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3078"/>
        <w:gridCol w:w="6210"/>
      </w:tblGrid>
      <w:tr w:rsidR="00645CE7" w:rsidRPr="00664A1D" w:rsidTr="0094498E">
        <w:tc>
          <w:tcPr>
            <w:tcW w:w="3078" w:type="dxa"/>
          </w:tcPr>
          <w:p w:rsidR="00645CE7" w:rsidRPr="00F0782A" w:rsidRDefault="00645CE7" w:rsidP="0094498E">
            <w:pPr>
              <w:spacing w:after="0" w:line="480" w:lineRule="auto"/>
              <w:rPr>
                <w:rFonts w:ascii="Sylfaen" w:eastAsia="Times New Roman" w:hAnsi="Sylfaen" w:cs="Times New Roman"/>
                <w:lang w:val="ka-GE"/>
              </w:rPr>
            </w:pPr>
          </w:p>
        </w:tc>
        <w:tc>
          <w:tcPr>
            <w:tcW w:w="6210" w:type="dxa"/>
          </w:tcPr>
          <w:p w:rsidR="00645CE7" w:rsidRPr="00664A1D" w:rsidRDefault="00645CE7" w:rsidP="0094498E">
            <w:pPr>
              <w:spacing w:after="0" w:line="480" w:lineRule="auto"/>
              <w:ind w:left="1332"/>
              <w:rPr>
                <w:rFonts w:ascii="Sylfaen" w:eastAsia="Times New Roman" w:hAnsi="Sylfaen" w:cs="Times New Roman"/>
                <w:lang w:val="ka-GE"/>
              </w:rPr>
            </w:pPr>
            <w:r w:rsidRPr="00664A1D">
              <w:rPr>
                <w:rFonts w:ascii="Sylfaen" w:eastAsia="Times New Roman" w:hAnsi="Sylfaen" w:cs="Times New Roman"/>
              </w:rPr>
              <w:t>,,</w:t>
            </w:r>
            <w:r w:rsidRPr="00664A1D">
              <w:rPr>
                <w:rFonts w:ascii="Sylfaen" w:eastAsia="Times New Roman" w:hAnsi="Sylfaen" w:cs="Times New Roman"/>
                <w:lang w:val="ka-GE"/>
              </w:rPr>
              <w:t>ვამტკიცებ</w:t>
            </w:r>
            <w:r w:rsidRPr="00664A1D">
              <w:rPr>
                <w:rFonts w:ascii="Sylfaen" w:eastAsia="Times New Roman" w:hAnsi="Sylfaen" w:cs="Times New Roman"/>
              </w:rPr>
              <w:t>”</w:t>
            </w:r>
          </w:p>
          <w:p w:rsidR="00645CE7" w:rsidRPr="00664A1D" w:rsidRDefault="008534C8" w:rsidP="0094498E">
            <w:pPr>
              <w:spacing w:after="0" w:line="480" w:lineRule="auto"/>
              <w:rPr>
                <w:rFonts w:ascii="Sylfaen" w:eastAsia="Times New Roman" w:hAnsi="Sylfaen" w:cs="Times New Roman"/>
              </w:rPr>
            </w:pPr>
            <w:r>
              <w:rPr>
                <w:rFonts w:ascii="Sylfaen" w:hAnsi="Sylfaen"/>
                <w:b/>
                <w:noProof/>
                <w:sz w:val="56"/>
                <w:szCs w:val="44"/>
              </w:rPr>
              <w:drawing>
                <wp:anchor distT="0" distB="0" distL="114300" distR="114300" simplePos="0" relativeHeight="251657216" behindDoc="1" locked="0" layoutInCell="1" allowOverlap="1" wp14:anchorId="37B498C5" wp14:editId="2655819A">
                  <wp:simplePos x="0" y="0"/>
                  <wp:positionH relativeFrom="column">
                    <wp:posOffset>567690</wp:posOffset>
                  </wp:positionH>
                  <wp:positionV relativeFrom="paragraph">
                    <wp:posOffset>289560</wp:posOffset>
                  </wp:positionV>
                  <wp:extent cx="1497987" cy="1352550"/>
                  <wp:effectExtent l="0" t="0" r="6985"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SEA-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7987" cy="1352550"/>
                          </a:xfrm>
                          <a:prstGeom prst="rect">
                            <a:avLst/>
                          </a:prstGeom>
                        </pic:spPr>
                      </pic:pic>
                    </a:graphicData>
                  </a:graphic>
                  <wp14:sizeRelH relativeFrom="page">
                    <wp14:pctWidth>0</wp14:pctWidth>
                  </wp14:sizeRelH>
                  <wp14:sizeRelV relativeFrom="page">
                    <wp14:pctHeight>0</wp14:pctHeight>
                  </wp14:sizeRelV>
                </wp:anchor>
              </w:drawing>
            </w:r>
            <w:r w:rsidR="00645CE7" w:rsidRPr="00664A1D">
              <w:rPr>
                <w:rFonts w:ascii="Sylfaen" w:eastAsia="Times New Roman" w:hAnsi="Sylfaen" w:cs="Times New Roman"/>
                <w:lang w:val="ka-GE"/>
              </w:rPr>
              <w:t xml:space="preserve">    შპს </w:t>
            </w:r>
            <w:r w:rsidR="00645CE7" w:rsidRPr="00664A1D">
              <w:rPr>
                <w:rFonts w:ascii="Sylfaen" w:eastAsia="Times New Roman" w:hAnsi="Sylfaen" w:cs="Times New Roman"/>
              </w:rPr>
              <w:t>,,</w:t>
            </w:r>
            <w:r w:rsidR="00662221">
              <w:rPr>
                <w:rFonts w:ascii="Sylfaen" w:eastAsia="Times New Roman" w:hAnsi="Sylfaen" w:cs="Times New Roman"/>
                <w:lang w:val="ka-GE"/>
              </w:rPr>
              <w:t>კომპანია ბლექ სი გრუპ</w:t>
            </w:r>
            <w:r w:rsidR="005C5259">
              <w:rPr>
                <w:rFonts w:ascii="Sylfaen" w:eastAsia="Times New Roman" w:hAnsi="Sylfaen" w:cs="Times New Roman"/>
                <w:lang w:val="ka-GE"/>
              </w:rPr>
              <w:t>ი</w:t>
            </w:r>
            <w:r w:rsidR="00645CE7" w:rsidRPr="00664A1D">
              <w:rPr>
                <w:rFonts w:ascii="Sylfaen" w:eastAsia="Times New Roman" w:hAnsi="Sylfaen" w:cs="Times New Roman"/>
              </w:rPr>
              <w:t>”</w:t>
            </w:r>
            <w:r w:rsidR="00645CE7" w:rsidRPr="00664A1D">
              <w:rPr>
                <w:rFonts w:ascii="Sylfaen" w:eastAsia="Times New Roman" w:hAnsi="Sylfaen" w:cs="Times New Roman"/>
                <w:lang w:val="ka-GE"/>
              </w:rPr>
              <w:t xml:space="preserve">-ს დირექტორი: </w:t>
            </w:r>
          </w:p>
          <w:p w:rsidR="00645CE7" w:rsidRPr="00664A1D" w:rsidRDefault="00645CE7" w:rsidP="0094498E">
            <w:pPr>
              <w:spacing w:after="0" w:line="480" w:lineRule="auto"/>
              <w:rPr>
                <w:rFonts w:ascii="Sylfaen" w:eastAsia="Times New Roman" w:hAnsi="Sylfaen" w:cs="Times New Roman"/>
              </w:rPr>
            </w:pPr>
            <w:r w:rsidRPr="00664A1D">
              <w:rPr>
                <w:rFonts w:ascii="Sylfaen" w:eastAsia="Times New Roman" w:hAnsi="Sylfaen" w:cs="Times New Roman"/>
                <w:lang w:val="ka-GE"/>
              </w:rPr>
              <w:t>---------------------------------------/</w:t>
            </w:r>
            <w:r w:rsidR="00662221">
              <w:rPr>
                <w:rFonts w:ascii="Sylfaen" w:eastAsia="Times New Roman" w:hAnsi="Sylfaen" w:cs="Times New Roman"/>
                <w:lang w:val="ka-GE"/>
              </w:rPr>
              <w:t>ა. მამუჭაძე</w:t>
            </w:r>
            <w:r w:rsidRPr="00664A1D">
              <w:rPr>
                <w:rFonts w:ascii="Sylfaen" w:eastAsia="Times New Roman" w:hAnsi="Sylfaen" w:cs="Times New Roman"/>
                <w:lang w:val="ka-GE"/>
              </w:rPr>
              <w:t xml:space="preserve">/ </w:t>
            </w:r>
          </w:p>
          <w:p w:rsidR="00645CE7" w:rsidRPr="00664A1D" w:rsidRDefault="00645CE7" w:rsidP="0094498E">
            <w:pPr>
              <w:spacing w:after="0" w:line="480" w:lineRule="auto"/>
              <w:rPr>
                <w:rFonts w:ascii="Sylfaen" w:eastAsia="Times New Roman" w:hAnsi="Sylfaen" w:cs="Times New Roman"/>
                <w:lang w:val="ka-GE"/>
              </w:rPr>
            </w:pPr>
            <w:r w:rsidRPr="00664A1D">
              <w:rPr>
                <w:rFonts w:ascii="Sylfaen" w:eastAsia="Times New Roman" w:hAnsi="Sylfaen" w:cs="Times New Roman"/>
              </w:rPr>
              <w:t>--------  -------------------------------------------  20</w:t>
            </w:r>
            <w:r w:rsidR="005C5259">
              <w:rPr>
                <w:rFonts w:ascii="Sylfaen" w:eastAsia="Times New Roman" w:hAnsi="Sylfaen" w:cs="Times New Roman"/>
                <w:lang w:val="ka-GE"/>
              </w:rPr>
              <w:t>20</w:t>
            </w:r>
            <w:r w:rsidRPr="00664A1D">
              <w:rPr>
                <w:rFonts w:ascii="Sylfaen" w:eastAsia="Times New Roman" w:hAnsi="Sylfaen" w:cs="Times New Roman"/>
                <w:lang w:val="ka-GE"/>
              </w:rPr>
              <w:t xml:space="preserve">                   </w:t>
            </w:r>
          </w:p>
          <w:p w:rsidR="00645CE7" w:rsidRPr="00664A1D" w:rsidRDefault="00645CE7" w:rsidP="0094498E">
            <w:pPr>
              <w:spacing w:after="0" w:line="480" w:lineRule="auto"/>
              <w:ind w:left="1332"/>
              <w:jc w:val="right"/>
              <w:rPr>
                <w:rFonts w:ascii="Sylfaen" w:eastAsia="Times New Roman" w:hAnsi="Sylfaen" w:cs="Times New Roman"/>
                <w:lang w:val="ka-GE"/>
              </w:rPr>
            </w:pPr>
          </w:p>
        </w:tc>
      </w:tr>
      <w:tr w:rsidR="00645CE7" w:rsidRPr="00664A1D" w:rsidTr="0094498E">
        <w:tc>
          <w:tcPr>
            <w:tcW w:w="3078" w:type="dxa"/>
          </w:tcPr>
          <w:p w:rsidR="00645CE7" w:rsidRPr="00664A1D" w:rsidRDefault="00645CE7" w:rsidP="0094498E">
            <w:pPr>
              <w:spacing w:after="0" w:line="480" w:lineRule="auto"/>
              <w:rPr>
                <w:rFonts w:ascii="Sylfaen" w:eastAsia="Times New Roman" w:hAnsi="Sylfaen" w:cs="Times New Roman"/>
                <w:lang w:val="ka-GE"/>
              </w:rPr>
            </w:pPr>
          </w:p>
          <w:p w:rsidR="00645CE7" w:rsidRPr="00664A1D" w:rsidRDefault="00645CE7" w:rsidP="0094498E">
            <w:pPr>
              <w:spacing w:after="0" w:line="480" w:lineRule="auto"/>
              <w:rPr>
                <w:rFonts w:ascii="Sylfaen" w:eastAsia="Times New Roman" w:hAnsi="Sylfaen" w:cs="Times New Roman"/>
                <w:lang w:val="ka-GE"/>
              </w:rPr>
            </w:pPr>
          </w:p>
          <w:p w:rsidR="00645CE7" w:rsidRPr="00664A1D" w:rsidRDefault="00645CE7" w:rsidP="0094498E">
            <w:pPr>
              <w:spacing w:after="0" w:line="480" w:lineRule="auto"/>
              <w:rPr>
                <w:rFonts w:ascii="Sylfaen" w:eastAsia="Times New Roman" w:hAnsi="Sylfaen" w:cs="Times New Roman"/>
                <w:lang w:val="ka-GE"/>
              </w:rPr>
            </w:pPr>
          </w:p>
        </w:tc>
        <w:tc>
          <w:tcPr>
            <w:tcW w:w="6210" w:type="dxa"/>
          </w:tcPr>
          <w:p w:rsidR="00645CE7" w:rsidRPr="00664A1D" w:rsidRDefault="00645CE7" w:rsidP="0094498E">
            <w:pPr>
              <w:spacing w:after="0" w:line="480" w:lineRule="auto"/>
              <w:ind w:left="1332"/>
              <w:rPr>
                <w:rFonts w:ascii="Sylfaen" w:eastAsia="Times New Roman" w:hAnsi="Sylfaen" w:cs="Times New Roman"/>
              </w:rPr>
            </w:pPr>
          </w:p>
        </w:tc>
      </w:tr>
    </w:tbl>
    <w:p w:rsidR="00645CE7" w:rsidRPr="00664A1D" w:rsidRDefault="00645CE7" w:rsidP="00645CE7">
      <w:pPr>
        <w:spacing w:after="0"/>
        <w:ind w:left="2340"/>
        <w:rPr>
          <w:rFonts w:ascii="Sylfaen" w:eastAsia="Times New Roman" w:hAnsi="Sylfaen" w:cs="Times New Roman"/>
          <w:b/>
        </w:rPr>
      </w:pPr>
      <w:r w:rsidRPr="00664A1D">
        <w:rPr>
          <w:rFonts w:ascii="Sylfaen" w:eastAsia="Times New Roman" w:hAnsi="Sylfaen" w:cs="Times New Roman"/>
          <w:b/>
          <w:lang w:val="ka-GE"/>
        </w:rPr>
        <w:t xml:space="preserve">            </w:t>
      </w:r>
      <w:r>
        <w:rPr>
          <w:rFonts w:ascii="Sylfaen" w:eastAsia="Times New Roman" w:hAnsi="Sylfaen" w:cs="Times New Roman"/>
          <w:b/>
          <w:lang w:val="ka-GE"/>
        </w:rPr>
        <w:t xml:space="preserve">    </w:t>
      </w:r>
      <w:r w:rsidR="00EC1B0F">
        <w:rPr>
          <w:rFonts w:ascii="Sylfaen" w:eastAsia="Times New Roman" w:hAnsi="Sylfaen" w:cs="Times New Roman"/>
          <w:b/>
        </w:rPr>
        <w:t xml:space="preserve">  </w:t>
      </w:r>
      <w:r w:rsidRPr="00664A1D">
        <w:rPr>
          <w:rFonts w:ascii="Sylfaen" w:eastAsia="Times New Roman" w:hAnsi="Sylfaen" w:cs="Times New Roman"/>
          <w:b/>
          <w:lang w:val="ka-GE"/>
        </w:rPr>
        <w:t>შპს    ,,</w:t>
      </w:r>
      <w:r w:rsidR="00662221">
        <w:rPr>
          <w:rFonts w:ascii="Sylfaen" w:eastAsia="Times New Roman" w:hAnsi="Sylfaen" w:cs="Times New Roman"/>
          <w:b/>
          <w:lang w:val="ka-GE"/>
        </w:rPr>
        <w:t>კომპანია ბლექ სი გრუპ</w:t>
      </w:r>
      <w:r w:rsidR="005C5259">
        <w:rPr>
          <w:rFonts w:ascii="Sylfaen" w:eastAsia="Times New Roman" w:hAnsi="Sylfaen" w:cs="Times New Roman"/>
          <w:b/>
          <w:lang w:val="ka-GE"/>
        </w:rPr>
        <w:t>ი</w:t>
      </w:r>
      <w:r w:rsidRPr="00664A1D">
        <w:rPr>
          <w:rFonts w:ascii="Sylfaen" w:eastAsia="Times New Roman" w:hAnsi="Sylfaen" w:cs="Times New Roman"/>
          <w:b/>
          <w:lang w:val="ka-GE"/>
        </w:rPr>
        <w:t>“</w:t>
      </w:r>
    </w:p>
    <w:p w:rsidR="005C5259" w:rsidRDefault="005C5259" w:rsidP="005C5259">
      <w:pPr>
        <w:spacing w:after="0" w:line="240" w:lineRule="auto"/>
        <w:rPr>
          <w:rFonts w:ascii="Sylfaen" w:eastAsia="Calibri" w:hAnsi="Sylfaen" w:cs="Times New Roman"/>
        </w:rPr>
      </w:pPr>
      <w:r>
        <w:rPr>
          <w:rFonts w:ascii="Sylfaen" w:eastAsia="Calibri" w:hAnsi="Sylfaen" w:cs="Times New Roman"/>
        </w:rPr>
        <w:t xml:space="preserve">                                 </w:t>
      </w:r>
      <w:r w:rsidRPr="00686D1A">
        <w:rPr>
          <w:rFonts w:ascii="Sylfaen" w:eastAsia="Calibri" w:hAnsi="Sylfaen" w:cs="Times New Roman"/>
          <w:lang w:val="ka-GE"/>
        </w:rPr>
        <w:t xml:space="preserve">ასფალტის წარმოება, სასარგებლო წიაღისეულის(ქვიშა-ხრეში) </w:t>
      </w:r>
      <w:r>
        <w:rPr>
          <w:rFonts w:ascii="Sylfaen" w:eastAsia="Calibri" w:hAnsi="Sylfaen" w:cs="Times New Roman"/>
        </w:rPr>
        <w:t xml:space="preserve">   </w:t>
      </w:r>
    </w:p>
    <w:p w:rsidR="005C5259" w:rsidRDefault="005C5259" w:rsidP="005C5259">
      <w:pPr>
        <w:spacing w:after="0" w:line="240" w:lineRule="auto"/>
        <w:rPr>
          <w:rFonts w:ascii="Sylfaen" w:eastAsia="Times New Roman" w:hAnsi="Sylfaen" w:cs="Times New Roman"/>
        </w:rPr>
      </w:pPr>
      <w:r>
        <w:rPr>
          <w:rFonts w:ascii="Sylfaen" w:eastAsia="Calibri" w:hAnsi="Sylfaen" w:cs="Times New Roman"/>
        </w:rPr>
        <w:t xml:space="preserve">                                                     </w:t>
      </w:r>
      <w:r w:rsidRPr="00686D1A">
        <w:rPr>
          <w:rFonts w:ascii="Sylfaen" w:eastAsia="Calibri" w:hAnsi="Sylfaen" w:cs="Times New Roman"/>
          <w:lang w:val="ka-GE"/>
        </w:rPr>
        <w:t>გადამუშავება, ნავთობსაცავების მოწყობა</w:t>
      </w:r>
      <w:r w:rsidR="00645CE7" w:rsidRPr="00664A1D">
        <w:rPr>
          <w:rFonts w:ascii="Sylfaen" w:eastAsia="Times New Roman" w:hAnsi="Sylfaen" w:cs="Times New Roman"/>
          <w:lang w:val="ka-GE"/>
        </w:rPr>
        <w:t xml:space="preserve">        </w:t>
      </w:r>
      <w:r w:rsidR="00645CE7">
        <w:rPr>
          <w:rFonts w:ascii="Sylfaen" w:eastAsia="Times New Roman" w:hAnsi="Sylfaen" w:cs="Times New Roman"/>
          <w:lang w:val="ka-GE"/>
        </w:rPr>
        <w:t xml:space="preserve">        </w:t>
      </w:r>
    </w:p>
    <w:p w:rsidR="00645CE7" w:rsidRPr="00664A1D" w:rsidRDefault="00645CE7" w:rsidP="00645CE7">
      <w:pPr>
        <w:spacing w:after="0" w:line="240" w:lineRule="auto"/>
        <w:ind w:left="2340"/>
        <w:rPr>
          <w:rFonts w:ascii="Sylfaen" w:eastAsia="Times New Roman" w:hAnsi="Sylfaen" w:cs="Times New Roman"/>
          <w:lang w:val="de-AT"/>
        </w:rPr>
      </w:pPr>
      <w:r>
        <w:rPr>
          <w:rFonts w:ascii="Sylfaen" w:eastAsia="Times New Roman" w:hAnsi="Sylfaen" w:cs="Times New Roman"/>
          <w:lang w:val="ka-GE"/>
        </w:rPr>
        <w:t xml:space="preserve"> </w:t>
      </w:r>
      <w:r w:rsidR="005C5259">
        <w:rPr>
          <w:rFonts w:ascii="Sylfaen" w:eastAsia="Times New Roman" w:hAnsi="Sylfaen" w:cs="Times New Roman"/>
        </w:rPr>
        <w:t xml:space="preserve">                     </w:t>
      </w:r>
      <w:r w:rsidRPr="004A48CB">
        <w:rPr>
          <w:rFonts w:ascii="AcadNusx" w:eastAsia="AcadNusx" w:hAnsi="AcadNusx" w:cs="AcadNusx"/>
          <w:color w:val="000000"/>
        </w:rPr>
        <w:t>(</w:t>
      </w:r>
      <w:proofErr w:type="gramStart"/>
      <w:r w:rsidR="005C5259">
        <w:rPr>
          <w:rFonts w:ascii="Sylfaen" w:eastAsia="AcadNusx" w:hAnsi="Sylfaen" w:cs="Sylfaen"/>
          <w:color w:val="000000"/>
          <w:lang w:val="ka-GE"/>
        </w:rPr>
        <w:t>თერჯოლა</w:t>
      </w:r>
      <w:proofErr w:type="gramEnd"/>
      <w:r w:rsidRPr="004A48CB">
        <w:rPr>
          <w:rFonts w:ascii="Sylfaen" w:eastAsia="AcadNusx" w:hAnsi="Sylfaen" w:cs="Sylfaen"/>
          <w:color w:val="000000"/>
          <w:lang w:val="ka-GE"/>
        </w:rPr>
        <w:t xml:space="preserve">, სოფ. </w:t>
      </w:r>
      <w:r w:rsidR="005C5259">
        <w:rPr>
          <w:rFonts w:ascii="Sylfaen" w:eastAsia="AcadNusx" w:hAnsi="Sylfaen" w:cs="Sylfaen"/>
          <w:color w:val="000000"/>
          <w:lang w:val="ka-GE"/>
        </w:rPr>
        <w:t>კვახჭირი</w:t>
      </w:r>
      <w:r w:rsidRPr="004A48CB">
        <w:rPr>
          <w:rFonts w:ascii="AcadNusx" w:eastAsia="AcadNusx" w:hAnsi="AcadNusx" w:cs="AcadNusx"/>
          <w:color w:val="000000"/>
        </w:rPr>
        <w:t>)</w:t>
      </w:r>
    </w:p>
    <w:p w:rsidR="00645CE7" w:rsidRDefault="00645CE7" w:rsidP="00645CE7">
      <w:pPr>
        <w:spacing w:line="480" w:lineRule="auto"/>
        <w:ind w:left="1800"/>
        <w:jc w:val="center"/>
        <w:rPr>
          <w:rFonts w:ascii="Sylfaen" w:eastAsia="Times New Roman" w:hAnsi="Sylfaen" w:cs="Times New Roman"/>
          <w:lang w:val="ka-GE"/>
        </w:rPr>
      </w:pPr>
    </w:p>
    <w:p w:rsidR="00645CE7" w:rsidRDefault="00645CE7" w:rsidP="00645CE7">
      <w:pPr>
        <w:spacing w:line="480" w:lineRule="auto"/>
        <w:ind w:left="1800"/>
        <w:jc w:val="center"/>
        <w:rPr>
          <w:rFonts w:ascii="Sylfaen" w:eastAsia="Times New Roman" w:hAnsi="Sylfaen" w:cs="Times New Roman"/>
          <w:lang w:val="ka-GE"/>
        </w:rPr>
      </w:pPr>
    </w:p>
    <w:p w:rsidR="00645CE7" w:rsidRPr="00664A1D" w:rsidRDefault="00645CE7" w:rsidP="00645CE7">
      <w:pPr>
        <w:spacing w:after="0"/>
        <w:ind w:left="1800"/>
        <w:jc w:val="both"/>
        <w:rPr>
          <w:rFonts w:ascii="Sylfaen" w:eastAsia="Times New Roman" w:hAnsi="Sylfaen" w:cs="Times New Roman"/>
          <w:b/>
          <w:lang w:val="ka-GE"/>
        </w:rPr>
      </w:pPr>
      <w:r w:rsidRPr="00664A1D">
        <w:rPr>
          <w:rFonts w:ascii="Sylfaen" w:eastAsia="Times New Roman" w:hAnsi="Sylfaen" w:cs="Times New Roman"/>
          <w:b/>
          <w:lang w:val="ka-GE"/>
        </w:rPr>
        <w:t xml:space="preserve">       </w:t>
      </w:r>
      <w:r>
        <w:rPr>
          <w:rFonts w:ascii="Sylfaen" w:eastAsia="Times New Roman" w:hAnsi="Sylfaen" w:cs="Times New Roman"/>
          <w:b/>
          <w:lang w:val="ka-GE"/>
        </w:rPr>
        <w:t xml:space="preserve">   </w:t>
      </w:r>
      <w:r w:rsidRPr="00664A1D">
        <w:rPr>
          <w:rFonts w:ascii="Sylfaen" w:eastAsia="Times New Roman" w:hAnsi="Sylfaen" w:cs="Times New Roman"/>
          <w:b/>
          <w:lang w:val="ka-GE"/>
        </w:rPr>
        <w:t>გარემოზე ზემოქმედების შეფასების</w:t>
      </w:r>
    </w:p>
    <w:p w:rsidR="00645CE7" w:rsidRPr="00664A1D" w:rsidRDefault="00645CE7" w:rsidP="00645CE7">
      <w:pPr>
        <w:spacing w:after="0"/>
        <w:ind w:left="1800" w:hanging="900"/>
        <w:jc w:val="both"/>
        <w:rPr>
          <w:rFonts w:ascii="Sylfaen" w:eastAsia="Times New Roman" w:hAnsi="Sylfaen" w:cs="Times New Roman"/>
          <w:b/>
          <w:lang w:val="ka-GE"/>
        </w:rPr>
      </w:pPr>
      <w:r w:rsidRPr="00664A1D">
        <w:rPr>
          <w:rFonts w:ascii="Sylfaen" w:eastAsia="Times New Roman" w:hAnsi="Sylfaen" w:cs="Times New Roman"/>
          <w:b/>
          <w:lang w:val="ka-GE"/>
        </w:rPr>
        <w:t xml:space="preserve">                                      </w:t>
      </w:r>
      <w:r>
        <w:rPr>
          <w:rFonts w:ascii="Sylfaen" w:eastAsia="Times New Roman" w:hAnsi="Sylfaen" w:cs="Times New Roman"/>
          <w:b/>
          <w:lang w:val="ka-GE"/>
        </w:rPr>
        <w:t xml:space="preserve">      </w:t>
      </w:r>
      <w:r w:rsidR="00C5068D" w:rsidRPr="00086E61">
        <w:rPr>
          <w:rFonts w:ascii="Sylfaen" w:eastAsia="Times New Roman" w:hAnsi="Sylfaen" w:cs="Times New Roman"/>
          <w:b/>
          <w:lang w:val="ka-GE"/>
        </w:rPr>
        <w:t xml:space="preserve"> </w:t>
      </w:r>
      <w:r w:rsidRPr="00664A1D">
        <w:rPr>
          <w:rFonts w:ascii="Sylfaen" w:eastAsia="Times New Roman" w:hAnsi="Sylfaen" w:cs="Times New Roman"/>
          <w:b/>
          <w:lang w:val="ka-GE"/>
        </w:rPr>
        <w:t>ანგარიში</w:t>
      </w:r>
    </w:p>
    <w:p w:rsidR="00645CE7" w:rsidRPr="00664A1D" w:rsidRDefault="00645CE7" w:rsidP="00645CE7">
      <w:pPr>
        <w:spacing w:after="0"/>
        <w:ind w:left="1800" w:hanging="900"/>
        <w:jc w:val="both"/>
        <w:rPr>
          <w:rFonts w:ascii="Sylfaen" w:eastAsia="Times New Roman" w:hAnsi="Sylfaen" w:cs="Times New Roman"/>
          <w:b/>
          <w:lang w:val="ka-GE"/>
        </w:rPr>
      </w:pPr>
    </w:p>
    <w:p w:rsidR="00645CE7" w:rsidRPr="00664A1D" w:rsidRDefault="00645CE7" w:rsidP="00645CE7">
      <w:pPr>
        <w:spacing w:after="0"/>
        <w:ind w:left="1800" w:hanging="900"/>
        <w:jc w:val="both"/>
        <w:rPr>
          <w:rFonts w:ascii="Sylfaen" w:eastAsia="Times New Roman" w:hAnsi="Sylfaen" w:cs="Times New Roman"/>
          <w:lang w:val="ka-GE"/>
        </w:rPr>
      </w:pPr>
    </w:p>
    <w:p w:rsidR="00645CE7" w:rsidRPr="00664A1D" w:rsidRDefault="00645CE7" w:rsidP="00645CE7">
      <w:pPr>
        <w:ind w:left="1800" w:hanging="900"/>
        <w:rPr>
          <w:rFonts w:ascii="Sylfaen" w:eastAsia="Times New Roman" w:hAnsi="Sylfaen" w:cs="Times New Roman"/>
          <w:lang w:val="ka-GE"/>
        </w:rPr>
      </w:pPr>
    </w:p>
    <w:p w:rsidR="00645CE7" w:rsidRPr="00664A1D" w:rsidRDefault="00645CE7" w:rsidP="00645CE7">
      <w:pPr>
        <w:ind w:left="1800" w:hanging="900"/>
        <w:rPr>
          <w:rFonts w:ascii="Sylfaen" w:eastAsia="Times New Roman" w:hAnsi="Sylfaen" w:cs="Times New Roman"/>
          <w:b/>
          <w:lang w:val="de-AT"/>
        </w:rPr>
      </w:pPr>
      <w:r w:rsidRPr="00664A1D">
        <w:rPr>
          <w:rFonts w:ascii="Sylfaen" w:eastAsia="Times New Roman" w:hAnsi="Sylfaen" w:cs="Times New Roman"/>
          <w:b/>
          <w:lang w:val="ka-GE"/>
        </w:rPr>
        <w:t xml:space="preserve">                                       შემსრულებელი  შ.პ.ს.  ,,BS Group”</w:t>
      </w:r>
    </w:p>
    <w:p w:rsidR="00645CE7" w:rsidRPr="00664A1D" w:rsidRDefault="00645CE7" w:rsidP="00645CE7">
      <w:pPr>
        <w:ind w:left="1800"/>
        <w:rPr>
          <w:rFonts w:ascii="Sylfaen" w:eastAsia="SimSun" w:hAnsi="Sylfaen" w:cs="Times New Roman"/>
          <w:b/>
          <w:lang w:val="de-AT" w:eastAsia="zh-CN"/>
        </w:rPr>
      </w:pPr>
      <w:r w:rsidRPr="00664A1D">
        <w:rPr>
          <w:rFonts w:ascii="Sylfaen" w:eastAsia="Times New Roman" w:hAnsi="Sylfaen" w:cs="Times New Roman"/>
          <w:b/>
          <w:lang w:val="ka-GE"/>
        </w:rPr>
        <w:t xml:space="preserve">     დირექტორი:                                                  /ნ.კობახიძე/</w:t>
      </w:r>
    </w:p>
    <w:p w:rsidR="00645CE7" w:rsidRPr="00664A1D" w:rsidRDefault="00645CE7" w:rsidP="00645CE7">
      <w:pPr>
        <w:ind w:left="-1260"/>
        <w:jc w:val="center"/>
        <w:rPr>
          <w:rFonts w:ascii="Sylfaen" w:eastAsia="SimSun" w:hAnsi="Sylfaen" w:cs="Times New Roman"/>
          <w:b/>
          <w:lang w:val="de-AT" w:eastAsia="zh-CN"/>
        </w:rPr>
      </w:pPr>
    </w:p>
    <w:p w:rsidR="00645CE7" w:rsidRPr="00664A1D" w:rsidRDefault="00645CE7" w:rsidP="00645CE7">
      <w:pPr>
        <w:ind w:left="-1260"/>
        <w:jc w:val="center"/>
        <w:rPr>
          <w:rFonts w:ascii="Sylfaen" w:eastAsia="SimSun" w:hAnsi="Sylfaen" w:cs="Times New Roman"/>
          <w:b/>
          <w:lang w:val="de-AT" w:eastAsia="zh-CN"/>
        </w:rPr>
      </w:pPr>
    </w:p>
    <w:p w:rsidR="00645CE7" w:rsidRPr="00664A1D" w:rsidRDefault="00645CE7" w:rsidP="00645CE7">
      <w:pPr>
        <w:ind w:left="-1260"/>
        <w:jc w:val="center"/>
        <w:rPr>
          <w:rFonts w:ascii="Sylfaen" w:eastAsia="SimSun" w:hAnsi="Sylfaen" w:cs="Times New Roman"/>
          <w:b/>
          <w:lang w:val="de-AT" w:eastAsia="zh-CN"/>
        </w:rPr>
      </w:pPr>
    </w:p>
    <w:p w:rsidR="00645CE7" w:rsidRPr="00664A1D" w:rsidRDefault="00645CE7" w:rsidP="00645CE7">
      <w:pPr>
        <w:spacing w:after="0"/>
        <w:jc w:val="center"/>
        <w:rPr>
          <w:rFonts w:ascii="Sylfaen" w:eastAsia="SimSun" w:hAnsi="Sylfaen" w:cs="Times New Roman"/>
          <w:b/>
          <w:color w:val="808080"/>
          <w:lang w:val="ka-GE" w:eastAsia="zh-CN"/>
        </w:rPr>
      </w:pPr>
      <w:r w:rsidRPr="00664A1D">
        <w:rPr>
          <w:rFonts w:ascii="Sylfaen" w:eastAsia="SimSun" w:hAnsi="Sylfaen" w:cs="Times New Roman"/>
          <w:b/>
          <w:noProof/>
          <w:color w:val="808080"/>
        </w:rPr>
        <mc:AlternateContent>
          <mc:Choice Requires="wps">
            <w:drawing>
              <wp:anchor distT="4294967295" distB="4294967295" distL="114300" distR="114300" simplePos="0" relativeHeight="251659264" behindDoc="0" locked="0" layoutInCell="1" allowOverlap="1" wp14:anchorId="27D02E39" wp14:editId="7889FC46">
                <wp:simplePos x="0" y="0"/>
                <wp:positionH relativeFrom="column">
                  <wp:posOffset>165735</wp:posOffset>
                </wp:positionH>
                <wp:positionV relativeFrom="paragraph">
                  <wp:posOffset>-47626</wp:posOffset>
                </wp:positionV>
                <wp:extent cx="5943600" cy="0"/>
                <wp:effectExtent l="0" t="19050" r="19050" b="3810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D0395A" id="Straight Connector 20"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05pt,-3.75pt" to="481.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CIVKQIAAEo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" strokeweight="4.5pt">
                <v:stroke linestyle="thinThick"/>
              </v:line>
            </w:pict>
          </mc:Fallback>
        </mc:AlternateContent>
      </w:r>
      <w:r w:rsidRPr="00664A1D">
        <w:rPr>
          <w:rFonts w:ascii="Sylfaen" w:eastAsia="SimSun" w:hAnsi="Sylfaen" w:cs="Times New Roman"/>
          <w:b/>
          <w:color w:val="808080"/>
          <w:lang w:val="ka-GE" w:eastAsia="zh-CN"/>
        </w:rPr>
        <w:t>159 M. gorki st,  Gori, Georgia</w:t>
      </w:r>
    </w:p>
    <w:p w:rsidR="00645CE7" w:rsidRPr="00664A1D" w:rsidRDefault="00645CE7" w:rsidP="00645CE7">
      <w:pPr>
        <w:spacing w:after="0"/>
        <w:jc w:val="center"/>
        <w:rPr>
          <w:rFonts w:ascii="Sylfaen" w:eastAsia="Times New Roman" w:hAnsi="Sylfaen" w:cs="Times New Roman"/>
          <w:lang w:val="ka-GE"/>
        </w:rPr>
      </w:pPr>
      <w:r w:rsidRPr="00664A1D">
        <w:rPr>
          <w:rFonts w:ascii="Sylfaen" w:eastAsia="SimSun" w:hAnsi="Sylfaen" w:cs="Times New Roman"/>
          <w:b/>
          <w:color w:val="808080"/>
          <w:lang w:val="ka-GE" w:eastAsia="zh-CN"/>
        </w:rPr>
        <w:t xml:space="preserve">tel: +(0 370) 273365,+(0 370) 275341,599708055,  e-mail: </w:t>
      </w:r>
      <w:hyperlink r:id="rId10" w:history="1">
        <w:r w:rsidRPr="00664A1D">
          <w:rPr>
            <w:rFonts w:ascii="Sylfaen" w:eastAsia="SimSun" w:hAnsi="Sylfaen" w:cs="Times New Roman"/>
            <w:color w:val="0000FF"/>
            <w:u w:val="single"/>
            <w:lang w:val="ka-GE" w:eastAsia="zh-CN"/>
          </w:rPr>
          <w:t>makich62@mail.ru</w:t>
        </w:r>
      </w:hyperlink>
    </w:p>
    <w:p w:rsidR="00086E61" w:rsidRDefault="00086E61" w:rsidP="00A718D9">
      <w:pPr>
        <w:spacing w:after="0"/>
        <w:ind w:left="-360"/>
        <w:rPr>
          <w:rFonts w:ascii="Sylfaen" w:hAnsi="Sylfaen" w:cs="Sylfaen"/>
          <w:lang w:val="ka-GE"/>
        </w:rPr>
      </w:pPr>
    </w:p>
    <w:p w:rsidR="00086E61" w:rsidRPr="00086E61" w:rsidRDefault="00086E61" w:rsidP="00086E61">
      <w:pPr>
        <w:spacing w:after="0"/>
        <w:ind w:left="-450"/>
        <w:rPr>
          <w:rFonts w:ascii="Sylfaen" w:hAnsi="Sylfaen"/>
          <w:lang w:val="ka-GE"/>
        </w:rPr>
      </w:pPr>
      <w:r w:rsidRPr="00086E61">
        <w:rPr>
          <w:rFonts w:ascii="Sylfaen" w:hAnsi="Sylfaen"/>
          <w:lang w:val="ka-GE"/>
        </w:rPr>
        <w:lastRenderedPageBreak/>
        <w:t>სარჩევი</w:t>
      </w:r>
    </w:p>
    <w:p w:rsidR="00086E61" w:rsidRPr="00086E61" w:rsidRDefault="00086E61" w:rsidP="00086E61">
      <w:pPr>
        <w:spacing w:after="0"/>
        <w:ind w:left="-540"/>
        <w:rPr>
          <w:rFonts w:ascii="Sylfaen" w:hAnsi="Sylfaen"/>
          <w:lang w:val="ka-GE"/>
        </w:rPr>
      </w:pPr>
      <w:r w:rsidRPr="00086E61">
        <w:rPr>
          <w:rFonts w:ascii="Sylfaen" w:hAnsi="Sylfaen" w:cs="Sylfaen"/>
          <w:b/>
          <w:lang w:val="ka-GE"/>
        </w:rPr>
        <w:t xml:space="preserve">  </w:t>
      </w:r>
      <w:r w:rsidRPr="00086E61">
        <w:rPr>
          <w:rFonts w:ascii="Sylfaen" w:hAnsi="Sylfaen" w:cs="Sylfaen"/>
          <w:lang w:val="ka-GE"/>
        </w:rPr>
        <w:t>1.</w:t>
      </w:r>
      <w:r w:rsidRPr="00086E61">
        <w:rPr>
          <w:rFonts w:ascii="Sylfaen" w:hAnsi="Sylfaen" w:cs="Sylfaen"/>
        </w:rPr>
        <w:t>შესავალი</w:t>
      </w:r>
      <w:r w:rsidRPr="00086E61">
        <w:rPr>
          <w:rFonts w:ascii="Sylfaen" w:hAnsi="Sylfaen"/>
        </w:rPr>
        <w:t xml:space="preserve"> </w:t>
      </w:r>
      <w:r w:rsidRPr="00086E61">
        <w:rPr>
          <w:rFonts w:ascii="Sylfaen" w:hAnsi="Sylfaen"/>
          <w:lang w:val="ka-GE"/>
        </w:rPr>
        <w:t>-----------------------------------------------------------------------------------------</w:t>
      </w:r>
      <w:r w:rsidR="00BF2EE6">
        <w:rPr>
          <w:rFonts w:ascii="Sylfaen" w:hAnsi="Sylfaen"/>
          <w:lang w:val="ka-GE"/>
        </w:rPr>
        <w:t>6</w:t>
      </w:r>
    </w:p>
    <w:p w:rsidR="00086E61" w:rsidRPr="00086E61" w:rsidRDefault="00086E61" w:rsidP="00086E61">
      <w:pPr>
        <w:autoSpaceDE w:val="0"/>
        <w:autoSpaceDN w:val="0"/>
        <w:adjustRightInd w:val="0"/>
        <w:spacing w:after="0" w:line="240" w:lineRule="auto"/>
        <w:ind w:left="-540"/>
        <w:rPr>
          <w:rFonts w:ascii="Sylfaen" w:hAnsi="Sylfaen" w:cs="Sylfaen"/>
          <w:color w:val="000000"/>
          <w:lang w:val="ka-GE"/>
        </w:rPr>
      </w:pPr>
      <w:r w:rsidRPr="00086E61">
        <w:rPr>
          <w:rFonts w:ascii="Sylfaen" w:hAnsi="Sylfaen" w:cs="Sylfaen"/>
          <w:color w:val="000000"/>
          <w:lang w:val="ka-GE"/>
        </w:rPr>
        <w:t xml:space="preserve">  2. </w:t>
      </w:r>
      <w:proofErr w:type="gramStart"/>
      <w:r w:rsidRPr="00086E61">
        <w:rPr>
          <w:rFonts w:ascii="Sylfaen" w:hAnsi="Sylfaen" w:cs="Sylfaen"/>
          <w:color w:val="000000"/>
        </w:rPr>
        <w:t>საკანონმდებლო</w:t>
      </w:r>
      <w:proofErr w:type="gramEnd"/>
      <w:r w:rsidRPr="00086E61">
        <w:rPr>
          <w:rFonts w:ascii="Sylfaen" w:hAnsi="Sylfaen" w:cs="Sylfaen"/>
          <w:color w:val="000000"/>
        </w:rPr>
        <w:t xml:space="preserve"> ასპექტი</w:t>
      </w:r>
      <w:r w:rsidRPr="00086E61">
        <w:rPr>
          <w:rFonts w:ascii="Sylfaen" w:hAnsi="Sylfaen" w:cs="Sylfaen"/>
          <w:color w:val="000000"/>
          <w:lang w:val="ka-GE"/>
        </w:rPr>
        <w:t>----------------------------------------------------------------------</w:t>
      </w:r>
      <w:r w:rsidR="00BF2EE6">
        <w:rPr>
          <w:rFonts w:ascii="Sylfaen" w:hAnsi="Sylfaen" w:cs="Sylfaen"/>
          <w:color w:val="000000"/>
          <w:lang w:val="ka-GE"/>
        </w:rPr>
        <w:t>9</w:t>
      </w:r>
    </w:p>
    <w:p w:rsidR="00086E61" w:rsidRPr="00086E61" w:rsidRDefault="00086E61" w:rsidP="00086E61">
      <w:pPr>
        <w:autoSpaceDE w:val="0"/>
        <w:autoSpaceDN w:val="0"/>
        <w:adjustRightInd w:val="0"/>
        <w:spacing w:after="0" w:line="240" w:lineRule="auto"/>
        <w:ind w:left="-540"/>
        <w:rPr>
          <w:rFonts w:ascii="Sylfaen" w:hAnsi="Sylfaen" w:cs="Sylfaen"/>
          <w:color w:val="000000"/>
          <w:lang w:val="ka-GE"/>
        </w:rPr>
      </w:pPr>
      <w:r w:rsidRPr="00086E61">
        <w:rPr>
          <w:rFonts w:ascii="Sylfaen" w:hAnsi="Sylfaen" w:cs="Sylfaen"/>
          <w:color w:val="000000"/>
        </w:rPr>
        <w:t xml:space="preserve"> </w:t>
      </w:r>
      <w:r w:rsidRPr="00086E61">
        <w:rPr>
          <w:rFonts w:ascii="Sylfaen" w:hAnsi="Sylfaen" w:cs="Sylfaen"/>
          <w:color w:val="000000"/>
          <w:lang w:val="ka-GE"/>
        </w:rPr>
        <w:t xml:space="preserve"> </w:t>
      </w:r>
      <w:r w:rsidRPr="00086E61">
        <w:rPr>
          <w:rFonts w:ascii="Sylfaen" w:hAnsi="Sylfaen" w:cs="Sylfaen"/>
          <w:color w:val="000000"/>
        </w:rPr>
        <w:t>2.1 საქართველოს გარემოსდაცვითი კანონმდებლობა</w:t>
      </w:r>
      <w:r w:rsidRPr="00086E61">
        <w:rPr>
          <w:rFonts w:ascii="Sylfaen" w:hAnsi="Sylfaen" w:cs="Sylfaen"/>
          <w:color w:val="000000"/>
          <w:lang w:val="ka-GE"/>
        </w:rPr>
        <w:t>---------------------------------------</w:t>
      </w:r>
      <w:r w:rsidR="00BF2EE6">
        <w:rPr>
          <w:rFonts w:ascii="Sylfaen" w:hAnsi="Sylfaen" w:cs="Sylfaen"/>
          <w:color w:val="000000"/>
          <w:lang w:val="ka-GE"/>
        </w:rPr>
        <w:t>9</w:t>
      </w:r>
    </w:p>
    <w:p w:rsidR="00086E61" w:rsidRPr="00086E61" w:rsidRDefault="00086E61" w:rsidP="00086E61">
      <w:pPr>
        <w:autoSpaceDE w:val="0"/>
        <w:autoSpaceDN w:val="0"/>
        <w:adjustRightInd w:val="0"/>
        <w:spacing w:after="0" w:line="240" w:lineRule="auto"/>
        <w:ind w:left="-450"/>
        <w:rPr>
          <w:rFonts w:ascii="Sylfaen" w:hAnsi="Sylfaen" w:cs="Sylfaen"/>
          <w:color w:val="000000"/>
          <w:lang w:val="ka-GE"/>
        </w:rPr>
      </w:pPr>
      <w:r w:rsidRPr="00086E61">
        <w:rPr>
          <w:rFonts w:ascii="Sylfaen" w:hAnsi="Sylfaen" w:cs="Sylfaen"/>
          <w:color w:val="000000"/>
        </w:rPr>
        <w:t>2.2</w:t>
      </w:r>
      <w:r w:rsidRPr="00086E61">
        <w:rPr>
          <w:rFonts w:ascii="Sylfaen" w:hAnsi="Sylfaen" w:cs="Sylfaen"/>
          <w:color w:val="000000"/>
          <w:lang w:val="ka-GE"/>
        </w:rPr>
        <w:t>.</w:t>
      </w:r>
      <w:r w:rsidRPr="00086E61">
        <w:rPr>
          <w:rFonts w:ascii="Sylfaen" w:hAnsi="Sylfaen" w:cs="Sylfaen"/>
          <w:color w:val="000000"/>
        </w:rPr>
        <w:t xml:space="preserve"> </w:t>
      </w:r>
      <w:proofErr w:type="gramStart"/>
      <w:r w:rsidRPr="00086E61">
        <w:rPr>
          <w:rFonts w:ascii="Sylfaen" w:hAnsi="Sylfaen" w:cs="Sylfaen"/>
          <w:color w:val="000000"/>
        </w:rPr>
        <w:t>საქართველოს</w:t>
      </w:r>
      <w:proofErr w:type="gramEnd"/>
      <w:r w:rsidRPr="00086E61">
        <w:rPr>
          <w:rFonts w:ascii="Sylfaen" w:hAnsi="Sylfaen" w:cs="Sylfaen"/>
          <w:color w:val="000000"/>
        </w:rPr>
        <w:t xml:space="preserve"> გარემოსდაცვითი სტანდარტები</w:t>
      </w:r>
      <w:r w:rsidRPr="00086E61">
        <w:rPr>
          <w:rFonts w:ascii="Sylfaen" w:hAnsi="Sylfaen" w:cs="Sylfaen"/>
          <w:color w:val="000000"/>
          <w:lang w:val="ka-GE"/>
        </w:rPr>
        <w:t>------------------------------------------</w:t>
      </w:r>
      <w:r w:rsidR="00BF2EE6">
        <w:rPr>
          <w:rFonts w:ascii="Sylfaen" w:hAnsi="Sylfaen" w:cs="Sylfaen"/>
          <w:color w:val="000000"/>
          <w:lang w:val="ka-GE"/>
        </w:rPr>
        <w:t>10</w:t>
      </w:r>
    </w:p>
    <w:p w:rsidR="00086E61" w:rsidRPr="00086E61" w:rsidRDefault="00086E61" w:rsidP="00086E61">
      <w:pPr>
        <w:autoSpaceDE w:val="0"/>
        <w:autoSpaceDN w:val="0"/>
        <w:adjustRightInd w:val="0"/>
        <w:spacing w:after="0" w:line="240" w:lineRule="auto"/>
        <w:ind w:left="-450"/>
        <w:rPr>
          <w:rFonts w:ascii="Sylfaen" w:hAnsi="Sylfaen" w:cs="Sylfaen"/>
          <w:color w:val="000000"/>
          <w:lang w:val="ka-GE"/>
        </w:rPr>
      </w:pPr>
      <w:r w:rsidRPr="00086E61">
        <w:rPr>
          <w:rFonts w:ascii="Sylfaen" w:hAnsi="Sylfaen" w:cs="Sylfaen"/>
          <w:color w:val="000000"/>
        </w:rPr>
        <w:t>2.3</w:t>
      </w:r>
      <w:r w:rsidRPr="00086E61">
        <w:rPr>
          <w:rFonts w:ascii="Sylfaen" w:hAnsi="Sylfaen" w:cs="Sylfaen"/>
          <w:color w:val="000000"/>
          <w:lang w:val="ka-GE"/>
        </w:rPr>
        <w:t>.</w:t>
      </w:r>
      <w:r w:rsidRPr="00086E61">
        <w:rPr>
          <w:rFonts w:ascii="Sylfaen" w:hAnsi="Sylfaen" w:cs="Sylfaen"/>
          <w:color w:val="000000"/>
        </w:rPr>
        <w:t xml:space="preserve"> </w:t>
      </w:r>
      <w:proofErr w:type="gramStart"/>
      <w:r w:rsidRPr="00086E61">
        <w:rPr>
          <w:rFonts w:ascii="Sylfaen" w:hAnsi="Sylfaen" w:cs="Sylfaen"/>
          <w:color w:val="000000"/>
        </w:rPr>
        <w:t>საერთაშორისო</w:t>
      </w:r>
      <w:proofErr w:type="gramEnd"/>
      <w:r w:rsidRPr="00086E61">
        <w:rPr>
          <w:rFonts w:ascii="Sylfaen" w:hAnsi="Sylfaen" w:cs="Sylfaen"/>
          <w:color w:val="000000"/>
        </w:rPr>
        <w:t xml:space="preserve"> ხელშეკრულებები</w:t>
      </w:r>
      <w:r w:rsidRPr="00086E61">
        <w:rPr>
          <w:rFonts w:ascii="Sylfaen" w:hAnsi="Sylfaen" w:cs="Sylfaen"/>
          <w:color w:val="000000"/>
          <w:lang w:val="ka-GE"/>
        </w:rPr>
        <w:t>---------------------------------------------------------</w:t>
      </w:r>
      <w:r w:rsidR="00BF2EE6">
        <w:rPr>
          <w:rFonts w:ascii="Sylfaen" w:hAnsi="Sylfaen" w:cs="Sylfaen"/>
          <w:color w:val="000000"/>
          <w:lang w:val="ka-GE"/>
        </w:rPr>
        <w:t>12</w:t>
      </w:r>
    </w:p>
    <w:p w:rsidR="00086E61" w:rsidRPr="00086E61" w:rsidRDefault="00086E61" w:rsidP="00086E61">
      <w:pPr>
        <w:autoSpaceDE w:val="0"/>
        <w:autoSpaceDN w:val="0"/>
        <w:adjustRightInd w:val="0"/>
        <w:spacing w:after="0" w:line="240" w:lineRule="auto"/>
        <w:ind w:left="-450" w:hanging="450"/>
        <w:rPr>
          <w:rFonts w:ascii="Sylfaen" w:hAnsi="Sylfaen" w:cs="Sylfaen"/>
          <w:color w:val="000000"/>
          <w:lang w:val="ka-GE"/>
        </w:rPr>
      </w:pPr>
      <w:r w:rsidRPr="00086E61">
        <w:rPr>
          <w:rFonts w:ascii="Sylfaen" w:hAnsi="Sylfaen" w:cs="Sylfaen"/>
          <w:color w:val="000000"/>
          <w:lang w:val="ka-GE"/>
        </w:rPr>
        <w:t xml:space="preserve">        </w:t>
      </w:r>
      <w:r w:rsidRPr="00086E61">
        <w:rPr>
          <w:rFonts w:ascii="Sylfaen" w:hAnsi="Sylfaen" w:cs="Sylfaen"/>
          <w:color w:val="000000"/>
        </w:rPr>
        <w:t>3</w:t>
      </w:r>
      <w:r w:rsidRPr="00086E61">
        <w:rPr>
          <w:rFonts w:ascii="Sylfaen" w:hAnsi="Sylfaen" w:cs="Sylfaen"/>
          <w:color w:val="000000"/>
          <w:lang w:val="ka-GE"/>
        </w:rPr>
        <w:t>.</w:t>
      </w:r>
      <w:r w:rsidRPr="00086E61">
        <w:rPr>
          <w:rFonts w:ascii="Sylfaen" w:hAnsi="Sylfaen" w:cs="Sylfaen"/>
          <w:color w:val="000000"/>
        </w:rPr>
        <w:t xml:space="preserve"> </w:t>
      </w:r>
      <w:proofErr w:type="gramStart"/>
      <w:r w:rsidRPr="00086E61">
        <w:rPr>
          <w:rFonts w:ascii="Sylfaen" w:hAnsi="Sylfaen" w:cs="Sylfaen"/>
          <w:color w:val="000000"/>
        </w:rPr>
        <w:t>საქმიანობის</w:t>
      </w:r>
      <w:proofErr w:type="gramEnd"/>
      <w:r w:rsidRPr="00086E61">
        <w:rPr>
          <w:rFonts w:ascii="Sylfaen" w:hAnsi="Sylfaen" w:cs="Sylfaen"/>
          <w:color w:val="000000"/>
        </w:rPr>
        <w:t xml:space="preserve"> აღწერა </w:t>
      </w:r>
      <w:r w:rsidRPr="00086E61">
        <w:rPr>
          <w:rFonts w:ascii="Sylfaen" w:hAnsi="Sylfaen" w:cs="Sylfaen"/>
          <w:color w:val="000000"/>
          <w:lang w:val="ka-GE"/>
        </w:rPr>
        <w:t>----------------------------------------------------------------------------</w:t>
      </w:r>
      <w:r w:rsidR="00BF2EE6">
        <w:rPr>
          <w:rFonts w:ascii="Sylfaen" w:hAnsi="Sylfaen" w:cs="Sylfaen"/>
          <w:color w:val="000000"/>
          <w:lang w:val="ka-GE"/>
        </w:rPr>
        <w:t>13</w:t>
      </w:r>
    </w:p>
    <w:p w:rsidR="00086E61" w:rsidRPr="00086E61" w:rsidRDefault="00086E61" w:rsidP="00086E61">
      <w:pPr>
        <w:autoSpaceDE w:val="0"/>
        <w:autoSpaceDN w:val="0"/>
        <w:adjustRightInd w:val="0"/>
        <w:spacing w:after="0" w:line="240" w:lineRule="auto"/>
        <w:ind w:left="-720" w:right="149"/>
        <w:jc w:val="both"/>
        <w:rPr>
          <w:rFonts w:ascii="Sylfaen" w:hAnsi="Sylfaen" w:cs="Sylfaen"/>
          <w:color w:val="000000"/>
          <w:lang w:val="ka-GE"/>
        </w:rPr>
      </w:pPr>
      <w:r w:rsidRPr="00086E61">
        <w:rPr>
          <w:rFonts w:ascii="Sylfaen" w:hAnsi="Sylfaen" w:cs="Sylfaen"/>
          <w:color w:val="000000"/>
          <w:lang w:val="ka-GE"/>
        </w:rPr>
        <w:t xml:space="preserve">     </w:t>
      </w:r>
      <w:r w:rsidRPr="00086E61">
        <w:rPr>
          <w:rFonts w:ascii="Sylfaen" w:hAnsi="Sylfaen" w:cs="Sylfaen"/>
          <w:color w:val="000000"/>
        </w:rPr>
        <w:t>3.1</w:t>
      </w:r>
      <w:r w:rsidRPr="00086E61">
        <w:rPr>
          <w:rFonts w:ascii="Sylfaen" w:hAnsi="Sylfaen" w:cs="Sylfaen"/>
          <w:color w:val="000000"/>
          <w:lang w:val="ka-GE"/>
        </w:rPr>
        <w:t>.</w:t>
      </w:r>
      <w:r w:rsidRPr="00086E61">
        <w:rPr>
          <w:rFonts w:ascii="Sylfaen" w:hAnsi="Sylfaen" w:cs="Sylfaen"/>
          <w:color w:val="000000"/>
        </w:rPr>
        <w:t xml:space="preserve"> </w:t>
      </w:r>
      <w:proofErr w:type="gramStart"/>
      <w:r w:rsidRPr="00086E61">
        <w:rPr>
          <w:rFonts w:ascii="Sylfaen" w:hAnsi="Sylfaen" w:cs="Sylfaen"/>
          <w:color w:val="000000"/>
        </w:rPr>
        <w:t>ზოგადი</w:t>
      </w:r>
      <w:proofErr w:type="gramEnd"/>
      <w:r w:rsidRPr="00086E61">
        <w:rPr>
          <w:rFonts w:ascii="Sylfaen" w:hAnsi="Sylfaen" w:cs="Sylfaen"/>
          <w:color w:val="000000"/>
        </w:rPr>
        <w:t xml:space="preserve"> მიმოხილვა</w:t>
      </w:r>
      <w:r w:rsidRPr="00086E61">
        <w:rPr>
          <w:rFonts w:ascii="Sylfaen" w:hAnsi="Sylfaen" w:cs="Sylfaen"/>
          <w:color w:val="000000"/>
          <w:lang w:val="ka-GE"/>
        </w:rPr>
        <w:t>--------------------------------------------------------------------------</w:t>
      </w:r>
      <w:r w:rsidR="00BF2EE6">
        <w:rPr>
          <w:rFonts w:ascii="Sylfaen" w:hAnsi="Sylfaen" w:cs="Sylfaen"/>
          <w:color w:val="000000"/>
          <w:lang w:val="ka-GE"/>
        </w:rPr>
        <w:t>13</w:t>
      </w:r>
    </w:p>
    <w:p w:rsidR="00086E61" w:rsidRPr="00086E61" w:rsidRDefault="00086E61" w:rsidP="00086E61">
      <w:pPr>
        <w:autoSpaceDE w:val="0"/>
        <w:autoSpaceDN w:val="0"/>
        <w:adjustRightInd w:val="0"/>
        <w:spacing w:after="0" w:line="240" w:lineRule="auto"/>
        <w:ind w:left="-450" w:right="149"/>
        <w:jc w:val="both"/>
        <w:rPr>
          <w:rFonts w:ascii="Sylfaen" w:hAnsi="Sylfaen" w:cs="Sylfaen"/>
          <w:color w:val="000000"/>
          <w:lang w:val="ka-GE"/>
        </w:rPr>
      </w:pPr>
      <w:r w:rsidRPr="00086E61">
        <w:rPr>
          <w:rFonts w:ascii="Sylfaen" w:hAnsi="Sylfaen" w:cs="Sylfaen"/>
          <w:color w:val="000000"/>
          <w:lang w:val="ka-GE"/>
        </w:rPr>
        <w:t>3.2. პროექტის აღწერა-----------------------------------------------------------------------------</w:t>
      </w:r>
      <w:r w:rsidR="00BF2EE6">
        <w:rPr>
          <w:rFonts w:ascii="Sylfaen" w:hAnsi="Sylfaen" w:cs="Sylfaen"/>
          <w:color w:val="000000"/>
          <w:lang w:val="ka-GE"/>
        </w:rPr>
        <w:t>19</w:t>
      </w:r>
    </w:p>
    <w:p w:rsidR="00086E61" w:rsidRPr="00086E61" w:rsidRDefault="00086E61" w:rsidP="00086E61">
      <w:pPr>
        <w:spacing w:after="0" w:line="240" w:lineRule="auto"/>
        <w:ind w:left="-720"/>
        <w:rPr>
          <w:rFonts w:ascii="Sylfaen" w:hAnsi="Sylfaen"/>
          <w:lang w:val="ka-GE"/>
        </w:rPr>
      </w:pPr>
      <w:r w:rsidRPr="00086E61">
        <w:rPr>
          <w:rFonts w:ascii="Sylfaen" w:hAnsi="Sylfaen"/>
          <w:lang w:val="ka-GE"/>
        </w:rPr>
        <w:t xml:space="preserve">     3.2.1. ტექნოლოგიური დანადგარები-----------------------------------------------------------</w:t>
      </w:r>
      <w:r w:rsidR="00BF2EE6">
        <w:rPr>
          <w:rFonts w:ascii="Sylfaen" w:hAnsi="Sylfaen"/>
          <w:lang w:val="ka-GE"/>
        </w:rPr>
        <w:t>19</w:t>
      </w:r>
    </w:p>
    <w:p w:rsidR="00086E61" w:rsidRPr="00086E61" w:rsidRDefault="00086E61" w:rsidP="00086E61">
      <w:pPr>
        <w:spacing w:after="0" w:line="240" w:lineRule="auto"/>
        <w:ind w:left="-540"/>
        <w:rPr>
          <w:rFonts w:ascii="Sylfaen" w:hAnsi="Sylfaen"/>
          <w:lang w:val="ka-GE"/>
        </w:rPr>
      </w:pPr>
      <w:r w:rsidRPr="00086E61">
        <w:rPr>
          <w:rFonts w:ascii="Sylfaen" w:hAnsi="Sylfaen"/>
          <w:lang w:val="ka-GE"/>
        </w:rPr>
        <w:t xml:space="preserve">  3.2.1.1. ასფალტის საწარმო-----------------------------------------------------------------------</w:t>
      </w:r>
      <w:r w:rsidR="00BF2EE6">
        <w:rPr>
          <w:rFonts w:ascii="Sylfaen" w:hAnsi="Sylfaen"/>
          <w:lang w:val="ka-GE"/>
        </w:rPr>
        <w:t>19</w:t>
      </w:r>
    </w:p>
    <w:p w:rsidR="00086E61" w:rsidRPr="00086E61" w:rsidRDefault="00086E61" w:rsidP="00086E61">
      <w:pPr>
        <w:spacing w:after="0" w:line="240" w:lineRule="auto"/>
        <w:ind w:left="-450"/>
        <w:rPr>
          <w:rFonts w:ascii="Sylfaen" w:hAnsi="Sylfaen"/>
          <w:lang w:val="ka-GE"/>
        </w:rPr>
      </w:pPr>
      <w:r w:rsidRPr="00086E61">
        <w:rPr>
          <w:rFonts w:ascii="Sylfaen" w:hAnsi="Sylfaen"/>
          <w:lang w:val="ka-GE"/>
        </w:rPr>
        <w:t>3.2.1.2. ინერტული მასალების საწარმო---------------------------------------------------------</w:t>
      </w:r>
      <w:r w:rsidR="00BF2EE6">
        <w:rPr>
          <w:rFonts w:ascii="Sylfaen" w:hAnsi="Sylfaen"/>
          <w:lang w:val="ka-GE"/>
        </w:rPr>
        <w:t>28</w:t>
      </w:r>
    </w:p>
    <w:p w:rsidR="00086E61" w:rsidRPr="00086E61" w:rsidRDefault="00086E61" w:rsidP="00086E61">
      <w:pPr>
        <w:spacing w:after="0"/>
        <w:ind w:left="-450"/>
        <w:rPr>
          <w:rFonts w:ascii="Sylfaen" w:hAnsi="Sylfaen"/>
          <w:lang w:val="ka-GE"/>
        </w:rPr>
      </w:pPr>
      <w:r w:rsidRPr="00086E61">
        <w:rPr>
          <w:rFonts w:ascii="Sylfaen" w:hAnsi="Sylfaen"/>
          <w:lang w:val="ka-GE"/>
        </w:rPr>
        <w:t>3.2.1.3.</w:t>
      </w:r>
      <w:r w:rsidRPr="00086E61">
        <w:rPr>
          <w:rFonts w:ascii="Sylfaen" w:hAnsi="Sylfaen"/>
          <w:lang w:val="ru-RU"/>
        </w:rPr>
        <w:t xml:space="preserve"> </w:t>
      </w:r>
      <w:r w:rsidRPr="00086E61">
        <w:rPr>
          <w:rFonts w:ascii="Sylfaen" w:hAnsi="Sylfaen"/>
          <w:lang w:val="ka-GE"/>
        </w:rPr>
        <w:t>ნავთობსაცავი-----------------------------------------------------------------------------</w:t>
      </w:r>
      <w:r w:rsidR="00BF2EE6">
        <w:rPr>
          <w:rFonts w:ascii="Sylfaen" w:hAnsi="Sylfaen"/>
          <w:lang w:val="ka-GE"/>
        </w:rPr>
        <w:t>29</w:t>
      </w:r>
    </w:p>
    <w:p w:rsidR="00086E61" w:rsidRPr="00086E61" w:rsidRDefault="00086E61" w:rsidP="00086E61">
      <w:pPr>
        <w:spacing w:after="0"/>
        <w:ind w:left="-450"/>
        <w:rPr>
          <w:rFonts w:ascii="Sylfaen" w:hAnsi="Sylfaen"/>
          <w:lang w:val="ka-GE"/>
        </w:rPr>
      </w:pPr>
      <w:r w:rsidRPr="00086E61">
        <w:rPr>
          <w:rFonts w:ascii="Sylfaen" w:hAnsi="Sylfaen"/>
          <w:lang w:val="ka-GE"/>
        </w:rPr>
        <w:t>3.2.1.4. ბეტონის საწარმო-------------------------------------------------------------------------</w:t>
      </w:r>
      <w:r w:rsidR="00BF2EE6">
        <w:rPr>
          <w:rFonts w:ascii="Sylfaen" w:hAnsi="Sylfaen"/>
          <w:lang w:val="ka-GE"/>
        </w:rPr>
        <w:t>29</w:t>
      </w:r>
    </w:p>
    <w:p w:rsidR="00086E61" w:rsidRPr="00086E61" w:rsidRDefault="00086E61" w:rsidP="00086E61">
      <w:pPr>
        <w:tabs>
          <w:tab w:val="left" w:pos="9900"/>
        </w:tabs>
        <w:spacing w:after="0"/>
        <w:ind w:left="-450" w:right="23"/>
        <w:contextualSpacing/>
        <w:jc w:val="both"/>
        <w:rPr>
          <w:rFonts w:ascii="Sylfaen" w:hAnsi="Sylfaen"/>
          <w:lang w:val="ka-GE"/>
        </w:rPr>
      </w:pPr>
      <w:r w:rsidRPr="00086E61">
        <w:rPr>
          <w:rFonts w:ascii="Sylfaen" w:hAnsi="Sylfaen"/>
          <w:lang w:val="ka-GE"/>
        </w:rPr>
        <w:t>3.3. ტექნოლოგიური ციკლი---------------------------------------------------------------------</w:t>
      </w:r>
      <w:r w:rsidR="00BF2EE6">
        <w:rPr>
          <w:rFonts w:ascii="Sylfaen" w:hAnsi="Sylfaen"/>
          <w:lang w:val="ka-GE"/>
        </w:rPr>
        <w:t>29</w:t>
      </w:r>
    </w:p>
    <w:p w:rsidR="00086E61" w:rsidRPr="00086E61" w:rsidRDefault="00086E61" w:rsidP="00086E61">
      <w:pPr>
        <w:tabs>
          <w:tab w:val="left" w:pos="9900"/>
        </w:tabs>
        <w:spacing w:after="0"/>
        <w:ind w:left="-450" w:right="23"/>
        <w:contextualSpacing/>
        <w:jc w:val="both"/>
        <w:rPr>
          <w:rFonts w:ascii="Sylfaen" w:hAnsi="Sylfaen"/>
          <w:lang w:val="ka-GE"/>
        </w:rPr>
      </w:pPr>
      <w:r w:rsidRPr="00086E61">
        <w:rPr>
          <w:rFonts w:ascii="Sylfaen" w:hAnsi="Sylfaen"/>
          <w:lang w:val="ka-GE"/>
        </w:rPr>
        <w:t>3.3.1.სასარგებლო წიაღისეულის(ქვიშა-ხრეში) გადამუშავება------------------------------</w:t>
      </w:r>
      <w:r w:rsidR="00BF2EE6">
        <w:rPr>
          <w:rFonts w:ascii="Sylfaen" w:hAnsi="Sylfaen"/>
          <w:lang w:val="ka-GE"/>
        </w:rPr>
        <w:t>29</w:t>
      </w:r>
    </w:p>
    <w:p w:rsidR="00086E61" w:rsidRPr="00086E61" w:rsidRDefault="00086E61" w:rsidP="00086E61">
      <w:pPr>
        <w:spacing w:after="0"/>
        <w:ind w:left="-450"/>
        <w:jc w:val="both"/>
        <w:rPr>
          <w:rFonts w:ascii="Sylfaen" w:hAnsi="Sylfaen"/>
          <w:lang w:val="ka-GE"/>
        </w:rPr>
      </w:pPr>
      <w:r w:rsidRPr="00086E61">
        <w:rPr>
          <w:rFonts w:ascii="Sylfaen" w:hAnsi="Sylfaen"/>
          <w:lang w:val="ka-GE"/>
        </w:rPr>
        <w:t>3.3.2. ასფალტის წარმოება-----------------------------------------------------------------------</w:t>
      </w:r>
      <w:r w:rsidR="00BF2EE6">
        <w:rPr>
          <w:rFonts w:ascii="Sylfaen" w:hAnsi="Sylfaen"/>
          <w:lang w:val="ka-GE"/>
        </w:rPr>
        <w:t>32</w:t>
      </w:r>
    </w:p>
    <w:p w:rsidR="00086E61" w:rsidRPr="00086E61" w:rsidRDefault="00086E61" w:rsidP="00086E61">
      <w:pPr>
        <w:spacing w:after="0"/>
        <w:ind w:left="-450"/>
        <w:jc w:val="both"/>
        <w:rPr>
          <w:rFonts w:ascii="Sylfaen" w:hAnsi="Sylfaen"/>
          <w:lang w:val="ka-GE"/>
        </w:rPr>
      </w:pPr>
      <w:r w:rsidRPr="00086E61">
        <w:rPr>
          <w:rFonts w:ascii="Sylfaen" w:hAnsi="Sylfaen"/>
          <w:lang w:val="ka-GE"/>
        </w:rPr>
        <w:t>3.3.3. ავტოგასამართი სადგური-----------------------------------------------------------------</w:t>
      </w:r>
      <w:r w:rsidR="00BF2EE6">
        <w:rPr>
          <w:rFonts w:ascii="Sylfaen" w:hAnsi="Sylfaen"/>
          <w:lang w:val="ka-GE"/>
        </w:rPr>
        <w:t>34</w:t>
      </w:r>
    </w:p>
    <w:p w:rsidR="00086E61" w:rsidRPr="00086E61" w:rsidRDefault="00086E61" w:rsidP="00086E61">
      <w:pPr>
        <w:spacing w:after="0" w:line="240" w:lineRule="auto"/>
        <w:ind w:left="-450"/>
        <w:jc w:val="both"/>
        <w:rPr>
          <w:rFonts w:ascii="Sylfaen" w:hAnsi="Sylfaen"/>
          <w:lang w:val="ka-GE"/>
        </w:rPr>
      </w:pPr>
      <w:r w:rsidRPr="00086E61">
        <w:rPr>
          <w:rFonts w:ascii="Sylfaen" w:hAnsi="Sylfaen"/>
          <w:lang w:val="ka-GE"/>
        </w:rPr>
        <w:t>3.3.4. ბეტონის წარმოება--------------------------------------------------------------------------</w:t>
      </w:r>
      <w:r w:rsidR="00BF2EE6">
        <w:rPr>
          <w:rFonts w:ascii="Sylfaen" w:hAnsi="Sylfaen"/>
          <w:lang w:val="ka-GE"/>
        </w:rPr>
        <w:t>36</w:t>
      </w:r>
    </w:p>
    <w:p w:rsidR="00086E61" w:rsidRPr="00086E61" w:rsidRDefault="00086E61" w:rsidP="00086E61">
      <w:pPr>
        <w:spacing w:after="0"/>
        <w:ind w:left="-450" w:right="419"/>
        <w:jc w:val="both"/>
        <w:rPr>
          <w:rFonts w:ascii="Sylfaen" w:hAnsi="Sylfaen"/>
        </w:rPr>
      </w:pPr>
      <w:r w:rsidRPr="00086E61">
        <w:rPr>
          <w:rFonts w:ascii="Sylfaen" w:hAnsi="Sylfaen"/>
          <w:lang w:val="ka-GE"/>
        </w:rPr>
        <w:t>3.</w:t>
      </w:r>
      <w:r w:rsidRPr="00086E61">
        <w:rPr>
          <w:rFonts w:ascii="Sylfaen" w:hAnsi="Sylfaen"/>
        </w:rPr>
        <w:t>4</w:t>
      </w:r>
      <w:r w:rsidRPr="00086E61">
        <w:rPr>
          <w:rFonts w:ascii="Sylfaen" w:hAnsi="Sylfaen"/>
          <w:lang w:val="ka-GE"/>
        </w:rPr>
        <w:t>. წყლის გამოყენება-----------------------------------------------------------------------------</w:t>
      </w:r>
      <w:r w:rsidR="00BF2EE6">
        <w:rPr>
          <w:rFonts w:ascii="Sylfaen" w:hAnsi="Sylfaen"/>
          <w:lang w:val="ka-GE"/>
        </w:rPr>
        <w:t>36</w:t>
      </w:r>
    </w:p>
    <w:p w:rsidR="00086E61" w:rsidRPr="00086E61" w:rsidRDefault="00086E61" w:rsidP="00086E61">
      <w:pPr>
        <w:spacing w:after="0"/>
        <w:ind w:left="-630"/>
        <w:rPr>
          <w:rFonts w:ascii="Sylfaen" w:eastAsia="Calibri" w:hAnsi="Sylfaen" w:cs="Times New Roman"/>
          <w:lang w:val="ka-GE"/>
        </w:rPr>
      </w:pPr>
      <w:r w:rsidRPr="00086E61">
        <w:rPr>
          <w:rFonts w:ascii="Sylfaen" w:eastAsia="Calibri" w:hAnsi="Sylfaen" w:cs="Times New Roman"/>
          <w:lang w:val="ka-GE"/>
        </w:rPr>
        <w:t xml:space="preserve">   3.4.1. წყლის გამოყენება სამეურნეო- საყოფაცხოვრებო მიზნით----------------------------</w:t>
      </w:r>
      <w:r w:rsidR="00BF2EE6">
        <w:rPr>
          <w:rFonts w:ascii="Sylfaen" w:eastAsia="Calibri" w:hAnsi="Sylfaen" w:cs="Times New Roman"/>
          <w:lang w:val="ka-GE"/>
        </w:rPr>
        <w:t>36</w:t>
      </w:r>
    </w:p>
    <w:p w:rsidR="00086E61" w:rsidRPr="00086E61" w:rsidRDefault="00086E61" w:rsidP="00086E61">
      <w:pPr>
        <w:spacing w:after="0"/>
        <w:ind w:left="-630"/>
        <w:rPr>
          <w:rFonts w:ascii="Sylfaen" w:eastAsia="Calibri" w:hAnsi="Sylfaen" w:cs="Times New Roman"/>
          <w:lang w:val="ka-GE"/>
        </w:rPr>
      </w:pPr>
      <w:r w:rsidRPr="00086E61">
        <w:rPr>
          <w:rFonts w:ascii="Sylfaen" w:eastAsia="Times New Roman" w:hAnsi="Sylfaen" w:cs="Times New Roman"/>
          <w:lang w:val="ka-GE"/>
        </w:rPr>
        <w:t xml:space="preserve">   3.4.2. </w:t>
      </w:r>
      <w:r w:rsidRPr="00086E61">
        <w:rPr>
          <w:rFonts w:ascii="Sylfaen" w:eastAsia="Calibri" w:hAnsi="Sylfaen" w:cs="Times New Roman"/>
          <w:lang w:val="ka-GE"/>
        </w:rPr>
        <w:t>წყლის გამოყენება ტექნოლოგიურ ციკლში---------------------------------------------</w:t>
      </w:r>
      <w:r w:rsidR="00BF2EE6">
        <w:rPr>
          <w:rFonts w:ascii="Sylfaen" w:eastAsia="Calibri" w:hAnsi="Sylfaen" w:cs="Times New Roman"/>
          <w:lang w:val="ka-GE"/>
        </w:rPr>
        <w:t>36</w:t>
      </w:r>
    </w:p>
    <w:p w:rsidR="00086E61" w:rsidRPr="00086E61" w:rsidRDefault="00086E61" w:rsidP="00086E61">
      <w:pPr>
        <w:spacing w:after="0"/>
        <w:ind w:left="-630"/>
        <w:rPr>
          <w:rFonts w:ascii="Sylfaen" w:eastAsia="Calibri" w:hAnsi="Sylfaen" w:cs="Times New Roman"/>
          <w:lang w:val="ka-GE"/>
        </w:rPr>
      </w:pPr>
      <w:r w:rsidRPr="00086E61">
        <w:rPr>
          <w:rFonts w:ascii="Sylfaen" w:eastAsia="Times New Roman" w:hAnsi="Sylfaen" w:cs="Times New Roman"/>
          <w:lang w:val="ka-GE"/>
        </w:rPr>
        <w:t xml:space="preserve">   3.4.3. წყლის გამოყენება </w:t>
      </w:r>
      <w:r w:rsidRPr="00086E61">
        <w:rPr>
          <w:rFonts w:ascii="Sylfaen" w:eastAsia="Calibri" w:hAnsi="Sylfaen" w:cs="Times New Roman"/>
          <w:lang w:val="ka-GE"/>
        </w:rPr>
        <w:t>ტერიტორიის მოსარწყავად -----------------------------------------</w:t>
      </w:r>
      <w:r w:rsidR="00BF2EE6">
        <w:rPr>
          <w:rFonts w:ascii="Sylfaen" w:eastAsia="Calibri" w:hAnsi="Sylfaen" w:cs="Times New Roman"/>
          <w:lang w:val="ka-GE"/>
        </w:rPr>
        <w:t>37</w:t>
      </w:r>
    </w:p>
    <w:p w:rsidR="00086E61" w:rsidRPr="00086E61" w:rsidRDefault="00086E61" w:rsidP="00086E61">
      <w:pPr>
        <w:spacing w:after="0"/>
        <w:ind w:left="-450" w:right="329"/>
        <w:rPr>
          <w:rFonts w:ascii="Sylfaen" w:eastAsia="Times New Roman" w:hAnsi="Sylfaen" w:cs="Sylfaen"/>
          <w:lang w:val="ka-GE"/>
        </w:rPr>
      </w:pPr>
      <w:r w:rsidRPr="00086E61">
        <w:rPr>
          <w:rFonts w:ascii="Sylfaen" w:eastAsia="Times New Roman" w:hAnsi="Sylfaen" w:cs="Times New Roman"/>
          <w:lang w:val="ka-GE"/>
        </w:rPr>
        <w:t xml:space="preserve">3.5.  </w:t>
      </w:r>
      <w:r w:rsidRPr="00086E61">
        <w:rPr>
          <w:rFonts w:ascii="Sylfaen" w:eastAsia="Times New Roman" w:hAnsi="Sylfaen" w:cs="Sylfaen"/>
          <w:lang w:val="ka-GE"/>
        </w:rPr>
        <w:t>ჩამდინარე წყლები---------------------------------------------------------------------------</w:t>
      </w:r>
      <w:r w:rsidR="00BF2EE6">
        <w:rPr>
          <w:rFonts w:ascii="Sylfaen" w:eastAsia="Times New Roman" w:hAnsi="Sylfaen" w:cs="Sylfaen"/>
          <w:lang w:val="ka-GE"/>
        </w:rPr>
        <w:t>37</w:t>
      </w:r>
    </w:p>
    <w:p w:rsidR="00086E61" w:rsidRPr="00086E61" w:rsidRDefault="00086E61" w:rsidP="00086E61">
      <w:pPr>
        <w:spacing w:after="0" w:line="240" w:lineRule="auto"/>
        <w:ind w:left="-450"/>
        <w:jc w:val="both"/>
        <w:rPr>
          <w:rFonts w:ascii="Sylfaen" w:hAnsi="Sylfaen"/>
          <w:lang w:val="ka-GE"/>
        </w:rPr>
      </w:pPr>
      <w:r w:rsidRPr="00086E61">
        <w:rPr>
          <w:rFonts w:ascii="Sylfaen" w:hAnsi="Sylfaen"/>
          <w:lang w:val="ka-GE"/>
        </w:rPr>
        <w:t>3.5.1. სამეურნეო-საყოფაცხოვრებო ჩამდინარე წყლები--------------------------------------</w:t>
      </w:r>
      <w:r w:rsidR="00BF2EE6">
        <w:rPr>
          <w:rFonts w:ascii="Sylfaen" w:hAnsi="Sylfaen"/>
          <w:lang w:val="ka-GE"/>
        </w:rPr>
        <w:t>37</w:t>
      </w:r>
    </w:p>
    <w:p w:rsidR="00086E61" w:rsidRPr="00086E61" w:rsidRDefault="00086E61" w:rsidP="00086E61">
      <w:pPr>
        <w:spacing w:after="0"/>
        <w:ind w:left="-450" w:right="329"/>
        <w:rPr>
          <w:rFonts w:ascii="Times New Roman" w:eastAsia="Times New Roman" w:hAnsi="Times New Roman" w:cs="Times New Roman"/>
          <w:lang w:val="ka-GE"/>
        </w:rPr>
      </w:pPr>
      <w:r w:rsidRPr="00086E61">
        <w:rPr>
          <w:rFonts w:ascii="Sylfaen" w:eastAsia="Times New Roman" w:hAnsi="Sylfaen" w:cs="Times New Roman"/>
          <w:lang w:val="ka-GE"/>
        </w:rPr>
        <w:t xml:space="preserve">3.5.2. </w:t>
      </w:r>
      <w:r w:rsidRPr="00086E61">
        <w:rPr>
          <w:rFonts w:ascii="Sylfaen" w:eastAsia="Times New Roman" w:hAnsi="Sylfaen" w:cs="Sylfaen"/>
          <w:lang w:val="ka-GE"/>
        </w:rPr>
        <w:t>საწარმოო  ჩამდინარე წყლები-------------------------------------------------------------</w:t>
      </w:r>
      <w:r w:rsidR="00BF2EE6">
        <w:rPr>
          <w:rFonts w:ascii="Sylfaen" w:eastAsia="Times New Roman" w:hAnsi="Sylfaen" w:cs="Sylfaen"/>
          <w:lang w:val="ka-GE"/>
        </w:rPr>
        <w:t>37</w:t>
      </w:r>
    </w:p>
    <w:p w:rsidR="00086E61" w:rsidRPr="00086E61" w:rsidRDefault="00086E61" w:rsidP="00086E61">
      <w:pPr>
        <w:spacing w:after="0"/>
        <w:ind w:left="-450"/>
        <w:jc w:val="both"/>
        <w:rPr>
          <w:rFonts w:ascii="Sylfaen" w:eastAsia="Times New Roman" w:hAnsi="Sylfaen" w:cs="Times New Roman"/>
          <w:lang w:val="ka-GE"/>
        </w:rPr>
      </w:pPr>
      <w:r w:rsidRPr="00086E61">
        <w:rPr>
          <w:rFonts w:ascii="Sylfaen" w:eastAsia="Times New Roman" w:hAnsi="Sylfaen" w:cs="Times New Roman"/>
          <w:lang w:val="ka-GE"/>
        </w:rPr>
        <w:t>3.5.3. სანიაღვრე ჩამდინარე წყლები------------------------------------------------------------</w:t>
      </w:r>
      <w:r w:rsidR="00BF2EE6">
        <w:rPr>
          <w:rFonts w:ascii="Sylfaen" w:eastAsia="Times New Roman" w:hAnsi="Sylfaen" w:cs="Times New Roman"/>
          <w:lang w:val="ka-GE"/>
        </w:rPr>
        <w:t>37</w:t>
      </w:r>
    </w:p>
    <w:p w:rsidR="00086E61" w:rsidRPr="00086E61" w:rsidRDefault="00086E61" w:rsidP="00086E61">
      <w:pPr>
        <w:spacing w:after="0"/>
        <w:ind w:left="-450"/>
        <w:jc w:val="both"/>
        <w:rPr>
          <w:rFonts w:ascii="Sylfaen" w:eastAsia="Times New Roman" w:hAnsi="Sylfaen" w:cs="Times New Roman"/>
          <w:lang w:val="ka-GE"/>
        </w:rPr>
      </w:pPr>
      <w:r w:rsidRPr="00086E61">
        <w:rPr>
          <w:rFonts w:ascii="Sylfaen" w:eastAsia="Times New Roman" w:hAnsi="Sylfaen" w:cs="Times New Roman"/>
          <w:lang w:val="ka-GE"/>
        </w:rPr>
        <w:t>3.5.4. გეომემბრანის დახასიათება---------------------------------------------------------------</w:t>
      </w:r>
      <w:r w:rsidR="00BF2EE6">
        <w:rPr>
          <w:rFonts w:ascii="Sylfaen" w:eastAsia="Times New Roman" w:hAnsi="Sylfaen" w:cs="Times New Roman"/>
          <w:lang w:val="ka-GE"/>
        </w:rPr>
        <w:t>38</w:t>
      </w:r>
    </w:p>
    <w:p w:rsidR="00086E61" w:rsidRPr="00086E61" w:rsidRDefault="00086E61" w:rsidP="00086E61">
      <w:pPr>
        <w:autoSpaceDE w:val="0"/>
        <w:autoSpaceDN w:val="0"/>
        <w:adjustRightInd w:val="0"/>
        <w:spacing w:after="0" w:line="240" w:lineRule="auto"/>
        <w:ind w:left="-450" w:right="149"/>
        <w:jc w:val="both"/>
        <w:rPr>
          <w:rFonts w:ascii="Sylfaen" w:eastAsia="Times New Roman" w:hAnsi="Sylfaen" w:cs="Times New Roman"/>
          <w:color w:val="000000"/>
          <w:lang w:val="ka-GE"/>
        </w:rPr>
      </w:pPr>
      <w:r w:rsidRPr="00086E61">
        <w:rPr>
          <w:rFonts w:ascii="Sylfaen" w:eastAsia="Times New Roman" w:hAnsi="Sylfaen" w:cs="Times New Roman"/>
          <w:color w:val="000000"/>
          <w:lang w:val="ka-GE"/>
        </w:rPr>
        <w:t>3.5.5. სალექრების დახასიათება-----------------------------------------------------------------</w:t>
      </w:r>
      <w:r w:rsidR="00BF2EE6">
        <w:rPr>
          <w:rFonts w:ascii="Sylfaen" w:eastAsia="Times New Roman" w:hAnsi="Sylfaen" w:cs="Times New Roman"/>
          <w:color w:val="000000"/>
          <w:lang w:val="ka-GE"/>
        </w:rPr>
        <w:t>40</w:t>
      </w:r>
    </w:p>
    <w:p w:rsidR="00086E61" w:rsidRPr="00086E61" w:rsidRDefault="00086E61" w:rsidP="00086E61">
      <w:pPr>
        <w:autoSpaceDE w:val="0"/>
        <w:autoSpaceDN w:val="0"/>
        <w:adjustRightInd w:val="0"/>
        <w:spacing w:after="0" w:line="240" w:lineRule="auto"/>
        <w:ind w:left="-450"/>
        <w:jc w:val="both"/>
        <w:rPr>
          <w:rFonts w:ascii="Sylfaen" w:hAnsi="Sylfaen" w:cs="Sylfaen"/>
          <w:color w:val="000000"/>
          <w:lang w:val="ka-GE"/>
        </w:rPr>
      </w:pPr>
      <w:r w:rsidRPr="00086E61">
        <w:rPr>
          <w:rFonts w:ascii="Sylfaen" w:hAnsi="Sylfaen" w:cs="Sylfaen"/>
          <w:color w:val="000000"/>
          <w:lang w:val="ka-GE"/>
        </w:rPr>
        <w:t>3.5.5.1. გაწმენდის ეფექტურობა ----------------------------------------------------------------</w:t>
      </w:r>
      <w:r w:rsidR="00BF2EE6">
        <w:rPr>
          <w:rFonts w:ascii="Sylfaen" w:hAnsi="Sylfaen" w:cs="Sylfaen"/>
          <w:color w:val="000000"/>
          <w:lang w:val="ka-GE"/>
        </w:rPr>
        <w:t>41</w:t>
      </w:r>
    </w:p>
    <w:p w:rsidR="00086E61" w:rsidRPr="00086E61" w:rsidRDefault="00086E61" w:rsidP="00086E61">
      <w:pPr>
        <w:autoSpaceDE w:val="0"/>
        <w:autoSpaceDN w:val="0"/>
        <w:adjustRightInd w:val="0"/>
        <w:spacing w:after="0" w:line="240" w:lineRule="auto"/>
        <w:ind w:left="-450"/>
        <w:jc w:val="both"/>
        <w:rPr>
          <w:rFonts w:ascii="Sylfaen" w:hAnsi="Sylfaen" w:cs="Sylfaen"/>
          <w:color w:val="000000"/>
          <w:lang w:val="ka-GE"/>
        </w:rPr>
      </w:pPr>
      <w:r w:rsidRPr="00086E61">
        <w:rPr>
          <w:rFonts w:ascii="Sylfaen" w:hAnsi="Sylfaen" w:cs="Sylfaen"/>
          <w:color w:val="000000"/>
          <w:lang w:val="ka-GE"/>
        </w:rPr>
        <w:t>3.5.5.2. სალექრების გაანგარიშება განზოგადოებული მეთოდით --------------------------</w:t>
      </w:r>
      <w:r w:rsidR="00BF2EE6">
        <w:rPr>
          <w:rFonts w:ascii="Sylfaen" w:hAnsi="Sylfaen" w:cs="Sylfaen"/>
          <w:color w:val="000000"/>
          <w:lang w:val="ka-GE"/>
        </w:rPr>
        <w:t>41</w:t>
      </w:r>
    </w:p>
    <w:p w:rsidR="00086E61" w:rsidRPr="00086E61" w:rsidRDefault="00086E61" w:rsidP="00086E61">
      <w:pPr>
        <w:autoSpaceDE w:val="0"/>
        <w:autoSpaceDN w:val="0"/>
        <w:adjustRightInd w:val="0"/>
        <w:spacing w:after="0" w:line="240" w:lineRule="auto"/>
        <w:ind w:left="-540"/>
        <w:rPr>
          <w:rFonts w:ascii="Sylfaen" w:hAnsi="Sylfaen" w:cs="Times New Roman"/>
        </w:rPr>
      </w:pPr>
      <w:r w:rsidRPr="00086E61">
        <w:rPr>
          <w:rFonts w:ascii="Sylfaen" w:hAnsi="Sylfaen" w:cs="Times New Roman"/>
          <w:lang w:val="ka-GE"/>
        </w:rPr>
        <w:t xml:space="preserve">  3.6.  საწარმოს  მოწყობის სამუშაოები-----------------------------------------------------------</w:t>
      </w:r>
      <w:r w:rsidR="00BF2EE6">
        <w:rPr>
          <w:rFonts w:ascii="Sylfaen" w:hAnsi="Sylfaen" w:cs="Times New Roman"/>
          <w:lang w:val="ka-GE"/>
        </w:rPr>
        <w:t>46</w:t>
      </w:r>
    </w:p>
    <w:p w:rsidR="00086E61" w:rsidRPr="00086E61" w:rsidRDefault="00086E61" w:rsidP="00086E61">
      <w:pPr>
        <w:autoSpaceDE w:val="0"/>
        <w:autoSpaceDN w:val="0"/>
        <w:adjustRightInd w:val="0"/>
        <w:spacing w:after="0" w:line="240" w:lineRule="auto"/>
        <w:ind w:left="-540"/>
        <w:rPr>
          <w:rFonts w:ascii="Sylfaen" w:eastAsia="Calibri" w:hAnsi="Sylfaen" w:cs="Times New Roman"/>
          <w:lang w:val="ka-GE"/>
        </w:rPr>
      </w:pPr>
      <w:r w:rsidRPr="00086E61">
        <w:rPr>
          <w:rFonts w:ascii="Sylfaen" w:eastAsia="Calibri" w:hAnsi="Sylfaen" w:cs="Times New Roman"/>
          <w:lang w:val="ka-GE"/>
        </w:rPr>
        <w:t xml:space="preserve">  </w:t>
      </w:r>
      <w:r w:rsidR="00E568BD">
        <w:rPr>
          <w:rFonts w:ascii="Sylfaen" w:eastAsia="Calibri" w:hAnsi="Sylfaen" w:cs="Times New Roman"/>
          <w:lang w:val="ka-GE"/>
        </w:rPr>
        <w:t>3.6.</w:t>
      </w:r>
      <w:r w:rsidRPr="00086E61">
        <w:rPr>
          <w:rFonts w:ascii="Sylfaen" w:eastAsia="Calibri" w:hAnsi="Sylfaen" w:cs="Times New Roman"/>
          <w:lang w:val="ka-GE"/>
        </w:rPr>
        <w:t>1. ნიადაგი------------------------------------------------------------------------------------</w:t>
      </w:r>
      <w:r w:rsidR="00BF2EE6">
        <w:rPr>
          <w:rFonts w:ascii="Sylfaen" w:eastAsia="Calibri" w:hAnsi="Sylfaen" w:cs="Times New Roman"/>
          <w:lang w:val="ka-GE"/>
        </w:rPr>
        <w:t>46</w:t>
      </w:r>
    </w:p>
    <w:p w:rsidR="00086E61" w:rsidRPr="00086E61" w:rsidRDefault="00E568BD" w:rsidP="00086E61">
      <w:pPr>
        <w:autoSpaceDE w:val="0"/>
        <w:autoSpaceDN w:val="0"/>
        <w:adjustRightInd w:val="0"/>
        <w:spacing w:after="0"/>
        <w:ind w:left="-540" w:right="329"/>
        <w:jc w:val="both"/>
        <w:rPr>
          <w:rFonts w:ascii="Sylfaen" w:hAnsi="Sylfaen" w:cs="Times New Roman"/>
          <w:lang w:val="ka-GE"/>
        </w:rPr>
      </w:pPr>
      <w:r>
        <w:rPr>
          <w:rFonts w:ascii="Sylfaen" w:hAnsi="Sylfaen" w:cs="Times New Roman"/>
          <w:lang w:val="ka-GE"/>
        </w:rPr>
        <w:t xml:space="preserve">  3.6.</w:t>
      </w:r>
      <w:r w:rsidR="00086E61" w:rsidRPr="00086E61">
        <w:rPr>
          <w:rFonts w:ascii="Sylfaen" w:hAnsi="Sylfaen" w:cs="Times New Roman"/>
          <w:lang w:val="ka-GE"/>
        </w:rPr>
        <w:t>2. ასფალტის საწარმო-----------------------------------------------------------------------</w:t>
      </w:r>
      <w:r w:rsidR="00BF2EE6">
        <w:rPr>
          <w:rFonts w:ascii="Sylfaen" w:hAnsi="Sylfaen" w:cs="Times New Roman"/>
          <w:lang w:val="ka-GE"/>
        </w:rPr>
        <w:t>46</w:t>
      </w:r>
    </w:p>
    <w:p w:rsidR="00086E61" w:rsidRPr="00086E61" w:rsidRDefault="00E568BD" w:rsidP="00086E61">
      <w:pPr>
        <w:spacing w:after="0" w:line="240" w:lineRule="auto"/>
        <w:ind w:left="-450"/>
        <w:rPr>
          <w:rFonts w:ascii="Sylfaen" w:eastAsia="Calibri" w:hAnsi="Sylfaen" w:cs="Times New Roman"/>
          <w:lang w:val="ka-GE"/>
        </w:rPr>
      </w:pPr>
      <w:r>
        <w:rPr>
          <w:rFonts w:ascii="Sylfaen" w:hAnsi="Sylfaen"/>
          <w:lang w:val="ka-GE"/>
        </w:rPr>
        <w:t xml:space="preserve"> 3.6.</w:t>
      </w:r>
      <w:r w:rsidR="00086E61" w:rsidRPr="00086E61">
        <w:rPr>
          <w:rFonts w:ascii="Sylfaen" w:hAnsi="Sylfaen"/>
          <w:lang w:val="ka-GE"/>
        </w:rPr>
        <w:t xml:space="preserve">3. </w:t>
      </w:r>
      <w:r w:rsidR="00086E61" w:rsidRPr="00086E61">
        <w:rPr>
          <w:rFonts w:ascii="Sylfaen" w:eastAsia="Calibri" w:hAnsi="Sylfaen" w:cs="Times New Roman"/>
          <w:lang w:val="ka-GE"/>
        </w:rPr>
        <w:t xml:space="preserve">სასარგებლო წიაღისეულის(ქვიშა-ხრეში) გადამუშავება, ბეტონის წარმოება, </w:t>
      </w:r>
    </w:p>
    <w:p w:rsidR="00086E61" w:rsidRPr="00086E61" w:rsidRDefault="00086E61" w:rsidP="00086E61">
      <w:pPr>
        <w:spacing w:after="0" w:line="240" w:lineRule="auto"/>
        <w:ind w:left="-450"/>
        <w:rPr>
          <w:rFonts w:ascii="Sylfaen" w:eastAsia="Calibri" w:hAnsi="Sylfaen" w:cs="Times New Roman"/>
          <w:lang w:val="ka-GE"/>
        </w:rPr>
      </w:pPr>
      <w:r w:rsidRPr="00086E61">
        <w:rPr>
          <w:rFonts w:ascii="Sylfaen" w:eastAsia="Calibri" w:hAnsi="Sylfaen" w:cs="Times New Roman"/>
          <w:lang w:val="ka-GE"/>
        </w:rPr>
        <w:t>სალექრების მოწყობა-----------------------------------------------------------------------------</w:t>
      </w:r>
      <w:r w:rsidR="00BF2EE6">
        <w:rPr>
          <w:rFonts w:ascii="Sylfaen" w:eastAsia="Calibri" w:hAnsi="Sylfaen" w:cs="Times New Roman"/>
          <w:lang w:val="ka-GE"/>
        </w:rPr>
        <w:t>46</w:t>
      </w:r>
    </w:p>
    <w:p w:rsidR="00086E61" w:rsidRPr="00086E61" w:rsidRDefault="00E568BD" w:rsidP="00086E61">
      <w:pPr>
        <w:spacing w:after="0" w:line="240" w:lineRule="auto"/>
        <w:ind w:left="-450"/>
        <w:rPr>
          <w:rFonts w:ascii="Sylfaen" w:eastAsia="Calibri" w:hAnsi="Sylfaen" w:cs="Times New Roman"/>
          <w:lang w:val="ka-GE"/>
        </w:rPr>
      </w:pPr>
      <w:r>
        <w:rPr>
          <w:rFonts w:ascii="Sylfaen" w:hAnsi="Sylfaen"/>
          <w:lang w:val="ka-GE"/>
        </w:rPr>
        <w:t xml:space="preserve"> 3.6.</w:t>
      </w:r>
      <w:r w:rsidR="00086E61" w:rsidRPr="00086E61">
        <w:rPr>
          <w:rFonts w:ascii="Sylfaen" w:hAnsi="Sylfaen"/>
          <w:lang w:val="ka-GE"/>
        </w:rPr>
        <w:t xml:space="preserve">4. </w:t>
      </w:r>
      <w:r w:rsidR="00086E61" w:rsidRPr="00086E61">
        <w:rPr>
          <w:rFonts w:ascii="Sylfaen" w:eastAsia="Calibri" w:hAnsi="Sylfaen" w:cs="Times New Roman"/>
          <w:lang w:val="ka-GE"/>
        </w:rPr>
        <w:t>ნავთობსაცავი-----------------------------------------------------------------------------</w:t>
      </w:r>
      <w:r w:rsidR="00BF2EE6">
        <w:rPr>
          <w:rFonts w:ascii="Sylfaen" w:eastAsia="Calibri" w:hAnsi="Sylfaen" w:cs="Times New Roman"/>
          <w:lang w:val="ka-GE"/>
        </w:rPr>
        <w:t>47</w:t>
      </w:r>
    </w:p>
    <w:p w:rsidR="00086E61" w:rsidRPr="00086E61" w:rsidRDefault="00E568BD" w:rsidP="00086E61">
      <w:pPr>
        <w:spacing w:after="0"/>
        <w:ind w:left="-540"/>
        <w:jc w:val="both"/>
        <w:rPr>
          <w:rFonts w:ascii="Sylfaen" w:hAnsi="Sylfaen"/>
          <w:lang w:val="ka-GE"/>
        </w:rPr>
      </w:pPr>
      <w:r>
        <w:rPr>
          <w:rFonts w:ascii="Sylfaen" w:hAnsi="Sylfaen"/>
          <w:lang w:val="ka-GE"/>
        </w:rPr>
        <w:t xml:space="preserve">  3.6.</w:t>
      </w:r>
      <w:r w:rsidR="00086E61" w:rsidRPr="00086E61">
        <w:rPr>
          <w:rFonts w:ascii="Sylfaen" w:hAnsi="Sylfaen"/>
          <w:lang w:val="ka-GE"/>
        </w:rPr>
        <w:t>5. საასენიზაციო ორმო----------------------------------------------------------------------</w:t>
      </w:r>
      <w:r w:rsidR="00BF2EE6">
        <w:rPr>
          <w:rFonts w:ascii="Sylfaen" w:hAnsi="Sylfaen"/>
          <w:lang w:val="ka-GE"/>
        </w:rPr>
        <w:t>47</w:t>
      </w:r>
    </w:p>
    <w:p w:rsidR="00086E61" w:rsidRPr="00086E61" w:rsidRDefault="00E568BD" w:rsidP="00086E61">
      <w:pPr>
        <w:spacing w:after="0"/>
        <w:ind w:left="-540"/>
        <w:jc w:val="both"/>
        <w:rPr>
          <w:rFonts w:ascii="Sylfaen" w:hAnsi="Sylfaen"/>
          <w:lang w:val="ka-GE"/>
        </w:rPr>
      </w:pPr>
      <w:r>
        <w:rPr>
          <w:rFonts w:ascii="Sylfaen" w:hAnsi="Sylfaen"/>
          <w:lang w:val="ka-GE"/>
        </w:rPr>
        <w:t xml:space="preserve">  3.6.</w:t>
      </w:r>
      <w:r w:rsidR="00086E61" w:rsidRPr="00086E61">
        <w:rPr>
          <w:rFonts w:ascii="Sylfaen" w:hAnsi="Sylfaen"/>
          <w:lang w:val="ka-GE"/>
        </w:rPr>
        <w:t>6. დამხმარე ნაგებობა(ოფისი, ჰიგიენური კვანძი)--------------------------------------</w:t>
      </w:r>
      <w:r w:rsidR="00BF2EE6">
        <w:rPr>
          <w:rFonts w:ascii="Sylfaen" w:hAnsi="Sylfaen"/>
          <w:lang w:val="ka-GE"/>
        </w:rPr>
        <w:t>47</w:t>
      </w:r>
    </w:p>
    <w:p w:rsidR="00086E61" w:rsidRPr="00086E61" w:rsidRDefault="00E568BD" w:rsidP="00086E61">
      <w:pPr>
        <w:spacing w:after="0"/>
        <w:ind w:left="-540"/>
        <w:jc w:val="both"/>
        <w:rPr>
          <w:rFonts w:ascii="Sylfaen" w:hAnsi="Sylfaen"/>
          <w:lang w:val="ka-GE"/>
        </w:rPr>
      </w:pPr>
      <w:r>
        <w:rPr>
          <w:rFonts w:ascii="Sylfaen" w:hAnsi="Sylfaen"/>
          <w:lang w:val="ka-GE"/>
        </w:rPr>
        <w:t xml:space="preserve">  3.6.</w:t>
      </w:r>
      <w:r w:rsidR="00086E61" w:rsidRPr="00086E61">
        <w:rPr>
          <w:rFonts w:ascii="Sylfaen" w:hAnsi="Sylfaen"/>
          <w:lang w:val="ka-GE"/>
        </w:rPr>
        <w:t>7. ინფრასტრუქტურა ნარჩენების განთავსებისათვის----------------------------------</w:t>
      </w:r>
      <w:r w:rsidR="00BF2EE6">
        <w:rPr>
          <w:rFonts w:ascii="Sylfaen" w:hAnsi="Sylfaen"/>
          <w:lang w:val="ka-GE"/>
        </w:rPr>
        <w:t>47</w:t>
      </w:r>
    </w:p>
    <w:p w:rsidR="00086E61" w:rsidRPr="00086E61" w:rsidRDefault="00086E61" w:rsidP="00086E61">
      <w:pPr>
        <w:spacing w:after="0"/>
        <w:ind w:left="-540"/>
        <w:jc w:val="both"/>
        <w:rPr>
          <w:rFonts w:ascii="Sylfaen" w:eastAsia="Times New Roman" w:hAnsi="Sylfaen" w:cs="Sylfaen"/>
          <w:lang w:val="ka-GE"/>
        </w:rPr>
      </w:pPr>
      <w:r w:rsidRPr="00086E61">
        <w:rPr>
          <w:rFonts w:ascii="Sylfaen" w:eastAsia="Times New Roman" w:hAnsi="Sylfaen" w:cs="Arial"/>
          <w:lang w:val="ka-GE"/>
        </w:rPr>
        <w:t xml:space="preserve">  4. </w:t>
      </w:r>
      <w:r w:rsidRPr="00086E61">
        <w:rPr>
          <w:rFonts w:ascii="Sylfaen" w:eastAsia="Times New Roman" w:hAnsi="Sylfaen" w:cs="Sylfaen"/>
          <w:lang w:val="ka-GE"/>
        </w:rPr>
        <w:t>პროექტის განხორციელების ალტერნატიული ვარიანტების ანალიზი-----------------</w:t>
      </w:r>
      <w:r w:rsidR="00BF2EE6">
        <w:rPr>
          <w:rFonts w:ascii="Sylfaen" w:eastAsia="Times New Roman" w:hAnsi="Sylfaen" w:cs="Sylfaen"/>
          <w:lang w:val="ka-GE"/>
        </w:rPr>
        <w:t>48</w:t>
      </w:r>
    </w:p>
    <w:p w:rsidR="00086E61" w:rsidRPr="00086E61" w:rsidRDefault="00086E61" w:rsidP="00086E61">
      <w:pPr>
        <w:spacing w:after="0"/>
        <w:ind w:left="-450"/>
        <w:jc w:val="both"/>
        <w:rPr>
          <w:rFonts w:ascii="Sylfaen" w:eastAsia="Times New Roman" w:hAnsi="Sylfaen" w:cs="Sylfaen"/>
          <w:lang w:val="ka-GE"/>
        </w:rPr>
      </w:pPr>
      <w:r w:rsidRPr="00086E61">
        <w:rPr>
          <w:rFonts w:ascii="Sylfaen" w:eastAsia="Times New Roman" w:hAnsi="Sylfaen" w:cs="Times New Roman"/>
          <w:lang w:val="ka-GE"/>
        </w:rPr>
        <w:lastRenderedPageBreak/>
        <w:t xml:space="preserve">4.1.პროექტის საჭიროების დასაბუთება, </w:t>
      </w:r>
      <w:r w:rsidRPr="00086E61">
        <w:rPr>
          <w:rFonts w:ascii="Sylfaen" w:eastAsia="Times New Roman" w:hAnsi="Sylfaen" w:cs="Sylfaen"/>
          <w:lang w:val="ka-GE"/>
        </w:rPr>
        <w:t>არაქმედების ალტერნატივა----------------------</w:t>
      </w:r>
      <w:r w:rsidR="00BF2EE6">
        <w:rPr>
          <w:rFonts w:ascii="Sylfaen" w:eastAsia="Times New Roman" w:hAnsi="Sylfaen" w:cs="Sylfaen"/>
          <w:lang w:val="ka-GE"/>
        </w:rPr>
        <w:t>48</w:t>
      </w:r>
    </w:p>
    <w:p w:rsidR="00086E61" w:rsidRPr="00086E61" w:rsidRDefault="00086E61" w:rsidP="00086E61">
      <w:pPr>
        <w:spacing w:after="0"/>
        <w:ind w:left="-450"/>
        <w:jc w:val="both"/>
        <w:rPr>
          <w:rFonts w:ascii="Sylfaen" w:eastAsia="Times New Roman" w:hAnsi="Sylfaen" w:cs="Sylfaen"/>
          <w:lang w:val="ka-GE"/>
        </w:rPr>
      </w:pPr>
      <w:r w:rsidRPr="00086E61">
        <w:rPr>
          <w:rFonts w:ascii="Sylfaen" w:eastAsia="Times New Roman" w:hAnsi="Sylfaen" w:cs="Times New Roman"/>
          <w:lang w:val="ka-GE"/>
        </w:rPr>
        <w:t>4.2.</w:t>
      </w:r>
      <w:r w:rsidRPr="00086E61">
        <w:rPr>
          <w:rFonts w:ascii="Sylfaen" w:eastAsia="Times New Roman" w:hAnsi="Sylfaen" w:cs="Sylfaen"/>
          <w:lang w:val="ka-GE"/>
        </w:rPr>
        <w:t>საწარმოს განთავსების ალტერნატიული ვარიანტები------------------------------------</w:t>
      </w:r>
      <w:r w:rsidR="00BF2EE6">
        <w:rPr>
          <w:rFonts w:ascii="Sylfaen" w:eastAsia="Times New Roman" w:hAnsi="Sylfaen" w:cs="Sylfaen"/>
          <w:lang w:val="ka-GE"/>
        </w:rPr>
        <w:t>48</w:t>
      </w:r>
    </w:p>
    <w:p w:rsidR="00086E61" w:rsidRPr="00086E61" w:rsidRDefault="00086E61" w:rsidP="00086E61">
      <w:pPr>
        <w:spacing w:after="0"/>
        <w:ind w:left="-450" w:right="329"/>
        <w:jc w:val="both"/>
        <w:rPr>
          <w:rFonts w:ascii="Sylfaen" w:eastAsia="Times New Roman" w:hAnsi="Sylfaen" w:cs="Sylfaen"/>
          <w:lang w:val="ka-GE"/>
        </w:rPr>
      </w:pPr>
      <w:r w:rsidRPr="00086E61">
        <w:rPr>
          <w:rFonts w:ascii="Sylfaen" w:eastAsia="Times New Roman" w:hAnsi="Sylfaen" w:cs="Times New Roman"/>
          <w:lang w:val="ka-GE"/>
        </w:rPr>
        <w:t xml:space="preserve">4.3. </w:t>
      </w:r>
      <w:r w:rsidRPr="00086E61">
        <w:rPr>
          <w:rFonts w:ascii="Sylfaen" w:eastAsia="Times New Roman" w:hAnsi="Sylfaen" w:cs="Sylfaen"/>
          <w:lang w:val="ka-GE"/>
        </w:rPr>
        <w:t>ტექნოლოგიური ალტერნატივები-----------------------------------------------------------</w:t>
      </w:r>
      <w:r w:rsidR="00BF2EE6">
        <w:rPr>
          <w:rFonts w:ascii="Sylfaen" w:eastAsia="Times New Roman" w:hAnsi="Sylfaen" w:cs="Sylfaen"/>
          <w:lang w:val="ka-GE"/>
        </w:rPr>
        <w:t>48</w:t>
      </w:r>
    </w:p>
    <w:p w:rsidR="00086E61" w:rsidRPr="00086E61" w:rsidRDefault="00086E61" w:rsidP="00086E61">
      <w:pPr>
        <w:spacing w:after="0"/>
        <w:ind w:left="-450" w:right="239"/>
        <w:rPr>
          <w:rFonts w:ascii="Sylfaen" w:eastAsia="Times New Roman" w:hAnsi="Sylfaen" w:cs="Arial"/>
          <w:bCs/>
          <w:kern w:val="32"/>
          <w:lang w:val="ka-GE" w:eastAsia="ru-RU"/>
        </w:rPr>
      </w:pPr>
      <w:r w:rsidRPr="00086E61">
        <w:rPr>
          <w:rFonts w:ascii="Sylfaen" w:eastAsia="Times New Roman" w:hAnsi="Sylfaen" w:cs="Arial"/>
          <w:bCs/>
          <w:kern w:val="32"/>
          <w:lang w:val="ka-GE" w:eastAsia="ru-RU"/>
        </w:rPr>
        <w:t>5.გარემოს არსებული მდგომარეობის ანალიზი------------------------------------------------</w:t>
      </w:r>
      <w:r w:rsidR="007B00E2">
        <w:rPr>
          <w:rFonts w:ascii="Sylfaen" w:eastAsia="Times New Roman" w:hAnsi="Sylfaen" w:cs="Arial"/>
          <w:bCs/>
          <w:kern w:val="32"/>
          <w:lang w:val="ka-GE" w:eastAsia="ru-RU"/>
        </w:rPr>
        <w:t>49</w:t>
      </w:r>
    </w:p>
    <w:p w:rsidR="00086E61" w:rsidRPr="00086E61" w:rsidRDefault="00086E61" w:rsidP="00086E61">
      <w:pPr>
        <w:autoSpaceDE w:val="0"/>
        <w:autoSpaceDN w:val="0"/>
        <w:adjustRightInd w:val="0"/>
        <w:spacing w:after="0"/>
        <w:ind w:left="-450" w:right="239"/>
        <w:jc w:val="both"/>
        <w:rPr>
          <w:rFonts w:ascii="Sylfaen" w:hAnsi="Sylfaen" w:cs="Sylfaen"/>
          <w:color w:val="000000"/>
          <w:lang w:val="ka-GE"/>
        </w:rPr>
      </w:pPr>
      <w:r w:rsidRPr="00086E61">
        <w:rPr>
          <w:rFonts w:ascii="Sylfaen" w:hAnsi="Sylfaen" w:cs="Sylfaen"/>
          <w:color w:val="000000"/>
          <w:lang w:val="ka-GE"/>
        </w:rPr>
        <w:t>5.1 ზოგადი მიმოხილვა----------------------------------------------------------------------------</w:t>
      </w:r>
      <w:r w:rsidR="007B00E2">
        <w:rPr>
          <w:rFonts w:ascii="Sylfaen" w:hAnsi="Sylfaen" w:cs="Sylfaen"/>
          <w:color w:val="000000"/>
          <w:lang w:val="ka-GE"/>
        </w:rPr>
        <w:t>49</w:t>
      </w:r>
    </w:p>
    <w:p w:rsidR="00086E61" w:rsidRPr="00086E61" w:rsidRDefault="00086E61" w:rsidP="00086E61">
      <w:pPr>
        <w:autoSpaceDE w:val="0"/>
        <w:autoSpaceDN w:val="0"/>
        <w:adjustRightInd w:val="0"/>
        <w:spacing w:after="0"/>
        <w:ind w:left="-450"/>
        <w:jc w:val="both"/>
        <w:rPr>
          <w:rFonts w:ascii="Sylfaen" w:hAnsi="Sylfaen" w:cs="Sylfaen"/>
          <w:color w:val="000000"/>
          <w:lang w:val="ka-GE"/>
        </w:rPr>
      </w:pPr>
      <w:r w:rsidRPr="00086E61">
        <w:rPr>
          <w:rFonts w:ascii="Sylfaen" w:hAnsi="Sylfaen" w:cs="Sylfaen"/>
          <w:color w:val="000000"/>
          <w:lang w:val="ka-GE"/>
        </w:rPr>
        <w:t>5.2 ფიზიკური გარემო------------------------------------------------------------------------------</w:t>
      </w:r>
      <w:r w:rsidR="007B00E2">
        <w:rPr>
          <w:rFonts w:ascii="Sylfaen" w:hAnsi="Sylfaen" w:cs="Sylfaen"/>
          <w:color w:val="000000"/>
          <w:lang w:val="ka-GE"/>
        </w:rPr>
        <w:t>50</w:t>
      </w:r>
    </w:p>
    <w:p w:rsidR="00086E61" w:rsidRPr="00086E61" w:rsidRDefault="00086E61" w:rsidP="00086E61">
      <w:pPr>
        <w:autoSpaceDE w:val="0"/>
        <w:autoSpaceDN w:val="0"/>
        <w:adjustRightInd w:val="0"/>
        <w:spacing w:after="0"/>
        <w:ind w:left="-450"/>
        <w:jc w:val="both"/>
        <w:rPr>
          <w:rFonts w:ascii="Sylfaen" w:hAnsi="Sylfaen" w:cs="Sylfaen"/>
          <w:lang w:val="ka-GE"/>
        </w:rPr>
      </w:pPr>
      <w:r w:rsidRPr="00086E61">
        <w:rPr>
          <w:rFonts w:ascii="Sylfaen" w:hAnsi="Sylfaen"/>
          <w:lang w:val="ka-GE"/>
        </w:rPr>
        <w:t xml:space="preserve">5.2.1. </w:t>
      </w:r>
      <w:r w:rsidRPr="00086E61">
        <w:rPr>
          <w:rFonts w:ascii="Sylfaen" w:hAnsi="Sylfaen" w:cs="Sylfaen"/>
          <w:lang w:val="ka-GE"/>
        </w:rPr>
        <w:t>კლიმატი</w:t>
      </w:r>
      <w:r w:rsidRPr="00086E61">
        <w:rPr>
          <w:rFonts w:ascii="Sylfaen" w:hAnsi="Sylfaen"/>
          <w:lang w:val="ka-GE"/>
        </w:rPr>
        <w:t xml:space="preserve"> </w:t>
      </w:r>
      <w:r w:rsidRPr="00086E61">
        <w:rPr>
          <w:rFonts w:ascii="Sylfaen" w:hAnsi="Sylfaen" w:cs="Sylfaen"/>
          <w:lang w:val="ka-GE"/>
        </w:rPr>
        <w:t>და</w:t>
      </w:r>
      <w:r w:rsidRPr="00086E61">
        <w:rPr>
          <w:rFonts w:ascii="Sylfaen" w:hAnsi="Sylfaen"/>
          <w:lang w:val="ka-GE"/>
        </w:rPr>
        <w:t xml:space="preserve"> </w:t>
      </w:r>
      <w:r w:rsidRPr="00086E61">
        <w:rPr>
          <w:rFonts w:ascii="Sylfaen" w:hAnsi="Sylfaen" w:cs="Sylfaen"/>
          <w:lang w:val="ka-GE"/>
        </w:rPr>
        <w:t>მეტეოროლოგიური</w:t>
      </w:r>
      <w:r w:rsidRPr="00086E61">
        <w:rPr>
          <w:rFonts w:ascii="Sylfaen" w:hAnsi="Sylfaen"/>
          <w:lang w:val="ka-GE"/>
        </w:rPr>
        <w:t xml:space="preserve"> </w:t>
      </w:r>
      <w:r w:rsidRPr="00086E61">
        <w:rPr>
          <w:rFonts w:ascii="Sylfaen" w:hAnsi="Sylfaen" w:cs="Sylfaen"/>
          <w:lang w:val="ka-GE"/>
        </w:rPr>
        <w:t>პირობები----------------------------------------------</w:t>
      </w:r>
      <w:r w:rsidR="007B00E2">
        <w:rPr>
          <w:rFonts w:ascii="Sylfaen" w:hAnsi="Sylfaen" w:cs="Sylfaen"/>
          <w:lang w:val="ka-GE"/>
        </w:rPr>
        <w:t>53</w:t>
      </w:r>
    </w:p>
    <w:p w:rsidR="00086E61" w:rsidRPr="00086E61" w:rsidRDefault="00086E61" w:rsidP="00086E61">
      <w:pPr>
        <w:autoSpaceDE w:val="0"/>
        <w:autoSpaceDN w:val="0"/>
        <w:adjustRightInd w:val="0"/>
        <w:spacing w:after="0"/>
        <w:ind w:left="-450"/>
        <w:jc w:val="both"/>
        <w:rPr>
          <w:rFonts w:ascii="Sylfaen" w:eastAsia="Times New Roman" w:hAnsi="Sylfaen" w:cs="Times New Roman"/>
          <w:lang w:val="ka-GE"/>
        </w:rPr>
      </w:pPr>
      <w:r w:rsidRPr="00086E61">
        <w:rPr>
          <w:rFonts w:ascii="Sylfaen" w:eastAsia="Times New Roman" w:hAnsi="Sylfaen" w:cs="Times New Roman"/>
          <w:lang w:val="ka-GE"/>
        </w:rPr>
        <w:t>5.2.2. ფონური კონცენტრაციები-------------------------------------------------------------------</w:t>
      </w:r>
      <w:r w:rsidR="007B00E2">
        <w:rPr>
          <w:rFonts w:ascii="Sylfaen" w:eastAsia="Times New Roman" w:hAnsi="Sylfaen" w:cs="Times New Roman"/>
          <w:lang w:val="ka-GE"/>
        </w:rPr>
        <w:t>53</w:t>
      </w:r>
    </w:p>
    <w:p w:rsidR="00086E61" w:rsidRPr="00086E61" w:rsidRDefault="00086E61" w:rsidP="00086E61">
      <w:pPr>
        <w:autoSpaceDE w:val="0"/>
        <w:autoSpaceDN w:val="0"/>
        <w:adjustRightInd w:val="0"/>
        <w:spacing w:after="0"/>
        <w:ind w:left="-450"/>
        <w:jc w:val="both"/>
        <w:rPr>
          <w:rFonts w:ascii="Sylfaen" w:eastAsia="Times New Roman" w:hAnsi="Sylfaen" w:cs="Times New Roman"/>
          <w:lang w:val="ka-GE"/>
        </w:rPr>
      </w:pPr>
      <w:r w:rsidRPr="00086E61">
        <w:rPr>
          <w:rFonts w:ascii="Sylfaen" w:eastAsia="Times New Roman" w:hAnsi="Sylfaen" w:cs="Times New Roman"/>
          <w:lang w:val="ka-GE"/>
        </w:rPr>
        <w:t>5.2.2.1. რადიაციული ფონის შეფასება------------------------------------------------------------</w:t>
      </w:r>
      <w:r w:rsidR="007B00E2">
        <w:rPr>
          <w:rFonts w:ascii="Sylfaen" w:eastAsia="Times New Roman" w:hAnsi="Sylfaen" w:cs="Times New Roman"/>
          <w:lang w:val="ka-GE"/>
        </w:rPr>
        <w:t>53</w:t>
      </w:r>
    </w:p>
    <w:p w:rsidR="00086E61" w:rsidRPr="00086E61" w:rsidRDefault="00086E61" w:rsidP="00086E61">
      <w:pPr>
        <w:autoSpaceDE w:val="0"/>
        <w:autoSpaceDN w:val="0"/>
        <w:adjustRightInd w:val="0"/>
        <w:spacing w:after="0"/>
        <w:ind w:left="-450"/>
        <w:jc w:val="both"/>
        <w:rPr>
          <w:rFonts w:ascii="Sylfaen" w:eastAsia="Times New Roman" w:hAnsi="Sylfaen" w:cs="Times New Roman"/>
          <w:lang w:val="ka-GE"/>
        </w:rPr>
      </w:pPr>
      <w:r w:rsidRPr="00086E61">
        <w:rPr>
          <w:rFonts w:ascii="Sylfaen" w:eastAsia="Times New Roman" w:hAnsi="Sylfaen" w:cs="Times New Roman"/>
          <w:lang w:val="ka-GE"/>
        </w:rPr>
        <w:t>5.2.2.2.ხმაურის ფონური მდგომარეობა----------------------------------------------------------</w:t>
      </w:r>
      <w:r w:rsidR="007B00E2">
        <w:rPr>
          <w:rFonts w:ascii="Sylfaen" w:eastAsia="Times New Roman" w:hAnsi="Sylfaen" w:cs="Times New Roman"/>
          <w:lang w:val="ka-GE"/>
        </w:rPr>
        <w:t>53</w:t>
      </w:r>
    </w:p>
    <w:p w:rsidR="00086E61" w:rsidRPr="00086E61" w:rsidRDefault="00086E61" w:rsidP="00086E61">
      <w:pPr>
        <w:spacing w:after="0"/>
        <w:ind w:left="-450"/>
        <w:jc w:val="both"/>
        <w:rPr>
          <w:rFonts w:ascii="Sylfaen" w:eastAsia="Times New Roman" w:hAnsi="Sylfaen" w:cs="Sylfaen"/>
          <w:lang w:val="ka-GE"/>
        </w:rPr>
      </w:pPr>
      <w:r w:rsidRPr="00086E61">
        <w:rPr>
          <w:rFonts w:ascii="Sylfaen" w:eastAsia="Times New Roman" w:hAnsi="Sylfaen" w:cs="Times New Roman"/>
          <w:lang w:val="ka-GE"/>
        </w:rPr>
        <w:t>5.2.2.3.</w:t>
      </w:r>
      <w:r w:rsidRPr="00086E61">
        <w:rPr>
          <w:rFonts w:ascii="Sylfaen" w:eastAsia="Times New Roman" w:hAnsi="Sylfaen" w:cs="Sylfaen"/>
          <w:lang w:val="es-ES_tradnl"/>
        </w:rPr>
        <w:t xml:space="preserve">ელექტრომაგნიტური </w:t>
      </w:r>
      <w:proofErr w:type="gramStart"/>
      <w:r w:rsidRPr="00086E61">
        <w:rPr>
          <w:rFonts w:ascii="Sylfaen" w:eastAsia="Times New Roman" w:hAnsi="Sylfaen" w:cs="Sylfaen"/>
          <w:lang w:val="es-ES_tradnl"/>
        </w:rPr>
        <w:t>გამოსხივება</w:t>
      </w:r>
      <w:proofErr w:type="gramEnd"/>
      <w:r w:rsidRPr="00086E61">
        <w:rPr>
          <w:rFonts w:ascii="Sylfaen" w:eastAsia="Times New Roman" w:hAnsi="Sylfaen" w:cs="Sylfaen"/>
          <w:lang w:val="ka-GE"/>
        </w:rPr>
        <w:t>-------------------------------------------------------</w:t>
      </w:r>
      <w:r w:rsidR="007B00E2">
        <w:rPr>
          <w:rFonts w:ascii="Sylfaen" w:eastAsia="Times New Roman" w:hAnsi="Sylfaen" w:cs="Sylfaen"/>
          <w:lang w:val="ka-GE"/>
        </w:rPr>
        <w:t>53</w:t>
      </w:r>
    </w:p>
    <w:p w:rsidR="00086E61" w:rsidRPr="00086E61" w:rsidRDefault="00086E61" w:rsidP="00086E61">
      <w:pPr>
        <w:spacing w:after="0"/>
        <w:ind w:left="-450"/>
        <w:jc w:val="both"/>
        <w:rPr>
          <w:rFonts w:ascii="Sylfaen" w:hAnsi="Sylfaen" w:cs="Sylfaen"/>
          <w:color w:val="000000"/>
          <w:lang w:val="ka-GE"/>
        </w:rPr>
      </w:pPr>
      <w:r w:rsidRPr="00086E61">
        <w:rPr>
          <w:rFonts w:ascii="Sylfaen" w:hAnsi="Sylfaen"/>
        </w:rPr>
        <w:t>5.</w:t>
      </w:r>
      <w:r w:rsidRPr="00086E61">
        <w:rPr>
          <w:rFonts w:ascii="Sylfaen" w:hAnsi="Sylfaen"/>
          <w:lang w:val="ka-GE"/>
        </w:rPr>
        <w:t>3.</w:t>
      </w:r>
      <w:r w:rsidRPr="00086E61">
        <w:rPr>
          <w:rFonts w:ascii="Sylfaen" w:hAnsi="Sylfaen"/>
        </w:rPr>
        <w:t xml:space="preserve"> </w:t>
      </w:r>
      <w:proofErr w:type="gramStart"/>
      <w:r w:rsidRPr="00086E61">
        <w:rPr>
          <w:rFonts w:ascii="Sylfaen" w:hAnsi="Sylfaen" w:cs="Sylfaen"/>
          <w:color w:val="000000"/>
          <w:lang w:val="ka-GE"/>
        </w:rPr>
        <w:t>რელიეფი</w:t>
      </w:r>
      <w:proofErr w:type="gramEnd"/>
      <w:r w:rsidRPr="00086E61">
        <w:rPr>
          <w:rFonts w:ascii="Sylfaen" w:hAnsi="Sylfaen" w:cs="Sylfaen"/>
          <w:color w:val="000000"/>
          <w:lang w:val="ka-GE"/>
        </w:rPr>
        <w:t>----------------------------------------------------------------------------------------</w:t>
      </w:r>
      <w:r w:rsidR="007B00E2">
        <w:rPr>
          <w:rFonts w:ascii="Sylfaen" w:hAnsi="Sylfaen" w:cs="Sylfaen"/>
          <w:color w:val="000000"/>
          <w:lang w:val="ka-GE"/>
        </w:rPr>
        <w:t>55</w:t>
      </w:r>
    </w:p>
    <w:p w:rsidR="00086E61" w:rsidRPr="00086E61" w:rsidRDefault="00086E61" w:rsidP="00086E61">
      <w:pPr>
        <w:spacing w:after="0"/>
        <w:ind w:left="-450"/>
        <w:jc w:val="both"/>
        <w:rPr>
          <w:rFonts w:ascii="Sylfaen" w:hAnsi="Sylfaen" w:cs="Sylfaen"/>
          <w:color w:val="000000"/>
          <w:lang w:val="ka-GE"/>
        </w:rPr>
      </w:pPr>
      <w:r w:rsidRPr="00086E61">
        <w:rPr>
          <w:rFonts w:ascii="Sylfaen" w:hAnsi="Sylfaen" w:cs="Sylfaen"/>
          <w:color w:val="000000"/>
          <w:lang w:val="ka-GE"/>
        </w:rPr>
        <w:t>5</w:t>
      </w:r>
      <w:r w:rsidRPr="00086E61">
        <w:rPr>
          <w:rFonts w:ascii="Sylfaen" w:hAnsi="Sylfaen" w:cs="Sylfaen"/>
          <w:color w:val="000000"/>
        </w:rPr>
        <w:t>.</w:t>
      </w:r>
      <w:r w:rsidRPr="00086E61">
        <w:rPr>
          <w:rFonts w:ascii="Sylfaen" w:hAnsi="Sylfaen" w:cs="Sylfaen"/>
          <w:color w:val="000000"/>
          <w:lang w:val="ka-GE"/>
        </w:rPr>
        <w:t>4</w:t>
      </w:r>
      <w:r w:rsidRPr="00086E61">
        <w:rPr>
          <w:rFonts w:ascii="Sylfaen" w:hAnsi="Sylfaen" w:cs="Sylfaen"/>
          <w:color w:val="000000"/>
        </w:rPr>
        <w:t xml:space="preserve">. </w:t>
      </w:r>
      <w:proofErr w:type="gramStart"/>
      <w:r w:rsidRPr="00086E61">
        <w:rPr>
          <w:rFonts w:ascii="Sylfaen" w:hAnsi="Sylfaen" w:cs="Sylfaen"/>
          <w:color w:val="000000"/>
        </w:rPr>
        <w:t>გეოლოგია</w:t>
      </w:r>
      <w:proofErr w:type="gramEnd"/>
      <w:r w:rsidRPr="00086E61">
        <w:rPr>
          <w:rFonts w:ascii="Sylfaen" w:hAnsi="Sylfaen" w:cs="Sylfaen"/>
          <w:color w:val="000000"/>
          <w:lang w:val="ka-GE"/>
        </w:rPr>
        <w:t>---------------------------------------------------------------------------------------</w:t>
      </w:r>
      <w:r w:rsidR="007B00E2">
        <w:rPr>
          <w:rFonts w:ascii="Sylfaen" w:hAnsi="Sylfaen" w:cs="Sylfaen"/>
          <w:color w:val="000000"/>
          <w:lang w:val="ka-GE"/>
        </w:rPr>
        <w:t>57</w:t>
      </w:r>
    </w:p>
    <w:p w:rsidR="00086E61" w:rsidRPr="00086E61" w:rsidRDefault="00086E61" w:rsidP="00086E61">
      <w:pPr>
        <w:autoSpaceDE w:val="0"/>
        <w:autoSpaceDN w:val="0"/>
        <w:adjustRightInd w:val="0"/>
        <w:spacing w:after="0"/>
        <w:ind w:left="-450" w:right="149"/>
        <w:jc w:val="both"/>
        <w:rPr>
          <w:rFonts w:ascii="Sylfaen" w:hAnsi="Sylfaen" w:cs="Sylfaen"/>
          <w:color w:val="000000"/>
          <w:lang w:val="ka-GE"/>
        </w:rPr>
      </w:pPr>
      <w:r w:rsidRPr="00086E61">
        <w:rPr>
          <w:rFonts w:ascii="Sylfaen" w:hAnsi="Sylfaen" w:cs="Sylfaen"/>
          <w:color w:val="000000"/>
          <w:lang w:val="ka-GE"/>
        </w:rPr>
        <w:t>5.5.</w:t>
      </w:r>
      <w:r w:rsidRPr="00086E61">
        <w:rPr>
          <w:rFonts w:ascii="Sylfaen" w:hAnsi="Sylfaen" w:cs="Sylfaen"/>
          <w:color w:val="000000"/>
        </w:rPr>
        <w:t xml:space="preserve"> </w:t>
      </w:r>
      <w:proofErr w:type="gramStart"/>
      <w:r w:rsidRPr="00086E61">
        <w:rPr>
          <w:rFonts w:ascii="Sylfaen" w:hAnsi="Sylfaen" w:cs="Sylfaen"/>
          <w:color w:val="000000"/>
        </w:rPr>
        <w:t>ტექტონიკა</w:t>
      </w:r>
      <w:proofErr w:type="gramEnd"/>
      <w:r w:rsidRPr="00086E61">
        <w:rPr>
          <w:rFonts w:ascii="Sylfaen" w:hAnsi="Sylfaen" w:cs="Sylfaen"/>
          <w:color w:val="000000"/>
        </w:rPr>
        <w:t xml:space="preserve"> და სეისმურობა</w:t>
      </w:r>
      <w:r w:rsidRPr="00086E61">
        <w:rPr>
          <w:rFonts w:ascii="Sylfaen" w:hAnsi="Sylfaen" w:cs="Sylfaen"/>
          <w:color w:val="000000"/>
          <w:lang w:val="ka-GE"/>
        </w:rPr>
        <w:t>-------------------------------------------------------------------</w:t>
      </w:r>
      <w:r w:rsidR="007B00E2">
        <w:rPr>
          <w:rFonts w:ascii="Sylfaen" w:hAnsi="Sylfaen" w:cs="Sylfaen"/>
          <w:color w:val="000000"/>
          <w:lang w:val="ka-GE"/>
        </w:rPr>
        <w:t>58</w:t>
      </w:r>
    </w:p>
    <w:p w:rsidR="00086E61" w:rsidRPr="00086E61" w:rsidRDefault="00086E61" w:rsidP="00086E61">
      <w:pPr>
        <w:autoSpaceDE w:val="0"/>
        <w:autoSpaceDN w:val="0"/>
        <w:adjustRightInd w:val="0"/>
        <w:spacing w:after="0"/>
        <w:ind w:left="-450"/>
        <w:rPr>
          <w:rFonts w:ascii="Sylfaen" w:hAnsi="Sylfaen" w:cs="Sylfaen"/>
          <w:color w:val="000000"/>
          <w:lang w:val="ka-GE"/>
        </w:rPr>
      </w:pPr>
      <w:r w:rsidRPr="00086E61">
        <w:rPr>
          <w:rFonts w:ascii="Sylfaen" w:hAnsi="Sylfaen" w:cs="Sylfaen"/>
          <w:color w:val="000000"/>
          <w:lang w:val="ka-GE"/>
        </w:rPr>
        <w:t>5.6.</w:t>
      </w:r>
      <w:r w:rsidRPr="00086E61">
        <w:rPr>
          <w:rFonts w:ascii="Sylfaen" w:hAnsi="Sylfaen" w:cs="Sylfaen"/>
          <w:color w:val="000000"/>
        </w:rPr>
        <w:t xml:space="preserve"> </w:t>
      </w:r>
      <w:proofErr w:type="gramStart"/>
      <w:r w:rsidRPr="00086E61">
        <w:rPr>
          <w:rFonts w:ascii="Sylfaen" w:hAnsi="Sylfaen" w:cs="Sylfaen"/>
          <w:color w:val="000000"/>
        </w:rPr>
        <w:t>საშიში</w:t>
      </w:r>
      <w:proofErr w:type="gramEnd"/>
      <w:r w:rsidRPr="00086E61">
        <w:rPr>
          <w:rFonts w:ascii="Sylfaen" w:hAnsi="Sylfaen" w:cs="Sylfaen"/>
          <w:color w:val="000000"/>
        </w:rPr>
        <w:t xml:space="preserve"> გეოდინამიკური პროცესები</w:t>
      </w:r>
      <w:r w:rsidRPr="00086E61">
        <w:rPr>
          <w:rFonts w:ascii="Sylfaen" w:hAnsi="Sylfaen" w:cs="Sylfaen"/>
          <w:color w:val="000000"/>
          <w:lang w:val="ka-GE"/>
        </w:rPr>
        <w:t>----------------------------------------------------------</w:t>
      </w:r>
      <w:r w:rsidR="007B00E2">
        <w:rPr>
          <w:rFonts w:ascii="Sylfaen" w:hAnsi="Sylfaen" w:cs="Sylfaen"/>
          <w:color w:val="000000"/>
          <w:lang w:val="ka-GE"/>
        </w:rPr>
        <w:t>58</w:t>
      </w:r>
    </w:p>
    <w:p w:rsidR="00086E61" w:rsidRPr="00086E61" w:rsidRDefault="00086E61" w:rsidP="00086E61">
      <w:pPr>
        <w:autoSpaceDE w:val="0"/>
        <w:autoSpaceDN w:val="0"/>
        <w:adjustRightInd w:val="0"/>
        <w:spacing w:after="0"/>
        <w:ind w:left="-450"/>
        <w:rPr>
          <w:rFonts w:ascii="Sylfaen" w:hAnsi="Sylfaen" w:cs="Sylfaen"/>
          <w:color w:val="000000"/>
          <w:lang w:val="ka-GE"/>
        </w:rPr>
      </w:pPr>
      <w:r w:rsidRPr="00086E61">
        <w:rPr>
          <w:rFonts w:ascii="Sylfaen" w:hAnsi="Sylfaen" w:cs="Sylfaen"/>
          <w:color w:val="000000"/>
          <w:lang w:val="ka-GE"/>
        </w:rPr>
        <w:t>5.7  ჰიდროგეოლოგია-------------------------------------------------------------------------------</w:t>
      </w:r>
      <w:r w:rsidR="007B00E2">
        <w:rPr>
          <w:rFonts w:ascii="Sylfaen" w:hAnsi="Sylfaen" w:cs="Sylfaen"/>
          <w:color w:val="000000"/>
          <w:lang w:val="ka-GE"/>
        </w:rPr>
        <w:t>59</w:t>
      </w:r>
    </w:p>
    <w:p w:rsidR="00086E61" w:rsidRPr="00086E61" w:rsidRDefault="00086E61" w:rsidP="00086E61">
      <w:pPr>
        <w:autoSpaceDE w:val="0"/>
        <w:autoSpaceDN w:val="0"/>
        <w:adjustRightInd w:val="0"/>
        <w:spacing w:after="0"/>
        <w:ind w:left="-450"/>
        <w:jc w:val="both"/>
        <w:rPr>
          <w:rFonts w:ascii="Sylfaen" w:hAnsi="Sylfaen" w:cs="Sylfaen"/>
          <w:i/>
          <w:color w:val="000000"/>
          <w:lang w:val="ka-GE"/>
        </w:rPr>
      </w:pPr>
      <w:r w:rsidRPr="00086E61">
        <w:rPr>
          <w:rFonts w:ascii="Sylfaen" w:hAnsi="Sylfaen" w:cs="Sylfaen"/>
          <w:color w:val="000000"/>
          <w:lang w:val="ka-GE"/>
        </w:rPr>
        <w:t>5.8.  ჰიდროლოგია-----------------------------------------------------------------------------------</w:t>
      </w:r>
      <w:r w:rsidR="007B00E2">
        <w:rPr>
          <w:rFonts w:ascii="Sylfaen" w:hAnsi="Sylfaen" w:cs="Sylfaen"/>
          <w:color w:val="000000"/>
          <w:lang w:val="ka-GE"/>
        </w:rPr>
        <w:t>67</w:t>
      </w:r>
    </w:p>
    <w:p w:rsidR="00086E61" w:rsidRPr="00086E61" w:rsidRDefault="00086E61" w:rsidP="00086E61">
      <w:pPr>
        <w:autoSpaceDE w:val="0"/>
        <w:autoSpaceDN w:val="0"/>
        <w:adjustRightInd w:val="0"/>
        <w:spacing w:after="0"/>
        <w:ind w:left="-540"/>
        <w:jc w:val="both"/>
        <w:rPr>
          <w:rFonts w:ascii="Sylfaen" w:hAnsi="Sylfaen" w:cs="Sylfaen"/>
          <w:color w:val="000000"/>
          <w:lang w:val="ka-GE"/>
        </w:rPr>
      </w:pPr>
      <w:r w:rsidRPr="00086E61">
        <w:rPr>
          <w:rFonts w:ascii="Sylfaen" w:hAnsi="Sylfaen" w:cs="Sylfaen"/>
          <w:color w:val="000000"/>
          <w:lang w:val="ka-GE"/>
        </w:rPr>
        <w:t xml:space="preserve"> 5.9. ნიადაგები-----------------------------------------------------------------------------------------</w:t>
      </w:r>
      <w:r w:rsidR="007B00E2">
        <w:rPr>
          <w:rFonts w:ascii="Sylfaen" w:hAnsi="Sylfaen" w:cs="Sylfaen"/>
          <w:color w:val="000000"/>
          <w:lang w:val="ka-GE"/>
        </w:rPr>
        <w:t>67</w:t>
      </w:r>
    </w:p>
    <w:p w:rsidR="00086E61" w:rsidRPr="00086E61" w:rsidRDefault="00086E61" w:rsidP="00086E61">
      <w:pPr>
        <w:autoSpaceDE w:val="0"/>
        <w:autoSpaceDN w:val="0"/>
        <w:adjustRightInd w:val="0"/>
        <w:spacing w:after="0"/>
        <w:ind w:left="-450"/>
        <w:rPr>
          <w:rFonts w:ascii="Sylfaen" w:hAnsi="Sylfaen" w:cs="Sylfaen"/>
          <w:color w:val="000000"/>
          <w:lang w:val="ka-GE"/>
        </w:rPr>
      </w:pPr>
      <w:r w:rsidRPr="00086E61">
        <w:rPr>
          <w:rFonts w:ascii="Sylfaen" w:hAnsi="Sylfaen" w:cs="Sylfaen"/>
          <w:color w:val="000000"/>
          <w:lang w:val="ka-GE"/>
        </w:rPr>
        <w:t>5.10. ფაუნა და ფლორა-------------------------------------------------------------------------------</w:t>
      </w:r>
      <w:r w:rsidR="002D0EF6">
        <w:rPr>
          <w:rFonts w:ascii="Sylfaen" w:hAnsi="Sylfaen" w:cs="Sylfaen"/>
          <w:color w:val="000000"/>
          <w:lang w:val="ka-GE"/>
        </w:rPr>
        <w:t>68</w:t>
      </w:r>
    </w:p>
    <w:p w:rsidR="00086E61" w:rsidRPr="00086E61" w:rsidRDefault="00086E61" w:rsidP="00086E61">
      <w:pPr>
        <w:autoSpaceDE w:val="0"/>
        <w:autoSpaceDN w:val="0"/>
        <w:adjustRightInd w:val="0"/>
        <w:spacing w:after="0"/>
        <w:ind w:left="-450"/>
        <w:rPr>
          <w:rFonts w:ascii="Sylfaen" w:hAnsi="Sylfaen" w:cs="Sylfaen"/>
          <w:i/>
          <w:lang w:val="ka-GE"/>
        </w:rPr>
      </w:pPr>
      <w:r w:rsidRPr="00086E61">
        <w:rPr>
          <w:rFonts w:ascii="Sylfaen" w:hAnsi="Sylfaen" w:cs="Sylfaen"/>
          <w:lang w:val="ka-GE"/>
        </w:rPr>
        <w:t>5.11.</w:t>
      </w:r>
      <w:r w:rsidRPr="00086E61">
        <w:rPr>
          <w:rFonts w:ascii="Sylfaen" w:hAnsi="Sylfaen" w:cs="Sylfaen"/>
        </w:rPr>
        <w:t xml:space="preserve"> </w:t>
      </w:r>
      <w:proofErr w:type="gramStart"/>
      <w:r w:rsidRPr="00086E61">
        <w:rPr>
          <w:rFonts w:ascii="Sylfaen" w:hAnsi="Sylfaen" w:cs="Sylfaen"/>
        </w:rPr>
        <w:t>დაცული</w:t>
      </w:r>
      <w:proofErr w:type="gramEnd"/>
      <w:r w:rsidRPr="00086E61">
        <w:rPr>
          <w:rFonts w:ascii="Sylfaen" w:hAnsi="Sylfaen" w:cs="Sylfaen"/>
        </w:rPr>
        <w:t xml:space="preserve"> ტერიტორიები</w:t>
      </w:r>
      <w:r w:rsidRPr="00086E61">
        <w:rPr>
          <w:rFonts w:ascii="Sylfaen" w:hAnsi="Sylfaen" w:cs="Sylfaen"/>
          <w:lang w:val="ka-GE"/>
        </w:rPr>
        <w:t>-----------------------------------------------------------------------</w:t>
      </w:r>
      <w:r w:rsidR="002D0EF6">
        <w:rPr>
          <w:rFonts w:ascii="Sylfaen" w:hAnsi="Sylfaen" w:cs="Sylfaen"/>
          <w:lang w:val="ka-GE"/>
        </w:rPr>
        <w:t>68</w:t>
      </w:r>
    </w:p>
    <w:p w:rsidR="00086E61" w:rsidRPr="00086E61" w:rsidRDefault="00086E61" w:rsidP="00086E61">
      <w:pPr>
        <w:autoSpaceDE w:val="0"/>
        <w:autoSpaceDN w:val="0"/>
        <w:adjustRightInd w:val="0"/>
        <w:spacing w:after="0"/>
        <w:ind w:left="-450"/>
        <w:rPr>
          <w:rFonts w:ascii="Sylfaen" w:hAnsi="Sylfaen" w:cs="Sylfaen"/>
          <w:lang w:val="ka-GE"/>
        </w:rPr>
      </w:pPr>
      <w:r w:rsidRPr="00086E61">
        <w:rPr>
          <w:rFonts w:ascii="Sylfaen" w:hAnsi="Sylfaen" w:cs="Sylfaen"/>
          <w:lang w:val="ka-GE"/>
        </w:rPr>
        <w:t xml:space="preserve">5.12. </w:t>
      </w:r>
      <w:r w:rsidRPr="00086E61">
        <w:rPr>
          <w:rFonts w:ascii="Sylfaen" w:hAnsi="Sylfaen" w:cs="Sylfaen"/>
        </w:rPr>
        <w:t xml:space="preserve"> </w:t>
      </w:r>
      <w:proofErr w:type="gramStart"/>
      <w:r w:rsidRPr="00086E61">
        <w:rPr>
          <w:rFonts w:ascii="Sylfaen" w:hAnsi="Sylfaen" w:cs="Sylfaen"/>
        </w:rPr>
        <w:t>ისტორიულ-კულტურული</w:t>
      </w:r>
      <w:proofErr w:type="gramEnd"/>
      <w:r w:rsidRPr="00086E61">
        <w:rPr>
          <w:rFonts w:ascii="Sylfaen" w:hAnsi="Sylfaen" w:cs="Sylfaen"/>
        </w:rPr>
        <w:t xml:space="preserve"> და არქეოლოგიული ძეგლები</w:t>
      </w:r>
      <w:r w:rsidRPr="00086E61">
        <w:rPr>
          <w:rFonts w:ascii="Sylfaen" w:hAnsi="Sylfaen" w:cs="Sylfaen"/>
          <w:lang w:val="ka-GE"/>
        </w:rPr>
        <w:t>-------------------------------</w:t>
      </w:r>
      <w:r w:rsidR="002D0EF6">
        <w:rPr>
          <w:rFonts w:ascii="Sylfaen" w:hAnsi="Sylfaen" w:cs="Sylfaen"/>
          <w:lang w:val="ka-GE"/>
        </w:rPr>
        <w:t>68</w:t>
      </w:r>
    </w:p>
    <w:p w:rsidR="00086E61" w:rsidRPr="00086E61" w:rsidRDefault="00086E61" w:rsidP="00086E61">
      <w:pPr>
        <w:autoSpaceDE w:val="0"/>
        <w:autoSpaceDN w:val="0"/>
        <w:adjustRightInd w:val="0"/>
        <w:spacing w:after="0"/>
        <w:ind w:left="-450"/>
        <w:rPr>
          <w:rFonts w:ascii="Sylfaen" w:hAnsi="Sylfaen" w:cs="Sylfaen"/>
          <w:color w:val="000000"/>
          <w:lang w:val="ka-GE"/>
        </w:rPr>
      </w:pPr>
      <w:r w:rsidRPr="00086E61">
        <w:rPr>
          <w:rFonts w:ascii="Sylfaen" w:hAnsi="Sylfaen" w:cs="Sylfaen"/>
          <w:color w:val="000000"/>
        </w:rPr>
        <w:t>5.</w:t>
      </w:r>
      <w:r w:rsidRPr="00086E61">
        <w:rPr>
          <w:rFonts w:ascii="Sylfaen" w:hAnsi="Sylfaen" w:cs="Sylfaen"/>
          <w:color w:val="000000"/>
          <w:lang w:val="ka-GE"/>
        </w:rPr>
        <w:t>13.</w:t>
      </w:r>
      <w:r w:rsidRPr="00086E61">
        <w:rPr>
          <w:rFonts w:ascii="Sylfaen" w:hAnsi="Sylfaen" w:cs="Sylfaen"/>
          <w:color w:val="000000"/>
        </w:rPr>
        <w:t xml:space="preserve"> სოციალურ-ეკონომიკური გარემო </w:t>
      </w:r>
      <w:r w:rsidRPr="00086E61">
        <w:rPr>
          <w:rFonts w:ascii="Sylfaen" w:hAnsi="Sylfaen" w:cs="Sylfaen"/>
          <w:color w:val="000000"/>
          <w:lang w:val="ka-GE"/>
        </w:rPr>
        <w:t>-----------------------------------------------------------</w:t>
      </w:r>
      <w:r w:rsidR="002D0EF6">
        <w:rPr>
          <w:rFonts w:ascii="Sylfaen" w:hAnsi="Sylfaen" w:cs="Sylfaen"/>
          <w:color w:val="000000"/>
          <w:lang w:val="ka-GE"/>
        </w:rPr>
        <w:t>69</w:t>
      </w:r>
    </w:p>
    <w:p w:rsidR="00086E61" w:rsidRPr="00086E61" w:rsidRDefault="00086E61" w:rsidP="00086E61">
      <w:pPr>
        <w:spacing w:after="0"/>
        <w:ind w:left="-450"/>
        <w:rPr>
          <w:rFonts w:ascii="Sylfaen" w:hAnsi="Sylfaen"/>
          <w:lang w:val="ka-GE"/>
        </w:rPr>
      </w:pPr>
      <w:r w:rsidRPr="00086E61">
        <w:rPr>
          <w:rFonts w:ascii="Sylfaen" w:hAnsi="Sylfaen"/>
          <w:lang w:val="ka-GE"/>
        </w:rPr>
        <w:t>6. გარემოზე შესაძლო ზემოქმედების შეფასება და ანალიზი-----------------------------------</w:t>
      </w:r>
      <w:r w:rsidR="002D0EF6">
        <w:rPr>
          <w:rFonts w:ascii="Sylfaen" w:hAnsi="Sylfaen"/>
          <w:lang w:val="ka-GE"/>
        </w:rPr>
        <w:t>69</w:t>
      </w:r>
    </w:p>
    <w:p w:rsidR="00086E61" w:rsidRPr="00086E61" w:rsidRDefault="00086E61" w:rsidP="00086E61">
      <w:pPr>
        <w:autoSpaceDE w:val="0"/>
        <w:autoSpaceDN w:val="0"/>
        <w:adjustRightInd w:val="0"/>
        <w:spacing w:after="0"/>
        <w:ind w:left="-450"/>
        <w:rPr>
          <w:rFonts w:ascii="Sylfaen" w:hAnsi="Sylfaen" w:cs="Sylfaen"/>
          <w:color w:val="000000"/>
          <w:lang w:val="ka-GE"/>
        </w:rPr>
      </w:pPr>
      <w:r w:rsidRPr="00086E61">
        <w:rPr>
          <w:rFonts w:ascii="Sylfaen" w:hAnsi="Sylfaen" w:cs="Sylfaen"/>
          <w:color w:val="000000"/>
          <w:lang w:val="ka-GE"/>
        </w:rPr>
        <w:t>6.1. ზემოქმედებები, რომლებიც ამოღებულია განხილვიდან-----------------------------------</w:t>
      </w:r>
      <w:r w:rsidR="002D0EF6">
        <w:rPr>
          <w:rFonts w:ascii="Sylfaen" w:hAnsi="Sylfaen" w:cs="Sylfaen"/>
          <w:color w:val="000000"/>
          <w:lang w:val="ka-GE"/>
        </w:rPr>
        <w:t>69</w:t>
      </w:r>
    </w:p>
    <w:p w:rsidR="00086E61" w:rsidRPr="00086E61" w:rsidRDefault="00086E61" w:rsidP="00086E61">
      <w:pPr>
        <w:spacing w:after="0"/>
        <w:ind w:left="-450"/>
        <w:rPr>
          <w:rFonts w:ascii="Sylfaen" w:eastAsia="Times New Roman" w:hAnsi="Sylfaen" w:cs="Times New Roman"/>
          <w:lang w:val="ka-GE"/>
        </w:rPr>
      </w:pPr>
      <w:r w:rsidRPr="00086E61">
        <w:rPr>
          <w:rFonts w:ascii="Sylfaen" w:eastAsia="Times New Roman" w:hAnsi="Sylfaen" w:cs="Times New Roman"/>
          <w:lang w:val="ka-GE"/>
        </w:rPr>
        <w:t>6.2. ზემოქმედება ატმოსფერულ ჰაერზე-----------------------------------------------------------</w:t>
      </w:r>
      <w:r w:rsidR="002D0EF6">
        <w:rPr>
          <w:rFonts w:ascii="Sylfaen" w:eastAsia="Times New Roman" w:hAnsi="Sylfaen" w:cs="Times New Roman"/>
          <w:lang w:val="ka-GE"/>
        </w:rPr>
        <w:t>70</w:t>
      </w:r>
    </w:p>
    <w:p w:rsidR="00086E61" w:rsidRPr="00086E61" w:rsidRDefault="00086E61" w:rsidP="00086E61">
      <w:pPr>
        <w:spacing w:after="0"/>
        <w:ind w:left="-450"/>
        <w:rPr>
          <w:rFonts w:ascii="Sylfaen" w:eastAsia="Times New Roman" w:hAnsi="Sylfaen" w:cs="Times New Roman"/>
          <w:lang w:val="ka-GE"/>
        </w:rPr>
      </w:pPr>
      <w:r w:rsidRPr="00086E61">
        <w:rPr>
          <w:rFonts w:ascii="Sylfaen" w:eastAsia="Times New Roman" w:hAnsi="Sylfaen" w:cs="Times New Roman"/>
          <w:lang w:val="ka-GE"/>
        </w:rPr>
        <w:t>6.2.1. მშენებლობის ეტაპი----------------------------------------------------------------------------</w:t>
      </w:r>
      <w:r w:rsidR="002D0EF6">
        <w:rPr>
          <w:rFonts w:ascii="Sylfaen" w:eastAsia="Times New Roman" w:hAnsi="Sylfaen" w:cs="Times New Roman"/>
          <w:lang w:val="ka-GE"/>
        </w:rPr>
        <w:t>70</w:t>
      </w:r>
    </w:p>
    <w:p w:rsidR="00086E61" w:rsidRPr="00086E61" w:rsidRDefault="00086E61" w:rsidP="00086E61">
      <w:pPr>
        <w:spacing w:after="0"/>
        <w:ind w:left="-450"/>
        <w:rPr>
          <w:rFonts w:ascii="Sylfaen" w:eastAsia="Times New Roman" w:hAnsi="Sylfaen" w:cs="Times New Roman"/>
          <w:lang w:val="ka-GE"/>
        </w:rPr>
      </w:pPr>
      <w:r w:rsidRPr="00086E61">
        <w:rPr>
          <w:rFonts w:ascii="Sylfaen" w:eastAsia="Times New Roman" w:hAnsi="Sylfaen" w:cs="Times New Roman"/>
          <w:lang w:val="ka-GE"/>
        </w:rPr>
        <w:t>6.2.2. ექსპლუატაციის ეტაპი-------------------------------------------------------------------------</w:t>
      </w:r>
      <w:r w:rsidR="002D0EF6">
        <w:rPr>
          <w:rFonts w:ascii="Sylfaen" w:eastAsia="Times New Roman" w:hAnsi="Sylfaen" w:cs="Times New Roman"/>
          <w:lang w:val="ka-GE"/>
        </w:rPr>
        <w:t>70</w:t>
      </w:r>
    </w:p>
    <w:p w:rsidR="00086E61" w:rsidRPr="00086E61" w:rsidRDefault="00086E61" w:rsidP="00086E61">
      <w:pPr>
        <w:spacing w:after="0"/>
        <w:ind w:left="-450"/>
        <w:rPr>
          <w:rFonts w:ascii="Sylfaen" w:eastAsia="Times New Roman" w:hAnsi="Sylfaen" w:cs="Sylfaen"/>
          <w:lang w:val="ka-GE"/>
        </w:rPr>
      </w:pPr>
      <w:r w:rsidRPr="00086E61">
        <w:rPr>
          <w:rFonts w:ascii="Sylfaen" w:eastAsia="Times New Roman" w:hAnsi="Sylfaen" w:cs="Times New Roman"/>
        </w:rPr>
        <w:t>6.2.</w:t>
      </w:r>
      <w:r w:rsidRPr="00086E61">
        <w:rPr>
          <w:rFonts w:ascii="Sylfaen" w:eastAsia="Times New Roman" w:hAnsi="Sylfaen" w:cs="Times New Roman"/>
          <w:lang w:val="ka-GE"/>
        </w:rPr>
        <w:t>2</w:t>
      </w:r>
      <w:r w:rsidRPr="00086E61">
        <w:rPr>
          <w:rFonts w:ascii="Sylfaen" w:eastAsia="Times New Roman" w:hAnsi="Sylfaen" w:cs="Times New Roman"/>
        </w:rPr>
        <w:t>.</w:t>
      </w:r>
      <w:r w:rsidRPr="00086E61">
        <w:rPr>
          <w:rFonts w:ascii="Sylfaen" w:eastAsia="Times New Roman" w:hAnsi="Sylfaen" w:cs="Times New Roman"/>
          <w:lang w:val="ka-GE"/>
        </w:rPr>
        <w:t>1</w:t>
      </w:r>
      <w:proofErr w:type="gramStart"/>
      <w:r w:rsidRPr="00086E61">
        <w:rPr>
          <w:rFonts w:ascii="Sylfaen" w:eastAsia="Times New Roman" w:hAnsi="Sylfaen" w:cs="Times New Roman"/>
          <w:lang w:val="ka-GE"/>
        </w:rPr>
        <w:t xml:space="preserve">.  </w:t>
      </w:r>
      <w:r w:rsidRPr="00086E61">
        <w:rPr>
          <w:rFonts w:ascii="Sylfaen" w:eastAsia="Times New Roman" w:hAnsi="Sylfaen" w:cs="Sylfaen"/>
        </w:rPr>
        <w:t>ატმოსფერულ</w:t>
      </w:r>
      <w:proofErr w:type="gramEnd"/>
      <w:r w:rsidRPr="00086E61">
        <w:rPr>
          <w:rFonts w:ascii="Sylfaen" w:eastAsia="Times New Roman" w:hAnsi="Sylfaen" w:cs="Sylfaen"/>
          <w:lang w:val="ka-GE"/>
        </w:rPr>
        <w:t xml:space="preserve"> </w:t>
      </w:r>
      <w:r w:rsidRPr="00086E61">
        <w:rPr>
          <w:rFonts w:ascii="Sylfaen" w:eastAsia="Times New Roman" w:hAnsi="Sylfaen" w:cs="Sylfaen"/>
        </w:rPr>
        <w:t>ჰაერში</w:t>
      </w:r>
      <w:r w:rsidRPr="00086E61">
        <w:rPr>
          <w:rFonts w:ascii="Sylfaen" w:eastAsia="Times New Roman" w:hAnsi="Sylfaen" w:cs="Sylfaen"/>
          <w:lang w:val="ka-GE"/>
        </w:rPr>
        <w:t xml:space="preserve"> </w:t>
      </w:r>
      <w:r w:rsidRPr="00086E61">
        <w:rPr>
          <w:rFonts w:ascii="Sylfaen" w:eastAsia="Times New Roman" w:hAnsi="Sylfaen" w:cs="Sylfaen"/>
        </w:rPr>
        <w:t>გამოყოფილი</w:t>
      </w:r>
      <w:r w:rsidRPr="00086E61">
        <w:rPr>
          <w:rFonts w:ascii="Sylfaen" w:eastAsia="Times New Roman" w:hAnsi="Sylfaen" w:cs="Sylfaen"/>
          <w:lang w:val="ka-GE"/>
        </w:rPr>
        <w:t xml:space="preserve"> </w:t>
      </w:r>
      <w:r w:rsidRPr="00086E61">
        <w:rPr>
          <w:rFonts w:ascii="Sylfaen" w:eastAsia="Times New Roman" w:hAnsi="Sylfaen" w:cs="Sylfaen"/>
        </w:rPr>
        <w:t>მავნე</w:t>
      </w:r>
      <w:r w:rsidRPr="00086E61">
        <w:rPr>
          <w:rFonts w:ascii="Sylfaen" w:eastAsia="Times New Roman" w:hAnsi="Sylfaen" w:cs="Sylfaen"/>
          <w:lang w:val="ka-GE"/>
        </w:rPr>
        <w:t xml:space="preserve"> </w:t>
      </w:r>
      <w:r w:rsidRPr="00086E61">
        <w:rPr>
          <w:rFonts w:ascii="Sylfaen" w:eastAsia="Times New Roman" w:hAnsi="Sylfaen" w:cs="Sylfaen"/>
        </w:rPr>
        <w:t>ნივთიერებები</w:t>
      </w:r>
      <w:r w:rsidRPr="00086E61">
        <w:rPr>
          <w:rFonts w:ascii="Sylfaen" w:eastAsia="Times New Roman" w:hAnsi="Sylfaen" w:cs="Sylfaen"/>
          <w:lang w:val="ka-GE"/>
        </w:rPr>
        <w:t>, გაფრქვევის წყაროები--</w:t>
      </w:r>
      <w:r w:rsidR="002D0EF6">
        <w:rPr>
          <w:rFonts w:ascii="Sylfaen" w:eastAsia="Times New Roman" w:hAnsi="Sylfaen" w:cs="Sylfaen"/>
          <w:lang w:val="ka-GE"/>
        </w:rPr>
        <w:t>71</w:t>
      </w:r>
    </w:p>
    <w:p w:rsidR="00086E61" w:rsidRPr="00086E61" w:rsidRDefault="00086E61" w:rsidP="00086E61">
      <w:pPr>
        <w:autoSpaceDE w:val="0"/>
        <w:autoSpaceDN w:val="0"/>
        <w:adjustRightInd w:val="0"/>
        <w:spacing w:after="0"/>
        <w:ind w:left="-450" w:right="149"/>
        <w:jc w:val="both"/>
        <w:rPr>
          <w:rFonts w:ascii="Sylfaen" w:eastAsia="Times New Roman" w:hAnsi="Sylfaen" w:cs="AcadMtavr"/>
          <w:bCs/>
          <w:lang w:val="ka-GE" w:eastAsia="ru-RU"/>
        </w:rPr>
      </w:pPr>
      <w:r w:rsidRPr="00086E61">
        <w:rPr>
          <w:rFonts w:ascii="Sylfaen" w:eastAsia="Times New Roman" w:hAnsi="Sylfaen" w:cs="Times New Roman"/>
        </w:rPr>
        <w:t>6.2.</w:t>
      </w:r>
      <w:r w:rsidRPr="00086E61">
        <w:rPr>
          <w:rFonts w:ascii="Sylfaen" w:eastAsia="Times New Roman" w:hAnsi="Sylfaen" w:cs="Times New Roman"/>
          <w:lang w:val="ka-GE"/>
        </w:rPr>
        <w:t>2</w:t>
      </w:r>
      <w:r w:rsidRPr="00086E61">
        <w:rPr>
          <w:rFonts w:ascii="Sylfaen" w:eastAsia="Times New Roman" w:hAnsi="Sylfaen" w:cs="Times New Roman"/>
        </w:rPr>
        <w:t>.</w:t>
      </w:r>
      <w:r w:rsidRPr="00086E61">
        <w:rPr>
          <w:rFonts w:ascii="Sylfaen" w:eastAsia="Times New Roman" w:hAnsi="Sylfaen" w:cs="Times New Roman"/>
          <w:lang w:val="ka-GE"/>
        </w:rPr>
        <w:t>2</w:t>
      </w:r>
      <w:proofErr w:type="gramStart"/>
      <w:r w:rsidRPr="00086E61">
        <w:rPr>
          <w:rFonts w:ascii="Sylfaen" w:eastAsia="Times New Roman" w:hAnsi="Sylfaen" w:cs="Times New Roman"/>
          <w:lang w:val="ka-GE"/>
        </w:rPr>
        <w:t xml:space="preserve">.  </w:t>
      </w:r>
      <w:r w:rsidRPr="00086E61">
        <w:rPr>
          <w:rFonts w:ascii="Sylfaen" w:eastAsia="Times New Roman" w:hAnsi="Sylfaen" w:cs="Sylfaen"/>
          <w:bCs/>
          <w:lang w:val="de-AT" w:eastAsia="ru-RU"/>
        </w:rPr>
        <w:t>ატმოსფერულ</w:t>
      </w:r>
      <w:proofErr w:type="gramEnd"/>
      <w:r w:rsidRPr="00086E61">
        <w:rPr>
          <w:rFonts w:ascii="Sylfaen" w:eastAsia="Times New Roman" w:hAnsi="Sylfaen" w:cs="Times New Roman"/>
          <w:bCs/>
          <w:lang w:val="de-AT" w:eastAsia="ru-RU"/>
        </w:rPr>
        <w:t xml:space="preserve"> </w:t>
      </w:r>
      <w:r w:rsidRPr="00086E61">
        <w:rPr>
          <w:rFonts w:ascii="Sylfaen" w:eastAsia="Times New Roman" w:hAnsi="Sylfaen" w:cs="Sylfaen"/>
          <w:bCs/>
          <w:lang w:val="de-AT" w:eastAsia="ru-RU"/>
        </w:rPr>
        <w:t>ჰაერში</w:t>
      </w:r>
      <w:r w:rsidRPr="00086E61">
        <w:rPr>
          <w:rFonts w:ascii="Sylfaen" w:eastAsia="Times New Roman" w:hAnsi="Sylfaen" w:cs="AcadMtavr"/>
          <w:bCs/>
          <w:lang w:val="de-AT" w:eastAsia="ru-RU"/>
        </w:rPr>
        <w:t xml:space="preserve"> </w:t>
      </w:r>
      <w:r w:rsidRPr="00086E61">
        <w:rPr>
          <w:rFonts w:ascii="Sylfaen" w:eastAsia="Times New Roman" w:hAnsi="Sylfaen" w:cs="Sylfaen"/>
          <w:bCs/>
          <w:lang w:val="de-AT" w:eastAsia="ru-RU"/>
        </w:rPr>
        <w:t>გაფრქვეულ</w:t>
      </w:r>
      <w:r w:rsidRPr="00086E61">
        <w:rPr>
          <w:rFonts w:ascii="Sylfaen" w:eastAsia="Times New Roman" w:hAnsi="Sylfaen" w:cs="AcadMtavr"/>
          <w:bCs/>
          <w:lang w:val="de-AT" w:eastAsia="ru-RU"/>
        </w:rPr>
        <w:t xml:space="preserve"> </w:t>
      </w:r>
      <w:r w:rsidRPr="00086E61">
        <w:rPr>
          <w:rFonts w:ascii="Sylfaen" w:eastAsia="Times New Roman" w:hAnsi="Sylfaen" w:cs="Sylfaen"/>
          <w:bCs/>
          <w:lang w:val="de-AT" w:eastAsia="ru-RU"/>
        </w:rPr>
        <w:t>მავნე</w:t>
      </w:r>
      <w:r w:rsidRPr="00086E61">
        <w:rPr>
          <w:rFonts w:ascii="Sylfaen" w:eastAsia="Times New Roman" w:hAnsi="Sylfaen" w:cs="AcadMtavr"/>
          <w:bCs/>
          <w:lang w:val="de-AT" w:eastAsia="ru-RU"/>
        </w:rPr>
        <w:t xml:space="preserve"> </w:t>
      </w:r>
      <w:r w:rsidRPr="00086E61">
        <w:rPr>
          <w:rFonts w:ascii="Sylfaen" w:eastAsia="Times New Roman" w:hAnsi="Sylfaen" w:cs="Sylfaen"/>
          <w:bCs/>
          <w:lang w:val="de-AT" w:eastAsia="ru-RU"/>
        </w:rPr>
        <w:t>ნივთიერებათა</w:t>
      </w:r>
      <w:r w:rsidRPr="00086E61">
        <w:rPr>
          <w:rFonts w:ascii="Sylfaen" w:eastAsia="Times New Roman" w:hAnsi="Sylfaen" w:cs="AcadMtavr"/>
          <w:bCs/>
          <w:lang w:val="de-AT" w:eastAsia="ru-RU"/>
        </w:rPr>
        <w:t xml:space="preserve"> </w:t>
      </w:r>
      <w:r w:rsidRPr="00086E61">
        <w:rPr>
          <w:rFonts w:ascii="Sylfaen" w:eastAsia="Times New Roman" w:hAnsi="Sylfaen" w:cs="Sylfaen"/>
          <w:bCs/>
          <w:lang w:val="de-AT" w:eastAsia="ru-RU"/>
        </w:rPr>
        <w:t>სახეობები</w:t>
      </w:r>
      <w:r w:rsidRPr="00086E61">
        <w:rPr>
          <w:rFonts w:ascii="Sylfaen" w:eastAsia="Times New Roman" w:hAnsi="Sylfaen" w:cs="AcadMtavr"/>
          <w:bCs/>
          <w:lang w:val="de-AT" w:eastAsia="ru-RU"/>
        </w:rPr>
        <w:t xml:space="preserve"> </w:t>
      </w:r>
      <w:r w:rsidRPr="00086E61">
        <w:rPr>
          <w:rFonts w:ascii="Sylfaen" w:eastAsia="Times New Roman" w:hAnsi="Sylfaen" w:cs="Sylfaen"/>
          <w:bCs/>
          <w:lang w:val="de-AT" w:eastAsia="ru-RU"/>
        </w:rPr>
        <w:t>და</w:t>
      </w:r>
      <w:r w:rsidRPr="00086E61">
        <w:rPr>
          <w:rFonts w:ascii="Sylfaen" w:eastAsia="Times New Roman" w:hAnsi="Sylfaen" w:cs="AcadMtavr"/>
          <w:bCs/>
          <w:lang w:val="de-AT" w:eastAsia="ru-RU"/>
        </w:rPr>
        <w:t xml:space="preserve">     </w:t>
      </w:r>
    </w:p>
    <w:p w:rsidR="00086E61" w:rsidRPr="00086E61" w:rsidRDefault="00086E61" w:rsidP="00086E61">
      <w:pPr>
        <w:autoSpaceDE w:val="0"/>
        <w:autoSpaceDN w:val="0"/>
        <w:adjustRightInd w:val="0"/>
        <w:spacing w:after="0"/>
        <w:ind w:left="-450" w:right="149"/>
        <w:jc w:val="both"/>
        <w:rPr>
          <w:rFonts w:ascii="Sylfaen" w:eastAsia="Times New Roman" w:hAnsi="Sylfaen" w:cs="Sylfaen"/>
          <w:bCs/>
          <w:lang w:val="ka-GE" w:eastAsia="ru-RU"/>
        </w:rPr>
      </w:pPr>
      <w:r w:rsidRPr="00086E61">
        <w:rPr>
          <w:rFonts w:ascii="Sylfaen" w:eastAsia="Times New Roman" w:hAnsi="Sylfaen" w:cs="Sylfaen"/>
          <w:bCs/>
          <w:lang w:val="de-AT" w:eastAsia="ru-RU"/>
        </w:rPr>
        <w:t>მათი</w:t>
      </w:r>
      <w:r w:rsidRPr="00086E61">
        <w:rPr>
          <w:rFonts w:ascii="Sylfaen" w:eastAsia="Times New Roman" w:hAnsi="Sylfaen" w:cs="AcadMtavr"/>
          <w:bCs/>
          <w:lang w:val="de-AT" w:eastAsia="ru-RU"/>
        </w:rPr>
        <w:t xml:space="preserve"> </w:t>
      </w:r>
      <w:r w:rsidRPr="00086E61">
        <w:rPr>
          <w:rFonts w:ascii="Sylfaen" w:eastAsia="Times New Roman" w:hAnsi="Sylfaen" w:cs="Sylfaen"/>
          <w:bCs/>
          <w:lang w:val="de-AT" w:eastAsia="ru-RU"/>
        </w:rPr>
        <w:t>ძირითადი</w:t>
      </w:r>
      <w:r w:rsidRPr="00086E61">
        <w:rPr>
          <w:rFonts w:ascii="Sylfaen" w:eastAsia="Times New Roman" w:hAnsi="Sylfaen" w:cs="AcadMtavr"/>
          <w:bCs/>
          <w:lang w:val="de-AT" w:eastAsia="ru-RU"/>
        </w:rPr>
        <w:t xml:space="preserve"> </w:t>
      </w:r>
      <w:r w:rsidRPr="00086E61">
        <w:rPr>
          <w:rFonts w:ascii="Sylfaen" w:eastAsia="Times New Roman" w:hAnsi="Sylfaen" w:cs="Sylfaen"/>
          <w:bCs/>
          <w:lang w:val="de-AT" w:eastAsia="ru-RU"/>
        </w:rPr>
        <w:t>მახასიათებელი</w:t>
      </w:r>
      <w:r w:rsidRPr="00086E61">
        <w:rPr>
          <w:rFonts w:ascii="Sylfaen" w:eastAsia="Times New Roman" w:hAnsi="Sylfaen" w:cs="AcadMtavr"/>
          <w:bCs/>
          <w:lang w:val="de-AT" w:eastAsia="ru-RU"/>
        </w:rPr>
        <w:t xml:space="preserve"> </w:t>
      </w:r>
      <w:r w:rsidRPr="00086E61">
        <w:rPr>
          <w:rFonts w:ascii="Sylfaen" w:eastAsia="Times New Roman" w:hAnsi="Sylfaen" w:cs="Sylfaen"/>
          <w:bCs/>
          <w:lang w:val="de-AT" w:eastAsia="ru-RU"/>
        </w:rPr>
        <w:t>სიდიდეები</w:t>
      </w:r>
      <w:r w:rsidRPr="00086E61">
        <w:rPr>
          <w:rFonts w:ascii="Sylfaen" w:eastAsia="Times New Roman" w:hAnsi="Sylfaen" w:cs="Sylfaen"/>
          <w:bCs/>
          <w:lang w:val="ka-GE" w:eastAsia="ru-RU"/>
        </w:rPr>
        <w:t>-----------------------------------------------------</w:t>
      </w:r>
      <w:r w:rsidR="002D0EF6">
        <w:rPr>
          <w:rFonts w:ascii="Sylfaen" w:eastAsia="Times New Roman" w:hAnsi="Sylfaen" w:cs="Sylfaen"/>
          <w:bCs/>
          <w:lang w:val="ka-GE" w:eastAsia="ru-RU"/>
        </w:rPr>
        <w:t>71</w:t>
      </w:r>
    </w:p>
    <w:p w:rsidR="00086E61" w:rsidRPr="00086E61" w:rsidRDefault="00086E61" w:rsidP="00086E61">
      <w:pPr>
        <w:tabs>
          <w:tab w:val="left" w:pos="540"/>
          <w:tab w:val="left" w:pos="9900"/>
        </w:tabs>
        <w:spacing w:after="0"/>
        <w:ind w:left="-450" w:right="23"/>
        <w:jc w:val="both"/>
        <w:rPr>
          <w:rFonts w:ascii="Sylfaen" w:eastAsia="Times New Roman" w:hAnsi="Sylfaen" w:cs="Sylfaen"/>
          <w:bCs/>
          <w:lang w:val="ka-GE"/>
        </w:rPr>
      </w:pPr>
      <w:r w:rsidRPr="00086E61">
        <w:rPr>
          <w:rFonts w:ascii="Sylfaen" w:eastAsia="Times New Roman" w:hAnsi="Sylfaen" w:cs="Times New Roman"/>
          <w:lang w:val="ka-GE"/>
        </w:rPr>
        <w:t>6.2.2.3.</w:t>
      </w:r>
      <w:r w:rsidRPr="00086E61">
        <w:rPr>
          <w:rFonts w:ascii="Sylfaen" w:eastAsia="Times New Roman" w:hAnsi="Sylfaen" w:cs="Sylfaen"/>
          <w:bCs/>
          <w:lang w:val="de-AT"/>
        </w:rPr>
        <w:t xml:space="preserve"> ატმოსფერულ</w:t>
      </w:r>
      <w:r w:rsidRPr="00086E61">
        <w:rPr>
          <w:rFonts w:ascii="Sylfaen" w:eastAsia="Times New Roman" w:hAnsi="Sylfaen" w:cs="AcadMtavr"/>
          <w:bCs/>
          <w:lang w:val="de-AT"/>
        </w:rPr>
        <w:t xml:space="preserve"> </w:t>
      </w:r>
      <w:r w:rsidRPr="00086E61">
        <w:rPr>
          <w:rFonts w:ascii="Sylfaen" w:eastAsia="Times New Roman" w:hAnsi="Sylfaen" w:cs="Sylfaen"/>
          <w:bCs/>
          <w:lang w:val="de-AT"/>
        </w:rPr>
        <w:t>ჰაერში</w:t>
      </w:r>
      <w:r w:rsidRPr="00086E61">
        <w:rPr>
          <w:rFonts w:ascii="Sylfaen" w:eastAsia="Times New Roman" w:hAnsi="Sylfaen" w:cs="AcadMtavr"/>
          <w:bCs/>
          <w:lang w:val="de-AT"/>
        </w:rPr>
        <w:t xml:space="preserve"> </w:t>
      </w:r>
      <w:r w:rsidRPr="00086E61">
        <w:rPr>
          <w:rFonts w:ascii="Sylfaen" w:eastAsia="Times New Roman" w:hAnsi="Sylfaen" w:cs="Sylfaen"/>
          <w:bCs/>
          <w:lang w:val="de-AT"/>
        </w:rPr>
        <w:t>გაფრქვეულ</w:t>
      </w:r>
      <w:r w:rsidRPr="00086E61">
        <w:rPr>
          <w:rFonts w:ascii="Sylfaen" w:eastAsia="Times New Roman" w:hAnsi="Sylfaen" w:cs="AcadMtavr"/>
          <w:bCs/>
          <w:lang w:val="de-AT"/>
        </w:rPr>
        <w:t xml:space="preserve"> </w:t>
      </w:r>
      <w:r w:rsidRPr="00086E61">
        <w:rPr>
          <w:rFonts w:ascii="Sylfaen" w:eastAsia="Times New Roman" w:hAnsi="Sylfaen" w:cs="Sylfaen"/>
          <w:bCs/>
          <w:lang w:val="de-AT"/>
        </w:rPr>
        <w:t>მავნე</w:t>
      </w:r>
      <w:r w:rsidRPr="00086E61">
        <w:rPr>
          <w:rFonts w:ascii="Sylfaen" w:eastAsia="Times New Roman" w:hAnsi="Sylfaen" w:cs="AcadMtavr"/>
          <w:bCs/>
          <w:lang w:val="de-AT"/>
        </w:rPr>
        <w:t xml:space="preserve"> </w:t>
      </w:r>
      <w:r w:rsidRPr="00086E61">
        <w:rPr>
          <w:rFonts w:ascii="Sylfaen" w:eastAsia="Times New Roman" w:hAnsi="Sylfaen" w:cs="Sylfaen"/>
          <w:bCs/>
          <w:lang w:val="de-AT"/>
        </w:rPr>
        <w:t>ნივთიერებათა</w:t>
      </w:r>
      <w:r w:rsidRPr="00086E61">
        <w:rPr>
          <w:rFonts w:ascii="Sylfaen" w:eastAsia="Times New Roman" w:hAnsi="Sylfaen" w:cs="AcadMtavr"/>
          <w:bCs/>
          <w:lang w:val="de-AT"/>
        </w:rPr>
        <w:t xml:space="preserve"> </w:t>
      </w:r>
      <w:r w:rsidRPr="00086E61">
        <w:rPr>
          <w:rFonts w:ascii="Sylfaen" w:eastAsia="Times New Roman" w:hAnsi="Sylfaen" w:cs="Sylfaen"/>
          <w:bCs/>
          <w:lang w:val="de-AT"/>
        </w:rPr>
        <w:t>რაოდენობის</w:t>
      </w:r>
      <w:r w:rsidRPr="00086E61">
        <w:rPr>
          <w:rFonts w:ascii="Sylfaen" w:eastAsia="Times New Roman" w:hAnsi="Sylfaen" w:cs="AcadMtavr"/>
          <w:bCs/>
          <w:lang w:val="de-AT"/>
        </w:rPr>
        <w:t xml:space="preserve"> </w:t>
      </w:r>
      <w:r w:rsidRPr="00086E61">
        <w:rPr>
          <w:rFonts w:ascii="Sylfaen" w:eastAsia="Times New Roman" w:hAnsi="Sylfaen" w:cs="Sylfaen"/>
          <w:bCs/>
          <w:lang w:val="de-AT"/>
        </w:rPr>
        <w:t>ანგარიში</w:t>
      </w:r>
      <w:r w:rsidRPr="00086E61">
        <w:rPr>
          <w:rFonts w:ascii="Sylfaen" w:eastAsia="Times New Roman" w:hAnsi="Sylfaen" w:cs="Sylfaen"/>
          <w:bCs/>
          <w:lang w:val="ka-GE"/>
        </w:rPr>
        <w:t xml:space="preserve">--   </w:t>
      </w:r>
      <w:r w:rsidR="002D0EF6">
        <w:rPr>
          <w:rFonts w:ascii="Sylfaen" w:eastAsia="Times New Roman" w:hAnsi="Sylfaen" w:cs="Sylfaen"/>
          <w:bCs/>
          <w:lang w:val="ka-GE"/>
        </w:rPr>
        <w:t>71</w:t>
      </w:r>
    </w:p>
    <w:p w:rsidR="00086E61" w:rsidRPr="00086E61" w:rsidRDefault="00086E61" w:rsidP="00086E61">
      <w:pPr>
        <w:autoSpaceDE w:val="0"/>
        <w:autoSpaceDN w:val="0"/>
        <w:adjustRightInd w:val="0"/>
        <w:spacing w:after="0"/>
        <w:ind w:left="-450" w:right="149"/>
        <w:jc w:val="both"/>
        <w:rPr>
          <w:rFonts w:ascii="Sylfaen" w:eastAsia="Times New Roman" w:hAnsi="Sylfaen" w:cs="Times New Roman"/>
          <w:lang w:val="ka-GE"/>
        </w:rPr>
      </w:pPr>
      <w:r w:rsidRPr="00086E61">
        <w:rPr>
          <w:rFonts w:ascii="Sylfaen" w:eastAsia="Times New Roman" w:hAnsi="Sylfaen" w:cs="Times New Roman"/>
        </w:rPr>
        <w:t>6</w:t>
      </w:r>
      <w:r w:rsidRPr="00086E61">
        <w:rPr>
          <w:rFonts w:ascii="Sylfaen" w:eastAsia="Times New Roman" w:hAnsi="Sylfaen" w:cs="Times New Roman"/>
          <w:lang w:val="ka-GE"/>
        </w:rPr>
        <w:t xml:space="preserve">.2.2.4. </w:t>
      </w:r>
      <w:proofErr w:type="gramStart"/>
      <w:r w:rsidRPr="00086E61">
        <w:rPr>
          <w:rFonts w:ascii="Sylfaen" w:eastAsia="Times New Roman" w:hAnsi="Sylfaen" w:cs="Times New Roman"/>
          <w:lang w:val="ka-GE"/>
        </w:rPr>
        <w:t>ატმოსფერულ</w:t>
      </w:r>
      <w:proofErr w:type="gramEnd"/>
      <w:r w:rsidRPr="00086E61">
        <w:rPr>
          <w:rFonts w:ascii="Sylfaen" w:eastAsia="Times New Roman" w:hAnsi="Sylfaen" w:cs="Times New Roman"/>
          <w:lang w:val="ka-GE"/>
        </w:rPr>
        <w:t xml:space="preserve"> ჰაერში გაფქვეულ მავნე ნივთიერებათა პარამეტრები----------------</w:t>
      </w:r>
      <w:r w:rsidR="002D0EF6">
        <w:rPr>
          <w:rFonts w:ascii="Sylfaen" w:eastAsia="Times New Roman" w:hAnsi="Sylfaen" w:cs="Times New Roman"/>
          <w:lang w:val="ka-GE"/>
        </w:rPr>
        <w:t>83</w:t>
      </w:r>
    </w:p>
    <w:p w:rsidR="00086E61" w:rsidRPr="00086E61" w:rsidRDefault="00086E61" w:rsidP="00086E61">
      <w:pPr>
        <w:tabs>
          <w:tab w:val="left" w:pos="540"/>
        </w:tabs>
        <w:spacing w:after="0"/>
        <w:ind w:left="-450"/>
        <w:jc w:val="both"/>
        <w:rPr>
          <w:rFonts w:ascii="Sylfaen" w:eastAsia="Times New Roman" w:hAnsi="Sylfaen" w:cs="Times New Roman"/>
          <w:lang w:val="ka-GE"/>
        </w:rPr>
      </w:pPr>
      <w:r w:rsidRPr="00086E61">
        <w:rPr>
          <w:rFonts w:ascii="Sylfaen" w:eastAsia="Times New Roman" w:hAnsi="Sylfaen" w:cs="Times New Roman"/>
          <w:lang w:val="ka-GE"/>
        </w:rPr>
        <w:t>6</w:t>
      </w:r>
      <w:r w:rsidRPr="00086E61">
        <w:rPr>
          <w:rFonts w:ascii="Sylfaen" w:eastAsia="Times New Roman" w:hAnsi="Sylfaen" w:cs="Times New Roman"/>
        </w:rPr>
        <w:t>.2</w:t>
      </w:r>
      <w:r w:rsidRPr="00086E61">
        <w:rPr>
          <w:rFonts w:ascii="Sylfaen" w:eastAsia="Times New Roman" w:hAnsi="Sylfaen" w:cs="Times New Roman"/>
          <w:lang w:val="ka-GE"/>
        </w:rPr>
        <w:t xml:space="preserve">.2.5.  ატმოსფერულ ჰაერში მავნე ნივთიერებათა გაბნევის ანგარიში, მიღებული </w:t>
      </w:r>
    </w:p>
    <w:p w:rsidR="00086E61" w:rsidRPr="00086E61" w:rsidRDefault="00086E61" w:rsidP="00086E61">
      <w:pPr>
        <w:tabs>
          <w:tab w:val="left" w:pos="540"/>
        </w:tabs>
        <w:spacing w:after="0"/>
        <w:ind w:left="-450"/>
        <w:jc w:val="both"/>
        <w:rPr>
          <w:rFonts w:ascii="Sylfaen" w:eastAsia="Times New Roman" w:hAnsi="Sylfaen" w:cs="Times New Roman"/>
          <w:lang w:val="ka-GE"/>
        </w:rPr>
      </w:pPr>
      <w:r w:rsidRPr="00086E61">
        <w:rPr>
          <w:rFonts w:ascii="Sylfaen" w:eastAsia="Times New Roman" w:hAnsi="Sylfaen" w:cs="Times New Roman"/>
          <w:lang w:val="ka-GE"/>
        </w:rPr>
        <w:t>შედეგები და ანალიზი------------------------------------------------------------------------------</w:t>
      </w:r>
      <w:r w:rsidR="002D0EF6">
        <w:rPr>
          <w:rFonts w:ascii="Sylfaen" w:eastAsia="Times New Roman" w:hAnsi="Sylfaen" w:cs="Times New Roman"/>
          <w:lang w:val="ka-GE"/>
        </w:rPr>
        <w:t>85</w:t>
      </w:r>
    </w:p>
    <w:p w:rsidR="00086E61" w:rsidRPr="00086E61" w:rsidRDefault="00086E61" w:rsidP="00086E61">
      <w:pPr>
        <w:spacing w:after="0"/>
        <w:ind w:left="-450"/>
        <w:rPr>
          <w:rFonts w:ascii="Sylfaen" w:hAnsi="Sylfaen"/>
          <w:lang w:val="ka-GE"/>
        </w:rPr>
      </w:pPr>
      <w:r w:rsidRPr="00086E61">
        <w:rPr>
          <w:rFonts w:ascii="Sylfaen" w:hAnsi="Sylfaen"/>
        </w:rPr>
        <w:t>6.3 ხმაურის გავრცელება</w:t>
      </w:r>
      <w:r w:rsidRPr="00086E61">
        <w:rPr>
          <w:rFonts w:ascii="Sylfaen" w:hAnsi="Sylfaen"/>
          <w:lang w:val="ka-GE"/>
        </w:rPr>
        <w:t>----------------------------------------------------------------------------</w:t>
      </w:r>
      <w:r w:rsidR="002D0EF6">
        <w:rPr>
          <w:rFonts w:ascii="Sylfaen" w:hAnsi="Sylfaen"/>
          <w:lang w:val="ka-GE"/>
        </w:rPr>
        <w:t>85</w:t>
      </w:r>
    </w:p>
    <w:p w:rsidR="00086E61" w:rsidRPr="00086E61" w:rsidRDefault="00086E61" w:rsidP="00086E61">
      <w:pPr>
        <w:spacing w:after="0"/>
        <w:ind w:left="-450"/>
        <w:rPr>
          <w:rFonts w:ascii="Sylfaen" w:hAnsi="Sylfaen"/>
          <w:lang w:val="ka-GE"/>
        </w:rPr>
      </w:pPr>
      <w:r w:rsidRPr="00086E61">
        <w:rPr>
          <w:rFonts w:ascii="Sylfaen" w:hAnsi="Sylfaen"/>
          <w:lang w:val="ka-GE"/>
        </w:rPr>
        <w:t>6.3.1. მშენებლობის ეტაპი---------------------------------------------------------------------------</w:t>
      </w:r>
      <w:r w:rsidR="002D0EF6">
        <w:rPr>
          <w:rFonts w:ascii="Sylfaen" w:hAnsi="Sylfaen"/>
          <w:lang w:val="ka-GE"/>
        </w:rPr>
        <w:t>85</w:t>
      </w:r>
    </w:p>
    <w:p w:rsidR="00086E61" w:rsidRPr="00086E61" w:rsidRDefault="00086E61" w:rsidP="00086E61">
      <w:pPr>
        <w:spacing w:after="0"/>
        <w:ind w:left="-450"/>
        <w:rPr>
          <w:rFonts w:ascii="Sylfaen" w:hAnsi="Sylfaen"/>
          <w:lang w:val="ka-GE"/>
        </w:rPr>
      </w:pPr>
      <w:r w:rsidRPr="00086E61">
        <w:rPr>
          <w:rFonts w:ascii="Sylfaen" w:hAnsi="Sylfaen"/>
          <w:lang w:val="ka-GE"/>
        </w:rPr>
        <w:t>6.3.2. ექსპლუატაციის  ეტაპი-----------------------------------------------------------------------</w:t>
      </w:r>
      <w:r w:rsidR="002D0EF6">
        <w:rPr>
          <w:rFonts w:ascii="Sylfaen" w:hAnsi="Sylfaen"/>
          <w:lang w:val="ka-GE"/>
        </w:rPr>
        <w:t>86</w:t>
      </w:r>
    </w:p>
    <w:p w:rsidR="00086E61" w:rsidRPr="00086E61" w:rsidRDefault="00086E61" w:rsidP="00086E61">
      <w:pPr>
        <w:spacing w:after="0"/>
        <w:ind w:left="-450"/>
        <w:rPr>
          <w:rFonts w:ascii="Sylfaen" w:hAnsi="Sylfaen"/>
          <w:lang w:val="ka-GE"/>
        </w:rPr>
      </w:pPr>
      <w:r w:rsidRPr="00086E61">
        <w:rPr>
          <w:rFonts w:ascii="Sylfaen" w:hAnsi="Sylfaen"/>
        </w:rPr>
        <w:t>6.4</w:t>
      </w:r>
      <w:proofErr w:type="gramStart"/>
      <w:r w:rsidRPr="00086E61">
        <w:rPr>
          <w:rFonts w:ascii="Sylfaen" w:hAnsi="Sylfaen"/>
          <w:lang w:val="ka-GE"/>
        </w:rPr>
        <w:t xml:space="preserve">. </w:t>
      </w:r>
      <w:r w:rsidRPr="00086E61">
        <w:rPr>
          <w:rFonts w:ascii="Sylfaen" w:hAnsi="Sylfaen"/>
        </w:rPr>
        <w:t xml:space="preserve"> ზემოქმედება</w:t>
      </w:r>
      <w:proofErr w:type="gramEnd"/>
      <w:r w:rsidRPr="00086E61">
        <w:rPr>
          <w:rFonts w:ascii="Sylfaen" w:hAnsi="Sylfaen"/>
        </w:rPr>
        <w:t xml:space="preserve"> ზედაპირულ </w:t>
      </w:r>
      <w:r w:rsidRPr="00086E61">
        <w:rPr>
          <w:rFonts w:ascii="Sylfaen" w:hAnsi="Sylfaen"/>
          <w:lang w:val="ka-GE"/>
        </w:rPr>
        <w:t xml:space="preserve">და </w:t>
      </w:r>
      <w:r w:rsidRPr="00086E61">
        <w:rPr>
          <w:rFonts w:ascii="Sylfaen" w:hAnsi="Sylfaen"/>
        </w:rPr>
        <w:t>მიწისქვეშა წყლებ</w:t>
      </w:r>
      <w:r w:rsidRPr="00086E61">
        <w:rPr>
          <w:rFonts w:ascii="Sylfaen" w:hAnsi="Sylfaen"/>
          <w:lang w:val="ka-GE"/>
        </w:rPr>
        <w:t>ზე, ნიადაგსა და გრუნტზე----------</w:t>
      </w:r>
      <w:r w:rsidR="002D0EF6">
        <w:rPr>
          <w:rFonts w:ascii="Sylfaen" w:hAnsi="Sylfaen"/>
          <w:lang w:val="ka-GE"/>
        </w:rPr>
        <w:t>89</w:t>
      </w:r>
    </w:p>
    <w:p w:rsidR="00086E61" w:rsidRPr="00086E61" w:rsidRDefault="00086E61" w:rsidP="00086E61">
      <w:pPr>
        <w:spacing w:after="0"/>
        <w:ind w:left="-450"/>
        <w:rPr>
          <w:rFonts w:ascii="Sylfaen" w:hAnsi="Sylfaen"/>
          <w:lang w:val="ka-GE"/>
        </w:rPr>
      </w:pPr>
      <w:r w:rsidRPr="00086E61">
        <w:rPr>
          <w:rFonts w:ascii="Sylfaen" w:hAnsi="Sylfaen"/>
          <w:lang w:val="ka-GE"/>
        </w:rPr>
        <w:t>6.4.1. მშენებლობის ეტაპი---------------------------------------------------------------------------</w:t>
      </w:r>
      <w:r w:rsidR="002D0EF6">
        <w:rPr>
          <w:rFonts w:ascii="Sylfaen" w:hAnsi="Sylfaen"/>
          <w:lang w:val="ka-GE"/>
        </w:rPr>
        <w:t>89</w:t>
      </w:r>
    </w:p>
    <w:p w:rsidR="00086E61" w:rsidRPr="00086E61" w:rsidRDefault="00086E61" w:rsidP="00086E61">
      <w:pPr>
        <w:spacing w:after="0"/>
        <w:ind w:left="-450" w:right="329"/>
        <w:rPr>
          <w:rFonts w:ascii="Sylfaen" w:hAnsi="Sylfaen"/>
          <w:lang w:val="ka-GE"/>
        </w:rPr>
      </w:pPr>
      <w:r w:rsidRPr="00086E61">
        <w:rPr>
          <w:rFonts w:ascii="Sylfaen" w:hAnsi="Sylfaen"/>
          <w:lang w:val="ka-GE"/>
        </w:rPr>
        <w:lastRenderedPageBreak/>
        <w:t>6.4.2. ექსპლუატაციის ეტაპი------------------------------------------------------------------------</w:t>
      </w:r>
      <w:r w:rsidR="002D0EF6">
        <w:rPr>
          <w:rFonts w:ascii="Sylfaen" w:hAnsi="Sylfaen"/>
          <w:lang w:val="ka-GE"/>
        </w:rPr>
        <w:t>89</w:t>
      </w:r>
    </w:p>
    <w:p w:rsidR="00086E61" w:rsidRPr="00086E61" w:rsidRDefault="00086E61" w:rsidP="00086E61">
      <w:pPr>
        <w:spacing w:after="0"/>
        <w:ind w:left="-450" w:right="329"/>
        <w:rPr>
          <w:rFonts w:ascii="Sylfaen" w:hAnsi="Sylfaen" w:cs="Sylfaen"/>
          <w:color w:val="000000"/>
          <w:lang w:val="ka-GE"/>
        </w:rPr>
      </w:pPr>
      <w:r w:rsidRPr="00086E61">
        <w:rPr>
          <w:rFonts w:ascii="Sylfaen" w:hAnsi="Sylfaen" w:cs="Sylfaen"/>
          <w:color w:val="000000"/>
          <w:lang w:val="ka-GE"/>
        </w:rPr>
        <w:t>6.5. ნარჩენების მართვა------------------------------------------------------------------------------</w:t>
      </w:r>
      <w:r w:rsidR="002D0EF6">
        <w:rPr>
          <w:rFonts w:ascii="Sylfaen" w:hAnsi="Sylfaen" w:cs="Sylfaen"/>
          <w:color w:val="000000"/>
          <w:lang w:val="ka-GE"/>
        </w:rPr>
        <w:t>91</w:t>
      </w:r>
    </w:p>
    <w:p w:rsidR="00086E61" w:rsidRPr="00086E61" w:rsidRDefault="00086E61" w:rsidP="00086E61">
      <w:pPr>
        <w:spacing w:after="0"/>
        <w:ind w:left="-450" w:right="329"/>
        <w:rPr>
          <w:rFonts w:ascii="Sylfaen" w:eastAsia="Times New Roman" w:hAnsi="Sylfaen" w:cs="Sylfaen"/>
          <w:lang w:val="ka-GE"/>
        </w:rPr>
      </w:pPr>
      <w:r w:rsidRPr="00086E61">
        <w:rPr>
          <w:rFonts w:ascii="Sylfaen" w:eastAsia="Times New Roman" w:hAnsi="Sylfaen" w:cs="Sylfaen"/>
          <w:lang w:val="ka-GE"/>
        </w:rPr>
        <w:t>6.5.1. ძირითადი</w:t>
      </w:r>
      <w:r w:rsidRPr="00086E61">
        <w:rPr>
          <w:rFonts w:ascii="Sylfaen" w:eastAsia="Times New Roman" w:hAnsi="Sylfaen" w:cs="Times New Roman"/>
          <w:lang w:val="ka-GE"/>
        </w:rPr>
        <w:t xml:space="preserve"> </w:t>
      </w:r>
      <w:r w:rsidRPr="00086E61">
        <w:rPr>
          <w:rFonts w:ascii="Sylfaen" w:eastAsia="Times New Roman" w:hAnsi="Sylfaen" w:cs="Sylfaen"/>
          <w:lang w:val="ka-GE"/>
        </w:rPr>
        <w:t>მონაცემები</w:t>
      </w:r>
      <w:r w:rsidRPr="00086E61">
        <w:rPr>
          <w:rFonts w:ascii="Sylfaen" w:eastAsia="Times New Roman" w:hAnsi="Sylfaen" w:cs="Times New Roman"/>
          <w:lang w:val="ka-GE"/>
        </w:rPr>
        <w:t xml:space="preserve"> </w:t>
      </w:r>
      <w:r w:rsidRPr="00086E61">
        <w:rPr>
          <w:rFonts w:ascii="Sylfaen" w:eastAsia="Times New Roman" w:hAnsi="Sylfaen" w:cs="Sylfaen"/>
          <w:lang w:val="ka-GE"/>
        </w:rPr>
        <w:t>საწარმოს</w:t>
      </w:r>
      <w:r w:rsidRPr="00086E61">
        <w:rPr>
          <w:rFonts w:ascii="Sylfaen" w:eastAsia="Times New Roman" w:hAnsi="Sylfaen" w:cs="Times New Roman"/>
          <w:lang w:val="ka-GE"/>
        </w:rPr>
        <w:t xml:space="preserve"> </w:t>
      </w:r>
      <w:r w:rsidRPr="00086E61">
        <w:rPr>
          <w:rFonts w:ascii="Sylfaen" w:eastAsia="Times New Roman" w:hAnsi="Sylfaen" w:cs="Sylfaen"/>
          <w:lang w:val="ka-GE"/>
        </w:rPr>
        <w:t>საქმიანობის</w:t>
      </w:r>
      <w:r w:rsidRPr="00086E61">
        <w:rPr>
          <w:rFonts w:ascii="Sylfaen" w:eastAsia="Times New Roman" w:hAnsi="Sylfaen" w:cs="Times New Roman"/>
          <w:lang w:val="ka-GE"/>
        </w:rPr>
        <w:t xml:space="preserve"> </w:t>
      </w:r>
      <w:r w:rsidRPr="00086E61">
        <w:rPr>
          <w:rFonts w:ascii="Sylfaen" w:eastAsia="Times New Roman" w:hAnsi="Sylfaen" w:cs="Sylfaen"/>
          <w:lang w:val="ka-GE"/>
        </w:rPr>
        <w:t>შესახებ-----------------------------------</w:t>
      </w:r>
      <w:r w:rsidR="002D0EF6">
        <w:rPr>
          <w:rFonts w:ascii="Sylfaen" w:eastAsia="Times New Roman" w:hAnsi="Sylfaen" w:cs="Sylfaen"/>
          <w:lang w:val="ka-GE"/>
        </w:rPr>
        <w:t>92</w:t>
      </w:r>
    </w:p>
    <w:p w:rsidR="00086E61" w:rsidRPr="00086E61" w:rsidRDefault="00086E61" w:rsidP="00086E61">
      <w:pPr>
        <w:spacing w:after="0"/>
        <w:ind w:left="-450" w:right="329"/>
        <w:rPr>
          <w:rFonts w:ascii="Sylfaen" w:eastAsia="Times New Roman" w:hAnsi="Sylfaen" w:cs="Sylfaen"/>
          <w:lang w:val="ka-GE"/>
        </w:rPr>
      </w:pPr>
      <w:r w:rsidRPr="00086E61">
        <w:rPr>
          <w:rFonts w:ascii="Sylfaen" w:eastAsia="Times New Roman" w:hAnsi="Sylfaen" w:cs="Sylfaen"/>
          <w:lang w:val="ka-GE"/>
        </w:rPr>
        <w:t>6.5.2. ნარჩენების</w:t>
      </w:r>
      <w:r w:rsidRPr="00086E61">
        <w:rPr>
          <w:rFonts w:ascii="Sylfaen" w:eastAsia="Times New Roman" w:hAnsi="Sylfaen" w:cs="Times New Roman"/>
          <w:lang w:val="ka-GE"/>
        </w:rPr>
        <w:t xml:space="preserve"> </w:t>
      </w:r>
      <w:r w:rsidRPr="00086E61">
        <w:rPr>
          <w:rFonts w:ascii="Sylfaen" w:eastAsia="Times New Roman" w:hAnsi="Sylfaen" w:cs="Sylfaen"/>
          <w:lang w:val="ka-GE"/>
        </w:rPr>
        <w:t>მართვის</w:t>
      </w:r>
      <w:r w:rsidRPr="00086E61">
        <w:rPr>
          <w:rFonts w:ascii="Sylfaen" w:eastAsia="Times New Roman" w:hAnsi="Sylfaen" w:cs="Times New Roman"/>
          <w:lang w:val="ka-GE"/>
        </w:rPr>
        <w:t xml:space="preserve">  </w:t>
      </w:r>
      <w:r w:rsidRPr="00086E61">
        <w:rPr>
          <w:rFonts w:ascii="Sylfaen" w:eastAsia="Times New Roman" w:hAnsi="Sylfaen" w:cs="Sylfaen"/>
          <w:lang w:val="ka-GE"/>
        </w:rPr>
        <w:t>გეგმის</w:t>
      </w:r>
      <w:r w:rsidRPr="00086E61">
        <w:rPr>
          <w:rFonts w:ascii="Sylfaen" w:eastAsia="Times New Roman" w:hAnsi="Sylfaen" w:cs="Times New Roman"/>
          <w:lang w:val="ka-GE"/>
        </w:rPr>
        <w:t xml:space="preserve"> </w:t>
      </w:r>
      <w:r w:rsidRPr="00086E61">
        <w:rPr>
          <w:rFonts w:ascii="Sylfaen" w:eastAsia="Times New Roman" w:hAnsi="Sylfaen" w:cs="Sylfaen"/>
          <w:lang w:val="ka-GE"/>
        </w:rPr>
        <w:t>მიზნები</w:t>
      </w:r>
      <w:r w:rsidRPr="00086E61">
        <w:rPr>
          <w:rFonts w:ascii="Sylfaen" w:eastAsia="Times New Roman" w:hAnsi="Sylfaen" w:cs="Times New Roman"/>
          <w:lang w:val="ka-GE"/>
        </w:rPr>
        <w:t xml:space="preserve"> </w:t>
      </w:r>
      <w:r w:rsidRPr="00086E61">
        <w:rPr>
          <w:rFonts w:ascii="Sylfaen" w:eastAsia="Times New Roman" w:hAnsi="Sylfaen" w:cs="Sylfaen"/>
          <w:lang w:val="ka-GE"/>
        </w:rPr>
        <w:t>და</w:t>
      </w:r>
      <w:r w:rsidRPr="00086E61">
        <w:rPr>
          <w:rFonts w:ascii="Sylfaen" w:eastAsia="Times New Roman" w:hAnsi="Sylfaen" w:cs="Times New Roman"/>
          <w:lang w:val="ka-GE"/>
        </w:rPr>
        <w:t xml:space="preserve"> </w:t>
      </w:r>
      <w:r w:rsidRPr="00086E61">
        <w:rPr>
          <w:rFonts w:ascii="Sylfaen" w:eastAsia="Times New Roman" w:hAnsi="Sylfaen" w:cs="Sylfaen"/>
          <w:lang w:val="ka-GE"/>
        </w:rPr>
        <w:t>ამოცანები-------------------------------------</w:t>
      </w:r>
      <w:r w:rsidR="002D0EF6">
        <w:rPr>
          <w:rFonts w:ascii="Sylfaen" w:eastAsia="Times New Roman" w:hAnsi="Sylfaen" w:cs="Sylfaen"/>
          <w:lang w:val="ka-GE"/>
        </w:rPr>
        <w:t>93</w:t>
      </w:r>
    </w:p>
    <w:p w:rsidR="00086E61" w:rsidRPr="00086E61" w:rsidRDefault="00086E61" w:rsidP="00086E61">
      <w:pPr>
        <w:spacing w:after="0"/>
        <w:ind w:left="-450" w:right="329"/>
        <w:rPr>
          <w:rFonts w:ascii="Sylfaen" w:eastAsia="Times New Roman" w:hAnsi="Sylfaen" w:cs="Sylfaen"/>
          <w:lang w:val="ka-GE"/>
        </w:rPr>
      </w:pPr>
      <w:r w:rsidRPr="00086E61">
        <w:rPr>
          <w:rFonts w:ascii="Sylfaen" w:eastAsia="Times New Roman" w:hAnsi="Sylfaen" w:cs="Sylfaen"/>
          <w:lang w:val="ka-GE"/>
        </w:rPr>
        <w:t>6.5.3. ნარჩენების</w:t>
      </w:r>
      <w:r w:rsidRPr="00086E61">
        <w:rPr>
          <w:rFonts w:ascii="Sylfaen" w:eastAsia="Times New Roman" w:hAnsi="Sylfaen" w:cs="Times New Roman"/>
          <w:lang w:val="ka-GE"/>
        </w:rPr>
        <w:t xml:space="preserve"> </w:t>
      </w:r>
      <w:r w:rsidRPr="00086E61">
        <w:rPr>
          <w:rFonts w:ascii="Sylfaen" w:eastAsia="Times New Roman" w:hAnsi="Sylfaen" w:cs="Sylfaen"/>
          <w:lang w:val="ka-GE"/>
        </w:rPr>
        <w:t>მართვის</w:t>
      </w:r>
      <w:r w:rsidRPr="00086E61">
        <w:rPr>
          <w:rFonts w:ascii="Sylfaen" w:eastAsia="Times New Roman" w:hAnsi="Sylfaen" w:cs="Times New Roman"/>
          <w:lang w:val="ka-GE"/>
        </w:rPr>
        <w:t xml:space="preserve"> </w:t>
      </w:r>
      <w:r w:rsidRPr="00086E61">
        <w:rPr>
          <w:rFonts w:ascii="Sylfaen" w:eastAsia="Times New Roman" w:hAnsi="Sylfaen" w:cs="Sylfaen"/>
          <w:lang w:val="ka-GE"/>
        </w:rPr>
        <w:t>იერარქია</w:t>
      </w:r>
      <w:r w:rsidRPr="00086E61">
        <w:rPr>
          <w:rFonts w:ascii="Sylfaen" w:eastAsia="Times New Roman" w:hAnsi="Sylfaen" w:cs="Times New Roman"/>
          <w:lang w:val="ka-GE"/>
        </w:rPr>
        <w:t xml:space="preserve"> </w:t>
      </w:r>
      <w:r w:rsidRPr="00086E61">
        <w:rPr>
          <w:rFonts w:ascii="Sylfaen" w:eastAsia="Times New Roman" w:hAnsi="Sylfaen" w:cs="Sylfaen"/>
          <w:lang w:val="ka-GE"/>
        </w:rPr>
        <w:t>და</w:t>
      </w:r>
      <w:r w:rsidRPr="00086E61">
        <w:rPr>
          <w:rFonts w:ascii="Sylfaen" w:eastAsia="Times New Roman" w:hAnsi="Sylfaen" w:cs="Times New Roman"/>
          <w:lang w:val="ka-GE"/>
        </w:rPr>
        <w:t xml:space="preserve"> </w:t>
      </w:r>
      <w:r w:rsidRPr="00086E61">
        <w:rPr>
          <w:rFonts w:ascii="Sylfaen" w:eastAsia="Times New Roman" w:hAnsi="Sylfaen" w:cs="Sylfaen"/>
          <w:lang w:val="ka-GE"/>
        </w:rPr>
        <w:t>პრინციპები-------------------------------------------</w:t>
      </w:r>
      <w:r w:rsidR="002D0EF6">
        <w:rPr>
          <w:rFonts w:ascii="Sylfaen" w:eastAsia="Times New Roman" w:hAnsi="Sylfaen" w:cs="Sylfaen"/>
          <w:lang w:val="ka-GE"/>
        </w:rPr>
        <w:t>94</w:t>
      </w:r>
    </w:p>
    <w:p w:rsidR="00086E61" w:rsidRPr="00086E61" w:rsidRDefault="00086E61" w:rsidP="00086E61">
      <w:pPr>
        <w:spacing w:after="0"/>
        <w:ind w:left="-450" w:right="329"/>
        <w:rPr>
          <w:rFonts w:ascii="Sylfaen" w:eastAsia="Times New Roman" w:hAnsi="Sylfaen" w:cs="Sylfaen"/>
          <w:lang w:val="ka-GE"/>
        </w:rPr>
      </w:pPr>
      <w:r w:rsidRPr="00086E61">
        <w:rPr>
          <w:rFonts w:ascii="Sylfaen" w:eastAsia="Times New Roman" w:hAnsi="Sylfaen" w:cs="Sylfaen"/>
          <w:lang w:val="ka-GE"/>
        </w:rPr>
        <w:t>6.5.4. ნარჩენების</w:t>
      </w:r>
      <w:r w:rsidRPr="00086E61">
        <w:rPr>
          <w:rFonts w:ascii="Sylfaen" w:eastAsia="Times New Roman" w:hAnsi="Sylfaen" w:cs="Times New Roman"/>
          <w:lang w:val="ka-GE"/>
        </w:rPr>
        <w:t xml:space="preserve"> </w:t>
      </w:r>
      <w:r w:rsidRPr="00086E61">
        <w:rPr>
          <w:rFonts w:ascii="Sylfaen" w:eastAsia="Times New Roman" w:hAnsi="Sylfaen" w:cs="Sylfaen"/>
          <w:lang w:val="ka-GE"/>
        </w:rPr>
        <w:t>მართვის</w:t>
      </w:r>
      <w:r w:rsidRPr="00086E61">
        <w:rPr>
          <w:rFonts w:ascii="Sylfaen" w:eastAsia="Times New Roman" w:hAnsi="Sylfaen" w:cs="Times New Roman"/>
          <w:lang w:val="ka-GE"/>
        </w:rPr>
        <w:t xml:space="preserve"> </w:t>
      </w:r>
      <w:r w:rsidRPr="00086E61">
        <w:rPr>
          <w:rFonts w:ascii="Sylfaen" w:eastAsia="Times New Roman" w:hAnsi="Sylfaen" w:cs="Sylfaen"/>
          <w:lang w:val="ka-GE"/>
        </w:rPr>
        <w:t>მოდელი---------------------------------------------------------------</w:t>
      </w:r>
      <w:r w:rsidR="002D0EF6">
        <w:rPr>
          <w:rFonts w:ascii="Sylfaen" w:eastAsia="Times New Roman" w:hAnsi="Sylfaen" w:cs="Sylfaen"/>
          <w:lang w:val="ka-GE"/>
        </w:rPr>
        <w:t>94</w:t>
      </w:r>
    </w:p>
    <w:p w:rsidR="00086E61" w:rsidRPr="00086E61" w:rsidRDefault="00086E61" w:rsidP="00086E61">
      <w:pPr>
        <w:spacing w:after="0"/>
        <w:ind w:left="-900"/>
        <w:rPr>
          <w:rFonts w:ascii="Sylfaen" w:eastAsia="Calibri" w:hAnsi="Sylfaen" w:cs="Sylfaen"/>
          <w:color w:val="000000" w:themeColor="text1"/>
          <w:lang w:val="ka-GE"/>
        </w:rPr>
      </w:pPr>
      <w:r w:rsidRPr="00086E61">
        <w:rPr>
          <w:rFonts w:ascii="Sylfaen" w:eastAsia="Times New Roman" w:hAnsi="Sylfaen" w:cs="Sylfaen"/>
          <w:lang w:val="ka-GE"/>
        </w:rPr>
        <w:t xml:space="preserve">        6.5.5. </w:t>
      </w:r>
      <w:r w:rsidRPr="00086E61">
        <w:rPr>
          <w:rFonts w:ascii="Sylfaen" w:eastAsia="Calibri" w:hAnsi="Sylfaen" w:cs="Sylfaen"/>
          <w:color w:val="000000" w:themeColor="text1"/>
          <w:lang w:val="ka-GE"/>
        </w:rPr>
        <w:t>საწარმოს</w:t>
      </w:r>
      <w:r w:rsidRPr="00086E61">
        <w:rPr>
          <w:rFonts w:ascii="Sylfaen" w:eastAsia="Calibri" w:hAnsi="Sylfaen" w:cs="Times New Roman"/>
          <w:color w:val="000000" w:themeColor="text1"/>
          <w:lang w:val="ka-GE"/>
        </w:rPr>
        <w:t xml:space="preserve"> </w:t>
      </w:r>
      <w:r w:rsidRPr="00086E61">
        <w:rPr>
          <w:rFonts w:ascii="Sylfaen" w:eastAsia="Calibri" w:hAnsi="Sylfaen" w:cs="Sylfaen"/>
          <w:color w:val="000000" w:themeColor="text1"/>
          <w:lang w:val="ka-GE"/>
        </w:rPr>
        <w:t>საქმიანობის</w:t>
      </w:r>
      <w:r w:rsidRPr="00086E61">
        <w:rPr>
          <w:rFonts w:ascii="Sylfaen" w:eastAsia="Calibri" w:hAnsi="Sylfaen" w:cs="Times New Roman"/>
          <w:color w:val="000000" w:themeColor="text1"/>
          <w:lang w:val="ka-GE"/>
        </w:rPr>
        <w:t xml:space="preserve"> </w:t>
      </w:r>
      <w:r w:rsidRPr="00086E61">
        <w:rPr>
          <w:rFonts w:ascii="Sylfaen" w:eastAsia="Calibri" w:hAnsi="Sylfaen" w:cs="Sylfaen"/>
          <w:color w:val="000000" w:themeColor="text1"/>
          <w:lang w:val="ka-GE"/>
        </w:rPr>
        <w:t>დეტალური</w:t>
      </w:r>
      <w:r w:rsidRPr="00086E61">
        <w:rPr>
          <w:rFonts w:ascii="Sylfaen" w:eastAsia="Calibri" w:hAnsi="Sylfaen" w:cs="Times New Roman"/>
          <w:color w:val="000000" w:themeColor="text1"/>
          <w:lang w:val="ka-GE"/>
        </w:rPr>
        <w:t xml:space="preserve"> </w:t>
      </w:r>
      <w:r w:rsidRPr="00086E61">
        <w:rPr>
          <w:rFonts w:ascii="Sylfaen" w:eastAsia="Calibri" w:hAnsi="Sylfaen" w:cs="Sylfaen"/>
          <w:color w:val="000000" w:themeColor="text1"/>
          <w:lang w:val="ka-GE"/>
        </w:rPr>
        <w:t>აღწერა ------------------------------------------------</w:t>
      </w:r>
      <w:r w:rsidR="002D0EF6">
        <w:rPr>
          <w:rFonts w:ascii="Sylfaen" w:eastAsia="Calibri" w:hAnsi="Sylfaen" w:cs="Sylfaen"/>
          <w:color w:val="000000" w:themeColor="text1"/>
          <w:lang w:val="ka-GE"/>
        </w:rPr>
        <w:t>95</w:t>
      </w:r>
    </w:p>
    <w:p w:rsidR="00086E61" w:rsidRPr="00086E61" w:rsidRDefault="00086E61" w:rsidP="00086E61">
      <w:pPr>
        <w:spacing w:after="0"/>
        <w:ind w:left="-900"/>
        <w:rPr>
          <w:rFonts w:ascii="Sylfaen" w:eastAsia="Sylfaen" w:hAnsi="Sylfaen" w:cs="Times New Roman"/>
          <w:lang w:val="ka-GE"/>
        </w:rPr>
      </w:pPr>
      <w:r w:rsidRPr="00086E61">
        <w:rPr>
          <w:rFonts w:ascii="Sylfaen" w:eastAsia="Times New Roman" w:hAnsi="Sylfaen" w:cs="Sylfaen"/>
          <w:lang w:val="ka-GE"/>
        </w:rPr>
        <w:t xml:space="preserve">        6.5.6. </w:t>
      </w:r>
      <w:r w:rsidRPr="00086E61">
        <w:rPr>
          <w:rFonts w:ascii="Sylfaen" w:eastAsia="Sylfaen" w:hAnsi="Sylfaen" w:cs="Times New Roman"/>
          <w:lang w:val="ka-GE"/>
        </w:rPr>
        <w:t xml:space="preserve">  </w:t>
      </w:r>
      <w:r w:rsidRPr="00086E61">
        <w:rPr>
          <w:rFonts w:ascii="Sylfaen" w:eastAsia="Sylfaen" w:hAnsi="Sylfaen" w:cs="Sylfaen"/>
          <w:lang w:val="ka-GE"/>
        </w:rPr>
        <w:t>აღწერილობითი</w:t>
      </w:r>
      <w:r w:rsidRPr="00086E61">
        <w:rPr>
          <w:rFonts w:ascii="Sylfaen" w:eastAsia="Sylfaen" w:hAnsi="Sylfaen" w:cs="Times New Roman"/>
          <w:lang w:val="ka-GE"/>
        </w:rPr>
        <w:t xml:space="preserve"> </w:t>
      </w:r>
      <w:r w:rsidRPr="00086E61">
        <w:rPr>
          <w:rFonts w:ascii="Sylfaen" w:eastAsia="Sylfaen" w:hAnsi="Sylfaen" w:cs="Sylfaen"/>
          <w:lang w:val="ka-GE"/>
        </w:rPr>
        <w:t>ნაწილი---------------------------------------------------------------------</w:t>
      </w:r>
      <w:r w:rsidR="002D0EF6">
        <w:rPr>
          <w:rFonts w:ascii="Sylfaen" w:eastAsia="Sylfaen" w:hAnsi="Sylfaen" w:cs="Sylfaen"/>
          <w:lang w:val="ka-GE"/>
        </w:rPr>
        <w:t>98</w:t>
      </w:r>
    </w:p>
    <w:p w:rsidR="00086E61" w:rsidRPr="00086E61" w:rsidRDefault="00086E61" w:rsidP="00086E61">
      <w:pPr>
        <w:keepNext/>
        <w:keepLines/>
        <w:spacing w:before="40" w:after="0"/>
        <w:ind w:left="-900"/>
        <w:outlineLvl w:val="1"/>
        <w:rPr>
          <w:rFonts w:ascii="Sylfaen" w:eastAsia="Times New Roman" w:hAnsi="Sylfaen" w:cs="Sylfaen"/>
          <w:lang w:val="ka-GE"/>
        </w:rPr>
      </w:pPr>
      <w:r w:rsidRPr="00086E61">
        <w:rPr>
          <w:rFonts w:ascii="Sylfaen" w:eastAsia="Times New Roman" w:hAnsi="Sylfaen" w:cs="Sylfaen"/>
          <w:lang w:val="ka-GE"/>
        </w:rPr>
        <w:t xml:space="preserve">        6.5.6.1. </w:t>
      </w:r>
      <w:proofErr w:type="gramStart"/>
      <w:r w:rsidRPr="00086E61">
        <w:rPr>
          <w:rFonts w:ascii="Sylfaen" w:eastAsia="Times New Roman" w:hAnsi="Sylfaen" w:cs="Sylfaen"/>
        </w:rPr>
        <w:t>საწარმოში</w:t>
      </w:r>
      <w:proofErr w:type="gramEnd"/>
      <w:r w:rsidRPr="00086E61">
        <w:rPr>
          <w:rFonts w:ascii="Sylfaen" w:eastAsia="Times New Roman" w:hAnsi="Sylfaen" w:cs="Times New Roman"/>
        </w:rPr>
        <w:t xml:space="preserve"> </w:t>
      </w:r>
      <w:r w:rsidRPr="00086E61">
        <w:rPr>
          <w:rFonts w:ascii="Sylfaen" w:eastAsia="Times New Roman" w:hAnsi="Sylfaen" w:cs="Sylfaen"/>
        </w:rPr>
        <w:t>წარმოქმნილი</w:t>
      </w:r>
      <w:r w:rsidRPr="00086E61">
        <w:rPr>
          <w:rFonts w:ascii="Sylfaen" w:eastAsia="Times New Roman" w:hAnsi="Sylfaen" w:cs="Times New Roman"/>
        </w:rPr>
        <w:t xml:space="preserve"> </w:t>
      </w:r>
      <w:r w:rsidRPr="00086E61">
        <w:rPr>
          <w:rFonts w:ascii="Sylfaen" w:eastAsia="Times New Roman" w:hAnsi="Sylfaen" w:cs="Sylfaen"/>
        </w:rPr>
        <w:t>ნარჩენების</w:t>
      </w:r>
      <w:r w:rsidRPr="00086E61">
        <w:rPr>
          <w:rFonts w:ascii="Sylfaen" w:eastAsia="Times New Roman" w:hAnsi="Sylfaen" w:cs="Times New Roman"/>
        </w:rPr>
        <w:t xml:space="preserve"> </w:t>
      </w:r>
      <w:r w:rsidRPr="00086E61">
        <w:rPr>
          <w:rFonts w:ascii="Sylfaen" w:eastAsia="Times New Roman" w:hAnsi="Sylfaen" w:cs="Sylfaen"/>
        </w:rPr>
        <w:t>აღწერა</w:t>
      </w:r>
      <w:r w:rsidRPr="00086E61">
        <w:rPr>
          <w:rFonts w:ascii="Sylfaen" w:eastAsia="Times New Roman" w:hAnsi="Sylfaen" w:cs="Sylfaen"/>
          <w:lang w:val="ka-GE"/>
        </w:rPr>
        <w:t>--------------------------------------------</w:t>
      </w:r>
      <w:r w:rsidR="002D0EF6">
        <w:rPr>
          <w:rFonts w:ascii="Sylfaen" w:eastAsia="Times New Roman" w:hAnsi="Sylfaen" w:cs="Sylfaen"/>
          <w:lang w:val="ka-GE"/>
        </w:rPr>
        <w:t>98</w:t>
      </w:r>
    </w:p>
    <w:p w:rsidR="00086E61" w:rsidRPr="00086E61" w:rsidRDefault="00086E61" w:rsidP="00086E61">
      <w:pPr>
        <w:keepNext/>
        <w:keepLines/>
        <w:spacing w:before="40" w:after="0"/>
        <w:ind w:left="-900"/>
        <w:outlineLvl w:val="1"/>
        <w:rPr>
          <w:rFonts w:ascii="Sylfaen" w:eastAsia="Times New Roman" w:hAnsi="Sylfaen" w:cs="Sylfaen"/>
          <w:lang w:val="ka-GE"/>
        </w:rPr>
      </w:pPr>
      <w:r w:rsidRPr="00086E61">
        <w:rPr>
          <w:rFonts w:ascii="Sylfaen" w:eastAsia="Times New Roman" w:hAnsi="Sylfaen" w:cs="Sylfaen"/>
          <w:lang w:val="ka-GE"/>
        </w:rPr>
        <w:t xml:space="preserve">        6.5.6.2.</w:t>
      </w:r>
      <w:r w:rsidRPr="00086E61">
        <w:rPr>
          <w:rFonts w:ascii="Sylfaen" w:eastAsia="Times New Roman" w:hAnsi="Sylfaen" w:cs="Sylfaen"/>
          <w:sz w:val="24"/>
          <w:szCs w:val="24"/>
          <w:lang w:val="ka-GE"/>
        </w:rPr>
        <w:t xml:space="preserve"> </w:t>
      </w:r>
      <w:r w:rsidRPr="00086E61">
        <w:rPr>
          <w:rFonts w:ascii="Sylfaen" w:eastAsia="Times New Roman" w:hAnsi="Sylfaen" w:cs="Sylfaen"/>
          <w:lang w:val="ka-GE"/>
        </w:rPr>
        <w:t>მონაცემები</w:t>
      </w:r>
      <w:r w:rsidRPr="00086E61">
        <w:rPr>
          <w:rFonts w:ascii="Sylfaen" w:eastAsia="Times New Roman" w:hAnsi="Sylfaen" w:cs="Times New Roman"/>
          <w:lang w:val="ka-GE"/>
        </w:rPr>
        <w:t xml:space="preserve"> </w:t>
      </w:r>
      <w:r w:rsidRPr="00086E61">
        <w:rPr>
          <w:rFonts w:ascii="Sylfaen" w:eastAsia="Times New Roman" w:hAnsi="Sylfaen" w:cs="Sylfaen"/>
          <w:lang w:val="ka-GE"/>
        </w:rPr>
        <w:t>მოსალოდნელ</w:t>
      </w:r>
      <w:r w:rsidRPr="00086E61">
        <w:rPr>
          <w:rFonts w:ascii="Sylfaen" w:eastAsia="Times New Roman" w:hAnsi="Sylfaen" w:cs="Times New Roman"/>
          <w:lang w:val="ka-GE"/>
        </w:rPr>
        <w:t xml:space="preserve">  </w:t>
      </w:r>
      <w:r w:rsidRPr="00086E61">
        <w:rPr>
          <w:rFonts w:ascii="Sylfaen" w:eastAsia="Times New Roman" w:hAnsi="Sylfaen" w:cs="Sylfaen"/>
          <w:lang w:val="ka-GE"/>
        </w:rPr>
        <w:t>ნარჩენებზე</w:t>
      </w:r>
      <w:r w:rsidRPr="00086E61">
        <w:rPr>
          <w:rFonts w:ascii="Sylfaen" w:eastAsia="Times New Roman" w:hAnsi="Sylfaen" w:cs="Times New Roman"/>
          <w:lang w:val="ka-GE"/>
        </w:rPr>
        <w:t xml:space="preserve">    -  2020 </w:t>
      </w:r>
      <w:r w:rsidRPr="00086E61">
        <w:rPr>
          <w:rFonts w:ascii="Sylfaen" w:eastAsia="Times New Roman" w:hAnsi="Sylfaen" w:cs="Sylfaen"/>
          <w:lang w:val="ka-GE"/>
        </w:rPr>
        <w:t>წელი--------------------------------</w:t>
      </w:r>
      <w:r w:rsidR="002D0EF6">
        <w:rPr>
          <w:rFonts w:ascii="Sylfaen" w:eastAsia="Times New Roman" w:hAnsi="Sylfaen" w:cs="Sylfaen"/>
          <w:lang w:val="ka-GE"/>
        </w:rPr>
        <w:t>100</w:t>
      </w:r>
    </w:p>
    <w:p w:rsidR="00086E61" w:rsidRPr="00086E61" w:rsidRDefault="00086E61" w:rsidP="00086E61">
      <w:pPr>
        <w:keepNext/>
        <w:keepLines/>
        <w:spacing w:before="40" w:after="0"/>
        <w:ind w:left="-900"/>
        <w:outlineLvl w:val="1"/>
        <w:rPr>
          <w:rFonts w:ascii="Sylfaen" w:eastAsia="Times New Roman" w:hAnsi="Sylfaen" w:cs="Sylfaen"/>
          <w:lang w:val="ka-GE"/>
        </w:rPr>
      </w:pPr>
      <w:r w:rsidRPr="00086E61">
        <w:rPr>
          <w:rFonts w:ascii="Sylfaen" w:eastAsia="Times New Roman" w:hAnsi="Sylfaen" w:cs="Sylfaen"/>
          <w:lang w:val="ka-GE"/>
        </w:rPr>
        <w:t xml:space="preserve">        6.5.6.3.   მონაცემები</w:t>
      </w:r>
      <w:r w:rsidRPr="00086E61">
        <w:rPr>
          <w:rFonts w:ascii="Sylfaen" w:eastAsia="Times New Roman" w:hAnsi="Sylfaen" w:cs="Times New Roman"/>
          <w:lang w:val="ka-GE"/>
        </w:rPr>
        <w:t xml:space="preserve"> </w:t>
      </w:r>
      <w:r w:rsidRPr="00086E61">
        <w:rPr>
          <w:rFonts w:ascii="Sylfaen" w:eastAsia="Times New Roman" w:hAnsi="Sylfaen" w:cs="Sylfaen"/>
          <w:lang w:val="ka-GE"/>
        </w:rPr>
        <w:t>მოსალოდნელ</w:t>
      </w:r>
      <w:r w:rsidRPr="00086E61">
        <w:rPr>
          <w:rFonts w:ascii="Sylfaen" w:eastAsia="Times New Roman" w:hAnsi="Sylfaen" w:cs="Times New Roman"/>
          <w:lang w:val="ka-GE"/>
        </w:rPr>
        <w:t xml:space="preserve">  </w:t>
      </w:r>
      <w:r w:rsidRPr="00086E61">
        <w:rPr>
          <w:rFonts w:ascii="Sylfaen" w:eastAsia="Times New Roman" w:hAnsi="Sylfaen" w:cs="Sylfaen"/>
          <w:lang w:val="ka-GE"/>
        </w:rPr>
        <w:t>ნარჩენებზე</w:t>
      </w:r>
      <w:r w:rsidRPr="00086E61">
        <w:rPr>
          <w:rFonts w:ascii="Sylfaen" w:eastAsia="Times New Roman" w:hAnsi="Sylfaen" w:cs="Times New Roman"/>
          <w:lang w:val="ka-GE"/>
        </w:rPr>
        <w:t xml:space="preserve">    -  202</w:t>
      </w:r>
      <w:r w:rsidRPr="00086E61">
        <w:rPr>
          <w:rFonts w:ascii="Sylfaen" w:eastAsia="Times New Roman" w:hAnsi="Sylfaen" w:cs="Times New Roman"/>
        </w:rPr>
        <w:t>1</w:t>
      </w:r>
      <w:r w:rsidRPr="00086E61">
        <w:rPr>
          <w:rFonts w:ascii="Sylfaen" w:eastAsia="Times New Roman" w:hAnsi="Sylfaen" w:cs="Times New Roman"/>
          <w:lang w:val="ka-GE"/>
        </w:rPr>
        <w:t xml:space="preserve"> </w:t>
      </w:r>
      <w:r w:rsidRPr="00086E61">
        <w:rPr>
          <w:rFonts w:ascii="Sylfaen" w:eastAsia="Times New Roman" w:hAnsi="Sylfaen" w:cs="Sylfaen"/>
          <w:lang w:val="ka-GE"/>
        </w:rPr>
        <w:t>წელი-------------------------------</w:t>
      </w:r>
      <w:r w:rsidR="002D0EF6">
        <w:rPr>
          <w:rFonts w:ascii="Sylfaen" w:eastAsia="Times New Roman" w:hAnsi="Sylfaen" w:cs="Sylfaen"/>
          <w:lang w:val="ka-GE"/>
        </w:rPr>
        <w:t>102</w:t>
      </w:r>
    </w:p>
    <w:p w:rsidR="00086E61" w:rsidRPr="00086E61" w:rsidRDefault="00086E61" w:rsidP="00086E61">
      <w:pPr>
        <w:keepNext/>
        <w:keepLines/>
        <w:spacing w:before="40" w:after="0"/>
        <w:ind w:left="-900"/>
        <w:outlineLvl w:val="1"/>
        <w:rPr>
          <w:rFonts w:ascii="Sylfaen" w:eastAsia="Times New Roman" w:hAnsi="Sylfaen" w:cs="Sylfaen"/>
          <w:lang w:val="ka-GE"/>
        </w:rPr>
      </w:pPr>
      <w:r w:rsidRPr="00086E61">
        <w:rPr>
          <w:rFonts w:ascii="Sylfaen" w:eastAsia="Times New Roman" w:hAnsi="Sylfaen" w:cs="Sylfaen"/>
          <w:sz w:val="24"/>
          <w:szCs w:val="24"/>
        </w:rPr>
        <w:t xml:space="preserve">       </w:t>
      </w:r>
      <w:r w:rsidRPr="00086E61">
        <w:rPr>
          <w:rFonts w:ascii="Sylfaen" w:eastAsia="Times New Roman" w:hAnsi="Sylfaen" w:cs="Sylfaen"/>
          <w:lang w:val="ka-GE"/>
        </w:rPr>
        <w:t>6.5.6.4.</w:t>
      </w:r>
      <w:r w:rsidRPr="00086E61">
        <w:rPr>
          <w:rFonts w:ascii="Sylfaen" w:eastAsia="Times New Roman" w:hAnsi="Sylfaen" w:cs="Sylfaen"/>
          <w:sz w:val="24"/>
          <w:szCs w:val="24"/>
          <w:lang w:val="ka-GE"/>
        </w:rPr>
        <w:t xml:space="preserve"> </w:t>
      </w:r>
      <w:r w:rsidRPr="00086E61">
        <w:rPr>
          <w:rFonts w:ascii="Sylfaen" w:eastAsia="Times New Roman" w:hAnsi="Sylfaen" w:cs="Sylfaen"/>
          <w:lang w:val="ka-GE"/>
        </w:rPr>
        <w:t>მონაცემები</w:t>
      </w:r>
      <w:r w:rsidRPr="00086E61">
        <w:rPr>
          <w:rFonts w:ascii="Sylfaen" w:eastAsia="Times New Roman" w:hAnsi="Sylfaen" w:cs="Times New Roman"/>
          <w:lang w:val="ka-GE"/>
        </w:rPr>
        <w:t xml:space="preserve"> </w:t>
      </w:r>
      <w:r w:rsidRPr="00086E61">
        <w:rPr>
          <w:rFonts w:ascii="Sylfaen" w:eastAsia="Times New Roman" w:hAnsi="Sylfaen" w:cs="Sylfaen"/>
          <w:lang w:val="ka-GE"/>
        </w:rPr>
        <w:t>მოსალოდნელ</w:t>
      </w:r>
      <w:r w:rsidRPr="00086E61">
        <w:rPr>
          <w:rFonts w:ascii="Sylfaen" w:eastAsia="Times New Roman" w:hAnsi="Sylfaen" w:cs="Times New Roman"/>
          <w:lang w:val="ka-GE"/>
        </w:rPr>
        <w:t xml:space="preserve">  </w:t>
      </w:r>
      <w:r w:rsidRPr="00086E61">
        <w:rPr>
          <w:rFonts w:ascii="Sylfaen" w:eastAsia="Times New Roman" w:hAnsi="Sylfaen" w:cs="Sylfaen"/>
          <w:lang w:val="ka-GE"/>
        </w:rPr>
        <w:t>ნარჩენებზე</w:t>
      </w:r>
      <w:r w:rsidRPr="00086E61">
        <w:rPr>
          <w:rFonts w:ascii="Sylfaen" w:eastAsia="Times New Roman" w:hAnsi="Sylfaen" w:cs="Times New Roman"/>
          <w:lang w:val="ka-GE"/>
        </w:rPr>
        <w:t xml:space="preserve">    -  202</w:t>
      </w:r>
      <w:r w:rsidRPr="00086E61">
        <w:rPr>
          <w:rFonts w:ascii="Sylfaen" w:eastAsia="Times New Roman" w:hAnsi="Sylfaen" w:cs="Times New Roman"/>
        </w:rPr>
        <w:t>2</w:t>
      </w:r>
      <w:r w:rsidRPr="00086E61">
        <w:rPr>
          <w:rFonts w:ascii="Sylfaen" w:eastAsia="Times New Roman" w:hAnsi="Sylfaen" w:cs="Times New Roman"/>
          <w:lang w:val="ka-GE"/>
        </w:rPr>
        <w:t xml:space="preserve"> </w:t>
      </w:r>
      <w:r w:rsidRPr="00086E61">
        <w:rPr>
          <w:rFonts w:ascii="Sylfaen" w:eastAsia="Times New Roman" w:hAnsi="Sylfaen" w:cs="Sylfaen"/>
          <w:lang w:val="ka-GE"/>
        </w:rPr>
        <w:t>წელი---------------------------------</w:t>
      </w:r>
      <w:r w:rsidR="002D0EF6">
        <w:rPr>
          <w:rFonts w:ascii="Sylfaen" w:eastAsia="Times New Roman" w:hAnsi="Sylfaen" w:cs="Sylfaen"/>
          <w:lang w:val="ka-GE"/>
        </w:rPr>
        <w:t>104</w:t>
      </w:r>
    </w:p>
    <w:p w:rsidR="00086E61" w:rsidRPr="00086E61" w:rsidRDefault="00086E61" w:rsidP="00086E61">
      <w:pPr>
        <w:keepNext/>
        <w:keepLines/>
        <w:spacing w:before="40" w:after="0"/>
        <w:ind w:left="-900"/>
        <w:outlineLvl w:val="1"/>
        <w:rPr>
          <w:rFonts w:ascii="Cambria" w:eastAsia="Times New Roman" w:hAnsi="Cambria" w:cs="Times New Roman"/>
          <w:lang w:val="ka-GE"/>
        </w:rPr>
      </w:pPr>
      <w:r w:rsidRPr="00086E61">
        <w:rPr>
          <w:rFonts w:ascii="Sylfaen" w:eastAsia="Calibri" w:hAnsi="Sylfaen" w:cs="Sylfaen"/>
          <w:color w:val="000000" w:themeColor="text1"/>
          <w:lang w:val="ka-GE"/>
        </w:rPr>
        <w:t xml:space="preserve">        </w:t>
      </w:r>
      <w:r w:rsidRPr="00086E61">
        <w:rPr>
          <w:rFonts w:ascii="Sylfaen" w:eastAsia="Times New Roman" w:hAnsi="Sylfaen" w:cs="Sylfaen"/>
          <w:lang w:val="ka-GE"/>
        </w:rPr>
        <w:t>6.5.7. ნარჩენების</w:t>
      </w:r>
      <w:r w:rsidRPr="00086E61">
        <w:rPr>
          <w:rFonts w:ascii="Cambria" w:eastAsia="Times New Roman" w:hAnsi="Cambria" w:cs="Times New Roman"/>
          <w:lang w:val="ka-GE"/>
        </w:rPr>
        <w:t xml:space="preserve"> </w:t>
      </w:r>
      <w:r w:rsidRPr="00086E61">
        <w:rPr>
          <w:rFonts w:ascii="Sylfaen" w:eastAsia="Times New Roman" w:hAnsi="Sylfaen" w:cs="Sylfaen"/>
          <w:lang w:val="ka-GE"/>
        </w:rPr>
        <w:t>მართვის</w:t>
      </w:r>
      <w:r w:rsidRPr="00086E61">
        <w:rPr>
          <w:rFonts w:ascii="Cambria" w:eastAsia="Times New Roman" w:hAnsi="Cambria" w:cs="Times New Roman"/>
          <w:lang w:val="ka-GE"/>
        </w:rPr>
        <w:t xml:space="preserve">  </w:t>
      </w:r>
      <w:r w:rsidRPr="00086E61">
        <w:rPr>
          <w:rFonts w:ascii="Sylfaen" w:eastAsia="Times New Roman" w:hAnsi="Sylfaen" w:cs="Sylfaen"/>
          <w:lang w:val="ka-GE"/>
        </w:rPr>
        <w:t>პროცესი----------------------------------------------------------------</w:t>
      </w:r>
      <w:r w:rsidR="002D0EF6">
        <w:rPr>
          <w:rFonts w:ascii="Sylfaen" w:eastAsia="Times New Roman" w:hAnsi="Sylfaen" w:cs="Sylfaen"/>
          <w:lang w:val="ka-GE"/>
        </w:rPr>
        <w:t>106</w:t>
      </w:r>
    </w:p>
    <w:p w:rsidR="00086E61" w:rsidRPr="00086E61" w:rsidRDefault="00086E61" w:rsidP="00086E61">
      <w:pPr>
        <w:keepNext/>
        <w:keepLines/>
        <w:spacing w:before="40" w:after="0"/>
        <w:ind w:left="-900"/>
        <w:outlineLvl w:val="1"/>
        <w:rPr>
          <w:rFonts w:ascii="Cambria" w:eastAsia="Times New Roman" w:hAnsi="Cambria" w:cs="Times New Roman"/>
          <w:lang w:val="ka-GE"/>
        </w:rPr>
      </w:pPr>
      <w:r w:rsidRPr="00086E61">
        <w:rPr>
          <w:rFonts w:ascii="Sylfaen" w:eastAsia="Times New Roman" w:hAnsi="Sylfaen" w:cs="Sylfaen"/>
        </w:rPr>
        <w:t xml:space="preserve">        </w:t>
      </w:r>
      <w:r w:rsidRPr="00086E61">
        <w:rPr>
          <w:rFonts w:ascii="Sylfaen" w:eastAsia="Times New Roman" w:hAnsi="Sylfaen" w:cs="Sylfaen"/>
          <w:lang w:val="ka-GE"/>
        </w:rPr>
        <w:t>6.5.7. 1. ნარჩენების</w:t>
      </w:r>
      <w:r w:rsidRPr="00086E61">
        <w:rPr>
          <w:rFonts w:ascii="Cambria" w:eastAsia="Times New Roman" w:hAnsi="Cambria" w:cs="Times New Roman"/>
          <w:lang w:val="ka-GE"/>
        </w:rPr>
        <w:t xml:space="preserve"> </w:t>
      </w:r>
      <w:r w:rsidRPr="00086E61">
        <w:rPr>
          <w:rFonts w:ascii="Sylfaen" w:eastAsia="Times New Roman" w:hAnsi="Sylfaen" w:cs="Sylfaen"/>
          <w:lang w:val="ka-GE"/>
        </w:rPr>
        <w:t>პრევენციისა</w:t>
      </w:r>
      <w:r w:rsidRPr="00086E61">
        <w:rPr>
          <w:rFonts w:ascii="Cambria" w:eastAsia="Times New Roman" w:hAnsi="Cambria" w:cs="Times New Roman"/>
          <w:lang w:val="ka-GE"/>
        </w:rPr>
        <w:t xml:space="preserve"> </w:t>
      </w:r>
      <w:r w:rsidRPr="00086E61">
        <w:rPr>
          <w:rFonts w:ascii="Sylfaen" w:eastAsia="Times New Roman" w:hAnsi="Sylfaen" w:cs="Sylfaen"/>
          <w:lang w:val="ka-GE"/>
        </w:rPr>
        <w:t>და</w:t>
      </w:r>
      <w:r w:rsidRPr="00086E61">
        <w:rPr>
          <w:rFonts w:ascii="Cambria" w:eastAsia="Times New Roman" w:hAnsi="Cambria" w:cs="Times New Roman"/>
          <w:lang w:val="ka-GE"/>
        </w:rPr>
        <w:t xml:space="preserve"> </w:t>
      </w:r>
      <w:r w:rsidRPr="00086E61">
        <w:rPr>
          <w:rFonts w:ascii="Sylfaen" w:eastAsia="Times New Roman" w:hAnsi="Sylfaen" w:cs="Sylfaen"/>
          <w:lang w:val="ka-GE"/>
        </w:rPr>
        <w:t>აღდგენისათვის</w:t>
      </w:r>
      <w:r w:rsidRPr="00086E61">
        <w:rPr>
          <w:rFonts w:ascii="Cambria" w:eastAsia="Times New Roman" w:hAnsi="Cambria" w:cs="Times New Roman"/>
          <w:lang w:val="ka-GE"/>
        </w:rPr>
        <w:t xml:space="preserve"> </w:t>
      </w:r>
      <w:r w:rsidRPr="00086E61">
        <w:rPr>
          <w:rFonts w:ascii="Sylfaen" w:eastAsia="Times New Roman" w:hAnsi="Sylfaen" w:cs="Sylfaen"/>
          <w:lang w:val="ka-GE"/>
        </w:rPr>
        <w:t>გათვალისწინებული</w:t>
      </w:r>
      <w:r w:rsidRPr="00086E61">
        <w:rPr>
          <w:rFonts w:ascii="Cambria" w:eastAsia="Times New Roman" w:hAnsi="Cambria" w:cs="Times New Roman"/>
          <w:lang w:val="ka-GE"/>
        </w:rPr>
        <w:t xml:space="preserve"> </w:t>
      </w:r>
      <w:r w:rsidRPr="00086E61">
        <w:rPr>
          <w:rFonts w:ascii="Sylfaen" w:eastAsia="Times New Roman" w:hAnsi="Sylfaen" w:cs="Sylfaen"/>
          <w:lang w:val="ka-GE"/>
        </w:rPr>
        <w:t>ღონისძიებები--</w:t>
      </w:r>
      <w:r w:rsidR="002D0EF6">
        <w:rPr>
          <w:rFonts w:ascii="Sylfaen" w:eastAsia="Times New Roman" w:hAnsi="Sylfaen" w:cs="Sylfaen"/>
          <w:lang w:val="ka-GE"/>
        </w:rPr>
        <w:t>106</w:t>
      </w:r>
    </w:p>
    <w:p w:rsidR="00086E61" w:rsidRPr="00086E61" w:rsidRDefault="00086E61" w:rsidP="00086E61">
      <w:pPr>
        <w:spacing w:after="0"/>
        <w:ind w:left="-900"/>
        <w:rPr>
          <w:rFonts w:ascii="Sylfaen" w:eastAsia="Times New Roman" w:hAnsi="Sylfaen" w:cs="Sylfaen"/>
          <w:lang w:val="ka-GE"/>
        </w:rPr>
      </w:pPr>
      <w:r w:rsidRPr="00086E61">
        <w:rPr>
          <w:rFonts w:ascii="Sylfaen" w:eastAsia="Times New Roman" w:hAnsi="Sylfaen" w:cs="Sylfaen"/>
          <w:lang w:val="ka-GE"/>
        </w:rPr>
        <w:t xml:space="preserve">        6.5.7.2. </w:t>
      </w:r>
      <w:proofErr w:type="gramStart"/>
      <w:r w:rsidRPr="00086E61">
        <w:rPr>
          <w:rFonts w:ascii="Sylfaen" w:eastAsia="Times New Roman" w:hAnsi="Sylfaen" w:cs="Sylfaen"/>
        </w:rPr>
        <w:t>პასუხისმგებლობათა</w:t>
      </w:r>
      <w:proofErr w:type="gramEnd"/>
      <w:r w:rsidRPr="00086E61">
        <w:rPr>
          <w:rFonts w:ascii="Cambria" w:eastAsia="Times New Roman" w:hAnsi="Cambria" w:cs="Times New Roman"/>
        </w:rPr>
        <w:t xml:space="preserve"> </w:t>
      </w:r>
      <w:r w:rsidRPr="00086E61">
        <w:rPr>
          <w:rFonts w:ascii="Sylfaen" w:eastAsia="Times New Roman" w:hAnsi="Sylfaen" w:cs="Sylfaen"/>
        </w:rPr>
        <w:t>განაწილება</w:t>
      </w:r>
      <w:r w:rsidRPr="00086E61">
        <w:rPr>
          <w:rFonts w:ascii="Cambria" w:eastAsia="Times New Roman" w:hAnsi="Cambria" w:cs="Times New Roman"/>
        </w:rPr>
        <w:t xml:space="preserve"> </w:t>
      </w:r>
      <w:r w:rsidRPr="00086E61">
        <w:rPr>
          <w:rFonts w:ascii="Sylfaen" w:eastAsia="Times New Roman" w:hAnsi="Sylfaen" w:cs="Sylfaen"/>
        </w:rPr>
        <w:t>გეგმის</w:t>
      </w:r>
      <w:r w:rsidRPr="00086E61">
        <w:rPr>
          <w:rFonts w:ascii="Cambria" w:eastAsia="Times New Roman" w:hAnsi="Cambria" w:cs="Times New Roman"/>
        </w:rPr>
        <w:t xml:space="preserve"> </w:t>
      </w:r>
      <w:r w:rsidRPr="00086E61">
        <w:rPr>
          <w:rFonts w:ascii="Sylfaen" w:eastAsia="Times New Roman" w:hAnsi="Sylfaen" w:cs="Sylfaen"/>
        </w:rPr>
        <w:t>მოთხოვნების</w:t>
      </w:r>
      <w:r w:rsidRPr="00086E61">
        <w:rPr>
          <w:rFonts w:ascii="Cambria" w:eastAsia="Times New Roman" w:hAnsi="Cambria" w:cs="Times New Roman"/>
        </w:rPr>
        <w:t xml:space="preserve"> </w:t>
      </w:r>
      <w:r w:rsidRPr="00086E61">
        <w:rPr>
          <w:rFonts w:ascii="Sylfaen" w:eastAsia="Times New Roman" w:hAnsi="Sylfaen" w:cs="Sylfaen"/>
        </w:rPr>
        <w:t>შესრულებაზე</w:t>
      </w:r>
      <w:r w:rsidRPr="00086E61">
        <w:rPr>
          <w:rFonts w:ascii="Sylfaen" w:eastAsia="Times New Roman" w:hAnsi="Sylfaen" w:cs="Sylfaen"/>
          <w:lang w:val="ka-GE"/>
        </w:rPr>
        <w:t>---------------</w:t>
      </w:r>
      <w:r w:rsidR="002D0EF6">
        <w:rPr>
          <w:rFonts w:ascii="Sylfaen" w:eastAsia="Times New Roman" w:hAnsi="Sylfaen" w:cs="Sylfaen"/>
          <w:lang w:val="ka-GE"/>
        </w:rPr>
        <w:t>107</w:t>
      </w:r>
    </w:p>
    <w:p w:rsidR="00086E61" w:rsidRPr="00086E61" w:rsidRDefault="00086E61" w:rsidP="00086E61">
      <w:pPr>
        <w:spacing w:after="0"/>
        <w:ind w:left="-900"/>
        <w:rPr>
          <w:rFonts w:ascii="Sylfaen" w:eastAsia="Times New Roman" w:hAnsi="Sylfaen" w:cs="Sylfaen"/>
          <w:lang w:val="ka-GE"/>
        </w:rPr>
      </w:pPr>
      <w:r w:rsidRPr="00086E61">
        <w:rPr>
          <w:rFonts w:ascii="Sylfaen" w:eastAsia="Times New Roman" w:hAnsi="Sylfaen" w:cs="Sylfaen"/>
          <w:lang w:val="ka-GE"/>
        </w:rPr>
        <w:t xml:space="preserve">        6.5.7. 3. </w:t>
      </w:r>
      <w:proofErr w:type="gramStart"/>
      <w:r w:rsidRPr="00086E61">
        <w:rPr>
          <w:rFonts w:ascii="Sylfaen" w:eastAsia="Times New Roman" w:hAnsi="Sylfaen" w:cs="Sylfaen"/>
        </w:rPr>
        <w:t>წარმოქმნილი</w:t>
      </w:r>
      <w:proofErr w:type="gramEnd"/>
      <w:r w:rsidRPr="00086E61">
        <w:rPr>
          <w:rFonts w:ascii="Cambria" w:eastAsia="Times New Roman" w:hAnsi="Cambria" w:cs="Times New Roman"/>
        </w:rPr>
        <w:t xml:space="preserve"> </w:t>
      </w:r>
      <w:r w:rsidRPr="00086E61">
        <w:rPr>
          <w:rFonts w:ascii="Sylfaen" w:eastAsia="Times New Roman" w:hAnsi="Sylfaen" w:cs="Sylfaen"/>
        </w:rPr>
        <w:t>ნარჩენის</w:t>
      </w:r>
      <w:r w:rsidRPr="00086E61">
        <w:rPr>
          <w:rFonts w:ascii="Cambria" w:eastAsia="Times New Roman" w:hAnsi="Cambria" w:cs="Times New Roman"/>
        </w:rPr>
        <w:t xml:space="preserve"> </w:t>
      </w:r>
      <w:r w:rsidRPr="00086E61">
        <w:rPr>
          <w:rFonts w:ascii="Sylfaen" w:eastAsia="Times New Roman" w:hAnsi="Sylfaen" w:cs="Sylfaen"/>
        </w:rPr>
        <w:t>შეგროვების</w:t>
      </w:r>
      <w:r w:rsidRPr="00086E61">
        <w:rPr>
          <w:rFonts w:ascii="Sylfaen" w:eastAsia="Times New Roman" w:hAnsi="Sylfaen" w:cs="Sylfaen"/>
          <w:lang w:val="ka-GE"/>
        </w:rPr>
        <w:t>ა</w:t>
      </w:r>
      <w:r w:rsidRPr="00086E61">
        <w:rPr>
          <w:rFonts w:ascii="Cambria" w:eastAsia="Times New Roman" w:hAnsi="Cambria" w:cs="Times New Roman"/>
          <w:lang w:val="ka-GE"/>
        </w:rPr>
        <w:t xml:space="preserve"> </w:t>
      </w:r>
      <w:r w:rsidRPr="00086E61">
        <w:rPr>
          <w:rFonts w:ascii="Sylfaen" w:eastAsia="Times New Roman" w:hAnsi="Sylfaen" w:cs="Sylfaen"/>
          <w:lang w:val="ka-GE"/>
        </w:rPr>
        <w:t>და</w:t>
      </w:r>
      <w:r w:rsidRPr="00086E61">
        <w:rPr>
          <w:rFonts w:ascii="Cambria" w:eastAsia="Times New Roman" w:hAnsi="Cambria" w:cs="Times New Roman"/>
          <w:lang w:val="ka-GE"/>
        </w:rPr>
        <w:t xml:space="preserve"> </w:t>
      </w:r>
      <w:r w:rsidRPr="00086E61">
        <w:rPr>
          <w:rFonts w:ascii="Sylfaen" w:eastAsia="Times New Roman" w:hAnsi="Sylfaen" w:cs="Sylfaen"/>
          <w:lang w:val="ka-GE"/>
        </w:rPr>
        <w:t>ტრანსპორტირების</w:t>
      </w:r>
      <w:r w:rsidRPr="00086E61">
        <w:rPr>
          <w:rFonts w:ascii="Cambria" w:eastAsia="Times New Roman" w:hAnsi="Cambria" w:cs="Times New Roman"/>
          <w:lang w:val="ka-GE"/>
        </w:rPr>
        <w:t xml:space="preserve"> </w:t>
      </w:r>
      <w:r w:rsidRPr="00086E61">
        <w:rPr>
          <w:rFonts w:ascii="Sylfaen" w:eastAsia="Times New Roman" w:hAnsi="Sylfaen" w:cs="Sylfaen"/>
        </w:rPr>
        <w:t>მეთოდები</w:t>
      </w:r>
      <w:r w:rsidRPr="00086E61">
        <w:rPr>
          <w:rFonts w:ascii="Sylfaen" w:eastAsia="Times New Roman" w:hAnsi="Sylfaen" w:cs="Sylfaen"/>
          <w:lang w:val="ka-GE"/>
        </w:rPr>
        <w:t>------------</w:t>
      </w:r>
      <w:r w:rsidR="002D0EF6">
        <w:rPr>
          <w:rFonts w:ascii="Sylfaen" w:eastAsia="Times New Roman" w:hAnsi="Sylfaen" w:cs="Sylfaen"/>
          <w:lang w:val="ka-GE"/>
        </w:rPr>
        <w:t>108</w:t>
      </w:r>
    </w:p>
    <w:p w:rsidR="00086E61" w:rsidRPr="00086E61" w:rsidRDefault="00086E61" w:rsidP="00086E61">
      <w:pPr>
        <w:spacing w:after="0"/>
        <w:ind w:left="-900"/>
        <w:rPr>
          <w:rFonts w:ascii="Sylfaen" w:eastAsia="Times New Roman" w:hAnsi="Sylfaen" w:cs="Sylfaen"/>
          <w:lang w:val="ka-GE"/>
        </w:rPr>
      </w:pPr>
      <w:r w:rsidRPr="00086E61">
        <w:rPr>
          <w:rFonts w:ascii="Cambria" w:eastAsia="Times New Roman" w:hAnsi="Cambria" w:cs="Times New Roman"/>
        </w:rPr>
        <w:t xml:space="preserve"> </w:t>
      </w:r>
      <w:r w:rsidRPr="00086E61">
        <w:rPr>
          <w:rFonts w:eastAsia="Times New Roman" w:cs="Times New Roman"/>
          <w:lang w:val="ka-GE"/>
        </w:rPr>
        <w:t xml:space="preserve">        </w:t>
      </w:r>
      <w:r w:rsidRPr="00086E61">
        <w:rPr>
          <w:rFonts w:ascii="Sylfaen" w:eastAsia="Times New Roman" w:hAnsi="Sylfaen" w:cs="Sylfaen"/>
          <w:lang w:val="ka-GE"/>
        </w:rPr>
        <w:t>6.5.7.4. ნარჩენების</w:t>
      </w:r>
      <w:r w:rsidRPr="00086E61">
        <w:rPr>
          <w:rFonts w:ascii="Cambria" w:eastAsia="Times New Roman" w:hAnsi="Cambria" w:cs="Times New Roman"/>
          <w:lang w:val="ka-GE"/>
        </w:rPr>
        <w:t xml:space="preserve"> </w:t>
      </w:r>
      <w:r w:rsidRPr="00086E61">
        <w:rPr>
          <w:rFonts w:ascii="Sylfaen" w:eastAsia="Times New Roman" w:hAnsi="Sylfaen" w:cs="Sylfaen"/>
          <w:lang w:val="ka-GE"/>
        </w:rPr>
        <w:t>კლასიფიკაცია</w:t>
      </w:r>
      <w:r w:rsidRPr="00086E61">
        <w:rPr>
          <w:rFonts w:ascii="Cambria" w:eastAsia="Times New Roman" w:hAnsi="Cambria" w:cs="Times New Roman"/>
          <w:lang w:val="ka-GE"/>
        </w:rPr>
        <w:t xml:space="preserve"> </w:t>
      </w:r>
      <w:r w:rsidRPr="00086E61">
        <w:rPr>
          <w:rFonts w:ascii="Sylfaen" w:eastAsia="Times New Roman" w:hAnsi="Sylfaen" w:cs="Sylfaen"/>
          <w:lang w:val="ka-GE"/>
        </w:rPr>
        <w:t>და</w:t>
      </w:r>
      <w:r w:rsidRPr="00086E61">
        <w:rPr>
          <w:rFonts w:ascii="Cambria" w:eastAsia="Times New Roman" w:hAnsi="Cambria" w:cs="Times New Roman"/>
          <w:lang w:val="ka-GE"/>
        </w:rPr>
        <w:t xml:space="preserve"> </w:t>
      </w:r>
      <w:r w:rsidRPr="00086E61">
        <w:rPr>
          <w:rFonts w:ascii="Sylfaen" w:eastAsia="Times New Roman" w:hAnsi="Sylfaen" w:cs="Sylfaen"/>
          <w:lang w:val="ka-GE"/>
        </w:rPr>
        <w:t>ინვენტარიზაცია-----------------------------------------</w:t>
      </w:r>
      <w:r w:rsidR="002D0EF6">
        <w:rPr>
          <w:rFonts w:ascii="Sylfaen" w:eastAsia="Times New Roman" w:hAnsi="Sylfaen" w:cs="Sylfaen"/>
          <w:lang w:val="ka-GE"/>
        </w:rPr>
        <w:t>109</w:t>
      </w:r>
    </w:p>
    <w:p w:rsidR="00086E61" w:rsidRPr="00086E61" w:rsidRDefault="00086E61" w:rsidP="00086E61">
      <w:pPr>
        <w:spacing w:after="0"/>
        <w:ind w:left="-900"/>
        <w:rPr>
          <w:rFonts w:ascii="Sylfaen" w:eastAsia="Times New Roman" w:hAnsi="Sylfaen" w:cs="Sylfaen"/>
          <w:lang w:val="ka-GE"/>
        </w:rPr>
      </w:pPr>
      <w:r w:rsidRPr="00086E61">
        <w:rPr>
          <w:rFonts w:ascii="Sylfaen" w:eastAsia="Times New Roman" w:hAnsi="Sylfaen" w:cs="Sylfaen"/>
          <w:lang w:val="ka-GE"/>
        </w:rPr>
        <w:t xml:space="preserve">        6.5.7.5. ნაჩენების</w:t>
      </w:r>
      <w:r w:rsidRPr="00086E61">
        <w:rPr>
          <w:rFonts w:ascii="Cambria" w:eastAsia="Times New Roman" w:hAnsi="Cambria" w:cs="Times New Roman"/>
          <w:lang w:val="ka-GE"/>
        </w:rPr>
        <w:t xml:space="preserve"> </w:t>
      </w:r>
      <w:r w:rsidRPr="00086E61">
        <w:rPr>
          <w:rFonts w:ascii="Sylfaen" w:eastAsia="Times New Roman" w:hAnsi="Sylfaen" w:cs="Sylfaen"/>
          <w:lang w:val="ka-GE"/>
        </w:rPr>
        <w:t>განთავსება------------------------------------------------------------------------</w:t>
      </w:r>
      <w:r w:rsidR="002D0EF6">
        <w:rPr>
          <w:rFonts w:ascii="Sylfaen" w:eastAsia="Times New Roman" w:hAnsi="Sylfaen" w:cs="Sylfaen"/>
          <w:lang w:val="ka-GE"/>
        </w:rPr>
        <w:t>110</w:t>
      </w:r>
    </w:p>
    <w:p w:rsidR="00086E61" w:rsidRPr="00086E61" w:rsidRDefault="00086E61" w:rsidP="00086E61">
      <w:pPr>
        <w:spacing w:after="0"/>
        <w:ind w:left="-900"/>
        <w:rPr>
          <w:rFonts w:ascii="Sylfaen" w:eastAsia="Times New Roman" w:hAnsi="Sylfaen" w:cs="Sylfaen"/>
          <w:lang w:val="ka-GE"/>
        </w:rPr>
      </w:pPr>
      <w:r w:rsidRPr="00086E61">
        <w:rPr>
          <w:rFonts w:ascii="Sylfaen" w:eastAsia="Times New Roman" w:hAnsi="Sylfaen" w:cs="Sylfaen"/>
          <w:lang w:val="ka-GE"/>
        </w:rPr>
        <w:t xml:space="preserve">        6.5.7.6. </w:t>
      </w:r>
      <w:proofErr w:type="gramStart"/>
      <w:r w:rsidRPr="00086E61">
        <w:rPr>
          <w:rFonts w:ascii="Sylfaen" w:eastAsia="Times New Roman" w:hAnsi="Sylfaen" w:cs="Sylfaen"/>
        </w:rPr>
        <w:t>ნარჩენების</w:t>
      </w:r>
      <w:proofErr w:type="gramEnd"/>
      <w:r w:rsidRPr="00086E61">
        <w:rPr>
          <w:rFonts w:ascii="Cambria" w:eastAsia="Times New Roman" w:hAnsi="Cambria" w:cs="Times New Roman"/>
        </w:rPr>
        <w:t xml:space="preserve"> </w:t>
      </w:r>
      <w:r w:rsidRPr="00086E61">
        <w:rPr>
          <w:rFonts w:ascii="Sylfaen" w:eastAsia="Times New Roman" w:hAnsi="Sylfaen" w:cs="Sylfaen"/>
        </w:rPr>
        <w:t>გადაცემა</w:t>
      </w:r>
      <w:r w:rsidRPr="00086E61">
        <w:rPr>
          <w:rFonts w:ascii="Sylfaen" w:eastAsia="Times New Roman" w:hAnsi="Sylfaen" w:cs="Sylfaen"/>
          <w:lang w:val="ka-GE"/>
        </w:rPr>
        <w:t>------------------------------------------------------------------------</w:t>
      </w:r>
      <w:r w:rsidR="002D0EF6">
        <w:rPr>
          <w:rFonts w:ascii="Sylfaen" w:eastAsia="Times New Roman" w:hAnsi="Sylfaen" w:cs="Sylfaen"/>
          <w:lang w:val="ka-GE"/>
        </w:rPr>
        <w:t>110</w:t>
      </w:r>
    </w:p>
    <w:p w:rsidR="00086E61" w:rsidRPr="00086E61" w:rsidRDefault="00086E61" w:rsidP="00086E61">
      <w:pPr>
        <w:spacing w:after="0"/>
        <w:ind w:left="-900"/>
        <w:rPr>
          <w:rFonts w:ascii="Sylfaen" w:eastAsia="Times New Roman" w:hAnsi="Sylfaen" w:cs="Sylfaen"/>
          <w:lang w:val="ka-GE"/>
        </w:rPr>
      </w:pPr>
      <w:r w:rsidRPr="00086E61">
        <w:rPr>
          <w:rFonts w:ascii="Sylfaen" w:eastAsia="Times New Roman" w:hAnsi="Sylfaen" w:cs="Sylfaen"/>
          <w:lang w:val="ka-GE"/>
        </w:rPr>
        <w:t xml:space="preserve">        6.5.7.7. </w:t>
      </w:r>
      <w:proofErr w:type="gramStart"/>
      <w:r w:rsidRPr="00086E61">
        <w:rPr>
          <w:rFonts w:ascii="Sylfaen" w:eastAsia="Times New Roman" w:hAnsi="Sylfaen" w:cs="Sylfaen"/>
        </w:rPr>
        <w:t>ნარჩენების</w:t>
      </w:r>
      <w:proofErr w:type="gramEnd"/>
      <w:r w:rsidRPr="00086E61">
        <w:rPr>
          <w:rFonts w:ascii="Cambria" w:eastAsia="Times New Roman" w:hAnsi="Cambria" w:cs="Times New Roman"/>
        </w:rPr>
        <w:t xml:space="preserve"> </w:t>
      </w:r>
      <w:r w:rsidRPr="00086E61">
        <w:rPr>
          <w:rFonts w:ascii="Sylfaen" w:eastAsia="Times New Roman" w:hAnsi="Sylfaen" w:cs="Sylfaen"/>
        </w:rPr>
        <w:t>ტრანსპორტირება</w:t>
      </w:r>
      <w:r w:rsidRPr="00086E61">
        <w:rPr>
          <w:rFonts w:ascii="Sylfaen" w:eastAsia="Times New Roman" w:hAnsi="Sylfaen" w:cs="Sylfaen"/>
          <w:lang w:val="ka-GE"/>
        </w:rPr>
        <w:t>--------------------------------------------------------------</w:t>
      </w:r>
      <w:r w:rsidR="002D0EF6">
        <w:rPr>
          <w:rFonts w:ascii="Sylfaen" w:eastAsia="Times New Roman" w:hAnsi="Sylfaen" w:cs="Sylfaen"/>
          <w:lang w:val="ka-GE"/>
        </w:rPr>
        <w:t>111</w:t>
      </w:r>
    </w:p>
    <w:p w:rsidR="00086E61" w:rsidRPr="00086E61" w:rsidRDefault="00086E61" w:rsidP="00086E61">
      <w:pPr>
        <w:spacing w:after="0"/>
        <w:ind w:left="-900"/>
        <w:rPr>
          <w:rFonts w:ascii="Sylfaen" w:eastAsia="Calibri" w:hAnsi="Sylfaen" w:cs="Times New Roman"/>
          <w:lang w:val="ka-GE"/>
        </w:rPr>
      </w:pPr>
      <w:r w:rsidRPr="00086E61">
        <w:rPr>
          <w:rFonts w:ascii="Sylfaen" w:eastAsia="Times New Roman" w:hAnsi="Sylfaen" w:cs="Sylfaen"/>
          <w:lang w:val="ka-GE"/>
        </w:rPr>
        <w:t xml:space="preserve">        6.5.7.8. </w:t>
      </w:r>
      <w:r w:rsidRPr="00086E61">
        <w:rPr>
          <w:rFonts w:ascii="Sylfaen" w:eastAsia="Calibri" w:hAnsi="Sylfaen" w:cs="Sylfaen"/>
          <w:lang w:val="ka-GE"/>
        </w:rPr>
        <w:t>ნარჩენების</w:t>
      </w:r>
      <w:r w:rsidRPr="00086E61">
        <w:rPr>
          <w:rFonts w:ascii="Sylfaen" w:eastAsia="Calibri" w:hAnsi="Sylfaen" w:cs="Times New Roman"/>
          <w:lang w:val="ka-GE"/>
        </w:rPr>
        <w:t xml:space="preserve"> აღდგენა-განთავსება-----------------------------------------------------------</w:t>
      </w:r>
      <w:r w:rsidR="002D0EF6">
        <w:rPr>
          <w:rFonts w:ascii="Sylfaen" w:eastAsia="Calibri" w:hAnsi="Sylfaen" w:cs="Times New Roman"/>
          <w:lang w:val="ka-GE"/>
        </w:rPr>
        <w:t>113</w:t>
      </w:r>
    </w:p>
    <w:p w:rsidR="00086E61" w:rsidRPr="00086E61" w:rsidRDefault="00086E61" w:rsidP="00086E61">
      <w:pPr>
        <w:spacing w:after="0"/>
        <w:ind w:left="-900"/>
        <w:rPr>
          <w:rFonts w:ascii="Sylfaen" w:eastAsia="Times New Roman" w:hAnsi="Sylfaen" w:cs="Sylfaen"/>
          <w:lang w:val="ka-GE"/>
        </w:rPr>
      </w:pPr>
      <w:r w:rsidRPr="00086E61">
        <w:rPr>
          <w:rFonts w:ascii="Sylfaen" w:eastAsia="Times New Roman" w:hAnsi="Sylfaen" w:cs="Sylfaen"/>
          <w:lang w:val="ka-GE"/>
        </w:rPr>
        <w:t xml:space="preserve">        </w:t>
      </w:r>
      <w:r w:rsidRPr="00086E61">
        <w:rPr>
          <w:rFonts w:ascii="Sylfaen" w:eastAsia="Times New Roman" w:hAnsi="Sylfaen" w:cs="Times New Roman"/>
          <w:lang w:val="ka-GE"/>
        </w:rPr>
        <w:t xml:space="preserve">6.6.ზემოქმედება </w:t>
      </w:r>
      <w:r w:rsidRPr="00086E61">
        <w:rPr>
          <w:rFonts w:ascii="Sylfaen" w:eastAsia="Times New Roman" w:hAnsi="Sylfaen" w:cs="Sylfaen"/>
          <w:lang w:val="ka-GE"/>
        </w:rPr>
        <w:t>ფაუნასა და ფლორაზე-----------------------------------------------------------</w:t>
      </w:r>
      <w:r w:rsidR="002D0EF6">
        <w:rPr>
          <w:rFonts w:ascii="Sylfaen" w:eastAsia="Times New Roman" w:hAnsi="Sylfaen" w:cs="Sylfaen"/>
          <w:lang w:val="ka-GE"/>
        </w:rPr>
        <w:t>118</w:t>
      </w:r>
    </w:p>
    <w:p w:rsidR="00086E61" w:rsidRPr="00086E61" w:rsidRDefault="00086E61" w:rsidP="00086E61">
      <w:pPr>
        <w:spacing w:after="0"/>
        <w:ind w:left="-1080"/>
        <w:rPr>
          <w:rFonts w:ascii="Sylfaen" w:eastAsia="Times New Roman" w:hAnsi="Sylfaen" w:cs="Arial"/>
          <w:bCs/>
          <w:iCs/>
          <w:color w:val="000000"/>
          <w:szCs w:val="28"/>
          <w:lang w:val="ka-GE" w:eastAsia="ru-RU"/>
        </w:rPr>
      </w:pPr>
      <w:r w:rsidRPr="00086E61">
        <w:rPr>
          <w:rFonts w:ascii="Sylfaen" w:eastAsia="Times New Roman" w:hAnsi="Sylfaen" w:cs="Sylfaen"/>
          <w:lang w:val="ka-GE"/>
        </w:rPr>
        <w:t xml:space="preserve">           </w:t>
      </w:r>
      <w:r w:rsidRPr="00086E61">
        <w:rPr>
          <w:rFonts w:ascii="Sylfaen" w:eastAsia="Times New Roman" w:hAnsi="Sylfaen" w:cs="Arial"/>
          <w:bCs/>
          <w:iCs/>
          <w:color w:val="000000"/>
          <w:szCs w:val="28"/>
          <w:lang w:val="ka-GE" w:eastAsia="ru-RU"/>
        </w:rPr>
        <w:t>6.7.</w:t>
      </w:r>
      <w:r w:rsidRPr="00086E61">
        <w:rPr>
          <w:rFonts w:ascii="Sylfaen" w:eastAsia="Times New Roman" w:hAnsi="Sylfaen" w:cs="Arial"/>
          <w:bCs/>
          <w:iCs/>
          <w:color w:val="000000"/>
          <w:szCs w:val="28"/>
          <w:lang w:val="ru-RU" w:eastAsia="ru-RU"/>
        </w:rPr>
        <w:t xml:space="preserve"> ზემოქმედება ვიზუალურ-ლანდშაფტურ გარემოზე</w:t>
      </w:r>
      <w:r w:rsidRPr="00086E61">
        <w:rPr>
          <w:rFonts w:ascii="Sylfaen" w:eastAsia="Times New Roman" w:hAnsi="Sylfaen" w:cs="Arial"/>
          <w:bCs/>
          <w:iCs/>
          <w:color w:val="000000"/>
          <w:szCs w:val="28"/>
          <w:lang w:val="ka-GE" w:eastAsia="ru-RU"/>
        </w:rPr>
        <w:t>----------------------------------------</w:t>
      </w:r>
      <w:r w:rsidR="002D0EF6">
        <w:rPr>
          <w:rFonts w:ascii="Sylfaen" w:eastAsia="Times New Roman" w:hAnsi="Sylfaen" w:cs="Arial"/>
          <w:bCs/>
          <w:iCs/>
          <w:color w:val="000000"/>
          <w:szCs w:val="28"/>
          <w:lang w:val="ka-GE" w:eastAsia="ru-RU"/>
        </w:rPr>
        <w:t>119</w:t>
      </w:r>
    </w:p>
    <w:p w:rsidR="00086E61" w:rsidRPr="00086E61" w:rsidRDefault="00086E61" w:rsidP="00086E61">
      <w:pPr>
        <w:spacing w:after="0"/>
        <w:ind w:left="-1080"/>
        <w:rPr>
          <w:rFonts w:ascii="Sylfaen" w:eastAsia="Times New Roman" w:hAnsi="Sylfaen" w:cs="Arial"/>
          <w:bCs/>
          <w:iCs/>
          <w:color w:val="000000"/>
          <w:lang w:val="ka-GE" w:eastAsia="ru-RU"/>
        </w:rPr>
      </w:pPr>
      <w:r w:rsidRPr="00086E61">
        <w:rPr>
          <w:rFonts w:ascii="Sylfaen" w:eastAsia="Times New Roman" w:hAnsi="Sylfaen" w:cs="Arial"/>
          <w:bCs/>
          <w:iCs/>
          <w:color w:val="000000"/>
          <w:szCs w:val="28"/>
          <w:lang w:val="ka-GE" w:eastAsia="ru-RU"/>
        </w:rPr>
        <w:t xml:space="preserve">           </w:t>
      </w:r>
      <w:r w:rsidRPr="00086E61">
        <w:rPr>
          <w:rFonts w:ascii="Sylfaen" w:eastAsia="Times New Roman" w:hAnsi="Sylfaen" w:cs="Arial"/>
          <w:bCs/>
          <w:iCs/>
          <w:color w:val="000000"/>
          <w:lang w:val="ka-GE" w:eastAsia="ru-RU"/>
        </w:rPr>
        <w:t xml:space="preserve">6.8. </w:t>
      </w:r>
      <w:r w:rsidRPr="00086E61">
        <w:rPr>
          <w:rFonts w:ascii="Sylfaen" w:eastAsia="Times New Roman" w:hAnsi="Sylfaen" w:cs="Arial"/>
          <w:bCs/>
          <w:iCs/>
          <w:color w:val="000000"/>
          <w:lang w:val="ru-RU" w:eastAsia="ru-RU"/>
        </w:rPr>
        <w:t xml:space="preserve"> ზემოქმედება სატრანსპორტო ნაკადებზე</w:t>
      </w:r>
      <w:r w:rsidRPr="00086E61">
        <w:rPr>
          <w:rFonts w:ascii="Sylfaen" w:eastAsia="Times New Roman" w:hAnsi="Sylfaen" w:cs="Arial"/>
          <w:bCs/>
          <w:iCs/>
          <w:color w:val="000000"/>
          <w:lang w:val="ka-GE" w:eastAsia="ru-RU"/>
        </w:rPr>
        <w:t>----------------------------------------------------</w:t>
      </w:r>
      <w:r w:rsidR="002D0EF6">
        <w:rPr>
          <w:rFonts w:ascii="Sylfaen" w:eastAsia="Times New Roman" w:hAnsi="Sylfaen" w:cs="Arial"/>
          <w:bCs/>
          <w:iCs/>
          <w:color w:val="000000"/>
          <w:lang w:val="ka-GE" w:eastAsia="ru-RU"/>
        </w:rPr>
        <w:t>119</w:t>
      </w:r>
    </w:p>
    <w:p w:rsidR="00086E61" w:rsidRPr="00086E61" w:rsidRDefault="00086E61" w:rsidP="00086E61">
      <w:pPr>
        <w:autoSpaceDE w:val="0"/>
        <w:autoSpaceDN w:val="0"/>
        <w:adjustRightInd w:val="0"/>
        <w:spacing w:after="0" w:line="240" w:lineRule="auto"/>
        <w:ind w:left="-1080"/>
        <w:rPr>
          <w:rFonts w:ascii="Sylfaen" w:hAnsi="Sylfaen" w:cs="Sylfaen"/>
          <w:color w:val="000000"/>
          <w:lang w:val="ka-GE"/>
        </w:rPr>
      </w:pPr>
      <w:r w:rsidRPr="00086E61">
        <w:rPr>
          <w:rFonts w:ascii="Sylfaen" w:eastAsia="Times New Roman" w:hAnsi="Sylfaen" w:cs="Arial"/>
          <w:bCs/>
          <w:iCs/>
          <w:color w:val="000000"/>
          <w:lang w:val="ka-GE" w:eastAsia="ru-RU"/>
        </w:rPr>
        <w:t xml:space="preserve">           </w:t>
      </w:r>
      <w:r w:rsidRPr="00086E61">
        <w:rPr>
          <w:rFonts w:ascii="Sylfaen" w:hAnsi="Sylfaen" w:cs="Sylfaen"/>
          <w:color w:val="000000"/>
        </w:rPr>
        <w:t>6.</w:t>
      </w:r>
      <w:r w:rsidRPr="00086E61">
        <w:rPr>
          <w:rFonts w:ascii="Sylfaen" w:hAnsi="Sylfaen" w:cs="Sylfaen"/>
          <w:color w:val="000000"/>
          <w:lang w:val="ka-GE"/>
        </w:rPr>
        <w:t>9.</w:t>
      </w:r>
      <w:r w:rsidRPr="00086E61">
        <w:rPr>
          <w:rFonts w:ascii="Sylfaen" w:hAnsi="Sylfaen" w:cs="Sylfaen"/>
          <w:color w:val="000000"/>
        </w:rPr>
        <w:t xml:space="preserve"> </w:t>
      </w:r>
      <w:proofErr w:type="gramStart"/>
      <w:r w:rsidRPr="00086E61">
        <w:rPr>
          <w:rFonts w:ascii="Sylfaen" w:hAnsi="Sylfaen" w:cs="Sylfaen"/>
          <w:color w:val="000000"/>
        </w:rPr>
        <w:t>ზემოქმედება</w:t>
      </w:r>
      <w:proofErr w:type="gramEnd"/>
      <w:r w:rsidRPr="00086E61">
        <w:rPr>
          <w:rFonts w:ascii="Sylfaen" w:hAnsi="Sylfaen" w:cs="Sylfaen"/>
          <w:color w:val="000000"/>
        </w:rPr>
        <w:t xml:space="preserve"> სოციალურ - ეკონომიკურ გარემოზე </w:t>
      </w:r>
      <w:r w:rsidRPr="00086E61">
        <w:rPr>
          <w:rFonts w:ascii="Sylfaen" w:hAnsi="Sylfaen" w:cs="Sylfaen"/>
          <w:color w:val="000000"/>
          <w:lang w:val="ka-GE"/>
        </w:rPr>
        <w:t>----------------------------------------</w:t>
      </w:r>
      <w:r w:rsidR="002D0EF6">
        <w:rPr>
          <w:rFonts w:ascii="Sylfaen" w:hAnsi="Sylfaen" w:cs="Sylfaen"/>
          <w:color w:val="000000"/>
          <w:lang w:val="ka-GE"/>
        </w:rPr>
        <w:t>119</w:t>
      </w:r>
    </w:p>
    <w:p w:rsidR="00086E61" w:rsidRPr="00086E61" w:rsidRDefault="00086E61" w:rsidP="00086E61">
      <w:pPr>
        <w:autoSpaceDE w:val="0"/>
        <w:autoSpaceDN w:val="0"/>
        <w:adjustRightInd w:val="0"/>
        <w:spacing w:after="0" w:line="240" w:lineRule="auto"/>
        <w:ind w:left="-1080"/>
        <w:rPr>
          <w:rFonts w:ascii="Sylfaen" w:hAnsi="Sylfaen" w:cs="Sylfaen"/>
          <w:color w:val="000000"/>
          <w:lang w:val="ka-GE"/>
        </w:rPr>
      </w:pPr>
      <w:r w:rsidRPr="00086E61">
        <w:rPr>
          <w:rFonts w:ascii="Sylfaen" w:hAnsi="Sylfaen" w:cs="Sylfaen"/>
          <w:color w:val="000000"/>
          <w:lang w:val="ka-GE"/>
        </w:rPr>
        <w:t xml:space="preserve">           </w:t>
      </w:r>
      <w:r w:rsidRPr="00086E61">
        <w:rPr>
          <w:rFonts w:ascii="Sylfaen" w:hAnsi="Sylfaen" w:cs="Sylfaen"/>
          <w:color w:val="000000"/>
        </w:rPr>
        <w:t>6.</w:t>
      </w:r>
      <w:r w:rsidRPr="00086E61">
        <w:rPr>
          <w:rFonts w:ascii="Sylfaen" w:hAnsi="Sylfaen" w:cs="Sylfaen"/>
          <w:color w:val="000000"/>
          <w:lang w:val="ka-GE"/>
        </w:rPr>
        <w:t>10.</w:t>
      </w:r>
      <w:r w:rsidRPr="00086E61">
        <w:rPr>
          <w:rFonts w:ascii="Sylfaen" w:hAnsi="Sylfaen" w:cs="Sylfaen"/>
          <w:color w:val="000000"/>
        </w:rPr>
        <w:t xml:space="preserve"> </w:t>
      </w:r>
      <w:proofErr w:type="gramStart"/>
      <w:r w:rsidRPr="00086E61">
        <w:rPr>
          <w:rFonts w:ascii="Sylfaen" w:hAnsi="Sylfaen" w:cs="Sylfaen"/>
          <w:color w:val="000000"/>
        </w:rPr>
        <w:t>ადამიანის</w:t>
      </w:r>
      <w:proofErr w:type="gramEnd"/>
      <w:r w:rsidRPr="00086E61">
        <w:rPr>
          <w:rFonts w:ascii="Sylfaen" w:hAnsi="Sylfaen" w:cs="Sylfaen"/>
          <w:color w:val="000000"/>
        </w:rPr>
        <w:t xml:space="preserve"> ჯანმრთელობა და უსაფრთხოება</w:t>
      </w:r>
      <w:r w:rsidRPr="00086E61">
        <w:rPr>
          <w:rFonts w:ascii="Sylfaen" w:hAnsi="Sylfaen" w:cs="Sylfaen"/>
          <w:color w:val="000000"/>
          <w:lang w:val="ka-GE"/>
        </w:rPr>
        <w:t>-----------------------------------------------</w:t>
      </w:r>
      <w:r w:rsidR="002D0EF6">
        <w:rPr>
          <w:rFonts w:ascii="Sylfaen" w:hAnsi="Sylfaen" w:cs="Sylfaen"/>
          <w:color w:val="000000"/>
          <w:lang w:val="ka-GE"/>
        </w:rPr>
        <w:t>119</w:t>
      </w:r>
    </w:p>
    <w:p w:rsidR="00086E61" w:rsidRPr="00086E61" w:rsidRDefault="00086E61" w:rsidP="00086E61">
      <w:pPr>
        <w:autoSpaceDE w:val="0"/>
        <w:autoSpaceDN w:val="0"/>
        <w:adjustRightInd w:val="0"/>
        <w:spacing w:after="0"/>
        <w:ind w:left="-720"/>
        <w:rPr>
          <w:rFonts w:ascii="Sylfaen" w:hAnsi="Sylfaen" w:cs="Sylfaen"/>
          <w:color w:val="000000"/>
          <w:lang w:val="ka-GE"/>
        </w:rPr>
      </w:pPr>
      <w:r w:rsidRPr="00086E61">
        <w:rPr>
          <w:rFonts w:ascii="Sylfaen" w:hAnsi="Sylfaen" w:cs="Sylfaen"/>
          <w:color w:val="000000"/>
          <w:lang w:val="ka-GE"/>
        </w:rPr>
        <w:t xml:space="preserve">    </w:t>
      </w:r>
      <w:r w:rsidRPr="00086E61">
        <w:rPr>
          <w:rFonts w:ascii="Sylfaen" w:hAnsi="Sylfaen" w:cs="Sylfaen"/>
          <w:color w:val="000000"/>
        </w:rPr>
        <w:t>6.</w:t>
      </w:r>
      <w:r w:rsidRPr="00086E61">
        <w:rPr>
          <w:rFonts w:ascii="Sylfaen" w:hAnsi="Sylfaen" w:cs="Sylfaen"/>
          <w:color w:val="000000"/>
          <w:lang w:val="ka-GE"/>
        </w:rPr>
        <w:t>11.</w:t>
      </w:r>
      <w:r w:rsidRPr="00086E61">
        <w:rPr>
          <w:rFonts w:ascii="Sylfaen" w:hAnsi="Sylfaen" w:cs="Sylfaen"/>
          <w:color w:val="000000"/>
        </w:rPr>
        <w:t xml:space="preserve"> </w:t>
      </w:r>
      <w:proofErr w:type="gramStart"/>
      <w:r w:rsidRPr="00086E61">
        <w:rPr>
          <w:rFonts w:ascii="Sylfaen" w:hAnsi="Sylfaen" w:cs="Sylfaen"/>
          <w:color w:val="000000"/>
        </w:rPr>
        <w:t>კუმულაციური</w:t>
      </w:r>
      <w:proofErr w:type="gramEnd"/>
      <w:r w:rsidRPr="00086E61">
        <w:rPr>
          <w:rFonts w:ascii="Sylfaen" w:hAnsi="Sylfaen" w:cs="Sylfaen"/>
          <w:color w:val="000000"/>
        </w:rPr>
        <w:t xml:space="preserve"> ზემოქმედება</w:t>
      </w:r>
      <w:r w:rsidRPr="00086E61">
        <w:rPr>
          <w:rFonts w:ascii="Sylfaen" w:hAnsi="Sylfaen" w:cs="Sylfaen"/>
          <w:color w:val="000000"/>
          <w:lang w:val="ka-GE"/>
        </w:rPr>
        <w:t>-----------------------------------------------------------------</w:t>
      </w:r>
      <w:r w:rsidR="002D0EF6">
        <w:rPr>
          <w:rFonts w:ascii="Sylfaen" w:hAnsi="Sylfaen" w:cs="Sylfaen"/>
          <w:color w:val="000000"/>
          <w:lang w:val="ka-GE"/>
        </w:rPr>
        <w:t>120</w:t>
      </w:r>
    </w:p>
    <w:p w:rsidR="00086E61" w:rsidRPr="00086E61" w:rsidRDefault="00086E61" w:rsidP="00086E61">
      <w:pPr>
        <w:autoSpaceDE w:val="0"/>
        <w:autoSpaceDN w:val="0"/>
        <w:adjustRightInd w:val="0"/>
        <w:spacing w:after="0" w:line="240" w:lineRule="auto"/>
        <w:ind w:left="-720" w:right="239"/>
        <w:jc w:val="both"/>
        <w:rPr>
          <w:rFonts w:ascii="Sylfaen" w:hAnsi="Sylfaen" w:cs="Sylfaen"/>
          <w:color w:val="000000"/>
          <w:lang w:val="ka-GE"/>
        </w:rPr>
      </w:pPr>
      <w:r w:rsidRPr="00086E61">
        <w:rPr>
          <w:rFonts w:ascii="Sylfaen" w:hAnsi="Sylfaen" w:cs="Calibri"/>
          <w:color w:val="000000"/>
          <w:lang w:val="ka-GE"/>
        </w:rPr>
        <w:t xml:space="preserve">    6.12. </w:t>
      </w:r>
      <w:proofErr w:type="gramStart"/>
      <w:r w:rsidRPr="00086E61">
        <w:rPr>
          <w:rFonts w:ascii="Sylfaen" w:hAnsi="Sylfaen" w:cs="Sylfaen"/>
          <w:color w:val="000000"/>
        </w:rPr>
        <w:t>ზემოქმედება</w:t>
      </w:r>
      <w:proofErr w:type="gramEnd"/>
      <w:r w:rsidRPr="00086E61">
        <w:rPr>
          <w:rFonts w:ascii="Sylfaen" w:hAnsi="Sylfaen" w:cs="Sylfaen"/>
          <w:color w:val="000000"/>
        </w:rPr>
        <w:t xml:space="preserve"> </w:t>
      </w:r>
      <w:r w:rsidRPr="00086E61">
        <w:rPr>
          <w:rFonts w:ascii="Sylfaen" w:hAnsi="Sylfaen" w:cs="Sylfaen"/>
          <w:color w:val="000000"/>
          <w:lang w:val="ka-GE"/>
        </w:rPr>
        <w:t>ისტორიულ- არქიტექტურულ ძეგლებზე-----------------------------------</w:t>
      </w:r>
      <w:r w:rsidR="002D0EF6">
        <w:rPr>
          <w:rFonts w:ascii="Sylfaen" w:hAnsi="Sylfaen" w:cs="Sylfaen"/>
          <w:color w:val="000000"/>
          <w:lang w:val="ka-GE"/>
        </w:rPr>
        <w:t>120</w:t>
      </w:r>
    </w:p>
    <w:p w:rsidR="00086E61" w:rsidRPr="00086E61" w:rsidRDefault="00086E61" w:rsidP="00086E61">
      <w:pPr>
        <w:spacing w:after="0"/>
        <w:ind w:left="-450"/>
        <w:jc w:val="both"/>
        <w:rPr>
          <w:rFonts w:ascii="Sylfaen" w:eastAsia="Times New Roman" w:hAnsi="Sylfaen" w:cs="Sylfaen"/>
          <w:lang w:val="ka-GE"/>
        </w:rPr>
      </w:pPr>
      <w:r w:rsidRPr="00086E61">
        <w:rPr>
          <w:rFonts w:ascii="Sylfaen" w:eastAsia="Times New Roman" w:hAnsi="Sylfaen" w:cs="Sylfaen"/>
          <w:lang w:val="ka-GE"/>
        </w:rPr>
        <w:t>7. გარემოზე ზემოქმედების შემარბილებელი ღონისძიებები----------------------------------</w:t>
      </w:r>
      <w:r w:rsidR="002D0EF6">
        <w:rPr>
          <w:rFonts w:ascii="Sylfaen" w:eastAsia="Times New Roman" w:hAnsi="Sylfaen" w:cs="Sylfaen"/>
          <w:lang w:val="ka-GE"/>
        </w:rPr>
        <w:t>120</w:t>
      </w:r>
    </w:p>
    <w:p w:rsidR="00086E61" w:rsidRPr="00086E61" w:rsidRDefault="00086E61" w:rsidP="00086E61">
      <w:pPr>
        <w:spacing w:after="0"/>
        <w:ind w:left="-450"/>
        <w:jc w:val="both"/>
        <w:rPr>
          <w:rFonts w:ascii="Sylfaen" w:eastAsia="Times New Roman" w:hAnsi="Sylfaen" w:cs="Sylfaen"/>
          <w:bCs/>
          <w:kern w:val="32"/>
          <w:lang w:val="ka-GE" w:eastAsia="ru-RU"/>
        </w:rPr>
      </w:pPr>
      <w:r w:rsidRPr="00086E61">
        <w:rPr>
          <w:rFonts w:ascii="Sylfaen" w:eastAsia="Times New Roman" w:hAnsi="Sylfaen" w:cs="Sylfaen"/>
          <w:bCs/>
          <w:kern w:val="32"/>
          <w:lang w:val="ka-GE" w:eastAsia="ru-RU"/>
        </w:rPr>
        <w:t xml:space="preserve">8. </w:t>
      </w:r>
      <w:r w:rsidRPr="00086E61">
        <w:rPr>
          <w:rFonts w:ascii="Sylfaen" w:eastAsia="Times New Roman" w:hAnsi="Sylfaen" w:cs="Sylfaen"/>
          <w:bCs/>
          <w:kern w:val="32"/>
          <w:lang w:val="ru-RU" w:eastAsia="ru-RU"/>
        </w:rPr>
        <w:t xml:space="preserve">საქმიანობის გარემოსდაცვითი </w:t>
      </w:r>
      <w:r w:rsidRPr="00086E61">
        <w:rPr>
          <w:rFonts w:ascii="Sylfaen" w:eastAsia="Times New Roman" w:hAnsi="Sylfaen" w:cs="Sylfaen"/>
          <w:bCs/>
          <w:kern w:val="32"/>
          <w:lang w:val="ka-GE" w:eastAsia="ru-RU"/>
        </w:rPr>
        <w:t>მენეჯმენტის და მონიტორინგის გეგმა-------------------</w:t>
      </w:r>
      <w:r w:rsidR="002D0EF6">
        <w:rPr>
          <w:rFonts w:ascii="Sylfaen" w:eastAsia="Times New Roman" w:hAnsi="Sylfaen" w:cs="Sylfaen"/>
          <w:bCs/>
          <w:kern w:val="32"/>
          <w:lang w:val="ka-GE" w:eastAsia="ru-RU"/>
        </w:rPr>
        <w:t>125</w:t>
      </w:r>
    </w:p>
    <w:p w:rsidR="00086E61" w:rsidRPr="00086E61" w:rsidRDefault="00086E61" w:rsidP="00086E61">
      <w:pPr>
        <w:spacing w:after="0"/>
        <w:ind w:left="-450"/>
        <w:jc w:val="both"/>
        <w:rPr>
          <w:rFonts w:ascii="Sylfaen" w:hAnsi="Sylfaen" w:cs="Sylfaen"/>
          <w:color w:val="000000"/>
          <w:lang w:val="ka-GE"/>
        </w:rPr>
      </w:pPr>
      <w:r w:rsidRPr="00086E61">
        <w:rPr>
          <w:rFonts w:ascii="Sylfaen" w:hAnsi="Sylfaen" w:cs="Sylfaen"/>
          <w:color w:val="000000"/>
          <w:lang w:val="ka-GE"/>
        </w:rPr>
        <w:t>9.</w:t>
      </w:r>
      <w:r w:rsidRPr="00086E61">
        <w:rPr>
          <w:rFonts w:ascii="Sylfaen" w:hAnsi="Sylfaen" w:cs="Sylfaen"/>
          <w:color w:val="000000"/>
        </w:rPr>
        <w:t xml:space="preserve"> </w:t>
      </w:r>
      <w:proofErr w:type="gramStart"/>
      <w:r w:rsidRPr="00086E61">
        <w:rPr>
          <w:rFonts w:ascii="Sylfaen" w:hAnsi="Sylfaen" w:cs="Sylfaen"/>
          <w:color w:val="000000"/>
        </w:rPr>
        <w:t>დასკვნები</w:t>
      </w:r>
      <w:proofErr w:type="gramEnd"/>
      <w:r w:rsidRPr="00086E61">
        <w:rPr>
          <w:rFonts w:ascii="Sylfaen" w:hAnsi="Sylfaen" w:cs="Sylfaen"/>
          <w:color w:val="000000"/>
        </w:rPr>
        <w:t xml:space="preserve"> და რეკომენდაციები</w:t>
      </w:r>
      <w:r w:rsidRPr="00086E61">
        <w:rPr>
          <w:rFonts w:ascii="Sylfaen" w:hAnsi="Sylfaen" w:cs="Sylfaen"/>
          <w:color w:val="000000"/>
          <w:lang w:val="ka-GE"/>
        </w:rPr>
        <w:t>-----------------------------------------------------------------</w:t>
      </w:r>
      <w:r w:rsidR="002D0EF6">
        <w:rPr>
          <w:rFonts w:ascii="Sylfaen" w:hAnsi="Sylfaen" w:cs="Sylfaen"/>
          <w:color w:val="000000"/>
          <w:lang w:val="ka-GE"/>
        </w:rPr>
        <w:t>137</w:t>
      </w:r>
    </w:p>
    <w:p w:rsidR="00086E61" w:rsidRPr="00086E61" w:rsidRDefault="00086E61" w:rsidP="00086E61">
      <w:pPr>
        <w:autoSpaceDE w:val="0"/>
        <w:autoSpaceDN w:val="0"/>
        <w:adjustRightInd w:val="0"/>
        <w:spacing w:after="0" w:line="240" w:lineRule="auto"/>
        <w:ind w:left="-450"/>
        <w:rPr>
          <w:rFonts w:ascii="Sylfaen" w:hAnsi="Sylfaen" w:cs="Sylfaen"/>
          <w:color w:val="000000"/>
          <w:lang w:val="ka-GE"/>
        </w:rPr>
      </w:pPr>
      <w:r w:rsidRPr="00086E61">
        <w:rPr>
          <w:rFonts w:ascii="Sylfaen" w:hAnsi="Sylfaen" w:cs="Sylfaen"/>
          <w:color w:val="000000"/>
          <w:lang w:val="ka-GE"/>
        </w:rPr>
        <w:t xml:space="preserve">10 გამოყენებული ლიტერატურა და ინტერნეტ-წყაროები-------------------------------------  </w:t>
      </w:r>
      <w:r w:rsidR="002D0EF6">
        <w:rPr>
          <w:rFonts w:ascii="Sylfaen" w:hAnsi="Sylfaen" w:cs="Sylfaen"/>
          <w:color w:val="000000"/>
          <w:lang w:val="ka-GE"/>
        </w:rPr>
        <w:t>139</w:t>
      </w:r>
    </w:p>
    <w:p w:rsidR="00086E61" w:rsidRPr="00086E61" w:rsidRDefault="00086E61" w:rsidP="00086E61">
      <w:pPr>
        <w:spacing w:after="0" w:line="240" w:lineRule="auto"/>
        <w:ind w:left="-450"/>
        <w:jc w:val="both"/>
        <w:rPr>
          <w:rFonts w:ascii="Sylfaen" w:eastAsia="Times New Roman" w:hAnsi="Sylfaen" w:cs="Times New Roman"/>
          <w:lang w:val="ka-GE"/>
        </w:rPr>
      </w:pPr>
      <w:r w:rsidRPr="00086E61">
        <w:rPr>
          <w:rFonts w:ascii="Sylfaen" w:eastAsia="Times New Roman" w:hAnsi="Sylfaen" w:cs="Times New Roman"/>
          <w:lang w:val="ka-GE"/>
        </w:rPr>
        <w:t xml:space="preserve">დანართი 1 </w:t>
      </w:r>
    </w:p>
    <w:p w:rsidR="00086E61" w:rsidRPr="00086E61" w:rsidRDefault="00086E61" w:rsidP="00086E61">
      <w:pPr>
        <w:spacing w:after="0" w:line="240" w:lineRule="auto"/>
        <w:ind w:left="-450"/>
        <w:jc w:val="both"/>
        <w:rPr>
          <w:rFonts w:ascii="Sylfaen" w:eastAsia="Times New Roman" w:hAnsi="Sylfaen" w:cs="Sylfaen"/>
          <w:lang w:val="ka-GE"/>
        </w:rPr>
      </w:pPr>
      <w:r w:rsidRPr="00086E61">
        <w:rPr>
          <w:rFonts w:ascii="Sylfaen" w:eastAsia="Times New Roman" w:hAnsi="Sylfaen" w:cs="Times New Roman"/>
          <w:lang w:val="ka-GE"/>
        </w:rPr>
        <w:t xml:space="preserve">11. </w:t>
      </w:r>
      <w:r w:rsidRPr="00086E61">
        <w:rPr>
          <w:rFonts w:ascii="Sylfaen" w:eastAsia="Times New Roman" w:hAnsi="Sylfaen" w:cs="Sylfaen"/>
          <w:lang w:val="ka-GE"/>
        </w:rPr>
        <w:t xml:space="preserve">საქმიანობის შეწყვეტის შემთხვევაში გარემოს პირვანდელ მდგომარეობამდე </w:t>
      </w:r>
    </w:p>
    <w:p w:rsidR="00086E61" w:rsidRPr="00086E61" w:rsidRDefault="00086E61" w:rsidP="00086E61">
      <w:pPr>
        <w:spacing w:after="0" w:line="240" w:lineRule="auto"/>
        <w:ind w:left="-450"/>
        <w:jc w:val="both"/>
        <w:rPr>
          <w:rFonts w:ascii="Sylfaen" w:eastAsia="Times New Roman" w:hAnsi="Sylfaen" w:cs="Times New Roman"/>
          <w:i/>
          <w:lang w:val="ka-GE"/>
        </w:rPr>
      </w:pPr>
      <w:r w:rsidRPr="00086E61">
        <w:rPr>
          <w:rFonts w:ascii="Sylfaen" w:eastAsia="Times New Roman" w:hAnsi="Sylfaen" w:cs="Sylfaen"/>
          <w:lang w:val="ka-GE"/>
        </w:rPr>
        <w:t>აღდგენის  პირობები---------------------------------------------------------------------------------</w:t>
      </w:r>
      <w:r w:rsidR="002D0EF6">
        <w:rPr>
          <w:rFonts w:ascii="Sylfaen" w:eastAsia="Times New Roman" w:hAnsi="Sylfaen" w:cs="Sylfaen"/>
          <w:lang w:val="ka-GE"/>
        </w:rPr>
        <w:t>141</w:t>
      </w:r>
    </w:p>
    <w:p w:rsidR="00086E61" w:rsidRPr="00086E61" w:rsidRDefault="00086E61" w:rsidP="00086E61">
      <w:pPr>
        <w:spacing w:after="0" w:line="240" w:lineRule="auto"/>
        <w:ind w:left="-450"/>
        <w:jc w:val="both"/>
        <w:rPr>
          <w:rFonts w:ascii="Sylfaen" w:eastAsia="Times New Roman" w:hAnsi="Sylfaen" w:cs="Sylfaen"/>
          <w:lang w:val="ka-GE"/>
        </w:rPr>
      </w:pPr>
      <w:r w:rsidRPr="00086E61">
        <w:rPr>
          <w:rFonts w:ascii="Sylfaen" w:eastAsia="Times New Roman" w:hAnsi="Sylfaen" w:cs="Sylfaen"/>
          <w:lang w:val="ka-GE"/>
        </w:rPr>
        <w:t>11.1.საწარმოს ან მისი ცალკეული უბნების მოკლევადიანი გაჩერება ან რემონტი-----------</w:t>
      </w:r>
      <w:r w:rsidR="002D0EF6">
        <w:rPr>
          <w:rFonts w:ascii="Sylfaen" w:eastAsia="Times New Roman" w:hAnsi="Sylfaen" w:cs="Sylfaen"/>
          <w:lang w:val="ka-GE"/>
        </w:rPr>
        <w:t>141</w:t>
      </w:r>
    </w:p>
    <w:p w:rsidR="00086E61" w:rsidRPr="00086E61" w:rsidRDefault="00086E61" w:rsidP="00086E61">
      <w:pPr>
        <w:spacing w:after="0" w:line="240" w:lineRule="auto"/>
        <w:ind w:left="-450"/>
        <w:rPr>
          <w:rFonts w:ascii="Sylfaen" w:eastAsia="Times New Roman" w:hAnsi="Sylfaen" w:cs="Sylfaen"/>
          <w:lang w:val="ka-GE"/>
        </w:rPr>
      </w:pPr>
      <w:r w:rsidRPr="00086E61">
        <w:rPr>
          <w:rFonts w:ascii="Sylfaen" w:eastAsia="Times New Roman" w:hAnsi="Sylfaen" w:cs="Sylfaen"/>
          <w:lang w:val="ka-GE"/>
        </w:rPr>
        <w:t>11.2. საწარმოს ან მისი ცალკეული უბნების ხანგრძლივი გაჩერება----------------------------</w:t>
      </w:r>
      <w:r w:rsidR="002D0EF6">
        <w:rPr>
          <w:rFonts w:ascii="Sylfaen" w:eastAsia="Times New Roman" w:hAnsi="Sylfaen" w:cs="Sylfaen"/>
          <w:lang w:val="ka-GE"/>
        </w:rPr>
        <w:t>141</w:t>
      </w:r>
    </w:p>
    <w:p w:rsidR="00086E61" w:rsidRPr="00086E61" w:rsidRDefault="00086E61" w:rsidP="00086E61">
      <w:pPr>
        <w:spacing w:after="0" w:line="240" w:lineRule="auto"/>
        <w:ind w:left="-450"/>
        <w:rPr>
          <w:rFonts w:ascii="Sylfaen" w:eastAsia="Times New Roman" w:hAnsi="Sylfaen" w:cs="Sylfaen"/>
          <w:lang w:val="ka-GE"/>
        </w:rPr>
      </w:pPr>
      <w:r w:rsidRPr="00086E61">
        <w:rPr>
          <w:rFonts w:ascii="Sylfaen" w:eastAsia="Times New Roman" w:hAnsi="Sylfaen" w:cs="Times New Roman"/>
          <w:lang w:val="ka-GE"/>
        </w:rPr>
        <w:t xml:space="preserve">11.3. </w:t>
      </w:r>
      <w:r w:rsidRPr="00086E61">
        <w:rPr>
          <w:rFonts w:ascii="Sylfaen" w:eastAsia="Times New Roman" w:hAnsi="Sylfaen" w:cs="Sylfaen"/>
          <w:lang w:val="ka-GE"/>
        </w:rPr>
        <w:t>საწარმოს ან მისი ცალკეული უბნების ლიკვიდაცია---------------------------------------</w:t>
      </w:r>
      <w:r w:rsidR="002D0EF6">
        <w:rPr>
          <w:rFonts w:ascii="Sylfaen" w:eastAsia="Times New Roman" w:hAnsi="Sylfaen" w:cs="Sylfaen"/>
          <w:lang w:val="ka-GE"/>
        </w:rPr>
        <w:t>141</w:t>
      </w:r>
    </w:p>
    <w:p w:rsidR="008C5E05" w:rsidRDefault="008C5E05" w:rsidP="00086E61">
      <w:pPr>
        <w:spacing w:after="0" w:line="240" w:lineRule="auto"/>
        <w:ind w:left="-450"/>
        <w:rPr>
          <w:rFonts w:ascii="Sylfaen" w:eastAsia="Times New Roman" w:hAnsi="Sylfaen" w:cs="Sylfaen"/>
          <w:lang w:val="ka-GE"/>
        </w:rPr>
      </w:pPr>
    </w:p>
    <w:p w:rsidR="00086E61" w:rsidRPr="00086E61" w:rsidRDefault="00086E61" w:rsidP="00086E61">
      <w:pPr>
        <w:spacing w:after="0" w:line="240" w:lineRule="auto"/>
        <w:ind w:left="-450"/>
        <w:rPr>
          <w:rFonts w:ascii="Sylfaen" w:eastAsia="Times New Roman" w:hAnsi="Sylfaen" w:cs="Sylfaen"/>
          <w:lang w:val="ka-GE"/>
        </w:rPr>
      </w:pPr>
      <w:r w:rsidRPr="00086E61">
        <w:rPr>
          <w:rFonts w:ascii="Sylfaen" w:eastAsia="Times New Roman" w:hAnsi="Sylfaen" w:cs="Sylfaen"/>
          <w:lang w:val="ka-GE"/>
        </w:rPr>
        <w:lastRenderedPageBreak/>
        <w:t>დანართი 2</w:t>
      </w:r>
    </w:p>
    <w:p w:rsidR="00086E61" w:rsidRPr="00086E61" w:rsidRDefault="00086E61" w:rsidP="00086E61">
      <w:pPr>
        <w:spacing w:after="0"/>
        <w:ind w:left="-450"/>
        <w:rPr>
          <w:rFonts w:ascii="Sylfaen" w:eastAsia="Times New Roman" w:hAnsi="Sylfaen" w:cs="Sylfaen"/>
          <w:lang w:val="ka-GE"/>
        </w:rPr>
      </w:pPr>
      <w:r w:rsidRPr="00086E61">
        <w:rPr>
          <w:rFonts w:ascii="Sylfaen" w:eastAsia="Times New Roman" w:hAnsi="Sylfaen" w:cs="Sylfaen"/>
          <w:lang w:val="ka-GE"/>
        </w:rPr>
        <w:t xml:space="preserve">12. </w:t>
      </w:r>
      <w:proofErr w:type="gramStart"/>
      <w:r w:rsidRPr="00086E61">
        <w:rPr>
          <w:rFonts w:ascii="Sylfaen" w:eastAsia="Times New Roman" w:hAnsi="Sylfaen" w:cs="Sylfaen"/>
        </w:rPr>
        <w:t>ავარიულ</w:t>
      </w:r>
      <w:proofErr w:type="gramEnd"/>
      <w:r w:rsidRPr="00086E61">
        <w:rPr>
          <w:rFonts w:ascii="Sylfaen" w:eastAsia="Times New Roman" w:hAnsi="Sylfaen" w:cs="Sylfaen"/>
          <w:lang w:val="ka-GE"/>
        </w:rPr>
        <w:t xml:space="preserve"> </w:t>
      </w:r>
      <w:r w:rsidRPr="00086E61">
        <w:rPr>
          <w:rFonts w:ascii="Sylfaen" w:eastAsia="Times New Roman" w:hAnsi="Sylfaen" w:cs="Sylfaen"/>
        </w:rPr>
        <w:t>სიტუაციებზე</w:t>
      </w:r>
      <w:r w:rsidRPr="00086E61">
        <w:rPr>
          <w:rFonts w:ascii="Sylfaen" w:eastAsia="Times New Roman" w:hAnsi="Sylfaen" w:cs="Sylfaen"/>
          <w:lang w:val="ka-GE"/>
        </w:rPr>
        <w:t xml:space="preserve"> </w:t>
      </w:r>
      <w:r w:rsidRPr="00086E61">
        <w:rPr>
          <w:rFonts w:ascii="Sylfaen" w:eastAsia="Times New Roman" w:hAnsi="Sylfaen" w:cs="Sylfaen"/>
        </w:rPr>
        <w:t>რეაგირების</w:t>
      </w:r>
      <w:r w:rsidRPr="00086E61">
        <w:rPr>
          <w:rFonts w:ascii="Sylfaen" w:eastAsia="Times New Roman" w:hAnsi="Sylfaen" w:cs="Sylfaen"/>
          <w:lang w:val="ka-GE"/>
        </w:rPr>
        <w:t xml:space="preserve"> </w:t>
      </w:r>
      <w:r w:rsidRPr="00086E61">
        <w:rPr>
          <w:rFonts w:ascii="Sylfaen" w:eastAsia="Times New Roman" w:hAnsi="Sylfaen" w:cs="Sylfaen"/>
        </w:rPr>
        <w:t>გეგმა</w:t>
      </w:r>
      <w:r w:rsidRPr="00086E61">
        <w:rPr>
          <w:rFonts w:ascii="Sylfaen" w:eastAsia="Times New Roman" w:hAnsi="Sylfaen" w:cs="Sylfaen"/>
          <w:lang w:val="ka-GE"/>
        </w:rPr>
        <w:t>----------------------------------------------------</w:t>
      </w:r>
      <w:r w:rsidR="002D0EF6">
        <w:rPr>
          <w:rFonts w:ascii="Sylfaen" w:eastAsia="Times New Roman" w:hAnsi="Sylfaen" w:cs="Sylfaen"/>
          <w:lang w:val="ka-GE"/>
        </w:rPr>
        <w:t>142</w:t>
      </w:r>
    </w:p>
    <w:p w:rsidR="00086E61" w:rsidRPr="00086E61" w:rsidRDefault="00086E61" w:rsidP="00086E61">
      <w:pPr>
        <w:spacing w:after="0"/>
        <w:ind w:left="-450"/>
        <w:rPr>
          <w:rFonts w:ascii="Sylfaen" w:eastAsia="Times New Roman" w:hAnsi="Sylfaen" w:cs="Arial"/>
          <w:bCs/>
          <w:iCs/>
          <w:color w:val="000000"/>
          <w:lang w:val="ka-GE" w:eastAsia="ru-RU"/>
        </w:rPr>
      </w:pPr>
      <w:r w:rsidRPr="00086E61">
        <w:rPr>
          <w:rFonts w:ascii="Sylfaen" w:eastAsia="Times New Roman" w:hAnsi="Sylfaen" w:cs="Arial"/>
          <w:bCs/>
          <w:iCs/>
          <w:color w:val="000000"/>
          <w:lang w:val="ka-GE" w:eastAsia="ru-RU"/>
        </w:rPr>
        <w:t>12</w:t>
      </w:r>
      <w:r w:rsidRPr="00086E61">
        <w:rPr>
          <w:rFonts w:ascii="Sylfaen" w:eastAsia="Times New Roman" w:hAnsi="Sylfaen" w:cs="Arial"/>
          <w:bCs/>
          <w:iCs/>
          <w:color w:val="000000"/>
          <w:lang w:val="ru-RU" w:eastAsia="ru-RU"/>
        </w:rPr>
        <w:t>.1. ავარიულ სიტუაციებზე რეაგირების გეგმის მიზნები და ამოცანები</w:t>
      </w:r>
      <w:r w:rsidRPr="00086E61">
        <w:rPr>
          <w:rFonts w:ascii="Sylfaen" w:eastAsia="Times New Roman" w:hAnsi="Sylfaen" w:cs="Arial"/>
          <w:bCs/>
          <w:iCs/>
          <w:color w:val="000000"/>
          <w:lang w:val="ka-GE" w:eastAsia="ru-RU"/>
        </w:rPr>
        <w:t>--------------------</w:t>
      </w:r>
      <w:r w:rsidR="002D0EF6">
        <w:rPr>
          <w:rFonts w:ascii="Sylfaen" w:eastAsia="Times New Roman" w:hAnsi="Sylfaen" w:cs="Arial"/>
          <w:bCs/>
          <w:iCs/>
          <w:color w:val="000000"/>
          <w:lang w:val="ka-GE" w:eastAsia="ru-RU"/>
        </w:rPr>
        <w:t>142</w:t>
      </w:r>
    </w:p>
    <w:p w:rsidR="00086E61" w:rsidRPr="00086E61" w:rsidRDefault="00086E61" w:rsidP="00086E61">
      <w:pPr>
        <w:spacing w:after="0"/>
        <w:ind w:left="-450"/>
        <w:rPr>
          <w:rFonts w:ascii="Sylfaen" w:eastAsia="Times New Roman" w:hAnsi="Sylfaen" w:cs="Arial"/>
          <w:bCs/>
          <w:iCs/>
          <w:color w:val="000000"/>
          <w:lang w:val="ka-GE" w:eastAsia="ru-RU"/>
        </w:rPr>
      </w:pPr>
      <w:r w:rsidRPr="00086E61">
        <w:rPr>
          <w:rFonts w:ascii="Sylfaen" w:eastAsia="Times New Roman" w:hAnsi="Sylfaen" w:cs="Arial"/>
          <w:bCs/>
          <w:iCs/>
          <w:color w:val="000000"/>
          <w:lang w:val="ka-GE" w:eastAsia="ru-RU"/>
        </w:rPr>
        <w:t>12</w:t>
      </w:r>
      <w:r w:rsidRPr="00086E61">
        <w:rPr>
          <w:rFonts w:ascii="Sylfaen" w:eastAsia="Times New Roman" w:hAnsi="Sylfaen" w:cs="Arial"/>
          <w:bCs/>
          <w:iCs/>
          <w:color w:val="000000"/>
          <w:lang w:val="ru-RU" w:eastAsia="ru-RU"/>
        </w:rPr>
        <w:t>.2. ავარიული შემთხვევების სახეები</w:t>
      </w:r>
      <w:r w:rsidRPr="00086E61">
        <w:rPr>
          <w:rFonts w:ascii="Sylfaen" w:eastAsia="Times New Roman" w:hAnsi="Sylfaen" w:cs="Arial"/>
          <w:bCs/>
          <w:iCs/>
          <w:color w:val="000000"/>
          <w:lang w:val="ka-GE" w:eastAsia="ru-RU"/>
        </w:rPr>
        <w:t>------------------------------------------------------------</w:t>
      </w:r>
      <w:r w:rsidR="002D0EF6">
        <w:rPr>
          <w:rFonts w:ascii="Sylfaen" w:eastAsia="Times New Roman" w:hAnsi="Sylfaen" w:cs="Arial"/>
          <w:bCs/>
          <w:iCs/>
          <w:color w:val="000000"/>
          <w:lang w:val="ka-GE" w:eastAsia="ru-RU"/>
        </w:rPr>
        <w:t>142</w:t>
      </w:r>
    </w:p>
    <w:p w:rsidR="00086E61" w:rsidRPr="00086E61" w:rsidRDefault="00086E61" w:rsidP="00086E61">
      <w:pPr>
        <w:spacing w:after="0"/>
        <w:ind w:left="-450"/>
        <w:rPr>
          <w:rFonts w:ascii="Sylfaen" w:eastAsia="Times New Roman" w:hAnsi="Sylfaen" w:cs="Arial"/>
          <w:bCs/>
          <w:lang w:val="ka-GE" w:eastAsia="ru-RU"/>
        </w:rPr>
      </w:pPr>
      <w:r w:rsidRPr="00086E61">
        <w:rPr>
          <w:rFonts w:ascii="Sylfaen" w:eastAsia="Times New Roman" w:hAnsi="Sylfaen" w:cs="Arial"/>
          <w:bCs/>
          <w:lang w:val="ka-GE" w:eastAsia="ru-RU"/>
        </w:rPr>
        <w:t>12</w:t>
      </w:r>
      <w:r w:rsidRPr="00086E61">
        <w:rPr>
          <w:rFonts w:ascii="Sylfaen" w:eastAsia="Times New Roman" w:hAnsi="Sylfaen" w:cs="Arial"/>
          <w:bCs/>
          <w:lang w:val="ru-RU" w:eastAsia="ru-RU"/>
        </w:rPr>
        <w:t>.2.1. დამაბინძურებელი ნივთიერებების ავარიული დაღვრა</w:t>
      </w:r>
      <w:r w:rsidRPr="00086E61">
        <w:rPr>
          <w:rFonts w:ascii="Sylfaen" w:eastAsia="Times New Roman" w:hAnsi="Sylfaen" w:cs="Arial"/>
          <w:bCs/>
          <w:lang w:val="ka-GE" w:eastAsia="ru-RU"/>
        </w:rPr>
        <w:t>--------------------------------</w:t>
      </w:r>
      <w:r w:rsidR="002D0EF6">
        <w:rPr>
          <w:rFonts w:ascii="Sylfaen" w:eastAsia="Times New Roman" w:hAnsi="Sylfaen" w:cs="Arial"/>
          <w:bCs/>
          <w:lang w:val="ka-GE" w:eastAsia="ru-RU"/>
        </w:rPr>
        <w:t>143</w:t>
      </w:r>
    </w:p>
    <w:p w:rsidR="00086E61" w:rsidRPr="00086E61" w:rsidRDefault="00086E61" w:rsidP="00086E61">
      <w:pPr>
        <w:spacing w:after="0"/>
        <w:ind w:left="-450"/>
        <w:rPr>
          <w:rFonts w:ascii="Sylfaen" w:eastAsia="Times New Roman" w:hAnsi="Sylfaen" w:cs="Arial"/>
          <w:bCs/>
          <w:lang w:val="ka-GE" w:eastAsia="ru-RU"/>
        </w:rPr>
      </w:pPr>
      <w:r w:rsidRPr="00086E61">
        <w:rPr>
          <w:rFonts w:ascii="Sylfaen" w:eastAsia="Times New Roman" w:hAnsi="Sylfaen" w:cs="Arial"/>
          <w:bCs/>
          <w:lang w:val="ka-GE" w:eastAsia="ru-RU"/>
        </w:rPr>
        <w:t>12</w:t>
      </w:r>
      <w:r w:rsidRPr="00086E61">
        <w:rPr>
          <w:rFonts w:ascii="Sylfaen" w:eastAsia="Times New Roman" w:hAnsi="Sylfaen" w:cs="Arial"/>
          <w:bCs/>
          <w:lang w:val="ru-RU" w:eastAsia="ru-RU"/>
        </w:rPr>
        <w:t>.2.2.ხანძარი</w:t>
      </w:r>
      <w:r w:rsidRPr="00086E61">
        <w:rPr>
          <w:rFonts w:ascii="Sylfaen" w:eastAsia="Times New Roman" w:hAnsi="Sylfaen" w:cs="Arial"/>
          <w:bCs/>
          <w:lang w:val="ka-GE" w:eastAsia="ru-RU"/>
        </w:rPr>
        <w:t>-----------------------------------------------------------------------------------------</w:t>
      </w:r>
      <w:r w:rsidR="002D0EF6">
        <w:rPr>
          <w:rFonts w:ascii="Sylfaen" w:eastAsia="Times New Roman" w:hAnsi="Sylfaen" w:cs="Arial"/>
          <w:bCs/>
          <w:lang w:val="ka-GE" w:eastAsia="ru-RU"/>
        </w:rPr>
        <w:t>143</w:t>
      </w:r>
    </w:p>
    <w:p w:rsidR="00086E61" w:rsidRPr="00086E61" w:rsidRDefault="00086E61" w:rsidP="00086E61">
      <w:pPr>
        <w:spacing w:after="0"/>
        <w:ind w:left="-450"/>
        <w:rPr>
          <w:rFonts w:ascii="Sylfaen" w:eastAsia="Times New Roman" w:hAnsi="Sylfaen" w:cs="Arial"/>
          <w:bCs/>
          <w:lang w:val="ka-GE" w:eastAsia="ru-RU"/>
        </w:rPr>
      </w:pPr>
      <w:r w:rsidRPr="00086E61">
        <w:rPr>
          <w:rFonts w:ascii="Sylfaen" w:eastAsia="Times New Roman" w:hAnsi="Sylfaen" w:cs="Arial"/>
          <w:bCs/>
          <w:lang w:val="ka-GE" w:eastAsia="ru-RU"/>
        </w:rPr>
        <w:t>12</w:t>
      </w:r>
      <w:r w:rsidRPr="00086E61">
        <w:rPr>
          <w:rFonts w:ascii="Sylfaen" w:eastAsia="Times New Roman" w:hAnsi="Sylfaen" w:cs="Arial"/>
          <w:bCs/>
          <w:lang w:val="ru-RU" w:eastAsia="ru-RU"/>
        </w:rPr>
        <w:t>.2.3. საგზაო შემთხვევები</w:t>
      </w:r>
      <w:r w:rsidRPr="00086E61">
        <w:rPr>
          <w:rFonts w:ascii="Sylfaen" w:eastAsia="Times New Roman" w:hAnsi="Sylfaen" w:cs="Arial"/>
          <w:bCs/>
          <w:lang w:val="ka-GE" w:eastAsia="ru-RU"/>
        </w:rPr>
        <w:t>-------------------------------------------------------------------------</w:t>
      </w:r>
      <w:r w:rsidR="002D0EF6">
        <w:rPr>
          <w:rFonts w:ascii="Sylfaen" w:eastAsia="Times New Roman" w:hAnsi="Sylfaen" w:cs="Arial"/>
          <w:bCs/>
          <w:lang w:val="ka-GE" w:eastAsia="ru-RU"/>
        </w:rPr>
        <w:t>143</w:t>
      </w:r>
    </w:p>
    <w:p w:rsidR="00086E61" w:rsidRPr="00086E61" w:rsidRDefault="00086E61" w:rsidP="00086E61">
      <w:pPr>
        <w:spacing w:after="0"/>
        <w:ind w:left="-450"/>
        <w:rPr>
          <w:rFonts w:ascii="Sylfaen" w:eastAsia="Times New Roman" w:hAnsi="Sylfaen" w:cs="Arial"/>
          <w:bCs/>
          <w:lang w:val="ka-GE" w:eastAsia="ru-RU"/>
        </w:rPr>
      </w:pPr>
      <w:r w:rsidRPr="00086E61">
        <w:rPr>
          <w:rFonts w:ascii="Sylfaen" w:eastAsia="Times New Roman" w:hAnsi="Sylfaen" w:cs="Arial"/>
          <w:bCs/>
          <w:lang w:val="ka-GE" w:eastAsia="ru-RU"/>
        </w:rPr>
        <w:t>12</w:t>
      </w:r>
      <w:r w:rsidRPr="00086E61">
        <w:rPr>
          <w:rFonts w:ascii="Sylfaen" w:eastAsia="Times New Roman" w:hAnsi="Sylfaen" w:cs="Arial"/>
          <w:bCs/>
          <w:lang w:val="ru-RU" w:eastAsia="ru-RU"/>
        </w:rPr>
        <w:t>.2.4.მუშახელის დაშავება</w:t>
      </w:r>
      <w:r w:rsidRPr="00086E61">
        <w:rPr>
          <w:rFonts w:ascii="Sylfaen" w:eastAsia="Times New Roman" w:hAnsi="Sylfaen" w:cs="Arial"/>
          <w:bCs/>
          <w:lang w:val="ka-GE" w:eastAsia="ru-RU"/>
        </w:rPr>
        <w:t>-------------------------------------------------------------------------</w:t>
      </w:r>
      <w:r w:rsidR="002D0EF6">
        <w:rPr>
          <w:rFonts w:ascii="Sylfaen" w:eastAsia="Times New Roman" w:hAnsi="Sylfaen" w:cs="Arial"/>
          <w:bCs/>
          <w:lang w:val="ka-GE" w:eastAsia="ru-RU"/>
        </w:rPr>
        <w:t>144</w:t>
      </w:r>
    </w:p>
    <w:p w:rsidR="00086E61" w:rsidRPr="00086E61" w:rsidRDefault="00086E61" w:rsidP="00086E61">
      <w:pPr>
        <w:spacing w:after="0"/>
        <w:ind w:left="-630"/>
        <w:rPr>
          <w:rFonts w:ascii="Sylfaen" w:eastAsia="Times New Roman" w:hAnsi="Sylfaen" w:cs="Arial"/>
          <w:bCs/>
          <w:iCs/>
          <w:color w:val="000000"/>
          <w:lang w:val="ka-GE" w:eastAsia="ru-RU"/>
        </w:rPr>
      </w:pPr>
      <w:r w:rsidRPr="00086E61">
        <w:rPr>
          <w:rFonts w:ascii="Sylfaen" w:eastAsia="Times New Roman" w:hAnsi="Sylfaen" w:cs="Arial"/>
          <w:bCs/>
          <w:iCs/>
          <w:color w:val="000000"/>
          <w:lang w:val="ka-GE" w:eastAsia="ru-RU"/>
        </w:rPr>
        <w:t xml:space="preserve">   12</w:t>
      </w:r>
      <w:r w:rsidRPr="00086E61">
        <w:rPr>
          <w:rFonts w:ascii="Sylfaen" w:eastAsia="Times New Roman" w:hAnsi="Sylfaen" w:cs="Arial"/>
          <w:bCs/>
          <w:iCs/>
          <w:color w:val="000000"/>
          <w:lang w:val="ru-RU" w:eastAsia="ru-RU"/>
        </w:rPr>
        <w:t>.3. ავარიული სიტუაციების წარმოქმნის ძირითადი პრევენციული ღონისძიებები</w:t>
      </w:r>
      <w:r w:rsidRPr="00086E61">
        <w:rPr>
          <w:rFonts w:ascii="Sylfaen" w:eastAsia="Times New Roman" w:hAnsi="Sylfaen" w:cs="Arial"/>
          <w:bCs/>
          <w:iCs/>
          <w:color w:val="000000"/>
          <w:lang w:val="ka-GE" w:eastAsia="ru-RU"/>
        </w:rPr>
        <w:t>------</w:t>
      </w:r>
      <w:r w:rsidR="002D0EF6">
        <w:rPr>
          <w:rFonts w:ascii="Sylfaen" w:eastAsia="Times New Roman" w:hAnsi="Sylfaen" w:cs="Arial"/>
          <w:bCs/>
          <w:iCs/>
          <w:color w:val="000000"/>
          <w:lang w:val="ka-GE" w:eastAsia="ru-RU"/>
        </w:rPr>
        <w:t>144</w:t>
      </w:r>
    </w:p>
    <w:p w:rsidR="00086E61" w:rsidRPr="00086E61" w:rsidRDefault="00086E61" w:rsidP="00086E61">
      <w:pPr>
        <w:spacing w:after="0"/>
        <w:ind w:left="-630"/>
        <w:rPr>
          <w:rFonts w:ascii="Sylfaen" w:eastAsia="Times New Roman" w:hAnsi="Sylfaen" w:cs="Arial"/>
          <w:bCs/>
          <w:iCs/>
          <w:color w:val="000000"/>
          <w:lang w:val="ka-GE" w:eastAsia="ru-RU"/>
        </w:rPr>
      </w:pPr>
      <w:r w:rsidRPr="00086E61">
        <w:rPr>
          <w:rFonts w:ascii="Sylfaen" w:eastAsia="Times New Roman" w:hAnsi="Sylfaen" w:cs="Arial"/>
          <w:bCs/>
          <w:iCs/>
          <w:color w:val="000000"/>
          <w:lang w:val="ka-GE" w:eastAsia="ru-RU"/>
        </w:rPr>
        <w:t xml:space="preserve">   12</w:t>
      </w:r>
      <w:r w:rsidRPr="00086E61">
        <w:rPr>
          <w:rFonts w:ascii="Sylfaen" w:eastAsia="Times New Roman" w:hAnsi="Sylfaen" w:cs="Arial"/>
          <w:bCs/>
          <w:iCs/>
          <w:color w:val="000000"/>
          <w:lang w:val="ru-RU" w:eastAsia="ru-RU"/>
        </w:rPr>
        <w:t>.4. ინციდენტის სავარაუდო მასშტაბი</w:t>
      </w:r>
      <w:r w:rsidRPr="00086E61">
        <w:rPr>
          <w:rFonts w:ascii="Sylfaen" w:eastAsia="Times New Roman" w:hAnsi="Sylfaen" w:cs="Arial"/>
          <w:bCs/>
          <w:iCs/>
          <w:color w:val="000000"/>
          <w:lang w:val="ka-GE" w:eastAsia="ru-RU"/>
        </w:rPr>
        <w:t>----------------------------------------------------------</w:t>
      </w:r>
      <w:r w:rsidR="002D0EF6">
        <w:rPr>
          <w:rFonts w:ascii="Sylfaen" w:eastAsia="Times New Roman" w:hAnsi="Sylfaen" w:cs="Arial"/>
          <w:bCs/>
          <w:iCs/>
          <w:color w:val="000000"/>
          <w:lang w:val="ka-GE" w:eastAsia="ru-RU"/>
        </w:rPr>
        <w:t>144</w:t>
      </w:r>
    </w:p>
    <w:p w:rsidR="00086E61" w:rsidRPr="00086E61" w:rsidRDefault="00086E61" w:rsidP="00086E61">
      <w:pPr>
        <w:spacing w:after="0" w:line="240" w:lineRule="auto"/>
        <w:ind w:left="-630"/>
        <w:rPr>
          <w:rFonts w:ascii="Sylfaen" w:eastAsia="Times New Roman" w:hAnsi="Sylfaen" w:cs="Arial"/>
          <w:bCs/>
          <w:iCs/>
          <w:color w:val="000000"/>
          <w:lang w:val="ka-GE" w:eastAsia="ru-RU"/>
        </w:rPr>
      </w:pPr>
      <w:r w:rsidRPr="00086E61">
        <w:rPr>
          <w:rFonts w:ascii="Sylfaen" w:eastAsia="Times New Roman" w:hAnsi="Sylfaen" w:cs="Arial"/>
          <w:bCs/>
          <w:iCs/>
          <w:color w:val="000000"/>
          <w:lang w:val="ka-GE" w:eastAsia="ru-RU"/>
        </w:rPr>
        <w:t xml:space="preserve">   12</w:t>
      </w:r>
      <w:r w:rsidRPr="00086E61">
        <w:rPr>
          <w:rFonts w:ascii="Sylfaen" w:eastAsia="Times New Roman" w:hAnsi="Sylfaen" w:cs="Arial"/>
          <w:bCs/>
          <w:iCs/>
          <w:color w:val="000000"/>
          <w:lang w:val="ru-RU" w:eastAsia="ru-RU"/>
        </w:rPr>
        <w:t>.5. ავარიაზე რეაგირება</w:t>
      </w:r>
      <w:r w:rsidRPr="00086E61">
        <w:rPr>
          <w:rFonts w:ascii="Sylfaen" w:eastAsia="Times New Roman" w:hAnsi="Sylfaen" w:cs="Arial"/>
          <w:bCs/>
          <w:iCs/>
          <w:color w:val="000000"/>
          <w:lang w:val="ka-GE" w:eastAsia="ru-RU"/>
        </w:rPr>
        <w:t>----------------------------------------------------------------------------</w:t>
      </w:r>
      <w:r w:rsidR="002D0EF6">
        <w:rPr>
          <w:rFonts w:ascii="Sylfaen" w:eastAsia="Times New Roman" w:hAnsi="Sylfaen" w:cs="Arial"/>
          <w:bCs/>
          <w:iCs/>
          <w:color w:val="000000"/>
          <w:lang w:val="ka-GE" w:eastAsia="ru-RU"/>
        </w:rPr>
        <w:t>145</w:t>
      </w:r>
    </w:p>
    <w:p w:rsidR="00086E61" w:rsidRPr="00086E61" w:rsidRDefault="00086E61" w:rsidP="00086E61">
      <w:pPr>
        <w:spacing w:after="0" w:line="240" w:lineRule="auto"/>
        <w:ind w:left="-630"/>
        <w:rPr>
          <w:rFonts w:ascii="Sylfaen" w:eastAsia="Times New Roman" w:hAnsi="Sylfaen" w:cs="Arial"/>
          <w:bCs/>
          <w:lang w:val="ka-GE" w:eastAsia="ru-RU"/>
        </w:rPr>
      </w:pPr>
      <w:r w:rsidRPr="00086E61">
        <w:rPr>
          <w:rFonts w:ascii="Sylfaen" w:eastAsia="Times New Roman" w:hAnsi="Sylfaen" w:cs="Arial"/>
          <w:bCs/>
          <w:lang w:val="ka-GE" w:eastAsia="ru-RU"/>
        </w:rPr>
        <w:t xml:space="preserve">   12</w:t>
      </w:r>
      <w:r w:rsidRPr="00086E61">
        <w:rPr>
          <w:rFonts w:ascii="Sylfaen" w:eastAsia="Times New Roman" w:hAnsi="Sylfaen" w:cs="Arial"/>
          <w:bCs/>
          <w:lang w:val="ru-RU" w:eastAsia="ru-RU"/>
        </w:rPr>
        <w:t>.5.1. რეაგირება საშიში ნივთიერებების დაღვრის შემთხვევაში</w:t>
      </w:r>
      <w:r w:rsidRPr="00086E61">
        <w:rPr>
          <w:rFonts w:ascii="Sylfaen" w:eastAsia="Times New Roman" w:hAnsi="Sylfaen" w:cs="Arial"/>
          <w:bCs/>
          <w:lang w:val="ka-GE" w:eastAsia="ru-RU"/>
        </w:rPr>
        <w:t>------------------------------</w:t>
      </w:r>
      <w:r w:rsidR="002D0EF6">
        <w:rPr>
          <w:rFonts w:ascii="Sylfaen" w:eastAsia="Times New Roman" w:hAnsi="Sylfaen" w:cs="Arial"/>
          <w:bCs/>
          <w:lang w:val="ka-GE" w:eastAsia="ru-RU"/>
        </w:rPr>
        <w:t>147</w:t>
      </w:r>
    </w:p>
    <w:p w:rsidR="00086E61" w:rsidRPr="00086E61" w:rsidRDefault="00086E61" w:rsidP="00086E61">
      <w:pPr>
        <w:spacing w:after="0" w:line="240" w:lineRule="auto"/>
        <w:ind w:left="-630" w:right="90"/>
        <w:jc w:val="both"/>
        <w:rPr>
          <w:rFonts w:ascii="Sylfaen" w:eastAsia="Times New Roman" w:hAnsi="Sylfaen" w:cs="Times New Roman"/>
          <w:lang w:val="ka-GE"/>
        </w:rPr>
      </w:pPr>
      <w:r w:rsidRPr="00086E61">
        <w:rPr>
          <w:rFonts w:ascii="Sylfaen" w:eastAsia="Times New Roman" w:hAnsi="Sylfaen" w:cs="Times New Roman"/>
          <w:lang w:val="ka-GE"/>
        </w:rPr>
        <w:t xml:space="preserve">   12.5.2. რეაგირება ბიტუმის ავარიული დაღვრის შემთხვევაში --------------------------------</w:t>
      </w:r>
      <w:r w:rsidR="002D0EF6">
        <w:rPr>
          <w:rFonts w:ascii="Sylfaen" w:eastAsia="Times New Roman" w:hAnsi="Sylfaen" w:cs="Times New Roman"/>
          <w:lang w:val="ka-GE"/>
        </w:rPr>
        <w:t>148</w:t>
      </w:r>
    </w:p>
    <w:p w:rsidR="00086E61" w:rsidRPr="00086E61" w:rsidRDefault="00086E61" w:rsidP="00086E61">
      <w:pPr>
        <w:spacing w:after="0" w:line="240" w:lineRule="auto"/>
        <w:ind w:left="-630" w:right="90"/>
        <w:jc w:val="both"/>
        <w:rPr>
          <w:rFonts w:ascii="Sylfaen" w:eastAsia="Times New Roman" w:hAnsi="Sylfaen" w:cs="Arial"/>
          <w:bCs/>
          <w:lang w:val="ka-GE" w:eastAsia="ru-RU"/>
        </w:rPr>
      </w:pPr>
      <w:r w:rsidRPr="00086E61">
        <w:rPr>
          <w:rFonts w:ascii="Sylfaen" w:eastAsia="Times New Roman" w:hAnsi="Sylfaen" w:cs="Arial"/>
          <w:bCs/>
          <w:lang w:val="ka-GE" w:eastAsia="ru-RU"/>
        </w:rPr>
        <w:t xml:space="preserve">   12</w:t>
      </w:r>
      <w:r w:rsidRPr="00086E61">
        <w:rPr>
          <w:rFonts w:ascii="Sylfaen" w:eastAsia="Times New Roman" w:hAnsi="Sylfaen" w:cs="Arial"/>
          <w:bCs/>
          <w:lang w:val="ru-RU" w:eastAsia="ru-RU"/>
        </w:rPr>
        <w:t>.5.</w:t>
      </w:r>
      <w:r w:rsidRPr="00086E61">
        <w:rPr>
          <w:rFonts w:ascii="Sylfaen" w:eastAsia="Times New Roman" w:hAnsi="Sylfaen" w:cs="Arial"/>
          <w:bCs/>
          <w:lang w:val="ka-GE" w:eastAsia="ru-RU"/>
        </w:rPr>
        <w:t>3</w:t>
      </w:r>
      <w:r w:rsidRPr="00086E61">
        <w:rPr>
          <w:rFonts w:ascii="Sylfaen" w:eastAsia="Times New Roman" w:hAnsi="Sylfaen" w:cs="Arial"/>
          <w:bCs/>
          <w:lang w:val="ru-RU" w:eastAsia="ru-RU"/>
        </w:rPr>
        <w:t>. რეაგირება ხანძრის შემთხვევაში</w:t>
      </w:r>
      <w:r w:rsidRPr="00086E61">
        <w:rPr>
          <w:rFonts w:ascii="Sylfaen" w:eastAsia="Times New Roman" w:hAnsi="Sylfaen" w:cs="Arial"/>
          <w:bCs/>
          <w:lang w:val="ka-GE" w:eastAsia="ru-RU"/>
        </w:rPr>
        <w:t>-----------------------------------------------------------</w:t>
      </w:r>
      <w:r w:rsidR="002D0EF6">
        <w:rPr>
          <w:rFonts w:ascii="Sylfaen" w:eastAsia="Times New Roman" w:hAnsi="Sylfaen" w:cs="Arial"/>
          <w:bCs/>
          <w:lang w:val="ka-GE" w:eastAsia="ru-RU"/>
        </w:rPr>
        <w:t>149</w:t>
      </w:r>
    </w:p>
    <w:p w:rsidR="00086E61" w:rsidRPr="00086E61" w:rsidRDefault="00086E61" w:rsidP="00086E61">
      <w:pPr>
        <w:spacing w:after="0" w:line="240" w:lineRule="auto"/>
        <w:ind w:left="-630" w:right="90"/>
        <w:jc w:val="both"/>
        <w:rPr>
          <w:rFonts w:ascii="Sylfaen" w:eastAsia="Times New Roman" w:hAnsi="Sylfaen" w:cs="Arial"/>
          <w:bCs/>
          <w:lang w:val="ka-GE" w:eastAsia="ru-RU"/>
        </w:rPr>
      </w:pPr>
      <w:r w:rsidRPr="00086E61">
        <w:rPr>
          <w:rFonts w:ascii="Sylfaen" w:eastAsia="Times New Roman" w:hAnsi="Sylfaen" w:cs="Arial"/>
          <w:bCs/>
          <w:lang w:val="ka-GE" w:eastAsia="ru-RU"/>
        </w:rPr>
        <w:t xml:space="preserve">   12</w:t>
      </w:r>
      <w:r w:rsidRPr="00086E61">
        <w:rPr>
          <w:rFonts w:ascii="Sylfaen" w:eastAsia="Times New Roman" w:hAnsi="Sylfaen" w:cs="Arial"/>
          <w:bCs/>
          <w:lang w:val="ru-RU" w:eastAsia="ru-RU"/>
        </w:rPr>
        <w:t>.5.</w:t>
      </w:r>
      <w:r w:rsidRPr="00086E61">
        <w:rPr>
          <w:rFonts w:ascii="Sylfaen" w:eastAsia="Times New Roman" w:hAnsi="Sylfaen" w:cs="Arial"/>
          <w:bCs/>
          <w:lang w:val="ka-GE" w:eastAsia="ru-RU"/>
        </w:rPr>
        <w:t>4</w:t>
      </w:r>
      <w:r w:rsidRPr="00086E61">
        <w:rPr>
          <w:rFonts w:ascii="Sylfaen" w:eastAsia="Times New Roman" w:hAnsi="Sylfaen" w:cs="Arial"/>
          <w:bCs/>
          <w:lang w:val="ru-RU" w:eastAsia="ru-RU"/>
        </w:rPr>
        <w:t>. რეაგირება სატრანსპორტო შემთხვევების დროს</w:t>
      </w:r>
      <w:r w:rsidRPr="00086E61">
        <w:rPr>
          <w:rFonts w:ascii="Sylfaen" w:eastAsia="Times New Roman" w:hAnsi="Sylfaen" w:cs="Arial"/>
          <w:bCs/>
          <w:lang w:val="ka-GE" w:eastAsia="ru-RU"/>
        </w:rPr>
        <w:t>-----------------------------------------</w:t>
      </w:r>
      <w:r w:rsidR="002D0EF6">
        <w:rPr>
          <w:rFonts w:ascii="Sylfaen" w:eastAsia="Times New Roman" w:hAnsi="Sylfaen" w:cs="Arial"/>
          <w:bCs/>
          <w:lang w:val="ka-GE" w:eastAsia="ru-RU"/>
        </w:rPr>
        <w:t>150</w:t>
      </w:r>
    </w:p>
    <w:p w:rsidR="00086E61" w:rsidRPr="00086E61" w:rsidRDefault="00086E61" w:rsidP="00086E61">
      <w:pPr>
        <w:spacing w:after="0" w:line="240" w:lineRule="auto"/>
        <w:ind w:left="-630" w:right="90" w:hanging="180"/>
        <w:jc w:val="both"/>
        <w:rPr>
          <w:rFonts w:ascii="Sylfaen" w:eastAsia="Times New Roman" w:hAnsi="Sylfaen" w:cs="Arial"/>
          <w:bCs/>
          <w:lang w:val="ka-GE" w:eastAsia="ru-RU"/>
        </w:rPr>
      </w:pPr>
      <w:r w:rsidRPr="00086E61">
        <w:rPr>
          <w:rFonts w:ascii="Sylfaen" w:eastAsia="Times New Roman" w:hAnsi="Sylfaen" w:cs="Arial"/>
          <w:bCs/>
          <w:lang w:val="ka-GE" w:eastAsia="ru-RU"/>
        </w:rPr>
        <w:t xml:space="preserve">      12</w:t>
      </w:r>
      <w:r w:rsidRPr="00086E61">
        <w:rPr>
          <w:rFonts w:ascii="Sylfaen" w:eastAsia="Times New Roman" w:hAnsi="Sylfaen" w:cs="Arial"/>
          <w:bCs/>
          <w:lang w:val="ru-RU" w:eastAsia="ru-RU"/>
        </w:rPr>
        <w:t xml:space="preserve">.6.  რეაგირება ჯანმრთელობის უსაფრთხოებასთან დაკავშირებული ინციდენტების </w:t>
      </w:r>
    </w:p>
    <w:p w:rsidR="00086E61" w:rsidRPr="00086E61" w:rsidRDefault="00086E61" w:rsidP="00086E61">
      <w:pPr>
        <w:spacing w:after="0" w:line="240" w:lineRule="auto"/>
        <w:ind w:left="180" w:right="90" w:hanging="180"/>
        <w:jc w:val="both"/>
        <w:rPr>
          <w:rFonts w:ascii="Sylfaen" w:eastAsia="Times New Roman" w:hAnsi="Sylfaen" w:cs="Times New Roman"/>
          <w:bCs/>
          <w:lang w:val="ka-GE" w:eastAsia="ru-RU"/>
        </w:rPr>
      </w:pPr>
      <w:r w:rsidRPr="00086E61">
        <w:rPr>
          <w:rFonts w:ascii="Sylfaen" w:eastAsia="Times New Roman" w:hAnsi="Sylfaen" w:cs="Arial"/>
          <w:bCs/>
          <w:lang w:val="ru-RU" w:eastAsia="ru-RU"/>
        </w:rPr>
        <w:t>დროს</w:t>
      </w:r>
      <w:r w:rsidRPr="00086E61">
        <w:rPr>
          <w:rFonts w:ascii="Sylfaen" w:eastAsia="Times New Roman" w:hAnsi="Sylfaen" w:cs="Times New Roman"/>
          <w:bCs/>
          <w:lang w:val="ka-GE" w:eastAsia="ru-RU"/>
        </w:rPr>
        <w:t xml:space="preserve"> ---------------------------------------------------------------------------------------------</w:t>
      </w:r>
      <w:r w:rsidR="002D0EF6">
        <w:rPr>
          <w:rFonts w:ascii="Sylfaen" w:eastAsia="Times New Roman" w:hAnsi="Sylfaen" w:cs="Times New Roman"/>
          <w:bCs/>
          <w:lang w:val="ka-GE" w:eastAsia="ru-RU"/>
        </w:rPr>
        <w:t>151</w:t>
      </w:r>
    </w:p>
    <w:p w:rsidR="00086E61" w:rsidRPr="00086E61" w:rsidRDefault="00086E61" w:rsidP="00086E61">
      <w:pPr>
        <w:spacing w:after="0" w:line="240" w:lineRule="auto"/>
        <w:ind w:left="-630" w:right="90" w:hanging="180"/>
        <w:jc w:val="both"/>
        <w:rPr>
          <w:rFonts w:ascii="Sylfaen" w:eastAsia="Times New Roman" w:hAnsi="Sylfaen" w:cs="Times New Roman"/>
          <w:bCs/>
          <w:lang w:val="ka-GE" w:eastAsia="ru-RU"/>
        </w:rPr>
      </w:pPr>
      <w:r w:rsidRPr="00086E61">
        <w:rPr>
          <w:rFonts w:ascii="Sylfaen" w:eastAsia="Times New Roman" w:hAnsi="Sylfaen" w:cs="Times New Roman"/>
          <w:bCs/>
          <w:lang w:val="ka-GE" w:eastAsia="ru-RU"/>
        </w:rPr>
        <w:t xml:space="preserve">      12</w:t>
      </w:r>
      <w:r w:rsidRPr="00086E61">
        <w:rPr>
          <w:rFonts w:ascii="Sylfaen" w:eastAsia="Times New Roman" w:hAnsi="Sylfaen" w:cs="Times New Roman"/>
          <w:bCs/>
          <w:lang w:val="ru-RU" w:eastAsia="ru-RU"/>
        </w:rPr>
        <w:t>.6.1. პირველადი დახმარება მოტეხილობის დროს</w:t>
      </w:r>
      <w:r w:rsidRPr="00086E61">
        <w:rPr>
          <w:rFonts w:ascii="Sylfaen" w:eastAsia="Times New Roman" w:hAnsi="Sylfaen" w:cs="Times New Roman"/>
          <w:bCs/>
          <w:lang w:val="ka-GE" w:eastAsia="ru-RU"/>
        </w:rPr>
        <w:t>---------------------------------------------</w:t>
      </w:r>
      <w:r w:rsidR="002D0EF6">
        <w:rPr>
          <w:rFonts w:ascii="Sylfaen" w:eastAsia="Times New Roman" w:hAnsi="Sylfaen" w:cs="Times New Roman"/>
          <w:bCs/>
          <w:lang w:val="ka-GE" w:eastAsia="ru-RU"/>
        </w:rPr>
        <w:t>151</w:t>
      </w:r>
    </w:p>
    <w:p w:rsidR="00086E61" w:rsidRPr="00086E61" w:rsidRDefault="00086E61" w:rsidP="00086E61">
      <w:pPr>
        <w:spacing w:after="0" w:line="240" w:lineRule="auto"/>
        <w:ind w:left="-630" w:right="90" w:hanging="180"/>
        <w:jc w:val="both"/>
        <w:rPr>
          <w:rFonts w:ascii="Sylfaen" w:eastAsia="Times New Roman" w:hAnsi="Sylfaen" w:cs="Times New Roman"/>
          <w:bCs/>
          <w:lang w:val="ka-GE" w:eastAsia="ru-RU"/>
        </w:rPr>
      </w:pPr>
      <w:r w:rsidRPr="00086E61">
        <w:rPr>
          <w:rFonts w:ascii="Sylfaen" w:eastAsia="Times New Roman" w:hAnsi="Sylfaen" w:cs="Times New Roman"/>
          <w:bCs/>
          <w:lang w:val="ka-GE" w:eastAsia="ru-RU"/>
        </w:rPr>
        <w:t xml:space="preserve">      12</w:t>
      </w:r>
      <w:r w:rsidRPr="00086E61">
        <w:rPr>
          <w:rFonts w:ascii="Sylfaen" w:eastAsia="Times New Roman" w:hAnsi="Sylfaen" w:cs="Times New Roman"/>
          <w:bCs/>
          <w:lang w:val="ru-RU" w:eastAsia="ru-RU"/>
        </w:rPr>
        <w:t>.6.2. პირველადი დახმარება ჭრილობების და სისხლდენის დროს</w:t>
      </w:r>
      <w:r w:rsidRPr="00086E61">
        <w:rPr>
          <w:rFonts w:ascii="Sylfaen" w:eastAsia="Times New Roman" w:hAnsi="Sylfaen" w:cs="Times New Roman"/>
          <w:bCs/>
          <w:lang w:val="ka-GE" w:eastAsia="ru-RU"/>
        </w:rPr>
        <w:t>---------------------------</w:t>
      </w:r>
      <w:r w:rsidR="002D0EF6">
        <w:rPr>
          <w:rFonts w:ascii="Sylfaen" w:eastAsia="Times New Roman" w:hAnsi="Sylfaen" w:cs="Times New Roman"/>
          <w:bCs/>
          <w:lang w:val="ka-GE" w:eastAsia="ru-RU"/>
        </w:rPr>
        <w:t>151</w:t>
      </w:r>
    </w:p>
    <w:p w:rsidR="00086E61" w:rsidRPr="00086E61" w:rsidRDefault="00086E61" w:rsidP="00086E61">
      <w:pPr>
        <w:spacing w:after="0" w:line="240" w:lineRule="auto"/>
        <w:ind w:left="-630" w:right="90" w:hanging="180"/>
        <w:jc w:val="both"/>
        <w:rPr>
          <w:rFonts w:ascii="Sylfaen" w:eastAsia="Times New Roman" w:hAnsi="Sylfaen" w:cs="Times New Roman"/>
          <w:bCs/>
          <w:lang w:val="ka-GE" w:eastAsia="ru-RU"/>
        </w:rPr>
      </w:pPr>
      <w:r w:rsidRPr="00086E61">
        <w:rPr>
          <w:rFonts w:ascii="Sylfaen" w:eastAsia="Times New Roman" w:hAnsi="Sylfaen" w:cs="Times New Roman"/>
          <w:bCs/>
          <w:lang w:val="ka-GE" w:eastAsia="ru-RU"/>
        </w:rPr>
        <w:t xml:space="preserve">      12</w:t>
      </w:r>
      <w:r w:rsidRPr="00086E61">
        <w:rPr>
          <w:rFonts w:ascii="Sylfaen" w:eastAsia="Times New Roman" w:hAnsi="Sylfaen" w:cs="Times New Roman"/>
          <w:bCs/>
          <w:lang w:val="ru-RU" w:eastAsia="ru-RU"/>
        </w:rPr>
        <w:t>.6.3. პირველადი დახმარება დამწვრობის დროს</w:t>
      </w:r>
      <w:r w:rsidRPr="00086E61">
        <w:rPr>
          <w:rFonts w:ascii="Sylfaen" w:eastAsia="Times New Roman" w:hAnsi="Sylfaen" w:cs="Times New Roman"/>
          <w:bCs/>
          <w:lang w:val="ka-GE" w:eastAsia="ru-RU"/>
        </w:rPr>
        <w:t>------------------------------------------------</w:t>
      </w:r>
      <w:r w:rsidR="002D0EF6">
        <w:rPr>
          <w:rFonts w:ascii="Sylfaen" w:eastAsia="Times New Roman" w:hAnsi="Sylfaen" w:cs="Times New Roman"/>
          <w:bCs/>
          <w:lang w:val="ka-GE" w:eastAsia="ru-RU"/>
        </w:rPr>
        <w:t>152</w:t>
      </w:r>
    </w:p>
    <w:p w:rsidR="00086E61" w:rsidRPr="00086E61" w:rsidRDefault="00086E61" w:rsidP="00086E61">
      <w:pPr>
        <w:spacing w:after="0" w:line="240" w:lineRule="auto"/>
        <w:ind w:left="-630" w:right="90" w:hanging="180"/>
        <w:jc w:val="both"/>
        <w:rPr>
          <w:rFonts w:ascii="Sylfaen" w:eastAsia="Times New Roman" w:hAnsi="Sylfaen" w:cs="Times New Roman"/>
          <w:bCs/>
          <w:lang w:val="ka-GE" w:eastAsia="ru-RU"/>
        </w:rPr>
      </w:pPr>
      <w:r w:rsidRPr="00086E61">
        <w:rPr>
          <w:rFonts w:ascii="Sylfaen" w:eastAsia="Times New Roman" w:hAnsi="Sylfaen" w:cs="Times New Roman"/>
          <w:bCs/>
          <w:lang w:val="ka-GE" w:eastAsia="ru-RU"/>
        </w:rPr>
        <w:t xml:space="preserve">      12</w:t>
      </w:r>
      <w:r w:rsidRPr="00086E61">
        <w:rPr>
          <w:rFonts w:ascii="Sylfaen" w:eastAsia="Times New Roman" w:hAnsi="Sylfaen" w:cs="Times New Roman"/>
          <w:bCs/>
          <w:lang w:val="ru-RU" w:eastAsia="ru-RU"/>
        </w:rPr>
        <w:t>.6.4. პირველადი დახმარება ელექტროტრავმის შემთხვევაში</w:t>
      </w:r>
      <w:r w:rsidRPr="00086E61">
        <w:rPr>
          <w:rFonts w:ascii="Sylfaen" w:eastAsia="Times New Roman" w:hAnsi="Sylfaen" w:cs="Times New Roman"/>
          <w:bCs/>
          <w:lang w:val="ka-GE" w:eastAsia="ru-RU"/>
        </w:rPr>
        <w:t>---------------------------------</w:t>
      </w:r>
      <w:r w:rsidR="002D0EF6">
        <w:rPr>
          <w:rFonts w:ascii="Sylfaen" w:eastAsia="Times New Roman" w:hAnsi="Sylfaen" w:cs="Times New Roman"/>
          <w:bCs/>
          <w:lang w:val="ka-GE" w:eastAsia="ru-RU"/>
        </w:rPr>
        <w:t>153</w:t>
      </w:r>
    </w:p>
    <w:p w:rsidR="00086E61" w:rsidRPr="00086E61" w:rsidRDefault="00086E61" w:rsidP="00086E61">
      <w:pPr>
        <w:spacing w:after="0" w:line="240" w:lineRule="auto"/>
        <w:ind w:left="-630" w:right="90" w:hanging="180"/>
        <w:jc w:val="both"/>
        <w:rPr>
          <w:rFonts w:ascii="Sylfaen" w:eastAsia="Times New Roman" w:hAnsi="Sylfaen" w:cs="Arial"/>
          <w:bCs/>
          <w:iCs/>
          <w:color w:val="000000"/>
          <w:lang w:val="ka-GE" w:eastAsia="ru-RU"/>
        </w:rPr>
      </w:pPr>
      <w:r w:rsidRPr="00086E61">
        <w:rPr>
          <w:rFonts w:ascii="Sylfaen" w:eastAsia="Times New Roman" w:hAnsi="Sylfaen" w:cs="Arial"/>
          <w:bCs/>
          <w:iCs/>
          <w:color w:val="000000"/>
          <w:lang w:val="ka-GE" w:eastAsia="ru-RU"/>
        </w:rPr>
        <w:t xml:space="preserve">      12</w:t>
      </w:r>
      <w:r w:rsidRPr="00086E61">
        <w:rPr>
          <w:rFonts w:ascii="Sylfaen" w:eastAsia="Times New Roman" w:hAnsi="Sylfaen" w:cs="Arial"/>
          <w:bCs/>
          <w:iCs/>
          <w:color w:val="000000"/>
          <w:lang w:val="ru-RU" w:eastAsia="ru-RU"/>
        </w:rPr>
        <w:t>.7. ავარიაზე რეაგირებისთვის საჭირო აღჭურვილობა</w:t>
      </w:r>
      <w:r w:rsidRPr="00086E61">
        <w:rPr>
          <w:rFonts w:ascii="Sylfaen" w:eastAsia="Times New Roman" w:hAnsi="Sylfaen" w:cs="Arial"/>
          <w:bCs/>
          <w:iCs/>
          <w:color w:val="000000"/>
          <w:lang w:val="ka-GE" w:eastAsia="ru-RU"/>
        </w:rPr>
        <w:t>-----------------------------------------</w:t>
      </w:r>
      <w:r w:rsidR="002D0EF6">
        <w:rPr>
          <w:rFonts w:ascii="Sylfaen" w:eastAsia="Times New Roman" w:hAnsi="Sylfaen" w:cs="Arial"/>
          <w:bCs/>
          <w:iCs/>
          <w:color w:val="000000"/>
          <w:lang w:val="ka-GE" w:eastAsia="ru-RU"/>
        </w:rPr>
        <w:t>154</w:t>
      </w:r>
    </w:p>
    <w:p w:rsidR="00086E61" w:rsidRPr="00086E61" w:rsidRDefault="00086E61" w:rsidP="00086E61">
      <w:pPr>
        <w:spacing w:after="0" w:line="240" w:lineRule="auto"/>
        <w:ind w:left="-630" w:right="90" w:hanging="180"/>
        <w:jc w:val="both"/>
        <w:rPr>
          <w:rFonts w:ascii="Sylfaen" w:eastAsia="Times New Roman" w:hAnsi="Sylfaen" w:cs="Arial"/>
          <w:bCs/>
          <w:iCs/>
          <w:color w:val="000000"/>
          <w:lang w:val="ka-GE" w:eastAsia="ru-RU"/>
        </w:rPr>
      </w:pPr>
      <w:r w:rsidRPr="00086E61">
        <w:rPr>
          <w:rFonts w:ascii="Sylfaen" w:eastAsia="Times New Roman" w:hAnsi="Sylfaen" w:cs="Arial"/>
          <w:bCs/>
          <w:iCs/>
          <w:color w:val="000000"/>
          <w:lang w:val="ka-GE" w:eastAsia="ru-RU"/>
        </w:rPr>
        <w:t xml:space="preserve">      12</w:t>
      </w:r>
      <w:r w:rsidRPr="00086E61">
        <w:rPr>
          <w:rFonts w:ascii="Sylfaen" w:eastAsia="Times New Roman" w:hAnsi="Sylfaen" w:cs="Arial"/>
          <w:bCs/>
          <w:iCs/>
          <w:color w:val="000000"/>
          <w:lang w:val="ru-RU" w:eastAsia="ru-RU"/>
        </w:rPr>
        <w:t>.8. საჭირო კვალიფიკაცია და პერსონალის სწავლება</w:t>
      </w:r>
      <w:r w:rsidRPr="00086E61">
        <w:rPr>
          <w:rFonts w:ascii="Sylfaen" w:eastAsia="Times New Roman" w:hAnsi="Sylfaen" w:cs="Arial"/>
          <w:bCs/>
          <w:iCs/>
          <w:color w:val="000000"/>
          <w:lang w:val="ka-GE" w:eastAsia="ru-RU"/>
        </w:rPr>
        <w:t>-------------------------------------------</w:t>
      </w:r>
      <w:r w:rsidR="002D0EF6">
        <w:rPr>
          <w:rFonts w:ascii="Sylfaen" w:eastAsia="Times New Roman" w:hAnsi="Sylfaen" w:cs="Arial"/>
          <w:bCs/>
          <w:iCs/>
          <w:color w:val="000000"/>
          <w:lang w:val="ka-GE" w:eastAsia="ru-RU"/>
        </w:rPr>
        <w:t>155</w:t>
      </w:r>
    </w:p>
    <w:p w:rsidR="00086E61" w:rsidRPr="00086E61" w:rsidRDefault="00086E61" w:rsidP="00086E61">
      <w:pPr>
        <w:autoSpaceDE w:val="0"/>
        <w:autoSpaceDN w:val="0"/>
        <w:adjustRightInd w:val="0"/>
        <w:spacing w:after="0" w:line="240" w:lineRule="auto"/>
        <w:ind w:left="-450"/>
        <w:jc w:val="both"/>
        <w:rPr>
          <w:rFonts w:ascii="Sylfaen" w:eastAsia="Times New Roman" w:hAnsi="Sylfaen" w:cs="Times New Roman"/>
          <w:color w:val="000000"/>
        </w:rPr>
      </w:pPr>
      <w:r w:rsidRPr="00086E61">
        <w:rPr>
          <w:rFonts w:ascii="Sylfaen" w:eastAsia="Times New Roman" w:hAnsi="Sylfaen" w:cs="Times New Roman"/>
          <w:color w:val="000000"/>
          <w:lang w:val="ka-GE"/>
        </w:rPr>
        <w:t>დანართი 3</w:t>
      </w:r>
    </w:p>
    <w:p w:rsidR="00086E61" w:rsidRPr="00086E61" w:rsidRDefault="00086E61" w:rsidP="00086E61">
      <w:pPr>
        <w:autoSpaceDE w:val="0"/>
        <w:autoSpaceDN w:val="0"/>
        <w:adjustRightInd w:val="0"/>
        <w:spacing w:after="0" w:line="240" w:lineRule="auto"/>
        <w:ind w:left="-450"/>
        <w:jc w:val="both"/>
        <w:rPr>
          <w:rFonts w:ascii="Sylfaen" w:hAnsi="Sylfaen"/>
          <w:lang w:val="ka-GE"/>
        </w:rPr>
      </w:pPr>
      <w:r w:rsidRPr="00086E61">
        <w:rPr>
          <w:rFonts w:ascii="Sylfaen" w:eastAsia="Times New Roman" w:hAnsi="Sylfaen" w:cs="Times New Roman"/>
          <w:color w:val="000000"/>
        </w:rPr>
        <w:t>1</w:t>
      </w:r>
      <w:r w:rsidRPr="00086E61">
        <w:rPr>
          <w:rFonts w:ascii="Sylfaen" w:eastAsia="Times New Roman" w:hAnsi="Sylfaen" w:cs="Times New Roman"/>
          <w:color w:val="000000"/>
          <w:lang w:val="ka-GE"/>
        </w:rPr>
        <w:t>3</w:t>
      </w:r>
      <w:r w:rsidRPr="00086E61">
        <w:rPr>
          <w:rFonts w:ascii="Sylfaen" w:eastAsia="Times New Roman" w:hAnsi="Sylfaen" w:cs="Times New Roman"/>
          <w:color w:val="000000"/>
        </w:rPr>
        <w:t>.</w:t>
      </w:r>
      <w:r w:rsidRPr="00086E61">
        <w:rPr>
          <w:rFonts w:ascii="Sylfaen" w:hAnsi="Sylfaen"/>
        </w:rPr>
        <w:t xml:space="preserve"> </w:t>
      </w:r>
      <w:proofErr w:type="gramStart"/>
      <w:r w:rsidRPr="00086E61">
        <w:rPr>
          <w:rFonts w:ascii="Sylfaen" w:hAnsi="Sylfaen"/>
        </w:rPr>
        <w:t>სკოპინგის</w:t>
      </w:r>
      <w:proofErr w:type="gramEnd"/>
      <w:r w:rsidRPr="00086E61">
        <w:rPr>
          <w:rFonts w:ascii="Sylfaen" w:hAnsi="Sylfaen"/>
        </w:rPr>
        <w:t xml:space="preserve"> ეტაპზე </w:t>
      </w:r>
      <w:r w:rsidRPr="00086E61">
        <w:rPr>
          <w:rFonts w:ascii="Sylfaen" w:hAnsi="Sylfaen"/>
          <w:lang w:val="ka-GE"/>
        </w:rPr>
        <w:t>საზოგადოების ინფორმირება, შენიშვნების შეფასება------------------</w:t>
      </w:r>
      <w:r w:rsidR="002D0EF6">
        <w:rPr>
          <w:rFonts w:ascii="Sylfaen" w:hAnsi="Sylfaen"/>
          <w:lang w:val="ka-GE"/>
        </w:rPr>
        <w:t>156</w:t>
      </w:r>
    </w:p>
    <w:p w:rsidR="00086E61" w:rsidRPr="00086E61" w:rsidRDefault="00BF2EE6" w:rsidP="00086E61">
      <w:pPr>
        <w:autoSpaceDE w:val="0"/>
        <w:autoSpaceDN w:val="0"/>
        <w:adjustRightInd w:val="0"/>
        <w:spacing w:after="0" w:line="240" w:lineRule="auto"/>
        <w:ind w:left="-450"/>
        <w:jc w:val="both"/>
        <w:rPr>
          <w:rFonts w:ascii="Sylfaen" w:hAnsi="Sylfaen"/>
          <w:lang w:val="ka-GE"/>
        </w:rPr>
      </w:pPr>
      <w:r>
        <w:rPr>
          <w:rFonts w:ascii="Sylfaen" w:eastAsia="Times New Roman" w:hAnsi="Sylfaen" w:cs="Times New Roman"/>
          <w:color w:val="000000"/>
          <w:lang w:val="ka-GE"/>
        </w:rPr>
        <w:t>დანართი4</w:t>
      </w:r>
      <w:r w:rsidR="00086E61" w:rsidRPr="00086E61">
        <w:rPr>
          <w:rFonts w:ascii="Sylfaen" w:eastAsia="Times New Roman" w:hAnsi="Sylfaen" w:cs="Times New Roman"/>
          <w:color w:val="000000"/>
          <w:lang w:val="ka-GE"/>
        </w:rPr>
        <w:t xml:space="preserve"> </w:t>
      </w:r>
      <w:r w:rsidR="00086E61" w:rsidRPr="00086E61">
        <w:rPr>
          <w:rFonts w:ascii="Sylfaen" w:hAnsi="Sylfaen"/>
          <w:lang w:val="ka-GE"/>
        </w:rPr>
        <w:t xml:space="preserve">საწარმოს გენ-გეგმა მასზე მავნე ნივთიერებათა გაფრქვევის წყაროების </w:t>
      </w:r>
    </w:p>
    <w:p w:rsidR="00086E61" w:rsidRPr="00086E61" w:rsidRDefault="00086E61" w:rsidP="00086E61">
      <w:pPr>
        <w:autoSpaceDE w:val="0"/>
        <w:autoSpaceDN w:val="0"/>
        <w:adjustRightInd w:val="0"/>
        <w:spacing w:after="0" w:line="240" w:lineRule="auto"/>
        <w:ind w:left="-450"/>
        <w:jc w:val="both"/>
        <w:rPr>
          <w:rFonts w:ascii="Sylfaen" w:eastAsia="Times New Roman" w:hAnsi="Sylfaen" w:cs="Times New Roman"/>
          <w:color w:val="000000"/>
          <w:lang w:val="ka-GE"/>
        </w:rPr>
      </w:pPr>
      <w:r w:rsidRPr="00086E61">
        <w:rPr>
          <w:rFonts w:ascii="Sylfaen" w:hAnsi="Sylfaen"/>
          <w:lang w:val="ka-GE"/>
        </w:rPr>
        <w:t>ჩვენებით(ასფალტის საწარმო)-----------------------------------------------------------------------</w:t>
      </w:r>
      <w:r w:rsidR="002D0EF6">
        <w:rPr>
          <w:rFonts w:ascii="Sylfaen" w:hAnsi="Sylfaen"/>
          <w:lang w:val="ka-GE"/>
        </w:rPr>
        <w:t>157</w:t>
      </w:r>
    </w:p>
    <w:p w:rsidR="00086E61" w:rsidRPr="00086E61" w:rsidRDefault="00086E61" w:rsidP="00086E61">
      <w:pPr>
        <w:spacing w:after="0"/>
        <w:ind w:left="-450"/>
        <w:rPr>
          <w:rFonts w:ascii="Sylfaen" w:hAnsi="Sylfaen"/>
          <w:lang w:val="ka-GE"/>
        </w:rPr>
      </w:pPr>
      <w:r w:rsidRPr="00086E61">
        <w:rPr>
          <w:rFonts w:ascii="Sylfaen" w:hAnsi="Sylfaen"/>
          <w:lang w:val="ka-GE"/>
        </w:rPr>
        <w:t>დანართი</w:t>
      </w:r>
      <w:r w:rsidR="00BF2EE6">
        <w:rPr>
          <w:rFonts w:ascii="Sylfaen" w:hAnsi="Sylfaen"/>
          <w:lang w:val="ka-GE"/>
        </w:rPr>
        <w:t xml:space="preserve"> 5</w:t>
      </w:r>
      <w:r w:rsidRPr="00086E61">
        <w:rPr>
          <w:rFonts w:ascii="Sylfaen" w:hAnsi="Sylfaen"/>
          <w:lang w:val="ka-GE"/>
        </w:rPr>
        <w:t xml:space="preserve"> საწარმოს გენ-გეგმა მასზე მავნე ნივთიერებათა გაფრქვევის წყაროების ჩვენებით(</w:t>
      </w:r>
      <w:r w:rsidR="005D508F">
        <w:rPr>
          <w:rFonts w:ascii="Sylfaen" w:hAnsi="Sylfaen"/>
          <w:lang w:val="ka-GE"/>
        </w:rPr>
        <w:t>მთელი</w:t>
      </w:r>
      <w:r w:rsidRPr="00086E61">
        <w:rPr>
          <w:rFonts w:ascii="Sylfaen" w:hAnsi="Sylfaen"/>
          <w:lang w:val="ka-GE"/>
        </w:rPr>
        <w:t xml:space="preserve"> საწარმო)----------------------------------------------------------------------</w:t>
      </w:r>
      <w:r w:rsidR="002D0EF6">
        <w:rPr>
          <w:rFonts w:ascii="Sylfaen" w:hAnsi="Sylfaen"/>
          <w:lang w:val="ka-GE"/>
        </w:rPr>
        <w:t>158</w:t>
      </w:r>
    </w:p>
    <w:p w:rsidR="00086E61" w:rsidRPr="00086E61" w:rsidRDefault="00086E61" w:rsidP="00086E61">
      <w:pPr>
        <w:spacing w:after="0"/>
        <w:ind w:left="-450"/>
        <w:rPr>
          <w:rFonts w:ascii="Sylfaen" w:hAnsi="Sylfaen"/>
          <w:lang w:val="ka-GE"/>
        </w:rPr>
      </w:pPr>
      <w:r w:rsidRPr="00086E61">
        <w:rPr>
          <w:rFonts w:ascii="Sylfaen" w:hAnsi="Sylfaen"/>
          <w:lang w:val="ka-GE"/>
        </w:rPr>
        <w:t>დანართი</w:t>
      </w:r>
      <w:r w:rsidR="00BF2EE6">
        <w:rPr>
          <w:rFonts w:ascii="Sylfaen" w:hAnsi="Sylfaen"/>
          <w:lang w:val="ka-GE"/>
        </w:rPr>
        <w:t xml:space="preserve"> 6</w:t>
      </w:r>
      <w:r w:rsidRPr="00086E61">
        <w:rPr>
          <w:rFonts w:ascii="Sylfaen" w:hAnsi="Sylfaen"/>
          <w:lang w:val="ka-GE"/>
        </w:rPr>
        <w:t xml:space="preserve"> საწარმოს განლაგების სიტუაციური რუკა-სქემა მანძილების მითითებით-----</w:t>
      </w:r>
      <w:r w:rsidR="002D0EF6">
        <w:rPr>
          <w:rFonts w:ascii="Sylfaen" w:hAnsi="Sylfaen"/>
          <w:lang w:val="ka-GE"/>
        </w:rPr>
        <w:t>159</w:t>
      </w:r>
    </w:p>
    <w:p w:rsidR="00086E61" w:rsidRPr="00086E61" w:rsidRDefault="00086E61" w:rsidP="00086E61">
      <w:pPr>
        <w:autoSpaceDE w:val="0"/>
        <w:autoSpaceDN w:val="0"/>
        <w:adjustRightInd w:val="0"/>
        <w:spacing w:after="0" w:line="240" w:lineRule="auto"/>
        <w:ind w:left="-450"/>
        <w:jc w:val="both"/>
        <w:rPr>
          <w:rFonts w:ascii="Sylfaen" w:hAnsi="Sylfaen"/>
          <w:lang w:val="ka-GE"/>
        </w:rPr>
      </w:pPr>
      <w:r w:rsidRPr="00086E61">
        <w:rPr>
          <w:rFonts w:ascii="Sylfaen" w:hAnsi="Sylfaen"/>
          <w:lang w:val="ka-GE"/>
        </w:rPr>
        <w:t>დანართი</w:t>
      </w:r>
      <w:r w:rsidR="00BF2EE6">
        <w:rPr>
          <w:rFonts w:ascii="Sylfaen" w:hAnsi="Sylfaen"/>
          <w:lang w:val="ka-GE"/>
        </w:rPr>
        <w:t xml:space="preserve"> 7</w:t>
      </w:r>
      <w:r w:rsidRPr="00086E61">
        <w:rPr>
          <w:rFonts w:ascii="Sylfaen" w:hAnsi="Sylfaen"/>
          <w:lang w:val="ka-GE"/>
        </w:rPr>
        <w:t xml:space="preserve">  ატმოსფერულ ჰაერში მავნე ნივთიერებათა გაბნევის ანგარიშის </w:t>
      </w:r>
    </w:p>
    <w:p w:rsidR="00086E61" w:rsidRPr="00086E61" w:rsidRDefault="00086E61" w:rsidP="00086E61">
      <w:pPr>
        <w:autoSpaceDE w:val="0"/>
        <w:autoSpaceDN w:val="0"/>
        <w:adjustRightInd w:val="0"/>
        <w:spacing w:after="0" w:line="240" w:lineRule="auto"/>
        <w:ind w:left="-450"/>
        <w:jc w:val="both"/>
        <w:rPr>
          <w:rFonts w:ascii="Sylfaen" w:hAnsi="Sylfaen"/>
          <w:lang w:val="ka-GE"/>
        </w:rPr>
      </w:pPr>
      <w:r w:rsidRPr="00086E61">
        <w:rPr>
          <w:rFonts w:ascii="Sylfaen" w:hAnsi="Sylfaen"/>
          <w:lang w:val="ka-GE"/>
        </w:rPr>
        <w:t>მანქანური ამონაბეჭდი-------------------------------------------------------------------------------</w:t>
      </w:r>
      <w:r w:rsidR="002D0EF6">
        <w:rPr>
          <w:rFonts w:ascii="Sylfaen" w:hAnsi="Sylfaen"/>
          <w:lang w:val="ka-GE"/>
        </w:rPr>
        <w:t>160</w:t>
      </w:r>
    </w:p>
    <w:p w:rsidR="00086E61" w:rsidRDefault="00086E61" w:rsidP="00086E61">
      <w:pPr>
        <w:spacing w:after="0" w:line="240" w:lineRule="auto"/>
        <w:ind w:left="-450"/>
        <w:jc w:val="both"/>
        <w:rPr>
          <w:rFonts w:ascii="Sylfaen" w:hAnsi="Sylfaen"/>
          <w:lang w:val="ka-GE"/>
        </w:rPr>
      </w:pPr>
      <w:r w:rsidRPr="00086E61">
        <w:rPr>
          <w:rFonts w:ascii="Sylfaen" w:hAnsi="Sylfaen"/>
          <w:lang w:val="ka-GE"/>
        </w:rPr>
        <w:t>დანართი</w:t>
      </w:r>
      <w:r w:rsidR="00BF2EE6">
        <w:rPr>
          <w:rFonts w:ascii="Sylfaen" w:hAnsi="Sylfaen"/>
          <w:lang w:val="ka-GE"/>
        </w:rPr>
        <w:t xml:space="preserve"> 8</w:t>
      </w:r>
      <w:r w:rsidRPr="00086E61">
        <w:rPr>
          <w:rFonts w:ascii="Sylfaen" w:hAnsi="Sylfaen"/>
          <w:lang w:val="ka-GE"/>
        </w:rPr>
        <w:t xml:space="preserve"> მდ. წყალწითელას წყლის ლაბორატორიული გამოცდის ოქმი-------------------</w:t>
      </w:r>
      <w:r w:rsidR="002D0EF6">
        <w:rPr>
          <w:rFonts w:ascii="Sylfaen" w:hAnsi="Sylfaen"/>
          <w:lang w:val="ka-GE"/>
        </w:rPr>
        <w:t>179</w:t>
      </w:r>
    </w:p>
    <w:p w:rsidR="00BF2EE6" w:rsidRPr="00086E61" w:rsidRDefault="00BF2EE6" w:rsidP="00086E61">
      <w:pPr>
        <w:spacing w:after="0" w:line="240" w:lineRule="auto"/>
        <w:ind w:left="-450"/>
        <w:jc w:val="both"/>
        <w:rPr>
          <w:rFonts w:ascii="Sylfaen" w:hAnsi="Sylfaen"/>
          <w:lang w:val="ka-GE"/>
        </w:rPr>
      </w:pPr>
      <w:r>
        <w:rPr>
          <w:rFonts w:ascii="Sylfaen" w:hAnsi="Sylfaen"/>
          <w:lang w:val="ka-GE"/>
        </w:rPr>
        <w:t>დანართი 9 სამინისტროს წერილი ნარჩენების გეგმის შეტანხმების შე4სახებ-----------------</w:t>
      </w:r>
      <w:r w:rsidR="002D0EF6">
        <w:rPr>
          <w:rFonts w:ascii="Sylfaen" w:hAnsi="Sylfaen"/>
          <w:lang w:val="ka-GE"/>
        </w:rPr>
        <w:t>181</w:t>
      </w:r>
    </w:p>
    <w:p w:rsidR="00086E61" w:rsidRPr="00086E61" w:rsidRDefault="00086E61" w:rsidP="00086E61">
      <w:pPr>
        <w:autoSpaceDE w:val="0"/>
        <w:autoSpaceDN w:val="0"/>
        <w:adjustRightInd w:val="0"/>
        <w:spacing w:after="0" w:line="240" w:lineRule="auto"/>
        <w:ind w:left="-450"/>
        <w:jc w:val="both"/>
        <w:rPr>
          <w:rFonts w:ascii="Sylfaen" w:hAnsi="Sylfaen"/>
          <w:lang w:val="ka-GE"/>
        </w:rPr>
      </w:pPr>
    </w:p>
    <w:p w:rsidR="00086E61" w:rsidRPr="00086E61" w:rsidRDefault="00086E61" w:rsidP="00086E61">
      <w:pPr>
        <w:spacing w:after="0" w:line="240" w:lineRule="auto"/>
        <w:ind w:left="-630" w:right="90" w:hanging="180"/>
        <w:jc w:val="both"/>
        <w:rPr>
          <w:rFonts w:ascii="Sylfaen" w:eastAsia="Times New Roman" w:hAnsi="Sylfaen" w:cs="Arial"/>
          <w:bCs/>
          <w:iCs/>
          <w:color w:val="000000"/>
          <w:lang w:val="ka-GE" w:eastAsia="ru-RU"/>
        </w:rPr>
      </w:pPr>
    </w:p>
    <w:p w:rsidR="00086E61" w:rsidRPr="00086E61" w:rsidRDefault="00086E61" w:rsidP="00086E61">
      <w:pPr>
        <w:spacing w:after="0" w:line="240" w:lineRule="auto"/>
        <w:ind w:left="-630"/>
        <w:rPr>
          <w:rFonts w:ascii="Sylfaen" w:eastAsia="Times New Roman" w:hAnsi="Sylfaen" w:cs="Sylfaen"/>
          <w:b/>
          <w:lang w:val="ka-GE"/>
        </w:rPr>
      </w:pPr>
    </w:p>
    <w:p w:rsidR="00086E61" w:rsidRPr="00086E61" w:rsidRDefault="00086E61" w:rsidP="00086E61">
      <w:pPr>
        <w:autoSpaceDE w:val="0"/>
        <w:autoSpaceDN w:val="0"/>
        <w:adjustRightInd w:val="0"/>
        <w:spacing w:after="0" w:line="240" w:lineRule="auto"/>
        <w:ind w:left="-630"/>
        <w:rPr>
          <w:rFonts w:ascii="Sylfaen" w:hAnsi="Sylfaen" w:cs="Sylfaen"/>
          <w:color w:val="000000"/>
          <w:lang w:val="ka-GE"/>
        </w:rPr>
      </w:pPr>
    </w:p>
    <w:p w:rsidR="00086E61" w:rsidRPr="00086E61" w:rsidRDefault="00086E61" w:rsidP="00086E61">
      <w:pPr>
        <w:spacing w:after="0"/>
        <w:ind w:left="-630"/>
        <w:jc w:val="both"/>
        <w:rPr>
          <w:rFonts w:ascii="Sylfaen" w:hAnsi="Sylfaen" w:cs="Sylfaen"/>
          <w:b/>
          <w:color w:val="000000"/>
          <w:lang w:val="ka-GE"/>
        </w:rPr>
      </w:pPr>
    </w:p>
    <w:p w:rsidR="00086E61" w:rsidRPr="00086E61" w:rsidRDefault="00086E61" w:rsidP="00086E61">
      <w:pPr>
        <w:autoSpaceDE w:val="0"/>
        <w:autoSpaceDN w:val="0"/>
        <w:adjustRightInd w:val="0"/>
        <w:spacing w:after="0" w:line="240" w:lineRule="auto"/>
        <w:rPr>
          <w:rFonts w:ascii="Sylfaen" w:hAnsi="Sylfaen" w:cs="Sylfaen"/>
          <w:b/>
          <w:color w:val="000000"/>
          <w:lang w:val="ka-GE"/>
        </w:rPr>
      </w:pPr>
    </w:p>
    <w:p w:rsidR="00086E61" w:rsidRPr="00086E61" w:rsidRDefault="00086E61" w:rsidP="00086E61">
      <w:pPr>
        <w:spacing w:after="0"/>
        <w:ind w:left="-1080"/>
        <w:rPr>
          <w:rFonts w:ascii="Sylfaen" w:eastAsia="Times New Roman" w:hAnsi="Sylfaen" w:cs="Arial"/>
          <w:b/>
          <w:bCs/>
          <w:iCs/>
          <w:color w:val="000000"/>
          <w:lang w:val="ka-GE" w:eastAsia="ru-RU"/>
        </w:rPr>
      </w:pPr>
    </w:p>
    <w:p w:rsidR="00086E61" w:rsidRPr="00086E61" w:rsidRDefault="00086E61" w:rsidP="00086E61">
      <w:pPr>
        <w:spacing w:after="0"/>
        <w:ind w:left="-1080"/>
        <w:rPr>
          <w:rFonts w:ascii="Sylfaen" w:eastAsia="Times New Roman" w:hAnsi="Sylfaen" w:cs="Arial"/>
          <w:b/>
          <w:bCs/>
          <w:iCs/>
          <w:szCs w:val="28"/>
          <w:lang w:val="ka-GE" w:eastAsia="ru-RU"/>
        </w:rPr>
      </w:pPr>
    </w:p>
    <w:p w:rsidR="00E511E8" w:rsidRPr="00E511E8" w:rsidRDefault="00086E61" w:rsidP="00086E61">
      <w:pPr>
        <w:spacing w:after="0"/>
        <w:ind w:left="-900"/>
        <w:rPr>
          <w:rFonts w:ascii="Sylfaen" w:hAnsi="Sylfaen"/>
          <w:b/>
          <w:sz w:val="20"/>
          <w:szCs w:val="20"/>
          <w:lang w:val="ka-GE"/>
        </w:rPr>
      </w:pPr>
      <w:r w:rsidRPr="00086E61">
        <w:rPr>
          <w:rFonts w:ascii="Sylfaen" w:eastAsia="Times New Roman" w:hAnsi="Sylfaen" w:cs="Sylfaen"/>
          <w:b/>
        </w:rPr>
        <w:lastRenderedPageBreak/>
        <w:t xml:space="preserve">    </w:t>
      </w:r>
      <w:r>
        <w:rPr>
          <w:rFonts w:ascii="Sylfaen" w:eastAsia="Times New Roman" w:hAnsi="Sylfaen" w:cs="Sylfaen"/>
          <w:b/>
          <w:lang w:val="ka-GE"/>
        </w:rPr>
        <w:t xml:space="preserve">                                                                         </w:t>
      </w:r>
      <w:r w:rsidR="00645CE7" w:rsidRPr="00BE1A9B">
        <w:rPr>
          <w:rFonts w:ascii="Sylfaen" w:hAnsi="Sylfaen" w:cs="Sylfaen"/>
          <w:b/>
          <w:lang w:val="ka-GE"/>
        </w:rPr>
        <w:t>1.</w:t>
      </w:r>
      <w:r w:rsidR="00645CE7" w:rsidRPr="00BE1A9B">
        <w:rPr>
          <w:rFonts w:ascii="Sylfaen" w:hAnsi="Sylfaen" w:cs="Sylfaen"/>
          <w:b/>
        </w:rPr>
        <w:t>შესავალი</w:t>
      </w:r>
      <w:r w:rsidR="00645CE7" w:rsidRPr="00BE1A9B">
        <w:rPr>
          <w:rFonts w:ascii="Sylfaen" w:hAnsi="Sylfaen"/>
          <w:b/>
        </w:rPr>
        <w:t xml:space="preserve"> </w:t>
      </w:r>
    </w:p>
    <w:p w:rsidR="00686D1A" w:rsidRDefault="00686D1A" w:rsidP="00E511E8">
      <w:pPr>
        <w:spacing w:after="0"/>
        <w:ind w:left="-360" w:right="-360"/>
        <w:jc w:val="both"/>
        <w:rPr>
          <w:rFonts w:ascii="Sylfaen" w:hAnsi="Sylfaen" w:cs="Sylfaen"/>
          <w:lang w:val="ka-GE"/>
        </w:rPr>
      </w:pPr>
      <w:r>
        <w:rPr>
          <w:rFonts w:ascii="Sylfaen" w:hAnsi="Sylfaen" w:cs="Sylfaen"/>
          <w:lang w:val="ka-GE"/>
        </w:rPr>
        <w:t xml:space="preserve">  </w:t>
      </w:r>
      <w:proofErr w:type="gramStart"/>
      <w:r w:rsidR="0094498E" w:rsidRPr="00686D1A">
        <w:rPr>
          <w:rFonts w:ascii="Sylfaen" w:eastAsia="Calibri" w:hAnsi="Sylfaen" w:cs="Sylfaen"/>
        </w:rPr>
        <w:t>შპს</w:t>
      </w:r>
      <w:proofErr w:type="gramEnd"/>
      <w:r w:rsidR="0094498E" w:rsidRPr="00686D1A">
        <w:rPr>
          <w:rFonts w:ascii="Sylfaen" w:eastAsia="Calibri" w:hAnsi="Sylfaen" w:cs="DejaVuSans"/>
        </w:rPr>
        <w:t xml:space="preserve"> </w:t>
      </w:r>
      <w:r w:rsidR="0094498E" w:rsidRPr="00686D1A">
        <w:rPr>
          <w:rFonts w:ascii="Sylfaen" w:eastAsia="Calibri" w:hAnsi="Sylfaen" w:cs="DejaVuSans"/>
          <w:lang w:val="ka-GE"/>
        </w:rPr>
        <w:t>,,</w:t>
      </w:r>
      <w:r w:rsidR="0094498E" w:rsidRPr="00686D1A">
        <w:rPr>
          <w:rFonts w:ascii="Sylfaen" w:eastAsia="Calibri" w:hAnsi="Sylfaen" w:cs="Sylfaen"/>
        </w:rPr>
        <w:t>კომპანია</w:t>
      </w:r>
      <w:r w:rsidR="0094498E" w:rsidRPr="00686D1A">
        <w:rPr>
          <w:rFonts w:ascii="Sylfaen" w:eastAsia="Calibri" w:hAnsi="Sylfaen" w:cs="DejaVuSans"/>
        </w:rPr>
        <w:t xml:space="preserve"> </w:t>
      </w:r>
      <w:r w:rsidR="0094498E" w:rsidRPr="00686D1A">
        <w:rPr>
          <w:rFonts w:ascii="Sylfaen" w:eastAsia="Calibri" w:hAnsi="Sylfaen" w:cs="Sylfaen"/>
        </w:rPr>
        <w:t>ბლექ</w:t>
      </w:r>
      <w:r w:rsidR="0094498E" w:rsidRPr="00686D1A">
        <w:rPr>
          <w:rFonts w:ascii="Sylfaen" w:eastAsia="Calibri" w:hAnsi="Sylfaen" w:cs="DejaVuSans"/>
        </w:rPr>
        <w:t xml:space="preserve"> </w:t>
      </w:r>
      <w:r w:rsidR="0094498E" w:rsidRPr="00686D1A">
        <w:rPr>
          <w:rFonts w:ascii="Sylfaen" w:eastAsia="Calibri" w:hAnsi="Sylfaen" w:cs="Sylfaen"/>
        </w:rPr>
        <w:t>სი</w:t>
      </w:r>
      <w:r w:rsidR="0094498E" w:rsidRPr="00686D1A">
        <w:rPr>
          <w:rFonts w:ascii="Sylfaen" w:eastAsia="Calibri" w:hAnsi="Sylfaen" w:cs="DejaVuSans"/>
        </w:rPr>
        <w:t xml:space="preserve"> </w:t>
      </w:r>
      <w:r w:rsidR="0094498E" w:rsidRPr="00686D1A">
        <w:rPr>
          <w:rFonts w:ascii="Sylfaen" w:eastAsia="Calibri" w:hAnsi="Sylfaen" w:cs="Sylfaen"/>
        </w:rPr>
        <w:t>გრუპი</w:t>
      </w:r>
      <w:r w:rsidR="0094498E" w:rsidRPr="00686D1A">
        <w:rPr>
          <w:rFonts w:ascii="Sylfaen" w:eastAsia="Calibri" w:hAnsi="Sylfaen" w:cs="Sylfaen"/>
          <w:lang w:val="ka-GE"/>
        </w:rPr>
        <w:t>“</w:t>
      </w:r>
      <w:r w:rsidR="00645CE7" w:rsidRPr="00686D1A">
        <w:rPr>
          <w:rFonts w:ascii="Sylfaen" w:hAnsi="Sylfaen"/>
          <w:lang w:val="ka-GE"/>
        </w:rPr>
        <w:t xml:space="preserve">-ს </w:t>
      </w:r>
      <w:r w:rsidR="0094498E" w:rsidRPr="00686D1A">
        <w:rPr>
          <w:rFonts w:ascii="Sylfaen" w:hAnsi="Sylfaen"/>
          <w:lang w:val="ka-GE"/>
        </w:rPr>
        <w:t xml:space="preserve">სამეწარმეო საქმიანობაა </w:t>
      </w:r>
      <w:r w:rsidR="0094498E" w:rsidRPr="00686D1A">
        <w:rPr>
          <w:rFonts w:ascii="Sylfaen" w:eastAsia="Calibri" w:hAnsi="Sylfaen" w:cs="Times New Roman"/>
          <w:lang w:val="ka-GE"/>
        </w:rPr>
        <w:t>ასფალტის წარმოებ</w:t>
      </w:r>
      <w:r w:rsidR="0075057E" w:rsidRPr="00686D1A">
        <w:rPr>
          <w:rFonts w:ascii="Sylfaen" w:eastAsia="Calibri" w:hAnsi="Sylfaen" w:cs="Times New Roman"/>
          <w:lang w:val="ka-GE"/>
        </w:rPr>
        <w:t>ა</w:t>
      </w:r>
      <w:r w:rsidR="0094498E" w:rsidRPr="00686D1A">
        <w:rPr>
          <w:rFonts w:ascii="Sylfaen" w:eastAsia="Calibri" w:hAnsi="Sylfaen" w:cs="Times New Roman"/>
          <w:lang w:val="ka-GE"/>
        </w:rPr>
        <w:t>, სასარგებლო წიაღისეულის(ქვიშა-ხრეში) გადამუშავებ</w:t>
      </w:r>
      <w:r w:rsidR="0075057E" w:rsidRPr="00686D1A">
        <w:rPr>
          <w:rFonts w:ascii="Sylfaen" w:eastAsia="Calibri" w:hAnsi="Sylfaen" w:cs="Times New Roman"/>
          <w:lang w:val="ka-GE"/>
        </w:rPr>
        <w:t>ა</w:t>
      </w:r>
      <w:r w:rsidR="0094498E" w:rsidRPr="00686D1A">
        <w:rPr>
          <w:rFonts w:ascii="Sylfaen" w:eastAsia="Calibri" w:hAnsi="Sylfaen" w:cs="Times New Roman"/>
          <w:lang w:val="ka-GE"/>
        </w:rPr>
        <w:t>, ნავთობსაცავების მოწყობა</w:t>
      </w:r>
      <w:r w:rsidR="0075057E" w:rsidRPr="00686D1A">
        <w:rPr>
          <w:rFonts w:ascii="Sylfaen" w:eastAsia="Calibri" w:hAnsi="Sylfaen" w:cs="Times New Roman"/>
          <w:lang w:val="ka-GE"/>
        </w:rPr>
        <w:t xml:space="preserve">. წინამდებარე დოკუმენტი წარმოადგენს </w:t>
      </w:r>
      <w:r w:rsidR="0075057E" w:rsidRPr="00686D1A">
        <w:rPr>
          <w:rFonts w:ascii="Sylfaen" w:hAnsi="Sylfaen" w:cs="Sylfaen"/>
          <w:lang w:val="ka-GE"/>
        </w:rPr>
        <w:t xml:space="preserve">აღნიშნული საწარმოს </w:t>
      </w:r>
      <w:r w:rsidR="00645CE7" w:rsidRPr="00686D1A">
        <w:rPr>
          <w:rFonts w:ascii="Sylfaen" w:hAnsi="Sylfaen" w:cs="Sylfaen"/>
          <w:lang w:val="ka-GE"/>
        </w:rPr>
        <w:t xml:space="preserve">მოწყობისა და ექსპლუატაციის  პროექტის  გარემოზე ზემოქმედების შეფასების </w:t>
      </w:r>
      <w:r w:rsidR="00645CE7" w:rsidRPr="00686D1A">
        <w:rPr>
          <w:rFonts w:ascii="Sylfaen" w:hAnsi="Sylfaen"/>
        </w:rPr>
        <w:t xml:space="preserve"> </w:t>
      </w:r>
      <w:r w:rsidR="00645CE7" w:rsidRPr="00686D1A">
        <w:rPr>
          <w:rFonts w:ascii="Sylfaen" w:hAnsi="Sylfaen" w:cs="Sylfaen"/>
        </w:rPr>
        <w:t>ანგარიშს</w:t>
      </w:r>
      <w:r w:rsidR="00645CE7" w:rsidRPr="00686D1A">
        <w:rPr>
          <w:rFonts w:ascii="Sylfaen" w:hAnsi="Sylfaen"/>
          <w:lang w:val="ka-GE"/>
        </w:rPr>
        <w:t xml:space="preserve">, </w:t>
      </w:r>
      <w:r w:rsidR="00645CE7" w:rsidRPr="00686D1A">
        <w:rPr>
          <w:rFonts w:ascii="Sylfaen" w:hAnsi="Sylfaen" w:cs="Sylfaen"/>
          <w:lang w:val="ka-GE"/>
        </w:rPr>
        <w:t xml:space="preserve">რომლის </w:t>
      </w:r>
      <w:r w:rsidR="00645CE7" w:rsidRPr="00686D1A">
        <w:rPr>
          <w:rFonts w:ascii="Sylfaen" w:hAnsi="Sylfaen" w:cs="Sylfaen"/>
        </w:rPr>
        <w:t>მომზადებ</w:t>
      </w:r>
      <w:r w:rsidR="00645CE7" w:rsidRPr="00686D1A">
        <w:rPr>
          <w:rFonts w:ascii="Sylfaen" w:hAnsi="Sylfaen" w:cs="Sylfaen"/>
          <w:lang w:val="ka-GE"/>
        </w:rPr>
        <w:t xml:space="preserve">ის წინა ეტაპზე საქართველოს გარემოს დაცვისა და სოფლის მეურნეობის სამინისტროში(შემდგომში სამინისტრო) </w:t>
      </w:r>
      <w:r w:rsidR="0075057E" w:rsidRPr="00686D1A">
        <w:rPr>
          <w:rFonts w:ascii="Sylfaen" w:eastAsia="Calibri" w:hAnsi="Sylfaen" w:cs="Sylfaen"/>
        </w:rPr>
        <w:t>შპს</w:t>
      </w:r>
      <w:r w:rsidR="0075057E" w:rsidRPr="00686D1A">
        <w:rPr>
          <w:rFonts w:ascii="Sylfaen" w:eastAsia="Calibri" w:hAnsi="Sylfaen" w:cs="DejaVuSans"/>
        </w:rPr>
        <w:t xml:space="preserve"> </w:t>
      </w:r>
      <w:r w:rsidR="0075057E" w:rsidRPr="00686D1A">
        <w:rPr>
          <w:rFonts w:ascii="Sylfaen" w:eastAsia="Calibri" w:hAnsi="Sylfaen" w:cs="DejaVuSans"/>
          <w:lang w:val="ka-GE"/>
        </w:rPr>
        <w:t>,,</w:t>
      </w:r>
      <w:r w:rsidR="0075057E" w:rsidRPr="00686D1A">
        <w:rPr>
          <w:rFonts w:ascii="Sylfaen" w:eastAsia="Calibri" w:hAnsi="Sylfaen" w:cs="Sylfaen"/>
        </w:rPr>
        <w:t>კომპანია</w:t>
      </w:r>
      <w:r w:rsidR="0075057E" w:rsidRPr="00686D1A">
        <w:rPr>
          <w:rFonts w:ascii="Sylfaen" w:eastAsia="Calibri" w:hAnsi="Sylfaen" w:cs="DejaVuSans"/>
        </w:rPr>
        <w:t xml:space="preserve"> </w:t>
      </w:r>
      <w:r w:rsidR="0075057E" w:rsidRPr="00686D1A">
        <w:rPr>
          <w:rFonts w:ascii="Sylfaen" w:eastAsia="Calibri" w:hAnsi="Sylfaen" w:cs="Sylfaen"/>
        </w:rPr>
        <w:t>ბლექ</w:t>
      </w:r>
      <w:r w:rsidR="0075057E" w:rsidRPr="00686D1A">
        <w:rPr>
          <w:rFonts w:ascii="Sylfaen" w:eastAsia="Calibri" w:hAnsi="Sylfaen" w:cs="DejaVuSans"/>
        </w:rPr>
        <w:t xml:space="preserve"> </w:t>
      </w:r>
      <w:r w:rsidR="0075057E" w:rsidRPr="00686D1A">
        <w:rPr>
          <w:rFonts w:ascii="Sylfaen" w:eastAsia="Calibri" w:hAnsi="Sylfaen" w:cs="Sylfaen"/>
        </w:rPr>
        <w:t>სი</w:t>
      </w:r>
      <w:r w:rsidR="0075057E" w:rsidRPr="00686D1A">
        <w:rPr>
          <w:rFonts w:ascii="Sylfaen" w:eastAsia="Calibri" w:hAnsi="Sylfaen" w:cs="DejaVuSans"/>
        </w:rPr>
        <w:t xml:space="preserve"> </w:t>
      </w:r>
      <w:r w:rsidR="0075057E" w:rsidRPr="00686D1A">
        <w:rPr>
          <w:rFonts w:ascii="Sylfaen" w:eastAsia="Calibri" w:hAnsi="Sylfaen" w:cs="Sylfaen"/>
        </w:rPr>
        <w:t>გრუპი</w:t>
      </w:r>
      <w:r w:rsidR="0075057E" w:rsidRPr="00686D1A">
        <w:rPr>
          <w:rFonts w:ascii="Sylfaen" w:eastAsia="Calibri" w:hAnsi="Sylfaen" w:cs="Sylfaen"/>
          <w:lang w:val="ka-GE"/>
        </w:rPr>
        <w:t>“</w:t>
      </w:r>
      <w:r w:rsidR="0075057E" w:rsidRPr="00686D1A">
        <w:rPr>
          <w:rFonts w:ascii="Sylfaen" w:hAnsi="Sylfaen"/>
          <w:lang w:val="ka-GE"/>
        </w:rPr>
        <w:t xml:space="preserve">-ს </w:t>
      </w:r>
      <w:r w:rsidR="00645CE7" w:rsidRPr="00686D1A">
        <w:rPr>
          <w:rFonts w:ascii="Sylfaen" w:hAnsi="Sylfaen" w:cs="Sylfaen"/>
          <w:lang w:val="ka-GE"/>
        </w:rPr>
        <w:t xml:space="preserve">მიერ წარდგენილი იქნა აღნიშნული </w:t>
      </w:r>
      <w:r w:rsidR="005A2C71" w:rsidRPr="00686D1A">
        <w:rPr>
          <w:rFonts w:ascii="Sylfaen" w:hAnsi="Sylfaen" w:cs="Sylfaen"/>
          <w:lang w:val="ka-GE"/>
        </w:rPr>
        <w:t>საქმიანობების</w:t>
      </w:r>
      <w:r w:rsidR="00645CE7" w:rsidRPr="00686D1A">
        <w:rPr>
          <w:rFonts w:ascii="Sylfaen" w:hAnsi="Sylfaen" w:cs="Sylfaen"/>
          <w:lang w:val="ka-GE"/>
        </w:rPr>
        <w:t xml:space="preserve"> </w:t>
      </w:r>
      <w:r w:rsidR="005A2C71" w:rsidRPr="00686D1A">
        <w:rPr>
          <w:rFonts w:ascii="Sylfaen" w:hAnsi="Sylfaen" w:cs="Sylfaen"/>
          <w:lang w:val="ka-GE"/>
        </w:rPr>
        <w:t>სკრინინგის განცხადებები</w:t>
      </w:r>
      <w:r w:rsidR="0010513B" w:rsidRPr="00686D1A">
        <w:rPr>
          <w:rFonts w:ascii="Sylfaen" w:hAnsi="Sylfaen" w:cs="Sylfaen"/>
          <w:lang w:val="ka-GE"/>
        </w:rPr>
        <w:t>.</w:t>
      </w:r>
    </w:p>
    <w:p w:rsidR="0010513B" w:rsidRPr="00686D1A" w:rsidRDefault="00A913C3" w:rsidP="00E511E8">
      <w:pPr>
        <w:spacing w:after="0"/>
        <w:ind w:left="-360" w:right="-360"/>
        <w:jc w:val="both"/>
        <w:rPr>
          <w:rFonts w:ascii="Sylfaen" w:hAnsi="Sylfaen"/>
          <w:lang w:val="ka-GE"/>
        </w:rPr>
      </w:pPr>
      <w:r w:rsidRPr="00686D1A">
        <w:rPr>
          <w:rFonts w:ascii="Sylfaen" w:hAnsi="Sylfaen"/>
          <w:lang w:val="ka-GE"/>
        </w:rPr>
        <w:t>საქართველოს გარემოს დაცვისა და სოფლის მეურნეობის მინისტრის ბრძანება</w:t>
      </w:r>
      <w:r w:rsidR="0010513B" w:rsidRPr="00686D1A">
        <w:rPr>
          <w:rFonts w:ascii="Sylfaen" w:hAnsi="Sylfaen"/>
          <w:lang w:val="ka-GE"/>
        </w:rPr>
        <w:t xml:space="preserve"> </w:t>
      </w:r>
      <w:r>
        <w:rPr>
          <w:rFonts w:ascii="Sylfaen" w:hAnsi="Sylfaen" w:cs="Sylfaen"/>
        </w:rPr>
        <w:t>N 2-672</w:t>
      </w:r>
      <w:r>
        <w:rPr>
          <w:rFonts w:ascii="Sylfaen" w:hAnsi="Sylfaen" w:cs="Sylfaen"/>
          <w:lang w:val="ka-GE"/>
        </w:rPr>
        <w:t xml:space="preserve"> </w:t>
      </w:r>
      <w:r>
        <w:rPr>
          <w:rFonts w:ascii="Sylfaen" w:hAnsi="Sylfaen" w:cs="Sylfaen"/>
        </w:rPr>
        <w:t>16/07/2019</w:t>
      </w:r>
      <w:r>
        <w:rPr>
          <w:rFonts w:ascii="Sylfaen" w:hAnsi="Sylfaen" w:cs="Sylfaen"/>
          <w:lang w:val="ka-GE"/>
        </w:rPr>
        <w:t xml:space="preserve"> და</w:t>
      </w:r>
      <w:r w:rsidRPr="00686D1A">
        <w:rPr>
          <w:rFonts w:ascii="Sylfaen" w:hAnsi="Sylfaen"/>
          <w:lang w:val="ka-GE"/>
        </w:rPr>
        <w:t xml:space="preserve"> </w:t>
      </w:r>
      <w:r>
        <w:rPr>
          <w:rFonts w:ascii="Sylfaen" w:hAnsi="Sylfaen"/>
          <w:lang w:val="ka-GE"/>
        </w:rPr>
        <w:t xml:space="preserve">ბრძანება </w:t>
      </w:r>
      <w:r>
        <w:rPr>
          <w:rFonts w:ascii="Sylfaen" w:hAnsi="Sylfaen" w:cs="Sylfaen"/>
        </w:rPr>
        <w:t>N 2-671</w:t>
      </w:r>
      <w:r>
        <w:rPr>
          <w:rFonts w:ascii="Sylfaen" w:hAnsi="Sylfaen" w:cs="Sylfaen"/>
          <w:lang w:val="ka-GE"/>
        </w:rPr>
        <w:t xml:space="preserve"> </w:t>
      </w:r>
      <w:r>
        <w:rPr>
          <w:rFonts w:ascii="Sylfaen" w:hAnsi="Sylfaen" w:cs="Sylfaen"/>
        </w:rPr>
        <w:t>16/07/2019</w:t>
      </w:r>
      <w:r>
        <w:rPr>
          <w:rFonts w:ascii="Sylfaen" w:hAnsi="Sylfaen" w:cs="Sylfaen"/>
          <w:lang w:val="ka-GE"/>
        </w:rPr>
        <w:t xml:space="preserve">-ით </w:t>
      </w:r>
      <w:r w:rsidR="0010513B" w:rsidRPr="00686D1A">
        <w:rPr>
          <w:rFonts w:ascii="Sylfaen" w:hAnsi="Sylfaen" w:cs="Sylfaen"/>
          <w:lang w:val="ka-GE"/>
        </w:rPr>
        <w:t>აღნიშნული</w:t>
      </w:r>
      <w:r w:rsidR="0010513B" w:rsidRPr="00686D1A">
        <w:rPr>
          <w:rFonts w:ascii="Sylfaen" w:hAnsi="Sylfaen"/>
        </w:rPr>
        <w:t xml:space="preserve"> </w:t>
      </w:r>
      <w:r w:rsidR="0010513B" w:rsidRPr="00686D1A">
        <w:rPr>
          <w:rFonts w:ascii="Sylfaen" w:hAnsi="Sylfaen" w:cs="Sylfaen"/>
          <w:lang w:val="ka-GE"/>
        </w:rPr>
        <w:t>საქმიანობები</w:t>
      </w:r>
      <w:r w:rsidRPr="00686D1A">
        <w:rPr>
          <w:rFonts w:ascii="Sylfaen" w:hAnsi="Sylfaen"/>
          <w:lang w:val="ka-GE"/>
        </w:rPr>
        <w:t xml:space="preserve"> </w:t>
      </w:r>
      <w:r w:rsidR="0010513B" w:rsidRPr="00686D1A">
        <w:rPr>
          <w:rFonts w:ascii="Sylfaen" w:hAnsi="Sylfaen"/>
          <w:lang w:val="ka-GE"/>
        </w:rPr>
        <w:t>და</w:t>
      </w:r>
      <w:r w:rsidR="0010513B" w:rsidRPr="00686D1A">
        <w:rPr>
          <w:rFonts w:ascii="Sylfaen" w:hAnsi="Sylfaen" w:cs="Sylfaen"/>
        </w:rPr>
        <w:t>ექვემდება</w:t>
      </w:r>
      <w:r w:rsidR="0010513B" w:rsidRPr="00686D1A">
        <w:rPr>
          <w:rFonts w:ascii="Sylfaen" w:hAnsi="Sylfaen" w:cs="Sylfaen"/>
          <w:lang w:val="ka-GE"/>
        </w:rPr>
        <w:t>რ</w:t>
      </w:r>
      <w:r w:rsidR="0010513B" w:rsidRPr="00686D1A">
        <w:rPr>
          <w:rFonts w:ascii="Sylfaen" w:hAnsi="Sylfaen" w:cs="Sylfaen"/>
        </w:rPr>
        <w:t>ა</w:t>
      </w:r>
      <w:r w:rsidR="0010513B" w:rsidRPr="00686D1A">
        <w:rPr>
          <w:rFonts w:ascii="Sylfaen" w:hAnsi="Sylfaen"/>
        </w:rPr>
        <w:t xml:space="preserve"> </w:t>
      </w:r>
      <w:r w:rsidR="0010513B" w:rsidRPr="00686D1A">
        <w:rPr>
          <w:rFonts w:ascii="Sylfaen" w:hAnsi="Sylfaen" w:cs="Sylfaen"/>
        </w:rPr>
        <w:t>გარემოზე</w:t>
      </w:r>
      <w:r w:rsidR="0010513B" w:rsidRPr="00686D1A">
        <w:rPr>
          <w:rFonts w:ascii="Sylfaen" w:hAnsi="Sylfaen"/>
        </w:rPr>
        <w:t xml:space="preserve"> </w:t>
      </w:r>
      <w:r w:rsidR="0010513B" w:rsidRPr="00686D1A">
        <w:rPr>
          <w:rFonts w:ascii="Sylfaen" w:hAnsi="Sylfaen" w:cs="Sylfaen"/>
        </w:rPr>
        <w:t>ზემოქმედების</w:t>
      </w:r>
      <w:r w:rsidR="0010513B" w:rsidRPr="00686D1A">
        <w:rPr>
          <w:rFonts w:ascii="Sylfaen" w:hAnsi="Sylfaen"/>
        </w:rPr>
        <w:t xml:space="preserve"> </w:t>
      </w:r>
      <w:r w:rsidR="0010513B" w:rsidRPr="00686D1A">
        <w:rPr>
          <w:rFonts w:ascii="Sylfaen" w:hAnsi="Sylfaen" w:cs="Sylfaen"/>
        </w:rPr>
        <w:t>შეფასებას</w:t>
      </w:r>
      <w:r w:rsidR="0010513B" w:rsidRPr="00686D1A">
        <w:rPr>
          <w:rFonts w:ascii="Sylfaen" w:hAnsi="Sylfaen"/>
        </w:rPr>
        <w:t xml:space="preserve"> (</w:t>
      </w:r>
      <w:r w:rsidR="0010513B" w:rsidRPr="00686D1A">
        <w:rPr>
          <w:rFonts w:ascii="Sylfaen" w:hAnsi="Sylfaen" w:cs="Sylfaen"/>
        </w:rPr>
        <w:t>გზშ</w:t>
      </w:r>
      <w:r w:rsidR="0010513B" w:rsidRPr="00686D1A">
        <w:rPr>
          <w:rFonts w:ascii="Sylfaen" w:hAnsi="Sylfaen"/>
        </w:rPr>
        <w:t>-</w:t>
      </w:r>
      <w:r w:rsidR="0010513B" w:rsidRPr="00686D1A">
        <w:rPr>
          <w:rFonts w:ascii="Sylfaen" w:hAnsi="Sylfaen" w:cs="Sylfaen"/>
        </w:rPr>
        <w:t>ს</w:t>
      </w:r>
      <w:r w:rsidR="0010513B" w:rsidRPr="00686D1A">
        <w:rPr>
          <w:rFonts w:ascii="Sylfaen" w:hAnsi="Sylfaen"/>
        </w:rPr>
        <w:t xml:space="preserve">), </w:t>
      </w:r>
      <w:r w:rsidR="0010513B" w:rsidRPr="00686D1A">
        <w:rPr>
          <w:rFonts w:ascii="Sylfaen" w:hAnsi="Sylfaen" w:cs="Sylfaen"/>
        </w:rPr>
        <w:t>შესაბამისად</w:t>
      </w:r>
      <w:r w:rsidR="0010513B" w:rsidRPr="00686D1A">
        <w:rPr>
          <w:rFonts w:ascii="Sylfaen" w:hAnsi="Sylfaen"/>
        </w:rPr>
        <w:t xml:space="preserve">  </w:t>
      </w:r>
      <w:r w:rsidR="0010513B" w:rsidRPr="00686D1A">
        <w:rPr>
          <w:rFonts w:ascii="Sylfaen" w:eastAsia="Calibri" w:hAnsi="Sylfaen" w:cs="Sylfaen"/>
        </w:rPr>
        <w:t>შპს</w:t>
      </w:r>
      <w:r w:rsidR="0010513B" w:rsidRPr="00686D1A">
        <w:rPr>
          <w:rFonts w:ascii="Sylfaen" w:eastAsia="Calibri" w:hAnsi="Sylfaen" w:cs="DejaVuSans"/>
        </w:rPr>
        <w:t xml:space="preserve"> </w:t>
      </w:r>
      <w:r w:rsidR="0010513B" w:rsidRPr="00686D1A">
        <w:rPr>
          <w:rFonts w:ascii="Sylfaen" w:eastAsia="Calibri" w:hAnsi="Sylfaen" w:cs="DejaVuSans"/>
          <w:lang w:val="ka-GE"/>
        </w:rPr>
        <w:t>,,</w:t>
      </w:r>
      <w:r w:rsidR="0010513B" w:rsidRPr="00686D1A">
        <w:rPr>
          <w:rFonts w:ascii="Sylfaen" w:eastAsia="Calibri" w:hAnsi="Sylfaen" w:cs="Sylfaen"/>
        </w:rPr>
        <w:t>კომპანია</w:t>
      </w:r>
      <w:r w:rsidR="0010513B" w:rsidRPr="00686D1A">
        <w:rPr>
          <w:rFonts w:ascii="Sylfaen" w:eastAsia="Calibri" w:hAnsi="Sylfaen" w:cs="DejaVuSans"/>
        </w:rPr>
        <w:t xml:space="preserve"> </w:t>
      </w:r>
      <w:r w:rsidR="0010513B" w:rsidRPr="00686D1A">
        <w:rPr>
          <w:rFonts w:ascii="Sylfaen" w:eastAsia="Calibri" w:hAnsi="Sylfaen" w:cs="Sylfaen"/>
        </w:rPr>
        <w:t>ბლექ</w:t>
      </w:r>
      <w:r w:rsidR="0010513B" w:rsidRPr="00686D1A">
        <w:rPr>
          <w:rFonts w:ascii="Sylfaen" w:eastAsia="Calibri" w:hAnsi="Sylfaen" w:cs="DejaVuSans"/>
        </w:rPr>
        <w:t xml:space="preserve"> </w:t>
      </w:r>
      <w:r w:rsidR="0010513B" w:rsidRPr="00686D1A">
        <w:rPr>
          <w:rFonts w:ascii="Sylfaen" w:eastAsia="Calibri" w:hAnsi="Sylfaen" w:cs="Sylfaen"/>
        </w:rPr>
        <w:t>სი</w:t>
      </w:r>
      <w:r w:rsidR="0010513B" w:rsidRPr="00686D1A">
        <w:rPr>
          <w:rFonts w:ascii="Sylfaen" w:eastAsia="Calibri" w:hAnsi="Sylfaen" w:cs="DejaVuSans"/>
        </w:rPr>
        <w:t xml:space="preserve"> </w:t>
      </w:r>
      <w:r w:rsidR="0010513B" w:rsidRPr="00686D1A">
        <w:rPr>
          <w:rFonts w:ascii="Sylfaen" w:eastAsia="Calibri" w:hAnsi="Sylfaen" w:cs="Sylfaen"/>
        </w:rPr>
        <w:t>გრუპი</w:t>
      </w:r>
      <w:r w:rsidR="0010513B" w:rsidRPr="00686D1A">
        <w:rPr>
          <w:rFonts w:ascii="Sylfaen" w:eastAsia="Calibri" w:hAnsi="Sylfaen" w:cs="Sylfaen"/>
          <w:lang w:val="ka-GE"/>
        </w:rPr>
        <w:t>“</w:t>
      </w:r>
      <w:r w:rsidR="0010513B" w:rsidRPr="00686D1A">
        <w:rPr>
          <w:rFonts w:ascii="Sylfaen" w:hAnsi="Sylfaen"/>
          <w:lang w:val="ka-GE"/>
        </w:rPr>
        <w:t xml:space="preserve">-მა </w:t>
      </w:r>
      <w:r w:rsidR="0010513B" w:rsidRPr="00686D1A">
        <w:rPr>
          <w:rFonts w:ascii="Sylfaen" w:hAnsi="Sylfaen" w:cs="Sylfaen"/>
        </w:rPr>
        <w:t>გაიარ</w:t>
      </w:r>
      <w:r w:rsidR="0010513B" w:rsidRPr="00686D1A">
        <w:rPr>
          <w:rFonts w:ascii="Sylfaen" w:hAnsi="Sylfaen" w:cs="Sylfaen"/>
          <w:lang w:val="ka-GE"/>
        </w:rPr>
        <w:t>ა</w:t>
      </w:r>
      <w:r w:rsidR="0010513B" w:rsidRPr="00686D1A">
        <w:rPr>
          <w:rFonts w:ascii="Sylfaen" w:hAnsi="Sylfaen"/>
        </w:rPr>
        <w:t xml:space="preserve"> </w:t>
      </w:r>
      <w:r w:rsidR="0010513B" w:rsidRPr="00686D1A">
        <w:rPr>
          <w:rFonts w:ascii="Sylfaen" w:hAnsi="Sylfaen" w:cs="Sylfaen"/>
        </w:rPr>
        <w:t>სკოპინგის</w:t>
      </w:r>
      <w:r w:rsidR="0010513B" w:rsidRPr="00686D1A">
        <w:rPr>
          <w:rFonts w:ascii="Sylfaen" w:hAnsi="Sylfaen"/>
        </w:rPr>
        <w:t xml:space="preserve"> </w:t>
      </w:r>
      <w:r w:rsidR="0010513B" w:rsidRPr="00686D1A">
        <w:rPr>
          <w:rFonts w:ascii="Sylfaen" w:hAnsi="Sylfaen" w:cs="Sylfaen"/>
        </w:rPr>
        <w:t>პროცედურა</w:t>
      </w:r>
      <w:r w:rsidR="00E511E8">
        <w:rPr>
          <w:rFonts w:ascii="Sylfaen" w:hAnsi="Sylfaen"/>
          <w:lang w:val="ka-GE"/>
        </w:rPr>
        <w:t>, რის შემდგომ</w:t>
      </w:r>
      <w:r w:rsidR="0010513B" w:rsidRPr="00686D1A">
        <w:rPr>
          <w:rFonts w:ascii="Sylfaen" w:hAnsi="Sylfaen"/>
        </w:rPr>
        <w:t xml:space="preserve">  </w:t>
      </w:r>
      <w:r w:rsidR="00686D1A">
        <w:rPr>
          <w:rFonts w:ascii="Sylfaen" w:hAnsi="Sylfaen"/>
          <w:lang w:val="ka-GE"/>
        </w:rPr>
        <w:t xml:space="preserve">გამოცემული იქნა </w:t>
      </w:r>
      <w:r>
        <w:rPr>
          <w:rFonts w:ascii="Sylfaen" w:hAnsi="Sylfaen"/>
          <w:lang w:val="ka-GE"/>
        </w:rPr>
        <w:t xml:space="preserve">მინისტრის ბრძანება </w:t>
      </w:r>
      <w:r w:rsidR="006567B6">
        <w:rPr>
          <w:rFonts w:ascii="Sylfaen" w:hAnsi="Sylfaen" w:cs="Sylfaen"/>
        </w:rPr>
        <w:t xml:space="preserve"> </w:t>
      </w:r>
      <w:r>
        <w:rPr>
          <w:rFonts w:ascii="Sylfaen" w:hAnsi="Sylfaen" w:cs="Sylfaen"/>
        </w:rPr>
        <w:t xml:space="preserve">N </w:t>
      </w:r>
      <w:r w:rsidR="006567B6">
        <w:rPr>
          <w:rFonts w:ascii="Sylfaen" w:hAnsi="Sylfaen" w:cs="Sylfaen"/>
        </w:rPr>
        <w:t>2-1106</w:t>
      </w:r>
      <w:r w:rsidR="006567B6">
        <w:rPr>
          <w:rFonts w:ascii="Sylfaen" w:hAnsi="Sylfaen" w:cs="Sylfaen"/>
          <w:lang w:val="ka-GE"/>
        </w:rPr>
        <w:t xml:space="preserve"> </w:t>
      </w:r>
      <w:r w:rsidR="006567B6">
        <w:rPr>
          <w:rFonts w:ascii="Sylfaen" w:hAnsi="Sylfaen" w:cs="Sylfaen"/>
        </w:rPr>
        <w:t>19/11/2019</w:t>
      </w:r>
      <w:r w:rsidR="00E511E8">
        <w:rPr>
          <w:rFonts w:ascii="Sylfaen" w:hAnsi="Sylfaen" w:cs="Sylfaen"/>
          <w:lang w:val="ka-GE"/>
        </w:rPr>
        <w:t xml:space="preserve">, რომლის </w:t>
      </w:r>
      <w:r w:rsidR="00686D1A" w:rsidRPr="00686D1A">
        <w:rPr>
          <w:rFonts w:ascii="Sylfaen" w:hAnsi="Sylfaen" w:cs="Sylfaen"/>
          <w:lang w:val="ka-GE"/>
        </w:rPr>
        <w:t xml:space="preserve"> საფუძველზე</w:t>
      </w:r>
      <w:r w:rsidR="0010513B" w:rsidRPr="00686D1A">
        <w:rPr>
          <w:rFonts w:ascii="Sylfaen" w:hAnsi="Sylfaen" w:cs="Sylfaen"/>
          <w:lang w:val="ka-GE"/>
        </w:rPr>
        <w:t xml:space="preserve">  </w:t>
      </w:r>
      <w:r w:rsidR="00686D1A" w:rsidRPr="00686D1A">
        <w:rPr>
          <w:rFonts w:ascii="Sylfaen" w:hAnsi="Sylfaen"/>
        </w:rPr>
        <w:t>შპს „კომპანია ბლექ სი გრუპმა’’ სავალდებულოა გზშ-ის ანგარიშის მომზადება უზრუნველყოს</w:t>
      </w:r>
      <w:r>
        <w:rPr>
          <w:rFonts w:ascii="Sylfaen" w:hAnsi="Sylfaen"/>
        </w:rPr>
        <w:t xml:space="preserve"> N 110 </w:t>
      </w:r>
      <w:r w:rsidR="00686D1A" w:rsidRPr="00686D1A">
        <w:rPr>
          <w:rFonts w:ascii="Sylfaen" w:hAnsi="Sylfaen"/>
        </w:rPr>
        <w:t>13.11.2019წ</w:t>
      </w:r>
      <w:r>
        <w:rPr>
          <w:rFonts w:ascii="Sylfaen" w:hAnsi="Sylfaen"/>
        </w:rPr>
        <w:t>.</w:t>
      </w:r>
      <w:r w:rsidR="00686D1A" w:rsidRPr="00686D1A">
        <w:rPr>
          <w:rFonts w:ascii="Sylfaen" w:hAnsi="Sylfaen"/>
        </w:rPr>
        <w:t xml:space="preserve"> </w:t>
      </w:r>
      <w:proofErr w:type="gramStart"/>
      <w:r w:rsidR="00686D1A" w:rsidRPr="00686D1A">
        <w:rPr>
          <w:rFonts w:ascii="Sylfaen" w:hAnsi="Sylfaen"/>
        </w:rPr>
        <w:t>სკოპინგის</w:t>
      </w:r>
      <w:proofErr w:type="gramEnd"/>
      <w:r w:rsidR="00686D1A" w:rsidRPr="00686D1A">
        <w:rPr>
          <w:rFonts w:ascii="Sylfaen" w:hAnsi="Sylfaen"/>
        </w:rPr>
        <w:t xml:space="preserve"> დასკვნის შესაბამისად;</w:t>
      </w:r>
      <w:r w:rsidR="0010513B" w:rsidRPr="00686D1A">
        <w:rPr>
          <w:rFonts w:ascii="Sylfaen" w:hAnsi="Sylfaen" w:cs="Sylfaen"/>
          <w:lang w:val="ka-GE"/>
        </w:rPr>
        <w:t xml:space="preserve">  </w:t>
      </w:r>
      <w:r w:rsidR="0010513B" w:rsidRPr="00686D1A">
        <w:rPr>
          <w:rFonts w:ascii="Sylfaen" w:hAnsi="Sylfaen"/>
        </w:rPr>
        <w:t xml:space="preserve"> </w:t>
      </w:r>
    </w:p>
    <w:p w:rsidR="00645CE7" w:rsidRPr="00220C07" w:rsidRDefault="00686D1A" w:rsidP="00E511E8">
      <w:pPr>
        <w:autoSpaceDE w:val="0"/>
        <w:autoSpaceDN w:val="0"/>
        <w:adjustRightInd w:val="0"/>
        <w:spacing w:after="0"/>
        <w:ind w:left="-360" w:right="-360"/>
        <w:jc w:val="both"/>
        <w:rPr>
          <w:rFonts w:ascii="Sylfaen" w:hAnsi="Sylfaen" w:cs="Sylfaen"/>
          <w:color w:val="000000"/>
          <w:lang w:val="ka-GE"/>
        </w:rPr>
      </w:pPr>
      <w:r>
        <w:rPr>
          <w:rFonts w:ascii="Sylfaen" w:hAnsi="Sylfaen" w:cs="Sylfaen"/>
          <w:color w:val="000000"/>
          <w:lang w:val="ka-GE"/>
        </w:rPr>
        <w:t xml:space="preserve">   </w:t>
      </w:r>
      <w:proofErr w:type="gramStart"/>
      <w:r w:rsidR="00645CE7" w:rsidRPr="00101840">
        <w:rPr>
          <w:rFonts w:ascii="Sylfaen" w:hAnsi="Sylfaen" w:cs="Sylfaen"/>
          <w:color w:val="000000"/>
        </w:rPr>
        <w:t>წინამდებარე</w:t>
      </w:r>
      <w:proofErr w:type="gramEnd"/>
      <w:r w:rsidR="00645CE7" w:rsidRPr="00101840">
        <w:rPr>
          <w:rFonts w:ascii="Sylfaen" w:hAnsi="Sylfaen" w:cs="Sylfaen"/>
          <w:color w:val="000000"/>
        </w:rPr>
        <w:t xml:space="preserve"> გზშ-ს ანგარიში მომზადებული იქნა საქართველოს კანონის „გარემოსდაცვითი</w:t>
      </w:r>
      <w:r w:rsidR="00645CE7" w:rsidRPr="00101840">
        <w:rPr>
          <w:rFonts w:ascii="Sylfaen" w:hAnsi="Sylfaen" w:cs="Sylfaen"/>
          <w:color w:val="000000"/>
          <w:lang w:val="ka-GE"/>
        </w:rPr>
        <w:t xml:space="preserve"> </w:t>
      </w:r>
      <w:r w:rsidR="00645CE7" w:rsidRPr="00101840">
        <w:rPr>
          <w:rFonts w:ascii="Sylfaen" w:hAnsi="Sylfaen" w:cs="Sylfaen"/>
          <w:color w:val="000000"/>
        </w:rPr>
        <w:t xml:space="preserve">შეფასების კოდექსი“-ს მე-10 მუხლის და </w:t>
      </w:r>
      <w:r>
        <w:rPr>
          <w:rFonts w:ascii="Sylfaen" w:hAnsi="Sylfaen" w:cs="Sylfaen"/>
          <w:color w:val="000000"/>
          <w:lang w:val="ka-GE"/>
        </w:rPr>
        <w:t xml:space="preserve">აღნიშნული </w:t>
      </w:r>
      <w:r w:rsidR="00645CE7" w:rsidRPr="00101840">
        <w:rPr>
          <w:rFonts w:ascii="Sylfaen" w:hAnsi="Sylfaen" w:cs="Sylfaen"/>
          <w:color w:val="000000"/>
        </w:rPr>
        <w:t xml:space="preserve">სკოპინგის დასკვნის მოთხოვნების </w:t>
      </w:r>
      <w:r w:rsidR="00DC68AA">
        <w:rPr>
          <w:rFonts w:ascii="Sylfaen" w:hAnsi="Sylfaen" w:cs="Sylfaen"/>
          <w:color w:val="000000"/>
          <w:lang w:val="ka-GE"/>
        </w:rPr>
        <w:t>გათვალისწინებით</w:t>
      </w:r>
      <w:r w:rsidR="00645CE7">
        <w:rPr>
          <w:rFonts w:ascii="Sylfaen" w:hAnsi="Sylfaen" w:cs="Sylfaen"/>
          <w:color w:val="000000"/>
          <w:lang w:val="ka-GE"/>
        </w:rPr>
        <w:t xml:space="preserve"> და მოიცავს:</w:t>
      </w:r>
    </w:p>
    <w:p w:rsidR="00645CE7" w:rsidRDefault="00645CE7" w:rsidP="00E511E8">
      <w:pPr>
        <w:autoSpaceDE w:val="0"/>
        <w:autoSpaceDN w:val="0"/>
        <w:adjustRightInd w:val="0"/>
        <w:spacing w:after="0"/>
        <w:ind w:left="-360" w:right="-360"/>
        <w:jc w:val="both"/>
        <w:rPr>
          <w:rFonts w:ascii="Sylfaen" w:hAnsi="Sylfaen" w:cs="Sylfaen"/>
          <w:color w:val="000000"/>
        </w:rPr>
      </w:pPr>
      <w:proofErr w:type="gramStart"/>
      <w:r>
        <w:rPr>
          <w:rFonts w:ascii="Sylfaen" w:hAnsi="Sylfaen" w:cs="Sylfaen"/>
          <w:color w:val="000000"/>
        </w:rPr>
        <w:t>დაგეგმილი</w:t>
      </w:r>
      <w:proofErr w:type="gramEnd"/>
      <w:r>
        <w:rPr>
          <w:rFonts w:ascii="Sylfaen" w:hAnsi="Sylfaen" w:cs="Sylfaen"/>
          <w:color w:val="000000"/>
        </w:rPr>
        <w:t xml:space="preserve"> საქმიანობის განხორციელებით გამოწვეული პირდაპირი და</w:t>
      </w:r>
      <w:r>
        <w:rPr>
          <w:rFonts w:ascii="Sylfaen" w:hAnsi="Sylfaen" w:cs="Sylfaen"/>
          <w:color w:val="000000"/>
          <w:lang w:val="ka-GE"/>
        </w:rPr>
        <w:t xml:space="preserve"> </w:t>
      </w:r>
      <w:r>
        <w:rPr>
          <w:rFonts w:ascii="Sylfaen" w:hAnsi="Sylfaen" w:cs="Sylfaen"/>
          <w:color w:val="000000"/>
        </w:rPr>
        <w:t>არაპირდაპირი ზემოქმედების გამოვლენა</w:t>
      </w:r>
      <w:r>
        <w:rPr>
          <w:rFonts w:ascii="Sylfaen" w:hAnsi="Sylfaen" w:cs="Sylfaen"/>
          <w:color w:val="000000"/>
          <w:lang w:val="ka-GE"/>
        </w:rPr>
        <w:t>ს</w:t>
      </w:r>
      <w:r>
        <w:rPr>
          <w:rFonts w:ascii="Sylfaen" w:hAnsi="Sylfaen" w:cs="Sylfaen"/>
          <w:color w:val="000000"/>
        </w:rPr>
        <w:t>, შესწავლა</w:t>
      </w:r>
      <w:r>
        <w:rPr>
          <w:rFonts w:ascii="Sylfaen" w:hAnsi="Sylfaen" w:cs="Sylfaen"/>
          <w:color w:val="000000"/>
          <w:lang w:val="ka-GE"/>
        </w:rPr>
        <w:t>ს</w:t>
      </w:r>
      <w:r>
        <w:rPr>
          <w:rFonts w:ascii="Sylfaen" w:hAnsi="Sylfaen" w:cs="Sylfaen"/>
          <w:color w:val="000000"/>
        </w:rPr>
        <w:t xml:space="preserve"> და აღწერა</w:t>
      </w:r>
      <w:r>
        <w:rPr>
          <w:rFonts w:ascii="Sylfaen" w:hAnsi="Sylfaen" w:cs="Sylfaen"/>
          <w:color w:val="000000"/>
          <w:lang w:val="ka-GE"/>
        </w:rPr>
        <w:t xml:space="preserve">ს </w:t>
      </w:r>
      <w:r>
        <w:rPr>
          <w:rFonts w:ascii="Sylfaen" w:hAnsi="Sylfaen" w:cs="Sylfaen"/>
          <w:color w:val="000000"/>
        </w:rPr>
        <w:t>შემდეგ ფაქტორებზე:</w:t>
      </w:r>
    </w:p>
    <w:p w:rsidR="00645CE7" w:rsidRPr="008C4D5D" w:rsidRDefault="00645CE7" w:rsidP="00E511E8">
      <w:pPr>
        <w:pStyle w:val="ListParagraph"/>
        <w:numPr>
          <w:ilvl w:val="0"/>
          <w:numId w:val="1"/>
        </w:numPr>
        <w:autoSpaceDE w:val="0"/>
        <w:autoSpaceDN w:val="0"/>
        <w:adjustRightInd w:val="0"/>
        <w:spacing w:after="0"/>
        <w:ind w:right="-360"/>
        <w:rPr>
          <w:rFonts w:ascii="Sylfaen" w:hAnsi="Sylfaen" w:cs="Sylfaen"/>
          <w:color w:val="000000"/>
        </w:rPr>
      </w:pPr>
      <w:r w:rsidRPr="008C4D5D">
        <w:rPr>
          <w:rFonts w:ascii="Sylfaen" w:hAnsi="Sylfaen" w:cs="Sylfaen"/>
          <w:color w:val="000000"/>
        </w:rPr>
        <w:t>ადამიანის ჯანმრთელობა და უსაფრთხოება;</w:t>
      </w:r>
    </w:p>
    <w:p w:rsidR="00645CE7" w:rsidRPr="00DC68AA" w:rsidRDefault="00645CE7" w:rsidP="00DC68AA">
      <w:pPr>
        <w:pStyle w:val="ListParagraph"/>
        <w:numPr>
          <w:ilvl w:val="0"/>
          <w:numId w:val="1"/>
        </w:numPr>
        <w:autoSpaceDE w:val="0"/>
        <w:autoSpaceDN w:val="0"/>
        <w:adjustRightInd w:val="0"/>
        <w:spacing w:after="0"/>
        <w:ind w:right="-360"/>
        <w:jc w:val="both"/>
        <w:rPr>
          <w:rFonts w:ascii="Sylfaen" w:hAnsi="Sylfaen" w:cs="Sylfaen"/>
          <w:color w:val="000000"/>
        </w:rPr>
      </w:pPr>
      <w:r w:rsidRPr="00DC68AA">
        <w:rPr>
          <w:rFonts w:ascii="Sylfaen" w:hAnsi="Sylfaen" w:cs="Sylfaen"/>
          <w:color w:val="000000"/>
        </w:rPr>
        <w:t>ბიომრავალფეროვნება (მათ შორის, მცენარეთა და ცხოველთა სახეობები, ჰაბიტატები,</w:t>
      </w:r>
      <w:r w:rsidR="00DC68AA" w:rsidRPr="00DC68AA">
        <w:rPr>
          <w:rFonts w:ascii="Sylfaen" w:hAnsi="Sylfaen" w:cs="Sylfaen"/>
          <w:color w:val="000000"/>
          <w:lang w:val="ka-GE"/>
        </w:rPr>
        <w:t xml:space="preserve"> </w:t>
      </w:r>
      <w:r w:rsidRPr="00DC68AA">
        <w:rPr>
          <w:rFonts w:ascii="Sylfaen" w:hAnsi="Sylfaen" w:cs="Sylfaen"/>
          <w:color w:val="000000"/>
        </w:rPr>
        <w:t>ეკოსისტემები);</w:t>
      </w:r>
    </w:p>
    <w:p w:rsidR="00645CE7" w:rsidRPr="008C4D5D" w:rsidRDefault="00645CE7" w:rsidP="00E511E8">
      <w:pPr>
        <w:pStyle w:val="ListParagraph"/>
        <w:numPr>
          <w:ilvl w:val="0"/>
          <w:numId w:val="1"/>
        </w:numPr>
        <w:autoSpaceDE w:val="0"/>
        <w:autoSpaceDN w:val="0"/>
        <w:adjustRightInd w:val="0"/>
        <w:spacing w:after="0"/>
        <w:ind w:right="-360"/>
        <w:rPr>
          <w:rFonts w:ascii="Sylfaen" w:hAnsi="Sylfaen" w:cs="Sylfaen"/>
          <w:color w:val="000000"/>
        </w:rPr>
      </w:pPr>
      <w:r w:rsidRPr="008C4D5D">
        <w:rPr>
          <w:rFonts w:ascii="Sylfaen" w:hAnsi="Sylfaen" w:cs="Sylfaen"/>
          <w:color w:val="000000"/>
        </w:rPr>
        <w:t>წყალი, ჰაერი, ნიადაგი, მიწა, კლიმატი და ლანდშაფტი;</w:t>
      </w:r>
    </w:p>
    <w:p w:rsidR="00645CE7" w:rsidRPr="008C4D5D" w:rsidRDefault="00645CE7" w:rsidP="00E511E8">
      <w:pPr>
        <w:pStyle w:val="ListParagraph"/>
        <w:numPr>
          <w:ilvl w:val="0"/>
          <w:numId w:val="1"/>
        </w:numPr>
        <w:autoSpaceDE w:val="0"/>
        <w:autoSpaceDN w:val="0"/>
        <w:adjustRightInd w:val="0"/>
        <w:spacing w:after="0"/>
        <w:ind w:right="-360"/>
        <w:rPr>
          <w:rFonts w:ascii="Sylfaen" w:hAnsi="Sylfaen" w:cs="Sylfaen"/>
          <w:color w:val="000000"/>
        </w:rPr>
      </w:pPr>
      <w:r w:rsidRPr="008C4D5D">
        <w:rPr>
          <w:rFonts w:ascii="Sylfaen" w:hAnsi="Sylfaen" w:cs="Sylfaen"/>
          <w:color w:val="000000"/>
        </w:rPr>
        <w:t>კულტურული მემკვიდრეობა და მატერიალური ფასეულობები;</w:t>
      </w:r>
    </w:p>
    <w:p w:rsidR="00645CE7" w:rsidRPr="00967446" w:rsidRDefault="00645CE7" w:rsidP="00E511E8">
      <w:pPr>
        <w:pStyle w:val="ListParagraph"/>
        <w:numPr>
          <w:ilvl w:val="0"/>
          <w:numId w:val="1"/>
        </w:numPr>
        <w:autoSpaceDE w:val="0"/>
        <w:autoSpaceDN w:val="0"/>
        <w:adjustRightInd w:val="0"/>
        <w:spacing w:after="0"/>
        <w:ind w:right="-360"/>
        <w:rPr>
          <w:rFonts w:ascii="Sylfaen" w:hAnsi="Sylfaen" w:cs="Sylfaen"/>
          <w:color w:val="000000"/>
          <w:lang w:val="ka-GE"/>
        </w:rPr>
      </w:pPr>
      <w:proofErr w:type="gramStart"/>
      <w:r w:rsidRPr="00967446">
        <w:rPr>
          <w:rFonts w:ascii="Sylfaen" w:hAnsi="Sylfaen" w:cs="Sylfaen"/>
          <w:color w:val="000000"/>
        </w:rPr>
        <w:t>ზემოთ</w:t>
      </w:r>
      <w:proofErr w:type="gramEnd"/>
      <w:r w:rsidRPr="00967446">
        <w:rPr>
          <w:rFonts w:ascii="Sylfaen" w:hAnsi="Sylfaen" w:cs="Sylfaen"/>
          <w:color w:val="000000"/>
        </w:rPr>
        <w:t xml:space="preserve"> მოცემული ფაქტორების ურთიერთქმედება.</w:t>
      </w:r>
    </w:p>
    <w:p w:rsidR="00086E61" w:rsidRDefault="00645CE7" w:rsidP="00086E61">
      <w:pPr>
        <w:autoSpaceDE w:val="0"/>
        <w:autoSpaceDN w:val="0"/>
        <w:adjustRightInd w:val="0"/>
        <w:spacing w:after="0"/>
        <w:ind w:left="-540" w:right="-360"/>
        <w:jc w:val="both"/>
        <w:rPr>
          <w:rFonts w:ascii="Sylfaen" w:hAnsi="Sylfaen" w:cs="Sylfaen"/>
          <w:color w:val="000000"/>
          <w:lang w:val="ka-GE"/>
        </w:rPr>
      </w:pPr>
      <w:r>
        <w:rPr>
          <w:rFonts w:ascii="Sylfaen" w:hAnsi="Sylfaen" w:cs="Sylfaen"/>
          <w:color w:val="000000"/>
          <w:lang w:val="ka-GE"/>
        </w:rPr>
        <w:t xml:space="preserve">  </w:t>
      </w:r>
      <w:r w:rsidRPr="008C4D5D">
        <w:rPr>
          <w:rFonts w:ascii="Sylfaen" w:hAnsi="Sylfaen" w:cs="Sylfaen"/>
          <w:color w:val="000000"/>
          <w:lang w:val="ka-GE"/>
        </w:rPr>
        <w:t xml:space="preserve">საქმიანობის განხორციელებელი და გზშ-ის ანგარიშის შემმუშავებელი ორგანიზაციების საკონტაქტო ინფორმაცია მოცემულია ცხრილში 1.1.  </w:t>
      </w:r>
    </w:p>
    <w:p w:rsidR="00086E61" w:rsidRDefault="00086E61" w:rsidP="00086E61">
      <w:pPr>
        <w:autoSpaceDE w:val="0"/>
        <w:autoSpaceDN w:val="0"/>
        <w:adjustRightInd w:val="0"/>
        <w:spacing w:after="0"/>
        <w:ind w:left="-540" w:right="-360"/>
        <w:jc w:val="both"/>
        <w:rPr>
          <w:rFonts w:ascii="Sylfaen" w:hAnsi="Sylfaen" w:cs="Sylfaen"/>
          <w:color w:val="000000"/>
          <w:lang w:val="ka-GE"/>
        </w:rPr>
      </w:pPr>
    </w:p>
    <w:p w:rsidR="00086E61" w:rsidRDefault="00086E61" w:rsidP="00086E61">
      <w:pPr>
        <w:autoSpaceDE w:val="0"/>
        <w:autoSpaceDN w:val="0"/>
        <w:adjustRightInd w:val="0"/>
        <w:spacing w:after="0"/>
        <w:ind w:left="-540" w:right="-360"/>
        <w:jc w:val="both"/>
        <w:rPr>
          <w:rFonts w:ascii="Sylfaen" w:hAnsi="Sylfaen" w:cs="Sylfaen"/>
          <w:color w:val="000000"/>
          <w:lang w:val="ka-GE"/>
        </w:rPr>
      </w:pPr>
    </w:p>
    <w:p w:rsidR="00E511E8" w:rsidRDefault="00645CE7" w:rsidP="00086E61">
      <w:pPr>
        <w:autoSpaceDE w:val="0"/>
        <w:autoSpaceDN w:val="0"/>
        <w:adjustRightInd w:val="0"/>
        <w:spacing w:after="0"/>
        <w:ind w:left="-540" w:right="-360"/>
        <w:jc w:val="both"/>
        <w:rPr>
          <w:rFonts w:ascii="Sylfaen" w:hAnsi="Sylfaen" w:cs="Sylfaen"/>
          <w:sz w:val="21"/>
          <w:szCs w:val="21"/>
          <w:lang w:val="ka-GE"/>
        </w:rPr>
      </w:pPr>
      <w:r>
        <w:rPr>
          <w:rFonts w:ascii="Sylfaen" w:hAnsi="Sylfaen" w:cs="Sylfaen"/>
          <w:sz w:val="21"/>
          <w:szCs w:val="21"/>
          <w:lang w:val="ka-GE"/>
        </w:rPr>
        <w:t xml:space="preserve">           </w:t>
      </w:r>
    </w:p>
    <w:p w:rsidR="00E511E8" w:rsidRDefault="00E511E8" w:rsidP="00645CE7">
      <w:pPr>
        <w:spacing w:after="0"/>
        <w:ind w:left="-630" w:right="239"/>
        <w:jc w:val="both"/>
        <w:rPr>
          <w:rFonts w:ascii="Sylfaen" w:hAnsi="Sylfaen" w:cs="Sylfaen"/>
          <w:sz w:val="21"/>
          <w:szCs w:val="21"/>
          <w:lang w:val="ka-GE"/>
        </w:rPr>
      </w:pPr>
    </w:p>
    <w:p w:rsidR="00E511E8" w:rsidRDefault="00E511E8" w:rsidP="00645CE7">
      <w:pPr>
        <w:spacing w:after="0"/>
        <w:ind w:left="-630" w:right="239"/>
        <w:jc w:val="both"/>
        <w:rPr>
          <w:rFonts w:ascii="Sylfaen" w:hAnsi="Sylfaen" w:cs="Sylfaen"/>
          <w:sz w:val="21"/>
          <w:szCs w:val="21"/>
          <w:lang w:val="ka-GE"/>
        </w:rPr>
      </w:pPr>
    </w:p>
    <w:p w:rsidR="00E511E8" w:rsidRDefault="00E511E8" w:rsidP="00645CE7">
      <w:pPr>
        <w:spacing w:after="0"/>
        <w:ind w:left="-630" w:right="239"/>
        <w:jc w:val="both"/>
        <w:rPr>
          <w:rFonts w:ascii="Sylfaen" w:hAnsi="Sylfaen" w:cs="Sylfaen"/>
          <w:sz w:val="21"/>
          <w:szCs w:val="21"/>
          <w:lang w:val="ka-GE"/>
        </w:rPr>
      </w:pPr>
    </w:p>
    <w:p w:rsidR="00E511E8" w:rsidRDefault="00E511E8" w:rsidP="00645CE7">
      <w:pPr>
        <w:spacing w:after="0"/>
        <w:ind w:left="-630" w:right="239"/>
        <w:jc w:val="both"/>
        <w:rPr>
          <w:rFonts w:ascii="Sylfaen" w:hAnsi="Sylfaen" w:cs="Sylfaen"/>
          <w:sz w:val="21"/>
          <w:szCs w:val="21"/>
          <w:lang w:val="ka-GE"/>
        </w:rPr>
      </w:pPr>
    </w:p>
    <w:p w:rsidR="00E511E8" w:rsidRDefault="00E511E8" w:rsidP="00645CE7">
      <w:pPr>
        <w:spacing w:after="0"/>
        <w:ind w:left="-630" w:right="239"/>
        <w:jc w:val="both"/>
        <w:rPr>
          <w:rFonts w:ascii="Sylfaen" w:hAnsi="Sylfaen" w:cs="Sylfaen"/>
          <w:sz w:val="21"/>
          <w:szCs w:val="21"/>
          <w:lang w:val="ka-GE"/>
        </w:rPr>
      </w:pPr>
    </w:p>
    <w:p w:rsidR="00E511E8" w:rsidRDefault="00E511E8" w:rsidP="00645CE7">
      <w:pPr>
        <w:spacing w:after="0"/>
        <w:ind w:left="-630" w:right="239"/>
        <w:jc w:val="both"/>
        <w:rPr>
          <w:rFonts w:ascii="Sylfaen" w:hAnsi="Sylfaen" w:cs="Sylfaen"/>
          <w:sz w:val="21"/>
          <w:szCs w:val="21"/>
          <w:lang w:val="ka-GE"/>
        </w:rPr>
      </w:pPr>
    </w:p>
    <w:p w:rsidR="00E511E8" w:rsidRDefault="00E511E8" w:rsidP="00645CE7">
      <w:pPr>
        <w:spacing w:after="0"/>
        <w:ind w:left="-630" w:right="239"/>
        <w:jc w:val="both"/>
        <w:rPr>
          <w:rFonts w:ascii="Sylfaen" w:hAnsi="Sylfaen" w:cs="Sylfaen"/>
          <w:sz w:val="21"/>
          <w:szCs w:val="21"/>
        </w:rPr>
      </w:pPr>
    </w:p>
    <w:p w:rsidR="00CC7D41" w:rsidRPr="00CC7D41" w:rsidRDefault="00CC7D41" w:rsidP="00645CE7">
      <w:pPr>
        <w:spacing w:after="0"/>
        <w:ind w:left="-630" w:right="239"/>
        <w:jc w:val="both"/>
        <w:rPr>
          <w:rFonts w:ascii="Sylfaen" w:hAnsi="Sylfaen" w:cs="Sylfaen"/>
          <w:sz w:val="21"/>
          <w:szCs w:val="21"/>
        </w:rPr>
      </w:pPr>
    </w:p>
    <w:p w:rsidR="00E511E8" w:rsidRDefault="00E511E8" w:rsidP="00645CE7">
      <w:pPr>
        <w:spacing w:after="0"/>
        <w:ind w:left="-630" w:right="239"/>
        <w:jc w:val="both"/>
        <w:rPr>
          <w:rFonts w:ascii="Sylfaen" w:hAnsi="Sylfaen" w:cs="Sylfaen"/>
          <w:sz w:val="21"/>
          <w:szCs w:val="21"/>
          <w:lang w:val="ka-GE"/>
        </w:rPr>
      </w:pPr>
    </w:p>
    <w:p w:rsidR="00E511E8" w:rsidRDefault="00E511E8" w:rsidP="00645CE7">
      <w:pPr>
        <w:spacing w:after="0"/>
        <w:ind w:left="-630" w:right="239"/>
        <w:jc w:val="both"/>
        <w:rPr>
          <w:rFonts w:ascii="Sylfaen" w:hAnsi="Sylfaen" w:cs="Sylfaen"/>
          <w:sz w:val="21"/>
          <w:szCs w:val="21"/>
          <w:lang w:val="ka-GE"/>
        </w:rPr>
      </w:pPr>
    </w:p>
    <w:p w:rsidR="00645CE7" w:rsidRDefault="00E511E8" w:rsidP="00645CE7">
      <w:pPr>
        <w:spacing w:after="0"/>
        <w:ind w:left="-630" w:right="239"/>
        <w:jc w:val="both"/>
        <w:rPr>
          <w:rFonts w:ascii="Sylfaen" w:hAnsi="Sylfaen" w:cs="Sylfaen"/>
          <w:sz w:val="21"/>
          <w:szCs w:val="21"/>
          <w:lang w:val="ka-GE"/>
        </w:rPr>
      </w:pPr>
      <w:r>
        <w:rPr>
          <w:rFonts w:ascii="Sylfaen" w:hAnsi="Sylfaen" w:cs="Sylfaen"/>
          <w:sz w:val="21"/>
          <w:szCs w:val="21"/>
          <w:lang w:val="ka-GE"/>
        </w:rPr>
        <w:lastRenderedPageBreak/>
        <w:t xml:space="preserve">           </w:t>
      </w:r>
      <w:proofErr w:type="gramStart"/>
      <w:r w:rsidR="00645CE7">
        <w:rPr>
          <w:rFonts w:ascii="Sylfaen" w:hAnsi="Sylfaen" w:cs="Sylfaen"/>
          <w:sz w:val="21"/>
          <w:szCs w:val="21"/>
        </w:rPr>
        <w:t>ცხრილი</w:t>
      </w:r>
      <w:proofErr w:type="gramEnd"/>
      <w:r w:rsidR="00645CE7">
        <w:rPr>
          <w:rFonts w:ascii="Sylfaen" w:hAnsi="Sylfaen" w:cs="Sylfaen"/>
          <w:sz w:val="21"/>
          <w:szCs w:val="21"/>
        </w:rPr>
        <w:t xml:space="preserve"> 1.1. </w:t>
      </w:r>
    </w:p>
    <w:tbl>
      <w:tblPr>
        <w:tblStyle w:val="TableGrid"/>
        <w:tblW w:w="9990" w:type="dxa"/>
        <w:tblInd w:w="-162" w:type="dxa"/>
        <w:tblLook w:val="04A0" w:firstRow="1" w:lastRow="0" w:firstColumn="1" w:lastColumn="0" w:noHBand="0" w:noVBand="1"/>
      </w:tblPr>
      <w:tblGrid>
        <w:gridCol w:w="3690"/>
        <w:gridCol w:w="6300"/>
      </w:tblGrid>
      <w:tr w:rsidR="00E511E8" w:rsidRPr="00664A1D" w:rsidTr="00086E61">
        <w:tc>
          <w:tcPr>
            <w:tcW w:w="369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Sylfaen"/>
              </w:rPr>
              <w:t>საქმიანობის</w:t>
            </w:r>
            <w:r w:rsidRPr="003708D4">
              <w:rPr>
                <w:rFonts w:ascii="Sylfaen" w:eastAsia="Times New Roman" w:hAnsi="Sylfaen" w:cs="Times New Roman"/>
              </w:rPr>
              <w:t xml:space="preserve"> </w:t>
            </w:r>
            <w:r w:rsidRPr="003708D4">
              <w:rPr>
                <w:rFonts w:ascii="Sylfaen" w:eastAsia="Times New Roman" w:hAnsi="Sylfaen" w:cs="Sylfaen"/>
              </w:rPr>
              <w:t>განმხორციელებელი</w:t>
            </w:r>
            <w:r w:rsidRPr="003708D4">
              <w:rPr>
                <w:rFonts w:ascii="Sylfaen" w:eastAsia="Times New Roman" w:hAnsi="Sylfaen" w:cs="Times New Roman"/>
              </w:rPr>
              <w:t xml:space="preserve"> </w:t>
            </w:r>
            <w:r w:rsidRPr="003708D4">
              <w:rPr>
                <w:rFonts w:ascii="Sylfaen" w:eastAsia="Times New Roman" w:hAnsi="Sylfaen" w:cs="Sylfaen"/>
              </w:rPr>
              <w:t>კომპანია</w:t>
            </w:r>
          </w:p>
        </w:tc>
        <w:tc>
          <w:tcPr>
            <w:tcW w:w="6300" w:type="dxa"/>
          </w:tcPr>
          <w:p w:rsidR="00E511E8" w:rsidRPr="00CB31F6" w:rsidRDefault="00E511E8" w:rsidP="006E08DE">
            <w:pPr>
              <w:jc w:val="both"/>
              <w:rPr>
                <w:rFonts w:ascii="Sylfaen" w:eastAsia="Calibri" w:hAnsi="Sylfaen" w:cs="Times New Roman"/>
                <w:lang w:val="ka-GE"/>
              </w:rPr>
            </w:pPr>
            <w:r>
              <w:rPr>
                <w:rFonts w:ascii="Sylfaen" w:hAnsi="Sylfaen" w:cs="Sylfaen"/>
              </w:rPr>
              <w:t>შპს</w:t>
            </w:r>
            <w:r>
              <w:rPr>
                <w:rFonts w:ascii="DejaVuSans" w:hAnsi="DejaVuSans" w:cs="DejaVuSans"/>
              </w:rPr>
              <w:t xml:space="preserve"> </w:t>
            </w:r>
            <w:r>
              <w:rPr>
                <w:rFonts w:ascii="Sylfaen" w:hAnsi="Sylfaen" w:cs="DejaVuSans"/>
                <w:lang w:val="ka-GE"/>
              </w:rPr>
              <w:t>,,</w:t>
            </w:r>
            <w:r>
              <w:rPr>
                <w:rFonts w:ascii="Sylfaen" w:hAnsi="Sylfaen" w:cs="Sylfaen"/>
              </w:rPr>
              <w:t>კომპანია</w:t>
            </w:r>
            <w:r>
              <w:rPr>
                <w:rFonts w:ascii="DejaVuSans" w:hAnsi="DejaVuSans" w:cs="DejaVuSans"/>
              </w:rPr>
              <w:t xml:space="preserve"> </w:t>
            </w:r>
            <w:r>
              <w:rPr>
                <w:rFonts w:ascii="Sylfaen" w:hAnsi="Sylfaen" w:cs="Sylfaen"/>
              </w:rPr>
              <w:t>ბლექ</w:t>
            </w:r>
            <w:r>
              <w:rPr>
                <w:rFonts w:ascii="DejaVuSans" w:hAnsi="DejaVuSans" w:cs="DejaVuSans"/>
              </w:rPr>
              <w:t xml:space="preserve"> </w:t>
            </w:r>
            <w:r>
              <w:rPr>
                <w:rFonts w:ascii="Sylfaen" w:hAnsi="Sylfaen" w:cs="Sylfaen"/>
              </w:rPr>
              <w:t>სი</w:t>
            </w:r>
            <w:r>
              <w:rPr>
                <w:rFonts w:ascii="DejaVuSans" w:hAnsi="DejaVuSans" w:cs="DejaVuSans"/>
              </w:rPr>
              <w:t xml:space="preserve"> </w:t>
            </w:r>
            <w:r>
              <w:rPr>
                <w:rFonts w:ascii="Sylfaen" w:hAnsi="Sylfaen" w:cs="Sylfaen"/>
              </w:rPr>
              <w:t>გრუპი</w:t>
            </w:r>
            <w:r>
              <w:rPr>
                <w:rFonts w:ascii="Sylfaen" w:hAnsi="Sylfaen" w:cs="Sylfaen"/>
                <w:lang w:val="ka-GE"/>
              </w:rPr>
              <w:t>“</w:t>
            </w:r>
          </w:p>
        </w:tc>
      </w:tr>
      <w:tr w:rsidR="00E511E8" w:rsidRPr="00664A1D" w:rsidTr="00086E61">
        <w:tc>
          <w:tcPr>
            <w:tcW w:w="369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Times New Roman"/>
              </w:rPr>
              <w:t xml:space="preserve"> </w:t>
            </w:r>
            <w:r w:rsidRPr="003708D4">
              <w:rPr>
                <w:rFonts w:ascii="Sylfaen" w:eastAsia="Times New Roman" w:hAnsi="Sylfaen" w:cs="Sylfaen"/>
              </w:rPr>
              <w:t>იურიდიული</w:t>
            </w:r>
            <w:r w:rsidRPr="003708D4">
              <w:rPr>
                <w:rFonts w:ascii="Sylfaen" w:eastAsia="Times New Roman" w:hAnsi="Sylfaen" w:cs="Times New Roman"/>
              </w:rPr>
              <w:t xml:space="preserve"> </w:t>
            </w:r>
            <w:r w:rsidRPr="003708D4">
              <w:rPr>
                <w:rFonts w:ascii="Sylfaen" w:eastAsia="Times New Roman" w:hAnsi="Sylfaen" w:cs="Sylfaen"/>
              </w:rPr>
              <w:t>მისამართი</w:t>
            </w:r>
          </w:p>
        </w:tc>
        <w:tc>
          <w:tcPr>
            <w:tcW w:w="6300" w:type="dxa"/>
          </w:tcPr>
          <w:p w:rsidR="00E511E8" w:rsidRPr="00BC389C" w:rsidRDefault="00E511E8" w:rsidP="006E08DE">
            <w:pPr>
              <w:autoSpaceDE w:val="0"/>
              <w:autoSpaceDN w:val="0"/>
              <w:adjustRightInd w:val="0"/>
              <w:rPr>
                <w:rFonts w:ascii="Sylfaen" w:hAnsi="Sylfaen" w:cs="DejaVuSans"/>
              </w:rPr>
            </w:pPr>
            <w:r>
              <w:rPr>
                <w:rFonts w:ascii="DejaVuSans" w:hAnsi="DejaVuSans" w:cs="DejaVuSans"/>
              </w:rPr>
              <w:t xml:space="preserve"> </w:t>
            </w:r>
            <w:r w:rsidRPr="00BC389C">
              <w:rPr>
                <w:rFonts w:ascii="Sylfaen" w:hAnsi="Sylfaen" w:cs="Sylfaen"/>
              </w:rPr>
              <w:t>ქ</w:t>
            </w:r>
            <w:r w:rsidRPr="00BC389C">
              <w:rPr>
                <w:rFonts w:ascii="Sylfaen" w:hAnsi="Sylfaen" w:cs="DejaVuSans"/>
              </w:rPr>
              <w:t xml:space="preserve">. </w:t>
            </w:r>
            <w:r w:rsidRPr="00BC389C">
              <w:rPr>
                <w:rFonts w:ascii="Sylfaen" w:hAnsi="Sylfaen" w:cs="Sylfaen"/>
              </w:rPr>
              <w:t>თბილისი</w:t>
            </w:r>
            <w:r w:rsidRPr="00BC389C">
              <w:rPr>
                <w:rFonts w:ascii="Sylfaen" w:hAnsi="Sylfaen" w:cs="DejaVuSans"/>
              </w:rPr>
              <w:t xml:space="preserve">,  </w:t>
            </w:r>
            <w:r w:rsidRPr="00BC389C">
              <w:rPr>
                <w:rFonts w:ascii="Sylfaen" w:hAnsi="Sylfaen" w:cs="Sylfaen"/>
              </w:rPr>
              <w:t>ვაჟა</w:t>
            </w:r>
            <w:r w:rsidRPr="00BC389C">
              <w:rPr>
                <w:rFonts w:ascii="Sylfaen" w:hAnsi="Sylfaen" w:cs="DejaVuSans"/>
              </w:rPr>
              <w:t>-</w:t>
            </w:r>
            <w:r w:rsidRPr="00BC389C">
              <w:rPr>
                <w:rFonts w:ascii="Sylfaen" w:hAnsi="Sylfaen" w:cs="Sylfaen"/>
              </w:rPr>
              <w:t>ფშაველას</w:t>
            </w:r>
          </w:p>
          <w:p w:rsidR="00E511E8" w:rsidRPr="003708D4" w:rsidRDefault="00E511E8" w:rsidP="006E08DE">
            <w:pPr>
              <w:jc w:val="both"/>
              <w:rPr>
                <w:rFonts w:ascii="Sylfaen" w:eastAsia="Calibri" w:hAnsi="Sylfaen" w:cs="Times New Roman"/>
                <w:lang w:val="ka-GE"/>
              </w:rPr>
            </w:pPr>
            <w:r w:rsidRPr="00BC389C">
              <w:rPr>
                <w:rFonts w:ascii="Sylfaen" w:hAnsi="Sylfaen" w:cs="Sylfaen"/>
              </w:rPr>
              <w:t>გამზირი</w:t>
            </w:r>
            <w:r w:rsidRPr="00BC389C">
              <w:rPr>
                <w:rFonts w:ascii="Sylfaen" w:hAnsi="Sylfaen" w:cs="DejaVuSans"/>
              </w:rPr>
              <w:t xml:space="preserve">, №71, </w:t>
            </w:r>
            <w:r w:rsidRPr="00BC389C">
              <w:rPr>
                <w:rFonts w:ascii="Sylfaen" w:hAnsi="Sylfaen" w:cs="Sylfaen"/>
              </w:rPr>
              <w:t>სართული</w:t>
            </w:r>
            <w:r w:rsidRPr="00BC389C">
              <w:rPr>
                <w:rFonts w:ascii="Sylfaen" w:hAnsi="Sylfaen" w:cs="DejaVuSans"/>
              </w:rPr>
              <w:t xml:space="preserve"> 3, </w:t>
            </w:r>
            <w:r w:rsidRPr="00BC389C">
              <w:rPr>
                <w:rFonts w:ascii="Sylfaen" w:hAnsi="Sylfaen" w:cs="Sylfaen"/>
              </w:rPr>
              <w:t>ბლოკი</w:t>
            </w:r>
            <w:r w:rsidRPr="00BC389C">
              <w:rPr>
                <w:rFonts w:ascii="Sylfaen" w:hAnsi="Sylfaen" w:cs="DejaVuSans"/>
              </w:rPr>
              <w:t xml:space="preserve"> VIII, </w:t>
            </w:r>
            <w:r w:rsidRPr="00BC389C">
              <w:rPr>
                <w:rFonts w:ascii="Sylfaen" w:hAnsi="Sylfaen" w:cs="Sylfaen"/>
              </w:rPr>
              <w:t>ოფისი</w:t>
            </w:r>
            <w:r w:rsidRPr="00BC389C">
              <w:rPr>
                <w:rFonts w:ascii="Sylfaen" w:hAnsi="Sylfaen" w:cs="DejaVuSans"/>
              </w:rPr>
              <w:t xml:space="preserve"> №16</w:t>
            </w:r>
          </w:p>
        </w:tc>
      </w:tr>
      <w:tr w:rsidR="00E511E8" w:rsidRPr="00664A1D" w:rsidTr="00086E61">
        <w:trPr>
          <w:trHeight w:val="467"/>
        </w:trPr>
        <w:tc>
          <w:tcPr>
            <w:tcW w:w="369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Sylfaen"/>
              </w:rPr>
              <w:t>საქმიანობის</w:t>
            </w:r>
            <w:r w:rsidRPr="003708D4">
              <w:rPr>
                <w:rFonts w:ascii="Sylfaen" w:eastAsia="Times New Roman" w:hAnsi="Sylfaen" w:cs="Times New Roman"/>
              </w:rPr>
              <w:t xml:space="preserve"> </w:t>
            </w:r>
            <w:r w:rsidRPr="003708D4">
              <w:rPr>
                <w:rFonts w:ascii="Sylfaen" w:eastAsia="Times New Roman" w:hAnsi="Sylfaen" w:cs="Sylfaen"/>
              </w:rPr>
              <w:t>განხორციელების</w:t>
            </w:r>
            <w:r w:rsidRPr="003708D4">
              <w:rPr>
                <w:rFonts w:ascii="Sylfaen" w:eastAsia="Times New Roman" w:hAnsi="Sylfaen" w:cs="Times New Roman"/>
              </w:rPr>
              <w:t xml:space="preserve"> </w:t>
            </w:r>
            <w:r w:rsidRPr="003708D4">
              <w:rPr>
                <w:rFonts w:ascii="Sylfaen" w:eastAsia="Times New Roman" w:hAnsi="Sylfaen" w:cs="Sylfaen"/>
              </w:rPr>
              <w:t>ადგილის</w:t>
            </w:r>
            <w:r w:rsidRPr="003708D4">
              <w:rPr>
                <w:rFonts w:ascii="Sylfaen" w:eastAsia="Times New Roman" w:hAnsi="Sylfaen" w:cs="Times New Roman"/>
              </w:rPr>
              <w:t xml:space="preserve"> </w:t>
            </w:r>
            <w:r w:rsidRPr="003708D4">
              <w:rPr>
                <w:rFonts w:ascii="Sylfaen" w:eastAsia="Times New Roman" w:hAnsi="Sylfaen" w:cs="Sylfaen"/>
              </w:rPr>
              <w:t>მისამართი</w:t>
            </w:r>
            <w:r w:rsidRPr="003708D4">
              <w:rPr>
                <w:rFonts w:ascii="Sylfaen" w:eastAsia="Times New Roman" w:hAnsi="Sylfaen" w:cs="Times New Roman"/>
              </w:rPr>
              <w:t xml:space="preserve"> </w:t>
            </w:r>
          </w:p>
        </w:tc>
        <w:tc>
          <w:tcPr>
            <w:tcW w:w="6300" w:type="dxa"/>
          </w:tcPr>
          <w:p w:rsidR="00E511E8" w:rsidRPr="003708D4" w:rsidRDefault="00E511E8" w:rsidP="006E08DE">
            <w:pPr>
              <w:jc w:val="both"/>
              <w:rPr>
                <w:rFonts w:ascii="Sylfaen" w:eastAsia="Calibri" w:hAnsi="Sylfaen" w:cs="Times New Roman"/>
                <w:lang w:val="ka-GE"/>
              </w:rPr>
            </w:pPr>
            <w:r w:rsidRPr="003708D4">
              <w:rPr>
                <w:rFonts w:ascii="Sylfaen" w:eastAsia="Calibri" w:hAnsi="Sylfaen" w:cs="Times New Roman"/>
                <w:lang w:val="ka-GE"/>
              </w:rPr>
              <w:t>თერჯოლის მუნიციპალიტეტი, სოფ. კვახჭირი</w:t>
            </w:r>
          </w:p>
        </w:tc>
      </w:tr>
      <w:tr w:rsidR="00E511E8" w:rsidRPr="00664A1D" w:rsidTr="00086E61">
        <w:tc>
          <w:tcPr>
            <w:tcW w:w="369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Sylfaen"/>
              </w:rPr>
              <w:t>საქმიანობის</w:t>
            </w:r>
            <w:r w:rsidRPr="003708D4">
              <w:rPr>
                <w:rFonts w:ascii="Sylfaen" w:eastAsia="Times New Roman" w:hAnsi="Sylfaen" w:cs="Times New Roman"/>
              </w:rPr>
              <w:t xml:space="preserve"> </w:t>
            </w:r>
            <w:r w:rsidRPr="003708D4">
              <w:rPr>
                <w:rFonts w:ascii="Sylfaen" w:eastAsia="Times New Roman" w:hAnsi="Sylfaen" w:cs="Sylfaen"/>
              </w:rPr>
              <w:t>სახე</w:t>
            </w:r>
          </w:p>
        </w:tc>
        <w:tc>
          <w:tcPr>
            <w:tcW w:w="6300" w:type="dxa"/>
          </w:tcPr>
          <w:p w:rsidR="00E511E8" w:rsidRPr="003708D4" w:rsidRDefault="00E511E8" w:rsidP="006E08DE">
            <w:pPr>
              <w:jc w:val="both"/>
              <w:rPr>
                <w:rFonts w:ascii="Sylfaen" w:eastAsia="Calibri" w:hAnsi="Sylfaen" w:cs="Times New Roman"/>
                <w:lang w:val="ka-GE"/>
              </w:rPr>
            </w:pPr>
            <w:r>
              <w:rPr>
                <w:rFonts w:ascii="Sylfaen" w:eastAsia="Calibri" w:hAnsi="Sylfaen" w:cs="Times New Roman"/>
                <w:lang w:val="ka-GE"/>
              </w:rPr>
              <w:t>ასფალტის</w:t>
            </w:r>
            <w:r w:rsidRPr="003708D4">
              <w:rPr>
                <w:rFonts w:ascii="Sylfaen" w:eastAsia="Calibri" w:hAnsi="Sylfaen" w:cs="Times New Roman"/>
                <w:lang w:val="ka-GE"/>
              </w:rPr>
              <w:t xml:space="preserve"> წარმოება</w:t>
            </w:r>
            <w:r>
              <w:rPr>
                <w:rFonts w:ascii="Sylfaen" w:eastAsia="Calibri" w:hAnsi="Sylfaen" w:cs="Times New Roman"/>
                <w:lang w:val="ka-GE"/>
              </w:rPr>
              <w:t>, სასარგებლო წიაღისეულის(ქვიშა-ხრეში) გადამუშავება, ნავთობსაცავების მოწყობა</w:t>
            </w:r>
          </w:p>
        </w:tc>
      </w:tr>
      <w:tr w:rsidR="00E511E8" w:rsidRPr="00664A1D" w:rsidTr="00E511E8">
        <w:tc>
          <w:tcPr>
            <w:tcW w:w="9990" w:type="dxa"/>
            <w:gridSpan w:val="2"/>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Sylfaen"/>
              </w:rPr>
              <w:t>საკონტაქტო</w:t>
            </w:r>
            <w:r w:rsidRPr="003708D4">
              <w:rPr>
                <w:rFonts w:ascii="Sylfaen" w:eastAsia="Times New Roman" w:hAnsi="Sylfaen" w:cs="Times New Roman"/>
              </w:rPr>
              <w:t xml:space="preserve"> </w:t>
            </w:r>
            <w:r w:rsidRPr="003708D4">
              <w:rPr>
                <w:rFonts w:ascii="Sylfaen" w:eastAsia="Times New Roman" w:hAnsi="Sylfaen" w:cs="Sylfaen"/>
              </w:rPr>
              <w:t>მონაცემები</w:t>
            </w:r>
          </w:p>
        </w:tc>
      </w:tr>
      <w:tr w:rsidR="00E511E8" w:rsidRPr="00664A1D" w:rsidTr="00086E61">
        <w:tc>
          <w:tcPr>
            <w:tcW w:w="369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Sylfaen"/>
              </w:rPr>
              <w:t>საიდენტიფიკაციო</w:t>
            </w:r>
            <w:r w:rsidRPr="003708D4">
              <w:rPr>
                <w:rFonts w:ascii="Sylfaen" w:eastAsia="Times New Roman" w:hAnsi="Sylfaen" w:cs="Times New Roman"/>
              </w:rPr>
              <w:t xml:space="preserve"> </w:t>
            </w:r>
            <w:r w:rsidRPr="003708D4">
              <w:rPr>
                <w:rFonts w:ascii="Sylfaen" w:eastAsia="Times New Roman" w:hAnsi="Sylfaen" w:cs="Sylfaen"/>
              </w:rPr>
              <w:t>კოდი</w:t>
            </w:r>
          </w:p>
        </w:tc>
        <w:tc>
          <w:tcPr>
            <w:tcW w:w="6300" w:type="dxa"/>
          </w:tcPr>
          <w:p w:rsidR="00E511E8" w:rsidRPr="00BC389C" w:rsidRDefault="00E511E8" w:rsidP="006E08DE">
            <w:pPr>
              <w:jc w:val="both"/>
              <w:rPr>
                <w:rFonts w:ascii="Sylfaen" w:eastAsia="Calibri" w:hAnsi="Sylfaen" w:cs="Times New Roman"/>
                <w:lang w:val="ka-GE"/>
              </w:rPr>
            </w:pPr>
            <w:r w:rsidRPr="00BC389C">
              <w:rPr>
                <w:rFonts w:ascii="Sylfaen" w:hAnsi="Sylfaen" w:cs="DejaVuSans"/>
              </w:rPr>
              <w:t>204477734</w:t>
            </w:r>
          </w:p>
        </w:tc>
      </w:tr>
      <w:tr w:rsidR="00E511E8" w:rsidRPr="00664A1D" w:rsidTr="00086E61">
        <w:tc>
          <w:tcPr>
            <w:tcW w:w="369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Sylfaen"/>
              </w:rPr>
              <w:t>ელექტრონული</w:t>
            </w:r>
            <w:r w:rsidRPr="003708D4">
              <w:rPr>
                <w:rFonts w:ascii="Sylfaen" w:eastAsia="Times New Roman" w:hAnsi="Sylfaen" w:cs="Times New Roman"/>
              </w:rPr>
              <w:t xml:space="preserve"> </w:t>
            </w:r>
            <w:r w:rsidRPr="003708D4">
              <w:rPr>
                <w:rFonts w:ascii="Sylfaen" w:eastAsia="Times New Roman" w:hAnsi="Sylfaen" w:cs="Sylfaen"/>
              </w:rPr>
              <w:t>ფოსტა</w:t>
            </w:r>
          </w:p>
        </w:tc>
        <w:tc>
          <w:tcPr>
            <w:tcW w:w="6300" w:type="dxa"/>
          </w:tcPr>
          <w:p w:rsidR="00E511E8" w:rsidRPr="00BC389C" w:rsidRDefault="00E511E8" w:rsidP="006E08DE">
            <w:pPr>
              <w:jc w:val="both"/>
              <w:rPr>
                <w:rFonts w:ascii="Sylfaen" w:eastAsia="Calibri" w:hAnsi="Sylfaen" w:cs="Times New Roman"/>
                <w:lang w:val="ka-GE"/>
              </w:rPr>
            </w:pPr>
            <w:r w:rsidRPr="003708D4">
              <w:rPr>
                <w:rFonts w:ascii="Sylfaen" w:eastAsia="Calibri" w:hAnsi="Sylfaen" w:cs="Sylfaen"/>
              </w:rPr>
              <w:t xml:space="preserve"> </w:t>
            </w:r>
            <w:r w:rsidRPr="00BC389C">
              <w:rPr>
                <w:rFonts w:ascii="Sylfaen" w:hAnsi="Sylfaen" w:cs="DejaVuSans"/>
              </w:rPr>
              <w:t>info@bsg.com.ge</w:t>
            </w:r>
          </w:p>
        </w:tc>
      </w:tr>
      <w:tr w:rsidR="00E511E8" w:rsidRPr="00664A1D" w:rsidTr="00086E61">
        <w:tc>
          <w:tcPr>
            <w:tcW w:w="369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Sylfaen"/>
              </w:rPr>
              <w:t>საკონტაქტო</w:t>
            </w:r>
            <w:r w:rsidRPr="003708D4">
              <w:rPr>
                <w:rFonts w:ascii="Sylfaen" w:eastAsia="Times New Roman" w:hAnsi="Sylfaen" w:cs="Times New Roman"/>
              </w:rPr>
              <w:t xml:space="preserve"> </w:t>
            </w:r>
            <w:r w:rsidRPr="003708D4">
              <w:rPr>
                <w:rFonts w:ascii="Sylfaen" w:eastAsia="Times New Roman" w:hAnsi="Sylfaen" w:cs="Sylfaen"/>
              </w:rPr>
              <w:t>პირი</w:t>
            </w:r>
          </w:p>
        </w:tc>
        <w:tc>
          <w:tcPr>
            <w:tcW w:w="6300" w:type="dxa"/>
          </w:tcPr>
          <w:p w:rsidR="00E511E8" w:rsidRPr="003708D4" w:rsidRDefault="00E511E8" w:rsidP="006E08DE">
            <w:pPr>
              <w:jc w:val="both"/>
              <w:rPr>
                <w:rFonts w:ascii="Sylfaen" w:eastAsia="Calibri" w:hAnsi="Sylfaen" w:cs="Times New Roman"/>
                <w:lang w:val="ka-GE"/>
              </w:rPr>
            </w:pPr>
            <w:r>
              <w:rPr>
                <w:rFonts w:ascii="Sylfaen" w:hAnsi="Sylfaen" w:cs="Sylfaen"/>
              </w:rPr>
              <w:t>ამირან</w:t>
            </w:r>
            <w:r>
              <w:rPr>
                <w:rFonts w:ascii="DejaVuSans" w:hAnsi="DejaVuSans" w:cs="DejaVuSans"/>
              </w:rPr>
              <w:t xml:space="preserve"> </w:t>
            </w:r>
            <w:r>
              <w:rPr>
                <w:rFonts w:ascii="Sylfaen" w:hAnsi="Sylfaen" w:cs="Sylfaen"/>
              </w:rPr>
              <w:t>მამუჭაძე</w:t>
            </w:r>
          </w:p>
        </w:tc>
      </w:tr>
      <w:tr w:rsidR="00E511E8" w:rsidRPr="00664A1D" w:rsidTr="00086E61">
        <w:tc>
          <w:tcPr>
            <w:tcW w:w="3690" w:type="dxa"/>
          </w:tcPr>
          <w:p w:rsidR="00E511E8" w:rsidRPr="003708D4" w:rsidRDefault="00E511E8" w:rsidP="006E08DE">
            <w:pPr>
              <w:jc w:val="both"/>
              <w:rPr>
                <w:rFonts w:ascii="Sylfaen" w:eastAsia="Times New Roman" w:hAnsi="Sylfaen" w:cs="Sylfaen"/>
              </w:rPr>
            </w:pPr>
            <w:r w:rsidRPr="003708D4">
              <w:rPr>
                <w:rFonts w:ascii="Sylfaen" w:eastAsia="Times New Roman" w:hAnsi="Sylfaen" w:cs="Sylfaen"/>
              </w:rPr>
              <w:t>საკონტაქტო</w:t>
            </w:r>
            <w:r w:rsidRPr="003708D4">
              <w:rPr>
                <w:rFonts w:ascii="Sylfaen" w:eastAsia="Times New Roman" w:hAnsi="Sylfaen" w:cs="Times New Roman"/>
              </w:rPr>
              <w:t xml:space="preserve"> </w:t>
            </w:r>
            <w:r w:rsidRPr="003708D4">
              <w:rPr>
                <w:rFonts w:ascii="Sylfaen" w:eastAsia="Times New Roman" w:hAnsi="Sylfaen" w:cs="Sylfaen"/>
              </w:rPr>
              <w:t>ტელეფონი</w:t>
            </w:r>
          </w:p>
        </w:tc>
        <w:tc>
          <w:tcPr>
            <w:tcW w:w="6300" w:type="dxa"/>
          </w:tcPr>
          <w:p w:rsidR="00E511E8" w:rsidRPr="003708D4" w:rsidRDefault="00E511E8" w:rsidP="006E08DE">
            <w:pPr>
              <w:jc w:val="both"/>
              <w:rPr>
                <w:rFonts w:ascii="Sylfaen" w:eastAsia="Calibri" w:hAnsi="Sylfaen" w:cs="Times New Roman"/>
                <w:lang w:val="ka-GE"/>
              </w:rPr>
            </w:pPr>
            <w:r w:rsidRPr="003708D4">
              <w:rPr>
                <w:rFonts w:ascii="Sylfaen" w:eastAsia="Calibri" w:hAnsi="Sylfaen" w:cs="Times New Roman"/>
                <w:lang w:val="ka-GE"/>
              </w:rPr>
              <w:t xml:space="preserve">5 </w:t>
            </w:r>
            <w:r>
              <w:rPr>
                <w:rFonts w:ascii="Sylfaen" w:eastAsia="Calibri" w:hAnsi="Sylfaen" w:cs="Times New Roman"/>
                <w:lang w:val="ka-GE"/>
              </w:rPr>
              <w:t>77</w:t>
            </w:r>
            <w:r w:rsidRPr="003708D4">
              <w:rPr>
                <w:rFonts w:ascii="Sylfaen" w:eastAsia="Calibri" w:hAnsi="Sylfaen" w:cs="Times New Roman"/>
                <w:lang w:val="ka-GE"/>
              </w:rPr>
              <w:t xml:space="preserve"> </w:t>
            </w:r>
            <w:r>
              <w:rPr>
                <w:rFonts w:ascii="Sylfaen" w:eastAsia="Calibri" w:hAnsi="Sylfaen" w:cs="Times New Roman"/>
                <w:lang w:val="ka-GE"/>
              </w:rPr>
              <w:t>99</w:t>
            </w:r>
            <w:r w:rsidRPr="003708D4">
              <w:rPr>
                <w:rFonts w:ascii="Sylfaen" w:eastAsia="Calibri" w:hAnsi="Sylfaen" w:cs="Times New Roman"/>
                <w:lang w:val="ka-GE"/>
              </w:rPr>
              <w:t xml:space="preserve"> </w:t>
            </w:r>
            <w:r>
              <w:rPr>
                <w:rFonts w:ascii="Sylfaen" w:eastAsia="Calibri" w:hAnsi="Sylfaen" w:cs="Times New Roman"/>
                <w:lang w:val="ka-GE"/>
              </w:rPr>
              <w:t>29</w:t>
            </w:r>
            <w:r w:rsidRPr="003708D4">
              <w:rPr>
                <w:rFonts w:ascii="Sylfaen" w:eastAsia="Calibri" w:hAnsi="Sylfaen" w:cs="Times New Roman"/>
                <w:lang w:val="ka-GE"/>
              </w:rPr>
              <w:t xml:space="preserve"> </w:t>
            </w:r>
            <w:r>
              <w:rPr>
                <w:rFonts w:ascii="Sylfaen" w:eastAsia="Calibri" w:hAnsi="Sylfaen" w:cs="Times New Roman"/>
                <w:lang w:val="ka-GE"/>
              </w:rPr>
              <w:t>59</w:t>
            </w:r>
            <w:r w:rsidRPr="003708D4">
              <w:rPr>
                <w:rFonts w:ascii="Sylfaen" w:eastAsia="Calibri" w:hAnsi="Sylfaen" w:cs="Times New Roman"/>
                <w:lang w:val="ka-GE"/>
              </w:rPr>
              <w:t xml:space="preserve"> </w:t>
            </w:r>
          </w:p>
        </w:tc>
      </w:tr>
      <w:tr w:rsidR="00E511E8" w:rsidRPr="00664A1D" w:rsidTr="00086E61">
        <w:tc>
          <w:tcPr>
            <w:tcW w:w="3690" w:type="dxa"/>
          </w:tcPr>
          <w:p w:rsidR="00E511E8" w:rsidRPr="003708D4" w:rsidRDefault="00E511E8" w:rsidP="006E08DE">
            <w:pPr>
              <w:jc w:val="both"/>
              <w:rPr>
                <w:rFonts w:ascii="Sylfaen" w:eastAsia="Times New Roman" w:hAnsi="Sylfaen" w:cs="Sylfaen"/>
                <w:lang w:val="ka-GE"/>
              </w:rPr>
            </w:pPr>
            <w:r w:rsidRPr="003708D4">
              <w:rPr>
                <w:rFonts w:ascii="Sylfaen" w:eastAsia="Times New Roman" w:hAnsi="Sylfaen" w:cs="Sylfaen"/>
                <w:lang w:val="ka-GE"/>
              </w:rPr>
              <w:t>საკონსულტაციო ფირმა</w:t>
            </w:r>
          </w:p>
        </w:tc>
        <w:tc>
          <w:tcPr>
            <w:tcW w:w="630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Times New Roman"/>
                <w:lang w:val="ka-GE"/>
              </w:rPr>
              <w:t>შ.პ.ს.  ,,BS Group”</w:t>
            </w:r>
          </w:p>
        </w:tc>
      </w:tr>
      <w:tr w:rsidR="00E511E8" w:rsidRPr="00664A1D" w:rsidTr="00086E61">
        <w:tc>
          <w:tcPr>
            <w:tcW w:w="3690" w:type="dxa"/>
          </w:tcPr>
          <w:p w:rsidR="00E511E8" w:rsidRPr="003708D4" w:rsidRDefault="00E511E8" w:rsidP="006E08DE">
            <w:pPr>
              <w:jc w:val="both"/>
              <w:rPr>
                <w:rFonts w:ascii="Sylfaen" w:eastAsia="Times New Roman" w:hAnsi="Sylfaen" w:cs="Sylfaen"/>
                <w:lang w:val="ka-GE"/>
              </w:rPr>
            </w:pPr>
            <w:r w:rsidRPr="003708D4">
              <w:rPr>
                <w:rFonts w:ascii="Sylfaen" w:eastAsia="Times New Roman" w:hAnsi="Sylfaen" w:cs="Sylfaen"/>
                <w:lang w:val="ka-GE"/>
              </w:rPr>
              <w:t>დირექტორი</w:t>
            </w:r>
          </w:p>
        </w:tc>
        <w:tc>
          <w:tcPr>
            <w:tcW w:w="630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Times New Roman"/>
                <w:lang w:val="ka-GE"/>
              </w:rPr>
              <w:t>ნინო კობახიძე</w:t>
            </w:r>
          </w:p>
        </w:tc>
      </w:tr>
      <w:tr w:rsidR="00E511E8" w:rsidRPr="00664A1D" w:rsidTr="00086E61">
        <w:tc>
          <w:tcPr>
            <w:tcW w:w="3690" w:type="dxa"/>
          </w:tcPr>
          <w:p w:rsidR="00E511E8" w:rsidRPr="003708D4" w:rsidRDefault="00E511E8" w:rsidP="006E08DE">
            <w:pPr>
              <w:jc w:val="both"/>
              <w:rPr>
                <w:rFonts w:ascii="Sylfaen" w:eastAsia="Times New Roman" w:hAnsi="Sylfaen" w:cs="Sylfaen"/>
                <w:lang w:val="ka-GE"/>
              </w:rPr>
            </w:pPr>
            <w:r w:rsidRPr="003708D4">
              <w:rPr>
                <w:rFonts w:ascii="Sylfaen" w:eastAsia="Times New Roman" w:hAnsi="Sylfaen" w:cs="Sylfaen"/>
                <w:lang w:val="ka-GE"/>
              </w:rPr>
              <w:t>მისამართი</w:t>
            </w:r>
          </w:p>
        </w:tc>
        <w:tc>
          <w:tcPr>
            <w:tcW w:w="630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Times New Roman"/>
                <w:lang w:val="ka-GE"/>
              </w:rPr>
              <w:t>ქ. გორი, ძმები რომელაშვილების ქ.N159</w:t>
            </w:r>
          </w:p>
        </w:tc>
      </w:tr>
      <w:tr w:rsidR="00E511E8" w:rsidRPr="00664A1D" w:rsidTr="00086E61">
        <w:tc>
          <w:tcPr>
            <w:tcW w:w="3690" w:type="dxa"/>
          </w:tcPr>
          <w:p w:rsidR="00E511E8" w:rsidRPr="003708D4" w:rsidRDefault="00E511E8" w:rsidP="006E08DE">
            <w:pPr>
              <w:jc w:val="both"/>
              <w:rPr>
                <w:rFonts w:ascii="Sylfaen" w:eastAsia="Times New Roman" w:hAnsi="Sylfaen" w:cs="Sylfaen"/>
                <w:lang w:val="ka-GE"/>
              </w:rPr>
            </w:pPr>
            <w:r w:rsidRPr="003708D4">
              <w:rPr>
                <w:rFonts w:ascii="Sylfaen" w:eastAsia="Times New Roman" w:hAnsi="Sylfaen" w:cs="Sylfaen"/>
                <w:lang w:val="ka-GE"/>
              </w:rPr>
              <w:t>საკონტაქტო ტელეფონი</w:t>
            </w:r>
          </w:p>
        </w:tc>
        <w:tc>
          <w:tcPr>
            <w:tcW w:w="6300" w:type="dxa"/>
          </w:tcPr>
          <w:p w:rsidR="00E511E8" w:rsidRPr="003708D4" w:rsidRDefault="00E511E8" w:rsidP="006E08DE">
            <w:pPr>
              <w:jc w:val="both"/>
              <w:rPr>
                <w:rFonts w:ascii="Sylfaen" w:eastAsia="Times New Roman" w:hAnsi="Sylfaen" w:cs="Times New Roman"/>
                <w:lang w:val="ka-GE"/>
              </w:rPr>
            </w:pPr>
            <w:r w:rsidRPr="003708D4">
              <w:rPr>
                <w:rFonts w:ascii="Sylfaen" w:eastAsia="Times New Roman" w:hAnsi="Sylfaen" w:cs="Times New Roman"/>
                <w:lang w:val="ka-GE"/>
              </w:rPr>
              <w:t>5 99 70 80 55</w:t>
            </w:r>
          </w:p>
        </w:tc>
      </w:tr>
      <w:tr w:rsidR="00645CE7" w:rsidRPr="00664A1D" w:rsidTr="00086E61">
        <w:tc>
          <w:tcPr>
            <w:tcW w:w="3690" w:type="dxa"/>
          </w:tcPr>
          <w:p w:rsidR="00645CE7" w:rsidRPr="00967446" w:rsidRDefault="00645CE7" w:rsidP="0094498E">
            <w:pPr>
              <w:jc w:val="both"/>
              <w:rPr>
                <w:rFonts w:ascii="Sylfaen" w:eastAsia="Times New Roman" w:hAnsi="Sylfaen" w:cs="Sylfaen"/>
                <w:sz w:val="20"/>
                <w:szCs w:val="20"/>
                <w:lang w:val="ka-GE"/>
              </w:rPr>
            </w:pPr>
            <w:r w:rsidRPr="00967446">
              <w:rPr>
                <w:rFonts w:ascii="Sylfaen" w:eastAsia="Times New Roman" w:hAnsi="Sylfaen" w:cs="Sylfaen"/>
                <w:sz w:val="20"/>
                <w:szCs w:val="20"/>
                <w:lang w:val="ka-GE"/>
              </w:rPr>
              <w:t>ელექტრონული ფოსტა</w:t>
            </w:r>
          </w:p>
        </w:tc>
        <w:tc>
          <w:tcPr>
            <w:tcW w:w="6300" w:type="dxa"/>
          </w:tcPr>
          <w:p w:rsidR="00645CE7" w:rsidRPr="00967446" w:rsidRDefault="00645CE7" w:rsidP="0094498E">
            <w:pPr>
              <w:jc w:val="both"/>
              <w:rPr>
                <w:rFonts w:ascii="Sylfaen" w:eastAsia="Times New Roman" w:hAnsi="Sylfaen" w:cs="Times New Roman"/>
                <w:sz w:val="20"/>
                <w:szCs w:val="20"/>
              </w:rPr>
            </w:pPr>
            <w:r w:rsidRPr="00967446">
              <w:rPr>
                <w:rFonts w:ascii="Sylfaen" w:eastAsia="Times New Roman" w:hAnsi="Sylfaen" w:cs="Times New Roman"/>
                <w:sz w:val="20"/>
                <w:szCs w:val="20"/>
              </w:rPr>
              <w:t>Makich62@mail.ru</w:t>
            </w:r>
          </w:p>
        </w:tc>
      </w:tr>
    </w:tbl>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EE753A" w:rsidRDefault="00EE753A" w:rsidP="00645CE7">
      <w:pPr>
        <w:rPr>
          <w:rFonts w:ascii="Sylfaen" w:hAnsi="Sylfaen"/>
          <w:lang w:val="ka-GE"/>
        </w:rPr>
      </w:pPr>
    </w:p>
    <w:p w:rsidR="00645CE7" w:rsidRPr="00664A1D" w:rsidRDefault="00645CE7" w:rsidP="00645CE7">
      <w:pPr>
        <w:rPr>
          <w:rFonts w:ascii="Sylfaen" w:hAnsi="Sylfaen"/>
          <w:b/>
          <w:lang w:val="ka-GE"/>
        </w:rPr>
      </w:pPr>
      <w:r w:rsidRPr="00664A1D">
        <w:rPr>
          <w:rFonts w:ascii="Sylfaen" w:hAnsi="Sylfaen"/>
          <w:lang w:val="ka-GE"/>
        </w:rPr>
        <w:lastRenderedPageBreak/>
        <w:t xml:space="preserve">გზშ-ის ანგარიშის მომზადებაში მონაწილე პირების ჩამონათვალი მოცემულია ცხრილში 1.2.  </w:t>
      </w:r>
      <w:proofErr w:type="gramStart"/>
      <w:r w:rsidRPr="00664A1D">
        <w:rPr>
          <w:rFonts w:ascii="Sylfaen" w:hAnsi="Sylfaen" w:cs="Sylfaen"/>
        </w:rPr>
        <w:t>ცხრილი</w:t>
      </w:r>
      <w:proofErr w:type="gramEnd"/>
      <w:r w:rsidRPr="00664A1D">
        <w:rPr>
          <w:rFonts w:ascii="Sylfaen" w:hAnsi="Sylfaen"/>
        </w:rPr>
        <w:t xml:space="preserve"> 1.</w:t>
      </w:r>
      <w:r w:rsidRPr="00664A1D">
        <w:rPr>
          <w:rFonts w:ascii="Sylfaen" w:hAnsi="Sylfaen"/>
          <w:lang w:val="ka-GE"/>
        </w:rPr>
        <w:t>2.</w:t>
      </w:r>
    </w:p>
    <w:tbl>
      <w:tblPr>
        <w:tblStyle w:val="TableGrid"/>
        <w:tblW w:w="10170" w:type="dxa"/>
        <w:tblInd w:w="-252" w:type="dxa"/>
        <w:tblLayout w:type="fixed"/>
        <w:tblLook w:val="04A0" w:firstRow="1" w:lastRow="0" w:firstColumn="1" w:lastColumn="0" w:noHBand="0" w:noVBand="1"/>
      </w:tblPr>
      <w:tblGrid>
        <w:gridCol w:w="1080"/>
        <w:gridCol w:w="4590"/>
        <w:gridCol w:w="2340"/>
        <w:gridCol w:w="2160"/>
      </w:tblGrid>
      <w:tr w:rsidR="00645CE7" w:rsidRPr="00967446" w:rsidTr="00E511E8">
        <w:tc>
          <w:tcPr>
            <w:tcW w:w="1080" w:type="dxa"/>
          </w:tcPr>
          <w:p w:rsidR="00645CE7" w:rsidRPr="00967446" w:rsidRDefault="00645CE7" w:rsidP="0094498E">
            <w:pPr>
              <w:rPr>
                <w:rFonts w:ascii="Sylfaen" w:hAnsi="Sylfaen"/>
                <w:b/>
                <w:sz w:val="18"/>
                <w:szCs w:val="18"/>
                <w:lang w:val="ka-GE"/>
              </w:rPr>
            </w:pPr>
            <w:r w:rsidRPr="00967446">
              <w:rPr>
                <w:rFonts w:ascii="Sylfaen" w:hAnsi="Sylfaen"/>
                <w:b/>
                <w:sz w:val="18"/>
                <w:szCs w:val="18"/>
                <w:lang w:val="ka-GE"/>
              </w:rPr>
              <w:t xml:space="preserve">თავის </w:t>
            </w:r>
            <w:r w:rsidRPr="00967446">
              <w:rPr>
                <w:rFonts w:ascii="Sylfaen" w:hAnsi="Sylfaen"/>
                <w:b/>
                <w:sz w:val="18"/>
                <w:szCs w:val="18"/>
                <w:lang w:val="ru-RU"/>
              </w:rPr>
              <w:t>№</w:t>
            </w:r>
          </w:p>
        </w:tc>
        <w:tc>
          <w:tcPr>
            <w:tcW w:w="4590" w:type="dxa"/>
          </w:tcPr>
          <w:p w:rsidR="00645CE7" w:rsidRPr="00967446" w:rsidRDefault="00645CE7" w:rsidP="0094498E">
            <w:pPr>
              <w:rPr>
                <w:rFonts w:ascii="Sylfaen" w:hAnsi="Sylfaen"/>
                <w:b/>
                <w:sz w:val="18"/>
                <w:szCs w:val="18"/>
              </w:rPr>
            </w:pPr>
            <w:r w:rsidRPr="00967446">
              <w:rPr>
                <w:rFonts w:ascii="Sylfaen" w:hAnsi="Sylfaen"/>
                <w:b/>
                <w:sz w:val="18"/>
                <w:szCs w:val="18"/>
                <w:lang w:val="ka-GE"/>
              </w:rPr>
              <w:t>თავის დასახელება</w:t>
            </w:r>
            <w:r w:rsidRPr="00967446">
              <w:rPr>
                <w:rFonts w:ascii="Sylfaen" w:hAnsi="Sylfaen"/>
                <w:b/>
                <w:sz w:val="18"/>
                <w:szCs w:val="18"/>
                <w:lang w:val="ru-RU"/>
              </w:rPr>
              <w:t xml:space="preserve"> </w:t>
            </w:r>
          </w:p>
        </w:tc>
        <w:tc>
          <w:tcPr>
            <w:tcW w:w="2340" w:type="dxa"/>
          </w:tcPr>
          <w:p w:rsidR="00645CE7" w:rsidRPr="00967446" w:rsidRDefault="00645CE7" w:rsidP="0094498E">
            <w:pPr>
              <w:rPr>
                <w:rFonts w:ascii="Sylfaen" w:hAnsi="Sylfaen"/>
                <w:b/>
                <w:sz w:val="18"/>
                <w:szCs w:val="18"/>
                <w:lang w:val="ka-GE"/>
              </w:rPr>
            </w:pPr>
            <w:r w:rsidRPr="00967446">
              <w:rPr>
                <w:rFonts w:ascii="Sylfaen" w:hAnsi="Sylfaen"/>
                <w:b/>
                <w:sz w:val="18"/>
                <w:szCs w:val="18"/>
                <w:lang w:val="ka-GE"/>
              </w:rPr>
              <w:t>შემსრულებელი(სახელი, გვარი)</w:t>
            </w:r>
          </w:p>
        </w:tc>
        <w:tc>
          <w:tcPr>
            <w:tcW w:w="2160" w:type="dxa"/>
          </w:tcPr>
          <w:p w:rsidR="00645CE7" w:rsidRPr="00967446" w:rsidRDefault="00645CE7" w:rsidP="0094498E">
            <w:pPr>
              <w:rPr>
                <w:rFonts w:ascii="Sylfaen" w:hAnsi="Sylfaen"/>
                <w:b/>
                <w:sz w:val="18"/>
                <w:szCs w:val="18"/>
                <w:lang w:val="ka-GE"/>
              </w:rPr>
            </w:pPr>
            <w:r w:rsidRPr="00967446">
              <w:rPr>
                <w:rFonts w:ascii="Sylfaen" w:hAnsi="Sylfaen"/>
                <w:b/>
                <w:sz w:val="18"/>
                <w:szCs w:val="18"/>
                <w:lang w:val="ka-GE"/>
              </w:rPr>
              <w:t>ხელმოწერა</w:t>
            </w:r>
          </w:p>
        </w:tc>
      </w:tr>
      <w:tr w:rsidR="00645CE7" w:rsidRPr="00967446" w:rsidTr="00E511E8">
        <w:trPr>
          <w:trHeight w:val="521"/>
        </w:trPr>
        <w:tc>
          <w:tcPr>
            <w:tcW w:w="108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2</w:t>
            </w:r>
          </w:p>
        </w:tc>
        <w:tc>
          <w:tcPr>
            <w:tcW w:w="4590" w:type="dxa"/>
          </w:tcPr>
          <w:p w:rsidR="00645CE7" w:rsidRPr="00967446" w:rsidRDefault="00645CE7" w:rsidP="0094498E">
            <w:pPr>
              <w:rPr>
                <w:rFonts w:ascii="Sylfaen" w:hAnsi="Sylfaen"/>
                <w:b/>
                <w:sz w:val="18"/>
                <w:szCs w:val="18"/>
                <w:lang w:val="ka-GE"/>
              </w:rPr>
            </w:pPr>
            <w:r w:rsidRPr="00967446">
              <w:rPr>
                <w:rFonts w:ascii="Sylfaen" w:hAnsi="Sylfaen"/>
                <w:sz w:val="18"/>
                <w:szCs w:val="18"/>
                <w:lang w:val="ka-GE"/>
              </w:rPr>
              <w:t xml:space="preserve">საკანონმდებლო ასპექტი </w:t>
            </w:r>
          </w:p>
        </w:tc>
        <w:tc>
          <w:tcPr>
            <w:tcW w:w="234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გიორგი ნასყიდაშვილი</w:t>
            </w:r>
          </w:p>
        </w:tc>
        <w:tc>
          <w:tcPr>
            <w:tcW w:w="2160" w:type="dxa"/>
          </w:tcPr>
          <w:p w:rsidR="00645CE7" w:rsidRPr="00967446" w:rsidRDefault="00645CE7" w:rsidP="0094498E">
            <w:pPr>
              <w:jc w:val="center"/>
              <w:rPr>
                <w:rFonts w:ascii="Sylfaen" w:hAnsi="Sylfaen"/>
                <w:b/>
                <w:sz w:val="18"/>
                <w:szCs w:val="18"/>
                <w:lang w:val="ka-GE"/>
              </w:rPr>
            </w:pPr>
            <w:r w:rsidRPr="00967446">
              <w:rPr>
                <w:rFonts w:ascii="Sylfaen" w:hAnsi="Sylfaen"/>
                <w:b/>
                <w:noProof/>
                <w:sz w:val="18"/>
                <w:szCs w:val="18"/>
              </w:rPr>
              <w:drawing>
                <wp:inline distT="0" distB="0" distL="0" distR="0" wp14:anchorId="7F30B1CF" wp14:editId="0A224AC3">
                  <wp:extent cx="685800" cy="486201"/>
                  <wp:effectExtent l="0" t="0" r="0" b="9525"/>
                  <wp:docPr id="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xelmowerebi 1.png"/>
                          <pic:cNvPicPr/>
                        </pic:nvPicPr>
                        <pic:blipFill rotWithShape="1">
                          <a:blip r:embed="rId11" cstate="print">
                            <a:extLst>
                              <a:ext uri="{BEBA8EAE-BF5A-486C-A8C5-ECC9F3942E4B}">
                                <a14:imgProps xmlns:a14="http://schemas.microsoft.com/office/drawing/2010/main">
                                  <a14:imgLayer r:embed="rId12">
                                    <a14:imgEffect>
                                      <a14:sharpenSoften amount="50000"/>
                                    </a14:imgEffect>
                                    <a14:imgEffect>
                                      <a14:saturation sat="400000"/>
                                    </a14:imgEffect>
                                  </a14:imgLayer>
                                </a14:imgProps>
                              </a:ext>
                              <a:ext uri="{28A0092B-C50C-407E-A947-70E740481C1C}">
                                <a14:useLocalDpi xmlns:a14="http://schemas.microsoft.com/office/drawing/2010/main" val="0"/>
                              </a:ext>
                            </a:extLst>
                          </a:blip>
                          <a:srcRect t="27448" r="32118" b="7365"/>
                          <a:stretch/>
                        </pic:blipFill>
                        <pic:spPr bwMode="auto">
                          <a:xfrm>
                            <a:off x="0" y="0"/>
                            <a:ext cx="702312" cy="497907"/>
                          </a:xfrm>
                          <a:prstGeom prst="rect">
                            <a:avLst/>
                          </a:prstGeom>
                          <a:ln>
                            <a:noFill/>
                          </a:ln>
                          <a:extLst>
                            <a:ext uri="{53640926-AAD7-44D8-BBD7-CCE9431645EC}">
                              <a14:shadowObscured xmlns:a14="http://schemas.microsoft.com/office/drawing/2010/main"/>
                            </a:ext>
                          </a:extLst>
                        </pic:spPr>
                      </pic:pic>
                    </a:graphicData>
                  </a:graphic>
                </wp:inline>
              </w:drawing>
            </w:r>
          </w:p>
        </w:tc>
      </w:tr>
      <w:tr w:rsidR="00645CE7" w:rsidRPr="00967446" w:rsidTr="00E511E8">
        <w:trPr>
          <w:trHeight w:val="805"/>
        </w:trPr>
        <w:tc>
          <w:tcPr>
            <w:tcW w:w="1080" w:type="dxa"/>
          </w:tcPr>
          <w:p w:rsidR="00645CE7" w:rsidRPr="00967446" w:rsidRDefault="00645CE7" w:rsidP="0094498E">
            <w:pPr>
              <w:rPr>
                <w:rFonts w:ascii="Sylfaen" w:hAnsi="Sylfaen"/>
                <w:b/>
                <w:sz w:val="18"/>
                <w:szCs w:val="18"/>
                <w:lang w:val="ka-GE"/>
              </w:rPr>
            </w:pPr>
            <w:r w:rsidRPr="00967446">
              <w:rPr>
                <w:rFonts w:ascii="Sylfaen" w:hAnsi="Sylfaen"/>
                <w:sz w:val="18"/>
                <w:szCs w:val="18"/>
                <w:lang w:val="ka-GE"/>
              </w:rPr>
              <w:t>3</w:t>
            </w:r>
          </w:p>
        </w:tc>
        <w:tc>
          <w:tcPr>
            <w:tcW w:w="459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საქმიანობის აღწერა</w:t>
            </w:r>
          </w:p>
        </w:tc>
        <w:tc>
          <w:tcPr>
            <w:tcW w:w="234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დავით მაყაშვილი</w:t>
            </w:r>
          </w:p>
        </w:tc>
        <w:tc>
          <w:tcPr>
            <w:tcW w:w="2160" w:type="dxa"/>
          </w:tcPr>
          <w:p w:rsidR="00645CE7" w:rsidRPr="00967446" w:rsidRDefault="00645CE7" w:rsidP="0094498E">
            <w:pPr>
              <w:jc w:val="center"/>
              <w:rPr>
                <w:rFonts w:ascii="Sylfaen" w:hAnsi="Sylfaen"/>
                <w:b/>
                <w:sz w:val="18"/>
                <w:szCs w:val="18"/>
                <w:lang w:val="ka-GE"/>
              </w:rPr>
            </w:pPr>
            <w:r w:rsidRPr="00967446">
              <w:rPr>
                <w:rFonts w:ascii="Sylfaen" w:hAnsi="Sylfaen"/>
                <w:b/>
                <w:noProof/>
                <w:sz w:val="18"/>
                <w:szCs w:val="18"/>
              </w:rPr>
              <w:drawing>
                <wp:inline distT="0" distB="0" distL="0" distR="0" wp14:anchorId="2DC57775" wp14:editId="0B8492DB">
                  <wp:extent cx="952500" cy="445851"/>
                  <wp:effectExtent l="0" t="0" r="0" b="0"/>
                  <wp:docPr id="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645CE7" w:rsidRPr="00967446" w:rsidTr="00E511E8">
        <w:tc>
          <w:tcPr>
            <w:tcW w:w="108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4</w:t>
            </w:r>
          </w:p>
        </w:tc>
        <w:tc>
          <w:tcPr>
            <w:tcW w:w="459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პროექტის განხორციელების ალტერნატიული ვარიანტების ანალიზი</w:t>
            </w:r>
          </w:p>
        </w:tc>
        <w:tc>
          <w:tcPr>
            <w:tcW w:w="234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დავით მაყაშვილი</w:t>
            </w:r>
          </w:p>
        </w:tc>
        <w:tc>
          <w:tcPr>
            <w:tcW w:w="2160" w:type="dxa"/>
          </w:tcPr>
          <w:p w:rsidR="00645CE7" w:rsidRPr="00967446" w:rsidRDefault="00645CE7" w:rsidP="0094498E">
            <w:pPr>
              <w:jc w:val="center"/>
              <w:rPr>
                <w:rFonts w:ascii="Sylfaen" w:hAnsi="Sylfaen"/>
                <w:b/>
                <w:sz w:val="18"/>
                <w:szCs w:val="18"/>
                <w:lang w:val="ka-GE"/>
              </w:rPr>
            </w:pPr>
            <w:r w:rsidRPr="00967446">
              <w:rPr>
                <w:rFonts w:ascii="Sylfaen" w:hAnsi="Sylfaen"/>
                <w:b/>
                <w:noProof/>
                <w:sz w:val="18"/>
                <w:szCs w:val="18"/>
              </w:rPr>
              <w:drawing>
                <wp:inline distT="0" distB="0" distL="0" distR="0" wp14:anchorId="1E49206C" wp14:editId="766D83C2">
                  <wp:extent cx="952500" cy="445851"/>
                  <wp:effectExtent l="0" t="0" r="0" b="0"/>
                  <wp:docPr id="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645CE7" w:rsidRPr="00967446" w:rsidTr="00E511E8">
        <w:trPr>
          <w:trHeight w:val="805"/>
        </w:trPr>
        <w:tc>
          <w:tcPr>
            <w:tcW w:w="108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5</w:t>
            </w:r>
          </w:p>
        </w:tc>
        <w:tc>
          <w:tcPr>
            <w:tcW w:w="459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გარემოს არსებული მდგომარეობის ანალიზი</w:t>
            </w:r>
          </w:p>
        </w:tc>
        <w:tc>
          <w:tcPr>
            <w:tcW w:w="234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ავთანდილ კინკრიაშვილი</w:t>
            </w:r>
          </w:p>
        </w:tc>
        <w:tc>
          <w:tcPr>
            <w:tcW w:w="2160" w:type="dxa"/>
          </w:tcPr>
          <w:p w:rsidR="00645CE7" w:rsidRPr="00967446" w:rsidRDefault="00645CE7" w:rsidP="0094498E">
            <w:pPr>
              <w:jc w:val="center"/>
              <w:rPr>
                <w:rFonts w:ascii="Sylfaen" w:hAnsi="Sylfaen"/>
                <w:b/>
                <w:sz w:val="18"/>
                <w:szCs w:val="18"/>
                <w:lang w:val="ka-GE"/>
              </w:rPr>
            </w:pPr>
            <w:r w:rsidRPr="00967446">
              <w:rPr>
                <w:rFonts w:ascii="Sylfaen" w:hAnsi="Sylfaen"/>
                <w:b/>
                <w:noProof/>
                <w:sz w:val="18"/>
                <w:szCs w:val="18"/>
              </w:rPr>
              <w:drawing>
                <wp:inline distT="0" distB="0" distL="0" distR="0" wp14:anchorId="62692E2E" wp14:editId="781D8555">
                  <wp:extent cx="1223285" cy="514350"/>
                  <wp:effectExtent l="0" t="0" r="0" b="0"/>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ხელმოწერები.png"/>
                          <pic:cNvPicPr/>
                        </pic:nvPicPr>
                        <pic:blipFill rotWithShape="1">
                          <a:blip r:embed="rId15" cstate="print">
                            <a:extLst>
                              <a:ext uri="{28A0092B-C50C-407E-A947-70E740481C1C}">
                                <a14:useLocalDpi xmlns:a14="http://schemas.microsoft.com/office/drawing/2010/main" val="0"/>
                              </a:ext>
                            </a:extLst>
                          </a:blip>
                          <a:srcRect t="32273" b="9495"/>
                          <a:stretch/>
                        </pic:blipFill>
                        <pic:spPr bwMode="auto">
                          <a:xfrm>
                            <a:off x="0" y="0"/>
                            <a:ext cx="1235709" cy="519574"/>
                          </a:xfrm>
                          <a:prstGeom prst="rect">
                            <a:avLst/>
                          </a:prstGeom>
                          <a:ln>
                            <a:noFill/>
                          </a:ln>
                          <a:extLst>
                            <a:ext uri="{53640926-AAD7-44D8-BBD7-CCE9431645EC}">
                              <a14:shadowObscured xmlns:a14="http://schemas.microsoft.com/office/drawing/2010/main"/>
                            </a:ext>
                          </a:extLst>
                        </pic:spPr>
                      </pic:pic>
                    </a:graphicData>
                  </a:graphic>
                </wp:inline>
              </w:drawing>
            </w:r>
          </w:p>
        </w:tc>
      </w:tr>
      <w:tr w:rsidR="00645CE7" w:rsidRPr="00967446" w:rsidTr="00E511E8">
        <w:tc>
          <w:tcPr>
            <w:tcW w:w="108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6</w:t>
            </w:r>
          </w:p>
        </w:tc>
        <w:tc>
          <w:tcPr>
            <w:tcW w:w="459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გარემოზე შესაძლო ზემოქმედების შეფასება და ანალიზი</w:t>
            </w:r>
          </w:p>
        </w:tc>
        <w:tc>
          <w:tcPr>
            <w:tcW w:w="234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დავით მაყაშვილი</w:t>
            </w:r>
          </w:p>
        </w:tc>
        <w:tc>
          <w:tcPr>
            <w:tcW w:w="2160" w:type="dxa"/>
          </w:tcPr>
          <w:p w:rsidR="00645CE7" w:rsidRPr="00967446" w:rsidRDefault="00645CE7" w:rsidP="0094498E">
            <w:pPr>
              <w:jc w:val="center"/>
              <w:rPr>
                <w:rFonts w:ascii="Sylfaen" w:hAnsi="Sylfaen"/>
                <w:b/>
                <w:sz w:val="18"/>
                <w:szCs w:val="18"/>
                <w:lang w:val="ka-GE"/>
              </w:rPr>
            </w:pPr>
            <w:r w:rsidRPr="00967446">
              <w:rPr>
                <w:rFonts w:ascii="Sylfaen" w:hAnsi="Sylfaen"/>
                <w:b/>
                <w:noProof/>
                <w:sz w:val="18"/>
                <w:szCs w:val="18"/>
              </w:rPr>
              <w:drawing>
                <wp:inline distT="0" distB="0" distL="0" distR="0" wp14:anchorId="7E10CB59" wp14:editId="6556148F">
                  <wp:extent cx="952500" cy="445851"/>
                  <wp:effectExtent l="0" t="0" r="0" b="0"/>
                  <wp:docPr id="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png"/>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r="4762" b="40136"/>
                          <a:stretch/>
                        </pic:blipFill>
                        <pic:spPr bwMode="auto">
                          <a:xfrm>
                            <a:off x="0" y="0"/>
                            <a:ext cx="967929" cy="453073"/>
                          </a:xfrm>
                          <a:prstGeom prst="rect">
                            <a:avLst/>
                          </a:prstGeom>
                          <a:ln>
                            <a:noFill/>
                          </a:ln>
                          <a:extLst>
                            <a:ext uri="{53640926-AAD7-44D8-BBD7-CCE9431645EC}">
                              <a14:shadowObscured xmlns:a14="http://schemas.microsoft.com/office/drawing/2010/main"/>
                            </a:ext>
                          </a:extLst>
                        </pic:spPr>
                      </pic:pic>
                    </a:graphicData>
                  </a:graphic>
                </wp:inline>
              </w:drawing>
            </w:r>
          </w:p>
        </w:tc>
      </w:tr>
      <w:tr w:rsidR="00645CE7" w:rsidRPr="00967446" w:rsidTr="00E511E8">
        <w:trPr>
          <w:trHeight w:val="805"/>
        </w:trPr>
        <w:tc>
          <w:tcPr>
            <w:tcW w:w="108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7</w:t>
            </w:r>
          </w:p>
        </w:tc>
        <w:tc>
          <w:tcPr>
            <w:tcW w:w="459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გარემოზე ზემოქმედების შემარბილებელი ღონისძიებები</w:t>
            </w:r>
          </w:p>
        </w:tc>
        <w:tc>
          <w:tcPr>
            <w:tcW w:w="234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ნინო კობახიძე</w:t>
            </w:r>
          </w:p>
        </w:tc>
        <w:tc>
          <w:tcPr>
            <w:tcW w:w="2160" w:type="dxa"/>
          </w:tcPr>
          <w:p w:rsidR="00645CE7" w:rsidRPr="00967446" w:rsidRDefault="00645CE7" w:rsidP="0094498E">
            <w:pPr>
              <w:jc w:val="center"/>
              <w:rPr>
                <w:rFonts w:ascii="Sylfaen" w:hAnsi="Sylfaen"/>
                <w:b/>
                <w:sz w:val="18"/>
                <w:szCs w:val="18"/>
                <w:lang w:val="ka-GE"/>
              </w:rPr>
            </w:pPr>
            <w:r w:rsidRPr="00967446">
              <w:rPr>
                <w:rFonts w:ascii="Sylfaen" w:hAnsi="Sylfaen"/>
                <w:b/>
                <w:noProof/>
                <w:sz w:val="18"/>
                <w:szCs w:val="18"/>
              </w:rPr>
              <w:drawing>
                <wp:inline distT="0" distB="0" distL="0" distR="0" wp14:anchorId="2FA63681" wp14:editId="1685D0D4">
                  <wp:extent cx="847725" cy="462396"/>
                  <wp:effectExtent l="0" t="0" r="0" b="0"/>
                  <wp:docPr id="6"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645CE7" w:rsidRPr="00967446" w:rsidTr="00E511E8">
        <w:trPr>
          <w:trHeight w:val="796"/>
        </w:trPr>
        <w:tc>
          <w:tcPr>
            <w:tcW w:w="108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8</w:t>
            </w:r>
          </w:p>
        </w:tc>
        <w:tc>
          <w:tcPr>
            <w:tcW w:w="459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საქმიანობის გარემოსდაცვითი მენეჯმენტის და მონიტორინგის გეგმა</w:t>
            </w:r>
          </w:p>
          <w:p w:rsidR="00645CE7" w:rsidRPr="00967446" w:rsidRDefault="00645CE7" w:rsidP="0094498E">
            <w:pPr>
              <w:rPr>
                <w:rFonts w:ascii="Sylfaen" w:hAnsi="Sylfaen"/>
                <w:sz w:val="18"/>
                <w:szCs w:val="18"/>
                <w:lang w:val="ka-GE"/>
              </w:rPr>
            </w:pPr>
          </w:p>
        </w:tc>
        <w:tc>
          <w:tcPr>
            <w:tcW w:w="234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ნინო კობახიძე</w:t>
            </w:r>
          </w:p>
        </w:tc>
        <w:tc>
          <w:tcPr>
            <w:tcW w:w="2160" w:type="dxa"/>
          </w:tcPr>
          <w:p w:rsidR="00645CE7" w:rsidRPr="00967446" w:rsidRDefault="00645CE7" w:rsidP="0094498E">
            <w:pPr>
              <w:jc w:val="center"/>
              <w:rPr>
                <w:rFonts w:ascii="Sylfaen" w:hAnsi="Sylfaen"/>
                <w:b/>
                <w:sz w:val="18"/>
                <w:szCs w:val="18"/>
                <w:lang w:val="ka-GE"/>
              </w:rPr>
            </w:pPr>
            <w:r w:rsidRPr="00967446">
              <w:rPr>
                <w:rFonts w:ascii="Sylfaen" w:hAnsi="Sylfaen"/>
                <w:b/>
                <w:noProof/>
                <w:sz w:val="18"/>
                <w:szCs w:val="18"/>
              </w:rPr>
              <w:drawing>
                <wp:inline distT="0" distB="0" distL="0" distR="0" wp14:anchorId="4B73AAF1" wp14:editId="2F71C082">
                  <wp:extent cx="847725" cy="462396"/>
                  <wp:effectExtent l="0" t="0" r="0" b="0"/>
                  <wp:docPr id="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645CE7" w:rsidRPr="00967446" w:rsidTr="00E511E8">
        <w:trPr>
          <w:trHeight w:val="530"/>
        </w:trPr>
        <w:tc>
          <w:tcPr>
            <w:tcW w:w="108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დანართი 2</w:t>
            </w:r>
          </w:p>
        </w:tc>
        <w:tc>
          <w:tcPr>
            <w:tcW w:w="459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ნარჩენების მართვის გეგმა</w:t>
            </w:r>
          </w:p>
          <w:p w:rsidR="00645CE7" w:rsidRPr="00967446" w:rsidRDefault="00645CE7" w:rsidP="0094498E">
            <w:pPr>
              <w:rPr>
                <w:rFonts w:ascii="Sylfaen" w:hAnsi="Sylfaen"/>
                <w:sz w:val="18"/>
                <w:szCs w:val="18"/>
                <w:lang w:val="ka-GE"/>
              </w:rPr>
            </w:pPr>
          </w:p>
        </w:tc>
        <w:tc>
          <w:tcPr>
            <w:tcW w:w="234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ნინო კობახიძე</w:t>
            </w:r>
          </w:p>
        </w:tc>
        <w:tc>
          <w:tcPr>
            <w:tcW w:w="2160" w:type="dxa"/>
          </w:tcPr>
          <w:p w:rsidR="00645CE7" w:rsidRPr="00967446" w:rsidRDefault="00645CE7" w:rsidP="0094498E">
            <w:pPr>
              <w:jc w:val="center"/>
              <w:rPr>
                <w:rFonts w:ascii="Sylfaen" w:hAnsi="Sylfaen"/>
                <w:b/>
                <w:sz w:val="18"/>
                <w:szCs w:val="18"/>
                <w:lang w:val="ka-GE"/>
              </w:rPr>
            </w:pPr>
            <w:r w:rsidRPr="00967446">
              <w:rPr>
                <w:rFonts w:ascii="Sylfaen" w:hAnsi="Sylfaen"/>
                <w:b/>
                <w:noProof/>
                <w:sz w:val="18"/>
                <w:szCs w:val="18"/>
              </w:rPr>
              <w:drawing>
                <wp:inline distT="0" distB="0" distL="0" distR="0" wp14:anchorId="674B6A4D" wp14:editId="533A031C">
                  <wp:extent cx="847725" cy="462396"/>
                  <wp:effectExtent l="0" t="0" r="0" b="0"/>
                  <wp:docPr id="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r w:rsidR="00645CE7" w:rsidRPr="00967446" w:rsidTr="00E511E8">
        <w:trPr>
          <w:trHeight w:val="422"/>
        </w:trPr>
        <w:tc>
          <w:tcPr>
            <w:tcW w:w="108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დანართი 3</w:t>
            </w:r>
          </w:p>
        </w:tc>
        <w:tc>
          <w:tcPr>
            <w:tcW w:w="459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 xml:space="preserve"> ავარიულ სიტუაციებზე რეაგირების გეგმა</w:t>
            </w:r>
          </w:p>
          <w:p w:rsidR="00645CE7" w:rsidRPr="00967446" w:rsidRDefault="00645CE7" w:rsidP="0094498E">
            <w:pPr>
              <w:rPr>
                <w:rFonts w:ascii="Sylfaen" w:hAnsi="Sylfaen"/>
                <w:sz w:val="18"/>
                <w:szCs w:val="18"/>
                <w:lang w:val="ka-GE"/>
              </w:rPr>
            </w:pPr>
          </w:p>
        </w:tc>
        <w:tc>
          <w:tcPr>
            <w:tcW w:w="2340" w:type="dxa"/>
          </w:tcPr>
          <w:p w:rsidR="00645CE7" w:rsidRPr="00967446" w:rsidRDefault="00645CE7" w:rsidP="0094498E">
            <w:pPr>
              <w:rPr>
                <w:rFonts w:ascii="Sylfaen" w:hAnsi="Sylfaen"/>
                <w:sz w:val="18"/>
                <w:szCs w:val="18"/>
                <w:lang w:val="ka-GE"/>
              </w:rPr>
            </w:pPr>
            <w:r w:rsidRPr="00967446">
              <w:rPr>
                <w:rFonts w:ascii="Sylfaen" w:hAnsi="Sylfaen"/>
                <w:sz w:val="18"/>
                <w:szCs w:val="18"/>
                <w:lang w:val="ka-GE"/>
              </w:rPr>
              <w:t>ნინო კობახიძე</w:t>
            </w:r>
          </w:p>
        </w:tc>
        <w:tc>
          <w:tcPr>
            <w:tcW w:w="2160" w:type="dxa"/>
          </w:tcPr>
          <w:p w:rsidR="00645CE7" w:rsidRPr="00967446" w:rsidRDefault="00645CE7" w:rsidP="0094498E">
            <w:pPr>
              <w:jc w:val="center"/>
              <w:rPr>
                <w:rFonts w:ascii="Sylfaen" w:hAnsi="Sylfaen"/>
                <w:b/>
                <w:sz w:val="18"/>
                <w:szCs w:val="18"/>
                <w:lang w:val="ka-GE"/>
              </w:rPr>
            </w:pPr>
            <w:r w:rsidRPr="00967446">
              <w:rPr>
                <w:rFonts w:ascii="Sylfaen" w:hAnsi="Sylfaen"/>
                <w:b/>
                <w:noProof/>
                <w:sz w:val="18"/>
                <w:szCs w:val="18"/>
              </w:rPr>
              <w:drawing>
                <wp:inline distT="0" distB="0" distL="0" distR="0" wp14:anchorId="688C5466" wp14:editId="6A8EC743">
                  <wp:extent cx="847725" cy="462396"/>
                  <wp:effectExtent l="0" t="0" r="0" b="0"/>
                  <wp:docPr id="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ffffff.png"/>
                          <pic:cNvPicPr/>
                        </pic:nvPicPr>
                        <pic:blipFill rotWithShape="1">
                          <a:blip r:embed="rId16">
                            <a:extLst>
                              <a:ext uri="{28A0092B-C50C-407E-A947-70E740481C1C}">
                                <a14:useLocalDpi xmlns:a14="http://schemas.microsoft.com/office/drawing/2010/main" val="0"/>
                              </a:ext>
                            </a:extLst>
                          </a:blip>
                          <a:srcRect l="14462" t="13865" r="24352" b="10504"/>
                          <a:stretch/>
                        </pic:blipFill>
                        <pic:spPr bwMode="auto">
                          <a:xfrm>
                            <a:off x="0" y="0"/>
                            <a:ext cx="861871" cy="470112"/>
                          </a:xfrm>
                          <a:prstGeom prst="rect">
                            <a:avLst/>
                          </a:prstGeom>
                          <a:ln>
                            <a:noFill/>
                          </a:ln>
                          <a:extLst>
                            <a:ext uri="{53640926-AAD7-44D8-BBD7-CCE9431645EC}">
                              <a14:shadowObscured xmlns:a14="http://schemas.microsoft.com/office/drawing/2010/main"/>
                            </a:ext>
                          </a:extLst>
                        </pic:spPr>
                      </pic:pic>
                    </a:graphicData>
                  </a:graphic>
                </wp:inline>
              </w:drawing>
            </w:r>
          </w:p>
        </w:tc>
      </w:tr>
    </w:tbl>
    <w:p w:rsidR="00645CE7" w:rsidRDefault="00645CE7" w:rsidP="00645CE7">
      <w:pPr>
        <w:pStyle w:val="Default"/>
        <w:ind w:left="360"/>
        <w:rPr>
          <w:b/>
          <w:sz w:val="22"/>
          <w:szCs w:val="22"/>
          <w:lang w:val="ka-GE"/>
        </w:rPr>
      </w:pPr>
    </w:p>
    <w:p w:rsidR="00645CE7" w:rsidRDefault="00645CE7"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EE753A" w:rsidRDefault="00EE753A" w:rsidP="00645CE7">
      <w:pPr>
        <w:pStyle w:val="Default"/>
        <w:ind w:left="360"/>
        <w:rPr>
          <w:b/>
          <w:sz w:val="22"/>
          <w:szCs w:val="22"/>
          <w:lang w:val="ka-GE"/>
        </w:rPr>
      </w:pPr>
    </w:p>
    <w:p w:rsidR="00645CE7" w:rsidRPr="00664A1D" w:rsidRDefault="00645CE7" w:rsidP="00645CE7">
      <w:pPr>
        <w:pStyle w:val="Default"/>
        <w:ind w:left="360"/>
        <w:rPr>
          <w:b/>
          <w:sz w:val="22"/>
          <w:szCs w:val="22"/>
        </w:rPr>
      </w:pPr>
      <w:r w:rsidRPr="00664A1D">
        <w:rPr>
          <w:b/>
          <w:sz w:val="22"/>
          <w:szCs w:val="22"/>
          <w:lang w:val="ka-GE"/>
        </w:rPr>
        <w:lastRenderedPageBreak/>
        <w:t xml:space="preserve">2. </w:t>
      </w:r>
      <w:proofErr w:type="gramStart"/>
      <w:r w:rsidRPr="00664A1D">
        <w:rPr>
          <w:b/>
          <w:sz w:val="22"/>
          <w:szCs w:val="22"/>
        </w:rPr>
        <w:t>საკანონმდებლო</w:t>
      </w:r>
      <w:proofErr w:type="gramEnd"/>
      <w:r w:rsidRPr="00664A1D">
        <w:rPr>
          <w:b/>
          <w:sz w:val="22"/>
          <w:szCs w:val="22"/>
        </w:rPr>
        <w:t xml:space="preserve"> ასპექტი </w:t>
      </w:r>
    </w:p>
    <w:p w:rsidR="00645CE7" w:rsidRPr="00664A1D" w:rsidRDefault="00645CE7" w:rsidP="00645CE7">
      <w:pPr>
        <w:pStyle w:val="Default"/>
        <w:ind w:left="360"/>
        <w:rPr>
          <w:b/>
          <w:sz w:val="22"/>
          <w:szCs w:val="22"/>
        </w:rPr>
      </w:pPr>
    </w:p>
    <w:p w:rsidR="00645CE7" w:rsidRDefault="00645CE7" w:rsidP="00645CE7">
      <w:pPr>
        <w:pStyle w:val="Default"/>
        <w:ind w:left="-540" w:right="149"/>
        <w:jc w:val="both"/>
        <w:rPr>
          <w:b/>
          <w:sz w:val="22"/>
          <w:szCs w:val="22"/>
          <w:lang w:val="ru-RU"/>
        </w:rPr>
      </w:pPr>
      <w:proofErr w:type="gramStart"/>
      <w:r w:rsidRPr="00664A1D">
        <w:rPr>
          <w:sz w:val="22"/>
          <w:szCs w:val="22"/>
        </w:rPr>
        <w:t>საქართველოს</w:t>
      </w:r>
      <w:proofErr w:type="gramEnd"/>
      <w:r w:rsidRPr="00664A1D">
        <w:rPr>
          <w:sz w:val="22"/>
          <w:szCs w:val="22"/>
        </w:rPr>
        <w:t xml:space="preserve"> გარემოსდაცვითი სამართალი მოიცავს კონსტიტუციას, გარემოსდაცვით კანონებს, საერთაშორისო შეთანხმებებს, კანონქვემდებარე ნორმატიულ აქტებს, პრეზიდენტის ბრძანებულებებს, მინისტრთა კაბინეტის დადგენილებებს, მინისტრების ბრძანებებს, ინსტრუქციებს, რეგულაციებს და სხვა. </w:t>
      </w:r>
      <w:proofErr w:type="gramStart"/>
      <w:r w:rsidRPr="00664A1D">
        <w:rPr>
          <w:sz w:val="22"/>
          <w:szCs w:val="22"/>
        </w:rPr>
        <w:t>საქართველო</w:t>
      </w:r>
      <w:proofErr w:type="gramEnd"/>
      <w:r w:rsidRPr="00664A1D">
        <w:rPr>
          <w:sz w:val="22"/>
          <w:szCs w:val="22"/>
        </w:rPr>
        <w:t xml:space="preserve"> მიერთებულია საერთაშორისო, მათ შორის გარემოსდაცვით საერთაშორისო კონვენციებს. </w:t>
      </w:r>
    </w:p>
    <w:p w:rsidR="00645CE7" w:rsidRDefault="00645CE7" w:rsidP="00645CE7">
      <w:pPr>
        <w:pStyle w:val="Default"/>
        <w:rPr>
          <w:b/>
          <w:sz w:val="22"/>
          <w:szCs w:val="22"/>
          <w:lang w:val="ru-RU"/>
        </w:rPr>
      </w:pPr>
    </w:p>
    <w:p w:rsidR="00645CE7" w:rsidRDefault="00645CE7" w:rsidP="00645CE7">
      <w:pPr>
        <w:pStyle w:val="Default"/>
        <w:rPr>
          <w:b/>
          <w:sz w:val="22"/>
          <w:szCs w:val="22"/>
          <w:lang w:val="ka-GE"/>
        </w:rPr>
      </w:pPr>
      <w:r w:rsidRPr="00664A1D">
        <w:rPr>
          <w:b/>
          <w:sz w:val="22"/>
          <w:szCs w:val="22"/>
        </w:rPr>
        <w:t xml:space="preserve">2.1 საქართველოს გარემოსდაცვითი </w:t>
      </w:r>
      <w:proofErr w:type="gramStart"/>
      <w:r w:rsidRPr="00664A1D">
        <w:rPr>
          <w:b/>
          <w:sz w:val="22"/>
          <w:szCs w:val="22"/>
        </w:rPr>
        <w:t>კანონმდებლობა</w:t>
      </w:r>
      <w:r w:rsidRPr="00664A1D">
        <w:rPr>
          <w:b/>
          <w:sz w:val="22"/>
          <w:szCs w:val="22"/>
          <w:lang w:val="ka-GE"/>
        </w:rPr>
        <w:t>(</w:t>
      </w:r>
      <w:proofErr w:type="gramEnd"/>
      <w:r w:rsidRPr="00664A1D">
        <w:rPr>
          <w:b/>
          <w:sz w:val="22"/>
          <w:szCs w:val="22"/>
          <w:lang w:val="ka-GE"/>
        </w:rPr>
        <w:t>ცხრილი 2.1.)</w:t>
      </w:r>
    </w:p>
    <w:p w:rsidR="00645CE7" w:rsidRDefault="00645CE7" w:rsidP="00645CE7">
      <w:pPr>
        <w:pStyle w:val="Default"/>
        <w:rPr>
          <w:sz w:val="22"/>
          <w:szCs w:val="22"/>
          <w:lang w:val="ka-GE"/>
        </w:rPr>
      </w:pPr>
    </w:p>
    <w:p w:rsidR="00645CE7" w:rsidRPr="00664A1D" w:rsidRDefault="00645CE7" w:rsidP="00645CE7">
      <w:pPr>
        <w:pStyle w:val="Default"/>
        <w:rPr>
          <w:b/>
          <w:sz w:val="22"/>
          <w:szCs w:val="22"/>
          <w:lang w:val="ka-GE"/>
        </w:rPr>
      </w:pPr>
      <w:r w:rsidRPr="00664A1D">
        <w:rPr>
          <w:sz w:val="22"/>
          <w:szCs w:val="22"/>
          <w:lang w:val="ka-GE"/>
        </w:rPr>
        <w:t>ცხრილი 2.1.</w:t>
      </w:r>
    </w:p>
    <w:tbl>
      <w:tblPr>
        <w:tblStyle w:val="TableGrid"/>
        <w:tblpPr w:leftFromText="180" w:rightFromText="180" w:vertAnchor="text" w:horzAnchor="margin" w:tblpXSpec="center" w:tblpY="462"/>
        <w:tblW w:w="0" w:type="auto"/>
        <w:tblLook w:val="04A0" w:firstRow="1" w:lastRow="0" w:firstColumn="1" w:lastColumn="0" w:noHBand="0" w:noVBand="1"/>
      </w:tblPr>
      <w:tblGrid>
        <w:gridCol w:w="1047"/>
        <w:gridCol w:w="4671"/>
        <w:gridCol w:w="2581"/>
        <w:gridCol w:w="1246"/>
      </w:tblGrid>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მიღების წელი </w:t>
            </w:r>
          </w:p>
        </w:tc>
        <w:tc>
          <w:tcPr>
            <w:tcW w:w="4671" w:type="dxa"/>
          </w:tcPr>
          <w:p w:rsidR="00645CE7" w:rsidRPr="00664A1D" w:rsidRDefault="00645CE7" w:rsidP="0094498E">
            <w:pPr>
              <w:pStyle w:val="Default"/>
              <w:rPr>
                <w:sz w:val="22"/>
                <w:szCs w:val="22"/>
              </w:rPr>
            </w:pPr>
            <w:r w:rsidRPr="00664A1D">
              <w:rPr>
                <w:sz w:val="22"/>
                <w:szCs w:val="22"/>
              </w:rPr>
              <w:t xml:space="preserve">კანონის დასახელება </w:t>
            </w:r>
          </w:p>
        </w:tc>
        <w:tc>
          <w:tcPr>
            <w:tcW w:w="2581" w:type="dxa"/>
          </w:tcPr>
          <w:p w:rsidR="00645CE7" w:rsidRPr="00664A1D" w:rsidRDefault="00645CE7" w:rsidP="0094498E">
            <w:pPr>
              <w:pStyle w:val="Default"/>
              <w:rPr>
                <w:sz w:val="22"/>
                <w:szCs w:val="22"/>
              </w:rPr>
            </w:pPr>
            <w:r w:rsidRPr="00664A1D">
              <w:rPr>
                <w:sz w:val="22"/>
                <w:szCs w:val="22"/>
              </w:rPr>
              <w:t xml:space="preserve">სარეგისტრაციო კოდი </w:t>
            </w:r>
          </w:p>
        </w:tc>
        <w:tc>
          <w:tcPr>
            <w:tcW w:w="1246" w:type="dxa"/>
          </w:tcPr>
          <w:p w:rsidR="00645CE7" w:rsidRPr="00664A1D" w:rsidRDefault="00645CE7" w:rsidP="0094498E">
            <w:pPr>
              <w:pStyle w:val="Default"/>
              <w:rPr>
                <w:sz w:val="22"/>
                <w:szCs w:val="22"/>
              </w:rPr>
            </w:pPr>
            <w:r w:rsidRPr="00664A1D">
              <w:rPr>
                <w:sz w:val="22"/>
                <w:szCs w:val="22"/>
              </w:rPr>
              <w:t xml:space="preserve">საბოლოო ვარიანტი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1994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ნიადაგის დაცვის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370010000.05.001.018678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1994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საავტომობილო გზების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310090000.05.001.017311 </w:t>
            </w:r>
          </w:p>
        </w:tc>
        <w:tc>
          <w:tcPr>
            <w:tcW w:w="1246" w:type="dxa"/>
          </w:tcPr>
          <w:p w:rsidR="00645CE7" w:rsidRPr="00664A1D" w:rsidRDefault="00645CE7" w:rsidP="0094498E">
            <w:pPr>
              <w:pStyle w:val="Default"/>
              <w:rPr>
                <w:sz w:val="22"/>
                <w:szCs w:val="22"/>
              </w:rPr>
            </w:pPr>
            <w:r w:rsidRPr="00664A1D">
              <w:rPr>
                <w:sz w:val="22"/>
                <w:szCs w:val="22"/>
              </w:rPr>
              <w:t xml:space="preserve">24/12/2013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1995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კონსტიტუცია </w:t>
            </w:r>
          </w:p>
        </w:tc>
        <w:tc>
          <w:tcPr>
            <w:tcW w:w="2581" w:type="dxa"/>
          </w:tcPr>
          <w:p w:rsidR="00645CE7" w:rsidRPr="00664A1D" w:rsidRDefault="00645CE7" w:rsidP="0094498E">
            <w:pPr>
              <w:pStyle w:val="Default"/>
              <w:rPr>
                <w:sz w:val="22"/>
                <w:szCs w:val="22"/>
              </w:rPr>
            </w:pPr>
            <w:r w:rsidRPr="00664A1D">
              <w:rPr>
                <w:sz w:val="22"/>
                <w:szCs w:val="22"/>
              </w:rPr>
              <w:t xml:space="preserve">010010000.01.001.016012 </w:t>
            </w:r>
          </w:p>
        </w:tc>
        <w:tc>
          <w:tcPr>
            <w:tcW w:w="1246" w:type="dxa"/>
          </w:tcPr>
          <w:p w:rsidR="00645CE7" w:rsidRPr="00664A1D" w:rsidRDefault="00645CE7" w:rsidP="0094498E">
            <w:pPr>
              <w:pStyle w:val="Default"/>
              <w:rPr>
                <w:sz w:val="22"/>
                <w:szCs w:val="22"/>
              </w:rPr>
            </w:pPr>
            <w:r w:rsidRPr="00664A1D">
              <w:rPr>
                <w:sz w:val="22"/>
                <w:szCs w:val="22"/>
              </w:rPr>
              <w:t xml:space="preserve">13/10/2017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1996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გარემოს დაცვის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360000000.05.001.018613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1997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ცხოველთა სამყაროს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410000000.05.001.018606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1997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წყლის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400000000.05.001.018653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1999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ატმოსფერული ჰაერის დაცვის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420000000.05.001.018620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1999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საქართველოს ტყის კოდექსი </w:t>
            </w:r>
          </w:p>
        </w:tc>
        <w:tc>
          <w:tcPr>
            <w:tcW w:w="2581" w:type="dxa"/>
          </w:tcPr>
          <w:p w:rsidR="00645CE7" w:rsidRPr="00664A1D" w:rsidRDefault="00645CE7" w:rsidP="0094498E">
            <w:pPr>
              <w:pStyle w:val="Default"/>
              <w:rPr>
                <w:sz w:val="22"/>
                <w:szCs w:val="22"/>
              </w:rPr>
            </w:pPr>
            <w:r w:rsidRPr="00664A1D">
              <w:rPr>
                <w:sz w:val="22"/>
                <w:szCs w:val="22"/>
              </w:rPr>
              <w:t xml:space="preserve">390000000.05.001.018603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1999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საშიში ნივთიერებებით გამოწვეული ზიანის ანაზღაურების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040160050.05.001.018679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2003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წითელი ნუსხის და წითელი წიგნის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360060000.05.001.018650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2003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ნიადაგების კონსერვაციისა და ნაყოფიერების აღდგენა-გაუმჯობესების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370010000.05.001.018641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2005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ლიცენზიებისა და ნებართვების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300310000.05.001.018748 </w:t>
            </w:r>
          </w:p>
        </w:tc>
        <w:tc>
          <w:tcPr>
            <w:tcW w:w="1246" w:type="dxa"/>
          </w:tcPr>
          <w:p w:rsidR="00645CE7" w:rsidRPr="00664A1D" w:rsidRDefault="00645CE7" w:rsidP="0094498E">
            <w:pPr>
              <w:pStyle w:val="Default"/>
              <w:rPr>
                <w:sz w:val="22"/>
                <w:szCs w:val="22"/>
              </w:rPr>
            </w:pPr>
            <w:r w:rsidRPr="00664A1D">
              <w:rPr>
                <w:sz w:val="22"/>
                <w:szCs w:val="22"/>
              </w:rPr>
              <w:t xml:space="preserve">23/12/2017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2006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„საქართველოს ზღვისა და მდინარეთა ნაპირების რეგულირებისა და საინჟინრო დაცვის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400010010.05.001.01629 </w:t>
            </w:r>
          </w:p>
        </w:tc>
        <w:tc>
          <w:tcPr>
            <w:tcW w:w="1246" w:type="dxa"/>
          </w:tcPr>
          <w:p w:rsidR="00645CE7" w:rsidRPr="00664A1D" w:rsidRDefault="00645CE7" w:rsidP="0094498E">
            <w:pPr>
              <w:pStyle w:val="Default"/>
              <w:rPr>
                <w:sz w:val="22"/>
                <w:szCs w:val="22"/>
              </w:rPr>
            </w:pPr>
            <w:r w:rsidRPr="00664A1D">
              <w:rPr>
                <w:sz w:val="22"/>
                <w:szCs w:val="22"/>
              </w:rPr>
              <w:t xml:space="preserve">05/05/2011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2007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ეკოლოგიური </w:t>
            </w:r>
            <w:r w:rsidRPr="00664A1D">
              <w:rPr>
                <w:sz w:val="22"/>
                <w:szCs w:val="22"/>
              </w:rPr>
              <w:lastRenderedPageBreak/>
              <w:t xml:space="preserve">ექსპერტიზის შესახებ </w:t>
            </w:r>
          </w:p>
        </w:tc>
        <w:tc>
          <w:tcPr>
            <w:tcW w:w="2581" w:type="dxa"/>
          </w:tcPr>
          <w:p w:rsidR="00645CE7" w:rsidRPr="00664A1D" w:rsidRDefault="00645CE7" w:rsidP="0094498E">
            <w:pPr>
              <w:pStyle w:val="Default"/>
              <w:rPr>
                <w:sz w:val="22"/>
                <w:szCs w:val="22"/>
              </w:rPr>
            </w:pPr>
            <w:r w:rsidRPr="00664A1D">
              <w:rPr>
                <w:sz w:val="22"/>
                <w:szCs w:val="22"/>
              </w:rPr>
              <w:lastRenderedPageBreak/>
              <w:t xml:space="preserve">360130000.05.001.018662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lastRenderedPageBreak/>
              <w:t xml:space="preserve">2007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საზოგადოებრივი ჯანმრთელობის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470000000.05.001.018607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2014 </w:t>
            </w:r>
          </w:p>
        </w:tc>
        <w:tc>
          <w:tcPr>
            <w:tcW w:w="4671" w:type="dxa"/>
          </w:tcPr>
          <w:p w:rsidR="00645CE7" w:rsidRPr="00664A1D" w:rsidRDefault="00645CE7" w:rsidP="0094498E">
            <w:pPr>
              <w:pStyle w:val="Default"/>
              <w:rPr>
                <w:sz w:val="22"/>
                <w:szCs w:val="22"/>
              </w:rPr>
            </w:pPr>
            <w:r w:rsidRPr="00664A1D">
              <w:rPr>
                <w:sz w:val="22"/>
                <w:szCs w:val="22"/>
              </w:rPr>
              <w:t xml:space="preserve">საქართველოს კანონი სამოქალაქო უსაფრთხოების შესახებ </w:t>
            </w:r>
          </w:p>
        </w:tc>
        <w:tc>
          <w:tcPr>
            <w:tcW w:w="2581" w:type="dxa"/>
          </w:tcPr>
          <w:p w:rsidR="00645CE7" w:rsidRPr="00664A1D" w:rsidRDefault="00645CE7" w:rsidP="0094498E">
            <w:pPr>
              <w:pStyle w:val="Default"/>
              <w:rPr>
                <w:sz w:val="22"/>
                <w:szCs w:val="22"/>
              </w:rPr>
            </w:pPr>
            <w:r w:rsidRPr="00664A1D">
              <w:rPr>
                <w:sz w:val="22"/>
                <w:szCs w:val="22"/>
              </w:rPr>
              <w:t xml:space="preserve">130000000.05.001.01860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2014 </w:t>
            </w:r>
          </w:p>
        </w:tc>
        <w:tc>
          <w:tcPr>
            <w:tcW w:w="4671" w:type="dxa"/>
          </w:tcPr>
          <w:p w:rsidR="00645CE7" w:rsidRPr="00664A1D" w:rsidRDefault="00645CE7" w:rsidP="0094498E">
            <w:pPr>
              <w:pStyle w:val="Default"/>
              <w:rPr>
                <w:sz w:val="22"/>
                <w:szCs w:val="22"/>
              </w:rPr>
            </w:pPr>
            <w:r w:rsidRPr="00664A1D">
              <w:rPr>
                <w:sz w:val="22"/>
                <w:szCs w:val="22"/>
              </w:rPr>
              <w:t xml:space="preserve">ნარჩენების მართვის კოდექსი </w:t>
            </w:r>
          </w:p>
        </w:tc>
        <w:tc>
          <w:tcPr>
            <w:tcW w:w="2581" w:type="dxa"/>
          </w:tcPr>
          <w:p w:rsidR="00645CE7" w:rsidRPr="00664A1D" w:rsidRDefault="00645CE7" w:rsidP="0094498E">
            <w:pPr>
              <w:pStyle w:val="Default"/>
              <w:rPr>
                <w:sz w:val="22"/>
                <w:szCs w:val="22"/>
              </w:rPr>
            </w:pPr>
            <w:r w:rsidRPr="00664A1D">
              <w:rPr>
                <w:sz w:val="22"/>
                <w:szCs w:val="22"/>
              </w:rPr>
              <w:t xml:space="preserve">360160000.05.001.018604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r w:rsidR="00645CE7" w:rsidRPr="00664A1D" w:rsidTr="0094498E">
        <w:tc>
          <w:tcPr>
            <w:tcW w:w="1047" w:type="dxa"/>
          </w:tcPr>
          <w:p w:rsidR="00645CE7" w:rsidRPr="00664A1D" w:rsidRDefault="00645CE7" w:rsidP="0094498E">
            <w:pPr>
              <w:pStyle w:val="Default"/>
              <w:rPr>
                <w:sz w:val="22"/>
                <w:szCs w:val="22"/>
              </w:rPr>
            </w:pPr>
            <w:r w:rsidRPr="00664A1D">
              <w:rPr>
                <w:sz w:val="22"/>
                <w:szCs w:val="22"/>
              </w:rPr>
              <w:t xml:space="preserve">2017 </w:t>
            </w:r>
          </w:p>
        </w:tc>
        <w:tc>
          <w:tcPr>
            <w:tcW w:w="4671" w:type="dxa"/>
          </w:tcPr>
          <w:p w:rsidR="00645CE7" w:rsidRPr="00664A1D" w:rsidRDefault="00645CE7" w:rsidP="0094498E">
            <w:pPr>
              <w:pStyle w:val="Default"/>
              <w:rPr>
                <w:sz w:val="22"/>
                <w:szCs w:val="22"/>
              </w:rPr>
            </w:pPr>
            <w:r w:rsidRPr="00664A1D">
              <w:rPr>
                <w:sz w:val="22"/>
                <w:szCs w:val="22"/>
              </w:rPr>
              <w:t xml:space="preserve">გარემოსდაცვითი შეფასების კოდექსი </w:t>
            </w:r>
          </w:p>
        </w:tc>
        <w:tc>
          <w:tcPr>
            <w:tcW w:w="2581" w:type="dxa"/>
          </w:tcPr>
          <w:p w:rsidR="00645CE7" w:rsidRPr="00664A1D" w:rsidRDefault="00645CE7" w:rsidP="0094498E">
            <w:pPr>
              <w:pStyle w:val="Default"/>
              <w:rPr>
                <w:sz w:val="22"/>
                <w:szCs w:val="22"/>
              </w:rPr>
            </w:pPr>
            <w:r w:rsidRPr="00664A1D">
              <w:rPr>
                <w:sz w:val="22"/>
                <w:szCs w:val="22"/>
              </w:rPr>
              <w:t xml:space="preserve">360160000.05.001.018605 </w:t>
            </w:r>
          </w:p>
        </w:tc>
        <w:tc>
          <w:tcPr>
            <w:tcW w:w="1246" w:type="dxa"/>
          </w:tcPr>
          <w:p w:rsidR="00645CE7" w:rsidRPr="00664A1D" w:rsidRDefault="00645CE7" w:rsidP="0094498E">
            <w:pPr>
              <w:pStyle w:val="Default"/>
              <w:rPr>
                <w:sz w:val="22"/>
                <w:szCs w:val="22"/>
              </w:rPr>
            </w:pPr>
            <w:r w:rsidRPr="00664A1D">
              <w:rPr>
                <w:sz w:val="22"/>
                <w:szCs w:val="22"/>
              </w:rPr>
              <w:t xml:space="preserve">07/12/2017 </w:t>
            </w:r>
          </w:p>
        </w:tc>
      </w:tr>
    </w:tbl>
    <w:p w:rsidR="00645CE7" w:rsidRPr="00664A1D" w:rsidRDefault="00645CE7" w:rsidP="00645CE7">
      <w:pPr>
        <w:pStyle w:val="Default"/>
        <w:ind w:left="360"/>
        <w:rPr>
          <w:sz w:val="22"/>
          <w:szCs w:val="22"/>
        </w:rPr>
      </w:pPr>
    </w:p>
    <w:p w:rsidR="00645CE7" w:rsidRDefault="00645CE7" w:rsidP="00645CE7">
      <w:pPr>
        <w:pStyle w:val="Default"/>
        <w:rPr>
          <w:b/>
          <w:sz w:val="22"/>
          <w:szCs w:val="22"/>
          <w:lang w:val="ru-RU"/>
        </w:rPr>
      </w:pPr>
    </w:p>
    <w:p w:rsidR="00645CE7" w:rsidRDefault="00645CE7" w:rsidP="00645CE7">
      <w:pPr>
        <w:pStyle w:val="Default"/>
        <w:rPr>
          <w:b/>
          <w:sz w:val="22"/>
          <w:szCs w:val="22"/>
          <w:lang w:val="ka-GE"/>
        </w:rPr>
      </w:pPr>
      <w:r w:rsidRPr="00664A1D">
        <w:rPr>
          <w:b/>
          <w:sz w:val="22"/>
          <w:szCs w:val="22"/>
        </w:rPr>
        <w:t>2.2</w:t>
      </w:r>
      <w:r w:rsidRPr="00664A1D">
        <w:rPr>
          <w:b/>
          <w:sz w:val="22"/>
          <w:szCs w:val="22"/>
          <w:lang w:val="ka-GE"/>
        </w:rPr>
        <w:t>.</w:t>
      </w:r>
      <w:r w:rsidRPr="00664A1D">
        <w:rPr>
          <w:b/>
          <w:sz w:val="22"/>
          <w:szCs w:val="22"/>
        </w:rPr>
        <w:t xml:space="preserve"> </w:t>
      </w:r>
      <w:proofErr w:type="gramStart"/>
      <w:r w:rsidRPr="00664A1D">
        <w:rPr>
          <w:b/>
          <w:sz w:val="22"/>
          <w:szCs w:val="22"/>
        </w:rPr>
        <w:t>საქართველოს</w:t>
      </w:r>
      <w:proofErr w:type="gramEnd"/>
      <w:r w:rsidRPr="00664A1D">
        <w:rPr>
          <w:b/>
          <w:sz w:val="22"/>
          <w:szCs w:val="22"/>
        </w:rPr>
        <w:t xml:space="preserve"> გარემოსდაცვითი სტანდარტები</w:t>
      </w:r>
    </w:p>
    <w:p w:rsidR="00645CE7" w:rsidRPr="00664A1D" w:rsidRDefault="00645CE7" w:rsidP="00645CE7">
      <w:pPr>
        <w:pStyle w:val="Default"/>
        <w:rPr>
          <w:b/>
          <w:sz w:val="22"/>
          <w:szCs w:val="22"/>
        </w:rPr>
      </w:pPr>
      <w:r w:rsidRPr="00664A1D">
        <w:rPr>
          <w:b/>
          <w:sz w:val="22"/>
          <w:szCs w:val="22"/>
        </w:rPr>
        <w:t xml:space="preserve"> </w:t>
      </w:r>
    </w:p>
    <w:p w:rsidR="00645CE7" w:rsidRPr="00664A1D" w:rsidRDefault="00645CE7" w:rsidP="00645CE7">
      <w:pPr>
        <w:pStyle w:val="Default"/>
        <w:ind w:left="-450"/>
        <w:jc w:val="both"/>
        <w:rPr>
          <w:b/>
          <w:sz w:val="22"/>
          <w:szCs w:val="22"/>
          <w:lang w:val="ka-GE"/>
        </w:rPr>
      </w:pPr>
      <w:proofErr w:type="gramStart"/>
      <w:r w:rsidRPr="00664A1D">
        <w:rPr>
          <w:sz w:val="22"/>
          <w:szCs w:val="22"/>
        </w:rPr>
        <w:t>წინამდებარე</w:t>
      </w:r>
      <w:proofErr w:type="gramEnd"/>
      <w:r w:rsidRPr="00664A1D">
        <w:rPr>
          <w:sz w:val="22"/>
          <w:szCs w:val="22"/>
        </w:rPr>
        <w:t xml:space="preserve"> ანგარიშის დამუშავების პროცესში გარემო ობიექტების ხარისხის შეფასებისათვის გამოყენებული შემდეგი გარემოსდაცვითი სტანდარტები (იხ. ცხრილი 2.2.): </w:t>
      </w:r>
    </w:p>
    <w:p w:rsidR="00645CE7" w:rsidRDefault="00645CE7" w:rsidP="00645CE7">
      <w:pPr>
        <w:pStyle w:val="Default"/>
        <w:ind w:left="-450"/>
        <w:jc w:val="both"/>
        <w:rPr>
          <w:b/>
          <w:sz w:val="22"/>
          <w:szCs w:val="22"/>
          <w:lang w:val="ka-GE"/>
        </w:rPr>
      </w:pPr>
    </w:p>
    <w:p w:rsidR="00645CE7" w:rsidRPr="0032338A" w:rsidRDefault="00645CE7" w:rsidP="00645CE7">
      <w:pPr>
        <w:pStyle w:val="Default"/>
        <w:ind w:left="-450"/>
        <w:jc w:val="both"/>
        <w:rPr>
          <w:sz w:val="22"/>
          <w:szCs w:val="22"/>
          <w:lang w:val="ka-GE"/>
        </w:rPr>
      </w:pPr>
      <w:proofErr w:type="gramStart"/>
      <w:r w:rsidRPr="0032338A">
        <w:rPr>
          <w:sz w:val="22"/>
          <w:szCs w:val="22"/>
        </w:rPr>
        <w:t>ცხრილი</w:t>
      </w:r>
      <w:proofErr w:type="gramEnd"/>
      <w:r w:rsidRPr="0032338A">
        <w:rPr>
          <w:sz w:val="22"/>
          <w:szCs w:val="22"/>
        </w:rPr>
        <w:t xml:space="preserve"> 2.2. </w:t>
      </w:r>
    </w:p>
    <w:p w:rsidR="00645CE7" w:rsidRPr="008C4D5D" w:rsidRDefault="00645CE7" w:rsidP="00645CE7">
      <w:pPr>
        <w:pStyle w:val="Default"/>
        <w:ind w:left="-450"/>
        <w:jc w:val="both"/>
        <w:rPr>
          <w:b/>
          <w:sz w:val="22"/>
          <w:szCs w:val="22"/>
          <w:lang w:val="ka-GE"/>
        </w:rPr>
      </w:pPr>
    </w:p>
    <w:tbl>
      <w:tblPr>
        <w:tblStyle w:val="TableGrid"/>
        <w:tblW w:w="10368" w:type="dxa"/>
        <w:tblInd w:w="-450" w:type="dxa"/>
        <w:tblLayout w:type="fixed"/>
        <w:tblLook w:val="04A0" w:firstRow="1" w:lastRow="0" w:firstColumn="1" w:lastColumn="0" w:noHBand="0" w:noVBand="1"/>
      </w:tblPr>
      <w:tblGrid>
        <w:gridCol w:w="1458"/>
        <w:gridCol w:w="6210"/>
        <w:gridCol w:w="2700"/>
      </w:tblGrid>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მიღების თარიღი </w:t>
            </w:r>
          </w:p>
        </w:tc>
        <w:tc>
          <w:tcPr>
            <w:tcW w:w="6210" w:type="dxa"/>
          </w:tcPr>
          <w:p w:rsidR="00645CE7" w:rsidRPr="00F0782A" w:rsidRDefault="00645CE7" w:rsidP="0094498E">
            <w:pPr>
              <w:pStyle w:val="Default"/>
              <w:rPr>
                <w:sz w:val="22"/>
                <w:szCs w:val="22"/>
              </w:rPr>
            </w:pPr>
            <w:r w:rsidRPr="00F0782A">
              <w:rPr>
                <w:sz w:val="22"/>
                <w:szCs w:val="22"/>
              </w:rPr>
              <w:t xml:space="preserve">ნორმატიული დოკუმენტის დასახელება </w:t>
            </w:r>
          </w:p>
        </w:tc>
        <w:tc>
          <w:tcPr>
            <w:tcW w:w="2700" w:type="dxa"/>
          </w:tcPr>
          <w:p w:rsidR="00645CE7" w:rsidRPr="00F0782A" w:rsidRDefault="00645CE7" w:rsidP="0094498E">
            <w:pPr>
              <w:pStyle w:val="Default"/>
              <w:rPr>
                <w:sz w:val="22"/>
                <w:szCs w:val="22"/>
              </w:rPr>
            </w:pPr>
            <w:r w:rsidRPr="00F0782A">
              <w:rPr>
                <w:sz w:val="22"/>
                <w:szCs w:val="22"/>
              </w:rPr>
              <w:t xml:space="preserve">სარეგისტრაციო კოდი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05/2013 </w:t>
            </w:r>
          </w:p>
        </w:tc>
        <w:tc>
          <w:tcPr>
            <w:tcW w:w="6210" w:type="dxa"/>
          </w:tcPr>
          <w:p w:rsidR="00645CE7" w:rsidRPr="00F0782A" w:rsidRDefault="00645CE7" w:rsidP="0094498E">
            <w:pPr>
              <w:pStyle w:val="Default"/>
              <w:rPr>
                <w:sz w:val="22"/>
                <w:szCs w:val="22"/>
              </w:rPr>
            </w:pPr>
            <w:r w:rsidRPr="00F0782A">
              <w:rPr>
                <w:sz w:val="22"/>
                <w:szCs w:val="22"/>
              </w:rPr>
              <w:t xml:space="preserve">საქართველოს გარემოსა და ბუნებრივი რესურსების დაცვის მინისტრის 2013 წლის 15 მაისის N31 ბრძანებით დამტკიცებული დებულება „გარემოზე ზემოქმედების შეფასების შესახებ“. </w:t>
            </w:r>
          </w:p>
        </w:tc>
        <w:tc>
          <w:tcPr>
            <w:tcW w:w="2700" w:type="dxa"/>
          </w:tcPr>
          <w:p w:rsidR="00645CE7" w:rsidRPr="00F0782A" w:rsidRDefault="00645CE7" w:rsidP="0094498E">
            <w:pPr>
              <w:pStyle w:val="Default"/>
              <w:rPr>
                <w:sz w:val="22"/>
                <w:szCs w:val="22"/>
              </w:rPr>
            </w:pPr>
            <w:r w:rsidRPr="00F0782A">
              <w:rPr>
                <w:sz w:val="22"/>
                <w:szCs w:val="22"/>
              </w:rPr>
              <w:t xml:space="preserve">360160000.22.023.016156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31/12/2013 </w:t>
            </w:r>
          </w:p>
        </w:tc>
        <w:tc>
          <w:tcPr>
            <w:tcW w:w="6210" w:type="dxa"/>
          </w:tcPr>
          <w:p w:rsidR="00645CE7" w:rsidRPr="00F0782A" w:rsidRDefault="00645CE7" w:rsidP="0094498E">
            <w:pPr>
              <w:pStyle w:val="Default"/>
              <w:rPr>
                <w:sz w:val="22"/>
                <w:szCs w:val="22"/>
              </w:rPr>
            </w:pPr>
            <w:r w:rsidRPr="00F0782A">
              <w:rPr>
                <w:sz w:val="22"/>
                <w:szCs w:val="22"/>
              </w:rPr>
              <w:t xml:space="preserve">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 დამტკიცებულია საქართველოს მთავრობის №435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300160070.10.003.017660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31/12/2013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„ატმოსფერულ ჰაერში მავნე ნივთიერებათა ზღვრულად დასაშვები გაფრქვევის ნორმების გაანგარიშების მეთოდიკა“, დამტკიცებულია საქართველოს მთავრობის №408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300160070.10.003.017622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10/01/2014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დამტკიცებულია საქართველოს მთავრობის №414 </w:t>
            </w:r>
            <w:r w:rsidRPr="00F0782A">
              <w:rPr>
                <w:sz w:val="22"/>
                <w:szCs w:val="22"/>
              </w:rPr>
              <w:lastRenderedPageBreak/>
              <w:t xml:space="preserve">დადგენილებით. </w:t>
            </w:r>
          </w:p>
        </w:tc>
        <w:tc>
          <w:tcPr>
            <w:tcW w:w="2700" w:type="dxa"/>
          </w:tcPr>
          <w:p w:rsidR="00645CE7" w:rsidRPr="00F0782A" w:rsidRDefault="00645CE7" w:rsidP="0094498E">
            <w:pPr>
              <w:pStyle w:val="Default"/>
              <w:rPr>
                <w:sz w:val="22"/>
                <w:szCs w:val="22"/>
              </w:rPr>
            </w:pPr>
            <w:r w:rsidRPr="00F0782A">
              <w:rPr>
                <w:sz w:val="22"/>
                <w:szCs w:val="22"/>
              </w:rPr>
              <w:lastRenderedPageBreak/>
              <w:t xml:space="preserve">300160070.10.003.017621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lastRenderedPageBreak/>
              <w:t xml:space="preserve">03/01/2014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„არახელსაყრელ მეტეოროლოგიურ პირობებში ატმოსფერული ჰაერის დაცვის შესახებ“, დამტკიცებულია საქართველოს მთავრობის №8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300160070.10.003.017603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03/01/2014 </w:t>
            </w:r>
          </w:p>
        </w:tc>
        <w:tc>
          <w:tcPr>
            <w:tcW w:w="6210" w:type="dxa"/>
          </w:tcPr>
          <w:p w:rsidR="00645CE7" w:rsidRPr="00F0782A" w:rsidRDefault="00645CE7" w:rsidP="0094498E">
            <w:pPr>
              <w:pStyle w:val="Default"/>
              <w:rPr>
                <w:sz w:val="22"/>
                <w:szCs w:val="22"/>
              </w:rPr>
            </w:pPr>
            <w:proofErr w:type="gramStart"/>
            <w:r w:rsidRPr="00F0782A">
              <w:rPr>
                <w:sz w:val="22"/>
                <w:szCs w:val="22"/>
              </w:rPr>
              <w:t>გარემოსდაცვითი</w:t>
            </w:r>
            <w:proofErr w:type="gramEnd"/>
            <w:r w:rsidRPr="00F0782A">
              <w:rPr>
                <w:sz w:val="22"/>
                <w:szCs w:val="22"/>
              </w:rPr>
              <w:t xml:space="preserve"> ტექნიკური რეგლამენტი - დამტკიცებულია საქართველოს მთავრობის №17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300160070.10.003.017608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03/01/2014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„საქართველოს ტერიტორიაზე რადიაციული უსაფრთხოების ნორმების შესახებ“, დამტკიცებულია საქართველოს მთავრობის №28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300160070.10.003.017585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03/01/2014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„წყლის სინჯის აღების სანიტარიული წესების მეთოდიკა“ დამტკიცებულია საქართველოს მთავრობის №26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300160070.10.003.017615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06/01/2014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„ატმოსფერული ჰაერის დაბინძურების სტაციონარული წყაროების ინვენტარიზაციის მეთოდიკა“, დამტკიცებულია საქართველოს მთავრობის №42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300160070.10.003.017588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14/01/2014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300160070.10.003.017673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15/01/2014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„სამუშაო ზონის ჰაერში მავნე ნივთიერებების შემცველობის ზღვრულად დასაშვები კონცენტრაციების შესახებ“, დამტკიცებულია საქართველოს მთავრობის №70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300160070.10.003.017688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15/01/2014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სასმელი წყლის შესახებ დამტკიცებულია საქართველოს მთავრობის №58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300160070.10.003.017676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15/01/2014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რეგლამენტი-„სამკურნალო-პროფილაქტიკური დაწესებულებების ნარჩენების შეგროვების, შენახვისა და გაუვნებელების სანიტარიული წესები და ნორმები“, დამტკიცებულია საქართველოს მთავრობის 2014 წლის 15 იანვრის №64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300160070.10.003.017682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04/08/2015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 </w:t>
            </w:r>
          </w:p>
        </w:tc>
        <w:tc>
          <w:tcPr>
            <w:tcW w:w="2700" w:type="dxa"/>
          </w:tcPr>
          <w:p w:rsidR="00645CE7" w:rsidRPr="00F0782A" w:rsidRDefault="00645CE7" w:rsidP="0094498E">
            <w:pPr>
              <w:pStyle w:val="Default"/>
              <w:rPr>
                <w:sz w:val="22"/>
                <w:szCs w:val="22"/>
              </w:rPr>
            </w:pPr>
            <w:r w:rsidRPr="00F0782A">
              <w:rPr>
                <w:sz w:val="22"/>
                <w:szCs w:val="22"/>
              </w:rPr>
              <w:t xml:space="preserve">360160000.22.023.016334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11/08/2015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„ნაგავსაყრელების მოწყობის ოპერირების, დახურვისა და შემდგომი მოვლის შესახებ“. </w:t>
            </w:r>
            <w:proofErr w:type="gramStart"/>
            <w:r w:rsidRPr="00F0782A">
              <w:rPr>
                <w:sz w:val="22"/>
                <w:szCs w:val="22"/>
              </w:rPr>
              <w:t>დამტკიცებულია</w:t>
            </w:r>
            <w:proofErr w:type="gramEnd"/>
            <w:r w:rsidRPr="00F0782A">
              <w:rPr>
                <w:sz w:val="22"/>
                <w:szCs w:val="22"/>
              </w:rPr>
              <w:t xml:space="preserve"> საქართველოს მთავრობის N421 დადგენილებით. </w:t>
            </w:r>
          </w:p>
        </w:tc>
        <w:tc>
          <w:tcPr>
            <w:tcW w:w="2700" w:type="dxa"/>
          </w:tcPr>
          <w:p w:rsidR="00645CE7" w:rsidRPr="00F0782A" w:rsidRDefault="00645CE7" w:rsidP="0094498E">
            <w:pPr>
              <w:pStyle w:val="Default"/>
              <w:rPr>
                <w:sz w:val="22"/>
                <w:szCs w:val="22"/>
              </w:rPr>
            </w:pPr>
            <w:r w:rsidRPr="00F0782A">
              <w:rPr>
                <w:sz w:val="22"/>
                <w:szCs w:val="22"/>
              </w:rPr>
              <w:t xml:space="preserve">300160070.10.003.018807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17/08/2015 </w:t>
            </w:r>
          </w:p>
        </w:tc>
        <w:tc>
          <w:tcPr>
            <w:tcW w:w="6210" w:type="dxa"/>
          </w:tcPr>
          <w:p w:rsidR="00645CE7" w:rsidRPr="00F0782A" w:rsidRDefault="00645CE7" w:rsidP="0094498E">
            <w:pPr>
              <w:pStyle w:val="Default"/>
              <w:rPr>
                <w:sz w:val="22"/>
                <w:szCs w:val="22"/>
              </w:rPr>
            </w:pPr>
            <w:proofErr w:type="gramStart"/>
            <w:r w:rsidRPr="00F0782A">
              <w:rPr>
                <w:sz w:val="22"/>
                <w:szCs w:val="22"/>
              </w:rPr>
              <w:t>ტექნიკური</w:t>
            </w:r>
            <w:proofErr w:type="gramEnd"/>
            <w:r w:rsidRPr="00F0782A">
              <w:rPr>
                <w:sz w:val="22"/>
                <w:szCs w:val="22"/>
              </w:rPr>
              <w:t xml:space="preserve"> რეგლამენტი - „სახეობებისა და </w:t>
            </w:r>
            <w:r w:rsidRPr="00F0782A">
              <w:rPr>
                <w:sz w:val="22"/>
                <w:szCs w:val="22"/>
              </w:rPr>
              <w:lastRenderedPageBreak/>
              <w:t xml:space="preserve">მახასიათებლების მიხედვით ნარჩენების ნუსხის განსაზღვრისა და კლასიფიკაციის შესახებ“. </w:t>
            </w:r>
            <w:proofErr w:type="gramStart"/>
            <w:r w:rsidRPr="00F0782A">
              <w:rPr>
                <w:sz w:val="22"/>
                <w:szCs w:val="22"/>
              </w:rPr>
              <w:t>დამტკიცებულია</w:t>
            </w:r>
            <w:proofErr w:type="gramEnd"/>
            <w:r w:rsidRPr="00F0782A">
              <w:rPr>
                <w:sz w:val="22"/>
                <w:szCs w:val="22"/>
              </w:rPr>
              <w:t xml:space="preserve"> საქართველოს მთავრობის N426 დადგენილებით. </w:t>
            </w:r>
          </w:p>
        </w:tc>
        <w:tc>
          <w:tcPr>
            <w:tcW w:w="2700" w:type="dxa"/>
          </w:tcPr>
          <w:p w:rsidR="00645CE7" w:rsidRPr="00F0782A" w:rsidRDefault="00645CE7" w:rsidP="0094498E">
            <w:pPr>
              <w:pStyle w:val="Default"/>
              <w:rPr>
                <w:sz w:val="22"/>
                <w:szCs w:val="22"/>
              </w:rPr>
            </w:pPr>
            <w:r w:rsidRPr="00F0782A">
              <w:rPr>
                <w:sz w:val="22"/>
                <w:szCs w:val="22"/>
              </w:rPr>
              <w:lastRenderedPageBreak/>
              <w:t xml:space="preserve">300230000.10.003.018812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lastRenderedPageBreak/>
              <w:t xml:space="preserve">01/08/2016 </w:t>
            </w:r>
          </w:p>
        </w:tc>
        <w:tc>
          <w:tcPr>
            <w:tcW w:w="6210" w:type="dxa"/>
          </w:tcPr>
          <w:p w:rsidR="00645CE7" w:rsidRPr="00F0782A" w:rsidRDefault="00645CE7" w:rsidP="0094498E">
            <w:pPr>
              <w:pStyle w:val="Default"/>
              <w:rPr>
                <w:sz w:val="22"/>
                <w:szCs w:val="22"/>
              </w:rPr>
            </w:pPr>
            <w:r w:rsidRPr="00F0782A">
              <w:rPr>
                <w:sz w:val="22"/>
                <w:szCs w:val="22"/>
              </w:rPr>
              <w:t xml:space="preserve">საქართველოს მთავრობის 2015 წლის 11 აგვისტოს #422 დადგენილება „ნარჩენების აღრიცხვის წარმოების, ანგარიშგების განხორციელების ფორმისა და შინაარსის შესახებ“. </w:t>
            </w:r>
          </w:p>
        </w:tc>
        <w:tc>
          <w:tcPr>
            <w:tcW w:w="2700" w:type="dxa"/>
          </w:tcPr>
          <w:p w:rsidR="00645CE7" w:rsidRPr="00F0782A" w:rsidRDefault="00645CE7" w:rsidP="0094498E">
            <w:pPr>
              <w:pStyle w:val="Default"/>
              <w:rPr>
                <w:sz w:val="22"/>
                <w:szCs w:val="22"/>
              </w:rPr>
            </w:pPr>
            <w:r w:rsidRPr="00F0782A">
              <w:rPr>
                <w:sz w:val="22"/>
                <w:szCs w:val="22"/>
              </w:rPr>
              <w:t xml:space="preserve">360100000.10.003.018808 </w:t>
            </w:r>
          </w:p>
        </w:tc>
      </w:tr>
      <w:tr w:rsidR="00645CE7" w:rsidRPr="00664A1D" w:rsidTr="0094498E">
        <w:tc>
          <w:tcPr>
            <w:tcW w:w="1458" w:type="dxa"/>
          </w:tcPr>
          <w:p w:rsidR="00645CE7" w:rsidRPr="00F0782A" w:rsidRDefault="00645CE7" w:rsidP="0094498E">
            <w:pPr>
              <w:pStyle w:val="Default"/>
              <w:rPr>
                <w:sz w:val="22"/>
                <w:szCs w:val="22"/>
              </w:rPr>
            </w:pPr>
            <w:r w:rsidRPr="00F0782A">
              <w:rPr>
                <w:sz w:val="22"/>
                <w:szCs w:val="22"/>
              </w:rPr>
              <w:t xml:space="preserve">15/08/2017 </w:t>
            </w:r>
          </w:p>
        </w:tc>
        <w:tc>
          <w:tcPr>
            <w:tcW w:w="6210" w:type="dxa"/>
          </w:tcPr>
          <w:p w:rsidR="00645CE7" w:rsidRPr="00F0782A" w:rsidRDefault="00645CE7" w:rsidP="0094498E">
            <w:pPr>
              <w:pStyle w:val="Default"/>
              <w:rPr>
                <w:sz w:val="22"/>
                <w:szCs w:val="22"/>
              </w:rPr>
            </w:pPr>
            <w:r w:rsidRPr="00F0782A">
              <w:rPr>
                <w:sz w:val="22"/>
                <w:szCs w:val="22"/>
              </w:rP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w:t>
            </w:r>
          </w:p>
        </w:tc>
        <w:tc>
          <w:tcPr>
            <w:tcW w:w="2700" w:type="dxa"/>
          </w:tcPr>
          <w:p w:rsidR="00645CE7" w:rsidRPr="00F0782A" w:rsidRDefault="00645CE7" w:rsidP="0094498E">
            <w:pPr>
              <w:pStyle w:val="Default"/>
              <w:rPr>
                <w:sz w:val="22"/>
                <w:szCs w:val="22"/>
              </w:rPr>
            </w:pPr>
            <w:r w:rsidRPr="00F0782A">
              <w:rPr>
                <w:sz w:val="22"/>
                <w:szCs w:val="22"/>
              </w:rPr>
              <w:t xml:space="preserve">300160070.10.003.0201 </w:t>
            </w:r>
          </w:p>
        </w:tc>
      </w:tr>
    </w:tbl>
    <w:p w:rsidR="00645CE7" w:rsidRDefault="00645CE7" w:rsidP="00645CE7">
      <w:pPr>
        <w:pStyle w:val="Default"/>
        <w:rPr>
          <w:b/>
          <w:sz w:val="22"/>
          <w:szCs w:val="22"/>
          <w:lang w:val="ka-GE"/>
        </w:rPr>
      </w:pPr>
    </w:p>
    <w:p w:rsidR="00645CE7" w:rsidRDefault="00645CE7" w:rsidP="00645CE7">
      <w:pPr>
        <w:pStyle w:val="Default"/>
        <w:rPr>
          <w:b/>
          <w:sz w:val="22"/>
          <w:szCs w:val="22"/>
          <w:lang w:val="ka-GE"/>
        </w:rPr>
      </w:pPr>
      <w:r w:rsidRPr="00664A1D">
        <w:rPr>
          <w:b/>
          <w:sz w:val="22"/>
          <w:szCs w:val="22"/>
        </w:rPr>
        <w:t>2.3</w:t>
      </w:r>
      <w:r w:rsidRPr="00664A1D">
        <w:rPr>
          <w:b/>
          <w:sz w:val="22"/>
          <w:szCs w:val="22"/>
          <w:lang w:val="ka-GE"/>
        </w:rPr>
        <w:t>.</w:t>
      </w:r>
      <w:r w:rsidRPr="00664A1D">
        <w:rPr>
          <w:b/>
          <w:sz w:val="22"/>
          <w:szCs w:val="22"/>
        </w:rPr>
        <w:t xml:space="preserve"> </w:t>
      </w:r>
      <w:proofErr w:type="gramStart"/>
      <w:r w:rsidRPr="00664A1D">
        <w:rPr>
          <w:b/>
          <w:sz w:val="22"/>
          <w:szCs w:val="22"/>
        </w:rPr>
        <w:t>საერთაშორისო</w:t>
      </w:r>
      <w:proofErr w:type="gramEnd"/>
      <w:r w:rsidRPr="00664A1D">
        <w:rPr>
          <w:b/>
          <w:sz w:val="22"/>
          <w:szCs w:val="22"/>
        </w:rPr>
        <w:t xml:space="preserve"> ხელშეკრულებები</w:t>
      </w:r>
    </w:p>
    <w:p w:rsidR="00645CE7" w:rsidRPr="008C4D5D" w:rsidRDefault="00645CE7" w:rsidP="00645CE7">
      <w:pPr>
        <w:pStyle w:val="Default"/>
        <w:rPr>
          <w:b/>
          <w:sz w:val="22"/>
          <w:szCs w:val="22"/>
          <w:lang w:val="ka-GE"/>
        </w:rPr>
      </w:pPr>
    </w:p>
    <w:p w:rsidR="00645CE7" w:rsidRPr="00664A1D" w:rsidRDefault="00645CE7" w:rsidP="00645CE7">
      <w:pPr>
        <w:pStyle w:val="Default"/>
        <w:ind w:left="-360"/>
        <w:jc w:val="both"/>
        <w:rPr>
          <w:sz w:val="22"/>
          <w:szCs w:val="22"/>
        </w:rPr>
      </w:pPr>
      <w:proofErr w:type="gramStart"/>
      <w:r w:rsidRPr="00664A1D">
        <w:rPr>
          <w:sz w:val="22"/>
          <w:szCs w:val="22"/>
        </w:rPr>
        <w:t>საქართველო</w:t>
      </w:r>
      <w:proofErr w:type="gramEnd"/>
      <w:r w:rsidRPr="00664A1D">
        <w:rPr>
          <w:sz w:val="22"/>
          <w:szCs w:val="22"/>
        </w:rPr>
        <w:t xml:space="preserve">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 </w:t>
      </w:r>
    </w:p>
    <w:p w:rsidR="00645CE7" w:rsidRPr="00664A1D" w:rsidRDefault="00645CE7" w:rsidP="00645CE7">
      <w:pPr>
        <w:pStyle w:val="Default"/>
        <w:numPr>
          <w:ilvl w:val="0"/>
          <w:numId w:val="2"/>
        </w:numPr>
        <w:ind w:left="0" w:firstLine="0"/>
        <w:jc w:val="both"/>
        <w:rPr>
          <w:sz w:val="22"/>
          <w:szCs w:val="22"/>
        </w:rPr>
      </w:pPr>
      <w:r w:rsidRPr="00664A1D">
        <w:rPr>
          <w:sz w:val="22"/>
          <w:szCs w:val="22"/>
        </w:rPr>
        <w:t xml:space="preserve">ბუნებისა და ბიომრავალფეროვნების დაცვა: </w:t>
      </w:r>
    </w:p>
    <w:p w:rsidR="00645CE7" w:rsidRPr="00664A1D" w:rsidRDefault="00645CE7" w:rsidP="00645CE7">
      <w:pPr>
        <w:pStyle w:val="Default"/>
        <w:ind w:left="-360"/>
        <w:jc w:val="both"/>
        <w:rPr>
          <w:sz w:val="22"/>
          <w:szCs w:val="22"/>
        </w:rPr>
      </w:pPr>
      <w:proofErr w:type="gramStart"/>
      <w:r w:rsidRPr="00664A1D">
        <w:rPr>
          <w:rFonts w:cs="Courier New"/>
          <w:sz w:val="22"/>
          <w:szCs w:val="22"/>
        </w:rPr>
        <w:t>o</w:t>
      </w:r>
      <w:proofErr w:type="gramEnd"/>
      <w:r w:rsidRPr="00664A1D">
        <w:rPr>
          <w:rFonts w:cs="Courier New"/>
          <w:sz w:val="22"/>
          <w:szCs w:val="22"/>
        </w:rPr>
        <w:t xml:space="preserve"> </w:t>
      </w:r>
      <w:r w:rsidRPr="00664A1D">
        <w:rPr>
          <w:sz w:val="22"/>
          <w:szCs w:val="22"/>
        </w:rPr>
        <w:t xml:space="preserve">კონვენცია ბიომრავალფეროვნების შესახებ, რიო დე ჟანეირო, 1992 წ; </w:t>
      </w:r>
    </w:p>
    <w:p w:rsidR="00645CE7" w:rsidRPr="00664A1D" w:rsidRDefault="00645CE7" w:rsidP="00645CE7">
      <w:pPr>
        <w:pStyle w:val="Default"/>
        <w:ind w:left="-360"/>
        <w:jc w:val="both"/>
        <w:rPr>
          <w:sz w:val="22"/>
          <w:szCs w:val="22"/>
        </w:rPr>
      </w:pPr>
      <w:proofErr w:type="gramStart"/>
      <w:r w:rsidRPr="00664A1D">
        <w:rPr>
          <w:rFonts w:cs="Courier New"/>
          <w:sz w:val="22"/>
          <w:szCs w:val="22"/>
        </w:rPr>
        <w:t>o</w:t>
      </w:r>
      <w:proofErr w:type="gramEnd"/>
      <w:r w:rsidRPr="00664A1D">
        <w:rPr>
          <w:rFonts w:cs="Courier New"/>
          <w:sz w:val="22"/>
          <w:szCs w:val="22"/>
        </w:rPr>
        <w:t xml:space="preserve"> </w:t>
      </w:r>
      <w:r w:rsidRPr="00664A1D">
        <w:rPr>
          <w:sz w:val="22"/>
          <w:szCs w:val="22"/>
        </w:rPr>
        <w:t xml:space="preserve">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 </w:t>
      </w:r>
    </w:p>
    <w:p w:rsidR="00645CE7" w:rsidRPr="00664A1D" w:rsidRDefault="00645CE7" w:rsidP="00645CE7">
      <w:pPr>
        <w:pStyle w:val="Default"/>
        <w:ind w:left="-360"/>
        <w:jc w:val="both"/>
        <w:rPr>
          <w:sz w:val="22"/>
          <w:szCs w:val="22"/>
        </w:rPr>
      </w:pPr>
      <w:proofErr w:type="gramStart"/>
      <w:r w:rsidRPr="00664A1D">
        <w:rPr>
          <w:rFonts w:cs="Courier New"/>
          <w:sz w:val="22"/>
          <w:szCs w:val="22"/>
        </w:rPr>
        <w:t>o</w:t>
      </w:r>
      <w:proofErr w:type="gramEnd"/>
      <w:r w:rsidRPr="00664A1D">
        <w:rPr>
          <w:rFonts w:cs="Courier New"/>
          <w:sz w:val="22"/>
          <w:szCs w:val="22"/>
        </w:rPr>
        <w:t xml:space="preserve"> </w:t>
      </w:r>
      <w:r w:rsidRPr="00664A1D">
        <w:rPr>
          <w:sz w:val="22"/>
          <w:szCs w:val="22"/>
        </w:rPr>
        <w:t xml:space="preserve">ბონის კონვენცია ველური ცხოველების მიგრაციული სახეობების დაცვის შესახებ, 1983 წ. </w:t>
      </w:r>
    </w:p>
    <w:p w:rsidR="00645CE7" w:rsidRPr="00664A1D" w:rsidRDefault="00645CE7" w:rsidP="00645CE7">
      <w:pPr>
        <w:pStyle w:val="Default"/>
        <w:numPr>
          <w:ilvl w:val="0"/>
          <w:numId w:val="3"/>
        </w:numPr>
        <w:ind w:left="-360" w:firstLine="360"/>
        <w:jc w:val="both"/>
        <w:rPr>
          <w:sz w:val="22"/>
          <w:szCs w:val="22"/>
        </w:rPr>
      </w:pPr>
      <w:r w:rsidRPr="00664A1D">
        <w:rPr>
          <w:sz w:val="22"/>
          <w:szCs w:val="22"/>
        </w:rPr>
        <w:t xml:space="preserve">დაბინძურება და ეკოლოგიური საფრთხეები: </w:t>
      </w:r>
    </w:p>
    <w:p w:rsidR="00645CE7" w:rsidRPr="00664A1D" w:rsidRDefault="00645CE7" w:rsidP="00645CE7">
      <w:pPr>
        <w:pStyle w:val="Default"/>
        <w:ind w:left="-360"/>
        <w:jc w:val="both"/>
        <w:rPr>
          <w:sz w:val="22"/>
          <w:szCs w:val="22"/>
        </w:rPr>
      </w:pPr>
      <w:proofErr w:type="gramStart"/>
      <w:r w:rsidRPr="00664A1D">
        <w:rPr>
          <w:rFonts w:cs="Courier New"/>
          <w:sz w:val="22"/>
          <w:szCs w:val="22"/>
        </w:rPr>
        <w:t>o</w:t>
      </w:r>
      <w:proofErr w:type="gramEnd"/>
      <w:r w:rsidRPr="00664A1D">
        <w:rPr>
          <w:rFonts w:cs="Courier New"/>
          <w:sz w:val="22"/>
          <w:szCs w:val="22"/>
        </w:rPr>
        <w:t xml:space="preserve"> </w:t>
      </w:r>
      <w:r w:rsidRPr="00664A1D">
        <w:rPr>
          <w:sz w:val="22"/>
          <w:szCs w:val="22"/>
        </w:rPr>
        <w:t xml:space="preserve">ევროპის და ხმელთაშუა ზღვის ქვეყნების ხელშეკრულება მნიშვნელოვანი კატასტროფების შესახებ, 1987 წ. </w:t>
      </w:r>
    </w:p>
    <w:p w:rsidR="00645CE7" w:rsidRPr="00664A1D" w:rsidRDefault="00645CE7" w:rsidP="00645CE7">
      <w:pPr>
        <w:pStyle w:val="Default"/>
        <w:numPr>
          <w:ilvl w:val="0"/>
          <w:numId w:val="4"/>
        </w:numPr>
        <w:ind w:left="-360" w:firstLine="360"/>
        <w:jc w:val="both"/>
        <w:rPr>
          <w:sz w:val="22"/>
          <w:szCs w:val="22"/>
        </w:rPr>
      </w:pPr>
      <w:r w:rsidRPr="00664A1D">
        <w:rPr>
          <w:sz w:val="22"/>
          <w:szCs w:val="22"/>
        </w:rPr>
        <w:t xml:space="preserve">საჯარო ინფორმაცია: </w:t>
      </w:r>
    </w:p>
    <w:p w:rsidR="00645CE7" w:rsidRPr="00664A1D" w:rsidRDefault="00645CE7" w:rsidP="00645CE7">
      <w:pPr>
        <w:pStyle w:val="Default"/>
        <w:ind w:left="-360"/>
        <w:jc w:val="both"/>
        <w:rPr>
          <w:sz w:val="22"/>
          <w:szCs w:val="22"/>
        </w:rPr>
      </w:pPr>
      <w:proofErr w:type="gramStart"/>
      <w:r w:rsidRPr="00664A1D">
        <w:rPr>
          <w:rFonts w:cs="Courier New"/>
          <w:sz w:val="22"/>
          <w:szCs w:val="22"/>
        </w:rPr>
        <w:t>o</w:t>
      </w:r>
      <w:proofErr w:type="gramEnd"/>
      <w:r w:rsidRPr="00664A1D">
        <w:rPr>
          <w:rFonts w:cs="Courier New"/>
          <w:sz w:val="22"/>
          <w:szCs w:val="22"/>
        </w:rPr>
        <w:t xml:space="preserve"> </w:t>
      </w:r>
      <w:r w:rsidRPr="00664A1D">
        <w:rPr>
          <w:sz w:val="22"/>
          <w:szCs w:val="22"/>
        </w:rPr>
        <w:t xml:space="preserve">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 </w:t>
      </w:r>
    </w:p>
    <w:p w:rsidR="00645CE7" w:rsidRPr="00664A1D" w:rsidRDefault="00645CE7" w:rsidP="00645CE7">
      <w:pPr>
        <w:pStyle w:val="Default"/>
        <w:numPr>
          <w:ilvl w:val="0"/>
          <w:numId w:val="5"/>
        </w:numPr>
        <w:ind w:left="-360" w:firstLine="360"/>
        <w:jc w:val="both"/>
        <w:rPr>
          <w:sz w:val="22"/>
          <w:szCs w:val="22"/>
        </w:rPr>
      </w:pPr>
      <w:r w:rsidRPr="00664A1D">
        <w:rPr>
          <w:sz w:val="22"/>
          <w:szCs w:val="22"/>
        </w:rPr>
        <w:t xml:space="preserve">კლიმატის ცვლილება: </w:t>
      </w:r>
    </w:p>
    <w:p w:rsidR="00645CE7" w:rsidRPr="00664A1D" w:rsidRDefault="00645CE7" w:rsidP="00645CE7">
      <w:pPr>
        <w:pStyle w:val="Default"/>
        <w:ind w:left="-360"/>
        <w:jc w:val="both"/>
        <w:rPr>
          <w:sz w:val="22"/>
          <w:szCs w:val="22"/>
        </w:rPr>
      </w:pPr>
      <w:proofErr w:type="gramStart"/>
      <w:r w:rsidRPr="00664A1D">
        <w:rPr>
          <w:rFonts w:cs="Courier New"/>
          <w:sz w:val="22"/>
          <w:szCs w:val="22"/>
        </w:rPr>
        <w:t>o</w:t>
      </w:r>
      <w:proofErr w:type="gramEnd"/>
      <w:r w:rsidRPr="00664A1D">
        <w:rPr>
          <w:rFonts w:cs="Courier New"/>
          <w:sz w:val="22"/>
          <w:szCs w:val="22"/>
        </w:rPr>
        <w:t xml:space="preserve"> </w:t>
      </w:r>
      <w:r w:rsidRPr="00664A1D">
        <w:rPr>
          <w:sz w:val="22"/>
          <w:szCs w:val="22"/>
        </w:rPr>
        <w:t xml:space="preserve">გაეროს კლიმატის ცვლილების ჩარჩო კონვენცია, ნიუ-იორკი, 1994 წ; </w:t>
      </w:r>
    </w:p>
    <w:p w:rsidR="00645CE7" w:rsidRPr="00664A1D" w:rsidRDefault="00645CE7" w:rsidP="00645CE7">
      <w:pPr>
        <w:pStyle w:val="Default"/>
        <w:ind w:left="-360"/>
        <w:jc w:val="both"/>
        <w:rPr>
          <w:rFonts w:cs="Courier New"/>
          <w:sz w:val="22"/>
          <w:szCs w:val="22"/>
        </w:rPr>
      </w:pPr>
      <w:proofErr w:type="gramStart"/>
      <w:r w:rsidRPr="00664A1D">
        <w:rPr>
          <w:rFonts w:cs="Courier New"/>
          <w:sz w:val="22"/>
          <w:szCs w:val="22"/>
        </w:rPr>
        <w:t>o</w:t>
      </w:r>
      <w:proofErr w:type="gramEnd"/>
      <w:r w:rsidRPr="00664A1D">
        <w:rPr>
          <w:rFonts w:cs="Courier New"/>
          <w:sz w:val="22"/>
          <w:szCs w:val="22"/>
        </w:rPr>
        <w:t xml:space="preserve"> </w:t>
      </w:r>
      <w:r w:rsidRPr="00664A1D">
        <w:rPr>
          <w:sz w:val="22"/>
          <w:szCs w:val="22"/>
        </w:rPr>
        <w:t xml:space="preserve">მონრეალის ოქმი ოზონის შრის დამშლელ ნივთიერებათა შესახებ, მონრეალი, 1987; </w:t>
      </w:r>
    </w:p>
    <w:p w:rsidR="00645CE7" w:rsidRPr="00664A1D" w:rsidRDefault="00645CE7" w:rsidP="00645CE7">
      <w:pPr>
        <w:autoSpaceDE w:val="0"/>
        <w:autoSpaceDN w:val="0"/>
        <w:adjustRightInd w:val="0"/>
        <w:spacing w:after="0" w:line="240" w:lineRule="auto"/>
        <w:ind w:left="-360"/>
        <w:jc w:val="both"/>
        <w:rPr>
          <w:rFonts w:ascii="Sylfaen" w:hAnsi="Sylfaen" w:cs="Sylfaen"/>
          <w:color w:val="000000"/>
        </w:rPr>
      </w:pPr>
      <w:proofErr w:type="gramStart"/>
      <w:r w:rsidRPr="00664A1D">
        <w:rPr>
          <w:rFonts w:ascii="Sylfaen" w:hAnsi="Sylfaen" w:cs="Courier New"/>
          <w:color w:val="000000"/>
        </w:rPr>
        <w:t>o</w:t>
      </w:r>
      <w:proofErr w:type="gramEnd"/>
      <w:r w:rsidRPr="00664A1D">
        <w:rPr>
          <w:rFonts w:ascii="Sylfaen" w:hAnsi="Sylfaen" w:cs="Courier New"/>
          <w:color w:val="000000"/>
        </w:rPr>
        <w:t xml:space="preserve"> </w:t>
      </w:r>
      <w:r w:rsidRPr="00664A1D">
        <w:rPr>
          <w:rFonts w:ascii="Sylfaen" w:hAnsi="Sylfaen" w:cs="Sylfaen"/>
          <w:color w:val="000000"/>
        </w:rPr>
        <w:t xml:space="preserve">ვენის კონვენცია ოზონის შრის დაცვის შესახებ, 1985 წ; </w:t>
      </w:r>
    </w:p>
    <w:p w:rsidR="00645CE7" w:rsidRPr="00664A1D" w:rsidRDefault="00645CE7" w:rsidP="00645CE7">
      <w:pPr>
        <w:autoSpaceDE w:val="0"/>
        <w:autoSpaceDN w:val="0"/>
        <w:adjustRightInd w:val="0"/>
        <w:spacing w:after="0" w:line="240" w:lineRule="auto"/>
        <w:ind w:left="-360"/>
        <w:jc w:val="both"/>
        <w:rPr>
          <w:rFonts w:ascii="Sylfaen" w:hAnsi="Sylfaen" w:cs="Sylfaen"/>
          <w:color w:val="000000"/>
        </w:rPr>
      </w:pPr>
      <w:proofErr w:type="gramStart"/>
      <w:r w:rsidRPr="00664A1D">
        <w:rPr>
          <w:rFonts w:ascii="Sylfaen" w:hAnsi="Sylfaen" w:cs="Courier New"/>
          <w:color w:val="000000"/>
        </w:rPr>
        <w:t>o</w:t>
      </w:r>
      <w:proofErr w:type="gramEnd"/>
      <w:r w:rsidRPr="00664A1D">
        <w:rPr>
          <w:rFonts w:ascii="Sylfaen" w:hAnsi="Sylfaen" w:cs="Courier New"/>
          <w:color w:val="000000"/>
        </w:rPr>
        <w:t xml:space="preserve"> </w:t>
      </w:r>
      <w:r w:rsidRPr="00664A1D">
        <w:rPr>
          <w:rFonts w:ascii="Sylfaen" w:hAnsi="Sylfaen" w:cs="Sylfaen"/>
          <w:color w:val="000000"/>
        </w:rPr>
        <w:t xml:space="preserve">კიოტოს ოქმი, კიოტო, 1997 წ; </w:t>
      </w:r>
    </w:p>
    <w:p w:rsidR="00645CE7" w:rsidRPr="00664A1D" w:rsidRDefault="00645CE7" w:rsidP="00645CE7">
      <w:pPr>
        <w:autoSpaceDE w:val="0"/>
        <w:autoSpaceDN w:val="0"/>
        <w:adjustRightInd w:val="0"/>
        <w:spacing w:after="0" w:line="240" w:lineRule="auto"/>
        <w:ind w:left="-360"/>
        <w:jc w:val="both"/>
        <w:rPr>
          <w:rFonts w:ascii="Sylfaen" w:hAnsi="Sylfaen"/>
          <w:b/>
        </w:rPr>
      </w:pPr>
      <w:proofErr w:type="gramStart"/>
      <w:r w:rsidRPr="00664A1D">
        <w:rPr>
          <w:rFonts w:ascii="Sylfaen" w:hAnsi="Sylfaen" w:cs="Courier New"/>
          <w:color w:val="000000"/>
        </w:rPr>
        <w:t>o</w:t>
      </w:r>
      <w:proofErr w:type="gramEnd"/>
      <w:r w:rsidRPr="00664A1D">
        <w:rPr>
          <w:rFonts w:ascii="Sylfaen" w:hAnsi="Sylfaen" w:cs="Courier New"/>
          <w:color w:val="000000"/>
        </w:rPr>
        <w:t xml:space="preserve"> </w:t>
      </w:r>
      <w:r w:rsidRPr="00664A1D">
        <w:rPr>
          <w:rFonts w:ascii="Sylfaen" w:hAnsi="Sylfaen" w:cs="Sylfaen"/>
          <w:color w:val="000000"/>
        </w:rPr>
        <w:t xml:space="preserve">გაეროს კონვენცია გაუდაბნოების წინააღმდეგ ბრძოლის შესახებ, პარიზი 1994. </w:t>
      </w:r>
    </w:p>
    <w:p w:rsidR="00EE753A" w:rsidRDefault="00645CE7" w:rsidP="00645CE7">
      <w:pPr>
        <w:pStyle w:val="Default"/>
        <w:ind w:left="270" w:hanging="450"/>
        <w:rPr>
          <w:b/>
          <w:sz w:val="22"/>
          <w:szCs w:val="22"/>
          <w:lang w:val="ka-GE"/>
        </w:rPr>
      </w:pPr>
      <w:r w:rsidRPr="00664A1D">
        <w:rPr>
          <w:b/>
          <w:sz w:val="22"/>
          <w:szCs w:val="22"/>
          <w:lang w:val="ka-GE"/>
        </w:rPr>
        <w:t xml:space="preserve">   </w:t>
      </w:r>
    </w:p>
    <w:p w:rsidR="00EE753A" w:rsidRDefault="00EE753A" w:rsidP="00645CE7">
      <w:pPr>
        <w:pStyle w:val="Default"/>
        <w:ind w:left="270" w:hanging="450"/>
        <w:rPr>
          <w:b/>
          <w:sz w:val="22"/>
          <w:szCs w:val="22"/>
          <w:lang w:val="ka-GE"/>
        </w:rPr>
      </w:pPr>
    </w:p>
    <w:p w:rsidR="00EE753A" w:rsidRDefault="00EE753A" w:rsidP="00645CE7">
      <w:pPr>
        <w:pStyle w:val="Default"/>
        <w:ind w:left="270" w:hanging="450"/>
        <w:rPr>
          <w:b/>
          <w:sz w:val="22"/>
          <w:szCs w:val="22"/>
          <w:lang w:val="ka-GE"/>
        </w:rPr>
      </w:pPr>
    </w:p>
    <w:p w:rsidR="00EE753A" w:rsidRDefault="00EE753A" w:rsidP="00645CE7">
      <w:pPr>
        <w:pStyle w:val="Default"/>
        <w:ind w:left="270" w:hanging="450"/>
        <w:rPr>
          <w:b/>
          <w:sz w:val="22"/>
          <w:szCs w:val="22"/>
          <w:lang w:val="ka-GE"/>
        </w:rPr>
      </w:pPr>
    </w:p>
    <w:p w:rsidR="00EE753A" w:rsidRDefault="00EE753A" w:rsidP="00645CE7">
      <w:pPr>
        <w:pStyle w:val="Default"/>
        <w:ind w:left="270" w:hanging="450"/>
        <w:rPr>
          <w:b/>
          <w:sz w:val="22"/>
          <w:szCs w:val="22"/>
          <w:lang w:val="ka-GE"/>
        </w:rPr>
      </w:pPr>
    </w:p>
    <w:p w:rsidR="00EE753A" w:rsidRDefault="00EE753A" w:rsidP="00645CE7">
      <w:pPr>
        <w:pStyle w:val="Default"/>
        <w:ind w:left="270" w:hanging="450"/>
        <w:rPr>
          <w:b/>
          <w:sz w:val="22"/>
          <w:szCs w:val="22"/>
          <w:lang w:val="ka-GE"/>
        </w:rPr>
      </w:pPr>
    </w:p>
    <w:p w:rsidR="00EE753A" w:rsidRDefault="00EE753A" w:rsidP="00645CE7">
      <w:pPr>
        <w:pStyle w:val="Default"/>
        <w:ind w:left="270" w:hanging="450"/>
        <w:rPr>
          <w:b/>
          <w:sz w:val="22"/>
          <w:szCs w:val="22"/>
          <w:lang w:val="ka-GE"/>
        </w:rPr>
      </w:pPr>
    </w:p>
    <w:p w:rsidR="00EE753A" w:rsidRDefault="00EE753A" w:rsidP="00645CE7">
      <w:pPr>
        <w:pStyle w:val="Default"/>
        <w:ind w:left="270" w:hanging="450"/>
        <w:rPr>
          <w:b/>
          <w:sz w:val="22"/>
          <w:szCs w:val="22"/>
          <w:lang w:val="ka-GE"/>
        </w:rPr>
      </w:pPr>
    </w:p>
    <w:p w:rsidR="00D43A8D" w:rsidRPr="00D43A8D" w:rsidRDefault="00645CE7" w:rsidP="00645CE7">
      <w:pPr>
        <w:pStyle w:val="Default"/>
        <w:ind w:left="270" w:hanging="450"/>
        <w:rPr>
          <w:b/>
          <w:sz w:val="22"/>
          <w:szCs w:val="22"/>
          <w:lang w:val="ka-GE"/>
        </w:rPr>
      </w:pPr>
      <w:r w:rsidRPr="00664A1D">
        <w:rPr>
          <w:b/>
          <w:sz w:val="22"/>
          <w:szCs w:val="22"/>
        </w:rPr>
        <w:lastRenderedPageBreak/>
        <w:t>3</w:t>
      </w:r>
      <w:r w:rsidRPr="00664A1D">
        <w:rPr>
          <w:b/>
          <w:sz w:val="22"/>
          <w:szCs w:val="22"/>
          <w:lang w:val="ka-GE"/>
        </w:rPr>
        <w:t>.</w:t>
      </w:r>
      <w:r w:rsidRPr="00664A1D">
        <w:rPr>
          <w:b/>
          <w:sz w:val="22"/>
          <w:szCs w:val="22"/>
        </w:rPr>
        <w:t xml:space="preserve"> </w:t>
      </w:r>
      <w:proofErr w:type="gramStart"/>
      <w:r w:rsidRPr="00664A1D">
        <w:rPr>
          <w:b/>
          <w:sz w:val="22"/>
          <w:szCs w:val="22"/>
        </w:rPr>
        <w:t>საქმიანობის</w:t>
      </w:r>
      <w:proofErr w:type="gramEnd"/>
      <w:r w:rsidRPr="00664A1D">
        <w:rPr>
          <w:b/>
          <w:sz w:val="22"/>
          <w:szCs w:val="22"/>
        </w:rPr>
        <w:t xml:space="preserve"> აღწერა </w:t>
      </w:r>
    </w:p>
    <w:p w:rsidR="00D43A8D" w:rsidRPr="00D43A8D" w:rsidRDefault="00645CE7" w:rsidP="00645CE7">
      <w:pPr>
        <w:pStyle w:val="Default"/>
        <w:ind w:left="-360" w:right="149"/>
        <w:jc w:val="both"/>
        <w:rPr>
          <w:b/>
          <w:sz w:val="22"/>
          <w:szCs w:val="22"/>
          <w:lang w:val="ka-GE"/>
        </w:rPr>
      </w:pPr>
      <w:r>
        <w:rPr>
          <w:b/>
          <w:sz w:val="22"/>
          <w:szCs w:val="22"/>
          <w:lang w:val="ka-GE"/>
        </w:rPr>
        <w:t xml:space="preserve">    </w:t>
      </w:r>
      <w:r w:rsidRPr="00664A1D">
        <w:rPr>
          <w:b/>
          <w:sz w:val="22"/>
          <w:szCs w:val="22"/>
        </w:rPr>
        <w:t>3.1</w:t>
      </w:r>
      <w:r w:rsidRPr="00664A1D">
        <w:rPr>
          <w:b/>
          <w:sz w:val="22"/>
          <w:szCs w:val="22"/>
          <w:lang w:val="ka-GE"/>
        </w:rPr>
        <w:t>.</w:t>
      </w:r>
      <w:r w:rsidRPr="00664A1D">
        <w:rPr>
          <w:b/>
          <w:sz w:val="22"/>
          <w:szCs w:val="22"/>
        </w:rPr>
        <w:t xml:space="preserve"> </w:t>
      </w:r>
      <w:proofErr w:type="gramStart"/>
      <w:r w:rsidRPr="00664A1D">
        <w:rPr>
          <w:b/>
          <w:sz w:val="22"/>
          <w:szCs w:val="22"/>
        </w:rPr>
        <w:t>ზოგადი</w:t>
      </w:r>
      <w:proofErr w:type="gramEnd"/>
      <w:r w:rsidRPr="00664A1D">
        <w:rPr>
          <w:b/>
          <w:sz w:val="22"/>
          <w:szCs w:val="22"/>
        </w:rPr>
        <w:t xml:space="preserve"> მიმოხილვა</w:t>
      </w:r>
    </w:p>
    <w:p w:rsidR="00595DCB" w:rsidRDefault="00EC5C4C" w:rsidP="00086E61">
      <w:pPr>
        <w:spacing w:after="0"/>
        <w:ind w:left="-270" w:right="-360"/>
        <w:jc w:val="both"/>
        <w:rPr>
          <w:rFonts w:ascii="Sylfaen" w:eastAsia="Calibri" w:hAnsi="Sylfaen" w:cs="Times New Roman"/>
          <w:lang w:val="ka-GE"/>
        </w:rPr>
      </w:pPr>
      <w:proofErr w:type="gramStart"/>
      <w:r w:rsidRPr="00EC5C4C">
        <w:rPr>
          <w:rFonts w:ascii="Sylfaen" w:eastAsia="Calibri" w:hAnsi="Sylfaen" w:cs="Sylfaen"/>
        </w:rPr>
        <w:t>შპს</w:t>
      </w:r>
      <w:proofErr w:type="gramEnd"/>
      <w:r w:rsidRPr="00EC5C4C">
        <w:rPr>
          <w:rFonts w:ascii="DejaVuSans" w:eastAsia="Calibri" w:hAnsi="DejaVuSans" w:cs="DejaVuSans"/>
        </w:rPr>
        <w:t xml:space="preserve"> </w:t>
      </w:r>
      <w:r w:rsidRPr="00EC5C4C">
        <w:rPr>
          <w:rFonts w:ascii="Sylfaen" w:eastAsia="Calibri" w:hAnsi="Sylfaen" w:cs="DejaVuSans"/>
          <w:lang w:val="ka-GE"/>
        </w:rPr>
        <w:t>,,</w:t>
      </w:r>
      <w:r w:rsidRPr="00EC5C4C">
        <w:rPr>
          <w:rFonts w:ascii="Sylfaen" w:eastAsia="Calibri" w:hAnsi="Sylfaen" w:cs="Sylfaen"/>
        </w:rPr>
        <w:t>კომპანია</w:t>
      </w:r>
      <w:r w:rsidRPr="00EC5C4C">
        <w:rPr>
          <w:rFonts w:ascii="DejaVuSans" w:eastAsia="Calibri" w:hAnsi="DejaVuSans" w:cs="DejaVuSans"/>
        </w:rPr>
        <w:t xml:space="preserve"> </w:t>
      </w:r>
      <w:r w:rsidRPr="00EC5C4C">
        <w:rPr>
          <w:rFonts w:ascii="Sylfaen" w:eastAsia="Calibri" w:hAnsi="Sylfaen" w:cs="Sylfaen"/>
        </w:rPr>
        <w:t>ბლექ</w:t>
      </w:r>
      <w:r w:rsidRPr="00EC5C4C">
        <w:rPr>
          <w:rFonts w:ascii="DejaVuSans" w:eastAsia="Calibri" w:hAnsi="DejaVuSans" w:cs="DejaVuSans"/>
        </w:rPr>
        <w:t xml:space="preserve"> </w:t>
      </w:r>
      <w:r w:rsidRPr="00EC5C4C">
        <w:rPr>
          <w:rFonts w:ascii="Sylfaen" w:eastAsia="Calibri" w:hAnsi="Sylfaen" w:cs="Sylfaen"/>
        </w:rPr>
        <w:t>სი</w:t>
      </w:r>
      <w:r w:rsidRPr="00EC5C4C">
        <w:rPr>
          <w:rFonts w:ascii="DejaVuSans" w:eastAsia="Calibri" w:hAnsi="DejaVuSans" w:cs="DejaVuSans"/>
        </w:rPr>
        <w:t xml:space="preserve"> </w:t>
      </w:r>
      <w:r w:rsidRPr="00EC5C4C">
        <w:rPr>
          <w:rFonts w:ascii="Sylfaen" w:eastAsia="Calibri" w:hAnsi="Sylfaen" w:cs="Sylfaen"/>
        </w:rPr>
        <w:t>გრუპი</w:t>
      </w:r>
      <w:r w:rsidRPr="00EC5C4C">
        <w:rPr>
          <w:rFonts w:ascii="Sylfaen" w:eastAsia="Calibri" w:hAnsi="Sylfaen" w:cs="Sylfaen"/>
          <w:lang w:val="ka-GE"/>
        </w:rPr>
        <w:t>“</w:t>
      </w:r>
      <w:r w:rsidRPr="00EC5C4C">
        <w:rPr>
          <w:rFonts w:ascii="Sylfaen" w:eastAsia="Calibri" w:hAnsi="Sylfaen" w:cs="Times New Roman"/>
          <w:lang w:val="ka-GE"/>
        </w:rPr>
        <w:t>-ს საწარმოს მშენებლობა დაგეგმილია   თერჯოლის მუნიციპალიტეტი</w:t>
      </w:r>
      <w:r w:rsidR="00963A80">
        <w:rPr>
          <w:rFonts w:ascii="Sylfaen" w:eastAsia="Calibri" w:hAnsi="Sylfaen" w:cs="Times New Roman"/>
          <w:lang w:val="ka-GE"/>
        </w:rPr>
        <w:t>ს</w:t>
      </w:r>
      <w:r w:rsidRPr="00EC5C4C">
        <w:rPr>
          <w:rFonts w:ascii="Sylfaen" w:eastAsia="Calibri" w:hAnsi="Sylfaen" w:cs="Times New Roman"/>
          <w:lang w:val="ka-GE"/>
        </w:rPr>
        <w:t xml:space="preserve">, სოფ. კვახჭირში მდებარე არასასოფლო-სამეურნეო დანიშნულების მიწის ნაკვეთზე (ს/კ </w:t>
      </w:r>
      <w:r w:rsidRPr="00EC5C4C">
        <w:rPr>
          <w:rFonts w:ascii="Sylfaen" w:eastAsia="Calibri" w:hAnsi="Sylfaen" w:cs="DejaVuSans,Bold"/>
          <w:bCs/>
          <w:lang w:val="ka-GE"/>
        </w:rPr>
        <w:t>33.01.35.456</w:t>
      </w:r>
      <w:r w:rsidR="006E08DE">
        <w:rPr>
          <w:rFonts w:ascii="Sylfaen" w:eastAsia="Calibri" w:hAnsi="Sylfaen" w:cs="Times New Roman"/>
          <w:lang w:val="ka-GE"/>
        </w:rPr>
        <w:t>),</w:t>
      </w:r>
      <w:r w:rsidR="00B81AC9">
        <w:rPr>
          <w:rFonts w:ascii="Sylfaen" w:eastAsia="Calibri" w:hAnsi="Sylfaen" w:cs="Times New Roman"/>
          <w:lang w:val="ka-GE"/>
        </w:rPr>
        <w:t xml:space="preserve"> </w:t>
      </w:r>
      <w:r w:rsidR="006E08DE">
        <w:rPr>
          <w:rFonts w:ascii="Sylfaen" w:eastAsia="Calibri" w:hAnsi="Sylfaen" w:cs="Times New Roman"/>
          <w:lang w:val="ka-GE"/>
        </w:rPr>
        <w:t>რომელიც</w:t>
      </w:r>
      <w:r w:rsidRPr="00EC5C4C">
        <w:rPr>
          <w:rFonts w:ascii="Sylfaen" w:eastAsia="Calibri" w:hAnsi="Sylfaen" w:cs="Times New Roman"/>
          <w:lang w:val="ka-GE"/>
        </w:rPr>
        <w:t xml:space="preserve"> </w:t>
      </w:r>
      <w:r w:rsidR="006E08DE">
        <w:rPr>
          <w:rFonts w:ascii="Sylfaen" w:eastAsia="Calibri" w:hAnsi="Sylfaen" w:cs="Times New Roman"/>
          <w:lang w:val="ka-GE"/>
        </w:rPr>
        <w:t xml:space="preserve">სახელმწიფო </w:t>
      </w:r>
      <w:r w:rsidRPr="00EC5C4C">
        <w:rPr>
          <w:rFonts w:ascii="Sylfaen" w:eastAsia="Calibri" w:hAnsi="Sylfaen" w:cs="Times New Roman"/>
          <w:lang w:val="ka-GE"/>
        </w:rPr>
        <w:t>საკუთრებაშია</w:t>
      </w:r>
      <w:r w:rsidR="006E08DE">
        <w:rPr>
          <w:rFonts w:ascii="Sylfaen" w:eastAsia="Calibri" w:hAnsi="Sylfaen" w:cs="Times New Roman"/>
          <w:lang w:val="ka-GE"/>
        </w:rPr>
        <w:t xml:space="preserve"> - </w:t>
      </w:r>
      <w:r w:rsidRPr="00EC5C4C">
        <w:rPr>
          <w:rFonts w:ascii="Sylfaen" w:eastAsia="Calibri" w:hAnsi="Sylfaen" w:cs="Times New Roman"/>
          <w:lang w:val="ka-GE"/>
        </w:rPr>
        <w:t>მესაკუთრესთან ურთიერთობა რეგულირდება იჯარის ხელშეკრულებით</w:t>
      </w:r>
      <w:r w:rsidR="00E5638B">
        <w:rPr>
          <w:rFonts w:ascii="Sylfaen" w:eastAsia="Calibri" w:hAnsi="Sylfaen" w:cs="Times New Roman"/>
          <w:lang w:val="ka-GE"/>
        </w:rPr>
        <w:t xml:space="preserve">. </w:t>
      </w:r>
      <w:r w:rsidR="00F6290F">
        <w:rPr>
          <w:rFonts w:ascii="Sylfaen" w:eastAsia="Calibri" w:hAnsi="Sylfaen" w:cs="Times New Roman"/>
          <w:lang w:val="ka-GE"/>
        </w:rPr>
        <w:t xml:space="preserve">საპროექტო </w:t>
      </w:r>
      <w:r w:rsidR="006E08DE">
        <w:rPr>
          <w:rFonts w:ascii="Sylfaen" w:eastAsia="Calibri" w:hAnsi="Sylfaen" w:cs="Times New Roman"/>
          <w:lang w:val="ka-GE"/>
        </w:rPr>
        <w:t>ტერიტორია განთავსებულია კარგად განვითარებული ჰიდროლოგიური ქსელის არეალში. ნაკვეთიდან ჩრდილოეთის და აღმოსავლეთის მხარეს ჩამოედინება მდ. წყალწითელა, რომელიც ტერიტორი</w:t>
      </w:r>
      <w:r w:rsidR="00C25A8F">
        <w:rPr>
          <w:rFonts w:ascii="Sylfaen" w:eastAsia="Calibri" w:hAnsi="Sylfaen" w:cs="Times New Roman"/>
          <w:lang w:val="ka-GE"/>
        </w:rPr>
        <w:t>ა</w:t>
      </w:r>
      <w:r w:rsidR="006E08DE">
        <w:rPr>
          <w:rFonts w:ascii="Sylfaen" w:eastAsia="Calibri" w:hAnsi="Sylfaen" w:cs="Times New Roman"/>
          <w:lang w:val="ka-GE"/>
        </w:rPr>
        <w:t xml:space="preserve">ს აღმოსავლეთის მხარის </w:t>
      </w:r>
      <w:r w:rsidR="00C25A8F">
        <w:rPr>
          <w:rFonts w:ascii="Sylfaen" w:eastAsia="Calibri" w:hAnsi="Sylfaen" w:cs="Times New Roman"/>
          <w:lang w:val="ka-GE"/>
        </w:rPr>
        <w:t xml:space="preserve">საზღვართან </w:t>
      </w:r>
      <w:r w:rsidRPr="00EC5C4C">
        <w:rPr>
          <w:rFonts w:ascii="Sylfaen" w:eastAsia="Calibri" w:hAnsi="Sylfaen" w:cs="Times New Roman"/>
          <w:lang w:val="ka-GE"/>
        </w:rPr>
        <w:t>უახლო</w:t>
      </w:r>
      <w:r w:rsidR="00C25A8F">
        <w:rPr>
          <w:rFonts w:ascii="Sylfaen" w:eastAsia="Calibri" w:hAnsi="Sylfaen" w:cs="Times New Roman"/>
          <w:lang w:val="ka-GE"/>
        </w:rPr>
        <w:t xml:space="preserve">ვდება 10 მეტრი მანძილით. უმოკლესი მანძილი მდ. წყალიმელადან, რომელიც მიედინება ტერიტორიის სამხრეთით, შეადგენს 105 მეტრს. </w:t>
      </w:r>
      <w:r w:rsidRPr="00EC5C4C">
        <w:rPr>
          <w:rFonts w:ascii="Sylfaen" w:eastAsia="Calibri" w:hAnsi="Sylfaen" w:cs="Times New Roman"/>
          <w:lang w:val="ka-GE"/>
        </w:rPr>
        <w:t xml:space="preserve"> </w:t>
      </w:r>
      <w:r w:rsidR="00C25A8F">
        <w:rPr>
          <w:rFonts w:ascii="Sylfaen" w:eastAsia="Calibri" w:hAnsi="Sylfaen" w:cs="Times New Roman"/>
          <w:lang w:val="ka-GE"/>
        </w:rPr>
        <w:t>მდ. წყალ</w:t>
      </w:r>
      <w:r w:rsidR="00742F35">
        <w:rPr>
          <w:rFonts w:ascii="Sylfaen" w:eastAsia="Calibri" w:hAnsi="Sylfaen" w:cs="Times New Roman"/>
          <w:lang w:val="ka-GE"/>
        </w:rPr>
        <w:t>წ</w:t>
      </w:r>
      <w:r w:rsidR="00C25A8F">
        <w:rPr>
          <w:rFonts w:ascii="Sylfaen" w:eastAsia="Calibri" w:hAnsi="Sylfaen" w:cs="Times New Roman"/>
          <w:lang w:val="ka-GE"/>
        </w:rPr>
        <w:t>ი</w:t>
      </w:r>
      <w:r w:rsidR="00742F35">
        <w:rPr>
          <w:rFonts w:ascii="Sylfaen" w:eastAsia="Calibri" w:hAnsi="Sylfaen" w:cs="Times New Roman"/>
          <w:lang w:val="ka-GE"/>
        </w:rPr>
        <w:t>თე</w:t>
      </w:r>
      <w:r w:rsidR="00C25A8F">
        <w:rPr>
          <w:rFonts w:ascii="Sylfaen" w:eastAsia="Calibri" w:hAnsi="Sylfaen" w:cs="Times New Roman"/>
          <w:lang w:val="ka-GE"/>
        </w:rPr>
        <w:t>ლას პარალელურად, საწარმოდან აღმოსავლეთ მხარეს</w:t>
      </w:r>
      <w:r w:rsidR="00963A80">
        <w:rPr>
          <w:rFonts w:ascii="Sylfaen" w:eastAsia="Calibri" w:hAnsi="Sylfaen" w:cs="Times New Roman"/>
          <w:lang w:val="ka-GE"/>
        </w:rPr>
        <w:t xml:space="preserve"> </w:t>
      </w:r>
      <w:r w:rsidR="00C25A8F">
        <w:rPr>
          <w:rFonts w:ascii="Sylfaen" w:eastAsia="Calibri" w:hAnsi="Sylfaen" w:cs="Times New Roman"/>
          <w:lang w:val="ka-GE"/>
        </w:rPr>
        <w:t xml:space="preserve"> მიედინება </w:t>
      </w:r>
      <w:r w:rsidR="00742F35">
        <w:rPr>
          <w:rFonts w:ascii="Sylfaen" w:eastAsia="Calibri" w:hAnsi="Sylfaen" w:cs="Times New Roman"/>
          <w:lang w:val="ka-GE"/>
        </w:rPr>
        <w:t>მ</w:t>
      </w:r>
      <w:r w:rsidR="00C25A8F">
        <w:rPr>
          <w:rFonts w:ascii="Sylfaen" w:eastAsia="Calibri" w:hAnsi="Sylfaen" w:cs="Times New Roman"/>
          <w:lang w:val="ka-GE"/>
        </w:rPr>
        <w:t xml:space="preserve">დ. რიონი, </w:t>
      </w:r>
      <w:r w:rsidR="00963A80">
        <w:rPr>
          <w:rFonts w:ascii="Sylfaen" w:eastAsia="Calibri" w:hAnsi="Sylfaen" w:cs="Times New Roman"/>
          <w:lang w:val="ka-GE"/>
        </w:rPr>
        <w:t xml:space="preserve">რომელიც საპროექტო ტერიტორიის სამხრეთით იცვლის მიმართულებას დასავლეთის მხარისაკენ, სადაც </w:t>
      </w:r>
      <w:r w:rsidR="00C25A8F">
        <w:rPr>
          <w:rFonts w:ascii="Sylfaen" w:eastAsia="Calibri" w:hAnsi="Sylfaen" w:cs="Times New Roman"/>
          <w:lang w:val="ka-GE"/>
        </w:rPr>
        <w:t>უერთდება მდ. წყალ</w:t>
      </w:r>
      <w:r w:rsidR="00742F35">
        <w:rPr>
          <w:rFonts w:ascii="Sylfaen" w:eastAsia="Calibri" w:hAnsi="Sylfaen" w:cs="Times New Roman"/>
          <w:lang w:val="ka-GE"/>
        </w:rPr>
        <w:t>წითელა.</w:t>
      </w:r>
      <w:r w:rsidR="00C25A8F">
        <w:rPr>
          <w:rFonts w:ascii="Sylfaen" w:eastAsia="Calibri" w:hAnsi="Sylfaen" w:cs="Times New Roman"/>
          <w:lang w:val="ka-GE"/>
        </w:rPr>
        <w:t xml:space="preserve"> აღნიშნულ შესართავამდე უმოკლესი მანძილი საწარმოს </w:t>
      </w:r>
      <w:r w:rsidR="00742F35">
        <w:rPr>
          <w:rFonts w:ascii="Sylfaen" w:eastAsia="Calibri" w:hAnsi="Sylfaen" w:cs="Times New Roman"/>
          <w:lang w:val="ka-GE"/>
        </w:rPr>
        <w:t xml:space="preserve">საკადასტრო საზღვრიდან შეადგენს 310 მეტრს. </w:t>
      </w:r>
      <w:r w:rsidR="00616AE9">
        <w:rPr>
          <w:rFonts w:ascii="Sylfaen" w:eastAsia="Calibri" w:hAnsi="Sylfaen" w:cs="Times New Roman"/>
          <w:lang w:val="ka-GE"/>
        </w:rPr>
        <w:t xml:space="preserve">ტერიტორიიდან დასავლეთით მდებარეობს რიონჰესის არხი, რომელიც ნაკვეთიდან დაშორებულია 13 მეტრით. </w:t>
      </w:r>
    </w:p>
    <w:p w:rsidR="00E9711C" w:rsidRDefault="00E9711C" w:rsidP="00086E61">
      <w:pPr>
        <w:spacing w:after="0"/>
        <w:ind w:left="-270" w:right="-360"/>
        <w:jc w:val="both"/>
        <w:rPr>
          <w:rFonts w:ascii="Sylfaen" w:eastAsia="Calibri" w:hAnsi="Sylfaen" w:cs="Times New Roman"/>
          <w:lang w:val="ka-GE"/>
        </w:rPr>
      </w:pPr>
      <w:r>
        <w:rPr>
          <w:rFonts w:ascii="Sylfaen" w:eastAsia="Calibri" w:hAnsi="Sylfaen" w:cs="Times New Roman"/>
          <w:lang w:val="ka-GE"/>
        </w:rPr>
        <w:t>ტერიტორიის</w:t>
      </w:r>
      <w:r w:rsidR="00595DCB">
        <w:rPr>
          <w:rFonts w:ascii="Sylfaen" w:eastAsia="Calibri" w:hAnsi="Sylfaen" w:cs="Times New Roman"/>
          <w:lang w:val="ka-GE"/>
        </w:rPr>
        <w:t xml:space="preserve"> ჩრდილოეთით მდებარე თბილისი-სენაკი-ლესელიძის ავტომაგისტრალი საწარმოდან დაშორებულია 460 მ.-ით, ხოლო ქუთაისი-ბაღდათი-აბასთუმანი-ბენარა -  განთავსებულია საწარმოდან დასავლეთითი, მისგან 360 მეტრ მანძილში. </w:t>
      </w:r>
      <w:r>
        <w:rPr>
          <w:rFonts w:ascii="Sylfaen" w:eastAsia="Calibri" w:hAnsi="Sylfaen" w:cs="Times New Roman"/>
          <w:lang w:val="ka-GE"/>
        </w:rPr>
        <w:t xml:space="preserve">საწარმომდე მისასვლელი </w:t>
      </w:r>
      <w:r w:rsidR="008764CD">
        <w:rPr>
          <w:rFonts w:ascii="Sylfaen" w:eastAsia="Calibri" w:hAnsi="Sylfaen" w:cs="Times New Roman"/>
          <w:lang w:val="ka-GE"/>
        </w:rPr>
        <w:t xml:space="preserve">გზა წარმოადგენს გრუნტის </w:t>
      </w:r>
      <w:r>
        <w:rPr>
          <w:rFonts w:ascii="Sylfaen" w:eastAsia="Calibri" w:hAnsi="Sylfaen" w:cs="Times New Roman"/>
          <w:lang w:val="ka-GE"/>
        </w:rPr>
        <w:t>გზა</w:t>
      </w:r>
      <w:r w:rsidR="008764CD">
        <w:rPr>
          <w:rFonts w:ascii="Sylfaen" w:eastAsia="Calibri" w:hAnsi="Sylfaen" w:cs="Times New Roman"/>
          <w:lang w:val="ka-GE"/>
        </w:rPr>
        <w:t>ს და</w:t>
      </w:r>
      <w:r>
        <w:rPr>
          <w:rFonts w:ascii="Sylfaen" w:eastAsia="Calibri" w:hAnsi="Sylfaen" w:cs="Times New Roman"/>
          <w:lang w:val="ka-GE"/>
        </w:rPr>
        <w:t xml:space="preserve"> </w:t>
      </w:r>
      <w:r w:rsidR="008764CD">
        <w:rPr>
          <w:rFonts w:ascii="Sylfaen" w:eastAsia="Calibri" w:hAnsi="Sylfaen" w:cs="Times New Roman"/>
          <w:lang w:val="ka-GE"/>
        </w:rPr>
        <w:t>მიუყვება რიონჰესის არხს</w:t>
      </w:r>
      <w:r w:rsidR="005D508F">
        <w:rPr>
          <w:rFonts w:ascii="Sylfaen" w:eastAsia="Calibri" w:hAnsi="Sylfaen" w:cs="Times New Roman"/>
          <w:lang w:val="ka-GE"/>
        </w:rPr>
        <w:t>,</w:t>
      </w:r>
      <w:r w:rsidR="008764CD">
        <w:rPr>
          <w:rFonts w:ascii="Sylfaen" w:eastAsia="Calibri" w:hAnsi="Sylfaen" w:cs="Times New Roman"/>
          <w:lang w:val="ka-GE"/>
        </w:rPr>
        <w:t xml:space="preserve"> მის პარალელურად</w:t>
      </w:r>
      <w:r w:rsidR="00040DE8">
        <w:rPr>
          <w:rFonts w:ascii="Sylfaen" w:eastAsia="Calibri" w:hAnsi="Sylfaen" w:cs="Times New Roman"/>
          <w:lang w:val="ka-GE"/>
        </w:rPr>
        <w:t xml:space="preserve">. </w:t>
      </w:r>
      <w:r w:rsidR="008764CD">
        <w:rPr>
          <w:rFonts w:ascii="Sylfaen" w:eastAsia="Calibri" w:hAnsi="Sylfaen" w:cs="Times New Roman"/>
          <w:lang w:val="ka-GE"/>
        </w:rPr>
        <w:t xml:space="preserve">აღნიშნული გზა </w:t>
      </w:r>
      <w:r>
        <w:rPr>
          <w:rFonts w:ascii="Sylfaen" w:eastAsia="Calibri" w:hAnsi="Sylfaen" w:cs="Times New Roman"/>
          <w:lang w:val="ka-GE"/>
        </w:rPr>
        <w:t xml:space="preserve">უკავშირდება თბილისი-სენაკი-ლესელიძის ავტომაგისტრალს. </w:t>
      </w:r>
    </w:p>
    <w:p w:rsidR="00595DCB" w:rsidRPr="001F6411" w:rsidRDefault="00E9711C" w:rsidP="00086E61">
      <w:pPr>
        <w:spacing w:after="0"/>
        <w:ind w:left="-270" w:right="-360"/>
        <w:jc w:val="both"/>
        <w:rPr>
          <w:rFonts w:ascii="Sylfaen" w:eastAsia="Calibri" w:hAnsi="Sylfaen" w:cs="Times New Roman"/>
          <w:lang w:val="ka-GE"/>
        </w:rPr>
      </w:pPr>
      <w:r>
        <w:rPr>
          <w:rFonts w:ascii="Sylfaen" w:eastAsia="Calibri" w:hAnsi="Sylfaen" w:cs="Times New Roman"/>
          <w:lang w:val="ka-GE"/>
        </w:rPr>
        <w:t xml:space="preserve">  დაგეგმილი ტერიტორიის მიმდებარედ</w:t>
      </w:r>
      <w:r w:rsidR="001F6411">
        <w:rPr>
          <w:rFonts w:ascii="Sylfaen" w:eastAsia="Calibri" w:hAnsi="Sylfaen" w:cs="Times New Roman"/>
          <w:lang w:val="ka-GE"/>
        </w:rPr>
        <w:t xml:space="preserve"> </w:t>
      </w:r>
      <w:r>
        <w:rPr>
          <w:rFonts w:ascii="Sylfaen" w:eastAsia="Calibri" w:hAnsi="Sylfaen" w:cs="Times New Roman"/>
          <w:lang w:val="ka-GE"/>
        </w:rPr>
        <w:t xml:space="preserve">ძირითადად განთავსებულია სასოფლო-სამეურნეო დანიშნულების მიწის ნაკვეთები, რომელთა უმრავლესობა სახელმწიფო საკუთრებაშია. </w:t>
      </w:r>
      <w:r w:rsidR="001F6411">
        <w:rPr>
          <w:rFonts w:ascii="Sylfaen" w:eastAsia="Calibri" w:hAnsi="Sylfaen" w:cs="Times New Roman"/>
          <w:lang w:val="ka-GE"/>
        </w:rPr>
        <w:t>საწარმოს ზემოქმედების ზონაში, ტერიტორიიდან დასავლეთით არსებულ უახლოეს მოსახლეს</w:t>
      </w:r>
      <w:r w:rsidR="008764CD">
        <w:rPr>
          <w:rFonts w:ascii="Sylfaen" w:eastAsia="Calibri" w:hAnsi="Sylfaen" w:cs="Times New Roman"/>
          <w:lang w:val="ka-GE"/>
        </w:rPr>
        <w:t>ა</w:t>
      </w:r>
      <w:r w:rsidR="001F6411">
        <w:rPr>
          <w:rFonts w:ascii="Sylfaen" w:eastAsia="Calibri" w:hAnsi="Sylfaen" w:cs="Times New Roman"/>
          <w:lang w:val="ka-GE"/>
        </w:rPr>
        <w:t>, სასოფლო-სამეურნეო დანიშნულების მიწის ნაკვეთზე დამაგრებული საცხოვრებელი სახლით(</w:t>
      </w:r>
      <w:r w:rsidR="001F6411" w:rsidRPr="00EC5C4C">
        <w:rPr>
          <w:rFonts w:ascii="Sylfaen" w:eastAsia="Calibri" w:hAnsi="Sylfaen" w:cs="Times New Roman"/>
        </w:rPr>
        <w:t>33.01.35.174</w:t>
      </w:r>
      <w:r w:rsidR="001F6411">
        <w:rPr>
          <w:rFonts w:ascii="Sylfaen" w:eastAsia="Calibri" w:hAnsi="Sylfaen" w:cs="Times New Roman"/>
          <w:lang w:val="ka-GE"/>
        </w:rPr>
        <w:t xml:space="preserve">) და </w:t>
      </w:r>
      <w:r w:rsidR="008764CD">
        <w:rPr>
          <w:rFonts w:ascii="Sylfaen" w:eastAsia="Calibri" w:hAnsi="Sylfaen" w:cs="Times New Roman"/>
          <w:lang w:val="ka-GE"/>
        </w:rPr>
        <w:t>საპროექტო</w:t>
      </w:r>
      <w:r w:rsidR="001F6411">
        <w:rPr>
          <w:rFonts w:ascii="Sylfaen" w:eastAsia="Calibri" w:hAnsi="Sylfaen" w:cs="Times New Roman"/>
          <w:lang w:val="ka-GE"/>
        </w:rPr>
        <w:t xml:space="preserve"> ტერიტორიის საკადასტრო საზღვრებს  შორის მანძილი შეადგენს  100 მეტრს, ხოლო საწარმოს ჩრდილოეთით მდებარე კვერცხის მწარმოებელი საწარმო ,,მუხნარი 2007“</w:t>
      </w:r>
      <w:r w:rsidR="00F6290F">
        <w:rPr>
          <w:rFonts w:ascii="Sylfaen" w:eastAsia="Calibri" w:hAnsi="Sylfaen" w:cs="Times New Roman"/>
          <w:lang w:val="ka-GE"/>
        </w:rPr>
        <w:t>(33.01.35.375)</w:t>
      </w:r>
      <w:r w:rsidR="001F6411">
        <w:rPr>
          <w:rFonts w:ascii="Sylfaen" w:eastAsia="Calibri" w:hAnsi="Sylfaen" w:cs="Times New Roman"/>
          <w:lang w:val="ka-GE"/>
        </w:rPr>
        <w:t xml:space="preserve"> </w:t>
      </w:r>
      <w:r w:rsidR="008764CD">
        <w:rPr>
          <w:rFonts w:ascii="Sylfaen" w:eastAsia="Calibri" w:hAnsi="Sylfaen" w:cs="Times New Roman"/>
          <w:lang w:val="ka-GE"/>
        </w:rPr>
        <w:t>საპროექტო</w:t>
      </w:r>
      <w:r w:rsidR="001F6411">
        <w:rPr>
          <w:rFonts w:ascii="Sylfaen" w:eastAsia="Calibri" w:hAnsi="Sylfaen" w:cs="Times New Roman"/>
          <w:lang w:val="ka-GE"/>
        </w:rPr>
        <w:t xml:space="preserve"> ტერიტორიიდან დაშორებულია 52 მეტრით. </w:t>
      </w:r>
      <w:r w:rsidR="00040DE8">
        <w:rPr>
          <w:rFonts w:ascii="Sylfaen" w:eastAsia="Calibri" w:hAnsi="Sylfaen" w:cs="Times New Roman"/>
          <w:lang w:val="ka-GE"/>
        </w:rPr>
        <w:t>აღნიშნული საწარმო არ ფუნქციონირებს.</w:t>
      </w:r>
      <w:r w:rsidR="001F6411">
        <w:rPr>
          <w:rFonts w:ascii="Sylfaen" w:eastAsia="Calibri" w:hAnsi="Sylfaen" w:cs="Times New Roman"/>
          <w:lang w:val="ka-GE"/>
        </w:rPr>
        <w:t xml:space="preserve">  </w:t>
      </w:r>
    </w:p>
    <w:p w:rsidR="00E46449" w:rsidRDefault="00FF13A2" w:rsidP="00086E61">
      <w:pPr>
        <w:spacing w:after="0"/>
        <w:ind w:left="-270" w:right="-360"/>
        <w:jc w:val="both"/>
        <w:rPr>
          <w:rFonts w:ascii="Sylfaen" w:eastAsia="Calibri" w:hAnsi="Sylfaen" w:cs="Times New Roman"/>
          <w:lang w:val="ka-GE"/>
        </w:rPr>
      </w:pPr>
      <w:r>
        <w:rPr>
          <w:rFonts w:ascii="Sylfaen" w:eastAsia="Calibri" w:hAnsi="Sylfaen" w:cs="Times New Roman"/>
          <w:lang w:val="ka-GE"/>
        </w:rPr>
        <w:t xml:space="preserve">   </w:t>
      </w:r>
      <w:r w:rsidR="00EC5C4C" w:rsidRPr="00EC5C4C">
        <w:rPr>
          <w:rFonts w:ascii="Sylfaen" w:eastAsia="Calibri" w:hAnsi="Sylfaen" w:cs="Times New Roman"/>
          <w:lang w:val="ka-GE"/>
        </w:rPr>
        <w:t xml:space="preserve">ტერიტორიის საერთო ფართობი შეადგენს 75901 კვ.მ.-ს, სადაც განთავსდება საწარმოს ტექნოლოგიური დანადგარები, ასევე მოეწყობა დამხმარე ინფრასტრუქტურა </w:t>
      </w:r>
      <w:r w:rsidR="00EC5C4C" w:rsidRPr="00FF13A2">
        <w:rPr>
          <w:rFonts w:ascii="Sylfaen" w:eastAsia="Calibri" w:hAnsi="Sylfaen" w:cs="Times New Roman"/>
          <w:lang w:val="ka-GE"/>
        </w:rPr>
        <w:t>(</w:t>
      </w:r>
      <w:r>
        <w:rPr>
          <w:rFonts w:ascii="Sylfaen" w:eastAsia="Calibri" w:hAnsi="Sylfaen" w:cs="Times New Roman"/>
          <w:lang w:val="ka-GE"/>
        </w:rPr>
        <w:t xml:space="preserve">საწარმოს ოფისი, </w:t>
      </w:r>
      <w:r w:rsidR="00EC5C4C" w:rsidRPr="00FF13A2">
        <w:rPr>
          <w:rFonts w:ascii="Sylfaen" w:eastAsia="Calibri" w:hAnsi="Sylfaen" w:cs="Times New Roman"/>
          <w:lang w:val="ka-GE"/>
        </w:rPr>
        <w:t>მუშათა გასახდელი, სანიტარიული კვანძი</w:t>
      </w:r>
      <w:r w:rsidR="00A04AE5" w:rsidRPr="00FF13A2">
        <w:rPr>
          <w:rFonts w:ascii="Sylfaen" w:eastAsia="Calibri" w:hAnsi="Sylfaen" w:cs="Times New Roman"/>
          <w:lang w:val="ka-GE"/>
        </w:rPr>
        <w:t>,</w:t>
      </w:r>
      <w:r w:rsidR="00A04AE5">
        <w:rPr>
          <w:rFonts w:ascii="Sylfaen" w:eastAsia="Calibri" w:hAnsi="Sylfaen" w:cs="Times New Roman"/>
          <w:lang w:val="ka-GE"/>
        </w:rPr>
        <w:t xml:space="preserve"> ავტოგასამართი სადგური</w:t>
      </w:r>
      <w:r w:rsidR="008764CD">
        <w:rPr>
          <w:rFonts w:ascii="Sylfaen" w:eastAsia="Calibri" w:hAnsi="Sylfaen" w:cs="Times New Roman"/>
          <w:lang w:val="ka-GE"/>
        </w:rPr>
        <w:t>, ავტოსადგომი</w:t>
      </w:r>
      <w:r w:rsidR="00EC5C4C" w:rsidRPr="00EC5C4C">
        <w:rPr>
          <w:rFonts w:ascii="Sylfaen" w:eastAsia="Calibri" w:hAnsi="Sylfaen" w:cs="Times New Roman"/>
          <w:lang w:val="ka-GE"/>
        </w:rPr>
        <w:t xml:space="preserve">). </w:t>
      </w:r>
    </w:p>
    <w:p w:rsidR="00E46449" w:rsidRDefault="00E46449" w:rsidP="00086E61">
      <w:pPr>
        <w:spacing w:after="0"/>
        <w:ind w:left="-270" w:right="-360"/>
        <w:jc w:val="both"/>
        <w:rPr>
          <w:rFonts w:ascii="Sylfaen" w:eastAsia="Calibri" w:hAnsi="Sylfaen" w:cs="Times New Roman"/>
          <w:lang w:val="ka-GE"/>
        </w:rPr>
      </w:pPr>
      <w:r w:rsidRPr="00EC5C4C">
        <w:rPr>
          <w:rFonts w:ascii="Sylfaen" w:eastAsia="Times New Roman" w:hAnsi="Sylfaen" w:cs="Times New Roman"/>
          <w:lang w:val="ka-GE"/>
        </w:rPr>
        <w:t xml:space="preserve">   </w:t>
      </w:r>
      <w:r w:rsidRPr="00EC5C4C">
        <w:rPr>
          <w:rFonts w:ascii="Sylfaen" w:eastAsia="Calibri" w:hAnsi="Sylfaen" w:cs="Times New Roman"/>
          <w:lang w:val="ka-GE"/>
        </w:rPr>
        <w:t>საკვლევ ტერიტორიაზე საბაზისო საველე კვლევის ფარგლებში არ</w:t>
      </w:r>
      <w:r>
        <w:rPr>
          <w:rFonts w:ascii="Sylfaen" w:eastAsia="Calibri" w:hAnsi="Sylfaen" w:cs="Times New Roman"/>
          <w:lang w:val="ka-GE"/>
        </w:rPr>
        <w:t xml:space="preserve"> </w:t>
      </w:r>
      <w:r w:rsidRPr="00EC5C4C">
        <w:rPr>
          <w:rFonts w:ascii="Sylfaen" w:eastAsia="Calibri" w:hAnsi="Sylfaen" w:cs="Times New Roman"/>
          <w:lang w:val="ka-GE"/>
        </w:rPr>
        <w:t>გამოვლენილ</w:t>
      </w:r>
      <w:r>
        <w:rPr>
          <w:rFonts w:ascii="Sylfaen" w:eastAsia="Calibri" w:hAnsi="Sylfaen" w:cs="Times New Roman"/>
          <w:lang w:val="ka-GE"/>
        </w:rPr>
        <w:t>ა</w:t>
      </w:r>
      <w:r w:rsidRPr="00EC5C4C">
        <w:rPr>
          <w:rFonts w:ascii="Sylfaen" w:eastAsia="Calibri" w:hAnsi="Sylfaen" w:cs="Times New Roman"/>
          <w:lang w:val="ka-GE"/>
        </w:rPr>
        <w:t xml:space="preserve">  არც</w:t>
      </w:r>
      <w:r w:rsidR="005261BB">
        <w:rPr>
          <w:rFonts w:ascii="Sylfaen" w:eastAsia="Calibri" w:hAnsi="Sylfaen" w:cs="Times New Roman"/>
          <w:lang w:val="ka-GE"/>
        </w:rPr>
        <w:t xml:space="preserve"> </w:t>
      </w:r>
      <w:r w:rsidRPr="00EC5C4C">
        <w:rPr>
          <w:rFonts w:ascii="Sylfaen" w:eastAsia="Calibri" w:hAnsi="Sylfaen" w:cs="Times New Roman"/>
          <w:lang w:val="ka-GE"/>
        </w:rPr>
        <w:t>ერთი მნიშვნელოვანი ჰაბიტატი ან სახეობა</w:t>
      </w:r>
      <w:r w:rsidR="005261BB">
        <w:rPr>
          <w:rFonts w:ascii="Sylfaen" w:eastAsia="Calibri" w:hAnsi="Sylfaen" w:cs="Times New Roman"/>
          <w:lang w:val="ka-GE"/>
        </w:rPr>
        <w:t>, ასევე</w:t>
      </w:r>
      <w:r w:rsidR="005261BB" w:rsidRPr="00EC5C4C">
        <w:rPr>
          <w:rFonts w:ascii="Sylfaen" w:eastAsia="Calibri" w:hAnsi="Sylfaen" w:cs="Times New Roman"/>
          <w:lang w:val="ka-GE"/>
        </w:rPr>
        <w:t xml:space="preserve"> წარმოდგენილი არ </w:t>
      </w:r>
      <w:r w:rsidR="005261BB">
        <w:rPr>
          <w:rFonts w:ascii="Sylfaen" w:eastAsia="Calibri" w:hAnsi="Sylfaen" w:cs="Times New Roman"/>
          <w:lang w:val="ka-GE"/>
        </w:rPr>
        <w:t>ყოფილა</w:t>
      </w:r>
      <w:r w:rsidRPr="00EC5C4C">
        <w:rPr>
          <w:rFonts w:ascii="Sylfaen" w:eastAsia="Calibri" w:hAnsi="Sylfaen" w:cs="Times New Roman"/>
          <w:lang w:val="ka-GE"/>
        </w:rPr>
        <w:t xml:space="preserve">  ხე-მცენარეული საფარი.</w:t>
      </w:r>
    </w:p>
    <w:p w:rsidR="00EC5C4C" w:rsidRPr="00EC5C4C" w:rsidRDefault="00EC5C4C" w:rsidP="00086E61">
      <w:pPr>
        <w:spacing w:after="0"/>
        <w:ind w:left="-270" w:right="-360"/>
        <w:jc w:val="both"/>
        <w:rPr>
          <w:rFonts w:ascii="Sylfaen" w:eastAsia="Times New Roman" w:hAnsi="Sylfaen" w:cs="Times New Roman"/>
          <w:lang w:val="ka-GE"/>
        </w:rPr>
      </w:pPr>
      <w:r w:rsidRPr="00EC5C4C">
        <w:rPr>
          <w:rFonts w:ascii="Sylfaen" w:eastAsia="Times New Roman" w:hAnsi="Sylfaen" w:cs="Times New Roman"/>
        </w:rPr>
        <w:t xml:space="preserve"> </w:t>
      </w:r>
      <w:proofErr w:type="gramStart"/>
      <w:r w:rsidRPr="00EC5C4C">
        <w:rPr>
          <w:rFonts w:ascii="Sylfaen" w:eastAsia="Times New Roman" w:hAnsi="Sylfaen" w:cs="Sylfaen"/>
        </w:rPr>
        <w:t>ტერიტორიის</w:t>
      </w:r>
      <w:proofErr w:type="gramEnd"/>
      <w:r w:rsidRPr="00EC5C4C">
        <w:rPr>
          <w:rFonts w:ascii="Sylfaen" w:eastAsia="Times New Roman" w:hAnsi="Sylfaen" w:cs="Times New Roman"/>
        </w:rPr>
        <w:t xml:space="preserve"> </w:t>
      </w:r>
      <w:r w:rsidRPr="00EC5C4C">
        <w:rPr>
          <w:rFonts w:ascii="Sylfaen" w:eastAsia="Times New Roman" w:hAnsi="Sylfaen" w:cs="Sylfaen"/>
        </w:rPr>
        <w:t>მიახლოებითი</w:t>
      </w:r>
      <w:r w:rsidRPr="00EC5C4C">
        <w:rPr>
          <w:rFonts w:ascii="Sylfaen" w:eastAsia="Times New Roman" w:hAnsi="Sylfaen" w:cs="Times New Roman"/>
        </w:rPr>
        <w:t xml:space="preserve"> GPS </w:t>
      </w:r>
      <w:r w:rsidRPr="00EC5C4C">
        <w:rPr>
          <w:rFonts w:ascii="Sylfaen" w:eastAsia="Times New Roman" w:hAnsi="Sylfaen" w:cs="Sylfaen"/>
        </w:rPr>
        <w:t>კოორდინატები</w:t>
      </w:r>
      <w:r w:rsidRPr="00EC5C4C">
        <w:rPr>
          <w:rFonts w:ascii="Sylfaen" w:eastAsia="Times New Roman" w:hAnsi="Sylfaen" w:cs="Times New Roman"/>
        </w:rPr>
        <w:t xml:space="preserve"> </w:t>
      </w:r>
      <w:r w:rsidRPr="00EC5C4C">
        <w:rPr>
          <w:rFonts w:ascii="Sylfaen" w:eastAsia="Times New Roman" w:hAnsi="Sylfaen" w:cs="Sylfaen"/>
        </w:rPr>
        <w:t>მოცემულია</w:t>
      </w:r>
      <w:r w:rsidRPr="00EC5C4C">
        <w:rPr>
          <w:rFonts w:ascii="Sylfaen" w:eastAsia="Times New Roman" w:hAnsi="Sylfaen" w:cs="Times New Roman"/>
        </w:rPr>
        <w:t xml:space="preserve"> </w:t>
      </w:r>
      <w:r w:rsidRPr="00EC5C4C">
        <w:rPr>
          <w:rFonts w:ascii="Sylfaen" w:eastAsia="Times New Roman" w:hAnsi="Sylfaen" w:cs="Sylfaen"/>
        </w:rPr>
        <w:t>ცხრილში</w:t>
      </w:r>
      <w:r w:rsidRPr="00EC5C4C">
        <w:rPr>
          <w:rFonts w:ascii="Sylfaen" w:eastAsia="Times New Roman" w:hAnsi="Sylfaen" w:cs="Times New Roman"/>
        </w:rPr>
        <w:t xml:space="preserve"> </w:t>
      </w:r>
      <w:r>
        <w:rPr>
          <w:rFonts w:ascii="Sylfaen" w:eastAsia="Times New Roman" w:hAnsi="Sylfaen" w:cs="Times New Roman"/>
          <w:lang w:val="ka-GE"/>
        </w:rPr>
        <w:t>3</w:t>
      </w:r>
      <w:r w:rsidRPr="00EC5C4C">
        <w:rPr>
          <w:rFonts w:ascii="Sylfaen" w:eastAsia="Times New Roman" w:hAnsi="Sylfaen" w:cs="Times New Roman"/>
        </w:rPr>
        <w:t>.1.</w:t>
      </w:r>
    </w:p>
    <w:p w:rsidR="00086E61" w:rsidRDefault="00086E61" w:rsidP="00EC5C4C">
      <w:pPr>
        <w:spacing w:after="0"/>
        <w:jc w:val="both"/>
        <w:rPr>
          <w:rFonts w:ascii="Sylfaen" w:eastAsia="Times New Roman" w:hAnsi="Sylfaen" w:cs="Sylfaen"/>
          <w:lang w:val="ka-GE"/>
        </w:rPr>
      </w:pPr>
    </w:p>
    <w:p w:rsidR="00086E61" w:rsidRDefault="00086E61" w:rsidP="00EC5C4C">
      <w:pPr>
        <w:spacing w:after="0"/>
        <w:jc w:val="both"/>
        <w:rPr>
          <w:rFonts w:ascii="Sylfaen" w:eastAsia="Times New Roman" w:hAnsi="Sylfaen" w:cs="Sylfaen"/>
          <w:lang w:val="ka-GE"/>
        </w:rPr>
      </w:pPr>
    </w:p>
    <w:p w:rsidR="00086E61" w:rsidRDefault="00086E61" w:rsidP="00EC5C4C">
      <w:pPr>
        <w:spacing w:after="0"/>
        <w:jc w:val="both"/>
        <w:rPr>
          <w:rFonts w:ascii="Sylfaen" w:eastAsia="Times New Roman" w:hAnsi="Sylfaen" w:cs="Sylfaen"/>
          <w:lang w:val="ka-GE"/>
        </w:rPr>
      </w:pPr>
    </w:p>
    <w:p w:rsidR="00086E61" w:rsidRDefault="00086E61" w:rsidP="00EC5C4C">
      <w:pPr>
        <w:spacing w:after="0"/>
        <w:jc w:val="both"/>
        <w:rPr>
          <w:rFonts w:ascii="Sylfaen" w:eastAsia="Times New Roman" w:hAnsi="Sylfaen" w:cs="Sylfaen"/>
          <w:lang w:val="ka-GE"/>
        </w:rPr>
      </w:pPr>
    </w:p>
    <w:p w:rsidR="00086E61" w:rsidRDefault="00086E61" w:rsidP="00EC5C4C">
      <w:pPr>
        <w:spacing w:after="0"/>
        <w:jc w:val="both"/>
        <w:rPr>
          <w:rFonts w:ascii="Sylfaen" w:eastAsia="Times New Roman" w:hAnsi="Sylfaen" w:cs="Sylfaen"/>
          <w:lang w:val="ka-GE"/>
        </w:rPr>
      </w:pPr>
    </w:p>
    <w:p w:rsidR="00086E61" w:rsidRDefault="00086E61" w:rsidP="00EC5C4C">
      <w:pPr>
        <w:spacing w:after="0"/>
        <w:jc w:val="both"/>
        <w:rPr>
          <w:rFonts w:ascii="Sylfaen" w:eastAsia="Times New Roman" w:hAnsi="Sylfaen" w:cs="Sylfaen"/>
          <w:lang w:val="ka-GE"/>
        </w:rPr>
      </w:pPr>
    </w:p>
    <w:p w:rsidR="00EC5C4C" w:rsidRPr="00EC5C4C" w:rsidRDefault="00EC5C4C" w:rsidP="00EC5C4C">
      <w:pPr>
        <w:spacing w:after="0"/>
        <w:jc w:val="both"/>
        <w:rPr>
          <w:rFonts w:ascii="Sylfaen" w:eastAsia="Times New Roman" w:hAnsi="Sylfaen" w:cs="Times New Roman"/>
        </w:rPr>
      </w:pPr>
      <w:proofErr w:type="gramStart"/>
      <w:r w:rsidRPr="00EC5C4C">
        <w:rPr>
          <w:rFonts w:ascii="Sylfaen" w:eastAsia="Times New Roman" w:hAnsi="Sylfaen" w:cs="Sylfaen"/>
        </w:rPr>
        <w:lastRenderedPageBreak/>
        <w:t>ცხრილი</w:t>
      </w:r>
      <w:proofErr w:type="gramEnd"/>
      <w:r>
        <w:rPr>
          <w:rFonts w:ascii="Sylfaen" w:eastAsia="Times New Roman" w:hAnsi="Sylfaen" w:cs="Times New Roman"/>
        </w:rPr>
        <w:t xml:space="preserve"> </w:t>
      </w:r>
      <w:r>
        <w:rPr>
          <w:rFonts w:ascii="Sylfaen" w:eastAsia="Times New Roman" w:hAnsi="Sylfaen" w:cs="Times New Roman"/>
          <w:lang w:val="ka-GE"/>
        </w:rPr>
        <w:t>3</w:t>
      </w:r>
      <w:r w:rsidRPr="00EC5C4C">
        <w:rPr>
          <w:rFonts w:ascii="Sylfaen" w:eastAsia="Times New Roman" w:hAnsi="Sylfaen" w:cs="Times New Roman"/>
        </w:rPr>
        <w:t>.1.</w:t>
      </w:r>
    </w:p>
    <w:tbl>
      <w:tblPr>
        <w:tblStyle w:val="TableGrid1"/>
        <w:tblW w:w="0" w:type="auto"/>
        <w:tblInd w:w="2477" w:type="dxa"/>
        <w:tblLook w:val="04A0" w:firstRow="1" w:lastRow="0" w:firstColumn="1" w:lastColumn="0" w:noHBand="0" w:noVBand="1"/>
      </w:tblPr>
      <w:tblGrid>
        <w:gridCol w:w="2263"/>
        <w:gridCol w:w="2127"/>
      </w:tblGrid>
      <w:tr w:rsidR="00EC5C4C" w:rsidRPr="00EC5C4C" w:rsidTr="006E08DE">
        <w:trPr>
          <w:trHeight w:val="107"/>
        </w:trPr>
        <w:tc>
          <w:tcPr>
            <w:tcW w:w="2263" w:type="dxa"/>
          </w:tcPr>
          <w:p w:rsidR="00EC5C4C" w:rsidRPr="00EC5C4C" w:rsidRDefault="00EC5C4C" w:rsidP="00EC5C4C">
            <w:pPr>
              <w:jc w:val="both"/>
              <w:rPr>
                <w:rFonts w:ascii="Sylfaen" w:eastAsia="Times New Roman" w:hAnsi="Sylfaen" w:cs="Times New Roman"/>
                <w:lang w:val="ka-GE"/>
              </w:rPr>
            </w:pPr>
            <w:r w:rsidRPr="00EC5C4C">
              <w:rPr>
                <w:rFonts w:ascii="Sylfaen" w:eastAsia="Times New Roman" w:hAnsi="Sylfaen" w:cs="Times New Roman"/>
                <w:lang w:val="ka-GE"/>
              </w:rPr>
              <w:t xml:space="preserve">                </w:t>
            </w:r>
            <w:r w:rsidRPr="00EC5C4C">
              <w:rPr>
                <w:rFonts w:ascii="Sylfaen" w:eastAsia="Times New Roman" w:hAnsi="Sylfaen" w:cs="Times New Roman"/>
              </w:rPr>
              <w:t>X</w:t>
            </w:r>
            <w:r w:rsidRPr="00EC5C4C">
              <w:rPr>
                <w:rFonts w:ascii="Sylfaen" w:eastAsia="Times New Roman" w:hAnsi="Sylfaen" w:cs="Times New Roman"/>
                <w:lang w:val="ka-GE"/>
              </w:rPr>
              <w:t xml:space="preserve">  </w:t>
            </w:r>
          </w:p>
        </w:tc>
        <w:tc>
          <w:tcPr>
            <w:tcW w:w="2127" w:type="dxa"/>
          </w:tcPr>
          <w:p w:rsidR="00EC5C4C" w:rsidRPr="00EC5C4C" w:rsidRDefault="00EC5C4C" w:rsidP="00EC5C4C">
            <w:pPr>
              <w:jc w:val="both"/>
              <w:rPr>
                <w:rFonts w:ascii="Sylfaen" w:eastAsia="Times New Roman" w:hAnsi="Sylfaen" w:cs="Times New Roman"/>
              </w:rPr>
            </w:pPr>
            <w:r w:rsidRPr="00EC5C4C">
              <w:rPr>
                <w:rFonts w:ascii="Sylfaen" w:eastAsia="Times New Roman" w:hAnsi="Sylfaen" w:cs="Times New Roman"/>
              </w:rPr>
              <w:t xml:space="preserve">               Y</w:t>
            </w:r>
          </w:p>
        </w:tc>
      </w:tr>
      <w:tr w:rsidR="00EC5C4C" w:rsidRPr="00EC5C4C" w:rsidTr="006E08DE">
        <w:tc>
          <w:tcPr>
            <w:tcW w:w="2263" w:type="dxa"/>
          </w:tcPr>
          <w:p w:rsidR="00EC5C4C" w:rsidRPr="00625D13" w:rsidRDefault="00EC5C4C" w:rsidP="00216BDD">
            <w:pPr>
              <w:jc w:val="both"/>
              <w:rPr>
                <w:rFonts w:ascii="Sylfaen" w:eastAsia="Times New Roman" w:hAnsi="Sylfaen" w:cs="Times New Roman"/>
              </w:rPr>
            </w:pPr>
            <w:r w:rsidRPr="00EC5C4C">
              <w:rPr>
                <w:rFonts w:ascii="Sylfaen" w:eastAsia="Times New Roman" w:hAnsi="Sylfaen" w:cs="Times New Roman"/>
              </w:rPr>
              <w:t xml:space="preserve">           </w:t>
            </w:r>
            <w:r w:rsidR="00625D13">
              <w:rPr>
                <w:rFonts w:ascii="Sylfaen" w:eastAsia="Times New Roman" w:hAnsi="Sylfaen" w:cs="Times New Roman"/>
              </w:rPr>
              <w:t>3132</w:t>
            </w:r>
            <w:r w:rsidR="00216BDD">
              <w:rPr>
                <w:rFonts w:ascii="Sylfaen" w:eastAsia="Times New Roman" w:hAnsi="Sylfaen" w:cs="Times New Roman"/>
              </w:rPr>
              <w:t>41</w:t>
            </w:r>
          </w:p>
        </w:tc>
        <w:tc>
          <w:tcPr>
            <w:tcW w:w="2127" w:type="dxa"/>
          </w:tcPr>
          <w:p w:rsidR="00EC5C4C" w:rsidRPr="00625D13" w:rsidRDefault="00EC5C4C" w:rsidP="00216BDD">
            <w:pPr>
              <w:jc w:val="both"/>
              <w:rPr>
                <w:rFonts w:ascii="Sylfaen" w:eastAsia="Times New Roman" w:hAnsi="Sylfaen" w:cs="Times New Roman"/>
              </w:rPr>
            </w:pPr>
            <w:r w:rsidRPr="00EC5C4C">
              <w:rPr>
                <w:rFonts w:ascii="Sylfaen" w:eastAsia="Times New Roman" w:hAnsi="Sylfaen" w:cs="Times New Roman"/>
              </w:rPr>
              <w:t xml:space="preserve">          </w:t>
            </w:r>
            <w:r w:rsidR="00625D13">
              <w:rPr>
                <w:rFonts w:ascii="Sylfaen" w:eastAsia="Times New Roman" w:hAnsi="Sylfaen" w:cs="Times New Roman"/>
              </w:rPr>
              <w:t>4672</w:t>
            </w:r>
            <w:r w:rsidR="00216BDD">
              <w:rPr>
                <w:rFonts w:ascii="Sylfaen" w:eastAsia="Times New Roman" w:hAnsi="Sylfaen" w:cs="Times New Roman"/>
              </w:rPr>
              <w:t>602</w:t>
            </w:r>
          </w:p>
        </w:tc>
      </w:tr>
      <w:tr w:rsidR="00EC5C4C" w:rsidRPr="00EC5C4C" w:rsidTr="006E08DE">
        <w:tc>
          <w:tcPr>
            <w:tcW w:w="2263" w:type="dxa"/>
          </w:tcPr>
          <w:p w:rsidR="00EC5C4C" w:rsidRPr="00625D13" w:rsidRDefault="00EC5C4C" w:rsidP="00216BDD">
            <w:pPr>
              <w:jc w:val="both"/>
              <w:rPr>
                <w:rFonts w:ascii="Sylfaen" w:eastAsia="Times New Roman" w:hAnsi="Sylfaen" w:cs="Times New Roman"/>
              </w:rPr>
            </w:pPr>
            <w:r w:rsidRPr="00EC5C4C">
              <w:rPr>
                <w:rFonts w:ascii="Sylfaen" w:eastAsia="Times New Roman" w:hAnsi="Sylfaen" w:cs="Times New Roman"/>
              </w:rPr>
              <w:t xml:space="preserve">           </w:t>
            </w:r>
            <w:r w:rsidR="00625D13">
              <w:rPr>
                <w:rFonts w:ascii="Sylfaen" w:eastAsia="Times New Roman" w:hAnsi="Sylfaen" w:cs="Times New Roman"/>
              </w:rPr>
              <w:t>313</w:t>
            </w:r>
            <w:r w:rsidR="00216BDD">
              <w:rPr>
                <w:rFonts w:ascii="Sylfaen" w:eastAsia="Times New Roman" w:hAnsi="Sylfaen" w:cs="Times New Roman"/>
              </w:rPr>
              <w:t>749</w:t>
            </w:r>
          </w:p>
        </w:tc>
        <w:tc>
          <w:tcPr>
            <w:tcW w:w="2127" w:type="dxa"/>
          </w:tcPr>
          <w:p w:rsidR="00EC5C4C" w:rsidRPr="00625D13" w:rsidRDefault="00EC5C4C" w:rsidP="00216BDD">
            <w:pPr>
              <w:jc w:val="both"/>
              <w:rPr>
                <w:rFonts w:ascii="Sylfaen" w:eastAsia="Times New Roman" w:hAnsi="Sylfaen" w:cs="Times New Roman"/>
              </w:rPr>
            </w:pPr>
            <w:r w:rsidRPr="00EC5C4C">
              <w:rPr>
                <w:rFonts w:ascii="Sylfaen" w:eastAsia="Times New Roman" w:hAnsi="Sylfaen" w:cs="Times New Roman"/>
              </w:rPr>
              <w:t xml:space="preserve">          </w:t>
            </w:r>
            <w:r w:rsidR="00625D13">
              <w:rPr>
                <w:rFonts w:ascii="Sylfaen" w:eastAsia="Times New Roman" w:hAnsi="Sylfaen" w:cs="Times New Roman"/>
              </w:rPr>
              <w:t>4672</w:t>
            </w:r>
            <w:r w:rsidR="00216BDD">
              <w:rPr>
                <w:rFonts w:ascii="Sylfaen" w:eastAsia="Times New Roman" w:hAnsi="Sylfaen" w:cs="Times New Roman"/>
              </w:rPr>
              <w:t>681</w:t>
            </w:r>
          </w:p>
        </w:tc>
      </w:tr>
      <w:tr w:rsidR="00EC5C4C" w:rsidRPr="00EC5C4C" w:rsidTr="006E08DE">
        <w:tc>
          <w:tcPr>
            <w:tcW w:w="2263" w:type="dxa"/>
          </w:tcPr>
          <w:p w:rsidR="00EC5C4C" w:rsidRPr="00625D13" w:rsidRDefault="00EC5C4C" w:rsidP="00216BDD">
            <w:pPr>
              <w:jc w:val="both"/>
              <w:rPr>
                <w:rFonts w:ascii="Sylfaen" w:eastAsia="Times New Roman" w:hAnsi="Sylfaen" w:cs="Times New Roman"/>
              </w:rPr>
            </w:pPr>
            <w:r w:rsidRPr="00EC5C4C">
              <w:rPr>
                <w:rFonts w:ascii="Sylfaen" w:eastAsia="Times New Roman" w:hAnsi="Sylfaen" w:cs="Times New Roman"/>
              </w:rPr>
              <w:t xml:space="preserve">           </w:t>
            </w:r>
            <w:r w:rsidR="00625D13">
              <w:rPr>
                <w:rFonts w:ascii="Sylfaen" w:eastAsia="Times New Roman" w:hAnsi="Sylfaen" w:cs="Times New Roman"/>
              </w:rPr>
              <w:t>31</w:t>
            </w:r>
            <w:r w:rsidR="00216BDD">
              <w:rPr>
                <w:rFonts w:ascii="Sylfaen" w:eastAsia="Times New Roman" w:hAnsi="Sylfaen" w:cs="Times New Roman"/>
              </w:rPr>
              <w:t>3847</w:t>
            </w:r>
          </w:p>
        </w:tc>
        <w:tc>
          <w:tcPr>
            <w:tcW w:w="2127" w:type="dxa"/>
          </w:tcPr>
          <w:p w:rsidR="00EC5C4C" w:rsidRPr="00625D13" w:rsidRDefault="00EC5C4C" w:rsidP="00216BDD">
            <w:pPr>
              <w:jc w:val="both"/>
              <w:rPr>
                <w:rFonts w:ascii="Sylfaen" w:eastAsia="Times New Roman" w:hAnsi="Sylfaen" w:cs="Times New Roman"/>
              </w:rPr>
            </w:pPr>
            <w:r w:rsidRPr="00EC5C4C">
              <w:rPr>
                <w:rFonts w:ascii="Sylfaen" w:eastAsia="Times New Roman" w:hAnsi="Sylfaen" w:cs="Times New Roman"/>
              </w:rPr>
              <w:t xml:space="preserve">          </w:t>
            </w:r>
            <w:r w:rsidR="00625D13">
              <w:rPr>
                <w:rFonts w:ascii="Sylfaen" w:eastAsia="Times New Roman" w:hAnsi="Sylfaen" w:cs="Times New Roman"/>
              </w:rPr>
              <w:t>4672</w:t>
            </w:r>
            <w:r w:rsidR="00216BDD">
              <w:rPr>
                <w:rFonts w:ascii="Sylfaen" w:eastAsia="Times New Roman" w:hAnsi="Sylfaen" w:cs="Times New Roman"/>
              </w:rPr>
              <w:t>560</w:t>
            </w:r>
          </w:p>
        </w:tc>
      </w:tr>
      <w:tr w:rsidR="00EC5C4C" w:rsidRPr="00EC5C4C" w:rsidTr="006E08DE">
        <w:tc>
          <w:tcPr>
            <w:tcW w:w="2263" w:type="dxa"/>
          </w:tcPr>
          <w:p w:rsidR="00EC5C4C" w:rsidRPr="00625D13" w:rsidRDefault="00EC5C4C" w:rsidP="00216BDD">
            <w:pPr>
              <w:jc w:val="both"/>
              <w:rPr>
                <w:rFonts w:ascii="Sylfaen" w:eastAsia="Times New Roman" w:hAnsi="Sylfaen" w:cs="Times New Roman"/>
              </w:rPr>
            </w:pPr>
            <w:r w:rsidRPr="00EC5C4C">
              <w:rPr>
                <w:rFonts w:ascii="Sylfaen" w:eastAsia="Times New Roman" w:hAnsi="Sylfaen" w:cs="Times New Roman"/>
              </w:rPr>
              <w:t xml:space="preserve">           </w:t>
            </w:r>
            <w:r w:rsidR="00625D13">
              <w:rPr>
                <w:rFonts w:ascii="Sylfaen" w:eastAsia="Times New Roman" w:hAnsi="Sylfaen" w:cs="Times New Roman"/>
              </w:rPr>
              <w:t>31</w:t>
            </w:r>
            <w:r w:rsidR="00216BDD">
              <w:rPr>
                <w:rFonts w:ascii="Sylfaen" w:eastAsia="Times New Roman" w:hAnsi="Sylfaen" w:cs="Times New Roman"/>
              </w:rPr>
              <w:t>3214</w:t>
            </w:r>
          </w:p>
        </w:tc>
        <w:tc>
          <w:tcPr>
            <w:tcW w:w="2127" w:type="dxa"/>
          </w:tcPr>
          <w:p w:rsidR="00EC5C4C" w:rsidRPr="00625D13" w:rsidRDefault="00EC5C4C" w:rsidP="00216BDD">
            <w:pPr>
              <w:jc w:val="both"/>
              <w:rPr>
                <w:rFonts w:ascii="Sylfaen" w:eastAsia="Times New Roman" w:hAnsi="Sylfaen" w:cs="Times New Roman"/>
              </w:rPr>
            </w:pPr>
            <w:r w:rsidRPr="00EC5C4C">
              <w:rPr>
                <w:rFonts w:ascii="Sylfaen" w:eastAsia="Times New Roman" w:hAnsi="Sylfaen" w:cs="Times New Roman"/>
              </w:rPr>
              <w:t xml:space="preserve">          </w:t>
            </w:r>
            <w:r w:rsidR="00625D13">
              <w:rPr>
                <w:rFonts w:ascii="Sylfaen" w:eastAsia="Times New Roman" w:hAnsi="Sylfaen" w:cs="Times New Roman"/>
              </w:rPr>
              <w:t>4672</w:t>
            </w:r>
            <w:r w:rsidR="00216BDD">
              <w:rPr>
                <w:rFonts w:ascii="Sylfaen" w:eastAsia="Times New Roman" w:hAnsi="Sylfaen" w:cs="Times New Roman"/>
              </w:rPr>
              <w:t>470</w:t>
            </w:r>
          </w:p>
        </w:tc>
      </w:tr>
    </w:tbl>
    <w:p w:rsidR="00EC5C4C" w:rsidRPr="00EC5C4C" w:rsidRDefault="00EC5C4C" w:rsidP="00EC5C4C">
      <w:pPr>
        <w:jc w:val="both"/>
        <w:rPr>
          <w:rFonts w:ascii="Sylfaen" w:eastAsia="Times New Roman" w:hAnsi="Sylfaen" w:cs="Times New Roman"/>
          <w:lang w:val="ka-GE"/>
        </w:rPr>
      </w:pPr>
    </w:p>
    <w:p w:rsidR="00EC5C4C" w:rsidRPr="00EC5C4C" w:rsidRDefault="00EC5C4C" w:rsidP="00EC5C4C">
      <w:pPr>
        <w:jc w:val="both"/>
        <w:rPr>
          <w:rFonts w:ascii="Sylfaen" w:eastAsia="Times New Roman" w:hAnsi="Sylfaen" w:cs="Times New Roman"/>
          <w:lang w:val="ka-GE"/>
        </w:rPr>
      </w:pPr>
    </w:p>
    <w:p w:rsidR="00EC5C4C" w:rsidRPr="00EC5C4C" w:rsidRDefault="00EC5C4C" w:rsidP="00EC5C4C">
      <w:pPr>
        <w:ind w:right="-360"/>
        <w:jc w:val="both"/>
        <w:rPr>
          <w:rFonts w:ascii="Sylfaen" w:eastAsia="Times New Roman" w:hAnsi="Sylfaen" w:cs="Times New Roman"/>
        </w:rPr>
      </w:pPr>
      <w:r w:rsidRPr="00EC5C4C">
        <w:rPr>
          <w:rFonts w:ascii="Sylfaen" w:eastAsia="Times New Roman" w:hAnsi="Sylfaen" w:cs="Times New Roman"/>
          <w:lang w:val="ka-GE"/>
        </w:rPr>
        <w:t xml:space="preserve">დანართი </w:t>
      </w:r>
      <w:r>
        <w:rPr>
          <w:rFonts w:ascii="Sylfaen" w:eastAsia="Times New Roman" w:hAnsi="Sylfaen" w:cs="Times New Roman"/>
          <w:lang w:val="ka-GE"/>
        </w:rPr>
        <w:t>3</w:t>
      </w:r>
      <w:r w:rsidR="006D2FCD">
        <w:rPr>
          <w:rFonts w:ascii="Sylfaen" w:eastAsia="Times New Roman" w:hAnsi="Sylfaen" w:cs="Times New Roman"/>
          <w:lang w:val="ka-GE"/>
        </w:rPr>
        <w:t>.1</w:t>
      </w:r>
      <w:r w:rsidRPr="00EC5C4C">
        <w:rPr>
          <w:rFonts w:ascii="Sylfaen" w:eastAsia="Times New Roman" w:hAnsi="Sylfaen" w:cs="Times New Roman"/>
          <w:lang w:val="ka-GE"/>
        </w:rPr>
        <w:t xml:space="preserve">; </w:t>
      </w:r>
      <w:r>
        <w:rPr>
          <w:rFonts w:ascii="Sylfaen" w:eastAsia="Times New Roman" w:hAnsi="Sylfaen" w:cs="Times New Roman"/>
          <w:lang w:val="ka-GE"/>
        </w:rPr>
        <w:t>3</w:t>
      </w:r>
      <w:r w:rsidR="006D2FCD">
        <w:rPr>
          <w:rFonts w:ascii="Sylfaen" w:eastAsia="Times New Roman" w:hAnsi="Sylfaen" w:cs="Times New Roman"/>
          <w:lang w:val="ka-GE"/>
        </w:rPr>
        <w:t>.2;</w:t>
      </w:r>
      <w:r w:rsidRPr="00EC5C4C">
        <w:rPr>
          <w:rFonts w:ascii="Sylfaen" w:eastAsia="Times New Roman" w:hAnsi="Sylfaen" w:cs="Times New Roman"/>
          <w:lang w:val="ka-GE"/>
        </w:rPr>
        <w:t xml:space="preserve"> </w:t>
      </w:r>
      <w:r>
        <w:rPr>
          <w:rFonts w:ascii="Sylfaen" w:eastAsia="Times New Roman" w:hAnsi="Sylfaen" w:cs="Times New Roman"/>
          <w:lang w:val="ka-GE"/>
        </w:rPr>
        <w:t>3</w:t>
      </w:r>
      <w:r w:rsidR="006D2FCD">
        <w:rPr>
          <w:rFonts w:ascii="Sylfaen" w:eastAsia="Times New Roman" w:hAnsi="Sylfaen" w:cs="Times New Roman"/>
          <w:lang w:val="ka-GE"/>
        </w:rPr>
        <w:t>.3</w:t>
      </w:r>
      <w:r w:rsidR="008764CD">
        <w:rPr>
          <w:rFonts w:ascii="Sylfaen" w:eastAsia="Times New Roman" w:hAnsi="Sylfaen" w:cs="Times New Roman"/>
          <w:lang w:val="ka-GE"/>
        </w:rPr>
        <w:t>.</w:t>
      </w:r>
      <w:r w:rsidR="00FF13A2">
        <w:rPr>
          <w:rFonts w:ascii="Sylfaen" w:eastAsia="Times New Roman" w:hAnsi="Sylfaen" w:cs="Times New Roman"/>
          <w:lang w:val="ka-GE"/>
        </w:rPr>
        <w:t xml:space="preserve"> და 3.4.</w:t>
      </w:r>
      <w:r w:rsidRPr="00EC5C4C">
        <w:rPr>
          <w:rFonts w:ascii="Sylfaen" w:eastAsia="Times New Roman" w:hAnsi="Sylfaen" w:cs="Times New Roman"/>
          <w:lang w:val="ka-GE"/>
        </w:rPr>
        <w:t>-ზე წარმოდგენილია</w:t>
      </w:r>
      <w:r w:rsidRPr="00EC5C4C">
        <w:rPr>
          <w:rFonts w:ascii="Sylfaen" w:eastAsia="Times New Roman" w:hAnsi="Sylfaen" w:cs="Times New Roman"/>
        </w:rPr>
        <w:t xml:space="preserve"> </w:t>
      </w:r>
      <w:r w:rsidRPr="00EC5C4C">
        <w:rPr>
          <w:rFonts w:ascii="Sylfaen" w:eastAsia="Times New Roman" w:hAnsi="Sylfaen" w:cs="Times New Roman"/>
          <w:lang w:val="ka-GE"/>
        </w:rPr>
        <w:t>შესაბამისად  ორთოფოტო მანძილ</w:t>
      </w:r>
      <w:r w:rsidR="00FF13A2">
        <w:rPr>
          <w:rFonts w:ascii="Sylfaen" w:eastAsia="Times New Roman" w:hAnsi="Sylfaen" w:cs="Times New Roman"/>
          <w:lang w:val="ka-GE"/>
        </w:rPr>
        <w:t>ებ</w:t>
      </w:r>
      <w:r w:rsidRPr="00EC5C4C">
        <w:rPr>
          <w:rFonts w:ascii="Sylfaen" w:eastAsia="Times New Roman" w:hAnsi="Sylfaen" w:cs="Times New Roman"/>
          <w:lang w:val="ka-GE"/>
        </w:rPr>
        <w:t>ის მითითებით, საკადასტრო ნახაზი</w:t>
      </w:r>
      <w:r w:rsidR="008764CD">
        <w:rPr>
          <w:rFonts w:ascii="Sylfaen" w:eastAsia="Times New Roman" w:hAnsi="Sylfaen" w:cs="Times New Roman"/>
          <w:lang w:val="ka-GE"/>
        </w:rPr>
        <w:t>,</w:t>
      </w:r>
      <w:r w:rsidR="00FF13A2">
        <w:rPr>
          <w:rFonts w:ascii="Sylfaen" w:eastAsia="Times New Roman" w:hAnsi="Sylfaen" w:cs="Times New Roman"/>
          <w:lang w:val="ka-GE"/>
        </w:rPr>
        <w:t xml:space="preserve"> </w:t>
      </w:r>
      <w:r w:rsidR="00285C44">
        <w:rPr>
          <w:rFonts w:ascii="Sylfaen" w:eastAsia="Times New Roman" w:hAnsi="Sylfaen" w:cs="Times New Roman"/>
          <w:lang w:val="ka-GE"/>
        </w:rPr>
        <w:t xml:space="preserve">საწარმოს გენ-გეგმა და საპროექტო ტერიტორიის </w:t>
      </w:r>
      <w:r w:rsidR="00285C44" w:rsidRPr="00EC5C4C">
        <w:rPr>
          <w:rFonts w:ascii="Sylfaen" w:eastAsia="Times New Roman" w:hAnsi="Sylfaen" w:cs="Times New Roman"/>
          <w:lang w:val="ka-GE"/>
        </w:rPr>
        <w:t xml:space="preserve">და </w:t>
      </w:r>
      <w:r w:rsidR="00285C44">
        <w:rPr>
          <w:rFonts w:ascii="Sylfaen" w:eastAsia="Times New Roman" w:hAnsi="Sylfaen" w:cs="Times New Roman"/>
          <w:lang w:val="ka-GE"/>
        </w:rPr>
        <w:t>გეოგრაფიული ერთეულების ურთიერთმდებარეობა.</w:t>
      </w:r>
    </w:p>
    <w:p w:rsidR="00645CE7" w:rsidRPr="0090261A" w:rsidRDefault="00645CE7" w:rsidP="00645CE7">
      <w:pPr>
        <w:spacing w:line="240" w:lineRule="auto"/>
        <w:ind w:left="-360"/>
        <w:jc w:val="both"/>
        <w:rPr>
          <w:rFonts w:ascii="Sylfaen" w:eastAsia="Times New Roman" w:hAnsi="Sylfaen" w:cs="Times New Roman"/>
          <w:lang w:val="ka-GE"/>
        </w:rPr>
        <w:sectPr w:rsidR="00645CE7" w:rsidRPr="0090261A">
          <w:footerReference w:type="default" r:id="rId17"/>
          <w:pgSz w:w="12240" w:h="15840"/>
          <w:pgMar w:top="1440" w:right="1440" w:bottom="1440" w:left="1440" w:header="708" w:footer="708" w:gutter="0"/>
          <w:cols w:space="708"/>
          <w:docGrid w:linePitch="360"/>
        </w:sectPr>
      </w:pPr>
    </w:p>
    <w:p w:rsidR="00645CE7" w:rsidRDefault="00645CE7" w:rsidP="00645CE7">
      <w:pPr>
        <w:jc w:val="both"/>
        <w:rPr>
          <w:rFonts w:ascii="Sylfaen" w:eastAsia="Times New Roman" w:hAnsi="Sylfaen" w:cs="Times New Roman"/>
          <w:lang w:val="ka-GE"/>
        </w:rPr>
      </w:pPr>
      <w:r>
        <w:rPr>
          <w:rFonts w:ascii="Sylfaen" w:eastAsia="Times New Roman" w:hAnsi="Sylfaen" w:cs="Times New Roman"/>
          <w:lang w:val="ka-GE"/>
        </w:rPr>
        <w:lastRenderedPageBreak/>
        <w:t>დანართი3.1.</w:t>
      </w:r>
      <w:r w:rsidR="00285C44">
        <w:rPr>
          <w:noProof/>
        </w:rPr>
        <w:drawing>
          <wp:inline distT="0" distB="0" distL="0" distR="0" wp14:anchorId="789408E1" wp14:editId="62258D6E">
            <wp:extent cx="8764370" cy="512993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72940" cy="5134955"/>
                    </a:xfrm>
                    <a:prstGeom prst="rect">
                      <a:avLst/>
                    </a:prstGeom>
                    <a:noFill/>
                    <a:ln>
                      <a:noFill/>
                    </a:ln>
                  </pic:spPr>
                </pic:pic>
              </a:graphicData>
            </a:graphic>
          </wp:inline>
        </w:drawing>
      </w:r>
    </w:p>
    <w:p w:rsidR="00EC5C4C" w:rsidRDefault="00EC5C4C" w:rsidP="00645CE7">
      <w:pPr>
        <w:jc w:val="both"/>
        <w:rPr>
          <w:rFonts w:ascii="Sylfaen" w:eastAsia="Times New Roman" w:hAnsi="Sylfaen" w:cs="Times New Roman"/>
          <w:lang w:val="ka-GE"/>
        </w:rPr>
        <w:sectPr w:rsidR="00EC5C4C" w:rsidSect="0094498E">
          <w:footerReference w:type="default" r:id="rId19"/>
          <w:pgSz w:w="15840" w:h="12240" w:orient="landscape"/>
          <w:pgMar w:top="850" w:right="1138" w:bottom="1699" w:left="1138" w:header="720" w:footer="720" w:gutter="0"/>
          <w:cols w:space="720"/>
          <w:docGrid w:linePitch="360"/>
        </w:sectPr>
      </w:pPr>
    </w:p>
    <w:p w:rsidR="00645CE7" w:rsidRDefault="00645CE7" w:rsidP="00645CE7">
      <w:pPr>
        <w:jc w:val="both"/>
        <w:rPr>
          <w:rFonts w:ascii="Sylfaen" w:eastAsia="Times New Roman" w:hAnsi="Sylfaen" w:cs="Times New Roman"/>
          <w:lang w:val="ka-GE"/>
        </w:rPr>
      </w:pPr>
      <w:r>
        <w:rPr>
          <w:rFonts w:ascii="Sylfaen" w:eastAsia="Times New Roman" w:hAnsi="Sylfaen" w:cs="Times New Roman"/>
          <w:lang w:val="ka-GE"/>
        </w:rPr>
        <w:lastRenderedPageBreak/>
        <w:t>დანართი 3.2.</w:t>
      </w:r>
    </w:p>
    <w:p w:rsidR="00645CE7" w:rsidRPr="0090261A" w:rsidRDefault="00EC5C4C" w:rsidP="00EC5C4C">
      <w:pPr>
        <w:ind w:left="360"/>
        <w:jc w:val="both"/>
        <w:rPr>
          <w:rFonts w:ascii="Sylfaen" w:eastAsia="Times New Roman" w:hAnsi="Sylfaen" w:cs="Times New Roman"/>
          <w:lang w:val="ka-GE"/>
        </w:rPr>
      </w:pPr>
      <w:r w:rsidRPr="00EC5C4C">
        <w:rPr>
          <w:rFonts w:ascii="Sylfaen" w:eastAsia="Times New Roman" w:hAnsi="Sylfaen" w:cs="Times New Roman"/>
          <w:lang w:val="ka-GE"/>
        </w:rPr>
        <w:object w:dxaOrig="7140"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pt;height:588pt" o:ole="">
            <v:imagedata r:id="rId20" o:title=""/>
          </v:shape>
          <o:OLEObject Type="Embed" ProgID="AcroExch.Document.DC" ShapeID="_x0000_i1025" DrawAspect="Content" ObjectID="_1642647451" r:id="rId21"/>
        </w:object>
      </w:r>
    </w:p>
    <w:p w:rsidR="00645CE7" w:rsidRDefault="00645CE7" w:rsidP="00645CE7">
      <w:pPr>
        <w:spacing w:after="0"/>
        <w:ind w:left="-360" w:right="149"/>
        <w:jc w:val="both"/>
        <w:rPr>
          <w:rFonts w:ascii="Sylfaen" w:eastAsia="Calibri" w:hAnsi="Sylfaen" w:cs="Times New Roman"/>
          <w:lang w:val="ka-GE"/>
        </w:rPr>
      </w:pPr>
    </w:p>
    <w:p w:rsidR="00645CE7" w:rsidRDefault="00645CE7" w:rsidP="00645CE7">
      <w:pPr>
        <w:spacing w:after="0"/>
        <w:ind w:left="-360" w:right="149"/>
        <w:jc w:val="both"/>
        <w:rPr>
          <w:rFonts w:ascii="Sylfaen" w:eastAsia="Calibri" w:hAnsi="Sylfaen" w:cs="Times New Roman"/>
          <w:lang w:val="ka-GE"/>
        </w:rPr>
      </w:pPr>
    </w:p>
    <w:p w:rsidR="00EC5C4C" w:rsidRDefault="00EC5C4C" w:rsidP="00645CE7">
      <w:pPr>
        <w:spacing w:after="0"/>
        <w:rPr>
          <w:rFonts w:ascii="Sylfaen" w:hAnsi="Sylfaen"/>
          <w:lang w:val="ka-GE"/>
        </w:rPr>
        <w:sectPr w:rsidR="00EC5C4C">
          <w:pgSz w:w="12240" w:h="15840"/>
          <w:pgMar w:top="1134" w:right="850" w:bottom="1134" w:left="1701" w:header="720" w:footer="720" w:gutter="0"/>
          <w:cols w:space="720"/>
          <w:docGrid w:linePitch="360"/>
        </w:sectPr>
      </w:pPr>
    </w:p>
    <w:p w:rsidR="007F6C99" w:rsidRDefault="007F6C99" w:rsidP="007F6C99">
      <w:pPr>
        <w:spacing w:after="0"/>
        <w:ind w:left="810"/>
        <w:rPr>
          <w:rFonts w:ascii="Sylfaen" w:hAnsi="Sylfaen"/>
        </w:rPr>
      </w:pPr>
      <w:r>
        <w:rPr>
          <w:rFonts w:ascii="Sylfaen" w:hAnsi="Sylfaen"/>
          <w:lang w:val="ka-GE"/>
        </w:rPr>
        <w:lastRenderedPageBreak/>
        <w:t>დანართი 3.3.</w:t>
      </w:r>
    </w:p>
    <w:p w:rsidR="007F6C99" w:rsidRDefault="007F6C99" w:rsidP="007F6C99">
      <w:pPr>
        <w:spacing w:after="0"/>
        <w:ind w:left="810"/>
        <w:rPr>
          <w:rFonts w:ascii="Sylfaen" w:hAnsi="Sylfaen"/>
        </w:rPr>
      </w:pPr>
    </w:p>
    <w:p w:rsidR="007F6C99" w:rsidRDefault="007F6C99" w:rsidP="007F6C99">
      <w:pPr>
        <w:spacing w:after="0"/>
        <w:ind w:left="810"/>
        <w:rPr>
          <w:rFonts w:ascii="Sylfaen" w:hAnsi="Sylfaen"/>
        </w:rPr>
      </w:pPr>
    </w:p>
    <w:p w:rsidR="007F6C99" w:rsidRPr="007F6C99" w:rsidRDefault="007F6C99" w:rsidP="007F6C99">
      <w:pPr>
        <w:spacing w:after="0"/>
        <w:ind w:left="810"/>
        <w:rPr>
          <w:rFonts w:ascii="Sylfaen" w:hAnsi="Sylfaen"/>
          <w:noProof/>
        </w:rPr>
      </w:pPr>
    </w:p>
    <w:p w:rsidR="00A04AE5" w:rsidRDefault="00A04AE5" w:rsidP="00481EE2">
      <w:pPr>
        <w:spacing w:after="0"/>
        <w:ind w:left="810"/>
        <w:rPr>
          <w:rFonts w:ascii="Sylfaen" w:hAnsi="Sylfaen"/>
          <w:noProof/>
          <w:lang w:val="ka-GE"/>
        </w:rPr>
      </w:pPr>
    </w:p>
    <w:p w:rsidR="00A04AE5" w:rsidRPr="00A04AE5" w:rsidRDefault="006746A2" w:rsidP="006746A2">
      <w:pPr>
        <w:spacing w:after="0"/>
        <w:ind w:left="-630"/>
        <w:rPr>
          <w:rFonts w:ascii="Sylfaen" w:hAnsi="Sylfaen"/>
          <w:lang w:val="ka-GE"/>
        </w:rPr>
        <w:sectPr w:rsidR="00A04AE5" w:rsidRPr="00A04AE5" w:rsidSect="007F6C99">
          <w:pgSz w:w="15840" w:h="12240" w:orient="landscape"/>
          <w:pgMar w:top="1440" w:right="1138" w:bottom="1699" w:left="1138" w:header="720" w:footer="720" w:gutter="0"/>
          <w:cols w:space="720"/>
          <w:docGrid w:linePitch="360"/>
        </w:sectPr>
      </w:pPr>
      <w:r>
        <w:rPr>
          <w:rFonts w:ascii="Sylfaen" w:hAnsi="Sylfaen"/>
          <w:noProof/>
        </w:rPr>
        <w:drawing>
          <wp:inline distT="0" distB="0" distL="0" distR="0">
            <wp:extent cx="9722506" cy="401320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723119" cy="4013453"/>
                    </a:xfrm>
                    <a:prstGeom prst="rect">
                      <a:avLst/>
                    </a:prstGeom>
                    <a:noFill/>
                    <a:ln>
                      <a:noFill/>
                    </a:ln>
                  </pic:spPr>
                </pic:pic>
              </a:graphicData>
            </a:graphic>
          </wp:inline>
        </w:drawing>
      </w:r>
    </w:p>
    <w:p w:rsidR="00285C44" w:rsidRDefault="00285C44" w:rsidP="00285C44">
      <w:pPr>
        <w:spacing w:after="0"/>
        <w:rPr>
          <w:rFonts w:ascii="Sylfaen" w:hAnsi="Sylfaen"/>
          <w:lang w:val="ka-GE"/>
        </w:rPr>
      </w:pPr>
      <w:r>
        <w:rPr>
          <w:rFonts w:ascii="Sylfaen" w:hAnsi="Sylfaen"/>
          <w:lang w:val="ka-GE"/>
        </w:rPr>
        <w:lastRenderedPageBreak/>
        <w:t>დანართი 3.4.</w:t>
      </w:r>
    </w:p>
    <w:p w:rsidR="00285C44" w:rsidRDefault="00285C44" w:rsidP="00285C44">
      <w:pPr>
        <w:spacing w:after="0"/>
        <w:rPr>
          <w:rFonts w:ascii="Sylfaen" w:hAnsi="Sylfaen"/>
          <w:noProof/>
          <w:lang w:val="ka-GE"/>
        </w:rPr>
      </w:pPr>
    </w:p>
    <w:p w:rsidR="00285C44" w:rsidRDefault="00285C44" w:rsidP="00285C44">
      <w:pPr>
        <w:spacing w:after="0"/>
        <w:ind w:left="540"/>
        <w:rPr>
          <w:rFonts w:ascii="Sylfaen" w:hAnsi="Sylfaen"/>
          <w:lang w:val="ka-GE"/>
        </w:rPr>
        <w:sectPr w:rsidR="00285C44" w:rsidSect="00285C44">
          <w:pgSz w:w="15840" w:h="12240" w:orient="landscape"/>
          <w:pgMar w:top="850" w:right="1138" w:bottom="1699" w:left="1138" w:header="720" w:footer="720" w:gutter="0"/>
          <w:cols w:space="720"/>
          <w:docGrid w:linePitch="360"/>
        </w:sectPr>
      </w:pPr>
      <w:r>
        <w:rPr>
          <w:noProof/>
        </w:rPr>
        <w:drawing>
          <wp:inline distT="0" distB="0" distL="0" distR="0" wp14:anchorId="4F620FF4" wp14:editId="000ADDA2">
            <wp:extent cx="7950631" cy="556872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52859" cy="5570289"/>
                    </a:xfrm>
                    <a:prstGeom prst="rect">
                      <a:avLst/>
                    </a:prstGeom>
                    <a:noFill/>
                    <a:ln>
                      <a:noFill/>
                    </a:ln>
                  </pic:spPr>
                </pic:pic>
              </a:graphicData>
            </a:graphic>
          </wp:inline>
        </w:drawing>
      </w:r>
    </w:p>
    <w:p w:rsidR="00337AB4" w:rsidRDefault="00337AB4" w:rsidP="00337AB4">
      <w:pPr>
        <w:spacing w:after="0"/>
        <w:ind w:left="-720"/>
        <w:rPr>
          <w:rFonts w:ascii="Sylfaen" w:hAnsi="Sylfaen"/>
          <w:b/>
          <w:lang w:val="ka-GE"/>
        </w:rPr>
      </w:pPr>
      <w:r>
        <w:rPr>
          <w:rFonts w:ascii="Sylfaen" w:hAnsi="Sylfaen"/>
          <w:b/>
          <w:lang w:val="ka-GE"/>
        </w:rPr>
        <w:lastRenderedPageBreak/>
        <w:t xml:space="preserve">      </w:t>
      </w:r>
      <w:r w:rsidRPr="005971B6">
        <w:rPr>
          <w:rFonts w:ascii="Sylfaen" w:hAnsi="Sylfaen"/>
          <w:b/>
          <w:lang w:val="ka-GE"/>
        </w:rPr>
        <w:t>3.</w:t>
      </w:r>
      <w:r>
        <w:rPr>
          <w:rFonts w:ascii="Sylfaen" w:hAnsi="Sylfaen"/>
          <w:b/>
          <w:lang w:val="ka-GE"/>
        </w:rPr>
        <w:t>2</w:t>
      </w:r>
      <w:r w:rsidRPr="005971B6">
        <w:rPr>
          <w:rFonts w:ascii="Sylfaen" w:hAnsi="Sylfaen"/>
          <w:b/>
          <w:lang w:val="ka-GE"/>
        </w:rPr>
        <w:t>. პროექტის აღწერა</w:t>
      </w:r>
    </w:p>
    <w:p w:rsidR="000932DE" w:rsidRPr="005971B6" w:rsidRDefault="000932DE" w:rsidP="000932DE">
      <w:pPr>
        <w:spacing w:after="0"/>
        <w:ind w:left="-540"/>
        <w:rPr>
          <w:rFonts w:ascii="Sylfaen" w:hAnsi="Sylfaen"/>
          <w:b/>
          <w:lang w:val="ka-GE"/>
        </w:rPr>
      </w:pPr>
      <w:r>
        <w:rPr>
          <w:rFonts w:ascii="Sylfaen" w:eastAsia="Calibri" w:hAnsi="Sylfaen" w:cs="Times New Roman"/>
          <w:lang w:val="ka-GE"/>
        </w:rPr>
        <w:t xml:space="preserve">საწარმოს პროფილია </w:t>
      </w:r>
      <w:r w:rsidRPr="00686D1A">
        <w:rPr>
          <w:rFonts w:ascii="Sylfaen" w:eastAsia="Calibri" w:hAnsi="Sylfaen" w:cs="Times New Roman"/>
          <w:lang w:val="ka-GE"/>
        </w:rPr>
        <w:t>ასფალტის წარმოება, სასარგებლო წიაღისეულის(ქვიშა-ხრეში) გადამუშავება, ნავთობსაცავების მოწყობა</w:t>
      </w:r>
      <w:r w:rsidR="00FE4472">
        <w:rPr>
          <w:rFonts w:ascii="Sylfaen" w:eastAsia="Calibri" w:hAnsi="Sylfaen" w:cs="Times New Roman"/>
          <w:lang w:val="ka-GE"/>
        </w:rPr>
        <w:t xml:space="preserve">, ასევე </w:t>
      </w:r>
      <w:r w:rsidR="00C55EA0">
        <w:rPr>
          <w:rFonts w:ascii="Sylfaen" w:eastAsia="Calibri" w:hAnsi="Sylfaen" w:cs="Times New Roman"/>
          <w:lang w:val="ka-GE"/>
        </w:rPr>
        <w:t>საწარმოს დაგეგმილი აქვს</w:t>
      </w:r>
      <w:r w:rsidR="00FE4472">
        <w:rPr>
          <w:rFonts w:ascii="Sylfaen" w:eastAsia="Calibri" w:hAnsi="Sylfaen" w:cs="Times New Roman"/>
          <w:lang w:val="ka-GE"/>
        </w:rPr>
        <w:t xml:space="preserve"> ბეტონის </w:t>
      </w:r>
      <w:r w:rsidR="00C55EA0">
        <w:rPr>
          <w:rFonts w:ascii="Sylfaen" w:eastAsia="Calibri" w:hAnsi="Sylfaen" w:cs="Times New Roman"/>
          <w:lang w:val="ka-GE"/>
        </w:rPr>
        <w:t>წარმოება</w:t>
      </w:r>
      <w:r w:rsidR="00FE4472">
        <w:rPr>
          <w:rFonts w:ascii="Sylfaen" w:eastAsia="Calibri" w:hAnsi="Sylfaen" w:cs="Times New Roman"/>
          <w:lang w:val="ka-GE"/>
        </w:rPr>
        <w:t>.</w:t>
      </w:r>
    </w:p>
    <w:p w:rsidR="00337AB4" w:rsidRPr="005971B6" w:rsidRDefault="00337AB4" w:rsidP="00337AB4">
      <w:pPr>
        <w:spacing w:after="0"/>
        <w:ind w:left="-720"/>
        <w:rPr>
          <w:rFonts w:ascii="Sylfaen" w:hAnsi="Sylfaen"/>
          <w:b/>
          <w:lang w:val="ka-GE"/>
        </w:rPr>
      </w:pPr>
      <w:r w:rsidRPr="005971B6">
        <w:rPr>
          <w:rFonts w:ascii="Sylfaen" w:hAnsi="Sylfaen"/>
          <w:b/>
          <w:lang w:val="ka-GE"/>
        </w:rPr>
        <w:t xml:space="preserve">     3.</w:t>
      </w:r>
      <w:r>
        <w:rPr>
          <w:rFonts w:ascii="Sylfaen" w:hAnsi="Sylfaen"/>
          <w:b/>
          <w:lang w:val="ka-GE"/>
        </w:rPr>
        <w:t>2</w:t>
      </w:r>
      <w:r w:rsidRPr="005971B6">
        <w:rPr>
          <w:rFonts w:ascii="Sylfaen" w:hAnsi="Sylfaen"/>
          <w:b/>
          <w:lang w:val="ka-GE"/>
        </w:rPr>
        <w:t>.1. ტექნოლოგიური დანადგარები</w:t>
      </w:r>
    </w:p>
    <w:p w:rsidR="00285C44" w:rsidRDefault="000932DE" w:rsidP="000932DE">
      <w:pPr>
        <w:spacing w:after="0"/>
        <w:ind w:left="-540"/>
        <w:rPr>
          <w:rFonts w:ascii="Sylfaen" w:hAnsi="Sylfaen"/>
          <w:b/>
          <w:lang w:val="ka-GE"/>
        </w:rPr>
      </w:pPr>
      <w:r>
        <w:rPr>
          <w:rFonts w:ascii="Sylfaen" w:hAnsi="Sylfaen"/>
          <w:b/>
          <w:lang w:val="ka-GE"/>
        </w:rPr>
        <w:t xml:space="preserve">  </w:t>
      </w:r>
      <w:r w:rsidRPr="005971B6">
        <w:rPr>
          <w:rFonts w:ascii="Sylfaen" w:hAnsi="Sylfaen"/>
          <w:b/>
          <w:lang w:val="ka-GE"/>
        </w:rPr>
        <w:t>3.</w:t>
      </w:r>
      <w:r>
        <w:rPr>
          <w:rFonts w:ascii="Sylfaen" w:hAnsi="Sylfaen"/>
          <w:b/>
          <w:lang w:val="ka-GE"/>
        </w:rPr>
        <w:t>2</w:t>
      </w:r>
      <w:r w:rsidRPr="005971B6">
        <w:rPr>
          <w:rFonts w:ascii="Sylfaen" w:hAnsi="Sylfaen"/>
          <w:b/>
          <w:lang w:val="ka-GE"/>
        </w:rPr>
        <w:t>.1.</w:t>
      </w:r>
      <w:r>
        <w:rPr>
          <w:rFonts w:ascii="Sylfaen" w:hAnsi="Sylfaen"/>
          <w:b/>
          <w:lang w:val="ka-GE"/>
        </w:rPr>
        <w:t xml:space="preserve">1. ასფალტის </w:t>
      </w:r>
      <w:r w:rsidR="00B556E7">
        <w:rPr>
          <w:rFonts w:ascii="Sylfaen" w:hAnsi="Sylfaen"/>
          <w:b/>
          <w:lang w:val="ka-GE"/>
        </w:rPr>
        <w:t>საწარმო</w:t>
      </w:r>
    </w:p>
    <w:p w:rsidR="000932DE" w:rsidRDefault="000932DE" w:rsidP="000932DE">
      <w:pPr>
        <w:tabs>
          <w:tab w:val="left" w:pos="9900"/>
        </w:tabs>
        <w:spacing w:after="0"/>
        <w:ind w:left="-540" w:right="23"/>
        <w:contextualSpacing/>
        <w:jc w:val="both"/>
        <w:rPr>
          <w:rFonts w:ascii="Sylfaen" w:eastAsia="Times New Roman" w:hAnsi="Sylfaen" w:cs="Sylfaen"/>
          <w:lang w:val="ka-GE"/>
        </w:rPr>
      </w:pPr>
      <w:r w:rsidRPr="00D147C1">
        <w:rPr>
          <w:rFonts w:ascii="Sylfaen" w:eastAsia="Times New Roman" w:hAnsi="Sylfaen" w:cs="Sylfaen"/>
          <w:lang w:val="ka-GE" w:eastAsia="ru-RU"/>
        </w:rPr>
        <w:t xml:space="preserve">მზა პროდუქციის - ასფალტის მისაღებად ხდება ინერტული მასალის, ბიტუმის და მინერალური ფხვნილის შერევა შესაბამისი პროპორციით და ტექნოლოგიით, </w:t>
      </w:r>
      <w:r w:rsidRPr="000932DE">
        <w:rPr>
          <w:rFonts w:ascii="Sylfaen" w:eastAsia="Times New Roman" w:hAnsi="Sylfaen" w:cs="Sylfaen"/>
          <w:lang w:val="ka-GE" w:eastAsia="ru-RU"/>
        </w:rPr>
        <w:t xml:space="preserve">რისთვისაც დაგეგმილია </w:t>
      </w:r>
      <w:r w:rsidRPr="000932DE">
        <w:rPr>
          <w:rFonts w:ascii="Sylfaen" w:eastAsia="Calibri" w:hAnsi="Sylfaen" w:cs="Times New Roman"/>
          <w:iCs/>
          <w:color w:val="000000"/>
          <w:lang w:val="ka-GE"/>
        </w:rPr>
        <w:t>2012 წელს გამოშვებული, 260 ტ/სთ მაქსიმალური წარმადობის მ</w:t>
      </w:r>
      <w:r w:rsidRPr="000932DE">
        <w:rPr>
          <w:rFonts w:ascii="Sylfaen" w:eastAsia="Calibri" w:hAnsi="Sylfaen" w:cs="Sylfaen"/>
          <w:iCs/>
          <w:color w:val="000000"/>
          <w:lang w:val="ka-GE"/>
        </w:rPr>
        <w:t>ობილური</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ასფალტ-ბეტონის</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ქარხნის</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ქარხნის</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მარკა</w:t>
      </w:r>
      <w:r w:rsidRPr="000932DE">
        <w:rPr>
          <w:rFonts w:ascii="Sylfaen" w:eastAsia="Calibri" w:hAnsi="Sylfaen" w:cs="Times New Roman"/>
          <w:iCs/>
          <w:color w:val="000000"/>
          <w:lang w:val="ka-GE"/>
        </w:rPr>
        <w:t xml:space="preserve"> - MBA 3000/260, </w:t>
      </w:r>
      <w:r w:rsidRPr="000932DE">
        <w:rPr>
          <w:rFonts w:ascii="Sylfaen" w:eastAsia="Calibri" w:hAnsi="Sylfaen" w:cs="Sylfaen"/>
          <w:iCs/>
          <w:color w:val="000000"/>
          <w:lang w:val="ka-GE"/>
        </w:rPr>
        <w:t>მწარმოებელი</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ქვეყანა</w:t>
      </w:r>
      <w:r w:rsidRPr="000932DE">
        <w:rPr>
          <w:rFonts w:ascii="Sylfaen" w:eastAsia="Calibri" w:hAnsi="Sylfaen" w:cs="Times New Roman"/>
          <w:iCs/>
          <w:color w:val="000000"/>
          <w:lang w:val="ka-GE"/>
        </w:rPr>
        <w:t xml:space="preserve"> - </w:t>
      </w:r>
      <w:r w:rsidRPr="000932DE">
        <w:rPr>
          <w:rFonts w:ascii="Sylfaen" w:eastAsia="Calibri" w:hAnsi="Sylfaen" w:cs="Sylfaen"/>
          <w:iCs/>
          <w:color w:val="000000"/>
          <w:lang w:val="ka-GE"/>
        </w:rPr>
        <w:t xml:space="preserve">გერმანია </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საწარმო</w:t>
      </w:r>
      <w:r w:rsidRPr="000932DE">
        <w:rPr>
          <w:rFonts w:ascii="Sylfaen" w:eastAsia="Calibri" w:hAnsi="Sylfaen" w:cs="Times New Roman"/>
          <w:iCs/>
          <w:color w:val="000000"/>
          <w:lang w:val="ka-GE"/>
        </w:rPr>
        <w:t xml:space="preserve"> „BENINGHOVEN“)</w:t>
      </w:r>
      <w:r w:rsidR="00327DC7">
        <w:rPr>
          <w:rFonts w:ascii="Sylfaen" w:eastAsia="Times New Roman" w:hAnsi="Sylfaen" w:cs="Sylfaen"/>
          <w:lang w:val="ka-GE"/>
        </w:rPr>
        <w:t xml:space="preserve"> ექსპლუატაციაში შეყვანა, რომლის შემადგენელი ძირითადი კომპონენტებია:</w:t>
      </w:r>
      <w:r w:rsidR="00760336">
        <w:rPr>
          <w:rFonts w:ascii="Sylfaen" w:eastAsia="Times New Roman" w:hAnsi="Sylfaen" w:cs="Sylfaen"/>
          <w:lang w:val="ka-GE"/>
        </w:rPr>
        <w:t xml:space="preserve"> </w:t>
      </w:r>
      <w:r w:rsidR="009A73E1">
        <w:rPr>
          <w:rFonts w:ascii="Sylfaen" w:eastAsia="Times New Roman" w:hAnsi="Sylfaen" w:cs="Sylfaen"/>
          <w:lang w:val="ka-GE"/>
        </w:rPr>
        <w:t>ინერტული მასალების მკვებავი ბუნკერები, შემრევი აგრეგატი, შემავსებლის სილოსები, მტვერდამჭერი სისტემა, საშრობი დოლი და წვის კამერა, ბიტუმის რეზერვუარები</w:t>
      </w:r>
      <w:r w:rsidR="009C28C3">
        <w:rPr>
          <w:rFonts w:ascii="Sylfaen" w:eastAsia="Times New Roman" w:hAnsi="Sylfaen" w:cs="Sylfaen"/>
          <w:lang w:val="ka-GE"/>
        </w:rPr>
        <w:t>.</w:t>
      </w:r>
      <w:r w:rsidR="009A73E1">
        <w:rPr>
          <w:rFonts w:ascii="Sylfaen" w:eastAsia="Times New Roman" w:hAnsi="Sylfaen" w:cs="Sylfaen"/>
          <w:lang w:val="ka-GE"/>
        </w:rPr>
        <w:t xml:space="preserve"> </w:t>
      </w:r>
    </w:p>
    <w:p w:rsidR="00327DC7" w:rsidRDefault="009A73E1" w:rsidP="000932DE">
      <w:pPr>
        <w:tabs>
          <w:tab w:val="left" w:pos="9900"/>
        </w:tabs>
        <w:spacing w:after="0"/>
        <w:ind w:left="-540" w:right="23"/>
        <w:contextualSpacing/>
        <w:jc w:val="both"/>
        <w:rPr>
          <w:rFonts w:ascii="Sylfaen" w:eastAsia="Times New Roman" w:hAnsi="Sylfaen" w:cs="Sylfaen"/>
          <w:lang w:val="ka-GE"/>
        </w:rPr>
      </w:pPr>
      <w:r>
        <w:rPr>
          <w:rFonts w:ascii="Sylfaen" w:eastAsia="Times New Roman" w:hAnsi="Sylfaen" w:cs="Sylfaen"/>
          <w:lang w:val="ka-GE"/>
        </w:rPr>
        <w:t>შემადგენელი კომპონენტების ზოგადი დახასიათება მოცემული ცხრილში 3.2.</w:t>
      </w:r>
    </w:p>
    <w:p w:rsidR="009A73E1" w:rsidRDefault="009A73E1" w:rsidP="000932DE">
      <w:pPr>
        <w:tabs>
          <w:tab w:val="left" w:pos="9900"/>
        </w:tabs>
        <w:spacing w:after="0"/>
        <w:ind w:left="-540" w:right="23"/>
        <w:contextualSpacing/>
        <w:jc w:val="both"/>
        <w:rPr>
          <w:rFonts w:ascii="Sylfaen" w:eastAsia="Times New Roman" w:hAnsi="Sylfaen" w:cs="Sylfaen"/>
          <w:lang w:val="ka-GE"/>
        </w:rPr>
      </w:pPr>
      <w:r>
        <w:rPr>
          <w:rFonts w:ascii="Sylfaen" w:eastAsia="Times New Roman" w:hAnsi="Sylfaen" w:cs="Sylfaen"/>
          <w:lang w:val="ka-GE"/>
        </w:rPr>
        <w:t>ცხრილი 3.2.</w:t>
      </w:r>
    </w:p>
    <w:tbl>
      <w:tblPr>
        <w:tblStyle w:val="TableGrid"/>
        <w:tblW w:w="0" w:type="auto"/>
        <w:tblLook w:val="04A0" w:firstRow="1" w:lastRow="0" w:firstColumn="1" w:lastColumn="0" w:noHBand="0" w:noVBand="1"/>
      </w:tblPr>
      <w:tblGrid>
        <w:gridCol w:w="5058"/>
        <w:gridCol w:w="4410"/>
      </w:tblGrid>
      <w:tr w:rsidR="00882CC3" w:rsidRPr="00466AAB" w:rsidTr="00820AF6">
        <w:tc>
          <w:tcPr>
            <w:tcW w:w="9468" w:type="dxa"/>
            <w:gridSpan w:val="2"/>
            <w:shd w:val="clear" w:color="auto" w:fill="C6D9F1" w:themeFill="text2" w:themeFillTint="33"/>
          </w:tcPr>
          <w:p w:rsidR="00882CC3" w:rsidRPr="00466AAB" w:rsidRDefault="00882CC3" w:rsidP="00820AF6">
            <w:pPr>
              <w:rPr>
                <w:rFonts w:ascii="Sylfaen" w:hAnsi="Sylfaen"/>
                <w:b/>
                <w:sz w:val="20"/>
                <w:szCs w:val="20"/>
              </w:rPr>
            </w:pPr>
            <w:r w:rsidRPr="00466AAB">
              <w:rPr>
                <w:rFonts w:ascii="Sylfaen" w:hAnsi="Sylfaen"/>
                <w:sz w:val="20"/>
                <w:szCs w:val="20"/>
              </w:rPr>
              <w:t xml:space="preserve">                                                         </w:t>
            </w:r>
            <w:r w:rsidRPr="00466AAB">
              <w:rPr>
                <w:rFonts w:ascii="Sylfaen" w:hAnsi="Sylfaen"/>
                <w:sz w:val="20"/>
                <w:szCs w:val="20"/>
                <w:lang w:val="ka-GE"/>
              </w:rPr>
              <w:t xml:space="preserve">     </w:t>
            </w:r>
            <w:r>
              <w:rPr>
                <w:rFonts w:ascii="Sylfaen" w:hAnsi="Sylfaen"/>
                <w:sz w:val="20"/>
                <w:szCs w:val="20"/>
                <w:lang w:val="ka-GE"/>
              </w:rPr>
              <w:t xml:space="preserve">          </w:t>
            </w:r>
            <w:r w:rsidRPr="00466AAB">
              <w:rPr>
                <w:rFonts w:ascii="Sylfaen" w:hAnsi="Sylfaen"/>
                <w:sz w:val="20"/>
                <w:szCs w:val="20"/>
                <w:lang w:val="ka-GE"/>
              </w:rPr>
              <w:t xml:space="preserve"> </w:t>
            </w:r>
            <w:r w:rsidRPr="00466AAB">
              <w:rPr>
                <w:rFonts w:ascii="Sylfaen" w:hAnsi="Sylfaen"/>
                <w:b/>
                <w:sz w:val="20"/>
                <w:szCs w:val="20"/>
              </w:rPr>
              <w:t>MBA 3000/260</w:t>
            </w:r>
          </w:p>
        </w:tc>
      </w:tr>
      <w:tr w:rsidR="00882CC3" w:rsidRPr="00466AAB" w:rsidTr="00820AF6">
        <w:tc>
          <w:tcPr>
            <w:tcW w:w="5058"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შემრევის მაქსიმალური მწარმოებლობა(ტ/სთ)</w:t>
            </w:r>
          </w:p>
        </w:tc>
        <w:tc>
          <w:tcPr>
            <w:tcW w:w="4410"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260</w:t>
            </w:r>
          </w:p>
        </w:tc>
      </w:tr>
      <w:tr w:rsidR="00882CC3" w:rsidRPr="00466AAB" w:rsidTr="00820AF6">
        <w:tc>
          <w:tcPr>
            <w:tcW w:w="5058"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საშრობის მაქსიმალური მწარმოებლობა(ტ/სთ)</w:t>
            </w:r>
          </w:p>
        </w:tc>
        <w:tc>
          <w:tcPr>
            <w:tcW w:w="4410"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220</w:t>
            </w:r>
          </w:p>
        </w:tc>
      </w:tr>
      <w:tr w:rsidR="00882CC3" w:rsidRPr="00466AAB" w:rsidTr="00820AF6">
        <w:tc>
          <w:tcPr>
            <w:tcW w:w="5058"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დანადგარის მონტაჟი</w:t>
            </w:r>
          </w:p>
        </w:tc>
        <w:tc>
          <w:tcPr>
            <w:tcW w:w="4410"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ხორციელდება მობილური ფოლადის სადგამებზე</w:t>
            </w:r>
          </w:p>
          <w:p w:rsidR="00882CC3" w:rsidRPr="00466AAB" w:rsidRDefault="00882CC3" w:rsidP="00820AF6">
            <w:pPr>
              <w:rPr>
                <w:rFonts w:ascii="Sylfaen" w:hAnsi="Sylfaen"/>
                <w:sz w:val="20"/>
                <w:szCs w:val="20"/>
                <w:lang w:val="ka-GE"/>
              </w:rPr>
            </w:pPr>
            <w:r w:rsidRPr="002B16D7">
              <w:rPr>
                <w:rFonts w:ascii="Sylfaen" w:hAnsi="Sylfaen"/>
                <w:sz w:val="20"/>
                <w:szCs w:val="20"/>
                <w:lang w:val="ka-GE"/>
              </w:rPr>
              <w:t xml:space="preserve">(სამონტაჟო მოედნის დატვირთვის მედეგობა წნევაზე - უნდა შეესაბამებოდეს </w:t>
            </w:r>
            <w:r>
              <w:rPr>
                <w:rFonts w:ascii="Sylfaen" w:hAnsi="Sylfaen"/>
                <w:sz w:val="20"/>
                <w:szCs w:val="20"/>
                <w:lang w:val="ka-GE"/>
              </w:rPr>
              <w:t>&gt;350კნ/მ</w:t>
            </w:r>
            <w:r w:rsidRPr="002B16D7">
              <w:rPr>
                <w:rFonts w:ascii="Sylfaen" w:hAnsi="Sylfaen"/>
                <w:sz w:val="20"/>
                <w:szCs w:val="20"/>
                <w:vertAlign w:val="superscript"/>
                <w:lang w:val="ka-GE"/>
              </w:rPr>
              <w:t>2</w:t>
            </w:r>
            <w:r w:rsidRPr="00466AAB">
              <w:rPr>
                <w:rFonts w:ascii="Sylfaen" w:hAnsi="Sylfaen"/>
                <w:sz w:val="20"/>
                <w:szCs w:val="20"/>
                <w:lang w:val="ka-GE"/>
              </w:rPr>
              <w:t xml:space="preserve"> </w:t>
            </w:r>
          </w:p>
        </w:tc>
      </w:tr>
      <w:tr w:rsidR="00882CC3" w:rsidRPr="00466AAB" w:rsidTr="00820AF6">
        <w:tc>
          <w:tcPr>
            <w:tcW w:w="9468" w:type="dxa"/>
            <w:gridSpan w:val="2"/>
            <w:shd w:val="clear" w:color="auto" w:fill="C6D9F1" w:themeFill="text2" w:themeFillTint="33"/>
          </w:tcPr>
          <w:p w:rsidR="00882CC3" w:rsidRPr="00466AAB" w:rsidRDefault="00882CC3" w:rsidP="00820AF6">
            <w:pPr>
              <w:rPr>
                <w:rFonts w:ascii="Sylfaen" w:hAnsi="Sylfaen"/>
                <w:b/>
                <w:sz w:val="20"/>
                <w:szCs w:val="20"/>
                <w:lang w:val="ka-GE"/>
              </w:rPr>
            </w:pPr>
            <w:r w:rsidRPr="00466AAB">
              <w:rPr>
                <w:rFonts w:ascii="Sylfaen" w:hAnsi="Sylfaen"/>
                <w:sz w:val="20"/>
                <w:szCs w:val="20"/>
                <w:lang w:val="ka-GE"/>
              </w:rPr>
              <w:t xml:space="preserve">                                                     </w:t>
            </w:r>
            <w:r>
              <w:rPr>
                <w:rFonts w:ascii="Sylfaen" w:hAnsi="Sylfaen"/>
                <w:sz w:val="20"/>
                <w:szCs w:val="20"/>
                <w:lang w:val="ka-GE"/>
              </w:rPr>
              <w:t xml:space="preserve">                </w:t>
            </w:r>
            <w:r w:rsidRPr="00466AAB">
              <w:rPr>
                <w:rFonts w:ascii="Sylfaen" w:hAnsi="Sylfaen"/>
                <w:b/>
                <w:sz w:val="20"/>
                <w:szCs w:val="20"/>
                <w:lang w:val="ka-GE"/>
              </w:rPr>
              <w:t>წინასწარი დოზირების სისტემა</w:t>
            </w:r>
          </w:p>
        </w:tc>
      </w:tr>
      <w:tr w:rsidR="00882CC3" w:rsidRPr="00466AAB" w:rsidTr="00820AF6">
        <w:tc>
          <w:tcPr>
            <w:tcW w:w="5058"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 xml:space="preserve">დოზატორების რაოდენობა </w:t>
            </w:r>
          </w:p>
        </w:tc>
        <w:tc>
          <w:tcPr>
            <w:tcW w:w="4410"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 xml:space="preserve">წინასწარი დოზირების ბორბლებზე განთავსებული 5 სეექციიანი სისტემა </w:t>
            </w:r>
          </w:p>
        </w:tc>
      </w:tr>
      <w:tr w:rsidR="00882CC3" w:rsidRPr="00466AAB" w:rsidTr="00820AF6">
        <w:tc>
          <w:tcPr>
            <w:tcW w:w="5058"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დოზატორის ტევადობა(მ</w:t>
            </w:r>
            <w:r w:rsidRPr="00466AAB">
              <w:rPr>
                <w:rFonts w:ascii="Sylfaen" w:hAnsi="Sylfaen"/>
                <w:sz w:val="20"/>
                <w:szCs w:val="20"/>
                <w:vertAlign w:val="superscript"/>
                <w:lang w:val="ka-GE"/>
              </w:rPr>
              <w:t>3</w:t>
            </w:r>
            <w:r w:rsidRPr="00466AAB">
              <w:rPr>
                <w:rFonts w:ascii="Sylfaen" w:hAnsi="Sylfaen"/>
                <w:sz w:val="20"/>
                <w:szCs w:val="20"/>
                <w:lang w:val="ka-GE"/>
              </w:rPr>
              <w:t>)</w:t>
            </w:r>
          </w:p>
        </w:tc>
        <w:tc>
          <w:tcPr>
            <w:tcW w:w="4410" w:type="dxa"/>
          </w:tcPr>
          <w:p w:rsidR="00882CC3" w:rsidRPr="00466AAB" w:rsidRDefault="00882CC3" w:rsidP="00820AF6">
            <w:pPr>
              <w:rPr>
                <w:rFonts w:ascii="Sylfaen" w:hAnsi="Sylfaen"/>
                <w:sz w:val="20"/>
                <w:szCs w:val="20"/>
                <w:lang w:val="ru-RU"/>
              </w:rPr>
            </w:pPr>
            <w:r w:rsidRPr="00466AAB">
              <w:rPr>
                <w:rFonts w:ascii="Sylfaen" w:hAnsi="Sylfaen"/>
                <w:sz w:val="20"/>
                <w:szCs w:val="20"/>
                <w:lang w:val="ka-GE"/>
              </w:rPr>
              <w:t>8</w:t>
            </w:r>
          </w:p>
        </w:tc>
      </w:tr>
      <w:tr w:rsidR="00882CC3" w:rsidRPr="00466AAB" w:rsidTr="00820AF6">
        <w:tc>
          <w:tcPr>
            <w:tcW w:w="5058"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 xml:space="preserve">ჩატვირთვის(დოზატორის) სიგანე </w:t>
            </w:r>
          </w:p>
        </w:tc>
        <w:tc>
          <w:tcPr>
            <w:tcW w:w="4410"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3,4მ</w:t>
            </w:r>
          </w:p>
        </w:tc>
      </w:tr>
      <w:tr w:rsidR="00882CC3" w:rsidRPr="00466AAB" w:rsidTr="00820AF6">
        <w:tc>
          <w:tcPr>
            <w:tcW w:w="9468" w:type="dxa"/>
            <w:gridSpan w:val="2"/>
            <w:shd w:val="clear" w:color="auto" w:fill="C6D9F1" w:themeFill="text2" w:themeFillTint="33"/>
          </w:tcPr>
          <w:p w:rsidR="00882CC3" w:rsidRPr="00820AF6" w:rsidRDefault="00820AF6" w:rsidP="00820AF6">
            <w:pPr>
              <w:rPr>
                <w:rFonts w:ascii="Sylfaen" w:hAnsi="Sylfaen"/>
                <w:b/>
                <w:sz w:val="20"/>
                <w:szCs w:val="20"/>
                <w:lang w:val="ka-GE"/>
              </w:rPr>
            </w:pPr>
            <w:r>
              <w:rPr>
                <w:rFonts w:ascii="Sylfaen" w:hAnsi="Sylfaen"/>
                <w:b/>
                <w:sz w:val="20"/>
                <w:szCs w:val="20"/>
                <w:lang w:val="ka-GE"/>
              </w:rPr>
              <w:t xml:space="preserve">                                                                                 </w:t>
            </w:r>
            <w:r w:rsidR="00882CC3" w:rsidRPr="00820AF6">
              <w:rPr>
                <w:rFonts w:ascii="Sylfaen" w:hAnsi="Sylfaen"/>
                <w:b/>
                <w:sz w:val="20"/>
                <w:szCs w:val="20"/>
                <w:lang w:val="ka-GE"/>
              </w:rPr>
              <w:t>საშრობი დოლი</w:t>
            </w:r>
          </w:p>
        </w:tc>
      </w:tr>
      <w:tr w:rsidR="00882CC3" w:rsidRPr="00466AAB" w:rsidTr="00820AF6">
        <w:tc>
          <w:tcPr>
            <w:tcW w:w="5058"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ტიპი</w:t>
            </w:r>
          </w:p>
        </w:tc>
        <w:tc>
          <w:tcPr>
            <w:tcW w:w="4410" w:type="dxa"/>
          </w:tcPr>
          <w:p w:rsidR="00882CC3" w:rsidRPr="00466AAB" w:rsidRDefault="00882CC3" w:rsidP="00820AF6">
            <w:pPr>
              <w:rPr>
                <w:rFonts w:ascii="Sylfaen" w:hAnsi="Sylfaen"/>
                <w:sz w:val="20"/>
                <w:szCs w:val="20"/>
                <w:lang w:val="ru-RU"/>
              </w:rPr>
            </w:pPr>
            <w:r w:rsidRPr="00466AAB">
              <w:rPr>
                <w:rFonts w:ascii="Sylfaen" w:hAnsi="Sylfaen"/>
                <w:sz w:val="20"/>
                <w:szCs w:val="20"/>
                <w:lang w:val="ru-RU"/>
              </w:rPr>
              <w:t>МТ 9,23К</w:t>
            </w:r>
          </w:p>
        </w:tc>
      </w:tr>
      <w:tr w:rsidR="00882CC3" w:rsidRPr="00466AAB" w:rsidTr="00820AF6">
        <w:tc>
          <w:tcPr>
            <w:tcW w:w="5058"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საშრობი დოლის ამძრავის სიმძლავრე(კვტ)</w:t>
            </w:r>
          </w:p>
        </w:tc>
        <w:tc>
          <w:tcPr>
            <w:tcW w:w="4410" w:type="dxa"/>
          </w:tcPr>
          <w:p w:rsidR="00882CC3" w:rsidRPr="00466AAB" w:rsidRDefault="00882CC3" w:rsidP="00820AF6">
            <w:pPr>
              <w:rPr>
                <w:rFonts w:ascii="Sylfaen" w:hAnsi="Sylfaen"/>
                <w:sz w:val="20"/>
                <w:szCs w:val="20"/>
              </w:rPr>
            </w:pPr>
            <w:r w:rsidRPr="00466AAB">
              <w:rPr>
                <w:rFonts w:ascii="Sylfaen" w:hAnsi="Sylfaen"/>
                <w:sz w:val="20"/>
                <w:szCs w:val="20"/>
                <w:lang w:val="ka-GE"/>
              </w:rPr>
              <w:t>1</w:t>
            </w:r>
            <w:r w:rsidRPr="00466AAB">
              <w:rPr>
                <w:rFonts w:ascii="Sylfaen" w:hAnsi="Sylfaen"/>
                <w:sz w:val="20"/>
                <w:szCs w:val="20"/>
              </w:rPr>
              <w:t>x55</w:t>
            </w:r>
          </w:p>
        </w:tc>
      </w:tr>
      <w:tr w:rsidR="00882CC3" w:rsidRPr="00466AAB" w:rsidTr="00820AF6">
        <w:tc>
          <w:tcPr>
            <w:tcW w:w="9468" w:type="dxa"/>
            <w:gridSpan w:val="2"/>
            <w:shd w:val="clear" w:color="auto" w:fill="C6D9F1" w:themeFill="text2" w:themeFillTint="33"/>
          </w:tcPr>
          <w:p w:rsidR="00882CC3" w:rsidRPr="00466AAB" w:rsidRDefault="00882CC3" w:rsidP="00820AF6">
            <w:pPr>
              <w:rPr>
                <w:rFonts w:ascii="Sylfaen" w:hAnsi="Sylfaen"/>
                <w:sz w:val="20"/>
                <w:szCs w:val="20"/>
                <w:lang w:val="ka-GE"/>
              </w:rPr>
            </w:pPr>
            <w:r>
              <w:rPr>
                <w:rFonts w:ascii="Sylfaen" w:hAnsi="Sylfaen"/>
                <w:b/>
                <w:sz w:val="20"/>
                <w:szCs w:val="20"/>
                <w:lang w:val="ka-GE"/>
              </w:rPr>
              <w:t xml:space="preserve">                                                                                     </w:t>
            </w:r>
            <w:r w:rsidRPr="00466AAB">
              <w:rPr>
                <w:rFonts w:ascii="Sylfaen" w:hAnsi="Sylfaen"/>
                <w:b/>
                <w:sz w:val="20"/>
                <w:szCs w:val="20"/>
                <w:lang w:val="ka-GE"/>
              </w:rPr>
              <w:t>სანთურა</w:t>
            </w:r>
          </w:p>
        </w:tc>
      </w:tr>
      <w:tr w:rsidR="00882CC3" w:rsidRPr="00466AAB" w:rsidTr="00820AF6">
        <w:tc>
          <w:tcPr>
            <w:tcW w:w="5058" w:type="dxa"/>
          </w:tcPr>
          <w:p w:rsidR="00882CC3" w:rsidRPr="00466AAB" w:rsidRDefault="00882CC3" w:rsidP="00820AF6">
            <w:pPr>
              <w:rPr>
                <w:rFonts w:ascii="Sylfaen" w:hAnsi="Sylfaen"/>
                <w:sz w:val="20"/>
                <w:szCs w:val="20"/>
                <w:lang w:val="ru-RU"/>
              </w:rPr>
            </w:pPr>
            <w:r w:rsidRPr="00466AAB">
              <w:rPr>
                <w:rFonts w:ascii="Sylfaen" w:hAnsi="Sylfaen"/>
                <w:sz w:val="20"/>
                <w:szCs w:val="20"/>
                <w:lang w:val="ka-GE"/>
              </w:rPr>
              <w:t>ტიპი(სტანდარტი დადგენილია თხევადი საწვავისათვის</w:t>
            </w:r>
            <w:r w:rsidRPr="00466AAB">
              <w:rPr>
                <w:rFonts w:ascii="Sylfaen" w:hAnsi="Sylfaen"/>
                <w:sz w:val="20"/>
                <w:szCs w:val="20"/>
                <w:lang w:val="ru-RU"/>
              </w:rPr>
              <w:t>)</w:t>
            </w:r>
          </w:p>
        </w:tc>
        <w:tc>
          <w:tcPr>
            <w:tcW w:w="4410" w:type="dxa"/>
          </w:tcPr>
          <w:p w:rsidR="00882CC3" w:rsidRPr="00466AAB" w:rsidRDefault="00882CC3" w:rsidP="00820AF6">
            <w:pPr>
              <w:rPr>
                <w:rFonts w:ascii="Sylfaen" w:hAnsi="Sylfaen"/>
                <w:sz w:val="20"/>
                <w:szCs w:val="20"/>
                <w:lang w:val="ka-GE"/>
              </w:rPr>
            </w:pPr>
            <w:r w:rsidRPr="00466AAB">
              <w:rPr>
                <w:rFonts w:ascii="Sylfaen" w:hAnsi="Sylfaen"/>
                <w:sz w:val="20"/>
                <w:szCs w:val="20"/>
              </w:rPr>
              <w:t xml:space="preserve">EVO JET 3 FU </w:t>
            </w:r>
            <w:r w:rsidRPr="00466AAB">
              <w:rPr>
                <w:rFonts w:ascii="Sylfaen" w:hAnsi="Sylfaen"/>
                <w:sz w:val="20"/>
                <w:szCs w:val="20"/>
                <w:lang w:val="ka-GE"/>
              </w:rPr>
              <w:t>თხევადი საწვავი</w:t>
            </w:r>
          </w:p>
        </w:tc>
      </w:tr>
      <w:tr w:rsidR="00882CC3" w:rsidRPr="00466AAB" w:rsidTr="00820AF6">
        <w:tc>
          <w:tcPr>
            <w:tcW w:w="5058"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სანთურის სიმძლავრე</w:t>
            </w:r>
          </w:p>
        </w:tc>
        <w:tc>
          <w:tcPr>
            <w:tcW w:w="4410" w:type="dxa"/>
          </w:tcPr>
          <w:p w:rsidR="00882CC3" w:rsidRPr="00466AAB" w:rsidRDefault="00882CC3" w:rsidP="00820AF6">
            <w:pPr>
              <w:rPr>
                <w:rFonts w:ascii="Sylfaen" w:hAnsi="Sylfaen"/>
                <w:sz w:val="20"/>
                <w:szCs w:val="20"/>
                <w:lang w:val="ka-GE"/>
              </w:rPr>
            </w:pPr>
            <w:r w:rsidRPr="00466AAB">
              <w:rPr>
                <w:rFonts w:ascii="Sylfaen" w:hAnsi="Sylfaen"/>
                <w:sz w:val="20"/>
                <w:szCs w:val="20"/>
                <w:lang w:val="ka-GE"/>
              </w:rPr>
              <w:t>19</w:t>
            </w:r>
          </w:p>
        </w:tc>
      </w:tr>
      <w:tr w:rsidR="00882CC3" w:rsidRPr="00466AAB" w:rsidTr="00820AF6">
        <w:tc>
          <w:tcPr>
            <w:tcW w:w="5058" w:type="dxa"/>
          </w:tcPr>
          <w:p w:rsidR="00882CC3" w:rsidRPr="00466AAB" w:rsidRDefault="00882CC3" w:rsidP="00820AF6">
            <w:pPr>
              <w:rPr>
                <w:rFonts w:ascii="Sylfaen" w:hAnsi="Sylfaen"/>
                <w:sz w:val="20"/>
                <w:szCs w:val="20"/>
                <w:lang w:val="ka-GE"/>
              </w:rPr>
            </w:pPr>
            <w:r>
              <w:rPr>
                <w:rFonts w:ascii="Sylfaen" w:hAnsi="Sylfaen"/>
                <w:sz w:val="20"/>
                <w:szCs w:val="20"/>
                <w:lang w:val="ka-GE"/>
              </w:rPr>
              <w:t>საწვავის სახეები</w:t>
            </w:r>
          </w:p>
        </w:tc>
        <w:tc>
          <w:tcPr>
            <w:tcW w:w="4410" w:type="dxa"/>
          </w:tcPr>
          <w:p w:rsidR="00882CC3" w:rsidRPr="00466AAB" w:rsidRDefault="00882CC3" w:rsidP="00820AF6">
            <w:pPr>
              <w:rPr>
                <w:rFonts w:ascii="Sylfaen" w:hAnsi="Sylfaen"/>
                <w:sz w:val="20"/>
                <w:szCs w:val="20"/>
                <w:lang w:val="ka-GE"/>
              </w:rPr>
            </w:pPr>
            <w:r>
              <w:rPr>
                <w:rFonts w:ascii="Sylfaen" w:hAnsi="Sylfaen"/>
                <w:sz w:val="20"/>
                <w:szCs w:val="20"/>
                <w:lang w:val="ka-GE"/>
              </w:rPr>
              <w:t>ბუნებრივი აირი, თხევადი საწვავი, ნახშირის მტვერი - შესაძლებელია კომბინირებული გამოყენება</w:t>
            </w:r>
          </w:p>
        </w:tc>
      </w:tr>
      <w:tr w:rsidR="00882CC3" w:rsidRPr="00466AAB" w:rsidTr="00820AF6">
        <w:tc>
          <w:tcPr>
            <w:tcW w:w="9468" w:type="dxa"/>
            <w:gridSpan w:val="2"/>
            <w:shd w:val="clear" w:color="auto" w:fill="C6D9F1" w:themeFill="text2" w:themeFillTint="33"/>
          </w:tcPr>
          <w:p w:rsidR="00882CC3" w:rsidRPr="00466AAB" w:rsidRDefault="00882CC3" w:rsidP="00820AF6">
            <w:pPr>
              <w:rPr>
                <w:rFonts w:ascii="Sylfaen" w:hAnsi="Sylfaen"/>
                <w:b/>
                <w:sz w:val="20"/>
                <w:szCs w:val="20"/>
                <w:lang w:val="ka-GE"/>
              </w:rPr>
            </w:pPr>
            <w:r w:rsidRPr="00466AAB">
              <w:rPr>
                <w:rFonts w:ascii="Sylfaen" w:hAnsi="Sylfaen"/>
                <w:b/>
                <w:sz w:val="20"/>
                <w:szCs w:val="20"/>
                <w:lang w:val="ka-GE"/>
              </w:rPr>
              <w:t xml:space="preserve">                                                                      </w:t>
            </w:r>
            <w:r>
              <w:rPr>
                <w:rFonts w:ascii="Sylfaen" w:hAnsi="Sylfaen"/>
                <w:b/>
                <w:sz w:val="20"/>
                <w:szCs w:val="20"/>
                <w:lang w:val="ka-GE"/>
              </w:rPr>
              <w:t xml:space="preserve">               </w:t>
            </w:r>
            <w:r w:rsidRPr="00466AAB">
              <w:rPr>
                <w:rFonts w:ascii="Sylfaen" w:hAnsi="Sylfaen"/>
                <w:b/>
                <w:sz w:val="20"/>
                <w:szCs w:val="20"/>
                <w:lang w:val="ka-GE"/>
              </w:rPr>
              <w:t xml:space="preserve">მტვერდაჭერა </w:t>
            </w:r>
          </w:p>
        </w:tc>
      </w:tr>
      <w:tr w:rsidR="00882CC3" w:rsidRPr="00466AAB" w:rsidTr="00820AF6">
        <w:tc>
          <w:tcPr>
            <w:tcW w:w="5058" w:type="dxa"/>
          </w:tcPr>
          <w:p w:rsidR="00882CC3" w:rsidRDefault="00882CC3" w:rsidP="00820AF6">
            <w:pPr>
              <w:rPr>
                <w:rFonts w:ascii="Sylfaen" w:hAnsi="Sylfaen"/>
                <w:sz w:val="20"/>
                <w:szCs w:val="20"/>
                <w:lang w:val="ka-GE"/>
              </w:rPr>
            </w:pPr>
            <w:r>
              <w:rPr>
                <w:rFonts w:ascii="Sylfaen" w:hAnsi="Sylfaen"/>
                <w:sz w:val="20"/>
                <w:szCs w:val="20"/>
                <w:lang w:val="ka-GE"/>
              </w:rPr>
              <w:t>წარმადობა(მ</w:t>
            </w:r>
            <w:r w:rsidRPr="00466AAB">
              <w:rPr>
                <w:rFonts w:ascii="Sylfaen" w:hAnsi="Sylfaen"/>
                <w:sz w:val="20"/>
                <w:szCs w:val="20"/>
                <w:vertAlign w:val="superscript"/>
                <w:lang w:val="ka-GE"/>
              </w:rPr>
              <w:t>3</w:t>
            </w:r>
            <w:r>
              <w:rPr>
                <w:rFonts w:ascii="Sylfaen" w:hAnsi="Sylfaen"/>
                <w:sz w:val="20"/>
                <w:szCs w:val="20"/>
                <w:lang w:val="ka-GE"/>
              </w:rPr>
              <w:t>/სთ)</w:t>
            </w:r>
          </w:p>
        </w:tc>
        <w:tc>
          <w:tcPr>
            <w:tcW w:w="4410" w:type="dxa"/>
          </w:tcPr>
          <w:p w:rsidR="00882CC3" w:rsidRDefault="00882CC3" w:rsidP="00820AF6">
            <w:pPr>
              <w:rPr>
                <w:rFonts w:ascii="Sylfaen" w:hAnsi="Sylfaen"/>
                <w:sz w:val="20"/>
                <w:szCs w:val="20"/>
                <w:lang w:val="ka-GE"/>
              </w:rPr>
            </w:pPr>
            <w:r>
              <w:rPr>
                <w:rFonts w:ascii="Sylfaen" w:hAnsi="Sylfaen"/>
                <w:sz w:val="20"/>
                <w:szCs w:val="20"/>
                <w:lang w:val="ka-GE"/>
              </w:rPr>
              <w:t>5800</w:t>
            </w:r>
            <w:r w:rsidR="00B063E4">
              <w:rPr>
                <w:rFonts w:ascii="Sylfaen" w:hAnsi="Sylfaen"/>
                <w:sz w:val="20"/>
                <w:szCs w:val="20"/>
                <w:lang w:val="ka-GE"/>
              </w:rPr>
              <w:t>0</w:t>
            </w:r>
          </w:p>
        </w:tc>
      </w:tr>
      <w:tr w:rsidR="00882CC3" w:rsidRPr="00466AAB" w:rsidTr="00820AF6">
        <w:tc>
          <w:tcPr>
            <w:tcW w:w="9468" w:type="dxa"/>
            <w:gridSpan w:val="2"/>
            <w:shd w:val="clear" w:color="auto" w:fill="C6D9F1" w:themeFill="text2" w:themeFillTint="33"/>
          </w:tcPr>
          <w:p w:rsidR="00882CC3" w:rsidRPr="00C439BE" w:rsidRDefault="00882CC3" w:rsidP="00820AF6">
            <w:pPr>
              <w:rPr>
                <w:rFonts w:ascii="Sylfaen" w:hAnsi="Sylfaen"/>
                <w:b/>
                <w:sz w:val="20"/>
                <w:szCs w:val="20"/>
                <w:lang w:val="ka-GE"/>
              </w:rPr>
            </w:pPr>
            <w:r>
              <w:rPr>
                <w:rFonts w:ascii="Sylfaen" w:hAnsi="Sylfaen"/>
                <w:sz w:val="20"/>
                <w:szCs w:val="20"/>
                <w:lang w:val="ka-GE"/>
              </w:rPr>
              <w:t xml:space="preserve">                                                                      </w:t>
            </w:r>
            <w:r w:rsidRPr="00C439BE">
              <w:rPr>
                <w:rFonts w:ascii="Sylfaen" w:hAnsi="Sylfaen"/>
                <w:b/>
                <w:sz w:val="20"/>
                <w:szCs w:val="20"/>
                <w:lang w:val="ka-GE"/>
              </w:rPr>
              <w:t>ცხელი მასალების ცხავი/ბუნკერი</w:t>
            </w:r>
          </w:p>
        </w:tc>
      </w:tr>
      <w:tr w:rsidR="00882CC3" w:rsidRPr="00466AAB" w:rsidTr="00820AF6">
        <w:tc>
          <w:tcPr>
            <w:tcW w:w="5058" w:type="dxa"/>
          </w:tcPr>
          <w:p w:rsidR="00882CC3" w:rsidRDefault="00882CC3" w:rsidP="00820AF6">
            <w:pPr>
              <w:rPr>
                <w:rFonts w:ascii="Sylfaen" w:hAnsi="Sylfaen"/>
                <w:sz w:val="20"/>
                <w:szCs w:val="20"/>
                <w:lang w:val="ka-GE"/>
              </w:rPr>
            </w:pPr>
            <w:r>
              <w:rPr>
                <w:rFonts w:ascii="Sylfaen" w:hAnsi="Sylfaen"/>
                <w:sz w:val="20"/>
                <w:szCs w:val="20"/>
                <w:lang w:val="ka-GE"/>
              </w:rPr>
              <w:t>წარმადობა(ტ/სთ)</w:t>
            </w:r>
          </w:p>
        </w:tc>
        <w:tc>
          <w:tcPr>
            <w:tcW w:w="4410" w:type="dxa"/>
          </w:tcPr>
          <w:p w:rsidR="00882CC3" w:rsidRDefault="00882CC3" w:rsidP="00820AF6">
            <w:pPr>
              <w:rPr>
                <w:rFonts w:ascii="Sylfaen" w:hAnsi="Sylfaen"/>
                <w:sz w:val="20"/>
                <w:szCs w:val="20"/>
                <w:lang w:val="ka-GE"/>
              </w:rPr>
            </w:pPr>
            <w:r>
              <w:rPr>
                <w:rFonts w:ascii="Sylfaen" w:hAnsi="Sylfaen"/>
                <w:sz w:val="20"/>
                <w:szCs w:val="20"/>
                <w:lang w:val="ka-GE"/>
              </w:rPr>
              <w:t>220</w:t>
            </w:r>
          </w:p>
        </w:tc>
      </w:tr>
      <w:tr w:rsidR="00882CC3" w:rsidRPr="00466AAB" w:rsidTr="00820AF6">
        <w:tc>
          <w:tcPr>
            <w:tcW w:w="5058" w:type="dxa"/>
          </w:tcPr>
          <w:p w:rsidR="00882CC3" w:rsidRDefault="00882CC3" w:rsidP="00820AF6">
            <w:pPr>
              <w:rPr>
                <w:rFonts w:ascii="Sylfaen" w:hAnsi="Sylfaen"/>
                <w:sz w:val="20"/>
                <w:szCs w:val="20"/>
                <w:lang w:val="ka-GE"/>
              </w:rPr>
            </w:pPr>
            <w:r>
              <w:rPr>
                <w:rFonts w:ascii="Sylfaen" w:hAnsi="Sylfaen"/>
                <w:sz w:val="20"/>
                <w:szCs w:val="20"/>
                <w:lang w:val="ka-GE"/>
              </w:rPr>
              <w:t>ცხავი</w:t>
            </w:r>
          </w:p>
        </w:tc>
        <w:tc>
          <w:tcPr>
            <w:tcW w:w="4410" w:type="dxa"/>
          </w:tcPr>
          <w:p w:rsidR="00882CC3" w:rsidRDefault="00882CC3" w:rsidP="00820AF6">
            <w:pPr>
              <w:rPr>
                <w:rFonts w:ascii="Sylfaen" w:hAnsi="Sylfaen"/>
                <w:sz w:val="20"/>
                <w:szCs w:val="20"/>
                <w:lang w:val="ka-GE"/>
              </w:rPr>
            </w:pPr>
            <w:r>
              <w:rPr>
                <w:rFonts w:ascii="Sylfaen" w:hAnsi="Sylfaen"/>
                <w:sz w:val="20"/>
                <w:szCs w:val="20"/>
                <w:lang w:val="ka-GE"/>
              </w:rPr>
              <w:t>5-იარუსიანი</w:t>
            </w:r>
          </w:p>
        </w:tc>
      </w:tr>
      <w:tr w:rsidR="00882CC3" w:rsidRPr="00466AAB" w:rsidTr="00820AF6">
        <w:tc>
          <w:tcPr>
            <w:tcW w:w="5058" w:type="dxa"/>
          </w:tcPr>
          <w:p w:rsidR="00882CC3" w:rsidRDefault="00882CC3" w:rsidP="00820AF6">
            <w:pPr>
              <w:rPr>
                <w:rFonts w:ascii="Sylfaen" w:hAnsi="Sylfaen"/>
                <w:sz w:val="20"/>
                <w:szCs w:val="20"/>
                <w:lang w:val="ka-GE"/>
              </w:rPr>
            </w:pPr>
            <w:r>
              <w:rPr>
                <w:rFonts w:ascii="Sylfaen" w:hAnsi="Sylfaen"/>
                <w:sz w:val="20"/>
                <w:szCs w:val="20"/>
                <w:lang w:val="ka-GE"/>
              </w:rPr>
              <w:t>ცხელი მინერალების ბუნკერი</w:t>
            </w:r>
          </w:p>
        </w:tc>
        <w:tc>
          <w:tcPr>
            <w:tcW w:w="4410" w:type="dxa"/>
          </w:tcPr>
          <w:p w:rsidR="00882CC3" w:rsidRPr="008E3CEE" w:rsidRDefault="00882CC3" w:rsidP="00820AF6">
            <w:pPr>
              <w:rPr>
                <w:rFonts w:ascii="Sylfaen" w:hAnsi="Sylfaen"/>
                <w:sz w:val="20"/>
                <w:szCs w:val="20"/>
                <w:lang w:val="ka-GE"/>
              </w:rPr>
            </w:pPr>
            <w:r>
              <w:rPr>
                <w:rFonts w:ascii="Sylfaen" w:hAnsi="Sylfaen"/>
                <w:sz w:val="20"/>
                <w:szCs w:val="20"/>
                <w:lang w:val="ka-GE"/>
              </w:rPr>
              <w:t>30ტ/5  იარუსიანი</w:t>
            </w:r>
          </w:p>
        </w:tc>
      </w:tr>
      <w:tr w:rsidR="00882CC3" w:rsidRPr="00466AAB" w:rsidTr="00820AF6">
        <w:tc>
          <w:tcPr>
            <w:tcW w:w="9468" w:type="dxa"/>
            <w:gridSpan w:val="2"/>
            <w:shd w:val="clear" w:color="auto" w:fill="C6D9F1" w:themeFill="text2" w:themeFillTint="33"/>
          </w:tcPr>
          <w:p w:rsidR="00882CC3" w:rsidRPr="00C439BE" w:rsidRDefault="00882CC3" w:rsidP="00820AF6">
            <w:pPr>
              <w:rPr>
                <w:rFonts w:ascii="Sylfaen" w:hAnsi="Sylfaen"/>
                <w:b/>
                <w:sz w:val="20"/>
                <w:szCs w:val="20"/>
                <w:lang w:val="ka-GE"/>
              </w:rPr>
            </w:pPr>
            <w:r>
              <w:rPr>
                <w:rFonts w:ascii="Sylfaen" w:hAnsi="Sylfaen"/>
                <w:sz w:val="20"/>
                <w:szCs w:val="20"/>
                <w:lang w:val="ka-GE"/>
              </w:rPr>
              <w:t xml:space="preserve">                                                                                </w:t>
            </w:r>
            <w:r w:rsidRPr="00C439BE">
              <w:rPr>
                <w:rFonts w:ascii="Sylfaen" w:hAnsi="Sylfaen"/>
                <w:b/>
                <w:sz w:val="20"/>
                <w:szCs w:val="20"/>
                <w:lang w:val="ka-GE"/>
              </w:rPr>
              <w:t>შემრევი</w:t>
            </w:r>
            <w:r>
              <w:rPr>
                <w:rFonts w:ascii="Sylfaen" w:hAnsi="Sylfaen"/>
                <w:b/>
                <w:sz w:val="20"/>
                <w:szCs w:val="20"/>
                <w:lang w:val="ka-GE"/>
              </w:rPr>
              <w:t>/სასწორი სექცია</w:t>
            </w:r>
          </w:p>
        </w:tc>
      </w:tr>
      <w:tr w:rsidR="00882CC3" w:rsidRPr="00466AAB" w:rsidTr="00820AF6">
        <w:tc>
          <w:tcPr>
            <w:tcW w:w="5058" w:type="dxa"/>
          </w:tcPr>
          <w:p w:rsidR="00882CC3" w:rsidRDefault="00882CC3" w:rsidP="00820AF6">
            <w:pPr>
              <w:rPr>
                <w:rFonts w:ascii="Sylfaen" w:hAnsi="Sylfaen"/>
                <w:sz w:val="20"/>
                <w:szCs w:val="20"/>
                <w:lang w:val="ka-GE"/>
              </w:rPr>
            </w:pPr>
            <w:r>
              <w:rPr>
                <w:rFonts w:ascii="Sylfaen" w:hAnsi="Sylfaen"/>
                <w:sz w:val="20"/>
                <w:szCs w:val="20"/>
                <w:lang w:val="ka-GE"/>
              </w:rPr>
              <w:t>შემრევი(კგ)</w:t>
            </w:r>
          </w:p>
        </w:tc>
        <w:tc>
          <w:tcPr>
            <w:tcW w:w="4410" w:type="dxa"/>
          </w:tcPr>
          <w:p w:rsidR="00882CC3" w:rsidRDefault="00882CC3" w:rsidP="00820AF6">
            <w:pPr>
              <w:rPr>
                <w:rFonts w:ascii="Sylfaen" w:hAnsi="Sylfaen"/>
                <w:sz w:val="20"/>
                <w:szCs w:val="20"/>
                <w:lang w:val="ka-GE"/>
              </w:rPr>
            </w:pPr>
            <w:r>
              <w:rPr>
                <w:rFonts w:ascii="Sylfaen" w:hAnsi="Sylfaen"/>
                <w:sz w:val="20"/>
                <w:szCs w:val="20"/>
                <w:lang w:val="ka-GE"/>
              </w:rPr>
              <w:t>3000</w:t>
            </w:r>
          </w:p>
        </w:tc>
      </w:tr>
      <w:tr w:rsidR="00882CC3" w:rsidRPr="00466AAB" w:rsidTr="00820AF6">
        <w:tc>
          <w:tcPr>
            <w:tcW w:w="5058" w:type="dxa"/>
          </w:tcPr>
          <w:p w:rsidR="00882CC3" w:rsidRDefault="00882CC3" w:rsidP="00820AF6">
            <w:pPr>
              <w:rPr>
                <w:rFonts w:ascii="Sylfaen" w:hAnsi="Sylfaen"/>
                <w:sz w:val="20"/>
                <w:szCs w:val="20"/>
                <w:lang w:val="ka-GE"/>
              </w:rPr>
            </w:pPr>
            <w:r>
              <w:rPr>
                <w:rFonts w:ascii="Sylfaen" w:hAnsi="Sylfaen"/>
                <w:sz w:val="20"/>
                <w:szCs w:val="20"/>
                <w:lang w:val="ka-GE"/>
              </w:rPr>
              <w:t>ინერტული მასალების სასწორი(ტევადობა კგ)</w:t>
            </w:r>
          </w:p>
        </w:tc>
        <w:tc>
          <w:tcPr>
            <w:tcW w:w="4410" w:type="dxa"/>
          </w:tcPr>
          <w:p w:rsidR="00882CC3" w:rsidRDefault="00882CC3" w:rsidP="00820AF6">
            <w:pPr>
              <w:rPr>
                <w:rFonts w:ascii="Sylfaen" w:hAnsi="Sylfaen"/>
                <w:sz w:val="20"/>
                <w:szCs w:val="20"/>
                <w:lang w:val="ka-GE"/>
              </w:rPr>
            </w:pPr>
            <w:r>
              <w:rPr>
                <w:rFonts w:ascii="Sylfaen" w:hAnsi="Sylfaen"/>
                <w:sz w:val="20"/>
                <w:szCs w:val="20"/>
                <w:lang w:val="ka-GE"/>
              </w:rPr>
              <w:t>3000</w:t>
            </w:r>
          </w:p>
        </w:tc>
      </w:tr>
      <w:tr w:rsidR="00882CC3" w:rsidRPr="00466AAB" w:rsidTr="00820AF6">
        <w:tc>
          <w:tcPr>
            <w:tcW w:w="5058" w:type="dxa"/>
          </w:tcPr>
          <w:p w:rsidR="00882CC3" w:rsidRDefault="00882CC3" w:rsidP="00820AF6">
            <w:pPr>
              <w:rPr>
                <w:rFonts w:ascii="Sylfaen" w:hAnsi="Sylfaen"/>
                <w:sz w:val="20"/>
                <w:szCs w:val="20"/>
                <w:lang w:val="ka-GE"/>
              </w:rPr>
            </w:pPr>
            <w:r>
              <w:rPr>
                <w:rFonts w:ascii="Sylfaen" w:hAnsi="Sylfaen"/>
                <w:sz w:val="20"/>
                <w:szCs w:val="20"/>
                <w:lang w:val="ka-GE"/>
              </w:rPr>
              <w:t>შემავსებლის სასწორი(ტევადობა კგ)</w:t>
            </w:r>
          </w:p>
        </w:tc>
        <w:tc>
          <w:tcPr>
            <w:tcW w:w="4410" w:type="dxa"/>
          </w:tcPr>
          <w:p w:rsidR="00882CC3" w:rsidRDefault="00882CC3" w:rsidP="00820AF6">
            <w:pPr>
              <w:rPr>
                <w:rFonts w:ascii="Sylfaen" w:hAnsi="Sylfaen"/>
                <w:sz w:val="20"/>
                <w:szCs w:val="20"/>
                <w:lang w:val="ka-GE"/>
              </w:rPr>
            </w:pPr>
            <w:r>
              <w:rPr>
                <w:rFonts w:ascii="Sylfaen" w:hAnsi="Sylfaen"/>
                <w:sz w:val="20"/>
                <w:szCs w:val="20"/>
                <w:lang w:val="ka-GE"/>
              </w:rPr>
              <w:t>300</w:t>
            </w:r>
          </w:p>
        </w:tc>
      </w:tr>
      <w:tr w:rsidR="00882CC3" w:rsidRPr="00466AAB" w:rsidTr="00820AF6">
        <w:tc>
          <w:tcPr>
            <w:tcW w:w="5058" w:type="dxa"/>
          </w:tcPr>
          <w:p w:rsidR="00882CC3" w:rsidRDefault="00882CC3" w:rsidP="00820AF6">
            <w:pPr>
              <w:rPr>
                <w:rFonts w:ascii="Sylfaen" w:hAnsi="Sylfaen"/>
                <w:sz w:val="20"/>
                <w:szCs w:val="20"/>
                <w:lang w:val="ka-GE"/>
              </w:rPr>
            </w:pPr>
            <w:r>
              <w:rPr>
                <w:rFonts w:ascii="Sylfaen" w:hAnsi="Sylfaen"/>
                <w:sz w:val="20"/>
                <w:szCs w:val="20"/>
                <w:lang w:val="ka-GE"/>
              </w:rPr>
              <w:lastRenderedPageBreak/>
              <w:t>ბიტუმის სასწორი(ტევადობა კგ)</w:t>
            </w:r>
          </w:p>
        </w:tc>
        <w:tc>
          <w:tcPr>
            <w:tcW w:w="4410" w:type="dxa"/>
          </w:tcPr>
          <w:p w:rsidR="00882CC3" w:rsidRDefault="00882CC3" w:rsidP="00820AF6">
            <w:pPr>
              <w:rPr>
                <w:rFonts w:ascii="Sylfaen" w:hAnsi="Sylfaen"/>
                <w:sz w:val="20"/>
                <w:szCs w:val="20"/>
                <w:lang w:val="ka-GE"/>
              </w:rPr>
            </w:pPr>
            <w:r>
              <w:rPr>
                <w:rFonts w:ascii="Sylfaen" w:hAnsi="Sylfaen"/>
                <w:sz w:val="20"/>
                <w:szCs w:val="20"/>
                <w:lang w:val="ka-GE"/>
              </w:rPr>
              <w:t>250</w:t>
            </w:r>
          </w:p>
        </w:tc>
      </w:tr>
      <w:tr w:rsidR="00882CC3" w:rsidRPr="00466AAB" w:rsidTr="00820AF6">
        <w:tc>
          <w:tcPr>
            <w:tcW w:w="9468" w:type="dxa"/>
            <w:gridSpan w:val="2"/>
            <w:shd w:val="clear" w:color="auto" w:fill="C6D9F1" w:themeFill="text2" w:themeFillTint="33"/>
          </w:tcPr>
          <w:p w:rsidR="00882CC3" w:rsidRPr="00EB3D1E" w:rsidRDefault="00882CC3" w:rsidP="00820AF6">
            <w:pPr>
              <w:ind w:left="3330"/>
              <w:rPr>
                <w:rFonts w:ascii="Sylfaen" w:hAnsi="Sylfaen"/>
                <w:b/>
                <w:sz w:val="20"/>
                <w:szCs w:val="20"/>
                <w:lang w:val="ka-GE"/>
              </w:rPr>
            </w:pPr>
            <w:r w:rsidRPr="00EB3D1E">
              <w:rPr>
                <w:rFonts w:ascii="Sylfaen" w:hAnsi="Sylfaen"/>
                <w:b/>
                <w:sz w:val="20"/>
                <w:szCs w:val="20"/>
                <w:lang w:val="ka-GE"/>
              </w:rPr>
              <w:t>მზა პროდუქციის ბუნკერი/შემნახველი</w:t>
            </w:r>
          </w:p>
          <w:p w:rsidR="00882CC3" w:rsidRDefault="005C5259" w:rsidP="00820AF6">
            <w:pPr>
              <w:ind w:left="3330"/>
              <w:rPr>
                <w:rFonts w:ascii="Sylfaen" w:hAnsi="Sylfaen"/>
                <w:sz w:val="20"/>
                <w:szCs w:val="20"/>
                <w:lang w:val="ka-GE"/>
              </w:rPr>
            </w:pPr>
            <w:r>
              <w:rPr>
                <w:rFonts w:ascii="Sylfaen" w:hAnsi="Sylfaen"/>
                <w:b/>
                <w:sz w:val="20"/>
                <w:szCs w:val="20"/>
                <w:lang w:val="ka-GE"/>
              </w:rPr>
              <w:t xml:space="preserve">      </w:t>
            </w:r>
            <w:r w:rsidR="00882CC3" w:rsidRPr="00EB3D1E">
              <w:rPr>
                <w:rFonts w:ascii="Sylfaen" w:hAnsi="Sylfaen"/>
                <w:b/>
                <w:sz w:val="20"/>
                <w:szCs w:val="20"/>
                <w:lang w:val="ka-GE"/>
              </w:rPr>
              <w:t>შემავსებლის სილოსები</w:t>
            </w:r>
          </w:p>
        </w:tc>
      </w:tr>
      <w:tr w:rsidR="00882CC3" w:rsidRPr="00466AAB" w:rsidTr="00820AF6">
        <w:tc>
          <w:tcPr>
            <w:tcW w:w="5058" w:type="dxa"/>
          </w:tcPr>
          <w:p w:rsidR="00882CC3" w:rsidRPr="00EB3D1E" w:rsidRDefault="00882CC3" w:rsidP="00820AF6">
            <w:pPr>
              <w:rPr>
                <w:rFonts w:ascii="Sylfaen" w:hAnsi="Sylfaen"/>
                <w:sz w:val="20"/>
                <w:szCs w:val="20"/>
                <w:lang w:val="ru-RU"/>
              </w:rPr>
            </w:pPr>
            <w:r>
              <w:rPr>
                <w:rFonts w:ascii="Sylfaen" w:hAnsi="Sylfaen"/>
                <w:sz w:val="20"/>
                <w:szCs w:val="20"/>
                <w:lang w:val="ka-GE"/>
              </w:rPr>
              <w:t>მზა პროდუქციის ბუნკერების საერთო ტევადობა</w:t>
            </w:r>
          </w:p>
        </w:tc>
        <w:tc>
          <w:tcPr>
            <w:tcW w:w="4410" w:type="dxa"/>
          </w:tcPr>
          <w:p w:rsidR="00882CC3" w:rsidRPr="00EB3D1E" w:rsidRDefault="00882CC3" w:rsidP="00896D68">
            <w:pPr>
              <w:rPr>
                <w:rFonts w:ascii="Sylfaen" w:hAnsi="Sylfaen"/>
                <w:sz w:val="20"/>
                <w:szCs w:val="20"/>
                <w:lang w:val="ka-GE"/>
              </w:rPr>
            </w:pPr>
            <w:r>
              <w:rPr>
                <w:rFonts w:ascii="Sylfaen" w:hAnsi="Sylfaen"/>
                <w:sz w:val="20"/>
                <w:szCs w:val="20"/>
                <w:lang w:val="ka-GE"/>
              </w:rPr>
              <w:t>50ტონა ძირითადი</w:t>
            </w:r>
            <w:r w:rsidR="00995EC1">
              <w:rPr>
                <w:rFonts w:ascii="Sylfaen" w:hAnsi="Sylfaen"/>
                <w:sz w:val="20"/>
                <w:szCs w:val="20"/>
                <w:lang w:val="ka-GE"/>
              </w:rPr>
              <w:t>(შესაძლებელია დამატებითი ბუნკერების მონტაჟი)</w:t>
            </w:r>
          </w:p>
        </w:tc>
      </w:tr>
      <w:tr w:rsidR="00882CC3" w:rsidRPr="00466AAB" w:rsidTr="00820AF6">
        <w:tc>
          <w:tcPr>
            <w:tcW w:w="5058" w:type="dxa"/>
          </w:tcPr>
          <w:p w:rsidR="00882CC3" w:rsidRDefault="00882CC3" w:rsidP="00820AF6">
            <w:pPr>
              <w:rPr>
                <w:rFonts w:ascii="Sylfaen" w:hAnsi="Sylfaen"/>
                <w:sz w:val="20"/>
                <w:szCs w:val="20"/>
                <w:lang w:val="ka-GE"/>
              </w:rPr>
            </w:pPr>
            <w:r>
              <w:rPr>
                <w:rFonts w:ascii="Sylfaen" w:hAnsi="Sylfaen"/>
                <w:sz w:val="20"/>
                <w:szCs w:val="20"/>
                <w:lang w:val="ka-GE"/>
              </w:rPr>
              <w:t>შემავსებლის სილოსი</w:t>
            </w:r>
          </w:p>
        </w:tc>
        <w:tc>
          <w:tcPr>
            <w:tcW w:w="4410" w:type="dxa"/>
          </w:tcPr>
          <w:p w:rsidR="00882CC3" w:rsidRDefault="00882CC3" w:rsidP="00820AF6">
            <w:pPr>
              <w:rPr>
                <w:rFonts w:ascii="Sylfaen" w:hAnsi="Sylfaen"/>
                <w:sz w:val="20"/>
                <w:szCs w:val="20"/>
                <w:lang w:val="ka-GE"/>
              </w:rPr>
            </w:pPr>
            <w:r>
              <w:rPr>
                <w:rFonts w:ascii="Sylfaen" w:hAnsi="Sylfaen"/>
                <w:sz w:val="20"/>
                <w:szCs w:val="20"/>
                <w:lang w:val="ka-GE"/>
              </w:rPr>
              <w:t>50 ტონა - საკუთარი შემავსებლისათვის</w:t>
            </w:r>
          </w:p>
          <w:p w:rsidR="00882CC3" w:rsidRDefault="00882CC3" w:rsidP="00820AF6">
            <w:pPr>
              <w:rPr>
                <w:rFonts w:ascii="Sylfaen" w:hAnsi="Sylfaen"/>
                <w:sz w:val="20"/>
                <w:szCs w:val="20"/>
                <w:lang w:val="ka-GE"/>
              </w:rPr>
            </w:pPr>
            <w:r>
              <w:rPr>
                <w:rFonts w:ascii="Sylfaen" w:hAnsi="Sylfaen"/>
                <w:sz w:val="20"/>
                <w:szCs w:val="20"/>
                <w:lang w:val="ka-GE"/>
              </w:rPr>
              <w:t>50 ტონა - შემოტანილი შემავსებლისათვის</w:t>
            </w:r>
          </w:p>
        </w:tc>
      </w:tr>
      <w:tr w:rsidR="00882CC3" w:rsidRPr="00466AAB" w:rsidTr="00820AF6">
        <w:tc>
          <w:tcPr>
            <w:tcW w:w="9468" w:type="dxa"/>
            <w:gridSpan w:val="2"/>
            <w:shd w:val="clear" w:color="auto" w:fill="C6D9F1" w:themeFill="text2" w:themeFillTint="33"/>
          </w:tcPr>
          <w:p w:rsidR="00882CC3" w:rsidRPr="00FC61C7" w:rsidRDefault="00882CC3" w:rsidP="009C28C3">
            <w:pPr>
              <w:rPr>
                <w:rFonts w:ascii="Sylfaen" w:hAnsi="Sylfaen"/>
                <w:b/>
                <w:sz w:val="20"/>
                <w:szCs w:val="20"/>
                <w:lang w:val="ka-GE"/>
              </w:rPr>
            </w:pPr>
            <w:r>
              <w:rPr>
                <w:rFonts w:ascii="Sylfaen" w:hAnsi="Sylfaen"/>
                <w:sz w:val="20"/>
                <w:szCs w:val="20"/>
                <w:lang w:val="ka-GE"/>
              </w:rPr>
              <w:t xml:space="preserve">                                                                               </w:t>
            </w:r>
            <w:r w:rsidRPr="00FC61C7">
              <w:rPr>
                <w:rFonts w:ascii="Sylfaen" w:hAnsi="Sylfaen"/>
                <w:b/>
                <w:sz w:val="20"/>
                <w:szCs w:val="20"/>
                <w:lang w:val="ka-GE"/>
              </w:rPr>
              <w:t>ბიტუმ</w:t>
            </w:r>
            <w:r w:rsidR="009C28C3">
              <w:rPr>
                <w:rFonts w:ascii="Sylfaen" w:hAnsi="Sylfaen"/>
                <w:b/>
                <w:sz w:val="20"/>
                <w:szCs w:val="20"/>
                <w:lang w:val="ka-GE"/>
              </w:rPr>
              <w:t xml:space="preserve">საცავების </w:t>
            </w:r>
            <w:r w:rsidRPr="00FC61C7">
              <w:rPr>
                <w:rFonts w:ascii="Sylfaen" w:hAnsi="Sylfaen"/>
                <w:b/>
                <w:sz w:val="20"/>
                <w:szCs w:val="20"/>
                <w:lang w:val="ka-GE"/>
              </w:rPr>
              <w:t>სისტემა</w:t>
            </w:r>
          </w:p>
        </w:tc>
      </w:tr>
      <w:tr w:rsidR="00882CC3" w:rsidRPr="00466AAB" w:rsidTr="00820AF6">
        <w:tc>
          <w:tcPr>
            <w:tcW w:w="5058" w:type="dxa"/>
          </w:tcPr>
          <w:p w:rsidR="00882CC3" w:rsidRDefault="00882CC3" w:rsidP="00820AF6">
            <w:pPr>
              <w:rPr>
                <w:rFonts w:ascii="Sylfaen" w:hAnsi="Sylfaen"/>
                <w:sz w:val="20"/>
                <w:szCs w:val="20"/>
                <w:lang w:val="ka-GE"/>
              </w:rPr>
            </w:pPr>
            <w:r>
              <w:rPr>
                <w:rFonts w:ascii="Sylfaen" w:hAnsi="Sylfaen"/>
                <w:sz w:val="20"/>
                <w:szCs w:val="20"/>
                <w:lang w:val="ka-GE"/>
              </w:rPr>
              <w:t>ტევადობა</w:t>
            </w:r>
          </w:p>
        </w:tc>
        <w:tc>
          <w:tcPr>
            <w:tcW w:w="4410" w:type="dxa"/>
          </w:tcPr>
          <w:p w:rsidR="00882CC3" w:rsidRDefault="00882CC3" w:rsidP="005D508F">
            <w:pPr>
              <w:rPr>
                <w:rFonts w:ascii="Sylfaen" w:hAnsi="Sylfaen"/>
                <w:sz w:val="20"/>
                <w:szCs w:val="20"/>
                <w:lang w:val="ka-GE"/>
              </w:rPr>
            </w:pPr>
            <w:r>
              <w:rPr>
                <w:rFonts w:ascii="Sylfaen" w:hAnsi="Sylfaen"/>
                <w:sz w:val="20"/>
                <w:szCs w:val="20"/>
                <w:lang w:val="ka-GE"/>
              </w:rPr>
              <w:t>ბიტუმის</w:t>
            </w:r>
            <w:r w:rsidR="009C28C3">
              <w:rPr>
                <w:rFonts w:ascii="Sylfaen" w:hAnsi="Sylfaen"/>
                <w:sz w:val="20"/>
                <w:szCs w:val="20"/>
                <w:lang w:val="ka-GE"/>
              </w:rPr>
              <w:t xml:space="preserve"> სამი</w:t>
            </w:r>
            <w:r>
              <w:rPr>
                <w:rFonts w:ascii="Sylfaen" w:hAnsi="Sylfaen"/>
                <w:sz w:val="20"/>
                <w:szCs w:val="20"/>
                <w:lang w:val="ka-GE"/>
              </w:rPr>
              <w:t xml:space="preserve"> ჰორიზონტალური ლითონის  რეზერვუარი, თითოეული მოცულობით </w:t>
            </w:r>
            <w:r w:rsidR="005D508F">
              <w:rPr>
                <w:rFonts w:ascii="Sylfaen" w:hAnsi="Sylfaen"/>
                <w:sz w:val="20"/>
                <w:szCs w:val="20"/>
                <w:lang w:val="ka-GE"/>
              </w:rPr>
              <w:t>47</w:t>
            </w:r>
            <w:r>
              <w:rPr>
                <w:rFonts w:ascii="Sylfaen" w:hAnsi="Sylfaen"/>
                <w:sz w:val="20"/>
                <w:szCs w:val="20"/>
                <w:lang w:val="ka-GE"/>
              </w:rPr>
              <w:t>მ</w:t>
            </w:r>
            <w:r w:rsidRPr="00882CC3">
              <w:rPr>
                <w:rFonts w:ascii="Sylfaen" w:hAnsi="Sylfaen"/>
                <w:sz w:val="20"/>
                <w:szCs w:val="20"/>
                <w:vertAlign w:val="superscript"/>
                <w:lang w:val="ka-GE"/>
              </w:rPr>
              <w:t>3</w:t>
            </w:r>
            <w:r w:rsidR="00A653F6">
              <w:rPr>
                <w:rFonts w:ascii="Sylfaen" w:hAnsi="Sylfaen"/>
                <w:sz w:val="20"/>
                <w:szCs w:val="20"/>
                <w:vertAlign w:val="superscript"/>
                <w:lang w:val="ka-GE"/>
              </w:rPr>
              <w:t xml:space="preserve"> </w:t>
            </w:r>
            <w:r w:rsidR="00A653F6" w:rsidRPr="00C96E0A">
              <w:rPr>
                <w:rFonts w:ascii="Sylfaen" w:hAnsi="Sylfaen" w:cs="Sylfaen"/>
                <w:sz w:val="20"/>
                <w:lang w:val="ka-GE"/>
              </w:rPr>
              <w:t xml:space="preserve">და </w:t>
            </w:r>
            <w:r w:rsidR="00A653F6" w:rsidRPr="00C96E0A">
              <w:rPr>
                <w:rFonts w:ascii="Sylfaen" w:hAnsi="Sylfaen"/>
                <w:sz w:val="24"/>
                <w:szCs w:val="24"/>
              </w:rPr>
              <w:t>&gt;</w:t>
            </w:r>
            <w:r w:rsidR="00A653F6" w:rsidRPr="00C96E0A">
              <w:rPr>
                <w:rFonts w:ascii="Sylfaen" w:hAnsi="Sylfaen"/>
                <w:sz w:val="20"/>
                <w:szCs w:val="20"/>
              </w:rPr>
              <w:t xml:space="preserve">110% </w:t>
            </w:r>
            <w:r w:rsidR="00A653F6" w:rsidRPr="00C96E0A">
              <w:rPr>
                <w:rFonts w:ascii="Sylfaen" w:hAnsi="Sylfaen"/>
                <w:sz w:val="20"/>
                <w:szCs w:val="20"/>
                <w:lang w:val="ka-GE"/>
              </w:rPr>
              <w:t>დამცავი გარსით</w:t>
            </w:r>
            <w:r w:rsidRPr="00882CC3">
              <w:rPr>
                <w:rFonts w:ascii="Sylfaen" w:hAnsi="Sylfaen"/>
                <w:sz w:val="20"/>
                <w:szCs w:val="20"/>
                <w:lang w:val="ka-GE"/>
              </w:rPr>
              <w:t>,</w:t>
            </w:r>
            <w:r>
              <w:rPr>
                <w:rFonts w:ascii="Sylfaen" w:hAnsi="Sylfaen"/>
                <w:sz w:val="20"/>
                <w:szCs w:val="20"/>
                <w:lang w:val="ka-GE"/>
              </w:rPr>
              <w:t xml:space="preserve"> ელექტრო და ბუნებრივი აირით გათბობის სისტემებით, 150 მმ სისქის იზოლაციით</w:t>
            </w:r>
            <w:r w:rsidR="00BF0DB2">
              <w:rPr>
                <w:rFonts w:ascii="Sylfaen" w:hAnsi="Sylfaen"/>
                <w:sz w:val="20"/>
                <w:szCs w:val="20"/>
                <w:lang w:val="ka-GE"/>
              </w:rPr>
              <w:t>.</w:t>
            </w:r>
            <w:r>
              <w:rPr>
                <w:rFonts w:ascii="Sylfaen" w:hAnsi="Sylfaen"/>
                <w:sz w:val="20"/>
                <w:szCs w:val="20"/>
                <w:lang w:val="ka-GE"/>
              </w:rPr>
              <w:t xml:space="preserve">  </w:t>
            </w:r>
          </w:p>
        </w:tc>
      </w:tr>
    </w:tbl>
    <w:p w:rsidR="00882CC3" w:rsidRDefault="00882CC3" w:rsidP="00882CC3">
      <w:pPr>
        <w:rPr>
          <w:sz w:val="20"/>
          <w:szCs w:val="20"/>
          <w:lang w:val="ka-GE"/>
        </w:rPr>
      </w:pPr>
    </w:p>
    <w:p w:rsidR="009A73E1" w:rsidRPr="00820AF6" w:rsidRDefault="00820AF6" w:rsidP="00820AF6">
      <w:pPr>
        <w:spacing w:after="0"/>
        <w:ind w:left="-540"/>
        <w:jc w:val="both"/>
        <w:rPr>
          <w:rFonts w:ascii="Sylfaen" w:hAnsi="Sylfaen"/>
          <w:lang w:val="ka-GE"/>
        </w:rPr>
      </w:pPr>
      <w:r w:rsidRPr="00820AF6">
        <w:rPr>
          <w:rFonts w:ascii="Sylfaen" w:hAnsi="Sylfaen"/>
          <w:lang w:val="ka-GE"/>
        </w:rPr>
        <w:t xml:space="preserve">კომპლექტაციის შემადგენელი დანადგარების ურთიერთგანლაგება </w:t>
      </w:r>
      <w:r>
        <w:rPr>
          <w:rFonts w:ascii="Sylfaen" w:hAnsi="Sylfaen"/>
          <w:lang w:val="ka-GE"/>
        </w:rPr>
        <w:t xml:space="preserve">რეალურ სივრცეში მოცემულია </w:t>
      </w:r>
      <w:r w:rsidR="00183947">
        <w:rPr>
          <w:rFonts w:ascii="Sylfaen" w:hAnsi="Sylfaen"/>
          <w:lang w:val="ka-GE"/>
        </w:rPr>
        <w:t>ნახაზზე</w:t>
      </w:r>
      <w:r w:rsidR="00807D44">
        <w:rPr>
          <w:rFonts w:ascii="Sylfaen" w:hAnsi="Sylfaen"/>
          <w:lang w:val="ka-GE"/>
        </w:rPr>
        <w:t xml:space="preserve"> 3.</w:t>
      </w:r>
      <w:r w:rsidR="00183947">
        <w:rPr>
          <w:rFonts w:ascii="Sylfaen" w:hAnsi="Sylfaen"/>
          <w:lang w:val="ka-GE"/>
        </w:rPr>
        <w:t>1</w:t>
      </w:r>
      <w:r>
        <w:rPr>
          <w:rFonts w:ascii="Sylfaen" w:hAnsi="Sylfaen"/>
          <w:lang w:val="ka-GE"/>
        </w:rPr>
        <w:t>.</w:t>
      </w:r>
    </w:p>
    <w:p w:rsidR="009A73E1" w:rsidRDefault="00183947" w:rsidP="000932DE">
      <w:pPr>
        <w:tabs>
          <w:tab w:val="left" w:pos="9900"/>
        </w:tabs>
        <w:spacing w:after="0"/>
        <w:ind w:left="-540" w:right="23"/>
        <w:contextualSpacing/>
        <w:jc w:val="both"/>
        <w:rPr>
          <w:rFonts w:ascii="Sylfaen" w:eastAsia="Times New Roman" w:hAnsi="Sylfaen" w:cs="Sylfaen"/>
          <w:lang w:val="ka-GE"/>
        </w:rPr>
      </w:pPr>
      <w:r>
        <w:rPr>
          <w:rFonts w:ascii="Sylfaen" w:eastAsia="Times New Roman" w:hAnsi="Sylfaen" w:cs="Sylfaen"/>
          <w:lang w:val="ka-GE"/>
        </w:rPr>
        <w:t>ნახაზი</w:t>
      </w:r>
      <w:r w:rsidR="00807D44">
        <w:rPr>
          <w:rFonts w:ascii="Sylfaen" w:eastAsia="Times New Roman" w:hAnsi="Sylfaen" w:cs="Sylfaen"/>
          <w:lang w:val="ka-GE"/>
        </w:rPr>
        <w:t xml:space="preserve"> 3.</w:t>
      </w:r>
      <w:r>
        <w:rPr>
          <w:rFonts w:ascii="Sylfaen" w:eastAsia="Times New Roman" w:hAnsi="Sylfaen" w:cs="Sylfaen"/>
          <w:lang w:val="ka-GE"/>
        </w:rPr>
        <w:t>1</w:t>
      </w:r>
      <w:r w:rsidR="00820AF6">
        <w:rPr>
          <w:rFonts w:ascii="Sylfaen" w:eastAsia="Times New Roman" w:hAnsi="Sylfaen" w:cs="Sylfaen"/>
          <w:lang w:val="ka-GE"/>
        </w:rPr>
        <w:t>.(შენიშვნა - ნახა</w:t>
      </w:r>
      <w:r>
        <w:rPr>
          <w:rFonts w:ascii="Sylfaen" w:eastAsia="Times New Roman" w:hAnsi="Sylfaen" w:cs="Sylfaen"/>
          <w:lang w:val="ka-GE"/>
        </w:rPr>
        <w:t>ზ</w:t>
      </w:r>
      <w:r w:rsidR="00820AF6">
        <w:rPr>
          <w:rFonts w:ascii="Sylfaen" w:eastAsia="Times New Roman" w:hAnsi="Sylfaen" w:cs="Sylfaen"/>
          <w:lang w:val="ka-GE"/>
        </w:rPr>
        <w:t xml:space="preserve">ზე გამოსახულია ერთი მინერალური ფხვნილის სილოსი, რეალურად მათი რაოდენობა შეადგენს  2-ს) </w:t>
      </w:r>
    </w:p>
    <w:p w:rsidR="009A73E1" w:rsidRDefault="009A73E1" w:rsidP="000932DE">
      <w:pPr>
        <w:tabs>
          <w:tab w:val="left" w:pos="9900"/>
        </w:tabs>
        <w:spacing w:after="0"/>
        <w:ind w:left="-540" w:right="23"/>
        <w:contextualSpacing/>
        <w:jc w:val="both"/>
        <w:rPr>
          <w:rFonts w:ascii="Sylfaen" w:eastAsia="Times New Roman" w:hAnsi="Sylfaen" w:cs="Sylfaen"/>
          <w:lang w:val="ka-GE"/>
        </w:rPr>
      </w:pPr>
    </w:p>
    <w:p w:rsidR="000932DE" w:rsidRDefault="00327DC7" w:rsidP="000932DE">
      <w:pPr>
        <w:tabs>
          <w:tab w:val="left" w:pos="9900"/>
        </w:tabs>
        <w:spacing w:after="0"/>
        <w:ind w:left="-540" w:right="23"/>
        <w:contextualSpacing/>
        <w:jc w:val="both"/>
        <w:rPr>
          <w:rFonts w:ascii="Sylfaen" w:eastAsia="Times New Roman" w:hAnsi="Sylfaen" w:cs="Sylfaen"/>
          <w:lang w:val="ka-GE" w:eastAsia="ru-RU"/>
        </w:rPr>
      </w:pPr>
      <w:r>
        <w:rPr>
          <w:noProof/>
        </w:rPr>
        <w:drawing>
          <wp:inline distT="0" distB="0" distL="0" distR="0" wp14:anchorId="6CF9DCCC" wp14:editId="48985D6B">
            <wp:extent cx="5788617" cy="3861179"/>
            <wp:effectExtent l="0" t="0" r="317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88323" cy="3860983"/>
                    </a:xfrm>
                    <a:prstGeom prst="rect">
                      <a:avLst/>
                    </a:prstGeom>
                    <a:noFill/>
                    <a:ln>
                      <a:noFill/>
                    </a:ln>
                  </pic:spPr>
                </pic:pic>
              </a:graphicData>
            </a:graphic>
          </wp:inline>
        </w:drawing>
      </w:r>
    </w:p>
    <w:p w:rsidR="000932DE" w:rsidRDefault="000932DE" w:rsidP="000932DE">
      <w:pPr>
        <w:spacing w:after="0"/>
        <w:ind w:left="-540"/>
        <w:rPr>
          <w:rFonts w:ascii="Sylfaen" w:hAnsi="Sylfaen"/>
          <w:b/>
          <w:lang w:val="ka-GE"/>
        </w:rPr>
      </w:pPr>
    </w:p>
    <w:p w:rsidR="000932DE" w:rsidRDefault="000932DE" w:rsidP="000932DE">
      <w:pPr>
        <w:spacing w:after="0"/>
        <w:ind w:left="-540"/>
        <w:rPr>
          <w:rFonts w:ascii="Sylfaen" w:hAnsi="Sylfaen"/>
          <w:lang w:val="ka-GE"/>
        </w:rPr>
      </w:pPr>
    </w:p>
    <w:p w:rsidR="00A04AE5" w:rsidRDefault="00A04AE5" w:rsidP="00645CE7">
      <w:pPr>
        <w:spacing w:after="0"/>
        <w:rPr>
          <w:rFonts w:ascii="Sylfaen" w:hAnsi="Sylfaen"/>
          <w:lang w:val="ka-GE"/>
        </w:rPr>
      </w:pPr>
    </w:p>
    <w:p w:rsidR="00A04AE5" w:rsidRDefault="00A04AE5" w:rsidP="00645CE7">
      <w:pPr>
        <w:spacing w:after="0"/>
        <w:rPr>
          <w:rFonts w:ascii="Sylfaen" w:hAnsi="Sylfaen"/>
          <w:lang w:val="ka-GE"/>
        </w:rPr>
      </w:pPr>
    </w:p>
    <w:p w:rsidR="00820AF6" w:rsidRDefault="00645CE7" w:rsidP="00645CE7">
      <w:pPr>
        <w:spacing w:after="0"/>
        <w:rPr>
          <w:rFonts w:ascii="Sylfaen" w:hAnsi="Sylfaen"/>
          <w:lang w:val="ka-GE"/>
        </w:rPr>
      </w:pPr>
      <w:r>
        <w:rPr>
          <w:rFonts w:ascii="Sylfaen" w:hAnsi="Sylfaen"/>
          <w:lang w:val="ka-GE"/>
        </w:rPr>
        <w:lastRenderedPageBreak/>
        <w:t>1.</w:t>
      </w:r>
      <w:r w:rsidR="00820AF6" w:rsidRPr="00820AF6">
        <w:rPr>
          <w:rFonts w:ascii="Sylfaen" w:hAnsi="Sylfaen"/>
          <w:lang w:val="ka-GE"/>
        </w:rPr>
        <w:t xml:space="preserve"> </w:t>
      </w:r>
      <w:r w:rsidR="00820AF6">
        <w:rPr>
          <w:rFonts w:ascii="Sylfaen" w:hAnsi="Sylfaen"/>
          <w:lang w:val="ka-GE"/>
        </w:rPr>
        <w:t>წინასწარი დოზირების სისტემა - ინერტული მასალების მიმღები ბუნკერი</w:t>
      </w:r>
      <w:r w:rsidR="005F75B3">
        <w:rPr>
          <w:rFonts w:ascii="Sylfaen" w:hAnsi="Sylfaen"/>
          <w:lang w:val="ka-GE"/>
        </w:rPr>
        <w:t>;</w:t>
      </w:r>
    </w:p>
    <w:p w:rsidR="00820AF6" w:rsidRDefault="00645CE7" w:rsidP="00645CE7">
      <w:pPr>
        <w:spacing w:after="0"/>
        <w:rPr>
          <w:rFonts w:ascii="Sylfaen" w:hAnsi="Sylfaen"/>
          <w:lang w:val="ka-GE"/>
        </w:rPr>
      </w:pPr>
      <w:r>
        <w:rPr>
          <w:rFonts w:ascii="Sylfaen" w:hAnsi="Sylfaen"/>
          <w:lang w:val="ka-GE"/>
        </w:rPr>
        <w:t>2.</w:t>
      </w:r>
      <w:r w:rsidR="00820AF6" w:rsidRPr="00820AF6">
        <w:rPr>
          <w:rFonts w:ascii="Sylfaen" w:hAnsi="Sylfaen"/>
          <w:lang w:val="ka-GE"/>
        </w:rPr>
        <w:t xml:space="preserve"> </w:t>
      </w:r>
      <w:r w:rsidR="00820AF6">
        <w:rPr>
          <w:rFonts w:ascii="Sylfaen" w:hAnsi="Sylfaen"/>
          <w:lang w:val="ka-GE"/>
        </w:rPr>
        <w:t>შემრევი დანადგარი</w:t>
      </w:r>
      <w:r w:rsidR="005F75B3">
        <w:rPr>
          <w:rFonts w:ascii="Sylfaen" w:hAnsi="Sylfaen"/>
          <w:lang w:val="ka-GE"/>
        </w:rPr>
        <w:t>;</w:t>
      </w:r>
    </w:p>
    <w:p w:rsidR="00820AF6" w:rsidRDefault="00645CE7" w:rsidP="00645CE7">
      <w:pPr>
        <w:spacing w:after="0"/>
        <w:rPr>
          <w:rFonts w:ascii="Sylfaen" w:hAnsi="Sylfaen"/>
          <w:lang w:val="ka-GE"/>
        </w:rPr>
      </w:pPr>
      <w:r>
        <w:rPr>
          <w:rFonts w:ascii="Sylfaen" w:hAnsi="Sylfaen"/>
          <w:lang w:val="ka-GE"/>
        </w:rPr>
        <w:t>3.</w:t>
      </w:r>
      <w:r w:rsidR="00820AF6" w:rsidRPr="00820AF6">
        <w:rPr>
          <w:rFonts w:ascii="Sylfaen" w:hAnsi="Sylfaen"/>
          <w:lang w:val="ka-GE"/>
        </w:rPr>
        <w:t xml:space="preserve"> </w:t>
      </w:r>
      <w:r w:rsidR="00820AF6">
        <w:rPr>
          <w:rFonts w:ascii="Sylfaen" w:hAnsi="Sylfaen"/>
          <w:lang w:val="ka-GE"/>
        </w:rPr>
        <w:t>მინერალური ფხვნილის სილოსი</w:t>
      </w:r>
      <w:r w:rsidR="005F75B3">
        <w:rPr>
          <w:rFonts w:ascii="Sylfaen" w:hAnsi="Sylfaen"/>
          <w:lang w:val="ka-GE"/>
        </w:rPr>
        <w:t>;</w:t>
      </w:r>
    </w:p>
    <w:p w:rsidR="00820AF6" w:rsidRDefault="00820AF6" w:rsidP="00645CE7">
      <w:pPr>
        <w:spacing w:after="0"/>
        <w:rPr>
          <w:rFonts w:ascii="Sylfaen" w:hAnsi="Sylfaen"/>
          <w:lang w:val="ka-GE"/>
        </w:rPr>
      </w:pPr>
      <w:r>
        <w:rPr>
          <w:rFonts w:ascii="Sylfaen" w:hAnsi="Sylfaen"/>
          <w:lang w:val="ka-GE"/>
        </w:rPr>
        <w:t>4. სახელოიანი ფილტრი</w:t>
      </w:r>
      <w:r w:rsidR="005F75B3">
        <w:rPr>
          <w:rFonts w:ascii="Sylfaen" w:hAnsi="Sylfaen"/>
          <w:lang w:val="ka-GE"/>
        </w:rPr>
        <w:t>;</w:t>
      </w:r>
    </w:p>
    <w:p w:rsidR="00820AF6" w:rsidRDefault="00820AF6" w:rsidP="00820AF6">
      <w:pPr>
        <w:spacing w:after="0"/>
        <w:rPr>
          <w:rFonts w:ascii="Sylfaen" w:hAnsi="Sylfaen"/>
          <w:lang w:val="ka-GE"/>
        </w:rPr>
      </w:pPr>
      <w:r>
        <w:rPr>
          <w:rFonts w:ascii="Sylfaen" w:hAnsi="Sylfaen"/>
          <w:lang w:val="ka-GE"/>
        </w:rPr>
        <w:t>5. საშრობი დოლი წვის კამერით</w:t>
      </w:r>
      <w:r w:rsidR="005F75B3">
        <w:rPr>
          <w:rFonts w:ascii="Sylfaen" w:hAnsi="Sylfaen"/>
          <w:lang w:val="ka-GE"/>
        </w:rPr>
        <w:t>;</w:t>
      </w:r>
    </w:p>
    <w:p w:rsidR="005F75B3" w:rsidRDefault="00820AF6" w:rsidP="00645CE7">
      <w:pPr>
        <w:spacing w:after="0"/>
        <w:rPr>
          <w:rFonts w:ascii="Sylfaen" w:hAnsi="Sylfaen"/>
          <w:lang w:val="ka-GE"/>
        </w:rPr>
      </w:pPr>
      <w:r>
        <w:rPr>
          <w:rFonts w:ascii="Sylfaen" w:hAnsi="Sylfaen"/>
          <w:lang w:val="ka-GE"/>
        </w:rPr>
        <w:t>6. ბიტუმსაცავები (6-1 ბიტუმსაცავების საქვაბე)</w:t>
      </w:r>
      <w:r w:rsidR="008C1F27">
        <w:rPr>
          <w:rFonts w:ascii="Sylfaen" w:hAnsi="Sylfaen"/>
          <w:lang w:val="ka-GE"/>
        </w:rPr>
        <w:t>.</w:t>
      </w:r>
    </w:p>
    <w:p w:rsidR="00B556E7" w:rsidRPr="00B556E7" w:rsidRDefault="00B556E7" w:rsidP="008C1F27">
      <w:pPr>
        <w:keepNext/>
        <w:keepLines/>
        <w:numPr>
          <w:ilvl w:val="2"/>
          <w:numId w:val="0"/>
        </w:numPr>
        <w:spacing w:before="120" w:after="120" w:line="240" w:lineRule="auto"/>
        <w:ind w:left="720" w:hanging="720"/>
        <w:outlineLvl w:val="2"/>
        <w:rPr>
          <w:rFonts w:ascii="Sylfaen" w:eastAsia="Times New Roman" w:hAnsi="Sylfaen" w:cs="Times New Roman"/>
          <w:b/>
          <w:bCs/>
          <w:color w:val="000000"/>
          <w:szCs w:val="20"/>
          <w:lang w:val="ka-GE"/>
        </w:rPr>
      </w:pPr>
      <w:r w:rsidRPr="00B556E7">
        <w:rPr>
          <w:rFonts w:ascii="Sylfaen" w:hAnsi="Sylfaen"/>
          <w:b/>
          <w:lang w:val="ka-GE"/>
        </w:rPr>
        <w:t>1. წინასწარი დოზირების სისტემა - ინერტული მასალების მიმღები(მკვებავი) ბუნკერები</w:t>
      </w:r>
    </w:p>
    <w:p w:rsidR="00DA28DB" w:rsidRPr="00DA28DB" w:rsidRDefault="00DA28DB" w:rsidP="00DA28DB">
      <w:pPr>
        <w:spacing w:before="120" w:after="120" w:line="240" w:lineRule="auto"/>
        <w:ind w:left="-360"/>
        <w:jc w:val="both"/>
        <w:rPr>
          <w:rFonts w:ascii="Sylfaen" w:eastAsia="Times New Roman" w:hAnsi="Sylfaen" w:cs="Times New Roman"/>
          <w:szCs w:val="20"/>
          <w:lang w:val="ka-GE"/>
        </w:rPr>
      </w:pPr>
      <w:r w:rsidRPr="00DA28DB">
        <w:rPr>
          <w:rFonts w:ascii="Sylfaen" w:eastAsia="Times New Roman" w:hAnsi="Sylfaen" w:cs="Times New Roman"/>
          <w:szCs w:val="20"/>
          <w:lang w:val="ka-GE"/>
        </w:rPr>
        <w:t>ინერტული მასალების მკვებავი ბუნკერები წარმოდგენილია ხუთი სექციით (იხ.</w:t>
      </w:r>
      <w:r w:rsidR="009C28C3">
        <w:rPr>
          <w:rFonts w:ascii="Sylfaen" w:eastAsia="Times New Roman" w:hAnsi="Sylfaen" w:cs="Times New Roman"/>
          <w:szCs w:val="20"/>
          <w:lang w:val="ka-GE"/>
        </w:rPr>
        <w:t>სურათი</w:t>
      </w:r>
      <w:r w:rsidRPr="00DA28DB">
        <w:rPr>
          <w:rFonts w:ascii="Sylfaen" w:eastAsia="Times New Roman" w:hAnsi="Sylfaen" w:cs="Times New Roman"/>
          <w:szCs w:val="20"/>
          <w:lang w:val="ka-GE"/>
        </w:rPr>
        <w:t xml:space="preserve"> </w:t>
      </w:r>
      <w:r w:rsidR="00807D44">
        <w:rPr>
          <w:rFonts w:ascii="Sylfaen" w:eastAsia="Times New Roman" w:hAnsi="Sylfaen" w:cs="Times New Roman"/>
          <w:szCs w:val="20"/>
          <w:lang w:val="ka-GE"/>
        </w:rPr>
        <w:t>3.</w:t>
      </w:r>
      <w:r w:rsidR="009C28C3">
        <w:rPr>
          <w:rFonts w:ascii="Sylfaen" w:eastAsia="Times New Roman" w:hAnsi="Sylfaen" w:cs="Times New Roman"/>
          <w:szCs w:val="20"/>
          <w:lang w:val="ka-GE"/>
        </w:rPr>
        <w:t>1</w:t>
      </w:r>
      <w:r w:rsidR="00807D44">
        <w:rPr>
          <w:rFonts w:ascii="Sylfaen" w:eastAsia="Times New Roman" w:hAnsi="Sylfaen" w:cs="Times New Roman"/>
          <w:szCs w:val="20"/>
          <w:lang w:val="ka-GE"/>
        </w:rPr>
        <w:t>.</w:t>
      </w:r>
      <w:r w:rsidRPr="00DA28DB">
        <w:rPr>
          <w:rFonts w:ascii="Sylfaen" w:eastAsia="Times New Roman" w:hAnsi="Sylfaen" w:cs="Times New Roman"/>
          <w:szCs w:val="20"/>
          <w:lang w:val="ka-GE"/>
        </w:rPr>
        <w:t>). იგი აერთიანებს მიმწოდებელი მექანიზმების  ღვედებს, კოლექტორებსა და  დახრილ კონვეიერებს. აღნიშნული მოწყობილობა დამაგრებულია ერთღერძიან მისაბმელზე. საყრდენები და სადგამები უზრუნველყოფს მოწყობილობის მარტივ ინსტალაციასა და გადაადგილებას. მკვებავი ბუნკერების პარამეტრებია:</w:t>
      </w:r>
    </w:p>
    <w:p w:rsidR="00DA28DB" w:rsidRPr="00DA28DB" w:rsidRDefault="00DA28DB" w:rsidP="00D00F26">
      <w:pPr>
        <w:numPr>
          <w:ilvl w:val="0"/>
          <w:numId w:val="6"/>
        </w:numPr>
        <w:spacing w:after="0" w:line="240" w:lineRule="auto"/>
        <w:ind w:left="90"/>
        <w:rPr>
          <w:rFonts w:ascii="Sylfaen" w:eastAsia="Times New Roman" w:hAnsi="Sylfaen" w:cs="Times New Roman"/>
          <w:szCs w:val="20"/>
          <w:lang w:val="ka-GE"/>
        </w:rPr>
      </w:pPr>
      <w:r w:rsidRPr="00DA28DB">
        <w:rPr>
          <w:rFonts w:ascii="Sylfaen" w:eastAsia="Times New Roman" w:hAnsi="Sylfaen" w:cs="Times New Roman"/>
          <w:szCs w:val="20"/>
          <w:lang w:val="ka-GE"/>
        </w:rPr>
        <w:t>მთლიანი სიგრძე: 17100 მმ;</w:t>
      </w:r>
    </w:p>
    <w:p w:rsidR="00DA28DB" w:rsidRPr="00DA28DB" w:rsidRDefault="00DA28DB" w:rsidP="00D00F26">
      <w:pPr>
        <w:numPr>
          <w:ilvl w:val="0"/>
          <w:numId w:val="6"/>
        </w:numPr>
        <w:spacing w:after="0" w:line="240" w:lineRule="auto"/>
        <w:ind w:left="90"/>
        <w:rPr>
          <w:rFonts w:ascii="Sylfaen" w:eastAsia="Times New Roman" w:hAnsi="Sylfaen" w:cs="Times New Roman"/>
          <w:szCs w:val="20"/>
          <w:lang w:val="ka-GE"/>
        </w:rPr>
      </w:pPr>
      <w:r w:rsidRPr="00DA28DB">
        <w:rPr>
          <w:rFonts w:ascii="Sylfaen" w:eastAsia="Times New Roman" w:hAnsi="Sylfaen" w:cs="Times New Roman"/>
          <w:szCs w:val="20"/>
          <w:lang w:val="ka-GE"/>
        </w:rPr>
        <w:t>მთლიანი სიგანე: 2500 მმ;</w:t>
      </w:r>
    </w:p>
    <w:p w:rsidR="00DA28DB" w:rsidRPr="00DA28DB" w:rsidRDefault="00DA28DB" w:rsidP="00D00F26">
      <w:pPr>
        <w:numPr>
          <w:ilvl w:val="0"/>
          <w:numId w:val="6"/>
        </w:numPr>
        <w:spacing w:after="0" w:line="240" w:lineRule="auto"/>
        <w:ind w:left="90"/>
        <w:rPr>
          <w:rFonts w:ascii="Sylfaen" w:eastAsia="Times New Roman" w:hAnsi="Sylfaen" w:cs="Times New Roman"/>
          <w:szCs w:val="20"/>
          <w:lang w:val="ka-GE"/>
        </w:rPr>
      </w:pPr>
      <w:r w:rsidRPr="00DA28DB">
        <w:rPr>
          <w:rFonts w:ascii="Sylfaen" w:eastAsia="Times New Roman" w:hAnsi="Sylfaen" w:cs="Times New Roman"/>
          <w:szCs w:val="20"/>
          <w:lang w:val="ka-GE"/>
        </w:rPr>
        <w:t>მთლიანი სიმაღლე: 4200 მმ;</w:t>
      </w:r>
    </w:p>
    <w:p w:rsidR="00DA28DB" w:rsidRPr="00DA28DB" w:rsidRDefault="00DA28DB" w:rsidP="00D00F26">
      <w:pPr>
        <w:pStyle w:val="ListParagraph"/>
        <w:numPr>
          <w:ilvl w:val="0"/>
          <w:numId w:val="7"/>
        </w:numPr>
        <w:spacing w:after="0"/>
        <w:ind w:left="90" w:right="149"/>
        <w:jc w:val="both"/>
        <w:rPr>
          <w:rFonts w:ascii="Sylfaen" w:eastAsia="Calibri" w:hAnsi="Sylfaen" w:cs="Times New Roman"/>
        </w:rPr>
      </w:pPr>
      <w:r w:rsidRPr="00DA28DB">
        <w:rPr>
          <w:rFonts w:ascii="Sylfaen" w:eastAsia="Calibri" w:hAnsi="Sylfaen" w:cs="Times New Roman"/>
        </w:rPr>
        <w:t>მთლიანი წონა : 20500 კგ;</w:t>
      </w:r>
    </w:p>
    <w:p w:rsidR="00DA28DB" w:rsidRPr="00DA28DB" w:rsidRDefault="00DA28DB" w:rsidP="00D00F26">
      <w:pPr>
        <w:pStyle w:val="ListParagraph"/>
        <w:numPr>
          <w:ilvl w:val="0"/>
          <w:numId w:val="7"/>
        </w:numPr>
        <w:spacing w:after="0"/>
        <w:ind w:left="90" w:right="149"/>
        <w:jc w:val="both"/>
        <w:rPr>
          <w:rFonts w:ascii="Sylfaen" w:eastAsia="Calibri" w:hAnsi="Sylfaen" w:cs="Times New Roman"/>
        </w:rPr>
      </w:pPr>
      <w:r w:rsidRPr="00DA28DB">
        <w:rPr>
          <w:rFonts w:ascii="Sylfaen" w:eastAsia="Calibri" w:hAnsi="Sylfaen" w:cs="Times New Roman"/>
        </w:rPr>
        <w:t>თითოეულის ტევადობა: 15 მ</w:t>
      </w:r>
      <w:r w:rsidRPr="00A200D9">
        <w:rPr>
          <w:rFonts w:ascii="Sylfaen" w:eastAsia="Calibri" w:hAnsi="Sylfaen" w:cs="Times New Roman"/>
          <w:vertAlign w:val="superscript"/>
        </w:rPr>
        <w:t>3</w:t>
      </w:r>
      <w:r w:rsidRPr="00DA28DB">
        <w:rPr>
          <w:rFonts w:ascii="Sylfaen" w:eastAsia="Calibri" w:hAnsi="Sylfaen" w:cs="Times New Roman"/>
        </w:rPr>
        <w:t>;</w:t>
      </w:r>
    </w:p>
    <w:p w:rsidR="00DA28DB" w:rsidRPr="00DA28DB" w:rsidRDefault="00DA28DB" w:rsidP="00D00F26">
      <w:pPr>
        <w:pStyle w:val="ListParagraph"/>
        <w:numPr>
          <w:ilvl w:val="0"/>
          <w:numId w:val="7"/>
        </w:numPr>
        <w:spacing w:after="0"/>
        <w:ind w:left="90" w:right="149"/>
        <w:jc w:val="both"/>
        <w:rPr>
          <w:rFonts w:ascii="Sylfaen" w:eastAsia="Calibri" w:hAnsi="Sylfaen" w:cs="Times New Roman"/>
        </w:rPr>
      </w:pPr>
      <w:r w:rsidRPr="00DA28DB">
        <w:rPr>
          <w:rFonts w:ascii="Sylfaen" w:eastAsia="Calibri" w:hAnsi="Sylfaen" w:cs="Times New Roman"/>
        </w:rPr>
        <w:t>სიგანე: 3400 მმ</w:t>
      </w:r>
    </w:p>
    <w:p w:rsidR="00DA28DB" w:rsidRPr="00DA28DB" w:rsidRDefault="00DA28DB" w:rsidP="00DA28DB">
      <w:pPr>
        <w:spacing w:after="0"/>
        <w:ind w:left="-360" w:right="149"/>
        <w:jc w:val="both"/>
        <w:rPr>
          <w:rFonts w:ascii="Sylfaen" w:eastAsia="Calibri" w:hAnsi="Sylfaen" w:cs="Times New Roman"/>
        </w:rPr>
      </w:pPr>
      <w:r w:rsidRPr="00DA28DB">
        <w:rPr>
          <w:rFonts w:ascii="Sylfaen" w:eastAsia="Calibri" w:hAnsi="Sylfaen" w:cs="Times New Roman"/>
        </w:rPr>
        <w:t xml:space="preserve">ჩასატვირთი ბუნკერების </w:t>
      </w:r>
      <w:r w:rsidR="009C28C3">
        <w:rPr>
          <w:rFonts w:ascii="Sylfaen" w:eastAsia="Calibri" w:hAnsi="Sylfaen" w:cs="Times New Roman"/>
          <w:lang w:val="ka-GE"/>
        </w:rPr>
        <w:t>ქვემოდან</w:t>
      </w:r>
      <w:r w:rsidRPr="00DA28DB">
        <w:rPr>
          <w:rFonts w:ascii="Sylfaen" w:eastAsia="Calibri" w:hAnsi="Sylfaen" w:cs="Times New Roman"/>
        </w:rPr>
        <w:t xml:space="preserve"> განთავსებულია 100 x 150 მმ ზომის ბადეები,  რათა თავიდან იქნეს აცილებული არასტანდარტული აგრეგატებისა და უცხო ნაწილაკების მოხვედრა ღვედებზე და შემდგომ დანადგარის სხვა ნაწილებში.</w:t>
      </w:r>
    </w:p>
    <w:p w:rsidR="00DA28DB" w:rsidRPr="00DA28DB" w:rsidRDefault="00DA28DB" w:rsidP="00DA28DB">
      <w:pPr>
        <w:spacing w:after="0"/>
        <w:ind w:left="-360" w:right="149"/>
        <w:jc w:val="both"/>
        <w:rPr>
          <w:rFonts w:ascii="Sylfaen" w:eastAsia="Calibri" w:hAnsi="Sylfaen" w:cs="Times New Roman"/>
        </w:rPr>
      </w:pPr>
      <w:r w:rsidRPr="00DA28DB">
        <w:rPr>
          <w:rFonts w:ascii="Sylfaen" w:eastAsia="Calibri" w:hAnsi="Sylfaen" w:cs="Times New Roman"/>
        </w:rPr>
        <w:t xml:space="preserve">ბუნკერებში ჩაყრილი მასალის მიწოდება ხორციელდება ლენტური მკვებავებით. თითოეული ლენტური მკვებავის გადატანა ხორციელდება, ძრავიანი დანადგარით, რომელიც რეგულირდება სიხშირის სისტემით. გზის სატკეპნი და მიმართულების მიმცემი გორგოლაჭები უზრუნველყოფს აღნიშნული მექანიზმების დაუბრკოლებელ ფუნქციონირებას. </w:t>
      </w:r>
    </w:p>
    <w:p w:rsidR="00DA28DB" w:rsidRPr="00DA28DB" w:rsidRDefault="00DA28DB" w:rsidP="00D00F26">
      <w:pPr>
        <w:pStyle w:val="ListParagraph"/>
        <w:numPr>
          <w:ilvl w:val="0"/>
          <w:numId w:val="8"/>
        </w:numPr>
        <w:spacing w:after="0"/>
        <w:ind w:left="90" w:right="149"/>
        <w:jc w:val="both"/>
        <w:rPr>
          <w:rFonts w:ascii="Sylfaen" w:eastAsia="Calibri" w:hAnsi="Sylfaen" w:cs="Times New Roman"/>
        </w:rPr>
      </w:pPr>
      <w:r w:rsidRPr="00DA28DB">
        <w:rPr>
          <w:rFonts w:ascii="Sylfaen" w:eastAsia="Calibri" w:hAnsi="Sylfaen" w:cs="Times New Roman"/>
        </w:rPr>
        <w:t xml:space="preserve">ლენტის სიგრძე: </w:t>
      </w:r>
      <w:r w:rsidR="0001414B">
        <w:rPr>
          <w:rFonts w:ascii="Sylfaen" w:eastAsia="Calibri" w:hAnsi="Sylfaen" w:cs="Times New Roman"/>
          <w:lang w:val="ka-GE"/>
        </w:rPr>
        <w:t>30</w:t>
      </w:r>
      <w:r w:rsidRPr="00DA28DB">
        <w:rPr>
          <w:rFonts w:ascii="Sylfaen" w:eastAsia="Calibri" w:hAnsi="Sylfaen" w:cs="Times New Roman"/>
        </w:rPr>
        <w:t>00 მმ;</w:t>
      </w:r>
    </w:p>
    <w:p w:rsidR="00DA28DB" w:rsidRPr="00DA28DB" w:rsidRDefault="00DA28DB" w:rsidP="00D00F26">
      <w:pPr>
        <w:pStyle w:val="ListParagraph"/>
        <w:numPr>
          <w:ilvl w:val="0"/>
          <w:numId w:val="8"/>
        </w:numPr>
        <w:spacing w:after="0"/>
        <w:ind w:left="90" w:right="149"/>
        <w:jc w:val="both"/>
        <w:rPr>
          <w:rFonts w:ascii="Sylfaen" w:eastAsia="Calibri" w:hAnsi="Sylfaen" w:cs="Times New Roman"/>
        </w:rPr>
      </w:pPr>
      <w:r w:rsidRPr="00DA28DB">
        <w:rPr>
          <w:rFonts w:ascii="Sylfaen" w:eastAsia="Calibri" w:hAnsi="Sylfaen" w:cs="Times New Roman"/>
        </w:rPr>
        <w:t xml:space="preserve">ლენტის სიგანე: </w:t>
      </w:r>
      <w:r w:rsidR="0001414B">
        <w:rPr>
          <w:rFonts w:ascii="Sylfaen" w:eastAsia="Calibri" w:hAnsi="Sylfaen" w:cs="Times New Roman"/>
          <w:lang w:val="ka-GE"/>
        </w:rPr>
        <w:t>800</w:t>
      </w:r>
      <w:r w:rsidRPr="00DA28DB">
        <w:rPr>
          <w:rFonts w:ascii="Sylfaen" w:eastAsia="Calibri" w:hAnsi="Sylfaen" w:cs="Times New Roman"/>
        </w:rPr>
        <w:t xml:space="preserve"> მმ;</w:t>
      </w:r>
    </w:p>
    <w:p w:rsidR="00DA28DB" w:rsidRPr="00DA28DB" w:rsidRDefault="00DA28DB" w:rsidP="00D00F26">
      <w:pPr>
        <w:pStyle w:val="ListParagraph"/>
        <w:numPr>
          <w:ilvl w:val="0"/>
          <w:numId w:val="8"/>
        </w:numPr>
        <w:spacing w:after="0"/>
        <w:ind w:left="90" w:right="149"/>
        <w:jc w:val="both"/>
        <w:rPr>
          <w:rFonts w:ascii="Sylfaen" w:eastAsia="Calibri" w:hAnsi="Sylfaen" w:cs="Times New Roman"/>
        </w:rPr>
      </w:pPr>
      <w:r w:rsidRPr="00DA28DB">
        <w:rPr>
          <w:rFonts w:ascii="Sylfaen" w:eastAsia="Calibri" w:hAnsi="Sylfaen" w:cs="Times New Roman"/>
        </w:rPr>
        <w:t>ენერგია: 1.5 კილოვატი;</w:t>
      </w:r>
    </w:p>
    <w:p w:rsidR="00DA28DB" w:rsidRPr="00DA28DB" w:rsidRDefault="00DA28DB" w:rsidP="00D00F26">
      <w:pPr>
        <w:pStyle w:val="ListParagraph"/>
        <w:numPr>
          <w:ilvl w:val="0"/>
          <w:numId w:val="8"/>
        </w:numPr>
        <w:spacing w:after="0"/>
        <w:ind w:left="90" w:right="149"/>
        <w:jc w:val="both"/>
        <w:rPr>
          <w:rFonts w:ascii="Sylfaen" w:eastAsia="Calibri" w:hAnsi="Sylfaen" w:cs="Times New Roman"/>
        </w:rPr>
      </w:pPr>
      <w:r w:rsidRPr="00DA28DB">
        <w:rPr>
          <w:rFonts w:ascii="Sylfaen" w:eastAsia="Calibri" w:hAnsi="Sylfaen" w:cs="Times New Roman"/>
        </w:rPr>
        <w:t>სიმძლავრე: 130 ტ/სთ თითოეულისთვის.</w:t>
      </w:r>
    </w:p>
    <w:p w:rsidR="00DA28DB" w:rsidRPr="00DA28DB" w:rsidRDefault="00DA28DB" w:rsidP="00D00F26">
      <w:pPr>
        <w:pStyle w:val="ListParagraph"/>
        <w:numPr>
          <w:ilvl w:val="0"/>
          <w:numId w:val="8"/>
        </w:numPr>
        <w:spacing w:after="0"/>
        <w:ind w:left="90" w:right="149"/>
        <w:jc w:val="both"/>
        <w:rPr>
          <w:rFonts w:ascii="Sylfaen" w:eastAsia="Calibri" w:hAnsi="Sylfaen" w:cs="Times New Roman"/>
        </w:rPr>
      </w:pPr>
      <w:r w:rsidRPr="00DA28DB">
        <w:rPr>
          <w:rFonts w:ascii="Sylfaen" w:eastAsia="Calibri" w:hAnsi="Sylfaen" w:cs="Times New Roman"/>
        </w:rPr>
        <w:t>შემკრები კონვეირის პარამეტრებია:</w:t>
      </w:r>
    </w:p>
    <w:p w:rsidR="00DA28DB" w:rsidRPr="00DA28DB" w:rsidRDefault="00DA28DB" w:rsidP="00D00F26">
      <w:pPr>
        <w:pStyle w:val="ListParagraph"/>
        <w:numPr>
          <w:ilvl w:val="0"/>
          <w:numId w:val="8"/>
        </w:numPr>
        <w:spacing w:after="0"/>
        <w:ind w:left="90" w:right="149"/>
        <w:jc w:val="both"/>
        <w:rPr>
          <w:rFonts w:ascii="Sylfaen" w:eastAsia="Calibri" w:hAnsi="Sylfaen" w:cs="Times New Roman"/>
        </w:rPr>
      </w:pPr>
      <w:r w:rsidRPr="00DA28DB">
        <w:rPr>
          <w:rFonts w:ascii="Sylfaen" w:eastAsia="Calibri" w:hAnsi="Sylfaen" w:cs="Times New Roman"/>
        </w:rPr>
        <w:t>ლენტის სიგრძე</w:t>
      </w:r>
      <w:r w:rsidR="00881421">
        <w:rPr>
          <w:rFonts w:ascii="Sylfaen" w:eastAsia="Calibri" w:hAnsi="Sylfaen" w:cs="Times New Roman"/>
        </w:rPr>
        <w:t>: 1800</w:t>
      </w:r>
      <w:r w:rsidRPr="00DA28DB">
        <w:rPr>
          <w:rFonts w:ascii="Sylfaen" w:eastAsia="Calibri" w:hAnsi="Sylfaen" w:cs="Times New Roman"/>
        </w:rPr>
        <w:t xml:space="preserve"> მმ;</w:t>
      </w:r>
    </w:p>
    <w:p w:rsidR="00DA28DB" w:rsidRPr="00DA28DB" w:rsidRDefault="00DA28DB" w:rsidP="00D00F26">
      <w:pPr>
        <w:pStyle w:val="ListParagraph"/>
        <w:numPr>
          <w:ilvl w:val="0"/>
          <w:numId w:val="8"/>
        </w:numPr>
        <w:spacing w:after="0"/>
        <w:ind w:left="90" w:right="149"/>
        <w:jc w:val="both"/>
        <w:rPr>
          <w:rFonts w:ascii="Sylfaen" w:eastAsia="Calibri" w:hAnsi="Sylfaen" w:cs="Times New Roman"/>
        </w:rPr>
      </w:pPr>
      <w:r w:rsidRPr="00DA28DB">
        <w:rPr>
          <w:rFonts w:ascii="Sylfaen" w:eastAsia="Calibri" w:hAnsi="Sylfaen" w:cs="Times New Roman"/>
        </w:rPr>
        <w:t xml:space="preserve">ლენტის სიგანე : </w:t>
      </w:r>
      <w:r w:rsidR="0001414B">
        <w:rPr>
          <w:rFonts w:ascii="Sylfaen" w:eastAsia="Calibri" w:hAnsi="Sylfaen" w:cs="Times New Roman"/>
          <w:lang w:val="ka-GE"/>
        </w:rPr>
        <w:t>800</w:t>
      </w:r>
      <w:r w:rsidRPr="00DA28DB">
        <w:rPr>
          <w:rFonts w:ascii="Sylfaen" w:eastAsia="Calibri" w:hAnsi="Sylfaen" w:cs="Times New Roman"/>
        </w:rPr>
        <w:t xml:space="preserve"> მმ;</w:t>
      </w:r>
    </w:p>
    <w:p w:rsidR="00645CE7" w:rsidRPr="00DA28DB" w:rsidRDefault="00DA28DB" w:rsidP="00D00F26">
      <w:pPr>
        <w:pStyle w:val="ListParagraph"/>
        <w:numPr>
          <w:ilvl w:val="0"/>
          <w:numId w:val="8"/>
        </w:numPr>
        <w:spacing w:after="0"/>
        <w:ind w:left="90" w:right="149"/>
        <w:jc w:val="both"/>
        <w:rPr>
          <w:rFonts w:ascii="Sylfaen" w:eastAsia="Calibri" w:hAnsi="Sylfaen" w:cs="Times New Roman"/>
        </w:rPr>
      </w:pPr>
      <w:r w:rsidRPr="00DA28DB">
        <w:rPr>
          <w:rFonts w:ascii="Sylfaen" w:eastAsia="Calibri" w:hAnsi="Sylfaen" w:cs="Times New Roman"/>
        </w:rPr>
        <w:t>ენერგია: 5.5 კილოვატი.</w:t>
      </w:r>
    </w:p>
    <w:p w:rsidR="00645CE7" w:rsidRDefault="00645CE7" w:rsidP="00645CE7">
      <w:pPr>
        <w:spacing w:after="0"/>
        <w:ind w:left="-360" w:right="149"/>
        <w:jc w:val="both"/>
        <w:rPr>
          <w:rFonts w:ascii="Sylfaen" w:eastAsia="Calibri" w:hAnsi="Sylfaen" w:cs="Times New Roman"/>
          <w:lang w:val="ka-GE"/>
        </w:rPr>
      </w:pPr>
    </w:p>
    <w:p w:rsidR="00645CE7" w:rsidRDefault="00645CE7" w:rsidP="00645CE7">
      <w:pPr>
        <w:spacing w:after="0"/>
        <w:ind w:left="-360" w:right="149"/>
        <w:jc w:val="both"/>
        <w:rPr>
          <w:rFonts w:ascii="Sylfaen" w:eastAsia="Calibri" w:hAnsi="Sylfaen" w:cs="Times New Roman"/>
          <w:lang w:val="ka-GE"/>
        </w:rPr>
      </w:pPr>
    </w:p>
    <w:p w:rsidR="00645CE7" w:rsidRDefault="00645CE7" w:rsidP="00645CE7">
      <w:pPr>
        <w:spacing w:after="0"/>
        <w:ind w:left="-360" w:right="149"/>
        <w:jc w:val="both"/>
        <w:rPr>
          <w:rFonts w:ascii="Sylfaen" w:eastAsia="Calibri" w:hAnsi="Sylfaen" w:cs="Times New Roman"/>
          <w:lang w:val="ka-GE"/>
        </w:rPr>
      </w:pPr>
    </w:p>
    <w:p w:rsidR="007C3C68" w:rsidRDefault="007C3C68" w:rsidP="00645CE7">
      <w:pPr>
        <w:spacing w:after="0"/>
        <w:ind w:left="-360" w:right="149"/>
        <w:jc w:val="both"/>
        <w:rPr>
          <w:rFonts w:ascii="Sylfaen" w:eastAsia="Calibri" w:hAnsi="Sylfaen" w:cs="Times New Roman"/>
          <w:lang w:val="ka-GE"/>
        </w:rPr>
      </w:pPr>
    </w:p>
    <w:p w:rsidR="007C3C68" w:rsidRDefault="007C3C68" w:rsidP="00645CE7">
      <w:pPr>
        <w:spacing w:after="0"/>
        <w:ind w:left="-360" w:right="149"/>
        <w:jc w:val="both"/>
        <w:rPr>
          <w:rFonts w:ascii="Sylfaen" w:eastAsia="Calibri" w:hAnsi="Sylfaen" w:cs="Times New Roman"/>
          <w:lang w:val="ka-GE"/>
        </w:rPr>
      </w:pPr>
    </w:p>
    <w:p w:rsidR="008C1F27" w:rsidRDefault="008C1F27" w:rsidP="00645CE7">
      <w:pPr>
        <w:spacing w:after="0"/>
        <w:ind w:left="-360" w:right="149"/>
        <w:jc w:val="both"/>
        <w:rPr>
          <w:rFonts w:ascii="Sylfaen" w:eastAsia="Calibri" w:hAnsi="Sylfaen" w:cs="Times New Roman"/>
          <w:lang w:val="ka-GE"/>
        </w:rPr>
      </w:pPr>
    </w:p>
    <w:p w:rsidR="00973BC1" w:rsidRDefault="00973BC1" w:rsidP="00645CE7">
      <w:pPr>
        <w:spacing w:after="0"/>
        <w:ind w:left="-360" w:right="149"/>
        <w:jc w:val="both"/>
        <w:rPr>
          <w:rFonts w:ascii="Sylfaen" w:eastAsia="Calibri" w:hAnsi="Sylfaen" w:cs="Times New Roman"/>
          <w:lang w:val="ka-GE"/>
        </w:rPr>
      </w:pPr>
    </w:p>
    <w:p w:rsidR="00645CE7" w:rsidRDefault="00183947" w:rsidP="00645CE7">
      <w:pPr>
        <w:spacing w:after="0"/>
        <w:ind w:left="-360" w:right="149"/>
        <w:jc w:val="both"/>
        <w:rPr>
          <w:rFonts w:ascii="Sylfaen" w:eastAsia="Calibri" w:hAnsi="Sylfaen" w:cs="Times New Roman"/>
          <w:lang w:val="ka-GE"/>
        </w:rPr>
      </w:pPr>
      <w:r>
        <w:rPr>
          <w:rFonts w:ascii="Sylfaen" w:eastAsia="Calibri" w:hAnsi="Sylfaen" w:cs="Times New Roman"/>
          <w:lang w:val="ka-GE"/>
        </w:rPr>
        <w:lastRenderedPageBreak/>
        <w:t>სურათი</w:t>
      </w:r>
      <w:r w:rsidR="00807D44">
        <w:rPr>
          <w:rFonts w:ascii="Sylfaen" w:eastAsia="Calibri" w:hAnsi="Sylfaen" w:cs="Times New Roman"/>
          <w:lang w:val="ka-GE"/>
        </w:rPr>
        <w:t xml:space="preserve"> 3.</w:t>
      </w:r>
      <w:r>
        <w:rPr>
          <w:rFonts w:ascii="Sylfaen" w:eastAsia="Calibri" w:hAnsi="Sylfaen" w:cs="Times New Roman"/>
          <w:lang w:val="ka-GE"/>
        </w:rPr>
        <w:t>1</w:t>
      </w:r>
      <w:r w:rsidR="00807D44">
        <w:rPr>
          <w:rFonts w:ascii="Sylfaen" w:eastAsia="Calibri" w:hAnsi="Sylfaen" w:cs="Times New Roman"/>
          <w:lang w:val="ka-GE"/>
        </w:rPr>
        <w:t>.</w:t>
      </w:r>
    </w:p>
    <w:p w:rsidR="00807D44" w:rsidRDefault="00B61424" w:rsidP="00645CE7">
      <w:pPr>
        <w:spacing w:after="0"/>
        <w:ind w:left="-360" w:right="149"/>
        <w:jc w:val="both"/>
        <w:rPr>
          <w:rFonts w:ascii="Sylfaen" w:eastAsia="Calibri" w:hAnsi="Sylfaen" w:cs="Times New Roman"/>
          <w:lang w:val="ka-GE"/>
        </w:rPr>
      </w:pPr>
      <w:r>
        <w:rPr>
          <w:noProof/>
        </w:rPr>
        <w:drawing>
          <wp:inline distT="0" distB="0" distL="0" distR="0">
            <wp:extent cx="5382260" cy="2599055"/>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82260" cy="2599055"/>
                    </a:xfrm>
                    <a:prstGeom prst="rect">
                      <a:avLst/>
                    </a:prstGeom>
                    <a:noFill/>
                    <a:ln>
                      <a:noFill/>
                    </a:ln>
                  </pic:spPr>
                </pic:pic>
              </a:graphicData>
            </a:graphic>
          </wp:inline>
        </w:drawing>
      </w:r>
    </w:p>
    <w:p w:rsidR="00645CE7" w:rsidRDefault="00645CE7" w:rsidP="00645CE7">
      <w:pPr>
        <w:spacing w:after="0"/>
        <w:ind w:left="-360" w:right="149"/>
        <w:jc w:val="both"/>
        <w:rPr>
          <w:rFonts w:ascii="Sylfaen" w:eastAsia="Calibri" w:hAnsi="Sylfaen" w:cs="Times New Roman"/>
          <w:lang w:val="ka-GE"/>
        </w:rPr>
      </w:pPr>
    </w:p>
    <w:p w:rsidR="00645CE7" w:rsidRDefault="00807D44" w:rsidP="00645CE7">
      <w:pPr>
        <w:spacing w:after="0"/>
        <w:ind w:left="-360" w:right="149"/>
        <w:jc w:val="both"/>
        <w:rPr>
          <w:rFonts w:ascii="Sylfaen" w:hAnsi="Sylfaen"/>
          <w:b/>
          <w:lang w:val="ka-GE"/>
        </w:rPr>
      </w:pPr>
      <w:r>
        <w:rPr>
          <w:rFonts w:ascii="Sylfaen" w:hAnsi="Sylfaen"/>
          <w:b/>
          <w:lang w:val="ka-GE"/>
        </w:rPr>
        <w:t>2</w:t>
      </w:r>
      <w:r w:rsidRPr="00B556E7">
        <w:rPr>
          <w:rFonts w:ascii="Sylfaen" w:hAnsi="Sylfaen"/>
          <w:b/>
          <w:lang w:val="ka-GE"/>
        </w:rPr>
        <w:t>.</w:t>
      </w:r>
      <w:r>
        <w:rPr>
          <w:rFonts w:ascii="Sylfaen" w:hAnsi="Sylfaen"/>
          <w:b/>
          <w:lang w:val="ka-GE"/>
        </w:rPr>
        <w:t xml:space="preserve"> შემრევი დანადგარი</w:t>
      </w:r>
    </w:p>
    <w:p w:rsidR="009750E2" w:rsidRDefault="00807D44" w:rsidP="009750E2">
      <w:pPr>
        <w:tabs>
          <w:tab w:val="left" w:pos="4062"/>
        </w:tabs>
        <w:spacing w:after="0" w:line="240" w:lineRule="auto"/>
        <w:ind w:left="-360"/>
        <w:jc w:val="both"/>
        <w:rPr>
          <w:rFonts w:ascii="Sylfaen" w:eastAsia="Calibri" w:hAnsi="Sylfaen" w:cs="Arial"/>
          <w:lang w:val="ka-GE"/>
        </w:rPr>
      </w:pPr>
      <w:r w:rsidRPr="00807D44">
        <w:rPr>
          <w:rFonts w:ascii="Sylfaen" w:eastAsia="Calibri" w:hAnsi="Sylfaen" w:cs="Arial"/>
          <w:lang w:val="ka-GE"/>
        </w:rPr>
        <w:t>სრულყოფილი მობილური შემრევი და საკონტროლო დანადგარი</w:t>
      </w:r>
      <w:r w:rsidR="005F291F">
        <w:rPr>
          <w:rFonts w:ascii="Sylfaen" w:eastAsia="Calibri" w:hAnsi="Sylfaen" w:cs="Arial"/>
          <w:lang w:val="ka-GE"/>
        </w:rPr>
        <w:t xml:space="preserve">(იხ. </w:t>
      </w:r>
      <w:r w:rsidR="00183947">
        <w:rPr>
          <w:rFonts w:ascii="Sylfaen" w:eastAsia="Calibri" w:hAnsi="Sylfaen" w:cs="Arial"/>
          <w:lang w:val="ka-GE"/>
        </w:rPr>
        <w:t>სურათი</w:t>
      </w:r>
      <w:r w:rsidR="005F291F">
        <w:rPr>
          <w:rFonts w:ascii="Sylfaen" w:eastAsia="Calibri" w:hAnsi="Sylfaen" w:cs="Arial"/>
          <w:lang w:val="ka-GE"/>
        </w:rPr>
        <w:t xml:space="preserve"> 3.</w:t>
      </w:r>
      <w:r w:rsidR="00183947">
        <w:rPr>
          <w:rFonts w:ascii="Sylfaen" w:eastAsia="Calibri" w:hAnsi="Sylfaen" w:cs="Arial"/>
          <w:lang w:val="ka-GE"/>
        </w:rPr>
        <w:t>2</w:t>
      </w:r>
      <w:r w:rsidR="005F291F">
        <w:rPr>
          <w:rFonts w:ascii="Sylfaen" w:eastAsia="Calibri" w:hAnsi="Sylfaen" w:cs="Arial"/>
          <w:lang w:val="ka-GE"/>
        </w:rPr>
        <w:t>.)</w:t>
      </w:r>
      <w:r w:rsidRPr="00807D44">
        <w:rPr>
          <w:rFonts w:ascii="Sylfaen" w:eastAsia="Calibri" w:hAnsi="Sylfaen" w:cs="Arial"/>
          <w:lang w:val="ka-GE"/>
        </w:rPr>
        <w:t xml:space="preserve"> წარმოდგენილია ორ ღერძიანი მოწყობილობის ფორმით. აღნიშნული დანადგარის მახასიათებლებია მაღალი მწარმოებლურობა და მობილურობა. </w:t>
      </w:r>
    </w:p>
    <w:p w:rsidR="009750E2" w:rsidRDefault="00807D44" w:rsidP="009750E2">
      <w:pPr>
        <w:tabs>
          <w:tab w:val="left" w:pos="4062"/>
        </w:tabs>
        <w:spacing w:after="0" w:line="240" w:lineRule="auto"/>
        <w:ind w:left="-360"/>
        <w:jc w:val="both"/>
        <w:rPr>
          <w:rFonts w:ascii="Sylfaen" w:eastAsia="Calibri" w:hAnsi="Sylfaen" w:cs="Arial"/>
          <w:lang w:val="ka-GE"/>
        </w:rPr>
      </w:pPr>
      <w:r w:rsidRPr="00807D44">
        <w:rPr>
          <w:rFonts w:ascii="Sylfaen" w:eastAsia="Calibri" w:hAnsi="Sylfaen" w:cs="Arial"/>
          <w:lang w:val="ka-GE"/>
        </w:rPr>
        <w:t xml:space="preserve">საშრობი დოლიდან და წვის კამერიდან გამოსული ცხელი მასალა მიეწოდება შემრევ აგრეგატს, ცხელი მასალის 15 მ სიმაღლის ამწე მექანიზმის საშუალებით. </w:t>
      </w:r>
    </w:p>
    <w:p w:rsidR="009750E2" w:rsidRDefault="009750E2" w:rsidP="009750E2">
      <w:pPr>
        <w:tabs>
          <w:tab w:val="left" w:pos="4062"/>
        </w:tabs>
        <w:spacing w:after="0" w:line="240" w:lineRule="auto"/>
        <w:ind w:left="-360"/>
        <w:jc w:val="both"/>
        <w:rPr>
          <w:rFonts w:ascii="Sylfaen" w:eastAsia="Calibri" w:hAnsi="Sylfaen" w:cs="Arial"/>
          <w:lang w:val="ka-GE"/>
        </w:rPr>
      </w:pPr>
      <w:r>
        <w:rPr>
          <w:rFonts w:ascii="Sylfaen" w:eastAsia="Calibri" w:hAnsi="Sylfaen" w:cs="Arial"/>
          <w:lang w:val="ka-GE"/>
        </w:rPr>
        <w:t xml:space="preserve">   </w:t>
      </w:r>
      <w:r w:rsidR="00807D44" w:rsidRPr="00807D44">
        <w:rPr>
          <w:rFonts w:ascii="Sylfaen" w:eastAsia="Calibri" w:hAnsi="Sylfaen" w:cs="Arial"/>
          <w:lang w:val="ka-GE"/>
        </w:rPr>
        <w:t>ამწის მიწოდებისა და გამოშვების პუნქტები დამაგრებულია უცვეთი მეტალის ძელებზე. საყრდენზე არსებული შემოწმებისთვის განკუთვნილი ლიუკები სრულყოფილი ექსპლუატაციის საშუალებას იძლევა. მოტორიანი მექანიზმი დამაგრებულია ამწის ღერძზე. ორმაგი ჯაჭვები უზრუნველყოფს ხანგრძლივ საექ</w:t>
      </w:r>
      <w:r w:rsidR="009C28C3">
        <w:rPr>
          <w:rFonts w:ascii="Sylfaen" w:eastAsia="Calibri" w:hAnsi="Sylfaen" w:cs="Arial"/>
          <w:lang w:val="ka-GE"/>
        </w:rPr>
        <w:t>ს</w:t>
      </w:r>
      <w:r w:rsidR="00807D44" w:rsidRPr="00807D44">
        <w:rPr>
          <w:rFonts w:ascii="Sylfaen" w:eastAsia="Calibri" w:hAnsi="Sylfaen" w:cs="Arial"/>
          <w:lang w:val="ka-GE"/>
        </w:rPr>
        <w:t>პლუატაციო მოქმედების ვადასა და ნაკლებ სარემონტო სამუშაოებს. ამწის ტურბინის კიდეები დამაგრებულია უცვეთი გრძივი ლენტებით. ფართო პლატფორმა უზრუნველყოფს ამწის ზედა ნაწილთან წვდომას. ყველა საყრდენი განთავსებულია გარედან.</w:t>
      </w:r>
    </w:p>
    <w:p w:rsidR="009750E2" w:rsidRDefault="009750E2" w:rsidP="009750E2">
      <w:pPr>
        <w:tabs>
          <w:tab w:val="left" w:pos="4062"/>
        </w:tabs>
        <w:spacing w:after="0" w:line="240" w:lineRule="auto"/>
        <w:ind w:left="-360"/>
        <w:jc w:val="both"/>
        <w:rPr>
          <w:rFonts w:ascii="Sylfaen" w:eastAsia="Calibri" w:hAnsi="Sylfaen" w:cs="Arial"/>
          <w:lang w:val="ka-GE"/>
        </w:rPr>
      </w:pPr>
      <w:r>
        <w:rPr>
          <w:rFonts w:ascii="Sylfaen" w:eastAsia="Calibri" w:hAnsi="Sylfaen" w:cs="Arial"/>
          <w:lang w:val="ka-GE"/>
        </w:rPr>
        <w:t xml:space="preserve">   </w:t>
      </w:r>
      <w:r w:rsidR="00807D44" w:rsidRPr="00807D44">
        <w:rPr>
          <w:rFonts w:ascii="Sylfaen" w:eastAsia="Calibri" w:hAnsi="Sylfaen" w:cs="Arial"/>
          <w:lang w:val="ka-GE"/>
        </w:rPr>
        <w:t xml:space="preserve">ინერტულ მასალებთან ერთად შემრევს მიეწოდება </w:t>
      </w:r>
      <w:r w:rsidR="00292334" w:rsidRPr="00807D44">
        <w:rPr>
          <w:rFonts w:ascii="Sylfaen" w:eastAsia="Calibri" w:hAnsi="Sylfaen" w:cs="Arial"/>
          <w:lang w:val="ka-GE"/>
        </w:rPr>
        <w:t>მინერალური შემავსებელი</w:t>
      </w:r>
      <w:r w:rsidR="00292334">
        <w:rPr>
          <w:rFonts w:ascii="Sylfaen" w:eastAsia="Calibri" w:hAnsi="Sylfaen" w:cs="Arial"/>
          <w:lang w:val="ka-GE"/>
        </w:rPr>
        <w:t xml:space="preserve"> </w:t>
      </w:r>
      <w:r w:rsidR="00292334" w:rsidRPr="00807D44">
        <w:rPr>
          <w:rFonts w:ascii="Sylfaen" w:eastAsia="Calibri" w:hAnsi="Sylfaen" w:cs="Arial"/>
          <w:lang w:val="ka-GE"/>
        </w:rPr>
        <w:t>და</w:t>
      </w:r>
      <w:r w:rsidR="00292334">
        <w:rPr>
          <w:rFonts w:ascii="Sylfaen" w:eastAsia="Calibri" w:hAnsi="Sylfaen" w:cs="Arial"/>
          <w:lang w:val="ka-GE"/>
        </w:rPr>
        <w:t xml:space="preserve"> </w:t>
      </w:r>
      <w:r w:rsidR="00807D44" w:rsidRPr="00807D44">
        <w:rPr>
          <w:rFonts w:ascii="Sylfaen" w:eastAsia="Calibri" w:hAnsi="Sylfaen" w:cs="Arial"/>
          <w:lang w:val="ka-GE"/>
        </w:rPr>
        <w:t>გაცხელებული ბიტუმი. შემრევი აგრეგატი აღჭურვილია მასალების აწონვის სექციით:</w:t>
      </w:r>
    </w:p>
    <w:p w:rsidR="009750E2" w:rsidRDefault="00807D44" w:rsidP="009750E2">
      <w:pPr>
        <w:tabs>
          <w:tab w:val="left" w:pos="4062"/>
        </w:tabs>
        <w:spacing w:after="0" w:line="240" w:lineRule="auto"/>
        <w:ind w:left="-360"/>
        <w:jc w:val="both"/>
        <w:rPr>
          <w:rFonts w:ascii="Sylfaen" w:eastAsia="Calibri" w:hAnsi="Sylfaen" w:cs="Arial"/>
          <w:u w:val="single"/>
          <w:lang w:val="ka-GE"/>
        </w:rPr>
      </w:pPr>
      <w:r w:rsidRPr="00807D44">
        <w:rPr>
          <w:rFonts w:ascii="Sylfaen" w:eastAsia="Calibri" w:hAnsi="Sylfaen" w:cs="Arial"/>
          <w:u w:val="single"/>
          <w:lang w:val="ka-GE"/>
        </w:rPr>
        <w:t>აგრეგატის აწონვა</w:t>
      </w:r>
    </w:p>
    <w:p w:rsidR="009750E2" w:rsidRDefault="00807D44" w:rsidP="009750E2">
      <w:pPr>
        <w:tabs>
          <w:tab w:val="left" w:pos="4062"/>
        </w:tabs>
        <w:spacing w:after="0" w:line="240" w:lineRule="auto"/>
        <w:ind w:left="-360"/>
        <w:jc w:val="both"/>
        <w:rPr>
          <w:rFonts w:ascii="Sylfaen" w:eastAsia="Calibri" w:hAnsi="Sylfaen" w:cs="Arial"/>
          <w:lang w:val="ka-GE"/>
        </w:rPr>
      </w:pPr>
      <w:r w:rsidRPr="00807D44">
        <w:rPr>
          <w:rFonts w:ascii="Sylfaen" w:eastAsia="Calibri" w:hAnsi="Sylfaen" w:cs="Arial"/>
          <w:lang w:val="ka-GE"/>
        </w:rPr>
        <w:t>ა</w:t>
      </w:r>
      <w:r w:rsidR="009C28C3">
        <w:rPr>
          <w:rFonts w:ascii="Sylfaen" w:eastAsia="Calibri" w:hAnsi="Sylfaen" w:cs="Arial"/>
          <w:lang w:val="ka-GE"/>
        </w:rPr>
        <w:t>წ</w:t>
      </w:r>
      <w:r w:rsidRPr="00807D44">
        <w:rPr>
          <w:rFonts w:ascii="Sylfaen" w:eastAsia="Calibri" w:hAnsi="Sylfaen" w:cs="Arial"/>
          <w:lang w:val="ka-GE"/>
        </w:rPr>
        <w:t>ონვა ხდება</w:t>
      </w:r>
      <w:r w:rsidR="00995EC1">
        <w:rPr>
          <w:rFonts w:ascii="Sylfaen" w:eastAsia="Calibri" w:hAnsi="Sylfaen" w:cs="Arial"/>
          <w:lang w:val="ka-GE"/>
        </w:rPr>
        <w:t xml:space="preserve"> 3</w:t>
      </w:r>
      <w:r w:rsidRPr="00807D44">
        <w:rPr>
          <w:rFonts w:ascii="Sylfaen" w:eastAsia="Calibri" w:hAnsi="Sylfaen" w:cs="Arial"/>
          <w:lang w:val="ka-GE"/>
        </w:rPr>
        <w:t xml:space="preserve">000 კგ ბუნკერში, ორი საჰაერო ცილინდრით, რომელთა ოპერირებაც ხდება გამოსაშვები ლიუკების მეშვეობით და რომელიც განთავსებულია  ელექტრონული დატვირთვის უჯრედებზე. </w:t>
      </w:r>
    </w:p>
    <w:p w:rsidR="009750E2" w:rsidRDefault="00807D44" w:rsidP="009750E2">
      <w:pPr>
        <w:tabs>
          <w:tab w:val="left" w:pos="4062"/>
        </w:tabs>
        <w:spacing w:after="0" w:line="240" w:lineRule="auto"/>
        <w:ind w:left="-360"/>
        <w:jc w:val="both"/>
        <w:rPr>
          <w:rFonts w:ascii="Sylfaen" w:eastAsia="Calibri" w:hAnsi="Sylfaen" w:cs="Arial"/>
          <w:u w:val="single"/>
          <w:lang w:val="ka-GE"/>
        </w:rPr>
      </w:pPr>
      <w:r w:rsidRPr="00807D44">
        <w:rPr>
          <w:rFonts w:ascii="Sylfaen" w:eastAsia="Calibri" w:hAnsi="Sylfaen" w:cs="Arial"/>
          <w:u w:val="single"/>
          <w:lang w:val="ka-GE"/>
        </w:rPr>
        <w:t>ბიტუმის აწონვა</w:t>
      </w:r>
    </w:p>
    <w:p w:rsidR="009750E2" w:rsidRDefault="00807D44" w:rsidP="009750E2">
      <w:pPr>
        <w:tabs>
          <w:tab w:val="left" w:pos="4062"/>
        </w:tabs>
        <w:spacing w:after="0" w:line="240" w:lineRule="auto"/>
        <w:ind w:left="-360"/>
        <w:jc w:val="both"/>
        <w:rPr>
          <w:rFonts w:ascii="Sylfaen" w:eastAsia="Calibri" w:hAnsi="Sylfaen" w:cs="Arial"/>
          <w:lang w:val="ka-GE"/>
        </w:rPr>
      </w:pPr>
      <w:r w:rsidRPr="00807D44">
        <w:rPr>
          <w:rFonts w:ascii="Sylfaen" w:eastAsia="Calibri" w:hAnsi="Sylfaen" w:cs="Arial"/>
          <w:lang w:val="ka-GE"/>
        </w:rPr>
        <w:t xml:space="preserve">აწონვა ხდება </w:t>
      </w:r>
      <w:r w:rsidR="009C28C3">
        <w:rPr>
          <w:rFonts w:ascii="Sylfaen" w:eastAsia="Calibri" w:hAnsi="Sylfaen" w:cs="Arial"/>
          <w:lang w:val="ka-GE"/>
        </w:rPr>
        <w:t>2</w:t>
      </w:r>
      <w:r w:rsidRPr="00807D44">
        <w:rPr>
          <w:rFonts w:ascii="Sylfaen" w:eastAsia="Calibri" w:hAnsi="Sylfaen" w:cs="Arial"/>
          <w:lang w:val="ka-GE"/>
        </w:rPr>
        <w:t>50 კგ ბუნკრში, რომელიც განთავსებულია  ელექტრონული დატვირთვის უჯრედებზე.</w:t>
      </w:r>
    </w:p>
    <w:p w:rsidR="00807D44" w:rsidRPr="00807D44" w:rsidRDefault="00807D44" w:rsidP="009750E2">
      <w:pPr>
        <w:tabs>
          <w:tab w:val="left" w:pos="4062"/>
        </w:tabs>
        <w:spacing w:after="0" w:line="240" w:lineRule="auto"/>
        <w:ind w:left="-360"/>
        <w:jc w:val="both"/>
        <w:rPr>
          <w:rFonts w:ascii="Sylfaen" w:eastAsia="Calibri" w:hAnsi="Sylfaen" w:cs="Arial"/>
          <w:u w:val="single"/>
          <w:lang w:val="ka-GE"/>
        </w:rPr>
      </w:pPr>
      <w:r w:rsidRPr="00807D44">
        <w:rPr>
          <w:rFonts w:ascii="Sylfaen" w:eastAsia="Calibri" w:hAnsi="Sylfaen" w:cs="Arial"/>
          <w:u w:val="single"/>
          <w:lang w:val="ka-GE"/>
        </w:rPr>
        <w:t>შემავსებლის აწონვა</w:t>
      </w:r>
    </w:p>
    <w:p w:rsidR="009750E2" w:rsidRDefault="00807D44" w:rsidP="009750E2">
      <w:pPr>
        <w:tabs>
          <w:tab w:val="left" w:pos="4062"/>
        </w:tabs>
        <w:spacing w:after="0" w:line="240" w:lineRule="auto"/>
        <w:ind w:left="-360"/>
        <w:jc w:val="both"/>
        <w:rPr>
          <w:rFonts w:ascii="Sylfaen" w:eastAsia="Calibri" w:hAnsi="Sylfaen" w:cs="Arial"/>
          <w:lang w:val="ka-GE"/>
        </w:rPr>
      </w:pPr>
      <w:r w:rsidRPr="00807D44">
        <w:rPr>
          <w:rFonts w:ascii="Sylfaen" w:eastAsia="Calibri" w:hAnsi="Sylfaen" w:cs="Arial"/>
          <w:lang w:val="ka-GE"/>
        </w:rPr>
        <w:t xml:space="preserve">აწონვა ხდება </w:t>
      </w:r>
      <w:r w:rsidR="009C28C3">
        <w:rPr>
          <w:rFonts w:ascii="Sylfaen" w:eastAsia="Calibri" w:hAnsi="Sylfaen" w:cs="Arial"/>
          <w:lang w:val="ka-GE"/>
        </w:rPr>
        <w:t>3</w:t>
      </w:r>
      <w:r w:rsidRPr="00807D44">
        <w:rPr>
          <w:rFonts w:ascii="Sylfaen" w:eastAsia="Calibri" w:hAnsi="Sylfaen" w:cs="Arial"/>
          <w:lang w:val="ka-GE"/>
        </w:rPr>
        <w:t>00 კგ ბუნკერში, რომელიც განთავსებულია  ელექტრონული დატვირთვის უჯრედზე.</w:t>
      </w:r>
    </w:p>
    <w:p w:rsidR="00807D44" w:rsidRPr="00807D44" w:rsidRDefault="00807D44" w:rsidP="009750E2">
      <w:pPr>
        <w:tabs>
          <w:tab w:val="left" w:pos="4062"/>
        </w:tabs>
        <w:spacing w:after="0" w:line="240" w:lineRule="auto"/>
        <w:ind w:left="-360"/>
        <w:jc w:val="both"/>
        <w:rPr>
          <w:rFonts w:ascii="Sylfaen" w:eastAsia="Calibri" w:hAnsi="Sylfaen" w:cs="Arial"/>
          <w:lang w:val="ka-GE"/>
        </w:rPr>
      </w:pPr>
      <w:r w:rsidRPr="00807D44">
        <w:rPr>
          <w:rFonts w:ascii="Sylfaen" w:eastAsia="Calibri" w:hAnsi="Sylfaen" w:cs="Arial"/>
          <w:lang w:val="ka-GE"/>
        </w:rPr>
        <w:t>შემრევის სახელურები ოპტიმალურად არის დაცული დამცავი ფარით.</w:t>
      </w:r>
    </w:p>
    <w:p w:rsidR="009750E2" w:rsidRDefault="00807D44" w:rsidP="009750E2">
      <w:pPr>
        <w:tabs>
          <w:tab w:val="left" w:pos="4062"/>
        </w:tabs>
        <w:spacing w:after="0" w:line="240" w:lineRule="auto"/>
        <w:ind w:left="-360"/>
        <w:jc w:val="both"/>
        <w:rPr>
          <w:rFonts w:ascii="Sylfaen" w:eastAsia="Calibri" w:hAnsi="Sylfaen" w:cs="Arial"/>
          <w:lang w:val="ka-GE"/>
        </w:rPr>
      </w:pPr>
      <w:r w:rsidRPr="00807D44">
        <w:rPr>
          <w:rFonts w:ascii="Sylfaen" w:eastAsia="Calibri" w:hAnsi="Sylfaen" w:cs="Arial"/>
          <w:lang w:val="ka-GE"/>
        </w:rPr>
        <w:t>სწორხაზოვან ფირფიტაზე ჭანჭიკებით დამაგრებული შემრევი ადვილად მისადგომია გარედან, რაც ამარტივებს სარემონტო სამუშაოებს მათი საჭიროების შემთხვევაში</w:t>
      </w:r>
      <w:r w:rsidR="009C28C3">
        <w:rPr>
          <w:rFonts w:ascii="Sylfaen" w:eastAsia="Calibri" w:hAnsi="Sylfaen" w:cs="Arial"/>
          <w:lang w:val="ka-GE"/>
        </w:rPr>
        <w:t xml:space="preserve">. </w:t>
      </w:r>
      <w:r w:rsidRPr="00807D44">
        <w:rPr>
          <w:rFonts w:ascii="Sylfaen" w:eastAsia="Calibri" w:hAnsi="Sylfaen" w:cs="Arial"/>
          <w:lang w:val="ka-GE"/>
        </w:rPr>
        <w:t xml:space="preserve">მოქნილი </w:t>
      </w:r>
      <w:r w:rsidRPr="00807D44">
        <w:rPr>
          <w:rFonts w:ascii="Sylfaen" w:eastAsia="Calibri" w:hAnsi="Sylfaen" w:cs="Arial"/>
          <w:lang w:val="ka-GE"/>
        </w:rPr>
        <w:lastRenderedPageBreak/>
        <w:t>ურთიერთდაკავშირებელი მილი დამონტაჟებულია ძრავსა და ღერძს შორის. თითოეულ ღერძს გააჩნია ორი საყრდენი.  ღერძები სინქრონიზებულია ძრავებს შორის არსებული კარდანის ღერძით.</w:t>
      </w:r>
    </w:p>
    <w:p w:rsidR="009750E2" w:rsidRDefault="009750E2" w:rsidP="009750E2">
      <w:pPr>
        <w:tabs>
          <w:tab w:val="left" w:pos="4062"/>
        </w:tabs>
        <w:spacing w:after="0" w:line="240" w:lineRule="auto"/>
        <w:ind w:left="-360"/>
        <w:jc w:val="both"/>
        <w:rPr>
          <w:rFonts w:ascii="Sylfaen" w:eastAsia="Calibri" w:hAnsi="Sylfaen" w:cs="Arial"/>
          <w:lang w:val="ka-GE"/>
        </w:rPr>
      </w:pPr>
      <w:r>
        <w:rPr>
          <w:rFonts w:ascii="Sylfaen" w:eastAsia="Calibri" w:hAnsi="Sylfaen" w:cs="Arial"/>
          <w:lang w:val="ka-GE"/>
        </w:rPr>
        <w:t xml:space="preserve">  </w:t>
      </w:r>
      <w:r w:rsidR="00807D44" w:rsidRPr="00807D44">
        <w:rPr>
          <w:rFonts w:ascii="Sylfaen" w:eastAsia="Calibri" w:hAnsi="Sylfaen" w:cs="Arial"/>
          <w:lang w:val="ka-GE"/>
        </w:rPr>
        <w:t>შემრევის გამოსაშვები ლიუკის გახსნა დახურვა ხორციელდება ორი პნევმატური ცილინდრის მეშვეობით.</w:t>
      </w:r>
    </w:p>
    <w:p w:rsidR="009750E2" w:rsidRDefault="00807D44" w:rsidP="009750E2">
      <w:pPr>
        <w:tabs>
          <w:tab w:val="left" w:pos="4062"/>
        </w:tabs>
        <w:spacing w:after="0" w:line="240" w:lineRule="auto"/>
        <w:ind w:left="-360"/>
        <w:jc w:val="both"/>
        <w:rPr>
          <w:rFonts w:ascii="Sylfaen" w:eastAsia="Calibri" w:hAnsi="Sylfaen" w:cs="Arial"/>
          <w:lang w:val="ka-GE"/>
        </w:rPr>
      </w:pPr>
      <w:r w:rsidRPr="00807D44">
        <w:rPr>
          <w:rFonts w:ascii="Sylfaen" w:eastAsia="Calibri" w:hAnsi="Sylfaen" w:cs="Arial"/>
          <w:lang w:val="ka-GE"/>
        </w:rPr>
        <w:t xml:space="preserve">კონტროლის კაბინა განთავსებულია შემრევის ჩარჩოზე. დიდი ზომის ფანჯრები უზრუნველყოფს დანადგარის  მიმდებარე ტერიტორიის სრულყოფილ ხილვადობას. კონტეინერს გააჩნია სათანადო იზოლაცია, ხოლო გარედან კი შესაბამისი დაფარვა. ფანჯრების დახურვა შესაძლებელია  ჟალუზებით, რომელიც შიგნიდან იკეტება. შიდა კედლები, იატაკი და ჭერი დაფარულია მეტალოპლასტმასით. კონტეინერი აღჭურვილია შიდა განათებით, ელექტრო მასრებით, გათბობისა და კონდიცირების სისტემებით. </w:t>
      </w:r>
    </w:p>
    <w:p w:rsidR="00807D44" w:rsidRPr="00807D44" w:rsidRDefault="00807D44" w:rsidP="009750E2">
      <w:pPr>
        <w:tabs>
          <w:tab w:val="left" w:pos="4062"/>
        </w:tabs>
        <w:spacing w:after="0" w:line="240" w:lineRule="auto"/>
        <w:ind w:left="-360"/>
        <w:jc w:val="both"/>
        <w:rPr>
          <w:rFonts w:ascii="Sylfaen" w:eastAsia="Calibri" w:hAnsi="Sylfaen" w:cs="Arial"/>
          <w:lang w:val="ka-GE"/>
        </w:rPr>
      </w:pPr>
      <w:r w:rsidRPr="00807D44">
        <w:rPr>
          <w:rFonts w:ascii="Sylfaen" w:eastAsia="Calibri" w:hAnsi="Sylfaen" w:cs="Arial"/>
          <w:lang w:val="ka-GE"/>
        </w:rPr>
        <w:t>შემრევი აგრეგატის ძირითადი პარამეტრებია:</w:t>
      </w:r>
    </w:p>
    <w:p w:rsidR="00807D44" w:rsidRPr="00807D44" w:rsidRDefault="00807D44" w:rsidP="00D00F26">
      <w:pPr>
        <w:numPr>
          <w:ilvl w:val="0"/>
          <w:numId w:val="6"/>
        </w:numPr>
        <w:spacing w:after="0" w:line="240" w:lineRule="auto"/>
        <w:ind w:left="90"/>
        <w:rPr>
          <w:rFonts w:ascii="Sylfaen" w:eastAsia="Times New Roman" w:hAnsi="Sylfaen" w:cs="Times New Roman"/>
          <w:szCs w:val="20"/>
          <w:lang w:val="ka-GE"/>
        </w:rPr>
      </w:pPr>
      <w:r w:rsidRPr="00807D44">
        <w:rPr>
          <w:rFonts w:ascii="Sylfaen" w:eastAsia="Times New Roman" w:hAnsi="Sylfaen" w:cs="Times New Roman"/>
          <w:szCs w:val="20"/>
          <w:lang w:val="ka-GE"/>
        </w:rPr>
        <w:t>მთლიანი სიგრძე: 14800 მმ;</w:t>
      </w:r>
    </w:p>
    <w:p w:rsidR="00807D44" w:rsidRPr="00807D44" w:rsidRDefault="00807D44" w:rsidP="00D00F26">
      <w:pPr>
        <w:numPr>
          <w:ilvl w:val="0"/>
          <w:numId w:val="6"/>
        </w:numPr>
        <w:spacing w:after="0" w:line="240" w:lineRule="auto"/>
        <w:ind w:left="90"/>
        <w:rPr>
          <w:rFonts w:ascii="Sylfaen" w:eastAsia="Times New Roman" w:hAnsi="Sylfaen" w:cs="Times New Roman"/>
          <w:szCs w:val="20"/>
          <w:lang w:val="ka-GE"/>
        </w:rPr>
      </w:pPr>
      <w:r w:rsidRPr="00807D44">
        <w:rPr>
          <w:rFonts w:ascii="Sylfaen" w:eastAsia="Times New Roman" w:hAnsi="Sylfaen" w:cs="Times New Roman"/>
          <w:szCs w:val="20"/>
          <w:lang w:val="ka-GE"/>
        </w:rPr>
        <w:t>მთლიანი სიგანე: 3150 მმ;</w:t>
      </w:r>
    </w:p>
    <w:p w:rsidR="00807D44" w:rsidRPr="00807D44" w:rsidRDefault="00807D44" w:rsidP="00D00F26">
      <w:pPr>
        <w:numPr>
          <w:ilvl w:val="0"/>
          <w:numId w:val="6"/>
        </w:numPr>
        <w:spacing w:after="0" w:line="240" w:lineRule="auto"/>
        <w:ind w:left="90"/>
        <w:rPr>
          <w:rFonts w:ascii="Sylfaen" w:eastAsia="Times New Roman" w:hAnsi="Sylfaen" w:cs="Times New Roman"/>
          <w:szCs w:val="20"/>
          <w:lang w:val="ka-GE"/>
        </w:rPr>
      </w:pPr>
      <w:r w:rsidRPr="00807D44">
        <w:rPr>
          <w:rFonts w:ascii="Sylfaen" w:eastAsia="Times New Roman" w:hAnsi="Sylfaen" w:cs="Times New Roman"/>
          <w:szCs w:val="20"/>
          <w:lang w:val="ka-GE"/>
        </w:rPr>
        <w:t>მთლიანი სიმაღლე: 4400 მმ;</w:t>
      </w:r>
    </w:p>
    <w:p w:rsidR="00A200D9" w:rsidRDefault="00807D44" w:rsidP="00D00F26">
      <w:pPr>
        <w:numPr>
          <w:ilvl w:val="0"/>
          <w:numId w:val="6"/>
        </w:numPr>
        <w:spacing w:after="0" w:line="240" w:lineRule="auto"/>
        <w:ind w:left="90"/>
        <w:rPr>
          <w:rFonts w:ascii="Sylfaen" w:eastAsia="Times New Roman" w:hAnsi="Sylfaen" w:cs="Times New Roman"/>
          <w:szCs w:val="20"/>
          <w:lang w:val="ka-GE"/>
        </w:rPr>
      </w:pPr>
      <w:r w:rsidRPr="00807D44">
        <w:rPr>
          <w:rFonts w:ascii="Sylfaen" w:eastAsia="Times New Roman" w:hAnsi="Sylfaen" w:cs="Times New Roman"/>
          <w:szCs w:val="20"/>
          <w:lang w:val="ka-GE"/>
        </w:rPr>
        <w:t>მთლიანი წონა: 33000 კგ.</w:t>
      </w:r>
    </w:p>
    <w:p w:rsidR="00A200D9" w:rsidRPr="00A200D9" w:rsidRDefault="00561259" w:rsidP="00A200D9">
      <w:pPr>
        <w:spacing w:after="0" w:line="240" w:lineRule="auto"/>
        <w:ind w:left="-450"/>
        <w:rPr>
          <w:rFonts w:ascii="Sylfaen" w:eastAsia="Times New Roman" w:hAnsi="Sylfaen" w:cs="Times New Roman"/>
          <w:szCs w:val="20"/>
          <w:lang w:val="ka-GE"/>
        </w:rPr>
      </w:pPr>
      <w:r>
        <w:rPr>
          <w:rFonts w:ascii="Sylfaen" w:eastAsia="Times New Roman" w:hAnsi="Sylfaen" w:cs="Times New Roman"/>
          <w:szCs w:val="20"/>
          <w:lang w:val="ka-GE"/>
        </w:rPr>
        <w:t>შემრევ დანადგარს გააჩნია ინერტული მასალების მსხვილი ფრაქციების დამცლელი მილი</w:t>
      </w:r>
      <w:r w:rsidR="00321B4B">
        <w:rPr>
          <w:rFonts w:ascii="Sylfaen" w:eastAsia="Times New Roman" w:hAnsi="Sylfaen" w:cs="Times New Roman"/>
          <w:szCs w:val="20"/>
          <w:lang w:val="ka-GE"/>
        </w:rPr>
        <w:t>(სურათი 3.2.)</w:t>
      </w:r>
      <w:r w:rsidR="008C1F27">
        <w:rPr>
          <w:rFonts w:ascii="Sylfaen" w:eastAsia="Times New Roman" w:hAnsi="Sylfaen" w:cs="Times New Roman"/>
          <w:szCs w:val="20"/>
          <w:lang w:val="ka-GE"/>
        </w:rPr>
        <w:t xml:space="preserve">. </w:t>
      </w:r>
      <w:r w:rsidR="00321B4B">
        <w:rPr>
          <w:rFonts w:ascii="Sylfaen" w:eastAsia="Times New Roman" w:hAnsi="Sylfaen" w:cs="Times New Roman"/>
          <w:szCs w:val="20"/>
          <w:lang w:val="ka-GE"/>
        </w:rPr>
        <w:t xml:space="preserve">დანადგარის </w:t>
      </w:r>
      <w:r w:rsidR="00321B4B">
        <w:rPr>
          <w:rFonts w:ascii="Sylfaen" w:eastAsia="Times New Roman" w:hAnsi="Sylfaen" w:cs="Times New Roman"/>
          <w:szCs w:val="20"/>
        </w:rPr>
        <w:t xml:space="preserve">GPS </w:t>
      </w:r>
      <w:r w:rsidR="00321B4B">
        <w:rPr>
          <w:rFonts w:ascii="Sylfaen" w:eastAsia="Times New Roman" w:hAnsi="Sylfaen" w:cs="Times New Roman"/>
          <w:szCs w:val="20"/>
          <w:lang w:val="ka-GE"/>
        </w:rPr>
        <w:t>კოორდინატები მითითებულია სურათზე 3.9.</w:t>
      </w:r>
    </w:p>
    <w:p w:rsidR="00183947" w:rsidRDefault="00183947" w:rsidP="00183947">
      <w:pPr>
        <w:spacing w:after="0" w:line="240" w:lineRule="auto"/>
        <w:ind w:left="90"/>
        <w:rPr>
          <w:rFonts w:ascii="Sylfaen" w:eastAsia="Calibri" w:hAnsi="Sylfaen" w:cs="Arial"/>
          <w:lang w:val="ka-GE"/>
        </w:rPr>
      </w:pPr>
      <w:r>
        <w:rPr>
          <w:rFonts w:ascii="Sylfaen" w:eastAsia="Calibri" w:hAnsi="Sylfaen" w:cs="Arial"/>
          <w:lang w:val="ka-GE"/>
        </w:rPr>
        <w:t>სურათი 3.2.</w:t>
      </w:r>
    </w:p>
    <w:p w:rsidR="00645CE7" w:rsidRDefault="008C1F27" w:rsidP="008C1F27">
      <w:pPr>
        <w:spacing w:after="0"/>
        <w:ind w:left="-720" w:right="149"/>
        <w:jc w:val="both"/>
        <w:rPr>
          <w:rFonts w:ascii="Sylfaen" w:eastAsia="Calibri" w:hAnsi="Sylfaen" w:cs="Times New Roman"/>
          <w:lang w:val="ka-GE"/>
        </w:rPr>
      </w:pPr>
      <w:r>
        <w:rPr>
          <w:rFonts w:ascii="Sylfaen" w:eastAsia="Calibri" w:hAnsi="Sylfaen" w:cs="Times New Roman"/>
          <w:noProof/>
        </w:rPr>
        <w:drawing>
          <wp:inline distT="0" distB="0" distL="0" distR="0">
            <wp:extent cx="4927600" cy="4302659"/>
            <wp:effectExtent l="0" t="0" r="635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32537" cy="4306970"/>
                    </a:xfrm>
                    <a:prstGeom prst="rect">
                      <a:avLst/>
                    </a:prstGeom>
                    <a:noFill/>
                    <a:ln>
                      <a:noFill/>
                    </a:ln>
                  </pic:spPr>
                </pic:pic>
              </a:graphicData>
            </a:graphic>
          </wp:inline>
        </w:drawing>
      </w:r>
    </w:p>
    <w:p w:rsidR="00086E61" w:rsidRDefault="00086E61" w:rsidP="00645CE7">
      <w:pPr>
        <w:spacing w:after="0"/>
        <w:ind w:left="-360" w:right="149"/>
        <w:jc w:val="both"/>
        <w:rPr>
          <w:rFonts w:ascii="Sylfaen" w:eastAsia="Calibri" w:hAnsi="Sylfaen" w:cs="Times New Roman"/>
          <w:b/>
          <w:lang w:val="ka-GE"/>
        </w:rPr>
      </w:pPr>
    </w:p>
    <w:p w:rsidR="00086E61" w:rsidRDefault="00086E61" w:rsidP="00645CE7">
      <w:pPr>
        <w:spacing w:after="0"/>
        <w:ind w:left="-360" w:right="149"/>
        <w:jc w:val="both"/>
        <w:rPr>
          <w:rFonts w:ascii="Sylfaen" w:eastAsia="Calibri" w:hAnsi="Sylfaen" w:cs="Times New Roman"/>
          <w:b/>
          <w:lang w:val="ka-GE"/>
        </w:rPr>
      </w:pPr>
    </w:p>
    <w:p w:rsidR="00086E61" w:rsidRDefault="00086E61" w:rsidP="00645CE7">
      <w:pPr>
        <w:spacing w:after="0"/>
        <w:ind w:left="-360" w:right="149"/>
        <w:jc w:val="both"/>
        <w:rPr>
          <w:rFonts w:ascii="Sylfaen" w:eastAsia="Calibri" w:hAnsi="Sylfaen" w:cs="Times New Roman"/>
          <w:b/>
          <w:lang w:val="ka-GE"/>
        </w:rPr>
      </w:pPr>
    </w:p>
    <w:p w:rsidR="00086E61" w:rsidRDefault="00086E61" w:rsidP="00645CE7">
      <w:pPr>
        <w:spacing w:after="0"/>
        <w:ind w:left="-360" w:right="149"/>
        <w:jc w:val="both"/>
        <w:rPr>
          <w:rFonts w:ascii="Sylfaen" w:eastAsia="Calibri" w:hAnsi="Sylfaen" w:cs="Times New Roman"/>
          <w:b/>
          <w:lang w:val="ka-GE"/>
        </w:rPr>
      </w:pPr>
    </w:p>
    <w:p w:rsidR="00086E61" w:rsidRPr="00086E61" w:rsidRDefault="000072CA" w:rsidP="00645CE7">
      <w:pPr>
        <w:spacing w:after="0"/>
        <w:ind w:left="-360" w:right="149"/>
        <w:jc w:val="both"/>
        <w:rPr>
          <w:rFonts w:ascii="Sylfaen" w:eastAsia="Calibri" w:hAnsi="Sylfaen" w:cs="Times New Roman"/>
          <w:b/>
          <w:lang w:val="ka-GE"/>
        </w:rPr>
      </w:pPr>
      <w:r w:rsidRPr="000072CA">
        <w:rPr>
          <w:rFonts w:ascii="Sylfaen" w:eastAsia="Calibri" w:hAnsi="Sylfaen" w:cs="Times New Roman"/>
          <w:b/>
        </w:rPr>
        <w:lastRenderedPageBreak/>
        <w:t>3.</w:t>
      </w:r>
      <w:r w:rsidRPr="000072CA">
        <w:rPr>
          <w:rFonts w:ascii="Sylfaen" w:eastAsia="Calibri" w:hAnsi="Sylfaen" w:cs="Times New Roman"/>
          <w:b/>
          <w:lang w:val="ka-GE"/>
        </w:rPr>
        <w:t>მინერალური ფხვნილის სილოს</w:t>
      </w:r>
      <w:r w:rsidR="003B4483">
        <w:rPr>
          <w:rFonts w:ascii="Sylfaen" w:eastAsia="Calibri" w:hAnsi="Sylfaen" w:cs="Times New Roman"/>
          <w:b/>
          <w:lang w:val="ka-GE"/>
        </w:rPr>
        <w:t>ებ</w:t>
      </w:r>
      <w:r w:rsidRPr="000072CA">
        <w:rPr>
          <w:rFonts w:ascii="Sylfaen" w:eastAsia="Calibri" w:hAnsi="Sylfaen" w:cs="Times New Roman"/>
          <w:b/>
          <w:lang w:val="ka-GE"/>
        </w:rPr>
        <w:t>ი</w:t>
      </w:r>
      <w:r w:rsidR="00183947" w:rsidRPr="00183947">
        <w:rPr>
          <w:rFonts w:ascii="Sylfaen" w:eastAsia="Calibri" w:hAnsi="Sylfaen" w:cs="Times New Roman"/>
          <w:lang w:val="ka-GE"/>
        </w:rPr>
        <w:t>(სურათი 3.3)</w:t>
      </w:r>
    </w:p>
    <w:p w:rsidR="000072CA" w:rsidRPr="000072CA" w:rsidRDefault="000072CA" w:rsidP="00183947">
      <w:pPr>
        <w:spacing w:after="0" w:line="240" w:lineRule="auto"/>
        <w:ind w:left="-360"/>
        <w:jc w:val="both"/>
        <w:rPr>
          <w:rFonts w:ascii="Sylfaen" w:eastAsia="Times New Roman" w:hAnsi="Sylfaen" w:cs="Times New Roman"/>
          <w:iCs/>
          <w:color w:val="000000"/>
          <w:lang w:val="ka-GE"/>
        </w:rPr>
      </w:pPr>
      <w:r w:rsidRPr="000072CA">
        <w:rPr>
          <w:rFonts w:ascii="Sylfaen" w:eastAsia="Times New Roman" w:hAnsi="Sylfaen" w:cs="Times New Roman"/>
          <w:iCs/>
          <w:color w:val="000000"/>
          <w:lang w:val="ka-GE"/>
        </w:rPr>
        <w:t xml:space="preserve">ასფალტბეტონის შემავსებლის  </w:t>
      </w:r>
      <w:r w:rsidR="00832E1D">
        <w:rPr>
          <w:rFonts w:ascii="Sylfaen" w:eastAsia="Times New Roman" w:hAnsi="Sylfaen" w:cs="Times New Roman"/>
          <w:iCs/>
          <w:color w:val="000000"/>
          <w:lang w:val="ka-GE"/>
        </w:rPr>
        <w:t>50</w:t>
      </w:r>
      <w:r w:rsidRPr="000072CA">
        <w:rPr>
          <w:rFonts w:ascii="Sylfaen" w:eastAsia="Times New Roman" w:hAnsi="Sylfaen" w:cs="Times New Roman"/>
          <w:iCs/>
          <w:color w:val="000000"/>
          <w:lang w:val="ka-GE"/>
        </w:rPr>
        <w:t xml:space="preserve"> </w:t>
      </w:r>
      <w:r w:rsidR="003B4483">
        <w:rPr>
          <w:rFonts w:ascii="Sylfaen" w:eastAsia="Times New Roman" w:hAnsi="Sylfaen" w:cs="Times New Roman"/>
          <w:iCs/>
          <w:color w:val="000000"/>
          <w:lang w:val="ka-GE"/>
        </w:rPr>
        <w:t>ტონა</w:t>
      </w:r>
      <w:r w:rsidRPr="000072CA">
        <w:rPr>
          <w:rFonts w:ascii="Sylfaen" w:eastAsia="Times New Roman" w:hAnsi="Sylfaen" w:cs="Times New Roman"/>
          <w:iCs/>
          <w:color w:val="000000"/>
          <w:lang w:val="ka-GE"/>
        </w:rPr>
        <w:t xml:space="preserve"> ტევადობის</w:t>
      </w:r>
      <w:r w:rsidR="00183947">
        <w:rPr>
          <w:rFonts w:ascii="Sylfaen" w:eastAsia="Times New Roman" w:hAnsi="Sylfaen" w:cs="Times New Roman"/>
          <w:iCs/>
          <w:color w:val="000000"/>
          <w:lang w:val="ka-GE"/>
        </w:rPr>
        <w:t xml:space="preserve"> ცილინდრული ფორმის ვერტიკალური </w:t>
      </w:r>
      <w:r w:rsidR="003B4483">
        <w:rPr>
          <w:rFonts w:ascii="Sylfaen" w:eastAsia="Times New Roman" w:hAnsi="Sylfaen" w:cs="Times New Roman"/>
          <w:iCs/>
          <w:color w:val="000000"/>
          <w:lang w:val="ka-GE"/>
        </w:rPr>
        <w:t xml:space="preserve">2 </w:t>
      </w:r>
      <w:r w:rsidR="00183947">
        <w:rPr>
          <w:rFonts w:ascii="Sylfaen" w:eastAsia="Times New Roman" w:hAnsi="Sylfaen" w:cs="Times New Roman"/>
          <w:iCs/>
          <w:color w:val="000000"/>
          <w:lang w:val="ka-GE"/>
        </w:rPr>
        <w:t xml:space="preserve">რეზერვუარი. </w:t>
      </w:r>
      <w:r w:rsidRPr="000072CA">
        <w:rPr>
          <w:rFonts w:ascii="Sylfaen" w:eastAsia="Times New Roman" w:hAnsi="Sylfaen" w:cs="Times New Roman"/>
          <w:iCs/>
          <w:color w:val="000000"/>
          <w:lang w:val="ka-GE"/>
        </w:rPr>
        <w:t>მ</w:t>
      </w:r>
      <w:r w:rsidR="003B4483">
        <w:rPr>
          <w:rFonts w:ascii="Sylfaen" w:eastAsia="Times New Roman" w:hAnsi="Sylfaen" w:cs="Times New Roman"/>
          <w:iCs/>
          <w:color w:val="000000"/>
          <w:lang w:val="ka-GE"/>
        </w:rPr>
        <w:t>ათი(თითოეულის)</w:t>
      </w:r>
      <w:r w:rsidRPr="000072CA">
        <w:rPr>
          <w:rFonts w:ascii="Sylfaen" w:eastAsia="Times New Roman" w:hAnsi="Sylfaen" w:cs="Times New Roman"/>
          <w:iCs/>
          <w:color w:val="000000"/>
          <w:lang w:val="ka-GE"/>
        </w:rPr>
        <w:t xml:space="preserve"> პარამეტრებია:</w:t>
      </w:r>
    </w:p>
    <w:p w:rsidR="000072CA" w:rsidRPr="000072CA" w:rsidRDefault="000072CA" w:rsidP="00D00F26">
      <w:pPr>
        <w:numPr>
          <w:ilvl w:val="0"/>
          <w:numId w:val="6"/>
        </w:numPr>
        <w:spacing w:after="0" w:line="240" w:lineRule="auto"/>
        <w:rPr>
          <w:rFonts w:ascii="Sylfaen" w:eastAsia="Times New Roman" w:hAnsi="Sylfaen" w:cs="Times New Roman"/>
          <w:szCs w:val="20"/>
          <w:lang w:val="ka-GE"/>
        </w:rPr>
      </w:pPr>
      <w:r w:rsidRPr="000072CA">
        <w:rPr>
          <w:rFonts w:ascii="Sylfaen" w:eastAsia="Times New Roman" w:hAnsi="Sylfaen" w:cs="Times New Roman"/>
          <w:szCs w:val="20"/>
          <w:lang w:val="ka-GE"/>
        </w:rPr>
        <w:t>მთლიანი სიგრძე: 12300 მმ;</w:t>
      </w:r>
    </w:p>
    <w:p w:rsidR="000072CA" w:rsidRPr="000072CA" w:rsidRDefault="000072CA" w:rsidP="00D00F26">
      <w:pPr>
        <w:numPr>
          <w:ilvl w:val="0"/>
          <w:numId w:val="6"/>
        </w:numPr>
        <w:spacing w:after="0" w:line="240" w:lineRule="auto"/>
        <w:rPr>
          <w:rFonts w:ascii="Sylfaen" w:eastAsia="Times New Roman" w:hAnsi="Sylfaen" w:cs="Times New Roman"/>
          <w:szCs w:val="20"/>
          <w:lang w:val="ka-GE"/>
        </w:rPr>
      </w:pPr>
      <w:r w:rsidRPr="000072CA">
        <w:rPr>
          <w:rFonts w:ascii="Sylfaen" w:eastAsia="Times New Roman" w:hAnsi="Sylfaen" w:cs="Times New Roman"/>
          <w:szCs w:val="20"/>
          <w:lang w:val="ka-GE"/>
        </w:rPr>
        <w:t>მთლიანი სიგანე: 2900 მმ;</w:t>
      </w:r>
    </w:p>
    <w:p w:rsidR="000072CA" w:rsidRPr="000072CA" w:rsidRDefault="000072CA" w:rsidP="00D00F26">
      <w:pPr>
        <w:numPr>
          <w:ilvl w:val="0"/>
          <w:numId w:val="6"/>
        </w:numPr>
        <w:spacing w:after="0" w:line="240" w:lineRule="auto"/>
        <w:rPr>
          <w:rFonts w:ascii="Sylfaen" w:eastAsia="Times New Roman" w:hAnsi="Sylfaen" w:cs="Times New Roman"/>
          <w:szCs w:val="20"/>
          <w:lang w:val="ka-GE"/>
        </w:rPr>
      </w:pPr>
      <w:r w:rsidRPr="000072CA">
        <w:rPr>
          <w:rFonts w:ascii="Sylfaen" w:eastAsia="Times New Roman" w:hAnsi="Sylfaen" w:cs="Times New Roman"/>
          <w:szCs w:val="20"/>
          <w:lang w:val="ka-GE"/>
        </w:rPr>
        <w:t>მთლიანი სიმაღლე: 4250 მმ;</w:t>
      </w:r>
    </w:p>
    <w:p w:rsidR="003B4483" w:rsidRDefault="000072CA" w:rsidP="00D00F26">
      <w:pPr>
        <w:numPr>
          <w:ilvl w:val="0"/>
          <w:numId w:val="6"/>
        </w:numPr>
        <w:spacing w:after="0" w:line="240" w:lineRule="auto"/>
        <w:rPr>
          <w:rFonts w:ascii="Sylfaen" w:eastAsia="Times New Roman" w:hAnsi="Sylfaen" w:cs="Times New Roman"/>
          <w:szCs w:val="20"/>
          <w:lang w:val="ka-GE"/>
        </w:rPr>
      </w:pPr>
      <w:r w:rsidRPr="000072CA">
        <w:rPr>
          <w:rFonts w:ascii="Sylfaen" w:eastAsia="Times New Roman" w:hAnsi="Sylfaen" w:cs="Times New Roman"/>
          <w:szCs w:val="20"/>
          <w:lang w:val="ka-GE"/>
        </w:rPr>
        <w:t>მთლიანი წონა : 6500 კგ.</w:t>
      </w:r>
    </w:p>
    <w:p w:rsidR="003B4483" w:rsidRPr="003B4483" w:rsidRDefault="003B4483" w:rsidP="003B4483">
      <w:pPr>
        <w:spacing w:after="0" w:line="240" w:lineRule="auto"/>
        <w:ind w:left="-360"/>
        <w:jc w:val="both"/>
        <w:rPr>
          <w:rFonts w:ascii="Sylfaen" w:eastAsia="Times New Roman" w:hAnsi="Sylfaen" w:cs="Times New Roman"/>
          <w:szCs w:val="20"/>
          <w:lang w:val="ka-GE"/>
        </w:rPr>
      </w:pPr>
      <w:r>
        <w:rPr>
          <w:rFonts w:ascii="Sylfaen" w:eastAsia="Times New Roman" w:hAnsi="Sylfaen" w:cs="Times New Roman"/>
          <w:szCs w:val="20"/>
          <w:lang w:val="ka-GE"/>
        </w:rPr>
        <w:t>აღნიშნული სილოსებიდან ერთი მათგანი წარმოადგენს სილოსს შემოტანილი შემავსებლისათვის, ხოლო მეორე მათგანი</w:t>
      </w:r>
      <w:r w:rsidR="00017460">
        <w:rPr>
          <w:rFonts w:ascii="Sylfaen" w:eastAsia="Times New Roman" w:hAnsi="Sylfaen" w:cs="Times New Roman"/>
          <w:szCs w:val="20"/>
          <w:lang w:val="ka-GE"/>
        </w:rPr>
        <w:t xml:space="preserve"> -</w:t>
      </w:r>
      <w:r>
        <w:rPr>
          <w:rFonts w:ascii="Sylfaen" w:eastAsia="Times New Roman" w:hAnsi="Sylfaen" w:cs="Times New Roman"/>
          <w:szCs w:val="20"/>
          <w:lang w:val="ka-GE"/>
        </w:rPr>
        <w:t xml:space="preserve"> სილოსს საკუთარი</w:t>
      </w:r>
      <w:r w:rsidR="00881421">
        <w:rPr>
          <w:rFonts w:ascii="Sylfaen" w:eastAsia="Times New Roman" w:hAnsi="Sylfaen" w:cs="Times New Roman"/>
          <w:szCs w:val="20"/>
          <w:lang w:val="ka-GE"/>
        </w:rPr>
        <w:t xml:space="preserve"> შემავსებლისათვის</w:t>
      </w:r>
      <w:r>
        <w:rPr>
          <w:rFonts w:ascii="Sylfaen" w:eastAsia="Times New Roman" w:hAnsi="Sylfaen" w:cs="Times New Roman"/>
          <w:szCs w:val="20"/>
          <w:lang w:val="ka-GE"/>
        </w:rPr>
        <w:t xml:space="preserve">. </w:t>
      </w:r>
    </w:p>
    <w:p w:rsidR="000C7E2E" w:rsidRDefault="00832E1D" w:rsidP="00183947">
      <w:pPr>
        <w:tabs>
          <w:tab w:val="left" w:pos="9900"/>
        </w:tabs>
        <w:spacing w:after="0"/>
        <w:ind w:left="-360" w:right="23"/>
        <w:contextualSpacing/>
        <w:jc w:val="both"/>
        <w:rPr>
          <w:rFonts w:ascii="Sylfaen" w:hAnsi="Sylfaen"/>
          <w:lang w:val="ka-GE"/>
        </w:rPr>
      </w:pPr>
      <w:r>
        <w:rPr>
          <w:rFonts w:ascii="Sylfaen" w:eastAsia="Times New Roman" w:hAnsi="Sylfaen" w:cs="Times New Roman"/>
          <w:szCs w:val="20"/>
          <w:lang w:val="ka-GE"/>
        </w:rPr>
        <w:t xml:space="preserve"> </w:t>
      </w:r>
      <w:r w:rsidR="003B4483">
        <w:rPr>
          <w:rFonts w:ascii="Sylfaen" w:eastAsia="Times New Roman" w:hAnsi="Sylfaen" w:cs="Times New Roman"/>
          <w:szCs w:val="20"/>
          <w:lang w:val="ka-GE"/>
        </w:rPr>
        <w:t xml:space="preserve">სილოსები </w:t>
      </w:r>
      <w:r w:rsidR="000072CA" w:rsidRPr="000072CA">
        <w:rPr>
          <w:rFonts w:ascii="Sylfaen" w:eastAsia="Calibri" w:hAnsi="Sylfaen" w:cs="Arial"/>
          <w:lang w:val="ka-GE"/>
        </w:rPr>
        <w:t>აღჭურვილი იქნება ვენტილაციით</w:t>
      </w:r>
      <w:r w:rsidR="00F878D9">
        <w:rPr>
          <w:rFonts w:ascii="Sylfaen" w:eastAsia="Calibri" w:hAnsi="Sylfaen" w:cs="Arial"/>
          <w:lang w:val="ka-GE"/>
        </w:rPr>
        <w:t xml:space="preserve"> და</w:t>
      </w:r>
      <w:r w:rsidR="000072CA">
        <w:rPr>
          <w:rFonts w:ascii="Sylfaen" w:eastAsia="Calibri" w:hAnsi="Sylfaen" w:cs="Arial"/>
          <w:lang w:val="ka-GE"/>
        </w:rPr>
        <w:t xml:space="preserve"> </w:t>
      </w:r>
      <w:r w:rsidR="000072CA" w:rsidRPr="000072CA">
        <w:rPr>
          <w:rFonts w:ascii="Sylfaen" w:eastAsia="Calibri" w:hAnsi="Sylfaen" w:cs="Arial"/>
          <w:lang w:val="ka-GE"/>
        </w:rPr>
        <w:t>დონის მაჩვენებლით</w:t>
      </w:r>
      <w:r w:rsidR="003B4483">
        <w:rPr>
          <w:rFonts w:ascii="Sylfaen" w:eastAsia="Calibri" w:hAnsi="Sylfaen" w:cs="Arial"/>
          <w:lang w:val="ka-GE"/>
        </w:rPr>
        <w:t>. სილოსზე შემოტანილი შემავსებლისათვის დამონტაჟდება</w:t>
      </w:r>
      <w:r w:rsidR="000072CA">
        <w:rPr>
          <w:rFonts w:ascii="Sylfaen" w:eastAsia="Calibri" w:hAnsi="Sylfaen" w:cs="Arial"/>
          <w:lang w:val="ka-GE"/>
        </w:rPr>
        <w:t xml:space="preserve"> </w:t>
      </w:r>
      <w:r w:rsidR="000072CA" w:rsidRPr="00664A1D">
        <w:rPr>
          <w:rFonts w:ascii="Sylfaen" w:hAnsi="Sylfaen"/>
          <w:lang w:val="ka-GE"/>
        </w:rPr>
        <w:t>ცილინდრული ფორმის</w:t>
      </w:r>
      <w:r w:rsidR="000072CA" w:rsidRPr="00664A1D">
        <w:rPr>
          <w:rFonts w:ascii="Sylfaen" w:hAnsi="Sylfaen"/>
        </w:rPr>
        <w:t xml:space="preserve"> </w:t>
      </w:r>
      <w:r w:rsidR="000072CA" w:rsidRPr="00664A1D">
        <w:rPr>
          <w:rFonts w:ascii="Sylfaen" w:hAnsi="Sylfaen"/>
          <w:lang w:val="ka-GE"/>
        </w:rPr>
        <w:t xml:space="preserve">კასეტური ტიპის  </w:t>
      </w:r>
      <w:r w:rsidR="003B4483">
        <w:rPr>
          <w:rFonts w:ascii="Sylfaen" w:hAnsi="Sylfaen"/>
          <w:lang w:val="ka-GE"/>
        </w:rPr>
        <w:t>ფილტრი</w:t>
      </w:r>
      <w:r w:rsidR="000072CA">
        <w:rPr>
          <w:rFonts w:ascii="Sylfaen" w:hAnsi="Sylfaen"/>
          <w:lang w:val="ka-GE"/>
        </w:rPr>
        <w:t>, მტვერდაჭერის ხარისხით</w:t>
      </w:r>
      <w:r w:rsidR="00896D68">
        <w:rPr>
          <w:rFonts w:ascii="Sylfaen" w:hAnsi="Sylfaen"/>
          <w:lang w:val="ka-GE"/>
        </w:rPr>
        <w:t xml:space="preserve"> 99,9</w:t>
      </w:r>
      <w:r w:rsidR="00183947">
        <w:rPr>
          <w:rFonts w:ascii="Sylfaen" w:hAnsi="Sylfaen"/>
          <w:lang w:val="ka-GE"/>
        </w:rPr>
        <w:t>%</w:t>
      </w:r>
      <w:r w:rsidR="003B4483">
        <w:rPr>
          <w:rFonts w:ascii="Sylfaen" w:hAnsi="Sylfaen"/>
          <w:lang w:val="ka-GE"/>
        </w:rPr>
        <w:t xml:space="preserve">, ხოლო </w:t>
      </w:r>
      <w:r w:rsidR="00F878D9">
        <w:rPr>
          <w:rFonts w:ascii="Sylfaen" w:hAnsi="Sylfaen"/>
          <w:lang w:val="ka-GE"/>
        </w:rPr>
        <w:t xml:space="preserve">საკუთარი შემავსებლისათვის </w:t>
      </w:r>
      <w:r w:rsidR="003B4483">
        <w:rPr>
          <w:rFonts w:ascii="Sylfaen" w:hAnsi="Sylfaen"/>
          <w:lang w:val="ka-GE"/>
        </w:rPr>
        <w:t>სილოს</w:t>
      </w:r>
      <w:r w:rsidR="00F878D9">
        <w:rPr>
          <w:rFonts w:ascii="Sylfaen" w:hAnsi="Sylfaen"/>
          <w:lang w:val="ka-GE"/>
        </w:rPr>
        <w:t>ის</w:t>
      </w:r>
      <w:r w:rsidR="003B4483">
        <w:rPr>
          <w:rFonts w:ascii="Sylfaen" w:hAnsi="Sylfaen"/>
          <w:lang w:val="ka-GE"/>
        </w:rPr>
        <w:t xml:space="preserve"> </w:t>
      </w:r>
      <w:r w:rsidR="00F878D9">
        <w:rPr>
          <w:rFonts w:ascii="Sylfaen" w:hAnsi="Sylfaen"/>
          <w:lang w:val="ka-GE"/>
        </w:rPr>
        <w:t xml:space="preserve"> მტვრის გაფრქვევის მილზე ფილტრი დამონტაჟებული არ იქნება. აღნიშნულ სილოსს გააჩნია </w:t>
      </w:r>
      <w:r w:rsidR="009B5C7B">
        <w:rPr>
          <w:rFonts w:ascii="Sylfaen" w:hAnsi="Sylfaen"/>
          <w:lang w:val="ka-GE"/>
        </w:rPr>
        <w:t>მტვრის</w:t>
      </w:r>
      <w:r w:rsidR="00F878D9">
        <w:rPr>
          <w:rFonts w:ascii="Sylfaen" w:hAnsi="Sylfaen"/>
          <w:lang w:val="ka-GE"/>
        </w:rPr>
        <w:t xml:space="preserve"> დამცლელი მილი, </w:t>
      </w:r>
      <w:r w:rsidR="00B279B0">
        <w:rPr>
          <w:rFonts w:ascii="Sylfaen" w:hAnsi="Sylfaen"/>
          <w:lang w:val="ka-GE"/>
        </w:rPr>
        <w:t xml:space="preserve">რომლის </w:t>
      </w:r>
      <w:r w:rsidR="00F878D9">
        <w:rPr>
          <w:rFonts w:ascii="Sylfaen" w:hAnsi="Sylfaen"/>
          <w:lang w:val="ka-GE"/>
        </w:rPr>
        <w:t xml:space="preserve"> </w:t>
      </w:r>
      <w:r w:rsidR="00A21A89">
        <w:rPr>
          <w:rFonts w:ascii="Sylfaen" w:hAnsi="Sylfaen"/>
          <w:lang w:val="ka-GE"/>
        </w:rPr>
        <w:t>დაბოლოებაზე</w:t>
      </w:r>
      <w:r w:rsidR="00F878D9">
        <w:rPr>
          <w:rFonts w:ascii="Sylfaen" w:hAnsi="Sylfaen"/>
          <w:lang w:val="ka-GE"/>
        </w:rPr>
        <w:t xml:space="preserve"> </w:t>
      </w:r>
      <w:r w:rsidR="00B279B0">
        <w:rPr>
          <w:rFonts w:ascii="Sylfaen" w:hAnsi="Sylfaen"/>
          <w:lang w:val="ka-GE"/>
        </w:rPr>
        <w:t>დამონტაჟებულია</w:t>
      </w:r>
      <w:r w:rsidR="00F878D9">
        <w:rPr>
          <w:rFonts w:ascii="Sylfaen" w:hAnsi="Sylfaen"/>
          <w:lang w:val="ka-GE"/>
        </w:rPr>
        <w:t xml:space="preserve"> კასეტური ფილტრი</w:t>
      </w:r>
      <w:r w:rsidR="00B279B0">
        <w:rPr>
          <w:rFonts w:ascii="Sylfaen" w:hAnsi="Sylfaen"/>
          <w:lang w:val="ka-GE"/>
        </w:rPr>
        <w:t xml:space="preserve"> </w:t>
      </w:r>
      <w:r w:rsidR="003A240C">
        <w:rPr>
          <w:rFonts w:ascii="Sylfaen" w:hAnsi="Sylfaen"/>
          <w:lang w:val="ka-GE"/>
        </w:rPr>
        <w:t>მტვერდაჭერის ხარისხით</w:t>
      </w:r>
      <w:r w:rsidR="00995EC1">
        <w:rPr>
          <w:rFonts w:ascii="Sylfaen" w:hAnsi="Sylfaen"/>
          <w:lang w:val="ka-GE"/>
        </w:rPr>
        <w:t xml:space="preserve"> 95%. </w:t>
      </w:r>
    </w:p>
    <w:p w:rsidR="00183947" w:rsidRDefault="00881421" w:rsidP="00183947">
      <w:pPr>
        <w:tabs>
          <w:tab w:val="left" w:pos="9900"/>
        </w:tabs>
        <w:spacing w:after="0"/>
        <w:ind w:left="-360" w:right="23"/>
        <w:contextualSpacing/>
        <w:jc w:val="both"/>
        <w:rPr>
          <w:rFonts w:ascii="Sylfaen" w:hAnsi="Sylfaen"/>
          <w:lang w:val="ka-GE"/>
        </w:rPr>
      </w:pPr>
      <w:r>
        <w:rPr>
          <w:rFonts w:ascii="Sylfaen" w:hAnsi="Sylfaen"/>
          <w:lang w:val="ka-GE"/>
        </w:rPr>
        <w:t>სურათი 3.3.</w:t>
      </w:r>
    </w:p>
    <w:p w:rsidR="00183947" w:rsidRDefault="00183947" w:rsidP="00183947">
      <w:pPr>
        <w:tabs>
          <w:tab w:val="left" w:pos="9900"/>
        </w:tabs>
        <w:spacing w:after="0"/>
        <w:ind w:left="-360" w:right="23"/>
        <w:contextualSpacing/>
        <w:jc w:val="both"/>
        <w:rPr>
          <w:rFonts w:ascii="Sylfaen" w:eastAsia="Calibri" w:hAnsi="Sylfaen" w:cs="Times New Roman"/>
          <w:lang w:val="ka-GE"/>
        </w:rPr>
      </w:pPr>
    </w:p>
    <w:p w:rsidR="000072CA" w:rsidRDefault="00E30B1D" w:rsidP="00881421">
      <w:pPr>
        <w:spacing w:after="0"/>
        <w:ind w:right="149"/>
        <w:jc w:val="both"/>
        <w:rPr>
          <w:rFonts w:ascii="Sylfaen" w:eastAsia="Calibri" w:hAnsi="Sylfaen" w:cs="Times New Roman"/>
          <w:lang w:val="ka-GE"/>
        </w:rPr>
      </w:pPr>
      <w:r>
        <w:rPr>
          <w:rFonts w:ascii="Sylfaen" w:eastAsia="Calibri" w:hAnsi="Sylfaen" w:cs="Times New Roman"/>
          <w:noProof/>
        </w:rPr>
        <w:drawing>
          <wp:inline distT="0" distB="0" distL="0" distR="0">
            <wp:extent cx="5799455" cy="49104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9455" cy="4910455"/>
                    </a:xfrm>
                    <a:prstGeom prst="rect">
                      <a:avLst/>
                    </a:prstGeom>
                    <a:noFill/>
                    <a:ln>
                      <a:noFill/>
                    </a:ln>
                  </pic:spPr>
                </pic:pic>
              </a:graphicData>
            </a:graphic>
          </wp:inline>
        </w:drawing>
      </w:r>
    </w:p>
    <w:p w:rsidR="000072CA" w:rsidRDefault="000072CA" w:rsidP="000072CA">
      <w:pPr>
        <w:spacing w:after="0"/>
        <w:ind w:left="-360" w:right="149"/>
        <w:jc w:val="both"/>
        <w:rPr>
          <w:rFonts w:ascii="Sylfaen" w:eastAsia="Calibri" w:hAnsi="Sylfaen" w:cs="Times New Roman"/>
          <w:lang w:val="ka-GE"/>
        </w:rPr>
      </w:pPr>
    </w:p>
    <w:p w:rsidR="000072CA" w:rsidRPr="00183947" w:rsidRDefault="000072CA" w:rsidP="000072CA">
      <w:pPr>
        <w:spacing w:after="0"/>
        <w:ind w:left="-360" w:right="149"/>
        <w:jc w:val="both"/>
        <w:rPr>
          <w:rFonts w:ascii="Sylfaen" w:eastAsia="Calibri" w:hAnsi="Sylfaen" w:cs="Times New Roman"/>
          <w:lang w:val="ka-GE"/>
        </w:rPr>
      </w:pPr>
      <w:r w:rsidRPr="000072CA">
        <w:rPr>
          <w:rFonts w:ascii="Sylfaen" w:hAnsi="Sylfaen"/>
          <w:b/>
          <w:lang w:val="ka-GE"/>
        </w:rPr>
        <w:lastRenderedPageBreak/>
        <w:t xml:space="preserve">4. </w:t>
      </w:r>
      <w:r w:rsidR="0001414B">
        <w:rPr>
          <w:rFonts w:ascii="Sylfaen" w:hAnsi="Sylfaen"/>
          <w:b/>
          <w:lang w:val="ka-GE"/>
        </w:rPr>
        <w:t>კასეტური</w:t>
      </w:r>
      <w:r w:rsidRPr="000072CA">
        <w:rPr>
          <w:rFonts w:ascii="Sylfaen" w:hAnsi="Sylfaen"/>
          <w:b/>
          <w:lang w:val="ka-GE"/>
        </w:rPr>
        <w:t xml:space="preserve"> ფილტრი</w:t>
      </w:r>
      <w:r w:rsidR="00183947">
        <w:rPr>
          <w:rFonts w:ascii="Sylfaen" w:hAnsi="Sylfaen"/>
          <w:lang w:val="ka-GE"/>
        </w:rPr>
        <w:t>(იხ. სურათი 3.4.;</w:t>
      </w:r>
      <w:r w:rsidR="00183947" w:rsidRPr="00183947">
        <w:rPr>
          <w:rFonts w:ascii="Sylfaen" w:hAnsi="Sylfaen"/>
          <w:lang w:val="ka-GE"/>
        </w:rPr>
        <w:t xml:space="preserve"> </w:t>
      </w:r>
      <w:r w:rsidR="00183947">
        <w:rPr>
          <w:rFonts w:ascii="Sylfaen" w:hAnsi="Sylfaen"/>
          <w:lang w:val="ka-GE"/>
        </w:rPr>
        <w:t xml:space="preserve"> 3.5. )</w:t>
      </w:r>
    </w:p>
    <w:p w:rsidR="000072CA" w:rsidRPr="000072CA" w:rsidRDefault="00123C13" w:rsidP="00183947">
      <w:pPr>
        <w:tabs>
          <w:tab w:val="left" w:pos="4062"/>
        </w:tabs>
        <w:spacing w:before="120" w:after="120" w:line="240" w:lineRule="auto"/>
        <w:ind w:left="-450"/>
        <w:jc w:val="both"/>
        <w:rPr>
          <w:rFonts w:ascii="Sylfaen" w:eastAsia="Calibri" w:hAnsi="Sylfaen" w:cs="Arial"/>
          <w:lang w:val="ka-GE"/>
        </w:rPr>
      </w:pPr>
      <w:r>
        <w:rPr>
          <w:rFonts w:ascii="Sylfaen" w:eastAsia="Calibri" w:hAnsi="Sylfaen" w:cs="Arial"/>
          <w:lang w:val="ka-GE"/>
        </w:rPr>
        <w:t>საშ</w:t>
      </w:r>
      <w:r w:rsidR="000072CA" w:rsidRPr="000072CA">
        <w:rPr>
          <w:rFonts w:ascii="Sylfaen" w:eastAsia="Calibri" w:hAnsi="Sylfaen" w:cs="Arial"/>
          <w:lang w:val="ka-GE"/>
        </w:rPr>
        <w:t xml:space="preserve">რობ დოლსა და წვის კამერაში მიმდინარე ტექნოლოგიური პროცესის შედეგად წარმოქმნილი </w:t>
      </w:r>
      <w:r>
        <w:rPr>
          <w:rFonts w:ascii="Sylfaen" w:eastAsia="Calibri" w:hAnsi="Sylfaen" w:cs="Arial"/>
          <w:lang w:val="ka-GE"/>
        </w:rPr>
        <w:t>მტვ</w:t>
      </w:r>
      <w:r w:rsidR="000072CA" w:rsidRPr="000072CA">
        <w:rPr>
          <w:rFonts w:ascii="Sylfaen" w:eastAsia="Calibri" w:hAnsi="Sylfaen" w:cs="Arial"/>
          <w:lang w:val="ka-GE"/>
        </w:rPr>
        <w:t>რის ატმოსფერულ ჰაერში გაფრქვევის პრევენციის მიზნით დამონ</w:t>
      </w:r>
      <w:r>
        <w:rPr>
          <w:rFonts w:ascii="Sylfaen" w:eastAsia="Calibri" w:hAnsi="Sylfaen" w:cs="Arial"/>
          <w:lang w:val="ka-GE"/>
        </w:rPr>
        <w:t>ტ</w:t>
      </w:r>
      <w:r w:rsidR="000072CA" w:rsidRPr="000072CA">
        <w:rPr>
          <w:rFonts w:ascii="Sylfaen" w:eastAsia="Calibri" w:hAnsi="Sylfaen" w:cs="Arial"/>
          <w:lang w:val="ka-GE"/>
        </w:rPr>
        <w:t>აჟებული იქნება თანამედროვე ტიპის მშრალი მტვრის დამჭერი მოწყობილობა</w:t>
      </w:r>
      <w:r w:rsidR="00153DAD">
        <w:rPr>
          <w:rFonts w:ascii="Sylfaen" w:eastAsia="Calibri" w:hAnsi="Sylfaen" w:cs="Arial"/>
          <w:lang w:val="ka-GE"/>
        </w:rPr>
        <w:t xml:space="preserve"> მტვერდაჭერის ხარისხით 99,99%</w:t>
      </w:r>
      <w:r w:rsidR="000072CA" w:rsidRPr="000072CA">
        <w:rPr>
          <w:rFonts w:ascii="Sylfaen" w:eastAsia="Calibri" w:hAnsi="Sylfaen" w:cs="Arial"/>
          <w:lang w:val="ka-GE"/>
        </w:rPr>
        <w:t xml:space="preserve">. მტვერდამჭერი მოწყობილობა წარმოადგენს კასეტური ტიპის ფილტრს, რომელშიც ჰორიზონტალურად არის ჩამონტაჟებული ქსოვილის ფილტრის </w:t>
      </w:r>
      <w:r w:rsidR="003A6318">
        <w:rPr>
          <w:rFonts w:ascii="Sylfaen" w:eastAsia="Calibri" w:hAnsi="Sylfaen" w:cs="Arial"/>
          <w:lang w:val="ka-GE"/>
        </w:rPr>
        <w:t xml:space="preserve">მაღალი ტემპერატურისადმი მედეგი </w:t>
      </w:r>
      <w:r w:rsidR="000072CA" w:rsidRPr="000072CA">
        <w:rPr>
          <w:rFonts w:ascii="Sylfaen" w:eastAsia="Calibri" w:hAnsi="Sylfaen" w:cs="Arial"/>
          <w:lang w:val="ka-GE"/>
        </w:rPr>
        <w:t>პარკები</w:t>
      </w:r>
      <w:r w:rsidR="003A6318">
        <w:rPr>
          <w:rFonts w:ascii="Sylfaen" w:eastAsia="Calibri" w:hAnsi="Sylfaen" w:cs="Arial"/>
          <w:lang w:val="ka-GE"/>
        </w:rPr>
        <w:t>.</w:t>
      </w:r>
      <w:r w:rsidR="000072CA" w:rsidRPr="000072CA">
        <w:rPr>
          <w:rFonts w:ascii="Sylfaen" w:eastAsia="Calibri" w:hAnsi="Sylfaen" w:cs="Arial"/>
          <w:lang w:val="ka-GE"/>
        </w:rPr>
        <w:t xml:space="preserve"> მათთან ადვილი წვდომის </w:t>
      </w:r>
      <w:r w:rsidR="003A6318">
        <w:rPr>
          <w:rFonts w:ascii="Sylfaen" w:eastAsia="Calibri" w:hAnsi="Sylfaen" w:cs="Arial"/>
          <w:lang w:val="ka-GE"/>
        </w:rPr>
        <w:t>შესაძლებლობის გამო</w:t>
      </w:r>
      <w:r w:rsidR="000072CA" w:rsidRPr="000072CA">
        <w:rPr>
          <w:rFonts w:ascii="Sylfaen" w:eastAsia="Calibri" w:hAnsi="Sylfaen" w:cs="Arial"/>
          <w:lang w:val="ka-GE"/>
        </w:rPr>
        <w:t xml:space="preserve"> საწმენდი მექანიზმით ეფექტურად ხდება აღნიშნული პარკების გასუფთავება. შიდა გამცალკევებელი მექანიზმის მეშვეობით ხდება უხეში ნაწილაკებისა და წმინდა მასალის გაცალკევება. შეგროვებული მტვრის გამოდევნა ხორციელდება შესაბამისი გასასვლელიდან. გამოდევნილი მტვერი გადადის ასფალტბეტონის </w:t>
      </w:r>
      <w:r w:rsidR="00E1727E">
        <w:rPr>
          <w:rFonts w:ascii="Sylfaen" w:eastAsia="Calibri" w:hAnsi="Sylfaen" w:cs="Arial"/>
          <w:lang w:val="ka-GE"/>
        </w:rPr>
        <w:t xml:space="preserve">საკუთარი </w:t>
      </w:r>
      <w:r w:rsidR="000072CA" w:rsidRPr="000072CA">
        <w:rPr>
          <w:rFonts w:ascii="Sylfaen" w:eastAsia="Calibri" w:hAnsi="Sylfaen" w:cs="Arial"/>
          <w:lang w:val="ka-GE"/>
        </w:rPr>
        <w:t>შემავლებლის სილოსში და შესაბამისად ბრუნდება ტექნოლოგიურ ციკლში.</w:t>
      </w:r>
    </w:p>
    <w:p w:rsidR="000072CA" w:rsidRPr="000072CA" w:rsidRDefault="000072CA" w:rsidP="00183947">
      <w:pPr>
        <w:tabs>
          <w:tab w:val="left" w:pos="4062"/>
        </w:tabs>
        <w:spacing w:before="120" w:after="120" w:line="240" w:lineRule="auto"/>
        <w:ind w:left="-450"/>
        <w:jc w:val="both"/>
        <w:rPr>
          <w:rFonts w:ascii="Sylfaen" w:eastAsia="Calibri" w:hAnsi="Sylfaen" w:cs="Arial"/>
          <w:lang w:val="ka-GE"/>
        </w:rPr>
      </w:pPr>
      <w:r w:rsidRPr="000072CA">
        <w:rPr>
          <w:rFonts w:ascii="Sylfaen" w:eastAsia="Calibri" w:hAnsi="Sylfaen" w:cs="Arial"/>
          <w:lang w:val="ka-GE"/>
        </w:rPr>
        <w:t>გამონაბოლქვის გამწოვი ვენტილატორი დამაგრებულია დანადგარის ბოლოში, რომლის თავზეც განთავსებულია საკვამური მილი. საკვამურის გარე ზედაპირები შეღებილია  სიცხისადმი მდგრადი მასალით.</w:t>
      </w:r>
    </w:p>
    <w:p w:rsidR="000072CA" w:rsidRPr="000072CA" w:rsidRDefault="000072CA" w:rsidP="00183947">
      <w:pPr>
        <w:tabs>
          <w:tab w:val="left" w:pos="4062"/>
        </w:tabs>
        <w:spacing w:before="120" w:after="120" w:line="240" w:lineRule="auto"/>
        <w:ind w:left="-450"/>
        <w:jc w:val="both"/>
        <w:rPr>
          <w:rFonts w:ascii="Sylfaen" w:eastAsia="Calibri" w:hAnsi="Sylfaen" w:cs="Arial"/>
          <w:szCs w:val="24"/>
          <w:lang w:val="ka-GE"/>
        </w:rPr>
      </w:pPr>
      <w:r w:rsidRPr="000072CA">
        <w:rPr>
          <w:rFonts w:ascii="Sylfaen" w:eastAsia="Calibri" w:hAnsi="Sylfaen" w:cs="Arial"/>
          <w:szCs w:val="24"/>
          <w:lang w:val="ka-GE"/>
        </w:rPr>
        <w:t>მტვერდამჭერი სისტემის პარამეტრებია:</w:t>
      </w:r>
    </w:p>
    <w:p w:rsidR="000072CA" w:rsidRPr="000072CA" w:rsidRDefault="000072CA" w:rsidP="00D00F26">
      <w:pPr>
        <w:numPr>
          <w:ilvl w:val="0"/>
          <w:numId w:val="6"/>
        </w:numPr>
        <w:spacing w:after="0" w:line="240" w:lineRule="auto"/>
        <w:ind w:left="0"/>
        <w:rPr>
          <w:rFonts w:ascii="Sylfaen" w:eastAsia="Times New Roman" w:hAnsi="Sylfaen" w:cs="Times New Roman"/>
          <w:szCs w:val="20"/>
          <w:lang w:val="ka-GE"/>
        </w:rPr>
      </w:pPr>
      <w:r w:rsidRPr="000072CA">
        <w:rPr>
          <w:rFonts w:ascii="Sylfaen" w:eastAsia="Times New Roman" w:hAnsi="Sylfaen" w:cs="Times New Roman"/>
          <w:szCs w:val="20"/>
          <w:lang w:val="ka-GE"/>
        </w:rPr>
        <w:t>მთლიანი სიგრძე: 14150 მმ;</w:t>
      </w:r>
    </w:p>
    <w:p w:rsidR="000072CA" w:rsidRPr="000072CA" w:rsidRDefault="000072CA" w:rsidP="00D00F26">
      <w:pPr>
        <w:numPr>
          <w:ilvl w:val="0"/>
          <w:numId w:val="6"/>
        </w:numPr>
        <w:spacing w:after="0" w:line="240" w:lineRule="auto"/>
        <w:ind w:left="0"/>
        <w:rPr>
          <w:rFonts w:ascii="Sylfaen" w:eastAsia="Times New Roman" w:hAnsi="Sylfaen" w:cs="Times New Roman"/>
          <w:szCs w:val="20"/>
          <w:lang w:val="ka-GE"/>
        </w:rPr>
      </w:pPr>
      <w:r w:rsidRPr="000072CA">
        <w:rPr>
          <w:rFonts w:ascii="Sylfaen" w:eastAsia="Times New Roman" w:hAnsi="Sylfaen" w:cs="Times New Roman"/>
          <w:szCs w:val="20"/>
          <w:lang w:val="ka-GE"/>
        </w:rPr>
        <w:t>მთლიანი სიგანე: 3000 მმ;</w:t>
      </w:r>
    </w:p>
    <w:p w:rsidR="000072CA" w:rsidRPr="000072CA" w:rsidRDefault="000072CA" w:rsidP="00D00F26">
      <w:pPr>
        <w:numPr>
          <w:ilvl w:val="0"/>
          <w:numId w:val="6"/>
        </w:numPr>
        <w:spacing w:after="0" w:line="240" w:lineRule="auto"/>
        <w:ind w:left="0"/>
        <w:rPr>
          <w:rFonts w:ascii="Sylfaen" w:eastAsia="Times New Roman" w:hAnsi="Sylfaen" w:cs="Times New Roman"/>
          <w:szCs w:val="20"/>
          <w:lang w:val="ka-GE"/>
        </w:rPr>
      </w:pPr>
      <w:r w:rsidRPr="000072CA">
        <w:rPr>
          <w:rFonts w:ascii="Sylfaen" w:eastAsia="Times New Roman" w:hAnsi="Sylfaen" w:cs="Times New Roman"/>
          <w:szCs w:val="20"/>
          <w:lang w:val="ka-GE"/>
        </w:rPr>
        <w:t>მთლიანი სიმაღლე: 4400 მმ;</w:t>
      </w:r>
    </w:p>
    <w:p w:rsidR="000072CA" w:rsidRPr="000072CA" w:rsidRDefault="000072CA" w:rsidP="00D00F26">
      <w:pPr>
        <w:numPr>
          <w:ilvl w:val="0"/>
          <w:numId w:val="6"/>
        </w:numPr>
        <w:spacing w:after="0" w:line="240" w:lineRule="auto"/>
        <w:ind w:left="0"/>
        <w:rPr>
          <w:rFonts w:ascii="Sylfaen" w:eastAsia="Times New Roman" w:hAnsi="Sylfaen" w:cs="Times New Roman"/>
          <w:szCs w:val="20"/>
          <w:lang w:val="ka-GE"/>
        </w:rPr>
      </w:pPr>
      <w:r w:rsidRPr="000072CA">
        <w:rPr>
          <w:rFonts w:ascii="Sylfaen" w:eastAsia="Times New Roman" w:hAnsi="Sylfaen" w:cs="Times New Roman"/>
          <w:szCs w:val="20"/>
          <w:lang w:val="ka-GE"/>
        </w:rPr>
        <w:t>მთლიანი წონა: 31000 კგ;</w:t>
      </w:r>
    </w:p>
    <w:p w:rsidR="000072CA" w:rsidRPr="000072CA" w:rsidRDefault="000072CA" w:rsidP="00D00F26">
      <w:pPr>
        <w:numPr>
          <w:ilvl w:val="0"/>
          <w:numId w:val="6"/>
        </w:numPr>
        <w:spacing w:after="0" w:line="240" w:lineRule="auto"/>
        <w:ind w:left="0"/>
        <w:rPr>
          <w:rFonts w:ascii="Sylfaen" w:eastAsia="Times New Roman" w:hAnsi="Sylfaen" w:cs="Times New Roman"/>
          <w:szCs w:val="20"/>
          <w:lang w:val="ka-GE"/>
        </w:rPr>
      </w:pPr>
      <w:r w:rsidRPr="000072CA">
        <w:rPr>
          <w:rFonts w:ascii="Sylfaen" w:eastAsia="Times New Roman" w:hAnsi="Sylfaen" w:cs="Times New Roman"/>
          <w:szCs w:val="20"/>
          <w:lang w:val="ka-GE"/>
        </w:rPr>
        <w:t>ჰაერის მოცულობა : 58000 Nმ</w:t>
      </w:r>
      <w:r w:rsidRPr="000072CA">
        <w:rPr>
          <w:rFonts w:ascii="Sylfaen" w:eastAsia="Times New Roman" w:hAnsi="Sylfaen" w:cs="Times New Roman"/>
          <w:szCs w:val="20"/>
          <w:vertAlign w:val="superscript"/>
          <w:lang w:val="ka-GE"/>
        </w:rPr>
        <w:t>3</w:t>
      </w:r>
      <w:r w:rsidRPr="000072CA">
        <w:rPr>
          <w:rFonts w:ascii="Sylfaen" w:eastAsia="Times New Roman" w:hAnsi="Sylfaen" w:cs="Times New Roman"/>
          <w:szCs w:val="20"/>
          <w:lang w:val="ka-GE"/>
        </w:rPr>
        <w:t>/სთ;</w:t>
      </w:r>
    </w:p>
    <w:p w:rsidR="000072CA" w:rsidRPr="000072CA" w:rsidRDefault="000072CA" w:rsidP="00D00F26">
      <w:pPr>
        <w:numPr>
          <w:ilvl w:val="0"/>
          <w:numId w:val="6"/>
        </w:numPr>
        <w:spacing w:after="0" w:line="240" w:lineRule="auto"/>
        <w:ind w:left="0"/>
        <w:rPr>
          <w:rFonts w:ascii="Sylfaen" w:eastAsia="Times New Roman" w:hAnsi="Sylfaen" w:cs="Times New Roman"/>
          <w:szCs w:val="20"/>
          <w:lang w:val="ka-GE"/>
        </w:rPr>
      </w:pPr>
      <w:r w:rsidRPr="000072CA">
        <w:rPr>
          <w:rFonts w:ascii="Sylfaen" w:eastAsia="Times New Roman" w:hAnsi="Sylfaen" w:cs="Times New Roman"/>
          <w:szCs w:val="20"/>
          <w:lang w:val="ka-GE"/>
        </w:rPr>
        <w:t>ფილტრისთვის განკუთვნილი ზონა:  884/843 მ</w:t>
      </w:r>
      <w:r w:rsidRPr="000072CA">
        <w:rPr>
          <w:rFonts w:ascii="Sylfaen" w:eastAsia="Times New Roman" w:hAnsi="Sylfaen" w:cs="Times New Roman"/>
          <w:szCs w:val="20"/>
          <w:vertAlign w:val="superscript"/>
          <w:lang w:val="ka-GE"/>
        </w:rPr>
        <w:t>2</w:t>
      </w:r>
    </w:p>
    <w:p w:rsidR="000072CA" w:rsidRPr="000072CA" w:rsidRDefault="000072CA" w:rsidP="00D00F26">
      <w:pPr>
        <w:numPr>
          <w:ilvl w:val="0"/>
          <w:numId w:val="6"/>
        </w:numPr>
        <w:spacing w:after="0" w:line="240" w:lineRule="auto"/>
        <w:ind w:left="0"/>
        <w:rPr>
          <w:rFonts w:ascii="Sylfaen" w:eastAsia="Times New Roman" w:hAnsi="Sylfaen" w:cs="Times New Roman"/>
          <w:szCs w:val="20"/>
          <w:lang w:val="ka-GE"/>
        </w:rPr>
      </w:pPr>
      <w:r w:rsidRPr="000072CA">
        <w:rPr>
          <w:rFonts w:ascii="Sylfaen" w:eastAsia="Times New Roman" w:hAnsi="Sylfaen" w:cs="Times New Roman"/>
          <w:szCs w:val="20"/>
          <w:lang w:val="ka-GE"/>
        </w:rPr>
        <w:t>საკვამლე მილის დიამეტრი: 1250 მმ, სარტყელიანი;</w:t>
      </w:r>
    </w:p>
    <w:p w:rsidR="000072CA" w:rsidRPr="000072CA" w:rsidRDefault="000072CA" w:rsidP="00D00F26">
      <w:pPr>
        <w:numPr>
          <w:ilvl w:val="0"/>
          <w:numId w:val="6"/>
        </w:numPr>
        <w:spacing w:after="0" w:line="240" w:lineRule="auto"/>
        <w:ind w:left="0"/>
        <w:rPr>
          <w:rFonts w:ascii="Sylfaen" w:eastAsia="Times New Roman" w:hAnsi="Sylfaen" w:cs="Times New Roman"/>
          <w:szCs w:val="20"/>
          <w:lang w:val="ka-GE"/>
        </w:rPr>
      </w:pPr>
      <w:r w:rsidRPr="000072CA">
        <w:rPr>
          <w:rFonts w:ascii="Sylfaen" w:eastAsia="Times New Roman" w:hAnsi="Sylfaen" w:cs="Times New Roman"/>
          <w:szCs w:val="20"/>
          <w:lang w:val="ka-GE"/>
        </w:rPr>
        <w:t>საკვამლე მილის სიმაღლე: 12000 მმ მიწის დონიდან;</w:t>
      </w:r>
    </w:p>
    <w:p w:rsidR="000072CA" w:rsidRPr="000072CA" w:rsidRDefault="000072CA" w:rsidP="00D00F26">
      <w:pPr>
        <w:numPr>
          <w:ilvl w:val="0"/>
          <w:numId w:val="6"/>
        </w:numPr>
        <w:spacing w:after="0" w:line="240" w:lineRule="auto"/>
        <w:ind w:left="0"/>
        <w:rPr>
          <w:rFonts w:ascii="Sylfaen" w:eastAsia="Times New Roman" w:hAnsi="Sylfaen" w:cs="Times New Roman"/>
          <w:szCs w:val="20"/>
          <w:lang w:val="ka-GE"/>
        </w:rPr>
      </w:pPr>
      <w:r w:rsidRPr="000072CA">
        <w:rPr>
          <w:rFonts w:ascii="Sylfaen" w:eastAsia="Times New Roman" w:hAnsi="Sylfaen" w:cs="Times New Roman"/>
          <w:szCs w:val="20"/>
          <w:lang w:val="ka-GE"/>
        </w:rPr>
        <w:t>გამონაბოლქვისთვის განკუთვნილი ვენტილიატორი: 132 კვ;</w:t>
      </w:r>
    </w:p>
    <w:p w:rsidR="000072CA" w:rsidRDefault="000072CA" w:rsidP="00D00F26">
      <w:pPr>
        <w:numPr>
          <w:ilvl w:val="0"/>
          <w:numId w:val="6"/>
        </w:numPr>
        <w:spacing w:after="0" w:line="240" w:lineRule="auto"/>
        <w:ind w:left="0"/>
        <w:rPr>
          <w:rFonts w:ascii="Sylfaen" w:eastAsia="Times New Roman" w:hAnsi="Sylfaen" w:cs="Times New Roman"/>
          <w:szCs w:val="20"/>
          <w:lang w:val="ka-GE"/>
        </w:rPr>
      </w:pPr>
      <w:r w:rsidRPr="000072CA">
        <w:rPr>
          <w:rFonts w:ascii="Sylfaen" w:eastAsia="Times New Roman" w:hAnsi="Sylfaen" w:cs="Times New Roman"/>
          <w:szCs w:val="20"/>
          <w:lang w:val="ka-GE"/>
        </w:rPr>
        <w:t xml:space="preserve">იზოლაცია: 100 მმ მინერალური ბამბა </w:t>
      </w:r>
    </w:p>
    <w:p w:rsidR="0001425D" w:rsidRPr="000072CA" w:rsidRDefault="0001425D" w:rsidP="0001425D">
      <w:pPr>
        <w:spacing w:after="0" w:line="240" w:lineRule="auto"/>
        <w:rPr>
          <w:rFonts w:ascii="Sylfaen" w:eastAsia="Times New Roman" w:hAnsi="Sylfaen" w:cs="Times New Roman"/>
          <w:szCs w:val="20"/>
          <w:lang w:val="ka-GE"/>
        </w:rPr>
      </w:pPr>
    </w:p>
    <w:p w:rsidR="00645CE7" w:rsidRDefault="00183947" w:rsidP="00645CE7">
      <w:pPr>
        <w:spacing w:after="0"/>
        <w:ind w:left="-360" w:right="149"/>
        <w:jc w:val="both"/>
        <w:rPr>
          <w:rFonts w:ascii="Sylfaen" w:eastAsia="Calibri" w:hAnsi="Sylfaen" w:cs="Times New Roman"/>
          <w:lang w:val="ka-GE"/>
        </w:rPr>
      </w:pPr>
      <w:r>
        <w:rPr>
          <w:rFonts w:ascii="Sylfaen" w:hAnsi="Sylfaen"/>
          <w:lang w:val="ka-GE"/>
        </w:rPr>
        <w:t>სურათი 3.4. - საერთო ხედი</w:t>
      </w:r>
    </w:p>
    <w:p w:rsidR="00645CE7" w:rsidRDefault="00183947" w:rsidP="00645CE7">
      <w:pPr>
        <w:spacing w:after="0"/>
        <w:ind w:left="-360" w:right="149"/>
        <w:jc w:val="both"/>
        <w:rPr>
          <w:rFonts w:ascii="Sylfaen" w:eastAsia="Calibri" w:hAnsi="Sylfaen" w:cs="Times New Roman"/>
          <w:lang w:val="ka-GE"/>
        </w:rPr>
      </w:pPr>
      <w:r w:rsidRPr="00183947">
        <w:rPr>
          <w:rFonts w:ascii="Sylfaen" w:eastAsia="Calibri" w:hAnsi="Sylfaen" w:cs="Arial"/>
          <w:b/>
          <w:noProof/>
          <w:sz w:val="24"/>
          <w:szCs w:val="24"/>
        </w:rPr>
        <w:drawing>
          <wp:inline distT="0" distB="0" distL="0" distR="0" wp14:anchorId="167148E5" wp14:editId="13063476">
            <wp:extent cx="3842084" cy="2360407"/>
            <wp:effectExtent l="0" t="0" r="635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lum contrast="10000"/>
                      <a:extLst>
                        <a:ext uri="{28A0092B-C50C-407E-A947-70E740481C1C}">
                          <a14:useLocalDpi xmlns:a14="http://schemas.microsoft.com/office/drawing/2010/main" val="0"/>
                        </a:ext>
                      </a:extLst>
                    </a:blip>
                    <a:srcRect/>
                    <a:stretch>
                      <a:fillRect/>
                    </a:stretch>
                  </pic:blipFill>
                  <pic:spPr bwMode="auto">
                    <a:xfrm>
                      <a:off x="0" y="0"/>
                      <a:ext cx="3842138" cy="2360440"/>
                    </a:xfrm>
                    <a:prstGeom prst="rect">
                      <a:avLst/>
                    </a:prstGeom>
                    <a:noFill/>
                    <a:ln>
                      <a:noFill/>
                    </a:ln>
                  </pic:spPr>
                </pic:pic>
              </a:graphicData>
            </a:graphic>
          </wp:inline>
        </w:drawing>
      </w:r>
    </w:p>
    <w:p w:rsidR="00FF1D65" w:rsidRDefault="00FF1D65" w:rsidP="00183947">
      <w:pPr>
        <w:spacing w:after="0"/>
        <w:ind w:left="-360" w:right="149"/>
        <w:jc w:val="both"/>
        <w:rPr>
          <w:rFonts w:ascii="Sylfaen" w:hAnsi="Sylfaen"/>
          <w:lang w:val="ka-GE"/>
        </w:rPr>
      </w:pPr>
    </w:p>
    <w:p w:rsidR="00E75B62" w:rsidRDefault="00E75B62" w:rsidP="00183947">
      <w:pPr>
        <w:spacing w:after="0"/>
        <w:ind w:left="-360" w:right="149"/>
        <w:jc w:val="both"/>
        <w:rPr>
          <w:rFonts w:ascii="Sylfaen" w:hAnsi="Sylfaen"/>
        </w:rPr>
      </w:pPr>
    </w:p>
    <w:p w:rsidR="00E75B62" w:rsidRDefault="00E75B62" w:rsidP="00183947">
      <w:pPr>
        <w:spacing w:after="0"/>
        <w:ind w:left="-360" w:right="149"/>
        <w:jc w:val="both"/>
        <w:rPr>
          <w:rFonts w:ascii="Sylfaen" w:hAnsi="Sylfaen"/>
        </w:rPr>
      </w:pPr>
    </w:p>
    <w:p w:rsidR="00183947" w:rsidRDefault="00183947" w:rsidP="00183947">
      <w:pPr>
        <w:spacing w:after="0"/>
        <w:ind w:left="-360" w:right="149"/>
        <w:jc w:val="both"/>
        <w:rPr>
          <w:rFonts w:ascii="Sylfaen" w:eastAsia="Calibri" w:hAnsi="Sylfaen" w:cs="Times New Roman"/>
          <w:lang w:val="ka-GE"/>
        </w:rPr>
      </w:pPr>
      <w:r>
        <w:rPr>
          <w:rFonts w:ascii="Sylfaen" w:hAnsi="Sylfaen"/>
          <w:lang w:val="ka-GE"/>
        </w:rPr>
        <w:lastRenderedPageBreak/>
        <w:t>სურათი 3.5. - ფილტრები</w:t>
      </w:r>
    </w:p>
    <w:p w:rsidR="00645CE7" w:rsidRDefault="00183947" w:rsidP="00645CE7">
      <w:pPr>
        <w:spacing w:after="0"/>
        <w:ind w:left="-360" w:right="149"/>
        <w:jc w:val="both"/>
        <w:rPr>
          <w:rFonts w:ascii="Sylfaen" w:eastAsia="Calibri" w:hAnsi="Sylfaen" w:cs="Times New Roman"/>
          <w:lang w:val="ka-GE"/>
        </w:rPr>
      </w:pPr>
      <w:r w:rsidRPr="00183947">
        <w:rPr>
          <w:rFonts w:ascii="Sylfaen" w:eastAsia="Times New Roman" w:hAnsi="Sylfaen" w:cs="Times New Roman"/>
          <w:noProof/>
          <w:szCs w:val="20"/>
        </w:rPr>
        <w:drawing>
          <wp:inline distT="0" distB="0" distL="0" distR="0" wp14:anchorId="6883DDB7" wp14:editId="25DDADAB">
            <wp:extent cx="3433010" cy="2224681"/>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3444316" cy="2232008"/>
                    </a:xfrm>
                    <a:prstGeom prst="rect">
                      <a:avLst/>
                    </a:prstGeom>
                  </pic:spPr>
                </pic:pic>
              </a:graphicData>
            </a:graphic>
          </wp:inline>
        </w:drawing>
      </w:r>
    </w:p>
    <w:p w:rsidR="00227803" w:rsidRDefault="003A6318" w:rsidP="00FF1D65">
      <w:pPr>
        <w:spacing w:after="0"/>
        <w:ind w:left="-450"/>
        <w:jc w:val="both"/>
        <w:rPr>
          <w:rFonts w:ascii="Sylfaen" w:hAnsi="Sylfaen"/>
          <w:b/>
          <w:lang w:val="ka-GE"/>
        </w:rPr>
      </w:pPr>
      <w:r w:rsidRPr="003A6318">
        <w:rPr>
          <w:rFonts w:ascii="Sylfaen" w:hAnsi="Sylfaen"/>
          <w:b/>
          <w:lang w:val="ka-GE"/>
        </w:rPr>
        <w:t>5. საშრობი დოლი</w:t>
      </w:r>
      <w:r w:rsidR="00896D68">
        <w:rPr>
          <w:rFonts w:ascii="Sylfaen" w:hAnsi="Sylfaen"/>
          <w:b/>
        </w:rPr>
        <w:t>,</w:t>
      </w:r>
      <w:r w:rsidRPr="003A6318">
        <w:rPr>
          <w:rFonts w:ascii="Sylfaen" w:hAnsi="Sylfaen"/>
          <w:b/>
          <w:lang w:val="ka-GE"/>
        </w:rPr>
        <w:t xml:space="preserve"> წვის კამერ</w:t>
      </w:r>
      <w:r w:rsidR="0001414B">
        <w:rPr>
          <w:rFonts w:ascii="Sylfaen" w:hAnsi="Sylfaen"/>
          <w:b/>
          <w:lang w:val="ka-GE"/>
        </w:rPr>
        <w:t>ა</w:t>
      </w:r>
    </w:p>
    <w:p w:rsidR="00227803" w:rsidRDefault="003A6318" w:rsidP="00FF1D65">
      <w:pPr>
        <w:spacing w:after="0"/>
        <w:ind w:left="-450"/>
        <w:jc w:val="both"/>
        <w:rPr>
          <w:rFonts w:ascii="Sylfaen" w:eastAsia="Times New Roman" w:hAnsi="Sylfaen" w:cs="Times New Roman"/>
          <w:szCs w:val="20"/>
          <w:lang w:val="ka-GE"/>
        </w:rPr>
      </w:pPr>
      <w:r w:rsidRPr="003A6318">
        <w:rPr>
          <w:rFonts w:ascii="Sylfaen" w:eastAsia="Times New Roman" w:hAnsi="Sylfaen" w:cs="Times New Roman"/>
          <w:szCs w:val="20"/>
          <w:lang w:val="ka-GE"/>
        </w:rPr>
        <w:t>ინერტული მასალების საშრობი დოლი და წვის კამერა დამაგრებული იქნება ორმაგი ღერძის ჩარჩოზე. სწრაფი ინსტალაციის შესაძლებლობა უზრუნველყოფილია მისი განსაკუთრებული დიზაინის გამო.</w:t>
      </w:r>
    </w:p>
    <w:p w:rsidR="00227803" w:rsidRDefault="003A6318" w:rsidP="00FF1D65">
      <w:pPr>
        <w:spacing w:after="0"/>
        <w:ind w:left="-450"/>
        <w:jc w:val="both"/>
        <w:rPr>
          <w:rFonts w:ascii="Sylfaen" w:eastAsia="Times New Roman" w:hAnsi="Sylfaen" w:cs="Times New Roman"/>
          <w:iCs/>
          <w:color w:val="000000"/>
          <w:lang w:val="ka-GE"/>
        </w:rPr>
      </w:pPr>
      <w:r w:rsidRPr="003A6318">
        <w:rPr>
          <w:rFonts w:ascii="Sylfaen" w:eastAsia="Times New Roman" w:hAnsi="Sylfaen" w:cs="Times New Roman"/>
          <w:b/>
          <w:iCs/>
          <w:color w:val="000000"/>
          <w:lang w:val="ka-GE"/>
        </w:rPr>
        <w:t>საშრობ</w:t>
      </w:r>
      <w:r w:rsidR="008C1F27">
        <w:rPr>
          <w:rFonts w:ascii="Sylfaen" w:eastAsia="Times New Roman" w:hAnsi="Sylfaen" w:cs="Times New Roman"/>
          <w:b/>
          <w:iCs/>
          <w:color w:val="000000"/>
          <w:lang w:val="ka-GE"/>
        </w:rPr>
        <w:t xml:space="preserve">ი დოლი </w:t>
      </w:r>
      <w:r w:rsidRPr="003A6318">
        <w:rPr>
          <w:rFonts w:ascii="Sylfaen" w:eastAsia="Times New Roman" w:hAnsi="Sylfaen" w:cs="Times New Roman"/>
          <w:iCs/>
          <w:color w:val="000000"/>
          <w:lang w:val="ka-GE"/>
        </w:rPr>
        <w:t xml:space="preserve"> დამზადებულია მყარი ფოლადის კონსტრუქციისგან და ამოგებულია სპეციალური მასალით, საშუალებას იძლევა მიღწეული იქნას მაქსიმალური თბოეფე</w:t>
      </w:r>
      <w:r w:rsidR="003A240C">
        <w:rPr>
          <w:rFonts w:ascii="Sylfaen" w:eastAsia="Times New Roman" w:hAnsi="Sylfaen" w:cs="Times New Roman"/>
          <w:iCs/>
          <w:color w:val="000000"/>
          <w:lang w:val="ka-GE"/>
        </w:rPr>
        <w:t>ქ</w:t>
      </w:r>
      <w:r w:rsidRPr="003A6318">
        <w:rPr>
          <w:rFonts w:ascii="Sylfaen" w:eastAsia="Times New Roman" w:hAnsi="Sylfaen" w:cs="Times New Roman"/>
          <w:iCs/>
          <w:color w:val="000000"/>
          <w:lang w:val="ka-GE"/>
        </w:rPr>
        <w:t xml:space="preserve">ტურობა </w:t>
      </w:r>
      <w:r w:rsidRPr="003A6318">
        <w:rPr>
          <w:rFonts w:ascii="Sylfaen" w:eastAsia="Times New Roman" w:hAnsi="Sylfaen" w:cs="Times New Roman"/>
          <w:szCs w:val="20"/>
          <w:lang w:val="ka-GE"/>
        </w:rPr>
        <w:t xml:space="preserve">(იხ. სურათი </w:t>
      </w:r>
      <w:r>
        <w:rPr>
          <w:rFonts w:ascii="Sylfaen" w:eastAsia="Times New Roman" w:hAnsi="Sylfaen" w:cs="Times New Roman"/>
          <w:szCs w:val="20"/>
          <w:lang w:val="ka-GE"/>
        </w:rPr>
        <w:t>3.6.</w:t>
      </w:r>
      <w:r w:rsidRPr="003A6318">
        <w:rPr>
          <w:rFonts w:ascii="Sylfaen" w:eastAsia="Times New Roman" w:hAnsi="Sylfaen" w:cs="Times New Roman"/>
          <w:iCs/>
          <w:color w:val="000000"/>
          <w:lang w:val="ka-GE"/>
        </w:rPr>
        <w:t xml:space="preserve">). </w:t>
      </w:r>
    </w:p>
    <w:p w:rsidR="003A6318" w:rsidRPr="003A6318" w:rsidRDefault="003A6318" w:rsidP="00FF1D65">
      <w:pPr>
        <w:spacing w:after="0" w:line="240" w:lineRule="auto"/>
        <w:ind w:left="-450"/>
        <w:jc w:val="both"/>
        <w:rPr>
          <w:rFonts w:ascii="Sylfaen" w:eastAsia="Times New Roman" w:hAnsi="Sylfaen" w:cs="Times New Roman"/>
          <w:iCs/>
          <w:color w:val="000000"/>
          <w:lang w:val="ka-GE"/>
        </w:rPr>
      </w:pPr>
      <w:r w:rsidRPr="003A6318">
        <w:rPr>
          <w:rFonts w:ascii="Sylfaen" w:eastAsia="Times New Roman" w:hAnsi="Sylfaen" w:cs="Times New Roman"/>
          <w:iCs/>
          <w:color w:val="000000"/>
          <w:lang w:val="ka-GE"/>
        </w:rPr>
        <w:t xml:space="preserve">აალებად ზონებში ამწევი მოწყობილობები </w:t>
      </w:r>
      <w:r w:rsidR="008C1F27">
        <w:rPr>
          <w:rFonts w:ascii="Sylfaen" w:eastAsia="Times New Roman" w:hAnsi="Sylfaen" w:cs="Times New Roman"/>
          <w:iCs/>
          <w:color w:val="000000"/>
          <w:lang w:val="ka-GE"/>
        </w:rPr>
        <w:t>დამაგრებულია</w:t>
      </w:r>
      <w:r w:rsidRPr="003A6318">
        <w:rPr>
          <w:rFonts w:ascii="Sylfaen" w:eastAsia="Times New Roman" w:hAnsi="Sylfaen" w:cs="Times New Roman"/>
          <w:iCs/>
          <w:color w:val="000000"/>
          <w:lang w:val="ka-GE"/>
        </w:rPr>
        <w:t xml:space="preserve">  სამაგრებითა და ჭანჭიკებით ამწევების ადვილი გადაადგილების მიზნით. ამწევის ბოლოები დალუქულია ლაბირინთიული სისტემით. საშრობი აღჭურვილია დაცემენტებული ფოლადის ორი რგოლით. დაუბრკოლებელი ოპერირების უზრუნველყოფის მიზნით აღნიშნული რგოლები დამაგრებულია ფოლადის ზამბარიანი ფირფიტებით. ბარაბანი დამაგრებულია ოთხ საყრდენ გორგოლაჭზე, რომელსაც გააჩნია ორი სადაწნევო რგოლი ზედმეტი გრძივი მიმართულების თავიდან აცილების მიზნით. </w:t>
      </w:r>
    </w:p>
    <w:p w:rsidR="003A6318" w:rsidRPr="003A6318" w:rsidRDefault="003A6318" w:rsidP="00FF1D65">
      <w:pPr>
        <w:spacing w:before="120" w:after="0" w:line="240" w:lineRule="auto"/>
        <w:ind w:left="-450"/>
        <w:jc w:val="both"/>
        <w:rPr>
          <w:rFonts w:ascii="Sylfaen" w:eastAsia="Times New Roman" w:hAnsi="Sylfaen" w:cs="Times New Roman"/>
          <w:iCs/>
          <w:color w:val="000000"/>
          <w:lang w:val="ka-GE"/>
        </w:rPr>
      </w:pPr>
      <w:r w:rsidRPr="003A6318">
        <w:rPr>
          <w:rFonts w:ascii="Sylfaen" w:eastAsia="Times New Roman" w:hAnsi="Sylfaen" w:cs="Times New Roman"/>
          <w:iCs/>
          <w:color w:val="000000"/>
          <w:lang w:val="ka-GE"/>
        </w:rPr>
        <w:t>საშრობი დოლის ძირითადი პარამეტრებია:</w:t>
      </w:r>
    </w:p>
    <w:p w:rsidR="003A6318" w:rsidRPr="003A6318" w:rsidRDefault="003A6318" w:rsidP="00D00F26">
      <w:pPr>
        <w:numPr>
          <w:ilvl w:val="0"/>
          <w:numId w:val="6"/>
        </w:numPr>
        <w:spacing w:after="0" w:line="240" w:lineRule="auto"/>
        <w:ind w:left="0"/>
        <w:jc w:val="both"/>
        <w:rPr>
          <w:rFonts w:ascii="Sylfaen" w:eastAsia="Times New Roman" w:hAnsi="Sylfaen" w:cs="Times New Roman"/>
          <w:szCs w:val="20"/>
          <w:lang w:val="ka-GE"/>
        </w:rPr>
      </w:pPr>
      <w:r w:rsidRPr="003A6318">
        <w:rPr>
          <w:rFonts w:ascii="Sylfaen" w:eastAsia="Times New Roman" w:hAnsi="Sylfaen" w:cs="Times New Roman"/>
          <w:szCs w:val="20"/>
          <w:lang w:val="ka-GE"/>
        </w:rPr>
        <w:t>მოდელი: MT 9.23 K;</w:t>
      </w:r>
    </w:p>
    <w:p w:rsidR="003A6318" w:rsidRPr="003A6318" w:rsidRDefault="003A6318" w:rsidP="00D00F26">
      <w:pPr>
        <w:numPr>
          <w:ilvl w:val="0"/>
          <w:numId w:val="6"/>
        </w:numPr>
        <w:spacing w:after="0" w:line="240" w:lineRule="auto"/>
        <w:ind w:left="0"/>
        <w:jc w:val="both"/>
        <w:rPr>
          <w:rFonts w:ascii="Sylfaen" w:eastAsia="Times New Roman" w:hAnsi="Sylfaen" w:cs="Times New Roman"/>
          <w:szCs w:val="20"/>
          <w:lang w:val="ka-GE"/>
        </w:rPr>
      </w:pPr>
      <w:r w:rsidRPr="003A6318">
        <w:rPr>
          <w:rFonts w:ascii="Sylfaen" w:eastAsia="Times New Roman" w:hAnsi="Sylfaen" w:cs="Times New Roman"/>
          <w:szCs w:val="20"/>
          <w:lang w:val="ka-GE"/>
        </w:rPr>
        <w:t>სიგრძე: 9000 მმ;</w:t>
      </w:r>
    </w:p>
    <w:p w:rsidR="003A6318" w:rsidRPr="003A6318" w:rsidRDefault="003A6318" w:rsidP="00D00F26">
      <w:pPr>
        <w:numPr>
          <w:ilvl w:val="0"/>
          <w:numId w:val="6"/>
        </w:numPr>
        <w:spacing w:after="0" w:line="240" w:lineRule="auto"/>
        <w:ind w:left="0"/>
        <w:jc w:val="both"/>
        <w:rPr>
          <w:rFonts w:ascii="Sylfaen" w:eastAsia="Times New Roman" w:hAnsi="Sylfaen" w:cs="Times New Roman"/>
          <w:szCs w:val="20"/>
          <w:lang w:val="ka-GE"/>
        </w:rPr>
      </w:pPr>
      <w:r w:rsidRPr="003A6318">
        <w:rPr>
          <w:rFonts w:ascii="Sylfaen" w:eastAsia="Times New Roman" w:hAnsi="Sylfaen" w:cs="Times New Roman"/>
          <w:szCs w:val="20"/>
          <w:lang w:val="ka-GE"/>
        </w:rPr>
        <w:t>დიამეტრი: 2300 მმ;</w:t>
      </w:r>
    </w:p>
    <w:p w:rsidR="003A6318" w:rsidRPr="003A6318" w:rsidRDefault="003A6318" w:rsidP="00D00F26">
      <w:pPr>
        <w:numPr>
          <w:ilvl w:val="0"/>
          <w:numId w:val="6"/>
        </w:numPr>
        <w:spacing w:after="0" w:line="240" w:lineRule="auto"/>
        <w:ind w:left="0"/>
        <w:jc w:val="both"/>
        <w:rPr>
          <w:rFonts w:ascii="Sylfaen" w:eastAsia="Times New Roman" w:hAnsi="Sylfaen" w:cs="Times New Roman"/>
          <w:szCs w:val="20"/>
          <w:lang w:val="ka-GE"/>
        </w:rPr>
      </w:pPr>
      <w:r w:rsidRPr="003A6318">
        <w:rPr>
          <w:rFonts w:ascii="Sylfaen" w:eastAsia="Times New Roman" w:hAnsi="Sylfaen" w:cs="Times New Roman"/>
          <w:szCs w:val="20"/>
          <w:lang w:val="ka-GE"/>
        </w:rPr>
        <w:t>ბარაბნის სისქე: 12 მმ;</w:t>
      </w:r>
    </w:p>
    <w:p w:rsidR="003A6318" w:rsidRPr="00555FF0" w:rsidRDefault="003A6318" w:rsidP="00D00F26">
      <w:pPr>
        <w:numPr>
          <w:ilvl w:val="0"/>
          <w:numId w:val="6"/>
        </w:numPr>
        <w:spacing w:after="0" w:line="240" w:lineRule="auto"/>
        <w:ind w:left="0"/>
        <w:jc w:val="both"/>
        <w:rPr>
          <w:rFonts w:ascii="Sylfaen" w:eastAsia="Times New Roman" w:hAnsi="Sylfaen" w:cs="Times New Roman"/>
          <w:szCs w:val="20"/>
          <w:lang w:val="ka-GE"/>
        </w:rPr>
      </w:pPr>
      <w:r w:rsidRPr="003A6318">
        <w:rPr>
          <w:rFonts w:ascii="Sylfaen" w:eastAsia="Times New Roman" w:hAnsi="Sylfaen" w:cs="Times New Roman"/>
          <w:szCs w:val="20"/>
          <w:lang w:val="ka-GE"/>
        </w:rPr>
        <w:t>ძრავა : 45 კილოვატი.</w:t>
      </w:r>
    </w:p>
    <w:p w:rsidR="003A6318" w:rsidRDefault="003A6318" w:rsidP="00FF1D65">
      <w:pPr>
        <w:spacing w:after="0" w:line="240" w:lineRule="auto"/>
        <w:jc w:val="both"/>
        <w:rPr>
          <w:rFonts w:ascii="Sylfaen" w:eastAsia="Times New Roman" w:hAnsi="Sylfaen" w:cs="Times New Roman"/>
          <w:szCs w:val="20"/>
          <w:lang w:val="ka-GE"/>
        </w:rPr>
      </w:pPr>
      <w:r w:rsidRPr="003A6318">
        <w:rPr>
          <w:rFonts w:ascii="Sylfaen" w:eastAsia="Times New Roman" w:hAnsi="Sylfaen" w:cs="Times New Roman"/>
          <w:szCs w:val="20"/>
          <w:lang w:val="ka-GE"/>
        </w:rPr>
        <w:t xml:space="preserve">სურათი </w:t>
      </w:r>
      <w:r>
        <w:rPr>
          <w:rFonts w:ascii="Sylfaen" w:eastAsia="Times New Roman" w:hAnsi="Sylfaen" w:cs="Times New Roman"/>
          <w:szCs w:val="20"/>
          <w:lang w:val="ka-GE"/>
        </w:rPr>
        <w:t>3.6.</w:t>
      </w:r>
    </w:p>
    <w:p w:rsidR="003A6318" w:rsidRDefault="003A6318" w:rsidP="003A6318">
      <w:pPr>
        <w:spacing w:after="0" w:line="240" w:lineRule="auto"/>
        <w:rPr>
          <w:rFonts w:ascii="Sylfaen" w:eastAsia="Times New Roman" w:hAnsi="Sylfaen" w:cs="Times New Roman"/>
          <w:szCs w:val="20"/>
          <w:lang w:val="ka-GE"/>
        </w:rPr>
      </w:pPr>
      <w:r w:rsidRPr="003A6318">
        <w:rPr>
          <w:rFonts w:ascii="Sylfaen" w:eastAsia="Calibri" w:hAnsi="Sylfaen" w:cs="Arial"/>
          <w:noProof/>
          <w:sz w:val="24"/>
          <w:szCs w:val="24"/>
        </w:rPr>
        <w:drawing>
          <wp:inline distT="0" distB="0" distL="0" distR="0" wp14:anchorId="2B78BCA9" wp14:editId="51EA6CB8">
            <wp:extent cx="3208421" cy="19825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22637" cy="1991375"/>
                    </a:xfrm>
                    <a:prstGeom prst="rect">
                      <a:avLst/>
                    </a:prstGeom>
                    <a:noFill/>
                    <a:ln>
                      <a:noFill/>
                    </a:ln>
                  </pic:spPr>
                </pic:pic>
              </a:graphicData>
            </a:graphic>
          </wp:inline>
        </w:drawing>
      </w:r>
    </w:p>
    <w:p w:rsidR="000141F7" w:rsidRDefault="003A6318" w:rsidP="000141F7">
      <w:pPr>
        <w:spacing w:after="0"/>
        <w:ind w:left="-450"/>
        <w:jc w:val="both"/>
        <w:rPr>
          <w:rFonts w:ascii="Sylfaen" w:eastAsia="Times New Roman" w:hAnsi="Sylfaen" w:cs="Times New Roman"/>
          <w:iCs/>
          <w:color w:val="000000"/>
          <w:lang w:val="ka-GE"/>
        </w:rPr>
      </w:pPr>
      <w:r w:rsidRPr="003A6318">
        <w:rPr>
          <w:rFonts w:ascii="Sylfaen" w:eastAsia="Times New Roman" w:hAnsi="Sylfaen" w:cs="Times New Roman"/>
          <w:b/>
          <w:iCs/>
          <w:color w:val="000000"/>
          <w:lang w:val="ka-GE"/>
        </w:rPr>
        <w:lastRenderedPageBreak/>
        <w:t>წვის კამერა</w:t>
      </w:r>
      <w:r w:rsidRPr="003A6318">
        <w:rPr>
          <w:rFonts w:ascii="Sylfaen" w:eastAsia="Times New Roman" w:hAnsi="Sylfaen" w:cs="Times New Roman"/>
          <w:iCs/>
          <w:color w:val="000000"/>
          <w:lang w:val="ka-GE"/>
        </w:rPr>
        <w:t xml:space="preserve"> </w:t>
      </w:r>
      <w:r w:rsidR="000141F7" w:rsidRPr="003A6318">
        <w:rPr>
          <w:rFonts w:ascii="Sylfaen" w:eastAsia="Times New Roman" w:hAnsi="Sylfaen" w:cs="Times New Roman"/>
          <w:szCs w:val="20"/>
          <w:lang w:val="ka-GE"/>
        </w:rPr>
        <w:t xml:space="preserve">(იხ. სურათი </w:t>
      </w:r>
      <w:r w:rsidR="000141F7">
        <w:rPr>
          <w:rFonts w:ascii="Sylfaen" w:eastAsia="Times New Roman" w:hAnsi="Sylfaen" w:cs="Times New Roman"/>
          <w:szCs w:val="20"/>
          <w:lang w:val="ka-GE"/>
        </w:rPr>
        <w:t>3.7.</w:t>
      </w:r>
      <w:r w:rsidR="000141F7" w:rsidRPr="003A6318">
        <w:rPr>
          <w:rFonts w:ascii="Sylfaen" w:eastAsia="Times New Roman" w:hAnsi="Sylfaen" w:cs="Times New Roman"/>
          <w:iCs/>
          <w:color w:val="000000"/>
          <w:lang w:val="ka-GE"/>
        </w:rPr>
        <w:t>)</w:t>
      </w:r>
      <w:r w:rsidR="000141F7">
        <w:rPr>
          <w:rFonts w:ascii="Sylfaen" w:eastAsia="Times New Roman" w:hAnsi="Sylfaen" w:cs="Times New Roman"/>
          <w:iCs/>
          <w:color w:val="000000"/>
          <w:lang w:val="ka-GE"/>
        </w:rPr>
        <w:t xml:space="preserve"> </w:t>
      </w:r>
      <w:r w:rsidRPr="003A6318">
        <w:rPr>
          <w:rFonts w:ascii="Sylfaen" w:eastAsia="Times New Roman" w:hAnsi="Sylfaen" w:cs="Times New Roman"/>
          <w:iCs/>
          <w:color w:val="000000"/>
          <w:lang w:val="ka-GE"/>
        </w:rPr>
        <w:t xml:space="preserve">წარმოადგენს მონო ბლოკის დიზაინის მქონე კომპაქტურ დანადგარს. აღნიშნული დანადგარი დამაგრებულია ფოლადის რელსებზე, რითაც შესაძლებელია წვის კამერისა და მთლიანი ბარაბნის უკან გაწევა მათი შემოწმების მიზნით. საშრობთან ერთად, შიდა რადიალურ-აქსიალური ვენტილიატორის მიერ წარმოქმნილი ჰაერის ნაკადი უზრუნველყოფს საუკეთესო წვის შესაძლებლობას. </w:t>
      </w:r>
    </w:p>
    <w:p w:rsidR="000141F7" w:rsidRDefault="003A6318" w:rsidP="000141F7">
      <w:pPr>
        <w:spacing w:after="0"/>
        <w:ind w:left="-450"/>
        <w:jc w:val="both"/>
        <w:rPr>
          <w:rFonts w:ascii="Sylfaen" w:eastAsia="Times New Roman" w:hAnsi="Sylfaen" w:cs="Times New Roman"/>
          <w:iCs/>
          <w:color w:val="000000"/>
          <w:lang w:val="ka-GE"/>
        </w:rPr>
      </w:pPr>
      <w:r w:rsidRPr="003A6318">
        <w:rPr>
          <w:rFonts w:ascii="Sylfaen" w:eastAsia="Times New Roman" w:hAnsi="Sylfaen" w:cs="Times New Roman"/>
          <w:iCs/>
          <w:color w:val="000000"/>
          <w:lang w:val="ka-GE"/>
        </w:rPr>
        <w:t xml:space="preserve">აალებისათვის საჭირო საწვავისა და ჰაერის ზუსტი პროპორციების განსაზღვრა უზრუნველყოფილია ავტომატური მოწყობილობით. ავტომატური მოწყობილობის გააქტიურება ხდება კონტროლის ბერკეტების, ზეთის საზომი სარქველისა და მრავალ  განშტოებიანი ჰაერის შეტანის მექანიზმების მეშვეობით. </w:t>
      </w:r>
    </w:p>
    <w:p w:rsidR="000141F7" w:rsidRDefault="003A6318" w:rsidP="000141F7">
      <w:pPr>
        <w:spacing w:after="0"/>
        <w:ind w:left="-450"/>
        <w:jc w:val="both"/>
        <w:rPr>
          <w:rFonts w:ascii="Sylfaen" w:eastAsia="Times New Roman" w:hAnsi="Sylfaen" w:cs="Times New Roman"/>
          <w:iCs/>
          <w:color w:val="000000"/>
          <w:lang w:val="ka-GE"/>
        </w:rPr>
      </w:pPr>
      <w:r w:rsidRPr="003A6318">
        <w:rPr>
          <w:rFonts w:ascii="Sylfaen" w:eastAsia="Times New Roman" w:hAnsi="Sylfaen" w:cs="Times New Roman"/>
          <w:iCs/>
          <w:color w:val="000000"/>
          <w:lang w:val="ka-GE"/>
        </w:rPr>
        <w:t xml:space="preserve">წვის კამერის ზედა ნაწილი (სახურავი) შექმნილია ტემპერატურის მიმართ მდგრადი ფოლადისგან. მართვის პანელით ხდება წვის კამერის სიმძლავრის კონტროლი. ტემპერატურის გაზომვა ხორციელდება  საწვავის გამოსაშვებ ნაწილში სწრაფი რეაგირების მქონე  ტემპერატურის სენსორის მიერ. </w:t>
      </w:r>
    </w:p>
    <w:p w:rsidR="000141F7" w:rsidRDefault="003A6318" w:rsidP="000141F7">
      <w:pPr>
        <w:spacing w:after="0"/>
        <w:ind w:left="-450"/>
        <w:jc w:val="both"/>
        <w:rPr>
          <w:rFonts w:ascii="Sylfaen" w:eastAsia="Times New Roman" w:hAnsi="Sylfaen" w:cs="Times New Roman"/>
          <w:iCs/>
          <w:color w:val="000000"/>
          <w:lang w:val="ka-GE"/>
        </w:rPr>
      </w:pPr>
      <w:r w:rsidRPr="009E306F">
        <w:rPr>
          <w:rFonts w:ascii="Sylfaen" w:eastAsia="Times New Roman" w:hAnsi="Sylfaen" w:cs="Times New Roman"/>
          <w:iCs/>
          <w:color w:val="000000"/>
          <w:lang w:val="ka-GE"/>
        </w:rPr>
        <w:t>ხმაური</w:t>
      </w:r>
      <w:r w:rsidRPr="003A6318">
        <w:rPr>
          <w:rFonts w:ascii="Sylfaen" w:eastAsia="Times New Roman" w:hAnsi="Sylfaen" w:cs="Times New Roman"/>
          <w:iCs/>
          <w:color w:val="000000"/>
          <w:lang w:val="ka-GE"/>
        </w:rPr>
        <w:t xml:space="preserve">ს დონის შემცირება უზრუნველყოფილია ხმის დამხშობი მოწყობილობით, რომელიც დამაგრებულია წვის კამერის უკანა მხარეს. </w:t>
      </w:r>
    </w:p>
    <w:p w:rsidR="003A6318" w:rsidRPr="003A6318" w:rsidRDefault="003A6318" w:rsidP="000141F7">
      <w:pPr>
        <w:spacing w:after="0"/>
        <w:ind w:left="-450"/>
        <w:jc w:val="both"/>
        <w:rPr>
          <w:rFonts w:ascii="Sylfaen" w:eastAsia="Times New Roman" w:hAnsi="Sylfaen" w:cs="Times New Roman"/>
          <w:iCs/>
          <w:color w:val="000000"/>
          <w:lang w:val="ka-GE"/>
        </w:rPr>
      </w:pPr>
      <w:r w:rsidRPr="003A6318">
        <w:rPr>
          <w:rFonts w:ascii="Sylfaen" w:eastAsia="Times New Roman" w:hAnsi="Sylfaen" w:cs="Times New Roman"/>
          <w:iCs/>
          <w:color w:val="000000"/>
          <w:lang w:val="ka-GE"/>
        </w:rPr>
        <w:t>წვის კამერის პარამეტრებია:</w:t>
      </w:r>
    </w:p>
    <w:p w:rsidR="003A6318" w:rsidRPr="003A6318" w:rsidRDefault="003A6318" w:rsidP="00D00F26">
      <w:pPr>
        <w:numPr>
          <w:ilvl w:val="0"/>
          <w:numId w:val="6"/>
        </w:numPr>
        <w:spacing w:after="0" w:line="240" w:lineRule="auto"/>
        <w:ind w:left="0"/>
        <w:rPr>
          <w:rFonts w:ascii="Sylfaen" w:eastAsia="Times New Roman" w:hAnsi="Sylfaen" w:cs="Times New Roman"/>
          <w:szCs w:val="20"/>
          <w:lang w:val="ka-GE"/>
        </w:rPr>
      </w:pPr>
      <w:r w:rsidRPr="003A6318">
        <w:rPr>
          <w:rFonts w:ascii="Sylfaen" w:eastAsia="Times New Roman" w:hAnsi="Sylfaen" w:cs="Times New Roman"/>
          <w:szCs w:val="20"/>
          <w:lang w:val="ka-GE"/>
        </w:rPr>
        <w:t>მთლიანი სიგრძე: 14500 მმ;</w:t>
      </w:r>
    </w:p>
    <w:p w:rsidR="003A6318" w:rsidRPr="003A6318" w:rsidRDefault="003A6318" w:rsidP="00D00F26">
      <w:pPr>
        <w:numPr>
          <w:ilvl w:val="0"/>
          <w:numId w:val="6"/>
        </w:numPr>
        <w:spacing w:after="0" w:line="240" w:lineRule="auto"/>
        <w:ind w:left="0"/>
        <w:rPr>
          <w:rFonts w:ascii="Sylfaen" w:eastAsia="Times New Roman" w:hAnsi="Sylfaen" w:cs="Times New Roman"/>
          <w:szCs w:val="20"/>
          <w:lang w:val="ka-GE"/>
        </w:rPr>
      </w:pPr>
      <w:r w:rsidRPr="003A6318">
        <w:rPr>
          <w:rFonts w:ascii="Sylfaen" w:eastAsia="Times New Roman" w:hAnsi="Sylfaen" w:cs="Times New Roman"/>
          <w:szCs w:val="20"/>
          <w:lang w:val="ka-GE"/>
        </w:rPr>
        <w:t>მთლიანი სიგანე: 2950 მმ;</w:t>
      </w:r>
    </w:p>
    <w:p w:rsidR="003A6318" w:rsidRPr="003A6318" w:rsidRDefault="003A6318" w:rsidP="00D00F26">
      <w:pPr>
        <w:numPr>
          <w:ilvl w:val="0"/>
          <w:numId w:val="6"/>
        </w:numPr>
        <w:spacing w:after="0" w:line="240" w:lineRule="auto"/>
        <w:ind w:left="0"/>
        <w:rPr>
          <w:rFonts w:ascii="Sylfaen" w:eastAsia="Times New Roman" w:hAnsi="Sylfaen" w:cs="Times New Roman"/>
          <w:szCs w:val="20"/>
          <w:lang w:val="ka-GE"/>
        </w:rPr>
      </w:pPr>
      <w:r w:rsidRPr="003A6318">
        <w:rPr>
          <w:rFonts w:ascii="Sylfaen" w:eastAsia="Times New Roman" w:hAnsi="Sylfaen" w:cs="Times New Roman"/>
          <w:szCs w:val="20"/>
          <w:lang w:val="ka-GE"/>
        </w:rPr>
        <w:t>მთლიანი სიმაღლე: 4350 მმ;</w:t>
      </w:r>
    </w:p>
    <w:p w:rsidR="003A6318" w:rsidRPr="003A6318" w:rsidRDefault="003A6318" w:rsidP="00D00F26">
      <w:pPr>
        <w:numPr>
          <w:ilvl w:val="0"/>
          <w:numId w:val="6"/>
        </w:numPr>
        <w:spacing w:after="0" w:line="240" w:lineRule="auto"/>
        <w:ind w:left="0"/>
        <w:rPr>
          <w:rFonts w:ascii="Sylfaen" w:eastAsia="Times New Roman" w:hAnsi="Sylfaen" w:cs="Times New Roman"/>
          <w:szCs w:val="20"/>
          <w:lang w:val="ka-GE"/>
        </w:rPr>
      </w:pPr>
      <w:r w:rsidRPr="003A6318">
        <w:rPr>
          <w:rFonts w:ascii="Sylfaen" w:eastAsia="Times New Roman" w:hAnsi="Sylfaen" w:cs="Times New Roman"/>
          <w:szCs w:val="20"/>
          <w:lang w:val="ka-GE"/>
        </w:rPr>
        <w:t>მთლიანი წონა: 31500 კგ;</w:t>
      </w:r>
    </w:p>
    <w:p w:rsidR="003A6318" w:rsidRPr="003A6318" w:rsidRDefault="003A6318" w:rsidP="00D00F26">
      <w:pPr>
        <w:numPr>
          <w:ilvl w:val="0"/>
          <w:numId w:val="6"/>
        </w:numPr>
        <w:spacing w:after="0" w:line="240" w:lineRule="auto"/>
        <w:ind w:left="0"/>
        <w:rPr>
          <w:rFonts w:ascii="Sylfaen" w:eastAsia="Times New Roman" w:hAnsi="Sylfaen" w:cs="Times New Roman"/>
          <w:szCs w:val="20"/>
          <w:lang w:val="ka-GE"/>
        </w:rPr>
      </w:pPr>
      <w:r w:rsidRPr="003A6318">
        <w:rPr>
          <w:rFonts w:ascii="Sylfaen" w:eastAsia="Times New Roman" w:hAnsi="Sylfaen" w:cs="Times New Roman"/>
          <w:szCs w:val="20"/>
          <w:lang w:val="ka-GE"/>
        </w:rPr>
        <w:t>ვენტილიატორის სიმძლავრე : 24000 მ</w:t>
      </w:r>
      <w:r w:rsidRPr="003A6318">
        <w:rPr>
          <w:rFonts w:ascii="Sylfaen" w:eastAsia="Times New Roman" w:hAnsi="Sylfaen" w:cs="Times New Roman"/>
          <w:szCs w:val="20"/>
          <w:vertAlign w:val="superscript"/>
          <w:lang w:val="ka-GE"/>
        </w:rPr>
        <w:t>3</w:t>
      </w:r>
      <w:r w:rsidRPr="003A6318">
        <w:rPr>
          <w:rFonts w:ascii="Sylfaen" w:eastAsia="Times New Roman" w:hAnsi="Sylfaen" w:cs="Times New Roman"/>
          <w:szCs w:val="20"/>
          <w:lang w:val="ka-GE"/>
        </w:rPr>
        <w:t>/სთ;</w:t>
      </w:r>
    </w:p>
    <w:p w:rsidR="000141F7" w:rsidRDefault="003A6318" w:rsidP="00D00F26">
      <w:pPr>
        <w:numPr>
          <w:ilvl w:val="0"/>
          <w:numId w:val="6"/>
        </w:numPr>
        <w:spacing w:after="0" w:line="240" w:lineRule="auto"/>
        <w:ind w:left="0"/>
        <w:rPr>
          <w:rFonts w:ascii="Sylfaen" w:eastAsia="Times New Roman" w:hAnsi="Sylfaen" w:cs="Times New Roman"/>
          <w:szCs w:val="20"/>
          <w:lang w:val="ka-GE"/>
        </w:rPr>
      </w:pPr>
      <w:r w:rsidRPr="003A6318">
        <w:rPr>
          <w:rFonts w:ascii="Sylfaen" w:eastAsia="Times New Roman" w:hAnsi="Sylfaen" w:cs="Times New Roman"/>
          <w:szCs w:val="20"/>
          <w:lang w:val="ka-GE"/>
        </w:rPr>
        <w:t>ვენტილიატორის წნევა: 350 მმ WS;</w:t>
      </w:r>
    </w:p>
    <w:p w:rsidR="000141F7" w:rsidRPr="00555FF0" w:rsidRDefault="003A6318" w:rsidP="00D00F26">
      <w:pPr>
        <w:numPr>
          <w:ilvl w:val="0"/>
          <w:numId w:val="6"/>
        </w:numPr>
        <w:spacing w:after="0" w:line="240" w:lineRule="auto"/>
        <w:ind w:left="0"/>
        <w:rPr>
          <w:rFonts w:ascii="Sylfaen" w:eastAsia="Times New Roman" w:hAnsi="Sylfaen" w:cs="Times New Roman"/>
          <w:szCs w:val="20"/>
          <w:lang w:val="ka-GE"/>
        </w:rPr>
      </w:pPr>
      <w:r w:rsidRPr="003A6318">
        <w:rPr>
          <w:rFonts w:ascii="Sylfaen" w:eastAsia="Times New Roman" w:hAnsi="Sylfaen" w:cs="Times New Roman"/>
          <w:szCs w:val="20"/>
          <w:lang w:val="ka-GE"/>
        </w:rPr>
        <w:t xml:space="preserve">ვენტილიატორის ძრავი: 300 კილოვატი. </w:t>
      </w:r>
    </w:p>
    <w:p w:rsidR="003A6318" w:rsidRDefault="000141F7" w:rsidP="000141F7">
      <w:pPr>
        <w:spacing w:after="0"/>
        <w:ind w:left="-450"/>
        <w:rPr>
          <w:rFonts w:ascii="Sylfaen" w:eastAsia="Times New Roman" w:hAnsi="Sylfaen" w:cs="Times New Roman"/>
          <w:szCs w:val="20"/>
          <w:lang w:val="ka-GE"/>
        </w:rPr>
      </w:pPr>
      <w:r w:rsidRPr="003A6318">
        <w:rPr>
          <w:rFonts w:ascii="Sylfaen" w:eastAsia="Times New Roman" w:hAnsi="Sylfaen" w:cs="Times New Roman"/>
          <w:szCs w:val="20"/>
          <w:lang w:val="ka-GE"/>
        </w:rPr>
        <w:t xml:space="preserve">სურათი </w:t>
      </w:r>
      <w:r>
        <w:rPr>
          <w:rFonts w:ascii="Sylfaen" w:eastAsia="Times New Roman" w:hAnsi="Sylfaen" w:cs="Times New Roman"/>
          <w:szCs w:val="20"/>
          <w:lang w:val="ka-GE"/>
        </w:rPr>
        <w:t>3.7.</w:t>
      </w:r>
    </w:p>
    <w:p w:rsidR="000141F7" w:rsidRPr="003A6318" w:rsidRDefault="000141F7" w:rsidP="000141F7">
      <w:pPr>
        <w:spacing w:after="0"/>
        <w:ind w:left="-450"/>
        <w:rPr>
          <w:rFonts w:ascii="Sylfaen" w:hAnsi="Sylfaen"/>
          <w:b/>
          <w:lang w:val="ka-GE"/>
        </w:rPr>
      </w:pPr>
    </w:p>
    <w:p w:rsidR="00645CE7" w:rsidRDefault="000141F7" w:rsidP="00645CE7">
      <w:pPr>
        <w:spacing w:after="0"/>
        <w:ind w:left="-360" w:right="149"/>
        <w:jc w:val="both"/>
        <w:rPr>
          <w:rFonts w:ascii="Sylfaen" w:eastAsia="Calibri" w:hAnsi="Sylfaen" w:cs="Times New Roman"/>
          <w:lang w:val="ka-GE"/>
        </w:rPr>
      </w:pPr>
      <w:r>
        <w:rPr>
          <w:rFonts w:ascii="Sylfaen" w:eastAsia="Calibri" w:hAnsi="Sylfaen" w:cs="Times New Roman"/>
          <w:noProof/>
        </w:rPr>
        <w:drawing>
          <wp:inline distT="0" distB="0" distL="0" distR="0">
            <wp:extent cx="3449320" cy="1828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49320" cy="1828800"/>
                    </a:xfrm>
                    <a:prstGeom prst="rect">
                      <a:avLst/>
                    </a:prstGeom>
                    <a:noFill/>
                    <a:ln>
                      <a:noFill/>
                    </a:ln>
                  </pic:spPr>
                </pic:pic>
              </a:graphicData>
            </a:graphic>
          </wp:inline>
        </w:drawing>
      </w:r>
    </w:p>
    <w:p w:rsidR="00FF1D65" w:rsidRDefault="00645CE7" w:rsidP="00FF1D65">
      <w:pPr>
        <w:spacing w:after="0"/>
        <w:ind w:left="-360" w:right="149"/>
        <w:jc w:val="both"/>
        <w:rPr>
          <w:rFonts w:ascii="Sylfaen" w:eastAsia="Times New Roman" w:hAnsi="Sylfaen" w:cs="Times New Roman"/>
          <w:bCs/>
          <w:color w:val="000000"/>
          <w:szCs w:val="20"/>
          <w:lang w:val="ka-GE"/>
        </w:rPr>
      </w:pPr>
      <w:r>
        <w:rPr>
          <w:rFonts w:ascii="Sylfaen" w:eastAsia="Calibri" w:hAnsi="Sylfaen" w:cs="Times New Roman"/>
          <w:lang w:val="ka-GE"/>
        </w:rPr>
        <w:t xml:space="preserve">   </w:t>
      </w:r>
      <w:bookmarkStart w:id="0" w:name="_Toc452732797"/>
      <w:r w:rsidR="003A240C" w:rsidRPr="003A240C">
        <w:rPr>
          <w:rFonts w:ascii="Sylfaen" w:eastAsia="Calibri" w:hAnsi="Sylfaen" w:cs="Times New Roman"/>
          <w:b/>
          <w:lang w:val="ka-GE"/>
        </w:rPr>
        <w:t>6.</w:t>
      </w:r>
      <w:r w:rsidR="000141F7" w:rsidRPr="000141F7">
        <w:rPr>
          <w:rFonts w:ascii="Sylfaen" w:eastAsia="Times New Roman" w:hAnsi="Sylfaen" w:cs="Times New Roman"/>
          <w:b/>
          <w:bCs/>
          <w:color w:val="000000"/>
          <w:szCs w:val="20"/>
          <w:lang w:val="ka-GE"/>
        </w:rPr>
        <w:t>ბიტუმის რეზერვუარები</w:t>
      </w:r>
      <w:bookmarkEnd w:id="0"/>
      <w:r w:rsidR="00227803" w:rsidRPr="00227803">
        <w:rPr>
          <w:rFonts w:ascii="Sylfaen" w:eastAsia="Times New Roman" w:hAnsi="Sylfaen" w:cs="Times New Roman"/>
          <w:bCs/>
          <w:color w:val="000000"/>
          <w:szCs w:val="20"/>
          <w:lang w:val="ka-GE"/>
        </w:rPr>
        <w:t>(</w:t>
      </w:r>
      <w:r w:rsidR="00227803">
        <w:rPr>
          <w:rFonts w:ascii="Sylfaen" w:eastAsia="Times New Roman" w:hAnsi="Sylfaen" w:cs="Times New Roman"/>
          <w:bCs/>
          <w:color w:val="000000"/>
          <w:szCs w:val="20"/>
          <w:lang w:val="ka-GE"/>
        </w:rPr>
        <w:t>სურათი 3.8.)</w:t>
      </w:r>
    </w:p>
    <w:p w:rsidR="000141F7" w:rsidRPr="000141F7" w:rsidRDefault="000141F7" w:rsidP="00FF1D65">
      <w:pPr>
        <w:spacing w:after="0"/>
        <w:ind w:left="-360" w:right="149"/>
        <w:jc w:val="both"/>
        <w:rPr>
          <w:rFonts w:ascii="Sylfaen" w:eastAsia="Calibri" w:hAnsi="Sylfaen" w:cs="Arial"/>
          <w:lang w:val="ka-GE"/>
        </w:rPr>
      </w:pPr>
      <w:r w:rsidRPr="000141F7">
        <w:rPr>
          <w:rFonts w:ascii="Sylfaen" w:eastAsia="Calibri" w:hAnsi="Sylfaen" w:cs="Arial"/>
          <w:lang w:val="ka-GE"/>
        </w:rPr>
        <w:t xml:space="preserve">გათვალისწინებულია </w:t>
      </w:r>
      <w:r>
        <w:rPr>
          <w:rFonts w:ascii="Sylfaen" w:eastAsia="Calibri" w:hAnsi="Sylfaen" w:cs="Arial"/>
          <w:lang w:val="ka-GE"/>
        </w:rPr>
        <w:t>სამი</w:t>
      </w:r>
      <w:r w:rsidRPr="000141F7">
        <w:rPr>
          <w:rFonts w:ascii="Sylfaen" w:eastAsia="Calibri" w:hAnsi="Sylfaen" w:cs="Arial"/>
          <w:lang w:val="ka-GE"/>
        </w:rPr>
        <w:t xml:space="preserve"> ერთეული </w:t>
      </w:r>
      <w:r w:rsidR="00CB1DAE">
        <w:rPr>
          <w:rFonts w:ascii="Sylfaen" w:eastAsia="Calibri" w:hAnsi="Sylfaen" w:cs="Arial"/>
          <w:lang w:val="ka-GE"/>
        </w:rPr>
        <w:t>45</w:t>
      </w:r>
      <w:r w:rsidRPr="000141F7">
        <w:rPr>
          <w:rFonts w:ascii="Sylfaen" w:eastAsia="Calibri" w:hAnsi="Sylfaen" w:cs="Arial"/>
          <w:lang w:val="ka-GE"/>
        </w:rPr>
        <w:t xml:space="preserve"> </w:t>
      </w:r>
      <w:r w:rsidR="00CD676A">
        <w:rPr>
          <w:rFonts w:ascii="Sylfaen" w:eastAsia="Calibri" w:hAnsi="Sylfaen" w:cs="Arial"/>
          <w:lang w:val="ka-GE"/>
        </w:rPr>
        <w:t>ტონა</w:t>
      </w:r>
      <w:r w:rsidRPr="000141F7">
        <w:rPr>
          <w:rFonts w:ascii="Sylfaen" w:eastAsia="Calibri" w:hAnsi="Sylfaen" w:cs="Arial"/>
          <w:lang w:val="ka-GE"/>
        </w:rPr>
        <w:t xml:space="preserve"> </w:t>
      </w:r>
      <w:r w:rsidR="00CD676A">
        <w:rPr>
          <w:rFonts w:ascii="Sylfaen" w:eastAsia="Calibri" w:hAnsi="Sylfaen" w:cs="Arial"/>
          <w:lang w:val="ka-GE"/>
        </w:rPr>
        <w:t>ტევადობის</w:t>
      </w:r>
      <w:r w:rsidRPr="000141F7">
        <w:rPr>
          <w:rFonts w:ascii="Sylfaen" w:eastAsia="Calibri" w:hAnsi="Sylfaen" w:cs="Arial"/>
          <w:lang w:val="ka-GE"/>
        </w:rPr>
        <w:t xml:space="preserve"> </w:t>
      </w:r>
      <w:r w:rsidR="00555FF0">
        <w:rPr>
          <w:rFonts w:ascii="Sylfaen" w:eastAsia="Calibri" w:hAnsi="Sylfaen" w:cs="Arial"/>
          <w:lang w:val="ka-GE"/>
        </w:rPr>
        <w:t xml:space="preserve">ლითონის ფეხებზე მდგარი </w:t>
      </w:r>
      <w:r w:rsidR="00227803">
        <w:rPr>
          <w:rFonts w:ascii="Sylfaen" w:eastAsia="Calibri" w:hAnsi="Sylfaen" w:cs="Arial"/>
          <w:lang w:val="ka-GE"/>
        </w:rPr>
        <w:t>ჰ</w:t>
      </w:r>
      <w:r w:rsidR="00555FF0">
        <w:rPr>
          <w:rFonts w:ascii="Sylfaen" w:eastAsia="Calibri" w:hAnsi="Sylfaen" w:cs="Arial"/>
          <w:lang w:val="ka-GE"/>
        </w:rPr>
        <w:t xml:space="preserve">ორიზონტალური </w:t>
      </w:r>
      <w:r w:rsidRPr="000141F7">
        <w:rPr>
          <w:rFonts w:ascii="Sylfaen" w:eastAsia="Calibri" w:hAnsi="Sylfaen" w:cs="Arial"/>
          <w:lang w:val="ka-GE"/>
        </w:rPr>
        <w:t xml:space="preserve">ბიტუმის </w:t>
      </w:r>
      <w:r w:rsidR="00555FF0">
        <w:rPr>
          <w:rFonts w:ascii="Sylfaen" w:eastAsia="Calibri" w:hAnsi="Sylfaen" w:cs="Arial"/>
          <w:lang w:val="ka-GE"/>
        </w:rPr>
        <w:t>რეზერვუარ</w:t>
      </w:r>
      <w:r w:rsidRPr="000141F7">
        <w:rPr>
          <w:rFonts w:ascii="Sylfaen" w:eastAsia="Calibri" w:hAnsi="Sylfaen" w:cs="Arial"/>
          <w:lang w:val="ka-GE"/>
        </w:rPr>
        <w:t xml:space="preserve">ი. რეზერვუარები აღჭურვილი იქნება </w:t>
      </w:r>
      <w:r w:rsidR="0065768D" w:rsidRPr="000141F7">
        <w:rPr>
          <w:rFonts w:ascii="Sylfaen" w:eastAsia="Calibri" w:hAnsi="Sylfaen" w:cs="Arial"/>
          <w:lang w:val="ka-GE"/>
        </w:rPr>
        <w:t>სარქველები</w:t>
      </w:r>
      <w:r w:rsidR="0065768D">
        <w:rPr>
          <w:rFonts w:ascii="Sylfaen" w:eastAsia="Calibri" w:hAnsi="Sylfaen" w:cs="Arial"/>
          <w:lang w:val="ka-GE"/>
        </w:rPr>
        <w:t>თ</w:t>
      </w:r>
      <w:r w:rsidR="0065768D" w:rsidRPr="000141F7">
        <w:rPr>
          <w:rFonts w:ascii="Sylfaen" w:eastAsia="Calibri" w:hAnsi="Sylfaen" w:cs="Arial"/>
          <w:lang w:val="ka-GE"/>
        </w:rPr>
        <w:t xml:space="preserve"> და შემაერთებელი კომპონენტები</w:t>
      </w:r>
      <w:r w:rsidR="0065768D">
        <w:rPr>
          <w:rFonts w:ascii="Sylfaen" w:eastAsia="Calibri" w:hAnsi="Sylfaen" w:cs="Arial"/>
          <w:lang w:val="ka-GE"/>
        </w:rPr>
        <w:t xml:space="preserve">თ, ასევე </w:t>
      </w:r>
      <w:r w:rsidRPr="000141F7">
        <w:rPr>
          <w:rFonts w:ascii="Sylfaen" w:eastAsia="Calibri" w:hAnsi="Sylfaen" w:cs="Arial"/>
          <w:lang w:val="ka-GE"/>
        </w:rPr>
        <w:t xml:space="preserve">მილსადენის სიტემით, რომელიც თხევად ბიტუმს მიაწვდის ასფალტბეტონის წარმოების ტექნოლოგიურ ხაზს. მილსადენის </w:t>
      </w:r>
      <w:r>
        <w:rPr>
          <w:rFonts w:ascii="Sylfaen" w:eastAsia="Calibri" w:hAnsi="Sylfaen" w:cs="Arial"/>
          <w:lang w:val="ka-GE"/>
        </w:rPr>
        <w:t xml:space="preserve">მუდმივი ტემპერატურის შენარჩუნების მიზნით </w:t>
      </w:r>
      <w:r w:rsidR="0065768D">
        <w:rPr>
          <w:rFonts w:ascii="Sylfaen" w:eastAsia="Calibri" w:hAnsi="Sylfaen" w:cs="Arial"/>
          <w:lang w:val="ka-GE"/>
        </w:rPr>
        <w:t xml:space="preserve">მისი </w:t>
      </w:r>
      <w:r>
        <w:rPr>
          <w:rFonts w:ascii="Sylfaen" w:eastAsia="Calibri" w:hAnsi="Sylfaen" w:cs="Arial"/>
          <w:lang w:val="ka-GE"/>
        </w:rPr>
        <w:t xml:space="preserve">გათბობა მოხდება </w:t>
      </w:r>
      <w:r w:rsidR="0065768D" w:rsidRPr="000141F7">
        <w:rPr>
          <w:rFonts w:ascii="Sylfaen" w:eastAsia="Calibri" w:hAnsi="Sylfaen" w:cs="Arial"/>
          <w:lang w:val="ka-GE"/>
        </w:rPr>
        <w:t>ბიტუმის რეზერვუარები</w:t>
      </w:r>
      <w:r w:rsidR="0065768D">
        <w:rPr>
          <w:rFonts w:ascii="Sylfaen" w:eastAsia="Calibri" w:hAnsi="Sylfaen" w:cs="Arial"/>
          <w:lang w:val="ka-GE"/>
        </w:rPr>
        <w:t xml:space="preserve">ს </w:t>
      </w:r>
      <w:r w:rsidR="0065768D" w:rsidRPr="000141F7">
        <w:rPr>
          <w:rFonts w:ascii="Sylfaen" w:eastAsia="Calibri" w:hAnsi="Sylfaen" w:cs="Arial"/>
          <w:lang w:val="ka-GE"/>
        </w:rPr>
        <w:t>მეორად დამცავ გარსში</w:t>
      </w:r>
      <w:r>
        <w:rPr>
          <w:rFonts w:ascii="Sylfaen" w:eastAsia="Calibri" w:hAnsi="Sylfaen" w:cs="Arial"/>
          <w:lang w:val="ka-GE"/>
        </w:rPr>
        <w:t xml:space="preserve"> მოცირკულირე </w:t>
      </w:r>
      <w:r w:rsidR="0065768D">
        <w:rPr>
          <w:rFonts w:ascii="Sylfaen" w:eastAsia="Calibri" w:hAnsi="Sylfaen" w:cs="Arial"/>
          <w:lang w:val="ka-GE"/>
        </w:rPr>
        <w:t xml:space="preserve">ცხელი მინერალური ზეთით, რომელიც ცხელდება </w:t>
      </w:r>
      <w:r w:rsidR="0065768D">
        <w:rPr>
          <w:rFonts w:ascii="Sylfaen" w:eastAsia="Calibri" w:hAnsi="Sylfaen" w:cs="Arial"/>
          <w:lang w:val="ka-GE"/>
        </w:rPr>
        <w:lastRenderedPageBreak/>
        <w:t xml:space="preserve">ბიტუმსაცავების საქვაბეში ბუნებრივი აირის წვის შედეგედ მიღებული </w:t>
      </w:r>
      <w:r w:rsidR="00516081">
        <w:rPr>
          <w:rFonts w:ascii="Sylfaen" w:eastAsia="Calibri" w:hAnsi="Sylfaen" w:cs="Arial"/>
          <w:lang w:val="ka-GE"/>
        </w:rPr>
        <w:t>სითბოს</w:t>
      </w:r>
      <w:r w:rsidR="0065768D">
        <w:rPr>
          <w:rFonts w:ascii="Sylfaen" w:eastAsia="Calibri" w:hAnsi="Sylfaen" w:cs="Arial"/>
          <w:lang w:val="ka-GE"/>
        </w:rPr>
        <w:t xml:space="preserve"> ხარჯზე. </w:t>
      </w:r>
      <w:r w:rsidRPr="000141F7">
        <w:rPr>
          <w:rFonts w:ascii="Sylfaen" w:eastAsia="Calibri" w:hAnsi="Sylfaen" w:cs="Arial"/>
          <w:lang w:val="ka-GE"/>
        </w:rPr>
        <w:t>მეორად</w:t>
      </w:r>
      <w:r w:rsidR="00227803">
        <w:rPr>
          <w:rFonts w:ascii="Sylfaen" w:eastAsia="Calibri" w:hAnsi="Sylfaen" w:cs="Arial"/>
          <w:lang w:val="ka-GE"/>
        </w:rPr>
        <w:t>ი</w:t>
      </w:r>
      <w:r w:rsidRPr="000141F7">
        <w:rPr>
          <w:rFonts w:ascii="Sylfaen" w:eastAsia="Calibri" w:hAnsi="Sylfaen" w:cs="Arial"/>
          <w:lang w:val="ka-GE"/>
        </w:rPr>
        <w:t xml:space="preserve"> დამცავ</w:t>
      </w:r>
      <w:r w:rsidR="00227803">
        <w:rPr>
          <w:rFonts w:ascii="Sylfaen" w:eastAsia="Calibri" w:hAnsi="Sylfaen" w:cs="Arial"/>
          <w:lang w:val="ka-GE"/>
        </w:rPr>
        <w:t>ი</w:t>
      </w:r>
      <w:r w:rsidRPr="000141F7">
        <w:rPr>
          <w:rFonts w:ascii="Sylfaen" w:eastAsia="Calibri" w:hAnsi="Sylfaen" w:cs="Arial"/>
          <w:lang w:val="ka-GE"/>
        </w:rPr>
        <w:t xml:space="preserve"> </w:t>
      </w:r>
      <w:r w:rsidR="00227803">
        <w:rPr>
          <w:rFonts w:ascii="Sylfaen" w:eastAsia="Calibri" w:hAnsi="Sylfaen" w:cs="Arial"/>
          <w:lang w:val="ka-GE"/>
        </w:rPr>
        <w:t>გარს</w:t>
      </w:r>
      <w:r w:rsidRPr="000141F7">
        <w:rPr>
          <w:rFonts w:ascii="Sylfaen" w:eastAsia="Calibri" w:hAnsi="Sylfaen" w:cs="Arial"/>
          <w:lang w:val="ka-GE"/>
        </w:rPr>
        <w:t>ი</w:t>
      </w:r>
      <w:r w:rsidR="00227803">
        <w:rPr>
          <w:rFonts w:ascii="Sylfaen" w:eastAsia="Calibri" w:hAnsi="Sylfaen" w:cs="Arial"/>
          <w:lang w:val="ka-GE"/>
        </w:rPr>
        <w:t>ს</w:t>
      </w:r>
      <w:r w:rsidRPr="000141F7">
        <w:rPr>
          <w:rFonts w:ascii="Sylfaen" w:eastAsia="Calibri" w:hAnsi="Sylfaen" w:cs="Arial"/>
          <w:lang w:val="ka-GE"/>
        </w:rPr>
        <w:t xml:space="preserve"> </w:t>
      </w:r>
      <w:r w:rsidR="00227803">
        <w:rPr>
          <w:rFonts w:ascii="Sylfaen" w:eastAsia="Calibri" w:hAnsi="Sylfaen" w:cs="Arial"/>
          <w:lang w:val="ka-GE"/>
        </w:rPr>
        <w:t>მოცულობა</w:t>
      </w:r>
      <w:r w:rsidRPr="000141F7">
        <w:rPr>
          <w:rFonts w:ascii="Sylfaen" w:eastAsia="Calibri" w:hAnsi="Sylfaen" w:cs="Arial"/>
          <w:lang w:val="ka-GE"/>
        </w:rPr>
        <w:t xml:space="preserve"> შეადგენს  </w:t>
      </w:r>
      <w:r w:rsidR="00555FF0">
        <w:rPr>
          <w:rFonts w:ascii="Sylfaen" w:eastAsia="Calibri" w:hAnsi="Sylfaen" w:cs="Arial"/>
          <w:lang w:val="ka-GE"/>
        </w:rPr>
        <w:t xml:space="preserve">რეზერვუარის </w:t>
      </w:r>
      <w:r w:rsidR="00227803">
        <w:rPr>
          <w:rFonts w:ascii="Sylfaen" w:eastAsia="Calibri" w:hAnsi="Sylfaen" w:cs="Arial"/>
          <w:lang w:val="ka-GE"/>
        </w:rPr>
        <w:t xml:space="preserve">მოცულობის </w:t>
      </w:r>
      <w:r w:rsidR="00555FF0">
        <w:rPr>
          <w:rFonts w:ascii="Sylfaen" w:eastAsia="Calibri" w:hAnsi="Sylfaen" w:cs="Arial"/>
          <w:lang w:val="ka-GE"/>
        </w:rPr>
        <w:t>110%-ს.</w:t>
      </w:r>
      <w:r w:rsidRPr="000141F7">
        <w:rPr>
          <w:rFonts w:ascii="Sylfaen" w:eastAsia="Calibri" w:hAnsi="Sylfaen" w:cs="Arial"/>
          <w:lang w:val="ka-GE"/>
        </w:rPr>
        <w:t xml:space="preserve"> </w:t>
      </w:r>
      <w:r w:rsidR="00FB7CB6">
        <w:rPr>
          <w:rFonts w:ascii="Sylfaen" w:eastAsia="Calibri" w:hAnsi="Sylfaen" w:cs="Arial"/>
          <w:lang w:val="ka-GE"/>
        </w:rPr>
        <w:t xml:space="preserve">რეზერვუარები დადგმული იქნება ბეტონის ტენშეუღწევად ზედაპირზე ფართობით 266კვ.მ., პერიმეტრზე 0,25 სმ. სიმაღლის ბეტონის ტენშეუღწევად ბარიერის არსებობით. არსებული </w:t>
      </w:r>
      <w:r w:rsidRPr="000141F7">
        <w:rPr>
          <w:rFonts w:ascii="Sylfaen" w:eastAsia="Calibri" w:hAnsi="Sylfaen" w:cs="Arial"/>
          <w:lang w:val="ka-GE"/>
        </w:rPr>
        <w:t xml:space="preserve">ბიტუმის ტუმბოს წარმადობა </w:t>
      </w:r>
      <w:r w:rsidR="00555FF0">
        <w:rPr>
          <w:rFonts w:ascii="Sylfaen" w:eastAsia="Calibri" w:hAnsi="Sylfaen" w:cs="Arial"/>
          <w:lang w:val="ka-GE"/>
        </w:rPr>
        <w:t xml:space="preserve">ტოლი </w:t>
      </w:r>
      <w:r w:rsidRPr="000141F7">
        <w:rPr>
          <w:rFonts w:ascii="Sylfaen" w:eastAsia="Calibri" w:hAnsi="Sylfaen" w:cs="Arial"/>
          <w:lang w:val="ka-GE"/>
        </w:rPr>
        <w:t>იქნება 460 ლ/წთ. რეზერვუარების სხვა მახასიათებლები:</w:t>
      </w:r>
    </w:p>
    <w:p w:rsidR="000141F7" w:rsidRPr="000141F7" w:rsidRDefault="000141F7" w:rsidP="00D00F26">
      <w:pPr>
        <w:numPr>
          <w:ilvl w:val="0"/>
          <w:numId w:val="6"/>
        </w:numPr>
        <w:spacing w:after="0" w:line="240" w:lineRule="auto"/>
        <w:rPr>
          <w:rFonts w:ascii="Sylfaen" w:eastAsia="Times New Roman" w:hAnsi="Sylfaen" w:cs="Times New Roman"/>
          <w:szCs w:val="20"/>
          <w:lang w:val="ka-GE"/>
        </w:rPr>
      </w:pPr>
      <w:r w:rsidRPr="000141F7">
        <w:rPr>
          <w:rFonts w:ascii="Sylfaen" w:eastAsia="Times New Roman" w:hAnsi="Sylfaen" w:cs="Times New Roman"/>
          <w:szCs w:val="20"/>
          <w:lang w:val="ka-GE"/>
        </w:rPr>
        <w:t xml:space="preserve">გათბობა: </w:t>
      </w:r>
      <w:r w:rsidR="00555FF0">
        <w:rPr>
          <w:rFonts w:ascii="Sylfaen" w:eastAsia="Times New Roman" w:hAnsi="Sylfaen" w:cs="Times New Roman"/>
          <w:szCs w:val="20"/>
          <w:lang w:val="ka-GE"/>
        </w:rPr>
        <w:t>ბუნებრივი აირი</w:t>
      </w:r>
      <w:r w:rsidRPr="000141F7">
        <w:rPr>
          <w:rFonts w:ascii="Sylfaen" w:eastAsia="Times New Roman" w:hAnsi="Sylfaen" w:cs="Times New Roman"/>
          <w:szCs w:val="20"/>
          <w:lang w:val="ka-GE"/>
        </w:rPr>
        <w:t>;</w:t>
      </w:r>
    </w:p>
    <w:p w:rsidR="000141F7" w:rsidRPr="000141F7" w:rsidRDefault="000141F7" w:rsidP="00D00F26">
      <w:pPr>
        <w:numPr>
          <w:ilvl w:val="0"/>
          <w:numId w:val="6"/>
        </w:numPr>
        <w:spacing w:after="0" w:line="240" w:lineRule="auto"/>
        <w:rPr>
          <w:rFonts w:ascii="Sylfaen" w:eastAsia="Times New Roman" w:hAnsi="Sylfaen" w:cs="Times New Roman"/>
          <w:szCs w:val="20"/>
          <w:lang w:val="ka-GE"/>
        </w:rPr>
      </w:pPr>
      <w:r w:rsidRPr="000141F7">
        <w:rPr>
          <w:rFonts w:ascii="Sylfaen" w:eastAsia="Times New Roman" w:hAnsi="Sylfaen" w:cs="Times New Roman"/>
          <w:szCs w:val="20"/>
          <w:lang w:val="ka-GE"/>
        </w:rPr>
        <w:t xml:space="preserve">მოცულობა: </w:t>
      </w:r>
      <w:r w:rsidR="00E90300">
        <w:rPr>
          <w:rFonts w:ascii="Sylfaen" w:eastAsia="Times New Roman" w:hAnsi="Sylfaen" w:cs="Times New Roman"/>
          <w:szCs w:val="20"/>
        </w:rPr>
        <w:t>47</w:t>
      </w:r>
      <w:r w:rsidR="00E90300" w:rsidRPr="000141F7">
        <w:rPr>
          <w:rFonts w:ascii="Sylfaen" w:eastAsia="Times New Roman" w:hAnsi="Sylfaen" w:cs="Times New Roman"/>
          <w:szCs w:val="20"/>
          <w:lang w:val="ka-GE"/>
        </w:rPr>
        <w:t>მ</w:t>
      </w:r>
      <w:r w:rsidR="00E90300" w:rsidRPr="000141F7">
        <w:rPr>
          <w:rFonts w:ascii="Sylfaen" w:eastAsia="Times New Roman" w:hAnsi="Sylfaen" w:cs="Times New Roman"/>
          <w:szCs w:val="20"/>
          <w:vertAlign w:val="superscript"/>
          <w:lang w:val="ka-GE"/>
        </w:rPr>
        <w:t>3</w:t>
      </w:r>
      <w:r w:rsidR="00E90300">
        <w:rPr>
          <w:rFonts w:ascii="Sylfaen" w:eastAsia="Times New Roman" w:hAnsi="Sylfaen" w:cs="Times New Roman"/>
          <w:szCs w:val="20"/>
        </w:rPr>
        <w:t xml:space="preserve"> (45 </w:t>
      </w:r>
      <w:r w:rsidR="00E90300">
        <w:rPr>
          <w:rFonts w:ascii="Sylfaen" w:eastAsia="Times New Roman" w:hAnsi="Sylfaen" w:cs="Times New Roman"/>
          <w:szCs w:val="20"/>
          <w:lang w:val="ka-GE"/>
        </w:rPr>
        <w:t>ტონა)</w:t>
      </w:r>
      <w:r w:rsidRPr="000141F7">
        <w:rPr>
          <w:rFonts w:ascii="Sylfaen" w:eastAsia="Times New Roman" w:hAnsi="Sylfaen" w:cs="Times New Roman"/>
          <w:szCs w:val="20"/>
          <w:lang w:val="ka-GE"/>
        </w:rPr>
        <w:t xml:space="preserve"> </w:t>
      </w:r>
      <w:r w:rsidR="00E90300">
        <w:rPr>
          <w:rFonts w:ascii="Sylfaen" w:eastAsia="Times New Roman" w:hAnsi="Sylfaen" w:cs="Times New Roman"/>
          <w:szCs w:val="20"/>
        </w:rPr>
        <w:t xml:space="preserve"> </w:t>
      </w:r>
      <w:r w:rsidRPr="000141F7">
        <w:rPr>
          <w:rFonts w:ascii="Sylfaen" w:eastAsia="Times New Roman" w:hAnsi="Sylfaen" w:cs="Times New Roman"/>
          <w:szCs w:val="20"/>
          <w:lang w:val="ka-GE"/>
        </w:rPr>
        <w:t>თითოეული;</w:t>
      </w:r>
    </w:p>
    <w:p w:rsidR="000141F7" w:rsidRPr="000141F7" w:rsidRDefault="000141F7" w:rsidP="00D00F26">
      <w:pPr>
        <w:numPr>
          <w:ilvl w:val="0"/>
          <w:numId w:val="6"/>
        </w:numPr>
        <w:spacing w:after="0" w:line="240" w:lineRule="auto"/>
        <w:rPr>
          <w:rFonts w:ascii="Sylfaen" w:eastAsia="Times New Roman" w:hAnsi="Sylfaen" w:cs="Times New Roman"/>
          <w:szCs w:val="20"/>
          <w:lang w:val="ka-GE"/>
        </w:rPr>
      </w:pPr>
      <w:r w:rsidRPr="000141F7">
        <w:rPr>
          <w:rFonts w:ascii="Sylfaen" w:eastAsia="Times New Roman" w:hAnsi="Sylfaen" w:cs="Times New Roman"/>
          <w:szCs w:val="20"/>
          <w:lang w:val="ka-GE"/>
        </w:rPr>
        <w:t>დონის მაჩვენებელი: მუდმივი;</w:t>
      </w:r>
    </w:p>
    <w:p w:rsidR="000141F7" w:rsidRPr="000141F7" w:rsidRDefault="000141F7" w:rsidP="00D00F26">
      <w:pPr>
        <w:numPr>
          <w:ilvl w:val="0"/>
          <w:numId w:val="6"/>
        </w:numPr>
        <w:spacing w:after="0" w:line="240" w:lineRule="auto"/>
        <w:rPr>
          <w:rFonts w:ascii="Sylfaen" w:eastAsia="Times New Roman" w:hAnsi="Sylfaen" w:cs="Times New Roman"/>
          <w:szCs w:val="20"/>
          <w:lang w:val="ka-GE"/>
        </w:rPr>
      </w:pPr>
      <w:r w:rsidRPr="000141F7">
        <w:rPr>
          <w:rFonts w:ascii="Sylfaen" w:eastAsia="Times New Roman" w:hAnsi="Sylfaen" w:cs="Times New Roman"/>
          <w:szCs w:val="20"/>
          <w:lang w:val="ka-GE"/>
        </w:rPr>
        <w:t>იზოლაცია: 200 მმ მინერალური ბამბა;</w:t>
      </w:r>
    </w:p>
    <w:p w:rsidR="000141F7" w:rsidRPr="000141F7" w:rsidRDefault="000141F7" w:rsidP="00D00F26">
      <w:pPr>
        <w:numPr>
          <w:ilvl w:val="0"/>
          <w:numId w:val="6"/>
        </w:numPr>
        <w:spacing w:after="0" w:line="240" w:lineRule="auto"/>
        <w:rPr>
          <w:rFonts w:ascii="Sylfaen" w:eastAsia="Times New Roman" w:hAnsi="Sylfaen" w:cs="Times New Roman"/>
          <w:szCs w:val="20"/>
          <w:lang w:val="ka-GE"/>
        </w:rPr>
      </w:pPr>
      <w:r w:rsidRPr="000141F7">
        <w:rPr>
          <w:rFonts w:ascii="Sylfaen" w:eastAsia="Times New Roman" w:hAnsi="Sylfaen" w:cs="Times New Roman"/>
          <w:szCs w:val="20"/>
          <w:lang w:val="ka-GE"/>
        </w:rPr>
        <w:t>ბიტუმის</w:t>
      </w:r>
      <w:r w:rsidR="00A21A89">
        <w:rPr>
          <w:rFonts w:ascii="Sylfaen" w:eastAsia="Times New Roman" w:hAnsi="Sylfaen" w:cs="Times New Roman"/>
          <w:szCs w:val="20"/>
          <w:lang w:val="ka-GE"/>
        </w:rPr>
        <w:t xml:space="preserve"> </w:t>
      </w:r>
      <w:r w:rsidRPr="000141F7">
        <w:rPr>
          <w:rFonts w:ascii="Sylfaen" w:eastAsia="Times New Roman" w:hAnsi="Sylfaen" w:cs="Times New Roman"/>
          <w:szCs w:val="20"/>
          <w:lang w:val="ka-GE"/>
        </w:rPr>
        <w:t>-</w:t>
      </w:r>
      <w:r w:rsidR="00A21A89">
        <w:rPr>
          <w:rFonts w:ascii="Sylfaen" w:eastAsia="Times New Roman" w:hAnsi="Sylfaen" w:cs="Times New Roman"/>
          <w:szCs w:val="20"/>
          <w:lang w:val="ka-GE"/>
        </w:rPr>
        <w:t xml:space="preserve"> </w:t>
      </w:r>
      <w:r w:rsidRPr="000141F7">
        <w:rPr>
          <w:rFonts w:ascii="Sylfaen" w:eastAsia="Times New Roman" w:hAnsi="Sylfaen" w:cs="Times New Roman"/>
          <w:szCs w:val="20"/>
          <w:lang w:val="ka-GE"/>
        </w:rPr>
        <w:t>მილსადენში მიმწოდებელი მილი: DN 80;</w:t>
      </w:r>
    </w:p>
    <w:p w:rsidR="000141F7" w:rsidRPr="000141F7" w:rsidRDefault="000141F7" w:rsidP="00D00F26">
      <w:pPr>
        <w:numPr>
          <w:ilvl w:val="0"/>
          <w:numId w:val="6"/>
        </w:numPr>
        <w:spacing w:after="0" w:line="240" w:lineRule="auto"/>
        <w:rPr>
          <w:rFonts w:ascii="Sylfaen" w:eastAsia="Times New Roman" w:hAnsi="Sylfaen" w:cs="Times New Roman"/>
          <w:szCs w:val="20"/>
          <w:lang w:val="ka-GE"/>
        </w:rPr>
      </w:pPr>
      <w:r w:rsidRPr="000141F7">
        <w:rPr>
          <w:rFonts w:ascii="Sylfaen" w:eastAsia="Times New Roman" w:hAnsi="Sylfaen" w:cs="Times New Roman"/>
          <w:szCs w:val="20"/>
          <w:lang w:val="ka-GE"/>
        </w:rPr>
        <w:t>ბიტუმის-მილსადენის  შემავსებელი მილი: DN 80;</w:t>
      </w:r>
    </w:p>
    <w:p w:rsidR="000141F7" w:rsidRPr="000141F7" w:rsidRDefault="000141F7" w:rsidP="00D00F26">
      <w:pPr>
        <w:numPr>
          <w:ilvl w:val="0"/>
          <w:numId w:val="6"/>
        </w:numPr>
        <w:spacing w:after="0" w:line="240" w:lineRule="auto"/>
        <w:rPr>
          <w:rFonts w:ascii="Sylfaen" w:eastAsia="Times New Roman" w:hAnsi="Sylfaen" w:cs="Times New Roman"/>
          <w:szCs w:val="20"/>
          <w:lang w:val="ka-GE"/>
        </w:rPr>
      </w:pPr>
      <w:r w:rsidRPr="000141F7">
        <w:rPr>
          <w:rFonts w:ascii="Sylfaen" w:eastAsia="Times New Roman" w:hAnsi="Sylfaen" w:cs="Times New Roman"/>
          <w:szCs w:val="20"/>
          <w:lang w:val="ka-GE"/>
        </w:rPr>
        <w:t>გარეგანი დაფარვა: ტრაპეციის ფორმის ფირფიტა;</w:t>
      </w:r>
    </w:p>
    <w:p w:rsidR="00227803" w:rsidRPr="00BB5AA9" w:rsidRDefault="000141F7" w:rsidP="00227803">
      <w:pPr>
        <w:numPr>
          <w:ilvl w:val="0"/>
          <w:numId w:val="6"/>
        </w:numPr>
        <w:spacing w:after="0" w:line="240" w:lineRule="auto"/>
        <w:rPr>
          <w:rFonts w:ascii="Sylfaen" w:eastAsia="Times New Roman" w:hAnsi="Sylfaen" w:cs="Times New Roman"/>
          <w:szCs w:val="20"/>
          <w:lang w:val="ka-GE"/>
        </w:rPr>
      </w:pPr>
      <w:r w:rsidRPr="00BB5AA9">
        <w:rPr>
          <w:rFonts w:ascii="Sylfaen" w:eastAsia="Times New Roman" w:hAnsi="Sylfaen" w:cs="Times New Roman"/>
          <w:szCs w:val="20"/>
          <w:lang w:val="ka-GE"/>
        </w:rPr>
        <w:t>საღებავი: ალუმინის თეთრი საღებავი.</w:t>
      </w:r>
    </w:p>
    <w:p w:rsidR="00227803" w:rsidRPr="000141F7" w:rsidRDefault="00227803" w:rsidP="00227803">
      <w:pPr>
        <w:spacing w:after="0" w:line="240" w:lineRule="auto"/>
        <w:ind w:left="720"/>
        <w:rPr>
          <w:rFonts w:ascii="Sylfaen" w:eastAsia="Times New Roman" w:hAnsi="Sylfaen" w:cs="Times New Roman"/>
          <w:szCs w:val="20"/>
          <w:lang w:val="ka-GE"/>
        </w:rPr>
      </w:pPr>
      <w:r>
        <w:rPr>
          <w:rFonts w:ascii="Sylfaen" w:eastAsia="Times New Roman" w:hAnsi="Sylfaen" w:cs="Times New Roman"/>
          <w:szCs w:val="20"/>
          <w:lang w:val="ka-GE"/>
        </w:rPr>
        <w:t>სურათი 3.8.</w:t>
      </w:r>
    </w:p>
    <w:p w:rsidR="000141F7" w:rsidRPr="000141F7" w:rsidRDefault="00227803" w:rsidP="000141F7">
      <w:pPr>
        <w:spacing w:before="120" w:after="120" w:line="240" w:lineRule="auto"/>
        <w:jc w:val="both"/>
        <w:rPr>
          <w:rFonts w:ascii="Sylfaen" w:eastAsia="Times New Roman" w:hAnsi="Sylfaen" w:cs="Times New Roman"/>
          <w:szCs w:val="20"/>
          <w:lang w:val="ru-RU"/>
        </w:rPr>
      </w:pPr>
      <w:r>
        <w:rPr>
          <w:rFonts w:ascii="Sylfaen" w:eastAsia="Times New Roman" w:hAnsi="Sylfaen" w:cs="Times New Roman"/>
          <w:noProof/>
          <w:szCs w:val="20"/>
        </w:rPr>
        <w:drawing>
          <wp:inline distT="0" distB="0" distL="0" distR="0" wp14:anchorId="5F884217" wp14:editId="095C587B">
            <wp:extent cx="3248526" cy="2186976"/>
            <wp:effectExtent l="0" t="0" r="9525"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48395" cy="2186888"/>
                    </a:xfrm>
                    <a:prstGeom prst="rect">
                      <a:avLst/>
                    </a:prstGeom>
                    <a:noFill/>
                    <a:ln>
                      <a:noFill/>
                    </a:ln>
                  </pic:spPr>
                </pic:pic>
              </a:graphicData>
            </a:graphic>
          </wp:inline>
        </w:drawing>
      </w:r>
    </w:p>
    <w:p w:rsidR="00BB5AA9" w:rsidRDefault="004066C3" w:rsidP="00BB5AA9">
      <w:pPr>
        <w:spacing w:after="0"/>
        <w:rPr>
          <w:rFonts w:ascii="Sylfaen" w:hAnsi="Sylfaen"/>
          <w:b/>
          <w:lang w:val="ka-GE"/>
        </w:rPr>
      </w:pPr>
      <w:r w:rsidRPr="005971B6">
        <w:rPr>
          <w:rFonts w:ascii="Sylfaen" w:hAnsi="Sylfaen"/>
          <w:b/>
          <w:lang w:val="ka-GE"/>
        </w:rPr>
        <w:t>3.</w:t>
      </w:r>
      <w:r>
        <w:rPr>
          <w:rFonts w:ascii="Sylfaen" w:hAnsi="Sylfaen"/>
          <w:b/>
          <w:lang w:val="ka-GE"/>
        </w:rPr>
        <w:t>2</w:t>
      </w:r>
      <w:r w:rsidRPr="005971B6">
        <w:rPr>
          <w:rFonts w:ascii="Sylfaen" w:hAnsi="Sylfaen"/>
          <w:b/>
          <w:lang w:val="ka-GE"/>
        </w:rPr>
        <w:t>.</w:t>
      </w:r>
      <w:r w:rsidR="0023439D">
        <w:rPr>
          <w:rFonts w:ascii="Sylfaen" w:hAnsi="Sylfaen"/>
          <w:b/>
          <w:lang w:val="ka-GE"/>
        </w:rPr>
        <w:t>1</w:t>
      </w:r>
      <w:r w:rsidRPr="005971B6">
        <w:rPr>
          <w:rFonts w:ascii="Sylfaen" w:hAnsi="Sylfaen"/>
          <w:b/>
          <w:lang w:val="ka-GE"/>
        </w:rPr>
        <w:t>.</w:t>
      </w:r>
      <w:r>
        <w:rPr>
          <w:rFonts w:ascii="Sylfaen" w:hAnsi="Sylfaen"/>
          <w:b/>
          <w:lang w:val="ru-RU"/>
        </w:rPr>
        <w:t xml:space="preserve"> </w:t>
      </w:r>
      <w:r w:rsidR="0023439D">
        <w:rPr>
          <w:rFonts w:ascii="Sylfaen" w:hAnsi="Sylfaen"/>
          <w:b/>
          <w:lang w:val="ka-GE"/>
        </w:rPr>
        <w:t xml:space="preserve">2. </w:t>
      </w:r>
      <w:r>
        <w:rPr>
          <w:rFonts w:ascii="Sylfaen" w:hAnsi="Sylfaen"/>
          <w:b/>
          <w:lang w:val="ka-GE"/>
        </w:rPr>
        <w:t xml:space="preserve">ინერტული მასალების </w:t>
      </w:r>
      <w:r w:rsidR="00C55EA0">
        <w:rPr>
          <w:rFonts w:ascii="Sylfaen" w:hAnsi="Sylfaen"/>
          <w:b/>
          <w:lang w:val="ka-GE"/>
        </w:rPr>
        <w:t>საწარმო</w:t>
      </w:r>
    </w:p>
    <w:p w:rsidR="00182928" w:rsidRDefault="00284DB3" w:rsidP="00BB5AA9">
      <w:pPr>
        <w:spacing w:after="0"/>
        <w:ind w:left="-630"/>
        <w:jc w:val="both"/>
        <w:rPr>
          <w:rFonts w:ascii="Sylfaen" w:hAnsi="Sylfaen"/>
          <w:lang w:val="ka-GE"/>
        </w:rPr>
      </w:pPr>
      <w:r w:rsidRPr="00284DB3">
        <w:rPr>
          <w:rFonts w:ascii="Sylfaen" w:hAnsi="Sylfaen"/>
          <w:lang w:val="ka-GE"/>
        </w:rPr>
        <w:t xml:space="preserve">ინერტული მასალების წარმოება ხდება </w:t>
      </w:r>
      <w:r>
        <w:rPr>
          <w:rFonts w:ascii="Sylfaen" w:hAnsi="Sylfaen"/>
          <w:lang w:val="ka-GE"/>
        </w:rPr>
        <w:t>ჰოტიზონტალურ და ვერტიკალურ სამსხვრევ-დამხარისხებელ დანადგარებ</w:t>
      </w:r>
      <w:r w:rsidR="0050355F">
        <w:rPr>
          <w:rFonts w:ascii="Sylfaen" w:hAnsi="Sylfaen"/>
          <w:lang w:val="ka-GE"/>
        </w:rPr>
        <w:t>ზე</w:t>
      </w:r>
      <w:r>
        <w:rPr>
          <w:rFonts w:ascii="Sylfaen" w:hAnsi="Sylfaen"/>
          <w:lang w:val="ka-GE"/>
        </w:rPr>
        <w:t xml:space="preserve">, რომელთა მაქსიმალური საპროექტო საერთო სიმძლავრე შეადგენს 150ტონა/საათს. ადგილი აქვს ნედლეულის(ქვიშა-ხრეში) სველი მასალის ორჯერად მსხვრევას. ტექნოლოგიური ციკლის შემადგენელი კომპონენტები შემდეგია: </w:t>
      </w:r>
    </w:p>
    <w:p w:rsidR="00182928" w:rsidRPr="00182928" w:rsidRDefault="00182928" w:rsidP="00182928">
      <w:pPr>
        <w:spacing w:after="0"/>
        <w:ind w:left="-450"/>
        <w:jc w:val="both"/>
        <w:rPr>
          <w:rFonts w:ascii="Sylfaen" w:hAnsi="Sylfaen"/>
          <w:lang w:val="ka-GE"/>
        </w:rPr>
      </w:pPr>
      <w:r w:rsidRPr="00182928">
        <w:rPr>
          <w:rFonts w:ascii="Sylfaen" w:hAnsi="Sylfaen"/>
          <w:lang w:val="ka-GE"/>
        </w:rPr>
        <w:t xml:space="preserve">1. </w:t>
      </w:r>
      <w:r>
        <w:rPr>
          <w:rFonts w:ascii="Sylfaen" w:hAnsi="Sylfaen"/>
          <w:lang w:val="ka-GE"/>
        </w:rPr>
        <w:t>ნედლეულის ღია საწყობი - სიმაღლე - 5,0მ; ფართობი 1000კვ.მ.</w:t>
      </w:r>
    </w:p>
    <w:p w:rsidR="0050355F" w:rsidRDefault="00182928" w:rsidP="0050355F">
      <w:pPr>
        <w:spacing w:after="0"/>
        <w:ind w:left="-450"/>
        <w:jc w:val="both"/>
        <w:rPr>
          <w:rFonts w:ascii="Sylfaen" w:hAnsi="Sylfaen"/>
          <w:lang w:val="ka-GE"/>
        </w:rPr>
      </w:pPr>
      <w:r>
        <w:rPr>
          <w:rFonts w:ascii="Sylfaen" w:hAnsi="Sylfaen"/>
          <w:lang w:val="ka-GE"/>
        </w:rPr>
        <w:t xml:space="preserve">2. </w:t>
      </w:r>
      <w:r w:rsidR="0050355F">
        <w:rPr>
          <w:rFonts w:ascii="Sylfaen" w:hAnsi="Sylfaen"/>
          <w:lang w:val="ka-GE"/>
        </w:rPr>
        <w:t>ინერტული მასალების მიმღები ბუნკერი - 2 ცალი</w:t>
      </w:r>
      <w:r>
        <w:rPr>
          <w:rFonts w:ascii="Sylfaen" w:hAnsi="Sylfaen"/>
          <w:lang w:val="ka-GE"/>
        </w:rPr>
        <w:t>, ზომები 4,0</w:t>
      </w:r>
      <w:r>
        <w:rPr>
          <w:rFonts w:ascii="Sylfaen" w:hAnsi="Sylfaen"/>
        </w:rPr>
        <w:t>x 4,0</w:t>
      </w:r>
      <w:r>
        <w:rPr>
          <w:rFonts w:ascii="Sylfaen" w:hAnsi="Sylfaen"/>
          <w:lang w:val="ka-GE"/>
        </w:rPr>
        <w:t>მ, სიმაღლე 4,5 მ</w:t>
      </w:r>
      <w:r w:rsidR="0050355F">
        <w:rPr>
          <w:rFonts w:ascii="Sylfaen" w:hAnsi="Sylfaen"/>
          <w:lang w:val="ka-GE"/>
        </w:rPr>
        <w:t>;</w:t>
      </w:r>
    </w:p>
    <w:p w:rsidR="0050355F" w:rsidRPr="00182928" w:rsidRDefault="00182928" w:rsidP="0050355F">
      <w:pPr>
        <w:spacing w:after="0"/>
        <w:ind w:left="-450"/>
        <w:jc w:val="both"/>
        <w:rPr>
          <w:rFonts w:ascii="Sylfaen" w:hAnsi="Sylfaen"/>
          <w:lang w:val="ka-GE"/>
        </w:rPr>
      </w:pPr>
      <w:r>
        <w:rPr>
          <w:rFonts w:ascii="Sylfaen" w:hAnsi="Sylfaen"/>
          <w:lang w:val="ka-GE"/>
        </w:rPr>
        <w:t>3</w:t>
      </w:r>
      <w:r w:rsidR="0050355F">
        <w:rPr>
          <w:rFonts w:ascii="Sylfaen" w:hAnsi="Sylfaen"/>
          <w:lang w:val="ka-GE"/>
        </w:rPr>
        <w:t xml:space="preserve">. </w:t>
      </w:r>
      <w:r>
        <w:rPr>
          <w:rFonts w:ascii="Sylfaen" w:hAnsi="Sylfaen"/>
          <w:lang w:val="ka-GE"/>
        </w:rPr>
        <w:t>დოლურა ცხავი;</w:t>
      </w:r>
    </w:p>
    <w:p w:rsidR="0050355F" w:rsidRDefault="00182928" w:rsidP="0050355F">
      <w:pPr>
        <w:spacing w:after="0"/>
        <w:ind w:left="-450"/>
        <w:jc w:val="both"/>
        <w:rPr>
          <w:rFonts w:ascii="Sylfaen" w:hAnsi="Sylfaen"/>
          <w:lang w:val="ka-GE"/>
        </w:rPr>
      </w:pPr>
      <w:r>
        <w:rPr>
          <w:rFonts w:ascii="Sylfaen" w:hAnsi="Sylfaen"/>
          <w:lang w:val="ka-GE"/>
        </w:rPr>
        <w:t xml:space="preserve">4. </w:t>
      </w:r>
      <w:r w:rsidR="0050355F">
        <w:rPr>
          <w:rFonts w:ascii="Sylfaen" w:hAnsi="Sylfaen"/>
          <w:lang w:val="ka-GE"/>
        </w:rPr>
        <w:t>ჰორიზონტალური სამსხვრევი დანადგარი</w:t>
      </w:r>
      <w:r>
        <w:rPr>
          <w:rFonts w:ascii="Sylfaen" w:hAnsi="Sylfaen"/>
          <w:lang w:val="ka-GE"/>
        </w:rPr>
        <w:t>, სიმაღლე 2,5მ;</w:t>
      </w:r>
    </w:p>
    <w:p w:rsidR="004066C3" w:rsidRDefault="00182928" w:rsidP="0050355F">
      <w:pPr>
        <w:spacing w:after="0"/>
        <w:ind w:left="-450"/>
        <w:jc w:val="both"/>
        <w:rPr>
          <w:rFonts w:ascii="Sylfaen" w:hAnsi="Sylfaen"/>
          <w:lang w:val="ka-GE"/>
        </w:rPr>
      </w:pPr>
      <w:r>
        <w:rPr>
          <w:rFonts w:ascii="Sylfaen" w:hAnsi="Sylfaen"/>
          <w:lang w:val="ka-GE"/>
        </w:rPr>
        <w:t>5</w:t>
      </w:r>
      <w:r w:rsidR="0050355F">
        <w:rPr>
          <w:rFonts w:ascii="Sylfaen" w:hAnsi="Sylfaen"/>
          <w:lang w:val="ka-GE"/>
        </w:rPr>
        <w:t xml:space="preserve">. </w:t>
      </w:r>
      <w:r>
        <w:rPr>
          <w:rFonts w:ascii="Sylfaen" w:hAnsi="Sylfaen"/>
          <w:lang w:val="ka-GE"/>
        </w:rPr>
        <w:t xml:space="preserve">ვერტიკალური სამსხვრევი დანადგარი, სიმაღლე </w:t>
      </w:r>
      <w:r w:rsidR="00284DB3">
        <w:rPr>
          <w:rFonts w:ascii="Sylfaen" w:hAnsi="Sylfaen"/>
          <w:lang w:val="ka-GE"/>
        </w:rPr>
        <w:t xml:space="preserve"> </w:t>
      </w:r>
      <w:r>
        <w:rPr>
          <w:rFonts w:ascii="Sylfaen" w:hAnsi="Sylfaen"/>
          <w:lang w:val="ka-GE"/>
        </w:rPr>
        <w:t>3,0მ;</w:t>
      </w:r>
    </w:p>
    <w:p w:rsidR="00182928" w:rsidRDefault="00182928" w:rsidP="0050355F">
      <w:pPr>
        <w:spacing w:after="0"/>
        <w:ind w:left="-450"/>
        <w:jc w:val="both"/>
        <w:rPr>
          <w:rFonts w:ascii="Sylfaen" w:hAnsi="Sylfaen"/>
          <w:lang w:val="ka-GE"/>
        </w:rPr>
      </w:pPr>
      <w:r>
        <w:rPr>
          <w:rFonts w:ascii="Sylfaen" w:hAnsi="Sylfaen"/>
          <w:lang w:val="ka-GE"/>
        </w:rPr>
        <w:t>6. ციკლონური ტიპის დამხარისხებელი დანადგარი;</w:t>
      </w:r>
    </w:p>
    <w:p w:rsidR="000359EC" w:rsidRDefault="000359EC" w:rsidP="0050355F">
      <w:pPr>
        <w:spacing w:after="0"/>
        <w:ind w:left="-450"/>
        <w:jc w:val="both"/>
        <w:rPr>
          <w:rFonts w:ascii="Sylfaen" w:hAnsi="Sylfaen"/>
          <w:lang w:val="ka-GE"/>
        </w:rPr>
      </w:pPr>
      <w:r>
        <w:rPr>
          <w:rFonts w:ascii="Sylfaen" w:hAnsi="Sylfaen"/>
          <w:lang w:val="ka-GE"/>
        </w:rPr>
        <w:t xml:space="preserve">8. ლენტური ტრანსპორიორები, საერთო სიგრძით </w:t>
      </w:r>
      <w:r w:rsidR="008C1F27">
        <w:rPr>
          <w:rFonts w:ascii="Sylfaen" w:hAnsi="Sylfaen"/>
          <w:lang w:val="ka-GE"/>
        </w:rPr>
        <w:t>6</w:t>
      </w:r>
      <w:r>
        <w:rPr>
          <w:rFonts w:ascii="Sylfaen" w:hAnsi="Sylfaen"/>
          <w:lang w:val="ka-GE"/>
        </w:rPr>
        <w:t>0მ</w:t>
      </w:r>
      <w:r w:rsidR="00B77A2E">
        <w:rPr>
          <w:rFonts w:ascii="Sylfaen" w:hAnsi="Sylfaen"/>
          <w:lang w:val="ka-GE"/>
        </w:rPr>
        <w:t>, სიგანით - 0,</w:t>
      </w:r>
      <w:r w:rsidR="00123C13">
        <w:rPr>
          <w:rFonts w:ascii="Sylfaen" w:hAnsi="Sylfaen"/>
          <w:lang w:val="ka-GE"/>
        </w:rPr>
        <w:t>8</w:t>
      </w:r>
      <w:r w:rsidR="00B77A2E">
        <w:rPr>
          <w:rFonts w:ascii="Sylfaen" w:hAnsi="Sylfaen"/>
          <w:lang w:val="ka-GE"/>
        </w:rPr>
        <w:t>მ;</w:t>
      </w:r>
    </w:p>
    <w:p w:rsidR="00182928" w:rsidRDefault="000359EC" w:rsidP="0050355F">
      <w:pPr>
        <w:spacing w:after="0"/>
        <w:ind w:left="-450"/>
        <w:jc w:val="both"/>
        <w:rPr>
          <w:rFonts w:ascii="Sylfaen" w:hAnsi="Sylfaen"/>
          <w:lang w:val="ka-GE"/>
        </w:rPr>
      </w:pPr>
      <w:r>
        <w:rPr>
          <w:rFonts w:ascii="Sylfaen" w:hAnsi="Sylfaen"/>
          <w:lang w:val="ka-GE"/>
        </w:rPr>
        <w:t>9</w:t>
      </w:r>
      <w:r w:rsidR="00182928">
        <w:rPr>
          <w:rFonts w:ascii="Sylfaen" w:hAnsi="Sylfaen"/>
          <w:lang w:val="ka-GE"/>
        </w:rPr>
        <w:t>. ინერტული მასალების ღია საწყობი, ფრაქციისათვის 5-0</w:t>
      </w:r>
      <w:r w:rsidR="00FE4472">
        <w:rPr>
          <w:rFonts w:ascii="Sylfaen" w:hAnsi="Sylfaen"/>
          <w:lang w:val="ka-GE"/>
        </w:rPr>
        <w:t>მმ</w:t>
      </w:r>
      <w:r w:rsidR="00182928">
        <w:rPr>
          <w:rFonts w:ascii="Sylfaen" w:hAnsi="Sylfaen"/>
          <w:lang w:val="ka-GE"/>
        </w:rPr>
        <w:t xml:space="preserve">; ფართობი </w:t>
      </w:r>
      <w:r w:rsidR="003A240C">
        <w:rPr>
          <w:rFonts w:ascii="Sylfaen" w:hAnsi="Sylfaen"/>
          <w:lang w:val="ka-GE"/>
        </w:rPr>
        <w:t>20</w:t>
      </w:r>
      <w:r w:rsidR="00182928">
        <w:rPr>
          <w:rFonts w:ascii="Sylfaen" w:hAnsi="Sylfaen"/>
          <w:lang w:val="ka-GE"/>
        </w:rPr>
        <w:t>კვ.მ.;</w:t>
      </w:r>
    </w:p>
    <w:p w:rsidR="00FE4472" w:rsidRDefault="000359EC" w:rsidP="00FE4472">
      <w:pPr>
        <w:spacing w:after="0"/>
        <w:ind w:left="-450"/>
        <w:jc w:val="both"/>
        <w:rPr>
          <w:rFonts w:ascii="Sylfaen" w:hAnsi="Sylfaen"/>
          <w:lang w:val="ka-GE"/>
        </w:rPr>
      </w:pPr>
      <w:r>
        <w:rPr>
          <w:rFonts w:ascii="Sylfaen" w:hAnsi="Sylfaen"/>
          <w:lang w:val="ka-GE"/>
        </w:rPr>
        <w:t>10</w:t>
      </w:r>
      <w:r w:rsidR="00FE4472">
        <w:rPr>
          <w:rFonts w:ascii="Sylfaen" w:hAnsi="Sylfaen"/>
          <w:lang w:val="ka-GE"/>
        </w:rPr>
        <w:t xml:space="preserve">. ინერტული მასალების ღია საწყობი, ფრაქციისათვის 10-5მმ; ფართობი </w:t>
      </w:r>
      <w:r w:rsidR="00B77A2E">
        <w:rPr>
          <w:rFonts w:ascii="Sylfaen" w:hAnsi="Sylfaen"/>
          <w:lang w:val="ka-GE"/>
        </w:rPr>
        <w:t>25</w:t>
      </w:r>
      <w:r w:rsidR="00FE4472">
        <w:rPr>
          <w:rFonts w:ascii="Sylfaen" w:hAnsi="Sylfaen"/>
          <w:lang w:val="ka-GE"/>
        </w:rPr>
        <w:t>კვ.მ.;</w:t>
      </w:r>
    </w:p>
    <w:p w:rsidR="00FE4472" w:rsidRDefault="000359EC" w:rsidP="00FE4472">
      <w:pPr>
        <w:spacing w:after="0"/>
        <w:ind w:left="-450"/>
        <w:jc w:val="both"/>
        <w:rPr>
          <w:rFonts w:ascii="Sylfaen" w:hAnsi="Sylfaen"/>
          <w:lang w:val="ka-GE"/>
        </w:rPr>
      </w:pPr>
      <w:r>
        <w:rPr>
          <w:rFonts w:ascii="Sylfaen" w:hAnsi="Sylfaen"/>
          <w:lang w:val="ka-GE"/>
        </w:rPr>
        <w:t>11</w:t>
      </w:r>
      <w:r w:rsidR="00FE4472">
        <w:rPr>
          <w:rFonts w:ascii="Sylfaen" w:hAnsi="Sylfaen"/>
          <w:lang w:val="ka-GE"/>
        </w:rPr>
        <w:t xml:space="preserve">. ინერტული მასალების ღია საწყობი, ფრაქციისათვის 20-10მმ; ფართობი </w:t>
      </w:r>
      <w:r w:rsidR="00B77A2E">
        <w:rPr>
          <w:rFonts w:ascii="Sylfaen" w:hAnsi="Sylfaen"/>
          <w:lang w:val="ka-GE"/>
        </w:rPr>
        <w:t>20</w:t>
      </w:r>
      <w:r w:rsidR="00FE4472">
        <w:rPr>
          <w:rFonts w:ascii="Sylfaen" w:hAnsi="Sylfaen"/>
          <w:lang w:val="ka-GE"/>
        </w:rPr>
        <w:t>კვ.მ.;</w:t>
      </w:r>
    </w:p>
    <w:p w:rsidR="00FE4472" w:rsidRDefault="00FE4472" w:rsidP="00FE4472">
      <w:pPr>
        <w:spacing w:after="0"/>
        <w:ind w:left="-450"/>
        <w:jc w:val="both"/>
        <w:rPr>
          <w:rFonts w:ascii="Sylfaen" w:hAnsi="Sylfaen"/>
          <w:lang w:val="ka-GE"/>
        </w:rPr>
      </w:pPr>
      <w:r>
        <w:rPr>
          <w:rFonts w:ascii="Sylfaen" w:hAnsi="Sylfaen"/>
          <w:lang w:val="ka-GE"/>
        </w:rPr>
        <w:t>1</w:t>
      </w:r>
      <w:r w:rsidR="000359EC">
        <w:rPr>
          <w:rFonts w:ascii="Sylfaen" w:hAnsi="Sylfaen"/>
          <w:lang w:val="ka-GE"/>
        </w:rPr>
        <w:t>2</w:t>
      </w:r>
      <w:r>
        <w:rPr>
          <w:rFonts w:ascii="Sylfaen" w:hAnsi="Sylfaen"/>
          <w:lang w:val="ka-GE"/>
        </w:rPr>
        <w:t>. ინერტული მასალების ღია საწყობი, ფრაქციისათვის &gt;20მმ; ფართობი 50კვ.მ.;</w:t>
      </w:r>
    </w:p>
    <w:p w:rsidR="00B54E98" w:rsidRDefault="00B54E98" w:rsidP="00B54E98">
      <w:pPr>
        <w:ind w:left="-450"/>
        <w:rPr>
          <w:rFonts w:ascii="Sylfaen" w:hAnsi="Sylfaen"/>
          <w:b/>
          <w:lang w:val="ka-GE"/>
        </w:rPr>
      </w:pPr>
      <w:r w:rsidRPr="005971B6">
        <w:rPr>
          <w:rFonts w:ascii="Sylfaen" w:hAnsi="Sylfaen"/>
          <w:b/>
          <w:lang w:val="ka-GE"/>
        </w:rPr>
        <w:lastRenderedPageBreak/>
        <w:t>3.</w:t>
      </w:r>
      <w:r>
        <w:rPr>
          <w:rFonts w:ascii="Sylfaen" w:hAnsi="Sylfaen"/>
          <w:b/>
          <w:lang w:val="ka-GE"/>
        </w:rPr>
        <w:t>2</w:t>
      </w:r>
      <w:r w:rsidR="00E03126">
        <w:rPr>
          <w:rFonts w:ascii="Sylfaen" w:hAnsi="Sylfaen"/>
          <w:b/>
          <w:lang w:val="ka-GE"/>
        </w:rPr>
        <w:t>.</w:t>
      </w:r>
      <w:r w:rsidR="0023439D">
        <w:rPr>
          <w:rFonts w:ascii="Sylfaen" w:hAnsi="Sylfaen"/>
          <w:b/>
          <w:lang w:val="ka-GE"/>
        </w:rPr>
        <w:t>1.</w:t>
      </w:r>
      <w:r>
        <w:rPr>
          <w:rFonts w:ascii="Sylfaen" w:hAnsi="Sylfaen"/>
          <w:b/>
          <w:lang w:val="ka-GE"/>
        </w:rPr>
        <w:t>3.</w:t>
      </w:r>
      <w:r>
        <w:rPr>
          <w:rFonts w:ascii="Sylfaen" w:hAnsi="Sylfaen"/>
          <w:b/>
          <w:lang w:val="ru-RU"/>
        </w:rPr>
        <w:t xml:space="preserve"> </w:t>
      </w:r>
      <w:r>
        <w:rPr>
          <w:rFonts w:ascii="Sylfaen" w:hAnsi="Sylfaen"/>
          <w:b/>
          <w:lang w:val="ka-GE"/>
        </w:rPr>
        <w:t>ნავთობსაცავი</w:t>
      </w:r>
    </w:p>
    <w:p w:rsidR="00BB5AA9" w:rsidRDefault="00B54E98" w:rsidP="00BB5AA9">
      <w:pPr>
        <w:spacing w:after="0"/>
        <w:ind w:left="-450"/>
        <w:jc w:val="both"/>
        <w:rPr>
          <w:rFonts w:ascii="Sylfaen" w:hAnsi="Sylfaen"/>
          <w:lang w:val="ka-GE"/>
        </w:rPr>
      </w:pPr>
      <w:r w:rsidRPr="00E03126">
        <w:rPr>
          <w:rFonts w:ascii="Sylfaen" w:hAnsi="Sylfaen"/>
          <w:lang w:val="ka-GE"/>
        </w:rPr>
        <w:t xml:space="preserve">ნავთობსაცავი </w:t>
      </w:r>
      <w:r w:rsidR="00E03126">
        <w:rPr>
          <w:rFonts w:ascii="Sylfaen" w:hAnsi="Sylfaen"/>
          <w:lang w:val="ka-GE"/>
        </w:rPr>
        <w:t>წარმოადგენს ლითონის მიწისზედა 30000 ლიტრი ტევადობის რეზერვუარს</w:t>
      </w:r>
      <w:r w:rsidR="00BB5AA9">
        <w:rPr>
          <w:rFonts w:ascii="Sylfaen" w:hAnsi="Sylfaen"/>
          <w:lang w:val="ka-GE"/>
        </w:rPr>
        <w:t>(</w:t>
      </w:r>
      <w:r w:rsidR="00BB5AA9">
        <w:rPr>
          <w:rFonts w:ascii="Sylfaen" w:eastAsia="Times New Roman" w:hAnsi="Sylfaen" w:cs="Times New Roman"/>
          <w:szCs w:val="20"/>
        </w:rPr>
        <w:t xml:space="preserve">GPS </w:t>
      </w:r>
      <w:r w:rsidR="00BB5AA9">
        <w:rPr>
          <w:rFonts w:ascii="Sylfaen" w:eastAsia="Times New Roman" w:hAnsi="Sylfaen" w:cs="Times New Roman"/>
          <w:szCs w:val="20"/>
          <w:lang w:val="ka-GE"/>
        </w:rPr>
        <w:t>კოორდინატები მითითებულია სურათზე 3.9.)</w:t>
      </w:r>
      <w:r w:rsidR="00E03126">
        <w:rPr>
          <w:rFonts w:ascii="Sylfaen" w:hAnsi="Sylfaen"/>
          <w:lang w:val="ka-GE"/>
        </w:rPr>
        <w:t xml:space="preserve"> დიზელის საწვავის</w:t>
      </w:r>
      <w:r w:rsidR="0023439D">
        <w:rPr>
          <w:rFonts w:ascii="Sylfaen" w:hAnsi="Sylfaen"/>
          <w:lang w:val="ka-GE"/>
        </w:rPr>
        <w:t>ათვის</w:t>
      </w:r>
      <w:r w:rsidR="00E03126">
        <w:rPr>
          <w:rFonts w:ascii="Sylfaen" w:hAnsi="Sylfaen"/>
          <w:lang w:val="ka-GE"/>
        </w:rPr>
        <w:t>. რეზერვუარ</w:t>
      </w:r>
      <w:r w:rsidR="0023439D">
        <w:rPr>
          <w:rFonts w:ascii="Sylfaen" w:hAnsi="Sylfaen"/>
          <w:lang w:val="ka-GE"/>
        </w:rPr>
        <w:t>ი</w:t>
      </w:r>
      <w:r w:rsidR="00E03126">
        <w:rPr>
          <w:rFonts w:ascii="Sylfaen" w:hAnsi="Sylfaen"/>
          <w:lang w:val="ka-GE"/>
        </w:rPr>
        <w:t xml:space="preserve"> განთავსებული იქნება</w:t>
      </w:r>
      <w:r w:rsidR="00321B4B">
        <w:rPr>
          <w:rFonts w:ascii="Sylfaen" w:hAnsi="Sylfaen"/>
          <w:lang w:val="ka-GE"/>
        </w:rPr>
        <w:t xml:space="preserve"> </w:t>
      </w:r>
      <w:r w:rsidR="00E03126">
        <w:rPr>
          <w:rFonts w:ascii="Sylfaen" w:hAnsi="Sylfaen"/>
          <w:lang w:val="ka-GE"/>
        </w:rPr>
        <w:t>ზემოდან გადახურულ</w:t>
      </w:r>
      <w:r w:rsidR="00321B4B">
        <w:rPr>
          <w:rFonts w:ascii="Sylfaen" w:hAnsi="Sylfaen"/>
          <w:lang w:val="ka-GE"/>
        </w:rPr>
        <w:t>ი,</w:t>
      </w:r>
      <w:r w:rsidR="00E03126">
        <w:rPr>
          <w:rFonts w:ascii="Sylfaen" w:hAnsi="Sylfaen"/>
          <w:lang w:val="ka-GE"/>
        </w:rPr>
        <w:t xml:space="preserve"> </w:t>
      </w:r>
      <w:r w:rsidR="00516081">
        <w:rPr>
          <w:rFonts w:ascii="Sylfaen" w:hAnsi="Sylfaen"/>
          <w:lang w:val="ka-GE"/>
        </w:rPr>
        <w:t xml:space="preserve">150კვ.მ. ფართობის </w:t>
      </w:r>
      <w:r w:rsidR="00E03126">
        <w:rPr>
          <w:rFonts w:ascii="Sylfaen" w:hAnsi="Sylfaen"/>
          <w:lang w:val="ka-GE"/>
        </w:rPr>
        <w:t xml:space="preserve"> </w:t>
      </w:r>
      <w:r w:rsidR="00516081">
        <w:rPr>
          <w:rFonts w:ascii="Sylfaen" w:hAnsi="Sylfaen"/>
          <w:lang w:val="ka-GE"/>
        </w:rPr>
        <w:t xml:space="preserve">ბეტონის </w:t>
      </w:r>
      <w:r w:rsidR="00E03126">
        <w:rPr>
          <w:rFonts w:ascii="Sylfaen" w:hAnsi="Sylfaen"/>
          <w:lang w:val="ka-GE"/>
        </w:rPr>
        <w:t>საფარზე</w:t>
      </w:r>
      <w:r w:rsidR="0001425D">
        <w:rPr>
          <w:rFonts w:ascii="Sylfaen" w:hAnsi="Sylfaen"/>
          <w:lang w:val="ka-GE"/>
        </w:rPr>
        <w:t>,</w:t>
      </w:r>
      <w:r w:rsidR="00E03126">
        <w:rPr>
          <w:rFonts w:ascii="Sylfaen" w:hAnsi="Sylfaen"/>
          <w:lang w:val="ka-GE"/>
        </w:rPr>
        <w:t xml:space="preserve"> პერიმეტრზე შემოვლებული </w:t>
      </w:r>
      <w:r w:rsidR="00516081">
        <w:rPr>
          <w:rFonts w:ascii="Sylfaen" w:hAnsi="Sylfaen"/>
          <w:lang w:val="ka-GE"/>
        </w:rPr>
        <w:t>რკინა-ბეტონის კონსტრუქციის 0,25მ. სიმაღლის ბარიერის</w:t>
      </w:r>
      <w:r w:rsidR="00321B4B">
        <w:rPr>
          <w:rFonts w:ascii="Sylfaen" w:hAnsi="Sylfaen"/>
          <w:lang w:val="ka-GE"/>
        </w:rPr>
        <w:t xml:space="preserve"> არსებობით.</w:t>
      </w:r>
      <w:r w:rsidR="00516081">
        <w:rPr>
          <w:rFonts w:ascii="Sylfaen" w:hAnsi="Sylfaen"/>
          <w:lang w:val="ka-GE"/>
        </w:rPr>
        <w:t xml:space="preserve"> </w:t>
      </w:r>
      <w:r w:rsidR="00321B4B">
        <w:rPr>
          <w:rFonts w:ascii="Sylfaen" w:hAnsi="Sylfaen"/>
          <w:lang w:val="ka-GE"/>
        </w:rPr>
        <w:t>ნავთობსაცავი განკუთვნილია ავტოგასამართი სადგურის (1 სვეტით და ერთი განქრევის მილით) ფუნქციონირებისათვის, რომლის საოპერატორო მოედანი  ასევე მოექცევა სახურავის ქვეშ დაბეტონებულ ფართობზე პერიმეტრზე არსებული</w:t>
      </w:r>
      <w:r w:rsidR="00516081">
        <w:rPr>
          <w:rFonts w:ascii="Sylfaen" w:hAnsi="Sylfaen"/>
          <w:lang w:val="ka-GE"/>
        </w:rPr>
        <w:t xml:space="preserve"> </w:t>
      </w:r>
      <w:r w:rsidR="00E03126">
        <w:rPr>
          <w:rFonts w:ascii="Sylfaen" w:hAnsi="Sylfaen"/>
          <w:lang w:val="ka-GE"/>
        </w:rPr>
        <w:t>საწრეტი ღარის არსებობით</w:t>
      </w:r>
      <w:r w:rsidR="00516081">
        <w:rPr>
          <w:rFonts w:ascii="Sylfaen" w:hAnsi="Sylfaen"/>
          <w:lang w:val="ka-GE"/>
        </w:rPr>
        <w:t xml:space="preserve">, რომელიც დაკავშირებული იქნება </w:t>
      </w:r>
      <w:r w:rsidR="00321B4B">
        <w:rPr>
          <w:rFonts w:ascii="Sylfaen" w:hAnsi="Sylfaen"/>
          <w:lang w:val="ka-GE"/>
        </w:rPr>
        <w:t xml:space="preserve">მიწისქვეშა </w:t>
      </w:r>
      <w:r w:rsidR="00516081">
        <w:rPr>
          <w:rFonts w:ascii="Sylfaen" w:hAnsi="Sylfaen"/>
          <w:lang w:val="ka-GE"/>
        </w:rPr>
        <w:t>რეზერვუართან უნებლიედ დაღვრილი ნავთობპროდუქტის ჩადინებისათვის.</w:t>
      </w:r>
      <w:r w:rsidR="00E03126">
        <w:rPr>
          <w:rFonts w:ascii="Sylfaen" w:hAnsi="Sylfaen"/>
          <w:lang w:val="ka-GE"/>
        </w:rPr>
        <w:t xml:space="preserve"> </w:t>
      </w:r>
    </w:p>
    <w:p w:rsidR="00E03126" w:rsidRDefault="00E03126" w:rsidP="00BB5AA9">
      <w:pPr>
        <w:spacing w:after="0"/>
        <w:ind w:left="-450"/>
        <w:jc w:val="both"/>
        <w:rPr>
          <w:rFonts w:ascii="Sylfaen" w:hAnsi="Sylfaen"/>
          <w:b/>
          <w:lang w:val="ka-GE"/>
        </w:rPr>
      </w:pPr>
      <w:r w:rsidRPr="005971B6">
        <w:rPr>
          <w:rFonts w:ascii="Sylfaen" w:hAnsi="Sylfaen"/>
          <w:b/>
          <w:lang w:val="ka-GE"/>
        </w:rPr>
        <w:t>3.</w:t>
      </w:r>
      <w:r>
        <w:rPr>
          <w:rFonts w:ascii="Sylfaen" w:hAnsi="Sylfaen"/>
          <w:b/>
          <w:lang w:val="ka-GE"/>
        </w:rPr>
        <w:t>2.</w:t>
      </w:r>
      <w:r w:rsidR="0023439D">
        <w:rPr>
          <w:rFonts w:ascii="Sylfaen" w:hAnsi="Sylfaen"/>
          <w:b/>
          <w:lang w:val="ka-GE"/>
        </w:rPr>
        <w:t>1.</w:t>
      </w:r>
      <w:r>
        <w:rPr>
          <w:rFonts w:ascii="Sylfaen" w:hAnsi="Sylfaen"/>
          <w:b/>
          <w:lang w:val="ka-GE"/>
        </w:rPr>
        <w:t>4.</w:t>
      </w:r>
      <w:r w:rsidR="0023439D">
        <w:rPr>
          <w:rFonts w:ascii="Sylfaen" w:hAnsi="Sylfaen"/>
          <w:b/>
          <w:lang w:val="ka-GE"/>
        </w:rPr>
        <w:t xml:space="preserve"> ბეტონის საწარმო</w:t>
      </w:r>
    </w:p>
    <w:p w:rsidR="000359EC" w:rsidRDefault="00E03126" w:rsidP="00BB5AA9">
      <w:pPr>
        <w:spacing w:after="0"/>
        <w:ind w:left="-450"/>
        <w:jc w:val="both"/>
        <w:rPr>
          <w:rFonts w:ascii="Sylfaen" w:hAnsi="Sylfaen"/>
          <w:lang w:val="ka-GE"/>
        </w:rPr>
      </w:pPr>
      <w:r>
        <w:rPr>
          <w:rFonts w:ascii="Sylfaen" w:hAnsi="Sylfaen"/>
          <w:lang w:val="ka-GE"/>
        </w:rPr>
        <w:t xml:space="preserve">ბეტონის </w:t>
      </w:r>
      <w:r w:rsidRPr="00284DB3">
        <w:rPr>
          <w:rFonts w:ascii="Sylfaen" w:hAnsi="Sylfaen"/>
          <w:lang w:val="ka-GE"/>
        </w:rPr>
        <w:t xml:space="preserve">წარმოება ხდება </w:t>
      </w:r>
      <w:r>
        <w:rPr>
          <w:rFonts w:ascii="Sylfaen" w:hAnsi="Sylfaen"/>
          <w:lang w:val="ka-GE"/>
        </w:rPr>
        <w:t>ორ ბეტონშემრევ დანადგარზე</w:t>
      </w:r>
      <w:r w:rsidR="000359EC">
        <w:rPr>
          <w:rFonts w:ascii="Sylfaen" w:hAnsi="Sylfaen"/>
          <w:lang w:val="ka-GE"/>
        </w:rPr>
        <w:t>.</w:t>
      </w:r>
      <w:r>
        <w:rPr>
          <w:rFonts w:ascii="Sylfaen" w:hAnsi="Sylfaen"/>
          <w:lang w:val="ka-GE"/>
        </w:rPr>
        <w:t xml:space="preserve"> </w:t>
      </w:r>
      <w:r w:rsidR="000359EC">
        <w:rPr>
          <w:rFonts w:ascii="Sylfaen" w:hAnsi="Sylfaen"/>
          <w:lang w:val="ka-GE"/>
        </w:rPr>
        <w:t>ტექნოლოგიური ციკლის შემადგენელი კომპონენტები შემდეგია:</w:t>
      </w:r>
    </w:p>
    <w:p w:rsidR="000359EC" w:rsidRPr="000359EC" w:rsidRDefault="000359EC" w:rsidP="000359EC">
      <w:pPr>
        <w:spacing w:after="0"/>
        <w:ind w:left="-450"/>
        <w:jc w:val="both"/>
        <w:rPr>
          <w:rFonts w:ascii="Sylfaen" w:hAnsi="Sylfaen"/>
          <w:lang w:val="ka-GE"/>
        </w:rPr>
      </w:pPr>
      <w:r w:rsidRPr="000359EC">
        <w:rPr>
          <w:rFonts w:ascii="Sylfaen" w:hAnsi="Sylfaen"/>
          <w:lang w:val="ka-GE"/>
        </w:rPr>
        <w:t>1.ბეტონშემრევის ბუნკერები - 10ცალი(5 ცალი თითოეული ბეტონშემრევისათვის), თითოეული ტევადობით - 20ტონა;</w:t>
      </w:r>
    </w:p>
    <w:p w:rsidR="000359EC" w:rsidRPr="000359EC" w:rsidRDefault="000359EC" w:rsidP="000359EC">
      <w:pPr>
        <w:spacing w:after="0"/>
        <w:ind w:left="-450"/>
        <w:jc w:val="both"/>
        <w:rPr>
          <w:rFonts w:ascii="Sylfaen" w:hAnsi="Sylfaen"/>
          <w:lang w:val="ka-GE"/>
        </w:rPr>
      </w:pPr>
      <w:r>
        <w:rPr>
          <w:rFonts w:ascii="Sylfaen" w:hAnsi="Sylfaen"/>
          <w:lang w:val="ka-GE"/>
        </w:rPr>
        <w:t xml:space="preserve">2.ლენტური ტრანსპორტიორები - საერთო სიგრძით 100მეტრი(50 მეტრი თითოეული ბეტონშემრევისათვის), სიგანე - </w:t>
      </w:r>
      <w:r w:rsidR="0001414B">
        <w:rPr>
          <w:rFonts w:ascii="Sylfaen" w:hAnsi="Sylfaen"/>
          <w:lang w:val="ka-GE"/>
        </w:rPr>
        <w:t>0,8</w:t>
      </w:r>
      <w:r>
        <w:rPr>
          <w:rFonts w:ascii="Sylfaen" w:hAnsi="Sylfaen"/>
          <w:lang w:val="ka-GE"/>
        </w:rPr>
        <w:t>მ</w:t>
      </w:r>
    </w:p>
    <w:p w:rsidR="00E03126" w:rsidRDefault="0023439D" w:rsidP="00E03126">
      <w:pPr>
        <w:spacing w:after="0"/>
        <w:ind w:left="-450"/>
        <w:jc w:val="both"/>
        <w:rPr>
          <w:rFonts w:ascii="Sylfaen" w:hAnsi="Sylfaen"/>
          <w:lang w:val="ka-GE"/>
        </w:rPr>
      </w:pPr>
      <w:r>
        <w:rPr>
          <w:rFonts w:ascii="Sylfaen" w:hAnsi="Sylfaen"/>
          <w:lang w:val="ka-GE"/>
        </w:rPr>
        <w:t xml:space="preserve">3. ბეტონშემრევი - 2 ცალი, </w:t>
      </w:r>
      <w:r w:rsidR="000359EC">
        <w:rPr>
          <w:rFonts w:ascii="Sylfaen" w:hAnsi="Sylfaen"/>
          <w:lang w:val="ka-GE"/>
        </w:rPr>
        <w:t>თითოეული</w:t>
      </w:r>
      <w:r>
        <w:rPr>
          <w:rFonts w:ascii="Sylfaen" w:hAnsi="Sylfaen"/>
          <w:lang w:val="ka-GE"/>
        </w:rPr>
        <w:t>ს</w:t>
      </w:r>
      <w:r w:rsidR="00E03126">
        <w:rPr>
          <w:rFonts w:ascii="Sylfaen" w:hAnsi="Sylfaen"/>
          <w:lang w:val="ka-GE"/>
        </w:rPr>
        <w:t xml:space="preserve"> მაქსიმალური საპროექტო სიმძლავრე შეადგენს </w:t>
      </w:r>
      <w:r w:rsidR="003D13BD">
        <w:rPr>
          <w:rFonts w:ascii="Sylfaen" w:hAnsi="Sylfaen"/>
        </w:rPr>
        <w:t>80</w:t>
      </w:r>
      <w:r w:rsidR="00E03126">
        <w:rPr>
          <w:rFonts w:ascii="Sylfaen" w:hAnsi="Sylfaen"/>
          <w:lang w:val="ka-GE"/>
        </w:rPr>
        <w:t>ტონა/საათს</w:t>
      </w:r>
      <w:r>
        <w:rPr>
          <w:rFonts w:ascii="Sylfaen" w:hAnsi="Sylfaen"/>
          <w:lang w:val="ka-GE"/>
        </w:rPr>
        <w:t>, სიმაღლე - 10მეტრი;</w:t>
      </w:r>
      <w:r w:rsidR="00E03126">
        <w:rPr>
          <w:rFonts w:ascii="Sylfaen" w:hAnsi="Sylfaen"/>
          <w:lang w:val="ka-GE"/>
        </w:rPr>
        <w:t xml:space="preserve"> </w:t>
      </w:r>
    </w:p>
    <w:p w:rsidR="0001425D" w:rsidRDefault="0023439D" w:rsidP="00BB5AA9">
      <w:pPr>
        <w:tabs>
          <w:tab w:val="left" w:pos="9900"/>
        </w:tabs>
        <w:spacing w:after="0"/>
        <w:ind w:left="-450" w:right="23"/>
        <w:contextualSpacing/>
        <w:jc w:val="both"/>
        <w:rPr>
          <w:rFonts w:ascii="Sylfaen" w:hAnsi="Sylfaen"/>
          <w:lang w:val="ka-GE"/>
        </w:rPr>
      </w:pPr>
      <w:r>
        <w:rPr>
          <w:rFonts w:ascii="Sylfaen" w:hAnsi="Sylfaen"/>
          <w:lang w:val="ka-GE"/>
        </w:rPr>
        <w:t>4. ცემენტის სილოსები 6 ცალი(3 ცალი თითო</w:t>
      </w:r>
      <w:r w:rsidR="007C3C68">
        <w:rPr>
          <w:rFonts w:ascii="Sylfaen" w:hAnsi="Sylfaen"/>
          <w:lang w:val="ka-GE"/>
        </w:rPr>
        <w:t>ული</w:t>
      </w:r>
      <w:r>
        <w:rPr>
          <w:rFonts w:ascii="Sylfaen" w:hAnsi="Sylfaen"/>
          <w:lang w:val="ka-GE"/>
        </w:rPr>
        <w:t xml:space="preserve"> ბეტონშემრევისათვის), თითოეული ტევადობით 40 ტონა, სიმაღლე 12 მეტრი, სილოსები აღჭურვილია </w:t>
      </w:r>
      <w:r w:rsidRPr="00664A1D">
        <w:rPr>
          <w:rFonts w:ascii="Sylfaen" w:hAnsi="Sylfaen"/>
          <w:lang w:val="ka-GE"/>
        </w:rPr>
        <w:t>ცილინდრული ფორმის</w:t>
      </w:r>
      <w:r w:rsidRPr="00664A1D">
        <w:rPr>
          <w:rFonts w:ascii="Sylfaen" w:hAnsi="Sylfaen"/>
        </w:rPr>
        <w:t xml:space="preserve"> </w:t>
      </w:r>
      <w:r w:rsidRPr="00664A1D">
        <w:rPr>
          <w:rFonts w:ascii="Sylfaen" w:hAnsi="Sylfaen"/>
          <w:lang w:val="ka-GE"/>
        </w:rPr>
        <w:t xml:space="preserve">კასეტური ტიპის  </w:t>
      </w:r>
      <w:r>
        <w:rPr>
          <w:rFonts w:ascii="Sylfaen" w:hAnsi="Sylfaen"/>
          <w:lang w:val="ka-GE"/>
        </w:rPr>
        <w:t>ფილტრ</w:t>
      </w:r>
      <w:r w:rsidR="007C3C68">
        <w:rPr>
          <w:rFonts w:ascii="Sylfaen" w:hAnsi="Sylfaen"/>
          <w:lang w:val="ka-GE"/>
        </w:rPr>
        <w:t>ებ</w:t>
      </w:r>
      <w:r>
        <w:rPr>
          <w:rFonts w:ascii="Sylfaen" w:hAnsi="Sylfaen"/>
          <w:lang w:val="ka-GE"/>
        </w:rPr>
        <w:t>ით, მტვერდაჭერის ხარისხით</w:t>
      </w:r>
      <w:r w:rsidR="003A240C">
        <w:rPr>
          <w:rFonts w:ascii="Sylfaen" w:hAnsi="Sylfaen"/>
          <w:lang w:val="ka-GE"/>
        </w:rPr>
        <w:t xml:space="preserve"> 99,9</w:t>
      </w:r>
      <w:r>
        <w:rPr>
          <w:rFonts w:ascii="Sylfaen" w:hAnsi="Sylfaen"/>
          <w:lang w:val="ka-GE"/>
        </w:rPr>
        <w:t>%.</w:t>
      </w:r>
    </w:p>
    <w:p w:rsidR="0001425D" w:rsidRDefault="00C37A23" w:rsidP="0023439D">
      <w:pPr>
        <w:tabs>
          <w:tab w:val="left" w:pos="9900"/>
        </w:tabs>
        <w:spacing w:after="0"/>
        <w:ind w:left="-360" w:right="23"/>
        <w:contextualSpacing/>
        <w:jc w:val="both"/>
        <w:rPr>
          <w:rFonts w:ascii="Sylfaen" w:hAnsi="Sylfaen"/>
          <w:b/>
          <w:lang w:val="ka-GE"/>
        </w:rPr>
      </w:pPr>
      <w:r w:rsidRPr="00CE6C29">
        <w:rPr>
          <w:rFonts w:ascii="Sylfaen" w:hAnsi="Sylfaen"/>
          <w:b/>
          <w:lang w:val="ka-GE"/>
        </w:rPr>
        <w:t>3.3. ტექნოლოგიური ციკლი</w:t>
      </w:r>
    </w:p>
    <w:p w:rsidR="00CE6C29" w:rsidRDefault="007C3C68" w:rsidP="0023439D">
      <w:pPr>
        <w:tabs>
          <w:tab w:val="left" w:pos="9900"/>
        </w:tabs>
        <w:spacing w:after="0"/>
        <w:ind w:left="-360" w:right="23"/>
        <w:contextualSpacing/>
        <w:jc w:val="both"/>
        <w:rPr>
          <w:rFonts w:ascii="Sylfaen" w:hAnsi="Sylfaen"/>
          <w:b/>
          <w:lang w:val="ka-GE"/>
        </w:rPr>
      </w:pPr>
      <w:r>
        <w:rPr>
          <w:rFonts w:ascii="Sylfaen" w:hAnsi="Sylfaen"/>
          <w:b/>
          <w:lang w:val="ka-GE"/>
        </w:rPr>
        <w:t>3.3.</w:t>
      </w:r>
      <w:r w:rsidR="00AA413D">
        <w:rPr>
          <w:rFonts w:ascii="Sylfaen" w:hAnsi="Sylfaen"/>
          <w:b/>
          <w:lang w:val="ka-GE"/>
        </w:rPr>
        <w:t>1.</w:t>
      </w:r>
      <w:r w:rsidR="00AA413D" w:rsidRPr="00AA413D">
        <w:rPr>
          <w:rFonts w:ascii="Sylfaen" w:hAnsi="Sylfaen"/>
          <w:b/>
          <w:lang w:val="ka-GE"/>
        </w:rPr>
        <w:t>სასარგებლო წიაღისეულის(ქვიშა-ხრეში) გადამუშავება</w:t>
      </w:r>
    </w:p>
    <w:p w:rsidR="00AA413D" w:rsidRPr="00C12439" w:rsidRDefault="00AA413D" w:rsidP="0023439D">
      <w:pPr>
        <w:tabs>
          <w:tab w:val="left" w:pos="9900"/>
        </w:tabs>
        <w:spacing w:after="0"/>
        <w:ind w:left="-360" w:right="23"/>
        <w:contextualSpacing/>
        <w:jc w:val="both"/>
        <w:rPr>
          <w:rFonts w:ascii="Sylfaen" w:hAnsi="Sylfaen"/>
          <w:lang w:val="ka-GE"/>
        </w:rPr>
      </w:pPr>
      <w:r>
        <w:rPr>
          <w:rFonts w:ascii="Sylfaen" w:hAnsi="Sylfaen"/>
          <w:lang w:val="ka-GE"/>
        </w:rPr>
        <w:t xml:space="preserve">საქმიანობა </w:t>
      </w:r>
      <w:r w:rsidR="0001425D">
        <w:rPr>
          <w:rFonts w:ascii="Sylfaen" w:hAnsi="Sylfaen"/>
          <w:lang w:val="ka-GE"/>
        </w:rPr>
        <w:t>გან</w:t>
      </w:r>
      <w:r>
        <w:rPr>
          <w:rFonts w:ascii="Sylfaen" w:hAnsi="Sylfaen"/>
          <w:lang w:val="ka-GE"/>
        </w:rPr>
        <w:t xml:space="preserve">ხორციელდება საპროექტო ტერიტორიის უკიდურეს აღმოსავლეთ ნაწილში. </w:t>
      </w:r>
      <w:r w:rsidR="008C1F27">
        <w:rPr>
          <w:rFonts w:ascii="Sylfaen" w:hAnsi="Sylfaen"/>
          <w:lang w:val="ka-GE"/>
        </w:rPr>
        <w:t>რომელიც</w:t>
      </w:r>
      <w:r>
        <w:rPr>
          <w:rFonts w:ascii="Sylfaen" w:hAnsi="Sylfaen"/>
          <w:lang w:val="ka-GE"/>
        </w:rPr>
        <w:t xml:space="preserve"> დაფარულია დატკეპნილი ღორღის ფენით.  ინერტული მასალების წარმოებისათვის საჭირო ნედლეულის მოპოვება ხდება საპროექტო ტერიტორიის სიახლოვეს არსებული სასარგებლო წიაღისეულის(ქვიშა-ხრეშის) საბადოდან, რომე</w:t>
      </w:r>
      <w:r w:rsidR="00BB301F">
        <w:rPr>
          <w:rFonts w:ascii="Sylfaen" w:hAnsi="Sylfaen"/>
          <w:lang w:val="ka-GE"/>
        </w:rPr>
        <w:t>ლ</w:t>
      </w:r>
      <w:r w:rsidR="00C12439">
        <w:rPr>
          <w:rFonts w:ascii="Sylfaen" w:hAnsi="Sylfaen"/>
          <w:lang w:val="ka-GE"/>
        </w:rPr>
        <w:t xml:space="preserve">ზეც შპს ,,კომპანია ბლექ სი გრუპს“ გააჩნია სასარგებლო წიაღისეულის(ქვიშა-ხრეშის) მოპოვების </w:t>
      </w:r>
      <w:r w:rsidR="00C12439" w:rsidRPr="00C12439">
        <w:rPr>
          <w:rFonts w:ascii="Sylfaen" w:hAnsi="Sylfaen"/>
          <w:lang w:val="ka-GE"/>
        </w:rPr>
        <w:t>ლიცენზი</w:t>
      </w:r>
      <w:r w:rsidR="007C3C68">
        <w:rPr>
          <w:rFonts w:ascii="Sylfaen" w:hAnsi="Sylfaen"/>
          <w:lang w:val="ka-GE"/>
        </w:rPr>
        <w:t>ა</w:t>
      </w:r>
      <w:r w:rsidR="00C12439" w:rsidRPr="00C12439">
        <w:rPr>
          <w:rFonts w:ascii="Sylfaen" w:hAnsi="Sylfaen"/>
          <w:lang w:val="ka-GE"/>
        </w:rPr>
        <w:t>(</w:t>
      </w:r>
      <w:r w:rsidR="00C12439" w:rsidRPr="00C12439">
        <w:rPr>
          <w:rFonts w:ascii="Sylfaen" w:hAnsi="Sylfaen" w:cs="Arial"/>
          <w:lang w:val="ru-RU"/>
        </w:rPr>
        <w:t>№</w:t>
      </w:r>
      <w:r w:rsidR="00C12439" w:rsidRPr="00C12439">
        <w:rPr>
          <w:rFonts w:ascii="Sylfaen" w:hAnsi="Sylfaen" w:cs="Arial"/>
        </w:rPr>
        <w:t xml:space="preserve"> 10000493</w:t>
      </w:r>
      <w:r w:rsidR="00C12439">
        <w:rPr>
          <w:rFonts w:ascii="Sylfaen" w:hAnsi="Sylfaen" w:cs="Arial"/>
          <w:lang w:val="ka-GE"/>
        </w:rPr>
        <w:t>)</w:t>
      </w:r>
      <w:r w:rsidR="00CE299E">
        <w:rPr>
          <w:rFonts w:ascii="Sylfaen" w:hAnsi="Sylfaen" w:cs="Arial"/>
          <w:lang w:val="ka-GE"/>
        </w:rPr>
        <w:t>, რომლის შესაბამისად, ლაბორატორიული და ტექნოლოგიური კვლევის საფუძველზე დადგენილია ნედლეულის გრანულომეტრია და ფიზიკურ-მექანიკური თვისებები, კერძოდ: ფრაქცია 5მმ-ზე ნაკლები - 40%; ფრაქცია 5-40 – 41%; ფრაქცია &gt;40მმ  - 19%; მოცულობითი წონა ქვიშა-ხრეშის ნარევისათვის: მოცულობითი წონა მთლიანობაში - 1976კგ/მ</w:t>
      </w:r>
      <w:r w:rsidR="00CE299E" w:rsidRPr="00CE299E">
        <w:rPr>
          <w:rFonts w:ascii="Sylfaen" w:hAnsi="Sylfaen" w:cs="Arial"/>
          <w:vertAlign w:val="superscript"/>
          <w:lang w:val="ka-GE"/>
        </w:rPr>
        <w:t>3</w:t>
      </w:r>
      <w:r w:rsidR="00CE299E">
        <w:rPr>
          <w:rFonts w:ascii="Sylfaen" w:hAnsi="Sylfaen" w:cs="Arial"/>
          <w:lang w:val="ka-GE"/>
        </w:rPr>
        <w:t>; მოცულობითი წონა ფხვიერ მდგომარეობაში - 1719კგ/მ</w:t>
      </w:r>
      <w:r w:rsidR="00CE299E" w:rsidRPr="00CE299E">
        <w:rPr>
          <w:rFonts w:ascii="Sylfaen" w:hAnsi="Sylfaen" w:cs="Arial"/>
          <w:vertAlign w:val="superscript"/>
          <w:lang w:val="ka-GE"/>
        </w:rPr>
        <w:t>3</w:t>
      </w:r>
      <w:r w:rsidR="00CE299E">
        <w:rPr>
          <w:rFonts w:ascii="Sylfaen" w:hAnsi="Sylfaen" w:cs="Arial"/>
          <w:lang w:val="ka-GE"/>
        </w:rPr>
        <w:t xml:space="preserve">; </w:t>
      </w:r>
      <w:r w:rsidR="00A424FA">
        <w:rPr>
          <w:rFonts w:ascii="Sylfaen" w:hAnsi="Sylfaen" w:cs="Arial"/>
          <w:lang w:val="ka-GE"/>
        </w:rPr>
        <w:t xml:space="preserve">ნედლეულის ტენიანობა აღემატება 10%-ს. </w:t>
      </w:r>
      <w:r w:rsidR="00C12439">
        <w:rPr>
          <w:rFonts w:ascii="Sylfaen" w:hAnsi="Sylfaen" w:cs="Arial"/>
          <w:lang w:val="ka-GE"/>
        </w:rPr>
        <w:t>ნედლეულის შემოტანა საწარმოს ტერიტორიაზე მოხდება საპროექტო ტერიტორიასა და აღნიშნული საბადოს დამაკავშირებელი  გრუნტის გზით</w:t>
      </w:r>
      <w:r w:rsidR="00AD4882">
        <w:rPr>
          <w:rFonts w:ascii="Sylfaen" w:hAnsi="Sylfaen" w:cs="Arial"/>
          <w:lang w:val="ka-GE"/>
        </w:rPr>
        <w:t xml:space="preserve">, სამუშაო დღის განმავლობაში ტრა </w:t>
      </w:r>
      <w:r w:rsidR="00C12439">
        <w:rPr>
          <w:rFonts w:ascii="Sylfaen" w:hAnsi="Sylfaen" w:cs="Arial"/>
          <w:lang w:val="ka-GE"/>
        </w:rPr>
        <w:t>დანართი 3.5.-ზე წარმოდგენილია აღნიშნული ტერიტორიებისა და გზის ურთიერთმდებარეობა.</w:t>
      </w:r>
    </w:p>
    <w:p w:rsidR="00086E61" w:rsidRDefault="00086E61" w:rsidP="00FE4472">
      <w:pPr>
        <w:spacing w:after="0"/>
        <w:ind w:left="-450"/>
        <w:jc w:val="both"/>
        <w:rPr>
          <w:rFonts w:ascii="Sylfaen" w:hAnsi="Sylfaen"/>
          <w:lang w:val="ka-GE"/>
        </w:rPr>
      </w:pPr>
    </w:p>
    <w:p w:rsidR="00086E61" w:rsidRDefault="00086E61" w:rsidP="00FE4472">
      <w:pPr>
        <w:spacing w:after="0"/>
        <w:ind w:left="-450"/>
        <w:jc w:val="both"/>
        <w:rPr>
          <w:rFonts w:ascii="Sylfaen" w:hAnsi="Sylfaen"/>
          <w:lang w:val="ka-GE"/>
        </w:rPr>
      </w:pPr>
    </w:p>
    <w:p w:rsidR="00FE4472" w:rsidRDefault="00C12439" w:rsidP="00FE4472">
      <w:pPr>
        <w:spacing w:after="0"/>
        <w:ind w:left="-450"/>
        <w:jc w:val="both"/>
        <w:rPr>
          <w:rFonts w:ascii="Sylfaen" w:hAnsi="Sylfaen"/>
          <w:lang w:val="ka-GE"/>
        </w:rPr>
      </w:pPr>
      <w:r>
        <w:rPr>
          <w:rFonts w:ascii="Sylfaen" w:hAnsi="Sylfaen"/>
          <w:lang w:val="ka-GE"/>
        </w:rPr>
        <w:lastRenderedPageBreak/>
        <w:t>დანართი 3.5.</w:t>
      </w:r>
    </w:p>
    <w:p w:rsidR="00182928" w:rsidRDefault="00182928" w:rsidP="0050355F">
      <w:pPr>
        <w:spacing w:after="0"/>
        <w:ind w:left="-450"/>
        <w:jc w:val="both"/>
        <w:rPr>
          <w:rFonts w:ascii="Sylfaen" w:hAnsi="Sylfaen"/>
          <w:lang w:val="ka-GE"/>
        </w:rPr>
      </w:pPr>
    </w:p>
    <w:p w:rsidR="00182928" w:rsidRPr="00284DB3" w:rsidRDefault="00631B8A" w:rsidP="007C3C68">
      <w:pPr>
        <w:spacing w:after="0"/>
        <w:ind w:left="180"/>
        <w:jc w:val="both"/>
        <w:rPr>
          <w:rFonts w:ascii="Sylfaen" w:hAnsi="Sylfaen"/>
          <w:lang w:val="ka-GE"/>
        </w:rPr>
      </w:pPr>
      <w:r w:rsidRPr="00631B8A">
        <w:rPr>
          <w:rFonts w:ascii="Sylfaen" w:hAnsi="Sylfaen"/>
          <w:lang w:val="ka-GE"/>
        </w:rPr>
        <w:object w:dxaOrig="7152" w:dyaOrig="10104">
          <v:shape id="_x0000_i1026" type="#_x0000_t75" style="width:420.6pt;height:593.4pt" o:ole="">
            <v:imagedata r:id="rId34" o:title=""/>
          </v:shape>
          <o:OLEObject Type="Embed" ProgID="AcroExch.Document.DC" ShapeID="_x0000_i1026" DrawAspect="Content" ObjectID="_1642647452" r:id="rId35"/>
        </w:object>
      </w:r>
    </w:p>
    <w:p w:rsidR="00645CE7" w:rsidRDefault="00645CE7" w:rsidP="00645CE7">
      <w:pPr>
        <w:rPr>
          <w:rFonts w:ascii="Sylfaen" w:hAnsi="Sylfaen"/>
          <w:lang w:val="ka-GE"/>
        </w:rPr>
      </w:pPr>
    </w:p>
    <w:p w:rsidR="00DA1DA1" w:rsidRDefault="00645CE7" w:rsidP="00631B8A">
      <w:pPr>
        <w:spacing w:after="0"/>
        <w:ind w:left="-720"/>
        <w:rPr>
          <w:lang w:val="ru-RU"/>
        </w:rPr>
      </w:pPr>
      <w:r w:rsidRPr="005971B6">
        <w:rPr>
          <w:rFonts w:ascii="Sylfaen" w:hAnsi="Sylfaen"/>
          <w:b/>
          <w:lang w:val="ka-GE"/>
        </w:rPr>
        <w:t xml:space="preserve">     </w:t>
      </w:r>
    </w:p>
    <w:p w:rsidR="00DA1DA1" w:rsidRDefault="003A240C" w:rsidP="00961D73">
      <w:pPr>
        <w:spacing w:after="0"/>
        <w:ind w:left="-450"/>
        <w:jc w:val="both"/>
        <w:rPr>
          <w:rFonts w:ascii="Sylfaen" w:hAnsi="Sylfaen"/>
          <w:lang w:val="ka-GE"/>
        </w:rPr>
      </w:pPr>
      <w:r>
        <w:rPr>
          <w:rFonts w:ascii="Sylfaen" w:hAnsi="Sylfaen"/>
          <w:lang w:val="ka-GE"/>
        </w:rPr>
        <w:lastRenderedPageBreak/>
        <w:t xml:space="preserve">    </w:t>
      </w:r>
      <w:r w:rsidR="001026B4">
        <w:rPr>
          <w:rFonts w:ascii="Sylfaen" w:hAnsi="Sylfaen"/>
          <w:lang w:val="ka-GE"/>
        </w:rPr>
        <w:t xml:space="preserve">ტერიტორიაზე </w:t>
      </w:r>
      <w:r>
        <w:rPr>
          <w:rFonts w:ascii="Sylfaen" w:hAnsi="Sylfaen"/>
          <w:lang w:val="ka-GE"/>
        </w:rPr>
        <w:t>ბალასტის</w:t>
      </w:r>
      <w:r w:rsidR="001026B4">
        <w:rPr>
          <w:rFonts w:ascii="Sylfaen" w:hAnsi="Sylfaen"/>
          <w:lang w:val="ka-GE"/>
        </w:rPr>
        <w:t xml:space="preserve"> შემოტანა მოხდება საწარმოს კუთვნილი მაღალი ტვირთამწეობის ავტოთვითმცლელებით</w:t>
      </w:r>
      <w:r w:rsidR="00A424FA">
        <w:rPr>
          <w:rFonts w:ascii="Sylfaen" w:hAnsi="Sylfaen"/>
          <w:lang w:val="ka-GE"/>
        </w:rPr>
        <w:t xml:space="preserve"> და</w:t>
      </w:r>
      <w:r w:rsidR="001026B4">
        <w:rPr>
          <w:rFonts w:ascii="Sylfaen" w:hAnsi="Sylfaen"/>
          <w:lang w:val="ka-GE"/>
        </w:rPr>
        <w:t xml:space="preserve"> დაიყრება ამისათვის გამოყოფილი საწყობის ტერიტორიაზე. </w:t>
      </w:r>
      <w:r w:rsidR="00A424FA">
        <w:rPr>
          <w:rFonts w:ascii="Sylfaen" w:hAnsi="Sylfaen"/>
          <w:lang w:val="ka-GE"/>
        </w:rPr>
        <w:t xml:space="preserve">გადამუშავების შედეგად მიღებული პროდუქტის(ქვიშა-ღორღი) გამოყენება ნედლეულის სახით მოხდება საპროექტო ტერიტორიაზე არსებულ ბეტონისა და ასფალტის წარმოებაში, სადაც </w:t>
      </w:r>
      <w:r w:rsidR="00A424FA" w:rsidRPr="00F63206">
        <w:rPr>
          <w:rFonts w:ascii="Sylfaen" w:hAnsi="Sylfaen"/>
          <w:lang w:val="ka-GE"/>
        </w:rPr>
        <w:t>საჭირო</w:t>
      </w:r>
      <w:r w:rsidR="00A424FA">
        <w:rPr>
          <w:rFonts w:ascii="Sylfaen" w:hAnsi="Sylfaen"/>
          <w:lang w:val="ka-GE"/>
        </w:rPr>
        <w:t xml:space="preserve">  მაქსიმალური რაოდენობა შეადგენს </w:t>
      </w:r>
      <w:r w:rsidR="00A424FA" w:rsidRPr="00C55EA0">
        <w:rPr>
          <w:rFonts w:ascii="Sylfaen" w:hAnsi="Sylfaen"/>
          <w:lang w:val="ka-GE"/>
        </w:rPr>
        <w:t>3</w:t>
      </w:r>
      <w:r w:rsidR="009D7911" w:rsidRPr="00C55EA0">
        <w:rPr>
          <w:rFonts w:ascii="Sylfaen" w:hAnsi="Sylfaen"/>
        </w:rPr>
        <w:t>4</w:t>
      </w:r>
      <w:r w:rsidR="00A424FA" w:rsidRPr="00C55EA0">
        <w:rPr>
          <w:rFonts w:ascii="Sylfaen" w:hAnsi="Sylfaen"/>
          <w:lang w:val="ka-GE"/>
        </w:rPr>
        <w:t>7000</w:t>
      </w:r>
      <w:r w:rsidR="00A424FA">
        <w:rPr>
          <w:rFonts w:ascii="Sylfaen" w:hAnsi="Sylfaen"/>
          <w:lang w:val="ka-GE"/>
        </w:rPr>
        <w:t xml:space="preserve"> ტონას წელიწადში. </w:t>
      </w:r>
    </w:p>
    <w:p w:rsidR="0001414B" w:rsidRDefault="00961D73" w:rsidP="00961D73">
      <w:pPr>
        <w:spacing w:after="0"/>
        <w:ind w:left="-450"/>
        <w:jc w:val="both"/>
        <w:rPr>
          <w:rFonts w:ascii="Sylfaen" w:hAnsi="Sylfaen"/>
          <w:lang w:val="ka-GE"/>
        </w:rPr>
      </w:pPr>
      <w:r>
        <w:rPr>
          <w:rFonts w:ascii="Sylfaen" w:hAnsi="Sylfaen"/>
          <w:lang w:val="ka-GE"/>
        </w:rPr>
        <w:t xml:space="preserve">  </w:t>
      </w:r>
      <w:r w:rsidR="00A424FA">
        <w:rPr>
          <w:rFonts w:ascii="Sylfaen" w:hAnsi="Sylfaen"/>
          <w:lang w:val="ka-GE"/>
        </w:rPr>
        <w:t>ქვიშა-ხრეშის გადამუ</w:t>
      </w:r>
      <w:r>
        <w:rPr>
          <w:rFonts w:ascii="Sylfaen" w:hAnsi="Sylfaen"/>
          <w:lang w:val="ka-GE"/>
        </w:rPr>
        <w:t>შ</w:t>
      </w:r>
      <w:r w:rsidR="00A424FA">
        <w:rPr>
          <w:rFonts w:ascii="Sylfaen" w:hAnsi="Sylfaen"/>
          <w:lang w:val="ka-GE"/>
        </w:rPr>
        <w:t xml:space="preserve">ავება ხდება შემდეგი სქემით: </w:t>
      </w:r>
      <w:r>
        <w:rPr>
          <w:rFonts w:ascii="Sylfaen" w:hAnsi="Sylfaen"/>
          <w:lang w:val="ka-GE"/>
        </w:rPr>
        <w:t>ნედლეულის ღია საწყობიდან ბულდოზერის საშუალებით მოხდება მისი ჩაყრა ინერტული მასალების ბუნკერებში, სადაც ხდება ნედლეულზე წყლის ნაკადის დასხმა</w:t>
      </w:r>
      <w:r w:rsidR="0001425D">
        <w:rPr>
          <w:rFonts w:ascii="Sylfaen" w:hAnsi="Sylfaen"/>
          <w:lang w:val="ka-GE"/>
        </w:rPr>
        <w:t>, რის შემდგომ</w:t>
      </w:r>
      <w:r>
        <w:rPr>
          <w:rFonts w:ascii="Sylfaen" w:hAnsi="Sylfaen"/>
          <w:lang w:val="ka-GE"/>
        </w:rPr>
        <w:t xml:space="preserve"> სველი ნედლეული იყრება ლენტურ ტრანსპორტიორზე, რომლიდანაც მოხდება პროდუქ</w:t>
      </w:r>
      <w:r w:rsidR="00CC7485">
        <w:rPr>
          <w:rFonts w:ascii="Sylfaen" w:hAnsi="Sylfaen"/>
          <w:lang w:val="ka-GE"/>
        </w:rPr>
        <w:t>ტ</w:t>
      </w:r>
      <w:r>
        <w:rPr>
          <w:rFonts w:ascii="Sylfaen" w:hAnsi="Sylfaen"/>
          <w:lang w:val="ka-GE"/>
        </w:rPr>
        <w:t xml:space="preserve">ის დაყრა დოლურა ცხავზე, სადაც მოხდება </w:t>
      </w:r>
      <w:r w:rsidR="000D60FE">
        <w:rPr>
          <w:rFonts w:ascii="Sylfaen" w:hAnsi="Sylfaen"/>
          <w:lang w:val="ka-GE"/>
        </w:rPr>
        <w:t xml:space="preserve">ნედლეულის შემდგომი რეცხვა და </w:t>
      </w:r>
      <w:r>
        <w:rPr>
          <w:rFonts w:ascii="Sylfaen" w:hAnsi="Sylfaen"/>
          <w:lang w:val="ka-GE"/>
        </w:rPr>
        <w:t xml:space="preserve">ქვიშა-ხრეშიდან ქვიშის </w:t>
      </w:r>
      <w:r w:rsidR="00B265CC">
        <w:rPr>
          <w:rFonts w:ascii="Sylfaen" w:hAnsi="Sylfaen"/>
          <w:lang w:val="ka-GE"/>
        </w:rPr>
        <w:t xml:space="preserve">და ლამის </w:t>
      </w:r>
      <w:r>
        <w:rPr>
          <w:rFonts w:ascii="Sylfaen" w:hAnsi="Sylfaen"/>
          <w:lang w:val="ka-GE"/>
        </w:rPr>
        <w:t>ფრაქცი</w:t>
      </w:r>
      <w:r w:rsidR="00B265CC">
        <w:rPr>
          <w:rFonts w:ascii="Sylfaen" w:hAnsi="Sylfaen"/>
          <w:lang w:val="ka-GE"/>
        </w:rPr>
        <w:t>ებ</w:t>
      </w:r>
      <w:r>
        <w:rPr>
          <w:rFonts w:ascii="Sylfaen" w:hAnsi="Sylfaen"/>
          <w:lang w:val="ka-GE"/>
        </w:rPr>
        <w:t>ის გამოყოფა</w:t>
      </w:r>
      <w:r w:rsidR="00B265CC">
        <w:rPr>
          <w:rFonts w:ascii="Sylfaen" w:hAnsi="Sylfaen"/>
          <w:lang w:val="ka-GE"/>
        </w:rPr>
        <w:t>.</w:t>
      </w:r>
      <w:r>
        <w:rPr>
          <w:rFonts w:ascii="Sylfaen" w:hAnsi="Sylfaen"/>
          <w:lang w:val="ka-GE"/>
        </w:rPr>
        <w:t xml:space="preserve"> </w:t>
      </w:r>
      <w:r w:rsidR="006309C7">
        <w:rPr>
          <w:rFonts w:ascii="Sylfaen" w:hAnsi="Sylfaen"/>
          <w:lang w:val="ka-GE"/>
        </w:rPr>
        <w:t>დოლურა ცხავ</w:t>
      </w:r>
      <w:r w:rsidR="00B265CC">
        <w:rPr>
          <w:rFonts w:ascii="Sylfaen" w:hAnsi="Sylfaen"/>
          <w:lang w:val="ka-GE"/>
        </w:rPr>
        <w:t>ზე</w:t>
      </w:r>
      <w:r w:rsidR="006309C7">
        <w:rPr>
          <w:rFonts w:ascii="Sylfaen" w:hAnsi="Sylfaen"/>
          <w:lang w:val="ka-GE"/>
        </w:rPr>
        <w:t xml:space="preserve"> ქვიშა-ხრეშის რეცხვისას ადგილი აქვს</w:t>
      </w:r>
      <w:r>
        <w:rPr>
          <w:rFonts w:ascii="Sylfaen" w:hAnsi="Sylfaen"/>
          <w:lang w:val="ka-GE"/>
        </w:rPr>
        <w:t xml:space="preserve"> </w:t>
      </w:r>
      <w:r w:rsidR="006309C7">
        <w:rPr>
          <w:rFonts w:ascii="Sylfaen" w:hAnsi="Sylfaen"/>
          <w:lang w:val="ka-GE"/>
        </w:rPr>
        <w:t xml:space="preserve">დანაკარგის არსებობას </w:t>
      </w:r>
      <w:r w:rsidR="00C55EA0">
        <w:rPr>
          <w:rFonts w:ascii="Sylfaen" w:hAnsi="Sylfaen"/>
          <w:lang w:val="ka-GE"/>
        </w:rPr>
        <w:t>შლამის</w:t>
      </w:r>
      <w:r w:rsidR="006309C7">
        <w:rPr>
          <w:rFonts w:ascii="Sylfaen" w:hAnsi="Sylfaen"/>
          <w:lang w:val="ka-GE"/>
        </w:rPr>
        <w:t xml:space="preserve"> სახით, რომელიც </w:t>
      </w:r>
      <w:r w:rsidR="00B265CC">
        <w:rPr>
          <w:rFonts w:ascii="Sylfaen" w:hAnsi="Sylfaen"/>
          <w:lang w:val="ka-GE"/>
        </w:rPr>
        <w:t xml:space="preserve">წყლის ნაკადის საშუალებით </w:t>
      </w:r>
      <w:r w:rsidR="006309C7">
        <w:rPr>
          <w:rFonts w:ascii="Sylfaen" w:hAnsi="Sylfaen"/>
          <w:lang w:val="ka-GE"/>
        </w:rPr>
        <w:t>დაილექება  სალექარში</w:t>
      </w:r>
      <w:r w:rsidR="005B7F96">
        <w:rPr>
          <w:rFonts w:ascii="Sylfaen" w:hAnsi="Sylfaen"/>
          <w:lang w:val="ka-GE"/>
        </w:rPr>
        <w:t>.</w:t>
      </w:r>
      <w:r>
        <w:rPr>
          <w:rFonts w:ascii="Sylfaen" w:hAnsi="Sylfaen"/>
          <w:lang w:val="ka-GE"/>
        </w:rPr>
        <w:t xml:space="preserve"> </w:t>
      </w:r>
      <w:r w:rsidR="005B7F96">
        <w:rPr>
          <w:rFonts w:ascii="Sylfaen" w:hAnsi="Sylfaen"/>
          <w:lang w:val="ka-GE"/>
        </w:rPr>
        <w:t>სალექარიდან</w:t>
      </w:r>
      <w:r w:rsidR="006309C7">
        <w:rPr>
          <w:rFonts w:ascii="Sylfaen" w:hAnsi="Sylfaen"/>
          <w:lang w:val="ka-GE"/>
        </w:rPr>
        <w:t xml:space="preserve"> </w:t>
      </w:r>
      <w:r w:rsidR="0001414B">
        <w:rPr>
          <w:rFonts w:ascii="Sylfaen" w:hAnsi="Sylfaen"/>
          <w:lang w:val="ka-GE"/>
        </w:rPr>
        <w:t xml:space="preserve">ამოღებული იქნება </w:t>
      </w:r>
      <w:r w:rsidR="005B7F96">
        <w:rPr>
          <w:rFonts w:ascii="Sylfaen" w:hAnsi="Sylfaen"/>
          <w:lang w:val="ka-GE"/>
        </w:rPr>
        <w:t xml:space="preserve">და </w:t>
      </w:r>
      <w:r w:rsidR="0001414B">
        <w:rPr>
          <w:rFonts w:ascii="Sylfaen" w:hAnsi="Sylfaen"/>
          <w:lang w:val="ka-GE"/>
        </w:rPr>
        <w:t xml:space="preserve">დაიყრება ბეტონის საწარმოს მიმდებარედ განთავსებულ </w:t>
      </w:r>
      <w:r w:rsidR="005B7F96">
        <w:rPr>
          <w:rFonts w:ascii="Sylfaen" w:hAnsi="Sylfaen"/>
          <w:lang w:val="ka-GE"/>
        </w:rPr>
        <w:t xml:space="preserve">ქვიშის </w:t>
      </w:r>
      <w:r w:rsidR="0001414B">
        <w:rPr>
          <w:rFonts w:ascii="Sylfaen" w:hAnsi="Sylfaen"/>
          <w:lang w:val="ka-GE"/>
        </w:rPr>
        <w:t>საწყობში</w:t>
      </w:r>
      <w:r w:rsidR="005B7F96">
        <w:rPr>
          <w:rFonts w:ascii="Sylfaen" w:hAnsi="Sylfaen"/>
          <w:lang w:val="ka-GE"/>
        </w:rPr>
        <w:t>.</w:t>
      </w:r>
      <w:r w:rsidR="0001414B">
        <w:rPr>
          <w:rFonts w:ascii="Sylfaen" w:hAnsi="Sylfaen"/>
          <w:lang w:val="ka-GE"/>
        </w:rPr>
        <w:t xml:space="preserve"> გამოყენებული იქნება ბეტონის წარმოებაში. </w:t>
      </w:r>
    </w:p>
    <w:p w:rsidR="00B265CC" w:rsidRDefault="005E01DD" w:rsidP="00961D73">
      <w:pPr>
        <w:spacing w:after="0"/>
        <w:ind w:left="-450"/>
        <w:jc w:val="both"/>
        <w:rPr>
          <w:rFonts w:ascii="Sylfaen" w:hAnsi="Sylfaen"/>
          <w:lang w:val="ka-GE"/>
        </w:rPr>
      </w:pPr>
      <w:r>
        <w:rPr>
          <w:rFonts w:ascii="Sylfaen" w:hAnsi="Sylfaen"/>
          <w:lang w:val="ka-GE"/>
        </w:rPr>
        <w:t xml:space="preserve"> </w:t>
      </w:r>
      <w:r w:rsidR="0001414B">
        <w:rPr>
          <w:rFonts w:ascii="Sylfaen" w:hAnsi="Sylfaen"/>
          <w:lang w:val="ka-GE"/>
        </w:rPr>
        <w:t xml:space="preserve"> </w:t>
      </w:r>
      <w:r w:rsidR="0066406D">
        <w:rPr>
          <w:rFonts w:ascii="Sylfaen" w:hAnsi="Sylfaen"/>
          <w:lang w:val="ka-GE"/>
        </w:rPr>
        <w:t xml:space="preserve">დოლურა ცხავში ნედლეულის რეცხვის შედეგად </w:t>
      </w:r>
      <w:r w:rsidR="00961D73">
        <w:rPr>
          <w:rFonts w:ascii="Sylfaen" w:hAnsi="Sylfaen"/>
          <w:lang w:val="ka-GE"/>
        </w:rPr>
        <w:t>მიღებული ქვიშა-ლამი</w:t>
      </w:r>
      <w:r w:rsidR="0066406D">
        <w:rPr>
          <w:rFonts w:ascii="Sylfaen" w:hAnsi="Sylfaen"/>
          <w:lang w:val="ka-GE"/>
        </w:rPr>
        <w:t>ს</w:t>
      </w:r>
      <w:r w:rsidR="00961D73">
        <w:rPr>
          <w:rFonts w:ascii="Sylfaen" w:hAnsi="Sylfaen"/>
          <w:lang w:val="ka-GE"/>
        </w:rPr>
        <w:t xml:space="preserve"> მასა ჩაიყრება </w:t>
      </w:r>
      <w:r w:rsidR="00303937">
        <w:rPr>
          <w:rFonts w:ascii="Sylfaen" w:hAnsi="Sylfaen"/>
          <w:lang w:val="ka-GE"/>
        </w:rPr>
        <w:t>სეპარატარორშ</w:t>
      </w:r>
      <w:r w:rsidR="009264A9">
        <w:rPr>
          <w:rFonts w:ascii="Sylfaen" w:hAnsi="Sylfaen"/>
          <w:lang w:val="ka-GE"/>
        </w:rPr>
        <w:t>ი</w:t>
      </w:r>
      <w:r w:rsidR="00303937">
        <w:rPr>
          <w:rFonts w:ascii="Sylfaen" w:hAnsi="Sylfaen"/>
          <w:lang w:val="ka-GE"/>
        </w:rPr>
        <w:t xml:space="preserve"> - </w:t>
      </w:r>
      <w:r w:rsidR="00961D73">
        <w:rPr>
          <w:rFonts w:ascii="Sylfaen" w:hAnsi="Sylfaen"/>
          <w:lang w:val="ka-GE"/>
        </w:rPr>
        <w:t>ციკლონური ტიპის დამხარისხებელში, რომელშიც ადგილი აქვს პროდუქტის შრობას და ქვიშისა და ლამის ფრაქციების განცალკევებას.</w:t>
      </w:r>
      <w:r w:rsidR="00B265CC">
        <w:rPr>
          <w:rFonts w:ascii="Sylfaen" w:hAnsi="Sylfaen"/>
          <w:lang w:val="ka-GE"/>
        </w:rPr>
        <w:t xml:space="preserve"> მიღებული ქვიშა-ლამის ფრაქციები ლენტური ტრანსპორტიორით დაიყრება</w:t>
      </w:r>
      <w:r w:rsidR="00961D73">
        <w:rPr>
          <w:rFonts w:ascii="Sylfaen" w:hAnsi="Sylfaen"/>
          <w:lang w:val="ka-GE"/>
        </w:rPr>
        <w:t xml:space="preserve">  </w:t>
      </w:r>
      <w:r w:rsidR="005B7F96">
        <w:rPr>
          <w:rFonts w:ascii="Sylfaen" w:hAnsi="Sylfaen"/>
          <w:lang w:val="ka-GE"/>
        </w:rPr>
        <w:t xml:space="preserve">სამსხვრევი დანადგარის მიმდებარედ </w:t>
      </w:r>
      <w:r w:rsidR="00961D73">
        <w:rPr>
          <w:rFonts w:ascii="Sylfaen" w:hAnsi="Sylfaen"/>
          <w:lang w:val="ka-GE"/>
        </w:rPr>
        <w:t xml:space="preserve"> გამოყოფილ ქვიშ</w:t>
      </w:r>
      <w:r w:rsidR="005B7F96">
        <w:rPr>
          <w:rFonts w:ascii="Sylfaen" w:hAnsi="Sylfaen"/>
          <w:lang w:val="ka-GE"/>
        </w:rPr>
        <w:t xml:space="preserve">ის </w:t>
      </w:r>
      <w:r w:rsidR="00961D73">
        <w:rPr>
          <w:rFonts w:ascii="Sylfaen" w:hAnsi="Sylfaen"/>
          <w:lang w:val="ka-GE"/>
        </w:rPr>
        <w:t>საწყობში</w:t>
      </w:r>
      <w:r w:rsidR="000D60FE">
        <w:rPr>
          <w:rFonts w:ascii="Sylfaen" w:hAnsi="Sylfaen"/>
          <w:lang w:val="ka-GE"/>
        </w:rPr>
        <w:t xml:space="preserve"> ცალ-ცალკე.</w:t>
      </w:r>
      <w:r w:rsidR="0035599A">
        <w:rPr>
          <w:rFonts w:ascii="Sylfaen" w:hAnsi="Sylfaen"/>
          <w:lang w:val="ka-GE"/>
        </w:rPr>
        <w:t xml:space="preserve"> </w:t>
      </w:r>
      <w:r w:rsidR="000D60FE">
        <w:rPr>
          <w:rFonts w:ascii="Sylfaen" w:hAnsi="Sylfaen"/>
          <w:lang w:val="ka-GE"/>
        </w:rPr>
        <w:t xml:space="preserve">აღნიშნული საწყობი წარმოადგენს ერთგვარ შუალედურ საწყობს, სადაც პროდუქციის შენახვა არ ხდება - 4-5 კუბ.მ. პროდუქციის დაგროვებისთანავე მოხდება მისი გადატანა </w:t>
      </w:r>
      <w:r w:rsidR="0035599A">
        <w:rPr>
          <w:rFonts w:ascii="Sylfaen" w:hAnsi="Sylfaen"/>
          <w:lang w:val="ka-GE"/>
        </w:rPr>
        <w:t xml:space="preserve">ბორბლებიანი სატვირთელის ან თვითმცლელის </w:t>
      </w:r>
      <w:r w:rsidR="000D60FE">
        <w:rPr>
          <w:rFonts w:ascii="Sylfaen" w:hAnsi="Sylfaen"/>
          <w:lang w:val="ka-GE"/>
        </w:rPr>
        <w:t>საშუალებით საწარმოს ცენტრალურ ნაწილში არსებულ საწყობში, რომელშიც პროდუქციის თითოეული ფრაქციისათვის(5-0;10-5;20-10მმ) განკუთვნილია ცალკე გამოყოფილი ტერიტორია.  საწყობ</w:t>
      </w:r>
      <w:r w:rsidR="000F78DF">
        <w:rPr>
          <w:rFonts w:ascii="Sylfaen" w:hAnsi="Sylfaen"/>
          <w:lang w:val="ka-GE"/>
        </w:rPr>
        <w:t xml:space="preserve">ში მოხდება პროდუქციის შენახვა და მისი მიწოდება ასფალტისა და ბეტონის საამქროებისათვის. </w:t>
      </w:r>
    </w:p>
    <w:p w:rsidR="000A48D2" w:rsidRDefault="00B265CC" w:rsidP="000A48D2">
      <w:pPr>
        <w:spacing w:after="0"/>
        <w:ind w:left="-450"/>
        <w:jc w:val="both"/>
        <w:rPr>
          <w:rFonts w:ascii="Sylfaen" w:hAnsi="Sylfaen"/>
          <w:lang w:val="ka-GE"/>
        </w:rPr>
      </w:pPr>
      <w:r>
        <w:rPr>
          <w:rFonts w:ascii="Sylfaen" w:hAnsi="Sylfaen"/>
          <w:lang w:val="ka-GE"/>
        </w:rPr>
        <w:t xml:space="preserve">   </w:t>
      </w:r>
      <w:r w:rsidR="000F78DF">
        <w:rPr>
          <w:rFonts w:ascii="Sylfaen" w:hAnsi="Sylfaen"/>
          <w:lang w:val="ka-GE"/>
        </w:rPr>
        <w:t xml:space="preserve">დოლურა ცხავზე ნედლეულიდან ქვიშა-ლამის გამოყოფის შემდგომ </w:t>
      </w:r>
      <w:r w:rsidR="000A48D2">
        <w:rPr>
          <w:rFonts w:ascii="Sylfaen" w:hAnsi="Sylfaen"/>
          <w:lang w:val="ka-GE"/>
        </w:rPr>
        <w:t xml:space="preserve">ღორღის სახით </w:t>
      </w:r>
      <w:r w:rsidR="000F78DF">
        <w:rPr>
          <w:rFonts w:ascii="Sylfaen" w:hAnsi="Sylfaen"/>
          <w:lang w:val="ka-GE"/>
        </w:rPr>
        <w:t>დარჩენილი სველი ნედლეული</w:t>
      </w:r>
      <w:r w:rsidR="000A48D2">
        <w:rPr>
          <w:rFonts w:ascii="Sylfaen" w:hAnsi="Sylfaen"/>
          <w:lang w:val="ka-GE"/>
        </w:rPr>
        <w:t xml:space="preserve">ს შემდგომი მსხვრევა საჭირო ფრაქციების მიღების მიზნით განხორციელდება </w:t>
      </w:r>
      <w:r w:rsidR="000F78DF">
        <w:rPr>
          <w:rFonts w:ascii="Sylfaen" w:hAnsi="Sylfaen"/>
          <w:lang w:val="ka-GE"/>
        </w:rPr>
        <w:t xml:space="preserve">  ვერტიკალურ </w:t>
      </w:r>
      <w:r w:rsidR="000A48D2">
        <w:rPr>
          <w:rFonts w:ascii="Sylfaen" w:hAnsi="Sylfaen"/>
          <w:lang w:val="ka-GE"/>
        </w:rPr>
        <w:t xml:space="preserve">და ჰორიზონტალურ სამსხვრევ-დამხარისხებელ დანადგარებში, რომლებშიც ღორღი ჩაიყრება ლენტური ტრანსპორტიორების საშუალებით. </w:t>
      </w:r>
      <w:r w:rsidR="000F78DF">
        <w:rPr>
          <w:rFonts w:ascii="Sylfaen" w:hAnsi="Sylfaen"/>
          <w:lang w:val="ka-GE"/>
        </w:rPr>
        <w:t>მიღებული ღორღის ფრაქციული შემადგენლობაა</w:t>
      </w:r>
      <w:r w:rsidR="000A48D2">
        <w:rPr>
          <w:rFonts w:ascii="Sylfaen" w:hAnsi="Sylfaen"/>
          <w:lang w:val="ka-GE"/>
        </w:rPr>
        <w:t xml:space="preserve"> </w:t>
      </w:r>
      <w:r w:rsidR="0001425D">
        <w:rPr>
          <w:rFonts w:ascii="Sylfaen" w:hAnsi="Sylfaen"/>
          <w:lang w:val="ka-GE"/>
        </w:rPr>
        <w:t>10-5მმ.</w:t>
      </w:r>
      <w:r w:rsidR="00CC7485">
        <w:rPr>
          <w:rFonts w:ascii="Sylfaen" w:hAnsi="Sylfaen"/>
          <w:lang w:val="ka-GE"/>
        </w:rPr>
        <w:t xml:space="preserve"> და </w:t>
      </w:r>
      <w:r w:rsidR="0066406D">
        <w:rPr>
          <w:rFonts w:ascii="Sylfaen" w:hAnsi="Sylfaen"/>
          <w:lang w:val="ka-GE"/>
        </w:rPr>
        <w:t>20-10</w:t>
      </w:r>
      <w:r w:rsidR="000F78DF">
        <w:rPr>
          <w:rFonts w:ascii="Sylfaen" w:hAnsi="Sylfaen"/>
          <w:lang w:val="ka-GE"/>
        </w:rPr>
        <w:t xml:space="preserve">მმ. </w:t>
      </w:r>
      <w:r w:rsidR="000A48D2">
        <w:rPr>
          <w:rFonts w:ascii="Sylfaen" w:hAnsi="Sylfaen"/>
          <w:lang w:val="ka-GE"/>
        </w:rPr>
        <w:t xml:space="preserve">აღნიშნული პროცესის მიმდინარეობისას ადგილი აქვს ღორღის მსხვილი ფრაქციის(&gt;45მმ) წარმოქმნას ნარჩენის სახით, რომლის მაქსიმალური რაოდენობა შეიძლება შეადგენდეს 50-100ტონა/წელს, რაც განთავსდება ჰორიზონტალური სამსხვრევი დანადგარის მიმდებარედ და შემდგომში გატანილი იქნება  მუნიციპალურ ნაგავსაყრელზე. </w:t>
      </w:r>
    </w:p>
    <w:p w:rsidR="007C3C68" w:rsidRDefault="000A48D2" w:rsidP="00961D73">
      <w:pPr>
        <w:spacing w:after="0"/>
        <w:ind w:left="-450"/>
        <w:jc w:val="both"/>
        <w:rPr>
          <w:rFonts w:ascii="Sylfaen" w:hAnsi="Sylfaen"/>
          <w:lang w:val="ka-GE"/>
        </w:rPr>
      </w:pPr>
      <w:r>
        <w:rPr>
          <w:rFonts w:ascii="Sylfaen" w:hAnsi="Sylfaen"/>
          <w:lang w:val="ka-GE"/>
        </w:rPr>
        <w:t xml:space="preserve">  </w:t>
      </w:r>
      <w:r w:rsidR="000F78DF">
        <w:rPr>
          <w:rFonts w:ascii="Sylfaen" w:hAnsi="Sylfaen"/>
          <w:lang w:val="ka-GE"/>
        </w:rPr>
        <w:t xml:space="preserve"> </w:t>
      </w:r>
      <w:r w:rsidR="00691A2E">
        <w:rPr>
          <w:rFonts w:ascii="Sylfaen" w:hAnsi="Sylfaen"/>
          <w:lang w:val="ka-GE"/>
        </w:rPr>
        <w:t xml:space="preserve">სასარგებლო წიაღისეულის გადამუშავების შედეგად მიღებული </w:t>
      </w:r>
      <w:r w:rsidR="008B18BE">
        <w:rPr>
          <w:rFonts w:ascii="Sylfaen" w:hAnsi="Sylfaen"/>
          <w:lang w:val="ka-GE"/>
        </w:rPr>
        <w:t xml:space="preserve">ქვიშა-ხრეშის </w:t>
      </w:r>
      <w:r w:rsidR="00691A2E">
        <w:rPr>
          <w:rFonts w:ascii="Sylfaen" w:hAnsi="Sylfaen"/>
          <w:lang w:val="ka-GE"/>
        </w:rPr>
        <w:t xml:space="preserve">რაოდენობა </w:t>
      </w:r>
      <w:r w:rsidR="008B18BE">
        <w:rPr>
          <w:rFonts w:ascii="Sylfaen" w:hAnsi="Sylfaen"/>
          <w:lang w:val="ka-GE"/>
        </w:rPr>
        <w:t>შეადგენ</w:t>
      </w:r>
      <w:r w:rsidR="00691A2E">
        <w:rPr>
          <w:rFonts w:ascii="Sylfaen" w:hAnsi="Sylfaen"/>
          <w:lang w:val="ka-GE"/>
        </w:rPr>
        <w:t xml:space="preserve">ს </w:t>
      </w:r>
      <w:r w:rsidR="00691A2E" w:rsidRPr="00C55EA0">
        <w:rPr>
          <w:rFonts w:ascii="Sylfaen" w:hAnsi="Sylfaen"/>
          <w:lang w:val="ka-GE"/>
        </w:rPr>
        <w:t>3</w:t>
      </w:r>
      <w:r w:rsidR="009D7911" w:rsidRPr="00C55EA0">
        <w:rPr>
          <w:rFonts w:ascii="Sylfaen" w:hAnsi="Sylfaen"/>
        </w:rPr>
        <w:t>4</w:t>
      </w:r>
      <w:r w:rsidR="00691A2E" w:rsidRPr="00C55EA0">
        <w:rPr>
          <w:rFonts w:ascii="Sylfaen" w:hAnsi="Sylfaen"/>
          <w:lang w:val="ka-GE"/>
        </w:rPr>
        <w:t>7000</w:t>
      </w:r>
      <w:r w:rsidR="00B265CC">
        <w:rPr>
          <w:rFonts w:ascii="Sylfaen" w:hAnsi="Sylfaen"/>
          <w:lang w:val="ka-GE"/>
        </w:rPr>
        <w:t xml:space="preserve"> </w:t>
      </w:r>
      <w:r w:rsidR="00691A2E">
        <w:rPr>
          <w:rFonts w:ascii="Sylfaen" w:hAnsi="Sylfaen"/>
          <w:lang w:val="ka-GE"/>
        </w:rPr>
        <w:t>ტონას წლიურად, საიდანაც ასფალტის წარმოებაში გამოყენებული იქნება 72000ტონა ქვიშა-ღორღი(</w:t>
      </w:r>
      <w:r w:rsidR="00141391">
        <w:rPr>
          <w:rFonts w:ascii="Sylfaen" w:eastAsia="Calibri" w:hAnsi="Sylfaen" w:cs="Times New Roman"/>
          <w:lang w:val="ka-GE"/>
        </w:rPr>
        <w:t>ქვიშა 5-0მმ – 28800ტ; ღორღი 10-5მმ-28800ტ; ღორღი 20-10მმ-14400ტ), ხოლო ბეტონის წარმოებაში 2</w:t>
      </w:r>
      <w:r w:rsidR="009D7911">
        <w:rPr>
          <w:rFonts w:ascii="Sylfaen" w:eastAsia="Calibri" w:hAnsi="Sylfaen" w:cs="Times New Roman"/>
        </w:rPr>
        <w:t>7</w:t>
      </w:r>
      <w:r w:rsidR="00141391">
        <w:rPr>
          <w:rFonts w:ascii="Sylfaen" w:eastAsia="Calibri" w:hAnsi="Sylfaen" w:cs="Times New Roman"/>
          <w:lang w:val="ka-GE"/>
        </w:rPr>
        <w:t>5000ტონა(ქვიშა 5-0მმ-1</w:t>
      </w:r>
      <w:r w:rsidR="00010697">
        <w:rPr>
          <w:rFonts w:ascii="Sylfaen" w:eastAsia="Calibri" w:hAnsi="Sylfaen" w:cs="Times New Roman"/>
          <w:lang w:val="ka-GE"/>
        </w:rPr>
        <w:t>1</w:t>
      </w:r>
      <w:r w:rsidR="009D7911">
        <w:rPr>
          <w:rFonts w:ascii="Sylfaen" w:eastAsia="Calibri" w:hAnsi="Sylfaen" w:cs="Times New Roman"/>
        </w:rPr>
        <w:t>0</w:t>
      </w:r>
      <w:r w:rsidR="00141391">
        <w:rPr>
          <w:rFonts w:ascii="Sylfaen" w:eastAsia="Calibri" w:hAnsi="Sylfaen" w:cs="Times New Roman"/>
          <w:lang w:val="ka-GE"/>
        </w:rPr>
        <w:t>000ტ; ღორღი 10-5მმ</w:t>
      </w:r>
      <w:r w:rsidR="007C3C68">
        <w:rPr>
          <w:rFonts w:ascii="Sylfaen" w:eastAsia="Calibri" w:hAnsi="Sylfaen" w:cs="Times New Roman"/>
          <w:lang w:val="ka-GE"/>
        </w:rPr>
        <w:t xml:space="preserve"> -</w:t>
      </w:r>
      <w:r w:rsidR="00141391">
        <w:rPr>
          <w:rFonts w:ascii="Sylfaen" w:eastAsia="Calibri" w:hAnsi="Sylfaen" w:cs="Times New Roman"/>
          <w:lang w:val="ka-GE"/>
        </w:rPr>
        <w:t xml:space="preserve"> 85500ტ; ღორღი 20-10მმ</w:t>
      </w:r>
      <w:r w:rsidR="007C3C68">
        <w:rPr>
          <w:rFonts w:ascii="Sylfaen" w:eastAsia="Calibri" w:hAnsi="Sylfaen" w:cs="Times New Roman"/>
          <w:lang w:val="ka-GE"/>
        </w:rPr>
        <w:t xml:space="preserve"> </w:t>
      </w:r>
      <w:r w:rsidR="00141391">
        <w:rPr>
          <w:rFonts w:ascii="Sylfaen" w:eastAsia="Calibri" w:hAnsi="Sylfaen" w:cs="Times New Roman"/>
          <w:lang w:val="ka-GE"/>
        </w:rPr>
        <w:t>-</w:t>
      </w:r>
      <w:r w:rsidR="007C3C68">
        <w:rPr>
          <w:rFonts w:ascii="Sylfaen" w:eastAsia="Calibri" w:hAnsi="Sylfaen" w:cs="Times New Roman"/>
          <w:lang w:val="ka-GE"/>
        </w:rPr>
        <w:t xml:space="preserve"> </w:t>
      </w:r>
      <w:r w:rsidR="00141391">
        <w:rPr>
          <w:rFonts w:ascii="Sylfaen" w:eastAsia="Calibri" w:hAnsi="Sylfaen" w:cs="Times New Roman"/>
          <w:lang w:val="ka-GE"/>
        </w:rPr>
        <w:t>85500ტ)</w:t>
      </w:r>
      <w:r w:rsidR="00263651">
        <w:rPr>
          <w:rFonts w:ascii="Sylfaen" w:eastAsia="Calibri" w:hAnsi="Sylfaen" w:cs="Times New Roman"/>
          <w:lang w:val="ka-GE"/>
        </w:rPr>
        <w:t>.</w:t>
      </w:r>
      <w:r w:rsidR="00DD52D6">
        <w:rPr>
          <w:rFonts w:ascii="Sylfaen" w:eastAsia="Calibri" w:hAnsi="Sylfaen" w:cs="Times New Roman"/>
          <w:lang w:val="ka-GE"/>
        </w:rPr>
        <w:t xml:space="preserve"> სამუშაო რეჟიმი შეადგენს 320 სამუშაო დღეს წელიწადში, 16 საათიანი გრაფიკით.</w:t>
      </w:r>
      <w:r w:rsidR="00263651">
        <w:rPr>
          <w:rFonts w:ascii="Sylfaen" w:eastAsia="Calibri" w:hAnsi="Sylfaen" w:cs="Times New Roman"/>
        </w:rPr>
        <w:t xml:space="preserve"> </w:t>
      </w:r>
    </w:p>
    <w:p w:rsidR="000A48D2" w:rsidRDefault="000A48D2" w:rsidP="00961D73">
      <w:pPr>
        <w:spacing w:after="0"/>
        <w:ind w:left="-450"/>
        <w:jc w:val="both"/>
        <w:rPr>
          <w:rFonts w:ascii="Sylfaen" w:hAnsi="Sylfaen"/>
          <w:b/>
          <w:lang w:val="ka-GE"/>
        </w:rPr>
      </w:pPr>
    </w:p>
    <w:p w:rsidR="000A48D2" w:rsidRDefault="000A48D2" w:rsidP="00961D73">
      <w:pPr>
        <w:spacing w:after="0"/>
        <w:ind w:left="-450"/>
        <w:jc w:val="both"/>
        <w:rPr>
          <w:rFonts w:ascii="Sylfaen" w:hAnsi="Sylfaen"/>
          <w:b/>
          <w:lang w:val="ka-GE"/>
        </w:rPr>
      </w:pPr>
    </w:p>
    <w:p w:rsidR="000A48D2" w:rsidRDefault="000A48D2" w:rsidP="00961D73">
      <w:pPr>
        <w:spacing w:after="0"/>
        <w:ind w:left="-450"/>
        <w:jc w:val="both"/>
        <w:rPr>
          <w:rFonts w:ascii="Sylfaen" w:hAnsi="Sylfaen"/>
          <w:b/>
          <w:lang w:val="ka-GE"/>
        </w:rPr>
      </w:pPr>
    </w:p>
    <w:p w:rsidR="00141391" w:rsidRDefault="007C3C68" w:rsidP="00961D73">
      <w:pPr>
        <w:spacing w:after="0"/>
        <w:ind w:left="-450"/>
        <w:jc w:val="both"/>
        <w:rPr>
          <w:rFonts w:ascii="Sylfaen" w:hAnsi="Sylfaen"/>
          <w:b/>
          <w:lang w:val="ka-GE"/>
        </w:rPr>
      </w:pPr>
      <w:r>
        <w:rPr>
          <w:rFonts w:ascii="Sylfaen" w:hAnsi="Sylfaen"/>
          <w:b/>
          <w:lang w:val="ka-GE"/>
        </w:rPr>
        <w:lastRenderedPageBreak/>
        <w:t>3.3.</w:t>
      </w:r>
      <w:r w:rsidR="000B0E3F" w:rsidRPr="000B0E3F">
        <w:rPr>
          <w:rFonts w:ascii="Sylfaen" w:hAnsi="Sylfaen"/>
          <w:b/>
          <w:lang w:val="ka-GE"/>
        </w:rPr>
        <w:t>2. ასფალტის წარმოება</w:t>
      </w:r>
    </w:p>
    <w:p w:rsidR="00086E61" w:rsidRDefault="007C3C68" w:rsidP="00153DAD">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ასფალტის </w:t>
      </w:r>
      <w:r w:rsidR="005D58DB">
        <w:rPr>
          <w:rFonts w:ascii="Sylfaen" w:eastAsia="Times New Roman" w:hAnsi="Sylfaen" w:cs="Times New Roman"/>
          <w:szCs w:val="20"/>
          <w:lang w:val="ka-GE"/>
        </w:rPr>
        <w:t xml:space="preserve">მწარმოებელი </w:t>
      </w:r>
      <w:r w:rsidRPr="007C3C68">
        <w:rPr>
          <w:rFonts w:ascii="Sylfaen" w:eastAsia="Times New Roman" w:hAnsi="Sylfaen" w:cs="Times New Roman"/>
          <w:szCs w:val="20"/>
          <w:lang w:val="ka-GE"/>
        </w:rPr>
        <w:t>ქარხანა წარმოადგენს ზემოაღწერილი</w:t>
      </w:r>
      <w:r w:rsidR="000454CF">
        <w:rPr>
          <w:rFonts w:ascii="Sylfaen" w:eastAsia="Times New Roman" w:hAnsi="Sylfaen" w:cs="Times New Roman"/>
          <w:szCs w:val="20"/>
          <w:lang w:val="ka-GE"/>
        </w:rPr>
        <w:t xml:space="preserve"> </w:t>
      </w:r>
      <w:r w:rsidRPr="007C3C68">
        <w:rPr>
          <w:rFonts w:ascii="Sylfaen" w:eastAsia="Times New Roman" w:hAnsi="Sylfaen" w:cs="Times New Roman"/>
          <w:szCs w:val="20"/>
          <w:lang w:val="ka-GE"/>
        </w:rPr>
        <w:t xml:space="preserve"> აგრეგატების</w:t>
      </w:r>
      <w:r w:rsidR="000454CF">
        <w:rPr>
          <w:rFonts w:ascii="Sylfaen" w:eastAsia="Times New Roman" w:hAnsi="Sylfaen" w:cs="Times New Roman"/>
          <w:szCs w:val="20"/>
          <w:lang w:val="ka-GE"/>
        </w:rPr>
        <w:t xml:space="preserve">(იხ. </w:t>
      </w:r>
      <w:r w:rsidR="000454CF" w:rsidRPr="008B18BE">
        <w:rPr>
          <w:rFonts w:ascii="Sylfaen" w:hAnsi="Sylfaen"/>
          <w:lang w:val="ka-GE"/>
        </w:rPr>
        <w:t>3.2.1.1.1.)</w:t>
      </w:r>
      <w:r w:rsidR="000454CF">
        <w:rPr>
          <w:rFonts w:ascii="Sylfaen" w:hAnsi="Sylfaen"/>
          <w:b/>
          <w:lang w:val="ka-GE"/>
        </w:rPr>
        <w:t xml:space="preserve"> </w:t>
      </w:r>
      <w:r w:rsidRPr="007C3C68">
        <w:rPr>
          <w:rFonts w:ascii="Sylfaen" w:eastAsia="Times New Roman" w:hAnsi="Sylfaen" w:cs="Times New Roman"/>
          <w:szCs w:val="20"/>
          <w:lang w:val="ka-GE"/>
        </w:rPr>
        <w:t xml:space="preserve"> ერთობლიობას, რომელთა  მუშა პროცესი ითვალისწინებს ტექნოლოგიურ დაკავშირებას ბიტუმის, მინერალური ფხვნილის, ქვიშის და ღორღის საწყობებთან. </w:t>
      </w:r>
    </w:p>
    <w:p w:rsidR="00153DAD" w:rsidRPr="007C3C68" w:rsidRDefault="007C3C68" w:rsidP="00153DAD">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ინერტული მასალების საწყობიდან ან უშუალოდ თვითმცლელებიდან ქვიშა-ღორღი მიეწოდება ხუთ სექციიან მკვებავ ბუნკერებს. მიმღები ბუნკერიდან მასალები მიეწოდება კონვეიერზე, რომელიც მასალას ტვირთავს საშრობ დოლში. </w:t>
      </w:r>
      <w:r w:rsidR="00153DAD">
        <w:rPr>
          <w:rFonts w:ascii="Sylfaen" w:eastAsia="Calibri" w:hAnsi="Sylfaen" w:cs="Arial"/>
          <w:lang w:val="ka-GE"/>
        </w:rPr>
        <w:t>საშ</w:t>
      </w:r>
      <w:r w:rsidR="00153DAD" w:rsidRPr="000072CA">
        <w:rPr>
          <w:rFonts w:ascii="Sylfaen" w:eastAsia="Calibri" w:hAnsi="Sylfaen" w:cs="Arial"/>
          <w:lang w:val="ka-GE"/>
        </w:rPr>
        <w:t xml:space="preserve">რობ დოლსა და წვის კამერაში მიმდინარე ტექნოლოგიური პროცესის შედეგად წარმოქმნილი </w:t>
      </w:r>
      <w:r w:rsidR="00153DAD">
        <w:rPr>
          <w:rFonts w:ascii="Sylfaen" w:eastAsia="Calibri" w:hAnsi="Sylfaen" w:cs="Arial"/>
          <w:lang w:val="ka-GE"/>
        </w:rPr>
        <w:t>მტვ</w:t>
      </w:r>
      <w:r w:rsidR="00153DAD" w:rsidRPr="000072CA">
        <w:rPr>
          <w:rFonts w:ascii="Sylfaen" w:eastAsia="Calibri" w:hAnsi="Sylfaen" w:cs="Arial"/>
          <w:lang w:val="ka-GE"/>
        </w:rPr>
        <w:t>რის ატმოსფერულ ჰაერში გაფრქვევის პრევენციის მიზნით დამონ</w:t>
      </w:r>
      <w:r w:rsidR="00153DAD">
        <w:rPr>
          <w:rFonts w:ascii="Sylfaen" w:eastAsia="Calibri" w:hAnsi="Sylfaen" w:cs="Arial"/>
          <w:lang w:val="ka-GE"/>
        </w:rPr>
        <w:t>ტ</w:t>
      </w:r>
      <w:r w:rsidR="00153DAD" w:rsidRPr="000072CA">
        <w:rPr>
          <w:rFonts w:ascii="Sylfaen" w:eastAsia="Calibri" w:hAnsi="Sylfaen" w:cs="Arial"/>
          <w:lang w:val="ka-GE"/>
        </w:rPr>
        <w:t>აჟებული იქნება თანამედროვე ტიპის მშრალი მტვრის დამჭერი მოწყობილობა</w:t>
      </w:r>
      <w:r w:rsidR="00153DAD">
        <w:rPr>
          <w:rFonts w:ascii="Sylfaen" w:eastAsia="Calibri" w:hAnsi="Sylfaen" w:cs="Arial"/>
          <w:lang w:val="ka-GE"/>
        </w:rPr>
        <w:t xml:space="preserve"> მტვერდაჭერის ხარისხით 99,99%.</w:t>
      </w:r>
    </w:p>
    <w:p w:rsidR="007C3C68" w:rsidRPr="007C3C68" w:rsidRDefault="007C3C68" w:rsidP="00C57FCE">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საშრობ დოლში ქვიშა და ღორღი გაშრობისთანავე განიცდის მუშა ტემპერატურამდე გახურებას. საშრობი და წვადი პროცესების შედეგად წარმოქმნილი ცხელი აირები და მტვერი მიემართება მტვერდამჭერ სისტემაში, სადაც მტვერი ილექება და შემდეგ გადადის მინერალური დანამატის სილოსში, საიდანაც ბრუნდება ტექნოლოგიურ ციკლში.</w:t>
      </w:r>
    </w:p>
    <w:p w:rsidR="007C3C68" w:rsidRPr="007C3C68" w:rsidRDefault="007C3C68" w:rsidP="00C57FCE">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მუშა ტემპერატურამდე გახურებული ქვიშა და ღორღი საშრობ დოლიდან იტვირთება ელევატორზე და მიეწოდება შემრევ აგრეგატის სორტირების მოწყობილობაში, სადაც ხდება  მასალების დაყოფა ფრაქციების (მარცვალთა ზომის) მიხედვით და ამის შემდეგ მასალები მიეწოდება ცხელი მასალის ბუნკერებში. </w:t>
      </w:r>
      <w:r w:rsidR="00292334">
        <w:rPr>
          <w:rFonts w:ascii="Sylfaen" w:eastAsia="Times New Roman" w:hAnsi="Sylfaen" w:cs="Times New Roman"/>
          <w:szCs w:val="20"/>
          <w:lang w:val="ka-GE"/>
        </w:rPr>
        <w:t xml:space="preserve">სორტირების განყობილებაში შემთხვევით მოხვედრილი ღორღის მსხვილი ფრაქციის არსებობის შემთხვევაში მოხდება მისი გამოდევნა ინერტული მასალების დამცლელი მილის საშუალებით გარემოში, რომელიც დაიყრება შემრევის მიმდებარედ და საბოლოოდ განთავსდება სამსხვრევი დანადგარების მიმდებარედ ნარჩენებისათვის გამოყოფილ საწყობში. </w:t>
      </w:r>
      <w:r w:rsidR="00B279B0">
        <w:rPr>
          <w:rFonts w:ascii="Sylfaen" w:eastAsia="Times New Roman" w:hAnsi="Sylfaen" w:cs="Times New Roman"/>
          <w:szCs w:val="20"/>
          <w:lang w:val="ka-GE"/>
        </w:rPr>
        <w:t xml:space="preserve">გატანა მოხდება მუნიციპალურ ნაგავსაყრელზე. </w:t>
      </w:r>
      <w:r w:rsidRPr="007C3C68">
        <w:rPr>
          <w:rFonts w:ascii="Sylfaen" w:eastAsia="Times New Roman" w:hAnsi="Sylfaen" w:cs="Times New Roman"/>
          <w:szCs w:val="20"/>
          <w:lang w:val="ka-GE"/>
        </w:rPr>
        <w:t>ცხელი მასალის ბუნკერებიდან ქვიშა და ღორღის ფრაქციები ჩაიტვირთება დოზატორებში.</w:t>
      </w:r>
      <w:r w:rsidR="00292334">
        <w:rPr>
          <w:rFonts w:ascii="Sylfaen" w:eastAsia="Times New Roman" w:hAnsi="Sylfaen" w:cs="Times New Roman"/>
          <w:szCs w:val="20"/>
          <w:lang w:val="ka-GE"/>
        </w:rPr>
        <w:t xml:space="preserve"> </w:t>
      </w:r>
    </w:p>
    <w:p w:rsidR="00095961" w:rsidRDefault="00C75CE4" w:rsidP="00C57FCE">
      <w:pPr>
        <w:spacing w:before="120"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ასფალტის</w:t>
      </w:r>
      <w:r w:rsidR="007C3C68" w:rsidRPr="007C3C68">
        <w:rPr>
          <w:rFonts w:ascii="Sylfaen" w:eastAsia="Times New Roman" w:hAnsi="Sylfaen" w:cs="Times New Roman"/>
          <w:szCs w:val="20"/>
          <w:lang w:val="ka-GE"/>
        </w:rPr>
        <w:t xml:space="preserve"> დასამზადებლად საჭირო მინერალური დანამატი  შემრევ აგრეგატ</w:t>
      </w:r>
      <w:r w:rsidR="009B5C7B">
        <w:rPr>
          <w:rFonts w:ascii="Sylfaen" w:eastAsia="Times New Roman" w:hAnsi="Sylfaen" w:cs="Times New Roman"/>
          <w:szCs w:val="20"/>
          <w:lang w:val="ka-GE"/>
        </w:rPr>
        <w:t>ს</w:t>
      </w:r>
      <w:r w:rsidR="007C3C68" w:rsidRPr="007C3C68">
        <w:rPr>
          <w:rFonts w:ascii="Sylfaen" w:eastAsia="Times New Roman" w:hAnsi="Sylfaen" w:cs="Times New Roman"/>
          <w:szCs w:val="20"/>
          <w:lang w:val="ka-GE"/>
        </w:rPr>
        <w:t xml:space="preserve"> </w:t>
      </w:r>
      <w:r w:rsidR="009B5C7B" w:rsidRPr="007C3C68">
        <w:rPr>
          <w:rFonts w:ascii="Sylfaen" w:eastAsia="Times New Roman" w:hAnsi="Sylfaen" w:cs="Times New Roman"/>
          <w:szCs w:val="20"/>
          <w:lang w:val="ka-GE"/>
        </w:rPr>
        <w:t>მიეწოდება</w:t>
      </w:r>
      <w:r w:rsidR="009B5C7B">
        <w:rPr>
          <w:rFonts w:ascii="Sylfaen" w:eastAsia="Times New Roman" w:hAnsi="Sylfaen" w:cs="Times New Roman"/>
          <w:szCs w:val="20"/>
          <w:lang w:val="ka-GE"/>
        </w:rPr>
        <w:t xml:space="preserve"> შემოტანილი მინერალური დანამატის სილოსიდან</w:t>
      </w:r>
      <w:r w:rsidR="00C279DE">
        <w:rPr>
          <w:rFonts w:ascii="Sylfaen" w:eastAsia="Times New Roman" w:hAnsi="Sylfaen" w:cs="Times New Roman"/>
          <w:szCs w:val="20"/>
          <w:lang w:val="ka-GE"/>
        </w:rPr>
        <w:t>(</w:t>
      </w:r>
      <w:r>
        <w:rPr>
          <w:rFonts w:ascii="Sylfaen" w:eastAsia="Times New Roman" w:hAnsi="Sylfaen" w:cs="Times New Roman"/>
          <w:szCs w:val="20"/>
          <w:lang w:val="ka-GE"/>
        </w:rPr>
        <w:t xml:space="preserve">სილოსში შემოტანილი </w:t>
      </w:r>
      <w:r w:rsidR="00C279DE">
        <w:rPr>
          <w:rFonts w:ascii="Sylfaen" w:eastAsia="Times New Roman" w:hAnsi="Sylfaen" w:cs="Times New Roman"/>
          <w:szCs w:val="20"/>
          <w:lang w:val="ka-GE"/>
        </w:rPr>
        <w:t>შემავსებლის ჩატვირთვა განხორციელდება პნევმოტრანსპორტით)</w:t>
      </w:r>
      <w:r w:rsidR="00A055C0">
        <w:rPr>
          <w:rFonts w:ascii="Sylfaen" w:eastAsia="Times New Roman" w:hAnsi="Sylfaen" w:cs="Times New Roman"/>
          <w:szCs w:val="20"/>
          <w:lang w:val="ka-GE"/>
        </w:rPr>
        <w:t xml:space="preserve"> </w:t>
      </w:r>
      <w:r w:rsidR="009B5C7B">
        <w:rPr>
          <w:rFonts w:ascii="Sylfaen" w:eastAsia="Times New Roman" w:hAnsi="Sylfaen" w:cs="Times New Roman"/>
          <w:szCs w:val="20"/>
          <w:lang w:val="ka-GE"/>
        </w:rPr>
        <w:t xml:space="preserve">და სახელოიანი ფილტრის ბუნკერიდან(საკუთარი შემავსებლის სახით) დახურული ხრახნული კონვეიერების საშუალებით.  </w:t>
      </w:r>
      <w:r w:rsidR="0006356F">
        <w:rPr>
          <w:rFonts w:ascii="Sylfaen" w:eastAsia="Times New Roman" w:hAnsi="Sylfaen" w:cs="Times New Roman"/>
          <w:szCs w:val="20"/>
          <w:lang w:val="ka-GE"/>
        </w:rPr>
        <w:t xml:space="preserve">საკუთარი შემავსებლის ჭარბი რაოდენობით მიწოდების შემთხვევაში, ასფალტშემრევიდან მოხდება მისი ჩაყრა საკუთარი შემავსებლის სილოსში, </w:t>
      </w:r>
      <w:r w:rsidR="00A055C0">
        <w:rPr>
          <w:rFonts w:ascii="Sylfaen" w:eastAsia="Times New Roman" w:hAnsi="Sylfaen" w:cs="Times New Roman"/>
          <w:szCs w:val="20"/>
          <w:lang w:val="ka-GE"/>
        </w:rPr>
        <w:t xml:space="preserve">ხოლო აღნიშნული სილოსიდან ასევე </w:t>
      </w:r>
      <w:r w:rsidR="002E624B">
        <w:rPr>
          <w:rFonts w:ascii="Sylfaen" w:eastAsia="Times New Roman" w:hAnsi="Sylfaen" w:cs="Times New Roman"/>
          <w:szCs w:val="20"/>
          <w:lang w:val="ka-GE"/>
        </w:rPr>
        <w:t>შესაძლებელია საჭიროების შემთხვევაში</w:t>
      </w:r>
      <w:r w:rsidR="00B35D15">
        <w:rPr>
          <w:rFonts w:ascii="Sylfaen" w:eastAsia="Times New Roman" w:hAnsi="Sylfaen" w:cs="Times New Roman"/>
          <w:szCs w:val="20"/>
          <w:lang w:val="ka-GE"/>
        </w:rPr>
        <w:t xml:space="preserve"> </w:t>
      </w:r>
      <w:r w:rsidR="00A055C0">
        <w:rPr>
          <w:rFonts w:ascii="Sylfaen" w:eastAsia="Times New Roman" w:hAnsi="Sylfaen" w:cs="Times New Roman"/>
          <w:szCs w:val="20"/>
          <w:lang w:val="ka-GE"/>
        </w:rPr>
        <w:t xml:space="preserve">შემავსებლის მიწოდება </w:t>
      </w:r>
      <w:r w:rsidR="0008655A">
        <w:rPr>
          <w:rFonts w:ascii="Sylfaen" w:eastAsia="Times New Roman" w:hAnsi="Sylfaen" w:cs="Times New Roman"/>
          <w:szCs w:val="20"/>
          <w:lang w:val="ka-GE"/>
        </w:rPr>
        <w:t>ასფალტ</w:t>
      </w:r>
      <w:r w:rsidR="00A055C0">
        <w:rPr>
          <w:rFonts w:ascii="Sylfaen" w:eastAsia="Times New Roman" w:hAnsi="Sylfaen" w:cs="Times New Roman"/>
          <w:szCs w:val="20"/>
          <w:lang w:val="ka-GE"/>
        </w:rPr>
        <w:t>შემრევ დანადგარში</w:t>
      </w:r>
      <w:r w:rsidR="00C279DE">
        <w:rPr>
          <w:rFonts w:ascii="Sylfaen" w:eastAsia="Times New Roman" w:hAnsi="Sylfaen" w:cs="Times New Roman"/>
          <w:szCs w:val="20"/>
          <w:lang w:val="ka-GE"/>
        </w:rPr>
        <w:t>, რაც ხორციელდება ხრახნული კონვეიერის საშუალებით</w:t>
      </w:r>
      <w:r w:rsidR="0082336A">
        <w:rPr>
          <w:rFonts w:ascii="Sylfaen" w:eastAsia="Times New Roman" w:hAnsi="Sylfaen" w:cs="Times New Roman"/>
          <w:szCs w:val="20"/>
          <w:lang w:val="ka-GE"/>
        </w:rPr>
        <w:t xml:space="preserve"> ავტომატური რეჟიმით. </w:t>
      </w:r>
      <w:r w:rsidR="00C279DE">
        <w:rPr>
          <w:rFonts w:ascii="Sylfaen" w:eastAsia="Times New Roman" w:hAnsi="Sylfaen" w:cs="Times New Roman"/>
          <w:szCs w:val="20"/>
          <w:lang w:val="ka-GE"/>
        </w:rPr>
        <w:t xml:space="preserve"> </w:t>
      </w:r>
      <w:r w:rsidR="00095961">
        <w:rPr>
          <w:rFonts w:ascii="Sylfaen" w:eastAsia="Times New Roman" w:hAnsi="Sylfaen" w:cs="Times New Roman"/>
          <w:szCs w:val="20"/>
          <w:lang w:val="ka-GE"/>
        </w:rPr>
        <w:t xml:space="preserve">საკუთარი </w:t>
      </w:r>
      <w:r w:rsidR="00C279DE">
        <w:rPr>
          <w:rFonts w:ascii="Sylfaen" w:eastAsia="Times New Roman" w:hAnsi="Sylfaen" w:cs="Times New Roman"/>
          <w:szCs w:val="20"/>
          <w:lang w:val="ka-GE"/>
        </w:rPr>
        <w:t xml:space="preserve">შემავსებლის </w:t>
      </w:r>
      <w:r w:rsidR="00095961">
        <w:rPr>
          <w:rFonts w:ascii="Sylfaen" w:eastAsia="Times New Roman" w:hAnsi="Sylfaen" w:cs="Times New Roman"/>
          <w:szCs w:val="20"/>
          <w:lang w:val="ka-GE"/>
        </w:rPr>
        <w:t xml:space="preserve">სილოსის კრიტიკულ დონემდე ავსების შემთხვევაში, ასევე </w:t>
      </w:r>
      <w:r w:rsidR="00C279DE">
        <w:rPr>
          <w:rFonts w:ascii="Sylfaen" w:eastAsia="Times New Roman" w:hAnsi="Sylfaen" w:cs="Times New Roman"/>
          <w:szCs w:val="20"/>
          <w:lang w:val="ka-GE"/>
        </w:rPr>
        <w:t xml:space="preserve"> </w:t>
      </w:r>
      <w:r w:rsidR="00095961">
        <w:rPr>
          <w:rFonts w:ascii="Sylfaen" w:eastAsia="Times New Roman" w:hAnsi="Sylfaen" w:cs="Times New Roman"/>
          <w:szCs w:val="20"/>
          <w:lang w:val="ka-GE"/>
        </w:rPr>
        <w:t xml:space="preserve">ავტომატურად ხდება </w:t>
      </w:r>
      <w:r w:rsidR="00C279DE">
        <w:rPr>
          <w:rFonts w:ascii="Sylfaen" w:eastAsia="Times New Roman" w:hAnsi="Sylfaen" w:cs="Times New Roman"/>
          <w:szCs w:val="20"/>
          <w:lang w:val="ka-GE"/>
        </w:rPr>
        <w:t xml:space="preserve">საკუთარი შემავსებლის </w:t>
      </w:r>
      <w:r w:rsidR="00095961">
        <w:rPr>
          <w:rFonts w:ascii="Sylfaen" w:eastAsia="Times New Roman" w:hAnsi="Sylfaen" w:cs="Times New Roman"/>
          <w:szCs w:val="20"/>
          <w:lang w:val="ka-GE"/>
        </w:rPr>
        <w:t>გადასვლა სილოსის მტვრის დამცლელ მილში, საიდანაც გაიფრქვევა ატმოსფეროში მილის ბოლოზე დამონტაჟებული  95%-იანი მტვერდაჭერის კასეტური ფილტრის გავლით</w:t>
      </w:r>
      <w:r w:rsidR="00CD6F64">
        <w:rPr>
          <w:rFonts w:ascii="Sylfaen" w:eastAsia="Times New Roman" w:hAnsi="Sylfaen" w:cs="Times New Roman"/>
          <w:szCs w:val="20"/>
          <w:lang w:val="ka-GE"/>
        </w:rPr>
        <w:t>(სურ. 3.2.)</w:t>
      </w:r>
      <w:r w:rsidR="00095961">
        <w:rPr>
          <w:rFonts w:ascii="Sylfaen" w:eastAsia="Times New Roman" w:hAnsi="Sylfaen" w:cs="Times New Roman"/>
          <w:szCs w:val="20"/>
          <w:lang w:val="ka-GE"/>
        </w:rPr>
        <w:t xml:space="preserve">. ამ დროს გაფრქვეული მტვრის მაქსიმალური რაოდენობა არ გადააჭარბებს </w:t>
      </w:r>
      <w:r w:rsidR="00CC7485">
        <w:rPr>
          <w:rFonts w:ascii="Sylfaen" w:eastAsia="Times New Roman" w:hAnsi="Sylfaen" w:cs="Times New Roman"/>
          <w:szCs w:val="20"/>
          <w:lang w:val="ka-GE"/>
        </w:rPr>
        <w:t xml:space="preserve">4-5 </w:t>
      </w:r>
      <w:r w:rsidR="00095961">
        <w:rPr>
          <w:rFonts w:ascii="Sylfaen" w:eastAsia="Times New Roman" w:hAnsi="Sylfaen" w:cs="Times New Roman"/>
          <w:szCs w:val="20"/>
          <w:lang w:val="ka-GE"/>
        </w:rPr>
        <w:t xml:space="preserve">ტონა/წელს. </w:t>
      </w:r>
    </w:p>
    <w:p w:rsidR="007C3C68" w:rsidRPr="007C3C68" w:rsidRDefault="00C279DE" w:rsidP="00BB5AA9">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sidR="00A055C0">
        <w:rPr>
          <w:rFonts w:ascii="Sylfaen" w:eastAsia="Times New Roman" w:hAnsi="Sylfaen" w:cs="Times New Roman"/>
          <w:lang w:val="ka-GE"/>
        </w:rPr>
        <w:t xml:space="preserve">ბიტუმის შემოტანა მოხდება </w:t>
      </w:r>
      <w:r w:rsidR="002E624B">
        <w:rPr>
          <w:rFonts w:ascii="Sylfaen" w:eastAsia="Times New Roman" w:hAnsi="Sylfaen" w:cs="Times New Roman"/>
          <w:lang w:val="ka-GE"/>
        </w:rPr>
        <w:t xml:space="preserve">ადგილობრივი სამომხმარებლო ქსელიდან </w:t>
      </w:r>
      <w:r w:rsidR="00A055C0">
        <w:rPr>
          <w:rFonts w:ascii="Sylfaen" w:eastAsia="Times New Roman" w:hAnsi="Sylfaen" w:cs="Times New Roman"/>
          <w:lang w:val="ka-GE"/>
        </w:rPr>
        <w:t>ბიტუმმზიდ</w:t>
      </w:r>
      <w:r w:rsidR="00CC7485">
        <w:rPr>
          <w:rFonts w:ascii="Sylfaen" w:eastAsia="Times New Roman" w:hAnsi="Sylfaen" w:cs="Times New Roman"/>
          <w:lang w:val="ka-GE"/>
        </w:rPr>
        <w:t>ი ავტოტრანსპორტით</w:t>
      </w:r>
      <w:r w:rsidR="00A055C0">
        <w:rPr>
          <w:rFonts w:ascii="Sylfaen" w:eastAsia="Times New Roman" w:hAnsi="Sylfaen" w:cs="Times New Roman"/>
          <w:lang w:val="ka-GE"/>
        </w:rPr>
        <w:t xml:space="preserve"> დენად მდგომარეობაში, ტემპერატურით 120</w:t>
      </w:r>
      <w:r w:rsidR="00C55EA0">
        <w:rPr>
          <w:rFonts w:ascii="Sylfaen" w:eastAsia="Times New Roman" w:hAnsi="Sylfaen" w:cs="Times New Roman"/>
          <w:lang w:val="ka-GE"/>
        </w:rPr>
        <w:t>-140</w:t>
      </w:r>
      <w:r w:rsidR="00C55EA0" w:rsidRPr="00A055C0">
        <w:rPr>
          <w:rFonts w:ascii="Sylfaen" w:eastAsia="Times New Roman" w:hAnsi="Sylfaen" w:cs="Times New Roman"/>
          <w:vertAlign w:val="superscript"/>
          <w:lang w:val="ka-GE"/>
        </w:rPr>
        <w:t>0</w:t>
      </w:r>
      <w:r w:rsidR="00C55EA0">
        <w:rPr>
          <w:rFonts w:ascii="Sylfaen" w:eastAsia="Times New Roman" w:hAnsi="Sylfaen" w:cs="Times New Roman"/>
        </w:rPr>
        <w:t>C</w:t>
      </w:r>
      <w:r w:rsidR="00A055C0">
        <w:rPr>
          <w:rFonts w:ascii="Sylfaen" w:eastAsia="Times New Roman" w:hAnsi="Sylfaen" w:cs="Times New Roman"/>
          <w:lang w:val="ka-GE"/>
        </w:rPr>
        <w:t xml:space="preserve"> და ჩაიტვირთება სამ ბიტუმის რეზერვუარში, რომლებშიც </w:t>
      </w:r>
      <w:r w:rsidR="00A055C0" w:rsidRPr="007C3C68">
        <w:rPr>
          <w:rFonts w:ascii="Sylfaen" w:eastAsia="Times New Roman" w:hAnsi="Sylfaen" w:cs="Times New Roman"/>
          <w:lang w:val="ka-GE"/>
        </w:rPr>
        <w:t xml:space="preserve">ბიტუმის </w:t>
      </w:r>
      <w:r w:rsidR="007C3C68" w:rsidRPr="007C3C68">
        <w:rPr>
          <w:rFonts w:ascii="Sylfaen" w:eastAsia="Times New Roman" w:hAnsi="Sylfaen" w:cs="Times New Roman"/>
          <w:lang w:val="ka-GE"/>
        </w:rPr>
        <w:t>დენად მდგომარეობა</w:t>
      </w:r>
      <w:r w:rsidR="00A055C0">
        <w:rPr>
          <w:rFonts w:ascii="Sylfaen" w:eastAsia="Times New Roman" w:hAnsi="Sylfaen" w:cs="Times New Roman"/>
          <w:lang w:val="ka-GE"/>
        </w:rPr>
        <w:t>ში</w:t>
      </w:r>
      <w:r w:rsidR="007C3C68" w:rsidRPr="007C3C68">
        <w:rPr>
          <w:rFonts w:ascii="Sylfaen" w:eastAsia="Times New Roman" w:hAnsi="Sylfaen" w:cs="Times New Roman"/>
          <w:lang w:val="ka-GE"/>
        </w:rPr>
        <w:t xml:space="preserve"> </w:t>
      </w:r>
      <w:r w:rsidR="00A055C0">
        <w:rPr>
          <w:rFonts w:ascii="Sylfaen" w:eastAsia="Times New Roman" w:hAnsi="Sylfaen" w:cs="Times New Roman"/>
          <w:lang w:val="ka-GE"/>
        </w:rPr>
        <w:t>შენარჩუნება</w:t>
      </w:r>
      <w:r w:rsidR="007C3C68" w:rsidRPr="007C3C68">
        <w:rPr>
          <w:rFonts w:ascii="Sylfaen" w:eastAsia="Times New Roman" w:hAnsi="Sylfaen" w:cs="Times New Roman"/>
          <w:lang w:val="ka-GE"/>
        </w:rPr>
        <w:t xml:space="preserve"> ხორციელდება </w:t>
      </w:r>
      <w:r w:rsidR="002E624B">
        <w:rPr>
          <w:rFonts w:ascii="Sylfaen" w:eastAsia="Times New Roman" w:hAnsi="Sylfaen" w:cs="Times New Roman"/>
          <w:lang w:val="ka-GE"/>
        </w:rPr>
        <w:lastRenderedPageBreak/>
        <w:t xml:space="preserve">ბიტუმსაცავების საქვაბეში ბუნებრივი აირის წვისას გამოყოფილი სითბოს ხარჯზე ბიტუმსაცავების მილსადენებში მოცირკულირე </w:t>
      </w:r>
      <w:r w:rsidR="00B35D15">
        <w:rPr>
          <w:rFonts w:ascii="Sylfaen" w:eastAsia="Times New Roman" w:hAnsi="Sylfaen" w:cs="Times New Roman"/>
          <w:lang w:val="ka-GE"/>
        </w:rPr>
        <w:t>გა</w:t>
      </w:r>
      <w:r w:rsidR="002E624B">
        <w:rPr>
          <w:rFonts w:ascii="Sylfaen" w:eastAsia="Times New Roman" w:hAnsi="Sylfaen" w:cs="Times New Roman"/>
          <w:lang w:val="ka-GE"/>
        </w:rPr>
        <w:t>ცხელ</w:t>
      </w:r>
      <w:r w:rsidR="00B35D15">
        <w:rPr>
          <w:rFonts w:ascii="Sylfaen" w:eastAsia="Times New Roman" w:hAnsi="Sylfaen" w:cs="Times New Roman"/>
          <w:lang w:val="ka-GE"/>
        </w:rPr>
        <w:t>ებული</w:t>
      </w:r>
      <w:r w:rsidR="002E624B">
        <w:rPr>
          <w:rFonts w:ascii="Sylfaen" w:eastAsia="Times New Roman" w:hAnsi="Sylfaen" w:cs="Times New Roman"/>
          <w:lang w:val="ka-GE"/>
        </w:rPr>
        <w:t xml:space="preserve"> მინერალური ზეთის საშუალებით. </w:t>
      </w:r>
      <w:r w:rsidR="007C3C68" w:rsidRPr="007C3C68">
        <w:rPr>
          <w:rFonts w:ascii="Sylfaen" w:eastAsia="Times New Roman" w:hAnsi="Sylfaen" w:cs="Times New Roman"/>
          <w:szCs w:val="20"/>
          <w:lang w:val="ka-GE"/>
        </w:rPr>
        <w:t>გაუწყლოებული და მუშა ტემპერატურამდე გახურებული ბიტუმი ბიტუმ</w:t>
      </w:r>
      <w:r w:rsidR="00B35D15">
        <w:rPr>
          <w:rFonts w:ascii="Sylfaen" w:eastAsia="Times New Roman" w:hAnsi="Sylfaen" w:cs="Times New Roman"/>
          <w:szCs w:val="20"/>
          <w:lang w:val="ka-GE"/>
        </w:rPr>
        <w:t>მ</w:t>
      </w:r>
      <w:r w:rsidR="007C3C68" w:rsidRPr="007C3C68">
        <w:rPr>
          <w:rFonts w:ascii="Sylfaen" w:eastAsia="Times New Roman" w:hAnsi="Sylfaen" w:cs="Times New Roman"/>
          <w:szCs w:val="20"/>
          <w:lang w:val="ka-GE"/>
        </w:rPr>
        <w:t xml:space="preserve">დენი მილსადენებით უკავშირდება შემრევ აგრეგატს. </w:t>
      </w:r>
    </w:p>
    <w:p w:rsidR="007C3C68" w:rsidRPr="007C3C68" w:rsidRDefault="007C3C68" w:rsidP="00BB5AA9">
      <w:pPr>
        <w:spacing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შემრევ აგრეგატში შეყვანილი კომპონენტები (ქვიშა-ღორღი, ბიტუმი და მინერალური დანამატი) შეირევა და დამზადებული პროდუქცია გადაიტვირთება </w:t>
      </w:r>
      <w:r w:rsidR="00AD4A54">
        <w:rPr>
          <w:rFonts w:ascii="Sylfaen" w:eastAsia="Times New Roman" w:hAnsi="Sylfaen" w:cs="Times New Roman"/>
          <w:szCs w:val="20"/>
          <w:lang w:val="ka-GE"/>
        </w:rPr>
        <w:t xml:space="preserve">მზა პროდუქციის ბუნკერში ან </w:t>
      </w:r>
      <w:r w:rsidRPr="007C3C68">
        <w:rPr>
          <w:rFonts w:ascii="Sylfaen" w:eastAsia="Times New Roman" w:hAnsi="Sylfaen" w:cs="Times New Roman"/>
          <w:szCs w:val="20"/>
          <w:lang w:val="ka-GE"/>
        </w:rPr>
        <w:t>პირდაპირ ავტოთვითმცლელებში და გაიზიდება ქარხნის ტერიტორიიდან.</w:t>
      </w:r>
    </w:p>
    <w:p w:rsidR="007C3C68" w:rsidRPr="007C3C68" w:rsidRDefault="007C3C68" w:rsidP="00C57FCE">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ასფალტშემრევი მოწყობილობის ტექნოლოგიური მართვა ხორციელდება ოპერატორის მიერ. ოპერატორის სამუშაო ადგილი მოთავსებულია სპეციალურ კაბინაში, რომელიც აღჭურვილია მართვის დისტანციური პულტით. საოპერატორო კაბინა განთავსებულია შემრევ აგრეგატთან.</w:t>
      </w:r>
    </w:p>
    <w:p w:rsidR="007C3C68" w:rsidRPr="007C3C68" w:rsidRDefault="007C3C68" w:rsidP="00C57FCE">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ასფალტშემრევი დანადგარის კონსტრუქცია შესაძლებლობას იძლევა ტექნოლოგიური პროცესების წარმოება განხორციელდეს შემდეგი პირობების დაცვით:</w:t>
      </w:r>
    </w:p>
    <w:p w:rsidR="00324913" w:rsidRDefault="007C3C68" w:rsidP="00D00F26">
      <w:pPr>
        <w:numPr>
          <w:ilvl w:val="0"/>
          <w:numId w:val="9"/>
        </w:numPr>
        <w:spacing w:after="0"/>
        <w:ind w:left="90"/>
        <w:jc w:val="both"/>
        <w:rPr>
          <w:rFonts w:ascii="Sylfaen" w:eastAsia="Times New Roman" w:hAnsi="Sylfaen" w:cs="Times New Roman"/>
          <w:szCs w:val="20"/>
          <w:lang w:val="ka-GE"/>
        </w:rPr>
      </w:pPr>
      <w:r w:rsidRPr="00324913">
        <w:rPr>
          <w:rFonts w:ascii="Sylfaen" w:eastAsia="Times New Roman" w:hAnsi="Sylfaen" w:cs="Times New Roman"/>
          <w:szCs w:val="20"/>
          <w:lang w:val="ka-GE"/>
        </w:rPr>
        <w:t>ტენიანი ინერტული მასალების წინასწარი დოზირება კვების ბუნკერებში;</w:t>
      </w:r>
    </w:p>
    <w:p w:rsidR="007C3C68" w:rsidRPr="00324913" w:rsidRDefault="007C3C68" w:rsidP="00D00F26">
      <w:pPr>
        <w:numPr>
          <w:ilvl w:val="0"/>
          <w:numId w:val="9"/>
        </w:numPr>
        <w:spacing w:after="0"/>
        <w:ind w:left="90"/>
        <w:jc w:val="both"/>
        <w:rPr>
          <w:rFonts w:ascii="Sylfaen" w:eastAsia="Times New Roman" w:hAnsi="Sylfaen" w:cs="Times New Roman"/>
          <w:szCs w:val="20"/>
          <w:lang w:val="ka-GE"/>
        </w:rPr>
      </w:pPr>
      <w:r w:rsidRPr="00324913">
        <w:rPr>
          <w:rFonts w:ascii="Sylfaen" w:eastAsia="Times New Roman" w:hAnsi="Sylfaen" w:cs="Times New Roman"/>
          <w:szCs w:val="20"/>
          <w:lang w:val="ka-GE"/>
        </w:rPr>
        <w:t>ინერტული მასალების შრობა და გაცხელება მუშა ტემპერატურამდე საშრობ დოლში და მათი მიწოდება შემრევ აგრეგატამდე;</w:t>
      </w:r>
    </w:p>
    <w:p w:rsidR="00324913" w:rsidRPr="00324913" w:rsidRDefault="007C3C68" w:rsidP="00D00F26">
      <w:pPr>
        <w:numPr>
          <w:ilvl w:val="0"/>
          <w:numId w:val="9"/>
        </w:numPr>
        <w:spacing w:before="120" w:after="0"/>
        <w:ind w:left="90"/>
        <w:jc w:val="both"/>
        <w:rPr>
          <w:rFonts w:ascii="Acad Nusx Geo" w:eastAsia="Times New Roman" w:hAnsi="Acad Nusx Geo" w:cs="Times New Roman"/>
          <w:lang w:val="ka-GE"/>
        </w:rPr>
      </w:pPr>
      <w:r w:rsidRPr="00324913">
        <w:rPr>
          <w:rFonts w:ascii="Sylfaen" w:eastAsia="Times New Roman" w:hAnsi="Sylfaen" w:cs="Times New Roman"/>
          <w:szCs w:val="20"/>
          <w:lang w:val="ka-GE"/>
        </w:rPr>
        <w:t>ინერტული მასალების სორტირება ფრაქციებად;</w:t>
      </w:r>
    </w:p>
    <w:p w:rsidR="00AD4A54" w:rsidRPr="00324913" w:rsidRDefault="007C3C68" w:rsidP="00D00F26">
      <w:pPr>
        <w:numPr>
          <w:ilvl w:val="0"/>
          <w:numId w:val="9"/>
        </w:numPr>
        <w:spacing w:before="120" w:after="0" w:line="240" w:lineRule="auto"/>
        <w:ind w:left="90"/>
        <w:jc w:val="both"/>
        <w:rPr>
          <w:rFonts w:ascii="Acad Nusx Geo" w:eastAsia="Times New Roman" w:hAnsi="Acad Nusx Geo" w:cs="Times New Roman"/>
          <w:lang w:val="ka-GE"/>
        </w:rPr>
      </w:pPr>
      <w:r w:rsidRPr="00324913">
        <w:rPr>
          <w:rFonts w:ascii="Sylfaen" w:eastAsia="Times New Roman" w:hAnsi="Sylfaen" w:cs="Times New Roman"/>
          <w:szCs w:val="20"/>
          <w:lang w:val="ka-GE"/>
        </w:rPr>
        <w:t>საშრობი დოლიდან გამომავალი აირებისა და მტვრის გაწმენდა მშრალი ფილტრების გამოყენებით;</w:t>
      </w:r>
    </w:p>
    <w:p w:rsidR="002E624B" w:rsidRPr="00D86B0A" w:rsidRDefault="007C3C68" w:rsidP="00AD4A54">
      <w:pPr>
        <w:numPr>
          <w:ilvl w:val="0"/>
          <w:numId w:val="9"/>
        </w:numPr>
        <w:spacing w:before="120" w:after="0" w:line="240" w:lineRule="auto"/>
        <w:ind w:left="90"/>
        <w:jc w:val="both"/>
        <w:rPr>
          <w:rFonts w:ascii="Acad Nusx Geo" w:eastAsia="Times New Roman" w:hAnsi="Acad Nusx Geo" w:cs="Times New Roman"/>
          <w:lang w:val="ka-GE"/>
        </w:rPr>
      </w:pPr>
      <w:r w:rsidRPr="00D86B0A">
        <w:rPr>
          <w:rFonts w:ascii="Sylfaen" w:eastAsia="Times New Roman" w:hAnsi="Sylfaen" w:cs="Times New Roman"/>
          <w:szCs w:val="20"/>
          <w:lang w:val="ka-GE"/>
        </w:rPr>
        <w:t>მტვერდამჭერში დაჭერილი მტვერის დაბრუნება ტექნოლოგიურ ციკლში</w:t>
      </w:r>
      <w:r w:rsidR="002E624B" w:rsidRPr="00D86B0A">
        <w:rPr>
          <w:rFonts w:ascii="Sylfaen" w:eastAsia="Times New Roman" w:hAnsi="Sylfaen" w:cs="Times New Roman"/>
          <w:szCs w:val="20"/>
          <w:lang w:val="ka-GE"/>
        </w:rPr>
        <w:t>;</w:t>
      </w:r>
      <w:r w:rsidR="000454CF" w:rsidRPr="00D86B0A">
        <w:rPr>
          <w:rFonts w:ascii="Sylfaen" w:eastAsia="Times New Roman" w:hAnsi="Sylfaen" w:cs="Times New Roman"/>
          <w:szCs w:val="20"/>
          <w:lang w:val="ka-GE"/>
        </w:rPr>
        <w:t xml:space="preserve"> </w:t>
      </w:r>
    </w:p>
    <w:p w:rsidR="007C3C68" w:rsidRPr="002E624B" w:rsidRDefault="007C3C68" w:rsidP="0008655A">
      <w:pPr>
        <w:spacing w:before="120" w:after="0"/>
        <w:ind w:left="90"/>
        <w:jc w:val="both"/>
        <w:rPr>
          <w:rFonts w:ascii="Acad Nusx Geo" w:eastAsia="Times New Roman" w:hAnsi="Acad Nusx Geo" w:cs="Times New Roman"/>
          <w:lang w:val="ka-GE"/>
        </w:rPr>
      </w:pPr>
      <w:r w:rsidRPr="002E624B">
        <w:rPr>
          <w:rFonts w:ascii="Sylfaen" w:eastAsia="Times New Roman" w:hAnsi="Sylfaen" w:cs="Times New Roman"/>
          <w:lang w:val="ka-GE"/>
        </w:rPr>
        <w:t>ქარხნის მუშაობისას აღსანიშნავია შემდეგი გარემოებები</w:t>
      </w:r>
      <w:r w:rsidRPr="002E624B">
        <w:rPr>
          <w:rFonts w:ascii="Acad Nusx Geo" w:eastAsia="Times New Roman" w:hAnsi="Acad Nusx Geo" w:cs="Times New Roman"/>
          <w:lang w:val="ka-GE"/>
        </w:rPr>
        <w:t>:</w:t>
      </w:r>
    </w:p>
    <w:p w:rsidR="007C3C68" w:rsidRPr="007C3C68" w:rsidRDefault="007C3C68" w:rsidP="00D00F26">
      <w:pPr>
        <w:numPr>
          <w:ilvl w:val="0"/>
          <w:numId w:val="9"/>
        </w:numPr>
        <w:spacing w:after="0"/>
        <w:ind w:left="9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ინერტული მასალების, ბიტუმის და მინერალური ფხვნილისა ავტომატური და დისტანციური წონითი დოზირება, მათი გადარევა და მიწოდება მზა ნარევის ბუნკერში;</w:t>
      </w:r>
    </w:p>
    <w:p w:rsidR="007C3C68" w:rsidRPr="007C3C68" w:rsidRDefault="007C3C68" w:rsidP="00D00F26">
      <w:pPr>
        <w:numPr>
          <w:ilvl w:val="0"/>
          <w:numId w:val="9"/>
        </w:numPr>
        <w:spacing w:after="0"/>
        <w:ind w:left="9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ინერტული მასალების, საშრობი დოლიდან გამავალი ნამწვი აირების, საწვავისა და მზა ნარევის ტემპერატურის რეგულირება და კონტროლი;</w:t>
      </w:r>
    </w:p>
    <w:p w:rsidR="007C3C68" w:rsidRPr="007C3C68" w:rsidRDefault="007C3C68" w:rsidP="00D00F26">
      <w:pPr>
        <w:numPr>
          <w:ilvl w:val="0"/>
          <w:numId w:val="9"/>
        </w:numPr>
        <w:spacing w:after="0"/>
        <w:ind w:left="90"/>
        <w:jc w:val="both"/>
        <w:rPr>
          <w:rFonts w:ascii="Sylfaen" w:eastAsia="Times New Roman" w:hAnsi="Sylfaen" w:cs="Times New Roman"/>
          <w:szCs w:val="20"/>
          <w:lang w:val="ka-GE"/>
        </w:rPr>
      </w:pPr>
      <w:r w:rsidRPr="007C3C68">
        <w:rPr>
          <w:rFonts w:ascii="Sylfaen" w:eastAsia="Times New Roman" w:hAnsi="Sylfaen" w:cs="Times New Roman"/>
          <w:szCs w:val="20"/>
          <w:lang w:val="ka-GE"/>
        </w:rPr>
        <w:t>ყველა ძირითადი მექანიზმების ავტომატური და დისტანციური მართვა.</w:t>
      </w:r>
    </w:p>
    <w:p w:rsidR="007C3C68" w:rsidRPr="007C3C68" w:rsidRDefault="007C3C68" w:rsidP="00C57FCE">
      <w:pPr>
        <w:spacing w:before="120" w:after="0"/>
        <w:ind w:left="-450"/>
        <w:jc w:val="both"/>
        <w:rPr>
          <w:rFonts w:ascii="Sylfaen" w:eastAsia="Times New Roman" w:hAnsi="Sylfaen" w:cs="Times New Roman"/>
          <w:szCs w:val="20"/>
          <w:lang w:val="ka-GE"/>
        </w:rPr>
      </w:pPr>
      <w:r w:rsidRPr="007C3C68">
        <w:rPr>
          <w:rFonts w:ascii="Sylfaen" w:eastAsia="Times New Roman" w:hAnsi="Sylfaen" w:cs="Times New Roman"/>
          <w:szCs w:val="20"/>
          <w:lang w:val="ka-GE"/>
        </w:rPr>
        <w:t xml:space="preserve">მიკროპროცესორული მართვის სისტემის გამოყენება უზრუნველყოფს დანადგარის მუშაობის ოპტიმალურ და ეკონომიურ რეჟიმს, </w:t>
      </w:r>
      <w:r w:rsidR="000454CF">
        <w:rPr>
          <w:rFonts w:ascii="Sylfaen" w:eastAsia="Times New Roman" w:hAnsi="Sylfaen" w:cs="Times New Roman"/>
          <w:szCs w:val="20"/>
          <w:lang w:val="ka-GE"/>
        </w:rPr>
        <w:t xml:space="preserve">უზრუნველყოფს </w:t>
      </w:r>
      <w:r w:rsidRPr="007C3C68">
        <w:rPr>
          <w:rFonts w:ascii="Sylfaen" w:eastAsia="Times New Roman" w:hAnsi="Sylfaen" w:cs="Times New Roman"/>
          <w:szCs w:val="20"/>
          <w:lang w:val="ka-GE"/>
        </w:rPr>
        <w:t xml:space="preserve">მოწყობილობების მუშაობის შეუფერხებლობას. </w:t>
      </w:r>
    </w:p>
    <w:p w:rsidR="007C3C68" w:rsidRPr="007C3C68" w:rsidRDefault="007C3C68" w:rsidP="00C57FCE">
      <w:pPr>
        <w:spacing w:before="120" w:after="0"/>
        <w:ind w:left="-450"/>
        <w:jc w:val="both"/>
        <w:rPr>
          <w:rFonts w:ascii="Sylfaen" w:eastAsia="Times New Roman" w:hAnsi="Sylfaen" w:cs="Times New Roman"/>
          <w:szCs w:val="20"/>
        </w:rPr>
      </w:pPr>
      <w:r w:rsidRPr="007C3C68">
        <w:rPr>
          <w:rFonts w:ascii="Sylfaen" w:eastAsia="Times New Roman" w:hAnsi="Sylfaen" w:cs="Times New Roman"/>
          <w:szCs w:val="20"/>
          <w:lang w:val="ka-GE"/>
        </w:rPr>
        <w:t xml:space="preserve">ქარხნის ცალკეული დანადგარები (კონვეირები, ძრავები და სხვ.) იმუშავებს ელექტროენერგიაზე. </w:t>
      </w:r>
    </w:p>
    <w:p w:rsidR="00BF4A6B" w:rsidRPr="00BF4A6B" w:rsidRDefault="000454CF" w:rsidP="00C57FCE">
      <w:pPr>
        <w:spacing w:before="120" w:after="0"/>
        <w:ind w:left="-450"/>
        <w:jc w:val="both"/>
        <w:rPr>
          <w:rFonts w:ascii="Sylfaen" w:eastAsia="Times New Roman" w:hAnsi="Sylfaen" w:cs="Times New Roman"/>
          <w:szCs w:val="20"/>
          <w:lang w:val="ka-GE"/>
        </w:rPr>
      </w:pPr>
      <w:r>
        <w:rPr>
          <w:rFonts w:ascii="Sylfaen" w:hAnsi="Sylfaen"/>
          <w:lang w:val="ka-GE"/>
        </w:rPr>
        <w:t xml:space="preserve">წარმოებული </w:t>
      </w:r>
      <w:r w:rsidR="00BF4A6B">
        <w:rPr>
          <w:rFonts w:ascii="Sylfaen" w:hAnsi="Sylfaen"/>
          <w:lang w:val="ka-GE"/>
        </w:rPr>
        <w:t xml:space="preserve">პროდუქციის საერთო წლიური რაოდენობა შეადგენს </w:t>
      </w:r>
      <w:r w:rsidR="002E624B">
        <w:rPr>
          <w:rFonts w:ascii="Sylfaen" w:hAnsi="Sylfaen"/>
          <w:lang w:val="ka-GE"/>
        </w:rPr>
        <w:t>8</w:t>
      </w:r>
      <w:r w:rsidR="00BF4A6B">
        <w:rPr>
          <w:rFonts w:ascii="Sylfaen" w:hAnsi="Sylfaen"/>
          <w:lang w:val="ka-GE"/>
        </w:rPr>
        <w:t xml:space="preserve">0000ტონას. </w:t>
      </w:r>
      <w:r w:rsidR="00BF4A6B" w:rsidRPr="00BF4A6B">
        <w:rPr>
          <w:rFonts w:ascii="Sylfaen" w:eastAsia="Times New Roman" w:hAnsi="Sylfaen" w:cs="Times New Roman"/>
          <w:szCs w:val="20"/>
          <w:lang w:val="ka-GE"/>
        </w:rPr>
        <w:t>1 ტ. პროდუქციის დამზადებისთვის გამოყენებული იქნება შემდეგი სახის ნედლეული:</w:t>
      </w:r>
    </w:p>
    <w:p w:rsidR="00BF4A6B" w:rsidRPr="00BF4A6B" w:rsidRDefault="00BF4A6B" w:rsidP="00D00F26">
      <w:pPr>
        <w:numPr>
          <w:ilvl w:val="0"/>
          <w:numId w:val="6"/>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 xml:space="preserve">ინერტული მასალები (ქვიშა-ხრეში) – </w:t>
      </w:r>
      <w:r w:rsidR="00B279B0">
        <w:rPr>
          <w:rFonts w:ascii="Sylfaen" w:eastAsia="Times New Roman" w:hAnsi="Sylfaen" w:cs="Times New Roman"/>
          <w:szCs w:val="20"/>
          <w:lang w:val="ka-GE"/>
        </w:rPr>
        <w:t>9</w:t>
      </w:r>
      <w:r>
        <w:rPr>
          <w:rFonts w:ascii="Sylfaen" w:eastAsia="Times New Roman" w:hAnsi="Sylfaen" w:cs="Times New Roman"/>
          <w:szCs w:val="20"/>
          <w:lang w:val="ka-GE"/>
        </w:rPr>
        <w:t>00</w:t>
      </w:r>
      <w:r w:rsidRPr="00BF4A6B">
        <w:rPr>
          <w:rFonts w:ascii="Sylfaen" w:eastAsia="Times New Roman" w:hAnsi="Sylfaen" w:cs="Times New Roman"/>
          <w:szCs w:val="20"/>
          <w:lang w:val="ka-GE"/>
        </w:rPr>
        <w:t xml:space="preserve"> კგ;</w:t>
      </w:r>
    </w:p>
    <w:p w:rsidR="00BF4A6B" w:rsidRPr="00BF4A6B" w:rsidRDefault="00BF4A6B" w:rsidP="00D00F26">
      <w:pPr>
        <w:numPr>
          <w:ilvl w:val="0"/>
          <w:numId w:val="6"/>
        </w:numPr>
        <w:spacing w:after="0"/>
        <w:jc w:val="both"/>
        <w:rPr>
          <w:rFonts w:ascii="Sylfaen" w:eastAsia="Times New Roman" w:hAnsi="Sylfaen" w:cs="Times New Roman"/>
          <w:szCs w:val="20"/>
          <w:lang w:val="ka-GE"/>
        </w:rPr>
      </w:pPr>
      <w:r>
        <w:rPr>
          <w:rFonts w:ascii="Sylfaen" w:eastAsia="Times New Roman" w:hAnsi="Sylfaen" w:cs="Times New Roman"/>
          <w:szCs w:val="20"/>
          <w:lang w:val="ka-GE"/>
        </w:rPr>
        <w:t xml:space="preserve">ბიტუმი - </w:t>
      </w:r>
      <w:r w:rsidRPr="00BF4A6B">
        <w:rPr>
          <w:rFonts w:ascii="Sylfaen" w:eastAsia="Times New Roman" w:hAnsi="Sylfaen" w:cs="Times New Roman"/>
          <w:szCs w:val="20"/>
          <w:lang w:val="ka-GE"/>
        </w:rPr>
        <w:t>50 კგ;</w:t>
      </w:r>
    </w:p>
    <w:p w:rsidR="00B279B0" w:rsidRDefault="00BF4A6B" w:rsidP="00D00F26">
      <w:pPr>
        <w:numPr>
          <w:ilvl w:val="0"/>
          <w:numId w:val="6"/>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მინერალური ფხვნილი - 50 კგ</w:t>
      </w:r>
      <w:r w:rsidR="00B279B0" w:rsidRPr="00B279B0">
        <w:rPr>
          <w:rFonts w:ascii="Sylfaen" w:eastAsia="Times New Roman" w:hAnsi="Sylfaen" w:cs="Times New Roman"/>
          <w:szCs w:val="20"/>
          <w:lang w:val="ka-GE"/>
        </w:rPr>
        <w:t>;</w:t>
      </w:r>
    </w:p>
    <w:p w:rsidR="00BF4A6B" w:rsidRDefault="00BF4A6B" w:rsidP="00D00F26">
      <w:pPr>
        <w:numPr>
          <w:ilvl w:val="0"/>
          <w:numId w:val="6"/>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ბუნებრივი აირი - 1500 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/სთ(1450მ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/სთ-საშრობი დოლი; 50მ</w:t>
      </w:r>
      <w:r w:rsidRPr="00B279B0">
        <w:rPr>
          <w:rFonts w:ascii="Sylfaen" w:eastAsia="Times New Roman" w:hAnsi="Sylfaen" w:cs="Times New Roman"/>
          <w:szCs w:val="20"/>
          <w:vertAlign w:val="superscript"/>
          <w:lang w:val="ka-GE"/>
        </w:rPr>
        <w:t>3</w:t>
      </w:r>
      <w:r w:rsidRPr="00B279B0">
        <w:rPr>
          <w:rFonts w:ascii="Sylfaen" w:eastAsia="Times New Roman" w:hAnsi="Sylfaen" w:cs="Times New Roman"/>
          <w:szCs w:val="20"/>
          <w:lang w:val="ka-GE"/>
        </w:rPr>
        <w:t>/სთ-</w:t>
      </w:r>
      <w:r w:rsidR="007303A1" w:rsidRPr="00B279B0">
        <w:rPr>
          <w:rFonts w:ascii="Sylfaen" w:eastAsia="Times New Roman" w:hAnsi="Sylfaen" w:cs="Times New Roman"/>
          <w:szCs w:val="20"/>
          <w:lang w:val="ka-GE"/>
        </w:rPr>
        <w:t>ბიტუმსაცავების საქვაბე)</w:t>
      </w:r>
    </w:p>
    <w:p w:rsidR="00086E61" w:rsidRPr="00B279B0" w:rsidRDefault="00086E61" w:rsidP="00086E61">
      <w:pPr>
        <w:spacing w:after="0"/>
        <w:ind w:left="720"/>
        <w:jc w:val="both"/>
        <w:rPr>
          <w:rFonts w:ascii="Sylfaen" w:eastAsia="Times New Roman" w:hAnsi="Sylfaen" w:cs="Times New Roman"/>
          <w:szCs w:val="20"/>
          <w:lang w:val="ka-GE"/>
        </w:rPr>
      </w:pPr>
    </w:p>
    <w:p w:rsidR="00BF4A6B" w:rsidRPr="00BF4A6B" w:rsidRDefault="00BF4A6B" w:rsidP="00C57FCE">
      <w:pPr>
        <w:spacing w:before="120"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lastRenderedPageBreak/>
        <w:t>ქარხნის მწარმოებლურობიდან გამომდინარე მასალების დანახარჯი იქნება:</w:t>
      </w:r>
    </w:p>
    <w:p w:rsidR="00BF4A6B" w:rsidRPr="00BF4A6B" w:rsidRDefault="00BF4A6B" w:rsidP="00D00F26">
      <w:pPr>
        <w:numPr>
          <w:ilvl w:val="0"/>
          <w:numId w:val="6"/>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 xml:space="preserve">ინერტული მასალები (ქვიშა-ხრეში) – </w:t>
      </w:r>
      <w:r w:rsidR="007303A1">
        <w:rPr>
          <w:rFonts w:ascii="Sylfaen" w:eastAsia="Times New Roman" w:hAnsi="Sylfaen" w:cs="Times New Roman"/>
          <w:szCs w:val="20"/>
          <w:lang w:val="ka-GE"/>
        </w:rPr>
        <w:t>72000</w:t>
      </w:r>
      <w:r w:rsidRPr="00BF4A6B">
        <w:rPr>
          <w:rFonts w:ascii="Sylfaen" w:eastAsia="Times New Roman" w:hAnsi="Sylfaen" w:cs="Times New Roman"/>
          <w:szCs w:val="20"/>
          <w:lang w:val="ka-GE"/>
        </w:rPr>
        <w:t xml:space="preserve"> ტ/წელ</w:t>
      </w:r>
      <w:r w:rsidR="007303A1">
        <w:rPr>
          <w:rFonts w:ascii="Sylfaen" w:eastAsia="Calibri" w:hAnsi="Sylfaen" w:cs="Times New Roman"/>
          <w:lang w:val="ka-GE"/>
        </w:rPr>
        <w:t>(ქვიშა 5-0მმ – 28800ტ; ღორღი 10-5მმ-28800ტ; ღორღი 20-10მმ-14400ტ)</w:t>
      </w:r>
      <w:r w:rsidRPr="00BF4A6B">
        <w:rPr>
          <w:rFonts w:ascii="Sylfaen" w:eastAsia="Times New Roman" w:hAnsi="Sylfaen" w:cs="Times New Roman"/>
          <w:szCs w:val="20"/>
          <w:lang w:val="ka-GE"/>
        </w:rPr>
        <w:t>;</w:t>
      </w:r>
    </w:p>
    <w:p w:rsidR="00BF4A6B" w:rsidRPr="00BF4A6B" w:rsidRDefault="00BF4A6B" w:rsidP="00D00F26">
      <w:pPr>
        <w:numPr>
          <w:ilvl w:val="0"/>
          <w:numId w:val="6"/>
        </w:numPr>
        <w:spacing w:after="0"/>
        <w:jc w:val="both"/>
        <w:rPr>
          <w:rFonts w:ascii="Sylfaen" w:eastAsia="Times New Roman" w:hAnsi="Sylfaen" w:cs="Times New Roman"/>
          <w:szCs w:val="20"/>
          <w:lang w:val="ka-GE"/>
        </w:rPr>
      </w:pPr>
      <w:r w:rsidRPr="00BF4A6B">
        <w:rPr>
          <w:rFonts w:ascii="Sylfaen" w:eastAsia="Times New Roman" w:hAnsi="Sylfaen" w:cs="Times New Roman"/>
          <w:szCs w:val="20"/>
          <w:lang w:val="ka-GE"/>
        </w:rPr>
        <w:t>ბიტუმი - 4</w:t>
      </w:r>
      <w:r w:rsidR="00B279B0">
        <w:rPr>
          <w:rFonts w:ascii="Sylfaen" w:eastAsia="Times New Roman" w:hAnsi="Sylfaen" w:cs="Times New Roman"/>
          <w:szCs w:val="20"/>
          <w:lang w:val="ka-GE"/>
        </w:rPr>
        <w:t>0</w:t>
      </w:r>
      <w:r w:rsidRPr="00BF4A6B">
        <w:rPr>
          <w:rFonts w:ascii="Sylfaen" w:eastAsia="Times New Roman" w:hAnsi="Sylfaen" w:cs="Times New Roman"/>
          <w:szCs w:val="20"/>
          <w:lang w:val="ka-GE"/>
        </w:rPr>
        <w:t>00 ტ/წელ;</w:t>
      </w:r>
    </w:p>
    <w:p w:rsidR="00B279B0" w:rsidRDefault="00BF4A6B" w:rsidP="00D00F26">
      <w:pPr>
        <w:numPr>
          <w:ilvl w:val="0"/>
          <w:numId w:val="6"/>
        </w:numPr>
        <w:spacing w:after="0"/>
        <w:jc w:val="both"/>
        <w:rPr>
          <w:rFonts w:ascii="Sylfaen" w:eastAsia="Times New Roman" w:hAnsi="Sylfaen" w:cs="Times New Roman"/>
          <w:szCs w:val="20"/>
          <w:lang w:val="ka-GE"/>
        </w:rPr>
      </w:pPr>
      <w:r w:rsidRPr="00B279B0">
        <w:rPr>
          <w:rFonts w:ascii="Sylfaen" w:eastAsia="Times New Roman" w:hAnsi="Sylfaen" w:cs="Times New Roman"/>
          <w:szCs w:val="20"/>
          <w:lang w:val="ka-GE"/>
        </w:rPr>
        <w:t xml:space="preserve">მინერალური ფხვნილი - </w:t>
      </w:r>
      <w:r w:rsidR="00B279B0" w:rsidRPr="00B279B0">
        <w:rPr>
          <w:rFonts w:ascii="Sylfaen" w:eastAsia="Times New Roman" w:hAnsi="Sylfaen" w:cs="Times New Roman"/>
          <w:szCs w:val="20"/>
          <w:lang w:val="ka-GE"/>
        </w:rPr>
        <w:t>4000</w:t>
      </w:r>
      <w:r w:rsidR="007303A1" w:rsidRPr="00B279B0">
        <w:rPr>
          <w:rFonts w:ascii="Sylfaen" w:eastAsia="Times New Roman" w:hAnsi="Sylfaen" w:cs="Times New Roman"/>
          <w:szCs w:val="20"/>
          <w:lang w:val="ka-GE"/>
        </w:rPr>
        <w:t xml:space="preserve"> ტ/წელ</w:t>
      </w:r>
      <w:r w:rsidR="00B279B0" w:rsidRPr="00B279B0">
        <w:rPr>
          <w:rFonts w:ascii="Sylfaen" w:eastAsia="Times New Roman" w:hAnsi="Sylfaen" w:cs="Times New Roman"/>
          <w:szCs w:val="20"/>
          <w:lang w:val="ka-GE"/>
        </w:rPr>
        <w:t xml:space="preserve">; </w:t>
      </w:r>
    </w:p>
    <w:p w:rsidR="00B35D15" w:rsidRPr="00BB5AA9" w:rsidRDefault="007303A1" w:rsidP="00BB5AA9">
      <w:pPr>
        <w:numPr>
          <w:ilvl w:val="0"/>
          <w:numId w:val="6"/>
        </w:numPr>
        <w:spacing w:after="0"/>
        <w:jc w:val="both"/>
        <w:rPr>
          <w:rFonts w:ascii="Sylfaen" w:eastAsia="Times New Roman" w:hAnsi="Sylfaen" w:cs="Times New Roman"/>
          <w:szCs w:val="20"/>
          <w:lang w:val="ka-GE"/>
        </w:rPr>
      </w:pPr>
      <w:r w:rsidRPr="00BB5AA9">
        <w:rPr>
          <w:rFonts w:ascii="Sylfaen" w:eastAsia="Times New Roman" w:hAnsi="Sylfaen" w:cs="Times New Roman"/>
          <w:szCs w:val="20"/>
          <w:lang w:val="ka-GE"/>
        </w:rPr>
        <w:t>ბუნებრივი აირი</w:t>
      </w:r>
      <w:r w:rsidR="00BF4A6B" w:rsidRPr="00BB5AA9">
        <w:rPr>
          <w:rFonts w:ascii="Sylfaen" w:eastAsia="Times New Roman" w:hAnsi="Sylfaen" w:cs="Times New Roman"/>
          <w:szCs w:val="20"/>
          <w:lang w:val="ka-GE"/>
        </w:rPr>
        <w:t xml:space="preserve"> - </w:t>
      </w:r>
      <w:r w:rsidRPr="00BB5AA9">
        <w:rPr>
          <w:rFonts w:ascii="Sylfaen" w:eastAsia="Times New Roman" w:hAnsi="Sylfaen" w:cs="Times New Roman"/>
          <w:szCs w:val="20"/>
          <w:lang w:val="ka-GE"/>
        </w:rPr>
        <w:t>7680000მ</w:t>
      </w:r>
      <w:r w:rsidRPr="00BB5AA9">
        <w:rPr>
          <w:rFonts w:ascii="Sylfaen" w:eastAsia="Times New Roman" w:hAnsi="Sylfaen" w:cs="Times New Roman"/>
          <w:szCs w:val="20"/>
          <w:vertAlign w:val="superscript"/>
          <w:lang w:val="ka-GE"/>
        </w:rPr>
        <w:t>3</w:t>
      </w:r>
      <w:r w:rsidRPr="00BB5AA9">
        <w:rPr>
          <w:rFonts w:ascii="Sylfaen" w:eastAsia="Times New Roman" w:hAnsi="Sylfaen" w:cs="Times New Roman"/>
          <w:szCs w:val="20"/>
          <w:lang w:val="ka-GE"/>
        </w:rPr>
        <w:t>/წელი(7424000 მ</w:t>
      </w:r>
      <w:r w:rsidRPr="00BB5AA9">
        <w:rPr>
          <w:rFonts w:ascii="Sylfaen" w:eastAsia="Times New Roman" w:hAnsi="Sylfaen" w:cs="Times New Roman"/>
          <w:szCs w:val="20"/>
          <w:vertAlign w:val="superscript"/>
          <w:lang w:val="ka-GE"/>
        </w:rPr>
        <w:t>3</w:t>
      </w:r>
      <w:r w:rsidRPr="00BB5AA9">
        <w:rPr>
          <w:rFonts w:ascii="Sylfaen" w:eastAsia="Times New Roman" w:hAnsi="Sylfaen" w:cs="Times New Roman"/>
          <w:szCs w:val="20"/>
          <w:lang w:val="ka-GE"/>
        </w:rPr>
        <w:t>/წელი -  საშრობი დოლი; 256000მ</w:t>
      </w:r>
      <w:r w:rsidRPr="00BB5AA9">
        <w:rPr>
          <w:rFonts w:ascii="Sylfaen" w:eastAsia="Times New Roman" w:hAnsi="Sylfaen" w:cs="Times New Roman"/>
          <w:szCs w:val="20"/>
          <w:vertAlign w:val="superscript"/>
          <w:lang w:val="ka-GE"/>
        </w:rPr>
        <w:t>3</w:t>
      </w:r>
      <w:r w:rsidRPr="00BB5AA9">
        <w:rPr>
          <w:rFonts w:ascii="Sylfaen" w:eastAsia="Times New Roman" w:hAnsi="Sylfaen" w:cs="Times New Roman"/>
          <w:szCs w:val="20"/>
          <w:lang w:val="ka-GE"/>
        </w:rPr>
        <w:t>/წელი -ბიტუმსაცავების საქვაბე)</w:t>
      </w:r>
      <w:r w:rsidR="00AA5053" w:rsidRPr="00BB5AA9">
        <w:rPr>
          <w:rFonts w:ascii="Sylfaen" w:eastAsia="Times New Roman" w:hAnsi="Sylfaen" w:cs="Times New Roman"/>
          <w:szCs w:val="20"/>
          <w:lang w:val="ka-GE"/>
        </w:rPr>
        <w:t xml:space="preserve">  </w:t>
      </w:r>
      <w:r w:rsidR="005D58DB" w:rsidRPr="00BB5AA9">
        <w:rPr>
          <w:rFonts w:ascii="Sylfaen" w:eastAsia="Times New Roman" w:hAnsi="Sylfaen" w:cs="Times New Roman"/>
          <w:szCs w:val="20"/>
          <w:lang w:val="ka-GE"/>
        </w:rPr>
        <w:t xml:space="preserve">  </w:t>
      </w:r>
    </w:p>
    <w:p w:rsidR="006900DA" w:rsidRPr="00690829" w:rsidRDefault="00CC7485" w:rsidP="00BB5AA9">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 xml:space="preserve">  </w:t>
      </w:r>
      <w:r w:rsidR="00DF01CD" w:rsidRPr="00690829">
        <w:rPr>
          <w:rFonts w:ascii="Sylfaen" w:eastAsia="Times New Roman" w:hAnsi="Sylfaen" w:cs="Times New Roman"/>
          <w:szCs w:val="20"/>
          <w:lang w:val="ka-GE"/>
        </w:rPr>
        <w:t xml:space="preserve">ასფალტშემრევის </w:t>
      </w:r>
      <w:r w:rsidR="00843597" w:rsidRPr="00690829">
        <w:rPr>
          <w:rFonts w:ascii="Sylfaen" w:eastAsia="Times New Roman" w:hAnsi="Sylfaen" w:cs="Times New Roman"/>
          <w:szCs w:val="20"/>
          <w:lang w:val="ka-GE"/>
        </w:rPr>
        <w:t xml:space="preserve">ინერტული მასალების ფრაქციებად სორტირების განყოფილებაში შემთხვევით  </w:t>
      </w:r>
      <w:r w:rsidR="00B35D15" w:rsidRPr="00690829">
        <w:rPr>
          <w:rFonts w:ascii="Sylfaen" w:eastAsia="Times New Roman" w:hAnsi="Sylfaen" w:cs="Times New Roman"/>
          <w:szCs w:val="20"/>
          <w:lang w:val="ka-GE"/>
        </w:rPr>
        <w:t>მოხვედრილი ღორღის</w:t>
      </w:r>
      <w:r w:rsidR="00DF01CD" w:rsidRPr="00690829">
        <w:rPr>
          <w:rFonts w:ascii="Sylfaen" w:eastAsia="Times New Roman" w:hAnsi="Sylfaen" w:cs="Times New Roman"/>
          <w:szCs w:val="20"/>
          <w:lang w:val="ka-GE"/>
        </w:rPr>
        <w:t xml:space="preserve"> მსხვილი ფრაქციის(&gt;20მმ) </w:t>
      </w:r>
      <w:r w:rsidR="00B35D15" w:rsidRPr="00690829">
        <w:rPr>
          <w:rFonts w:ascii="Sylfaen" w:eastAsia="Times New Roman" w:hAnsi="Sylfaen" w:cs="Times New Roman"/>
          <w:szCs w:val="20"/>
          <w:lang w:val="ka-GE"/>
        </w:rPr>
        <w:t xml:space="preserve">არსებობისას, მისი </w:t>
      </w:r>
      <w:r w:rsidR="00DF01CD" w:rsidRPr="00690829">
        <w:rPr>
          <w:rFonts w:ascii="Sylfaen" w:eastAsia="Times New Roman" w:hAnsi="Sylfaen" w:cs="Times New Roman"/>
          <w:szCs w:val="20"/>
          <w:lang w:val="ka-GE"/>
        </w:rPr>
        <w:t xml:space="preserve"> გარემოში გამოყოფა </w:t>
      </w:r>
      <w:r w:rsidR="00B35D15" w:rsidRPr="00690829">
        <w:rPr>
          <w:rFonts w:ascii="Sylfaen" w:eastAsia="Times New Roman" w:hAnsi="Sylfaen" w:cs="Times New Roman"/>
          <w:szCs w:val="20"/>
          <w:lang w:val="ka-GE"/>
        </w:rPr>
        <w:t xml:space="preserve">მოხდება </w:t>
      </w:r>
      <w:r w:rsidR="00DF01CD" w:rsidRPr="00690829">
        <w:rPr>
          <w:rFonts w:ascii="Sylfaen" w:eastAsia="Times New Roman" w:hAnsi="Sylfaen" w:cs="Times New Roman"/>
          <w:szCs w:val="20"/>
          <w:lang w:val="ka-GE"/>
        </w:rPr>
        <w:t>შემრევის ინერტული მასალების დამცლელი მილის(სურათი 3.2.) საშუალებით, რომელიც დაიყრება  დანადგარის მიმდებარედ</w:t>
      </w:r>
      <w:r w:rsidR="00B35D15" w:rsidRPr="00690829">
        <w:rPr>
          <w:rFonts w:ascii="Sylfaen" w:eastAsia="Times New Roman" w:hAnsi="Sylfaen" w:cs="Times New Roman"/>
          <w:szCs w:val="20"/>
          <w:lang w:val="ka-GE"/>
        </w:rPr>
        <w:t xml:space="preserve"> და გატანილი იქნება სამსხვრევ დანადგარებ</w:t>
      </w:r>
      <w:r w:rsidR="0008655A">
        <w:rPr>
          <w:rFonts w:ascii="Sylfaen" w:eastAsia="Times New Roman" w:hAnsi="Sylfaen" w:cs="Times New Roman"/>
          <w:szCs w:val="20"/>
          <w:lang w:val="ka-GE"/>
        </w:rPr>
        <w:t>თან</w:t>
      </w:r>
      <w:r w:rsidR="00B35D15" w:rsidRPr="00690829">
        <w:rPr>
          <w:rFonts w:ascii="Sylfaen" w:eastAsia="Times New Roman" w:hAnsi="Sylfaen" w:cs="Times New Roman"/>
          <w:szCs w:val="20"/>
          <w:lang w:val="ka-GE"/>
        </w:rPr>
        <w:t xml:space="preserve"> განთავსებულ ინერტული ნარჩენებისათვის გამოყოფილ  საწყობში.</w:t>
      </w:r>
      <w:r>
        <w:rPr>
          <w:rFonts w:ascii="Sylfaen" w:eastAsia="Times New Roman" w:hAnsi="Sylfaen" w:cs="Times New Roman"/>
          <w:szCs w:val="20"/>
          <w:lang w:val="ka-GE"/>
        </w:rPr>
        <w:t xml:space="preserve"> ასფალტშემრევის ფუნქციონირებისას სხვა ნარჩენის წარმოშობას(კასეტური ფილტრის ბუნკერში მტვრის დაგროვებას ადგილი არ აქვს - გამოიყენება წარმოებაში) ადგილი არ აქვს.</w:t>
      </w:r>
    </w:p>
    <w:p w:rsidR="00C57FCE" w:rsidRDefault="00690829" w:rsidP="00C57FCE">
      <w:pPr>
        <w:spacing w:after="0"/>
        <w:ind w:left="-450"/>
        <w:jc w:val="both"/>
        <w:rPr>
          <w:rFonts w:ascii="Sylfaen" w:hAnsi="Sylfaen"/>
          <w:b/>
          <w:lang w:val="ka-GE"/>
        </w:rPr>
      </w:pPr>
      <w:r>
        <w:rPr>
          <w:rFonts w:ascii="Sylfaen" w:eastAsia="Calibri" w:hAnsi="Sylfaen" w:cs="Times New Roman"/>
          <w:lang w:val="ka-GE"/>
        </w:rPr>
        <w:t xml:space="preserve">ასფალტის საწარმოს </w:t>
      </w:r>
      <w:r w:rsidR="00DD52D6" w:rsidRPr="00690829">
        <w:rPr>
          <w:rFonts w:ascii="Sylfaen" w:eastAsia="Calibri" w:hAnsi="Sylfaen" w:cs="Times New Roman"/>
          <w:lang w:val="ka-GE"/>
        </w:rPr>
        <w:t xml:space="preserve">სამუშაო რეჟიმი შეადგენს 320 სამუშაო დღეს </w:t>
      </w:r>
      <w:r>
        <w:rPr>
          <w:rFonts w:ascii="Sylfaen" w:eastAsia="Calibri" w:hAnsi="Sylfaen" w:cs="Times New Roman"/>
          <w:lang w:val="ka-GE"/>
        </w:rPr>
        <w:t>წლიურად</w:t>
      </w:r>
      <w:r w:rsidR="00DD52D6" w:rsidRPr="00690829">
        <w:rPr>
          <w:rFonts w:ascii="Sylfaen" w:eastAsia="Calibri" w:hAnsi="Sylfaen" w:cs="Times New Roman"/>
          <w:lang w:val="ka-GE"/>
        </w:rPr>
        <w:t xml:space="preserve"> 16 საათიანი გრაფიკით.</w:t>
      </w:r>
    </w:p>
    <w:p w:rsidR="00C57FCE" w:rsidRDefault="00C57FCE" w:rsidP="00C57FCE">
      <w:pPr>
        <w:spacing w:after="0"/>
        <w:ind w:left="-450"/>
        <w:jc w:val="both"/>
        <w:rPr>
          <w:rFonts w:ascii="Sylfaen" w:hAnsi="Sylfaen"/>
          <w:b/>
          <w:lang w:val="ka-GE"/>
        </w:rPr>
      </w:pPr>
    </w:p>
    <w:p w:rsidR="005D58DB" w:rsidRDefault="006900DA" w:rsidP="00C57FCE">
      <w:pPr>
        <w:spacing w:after="0"/>
        <w:ind w:left="-450"/>
        <w:jc w:val="both"/>
        <w:rPr>
          <w:rFonts w:ascii="Sylfaen" w:hAnsi="Sylfaen"/>
          <w:b/>
          <w:lang w:val="ka-GE"/>
        </w:rPr>
      </w:pPr>
      <w:r>
        <w:rPr>
          <w:rFonts w:ascii="Sylfaen" w:hAnsi="Sylfaen"/>
          <w:b/>
          <w:lang w:val="ka-GE"/>
        </w:rPr>
        <w:t>3.3.</w:t>
      </w:r>
      <w:r w:rsidR="00BC6365">
        <w:rPr>
          <w:rFonts w:ascii="Sylfaen" w:hAnsi="Sylfaen"/>
          <w:b/>
          <w:lang w:val="ka-GE"/>
        </w:rPr>
        <w:t>3</w:t>
      </w:r>
      <w:r w:rsidRPr="000B0E3F">
        <w:rPr>
          <w:rFonts w:ascii="Sylfaen" w:hAnsi="Sylfaen"/>
          <w:b/>
          <w:lang w:val="ka-GE"/>
        </w:rPr>
        <w:t>.</w:t>
      </w:r>
      <w:r>
        <w:rPr>
          <w:rFonts w:ascii="Sylfaen" w:hAnsi="Sylfaen"/>
          <w:b/>
          <w:lang w:val="ka-GE"/>
        </w:rPr>
        <w:t xml:space="preserve"> ავტოგასამართი სადგური</w:t>
      </w:r>
    </w:p>
    <w:p w:rsidR="00321B4B" w:rsidRDefault="00BC6365" w:rsidP="00C57FCE">
      <w:pPr>
        <w:spacing w:after="0"/>
        <w:ind w:left="-450"/>
        <w:jc w:val="both"/>
        <w:rPr>
          <w:rFonts w:ascii="Sylfaen" w:eastAsia="Times New Roman" w:hAnsi="Sylfaen" w:cs="Times New Roman"/>
          <w:szCs w:val="20"/>
          <w:lang w:val="ka-GE"/>
        </w:rPr>
      </w:pPr>
      <w:r>
        <w:rPr>
          <w:rFonts w:ascii="Sylfaen" w:eastAsia="Times New Roman" w:hAnsi="Sylfaen" w:cs="Times New Roman"/>
          <w:szCs w:val="20"/>
          <w:lang w:val="ka-GE"/>
        </w:rPr>
        <w:t>ავტოგასამარ</w:t>
      </w:r>
      <w:r w:rsidR="00D87AA0">
        <w:rPr>
          <w:rFonts w:ascii="Sylfaen" w:eastAsia="Times New Roman" w:hAnsi="Sylfaen" w:cs="Times New Roman"/>
          <w:szCs w:val="20"/>
          <w:lang w:val="ka-GE"/>
        </w:rPr>
        <w:t>თ</w:t>
      </w:r>
      <w:r>
        <w:rPr>
          <w:rFonts w:ascii="Sylfaen" w:eastAsia="Times New Roman" w:hAnsi="Sylfaen" w:cs="Times New Roman"/>
          <w:szCs w:val="20"/>
          <w:lang w:val="ka-GE"/>
        </w:rPr>
        <w:t>ი სადგურის შემადგენელი ნაწილებია ერთი ნავთობსაცავი(30000 ლიტრი ტევადობის მიწისზედა ლითონის რეზერვუარი), ერთი სვეტი და ერთი განქრევის მილი.</w:t>
      </w:r>
    </w:p>
    <w:p w:rsidR="00FB451A" w:rsidRDefault="00292334" w:rsidP="00C57FCE">
      <w:pPr>
        <w:spacing w:after="0"/>
        <w:ind w:left="-450"/>
        <w:jc w:val="both"/>
        <w:rPr>
          <w:rFonts w:ascii="Sylfaen" w:eastAsia="Calibri" w:hAnsi="Sylfaen" w:cs="Times New Roman"/>
          <w:lang w:val="ka-GE"/>
        </w:rPr>
      </w:pPr>
      <w:r>
        <w:rPr>
          <w:rFonts w:ascii="Sylfaen" w:eastAsia="Calibri" w:hAnsi="Sylfaen" w:cs="Times New Roman"/>
          <w:lang w:val="ka-GE"/>
        </w:rPr>
        <w:t xml:space="preserve">ავტოგასამართი სადგურის </w:t>
      </w:r>
      <w:r w:rsidR="00DD52D6">
        <w:rPr>
          <w:rFonts w:ascii="Sylfaen" w:eastAsia="Calibri" w:hAnsi="Sylfaen" w:cs="Times New Roman"/>
          <w:lang w:val="ka-GE"/>
        </w:rPr>
        <w:t>სამუშაო რეჟიმი შეადგენს 320 სამუშაო დღეს წელიწადში, 6 საათიანი გრაფიკით.</w:t>
      </w:r>
    </w:p>
    <w:p w:rsidR="00DB717E" w:rsidRDefault="00DB717E" w:rsidP="00C57FCE">
      <w:pPr>
        <w:spacing w:after="0"/>
        <w:ind w:left="-450"/>
        <w:jc w:val="both"/>
        <w:rPr>
          <w:rFonts w:ascii="Sylfaen" w:eastAsia="Calibri" w:hAnsi="Sylfaen" w:cs="Times New Roman"/>
          <w:lang w:val="ka-GE"/>
        </w:rPr>
      </w:pPr>
    </w:p>
    <w:p w:rsidR="00DB717E" w:rsidRDefault="00DB717E" w:rsidP="00C57FCE">
      <w:pPr>
        <w:spacing w:after="0"/>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C57FCE" w:rsidRDefault="00C57FCE" w:rsidP="006900DA">
      <w:pPr>
        <w:spacing w:after="0" w:line="240" w:lineRule="auto"/>
        <w:ind w:left="-450"/>
        <w:jc w:val="both"/>
        <w:rPr>
          <w:rFonts w:ascii="Sylfaen" w:hAnsi="Sylfaen"/>
          <w:lang w:val="ka-GE"/>
        </w:rPr>
      </w:pPr>
    </w:p>
    <w:p w:rsidR="00321B4B" w:rsidRDefault="004F0D8B" w:rsidP="006900DA">
      <w:pPr>
        <w:spacing w:after="0" w:line="240" w:lineRule="auto"/>
        <w:ind w:left="-450"/>
        <w:jc w:val="both"/>
        <w:rPr>
          <w:rFonts w:ascii="Sylfaen" w:hAnsi="Sylfaen"/>
          <w:lang w:val="ka-GE"/>
        </w:rPr>
      </w:pPr>
      <w:r>
        <w:rPr>
          <w:rFonts w:ascii="Sylfaen" w:hAnsi="Sylfaen"/>
          <w:lang w:val="ka-GE"/>
        </w:rPr>
        <w:t xml:space="preserve">             </w:t>
      </w:r>
    </w:p>
    <w:p w:rsidR="00321B4B" w:rsidRDefault="00321B4B" w:rsidP="006900DA">
      <w:pPr>
        <w:spacing w:after="0" w:line="240" w:lineRule="auto"/>
        <w:ind w:left="-450"/>
        <w:jc w:val="both"/>
        <w:rPr>
          <w:rFonts w:ascii="Sylfaen" w:hAnsi="Sylfaen"/>
          <w:lang w:val="ka-GE"/>
        </w:rPr>
      </w:pPr>
    </w:p>
    <w:p w:rsidR="00321B4B" w:rsidRDefault="00321B4B" w:rsidP="006900DA">
      <w:pPr>
        <w:spacing w:after="0" w:line="240" w:lineRule="auto"/>
        <w:ind w:left="-450"/>
        <w:jc w:val="both"/>
        <w:rPr>
          <w:rFonts w:ascii="Sylfaen" w:hAnsi="Sylfaen"/>
          <w:lang w:val="ka-GE"/>
        </w:rPr>
      </w:pPr>
    </w:p>
    <w:p w:rsidR="000A48D2" w:rsidRDefault="000A48D2" w:rsidP="006900DA">
      <w:pPr>
        <w:spacing w:after="0" w:line="240" w:lineRule="auto"/>
        <w:ind w:left="-450"/>
        <w:jc w:val="both"/>
        <w:rPr>
          <w:rFonts w:ascii="Sylfaen" w:hAnsi="Sylfaen"/>
          <w:lang w:val="ka-GE"/>
        </w:rPr>
      </w:pPr>
    </w:p>
    <w:p w:rsidR="000A48D2" w:rsidRDefault="000A48D2" w:rsidP="006900DA">
      <w:pPr>
        <w:spacing w:after="0" w:line="240" w:lineRule="auto"/>
        <w:ind w:left="-450"/>
        <w:jc w:val="both"/>
        <w:rPr>
          <w:rFonts w:ascii="Sylfaen" w:hAnsi="Sylfaen"/>
          <w:lang w:val="ka-GE"/>
        </w:rPr>
      </w:pPr>
    </w:p>
    <w:p w:rsidR="00895F24" w:rsidRPr="00895F24" w:rsidRDefault="00321B4B" w:rsidP="006900DA">
      <w:pPr>
        <w:spacing w:after="0" w:line="240" w:lineRule="auto"/>
        <w:ind w:left="-450"/>
        <w:jc w:val="both"/>
        <w:rPr>
          <w:rFonts w:ascii="Sylfaen" w:hAnsi="Sylfaen"/>
          <w:lang w:val="ka-GE"/>
        </w:rPr>
      </w:pPr>
      <w:r>
        <w:rPr>
          <w:rFonts w:ascii="Sylfaen" w:hAnsi="Sylfaen"/>
          <w:lang w:val="ka-GE"/>
        </w:rPr>
        <w:lastRenderedPageBreak/>
        <w:t xml:space="preserve">        </w:t>
      </w:r>
      <w:r w:rsidR="00D43A8D">
        <w:rPr>
          <w:rFonts w:ascii="Sylfaen" w:hAnsi="Sylfaen"/>
          <w:lang w:val="ka-GE"/>
        </w:rPr>
        <w:t>დანართი</w:t>
      </w:r>
      <w:r w:rsidR="00895F24" w:rsidRPr="00895F24">
        <w:rPr>
          <w:rFonts w:ascii="Sylfaen" w:hAnsi="Sylfaen"/>
          <w:lang w:val="ka-GE"/>
        </w:rPr>
        <w:t xml:space="preserve"> 3.</w:t>
      </w:r>
      <w:r w:rsidR="00D43A8D">
        <w:rPr>
          <w:rFonts w:ascii="Sylfaen" w:hAnsi="Sylfaen"/>
          <w:lang w:val="ka-GE"/>
        </w:rPr>
        <w:t>6</w:t>
      </w:r>
      <w:r w:rsidR="00895F24" w:rsidRPr="00895F24">
        <w:rPr>
          <w:rFonts w:ascii="Sylfaen" w:hAnsi="Sylfaen"/>
          <w:lang w:val="ka-GE"/>
        </w:rPr>
        <w:t>.</w:t>
      </w:r>
    </w:p>
    <w:p w:rsidR="00895F24" w:rsidRDefault="00895F24" w:rsidP="006900DA">
      <w:pPr>
        <w:spacing w:after="0" w:line="240" w:lineRule="auto"/>
        <w:ind w:left="-450"/>
        <w:jc w:val="both"/>
        <w:rPr>
          <w:rFonts w:ascii="Sylfaen" w:hAnsi="Sylfaen"/>
          <w:b/>
          <w:lang w:val="ka-GE"/>
        </w:rPr>
      </w:pPr>
    </w:p>
    <w:p w:rsidR="00895F24" w:rsidRDefault="00D5399D" w:rsidP="00895F24">
      <w:pPr>
        <w:spacing w:after="0" w:line="240" w:lineRule="auto"/>
        <w:ind w:left="270"/>
        <w:jc w:val="both"/>
        <w:rPr>
          <w:rFonts w:ascii="Sylfaen" w:hAnsi="Sylfaen"/>
          <w:b/>
          <w:lang w:val="ka-GE"/>
        </w:rPr>
      </w:pPr>
      <w:r w:rsidRPr="00895F24">
        <w:rPr>
          <w:rFonts w:ascii="Sylfaen" w:hAnsi="Sylfaen"/>
          <w:b/>
          <w:lang w:val="ka-GE"/>
        </w:rPr>
        <w:object w:dxaOrig="7152" w:dyaOrig="10104">
          <v:shape id="_x0000_i1027" type="#_x0000_t75" style="width:443.4pt;height:626.4pt" o:ole="">
            <v:imagedata r:id="rId36" o:title=""/>
          </v:shape>
          <o:OLEObject Type="Embed" ProgID="AcroExch.Document.DC" ShapeID="_x0000_i1027" DrawAspect="Content" ObjectID="_1642647453" r:id="rId37"/>
        </w:object>
      </w:r>
    </w:p>
    <w:p w:rsidR="00DB717E" w:rsidRDefault="00DB717E" w:rsidP="006900DA">
      <w:pPr>
        <w:spacing w:after="0" w:line="240" w:lineRule="auto"/>
        <w:ind w:left="-450"/>
        <w:jc w:val="both"/>
        <w:rPr>
          <w:rFonts w:ascii="Sylfaen" w:hAnsi="Sylfaen"/>
          <w:b/>
          <w:lang w:val="ka-GE"/>
        </w:rPr>
      </w:pPr>
    </w:p>
    <w:p w:rsidR="00F63206" w:rsidRDefault="00F63206" w:rsidP="006900DA">
      <w:pPr>
        <w:spacing w:after="0" w:line="240" w:lineRule="auto"/>
        <w:ind w:left="-450"/>
        <w:jc w:val="both"/>
        <w:rPr>
          <w:rFonts w:ascii="Sylfaen" w:hAnsi="Sylfaen"/>
          <w:b/>
          <w:lang w:val="ka-GE"/>
        </w:rPr>
      </w:pPr>
      <w:r>
        <w:rPr>
          <w:rFonts w:ascii="Sylfaen" w:hAnsi="Sylfaen"/>
          <w:b/>
          <w:lang w:val="ka-GE"/>
        </w:rPr>
        <w:lastRenderedPageBreak/>
        <w:t>3.3.4. ბეტონის წარმოება</w:t>
      </w:r>
    </w:p>
    <w:p w:rsidR="00895F24" w:rsidRPr="007468A2" w:rsidRDefault="00E6136D" w:rsidP="00E6136D">
      <w:pPr>
        <w:ind w:left="-630" w:right="239"/>
        <w:contextualSpacing/>
        <w:jc w:val="both"/>
        <w:rPr>
          <w:rFonts w:ascii="Sylfaen" w:hAnsi="Sylfaen"/>
          <w:b/>
        </w:rPr>
      </w:pPr>
      <w:r w:rsidRPr="009F26F0">
        <w:rPr>
          <w:rFonts w:ascii="Sylfaen" w:eastAsia="Times New Roman" w:hAnsi="Sylfaen" w:cs="Times New Roman"/>
          <w:lang w:val="ka-GE"/>
        </w:rPr>
        <w:t xml:space="preserve">სასაქონლო </w:t>
      </w:r>
      <w:r w:rsidRPr="009F26F0">
        <w:rPr>
          <w:rFonts w:ascii="Sylfaen" w:eastAsia="Times New Roman" w:hAnsi="Sylfaen" w:cs="Sylfaen"/>
          <w:lang w:val="ka-GE"/>
        </w:rPr>
        <w:t>ბეტონის მისაღებად ხდება ცემენტის</w:t>
      </w:r>
      <w:r w:rsidRPr="009F26F0">
        <w:rPr>
          <w:rFonts w:ascii="Sylfaen" w:eastAsia="Times New Roman" w:hAnsi="Sylfaen" w:cs="AcadNusx"/>
          <w:lang w:val="ka-GE"/>
        </w:rPr>
        <w:t>,</w:t>
      </w:r>
      <w:r w:rsidRPr="009F26F0">
        <w:rPr>
          <w:rFonts w:ascii="Calibri" w:eastAsia="Times New Roman" w:hAnsi="Calibri" w:cs="AcadNusx"/>
          <w:lang w:val="ka-GE"/>
        </w:rPr>
        <w:t xml:space="preserve"> </w:t>
      </w:r>
      <w:r w:rsidRPr="009F26F0">
        <w:rPr>
          <w:rFonts w:ascii="Sylfaen" w:eastAsia="Times New Roman" w:hAnsi="Sylfaen" w:cs="Sylfaen"/>
          <w:lang w:val="ka-GE"/>
        </w:rPr>
        <w:t>ინერტული მასალის და წყლის შესაბამისი პროპორციით შერევა</w:t>
      </w:r>
      <w:r w:rsidRPr="009F26F0">
        <w:rPr>
          <w:rFonts w:ascii="Calibri" w:eastAsia="Times New Roman" w:hAnsi="Calibri" w:cs="AcadNusx"/>
          <w:lang w:val="ka-GE"/>
        </w:rPr>
        <w:t xml:space="preserve"> </w:t>
      </w:r>
      <w:r w:rsidRPr="009F26F0">
        <w:rPr>
          <w:rFonts w:ascii="Sylfaen" w:eastAsia="Times New Roman" w:hAnsi="Sylfaen" w:cs="AcadNusx"/>
          <w:lang w:val="ka-GE"/>
        </w:rPr>
        <w:t xml:space="preserve">ბეტონშემრევ დანადგარში. ინერტული მასალების შესაბამისი ფრაქციები </w:t>
      </w:r>
      <w:r w:rsidR="00690829">
        <w:rPr>
          <w:rFonts w:ascii="Sylfaen" w:eastAsia="Times New Roman" w:hAnsi="Sylfaen" w:cs="AcadNusx"/>
          <w:lang w:val="ka-GE"/>
        </w:rPr>
        <w:t xml:space="preserve">ინერტული მასალების საწყობიდან </w:t>
      </w:r>
      <w:r>
        <w:rPr>
          <w:rFonts w:ascii="Sylfaen" w:eastAsia="Times New Roman" w:hAnsi="Sylfaen" w:cs="AcadNusx"/>
          <w:lang w:val="ka-GE"/>
        </w:rPr>
        <w:t>ბორბლები</w:t>
      </w:r>
      <w:r w:rsidR="00593185">
        <w:rPr>
          <w:rFonts w:ascii="Sylfaen" w:eastAsia="Times New Roman" w:hAnsi="Sylfaen" w:cs="AcadNusx"/>
          <w:lang w:val="ka-GE"/>
        </w:rPr>
        <w:t>ან</w:t>
      </w:r>
      <w:r>
        <w:rPr>
          <w:rFonts w:ascii="Sylfaen" w:eastAsia="Times New Roman" w:hAnsi="Sylfaen" w:cs="AcadNusx"/>
          <w:lang w:val="ka-GE"/>
        </w:rPr>
        <w:t>ი სატვირთელით</w:t>
      </w:r>
      <w:r w:rsidRPr="009F26F0">
        <w:rPr>
          <w:rFonts w:ascii="Sylfaen" w:eastAsia="Times New Roman" w:hAnsi="Sylfaen" w:cs="AcadNusx"/>
          <w:lang w:val="ka-GE"/>
        </w:rPr>
        <w:t xml:space="preserve"> იყრება </w:t>
      </w:r>
      <w:r>
        <w:rPr>
          <w:rFonts w:ascii="Sylfaen" w:eastAsia="Times New Roman" w:hAnsi="Sylfaen" w:cs="AcadNusx"/>
          <w:lang w:val="ka-GE"/>
        </w:rPr>
        <w:t xml:space="preserve">ორი </w:t>
      </w:r>
      <w:r w:rsidRPr="009F26F0">
        <w:rPr>
          <w:rFonts w:ascii="Sylfaen" w:eastAsia="Times New Roman" w:hAnsi="Sylfaen" w:cs="AcadNusx"/>
          <w:lang w:val="ka-GE"/>
        </w:rPr>
        <w:t xml:space="preserve">ბეტონშემრევი დანადგარის </w:t>
      </w:r>
      <w:r>
        <w:rPr>
          <w:rFonts w:ascii="Sylfaen" w:eastAsia="Times New Roman" w:hAnsi="Sylfaen" w:cs="AcadNusx"/>
          <w:lang w:val="ka-GE"/>
        </w:rPr>
        <w:t>ათ</w:t>
      </w:r>
      <w:r w:rsidRPr="009F26F0">
        <w:rPr>
          <w:rFonts w:ascii="Sylfaen" w:eastAsia="Times New Roman" w:hAnsi="Sylfaen" w:cs="AcadNusx"/>
          <w:lang w:val="ka-GE"/>
        </w:rPr>
        <w:t xml:space="preserve"> მიმღებ ბუნკერში, საიდანაც დოზირებულად იყრება სასწორზე. მიღებული ნარევის ჩაყრა შემრევ დანადგარ</w:t>
      </w:r>
      <w:r w:rsidR="00690829">
        <w:rPr>
          <w:rFonts w:ascii="Sylfaen" w:eastAsia="Times New Roman" w:hAnsi="Sylfaen" w:cs="AcadNusx"/>
          <w:lang w:val="ka-GE"/>
        </w:rPr>
        <w:t>ებ</w:t>
      </w:r>
      <w:r w:rsidRPr="009F26F0">
        <w:rPr>
          <w:rFonts w:ascii="Sylfaen" w:eastAsia="Times New Roman" w:hAnsi="Sylfaen" w:cs="AcadNusx"/>
          <w:lang w:val="ka-GE"/>
        </w:rPr>
        <w:t>ში ხორციელდება ლენტური ტრანსპორტიორ</w:t>
      </w:r>
      <w:r w:rsidR="00690829">
        <w:rPr>
          <w:rFonts w:ascii="Sylfaen" w:eastAsia="Times New Roman" w:hAnsi="Sylfaen" w:cs="AcadNusx"/>
          <w:lang w:val="ka-GE"/>
        </w:rPr>
        <w:t>ებ</w:t>
      </w:r>
      <w:r w:rsidRPr="009F26F0">
        <w:rPr>
          <w:rFonts w:ascii="Sylfaen" w:eastAsia="Times New Roman" w:hAnsi="Sylfaen" w:cs="AcadNusx"/>
          <w:lang w:val="ka-GE"/>
        </w:rPr>
        <w:t xml:space="preserve">ით.  ბეტონის მწარმოებელი საწარმოს ტერიტორიაზე განთავსებულ </w:t>
      </w:r>
      <w:r>
        <w:rPr>
          <w:rFonts w:ascii="Sylfaen" w:eastAsia="Times New Roman" w:hAnsi="Sylfaen" w:cs="AcadNusx"/>
          <w:lang w:val="ka-GE"/>
        </w:rPr>
        <w:t>ექვს</w:t>
      </w:r>
      <w:r w:rsidRPr="009F26F0">
        <w:rPr>
          <w:rFonts w:ascii="Sylfaen" w:eastAsia="Times New Roman" w:hAnsi="Sylfaen" w:cs="AcadNusx"/>
          <w:lang w:val="ka-GE"/>
        </w:rPr>
        <w:t xml:space="preserve"> სილოსში ცემენტი ჩაიტვირთება </w:t>
      </w:r>
      <w:r w:rsidRPr="00177F8F">
        <w:rPr>
          <w:rFonts w:ascii="Sylfaen" w:eastAsia="Times New Roman" w:hAnsi="Sylfaen" w:cs="AcadNusx"/>
          <w:lang w:val="ka-GE"/>
        </w:rPr>
        <w:t>პნევმოტრანსპორტით</w:t>
      </w:r>
      <w:r w:rsidRPr="009F26F0">
        <w:rPr>
          <w:rFonts w:ascii="Sylfaen" w:eastAsia="Times New Roman" w:hAnsi="Sylfaen" w:cs="AcadNusx"/>
          <w:lang w:val="ka-GE"/>
        </w:rPr>
        <w:t>, საიდანაც დახურული შნეკის საშუალებით გადაიტვირთება ბეტონშემრევი დანადგარის ცემენტის დახურული ელექტრო სასწორის რეზერვუარში. სასწორზე აწონვის შემდგომ ხდება ცემენტის ჩაყრა ბეტონშემრევ დანადგარ</w:t>
      </w:r>
      <w:r>
        <w:rPr>
          <w:rFonts w:ascii="Sylfaen" w:eastAsia="Times New Roman" w:hAnsi="Sylfaen" w:cs="AcadNusx"/>
          <w:lang w:val="ka-GE"/>
        </w:rPr>
        <w:t>ებ</w:t>
      </w:r>
      <w:r w:rsidRPr="009F26F0">
        <w:rPr>
          <w:rFonts w:ascii="Sylfaen" w:eastAsia="Times New Roman" w:hAnsi="Sylfaen" w:cs="AcadNusx"/>
          <w:lang w:val="ka-GE"/>
        </w:rPr>
        <w:t>ში</w:t>
      </w:r>
      <w:r w:rsidR="007468A2">
        <w:rPr>
          <w:rFonts w:ascii="Sylfaen" w:eastAsia="Times New Roman" w:hAnsi="Sylfaen" w:cs="AcadNusx"/>
          <w:lang w:val="ka-GE"/>
        </w:rPr>
        <w:t xml:space="preserve">  ჩამტვირთავი სახელოს გამოყენებით</w:t>
      </w:r>
      <w:r w:rsidRPr="009F26F0">
        <w:rPr>
          <w:rFonts w:ascii="Sylfaen" w:eastAsia="Times New Roman" w:hAnsi="Sylfaen" w:cs="AcadNusx"/>
          <w:lang w:val="ka-GE"/>
        </w:rPr>
        <w:t xml:space="preserve"> უკვე არსებულ</w:t>
      </w:r>
      <w:r w:rsidR="007468A2">
        <w:rPr>
          <w:rFonts w:ascii="Sylfaen" w:eastAsia="Times New Roman" w:hAnsi="Sylfaen" w:cs="AcadNusx"/>
          <w:lang w:val="ka-GE"/>
        </w:rPr>
        <w:t>ი</w:t>
      </w:r>
      <w:r w:rsidRPr="009F26F0">
        <w:rPr>
          <w:rFonts w:ascii="Sylfaen" w:eastAsia="Times New Roman" w:hAnsi="Sylfaen" w:cs="AcadNusx"/>
          <w:lang w:val="ka-GE"/>
        </w:rPr>
        <w:t xml:space="preserve"> წყლის და ინერტული მასალის ნარევში. სილოსებიდან დანაკარგების თავიდან აცილების მიზნით </w:t>
      </w:r>
      <w:r w:rsidRPr="009F26F0">
        <w:rPr>
          <w:rFonts w:ascii="Sylfaen" w:eastAsia="Times New Roman" w:hAnsi="Sylfaen" w:cs="Geo_WWW_Courier"/>
          <w:lang w:val="ka-GE"/>
        </w:rPr>
        <w:t xml:space="preserve">მათზე დამონტაჟებულია </w:t>
      </w:r>
      <w:r>
        <w:rPr>
          <w:rFonts w:ascii="Sylfaen" w:eastAsia="Times New Roman" w:hAnsi="Sylfaen" w:cs="Geo_WWW_Courier"/>
          <w:lang w:val="ka-GE"/>
        </w:rPr>
        <w:t xml:space="preserve">სახელოიანი ფილტრები 99,9 მტვერდაჭერის ხარისხით. </w:t>
      </w:r>
      <w:r w:rsidRPr="009F26F0">
        <w:rPr>
          <w:rFonts w:ascii="Sylfaen" w:eastAsia="Times New Roman" w:hAnsi="Sylfaen" w:cs="Geo_WWW_Courier"/>
          <w:lang w:val="ka-GE"/>
        </w:rPr>
        <w:t xml:space="preserve"> </w:t>
      </w:r>
      <w:r w:rsidRPr="009F26F0">
        <w:rPr>
          <w:rFonts w:ascii="Sylfaen" w:eastAsia="Times New Roman" w:hAnsi="Sylfaen" w:cs="AcadNusx"/>
          <w:lang w:val="ka-GE"/>
        </w:rPr>
        <w:t xml:space="preserve"> ბეტონის წლიური მაქსიმალური რაოდენობა შეადგენს </w:t>
      </w:r>
      <w:r>
        <w:rPr>
          <w:rFonts w:ascii="Sylfaen" w:eastAsia="Times New Roman" w:hAnsi="Sylfaen" w:cs="AcadNusx"/>
          <w:lang w:val="ka-GE"/>
        </w:rPr>
        <w:t>360000</w:t>
      </w:r>
      <w:r w:rsidRPr="009F26F0">
        <w:rPr>
          <w:rFonts w:ascii="Sylfaen" w:eastAsia="Times New Roman" w:hAnsi="Sylfaen" w:cs="AcadNusx"/>
          <w:lang w:val="ka-GE"/>
        </w:rPr>
        <w:t xml:space="preserve">ტონას, რის მისაღებადაც გამოიყენება შემადგენელი ინგრედიენტების შემდეგი რაოდენობები: ინერტული მასალა </w:t>
      </w:r>
      <w:r>
        <w:rPr>
          <w:rFonts w:ascii="Sylfaen" w:eastAsia="Times New Roman" w:hAnsi="Sylfaen" w:cs="AcadNusx"/>
          <w:lang w:val="ka-GE"/>
        </w:rPr>
        <w:t xml:space="preserve">275000 </w:t>
      </w:r>
      <w:r w:rsidRPr="009F26F0">
        <w:rPr>
          <w:rFonts w:ascii="Sylfaen" w:eastAsia="Times New Roman" w:hAnsi="Sylfaen" w:cs="AcadNusx"/>
          <w:lang w:val="ka-GE"/>
        </w:rPr>
        <w:t>ტონა, ცემენტი 6</w:t>
      </w:r>
      <w:r>
        <w:rPr>
          <w:rFonts w:ascii="Sylfaen" w:eastAsia="Times New Roman" w:hAnsi="Sylfaen" w:cs="AcadNusx"/>
          <w:lang w:val="ka-GE"/>
        </w:rPr>
        <w:t>40</w:t>
      </w:r>
      <w:r w:rsidRPr="00D545A1">
        <w:rPr>
          <w:rFonts w:ascii="Sylfaen" w:eastAsia="Times New Roman" w:hAnsi="Sylfaen" w:cs="AcadNusx"/>
          <w:lang w:val="ka-GE"/>
        </w:rPr>
        <w:t>00</w:t>
      </w:r>
      <w:r w:rsidRPr="009F26F0">
        <w:rPr>
          <w:rFonts w:ascii="Sylfaen" w:eastAsia="Times New Roman" w:hAnsi="Sylfaen" w:cs="AcadNusx"/>
          <w:lang w:val="ka-GE"/>
        </w:rPr>
        <w:t xml:space="preserve"> ტონა, წყალი </w:t>
      </w:r>
      <w:r>
        <w:rPr>
          <w:rFonts w:ascii="Sylfaen" w:eastAsia="Times New Roman" w:hAnsi="Sylfaen" w:cs="AcadNusx"/>
          <w:lang w:val="ka-GE"/>
        </w:rPr>
        <w:t>21000</w:t>
      </w:r>
      <w:r w:rsidRPr="009F26F0">
        <w:rPr>
          <w:rFonts w:ascii="Sylfaen" w:eastAsia="Times New Roman" w:hAnsi="Sylfaen" w:cs="AcadNusx"/>
          <w:lang w:val="ka-GE"/>
        </w:rPr>
        <w:t xml:space="preserve"> ტონა.</w:t>
      </w:r>
      <w:r w:rsidR="007468A2">
        <w:rPr>
          <w:rFonts w:ascii="Sylfaen" w:eastAsia="Times New Roman" w:hAnsi="Sylfaen" w:cs="AcadNusx"/>
          <w:lang w:val="ka-GE"/>
        </w:rPr>
        <w:t xml:space="preserve"> </w:t>
      </w:r>
    </w:p>
    <w:p w:rsidR="00895F24" w:rsidRDefault="00DD52D6" w:rsidP="00086E61">
      <w:pPr>
        <w:spacing w:after="0" w:line="240" w:lineRule="auto"/>
        <w:ind w:left="-630"/>
        <w:jc w:val="both"/>
        <w:rPr>
          <w:rFonts w:ascii="Sylfaen" w:hAnsi="Sylfaen"/>
          <w:b/>
          <w:lang w:val="ka-GE"/>
        </w:rPr>
      </w:pPr>
      <w:r>
        <w:rPr>
          <w:rFonts w:ascii="Sylfaen" w:eastAsia="Calibri" w:hAnsi="Sylfaen" w:cs="Times New Roman"/>
          <w:lang w:val="ka-GE"/>
        </w:rPr>
        <w:t>სამუშაო რეჟიმი შეადგენს 320 სამუშაო დღეს წელიწადში, 16 საათიანი გრაფიკით.</w:t>
      </w:r>
    </w:p>
    <w:p w:rsidR="00F63206" w:rsidRPr="007468A2" w:rsidRDefault="00F63206" w:rsidP="00F63206">
      <w:pPr>
        <w:spacing w:after="0"/>
        <w:ind w:left="-360" w:right="419"/>
        <w:jc w:val="both"/>
        <w:rPr>
          <w:rFonts w:ascii="Sylfaen" w:hAnsi="Sylfaen"/>
          <w:b/>
        </w:rPr>
      </w:pPr>
      <w:r w:rsidRPr="007468A2">
        <w:rPr>
          <w:rFonts w:ascii="Sylfaen" w:hAnsi="Sylfaen"/>
          <w:b/>
          <w:lang w:val="ka-GE"/>
        </w:rPr>
        <w:t>3.</w:t>
      </w:r>
      <w:r w:rsidR="007468A2" w:rsidRPr="007468A2">
        <w:rPr>
          <w:rFonts w:ascii="Sylfaen" w:hAnsi="Sylfaen"/>
          <w:b/>
        </w:rPr>
        <w:t>4</w:t>
      </w:r>
      <w:r w:rsidRPr="007468A2">
        <w:rPr>
          <w:rFonts w:ascii="Sylfaen" w:hAnsi="Sylfaen"/>
          <w:b/>
          <w:lang w:val="ka-GE"/>
        </w:rPr>
        <w:t>. წყლის გამოყენება</w:t>
      </w:r>
    </w:p>
    <w:p w:rsidR="007468A2" w:rsidRPr="00BB1F36" w:rsidRDefault="007468A2" w:rsidP="007468A2">
      <w:pPr>
        <w:spacing w:after="0"/>
        <w:ind w:left="-630"/>
        <w:rPr>
          <w:rFonts w:ascii="Sylfaen" w:eastAsia="Times New Roman" w:hAnsi="Sylfaen" w:cs="Times New Roman"/>
          <w:lang w:val="ka-GE"/>
        </w:rPr>
      </w:pPr>
      <w:r w:rsidRPr="00BB1F36">
        <w:rPr>
          <w:rFonts w:ascii="Sylfaen" w:eastAsia="Times New Roman" w:hAnsi="Sylfaen" w:cs="Times New Roman"/>
          <w:lang w:val="ka-GE"/>
        </w:rPr>
        <w:t xml:space="preserve">საწარმოში ადგილი აქვს წყლის გამოყენებას შემდეგი მიზნებით: </w:t>
      </w:r>
    </w:p>
    <w:p w:rsidR="007468A2" w:rsidRPr="00BB1F36" w:rsidRDefault="007468A2" w:rsidP="007468A2">
      <w:pPr>
        <w:spacing w:after="0"/>
        <w:ind w:left="-630"/>
        <w:rPr>
          <w:rFonts w:ascii="Sylfaen" w:eastAsia="Calibri" w:hAnsi="Sylfaen" w:cs="Times New Roman"/>
          <w:lang w:val="ka-GE"/>
        </w:rPr>
      </w:pPr>
      <w:r w:rsidRPr="00BB1F36">
        <w:rPr>
          <w:rFonts w:ascii="Sylfaen" w:eastAsia="Times New Roman" w:hAnsi="Sylfaen" w:cs="Times New Roman"/>
          <w:lang w:val="ka-GE"/>
        </w:rPr>
        <w:t>1.</w:t>
      </w:r>
      <w:r>
        <w:rPr>
          <w:rFonts w:ascii="Sylfaen" w:eastAsia="Times New Roman" w:hAnsi="Sylfaen" w:cs="Times New Roman"/>
          <w:lang w:val="ka-GE"/>
        </w:rPr>
        <w:t>ასფალტის</w:t>
      </w:r>
      <w:r w:rsidRPr="00BB1F36">
        <w:rPr>
          <w:rFonts w:ascii="Sylfaen" w:eastAsia="Times New Roman" w:hAnsi="Sylfaen" w:cs="Times New Roman"/>
          <w:lang w:val="ka-GE"/>
        </w:rPr>
        <w:t xml:space="preserve"> წარმოებაში - </w:t>
      </w:r>
      <w:r w:rsidRPr="00BB1F36">
        <w:rPr>
          <w:rFonts w:ascii="Sylfaen" w:eastAsia="Calibri" w:hAnsi="Sylfaen" w:cs="Times New Roman"/>
          <w:lang w:val="ka-GE"/>
        </w:rPr>
        <w:t>სამეურნეო</w:t>
      </w:r>
      <w:r>
        <w:rPr>
          <w:rFonts w:ascii="Sylfaen" w:eastAsia="Calibri" w:hAnsi="Sylfaen" w:cs="Times New Roman"/>
        </w:rPr>
        <w:t xml:space="preserve"> </w:t>
      </w:r>
      <w:r w:rsidRPr="00BB1F36">
        <w:rPr>
          <w:rFonts w:ascii="Sylfaen" w:eastAsia="Calibri" w:hAnsi="Sylfaen" w:cs="Times New Roman"/>
          <w:lang w:val="ka-GE"/>
        </w:rPr>
        <w:t>- საყოფაცხოვრებო მიზნით</w:t>
      </w:r>
      <w:r>
        <w:rPr>
          <w:rFonts w:ascii="Sylfaen" w:eastAsia="Calibri" w:hAnsi="Sylfaen" w:cs="Times New Roman"/>
          <w:lang w:val="ka-GE"/>
        </w:rPr>
        <w:t>;</w:t>
      </w:r>
    </w:p>
    <w:p w:rsidR="007468A2" w:rsidRPr="00BB1F36" w:rsidRDefault="007468A2" w:rsidP="007468A2">
      <w:pPr>
        <w:spacing w:after="0"/>
        <w:ind w:left="-630"/>
        <w:jc w:val="both"/>
        <w:rPr>
          <w:rFonts w:ascii="Sylfaen" w:eastAsia="Calibri" w:hAnsi="Sylfaen" w:cs="Times New Roman"/>
          <w:lang w:val="ka-GE"/>
        </w:rPr>
      </w:pPr>
      <w:r w:rsidRPr="00BB1F36">
        <w:rPr>
          <w:rFonts w:ascii="Sylfaen" w:eastAsia="Calibri" w:hAnsi="Sylfaen" w:cs="Times New Roman"/>
          <w:lang w:val="ka-GE"/>
        </w:rPr>
        <w:t xml:space="preserve">2. </w:t>
      </w:r>
      <w:r w:rsidRPr="00BB1F36">
        <w:rPr>
          <w:rFonts w:ascii="Sylfaen" w:eastAsia="Times New Roman" w:hAnsi="Sylfaen" w:cs="Times New Roman"/>
          <w:lang w:val="ka-GE"/>
        </w:rPr>
        <w:t>ინერტული მასალის</w:t>
      </w:r>
      <w:r>
        <w:rPr>
          <w:rFonts w:ascii="Sylfaen" w:eastAsia="Times New Roman" w:hAnsi="Sylfaen" w:cs="Times New Roman"/>
          <w:lang w:val="ka-GE"/>
        </w:rPr>
        <w:t xml:space="preserve"> და</w:t>
      </w:r>
      <w:r w:rsidRPr="00BB1F36">
        <w:rPr>
          <w:rFonts w:ascii="Sylfaen" w:eastAsia="Times New Roman" w:hAnsi="Sylfaen" w:cs="Times New Roman"/>
          <w:lang w:val="ka-GE"/>
        </w:rPr>
        <w:t xml:space="preserve"> ბეტონის  წარმოებაში</w:t>
      </w:r>
      <w:r w:rsidRPr="00BB1F36">
        <w:rPr>
          <w:rFonts w:ascii="Sylfaen" w:eastAsia="Times New Roman" w:hAnsi="Sylfaen" w:cs="Times New Roman"/>
          <w:b/>
          <w:lang w:val="ka-GE"/>
        </w:rPr>
        <w:t xml:space="preserve"> - </w:t>
      </w:r>
      <w:r w:rsidRPr="00BB1F36">
        <w:rPr>
          <w:rFonts w:ascii="Sylfaen" w:eastAsia="Times New Roman" w:hAnsi="Sylfaen" w:cs="Times New Roman"/>
          <w:lang w:val="ka-GE"/>
        </w:rPr>
        <w:t xml:space="preserve">ტექნოლოგიურ პროცესში, </w:t>
      </w:r>
      <w:r w:rsidRPr="00BB1F36">
        <w:rPr>
          <w:rFonts w:ascii="Sylfaen" w:eastAsia="Calibri" w:hAnsi="Sylfaen" w:cs="Times New Roman"/>
          <w:lang w:val="ka-GE"/>
        </w:rPr>
        <w:t>სამეურნეო- საყოფაცხოვრებო მიზნით</w:t>
      </w:r>
      <w:r>
        <w:rPr>
          <w:rFonts w:ascii="Sylfaen" w:eastAsia="Calibri" w:hAnsi="Sylfaen" w:cs="Times New Roman"/>
          <w:lang w:val="ka-GE"/>
        </w:rPr>
        <w:t>;</w:t>
      </w:r>
    </w:p>
    <w:p w:rsidR="007468A2" w:rsidRDefault="007468A2" w:rsidP="007468A2">
      <w:pPr>
        <w:spacing w:after="0"/>
        <w:ind w:left="-630"/>
        <w:rPr>
          <w:rFonts w:ascii="Sylfaen" w:eastAsia="Calibri" w:hAnsi="Sylfaen" w:cs="Times New Roman"/>
          <w:lang w:val="ka-GE"/>
        </w:rPr>
      </w:pPr>
      <w:r w:rsidRPr="00BB1F36">
        <w:rPr>
          <w:rFonts w:ascii="Sylfaen" w:eastAsia="Calibri" w:hAnsi="Sylfaen" w:cs="Times New Roman"/>
          <w:lang w:val="ka-GE"/>
        </w:rPr>
        <w:t>3. ტერიტორიის მოსარწყავად</w:t>
      </w:r>
      <w:r>
        <w:rPr>
          <w:rFonts w:ascii="Sylfaen" w:eastAsia="Calibri" w:hAnsi="Sylfaen" w:cs="Times New Roman"/>
          <w:lang w:val="ka-GE"/>
        </w:rPr>
        <w:t>.</w:t>
      </w:r>
    </w:p>
    <w:p w:rsidR="007468A2" w:rsidRPr="00BB1F36" w:rsidRDefault="007468A2" w:rsidP="00086E61">
      <w:pPr>
        <w:spacing w:after="0"/>
        <w:ind w:left="-630"/>
        <w:rPr>
          <w:rFonts w:ascii="Sylfaen" w:eastAsia="Calibri" w:hAnsi="Sylfaen" w:cs="Times New Roman"/>
          <w:lang w:val="ka-GE"/>
        </w:rPr>
      </w:pPr>
      <w:r w:rsidRPr="00BB1F36">
        <w:rPr>
          <w:rFonts w:ascii="Sylfaen" w:eastAsia="Calibri" w:hAnsi="Sylfaen" w:cs="Times New Roman"/>
          <w:b/>
          <w:lang w:val="ka-GE"/>
        </w:rPr>
        <w:t>3.</w:t>
      </w:r>
      <w:r>
        <w:rPr>
          <w:rFonts w:ascii="Sylfaen" w:eastAsia="Calibri" w:hAnsi="Sylfaen" w:cs="Times New Roman"/>
          <w:b/>
          <w:lang w:val="ka-GE"/>
        </w:rPr>
        <w:t>4</w:t>
      </w:r>
      <w:r w:rsidRPr="00BB1F36">
        <w:rPr>
          <w:rFonts w:ascii="Sylfaen" w:eastAsia="Calibri" w:hAnsi="Sylfaen" w:cs="Times New Roman"/>
          <w:b/>
          <w:lang w:val="ka-GE"/>
        </w:rPr>
        <w:t xml:space="preserve">.1. </w:t>
      </w:r>
      <w:r>
        <w:rPr>
          <w:rFonts w:ascii="Sylfaen" w:eastAsia="Calibri" w:hAnsi="Sylfaen" w:cs="Times New Roman"/>
          <w:b/>
          <w:lang w:val="ka-GE"/>
        </w:rPr>
        <w:t xml:space="preserve">წყლის გამოყენება </w:t>
      </w:r>
      <w:r w:rsidRPr="00D72434">
        <w:rPr>
          <w:rFonts w:ascii="Sylfaen" w:eastAsia="Calibri" w:hAnsi="Sylfaen" w:cs="Times New Roman"/>
          <w:b/>
          <w:lang w:val="ka-GE"/>
        </w:rPr>
        <w:t>სამეურნეო- საყოფაცხოვრებო მიზნით</w:t>
      </w:r>
    </w:p>
    <w:p w:rsidR="007468A2" w:rsidRPr="00BB1F36" w:rsidRDefault="007468A2" w:rsidP="00DD52D6">
      <w:pPr>
        <w:tabs>
          <w:tab w:val="left" w:pos="9072"/>
        </w:tabs>
        <w:spacing w:after="0"/>
        <w:ind w:left="-630" w:right="-23"/>
        <w:jc w:val="both"/>
        <w:rPr>
          <w:rFonts w:ascii="Times New Roman" w:eastAsia="Times New Roman" w:hAnsi="Times New Roman" w:cs="Times New Roman"/>
          <w:lang w:val="ka-GE"/>
        </w:rPr>
      </w:pPr>
      <w:r w:rsidRPr="00BB1F36">
        <w:rPr>
          <w:rFonts w:ascii="Sylfaen" w:eastAsia="Calibri" w:hAnsi="Sylfaen" w:cs="Times New Roman"/>
          <w:lang w:val="ka-GE"/>
        </w:rPr>
        <w:t>სამეურნეო</w:t>
      </w:r>
      <w:r>
        <w:rPr>
          <w:rFonts w:ascii="Sylfaen" w:eastAsia="Calibri" w:hAnsi="Sylfaen" w:cs="Times New Roman"/>
          <w:lang w:val="ka-GE"/>
        </w:rPr>
        <w:t>-</w:t>
      </w:r>
      <w:r w:rsidRPr="00BB1F36">
        <w:rPr>
          <w:rFonts w:ascii="Sylfaen" w:eastAsia="Calibri" w:hAnsi="Sylfaen" w:cs="Times New Roman"/>
          <w:lang w:val="ka-GE"/>
        </w:rPr>
        <w:t xml:space="preserve">საყოფაცხოვრებო მიზნით გამოყენებული წყლის რაოდენობა დამოკიდებულია დასაქმებულ მუშა-მოსამსახურეთა რაოდენობაზე. </w:t>
      </w:r>
      <w:r>
        <w:rPr>
          <w:rFonts w:ascii="Sylfaen" w:eastAsia="Calibri" w:hAnsi="Sylfaen" w:cs="Times New Roman"/>
          <w:lang w:val="ka-GE"/>
        </w:rPr>
        <w:t>საწარმოში დასაქმებულ</w:t>
      </w:r>
      <w:r w:rsidR="00DD52D6">
        <w:rPr>
          <w:rFonts w:ascii="Sylfaen" w:eastAsia="Calibri" w:hAnsi="Sylfaen" w:cs="Times New Roman"/>
          <w:lang w:val="ka-GE"/>
        </w:rPr>
        <w:t>ი იქნება</w:t>
      </w:r>
      <w:r>
        <w:rPr>
          <w:rFonts w:ascii="Sylfaen" w:eastAsia="Calibri" w:hAnsi="Sylfaen" w:cs="Times New Roman"/>
          <w:lang w:val="ka-GE"/>
        </w:rPr>
        <w:t xml:space="preserve"> </w:t>
      </w:r>
      <w:r w:rsidR="00DD52D6">
        <w:rPr>
          <w:rFonts w:ascii="Sylfaen" w:eastAsia="Calibri" w:hAnsi="Sylfaen" w:cs="Times New Roman"/>
          <w:lang w:val="ka-GE"/>
        </w:rPr>
        <w:t>40 ადამიანი</w:t>
      </w:r>
      <w:r w:rsidRPr="00BB1F36">
        <w:rPr>
          <w:rFonts w:ascii="Sylfaen" w:eastAsia="Calibri" w:hAnsi="Sylfaen" w:cs="Times New Roman"/>
          <w:lang w:val="ka-GE"/>
        </w:rPr>
        <w:t xml:space="preserve">. აღნიშნულიდან გამომდინარე </w:t>
      </w:r>
      <w:r w:rsidRPr="00BB1F36">
        <w:rPr>
          <w:rFonts w:ascii="Sylfaen" w:eastAsia="Times New Roman" w:hAnsi="Sylfaen" w:cs="Sylfaen"/>
          <w:lang w:val="ka-GE"/>
        </w:rPr>
        <w:t>დღე-ღამეში საყოფაცხოვრებო მიზნებისათვის საჭირო წყლის ხარჯი ტოლი იქნება</w:t>
      </w:r>
      <w:r w:rsidRPr="00BB1F36">
        <w:rPr>
          <w:rFonts w:ascii="Times New Roman" w:eastAsia="Times New Roman" w:hAnsi="Times New Roman" w:cs="Times New Roman"/>
          <w:lang w:val="ka-GE"/>
        </w:rPr>
        <w:t>:</w:t>
      </w:r>
    </w:p>
    <w:p w:rsidR="007468A2" w:rsidRPr="00BB1F36" w:rsidRDefault="00324913" w:rsidP="00DD52D6">
      <w:pPr>
        <w:tabs>
          <w:tab w:val="left" w:pos="9072"/>
        </w:tabs>
        <w:spacing w:after="0"/>
        <w:ind w:left="-630" w:right="-23"/>
        <w:jc w:val="both"/>
        <w:rPr>
          <w:rFonts w:ascii="Sylfaen" w:eastAsia="Times New Roman" w:hAnsi="Sylfaen" w:cs="Sylfaen"/>
          <w:lang w:val="ka-GE"/>
        </w:rPr>
      </w:pPr>
      <w:r>
        <w:rPr>
          <w:rFonts w:ascii="Sylfaen" w:eastAsia="Times New Roman" w:hAnsi="Sylfaen" w:cs="Times New Roman"/>
          <w:lang w:val="ka-GE"/>
        </w:rPr>
        <w:t xml:space="preserve">          Q = </w:t>
      </w:r>
      <w:r w:rsidR="00DD52D6">
        <w:rPr>
          <w:rFonts w:ascii="Sylfaen" w:eastAsia="Times New Roman" w:hAnsi="Sylfaen" w:cs="Times New Roman"/>
          <w:lang w:val="ka-GE"/>
        </w:rPr>
        <w:t>40</w:t>
      </w:r>
      <w:r w:rsidR="007468A2" w:rsidRPr="00BB1F36">
        <w:rPr>
          <w:rFonts w:ascii="Sylfaen" w:eastAsia="Times New Roman" w:hAnsi="Sylfaen" w:cs="Times New Roman"/>
          <w:lang w:val="ka-GE"/>
        </w:rPr>
        <w:t xml:space="preserve"> </w:t>
      </w:r>
      <w:r w:rsidR="007468A2" w:rsidRPr="00BB1F36">
        <w:rPr>
          <w:rFonts w:ascii="Sylfaen" w:eastAsia="Calibri" w:hAnsi="Sylfaen" w:cs="Times New Roman"/>
          <w:lang w:val="de-DE"/>
        </w:rPr>
        <w:t>x</w:t>
      </w:r>
      <w:r>
        <w:rPr>
          <w:rFonts w:ascii="Sylfaen" w:eastAsia="Times New Roman" w:hAnsi="Sylfaen" w:cs="Times New Roman"/>
          <w:lang w:val="ka-GE"/>
        </w:rPr>
        <w:t xml:space="preserve"> 0.045</w:t>
      </w:r>
      <w:r w:rsidR="007468A2" w:rsidRPr="00BB1F36">
        <w:rPr>
          <w:rFonts w:ascii="Sylfaen" w:eastAsia="Times New Roman" w:hAnsi="Sylfaen" w:cs="Times New Roman"/>
          <w:lang w:val="ka-GE"/>
        </w:rPr>
        <w:t xml:space="preserve"> = </w:t>
      </w:r>
      <w:r w:rsidR="007468A2">
        <w:rPr>
          <w:rFonts w:ascii="Sylfaen" w:eastAsia="Times New Roman" w:hAnsi="Sylfaen" w:cs="Times New Roman"/>
          <w:lang w:val="ka-GE"/>
        </w:rPr>
        <w:t>1,</w:t>
      </w:r>
      <w:r w:rsidR="00DD52D6">
        <w:rPr>
          <w:rFonts w:ascii="Sylfaen" w:eastAsia="Times New Roman" w:hAnsi="Sylfaen" w:cs="Times New Roman"/>
          <w:lang w:val="ka-GE"/>
        </w:rPr>
        <w:t>8</w:t>
      </w:r>
      <w:r w:rsidR="007468A2" w:rsidRPr="00BB1F36">
        <w:rPr>
          <w:rFonts w:ascii="Sylfaen" w:eastAsia="Times New Roman" w:hAnsi="Sylfaen" w:cs="Sylfaen"/>
          <w:lang w:val="ka-GE"/>
        </w:rPr>
        <w:t>მ</w:t>
      </w:r>
      <w:r w:rsidR="007468A2" w:rsidRPr="00BB1F36">
        <w:rPr>
          <w:rFonts w:ascii="Times New Roman" w:eastAsia="Times New Roman" w:hAnsi="Times New Roman" w:cs="Times New Roman"/>
          <w:vertAlign w:val="superscript"/>
          <w:lang w:val="ka-GE"/>
        </w:rPr>
        <w:t>3</w:t>
      </w:r>
      <w:r w:rsidR="007468A2" w:rsidRPr="00BB1F36">
        <w:rPr>
          <w:rFonts w:ascii="Times New Roman" w:eastAsia="Times New Roman" w:hAnsi="Times New Roman" w:cs="Times New Roman"/>
          <w:lang w:val="ka-GE"/>
        </w:rPr>
        <w:t>/</w:t>
      </w:r>
      <w:r w:rsidR="007468A2" w:rsidRPr="00BB1F36">
        <w:rPr>
          <w:rFonts w:ascii="Sylfaen" w:eastAsia="Times New Roman" w:hAnsi="Sylfaen" w:cs="Sylfaen"/>
          <w:lang w:val="ka-GE"/>
        </w:rPr>
        <w:t>დღ</w:t>
      </w:r>
      <w:r w:rsidR="007468A2" w:rsidRPr="00BB1F36">
        <w:rPr>
          <w:rFonts w:ascii="Times New Roman" w:eastAsia="Times New Roman" w:hAnsi="Times New Roman" w:cs="Times New Roman"/>
          <w:lang w:val="ka-GE"/>
        </w:rPr>
        <w:t xml:space="preserve">, </w:t>
      </w:r>
      <w:r w:rsidR="007468A2" w:rsidRPr="00BB1F36">
        <w:rPr>
          <w:rFonts w:ascii="Sylfaen" w:eastAsia="Times New Roman" w:hAnsi="Sylfaen" w:cs="Sylfaen"/>
          <w:lang w:val="ka-GE"/>
        </w:rPr>
        <w:t>ხოლო წლიური რაოდენობა -</w:t>
      </w:r>
      <w:r w:rsidR="007468A2">
        <w:rPr>
          <w:rFonts w:ascii="Sylfaen" w:eastAsia="Times New Roman" w:hAnsi="Sylfaen" w:cs="Times New Roman"/>
          <w:lang w:val="ka-GE"/>
        </w:rPr>
        <w:t>1,</w:t>
      </w:r>
      <w:r w:rsidR="00DD52D6">
        <w:rPr>
          <w:rFonts w:ascii="Sylfaen" w:eastAsia="Times New Roman" w:hAnsi="Sylfaen" w:cs="Times New Roman"/>
          <w:lang w:val="ka-GE"/>
        </w:rPr>
        <w:t>8</w:t>
      </w:r>
      <w:r w:rsidR="007468A2" w:rsidRPr="00BB1F36">
        <w:rPr>
          <w:rFonts w:ascii="Sylfaen" w:eastAsia="Times New Roman" w:hAnsi="Sylfaen" w:cs="Sylfaen"/>
          <w:lang w:val="ka-GE"/>
        </w:rPr>
        <w:t>მ</w:t>
      </w:r>
      <w:r w:rsidR="007468A2" w:rsidRPr="00BB1F36">
        <w:rPr>
          <w:rFonts w:ascii="Times New Roman" w:eastAsia="Times New Roman" w:hAnsi="Times New Roman" w:cs="Times New Roman"/>
          <w:vertAlign w:val="superscript"/>
          <w:lang w:val="ka-GE"/>
        </w:rPr>
        <w:t>3</w:t>
      </w:r>
      <w:r w:rsidR="007468A2" w:rsidRPr="00BB1F36">
        <w:rPr>
          <w:rFonts w:ascii="Sylfaen" w:eastAsia="Times New Roman" w:hAnsi="Sylfaen" w:cs="Times New Roman"/>
          <w:lang w:val="ka-GE"/>
        </w:rPr>
        <w:t xml:space="preserve"> x 3</w:t>
      </w:r>
      <w:r w:rsidR="00DD52D6">
        <w:rPr>
          <w:rFonts w:ascii="Sylfaen" w:eastAsia="Times New Roman" w:hAnsi="Sylfaen" w:cs="Times New Roman"/>
          <w:lang w:val="ka-GE"/>
        </w:rPr>
        <w:t>2</w:t>
      </w:r>
      <w:r w:rsidR="007468A2" w:rsidRPr="00BB1F36">
        <w:rPr>
          <w:rFonts w:ascii="Sylfaen" w:eastAsia="Times New Roman" w:hAnsi="Sylfaen" w:cs="Times New Roman"/>
          <w:lang w:val="ka-GE"/>
        </w:rPr>
        <w:t>0=</w:t>
      </w:r>
      <w:r w:rsidR="00DD52D6">
        <w:rPr>
          <w:rFonts w:ascii="Sylfaen" w:eastAsia="Times New Roman" w:hAnsi="Sylfaen" w:cs="Times New Roman"/>
          <w:lang w:val="ka-GE"/>
        </w:rPr>
        <w:t>576</w:t>
      </w:r>
      <w:r w:rsidR="007468A2" w:rsidRPr="00BB1F36">
        <w:rPr>
          <w:rFonts w:ascii="Sylfaen" w:eastAsia="Times New Roman" w:hAnsi="Sylfaen" w:cs="Sylfaen"/>
          <w:lang w:val="ka-GE"/>
        </w:rPr>
        <w:t>მ</w:t>
      </w:r>
      <w:r w:rsidR="007468A2" w:rsidRPr="00BB1F36">
        <w:rPr>
          <w:rFonts w:ascii="Sylfaen" w:eastAsia="Times New Roman" w:hAnsi="Sylfaen" w:cs="Times New Roman"/>
          <w:vertAlign w:val="superscript"/>
          <w:lang w:val="ka-GE"/>
        </w:rPr>
        <w:t>3</w:t>
      </w:r>
      <w:r w:rsidR="007468A2" w:rsidRPr="00BB1F36">
        <w:rPr>
          <w:rFonts w:ascii="Times New Roman" w:eastAsia="Times New Roman" w:hAnsi="Times New Roman" w:cs="Times New Roman"/>
          <w:lang w:val="ka-GE"/>
        </w:rPr>
        <w:t>/</w:t>
      </w:r>
      <w:r w:rsidR="007468A2" w:rsidRPr="00BB1F36">
        <w:rPr>
          <w:rFonts w:ascii="Sylfaen" w:eastAsia="Times New Roman" w:hAnsi="Sylfaen" w:cs="Sylfaen"/>
          <w:lang w:val="ka-GE"/>
        </w:rPr>
        <w:t>წელ</w:t>
      </w:r>
    </w:p>
    <w:p w:rsidR="007468A2" w:rsidRPr="00BB1F36" w:rsidRDefault="007468A2" w:rsidP="00DD52D6">
      <w:pPr>
        <w:tabs>
          <w:tab w:val="left" w:pos="9072"/>
        </w:tabs>
        <w:spacing w:after="0"/>
        <w:ind w:left="-630" w:right="-23"/>
        <w:jc w:val="both"/>
        <w:rPr>
          <w:rFonts w:ascii="Sylfaen" w:eastAsia="Times New Roman" w:hAnsi="Sylfaen" w:cs="Sylfaen"/>
          <w:lang w:val="ka-GE"/>
        </w:rPr>
      </w:pPr>
      <w:r>
        <w:rPr>
          <w:rFonts w:ascii="Sylfaen" w:eastAsia="Times New Roman" w:hAnsi="Sylfaen" w:cs="Sylfaen"/>
          <w:lang w:val="ka-GE"/>
        </w:rPr>
        <w:t xml:space="preserve">  </w:t>
      </w:r>
      <w:r w:rsidR="006269C5">
        <w:rPr>
          <w:rFonts w:ascii="Sylfaen" w:eastAsia="Times New Roman" w:hAnsi="Sylfaen" w:cs="Sylfaen"/>
          <w:lang w:val="ka-GE"/>
        </w:rPr>
        <w:t>აღნიშნული მიზნებისათვის წყლის შემოტანა ტერიტორიაზე მოხდება  ავტოცისტერნებით, რომელიც დაგროვდება 2მ</w:t>
      </w:r>
      <w:r w:rsidR="006269C5" w:rsidRPr="006269C5">
        <w:rPr>
          <w:rFonts w:ascii="Sylfaen" w:eastAsia="Times New Roman" w:hAnsi="Sylfaen" w:cs="Sylfaen"/>
          <w:vertAlign w:val="superscript"/>
          <w:lang w:val="ka-GE"/>
        </w:rPr>
        <w:t>3</w:t>
      </w:r>
      <w:r w:rsidR="006269C5">
        <w:rPr>
          <w:rFonts w:ascii="Sylfaen" w:eastAsia="Times New Roman" w:hAnsi="Sylfaen" w:cs="Sylfaen"/>
          <w:lang w:val="ka-GE"/>
        </w:rPr>
        <w:t xml:space="preserve"> მოცულობის წყლის რეზერვუარში. სასმელი წყლის შემტანა მოხდება ბუტილირებული სახით. </w:t>
      </w:r>
      <w:r w:rsidRPr="00BB1F36">
        <w:rPr>
          <w:rFonts w:ascii="Sylfaen" w:eastAsia="Times New Roman" w:hAnsi="Sylfaen" w:cs="Sylfaen"/>
          <w:lang w:val="ka-GE"/>
        </w:rPr>
        <w:t xml:space="preserve"> </w:t>
      </w:r>
    </w:p>
    <w:p w:rsidR="00DB717E" w:rsidRDefault="00DD52D6" w:rsidP="00DB717E">
      <w:pPr>
        <w:spacing w:after="0"/>
        <w:ind w:left="-630"/>
        <w:jc w:val="both"/>
        <w:rPr>
          <w:rFonts w:ascii="Sylfaen" w:eastAsia="Calibri" w:hAnsi="Sylfaen" w:cs="Times New Roman"/>
          <w:b/>
          <w:lang w:val="ka-GE"/>
        </w:rPr>
      </w:pPr>
      <w:r w:rsidRPr="00BB1F36">
        <w:rPr>
          <w:rFonts w:ascii="Sylfaen" w:eastAsia="Times New Roman" w:hAnsi="Sylfaen" w:cs="Times New Roman"/>
          <w:b/>
          <w:lang w:val="ka-GE"/>
        </w:rPr>
        <w:t>3.</w:t>
      </w:r>
      <w:r w:rsidR="00593185">
        <w:rPr>
          <w:rFonts w:ascii="Sylfaen" w:eastAsia="Times New Roman" w:hAnsi="Sylfaen" w:cs="Times New Roman"/>
          <w:b/>
          <w:lang w:val="ka-GE"/>
        </w:rPr>
        <w:t>4</w:t>
      </w:r>
      <w:r w:rsidRPr="00BB1F36">
        <w:rPr>
          <w:rFonts w:ascii="Sylfaen" w:eastAsia="Times New Roman" w:hAnsi="Sylfaen" w:cs="Times New Roman"/>
          <w:b/>
          <w:lang w:val="ka-GE"/>
        </w:rPr>
        <w:t xml:space="preserve">.2. </w:t>
      </w:r>
      <w:r>
        <w:rPr>
          <w:rFonts w:ascii="Sylfaen" w:eastAsia="Calibri" w:hAnsi="Sylfaen" w:cs="Times New Roman"/>
          <w:b/>
          <w:lang w:val="ka-GE"/>
        </w:rPr>
        <w:t>წყლის გამოყენება ტექნოლოგიურ ციკლში</w:t>
      </w:r>
    </w:p>
    <w:p w:rsidR="00DD52D6" w:rsidRPr="00BB1F36" w:rsidRDefault="00DD52D6" w:rsidP="00DB717E">
      <w:pPr>
        <w:spacing w:after="0"/>
        <w:ind w:left="-630"/>
        <w:jc w:val="both"/>
        <w:rPr>
          <w:rFonts w:ascii="Sylfaen" w:eastAsia="Times New Roman" w:hAnsi="Sylfaen" w:cs="Times New Roman"/>
          <w:lang w:val="ka-GE"/>
        </w:rPr>
      </w:pPr>
      <w:r w:rsidRPr="00BB1F36">
        <w:rPr>
          <w:rFonts w:ascii="Sylfaen" w:eastAsia="Times New Roman" w:hAnsi="Sylfaen" w:cs="Times New Roman"/>
          <w:lang w:val="ka-GE"/>
        </w:rPr>
        <w:t>ტექნოლოგიურ პროცესში წყალი გამოიყენება ინერტული მასალების წარმოებაში ბალასტის რეცხვისა</w:t>
      </w:r>
      <w:r>
        <w:rPr>
          <w:rFonts w:ascii="Sylfaen" w:eastAsia="Times New Roman" w:hAnsi="Sylfaen" w:cs="Times New Roman"/>
          <w:lang w:val="ka-GE"/>
        </w:rPr>
        <w:t>თვის</w:t>
      </w:r>
      <w:r w:rsidRPr="00BB1F36">
        <w:rPr>
          <w:rFonts w:ascii="Sylfaen" w:eastAsia="Times New Roman" w:hAnsi="Sylfaen" w:cs="Times New Roman"/>
          <w:lang w:val="ka-GE"/>
        </w:rPr>
        <w:t xml:space="preserve">, ხოლო ბეტონის   წარმოებაში - ინგრედიენტის სახით.  </w:t>
      </w:r>
    </w:p>
    <w:p w:rsidR="00DD52D6" w:rsidRPr="00BB1F36" w:rsidRDefault="00DD52D6" w:rsidP="00086E61">
      <w:pPr>
        <w:spacing w:after="0"/>
        <w:ind w:left="-630"/>
        <w:jc w:val="both"/>
        <w:rPr>
          <w:rFonts w:ascii="Sylfaen" w:eastAsia="Times New Roman" w:hAnsi="Sylfaen" w:cs="Times New Roman"/>
          <w:lang w:val="ka-GE"/>
        </w:rPr>
      </w:pPr>
      <w:r w:rsidRPr="00BB1F36">
        <w:rPr>
          <w:rFonts w:ascii="Sylfaen" w:eastAsia="Times New Roman" w:hAnsi="Sylfaen" w:cs="Times New Roman"/>
          <w:lang w:val="ka-GE"/>
        </w:rPr>
        <w:t xml:space="preserve">  </w:t>
      </w:r>
      <w:r w:rsidRPr="00F75081">
        <w:rPr>
          <w:rFonts w:ascii="Sylfaen" w:eastAsia="Times New Roman" w:hAnsi="Sylfaen" w:cs="Times New Roman"/>
          <w:lang w:val="ka-GE"/>
        </w:rPr>
        <w:t>აღნიშნული მიზნებისათვის  მოხმარებული წყლის</w:t>
      </w:r>
      <w:r w:rsidRPr="00BB1F36">
        <w:rPr>
          <w:rFonts w:ascii="Sylfaen" w:eastAsia="Times New Roman" w:hAnsi="Sylfaen" w:cs="Times New Roman"/>
          <w:lang w:val="ka-GE"/>
        </w:rPr>
        <w:t xml:space="preserve"> საერთო რაოდენობა  შეადგენს  </w:t>
      </w:r>
      <w:r w:rsidR="002D023B">
        <w:rPr>
          <w:rFonts w:ascii="Sylfaen" w:eastAsia="Times New Roman" w:hAnsi="Sylfaen" w:cs="Times New Roman"/>
          <w:lang w:val="ka-GE"/>
        </w:rPr>
        <w:t>368</w:t>
      </w:r>
      <w:r>
        <w:rPr>
          <w:rFonts w:ascii="Sylfaen" w:eastAsia="Times New Roman" w:hAnsi="Sylfaen" w:cs="Times New Roman"/>
          <w:lang w:val="ka-GE"/>
        </w:rPr>
        <w:t>000</w:t>
      </w:r>
      <w:r w:rsidRPr="00BB1F36">
        <w:rPr>
          <w:rFonts w:ascii="Sylfaen" w:eastAsia="Times New Roman" w:hAnsi="Sylfaen" w:cs="Times New Roman"/>
          <w:lang w:val="ka-GE"/>
        </w:rPr>
        <w:t>მ</w:t>
      </w:r>
      <w:r w:rsidRPr="00BB1F36">
        <w:rPr>
          <w:rFonts w:ascii="Sylfaen" w:eastAsia="Times New Roman" w:hAnsi="Sylfaen" w:cs="Times New Roman"/>
          <w:vertAlign w:val="superscript"/>
          <w:lang w:val="ka-GE"/>
        </w:rPr>
        <w:t>3</w:t>
      </w:r>
      <w:r>
        <w:rPr>
          <w:rFonts w:ascii="Sylfaen" w:eastAsia="Times New Roman" w:hAnsi="Sylfaen" w:cs="Times New Roman"/>
          <w:lang w:val="ka-GE"/>
        </w:rPr>
        <w:t xml:space="preserve">/წელს. წარმოებული </w:t>
      </w:r>
      <w:r w:rsidRPr="00BB1F36">
        <w:rPr>
          <w:rFonts w:ascii="Sylfaen" w:eastAsia="Times New Roman" w:hAnsi="Sylfaen" w:cs="Times New Roman"/>
          <w:lang w:val="ka-GE"/>
        </w:rPr>
        <w:t xml:space="preserve">ბეტონის </w:t>
      </w:r>
      <w:r>
        <w:rPr>
          <w:rFonts w:ascii="Sylfaen" w:eastAsia="Times New Roman" w:hAnsi="Sylfaen" w:cs="Times New Roman"/>
          <w:lang w:val="ka-GE"/>
        </w:rPr>
        <w:t>წლიური რაოდენობა შეადგენს 360000ტონას</w:t>
      </w:r>
      <w:r w:rsidR="002D023B">
        <w:rPr>
          <w:rFonts w:ascii="Sylfaen" w:eastAsia="Times New Roman" w:hAnsi="Sylfaen" w:cs="Times New Roman"/>
          <w:lang w:val="ka-GE"/>
        </w:rPr>
        <w:t>(150000მ</w:t>
      </w:r>
      <w:r w:rsidR="002D023B" w:rsidRPr="002D023B">
        <w:rPr>
          <w:rFonts w:ascii="Sylfaen" w:eastAsia="Times New Roman" w:hAnsi="Sylfaen" w:cs="Times New Roman"/>
          <w:vertAlign w:val="superscript"/>
          <w:lang w:val="ka-GE"/>
        </w:rPr>
        <w:t>3</w:t>
      </w:r>
      <w:r w:rsidR="002D023B">
        <w:rPr>
          <w:rFonts w:ascii="Sylfaen" w:eastAsia="Times New Roman" w:hAnsi="Sylfaen" w:cs="Times New Roman"/>
          <w:lang w:val="ka-GE"/>
        </w:rPr>
        <w:t>)</w:t>
      </w:r>
      <w:r>
        <w:rPr>
          <w:rFonts w:ascii="Sylfaen" w:eastAsia="Times New Roman" w:hAnsi="Sylfaen" w:cs="Times New Roman"/>
          <w:lang w:val="ka-GE"/>
        </w:rPr>
        <w:t>, სადაც</w:t>
      </w:r>
      <w:r w:rsidRPr="00BB1F36">
        <w:rPr>
          <w:rFonts w:ascii="Sylfaen" w:eastAsia="Times New Roman" w:hAnsi="Sylfaen" w:cs="Times New Roman"/>
          <w:lang w:val="ka-GE"/>
        </w:rPr>
        <w:t xml:space="preserve"> გამოყენებული წყლის მაქსიმალური რაოდენობაა  </w:t>
      </w:r>
      <w:r>
        <w:rPr>
          <w:rFonts w:ascii="Sylfaen" w:eastAsia="Times New Roman" w:hAnsi="Sylfaen" w:cs="Times New Roman"/>
          <w:lang w:val="ka-GE"/>
        </w:rPr>
        <w:t>21000</w:t>
      </w:r>
      <w:r w:rsidRPr="00BB1F36">
        <w:rPr>
          <w:rFonts w:ascii="Sylfaen" w:eastAsia="Times New Roman" w:hAnsi="Sylfaen" w:cs="Times New Roman"/>
          <w:lang w:val="ka-GE"/>
        </w:rPr>
        <w:t xml:space="preserve"> მ</w:t>
      </w:r>
      <w:r w:rsidRPr="00BB1F36">
        <w:rPr>
          <w:rFonts w:ascii="Sylfaen" w:eastAsia="Times New Roman" w:hAnsi="Sylfaen" w:cs="Times New Roman"/>
          <w:vertAlign w:val="superscript"/>
          <w:lang w:val="ka-GE"/>
        </w:rPr>
        <w:t>3</w:t>
      </w:r>
      <w:r w:rsidRPr="00BB1F36">
        <w:rPr>
          <w:rFonts w:ascii="Sylfaen" w:eastAsia="Times New Roman" w:hAnsi="Sylfaen" w:cs="Times New Roman"/>
          <w:lang w:val="ka-GE"/>
        </w:rPr>
        <w:t xml:space="preserve">,  ხოლო </w:t>
      </w:r>
      <w:r>
        <w:rPr>
          <w:rFonts w:ascii="Sylfaen" w:eastAsia="Times New Roman" w:hAnsi="Sylfaen" w:cs="Times New Roman"/>
          <w:lang w:val="ka-GE"/>
        </w:rPr>
        <w:t xml:space="preserve">წარმოებული ინერტული მასალების წლიური რაოდენობაა 347000ტონა, სადაც მოიხმარება  </w:t>
      </w:r>
      <w:r w:rsidRPr="00BB1F36">
        <w:rPr>
          <w:rFonts w:ascii="Sylfaen" w:eastAsia="Times New Roman" w:hAnsi="Sylfaen" w:cs="Times New Roman"/>
          <w:lang w:val="ka-GE"/>
        </w:rPr>
        <w:t xml:space="preserve"> </w:t>
      </w:r>
      <w:r>
        <w:rPr>
          <w:rFonts w:ascii="Sylfaen" w:eastAsia="Times New Roman" w:hAnsi="Sylfaen" w:cs="Times New Roman"/>
          <w:lang w:val="ka-GE"/>
        </w:rPr>
        <w:t>347000</w:t>
      </w:r>
      <w:r w:rsidRPr="00BB1F36">
        <w:rPr>
          <w:rFonts w:ascii="Sylfaen" w:eastAsia="Times New Roman" w:hAnsi="Sylfaen" w:cs="Times New Roman"/>
          <w:lang w:val="ka-GE"/>
        </w:rPr>
        <w:t>მ</w:t>
      </w:r>
      <w:r w:rsidRPr="00BB1F36">
        <w:rPr>
          <w:rFonts w:ascii="Sylfaen" w:eastAsia="Times New Roman" w:hAnsi="Sylfaen" w:cs="Times New Roman"/>
          <w:vertAlign w:val="superscript"/>
          <w:lang w:val="ka-GE"/>
        </w:rPr>
        <w:t>3</w:t>
      </w:r>
      <w:r>
        <w:rPr>
          <w:rFonts w:ascii="Sylfaen" w:eastAsia="Times New Roman" w:hAnsi="Sylfaen" w:cs="Times New Roman"/>
          <w:lang w:val="ka-GE"/>
        </w:rPr>
        <w:t>/წელი.</w:t>
      </w:r>
    </w:p>
    <w:p w:rsidR="00DD52D6" w:rsidRPr="00BB1F36" w:rsidRDefault="00DD52D6" w:rsidP="00DD52D6">
      <w:pPr>
        <w:spacing w:after="0"/>
        <w:ind w:left="-630"/>
        <w:jc w:val="both"/>
        <w:rPr>
          <w:rFonts w:ascii="Sylfaen" w:eastAsia="Times New Roman" w:hAnsi="Sylfaen" w:cs="Times New Roman"/>
          <w:lang w:val="ka-GE"/>
        </w:rPr>
      </w:pPr>
      <w:r w:rsidRPr="00BB1F36">
        <w:rPr>
          <w:rFonts w:ascii="Sylfaen" w:eastAsia="Times New Roman" w:hAnsi="Sylfaen" w:cs="Times New Roman"/>
          <w:lang w:val="ka-GE"/>
        </w:rPr>
        <w:t xml:space="preserve">წყალაღება </w:t>
      </w:r>
      <w:r w:rsidR="007B4461">
        <w:rPr>
          <w:rFonts w:ascii="Sylfaen" w:eastAsia="Times New Roman" w:hAnsi="Sylfaen" w:cs="Times New Roman"/>
          <w:lang w:val="ka-GE"/>
        </w:rPr>
        <w:t>გან</w:t>
      </w:r>
      <w:r w:rsidRPr="00BB1F36">
        <w:rPr>
          <w:rFonts w:ascii="Sylfaen" w:eastAsia="Times New Roman" w:hAnsi="Sylfaen" w:cs="Times New Roman"/>
          <w:lang w:val="ka-GE"/>
        </w:rPr>
        <w:t xml:space="preserve">ხორციელდება მდინარე </w:t>
      </w:r>
      <w:r>
        <w:rPr>
          <w:rFonts w:ascii="Sylfaen" w:eastAsia="Times New Roman" w:hAnsi="Sylfaen" w:cs="Times New Roman"/>
          <w:lang w:val="ka-GE"/>
        </w:rPr>
        <w:t xml:space="preserve">წყალწითელადან, </w:t>
      </w:r>
      <w:r w:rsidRPr="00BB1F36">
        <w:rPr>
          <w:rFonts w:ascii="Sylfaen" w:eastAsia="Times New Roman" w:hAnsi="Sylfaen" w:cs="Times New Roman"/>
          <w:lang w:val="ka-GE"/>
        </w:rPr>
        <w:t xml:space="preserve"> წყალაღების წერტილის კოორდინატებია: </w:t>
      </w:r>
    </w:p>
    <w:p w:rsidR="00593185" w:rsidRPr="00DD52D6" w:rsidRDefault="00DD52D6" w:rsidP="00DD52D6">
      <w:pPr>
        <w:spacing w:after="0"/>
        <w:ind w:left="-630"/>
        <w:jc w:val="both"/>
        <w:rPr>
          <w:rFonts w:ascii="Sylfaen" w:eastAsia="Times New Roman" w:hAnsi="Sylfaen" w:cs="Times New Roman"/>
          <w:lang w:val="ka-GE"/>
        </w:rPr>
      </w:pPr>
      <w:r w:rsidRPr="00BB1F36">
        <w:rPr>
          <w:rFonts w:ascii="Sylfaen" w:eastAsia="Times New Roman" w:hAnsi="Sylfaen" w:cs="Times New Roman"/>
          <w:lang w:val="ka-GE"/>
        </w:rPr>
        <w:t>X -</w:t>
      </w:r>
      <w:r w:rsidRPr="00DD52D6">
        <w:rPr>
          <w:rFonts w:ascii="Sylfaen" w:hAnsi="Sylfaen" w:cs="AcadNusx"/>
        </w:rPr>
        <w:t>313870.46</w:t>
      </w:r>
      <w:r w:rsidRPr="00BB1F36">
        <w:rPr>
          <w:rFonts w:ascii="Sylfaen" w:eastAsia="Times New Roman" w:hAnsi="Sylfaen" w:cs="Times New Roman"/>
          <w:lang w:val="ka-GE"/>
        </w:rPr>
        <w:t>, Y -</w:t>
      </w:r>
      <w:r w:rsidRPr="00DD52D6">
        <w:rPr>
          <w:rFonts w:ascii="Sylfaen" w:hAnsi="Sylfaen" w:cs="AcadNusx"/>
        </w:rPr>
        <w:t>4672570.11</w:t>
      </w:r>
      <w:r w:rsidRPr="00DD52D6">
        <w:rPr>
          <w:rFonts w:ascii="Sylfaen" w:eastAsia="Times New Roman" w:hAnsi="Sylfaen" w:cs="Times New Roman"/>
          <w:lang w:val="ka-GE"/>
        </w:rPr>
        <w:t xml:space="preserve">. </w:t>
      </w:r>
    </w:p>
    <w:p w:rsidR="00593185" w:rsidRDefault="00593185" w:rsidP="00593185">
      <w:pPr>
        <w:spacing w:after="0"/>
        <w:jc w:val="both"/>
        <w:rPr>
          <w:rFonts w:ascii="Sylfaen" w:eastAsia="Calibri" w:hAnsi="Sylfaen" w:cs="Times New Roman"/>
          <w:lang w:val="ka-GE"/>
        </w:rPr>
      </w:pPr>
      <w:r w:rsidRPr="00BB1F36">
        <w:rPr>
          <w:rFonts w:ascii="Sylfaen" w:eastAsia="Times New Roman" w:hAnsi="Sylfaen" w:cs="Times New Roman"/>
          <w:b/>
          <w:lang w:val="ka-GE"/>
        </w:rPr>
        <w:lastRenderedPageBreak/>
        <w:t>3.</w:t>
      </w:r>
      <w:r>
        <w:rPr>
          <w:rFonts w:ascii="Sylfaen" w:eastAsia="Times New Roman" w:hAnsi="Sylfaen" w:cs="Times New Roman"/>
          <w:b/>
          <w:lang w:val="ka-GE"/>
        </w:rPr>
        <w:t>4</w:t>
      </w:r>
      <w:r w:rsidRPr="00BB1F36">
        <w:rPr>
          <w:rFonts w:ascii="Sylfaen" w:eastAsia="Times New Roman" w:hAnsi="Sylfaen" w:cs="Times New Roman"/>
          <w:b/>
          <w:lang w:val="ka-GE"/>
        </w:rPr>
        <w:t xml:space="preserve">.3. </w:t>
      </w:r>
      <w:r>
        <w:rPr>
          <w:rFonts w:ascii="Sylfaen" w:eastAsia="Times New Roman" w:hAnsi="Sylfaen" w:cs="Times New Roman"/>
          <w:b/>
          <w:lang w:val="ka-GE"/>
        </w:rPr>
        <w:t xml:space="preserve">წყლის გამოყენება </w:t>
      </w:r>
      <w:r w:rsidRPr="00BB1F36">
        <w:rPr>
          <w:rFonts w:ascii="Sylfaen" w:eastAsia="Calibri" w:hAnsi="Sylfaen" w:cs="Times New Roman"/>
          <w:b/>
          <w:lang w:val="ka-GE"/>
        </w:rPr>
        <w:t>ტერიტორიის მოსარწყავად</w:t>
      </w:r>
      <w:r w:rsidRPr="00BB1F36">
        <w:rPr>
          <w:rFonts w:ascii="Sylfaen" w:eastAsia="Calibri" w:hAnsi="Sylfaen" w:cs="Times New Roman"/>
          <w:lang w:val="ka-GE"/>
        </w:rPr>
        <w:t xml:space="preserve"> </w:t>
      </w:r>
    </w:p>
    <w:p w:rsidR="00593185" w:rsidRPr="00BB1F36" w:rsidRDefault="00593185" w:rsidP="00593185">
      <w:pPr>
        <w:spacing w:after="0"/>
        <w:ind w:left="-630"/>
        <w:jc w:val="both"/>
        <w:rPr>
          <w:rFonts w:ascii="Sylfaen" w:eastAsia="Times New Roman" w:hAnsi="Sylfaen" w:cs="Times New Roman"/>
          <w:lang w:val="ka-GE"/>
        </w:rPr>
      </w:pPr>
      <w:r>
        <w:rPr>
          <w:rFonts w:ascii="Sylfaen" w:eastAsia="Calibri" w:hAnsi="Sylfaen" w:cs="Times New Roman"/>
          <w:lang w:val="ka-GE"/>
        </w:rPr>
        <w:t xml:space="preserve"> წყალაღება მოხდება სალექარი</w:t>
      </w:r>
      <w:r w:rsidR="00324913">
        <w:rPr>
          <w:rFonts w:ascii="Sylfaen" w:eastAsia="Calibri" w:hAnsi="Sylfaen" w:cs="Times New Roman"/>
          <w:lang w:val="ka-GE"/>
        </w:rPr>
        <w:t>ს გაწმენდილი წყლის მილსადენიდან</w:t>
      </w:r>
      <w:r w:rsidR="006D7669">
        <w:rPr>
          <w:rFonts w:ascii="Sylfaen" w:eastAsia="Calibri" w:hAnsi="Sylfaen" w:cs="Times New Roman"/>
        </w:rPr>
        <w:t xml:space="preserve"> </w:t>
      </w:r>
      <w:r w:rsidR="006D7669">
        <w:rPr>
          <w:rFonts w:ascii="Sylfaen" w:eastAsia="Calibri" w:hAnsi="Sylfaen" w:cs="Times New Roman"/>
          <w:lang w:val="ka-GE"/>
        </w:rPr>
        <w:t xml:space="preserve">ან მეორე(ორსექციიანი სალექარი) სალექარიდან, </w:t>
      </w:r>
      <w:r>
        <w:rPr>
          <w:rFonts w:ascii="Sylfaen" w:eastAsia="Calibri" w:hAnsi="Sylfaen" w:cs="Times New Roman"/>
          <w:lang w:val="ka-GE"/>
        </w:rPr>
        <w:t xml:space="preserve">  სავარაუდო რაოდენობით </w:t>
      </w:r>
      <w:r w:rsidR="009E306F">
        <w:rPr>
          <w:rFonts w:ascii="Sylfaen" w:eastAsia="Calibri" w:hAnsi="Sylfaen" w:cs="Times New Roman"/>
          <w:lang w:val="ka-GE"/>
        </w:rPr>
        <w:t>50</w:t>
      </w:r>
      <w:r>
        <w:rPr>
          <w:rFonts w:ascii="Sylfaen" w:eastAsia="Calibri" w:hAnsi="Sylfaen" w:cs="Times New Roman"/>
          <w:lang w:val="ka-GE"/>
        </w:rPr>
        <w:t>-</w:t>
      </w:r>
      <w:r w:rsidR="009E306F">
        <w:rPr>
          <w:rFonts w:ascii="Sylfaen" w:eastAsia="Calibri" w:hAnsi="Sylfaen" w:cs="Times New Roman"/>
          <w:lang w:val="ka-GE"/>
        </w:rPr>
        <w:t>100</w:t>
      </w:r>
      <w:r w:rsidRPr="00BB1F36">
        <w:rPr>
          <w:rFonts w:ascii="Sylfaen" w:eastAsia="Times New Roman" w:hAnsi="Sylfaen" w:cs="Times New Roman"/>
          <w:lang w:val="ka-GE"/>
        </w:rPr>
        <w:t>მ</w:t>
      </w:r>
      <w:r w:rsidRPr="00BB1F36">
        <w:rPr>
          <w:rFonts w:ascii="Sylfaen" w:eastAsia="Times New Roman" w:hAnsi="Sylfaen" w:cs="Times New Roman"/>
          <w:vertAlign w:val="superscript"/>
          <w:lang w:val="ka-GE"/>
        </w:rPr>
        <w:t>3</w:t>
      </w:r>
      <w:r>
        <w:rPr>
          <w:rFonts w:ascii="Sylfaen" w:eastAsia="Times New Roman" w:hAnsi="Sylfaen" w:cs="Times New Roman"/>
          <w:lang w:val="ka-GE"/>
        </w:rPr>
        <w:t>/წელი.</w:t>
      </w:r>
    </w:p>
    <w:p w:rsidR="00F63206" w:rsidRPr="00593185" w:rsidRDefault="00F63206" w:rsidP="00F63206">
      <w:pPr>
        <w:spacing w:after="0"/>
        <w:ind w:left="-360" w:right="329"/>
        <w:rPr>
          <w:rFonts w:ascii="Sylfaen" w:eastAsia="Times New Roman" w:hAnsi="Sylfaen" w:cs="Sylfaen"/>
          <w:b/>
          <w:lang w:val="ka-GE"/>
        </w:rPr>
      </w:pPr>
      <w:r w:rsidRPr="00593185">
        <w:rPr>
          <w:rFonts w:ascii="Sylfaen" w:eastAsia="Times New Roman" w:hAnsi="Sylfaen" w:cs="Times New Roman"/>
          <w:b/>
          <w:lang w:val="ka-GE"/>
        </w:rPr>
        <w:t>3.</w:t>
      </w:r>
      <w:r w:rsidR="00593185" w:rsidRPr="00593185">
        <w:rPr>
          <w:rFonts w:ascii="Sylfaen" w:eastAsia="Times New Roman" w:hAnsi="Sylfaen" w:cs="Times New Roman"/>
          <w:b/>
          <w:lang w:val="ka-GE"/>
        </w:rPr>
        <w:t>5.</w:t>
      </w:r>
      <w:r w:rsidRPr="00593185">
        <w:rPr>
          <w:rFonts w:ascii="Sylfaen" w:eastAsia="Times New Roman" w:hAnsi="Sylfaen" w:cs="Times New Roman"/>
          <w:b/>
          <w:lang w:val="ka-GE"/>
        </w:rPr>
        <w:t xml:space="preserve">  </w:t>
      </w:r>
      <w:r w:rsidRPr="00593185">
        <w:rPr>
          <w:rFonts w:ascii="Sylfaen" w:eastAsia="Times New Roman" w:hAnsi="Sylfaen" w:cs="Sylfaen"/>
          <w:b/>
          <w:lang w:val="ka-GE"/>
        </w:rPr>
        <w:t>ჩამდინარე წყლები</w:t>
      </w:r>
    </w:p>
    <w:p w:rsidR="00593185" w:rsidRPr="00F32CA3" w:rsidRDefault="00593185" w:rsidP="00593185">
      <w:pPr>
        <w:spacing w:after="0"/>
        <w:ind w:right="329"/>
        <w:rPr>
          <w:rFonts w:ascii="Sylfaen" w:eastAsia="Times New Roman" w:hAnsi="Sylfaen" w:cs="Sylfaen"/>
          <w:b/>
          <w:lang w:val="ka-GE"/>
        </w:rPr>
      </w:pPr>
      <w:r w:rsidRPr="00F32CA3">
        <w:rPr>
          <w:rFonts w:ascii="Sylfaen" w:eastAsia="Times New Roman" w:hAnsi="Sylfaen" w:cs="Sylfaen"/>
          <w:b/>
          <w:lang w:val="ka-GE"/>
        </w:rPr>
        <w:t>ჩ</w:t>
      </w:r>
      <w:r>
        <w:rPr>
          <w:rFonts w:ascii="Sylfaen" w:eastAsia="Times New Roman" w:hAnsi="Sylfaen" w:cs="Sylfaen"/>
          <w:b/>
          <w:lang w:val="ka-GE"/>
        </w:rPr>
        <w:t>ამდინარე წყლების კატეგორია შემდეგია</w:t>
      </w:r>
      <w:r w:rsidRPr="00F32CA3">
        <w:rPr>
          <w:rFonts w:ascii="Sylfaen" w:eastAsia="Times New Roman" w:hAnsi="Sylfaen" w:cs="Sylfaen"/>
          <w:b/>
          <w:lang w:val="ka-GE"/>
        </w:rPr>
        <w:t>:</w:t>
      </w:r>
    </w:p>
    <w:p w:rsidR="00593185" w:rsidRPr="00F32CA3" w:rsidRDefault="00593185" w:rsidP="00D00F26">
      <w:pPr>
        <w:pStyle w:val="ListParagraph"/>
        <w:numPr>
          <w:ilvl w:val="0"/>
          <w:numId w:val="10"/>
        </w:numPr>
        <w:spacing w:after="0"/>
        <w:ind w:right="329"/>
        <w:rPr>
          <w:rFonts w:ascii="Sylfaen" w:eastAsia="Times New Roman" w:hAnsi="Sylfaen" w:cs="Sylfaen"/>
          <w:lang w:val="ka-GE"/>
        </w:rPr>
      </w:pPr>
      <w:r w:rsidRPr="00F32CA3">
        <w:rPr>
          <w:rFonts w:ascii="Sylfaen" w:eastAsia="Times New Roman" w:hAnsi="Sylfaen" w:cs="Sylfaen"/>
          <w:lang w:val="ka-GE"/>
        </w:rPr>
        <w:t>სამეურნეო-საყოფაცხოვრებო ჩამდინარე წყლები</w:t>
      </w:r>
    </w:p>
    <w:p w:rsidR="00593185" w:rsidRPr="00F32CA3" w:rsidRDefault="00593185" w:rsidP="00D00F26">
      <w:pPr>
        <w:pStyle w:val="ListParagraph"/>
        <w:numPr>
          <w:ilvl w:val="0"/>
          <w:numId w:val="10"/>
        </w:numPr>
        <w:spacing w:after="0"/>
        <w:ind w:right="329"/>
        <w:rPr>
          <w:rFonts w:ascii="Sylfaen" w:eastAsia="Times New Roman" w:hAnsi="Sylfaen" w:cs="Sylfaen"/>
          <w:lang w:val="ka-GE"/>
        </w:rPr>
      </w:pPr>
      <w:r w:rsidRPr="00F32CA3">
        <w:rPr>
          <w:rFonts w:ascii="Sylfaen" w:eastAsia="Times New Roman" w:hAnsi="Sylfaen" w:cs="Sylfaen"/>
          <w:lang w:val="ka-GE"/>
        </w:rPr>
        <w:t>საწარმოო ჩამდინარე წყლები</w:t>
      </w:r>
    </w:p>
    <w:p w:rsidR="00593185" w:rsidRDefault="00593185" w:rsidP="00D00F26">
      <w:pPr>
        <w:pStyle w:val="ListParagraph"/>
        <w:numPr>
          <w:ilvl w:val="0"/>
          <w:numId w:val="10"/>
        </w:numPr>
        <w:spacing w:after="0"/>
        <w:ind w:right="329"/>
        <w:rPr>
          <w:rFonts w:ascii="Sylfaen" w:eastAsia="Times New Roman" w:hAnsi="Sylfaen" w:cs="Sylfaen"/>
          <w:lang w:val="ka-GE"/>
        </w:rPr>
      </w:pPr>
      <w:r w:rsidRPr="00F32CA3">
        <w:rPr>
          <w:rFonts w:ascii="Sylfaen" w:eastAsia="Times New Roman" w:hAnsi="Sylfaen" w:cs="Sylfaen"/>
          <w:lang w:val="ka-GE"/>
        </w:rPr>
        <w:t>სანიაღვრე ჩამდინარე წყლები</w:t>
      </w:r>
    </w:p>
    <w:p w:rsidR="00593185" w:rsidRPr="00593185" w:rsidRDefault="00593185" w:rsidP="006269C5">
      <w:pPr>
        <w:spacing w:after="0" w:line="240" w:lineRule="auto"/>
        <w:ind w:left="-450"/>
        <w:jc w:val="both"/>
        <w:rPr>
          <w:rFonts w:ascii="Sylfaen" w:hAnsi="Sylfaen"/>
          <w:b/>
          <w:lang w:val="ka-GE"/>
        </w:rPr>
      </w:pPr>
      <w:r w:rsidRPr="00593185">
        <w:rPr>
          <w:rFonts w:ascii="Sylfaen" w:hAnsi="Sylfaen"/>
          <w:b/>
          <w:lang w:val="ka-GE"/>
        </w:rPr>
        <w:t>3.</w:t>
      </w:r>
      <w:r w:rsidR="00B10073">
        <w:rPr>
          <w:rFonts w:ascii="Sylfaen" w:hAnsi="Sylfaen"/>
          <w:b/>
          <w:lang w:val="ka-GE"/>
        </w:rPr>
        <w:t>5</w:t>
      </w:r>
      <w:r w:rsidRPr="00593185">
        <w:rPr>
          <w:rFonts w:ascii="Sylfaen" w:hAnsi="Sylfaen"/>
          <w:b/>
          <w:lang w:val="ka-GE"/>
        </w:rPr>
        <w:t>.1. სამეურნეო-საყოფაცხოვრებო ჩამდინარე წყლები</w:t>
      </w:r>
    </w:p>
    <w:p w:rsidR="00593185" w:rsidRPr="00593185" w:rsidRDefault="00593185" w:rsidP="00C57FCE">
      <w:pPr>
        <w:spacing w:after="0"/>
        <w:ind w:left="-450"/>
        <w:jc w:val="both"/>
        <w:rPr>
          <w:rFonts w:ascii="Sylfaen" w:hAnsi="Sylfaen"/>
          <w:lang w:val="ka-GE"/>
        </w:rPr>
      </w:pPr>
      <w:r w:rsidRPr="00593185">
        <w:rPr>
          <w:rFonts w:ascii="Sylfaen" w:hAnsi="Sylfaen"/>
          <w:lang w:val="ka-GE"/>
        </w:rPr>
        <w:t>საყოფაცხოვრებო ჩამდინარე წყლების ხარჯს ვიღებთ მოხმარებული წყლის 90%-ს,  შესაბამისად საყოფაცხოვრებო ჩამდინარე წყლების ხარჯი შეადგენს:</w:t>
      </w:r>
    </w:p>
    <w:p w:rsidR="00593185" w:rsidRPr="00593185" w:rsidRDefault="00593185" w:rsidP="00C57FCE">
      <w:pPr>
        <w:spacing w:after="0"/>
        <w:ind w:left="-450"/>
        <w:jc w:val="both"/>
        <w:rPr>
          <w:rFonts w:ascii="Sylfaen" w:hAnsi="Sylfaen"/>
          <w:lang w:val="ka-GE"/>
        </w:rPr>
      </w:pPr>
      <w:r w:rsidRPr="00593185">
        <w:rPr>
          <w:rFonts w:ascii="Sylfaen" w:hAnsi="Sylfaen"/>
          <w:lang w:val="ka-GE"/>
        </w:rPr>
        <w:t xml:space="preserve">   წლიური ხარჯი - </w:t>
      </w:r>
      <w:r>
        <w:rPr>
          <w:rFonts w:ascii="Sylfaen" w:eastAsia="Times New Roman" w:hAnsi="Sylfaen" w:cs="Times New Roman"/>
          <w:lang w:val="ka-GE"/>
        </w:rPr>
        <w:t>576</w:t>
      </w:r>
      <w:r w:rsidRPr="00593185">
        <w:rPr>
          <w:rFonts w:ascii="Sylfaen" w:hAnsi="Sylfaen"/>
          <w:lang w:val="ka-GE"/>
        </w:rPr>
        <w:t xml:space="preserve"> x 0.9 = </w:t>
      </w:r>
      <w:r w:rsidR="00B10073">
        <w:rPr>
          <w:rFonts w:ascii="Sylfaen" w:hAnsi="Sylfaen"/>
          <w:lang w:val="ka-GE"/>
        </w:rPr>
        <w:t>518,4</w:t>
      </w:r>
      <w:r w:rsidRPr="00593185">
        <w:rPr>
          <w:rFonts w:ascii="Sylfaen" w:hAnsi="Sylfaen"/>
          <w:lang w:val="ka-GE"/>
        </w:rPr>
        <w:t>მ</w:t>
      </w:r>
      <w:r w:rsidRPr="00B10073">
        <w:rPr>
          <w:rFonts w:ascii="Sylfaen" w:hAnsi="Sylfaen"/>
          <w:vertAlign w:val="superscript"/>
          <w:lang w:val="ka-GE"/>
        </w:rPr>
        <w:t>3</w:t>
      </w:r>
      <w:r w:rsidRPr="00593185">
        <w:rPr>
          <w:rFonts w:ascii="Sylfaen" w:hAnsi="Sylfaen"/>
          <w:lang w:val="ka-GE"/>
        </w:rPr>
        <w:t xml:space="preserve">/წელ. </w:t>
      </w:r>
    </w:p>
    <w:p w:rsidR="00B10073" w:rsidRDefault="00593185" w:rsidP="006269C5">
      <w:pPr>
        <w:spacing w:after="0"/>
        <w:ind w:left="-450"/>
        <w:jc w:val="both"/>
        <w:rPr>
          <w:rFonts w:ascii="Sylfaen" w:hAnsi="Sylfaen"/>
          <w:lang w:val="ka-GE"/>
        </w:rPr>
      </w:pPr>
      <w:r w:rsidRPr="00593185">
        <w:rPr>
          <w:rFonts w:ascii="Sylfaen" w:hAnsi="Sylfaen"/>
          <w:lang w:val="ka-GE"/>
        </w:rPr>
        <w:t xml:space="preserve">საყოფაცხოვრებო ჩამდინარე წყლის ჩაშვება მოხდება საასენიზაციო ორმოში, </w:t>
      </w:r>
      <w:r w:rsidR="00DC7D30">
        <w:rPr>
          <w:rFonts w:ascii="Sylfaen" w:hAnsi="Sylfaen"/>
          <w:lang w:val="ka-GE"/>
        </w:rPr>
        <w:t xml:space="preserve">რომელიც </w:t>
      </w:r>
      <w:r w:rsidR="00324913">
        <w:rPr>
          <w:rFonts w:ascii="Sylfaen" w:hAnsi="Sylfaen"/>
          <w:lang w:val="ka-GE"/>
        </w:rPr>
        <w:t xml:space="preserve">მოეწყობა </w:t>
      </w:r>
      <w:r w:rsidR="00DC7D30">
        <w:rPr>
          <w:rFonts w:ascii="Sylfaen" w:hAnsi="Sylfaen"/>
          <w:lang w:val="ka-GE"/>
        </w:rPr>
        <w:t>ტერიტორიის დასავლეთ ნაწილში, ზომებით სიგრძე 4მ, სიგანე 2,5მ. სიღრმე 2</w:t>
      </w:r>
      <w:r w:rsidR="00C9406D">
        <w:rPr>
          <w:rFonts w:ascii="Sylfaen" w:hAnsi="Sylfaen"/>
          <w:lang w:val="ka-GE"/>
        </w:rPr>
        <w:t>,</w:t>
      </w:r>
      <w:r w:rsidR="00DC7D30">
        <w:rPr>
          <w:rFonts w:ascii="Sylfaen" w:hAnsi="Sylfaen"/>
          <w:lang w:val="ka-GE"/>
        </w:rPr>
        <w:t xml:space="preserve">0მ. </w:t>
      </w:r>
      <w:r w:rsidRPr="00593185">
        <w:rPr>
          <w:rFonts w:ascii="Sylfaen" w:hAnsi="Sylfaen"/>
          <w:lang w:val="ka-GE"/>
        </w:rPr>
        <w:t>პერიოდულად დაიცლება სპეც. ტექნიკის საშუალებით.</w:t>
      </w:r>
    </w:p>
    <w:p w:rsidR="00B10073" w:rsidRPr="00F32CA3" w:rsidRDefault="00B10073" w:rsidP="00B10073">
      <w:pPr>
        <w:spacing w:after="0"/>
        <w:ind w:right="329"/>
        <w:rPr>
          <w:rFonts w:ascii="Times New Roman" w:eastAsia="Times New Roman" w:hAnsi="Times New Roman" w:cs="Times New Roman"/>
          <w:lang w:val="ka-GE"/>
        </w:rPr>
      </w:pPr>
      <w:r w:rsidRPr="00F32CA3">
        <w:rPr>
          <w:rFonts w:ascii="Sylfaen" w:eastAsia="Times New Roman" w:hAnsi="Sylfaen" w:cs="Times New Roman"/>
          <w:b/>
          <w:lang w:val="ka-GE"/>
        </w:rPr>
        <w:t>3.</w:t>
      </w:r>
      <w:r>
        <w:rPr>
          <w:rFonts w:ascii="Sylfaen" w:eastAsia="Times New Roman" w:hAnsi="Sylfaen" w:cs="Times New Roman"/>
          <w:b/>
          <w:lang w:val="ka-GE"/>
        </w:rPr>
        <w:t>5</w:t>
      </w:r>
      <w:r w:rsidRPr="00F32CA3">
        <w:rPr>
          <w:rFonts w:ascii="Sylfaen" w:eastAsia="Times New Roman" w:hAnsi="Sylfaen" w:cs="Times New Roman"/>
          <w:b/>
          <w:lang w:val="ka-GE"/>
        </w:rPr>
        <w:t xml:space="preserve">.2. </w:t>
      </w:r>
      <w:r w:rsidRPr="00F32CA3">
        <w:rPr>
          <w:rFonts w:ascii="Sylfaen" w:eastAsia="Times New Roman" w:hAnsi="Sylfaen" w:cs="Sylfaen"/>
          <w:b/>
          <w:lang w:val="ka-GE"/>
        </w:rPr>
        <w:t>საწარმოო  ჩამდინარე წყლები</w:t>
      </w:r>
    </w:p>
    <w:p w:rsidR="00B10073" w:rsidRPr="00F32CA3" w:rsidRDefault="00B10073" w:rsidP="00C57FCE">
      <w:pPr>
        <w:spacing w:after="0"/>
        <w:ind w:left="-450" w:right="329"/>
        <w:jc w:val="both"/>
        <w:rPr>
          <w:rFonts w:ascii="Sylfaen" w:eastAsia="Times New Roman" w:hAnsi="Sylfaen" w:cs="Times New Roman"/>
          <w:iCs/>
          <w:lang w:val="ka-GE"/>
        </w:rPr>
      </w:pPr>
      <w:r w:rsidRPr="00F32CA3">
        <w:rPr>
          <w:rFonts w:ascii="Sylfaen" w:eastAsia="Times New Roman" w:hAnsi="Sylfaen" w:cs="Sylfaen"/>
          <w:lang w:val="ka-GE"/>
        </w:rPr>
        <w:t xml:space="preserve">   ინერტული მასალის რეცხვისას და სამსხვრევ-დამხარისხებელ დანადგარში სველი წესით მსხვრევისას საჭიროა </w:t>
      </w:r>
      <w:r w:rsidR="00B562BB">
        <w:rPr>
          <w:rFonts w:ascii="Sylfaen" w:eastAsia="Times New Roman" w:hAnsi="Sylfaen" w:cs="Times New Roman"/>
          <w:lang w:val="ka-GE"/>
        </w:rPr>
        <w:t>347000</w:t>
      </w:r>
      <w:r w:rsidRPr="00F32CA3">
        <w:rPr>
          <w:rFonts w:ascii="Sylfaen" w:eastAsia="Times New Roman" w:hAnsi="Sylfaen" w:cs="Sylfaen"/>
          <w:lang w:val="ka-GE"/>
        </w:rPr>
        <w:t>მ</w:t>
      </w:r>
      <w:r w:rsidRPr="00F32CA3">
        <w:rPr>
          <w:rFonts w:ascii="Sylfaen" w:eastAsia="Times New Roman" w:hAnsi="Sylfaen" w:cs="Sylfaen"/>
          <w:vertAlign w:val="superscript"/>
          <w:lang w:val="ka-GE"/>
        </w:rPr>
        <w:t>3</w:t>
      </w:r>
      <w:r w:rsidRPr="00F32CA3">
        <w:rPr>
          <w:rFonts w:ascii="Calibri" w:eastAsia="Times New Roman" w:hAnsi="Calibri" w:cs="Times New Roman"/>
          <w:lang w:val="ka-GE"/>
        </w:rPr>
        <w:t>/</w:t>
      </w:r>
      <w:r w:rsidRPr="00F32CA3">
        <w:rPr>
          <w:rFonts w:ascii="Sylfaen" w:eastAsia="Times New Roman" w:hAnsi="Sylfaen" w:cs="Sylfaen"/>
          <w:lang w:val="ka-GE"/>
        </w:rPr>
        <w:t xml:space="preserve">წელ, </w:t>
      </w:r>
      <w:r w:rsidRPr="00F32CA3">
        <w:rPr>
          <w:rFonts w:ascii="Sylfaen" w:eastAsia="Times New Roman" w:hAnsi="Sylfaen" w:cs="Times New Roman"/>
          <w:iCs/>
          <w:lang w:val="ka-GE"/>
        </w:rPr>
        <w:t>საიდანაც 75% ჩამდინარე წყალია, რაც წლიურად შეადგენს</w:t>
      </w:r>
      <w:r w:rsidR="00932883">
        <w:rPr>
          <w:rFonts w:ascii="Sylfaen" w:eastAsia="Times New Roman" w:hAnsi="Sylfaen" w:cs="Times New Roman"/>
          <w:iCs/>
          <w:lang w:val="ka-GE"/>
        </w:rPr>
        <w:t>;</w:t>
      </w:r>
      <w:r w:rsidRPr="00F32CA3">
        <w:rPr>
          <w:rFonts w:ascii="Sylfaen" w:eastAsia="Times New Roman" w:hAnsi="Sylfaen" w:cs="Times New Roman"/>
          <w:iCs/>
          <w:lang w:val="ka-GE"/>
        </w:rPr>
        <w:t xml:space="preserve"> </w:t>
      </w:r>
    </w:p>
    <w:p w:rsidR="00B10073" w:rsidRPr="00F32CA3" w:rsidRDefault="00B10073" w:rsidP="00C57FCE">
      <w:pPr>
        <w:spacing w:after="0"/>
        <w:ind w:left="-450" w:right="329"/>
        <w:jc w:val="both"/>
        <w:rPr>
          <w:rFonts w:ascii="Sylfaen" w:eastAsia="Times New Roman" w:hAnsi="Sylfaen" w:cs="Times New Roman"/>
          <w:iCs/>
          <w:lang w:val="ka-GE"/>
        </w:rPr>
      </w:pPr>
      <w:r w:rsidRPr="00F32CA3">
        <w:rPr>
          <w:rFonts w:ascii="Sylfaen" w:eastAsia="Times New Roman" w:hAnsi="Sylfaen" w:cs="Times New Roman"/>
          <w:lang w:val="ka-GE"/>
        </w:rPr>
        <w:t xml:space="preserve">                                        </w:t>
      </w:r>
      <w:r>
        <w:rPr>
          <w:rFonts w:ascii="Sylfaen" w:eastAsia="Times New Roman" w:hAnsi="Sylfaen" w:cs="Times New Roman"/>
          <w:lang w:val="ka-GE"/>
        </w:rPr>
        <w:t>347000</w:t>
      </w:r>
      <w:r w:rsidRPr="00F32CA3">
        <w:rPr>
          <w:rFonts w:ascii="Sylfaen" w:eastAsia="Times New Roman" w:hAnsi="Sylfaen" w:cs="Sylfaen"/>
          <w:lang w:val="ka-GE"/>
        </w:rPr>
        <w:t xml:space="preserve">  </w:t>
      </w:r>
      <w:r w:rsidRPr="00F32CA3">
        <w:rPr>
          <w:rFonts w:ascii="Sylfaen" w:eastAsia="Times New Roman" w:hAnsi="Sylfaen" w:cs="Times New Roman"/>
          <w:lang w:val="ka-GE"/>
        </w:rPr>
        <w:t>x</w:t>
      </w:r>
      <w:r w:rsidRPr="00F32CA3">
        <w:rPr>
          <w:rFonts w:ascii="Sylfaen" w:eastAsia="Times New Roman" w:hAnsi="Sylfaen" w:cs="Times New Roman"/>
          <w:iCs/>
          <w:lang w:val="ka-GE"/>
        </w:rPr>
        <w:t xml:space="preserve"> 0,75 = </w:t>
      </w:r>
      <w:r w:rsidR="00B562BB">
        <w:rPr>
          <w:rFonts w:ascii="Sylfaen" w:eastAsia="Times New Roman" w:hAnsi="Sylfaen" w:cs="Times New Roman"/>
          <w:lang w:val="ka-GE"/>
        </w:rPr>
        <w:t>260250</w:t>
      </w:r>
      <w:r w:rsidRPr="00F32CA3">
        <w:rPr>
          <w:rFonts w:ascii="Sylfaen" w:eastAsia="Times New Roman" w:hAnsi="Sylfaen" w:cs="Sylfaen"/>
          <w:lang w:val="ka-GE"/>
        </w:rPr>
        <w:t>მ</w:t>
      </w:r>
      <w:r w:rsidRPr="00F32CA3">
        <w:rPr>
          <w:rFonts w:ascii="Calibri" w:eastAsia="Times New Roman" w:hAnsi="Calibri" w:cs="Times New Roman"/>
          <w:vertAlign w:val="superscript"/>
          <w:lang w:val="ka-GE"/>
        </w:rPr>
        <w:t>3</w:t>
      </w:r>
      <w:r w:rsidRPr="00F32CA3">
        <w:rPr>
          <w:rFonts w:ascii="Calibri" w:eastAsia="Times New Roman" w:hAnsi="Calibri" w:cs="Times New Roman"/>
          <w:lang w:val="ka-GE"/>
        </w:rPr>
        <w:t>/</w:t>
      </w:r>
      <w:r w:rsidRPr="00F32CA3">
        <w:rPr>
          <w:rFonts w:ascii="Sylfaen" w:eastAsia="Times New Roman" w:hAnsi="Sylfaen" w:cs="Sylfaen"/>
          <w:lang w:val="ka-GE"/>
        </w:rPr>
        <w:t>წელ</w:t>
      </w:r>
      <w:r w:rsidRPr="00F32CA3">
        <w:rPr>
          <w:rFonts w:ascii="Sylfaen" w:eastAsia="Times New Roman" w:hAnsi="Sylfaen" w:cs="Times New Roman"/>
          <w:iCs/>
          <w:lang w:val="ka-GE"/>
        </w:rPr>
        <w:t xml:space="preserve">-ს. </w:t>
      </w:r>
    </w:p>
    <w:p w:rsidR="00B10073" w:rsidRPr="00F32CA3" w:rsidRDefault="00B10073" w:rsidP="00C57FCE">
      <w:pPr>
        <w:spacing w:after="0"/>
        <w:ind w:left="-450" w:right="329"/>
        <w:jc w:val="both"/>
        <w:rPr>
          <w:rFonts w:ascii="Sylfaen" w:eastAsia="Times New Roman" w:hAnsi="Sylfaen" w:cs="Sylfaen"/>
          <w:lang w:val="ka-GE"/>
        </w:rPr>
      </w:pPr>
      <w:r w:rsidRPr="00F32CA3">
        <w:rPr>
          <w:rFonts w:ascii="Sylfaen" w:eastAsia="Times New Roman" w:hAnsi="Sylfaen" w:cs="Times New Roman"/>
          <w:iCs/>
          <w:lang w:val="ka-GE"/>
        </w:rPr>
        <w:t xml:space="preserve"> </w:t>
      </w:r>
      <w:r w:rsidRPr="00F32CA3">
        <w:rPr>
          <w:rFonts w:ascii="Sylfaen" w:eastAsia="Times New Roman" w:hAnsi="Sylfaen" w:cs="Sylfaen"/>
          <w:lang w:val="ka-GE"/>
        </w:rPr>
        <w:t>საათური ხარჯი ტოლია</w:t>
      </w:r>
    </w:p>
    <w:p w:rsidR="00B10073" w:rsidRDefault="00B10073" w:rsidP="00C57FCE">
      <w:pPr>
        <w:spacing w:after="0"/>
        <w:ind w:left="-450" w:right="329"/>
        <w:jc w:val="both"/>
        <w:rPr>
          <w:rFonts w:ascii="Sylfaen" w:eastAsia="Times New Roman" w:hAnsi="Sylfaen" w:cs="Sylfaen"/>
          <w:lang w:val="ka-GE"/>
        </w:rPr>
      </w:pPr>
      <w:r w:rsidRPr="00F32CA3">
        <w:rPr>
          <w:rFonts w:ascii="Sylfaen" w:eastAsia="Times New Roman" w:hAnsi="Sylfaen" w:cs="Sylfaen"/>
          <w:lang w:val="ka-GE"/>
        </w:rPr>
        <w:t xml:space="preserve">                                          </w:t>
      </w:r>
      <w:r w:rsidR="00B562BB">
        <w:rPr>
          <w:rFonts w:ascii="Sylfaen" w:eastAsia="Times New Roman" w:hAnsi="Sylfaen" w:cs="Times New Roman"/>
          <w:lang w:val="ka-GE"/>
        </w:rPr>
        <w:t>260250</w:t>
      </w:r>
      <w:r w:rsidRPr="00F32CA3">
        <w:rPr>
          <w:rFonts w:ascii="Sylfaen" w:eastAsia="Times New Roman" w:hAnsi="Sylfaen" w:cs="Times New Roman"/>
          <w:iCs/>
          <w:lang w:val="ka-GE"/>
        </w:rPr>
        <w:t xml:space="preserve">/ </w:t>
      </w:r>
      <w:r w:rsidR="00B562BB">
        <w:rPr>
          <w:rFonts w:ascii="Sylfaen" w:eastAsia="Times New Roman" w:hAnsi="Sylfaen" w:cs="Times New Roman"/>
          <w:iCs/>
          <w:lang w:val="ka-GE"/>
        </w:rPr>
        <w:t xml:space="preserve">5120 </w:t>
      </w:r>
      <w:r w:rsidRPr="00F32CA3">
        <w:rPr>
          <w:rFonts w:ascii="Sylfaen" w:eastAsia="Times New Roman" w:hAnsi="Sylfaen" w:cs="Times New Roman"/>
          <w:lang w:val="ka-GE"/>
        </w:rPr>
        <w:t>=</w:t>
      </w:r>
      <w:r w:rsidR="00B562BB">
        <w:rPr>
          <w:rFonts w:ascii="Sylfaen" w:eastAsia="Times New Roman" w:hAnsi="Sylfaen" w:cs="Sylfaen"/>
          <w:lang w:val="ka-GE"/>
        </w:rPr>
        <w:t>50,83</w:t>
      </w:r>
      <w:r w:rsidRPr="00F32CA3">
        <w:rPr>
          <w:rFonts w:ascii="Sylfaen" w:eastAsia="Times New Roman" w:hAnsi="Sylfaen" w:cs="Sylfaen"/>
          <w:lang w:val="ka-GE"/>
        </w:rPr>
        <w:t xml:space="preserve"> მ</w:t>
      </w:r>
      <w:r w:rsidRPr="00F32CA3">
        <w:rPr>
          <w:rFonts w:ascii="Sylfaen" w:eastAsia="Times New Roman" w:hAnsi="Sylfaen" w:cs="Times New Roman"/>
          <w:vertAlign w:val="superscript"/>
          <w:lang w:val="ka-GE"/>
        </w:rPr>
        <w:t>3</w:t>
      </w:r>
      <w:r w:rsidRPr="00F32CA3">
        <w:rPr>
          <w:rFonts w:ascii="Calibri" w:eastAsia="Times New Roman" w:hAnsi="Calibri" w:cs="Times New Roman"/>
          <w:lang w:val="ka-GE"/>
        </w:rPr>
        <w:t>/</w:t>
      </w:r>
      <w:r w:rsidRPr="00F32CA3">
        <w:rPr>
          <w:rFonts w:ascii="Sylfaen" w:eastAsia="Times New Roman" w:hAnsi="Sylfaen" w:cs="Sylfaen"/>
          <w:lang w:val="ka-GE"/>
        </w:rPr>
        <w:t>სთ;</w:t>
      </w:r>
    </w:p>
    <w:p w:rsidR="00932883" w:rsidRPr="00F32CA3" w:rsidRDefault="00932883" w:rsidP="00C57FCE">
      <w:pPr>
        <w:spacing w:after="0"/>
        <w:ind w:left="-450" w:right="329"/>
        <w:jc w:val="both"/>
        <w:rPr>
          <w:rFonts w:ascii="Sylfaen" w:eastAsia="Times New Roman" w:hAnsi="Sylfaen" w:cs="Sylfaen"/>
          <w:lang w:val="ka-GE"/>
        </w:rPr>
      </w:pPr>
      <w:r>
        <w:rPr>
          <w:rFonts w:ascii="Sylfaen" w:eastAsia="Times New Roman" w:hAnsi="Sylfaen" w:cs="Sylfaen"/>
          <w:lang w:val="ka-GE"/>
        </w:rPr>
        <w:t>დღე-ღამური</w:t>
      </w:r>
      <w:r w:rsidRPr="00F32CA3">
        <w:rPr>
          <w:rFonts w:ascii="Sylfaen" w:eastAsia="Times New Roman" w:hAnsi="Sylfaen" w:cs="Sylfaen"/>
          <w:lang w:val="ka-GE"/>
        </w:rPr>
        <w:t xml:space="preserve"> ხარჯი ტოლია</w:t>
      </w:r>
    </w:p>
    <w:p w:rsidR="00932883" w:rsidRPr="00F32CA3" w:rsidRDefault="00932883" w:rsidP="00C57FCE">
      <w:pPr>
        <w:spacing w:after="0"/>
        <w:ind w:left="-450" w:right="329"/>
        <w:jc w:val="both"/>
        <w:rPr>
          <w:rFonts w:ascii="Sylfaen" w:eastAsia="Times New Roman" w:hAnsi="Sylfaen" w:cs="Sylfaen"/>
          <w:lang w:val="ka-GE"/>
        </w:rPr>
      </w:pPr>
      <w:r w:rsidRPr="00F32CA3">
        <w:rPr>
          <w:rFonts w:ascii="Sylfaen" w:eastAsia="Times New Roman" w:hAnsi="Sylfaen" w:cs="Sylfaen"/>
          <w:lang w:val="ka-GE"/>
        </w:rPr>
        <w:t xml:space="preserve">                                          </w:t>
      </w:r>
      <w:r>
        <w:rPr>
          <w:rFonts w:ascii="Sylfaen" w:eastAsia="Times New Roman" w:hAnsi="Sylfaen" w:cs="Sylfaen"/>
          <w:lang w:val="ka-GE"/>
        </w:rPr>
        <w:t>50,83</w:t>
      </w:r>
      <w:r w:rsidRPr="00F32CA3">
        <w:rPr>
          <w:rFonts w:ascii="Sylfaen" w:eastAsia="Times New Roman" w:hAnsi="Sylfaen" w:cs="Times New Roman"/>
          <w:iCs/>
          <w:lang w:val="ka-GE"/>
        </w:rPr>
        <w:t xml:space="preserve"> </w:t>
      </w:r>
      <w:r>
        <w:rPr>
          <w:rFonts w:ascii="Sylfaen" w:eastAsia="Times New Roman" w:hAnsi="Sylfaen" w:cs="Times New Roman"/>
          <w:iCs/>
          <w:lang w:val="ka-GE"/>
        </w:rPr>
        <w:t xml:space="preserve"> </w:t>
      </w:r>
      <w:r w:rsidRPr="00F32CA3">
        <w:rPr>
          <w:rFonts w:ascii="Sylfaen" w:eastAsia="Times New Roman" w:hAnsi="Sylfaen" w:cs="Times New Roman"/>
          <w:lang w:val="ka-GE"/>
        </w:rPr>
        <w:t xml:space="preserve">x </w:t>
      </w:r>
      <w:r>
        <w:rPr>
          <w:rFonts w:ascii="Sylfaen" w:eastAsia="Times New Roman" w:hAnsi="Sylfaen" w:cs="Times New Roman"/>
          <w:lang w:val="ka-GE"/>
        </w:rPr>
        <w:t xml:space="preserve">16 </w:t>
      </w:r>
      <w:r w:rsidRPr="00F32CA3">
        <w:rPr>
          <w:rFonts w:ascii="Sylfaen" w:eastAsia="Times New Roman" w:hAnsi="Sylfaen" w:cs="Times New Roman"/>
          <w:lang w:val="ka-GE"/>
        </w:rPr>
        <w:t>=</w:t>
      </w:r>
      <w:r>
        <w:rPr>
          <w:rFonts w:ascii="Sylfaen" w:eastAsia="Times New Roman" w:hAnsi="Sylfaen" w:cs="Sylfaen"/>
          <w:lang w:val="ka-GE"/>
        </w:rPr>
        <w:t>813,28</w:t>
      </w:r>
      <w:r w:rsidR="00324913">
        <w:rPr>
          <w:rFonts w:ascii="Sylfaen" w:eastAsia="Times New Roman" w:hAnsi="Sylfaen" w:cs="Sylfaen"/>
          <w:lang w:val="ka-GE"/>
        </w:rPr>
        <w:t>1</w:t>
      </w:r>
      <w:r w:rsidRPr="00F32CA3">
        <w:rPr>
          <w:rFonts w:ascii="Sylfaen" w:eastAsia="Times New Roman" w:hAnsi="Sylfaen" w:cs="Sylfaen"/>
          <w:lang w:val="ka-GE"/>
        </w:rPr>
        <w:t xml:space="preserve"> მ</w:t>
      </w:r>
      <w:r w:rsidRPr="00F32CA3">
        <w:rPr>
          <w:rFonts w:ascii="Sylfaen" w:eastAsia="Times New Roman" w:hAnsi="Sylfaen" w:cs="Times New Roman"/>
          <w:vertAlign w:val="superscript"/>
          <w:lang w:val="ka-GE"/>
        </w:rPr>
        <w:t>3</w:t>
      </w:r>
      <w:r w:rsidRPr="00F32CA3">
        <w:rPr>
          <w:rFonts w:ascii="Calibri" w:eastAsia="Times New Roman" w:hAnsi="Calibri" w:cs="Times New Roman"/>
          <w:lang w:val="ka-GE"/>
        </w:rPr>
        <w:t>/</w:t>
      </w:r>
      <w:r>
        <w:rPr>
          <w:rFonts w:ascii="Sylfaen" w:eastAsia="Times New Roman" w:hAnsi="Sylfaen" w:cs="Sylfaen"/>
          <w:lang w:val="ka-GE"/>
        </w:rPr>
        <w:t>დღ</w:t>
      </w:r>
      <w:r w:rsidRPr="00F32CA3">
        <w:rPr>
          <w:rFonts w:ascii="Sylfaen" w:eastAsia="Times New Roman" w:hAnsi="Sylfaen" w:cs="Sylfaen"/>
          <w:lang w:val="ka-GE"/>
        </w:rPr>
        <w:t>;</w:t>
      </w:r>
    </w:p>
    <w:p w:rsidR="00B10073" w:rsidRPr="00F32CA3" w:rsidRDefault="00B10073" w:rsidP="00C57FCE">
      <w:pPr>
        <w:spacing w:after="0"/>
        <w:ind w:left="-450" w:right="329"/>
        <w:rPr>
          <w:rFonts w:ascii="Sylfaen" w:eastAsia="Times New Roman" w:hAnsi="Sylfaen" w:cs="Times New Roman"/>
          <w:lang w:val="ka-GE"/>
        </w:rPr>
      </w:pPr>
      <w:r w:rsidRPr="00F32CA3">
        <w:rPr>
          <w:rFonts w:ascii="Sylfaen" w:eastAsia="Times New Roman" w:hAnsi="Sylfaen" w:cs="Sylfaen"/>
          <w:lang w:val="ka-GE"/>
        </w:rPr>
        <w:t>აღნიშნული ჩამდინარე წყლები დაბინძურებულია მხოლოდ შეწონილი ნაწილაკებით.</w:t>
      </w:r>
      <w:r w:rsidRPr="00F32CA3">
        <w:rPr>
          <w:rFonts w:ascii="Sylfaen" w:eastAsia="Times New Roman" w:hAnsi="Sylfaen" w:cs="Times New Roman"/>
          <w:lang w:val="ka-GE"/>
        </w:rPr>
        <w:t xml:space="preserve">    </w:t>
      </w:r>
    </w:p>
    <w:p w:rsidR="00DC7D30" w:rsidRPr="00BB1F36" w:rsidRDefault="00B10073" w:rsidP="00C57FCE">
      <w:pPr>
        <w:spacing w:after="0"/>
        <w:ind w:left="-630"/>
        <w:jc w:val="both"/>
        <w:rPr>
          <w:rFonts w:ascii="Sylfaen" w:eastAsia="Times New Roman" w:hAnsi="Sylfaen" w:cs="Times New Roman"/>
          <w:lang w:val="ka-GE"/>
        </w:rPr>
      </w:pPr>
      <w:r>
        <w:rPr>
          <w:rFonts w:ascii="Sylfaen" w:eastAsia="Times New Roman" w:hAnsi="Sylfaen" w:cs="Times New Roman"/>
          <w:lang w:val="ka-GE"/>
        </w:rPr>
        <w:t xml:space="preserve">საწარმოო </w:t>
      </w:r>
      <w:r w:rsidRPr="00F32CA3">
        <w:rPr>
          <w:rFonts w:ascii="Sylfaen" w:eastAsia="Times New Roman" w:hAnsi="Sylfaen" w:cs="Times New Roman"/>
          <w:lang w:val="ka-GE"/>
        </w:rPr>
        <w:t xml:space="preserve">ჩამდინარე წყლის ჩაშვება ხორციელდება მდ. </w:t>
      </w:r>
      <w:r>
        <w:rPr>
          <w:rFonts w:ascii="Sylfaen" w:eastAsia="Times New Roman" w:hAnsi="Sylfaen" w:cs="Times New Roman"/>
          <w:lang w:val="ka-GE"/>
        </w:rPr>
        <w:t>წყალწითელაში,</w:t>
      </w:r>
      <w:r w:rsidRPr="00F32CA3">
        <w:rPr>
          <w:rFonts w:ascii="Sylfaen" w:eastAsia="Times New Roman" w:hAnsi="Sylfaen" w:cs="Times New Roman"/>
          <w:lang w:val="ka-GE"/>
        </w:rPr>
        <w:t xml:space="preserve"> </w:t>
      </w:r>
      <w:r w:rsidR="009E306F">
        <w:rPr>
          <w:rFonts w:ascii="Sylfaen" w:eastAsia="Times New Roman" w:hAnsi="Sylfaen" w:cs="Times New Roman"/>
          <w:lang w:val="ka-GE"/>
        </w:rPr>
        <w:t>ტერიტორიაზე მოწყობილ</w:t>
      </w:r>
      <w:r w:rsidRPr="00F32CA3">
        <w:rPr>
          <w:rFonts w:ascii="Sylfaen" w:eastAsia="Times New Roman" w:hAnsi="Sylfaen" w:cs="Times New Roman"/>
          <w:lang w:val="ka-GE"/>
        </w:rPr>
        <w:t xml:space="preserve"> </w:t>
      </w:r>
      <w:r>
        <w:rPr>
          <w:rFonts w:ascii="Sylfaen" w:eastAsia="Times New Roman" w:hAnsi="Sylfaen" w:cs="Times New Roman"/>
          <w:lang w:val="ka-GE"/>
        </w:rPr>
        <w:t>ოთხ</w:t>
      </w:r>
      <w:r w:rsidR="009E306F">
        <w:rPr>
          <w:rFonts w:ascii="Sylfaen" w:eastAsia="Times New Roman" w:hAnsi="Sylfaen" w:cs="Times New Roman"/>
          <w:lang w:val="ka-GE"/>
        </w:rPr>
        <w:t xml:space="preserve">სექციიან სალექარში </w:t>
      </w:r>
      <w:r w:rsidR="00CC7485">
        <w:rPr>
          <w:rFonts w:ascii="Sylfaen" w:eastAsia="Times New Roman" w:hAnsi="Sylfaen" w:cs="Times New Roman"/>
          <w:lang w:val="ka-GE"/>
        </w:rPr>
        <w:t>დ</w:t>
      </w:r>
      <w:r w:rsidR="009E306F">
        <w:rPr>
          <w:rFonts w:ascii="Sylfaen" w:eastAsia="Times New Roman" w:hAnsi="Sylfaen" w:cs="Times New Roman"/>
          <w:lang w:val="ka-GE"/>
        </w:rPr>
        <w:t xml:space="preserve">აწმენდის შემდგომ. </w:t>
      </w:r>
      <w:r w:rsidR="00EB46F1">
        <w:rPr>
          <w:rFonts w:ascii="Sylfaen" w:eastAsia="Times New Roman" w:hAnsi="Sylfaen" w:cs="Times New Roman"/>
          <w:lang w:val="ka-GE"/>
        </w:rPr>
        <w:t>დ</w:t>
      </w:r>
      <w:r w:rsidR="009E306F">
        <w:rPr>
          <w:rFonts w:ascii="Sylfaen" w:eastAsia="Times New Roman" w:hAnsi="Sylfaen" w:cs="Times New Roman"/>
          <w:lang w:val="ka-GE"/>
        </w:rPr>
        <w:t xml:space="preserve">აწმენდილი წყალი წყალშემკრები მილით </w:t>
      </w:r>
      <w:r w:rsidR="00690829">
        <w:rPr>
          <w:rFonts w:ascii="Sylfaen" w:eastAsia="Times New Roman" w:hAnsi="Sylfaen" w:cs="Times New Roman"/>
          <w:lang w:val="ka-GE"/>
        </w:rPr>
        <w:t xml:space="preserve">თავდაპირვალად </w:t>
      </w:r>
      <w:r w:rsidR="00DC7D30">
        <w:rPr>
          <w:rFonts w:ascii="Sylfaen" w:eastAsia="Times New Roman" w:hAnsi="Sylfaen" w:cs="Times New Roman"/>
          <w:lang w:val="ka-GE"/>
        </w:rPr>
        <w:t>ჩაედინება</w:t>
      </w:r>
      <w:r w:rsidR="009E306F">
        <w:rPr>
          <w:rFonts w:ascii="Sylfaen" w:eastAsia="Times New Roman" w:hAnsi="Sylfaen" w:cs="Times New Roman"/>
          <w:lang w:val="ka-GE"/>
        </w:rPr>
        <w:t xml:space="preserve"> საწარმოში მოქმედ მეორე </w:t>
      </w:r>
      <w:r w:rsidR="00DC7D30">
        <w:rPr>
          <w:rFonts w:ascii="Sylfaen" w:eastAsia="Times New Roman" w:hAnsi="Sylfaen" w:cs="Times New Roman"/>
          <w:lang w:val="ka-GE"/>
        </w:rPr>
        <w:t xml:space="preserve">სალექარში, საიდანაც </w:t>
      </w:r>
      <w:r w:rsidR="009E306F">
        <w:rPr>
          <w:rFonts w:ascii="Sylfaen" w:eastAsia="Times New Roman" w:hAnsi="Sylfaen" w:cs="Times New Roman"/>
          <w:lang w:val="ka-GE"/>
        </w:rPr>
        <w:t xml:space="preserve">წყალჩაშვება </w:t>
      </w:r>
      <w:r w:rsidR="00324913">
        <w:rPr>
          <w:rFonts w:ascii="Sylfaen" w:eastAsia="Times New Roman" w:hAnsi="Sylfaen" w:cs="Times New Roman"/>
          <w:lang w:val="ka-GE"/>
        </w:rPr>
        <w:t xml:space="preserve">განხორციელდება </w:t>
      </w:r>
      <w:r w:rsidR="00DC7D30">
        <w:rPr>
          <w:rFonts w:ascii="Sylfaen" w:eastAsia="Times New Roman" w:hAnsi="Sylfaen" w:cs="Times New Roman"/>
          <w:lang w:val="ka-GE"/>
        </w:rPr>
        <w:t xml:space="preserve">მდინარე წყალწითელაში  </w:t>
      </w:r>
      <w:r w:rsidR="009E306F">
        <w:rPr>
          <w:rFonts w:ascii="Sylfaen" w:eastAsia="Times New Roman" w:hAnsi="Sylfaen" w:cs="Times New Roman"/>
          <w:lang w:val="ka-GE"/>
        </w:rPr>
        <w:t xml:space="preserve"> მიწისქვეშა მილით</w:t>
      </w:r>
      <w:r w:rsidR="00DC7D30">
        <w:rPr>
          <w:rFonts w:ascii="Sylfaen" w:eastAsia="Times New Roman" w:hAnsi="Sylfaen" w:cs="Times New Roman"/>
          <w:lang w:val="ka-GE"/>
        </w:rPr>
        <w:t xml:space="preserve">. </w:t>
      </w:r>
      <w:r w:rsidR="009E306F">
        <w:rPr>
          <w:rFonts w:ascii="Sylfaen" w:eastAsia="Times New Roman" w:hAnsi="Sylfaen" w:cs="Times New Roman"/>
          <w:lang w:val="ka-GE"/>
        </w:rPr>
        <w:t xml:space="preserve"> </w:t>
      </w:r>
      <w:r w:rsidRPr="00F32CA3">
        <w:rPr>
          <w:rFonts w:ascii="Sylfaen" w:eastAsia="Times New Roman" w:hAnsi="Sylfaen" w:cs="Times New Roman"/>
          <w:lang w:val="ka-GE"/>
        </w:rPr>
        <w:t xml:space="preserve"> </w:t>
      </w:r>
      <w:r w:rsidR="00DC7D30" w:rsidRPr="00BB1F36">
        <w:rPr>
          <w:rFonts w:ascii="Sylfaen" w:eastAsia="Times New Roman" w:hAnsi="Sylfaen" w:cs="Times New Roman"/>
          <w:lang w:val="ka-GE"/>
        </w:rPr>
        <w:t>წყალ</w:t>
      </w:r>
      <w:r w:rsidR="00DC7D30">
        <w:rPr>
          <w:rFonts w:ascii="Sylfaen" w:eastAsia="Times New Roman" w:hAnsi="Sylfaen" w:cs="Times New Roman"/>
          <w:lang w:val="ka-GE"/>
        </w:rPr>
        <w:t>ჩ</w:t>
      </w:r>
      <w:r w:rsidR="00DC7D30" w:rsidRPr="00BB1F36">
        <w:rPr>
          <w:rFonts w:ascii="Sylfaen" w:eastAsia="Times New Roman" w:hAnsi="Sylfaen" w:cs="Times New Roman"/>
          <w:lang w:val="ka-GE"/>
        </w:rPr>
        <w:t>ა</w:t>
      </w:r>
      <w:r w:rsidR="00DC7D30">
        <w:rPr>
          <w:rFonts w:ascii="Sylfaen" w:eastAsia="Times New Roman" w:hAnsi="Sylfaen" w:cs="Times New Roman"/>
          <w:lang w:val="ka-GE"/>
        </w:rPr>
        <w:t>შვ</w:t>
      </w:r>
      <w:r w:rsidR="00DC7D30" w:rsidRPr="00BB1F36">
        <w:rPr>
          <w:rFonts w:ascii="Sylfaen" w:eastAsia="Times New Roman" w:hAnsi="Sylfaen" w:cs="Times New Roman"/>
          <w:lang w:val="ka-GE"/>
        </w:rPr>
        <w:t xml:space="preserve">ების წერტილის კოორდინატებია: </w:t>
      </w:r>
    </w:p>
    <w:p w:rsidR="00DC7D30" w:rsidRDefault="00DC7D30" w:rsidP="00C57FCE">
      <w:pPr>
        <w:spacing w:after="0"/>
        <w:ind w:left="-630"/>
        <w:jc w:val="both"/>
        <w:rPr>
          <w:rFonts w:ascii="Sylfaen" w:eastAsia="Times New Roman" w:hAnsi="Sylfaen" w:cs="Times New Roman"/>
          <w:lang w:val="ka-GE"/>
        </w:rPr>
      </w:pPr>
      <w:r w:rsidRPr="00DC7D30">
        <w:rPr>
          <w:rFonts w:ascii="Sylfaen" w:eastAsia="Times New Roman" w:hAnsi="Sylfaen" w:cs="Times New Roman"/>
          <w:lang w:val="ka-GE"/>
        </w:rPr>
        <w:t>X -</w:t>
      </w:r>
      <w:r w:rsidRPr="00DC7D30">
        <w:rPr>
          <w:rFonts w:ascii="Sylfaen" w:hAnsi="Sylfaen" w:cs="AcadNusx"/>
        </w:rPr>
        <w:t>313861.70</w:t>
      </w:r>
      <w:r w:rsidRPr="00DC7D30">
        <w:rPr>
          <w:rFonts w:ascii="Sylfaen" w:eastAsia="Times New Roman" w:hAnsi="Sylfaen" w:cs="Times New Roman"/>
          <w:lang w:val="ka-GE"/>
        </w:rPr>
        <w:t>, Y -</w:t>
      </w:r>
      <w:r w:rsidRPr="00DC7D30">
        <w:rPr>
          <w:rFonts w:ascii="Sylfaen" w:hAnsi="Sylfaen" w:cs="AcadNusx"/>
        </w:rPr>
        <w:t>4672561.90</w:t>
      </w:r>
      <w:r w:rsidRPr="00DC7D30">
        <w:rPr>
          <w:rFonts w:ascii="Sylfaen" w:eastAsia="Times New Roman" w:hAnsi="Sylfaen" w:cs="Times New Roman"/>
          <w:lang w:val="ka-GE"/>
        </w:rPr>
        <w:t>.</w:t>
      </w:r>
    </w:p>
    <w:p w:rsidR="009E306F" w:rsidRDefault="009E306F" w:rsidP="009E306F">
      <w:pPr>
        <w:spacing w:after="0"/>
        <w:jc w:val="both"/>
        <w:rPr>
          <w:rFonts w:ascii="Sylfaen" w:eastAsia="Times New Roman" w:hAnsi="Sylfaen" w:cs="Times New Roman"/>
          <w:lang w:val="ka-GE"/>
        </w:rPr>
      </w:pPr>
      <w:r w:rsidRPr="00F32CA3">
        <w:rPr>
          <w:rFonts w:ascii="Sylfaen" w:eastAsia="Times New Roman" w:hAnsi="Sylfaen" w:cs="Times New Roman"/>
          <w:b/>
          <w:lang w:val="ka-GE"/>
        </w:rPr>
        <w:t>3.</w:t>
      </w:r>
      <w:r>
        <w:rPr>
          <w:rFonts w:ascii="Sylfaen" w:eastAsia="Times New Roman" w:hAnsi="Sylfaen" w:cs="Times New Roman"/>
          <w:b/>
          <w:lang w:val="ka-GE"/>
        </w:rPr>
        <w:t>5</w:t>
      </w:r>
      <w:r w:rsidRPr="00F32CA3">
        <w:rPr>
          <w:rFonts w:ascii="Sylfaen" w:eastAsia="Times New Roman" w:hAnsi="Sylfaen" w:cs="Times New Roman"/>
          <w:b/>
          <w:lang w:val="ka-GE"/>
        </w:rPr>
        <w:t>.3. სანიაღვრე ჩამდინარე წყლები</w:t>
      </w:r>
    </w:p>
    <w:p w:rsidR="009E306F" w:rsidRPr="00F32CA3" w:rsidRDefault="009E306F" w:rsidP="00C57FCE">
      <w:pPr>
        <w:pStyle w:val="Default"/>
        <w:spacing w:line="276" w:lineRule="auto"/>
        <w:ind w:left="-540"/>
        <w:jc w:val="both"/>
        <w:rPr>
          <w:sz w:val="22"/>
          <w:szCs w:val="22"/>
          <w:lang w:val="ka-GE"/>
        </w:rPr>
      </w:pPr>
      <w:r>
        <w:rPr>
          <w:rFonts w:eastAsia="Times New Roman"/>
          <w:sz w:val="22"/>
          <w:szCs w:val="22"/>
          <w:lang w:val="ka-GE"/>
        </w:rPr>
        <w:t xml:space="preserve">  </w:t>
      </w:r>
      <w:r w:rsidRPr="00F32CA3">
        <w:rPr>
          <w:sz w:val="22"/>
          <w:szCs w:val="22"/>
          <w:lang w:val="ka-GE"/>
        </w:rPr>
        <w:t xml:space="preserve">ქარხნის ტერიტორიაზე წარმოქმნილი სანიაღვრე წყლები </w:t>
      </w:r>
      <w:r w:rsidR="00324913">
        <w:rPr>
          <w:sz w:val="22"/>
          <w:szCs w:val="22"/>
          <w:lang w:val="ka-GE"/>
        </w:rPr>
        <w:t>მი</w:t>
      </w:r>
      <w:r w:rsidRPr="00F32CA3">
        <w:rPr>
          <w:sz w:val="22"/>
          <w:szCs w:val="22"/>
          <w:lang w:val="ka-GE"/>
        </w:rPr>
        <w:t xml:space="preserve">ერთებულია </w:t>
      </w:r>
      <w:r w:rsidR="006269C5">
        <w:rPr>
          <w:sz w:val="22"/>
          <w:szCs w:val="22"/>
          <w:lang w:val="ka-GE"/>
        </w:rPr>
        <w:t>მეორე</w:t>
      </w:r>
      <w:r w:rsidR="006D7669">
        <w:rPr>
          <w:sz w:val="22"/>
          <w:szCs w:val="22"/>
          <w:lang w:val="ka-GE"/>
        </w:rPr>
        <w:t>(ორსექციანი)</w:t>
      </w:r>
      <w:r w:rsidR="006269C5">
        <w:rPr>
          <w:sz w:val="22"/>
          <w:szCs w:val="22"/>
          <w:lang w:val="ka-GE"/>
        </w:rPr>
        <w:t xml:space="preserve"> </w:t>
      </w:r>
      <w:r w:rsidRPr="00F32CA3">
        <w:rPr>
          <w:sz w:val="22"/>
          <w:szCs w:val="22"/>
          <w:lang w:val="ka-GE"/>
        </w:rPr>
        <w:t xml:space="preserve">სალექართან. სანიაღვრე წყლების რაოდენობა გაანგარიშდება შემდეგი თანმიმდევრობით: </w:t>
      </w:r>
    </w:p>
    <w:p w:rsidR="00C6036C" w:rsidRPr="00C6036C" w:rsidRDefault="009E306F" w:rsidP="00D00F26">
      <w:pPr>
        <w:pStyle w:val="Default"/>
        <w:numPr>
          <w:ilvl w:val="0"/>
          <w:numId w:val="11"/>
        </w:numPr>
        <w:spacing w:line="276" w:lineRule="auto"/>
        <w:ind w:left="-90"/>
        <w:jc w:val="both"/>
        <w:rPr>
          <w:sz w:val="22"/>
          <w:szCs w:val="22"/>
          <w:lang w:val="ka-GE"/>
        </w:rPr>
      </w:pPr>
      <w:r w:rsidRPr="00C6036C">
        <w:rPr>
          <w:sz w:val="22"/>
          <w:szCs w:val="22"/>
          <w:lang w:val="ka-GE"/>
        </w:rPr>
        <w:t xml:space="preserve">ჰიდრომეტეოროლოგიური მონაცემების მიხედვით („სამშენებლო კლიმატოლოგია“) ქ. </w:t>
      </w:r>
      <w:r w:rsidR="00FB451A" w:rsidRPr="00C6036C">
        <w:rPr>
          <w:sz w:val="22"/>
          <w:szCs w:val="22"/>
          <w:lang w:val="ka-GE"/>
        </w:rPr>
        <w:t>თერჯოლაში</w:t>
      </w:r>
      <w:r w:rsidRPr="00C6036C">
        <w:rPr>
          <w:sz w:val="22"/>
          <w:szCs w:val="22"/>
          <w:lang w:val="ka-GE"/>
        </w:rPr>
        <w:t xml:space="preserve"> ნალექების </w:t>
      </w:r>
      <w:r w:rsidR="00FB451A" w:rsidRPr="00C6036C">
        <w:rPr>
          <w:sz w:val="22"/>
          <w:szCs w:val="22"/>
          <w:lang w:val="ka-GE"/>
        </w:rPr>
        <w:t>მაქსიმალური</w:t>
      </w:r>
      <w:r w:rsidRPr="00C6036C">
        <w:rPr>
          <w:sz w:val="22"/>
          <w:szCs w:val="22"/>
          <w:lang w:val="ka-GE"/>
        </w:rPr>
        <w:t xml:space="preserve"> </w:t>
      </w:r>
      <w:r w:rsidR="00FB451A" w:rsidRPr="00C6036C">
        <w:rPr>
          <w:sz w:val="22"/>
          <w:szCs w:val="22"/>
          <w:lang w:val="ka-GE"/>
        </w:rPr>
        <w:t>წლიური რაოდენობაა  800მმ.</w:t>
      </w:r>
      <w:r w:rsidRPr="00C6036C">
        <w:rPr>
          <w:sz w:val="22"/>
          <w:szCs w:val="22"/>
          <w:lang w:val="ka-GE"/>
        </w:rPr>
        <w:t xml:space="preserve">, </w:t>
      </w:r>
      <w:r w:rsidR="00FB451A" w:rsidRPr="00C6036C">
        <w:rPr>
          <w:sz w:val="22"/>
          <w:szCs w:val="22"/>
          <w:lang w:val="ka-GE"/>
        </w:rPr>
        <w:t xml:space="preserve">ნალექების დღე-ღამური მაქსიმუმი </w:t>
      </w:r>
      <w:r w:rsidRPr="00C6036C">
        <w:rPr>
          <w:sz w:val="22"/>
          <w:szCs w:val="22"/>
          <w:lang w:val="ka-GE"/>
        </w:rPr>
        <w:t xml:space="preserve"> – </w:t>
      </w:r>
      <w:r w:rsidR="00C6036C" w:rsidRPr="00C6036C">
        <w:rPr>
          <w:sz w:val="22"/>
          <w:szCs w:val="22"/>
          <w:lang w:val="ka-GE"/>
        </w:rPr>
        <w:t>84</w:t>
      </w:r>
      <w:r w:rsidRPr="00C6036C">
        <w:rPr>
          <w:sz w:val="22"/>
          <w:szCs w:val="22"/>
          <w:lang w:val="ka-GE"/>
        </w:rPr>
        <w:t xml:space="preserve"> მმ</w:t>
      </w:r>
      <w:r w:rsidR="00C6036C" w:rsidRPr="00C6036C">
        <w:rPr>
          <w:sz w:val="22"/>
          <w:szCs w:val="22"/>
          <w:lang w:val="ka-GE"/>
        </w:rPr>
        <w:t>, ხოლო საათური მაქსიმუმი - 8მმ.</w:t>
      </w:r>
    </w:p>
    <w:p w:rsidR="00C6036C" w:rsidRPr="00C6036C" w:rsidRDefault="00C6036C" w:rsidP="00324913">
      <w:pPr>
        <w:spacing w:after="0"/>
        <w:jc w:val="both"/>
        <w:rPr>
          <w:rFonts w:ascii="Calibri" w:eastAsia="Times New Roman" w:hAnsi="Calibri" w:cs="Times New Roman"/>
          <w:lang w:val="ka-GE"/>
        </w:rPr>
      </w:pPr>
      <w:r w:rsidRPr="00C6036C">
        <w:rPr>
          <w:rFonts w:ascii="Sylfaen" w:eastAsia="Times New Roman" w:hAnsi="Sylfaen" w:cs="Sylfaen"/>
          <w:lang w:val="ka-GE"/>
        </w:rPr>
        <w:t xml:space="preserve">    </w:t>
      </w:r>
      <w:r w:rsidRPr="00C6036C">
        <w:rPr>
          <w:rFonts w:ascii="Sylfaen" w:eastAsia="Times New Roman" w:hAnsi="Sylfaen" w:cs="Times New Roman"/>
          <w:lang w:val="ka-GE"/>
        </w:rPr>
        <w:t xml:space="preserve"> სანიაღვრე ჩამდინარე წყლების ხარჯი იანგარიშებაა</w:t>
      </w:r>
      <w:r w:rsidRPr="00C6036C">
        <w:rPr>
          <w:rFonts w:ascii="Sylfaen" w:eastAsia="Times New Roman" w:hAnsi="Sylfaen" w:cs="Sylfaen"/>
          <w:lang w:val="ka-GE"/>
        </w:rPr>
        <w:t xml:space="preserve"> ფორმულით</w:t>
      </w:r>
      <w:r w:rsidRPr="00C6036C">
        <w:rPr>
          <w:rFonts w:ascii="Calibri" w:eastAsia="Times New Roman" w:hAnsi="Calibri" w:cs="Times New Roman"/>
          <w:lang w:val="ka-GE"/>
        </w:rPr>
        <w:t>:</w:t>
      </w:r>
    </w:p>
    <w:p w:rsidR="00C6036C" w:rsidRDefault="00C6036C" w:rsidP="00324913">
      <w:pPr>
        <w:spacing w:after="0"/>
        <w:jc w:val="both"/>
        <w:rPr>
          <w:rFonts w:ascii="Sylfaen" w:eastAsia="Times New Roman" w:hAnsi="Sylfaen" w:cs="Times New Roman"/>
          <w:lang w:val="ka-GE"/>
        </w:rPr>
      </w:pPr>
      <w:r w:rsidRPr="00C6036C">
        <w:rPr>
          <w:rFonts w:ascii="Sylfaen" w:eastAsia="Times New Roman" w:hAnsi="Sylfaen" w:cs="Times New Roman"/>
          <w:lang w:val="ka-GE"/>
        </w:rPr>
        <w:t xml:space="preserve">                                                  Q=10 x F x H x K</w:t>
      </w:r>
      <w:r>
        <w:rPr>
          <w:rFonts w:ascii="Sylfaen" w:eastAsia="Times New Roman" w:hAnsi="Sylfaen" w:cs="Times New Roman"/>
          <w:lang w:val="ka-GE"/>
        </w:rPr>
        <w:t>, სადაც:</w:t>
      </w:r>
    </w:p>
    <w:p w:rsidR="00086E61" w:rsidRDefault="00086E61" w:rsidP="00324913">
      <w:pPr>
        <w:spacing w:after="0"/>
        <w:jc w:val="both"/>
        <w:rPr>
          <w:rFonts w:ascii="Sylfaen" w:eastAsia="Times New Roman" w:hAnsi="Sylfaen" w:cs="Times New Roman"/>
          <w:lang w:val="ka-GE"/>
        </w:rPr>
      </w:pPr>
    </w:p>
    <w:p w:rsidR="00086E61" w:rsidRPr="00711F2E" w:rsidRDefault="00086E61" w:rsidP="00324913">
      <w:pPr>
        <w:spacing w:after="0"/>
        <w:jc w:val="both"/>
        <w:rPr>
          <w:rFonts w:ascii="Sylfaen" w:eastAsia="Times New Roman" w:hAnsi="Sylfaen" w:cs="Times New Roman"/>
        </w:rPr>
      </w:pPr>
    </w:p>
    <w:p w:rsidR="00C6036C" w:rsidRDefault="00C6036C" w:rsidP="00C57FCE">
      <w:pPr>
        <w:spacing w:after="0"/>
        <w:ind w:left="-540"/>
        <w:jc w:val="both"/>
        <w:rPr>
          <w:rFonts w:ascii="Sylfaen" w:eastAsia="Times New Roman" w:hAnsi="Sylfaen" w:cs="Times New Roman"/>
          <w:lang w:val="ka-GE"/>
        </w:rPr>
      </w:pPr>
      <w:r w:rsidRPr="0054194E">
        <w:rPr>
          <w:rFonts w:ascii="Sylfaen" w:eastAsia="Times New Roman" w:hAnsi="Sylfaen" w:cs="Times New Roman"/>
          <w:lang w:val="ka-GE"/>
        </w:rPr>
        <w:lastRenderedPageBreak/>
        <w:t>Q -</w:t>
      </w:r>
      <w:r w:rsidRPr="0054194E">
        <w:rPr>
          <w:rFonts w:ascii="Sylfaen" w:eastAsia="Times New Roman" w:hAnsi="Sylfaen" w:cs="Sylfaen"/>
          <w:lang w:val="ka-GE"/>
        </w:rPr>
        <w:t xml:space="preserve"> სანიაღვრე წყლების მოცულობა</w:t>
      </w:r>
      <w:r w:rsidR="00570D51">
        <w:rPr>
          <w:rFonts w:ascii="Sylfaen" w:eastAsia="Times New Roman" w:hAnsi="Sylfaen" w:cs="Sylfaen"/>
          <w:lang w:val="ka-GE"/>
        </w:rPr>
        <w:t>;</w:t>
      </w:r>
    </w:p>
    <w:p w:rsidR="00570D51" w:rsidRDefault="00C6036C" w:rsidP="00C57FCE">
      <w:pPr>
        <w:spacing w:after="0"/>
        <w:ind w:left="-540"/>
        <w:jc w:val="both"/>
        <w:rPr>
          <w:rFonts w:ascii="Sylfaen" w:eastAsia="Times New Roman" w:hAnsi="Sylfaen" w:cs="Sylfaen"/>
          <w:lang w:val="ka-GE"/>
        </w:rPr>
      </w:pPr>
      <w:r w:rsidRPr="00C6036C">
        <w:rPr>
          <w:rFonts w:ascii="Sylfaen" w:eastAsia="Times New Roman" w:hAnsi="Sylfaen" w:cs="Times New Roman"/>
          <w:lang w:val="ka-GE"/>
        </w:rPr>
        <w:t>F -</w:t>
      </w:r>
      <w:r w:rsidRPr="00C6036C">
        <w:rPr>
          <w:rFonts w:ascii="Calibri" w:eastAsia="Times New Roman" w:hAnsi="Calibri" w:cs="Times New Roman"/>
          <w:lang w:val="ka-GE"/>
        </w:rPr>
        <w:t xml:space="preserve"> </w:t>
      </w:r>
      <w:r w:rsidRPr="00C6036C">
        <w:rPr>
          <w:rFonts w:ascii="Sylfaen" w:eastAsia="Times New Roman" w:hAnsi="Sylfaen" w:cs="Sylfaen"/>
          <w:lang w:val="ka-GE"/>
        </w:rPr>
        <w:t>ტერიტორიის ფართობი ჰა</w:t>
      </w:r>
      <w:r w:rsidRPr="00C6036C">
        <w:rPr>
          <w:rFonts w:ascii="Calibri" w:eastAsia="Times New Roman" w:hAnsi="Calibri" w:cs="Times New Roman"/>
          <w:lang w:val="ka-GE"/>
        </w:rPr>
        <w:t>-</w:t>
      </w:r>
      <w:r w:rsidRPr="00C6036C">
        <w:rPr>
          <w:rFonts w:ascii="Sylfaen" w:eastAsia="Times New Roman" w:hAnsi="Sylfaen" w:cs="Sylfaen"/>
          <w:lang w:val="ka-GE"/>
        </w:rPr>
        <w:t>ში</w:t>
      </w:r>
      <w:r w:rsidRPr="00C6036C">
        <w:rPr>
          <w:rFonts w:ascii="Sylfaen" w:eastAsia="Times New Roman" w:hAnsi="Sylfaen" w:cs="Times New Roman"/>
          <w:lang w:val="ka-GE"/>
        </w:rPr>
        <w:t xml:space="preserve"> </w:t>
      </w:r>
      <w:r w:rsidRPr="00C6036C">
        <w:rPr>
          <w:rFonts w:ascii="Calibri" w:eastAsia="Times New Roman" w:hAnsi="Calibri" w:cs="Times New Roman"/>
          <w:lang w:val="ka-GE"/>
        </w:rPr>
        <w:t>(</w:t>
      </w:r>
      <w:r w:rsidRPr="00C6036C">
        <w:rPr>
          <w:rFonts w:ascii="Sylfaen" w:eastAsia="Times New Roman" w:hAnsi="Sylfaen" w:cs="Sylfaen"/>
          <w:lang w:val="ka-GE"/>
        </w:rPr>
        <w:t>ტერიტორიის ის ნაწილი</w:t>
      </w:r>
      <w:r w:rsidRPr="00C6036C">
        <w:rPr>
          <w:rFonts w:ascii="Calibri" w:eastAsia="Times New Roman" w:hAnsi="Calibri" w:cs="Times New Roman"/>
          <w:lang w:val="ka-GE"/>
        </w:rPr>
        <w:t xml:space="preserve">, </w:t>
      </w:r>
      <w:r w:rsidRPr="00C6036C">
        <w:rPr>
          <w:rFonts w:ascii="Sylfaen" w:eastAsia="Times New Roman" w:hAnsi="Sylfaen" w:cs="Sylfaen"/>
          <w:lang w:val="ka-GE"/>
        </w:rPr>
        <w:t>სადაც მოსალოდნელია დაბინძურებული სანიაღვრე წყლების წარმოქმნა</w:t>
      </w:r>
      <w:r w:rsidR="00C0065C">
        <w:rPr>
          <w:rFonts w:ascii="Sylfaen" w:eastAsia="Times New Roman" w:hAnsi="Sylfaen" w:cs="Sylfaen"/>
          <w:lang w:val="ka-GE"/>
        </w:rPr>
        <w:t>)</w:t>
      </w:r>
      <w:r w:rsidR="00570D51">
        <w:rPr>
          <w:rFonts w:ascii="Sylfaen" w:eastAsia="Times New Roman" w:hAnsi="Sylfaen" w:cs="Sylfaen"/>
          <w:lang w:val="ka-GE"/>
        </w:rPr>
        <w:t xml:space="preserve">. საპროექტო ტერიტორიაზე დაბინძურებული </w:t>
      </w:r>
      <w:r w:rsidR="00C0065C">
        <w:rPr>
          <w:rFonts w:ascii="Sylfaen" w:eastAsia="Times New Roman" w:hAnsi="Sylfaen" w:cs="Sylfaen"/>
          <w:lang w:val="ka-GE"/>
        </w:rPr>
        <w:t xml:space="preserve">სანიაღვრე </w:t>
      </w:r>
      <w:r w:rsidR="00570D51">
        <w:rPr>
          <w:rFonts w:ascii="Sylfaen" w:eastAsia="Times New Roman" w:hAnsi="Sylfaen" w:cs="Sylfaen"/>
          <w:lang w:val="ka-GE"/>
        </w:rPr>
        <w:t>წყლის წარმოქმნას ადგილი ექნება შემდეგ</w:t>
      </w:r>
      <w:r w:rsidR="00932883">
        <w:rPr>
          <w:rFonts w:ascii="Sylfaen" w:eastAsia="Times New Roman" w:hAnsi="Sylfaen" w:cs="Sylfaen"/>
          <w:lang w:val="ka-GE"/>
        </w:rPr>
        <w:t>ი</w:t>
      </w:r>
      <w:r w:rsidR="00570D51">
        <w:rPr>
          <w:rFonts w:ascii="Sylfaen" w:eastAsia="Times New Roman" w:hAnsi="Sylfaen" w:cs="Sylfaen"/>
          <w:lang w:val="ka-GE"/>
        </w:rPr>
        <w:t xml:space="preserve"> ტერიტორიებ</w:t>
      </w:r>
      <w:r w:rsidR="00932883">
        <w:rPr>
          <w:rFonts w:ascii="Sylfaen" w:eastAsia="Times New Roman" w:hAnsi="Sylfaen" w:cs="Sylfaen"/>
          <w:lang w:val="ka-GE"/>
        </w:rPr>
        <w:t>იდან</w:t>
      </w:r>
      <w:r w:rsidR="00570D51">
        <w:rPr>
          <w:rFonts w:ascii="Sylfaen" w:eastAsia="Times New Roman" w:hAnsi="Sylfaen" w:cs="Sylfaen"/>
          <w:lang w:val="ka-GE"/>
        </w:rPr>
        <w:t>: 1. ინერტული მასალების სამსხვრევი დანადგარის მიმდებარედ  არსებულ ქვიშის საწყობი, ფართობით 20კვ.მ; 2. ბეტონის მწარმოებელი საწარმოს ქვიშის საწყობი,ფართობით -500კვ.მ; 3. ასფალტის საწარმოს მიმდებარე ქვიშის საწყობი, ფართობით 200კვ.მ.). ტერიტორიის ფართობი</w:t>
      </w:r>
      <w:r w:rsidR="00C0065C">
        <w:rPr>
          <w:rFonts w:ascii="Sylfaen" w:eastAsia="Times New Roman" w:hAnsi="Sylfaen" w:cs="Sylfaen"/>
          <w:lang w:val="ka-GE"/>
        </w:rPr>
        <w:t>(</w:t>
      </w:r>
      <w:r w:rsidR="00C0065C" w:rsidRPr="00C0065C">
        <w:rPr>
          <w:rFonts w:ascii="Sylfaen" w:eastAsia="Times New Roman" w:hAnsi="Sylfaen" w:cs="Times New Roman"/>
          <w:lang w:val="ka-GE"/>
        </w:rPr>
        <w:t xml:space="preserve"> </w:t>
      </w:r>
      <w:r w:rsidR="00C0065C" w:rsidRPr="00C6036C">
        <w:rPr>
          <w:rFonts w:ascii="Sylfaen" w:eastAsia="Times New Roman" w:hAnsi="Sylfaen" w:cs="Times New Roman"/>
          <w:lang w:val="ka-GE"/>
        </w:rPr>
        <w:t>F</w:t>
      </w:r>
      <w:r w:rsidR="00C0065C">
        <w:rPr>
          <w:rFonts w:ascii="Sylfaen" w:eastAsia="Times New Roman" w:hAnsi="Sylfaen" w:cs="Times New Roman"/>
          <w:lang w:val="ka-GE"/>
        </w:rPr>
        <w:t>)</w:t>
      </w:r>
      <w:r w:rsidR="00570D51">
        <w:rPr>
          <w:rFonts w:ascii="Sylfaen" w:eastAsia="Times New Roman" w:hAnsi="Sylfaen" w:cs="Sylfaen"/>
          <w:lang w:val="ka-GE"/>
        </w:rPr>
        <w:t xml:space="preserve"> უდრის 0,072ჰა-ს.  </w:t>
      </w:r>
    </w:p>
    <w:p w:rsidR="00C6036C" w:rsidRDefault="00C6036C" w:rsidP="00C57FCE">
      <w:pPr>
        <w:spacing w:after="0"/>
        <w:ind w:left="-540"/>
        <w:jc w:val="both"/>
        <w:rPr>
          <w:rFonts w:ascii="Sylfaen" w:eastAsia="Times New Roman" w:hAnsi="Sylfaen" w:cs="Sylfaen"/>
          <w:lang w:val="ka-GE"/>
        </w:rPr>
      </w:pPr>
      <w:r w:rsidRPr="00C6036C">
        <w:rPr>
          <w:rFonts w:ascii="Sylfaen" w:eastAsia="Times New Roman" w:hAnsi="Sylfaen" w:cs="Times New Roman"/>
          <w:lang w:val="ka-GE"/>
        </w:rPr>
        <w:t>H -</w:t>
      </w:r>
      <w:r w:rsidRPr="00C6036C">
        <w:rPr>
          <w:rFonts w:ascii="Sylfaen" w:eastAsia="Times New Roman" w:hAnsi="Sylfaen" w:cs="Sylfaen"/>
          <w:lang w:val="ka-GE"/>
        </w:rPr>
        <w:t xml:space="preserve"> ნალექების მაქსიმალური რაოდენობა</w:t>
      </w:r>
      <w:r>
        <w:rPr>
          <w:rFonts w:ascii="Sylfaen" w:eastAsia="Times New Roman" w:hAnsi="Sylfaen" w:cs="Sylfaen"/>
          <w:lang w:val="ka-GE"/>
        </w:rPr>
        <w:t>;</w:t>
      </w:r>
    </w:p>
    <w:p w:rsidR="00C6036C" w:rsidRDefault="00C6036C" w:rsidP="00C57FCE">
      <w:pPr>
        <w:spacing w:after="0"/>
        <w:ind w:left="-540"/>
        <w:jc w:val="both"/>
        <w:rPr>
          <w:rFonts w:ascii="Sylfaen" w:eastAsia="Times New Roman" w:hAnsi="Sylfaen" w:cs="Times New Roman"/>
          <w:lang w:val="ka-GE"/>
        </w:rPr>
      </w:pPr>
      <w:r w:rsidRPr="00C6036C">
        <w:rPr>
          <w:rFonts w:ascii="Sylfaen" w:eastAsia="Times New Roman" w:hAnsi="Sylfaen" w:cs="Times New Roman"/>
          <w:lang w:val="ka-GE"/>
        </w:rPr>
        <w:t>K -</w:t>
      </w:r>
      <w:r w:rsidRPr="00C6036C">
        <w:rPr>
          <w:rFonts w:ascii="Calibri" w:eastAsia="Times New Roman" w:hAnsi="Calibri" w:cs="Times New Roman"/>
          <w:lang w:val="ka-GE"/>
        </w:rPr>
        <w:t xml:space="preserve"> </w:t>
      </w:r>
      <w:r w:rsidRPr="00C6036C">
        <w:rPr>
          <w:rFonts w:ascii="Sylfaen" w:eastAsia="Times New Roman" w:hAnsi="Sylfaen" w:cs="Sylfaen"/>
          <w:lang w:val="ka-GE"/>
        </w:rPr>
        <w:t>კოეფიციენტი</w:t>
      </w:r>
      <w:r w:rsidRPr="00C6036C">
        <w:rPr>
          <w:rFonts w:ascii="Calibri" w:eastAsia="Times New Roman" w:hAnsi="Calibri" w:cs="Times New Roman"/>
          <w:lang w:val="ka-GE"/>
        </w:rPr>
        <w:t xml:space="preserve">, </w:t>
      </w:r>
      <w:r w:rsidRPr="00C6036C">
        <w:rPr>
          <w:rFonts w:ascii="Sylfaen" w:eastAsia="Times New Roman" w:hAnsi="Sylfaen" w:cs="Sylfaen"/>
          <w:lang w:val="ka-GE"/>
        </w:rPr>
        <w:t>რომელიც დამოკიდებულია საფარის ტიპზე</w:t>
      </w:r>
      <w:r w:rsidR="00570D51">
        <w:rPr>
          <w:rFonts w:ascii="Calibri" w:eastAsia="Times New Roman" w:hAnsi="Calibri" w:cs="Times New Roman"/>
          <w:lang w:val="ka-GE"/>
        </w:rPr>
        <w:t xml:space="preserve">. </w:t>
      </w:r>
      <w:r w:rsidR="00570D51" w:rsidRPr="00570D51">
        <w:rPr>
          <w:rFonts w:ascii="Sylfaen" w:eastAsia="Times New Roman" w:hAnsi="Sylfaen" w:cs="Times New Roman"/>
          <w:lang w:val="ka-GE"/>
        </w:rPr>
        <w:t>იმ ფაქტის გათვალისწინებით, რომ</w:t>
      </w:r>
      <w:r w:rsidR="00570D51">
        <w:rPr>
          <w:rFonts w:ascii="Calibri" w:eastAsia="Times New Roman" w:hAnsi="Calibri" w:cs="Times New Roman"/>
          <w:lang w:val="ka-GE"/>
        </w:rPr>
        <w:t xml:space="preserve"> </w:t>
      </w:r>
      <w:r w:rsidR="00570D51" w:rsidRPr="00C0065C">
        <w:rPr>
          <w:rFonts w:ascii="Sylfaen" w:eastAsia="Times New Roman" w:hAnsi="Sylfaen" w:cs="Times New Roman"/>
          <w:lang w:val="ka-GE"/>
        </w:rPr>
        <w:t>საპროექტო</w:t>
      </w:r>
      <w:r w:rsidR="00570D51">
        <w:rPr>
          <w:rFonts w:ascii="Calibri" w:eastAsia="Times New Roman" w:hAnsi="Calibri" w:cs="Times New Roman"/>
          <w:lang w:val="ka-GE"/>
        </w:rPr>
        <w:t xml:space="preserve"> </w:t>
      </w:r>
      <w:r w:rsidR="00C0065C">
        <w:rPr>
          <w:rFonts w:ascii="Sylfaen" w:eastAsia="Times New Roman" w:hAnsi="Sylfaen" w:cs="Times New Roman"/>
          <w:lang w:val="ka-GE"/>
        </w:rPr>
        <w:t>ტერიტორიის</w:t>
      </w:r>
      <w:r w:rsidR="00570D51">
        <w:rPr>
          <w:rFonts w:ascii="Sylfaen" w:eastAsia="Times New Roman" w:hAnsi="Sylfaen" w:cs="Times New Roman"/>
          <w:lang w:val="ka-GE"/>
        </w:rPr>
        <w:t xml:space="preserve"> </w:t>
      </w:r>
      <w:r w:rsidR="00C0065C">
        <w:rPr>
          <w:rFonts w:ascii="Sylfaen" w:eastAsia="Times New Roman" w:hAnsi="Sylfaen" w:cs="Times New Roman"/>
          <w:lang w:val="ka-GE"/>
        </w:rPr>
        <w:t xml:space="preserve">ზედაპირი დაფარულია  </w:t>
      </w:r>
      <w:r w:rsidR="007B4461">
        <w:rPr>
          <w:rFonts w:ascii="Sylfaen" w:eastAsia="Times New Roman" w:hAnsi="Sylfaen" w:cs="Times New Roman"/>
          <w:lang w:val="ka-GE"/>
        </w:rPr>
        <w:t xml:space="preserve">მაღალი </w:t>
      </w:r>
      <w:r w:rsidR="00B85B59">
        <w:rPr>
          <w:rFonts w:ascii="Sylfaen" w:eastAsia="Times New Roman" w:hAnsi="Sylfaen" w:cs="Times New Roman"/>
          <w:lang w:val="ka-GE"/>
        </w:rPr>
        <w:t>ფილტრაციული თვისების</w:t>
      </w:r>
      <w:r w:rsidR="00B85B59" w:rsidRPr="00B85B59">
        <w:rPr>
          <w:rFonts w:ascii="Sylfaen" w:eastAsia="Times New Roman" w:hAnsi="Sylfaen" w:cs="Times New Roman"/>
          <w:lang w:val="ka-GE"/>
        </w:rPr>
        <w:t xml:space="preserve"> </w:t>
      </w:r>
      <w:r w:rsidR="00B85B59">
        <w:rPr>
          <w:rFonts w:ascii="Sylfaen" w:eastAsia="Times New Roman" w:hAnsi="Sylfaen" w:cs="Times New Roman"/>
          <w:lang w:val="ka-GE"/>
        </w:rPr>
        <w:t>(</w:t>
      </w:r>
      <w:r w:rsidR="00B85B59" w:rsidRPr="00B85B59">
        <w:rPr>
          <w:rFonts w:ascii="Sylfaen" w:eastAsia="Times New Roman" w:hAnsi="Sylfaen" w:cs="Times New Roman"/>
          <w:lang w:val="ka-GE"/>
        </w:rPr>
        <w:t>წყალგაუმტარობა(წყალშეუღწევადობა)V</w:t>
      </w:r>
      <w:r w:rsidR="00B85B59" w:rsidRPr="00B85B59">
        <w:rPr>
          <w:rFonts w:ascii="Sylfaen" w:eastAsia="Times New Roman" w:hAnsi="Sylfaen" w:cs="Times New Roman"/>
          <w:vertAlign w:val="subscript"/>
          <w:lang w:val="ka-GE"/>
        </w:rPr>
        <w:t>H50</w:t>
      </w:r>
      <w:r w:rsidR="007B4461" w:rsidRPr="00B85B59">
        <w:rPr>
          <w:rFonts w:ascii="Sylfaen" w:eastAsia="Times New Roman" w:hAnsi="Sylfaen" w:cs="Times New Roman"/>
          <w:lang w:val="ka-GE"/>
        </w:rPr>
        <w:t xml:space="preserve"> </w:t>
      </w:r>
      <w:r w:rsidR="00B85B59">
        <w:rPr>
          <w:rFonts w:ascii="Sylfaen" w:eastAsia="Times New Roman" w:hAnsi="Sylfaen" w:cs="Times New Roman"/>
          <w:lang w:val="ka-GE"/>
        </w:rPr>
        <w:t>=0,037მ/</w:t>
      </w:r>
      <w:r w:rsidR="00B85B59" w:rsidRPr="00B85B59">
        <w:rPr>
          <w:rFonts w:ascii="Sylfaen" w:eastAsia="Times New Roman" w:hAnsi="Sylfaen" w:cs="Times New Roman"/>
          <w:lang w:val="ka-GE"/>
        </w:rPr>
        <w:t>s)</w:t>
      </w:r>
      <w:r w:rsidR="007B4461">
        <w:rPr>
          <w:rFonts w:ascii="Sylfaen" w:eastAsia="Times New Roman" w:hAnsi="Sylfaen" w:cs="Times New Roman"/>
          <w:lang w:val="ka-GE"/>
        </w:rPr>
        <w:t xml:space="preserve"> მქონე მასალით - </w:t>
      </w:r>
      <w:r w:rsidR="00C0065C">
        <w:rPr>
          <w:rFonts w:ascii="Sylfaen" w:eastAsia="Times New Roman" w:hAnsi="Sylfaen" w:cs="Times New Roman"/>
          <w:lang w:val="ka-GE"/>
        </w:rPr>
        <w:t>გეომემბრანით</w:t>
      </w:r>
      <w:r w:rsidR="00C9406D">
        <w:rPr>
          <w:rFonts w:ascii="Sylfaen" w:eastAsia="Times New Roman" w:hAnsi="Sylfaen" w:cs="Times New Roman"/>
          <w:lang w:val="ka-GE"/>
        </w:rPr>
        <w:t xml:space="preserve"> და მასზე </w:t>
      </w:r>
      <w:r w:rsidR="00C0065C">
        <w:rPr>
          <w:rFonts w:ascii="Sylfaen" w:eastAsia="Times New Roman" w:hAnsi="Sylfaen" w:cs="Times New Roman"/>
          <w:lang w:val="ka-GE"/>
        </w:rPr>
        <w:t xml:space="preserve"> დაყრილი ღორღის მსხვილი ფრაქციის ფენ</w:t>
      </w:r>
      <w:r w:rsidR="00C9406D">
        <w:rPr>
          <w:rFonts w:ascii="Sylfaen" w:eastAsia="Times New Roman" w:hAnsi="Sylfaen" w:cs="Times New Roman"/>
          <w:lang w:val="ka-GE"/>
        </w:rPr>
        <w:t>ით</w:t>
      </w:r>
      <w:r w:rsidR="00C0065C">
        <w:rPr>
          <w:rFonts w:ascii="Sylfaen" w:eastAsia="Times New Roman" w:hAnsi="Sylfaen" w:cs="Times New Roman"/>
          <w:lang w:val="ka-GE"/>
        </w:rPr>
        <w:t xml:space="preserve">, </w:t>
      </w:r>
      <w:r w:rsidR="00C9406D">
        <w:rPr>
          <w:rFonts w:ascii="Sylfaen" w:eastAsia="Times New Roman" w:hAnsi="Sylfaen" w:cs="Times New Roman"/>
          <w:lang w:val="ka-GE"/>
        </w:rPr>
        <w:t xml:space="preserve"> </w:t>
      </w:r>
      <w:r w:rsidR="00C0065C">
        <w:rPr>
          <w:rFonts w:ascii="Sylfaen" w:eastAsia="Times New Roman" w:hAnsi="Sylfaen" w:cs="Times New Roman"/>
          <w:lang w:val="ka-GE"/>
        </w:rPr>
        <w:t>საფარის ტიპზე დამოკიდებულების კოეფიციენტი</w:t>
      </w:r>
      <w:r w:rsidR="00C2611E">
        <w:rPr>
          <w:rFonts w:ascii="Sylfaen" w:eastAsia="Times New Roman" w:hAnsi="Sylfaen" w:cs="Times New Roman"/>
          <w:lang w:val="ka-GE"/>
        </w:rPr>
        <w:t>ს მნიშვნელობა</w:t>
      </w:r>
      <w:r w:rsidR="00C0065C">
        <w:rPr>
          <w:rFonts w:ascii="Sylfaen" w:eastAsia="Times New Roman" w:hAnsi="Sylfaen" w:cs="Times New Roman"/>
          <w:lang w:val="ka-GE"/>
        </w:rPr>
        <w:t xml:space="preserve"> </w:t>
      </w:r>
      <w:r w:rsidR="00C2611E">
        <w:rPr>
          <w:rFonts w:ascii="Sylfaen" w:eastAsia="Times New Roman" w:hAnsi="Sylfaen" w:cs="Times New Roman"/>
          <w:lang w:val="ka-GE"/>
        </w:rPr>
        <w:t>მიღებული იქნება</w:t>
      </w:r>
      <w:r w:rsidR="00C0065C">
        <w:rPr>
          <w:rFonts w:ascii="Sylfaen" w:eastAsia="Times New Roman" w:hAnsi="Sylfaen" w:cs="Times New Roman"/>
          <w:lang w:val="ka-GE"/>
        </w:rPr>
        <w:t xml:space="preserve"> </w:t>
      </w:r>
      <w:r w:rsidR="007B4461">
        <w:rPr>
          <w:rFonts w:ascii="Sylfaen" w:eastAsia="Times New Roman" w:hAnsi="Sylfaen" w:cs="Times New Roman"/>
          <w:lang w:val="ka-GE"/>
        </w:rPr>
        <w:t>0,</w:t>
      </w:r>
      <w:r w:rsidR="00C0065C">
        <w:rPr>
          <w:rFonts w:ascii="Sylfaen" w:eastAsia="Times New Roman" w:hAnsi="Sylfaen" w:cs="Times New Roman"/>
          <w:lang w:val="ka-GE"/>
        </w:rPr>
        <w:t>1-</w:t>
      </w:r>
      <w:r w:rsidR="00C2611E">
        <w:rPr>
          <w:rFonts w:ascii="Sylfaen" w:eastAsia="Times New Roman" w:hAnsi="Sylfaen" w:cs="Times New Roman"/>
          <w:lang w:val="ka-GE"/>
        </w:rPr>
        <w:t>ი</w:t>
      </w:r>
      <w:r w:rsidR="00C0065C">
        <w:rPr>
          <w:rFonts w:ascii="Sylfaen" w:eastAsia="Times New Roman" w:hAnsi="Sylfaen" w:cs="Times New Roman"/>
          <w:lang w:val="ka-GE"/>
        </w:rPr>
        <w:t>ს</w:t>
      </w:r>
      <w:r w:rsidR="00C2611E">
        <w:rPr>
          <w:rFonts w:ascii="Sylfaen" w:eastAsia="Times New Roman" w:hAnsi="Sylfaen" w:cs="Times New Roman"/>
          <w:lang w:val="ka-GE"/>
        </w:rPr>
        <w:t xml:space="preserve"> ტოლად</w:t>
      </w:r>
      <w:r w:rsidR="00C0065C">
        <w:rPr>
          <w:rFonts w:ascii="Sylfaen" w:eastAsia="Times New Roman" w:hAnsi="Sylfaen" w:cs="Times New Roman"/>
          <w:lang w:val="ka-GE"/>
        </w:rPr>
        <w:t>. აღნიშნული მონაცემების გათვალისწინებით:</w:t>
      </w:r>
    </w:p>
    <w:p w:rsidR="00C0065C" w:rsidRPr="0054194E" w:rsidRDefault="00C0065C" w:rsidP="00C57FCE">
      <w:pPr>
        <w:spacing w:after="0"/>
        <w:ind w:left="-540"/>
        <w:jc w:val="both"/>
        <w:rPr>
          <w:rFonts w:ascii="Calibri" w:eastAsia="Times New Roman" w:hAnsi="Calibri"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წელ</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10</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w:t>
      </w:r>
      <w:r>
        <w:rPr>
          <w:rFonts w:ascii="Sylfaen" w:eastAsia="Times New Roman" w:hAnsi="Sylfaen" w:cs="Times New Roman"/>
          <w:lang w:val="ka-GE"/>
        </w:rPr>
        <w:t>0,072</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Pr>
          <w:rFonts w:ascii="Sylfaen" w:eastAsia="SimSun" w:hAnsi="Sylfaen" w:cs="Times New Roman"/>
          <w:bCs/>
          <w:iCs/>
          <w:szCs w:val="24"/>
          <w:lang w:val="ka-GE" w:eastAsia="zh-CN"/>
        </w:rPr>
        <w:t>800</w:t>
      </w:r>
      <w:r w:rsidRPr="0054194E">
        <w:rPr>
          <w:rFonts w:ascii="Sylfaen" w:eastAsia="Times New Roman" w:hAnsi="Sylfaen" w:cs="Times New Roman"/>
          <w:lang w:val="de-DE"/>
        </w:rPr>
        <w:t xml:space="preserve"> x</w:t>
      </w:r>
      <w:r w:rsidRPr="0054194E">
        <w:rPr>
          <w:rFonts w:ascii="Sylfaen" w:eastAsia="Times New Roman" w:hAnsi="Sylfaen" w:cs="Times New Roman"/>
          <w:lang w:val="ka-GE"/>
        </w:rPr>
        <w:t xml:space="preserve"> </w:t>
      </w:r>
      <w:r w:rsidR="00C9406D">
        <w:rPr>
          <w:rFonts w:ascii="Sylfaen" w:eastAsia="Times New Roman" w:hAnsi="Sylfaen" w:cs="Times New Roman"/>
          <w:lang w:val="ka-GE"/>
        </w:rPr>
        <w:t>0,1</w:t>
      </w:r>
      <w:r w:rsidRPr="0054194E">
        <w:rPr>
          <w:rFonts w:ascii="Sylfaen" w:eastAsia="Times New Roman" w:hAnsi="Sylfaen" w:cs="Times New Roman"/>
          <w:lang w:val="ka-GE"/>
        </w:rPr>
        <w:t xml:space="preserve"> = </w:t>
      </w:r>
      <w:r>
        <w:rPr>
          <w:rFonts w:ascii="Sylfaen" w:eastAsia="Times New Roman" w:hAnsi="Sylfaen" w:cs="Times New Roman"/>
          <w:lang w:val="ka-GE"/>
        </w:rPr>
        <w:t>57</w:t>
      </w:r>
      <w:r w:rsidR="00C9406D">
        <w:rPr>
          <w:rFonts w:ascii="Sylfaen" w:eastAsia="Times New Roman" w:hAnsi="Sylfaen" w:cs="Times New Roman"/>
          <w:lang w:val="ka-GE"/>
        </w:rPr>
        <w:t>,6</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წელ</w:t>
      </w:r>
    </w:p>
    <w:p w:rsidR="00C0065C" w:rsidRPr="0054194E" w:rsidRDefault="00C0065C" w:rsidP="00C57FCE">
      <w:pPr>
        <w:spacing w:after="0"/>
        <w:ind w:left="-540"/>
        <w:jc w:val="both"/>
        <w:rPr>
          <w:rFonts w:ascii="Calibri" w:eastAsia="Times New Roman" w:hAnsi="Calibri"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დღღ</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 xml:space="preserve">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Pr>
          <w:rFonts w:ascii="Sylfaen" w:eastAsia="Times New Roman" w:hAnsi="Sylfaen" w:cs="Times New Roman"/>
          <w:lang w:val="ka-GE"/>
        </w:rPr>
        <w:t>0,072</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Pr>
          <w:rFonts w:ascii="Sylfaen" w:eastAsia="SimSun" w:hAnsi="Sylfaen" w:cs="Times New Roman"/>
          <w:bCs/>
          <w:iCs/>
          <w:szCs w:val="24"/>
          <w:lang w:val="ka-GE" w:eastAsia="zh-CN"/>
        </w:rPr>
        <w:t>84</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sidR="00C9406D">
        <w:rPr>
          <w:rFonts w:ascii="Sylfaen" w:eastAsia="Times New Roman" w:hAnsi="Sylfaen" w:cs="Times New Roman"/>
          <w:lang w:val="ka-GE"/>
        </w:rPr>
        <w:t>0,1</w:t>
      </w:r>
      <w:r w:rsidRPr="0054194E">
        <w:rPr>
          <w:rFonts w:ascii="Sylfaen" w:eastAsia="Times New Roman" w:hAnsi="Sylfaen" w:cs="Times New Roman"/>
          <w:lang w:val="ka-GE"/>
        </w:rPr>
        <w:t xml:space="preserve"> = </w:t>
      </w:r>
      <w:r w:rsidR="00C9406D">
        <w:rPr>
          <w:rFonts w:ascii="Sylfaen" w:eastAsia="Times New Roman" w:hAnsi="Sylfaen" w:cs="Times New Roman"/>
          <w:lang w:val="ka-GE"/>
        </w:rPr>
        <w:t>6,0</w:t>
      </w:r>
      <w:r>
        <w:rPr>
          <w:rFonts w:ascii="Sylfaen" w:eastAsia="Times New Roman" w:hAnsi="Sylfaen" w:cs="Times New Roman"/>
          <w:lang w:val="ka-GE"/>
        </w:rPr>
        <w:t>48</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დღ</w:t>
      </w:r>
    </w:p>
    <w:p w:rsidR="00C6036C" w:rsidRDefault="00C0065C" w:rsidP="00C57FCE">
      <w:pPr>
        <w:spacing w:after="0"/>
        <w:ind w:left="-540"/>
        <w:jc w:val="both"/>
        <w:rPr>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სთ</w:t>
      </w:r>
      <w:r w:rsidRPr="0054194E">
        <w:rPr>
          <w:rFonts w:ascii="Calibri" w:eastAsia="Times New Roman" w:hAnsi="Calibri" w:cs="Times New Roman"/>
          <w:lang w:val="ka-GE"/>
        </w:rPr>
        <w:t xml:space="preserve">= </w:t>
      </w:r>
      <w:r w:rsidRPr="0054194E">
        <w:rPr>
          <w:rFonts w:ascii="Sylfaen" w:eastAsia="Times New Roman" w:hAnsi="Sylfaen" w:cs="Times New Roman"/>
          <w:lang w:val="ka-GE"/>
        </w:rPr>
        <w:t xml:space="preserve">10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Pr>
          <w:rFonts w:ascii="Sylfaen" w:eastAsia="Times New Roman" w:hAnsi="Sylfaen" w:cs="Times New Roman"/>
          <w:lang w:val="ka-GE"/>
        </w:rPr>
        <w:t>0,072</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Pr>
          <w:rFonts w:ascii="Sylfaen" w:eastAsia="Times New Roman" w:hAnsi="Sylfaen" w:cs="Times New Roman"/>
          <w:lang w:val="ka-GE"/>
        </w:rPr>
        <w:t>8</w:t>
      </w:r>
      <w:r w:rsidRPr="0054194E">
        <w:rPr>
          <w:rFonts w:ascii="Sylfaen" w:eastAsia="Times New Roman" w:hAnsi="Sylfaen" w:cs="Times New Roman"/>
          <w:lang w:val="ka-GE"/>
        </w:rPr>
        <w:t xml:space="preserve"> </w:t>
      </w:r>
      <w:r w:rsidRPr="0054194E">
        <w:rPr>
          <w:rFonts w:ascii="Sylfaen" w:eastAsia="Times New Roman" w:hAnsi="Sylfaen" w:cs="Times New Roman"/>
          <w:lang w:val="de-DE"/>
        </w:rPr>
        <w:t>x</w:t>
      </w:r>
      <w:r w:rsidRPr="0054194E">
        <w:rPr>
          <w:rFonts w:ascii="Sylfaen" w:eastAsia="Times New Roman" w:hAnsi="Sylfaen" w:cs="Times New Roman"/>
          <w:lang w:val="ka-GE"/>
        </w:rPr>
        <w:t xml:space="preserve"> </w:t>
      </w:r>
      <w:r w:rsidR="00C9406D">
        <w:rPr>
          <w:rFonts w:ascii="Sylfaen" w:eastAsia="Times New Roman" w:hAnsi="Sylfaen" w:cs="Times New Roman"/>
          <w:lang w:val="ka-GE"/>
        </w:rPr>
        <w:t>0,1</w:t>
      </w:r>
      <w:r w:rsidRPr="0054194E">
        <w:rPr>
          <w:rFonts w:ascii="Sylfaen" w:eastAsia="Times New Roman" w:hAnsi="Sylfaen" w:cs="Times New Roman"/>
          <w:lang w:val="ka-GE"/>
        </w:rPr>
        <w:t xml:space="preserve"> = </w:t>
      </w:r>
      <w:r w:rsidR="00C9406D">
        <w:rPr>
          <w:rFonts w:ascii="Sylfaen" w:eastAsia="Times New Roman" w:hAnsi="Sylfaen" w:cs="Times New Roman"/>
          <w:lang w:val="ka-GE"/>
        </w:rPr>
        <w:t>0,5</w:t>
      </w:r>
      <w:r>
        <w:rPr>
          <w:rFonts w:ascii="Sylfaen" w:eastAsia="Times New Roman" w:hAnsi="Sylfaen" w:cs="Times New Roman"/>
          <w:lang w:val="ka-GE"/>
        </w:rPr>
        <w:t>76</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სთ</w:t>
      </w:r>
    </w:p>
    <w:p w:rsidR="009E306F" w:rsidRPr="0054194E" w:rsidRDefault="009E306F" w:rsidP="00C57FCE">
      <w:pPr>
        <w:spacing w:after="0"/>
        <w:ind w:left="-540"/>
        <w:jc w:val="both"/>
        <w:rPr>
          <w:rFonts w:ascii="Sylfaen" w:eastAsia="Times New Roman" w:hAnsi="Sylfaen" w:cs="Times New Roman"/>
          <w:bCs/>
          <w:iCs/>
          <w:lang w:val="ka-GE"/>
        </w:rPr>
      </w:pPr>
      <w:r w:rsidRPr="0054194E">
        <w:rPr>
          <w:rFonts w:ascii="Sylfaen" w:eastAsia="Times New Roman" w:hAnsi="Sylfaen" w:cs="Times New Roman"/>
          <w:bCs/>
          <w:iCs/>
          <w:lang w:val="ka-GE"/>
        </w:rPr>
        <w:t xml:space="preserve">სანიაღვრე წყლები, რომელიც  </w:t>
      </w:r>
      <w:r w:rsidRPr="0054194E">
        <w:rPr>
          <w:rFonts w:ascii="Sylfaen" w:eastAsia="Times New Roman" w:hAnsi="Sylfaen" w:cs="Sylfaen"/>
          <w:lang w:val="ka-GE"/>
        </w:rPr>
        <w:t>დაბინძურებულია შეწონილი ნაწილაკებით</w:t>
      </w:r>
      <w:r>
        <w:rPr>
          <w:rFonts w:ascii="Sylfaen" w:eastAsia="Times New Roman" w:hAnsi="Sylfaen" w:cs="Sylfaen"/>
          <w:lang w:val="ka-GE"/>
        </w:rPr>
        <w:t xml:space="preserve"> შემკრები არხის გავლით</w:t>
      </w:r>
      <w:r w:rsidRPr="0054194E">
        <w:rPr>
          <w:rFonts w:ascii="Calibri" w:eastAsia="Times New Roman" w:hAnsi="Calibri" w:cs="Times New Roman"/>
          <w:lang w:val="ka-GE"/>
        </w:rPr>
        <w:t xml:space="preserve"> </w:t>
      </w:r>
      <w:r w:rsidRPr="0054194E">
        <w:rPr>
          <w:rFonts w:ascii="Sylfaen" w:eastAsia="Times New Roman" w:hAnsi="Sylfaen" w:cs="Times New Roman"/>
          <w:bCs/>
          <w:iCs/>
          <w:lang w:val="ka-GE"/>
        </w:rPr>
        <w:t xml:space="preserve">გროვდება </w:t>
      </w:r>
      <w:r w:rsidR="002A7142">
        <w:rPr>
          <w:rFonts w:ascii="Sylfaen" w:eastAsia="Times New Roman" w:hAnsi="Sylfaen" w:cs="Times New Roman"/>
          <w:bCs/>
          <w:iCs/>
          <w:lang w:val="ka-GE"/>
        </w:rPr>
        <w:t xml:space="preserve">ჰორიზონტალურ </w:t>
      </w:r>
      <w:r w:rsidRPr="0054194E">
        <w:rPr>
          <w:rFonts w:ascii="Sylfaen" w:eastAsia="Times New Roman" w:hAnsi="Sylfaen" w:cs="Times New Roman"/>
          <w:bCs/>
          <w:iCs/>
          <w:lang w:val="ka-GE"/>
        </w:rPr>
        <w:t>სალექარში</w:t>
      </w:r>
      <w:r w:rsidR="002A7142">
        <w:rPr>
          <w:rFonts w:ascii="Sylfaen" w:eastAsia="Times New Roman" w:hAnsi="Sylfaen" w:cs="Times New Roman"/>
          <w:bCs/>
          <w:iCs/>
          <w:lang w:val="ka-GE"/>
        </w:rPr>
        <w:t>(ქვიშის დამჭერში)</w:t>
      </w:r>
      <w:r w:rsidRPr="0054194E">
        <w:rPr>
          <w:rFonts w:ascii="Sylfaen" w:eastAsia="Times New Roman" w:hAnsi="Sylfaen" w:cs="Times New Roman"/>
          <w:bCs/>
          <w:iCs/>
          <w:lang w:val="ka-GE"/>
        </w:rPr>
        <w:t xml:space="preserve"> საიდანაც დაწმენდის და დალექვის შემდეგ  ჩაედინება მდ. </w:t>
      </w:r>
      <w:r w:rsidR="00C0065C">
        <w:rPr>
          <w:rFonts w:ascii="Sylfaen" w:eastAsia="Times New Roman" w:hAnsi="Sylfaen" w:cs="Times New Roman"/>
          <w:bCs/>
          <w:iCs/>
          <w:lang w:val="ka-GE"/>
        </w:rPr>
        <w:t>წყალწითელაში</w:t>
      </w:r>
      <w:r w:rsidRPr="0054194E">
        <w:rPr>
          <w:rFonts w:ascii="Sylfaen" w:eastAsia="Times New Roman" w:hAnsi="Sylfaen" w:cs="Times New Roman"/>
          <w:bCs/>
          <w:iCs/>
          <w:lang w:val="ka-GE"/>
        </w:rPr>
        <w:t xml:space="preserve">.  </w:t>
      </w:r>
    </w:p>
    <w:p w:rsidR="00086E61" w:rsidRDefault="009E306F" w:rsidP="00086E61">
      <w:pPr>
        <w:spacing w:after="0"/>
        <w:ind w:left="-540" w:right="329"/>
        <w:jc w:val="both"/>
        <w:rPr>
          <w:rFonts w:ascii="Sylfaen" w:eastAsia="Times New Roman" w:hAnsi="Sylfaen" w:cs="Times New Roman"/>
          <w:bCs/>
          <w:iCs/>
          <w:lang w:val="ka-GE"/>
        </w:rPr>
      </w:pPr>
      <w:r w:rsidRPr="0054194E">
        <w:rPr>
          <w:rFonts w:ascii="Sylfaen" w:eastAsia="Times New Roman" w:hAnsi="Sylfaen" w:cs="Times New Roman"/>
          <w:bCs/>
          <w:iCs/>
          <w:lang w:val="ka-GE"/>
        </w:rPr>
        <w:t>სულ საწარმო</w:t>
      </w:r>
      <w:r w:rsidR="00C0065C">
        <w:rPr>
          <w:rFonts w:ascii="Sylfaen" w:eastAsia="Times New Roman" w:hAnsi="Sylfaen" w:cs="Times New Roman"/>
          <w:bCs/>
          <w:iCs/>
          <w:lang w:val="ka-GE"/>
        </w:rPr>
        <w:t>ო</w:t>
      </w:r>
      <w:r w:rsidRPr="0054194E">
        <w:rPr>
          <w:rFonts w:ascii="Sylfaen" w:eastAsia="Times New Roman" w:hAnsi="Sylfaen" w:cs="Times New Roman"/>
          <w:bCs/>
          <w:iCs/>
          <w:lang w:val="ka-GE"/>
        </w:rPr>
        <w:t xml:space="preserve">  </w:t>
      </w:r>
      <w:r w:rsidR="00C9406D">
        <w:rPr>
          <w:rFonts w:ascii="Sylfaen" w:eastAsia="Times New Roman" w:hAnsi="Sylfaen" w:cs="Times New Roman"/>
          <w:bCs/>
          <w:iCs/>
          <w:lang w:val="ka-GE"/>
        </w:rPr>
        <w:t xml:space="preserve">და სანიაღვრე </w:t>
      </w:r>
      <w:r w:rsidRPr="0054194E">
        <w:rPr>
          <w:rFonts w:ascii="Sylfaen" w:eastAsia="Times New Roman" w:hAnsi="Sylfaen" w:cs="Times New Roman"/>
          <w:bCs/>
          <w:iCs/>
          <w:lang w:val="ka-GE"/>
        </w:rPr>
        <w:t xml:space="preserve">ჩამდინარე წყლის  ხარჯი </w:t>
      </w:r>
      <w:r w:rsidR="00C9406D">
        <w:rPr>
          <w:rFonts w:ascii="Sylfaen" w:eastAsia="Times New Roman" w:hAnsi="Sylfaen" w:cs="Times New Roman"/>
          <w:bCs/>
          <w:iCs/>
          <w:lang w:val="ka-GE"/>
        </w:rPr>
        <w:t>ტოლია</w:t>
      </w:r>
      <w:r w:rsidRPr="0054194E">
        <w:rPr>
          <w:rFonts w:ascii="Sylfaen" w:eastAsia="Times New Roman" w:hAnsi="Sylfaen" w:cs="Times New Roman"/>
          <w:bCs/>
          <w:iCs/>
          <w:lang w:val="ka-GE"/>
        </w:rPr>
        <w:t>:</w:t>
      </w:r>
    </w:p>
    <w:p w:rsidR="009E306F" w:rsidRPr="0054194E" w:rsidRDefault="00932883" w:rsidP="00086E61">
      <w:pPr>
        <w:spacing w:after="0"/>
        <w:ind w:left="-540" w:right="329"/>
        <w:jc w:val="both"/>
        <w:rPr>
          <w:rFonts w:ascii="Sylfaen" w:eastAsia="Times New Roman" w:hAnsi="Sylfaen" w:cs="Times New Roman"/>
          <w:bCs/>
          <w:iCs/>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წელ</w:t>
      </w:r>
      <w:r>
        <w:rPr>
          <w:rFonts w:ascii="Sylfaen" w:eastAsia="Times New Roman" w:hAnsi="Sylfaen" w:cs="Sylfaen"/>
          <w:vertAlign w:val="subscript"/>
          <w:lang w:val="ka-GE"/>
        </w:rPr>
        <w:t xml:space="preserve"> </w:t>
      </w:r>
      <w:r w:rsidRPr="0054194E">
        <w:rPr>
          <w:rFonts w:ascii="Calibri" w:eastAsia="Times New Roman" w:hAnsi="Calibri" w:cs="Times New Roman"/>
          <w:lang w:val="ka-GE"/>
        </w:rPr>
        <w:t>=</w:t>
      </w:r>
      <w:r w:rsidR="009E306F" w:rsidRPr="0054194E">
        <w:rPr>
          <w:rFonts w:ascii="Sylfaen" w:eastAsia="Times New Roman" w:hAnsi="Sylfaen" w:cs="Times New Roman"/>
          <w:bCs/>
          <w:iCs/>
          <w:lang w:val="ka-GE"/>
        </w:rPr>
        <w:t xml:space="preserve"> </w:t>
      </w:r>
      <w:r w:rsidR="00C0065C">
        <w:rPr>
          <w:rFonts w:ascii="Sylfaen" w:eastAsia="Times New Roman" w:hAnsi="Sylfaen" w:cs="Times New Roman"/>
          <w:lang w:val="ka-GE"/>
        </w:rPr>
        <w:t>260250</w:t>
      </w:r>
      <w:r w:rsidR="009E306F" w:rsidRPr="0054194E">
        <w:rPr>
          <w:rFonts w:ascii="Sylfaen" w:eastAsia="Times New Roman" w:hAnsi="Sylfaen" w:cs="Times New Roman"/>
          <w:szCs w:val="24"/>
          <w:lang w:val="ka-GE"/>
        </w:rPr>
        <w:t xml:space="preserve"> </w:t>
      </w:r>
      <w:r w:rsidR="009E306F" w:rsidRPr="0054194E">
        <w:rPr>
          <w:rFonts w:ascii="Sylfaen" w:eastAsia="Times New Roman" w:hAnsi="Sylfaen" w:cs="Times New Roman"/>
          <w:bCs/>
          <w:iCs/>
          <w:lang w:val="ka-GE"/>
        </w:rPr>
        <w:t>+</w:t>
      </w:r>
      <w:r w:rsidR="009E306F">
        <w:rPr>
          <w:rFonts w:ascii="Sylfaen" w:eastAsia="Times New Roman" w:hAnsi="Sylfaen" w:cs="Times New Roman"/>
          <w:bCs/>
          <w:iCs/>
          <w:lang w:val="ka-GE"/>
        </w:rPr>
        <w:t xml:space="preserve"> </w:t>
      </w:r>
      <w:r w:rsidR="00C0065C">
        <w:rPr>
          <w:rFonts w:ascii="Sylfaen" w:eastAsia="Times New Roman" w:hAnsi="Sylfaen" w:cs="Times New Roman"/>
          <w:lang w:val="ka-GE"/>
        </w:rPr>
        <w:t>57</w:t>
      </w:r>
      <w:r w:rsidR="00C9406D">
        <w:rPr>
          <w:rFonts w:ascii="Sylfaen" w:eastAsia="Times New Roman" w:hAnsi="Sylfaen" w:cs="Times New Roman"/>
          <w:lang w:val="ka-GE"/>
        </w:rPr>
        <w:t>,6</w:t>
      </w:r>
      <w:r w:rsidR="009E306F" w:rsidRPr="0054194E">
        <w:rPr>
          <w:rFonts w:ascii="Sylfaen" w:eastAsia="Times New Roman" w:hAnsi="Sylfaen" w:cs="Times New Roman"/>
          <w:iCs/>
          <w:lang w:val="ka-GE"/>
        </w:rPr>
        <w:t xml:space="preserve"> </w:t>
      </w:r>
      <w:r w:rsidR="009E306F" w:rsidRPr="0054194E">
        <w:rPr>
          <w:rFonts w:ascii="Sylfaen" w:eastAsia="Times New Roman" w:hAnsi="Sylfaen" w:cs="Times New Roman"/>
          <w:bCs/>
          <w:iCs/>
          <w:lang w:val="ka-GE"/>
        </w:rPr>
        <w:t xml:space="preserve"> =</w:t>
      </w:r>
      <w:r>
        <w:rPr>
          <w:rFonts w:ascii="Sylfaen" w:eastAsia="Times New Roman" w:hAnsi="Sylfaen" w:cs="Times New Roman"/>
          <w:bCs/>
          <w:iCs/>
          <w:lang w:val="ka-GE"/>
        </w:rPr>
        <w:t xml:space="preserve"> </w:t>
      </w:r>
      <w:r w:rsidR="00C0065C">
        <w:rPr>
          <w:rFonts w:ascii="Sylfaen" w:eastAsia="Times New Roman" w:hAnsi="Sylfaen" w:cs="Times New Roman"/>
          <w:bCs/>
          <w:iCs/>
          <w:lang w:val="ka-GE"/>
        </w:rPr>
        <w:t>260</w:t>
      </w:r>
      <w:r w:rsidR="006269C5">
        <w:rPr>
          <w:rFonts w:ascii="Sylfaen" w:eastAsia="Times New Roman" w:hAnsi="Sylfaen" w:cs="Times New Roman"/>
          <w:bCs/>
          <w:iCs/>
          <w:lang w:val="ka-GE"/>
        </w:rPr>
        <w:t>308</w:t>
      </w:r>
      <w:r w:rsidR="009E306F" w:rsidRPr="0054194E">
        <w:rPr>
          <w:rFonts w:ascii="Sylfaen" w:eastAsia="Times New Roman" w:hAnsi="Sylfaen" w:cs="Times New Roman"/>
          <w:bCs/>
          <w:iCs/>
          <w:lang w:val="ka-GE"/>
        </w:rPr>
        <w:t>მ</w:t>
      </w:r>
      <w:r w:rsidR="009E306F" w:rsidRPr="0054194E">
        <w:rPr>
          <w:rFonts w:ascii="Sylfaen" w:eastAsia="Times New Roman" w:hAnsi="Sylfaen" w:cs="Times New Roman"/>
          <w:bCs/>
          <w:iCs/>
          <w:vertAlign w:val="superscript"/>
          <w:lang w:val="ka-GE"/>
        </w:rPr>
        <w:t>3</w:t>
      </w:r>
      <w:r w:rsidR="009E306F" w:rsidRPr="0054194E">
        <w:rPr>
          <w:rFonts w:ascii="Sylfaen" w:eastAsia="Times New Roman" w:hAnsi="Sylfaen" w:cs="Times New Roman"/>
          <w:bCs/>
          <w:iCs/>
          <w:lang w:val="ka-GE"/>
        </w:rPr>
        <w:t>/წელ;</w:t>
      </w:r>
    </w:p>
    <w:p w:rsidR="009E306F" w:rsidRPr="0054194E" w:rsidRDefault="00932883" w:rsidP="00086E61">
      <w:pPr>
        <w:spacing w:after="0"/>
        <w:ind w:left="-540" w:right="329"/>
        <w:rPr>
          <w:rFonts w:ascii="Sylfaen" w:eastAsia="Times New Roman" w:hAnsi="Sylfaen" w:cs="Times New Roman"/>
          <w:bCs/>
          <w:iCs/>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დღღ</w:t>
      </w:r>
      <w:r>
        <w:rPr>
          <w:rFonts w:ascii="Sylfaen" w:eastAsia="Times New Roman" w:hAnsi="Sylfaen" w:cs="Sylfaen"/>
          <w:vertAlign w:val="subscript"/>
          <w:lang w:val="ka-GE"/>
        </w:rPr>
        <w:t xml:space="preserve"> </w:t>
      </w:r>
      <w:r>
        <w:rPr>
          <w:rFonts w:ascii="Calibri" w:eastAsia="Times New Roman" w:hAnsi="Calibri" w:cs="Times New Roman"/>
          <w:lang w:val="ka-GE"/>
        </w:rPr>
        <w:t>=</w:t>
      </w:r>
      <w:r w:rsidR="009E306F" w:rsidRPr="0054194E">
        <w:rPr>
          <w:rFonts w:ascii="Sylfaen" w:eastAsia="Times New Roman" w:hAnsi="Sylfaen" w:cs="Times New Roman"/>
          <w:bCs/>
          <w:iCs/>
          <w:lang w:val="ka-GE"/>
        </w:rPr>
        <w:t xml:space="preserve"> </w:t>
      </w:r>
      <w:r>
        <w:rPr>
          <w:rFonts w:ascii="Sylfaen" w:eastAsia="Times New Roman" w:hAnsi="Sylfaen" w:cs="Sylfaen"/>
          <w:lang w:val="ka-GE"/>
        </w:rPr>
        <w:t>813,28</w:t>
      </w:r>
      <w:r w:rsidR="009E306F">
        <w:rPr>
          <w:rFonts w:ascii="Sylfaen" w:eastAsia="Times New Roman" w:hAnsi="Sylfaen" w:cs="Sylfaen"/>
          <w:lang w:val="ka-GE"/>
        </w:rPr>
        <w:t xml:space="preserve"> </w:t>
      </w:r>
      <w:r w:rsidR="009E306F" w:rsidRPr="0054194E">
        <w:rPr>
          <w:rFonts w:ascii="Sylfaen" w:eastAsia="Times New Roman" w:hAnsi="Sylfaen" w:cs="Times New Roman"/>
          <w:bCs/>
          <w:iCs/>
          <w:lang w:val="ka-GE"/>
        </w:rPr>
        <w:t>+</w:t>
      </w:r>
      <w:r>
        <w:rPr>
          <w:rFonts w:ascii="Sylfaen" w:eastAsia="Times New Roman" w:hAnsi="Sylfaen" w:cs="Times New Roman"/>
          <w:lang w:val="ka-GE"/>
        </w:rPr>
        <w:t>6</w:t>
      </w:r>
      <w:r w:rsidR="00C9406D">
        <w:rPr>
          <w:rFonts w:ascii="Sylfaen" w:eastAsia="Times New Roman" w:hAnsi="Sylfaen" w:cs="Times New Roman"/>
          <w:lang w:val="ka-GE"/>
        </w:rPr>
        <w:t>,0</w:t>
      </w:r>
      <w:r>
        <w:rPr>
          <w:rFonts w:ascii="Sylfaen" w:eastAsia="Times New Roman" w:hAnsi="Sylfaen" w:cs="Times New Roman"/>
          <w:lang w:val="ka-GE"/>
        </w:rPr>
        <w:t>48</w:t>
      </w:r>
      <w:r w:rsidR="009E306F" w:rsidRPr="0054194E">
        <w:rPr>
          <w:rFonts w:ascii="Sylfaen" w:eastAsia="Times New Roman" w:hAnsi="Sylfaen" w:cs="Sylfaen"/>
          <w:lang w:val="ka-GE"/>
        </w:rPr>
        <w:t xml:space="preserve">  =</w:t>
      </w:r>
      <w:r>
        <w:rPr>
          <w:rFonts w:ascii="Sylfaen" w:eastAsia="Times New Roman" w:hAnsi="Sylfaen" w:cs="Sylfaen"/>
          <w:lang w:val="ka-GE"/>
        </w:rPr>
        <w:t xml:space="preserve"> </w:t>
      </w:r>
      <w:r w:rsidR="006269C5">
        <w:rPr>
          <w:rFonts w:ascii="Sylfaen" w:eastAsia="Times New Roman" w:hAnsi="Sylfaen" w:cs="Times New Roman"/>
          <w:bCs/>
          <w:iCs/>
          <w:lang w:val="ka-GE"/>
        </w:rPr>
        <w:t>820</w:t>
      </w:r>
      <w:r w:rsidR="009E306F" w:rsidRPr="0054194E">
        <w:rPr>
          <w:rFonts w:ascii="Sylfaen" w:eastAsia="Times New Roman" w:hAnsi="Sylfaen" w:cs="Times New Roman"/>
          <w:bCs/>
          <w:iCs/>
          <w:lang w:val="ka-GE"/>
        </w:rPr>
        <w:t>მ</w:t>
      </w:r>
      <w:r w:rsidR="009E306F" w:rsidRPr="0054194E">
        <w:rPr>
          <w:rFonts w:ascii="Sylfaen" w:eastAsia="Times New Roman" w:hAnsi="Sylfaen" w:cs="Times New Roman"/>
          <w:bCs/>
          <w:iCs/>
          <w:vertAlign w:val="superscript"/>
          <w:lang w:val="ka-GE"/>
        </w:rPr>
        <w:t>3</w:t>
      </w:r>
      <w:r w:rsidR="009E306F" w:rsidRPr="0054194E">
        <w:rPr>
          <w:rFonts w:ascii="Sylfaen" w:eastAsia="Times New Roman" w:hAnsi="Sylfaen" w:cs="Times New Roman"/>
          <w:bCs/>
          <w:iCs/>
          <w:lang w:val="ka-GE"/>
        </w:rPr>
        <w:t>/</w:t>
      </w:r>
      <w:r>
        <w:rPr>
          <w:rFonts w:ascii="Sylfaen" w:eastAsia="Times New Roman" w:hAnsi="Sylfaen" w:cs="Times New Roman"/>
          <w:bCs/>
          <w:iCs/>
          <w:lang w:val="ka-GE"/>
        </w:rPr>
        <w:t>დღღ</w:t>
      </w:r>
      <w:r w:rsidR="009E306F" w:rsidRPr="0054194E">
        <w:rPr>
          <w:rFonts w:ascii="Sylfaen" w:eastAsia="Times New Roman" w:hAnsi="Sylfaen" w:cs="Times New Roman"/>
          <w:bCs/>
          <w:iCs/>
          <w:lang w:val="ka-GE"/>
        </w:rPr>
        <w:t>;</w:t>
      </w:r>
    </w:p>
    <w:p w:rsidR="00932883" w:rsidRDefault="00932883" w:rsidP="009E306F">
      <w:pPr>
        <w:spacing w:after="0"/>
        <w:ind w:left="-540"/>
        <w:jc w:val="both"/>
        <w:rPr>
          <w:rFonts w:ascii="Sylfaen" w:eastAsia="Times New Roman" w:hAnsi="Sylfaen" w:cs="Times New Roman"/>
          <w:lang w:val="ka-GE"/>
        </w:rPr>
      </w:pPr>
      <w:r w:rsidRPr="0054194E">
        <w:rPr>
          <w:rFonts w:ascii="Calibri" w:eastAsia="Times New Roman" w:hAnsi="Calibri" w:cs="Times New Roman"/>
          <w:lang w:val="ka-GE"/>
        </w:rPr>
        <w:t>Q</w:t>
      </w:r>
      <w:r w:rsidRPr="0054194E">
        <w:rPr>
          <w:rFonts w:ascii="Sylfaen" w:eastAsia="Times New Roman" w:hAnsi="Sylfaen" w:cs="Sylfaen"/>
          <w:vertAlign w:val="subscript"/>
          <w:lang w:val="ka-GE"/>
        </w:rPr>
        <w:t>სთ</w:t>
      </w:r>
      <w:r w:rsidRPr="0054194E">
        <w:rPr>
          <w:rFonts w:ascii="Calibri" w:eastAsia="Times New Roman" w:hAnsi="Calibri" w:cs="Times New Roman"/>
          <w:lang w:val="ka-GE"/>
        </w:rPr>
        <w:t>=</w:t>
      </w:r>
      <w:r>
        <w:rPr>
          <w:rFonts w:ascii="Calibri" w:eastAsia="Times New Roman" w:hAnsi="Calibri" w:cs="Times New Roman"/>
          <w:lang w:val="ka-GE"/>
        </w:rPr>
        <w:t xml:space="preserve">  </w:t>
      </w:r>
      <w:r>
        <w:rPr>
          <w:rFonts w:ascii="Sylfaen" w:eastAsia="Times New Roman" w:hAnsi="Sylfaen" w:cs="Sylfaen"/>
          <w:lang w:val="ka-GE"/>
        </w:rPr>
        <w:t xml:space="preserve">50,83 </w:t>
      </w:r>
      <w:r w:rsidRPr="0054194E">
        <w:rPr>
          <w:rFonts w:ascii="Sylfaen" w:eastAsia="Times New Roman" w:hAnsi="Sylfaen" w:cs="Times New Roman"/>
          <w:bCs/>
          <w:iCs/>
          <w:lang w:val="ka-GE"/>
        </w:rPr>
        <w:t>+</w:t>
      </w:r>
      <w:r>
        <w:rPr>
          <w:rFonts w:ascii="Sylfaen" w:eastAsia="Times New Roman" w:hAnsi="Sylfaen" w:cs="Times New Roman"/>
          <w:bCs/>
          <w:iCs/>
          <w:lang w:val="ka-GE"/>
        </w:rPr>
        <w:t xml:space="preserve"> </w:t>
      </w:r>
      <w:r w:rsidR="00C9406D">
        <w:rPr>
          <w:rFonts w:ascii="Sylfaen" w:eastAsia="Times New Roman" w:hAnsi="Sylfaen" w:cs="Times New Roman"/>
          <w:bCs/>
          <w:iCs/>
          <w:lang w:val="ka-GE"/>
        </w:rPr>
        <w:t>0,</w:t>
      </w:r>
      <w:r w:rsidR="00C9406D">
        <w:rPr>
          <w:rFonts w:ascii="Sylfaen" w:eastAsia="Times New Roman" w:hAnsi="Sylfaen" w:cs="Times New Roman"/>
          <w:lang w:val="ka-GE"/>
        </w:rPr>
        <w:t>5</w:t>
      </w:r>
      <w:r>
        <w:rPr>
          <w:rFonts w:ascii="Sylfaen" w:eastAsia="Times New Roman" w:hAnsi="Sylfaen" w:cs="Times New Roman"/>
          <w:lang w:val="ka-GE"/>
        </w:rPr>
        <w:t>7</w:t>
      </w:r>
      <w:r w:rsidR="00C9406D">
        <w:rPr>
          <w:rFonts w:ascii="Sylfaen" w:eastAsia="Times New Roman" w:hAnsi="Sylfaen" w:cs="Times New Roman"/>
          <w:lang w:val="ka-GE"/>
        </w:rPr>
        <w:t>6</w:t>
      </w:r>
      <w:r>
        <w:rPr>
          <w:rFonts w:ascii="Sylfaen" w:eastAsia="Times New Roman" w:hAnsi="Sylfaen" w:cs="Times New Roman"/>
          <w:lang w:val="ka-GE"/>
        </w:rPr>
        <w:t xml:space="preserve"> </w:t>
      </w:r>
      <w:r w:rsidRPr="0054194E">
        <w:rPr>
          <w:rFonts w:ascii="Sylfaen" w:eastAsia="Times New Roman" w:hAnsi="Sylfaen" w:cs="Sylfaen"/>
          <w:lang w:val="ka-GE"/>
        </w:rPr>
        <w:t>=</w:t>
      </w:r>
      <w:r>
        <w:rPr>
          <w:rFonts w:ascii="Sylfaen" w:eastAsia="Times New Roman" w:hAnsi="Sylfaen" w:cs="Sylfaen"/>
          <w:lang w:val="ka-GE"/>
        </w:rPr>
        <w:t xml:space="preserve"> </w:t>
      </w:r>
      <w:r w:rsidR="006269C5">
        <w:rPr>
          <w:rFonts w:ascii="Sylfaen" w:eastAsia="Times New Roman" w:hAnsi="Sylfaen" w:cs="Sylfaen"/>
          <w:lang w:val="ka-GE"/>
        </w:rPr>
        <w:t>5</w:t>
      </w:r>
      <w:r w:rsidR="00CC7D41">
        <w:rPr>
          <w:rFonts w:ascii="Sylfaen" w:eastAsia="Times New Roman" w:hAnsi="Sylfaen" w:cs="Sylfaen"/>
        </w:rPr>
        <w:t>1</w:t>
      </w:r>
      <w:r w:rsidR="006269C5">
        <w:rPr>
          <w:rFonts w:ascii="Sylfaen" w:eastAsia="Times New Roman" w:hAnsi="Sylfaen" w:cs="Sylfaen"/>
          <w:lang w:val="ka-GE"/>
        </w:rPr>
        <w:t>,</w:t>
      </w:r>
      <w:r w:rsidR="00CC7D41">
        <w:rPr>
          <w:rFonts w:ascii="Sylfaen" w:eastAsia="Times New Roman" w:hAnsi="Sylfaen" w:cs="Sylfaen"/>
        </w:rPr>
        <w:t>4</w:t>
      </w:r>
      <w:r w:rsidRPr="0054194E">
        <w:rPr>
          <w:rFonts w:ascii="Sylfaen" w:eastAsia="Times New Roman" w:hAnsi="Sylfaen" w:cs="Sylfaen"/>
          <w:lang w:val="ka-GE"/>
        </w:rPr>
        <w:t>მ</w:t>
      </w:r>
      <w:r w:rsidRPr="0054194E">
        <w:rPr>
          <w:rFonts w:ascii="Calibri" w:eastAsia="Times New Roman" w:hAnsi="Calibri" w:cs="Times New Roman"/>
          <w:vertAlign w:val="superscript"/>
          <w:lang w:val="ka-GE"/>
        </w:rPr>
        <w:t>3</w:t>
      </w:r>
      <w:r w:rsidRPr="0054194E">
        <w:rPr>
          <w:rFonts w:ascii="Calibri" w:eastAsia="Times New Roman" w:hAnsi="Calibri" w:cs="Times New Roman"/>
          <w:lang w:val="ka-GE"/>
        </w:rPr>
        <w:t>/</w:t>
      </w:r>
      <w:r w:rsidRPr="0054194E">
        <w:rPr>
          <w:rFonts w:ascii="Sylfaen" w:eastAsia="Times New Roman" w:hAnsi="Sylfaen" w:cs="Sylfaen"/>
          <w:lang w:val="ka-GE"/>
        </w:rPr>
        <w:t>სთ</w:t>
      </w:r>
      <w:r>
        <w:rPr>
          <w:rFonts w:ascii="Sylfaen" w:eastAsia="Times New Roman" w:hAnsi="Sylfaen" w:cs="Sylfaen"/>
          <w:lang w:val="ka-GE"/>
        </w:rPr>
        <w:t>.</w:t>
      </w:r>
    </w:p>
    <w:p w:rsidR="00932883" w:rsidRPr="00CA26C7" w:rsidRDefault="00932883" w:rsidP="00932883">
      <w:pPr>
        <w:spacing w:after="0"/>
        <w:jc w:val="both"/>
        <w:rPr>
          <w:rFonts w:ascii="Sylfaen" w:eastAsia="Times New Roman" w:hAnsi="Sylfaen" w:cs="Times New Roman"/>
          <w:lang w:val="ka-GE"/>
        </w:rPr>
      </w:pPr>
      <w:r w:rsidRPr="00F32CA3">
        <w:rPr>
          <w:rFonts w:ascii="Sylfaen" w:eastAsia="Times New Roman" w:hAnsi="Sylfaen" w:cs="Times New Roman"/>
          <w:b/>
          <w:lang w:val="ka-GE"/>
        </w:rPr>
        <w:t>3.</w:t>
      </w:r>
      <w:r>
        <w:rPr>
          <w:rFonts w:ascii="Sylfaen" w:eastAsia="Times New Roman" w:hAnsi="Sylfaen" w:cs="Times New Roman"/>
          <w:b/>
          <w:lang w:val="ka-GE"/>
        </w:rPr>
        <w:t>5</w:t>
      </w:r>
      <w:r w:rsidRPr="00F32CA3">
        <w:rPr>
          <w:rFonts w:ascii="Sylfaen" w:eastAsia="Times New Roman" w:hAnsi="Sylfaen" w:cs="Times New Roman"/>
          <w:b/>
          <w:lang w:val="ka-GE"/>
        </w:rPr>
        <w:t>.</w:t>
      </w:r>
      <w:r w:rsidR="00746EA6">
        <w:rPr>
          <w:rFonts w:ascii="Sylfaen" w:eastAsia="Times New Roman" w:hAnsi="Sylfaen" w:cs="Times New Roman"/>
          <w:b/>
          <w:lang w:val="ka-GE"/>
        </w:rPr>
        <w:t>4</w:t>
      </w:r>
      <w:r w:rsidRPr="00F32CA3">
        <w:rPr>
          <w:rFonts w:ascii="Sylfaen" w:eastAsia="Times New Roman" w:hAnsi="Sylfaen" w:cs="Times New Roman"/>
          <w:b/>
          <w:lang w:val="ka-GE"/>
        </w:rPr>
        <w:t xml:space="preserve">. </w:t>
      </w:r>
      <w:r w:rsidR="00E6345B">
        <w:rPr>
          <w:rFonts w:ascii="Sylfaen" w:eastAsia="Times New Roman" w:hAnsi="Sylfaen" w:cs="Times New Roman"/>
          <w:b/>
          <w:lang w:val="ka-GE"/>
        </w:rPr>
        <w:t>გეომემბრანის დახასიათება</w:t>
      </w:r>
    </w:p>
    <w:p w:rsidR="00932883" w:rsidRDefault="001E1E59" w:rsidP="009E306F">
      <w:pPr>
        <w:spacing w:after="0"/>
        <w:ind w:left="-540"/>
        <w:jc w:val="both"/>
        <w:rPr>
          <w:rFonts w:ascii="Sylfaen" w:eastAsia="Times New Roman" w:hAnsi="Sylfaen" w:cs="Times New Roman"/>
          <w:lang w:val="ka-GE"/>
        </w:rPr>
      </w:pPr>
      <w:r w:rsidRPr="00CA26C7">
        <w:rPr>
          <w:rFonts w:ascii="Sylfaen" w:eastAsia="Times New Roman" w:hAnsi="Sylfaen" w:cs="Times New Roman"/>
          <w:lang w:val="ka-GE"/>
        </w:rPr>
        <w:t>არაქსოვ</w:t>
      </w:r>
      <w:r w:rsidR="00850774">
        <w:rPr>
          <w:rFonts w:ascii="Sylfaen" w:eastAsia="Times New Roman" w:hAnsi="Sylfaen" w:cs="Times New Roman"/>
          <w:lang w:val="ka-GE"/>
        </w:rPr>
        <w:t>ილ</w:t>
      </w:r>
      <w:r w:rsidRPr="00CA26C7">
        <w:rPr>
          <w:rFonts w:ascii="Sylfaen" w:eastAsia="Times New Roman" w:hAnsi="Sylfaen" w:cs="Times New Roman"/>
          <w:lang w:val="ka-GE"/>
        </w:rPr>
        <w:t>უ</w:t>
      </w:r>
      <w:r w:rsidR="00850774">
        <w:rPr>
          <w:rFonts w:ascii="Sylfaen" w:eastAsia="Times New Roman" w:hAnsi="Sylfaen" w:cs="Times New Roman"/>
          <w:lang w:val="ka-GE"/>
        </w:rPr>
        <w:t>რ</w:t>
      </w:r>
      <w:r w:rsidRPr="00CA26C7">
        <w:rPr>
          <w:rFonts w:ascii="Sylfaen" w:eastAsia="Times New Roman" w:hAnsi="Sylfaen" w:cs="Times New Roman"/>
          <w:lang w:val="ka-GE"/>
        </w:rPr>
        <w:t>ი გეოტექსტი</w:t>
      </w:r>
      <w:r w:rsidR="00CA26C7">
        <w:rPr>
          <w:rFonts w:ascii="Sylfaen" w:eastAsia="Times New Roman" w:hAnsi="Sylfaen" w:cs="Times New Roman"/>
          <w:lang w:val="ka-GE"/>
        </w:rPr>
        <w:t>ლი</w:t>
      </w:r>
      <w:r w:rsidRPr="00CA26C7">
        <w:rPr>
          <w:rFonts w:ascii="Sylfaen" w:eastAsia="Times New Roman" w:hAnsi="Sylfaen" w:cs="Times New Roman"/>
          <w:lang w:val="ka-GE"/>
        </w:rPr>
        <w:t xml:space="preserve"> (</w:t>
      </w:r>
      <w:r>
        <w:rPr>
          <w:rFonts w:ascii="Sylfaen" w:eastAsia="Times New Roman" w:hAnsi="Sylfaen" w:cs="Times New Roman"/>
          <w:lang w:val="ka-GE"/>
        </w:rPr>
        <w:t>გეომემბრანა)</w:t>
      </w:r>
      <w:r w:rsidR="007F1F5C">
        <w:rPr>
          <w:rFonts w:ascii="Sylfaen" w:eastAsia="Times New Roman" w:hAnsi="Sylfaen" w:cs="Times New Roman"/>
          <w:lang w:val="ka-GE"/>
        </w:rPr>
        <w:t xml:space="preserve"> არის ეკოლოგიურად სუფთა არანაქსოვი ტილო,  დამზადებული</w:t>
      </w:r>
      <w:r w:rsidRPr="00CA26C7">
        <w:rPr>
          <w:rFonts w:ascii="Sylfaen" w:eastAsia="Times New Roman" w:hAnsi="Sylfaen" w:cs="Times New Roman"/>
          <w:lang w:val="ka-GE"/>
        </w:rPr>
        <w:t xml:space="preserve"> პოლიესტერის ბოჭკოში ნემსის მეთოდით</w:t>
      </w:r>
      <w:r w:rsidR="00850774">
        <w:rPr>
          <w:rFonts w:ascii="Sylfaen" w:eastAsia="Times New Roman" w:hAnsi="Sylfaen" w:cs="Times New Roman"/>
          <w:lang w:val="ka-GE"/>
        </w:rPr>
        <w:t xml:space="preserve"> თერმული დამუშავების პირობებში</w:t>
      </w:r>
      <w:r w:rsidRPr="00CA26C7">
        <w:rPr>
          <w:rFonts w:ascii="Sylfaen" w:eastAsia="Times New Roman" w:hAnsi="Sylfaen" w:cs="Times New Roman"/>
          <w:lang w:val="ka-GE"/>
        </w:rPr>
        <w:t>.</w:t>
      </w:r>
      <w:r>
        <w:rPr>
          <w:rFonts w:ascii="Sylfaen" w:eastAsia="Times New Roman" w:hAnsi="Sylfaen" w:cs="Times New Roman"/>
          <w:lang w:val="ka-GE"/>
        </w:rPr>
        <w:t xml:space="preserve"> </w:t>
      </w:r>
      <w:r w:rsidR="007F1F5C">
        <w:rPr>
          <w:rFonts w:ascii="Sylfaen" w:eastAsia="Times New Roman" w:hAnsi="Sylfaen" w:cs="Times New Roman"/>
          <w:lang w:val="ka-GE"/>
        </w:rPr>
        <w:t>მას</w:t>
      </w:r>
      <w:r w:rsidR="00CA26C7">
        <w:rPr>
          <w:rFonts w:ascii="Sylfaen" w:eastAsia="Times New Roman" w:hAnsi="Sylfaen" w:cs="Times New Roman"/>
          <w:lang w:val="ka-GE"/>
        </w:rPr>
        <w:t xml:space="preserve"> გააჩნია </w:t>
      </w:r>
      <w:r w:rsidR="00F71DA5">
        <w:rPr>
          <w:rFonts w:ascii="Sylfaen" w:eastAsia="Times New Roman" w:hAnsi="Sylfaen" w:cs="Times New Roman"/>
          <w:lang w:val="ka-GE"/>
        </w:rPr>
        <w:t>მაღალი</w:t>
      </w:r>
      <w:r w:rsidR="00CA26C7">
        <w:rPr>
          <w:rFonts w:ascii="Sylfaen" w:eastAsia="Times New Roman" w:hAnsi="Sylfaen" w:cs="Times New Roman"/>
          <w:lang w:val="ka-GE"/>
        </w:rPr>
        <w:t xml:space="preserve"> ფილტრაციული უნარი, აკეთებს ნიადაგის არმირებას, იცავს რა მას ეროზიებისა და გამორეცხვისაგან.</w:t>
      </w:r>
      <w:r w:rsidR="007F1F5C">
        <w:rPr>
          <w:rFonts w:ascii="Sylfaen" w:eastAsia="Times New Roman" w:hAnsi="Sylfaen" w:cs="Times New Roman"/>
          <w:lang w:val="ka-GE"/>
        </w:rPr>
        <w:t xml:space="preserve"> </w:t>
      </w:r>
      <w:r w:rsidR="00850774">
        <w:rPr>
          <w:rFonts w:ascii="Sylfaen" w:eastAsia="Times New Roman" w:hAnsi="Sylfaen" w:cs="Times New Roman"/>
          <w:lang w:val="ka-GE"/>
        </w:rPr>
        <w:t>გააჩნია შემდეგი თვისებები:</w:t>
      </w:r>
    </w:p>
    <w:p w:rsidR="00850774" w:rsidRDefault="00850774" w:rsidP="00D00F26">
      <w:pPr>
        <w:pStyle w:val="ListParagraph"/>
        <w:numPr>
          <w:ilvl w:val="0"/>
          <w:numId w:val="11"/>
        </w:numPr>
        <w:spacing w:after="0"/>
        <w:ind w:left="0"/>
        <w:jc w:val="both"/>
        <w:rPr>
          <w:rFonts w:ascii="Sylfaen" w:eastAsia="Times New Roman" w:hAnsi="Sylfaen" w:cs="Times New Roman"/>
          <w:lang w:val="ka-GE"/>
        </w:rPr>
      </w:pPr>
      <w:r>
        <w:rPr>
          <w:rFonts w:ascii="Sylfaen" w:eastAsia="Times New Roman" w:hAnsi="Sylfaen" w:cs="Times New Roman"/>
          <w:lang w:val="ka-GE"/>
        </w:rPr>
        <w:t>მტკიცე, მოქნილი და გამძლე გეოტექსტილს იყენებენ სხვადასხვა ფრაქციების გრუნტის შრეების განცალკევებისათვის. გეოტექსტილი ხელს უშლის მასალების გადაადგილებას, რაც იწვევს ფუძის სტაბილიზაციას;</w:t>
      </w:r>
    </w:p>
    <w:p w:rsidR="00690829" w:rsidRDefault="00850774" w:rsidP="00D00F26">
      <w:pPr>
        <w:pStyle w:val="ListParagraph"/>
        <w:numPr>
          <w:ilvl w:val="0"/>
          <w:numId w:val="11"/>
        </w:numPr>
        <w:spacing w:after="0"/>
        <w:ind w:left="0"/>
        <w:jc w:val="both"/>
        <w:rPr>
          <w:rFonts w:ascii="Sylfaen" w:eastAsia="Times New Roman" w:hAnsi="Sylfaen" w:cs="Times New Roman"/>
          <w:lang w:val="ka-GE"/>
        </w:rPr>
      </w:pPr>
      <w:r w:rsidRPr="00690829">
        <w:rPr>
          <w:rFonts w:ascii="Sylfaen" w:eastAsia="Times New Roman" w:hAnsi="Sylfaen" w:cs="Times New Roman"/>
          <w:lang w:val="ka-GE"/>
        </w:rPr>
        <w:t>უზრუნველყოფს გრუნტის წყლების სრულ დაცვას. ფორების ზომა საშუალებას იძლევა</w:t>
      </w:r>
      <w:r w:rsidR="00A74E2E" w:rsidRPr="00690829">
        <w:rPr>
          <w:rFonts w:ascii="Sylfaen" w:eastAsia="Times New Roman" w:hAnsi="Sylfaen" w:cs="Times New Roman"/>
          <w:lang w:val="ka-GE"/>
        </w:rPr>
        <w:t xml:space="preserve"> </w:t>
      </w:r>
      <w:r w:rsidRPr="00690829">
        <w:rPr>
          <w:rFonts w:ascii="Sylfaen" w:eastAsia="Times New Roman" w:hAnsi="Sylfaen" w:cs="Times New Roman"/>
          <w:lang w:val="ka-GE"/>
        </w:rPr>
        <w:t>გააჩეროს მყარი ნაწილაკები, ხოლო წყლის ნაკადი თავისუფლად გა</w:t>
      </w:r>
      <w:r w:rsidR="00690829" w:rsidRPr="00690829">
        <w:rPr>
          <w:rFonts w:ascii="Sylfaen" w:eastAsia="Times New Roman" w:hAnsi="Sylfaen" w:cs="Times New Roman"/>
          <w:lang w:val="ka-GE"/>
        </w:rPr>
        <w:t>ატაროს;</w:t>
      </w:r>
      <w:r w:rsidRPr="00690829">
        <w:rPr>
          <w:rFonts w:ascii="Sylfaen" w:eastAsia="Times New Roman" w:hAnsi="Sylfaen" w:cs="Times New Roman"/>
          <w:lang w:val="ka-GE"/>
        </w:rPr>
        <w:t xml:space="preserve"> </w:t>
      </w:r>
    </w:p>
    <w:p w:rsidR="00850774" w:rsidRPr="00690829" w:rsidRDefault="00850774" w:rsidP="00D00F26">
      <w:pPr>
        <w:pStyle w:val="ListParagraph"/>
        <w:numPr>
          <w:ilvl w:val="0"/>
          <w:numId w:val="11"/>
        </w:numPr>
        <w:spacing w:after="0"/>
        <w:ind w:left="0"/>
        <w:jc w:val="both"/>
        <w:rPr>
          <w:rFonts w:ascii="Sylfaen" w:eastAsia="Times New Roman" w:hAnsi="Sylfaen" w:cs="Times New Roman"/>
          <w:lang w:val="ka-GE"/>
        </w:rPr>
      </w:pPr>
      <w:r w:rsidRPr="00690829">
        <w:rPr>
          <w:rFonts w:ascii="Sylfaen" w:eastAsia="Times New Roman" w:hAnsi="Sylfaen" w:cs="Times New Roman"/>
          <w:lang w:val="ka-GE"/>
        </w:rPr>
        <w:t>ქსოვილის გასწვრივ მოცემული ტრაექტორიით წყლის უფრო სწრაფი გატარება საშუალებას იძლევა გაიზარდოს სადრენაჟო ფენების ექსპლუატაციის დრო;</w:t>
      </w:r>
    </w:p>
    <w:p w:rsidR="004A36BB" w:rsidRDefault="004A36BB" w:rsidP="00D00F26">
      <w:pPr>
        <w:pStyle w:val="ListParagraph"/>
        <w:numPr>
          <w:ilvl w:val="0"/>
          <w:numId w:val="11"/>
        </w:numPr>
        <w:spacing w:after="0"/>
        <w:ind w:left="0"/>
        <w:jc w:val="both"/>
        <w:rPr>
          <w:rFonts w:ascii="Sylfaen" w:eastAsia="Times New Roman" w:hAnsi="Sylfaen" w:cs="Times New Roman"/>
          <w:lang w:val="ka-GE"/>
        </w:rPr>
      </w:pPr>
      <w:r>
        <w:rPr>
          <w:rFonts w:ascii="Sylfaen" w:eastAsia="Times New Roman" w:hAnsi="Sylfaen" w:cs="Times New Roman"/>
          <w:lang w:val="ka-GE"/>
        </w:rPr>
        <w:t>გამძლეა ქიმიური ზემოქმედების, დაბალი ტემპერატურის, დიდი დატვირთვებისა და ვიბრაციისადმი;</w:t>
      </w:r>
    </w:p>
    <w:p w:rsidR="004A36BB" w:rsidRDefault="004A36BB" w:rsidP="00D00F26">
      <w:pPr>
        <w:pStyle w:val="ListParagraph"/>
        <w:numPr>
          <w:ilvl w:val="0"/>
          <w:numId w:val="11"/>
        </w:numPr>
        <w:spacing w:after="0"/>
        <w:ind w:left="0"/>
        <w:jc w:val="both"/>
        <w:rPr>
          <w:rFonts w:ascii="Sylfaen" w:eastAsia="Times New Roman" w:hAnsi="Sylfaen" w:cs="Times New Roman"/>
          <w:lang w:val="ka-GE"/>
        </w:rPr>
      </w:pPr>
      <w:r>
        <w:rPr>
          <w:rFonts w:ascii="Sylfaen" w:eastAsia="Times New Roman" w:hAnsi="Sylfaen" w:cs="Times New Roman"/>
          <w:lang w:val="ka-GE"/>
        </w:rPr>
        <w:t>არ ლპება და მასში ვერ ჩაიზრდება მცენარეთა ფესვები;</w:t>
      </w:r>
    </w:p>
    <w:p w:rsidR="004A36BB" w:rsidRDefault="004A36BB" w:rsidP="00D00F26">
      <w:pPr>
        <w:pStyle w:val="ListParagraph"/>
        <w:numPr>
          <w:ilvl w:val="0"/>
          <w:numId w:val="11"/>
        </w:numPr>
        <w:spacing w:after="0"/>
        <w:ind w:left="0"/>
        <w:jc w:val="both"/>
        <w:rPr>
          <w:rFonts w:ascii="Sylfaen" w:eastAsia="Times New Roman" w:hAnsi="Sylfaen" w:cs="Times New Roman"/>
          <w:lang w:val="ka-GE"/>
        </w:rPr>
      </w:pPr>
      <w:r>
        <w:rPr>
          <w:rFonts w:ascii="Sylfaen" w:eastAsia="Times New Roman" w:hAnsi="Sylfaen" w:cs="Times New Roman"/>
          <w:lang w:val="ka-GE"/>
        </w:rPr>
        <w:t>მდგრადობა ულტრაიისფერი სხივების ზემოქმედებისადმი;</w:t>
      </w:r>
    </w:p>
    <w:p w:rsidR="004A36BB" w:rsidRDefault="004A36BB" w:rsidP="00D00F26">
      <w:pPr>
        <w:pStyle w:val="ListParagraph"/>
        <w:numPr>
          <w:ilvl w:val="0"/>
          <w:numId w:val="11"/>
        </w:numPr>
        <w:spacing w:after="0"/>
        <w:ind w:left="0"/>
        <w:jc w:val="both"/>
        <w:rPr>
          <w:rFonts w:ascii="Sylfaen" w:eastAsia="Times New Roman" w:hAnsi="Sylfaen" w:cs="Times New Roman"/>
          <w:lang w:val="ka-GE"/>
        </w:rPr>
      </w:pPr>
      <w:r>
        <w:rPr>
          <w:rFonts w:ascii="Sylfaen" w:eastAsia="Times New Roman" w:hAnsi="Sylfaen" w:cs="Times New Roman"/>
          <w:lang w:val="ka-GE"/>
        </w:rPr>
        <w:t>ქსოვილის ჰომოგენურობა - იგი არ შრევდება;</w:t>
      </w:r>
    </w:p>
    <w:p w:rsidR="004A36BB" w:rsidRDefault="004A36BB" w:rsidP="00D00F26">
      <w:pPr>
        <w:pStyle w:val="ListParagraph"/>
        <w:numPr>
          <w:ilvl w:val="0"/>
          <w:numId w:val="11"/>
        </w:numPr>
        <w:spacing w:after="0"/>
        <w:ind w:left="0"/>
        <w:jc w:val="both"/>
        <w:rPr>
          <w:rFonts w:ascii="Sylfaen" w:eastAsia="Times New Roman" w:hAnsi="Sylfaen" w:cs="Times New Roman"/>
          <w:lang w:val="ka-GE"/>
        </w:rPr>
      </w:pPr>
      <w:r>
        <w:rPr>
          <w:rFonts w:ascii="Sylfaen" w:eastAsia="Times New Roman" w:hAnsi="Sylfaen" w:cs="Times New Roman"/>
          <w:lang w:val="ka-GE"/>
        </w:rPr>
        <w:lastRenderedPageBreak/>
        <w:t>უნიკალური ჰიდრავლიკური თვისებები;</w:t>
      </w:r>
    </w:p>
    <w:p w:rsidR="004A36BB" w:rsidRDefault="004A36BB" w:rsidP="00D00F26">
      <w:pPr>
        <w:pStyle w:val="ListParagraph"/>
        <w:numPr>
          <w:ilvl w:val="0"/>
          <w:numId w:val="11"/>
        </w:numPr>
        <w:spacing w:after="0"/>
        <w:ind w:left="0"/>
        <w:jc w:val="both"/>
        <w:rPr>
          <w:rFonts w:ascii="Sylfaen" w:eastAsia="Times New Roman" w:hAnsi="Sylfaen" w:cs="Times New Roman"/>
          <w:lang w:val="ka-GE"/>
        </w:rPr>
      </w:pPr>
      <w:r>
        <w:rPr>
          <w:rFonts w:ascii="Sylfaen" w:eastAsia="Times New Roman" w:hAnsi="Sylfaen" w:cs="Times New Roman"/>
          <w:lang w:val="ka-GE"/>
        </w:rPr>
        <w:t>არატოქსიური და ანტიალერგიულია;</w:t>
      </w:r>
    </w:p>
    <w:p w:rsidR="004A36BB" w:rsidRDefault="004A36BB" w:rsidP="00D00F26">
      <w:pPr>
        <w:pStyle w:val="ListParagraph"/>
        <w:numPr>
          <w:ilvl w:val="0"/>
          <w:numId w:val="11"/>
        </w:numPr>
        <w:spacing w:after="0"/>
        <w:ind w:left="0"/>
        <w:jc w:val="both"/>
        <w:rPr>
          <w:rFonts w:ascii="Sylfaen" w:eastAsia="Times New Roman" w:hAnsi="Sylfaen" w:cs="Times New Roman"/>
          <w:lang w:val="ka-GE"/>
        </w:rPr>
      </w:pPr>
      <w:r>
        <w:rPr>
          <w:rFonts w:ascii="Sylfaen" w:eastAsia="Times New Roman" w:hAnsi="Sylfaen" w:cs="Times New Roman"/>
          <w:lang w:val="ka-GE"/>
        </w:rPr>
        <w:t>ცვეთამედეგობა - ექსპლუატაციის ვადა შ</w:t>
      </w:r>
      <w:r w:rsidR="00A74E2E">
        <w:rPr>
          <w:rFonts w:ascii="Sylfaen" w:eastAsia="Times New Roman" w:hAnsi="Sylfaen" w:cs="Times New Roman"/>
          <w:lang w:val="ka-GE"/>
        </w:rPr>
        <w:t>ეადგენს 25 წელზე მეტს;</w:t>
      </w:r>
    </w:p>
    <w:p w:rsidR="00A74E2E" w:rsidRDefault="001765E3" w:rsidP="00D00F26">
      <w:pPr>
        <w:pStyle w:val="ListParagraph"/>
        <w:numPr>
          <w:ilvl w:val="0"/>
          <w:numId w:val="11"/>
        </w:numPr>
        <w:spacing w:after="0"/>
        <w:ind w:left="0"/>
        <w:jc w:val="both"/>
        <w:rPr>
          <w:rFonts w:ascii="Sylfaen" w:eastAsia="Times New Roman" w:hAnsi="Sylfaen" w:cs="Times New Roman"/>
          <w:lang w:val="ka-GE"/>
        </w:rPr>
      </w:pPr>
      <w:r>
        <w:rPr>
          <w:rFonts w:ascii="Sylfaen" w:eastAsia="Times New Roman" w:hAnsi="Sylfaen" w:cs="Times New Roman"/>
          <w:lang w:val="ka-GE"/>
        </w:rPr>
        <w:t>ხმის ჩამხშობი თვისება;</w:t>
      </w:r>
    </w:p>
    <w:p w:rsidR="00711F2E" w:rsidRPr="00711F2E" w:rsidRDefault="001765E3" w:rsidP="00D00F26">
      <w:pPr>
        <w:pStyle w:val="ListParagraph"/>
        <w:numPr>
          <w:ilvl w:val="0"/>
          <w:numId w:val="11"/>
        </w:numPr>
        <w:spacing w:after="0"/>
        <w:ind w:left="0"/>
        <w:jc w:val="both"/>
        <w:rPr>
          <w:rFonts w:ascii="Sylfaen" w:eastAsia="Times New Roman" w:hAnsi="Sylfaen" w:cs="Times New Roman"/>
        </w:rPr>
      </w:pPr>
      <w:r w:rsidRPr="00711F2E">
        <w:rPr>
          <w:rFonts w:ascii="Sylfaen" w:eastAsia="Times New Roman" w:hAnsi="Sylfaen" w:cs="Times New Roman"/>
          <w:lang w:val="ka-GE"/>
        </w:rPr>
        <w:t>და სხვა.</w:t>
      </w:r>
    </w:p>
    <w:p w:rsidR="00A74E2E" w:rsidRDefault="00A74E2E" w:rsidP="00A74E2E">
      <w:pPr>
        <w:spacing w:after="0"/>
        <w:ind w:left="-450"/>
        <w:jc w:val="both"/>
        <w:rPr>
          <w:rFonts w:ascii="Sylfaen" w:eastAsia="Times New Roman" w:hAnsi="Sylfaen" w:cs="Times New Roman"/>
        </w:rPr>
      </w:pPr>
      <w:r>
        <w:rPr>
          <w:rFonts w:ascii="Sylfaen" w:eastAsia="Times New Roman" w:hAnsi="Sylfaen" w:cs="Times New Roman"/>
          <w:lang w:val="ka-GE"/>
        </w:rPr>
        <w:t>გამოყენების სფერო: მილების თბოიზოლაცია, ფუნდამენტის და საფარის ჰერმეტულობის უზრუნველყოფა, დრენაჟი, ჰიდროტექნიკური ნაგებობების მშენებლობაში დამბების და ხელოვნური წყალსატევის ფსკერის აგებისას, გრუნტის, ნაპირების გამაგრებისას, საგზაო საფარის და მწვანე ,,სახურავები</w:t>
      </w:r>
      <w:r w:rsidR="001765E3">
        <w:rPr>
          <w:rFonts w:ascii="Sylfaen" w:eastAsia="Times New Roman" w:hAnsi="Sylfaen" w:cs="Times New Roman"/>
          <w:lang w:val="ka-GE"/>
        </w:rPr>
        <w:t>ს</w:t>
      </w:r>
      <w:r>
        <w:rPr>
          <w:rFonts w:ascii="Sylfaen" w:eastAsia="Times New Roman" w:hAnsi="Sylfaen" w:cs="Times New Roman"/>
          <w:lang w:val="ka-GE"/>
        </w:rPr>
        <w:t>“ დაწყობისას, ავეჯის წარმოებაში, ტანსაცმლის შესაკერ მასალად.</w:t>
      </w:r>
    </w:p>
    <w:p w:rsidR="00A74E2E" w:rsidRDefault="006D7669" w:rsidP="00A74E2E">
      <w:pPr>
        <w:spacing w:after="0"/>
        <w:ind w:left="-450"/>
        <w:jc w:val="both"/>
        <w:rPr>
          <w:rFonts w:ascii="Sylfaen" w:eastAsia="Times New Roman" w:hAnsi="Sylfaen" w:cs="Times New Roman"/>
          <w:lang w:val="ka-GE"/>
        </w:rPr>
      </w:pPr>
      <w:r>
        <w:rPr>
          <w:rFonts w:ascii="Sylfaen" w:eastAsia="Times New Roman" w:hAnsi="Sylfaen" w:cs="Times New Roman"/>
          <w:lang w:val="ka-GE"/>
        </w:rPr>
        <w:t xml:space="preserve"> </w:t>
      </w:r>
      <w:r w:rsidR="00A74E2E">
        <w:rPr>
          <w:rFonts w:ascii="Sylfaen" w:eastAsia="Times New Roman" w:hAnsi="Sylfaen" w:cs="Times New Roman"/>
          <w:lang w:val="ka-GE"/>
        </w:rPr>
        <w:t>გეოტექსტილს აწარმოებს მრავალი ფირმა. ჩვენს შემთხვევაში გამოყენებული იქნება თურქული კომპანია ,,</w:t>
      </w:r>
      <w:r w:rsidR="00A74E2E" w:rsidRPr="00E50062">
        <w:rPr>
          <w:rFonts w:ascii="Sylfaen" w:eastAsia="Times New Roman" w:hAnsi="Sylfaen" w:cs="Times New Roman"/>
          <w:lang w:val="ka-GE"/>
        </w:rPr>
        <w:t xml:space="preserve">IzoTeknik” – </w:t>
      </w:r>
      <w:r w:rsidR="00A74E2E">
        <w:rPr>
          <w:rFonts w:ascii="Sylfaen" w:eastAsia="Times New Roman" w:hAnsi="Sylfaen" w:cs="Times New Roman"/>
          <w:lang w:val="ka-GE"/>
        </w:rPr>
        <w:t xml:space="preserve">ის </w:t>
      </w:r>
      <w:r w:rsidR="002E2235">
        <w:rPr>
          <w:rFonts w:ascii="Sylfaen" w:eastAsia="Times New Roman" w:hAnsi="Sylfaen" w:cs="Times New Roman"/>
          <w:lang w:val="ka-GE"/>
        </w:rPr>
        <w:t xml:space="preserve">მიერ </w:t>
      </w:r>
      <w:r w:rsidR="00A74E2E">
        <w:rPr>
          <w:rFonts w:ascii="Sylfaen" w:eastAsia="Times New Roman" w:hAnsi="Sylfaen" w:cs="Times New Roman"/>
          <w:lang w:val="ka-GE"/>
        </w:rPr>
        <w:t xml:space="preserve">წარმოებული გეოტექსტილი </w:t>
      </w:r>
      <w:r w:rsidR="00A74E2E" w:rsidRPr="00E50062">
        <w:rPr>
          <w:rFonts w:ascii="Sylfaen" w:eastAsia="Times New Roman" w:hAnsi="Sylfaen" w:cs="Times New Roman"/>
          <w:lang w:val="ka-GE"/>
        </w:rPr>
        <w:t>IzoTeknik</w:t>
      </w:r>
      <w:r w:rsidR="00A74E2E">
        <w:rPr>
          <w:rFonts w:ascii="Sylfaen" w:eastAsia="Times New Roman" w:hAnsi="Sylfaen" w:cs="Times New Roman"/>
          <w:lang w:val="ka-GE"/>
        </w:rPr>
        <w:t xml:space="preserve"> 3500, რომლის ტექნიკური მახასიათებლები</w:t>
      </w:r>
      <w:r w:rsidR="00620ACD">
        <w:rPr>
          <w:rFonts w:ascii="Sylfaen" w:eastAsia="Times New Roman" w:hAnsi="Sylfaen" w:cs="Times New Roman"/>
          <w:lang w:val="ka-GE"/>
        </w:rPr>
        <w:t xml:space="preserve"> და მათი </w:t>
      </w:r>
      <w:r w:rsidR="002F1578">
        <w:rPr>
          <w:rFonts w:ascii="Sylfaen" w:eastAsia="Times New Roman" w:hAnsi="Sylfaen" w:cs="Times New Roman"/>
          <w:lang w:val="ka-GE"/>
        </w:rPr>
        <w:t xml:space="preserve">გამოცდის </w:t>
      </w:r>
      <w:r w:rsidR="00620ACD">
        <w:rPr>
          <w:rFonts w:ascii="Sylfaen" w:eastAsia="Times New Roman" w:hAnsi="Sylfaen" w:cs="Times New Roman"/>
          <w:lang w:val="ka-GE"/>
        </w:rPr>
        <w:t>სტანდარტები (</w:t>
      </w:r>
      <w:r w:rsidR="00620ACD" w:rsidRPr="00E50062">
        <w:rPr>
          <w:rFonts w:ascii="Sylfaen" w:eastAsia="Times New Roman" w:hAnsi="Sylfaen" w:cs="Times New Roman"/>
          <w:lang w:val="ka-GE"/>
        </w:rPr>
        <w:t xml:space="preserve">ISO) </w:t>
      </w:r>
      <w:r w:rsidR="00E50062">
        <w:rPr>
          <w:rFonts w:ascii="Sylfaen" w:eastAsia="Times New Roman" w:hAnsi="Sylfaen" w:cs="Times New Roman"/>
          <w:lang w:val="ka-GE"/>
        </w:rPr>
        <w:t xml:space="preserve">წარმოდგენილია </w:t>
      </w:r>
      <w:r w:rsidR="00620ACD">
        <w:rPr>
          <w:rFonts w:ascii="Sylfaen" w:eastAsia="Times New Roman" w:hAnsi="Sylfaen" w:cs="Times New Roman"/>
          <w:lang w:val="ka-GE"/>
        </w:rPr>
        <w:t>ცხრილში</w:t>
      </w:r>
      <w:r w:rsidR="00E50062">
        <w:rPr>
          <w:rFonts w:ascii="Sylfaen" w:eastAsia="Times New Roman" w:hAnsi="Sylfaen" w:cs="Times New Roman"/>
          <w:lang w:val="ka-GE"/>
        </w:rPr>
        <w:t xml:space="preserve"> 3.3., ხოლო სურათი 3.10.-ზე გეომემბრანის ვიზუალური გამოსახულება.</w:t>
      </w:r>
    </w:p>
    <w:p w:rsidR="00E50062" w:rsidRPr="00E50062" w:rsidRDefault="00E50062" w:rsidP="00A74E2E">
      <w:pPr>
        <w:spacing w:after="0"/>
        <w:ind w:left="-450"/>
        <w:jc w:val="both"/>
        <w:rPr>
          <w:rFonts w:ascii="Sylfaen" w:eastAsia="Times New Roman" w:hAnsi="Sylfaen" w:cs="Times New Roman"/>
          <w:lang w:val="ka-GE"/>
        </w:rPr>
      </w:pPr>
      <w:r>
        <w:rPr>
          <w:rFonts w:ascii="Sylfaen" w:eastAsia="Times New Roman" w:hAnsi="Sylfaen" w:cs="Times New Roman"/>
          <w:lang w:val="ka-GE"/>
        </w:rPr>
        <w:t>ცხრილი 3.3.</w:t>
      </w:r>
    </w:p>
    <w:tbl>
      <w:tblPr>
        <w:tblStyle w:val="TableGrid"/>
        <w:tblW w:w="0" w:type="auto"/>
        <w:tblLook w:val="04A0" w:firstRow="1" w:lastRow="0" w:firstColumn="1" w:lastColumn="0" w:noHBand="0" w:noVBand="1"/>
      </w:tblPr>
      <w:tblGrid>
        <w:gridCol w:w="4495"/>
        <w:gridCol w:w="1823"/>
        <w:gridCol w:w="1980"/>
        <w:gridCol w:w="1607"/>
      </w:tblGrid>
      <w:tr w:rsidR="00620ACD" w:rsidRPr="002E2235" w:rsidTr="00FB4E84">
        <w:tc>
          <w:tcPr>
            <w:tcW w:w="9905" w:type="dxa"/>
            <w:gridSpan w:val="4"/>
            <w:shd w:val="clear" w:color="auto" w:fill="C6D9F1" w:themeFill="text2" w:themeFillTint="33"/>
          </w:tcPr>
          <w:p w:rsidR="00620ACD" w:rsidRPr="00FB4E84" w:rsidRDefault="00620ACD" w:rsidP="004A36BB">
            <w:pPr>
              <w:pStyle w:val="ListParagraph"/>
              <w:ind w:left="0"/>
              <w:jc w:val="both"/>
              <w:rPr>
                <w:rFonts w:ascii="Sylfaen" w:eastAsia="Times New Roman" w:hAnsi="Sylfaen" w:cs="Times New Roman"/>
                <w:b/>
                <w:lang w:val="ka-GE"/>
              </w:rPr>
            </w:pPr>
            <w:r w:rsidRPr="00FB4E84">
              <w:rPr>
                <w:rFonts w:ascii="Sylfaen" w:eastAsia="Times New Roman" w:hAnsi="Sylfaen" w:cs="Times New Roman"/>
                <w:b/>
                <w:lang w:val="ka-GE"/>
              </w:rPr>
              <w:t xml:space="preserve">                                 </w:t>
            </w:r>
            <w:r w:rsidRPr="00E50062">
              <w:rPr>
                <w:rFonts w:ascii="Sylfaen" w:eastAsia="Times New Roman" w:hAnsi="Sylfaen" w:cs="Times New Roman"/>
                <w:b/>
                <w:lang w:val="ka-GE"/>
              </w:rPr>
              <w:t>IzoTeknik</w:t>
            </w:r>
            <w:r w:rsidRPr="00FB4E84">
              <w:rPr>
                <w:rFonts w:ascii="Sylfaen" w:eastAsia="Times New Roman" w:hAnsi="Sylfaen" w:cs="Times New Roman"/>
                <w:b/>
                <w:lang w:val="ka-GE"/>
              </w:rPr>
              <w:t xml:space="preserve"> 3500  ტექნიკური მახასიათებლები</w:t>
            </w:r>
          </w:p>
        </w:tc>
      </w:tr>
      <w:tr w:rsidR="00FB4E84" w:rsidTr="004A05C3">
        <w:tc>
          <w:tcPr>
            <w:tcW w:w="4495" w:type="dxa"/>
          </w:tcPr>
          <w:p w:rsidR="00620ACD" w:rsidRPr="004A05C3" w:rsidRDefault="00DF79EC" w:rsidP="004A36BB">
            <w:pPr>
              <w:pStyle w:val="ListParagraph"/>
              <w:ind w:left="0"/>
              <w:jc w:val="both"/>
              <w:rPr>
                <w:rFonts w:ascii="Sylfaen" w:eastAsia="Times New Roman" w:hAnsi="Sylfaen" w:cs="Times New Roman"/>
                <w:b/>
                <w:sz w:val="18"/>
                <w:szCs w:val="18"/>
                <w:lang w:val="ka-GE"/>
              </w:rPr>
            </w:pPr>
            <w:r w:rsidRPr="004A05C3">
              <w:rPr>
                <w:rFonts w:ascii="Sylfaen" w:eastAsia="Times New Roman" w:hAnsi="Sylfaen" w:cs="Times New Roman"/>
                <w:b/>
                <w:sz w:val="18"/>
                <w:szCs w:val="18"/>
                <w:lang w:val="ka-GE"/>
              </w:rPr>
              <w:t>პარამეტრი</w:t>
            </w:r>
          </w:p>
        </w:tc>
        <w:tc>
          <w:tcPr>
            <w:tcW w:w="1823" w:type="dxa"/>
          </w:tcPr>
          <w:p w:rsidR="00620ACD" w:rsidRPr="004A05C3" w:rsidRDefault="00FB4E84" w:rsidP="004A36BB">
            <w:pPr>
              <w:pStyle w:val="ListParagraph"/>
              <w:ind w:left="0"/>
              <w:jc w:val="both"/>
              <w:rPr>
                <w:rFonts w:ascii="Sylfaen" w:eastAsia="Times New Roman" w:hAnsi="Sylfaen" w:cs="Times New Roman"/>
                <w:b/>
                <w:sz w:val="18"/>
                <w:szCs w:val="18"/>
                <w:lang w:val="ka-GE"/>
              </w:rPr>
            </w:pPr>
            <w:r w:rsidRPr="004A05C3">
              <w:rPr>
                <w:rFonts w:ascii="Sylfaen" w:eastAsia="Times New Roman" w:hAnsi="Sylfaen" w:cs="Times New Roman"/>
                <w:b/>
                <w:sz w:val="18"/>
                <w:szCs w:val="18"/>
                <w:lang w:val="ka-GE"/>
              </w:rPr>
              <w:t>სტანდარტი(</w:t>
            </w:r>
            <w:r w:rsidRPr="00E50062">
              <w:rPr>
                <w:rFonts w:ascii="Sylfaen" w:eastAsia="Times New Roman" w:hAnsi="Sylfaen" w:cs="Times New Roman"/>
                <w:b/>
                <w:sz w:val="18"/>
                <w:szCs w:val="18"/>
                <w:lang w:val="ka-GE"/>
              </w:rPr>
              <w:t xml:space="preserve"> ISO</w:t>
            </w:r>
            <w:r w:rsidRPr="004A05C3">
              <w:rPr>
                <w:rFonts w:ascii="Sylfaen" w:eastAsia="Times New Roman" w:hAnsi="Sylfaen" w:cs="Times New Roman"/>
                <w:b/>
                <w:sz w:val="18"/>
                <w:szCs w:val="18"/>
                <w:lang w:val="ka-GE"/>
              </w:rPr>
              <w:t>)</w:t>
            </w:r>
          </w:p>
        </w:tc>
        <w:tc>
          <w:tcPr>
            <w:tcW w:w="1980" w:type="dxa"/>
          </w:tcPr>
          <w:p w:rsidR="00620ACD" w:rsidRPr="004A05C3" w:rsidRDefault="00FB4E84" w:rsidP="004A36BB">
            <w:pPr>
              <w:pStyle w:val="ListParagraph"/>
              <w:ind w:left="0"/>
              <w:jc w:val="both"/>
              <w:rPr>
                <w:rFonts w:ascii="Sylfaen" w:eastAsia="Times New Roman" w:hAnsi="Sylfaen" w:cs="Times New Roman"/>
                <w:b/>
                <w:sz w:val="18"/>
                <w:szCs w:val="18"/>
                <w:lang w:val="ka-GE"/>
              </w:rPr>
            </w:pPr>
            <w:r w:rsidRPr="004A05C3">
              <w:rPr>
                <w:rFonts w:ascii="Sylfaen" w:eastAsia="Times New Roman" w:hAnsi="Sylfaen" w:cs="Times New Roman"/>
                <w:b/>
                <w:sz w:val="18"/>
                <w:szCs w:val="18"/>
                <w:lang w:val="ka-GE"/>
              </w:rPr>
              <w:t>საზომი ერთეული</w:t>
            </w:r>
          </w:p>
        </w:tc>
        <w:tc>
          <w:tcPr>
            <w:tcW w:w="1607" w:type="dxa"/>
          </w:tcPr>
          <w:p w:rsidR="00620ACD" w:rsidRPr="004A05C3" w:rsidRDefault="00FB4E84" w:rsidP="004A36BB">
            <w:pPr>
              <w:pStyle w:val="ListParagraph"/>
              <w:ind w:left="0"/>
              <w:jc w:val="both"/>
              <w:rPr>
                <w:rFonts w:ascii="Sylfaen" w:eastAsia="Times New Roman" w:hAnsi="Sylfaen" w:cs="Times New Roman"/>
                <w:b/>
                <w:sz w:val="18"/>
                <w:szCs w:val="18"/>
                <w:lang w:val="ka-GE"/>
              </w:rPr>
            </w:pPr>
            <w:r w:rsidRPr="004A05C3">
              <w:rPr>
                <w:rFonts w:ascii="Sylfaen" w:eastAsia="Times New Roman" w:hAnsi="Sylfaen" w:cs="Times New Roman"/>
                <w:b/>
                <w:sz w:val="18"/>
                <w:szCs w:val="18"/>
                <w:lang w:val="ka-GE"/>
              </w:rPr>
              <w:t>მნიშვნელობა</w:t>
            </w:r>
          </w:p>
        </w:tc>
      </w:tr>
      <w:tr w:rsidR="00DF79EC" w:rsidTr="004A05C3">
        <w:tc>
          <w:tcPr>
            <w:tcW w:w="4495" w:type="dxa"/>
          </w:tcPr>
          <w:p w:rsidR="00DF79EC" w:rsidRPr="004A05C3" w:rsidRDefault="00DF79EC" w:rsidP="00105A83">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წონა</w:t>
            </w:r>
          </w:p>
        </w:tc>
        <w:tc>
          <w:tcPr>
            <w:tcW w:w="1823" w:type="dxa"/>
          </w:tcPr>
          <w:p w:rsidR="00DF79EC" w:rsidRPr="004A05C3" w:rsidRDefault="00DF79EC" w:rsidP="004A36BB">
            <w:pPr>
              <w:pStyle w:val="ListParagraph"/>
              <w:ind w:left="0"/>
              <w:jc w:val="both"/>
              <w:rPr>
                <w:rFonts w:ascii="Sylfaen" w:eastAsia="Times New Roman" w:hAnsi="Sylfaen" w:cs="Times New Roman"/>
                <w:sz w:val="18"/>
                <w:szCs w:val="18"/>
              </w:rPr>
            </w:pPr>
            <w:r w:rsidRPr="004A05C3">
              <w:rPr>
                <w:rFonts w:ascii="Sylfaen" w:eastAsia="Times New Roman" w:hAnsi="Sylfaen" w:cs="Times New Roman"/>
                <w:sz w:val="18"/>
                <w:szCs w:val="18"/>
              </w:rPr>
              <w:t>EN ISO  9864</w:t>
            </w:r>
          </w:p>
        </w:tc>
        <w:tc>
          <w:tcPr>
            <w:tcW w:w="1980" w:type="dxa"/>
          </w:tcPr>
          <w:p w:rsidR="00DF79EC" w:rsidRPr="004A05C3" w:rsidRDefault="00DF79EC"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 xml:space="preserve">              გ/მ2</w:t>
            </w:r>
          </w:p>
        </w:tc>
        <w:tc>
          <w:tcPr>
            <w:tcW w:w="1607" w:type="dxa"/>
          </w:tcPr>
          <w:p w:rsidR="00DF79EC" w:rsidRPr="004A05C3" w:rsidRDefault="004A05C3"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350</w:t>
            </w:r>
          </w:p>
        </w:tc>
      </w:tr>
      <w:tr w:rsidR="00DF79EC" w:rsidTr="004A05C3">
        <w:tc>
          <w:tcPr>
            <w:tcW w:w="4495" w:type="dxa"/>
          </w:tcPr>
          <w:p w:rsidR="00DF79EC" w:rsidRPr="004A05C3" w:rsidRDefault="00DF79EC" w:rsidP="00105A83">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სისქე(2 კპა-ის პირობებში)</w:t>
            </w:r>
          </w:p>
        </w:tc>
        <w:tc>
          <w:tcPr>
            <w:tcW w:w="1823" w:type="dxa"/>
          </w:tcPr>
          <w:p w:rsidR="00DF79EC" w:rsidRPr="004A05C3" w:rsidRDefault="00DF79EC"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rPr>
              <w:t>EN ISO  9863-1</w:t>
            </w:r>
          </w:p>
        </w:tc>
        <w:tc>
          <w:tcPr>
            <w:tcW w:w="1980" w:type="dxa"/>
          </w:tcPr>
          <w:p w:rsidR="00DF79EC" w:rsidRPr="004A05C3" w:rsidRDefault="00DF79EC"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 xml:space="preserve">              მმ</w:t>
            </w:r>
          </w:p>
        </w:tc>
        <w:tc>
          <w:tcPr>
            <w:tcW w:w="1607" w:type="dxa"/>
          </w:tcPr>
          <w:p w:rsidR="00DF79EC" w:rsidRPr="004A05C3" w:rsidRDefault="004A05C3"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1,8</w:t>
            </w:r>
          </w:p>
        </w:tc>
      </w:tr>
      <w:tr w:rsidR="00DF79EC" w:rsidTr="004A05C3">
        <w:tc>
          <w:tcPr>
            <w:tcW w:w="4495" w:type="dxa"/>
          </w:tcPr>
          <w:p w:rsidR="00DF79EC" w:rsidRPr="004A05C3" w:rsidRDefault="00DF79EC" w:rsidP="00105A83">
            <w:pPr>
              <w:pStyle w:val="ListParagraph"/>
              <w:ind w:left="0"/>
              <w:jc w:val="both"/>
              <w:rPr>
                <w:rFonts w:ascii="Sylfaen" w:eastAsia="Times New Roman" w:hAnsi="Sylfaen" w:cs="Times New Roman"/>
                <w:sz w:val="18"/>
                <w:szCs w:val="18"/>
              </w:rPr>
            </w:pPr>
            <w:r w:rsidRPr="004A05C3">
              <w:rPr>
                <w:rFonts w:ascii="Sylfaen" w:eastAsia="Times New Roman" w:hAnsi="Sylfaen" w:cs="Times New Roman"/>
                <w:sz w:val="18"/>
                <w:szCs w:val="18"/>
                <w:lang w:val="ka-GE"/>
              </w:rPr>
              <w:t>დაძაბულობის ძალა(</w:t>
            </w:r>
            <w:r w:rsidRPr="004A05C3">
              <w:rPr>
                <w:rFonts w:ascii="Sylfaen" w:eastAsia="Times New Roman" w:hAnsi="Sylfaen" w:cs="Times New Roman"/>
                <w:sz w:val="18"/>
                <w:szCs w:val="18"/>
              </w:rPr>
              <w:t>CD-MD)</w:t>
            </w:r>
          </w:p>
        </w:tc>
        <w:tc>
          <w:tcPr>
            <w:tcW w:w="1823" w:type="dxa"/>
          </w:tcPr>
          <w:p w:rsidR="00DF79EC" w:rsidRPr="004A05C3" w:rsidRDefault="00DF79EC"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rPr>
              <w:t>EN ISO  10319</w:t>
            </w:r>
          </w:p>
        </w:tc>
        <w:tc>
          <w:tcPr>
            <w:tcW w:w="1980" w:type="dxa"/>
          </w:tcPr>
          <w:p w:rsidR="00DF79EC" w:rsidRPr="004A05C3" w:rsidRDefault="00DF79EC"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 xml:space="preserve">              კნ/მ</w:t>
            </w:r>
          </w:p>
        </w:tc>
        <w:tc>
          <w:tcPr>
            <w:tcW w:w="1607" w:type="dxa"/>
          </w:tcPr>
          <w:p w:rsidR="00DF79EC" w:rsidRPr="004A05C3" w:rsidRDefault="004A05C3" w:rsidP="004A36BB">
            <w:pPr>
              <w:pStyle w:val="ListParagraph"/>
              <w:ind w:left="0"/>
              <w:jc w:val="both"/>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r>
      <w:tr w:rsidR="00DF79EC" w:rsidTr="004A05C3">
        <w:tc>
          <w:tcPr>
            <w:tcW w:w="4495" w:type="dxa"/>
          </w:tcPr>
          <w:p w:rsidR="00DF79EC" w:rsidRPr="004A05C3" w:rsidRDefault="00DF79EC" w:rsidP="00105A83">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გაგლეჯვისას  შეფარდებითი დაგრძელება</w:t>
            </w:r>
            <w:r w:rsidR="004A05C3" w:rsidRPr="004A05C3">
              <w:rPr>
                <w:rFonts w:ascii="Sylfaen" w:eastAsia="Times New Roman" w:hAnsi="Sylfaen" w:cs="Times New Roman"/>
                <w:sz w:val="18"/>
                <w:szCs w:val="18"/>
                <w:lang w:val="ka-GE"/>
              </w:rPr>
              <w:t>(</w:t>
            </w:r>
            <w:r w:rsidR="004A05C3" w:rsidRPr="004A05C3">
              <w:rPr>
                <w:rFonts w:ascii="Sylfaen" w:eastAsia="Times New Roman" w:hAnsi="Sylfaen" w:cs="Times New Roman"/>
                <w:sz w:val="18"/>
                <w:szCs w:val="18"/>
              </w:rPr>
              <w:t>CD-MD)</w:t>
            </w:r>
            <w:r w:rsidRPr="004A05C3">
              <w:rPr>
                <w:rFonts w:ascii="Sylfaen" w:eastAsia="Times New Roman" w:hAnsi="Sylfaen" w:cs="Times New Roman"/>
                <w:sz w:val="18"/>
                <w:szCs w:val="18"/>
                <w:lang w:val="ka-GE"/>
              </w:rPr>
              <w:t xml:space="preserve"> </w:t>
            </w:r>
          </w:p>
        </w:tc>
        <w:tc>
          <w:tcPr>
            <w:tcW w:w="1823" w:type="dxa"/>
          </w:tcPr>
          <w:p w:rsidR="00DF79EC" w:rsidRPr="004A05C3" w:rsidRDefault="00DF79EC"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rPr>
              <w:t xml:space="preserve">EN ISO  </w:t>
            </w:r>
            <w:r w:rsidR="004A05C3" w:rsidRPr="004A05C3">
              <w:rPr>
                <w:rFonts w:ascii="Sylfaen" w:eastAsia="Times New Roman" w:hAnsi="Sylfaen" w:cs="Times New Roman"/>
                <w:sz w:val="18"/>
                <w:szCs w:val="18"/>
              </w:rPr>
              <w:t>10319</w:t>
            </w:r>
          </w:p>
        </w:tc>
        <w:tc>
          <w:tcPr>
            <w:tcW w:w="1980" w:type="dxa"/>
          </w:tcPr>
          <w:p w:rsidR="00DF79EC" w:rsidRPr="004A05C3" w:rsidRDefault="00DF79EC"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 xml:space="preserve">              %</w:t>
            </w:r>
          </w:p>
        </w:tc>
        <w:tc>
          <w:tcPr>
            <w:tcW w:w="1607" w:type="dxa"/>
          </w:tcPr>
          <w:p w:rsidR="00DF79EC" w:rsidRPr="004A05C3" w:rsidRDefault="004A05C3" w:rsidP="004A36BB">
            <w:pPr>
              <w:pStyle w:val="ListParagraph"/>
              <w:ind w:left="0"/>
              <w:jc w:val="both"/>
              <w:rPr>
                <w:rFonts w:ascii="Sylfaen" w:eastAsia="Times New Roman" w:hAnsi="Sylfaen" w:cs="Times New Roman"/>
                <w:sz w:val="18"/>
                <w:szCs w:val="18"/>
                <w:lang w:val="ka-GE"/>
              </w:rPr>
            </w:pPr>
            <w:r>
              <w:rPr>
                <w:rFonts w:ascii="Sylfaen" w:eastAsia="Times New Roman" w:hAnsi="Sylfaen" w:cs="Times New Roman"/>
                <w:sz w:val="18"/>
                <w:szCs w:val="18"/>
                <w:lang w:val="ka-GE"/>
              </w:rPr>
              <w:t>მინიმალური 60</w:t>
            </w:r>
          </w:p>
        </w:tc>
      </w:tr>
      <w:tr w:rsidR="00DF79EC" w:rsidTr="004A05C3">
        <w:tc>
          <w:tcPr>
            <w:tcW w:w="4495" w:type="dxa"/>
          </w:tcPr>
          <w:p w:rsidR="00DF79EC" w:rsidRPr="004A05C3" w:rsidRDefault="00DF79EC" w:rsidP="00105A83">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სტატიკური ჩხვლეტის მინიმალური სიდიდე</w:t>
            </w:r>
          </w:p>
        </w:tc>
        <w:tc>
          <w:tcPr>
            <w:tcW w:w="1823" w:type="dxa"/>
          </w:tcPr>
          <w:p w:rsidR="00DF79EC" w:rsidRPr="004A05C3" w:rsidRDefault="00DF79EC" w:rsidP="004A05C3">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rPr>
              <w:t xml:space="preserve">EN ISO  </w:t>
            </w:r>
            <w:r w:rsidR="004A05C3" w:rsidRPr="004A05C3">
              <w:rPr>
                <w:rFonts w:ascii="Sylfaen" w:eastAsia="Times New Roman" w:hAnsi="Sylfaen" w:cs="Times New Roman"/>
                <w:sz w:val="18"/>
                <w:szCs w:val="18"/>
                <w:lang w:val="ka-GE"/>
              </w:rPr>
              <w:t>12236</w:t>
            </w:r>
          </w:p>
        </w:tc>
        <w:tc>
          <w:tcPr>
            <w:tcW w:w="1980" w:type="dxa"/>
          </w:tcPr>
          <w:p w:rsidR="00DF79EC" w:rsidRPr="004A05C3" w:rsidRDefault="008C6B8B"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 xml:space="preserve">        ნ(ნიუტონი)</w:t>
            </w:r>
          </w:p>
        </w:tc>
        <w:tc>
          <w:tcPr>
            <w:tcW w:w="1607" w:type="dxa"/>
          </w:tcPr>
          <w:p w:rsidR="00DF79EC" w:rsidRPr="004A05C3" w:rsidRDefault="004A05C3" w:rsidP="004A36BB">
            <w:pPr>
              <w:pStyle w:val="ListParagraph"/>
              <w:ind w:left="0"/>
              <w:jc w:val="both"/>
              <w:rPr>
                <w:rFonts w:ascii="Sylfaen" w:eastAsia="Times New Roman" w:hAnsi="Sylfaen" w:cs="Times New Roman"/>
                <w:sz w:val="18"/>
                <w:szCs w:val="18"/>
                <w:lang w:val="ka-GE"/>
              </w:rPr>
            </w:pPr>
            <w:r>
              <w:rPr>
                <w:rFonts w:ascii="Sylfaen" w:eastAsia="Times New Roman" w:hAnsi="Sylfaen" w:cs="Times New Roman"/>
                <w:sz w:val="18"/>
                <w:szCs w:val="18"/>
                <w:lang w:val="ka-GE"/>
              </w:rPr>
              <w:t>750</w:t>
            </w:r>
          </w:p>
        </w:tc>
      </w:tr>
      <w:tr w:rsidR="00DF79EC" w:rsidTr="004A05C3">
        <w:tc>
          <w:tcPr>
            <w:tcW w:w="4495" w:type="dxa"/>
          </w:tcPr>
          <w:p w:rsidR="00DF79EC" w:rsidRPr="004A05C3" w:rsidRDefault="00DF79EC" w:rsidP="00105A83">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ვარდნისადმი მედეგობა</w:t>
            </w:r>
          </w:p>
        </w:tc>
        <w:tc>
          <w:tcPr>
            <w:tcW w:w="1823" w:type="dxa"/>
          </w:tcPr>
          <w:p w:rsidR="00DF79EC" w:rsidRPr="004A05C3" w:rsidRDefault="00DF79EC" w:rsidP="004A05C3">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rPr>
              <w:t xml:space="preserve">EN ISO  </w:t>
            </w:r>
            <w:r w:rsidR="004A05C3" w:rsidRPr="004A05C3">
              <w:rPr>
                <w:rFonts w:ascii="Sylfaen" w:eastAsia="Times New Roman" w:hAnsi="Sylfaen" w:cs="Times New Roman"/>
                <w:sz w:val="18"/>
                <w:szCs w:val="18"/>
                <w:lang w:val="ka-GE"/>
              </w:rPr>
              <w:t>13433</w:t>
            </w:r>
            <w:r w:rsidRPr="004A05C3">
              <w:rPr>
                <w:rFonts w:ascii="Sylfaen" w:eastAsia="Times New Roman" w:hAnsi="Sylfaen" w:cs="Times New Roman"/>
                <w:sz w:val="18"/>
                <w:szCs w:val="18"/>
              </w:rPr>
              <w:t xml:space="preserve">  </w:t>
            </w:r>
          </w:p>
        </w:tc>
        <w:tc>
          <w:tcPr>
            <w:tcW w:w="1980" w:type="dxa"/>
          </w:tcPr>
          <w:p w:rsidR="00DF79EC" w:rsidRPr="004A05C3" w:rsidRDefault="00DF79EC" w:rsidP="008C6B8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 xml:space="preserve">        </w:t>
            </w:r>
            <w:r w:rsidR="008C6B8B" w:rsidRPr="004A05C3">
              <w:rPr>
                <w:rFonts w:ascii="Sylfaen" w:eastAsia="Times New Roman" w:hAnsi="Sylfaen" w:cs="Times New Roman"/>
                <w:sz w:val="18"/>
                <w:szCs w:val="18"/>
                <w:lang w:val="ka-GE"/>
              </w:rPr>
              <w:t xml:space="preserve">      მმ</w:t>
            </w:r>
          </w:p>
        </w:tc>
        <w:tc>
          <w:tcPr>
            <w:tcW w:w="1607" w:type="dxa"/>
          </w:tcPr>
          <w:p w:rsidR="00DF79EC" w:rsidRPr="004A05C3" w:rsidRDefault="004A05C3" w:rsidP="004A36BB">
            <w:pPr>
              <w:pStyle w:val="ListParagraph"/>
              <w:ind w:left="0"/>
              <w:jc w:val="both"/>
              <w:rPr>
                <w:rFonts w:ascii="Sylfaen" w:eastAsia="Times New Roman" w:hAnsi="Sylfaen" w:cs="Times New Roman"/>
                <w:sz w:val="18"/>
                <w:szCs w:val="18"/>
                <w:lang w:val="ka-GE"/>
              </w:rPr>
            </w:pPr>
            <w:r>
              <w:rPr>
                <w:rFonts w:ascii="Sylfaen" w:eastAsia="Times New Roman" w:hAnsi="Sylfaen" w:cs="Times New Roman"/>
                <w:sz w:val="18"/>
                <w:szCs w:val="18"/>
                <w:lang w:val="ka-GE"/>
              </w:rPr>
              <w:t>29</w:t>
            </w:r>
          </w:p>
        </w:tc>
      </w:tr>
      <w:tr w:rsidR="00DF79EC" w:rsidTr="004A05C3">
        <w:tc>
          <w:tcPr>
            <w:tcW w:w="4495" w:type="dxa"/>
          </w:tcPr>
          <w:p w:rsidR="00DF79EC" w:rsidRPr="004A05C3" w:rsidRDefault="00DF79EC" w:rsidP="00105A83">
            <w:pPr>
              <w:pStyle w:val="ListParagraph"/>
              <w:ind w:left="0"/>
              <w:jc w:val="both"/>
              <w:rPr>
                <w:rFonts w:ascii="Sylfaen" w:eastAsia="Times New Roman" w:hAnsi="Sylfaen" w:cs="Times New Roman"/>
                <w:sz w:val="18"/>
                <w:szCs w:val="18"/>
              </w:rPr>
            </w:pPr>
            <w:r w:rsidRPr="004A05C3">
              <w:rPr>
                <w:rFonts w:ascii="Sylfaen" w:eastAsia="Times New Roman" w:hAnsi="Sylfaen" w:cs="Times New Roman"/>
                <w:sz w:val="18"/>
                <w:szCs w:val="18"/>
                <w:lang w:val="ka-GE"/>
              </w:rPr>
              <w:t>წყალგა</w:t>
            </w:r>
            <w:r w:rsidR="00956D73">
              <w:rPr>
                <w:rFonts w:ascii="Sylfaen" w:eastAsia="Times New Roman" w:hAnsi="Sylfaen" w:cs="Times New Roman"/>
                <w:sz w:val="18"/>
                <w:szCs w:val="18"/>
                <w:lang w:val="ka-GE"/>
              </w:rPr>
              <w:t>უ</w:t>
            </w:r>
            <w:r w:rsidRPr="004A05C3">
              <w:rPr>
                <w:rFonts w:ascii="Sylfaen" w:eastAsia="Times New Roman" w:hAnsi="Sylfaen" w:cs="Times New Roman"/>
                <w:sz w:val="18"/>
                <w:szCs w:val="18"/>
                <w:lang w:val="ka-GE"/>
              </w:rPr>
              <w:t>მტარობა(წყალშეუღწევადობა)</w:t>
            </w:r>
            <w:r w:rsidR="008C6B8B" w:rsidRPr="004A05C3">
              <w:rPr>
                <w:rFonts w:ascii="Sylfaen" w:eastAsia="Times New Roman" w:hAnsi="Sylfaen" w:cs="Times New Roman"/>
                <w:sz w:val="18"/>
                <w:szCs w:val="18"/>
              </w:rPr>
              <w:t>V</w:t>
            </w:r>
            <w:r w:rsidR="008C6B8B" w:rsidRPr="004A05C3">
              <w:rPr>
                <w:rFonts w:ascii="Sylfaen" w:eastAsia="Times New Roman" w:hAnsi="Sylfaen" w:cs="Times New Roman"/>
                <w:sz w:val="18"/>
                <w:szCs w:val="18"/>
                <w:vertAlign w:val="subscript"/>
              </w:rPr>
              <w:t>H50</w:t>
            </w:r>
          </w:p>
        </w:tc>
        <w:tc>
          <w:tcPr>
            <w:tcW w:w="1823" w:type="dxa"/>
          </w:tcPr>
          <w:p w:rsidR="00DF79EC" w:rsidRPr="004A05C3" w:rsidRDefault="00DF79EC" w:rsidP="004A05C3">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rPr>
              <w:t xml:space="preserve">EN ISO  </w:t>
            </w:r>
            <w:r w:rsidR="004A05C3" w:rsidRPr="004A05C3">
              <w:rPr>
                <w:rFonts w:ascii="Sylfaen" w:eastAsia="Times New Roman" w:hAnsi="Sylfaen" w:cs="Times New Roman"/>
                <w:sz w:val="18"/>
                <w:szCs w:val="18"/>
                <w:lang w:val="ka-GE"/>
              </w:rPr>
              <w:t>11058</w:t>
            </w:r>
          </w:p>
        </w:tc>
        <w:tc>
          <w:tcPr>
            <w:tcW w:w="1980" w:type="dxa"/>
          </w:tcPr>
          <w:p w:rsidR="00DF79EC" w:rsidRPr="00131E93" w:rsidRDefault="00DF79EC" w:rsidP="002E2235">
            <w:pPr>
              <w:pStyle w:val="ListParagraph"/>
              <w:ind w:left="0"/>
              <w:jc w:val="both"/>
              <w:rPr>
                <w:rFonts w:ascii="Sylfaen" w:eastAsia="Times New Roman" w:hAnsi="Sylfaen" w:cs="Times New Roman"/>
                <w:sz w:val="18"/>
                <w:szCs w:val="18"/>
              </w:rPr>
            </w:pPr>
            <w:r w:rsidRPr="004A05C3">
              <w:rPr>
                <w:rFonts w:ascii="Sylfaen" w:eastAsia="Times New Roman" w:hAnsi="Sylfaen" w:cs="Times New Roman"/>
                <w:sz w:val="18"/>
                <w:szCs w:val="18"/>
                <w:lang w:val="ka-GE"/>
              </w:rPr>
              <w:t xml:space="preserve">              </w:t>
            </w:r>
            <w:r w:rsidR="008C6B8B" w:rsidRPr="004A05C3">
              <w:rPr>
                <w:rFonts w:ascii="Sylfaen" w:eastAsia="Times New Roman" w:hAnsi="Sylfaen" w:cs="Times New Roman"/>
                <w:sz w:val="18"/>
                <w:szCs w:val="18"/>
                <w:lang w:val="ka-GE"/>
              </w:rPr>
              <w:t>მ/</w:t>
            </w:r>
            <w:r w:rsidR="002E2235">
              <w:rPr>
                <w:rFonts w:ascii="Sylfaen" w:eastAsia="Times New Roman" w:hAnsi="Sylfaen" w:cs="Times New Roman"/>
                <w:sz w:val="18"/>
                <w:szCs w:val="18"/>
              </w:rPr>
              <w:t>S</w:t>
            </w:r>
          </w:p>
        </w:tc>
        <w:tc>
          <w:tcPr>
            <w:tcW w:w="1607" w:type="dxa"/>
          </w:tcPr>
          <w:p w:rsidR="00DF79EC" w:rsidRPr="004A05C3" w:rsidRDefault="004A05C3" w:rsidP="004A36BB">
            <w:pPr>
              <w:pStyle w:val="ListParagraph"/>
              <w:ind w:left="0"/>
              <w:jc w:val="both"/>
              <w:rPr>
                <w:rFonts w:ascii="Sylfaen" w:eastAsia="Times New Roman" w:hAnsi="Sylfaen" w:cs="Times New Roman"/>
                <w:sz w:val="18"/>
                <w:szCs w:val="18"/>
                <w:lang w:val="ka-GE"/>
              </w:rPr>
            </w:pPr>
            <w:r>
              <w:rPr>
                <w:rFonts w:ascii="Sylfaen" w:eastAsia="Times New Roman" w:hAnsi="Sylfaen" w:cs="Times New Roman"/>
                <w:sz w:val="18"/>
                <w:szCs w:val="18"/>
                <w:lang w:val="ka-GE"/>
              </w:rPr>
              <w:t>0,037</w:t>
            </w:r>
          </w:p>
        </w:tc>
      </w:tr>
      <w:tr w:rsidR="00DF79EC" w:rsidTr="004A05C3">
        <w:tc>
          <w:tcPr>
            <w:tcW w:w="4495" w:type="dxa"/>
          </w:tcPr>
          <w:p w:rsidR="00DF79EC" w:rsidRPr="004A05C3" w:rsidRDefault="00DF79EC" w:rsidP="00105A83">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ფორების ზომა</w:t>
            </w:r>
          </w:p>
        </w:tc>
        <w:tc>
          <w:tcPr>
            <w:tcW w:w="1823" w:type="dxa"/>
          </w:tcPr>
          <w:p w:rsidR="00DF79EC" w:rsidRPr="004A05C3" w:rsidRDefault="00DF79EC" w:rsidP="004A05C3">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rPr>
              <w:t xml:space="preserve">EN ISO  </w:t>
            </w:r>
            <w:r w:rsidR="004A05C3" w:rsidRPr="004A05C3">
              <w:rPr>
                <w:rFonts w:ascii="Sylfaen" w:eastAsia="Times New Roman" w:hAnsi="Sylfaen" w:cs="Times New Roman"/>
                <w:sz w:val="18"/>
                <w:szCs w:val="18"/>
                <w:lang w:val="ka-GE"/>
              </w:rPr>
              <w:t>12956</w:t>
            </w:r>
          </w:p>
        </w:tc>
        <w:tc>
          <w:tcPr>
            <w:tcW w:w="1980" w:type="dxa"/>
          </w:tcPr>
          <w:p w:rsidR="00DF79EC" w:rsidRPr="004A05C3" w:rsidRDefault="00DF79EC"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 xml:space="preserve">          </w:t>
            </w:r>
            <w:r w:rsidR="004A05C3" w:rsidRPr="004A05C3">
              <w:rPr>
                <w:rFonts w:ascii="Sylfaen" w:eastAsia="Times New Roman" w:hAnsi="Sylfaen" w:cs="Times New Roman"/>
                <w:sz w:val="18"/>
                <w:szCs w:val="18"/>
                <w:lang w:val="ka-GE"/>
              </w:rPr>
              <w:t xml:space="preserve">   </w:t>
            </w:r>
            <w:r w:rsidRPr="004A05C3">
              <w:rPr>
                <w:rFonts w:ascii="Sylfaen" w:eastAsia="Times New Roman" w:hAnsi="Sylfaen" w:cs="Times New Roman"/>
                <w:sz w:val="18"/>
                <w:szCs w:val="18"/>
                <w:lang w:val="ka-GE"/>
              </w:rPr>
              <w:t xml:space="preserve"> </w:t>
            </w:r>
            <w:r w:rsidR="008C6B8B" w:rsidRPr="004A05C3">
              <w:rPr>
                <w:rFonts w:ascii="Sylfaen" w:eastAsia="Times New Roman" w:hAnsi="Sylfaen" w:cs="Times New Roman"/>
                <w:sz w:val="18"/>
                <w:szCs w:val="18"/>
                <w:lang w:val="ka-GE"/>
              </w:rPr>
              <w:t>მმ</w:t>
            </w:r>
            <w:r w:rsidRPr="004A05C3">
              <w:rPr>
                <w:rFonts w:ascii="Sylfaen" w:eastAsia="Times New Roman" w:hAnsi="Sylfaen" w:cs="Times New Roman"/>
                <w:sz w:val="18"/>
                <w:szCs w:val="18"/>
                <w:lang w:val="ka-GE"/>
              </w:rPr>
              <w:t xml:space="preserve"> </w:t>
            </w:r>
          </w:p>
        </w:tc>
        <w:tc>
          <w:tcPr>
            <w:tcW w:w="1607" w:type="dxa"/>
          </w:tcPr>
          <w:p w:rsidR="00DF79EC" w:rsidRPr="004A05C3" w:rsidRDefault="004A05C3" w:rsidP="004A36BB">
            <w:pPr>
              <w:pStyle w:val="ListParagraph"/>
              <w:ind w:left="0"/>
              <w:jc w:val="both"/>
              <w:rPr>
                <w:rFonts w:ascii="Sylfaen" w:eastAsia="Times New Roman" w:hAnsi="Sylfaen" w:cs="Times New Roman"/>
                <w:sz w:val="18"/>
                <w:szCs w:val="18"/>
                <w:lang w:val="ka-GE"/>
              </w:rPr>
            </w:pPr>
            <w:r>
              <w:rPr>
                <w:rFonts w:ascii="Sylfaen" w:eastAsia="Times New Roman" w:hAnsi="Sylfaen" w:cs="Times New Roman"/>
                <w:sz w:val="18"/>
                <w:szCs w:val="18"/>
                <w:lang w:val="ka-GE"/>
              </w:rPr>
              <w:t>0,079</w:t>
            </w:r>
          </w:p>
        </w:tc>
      </w:tr>
      <w:tr w:rsidR="00DF79EC" w:rsidTr="004A05C3">
        <w:tc>
          <w:tcPr>
            <w:tcW w:w="4495" w:type="dxa"/>
          </w:tcPr>
          <w:p w:rsidR="00DF79EC" w:rsidRPr="004A05C3" w:rsidRDefault="00DF79EC" w:rsidP="0082611C">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გაფართოების</w:t>
            </w:r>
            <w:r w:rsidR="0082611C" w:rsidRPr="004A05C3">
              <w:rPr>
                <w:rFonts w:ascii="Sylfaen" w:eastAsia="Times New Roman" w:hAnsi="Sylfaen" w:cs="Times New Roman"/>
                <w:sz w:val="18"/>
                <w:szCs w:val="18"/>
              </w:rPr>
              <w:t>(</w:t>
            </w:r>
            <w:r w:rsidR="0082611C" w:rsidRPr="004A05C3">
              <w:rPr>
                <w:rFonts w:ascii="Sylfaen" w:eastAsia="Times New Roman" w:hAnsi="Sylfaen" w:cs="Times New Roman"/>
                <w:sz w:val="18"/>
                <w:szCs w:val="18"/>
                <w:lang w:val="ka-GE"/>
              </w:rPr>
              <w:t>დაგრძელების)</w:t>
            </w:r>
            <w:r w:rsidRPr="004A05C3">
              <w:rPr>
                <w:rFonts w:ascii="Sylfaen" w:eastAsia="Times New Roman" w:hAnsi="Sylfaen" w:cs="Times New Roman"/>
                <w:sz w:val="18"/>
                <w:szCs w:val="18"/>
                <w:lang w:val="ka-GE"/>
              </w:rPr>
              <w:t xml:space="preserve"> </w:t>
            </w:r>
            <w:r w:rsidR="0082611C" w:rsidRPr="004A05C3">
              <w:rPr>
                <w:rFonts w:ascii="Sylfaen" w:eastAsia="Times New Roman" w:hAnsi="Sylfaen" w:cs="Times New Roman"/>
                <w:sz w:val="18"/>
                <w:szCs w:val="18"/>
                <w:lang w:val="ka-GE"/>
              </w:rPr>
              <w:t>სიგანე</w:t>
            </w:r>
          </w:p>
        </w:tc>
        <w:tc>
          <w:tcPr>
            <w:tcW w:w="1823" w:type="dxa"/>
          </w:tcPr>
          <w:p w:rsidR="00DF79EC" w:rsidRPr="00746EA6" w:rsidRDefault="00746EA6" w:rsidP="004A36BB">
            <w:pPr>
              <w:pStyle w:val="ListParagraph"/>
              <w:ind w:left="0"/>
              <w:jc w:val="both"/>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1980" w:type="dxa"/>
          </w:tcPr>
          <w:p w:rsidR="00DF79EC" w:rsidRPr="004A05C3" w:rsidRDefault="004A05C3" w:rsidP="004A36BB">
            <w:pPr>
              <w:pStyle w:val="ListParagraph"/>
              <w:ind w:left="0"/>
              <w:jc w:val="both"/>
              <w:rPr>
                <w:rFonts w:ascii="Sylfaen" w:eastAsia="Times New Roman" w:hAnsi="Sylfaen" w:cs="Times New Roman"/>
                <w:sz w:val="18"/>
                <w:szCs w:val="18"/>
                <w:lang w:val="ka-GE"/>
              </w:rPr>
            </w:pPr>
            <w:r w:rsidRPr="004A05C3">
              <w:rPr>
                <w:rFonts w:ascii="Sylfaen" w:eastAsia="Times New Roman" w:hAnsi="Sylfaen" w:cs="Times New Roman"/>
                <w:sz w:val="18"/>
                <w:szCs w:val="18"/>
                <w:lang w:val="ka-GE"/>
              </w:rPr>
              <w:t xml:space="preserve">             </w:t>
            </w:r>
            <w:r>
              <w:rPr>
                <w:rFonts w:ascii="Sylfaen" w:eastAsia="Times New Roman" w:hAnsi="Sylfaen" w:cs="Times New Roman"/>
                <w:sz w:val="18"/>
                <w:szCs w:val="18"/>
                <w:lang w:val="ka-GE"/>
              </w:rPr>
              <w:t xml:space="preserve">  </w:t>
            </w:r>
            <w:r w:rsidRPr="004A05C3">
              <w:rPr>
                <w:rFonts w:ascii="Sylfaen" w:eastAsia="Times New Roman" w:hAnsi="Sylfaen" w:cs="Times New Roman"/>
                <w:sz w:val="18"/>
                <w:szCs w:val="18"/>
                <w:lang w:val="ka-GE"/>
              </w:rPr>
              <w:t>მ</w:t>
            </w:r>
          </w:p>
        </w:tc>
        <w:tc>
          <w:tcPr>
            <w:tcW w:w="1607" w:type="dxa"/>
          </w:tcPr>
          <w:p w:rsidR="00DF79EC" w:rsidRPr="004A05C3" w:rsidRDefault="004A05C3" w:rsidP="004A36BB">
            <w:pPr>
              <w:pStyle w:val="ListParagraph"/>
              <w:ind w:left="0"/>
              <w:jc w:val="both"/>
              <w:rPr>
                <w:rFonts w:ascii="Sylfaen" w:eastAsia="Times New Roman" w:hAnsi="Sylfaen" w:cs="Times New Roman"/>
                <w:sz w:val="18"/>
                <w:szCs w:val="18"/>
                <w:lang w:val="ka-GE"/>
              </w:rPr>
            </w:pPr>
            <w:r>
              <w:rPr>
                <w:rFonts w:ascii="Sylfaen" w:eastAsia="Times New Roman" w:hAnsi="Sylfaen" w:cs="Times New Roman"/>
                <w:sz w:val="18"/>
                <w:szCs w:val="18"/>
                <w:lang w:val="ka-GE"/>
              </w:rPr>
              <w:t>2-6</w:t>
            </w:r>
          </w:p>
        </w:tc>
      </w:tr>
    </w:tbl>
    <w:p w:rsidR="00086E61" w:rsidRDefault="00711F2E" w:rsidP="00086E61">
      <w:pPr>
        <w:pStyle w:val="ListParagraph"/>
        <w:spacing w:after="0"/>
        <w:ind w:left="-450"/>
        <w:jc w:val="both"/>
        <w:rPr>
          <w:rFonts w:ascii="Sylfaen" w:eastAsia="Times New Roman" w:hAnsi="Sylfaen" w:cs="Times New Roman"/>
          <w:lang w:val="ka-GE"/>
        </w:rPr>
      </w:pPr>
      <w:r>
        <w:rPr>
          <w:rFonts w:ascii="Sylfaen" w:eastAsia="Times New Roman" w:hAnsi="Sylfaen" w:cs="Times New Roman"/>
          <w:lang w:val="ka-GE"/>
        </w:rPr>
        <w:t xml:space="preserve">როგორც ცხრილიდან ჩანს, აღნიშნული მასალა ხასიათდება დაბალი </w:t>
      </w:r>
      <w:r w:rsidRPr="00711F2E">
        <w:rPr>
          <w:rFonts w:ascii="Sylfaen" w:eastAsia="Times New Roman" w:hAnsi="Sylfaen" w:cs="Times New Roman"/>
          <w:lang w:val="ka-GE"/>
        </w:rPr>
        <w:t>წყალგაუმტარობით(0,037მ/</w:t>
      </w:r>
      <w:r w:rsidRPr="00711F2E">
        <w:rPr>
          <w:rFonts w:ascii="Sylfaen" w:eastAsia="Times New Roman" w:hAnsi="Sylfaen" w:cs="Times New Roman"/>
        </w:rPr>
        <w:t>S</w:t>
      </w:r>
      <w:r>
        <w:rPr>
          <w:rFonts w:ascii="Sylfaen" w:eastAsia="Times New Roman" w:hAnsi="Sylfaen" w:cs="Times New Roman"/>
          <w:lang w:val="ka-GE"/>
        </w:rPr>
        <w:t xml:space="preserve">) და ფორების უმცირესი </w:t>
      </w:r>
      <w:r w:rsidRPr="00F80F8D">
        <w:rPr>
          <w:rFonts w:ascii="Sylfaen" w:eastAsia="Times New Roman" w:hAnsi="Sylfaen" w:cs="Times New Roman"/>
          <w:lang w:val="ka-GE"/>
        </w:rPr>
        <w:t>ზომით(</w:t>
      </w:r>
      <w:r w:rsidR="00F80F8D" w:rsidRPr="00F80F8D">
        <w:rPr>
          <w:rFonts w:ascii="Sylfaen" w:eastAsia="Times New Roman" w:hAnsi="Sylfaen" w:cs="Times New Roman"/>
          <w:lang w:val="ka-GE"/>
        </w:rPr>
        <w:t>0,079მმ</w:t>
      </w:r>
      <w:r w:rsidRPr="00F80F8D">
        <w:rPr>
          <w:rFonts w:ascii="Sylfaen" w:eastAsia="Times New Roman" w:hAnsi="Sylfaen" w:cs="Times New Roman"/>
          <w:lang w:val="ka-GE"/>
        </w:rPr>
        <w:t>).</w:t>
      </w:r>
      <w:r>
        <w:rPr>
          <w:rFonts w:ascii="Sylfaen" w:eastAsia="Times New Roman" w:hAnsi="Sylfaen" w:cs="Times New Roman"/>
          <w:lang w:val="ka-GE"/>
        </w:rPr>
        <w:t xml:space="preserve"> წყალგაუმტარობა არის წყლის სვეტის ის სიმაღლე, როდესაც მასალის მემბრანა გამძლეა გაჟღენთვისადმი(წყლის გატარებისადმი</w:t>
      </w:r>
      <w:r w:rsidR="00F80F8D">
        <w:rPr>
          <w:rFonts w:ascii="Sylfaen" w:eastAsia="Times New Roman" w:hAnsi="Sylfaen" w:cs="Times New Roman"/>
          <w:lang w:val="ka-GE"/>
        </w:rPr>
        <w:t>)</w:t>
      </w:r>
      <w:r>
        <w:rPr>
          <w:rFonts w:ascii="Sylfaen" w:eastAsia="Times New Roman" w:hAnsi="Sylfaen" w:cs="Times New Roman"/>
          <w:lang w:val="ka-GE"/>
        </w:rPr>
        <w:t xml:space="preserve">. რაც უფრო მაღალია წყალგაუმტარობის მნიშვნელობა, მით წყალგაუმტარია ქსოვილი. საწარმოში გამოყენებული გეომემბრანა თითქმის მთლიანად(მინიმუმ 90%)  გაატარებს წყალს და </w:t>
      </w:r>
      <w:r w:rsidR="00F80F8D">
        <w:rPr>
          <w:rFonts w:ascii="Sylfaen" w:eastAsia="Times New Roman" w:hAnsi="Sylfaen" w:cs="Times New Roman"/>
          <w:lang w:val="ka-GE"/>
        </w:rPr>
        <w:t xml:space="preserve">100%-ით </w:t>
      </w:r>
      <w:r>
        <w:rPr>
          <w:rFonts w:ascii="Sylfaen" w:eastAsia="Times New Roman" w:hAnsi="Sylfaen" w:cs="Times New Roman"/>
          <w:lang w:val="ka-GE"/>
        </w:rPr>
        <w:t xml:space="preserve">შეაკავებს </w:t>
      </w:r>
      <w:r w:rsidR="00F80F8D">
        <w:rPr>
          <w:rFonts w:ascii="Sylfaen" w:eastAsia="Times New Roman" w:hAnsi="Sylfaen" w:cs="Times New Roman"/>
          <w:lang w:val="ka-GE"/>
        </w:rPr>
        <w:t>შეწონილ ნაწილაკებს, რაც თავიდან აგვაცილებს გრუნტის წყლების დაბინძურებას.</w:t>
      </w:r>
    </w:p>
    <w:p w:rsidR="004A36BB" w:rsidRDefault="002F1578" w:rsidP="004A36BB">
      <w:pPr>
        <w:pStyle w:val="ListParagraph"/>
        <w:spacing w:after="0"/>
        <w:ind w:left="0"/>
        <w:jc w:val="both"/>
        <w:rPr>
          <w:rFonts w:ascii="Sylfaen" w:eastAsia="Times New Roman" w:hAnsi="Sylfaen" w:cs="Times New Roman"/>
          <w:lang w:val="ka-GE"/>
        </w:rPr>
      </w:pPr>
      <w:r>
        <w:rPr>
          <w:rFonts w:ascii="Sylfaen" w:eastAsia="Times New Roman" w:hAnsi="Sylfaen" w:cs="Times New Roman"/>
          <w:lang w:val="ka-GE"/>
        </w:rPr>
        <w:t xml:space="preserve">სურათი 3.10. გეომემბრანა </w:t>
      </w:r>
      <w:r w:rsidRPr="00D73854">
        <w:rPr>
          <w:rFonts w:ascii="Sylfaen" w:eastAsia="Times New Roman" w:hAnsi="Sylfaen" w:cs="Times New Roman"/>
          <w:b/>
          <w:lang w:val="ka-GE"/>
        </w:rPr>
        <w:t>IzoTeknik</w:t>
      </w:r>
      <w:r w:rsidRPr="00FB4E84">
        <w:rPr>
          <w:rFonts w:ascii="Sylfaen" w:eastAsia="Times New Roman" w:hAnsi="Sylfaen" w:cs="Times New Roman"/>
          <w:b/>
          <w:lang w:val="ka-GE"/>
        </w:rPr>
        <w:t xml:space="preserve"> 3500</w:t>
      </w:r>
    </w:p>
    <w:p w:rsidR="002F1578" w:rsidRPr="002F1578" w:rsidRDefault="002F1578" w:rsidP="004A36BB">
      <w:pPr>
        <w:pStyle w:val="ListParagraph"/>
        <w:spacing w:after="0"/>
        <w:ind w:left="0"/>
        <w:jc w:val="both"/>
        <w:rPr>
          <w:rFonts w:ascii="Sylfaen" w:eastAsia="Times New Roman" w:hAnsi="Sylfaen" w:cs="Times New Roman"/>
          <w:lang w:val="ka-GE"/>
        </w:rPr>
      </w:pPr>
      <w:r>
        <w:rPr>
          <w:rFonts w:ascii="Sylfaen" w:eastAsia="Times New Roman" w:hAnsi="Sylfaen" w:cs="Times New Roman"/>
          <w:noProof/>
        </w:rPr>
        <w:drawing>
          <wp:inline distT="0" distB="0" distL="0" distR="0" wp14:anchorId="6486B2AB" wp14:editId="1E8147DA">
            <wp:extent cx="5255879" cy="2211060"/>
            <wp:effectExtent l="0" t="0" r="254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76086" cy="2219561"/>
                    </a:xfrm>
                    <a:prstGeom prst="rect">
                      <a:avLst/>
                    </a:prstGeom>
                    <a:noFill/>
                    <a:ln>
                      <a:noFill/>
                    </a:ln>
                  </pic:spPr>
                </pic:pic>
              </a:graphicData>
            </a:graphic>
          </wp:inline>
        </w:drawing>
      </w:r>
    </w:p>
    <w:p w:rsidR="002B686A" w:rsidRPr="00D73854" w:rsidRDefault="00746EA6" w:rsidP="00746EA6">
      <w:pPr>
        <w:spacing w:after="0"/>
        <w:ind w:left="-270"/>
        <w:jc w:val="both"/>
        <w:rPr>
          <w:rFonts w:ascii="Sylfaen" w:eastAsia="Times New Roman" w:hAnsi="Sylfaen" w:cs="Times New Roman"/>
          <w:b/>
          <w:lang w:val="ka-GE"/>
        </w:rPr>
      </w:pPr>
      <w:r w:rsidRPr="00F32CA3">
        <w:rPr>
          <w:rFonts w:ascii="Sylfaen" w:eastAsia="Times New Roman" w:hAnsi="Sylfaen" w:cs="Times New Roman"/>
          <w:b/>
          <w:lang w:val="ka-GE"/>
        </w:rPr>
        <w:lastRenderedPageBreak/>
        <w:t>3.</w:t>
      </w:r>
      <w:r>
        <w:rPr>
          <w:rFonts w:ascii="Sylfaen" w:eastAsia="Times New Roman" w:hAnsi="Sylfaen" w:cs="Times New Roman"/>
          <w:b/>
          <w:lang w:val="ka-GE"/>
        </w:rPr>
        <w:t>5</w:t>
      </w:r>
      <w:r w:rsidRPr="00F32CA3">
        <w:rPr>
          <w:rFonts w:ascii="Sylfaen" w:eastAsia="Times New Roman" w:hAnsi="Sylfaen" w:cs="Times New Roman"/>
          <w:b/>
          <w:lang w:val="ka-GE"/>
        </w:rPr>
        <w:t>.</w:t>
      </w:r>
      <w:r>
        <w:rPr>
          <w:rFonts w:ascii="Sylfaen" w:eastAsia="Times New Roman" w:hAnsi="Sylfaen" w:cs="Times New Roman"/>
          <w:b/>
          <w:lang w:val="ka-GE"/>
        </w:rPr>
        <w:t>5</w:t>
      </w:r>
      <w:r w:rsidRPr="00F32CA3">
        <w:rPr>
          <w:rFonts w:ascii="Sylfaen" w:eastAsia="Times New Roman" w:hAnsi="Sylfaen" w:cs="Times New Roman"/>
          <w:b/>
          <w:lang w:val="ka-GE"/>
        </w:rPr>
        <w:t>.</w:t>
      </w:r>
      <w:r w:rsidR="002F1578">
        <w:rPr>
          <w:rFonts w:ascii="Sylfaen" w:eastAsia="Times New Roman" w:hAnsi="Sylfaen" w:cs="Times New Roman"/>
          <w:b/>
          <w:lang w:val="ka-GE"/>
        </w:rPr>
        <w:t xml:space="preserve"> სალექ</w:t>
      </w:r>
      <w:r w:rsidR="00A33847">
        <w:rPr>
          <w:rFonts w:ascii="Sylfaen" w:eastAsia="Times New Roman" w:hAnsi="Sylfaen" w:cs="Times New Roman"/>
          <w:b/>
          <w:lang w:val="ka-GE"/>
        </w:rPr>
        <w:t>რების დახასიათება</w:t>
      </w:r>
    </w:p>
    <w:p w:rsidR="00944B4F" w:rsidRPr="00FC2519" w:rsidRDefault="007A25E9" w:rsidP="002B686A">
      <w:pPr>
        <w:spacing w:after="0"/>
        <w:ind w:left="-450"/>
        <w:jc w:val="both"/>
        <w:rPr>
          <w:rFonts w:ascii="Sylfaen" w:hAnsi="Sylfaen"/>
        </w:rPr>
      </w:pPr>
      <w:r>
        <w:rPr>
          <w:rFonts w:ascii="Sylfaen" w:hAnsi="Sylfaen" w:cs="Sylfaen"/>
          <w:color w:val="000000"/>
          <w:lang w:val="ka-GE"/>
        </w:rPr>
        <w:t xml:space="preserve">  </w:t>
      </w:r>
      <w:r w:rsidR="002A7142">
        <w:rPr>
          <w:rFonts w:ascii="Sylfaen" w:hAnsi="Sylfaen" w:cs="Sylfaen"/>
          <w:color w:val="000000"/>
          <w:lang w:val="ka-GE"/>
        </w:rPr>
        <w:t xml:space="preserve">საწარმოში შეწონილი ნაწილაკებით დაბინძურებული წყლის გაწმენდის მიზნით ექსპლუატაციაში შევა  </w:t>
      </w:r>
      <w:r w:rsidR="00DB717E">
        <w:rPr>
          <w:rFonts w:ascii="Sylfaen" w:hAnsi="Sylfaen" w:cs="Sylfaen"/>
          <w:color w:val="000000"/>
          <w:lang w:val="ka-GE"/>
        </w:rPr>
        <w:t xml:space="preserve">2 </w:t>
      </w:r>
      <w:r w:rsidR="00842F04" w:rsidRPr="00D73854">
        <w:rPr>
          <w:rFonts w:ascii="Sylfaen" w:hAnsi="Sylfaen" w:cs="Sylfaen"/>
          <w:color w:val="000000"/>
          <w:lang w:val="ka-GE"/>
        </w:rPr>
        <w:t>ჰორიზონტალური სალექ</w:t>
      </w:r>
      <w:r w:rsidR="00DB717E">
        <w:rPr>
          <w:rFonts w:ascii="Sylfaen" w:hAnsi="Sylfaen" w:cs="Sylfaen"/>
          <w:color w:val="000000"/>
          <w:lang w:val="ka-GE"/>
        </w:rPr>
        <w:t>არ</w:t>
      </w:r>
      <w:r w:rsidR="00842F04" w:rsidRPr="00D73854">
        <w:rPr>
          <w:rFonts w:ascii="Sylfaen" w:hAnsi="Sylfaen" w:cs="Sylfaen"/>
          <w:color w:val="000000"/>
          <w:lang w:val="ka-GE"/>
        </w:rPr>
        <w:t>ი</w:t>
      </w:r>
      <w:r w:rsidR="002A7142">
        <w:rPr>
          <w:rFonts w:ascii="Sylfaen" w:hAnsi="Sylfaen" w:cs="Sylfaen"/>
          <w:color w:val="000000"/>
          <w:lang w:val="ka-GE"/>
        </w:rPr>
        <w:t>.</w:t>
      </w:r>
      <w:r w:rsidR="00842F04" w:rsidRPr="00D73854">
        <w:rPr>
          <w:rFonts w:ascii="Sylfaen" w:hAnsi="Sylfaen" w:cs="Sylfaen"/>
          <w:color w:val="000000"/>
          <w:lang w:val="ka-GE"/>
        </w:rPr>
        <w:t xml:space="preserve"> </w:t>
      </w:r>
      <w:r w:rsidR="002A7142" w:rsidRPr="00D73854">
        <w:rPr>
          <w:rFonts w:ascii="Sylfaen" w:hAnsi="Sylfaen" w:cs="Sylfaen"/>
          <w:color w:val="000000"/>
          <w:lang w:val="ka-GE"/>
        </w:rPr>
        <w:t>ჰორიზონტალური სალექრები</w:t>
      </w:r>
      <w:r w:rsidR="002A7142">
        <w:rPr>
          <w:rFonts w:ascii="Sylfaen" w:hAnsi="Sylfaen" w:cs="Sylfaen"/>
          <w:color w:val="000000"/>
          <w:lang w:val="ka-GE"/>
        </w:rPr>
        <w:t xml:space="preserve"> </w:t>
      </w:r>
      <w:r w:rsidR="00842F04" w:rsidRPr="00D73854">
        <w:rPr>
          <w:rFonts w:ascii="Sylfaen" w:hAnsi="Sylfaen" w:cs="Sylfaen"/>
          <w:color w:val="000000"/>
          <w:lang w:val="ka-GE"/>
        </w:rPr>
        <w:t xml:space="preserve">გამოიყენება კომუნალურ-საყოფაცხოვრებო და </w:t>
      </w:r>
      <w:r w:rsidR="00BB74BC">
        <w:rPr>
          <w:rFonts w:ascii="Sylfaen" w:hAnsi="Sylfaen" w:cs="Sylfaen"/>
          <w:color w:val="000000"/>
          <w:lang w:val="ka-GE"/>
        </w:rPr>
        <w:t>სამრეწველო</w:t>
      </w:r>
      <w:r w:rsidR="00842F04" w:rsidRPr="00D73854">
        <w:rPr>
          <w:rFonts w:ascii="Sylfaen" w:hAnsi="Sylfaen" w:cs="Sylfaen"/>
          <w:color w:val="000000"/>
          <w:lang w:val="ka-GE"/>
        </w:rPr>
        <w:t xml:space="preserve"> ჩამდინარე წყლების გასაწმენდად. იგი წარმოადგენს სწორკუთხა, წაგრძელებულ რკინაბეტონის რეზერვუარს, რომელიც სიგრძეზე გაყოფილია ტიხრებით რამოდენიმე განყოფილებად. </w:t>
      </w:r>
      <w:r w:rsidR="00944B4F">
        <w:rPr>
          <w:rFonts w:ascii="Sylfaen" w:hAnsi="Sylfaen" w:cs="Sylfaen"/>
          <w:color w:val="000000"/>
          <w:lang w:val="ka-GE"/>
        </w:rPr>
        <w:t xml:space="preserve">სალექარი შედგება ორი ან მეტი დამოუკიდებლად მომუშავე ნაწილისაგან, რათა </w:t>
      </w:r>
      <w:r w:rsidR="002E2235">
        <w:rPr>
          <w:rFonts w:ascii="Sylfaen" w:hAnsi="Sylfaen" w:cs="Sylfaen"/>
          <w:color w:val="000000"/>
          <w:lang w:val="ka-GE"/>
        </w:rPr>
        <w:t>რომელიმ</w:t>
      </w:r>
      <w:r w:rsidR="00355175">
        <w:rPr>
          <w:rFonts w:ascii="Sylfaen" w:hAnsi="Sylfaen" w:cs="Sylfaen"/>
          <w:color w:val="000000"/>
          <w:lang w:val="ka-GE"/>
        </w:rPr>
        <w:t>ე</w:t>
      </w:r>
      <w:r w:rsidR="002E2235">
        <w:rPr>
          <w:rFonts w:ascii="Sylfaen" w:hAnsi="Sylfaen" w:cs="Sylfaen"/>
          <w:color w:val="000000"/>
          <w:lang w:val="ka-GE"/>
        </w:rPr>
        <w:t xml:space="preserve"> მათგანის </w:t>
      </w:r>
      <w:r w:rsidR="00944B4F">
        <w:rPr>
          <w:rFonts w:ascii="Sylfaen" w:hAnsi="Sylfaen" w:cs="Sylfaen"/>
          <w:color w:val="000000"/>
          <w:lang w:val="ka-GE"/>
        </w:rPr>
        <w:t xml:space="preserve">მწყობრიდან გამოსვლის ან გეგმიური შეკეთების შემთხვევაში არ გამოირთოს მთლიანი დანადგარი. </w:t>
      </w:r>
    </w:p>
    <w:p w:rsidR="002A7142" w:rsidRDefault="00E45BE9" w:rsidP="002A7142">
      <w:pPr>
        <w:spacing w:after="0"/>
        <w:ind w:left="-450"/>
        <w:jc w:val="both"/>
        <w:rPr>
          <w:rFonts w:ascii="Sylfaen" w:hAnsi="Sylfaen"/>
          <w:lang w:val="ka-GE"/>
        </w:rPr>
      </w:pPr>
      <w:r>
        <w:rPr>
          <w:rFonts w:ascii="Sylfaen" w:hAnsi="Sylfaen" w:cs="Sylfaen"/>
          <w:color w:val="000000"/>
          <w:lang w:val="ka-GE"/>
        </w:rPr>
        <w:t xml:space="preserve">   </w:t>
      </w:r>
      <w:r w:rsidRPr="002F1578">
        <w:rPr>
          <w:rFonts w:ascii="Sylfaen" w:hAnsi="Sylfaen" w:cs="Sylfaen"/>
          <w:color w:val="000000"/>
          <w:lang w:val="ka-GE"/>
        </w:rPr>
        <w:t>ჰორიზონტალურ სალექრებს იყენებენ 100000 მ</w:t>
      </w:r>
      <w:r w:rsidRPr="002F1578">
        <w:rPr>
          <w:rFonts w:ascii="Sylfaen" w:hAnsi="Sylfaen" w:cs="Sylfaen"/>
          <w:color w:val="000000"/>
          <w:vertAlign w:val="superscript"/>
          <w:lang w:val="ka-GE"/>
        </w:rPr>
        <w:t>3</w:t>
      </w:r>
      <w:r w:rsidRPr="002F1578">
        <w:rPr>
          <w:rFonts w:ascii="Sylfaen" w:hAnsi="Sylfaen" w:cs="Sylfaen"/>
          <w:color w:val="000000"/>
          <w:lang w:val="ka-GE"/>
        </w:rPr>
        <w:t xml:space="preserve">/დ.ღ-მდე წარმადობის გამწმენდ სადგურებზე. </w:t>
      </w:r>
      <w:r w:rsidR="002A7142" w:rsidRPr="003D1D20">
        <w:rPr>
          <w:rFonts w:ascii="Sylfaen" w:hAnsi="Sylfaen" w:cs="Cambria Math"/>
          <w:lang w:val="ka-GE"/>
        </w:rPr>
        <w:t xml:space="preserve">პირველადი ჰორიზონტალური </w:t>
      </w:r>
      <w:r w:rsidR="00F71DA5">
        <w:rPr>
          <w:rFonts w:ascii="Sylfaen" w:hAnsi="Sylfaen" w:cs="Cambria Math"/>
          <w:lang w:val="ka-GE"/>
        </w:rPr>
        <w:t>სალექ</w:t>
      </w:r>
      <w:r w:rsidR="002A7142" w:rsidRPr="003D1D20">
        <w:rPr>
          <w:rFonts w:ascii="Sylfaen" w:hAnsi="Sylfaen" w:cs="Cambria Math"/>
          <w:lang w:val="ka-GE"/>
        </w:rPr>
        <w:t>რების პროექტირებისას</w:t>
      </w:r>
      <w:r w:rsidR="002A7142">
        <w:rPr>
          <w:rFonts w:ascii="Sylfaen" w:hAnsi="Sylfaen" w:cs="Cambria Math"/>
          <w:lang w:val="ka-GE"/>
        </w:rPr>
        <w:t xml:space="preserve"> [</w:t>
      </w:r>
      <w:r w:rsidR="00275878">
        <w:rPr>
          <w:rFonts w:ascii="Sylfaen" w:hAnsi="Sylfaen" w:cs="Cambria Math"/>
          <w:lang w:val="ka-GE"/>
        </w:rPr>
        <w:t>12,13</w:t>
      </w:r>
      <w:r w:rsidR="002A7142">
        <w:rPr>
          <w:rFonts w:ascii="Sylfaen" w:hAnsi="Sylfaen" w:cs="Cambria Math"/>
          <w:lang w:val="ka-GE"/>
        </w:rPr>
        <w:t>]</w:t>
      </w:r>
      <w:r w:rsidR="002A7142" w:rsidRPr="003D1D20">
        <w:rPr>
          <w:rFonts w:ascii="Sylfaen" w:hAnsi="Sylfaen" w:cs="Cambria Math"/>
          <w:lang w:val="ka-GE"/>
        </w:rPr>
        <w:t xml:space="preserve"> რეკომე</w:t>
      </w:r>
      <w:r w:rsidR="009917C9">
        <w:rPr>
          <w:rFonts w:ascii="Sylfaen" w:hAnsi="Sylfaen" w:cs="Cambria Math"/>
          <w:lang w:val="ka-GE"/>
        </w:rPr>
        <w:t>ნ</w:t>
      </w:r>
      <w:r w:rsidR="002A7142" w:rsidRPr="003D1D20">
        <w:rPr>
          <w:rFonts w:ascii="Sylfaen" w:hAnsi="Sylfaen" w:cs="Cambria Math"/>
          <w:lang w:val="ka-GE"/>
        </w:rPr>
        <w:t xml:space="preserve">დირებულია </w:t>
      </w:r>
      <w:r w:rsidR="002A7142">
        <w:rPr>
          <w:rFonts w:ascii="Sylfaen" w:hAnsi="Sylfaen" w:cs="Cambria Math"/>
          <w:lang w:val="ka-GE"/>
        </w:rPr>
        <w:t xml:space="preserve">გამდინარე ნაწილის საანგარიში სიღრმე მიღებული იქნეს </w:t>
      </w:r>
      <w:r w:rsidR="002A7142" w:rsidRPr="003D1D20">
        <w:rPr>
          <w:rFonts w:ascii="Sylfaen" w:hAnsi="Sylfaen"/>
          <w:lang w:val="ka-GE"/>
        </w:rPr>
        <w:t xml:space="preserve"> 1,5-დან 4 მეტრამდე</w:t>
      </w:r>
      <w:r w:rsidR="002A7142">
        <w:rPr>
          <w:rFonts w:ascii="Sylfaen" w:hAnsi="Sylfaen"/>
          <w:lang w:val="ka-GE"/>
        </w:rPr>
        <w:t xml:space="preserve">, ნაკადის საანგარიშო ჰორიზონტალური სიჩქარე - 5-7მ/წმ, სალექარის სიგანის განსაზღვრისათვის აუცილებელია </w:t>
      </w:r>
      <w:r w:rsidR="0082207B">
        <w:rPr>
          <w:rFonts w:ascii="Sylfaen" w:hAnsi="Sylfaen"/>
          <w:lang w:val="ka-GE"/>
        </w:rPr>
        <w:t>სალექ</w:t>
      </w:r>
      <w:r w:rsidR="002A7142">
        <w:rPr>
          <w:rFonts w:ascii="Sylfaen" w:hAnsi="Sylfaen"/>
          <w:lang w:val="ka-GE"/>
        </w:rPr>
        <w:t>რიდან  ნალექის მოშორების წესის განსაზღვრა.</w:t>
      </w:r>
      <w:r w:rsidR="002A7142" w:rsidRPr="003D1D20">
        <w:rPr>
          <w:rFonts w:ascii="Sylfaen" w:hAnsi="Sylfaen"/>
          <w:lang w:val="ka-GE"/>
        </w:rPr>
        <w:t xml:space="preserve"> </w:t>
      </w:r>
      <w:r w:rsidR="002A7142">
        <w:rPr>
          <w:rFonts w:ascii="Sylfaen" w:hAnsi="Sylfaen"/>
          <w:lang w:val="ka-GE"/>
        </w:rPr>
        <w:t xml:space="preserve">სალექრის ზემოთ აღნიშნული პარამეტრების პირობებით გაწმენდის საპროექტო სიდიდედ მიღებულია 50-60%. </w:t>
      </w:r>
    </w:p>
    <w:p w:rsidR="001D7E76" w:rsidRPr="002F1578" w:rsidRDefault="00DA16D8" w:rsidP="002A7142">
      <w:pPr>
        <w:spacing w:after="0"/>
        <w:ind w:left="-450"/>
        <w:jc w:val="both"/>
        <w:rPr>
          <w:rFonts w:ascii="Calibri" w:hAnsi="Calibri" w:cs="Calibri"/>
          <w:color w:val="000000"/>
          <w:lang w:val="ka-GE"/>
        </w:rPr>
      </w:pPr>
      <w:r>
        <w:rPr>
          <w:rFonts w:ascii="Sylfaen" w:hAnsi="Sylfaen" w:cs="Sylfaen"/>
          <w:color w:val="000000"/>
          <w:lang w:val="ka-GE"/>
        </w:rPr>
        <w:t xml:space="preserve">  </w:t>
      </w:r>
      <w:r w:rsidR="001D7E76" w:rsidRPr="003D1D20">
        <w:rPr>
          <w:rFonts w:ascii="Sylfaen" w:hAnsi="Sylfaen" w:cs="Sylfaen"/>
          <w:color w:val="000000"/>
          <w:lang w:val="ka-GE"/>
        </w:rPr>
        <w:t>ჰორიზონტალურ სალექრებს, შედარებით სრულყოფილი ჰიდრავლიკის გამო, ფართოდ იყენებენ როგორც მცირე, ისე დიდი ზომის გამწმენდ სადგურებზე.</w:t>
      </w:r>
    </w:p>
    <w:p w:rsidR="006D7011" w:rsidRDefault="006D7011" w:rsidP="006D7011">
      <w:pPr>
        <w:spacing w:after="0"/>
        <w:ind w:left="-450"/>
        <w:jc w:val="both"/>
        <w:rPr>
          <w:rFonts w:ascii="Sylfaen" w:hAnsi="Sylfaen"/>
          <w:lang w:val="ka-GE"/>
        </w:rPr>
      </w:pPr>
      <w:r>
        <w:rPr>
          <w:rFonts w:ascii="Sylfaen" w:hAnsi="Sylfaen"/>
          <w:lang w:val="ka-GE"/>
        </w:rPr>
        <w:t xml:space="preserve">   საპროექტო საწარმოში ექსპლუატაციაში შევა ორი სალექარი - ქვიშის დამჭერი. პირველი სალექრის მოწყობა იგეგმება საწარმოს აღმოსავლეთ ნაწილში, სამსხვრევ-დამხარისხებელი დანადგარების მიმდებარედ. სალექარი ოთხსექციიანია, თითოეული სექციის ზომები შემდეგია: სიგრძე 18მ, სიგანე 4,5მ</w:t>
      </w:r>
      <w:r w:rsidR="00F6113E">
        <w:rPr>
          <w:rFonts w:ascii="Sylfaen" w:hAnsi="Sylfaen"/>
          <w:lang w:val="ka-GE"/>
        </w:rPr>
        <w:t>.</w:t>
      </w:r>
      <w:r>
        <w:rPr>
          <w:rFonts w:ascii="Sylfaen" w:hAnsi="Sylfaen"/>
          <w:lang w:val="ka-GE"/>
        </w:rPr>
        <w:t>, სიღრმე 2,2მ.</w:t>
      </w:r>
      <w:r w:rsidR="00F71DA5">
        <w:rPr>
          <w:rFonts w:ascii="Sylfaen" w:hAnsi="Sylfaen"/>
          <w:lang w:val="ka-GE"/>
        </w:rPr>
        <w:t>(178მ</w:t>
      </w:r>
      <w:r w:rsidR="00F71DA5" w:rsidRPr="00F71DA5">
        <w:rPr>
          <w:rFonts w:ascii="Sylfaen" w:hAnsi="Sylfaen"/>
          <w:vertAlign w:val="superscript"/>
          <w:lang w:val="ka-GE"/>
        </w:rPr>
        <w:t>3</w:t>
      </w:r>
      <w:r w:rsidR="00F71DA5">
        <w:rPr>
          <w:rFonts w:ascii="Sylfaen" w:hAnsi="Sylfaen"/>
          <w:lang w:val="ka-GE"/>
        </w:rPr>
        <w:t xml:space="preserve">). </w:t>
      </w:r>
      <w:r>
        <w:rPr>
          <w:rFonts w:ascii="Sylfaen" w:hAnsi="Sylfaen"/>
          <w:lang w:val="ka-GE"/>
        </w:rPr>
        <w:t>სამსხვრევ დანადგარს წყალი მიეწოდება მდინარე წყალწითელადან ელ. ტუმბოს საშუალებით, ხოლო აღნიშნულ სალექარში ჩაედინება ინერტული მასალების რეცხვის შედეგად წარმოქმნილი წყალი თვითდინებით</w:t>
      </w:r>
      <w:r w:rsidR="00F71DA5">
        <w:rPr>
          <w:rFonts w:ascii="Sylfaen" w:hAnsi="Sylfaen"/>
          <w:lang w:val="ka-GE"/>
        </w:rPr>
        <w:t xml:space="preserve">, </w:t>
      </w:r>
      <w:r>
        <w:rPr>
          <w:rFonts w:ascii="Sylfaen" w:hAnsi="Sylfaen"/>
          <w:lang w:val="ka-GE"/>
        </w:rPr>
        <w:t>შემკრები არხის გავლით, რომელიც დაბინძურებული იქნება მხოლოდ შეწონილი ნაწილაკებით</w:t>
      </w:r>
      <w:r w:rsidR="00F71DA5">
        <w:rPr>
          <w:rFonts w:ascii="Sylfaen" w:hAnsi="Sylfaen"/>
          <w:lang w:val="ka-GE"/>
        </w:rPr>
        <w:t>.</w:t>
      </w:r>
      <w:r>
        <w:rPr>
          <w:rFonts w:ascii="Sylfaen" w:hAnsi="Sylfaen"/>
          <w:lang w:val="ka-GE"/>
        </w:rPr>
        <w:t xml:space="preserve"> გაწმენდილი წყალი ჩაედინება მეორე სალექარში, ასევე თვითდინებით, საიდანაც - მდინარე წყალწითელაში. პირველი სალექრის ჩამდინარე წყლების ხარჯისა და სალექრის პარამეტრების გათვალისწინებით,  მისი გაწმენდის საპროექტო სიდიდედ  მიღებულია 60%.</w:t>
      </w:r>
    </w:p>
    <w:p w:rsidR="001D7E76" w:rsidRDefault="006D7011" w:rsidP="006D7011">
      <w:pPr>
        <w:spacing w:after="0"/>
        <w:ind w:left="-450"/>
        <w:jc w:val="both"/>
        <w:rPr>
          <w:rFonts w:ascii="Sylfaen" w:hAnsi="Sylfaen"/>
          <w:lang w:val="ka-GE"/>
        </w:rPr>
      </w:pPr>
      <w:r>
        <w:rPr>
          <w:rFonts w:ascii="Sylfaen" w:hAnsi="Sylfaen"/>
          <w:lang w:val="ka-GE"/>
        </w:rPr>
        <w:t>მეორე სალექრის მოწყობა იგეგმება საწარმოს უ</w:t>
      </w:r>
      <w:r w:rsidR="00F6113E">
        <w:rPr>
          <w:rFonts w:ascii="Sylfaen" w:hAnsi="Sylfaen"/>
          <w:lang w:val="ka-GE"/>
        </w:rPr>
        <w:t>კ</w:t>
      </w:r>
      <w:r>
        <w:rPr>
          <w:rFonts w:ascii="Sylfaen" w:hAnsi="Sylfaen"/>
          <w:lang w:val="ka-GE"/>
        </w:rPr>
        <w:t xml:space="preserve">იდურეს სამხრეთ-აღმოსავლეთ ნაწილში, საკადასტრო საზღვართან ახლოს. სალექარი </w:t>
      </w:r>
      <w:r w:rsidR="0082207B">
        <w:rPr>
          <w:rFonts w:ascii="Sylfaen" w:hAnsi="Sylfaen"/>
          <w:lang w:val="ka-GE"/>
        </w:rPr>
        <w:t>ორ</w:t>
      </w:r>
      <w:r>
        <w:rPr>
          <w:rFonts w:ascii="Sylfaen" w:hAnsi="Sylfaen"/>
          <w:lang w:val="ka-GE"/>
        </w:rPr>
        <w:t>სექციიანია, თითოეული სექციის ზომები შემდეგია</w:t>
      </w:r>
      <w:r w:rsidR="0082336A">
        <w:rPr>
          <w:rFonts w:ascii="Sylfaen" w:hAnsi="Sylfaen"/>
          <w:lang w:val="ka-GE"/>
        </w:rPr>
        <w:t xml:space="preserve">: </w:t>
      </w:r>
      <w:r>
        <w:rPr>
          <w:rFonts w:ascii="Sylfaen" w:hAnsi="Sylfaen"/>
          <w:lang w:val="ka-GE"/>
        </w:rPr>
        <w:t xml:space="preserve">სიგრძე 4მ, სიგანე </w:t>
      </w:r>
      <w:r w:rsidR="00564490">
        <w:rPr>
          <w:rFonts w:ascii="Sylfaen" w:hAnsi="Sylfaen"/>
          <w:lang w:val="ka-GE"/>
        </w:rPr>
        <w:t>2</w:t>
      </w:r>
      <w:r>
        <w:rPr>
          <w:rFonts w:ascii="Sylfaen" w:hAnsi="Sylfaen"/>
          <w:lang w:val="ka-GE"/>
        </w:rPr>
        <w:t>მ, სიღრმე 2,2მ.</w:t>
      </w:r>
      <w:r w:rsidR="00F71DA5">
        <w:rPr>
          <w:rFonts w:ascii="Sylfaen" w:hAnsi="Sylfaen"/>
          <w:lang w:val="ka-GE"/>
        </w:rPr>
        <w:t>(176,6მ</w:t>
      </w:r>
      <w:r w:rsidR="00F71DA5" w:rsidRPr="00F71DA5">
        <w:rPr>
          <w:rFonts w:ascii="Sylfaen" w:hAnsi="Sylfaen"/>
          <w:vertAlign w:val="superscript"/>
          <w:lang w:val="ka-GE"/>
        </w:rPr>
        <w:t>3</w:t>
      </w:r>
      <w:r w:rsidR="00F71DA5">
        <w:rPr>
          <w:rFonts w:ascii="Sylfaen" w:hAnsi="Sylfaen"/>
          <w:lang w:val="ka-GE"/>
        </w:rPr>
        <w:t>)</w:t>
      </w:r>
      <w:r w:rsidR="00832E1D">
        <w:rPr>
          <w:rFonts w:ascii="Sylfaen" w:hAnsi="Sylfaen"/>
          <w:lang w:val="ka-GE"/>
        </w:rPr>
        <w:t>.</w:t>
      </w:r>
      <w:r>
        <w:rPr>
          <w:rFonts w:ascii="Sylfaen" w:hAnsi="Sylfaen"/>
          <w:lang w:val="ka-GE"/>
        </w:rPr>
        <w:t xml:space="preserve">  აღნიშნულ სალექარში ჩაედინება სანიაღვრე წყალი თვითდინებით შემკრები არხის გავლით, რომელსაც შეუერთდება პირველ</w:t>
      </w:r>
      <w:r w:rsidR="002E2235">
        <w:rPr>
          <w:rFonts w:ascii="Sylfaen" w:hAnsi="Sylfaen"/>
          <w:lang w:val="ka-GE"/>
        </w:rPr>
        <w:t>ი</w:t>
      </w:r>
      <w:r>
        <w:rPr>
          <w:rFonts w:ascii="Sylfaen" w:hAnsi="Sylfaen"/>
          <w:lang w:val="ka-GE"/>
        </w:rPr>
        <w:t xml:space="preserve"> </w:t>
      </w:r>
      <w:r w:rsidR="002E2235">
        <w:rPr>
          <w:rFonts w:ascii="Sylfaen" w:hAnsi="Sylfaen"/>
          <w:lang w:val="ka-GE"/>
        </w:rPr>
        <w:t>სალექ</w:t>
      </w:r>
      <w:r>
        <w:rPr>
          <w:rFonts w:ascii="Sylfaen" w:hAnsi="Sylfaen"/>
          <w:lang w:val="ka-GE"/>
        </w:rPr>
        <w:t>რიდან წარმოშობილი წყალი. სანიაღვრე წყალი  დაბინძურებული იქნება მხოლოდ შეწონილი ნაწილაკებით. გაწმენდილი წყალი ჩაედინება  მდინარე წყალწითელაში. აღნიშნული სალექრის ჩამდინარე წყლების ხარჯისა და სალექრის პარამეტრების გათვალისწინებით,  მისი გაწმენდის საპროექტო სიდიდედ მიღებულია 60%.</w:t>
      </w:r>
    </w:p>
    <w:p w:rsidR="009917C9" w:rsidRDefault="009917C9" w:rsidP="009917C9">
      <w:pPr>
        <w:spacing w:after="0"/>
        <w:ind w:left="-450"/>
        <w:jc w:val="both"/>
        <w:rPr>
          <w:rFonts w:ascii="Sylfaen" w:hAnsi="Sylfaen" w:cs="Sylfaen"/>
          <w:color w:val="000000"/>
          <w:lang w:val="ka-GE"/>
        </w:rPr>
      </w:pPr>
      <w:r>
        <w:rPr>
          <w:rFonts w:ascii="Sylfaen" w:hAnsi="Sylfaen" w:cs="Sylfaen"/>
          <w:color w:val="000000"/>
          <w:lang w:val="ka-GE"/>
        </w:rPr>
        <w:t xml:space="preserve">ოთხსექციიანი </w:t>
      </w:r>
      <w:r w:rsidRPr="00BB74BC">
        <w:rPr>
          <w:rFonts w:ascii="Sylfaen" w:hAnsi="Sylfaen" w:cs="Sylfaen"/>
          <w:color w:val="000000"/>
          <w:lang w:val="ka-GE"/>
        </w:rPr>
        <w:t>სალექრის ტიპიური სქემატური გამოსახულება მოცემულია ნახაზზე 3.2.</w:t>
      </w:r>
    </w:p>
    <w:p w:rsidR="00086E61" w:rsidRDefault="009917C9" w:rsidP="009917C9">
      <w:pPr>
        <w:spacing w:after="0"/>
        <w:ind w:left="-450"/>
        <w:jc w:val="both"/>
        <w:rPr>
          <w:rFonts w:ascii="Sylfaen" w:hAnsi="Sylfaen" w:cs="Sylfaen"/>
          <w:color w:val="000000"/>
          <w:lang w:val="ka-GE"/>
        </w:rPr>
      </w:pPr>
      <w:r>
        <w:rPr>
          <w:rFonts w:ascii="Sylfaen" w:hAnsi="Sylfaen" w:cs="Sylfaen"/>
          <w:color w:val="000000"/>
          <w:lang w:val="ka-GE"/>
        </w:rPr>
        <w:t xml:space="preserve">    </w:t>
      </w:r>
    </w:p>
    <w:p w:rsidR="00086E61" w:rsidRDefault="00086E61" w:rsidP="009917C9">
      <w:pPr>
        <w:spacing w:after="0"/>
        <w:ind w:left="-450"/>
        <w:jc w:val="both"/>
        <w:rPr>
          <w:rFonts w:ascii="Sylfaen" w:hAnsi="Sylfaen" w:cs="Sylfaen"/>
          <w:color w:val="000000"/>
          <w:lang w:val="ka-GE"/>
        </w:rPr>
      </w:pPr>
    </w:p>
    <w:p w:rsidR="00086E61" w:rsidRDefault="00086E61" w:rsidP="009917C9">
      <w:pPr>
        <w:spacing w:after="0"/>
        <w:ind w:left="-450"/>
        <w:jc w:val="both"/>
        <w:rPr>
          <w:rFonts w:ascii="Sylfaen" w:hAnsi="Sylfaen" w:cs="Sylfaen"/>
          <w:color w:val="000000"/>
          <w:lang w:val="ka-GE"/>
        </w:rPr>
      </w:pPr>
    </w:p>
    <w:p w:rsidR="00086E61" w:rsidRDefault="00086E61" w:rsidP="009917C9">
      <w:pPr>
        <w:spacing w:after="0"/>
        <w:ind w:left="-450"/>
        <w:jc w:val="both"/>
        <w:rPr>
          <w:rFonts w:ascii="Sylfaen" w:hAnsi="Sylfaen" w:cs="Sylfaen"/>
          <w:color w:val="000000"/>
          <w:lang w:val="ka-GE"/>
        </w:rPr>
      </w:pPr>
    </w:p>
    <w:p w:rsidR="00086E61" w:rsidRDefault="00086E61" w:rsidP="009917C9">
      <w:pPr>
        <w:spacing w:after="0"/>
        <w:ind w:left="-450"/>
        <w:jc w:val="both"/>
        <w:rPr>
          <w:rFonts w:ascii="Sylfaen" w:hAnsi="Sylfaen" w:cs="Sylfaen"/>
          <w:color w:val="000000"/>
          <w:lang w:val="ka-GE"/>
        </w:rPr>
      </w:pPr>
    </w:p>
    <w:p w:rsidR="009917C9" w:rsidRDefault="009917C9" w:rsidP="009917C9">
      <w:pPr>
        <w:spacing w:after="0"/>
        <w:ind w:left="-450"/>
        <w:jc w:val="both"/>
        <w:rPr>
          <w:rFonts w:ascii="Sylfaen" w:hAnsi="Sylfaen" w:cs="Sylfaen"/>
          <w:color w:val="000000"/>
          <w:lang w:val="ka-GE"/>
        </w:rPr>
      </w:pPr>
      <w:r>
        <w:rPr>
          <w:rFonts w:ascii="Sylfaen" w:hAnsi="Sylfaen" w:cs="Sylfaen"/>
          <w:color w:val="000000"/>
          <w:lang w:val="ka-GE"/>
        </w:rPr>
        <w:lastRenderedPageBreak/>
        <w:t>ნახაზი 3.2.</w:t>
      </w:r>
    </w:p>
    <w:p w:rsidR="001D7E76" w:rsidRDefault="001D7E76" w:rsidP="009917C9">
      <w:pPr>
        <w:spacing w:after="0"/>
        <w:ind w:left="-450"/>
        <w:jc w:val="both"/>
        <w:rPr>
          <w:rFonts w:ascii="Sylfaen" w:hAnsi="Sylfaen" w:cs="Sylfaen"/>
          <w:color w:val="000000"/>
          <w:lang w:val="ka-GE"/>
        </w:rPr>
      </w:pPr>
    </w:p>
    <w:p w:rsidR="001D7E76" w:rsidRDefault="001D7E76" w:rsidP="009917C9">
      <w:pPr>
        <w:spacing w:after="0"/>
        <w:ind w:left="-450"/>
        <w:jc w:val="both"/>
        <w:rPr>
          <w:rFonts w:ascii="Sylfaen" w:hAnsi="Sylfaen" w:cs="Sylfaen"/>
          <w:color w:val="000000"/>
          <w:lang w:val="ka-GE"/>
        </w:rPr>
      </w:pPr>
      <w:r>
        <w:rPr>
          <w:rFonts w:ascii="Sylfaen" w:hAnsi="Sylfaen" w:cs="Sylfaen"/>
          <w:noProof/>
          <w:color w:val="000000"/>
        </w:rPr>
        <w:drawing>
          <wp:inline distT="0" distB="0" distL="0" distR="0">
            <wp:extent cx="5283200" cy="126174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83200" cy="1261745"/>
                    </a:xfrm>
                    <a:prstGeom prst="rect">
                      <a:avLst/>
                    </a:prstGeom>
                    <a:noFill/>
                    <a:ln>
                      <a:noFill/>
                    </a:ln>
                  </pic:spPr>
                </pic:pic>
              </a:graphicData>
            </a:graphic>
          </wp:inline>
        </w:drawing>
      </w:r>
    </w:p>
    <w:p w:rsidR="009917C9" w:rsidRDefault="009917C9" w:rsidP="001D7E76">
      <w:pPr>
        <w:spacing w:after="0"/>
        <w:ind w:left="90"/>
        <w:jc w:val="both"/>
        <w:rPr>
          <w:rFonts w:ascii="Sylfaen" w:hAnsi="Sylfaen"/>
          <w:lang w:val="ka-GE"/>
        </w:rPr>
      </w:pPr>
      <w:r>
        <w:rPr>
          <w:rFonts w:ascii="Sylfaen" w:hAnsi="Sylfaen" w:cs="Sylfaen"/>
          <w:noProof/>
          <w:color w:val="000000"/>
        </w:rPr>
        <w:drawing>
          <wp:inline distT="0" distB="0" distL="0" distR="0" wp14:anchorId="423436BD" wp14:editId="6824CF98">
            <wp:extent cx="4521200" cy="37592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21200" cy="3759200"/>
                    </a:xfrm>
                    <a:prstGeom prst="rect">
                      <a:avLst/>
                    </a:prstGeom>
                    <a:noFill/>
                    <a:ln>
                      <a:noFill/>
                    </a:ln>
                  </pic:spPr>
                </pic:pic>
              </a:graphicData>
            </a:graphic>
          </wp:inline>
        </w:drawing>
      </w:r>
    </w:p>
    <w:p w:rsidR="00BB5AA9" w:rsidRPr="00086E61" w:rsidRDefault="009917C9" w:rsidP="00BB5AA9">
      <w:pPr>
        <w:pStyle w:val="ListParagraph"/>
        <w:numPr>
          <w:ilvl w:val="0"/>
          <w:numId w:val="88"/>
        </w:numPr>
        <w:spacing w:after="0"/>
        <w:jc w:val="both"/>
        <w:rPr>
          <w:rFonts w:ascii="Sylfaen" w:hAnsi="Sylfaen"/>
          <w:lang w:val="ka-GE"/>
        </w:rPr>
      </w:pPr>
      <w:r w:rsidRPr="00086E61">
        <w:rPr>
          <w:rFonts w:ascii="Sylfaen" w:hAnsi="Sylfaen"/>
          <w:lang w:val="ka-GE"/>
        </w:rPr>
        <w:t>- ჩამდინარე წყლის მილსადენში მიწოდების წერტილი;  2. - ჩამდინარე წყლის მილსადენი; 3. დიუკერები(წნევის ძალით  წყლის გამტარი მილი)  და ფარსაკეტები; 4. ქვიშის დამჭერის კორპუსი; 5. მილსადენი გაწმენდილი წყლის გასაშვებად.</w:t>
      </w:r>
    </w:p>
    <w:p w:rsidR="009917C9" w:rsidRPr="002F1578" w:rsidRDefault="009917C9" w:rsidP="00D82BD0">
      <w:pPr>
        <w:autoSpaceDE w:val="0"/>
        <w:autoSpaceDN w:val="0"/>
        <w:adjustRightInd w:val="0"/>
        <w:spacing w:after="0" w:line="240" w:lineRule="auto"/>
        <w:ind w:left="-450"/>
        <w:jc w:val="both"/>
        <w:rPr>
          <w:rFonts w:ascii="Sylfaen" w:hAnsi="Sylfaen" w:cs="Sylfaen"/>
          <w:color w:val="000000"/>
          <w:lang w:val="ka-GE"/>
        </w:rPr>
      </w:pPr>
      <w:r w:rsidRPr="00D73854">
        <w:rPr>
          <w:rFonts w:ascii="Sylfaen" w:hAnsi="Sylfaen" w:cs="Sylfaen"/>
          <w:b/>
          <w:color w:val="000000"/>
          <w:lang w:val="ka-GE"/>
        </w:rPr>
        <w:t xml:space="preserve">3.5.5.1. </w:t>
      </w:r>
      <w:r>
        <w:rPr>
          <w:rFonts w:ascii="Sylfaen" w:hAnsi="Sylfaen" w:cs="Sylfaen"/>
          <w:b/>
          <w:color w:val="000000"/>
          <w:lang w:val="ka-GE"/>
        </w:rPr>
        <w:t xml:space="preserve">გაწმენდის ეფექტურობა </w:t>
      </w:r>
      <w:r w:rsidRPr="002F1578">
        <w:rPr>
          <w:rFonts w:ascii="Sylfaen" w:hAnsi="Sylfaen" w:cs="Sylfaen"/>
          <w:color w:val="000000"/>
          <w:lang w:val="ka-GE"/>
        </w:rPr>
        <w:t xml:space="preserve">  </w:t>
      </w:r>
    </w:p>
    <w:p w:rsidR="009917C9" w:rsidRPr="00E50062" w:rsidRDefault="009917C9" w:rsidP="009917C9">
      <w:pPr>
        <w:pStyle w:val="Default"/>
        <w:ind w:left="-540"/>
        <w:jc w:val="both"/>
        <w:rPr>
          <w:rFonts w:cstheme="minorBidi"/>
          <w:color w:val="auto"/>
          <w:sz w:val="22"/>
          <w:szCs w:val="22"/>
          <w:lang w:val="ka-GE"/>
        </w:rPr>
      </w:pPr>
      <w:r w:rsidRPr="00E50062">
        <w:rPr>
          <w:sz w:val="22"/>
          <w:szCs w:val="22"/>
          <w:lang w:val="ka-GE"/>
        </w:rPr>
        <w:t xml:space="preserve"> </w:t>
      </w:r>
      <w:r>
        <w:rPr>
          <w:sz w:val="22"/>
          <w:szCs w:val="22"/>
          <w:lang w:val="ka-GE"/>
        </w:rPr>
        <w:t>სალექრების გაწმენდის ეფექტურობა პირდაპირ დამოკიდებულებაშია მათ</w:t>
      </w:r>
      <w:r w:rsidRPr="00E50062">
        <w:rPr>
          <w:sz w:val="22"/>
          <w:szCs w:val="22"/>
          <w:lang w:val="ka-GE"/>
        </w:rPr>
        <w:t xml:space="preserve"> </w:t>
      </w:r>
      <w:r>
        <w:rPr>
          <w:sz w:val="22"/>
          <w:szCs w:val="22"/>
          <w:lang w:val="ka-GE"/>
        </w:rPr>
        <w:t>ჰიდრავლიკურ</w:t>
      </w:r>
      <w:r w:rsidRPr="00E50062">
        <w:rPr>
          <w:sz w:val="22"/>
          <w:szCs w:val="22"/>
          <w:lang w:val="ka-GE"/>
        </w:rPr>
        <w:t xml:space="preserve"> და სამშენებლო პარამეტრებ</w:t>
      </w:r>
      <w:r>
        <w:rPr>
          <w:sz w:val="22"/>
          <w:szCs w:val="22"/>
          <w:lang w:val="ka-GE"/>
        </w:rPr>
        <w:t xml:space="preserve">ზე, რომელთა </w:t>
      </w:r>
      <w:r w:rsidRPr="00E50062">
        <w:rPr>
          <w:sz w:val="22"/>
          <w:szCs w:val="22"/>
          <w:lang w:val="ka-GE"/>
        </w:rPr>
        <w:t xml:space="preserve"> გაანგარიშების არსებული მეთოდებიდან(</w:t>
      </w:r>
      <w:r w:rsidRPr="00C8557B">
        <w:rPr>
          <w:sz w:val="22"/>
          <w:szCs w:val="22"/>
          <w:lang w:val="ka-GE"/>
        </w:rPr>
        <w:t>ს. ვ. იაკოვლევი</w:t>
      </w:r>
      <w:r w:rsidRPr="00E50062">
        <w:rPr>
          <w:sz w:val="22"/>
          <w:szCs w:val="22"/>
          <w:lang w:val="ka-GE"/>
        </w:rPr>
        <w:t xml:space="preserve">,  </w:t>
      </w:r>
      <w:r w:rsidRPr="00C8557B">
        <w:rPr>
          <w:sz w:val="22"/>
          <w:szCs w:val="22"/>
          <w:lang w:val="ka-GE"/>
        </w:rPr>
        <w:t>ს. ვ. იაკოვლევი და ვ.ი. კალიცუნი</w:t>
      </w:r>
      <w:r w:rsidRPr="00E50062">
        <w:rPr>
          <w:sz w:val="22"/>
          <w:szCs w:val="22"/>
          <w:lang w:val="ka-GE"/>
        </w:rPr>
        <w:t xml:space="preserve">, </w:t>
      </w:r>
      <w:r w:rsidRPr="00C8557B">
        <w:rPr>
          <w:sz w:val="22"/>
          <w:szCs w:val="22"/>
          <w:lang w:val="ka-GE"/>
        </w:rPr>
        <w:t>ა. დ. გირგიდოვი</w:t>
      </w:r>
      <w:r w:rsidRPr="00E50062">
        <w:rPr>
          <w:sz w:val="22"/>
          <w:szCs w:val="22"/>
          <w:lang w:val="ka-GE"/>
        </w:rPr>
        <w:t xml:space="preserve">, </w:t>
      </w:r>
      <w:r w:rsidRPr="00C8557B">
        <w:rPr>
          <w:sz w:val="22"/>
          <w:szCs w:val="22"/>
          <w:lang w:val="ka-GE"/>
        </w:rPr>
        <w:t>ა. ი. ჟუკოვი</w:t>
      </w:r>
      <w:r w:rsidRPr="00E50062">
        <w:rPr>
          <w:sz w:val="22"/>
          <w:szCs w:val="22"/>
          <w:lang w:val="ka-GE"/>
        </w:rPr>
        <w:t xml:space="preserve">) </w:t>
      </w:r>
      <w:r w:rsidRPr="00C8557B">
        <w:rPr>
          <w:sz w:val="22"/>
          <w:szCs w:val="22"/>
          <w:lang w:val="ka-GE"/>
        </w:rPr>
        <w:t xml:space="preserve">დღესდღეობით პირველადი სალექრების ტექნოლოგიური გამოთვლის ყველაზე </w:t>
      </w:r>
      <w:r>
        <w:rPr>
          <w:sz w:val="22"/>
          <w:szCs w:val="22"/>
          <w:lang w:val="ka-GE"/>
        </w:rPr>
        <w:t>ზუსტ</w:t>
      </w:r>
      <w:r w:rsidRPr="00C8557B">
        <w:rPr>
          <w:sz w:val="22"/>
          <w:szCs w:val="22"/>
          <w:lang w:val="ka-GE"/>
        </w:rPr>
        <w:t xml:space="preserve"> მეთოდს წარმოადგენს</w:t>
      </w:r>
      <w:r>
        <w:rPr>
          <w:sz w:val="22"/>
          <w:szCs w:val="22"/>
          <w:lang w:val="ka-GE"/>
        </w:rPr>
        <w:t>[</w:t>
      </w:r>
      <w:r w:rsidR="00CC4FDC">
        <w:rPr>
          <w:sz w:val="22"/>
          <w:szCs w:val="22"/>
          <w:lang w:val="ka-GE"/>
        </w:rPr>
        <w:t>12,13</w:t>
      </w:r>
      <w:r>
        <w:rPr>
          <w:sz w:val="22"/>
          <w:szCs w:val="22"/>
          <w:lang w:val="ka-GE"/>
        </w:rPr>
        <w:t>]</w:t>
      </w:r>
      <w:r w:rsidRPr="00C8557B">
        <w:rPr>
          <w:sz w:val="22"/>
          <w:szCs w:val="22"/>
          <w:lang w:val="ka-GE"/>
        </w:rPr>
        <w:t xml:space="preserve"> სალექრების გაანგარიშება განზოგადოებული მეთოდით.</w:t>
      </w:r>
    </w:p>
    <w:p w:rsidR="009917C9" w:rsidRPr="004B1930" w:rsidRDefault="009917C9" w:rsidP="00D82BD0">
      <w:pPr>
        <w:pStyle w:val="Default"/>
        <w:ind w:left="-450"/>
        <w:jc w:val="both"/>
        <w:rPr>
          <w:b/>
          <w:sz w:val="22"/>
          <w:szCs w:val="22"/>
          <w:lang w:val="ka-GE"/>
        </w:rPr>
      </w:pPr>
      <w:r w:rsidRPr="004B1930">
        <w:rPr>
          <w:b/>
          <w:sz w:val="22"/>
          <w:szCs w:val="22"/>
          <w:lang w:val="ka-GE"/>
        </w:rPr>
        <w:t>3.5.5.2. სალექრების გაანგარიშება განზოგადოებული მეთოდით</w:t>
      </w:r>
    </w:p>
    <w:p w:rsidR="009917C9" w:rsidRPr="004B1930" w:rsidRDefault="009917C9" w:rsidP="001D7E76">
      <w:pPr>
        <w:pStyle w:val="Default"/>
        <w:spacing w:line="276" w:lineRule="auto"/>
        <w:ind w:left="-450"/>
        <w:jc w:val="both"/>
        <w:rPr>
          <w:rFonts w:cs="Cambria Math"/>
          <w:sz w:val="22"/>
          <w:szCs w:val="22"/>
          <w:lang w:val="ka-GE"/>
        </w:rPr>
      </w:pPr>
      <w:r w:rsidRPr="004B1930">
        <w:rPr>
          <w:sz w:val="22"/>
          <w:szCs w:val="22"/>
          <w:lang w:val="ka-GE"/>
        </w:rPr>
        <w:t xml:space="preserve">სალექრების განზოგადოებული მეთოდით გაანგარიშებისას პირველ რიგში ხდება სალექრის ზომების დადგენა, სადაც ყველაზე მნიშვნელოვან სიდიდეს წარმოადგენს სალექრის სიგრძე, რომლის გამოთვლისათვის  </w:t>
      </w:r>
      <w:r>
        <w:rPr>
          <w:sz w:val="22"/>
          <w:szCs w:val="22"/>
          <w:lang w:val="ka-GE"/>
        </w:rPr>
        <w:t xml:space="preserve">თავდაპირველად </w:t>
      </w:r>
      <w:r w:rsidRPr="004B1930">
        <w:rPr>
          <w:sz w:val="22"/>
          <w:szCs w:val="22"/>
          <w:lang w:val="ka-GE"/>
        </w:rPr>
        <w:t xml:space="preserve">დგინდება სხვა საანგარიშო სიდიდეები, როგორებიცაა  სალექრის გამდინარე ნაწილში წყლის საშუალო საანგარიშო სიჩქარე, v(მ/წმ), სალექრის გამდინარე ნაწილის სიღრმე (ნეიტრალური ფენის საზღვრიდან წყლის დონემდე), H(მ.), ნაწილაკის </w:t>
      </w:r>
      <w:r w:rsidRPr="004B1930">
        <w:rPr>
          <w:sz w:val="22"/>
          <w:szCs w:val="22"/>
          <w:lang w:val="ka-GE"/>
        </w:rPr>
        <w:lastRenderedPageBreak/>
        <w:t xml:space="preserve">ჰიდრავლიკური სისხო, რომელიც წარმოადგენს სიმძიმის ძალით გამოწვეულ ნაწილაკის დალექვის სიჩქარეს, </w:t>
      </w:r>
      <w:r w:rsidRPr="004B1930">
        <w:rPr>
          <w:rFonts w:ascii="Cambria Math" w:hAnsi="Cambria Math" w:cs="Cambria Math"/>
          <w:sz w:val="22"/>
          <w:szCs w:val="22"/>
          <w:lang w:val="ka-GE"/>
        </w:rPr>
        <w:t>𝑢</w:t>
      </w:r>
      <w:r w:rsidRPr="004B1930">
        <w:rPr>
          <w:rFonts w:cs="Cambria Math"/>
          <w:sz w:val="22"/>
          <w:szCs w:val="22"/>
          <w:vertAlign w:val="subscript"/>
          <w:lang w:val="ka-GE"/>
        </w:rPr>
        <w:t>0</w:t>
      </w:r>
      <w:r w:rsidRPr="004B1930">
        <w:rPr>
          <w:rFonts w:cs="Cambria Math"/>
          <w:sz w:val="22"/>
          <w:szCs w:val="22"/>
          <w:lang w:val="ka-GE"/>
        </w:rPr>
        <w:t>(მ/წმ). სალექარში შეწონილი ნაწილაკის გადაადგილების სიჩქარე წარმოადგენს სიმძიმის ძალით გამოწვეული ნაწილაკის დალექვის სიჩქარესა(</w:t>
      </w:r>
      <w:r w:rsidRPr="004B1930">
        <w:rPr>
          <w:rFonts w:ascii="Cambria Math" w:hAnsi="Cambria Math" w:cs="Cambria Math"/>
          <w:sz w:val="22"/>
          <w:szCs w:val="22"/>
          <w:lang w:val="ka-GE"/>
        </w:rPr>
        <w:t>𝑢</w:t>
      </w:r>
      <w:r w:rsidRPr="004B1930">
        <w:rPr>
          <w:rFonts w:cs="Cambria Math"/>
          <w:sz w:val="22"/>
          <w:szCs w:val="22"/>
          <w:vertAlign w:val="subscript"/>
          <w:lang w:val="ka-GE"/>
        </w:rPr>
        <w:t>0</w:t>
      </w:r>
      <w:r w:rsidRPr="004B1930">
        <w:rPr>
          <w:rFonts w:cs="Cambria Math"/>
          <w:sz w:val="22"/>
          <w:szCs w:val="22"/>
          <w:lang w:val="ka-GE"/>
        </w:rPr>
        <w:t>) და სალექარში ნაწილაკის ჰორიზონტალურ სიჩქარეთა(</w:t>
      </w:r>
      <w:r w:rsidRPr="004B1930">
        <w:rPr>
          <w:sz w:val="22"/>
          <w:szCs w:val="22"/>
          <w:lang w:val="ka-GE"/>
        </w:rPr>
        <w:t>v)</w:t>
      </w:r>
      <w:r w:rsidRPr="004B1930">
        <w:rPr>
          <w:rFonts w:cs="Cambria Math"/>
          <w:sz w:val="22"/>
          <w:szCs w:val="22"/>
          <w:lang w:val="ka-GE"/>
        </w:rPr>
        <w:t xml:space="preserve"> ტოლქმედს, ხოლო ნაწილაკის მოძრაობის ტრაექტორია მიმართულია ამ ორი სიჩქარის ტოლქმედის მიმართულებით. ნახაზი 3.3.-ზე წარმოდგენილია ნაწილაკ</w:t>
      </w:r>
      <w:r w:rsidR="00F71DA5">
        <w:rPr>
          <w:rFonts w:cs="Cambria Math"/>
          <w:sz w:val="22"/>
          <w:szCs w:val="22"/>
          <w:lang w:val="ka-GE"/>
        </w:rPr>
        <w:t>თა</w:t>
      </w:r>
      <w:r w:rsidRPr="004B1930">
        <w:rPr>
          <w:rFonts w:cs="Cambria Math"/>
          <w:sz w:val="22"/>
          <w:szCs w:val="22"/>
          <w:lang w:val="ka-GE"/>
        </w:rPr>
        <w:t xml:space="preserve"> მოძრაობის ტრაექტორია. </w:t>
      </w:r>
    </w:p>
    <w:p w:rsidR="009917C9" w:rsidRPr="004B1930" w:rsidRDefault="009917C9" w:rsidP="009917C9">
      <w:pPr>
        <w:pStyle w:val="Default"/>
        <w:ind w:left="-450"/>
        <w:jc w:val="both"/>
        <w:rPr>
          <w:rFonts w:cs="Cambria Math"/>
          <w:sz w:val="22"/>
          <w:szCs w:val="22"/>
          <w:highlight w:val="yellow"/>
          <w:lang w:val="ka-GE"/>
        </w:rPr>
      </w:pPr>
    </w:p>
    <w:p w:rsidR="009917C9" w:rsidRPr="00D43A8D" w:rsidRDefault="009917C9" w:rsidP="009917C9">
      <w:pPr>
        <w:pStyle w:val="Default"/>
        <w:ind w:left="-450"/>
        <w:jc w:val="both"/>
        <w:rPr>
          <w:rFonts w:cs="Cambria Math"/>
          <w:sz w:val="22"/>
          <w:szCs w:val="22"/>
          <w:lang w:val="ka-GE"/>
        </w:rPr>
      </w:pPr>
      <w:r w:rsidRPr="00D43A8D">
        <w:rPr>
          <w:rFonts w:cs="Cambria Math"/>
          <w:sz w:val="22"/>
          <w:szCs w:val="22"/>
          <w:lang w:val="ka-GE"/>
        </w:rPr>
        <w:t>ნახაზი 3.3.</w:t>
      </w:r>
    </w:p>
    <w:p w:rsidR="009917C9" w:rsidRDefault="009917C9" w:rsidP="009917C9">
      <w:pPr>
        <w:pStyle w:val="Default"/>
        <w:ind w:left="-450"/>
        <w:jc w:val="both"/>
        <w:rPr>
          <w:rFonts w:cs="Cambria Math"/>
          <w:lang w:val="ka-GE"/>
        </w:rPr>
      </w:pPr>
      <w:r>
        <w:rPr>
          <w:noProof/>
        </w:rPr>
        <w:drawing>
          <wp:inline distT="0" distB="0" distL="0" distR="0" wp14:anchorId="77F4CCEE" wp14:editId="0566CEC2">
            <wp:extent cx="4935087" cy="2455333"/>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38716" cy="2457139"/>
                    </a:xfrm>
                    <a:prstGeom prst="rect">
                      <a:avLst/>
                    </a:prstGeom>
                    <a:noFill/>
                    <a:ln>
                      <a:noFill/>
                    </a:ln>
                  </pic:spPr>
                </pic:pic>
              </a:graphicData>
            </a:graphic>
          </wp:inline>
        </w:drawing>
      </w:r>
    </w:p>
    <w:p w:rsidR="009917C9" w:rsidRDefault="009917C9" w:rsidP="009917C9">
      <w:pPr>
        <w:pStyle w:val="Default"/>
        <w:ind w:left="-450"/>
        <w:jc w:val="both"/>
        <w:rPr>
          <w:rFonts w:cs="Cambria Math"/>
          <w:lang w:val="ka-GE"/>
        </w:rPr>
      </w:pPr>
    </w:p>
    <w:p w:rsidR="009917C9" w:rsidRPr="004B1930" w:rsidRDefault="009917C9" w:rsidP="00086E61">
      <w:pPr>
        <w:pStyle w:val="Default"/>
        <w:spacing w:line="276" w:lineRule="auto"/>
        <w:ind w:left="-450"/>
        <w:jc w:val="both"/>
        <w:rPr>
          <w:rFonts w:cs="Cambria Math"/>
          <w:sz w:val="22"/>
          <w:szCs w:val="22"/>
          <w:lang w:val="ka-GE"/>
        </w:rPr>
      </w:pPr>
      <w:r w:rsidRPr="004B1930">
        <w:rPr>
          <w:rFonts w:cs="Cambria Math"/>
          <w:sz w:val="22"/>
          <w:szCs w:val="22"/>
          <w:lang w:val="ka-GE"/>
        </w:rPr>
        <w:t>ნაწილაკ</w:t>
      </w:r>
      <w:r w:rsidR="0082207B">
        <w:rPr>
          <w:rFonts w:cs="Cambria Math"/>
          <w:sz w:val="22"/>
          <w:szCs w:val="22"/>
          <w:lang w:val="ka-GE"/>
        </w:rPr>
        <w:t>ებ</w:t>
      </w:r>
      <w:r w:rsidRPr="004B1930">
        <w:rPr>
          <w:rFonts w:cs="Cambria Math"/>
          <w:sz w:val="22"/>
          <w:szCs w:val="22"/>
          <w:lang w:val="ka-GE"/>
        </w:rPr>
        <w:t>ის მოძრაობის ტრაექტორი</w:t>
      </w:r>
      <w:r w:rsidR="0082207B">
        <w:rPr>
          <w:rFonts w:cs="Cambria Math"/>
          <w:sz w:val="22"/>
          <w:szCs w:val="22"/>
          <w:lang w:val="ka-GE"/>
        </w:rPr>
        <w:t>ები</w:t>
      </w:r>
      <w:r w:rsidRPr="004B1930">
        <w:rPr>
          <w:rFonts w:cs="Cambria Math"/>
          <w:sz w:val="22"/>
          <w:szCs w:val="22"/>
          <w:lang w:val="ka-GE"/>
        </w:rPr>
        <w:t xml:space="preserve"> აქ მიმართულია ამ ორი სიჩქარის ტოლქმედის მიმართულებით. H, L და V-ს მოცემული სიდიდეებისათვის შეიძლება მოიძებნოს დალექვის სიჩქარის- </w:t>
      </w:r>
      <w:r w:rsidRPr="004B1930">
        <w:rPr>
          <w:rFonts w:ascii="Cambria Math" w:hAnsi="Cambria Math" w:cs="Cambria Math"/>
          <w:sz w:val="22"/>
          <w:szCs w:val="22"/>
          <w:lang w:val="ka-GE"/>
        </w:rPr>
        <w:t>𝑢</w:t>
      </w:r>
      <w:r w:rsidRPr="004B1930">
        <w:rPr>
          <w:rFonts w:cs="Cambria Math"/>
          <w:sz w:val="22"/>
          <w:szCs w:val="22"/>
          <w:vertAlign w:val="subscript"/>
          <w:lang w:val="ka-GE"/>
        </w:rPr>
        <w:t xml:space="preserve">0 </w:t>
      </w:r>
      <w:r>
        <w:rPr>
          <w:rFonts w:cs="Cambria Math"/>
          <w:sz w:val="22"/>
          <w:szCs w:val="22"/>
          <w:lang w:val="ka-GE"/>
        </w:rPr>
        <w:t xml:space="preserve">ისეთი მნიშვნელობა, რომლის დროსაც ტოლქმედი გაივლის </w:t>
      </w:r>
      <w:r w:rsidR="00F71DA5">
        <w:rPr>
          <w:rFonts w:cs="Cambria Math"/>
          <w:sz w:val="22"/>
          <w:szCs w:val="22"/>
          <w:lang w:val="ka-GE"/>
        </w:rPr>
        <w:t>სალექ</w:t>
      </w:r>
      <w:r>
        <w:rPr>
          <w:rFonts w:cs="Cambria Math"/>
          <w:sz w:val="22"/>
          <w:szCs w:val="22"/>
          <w:lang w:val="ka-GE"/>
        </w:rPr>
        <w:t xml:space="preserve">რის ფსკერის ყველაზე დაშორებულ წერტილში. სალექარში შეჩერდება (დაილექება) მხოლოდ ის ნაწილაკები, რომლებსაც ექნებათ მოცემული სალექარისათვის ყველაზე დაბალი სიჩქარე. ამ სიჩქარეს უწოდებენ მოცვით(დამლექ) სიჩქარეს, იგივე ჰიდრავლიკურ სისხოს იმ ყველაზე მცირე შეწონილი ნაწილაკებისა, რომლებიც შეკავდება მოცემული სიგრძის სალექარში. უფრო მცირე ნაწილაკები, რომელთა დალექვის სიჩქარე ნაკლებია </w:t>
      </w:r>
      <w:r w:rsidRPr="004B1930">
        <w:rPr>
          <w:rFonts w:ascii="Cambria Math" w:hAnsi="Cambria Math" w:cs="Cambria Math"/>
          <w:sz w:val="22"/>
          <w:szCs w:val="22"/>
          <w:lang w:val="ka-GE"/>
        </w:rPr>
        <w:t>𝑢</w:t>
      </w:r>
      <w:r w:rsidRPr="004B1930">
        <w:rPr>
          <w:rFonts w:cs="Cambria Math"/>
          <w:sz w:val="22"/>
          <w:szCs w:val="22"/>
          <w:vertAlign w:val="subscript"/>
          <w:lang w:val="ka-GE"/>
        </w:rPr>
        <w:t>0</w:t>
      </w:r>
      <w:r>
        <w:rPr>
          <w:rFonts w:cs="Cambria Math"/>
          <w:sz w:val="22"/>
          <w:szCs w:val="22"/>
          <w:lang w:val="ka-GE"/>
        </w:rPr>
        <w:t>-ზე გამოტანილი იქნება წყლის მიერ(გამოყვება წყალს).</w:t>
      </w:r>
    </w:p>
    <w:p w:rsidR="009917C9" w:rsidRPr="004B1930" w:rsidRDefault="009917C9" w:rsidP="009917C9">
      <w:pPr>
        <w:pStyle w:val="Default"/>
        <w:ind w:left="-450"/>
        <w:jc w:val="both"/>
        <w:rPr>
          <w:color w:val="auto"/>
          <w:sz w:val="22"/>
          <w:szCs w:val="22"/>
          <w:lang w:val="ka-GE"/>
        </w:rPr>
      </w:pPr>
      <w:r>
        <w:rPr>
          <w:noProof/>
          <w:color w:val="auto"/>
          <w:sz w:val="22"/>
          <w:szCs w:val="22"/>
        </w:rPr>
        <w:drawing>
          <wp:inline distT="0" distB="0" distL="0" distR="0" wp14:anchorId="5416AB89" wp14:editId="04BF966B">
            <wp:extent cx="3606800" cy="211645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06800" cy="2116455"/>
                    </a:xfrm>
                    <a:prstGeom prst="rect">
                      <a:avLst/>
                    </a:prstGeom>
                    <a:noFill/>
                    <a:ln>
                      <a:noFill/>
                    </a:ln>
                  </pic:spPr>
                </pic:pic>
              </a:graphicData>
            </a:graphic>
          </wp:inline>
        </w:drawing>
      </w:r>
    </w:p>
    <w:p w:rsidR="009917C9" w:rsidRPr="004B1930" w:rsidRDefault="009917C9" w:rsidP="009917C9">
      <w:pPr>
        <w:pStyle w:val="Default"/>
        <w:rPr>
          <w:sz w:val="22"/>
          <w:szCs w:val="22"/>
          <w:lang w:val="ka-GE"/>
        </w:rPr>
      </w:pPr>
      <w:r w:rsidRPr="004B1930">
        <w:rPr>
          <w:rFonts w:eastAsiaTheme="minorEastAsia"/>
          <w:sz w:val="22"/>
          <w:szCs w:val="22"/>
          <w:lang w:val="ka-GE"/>
        </w:rPr>
        <w:t xml:space="preserve">       </w:t>
      </w:r>
      <w:r w:rsidRPr="004B1930">
        <w:rPr>
          <w:sz w:val="22"/>
          <w:szCs w:val="22"/>
          <w:lang w:val="ka-GE"/>
        </w:rPr>
        <w:t>ნახ.3.</w:t>
      </w:r>
      <w:r w:rsidR="00D43A8D">
        <w:rPr>
          <w:sz w:val="22"/>
          <w:szCs w:val="22"/>
          <w:lang w:val="ka-GE"/>
        </w:rPr>
        <w:t>4</w:t>
      </w:r>
      <w:r w:rsidRPr="004B1930">
        <w:rPr>
          <w:sz w:val="22"/>
          <w:szCs w:val="22"/>
          <w:lang w:val="ka-GE"/>
        </w:rPr>
        <w:t xml:space="preserve">. ჰორიზონტალური სალექარი. </w:t>
      </w:r>
    </w:p>
    <w:p w:rsidR="009917C9" w:rsidRPr="004B1930" w:rsidRDefault="009917C9" w:rsidP="009917C9">
      <w:pPr>
        <w:autoSpaceDE w:val="0"/>
        <w:autoSpaceDN w:val="0"/>
        <w:adjustRightInd w:val="0"/>
        <w:spacing w:after="0" w:line="240" w:lineRule="auto"/>
        <w:jc w:val="both"/>
        <w:rPr>
          <w:rFonts w:ascii="Sylfaen" w:hAnsi="Sylfaen" w:cs="Sylfaen"/>
          <w:color w:val="000000"/>
          <w:lang w:val="ka-GE"/>
        </w:rPr>
      </w:pPr>
      <w:r w:rsidRPr="004B1930">
        <w:rPr>
          <w:rFonts w:ascii="Sylfaen" w:hAnsi="Sylfaen" w:cs="Sylfaen"/>
          <w:color w:val="000000"/>
          <w:lang w:val="ka-GE"/>
        </w:rPr>
        <w:t xml:space="preserve">H - სალექრის გამდინარე ნაწილის სიღრმე; </w:t>
      </w:r>
    </w:p>
    <w:p w:rsidR="009917C9" w:rsidRPr="004B1930" w:rsidRDefault="009917C9" w:rsidP="009917C9">
      <w:pPr>
        <w:autoSpaceDE w:val="0"/>
        <w:autoSpaceDN w:val="0"/>
        <w:adjustRightInd w:val="0"/>
        <w:spacing w:after="0" w:line="240" w:lineRule="auto"/>
        <w:jc w:val="both"/>
        <w:rPr>
          <w:rFonts w:ascii="Sylfaen" w:eastAsiaTheme="minorEastAsia" w:hAnsi="Sylfaen" w:cs="Sylfaen"/>
          <w:lang w:val="ka-GE"/>
        </w:rPr>
      </w:pPr>
      <w:r w:rsidRPr="004B1930">
        <w:rPr>
          <w:rFonts w:ascii="Sylfaen" w:hAnsi="Sylfaen" w:cs="Sylfaen"/>
          <w:color w:val="000000"/>
          <w:lang w:val="ka-GE"/>
        </w:rPr>
        <w:t xml:space="preserve"> </w:t>
      </w:r>
      <w:r w:rsidRPr="004B1930">
        <w:rPr>
          <w:rFonts w:ascii="Sylfaen" w:hAnsi="Sylfaen"/>
          <w:lang w:val="ka-GE"/>
        </w:rPr>
        <w:t>ჰორიზონტალური სალექრის სიგრძე განისაზღვრება ფორმულით:</w:t>
      </w:r>
      <w:r w:rsidRPr="004B1930">
        <w:rPr>
          <w:lang w:val="ka-GE"/>
        </w:rPr>
        <w:t xml:space="preserve"> </w:t>
      </w:r>
      <w:r w:rsidRPr="004B1930">
        <w:rPr>
          <w:rFonts w:eastAsiaTheme="minorEastAsia"/>
          <w:lang w:val="ka-GE"/>
        </w:rPr>
        <w:t xml:space="preserve"> </w:t>
      </w:r>
    </w:p>
    <w:p w:rsidR="009917C9" w:rsidRPr="004B1930" w:rsidRDefault="009917C9" w:rsidP="009917C9">
      <w:pPr>
        <w:autoSpaceDE w:val="0"/>
        <w:autoSpaceDN w:val="0"/>
        <w:adjustRightInd w:val="0"/>
        <w:spacing w:after="0" w:line="240" w:lineRule="auto"/>
        <w:jc w:val="both"/>
        <w:rPr>
          <w:rFonts w:ascii="Sylfaen" w:eastAsiaTheme="minorEastAsia" w:hAnsi="Sylfaen" w:cs="Sylfaen"/>
          <w:lang w:val="ka-GE"/>
        </w:rPr>
      </w:pPr>
      <w:r w:rsidRPr="004B1930">
        <w:rPr>
          <w:rFonts w:ascii="Sylfaen" w:eastAsiaTheme="minorEastAsia" w:hAnsi="Sylfaen" w:cs="Sylfaen"/>
          <w:lang w:val="ka-GE"/>
        </w:rPr>
        <w:lastRenderedPageBreak/>
        <w:t xml:space="preserve">                     </w:t>
      </w:r>
    </w:p>
    <w:p w:rsidR="009917C9" w:rsidRPr="004B1930" w:rsidRDefault="009917C9" w:rsidP="009917C9">
      <w:pPr>
        <w:autoSpaceDE w:val="0"/>
        <w:autoSpaceDN w:val="0"/>
        <w:adjustRightInd w:val="0"/>
        <w:spacing w:after="0" w:line="240" w:lineRule="auto"/>
        <w:jc w:val="both"/>
        <w:rPr>
          <w:rFonts w:ascii="Sylfaen" w:eastAsiaTheme="minorEastAsia" w:hAnsi="Sylfaen" w:cs="Sylfaen"/>
          <w:lang w:val="ka-GE"/>
        </w:rPr>
      </w:pPr>
      <m:oMath>
        <m:r>
          <w:rPr>
            <w:rFonts w:ascii="Cambria Math" w:eastAsiaTheme="minorEastAsia" w:hAnsi="Cambria Math" w:cs="Cambria Math"/>
            <w:lang w:val="ka-GE"/>
          </w:rPr>
          <m:t xml:space="preserve">                                                          </m:t>
        </m:r>
        <m:r>
          <m:rPr>
            <m:sty m:val="p"/>
          </m:rPr>
          <w:rPr>
            <w:rFonts w:ascii="Cambria Math" w:hAnsi="Cambria Math"/>
            <w:lang w:val="ka-GE"/>
          </w:rPr>
          <m:t>L</m:t>
        </m:r>
        <m:r>
          <m:rPr>
            <m:sty m:val="p"/>
          </m:rPr>
          <w:rPr>
            <w:rFonts w:ascii="Cambria Math" w:eastAsiaTheme="minorEastAsia" w:hAnsi="Cambria Math" w:cs="Cambria Math"/>
            <w:lang w:val="ka-GE"/>
          </w:rPr>
          <m:t>=</m:t>
        </m:r>
        <m:f>
          <m:fPr>
            <m:ctrlPr>
              <w:rPr>
                <w:rFonts w:ascii="Cambria Math" w:eastAsiaTheme="minorEastAsia" w:hAnsi="Cambria Math" w:cs="Sylfaen"/>
              </w:rPr>
            </m:ctrlPr>
          </m:fPr>
          <m:num>
            <m:r>
              <m:rPr>
                <m:sty m:val="p"/>
              </m:rPr>
              <w:rPr>
                <w:rFonts w:ascii="Cambria Math" w:hAnsi="Cambria Math"/>
                <w:lang w:val="ka-GE"/>
              </w:rPr>
              <m:t>v ∙ H</m:t>
            </m:r>
          </m:num>
          <m:den>
            <m:r>
              <m:rPr>
                <m:sty m:val="p"/>
              </m:rPr>
              <w:rPr>
                <w:rFonts w:ascii="Cambria Math" w:hAnsi="Cambria Math"/>
                <w:lang w:val="ka-GE"/>
              </w:rPr>
              <m:t xml:space="preserve">K ∙ u0 </m:t>
            </m:r>
          </m:den>
        </m:f>
      </m:oMath>
      <w:r w:rsidRPr="004B1930">
        <w:rPr>
          <w:rFonts w:ascii="Sylfaen" w:eastAsiaTheme="minorEastAsia" w:hAnsi="Sylfaen" w:cs="Sylfaen"/>
          <w:lang w:val="ka-GE"/>
        </w:rPr>
        <w:t xml:space="preserve">                          </w:t>
      </w:r>
    </w:p>
    <w:p w:rsidR="009917C9" w:rsidRPr="004B1930" w:rsidRDefault="009917C9" w:rsidP="009917C9">
      <w:pPr>
        <w:pStyle w:val="Default"/>
        <w:ind w:left="-450"/>
        <w:jc w:val="both"/>
        <w:rPr>
          <w:rFonts w:eastAsiaTheme="minorEastAsia"/>
          <w:sz w:val="22"/>
          <w:szCs w:val="22"/>
          <w:lang w:val="ka-GE"/>
        </w:rPr>
      </w:pPr>
    </w:p>
    <w:p w:rsidR="00165291" w:rsidRDefault="009917C9" w:rsidP="009917C9">
      <w:pPr>
        <w:autoSpaceDE w:val="0"/>
        <w:autoSpaceDN w:val="0"/>
        <w:adjustRightInd w:val="0"/>
        <w:spacing w:after="0" w:line="240" w:lineRule="auto"/>
        <w:ind w:left="-450"/>
        <w:jc w:val="both"/>
        <w:rPr>
          <w:rFonts w:ascii="Sylfaen" w:hAnsi="Sylfaen" w:cs="Sylfaen"/>
          <w:color w:val="000000"/>
          <w:lang w:val="ka-GE"/>
        </w:rPr>
      </w:pPr>
      <w:r w:rsidRPr="004B1930">
        <w:rPr>
          <w:rFonts w:ascii="Sylfaen" w:hAnsi="Sylfaen" w:cs="Sylfaen"/>
          <w:color w:val="000000"/>
          <w:lang w:val="ka-GE"/>
        </w:rPr>
        <w:t>სადაც</w:t>
      </w:r>
      <w:r w:rsidR="00165291">
        <w:rPr>
          <w:rFonts w:ascii="Sylfaen" w:hAnsi="Sylfaen" w:cs="Sylfaen"/>
          <w:color w:val="000000"/>
          <w:lang w:val="ka-GE"/>
        </w:rPr>
        <w:t>,</w:t>
      </w:r>
    </w:p>
    <w:p w:rsidR="009917C9" w:rsidRPr="004B1930" w:rsidRDefault="009917C9" w:rsidP="009917C9">
      <w:pPr>
        <w:autoSpaceDE w:val="0"/>
        <w:autoSpaceDN w:val="0"/>
        <w:adjustRightInd w:val="0"/>
        <w:spacing w:after="0" w:line="240" w:lineRule="auto"/>
        <w:ind w:left="-450"/>
        <w:jc w:val="both"/>
        <w:rPr>
          <w:rFonts w:ascii="Sylfaen" w:hAnsi="Sylfaen" w:cs="Sylfaen"/>
          <w:color w:val="000000"/>
          <w:lang w:val="ka-GE"/>
        </w:rPr>
      </w:pPr>
      <w:r w:rsidRPr="004B1930">
        <w:rPr>
          <w:rFonts w:ascii="Sylfaen" w:hAnsi="Sylfaen" w:cs="Sylfaen"/>
          <w:color w:val="000000"/>
          <w:lang w:val="ka-GE"/>
        </w:rPr>
        <w:t xml:space="preserve"> </w:t>
      </w:r>
      <w:r w:rsidRPr="004B1930">
        <w:rPr>
          <w:rFonts w:ascii="Cambria Math" w:hAnsi="Cambria Math" w:cs="Cambria Math"/>
          <w:color w:val="000000"/>
          <w:lang w:val="ka-GE"/>
        </w:rPr>
        <w:t>𝑣</w:t>
      </w:r>
      <w:r w:rsidRPr="004B1930">
        <w:rPr>
          <w:rFonts w:ascii="Sylfaen" w:hAnsi="Sylfaen" w:cs="Cambria Math"/>
          <w:color w:val="000000"/>
          <w:lang w:val="ka-GE"/>
        </w:rPr>
        <w:t xml:space="preserve"> </w:t>
      </w:r>
      <w:r w:rsidRPr="004B1930">
        <w:rPr>
          <w:rFonts w:ascii="Sylfaen" w:hAnsi="Sylfaen" w:cs="Sylfaen"/>
          <w:color w:val="000000"/>
          <w:lang w:val="ka-GE"/>
        </w:rPr>
        <w:t xml:space="preserve">არის სალექრის გამდინარე ნაწილში წყლის საშუალო საანგარიშო სიჩქარე, მმ/წმ; </w:t>
      </w:r>
    </w:p>
    <w:p w:rsidR="009917C9" w:rsidRPr="002F1578" w:rsidRDefault="009917C9" w:rsidP="009917C9">
      <w:pPr>
        <w:autoSpaceDE w:val="0"/>
        <w:autoSpaceDN w:val="0"/>
        <w:adjustRightInd w:val="0"/>
        <w:spacing w:after="0" w:line="240" w:lineRule="auto"/>
        <w:ind w:left="-450"/>
        <w:jc w:val="both"/>
        <w:rPr>
          <w:rFonts w:ascii="Sylfaen" w:hAnsi="Sylfaen" w:cs="Sylfaen"/>
          <w:color w:val="000000"/>
          <w:lang w:val="ka-GE"/>
        </w:rPr>
      </w:pPr>
      <w:r w:rsidRPr="002F1578">
        <w:rPr>
          <w:rFonts w:ascii="Cambria Math" w:hAnsi="Cambria Math" w:cs="Cambria Math"/>
          <w:color w:val="000000"/>
          <w:lang w:val="ka-GE"/>
        </w:rPr>
        <w:t>𝑢</w:t>
      </w:r>
      <w:r w:rsidRPr="002F1578">
        <w:rPr>
          <w:rFonts w:ascii="Sylfaen" w:hAnsi="Sylfaen" w:cs="Cambria Math"/>
          <w:color w:val="000000"/>
          <w:vertAlign w:val="subscript"/>
          <w:lang w:val="ka-GE"/>
        </w:rPr>
        <w:t>0</w:t>
      </w:r>
      <w:r w:rsidRPr="002F1578">
        <w:rPr>
          <w:rFonts w:ascii="Sylfaen" w:hAnsi="Sylfaen" w:cs="Cambria Math"/>
          <w:color w:val="000000"/>
          <w:lang w:val="ka-GE"/>
        </w:rPr>
        <w:t xml:space="preserve"> </w:t>
      </w:r>
      <w:r w:rsidRPr="002F1578">
        <w:rPr>
          <w:rFonts w:ascii="Sylfaen" w:hAnsi="Sylfaen" w:cs="Sylfaen"/>
          <w:color w:val="000000"/>
          <w:lang w:val="ka-GE"/>
        </w:rPr>
        <w:t xml:space="preserve">– ნაწილაკის ჰიდრავლიკური სისხო,მმ/წმ. </w:t>
      </w:r>
    </w:p>
    <w:p w:rsidR="009917C9" w:rsidRPr="002F1578" w:rsidRDefault="009917C9" w:rsidP="009917C9">
      <w:pPr>
        <w:autoSpaceDE w:val="0"/>
        <w:autoSpaceDN w:val="0"/>
        <w:adjustRightInd w:val="0"/>
        <w:spacing w:after="0" w:line="240" w:lineRule="auto"/>
        <w:ind w:left="-450"/>
        <w:jc w:val="both"/>
        <w:rPr>
          <w:rFonts w:ascii="Sylfaen" w:hAnsi="Sylfaen" w:cs="Sylfaen"/>
          <w:color w:val="000000"/>
          <w:lang w:val="ka-GE"/>
        </w:rPr>
      </w:pPr>
      <w:r w:rsidRPr="002F1578">
        <w:rPr>
          <w:rFonts w:ascii="Sylfaen" w:hAnsi="Sylfaen" w:cs="Sylfaen"/>
          <w:color w:val="000000"/>
          <w:lang w:val="ka-GE"/>
        </w:rPr>
        <w:t xml:space="preserve">H - სალექრის გამდინარე ნაწილის სიღრმე (ნეიტრალური ფენის საზღვრიდან წყლის დონემდე), მ. </w:t>
      </w:r>
    </w:p>
    <w:p w:rsidR="009917C9" w:rsidRPr="002F1578" w:rsidRDefault="009917C9" w:rsidP="009917C9">
      <w:pPr>
        <w:autoSpaceDE w:val="0"/>
        <w:autoSpaceDN w:val="0"/>
        <w:adjustRightInd w:val="0"/>
        <w:spacing w:after="0" w:line="240" w:lineRule="auto"/>
        <w:ind w:left="-450"/>
        <w:jc w:val="both"/>
        <w:rPr>
          <w:rFonts w:ascii="Sylfaen" w:hAnsi="Sylfaen" w:cs="Sylfaen"/>
          <w:color w:val="000000"/>
          <w:lang w:val="ka-GE"/>
        </w:rPr>
      </w:pPr>
      <w:r w:rsidRPr="002F1578">
        <w:rPr>
          <w:rFonts w:ascii="Sylfaen" w:hAnsi="Sylfaen" w:cs="Sylfaen"/>
          <w:color w:val="000000"/>
          <w:lang w:val="ka-GE"/>
        </w:rPr>
        <w:t xml:space="preserve">K - კოეფიციენტი, რომელიც დამოკიდებულია სალექრის ტიპზე და წყლის მიმწოდებელი და გამყვანი მოწყობილობების კონსტრუქციაზე, რომელიც: </w:t>
      </w:r>
    </w:p>
    <w:p w:rsidR="009917C9" w:rsidRPr="002F1578" w:rsidRDefault="009917C9" w:rsidP="009917C9">
      <w:pPr>
        <w:pStyle w:val="Default"/>
        <w:ind w:left="-450"/>
        <w:jc w:val="both"/>
        <w:rPr>
          <w:sz w:val="22"/>
          <w:szCs w:val="22"/>
          <w:lang w:val="ka-GE"/>
        </w:rPr>
      </w:pPr>
      <w:r w:rsidRPr="002F1578">
        <w:rPr>
          <w:sz w:val="22"/>
          <w:szCs w:val="22"/>
          <w:lang w:val="ka-GE"/>
        </w:rPr>
        <w:t>- ჰორიზონტალური სალექრებისთვის</w:t>
      </w:r>
      <w:r w:rsidR="006D7669">
        <w:rPr>
          <w:sz w:val="22"/>
          <w:szCs w:val="22"/>
          <w:lang w:val="ka-GE"/>
        </w:rPr>
        <w:t>(ქვიშის დამჭერები)</w:t>
      </w:r>
      <w:r w:rsidRPr="002F1578">
        <w:rPr>
          <w:sz w:val="22"/>
          <w:szCs w:val="22"/>
          <w:lang w:val="ka-GE"/>
        </w:rPr>
        <w:t xml:space="preserve"> </w:t>
      </w:r>
      <w:r w:rsidR="0082207B">
        <w:rPr>
          <w:sz w:val="22"/>
          <w:szCs w:val="22"/>
          <w:lang w:val="ka-GE"/>
        </w:rPr>
        <w:t xml:space="preserve">უდრის </w:t>
      </w:r>
      <w:r w:rsidRPr="002F1578">
        <w:rPr>
          <w:sz w:val="22"/>
          <w:szCs w:val="22"/>
          <w:lang w:val="ka-GE"/>
        </w:rPr>
        <w:t>0,5;</w:t>
      </w:r>
    </w:p>
    <w:p w:rsidR="009917C9" w:rsidRPr="002F1578" w:rsidRDefault="009917C9" w:rsidP="009917C9">
      <w:pPr>
        <w:pStyle w:val="Default"/>
        <w:ind w:left="-450"/>
        <w:jc w:val="both"/>
        <w:rPr>
          <w:rFonts w:eastAsiaTheme="minorEastAsia"/>
          <w:sz w:val="22"/>
          <w:szCs w:val="22"/>
          <w:lang w:val="ka-GE"/>
        </w:rPr>
      </w:pPr>
      <w:r w:rsidRPr="002F1578">
        <w:rPr>
          <w:sz w:val="22"/>
          <w:szCs w:val="22"/>
          <w:lang w:val="ka-GE"/>
        </w:rPr>
        <w:t>შეწონილი ნაწილაკების პირობითი ჰიდრავლიკური სისხო განისაზღვრება ფორმულით:</w:t>
      </w:r>
    </w:p>
    <w:p w:rsidR="009917C9" w:rsidRPr="002F1578" w:rsidRDefault="009917C9" w:rsidP="009917C9">
      <w:pPr>
        <w:pStyle w:val="Default"/>
        <w:ind w:left="-450"/>
        <w:jc w:val="both"/>
        <w:rPr>
          <w:rFonts w:eastAsiaTheme="minorEastAsia"/>
          <w:sz w:val="22"/>
          <w:szCs w:val="22"/>
          <w:lang w:val="ka-GE"/>
        </w:rPr>
      </w:pPr>
    </w:p>
    <w:p w:rsidR="009917C9" w:rsidRPr="002F1578" w:rsidRDefault="009917C9" w:rsidP="009917C9">
      <w:pPr>
        <w:pStyle w:val="Default"/>
        <w:ind w:left="2160"/>
        <w:jc w:val="both"/>
        <w:rPr>
          <w:lang w:val="ka-GE"/>
        </w:rPr>
      </w:pPr>
      <w:r>
        <w:rPr>
          <w:rFonts w:eastAsiaTheme="minorEastAsia"/>
          <w:noProof/>
        </w:rPr>
        <w:drawing>
          <wp:inline distT="0" distB="0" distL="0" distR="0" wp14:anchorId="44FA2CB6" wp14:editId="4C92118A">
            <wp:extent cx="1441450" cy="519430"/>
            <wp:effectExtent l="0" t="0" r="6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41450" cy="519430"/>
                    </a:xfrm>
                    <a:prstGeom prst="rect">
                      <a:avLst/>
                    </a:prstGeom>
                    <a:noFill/>
                    <a:ln>
                      <a:noFill/>
                    </a:ln>
                  </pic:spPr>
                </pic:pic>
              </a:graphicData>
            </a:graphic>
          </wp:inline>
        </w:drawing>
      </w:r>
    </w:p>
    <w:p w:rsidR="009917C9" w:rsidRDefault="009917C9" w:rsidP="009917C9">
      <w:pPr>
        <w:pStyle w:val="Default"/>
        <w:ind w:left="-450"/>
        <w:jc w:val="both"/>
        <w:rPr>
          <w:sz w:val="22"/>
          <w:szCs w:val="22"/>
        </w:rPr>
      </w:pPr>
      <w:r w:rsidRPr="002F1578">
        <w:rPr>
          <w:sz w:val="22"/>
          <w:szCs w:val="22"/>
          <w:lang w:val="ka-GE"/>
        </w:rPr>
        <w:t xml:space="preserve">სადაც </w:t>
      </w:r>
      <w:r w:rsidRPr="002F1578">
        <w:rPr>
          <w:rFonts w:cs="Times New Roman"/>
          <w:i/>
          <w:iCs/>
          <w:sz w:val="22"/>
          <w:szCs w:val="22"/>
          <w:lang w:val="ka-GE"/>
        </w:rPr>
        <w:t xml:space="preserve">a </w:t>
      </w:r>
      <w:r w:rsidRPr="002F1578">
        <w:rPr>
          <w:sz w:val="22"/>
          <w:szCs w:val="22"/>
          <w:lang w:val="ka-GE"/>
        </w:rPr>
        <w:t xml:space="preserve">არის კოეფიციენტი, რომელიც ითვალისწინებს წყლის ტემპერატურის გავლენას მის სიბლანტეზე (მიიღება ცხრილი </w:t>
      </w:r>
      <w:r>
        <w:rPr>
          <w:sz w:val="22"/>
          <w:szCs w:val="22"/>
          <w:lang w:val="ka-GE"/>
        </w:rPr>
        <w:t>3</w:t>
      </w:r>
      <w:r w:rsidRPr="00DE5E3E">
        <w:rPr>
          <w:sz w:val="22"/>
          <w:szCs w:val="22"/>
        </w:rPr>
        <w:t>.</w:t>
      </w:r>
      <w:r>
        <w:rPr>
          <w:sz w:val="22"/>
          <w:szCs w:val="22"/>
          <w:lang w:val="ka-GE"/>
        </w:rPr>
        <w:t>4</w:t>
      </w:r>
      <w:r w:rsidRPr="00DE5E3E">
        <w:rPr>
          <w:sz w:val="22"/>
          <w:szCs w:val="22"/>
        </w:rPr>
        <w:t xml:space="preserve"> - ით);</w:t>
      </w:r>
    </w:p>
    <w:p w:rsidR="009917C9" w:rsidRPr="0032338A" w:rsidRDefault="0082207B" w:rsidP="0082207B">
      <w:pPr>
        <w:pStyle w:val="Default"/>
        <w:ind w:left="-450"/>
        <w:jc w:val="both"/>
        <w:rPr>
          <w:rFonts w:ascii="Times New Roman" w:hAnsi="Times New Roman" w:cs="Times New Roman"/>
          <w:sz w:val="22"/>
          <w:szCs w:val="22"/>
        </w:rPr>
      </w:pPr>
      <w:r w:rsidRPr="0032338A">
        <w:rPr>
          <w:sz w:val="22"/>
          <w:szCs w:val="22"/>
        </w:rPr>
        <w:t xml:space="preserve">ცხრილი  </w:t>
      </w:r>
      <w:r w:rsidRPr="0032338A">
        <w:rPr>
          <w:sz w:val="22"/>
          <w:szCs w:val="22"/>
          <w:lang w:val="ka-GE"/>
        </w:rPr>
        <w:t>3</w:t>
      </w:r>
      <w:r w:rsidRPr="0032338A">
        <w:rPr>
          <w:sz w:val="22"/>
          <w:szCs w:val="22"/>
        </w:rPr>
        <w:t>.</w:t>
      </w:r>
      <w:r w:rsidRPr="0032338A">
        <w:rPr>
          <w:sz w:val="22"/>
          <w:szCs w:val="22"/>
          <w:lang w:val="ka-GE"/>
        </w:rPr>
        <w:t xml:space="preserve">4. </w:t>
      </w:r>
      <w:r w:rsidRPr="0032338A">
        <w:rPr>
          <w:rFonts w:cs="Times New Roman"/>
          <w:i/>
          <w:iCs/>
          <w:sz w:val="22"/>
          <w:szCs w:val="22"/>
          <w:lang w:val="ka-GE"/>
        </w:rPr>
        <w:t>a</w:t>
      </w:r>
      <w:r w:rsidRPr="0032338A">
        <w:rPr>
          <w:rFonts w:cs="Times New Roman"/>
          <w:b/>
          <w:bCs/>
          <w:i/>
          <w:iCs/>
          <w:sz w:val="22"/>
          <w:szCs w:val="22"/>
          <w:lang w:val="ka-GE"/>
        </w:rPr>
        <w:t xml:space="preserve"> - </w:t>
      </w:r>
      <w:r w:rsidR="009917C9" w:rsidRPr="0032338A">
        <w:rPr>
          <w:rFonts w:ascii="Times New Roman" w:hAnsi="Times New Roman" w:cs="Times New Roman"/>
          <w:b/>
          <w:bCs/>
          <w:i/>
          <w:iCs/>
          <w:sz w:val="22"/>
          <w:szCs w:val="22"/>
        </w:rPr>
        <w:t xml:space="preserve"> </w:t>
      </w:r>
      <w:r w:rsidR="009917C9" w:rsidRPr="0032338A">
        <w:rPr>
          <w:sz w:val="22"/>
          <w:szCs w:val="22"/>
        </w:rPr>
        <w:t xml:space="preserve">კოეფიციენტის დამოკიდებულება მინიმალურ ჩამდინარე წყლების საშუალო-თვიურ ტემპერატურაზე; </w:t>
      </w:r>
    </w:p>
    <w:p w:rsidR="009917C9" w:rsidRDefault="009917C9" w:rsidP="009917C9">
      <w:pPr>
        <w:pStyle w:val="Default"/>
        <w:ind w:left="-450"/>
        <w:jc w:val="both"/>
        <w:rPr>
          <w:sz w:val="22"/>
          <w:szCs w:val="22"/>
        </w:rPr>
      </w:pPr>
    </w:p>
    <w:tbl>
      <w:tblPr>
        <w:tblStyle w:val="TableGrid"/>
        <w:tblW w:w="0" w:type="auto"/>
        <w:tblInd w:w="-522" w:type="dxa"/>
        <w:tblLook w:val="04A0" w:firstRow="1" w:lastRow="0" w:firstColumn="1" w:lastColumn="0" w:noHBand="0" w:noVBand="1"/>
      </w:tblPr>
      <w:tblGrid>
        <w:gridCol w:w="2070"/>
        <w:gridCol w:w="693"/>
        <w:gridCol w:w="851"/>
        <w:gridCol w:w="851"/>
        <w:gridCol w:w="851"/>
        <w:gridCol w:w="851"/>
        <w:gridCol w:w="852"/>
        <w:gridCol w:w="852"/>
        <w:gridCol w:w="852"/>
        <w:gridCol w:w="852"/>
        <w:gridCol w:w="852"/>
      </w:tblGrid>
      <w:tr w:rsidR="009917C9" w:rsidTr="00F71DA5">
        <w:tc>
          <w:tcPr>
            <w:tcW w:w="2070" w:type="dxa"/>
          </w:tcPr>
          <w:tbl>
            <w:tblPr>
              <w:tblW w:w="0" w:type="auto"/>
              <w:tblBorders>
                <w:top w:val="nil"/>
                <w:left w:val="nil"/>
                <w:bottom w:val="nil"/>
                <w:right w:val="nil"/>
              </w:tblBorders>
              <w:tblLook w:val="0000" w:firstRow="0" w:lastRow="0" w:firstColumn="0" w:lastColumn="0" w:noHBand="0" w:noVBand="0"/>
            </w:tblPr>
            <w:tblGrid>
              <w:gridCol w:w="1749"/>
            </w:tblGrid>
            <w:tr w:rsidR="009917C9" w:rsidRPr="00E00A03" w:rsidTr="00F71DA5">
              <w:trPr>
                <w:trHeight w:val="402"/>
              </w:trPr>
              <w:tc>
                <w:tcPr>
                  <w:tcW w:w="0" w:type="auto"/>
                </w:tcPr>
                <w:p w:rsidR="009917C9" w:rsidRPr="00E00A03" w:rsidRDefault="009917C9" w:rsidP="00F71DA5">
                  <w:pPr>
                    <w:autoSpaceDE w:val="0"/>
                    <w:autoSpaceDN w:val="0"/>
                    <w:adjustRightInd w:val="0"/>
                    <w:spacing w:after="0" w:line="240" w:lineRule="auto"/>
                    <w:rPr>
                      <w:rFonts w:ascii="Sylfaen" w:hAnsi="Sylfaen" w:cs="Sylfaen"/>
                      <w:color w:val="000000"/>
                      <w:sz w:val="18"/>
                      <w:szCs w:val="18"/>
                    </w:rPr>
                  </w:pPr>
                  <w:r w:rsidRPr="00E00A03">
                    <w:rPr>
                      <w:rFonts w:ascii="Sylfaen" w:hAnsi="Sylfaen" w:cs="Sylfaen"/>
                      <w:color w:val="000000"/>
                      <w:sz w:val="18"/>
                      <w:szCs w:val="18"/>
                    </w:rPr>
                    <w:t xml:space="preserve">მინიმალური </w:t>
                  </w:r>
                </w:p>
                <w:p w:rsidR="009917C9" w:rsidRPr="00E00A03" w:rsidRDefault="009917C9" w:rsidP="00F71DA5">
                  <w:pPr>
                    <w:autoSpaceDE w:val="0"/>
                    <w:autoSpaceDN w:val="0"/>
                    <w:adjustRightInd w:val="0"/>
                    <w:spacing w:after="0" w:line="240" w:lineRule="auto"/>
                    <w:rPr>
                      <w:rFonts w:ascii="Sylfaen" w:hAnsi="Sylfaen" w:cs="Sylfaen"/>
                      <w:color w:val="000000"/>
                      <w:sz w:val="18"/>
                      <w:szCs w:val="18"/>
                    </w:rPr>
                  </w:pPr>
                  <w:r w:rsidRPr="00E00A03">
                    <w:rPr>
                      <w:rFonts w:ascii="Sylfaen" w:hAnsi="Sylfaen" w:cs="Sylfaen"/>
                      <w:color w:val="000000"/>
                      <w:sz w:val="18"/>
                      <w:szCs w:val="18"/>
                    </w:rPr>
                    <w:t xml:space="preserve">საშუალო-თვიური </w:t>
                  </w:r>
                </w:p>
                <w:p w:rsidR="009917C9" w:rsidRPr="00E00A03" w:rsidRDefault="009917C9" w:rsidP="00F71DA5">
                  <w:pPr>
                    <w:autoSpaceDE w:val="0"/>
                    <w:autoSpaceDN w:val="0"/>
                    <w:adjustRightInd w:val="0"/>
                    <w:spacing w:after="0" w:line="240" w:lineRule="auto"/>
                    <w:rPr>
                      <w:rFonts w:ascii="Sylfaen" w:hAnsi="Sylfaen" w:cs="Sylfaen"/>
                      <w:color w:val="000000"/>
                      <w:sz w:val="18"/>
                      <w:szCs w:val="18"/>
                    </w:rPr>
                  </w:pPr>
                  <w:r w:rsidRPr="00E00A03">
                    <w:rPr>
                      <w:rFonts w:ascii="Sylfaen" w:hAnsi="Sylfaen" w:cs="Sylfaen"/>
                      <w:color w:val="000000"/>
                      <w:sz w:val="18"/>
                      <w:szCs w:val="18"/>
                    </w:rPr>
                    <w:t xml:space="preserve">ტემპერატურა °C </w:t>
                  </w:r>
                </w:p>
              </w:tc>
            </w:tr>
          </w:tbl>
          <w:p w:rsidR="009917C9" w:rsidRPr="00E00A03" w:rsidRDefault="009917C9" w:rsidP="00F71DA5">
            <w:pPr>
              <w:pStyle w:val="Default"/>
              <w:jc w:val="both"/>
              <w:rPr>
                <w:sz w:val="18"/>
                <w:szCs w:val="18"/>
                <w:lang w:val="ka-GE"/>
              </w:rPr>
            </w:pPr>
          </w:p>
        </w:tc>
        <w:tc>
          <w:tcPr>
            <w:tcW w:w="693" w:type="dxa"/>
          </w:tcPr>
          <w:p w:rsidR="009917C9" w:rsidRPr="00E00A03" w:rsidRDefault="009917C9" w:rsidP="00F71DA5">
            <w:pPr>
              <w:pStyle w:val="Default"/>
              <w:rPr>
                <w:sz w:val="18"/>
                <w:szCs w:val="18"/>
              </w:rPr>
            </w:pPr>
            <w:r w:rsidRPr="00E00A03">
              <w:rPr>
                <w:sz w:val="18"/>
                <w:szCs w:val="18"/>
              </w:rPr>
              <w:t xml:space="preserve">60 </w:t>
            </w:r>
          </w:p>
        </w:tc>
        <w:tc>
          <w:tcPr>
            <w:tcW w:w="851" w:type="dxa"/>
          </w:tcPr>
          <w:p w:rsidR="009917C9" w:rsidRPr="00E00A03" w:rsidRDefault="009917C9" w:rsidP="00F71DA5">
            <w:pPr>
              <w:pStyle w:val="Default"/>
              <w:rPr>
                <w:sz w:val="18"/>
                <w:szCs w:val="18"/>
              </w:rPr>
            </w:pPr>
            <w:r w:rsidRPr="00E00A03">
              <w:rPr>
                <w:sz w:val="18"/>
                <w:szCs w:val="18"/>
              </w:rPr>
              <w:t xml:space="preserve">50 </w:t>
            </w:r>
          </w:p>
        </w:tc>
        <w:tc>
          <w:tcPr>
            <w:tcW w:w="851" w:type="dxa"/>
          </w:tcPr>
          <w:p w:rsidR="009917C9" w:rsidRPr="00E00A03" w:rsidRDefault="009917C9" w:rsidP="00F71DA5">
            <w:pPr>
              <w:pStyle w:val="Default"/>
              <w:rPr>
                <w:sz w:val="18"/>
                <w:szCs w:val="18"/>
              </w:rPr>
            </w:pPr>
            <w:r w:rsidRPr="00E00A03">
              <w:rPr>
                <w:sz w:val="18"/>
                <w:szCs w:val="18"/>
              </w:rPr>
              <w:t xml:space="preserve">40 </w:t>
            </w:r>
          </w:p>
        </w:tc>
        <w:tc>
          <w:tcPr>
            <w:tcW w:w="851" w:type="dxa"/>
          </w:tcPr>
          <w:p w:rsidR="009917C9" w:rsidRPr="00E00A03" w:rsidRDefault="009917C9" w:rsidP="00F71DA5">
            <w:pPr>
              <w:pStyle w:val="Default"/>
              <w:rPr>
                <w:sz w:val="18"/>
                <w:szCs w:val="18"/>
              </w:rPr>
            </w:pPr>
            <w:r w:rsidRPr="00E00A03">
              <w:rPr>
                <w:sz w:val="18"/>
                <w:szCs w:val="18"/>
              </w:rPr>
              <w:t xml:space="preserve">30 </w:t>
            </w:r>
          </w:p>
        </w:tc>
        <w:tc>
          <w:tcPr>
            <w:tcW w:w="851" w:type="dxa"/>
          </w:tcPr>
          <w:p w:rsidR="009917C9" w:rsidRPr="00E00A03" w:rsidRDefault="009917C9" w:rsidP="00F71DA5">
            <w:pPr>
              <w:pStyle w:val="Default"/>
              <w:rPr>
                <w:sz w:val="18"/>
                <w:szCs w:val="18"/>
              </w:rPr>
            </w:pPr>
            <w:r w:rsidRPr="00E00A03">
              <w:rPr>
                <w:sz w:val="18"/>
                <w:szCs w:val="18"/>
              </w:rPr>
              <w:t xml:space="preserve">25 </w:t>
            </w:r>
          </w:p>
        </w:tc>
        <w:tc>
          <w:tcPr>
            <w:tcW w:w="852" w:type="dxa"/>
          </w:tcPr>
          <w:p w:rsidR="009917C9" w:rsidRPr="00E00A03" w:rsidRDefault="009917C9" w:rsidP="00F71DA5">
            <w:pPr>
              <w:pStyle w:val="Default"/>
              <w:rPr>
                <w:sz w:val="18"/>
                <w:szCs w:val="18"/>
              </w:rPr>
            </w:pPr>
            <w:r w:rsidRPr="00E00A03">
              <w:rPr>
                <w:sz w:val="18"/>
                <w:szCs w:val="18"/>
              </w:rPr>
              <w:t xml:space="preserve">20 </w:t>
            </w:r>
          </w:p>
        </w:tc>
        <w:tc>
          <w:tcPr>
            <w:tcW w:w="852" w:type="dxa"/>
          </w:tcPr>
          <w:p w:rsidR="009917C9" w:rsidRPr="00E00A03" w:rsidRDefault="009917C9" w:rsidP="00F71DA5">
            <w:pPr>
              <w:pStyle w:val="Default"/>
              <w:rPr>
                <w:sz w:val="18"/>
                <w:szCs w:val="18"/>
              </w:rPr>
            </w:pPr>
            <w:r w:rsidRPr="00E00A03">
              <w:rPr>
                <w:sz w:val="18"/>
                <w:szCs w:val="18"/>
              </w:rPr>
              <w:t xml:space="preserve">15 </w:t>
            </w:r>
          </w:p>
        </w:tc>
        <w:tc>
          <w:tcPr>
            <w:tcW w:w="852" w:type="dxa"/>
          </w:tcPr>
          <w:p w:rsidR="009917C9" w:rsidRPr="00E00A03" w:rsidRDefault="009917C9" w:rsidP="00F71DA5">
            <w:pPr>
              <w:pStyle w:val="Default"/>
              <w:rPr>
                <w:sz w:val="18"/>
                <w:szCs w:val="18"/>
              </w:rPr>
            </w:pPr>
            <w:r w:rsidRPr="00E00A03">
              <w:rPr>
                <w:sz w:val="18"/>
                <w:szCs w:val="18"/>
              </w:rPr>
              <w:t xml:space="preserve">10 </w:t>
            </w:r>
          </w:p>
        </w:tc>
        <w:tc>
          <w:tcPr>
            <w:tcW w:w="852" w:type="dxa"/>
          </w:tcPr>
          <w:p w:rsidR="009917C9" w:rsidRPr="00E00A03" w:rsidRDefault="009917C9" w:rsidP="00F71DA5">
            <w:pPr>
              <w:pStyle w:val="Default"/>
              <w:rPr>
                <w:sz w:val="18"/>
                <w:szCs w:val="18"/>
              </w:rPr>
            </w:pPr>
            <w:r w:rsidRPr="00E00A03">
              <w:rPr>
                <w:sz w:val="18"/>
                <w:szCs w:val="18"/>
              </w:rPr>
              <w:t xml:space="preserve">5 </w:t>
            </w:r>
          </w:p>
        </w:tc>
        <w:tc>
          <w:tcPr>
            <w:tcW w:w="852" w:type="dxa"/>
          </w:tcPr>
          <w:p w:rsidR="009917C9" w:rsidRPr="00E00A03" w:rsidRDefault="009917C9" w:rsidP="00F71DA5">
            <w:pPr>
              <w:pStyle w:val="Default"/>
              <w:rPr>
                <w:sz w:val="18"/>
                <w:szCs w:val="18"/>
              </w:rPr>
            </w:pPr>
            <w:r w:rsidRPr="00E00A03">
              <w:rPr>
                <w:sz w:val="18"/>
                <w:szCs w:val="18"/>
              </w:rPr>
              <w:t xml:space="preserve">0 </w:t>
            </w:r>
          </w:p>
        </w:tc>
      </w:tr>
      <w:tr w:rsidR="009917C9" w:rsidTr="00F71DA5">
        <w:tc>
          <w:tcPr>
            <w:tcW w:w="2070" w:type="dxa"/>
          </w:tcPr>
          <w:p w:rsidR="009917C9" w:rsidRPr="00E00A03" w:rsidRDefault="009917C9" w:rsidP="00F71DA5">
            <w:pPr>
              <w:pStyle w:val="Default"/>
              <w:rPr>
                <w:sz w:val="22"/>
                <w:szCs w:val="22"/>
              </w:rPr>
            </w:pPr>
            <w:r w:rsidRPr="00DE5E3E">
              <w:rPr>
                <w:rFonts w:ascii="Times New Roman" w:hAnsi="Times New Roman" w:cs="Times New Roman"/>
                <w:b/>
                <w:bCs/>
                <w:i/>
                <w:iCs/>
                <w:sz w:val="23"/>
                <w:szCs w:val="23"/>
              </w:rPr>
              <w:t>a</w:t>
            </w:r>
          </w:p>
        </w:tc>
        <w:tc>
          <w:tcPr>
            <w:tcW w:w="693" w:type="dxa"/>
          </w:tcPr>
          <w:p w:rsidR="009917C9" w:rsidRPr="00E00A03" w:rsidRDefault="009917C9" w:rsidP="00F71DA5">
            <w:pPr>
              <w:pStyle w:val="Default"/>
              <w:rPr>
                <w:sz w:val="18"/>
                <w:szCs w:val="18"/>
              </w:rPr>
            </w:pPr>
            <w:r w:rsidRPr="00E00A03">
              <w:rPr>
                <w:sz w:val="18"/>
                <w:szCs w:val="18"/>
              </w:rPr>
              <w:t xml:space="preserve">0,45 </w:t>
            </w:r>
          </w:p>
        </w:tc>
        <w:tc>
          <w:tcPr>
            <w:tcW w:w="851" w:type="dxa"/>
          </w:tcPr>
          <w:p w:rsidR="009917C9" w:rsidRPr="00E00A03" w:rsidRDefault="009917C9" w:rsidP="00F71DA5">
            <w:pPr>
              <w:pStyle w:val="Default"/>
              <w:rPr>
                <w:sz w:val="18"/>
                <w:szCs w:val="18"/>
              </w:rPr>
            </w:pPr>
            <w:r w:rsidRPr="00E00A03">
              <w:rPr>
                <w:sz w:val="18"/>
                <w:szCs w:val="18"/>
              </w:rPr>
              <w:t xml:space="preserve">0,55 </w:t>
            </w:r>
          </w:p>
        </w:tc>
        <w:tc>
          <w:tcPr>
            <w:tcW w:w="851" w:type="dxa"/>
          </w:tcPr>
          <w:p w:rsidR="009917C9" w:rsidRPr="00E00A03" w:rsidRDefault="009917C9" w:rsidP="00F71DA5">
            <w:pPr>
              <w:pStyle w:val="Default"/>
              <w:rPr>
                <w:sz w:val="18"/>
                <w:szCs w:val="18"/>
              </w:rPr>
            </w:pPr>
            <w:r w:rsidRPr="00E00A03">
              <w:rPr>
                <w:sz w:val="18"/>
                <w:szCs w:val="18"/>
              </w:rPr>
              <w:t xml:space="preserve">0,66 </w:t>
            </w:r>
          </w:p>
        </w:tc>
        <w:tc>
          <w:tcPr>
            <w:tcW w:w="851" w:type="dxa"/>
          </w:tcPr>
          <w:p w:rsidR="009917C9" w:rsidRPr="00E00A03" w:rsidRDefault="009917C9" w:rsidP="00F71DA5">
            <w:pPr>
              <w:pStyle w:val="Default"/>
              <w:rPr>
                <w:sz w:val="18"/>
                <w:szCs w:val="18"/>
              </w:rPr>
            </w:pPr>
            <w:r w:rsidRPr="00E00A03">
              <w:rPr>
                <w:sz w:val="18"/>
                <w:szCs w:val="18"/>
              </w:rPr>
              <w:t xml:space="preserve">0,8 </w:t>
            </w:r>
          </w:p>
        </w:tc>
        <w:tc>
          <w:tcPr>
            <w:tcW w:w="851" w:type="dxa"/>
          </w:tcPr>
          <w:p w:rsidR="009917C9" w:rsidRPr="00E00A03" w:rsidRDefault="009917C9" w:rsidP="00F71DA5">
            <w:pPr>
              <w:pStyle w:val="Default"/>
              <w:rPr>
                <w:sz w:val="18"/>
                <w:szCs w:val="18"/>
              </w:rPr>
            </w:pPr>
            <w:r w:rsidRPr="00E00A03">
              <w:rPr>
                <w:sz w:val="18"/>
                <w:szCs w:val="18"/>
              </w:rPr>
              <w:t xml:space="preserve">0,9 </w:t>
            </w:r>
          </w:p>
        </w:tc>
        <w:tc>
          <w:tcPr>
            <w:tcW w:w="852" w:type="dxa"/>
          </w:tcPr>
          <w:p w:rsidR="009917C9" w:rsidRPr="00E00A03" w:rsidRDefault="009917C9" w:rsidP="00F71DA5">
            <w:pPr>
              <w:pStyle w:val="Default"/>
              <w:rPr>
                <w:sz w:val="18"/>
                <w:szCs w:val="18"/>
              </w:rPr>
            </w:pPr>
            <w:r w:rsidRPr="00E00A03">
              <w:rPr>
                <w:sz w:val="18"/>
                <w:szCs w:val="18"/>
              </w:rPr>
              <w:t xml:space="preserve">1 </w:t>
            </w:r>
          </w:p>
        </w:tc>
        <w:tc>
          <w:tcPr>
            <w:tcW w:w="852" w:type="dxa"/>
          </w:tcPr>
          <w:p w:rsidR="009917C9" w:rsidRPr="00E00A03" w:rsidRDefault="009917C9" w:rsidP="00F71DA5">
            <w:pPr>
              <w:pStyle w:val="Default"/>
              <w:rPr>
                <w:sz w:val="18"/>
                <w:szCs w:val="18"/>
              </w:rPr>
            </w:pPr>
            <w:r w:rsidRPr="00E00A03">
              <w:rPr>
                <w:sz w:val="18"/>
                <w:szCs w:val="18"/>
              </w:rPr>
              <w:t xml:space="preserve">1,14 </w:t>
            </w:r>
          </w:p>
        </w:tc>
        <w:tc>
          <w:tcPr>
            <w:tcW w:w="852" w:type="dxa"/>
          </w:tcPr>
          <w:p w:rsidR="009917C9" w:rsidRPr="00E00A03" w:rsidRDefault="009917C9" w:rsidP="00F71DA5">
            <w:pPr>
              <w:pStyle w:val="Default"/>
              <w:rPr>
                <w:sz w:val="18"/>
                <w:szCs w:val="18"/>
              </w:rPr>
            </w:pPr>
            <w:r w:rsidRPr="00E00A03">
              <w:rPr>
                <w:sz w:val="18"/>
                <w:szCs w:val="18"/>
              </w:rPr>
              <w:t xml:space="preserve">1,3 </w:t>
            </w:r>
          </w:p>
        </w:tc>
        <w:tc>
          <w:tcPr>
            <w:tcW w:w="852" w:type="dxa"/>
          </w:tcPr>
          <w:p w:rsidR="009917C9" w:rsidRPr="00E00A03" w:rsidRDefault="009917C9" w:rsidP="00F71DA5">
            <w:pPr>
              <w:pStyle w:val="Default"/>
              <w:rPr>
                <w:sz w:val="18"/>
                <w:szCs w:val="18"/>
              </w:rPr>
            </w:pPr>
            <w:r w:rsidRPr="00E00A03">
              <w:rPr>
                <w:sz w:val="18"/>
                <w:szCs w:val="18"/>
              </w:rPr>
              <w:t xml:space="preserve">1,5 </w:t>
            </w:r>
          </w:p>
        </w:tc>
        <w:tc>
          <w:tcPr>
            <w:tcW w:w="852" w:type="dxa"/>
          </w:tcPr>
          <w:p w:rsidR="009917C9" w:rsidRPr="00E00A03" w:rsidRDefault="009917C9" w:rsidP="00F71DA5">
            <w:pPr>
              <w:pStyle w:val="Default"/>
              <w:rPr>
                <w:sz w:val="18"/>
                <w:szCs w:val="18"/>
              </w:rPr>
            </w:pPr>
            <w:r w:rsidRPr="00E00A03">
              <w:rPr>
                <w:sz w:val="18"/>
                <w:szCs w:val="18"/>
              </w:rPr>
              <w:t xml:space="preserve">1,8 </w:t>
            </w:r>
          </w:p>
        </w:tc>
      </w:tr>
    </w:tbl>
    <w:p w:rsidR="009917C9" w:rsidRPr="00E00A03" w:rsidRDefault="009917C9" w:rsidP="009917C9">
      <w:pPr>
        <w:autoSpaceDE w:val="0"/>
        <w:autoSpaceDN w:val="0"/>
        <w:adjustRightInd w:val="0"/>
        <w:spacing w:after="0" w:line="240" w:lineRule="auto"/>
        <w:ind w:left="-450"/>
        <w:jc w:val="both"/>
        <w:rPr>
          <w:rFonts w:ascii="Sylfaen" w:hAnsi="Sylfaen" w:cs="Times New Roman"/>
          <w:color w:val="000000"/>
        </w:rPr>
      </w:pPr>
      <w:r w:rsidRPr="00E00A03">
        <w:rPr>
          <w:rFonts w:ascii="Sylfaen" w:hAnsi="Sylfaen" w:cs="Times New Roman"/>
          <w:i/>
          <w:iCs/>
          <w:color w:val="000000"/>
        </w:rPr>
        <w:t xml:space="preserve">t </w:t>
      </w:r>
      <w:r w:rsidRPr="00E00A03">
        <w:rPr>
          <w:rFonts w:ascii="Sylfaen" w:hAnsi="Sylfaen" w:cs="Sylfaen"/>
          <w:color w:val="000000"/>
        </w:rPr>
        <w:t xml:space="preserve">- ცილინდრში დალექვის ხანგრძლივობა, წყლის </w:t>
      </w:r>
      <w:r w:rsidRPr="00E00A03">
        <w:rPr>
          <w:rFonts w:ascii="Sylfaen" w:hAnsi="Sylfaen" w:cs="Times New Roman"/>
          <w:i/>
          <w:iCs/>
          <w:color w:val="000000"/>
        </w:rPr>
        <w:t xml:space="preserve">h </w:t>
      </w:r>
      <w:r w:rsidRPr="00E00A03">
        <w:rPr>
          <w:rFonts w:ascii="Sylfaen" w:hAnsi="Sylfaen" w:cs="Sylfaen"/>
          <w:color w:val="000000"/>
        </w:rPr>
        <w:t>სიმაღლისას, რომელიც შეესაბამება მოცემული დაწმენდის ეფექტს, წმ. განისაზღვრება ექსპერიმენტალურად, ან მიიღება მიახლოებული სიდიდე, ცხრილიდან</w:t>
      </w:r>
      <w:r>
        <w:rPr>
          <w:rFonts w:ascii="Sylfaen" w:hAnsi="Sylfaen" w:cs="Sylfaen"/>
          <w:color w:val="000000"/>
        </w:rPr>
        <w:t xml:space="preserve"> </w:t>
      </w:r>
      <w:r>
        <w:rPr>
          <w:rFonts w:ascii="Sylfaen" w:hAnsi="Sylfaen" w:cs="Sylfaen"/>
          <w:color w:val="000000"/>
          <w:lang w:val="ka-GE"/>
        </w:rPr>
        <w:t>3</w:t>
      </w:r>
      <w:r w:rsidRPr="00E00A03">
        <w:rPr>
          <w:rFonts w:ascii="Sylfaen" w:hAnsi="Sylfaen" w:cs="Sylfaen"/>
          <w:color w:val="000000"/>
        </w:rPr>
        <w:t>.</w:t>
      </w:r>
      <w:r>
        <w:rPr>
          <w:rFonts w:ascii="Sylfaen" w:hAnsi="Sylfaen" w:cs="Sylfaen"/>
          <w:color w:val="000000"/>
          <w:lang w:val="ka-GE"/>
        </w:rPr>
        <w:t>5</w:t>
      </w:r>
      <w:r w:rsidRPr="00E00A03">
        <w:rPr>
          <w:rFonts w:ascii="Sylfaen" w:hAnsi="Sylfaen" w:cs="Sylfaen"/>
          <w:color w:val="000000"/>
        </w:rPr>
        <w:t xml:space="preserve">. </w:t>
      </w:r>
    </w:p>
    <w:p w:rsidR="009917C9" w:rsidRDefault="009917C9" w:rsidP="009917C9">
      <w:pPr>
        <w:autoSpaceDE w:val="0"/>
        <w:autoSpaceDN w:val="0"/>
        <w:adjustRightInd w:val="0"/>
        <w:spacing w:after="0" w:line="240" w:lineRule="auto"/>
        <w:ind w:left="-450"/>
        <w:jc w:val="both"/>
        <w:rPr>
          <w:rFonts w:ascii="Sylfaen" w:hAnsi="Sylfaen"/>
        </w:rPr>
      </w:pPr>
      <w:r w:rsidRPr="00E00A03">
        <w:rPr>
          <w:rFonts w:ascii="Sylfaen" w:hAnsi="Sylfaen" w:cs="Times New Roman"/>
          <w:i/>
          <w:iCs/>
          <w:color w:val="000000"/>
        </w:rPr>
        <w:t xml:space="preserve">n </w:t>
      </w:r>
      <w:r w:rsidRPr="00E00A03">
        <w:rPr>
          <w:rFonts w:ascii="Sylfaen" w:hAnsi="Sylfaen" w:cs="Sylfaen"/>
          <w:color w:val="000000"/>
        </w:rPr>
        <w:t xml:space="preserve">- ემპირიული კოეფიციენტი, რომელიც დამოკიდებულია </w:t>
      </w:r>
      <w:r w:rsidRPr="00E00A03">
        <w:rPr>
          <w:rFonts w:ascii="Sylfaen" w:hAnsi="Sylfaen"/>
        </w:rPr>
        <w:t>შეწონილი ნაწილაკების თვისებებზე, მიიღება ექსპერიმენტალურად. განისაზღვრება მდგარ წყალში დალექვისას, არა ნაკლებ 120 მმ დიამეტრის მქონე ჭურჭელში</w:t>
      </w:r>
      <w:r>
        <w:rPr>
          <w:rFonts w:ascii="Sylfaen" w:hAnsi="Sylfaen"/>
          <w:lang w:val="ka-GE"/>
        </w:rPr>
        <w:t>(ცხრილი 3.5)</w:t>
      </w:r>
      <w:r w:rsidRPr="00E00A03">
        <w:rPr>
          <w:rFonts w:ascii="Sylfaen" w:hAnsi="Sylfaen"/>
        </w:rPr>
        <w:t xml:space="preserve">. </w:t>
      </w:r>
    </w:p>
    <w:p w:rsidR="009917C9" w:rsidRDefault="0082207B" w:rsidP="009917C9">
      <w:pPr>
        <w:autoSpaceDE w:val="0"/>
        <w:autoSpaceDN w:val="0"/>
        <w:adjustRightInd w:val="0"/>
        <w:spacing w:after="0" w:line="240" w:lineRule="auto"/>
        <w:ind w:left="-450"/>
        <w:jc w:val="both"/>
        <w:rPr>
          <w:rFonts w:ascii="Sylfaen" w:hAnsi="Sylfaen"/>
        </w:rPr>
      </w:pPr>
      <w:r w:rsidRPr="00E00A03">
        <w:rPr>
          <w:rFonts w:ascii="Sylfaen" w:hAnsi="Sylfaen"/>
        </w:rPr>
        <w:t>ცხრილი</w:t>
      </w:r>
      <w:r>
        <w:rPr>
          <w:rFonts w:ascii="Sylfaen" w:hAnsi="Sylfaen"/>
        </w:rPr>
        <w:t xml:space="preserve"> </w:t>
      </w:r>
      <w:r w:rsidRPr="00E00A03">
        <w:rPr>
          <w:rFonts w:ascii="Sylfaen" w:hAnsi="Sylfaen"/>
        </w:rPr>
        <w:t xml:space="preserve"> </w:t>
      </w:r>
      <w:r>
        <w:rPr>
          <w:rFonts w:ascii="Sylfaen" w:hAnsi="Sylfaen"/>
          <w:lang w:val="ka-GE"/>
        </w:rPr>
        <w:t>3</w:t>
      </w:r>
      <w:r w:rsidRPr="00E00A03">
        <w:rPr>
          <w:rFonts w:ascii="Sylfaen" w:hAnsi="Sylfaen"/>
        </w:rPr>
        <w:t>.</w:t>
      </w:r>
      <w:r>
        <w:rPr>
          <w:rFonts w:ascii="Sylfaen" w:hAnsi="Sylfaen"/>
          <w:lang w:val="ka-GE"/>
        </w:rPr>
        <w:t xml:space="preserve">5. </w:t>
      </w:r>
      <w:r w:rsidR="009917C9" w:rsidRPr="00E00A03">
        <w:rPr>
          <w:rFonts w:ascii="Sylfaen" w:hAnsi="Sylfaen"/>
        </w:rPr>
        <w:t>მდგარ წყალში ჩამდინარე წყლების დაწმენდის ეფექტის დამოკიდებულება დალექვის ხანგრძლივობზე</w:t>
      </w:r>
      <w:r>
        <w:rPr>
          <w:rFonts w:ascii="Sylfaen" w:hAnsi="Sylfaen"/>
          <w:lang w:val="ka-GE"/>
        </w:rPr>
        <w:t>.</w:t>
      </w:r>
    </w:p>
    <w:p w:rsidR="009917C9" w:rsidRPr="008367C7" w:rsidRDefault="009917C9" w:rsidP="009917C9">
      <w:pPr>
        <w:autoSpaceDE w:val="0"/>
        <w:autoSpaceDN w:val="0"/>
        <w:adjustRightInd w:val="0"/>
        <w:spacing w:after="0" w:line="240" w:lineRule="auto"/>
        <w:ind w:left="-450"/>
        <w:jc w:val="both"/>
        <w:rPr>
          <w:rFonts w:ascii="Sylfaen" w:hAnsi="Sylfaen"/>
          <w:lang w:val="ka-GE"/>
        </w:rPr>
      </w:pPr>
    </w:p>
    <w:tbl>
      <w:tblPr>
        <w:tblStyle w:val="TableGrid"/>
        <w:tblW w:w="0" w:type="auto"/>
        <w:tblInd w:w="-450" w:type="dxa"/>
        <w:tblLook w:val="04A0" w:firstRow="1" w:lastRow="0" w:firstColumn="1" w:lastColumn="0" w:noHBand="0" w:noVBand="1"/>
      </w:tblPr>
      <w:tblGrid>
        <w:gridCol w:w="825"/>
        <w:gridCol w:w="825"/>
        <w:gridCol w:w="825"/>
        <w:gridCol w:w="825"/>
        <w:gridCol w:w="825"/>
        <w:gridCol w:w="825"/>
        <w:gridCol w:w="825"/>
        <w:gridCol w:w="826"/>
        <w:gridCol w:w="826"/>
        <w:gridCol w:w="826"/>
        <w:gridCol w:w="826"/>
        <w:gridCol w:w="826"/>
      </w:tblGrid>
      <w:tr w:rsidR="009917C9" w:rsidRPr="006F11E0" w:rsidTr="00F71DA5">
        <w:tc>
          <w:tcPr>
            <w:tcW w:w="825" w:type="dxa"/>
            <w:vMerge w:val="restart"/>
            <w:textDirection w:val="btLr"/>
          </w:tcPr>
          <w:p w:rsidR="009917C9" w:rsidRPr="006F11E0" w:rsidRDefault="009917C9" w:rsidP="00F71DA5">
            <w:pPr>
              <w:autoSpaceDE w:val="0"/>
              <w:autoSpaceDN w:val="0"/>
              <w:adjustRightInd w:val="0"/>
              <w:ind w:left="113" w:right="113"/>
              <w:jc w:val="both"/>
              <w:rPr>
                <w:rFonts w:ascii="Sylfaen" w:hAnsi="Sylfaen"/>
                <w:sz w:val="18"/>
                <w:szCs w:val="18"/>
                <w:lang w:val="ka-GE"/>
              </w:rPr>
            </w:pPr>
            <w:r w:rsidRPr="006F11E0">
              <w:rPr>
                <w:rFonts w:ascii="Sylfaen" w:hAnsi="Sylfaen"/>
                <w:sz w:val="18"/>
                <w:szCs w:val="18"/>
                <w:lang w:val="ka-GE"/>
              </w:rPr>
              <w:t>დაწმენდის ეფექტი, %</w:t>
            </w:r>
          </w:p>
        </w:tc>
        <w:tc>
          <w:tcPr>
            <w:tcW w:w="9080" w:type="dxa"/>
            <w:gridSpan w:val="11"/>
          </w:tcPr>
          <w:p w:rsidR="009917C9" w:rsidRPr="006F11E0" w:rsidRDefault="009917C9" w:rsidP="00F71DA5">
            <w:pPr>
              <w:autoSpaceDE w:val="0"/>
              <w:autoSpaceDN w:val="0"/>
              <w:adjustRightInd w:val="0"/>
              <w:jc w:val="both"/>
              <w:rPr>
                <w:rFonts w:ascii="Sylfaen" w:hAnsi="Sylfaen"/>
                <w:sz w:val="18"/>
                <w:szCs w:val="18"/>
              </w:rPr>
            </w:pPr>
            <w:r w:rsidRPr="006F11E0">
              <w:rPr>
                <w:rFonts w:ascii="Sylfaen" w:hAnsi="Sylfaen"/>
                <w:sz w:val="18"/>
                <w:szCs w:val="18"/>
              </w:rPr>
              <w:t>500 მმ სიღრმის ცილინდრში დალექვის ხანგრძლივობა, შეწონილი ნაწილაკებისთვის:</w:t>
            </w:r>
          </w:p>
        </w:tc>
      </w:tr>
      <w:tr w:rsidR="009917C9" w:rsidRPr="006F11E0" w:rsidTr="00F71DA5">
        <w:tc>
          <w:tcPr>
            <w:tcW w:w="825" w:type="dxa"/>
            <w:vMerge/>
          </w:tcPr>
          <w:p w:rsidR="009917C9" w:rsidRPr="006F11E0" w:rsidRDefault="009917C9" w:rsidP="00F71DA5">
            <w:pPr>
              <w:autoSpaceDE w:val="0"/>
              <w:autoSpaceDN w:val="0"/>
              <w:adjustRightInd w:val="0"/>
              <w:jc w:val="both"/>
              <w:rPr>
                <w:rFonts w:ascii="Sylfaen" w:hAnsi="Sylfaen"/>
                <w:sz w:val="18"/>
                <w:szCs w:val="18"/>
              </w:rPr>
            </w:pPr>
          </w:p>
        </w:tc>
        <w:tc>
          <w:tcPr>
            <w:tcW w:w="3300" w:type="dxa"/>
            <w:gridSpan w:val="4"/>
          </w:tcPr>
          <w:p w:rsidR="009917C9" w:rsidRPr="006F11E0" w:rsidRDefault="009917C9" w:rsidP="00F71DA5">
            <w:pPr>
              <w:pStyle w:val="Default"/>
              <w:rPr>
                <w:sz w:val="18"/>
                <w:szCs w:val="18"/>
              </w:rPr>
            </w:pPr>
            <w:r w:rsidRPr="006F11E0">
              <w:rPr>
                <w:sz w:val="18"/>
                <w:szCs w:val="18"/>
              </w:rPr>
              <w:t xml:space="preserve">კოაგულირებული </w:t>
            </w:r>
          </w:p>
          <w:p w:rsidR="009917C9" w:rsidRPr="006F11E0" w:rsidRDefault="009917C9" w:rsidP="00F71DA5">
            <w:pPr>
              <w:pStyle w:val="Default"/>
              <w:rPr>
                <w:rFonts w:cs="Calibri"/>
                <w:sz w:val="18"/>
                <w:szCs w:val="18"/>
              </w:rPr>
            </w:pPr>
            <w:r w:rsidRPr="006F11E0">
              <w:rPr>
                <w:rFonts w:cs="Times New Roman"/>
                <w:b/>
                <w:bCs/>
                <w:sz w:val="18"/>
                <w:szCs w:val="18"/>
              </w:rPr>
              <w:t>(</w:t>
            </w:r>
            <w:r w:rsidRPr="006F11E0">
              <w:rPr>
                <w:rFonts w:cs="Times New Roman"/>
                <w:b/>
                <w:bCs/>
                <w:i/>
                <w:iCs/>
                <w:sz w:val="18"/>
                <w:szCs w:val="18"/>
              </w:rPr>
              <w:t xml:space="preserve">n </w:t>
            </w:r>
            <w:r w:rsidRPr="006F11E0">
              <w:rPr>
                <w:rFonts w:cs="Times New Roman"/>
                <w:b/>
                <w:bCs/>
                <w:sz w:val="18"/>
                <w:szCs w:val="18"/>
              </w:rPr>
              <w:t>= 0,25</w:t>
            </w:r>
            <w:r w:rsidRPr="006F11E0">
              <w:rPr>
                <w:rFonts w:cs="Calibri"/>
                <w:b/>
                <w:bCs/>
                <w:sz w:val="18"/>
                <w:szCs w:val="18"/>
              </w:rPr>
              <w:t xml:space="preserve">) </w:t>
            </w:r>
          </w:p>
        </w:tc>
        <w:tc>
          <w:tcPr>
            <w:tcW w:w="3302" w:type="dxa"/>
            <w:gridSpan w:val="4"/>
          </w:tcPr>
          <w:p w:rsidR="009917C9" w:rsidRPr="006F11E0" w:rsidRDefault="009917C9" w:rsidP="00F71DA5">
            <w:pPr>
              <w:pStyle w:val="Default"/>
              <w:rPr>
                <w:sz w:val="18"/>
                <w:szCs w:val="18"/>
              </w:rPr>
            </w:pPr>
            <w:r w:rsidRPr="006F11E0">
              <w:rPr>
                <w:sz w:val="18"/>
                <w:szCs w:val="18"/>
              </w:rPr>
              <w:t xml:space="preserve">წვრილდისპერსული მინერალური, სიმკვრივით </w:t>
            </w:r>
          </w:p>
          <w:p w:rsidR="009917C9" w:rsidRPr="006F11E0" w:rsidRDefault="009917C9" w:rsidP="00F71DA5">
            <w:pPr>
              <w:pStyle w:val="Default"/>
              <w:rPr>
                <w:sz w:val="18"/>
                <w:szCs w:val="18"/>
              </w:rPr>
            </w:pPr>
            <w:r w:rsidRPr="006F11E0">
              <w:rPr>
                <w:sz w:val="18"/>
                <w:szCs w:val="18"/>
              </w:rPr>
              <w:t>2-3 გ/სმ3 (</w:t>
            </w:r>
            <w:r w:rsidRPr="006F11E0">
              <w:rPr>
                <w:rFonts w:cs="Times New Roman"/>
                <w:b/>
                <w:bCs/>
                <w:i/>
                <w:iCs/>
                <w:sz w:val="18"/>
                <w:szCs w:val="18"/>
              </w:rPr>
              <w:t xml:space="preserve">n </w:t>
            </w:r>
            <w:r w:rsidRPr="006F11E0">
              <w:rPr>
                <w:rFonts w:cs="Times New Roman"/>
                <w:b/>
                <w:bCs/>
                <w:sz w:val="18"/>
                <w:szCs w:val="18"/>
              </w:rPr>
              <w:t>= 0,4</w:t>
            </w:r>
            <w:r w:rsidRPr="006F11E0">
              <w:rPr>
                <w:sz w:val="18"/>
                <w:szCs w:val="18"/>
              </w:rPr>
              <w:t xml:space="preserve">) </w:t>
            </w:r>
          </w:p>
        </w:tc>
        <w:tc>
          <w:tcPr>
            <w:tcW w:w="2478" w:type="dxa"/>
            <w:gridSpan w:val="3"/>
          </w:tcPr>
          <w:p w:rsidR="009917C9" w:rsidRPr="006F11E0" w:rsidRDefault="009917C9" w:rsidP="00F71DA5">
            <w:pPr>
              <w:pStyle w:val="Default"/>
              <w:rPr>
                <w:rFonts w:cs="Calibri"/>
                <w:sz w:val="18"/>
                <w:szCs w:val="18"/>
              </w:rPr>
            </w:pPr>
            <w:r w:rsidRPr="006F11E0">
              <w:rPr>
                <w:sz w:val="18"/>
                <w:szCs w:val="18"/>
              </w:rPr>
              <w:t xml:space="preserve">სტრუქტურული, მძიმე, სიმკვრივით 5-6 გ/სმ3 </w:t>
            </w:r>
            <w:r w:rsidRPr="006F11E0">
              <w:rPr>
                <w:rFonts w:cs="Calibri"/>
                <w:b/>
                <w:bCs/>
                <w:sz w:val="18"/>
                <w:szCs w:val="18"/>
              </w:rPr>
              <w:t>(</w:t>
            </w:r>
            <w:r w:rsidRPr="006F11E0">
              <w:rPr>
                <w:rFonts w:cs="Times New Roman"/>
                <w:b/>
                <w:bCs/>
                <w:i/>
                <w:iCs/>
                <w:sz w:val="18"/>
                <w:szCs w:val="18"/>
              </w:rPr>
              <w:t xml:space="preserve">n </w:t>
            </w:r>
            <w:r w:rsidRPr="006F11E0">
              <w:rPr>
                <w:rFonts w:cs="Times New Roman"/>
                <w:b/>
                <w:bCs/>
                <w:sz w:val="18"/>
                <w:szCs w:val="18"/>
              </w:rPr>
              <w:t>= 0,6</w:t>
            </w:r>
            <w:r w:rsidRPr="006F11E0">
              <w:rPr>
                <w:rFonts w:cs="Calibri"/>
                <w:b/>
                <w:bCs/>
                <w:sz w:val="18"/>
                <w:szCs w:val="18"/>
              </w:rPr>
              <w:t xml:space="preserve">) </w:t>
            </w:r>
          </w:p>
        </w:tc>
      </w:tr>
      <w:tr w:rsidR="009917C9" w:rsidRPr="006F11E0" w:rsidTr="00F71DA5">
        <w:tc>
          <w:tcPr>
            <w:tcW w:w="825" w:type="dxa"/>
            <w:vMerge/>
          </w:tcPr>
          <w:p w:rsidR="009917C9" w:rsidRPr="006F11E0" w:rsidRDefault="009917C9" w:rsidP="00F71DA5">
            <w:pPr>
              <w:autoSpaceDE w:val="0"/>
              <w:autoSpaceDN w:val="0"/>
              <w:adjustRightInd w:val="0"/>
              <w:jc w:val="both"/>
              <w:rPr>
                <w:rFonts w:ascii="Sylfaen" w:hAnsi="Sylfaen"/>
                <w:sz w:val="18"/>
                <w:szCs w:val="18"/>
              </w:rPr>
            </w:pPr>
          </w:p>
        </w:tc>
        <w:tc>
          <w:tcPr>
            <w:tcW w:w="9080" w:type="dxa"/>
            <w:gridSpan w:val="11"/>
          </w:tcPr>
          <w:p w:rsidR="009917C9" w:rsidRPr="006F11E0" w:rsidRDefault="009917C9" w:rsidP="00F71DA5">
            <w:pPr>
              <w:pStyle w:val="Default"/>
              <w:rPr>
                <w:sz w:val="18"/>
                <w:szCs w:val="18"/>
              </w:rPr>
            </w:pPr>
            <w:r w:rsidRPr="006F11E0">
              <w:rPr>
                <w:sz w:val="18"/>
                <w:szCs w:val="18"/>
                <w:lang w:val="ka-GE"/>
              </w:rPr>
              <w:t xml:space="preserve">                                                 </w:t>
            </w:r>
            <w:r w:rsidRPr="006F11E0">
              <w:rPr>
                <w:sz w:val="18"/>
                <w:szCs w:val="18"/>
              </w:rPr>
              <w:t>კონცენტრაციისას, მგ/დმ</w:t>
            </w:r>
            <w:r w:rsidRPr="006F11E0">
              <w:rPr>
                <w:sz w:val="18"/>
                <w:szCs w:val="18"/>
                <w:vertAlign w:val="superscript"/>
                <w:lang w:val="ka-GE"/>
              </w:rPr>
              <w:t>3</w:t>
            </w:r>
            <w:r w:rsidRPr="006F11E0">
              <w:rPr>
                <w:sz w:val="18"/>
                <w:szCs w:val="18"/>
              </w:rPr>
              <w:t xml:space="preserve"> </w:t>
            </w:r>
          </w:p>
        </w:tc>
      </w:tr>
      <w:tr w:rsidR="009917C9" w:rsidRPr="006F11E0" w:rsidTr="00F71DA5">
        <w:trPr>
          <w:trHeight w:val="449"/>
        </w:trPr>
        <w:tc>
          <w:tcPr>
            <w:tcW w:w="825" w:type="dxa"/>
            <w:vMerge/>
          </w:tcPr>
          <w:p w:rsidR="009917C9" w:rsidRPr="006F11E0" w:rsidRDefault="009917C9" w:rsidP="00F71DA5">
            <w:pPr>
              <w:autoSpaceDE w:val="0"/>
              <w:autoSpaceDN w:val="0"/>
              <w:adjustRightInd w:val="0"/>
              <w:jc w:val="both"/>
              <w:rPr>
                <w:rFonts w:ascii="Sylfaen" w:hAnsi="Sylfaen"/>
                <w:sz w:val="18"/>
                <w:szCs w:val="18"/>
              </w:rPr>
            </w:pPr>
          </w:p>
        </w:tc>
        <w:tc>
          <w:tcPr>
            <w:tcW w:w="825" w:type="dxa"/>
          </w:tcPr>
          <w:p w:rsidR="009917C9" w:rsidRPr="006F11E0" w:rsidRDefault="009917C9" w:rsidP="00F71DA5">
            <w:pPr>
              <w:pStyle w:val="Default"/>
              <w:rPr>
                <w:sz w:val="18"/>
                <w:szCs w:val="18"/>
              </w:rPr>
            </w:pPr>
            <w:r w:rsidRPr="006F11E0">
              <w:rPr>
                <w:b/>
                <w:bCs/>
                <w:sz w:val="18"/>
                <w:szCs w:val="18"/>
              </w:rPr>
              <w:t xml:space="preserve">100 </w:t>
            </w:r>
          </w:p>
        </w:tc>
        <w:tc>
          <w:tcPr>
            <w:tcW w:w="825" w:type="dxa"/>
          </w:tcPr>
          <w:p w:rsidR="009917C9" w:rsidRPr="006F11E0" w:rsidRDefault="009917C9" w:rsidP="00F71DA5">
            <w:pPr>
              <w:pStyle w:val="Default"/>
              <w:rPr>
                <w:sz w:val="18"/>
                <w:szCs w:val="18"/>
              </w:rPr>
            </w:pPr>
            <w:r w:rsidRPr="006F11E0">
              <w:rPr>
                <w:b/>
                <w:bCs/>
                <w:sz w:val="18"/>
                <w:szCs w:val="18"/>
              </w:rPr>
              <w:t xml:space="preserve">200 </w:t>
            </w:r>
          </w:p>
        </w:tc>
        <w:tc>
          <w:tcPr>
            <w:tcW w:w="825" w:type="dxa"/>
          </w:tcPr>
          <w:p w:rsidR="009917C9" w:rsidRPr="006F11E0" w:rsidRDefault="009917C9" w:rsidP="00F71DA5">
            <w:pPr>
              <w:pStyle w:val="Default"/>
              <w:rPr>
                <w:sz w:val="18"/>
                <w:szCs w:val="18"/>
              </w:rPr>
            </w:pPr>
            <w:r w:rsidRPr="006F11E0">
              <w:rPr>
                <w:b/>
                <w:bCs/>
                <w:sz w:val="18"/>
                <w:szCs w:val="18"/>
              </w:rPr>
              <w:t xml:space="preserve">300 </w:t>
            </w:r>
          </w:p>
        </w:tc>
        <w:tc>
          <w:tcPr>
            <w:tcW w:w="825" w:type="dxa"/>
          </w:tcPr>
          <w:p w:rsidR="009917C9" w:rsidRPr="006F11E0" w:rsidRDefault="009917C9" w:rsidP="00F71DA5">
            <w:pPr>
              <w:pStyle w:val="Default"/>
              <w:rPr>
                <w:sz w:val="18"/>
                <w:szCs w:val="18"/>
              </w:rPr>
            </w:pPr>
            <w:r w:rsidRPr="006F11E0">
              <w:rPr>
                <w:b/>
                <w:bCs/>
                <w:sz w:val="18"/>
                <w:szCs w:val="18"/>
              </w:rPr>
              <w:t xml:space="preserve">500 </w:t>
            </w:r>
          </w:p>
        </w:tc>
        <w:tc>
          <w:tcPr>
            <w:tcW w:w="825" w:type="dxa"/>
          </w:tcPr>
          <w:p w:rsidR="009917C9" w:rsidRPr="006F11E0" w:rsidRDefault="009917C9" w:rsidP="00F71DA5">
            <w:pPr>
              <w:pStyle w:val="Default"/>
              <w:rPr>
                <w:sz w:val="18"/>
                <w:szCs w:val="18"/>
              </w:rPr>
            </w:pPr>
            <w:r w:rsidRPr="006F11E0">
              <w:rPr>
                <w:b/>
                <w:bCs/>
                <w:sz w:val="18"/>
                <w:szCs w:val="18"/>
              </w:rPr>
              <w:t xml:space="preserve">500 </w:t>
            </w:r>
          </w:p>
        </w:tc>
        <w:tc>
          <w:tcPr>
            <w:tcW w:w="825" w:type="dxa"/>
          </w:tcPr>
          <w:p w:rsidR="009917C9" w:rsidRPr="006F11E0" w:rsidRDefault="009917C9" w:rsidP="00F71DA5">
            <w:pPr>
              <w:pStyle w:val="Default"/>
              <w:rPr>
                <w:sz w:val="18"/>
                <w:szCs w:val="18"/>
              </w:rPr>
            </w:pPr>
            <w:r w:rsidRPr="006F11E0">
              <w:rPr>
                <w:b/>
                <w:bCs/>
                <w:sz w:val="18"/>
                <w:szCs w:val="18"/>
              </w:rPr>
              <w:t xml:space="preserve">1000 </w:t>
            </w:r>
          </w:p>
        </w:tc>
        <w:tc>
          <w:tcPr>
            <w:tcW w:w="826" w:type="dxa"/>
          </w:tcPr>
          <w:p w:rsidR="009917C9" w:rsidRPr="006F11E0" w:rsidRDefault="009917C9" w:rsidP="00F71DA5">
            <w:pPr>
              <w:pStyle w:val="Default"/>
              <w:rPr>
                <w:sz w:val="18"/>
                <w:szCs w:val="18"/>
              </w:rPr>
            </w:pPr>
            <w:r w:rsidRPr="006F11E0">
              <w:rPr>
                <w:b/>
                <w:bCs/>
                <w:sz w:val="18"/>
                <w:szCs w:val="18"/>
              </w:rPr>
              <w:t xml:space="preserve">2000 </w:t>
            </w:r>
          </w:p>
        </w:tc>
        <w:tc>
          <w:tcPr>
            <w:tcW w:w="826" w:type="dxa"/>
          </w:tcPr>
          <w:p w:rsidR="009917C9" w:rsidRPr="006F11E0" w:rsidRDefault="009917C9" w:rsidP="00F71DA5">
            <w:pPr>
              <w:pStyle w:val="Default"/>
              <w:rPr>
                <w:sz w:val="18"/>
                <w:szCs w:val="18"/>
              </w:rPr>
            </w:pPr>
            <w:r w:rsidRPr="006F11E0">
              <w:rPr>
                <w:b/>
                <w:bCs/>
                <w:sz w:val="18"/>
                <w:szCs w:val="18"/>
              </w:rPr>
              <w:t xml:space="preserve">3000 </w:t>
            </w:r>
          </w:p>
        </w:tc>
        <w:tc>
          <w:tcPr>
            <w:tcW w:w="826" w:type="dxa"/>
          </w:tcPr>
          <w:p w:rsidR="009917C9" w:rsidRPr="006F11E0" w:rsidRDefault="009917C9" w:rsidP="00F71DA5">
            <w:pPr>
              <w:pStyle w:val="Default"/>
              <w:rPr>
                <w:sz w:val="18"/>
                <w:szCs w:val="18"/>
              </w:rPr>
            </w:pPr>
            <w:r w:rsidRPr="006F11E0">
              <w:rPr>
                <w:b/>
                <w:bCs/>
                <w:sz w:val="18"/>
                <w:szCs w:val="18"/>
              </w:rPr>
              <w:t xml:space="preserve">200 </w:t>
            </w:r>
          </w:p>
        </w:tc>
        <w:tc>
          <w:tcPr>
            <w:tcW w:w="826" w:type="dxa"/>
          </w:tcPr>
          <w:p w:rsidR="009917C9" w:rsidRPr="006F11E0" w:rsidRDefault="009917C9" w:rsidP="00F71DA5">
            <w:pPr>
              <w:pStyle w:val="Default"/>
              <w:rPr>
                <w:sz w:val="18"/>
                <w:szCs w:val="18"/>
              </w:rPr>
            </w:pPr>
            <w:r w:rsidRPr="006F11E0">
              <w:rPr>
                <w:b/>
                <w:bCs/>
                <w:sz w:val="18"/>
                <w:szCs w:val="18"/>
              </w:rPr>
              <w:t xml:space="preserve">300 </w:t>
            </w:r>
          </w:p>
        </w:tc>
        <w:tc>
          <w:tcPr>
            <w:tcW w:w="826" w:type="dxa"/>
          </w:tcPr>
          <w:p w:rsidR="009917C9" w:rsidRPr="006F11E0" w:rsidRDefault="009917C9" w:rsidP="00F71DA5">
            <w:pPr>
              <w:pStyle w:val="Default"/>
              <w:rPr>
                <w:sz w:val="18"/>
                <w:szCs w:val="18"/>
              </w:rPr>
            </w:pPr>
            <w:r w:rsidRPr="006F11E0">
              <w:rPr>
                <w:b/>
                <w:bCs/>
                <w:sz w:val="18"/>
                <w:szCs w:val="18"/>
              </w:rPr>
              <w:t xml:space="preserve">400 </w:t>
            </w:r>
          </w:p>
        </w:tc>
      </w:tr>
      <w:tr w:rsidR="009917C9" w:rsidRPr="006F11E0" w:rsidTr="00F71DA5">
        <w:tc>
          <w:tcPr>
            <w:tcW w:w="825" w:type="dxa"/>
          </w:tcPr>
          <w:p w:rsidR="009917C9" w:rsidRPr="006F11E0" w:rsidRDefault="009917C9" w:rsidP="00F71DA5">
            <w:pPr>
              <w:pStyle w:val="Default"/>
              <w:rPr>
                <w:sz w:val="18"/>
                <w:szCs w:val="18"/>
              </w:rPr>
            </w:pPr>
            <w:r w:rsidRPr="006F11E0">
              <w:rPr>
                <w:b/>
                <w:bCs/>
                <w:sz w:val="18"/>
                <w:szCs w:val="18"/>
              </w:rPr>
              <w:t xml:space="preserve">20 </w:t>
            </w:r>
          </w:p>
        </w:tc>
        <w:tc>
          <w:tcPr>
            <w:tcW w:w="825" w:type="dxa"/>
          </w:tcPr>
          <w:p w:rsidR="009917C9" w:rsidRPr="006F11E0" w:rsidRDefault="009917C9" w:rsidP="00F71DA5">
            <w:pPr>
              <w:pStyle w:val="Default"/>
              <w:rPr>
                <w:sz w:val="18"/>
                <w:szCs w:val="18"/>
              </w:rPr>
            </w:pPr>
            <w:r w:rsidRPr="006F11E0">
              <w:rPr>
                <w:sz w:val="18"/>
                <w:szCs w:val="18"/>
              </w:rPr>
              <w:t xml:space="preserve">600 </w:t>
            </w:r>
          </w:p>
        </w:tc>
        <w:tc>
          <w:tcPr>
            <w:tcW w:w="825" w:type="dxa"/>
          </w:tcPr>
          <w:p w:rsidR="009917C9" w:rsidRPr="006F11E0" w:rsidRDefault="009917C9" w:rsidP="00F71DA5">
            <w:pPr>
              <w:pStyle w:val="Default"/>
              <w:rPr>
                <w:sz w:val="18"/>
                <w:szCs w:val="18"/>
              </w:rPr>
            </w:pPr>
            <w:r w:rsidRPr="006F11E0">
              <w:rPr>
                <w:sz w:val="18"/>
                <w:szCs w:val="18"/>
              </w:rPr>
              <w:t xml:space="preserve">300 </w:t>
            </w:r>
          </w:p>
        </w:tc>
        <w:tc>
          <w:tcPr>
            <w:tcW w:w="825" w:type="dxa"/>
          </w:tcPr>
          <w:p w:rsidR="009917C9" w:rsidRPr="006F11E0" w:rsidRDefault="009917C9" w:rsidP="00F71DA5">
            <w:pPr>
              <w:pStyle w:val="Default"/>
              <w:rPr>
                <w:sz w:val="18"/>
                <w:szCs w:val="18"/>
              </w:rPr>
            </w:pPr>
            <w:r w:rsidRPr="006F11E0">
              <w:rPr>
                <w:sz w:val="18"/>
                <w:szCs w:val="18"/>
              </w:rPr>
              <w:t xml:space="preserve">150 </w:t>
            </w:r>
          </w:p>
        </w:tc>
        <w:tc>
          <w:tcPr>
            <w:tcW w:w="825" w:type="dxa"/>
          </w:tcPr>
          <w:p w:rsidR="009917C9" w:rsidRPr="006F11E0" w:rsidRDefault="009917C9" w:rsidP="00F71DA5">
            <w:pPr>
              <w:pStyle w:val="Default"/>
              <w:rPr>
                <w:sz w:val="18"/>
                <w:szCs w:val="18"/>
              </w:rPr>
            </w:pPr>
            <w:r w:rsidRPr="006F11E0">
              <w:rPr>
                <w:sz w:val="18"/>
                <w:szCs w:val="18"/>
              </w:rPr>
              <w:t xml:space="preserve">140 </w:t>
            </w:r>
          </w:p>
        </w:tc>
        <w:tc>
          <w:tcPr>
            <w:tcW w:w="825" w:type="dxa"/>
          </w:tcPr>
          <w:p w:rsidR="009917C9" w:rsidRPr="006F11E0" w:rsidRDefault="009917C9" w:rsidP="00F71DA5">
            <w:pPr>
              <w:pStyle w:val="Default"/>
              <w:rPr>
                <w:sz w:val="18"/>
                <w:szCs w:val="18"/>
              </w:rPr>
            </w:pPr>
            <w:r w:rsidRPr="006F11E0">
              <w:rPr>
                <w:sz w:val="18"/>
                <w:szCs w:val="18"/>
              </w:rPr>
              <w:t xml:space="preserve">100 </w:t>
            </w:r>
          </w:p>
        </w:tc>
        <w:tc>
          <w:tcPr>
            <w:tcW w:w="825" w:type="dxa"/>
          </w:tcPr>
          <w:p w:rsidR="009917C9" w:rsidRPr="006F11E0" w:rsidRDefault="009917C9" w:rsidP="00F71DA5">
            <w:pPr>
              <w:pStyle w:val="Default"/>
              <w:rPr>
                <w:sz w:val="18"/>
                <w:szCs w:val="18"/>
              </w:rPr>
            </w:pPr>
            <w:r w:rsidRPr="006F11E0">
              <w:rPr>
                <w:sz w:val="18"/>
                <w:szCs w:val="18"/>
              </w:rPr>
              <w:t xml:space="preserve">40 </w:t>
            </w:r>
          </w:p>
        </w:tc>
        <w:tc>
          <w:tcPr>
            <w:tcW w:w="826"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b/>
                <w:bCs/>
                <w:sz w:val="18"/>
                <w:szCs w:val="18"/>
              </w:rPr>
              <w:t xml:space="preserve">20 </w:t>
            </w:r>
          </w:p>
        </w:tc>
        <w:tc>
          <w:tcPr>
            <w:tcW w:w="826" w:type="dxa"/>
          </w:tcPr>
          <w:p w:rsidR="009917C9" w:rsidRPr="006F11E0" w:rsidRDefault="009917C9" w:rsidP="00F71DA5">
            <w:pPr>
              <w:pStyle w:val="Default"/>
              <w:rPr>
                <w:sz w:val="18"/>
                <w:szCs w:val="18"/>
              </w:rPr>
            </w:pPr>
            <w:r w:rsidRPr="006F11E0">
              <w:rPr>
                <w:sz w:val="18"/>
                <w:szCs w:val="18"/>
              </w:rPr>
              <w:t xml:space="preserve">600 </w:t>
            </w:r>
          </w:p>
        </w:tc>
      </w:tr>
      <w:tr w:rsidR="009917C9" w:rsidRPr="006F11E0" w:rsidTr="00F71DA5">
        <w:tc>
          <w:tcPr>
            <w:tcW w:w="825" w:type="dxa"/>
          </w:tcPr>
          <w:p w:rsidR="009917C9" w:rsidRPr="006F11E0" w:rsidRDefault="009917C9" w:rsidP="00F71DA5">
            <w:pPr>
              <w:pStyle w:val="Default"/>
              <w:rPr>
                <w:sz w:val="18"/>
                <w:szCs w:val="18"/>
              </w:rPr>
            </w:pPr>
            <w:r w:rsidRPr="006F11E0">
              <w:rPr>
                <w:b/>
                <w:bCs/>
                <w:sz w:val="18"/>
                <w:szCs w:val="18"/>
              </w:rPr>
              <w:t xml:space="preserve">30 </w:t>
            </w:r>
          </w:p>
        </w:tc>
        <w:tc>
          <w:tcPr>
            <w:tcW w:w="825" w:type="dxa"/>
          </w:tcPr>
          <w:p w:rsidR="009917C9" w:rsidRPr="006F11E0" w:rsidRDefault="009917C9" w:rsidP="00F71DA5">
            <w:pPr>
              <w:pStyle w:val="Default"/>
              <w:rPr>
                <w:sz w:val="18"/>
                <w:szCs w:val="18"/>
              </w:rPr>
            </w:pPr>
            <w:r w:rsidRPr="006F11E0">
              <w:rPr>
                <w:sz w:val="18"/>
                <w:szCs w:val="18"/>
              </w:rPr>
              <w:t xml:space="preserve">900 </w:t>
            </w:r>
          </w:p>
        </w:tc>
        <w:tc>
          <w:tcPr>
            <w:tcW w:w="825" w:type="dxa"/>
          </w:tcPr>
          <w:p w:rsidR="009917C9" w:rsidRPr="006F11E0" w:rsidRDefault="009917C9" w:rsidP="00F71DA5">
            <w:pPr>
              <w:pStyle w:val="Default"/>
              <w:rPr>
                <w:sz w:val="18"/>
                <w:szCs w:val="18"/>
              </w:rPr>
            </w:pPr>
            <w:r w:rsidRPr="006F11E0">
              <w:rPr>
                <w:sz w:val="18"/>
                <w:szCs w:val="18"/>
              </w:rPr>
              <w:t xml:space="preserve">540 </w:t>
            </w:r>
          </w:p>
        </w:tc>
        <w:tc>
          <w:tcPr>
            <w:tcW w:w="825" w:type="dxa"/>
          </w:tcPr>
          <w:p w:rsidR="009917C9" w:rsidRPr="006F11E0" w:rsidRDefault="009917C9" w:rsidP="00F71DA5">
            <w:pPr>
              <w:pStyle w:val="Default"/>
              <w:rPr>
                <w:sz w:val="18"/>
                <w:szCs w:val="18"/>
              </w:rPr>
            </w:pPr>
            <w:r w:rsidRPr="006F11E0">
              <w:rPr>
                <w:sz w:val="18"/>
                <w:szCs w:val="18"/>
              </w:rPr>
              <w:t xml:space="preserve">320 </w:t>
            </w:r>
          </w:p>
        </w:tc>
        <w:tc>
          <w:tcPr>
            <w:tcW w:w="825" w:type="dxa"/>
          </w:tcPr>
          <w:p w:rsidR="009917C9" w:rsidRPr="006F11E0" w:rsidRDefault="009917C9" w:rsidP="00F71DA5">
            <w:pPr>
              <w:pStyle w:val="Default"/>
              <w:rPr>
                <w:sz w:val="18"/>
                <w:szCs w:val="18"/>
              </w:rPr>
            </w:pPr>
            <w:r w:rsidRPr="006F11E0">
              <w:rPr>
                <w:sz w:val="18"/>
                <w:szCs w:val="18"/>
              </w:rPr>
              <w:t xml:space="preserve">260 </w:t>
            </w:r>
          </w:p>
        </w:tc>
        <w:tc>
          <w:tcPr>
            <w:tcW w:w="825" w:type="dxa"/>
          </w:tcPr>
          <w:p w:rsidR="009917C9" w:rsidRPr="006F11E0" w:rsidRDefault="009917C9" w:rsidP="00F71DA5">
            <w:pPr>
              <w:pStyle w:val="Default"/>
              <w:rPr>
                <w:sz w:val="18"/>
                <w:szCs w:val="18"/>
              </w:rPr>
            </w:pPr>
            <w:r w:rsidRPr="006F11E0">
              <w:rPr>
                <w:sz w:val="18"/>
                <w:szCs w:val="18"/>
              </w:rPr>
              <w:t xml:space="preserve">180 </w:t>
            </w:r>
          </w:p>
        </w:tc>
        <w:tc>
          <w:tcPr>
            <w:tcW w:w="825" w:type="dxa"/>
          </w:tcPr>
          <w:p w:rsidR="009917C9" w:rsidRPr="006F11E0" w:rsidRDefault="009917C9" w:rsidP="00F71DA5">
            <w:pPr>
              <w:pStyle w:val="Default"/>
              <w:rPr>
                <w:sz w:val="18"/>
                <w:szCs w:val="18"/>
              </w:rPr>
            </w:pPr>
            <w:r w:rsidRPr="006F11E0">
              <w:rPr>
                <w:sz w:val="18"/>
                <w:szCs w:val="18"/>
              </w:rPr>
              <w:t xml:space="preserve">150 </w:t>
            </w:r>
          </w:p>
        </w:tc>
        <w:tc>
          <w:tcPr>
            <w:tcW w:w="826" w:type="dxa"/>
          </w:tcPr>
          <w:p w:rsidR="009917C9" w:rsidRPr="006F11E0" w:rsidRDefault="009917C9" w:rsidP="00F71DA5">
            <w:pPr>
              <w:pStyle w:val="Default"/>
              <w:rPr>
                <w:sz w:val="18"/>
                <w:szCs w:val="18"/>
              </w:rPr>
            </w:pPr>
            <w:r w:rsidRPr="006F11E0">
              <w:rPr>
                <w:sz w:val="18"/>
                <w:szCs w:val="18"/>
              </w:rPr>
              <w:t xml:space="preserve">120 </w:t>
            </w:r>
          </w:p>
        </w:tc>
        <w:tc>
          <w:tcPr>
            <w:tcW w:w="826" w:type="dxa"/>
          </w:tcPr>
          <w:p w:rsidR="009917C9" w:rsidRPr="006F11E0" w:rsidRDefault="009917C9" w:rsidP="00F71DA5">
            <w:pPr>
              <w:pStyle w:val="Default"/>
              <w:rPr>
                <w:sz w:val="18"/>
                <w:szCs w:val="18"/>
              </w:rPr>
            </w:pPr>
            <w:r w:rsidRPr="006F11E0">
              <w:rPr>
                <w:sz w:val="18"/>
                <w:szCs w:val="18"/>
              </w:rPr>
              <w:t xml:space="preserve">50 </w:t>
            </w:r>
          </w:p>
        </w:tc>
        <w:tc>
          <w:tcPr>
            <w:tcW w:w="826"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sz w:val="18"/>
                <w:szCs w:val="18"/>
              </w:rPr>
              <w:t xml:space="preserve">- </w:t>
            </w:r>
          </w:p>
        </w:tc>
      </w:tr>
      <w:tr w:rsidR="009917C9" w:rsidRPr="006F11E0" w:rsidTr="00F71DA5">
        <w:tc>
          <w:tcPr>
            <w:tcW w:w="825" w:type="dxa"/>
          </w:tcPr>
          <w:p w:rsidR="009917C9" w:rsidRPr="006F11E0" w:rsidRDefault="009917C9" w:rsidP="00F71DA5">
            <w:pPr>
              <w:pStyle w:val="Default"/>
              <w:rPr>
                <w:sz w:val="18"/>
                <w:szCs w:val="18"/>
              </w:rPr>
            </w:pPr>
            <w:r w:rsidRPr="006F11E0">
              <w:rPr>
                <w:b/>
                <w:bCs/>
                <w:sz w:val="18"/>
                <w:szCs w:val="18"/>
              </w:rPr>
              <w:t xml:space="preserve">40 </w:t>
            </w:r>
          </w:p>
        </w:tc>
        <w:tc>
          <w:tcPr>
            <w:tcW w:w="825" w:type="dxa"/>
          </w:tcPr>
          <w:p w:rsidR="009917C9" w:rsidRPr="006F11E0" w:rsidRDefault="009917C9" w:rsidP="00F71DA5">
            <w:pPr>
              <w:pStyle w:val="Default"/>
              <w:rPr>
                <w:sz w:val="18"/>
                <w:szCs w:val="18"/>
              </w:rPr>
            </w:pPr>
            <w:r w:rsidRPr="006F11E0">
              <w:rPr>
                <w:sz w:val="18"/>
                <w:szCs w:val="18"/>
              </w:rPr>
              <w:t xml:space="preserve">1320 </w:t>
            </w:r>
          </w:p>
        </w:tc>
        <w:tc>
          <w:tcPr>
            <w:tcW w:w="825" w:type="dxa"/>
          </w:tcPr>
          <w:p w:rsidR="009917C9" w:rsidRPr="006F11E0" w:rsidRDefault="009917C9" w:rsidP="00F71DA5">
            <w:pPr>
              <w:pStyle w:val="Default"/>
              <w:rPr>
                <w:sz w:val="18"/>
                <w:szCs w:val="18"/>
              </w:rPr>
            </w:pPr>
            <w:r w:rsidRPr="006F11E0">
              <w:rPr>
                <w:sz w:val="18"/>
                <w:szCs w:val="18"/>
              </w:rPr>
              <w:t xml:space="preserve">650 </w:t>
            </w:r>
          </w:p>
        </w:tc>
        <w:tc>
          <w:tcPr>
            <w:tcW w:w="825" w:type="dxa"/>
          </w:tcPr>
          <w:p w:rsidR="009917C9" w:rsidRPr="006F11E0" w:rsidRDefault="009917C9" w:rsidP="00F71DA5">
            <w:pPr>
              <w:pStyle w:val="Default"/>
              <w:rPr>
                <w:sz w:val="18"/>
                <w:szCs w:val="18"/>
              </w:rPr>
            </w:pPr>
            <w:r w:rsidRPr="006F11E0">
              <w:rPr>
                <w:sz w:val="18"/>
                <w:szCs w:val="18"/>
              </w:rPr>
              <w:t xml:space="preserve">450 </w:t>
            </w:r>
          </w:p>
        </w:tc>
        <w:tc>
          <w:tcPr>
            <w:tcW w:w="825" w:type="dxa"/>
          </w:tcPr>
          <w:p w:rsidR="009917C9" w:rsidRPr="006F11E0" w:rsidRDefault="009917C9" w:rsidP="00F71DA5">
            <w:pPr>
              <w:pStyle w:val="Default"/>
              <w:rPr>
                <w:sz w:val="18"/>
                <w:szCs w:val="18"/>
              </w:rPr>
            </w:pPr>
            <w:r w:rsidRPr="006F11E0">
              <w:rPr>
                <w:sz w:val="18"/>
                <w:szCs w:val="18"/>
              </w:rPr>
              <w:t xml:space="preserve">390 </w:t>
            </w:r>
          </w:p>
        </w:tc>
        <w:tc>
          <w:tcPr>
            <w:tcW w:w="825" w:type="dxa"/>
          </w:tcPr>
          <w:p w:rsidR="009917C9" w:rsidRPr="006F11E0" w:rsidRDefault="009917C9" w:rsidP="00F71DA5">
            <w:pPr>
              <w:pStyle w:val="Default"/>
              <w:rPr>
                <w:sz w:val="18"/>
                <w:szCs w:val="18"/>
              </w:rPr>
            </w:pPr>
            <w:r w:rsidRPr="006F11E0">
              <w:rPr>
                <w:sz w:val="18"/>
                <w:szCs w:val="18"/>
              </w:rPr>
              <w:t xml:space="preserve">200 </w:t>
            </w:r>
          </w:p>
        </w:tc>
        <w:tc>
          <w:tcPr>
            <w:tcW w:w="825" w:type="dxa"/>
          </w:tcPr>
          <w:p w:rsidR="009917C9" w:rsidRPr="006F11E0" w:rsidRDefault="009917C9" w:rsidP="00F71DA5">
            <w:pPr>
              <w:pStyle w:val="Default"/>
              <w:rPr>
                <w:sz w:val="18"/>
                <w:szCs w:val="18"/>
              </w:rPr>
            </w:pPr>
            <w:r w:rsidRPr="006F11E0">
              <w:rPr>
                <w:sz w:val="18"/>
                <w:szCs w:val="18"/>
              </w:rPr>
              <w:t xml:space="preserve">180 </w:t>
            </w:r>
          </w:p>
        </w:tc>
        <w:tc>
          <w:tcPr>
            <w:tcW w:w="826" w:type="dxa"/>
          </w:tcPr>
          <w:p w:rsidR="009917C9" w:rsidRPr="006F11E0" w:rsidRDefault="009917C9" w:rsidP="00F71DA5">
            <w:pPr>
              <w:pStyle w:val="Default"/>
              <w:rPr>
                <w:sz w:val="18"/>
                <w:szCs w:val="18"/>
              </w:rPr>
            </w:pPr>
            <w:r w:rsidRPr="006F11E0">
              <w:rPr>
                <w:sz w:val="18"/>
                <w:szCs w:val="18"/>
              </w:rPr>
              <w:t xml:space="preserve">150 </w:t>
            </w:r>
          </w:p>
        </w:tc>
        <w:tc>
          <w:tcPr>
            <w:tcW w:w="826" w:type="dxa"/>
          </w:tcPr>
          <w:p w:rsidR="009917C9" w:rsidRPr="006F11E0" w:rsidRDefault="009917C9" w:rsidP="00F71DA5">
            <w:pPr>
              <w:pStyle w:val="Default"/>
              <w:rPr>
                <w:sz w:val="18"/>
                <w:szCs w:val="18"/>
              </w:rPr>
            </w:pPr>
            <w:r w:rsidRPr="006F11E0">
              <w:rPr>
                <w:sz w:val="18"/>
                <w:szCs w:val="18"/>
              </w:rPr>
              <w:t xml:space="preserve">60 </w:t>
            </w:r>
          </w:p>
        </w:tc>
        <w:tc>
          <w:tcPr>
            <w:tcW w:w="826" w:type="dxa"/>
          </w:tcPr>
          <w:p w:rsidR="009917C9" w:rsidRPr="006F11E0" w:rsidRDefault="009917C9" w:rsidP="00F71DA5">
            <w:pPr>
              <w:pStyle w:val="Default"/>
              <w:rPr>
                <w:sz w:val="18"/>
                <w:szCs w:val="18"/>
              </w:rPr>
            </w:pPr>
            <w:r w:rsidRPr="006F11E0">
              <w:rPr>
                <w:sz w:val="18"/>
                <w:szCs w:val="18"/>
              </w:rPr>
              <w:t xml:space="preserve">75 </w:t>
            </w:r>
          </w:p>
        </w:tc>
        <w:tc>
          <w:tcPr>
            <w:tcW w:w="826" w:type="dxa"/>
          </w:tcPr>
          <w:p w:rsidR="009917C9" w:rsidRPr="006F11E0" w:rsidRDefault="009917C9" w:rsidP="00F71DA5">
            <w:pPr>
              <w:pStyle w:val="Default"/>
              <w:rPr>
                <w:sz w:val="18"/>
                <w:szCs w:val="18"/>
              </w:rPr>
            </w:pPr>
            <w:r w:rsidRPr="006F11E0">
              <w:rPr>
                <w:sz w:val="18"/>
                <w:szCs w:val="18"/>
              </w:rPr>
              <w:t xml:space="preserve">60 </w:t>
            </w:r>
          </w:p>
        </w:tc>
        <w:tc>
          <w:tcPr>
            <w:tcW w:w="826" w:type="dxa"/>
          </w:tcPr>
          <w:p w:rsidR="009917C9" w:rsidRPr="006F11E0" w:rsidRDefault="009917C9" w:rsidP="00F71DA5">
            <w:pPr>
              <w:pStyle w:val="Default"/>
              <w:rPr>
                <w:sz w:val="18"/>
                <w:szCs w:val="18"/>
              </w:rPr>
            </w:pPr>
            <w:r w:rsidRPr="006F11E0">
              <w:rPr>
                <w:sz w:val="18"/>
                <w:szCs w:val="18"/>
              </w:rPr>
              <w:t xml:space="preserve">45 </w:t>
            </w:r>
          </w:p>
        </w:tc>
      </w:tr>
      <w:tr w:rsidR="009917C9" w:rsidRPr="006F11E0" w:rsidTr="00F71DA5">
        <w:tc>
          <w:tcPr>
            <w:tcW w:w="825" w:type="dxa"/>
          </w:tcPr>
          <w:p w:rsidR="009917C9" w:rsidRPr="006F11E0" w:rsidRDefault="009917C9" w:rsidP="00F71DA5">
            <w:pPr>
              <w:pStyle w:val="Default"/>
              <w:rPr>
                <w:sz w:val="18"/>
                <w:szCs w:val="18"/>
              </w:rPr>
            </w:pPr>
            <w:r w:rsidRPr="006F11E0">
              <w:rPr>
                <w:b/>
                <w:bCs/>
                <w:sz w:val="18"/>
                <w:szCs w:val="18"/>
              </w:rPr>
              <w:t xml:space="preserve">50 </w:t>
            </w:r>
          </w:p>
        </w:tc>
        <w:tc>
          <w:tcPr>
            <w:tcW w:w="825" w:type="dxa"/>
          </w:tcPr>
          <w:p w:rsidR="009917C9" w:rsidRPr="006F11E0" w:rsidRDefault="009917C9" w:rsidP="00F71DA5">
            <w:pPr>
              <w:pStyle w:val="Default"/>
              <w:rPr>
                <w:sz w:val="18"/>
                <w:szCs w:val="18"/>
              </w:rPr>
            </w:pPr>
            <w:r w:rsidRPr="006F11E0">
              <w:rPr>
                <w:sz w:val="18"/>
                <w:szCs w:val="18"/>
              </w:rPr>
              <w:t xml:space="preserve">1900 </w:t>
            </w:r>
          </w:p>
        </w:tc>
        <w:tc>
          <w:tcPr>
            <w:tcW w:w="825" w:type="dxa"/>
          </w:tcPr>
          <w:p w:rsidR="009917C9" w:rsidRPr="006F11E0" w:rsidRDefault="009917C9" w:rsidP="00F71DA5">
            <w:pPr>
              <w:pStyle w:val="Default"/>
              <w:rPr>
                <w:sz w:val="18"/>
                <w:szCs w:val="18"/>
              </w:rPr>
            </w:pPr>
            <w:r w:rsidRPr="006F11E0">
              <w:rPr>
                <w:sz w:val="18"/>
                <w:szCs w:val="18"/>
              </w:rPr>
              <w:t xml:space="preserve">900 </w:t>
            </w:r>
          </w:p>
        </w:tc>
        <w:tc>
          <w:tcPr>
            <w:tcW w:w="825" w:type="dxa"/>
          </w:tcPr>
          <w:p w:rsidR="009917C9" w:rsidRPr="006F11E0" w:rsidRDefault="009917C9" w:rsidP="00F71DA5">
            <w:pPr>
              <w:pStyle w:val="Default"/>
              <w:rPr>
                <w:sz w:val="18"/>
                <w:szCs w:val="18"/>
              </w:rPr>
            </w:pPr>
            <w:r w:rsidRPr="006F11E0">
              <w:rPr>
                <w:sz w:val="18"/>
                <w:szCs w:val="18"/>
              </w:rPr>
              <w:t xml:space="preserve">640 </w:t>
            </w:r>
          </w:p>
        </w:tc>
        <w:tc>
          <w:tcPr>
            <w:tcW w:w="825" w:type="dxa"/>
          </w:tcPr>
          <w:p w:rsidR="009917C9" w:rsidRPr="006F11E0" w:rsidRDefault="009917C9" w:rsidP="00F71DA5">
            <w:pPr>
              <w:pStyle w:val="Default"/>
              <w:rPr>
                <w:sz w:val="18"/>
                <w:szCs w:val="18"/>
              </w:rPr>
            </w:pPr>
            <w:r w:rsidRPr="006F11E0">
              <w:rPr>
                <w:sz w:val="18"/>
                <w:szCs w:val="18"/>
              </w:rPr>
              <w:t xml:space="preserve">450 </w:t>
            </w:r>
          </w:p>
        </w:tc>
        <w:tc>
          <w:tcPr>
            <w:tcW w:w="825" w:type="dxa"/>
          </w:tcPr>
          <w:p w:rsidR="009917C9" w:rsidRPr="006F11E0" w:rsidRDefault="009917C9" w:rsidP="00F71DA5">
            <w:pPr>
              <w:pStyle w:val="Default"/>
              <w:rPr>
                <w:sz w:val="18"/>
                <w:szCs w:val="18"/>
              </w:rPr>
            </w:pPr>
            <w:r w:rsidRPr="006F11E0">
              <w:rPr>
                <w:sz w:val="18"/>
                <w:szCs w:val="18"/>
              </w:rPr>
              <w:t xml:space="preserve">240 </w:t>
            </w:r>
          </w:p>
        </w:tc>
        <w:tc>
          <w:tcPr>
            <w:tcW w:w="825" w:type="dxa"/>
          </w:tcPr>
          <w:p w:rsidR="009917C9" w:rsidRPr="006F11E0" w:rsidRDefault="009917C9" w:rsidP="00F71DA5">
            <w:pPr>
              <w:pStyle w:val="Default"/>
              <w:rPr>
                <w:sz w:val="18"/>
                <w:szCs w:val="18"/>
              </w:rPr>
            </w:pPr>
            <w:r w:rsidRPr="006F11E0">
              <w:rPr>
                <w:sz w:val="18"/>
                <w:szCs w:val="18"/>
              </w:rPr>
              <w:t xml:space="preserve">200 </w:t>
            </w:r>
          </w:p>
        </w:tc>
        <w:tc>
          <w:tcPr>
            <w:tcW w:w="826" w:type="dxa"/>
          </w:tcPr>
          <w:p w:rsidR="009917C9" w:rsidRPr="006F11E0" w:rsidRDefault="009917C9" w:rsidP="00F71DA5">
            <w:pPr>
              <w:pStyle w:val="Default"/>
              <w:rPr>
                <w:sz w:val="18"/>
                <w:szCs w:val="18"/>
              </w:rPr>
            </w:pPr>
            <w:r w:rsidRPr="006F11E0">
              <w:rPr>
                <w:sz w:val="18"/>
                <w:szCs w:val="18"/>
              </w:rPr>
              <w:t xml:space="preserve">180 </w:t>
            </w:r>
          </w:p>
        </w:tc>
        <w:tc>
          <w:tcPr>
            <w:tcW w:w="826" w:type="dxa"/>
          </w:tcPr>
          <w:p w:rsidR="009917C9" w:rsidRPr="006F11E0" w:rsidRDefault="009917C9" w:rsidP="00F71DA5">
            <w:pPr>
              <w:pStyle w:val="Default"/>
              <w:rPr>
                <w:sz w:val="18"/>
                <w:szCs w:val="18"/>
              </w:rPr>
            </w:pPr>
            <w:r w:rsidRPr="006F11E0">
              <w:rPr>
                <w:sz w:val="18"/>
                <w:szCs w:val="18"/>
              </w:rPr>
              <w:t xml:space="preserve">80 </w:t>
            </w:r>
          </w:p>
        </w:tc>
        <w:tc>
          <w:tcPr>
            <w:tcW w:w="826" w:type="dxa"/>
          </w:tcPr>
          <w:p w:rsidR="009917C9" w:rsidRPr="006F11E0" w:rsidRDefault="009917C9" w:rsidP="00F71DA5">
            <w:pPr>
              <w:pStyle w:val="Default"/>
              <w:rPr>
                <w:sz w:val="18"/>
                <w:szCs w:val="18"/>
              </w:rPr>
            </w:pPr>
            <w:r w:rsidRPr="006F11E0">
              <w:rPr>
                <w:sz w:val="18"/>
                <w:szCs w:val="18"/>
              </w:rPr>
              <w:t xml:space="preserve">120 </w:t>
            </w:r>
          </w:p>
        </w:tc>
        <w:tc>
          <w:tcPr>
            <w:tcW w:w="826" w:type="dxa"/>
          </w:tcPr>
          <w:p w:rsidR="009917C9" w:rsidRPr="006F11E0" w:rsidRDefault="009917C9" w:rsidP="00F71DA5">
            <w:pPr>
              <w:pStyle w:val="Default"/>
              <w:rPr>
                <w:sz w:val="18"/>
                <w:szCs w:val="18"/>
              </w:rPr>
            </w:pPr>
            <w:r w:rsidRPr="006F11E0">
              <w:rPr>
                <w:sz w:val="18"/>
                <w:szCs w:val="18"/>
              </w:rPr>
              <w:t xml:space="preserve">90 </w:t>
            </w:r>
          </w:p>
        </w:tc>
        <w:tc>
          <w:tcPr>
            <w:tcW w:w="826" w:type="dxa"/>
          </w:tcPr>
          <w:p w:rsidR="009917C9" w:rsidRPr="006F11E0" w:rsidRDefault="009917C9" w:rsidP="00F71DA5">
            <w:pPr>
              <w:pStyle w:val="Default"/>
              <w:rPr>
                <w:sz w:val="18"/>
                <w:szCs w:val="18"/>
              </w:rPr>
            </w:pPr>
            <w:r w:rsidRPr="006F11E0">
              <w:rPr>
                <w:sz w:val="18"/>
                <w:szCs w:val="18"/>
              </w:rPr>
              <w:t xml:space="preserve">60 </w:t>
            </w:r>
          </w:p>
        </w:tc>
      </w:tr>
      <w:tr w:rsidR="009917C9" w:rsidRPr="006F11E0" w:rsidTr="00F71DA5">
        <w:tc>
          <w:tcPr>
            <w:tcW w:w="825" w:type="dxa"/>
          </w:tcPr>
          <w:p w:rsidR="009917C9" w:rsidRPr="006F11E0" w:rsidRDefault="009917C9" w:rsidP="00F71DA5">
            <w:pPr>
              <w:pStyle w:val="Default"/>
              <w:rPr>
                <w:sz w:val="18"/>
                <w:szCs w:val="18"/>
              </w:rPr>
            </w:pPr>
            <w:r w:rsidRPr="006F11E0">
              <w:rPr>
                <w:b/>
                <w:bCs/>
                <w:sz w:val="18"/>
                <w:szCs w:val="18"/>
              </w:rPr>
              <w:t xml:space="preserve">60 </w:t>
            </w:r>
          </w:p>
        </w:tc>
        <w:tc>
          <w:tcPr>
            <w:tcW w:w="825" w:type="dxa"/>
          </w:tcPr>
          <w:p w:rsidR="009917C9" w:rsidRPr="006F11E0" w:rsidRDefault="009917C9" w:rsidP="00F71DA5">
            <w:pPr>
              <w:pStyle w:val="Default"/>
              <w:rPr>
                <w:sz w:val="18"/>
                <w:szCs w:val="18"/>
              </w:rPr>
            </w:pPr>
            <w:r w:rsidRPr="006F11E0">
              <w:rPr>
                <w:sz w:val="18"/>
                <w:szCs w:val="18"/>
              </w:rPr>
              <w:t xml:space="preserve">3800 </w:t>
            </w:r>
          </w:p>
        </w:tc>
        <w:tc>
          <w:tcPr>
            <w:tcW w:w="825" w:type="dxa"/>
          </w:tcPr>
          <w:p w:rsidR="009917C9" w:rsidRPr="006F11E0" w:rsidRDefault="009917C9" w:rsidP="00F71DA5">
            <w:pPr>
              <w:pStyle w:val="Default"/>
              <w:rPr>
                <w:sz w:val="18"/>
                <w:szCs w:val="18"/>
              </w:rPr>
            </w:pPr>
            <w:r w:rsidRPr="006F11E0">
              <w:rPr>
                <w:sz w:val="18"/>
                <w:szCs w:val="18"/>
              </w:rPr>
              <w:t xml:space="preserve">1200 </w:t>
            </w:r>
          </w:p>
        </w:tc>
        <w:tc>
          <w:tcPr>
            <w:tcW w:w="825" w:type="dxa"/>
          </w:tcPr>
          <w:p w:rsidR="009917C9" w:rsidRPr="006F11E0" w:rsidRDefault="009917C9" w:rsidP="00F71DA5">
            <w:pPr>
              <w:pStyle w:val="Default"/>
              <w:rPr>
                <w:sz w:val="18"/>
                <w:szCs w:val="18"/>
              </w:rPr>
            </w:pPr>
            <w:r w:rsidRPr="006F11E0">
              <w:rPr>
                <w:sz w:val="18"/>
                <w:szCs w:val="18"/>
              </w:rPr>
              <w:t xml:space="preserve">970 </w:t>
            </w:r>
          </w:p>
        </w:tc>
        <w:tc>
          <w:tcPr>
            <w:tcW w:w="825" w:type="dxa"/>
          </w:tcPr>
          <w:p w:rsidR="009917C9" w:rsidRPr="006F11E0" w:rsidRDefault="009917C9" w:rsidP="00F71DA5">
            <w:pPr>
              <w:pStyle w:val="Default"/>
              <w:rPr>
                <w:sz w:val="18"/>
                <w:szCs w:val="18"/>
              </w:rPr>
            </w:pPr>
            <w:r w:rsidRPr="006F11E0">
              <w:rPr>
                <w:sz w:val="18"/>
                <w:szCs w:val="18"/>
              </w:rPr>
              <w:t xml:space="preserve">680 </w:t>
            </w:r>
          </w:p>
        </w:tc>
        <w:tc>
          <w:tcPr>
            <w:tcW w:w="825" w:type="dxa"/>
          </w:tcPr>
          <w:p w:rsidR="009917C9" w:rsidRPr="006F11E0" w:rsidRDefault="009917C9" w:rsidP="00F71DA5">
            <w:pPr>
              <w:pStyle w:val="Default"/>
              <w:rPr>
                <w:sz w:val="18"/>
                <w:szCs w:val="18"/>
              </w:rPr>
            </w:pPr>
            <w:r w:rsidRPr="006F11E0">
              <w:rPr>
                <w:sz w:val="18"/>
                <w:szCs w:val="18"/>
              </w:rPr>
              <w:t xml:space="preserve">280 </w:t>
            </w:r>
          </w:p>
        </w:tc>
        <w:tc>
          <w:tcPr>
            <w:tcW w:w="825" w:type="dxa"/>
          </w:tcPr>
          <w:p w:rsidR="009917C9" w:rsidRPr="006F11E0" w:rsidRDefault="009917C9" w:rsidP="00F71DA5">
            <w:pPr>
              <w:pStyle w:val="Default"/>
              <w:rPr>
                <w:sz w:val="18"/>
                <w:szCs w:val="18"/>
              </w:rPr>
            </w:pPr>
            <w:r w:rsidRPr="006F11E0">
              <w:rPr>
                <w:sz w:val="18"/>
                <w:szCs w:val="18"/>
              </w:rPr>
              <w:t xml:space="preserve">240 </w:t>
            </w:r>
          </w:p>
        </w:tc>
        <w:tc>
          <w:tcPr>
            <w:tcW w:w="826" w:type="dxa"/>
          </w:tcPr>
          <w:p w:rsidR="009917C9" w:rsidRPr="006F11E0" w:rsidRDefault="009917C9" w:rsidP="00F71DA5">
            <w:pPr>
              <w:pStyle w:val="Default"/>
              <w:rPr>
                <w:sz w:val="18"/>
                <w:szCs w:val="18"/>
              </w:rPr>
            </w:pPr>
            <w:r w:rsidRPr="006F11E0">
              <w:rPr>
                <w:sz w:val="18"/>
                <w:szCs w:val="18"/>
              </w:rPr>
              <w:t xml:space="preserve">200 </w:t>
            </w:r>
          </w:p>
        </w:tc>
        <w:tc>
          <w:tcPr>
            <w:tcW w:w="826" w:type="dxa"/>
          </w:tcPr>
          <w:p w:rsidR="009917C9" w:rsidRPr="006F11E0" w:rsidRDefault="009917C9" w:rsidP="00F71DA5">
            <w:pPr>
              <w:pStyle w:val="Default"/>
              <w:rPr>
                <w:sz w:val="18"/>
                <w:szCs w:val="18"/>
              </w:rPr>
            </w:pPr>
            <w:r w:rsidRPr="006F11E0">
              <w:rPr>
                <w:sz w:val="18"/>
                <w:szCs w:val="18"/>
              </w:rPr>
              <w:t xml:space="preserve">100 </w:t>
            </w:r>
          </w:p>
        </w:tc>
        <w:tc>
          <w:tcPr>
            <w:tcW w:w="826" w:type="dxa"/>
          </w:tcPr>
          <w:p w:rsidR="009917C9" w:rsidRPr="006F11E0" w:rsidRDefault="009917C9" w:rsidP="00F71DA5">
            <w:pPr>
              <w:pStyle w:val="Default"/>
              <w:rPr>
                <w:sz w:val="18"/>
                <w:szCs w:val="18"/>
              </w:rPr>
            </w:pPr>
            <w:r w:rsidRPr="006F11E0">
              <w:rPr>
                <w:sz w:val="18"/>
                <w:szCs w:val="18"/>
              </w:rPr>
              <w:t xml:space="preserve">180 </w:t>
            </w:r>
          </w:p>
        </w:tc>
        <w:tc>
          <w:tcPr>
            <w:tcW w:w="826" w:type="dxa"/>
          </w:tcPr>
          <w:p w:rsidR="009917C9" w:rsidRPr="006F11E0" w:rsidRDefault="009917C9" w:rsidP="00F71DA5">
            <w:pPr>
              <w:pStyle w:val="Default"/>
              <w:rPr>
                <w:sz w:val="18"/>
                <w:szCs w:val="18"/>
              </w:rPr>
            </w:pPr>
            <w:r w:rsidRPr="006F11E0">
              <w:rPr>
                <w:sz w:val="18"/>
                <w:szCs w:val="18"/>
              </w:rPr>
              <w:t xml:space="preserve">120 </w:t>
            </w:r>
          </w:p>
        </w:tc>
        <w:tc>
          <w:tcPr>
            <w:tcW w:w="826" w:type="dxa"/>
          </w:tcPr>
          <w:p w:rsidR="009917C9" w:rsidRPr="006F11E0" w:rsidRDefault="009917C9" w:rsidP="00F71DA5">
            <w:pPr>
              <w:pStyle w:val="Default"/>
              <w:rPr>
                <w:sz w:val="18"/>
                <w:szCs w:val="18"/>
              </w:rPr>
            </w:pPr>
            <w:r w:rsidRPr="006F11E0">
              <w:rPr>
                <w:sz w:val="18"/>
                <w:szCs w:val="18"/>
              </w:rPr>
              <w:t xml:space="preserve">75 </w:t>
            </w:r>
          </w:p>
        </w:tc>
      </w:tr>
      <w:tr w:rsidR="009917C9" w:rsidRPr="006F11E0" w:rsidTr="00F71DA5">
        <w:tc>
          <w:tcPr>
            <w:tcW w:w="825" w:type="dxa"/>
          </w:tcPr>
          <w:p w:rsidR="009917C9" w:rsidRPr="006F11E0" w:rsidRDefault="009917C9" w:rsidP="00F71DA5">
            <w:pPr>
              <w:pStyle w:val="Default"/>
              <w:rPr>
                <w:sz w:val="18"/>
                <w:szCs w:val="18"/>
              </w:rPr>
            </w:pPr>
            <w:r w:rsidRPr="006F11E0">
              <w:rPr>
                <w:b/>
                <w:bCs/>
                <w:sz w:val="18"/>
                <w:szCs w:val="18"/>
              </w:rPr>
              <w:t xml:space="preserve">70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3600 </w:t>
            </w:r>
          </w:p>
        </w:tc>
        <w:tc>
          <w:tcPr>
            <w:tcW w:w="825" w:type="dxa"/>
          </w:tcPr>
          <w:p w:rsidR="009917C9" w:rsidRPr="006F11E0" w:rsidRDefault="009917C9" w:rsidP="00F71DA5">
            <w:pPr>
              <w:pStyle w:val="Default"/>
              <w:rPr>
                <w:sz w:val="18"/>
                <w:szCs w:val="18"/>
              </w:rPr>
            </w:pPr>
            <w:r w:rsidRPr="006F11E0">
              <w:rPr>
                <w:sz w:val="18"/>
                <w:szCs w:val="18"/>
              </w:rPr>
              <w:t xml:space="preserve">2600 </w:t>
            </w:r>
          </w:p>
        </w:tc>
        <w:tc>
          <w:tcPr>
            <w:tcW w:w="825" w:type="dxa"/>
          </w:tcPr>
          <w:p w:rsidR="009917C9" w:rsidRPr="006F11E0" w:rsidRDefault="009917C9" w:rsidP="00F71DA5">
            <w:pPr>
              <w:pStyle w:val="Default"/>
              <w:rPr>
                <w:sz w:val="18"/>
                <w:szCs w:val="18"/>
              </w:rPr>
            </w:pPr>
            <w:r w:rsidRPr="006F11E0">
              <w:rPr>
                <w:sz w:val="18"/>
                <w:szCs w:val="18"/>
              </w:rPr>
              <w:t xml:space="preserve">1830 </w:t>
            </w:r>
          </w:p>
        </w:tc>
        <w:tc>
          <w:tcPr>
            <w:tcW w:w="825" w:type="dxa"/>
          </w:tcPr>
          <w:p w:rsidR="009917C9" w:rsidRPr="006F11E0" w:rsidRDefault="009917C9" w:rsidP="00F71DA5">
            <w:pPr>
              <w:pStyle w:val="Default"/>
              <w:rPr>
                <w:sz w:val="18"/>
                <w:szCs w:val="18"/>
              </w:rPr>
            </w:pPr>
            <w:r w:rsidRPr="006F11E0">
              <w:rPr>
                <w:sz w:val="18"/>
                <w:szCs w:val="18"/>
              </w:rPr>
              <w:t xml:space="preserve">360 </w:t>
            </w:r>
          </w:p>
        </w:tc>
        <w:tc>
          <w:tcPr>
            <w:tcW w:w="825" w:type="dxa"/>
          </w:tcPr>
          <w:p w:rsidR="009917C9" w:rsidRPr="006F11E0" w:rsidRDefault="009917C9" w:rsidP="00F71DA5">
            <w:pPr>
              <w:pStyle w:val="Default"/>
              <w:rPr>
                <w:sz w:val="18"/>
                <w:szCs w:val="18"/>
              </w:rPr>
            </w:pPr>
            <w:r w:rsidRPr="006F11E0">
              <w:rPr>
                <w:sz w:val="18"/>
                <w:szCs w:val="18"/>
              </w:rPr>
              <w:t xml:space="preserve">280 </w:t>
            </w:r>
          </w:p>
        </w:tc>
        <w:tc>
          <w:tcPr>
            <w:tcW w:w="826" w:type="dxa"/>
          </w:tcPr>
          <w:p w:rsidR="009917C9" w:rsidRPr="006F11E0" w:rsidRDefault="009917C9" w:rsidP="00F71DA5">
            <w:pPr>
              <w:pStyle w:val="Default"/>
              <w:rPr>
                <w:sz w:val="18"/>
                <w:szCs w:val="18"/>
              </w:rPr>
            </w:pPr>
            <w:r w:rsidRPr="006F11E0">
              <w:rPr>
                <w:sz w:val="18"/>
                <w:szCs w:val="18"/>
              </w:rPr>
              <w:t xml:space="preserve">230 </w:t>
            </w:r>
          </w:p>
        </w:tc>
        <w:tc>
          <w:tcPr>
            <w:tcW w:w="826" w:type="dxa"/>
          </w:tcPr>
          <w:p w:rsidR="009917C9" w:rsidRPr="006F11E0" w:rsidRDefault="009917C9" w:rsidP="00F71DA5">
            <w:pPr>
              <w:pStyle w:val="Default"/>
              <w:rPr>
                <w:sz w:val="18"/>
                <w:szCs w:val="18"/>
              </w:rPr>
            </w:pPr>
            <w:r w:rsidRPr="006F11E0">
              <w:rPr>
                <w:sz w:val="18"/>
                <w:szCs w:val="18"/>
              </w:rPr>
              <w:t xml:space="preserve">130 </w:t>
            </w:r>
          </w:p>
        </w:tc>
        <w:tc>
          <w:tcPr>
            <w:tcW w:w="826" w:type="dxa"/>
          </w:tcPr>
          <w:p w:rsidR="009917C9" w:rsidRPr="006F11E0" w:rsidRDefault="009917C9" w:rsidP="00F71DA5">
            <w:pPr>
              <w:pStyle w:val="Default"/>
              <w:rPr>
                <w:sz w:val="18"/>
                <w:szCs w:val="18"/>
              </w:rPr>
            </w:pPr>
            <w:r w:rsidRPr="006F11E0">
              <w:rPr>
                <w:sz w:val="18"/>
                <w:szCs w:val="18"/>
              </w:rPr>
              <w:t xml:space="preserve">390 </w:t>
            </w:r>
          </w:p>
        </w:tc>
        <w:tc>
          <w:tcPr>
            <w:tcW w:w="826" w:type="dxa"/>
          </w:tcPr>
          <w:p w:rsidR="009917C9" w:rsidRPr="006F11E0" w:rsidRDefault="009917C9" w:rsidP="00F71DA5">
            <w:pPr>
              <w:pStyle w:val="Default"/>
              <w:rPr>
                <w:sz w:val="18"/>
                <w:szCs w:val="18"/>
              </w:rPr>
            </w:pPr>
            <w:r w:rsidRPr="006F11E0">
              <w:rPr>
                <w:sz w:val="18"/>
                <w:szCs w:val="18"/>
              </w:rPr>
              <w:t xml:space="preserve">180 </w:t>
            </w:r>
          </w:p>
        </w:tc>
        <w:tc>
          <w:tcPr>
            <w:tcW w:w="826" w:type="dxa"/>
          </w:tcPr>
          <w:p w:rsidR="009917C9" w:rsidRPr="006F11E0" w:rsidRDefault="009917C9" w:rsidP="00F71DA5">
            <w:pPr>
              <w:pStyle w:val="Default"/>
              <w:rPr>
                <w:sz w:val="18"/>
                <w:szCs w:val="18"/>
              </w:rPr>
            </w:pPr>
            <w:r w:rsidRPr="006F11E0">
              <w:rPr>
                <w:sz w:val="18"/>
                <w:szCs w:val="18"/>
              </w:rPr>
              <w:t xml:space="preserve">130 </w:t>
            </w:r>
          </w:p>
        </w:tc>
      </w:tr>
      <w:tr w:rsidR="009917C9" w:rsidRPr="006F11E0" w:rsidTr="00F71DA5">
        <w:tc>
          <w:tcPr>
            <w:tcW w:w="825" w:type="dxa"/>
          </w:tcPr>
          <w:p w:rsidR="009917C9" w:rsidRPr="006F11E0" w:rsidRDefault="009917C9" w:rsidP="00F71DA5">
            <w:pPr>
              <w:pStyle w:val="Default"/>
              <w:rPr>
                <w:sz w:val="18"/>
                <w:szCs w:val="18"/>
              </w:rPr>
            </w:pPr>
            <w:r w:rsidRPr="006F11E0">
              <w:rPr>
                <w:b/>
                <w:bCs/>
                <w:sz w:val="18"/>
                <w:szCs w:val="18"/>
              </w:rPr>
              <w:t xml:space="preserve">80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6260 </w:t>
            </w:r>
          </w:p>
        </w:tc>
        <w:tc>
          <w:tcPr>
            <w:tcW w:w="825" w:type="dxa"/>
          </w:tcPr>
          <w:p w:rsidR="009917C9" w:rsidRPr="006F11E0" w:rsidRDefault="009917C9" w:rsidP="00F71DA5">
            <w:pPr>
              <w:pStyle w:val="Default"/>
              <w:rPr>
                <w:sz w:val="18"/>
                <w:szCs w:val="18"/>
              </w:rPr>
            </w:pPr>
            <w:r w:rsidRPr="006F11E0">
              <w:rPr>
                <w:sz w:val="18"/>
                <w:szCs w:val="18"/>
              </w:rPr>
              <w:t xml:space="preserve">1920 </w:t>
            </w:r>
          </w:p>
        </w:tc>
        <w:tc>
          <w:tcPr>
            <w:tcW w:w="825" w:type="dxa"/>
          </w:tcPr>
          <w:p w:rsidR="009917C9" w:rsidRPr="006F11E0" w:rsidRDefault="009917C9" w:rsidP="00F71DA5">
            <w:pPr>
              <w:pStyle w:val="Default"/>
              <w:rPr>
                <w:sz w:val="18"/>
                <w:szCs w:val="18"/>
              </w:rPr>
            </w:pPr>
            <w:r w:rsidRPr="006F11E0">
              <w:rPr>
                <w:sz w:val="18"/>
                <w:szCs w:val="18"/>
              </w:rPr>
              <w:t xml:space="preserve">690 </w:t>
            </w:r>
          </w:p>
        </w:tc>
        <w:tc>
          <w:tcPr>
            <w:tcW w:w="826" w:type="dxa"/>
          </w:tcPr>
          <w:p w:rsidR="009917C9" w:rsidRPr="006F11E0" w:rsidRDefault="009917C9" w:rsidP="00F71DA5">
            <w:pPr>
              <w:pStyle w:val="Default"/>
              <w:rPr>
                <w:sz w:val="18"/>
                <w:szCs w:val="18"/>
              </w:rPr>
            </w:pPr>
            <w:r w:rsidRPr="006F11E0">
              <w:rPr>
                <w:sz w:val="18"/>
                <w:szCs w:val="18"/>
              </w:rPr>
              <w:t xml:space="preserve">570 </w:t>
            </w:r>
          </w:p>
        </w:tc>
        <w:tc>
          <w:tcPr>
            <w:tcW w:w="826" w:type="dxa"/>
          </w:tcPr>
          <w:p w:rsidR="009917C9" w:rsidRPr="006F11E0" w:rsidRDefault="009917C9" w:rsidP="00F71DA5">
            <w:pPr>
              <w:pStyle w:val="Default"/>
              <w:rPr>
                <w:sz w:val="18"/>
                <w:szCs w:val="18"/>
              </w:rPr>
            </w:pPr>
            <w:r w:rsidRPr="006F11E0">
              <w:rPr>
                <w:sz w:val="18"/>
                <w:szCs w:val="18"/>
              </w:rPr>
              <w:t xml:space="preserve">370 </w:t>
            </w:r>
          </w:p>
        </w:tc>
        <w:tc>
          <w:tcPr>
            <w:tcW w:w="826" w:type="dxa"/>
          </w:tcPr>
          <w:p w:rsidR="009917C9" w:rsidRPr="006F11E0" w:rsidRDefault="009917C9" w:rsidP="00F71DA5">
            <w:pPr>
              <w:pStyle w:val="Default"/>
              <w:rPr>
                <w:sz w:val="18"/>
                <w:szCs w:val="18"/>
              </w:rPr>
            </w:pPr>
            <w:r w:rsidRPr="006F11E0">
              <w:rPr>
                <w:sz w:val="18"/>
                <w:szCs w:val="18"/>
              </w:rPr>
              <w:t xml:space="preserve">3000 </w:t>
            </w:r>
          </w:p>
        </w:tc>
        <w:tc>
          <w:tcPr>
            <w:tcW w:w="826" w:type="dxa"/>
          </w:tcPr>
          <w:p w:rsidR="009917C9" w:rsidRPr="006F11E0" w:rsidRDefault="009917C9" w:rsidP="00F71DA5">
            <w:pPr>
              <w:pStyle w:val="Default"/>
              <w:rPr>
                <w:sz w:val="18"/>
                <w:szCs w:val="18"/>
              </w:rPr>
            </w:pPr>
            <w:r w:rsidRPr="006F11E0">
              <w:rPr>
                <w:sz w:val="18"/>
                <w:szCs w:val="18"/>
              </w:rPr>
              <w:t xml:space="preserve">580 </w:t>
            </w:r>
          </w:p>
        </w:tc>
        <w:tc>
          <w:tcPr>
            <w:tcW w:w="826" w:type="dxa"/>
          </w:tcPr>
          <w:p w:rsidR="009917C9" w:rsidRPr="006F11E0" w:rsidRDefault="009917C9" w:rsidP="00F71DA5">
            <w:pPr>
              <w:pStyle w:val="Default"/>
              <w:rPr>
                <w:sz w:val="18"/>
                <w:szCs w:val="18"/>
              </w:rPr>
            </w:pPr>
            <w:r w:rsidRPr="006F11E0">
              <w:rPr>
                <w:sz w:val="18"/>
                <w:szCs w:val="18"/>
              </w:rPr>
              <w:t xml:space="preserve">380 </w:t>
            </w:r>
          </w:p>
        </w:tc>
      </w:tr>
      <w:tr w:rsidR="009917C9" w:rsidRPr="006F11E0" w:rsidTr="00F71DA5">
        <w:tc>
          <w:tcPr>
            <w:tcW w:w="825" w:type="dxa"/>
          </w:tcPr>
          <w:p w:rsidR="009917C9" w:rsidRPr="006F11E0" w:rsidRDefault="009917C9" w:rsidP="00F71DA5">
            <w:pPr>
              <w:pStyle w:val="Default"/>
              <w:rPr>
                <w:sz w:val="18"/>
                <w:szCs w:val="18"/>
              </w:rPr>
            </w:pPr>
            <w:r w:rsidRPr="006F11E0">
              <w:rPr>
                <w:b/>
                <w:bCs/>
                <w:sz w:val="18"/>
                <w:szCs w:val="18"/>
              </w:rPr>
              <w:t xml:space="preserve">90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sz w:val="18"/>
                <w:szCs w:val="18"/>
              </w:rPr>
              <w:t xml:space="preserve">1470 </w:t>
            </w:r>
          </w:p>
        </w:tc>
        <w:tc>
          <w:tcPr>
            <w:tcW w:w="826" w:type="dxa"/>
          </w:tcPr>
          <w:p w:rsidR="009917C9" w:rsidRPr="006F11E0" w:rsidRDefault="009917C9" w:rsidP="00F71DA5">
            <w:pPr>
              <w:pStyle w:val="Default"/>
              <w:rPr>
                <w:sz w:val="18"/>
                <w:szCs w:val="18"/>
              </w:rPr>
            </w:pPr>
            <w:r w:rsidRPr="006F11E0">
              <w:rPr>
                <w:sz w:val="18"/>
                <w:szCs w:val="18"/>
              </w:rPr>
              <w:t xml:space="preserve">1080 </w:t>
            </w:r>
          </w:p>
        </w:tc>
        <w:tc>
          <w:tcPr>
            <w:tcW w:w="826"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sz w:val="18"/>
                <w:szCs w:val="18"/>
              </w:rPr>
              <w:t xml:space="preserve">- </w:t>
            </w:r>
          </w:p>
        </w:tc>
      </w:tr>
      <w:tr w:rsidR="009917C9" w:rsidRPr="006F11E0" w:rsidTr="00F71DA5">
        <w:tc>
          <w:tcPr>
            <w:tcW w:w="825" w:type="dxa"/>
          </w:tcPr>
          <w:p w:rsidR="009917C9" w:rsidRPr="006F11E0" w:rsidRDefault="009917C9" w:rsidP="00F71DA5">
            <w:pPr>
              <w:pStyle w:val="Default"/>
              <w:rPr>
                <w:sz w:val="18"/>
                <w:szCs w:val="18"/>
              </w:rPr>
            </w:pPr>
            <w:r w:rsidRPr="006F11E0">
              <w:rPr>
                <w:b/>
                <w:bCs/>
                <w:sz w:val="18"/>
                <w:szCs w:val="18"/>
              </w:rPr>
              <w:t xml:space="preserve">100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5"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sz w:val="18"/>
                <w:szCs w:val="18"/>
              </w:rPr>
              <w:t xml:space="preserve">3600 </w:t>
            </w:r>
          </w:p>
        </w:tc>
        <w:tc>
          <w:tcPr>
            <w:tcW w:w="826" w:type="dxa"/>
          </w:tcPr>
          <w:p w:rsidR="009917C9" w:rsidRPr="006F11E0" w:rsidRDefault="009917C9" w:rsidP="00F71DA5">
            <w:pPr>
              <w:pStyle w:val="Default"/>
              <w:rPr>
                <w:sz w:val="18"/>
                <w:szCs w:val="18"/>
              </w:rPr>
            </w:pPr>
            <w:r w:rsidRPr="006F11E0">
              <w:rPr>
                <w:sz w:val="18"/>
                <w:szCs w:val="18"/>
              </w:rPr>
              <w:t xml:space="preserve">1850 </w:t>
            </w:r>
          </w:p>
        </w:tc>
        <w:tc>
          <w:tcPr>
            <w:tcW w:w="826"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sz w:val="18"/>
                <w:szCs w:val="18"/>
              </w:rPr>
              <w:t xml:space="preserve">- </w:t>
            </w:r>
          </w:p>
        </w:tc>
        <w:tc>
          <w:tcPr>
            <w:tcW w:w="826" w:type="dxa"/>
          </w:tcPr>
          <w:p w:rsidR="009917C9" w:rsidRPr="006F11E0" w:rsidRDefault="009917C9" w:rsidP="00F71DA5">
            <w:pPr>
              <w:pStyle w:val="Default"/>
              <w:rPr>
                <w:sz w:val="18"/>
                <w:szCs w:val="18"/>
              </w:rPr>
            </w:pPr>
            <w:r w:rsidRPr="006F11E0">
              <w:rPr>
                <w:sz w:val="18"/>
                <w:szCs w:val="18"/>
              </w:rPr>
              <w:t xml:space="preserve">- </w:t>
            </w:r>
          </w:p>
        </w:tc>
      </w:tr>
    </w:tbl>
    <w:p w:rsidR="009917C9" w:rsidRPr="006F11E0" w:rsidRDefault="009917C9" w:rsidP="009917C9">
      <w:pPr>
        <w:autoSpaceDE w:val="0"/>
        <w:autoSpaceDN w:val="0"/>
        <w:adjustRightInd w:val="0"/>
        <w:spacing w:after="0" w:line="240" w:lineRule="auto"/>
        <w:ind w:left="-450"/>
        <w:jc w:val="both"/>
        <w:rPr>
          <w:rFonts w:ascii="Sylfaen" w:hAnsi="Sylfaen"/>
          <w:sz w:val="18"/>
          <w:szCs w:val="18"/>
        </w:rPr>
      </w:pPr>
    </w:p>
    <w:p w:rsidR="009917C9" w:rsidRPr="006F11E0" w:rsidRDefault="009917C9" w:rsidP="009917C9">
      <w:pPr>
        <w:autoSpaceDE w:val="0"/>
        <w:autoSpaceDN w:val="0"/>
        <w:adjustRightInd w:val="0"/>
        <w:spacing w:after="0" w:line="240" w:lineRule="auto"/>
        <w:ind w:left="-360"/>
        <w:rPr>
          <w:rFonts w:ascii="Sylfaen" w:hAnsi="Sylfaen" w:cs="Calibri"/>
          <w:color w:val="000000"/>
        </w:rPr>
      </w:pPr>
      <w:r w:rsidRPr="006F11E0">
        <w:rPr>
          <w:rFonts w:ascii="Sylfaen" w:hAnsi="Sylfaen" w:cs="Times New Roman"/>
          <w:i/>
          <w:iCs/>
          <w:color w:val="000000"/>
        </w:rPr>
        <w:t xml:space="preserve">w </w:t>
      </w:r>
      <w:r w:rsidRPr="006F11E0">
        <w:rPr>
          <w:rFonts w:ascii="Sylfaen" w:hAnsi="Sylfaen" w:cs="Sylfaen"/>
          <w:color w:val="000000"/>
        </w:rPr>
        <w:t>- სალექარში წყლის მოძრაობის სიჩქარის ვერტიკალური მდგენელი (მიიღება ცხრილით</w:t>
      </w:r>
      <w:r>
        <w:rPr>
          <w:rFonts w:ascii="Sylfaen" w:hAnsi="Sylfaen" w:cs="Sylfaen"/>
          <w:color w:val="000000"/>
        </w:rPr>
        <w:t xml:space="preserve"> </w:t>
      </w:r>
      <w:r>
        <w:rPr>
          <w:rFonts w:ascii="Sylfaen" w:hAnsi="Sylfaen" w:cs="Sylfaen"/>
          <w:color w:val="000000"/>
          <w:lang w:val="ka-GE"/>
        </w:rPr>
        <w:t>3</w:t>
      </w:r>
      <w:r w:rsidRPr="006F11E0">
        <w:rPr>
          <w:rFonts w:ascii="Sylfaen" w:hAnsi="Sylfaen" w:cs="Sylfaen"/>
          <w:color w:val="000000"/>
        </w:rPr>
        <w:t>.</w:t>
      </w:r>
      <w:r>
        <w:rPr>
          <w:rFonts w:ascii="Sylfaen" w:hAnsi="Sylfaen" w:cs="Sylfaen"/>
          <w:color w:val="000000"/>
          <w:lang w:val="ka-GE"/>
        </w:rPr>
        <w:t>6</w:t>
      </w:r>
      <w:r w:rsidRPr="006F11E0">
        <w:rPr>
          <w:rFonts w:ascii="Sylfaen" w:hAnsi="Sylfaen" w:cs="Sylfaen"/>
          <w:color w:val="000000"/>
        </w:rPr>
        <w:t xml:space="preserve">). </w:t>
      </w:r>
    </w:p>
    <w:p w:rsidR="009917C9" w:rsidRPr="008367C7" w:rsidRDefault="009917C9" w:rsidP="009917C9">
      <w:pPr>
        <w:autoSpaceDE w:val="0"/>
        <w:autoSpaceDN w:val="0"/>
        <w:adjustRightInd w:val="0"/>
        <w:spacing w:after="0" w:line="240" w:lineRule="auto"/>
        <w:ind w:left="-450"/>
        <w:jc w:val="both"/>
        <w:rPr>
          <w:rFonts w:ascii="Sylfaen" w:hAnsi="Sylfaen" w:cs="Sylfaen"/>
          <w:lang w:val="ka-GE"/>
        </w:rPr>
      </w:pPr>
      <w:r w:rsidRPr="006F11E0">
        <w:rPr>
          <w:rFonts w:ascii="Sylfaen" w:hAnsi="Sylfaen" w:cs="Sylfaen"/>
        </w:rPr>
        <w:t xml:space="preserve">ცხრილი </w:t>
      </w:r>
      <w:r>
        <w:rPr>
          <w:rFonts w:ascii="Sylfaen" w:hAnsi="Sylfaen" w:cs="Sylfaen"/>
          <w:lang w:val="ka-GE"/>
        </w:rPr>
        <w:t>3</w:t>
      </w:r>
      <w:r w:rsidRPr="006F11E0">
        <w:rPr>
          <w:rFonts w:ascii="Sylfaen" w:hAnsi="Sylfaen" w:cs="Sylfaen"/>
        </w:rPr>
        <w:t>.</w:t>
      </w:r>
      <w:r>
        <w:rPr>
          <w:rFonts w:ascii="Sylfaen" w:hAnsi="Sylfaen" w:cs="Sylfaen"/>
          <w:lang w:val="ka-GE"/>
        </w:rPr>
        <w:t>6</w:t>
      </w:r>
    </w:p>
    <w:tbl>
      <w:tblPr>
        <w:tblStyle w:val="TableGrid"/>
        <w:tblW w:w="0" w:type="auto"/>
        <w:tblInd w:w="-450" w:type="dxa"/>
        <w:tblLook w:val="04A0" w:firstRow="1" w:lastRow="0" w:firstColumn="1" w:lastColumn="0" w:noHBand="0" w:noVBand="1"/>
      </w:tblPr>
      <w:tblGrid>
        <w:gridCol w:w="1981"/>
        <w:gridCol w:w="1981"/>
        <w:gridCol w:w="1981"/>
        <w:gridCol w:w="1981"/>
        <w:gridCol w:w="1981"/>
      </w:tblGrid>
      <w:tr w:rsidR="009917C9" w:rsidTr="00F71DA5">
        <w:tc>
          <w:tcPr>
            <w:tcW w:w="1981" w:type="dxa"/>
          </w:tcPr>
          <w:p w:rsidR="009917C9" w:rsidRPr="000635B0" w:rsidRDefault="009917C9" w:rsidP="00F71DA5">
            <w:pPr>
              <w:pStyle w:val="Default"/>
              <w:rPr>
                <w:sz w:val="18"/>
                <w:szCs w:val="18"/>
              </w:rPr>
            </w:pPr>
            <w:r w:rsidRPr="000635B0">
              <w:rPr>
                <w:b/>
                <w:bCs/>
                <w:i/>
                <w:iCs/>
                <w:sz w:val="18"/>
                <w:szCs w:val="18"/>
              </w:rPr>
              <w:t xml:space="preserve">v, </w:t>
            </w:r>
            <w:r w:rsidRPr="000635B0">
              <w:rPr>
                <w:sz w:val="18"/>
                <w:szCs w:val="18"/>
              </w:rPr>
              <w:t xml:space="preserve">მმ/წმ </w:t>
            </w:r>
          </w:p>
        </w:tc>
        <w:tc>
          <w:tcPr>
            <w:tcW w:w="1981" w:type="dxa"/>
          </w:tcPr>
          <w:p w:rsidR="009917C9" w:rsidRPr="000635B0" w:rsidRDefault="009917C9" w:rsidP="00F71DA5">
            <w:pPr>
              <w:pStyle w:val="Default"/>
              <w:rPr>
                <w:rFonts w:cs="Times New Roman"/>
                <w:sz w:val="18"/>
                <w:szCs w:val="18"/>
              </w:rPr>
            </w:pPr>
            <w:r w:rsidRPr="000635B0">
              <w:rPr>
                <w:rFonts w:cs="Times New Roman"/>
                <w:sz w:val="18"/>
                <w:szCs w:val="18"/>
              </w:rPr>
              <w:t xml:space="preserve">5 </w:t>
            </w:r>
          </w:p>
        </w:tc>
        <w:tc>
          <w:tcPr>
            <w:tcW w:w="1981" w:type="dxa"/>
          </w:tcPr>
          <w:p w:rsidR="009917C9" w:rsidRPr="000635B0" w:rsidRDefault="009917C9" w:rsidP="00F71DA5">
            <w:pPr>
              <w:pStyle w:val="Default"/>
              <w:rPr>
                <w:rFonts w:cs="Times New Roman"/>
                <w:sz w:val="18"/>
                <w:szCs w:val="18"/>
              </w:rPr>
            </w:pPr>
            <w:r w:rsidRPr="000635B0">
              <w:rPr>
                <w:rFonts w:cs="Times New Roman"/>
                <w:sz w:val="18"/>
                <w:szCs w:val="18"/>
              </w:rPr>
              <w:t xml:space="preserve">10 </w:t>
            </w:r>
          </w:p>
        </w:tc>
        <w:tc>
          <w:tcPr>
            <w:tcW w:w="1981" w:type="dxa"/>
          </w:tcPr>
          <w:p w:rsidR="009917C9" w:rsidRPr="000635B0" w:rsidRDefault="009917C9" w:rsidP="00F71DA5">
            <w:pPr>
              <w:pStyle w:val="Default"/>
              <w:rPr>
                <w:rFonts w:cs="Times New Roman"/>
                <w:sz w:val="18"/>
                <w:szCs w:val="18"/>
              </w:rPr>
            </w:pPr>
            <w:r w:rsidRPr="000635B0">
              <w:rPr>
                <w:rFonts w:cs="Times New Roman"/>
                <w:sz w:val="18"/>
                <w:szCs w:val="18"/>
              </w:rPr>
              <w:t xml:space="preserve">15 </w:t>
            </w:r>
          </w:p>
        </w:tc>
        <w:tc>
          <w:tcPr>
            <w:tcW w:w="1981" w:type="dxa"/>
          </w:tcPr>
          <w:p w:rsidR="009917C9" w:rsidRPr="000635B0" w:rsidRDefault="009917C9" w:rsidP="00F71DA5">
            <w:pPr>
              <w:pStyle w:val="Default"/>
              <w:rPr>
                <w:rFonts w:cs="Times New Roman"/>
                <w:sz w:val="18"/>
                <w:szCs w:val="18"/>
              </w:rPr>
            </w:pPr>
            <w:r w:rsidRPr="000635B0">
              <w:rPr>
                <w:rFonts w:cs="Times New Roman"/>
                <w:sz w:val="18"/>
                <w:szCs w:val="18"/>
              </w:rPr>
              <w:t xml:space="preserve">20 </w:t>
            </w:r>
          </w:p>
        </w:tc>
      </w:tr>
      <w:tr w:rsidR="009917C9" w:rsidTr="00F71DA5">
        <w:tc>
          <w:tcPr>
            <w:tcW w:w="1981" w:type="dxa"/>
          </w:tcPr>
          <w:p w:rsidR="009917C9" w:rsidRPr="000635B0" w:rsidRDefault="009917C9" w:rsidP="00F71DA5">
            <w:pPr>
              <w:pStyle w:val="Default"/>
              <w:rPr>
                <w:sz w:val="18"/>
                <w:szCs w:val="18"/>
              </w:rPr>
            </w:pPr>
            <w:r w:rsidRPr="000635B0">
              <w:rPr>
                <w:b/>
                <w:bCs/>
                <w:i/>
                <w:iCs/>
                <w:sz w:val="18"/>
                <w:szCs w:val="18"/>
              </w:rPr>
              <w:t>w</w:t>
            </w:r>
            <w:r w:rsidRPr="000635B0">
              <w:rPr>
                <w:sz w:val="18"/>
                <w:szCs w:val="18"/>
              </w:rPr>
              <w:t xml:space="preserve">, მმ/წმ </w:t>
            </w:r>
          </w:p>
        </w:tc>
        <w:tc>
          <w:tcPr>
            <w:tcW w:w="1981" w:type="dxa"/>
          </w:tcPr>
          <w:p w:rsidR="009917C9" w:rsidRPr="000635B0" w:rsidRDefault="009917C9" w:rsidP="00F71DA5">
            <w:pPr>
              <w:pStyle w:val="Default"/>
              <w:rPr>
                <w:sz w:val="18"/>
                <w:szCs w:val="18"/>
              </w:rPr>
            </w:pPr>
            <w:r w:rsidRPr="000635B0">
              <w:rPr>
                <w:sz w:val="18"/>
                <w:szCs w:val="18"/>
              </w:rPr>
              <w:t xml:space="preserve">0 </w:t>
            </w:r>
          </w:p>
        </w:tc>
        <w:tc>
          <w:tcPr>
            <w:tcW w:w="1981" w:type="dxa"/>
          </w:tcPr>
          <w:p w:rsidR="009917C9" w:rsidRPr="000635B0" w:rsidRDefault="009917C9" w:rsidP="00F71DA5">
            <w:pPr>
              <w:pStyle w:val="Default"/>
              <w:rPr>
                <w:sz w:val="18"/>
                <w:szCs w:val="18"/>
              </w:rPr>
            </w:pPr>
            <w:r w:rsidRPr="000635B0">
              <w:rPr>
                <w:sz w:val="18"/>
                <w:szCs w:val="18"/>
              </w:rPr>
              <w:t xml:space="preserve">0,05 </w:t>
            </w:r>
          </w:p>
        </w:tc>
        <w:tc>
          <w:tcPr>
            <w:tcW w:w="1981" w:type="dxa"/>
          </w:tcPr>
          <w:p w:rsidR="009917C9" w:rsidRPr="000635B0" w:rsidRDefault="009917C9" w:rsidP="00F71DA5">
            <w:pPr>
              <w:pStyle w:val="Default"/>
              <w:rPr>
                <w:sz w:val="18"/>
                <w:szCs w:val="18"/>
              </w:rPr>
            </w:pPr>
            <w:r w:rsidRPr="000635B0">
              <w:rPr>
                <w:sz w:val="18"/>
                <w:szCs w:val="18"/>
              </w:rPr>
              <w:t xml:space="preserve">0,1 </w:t>
            </w:r>
          </w:p>
        </w:tc>
        <w:tc>
          <w:tcPr>
            <w:tcW w:w="1981" w:type="dxa"/>
          </w:tcPr>
          <w:p w:rsidR="009917C9" w:rsidRPr="000635B0" w:rsidRDefault="009917C9" w:rsidP="00F71DA5">
            <w:pPr>
              <w:pStyle w:val="Default"/>
              <w:rPr>
                <w:sz w:val="18"/>
                <w:szCs w:val="18"/>
              </w:rPr>
            </w:pPr>
            <w:r w:rsidRPr="000635B0">
              <w:rPr>
                <w:sz w:val="18"/>
                <w:szCs w:val="18"/>
              </w:rPr>
              <w:t xml:space="preserve">0,5 </w:t>
            </w:r>
          </w:p>
        </w:tc>
      </w:tr>
    </w:tbl>
    <w:p w:rsidR="009917C9" w:rsidRPr="006F11E0" w:rsidRDefault="009917C9" w:rsidP="009917C9">
      <w:pPr>
        <w:autoSpaceDE w:val="0"/>
        <w:autoSpaceDN w:val="0"/>
        <w:adjustRightInd w:val="0"/>
        <w:spacing w:after="0" w:line="240" w:lineRule="auto"/>
        <w:ind w:left="-450"/>
        <w:jc w:val="both"/>
        <w:rPr>
          <w:rFonts w:ascii="Sylfaen" w:hAnsi="Sylfaen"/>
          <w:lang w:val="ka-GE"/>
        </w:rPr>
      </w:pPr>
    </w:p>
    <w:p w:rsidR="009917C9" w:rsidRPr="00EF1450" w:rsidRDefault="009917C9" w:rsidP="009917C9">
      <w:pPr>
        <w:autoSpaceDE w:val="0"/>
        <w:autoSpaceDN w:val="0"/>
        <w:adjustRightInd w:val="0"/>
        <w:spacing w:after="0" w:line="240" w:lineRule="auto"/>
        <w:ind w:left="-540"/>
        <w:jc w:val="both"/>
        <w:rPr>
          <w:lang w:val="ka-GE"/>
        </w:rPr>
      </w:pPr>
      <w:r w:rsidRPr="008367C7">
        <w:rPr>
          <w:rFonts w:ascii="Sylfaen" w:hAnsi="Sylfaen" w:cs="Times New Roman"/>
          <w:bCs/>
          <w:color w:val="000000"/>
          <w:lang w:val="ka-GE"/>
        </w:rPr>
        <w:t>(</w:t>
      </w:r>
      <w:r w:rsidRPr="008367C7">
        <w:rPr>
          <w:rFonts w:ascii="Sylfaen" w:hAnsi="Sylfaen" w:cs="Times New Roman"/>
          <w:bCs/>
          <w:i/>
          <w:iCs/>
          <w:color w:val="000000"/>
          <w:lang w:val="ka-GE"/>
        </w:rPr>
        <w:t>KH/h</w:t>
      </w:r>
      <w:r w:rsidRPr="008367C7">
        <w:rPr>
          <w:rFonts w:ascii="Sylfaen" w:hAnsi="Sylfaen" w:cs="Times New Roman"/>
          <w:bCs/>
          <w:color w:val="000000"/>
          <w:lang w:val="ka-GE"/>
        </w:rPr>
        <w:t>)</w:t>
      </w:r>
      <w:r w:rsidRPr="008367C7">
        <w:rPr>
          <w:rFonts w:ascii="Sylfaen" w:hAnsi="Sylfaen" w:cs="Times New Roman"/>
          <w:bCs/>
          <w:color w:val="000000"/>
          <w:vertAlign w:val="superscript"/>
          <w:lang w:val="ka-GE"/>
        </w:rPr>
        <w:t>n</w:t>
      </w:r>
      <w:r w:rsidRPr="008367C7">
        <w:rPr>
          <w:rFonts w:ascii="Sylfaen" w:hAnsi="Sylfaen" w:cs="Sylfaen"/>
          <w:color w:val="000000"/>
          <w:lang w:val="ka-GE"/>
        </w:rPr>
        <w:t xml:space="preserve"> -ის  მნიშვნელობები </w:t>
      </w:r>
      <w:r>
        <w:rPr>
          <w:rFonts w:ascii="Sylfaen" w:hAnsi="Sylfaen" w:cs="Sylfaen"/>
          <w:color w:val="000000"/>
          <w:lang w:val="ka-GE"/>
        </w:rPr>
        <w:t xml:space="preserve">დგინდება </w:t>
      </w:r>
      <w:r w:rsidRPr="008367C7">
        <w:rPr>
          <w:rFonts w:ascii="Sylfaen" w:hAnsi="Sylfaen" w:cs="Sylfaen"/>
          <w:color w:val="000000"/>
          <w:lang w:val="ka-GE"/>
        </w:rPr>
        <w:t>ცხრილი</w:t>
      </w:r>
      <w:r>
        <w:rPr>
          <w:rFonts w:ascii="Times New Roman" w:hAnsi="Times New Roman" w:cs="Times New Roman"/>
          <w:color w:val="000000"/>
          <w:lang w:val="ka-GE"/>
        </w:rPr>
        <w:t xml:space="preserve"> </w:t>
      </w:r>
      <w:r w:rsidRPr="008367C7">
        <w:rPr>
          <w:rFonts w:ascii="Times New Roman" w:hAnsi="Times New Roman" w:cs="Times New Roman"/>
          <w:color w:val="000000"/>
          <w:lang w:val="ka-GE"/>
        </w:rPr>
        <w:t xml:space="preserve"> </w:t>
      </w:r>
      <w:r w:rsidRPr="008367C7">
        <w:rPr>
          <w:rFonts w:ascii="Sylfaen" w:hAnsi="Sylfaen" w:cs="Times New Roman"/>
          <w:color w:val="000000"/>
          <w:lang w:val="ka-GE"/>
        </w:rPr>
        <w:t>3.7</w:t>
      </w:r>
      <w:r>
        <w:rPr>
          <w:rFonts w:cs="Times New Roman"/>
          <w:color w:val="000000"/>
          <w:lang w:val="ka-GE"/>
        </w:rPr>
        <w:t>.</w:t>
      </w:r>
      <w:r w:rsidRPr="00EF1450">
        <w:rPr>
          <w:rFonts w:ascii="Sylfaen" w:hAnsi="Sylfaen" w:cs="Times New Roman"/>
          <w:color w:val="000000"/>
          <w:lang w:val="ka-GE"/>
        </w:rPr>
        <w:t>-ის მიხედვით</w:t>
      </w:r>
    </w:p>
    <w:p w:rsidR="009917C9" w:rsidRPr="005A176C" w:rsidRDefault="009917C9" w:rsidP="009917C9">
      <w:pPr>
        <w:autoSpaceDE w:val="0"/>
        <w:autoSpaceDN w:val="0"/>
        <w:adjustRightInd w:val="0"/>
        <w:spacing w:after="0" w:line="240" w:lineRule="auto"/>
        <w:ind w:left="-540"/>
        <w:jc w:val="both"/>
        <w:rPr>
          <w:rFonts w:ascii="Sylfaen" w:hAnsi="Sylfaen"/>
          <w:lang w:val="ka-GE"/>
        </w:rPr>
      </w:pPr>
      <w:r w:rsidRPr="005A176C">
        <w:rPr>
          <w:rFonts w:ascii="Sylfaen" w:hAnsi="Sylfaen" w:cs="Sylfaen"/>
          <w:color w:val="000000"/>
          <w:lang w:val="ka-GE"/>
        </w:rPr>
        <w:t>ცხრილი</w:t>
      </w:r>
      <w:r w:rsidRPr="005A176C">
        <w:rPr>
          <w:rFonts w:ascii="Sylfaen" w:hAnsi="Sylfaen" w:cs="Times New Roman"/>
          <w:color w:val="000000"/>
          <w:lang w:val="ka-GE"/>
        </w:rPr>
        <w:t xml:space="preserve">  3.7</w:t>
      </w:r>
    </w:p>
    <w:p w:rsidR="009917C9" w:rsidRPr="008367C7" w:rsidRDefault="009917C9" w:rsidP="009917C9">
      <w:pPr>
        <w:pStyle w:val="Default"/>
        <w:ind w:left="-540"/>
        <w:jc w:val="both"/>
        <w:rPr>
          <w:sz w:val="22"/>
          <w:szCs w:val="22"/>
          <w:lang w:val="ka-GE"/>
        </w:rPr>
      </w:pPr>
    </w:p>
    <w:tbl>
      <w:tblPr>
        <w:tblStyle w:val="TableGrid"/>
        <w:tblW w:w="0" w:type="auto"/>
        <w:tblInd w:w="-540" w:type="dxa"/>
        <w:tblLook w:val="04A0" w:firstRow="1" w:lastRow="0" w:firstColumn="1" w:lastColumn="0" w:noHBand="0" w:noVBand="1"/>
      </w:tblPr>
      <w:tblGrid>
        <w:gridCol w:w="3301"/>
        <w:gridCol w:w="3302"/>
      </w:tblGrid>
      <w:tr w:rsidR="009917C9" w:rsidRPr="008367C7" w:rsidTr="00F71DA5">
        <w:tc>
          <w:tcPr>
            <w:tcW w:w="3301" w:type="dxa"/>
            <w:vMerge w:val="restart"/>
          </w:tcPr>
          <w:p w:rsidR="009917C9" w:rsidRPr="008367C7" w:rsidRDefault="009917C9" w:rsidP="00F71DA5">
            <w:pPr>
              <w:pStyle w:val="Default"/>
              <w:jc w:val="both"/>
              <w:rPr>
                <w:sz w:val="20"/>
                <w:szCs w:val="20"/>
                <w:lang w:val="ka-GE"/>
              </w:rPr>
            </w:pPr>
            <w:r w:rsidRPr="008367C7">
              <w:rPr>
                <w:sz w:val="20"/>
                <w:szCs w:val="20"/>
                <w:lang w:val="ka-GE"/>
              </w:rPr>
              <w:t>სალექრის გამდინარე ნაწილის სიღრმე</w:t>
            </w:r>
            <w:r w:rsidRPr="00AF638C">
              <w:rPr>
                <w:sz w:val="20"/>
                <w:szCs w:val="20"/>
                <w:lang w:val="ka-GE"/>
              </w:rPr>
              <w:t xml:space="preserve">, </w:t>
            </w:r>
            <w:r w:rsidRPr="008367C7">
              <w:rPr>
                <w:sz w:val="20"/>
                <w:szCs w:val="20"/>
                <w:lang w:val="ka-GE"/>
              </w:rPr>
              <w:t>H</w:t>
            </w:r>
          </w:p>
        </w:tc>
        <w:tc>
          <w:tcPr>
            <w:tcW w:w="3302" w:type="dxa"/>
          </w:tcPr>
          <w:p w:rsidR="009917C9" w:rsidRPr="00AF638C" w:rsidRDefault="009917C9" w:rsidP="00F71DA5">
            <w:pPr>
              <w:pStyle w:val="Default"/>
              <w:jc w:val="both"/>
              <w:rPr>
                <w:sz w:val="20"/>
                <w:szCs w:val="20"/>
                <w:lang w:val="ka-GE"/>
              </w:rPr>
            </w:pPr>
            <w:r w:rsidRPr="008367C7">
              <w:rPr>
                <w:rFonts w:cs="Times New Roman"/>
                <w:bCs/>
                <w:sz w:val="20"/>
                <w:szCs w:val="20"/>
                <w:lang w:val="ka-GE"/>
              </w:rPr>
              <w:t>(</w:t>
            </w:r>
            <w:r w:rsidRPr="008367C7">
              <w:rPr>
                <w:rFonts w:cs="Times New Roman"/>
                <w:bCs/>
                <w:i/>
                <w:iCs/>
                <w:sz w:val="20"/>
                <w:szCs w:val="20"/>
                <w:lang w:val="ka-GE"/>
              </w:rPr>
              <w:t>KH/h</w:t>
            </w:r>
            <w:r w:rsidRPr="008367C7">
              <w:rPr>
                <w:rFonts w:cs="Times New Roman"/>
                <w:bCs/>
                <w:sz w:val="20"/>
                <w:szCs w:val="20"/>
                <w:lang w:val="ka-GE"/>
              </w:rPr>
              <w:t>)</w:t>
            </w:r>
            <w:r w:rsidRPr="008367C7">
              <w:rPr>
                <w:rFonts w:cs="Times New Roman"/>
                <w:bCs/>
                <w:sz w:val="20"/>
                <w:szCs w:val="20"/>
                <w:vertAlign w:val="superscript"/>
                <w:lang w:val="ka-GE"/>
              </w:rPr>
              <w:t xml:space="preserve">n </w:t>
            </w:r>
            <w:r w:rsidRPr="00AF638C">
              <w:rPr>
                <w:rFonts w:cs="Times New Roman"/>
                <w:bCs/>
                <w:sz w:val="20"/>
                <w:szCs w:val="20"/>
                <w:lang w:val="ka-GE"/>
              </w:rPr>
              <w:t>სალექარისათვის</w:t>
            </w:r>
          </w:p>
        </w:tc>
      </w:tr>
      <w:tr w:rsidR="009917C9" w:rsidRPr="008367C7" w:rsidTr="00F71DA5">
        <w:tc>
          <w:tcPr>
            <w:tcW w:w="3301" w:type="dxa"/>
            <w:vMerge/>
          </w:tcPr>
          <w:p w:rsidR="009917C9" w:rsidRPr="008367C7" w:rsidRDefault="009917C9" w:rsidP="00F71DA5">
            <w:pPr>
              <w:pStyle w:val="Default"/>
              <w:jc w:val="both"/>
              <w:rPr>
                <w:sz w:val="20"/>
                <w:szCs w:val="20"/>
                <w:lang w:val="ka-GE"/>
              </w:rPr>
            </w:pPr>
          </w:p>
        </w:tc>
        <w:tc>
          <w:tcPr>
            <w:tcW w:w="3302" w:type="dxa"/>
          </w:tcPr>
          <w:p w:rsidR="009917C9" w:rsidRPr="00AF638C" w:rsidRDefault="009917C9" w:rsidP="00F71DA5">
            <w:pPr>
              <w:pStyle w:val="Default"/>
              <w:jc w:val="both"/>
              <w:rPr>
                <w:sz w:val="20"/>
                <w:szCs w:val="20"/>
                <w:lang w:val="ka-GE"/>
              </w:rPr>
            </w:pPr>
            <w:r w:rsidRPr="00AF638C">
              <w:rPr>
                <w:sz w:val="20"/>
                <w:szCs w:val="20"/>
                <w:lang w:val="ka-GE"/>
              </w:rPr>
              <w:t>ჰორიზონტალური</w:t>
            </w:r>
          </w:p>
        </w:tc>
      </w:tr>
      <w:tr w:rsidR="009917C9" w:rsidRPr="008367C7" w:rsidTr="00F71DA5">
        <w:tc>
          <w:tcPr>
            <w:tcW w:w="3301" w:type="dxa"/>
          </w:tcPr>
          <w:p w:rsidR="009917C9" w:rsidRPr="00AF638C" w:rsidRDefault="009917C9" w:rsidP="00F71DA5">
            <w:pPr>
              <w:pStyle w:val="Default"/>
              <w:ind w:left="1260"/>
              <w:jc w:val="both"/>
              <w:rPr>
                <w:sz w:val="20"/>
                <w:szCs w:val="20"/>
                <w:lang w:val="ka-GE"/>
              </w:rPr>
            </w:pPr>
            <w:r w:rsidRPr="00AF638C">
              <w:rPr>
                <w:sz w:val="20"/>
                <w:szCs w:val="20"/>
                <w:lang w:val="ka-GE"/>
              </w:rPr>
              <w:t>1</w:t>
            </w:r>
          </w:p>
        </w:tc>
        <w:tc>
          <w:tcPr>
            <w:tcW w:w="3302" w:type="dxa"/>
          </w:tcPr>
          <w:p w:rsidR="009917C9" w:rsidRPr="00AF638C" w:rsidRDefault="009917C9" w:rsidP="00F71DA5">
            <w:pPr>
              <w:pStyle w:val="Default"/>
              <w:jc w:val="both"/>
              <w:rPr>
                <w:sz w:val="20"/>
                <w:szCs w:val="20"/>
                <w:lang w:val="ka-GE"/>
              </w:rPr>
            </w:pPr>
            <w:r>
              <w:rPr>
                <w:sz w:val="20"/>
                <w:szCs w:val="20"/>
                <w:lang w:val="ka-GE"/>
              </w:rPr>
              <w:t xml:space="preserve">                      </w:t>
            </w:r>
            <w:r w:rsidRPr="00AF638C">
              <w:rPr>
                <w:sz w:val="20"/>
                <w:szCs w:val="20"/>
                <w:lang w:val="ka-GE"/>
              </w:rPr>
              <w:t>-</w:t>
            </w:r>
          </w:p>
        </w:tc>
      </w:tr>
      <w:tr w:rsidR="009917C9" w:rsidRPr="008367C7" w:rsidTr="00F71DA5">
        <w:tc>
          <w:tcPr>
            <w:tcW w:w="3301" w:type="dxa"/>
          </w:tcPr>
          <w:p w:rsidR="009917C9" w:rsidRPr="00AF638C" w:rsidRDefault="009917C9" w:rsidP="00F71DA5">
            <w:pPr>
              <w:pStyle w:val="Default"/>
              <w:ind w:left="1260"/>
              <w:jc w:val="both"/>
              <w:rPr>
                <w:sz w:val="20"/>
                <w:szCs w:val="20"/>
                <w:lang w:val="ka-GE"/>
              </w:rPr>
            </w:pPr>
            <w:r w:rsidRPr="00AF638C">
              <w:rPr>
                <w:sz w:val="20"/>
                <w:szCs w:val="20"/>
                <w:lang w:val="ka-GE"/>
              </w:rPr>
              <w:t>1,5</w:t>
            </w:r>
          </w:p>
        </w:tc>
        <w:tc>
          <w:tcPr>
            <w:tcW w:w="3302" w:type="dxa"/>
          </w:tcPr>
          <w:p w:rsidR="009917C9" w:rsidRPr="00AF638C" w:rsidRDefault="009917C9" w:rsidP="00F71DA5">
            <w:pPr>
              <w:pStyle w:val="Default"/>
              <w:ind w:left="1019"/>
              <w:jc w:val="both"/>
              <w:rPr>
                <w:sz w:val="20"/>
                <w:szCs w:val="20"/>
                <w:lang w:val="ka-GE"/>
              </w:rPr>
            </w:pPr>
            <w:r w:rsidRPr="00AF638C">
              <w:rPr>
                <w:sz w:val="20"/>
                <w:szCs w:val="20"/>
                <w:lang w:val="ka-GE"/>
              </w:rPr>
              <w:t>1,1</w:t>
            </w:r>
          </w:p>
        </w:tc>
      </w:tr>
      <w:tr w:rsidR="009917C9" w:rsidTr="00F71DA5">
        <w:tc>
          <w:tcPr>
            <w:tcW w:w="3301" w:type="dxa"/>
          </w:tcPr>
          <w:p w:rsidR="009917C9" w:rsidRPr="00AF638C" w:rsidRDefault="009917C9" w:rsidP="00F71DA5">
            <w:pPr>
              <w:pStyle w:val="Default"/>
              <w:ind w:left="1260"/>
              <w:jc w:val="both"/>
              <w:rPr>
                <w:sz w:val="20"/>
                <w:szCs w:val="20"/>
                <w:lang w:val="ka-GE"/>
              </w:rPr>
            </w:pPr>
            <w:r w:rsidRPr="00AF638C">
              <w:rPr>
                <w:sz w:val="20"/>
                <w:szCs w:val="20"/>
                <w:lang w:val="ka-GE"/>
              </w:rPr>
              <w:t>2</w:t>
            </w:r>
          </w:p>
        </w:tc>
        <w:tc>
          <w:tcPr>
            <w:tcW w:w="3302" w:type="dxa"/>
          </w:tcPr>
          <w:p w:rsidR="009917C9" w:rsidRPr="00AF638C" w:rsidRDefault="009917C9" w:rsidP="00F71DA5">
            <w:pPr>
              <w:pStyle w:val="Default"/>
              <w:ind w:left="1019"/>
              <w:jc w:val="both"/>
              <w:rPr>
                <w:sz w:val="20"/>
                <w:szCs w:val="20"/>
                <w:lang w:val="ka-GE"/>
              </w:rPr>
            </w:pPr>
            <w:r w:rsidRPr="00AF638C">
              <w:rPr>
                <w:sz w:val="20"/>
                <w:szCs w:val="20"/>
                <w:lang w:val="ka-GE"/>
              </w:rPr>
              <w:t>1,19</w:t>
            </w:r>
          </w:p>
        </w:tc>
      </w:tr>
      <w:tr w:rsidR="009917C9" w:rsidTr="00F71DA5">
        <w:tc>
          <w:tcPr>
            <w:tcW w:w="3301" w:type="dxa"/>
          </w:tcPr>
          <w:p w:rsidR="009917C9" w:rsidRPr="00AF638C" w:rsidRDefault="009917C9" w:rsidP="00F71DA5">
            <w:pPr>
              <w:pStyle w:val="Default"/>
              <w:ind w:left="1260"/>
              <w:jc w:val="both"/>
              <w:rPr>
                <w:sz w:val="20"/>
                <w:szCs w:val="20"/>
                <w:lang w:val="ka-GE"/>
              </w:rPr>
            </w:pPr>
            <w:r w:rsidRPr="00AF638C">
              <w:rPr>
                <w:sz w:val="20"/>
                <w:szCs w:val="20"/>
                <w:lang w:val="ka-GE"/>
              </w:rPr>
              <w:t>3</w:t>
            </w:r>
          </w:p>
        </w:tc>
        <w:tc>
          <w:tcPr>
            <w:tcW w:w="3302" w:type="dxa"/>
          </w:tcPr>
          <w:p w:rsidR="009917C9" w:rsidRPr="00AF638C" w:rsidRDefault="009917C9" w:rsidP="00F71DA5">
            <w:pPr>
              <w:pStyle w:val="Default"/>
              <w:ind w:left="1019"/>
              <w:jc w:val="both"/>
              <w:rPr>
                <w:sz w:val="20"/>
                <w:szCs w:val="20"/>
                <w:lang w:val="ka-GE"/>
              </w:rPr>
            </w:pPr>
            <w:r w:rsidRPr="00AF638C">
              <w:rPr>
                <w:sz w:val="20"/>
                <w:szCs w:val="20"/>
                <w:lang w:val="ka-GE"/>
              </w:rPr>
              <w:t>1,32</w:t>
            </w:r>
          </w:p>
        </w:tc>
      </w:tr>
      <w:tr w:rsidR="009917C9" w:rsidTr="00F71DA5">
        <w:tc>
          <w:tcPr>
            <w:tcW w:w="3301" w:type="dxa"/>
          </w:tcPr>
          <w:p w:rsidR="009917C9" w:rsidRPr="00AF638C" w:rsidRDefault="009917C9" w:rsidP="00F71DA5">
            <w:pPr>
              <w:pStyle w:val="Default"/>
              <w:ind w:left="1260"/>
              <w:jc w:val="both"/>
              <w:rPr>
                <w:sz w:val="20"/>
                <w:szCs w:val="20"/>
                <w:lang w:val="ka-GE"/>
              </w:rPr>
            </w:pPr>
            <w:r w:rsidRPr="00AF638C">
              <w:rPr>
                <w:sz w:val="20"/>
                <w:szCs w:val="20"/>
                <w:lang w:val="ka-GE"/>
              </w:rPr>
              <w:t>4</w:t>
            </w:r>
          </w:p>
        </w:tc>
        <w:tc>
          <w:tcPr>
            <w:tcW w:w="3302" w:type="dxa"/>
          </w:tcPr>
          <w:p w:rsidR="009917C9" w:rsidRPr="00AF638C" w:rsidRDefault="009917C9" w:rsidP="00F71DA5">
            <w:pPr>
              <w:pStyle w:val="Default"/>
              <w:ind w:left="1019"/>
              <w:jc w:val="both"/>
              <w:rPr>
                <w:sz w:val="20"/>
                <w:szCs w:val="20"/>
                <w:lang w:val="ka-GE"/>
              </w:rPr>
            </w:pPr>
            <w:r w:rsidRPr="00AF638C">
              <w:rPr>
                <w:sz w:val="20"/>
                <w:szCs w:val="20"/>
                <w:lang w:val="ka-GE"/>
              </w:rPr>
              <w:t>1,41</w:t>
            </w:r>
          </w:p>
        </w:tc>
      </w:tr>
      <w:tr w:rsidR="009917C9" w:rsidTr="00F71DA5">
        <w:tc>
          <w:tcPr>
            <w:tcW w:w="3301" w:type="dxa"/>
          </w:tcPr>
          <w:p w:rsidR="009917C9" w:rsidRPr="00AF638C" w:rsidRDefault="009917C9" w:rsidP="00F71DA5">
            <w:pPr>
              <w:pStyle w:val="Default"/>
              <w:ind w:left="1260"/>
              <w:jc w:val="both"/>
              <w:rPr>
                <w:sz w:val="20"/>
                <w:szCs w:val="20"/>
                <w:lang w:val="ka-GE"/>
              </w:rPr>
            </w:pPr>
            <w:r w:rsidRPr="00AF638C">
              <w:rPr>
                <w:sz w:val="20"/>
                <w:szCs w:val="20"/>
                <w:lang w:val="ka-GE"/>
              </w:rPr>
              <w:t>5</w:t>
            </w:r>
          </w:p>
        </w:tc>
        <w:tc>
          <w:tcPr>
            <w:tcW w:w="3302" w:type="dxa"/>
          </w:tcPr>
          <w:p w:rsidR="009917C9" w:rsidRPr="00AF638C" w:rsidRDefault="009917C9" w:rsidP="00F71DA5">
            <w:pPr>
              <w:pStyle w:val="Default"/>
              <w:ind w:left="1019"/>
              <w:jc w:val="both"/>
              <w:rPr>
                <w:sz w:val="20"/>
                <w:szCs w:val="20"/>
                <w:lang w:val="ka-GE"/>
              </w:rPr>
            </w:pPr>
            <w:r w:rsidRPr="00AF638C">
              <w:rPr>
                <w:sz w:val="20"/>
                <w:szCs w:val="20"/>
                <w:lang w:val="ka-GE"/>
              </w:rPr>
              <w:t>1,5</w:t>
            </w:r>
          </w:p>
        </w:tc>
      </w:tr>
    </w:tbl>
    <w:p w:rsidR="009917C9" w:rsidRDefault="009917C9" w:rsidP="009917C9">
      <w:pPr>
        <w:pStyle w:val="Default"/>
        <w:ind w:left="-540"/>
        <w:jc w:val="both"/>
        <w:rPr>
          <w:sz w:val="22"/>
          <w:szCs w:val="22"/>
        </w:rPr>
      </w:pPr>
    </w:p>
    <w:p w:rsidR="009917C9" w:rsidRPr="00E323E0" w:rsidRDefault="009917C9" w:rsidP="009917C9">
      <w:pPr>
        <w:autoSpaceDE w:val="0"/>
        <w:autoSpaceDN w:val="0"/>
        <w:adjustRightInd w:val="0"/>
        <w:spacing w:after="0" w:line="240" w:lineRule="auto"/>
        <w:ind w:left="-630"/>
        <w:jc w:val="both"/>
        <w:rPr>
          <w:rFonts w:ascii="Sylfaen" w:hAnsi="Sylfaen" w:cs="Sylfaen"/>
          <w:color w:val="000000"/>
          <w:lang w:val="ka-GE"/>
        </w:rPr>
      </w:pPr>
      <w:r w:rsidRPr="005A176C">
        <w:rPr>
          <w:rFonts w:ascii="Sylfaen" w:hAnsi="Sylfaen" w:cs="Sylfaen"/>
          <w:b/>
          <w:color w:val="000000"/>
          <w:lang w:val="ka-GE"/>
        </w:rPr>
        <w:t>ნაწილაკის ჰიდრავლიკური სისხოს განსაზღვრა</w:t>
      </w:r>
    </w:p>
    <w:p w:rsidR="009917C9" w:rsidRPr="00E323E0" w:rsidRDefault="009917C9" w:rsidP="009917C9">
      <w:pPr>
        <w:pStyle w:val="Default"/>
        <w:jc w:val="both"/>
        <w:rPr>
          <w:i/>
          <w:lang w:val="ka-GE"/>
        </w:rPr>
      </w:pPr>
      <m:oMathPara>
        <m:oMath>
          <m:r>
            <m:rPr>
              <m:sty m:val="p"/>
            </m:rPr>
            <w:rPr>
              <w:rFonts w:ascii="Cambria Math" w:hAnsi="Cambria Math"/>
              <w:lang w:val="ka-GE"/>
            </w:rPr>
            <m:t xml:space="preserve">        </m:t>
          </m:r>
        </m:oMath>
      </m:oMathPara>
    </w:p>
    <w:p w:rsidR="009917C9" w:rsidRPr="00FA2F1F" w:rsidRDefault="009917C9" w:rsidP="009917C9">
      <w:pPr>
        <w:autoSpaceDE w:val="0"/>
        <w:autoSpaceDN w:val="0"/>
        <w:adjustRightInd w:val="0"/>
        <w:spacing w:after="0" w:line="240" w:lineRule="auto"/>
        <w:ind w:left="1800"/>
        <w:rPr>
          <w:rFonts w:ascii="Sylfaen" w:hAnsi="Sylfaen" w:cs="Sylfaen"/>
          <w:color w:val="000000"/>
          <w:lang w:val="ka-GE"/>
        </w:rPr>
      </w:pPr>
      <w:r w:rsidRPr="00BF61F6">
        <w:rPr>
          <w:rFonts w:eastAsiaTheme="minorEastAsia"/>
          <w:noProof/>
        </w:rPr>
        <w:drawing>
          <wp:inline distT="0" distB="0" distL="0" distR="0" wp14:anchorId="1AB7C9A8" wp14:editId="17BFE270">
            <wp:extent cx="1441450" cy="519430"/>
            <wp:effectExtent l="0" t="0" r="635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41450" cy="519430"/>
                    </a:xfrm>
                    <a:prstGeom prst="rect">
                      <a:avLst/>
                    </a:prstGeom>
                    <a:noFill/>
                    <a:ln>
                      <a:noFill/>
                    </a:ln>
                  </pic:spPr>
                </pic:pic>
              </a:graphicData>
            </a:graphic>
          </wp:inline>
        </w:drawing>
      </w:r>
      <w:r>
        <w:rPr>
          <w:rFonts w:ascii="Sylfaen" w:hAnsi="Sylfaen" w:cs="Sylfaen"/>
          <w:color w:val="000000"/>
          <w:lang w:val="ka-GE"/>
        </w:rPr>
        <w:t xml:space="preserve">      </w:t>
      </w:r>
    </w:p>
    <w:p w:rsidR="009917C9" w:rsidRPr="006746A2" w:rsidRDefault="009917C9" w:rsidP="009917C9">
      <w:pPr>
        <w:autoSpaceDE w:val="0"/>
        <w:autoSpaceDN w:val="0"/>
        <w:adjustRightInd w:val="0"/>
        <w:spacing w:after="0" w:line="240" w:lineRule="auto"/>
        <w:rPr>
          <w:rFonts w:ascii="Sylfaen" w:hAnsi="Sylfaen" w:cs="Sylfaen"/>
          <w:color w:val="000000"/>
          <w:lang w:val="ka-GE"/>
        </w:rPr>
      </w:pPr>
      <w:r w:rsidRPr="006746A2">
        <w:rPr>
          <w:rFonts w:ascii="Sylfaen" w:hAnsi="Sylfaen" w:cs="Sylfaen"/>
          <w:color w:val="000000"/>
          <w:lang w:val="ka-GE"/>
        </w:rPr>
        <w:t>K = 0.5</w:t>
      </w:r>
    </w:p>
    <w:p w:rsidR="009917C9" w:rsidRPr="00BF61F6" w:rsidRDefault="009917C9" w:rsidP="009917C9">
      <w:pPr>
        <w:autoSpaceDE w:val="0"/>
        <w:autoSpaceDN w:val="0"/>
        <w:adjustRightInd w:val="0"/>
        <w:spacing w:after="0" w:line="240" w:lineRule="auto"/>
        <w:rPr>
          <w:rFonts w:ascii="Sylfaen" w:hAnsi="Sylfaen" w:cs="Times New Roman"/>
          <w:b/>
          <w:bCs/>
          <w:i/>
          <w:iCs/>
          <w:color w:val="000000"/>
          <w:lang w:val="ka-GE"/>
        </w:rPr>
      </w:pPr>
      <w:r w:rsidRPr="006746A2">
        <w:rPr>
          <w:rFonts w:ascii="Sylfaen" w:hAnsi="Sylfaen" w:cs="Sylfaen"/>
          <w:color w:val="000000"/>
          <w:lang w:val="ka-GE"/>
        </w:rPr>
        <w:t>H = 2.</w:t>
      </w:r>
      <w:r w:rsidRPr="00BF61F6">
        <w:rPr>
          <w:rFonts w:ascii="Sylfaen" w:hAnsi="Sylfaen" w:cs="Sylfaen"/>
          <w:color w:val="000000"/>
          <w:lang w:val="ka-GE"/>
        </w:rPr>
        <w:t>0</w:t>
      </w:r>
    </w:p>
    <w:p w:rsidR="009917C9" w:rsidRPr="00BF61F6" w:rsidRDefault="009917C9" w:rsidP="009917C9">
      <w:pPr>
        <w:autoSpaceDE w:val="0"/>
        <w:autoSpaceDN w:val="0"/>
        <w:adjustRightInd w:val="0"/>
        <w:spacing w:after="0" w:line="240" w:lineRule="auto"/>
        <w:rPr>
          <w:rFonts w:ascii="Sylfaen" w:hAnsi="Sylfaen" w:cs="Times New Roman"/>
          <w:bCs/>
          <w:iCs/>
          <w:color w:val="000000"/>
          <w:lang w:val="ka-GE"/>
        </w:rPr>
      </w:pPr>
      <w:r w:rsidRPr="006746A2">
        <w:rPr>
          <w:rFonts w:ascii="Sylfaen" w:hAnsi="Sylfaen" w:cs="Times New Roman"/>
          <w:bCs/>
          <w:iCs/>
          <w:color w:val="000000"/>
          <w:lang w:val="ka-GE"/>
        </w:rPr>
        <w:t>a</w:t>
      </w:r>
      <w:r w:rsidRPr="00BF61F6">
        <w:rPr>
          <w:rFonts w:ascii="Sylfaen" w:hAnsi="Sylfaen" w:cs="Times New Roman"/>
          <w:bCs/>
          <w:iCs/>
          <w:color w:val="000000"/>
          <w:lang w:val="ka-GE"/>
        </w:rPr>
        <w:t>(15</w:t>
      </w:r>
      <w:r w:rsidRPr="006746A2">
        <w:rPr>
          <w:rFonts w:ascii="Sylfaen" w:hAnsi="Sylfaen" w:cs="Times New Roman"/>
          <w:bCs/>
          <w:iCs/>
          <w:color w:val="000000"/>
          <w:lang w:val="ka-GE"/>
        </w:rPr>
        <w:t xml:space="preserve"> </w:t>
      </w:r>
      <w:r w:rsidRPr="006746A2">
        <w:rPr>
          <w:rFonts w:ascii="Sylfaen" w:hAnsi="Sylfaen" w:cs="Times New Roman"/>
          <w:bCs/>
          <w:iCs/>
          <w:color w:val="000000"/>
          <w:vertAlign w:val="superscript"/>
          <w:lang w:val="ka-GE"/>
        </w:rPr>
        <w:t>0</w:t>
      </w:r>
      <w:r w:rsidRPr="006746A2">
        <w:rPr>
          <w:rFonts w:ascii="Sylfaen" w:hAnsi="Sylfaen" w:cs="Times New Roman"/>
          <w:bCs/>
          <w:iCs/>
          <w:color w:val="000000"/>
          <w:lang w:val="ka-GE"/>
        </w:rPr>
        <w:t>C  ) = 1.</w:t>
      </w:r>
      <w:r w:rsidRPr="00BF61F6">
        <w:rPr>
          <w:rFonts w:ascii="Sylfaen" w:hAnsi="Sylfaen" w:cs="Times New Roman"/>
          <w:bCs/>
          <w:iCs/>
          <w:color w:val="000000"/>
          <w:lang w:val="ka-GE"/>
        </w:rPr>
        <w:t xml:space="preserve">14 </w:t>
      </w:r>
    </w:p>
    <w:p w:rsidR="009917C9" w:rsidRPr="00BF61F6" w:rsidRDefault="009917C9" w:rsidP="009917C9">
      <w:pPr>
        <w:autoSpaceDE w:val="0"/>
        <w:autoSpaceDN w:val="0"/>
        <w:adjustRightInd w:val="0"/>
        <w:spacing w:after="0" w:line="240" w:lineRule="auto"/>
        <w:rPr>
          <w:rFonts w:ascii="Sylfaen" w:hAnsi="Sylfaen"/>
          <w:lang w:val="ka-GE"/>
        </w:rPr>
      </w:pPr>
      <w:r w:rsidRPr="006746A2">
        <w:rPr>
          <w:rFonts w:ascii="Sylfaen" w:hAnsi="Sylfaen" w:cs="Times New Roman"/>
          <w:i/>
          <w:iCs/>
          <w:color w:val="000000"/>
          <w:lang w:val="ka-GE"/>
        </w:rPr>
        <w:t xml:space="preserve">t </w:t>
      </w:r>
      <w:r w:rsidRPr="00BF61F6">
        <w:rPr>
          <w:rFonts w:ascii="Sylfaen" w:hAnsi="Sylfaen" w:cs="Times New Roman"/>
          <w:iCs/>
          <w:color w:val="000000"/>
          <w:lang w:val="ka-GE"/>
        </w:rPr>
        <w:t>(</w:t>
      </w:r>
      <w:r w:rsidRPr="006746A2">
        <w:rPr>
          <w:rFonts w:ascii="Sylfaen" w:hAnsi="Sylfaen"/>
          <w:lang w:val="ka-GE"/>
        </w:rPr>
        <w:t>სიმკვრივ</w:t>
      </w:r>
      <w:r w:rsidRPr="00BF61F6">
        <w:rPr>
          <w:rFonts w:ascii="Sylfaen" w:hAnsi="Sylfaen"/>
          <w:lang w:val="ka-GE"/>
        </w:rPr>
        <w:t xml:space="preserve">ე </w:t>
      </w:r>
      <w:r w:rsidRPr="006746A2">
        <w:rPr>
          <w:rFonts w:ascii="Sylfaen" w:hAnsi="Sylfaen"/>
          <w:lang w:val="ka-GE"/>
        </w:rPr>
        <w:t>2-3 გ/სმ</w:t>
      </w:r>
      <w:r w:rsidRPr="006746A2">
        <w:rPr>
          <w:rFonts w:ascii="Sylfaen" w:hAnsi="Sylfaen"/>
          <w:vertAlign w:val="superscript"/>
          <w:lang w:val="ka-GE"/>
        </w:rPr>
        <w:t>3</w:t>
      </w:r>
      <w:r w:rsidRPr="00BF61F6">
        <w:rPr>
          <w:rFonts w:ascii="Sylfaen" w:hAnsi="Sylfaen"/>
          <w:lang w:val="ka-GE"/>
        </w:rPr>
        <w:t xml:space="preserve">; </w:t>
      </w:r>
      <w:r w:rsidRPr="006746A2">
        <w:rPr>
          <w:rFonts w:ascii="Sylfaen" w:hAnsi="Sylfaen"/>
          <w:lang w:val="ka-GE"/>
        </w:rPr>
        <w:t>კონცენტრაცია, მგ/დმ</w:t>
      </w:r>
      <w:r w:rsidRPr="00BF61F6">
        <w:rPr>
          <w:rFonts w:ascii="Sylfaen" w:hAnsi="Sylfaen"/>
          <w:vertAlign w:val="superscript"/>
          <w:lang w:val="ka-GE"/>
        </w:rPr>
        <w:t xml:space="preserve">3 </w:t>
      </w:r>
      <w:r w:rsidRPr="00BF61F6">
        <w:rPr>
          <w:rFonts w:ascii="Sylfaen" w:hAnsi="Sylfaen"/>
          <w:lang w:val="ka-GE"/>
        </w:rPr>
        <w:t>– 3000; გაწმენდის ეფექტი - 60) = 100</w:t>
      </w:r>
    </w:p>
    <w:p w:rsidR="009917C9" w:rsidRPr="00BF61F6" w:rsidRDefault="009917C9" w:rsidP="009917C9">
      <w:pPr>
        <w:autoSpaceDE w:val="0"/>
        <w:autoSpaceDN w:val="0"/>
        <w:adjustRightInd w:val="0"/>
        <w:spacing w:after="0" w:line="240" w:lineRule="auto"/>
        <w:rPr>
          <w:rFonts w:ascii="Sylfaen" w:hAnsi="Sylfaen" w:cs="Times New Roman"/>
          <w:iCs/>
          <w:color w:val="000000"/>
          <w:lang w:val="ka-GE"/>
        </w:rPr>
      </w:pPr>
      <w:r w:rsidRPr="006746A2">
        <w:rPr>
          <w:rFonts w:ascii="Sylfaen" w:hAnsi="Sylfaen" w:cs="Times New Roman"/>
          <w:iCs/>
          <w:color w:val="000000"/>
          <w:lang w:val="ka-GE"/>
        </w:rPr>
        <w:t>n</w:t>
      </w:r>
      <w:r w:rsidRPr="00BF61F6">
        <w:rPr>
          <w:rFonts w:ascii="Sylfaen" w:hAnsi="Sylfaen" w:cs="Times New Roman"/>
          <w:iCs/>
          <w:color w:val="000000"/>
          <w:lang w:val="ka-GE"/>
        </w:rPr>
        <w:t xml:space="preserve"> = 0,4</w:t>
      </w:r>
    </w:p>
    <w:p w:rsidR="009917C9" w:rsidRPr="00BF61F6" w:rsidRDefault="009917C9" w:rsidP="009917C9">
      <w:pPr>
        <w:autoSpaceDE w:val="0"/>
        <w:autoSpaceDN w:val="0"/>
        <w:adjustRightInd w:val="0"/>
        <w:spacing w:after="0" w:line="240" w:lineRule="auto"/>
        <w:rPr>
          <w:rFonts w:ascii="Sylfaen" w:hAnsi="Sylfaen" w:cs="Times New Roman"/>
          <w:bCs/>
          <w:color w:val="000000"/>
          <w:lang w:val="ka-GE"/>
        </w:rPr>
      </w:pPr>
      <w:r w:rsidRPr="006746A2">
        <w:rPr>
          <w:rFonts w:ascii="Sylfaen" w:hAnsi="Sylfaen" w:cs="Times New Roman"/>
          <w:bCs/>
          <w:color w:val="000000"/>
          <w:lang w:val="ka-GE"/>
        </w:rPr>
        <w:t>(</w:t>
      </w:r>
      <w:r w:rsidRPr="006746A2">
        <w:rPr>
          <w:rFonts w:ascii="Sylfaen" w:hAnsi="Sylfaen" w:cs="Times New Roman"/>
          <w:bCs/>
          <w:i/>
          <w:iCs/>
          <w:color w:val="000000"/>
          <w:lang w:val="ka-GE"/>
        </w:rPr>
        <w:t>KH/h</w:t>
      </w:r>
      <w:r w:rsidRPr="006746A2">
        <w:rPr>
          <w:rFonts w:ascii="Sylfaen" w:hAnsi="Sylfaen" w:cs="Times New Roman"/>
          <w:bCs/>
          <w:color w:val="000000"/>
          <w:lang w:val="ka-GE"/>
        </w:rPr>
        <w:t>)</w:t>
      </w:r>
      <w:r w:rsidRPr="006746A2">
        <w:rPr>
          <w:rFonts w:ascii="Sylfaen" w:hAnsi="Sylfaen" w:cs="Times New Roman"/>
          <w:bCs/>
          <w:color w:val="000000"/>
          <w:vertAlign w:val="superscript"/>
          <w:lang w:val="ka-GE"/>
        </w:rPr>
        <w:t>n</w:t>
      </w:r>
      <w:r w:rsidRPr="00BF61F6">
        <w:rPr>
          <w:rFonts w:ascii="Sylfaen" w:hAnsi="Sylfaen" w:cs="Times New Roman"/>
          <w:bCs/>
          <w:color w:val="000000"/>
          <w:vertAlign w:val="superscript"/>
          <w:lang w:val="ka-GE"/>
        </w:rPr>
        <w:t xml:space="preserve"> </w:t>
      </w:r>
      <w:r w:rsidRPr="00BF61F6">
        <w:rPr>
          <w:rFonts w:ascii="Sylfaen" w:hAnsi="Sylfaen" w:cs="Times New Roman"/>
          <w:bCs/>
          <w:color w:val="000000"/>
          <w:lang w:val="ka-GE"/>
        </w:rPr>
        <w:t>= 1,19</w:t>
      </w:r>
    </w:p>
    <w:p w:rsidR="0032338A" w:rsidRDefault="009917C9" w:rsidP="009917C9">
      <w:pPr>
        <w:autoSpaceDE w:val="0"/>
        <w:autoSpaceDN w:val="0"/>
        <w:adjustRightInd w:val="0"/>
        <w:spacing w:after="0" w:line="240" w:lineRule="auto"/>
        <w:rPr>
          <w:rFonts w:ascii="Sylfaen" w:hAnsi="Sylfaen"/>
          <w:bCs/>
          <w:iCs/>
          <w:lang w:val="ka-GE"/>
        </w:rPr>
      </w:pPr>
      <w:r w:rsidRPr="00BF61F6">
        <w:rPr>
          <w:rFonts w:ascii="Sylfaen" w:hAnsi="Sylfaen"/>
          <w:bCs/>
          <w:iCs/>
        </w:rPr>
        <w:t>W</w:t>
      </w:r>
      <w:r w:rsidRPr="00BF61F6">
        <w:rPr>
          <w:rFonts w:ascii="Sylfaen" w:hAnsi="Sylfaen"/>
          <w:bCs/>
          <w:iCs/>
          <w:lang w:val="ka-GE"/>
        </w:rPr>
        <w:t xml:space="preserve"> </w:t>
      </w:r>
      <w:r w:rsidR="0082207B">
        <w:rPr>
          <w:rFonts w:ascii="Sylfaen" w:hAnsi="Sylfaen"/>
          <w:bCs/>
          <w:iCs/>
          <w:lang w:val="ka-GE"/>
        </w:rPr>
        <w:t>-</w:t>
      </w:r>
      <w:r w:rsidRPr="00BF61F6">
        <w:rPr>
          <w:rFonts w:ascii="Sylfaen" w:hAnsi="Sylfaen"/>
          <w:bCs/>
          <w:iCs/>
          <w:lang w:val="ka-GE"/>
        </w:rPr>
        <w:t xml:space="preserve"> გამოთვლისას გამოყენებულია </w:t>
      </w:r>
      <w:r>
        <w:rPr>
          <w:rFonts w:ascii="Sylfaen" w:hAnsi="Sylfaen"/>
          <w:bCs/>
          <w:iCs/>
          <w:lang w:val="ka-GE"/>
        </w:rPr>
        <w:t xml:space="preserve">ხაზობრივი </w:t>
      </w:r>
      <w:r w:rsidRPr="00BF61F6">
        <w:rPr>
          <w:rFonts w:ascii="Sylfaen" w:hAnsi="Sylfaen"/>
          <w:bCs/>
          <w:iCs/>
          <w:lang w:val="ka-GE"/>
        </w:rPr>
        <w:t>ინტერპოლაციის</w:t>
      </w:r>
      <w:r>
        <w:rPr>
          <w:rFonts w:ascii="Sylfaen" w:hAnsi="Sylfaen"/>
          <w:bCs/>
          <w:iCs/>
          <w:lang w:val="ka-GE"/>
        </w:rPr>
        <w:t xml:space="preserve"> </w:t>
      </w:r>
      <w:r w:rsidRPr="00BF61F6">
        <w:rPr>
          <w:rFonts w:ascii="Sylfaen" w:hAnsi="Sylfaen"/>
          <w:bCs/>
          <w:iCs/>
          <w:lang w:val="ka-GE"/>
        </w:rPr>
        <w:t>მეთოდი</w:t>
      </w:r>
      <w:r w:rsidR="0032338A">
        <w:rPr>
          <w:rFonts w:ascii="Sylfaen" w:hAnsi="Sylfaen"/>
          <w:bCs/>
          <w:iCs/>
          <w:lang w:val="ka-GE"/>
        </w:rPr>
        <w:t>(იხ. ცხრილი 3.8.)</w:t>
      </w:r>
    </w:p>
    <w:p w:rsidR="009917C9" w:rsidRDefault="0082207B" w:rsidP="009917C9">
      <w:pPr>
        <w:autoSpaceDE w:val="0"/>
        <w:autoSpaceDN w:val="0"/>
        <w:adjustRightInd w:val="0"/>
        <w:spacing w:after="0" w:line="240" w:lineRule="auto"/>
        <w:rPr>
          <w:rFonts w:ascii="Sylfaen" w:hAnsi="Sylfaen"/>
          <w:bCs/>
          <w:iCs/>
          <w:lang w:val="ka-GE"/>
        </w:rPr>
      </w:pPr>
      <w:r>
        <w:rPr>
          <w:rFonts w:ascii="Sylfaen" w:hAnsi="Sylfaen"/>
          <w:bCs/>
          <w:iCs/>
          <w:lang w:val="ka-GE"/>
        </w:rPr>
        <w:t xml:space="preserve"> </w:t>
      </w:r>
      <w:r w:rsidR="0032338A">
        <w:rPr>
          <w:rFonts w:ascii="Sylfaen" w:hAnsi="Sylfaen"/>
          <w:bCs/>
          <w:iCs/>
          <w:lang w:val="ka-GE"/>
        </w:rPr>
        <w:t>ცხრილი 3.8.</w:t>
      </w:r>
    </w:p>
    <w:tbl>
      <w:tblPr>
        <w:tblStyle w:val="TableGrid"/>
        <w:tblW w:w="0" w:type="auto"/>
        <w:tblLook w:val="04A0" w:firstRow="1" w:lastRow="0" w:firstColumn="1" w:lastColumn="0" w:noHBand="0" w:noVBand="1"/>
      </w:tblPr>
      <w:tblGrid>
        <w:gridCol w:w="3301"/>
        <w:gridCol w:w="3302"/>
      </w:tblGrid>
      <w:tr w:rsidR="0082207B" w:rsidTr="00F71DA5">
        <w:tc>
          <w:tcPr>
            <w:tcW w:w="3301" w:type="dxa"/>
          </w:tcPr>
          <w:p w:rsidR="0082207B" w:rsidRPr="0082207B" w:rsidRDefault="0082207B" w:rsidP="00F71DA5">
            <w:pPr>
              <w:autoSpaceDE w:val="0"/>
              <w:autoSpaceDN w:val="0"/>
              <w:adjustRightInd w:val="0"/>
              <w:rPr>
                <w:rFonts w:ascii="Sylfaen" w:hAnsi="Sylfaen"/>
                <w:bCs/>
                <w:iCs/>
                <w:lang w:val="ka-GE"/>
              </w:rPr>
            </w:pPr>
            <w:r>
              <w:rPr>
                <w:rFonts w:ascii="Sylfaen" w:hAnsi="Sylfaen"/>
                <w:bCs/>
                <w:iCs/>
                <w:lang w:val="ka-GE"/>
              </w:rPr>
              <w:t xml:space="preserve">                    </w:t>
            </w:r>
            <w:r w:rsidRPr="004B1930">
              <w:rPr>
                <w:rFonts w:cs="Cambria Math"/>
                <w:lang w:val="ka-GE"/>
              </w:rPr>
              <w:t>V</w:t>
            </w:r>
          </w:p>
        </w:tc>
        <w:tc>
          <w:tcPr>
            <w:tcW w:w="3302" w:type="dxa"/>
          </w:tcPr>
          <w:p w:rsidR="0082207B" w:rsidRDefault="0082207B" w:rsidP="00F71DA5">
            <w:pPr>
              <w:autoSpaceDE w:val="0"/>
              <w:autoSpaceDN w:val="0"/>
              <w:adjustRightInd w:val="0"/>
              <w:rPr>
                <w:rFonts w:ascii="Sylfaen" w:hAnsi="Sylfaen"/>
                <w:bCs/>
                <w:iCs/>
              </w:rPr>
            </w:pPr>
            <w:r w:rsidRPr="00BF61F6">
              <w:rPr>
                <w:rFonts w:ascii="Sylfaen" w:hAnsi="Sylfaen"/>
                <w:bCs/>
                <w:iCs/>
              </w:rPr>
              <w:t>W</w:t>
            </w:r>
          </w:p>
        </w:tc>
      </w:tr>
      <w:tr w:rsidR="009917C9" w:rsidTr="00F71DA5">
        <w:tc>
          <w:tcPr>
            <w:tcW w:w="3301" w:type="dxa"/>
          </w:tcPr>
          <w:p w:rsidR="009917C9" w:rsidRPr="00053570" w:rsidRDefault="009917C9" w:rsidP="00F71DA5">
            <w:pPr>
              <w:autoSpaceDE w:val="0"/>
              <w:autoSpaceDN w:val="0"/>
              <w:adjustRightInd w:val="0"/>
              <w:rPr>
                <w:rFonts w:ascii="Sylfaen" w:hAnsi="Sylfaen"/>
                <w:bCs/>
                <w:iCs/>
              </w:rPr>
            </w:pPr>
            <w:r>
              <w:rPr>
                <w:rFonts w:ascii="Sylfaen" w:hAnsi="Sylfaen"/>
                <w:bCs/>
                <w:iCs/>
              </w:rPr>
              <w:t>5</w:t>
            </w:r>
          </w:p>
        </w:tc>
        <w:tc>
          <w:tcPr>
            <w:tcW w:w="3302" w:type="dxa"/>
          </w:tcPr>
          <w:p w:rsidR="009917C9" w:rsidRPr="00053570" w:rsidRDefault="009917C9" w:rsidP="00F71DA5">
            <w:pPr>
              <w:autoSpaceDE w:val="0"/>
              <w:autoSpaceDN w:val="0"/>
              <w:adjustRightInd w:val="0"/>
              <w:rPr>
                <w:rFonts w:ascii="Sylfaen" w:hAnsi="Sylfaen"/>
                <w:bCs/>
                <w:iCs/>
              </w:rPr>
            </w:pPr>
            <w:r>
              <w:rPr>
                <w:rFonts w:ascii="Sylfaen" w:hAnsi="Sylfaen"/>
                <w:bCs/>
                <w:iCs/>
              </w:rPr>
              <w:t>0</w:t>
            </w:r>
          </w:p>
        </w:tc>
      </w:tr>
      <w:tr w:rsidR="009917C9" w:rsidTr="00F71DA5">
        <w:tc>
          <w:tcPr>
            <w:tcW w:w="3301" w:type="dxa"/>
          </w:tcPr>
          <w:p w:rsidR="009917C9" w:rsidRDefault="009917C9" w:rsidP="00F71DA5">
            <w:pPr>
              <w:autoSpaceDE w:val="0"/>
              <w:autoSpaceDN w:val="0"/>
              <w:adjustRightInd w:val="0"/>
              <w:rPr>
                <w:rFonts w:ascii="Sylfaen" w:hAnsi="Sylfaen"/>
                <w:bCs/>
                <w:iCs/>
                <w:lang w:val="ka-GE"/>
              </w:rPr>
            </w:pPr>
            <w:r>
              <w:rPr>
                <w:rFonts w:ascii="Sylfaen" w:hAnsi="Sylfaen"/>
                <w:bCs/>
                <w:iCs/>
                <w:lang w:val="ka-GE"/>
              </w:rPr>
              <w:t>7</w:t>
            </w:r>
          </w:p>
        </w:tc>
        <w:tc>
          <w:tcPr>
            <w:tcW w:w="3302" w:type="dxa"/>
          </w:tcPr>
          <w:p w:rsidR="009917C9" w:rsidRDefault="009917C9" w:rsidP="00F71DA5">
            <w:pPr>
              <w:autoSpaceDE w:val="0"/>
              <w:autoSpaceDN w:val="0"/>
              <w:adjustRightInd w:val="0"/>
              <w:rPr>
                <w:rFonts w:ascii="Sylfaen" w:hAnsi="Sylfaen"/>
                <w:bCs/>
                <w:iCs/>
                <w:lang w:val="ka-GE"/>
              </w:rPr>
            </w:pPr>
            <w:r w:rsidRPr="00BF61F6">
              <w:rPr>
                <w:rFonts w:ascii="Sylfaen" w:hAnsi="Sylfaen"/>
                <w:bCs/>
                <w:iCs/>
              </w:rPr>
              <w:t>W</w:t>
            </w:r>
          </w:p>
        </w:tc>
      </w:tr>
      <w:tr w:rsidR="009917C9" w:rsidTr="00F71DA5">
        <w:tc>
          <w:tcPr>
            <w:tcW w:w="3301" w:type="dxa"/>
          </w:tcPr>
          <w:p w:rsidR="009917C9" w:rsidRPr="00053570" w:rsidRDefault="009917C9" w:rsidP="00F71DA5">
            <w:pPr>
              <w:autoSpaceDE w:val="0"/>
              <w:autoSpaceDN w:val="0"/>
              <w:adjustRightInd w:val="0"/>
              <w:rPr>
                <w:rFonts w:ascii="Sylfaen" w:hAnsi="Sylfaen"/>
                <w:bCs/>
                <w:iCs/>
              </w:rPr>
            </w:pPr>
            <w:r>
              <w:rPr>
                <w:rFonts w:ascii="Sylfaen" w:hAnsi="Sylfaen"/>
                <w:bCs/>
                <w:iCs/>
              </w:rPr>
              <w:t>10</w:t>
            </w:r>
          </w:p>
        </w:tc>
        <w:tc>
          <w:tcPr>
            <w:tcW w:w="3302" w:type="dxa"/>
          </w:tcPr>
          <w:p w:rsidR="009917C9" w:rsidRPr="00053570" w:rsidRDefault="009917C9" w:rsidP="00F71DA5">
            <w:pPr>
              <w:autoSpaceDE w:val="0"/>
              <w:autoSpaceDN w:val="0"/>
              <w:adjustRightInd w:val="0"/>
              <w:rPr>
                <w:rFonts w:ascii="Sylfaen" w:hAnsi="Sylfaen"/>
                <w:bCs/>
                <w:iCs/>
              </w:rPr>
            </w:pPr>
            <w:r>
              <w:rPr>
                <w:rFonts w:ascii="Sylfaen" w:hAnsi="Sylfaen"/>
                <w:bCs/>
                <w:iCs/>
              </w:rPr>
              <w:t>0.05</w:t>
            </w:r>
          </w:p>
        </w:tc>
      </w:tr>
    </w:tbl>
    <w:p w:rsidR="009917C9" w:rsidRDefault="009917C9" w:rsidP="009917C9">
      <w:pPr>
        <w:autoSpaceDE w:val="0"/>
        <w:autoSpaceDN w:val="0"/>
        <w:adjustRightInd w:val="0"/>
        <w:spacing w:after="0" w:line="240" w:lineRule="auto"/>
        <w:rPr>
          <w:rFonts w:ascii="Sylfaen" w:hAnsi="Sylfaen"/>
          <w:bCs/>
          <w:iCs/>
          <w:lang w:val="ka-GE"/>
        </w:rPr>
      </w:pPr>
    </w:p>
    <w:p w:rsidR="009917C9" w:rsidRPr="00F322E6" w:rsidRDefault="009917C9" w:rsidP="00C57FCE">
      <w:pPr>
        <w:autoSpaceDE w:val="0"/>
        <w:autoSpaceDN w:val="0"/>
        <w:adjustRightInd w:val="0"/>
        <w:spacing w:after="0"/>
        <w:rPr>
          <w:rFonts w:ascii="Sylfaen" w:hAnsi="Sylfaen"/>
          <w:bCs/>
          <w:iCs/>
          <w:lang w:val="ka-GE"/>
        </w:rPr>
      </w:pPr>
      <w:r w:rsidRPr="00BF61F6">
        <w:rPr>
          <w:rFonts w:ascii="Sylfaen" w:hAnsi="Sylfaen"/>
          <w:bCs/>
          <w:iCs/>
        </w:rPr>
        <w:t>W</w:t>
      </w:r>
      <w:r>
        <w:rPr>
          <w:rFonts w:ascii="Sylfaen" w:hAnsi="Sylfaen"/>
          <w:bCs/>
          <w:iCs/>
          <w:lang w:val="ka-GE"/>
        </w:rPr>
        <w:t>= 0</w:t>
      </w:r>
      <w:r>
        <w:rPr>
          <w:rFonts w:ascii="Sylfaen" w:hAnsi="Sylfaen"/>
          <w:bCs/>
          <w:iCs/>
        </w:rPr>
        <w:t xml:space="preserve"> </w:t>
      </w:r>
      <w:r>
        <w:rPr>
          <w:rFonts w:ascii="Sylfaen" w:hAnsi="Sylfaen"/>
          <w:bCs/>
          <w:iCs/>
          <w:lang w:val="ka-GE"/>
        </w:rPr>
        <w:t>+</w:t>
      </w:r>
      <m:oMath>
        <m:r>
          <w:rPr>
            <w:rFonts w:ascii="Cambria Math" w:hAnsi="Cambria Math" w:cs="Cambria Math"/>
            <w:lang w:val="ka-GE"/>
          </w:rPr>
          <m:t xml:space="preserve"> </m:t>
        </m:r>
        <m:f>
          <m:fPr>
            <m:ctrlPr>
              <w:rPr>
                <w:rFonts w:ascii="Cambria Math" w:hAnsi="Cambria Math"/>
                <w:bCs/>
                <w:iCs/>
                <w:lang w:val="ka-GE"/>
              </w:rPr>
            </m:ctrlPr>
          </m:fPr>
          <m:num>
            <m:r>
              <m:rPr>
                <m:sty m:val="p"/>
              </m:rPr>
              <w:rPr>
                <w:rFonts w:ascii="Cambria Math" w:hAnsi="Cambria Math" w:cs="Cambria Math"/>
                <w:lang w:val="ka-GE"/>
              </w:rPr>
              <m:t>7-5</m:t>
            </m:r>
          </m:num>
          <m:den>
            <m:r>
              <m:rPr>
                <m:sty m:val="p"/>
              </m:rPr>
              <w:rPr>
                <w:rFonts w:ascii="Cambria Math" w:hAnsi="Cambria Math" w:cs="Cambria Math"/>
                <w:lang w:val="ka-GE"/>
              </w:rPr>
              <m:t>10-5</m:t>
            </m:r>
          </m:den>
        </m:f>
      </m:oMath>
      <w:r>
        <w:rPr>
          <w:rFonts w:ascii="Sylfaen" w:eastAsiaTheme="minorEastAsia" w:hAnsi="Sylfaen"/>
          <w:bCs/>
          <w:iCs/>
          <w:lang w:val="ka-GE"/>
        </w:rPr>
        <w:t xml:space="preserve"> </w:t>
      </w:r>
      <w:r>
        <w:rPr>
          <w:rFonts w:ascii="Sylfaen" w:eastAsiaTheme="minorEastAsia" w:hAnsi="Sylfaen"/>
          <w:bCs/>
          <w:iCs/>
        </w:rPr>
        <w:t xml:space="preserve">x </w:t>
      </w:r>
      <m:oMath>
        <m:f>
          <m:fPr>
            <m:ctrlPr>
              <w:rPr>
                <w:rFonts w:ascii="Cambria Math" w:eastAsiaTheme="minorEastAsia" w:hAnsi="Cambria Math"/>
                <w:bCs/>
                <w:iCs/>
              </w:rPr>
            </m:ctrlPr>
          </m:fPr>
          <m:num>
            <m:r>
              <m:rPr>
                <m:sty m:val="p"/>
              </m:rPr>
              <w:rPr>
                <w:rFonts w:ascii="Cambria Math" w:eastAsiaTheme="minorEastAsia" w:hAnsi="Cambria Math" w:cs="Cambria Math"/>
              </w:rPr>
              <m:t>10-5</m:t>
            </m:r>
          </m:num>
          <m:den>
            <m:r>
              <m:rPr>
                <m:sty m:val="p"/>
              </m:rPr>
              <w:rPr>
                <w:rFonts w:ascii="Cambria Math" w:eastAsiaTheme="minorEastAsia" w:hAnsi="Cambria Math" w:cs="Cambria Math"/>
              </w:rPr>
              <m:t>100</m:t>
            </m:r>
          </m:den>
        </m:f>
      </m:oMath>
      <w:r>
        <w:rPr>
          <w:rFonts w:ascii="Sylfaen" w:eastAsiaTheme="minorEastAsia" w:hAnsi="Sylfaen"/>
          <w:bCs/>
          <w:iCs/>
          <w:lang w:val="ka-GE"/>
        </w:rPr>
        <w:t xml:space="preserve"> </w:t>
      </w:r>
      <w:r>
        <w:rPr>
          <w:rFonts w:ascii="Sylfaen" w:eastAsiaTheme="minorEastAsia" w:hAnsi="Sylfaen"/>
          <w:bCs/>
          <w:iCs/>
        </w:rPr>
        <w:t>= 0.02</w:t>
      </w:r>
    </w:p>
    <w:p w:rsidR="009917C9" w:rsidRPr="00F322E6" w:rsidRDefault="009917C9" w:rsidP="00C57FCE">
      <w:pPr>
        <w:autoSpaceDE w:val="0"/>
        <w:autoSpaceDN w:val="0"/>
        <w:adjustRightInd w:val="0"/>
        <w:spacing w:after="0"/>
        <w:rPr>
          <w:rFonts w:ascii="Sylfaen" w:hAnsi="Sylfaen"/>
          <w:bCs/>
          <w:iCs/>
          <w:sz w:val="20"/>
          <w:szCs w:val="20"/>
          <w:lang w:val="ka-GE"/>
        </w:rPr>
      </w:pPr>
      <w:r w:rsidRPr="00F322E6">
        <w:rPr>
          <w:rFonts w:ascii="Sylfaen" w:hAnsi="Sylfaen" w:cs="Cambria Math"/>
          <w:lang w:val="ka-GE"/>
        </w:rPr>
        <w:t>აღნიშნული მონაცემების გათვალისწინებით:</w:t>
      </w:r>
    </w:p>
    <w:p w:rsidR="009917C9" w:rsidRPr="00D63401" w:rsidRDefault="009917C9" w:rsidP="00C57FCE">
      <w:pPr>
        <w:autoSpaceDE w:val="0"/>
        <w:autoSpaceDN w:val="0"/>
        <w:adjustRightInd w:val="0"/>
        <w:spacing w:after="0"/>
        <w:rPr>
          <w:rFonts w:ascii="Sylfaen" w:hAnsi="Sylfaen" w:cs="Times New Roman"/>
          <w:iCs/>
          <w:color w:val="000000"/>
          <w:lang w:val="ka-GE"/>
        </w:rPr>
      </w:pPr>
      <w:r w:rsidRPr="00495CFD">
        <w:rPr>
          <w:rFonts w:ascii="Cambria Math" w:hAnsi="Cambria Math" w:cs="Cambria Math"/>
          <w:lang w:val="ka-GE"/>
        </w:rPr>
        <w:t>𝑢</w:t>
      </w:r>
      <w:r w:rsidRPr="00495CFD">
        <w:rPr>
          <w:rFonts w:ascii="Sylfaen" w:hAnsi="Sylfaen"/>
          <w:vertAlign w:val="subscript"/>
          <w:lang w:val="ka-GE"/>
        </w:rPr>
        <w:t>0</w:t>
      </w:r>
      <w:r w:rsidRPr="00495CFD">
        <w:rPr>
          <w:rFonts w:ascii="Sylfaen" w:hAnsi="Sylfaen"/>
          <w:lang w:val="ka-GE"/>
        </w:rPr>
        <w:t xml:space="preserve"> = (1000 x 0.5 x 2.</w:t>
      </w:r>
      <w:r w:rsidRPr="00C57FCE">
        <w:rPr>
          <w:rFonts w:ascii="Sylfaen" w:hAnsi="Sylfaen"/>
          <w:lang w:val="ka-GE"/>
        </w:rPr>
        <w:t>0</w:t>
      </w:r>
      <w:r w:rsidRPr="00495CFD">
        <w:rPr>
          <w:rFonts w:ascii="Sylfaen" w:hAnsi="Sylfaen"/>
          <w:lang w:val="ka-GE"/>
        </w:rPr>
        <w:t>/</w:t>
      </w:r>
      <w:r w:rsidRPr="00C57FCE">
        <w:rPr>
          <w:rFonts w:ascii="Sylfaen" w:hAnsi="Sylfaen"/>
          <w:lang w:val="ka-GE"/>
        </w:rPr>
        <w:t xml:space="preserve">1.14 </w:t>
      </w:r>
      <w:r w:rsidRPr="00495CFD">
        <w:rPr>
          <w:rFonts w:ascii="Sylfaen" w:hAnsi="Sylfaen"/>
          <w:lang w:val="ka-GE"/>
        </w:rPr>
        <w:t>x 100</w:t>
      </w:r>
      <w:r w:rsidRPr="00C57FCE">
        <w:rPr>
          <w:rFonts w:ascii="Sylfaen" w:hAnsi="Sylfaen"/>
          <w:lang w:val="ka-GE"/>
        </w:rPr>
        <w:t xml:space="preserve"> </w:t>
      </w:r>
      <w:r w:rsidRPr="00495CFD">
        <w:rPr>
          <w:rFonts w:ascii="Sylfaen" w:hAnsi="Sylfaen"/>
          <w:lang w:val="ka-GE"/>
        </w:rPr>
        <w:t>x 1.</w:t>
      </w:r>
      <w:r w:rsidRPr="00C57FCE">
        <w:rPr>
          <w:rFonts w:ascii="Sylfaen" w:hAnsi="Sylfaen"/>
          <w:lang w:val="ka-GE"/>
        </w:rPr>
        <w:t>19</w:t>
      </w:r>
      <w:r w:rsidRPr="00495CFD">
        <w:rPr>
          <w:rFonts w:ascii="Sylfaen" w:hAnsi="Sylfaen" w:cs="Times New Roman"/>
          <w:bCs/>
          <w:color w:val="000000"/>
          <w:lang w:val="ka-GE"/>
        </w:rPr>
        <w:t>) – 0.0</w:t>
      </w:r>
      <w:r>
        <w:rPr>
          <w:rFonts w:ascii="Sylfaen" w:hAnsi="Sylfaen" w:cs="Times New Roman"/>
          <w:bCs/>
          <w:color w:val="000000"/>
          <w:lang w:val="ka-GE"/>
        </w:rPr>
        <w:t>2</w:t>
      </w:r>
      <w:r w:rsidRPr="00495CFD">
        <w:rPr>
          <w:rFonts w:ascii="Sylfaen" w:hAnsi="Sylfaen" w:cs="Times New Roman"/>
          <w:bCs/>
          <w:color w:val="000000"/>
          <w:lang w:val="ka-GE"/>
        </w:rPr>
        <w:t xml:space="preserve"> = </w:t>
      </w:r>
      <w:r w:rsidRPr="00C57FCE">
        <w:rPr>
          <w:rFonts w:ascii="Sylfaen" w:hAnsi="Sylfaen" w:cs="Times New Roman"/>
          <w:bCs/>
          <w:color w:val="000000"/>
          <w:lang w:val="ka-GE"/>
        </w:rPr>
        <w:t>7.3</w:t>
      </w:r>
      <w:r w:rsidR="00C57FCE">
        <w:rPr>
          <w:rFonts w:ascii="Sylfaen" w:hAnsi="Sylfaen" w:cs="Times New Roman"/>
          <w:bCs/>
          <w:color w:val="000000"/>
          <w:lang w:val="ka-GE"/>
        </w:rPr>
        <w:t>7</w:t>
      </w:r>
    </w:p>
    <w:p w:rsidR="009917C9" w:rsidRPr="008E0409" w:rsidRDefault="009917C9" w:rsidP="00C57FCE">
      <w:pPr>
        <w:autoSpaceDE w:val="0"/>
        <w:autoSpaceDN w:val="0"/>
        <w:adjustRightInd w:val="0"/>
        <w:spacing w:after="0"/>
        <w:rPr>
          <w:rFonts w:ascii="Sylfaen" w:hAnsi="Sylfaen" w:cs="Times New Roman"/>
          <w:iCs/>
          <w:color w:val="000000"/>
          <w:lang w:val="ka-GE"/>
        </w:rPr>
      </w:pPr>
      <w:r w:rsidRPr="008E0409">
        <w:rPr>
          <w:rFonts w:ascii="Sylfaen" w:hAnsi="Sylfaen"/>
          <w:lang w:val="ka-GE"/>
        </w:rPr>
        <w:t>ჰორიზონტალური სალექრის სიგრძ</w:t>
      </w:r>
      <w:r>
        <w:rPr>
          <w:rFonts w:ascii="Sylfaen" w:hAnsi="Sylfaen"/>
          <w:lang w:val="ka-GE"/>
        </w:rPr>
        <w:t>ის</w:t>
      </w:r>
      <w:r w:rsidRPr="008E0409">
        <w:rPr>
          <w:rFonts w:ascii="Sylfaen" w:hAnsi="Sylfaen"/>
          <w:lang w:val="ka-GE"/>
        </w:rPr>
        <w:t xml:space="preserve"> </w:t>
      </w:r>
      <w:r>
        <w:rPr>
          <w:rFonts w:ascii="Sylfaen" w:hAnsi="Sylfaen"/>
          <w:lang w:val="ka-GE"/>
        </w:rPr>
        <w:t>გან</w:t>
      </w:r>
      <w:r w:rsidRPr="008E0409">
        <w:rPr>
          <w:rFonts w:ascii="Sylfaen" w:hAnsi="Sylfaen"/>
          <w:lang w:val="ka-GE"/>
        </w:rPr>
        <w:t>საზღვრ</w:t>
      </w:r>
      <w:r>
        <w:rPr>
          <w:rFonts w:ascii="Sylfaen" w:hAnsi="Sylfaen"/>
          <w:lang w:val="ka-GE"/>
        </w:rPr>
        <w:t xml:space="preserve">ა </w:t>
      </w:r>
    </w:p>
    <w:p w:rsidR="009917C9" w:rsidRDefault="009917C9" w:rsidP="00F06CF9">
      <w:pPr>
        <w:autoSpaceDE w:val="0"/>
        <w:autoSpaceDN w:val="0"/>
        <w:adjustRightInd w:val="0"/>
        <w:spacing w:after="0"/>
        <w:ind w:left="540"/>
        <w:rPr>
          <w:rFonts w:eastAsiaTheme="minorEastAsia" w:cs="Sylfaen"/>
          <w:i/>
          <w:lang w:val="ka-GE"/>
        </w:rPr>
      </w:pPr>
      <m:oMath>
        <m:r>
          <m:rPr>
            <m:sty m:val="p"/>
          </m:rPr>
          <w:rPr>
            <w:rFonts w:ascii="Cambria Math" w:hAnsi="Cambria Math"/>
            <w:lang w:val="ka-GE"/>
          </w:rPr>
          <m:t xml:space="preserve">                           L</m:t>
        </m:r>
        <m:r>
          <m:rPr>
            <m:sty m:val="p"/>
          </m:rPr>
          <w:rPr>
            <w:rFonts w:ascii="Cambria Math" w:eastAsiaTheme="minorEastAsia" w:hAnsi="Cambria Math" w:cs="Cambria Math"/>
            <w:lang w:val="ka-GE"/>
          </w:rPr>
          <m:t>=</m:t>
        </m:r>
        <m:f>
          <m:fPr>
            <m:ctrlPr>
              <w:rPr>
                <w:rFonts w:ascii="Cambria Math" w:eastAsiaTheme="minorEastAsia" w:hAnsi="Cambria Math" w:cs="Sylfaen"/>
              </w:rPr>
            </m:ctrlPr>
          </m:fPr>
          <m:num>
            <m:r>
              <m:rPr>
                <m:sty m:val="p"/>
              </m:rPr>
              <w:rPr>
                <w:rFonts w:ascii="Cambria Math" w:hAnsi="Cambria Math"/>
                <w:lang w:val="ka-GE"/>
              </w:rPr>
              <m:t>v ∙ H</m:t>
            </m:r>
          </m:num>
          <m:den>
            <m:r>
              <m:rPr>
                <m:sty m:val="p"/>
              </m:rPr>
              <w:rPr>
                <w:rFonts w:ascii="Cambria Math" w:hAnsi="Cambria Math"/>
                <w:lang w:val="ka-GE"/>
              </w:rPr>
              <m:t xml:space="preserve">K ∙ u0 </m:t>
            </m:r>
          </m:den>
        </m:f>
      </m:oMath>
      <w:r w:rsidRPr="008A5F91">
        <w:rPr>
          <w:rFonts w:ascii="Sylfaen" w:eastAsiaTheme="minorEastAsia" w:hAnsi="Sylfaen" w:cs="Sylfaen"/>
          <w:lang w:val="ka-GE"/>
        </w:rPr>
        <w:t xml:space="preserve">   =   </w:t>
      </w:r>
      <m:oMath>
        <m:f>
          <m:fPr>
            <m:ctrlPr>
              <w:rPr>
                <w:rFonts w:ascii="Cambria Math" w:eastAsiaTheme="minorEastAsia" w:hAnsi="Cambria Math" w:cs="Sylfaen"/>
              </w:rPr>
            </m:ctrlPr>
          </m:fPr>
          <m:num>
            <m:r>
              <m:rPr>
                <m:sty m:val="p"/>
              </m:rPr>
              <w:rPr>
                <w:rFonts w:ascii="Cambria Math" w:hAnsi="Cambria Math"/>
                <w:lang w:val="ka-GE"/>
              </w:rPr>
              <m:t>7 ∙ 2.0</m:t>
            </m:r>
          </m:num>
          <m:den>
            <m:r>
              <m:rPr>
                <m:sty m:val="p"/>
              </m:rPr>
              <w:rPr>
                <w:rFonts w:ascii="Cambria Math" w:hAnsi="Cambria Math"/>
                <w:lang w:val="ka-GE"/>
              </w:rPr>
              <m:t xml:space="preserve">0.5 ∙ 7.37 </m:t>
            </m:r>
          </m:den>
        </m:f>
      </m:oMath>
      <w:r w:rsidRPr="0042525B">
        <w:rPr>
          <w:rFonts w:ascii="Sylfaen" w:eastAsiaTheme="minorEastAsia" w:hAnsi="Sylfaen" w:cs="Sylfaen"/>
          <w:lang w:val="ka-GE"/>
        </w:rPr>
        <w:t xml:space="preserve"> = </w:t>
      </w:r>
      <w:r>
        <w:rPr>
          <w:rFonts w:ascii="Sylfaen" w:eastAsiaTheme="minorEastAsia" w:hAnsi="Sylfaen" w:cs="Sylfaen"/>
          <w:lang w:val="ka-GE"/>
        </w:rPr>
        <w:t>3,8მ</w:t>
      </w:r>
    </w:p>
    <w:p w:rsidR="009917C9" w:rsidRPr="0042525B" w:rsidRDefault="009917C9" w:rsidP="009917C9">
      <w:pPr>
        <w:pStyle w:val="Default"/>
        <w:ind w:left="-540"/>
        <w:jc w:val="both"/>
        <w:rPr>
          <w:sz w:val="22"/>
          <w:szCs w:val="22"/>
          <w:lang w:val="ka-GE"/>
        </w:rPr>
      </w:pPr>
      <w:r w:rsidRPr="0042525B">
        <w:rPr>
          <w:sz w:val="22"/>
          <w:szCs w:val="22"/>
          <w:lang w:val="ka-GE"/>
        </w:rPr>
        <w:t xml:space="preserve">სალექრის წარმადობის </w:t>
      </w:r>
      <w:r w:rsidRPr="0042525B">
        <w:rPr>
          <w:rFonts w:ascii="Cambria Math" w:hAnsi="Cambria Math" w:cs="Cambria Math"/>
          <w:sz w:val="22"/>
          <w:szCs w:val="22"/>
          <w:lang w:val="ka-GE"/>
        </w:rPr>
        <w:t>𝑄</w:t>
      </w:r>
      <w:r w:rsidRPr="0042525B">
        <w:rPr>
          <w:sz w:val="22"/>
          <w:szCs w:val="22"/>
          <w:lang w:val="ka-GE"/>
        </w:rPr>
        <w:t xml:space="preserve"> (მ</w:t>
      </w:r>
      <w:r w:rsidRPr="0042525B">
        <w:rPr>
          <w:sz w:val="22"/>
          <w:szCs w:val="22"/>
          <w:vertAlign w:val="superscript"/>
          <w:lang w:val="ka-GE"/>
        </w:rPr>
        <w:t>3</w:t>
      </w:r>
      <w:r w:rsidRPr="0042525B">
        <w:rPr>
          <w:sz w:val="22"/>
          <w:szCs w:val="22"/>
          <w:lang w:val="ka-GE"/>
        </w:rPr>
        <w:t>/სთ) გაანგარიშება ხდება სალექრის გეომეტრიული ზომებიდან და საჭირო დაწმენდის ეფექტიდან გამომდინარე</w:t>
      </w:r>
      <w:r w:rsidR="00845C4C">
        <w:rPr>
          <w:sz w:val="22"/>
          <w:szCs w:val="22"/>
          <w:lang w:val="ka-GE"/>
        </w:rPr>
        <w:t xml:space="preserve">, რის შემდგომ </w:t>
      </w:r>
      <w:r w:rsidR="00845C4C" w:rsidRPr="00A670A2">
        <w:rPr>
          <w:sz w:val="22"/>
          <w:szCs w:val="22"/>
          <w:lang w:val="ka-GE"/>
        </w:rPr>
        <w:t>ზუსტდება</w:t>
      </w:r>
      <w:r w:rsidR="00845C4C">
        <w:rPr>
          <w:lang w:val="ka-GE"/>
        </w:rPr>
        <w:t xml:space="preserve"> </w:t>
      </w:r>
      <w:r w:rsidR="00845C4C" w:rsidRPr="0042525B">
        <w:rPr>
          <w:rFonts w:ascii="Cambria Math" w:hAnsi="Cambria Math" w:cs="Cambria Math"/>
          <w:sz w:val="22"/>
          <w:szCs w:val="22"/>
          <w:lang w:val="ka-GE"/>
        </w:rPr>
        <w:t>𝑣</w:t>
      </w:r>
      <w:r w:rsidR="00845C4C">
        <w:rPr>
          <w:rFonts w:asciiTheme="minorHAnsi" w:hAnsiTheme="minorHAnsi" w:cs="Cambria Math"/>
          <w:sz w:val="22"/>
          <w:szCs w:val="22"/>
          <w:lang w:val="ka-GE"/>
        </w:rPr>
        <w:t xml:space="preserve">-ს </w:t>
      </w:r>
      <w:r w:rsidR="00845C4C" w:rsidRPr="00845C4C">
        <w:rPr>
          <w:rFonts w:cs="Cambria Math"/>
          <w:sz w:val="22"/>
          <w:szCs w:val="22"/>
          <w:lang w:val="ka-GE"/>
        </w:rPr>
        <w:t>მნიშვნელობა.</w:t>
      </w:r>
      <w:r w:rsidRPr="00845C4C">
        <w:rPr>
          <w:sz w:val="22"/>
          <w:szCs w:val="22"/>
          <w:lang w:val="ka-GE"/>
        </w:rPr>
        <w:t xml:space="preserve"> </w:t>
      </w:r>
    </w:p>
    <w:p w:rsidR="009917C9" w:rsidRPr="0042525B" w:rsidRDefault="009917C9" w:rsidP="009917C9">
      <w:pPr>
        <w:pStyle w:val="Default"/>
        <w:ind w:left="-540"/>
        <w:jc w:val="both"/>
        <w:rPr>
          <w:rFonts w:cstheme="minorBidi"/>
          <w:color w:val="auto"/>
          <w:sz w:val="22"/>
          <w:szCs w:val="22"/>
          <w:lang w:val="ka-GE"/>
        </w:rPr>
      </w:pPr>
      <w:r w:rsidRPr="0042525B">
        <w:rPr>
          <w:sz w:val="22"/>
          <w:szCs w:val="22"/>
          <w:lang w:val="ka-GE"/>
        </w:rPr>
        <w:t xml:space="preserve">  ჰორიზონტალური სალექრებისთვის:</w:t>
      </w:r>
    </w:p>
    <w:p w:rsidR="009917C9" w:rsidRDefault="009917C9" w:rsidP="009917C9">
      <w:pPr>
        <w:autoSpaceDE w:val="0"/>
        <w:autoSpaceDN w:val="0"/>
        <w:adjustRightInd w:val="0"/>
        <w:spacing w:after="0" w:line="240" w:lineRule="auto"/>
        <w:ind w:left="-540"/>
        <w:jc w:val="both"/>
        <w:rPr>
          <w:rFonts w:ascii="Sylfaen" w:hAnsi="Sylfaen"/>
          <w:lang w:val="ka-GE"/>
        </w:rPr>
      </w:pPr>
      <w:r w:rsidRPr="0042525B">
        <w:rPr>
          <w:rFonts w:ascii="Sylfaen" w:hAnsi="Sylfaen"/>
          <w:lang w:val="ka-GE"/>
        </w:rPr>
        <w:t xml:space="preserve">                               </w:t>
      </w:r>
      <w:r>
        <w:rPr>
          <w:rFonts w:ascii="Sylfaen" w:hAnsi="Sylfaen"/>
          <w:lang w:val="ka-GE"/>
        </w:rPr>
        <w:t xml:space="preserve">  </w:t>
      </w:r>
      <w:r w:rsidRPr="0042525B">
        <w:rPr>
          <w:rFonts w:ascii="Cambria Math" w:hAnsi="Cambria Math" w:cs="Cambria Math"/>
          <w:lang w:val="ka-GE"/>
        </w:rPr>
        <w:t>𝑄</w:t>
      </w:r>
      <w:r w:rsidRPr="0042525B">
        <w:rPr>
          <w:rFonts w:ascii="Sylfaen" w:hAnsi="Sylfaen"/>
          <w:lang w:val="ka-GE"/>
        </w:rPr>
        <w:t xml:space="preserve"> = 3,6KLB (</w:t>
      </w:r>
      <w:r w:rsidRPr="0042525B">
        <w:rPr>
          <w:rFonts w:ascii="Cambria Math" w:hAnsi="Cambria Math" w:cs="Cambria Math"/>
          <w:lang w:val="ka-GE"/>
        </w:rPr>
        <w:t>𝑢</w:t>
      </w:r>
      <w:r w:rsidRPr="0042525B">
        <w:rPr>
          <w:rFonts w:ascii="Sylfaen" w:hAnsi="Sylfaen" w:cs="Cambria Math"/>
          <w:vertAlign w:val="subscript"/>
          <w:lang w:val="ka-GE"/>
        </w:rPr>
        <w:t>0</w:t>
      </w:r>
      <w:r w:rsidRPr="0042525B">
        <w:rPr>
          <w:rFonts w:ascii="Sylfaen" w:hAnsi="Sylfaen" w:cs="Cambria Math"/>
          <w:lang w:val="ka-GE"/>
        </w:rPr>
        <w:t>−</w:t>
      </w:r>
      <w:r w:rsidRPr="0042525B">
        <w:rPr>
          <w:rFonts w:ascii="Cambria Math" w:hAnsi="Cambria Math" w:cs="Cambria Math"/>
          <w:lang w:val="ka-GE"/>
        </w:rPr>
        <w:t>𝑤</w:t>
      </w:r>
      <w:r w:rsidRPr="0042525B">
        <w:rPr>
          <w:rFonts w:ascii="Sylfaen" w:hAnsi="Sylfaen"/>
          <w:lang w:val="ka-GE"/>
        </w:rPr>
        <w:t>)</w:t>
      </w:r>
    </w:p>
    <w:p w:rsidR="009917C9" w:rsidRPr="00A70A0D" w:rsidRDefault="009917C9" w:rsidP="009917C9">
      <w:pPr>
        <w:autoSpaceDE w:val="0"/>
        <w:autoSpaceDN w:val="0"/>
        <w:adjustRightInd w:val="0"/>
        <w:spacing w:after="0" w:line="240" w:lineRule="auto"/>
        <w:ind w:left="-540"/>
        <w:jc w:val="both"/>
        <w:rPr>
          <w:rFonts w:ascii="Sylfaen" w:hAnsi="Sylfaen"/>
          <w:b/>
          <w:lang w:val="ka-GE"/>
        </w:rPr>
      </w:pPr>
      <w:r w:rsidRPr="00A70A0D">
        <w:rPr>
          <w:rFonts w:ascii="Sylfaen" w:hAnsi="Sylfaen"/>
          <w:b/>
          <w:lang w:val="ka-GE"/>
        </w:rPr>
        <w:lastRenderedPageBreak/>
        <w:t xml:space="preserve">პირველი სალექრის ერთი სექციის წარმადობის </w:t>
      </w:r>
      <w:r w:rsidRPr="00A70A0D">
        <w:rPr>
          <w:rFonts w:ascii="Cambria Math" w:hAnsi="Cambria Math" w:cs="Cambria Math"/>
          <w:b/>
          <w:lang w:val="ka-GE"/>
        </w:rPr>
        <w:t>𝑄</w:t>
      </w:r>
      <w:r w:rsidRPr="00A70A0D">
        <w:rPr>
          <w:rFonts w:ascii="Sylfaen" w:hAnsi="Sylfaen"/>
          <w:b/>
          <w:lang w:val="ka-GE"/>
        </w:rPr>
        <w:t xml:space="preserve"> (მ</w:t>
      </w:r>
      <w:r w:rsidRPr="00A70A0D">
        <w:rPr>
          <w:rFonts w:ascii="Sylfaen" w:hAnsi="Sylfaen"/>
          <w:b/>
          <w:vertAlign w:val="superscript"/>
          <w:lang w:val="ka-GE"/>
        </w:rPr>
        <w:t>3</w:t>
      </w:r>
      <w:r w:rsidRPr="00A70A0D">
        <w:rPr>
          <w:rFonts w:ascii="Sylfaen" w:hAnsi="Sylfaen"/>
          <w:b/>
          <w:lang w:val="ka-GE"/>
        </w:rPr>
        <w:t>/სთ) გაანგარიშება (B =4,5მ</w:t>
      </w:r>
      <w:r w:rsidR="00A70A0D">
        <w:rPr>
          <w:rFonts w:ascii="Sylfaen" w:hAnsi="Sylfaen"/>
          <w:b/>
          <w:lang w:val="ka-GE"/>
        </w:rPr>
        <w:t xml:space="preserve">; </w:t>
      </w:r>
      <w:r w:rsidR="00A70A0D" w:rsidRPr="00A70A0D">
        <w:rPr>
          <w:rFonts w:ascii="Sylfaen" w:hAnsi="Sylfaen"/>
          <w:b/>
          <w:lang w:val="ka-GE"/>
        </w:rPr>
        <w:t>L= 3,8მ</w:t>
      </w:r>
      <w:r w:rsidRPr="00A70A0D">
        <w:rPr>
          <w:rFonts w:ascii="Sylfaen" w:hAnsi="Sylfaen"/>
          <w:b/>
          <w:lang w:val="ka-GE"/>
        </w:rPr>
        <w:t xml:space="preserve">): </w:t>
      </w:r>
    </w:p>
    <w:p w:rsidR="009917C9" w:rsidRDefault="009917C9" w:rsidP="009917C9">
      <w:pPr>
        <w:autoSpaceDE w:val="0"/>
        <w:autoSpaceDN w:val="0"/>
        <w:adjustRightInd w:val="0"/>
        <w:spacing w:after="0" w:line="240" w:lineRule="auto"/>
        <w:ind w:left="-540"/>
        <w:jc w:val="both"/>
        <w:rPr>
          <w:rFonts w:ascii="Sylfaen" w:hAnsi="Sylfaen"/>
          <w:lang w:val="ka-GE"/>
        </w:rPr>
      </w:pPr>
      <w:r>
        <w:rPr>
          <w:rFonts w:ascii="Sylfaen" w:hAnsi="Sylfaen"/>
          <w:lang w:val="ka-GE"/>
        </w:rPr>
        <w:t xml:space="preserve">               </w:t>
      </w:r>
      <w:r w:rsidRPr="0042525B">
        <w:rPr>
          <w:rFonts w:ascii="Sylfaen" w:hAnsi="Sylfaen"/>
          <w:lang w:val="ka-GE"/>
        </w:rPr>
        <w:t xml:space="preserve"> </w:t>
      </w:r>
      <w:r w:rsidRPr="0042525B">
        <w:rPr>
          <w:rFonts w:ascii="Cambria Math" w:hAnsi="Cambria Math" w:cs="Cambria Math"/>
          <w:lang w:val="ka-GE"/>
        </w:rPr>
        <w:t>𝑄</w:t>
      </w:r>
      <w:r w:rsidRPr="0042525B">
        <w:rPr>
          <w:rFonts w:ascii="Sylfaen" w:hAnsi="Sylfaen"/>
          <w:lang w:val="ka-GE"/>
        </w:rPr>
        <w:t xml:space="preserve"> = 3,6KLB (</w:t>
      </w:r>
      <w:r w:rsidRPr="0042525B">
        <w:rPr>
          <w:rFonts w:ascii="Cambria Math" w:hAnsi="Cambria Math" w:cs="Cambria Math"/>
          <w:lang w:val="ka-GE"/>
        </w:rPr>
        <w:t>𝑢</w:t>
      </w:r>
      <w:r w:rsidRPr="0042525B">
        <w:rPr>
          <w:rFonts w:ascii="Sylfaen" w:hAnsi="Sylfaen" w:cs="Cambria Math"/>
          <w:vertAlign w:val="subscript"/>
          <w:lang w:val="ka-GE"/>
        </w:rPr>
        <w:t>0</w:t>
      </w:r>
      <w:r w:rsidRPr="0042525B">
        <w:rPr>
          <w:rFonts w:ascii="Sylfaen" w:hAnsi="Sylfaen" w:cs="Cambria Math"/>
          <w:lang w:val="ka-GE"/>
        </w:rPr>
        <w:t>−</w:t>
      </w:r>
      <w:r w:rsidRPr="0042525B">
        <w:rPr>
          <w:rFonts w:ascii="Cambria Math" w:hAnsi="Cambria Math" w:cs="Cambria Math"/>
          <w:lang w:val="ka-GE"/>
        </w:rPr>
        <w:t>𝑤</w:t>
      </w:r>
      <w:r w:rsidRPr="0042525B">
        <w:rPr>
          <w:rFonts w:ascii="Sylfaen" w:hAnsi="Sylfaen"/>
          <w:lang w:val="ka-GE"/>
        </w:rPr>
        <w:t xml:space="preserve">) = 3,6 x 0,5 x </w:t>
      </w:r>
      <w:r w:rsidR="00A70A0D">
        <w:rPr>
          <w:rFonts w:ascii="Sylfaen" w:hAnsi="Sylfaen"/>
          <w:lang w:val="ka-GE"/>
        </w:rPr>
        <w:t>3,8</w:t>
      </w:r>
      <w:r w:rsidRPr="0042525B">
        <w:rPr>
          <w:rFonts w:ascii="Sylfaen" w:hAnsi="Sylfaen"/>
          <w:lang w:val="ka-GE"/>
        </w:rPr>
        <w:t xml:space="preserve"> x 4,5 x 7,3</w:t>
      </w:r>
      <w:r w:rsidR="0088638B">
        <w:rPr>
          <w:rFonts w:ascii="Sylfaen" w:hAnsi="Sylfaen"/>
          <w:lang w:val="ka-GE"/>
        </w:rPr>
        <w:t>5</w:t>
      </w:r>
      <w:r w:rsidRPr="0042525B">
        <w:rPr>
          <w:rFonts w:ascii="Sylfaen" w:hAnsi="Sylfaen"/>
          <w:lang w:val="ka-GE"/>
        </w:rPr>
        <w:t xml:space="preserve"> = 22</w:t>
      </w:r>
      <w:r w:rsidR="0088638B">
        <w:rPr>
          <w:rFonts w:ascii="Sylfaen" w:hAnsi="Sylfaen"/>
          <w:lang w:val="ka-GE"/>
        </w:rPr>
        <w:t>6</w:t>
      </w:r>
      <w:r w:rsidRPr="0042525B">
        <w:rPr>
          <w:rFonts w:ascii="Sylfaen" w:hAnsi="Sylfaen"/>
          <w:lang w:val="ka-GE"/>
        </w:rPr>
        <w:t>,</w:t>
      </w:r>
      <w:r w:rsidR="0088638B">
        <w:rPr>
          <w:rFonts w:ascii="Sylfaen" w:hAnsi="Sylfaen"/>
          <w:lang w:val="ka-GE"/>
        </w:rPr>
        <w:t>2</w:t>
      </w:r>
      <w:r w:rsidRPr="0042525B">
        <w:rPr>
          <w:rFonts w:ascii="Sylfaen" w:hAnsi="Sylfaen"/>
          <w:lang w:val="ka-GE"/>
        </w:rPr>
        <w:t>მ</w:t>
      </w:r>
      <w:r w:rsidRPr="0042525B">
        <w:rPr>
          <w:rFonts w:ascii="Sylfaen" w:hAnsi="Sylfaen"/>
          <w:vertAlign w:val="superscript"/>
          <w:lang w:val="ka-GE"/>
        </w:rPr>
        <w:t>3</w:t>
      </w:r>
      <w:r w:rsidRPr="0042525B">
        <w:rPr>
          <w:rFonts w:ascii="Sylfaen" w:hAnsi="Sylfaen"/>
          <w:lang w:val="ka-GE"/>
        </w:rPr>
        <w:t>/სთ</w:t>
      </w:r>
    </w:p>
    <w:p w:rsidR="00845C4C" w:rsidRPr="00845C4C" w:rsidRDefault="00845C4C" w:rsidP="009917C9">
      <w:pPr>
        <w:autoSpaceDE w:val="0"/>
        <w:autoSpaceDN w:val="0"/>
        <w:adjustRightInd w:val="0"/>
        <w:spacing w:after="0" w:line="240" w:lineRule="auto"/>
        <w:ind w:left="-540"/>
        <w:jc w:val="both"/>
        <w:rPr>
          <w:rFonts w:eastAsiaTheme="minorEastAsia" w:cs="Sylfaen"/>
          <w:i/>
          <w:lang w:val="ka-GE"/>
        </w:rPr>
      </w:pPr>
      <w:r w:rsidRPr="00845C4C">
        <w:rPr>
          <w:rFonts w:ascii="Cambria Math" w:hAnsi="Cambria Math" w:cs="Cambria Math"/>
          <w:lang w:val="ka-GE"/>
        </w:rPr>
        <w:t>𝑣</w:t>
      </w:r>
      <w:r w:rsidRPr="00845C4C">
        <w:rPr>
          <w:rFonts w:ascii="Sylfaen" w:hAnsi="Sylfaen" w:cs="Cambria Math"/>
          <w:lang w:val="ka-GE"/>
        </w:rPr>
        <w:t>=</w:t>
      </w:r>
      <w:r w:rsidRPr="00845C4C">
        <w:rPr>
          <w:rFonts w:ascii="Cambria Math" w:hAnsi="Cambria Math" w:cs="Cambria Math"/>
          <w:lang w:val="ka-GE"/>
        </w:rPr>
        <w:t>𝑄</w:t>
      </w:r>
      <w:r w:rsidRPr="00845C4C">
        <w:rPr>
          <w:rFonts w:ascii="Sylfaen" w:hAnsi="Sylfaen" w:cs="Cambria Math"/>
          <w:lang w:val="ka-GE"/>
        </w:rPr>
        <w:t>/3,6</w:t>
      </w:r>
      <w:r w:rsidRPr="00845C4C">
        <w:rPr>
          <w:rFonts w:ascii="Cambria Math" w:hAnsi="Cambria Math" w:cs="Cambria Math"/>
          <w:lang w:val="ka-GE"/>
        </w:rPr>
        <w:t>𝐻𝐵</w:t>
      </w:r>
      <w:r w:rsidRPr="00845C4C">
        <w:rPr>
          <w:rFonts w:ascii="Sylfaen" w:hAnsi="Sylfaen" w:cs="Cambria Math"/>
          <w:lang w:val="ka-GE"/>
        </w:rPr>
        <w:t xml:space="preserve">, </w:t>
      </w:r>
      <w:r w:rsidRPr="00845C4C">
        <w:rPr>
          <w:rFonts w:ascii="Sylfaen" w:hAnsi="Sylfaen"/>
          <w:lang w:val="ka-GE"/>
        </w:rPr>
        <w:t xml:space="preserve">სადაც </w:t>
      </w:r>
      <w:r w:rsidRPr="00845C4C">
        <w:rPr>
          <w:rFonts w:ascii="Sylfaen" w:hAnsi="Sylfaen" w:cs="Times New Roman"/>
          <w:iCs/>
          <w:lang w:val="ka-GE"/>
        </w:rPr>
        <w:t>B</w:t>
      </w:r>
      <w:r w:rsidRPr="00845C4C">
        <w:rPr>
          <w:rFonts w:ascii="Sylfaen" w:hAnsi="Sylfaen" w:cs="Times New Roman"/>
          <w:i/>
          <w:iCs/>
          <w:lang w:val="ka-GE"/>
        </w:rPr>
        <w:t xml:space="preserve"> </w:t>
      </w:r>
      <w:r w:rsidRPr="00845C4C">
        <w:rPr>
          <w:rFonts w:ascii="Sylfaen" w:hAnsi="Sylfaen"/>
          <w:lang w:val="ka-GE"/>
        </w:rPr>
        <w:t xml:space="preserve">არის სალექრის სიგანე, მ (მიიღება 2 - 5 </w:t>
      </w:r>
      <w:r w:rsidRPr="00845C4C">
        <w:rPr>
          <w:rFonts w:ascii="Sylfaen" w:hAnsi="Sylfaen" w:cs="Times New Roman"/>
          <w:iCs/>
          <w:lang w:val="ka-GE"/>
        </w:rPr>
        <w:t>მ</w:t>
      </w:r>
      <w:r w:rsidRPr="00845C4C">
        <w:rPr>
          <w:rFonts w:ascii="Sylfaen" w:hAnsi="Sylfaen"/>
          <w:lang w:val="ka-GE"/>
        </w:rPr>
        <w:t>), ჩვენს შემთხვევაში 4,5მ;</w:t>
      </w:r>
    </w:p>
    <w:p w:rsidR="009917C9" w:rsidRDefault="009917C9" w:rsidP="00A70A0D">
      <w:pPr>
        <w:pStyle w:val="Default"/>
        <w:ind w:left="-990"/>
        <w:jc w:val="both"/>
        <w:rPr>
          <w:sz w:val="22"/>
          <w:szCs w:val="22"/>
          <w:lang w:val="ka-GE"/>
        </w:rPr>
      </w:pPr>
      <w:r w:rsidRPr="0042525B">
        <w:rPr>
          <w:rFonts w:cs="Cambria Math"/>
          <w:sz w:val="22"/>
          <w:szCs w:val="22"/>
          <w:lang w:val="ka-GE"/>
        </w:rPr>
        <w:t xml:space="preserve">              </w:t>
      </w:r>
      <w:r w:rsidR="00A70A0D">
        <w:rPr>
          <w:rFonts w:cs="Cambria Math"/>
          <w:sz w:val="22"/>
          <w:szCs w:val="22"/>
          <w:lang w:val="ka-GE"/>
        </w:rPr>
        <w:t xml:space="preserve">                     </w:t>
      </w:r>
      <w:r w:rsidRPr="0042525B">
        <w:rPr>
          <w:rFonts w:ascii="Cambria Math" w:hAnsi="Cambria Math" w:cs="Cambria Math"/>
          <w:sz w:val="22"/>
          <w:szCs w:val="22"/>
          <w:lang w:val="ka-GE"/>
        </w:rPr>
        <w:t>𝑣</w:t>
      </w:r>
      <w:r w:rsidRPr="0042525B">
        <w:rPr>
          <w:rFonts w:cs="Cambria Math"/>
          <w:sz w:val="22"/>
          <w:szCs w:val="22"/>
          <w:lang w:val="ka-GE"/>
        </w:rPr>
        <w:t>=</w:t>
      </w:r>
      <w:r w:rsidRPr="0042525B">
        <w:rPr>
          <w:rFonts w:ascii="Cambria Math" w:hAnsi="Cambria Math" w:cs="Cambria Math"/>
          <w:sz w:val="22"/>
          <w:szCs w:val="22"/>
          <w:lang w:val="ka-GE"/>
        </w:rPr>
        <w:t>𝑄</w:t>
      </w:r>
      <w:r w:rsidRPr="0042525B">
        <w:rPr>
          <w:rFonts w:cs="Cambria Math"/>
          <w:sz w:val="22"/>
          <w:szCs w:val="22"/>
          <w:lang w:val="ka-GE"/>
        </w:rPr>
        <w:t>/3,6</w:t>
      </w:r>
      <w:r w:rsidRPr="0042525B">
        <w:rPr>
          <w:rFonts w:ascii="Cambria Math" w:hAnsi="Cambria Math" w:cs="Cambria Math"/>
          <w:sz w:val="22"/>
          <w:szCs w:val="22"/>
          <w:lang w:val="ka-GE"/>
        </w:rPr>
        <w:t>𝐻𝐵</w:t>
      </w:r>
      <w:r w:rsidRPr="0042525B">
        <w:rPr>
          <w:sz w:val="22"/>
          <w:szCs w:val="22"/>
          <w:lang w:val="ka-GE"/>
        </w:rPr>
        <w:t xml:space="preserve"> = 6,9</w:t>
      </w:r>
      <w:r w:rsidR="0088638B">
        <w:rPr>
          <w:sz w:val="22"/>
          <w:szCs w:val="22"/>
          <w:lang w:val="ka-GE"/>
        </w:rPr>
        <w:t>8</w:t>
      </w:r>
      <w:r w:rsidRPr="0042525B">
        <w:rPr>
          <w:sz w:val="22"/>
          <w:szCs w:val="22"/>
          <w:lang w:val="ka-GE"/>
        </w:rPr>
        <w:t>მ/წმ</w:t>
      </w:r>
      <w:r>
        <w:rPr>
          <w:sz w:val="22"/>
          <w:szCs w:val="22"/>
          <w:lang w:val="ka-GE"/>
        </w:rPr>
        <w:t>, რაც შეესაბამება საპროექტო სიჩქარეს.</w:t>
      </w:r>
    </w:p>
    <w:p w:rsidR="009917C9" w:rsidRPr="00A70A0D" w:rsidRDefault="009917C9" w:rsidP="009917C9">
      <w:pPr>
        <w:autoSpaceDE w:val="0"/>
        <w:autoSpaceDN w:val="0"/>
        <w:adjustRightInd w:val="0"/>
        <w:spacing w:after="0" w:line="240" w:lineRule="auto"/>
        <w:ind w:left="-540"/>
        <w:jc w:val="both"/>
        <w:rPr>
          <w:rFonts w:ascii="Sylfaen" w:hAnsi="Sylfaen"/>
          <w:b/>
          <w:lang w:val="ka-GE"/>
        </w:rPr>
      </w:pPr>
      <w:r w:rsidRPr="00A70A0D">
        <w:rPr>
          <w:rFonts w:ascii="Sylfaen" w:hAnsi="Sylfaen"/>
          <w:b/>
          <w:lang w:val="ka-GE"/>
        </w:rPr>
        <w:t xml:space="preserve">მეორე სალექრის ერთი სექციის წარმადობის </w:t>
      </w:r>
      <w:r w:rsidRPr="00A70A0D">
        <w:rPr>
          <w:rFonts w:ascii="Cambria Math" w:hAnsi="Cambria Math" w:cs="Cambria Math"/>
          <w:b/>
          <w:lang w:val="ka-GE"/>
        </w:rPr>
        <w:t>𝑄</w:t>
      </w:r>
      <w:r w:rsidRPr="00A70A0D">
        <w:rPr>
          <w:rFonts w:ascii="Sylfaen" w:hAnsi="Sylfaen"/>
          <w:b/>
          <w:lang w:val="ka-GE"/>
        </w:rPr>
        <w:t xml:space="preserve"> (მ</w:t>
      </w:r>
      <w:r w:rsidRPr="00A70A0D">
        <w:rPr>
          <w:rFonts w:ascii="Sylfaen" w:hAnsi="Sylfaen"/>
          <w:b/>
          <w:vertAlign w:val="superscript"/>
          <w:lang w:val="ka-GE"/>
        </w:rPr>
        <w:t>3</w:t>
      </w:r>
      <w:r w:rsidRPr="00A70A0D">
        <w:rPr>
          <w:rFonts w:ascii="Sylfaen" w:hAnsi="Sylfaen"/>
          <w:b/>
          <w:lang w:val="ka-GE"/>
        </w:rPr>
        <w:t>/სთ) გაანგარიშება (B =2,0მ</w:t>
      </w:r>
      <w:r w:rsidR="00A70A0D">
        <w:rPr>
          <w:rFonts w:ascii="Sylfaen" w:hAnsi="Sylfaen"/>
          <w:b/>
          <w:lang w:val="ka-GE"/>
        </w:rPr>
        <w:t xml:space="preserve">; </w:t>
      </w:r>
      <w:r w:rsidR="00A70A0D" w:rsidRPr="00A70A0D">
        <w:rPr>
          <w:rFonts w:ascii="Sylfaen" w:hAnsi="Sylfaen"/>
          <w:b/>
          <w:lang w:val="ka-GE"/>
        </w:rPr>
        <w:t>L= 3,8მ</w:t>
      </w:r>
      <w:r w:rsidRPr="00A70A0D">
        <w:rPr>
          <w:rFonts w:ascii="Sylfaen" w:hAnsi="Sylfaen"/>
          <w:b/>
          <w:lang w:val="ka-GE"/>
        </w:rPr>
        <w:t>):</w:t>
      </w:r>
    </w:p>
    <w:p w:rsidR="009917C9" w:rsidRPr="00A04F7D" w:rsidRDefault="009917C9" w:rsidP="009917C9">
      <w:pPr>
        <w:pStyle w:val="Default"/>
        <w:ind w:left="-540"/>
        <w:jc w:val="both"/>
        <w:rPr>
          <w:sz w:val="22"/>
          <w:szCs w:val="22"/>
          <w:lang w:val="ka-GE"/>
        </w:rPr>
      </w:pPr>
      <w:r>
        <w:rPr>
          <w:rFonts w:asciiTheme="minorHAnsi" w:hAnsiTheme="minorHAnsi" w:cs="Cambria Math"/>
          <w:lang w:val="ka-GE"/>
        </w:rPr>
        <w:t xml:space="preserve">           </w:t>
      </w:r>
      <w:r w:rsidR="0088638B">
        <w:rPr>
          <w:rFonts w:asciiTheme="minorHAnsi" w:hAnsiTheme="minorHAnsi" w:cs="Cambria Math"/>
          <w:lang w:val="ka-GE"/>
        </w:rPr>
        <w:t xml:space="preserve">                  </w:t>
      </w:r>
      <w:r>
        <w:rPr>
          <w:rFonts w:asciiTheme="minorHAnsi" w:hAnsiTheme="minorHAnsi" w:cs="Cambria Math"/>
          <w:lang w:val="ka-GE"/>
        </w:rPr>
        <w:t xml:space="preserve"> </w:t>
      </w:r>
      <w:r w:rsidRPr="00A04F7D">
        <w:rPr>
          <w:rFonts w:ascii="Cambria Math" w:hAnsi="Cambria Math" w:cs="Cambria Math"/>
          <w:sz w:val="22"/>
          <w:szCs w:val="22"/>
          <w:lang w:val="ka-GE"/>
        </w:rPr>
        <w:t>𝑄</w:t>
      </w:r>
      <w:r w:rsidRPr="00A04F7D">
        <w:rPr>
          <w:sz w:val="22"/>
          <w:szCs w:val="22"/>
          <w:lang w:val="ka-GE"/>
        </w:rPr>
        <w:t xml:space="preserve"> = 3,6KLB (</w:t>
      </w:r>
      <w:r w:rsidRPr="00A04F7D">
        <w:rPr>
          <w:rFonts w:ascii="Cambria Math" w:hAnsi="Cambria Math" w:cs="Cambria Math"/>
          <w:sz w:val="22"/>
          <w:szCs w:val="22"/>
          <w:lang w:val="ka-GE"/>
        </w:rPr>
        <w:t>𝑢</w:t>
      </w:r>
      <w:r w:rsidRPr="00A04F7D">
        <w:rPr>
          <w:rFonts w:cs="Cambria Math"/>
          <w:sz w:val="22"/>
          <w:szCs w:val="22"/>
          <w:vertAlign w:val="subscript"/>
          <w:lang w:val="ka-GE"/>
        </w:rPr>
        <w:t>0</w:t>
      </w:r>
      <w:r w:rsidRPr="00A04F7D">
        <w:rPr>
          <w:rFonts w:cs="Cambria Math"/>
          <w:sz w:val="22"/>
          <w:szCs w:val="22"/>
          <w:lang w:val="ka-GE"/>
        </w:rPr>
        <w:t>−</w:t>
      </w:r>
      <w:r w:rsidRPr="00A04F7D">
        <w:rPr>
          <w:rFonts w:ascii="Cambria Math" w:hAnsi="Cambria Math" w:cs="Cambria Math"/>
          <w:sz w:val="22"/>
          <w:szCs w:val="22"/>
          <w:lang w:val="ka-GE"/>
        </w:rPr>
        <w:t>𝑤</w:t>
      </w:r>
      <w:r w:rsidRPr="00A04F7D">
        <w:rPr>
          <w:sz w:val="22"/>
          <w:szCs w:val="22"/>
          <w:lang w:val="ka-GE"/>
        </w:rPr>
        <w:t xml:space="preserve">) = 3,6 x 0,5 x 3,8 x </w:t>
      </w:r>
      <w:r>
        <w:rPr>
          <w:sz w:val="22"/>
          <w:szCs w:val="22"/>
          <w:lang w:val="ka-GE"/>
        </w:rPr>
        <w:t>2,0</w:t>
      </w:r>
      <w:r w:rsidRPr="00A04F7D">
        <w:rPr>
          <w:sz w:val="22"/>
          <w:szCs w:val="22"/>
          <w:lang w:val="ka-GE"/>
        </w:rPr>
        <w:t xml:space="preserve"> x 7,3</w:t>
      </w:r>
      <w:r w:rsidR="0088638B">
        <w:rPr>
          <w:sz w:val="22"/>
          <w:szCs w:val="22"/>
          <w:lang w:val="ka-GE"/>
        </w:rPr>
        <w:t>5</w:t>
      </w:r>
      <w:r w:rsidRPr="00A04F7D">
        <w:rPr>
          <w:sz w:val="22"/>
          <w:szCs w:val="22"/>
          <w:lang w:val="ka-GE"/>
        </w:rPr>
        <w:t xml:space="preserve"> = </w:t>
      </w:r>
      <w:r>
        <w:rPr>
          <w:sz w:val="22"/>
          <w:szCs w:val="22"/>
          <w:lang w:val="ka-GE"/>
        </w:rPr>
        <w:t>10</w:t>
      </w:r>
      <w:r w:rsidR="00A70A0D">
        <w:rPr>
          <w:sz w:val="22"/>
          <w:szCs w:val="22"/>
          <w:lang w:val="ka-GE"/>
        </w:rPr>
        <w:t>5</w:t>
      </w:r>
      <w:r>
        <w:rPr>
          <w:sz w:val="22"/>
          <w:szCs w:val="22"/>
          <w:lang w:val="ka-GE"/>
        </w:rPr>
        <w:t>,</w:t>
      </w:r>
      <w:r w:rsidR="0088638B">
        <w:rPr>
          <w:sz w:val="22"/>
          <w:szCs w:val="22"/>
          <w:lang w:val="ka-GE"/>
        </w:rPr>
        <w:t>55</w:t>
      </w:r>
      <w:r w:rsidRPr="00A04F7D">
        <w:rPr>
          <w:sz w:val="22"/>
          <w:szCs w:val="22"/>
          <w:lang w:val="ka-GE"/>
        </w:rPr>
        <w:t>მ</w:t>
      </w:r>
      <w:r w:rsidRPr="00A04F7D">
        <w:rPr>
          <w:sz w:val="22"/>
          <w:szCs w:val="22"/>
          <w:vertAlign w:val="superscript"/>
          <w:lang w:val="ka-GE"/>
        </w:rPr>
        <w:t>3</w:t>
      </w:r>
      <w:r w:rsidRPr="00A04F7D">
        <w:rPr>
          <w:sz w:val="22"/>
          <w:szCs w:val="22"/>
          <w:lang w:val="ka-GE"/>
        </w:rPr>
        <w:t>/სთ</w:t>
      </w:r>
    </w:p>
    <w:p w:rsidR="00956D73" w:rsidRPr="007F470E" w:rsidRDefault="009917C9" w:rsidP="00F06CF9">
      <w:pPr>
        <w:pStyle w:val="Default"/>
        <w:ind w:left="-1080"/>
        <w:jc w:val="both"/>
        <w:rPr>
          <w:lang w:val="ka-GE"/>
        </w:rPr>
      </w:pPr>
      <w:r>
        <w:rPr>
          <w:rFonts w:asciiTheme="minorHAnsi" w:hAnsiTheme="minorHAnsi" w:cs="Cambria Math"/>
          <w:sz w:val="22"/>
          <w:szCs w:val="22"/>
          <w:lang w:val="ka-GE"/>
        </w:rPr>
        <w:t xml:space="preserve">           </w:t>
      </w:r>
      <w:r w:rsidR="0088638B">
        <w:rPr>
          <w:rFonts w:asciiTheme="minorHAnsi" w:hAnsiTheme="minorHAnsi" w:cs="Cambria Math"/>
          <w:sz w:val="22"/>
          <w:szCs w:val="22"/>
          <w:lang w:val="ka-GE"/>
        </w:rPr>
        <w:t xml:space="preserve">                           </w:t>
      </w:r>
      <w:r w:rsidRPr="00A04F7D">
        <w:rPr>
          <w:rFonts w:ascii="Cambria Math" w:hAnsi="Cambria Math" w:cs="Cambria Math"/>
          <w:sz w:val="22"/>
          <w:szCs w:val="22"/>
          <w:lang w:val="ka-GE"/>
        </w:rPr>
        <w:t>𝑣</w:t>
      </w:r>
      <w:r w:rsidRPr="00A04F7D">
        <w:rPr>
          <w:rFonts w:cs="Cambria Math"/>
          <w:sz w:val="22"/>
          <w:szCs w:val="22"/>
          <w:lang w:val="ka-GE"/>
        </w:rPr>
        <w:t>=</w:t>
      </w:r>
      <w:r w:rsidRPr="00A04F7D">
        <w:rPr>
          <w:rFonts w:ascii="Cambria Math" w:hAnsi="Cambria Math" w:cs="Cambria Math"/>
          <w:sz w:val="22"/>
          <w:szCs w:val="22"/>
          <w:lang w:val="ka-GE"/>
        </w:rPr>
        <w:t>𝑄</w:t>
      </w:r>
      <w:r w:rsidRPr="00A04F7D">
        <w:rPr>
          <w:rFonts w:cs="Cambria Math"/>
          <w:sz w:val="22"/>
          <w:szCs w:val="22"/>
          <w:lang w:val="ka-GE"/>
        </w:rPr>
        <w:t>/3,6</w:t>
      </w:r>
      <w:r w:rsidRPr="00A04F7D">
        <w:rPr>
          <w:rFonts w:ascii="Cambria Math" w:hAnsi="Cambria Math" w:cs="Cambria Math"/>
          <w:sz w:val="22"/>
          <w:szCs w:val="22"/>
          <w:lang w:val="ka-GE"/>
        </w:rPr>
        <w:t>𝐻𝐵</w:t>
      </w:r>
      <w:r w:rsidRPr="00A04F7D">
        <w:rPr>
          <w:sz w:val="22"/>
          <w:szCs w:val="22"/>
          <w:lang w:val="ka-GE"/>
        </w:rPr>
        <w:t xml:space="preserve"> = 6,9</w:t>
      </w:r>
      <w:r w:rsidR="0088638B">
        <w:rPr>
          <w:sz w:val="22"/>
          <w:szCs w:val="22"/>
          <w:lang w:val="ka-GE"/>
        </w:rPr>
        <w:t>8</w:t>
      </w:r>
      <w:r w:rsidRPr="00A04F7D">
        <w:rPr>
          <w:sz w:val="22"/>
          <w:szCs w:val="22"/>
          <w:lang w:val="ka-GE"/>
        </w:rPr>
        <w:t>მ/წმ</w:t>
      </w:r>
      <w:r>
        <w:rPr>
          <w:sz w:val="22"/>
          <w:szCs w:val="22"/>
          <w:lang w:val="ka-GE"/>
        </w:rPr>
        <w:t>, რაც შეესაბამება საპროექტო სიჩქარეს.</w:t>
      </w:r>
      <w:r w:rsidR="00E45BE9">
        <w:rPr>
          <w:lang w:val="ka-GE"/>
        </w:rPr>
        <w:t xml:space="preserve"> </w:t>
      </w:r>
      <w:r w:rsidR="00E50062" w:rsidRPr="001765E3">
        <w:rPr>
          <w:lang w:val="ka-GE"/>
        </w:rPr>
        <w:t xml:space="preserve"> </w:t>
      </w:r>
    </w:p>
    <w:p w:rsidR="00345D89" w:rsidRDefault="003323FC" w:rsidP="008E0409">
      <w:pPr>
        <w:autoSpaceDE w:val="0"/>
        <w:autoSpaceDN w:val="0"/>
        <w:adjustRightInd w:val="0"/>
        <w:spacing w:after="0" w:line="240" w:lineRule="auto"/>
        <w:ind w:left="540"/>
        <w:rPr>
          <w:rFonts w:ascii="Sylfaen" w:hAnsi="Sylfaen" w:cs="Times New Roman"/>
          <w:lang w:val="ka-GE"/>
        </w:rPr>
      </w:pPr>
      <w:r w:rsidRPr="003323FC">
        <w:rPr>
          <w:rFonts w:ascii="Sylfaen" w:hAnsi="Sylfaen" w:cs="Times New Roman"/>
          <w:lang w:val="ka-GE"/>
        </w:rPr>
        <w:t>დასკვნა</w:t>
      </w:r>
      <w:r>
        <w:rPr>
          <w:rFonts w:ascii="Sylfaen" w:hAnsi="Sylfaen" w:cs="Times New Roman"/>
          <w:lang w:val="ka-GE"/>
        </w:rPr>
        <w:t>:</w:t>
      </w:r>
    </w:p>
    <w:p w:rsidR="003323FC" w:rsidRPr="00240399" w:rsidRDefault="003323FC" w:rsidP="00CD6F64">
      <w:pPr>
        <w:autoSpaceDE w:val="0"/>
        <w:autoSpaceDN w:val="0"/>
        <w:adjustRightInd w:val="0"/>
        <w:spacing w:after="0"/>
        <w:ind w:left="-540"/>
        <w:rPr>
          <w:rFonts w:ascii="Sylfaen" w:hAnsi="Sylfaen" w:cs="Times New Roman"/>
          <w:b/>
          <w:lang w:val="ka-GE"/>
        </w:rPr>
      </w:pPr>
      <w:r w:rsidRPr="007F6C99">
        <w:rPr>
          <w:rFonts w:ascii="Sylfaen" w:hAnsi="Sylfaen" w:cs="Times New Roman"/>
          <w:b/>
          <w:lang w:val="ka-GE"/>
        </w:rPr>
        <w:t xml:space="preserve">I </w:t>
      </w:r>
      <w:r w:rsidRPr="00240399">
        <w:rPr>
          <w:rFonts w:ascii="Sylfaen" w:hAnsi="Sylfaen" w:cs="Times New Roman"/>
          <w:b/>
          <w:lang w:val="ka-GE"/>
        </w:rPr>
        <w:t>სალექარი:</w:t>
      </w:r>
    </w:p>
    <w:p w:rsidR="003323FC" w:rsidRDefault="00845C4C" w:rsidP="00CD6F64">
      <w:pPr>
        <w:autoSpaceDE w:val="0"/>
        <w:autoSpaceDN w:val="0"/>
        <w:adjustRightInd w:val="0"/>
        <w:spacing w:after="0"/>
        <w:ind w:left="-540"/>
        <w:jc w:val="both"/>
        <w:rPr>
          <w:rFonts w:ascii="Sylfaen" w:hAnsi="Sylfaen" w:cs="Times New Roman"/>
          <w:lang w:val="ka-GE"/>
        </w:rPr>
      </w:pPr>
      <w:r>
        <w:rPr>
          <w:rFonts w:ascii="Sylfaen" w:hAnsi="Sylfaen" w:cs="Times New Roman"/>
          <w:lang w:val="ka-GE"/>
        </w:rPr>
        <w:t xml:space="preserve">თეორიული </w:t>
      </w:r>
      <w:r w:rsidR="00240399">
        <w:rPr>
          <w:rFonts w:ascii="Sylfaen" w:hAnsi="Sylfaen" w:cs="Times New Roman"/>
          <w:lang w:val="ka-GE"/>
        </w:rPr>
        <w:t>გათვლების შედეგად ერთი სექციისათვის მიღებული მონაცემები შემდეგია:</w:t>
      </w:r>
    </w:p>
    <w:p w:rsidR="00240399" w:rsidRDefault="00240399" w:rsidP="00CD6F64">
      <w:pPr>
        <w:autoSpaceDE w:val="0"/>
        <w:autoSpaceDN w:val="0"/>
        <w:adjustRightInd w:val="0"/>
        <w:spacing w:after="0"/>
        <w:ind w:left="-540"/>
        <w:jc w:val="both"/>
        <w:rPr>
          <w:rFonts w:ascii="Sylfaen" w:hAnsi="Sylfaen" w:cs="Cambria Math"/>
          <w:lang w:val="ka-GE"/>
        </w:rPr>
      </w:pPr>
      <w:r w:rsidRPr="00495CFD">
        <w:rPr>
          <w:rFonts w:ascii="Cambria Math" w:hAnsi="Cambria Math" w:cs="Cambria Math"/>
          <w:lang w:val="ka-GE"/>
        </w:rPr>
        <w:t>𝑢</w:t>
      </w:r>
      <w:r w:rsidRPr="00495CFD">
        <w:rPr>
          <w:rFonts w:ascii="Sylfaen" w:hAnsi="Sylfaen"/>
          <w:vertAlign w:val="subscript"/>
          <w:lang w:val="ka-GE"/>
        </w:rPr>
        <w:t>0</w:t>
      </w:r>
      <w:r w:rsidRPr="00495CFD">
        <w:rPr>
          <w:rFonts w:ascii="Sylfaen" w:hAnsi="Sylfaen"/>
          <w:lang w:val="ka-GE"/>
        </w:rPr>
        <w:t xml:space="preserve"> =</w:t>
      </w:r>
      <w:r>
        <w:rPr>
          <w:rFonts w:ascii="Sylfaen" w:hAnsi="Sylfaen"/>
          <w:lang w:val="ka-GE"/>
        </w:rPr>
        <w:t xml:space="preserve"> </w:t>
      </w:r>
      <w:r w:rsidRPr="007F6C99">
        <w:rPr>
          <w:rFonts w:ascii="Sylfaen" w:hAnsi="Sylfaen" w:cs="Times New Roman"/>
          <w:bCs/>
          <w:color w:val="000000"/>
          <w:lang w:val="ka-GE"/>
        </w:rPr>
        <w:t>7.3</w:t>
      </w:r>
      <w:r w:rsidR="00564490">
        <w:rPr>
          <w:rFonts w:ascii="Sylfaen" w:hAnsi="Sylfaen" w:cs="Times New Roman"/>
          <w:bCs/>
          <w:color w:val="000000"/>
          <w:lang w:val="ka-GE"/>
        </w:rPr>
        <w:t>7</w:t>
      </w:r>
      <w:r w:rsidRPr="002F1578">
        <w:rPr>
          <w:rFonts w:ascii="Sylfaen" w:hAnsi="Sylfaen" w:cs="Sylfaen"/>
          <w:color w:val="000000"/>
          <w:lang w:val="ka-GE"/>
        </w:rPr>
        <w:t>მმ/წმ</w:t>
      </w:r>
      <w:r>
        <w:rPr>
          <w:rFonts w:ascii="Sylfaen" w:hAnsi="Sylfaen" w:cs="Sylfaen"/>
          <w:color w:val="000000"/>
          <w:lang w:val="ka-GE"/>
        </w:rPr>
        <w:t xml:space="preserve">; </w:t>
      </w:r>
      <w:r w:rsidRPr="007F6C99">
        <w:rPr>
          <w:rFonts w:ascii="Sylfaen" w:hAnsi="Sylfaen" w:cs="Sylfaen"/>
          <w:color w:val="000000"/>
          <w:lang w:val="ka-GE"/>
        </w:rPr>
        <w:t>L = 3.8</w:t>
      </w:r>
      <w:r>
        <w:rPr>
          <w:rFonts w:ascii="Sylfaen" w:hAnsi="Sylfaen" w:cs="Sylfaen"/>
          <w:color w:val="000000"/>
          <w:lang w:val="ka-GE"/>
        </w:rPr>
        <w:t>მ</w:t>
      </w:r>
      <w:r w:rsidRPr="007F6C99">
        <w:rPr>
          <w:rFonts w:ascii="Sylfaen" w:hAnsi="Sylfaen" w:cs="Sylfaen"/>
          <w:color w:val="000000"/>
          <w:lang w:val="ka-GE"/>
        </w:rPr>
        <w:t xml:space="preserve">; </w:t>
      </w:r>
      <w:r w:rsidRPr="0042525B">
        <w:rPr>
          <w:rFonts w:ascii="Cambria Math" w:hAnsi="Cambria Math" w:cs="Cambria Math"/>
          <w:lang w:val="ka-GE"/>
        </w:rPr>
        <w:t>𝑄</w:t>
      </w:r>
      <w:r w:rsidRPr="0042525B">
        <w:rPr>
          <w:rFonts w:ascii="Sylfaen" w:hAnsi="Sylfaen"/>
          <w:lang w:val="ka-GE"/>
        </w:rPr>
        <w:t xml:space="preserve"> =</w:t>
      </w:r>
      <w:r>
        <w:rPr>
          <w:rFonts w:ascii="Sylfaen" w:hAnsi="Sylfaen"/>
          <w:lang w:val="ka-GE"/>
        </w:rPr>
        <w:t xml:space="preserve"> </w:t>
      </w:r>
      <w:r w:rsidRPr="0042525B">
        <w:rPr>
          <w:rFonts w:ascii="Sylfaen" w:hAnsi="Sylfaen"/>
          <w:lang w:val="ka-GE"/>
        </w:rPr>
        <w:t>22</w:t>
      </w:r>
      <w:r>
        <w:rPr>
          <w:rFonts w:ascii="Sylfaen" w:hAnsi="Sylfaen"/>
          <w:lang w:val="ka-GE"/>
        </w:rPr>
        <w:t>5</w:t>
      </w:r>
      <w:r w:rsidRPr="0042525B">
        <w:rPr>
          <w:rFonts w:ascii="Sylfaen" w:hAnsi="Sylfaen"/>
          <w:lang w:val="ka-GE"/>
        </w:rPr>
        <w:t>,</w:t>
      </w:r>
      <w:r>
        <w:rPr>
          <w:rFonts w:ascii="Sylfaen" w:hAnsi="Sylfaen"/>
          <w:lang w:val="ka-GE"/>
        </w:rPr>
        <w:t>6</w:t>
      </w:r>
      <w:r w:rsidRPr="0042525B">
        <w:rPr>
          <w:rFonts w:ascii="Sylfaen" w:hAnsi="Sylfaen"/>
          <w:lang w:val="ka-GE"/>
        </w:rPr>
        <w:t>მ</w:t>
      </w:r>
      <w:r w:rsidRPr="0042525B">
        <w:rPr>
          <w:rFonts w:ascii="Sylfaen" w:hAnsi="Sylfaen"/>
          <w:vertAlign w:val="superscript"/>
          <w:lang w:val="ka-GE"/>
        </w:rPr>
        <w:t>3</w:t>
      </w:r>
      <w:r w:rsidRPr="0042525B">
        <w:rPr>
          <w:rFonts w:ascii="Sylfaen" w:hAnsi="Sylfaen"/>
          <w:lang w:val="ka-GE"/>
        </w:rPr>
        <w:t>/სთ</w:t>
      </w:r>
      <w:r>
        <w:rPr>
          <w:rFonts w:ascii="Sylfaen" w:hAnsi="Sylfaen"/>
          <w:lang w:val="ka-GE"/>
        </w:rPr>
        <w:t xml:space="preserve">; </w:t>
      </w:r>
      <w:r w:rsidRPr="00240399">
        <w:rPr>
          <w:rFonts w:ascii="Cambria Math" w:hAnsi="Cambria Math" w:cs="Cambria Math"/>
          <w:lang w:val="ka-GE"/>
        </w:rPr>
        <w:t>𝑣</w:t>
      </w:r>
      <w:r w:rsidRPr="00240399">
        <w:rPr>
          <w:rFonts w:ascii="Sylfaen" w:hAnsi="Sylfaen" w:cs="Cambria Math"/>
          <w:lang w:val="ka-GE"/>
        </w:rPr>
        <w:t xml:space="preserve">= </w:t>
      </w:r>
      <w:r w:rsidRPr="00240399">
        <w:rPr>
          <w:rFonts w:ascii="Sylfaen" w:hAnsi="Sylfaen"/>
          <w:lang w:val="ka-GE"/>
        </w:rPr>
        <w:t>6,9</w:t>
      </w:r>
      <w:r w:rsidR="00A670A2">
        <w:rPr>
          <w:rFonts w:ascii="Sylfaen" w:hAnsi="Sylfaen"/>
          <w:lang w:val="ka-GE"/>
        </w:rPr>
        <w:t>8</w:t>
      </w:r>
      <w:r w:rsidRPr="00240399">
        <w:rPr>
          <w:rFonts w:ascii="Sylfaen" w:hAnsi="Sylfaen"/>
          <w:lang w:val="ka-GE"/>
        </w:rPr>
        <w:t>მ/წმ</w:t>
      </w:r>
      <w:r>
        <w:rPr>
          <w:rFonts w:ascii="Sylfaen" w:hAnsi="Sylfaen"/>
          <w:lang w:val="ka-GE"/>
        </w:rPr>
        <w:t xml:space="preserve">; </w:t>
      </w:r>
      <w:r w:rsidRPr="0042525B">
        <w:rPr>
          <w:rFonts w:ascii="Sylfaen" w:hAnsi="Sylfaen" w:cs="Times New Roman"/>
          <w:iCs/>
          <w:lang w:val="ka-GE"/>
        </w:rPr>
        <w:t>B</w:t>
      </w:r>
      <w:r w:rsidRPr="00240399">
        <w:rPr>
          <w:rFonts w:ascii="Sylfaen" w:hAnsi="Sylfaen" w:cs="Cambria Math"/>
          <w:lang w:val="ka-GE"/>
        </w:rPr>
        <w:t>=</w:t>
      </w:r>
      <w:r>
        <w:rPr>
          <w:rFonts w:ascii="Sylfaen" w:hAnsi="Sylfaen" w:cs="Cambria Math"/>
          <w:lang w:val="ka-GE"/>
        </w:rPr>
        <w:t xml:space="preserve"> 4,5მ, ხოლო დაგეგმილი </w:t>
      </w:r>
      <w:r w:rsidR="00CA6962">
        <w:rPr>
          <w:rFonts w:ascii="Sylfaen" w:hAnsi="Sylfaen" w:cs="Cambria Math"/>
          <w:lang w:val="ka-GE"/>
        </w:rPr>
        <w:t>გაწმენდის ეფექტურობა</w:t>
      </w:r>
      <w:r>
        <w:rPr>
          <w:rFonts w:ascii="Sylfaen" w:hAnsi="Sylfaen" w:cs="Cambria Math"/>
          <w:lang w:val="ka-GE"/>
        </w:rPr>
        <w:t xml:space="preserve"> შეადგენს 60%-ს</w:t>
      </w:r>
      <w:r w:rsidR="00B85B59">
        <w:rPr>
          <w:rFonts w:ascii="Sylfaen" w:hAnsi="Sylfaen" w:cs="Cambria Math"/>
          <w:lang w:val="ka-GE"/>
        </w:rPr>
        <w:t xml:space="preserve"> - ანუ აღნიშნული </w:t>
      </w:r>
      <w:r>
        <w:rPr>
          <w:rFonts w:ascii="Sylfaen" w:hAnsi="Sylfaen" w:cs="Cambria Math"/>
          <w:lang w:val="ka-GE"/>
        </w:rPr>
        <w:t xml:space="preserve"> </w:t>
      </w:r>
      <w:r w:rsidR="00B85B59" w:rsidRPr="00B85B59">
        <w:rPr>
          <w:rFonts w:ascii="Sylfaen" w:hAnsi="Sylfaen"/>
          <w:lang w:val="ka-GE"/>
        </w:rPr>
        <w:t>ჰიდრავლიკურ და სამშენებლო პარამეტრებ</w:t>
      </w:r>
      <w:r w:rsidR="00B85B59">
        <w:rPr>
          <w:rFonts w:ascii="Sylfaen" w:hAnsi="Sylfaen"/>
          <w:lang w:val="ka-GE"/>
        </w:rPr>
        <w:t>ის სალექარი უზრუნველყოფს გაწმენდის ეფექტურეობას 60%-ის ფარგლებში.</w:t>
      </w:r>
    </w:p>
    <w:p w:rsidR="00240399" w:rsidRDefault="00240399" w:rsidP="00CD6F64">
      <w:pPr>
        <w:autoSpaceDE w:val="0"/>
        <w:autoSpaceDN w:val="0"/>
        <w:adjustRightInd w:val="0"/>
        <w:spacing w:after="0"/>
        <w:ind w:left="-540"/>
        <w:rPr>
          <w:rFonts w:ascii="Sylfaen" w:hAnsi="Sylfaen" w:cs="Cambria Math"/>
          <w:lang w:val="ka-GE"/>
        </w:rPr>
      </w:pPr>
      <w:r>
        <w:rPr>
          <w:rFonts w:ascii="Sylfaen" w:hAnsi="Sylfaen" w:cs="Cambria Math"/>
          <w:lang w:val="ka-GE"/>
        </w:rPr>
        <w:t xml:space="preserve">რეალური მონაცემები </w:t>
      </w:r>
      <w:r>
        <w:rPr>
          <w:rFonts w:ascii="Sylfaen" w:hAnsi="Sylfaen" w:cs="Times New Roman"/>
          <w:lang w:val="ka-GE"/>
        </w:rPr>
        <w:t>ერთი სექციისათვის</w:t>
      </w:r>
      <w:r>
        <w:rPr>
          <w:rFonts w:ascii="Sylfaen" w:hAnsi="Sylfaen" w:cs="Cambria Math"/>
          <w:lang w:val="ka-GE"/>
        </w:rPr>
        <w:t xml:space="preserve">: </w:t>
      </w:r>
    </w:p>
    <w:p w:rsidR="00240399" w:rsidRDefault="00240399" w:rsidP="00CD6F64">
      <w:pPr>
        <w:autoSpaceDE w:val="0"/>
        <w:autoSpaceDN w:val="0"/>
        <w:adjustRightInd w:val="0"/>
        <w:spacing w:after="0"/>
        <w:ind w:left="-540"/>
        <w:rPr>
          <w:rFonts w:ascii="Sylfaen" w:hAnsi="Sylfaen" w:cs="Cambria Math"/>
          <w:lang w:val="ka-GE"/>
        </w:rPr>
      </w:pPr>
      <w:r w:rsidRPr="00495CFD">
        <w:rPr>
          <w:rFonts w:ascii="Cambria Math" w:hAnsi="Cambria Math" w:cs="Cambria Math"/>
          <w:lang w:val="ka-GE"/>
        </w:rPr>
        <w:t>𝑢</w:t>
      </w:r>
      <w:r w:rsidRPr="00495CFD">
        <w:rPr>
          <w:rFonts w:ascii="Sylfaen" w:hAnsi="Sylfaen"/>
          <w:vertAlign w:val="subscript"/>
          <w:lang w:val="ka-GE"/>
        </w:rPr>
        <w:t>0</w:t>
      </w:r>
      <w:r w:rsidRPr="00495CFD">
        <w:rPr>
          <w:rFonts w:ascii="Sylfaen" w:hAnsi="Sylfaen"/>
          <w:lang w:val="ka-GE"/>
        </w:rPr>
        <w:t xml:space="preserve"> =</w:t>
      </w:r>
      <w:r>
        <w:rPr>
          <w:rFonts w:ascii="Sylfaen" w:hAnsi="Sylfaen"/>
          <w:lang w:val="ka-GE"/>
        </w:rPr>
        <w:t xml:space="preserve"> </w:t>
      </w:r>
      <w:r w:rsidRPr="00CA6962">
        <w:rPr>
          <w:rFonts w:ascii="Sylfaen" w:hAnsi="Sylfaen" w:cs="Times New Roman"/>
          <w:bCs/>
          <w:color w:val="000000"/>
          <w:lang w:val="ka-GE"/>
        </w:rPr>
        <w:t>7.35</w:t>
      </w:r>
      <w:r w:rsidRPr="002F1578">
        <w:rPr>
          <w:rFonts w:ascii="Sylfaen" w:hAnsi="Sylfaen" w:cs="Sylfaen"/>
          <w:color w:val="000000"/>
          <w:lang w:val="ka-GE"/>
        </w:rPr>
        <w:t>მმ/წმ</w:t>
      </w:r>
      <w:r>
        <w:rPr>
          <w:rFonts w:ascii="Sylfaen" w:hAnsi="Sylfaen" w:cs="Sylfaen"/>
          <w:color w:val="000000"/>
          <w:lang w:val="ka-GE"/>
        </w:rPr>
        <w:t xml:space="preserve">; </w:t>
      </w:r>
      <w:r w:rsidRPr="00CA6962">
        <w:rPr>
          <w:rFonts w:ascii="Sylfaen" w:hAnsi="Sylfaen" w:cs="Sylfaen"/>
          <w:color w:val="000000"/>
          <w:lang w:val="ka-GE"/>
        </w:rPr>
        <w:t xml:space="preserve">L = </w:t>
      </w:r>
      <w:r>
        <w:rPr>
          <w:rFonts w:ascii="Sylfaen" w:hAnsi="Sylfaen" w:cs="Sylfaen"/>
          <w:color w:val="000000"/>
          <w:lang w:val="ka-GE"/>
        </w:rPr>
        <w:t>18,0მ</w:t>
      </w:r>
      <w:r w:rsidRPr="00CA6962">
        <w:rPr>
          <w:rFonts w:ascii="Sylfaen" w:hAnsi="Sylfaen" w:cs="Sylfaen"/>
          <w:color w:val="000000"/>
          <w:lang w:val="ka-GE"/>
        </w:rPr>
        <w:t xml:space="preserve">; </w:t>
      </w:r>
      <w:r w:rsidRPr="0042525B">
        <w:rPr>
          <w:rFonts w:ascii="Cambria Math" w:hAnsi="Cambria Math" w:cs="Cambria Math"/>
          <w:lang w:val="ka-GE"/>
        </w:rPr>
        <w:t>𝑄</w:t>
      </w:r>
      <w:r w:rsidRPr="0042525B">
        <w:rPr>
          <w:rFonts w:ascii="Sylfaen" w:hAnsi="Sylfaen"/>
          <w:lang w:val="ka-GE"/>
        </w:rPr>
        <w:t xml:space="preserve"> =</w:t>
      </w:r>
      <w:r>
        <w:rPr>
          <w:rFonts w:ascii="Sylfaen" w:hAnsi="Sylfaen"/>
          <w:lang w:val="ka-GE"/>
        </w:rPr>
        <w:t xml:space="preserve"> </w:t>
      </w:r>
      <w:r w:rsidR="00F47F31">
        <w:rPr>
          <w:rFonts w:ascii="Sylfaen" w:hAnsi="Sylfaen"/>
          <w:lang w:val="ka-GE"/>
        </w:rPr>
        <w:t>12,7</w:t>
      </w:r>
      <w:r w:rsidRPr="0042525B">
        <w:rPr>
          <w:rFonts w:ascii="Sylfaen" w:hAnsi="Sylfaen"/>
          <w:lang w:val="ka-GE"/>
        </w:rPr>
        <w:t>მ</w:t>
      </w:r>
      <w:r w:rsidRPr="0042525B">
        <w:rPr>
          <w:rFonts w:ascii="Sylfaen" w:hAnsi="Sylfaen"/>
          <w:vertAlign w:val="superscript"/>
          <w:lang w:val="ka-GE"/>
        </w:rPr>
        <w:t>3</w:t>
      </w:r>
      <w:r w:rsidRPr="0042525B">
        <w:rPr>
          <w:rFonts w:ascii="Sylfaen" w:hAnsi="Sylfaen"/>
          <w:lang w:val="ka-GE"/>
        </w:rPr>
        <w:t>/სთ</w:t>
      </w:r>
      <w:r>
        <w:rPr>
          <w:rFonts w:ascii="Sylfaen" w:hAnsi="Sylfaen"/>
          <w:lang w:val="ka-GE"/>
        </w:rPr>
        <w:t xml:space="preserve">; </w:t>
      </w:r>
      <w:r w:rsidRPr="00240399">
        <w:rPr>
          <w:rFonts w:ascii="Cambria Math" w:hAnsi="Cambria Math" w:cs="Cambria Math"/>
          <w:lang w:val="ka-GE"/>
        </w:rPr>
        <w:t>𝑣</w:t>
      </w:r>
      <w:r w:rsidRPr="00240399">
        <w:rPr>
          <w:rFonts w:ascii="Sylfaen" w:hAnsi="Sylfaen" w:cs="Cambria Math"/>
          <w:lang w:val="ka-GE"/>
        </w:rPr>
        <w:t xml:space="preserve">= </w:t>
      </w:r>
      <w:r w:rsidRPr="00240399">
        <w:rPr>
          <w:rFonts w:ascii="Sylfaen" w:hAnsi="Sylfaen"/>
          <w:lang w:val="ka-GE"/>
        </w:rPr>
        <w:t>6,9</w:t>
      </w:r>
      <w:r w:rsidR="005F65F0">
        <w:rPr>
          <w:rFonts w:ascii="Sylfaen" w:hAnsi="Sylfaen"/>
          <w:lang w:val="ka-GE"/>
        </w:rPr>
        <w:t>8</w:t>
      </w:r>
      <w:r w:rsidRPr="00240399">
        <w:rPr>
          <w:rFonts w:ascii="Sylfaen" w:hAnsi="Sylfaen"/>
          <w:lang w:val="ka-GE"/>
        </w:rPr>
        <w:t>მ/წმ</w:t>
      </w:r>
      <w:r>
        <w:rPr>
          <w:rFonts w:ascii="Sylfaen" w:hAnsi="Sylfaen"/>
          <w:lang w:val="ka-GE"/>
        </w:rPr>
        <w:t xml:space="preserve">; </w:t>
      </w:r>
      <w:r w:rsidRPr="0042525B">
        <w:rPr>
          <w:rFonts w:ascii="Sylfaen" w:hAnsi="Sylfaen" w:cs="Times New Roman"/>
          <w:iCs/>
          <w:lang w:val="ka-GE"/>
        </w:rPr>
        <w:t>B</w:t>
      </w:r>
      <w:r w:rsidRPr="00240399">
        <w:rPr>
          <w:rFonts w:ascii="Sylfaen" w:hAnsi="Sylfaen" w:cs="Cambria Math"/>
          <w:lang w:val="ka-GE"/>
        </w:rPr>
        <w:t>=</w:t>
      </w:r>
      <w:r>
        <w:rPr>
          <w:rFonts w:ascii="Sylfaen" w:hAnsi="Sylfaen" w:cs="Cambria Math"/>
          <w:lang w:val="ka-GE"/>
        </w:rPr>
        <w:t xml:space="preserve"> 4,5მ</w:t>
      </w:r>
      <w:r w:rsidR="00CA6962">
        <w:rPr>
          <w:rFonts w:ascii="Sylfaen" w:hAnsi="Sylfaen" w:cs="Cambria Math"/>
          <w:lang w:val="ka-GE"/>
        </w:rPr>
        <w:t>.</w:t>
      </w:r>
    </w:p>
    <w:p w:rsidR="00240399" w:rsidRDefault="00564490" w:rsidP="00F80F8D">
      <w:pPr>
        <w:autoSpaceDE w:val="0"/>
        <w:autoSpaceDN w:val="0"/>
        <w:adjustRightInd w:val="0"/>
        <w:spacing w:after="0"/>
        <w:ind w:left="-540"/>
        <w:jc w:val="both"/>
        <w:rPr>
          <w:rFonts w:ascii="Sylfaen" w:hAnsi="Sylfaen" w:cs="Times New Roman"/>
          <w:lang w:val="ka-GE"/>
        </w:rPr>
      </w:pPr>
      <w:r w:rsidRPr="002F1578">
        <w:rPr>
          <w:rFonts w:ascii="Sylfaen" w:hAnsi="Sylfaen"/>
          <w:lang w:val="ka-GE"/>
        </w:rPr>
        <w:t>შეწონილი ნაწილაკების გრავიტაციულ დალექვას ხელს უწყობს ჩამდინარე წყლის სიჩქარის მკვეთრი შენელება მიმწოდებელ არხში სიჩქარესთან შედარებით</w:t>
      </w:r>
      <w:r>
        <w:rPr>
          <w:rFonts w:ascii="Sylfaen" w:hAnsi="Sylfaen"/>
          <w:lang w:val="ka-GE"/>
        </w:rPr>
        <w:t>, რაც დამოკიდებულია სალე</w:t>
      </w:r>
      <w:r w:rsidR="0088638B">
        <w:rPr>
          <w:rFonts w:ascii="Sylfaen" w:hAnsi="Sylfaen"/>
          <w:lang w:val="ka-GE"/>
        </w:rPr>
        <w:t>ქ</w:t>
      </w:r>
      <w:r>
        <w:rPr>
          <w:rFonts w:ascii="Sylfaen" w:hAnsi="Sylfaen"/>
          <w:lang w:val="ka-GE"/>
        </w:rPr>
        <w:t>რის სიგრძეზე.</w:t>
      </w:r>
      <w:r w:rsidRPr="002F1578">
        <w:rPr>
          <w:rFonts w:ascii="Sylfaen" w:hAnsi="Sylfaen"/>
          <w:lang w:val="ka-GE"/>
        </w:rPr>
        <w:t xml:space="preserve"> </w:t>
      </w:r>
      <w:r>
        <w:rPr>
          <w:rFonts w:ascii="Sylfaen" w:hAnsi="Sylfaen" w:cs="Sylfaen"/>
          <w:color w:val="000000"/>
          <w:lang w:val="ka-GE"/>
        </w:rPr>
        <w:t xml:space="preserve">  </w:t>
      </w:r>
      <w:r w:rsidR="00CA6962">
        <w:rPr>
          <w:rFonts w:ascii="Sylfaen" w:hAnsi="Sylfaen" w:cs="Cambria Math"/>
          <w:lang w:val="ka-GE"/>
        </w:rPr>
        <w:t xml:space="preserve">მიღებული მონაცემების ანალიზი იძლევა საფუძველს, რომ დავასკვნათ: </w:t>
      </w:r>
      <w:r w:rsidR="00CA6962" w:rsidRPr="00CA6962">
        <w:rPr>
          <w:rFonts w:ascii="Sylfaen" w:hAnsi="Sylfaen" w:cs="Cambria Math"/>
          <w:lang w:val="ka-GE"/>
        </w:rPr>
        <w:t xml:space="preserve">I </w:t>
      </w:r>
      <w:r w:rsidR="00CA6962">
        <w:rPr>
          <w:rFonts w:ascii="Sylfaen" w:hAnsi="Sylfaen" w:cs="Cambria Math"/>
          <w:lang w:val="ka-GE"/>
        </w:rPr>
        <w:t>სალექრის  გაწმენდის ეფექტურობა აჭარბებს საპროექტო სიდიდეს</w:t>
      </w:r>
      <w:r>
        <w:rPr>
          <w:rFonts w:ascii="Sylfaen" w:hAnsi="Sylfaen" w:cs="Cambria Math"/>
          <w:lang w:val="ka-GE"/>
        </w:rPr>
        <w:t xml:space="preserve"> </w:t>
      </w:r>
      <w:r w:rsidR="0088638B">
        <w:rPr>
          <w:rFonts w:ascii="Sylfaen" w:hAnsi="Sylfaen" w:cs="Cambria Math"/>
          <w:lang w:val="ka-GE"/>
        </w:rPr>
        <w:t xml:space="preserve">- </w:t>
      </w:r>
      <w:r w:rsidR="00CA6962">
        <w:rPr>
          <w:rFonts w:ascii="Sylfaen" w:hAnsi="Sylfaen" w:cs="Cambria Math"/>
          <w:lang w:val="ka-GE"/>
        </w:rPr>
        <w:t>60%</w:t>
      </w:r>
      <w:r>
        <w:rPr>
          <w:rFonts w:ascii="Sylfaen" w:hAnsi="Sylfaen" w:cs="Cambria Math"/>
          <w:lang w:val="ka-GE"/>
        </w:rPr>
        <w:t>-ს.</w:t>
      </w:r>
    </w:p>
    <w:p w:rsidR="00CA6962" w:rsidRPr="00240399" w:rsidRDefault="00CA6962" w:rsidP="00CD6F64">
      <w:pPr>
        <w:autoSpaceDE w:val="0"/>
        <w:autoSpaceDN w:val="0"/>
        <w:adjustRightInd w:val="0"/>
        <w:spacing w:after="0"/>
        <w:ind w:left="-540"/>
        <w:rPr>
          <w:rFonts w:ascii="Sylfaen" w:hAnsi="Sylfaen" w:cs="Times New Roman"/>
          <w:b/>
          <w:lang w:val="ka-GE"/>
        </w:rPr>
      </w:pPr>
      <w:r w:rsidRPr="00CA6962">
        <w:rPr>
          <w:rFonts w:ascii="Sylfaen" w:hAnsi="Sylfaen" w:cs="Times New Roman"/>
          <w:b/>
          <w:lang w:val="ka-GE"/>
        </w:rPr>
        <w:t xml:space="preserve">II </w:t>
      </w:r>
      <w:r w:rsidRPr="00240399">
        <w:rPr>
          <w:rFonts w:ascii="Sylfaen" w:hAnsi="Sylfaen" w:cs="Times New Roman"/>
          <w:b/>
          <w:lang w:val="ka-GE"/>
        </w:rPr>
        <w:t>სალექარი:</w:t>
      </w:r>
    </w:p>
    <w:p w:rsidR="00CA6962" w:rsidRDefault="00CA6962" w:rsidP="00CD6F64">
      <w:pPr>
        <w:autoSpaceDE w:val="0"/>
        <w:autoSpaceDN w:val="0"/>
        <w:adjustRightInd w:val="0"/>
        <w:spacing w:after="0"/>
        <w:ind w:left="-540"/>
        <w:rPr>
          <w:rFonts w:ascii="Sylfaen" w:hAnsi="Sylfaen" w:cs="Times New Roman"/>
          <w:lang w:val="ka-GE"/>
        </w:rPr>
      </w:pPr>
      <w:r>
        <w:rPr>
          <w:rFonts w:ascii="Sylfaen" w:hAnsi="Sylfaen" w:cs="Times New Roman"/>
          <w:lang w:val="ka-GE"/>
        </w:rPr>
        <w:t>გათვლების შედეგად ერთი სექციისათვის მიღებული მონაცემები შემდეგია:</w:t>
      </w:r>
    </w:p>
    <w:p w:rsidR="00CA6962" w:rsidRDefault="00CA6962" w:rsidP="00CD6F64">
      <w:pPr>
        <w:autoSpaceDE w:val="0"/>
        <w:autoSpaceDN w:val="0"/>
        <w:adjustRightInd w:val="0"/>
        <w:spacing w:after="0"/>
        <w:ind w:left="-540"/>
        <w:rPr>
          <w:rFonts w:ascii="Sylfaen" w:hAnsi="Sylfaen" w:cs="Cambria Math"/>
          <w:lang w:val="ka-GE"/>
        </w:rPr>
      </w:pPr>
      <w:r w:rsidRPr="00495CFD">
        <w:rPr>
          <w:rFonts w:ascii="Cambria Math" w:hAnsi="Cambria Math" w:cs="Cambria Math"/>
          <w:lang w:val="ka-GE"/>
        </w:rPr>
        <w:t>𝑢</w:t>
      </w:r>
      <w:r w:rsidRPr="00495CFD">
        <w:rPr>
          <w:rFonts w:ascii="Sylfaen" w:hAnsi="Sylfaen"/>
          <w:vertAlign w:val="subscript"/>
          <w:lang w:val="ka-GE"/>
        </w:rPr>
        <w:t>0</w:t>
      </w:r>
      <w:r w:rsidRPr="00495CFD">
        <w:rPr>
          <w:rFonts w:ascii="Sylfaen" w:hAnsi="Sylfaen"/>
          <w:lang w:val="ka-GE"/>
        </w:rPr>
        <w:t xml:space="preserve"> =</w:t>
      </w:r>
      <w:r>
        <w:rPr>
          <w:rFonts w:ascii="Sylfaen" w:hAnsi="Sylfaen"/>
          <w:lang w:val="ka-GE"/>
        </w:rPr>
        <w:t xml:space="preserve"> </w:t>
      </w:r>
      <w:r w:rsidRPr="00CA6962">
        <w:rPr>
          <w:rFonts w:ascii="Sylfaen" w:hAnsi="Sylfaen" w:cs="Times New Roman"/>
          <w:bCs/>
          <w:color w:val="000000"/>
          <w:lang w:val="ka-GE"/>
        </w:rPr>
        <w:t>7.3</w:t>
      </w:r>
      <w:r w:rsidR="00564490">
        <w:rPr>
          <w:rFonts w:ascii="Sylfaen" w:hAnsi="Sylfaen" w:cs="Times New Roman"/>
          <w:bCs/>
          <w:color w:val="000000"/>
          <w:lang w:val="ka-GE"/>
        </w:rPr>
        <w:t>7</w:t>
      </w:r>
      <w:r w:rsidRPr="002F1578">
        <w:rPr>
          <w:rFonts w:ascii="Sylfaen" w:hAnsi="Sylfaen" w:cs="Sylfaen"/>
          <w:color w:val="000000"/>
          <w:lang w:val="ka-GE"/>
        </w:rPr>
        <w:t>მმ/წმ</w:t>
      </w:r>
      <w:r>
        <w:rPr>
          <w:rFonts w:ascii="Sylfaen" w:hAnsi="Sylfaen" w:cs="Sylfaen"/>
          <w:color w:val="000000"/>
          <w:lang w:val="ka-GE"/>
        </w:rPr>
        <w:t xml:space="preserve">; </w:t>
      </w:r>
      <w:r w:rsidRPr="00CA6962">
        <w:rPr>
          <w:rFonts w:ascii="Sylfaen" w:hAnsi="Sylfaen" w:cs="Sylfaen"/>
          <w:color w:val="000000"/>
          <w:lang w:val="ka-GE"/>
        </w:rPr>
        <w:t xml:space="preserve">L = </w:t>
      </w:r>
      <w:r>
        <w:rPr>
          <w:rFonts w:ascii="Sylfaen" w:hAnsi="Sylfaen" w:cs="Sylfaen"/>
          <w:color w:val="000000"/>
          <w:lang w:val="ka-GE"/>
        </w:rPr>
        <w:t>3,8მ</w:t>
      </w:r>
      <w:r w:rsidRPr="00CA6962">
        <w:rPr>
          <w:rFonts w:ascii="Sylfaen" w:hAnsi="Sylfaen" w:cs="Sylfaen"/>
          <w:color w:val="000000"/>
          <w:lang w:val="ka-GE"/>
        </w:rPr>
        <w:t xml:space="preserve">; </w:t>
      </w:r>
      <w:r w:rsidRPr="0042525B">
        <w:rPr>
          <w:rFonts w:ascii="Cambria Math" w:hAnsi="Cambria Math" w:cs="Cambria Math"/>
          <w:lang w:val="ka-GE"/>
        </w:rPr>
        <w:t>𝑄</w:t>
      </w:r>
      <w:r w:rsidRPr="0042525B">
        <w:rPr>
          <w:rFonts w:ascii="Sylfaen" w:hAnsi="Sylfaen"/>
          <w:lang w:val="ka-GE"/>
        </w:rPr>
        <w:t xml:space="preserve"> =</w:t>
      </w:r>
      <w:r>
        <w:rPr>
          <w:rFonts w:ascii="Sylfaen" w:hAnsi="Sylfaen"/>
          <w:lang w:val="ka-GE"/>
        </w:rPr>
        <w:t xml:space="preserve"> 100,3</w:t>
      </w:r>
      <w:r w:rsidRPr="0042525B">
        <w:rPr>
          <w:rFonts w:ascii="Sylfaen" w:hAnsi="Sylfaen"/>
          <w:lang w:val="ka-GE"/>
        </w:rPr>
        <w:t>მ</w:t>
      </w:r>
      <w:r w:rsidRPr="0042525B">
        <w:rPr>
          <w:rFonts w:ascii="Sylfaen" w:hAnsi="Sylfaen"/>
          <w:vertAlign w:val="superscript"/>
          <w:lang w:val="ka-GE"/>
        </w:rPr>
        <w:t>3</w:t>
      </w:r>
      <w:r w:rsidRPr="0042525B">
        <w:rPr>
          <w:rFonts w:ascii="Sylfaen" w:hAnsi="Sylfaen"/>
          <w:lang w:val="ka-GE"/>
        </w:rPr>
        <w:t>/სთ</w:t>
      </w:r>
      <w:r>
        <w:rPr>
          <w:rFonts w:ascii="Sylfaen" w:hAnsi="Sylfaen"/>
          <w:lang w:val="ka-GE"/>
        </w:rPr>
        <w:t xml:space="preserve">; </w:t>
      </w:r>
      <w:r w:rsidRPr="00240399">
        <w:rPr>
          <w:rFonts w:ascii="Cambria Math" w:hAnsi="Cambria Math" w:cs="Cambria Math"/>
          <w:lang w:val="ka-GE"/>
        </w:rPr>
        <w:t>𝑣</w:t>
      </w:r>
      <w:r w:rsidRPr="00240399">
        <w:rPr>
          <w:rFonts w:ascii="Sylfaen" w:hAnsi="Sylfaen" w:cs="Cambria Math"/>
          <w:lang w:val="ka-GE"/>
        </w:rPr>
        <w:t xml:space="preserve">= </w:t>
      </w:r>
      <w:r w:rsidRPr="00240399">
        <w:rPr>
          <w:rFonts w:ascii="Sylfaen" w:hAnsi="Sylfaen"/>
          <w:lang w:val="ka-GE"/>
        </w:rPr>
        <w:t>6,9</w:t>
      </w:r>
      <w:r w:rsidR="005F65F0">
        <w:rPr>
          <w:rFonts w:ascii="Sylfaen" w:hAnsi="Sylfaen"/>
          <w:lang w:val="ka-GE"/>
        </w:rPr>
        <w:t>8</w:t>
      </w:r>
      <w:r w:rsidRPr="00240399">
        <w:rPr>
          <w:rFonts w:ascii="Sylfaen" w:hAnsi="Sylfaen"/>
          <w:lang w:val="ka-GE"/>
        </w:rPr>
        <w:t>მ/წმ</w:t>
      </w:r>
      <w:r>
        <w:rPr>
          <w:rFonts w:ascii="Sylfaen" w:hAnsi="Sylfaen"/>
          <w:lang w:val="ka-GE"/>
        </w:rPr>
        <w:t xml:space="preserve">; </w:t>
      </w:r>
      <w:r w:rsidRPr="0042525B">
        <w:rPr>
          <w:rFonts w:ascii="Sylfaen" w:hAnsi="Sylfaen" w:cs="Times New Roman"/>
          <w:iCs/>
          <w:lang w:val="ka-GE"/>
        </w:rPr>
        <w:t>B</w:t>
      </w:r>
      <w:r w:rsidRPr="00240399">
        <w:rPr>
          <w:rFonts w:ascii="Sylfaen" w:hAnsi="Sylfaen" w:cs="Cambria Math"/>
          <w:lang w:val="ka-GE"/>
        </w:rPr>
        <w:t>=</w:t>
      </w:r>
      <w:r>
        <w:rPr>
          <w:rFonts w:ascii="Sylfaen" w:hAnsi="Sylfaen" w:cs="Cambria Math"/>
          <w:lang w:val="ka-GE"/>
        </w:rPr>
        <w:t xml:space="preserve"> 2,0მ, ხოლო დაგეგმილი გაწმენდის ეფექტურობა შეადგენს 60%-ს. </w:t>
      </w:r>
    </w:p>
    <w:p w:rsidR="00CA6962" w:rsidRDefault="00CA6962" w:rsidP="00CD6F64">
      <w:pPr>
        <w:autoSpaceDE w:val="0"/>
        <w:autoSpaceDN w:val="0"/>
        <w:adjustRightInd w:val="0"/>
        <w:spacing w:after="0"/>
        <w:ind w:left="-540"/>
        <w:rPr>
          <w:rFonts w:ascii="Sylfaen" w:hAnsi="Sylfaen" w:cs="Cambria Math"/>
          <w:lang w:val="ka-GE"/>
        </w:rPr>
      </w:pPr>
      <w:r>
        <w:rPr>
          <w:rFonts w:ascii="Sylfaen" w:hAnsi="Sylfaen" w:cs="Cambria Math"/>
          <w:lang w:val="ka-GE"/>
        </w:rPr>
        <w:t xml:space="preserve">რეალური მონაცემები </w:t>
      </w:r>
      <w:r>
        <w:rPr>
          <w:rFonts w:ascii="Sylfaen" w:hAnsi="Sylfaen" w:cs="Times New Roman"/>
          <w:lang w:val="ka-GE"/>
        </w:rPr>
        <w:t>ერთი სექციისათვის</w:t>
      </w:r>
      <w:r>
        <w:rPr>
          <w:rFonts w:ascii="Sylfaen" w:hAnsi="Sylfaen" w:cs="Cambria Math"/>
          <w:lang w:val="ka-GE"/>
        </w:rPr>
        <w:t xml:space="preserve">: </w:t>
      </w:r>
    </w:p>
    <w:p w:rsidR="00CA6962" w:rsidRDefault="00CA6962" w:rsidP="00CD6F64">
      <w:pPr>
        <w:autoSpaceDE w:val="0"/>
        <w:autoSpaceDN w:val="0"/>
        <w:adjustRightInd w:val="0"/>
        <w:spacing w:after="0"/>
        <w:ind w:left="-540"/>
        <w:rPr>
          <w:rFonts w:ascii="Sylfaen" w:hAnsi="Sylfaen" w:cs="Cambria Math"/>
          <w:lang w:val="ka-GE"/>
        </w:rPr>
      </w:pPr>
      <w:r w:rsidRPr="00495CFD">
        <w:rPr>
          <w:rFonts w:ascii="Cambria Math" w:hAnsi="Cambria Math" w:cs="Cambria Math"/>
          <w:lang w:val="ka-GE"/>
        </w:rPr>
        <w:t>𝑢</w:t>
      </w:r>
      <w:r w:rsidRPr="00495CFD">
        <w:rPr>
          <w:rFonts w:ascii="Sylfaen" w:hAnsi="Sylfaen"/>
          <w:vertAlign w:val="subscript"/>
          <w:lang w:val="ka-GE"/>
        </w:rPr>
        <w:t>0</w:t>
      </w:r>
      <w:r w:rsidRPr="00495CFD">
        <w:rPr>
          <w:rFonts w:ascii="Sylfaen" w:hAnsi="Sylfaen"/>
          <w:lang w:val="ka-GE"/>
        </w:rPr>
        <w:t xml:space="preserve"> =</w:t>
      </w:r>
      <w:r>
        <w:rPr>
          <w:rFonts w:ascii="Sylfaen" w:hAnsi="Sylfaen"/>
          <w:lang w:val="ka-GE"/>
        </w:rPr>
        <w:t xml:space="preserve"> </w:t>
      </w:r>
      <w:r w:rsidRPr="00CA6962">
        <w:rPr>
          <w:rFonts w:ascii="Sylfaen" w:hAnsi="Sylfaen" w:cs="Times New Roman"/>
          <w:bCs/>
          <w:color w:val="000000"/>
          <w:lang w:val="ka-GE"/>
        </w:rPr>
        <w:t>7.35</w:t>
      </w:r>
      <w:r w:rsidRPr="002F1578">
        <w:rPr>
          <w:rFonts w:ascii="Sylfaen" w:hAnsi="Sylfaen" w:cs="Sylfaen"/>
          <w:color w:val="000000"/>
          <w:lang w:val="ka-GE"/>
        </w:rPr>
        <w:t>მმ/წმ</w:t>
      </w:r>
      <w:r>
        <w:rPr>
          <w:rFonts w:ascii="Sylfaen" w:hAnsi="Sylfaen" w:cs="Sylfaen"/>
          <w:color w:val="000000"/>
          <w:lang w:val="ka-GE"/>
        </w:rPr>
        <w:t xml:space="preserve">; </w:t>
      </w:r>
      <w:r w:rsidRPr="00CA6962">
        <w:rPr>
          <w:rFonts w:ascii="Sylfaen" w:hAnsi="Sylfaen" w:cs="Sylfaen"/>
          <w:color w:val="000000"/>
          <w:lang w:val="ka-GE"/>
        </w:rPr>
        <w:t xml:space="preserve">L = </w:t>
      </w:r>
      <w:r w:rsidR="00564490">
        <w:rPr>
          <w:rFonts w:ascii="Sylfaen" w:hAnsi="Sylfaen" w:cs="Sylfaen"/>
          <w:color w:val="000000"/>
          <w:lang w:val="ka-GE"/>
        </w:rPr>
        <w:t>4</w:t>
      </w:r>
      <w:r>
        <w:rPr>
          <w:rFonts w:ascii="Sylfaen" w:hAnsi="Sylfaen" w:cs="Sylfaen"/>
          <w:color w:val="000000"/>
          <w:lang w:val="ka-GE"/>
        </w:rPr>
        <w:t>,0მ</w:t>
      </w:r>
      <w:r w:rsidRPr="00CA6962">
        <w:rPr>
          <w:rFonts w:ascii="Sylfaen" w:hAnsi="Sylfaen" w:cs="Sylfaen"/>
          <w:color w:val="000000"/>
          <w:lang w:val="ka-GE"/>
        </w:rPr>
        <w:t xml:space="preserve">; </w:t>
      </w:r>
      <w:r w:rsidRPr="0042525B">
        <w:rPr>
          <w:rFonts w:ascii="Cambria Math" w:hAnsi="Cambria Math" w:cs="Cambria Math"/>
          <w:lang w:val="ka-GE"/>
        </w:rPr>
        <w:t>𝑄</w:t>
      </w:r>
      <w:r w:rsidRPr="0042525B">
        <w:rPr>
          <w:rFonts w:ascii="Sylfaen" w:hAnsi="Sylfaen"/>
          <w:lang w:val="ka-GE"/>
        </w:rPr>
        <w:t xml:space="preserve"> =</w:t>
      </w:r>
      <w:r>
        <w:rPr>
          <w:rFonts w:ascii="Sylfaen" w:hAnsi="Sylfaen"/>
          <w:lang w:val="ka-GE"/>
        </w:rPr>
        <w:t xml:space="preserve"> </w:t>
      </w:r>
      <w:r w:rsidR="00C91079">
        <w:rPr>
          <w:rFonts w:ascii="Sylfaen" w:eastAsia="Times New Roman" w:hAnsi="Sylfaen" w:cs="Times New Roman"/>
          <w:bCs/>
          <w:iCs/>
          <w:lang w:val="ka-GE"/>
        </w:rPr>
        <w:t>0,</w:t>
      </w:r>
      <w:r w:rsidR="00C91079">
        <w:rPr>
          <w:rFonts w:ascii="Sylfaen" w:eastAsia="Times New Roman" w:hAnsi="Sylfaen" w:cs="Times New Roman"/>
          <w:lang w:val="ka-GE"/>
        </w:rPr>
        <w:t>576</w:t>
      </w:r>
      <w:r w:rsidRPr="0042525B">
        <w:rPr>
          <w:rFonts w:ascii="Sylfaen" w:hAnsi="Sylfaen"/>
          <w:lang w:val="ka-GE"/>
        </w:rPr>
        <w:t>მ</w:t>
      </w:r>
      <w:r w:rsidRPr="0042525B">
        <w:rPr>
          <w:rFonts w:ascii="Sylfaen" w:hAnsi="Sylfaen"/>
          <w:vertAlign w:val="superscript"/>
          <w:lang w:val="ka-GE"/>
        </w:rPr>
        <w:t>3</w:t>
      </w:r>
      <w:r w:rsidRPr="0042525B">
        <w:rPr>
          <w:rFonts w:ascii="Sylfaen" w:hAnsi="Sylfaen"/>
          <w:lang w:val="ka-GE"/>
        </w:rPr>
        <w:t>/სთ</w:t>
      </w:r>
      <w:r>
        <w:rPr>
          <w:rFonts w:ascii="Sylfaen" w:hAnsi="Sylfaen"/>
          <w:lang w:val="ka-GE"/>
        </w:rPr>
        <w:t xml:space="preserve">; </w:t>
      </w:r>
      <w:r w:rsidRPr="00240399">
        <w:rPr>
          <w:rFonts w:ascii="Cambria Math" w:hAnsi="Cambria Math" w:cs="Cambria Math"/>
          <w:lang w:val="ka-GE"/>
        </w:rPr>
        <w:t>𝑣</w:t>
      </w:r>
      <w:r w:rsidRPr="00240399">
        <w:rPr>
          <w:rFonts w:ascii="Sylfaen" w:hAnsi="Sylfaen" w:cs="Cambria Math"/>
          <w:lang w:val="ka-GE"/>
        </w:rPr>
        <w:t xml:space="preserve">= </w:t>
      </w:r>
      <w:r w:rsidRPr="00240399">
        <w:rPr>
          <w:rFonts w:ascii="Sylfaen" w:hAnsi="Sylfaen"/>
          <w:lang w:val="ka-GE"/>
        </w:rPr>
        <w:t>6,9</w:t>
      </w:r>
      <w:r w:rsidR="00A670A2">
        <w:rPr>
          <w:rFonts w:ascii="Sylfaen" w:hAnsi="Sylfaen"/>
          <w:lang w:val="ka-GE"/>
        </w:rPr>
        <w:t>8</w:t>
      </w:r>
      <w:r w:rsidRPr="00240399">
        <w:rPr>
          <w:rFonts w:ascii="Sylfaen" w:hAnsi="Sylfaen"/>
          <w:lang w:val="ka-GE"/>
        </w:rPr>
        <w:t>მ/წმ</w:t>
      </w:r>
      <w:r>
        <w:rPr>
          <w:rFonts w:ascii="Sylfaen" w:hAnsi="Sylfaen"/>
          <w:lang w:val="ka-GE"/>
        </w:rPr>
        <w:t xml:space="preserve">; </w:t>
      </w:r>
      <w:r w:rsidRPr="0042525B">
        <w:rPr>
          <w:rFonts w:ascii="Sylfaen" w:hAnsi="Sylfaen" w:cs="Times New Roman"/>
          <w:iCs/>
          <w:lang w:val="ka-GE"/>
        </w:rPr>
        <w:t>B</w:t>
      </w:r>
      <w:r w:rsidRPr="00240399">
        <w:rPr>
          <w:rFonts w:ascii="Sylfaen" w:hAnsi="Sylfaen" w:cs="Cambria Math"/>
          <w:lang w:val="ka-GE"/>
        </w:rPr>
        <w:t>=</w:t>
      </w:r>
      <w:r>
        <w:rPr>
          <w:rFonts w:ascii="Sylfaen" w:hAnsi="Sylfaen" w:cs="Cambria Math"/>
          <w:lang w:val="ka-GE"/>
        </w:rPr>
        <w:t xml:space="preserve"> 2,0მ.</w:t>
      </w:r>
    </w:p>
    <w:p w:rsidR="00CD6F64" w:rsidRDefault="00CA6962" w:rsidP="00CD6F64">
      <w:pPr>
        <w:autoSpaceDE w:val="0"/>
        <w:autoSpaceDN w:val="0"/>
        <w:adjustRightInd w:val="0"/>
        <w:spacing w:after="0"/>
        <w:ind w:left="-540"/>
        <w:jc w:val="both"/>
        <w:rPr>
          <w:rFonts w:ascii="Sylfaen" w:hAnsi="Sylfaen" w:cs="Cambria Math"/>
          <w:lang w:val="ka-GE"/>
        </w:rPr>
      </w:pPr>
      <w:r w:rsidRPr="00564490">
        <w:rPr>
          <w:rFonts w:ascii="Sylfaen" w:hAnsi="Sylfaen" w:cs="Cambria Math"/>
          <w:lang w:val="ka-GE"/>
        </w:rPr>
        <w:t>მიღებული მონაცემების ანალიზი იძლევა საფუძველს, რომ დავასკვნათ: II სალექრის  გაწმენდის ეფექტურობა საპროექტო სიდიდეს</w:t>
      </w:r>
      <w:r w:rsidR="00564490">
        <w:rPr>
          <w:rFonts w:ascii="Sylfaen" w:hAnsi="Sylfaen" w:cs="Cambria Math"/>
          <w:lang w:val="ka-GE"/>
        </w:rPr>
        <w:t xml:space="preserve">(60%) </w:t>
      </w:r>
      <w:r w:rsidRPr="00564490">
        <w:rPr>
          <w:rFonts w:ascii="Sylfaen" w:hAnsi="Sylfaen" w:cs="Cambria Math"/>
          <w:lang w:val="ka-GE"/>
        </w:rPr>
        <w:t xml:space="preserve">მიაღწევს </w:t>
      </w:r>
      <w:r w:rsidR="00564490">
        <w:rPr>
          <w:rFonts w:ascii="Sylfaen" w:hAnsi="Sylfaen" w:cs="Cambria Math"/>
          <w:lang w:val="ka-GE"/>
        </w:rPr>
        <w:t>ერთი</w:t>
      </w:r>
      <w:r w:rsidRPr="00564490">
        <w:rPr>
          <w:rFonts w:ascii="Sylfaen" w:hAnsi="Sylfaen" w:cs="Cambria Math"/>
          <w:lang w:val="ka-GE"/>
        </w:rPr>
        <w:t xml:space="preserve"> სექციის  მუშაობის</w:t>
      </w:r>
      <w:r w:rsidR="00564490">
        <w:rPr>
          <w:rFonts w:ascii="Sylfaen" w:hAnsi="Sylfaen" w:cs="Cambria Math"/>
          <w:lang w:val="ka-GE"/>
        </w:rPr>
        <w:t xml:space="preserve"> პირობებშიც.  </w:t>
      </w:r>
    </w:p>
    <w:p w:rsidR="00CD6F64" w:rsidRDefault="00CD6F64" w:rsidP="00CD6F64">
      <w:pPr>
        <w:autoSpaceDE w:val="0"/>
        <w:autoSpaceDN w:val="0"/>
        <w:adjustRightInd w:val="0"/>
        <w:spacing w:after="0"/>
        <w:ind w:left="-540"/>
        <w:jc w:val="both"/>
        <w:rPr>
          <w:rFonts w:ascii="Sylfaen" w:hAnsi="Sylfaen" w:cs="Times New Roman"/>
          <w:lang w:val="ka-GE"/>
        </w:rPr>
      </w:pPr>
      <w:r>
        <w:rPr>
          <w:rFonts w:ascii="Sylfaen" w:hAnsi="Sylfaen" w:cs="Cambria Math"/>
          <w:lang w:val="ka-GE"/>
        </w:rPr>
        <w:t>იმ გარემოების გათვალისწინებით, რომ მეორე სალექრის მოქმედი სექცია შესაძლებელია ზოგჯერ გაჩერდეს(სარემონტო სამუშაოები, სალექარის დასუფთავება, ავარიული სიტუაციები), მოწყობილი იქნება ორსექციიანი სალექარი, რითაც უზრუნველყოფილი იქნება სალექრის შეუფერხებელი მუშაობა.</w:t>
      </w:r>
    </w:p>
    <w:p w:rsidR="00C91079" w:rsidRDefault="00C91079" w:rsidP="00C91079">
      <w:pPr>
        <w:autoSpaceDE w:val="0"/>
        <w:autoSpaceDN w:val="0"/>
        <w:adjustRightInd w:val="0"/>
        <w:spacing w:after="0" w:line="240" w:lineRule="auto"/>
        <w:ind w:left="-540"/>
        <w:jc w:val="both"/>
        <w:rPr>
          <w:rFonts w:ascii="Sylfaen" w:hAnsi="Sylfaen" w:cs="Times New Roman"/>
          <w:lang w:val="ka-GE"/>
        </w:rPr>
      </w:pPr>
      <w:r>
        <w:rPr>
          <w:rFonts w:ascii="Sylfaen" w:hAnsi="Sylfaen" w:cs="Times New Roman"/>
          <w:lang w:val="ka-GE"/>
        </w:rPr>
        <w:t xml:space="preserve">   </w:t>
      </w:r>
      <w:r w:rsidRPr="00CD6F64">
        <w:rPr>
          <w:rFonts w:ascii="Sylfaen" w:hAnsi="Sylfaen" w:cs="Times New Roman"/>
          <w:lang w:val="ka-GE"/>
        </w:rPr>
        <w:t xml:space="preserve">ორივე სალექრის </w:t>
      </w:r>
      <w:r w:rsidRPr="00CD6F64">
        <w:rPr>
          <w:rFonts w:ascii="Sylfaen" w:hAnsi="Sylfaen"/>
          <w:lang w:val="ka-GE"/>
        </w:rPr>
        <w:t>ჰიდრავლიკურ</w:t>
      </w:r>
      <w:r w:rsidR="00CD6F64" w:rsidRPr="00CD6F64">
        <w:rPr>
          <w:rFonts w:ascii="Sylfaen" w:hAnsi="Sylfaen"/>
          <w:lang w:val="ka-GE"/>
        </w:rPr>
        <w:t>ი</w:t>
      </w:r>
      <w:r w:rsidRPr="00CD6F64">
        <w:rPr>
          <w:rFonts w:ascii="Sylfaen" w:hAnsi="Sylfaen"/>
          <w:lang w:val="ka-GE"/>
        </w:rPr>
        <w:t xml:space="preserve"> და სამშენებლო პარამეტრებ</w:t>
      </w:r>
      <w:r w:rsidR="00BA65CD" w:rsidRPr="00CD6F64">
        <w:rPr>
          <w:rFonts w:ascii="Sylfaen" w:hAnsi="Sylfaen"/>
          <w:lang w:val="ka-GE"/>
        </w:rPr>
        <w:t>ის გათვალისწინებით, შეიძლება ვივარაუდოთ, რომ მათი ერთდროული ფუნქციონირებისას გაწმენდის ეფექტურობა შეადგენს 72-75%-ს.</w:t>
      </w:r>
      <w:r w:rsidRPr="00C91079">
        <w:rPr>
          <w:rFonts w:ascii="Sylfaen" w:hAnsi="Sylfaen" w:cs="Times New Roman"/>
          <w:lang w:val="ka-GE"/>
        </w:rPr>
        <w:t xml:space="preserve"> </w:t>
      </w:r>
    </w:p>
    <w:p w:rsidR="006F4AC9" w:rsidRPr="00C91079" w:rsidRDefault="00CD6F64" w:rsidP="00CD6F64">
      <w:pPr>
        <w:spacing w:after="0"/>
        <w:ind w:left="-450"/>
        <w:jc w:val="both"/>
        <w:rPr>
          <w:rFonts w:ascii="Sylfaen" w:hAnsi="Sylfaen" w:cs="Times New Roman"/>
          <w:lang w:val="ka-GE"/>
        </w:rPr>
      </w:pPr>
      <w:r w:rsidRPr="001765E3">
        <w:rPr>
          <w:rFonts w:ascii="Sylfaen" w:hAnsi="Sylfaen" w:cs="Sylfaen"/>
          <w:color w:val="000000"/>
          <w:lang w:val="ka-GE"/>
        </w:rPr>
        <w:t xml:space="preserve">ნალექის შესაგროვებლად სალექრის შესასვლელში მოწყობილია კონუსური ჩაღრმავება. ლამის მოსაშორებლად იყენებენ სხვადასხვა ხერხებს. ნალექს აშორებენ ხელით, ტუმბოების, ჰიდროელევატორების, გრეიფერების საშუალებით, ან ჰიდროსტატიკური დაწნევის ხარჯზე. ჩვენს შემთხვევაში ნალექის მოშორება მოხდება როგორც ხელით, ასევე </w:t>
      </w:r>
      <w:r w:rsidRPr="001765E3">
        <w:rPr>
          <w:rFonts w:ascii="Sylfaen" w:hAnsi="Sylfaen"/>
          <w:lang w:val="ka-GE"/>
        </w:rPr>
        <w:t>ხვეტია</w:t>
      </w:r>
      <w:r>
        <w:rPr>
          <w:rFonts w:ascii="Sylfaen" w:hAnsi="Sylfaen"/>
          <w:lang w:val="ka-GE"/>
        </w:rPr>
        <w:t>ს</w:t>
      </w:r>
      <w:r w:rsidRPr="001765E3">
        <w:rPr>
          <w:rFonts w:ascii="Sylfaen" w:hAnsi="Sylfaen"/>
          <w:lang w:val="ka-GE"/>
        </w:rPr>
        <w:t>(საფხეკიანი საზიდავი, ურიკა</w:t>
      </w:r>
      <w:r>
        <w:rPr>
          <w:rFonts w:ascii="Sylfaen" w:hAnsi="Sylfaen"/>
          <w:lang w:val="ka-GE"/>
        </w:rPr>
        <w:t>)</w:t>
      </w:r>
      <w:r w:rsidRPr="001765E3">
        <w:rPr>
          <w:rFonts w:ascii="Sylfaen" w:hAnsi="Sylfaen" w:cs="Sylfaen"/>
          <w:color w:val="000000"/>
          <w:lang w:val="ka-GE"/>
        </w:rPr>
        <w:t xml:space="preserve"> გამოყენებით. </w:t>
      </w:r>
      <w:r w:rsidR="006F4AC9">
        <w:rPr>
          <w:rFonts w:ascii="Sylfaen" w:hAnsi="Sylfaen" w:cs="Sylfaen"/>
          <w:color w:val="000000"/>
          <w:lang w:val="ka-GE"/>
        </w:rPr>
        <w:t xml:space="preserve"> </w:t>
      </w:r>
    </w:p>
    <w:p w:rsidR="00F06CF9" w:rsidRDefault="00F06CF9" w:rsidP="003323FC">
      <w:pPr>
        <w:autoSpaceDE w:val="0"/>
        <w:autoSpaceDN w:val="0"/>
        <w:adjustRightInd w:val="0"/>
        <w:spacing w:after="0" w:line="240" w:lineRule="auto"/>
        <w:ind w:left="-540"/>
        <w:rPr>
          <w:rFonts w:ascii="Sylfaen" w:hAnsi="Sylfaen" w:cs="Times New Roman"/>
          <w:b/>
          <w:lang w:val="ka-GE"/>
        </w:rPr>
      </w:pPr>
    </w:p>
    <w:p w:rsidR="00F06CF9" w:rsidRDefault="00F06CF9" w:rsidP="003323FC">
      <w:pPr>
        <w:autoSpaceDE w:val="0"/>
        <w:autoSpaceDN w:val="0"/>
        <w:adjustRightInd w:val="0"/>
        <w:spacing w:after="0" w:line="240" w:lineRule="auto"/>
        <w:ind w:left="-540"/>
        <w:rPr>
          <w:rFonts w:ascii="Sylfaen" w:hAnsi="Sylfaen" w:cs="Times New Roman"/>
          <w:b/>
          <w:lang w:val="ka-GE"/>
        </w:rPr>
      </w:pPr>
    </w:p>
    <w:p w:rsidR="00F06CF9" w:rsidRDefault="00F06CF9" w:rsidP="003323FC">
      <w:pPr>
        <w:autoSpaceDE w:val="0"/>
        <w:autoSpaceDN w:val="0"/>
        <w:adjustRightInd w:val="0"/>
        <w:spacing w:after="0" w:line="240" w:lineRule="auto"/>
        <w:ind w:left="-540"/>
        <w:rPr>
          <w:rFonts w:ascii="Sylfaen" w:hAnsi="Sylfaen" w:cs="Times New Roman"/>
          <w:b/>
          <w:lang w:val="ka-GE"/>
        </w:rPr>
      </w:pPr>
    </w:p>
    <w:p w:rsidR="00BB5AA9" w:rsidRPr="00E90300" w:rsidRDefault="00EA27F2" w:rsidP="003323FC">
      <w:pPr>
        <w:autoSpaceDE w:val="0"/>
        <w:autoSpaceDN w:val="0"/>
        <w:adjustRightInd w:val="0"/>
        <w:spacing w:after="0" w:line="240" w:lineRule="auto"/>
        <w:ind w:left="-540"/>
        <w:rPr>
          <w:rFonts w:ascii="Sylfaen" w:hAnsi="Sylfaen" w:cs="Times New Roman"/>
          <w:b/>
          <w:lang w:val="ka-GE"/>
        </w:rPr>
      </w:pPr>
      <w:r w:rsidRPr="00EA27F2">
        <w:rPr>
          <w:rFonts w:ascii="Sylfaen" w:hAnsi="Sylfaen" w:cs="Times New Roman"/>
          <w:b/>
          <w:lang w:val="ka-GE"/>
        </w:rPr>
        <w:lastRenderedPageBreak/>
        <w:t>3.6.</w:t>
      </w:r>
      <w:r>
        <w:rPr>
          <w:rFonts w:ascii="Sylfaen" w:hAnsi="Sylfaen" w:cs="Times New Roman"/>
          <w:b/>
          <w:lang w:val="ka-GE"/>
        </w:rPr>
        <w:t xml:space="preserve">  </w:t>
      </w:r>
      <w:r w:rsidR="00F44816">
        <w:rPr>
          <w:rFonts w:ascii="Sylfaen" w:hAnsi="Sylfaen" w:cs="Times New Roman"/>
          <w:b/>
          <w:lang w:val="ka-GE"/>
        </w:rPr>
        <w:t>საწარმოს  მოწყობის სამუშაოები</w:t>
      </w:r>
    </w:p>
    <w:p w:rsidR="0010369B" w:rsidRPr="0010369B" w:rsidRDefault="00E568BD" w:rsidP="0010369B">
      <w:pPr>
        <w:autoSpaceDE w:val="0"/>
        <w:autoSpaceDN w:val="0"/>
        <w:adjustRightInd w:val="0"/>
        <w:spacing w:after="0" w:line="240" w:lineRule="auto"/>
        <w:ind w:left="-540"/>
        <w:rPr>
          <w:rFonts w:ascii="Sylfaen" w:hAnsi="Sylfaen" w:cs="Times New Roman"/>
          <w:b/>
          <w:lang w:val="ka-GE"/>
        </w:rPr>
      </w:pPr>
      <w:r>
        <w:rPr>
          <w:rFonts w:ascii="Sylfaen" w:eastAsia="Calibri" w:hAnsi="Sylfaen" w:cs="Times New Roman"/>
          <w:b/>
          <w:lang w:val="ka-GE"/>
        </w:rPr>
        <w:t>3.6.</w:t>
      </w:r>
      <w:r w:rsidR="00EE17D8">
        <w:rPr>
          <w:rFonts w:ascii="Sylfaen" w:eastAsia="Calibri" w:hAnsi="Sylfaen" w:cs="Times New Roman"/>
          <w:b/>
          <w:lang w:val="ka-GE"/>
        </w:rPr>
        <w:t>1</w:t>
      </w:r>
      <w:r w:rsidR="0010369B" w:rsidRPr="00EC1B0F">
        <w:rPr>
          <w:rFonts w:ascii="Sylfaen" w:eastAsia="Calibri" w:hAnsi="Sylfaen" w:cs="Times New Roman"/>
          <w:b/>
          <w:lang w:val="ka-GE"/>
        </w:rPr>
        <w:t xml:space="preserve">. </w:t>
      </w:r>
      <w:r w:rsidR="0010369B" w:rsidRPr="0010369B">
        <w:rPr>
          <w:rFonts w:ascii="Sylfaen" w:eastAsia="Calibri" w:hAnsi="Sylfaen" w:cs="Times New Roman"/>
          <w:b/>
          <w:lang w:val="ka-GE"/>
        </w:rPr>
        <w:t>ნიადაგი</w:t>
      </w:r>
    </w:p>
    <w:p w:rsidR="00D043FF" w:rsidRDefault="0010369B" w:rsidP="0010369B">
      <w:pPr>
        <w:autoSpaceDE w:val="0"/>
        <w:autoSpaceDN w:val="0"/>
        <w:adjustRightInd w:val="0"/>
        <w:spacing w:after="0"/>
        <w:ind w:left="-540" w:right="329"/>
        <w:jc w:val="both"/>
        <w:rPr>
          <w:rFonts w:ascii="Sylfaen" w:hAnsi="Sylfaen" w:cs="Times New Roman"/>
          <w:lang w:val="ka-GE"/>
        </w:rPr>
      </w:pPr>
      <w:r w:rsidRPr="00C51B8F">
        <w:rPr>
          <w:rFonts w:ascii="Sylfaen" w:hAnsi="Sylfaen" w:cs="Times New Roman"/>
          <w:lang w:val="ka-GE"/>
        </w:rPr>
        <w:t>საპროექტო ტერიტორიის იმ ნაწილიდან, რომელიც დაფარული</w:t>
      </w:r>
      <w:r w:rsidR="00D043FF">
        <w:rPr>
          <w:rFonts w:ascii="Sylfaen" w:hAnsi="Sylfaen" w:cs="Times New Roman"/>
          <w:lang w:val="ka-GE"/>
        </w:rPr>
        <w:t xml:space="preserve"> იყო</w:t>
      </w:r>
      <w:r w:rsidRPr="00C51B8F">
        <w:rPr>
          <w:rFonts w:ascii="Sylfaen" w:hAnsi="Sylfaen" w:cs="Times New Roman"/>
          <w:lang w:val="ka-GE"/>
        </w:rPr>
        <w:t xml:space="preserve"> </w:t>
      </w:r>
      <w:r>
        <w:rPr>
          <w:rFonts w:ascii="Sylfaen" w:hAnsi="Sylfaen" w:cs="Times New Roman"/>
          <w:lang w:val="ka-GE"/>
        </w:rPr>
        <w:t>მიწის ნაყოფიერი ფენით საშუალო სიმძლავრით 0,2მ, მო</w:t>
      </w:r>
      <w:r w:rsidR="00D043FF">
        <w:rPr>
          <w:rFonts w:ascii="Sylfaen" w:hAnsi="Sylfaen" w:cs="Times New Roman"/>
          <w:lang w:val="ka-GE"/>
        </w:rPr>
        <w:t>ი</w:t>
      </w:r>
      <w:r>
        <w:rPr>
          <w:rFonts w:ascii="Sylfaen" w:hAnsi="Sylfaen" w:cs="Times New Roman"/>
          <w:lang w:val="ka-GE"/>
        </w:rPr>
        <w:t xml:space="preserve">ხსნა </w:t>
      </w:r>
      <w:r w:rsidR="00A670A2">
        <w:rPr>
          <w:rFonts w:ascii="Sylfaen" w:hAnsi="Sylfaen" w:cs="Times New Roman"/>
          <w:lang w:val="ka-GE"/>
        </w:rPr>
        <w:t xml:space="preserve">ნაყოფიერი ფენა </w:t>
      </w:r>
      <w:r>
        <w:rPr>
          <w:rFonts w:ascii="Sylfaen" w:hAnsi="Sylfaen" w:cs="Times New Roman"/>
          <w:lang w:val="ka-GE"/>
        </w:rPr>
        <w:t xml:space="preserve">მოცულობით </w:t>
      </w:r>
      <w:r w:rsidRPr="00FA5D58">
        <w:rPr>
          <w:rFonts w:ascii="Sylfaen" w:hAnsi="Sylfaen" w:cs="Times New Roman"/>
          <w:lang w:val="ka-GE"/>
        </w:rPr>
        <w:t>15000</w:t>
      </w:r>
      <w:r w:rsidR="00A670A2" w:rsidRPr="00FA5D58">
        <w:rPr>
          <w:rFonts w:ascii="Sylfaen" w:hAnsi="Sylfaen" w:cs="Times New Roman"/>
          <w:lang w:val="ka-GE"/>
        </w:rPr>
        <w:t>-</w:t>
      </w:r>
      <w:r w:rsidR="00FA5D58">
        <w:rPr>
          <w:rFonts w:ascii="Sylfaen" w:hAnsi="Sylfaen" w:cs="Times New Roman"/>
          <w:lang w:val="ka-GE"/>
        </w:rPr>
        <w:t>16000</w:t>
      </w:r>
      <w:r>
        <w:rPr>
          <w:rFonts w:ascii="Sylfaen" w:hAnsi="Sylfaen" w:cs="Times New Roman"/>
          <w:lang w:val="ka-GE"/>
        </w:rPr>
        <w:t xml:space="preserve"> მ</w:t>
      </w:r>
      <w:r w:rsidRPr="00334F7E">
        <w:rPr>
          <w:rFonts w:ascii="Sylfaen" w:hAnsi="Sylfaen" w:cs="Times New Roman"/>
          <w:vertAlign w:val="superscript"/>
          <w:lang w:val="ka-GE"/>
        </w:rPr>
        <w:t>3</w:t>
      </w:r>
      <w:r>
        <w:rPr>
          <w:rFonts w:ascii="Sylfaen" w:hAnsi="Sylfaen" w:cs="Times New Roman"/>
          <w:lang w:val="ka-GE"/>
        </w:rPr>
        <w:t xml:space="preserve"> -ის ფარგლებში და </w:t>
      </w:r>
      <w:r w:rsidR="00D043FF">
        <w:rPr>
          <w:rFonts w:ascii="Sylfaen" w:hAnsi="Sylfaen" w:cs="Times New Roman"/>
          <w:lang w:val="ka-GE"/>
        </w:rPr>
        <w:t>დასაწყობდ</w:t>
      </w:r>
      <w:r>
        <w:rPr>
          <w:rFonts w:ascii="Sylfaen" w:hAnsi="Sylfaen" w:cs="Times New Roman"/>
          <w:lang w:val="ka-GE"/>
        </w:rPr>
        <w:t xml:space="preserve">ა საკადასტრო ნაკვეთის საზღვარზე 2,5-3მ. სიმაღლის და 5-6 მ. სიგანის ზვინულებად. </w:t>
      </w:r>
    </w:p>
    <w:p w:rsidR="0010369B" w:rsidRPr="00EC1B0F" w:rsidRDefault="00D043FF" w:rsidP="00D82BD0">
      <w:pPr>
        <w:autoSpaceDE w:val="0"/>
        <w:autoSpaceDN w:val="0"/>
        <w:adjustRightInd w:val="0"/>
        <w:spacing w:after="0"/>
        <w:ind w:left="-540" w:right="329"/>
        <w:jc w:val="both"/>
        <w:rPr>
          <w:rFonts w:ascii="Sylfaen" w:hAnsi="Sylfaen" w:cs="Times New Roman"/>
          <w:b/>
          <w:lang w:val="ka-GE"/>
        </w:rPr>
      </w:pPr>
      <w:r>
        <w:rPr>
          <w:rFonts w:ascii="Sylfaen" w:hAnsi="Sylfaen" w:cs="Times New Roman"/>
          <w:lang w:val="ka-GE"/>
        </w:rPr>
        <w:t xml:space="preserve">   </w:t>
      </w:r>
      <w:r w:rsidR="0010369B">
        <w:rPr>
          <w:rFonts w:ascii="Sylfaen" w:hAnsi="Sylfaen" w:cs="Times New Roman"/>
          <w:lang w:val="ka-GE"/>
        </w:rPr>
        <w:t>ტერიტორიის ზოგიერთ უბანზე(აღწერილია ქვემოთ) მოეწყობა ბეტონის საფარი, რის შემდგომ ტერიტორიის დარჩენილ</w:t>
      </w:r>
      <w:r w:rsidR="00FA5D58">
        <w:rPr>
          <w:rFonts w:ascii="Sylfaen" w:hAnsi="Sylfaen" w:cs="Times New Roman"/>
          <w:lang w:val="ka-GE"/>
        </w:rPr>
        <w:t>ი</w:t>
      </w:r>
      <w:r w:rsidR="0010369B">
        <w:rPr>
          <w:rFonts w:ascii="Sylfaen" w:hAnsi="Sylfaen" w:cs="Times New Roman"/>
          <w:lang w:val="ka-GE"/>
        </w:rPr>
        <w:t xml:space="preserve"> </w:t>
      </w:r>
      <w:r w:rsidR="00FA5D58">
        <w:rPr>
          <w:rFonts w:ascii="Sylfaen" w:hAnsi="Sylfaen" w:cs="Times New Roman"/>
          <w:lang w:val="ka-GE"/>
        </w:rPr>
        <w:t>ნაწილი</w:t>
      </w:r>
      <w:r w:rsidR="0010369B">
        <w:rPr>
          <w:rFonts w:ascii="Sylfaen" w:hAnsi="Sylfaen" w:cs="Times New Roman"/>
          <w:lang w:val="ka-GE"/>
        </w:rPr>
        <w:t xml:space="preserve"> </w:t>
      </w:r>
      <w:r w:rsidR="00FA5D58">
        <w:rPr>
          <w:rFonts w:ascii="Sylfaen" w:hAnsi="Sylfaen" w:cs="Times New Roman"/>
          <w:lang w:val="ka-GE"/>
        </w:rPr>
        <w:t xml:space="preserve">დაიფარება გეომემბრანით და მასზე </w:t>
      </w:r>
      <w:r w:rsidR="0010369B">
        <w:rPr>
          <w:rFonts w:ascii="Sylfaen" w:hAnsi="Sylfaen" w:cs="Times New Roman"/>
          <w:lang w:val="ka-GE"/>
        </w:rPr>
        <w:t xml:space="preserve">დაიყრება 20-30სმ.  </w:t>
      </w:r>
      <w:r w:rsidR="00EE17D8">
        <w:rPr>
          <w:rFonts w:ascii="Sylfaen" w:hAnsi="Sylfaen" w:cs="Times New Roman"/>
          <w:lang w:val="ka-GE"/>
        </w:rPr>
        <w:t xml:space="preserve">თანაბარი </w:t>
      </w:r>
      <w:r w:rsidR="0010369B">
        <w:rPr>
          <w:rFonts w:ascii="Sylfaen" w:hAnsi="Sylfaen" w:cs="Times New Roman"/>
          <w:lang w:val="ka-GE"/>
        </w:rPr>
        <w:t xml:space="preserve">სისქის ღორღის ფენა. </w:t>
      </w:r>
    </w:p>
    <w:p w:rsidR="00EE17D8" w:rsidRPr="0092380F" w:rsidRDefault="0092380F" w:rsidP="00D82BD0">
      <w:pPr>
        <w:autoSpaceDE w:val="0"/>
        <w:autoSpaceDN w:val="0"/>
        <w:adjustRightInd w:val="0"/>
        <w:spacing w:after="0" w:line="240" w:lineRule="auto"/>
        <w:ind w:left="-540" w:right="329"/>
        <w:jc w:val="both"/>
        <w:rPr>
          <w:rFonts w:ascii="Sylfaen" w:hAnsi="Sylfaen" w:cs="Times New Roman"/>
          <w:b/>
          <w:lang w:val="ka-GE"/>
        </w:rPr>
      </w:pPr>
      <w:r w:rsidRPr="00334F7E">
        <w:rPr>
          <w:rFonts w:ascii="Sylfaen" w:hAnsi="Sylfaen" w:cs="Times New Roman"/>
          <w:b/>
          <w:lang w:val="ka-GE"/>
        </w:rPr>
        <w:t>3.6.2.</w:t>
      </w:r>
      <w:r>
        <w:rPr>
          <w:rFonts w:ascii="Sylfaen" w:hAnsi="Sylfaen" w:cs="Times New Roman"/>
          <w:b/>
          <w:lang w:val="ka-GE"/>
        </w:rPr>
        <w:t xml:space="preserve"> ასფალტის საწარმო</w:t>
      </w:r>
    </w:p>
    <w:p w:rsidR="00165291" w:rsidRDefault="0092380F" w:rsidP="00D82BD0">
      <w:pPr>
        <w:spacing w:after="0" w:line="240" w:lineRule="auto"/>
        <w:ind w:left="-540" w:right="329"/>
        <w:jc w:val="both"/>
        <w:rPr>
          <w:rFonts w:ascii="Sylfaen" w:hAnsi="Sylfaen"/>
          <w:lang w:val="ka-GE"/>
        </w:rPr>
      </w:pPr>
      <w:r w:rsidRPr="000932DE">
        <w:rPr>
          <w:rFonts w:ascii="Sylfaen" w:eastAsia="Calibri" w:hAnsi="Sylfaen" w:cs="Sylfaen"/>
          <w:iCs/>
          <w:color w:val="000000"/>
          <w:lang w:val="ka-GE"/>
        </w:rPr>
        <w:t>ასფალტ-ბეტონის</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ქარხ</w:t>
      </w:r>
      <w:r>
        <w:rPr>
          <w:rFonts w:ascii="Sylfaen" w:eastAsia="Calibri" w:hAnsi="Sylfaen" w:cs="Sylfaen"/>
          <w:iCs/>
          <w:color w:val="000000"/>
          <w:lang w:val="ka-GE"/>
        </w:rPr>
        <w:t>ა</w:t>
      </w:r>
      <w:r w:rsidRPr="000932DE">
        <w:rPr>
          <w:rFonts w:ascii="Sylfaen" w:eastAsia="Calibri" w:hAnsi="Sylfaen" w:cs="Sylfaen"/>
          <w:iCs/>
          <w:color w:val="000000"/>
          <w:lang w:val="ka-GE"/>
        </w:rPr>
        <w:t>ნ</w:t>
      </w:r>
      <w:r>
        <w:rPr>
          <w:rFonts w:ascii="Sylfaen" w:eastAsia="Calibri" w:hAnsi="Sylfaen" w:cs="Sylfaen"/>
          <w:iCs/>
          <w:color w:val="000000"/>
          <w:lang w:val="ka-GE"/>
        </w:rPr>
        <w:t>ა</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მარკა</w:t>
      </w:r>
      <w:r w:rsidRPr="000932DE">
        <w:rPr>
          <w:rFonts w:ascii="Sylfaen" w:eastAsia="Calibri" w:hAnsi="Sylfaen" w:cs="Times New Roman"/>
          <w:iCs/>
          <w:color w:val="000000"/>
          <w:lang w:val="ka-GE"/>
        </w:rPr>
        <w:t xml:space="preserve"> - MBA 3000/260, </w:t>
      </w:r>
      <w:r w:rsidRPr="000932DE">
        <w:rPr>
          <w:rFonts w:ascii="Sylfaen" w:eastAsia="Calibri" w:hAnsi="Sylfaen" w:cs="Sylfaen"/>
          <w:iCs/>
          <w:color w:val="000000"/>
          <w:lang w:val="ka-GE"/>
        </w:rPr>
        <w:t>მწარმოებელი</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ქვეყანა</w:t>
      </w:r>
      <w:r w:rsidRPr="000932DE">
        <w:rPr>
          <w:rFonts w:ascii="Sylfaen" w:eastAsia="Calibri" w:hAnsi="Sylfaen" w:cs="Times New Roman"/>
          <w:iCs/>
          <w:color w:val="000000"/>
          <w:lang w:val="ka-GE"/>
        </w:rPr>
        <w:t xml:space="preserve"> - </w:t>
      </w:r>
      <w:r w:rsidRPr="000932DE">
        <w:rPr>
          <w:rFonts w:ascii="Sylfaen" w:eastAsia="Calibri" w:hAnsi="Sylfaen" w:cs="Sylfaen"/>
          <w:iCs/>
          <w:color w:val="000000"/>
          <w:lang w:val="ka-GE"/>
        </w:rPr>
        <w:t xml:space="preserve">გერმანია </w:t>
      </w:r>
      <w:r w:rsidRPr="000932DE">
        <w:rPr>
          <w:rFonts w:ascii="Sylfaen" w:eastAsia="Calibri" w:hAnsi="Sylfaen" w:cs="Times New Roman"/>
          <w:iCs/>
          <w:color w:val="000000"/>
          <w:lang w:val="ka-GE"/>
        </w:rPr>
        <w:t xml:space="preserve"> </w:t>
      </w:r>
      <w:r w:rsidRPr="000932DE">
        <w:rPr>
          <w:rFonts w:ascii="Sylfaen" w:eastAsia="Calibri" w:hAnsi="Sylfaen" w:cs="Sylfaen"/>
          <w:iCs/>
          <w:color w:val="000000"/>
          <w:lang w:val="ka-GE"/>
        </w:rPr>
        <w:t>საწარმო</w:t>
      </w:r>
      <w:r w:rsidRPr="000932DE">
        <w:rPr>
          <w:rFonts w:ascii="Sylfaen" w:eastAsia="Calibri" w:hAnsi="Sylfaen" w:cs="Times New Roman"/>
          <w:iCs/>
          <w:color w:val="000000"/>
          <w:lang w:val="ka-GE"/>
        </w:rPr>
        <w:t xml:space="preserve"> „BENINGHOVEN“)</w:t>
      </w:r>
      <w:r>
        <w:rPr>
          <w:rFonts w:ascii="Sylfaen" w:eastAsia="Times New Roman" w:hAnsi="Sylfaen" w:cs="Sylfaen"/>
          <w:lang w:val="ka-GE"/>
        </w:rPr>
        <w:t xml:space="preserve"> წარმოადგენს მობილურ ქარხანას, რომლის შემადგენელი ძირითადი კომპონენტებია: ინერტული მასალების მკვებავი ბუნკერები, შემრევი აგრეგატი, შემავსებლის სილოსები, მტვერდამჭერი სისტემა, საშრობი დოლი და წვის კამერა, ბიტუმის რეზერვუარები. </w:t>
      </w:r>
      <w:r w:rsidR="0069049B">
        <w:rPr>
          <w:rFonts w:ascii="Sylfaen" w:eastAsia="Times New Roman" w:hAnsi="Sylfaen" w:cs="Times New Roman"/>
          <w:iCs/>
          <w:color w:val="000000"/>
          <w:lang w:val="ka-GE"/>
        </w:rPr>
        <w:t xml:space="preserve">ქარხნის მუშაობას უზრუნველყოფს აღნიშნული კომპონენტების  </w:t>
      </w:r>
      <w:r w:rsidR="006D5C0D" w:rsidRPr="006D5C0D">
        <w:rPr>
          <w:rFonts w:ascii="Sylfaen" w:eastAsia="Times New Roman" w:hAnsi="Sylfaen" w:cs="Times New Roman"/>
          <w:iCs/>
          <w:color w:val="000000"/>
          <w:lang w:val="ka-GE"/>
        </w:rPr>
        <w:t>ერთმანეთთან დაკავშირება ტექნოლოგიურ ხაზში ჩართული კონვეირებით და მილსადენებით.</w:t>
      </w:r>
      <w:r w:rsidR="006D5C0D">
        <w:rPr>
          <w:rFonts w:ascii="Sylfaen" w:eastAsia="Times New Roman" w:hAnsi="Sylfaen" w:cs="Times New Roman"/>
          <w:iCs/>
          <w:color w:val="000000"/>
          <w:lang w:val="ka-GE"/>
        </w:rPr>
        <w:t xml:space="preserve"> </w:t>
      </w:r>
      <w:r w:rsidR="006D5C0D" w:rsidRPr="006D5C0D">
        <w:rPr>
          <w:rFonts w:ascii="Sylfaen" w:eastAsia="Times New Roman" w:hAnsi="Sylfaen" w:cs="Times New Roman"/>
          <w:szCs w:val="20"/>
          <w:lang w:val="ka-GE"/>
        </w:rPr>
        <w:t xml:space="preserve">საწარმოს შემადგენელი ყველა კომპონენტი აწყობილია ქარხანა-დამამზადებლის მიერ. ადგილზე ხდება მხოლოდ ამ კომპონენტების მონტაჟი და ტექნოლოგიური ხაზით ერთმანეთთან დაკავშირება. </w:t>
      </w:r>
      <w:r w:rsidR="006D5C0D">
        <w:rPr>
          <w:rFonts w:ascii="Sylfaen" w:eastAsia="Times New Roman" w:hAnsi="Sylfaen" w:cs="Times New Roman"/>
          <w:szCs w:val="20"/>
          <w:lang w:val="ka-GE"/>
        </w:rPr>
        <w:t xml:space="preserve">ასფალტშემრევის(შემრევი აგრეგატი) საპასპორტო მონაცემების მიხედვით </w:t>
      </w:r>
      <w:r w:rsidR="00226097">
        <w:rPr>
          <w:rFonts w:ascii="Sylfaen" w:eastAsia="Times New Roman" w:hAnsi="Sylfaen" w:cs="Times New Roman"/>
          <w:szCs w:val="20"/>
          <w:lang w:val="ka-GE"/>
        </w:rPr>
        <w:t>დანადგარის მონტაჟი ხორციელდება</w:t>
      </w:r>
      <w:r w:rsidR="006D5C0D" w:rsidRPr="00226097">
        <w:rPr>
          <w:rFonts w:ascii="Sylfaen" w:hAnsi="Sylfaen"/>
          <w:lang w:val="ka-GE"/>
        </w:rPr>
        <w:t xml:space="preserve"> მობილური ფოლადის სადგამებზე</w:t>
      </w:r>
      <w:r w:rsidR="00226097">
        <w:rPr>
          <w:rFonts w:ascii="Sylfaen" w:hAnsi="Sylfaen"/>
          <w:lang w:val="ka-GE"/>
        </w:rPr>
        <w:t>, ამასთან</w:t>
      </w:r>
      <w:r w:rsidR="006D5C0D" w:rsidRPr="00226097">
        <w:rPr>
          <w:rFonts w:ascii="Sylfaen" w:hAnsi="Sylfaen"/>
          <w:lang w:val="ka-GE"/>
        </w:rPr>
        <w:t xml:space="preserve"> სამონტაჟო მოედნის დატვირთვის მედეგობა წნევაზე</w:t>
      </w:r>
      <w:r w:rsidR="005F65F0">
        <w:rPr>
          <w:rFonts w:ascii="Sylfaen" w:hAnsi="Sylfaen"/>
          <w:lang w:val="ka-GE"/>
        </w:rPr>
        <w:t xml:space="preserve"> </w:t>
      </w:r>
      <w:r w:rsidR="006D5C0D" w:rsidRPr="00226097">
        <w:rPr>
          <w:rFonts w:ascii="Sylfaen" w:hAnsi="Sylfaen"/>
          <w:lang w:val="ka-GE"/>
        </w:rPr>
        <w:t>უნდა შეესაბამებოდეს &gt;350კნ/მ</w:t>
      </w:r>
      <w:r w:rsidR="006D5C0D" w:rsidRPr="00226097">
        <w:rPr>
          <w:rFonts w:ascii="Sylfaen" w:hAnsi="Sylfaen"/>
          <w:vertAlign w:val="superscript"/>
          <w:lang w:val="ka-GE"/>
        </w:rPr>
        <w:t>2</w:t>
      </w:r>
      <w:r w:rsidR="00226097">
        <w:rPr>
          <w:rFonts w:ascii="Sylfaen" w:hAnsi="Sylfaen"/>
          <w:lang w:val="ka-GE"/>
        </w:rPr>
        <w:t>, რისთვისაც ფოლადის სადგამების საყრდენების მოწყობის მიზნით</w:t>
      </w:r>
      <w:r w:rsidR="007C29B2">
        <w:rPr>
          <w:rFonts w:ascii="Sylfaen" w:hAnsi="Sylfaen"/>
          <w:lang w:val="ka-GE"/>
        </w:rPr>
        <w:t xml:space="preserve"> </w:t>
      </w:r>
      <w:r w:rsidR="00133ECF">
        <w:rPr>
          <w:rFonts w:ascii="Sylfaen" w:hAnsi="Sylfaen"/>
          <w:lang w:val="ka-GE"/>
        </w:rPr>
        <w:t>შეიქმნება</w:t>
      </w:r>
      <w:r w:rsidR="007C29B2">
        <w:rPr>
          <w:rFonts w:ascii="Sylfaen" w:hAnsi="Sylfaen"/>
          <w:lang w:val="ka-GE"/>
        </w:rPr>
        <w:t xml:space="preserve"> თითოეული სადგამისათვის  რკინაბეტონის  მიწის</w:t>
      </w:r>
      <w:r w:rsidR="00133ECF">
        <w:rPr>
          <w:rFonts w:ascii="Sylfaen" w:hAnsi="Sylfaen"/>
          <w:lang w:val="ka-GE"/>
        </w:rPr>
        <w:t>პირად</w:t>
      </w:r>
      <w:r w:rsidR="007C29B2">
        <w:rPr>
          <w:rFonts w:ascii="Sylfaen" w:hAnsi="Sylfaen"/>
          <w:lang w:val="ka-GE"/>
        </w:rPr>
        <w:t xml:space="preserve"> განთავსებული  ბალიშები</w:t>
      </w:r>
      <w:r w:rsidR="00F80F8D">
        <w:rPr>
          <w:rFonts w:ascii="Sylfaen" w:hAnsi="Sylfaen"/>
          <w:lang w:val="ka-GE"/>
        </w:rPr>
        <w:t xml:space="preserve">, ხოლო შემრევის ტერიტორია დაიფარება ბეტონის ტენშეუღწევადი მასალით. </w:t>
      </w:r>
      <w:r w:rsidR="0069049B">
        <w:rPr>
          <w:rFonts w:ascii="Sylfaen" w:hAnsi="Sylfaen"/>
          <w:lang w:val="ka-GE"/>
        </w:rPr>
        <w:t>აღნიშნული სამუშაოები განხორციელდება მოკლე ვადებში(4-5 დღე)</w:t>
      </w:r>
      <w:r w:rsidR="00165291">
        <w:rPr>
          <w:rFonts w:ascii="Sylfaen" w:hAnsi="Sylfaen"/>
          <w:lang w:val="ka-GE"/>
        </w:rPr>
        <w:t>.</w:t>
      </w:r>
      <w:r w:rsidR="0069049B">
        <w:rPr>
          <w:rFonts w:ascii="Sylfaen" w:hAnsi="Sylfaen"/>
          <w:lang w:val="ka-GE"/>
        </w:rPr>
        <w:t xml:space="preserve"> შემრევის შემადგენელი კომპონენტები ტერიტორიაზე შემოტანილი იქნება მაღალი ტვირთამწეობის ტექნიკით</w:t>
      </w:r>
      <w:r w:rsidR="00165291">
        <w:rPr>
          <w:rFonts w:ascii="Sylfaen" w:hAnsi="Sylfaen"/>
          <w:lang w:val="ka-GE"/>
        </w:rPr>
        <w:t xml:space="preserve">, სამჯერადად. სამუშაოების </w:t>
      </w:r>
      <w:r w:rsidR="00FC7CD3">
        <w:rPr>
          <w:rFonts w:ascii="Sylfaen" w:hAnsi="Sylfaen"/>
          <w:lang w:val="ka-GE"/>
        </w:rPr>
        <w:t xml:space="preserve">წარმოებისას </w:t>
      </w:r>
      <w:r w:rsidR="00165291">
        <w:rPr>
          <w:rFonts w:ascii="Sylfaen" w:hAnsi="Sylfaen"/>
          <w:lang w:val="ka-GE"/>
        </w:rPr>
        <w:t xml:space="preserve">გამოყენებული იქნება სასაქონლო ბეტონი, </w:t>
      </w:r>
      <w:r w:rsidR="00C535FC">
        <w:rPr>
          <w:rFonts w:ascii="Sylfaen" w:eastAsia="Calibri" w:hAnsi="Sylfaen" w:cs="Sylfaen"/>
          <w:color w:val="000000"/>
          <w:lang w:val="ka-GE"/>
        </w:rPr>
        <w:t xml:space="preserve">შემოტანილი იქნება ბეტონშემრევით(მიქსერით), </w:t>
      </w:r>
      <w:r w:rsidR="00165291">
        <w:rPr>
          <w:rFonts w:ascii="Sylfaen" w:hAnsi="Sylfaen"/>
          <w:lang w:val="ka-GE"/>
        </w:rPr>
        <w:t xml:space="preserve">მოცულობით </w:t>
      </w:r>
      <w:r w:rsidR="00540B38">
        <w:rPr>
          <w:rFonts w:ascii="Sylfaen" w:hAnsi="Sylfaen"/>
          <w:lang w:val="ka-GE"/>
        </w:rPr>
        <w:t>15</w:t>
      </w:r>
      <w:r w:rsidR="00165291">
        <w:rPr>
          <w:rFonts w:ascii="Sylfaen" w:hAnsi="Sylfaen"/>
          <w:lang w:val="ka-GE"/>
        </w:rPr>
        <w:t>კუბ.მ</w:t>
      </w:r>
      <w:r w:rsidR="00540B38">
        <w:rPr>
          <w:rFonts w:ascii="Sylfaen" w:hAnsi="Sylfaen"/>
          <w:lang w:val="ka-GE"/>
        </w:rPr>
        <w:t xml:space="preserve">., </w:t>
      </w:r>
      <w:r w:rsidR="00165291">
        <w:rPr>
          <w:rFonts w:ascii="Sylfaen" w:hAnsi="Sylfaen"/>
          <w:lang w:val="ka-GE"/>
        </w:rPr>
        <w:t>ადგილი ექნება ფუჭი ქანების მცირე რაოდენობით(2-3კუბ.მ.) წარმოქმნას, რომელიც დასაწყობდება მიმდებარედ და გატანილი იქნება მუნიციპალურ ნაგავსაყრელზე.</w:t>
      </w:r>
    </w:p>
    <w:p w:rsidR="00A33847" w:rsidRDefault="008A6488" w:rsidP="00133ECF">
      <w:pPr>
        <w:spacing w:after="0"/>
        <w:ind w:left="-540" w:right="329"/>
        <w:jc w:val="both"/>
        <w:rPr>
          <w:rFonts w:ascii="Sylfaen" w:hAnsi="Sylfaen"/>
          <w:lang w:val="ka-GE"/>
        </w:rPr>
      </w:pPr>
      <w:r>
        <w:rPr>
          <w:rFonts w:ascii="Sylfaen" w:hAnsi="Sylfaen"/>
          <w:lang w:val="ka-GE"/>
        </w:rPr>
        <w:t xml:space="preserve">    </w:t>
      </w:r>
      <w:r w:rsidR="00540B38">
        <w:rPr>
          <w:rFonts w:ascii="Sylfaen" w:hAnsi="Sylfaen"/>
          <w:lang w:val="ka-GE"/>
        </w:rPr>
        <w:t>ბიტუმსაცავების მოწყობისათვის მათთვის განკუთვნილი ფართობი დაიფარება ბეტონის ტენშეუღწევადი მასალით</w:t>
      </w:r>
      <w:r w:rsidR="00A670A2">
        <w:rPr>
          <w:rFonts w:ascii="Sylfaen" w:hAnsi="Sylfaen"/>
          <w:lang w:val="ka-GE"/>
        </w:rPr>
        <w:t xml:space="preserve"> პერიმეტრზე რკინაბეტონის 0,25მ სიმაღლის ბარიერებით</w:t>
      </w:r>
      <w:r w:rsidR="00540B38">
        <w:rPr>
          <w:rFonts w:ascii="Sylfaen" w:hAnsi="Sylfaen"/>
          <w:lang w:val="ka-GE"/>
        </w:rPr>
        <w:t>, ფართობით 270კვ.მ. აღნიშნული სამუშაოები განხორციელდება მოკლე ვადებში(4-5 დღე). ტერიტორიაზე შემოტანილი იქნება სასაქონლო ბეტონი, მოცულობით 50კუბ.მ. მაღალი ტვირთამწეობის ტექნიკით, ოთხჯერადად</w:t>
      </w:r>
      <w:r>
        <w:rPr>
          <w:rFonts w:ascii="Sylfaen" w:hAnsi="Sylfaen"/>
          <w:lang w:val="ka-GE"/>
        </w:rPr>
        <w:t xml:space="preserve">. </w:t>
      </w:r>
      <w:r w:rsidR="00540B38">
        <w:rPr>
          <w:rFonts w:ascii="Sylfaen" w:hAnsi="Sylfaen"/>
          <w:lang w:val="ka-GE"/>
        </w:rPr>
        <w:t xml:space="preserve">ფუჭი ქანების </w:t>
      </w:r>
      <w:r>
        <w:rPr>
          <w:rFonts w:ascii="Sylfaen" w:hAnsi="Sylfaen"/>
          <w:lang w:val="ka-GE"/>
        </w:rPr>
        <w:t>წარმოქმნას ადგილი არ ექნება.</w:t>
      </w:r>
    </w:p>
    <w:p w:rsidR="00C535FC" w:rsidRDefault="00E568BD" w:rsidP="00540B38">
      <w:pPr>
        <w:spacing w:after="0" w:line="240" w:lineRule="auto"/>
        <w:ind w:left="-270"/>
        <w:rPr>
          <w:rFonts w:ascii="Sylfaen" w:eastAsia="Calibri" w:hAnsi="Sylfaen" w:cs="Times New Roman"/>
          <w:b/>
          <w:lang w:val="ka-GE"/>
        </w:rPr>
      </w:pPr>
      <w:r>
        <w:rPr>
          <w:rFonts w:ascii="Sylfaen" w:hAnsi="Sylfaen"/>
          <w:b/>
          <w:lang w:val="ka-GE"/>
        </w:rPr>
        <w:t>3.6.</w:t>
      </w:r>
      <w:r w:rsidR="00EE17D8">
        <w:rPr>
          <w:rFonts w:ascii="Sylfaen" w:hAnsi="Sylfaen"/>
          <w:b/>
          <w:lang w:val="ka-GE"/>
        </w:rPr>
        <w:t>3</w:t>
      </w:r>
      <w:r w:rsidR="00540B38" w:rsidRPr="00540B38">
        <w:rPr>
          <w:rFonts w:ascii="Sylfaen" w:hAnsi="Sylfaen"/>
          <w:b/>
          <w:lang w:val="ka-GE"/>
        </w:rPr>
        <w:t xml:space="preserve">. </w:t>
      </w:r>
      <w:r w:rsidR="00540B38" w:rsidRPr="00540B38">
        <w:rPr>
          <w:rFonts w:ascii="Sylfaen" w:eastAsia="Calibri" w:hAnsi="Sylfaen" w:cs="Times New Roman"/>
          <w:b/>
          <w:lang w:val="ka-GE"/>
        </w:rPr>
        <w:t>სასარგებლო წიაღისეულის(ქვიშა-ხრეში) გადამუშავება</w:t>
      </w:r>
      <w:r w:rsidR="00C535FC">
        <w:rPr>
          <w:rFonts w:ascii="Sylfaen" w:eastAsia="Calibri" w:hAnsi="Sylfaen" w:cs="Times New Roman"/>
          <w:b/>
          <w:lang w:val="ka-GE"/>
        </w:rPr>
        <w:t xml:space="preserve">, ბეტონის წარმოება, </w:t>
      </w:r>
      <w:r w:rsidR="00D82BD0">
        <w:rPr>
          <w:rFonts w:ascii="Sylfaen" w:eastAsia="Calibri" w:hAnsi="Sylfaen" w:cs="Times New Roman"/>
          <w:b/>
          <w:lang w:val="ka-GE"/>
        </w:rPr>
        <w:t>სალექ</w:t>
      </w:r>
      <w:r w:rsidR="00C535FC">
        <w:rPr>
          <w:rFonts w:ascii="Sylfaen" w:eastAsia="Calibri" w:hAnsi="Sylfaen" w:cs="Times New Roman"/>
          <w:b/>
          <w:lang w:val="ka-GE"/>
        </w:rPr>
        <w:t>რების მოწყობა</w:t>
      </w:r>
    </w:p>
    <w:p w:rsidR="00B04275" w:rsidRDefault="00B04275" w:rsidP="005F65F0">
      <w:pPr>
        <w:spacing w:after="0"/>
        <w:ind w:left="-540" w:right="239"/>
        <w:jc w:val="both"/>
        <w:rPr>
          <w:rFonts w:ascii="Sylfaen" w:eastAsia="Times New Roman" w:hAnsi="Sylfaen" w:cs="Times New Roman"/>
          <w:szCs w:val="20"/>
          <w:lang w:val="ka-GE"/>
        </w:rPr>
      </w:pPr>
      <w:r w:rsidRPr="00B04275">
        <w:rPr>
          <w:rFonts w:ascii="Sylfaen" w:hAnsi="Sylfaen"/>
          <w:lang w:val="ka-GE"/>
        </w:rPr>
        <w:t>ტექნოლოგიური დანადგარები ტერიტორიაზე შემოტანილი იქნება</w:t>
      </w:r>
      <w:r>
        <w:rPr>
          <w:rFonts w:ascii="Sylfaen" w:hAnsi="Sylfaen"/>
          <w:lang w:val="ka-GE"/>
        </w:rPr>
        <w:t xml:space="preserve"> მა</w:t>
      </w:r>
      <w:r w:rsidR="00FC7CD3">
        <w:rPr>
          <w:rFonts w:ascii="Sylfaen" w:hAnsi="Sylfaen"/>
          <w:lang w:val="ka-GE"/>
        </w:rPr>
        <w:t>ღ</w:t>
      </w:r>
      <w:r>
        <w:rPr>
          <w:rFonts w:ascii="Sylfaen" w:hAnsi="Sylfaen"/>
          <w:lang w:val="ka-GE"/>
        </w:rPr>
        <w:t xml:space="preserve">ალი ტვირთამწეობის ავტოტრანსპორტით, </w:t>
      </w:r>
      <w:r w:rsidR="005F65F0">
        <w:rPr>
          <w:rFonts w:ascii="Sylfaen" w:hAnsi="Sylfaen"/>
          <w:lang w:val="ka-GE"/>
        </w:rPr>
        <w:t>ხუთჯერადად</w:t>
      </w:r>
      <w:r>
        <w:rPr>
          <w:rFonts w:ascii="Sylfaen" w:hAnsi="Sylfaen"/>
          <w:lang w:val="ka-GE"/>
        </w:rPr>
        <w:t xml:space="preserve">. </w:t>
      </w:r>
      <w:r w:rsidR="00FC7CD3">
        <w:rPr>
          <w:rFonts w:ascii="Sylfaen" w:eastAsia="Times New Roman" w:hAnsi="Sylfaen" w:cs="Times New Roman"/>
          <w:szCs w:val="20"/>
          <w:lang w:val="ka-GE"/>
        </w:rPr>
        <w:t>დანადგარები</w:t>
      </w:r>
      <w:r w:rsidR="00C535FC">
        <w:rPr>
          <w:rFonts w:ascii="Sylfaen" w:eastAsia="Times New Roman" w:hAnsi="Sylfaen" w:cs="Times New Roman"/>
          <w:szCs w:val="20"/>
          <w:lang w:val="ka-GE"/>
        </w:rPr>
        <w:t>ს</w:t>
      </w:r>
      <w:r w:rsidRPr="006D5C0D">
        <w:rPr>
          <w:rFonts w:ascii="Sylfaen" w:eastAsia="Times New Roman" w:hAnsi="Sylfaen" w:cs="Times New Roman"/>
          <w:szCs w:val="20"/>
          <w:lang w:val="ka-GE"/>
        </w:rPr>
        <w:t xml:space="preserve"> მონტაჟი და ტექნოლოგიური ხაზით ერთმანეთთან</w:t>
      </w:r>
      <w:r>
        <w:rPr>
          <w:rFonts w:ascii="Sylfaen" w:eastAsia="Times New Roman" w:hAnsi="Sylfaen" w:cs="Times New Roman"/>
          <w:szCs w:val="20"/>
          <w:lang w:val="ka-GE"/>
        </w:rPr>
        <w:t xml:space="preserve"> დაკავშირების პროცესში გამოყენებული არ იქნება </w:t>
      </w:r>
      <w:r w:rsidR="00FC7CD3">
        <w:rPr>
          <w:rFonts w:ascii="Sylfaen" w:eastAsia="Times New Roman" w:hAnsi="Sylfaen" w:cs="Times New Roman"/>
          <w:szCs w:val="20"/>
          <w:lang w:val="ka-GE"/>
        </w:rPr>
        <w:t xml:space="preserve">გარემოს </w:t>
      </w:r>
      <w:r>
        <w:rPr>
          <w:rFonts w:ascii="Sylfaen" w:eastAsia="Times New Roman" w:hAnsi="Sylfaen" w:cs="Times New Roman"/>
          <w:szCs w:val="20"/>
          <w:lang w:val="ka-GE"/>
        </w:rPr>
        <w:t>დამაბინძურებული ტექნოლოგიები(ელექტროშედუღება, ლითონების აირული ჭრა და სხვა)</w:t>
      </w:r>
      <w:r w:rsidR="00FC7CD3">
        <w:rPr>
          <w:rFonts w:ascii="Sylfaen" w:eastAsia="Times New Roman" w:hAnsi="Sylfaen" w:cs="Times New Roman"/>
          <w:szCs w:val="20"/>
          <w:lang w:val="ka-GE"/>
        </w:rPr>
        <w:t>.</w:t>
      </w:r>
    </w:p>
    <w:p w:rsidR="00C535FC" w:rsidRDefault="00C535FC" w:rsidP="005F65F0">
      <w:pPr>
        <w:spacing w:after="0"/>
        <w:ind w:left="-540" w:right="239"/>
        <w:jc w:val="both"/>
        <w:rPr>
          <w:rFonts w:ascii="Sylfaen" w:hAnsi="Sylfaen"/>
          <w:lang w:val="ka-GE"/>
        </w:rPr>
      </w:pPr>
      <w:r>
        <w:rPr>
          <w:rFonts w:ascii="Sylfaen" w:eastAsia="Times New Roman" w:hAnsi="Sylfaen" w:cs="Times New Roman"/>
          <w:szCs w:val="20"/>
          <w:lang w:val="ka-GE"/>
        </w:rPr>
        <w:t xml:space="preserve">სალექარების მოწყობის მიზნით საჭირო სასაქონლო ბეტონი </w:t>
      </w:r>
      <w:r>
        <w:rPr>
          <w:rFonts w:ascii="Sylfaen" w:eastAsia="Calibri" w:hAnsi="Sylfaen" w:cs="Sylfaen"/>
          <w:color w:val="000000"/>
          <w:lang w:val="ka-GE"/>
        </w:rPr>
        <w:t xml:space="preserve">შემოტანილი იქნება ბეტონშემრევით(მიქსერით) მოცულობით 180კუბ.მ.-ის ფარგლებში, ათჯერადად. </w:t>
      </w:r>
      <w:r>
        <w:rPr>
          <w:rFonts w:ascii="Sylfaen" w:hAnsi="Sylfaen"/>
          <w:lang w:val="ka-GE"/>
        </w:rPr>
        <w:t>ფუჭი ქანების წარმოქმნას ადგილი არ ექნება.</w:t>
      </w:r>
    </w:p>
    <w:p w:rsidR="00C535FC" w:rsidRDefault="00C535FC" w:rsidP="00D82BD0">
      <w:pPr>
        <w:spacing w:after="0"/>
        <w:ind w:left="-540" w:right="239"/>
        <w:jc w:val="both"/>
        <w:rPr>
          <w:rFonts w:ascii="Sylfaen" w:hAnsi="Sylfaen"/>
          <w:lang w:val="ka-GE"/>
        </w:rPr>
      </w:pPr>
      <w:r>
        <w:rPr>
          <w:rFonts w:ascii="Sylfaen" w:hAnsi="Sylfaen"/>
          <w:lang w:val="ka-GE"/>
        </w:rPr>
        <w:lastRenderedPageBreak/>
        <w:t xml:space="preserve"> ლითონის კონსტრუქციების შემოტანა მოხდება მზა სახით. </w:t>
      </w:r>
      <w:r>
        <w:rPr>
          <w:rFonts w:ascii="Sylfaen" w:eastAsia="Times New Roman" w:hAnsi="Sylfaen" w:cs="Times New Roman"/>
          <w:szCs w:val="20"/>
          <w:lang w:val="ka-GE"/>
        </w:rPr>
        <w:t>პროცესში გამოყენებული არ იქნება გარემოს დამაბინძურებული ტექნოლოგიები(ელექტროშედუღება, ლითონების აირული ჭრა და სხვა).</w:t>
      </w:r>
    </w:p>
    <w:p w:rsidR="00C535FC" w:rsidRDefault="00C535FC" w:rsidP="00D82BD0">
      <w:pPr>
        <w:spacing w:after="0" w:line="240" w:lineRule="auto"/>
        <w:ind w:left="-270"/>
        <w:rPr>
          <w:rFonts w:ascii="Sylfaen" w:eastAsia="Calibri" w:hAnsi="Sylfaen" w:cs="Times New Roman"/>
          <w:b/>
          <w:lang w:val="ka-GE"/>
        </w:rPr>
      </w:pPr>
      <w:r w:rsidRPr="00540B38">
        <w:rPr>
          <w:rFonts w:ascii="Sylfaen" w:hAnsi="Sylfaen"/>
          <w:b/>
          <w:lang w:val="ka-GE"/>
        </w:rPr>
        <w:t>3.</w:t>
      </w:r>
      <w:r w:rsidR="00E568BD">
        <w:rPr>
          <w:rFonts w:ascii="Sylfaen" w:hAnsi="Sylfaen"/>
          <w:b/>
          <w:lang w:val="ka-GE"/>
        </w:rPr>
        <w:t>6.</w:t>
      </w:r>
      <w:r w:rsidR="00EE17D8">
        <w:rPr>
          <w:rFonts w:ascii="Sylfaen" w:hAnsi="Sylfaen"/>
          <w:b/>
          <w:lang w:val="ka-GE"/>
        </w:rPr>
        <w:t>4</w:t>
      </w:r>
      <w:r w:rsidRPr="00540B38">
        <w:rPr>
          <w:rFonts w:ascii="Sylfaen" w:hAnsi="Sylfaen"/>
          <w:b/>
          <w:lang w:val="ka-GE"/>
        </w:rPr>
        <w:t xml:space="preserve">. </w:t>
      </w:r>
      <w:r>
        <w:rPr>
          <w:rFonts w:ascii="Sylfaen" w:eastAsia="Calibri" w:hAnsi="Sylfaen" w:cs="Times New Roman"/>
          <w:b/>
          <w:lang w:val="ka-GE"/>
        </w:rPr>
        <w:t>ნავთობსაცავი</w:t>
      </w:r>
    </w:p>
    <w:p w:rsidR="00C535FC" w:rsidRDefault="00C535FC" w:rsidP="005F65F0">
      <w:pPr>
        <w:spacing w:after="0"/>
        <w:ind w:left="-540" w:right="239"/>
        <w:jc w:val="both"/>
        <w:rPr>
          <w:rFonts w:ascii="Sylfaen" w:eastAsia="Calibri" w:hAnsi="Sylfaen" w:cs="Sylfaen"/>
          <w:color w:val="000000"/>
          <w:lang w:val="ka-GE"/>
        </w:rPr>
      </w:pPr>
      <w:r>
        <w:rPr>
          <w:rFonts w:ascii="Sylfaen" w:hAnsi="Sylfaen"/>
          <w:lang w:val="ka-GE"/>
        </w:rPr>
        <w:t xml:space="preserve">ნავთობსაცავის </w:t>
      </w:r>
      <w:r w:rsidR="00D043FF">
        <w:rPr>
          <w:rFonts w:ascii="Sylfaen" w:hAnsi="Sylfaen"/>
          <w:lang w:val="ka-GE"/>
        </w:rPr>
        <w:t>ტერიტორიის ფართობი(150კვ.მ.)</w:t>
      </w:r>
      <w:r>
        <w:rPr>
          <w:rFonts w:ascii="Sylfaen" w:hAnsi="Sylfaen"/>
          <w:lang w:val="ka-GE"/>
        </w:rPr>
        <w:t xml:space="preserve"> დაბეტონდება, გამოყენებული იქნება სასაქონლო ბეტონი </w:t>
      </w:r>
      <w:r w:rsidR="00D043FF">
        <w:rPr>
          <w:rFonts w:ascii="Sylfaen" w:hAnsi="Sylfaen"/>
          <w:lang w:val="ka-GE"/>
        </w:rPr>
        <w:t>დაახლოებით 30</w:t>
      </w:r>
      <w:r w:rsidR="00DB6403">
        <w:rPr>
          <w:rFonts w:ascii="Sylfaen" w:hAnsi="Sylfaen"/>
          <w:lang w:val="ka-GE"/>
        </w:rPr>
        <w:t xml:space="preserve"> კუბ.მ. მოცულობით. შემოტანა მოხდება </w:t>
      </w:r>
      <w:r w:rsidR="00DB6403">
        <w:rPr>
          <w:rFonts w:ascii="Sylfaen" w:eastAsia="Calibri" w:hAnsi="Sylfaen" w:cs="Sylfaen"/>
          <w:color w:val="000000"/>
          <w:lang w:val="ka-GE"/>
        </w:rPr>
        <w:t xml:space="preserve">ბეტონშემრევით(მიქსერით), </w:t>
      </w:r>
      <w:r w:rsidR="00D043FF">
        <w:rPr>
          <w:rFonts w:ascii="Sylfaen" w:eastAsia="Calibri" w:hAnsi="Sylfaen" w:cs="Sylfaen"/>
          <w:color w:val="000000"/>
          <w:lang w:val="ka-GE"/>
        </w:rPr>
        <w:t>ექვს</w:t>
      </w:r>
      <w:r w:rsidR="00DB6403">
        <w:rPr>
          <w:rFonts w:ascii="Sylfaen" w:eastAsia="Calibri" w:hAnsi="Sylfaen" w:cs="Sylfaen"/>
          <w:color w:val="000000"/>
          <w:lang w:val="ka-GE"/>
        </w:rPr>
        <w:t xml:space="preserve">ჯერადად. </w:t>
      </w:r>
    </w:p>
    <w:p w:rsidR="00EE17D8" w:rsidRDefault="00DB6403" w:rsidP="00D82BD0">
      <w:pPr>
        <w:spacing w:after="0"/>
        <w:ind w:left="-540" w:right="239"/>
        <w:jc w:val="both"/>
        <w:rPr>
          <w:rFonts w:ascii="Sylfaen" w:hAnsi="Sylfaen"/>
          <w:b/>
          <w:lang w:val="ka-GE"/>
        </w:rPr>
      </w:pPr>
      <w:r>
        <w:rPr>
          <w:rFonts w:ascii="Sylfaen" w:eastAsia="Calibri" w:hAnsi="Sylfaen" w:cs="Sylfaen"/>
          <w:color w:val="000000"/>
          <w:lang w:val="ka-GE"/>
        </w:rPr>
        <w:t xml:space="preserve"> ტერიტორიის გადახურვისათვის ლითონის კონსტრუქციები აეწყობა ადგილზე. ამ დროს ადგილი ექნება მცირე რაოდენობით ფუჭი ქანების(2-3კუბ.მ. ნარჩენები განთავსდება მუნიციპალურ ნაგავსაყრელზე) და ლითონთა ელექტრორკალური შედუღების ელექტროდების ნარჩენების(ჩაბარდება ჯართის მიმღებ პუნქტს) მცირე რაოდენობით(</w:t>
      </w:r>
      <w:r w:rsidR="00A670A2">
        <w:rPr>
          <w:rFonts w:ascii="Sylfaen" w:eastAsia="Calibri" w:hAnsi="Sylfaen" w:cs="Sylfaen"/>
          <w:color w:val="000000"/>
          <w:lang w:val="ka-GE"/>
        </w:rPr>
        <w:t>0,5</w:t>
      </w:r>
      <w:r>
        <w:rPr>
          <w:rFonts w:ascii="Sylfaen" w:eastAsia="Calibri" w:hAnsi="Sylfaen" w:cs="Sylfaen"/>
          <w:color w:val="000000"/>
          <w:lang w:val="ka-GE"/>
        </w:rPr>
        <w:t>-</w:t>
      </w:r>
      <w:r w:rsidR="00A670A2">
        <w:rPr>
          <w:rFonts w:ascii="Sylfaen" w:eastAsia="Calibri" w:hAnsi="Sylfaen" w:cs="Sylfaen"/>
          <w:color w:val="000000"/>
          <w:lang w:val="ka-GE"/>
        </w:rPr>
        <w:t>1</w:t>
      </w:r>
      <w:r>
        <w:rPr>
          <w:rFonts w:ascii="Sylfaen" w:eastAsia="Calibri" w:hAnsi="Sylfaen" w:cs="Sylfaen"/>
          <w:color w:val="000000"/>
          <w:lang w:val="ka-GE"/>
        </w:rPr>
        <w:t xml:space="preserve">კგ) წარმოქმნას. </w:t>
      </w:r>
    </w:p>
    <w:p w:rsidR="00A0139C" w:rsidRDefault="00A0139C" w:rsidP="00B04275">
      <w:pPr>
        <w:spacing w:after="0"/>
        <w:ind w:left="-540"/>
        <w:jc w:val="both"/>
        <w:rPr>
          <w:rFonts w:ascii="Sylfaen" w:hAnsi="Sylfaen"/>
          <w:b/>
          <w:lang w:val="ka-GE"/>
        </w:rPr>
      </w:pPr>
      <w:r w:rsidRPr="00540B38">
        <w:rPr>
          <w:rFonts w:ascii="Sylfaen" w:hAnsi="Sylfaen"/>
          <w:b/>
          <w:lang w:val="ka-GE"/>
        </w:rPr>
        <w:t>3.6.</w:t>
      </w:r>
      <w:r w:rsidR="00EE17D8">
        <w:rPr>
          <w:rFonts w:ascii="Sylfaen" w:hAnsi="Sylfaen"/>
          <w:b/>
          <w:lang w:val="ka-GE"/>
        </w:rPr>
        <w:t>5</w:t>
      </w:r>
      <w:r w:rsidRPr="00540B38">
        <w:rPr>
          <w:rFonts w:ascii="Sylfaen" w:hAnsi="Sylfaen"/>
          <w:b/>
          <w:lang w:val="ka-GE"/>
        </w:rPr>
        <w:t>.</w:t>
      </w:r>
      <w:r>
        <w:rPr>
          <w:rFonts w:ascii="Sylfaen" w:hAnsi="Sylfaen"/>
          <w:b/>
          <w:lang w:val="ka-GE"/>
        </w:rPr>
        <w:t xml:space="preserve"> საასენიზაციო ორმო</w:t>
      </w:r>
    </w:p>
    <w:p w:rsidR="00A0139C" w:rsidRDefault="00A0139C" w:rsidP="00C4178B">
      <w:pPr>
        <w:spacing w:after="0"/>
        <w:ind w:left="-540" w:right="239"/>
        <w:jc w:val="both"/>
        <w:rPr>
          <w:rFonts w:ascii="Sylfaen" w:eastAsia="Calibri" w:hAnsi="Sylfaen" w:cs="Sylfaen"/>
          <w:color w:val="000000"/>
          <w:lang w:val="ka-GE"/>
        </w:rPr>
      </w:pPr>
      <w:r>
        <w:rPr>
          <w:rFonts w:ascii="Sylfaen" w:hAnsi="Sylfaen"/>
          <w:lang w:val="ka-GE"/>
        </w:rPr>
        <w:t xml:space="preserve">მოწყობისას ადგილი ექნება ფუჭი ქანების წარმოქმნას 20კუბ.მ.-ის მოცულობით. დაიყრება საწარმოს ტერიტორიაზე </w:t>
      </w:r>
      <w:r w:rsidRPr="00A0139C">
        <w:rPr>
          <w:rFonts w:ascii="Sylfaen" w:hAnsi="Sylfaen"/>
          <w:lang w:val="ka-GE"/>
        </w:rPr>
        <w:t xml:space="preserve"> </w:t>
      </w:r>
      <w:r>
        <w:rPr>
          <w:rFonts w:ascii="Sylfaen" w:hAnsi="Sylfaen"/>
          <w:lang w:val="ka-GE"/>
        </w:rPr>
        <w:t xml:space="preserve">და შემდგომში გატანილი იქნება მუნიციპალურ ნაგავსაყრელზე. გამოყენებული იქნება 7კუბ.მ. - სასაქონლო ბეტონი, რომელიც შემოტანილი იქნება ასევე </w:t>
      </w:r>
      <w:r>
        <w:rPr>
          <w:rFonts w:ascii="Sylfaen" w:eastAsia="Calibri" w:hAnsi="Sylfaen" w:cs="Sylfaen"/>
          <w:color w:val="000000"/>
          <w:lang w:val="ka-GE"/>
        </w:rPr>
        <w:t>ბეტონშემრევით(მიქსერით), ერთჯერადად. გამოყენებული იქნება სინკარები, ფართობით 10-12კვ.მ. ადგილი ექნება ფუჭი ქანების წარმოქმნას, მოცულობით 20კუბ.მ. გატანილი იქნება მუნიციპალურ ნაგავსაყრელზე.</w:t>
      </w:r>
    </w:p>
    <w:p w:rsidR="0010358F" w:rsidRDefault="00E568BD" w:rsidP="0010358F">
      <w:pPr>
        <w:spacing w:after="0"/>
        <w:ind w:left="-540"/>
        <w:jc w:val="both"/>
        <w:rPr>
          <w:rFonts w:ascii="Sylfaen" w:hAnsi="Sylfaen"/>
          <w:b/>
          <w:lang w:val="ka-GE"/>
        </w:rPr>
      </w:pPr>
      <w:r>
        <w:rPr>
          <w:rFonts w:ascii="Sylfaen" w:hAnsi="Sylfaen"/>
          <w:b/>
          <w:lang w:val="ka-GE"/>
        </w:rPr>
        <w:t>3.6.</w:t>
      </w:r>
      <w:r w:rsidR="00EE17D8">
        <w:rPr>
          <w:rFonts w:ascii="Sylfaen" w:hAnsi="Sylfaen"/>
          <w:b/>
          <w:lang w:val="ka-GE"/>
        </w:rPr>
        <w:t>6</w:t>
      </w:r>
      <w:r w:rsidR="00A0139C" w:rsidRPr="00540B38">
        <w:rPr>
          <w:rFonts w:ascii="Sylfaen" w:hAnsi="Sylfaen"/>
          <w:b/>
          <w:lang w:val="ka-GE"/>
        </w:rPr>
        <w:t>.</w:t>
      </w:r>
      <w:r w:rsidR="00A0139C">
        <w:rPr>
          <w:rFonts w:ascii="Sylfaen" w:hAnsi="Sylfaen"/>
          <w:b/>
          <w:lang w:val="ka-GE"/>
        </w:rPr>
        <w:t xml:space="preserve"> დამხმარე ნაგებობა(ოფისი, ჰიგიენუ</w:t>
      </w:r>
      <w:r w:rsidR="0010358F">
        <w:rPr>
          <w:rFonts w:ascii="Sylfaen" w:hAnsi="Sylfaen"/>
          <w:b/>
          <w:lang w:val="ka-GE"/>
        </w:rPr>
        <w:t>რი კვანძი)</w:t>
      </w:r>
    </w:p>
    <w:p w:rsidR="0010358F" w:rsidRPr="0010358F" w:rsidRDefault="0010358F" w:rsidP="00C4178B">
      <w:pPr>
        <w:spacing w:after="0"/>
        <w:ind w:left="-540" w:right="239"/>
        <w:jc w:val="both"/>
        <w:rPr>
          <w:rFonts w:ascii="Sylfaen" w:hAnsi="Sylfaen"/>
          <w:b/>
          <w:lang w:val="ka-GE"/>
        </w:rPr>
      </w:pPr>
      <w:r w:rsidRPr="0010358F">
        <w:rPr>
          <w:rFonts w:ascii="Sylfaen" w:hAnsi="Sylfaen"/>
          <w:lang w:val="ka-GE"/>
        </w:rPr>
        <w:t>დამხმარე ნაგებობა</w:t>
      </w:r>
      <w:r>
        <w:rPr>
          <w:rFonts w:ascii="Sylfaen" w:eastAsia="Calibri" w:hAnsi="Sylfaen" w:cs="Sylfaen"/>
          <w:color w:val="000000"/>
          <w:lang w:val="ka-GE"/>
        </w:rPr>
        <w:t xml:space="preserve"> - საერთო ფართობით</w:t>
      </w:r>
      <w:r w:rsidRPr="00CF2299">
        <w:rPr>
          <w:rFonts w:ascii="Sylfaen" w:eastAsia="Calibri" w:hAnsi="Sylfaen" w:cs="Sylfaen"/>
          <w:color w:val="000000"/>
          <w:lang w:val="ka-GE"/>
        </w:rPr>
        <w:t xml:space="preserve"> </w:t>
      </w:r>
      <w:r>
        <w:rPr>
          <w:rFonts w:ascii="Sylfaen" w:eastAsia="Calibri" w:hAnsi="Sylfaen" w:cs="Sylfaen"/>
          <w:color w:val="000000"/>
          <w:lang w:val="ka-GE"/>
        </w:rPr>
        <w:t>60</w:t>
      </w:r>
      <w:r w:rsidRPr="00672A30">
        <w:rPr>
          <w:rFonts w:ascii="Sylfaen" w:eastAsia="Calibri" w:hAnsi="Sylfaen" w:cs="Sylfaen"/>
          <w:color w:val="000000"/>
          <w:lang w:val="ka-GE"/>
        </w:rPr>
        <w:t xml:space="preserve"> კვ.მ.  მშენებლობა </w:t>
      </w:r>
      <w:r>
        <w:rPr>
          <w:rFonts w:ascii="Sylfaen" w:eastAsia="Calibri" w:hAnsi="Sylfaen" w:cs="Sylfaen"/>
          <w:color w:val="000000"/>
          <w:lang w:val="ka-GE"/>
        </w:rPr>
        <w:t>განხორციელდება</w:t>
      </w:r>
      <w:r w:rsidRPr="00672A30">
        <w:rPr>
          <w:rFonts w:ascii="Sylfaen" w:eastAsia="Calibri" w:hAnsi="Sylfaen" w:cs="Sylfaen"/>
          <w:color w:val="000000"/>
          <w:lang w:val="ka-GE"/>
        </w:rPr>
        <w:t xml:space="preserve"> მარტივი</w:t>
      </w:r>
      <w:r>
        <w:rPr>
          <w:rFonts w:ascii="Sylfaen" w:eastAsia="Calibri" w:hAnsi="Sylfaen" w:cs="Sylfaen"/>
          <w:color w:val="000000"/>
          <w:lang w:val="ka-GE"/>
        </w:rPr>
        <w:t xml:space="preserve"> </w:t>
      </w:r>
      <w:r w:rsidRPr="00672A30">
        <w:rPr>
          <w:rFonts w:ascii="Sylfaen" w:eastAsia="Calibri" w:hAnsi="Sylfaen" w:cs="Sylfaen"/>
          <w:color w:val="000000"/>
          <w:lang w:val="ka-GE"/>
        </w:rPr>
        <w:t>ტიპის კონსტრუქციით, ე.წ. სენდვიჩ პანელებით;</w:t>
      </w:r>
    </w:p>
    <w:p w:rsidR="00D82BD0" w:rsidRDefault="0010358F" w:rsidP="00E568BD">
      <w:pPr>
        <w:tabs>
          <w:tab w:val="left" w:pos="9689"/>
        </w:tabs>
        <w:autoSpaceDE w:val="0"/>
        <w:autoSpaceDN w:val="0"/>
        <w:adjustRightInd w:val="0"/>
        <w:spacing w:after="0"/>
        <w:ind w:left="-540" w:right="239"/>
        <w:contextualSpacing/>
        <w:jc w:val="both"/>
        <w:rPr>
          <w:rFonts w:ascii="Sylfaen" w:hAnsi="Sylfaen"/>
          <w:b/>
          <w:lang w:val="ka-GE"/>
        </w:rPr>
      </w:pPr>
      <w:r>
        <w:rPr>
          <w:rFonts w:ascii="Sylfaen" w:eastAsia="Calibri" w:hAnsi="Sylfaen" w:cs="Sylfaen"/>
          <w:color w:val="000000"/>
          <w:lang w:val="ka-GE"/>
        </w:rPr>
        <w:t xml:space="preserve"> აღნიშნული სამუშაოების წარმოებისათვის გამოყენებული იქნება ლითონთა ელექტროშედუღება ხელის შესადუღებელი აპარატით</w:t>
      </w:r>
      <w:r w:rsidR="00C96BA0">
        <w:rPr>
          <w:rFonts w:ascii="Sylfaen" w:eastAsia="Calibri" w:hAnsi="Sylfaen" w:cs="Sylfaen"/>
          <w:color w:val="000000"/>
          <w:lang w:val="ka-GE"/>
        </w:rPr>
        <w:t>.</w:t>
      </w:r>
      <w:r>
        <w:rPr>
          <w:rFonts w:ascii="Sylfaen" w:eastAsia="Calibri" w:hAnsi="Sylfaen" w:cs="Sylfaen"/>
          <w:color w:val="000000"/>
          <w:lang w:val="ka-GE"/>
        </w:rPr>
        <w:t xml:space="preserve"> </w:t>
      </w:r>
      <w:r w:rsidR="00C4178B">
        <w:rPr>
          <w:rFonts w:ascii="Sylfaen" w:eastAsia="Calibri" w:hAnsi="Sylfaen" w:cs="Sylfaen"/>
          <w:color w:val="000000"/>
          <w:lang w:val="ka-GE"/>
        </w:rPr>
        <w:t>ხოლო</w:t>
      </w:r>
      <w:r>
        <w:rPr>
          <w:rFonts w:ascii="Sylfaen" w:eastAsia="Calibri" w:hAnsi="Sylfaen" w:cs="Sylfaen"/>
          <w:color w:val="000000"/>
          <w:lang w:val="ka-GE"/>
        </w:rPr>
        <w:t xml:space="preserve"> ლითონთა ჭრა შესრულებული იქნა კუთხესახეხი მანქანით(,,ბალგარკა“).  სამუშაოების შესრულების </w:t>
      </w:r>
      <w:r w:rsidR="00446738">
        <w:rPr>
          <w:rFonts w:ascii="Sylfaen" w:eastAsia="Calibri" w:hAnsi="Sylfaen" w:cs="Sylfaen"/>
          <w:color w:val="000000"/>
          <w:lang w:val="ka-GE"/>
        </w:rPr>
        <w:t>ხანგრძლივობა</w:t>
      </w:r>
      <w:r>
        <w:rPr>
          <w:rFonts w:ascii="Sylfaen" w:eastAsia="Calibri" w:hAnsi="Sylfaen" w:cs="Sylfaen"/>
          <w:color w:val="000000"/>
          <w:lang w:val="ka-GE"/>
        </w:rPr>
        <w:t xml:space="preserve"> შეადგენს 4-5 დღეს. ადგილი ექნება ელექტროდის ნარჩენების წარმოქმნას 0,5-1,0კგ.-ის ოდენობით.</w:t>
      </w:r>
    </w:p>
    <w:p w:rsidR="00C96BA0" w:rsidRDefault="00E568BD" w:rsidP="0002686C">
      <w:pPr>
        <w:spacing w:after="0"/>
        <w:ind w:left="-540"/>
        <w:jc w:val="both"/>
        <w:rPr>
          <w:rFonts w:ascii="Sylfaen" w:hAnsi="Sylfaen"/>
          <w:b/>
          <w:lang w:val="ka-GE"/>
        </w:rPr>
      </w:pPr>
      <w:r>
        <w:rPr>
          <w:rFonts w:ascii="Sylfaen" w:hAnsi="Sylfaen"/>
          <w:b/>
          <w:lang w:val="ka-GE"/>
        </w:rPr>
        <w:t>3.6.</w:t>
      </w:r>
      <w:r w:rsidR="00A33847">
        <w:rPr>
          <w:rFonts w:ascii="Sylfaen" w:hAnsi="Sylfaen"/>
          <w:b/>
          <w:lang w:val="ka-GE"/>
        </w:rPr>
        <w:t>7</w:t>
      </w:r>
      <w:r w:rsidR="0002686C" w:rsidRPr="00540B38">
        <w:rPr>
          <w:rFonts w:ascii="Sylfaen" w:hAnsi="Sylfaen"/>
          <w:b/>
          <w:lang w:val="ka-GE"/>
        </w:rPr>
        <w:t>.</w:t>
      </w:r>
      <w:r w:rsidR="0002686C">
        <w:rPr>
          <w:rFonts w:ascii="Sylfaen" w:hAnsi="Sylfaen"/>
          <w:b/>
          <w:lang w:val="ka-GE"/>
        </w:rPr>
        <w:t xml:space="preserve"> ინფრასტრუქტურა ნარჩენების განთავსებისათვის</w:t>
      </w:r>
    </w:p>
    <w:p w:rsidR="0002686C" w:rsidRDefault="0002686C" w:rsidP="0002686C">
      <w:pPr>
        <w:spacing w:after="0"/>
        <w:ind w:left="-540"/>
        <w:jc w:val="both"/>
        <w:rPr>
          <w:rFonts w:ascii="Sylfaen" w:hAnsi="Sylfaen"/>
          <w:b/>
          <w:lang w:val="ka-GE"/>
        </w:rPr>
      </w:pPr>
      <w:r>
        <w:rPr>
          <w:rFonts w:ascii="Sylfaen" w:hAnsi="Sylfaen"/>
          <w:lang w:val="ka-GE"/>
        </w:rPr>
        <w:t xml:space="preserve">ნარჩენების განთავსებისათვის გამოიყოფა ტერიტორია  30-40კვ.მ. ფართობით, რომელიც გამოყენებული იქნება  ნარჩენების კონტეინერების განთავსებისათვის.  ტერიტორია დაიფარება ბეტონის ტენშეუღწევადი მასალით და მოექცევა სახურავის ქვეშ. </w:t>
      </w:r>
    </w:p>
    <w:p w:rsidR="0002686C" w:rsidRDefault="0002686C" w:rsidP="0002686C">
      <w:pPr>
        <w:tabs>
          <w:tab w:val="left" w:pos="9689"/>
        </w:tabs>
        <w:autoSpaceDE w:val="0"/>
        <w:autoSpaceDN w:val="0"/>
        <w:adjustRightInd w:val="0"/>
        <w:spacing w:after="0"/>
        <w:ind w:left="-540" w:right="239"/>
        <w:contextualSpacing/>
        <w:jc w:val="both"/>
        <w:rPr>
          <w:rFonts w:ascii="Sylfaen" w:eastAsia="Calibri" w:hAnsi="Sylfaen" w:cs="Times New Roman"/>
          <w:lang w:val="ka-GE"/>
        </w:rPr>
      </w:pPr>
      <w:r>
        <w:rPr>
          <w:rFonts w:ascii="Sylfaen" w:eastAsia="Calibri" w:hAnsi="Sylfaen" w:cs="Sylfaen"/>
          <w:color w:val="000000"/>
          <w:lang w:val="ka-GE"/>
        </w:rPr>
        <w:t xml:space="preserve">   აღნიშნული სამუშაოების წარმოებისათვის გამოყენებული იქნება ლითონთა ელექტროშედუღება ხელის შესადუღებელი აპარატით.   სამუშაოების შესრულების ხანგრძლივობა შეადგენს 1-2 დღეს. ადგილი ექნება ელექტროდის ნარჩენების წარმოქმნას 0,5-1,0კგ.-ის ოდენობით.</w:t>
      </w:r>
      <w:r w:rsidRPr="008A6488">
        <w:rPr>
          <w:rFonts w:ascii="Sylfaen" w:eastAsia="Calibri" w:hAnsi="Sylfaen" w:cs="Times New Roman"/>
          <w:lang w:val="ka-GE"/>
        </w:rPr>
        <w:t xml:space="preserve"> </w:t>
      </w:r>
    </w:p>
    <w:p w:rsidR="00E568BD" w:rsidRDefault="0002686C" w:rsidP="00C4178B">
      <w:pPr>
        <w:tabs>
          <w:tab w:val="left" w:pos="9689"/>
        </w:tabs>
        <w:autoSpaceDE w:val="0"/>
        <w:autoSpaceDN w:val="0"/>
        <w:adjustRightInd w:val="0"/>
        <w:spacing w:after="0"/>
        <w:ind w:left="-540" w:right="239"/>
        <w:contextualSpacing/>
        <w:jc w:val="both"/>
        <w:rPr>
          <w:rFonts w:ascii="Sylfaen" w:eastAsia="Calibri" w:hAnsi="Sylfaen" w:cs="Times New Roman"/>
          <w:lang w:val="ka-GE"/>
        </w:rPr>
      </w:pPr>
      <w:r>
        <w:rPr>
          <w:rFonts w:ascii="Sylfaen" w:eastAsia="Calibri" w:hAnsi="Sylfaen" w:cs="Times New Roman"/>
          <w:lang w:val="ka-GE"/>
        </w:rPr>
        <w:t xml:space="preserve">საწარმოს ინფრასტრუქტურის მოწყობის სამუშაოები განხორციელდება შემდეგი თანმიმდევრობით: 1. ნიადაგის საფარის(ნაყოფიერი ფენის) მოხსნა; 2. </w:t>
      </w:r>
      <w:r w:rsidR="00C96BA0">
        <w:rPr>
          <w:rFonts w:ascii="Sylfaen" w:eastAsia="Calibri" w:hAnsi="Sylfaen" w:cs="Times New Roman"/>
          <w:lang w:val="ka-GE"/>
        </w:rPr>
        <w:t xml:space="preserve">დამხმარე ნაგებობა, საასენიზაციო ორმო, ინფრასტრუქტურა ნარჩენების განთავსებისათის; 3. </w:t>
      </w:r>
      <w:r w:rsidR="00C96BA0" w:rsidRPr="00992984">
        <w:rPr>
          <w:rFonts w:ascii="Sylfaen" w:eastAsia="Calibri" w:hAnsi="Sylfaen" w:cs="Times New Roman"/>
          <w:lang w:val="ka-GE"/>
        </w:rPr>
        <w:t xml:space="preserve">საწარმოს მოწყობის </w:t>
      </w:r>
      <w:r w:rsidR="00C96BA0">
        <w:rPr>
          <w:rFonts w:ascii="Sylfaen" w:eastAsia="Calibri" w:hAnsi="Sylfaen" w:cs="Times New Roman"/>
          <w:lang w:val="ka-GE"/>
        </w:rPr>
        <w:t xml:space="preserve">სხვა სამუშაოები </w:t>
      </w:r>
      <w:r w:rsidR="00C96BA0" w:rsidRPr="00992984">
        <w:rPr>
          <w:rFonts w:ascii="Sylfaen" w:eastAsia="Calibri" w:hAnsi="Sylfaen" w:cs="Times New Roman"/>
          <w:lang w:val="ka-GE"/>
        </w:rPr>
        <w:t>განხორციელებული იქნება პარალელურ რეჟიმში</w:t>
      </w:r>
      <w:r w:rsidR="00C96BA0">
        <w:rPr>
          <w:rFonts w:ascii="Sylfaen" w:eastAsia="Calibri" w:hAnsi="Sylfaen" w:cs="Times New Roman"/>
          <w:lang w:val="ka-GE"/>
        </w:rPr>
        <w:t>,</w:t>
      </w:r>
      <w:r w:rsidR="00C96BA0" w:rsidRPr="00992984">
        <w:rPr>
          <w:rFonts w:ascii="Sylfaen" w:eastAsia="Calibri" w:hAnsi="Sylfaen" w:cs="Times New Roman"/>
          <w:lang w:val="ka-GE"/>
        </w:rPr>
        <w:t xml:space="preserve"> მაქსიმალური ხანგრძლივობით 20-25 სამუ</w:t>
      </w:r>
      <w:r w:rsidR="00C96BA0">
        <w:rPr>
          <w:rFonts w:ascii="Sylfaen" w:eastAsia="Calibri" w:hAnsi="Sylfaen" w:cs="Times New Roman"/>
          <w:lang w:val="ka-GE"/>
        </w:rPr>
        <w:t>შ</w:t>
      </w:r>
      <w:r w:rsidR="00C96BA0" w:rsidRPr="00992984">
        <w:rPr>
          <w:rFonts w:ascii="Sylfaen" w:eastAsia="Calibri" w:hAnsi="Sylfaen" w:cs="Times New Roman"/>
          <w:lang w:val="ka-GE"/>
        </w:rPr>
        <w:t>აო დღე.</w:t>
      </w:r>
      <w:r w:rsidR="00540B38" w:rsidRPr="008A6488">
        <w:rPr>
          <w:rFonts w:ascii="Sylfaen" w:eastAsia="Calibri" w:hAnsi="Sylfaen" w:cs="Times New Roman"/>
          <w:lang w:val="ka-GE"/>
        </w:rPr>
        <w:t xml:space="preserve"> </w:t>
      </w:r>
    </w:p>
    <w:p w:rsidR="00E568BD" w:rsidRDefault="00E568BD" w:rsidP="00C4178B">
      <w:pPr>
        <w:tabs>
          <w:tab w:val="left" w:pos="9689"/>
        </w:tabs>
        <w:autoSpaceDE w:val="0"/>
        <w:autoSpaceDN w:val="0"/>
        <w:adjustRightInd w:val="0"/>
        <w:spacing w:after="0"/>
        <w:ind w:left="-540" w:right="239"/>
        <w:contextualSpacing/>
        <w:jc w:val="both"/>
        <w:rPr>
          <w:rFonts w:ascii="Sylfaen" w:eastAsia="Calibri" w:hAnsi="Sylfaen" w:cs="Times New Roman"/>
          <w:lang w:val="ka-GE"/>
        </w:rPr>
      </w:pPr>
    </w:p>
    <w:p w:rsidR="00E568BD" w:rsidRDefault="00E568BD" w:rsidP="00C4178B">
      <w:pPr>
        <w:tabs>
          <w:tab w:val="left" w:pos="9689"/>
        </w:tabs>
        <w:autoSpaceDE w:val="0"/>
        <w:autoSpaceDN w:val="0"/>
        <w:adjustRightInd w:val="0"/>
        <w:spacing w:after="0"/>
        <w:ind w:left="-540" w:right="239"/>
        <w:contextualSpacing/>
        <w:jc w:val="both"/>
        <w:rPr>
          <w:rFonts w:ascii="Sylfaen" w:eastAsia="Calibri" w:hAnsi="Sylfaen" w:cs="Times New Roman"/>
          <w:lang w:val="ka-GE"/>
        </w:rPr>
      </w:pPr>
    </w:p>
    <w:p w:rsidR="006D5C0D" w:rsidRPr="00226097" w:rsidRDefault="00540B38" w:rsidP="00C4178B">
      <w:pPr>
        <w:tabs>
          <w:tab w:val="left" w:pos="9689"/>
        </w:tabs>
        <w:autoSpaceDE w:val="0"/>
        <w:autoSpaceDN w:val="0"/>
        <w:adjustRightInd w:val="0"/>
        <w:spacing w:after="0"/>
        <w:ind w:left="-540" w:right="239"/>
        <w:contextualSpacing/>
        <w:jc w:val="both"/>
        <w:rPr>
          <w:rFonts w:ascii="Sylfaen" w:hAnsi="Sylfaen"/>
          <w:lang w:val="ka-GE"/>
        </w:rPr>
      </w:pPr>
      <w:r w:rsidRPr="008A6488">
        <w:rPr>
          <w:rFonts w:ascii="Sylfaen" w:eastAsia="Calibri" w:hAnsi="Sylfaen" w:cs="Times New Roman"/>
          <w:lang w:val="ka-GE"/>
        </w:rPr>
        <w:t xml:space="preserve">                                         </w:t>
      </w:r>
    </w:p>
    <w:p w:rsidR="00F06CF9" w:rsidRDefault="006D5C0D" w:rsidP="00E568BD">
      <w:pPr>
        <w:spacing w:before="120" w:after="0"/>
        <w:ind w:left="-540"/>
        <w:jc w:val="both"/>
        <w:rPr>
          <w:rFonts w:ascii="Sylfaen" w:eastAsia="Times New Roman" w:hAnsi="Sylfaen" w:cs="Sylfaen"/>
          <w:b/>
          <w:lang w:val="ka-GE"/>
        </w:rPr>
      </w:pPr>
      <w:r>
        <w:rPr>
          <w:rFonts w:ascii="Sylfaen" w:eastAsia="Times New Roman" w:hAnsi="Sylfaen" w:cs="Times New Roman"/>
          <w:szCs w:val="20"/>
          <w:lang w:val="ka-GE"/>
        </w:rPr>
        <w:lastRenderedPageBreak/>
        <w:t xml:space="preserve"> </w:t>
      </w:r>
      <w:r w:rsidR="00D96573" w:rsidRPr="00D5399D">
        <w:rPr>
          <w:rFonts w:ascii="Sylfaen" w:eastAsia="Times New Roman" w:hAnsi="Sylfaen" w:cs="Arial"/>
          <w:b/>
          <w:lang w:val="ka-GE"/>
        </w:rPr>
        <w:t>4</w:t>
      </w:r>
      <w:r w:rsidR="00D96573" w:rsidRPr="00BB301F">
        <w:rPr>
          <w:rFonts w:ascii="Sylfaen" w:eastAsia="Times New Roman" w:hAnsi="Sylfaen" w:cs="Arial"/>
          <w:b/>
          <w:lang w:val="ka-GE"/>
        </w:rPr>
        <w:t>.</w:t>
      </w:r>
      <w:r w:rsidR="00D96573" w:rsidRPr="00D5399D">
        <w:rPr>
          <w:rFonts w:ascii="Sylfaen" w:eastAsia="Times New Roman" w:hAnsi="Sylfaen" w:cs="Arial"/>
          <w:b/>
          <w:lang w:val="ka-GE"/>
        </w:rPr>
        <w:t xml:space="preserve"> </w:t>
      </w:r>
      <w:r w:rsidR="00D96573" w:rsidRPr="00BB301F">
        <w:rPr>
          <w:rFonts w:ascii="Sylfaen" w:eastAsia="Times New Roman" w:hAnsi="Sylfaen" w:cs="Sylfaen"/>
          <w:b/>
          <w:lang w:val="ka-GE"/>
        </w:rPr>
        <w:t>პროექტის</w:t>
      </w:r>
      <w:r w:rsidR="00D96573" w:rsidRPr="00D5399D">
        <w:rPr>
          <w:rFonts w:ascii="Sylfaen" w:eastAsia="Times New Roman" w:hAnsi="Sylfaen" w:cs="Sylfaen"/>
          <w:b/>
          <w:lang w:val="ka-GE"/>
        </w:rPr>
        <w:t xml:space="preserve"> </w:t>
      </w:r>
      <w:r w:rsidR="00D96573" w:rsidRPr="00BB301F">
        <w:rPr>
          <w:rFonts w:ascii="Sylfaen" w:eastAsia="Times New Roman" w:hAnsi="Sylfaen" w:cs="Sylfaen"/>
          <w:b/>
          <w:lang w:val="ka-GE"/>
        </w:rPr>
        <w:t>განხორციელების</w:t>
      </w:r>
      <w:r w:rsidR="00D96573" w:rsidRPr="00D5399D">
        <w:rPr>
          <w:rFonts w:ascii="Sylfaen" w:eastAsia="Times New Roman" w:hAnsi="Sylfaen" w:cs="Sylfaen"/>
          <w:b/>
          <w:lang w:val="ka-GE"/>
        </w:rPr>
        <w:t xml:space="preserve"> </w:t>
      </w:r>
      <w:r w:rsidR="00D96573" w:rsidRPr="00BB301F">
        <w:rPr>
          <w:rFonts w:ascii="Sylfaen" w:eastAsia="Times New Roman" w:hAnsi="Sylfaen" w:cs="Sylfaen"/>
          <w:b/>
          <w:lang w:val="ka-GE"/>
        </w:rPr>
        <w:t>ალტერნატიული</w:t>
      </w:r>
      <w:r w:rsidR="00D96573" w:rsidRPr="00D5399D">
        <w:rPr>
          <w:rFonts w:ascii="Sylfaen" w:eastAsia="Times New Roman" w:hAnsi="Sylfaen" w:cs="Sylfaen"/>
          <w:b/>
          <w:lang w:val="ka-GE"/>
        </w:rPr>
        <w:t xml:space="preserve"> </w:t>
      </w:r>
      <w:r w:rsidR="00D96573" w:rsidRPr="00BB301F">
        <w:rPr>
          <w:rFonts w:ascii="Sylfaen" w:eastAsia="Times New Roman" w:hAnsi="Sylfaen" w:cs="Sylfaen"/>
          <w:b/>
          <w:lang w:val="ka-GE"/>
        </w:rPr>
        <w:t>ვარიანტების</w:t>
      </w:r>
      <w:r w:rsidR="00D96573" w:rsidRPr="00D5399D">
        <w:rPr>
          <w:rFonts w:ascii="Sylfaen" w:eastAsia="Times New Roman" w:hAnsi="Sylfaen" w:cs="Sylfaen"/>
          <w:b/>
          <w:lang w:val="ka-GE"/>
        </w:rPr>
        <w:t xml:space="preserve"> </w:t>
      </w:r>
      <w:r w:rsidR="00D96573" w:rsidRPr="00BB301F">
        <w:rPr>
          <w:rFonts w:ascii="Sylfaen" w:eastAsia="Times New Roman" w:hAnsi="Sylfaen" w:cs="Sylfaen"/>
          <w:b/>
          <w:lang w:val="ka-GE"/>
        </w:rPr>
        <w:t>ანალიზი</w:t>
      </w:r>
    </w:p>
    <w:p w:rsidR="00D96573" w:rsidRPr="00BB301F" w:rsidRDefault="00D82BD0" w:rsidP="00E568BD">
      <w:pPr>
        <w:spacing w:before="120" w:after="0"/>
        <w:ind w:left="-540"/>
        <w:jc w:val="both"/>
        <w:rPr>
          <w:rFonts w:ascii="Sylfaen" w:eastAsia="Times New Roman" w:hAnsi="Sylfaen" w:cs="Sylfaen"/>
          <w:b/>
          <w:lang w:val="ka-GE"/>
        </w:rPr>
      </w:pPr>
      <w:r>
        <w:rPr>
          <w:rFonts w:ascii="Sylfaen" w:eastAsia="Times New Roman" w:hAnsi="Sylfaen" w:cs="Arial"/>
          <w:b/>
          <w:lang w:val="ka-GE"/>
        </w:rPr>
        <w:t xml:space="preserve"> </w:t>
      </w:r>
      <w:r w:rsidR="00D96573" w:rsidRPr="00BB301F">
        <w:rPr>
          <w:rFonts w:ascii="Sylfaen" w:eastAsia="Times New Roman" w:hAnsi="Sylfaen" w:cs="Times New Roman"/>
          <w:b/>
          <w:lang w:val="ka-GE"/>
        </w:rPr>
        <w:t xml:space="preserve">4.1.პროექტის საჭიროების დასაბუთება, </w:t>
      </w:r>
      <w:r w:rsidR="00D96573" w:rsidRPr="00BB301F">
        <w:rPr>
          <w:rFonts w:ascii="Sylfaen" w:eastAsia="Times New Roman" w:hAnsi="Sylfaen" w:cs="Sylfaen"/>
          <w:b/>
          <w:lang w:val="ka-GE"/>
        </w:rPr>
        <w:t>არაქმედების ალტერნატივა</w:t>
      </w:r>
    </w:p>
    <w:p w:rsidR="00D5399D" w:rsidRDefault="00D5399D" w:rsidP="00E568BD">
      <w:pPr>
        <w:spacing w:after="0"/>
        <w:ind w:left="-450" w:right="329"/>
        <w:jc w:val="both"/>
        <w:rPr>
          <w:rFonts w:ascii="Sylfaen" w:eastAsia="Calibri" w:hAnsi="Sylfaen" w:cs="Arial"/>
          <w:color w:val="1F2124"/>
          <w:shd w:val="clear" w:color="auto" w:fill="FFFFFF"/>
          <w:lang w:val="ka-GE"/>
        </w:rPr>
      </w:pPr>
      <w:r w:rsidRPr="00D5399D">
        <w:rPr>
          <w:rFonts w:ascii="Sylfaen" w:eastAsia="Calibri" w:hAnsi="Sylfaen" w:cs="Sylfaen"/>
          <w:color w:val="1F2124"/>
          <w:shd w:val="clear" w:color="auto" w:fill="FFFFFF"/>
          <w:lang w:val="ka-GE"/>
        </w:rPr>
        <w:t xml:space="preserve">  </w:t>
      </w:r>
      <w:r w:rsidRPr="00BB301F">
        <w:rPr>
          <w:rFonts w:ascii="Sylfaen" w:eastAsia="Calibri" w:hAnsi="Sylfaen" w:cs="Sylfaen"/>
          <w:color w:val="1F2124"/>
          <w:shd w:val="clear" w:color="auto" w:fill="FFFFFF"/>
          <w:lang w:val="ka-GE"/>
        </w:rPr>
        <w:t>საქართველოს</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საავტომობილო</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გზების</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ევროპულ</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სტანდარტებთან</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მიახლოება</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ქვეყნის</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ერთ</w:t>
      </w:r>
      <w:r w:rsidRPr="00BB301F">
        <w:rPr>
          <w:rFonts w:ascii="Sylfaen" w:eastAsia="Calibri" w:hAnsi="Sylfaen" w:cs="Arial"/>
          <w:color w:val="1F2124"/>
          <w:shd w:val="clear" w:color="auto" w:fill="FFFFFF"/>
          <w:lang w:val="ka-GE"/>
        </w:rPr>
        <w:t>-</w:t>
      </w:r>
      <w:r w:rsidRPr="00BB301F">
        <w:rPr>
          <w:rFonts w:ascii="Sylfaen" w:eastAsia="Calibri" w:hAnsi="Sylfaen" w:cs="Sylfaen"/>
          <w:color w:val="1F2124"/>
          <w:shd w:val="clear" w:color="auto" w:fill="FFFFFF"/>
          <w:lang w:val="ka-GE"/>
        </w:rPr>
        <w:t>ერთი</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მთავარი</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გამოწვევაა</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მიუხედავად</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იმისა</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რომ</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ბოლო</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წლების</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განმავლობაში</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ამ</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სფეროში</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საკმაოდ</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მნიშვნელოვანი</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ინვესტიციები</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განხორციელდა</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ქვეყნის</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საგზაო</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ინფრასტრუქტურა</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განვითარებული</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მსოფლიოს</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სტანდარტებისგან</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კვლავ</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საკმოად</w:t>
      </w:r>
      <w:r w:rsidRPr="00BB301F">
        <w:rPr>
          <w:rFonts w:ascii="Sylfaen" w:eastAsia="Calibri" w:hAnsi="Sylfaen" w:cs="Arial"/>
          <w:color w:val="1F2124"/>
          <w:shd w:val="clear" w:color="auto" w:fill="FFFFFF"/>
          <w:lang w:val="ka-GE"/>
        </w:rPr>
        <w:t xml:space="preserve"> </w:t>
      </w:r>
      <w:r w:rsidRPr="00BB301F">
        <w:rPr>
          <w:rFonts w:ascii="Sylfaen" w:eastAsia="Calibri" w:hAnsi="Sylfaen" w:cs="Sylfaen"/>
          <w:color w:val="1F2124"/>
          <w:shd w:val="clear" w:color="auto" w:fill="FFFFFF"/>
          <w:lang w:val="ka-GE"/>
        </w:rPr>
        <w:t>დაცილებულია</w:t>
      </w:r>
      <w:r w:rsidRPr="00BB301F">
        <w:rPr>
          <w:rFonts w:ascii="Sylfaen" w:eastAsia="Calibri" w:hAnsi="Sylfaen" w:cs="Arial"/>
          <w:color w:val="1F2124"/>
          <w:shd w:val="clear" w:color="auto" w:fill="FFFFFF"/>
          <w:lang w:val="ka-GE"/>
        </w:rPr>
        <w:t>.</w:t>
      </w:r>
    </w:p>
    <w:p w:rsidR="00D5399D" w:rsidRDefault="00D5399D" w:rsidP="00D5399D">
      <w:pPr>
        <w:spacing w:after="0"/>
        <w:ind w:left="-450" w:right="329"/>
        <w:jc w:val="both"/>
        <w:rPr>
          <w:rFonts w:ascii="Sylfaen" w:eastAsia="Calibri" w:hAnsi="Sylfaen" w:cs="Times New Roman"/>
          <w:lang w:val="ka-GE"/>
        </w:rPr>
      </w:pPr>
      <w:r>
        <w:rPr>
          <w:rFonts w:ascii="Sylfaen" w:eastAsia="Calibri" w:hAnsi="Sylfaen" w:cs="Times New Roman"/>
          <w:lang w:val="ka-GE"/>
        </w:rPr>
        <w:t xml:space="preserve">   </w:t>
      </w:r>
      <w:r w:rsidRPr="00D5399D">
        <w:rPr>
          <w:rFonts w:ascii="Sylfaen" w:eastAsia="Calibri" w:hAnsi="Sylfaen" w:cs="Times New Roman"/>
          <w:lang w:val="ka-GE"/>
        </w:rPr>
        <w:t>საქართველოს რეგიონალური განვითარებისა და ინფრასტრუქტურის სამინისტროს     საავტომობილო გზების დეპარტამენტსა და შპს „კომპანია ბლექ სი გრუპს“ შორის  2018 წლის 26 დეკემბერს გაფორმებული ხელშეკრულებების ე.ტ. N160-18(NAT180016577; ე.ტ. N161-18(NAT180016578; და ე.ტ. N162-18(NAT180016579) საფუძველზე, შპს „კომპანია ბლექ სი გრუპი“ ახორციელებს ქუთაისის შემოვლითი გზა - სამტრედიის ორზოლიანი 41.345კმ სიგრძის მონაკვეთის 4 ზოლიან მაგისტრალად  მოდერნიზების სამუშაოებს.</w:t>
      </w:r>
    </w:p>
    <w:p w:rsidR="00D5399D" w:rsidRPr="00D5399D" w:rsidRDefault="00D5399D" w:rsidP="00D82BD0">
      <w:pPr>
        <w:spacing w:after="0"/>
        <w:ind w:left="-450" w:right="329"/>
        <w:jc w:val="both"/>
        <w:rPr>
          <w:rFonts w:ascii="Sylfaen" w:eastAsia="Times New Roman" w:hAnsi="Sylfaen" w:cs="Sylfaen"/>
          <w:lang w:val="ka-GE"/>
        </w:rPr>
      </w:pPr>
      <w:r>
        <w:rPr>
          <w:rFonts w:ascii="Sylfaen" w:eastAsia="Times New Roman" w:hAnsi="Sylfaen" w:cs="Times New Roman"/>
          <w:lang w:val="ka-GE"/>
        </w:rPr>
        <w:t xml:space="preserve">  </w:t>
      </w:r>
      <w:r w:rsidRPr="00D5399D">
        <w:rPr>
          <w:rFonts w:ascii="Sylfaen" w:eastAsia="Times New Roman" w:hAnsi="Sylfaen" w:cs="Times New Roman"/>
          <w:lang w:val="ka-GE"/>
        </w:rPr>
        <w:t>არაქმედების ალტერნატივა, ანუ პროექტის განხორციელების ნულოვანი ვარიანტი გულისხმობს, რომ საწარმო არ მოეწყობა და არ მოხდება აღნიშნული გზის მშენებლობა</w:t>
      </w:r>
      <w:r>
        <w:rPr>
          <w:rFonts w:ascii="Sylfaen" w:eastAsia="Times New Roman" w:hAnsi="Sylfaen" w:cs="Times New Roman"/>
          <w:lang w:val="ka-GE"/>
        </w:rPr>
        <w:t xml:space="preserve">, რაც </w:t>
      </w:r>
      <w:r w:rsidRPr="00D5399D">
        <w:rPr>
          <w:rFonts w:ascii="Sylfaen" w:eastAsia="Times New Roman" w:hAnsi="Sylfaen" w:cs="Times New Roman"/>
          <w:lang w:val="ka-GE" w:eastAsia="ru-RU"/>
        </w:rPr>
        <w:t xml:space="preserve">გამოიწვევს დიდ დატვირთვას ადგილობრივ გზებზე, სადაც მოძრაობის ინტენსივობა ჯერჯერობით ასატანია, მაგრამ მოსალოდნელია მდგომარეობის უფრო და უფრო გაუარესება. შესწავლის შედეგად დადგინდა, რომ პროექტის განუხორციელებლობა უარყოფილი უნდა ყოფილიყო, ვინაიდან იგი შეინარჩუნებს არსებულ უარყოფით ტენდენციას და ვერ უზრუნველყოფს გაზრდილი სატრანსპორტო მოძრაობის უზრუნველყოფას, ამასთან </w:t>
      </w:r>
      <w:r w:rsidRPr="00D5399D">
        <w:rPr>
          <w:rFonts w:ascii="Sylfaen" w:eastAsia="Times New Roman" w:hAnsi="Sylfaen" w:cs="Times New Roman"/>
          <w:lang w:val="ka-GE"/>
        </w:rPr>
        <w:t>რეგიონის ინფრასტრუქტურის და სოციალურ-ეკონომიკური მდგომარეობის გაუმჯობესების გათვალისწინებით(საწარმოში დასქმებული იქნება 40 ადამიანი), არაქმედების ალტერნატივა უარყოფილი იქნა.</w:t>
      </w:r>
    </w:p>
    <w:p w:rsidR="00D96573" w:rsidRPr="00BB301F" w:rsidRDefault="00D96573" w:rsidP="00D96573">
      <w:pPr>
        <w:spacing w:after="0"/>
        <w:ind w:left="-360"/>
        <w:jc w:val="both"/>
        <w:rPr>
          <w:rFonts w:ascii="Sylfaen" w:eastAsia="Times New Roman" w:hAnsi="Sylfaen" w:cs="Sylfaen"/>
          <w:b/>
          <w:lang w:val="ka-GE"/>
        </w:rPr>
      </w:pPr>
      <w:r w:rsidRPr="00BB301F">
        <w:rPr>
          <w:rFonts w:ascii="Sylfaen" w:eastAsia="Times New Roman" w:hAnsi="Sylfaen" w:cs="Times New Roman"/>
          <w:b/>
          <w:lang w:val="ka-GE"/>
        </w:rPr>
        <w:t>4.2.</w:t>
      </w:r>
      <w:r w:rsidRPr="007F6C99">
        <w:rPr>
          <w:rFonts w:ascii="Sylfaen" w:eastAsia="Times New Roman" w:hAnsi="Sylfaen" w:cs="Sylfaen"/>
          <w:b/>
          <w:lang w:val="ka-GE"/>
        </w:rPr>
        <w:t>საწარმოს</w:t>
      </w:r>
      <w:r w:rsidRPr="00BB301F">
        <w:rPr>
          <w:rFonts w:ascii="Sylfaen" w:eastAsia="Times New Roman" w:hAnsi="Sylfaen" w:cs="Sylfaen"/>
          <w:b/>
          <w:lang w:val="ka-GE"/>
        </w:rPr>
        <w:t xml:space="preserve"> </w:t>
      </w:r>
      <w:r w:rsidRPr="007F6C99">
        <w:rPr>
          <w:rFonts w:ascii="Sylfaen" w:eastAsia="Times New Roman" w:hAnsi="Sylfaen" w:cs="Sylfaen"/>
          <w:b/>
          <w:lang w:val="ka-GE"/>
        </w:rPr>
        <w:t>განთავსების</w:t>
      </w:r>
      <w:r w:rsidRPr="00BB301F">
        <w:rPr>
          <w:rFonts w:ascii="Sylfaen" w:eastAsia="Times New Roman" w:hAnsi="Sylfaen" w:cs="Sylfaen"/>
          <w:b/>
          <w:lang w:val="ka-GE"/>
        </w:rPr>
        <w:t xml:space="preserve"> </w:t>
      </w:r>
      <w:r w:rsidRPr="007F6C99">
        <w:rPr>
          <w:rFonts w:ascii="Sylfaen" w:eastAsia="Times New Roman" w:hAnsi="Sylfaen" w:cs="Sylfaen"/>
          <w:b/>
          <w:lang w:val="ka-GE"/>
        </w:rPr>
        <w:t>ალტერნატიული</w:t>
      </w:r>
      <w:r w:rsidRPr="00BB301F">
        <w:rPr>
          <w:rFonts w:ascii="Sylfaen" w:eastAsia="Times New Roman" w:hAnsi="Sylfaen" w:cs="Sylfaen"/>
          <w:b/>
          <w:lang w:val="ka-GE"/>
        </w:rPr>
        <w:t xml:space="preserve"> </w:t>
      </w:r>
      <w:r w:rsidRPr="007F6C99">
        <w:rPr>
          <w:rFonts w:ascii="Sylfaen" w:eastAsia="Times New Roman" w:hAnsi="Sylfaen" w:cs="Sylfaen"/>
          <w:b/>
          <w:lang w:val="ka-GE"/>
        </w:rPr>
        <w:t>ვარიანტები</w:t>
      </w:r>
    </w:p>
    <w:p w:rsidR="00D5399D" w:rsidRPr="00D5399D" w:rsidRDefault="00D5399D" w:rsidP="00D5399D">
      <w:pPr>
        <w:spacing w:after="0"/>
        <w:ind w:left="-450" w:right="239"/>
        <w:jc w:val="both"/>
        <w:rPr>
          <w:rFonts w:ascii="Sylfaen" w:eastAsia="Times New Roman" w:hAnsi="Sylfaen" w:cs="Sylfaen"/>
          <w:lang w:val="ka-GE" w:eastAsia="ru-RU"/>
        </w:rPr>
      </w:pPr>
      <w:r w:rsidRPr="00D5399D">
        <w:rPr>
          <w:rFonts w:ascii="Sylfaen" w:eastAsia="Times New Roman" w:hAnsi="Sylfaen" w:cs="Sylfaen"/>
          <w:lang w:val="ka-GE" w:eastAsia="ru-RU"/>
        </w:rPr>
        <w:t>შერჩეული ტერიტორიის უპირატესობა სხვა, ნებისმიერ ალტერნატიულ ვარიანტებთან შედარებით შემდეგია:</w:t>
      </w:r>
    </w:p>
    <w:p w:rsidR="00D5399D" w:rsidRPr="00D5399D" w:rsidRDefault="00D5399D" w:rsidP="00D5399D">
      <w:pPr>
        <w:spacing w:after="0"/>
        <w:ind w:left="-450" w:right="239"/>
        <w:jc w:val="both"/>
        <w:rPr>
          <w:rFonts w:ascii="Sylfaen" w:eastAsia="Times New Roman" w:hAnsi="Sylfaen" w:cs="Sylfaen"/>
          <w:lang w:val="ka-GE" w:eastAsia="ru-RU"/>
        </w:rPr>
      </w:pPr>
      <w:r w:rsidRPr="00D5399D">
        <w:rPr>
          <w:rFonts w:ascii="Sylfaen" w:eastAsia="Times New Roman" w:hAnsi="Sylfaen" w:cs="Sylfaen"/>
          <w:lang w:val="ka-GE" w:eastAsia="ru-RU"/>
        </w:rPr>
        <w:t>1. ასფალტის მწარმოებელი საწა</w:t>
      </w:r>
      <w:r w:rsidR="00446738">
        <w:rPr>
          <w:rFonts w:ascii="Sylfaen" w:eastAsia="Times New Roman" w:hAnsi="Sylfaen" w:cs="Sylfaen"/>
          <w:lang w:val="ka-GE" w:eastAsia="ru-RU"/>
        </w:rPr>
        <w:t>რმოს მოწყობა იგეგმება ცენტრალურ</w:t>
      </w:r>
      <w:r w:rsidRPr="00D5399D">
        <w:rPr>
          <w:rFonts w:ascii="Sylfaen" w:eastAsia="Times New Roman" w:hAnsi="Sylfaen" w:cs="Sylfaen"/>
          <w:lang w:val="ka-GE" w:eastAsia="ru-RU"/>
        </w:rPr>
        <w:t xml:space="preserve"> ავტომაგისტრალებთან ახლოს მდებარე ტერიტორიაზე, რაც აადვილებს ნედლეულის და მზა პროდუქციის ტრანსპორტირებას;</w:t>
      </w:r>
    </w:p>
    <w:p w:rsidR="00D5399D" w:rsidRPr="00D5399D" w:rsidRDefault="00D5399D" w:rsidP="00D5399D">
      <w:pPr>
        <w:spacing w:after="0"/>
        <w:ind w:left="-450" w:right="239"/>
        <w:jc w:val="both"/>
        <w:rPr>
          <w:rFonts w:ascii="Sylfaen" w:eastAsia="Calibri" w:hAnsi="Sylfaen" w:cs="Times New Roman"/>
          <w:lang w:val="ka-GE"/>
        </w:rPr>
      </w:pPr>
      <w:r w:rsidRPr="00D5399D">
        <w:rPr>
          <w:rFonts w:ascii="Sylfaen" w:eastAsia="Times New Roman" w:hAnsi="Sylfaen" w:cs="Sylfaen"/>
          <w:lang w:val="ka-GE" w:eastAsia="ru-RU"/>
        </w:rPr>
        <w:t xml:space="preserve"> 2.  ნედლეულისა და მზა პროდუქციის </w:t>
      </w:r>
      <w:r w:rsidRPr="00D5399D">
        <w:rPr>
          <w:rFonts w:ascii="Sylfaen" w:eastAsia="Calibri" w:hAnsi="Sylfaen" w:cs="Times New Roman"/>
          <w:lang w:val="ka-GE"/>
        </w:rPr>
        <w:t xml:space="preserve">ტრანსპორტირება </w:t>
      </w:r>
      <w:r w:rsidRPr="00D5399D">
        <w:rPr>
          <w:rFonts w:ascii="Sylfaen" w:eastAsia="Times New Roman" w:hAnsi="Sylfaen" w:cs="Sylfaen"/>
          <w:lang w:val="ka-GE" w:eastAsia="ru-RU"/>
        </w:rPr>
        <w:t xml:space="preserve">მოხდება მოსახლეობაში გამავალი გზის გვერდის ავლით, რაც მინიმუმამდე დაიყვანს მოსახლეობაში მძიმე ტექნიკის გადაადგილებისას წარმოშობილ ხმაურს და დასახლებულ ტერიტორიაზე  საწვავის წვისას ატმოსფერულ ჰაერში გაფრქვეულ მავნე ნივთიერებების გავრცელებას;    </w:t>
      </w:r>
      <w:r w:rsidRPr="00D5399D">
        <w:rPr>
          <w:rFonts w:ascii="Sylfaen" w:eastAsia="Calibri" w:hAnsi="Sylfaen" w:cs="Times New Roman"/>
          <w:lang w:val="ka-GE"/>
        </w:rPr>
        <w:t xml:space="preserve"> </w:t>
      </w:r>
    </w:p>
    <w:p w:rsidR="00D5399D" w:rsidRPr="00D5399D" w:rsidRDefault="00D5399D" w:rsidP="00D5399D">
      <w:pPr>
        <w:autoSpaceDE w:val="0"/>
        <w:autoSpaceDN w:val="0"/>
        <w:adjustRightInd w:val="0"/>
        <w:spacing w:after="0"/>
        <w:ind w:left="-450" w:right="239"/>
        <w:jc w:val="both"/>
        <w:rPr>
          <w:rFonts w:ascii="Sylfaen" w:eastAsia="Times New Roman" w:hAnsi="Sylfaen" w:cs="Times New Roman"/>
          <w:lang w:val="ka-GE"/>
        </w:rPr>
      </w:pPr>
      <w:r w:rsidRPr="00D5399D">
        <w:rPr>
          <w:rFonts w:ascii="Sylfaen" w:eastAsia="Calibri" w:hAnsi="Sylfaen" w:cs="Times New Roman"/>
          <w:lang w:val="ka-GE"/>
        </w:rPr>
        <w:t>3. ქარხნის ტერიტორია მდებარეობს მშენებარე გზის სიახლოვეს, რაც საგრძნობლად დააჩქარებს სამშენებლო სამუშაოების მიმდინარეობას და ეფექტურობას - მშენებარე გზის სიახლოვეს ასფალტის მწარმოებელი საწარმო არ არსებობს.</w:t>
      </w:r>
    </w:p>
    <w:p w:rsidR="00D5399D" w:rsidRPr="00D5399D" w:rsidRDefault="00D5399D" w:rsidP="00D82BD0">
      <w:pPr>
        <w:spacing w:after="0"/>
        <w:ind w:left="-450" w:right="239"/>
        <w:jc w:val="both"/>
        <w:rPr>
          <w:rFonts w:ascii="Sylfaen" w:eastAsia="Times New Roman" w:hAnsi="Sylfaen" w:cs="Times New Roman"/>
          <w:lang w:val="ka-GE"/>
        </w:rPr>
      </w:pPr>
      <w:r w:rsidRPr="00D5399D">
        <w:rPr>
          <w:rFonts w:ascii="Sylfaen" w:eastAsia="Times New Roman" w:hAnsi="Sylfaen" w:cs="Sylfaen"/>
          <w:lang w:val="ka-GE"/>
        </w:rPr>
        <w:t xml:space="preserve">    ზემოთ ჩამოთვლილი  </w:t>
      </w:r>
      <w:r w:rsidRPr="00D5399D">
        <w:rPr>
          <w:rFonts w:ascii="Sylfaen" w:eastAsia="Calibri" w:hAnsi="Sylfaen" w:cs="Times New Roman"/>
          <w:lang w:val="ka-GE"/>
        </w:rPr>
        <w:t xml:space="preserve">ეკოლოგიური და ეკონომიკური დასაბუთება </w:t>
      </w:r>
      <w:r w:rsidRPr="00D5399D">
        <w:rPr>
          <w:rFonts w:ascii="Sylfaen" w:eastAsia="Times New Roman" w:hAnsi="Sylfaen" w:cs="Sylfaen"/>
          <w:lang w:val="ka-GE"/>
        </w:rPr>
        <w:t xml:space="preserve">საშუალებას იძლევა დავასკვნათ, რომ პროექტის განთავსებისათვის შერჩეული ტერიტორია </w:t>
      </w:r>
      <w:r w:rsidRPr="00D5399D">
        <w:rPr>
          <w:rFonts w:ascii="Sylfaen" w:eastAsia="Times New Roman" w:hAnsi="Sylfaen" w:cs="Times New Roman"/>
          <w:lang w:val="ka-GE"/>
        </w:rPr>
        <w:t xml:space="preserve"> </w:t>
      </w:r>
      <w:r w:rsidRPr="00D5399D">
        <w:rPr>
          <w:rFonts w:ascii="Sylfaen" w:eastAsia="Times New Roman" w:hAnsi="Sylfaen" w:cs="Sylfaen"/>
          <w:lang w:val="ka-GE"/>
        </w:rPr>
        <w:t>წარმოადგენს უალტერნატივოს.</w:t>
      </w:r>
    </w:p>
    <w:p w:rsidR="00895F24" w:rsidRDefault="00D96573" w:rsidP="00D82BD0">
      <w:pPr>
        <w:spacing w:after="0"/>
        <w:ind w:left="-360" w:right="329"/>
        <w:jc w:val="both"/>
        <w:rPr>
          <w:rFonts w:ascii="Sylfaen" w:hAnsi="Sylfaen"/>
          <w:b/>
          <w:lang w:val="ka-GE"/>
        </w:rPr>
      </w:pPr>
      <w:r w:rsidRPr="009828E4">
        <w:rPr>
          <w:rFonts w:ascii="Sylfaen" w:eastAsia="Times New Roman" w:hAnsi="Sylfaen" w:cs="Times New Roman"/>
          <w:b/>
          <w:lang w:val="ka-GE"/>
        </w:rPr>
        <w:t>4.3</w:t>
      </w:r>
      <w:r w:rsidRPr="007F6C99">
        <w:rPr>
          <w:rFonts w:ascii="Sylfaen" w:eastAsia="Times New Roman" w:hAnsi="Sylfaen" w:cs="Times New Roman"/>
          <w:b/>
          <w:lang w:val="ka-GE"/>
        </w:rPr>
        <w:t xml:space="preserve">. </w:t>
      </w:r>
      <w:r w:rsidRPr="007F6C99">
        <w:rPr>
          <w:rFonts w:ascii="Sylfaen" w:eastAsia="Times New Roman" w:hAnsi="Sylfaen" w:cs="Sylfaen"/>
          <w:b/>
          <w:lang w:val="ka-GE"/>
        </w:rPr>
        <w:t>ტექნოლოგიური</w:t>
      </w:r>
      <w:r w:rsidRPr="009828E4">
        <w:rPr>
          <w:rFonts w:ascii="Sylfaen" w:eastAsia="Times New Roman" w:hAnsi="Sylfaen" w:cs="Sylfaen"/>
          <w:b/>
          <w:lang w:val="ka-GE"/>
        </w:rPr>
        <w:t xml:space="preserve"> </w:t>
      </w:r>
      <w:r w:rsidRPr="007F6C99">
        <w:rPr>
          <w:rFonts w:ascii="Sylfaen" w:eastAsia="Times New Roman" w:hAnsi="Sylfaen" w:cs="Sylfaen"/>
          <w:b/>
          <w:lang w:val="ka-GE"/>
        </w:rPr>
        <w:t>ალტერნატივები</w:t>
      </w:r>
    </w:p>
    <w:p w:rsidR="00D5399D" w:rsidRPr="00D5399D" w:rsidRDefault="00D5399D" w:rsidP="00CD6F64">
      <w:pPr>
        <w:spacing w:after="0"/>
        <w:ind w:left="-450" w:right="149"/>
        <w:jc w:val="both"/>
        <w:rPr>
          <w:rFonts w:ascii="Sylfaen" w:eastAsia="Times New Roman" w:hAnsi="Sylfaen" w:cs="Times New Roman"/>
          <w:lang w:val="ka-GE" w:eastAsia="ru-RU"/>
        </w:rPr>
      </w:pPr>
      <w:r w:rsidRPr="00D5399D">
        <w:rPr>
          <w:rFonts w:ascii="Sylfaen" w:eastAsia="Calibri" w:hAnsi="Sylfaen" w:cs="Sylfaen"/>
          <w:b/>
          <w:lang w:val="ka-GE"/>
        </w:rPr>
        <w:t xml:space="preserve">  </w:t>
      </w:r>
      <w:r w:rsidRPr="00D5399D">
        <w:rPr>
          <w:rFonts w:ascii="Sylfaen" w:eastAsia="Times New Roman" w:hAnsi="Sylfaen" w:cs="Sylfaen"/>
          <w:lang w:val="ka-GE" w:eastAsia="ru-RU"/>
        </w:rPr>
        <w:t xml:space="preserve">საწარმოში დაგეგმილია </w:t>
      </w:r>
      <w:r w:rsidRPr="00D5399D">
        <w:rPr>
          <w:rFonts w:ascii="Sylfaen" w:eastAsia="Calibri" w:hAnsi="Sylfaen" w:cs="Times New Roman"/>
          <w:iCs/>
          <w:color w:val="000000"/>
          <w:lang w:val="ka-GE"/>
        </w:rPr>
        <w:t>2012 წელს გამოშვებული, 260 ტ/სთ მაქსიმალური წარმადობის მ</w:t>
      </w:r>
      <w:r w:rsidRPr="00D5399D">
        <w:rPr>
          <w:rFonts w:ascii="Sylfaen" w:eastAsia="Calibri" w:hAnsi="Sylfaen" w:cs="Sylfaen"/>
          <w:iCs/>
          <w:color w:val="000000"/>
          <w:lang w:val="ka-GE"/>
        </w:rPr>
        <w:t>ობილური</w:t>
      </w:r>
      <w:r w:rsidRPr="00D5399D">
        <w:rPr>
          <w:rFonts w:ascii="Sylfaen" w:eastAsia="Calibri" w:hAnsi="Sylfaen" w:cs="Times New Roman"/>
          <w:iCs/>
          <w:color w:val="000000"/>
          <w:lang w:val="ka-GE"/>
        </w:rPr>
        <w:t xml:space="preserve"> </w:t>
      </w:r>
      <w:r w:rsidRPr="00D5399D">
        <w:rPr>
          <w:rFonts w:ascii="Sylfaen" w:eastAsia="Calibri" w:hAnsi="Sylfaen" w:cs="Sylfaen"/>
          <w:iCs/>
          <w:color w:val="000000"/>
          <w:lang w:val="ka-GE"/>
        </w:rPr>
        <w:t>ასფალტ-ბეტონის</w:t>
      </w:r>
      <w:r w:rsidRPr="00D5399D">
        <w:rPr>
          <w:rFonts w:ascii="Sylfaen" w:eastAsia="Calibri" w:hAnsi="Sylfaen" w:cs="Times New Roman"/>
          <w:iCs/>
          <w:color w:val="000000"/>
          <w:lang w:val="ka-GE"/>
        </w:rPr>
        <w:t xml:space="preserve"> </w:t>
      </w:r>
      <w:r w:rsidRPr="00D5399D">
        <w:rPr>
          <w:rFonts w:ascii="Sylfaen" w:eastAsia="Calibri" w:hAnsi="Sylfaen" w:cs="Sylfaen"/>
          <w:iCs/>
          <w:color w:val="000000"/>
          <w:lang w:val="ka-GE"/>
        </w:rPr>
        <w:t>ქარხნის</w:t>
      </w:r>
      <w:r w:rsidRPr="00D5399D">
        <w:rPr>
          <w:rFonts w:ascii="Sylfaen" w:eastAsia="Calibri" w:hAnsi="Sylfaen" w:cs="Times New Roman"/>
          <w:iCs/>
          <w:color w:val="000000"/>
          <w:lang w:val="ka-GE"/>
        </w:rPr>
        <w:t xml:space="preserve"> (</w:t>
      </w:r>
      <w:r w:rsidRPr="00D5399D">
        <w:rPr>
          <w:rFonts w:ascii="Sylfaen" w:eastAsia="Calibri" w:hAnsi="Sylfaen" w:cs="Sylfaen"/>
          <w:iCs/>
          <w:color w:val="000000"/>
          <w:lang w:val="ka-GE"/>
        </w:rPr>
        <w:t>ქარხნის</w:t>
      </w:r>
      <w:r w:rsidRPr="00D5399D">
        <w:rPr>
          <w:rFonts w:ascii="Sylfaen" w:eastAsia="Calibri" w:hAnsi="Sylfaen" w:cs="Times New Roman"/>
          <w:iCs/>
          <w:color w:val="000000"/>
          <w:lang w:val="ka-GE"/>
        </w:rPr>
        <w:t xml:space="preserve"> </w:t>
      </w:r>
      <w:r w:rsidRPr="00D5399D">
        <w:rPr>
          <w:rFonts w:ascii="Sylfaen" w:eastAsia="Calibri" w:hAnsi="Sylfaen" w:cs="Sylfaen"/>
          <w:iCs/>
          <w:color w:val="000000"/>
          <w:lang w:val="ka-GE"/>
        </w:rPr>
        <w:t>მარკა</w:t>
      </w:r>
      <w:r w:rsidRPr="00D5399D">
        <w:rPr>
          <w:rFonts w:ascii="Sylfaen" w:eastAsia="Calibri" w:hAnsi="Sylfaen" w:cs="Times New Roman"/>
          <w:iCs/>
          <w:color w:val="000000"/>
          <w:lang w:val="ka-GE"/>
        </w:rPr>
        <w:t xml:space="preserve"> - MBA 3000/260, </w:t>
      </w:r>
      <w:r w:rsidRPr="00D5399D">
        <w:rPr>
          <w:rFonts w:ascii="Sylfaen" w:eastAsia="Calibri" w:hAnsi="Sylfaen" w:cs="Sylfaen"/>
          <w:iCs/>
          <w:color w:val="000000"/>
          <w:lang w:val="ka-GE"/>
        </w:rPr>
        <w:t>მწარმოებელი</w:t>
      </w:r>
      <w:r w:rsidRPr="00D5399D">
        <w:rPr>
          <w:rFonts w:ascii="Sylfaen" w:eastAsia="Calibri" w:hAnsi="Sylfaen" w:cs="Times New Roman"/>
          <w:iCs/>
          <w:color w:val="000000"/>
          <w:lang w:val="ka-GE"/>
        </w:rPr>
        <w:t xml:space="preserve"> </w:t>
      </w:r>
      <w:r w:rsidRPr="00D5399D">
        <w:rPr>
          <w:rFonts w:ascii="Sylfaen" w:eastAsia="Calibri" w:hAnsi="Sylfaen" w:cs="Sylfaen"/>
          <w:iCs/>
          <w:color w:val="000000"/>
          <w:lang w:val="ka-GE"/>
        </w:rPr>
        <w:t>ქვეყანა</w:t>
      </w:r>
      <w:r w:rsidRPr="00D5399D">
        <w:rPr>
          <w:rFonts w:ascii="Sylfaen" w:eastAsia="Calibri" w:hAnsi="Sylfaen" w:cs="Times New Roman"/>
          <w:iCs/>
          <w:color w:val="000000"/>
          <w:lang w:val="ka-GE"/>
        </w:rPr>
        <w:t xml:space="preserve"> - </w:t>
      </w:r>
      <w:r w:rsidRPr="00D5399D">
        <w:rPr>
          <w:rFonts w:ascii="Sylfaen" w:eastAsia="Calibri" w:hAnsi="Sylfaen" w:cs="Sylfaen"/>
          <w:iCs/>
          <w:color w:val="000000"/>
          <w:lang w:val="ka-GE"/>
        </w:rPr>
        <w:lastRenderedPageBreak/>
        <w:t xml:space="preserve">გერმანია </w:t>
      </w:r>
      <w:r w:rsidRPr="00D5399D">
        <w:rPr>
          <w:rFonts w:ascii="Sylfaen" w:eastAsia="Calibri" w:hAnsi="Sylfaen" w:cs="Times New Roman"/>
          <w:iCs/>
          <w:color w:val="000000"/>
          <w:lang w:val="ka-GE"/>
        </w:rPr>
        <w:t xml:space="preserve"> </w:t>
      </w:r>
      <w:r w:rsidRPr="00D5399D">
        <w:rPr>
          <w:rFonts w:ascii="Sylfaen" w:eastAsia="Calibri" w:hAnsi="Sylfaen" w:cs="Sylfaen"/>
          <w:iCs/>
          <w:color w:val="000000"/>
          <w:lang w:val="ka-GE"/>
        </w:rPr>
        <w:t>საწარმო</w:t>
      </w:r>
      <w:r w:rsidRPr="00D5399D">
        <w:rPr>
          <w:rFonts w:ascii="Sylfaen" w:eastAsia="Calibri" w:hAnsi="Sylfaen" w:cs="Times New Roman"/>
          <w:iCs/>
          <w:color w:val="000000"/>
          <w:lang w:val="ka-GE"/>
        </w:rPr>
        <w:t xml:space="preserve"> „BENINGHOVEN“)</w:t>
      </w:r>
      <w:r w:rsidRPr="00D5399D">
        <w:rPr>
          <w:rFonts w:ascii="Sylfaen" w:eastAsia="Times New Roman" w:hAnsi="Sylfaen" w:cs="Sylfaen"/>
          <w:lang w:val="ka-GE"/>
        </w:rPr>
        <w:t xml:space="preserve"> ექსპლუატაციაში შეყვანა.</w:t>
      </w:r>
      <w:r w:rsidRPr="00D5399D">
        <w:rPr>
          <w:rFonts w:ascii="Sylfaen" w:eastAsia="Times New Roman" w:hAnsi="Sylfaen" w:cs="Times New Roman"/>
          <w:lang w:val="ka-GE" w:eastAsia="ru-RU"/>
        </w:rPr>
        <w:t xml:space="preserve"> შემოთავაზებული ტექნოლოგია აპრობირებულია მსოფლიოს წამყვან ქვეყნებში და გარემოსდაცვითი თვალსაზრისით წარმოადგენს ერთ-ერთი საუკეთესო ტექნოლოგიას, რადგან ხასიათდება  გარემოში უმნიშვნელო  ემისიებით. საწარმო მობილურია, მისი განთავსება არ მოითხოვს მნიშვნელოვანი მასშტაბის სამშენებლო სამუშაოების წარმოებას და შესაძლოა მისი მოთხოვნილების მიხედვით გადაადგილება. </w:t>
      </w:r>
    </w:p>
    <w:p w:rsidR="00D5399D" w:rsidRPr="00D5399D" w:rsidRDefault="00D5399D" w:rsidP="00CD6F64">
      <w:pPr>
        <w:spacing w:after="0"/>
        <w:ind w:left="-450" w:right="149"/>
        <w:jc w:val="both"/>
        <w:rPr>
          <w:rFonts w:ascii="Sylfaen" w:eastAsia="Times New Roman" w:hAnsi="Sylfaen" w:cs="Times New Roman"/>
          <w:lang w:val="ka-GE" w:eastAsia="ru-RU"/>
        </w:rPr>
      </w:pPr>
      <w:r w:rsidRPr="00D5399D">
        <w:rPr>
          <w:rFonts w:ascii="Sylfaen" w:eastAsia="Times New Roman" w:hAnsi="Sylfaen" w:cs="Times New Roman"/>
          <w:lang w:val="ka-GE" w:eastAsia="ru-RU"/>
        </w:rPr>
        <w:t xml:space="preserve">   ქარხნის წარმოების ციკლი სრულად ავტომატიზებულია და ტექნოლოგიური პროცესის მართვა ხდება კომპიუტერიზებული მართვის კაბინიდან. მექანიკური  სამუშაოს შესრულება დაყვანილია მინიმუმამდე (ის ძირითადად გამოიხატება მუშა ნაწილებისა და კამერების პერიოდულ მექანიკურ გასუფთავებაში),  შესაბამისად შემცირებულია მომუშავე პერსონალის დაზიანების ალბათობა და ადამიანური ფაქტორით გამოწვეული ავარიული სიტუაციების წარმოშობის რისკი;</w:t>
      </w:r>
    </w:p>
    <w:p w:rsidR="00D5399D" w:rsidRPr="00D5399D" w:rsidRDefault="00D5399D" w:rsidP="00CD6F64">
      <w:pPr>
        <w:spacing w:after="0"/>
        <w:ind w:left="-450" w:right="149"/>
        <w:jc w:val="both"/>
        <w:rPr>
          <w:rFonts w:ascii="Sylfaen" w:eastAsia="Times New Roman" w:hAnsi="Sylfaen" w:cs="Times New Roman"/>
          <w:lang w:val="ka-GE" w:eastAsia="ru-RU"/>
        </w:rPr>
      </w:pPr>
      <w:r w:rsidRPr="00D5399D">
        <w:rPr>
          <w:rFonts w:ascii="Sylfaen" w:eastAsia="Times New Roman" w:hAnsi="Sylfaen" w:cs="Times New Roman"/>
          <w:lang w:val="ka-GE" w:eastAsia="ru-RU"/>
        </w:rPr>
        <w:t xml:space="preserve">    საწარმო აღჭურვილია თანამედროვე ტექნოლოგიის შესაბამისი აირგამწმენდი დანადგარებით, რასაც მინიმუმამდე დაყავს ატმოსფერული ჰაერის დაბინძურების ხარისხი. გარემოსდაცვითი და ეკონომიკური თვალსაზრისით უაღრესად მნიშვნელოვანია ასფალტის ქარხნის მუშაობის უნარჩენო ტექნოლოგია, რომელიც სრულად უზრუნველყოფს ნარჩენების ტექნოლოგიურ ციკლში დაბრუნებას, რითიც მინიმუმამდე მცირდება პროდუქციის დამზადებისთვის საჭირო ნედლეულის დანაკარგი და მათი მოხვედრის ალბათობა ბუნებრივ გარემოში;</w:t>
      </w:r>
    </w:p>
    <w:p w:rsidR="00895F24" w:rsidRDefault="00D5399D" w:rsidP="00D82BD0">
      <w:pPr>
        <w:spacing w:after="0"/>
        <w:ind w:left="-450" w:right="149"/>
        <w:jc w:val="both"/>
        <w:rPr>
          <w:rFonts w:ascii="Sylfaen" w:hAnsi="Sylfaen"/>
          <w:b/>
          <w:lang w:val="ka-GE"/>
        </w:rPr>
      </w:pPr>
      <w:r w:rsidRPr="00D5399D">
        <w:rPr>
          <w:rFonts w:ascii="Sylfaen" w:eastAsia="Times New Roman" w:hAnsi="Sylfaen" w:cs="Times New Roman"/>
          <w:lang w:val="ka-GE" w:eastAsia="ru-RU"/>
        </w:rPr>
        <w:t xml:space="preserve">     </w:t>
      </w:r>
      <w:r w:rsidRPr="00D5399D">
        <w:rPr>
          <w:rFonts w:ascii="Sylfaen" w:eastAsia="Times New Roman" w:hAnsi="Sylfaen" w:cs="Sylfaen"/>
          <w:lang w:val="ka-GE"/>
        </w:rPr>
        <w:t>აღნიშნული პარამეტრების გათვალისწინებით, სხვა ტექნოლოგიური ალტერნატივები  არ განიხილება.</w:t>
      </w:r>
      <w:r w:rsidRPr="00D5399D">
        <w:rPr>
          <w:rFonts w:ascii="Sylfaen" w:eastAsia="Times New Roman" w:hAnsi="Sylfaen" w:cs="Times New Roman"/>
          <w:lang w:val="ka-GE" w:eastAsia="ru-RU"/>
        </w:rPr>
        <w:t xml:space="preserve"> </w:t>
      </w:r>
    </w:p>
    <w:p w:rsidR="00F540E6" w:rsidRPr="007F6C99" w:rsidRDefault="00F540E6" w:rsidP="00F540E6">
      <w:pPr>
        <w:spacing w:after="0"/>
        <w:ind w:left="-360" w:right="239"/>
        <w:rPr>
          <w:rFonts w:ascii="Sylfaen" w:eastAsia="Times New Roman" w:hAnsi="Sylfaen" w:cs="Arial"/>
          <w:b/>
          <w:bCs/>
          <w:kern w:val="32"/>
          <w:lang w:val="ka-GE" w:eastAsia="ru-RU"/>
        </w:rPr>
      </w:pPr>
      <w:r w:rsidRPr="00675461">
        <w:rPr>
          <w:rFonts w:ascii="Sylfaen" w:eastAsia="Times New Roman" w:hAnsi="Sylfaen" w:cs="Arial"/>
          <w:b/>
          <w:bCs/>
          <w:kern w:val="32"/>
          <w:lang w:val="ka-GE" w:eastAsia="ru-RU"/>
        </w:rPr>
        <w:t>5.გარემოს არსებული მდგომარეობის ანალიზი</w:t>
      </w:r>
    </w:p>
    <w:p w:rsidR="00F540E6" w:rsidRPr="007F6C99" w:rsidRDefault="00F540E6" w:rsidP="00F540E6">
      <w:pPr>
        <w:autoSpaceDE w:val="0"/>
        <w:autoSpaceDN w:val="0"/>
        <w:adjustRightInd w:val="0"/>
        <w:spacing w:after="0"/>
        <w:ind w:left="-360" w:right="239"/>
        <w:jc w:val="both"/>
        <w:rPr>
          <w:rFonts w:ascii="Sylfaen" w:hAnsi="Sylfaen" w:cs="Sylfaen"/>
          <w:b/>
          <w:color w:val="000000"/>
          <w:lang w:val="ka-GE"/>
        </w:rPr>
      </w:pPr>
      <w:r w:rsidRPr="007F6C99">
        <w:rPr>
          <w:rFonts w:ascii="Sylfaen" w:hAnsi="Sylfaen" w:cs="Sylfaen"/>
          <w:b/>
          <w:color w:val="000000"/>
          <w:lang w:val="ka-GE"/>
        </w:rPr>
        <w:t>5.1 ზოგადი მიმოხილვა</w:t>
      </w:r>
    </w:p>
    <w:p w:rsidR="00675461" w:rsidRPr="007F6C99" w:rsidRDefault="00675461" w:rsidP="00247ECC">
      <w:pPr>
        <w:autoSpaceDE w:val="0"/>
        <w:autoSpaceDN w:val="0"/>
        <w:adjustRightInd w:val="0"/>
        <w:spacing w:after="0"/>
        <w:ind w:left="-450" w:right="239"/>
        <w:jc w:val="both"/>
        <w:rPr>
          <w:rFonts w:ascii="Sylfaen" w:hAnsi="Sylfaen" w:cs="Sylfaen"/>
          <w:lang w:val="ka-GE"/>
        </w:rPr>
      </w:pPr>
      <w:r w:rsidRPr="007F6C99">
        <w:rPr>
          <w:rFonts w:ascii="Sylfaen" w:hAnsi="Sylfaen" w:cs="Sylfaen"/>
          <w:lang w:val="ka-GE"/>
        </w:rPr>
        <w:t>თერჯოლის მუნიციპალიტეტის ტერიტორია მდებარეობს იმერეთის დაბლობზე.</w:t>
      </w:r>
      <w:r w:rsidRPr="00675461">
        <w:rPr>
          <w:rFonts w:ascii="Sylfaen" w:hAnsi="Sylfaen" w:cs="Sylfaen"/>
          <w:lang w:val="ka-GE"/>
        </w:rPr>
        <w:t xml:space="preserve"> </w:t>
      </w:r>
      <w:r w:rsidRPr="007F6C99">
        <w:rPr>
          <w:rFonts w:ascii="Sylfaen" w:hAnsi="Sylfaen" w:cs="Sylfaen"/>
          <w:lang w:val="ka-GE"/>
        </w:rPr>
        <w:t>ტერიტორიის ფართობი - 357 კვ.კმ-ია. მათ შორის: სასოფლო-სამეურნეო სავარგულებს უკავია</w:t>
      </w:r>
      <w:r w:rsidRPr="00675461">
        <w:rPr>
          <w:rFonts w:ascii="Sylfaen" w:hAnsi="Sylfaen" w:cs="Sylfaen"/>
          <w:lang w:val="ka-GE"/>
        </w:rPr>
        <w:t xml:space="preserve"> </w:t>
      </w:r>
      <w:r w:rsidRPr="007F6C99">
        <w:rPr>
          <w:rFonts w:ascii="Sylfaen" w:hAnsi="Sylfaen" w:cs="Sylfaen"/>
          <w:lang w:val="ka-GE"/>
        </w:rPr>
        <w:t xml:space="preserve">250 კვ.კმ. </w:t>
      </w:r>
      <w:r w:rsidRPr="00675461">
        <w:rPr>
          <w:rFonts w:ascii="Sylfaen" w:hAnsi="Sylfaen" w:cs="Sylfaen"/>
          <w:lang w:val="ka-GE"/>
        </w:rPr>
        <w:t xml:space="preserve"> </w:t>
      </w:r>
      <w:r w:rsidRPr="007F6C99">
        <w:rPr>
          <w:rFonts w:ascii="Sylfaen" w:hAnsi="Sylfaen" w:cs="Sylfaen"/>
          <w:lang w:val="ka-GE"/>
        </w:rPr>
        <w:t xml:space="preserve">მოსახლეობის რიცხოვნობა — </w:t>
      </w:r>
      <w:r w:rsidR="00445798" w:rsidRPr="00963A80">
        <w:rPr>
          <w:rFonts w:ascii="Sylfaen" w:hAnsi="Sylfaen" w:cs="Arial"/>
          <w:color w:val="222222"/>
          <w:sz w:val="21"/>
          <w:szCs w:val="21"/>
          <w:shd w:val="clear" w:color="auto" w:fill="FFFFFF"/>
          <w:lang w:val="ka-GE"/>
        </w:rPr>
        <w:t>35 563</w:t>
      </w:r>
      <w:r w:rsidRPr="007F6C99">
        <w:rPr>
          <w:rFonts w:ascii="Sylfaen" w:hAnsi="Sylfaen" w:cs="Sylfaen"/>
          <w:lang w:val="ka-GE"/>
        </w:rPr>
        <w:t xml:space="preserve"> ათასი კაცი; სიმჭიდროვე — </w:t>
      </w:r>
      <w:r w:rsidR="00445798" w:rsidRPr="00963A80">
        <w:rPr>
          <w:rFonts w:ascii="Sylfaen" w:hAnsi="Sylfaen" w:cs="Arial"/>
          <w:color w:val="222222"/>
          <w:sz w:val="21"/>
          <w:szCs w:val="21"/>
          <w:shd w:val="clear" w:color="auto" w:fill="FFFFFF"/>
          <w:lang w:val="ka-GE"/>
        </w:rPr>
        <w:t>99,6</w:t>
      </w:r>
      <w:r w:rsidR="00445798" w:rsidRPr="00963A80">
        <w:rPr>
          <w:rFonts w:ascii="Arial" w:hAnsi="Arial" w:cs="Arial"/>
          <w:color w:val="222222"/>
          <w:sz w:val="21"/>
          <w:szCs w:val="21"/>
          <w:shd w:val="clear" w:color="auto" w:fill="FFFFFF"/>
          <w:lang w:val="ka-GE"/>
        </w:rPr>
        <w:t> </w:t>
      </w:r>
      <w:r w:rsidRPr="007F6C99">
        <w:rPr>
          <w:rFonts w:ascii="Sylfaen" w:hAnsi="Sylfaen" w:cs="Sylfaen"/>
          <w:lang w:val="ka-GE"/>
        </w:rPr>
        <w:t xml:space="preserve"> კაცი კვ.კმ-ზე.</w:t>
      </w:r>
    </w:p>
    <w:p w:rsidR="00675461" w:rsidRPr="007F6C99" w:rsidRDefault="00675461" w:rsidP="00247ECC">
      <w:pPr>
        <w:autoSpaceDE w:val="0"/>
        <w:autoSpaceDN w:val="0"/>
        <w:adjustRightInd w:val="0"/>
        <w:spacing w:after="0"/>
        <w:ind w:left="-450" w:right="239"/>
        <w:jc w:val="both"/>
        <w:rPr>
          <w:rFonts w:ascii="Sylfaen" w:hAnsi="Sylfaen" w:cs="Sylfaen"/>
          <w:lang w:val="ka-GE"/>
        </w:rPr>
      </w:pPr>
      <w:r w:rsidRPr="00675461">
        <w:rPr>
          <w:rFonts w:ascii="Sylfaen" w:hAnsi="Sylfaen" w:cs="Sylfaen"/>
          <w:lang w:val="ka-GE"/>
        </w:rPr>
        <w:t xml:space="preserve">  </w:t>
      </w:r>
      <w:r w:rsidRPr="007F6C99">
        <w:rPr>
          <w:rFonts w:ascii="Sylfaen" w:hAnsi="Sylfaen" w:cs="Sylfaen"/>
          <w:lang w:val="ka-GE"/>
        </w:rPr>
        <w:t>რაიონში 46 დასახლებული პუნქტია: 1 ქალაქი, 45 სოფელი. მუნიციპალიტეტის</w:t>
      </w:r>
      <w:r w:rsidRPr="00675461">
        <w:rPr>
          <w:rFonts w:ascii="Sylfaen" w:hAnsi="Sylfaen" w:cs="Sylfaen"/>
          <w:lang w:val="ka-GE"/>
        </w:rPr>
        <w:t xml:space="preserve"> </w:t>
      </w:r>
      <w:r w:rsidRPr="007F6C99">
        <w:rPr>
          <w:rFonts w:ascii="Sylfaen" w:hAnsi="Sylfaen" w:cs="Sylfaen"/>
          <w:lang w:val="ka-GE"/>
        </w:rPr>
        <w:t>ტერიტორია 1930 წლამდე შედიოდა ქუთაისის გუბერნიის შორაპნის მაზრაში, 1930 წლიდან</w:t>
      </w:r>
      <w:r w:rsidR="00C75CE4" w:rsidRPr="00963A80">
        <w:rPr>
          <w:rFonts w:ascii="Sylfaen" w:hAnsi="Sylfaen" w:cs="Sylfaen"/>
          <w:lang w:val="ka-GE"/>
        </w:rPr>
        <w:t xml:space="preserve"> </w:t>
      </w:r>
      <w:r w:rsidRPr="007F6C99">
        <w:rPr>
          <w:rFonts w:ascii="Sylfaen" w:hAnsi="Sylfaen" w:cs="Sylfaen"/>
          <w:lang w:val="ka-GE"/>
        </w:rPr>
        <w:t>გამოიყო ცალკე როგორც ჩხარის რაიონი. 1950 წლიდან ეწოდება თერჯოლის</w:t>
      </w:r>
      <w:r w:rsidRPr="00675461">
        <w:rPr>
          <w:rFonts w:ascii="Sylfaen" w:hAnsi="Sylfaen" w:cs="Sylfaen"/>
          <w:lang w:val="ka-GE"/>
        </w:rPr>
        <w:t xml:space="preserve"> </w:t>
      </w:r>
      <w:r w:rsidRPr="007F6C99">
        <w:rPr>
          <w:rFonts w:ascii="Sylfaen" w:hAnsi="Sylfaen" w:cs="Sylfaen"/>
          <w:lang w:val="ka-GE"/>
        </w:rPr>
        <w:t>რაიონი, 2006 წლიდან - თერჯოლის მუნიციპალიტეტი.</w:t>
      </w:r>
    </w:p>
    <w:p w:rsidR="00675461" w:rsidRPr="007F6C99" w:rsidRDefault="00675461" w:rsidP="00247ECC">
      <w:pPr>
        <w:autoSpaceDE w:val="0"/>
        <w:autoSpaceDN w:val="0"/>
        <w:adjustRightInd w:val="0"/>
        <w:spacing w:after="0"/>
        <w:ind w:left="-450" w:right="239"/>
        <w:jc w:val="both"/>
        <w:rPr>
          <w:rFonts w:ascii="Sylfaen" w:hAnsi="Sylfaen" w:cs="Sylfaen"/>
          <w:lang w:val="ka-GE"/>
        </w:rPr>
      </w:pPr>
      <w:r w:rsidRPr="00675461">
        <w:rPr>
          <w:rFonts w:ascii="Sylfaen" w:hAnsi="Sylfaen" w:cs="Sylfaen"/>
          <w:lang w:val="ka-GE"/>
        </w:rPr>
        <w:t xml:space="preserve">  </w:t>
      </w:r>
      <w:r w:rsidRPr="007F6C99">
        <w:rPr>
          <w:rFonts w:ascii="Sylfaen" w:hAnsi="Sylfaen" w:cs="Sylfaen"/>
          <w:lang w:val="ka-GE"/>
        </w:rPr>
        <w:t>ეკონომიკის წანყვანი დარგია, სოფლის მეურნეობა, მათ</w:t>
      </w:r>
      <w:r w:rsidRPr="00675461">
        <w:rPr>
          <w:rFonts w:ascii="Sylfaen" w:hAnsi="Sylfaen" w:cs="Sylfaen"/>
          <w:lang w:val="ka-GE"/>
        </w:rPr>
        <w:t xml:space="preserve"> </w:t>
      </w:r>
      <w:r w:rsidRPr="007F6C99">
        <w:rPr>
          <w:rFonts w:ascii="Sylfaen" w:hAnsi="Sylfaen" w:cs="Sylfaen"/>
          <w:lang w:val="ka-GE"/>
        </w:rPr>
        <w:t>შორის მევენახეობა, მებოსტნეობა, მეხილეობა, მარცვლეული კულტურების (სიმინდი) მოყვანა</w:t>
      </w:r>
      <w:r w:rsidRPr="00675461">
        <w:rPr>
          <w:rFonts w:ascii="Sylfaen" w:hAnsi="Sylfaen" w:cs="Sylfaen"/>
          <w:lang w:val="ka-GE"/>
        </w:rPr>
        <w:t xml:space="preserve"> </w:t>
      </w:r>
      <w:r w:rsidRPr="007F6C99">
        <w:rPr>
          <w:rFonts w:ascii="Sylfaen" w:hAnsi="Sylfaen" w:cs="Sylfaen"/>
          <w:lang w:val="ka-GE"/>
        </w:rPr>
        <w:t>და მეცხოველეობა. მუნიციპალიტეტში არის ჩაის და ღვინის ქარხნები, ერთი მეტალურგიული</w:t>
      </w:r>
      <w:r w:rsidRPr="00675461">
        <w:rPr>
          <w:rFonts w:ascii="Sylfaen" w:hAnsi="Sylfaen" w:cs="Sylfaen"/>
          <w:lang w:val="ka-GE"/>
        </w:rPr>
        <w:t xml:space="preserve"> </w:t>
      </w:r>
      <w:r w:rsidRPr="007F6C99">
        <w:rPr>
          <w:rFonts w:ascii="Sylfaen" w:hAnsi="Sylfaen" w:cs="Sylfaen"/>
          <w:lang w:val="ka-GE"/>
        </w:rPr>
        <w:t>საწარმო, ქვის რამდენიმე სამშენებლო მასალების საწარმო. მუნიციპალიტეტის ტერიტორიაზე</w:t>
      </w:r>
      <w:r w:rsidRPr="00675461">
        <w:rPr>
          <w:rFonts w:ascii="Sylfaen" w:hAnsi="Sylfaen" w:cs="Sylfaen"/>
          <w:lang w:val="ka-GE"/>
        </w:rPr>
        <w:t xml:space="preserve"> </w:t>
      </w:r>
      <w:r w:rsidRPr="007F6C99">
        <w:rPr>
          <w:rFonts w:ascii="Sylfaen" w:hAnsi="Sylfaen" w:cs="Sylfaen"/>
          <w:lang w:val="ka-GE"/>
        </w:rPr>
        <w:t>განთავსებულია ერთი ჰიდროელექტროსადგური "ძევრულაჰესი".</w:t>
      </w:r>
    </w:p>
    <w:p w:rsidR="00675461" w:rsidRPr="007F6C99" w:rsidRDefault="00675461" w:rsidP="00247ECC">
      <w:pPr>
        <w:autoSpaceDE w:val="0"/>
        <w:autoSpaceDN w:val="0"/>
        <w:adjustRightInd w:val="0"/>
        <w:spacing w:after="0"/>
        <w:ind w:left="-450" w:right="239"/>
        <w:jc w:val="both"/>
        <w:rPr>
          <w:rFonts w:ascii="Sylfaen" w:hAnsi="Sylfaen" w:cs="Sylfaen"/>
          <w:lang w:val="ka-GE"/>
        </w:rPr>
      </w:pPr>
      <w:r w:rsidRPr="00675461">
        <w:rPr>
          <w:rFonts w:ascii="Sylfaen" w:hAnsi="Sylfaen" w:cs="Sylfaen"/>
          <w:lang w:val="ka-GE"/>
        </w:rPr>
        <w:t xml:space="preserve">  </w:t>
      </w:r>
      <w:r w:rsidRPr="007F6C99">
        <w:rPr>
          <w:rFonts w:ascii="Sylfaen" w:hAnsi="Sylfaen" w:cs="Sylfaen"/>
          <w:lang w:val="ka-GE"/>
        </w:rPr>
        <w:t>ტერიტორიაზე გადის რკინიგზის მაგისტრალი სამტრედია-ხაშურის ხაზი.</w:t>
      </w:r>
      <w:r w:rsidRPr="00675461">
        <w:rPr>
          <w:rFonts w:ascii="Sylfaen" w:hAnsi="Sylfaen" w:cs="Sylfaen"/>
          <w:lang w:val="ka-GE"/>
        </w:rPr>
        <w:t xml:space="preserve"> </w:t>
      </w:r>
      <w:r w:rsidRPr="007F6C99">
        <w:rPr>
          <w:rFonts w:ascii="Sylfaen" w:hAnsi="Sylfaen" w:cs="Sylfaen"/>
          <w:lang w:val="ka-GE"/>
        </w:rPr>
        <w:t>რკინიგზის სადგური არის სოფელ კვახჭირში. მუნიციპალიტეტის ტერიტორიაზე</w:t>
      </w:r>
      <w:r w:rsidRPr="00675461">
        <w:rPr>
          <w:rFonts w:ascii="Sylfaen" w:hAnsi="Sylfaen" w:cs="Sylfaen"/>
          <w:lang w:val="ka-GE"/>
        </w:rPr>
        <w:t xml:space="preserve"> </w:t>
      </w:r>
      <w:r w:rsidRPr="007F6C99">
        <w:rPr>
          <w:rFonts w:ascii="Sylfaen" w:hAnsi="Sylfaen" w:cs="Sylfaen"/>
          <w:lang w:val="ka-GE"/>
        </w:rPr>
        <w:t>გადის საქართველოს საავტომობილო მაგისტრალი ე-60 და შიდასახელმწიფოებრივი</w:t>
      </w:r>
      <w:r w:rsidRPr="00675461">
        <w:rPr>
          <w:rFonts w:ascii="Sylfaen" w:hAnsi="Sylfaen" w:cs="Sylfaen"/>
          <w:lang w:val="ka-GE"/>
        </w:rPr>
        <w:t xml:space="preserve"> </w:t>
      </w:r>
      <w:r w:rsidRPr="007F6C99">
        <w:rPr>
          <w:rFonts w:ascii="Sylfaen" w:hAnsi="Sylfaen" w:cs="Sylfaen"/>
          <w:lang w:val="ka-GE"/>
        </w:rPr>
        <w:t>მნიშვნელობის გზები: თერჯოლა-ტყიბული და ქუთაისი-ვარციხე.</w:t>
      </w:r>
    </w:p>
    <w:p w:rsidR="00675461" w:rsidRPr="007F6C99" w:rsidRDefault="00675461" w:rsidP="00247ECC">
      <w:pPr>
        <w:autoSpaceDE w:val="0"/>
        <w:autoSpaceDN w:val="0"/>
        <w:adjustRightInd w:val="0"/>
        <w:spacing w:after="0"/>
        <w:ind w:left="-450" w:right="239"/>
        <w:jc w:val="both"/>
        <w:rPr>
          <w:rFonts w:ascii="Sylfaen" w:hAnsi="Sylfaen" w:cs="Sylfaen"/>
          <w:lang w:val="ka-GE"/>
        </w:rPr>
      </w:pPr>
      <w:r w:rsidRPr="00675461">
        <w:rPr>
          <w:rFonts w:ascii="Sylfaen" w:hAnsi="Sylfaen" w:cs="Sylfaen"/>
          <w:lang w:val="ka-GE"/>
        </w:rPr>
        <w:t xml:space="preserve">  </w:t>
      </w:r>
      <w:r w:rsidRPr="007F6C99">
        <w:rPr>
          <w:rFonts w:ascii="Sylfaen" w:hAnsi="Sylfaen" w:cs="Sylfaen"/>
          <w:lang w:val="ka-GE"/>
        </w:rPr>
        <w:t>მუნიციპალიტეტში 24 საჯარო სკოლაა, 30 ბიბლიოთეკა,</w:t>
      </w:r>
      <w:r w:rsidRPr="00675461">
        <w:rPr>
          <w:rFonts w:ascii="Sylfaen" w:hAnsi="Sylfaen" w:cs="Sylfaen"/>
          <w:lang w:val="ka-GE"/>
        </w:rPr>
        <w:t xml:space="preserve"> </w:t>
      </w:r>
      <w:r w:rsidRPr="007F6C99">
        <w:rPr>
          <w:rFonts w:ascii="Sylfaen" w:hAnsi="Sylfaen" w:cs="Sylfaen"/>
          <w:lang w:val="ka-GE"/>
        </w:rPr>
        <w:t>3 თეატრი და დავით და სერგო კლდიაშვილების სახლ-მუზეუმი სოფელ ზედა სიმონეთში.</w:t>
      </w:r>
    </w:p>
    <w:p w:rsidR="00675461" w:rsidRPr="00675461" w:rsidRDefault="00675461" w:rsidP="00247ECC">
      <w:pPr>
        <w:autoSpaceDE w:val="0"/>
        <w:autoSpaceDN w:val="0"/>
        <w:adjustRightInd w:val="0"/>
        <w:spacing w:after="0"/>
        <w:ind w:left="-450" w:right="239"/>
        <w:jc w:val="both"/>
        <w:rPr>
          <w:rFonts w:ascii="Sylfaen" w:hAnsi="Sylfaen" w:cs="Sylfaen"/>
          <w:lang w:val="ka-GE"/>
        </w:rPr>
      </w:pPr>
      <w:r w:rsidRPr="00675461">
        <w:rPr>
          <w:rFonts w:ascii="Sylfaen" w:hAnsi="Sylfaen" w:cs="Sylfaen"/>
          <w:lang w:val="ka-GE"/>
        </w:rPr>
        <w:t xml:space="preserve">  </w:t>
      </w:r>
      <w:r w:rsidRPr="007F6C99">
        <w:rPr>
          <w:rFonts w:ascii="Sylfaen" w:hAnsi="Sylfaen" w:cs="Sylfaen"/>
          <w:lang w:val="ka-GE"/>
        </w:rPr>
        <w:t>მუნიციპალიტეტის მთავარი წიაღისეული სიმდიდრეა</w:t>
      </w:r>
      <w:r w:rsidRPr="00675461">
        <w:rPr>
          <w:rFonts w:ascii="Sylfaen" w:hAnsi="Sylfaen" w:cs="Sylfaen"/>
          <w:lang w:val="ka-GE"/>
        </w:rPr>
        <w:t xml:space="preserve"> </w:t>
      </w:r>
      <w:r w:rsidRPr="007F6C99">
        <w:rPr>
          <w:rFonts w:ascii="Sylfaen" w:hAnsi="Sylfaen" w:cs="Sylfaen"/>
          <w:lang w:val="ka-GE"/>
        </w:rPr>
        <w:t>ქალცედონი, კირქვა, სპონგოლითი (ნახშირღელე), მარმარილო (კვახჭირი), საკრამიტე და</w:t>
      </w:r>
      <w:r w:rsidRPr="00675461">
        <w:rPr>
          <w:rFonts w:ascii="Sylfaen" w:hAnsi="Sylfaen" w:cs="Sylfaen"/>
          <w:lang w:val="ka-GE"/>
        </w:rPr>
        <w:t xml:space="preserve"> </w:t>
      </w:r>
      <w:r w:rsidRPr="007F6C99">
        <w:rPr>
          <w:rFonts w:ascii="Sylfaen" w:hAnsi="Sylfaen" w:cs="Sylfaen"/>
          <w:lang w:val="ka-GE"/>
        </w:rPr>
        <w:t xml:space="preserve">სააგურე თიხა, ეკლარის და სხვა. </w:t>
      </w:r>
      <w:r w:rsidRPr="007F6C99">
        <w:rPr>
          <w:rFonts w:ascii="Sylfaen" w:hAnsi="Sylfaen" w:cs="Sylfaen"/>
          <w:lang w:val="ka-GE"/>
        </w:rPr>
        <w:lastRenderedPageBreak/>
        <w:t>მუნიციპალიტეტი</w:t>
      </w:r>
      <w:r w:rsidRPr="00675461">
        <w:rPr>
          <w:rFonts w:ascii="Sylfaen" w:hAnsi="Sylfaen" w:cs="Sylfaen"/>
          <w:lang w:val="ka-GE"/>
        </w:rPr>
        <w:t xml:space="preserve">ს </w:t>
      </w:r>
      <w:r w:rsidRPr="007F6C99">
        <w:rPr>
          <w:rFonts w:ascii="Sylfaen" w:hAnsi="Sylfaen" w:cs="Sylfaen"/>
          <w:lang w:val="ka-GE"/>
        </w:rPr>
        <w:t>ტერიტორიაზე მიედინება</w:t>
      </w:r>
      <w:r w:rsidRPr="00675461">
        <w:rPr>
          <w:rFonts w:ascii="Sylfaen" w:hAnsi="Sylfaen" w:cs="Sylfaen"/>
          <w:lang w:val="ka-GE"/>
        </w:rPr>
        <w:t xml:space="preserve"> </w:t>
      </w:r>
      <w:r w:rsidRPr="007F6C99">
        <w:rPr>
          <w:rFonts w:ascii="Sylfaen" w:hAnsi="Sylfaen" w:cs="Sylfaen"/>
          <w:lang w:val="ka-GE"/>
        </w:rPr>
        <w:t>მდინარეები ყვირილა, ჩოლაბური, ძევრულა, წყალწითელა.</w:t>
      </w:r>
    </w:p>
    <w:p w:rsidR="00675461" w:rsidRPr="00800ABA" w:rsidRDefault="00675461" w:rsidP="00247ECC">
      <w:pPr>
        <w:autoSpaceDE w:val="0"/>
        <w:autoSpaceDN w:val="0"/>
        <w:adjustRightInd w:val="0"/>
        <w:spacing w:after="0"/>
        <w:ind w:left="-450" w:right="329"/>
        <w:jc w:val="both"/>
        <w:rPr>
          <w:rFonts w:ascii="Sylfaen" w:hAnsi="Sylfaen" w:cs="Sylfaen"/>
          <w:lang w:val="ka-GE"/>
        </w:rPr>
      </w:pPr>
      <w:r w:rsidRPr="007F6C99">
        <w:rPr>
          <w:rFonts w:ascii="Sylfaen" w:hAnsi="Sylfaen" w:cs="Sylfaen"/>
          <w:lang w:val="ka-GE"/>
        </w:rPr>
        <w:t>საკვლევი საწარმო განთავსებულია თერჯოლის რ-ნის ადმინისტრაციულ საზღვრებში,</w:t>
      </w:r>
      <w:r w:rsidRPr="00675461">
        <w:rPr>
          <w:rFonts w:ascii="Sylfaen" w:hAnsi="Sylfaen" w:cs="Sylfaen"/>
          <w:lang w:val="ka-GE"/>
        </w:rPr>
        <w:t xml:space="preserve"> სოფ. კვახჭირში.</w:t>
      </w:r>
      <w:r w:rsidR="00800ABA">
        <w:rPr>
          <w:rFonts w:ascii="Sylfaen" w:hAnsi="Sylfaen" w:cs="Sylfaen"/>
          <w:lang w:val="ka-GE"/>
        </w:rPr>
        <w:t xml:space="preserve"> </w:t>
      </w:r>
      <w:r w:rsidR="00800ABA" w:rsidRPr="00123C13">
        <w:rPr>
          <w:rFonts w:ascii="Sylfaen" w:hAnsi="Sylfaen" w:cs="Sylfaen"/>
          <w:color w:val="222222"/>
          <w:shd w:val="clear" w:color="auto" w:fill="FFFFFF"/>
          <w:lang w:val="ka-GE"/>
        </w:rPr>
        <w:t>სოფელი</w:t>
      </w:r>
      <w:r w:rsidR="00800ABA" w:rsidRPr="00123C13">
        <w:rPr>
          <w:rFonts w:ascii="Sylfaen" w:hAnsi="Sylfaen" w:cs="Arial"/>
          <w:color w:val="222222"/>
          <w:shd w:val="clear" w:color="auto" w:fill="FFFFFF"/>
          <w:lang w:val="ka-GE"/>
        </w:rPr>
        <w:t xml:space="preserve"> </w:t>
      </w:r>
      <w:r w:rsidR="00800ABA" w:rsidRPr="00123C13">
        <w:rPr>
          <w:rFonts w:ascii="Sylfaen" w:hAnsi="Sylfaen" w:cs="Sylfaen"/>
          <w:color w:val="222222"/>
          <w:shd w:val="clear" w:color="auto" w:fill="FFFFFF"/>
          <w:lang w:val="ka-GE"/>
        </w:rPr>
        <w:t>მდებარეობს</w:t>
      </w:r>
      <w:r w:rsidR="00800ABA" w:rsidRPr="00123C13">
        <w:rPr>
          <w:rFonts w:ascii="Sylfaen" w:hAnsi="Sylfaen" w:cs="Arial"/>
          <w:color w:val="222222"/>
          <w:shd w:val="clear" w:color="auto" w:fill="FFFFFF"/>
          <w:lang w:val="ka-GE"/>
        </w:rPr>
        <w:t> </w:t>
      </w:r>
      <w:r w:rsidR="00800ABA">
        <w:rPr>
          <w:rFonts w:ascii="Sylfaen" w:hAnsi="Sylfaen" w:cs="Arial"/>
          <w:color w:val="222222"/>
          <w:shd w:val="clear" w:color="auto" w:fill="FFFFFF"/>
          <w:lang w:val="ka-GE"/>
        </w:rPr>
        <w:t xml:space="preserve">იმერეთის დაბლობზე, მდინარე წყალწითელას </w:t>
      </w:r>
      <w:r w:rsidR="00800ABA" w:rsidRPr="00123C13">
        <w:rPr>
          <w:rFonts w:ascii="Sylfaen" w:hAnsi="Sylfaen" w:cs="Sylfaen"/>
          <w:color w:val="222222"/>
          <w:shd w:val="clear" w:color="auto" w:fill="FFFFFF"/>
          <w:lang w:val="ka-GE"/>
        </w:rPr>
        <w:t>მარცხენა</w:t>
      </w:r>
      <w:r w:rsidR="00800ABA" w:rsidRPr="00123C13">
        <w:rPr>
          <w:rFonts w:ascii="Sylfaen" w:hAnsi="Sylfaen" w:cs="Arial"/>
          <w:color w:val="222222"/>
          <w:shd w:val="clear" w:color="auto" w:fill="FFFFFF"/>
          <w:lang w:val="ka-GE"/>
        </w:rPr>
        <w:t xml:space="preserve"> </w:t>
      </w:r>
      <w:r w:rsidR="00800ABA" w:rsidRPr="00123C13">
        <w:rPr>
          <w:rFonts w:ascii="Sylfaen" w:hAnsi="Sylfaen" w:cs="Sylfaen"/>
          <w:color w:val="222222"/>
          <w:shd w:val="clear" w:color="auto" w:fill="FFFFFF"/>
          <w:lang w:val="ka-GE"/>
        </w:rPr>
        <w:t>მხარეს</w:t>
      </w:r>
      <w:r w:rsidR="00800ABA" w:rsidRPr="00123C13">
        <w:rPr>
          <w:rFonts w:ascii="Sylfaen" w:hAnsi="Sylfaen" w:cs="Arial"/>
          <w:color w:val="222222"/>
          <w:shd w:val="clear" w:color="auto" w:fill="FFFFFF"/>
          <w:lang w:val="ka-GE"/>
        </w:rPr>
        <w:t>.  </w:t>
      </w:r>
      <w:r w:rsidR="00800ABA">
        <w:rPr>
          <w:rFonts w:ascii="Sylfaen" w:hAnsi="Sylfaen" w:cs="Arial"/>
          <w:color w:val="222222"/>
          <w:shd w:val="clear" w:color="auto" w:fill="FFFFFF"/>
          <w:lang w:val="ka-GE"/>
        </w:rPr>
        <w:t xml:space="preserve">ზღვის დონიდან </w:t>
      </w:r>
      <w:r w:rsidR="00800ABA" w:rsidRPr="00123C13">
        <w:rPr>
          <w:rFonts w:ascii="Sylfaen" w:hAnsi="Sylfaen" w:cs="Arial"/>
          <w:color w:val="222222"/>
          <w:shd w:val="clear" w:color="auto" w:fill="FFFFFF"/>
          <w:lang w:val="ka-GE"/>
        </w:rPr>
        <w:t>130 </w:t>
      </w:r>
      <w:r w:rsidR="00800ABA">
        <w:rPr>
          <w:rFonts w:ascii="Sylfaen" w:hAnsi="Sylfaen"/>
          <w:lang w:val="ka-GE"/>
        </w:rPr>
        <w:t>მეტრი</w:t>
      </w:r>
      <w:r w:rsidR="00800ABA">
        <w:rPr>
          <w:rFonts w:ascii="Sylfaen" w:hAnsi="Sylfaen" w:cs="Arial"/>
          <w:color w:val="222222"/>
          <w:shd w:val="clear" w:color="auto" w:fill="FFFFFF"/>
          <w:lang w:val="ka-GE"/>
        </w:rPr>
        <w:t>,</w:t>
      </w:r>
      <w:r w:rsidR="00800ABA" w:rsidRPr="00123C13">
        <w:rPr>
          <w:rFonts w:ascii="Sylfaen" w:hAnsi="Sylfaen" w:cs="Arial"/>
          <w:color w:val="222222"/>
          <w:shd w:val="clear" w:color="auto" w:fill="FFFFFF"/>
          <w:lang w:val="ka-GE"/>
        </w:rPr>
        <w:t> </w:t>
      </w:r>
      <w:r w:rsidR="00800ABA">
        <w:rPr>
          <w:rFonts w:ascii="Sylfaen" w:hAnsi="Sylfaen" w:cs="Arial"/>
          <w:color w:val="222222"/>
          <w:shd w:val="clear" w:color="auto" w:fill="FFFFFF"/>
          <w:lang w:val="ka-GE"/>
        </w:rPr>
        <w:t xml:space="preserve">თერჯოლიდან </w:t>
      </w:r>
      <w:r w:rsidR="00800ABA" w:rsidRPr="00123C13">
        <w:rPr>
          <w:rFonts w:ascii="Sylfaen" w:hAnsi="Sylfaen" w:cs="Arial"/>
          <w:color w:val="222222"/>
          <w:shd w:val="clear" w:color="auto" w:fill="FFFFFF"/>
          <w:lang w:val="ka-GE"/>
        </w:rPr>
        <w:t>35 </w:t>
      </w:r>
      <w:r w:rsidR="00800ABA">
        <w:rPr>
          <w:rFonts w:ascii="Sylfaen" w:hAnsi="Sylfaen"/>
          <w:lang w:val="ka-GE"/>
        </w:rPr>
        <w:t>კილომეტრი</w:t>
      </w:r>
      <w:r w:rsidR="00800ABA" w:rsidRPr="00123C13">
        <w:rPr>
          <w:rFonts w:ascii="Sylfaen" w:hAnsi="Sylfaen" w:cs="Arial"/>
          <w:color w:val="222222"/>
          <w:shd w:val="clear" w:color="auto" w:fill="FFFFFF"/>
          <w:lang w:val="ka-GE"/>
        </w:rPr>
        <w:t xml:space="preserve">. </w:t>
      </w:r>
      <w:r w:rsidR="00800ABA" w:rsidRPr="00123C13">
        <w:rPr>
          <w:rFonts w:ascii="Sylfaen" w:hAnsi="Sylfaen" w:cs="Sylfaen"/>
          <w:color w:val="222222"/>
          <w:shd w:val="clear" w:color="auto" w:fill="FFFFFF"/>
          <w:lang w:val="ka-GE"/>
        </w:rPr>
        <w:t>სოფელში</w:t>
      </w:r>
      <w:r w:rsidR="00800ABA" w:rsidRPr="00123C13">
        <w:rPr>
          <w:rFonts w:ascii="Sylfaen" w:hAnsi="Sylfaen" w:cs="Arial"/>
          <w:color w:val="222222"/>
          <w:shd w:val="clear" w:color="auto" w:fill="FFFFFF"/>
          <w:lang w:val="ka-GE"/>
        </w:rPr>
        <w:t xml:space="preserve"> </w:t>
      </w:r>
      <w:r w:rsidR="00800ABA" w:rsidRPr="00123C13">
        <w:rPr>
          <w:rFonts w:ascii="Sylfaen" w:hAnsi="Sylfaen" w:cs="Sylfaen"/>
          <w:color w:val="222222"/>
          <w:shd w:val="clear" w:color="auto" w:fill="FFFFFF"/>
          <w:lang w:val="ka-GE"/>
        </w:rPr>
        <w:t>არის</w:t>
      </w:r>
      <w:r w:rsidR="00800ABA" w:rsidRPr="00123C13">
        <w:rPr>
          <w:rFonts w:ascii="Sylfaen" w:hAnsi="Sylfaen" w:cs="Arial"/>
          <w:color w:val="222222"/>
          <w:shd w:val="clear" w:color="auto" w:fill="FFFFFF"/>
          <w:lang w:val="ka-GE"/>
        </w:rPr>
        <w:t>  </w:t>
      </w:r>
      <w:r w:rsidR="00800ABA">
        <w:rPr>
          <w:rFonts w:ascii="Sylfaen" w:hAnsi="Sylfaen" w:cs="Arial"/>
          <w:color w:val="222222"/>
          <w:shd w:val="clear" w:color="auto" w:fill="FFFFFF"/>
          <w:lang w:val="ka-GE"/>
        </w:rPr>
        <w:t xml:space="preserve">მარმარილოს </w:t>
      </w:r>
      <w:r w:rsidR="00800ABA" w:rsidRPr="00123C13">
        <w:rPr>
          <w:rFonts w:ascii="Sylfaen" w:hAnsi="Sylfaen" w:cs="Sylfaen"/>
          <w:color w:val="222222"/>
          <w:shd w:val="clear" w:color="auto" w:fill="FFFFFF"/>
          <w:lang w:val="ka-GE"/>
        </w:rPr>
        <w:t>საბადო</w:t>
      </w:r>
      <w:r w:rsidR="00800ABA" w:rsidRPr="00123C13">
        <w:rPr>
          <w:rFonts w:ascii="Sylfaen" w:hAnsi="Sylfaen" w:cs="Arial"/>
          <w:color w:val="222222"/>
          <w:shd w:val="clear" w:color="auto" w:fill="FFFFFF"/>
          <w:lang w:val="ka-GE"/>
        </w:rPr>
        <w:t>.</w:t>
      </w:r>
    </w:p>
    <w:p w:rsidR="00675461" w:rsidRPr="007F6C99" w:rsidRDefault="00675461" w:rsidP="00247ECC">
      <w:pPr>
        <w:autoSpaceDE w:val="0"/>
        <w:autoSpaceDN w:val="0"/>
        <w:adjustRightInd w:val="0"/>
        <w:spacing w:after="0"/>
        <w:ind w:left="-450" w:right="329"/>
        <w:jc w:val="both"/>
        <w:rPr>
          <w:rFonts w:ascii="Sylfaen" w:hAnsi="Sylfaen" w:cs="Sylfaen"/>
          <w:lang w:val="ka-GE"/>
        </w:rPr>
      </w:pPr>
      <w:r w:rsidRPr="007F6C99">
        <w:rPr>
          <w:rFonts w:ascii="Sylfaen" w:hAnsi="Sylfaen" w:cs="Sylfaen"/>
          <w:lang w:val="ka-GE"/>
        </w:rPr>
        <w:t>საქართველოს გეომორფოლოგიური დანაწილების სქემის მიხედვით ეს ტერიტორია შედის</w:t>
      </w:r>
      <w:r w:rsidRPr="00675461">
        <w:rPr>
          <w:rFonts w:ascii="Sylfaen" w:hAnsi="Sylfaen" w:cs="Sylfaen"/>
          <w:lang w:val="ka-GE"/>
        </w:rPr>
        <w:t xml:space="preserve"> </w:t>
      </w:r>
      <w:r w:rsidRPr="007F6C99">
        <w:rPr>
          <w:rFonts w:ascii="Sylfaen" w:hAnsi="Sylfaen" w:cs="Sylfaen"/>
          <w:lang w:val="ka-GE"/>
        </w:rPr>
        <w:t>კოლხეთის აღმოსავლეთ ნაწილის, კერძოდ იმერეთის დაბლობის ფარგლებში. აქ ძირითადად</w:t>
      </w:r>
      <w:r w:rsidRPr="00675461">
        <w:rPr>
          <w:rFonts w:ascii="Sylfaen" w:hAnsi="Sylfaen" w:cs="Sylfaen"/>
          <w:lang w:val="ka-GE"/>
        </w:rPr>
        <w:t xml:space="preserve"> </w:t>
      </w:r>
      <w:r w:rsidRPr="007F6C99">
        <w:rPr>
          <w:rFonts w:ascii="Sylfaen" w:hAnsi="Sylfaen" w:cs="Sylfaen"/>
          <w:lang w:val="ka-GE"/>
        </w:rPr>
        <w:t>გვხვდება ვაკე-ბორცვიანი, სუბტროპიკული ჰავიანი, კოლხური მცენარეულობით და ალუვიური</w:t>
      </w:r>
      <w:r w:rsidRPr="00675461">
        <w:rPr>
          <w:rFonts w:ascii="Sylfaen" w:hAnsi="Sylfaen" w:cs="Sylfaen"/>
          <w:lang w:val="ka-GE"/>
        </w:rPr>
        <w:t xml:space="preserve"> </w:t>
      </w:r>
      <w:r w:rsidRPr="007F6C99">
        <w:rPr>
          <w:rFonts w:ascii="Sylfaen" w:hAnsi="Sylfaen" w:cs="Sylfaen"/>
          <w:lang w:val="ka-GE"/>
        </w:rPr>
        <w:t>და ეწერი ნიადაგებიანი ლანდშაფტური ტიპი. ზოგადად დაბლობის ფიზიკურ–გეოგრაფიული</w:t>
      </w:r>
      <w:r w:rsidRPr="00675461">
        <w:rPr>
          <w:rFonts w:ascii="Sylfaen" w:hAnsi="Sylfaen" w:cs="Sylfaen"/>
          <w:lang w:val="ka-GE"/>
        </w:rPr>
        <w:t xml:space="preserve"> </w:t>
      </w:r>
      <w:r w:rsidRPr="007F6C99">
        <w:rPr>
          <w:rFonts w:ascii="Sylfaen" w:hAnsi="Sylfaen" w:cs="Sylfaen"/>
          <w:lang w:val="ka-GE"/>
        </w:rPr>
        <w:t>მდგომარეობა შეიძლება შევაფასოთ, როგორც ხელსაყრელი. ის იკავებს კოლხეთის დაბლობის</w:t>
      </w:r>
      <w:r w:rsidRPr="00675461">
        <w:rPr>
          <w:rFonts w:ascii="Sylfaen" w:hAnsi="Sylfaen" w:cs="Sylfaen"/>
          <w:lang w:val="ka-GE"/>
        </w:rPr>
        <w:t xml:space="preserve"> </w:t>
      </w:r>
      <w:r w:rsidRPr="007F6C99">
        <w:rPr>
          <w:rFonts w:ascii="Sylfaen" w:hAnsi="Sylfaen" w:cs="Sylfaen"/>
          <w:lang w:val="ka-GE"/>
        </w:rPr>
        <w:t>ოდნავ ამაღლებულ, შესაბამისად ნაკლებად დაჭაობებულ ნაწილს.</w:t>
      </w:r>
    </w:p>
    <w:p w:rsidR="00675461" w:rsidRPr="00A718D9" w:rsidRDefault="00800ABA" w:rsidP="00D82BD0">
      <w:pPr>
        <w:autoSpaceDE w:val="0"/>
        <w:autoSpaceDN w:val="0"/>
        <w:adjustRightInd w:val="0"/>
        <w:spacing w:after="0"/>
        <w:ind w:left="-450" w:right="329"/>
        <w:jc w:val="both"/>
        <w:rPr>
          <w:rFonts w:ascii="Sylfaen" w:hAnsi="Sylfaen" w:cs="Sylfaen"/>
          <w:color w:val="000000"/>
          <w:lang w:val="ka-GE"/>
        </w:rPr>
      </w:pPr>
      <w:r>
        <w:rPr>
          <w:rFonts w:ascii="Sylfaen" w:hAnsi="Sylfaen" w:cs="Sylfaen"/>
          <w:lang w:val="ka-GE"/>
        </w:rPr>
        <w:t xml:space="preserve">   </w:t>
      </w:r>
      <w:r w:rsidR="00675461" w:rsidRPr="007F6C99">
        <w:rPr>
          <w:rFonts w:ascii="Sylfaen" w:hAnsi="Sylfaen" w:cs="Sylfaen"/>
          <w:lang w:val="ka-GE"/>
        </w:rPr>
        <w:t>უშუალოდ ობიექტის სიახლოვეს დომინირებს კულტურული ლანდშაფტი, რომლის</w:t>
      </w:r>
      <w:r w:rsidR="00675461" w:rsidRPr="00675461">
        <w:rPr>
          <w:rFonts w:ascii="Sylfaen" w:hAnsi="Sylfaen" w:cs="Sylfaen"/>
          <w:lang w:val="ka-GE"/>
        </w:rPr>
        <w:t xml:space="preserve"> </w:t>
      </w:r>
      <w:r w:rsidR="00675461" w:rsidRPr="007F6C99">
        <w:rPr>
          <w:rFonts w:ascii="Sylfaen" w:hAnsi="Sylfaen" w:cs="Sylfaen"/>
          <w:lang w:val="ka-GE"/>
        </w:rPr>
        <w:t>ძირითადი ნაწილი ჩამოყალიბდა მეოცე საუკუნის 60-ან წლებში ანთროპოგენური ზემოქმედების</w:t>
      </w:r>
      <w:r w:rsidR="00675461" w:rsidRPr="00675461">
        <w:rPr>
          <w:rFonts w:ascii="Sylfaen" w:hAnsi="Sylfaen" w:cs="Sylfaen"/>
          <w:lang w:val="ka-GE"/>
        </w:rPr>
        <w:t xml:space="preserve"> </w:t>
      </w:r>
      <w:r w:rsidR="00675461" w:rsidRPr="007F6C99">
        <w:rPr>
          <w:rFonts w:ascii="Sylfaen" w:hAnsi="Sylfaen" w:cs="Sylfaen"/>
          <w:lang w:val="ka-GE"/>
        </w:rPr>
        <w:t>შედეგად.</w:t>
      </w:r>
    </w:p>
    <w:p w:rsidR="00675461" w:rsidRPr="00675461" w:rsidRDefault="00F540E6" w:rsidP="00F540E6">
      <w:pPr>
        <w:autoSpaceDE w:val="0"/>
        <w:autoSpaceDN w:val="0"/>
        <w:adjustRightInd w:val="0"/>
        <w:spacing w:after="0"/>
        <w:ind w:left="-360"/>
        <w:jc w:val="both"/>
        <w:rPr>
          <w:rFonts w:ascii="Sylfaen" w:hAnsi="Sylfaen" w:cs="Sylfaen"/>
          <w:b/>
          <w:color w:val="000000"/>
          <w:lang w:val="ka-GE"/>
        </w:rPr>
      </w:pPr>
      <w:r w:rsidRPr="007F6C99">
        <w:rPr>
          <w:rFonts w:ascii="Sylfaen" w:hAnsi="Sylfaen" w:cs="Sylfaen"/>
          <w:b/>
          <w:color w:val="000000"/>
          <w:lang w:val="ka-GE"/>
        </w:rPr>
        <w:t xml:space="preserve">5.2 ფიზიკური გარემო </w:t>
      </w:r>
    </w:p>
    <w:p w:rsidR="00F540E6" w:rsidRPr="007F6C99" w:rsidRDefault="00F540E6" w:rsidP="00F540E6">
      <w:pPr>
        <w:autoSpaceDE w:val="0"/>
        <w:autoSpaceDN w:val="0"/>
        <w:adjustRightInd w:val="0"/>
        <w:spacing w:after="0"/>
        <w:ind w:left="-360"/>
        <w:jc w:val="both"/>
        <w:rPr>
          <w:rFonts w:ascii="Sylfaen" w:hAnsi="Sylfaen" w:cs="Sylfaen"/>
          <w:b/>
          <w:lang w:val="ka-GE"/>
        </w:rPr>
      </w:pPr>
      <w:r w:rsidRPr="007F6C99">
        <w:rPr>
          <w:rFonts w:ascii="Sylfaen" w:hAnsi="Sylfaen"/>
          <w:b/>
          <w:lang w:val="ka-GE"/>
        </w:rPr>
        <w:t>5.2.1</w:t>
      </w:r>
      <w:r w:rsidRPr="00675461">
        <w:rPr>
          <w:rFonts w:ascii="Sylfaen" w:hAnsi="Sylfaen"/>
          <w:b/>
          <w:lang w:val="ka-GE"/>
        </w:rPr>
        <w:t>.</w:t>
      </w:r>
      <w:r w:rsidRPr="007F6C99">
        <w:rPr>
          <w:rFonts w:ascii="Sylfaen" w:hAnsi="Sylfaen"/>
          <w:b/>
          <w:lang w:val="ka-GE"/>
        </w:rPr>
        <w:t xml:space="preserve"> </w:t>
      </w:r>
      <w:r w:rsidRPr="007F6C99">
        <w:rPr>
          <w:rFonts w:ascii="Sylfaen" w:hAnsi="Sylfaen" w:cs="Sylfaen"/>
          <w:b/>
          <w:lang w:val="ka-GE"/>
        </w:rPr>
        <w:t>კლიმატი</w:t>
      </w:r>
      <w:r w:rsidRPr="007F6C99">
        <w:rPr>
          <w:rFonts w:ascii="Sylfaen" w:hAnsi="Sylfaen"/>
          <w:b/>
          <w:lang w:val="ka-GE"/>
        </w:rPr>
        <w:t xml:space="preserve"> </w:t>
      </w:r>
      <w:r w:rsidRPr="007F6C99">
        <w:rPr>
          <w:rFonts w:ascii="Sylfaen" w:hAnsi="Sylfaen" w:cs="Sylfaen"/>
          <w:b/>
          <w:lang w:val="ka-GE"/>
        </w:rPr>
        <w:t>და</w:t>
      </w:r>
      <w:r w:rsidRPr="007F6C99">
        <w:rPr>
          <w:rFonts w:ascii="Sylfaen" w:hAnsi="Sylfaen"/>
          <w:b/>
          <w:lang w:val="ka-GE"/>
        </w:rPr>
        <w:t xml:space="preserve"> </w:t>
      </w:r>
      <w:r w:rsidRPr="007F6C99">
        <w:rPr>
          <w:rFonts w:ascii="Sylfaen" w:hAnsi="Sylfaen" w:cs="Sylfaen"/>
          <w:b/>
          <w:lang w:val="ka-GE"/>
        </w:rPr>
        <w:t>მეტეოროლოგიური</w:t>
      </w:r>
      <w:r w:rsidRPr="007F6C99">
        <w:rPr>
          <w:rFonts w:ascii="Sylfaen" w:hAnsi="Sylfaen"/>
          <w:b/>
          <w:lang w:val="ka-GE"/>
        </w:rPr>
        <w:t xml:space="preserve"> </w:t>
      </w:r>
      <w:r w:rsidRPr="007F6C99">
        <w:rPr>
          <w:rFonts w:ascii="Sylfaen" w:hAnsi="Sylfaen" w:cs="Sylfaen"/>
          <w:b/>
          <w:lang w:val="ka-GE"/>
        </w:rPr>
        <w:t>პირობები</w:t>
      </w:r>
    </w:p>
    <w:p w:rsidR="00675461" w:rsidRPr="00675461" w:rsidRDefault="00675461" w:rsidP="00247ECC">
      <w:pPr>
        <w:autoSpaceDE w:val="0"/>
        <w:autoSpaceDN w:val="0"/>
        <w:adjustRightInd w:val="0"/>
        <w:spacing w:after="0"/>
        <w:ind w:left="-450" w:right="329"/>
        <w:jc w:val="both"/>
        <w:rPr>
          <w:rFonts w:ascii="Sylfaen" w:hAnsi="Sylfaen" w:cs="Sylfaen"/>
          <w:lang w:val="ka-GE"/>
        </w:rPr>
      </w:pPr>
      <w:r w:rsidRPr="00675461">
        <w:rPr>
          <w:rFonts w:ascii="Sylfaen" w:hAnsi="Sylfaen" w:cs="Sylfaen"/>
          <w:lang w:val="ka-GE"/>
        </w:rPr>
        <w:t>თერჯოლის რაიონის უმეტეს ნაწილში ზღვის სუბტროპიკული საკმაოდ ნოტიო ჰავაა. იცის ზომიერად ცივი ზამთარი და შედარებით მშრალი, ცხელი ზაფხული, მის დაბლობ ნაწილში იცის რბილი შედარებით თბილი ზამთარი და ცხელი ზაფხული. იმერეთის დაბლობზე, ადგილი აქვს ზღვის სუბტროპიკული ნოტიო ტიპის ჰავას, მუსონური ქარებით, გამოხატული თბილი ზამთრით და ცხელი ზაფხულით.</w:t>
      </w:r>
    </w:p>
    <w:p w:rsidR="00675461" w:rsidRPr="00675461" w:rsidRDefault="00675461" w:rsidP="00247ECC">
      <w:pPr>
        <w:autoSpaceDE w:val="0"/>
        <w:autoSpaceDN w:val="0"/>
        <w:adjustRightInd w:val="0"/>
        <w:spacing w:after="0"/>
        <w:ind w:left="-450" w:right="329"/>
        <w:jc w:val="both"/>
        <w:rPr>
          <w:rFonts w:ascii="Sylfaen" w:hAnsi="Sylfaen" w:cs="Sylfaen"/>
          <w:lang w:val="ka-GE"/>
        </w:rPr>
      </w:pPr>
      <w:r w:rsidRPr="00675461">
        <w:rPr>
          <w:rFonts w:ascii="Sylfaen" w:hAnsi="Sylfaen" w:cs="Sylfaen"/>
          <w:lang w:val="ka-GE"/>
        </w:rPr>
        <w:t>საშუალო წლიური ტემპერატურა დაბლობსა და ვაკეზე 13,9</w:t>
      </w:r>
      <w:r w:rsidRPr="00675461">
        <w:rPr>
          <w:rFonts w:ascii="Sylfaen" w:hAnsi="Sylfaen" w:cs="Sylfaen"/>
          <w:vertAlign w:val="superscript"/>
          <w:lang w:val="ka-GE"/>
        </w:rPr>
        <w:t>0</w:t>
      </w:r>
      <w:r w:rsidRPr="00675461">
        <w:rPr>
          <w:rFonts w:ascii="Sylfaen" w:hAnsi="Sylfaen" w:cs="Sylfaen"/>
          <w:lang w:val="ka-GE"/>
        </w:rPr>
        <w:t>C-დან 4,3</w:t>
      </w:r>
      <w:r w:rsidRPr="00675461">
        <w:rPr>
          <w:rFonts w:ascii="Sylfaen" w:hAnsi="Sylfaen" w:cs="Sylfaen"/>
          <w:vertAlign w:val="superscript"/>
          <w:lang w:val="ka-GE"/>
        </w:rPr>
        <w:t>0</w:t>
      </w:r>
      <w:r w:rsidRPr="00675461">
        <w:rPr>
          <w:rFonts w:ascii="Sylfaen" w:hAnsi="Sylfaen" w:cs="Sylfaen"/>
          <w:lang w:val="ka-GE"/>
        </w:rPr>
        <w:t>C -მდეა, ხოლო ყველაზე ცხელი თვის – აგვისტოსთვის 23,6</w:t>
      </w:r>
      <w:r w:rsidRPr="00675461">
        <w:rPr>
          <w:rFonts w:ascii="Sylfaen" w:hAnsi="Sylfaen" w:cs="Sylfaen"/>
          <w:vertAlign w:val="superscript"/>
          <w:lang w:val="ka-GE"/>
        </w:rPr>
        <w:t>0</w:t>
      </w:r>
      <w:r w:rsidRPr="00675461">
        <w:rPr>
          <w:rFonts w:ascii="Sylfaen" w:hAnsi="Sylfaen" w:cs="Sylfaen"/>
          <w:lang w:val="ka-GE"/>
        </w:rPr>
        <w:t>C-დან 23,9</w:t>
      </w:r>
      <w:r w:rsidRPr="00675461">
        <w:rPr>
          <w:rFonts w:ascii="Sylfaen" w:hAnsi="Sylfaen" w:cs="Sylfaen"/>
          <w:vertAlign w:val="superscript"/>
          <w:lang w:val="ka-GE"/>
        </w:rPr>
        <w:t>0</w:t>
      </w:r>
      <w:r w:rsidRPr="00675461">
        <w:rPr>
          <w:rFonts w:ascii="Sylfaen" w:hAnsi="Sylfaen" w:cs="Sylfaen"/>
          <w:lang w:val="ka-GE"/>
        </w:rPr>
        <w:t xml:space="preserve">C-მდეა, აბსოლუტური მინიმალური ტემპერატურა აღინიშნა (–20) </w:t>
      </w:r>
      <w:r w:rsidRPr="00675461">
        <w:rPr>
          <w:rFonts w:ascii="Sylfaen" w:hAnsi="Sylfaen" w:cs="Sylfaen"/>
          <w:vertAlign w:val="superscript"/>
          <w:lang w:val="ka-GE"/>
        </w:rPr>
        <w:t>0</w:t>
      </w:r>
      <w:r w:rsidRPr="00675461">
        <w:rPr>
          <w:rFonts w:ascii="Sylfaen" w:hAnsi="Sylfaen" w:cs="Sylfaen"/>
          <w:lang w:val="ka-GE"/>
        </w:rPr>
        <w:t>C, ხოლო აბსოლუტური მაქსიმუმი აღწევს 42</w:t>
      </w:r>
      <w:r w:rsidRPr="00675461">
        <w:rPr>
          <w:rFonts w:ascii="Sylfaen" w:hAnsi="Sylfaen" w:cs="Sylfaen"/>
          <w:vertAlign w:val="superscript"/>
          <w:lang w:val="ka-GE"/>
        </w:rPr>
        <w:t>0</w:t>
      </w:r>
      <w:r w:rsidRPr="00675461">
        <w:rPr>
          <w:rFonts w:ascii="Sylfaen" w:hAnsi="Sylfaen" w:cs="Sylfaen"/>
          <w:lang w:val="ka-GE"/>
        </w:rPr>
        <w:t>C -ს. უფრო ჩრდილოეთით, ოკრიბა-არგვეთის ქედის კალთებზე, საშუალო წლიური ტემპერატურა 10,5</w:t>
      </w:r>
      <w:r w:rsidRPr="00675461">
        <w:rPr>
          <w:rFonts w:ascii="Sylfaen" w:hAnsi="Sylfaen" w:cs="Sylfaen"/>
          <w:vertAlign w:val="superscript"/>
          <w:lang w:val="ka-GE"/>
        </w:rPr>
        <w:t>0</w:t>
      </w:r>
      <w:r w:rsidRPr="00675461">
        <w:rPr>
          <w:rFonts w:ascii="Sylfaen" w:hAnsi="Sylfaen" w:cs="Sylfaen"/>
          <w:lang w:val="ka-GE"/>
        </w:rPr>
        <w:t>C -დან 13,0</w:t>
      </w:r>
      <w:r w:rsidRPr="00675461">
        <w:rPr>
          <w:rFonts w:ascii="Sylfaen" w:hAnsi="Sylfaen" w:cs="Sylfaen"/>
          <w:vertAlign w:val="superscript"/>
          <w:lang w:val="ka-GE"/>
        </w:rPr>
        <w:t>0</w:t>
      </w:r>
      <w:r w:rsidRPr="00675461">
        <w:rPr>
          <w:rFonts w:ascii="Sylfaen" w:hAnsi="Sylfaen" w:cs="Sylfaen"/>
          <w:lang w:val="ka-GE"/>
        </w:rPr>
        <w:t>C -მდეა. ყველაზე ცივი იანვრის თვის 2.0</w:t>
      </w:r>
      <w:r w:rsidRPr="00675461">
        <w:rPr>
          <w:rFonts w:ascii="Sylfaen" w:hAnsi="Sylfaen" w:cs="Sylfaen"/>
          <w:vertAlign w:val="superscript"/>
          <w:lang w:val="ka-GE"/>
        </w:rPr>
        <w:t>0</w:t>
      </w:r>
      <w:r w:rsidRPr="00675461">
        <w:rPr>
          <w:rFonts w:ascii="Sylfaen" w:hAnsi="Sylfaen" w:cs="Sylfaen"/>
          <w:lang w:val="ka-GE"/>
        </w:rPr>
        <w:t>C -დან 3,0</w:t>
      </w:r>
      <w:r w:rsidRPr="00675461">
        <w:rPr>
          <w:rFonts w:ascii="Sylfaen" w:hAnsi="Sylfaen" w:cs="Sylfaen"/>
          <w:vertAlign w:val="superscript"/>
          <w:lang w:val="ka-GE"/>
        </w:rPr>
        <w:t>0</w:t>
      </w:r>
      <w:r w:rsidRPr="00675461">
        <w:rPr>
          <w:rFonts w:ascii="Sylfaen" w:hAnsi="Sylfaen" w:cs="Sylfaen"/>
          <w:lang w:val="ka-GE"/>
        </w:rPr>
        <w:t xml:space="preserve">C -მდეა, ხოლო ყველაზე ცხელი თვის - აგვისტოსთვის 21,0 </w:t>
      </w:r>
      <w:r w:rsidRPr="00675461">
        <w:rPr>
          <w:rFonts w:ascii="Sylfaen" w:hAnsi="Sylfaen" w:cs="Sylfaen"/>
          <w:vertAlign w:val="superscript"/>
          <w:lang w:val="ka-GE"/>
        </w:rPr>
        <w:t>0</w:t>
      </w:r>
      <w:r w:rsidRPr="00675461">
        <w:rPr>
          <w:rFonts w:ascii="Sylfaen" w:hAnsi="Sylfaen" w:cs="Sylfaen"/>
          <w:lang w:val="ka-GE"/>
        </w:rPr>
        <w:t>C -დან 23,0</w:t>
      </w:r>
      <w:r w:rsidRPr="00675461">
        <w:rPr>
          <w:rFonts w:ascii="Sylfaen" w:hAnsi="Sylfaen" w:cs="Sylfaen"/>
          <w:vertAlign w:val="superscript"/>
          <w:lang w:val="ka-GE"/>
        </w:rPr>
        <w:t>0</w:t>
      </w:r>
      <w:r w:rsidRPr="00675461">
        <w:rPr>
          <w:rFonts w:ascii="Sylfaen" w:hAnsi="Sylfaen" w:cs="Sylfaen"/>
          <w:lang w:val="ka-GE"/>
        </w:rPr>
        <w:t xml:space="preserve">C-მდეა, აბსოლუტური მინიმალური ტემპერატურა აღინიშნა (–22) </w:t>
      </w:r>
      <w:r w:rsidRPr="00675461">
        <w:rPr>
          <w:rFonts w:ascii="Sylfaen" w:hAnsi="Sylfaen" w:cs="Sylfaen"/>
          <w:vertAlign w:val="superscript"/>
          <w:lang w:val="ka-GE"/>
        </w:rPr>
        <w:t>0</w:t>
      </w:r>
      <w:r w:rsidRPr="00675461">
        <w:rPr>
          <w:rFonts w:ascii="Sylfaen" w:hAnsi="Sylfaen" w:cs="Sylfaen"/>
          <w:lang w:val="ka-GE"/>
        </w:rPr>
        <w:t>C, ხოლო აბსოლუტური მაქსიმუმი აღწევს 40</w:t>
      </w:r>
      <w:r w:rsidRPr="00675461">
        <w:rPr>
          <w:rFonts w:ascii="Sylfaen" w:hAnsi="Sylfaen" w:cs="Sylfaen"/>
          <w:vertAlign w:val="superscript"/>
          <w:lang w:val="ka-GE"/>
        </w:rPr>
        <w:t>0</w:t>
      </w:r>
      <w:r w:rsidRPr="00675461">
        <w:rPr>
          <w:rFonts w:ascii="Sylfaen" w:hAnsi="Sylfaen" w:cs="Sylfaen"/>
          <w:lang w:val="ka-GE"/>
        </w:rPr>
        <w:t>C –ს.</w:t>
      </w:r>
    </w:p>
    <w:p w:rsidR="00675461" w:rsidRPr="00675461" w:rsidRDefault="00675461" w:rsidP="00E568BD">
      <w:pPr>
        <w:autoSpaceDE w:val="0"/>
        <w:autoSpaceDN w:val="0"/>
        <w:adjustRightInd w:val="0"/>
        <w:spacing w:after="0"/>
        <w:ind w:left="-450" w:right="329"/>
        <w:jc w:val="both"/>
        <w:rPr>
          <w:rFonts w:ascii="Sylfaen" w:hAnsi="Sylfaen" w:cs="Sylfaen"/>
          <w:lang w:val="ka-GE"/>
        </w:rPr>
      </w:pPr>
      <w:r w:rsidRPr="00675461">
        <w:rPr>
          <w:rFonts w:ascii="Sylfaen" w:hAnsi="Sylfaen" w:cs="Sylfaen"/>
          <w:lang w:val="ka-GE"/>
        </w:rPr>
        <w:t xml:space="preserve">მეტეომახასიათებლები წარმოდგენილია ქვემოთ მოყვანილ ცხრილებსა და დიაგრამებზე. სამშენებლო კლიმატური დარაიონების მიხედვით ტერიტორია მიეკუთვნება IIIგ ქვერაიონს. მისი მახასიათებლები მოცემულია ცხრილში </w:t>
      </w:r>
      <w:r>
        <w:rPr>
          <w:rFonts w:ascii="Sylfaen" w:hAnsi="Sylfaen" w:cs="Sylfaen"/>
        </w:rPr>
        <w:t>5.1.</w:t>
      </w:r>
      <w:r w:rsidRPr="00675461">
        <w:rPr>
          <w:rFonts w:ascii="Sylfaen" w:hAnsi="Sylfaen" w:cs="Sylfaen"/>
          <w:lang w:val="ka-GE"/>
        </w:rPr>
        <w:t xml:space="preserve"> </w:t>
      </w:r>
    </w:p>
    <w:p w:rsidR="00675461" w:rsidRPr="00675461" w:rsidRDefault="00675461" w:rsidP="00675461">
      <w:pPr>
        <w:autoSpaceDE w:val="0"/>
        <w:autoSpaceDN w:val="0"/>
        <w:adjustRightInd w:val="0"/>
        <w:spacing w:after="0" w:line="240" w:lineRule="auto"/>
        <w:ind w:left="-720" w:right="329"/>
        <w:jc w:val="both"/>
        <w:rPr>
          <w:rFonts w:ascii="Sylfaen" w:hAnsi="Sylfaen" w:cs="Sylfaen"/>
        </w:rPr>
      </w:pPr>
      <w:r w:rsidRPr="00675461">
        <w:rPr>
          <w:rFonts w:ascii="Sylfaen" w:hAnsi="Sylfaen" w:cs="Sylfaen"/>
          <w:lang w:val="ka-GE"/>
        </w:rPr>
        <w:t xml:space="preserve">    ცხრილი </w:t>
      </w:r>
      <w:r>
        <w:rPr>
          <w:rFonts w:ascii="Sylfaen" w:hAnsi="Sylfaen" w:cs="Sylfaen"/>
        </w:rPr>
        <w:t>5.1.</w:t>
      </w:r>
    </w:p>
    <w:tbl>
      <w:tblPr>
        <w:tblStyle w:val="TableGrid2"/>
        <w:tblW w:w="0" w:type="auto"/>
        <w:tblInd w:w="-720" w:type="dxa"/>
        <w:tblLook w:val="04A0" w:firstRow="1" w:lastRow="0" w:firstColumn="1" w:lastColumn="0" w:noHBand="0" w:noVBand="1"/>
      </w:tblPr>
      <w:tblGrid>
        <w:gridCol w:w="1981"/>
        <w:gridCol w:w="1981"/>
        <w:gridCol w:w="1981"/>
        <w:gridCol w:w="1981"/>
        <w:gridCol w:w="1981"/>
      </w:tblGrid>
      <w:tr w:rsidR="00675461" w:rsidRPr="00675461" w:rsidTr="00675461">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კლიმატური რაიონი</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კლიმატური ქვერაიონი</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rPr>
            </w:pPr>
            <w:r w:rsidRPr="00675461">
              <w:rPr>
                <w:rFonts w:ascii="Sylfaen" w:hAnsi="Sylfaen"/>
                <w:sz w:val="18"/>
                <w:szCs w:val="18"/>
                <w:lang w:val="ka-GE"/>
              </w:rPr>
              <w:t xml:space="preserve">იანვრის საშუალო ტემპერატურა, </w:t>
            </w:r>
            <w:r w:rsidRPr="00675461">
              <w:rPr>
                <w:rFonts w:ascii="Sylfaen" w:hAnsi="Sylfaen"/>
                <w:sz w:val="18"/>
                <w:szCs w:val="18"/>
                <w:vertAlign w:val="superscript"/>
                <w:lang w:val="ka-GE"/>
              </w:rPr>
              <w:t>0</w:t>
            </w:r>
            <w:r w:rsidRPr="00675461">
              <w:rPr>
                <w:rFonts w:ascii="Sylfaen" w:hAnsi="Sylfaen"/>
                <w:sz w:val="18"/>
                <w:szCs w:val="18"/>
              </w:rPr>
              <w:t>C</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 xml:space="preserve">ივლისის საშუალო ტემპერატურა, </w:t>
            </w:r>
            <w:r w:rsidRPr="00675461">
              <w:rPr>
                <w:rFonts w:ascii="Sylfaen" w:hAnsi="Sylfaen"/>
                <w:sz w:val="18"/>
                <w:szCs w:val="18"/>
                <w:vertAlign w:val="superscript"/>
                <w:lang w:val="ka-GE"/>
              </w:rPr>
              <w:t>0</w:t>
            </w:r>
            <w:r w:rsidRPr="00675461">
              <w:rPr>
                <w:rFonts w:ascii="Sylfaen" w:hAnsi="Sylfaen"/>
                <w:sz w:val="18"/>
                <w:szCs w:val="18"/>
              </w:rPr>
              <w:t>C</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ივლისის ფარდობითი ტენიანობა, %</w:t>
            </w:r>
          </w:p>
        </w:tc>
      </w:tr>
      <w:tr w:rsidR="00675461" w:rsidRPr="00675461" w:rsidTr="00675461">
        <w:tc>
          <w:tcPr>
            <w:tcW w:w="1981" w:type="dxa"/>
          </w:tcPr>
          <w:p w:rsidR="00675461" w:rsidRPr="00675461" w:rsidRDefault="00675461" w:rsidP="00675461">
            <w:pPr>
              <w:autoSpaceDE w:val="0"/>
              <w:autoSpaceDN w:val="0"/>
              <w:adjustRightInd w:val="0"/>
              <w:ind w:right="329"/>
              <w:jc w:val="both"/>
              <w:rPr>
                <w:rFonts w:ascii="Sylfaen" w:hAnsi="Sylfaen"/>
                <w:sz w:val="18"/>
                <w:szCs w:val="18"/>
              </w:rPr>
            </w:pPr>
            <w:r w:rsidRPr="00675461">
              <w:rPr>
                <w:rFonts w:ascii="Sylfaen" w:hAnsi="Sylfaen"/>
                <w:sz w:val="18"/>
                <w:szCs w:val="18"/>
              </w:rPr>
              <w:t>III</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rPr>
              <w:t>III</w:t>
            </w:r>
            <w:r w:rsidRPr="00675461">
              <w:rPr>
                <w:rFonts w:ascii="Sylfaen" w:hAnsi="Sylfaen"/>
                <w:sz w:val="18"/>
                <w:szCs w:val="18"/>
                <w:lang w:val="ka-GE"/>
              </w:rPr>
              <w:t>გ</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0-დან +2-მდე</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+25-დან +28-მდე</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50 და მეტი, 13 საათი</w:t>
            </w:r>
          </w:p>
        </w:tc>
      </w:tr>
    </w:tbl>
    <w:p w:rsidR="00675461" w:rsidRPr="00675461" w:rsidRDefault="00675461" w:rsidP="00675461">
      <w:pPr>
        <w:autoSpaceDE w:val="0"/>
        <w:autoSpaceDN w:val="0"/>
        <w:adjustRightInd w:val="0"/>
        <w:spacing w:after="0" w:line="240" w:lineRule="auto"/>
        <w:ind w:left="-720" w:right="329"/>
        <w:jc w:val="both"/>
        <w:rPr>
          <w:rFonts w:ascii="Sylfaen" w:hAnsi="Sylfaen" w:cs="Sylfaen"/>
          <w:sz w:val="20"/>
          <w:szCs w:val="20"/>
          <w:lang w:val="ka-GE"/>
        </w:rPr>
      </w:pPr>
      <w:r w:rsidRPr="00675461">
        <w:rPr>
          <w:rFonts w:ascii="Sylfaen" w:hAnsi="Sylfaen" w:cs="Sylfaen"/>
        </w:rPr>
        <w:t xml:space="preserve">ცხრილი </w:t>
      </w:r>
      <w:r>
        <w:rPr>
          <w:rFonts w:ascii="Sylfaen" w:hAnsi="Sylfaen" w:cs="Sylfaen"/>
        </w:rPr>
        <w:t xml:space="preserve">5.2. </w:t>
      </w:r>
      <w:r>
        <w:rPr>
          <w:rFonts w:ascii="Sylfaen" w:hAnsi="Sylfaen" w:cs="Sylfaen"/>
          <w:lang w:val="ka-GE"/>
        </w:rPr>
        <w:t>ნალექების რაოდენობა</w:t>
      </w:r>
    </w:p>
    <w:tbl>
      <w:tblPr>
        <w:tblStyle w:val="TableGrid2"/>
        <w:tblW w:w="0" w:type="auto"/>
        <w:tblInd w:w="-720" w:type="dxa"/>
        <w:tblLook w:val="04A0" w:firstRow="1" w:lastRow="0" w:firstColumn="1" w:lastColumn="0" w:noHBand="0" w:noVBand="1"/>
      </w:tblPr>
      <w:tblGrid>
        <w:gridCol w:w="1981"/>
        <w:gridCol w:w="1981"/>
        <w:gridCol w:w="1981"/>
        <w:gridCol w:w="1981"/>
        <w:gridCol w:w="1981"/>
      </w:tblGrid>
      <w:tr w:rsidR="00675461" w:rsidRPr="00675461" w:rsidTr="00675461">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მეტეო პუნქტი</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ნალექების რაოდენობა წელიწადში, მმ</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rPr>
            </w:pPr>
            <w:r w:rsidRPr="00675461">
              <w:rPr>
                <w:rFonts w:ascii="Sylfaen" w:hAnsi="Sylfaen"/>
                <w:sz w:val="18"/>
                <w:szCs w:val="18"/>
                <w:lang w:val="ka-GE"/>
              </w:rPr>
              <w:t>ნალექების დღე-რამური მაქსიმუმი, მმ</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თოვლის საფარის წონა</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თოვლის საფარის დღეთა რიცხვი</w:t>
            </w:r>
          </w:p>
        </w:tc>
      </w:tr>
      <w:tr w:rsidR="00675461" w:rsidRPr="00675461" w:rsidTr="00675461">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თერჯოლა</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1210</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120</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w:t>
            </w:r>
          </w:p>
        </w:tc>
        <w:tc>
          <w:tcPr>
            <w:tcW w:w="198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29</w:t>
            </w:r>
          </w:p>
        </w:tc>
      </w:tr>
    </w:tbl>
    <w:p w:rsidR="00E568BD" w:rsidRDefault="00E568BD" w:rsidP="00675461">
      <w:pPr>
        <w:autoSpaceDE w:val="0"/>
        <w:autoSpaceDN w:val="0"/>
        <w:adjustRightInd w:val="0"/>
        <w:spacing w:after="0" w:line="240" w:lineRule="auto"/>
        <w:ind w:left="-720" w:right="329"/>
        <w:jc w:val="both"/>
        <w:rPr>
          <w:rFonts w:ascii="Sylfaen" w:hAnsi="Sylfaen" w:cs="Sylfaen"/>
          <w:lang w:val="ka-GE"/>
        </w:rPr>
      </w:pPr>
    </w:p>
    <w:p w:rsidR="00675461" w:rsidRPr="00675461" w:rsidRDefault="00675461" w:rsidP="00675461">
      <w:pPr>
        <w:autoSpaceDE w:val="0"/>
        <w:autoSpaceDN w:val="0"/>
        <w:adjustRightInd w:val="0"/>
        <w:spacing w:after="0" w:line="240" w:lineRule="auto"/>
        <w:ind w:left="-720" w:right="329"/>
        <w:jc w:val="both"/>
        <w:rPr>
          <w:rFonts w:ascii="Sylfaen" w:hAnsi="Sylfaen" w:cs="Sylfaen"/>
          <w:sz w:val="20"/>
          <w:szCs w:val="20"/>
          <w:lang w:val="ka-GE"/>
        </w:rPr>
      </w:pPr>
      <w:r w:rsidRPr="00675461">
        <w:rPr>
          <w:rFonts w:ascii="Sylfaen" w:hAnsi="Sylfaen" w:cs="Sylfaen"/>
        </w:rPr>
        <w:lastRenderedPageBreak/>
        <w:t xml:space="preserve">ცხრილი </w:t>
      </w:r>
      <w:r>
        <w:rPr>
          <w:rFonts w:ascii="Sylfaen" w:hAnsi="Sylfaen" w:cs="Sylfaen"/>
          <w:lang w:val="ka-GE"/>
        </w:rPr>
        <w:t>5</w:t>
      </w:r>
      <w:r w:rsidRPr="00675461">
        <w:rPr>
          <w:rFonts w:ascii="Sylfaen" w:hAnsi="Sylfaen" w:cs="Sylfaen"/>
        </w:rPr>
        <w:t>.3</w:t>
      </w:r>
      <w:r>
        <w:rPr>
          <w:rFonts w:ascii="Sylfaen" w:hAnsi="Sylfaen" w:cs="Sylfaen"/>
          <w:lang w:val="ka-GE"/>
        </w:rPr>
        <w:t xml:space="preserve"> გარე ჰაერის ტემპერატურა</w:t>
      </w:r>
    </w:p>
    <w:p w:rsidR="00675461" w:rsidRPr="00675461" w:rsidRDefault="00675461" w:rsidP="00675461">
      <w:pPr>
        <w:autoSpaceDE w:val="0"/>
        <w:autoSpaceDN w:val="0"/>
        <w:adjustRightInd w:val="0"/>
        <w:spacing w:after="0" w:line="240" w:lineRule="auto"/>
        <w:ind w:left="-720" w:right="329"/>
        <w:jc w:val="both"/>
        <w:rPr>
          <w:rFonts w:ascii="Sylfaen" w:hAnsi="Sylfaen" w:cs="Sylfaen"/>
          <w:sz w:val="20"/>
          <w:szCs w:val="20"/>
          <w:lang w:val="ka-GE"/>
        </w:rPr>
      </w:pPr>
      <w:r w:rsidRPr="00675461">
        <w:rPr>
          <w:rFonts w:ascii="Sylfaen" w:hAnsi="Sylfaen" w:cs="Sylfaen"/>
          <w:sz w:val="20"/>
          <w:szCs w:val="20"/>
          <w:lang w:val="ka-GE"/>
        </w:rPr>
        <w:t xml:space="preserve"> </w:t>
      </w:r>
    </w:p>
    <w:tbl>
      <w:tblPr>
        <w:tblStyle w:val="TableGrid2"/>
        <w:tblW w:w="0" w:type="auto"/>
        <w:tblInd w:w="-720" w:type="dxa"/>
        <w:tblLook w:val="04A0" w:firstRow="1" w:lastRow="0" w:firstColumn="1" w:lastColumn="0" w:noHBand="0" w:noVBand="1"/>
      </w:tblPr>
      <w:tblGrid>
        <w:gridCol w:w="1731"/>
        <w:gridCol w:w="1731"/>
        <w:gridCol w:w="1651"/>
        <w:gridCol w:w="1749"/>
        <w:gridCol w:w="1651"/>
        <w:gridCol w:w="1651"/>
      </w:tblGrid>
      <w:tr w:rsidR="00675461" w:rsidRPr="00675461" w:rsidTr="00675461">
        <w:tc>
          <w:tcPr>
            <w:tcW w:w="9905" w:type="dxa"/>
            <w:gridSpan w:val="6"/>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sz w:val="18"/>
                <w:szCs w:val="18"/>
                <w:lang w:val="ka-GE"/>
              </w:rPr>
              <w:t xml:space="preserve">                                                                                 </w:t>
            </w:r>
            <w:r w:rsidRPr="00E568BD">
              <w:rPr>
                <w:rFonts w:ascii="Sylfaen" w:hAnsi="Sylfaen"/>
                <w:sz w:val="18"/>
                <w:szCs w:val="18"/>
                <w:lang w:val="ka-GE"/>
              </w:rPr>
              <w:t>გარე ჰაერის ტემპერატურა</w:t>
            </w:r>
          </w:p>
        </w:tc>
      </w:tr>
      <w:tr w:rsidR="00675461" w:rsidRPr="00675461" w:rsidTr="00675461">
        <w:tc>
          <w:tcPr>
            <w:tcW w:w="1650"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აბსოლუტური მინიმუმი</w:t>
            </w:r>
          </w:p>
        </w:tc>
        <w:tc>
          <w:tcPr>
            <w:tcW w:w="1651"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აბსოლუტური მაქსიმუმი</w:t>
            </w:r>
          </w:p>
        </w:tc>
        <w:tc>
          <w:tcPr>
            <w:tcW w:w="1651"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ყველაზე ცხელი თვის საშ. მაქს.</w:t>
            </w:r>
          </w:p>
        </w:tc>
        <w:tc>
          <w:tcPr>
            <w:tcW w:w="1651"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ყველაზე ცივი ხუთდღიურის საშუალო</w:t>
            </w:r>
          </w:p>
        </w:tc>
        <w:tc>
          <w:tcPr>
            <w:tcW w:w="1651"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ყველაზე ცივი დღის საშუალო</w:t>
            </w:r>
          </w:p>
        </w:tc>
        <w:tc>
          <w:tcPr>
            <w:tcW w:w="1651"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ყველაზე ცივი პერიოდის საშუალო</w:t>
            </w:r>
          </w:p>
        </w:tc>
      </w:tr>
      <w:tr w:rsidR="00675461" w:rsidRPr="00675461" w:rsidTr="00675461">
        <w:tc>
          <w:tcPr>
            <w:tcW w:w="1650"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-20</w:t>
            </w:r>
          </w:p>
        </w:tc>
        <w:tc>
          <w:tcPr>
            <w:tcW w:w="1651"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40</w:t>
            </w:r>
          </w:p>
        </w:tc>
        <w:tc>
          <w:tcPr>
            <w:tcW w:w="1651"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30</w:t>
            </w:r>
          </w:p>
        </w:tc>
        <w:tc>
          <w:tcPr>
            <w:tcW w:w="1651"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-5</w:t>
            </w:r>
          </w:p>
        </w:tc>
        <w:tc>
          <w:tcPr>
            <w:tcW w:w="1651"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-7</w:t>
            </w:r>
          </w:p>
        </w:tc>
        <w:tc>
          <w:tcPr>
            <w:tcW w:w="1651" w:type="dxa"/>
          </w:tcPr>
          <w:p w:rsidR="00675461" w:rsidRPr="00E568BD" w:rsidRDefault="00675461" w:rsidP="00675461">
            <w:pPr>
              <w:autoSpaceDE w:val="0"/>
              <w:autoSpaceDN w:val="0"/>
              <w:adjustRightInd w:val="0"/>
              <w:ind w:right="329"/>
              <w:jc w:val="both"/>
              <w:rPr>
                <w:rFonts w:ascii="Sylfaen" w:hAnsi="Sylfaen"/>
                <w:sz w:val="18"/>
                <w:szCs w:val="18"/>
                <w:lang w:val="ka-GE"/>
              </w:rPr>
            </w:pPr>
            <w:r w:rsidRPr="00E568BD">
              <w:rPr>
                <w:rFonts w:ascii="Sylfaen" w:hAnsi="Sylfaen"/>
                <w:sz w:val="18"/>
                <w:szCs w:val="18"/>
                <w:lang w:val="ka-GE"/>
              </w:rPr>
              <w:t>3,5</w:t>
            </w:r>
          </w:p>
        </w:tc>
      </w:tr>
    </w:tbl>
    <w:p w:rsidR="00675461" w:rsidRPr="00675461" w:rsidRDefault="00675461" w:rsidP="00675461">
      <w:pPr>
        <w:autoSpaceDE w:val="0"/>
        <w:autoSpaceDN w:val="0"/>
        <w:adjustRightInd w:val="0"/>
        <w:spacing w:after="0" w:line="240" w:lineRule="auto"/>
        <w:ind w:left="-720" w:right="329"/>
        <w:jc w:val="both"/>
        <w:rPr>
          <w:rFonts w:ascii="Sylfaen" w:hAnsi="Sylfaen"/>
          <w:sz w:val="20"/>
          <w:szCs w:val="20"/>
          <w:lang w:val="ka-GE"/>
        </w:rPr>
      </w:pPr>
    </w:p>
    <w:p w:rsidR="00675461" w:rsidRPr="00675461" w:rsidRDefault="00675461" w:rsidP="00675461">
      <w:pPr>
        <w:autoSpaceDE w:val="0"/>
        <w:autoSpaceDN w:val="0"/>
        <w:adjustRightInd w:val="0"/>
        <w:spacing w:after="0" w:line="240" w:lineRule="auto"/>
        <w:ind w:left="-720" w:right="329"/>
        <w:jc w:val="both"/>
        <w:rPr>
          <w:rFonts w:ascii="Sylfaen" w:hAnsi="Sylfaen" w:cs="Sylfaen"/>
          <w:lang w:val="ka-GE"/>
        </w:rPr>
      </w:pPr>
      <w:r w:rsidRPr="00675461">
        <w:rPr>
          <w:rFonts w:ascii="Sylfaen" w:hAnsi="Sylfaen" w:cs="Sylfaen"/>
        </w:rPr>
        <w:t xml:space="preserve">ცხრილი </w:t>
      </w:r>
      <w:r>
        <w:rPr>
          <w:rFonts w:ascii="Sylfaen" w:hAnsi="Sylfaen" w:cs="Sylfaen"/>
          <w:lang w:val="ka-GE"/>
        </w:rPr>
        <w:t>5</w:t>
      </w:r>
      <w:r w:rsidRPr="00675461">
        <w:rPr>
          <w:rFonts w:ascii="Sylfaen" w:hAnsi="Sylfaen" w:cs="Sylfaen"/>
        </w:rPr>
        <w:t>.4</w:t>
      </w:r>
      <w:r>
        <w:rPr>
          <w:rFonts w:ascii="Sylfaen" w:hAnsi="Sylfaen" w:cs="Sylfaen"/>
          <w:lang w:val="ka-GE"/>
        </w:rPr>
        <w:t xml:space="preserve"> საშუალო ყოველთვიური</w:t>
      </w:r>
    </w:p>
    <w:p w:rsidR="00675461" w:rsidRPr="00675461" w:rsidRDefault="00675461" w:rsidP="00675461">
      <w:pPr>
        <w:autoSpaceDE w:val="0"/>
        <w:autoSpaceDN w:val="0"/>
        <w:adjustRightInd w:val="0"/>
        <w:spacing w:after="0" w:line="240" w:lineRule="auto"/>
        <w:ind w:left="-720" w:right="329"/>
        <w:jc w:val="both"/>
        <w:rPr>
          <w:rFonts w:ascii="Sylfaen" w:hAnsi="Sylfaen" w:cs="Sylfaen"/>
          <w:sz w:val="20"/>
          <w:szCs w:val="20"/>
          <w:lang w:val="ka-GE"/>
        </w:rPr>
      </w:pPr>
    </w:p>
    <w:tbl>
      <w:tblPr>
        <w:tblStyle w:val="TableGrid2"/>
        <w:tblW w:w="0" w:type="auto"/>
        <w:tblInd w:w="-720" w:type="dxa"/>
        <w:tblLook w:val="04A0" w:firstRow="1" w:lastRow="0" w:firstColumn="1" w:lastColumn="0" w:noHBand="0" w:noVBand="1"/>
      </w:tblPr>
      <w:tblGrid>
        <w:gridCol w:w="1547"/>
        <w:gridCol w:w="753"/>
        <w:gridCol w:w="753"/>
        <w:gridCol w:w="754"/>
        <w:gridCol w:w="758"/>
        <w:gridCol w:w="758"/>
        <w:gridCol w:w="758"/>
        <w:gridCol w:w="758"/>
        <w:gridCol w:w="758"/>
        <w:gridCol w:w="758"/>
        <w:gridCol w:w="758"/>
        <w:gridCol w:w="758"/>
        <w:gridCol w:w="754"/>
      </w:tblGrid>
      <w:tr w:rsidR="00675461" w:rsidRPr="00675461" w:rsidTr="00675461">
        <w:tc>
          <w:tcPr>
            <w:tcW w:w="761" w:type="dxa"/>
            <w:vMerge w:val="restart"/>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პუნქტის დასახელება</w:t>
            </w:r>
          </w:p>
        </w:tc>
        <w:tc>
          <w:tcPr>
            <w:tcW w:w="9144" w:type="dxa"/>
            <w:gridSpan w:val="12"/>
          </w:tcPr>
          <w:p w:rsidR="00675461" w:rsidRPr="00675461" w:rsidRDefault="00675461" w:rsidP="00675461">
            <w:pPr>
              <w:autoSpaceDE w:val="0"/>
              <w:autoSpaceDN w:val="0"/>
              <w:adjustRightInd w:val="0"/>
              <w:ind w:right="329"/>
              <w:jc w:val="both"/>
              <w:rPr>
                <w:rFonts w:ascii="Sylfaen" w:hAnsi="Sylfaen"/>
                <w:sz w:val="20"/>
                <w:szCs w:val="20"/>
                <w:lang w:val="ka-GE"/>
              </w:rPr>
            </w:pPr>
            <w:r w:rsidRPr="00675461">
              <w:rPr>
                <w:rFonts w:ascii="Sylfaen" w:hAnsi="Sylfaen"/>
                <w:sz w:val="20"/>
                <w:szCs w:val="20"/>
                <w:lang w:val="ka-GE"/>
              </w:rPr>
              <w:t xml:space="preserve">                                              თვის საშუალო, </w:t>
            </w:r>
            <w:r w:rsidRPr="00675461">
              <w:rPr>
                <w:rFonts w:ascii="Sylfaen" w:hAnsi="Sylfaen" w:cs="Sylfaen"/>
                <w:sz w:val="20"/>
                <w:szCs w:val="20"/>
                <w:vertAlign w:val="superscript"/>
                <w:lang w:val="ka-GE"/>
              </w:rPr>
              <w:t>0</w:t>
            </w:r>
            <w:r w:rsidRPr="00675461">
              <w:rPr>
                <w:rFonts w:ascii="Sylfaen" w:hAnsi="Sylfaen" w:cs="Sylfaen"/>
                <w:sz w:val="20"/>
                <w:szCs w:val="20"/>
                <w:lang w:val="ka-GE"/>
              </w:rPr>
              <w:t>C</w:t>
            </w:r>
          </w:p>
        </w:tc>
      </w:tr>
      <w:tr w:rsidR="00675461" w:rsidRPr="00675461" w:rsidTr="00675461">
        <w:trPr>
          <w:cantSplit/>
          <w:trHeight w:val="1134"/>
        </w:trPr>
        <w:tc>
          <w:tcPr>
            <w:tcW w:w="761" w:type="dxa"/>
            <w:vMerge/>
          </w:tcPr>
          <w:p w:rsidR="00675461" w:rsidRPr="00675461" w:rsidRDefault="00675461" w:rsidP="00675461">
            <w:pPr>
              <w:autoSpaceDE w:val="0"/>
              <w:autoSpaceDN w:val="0"/>
              <w:adjustRightInd w:val="0"/>
              <w:ind w:right="329"/>
              <w:jc w:val="both"/>
              <w:rPr>
                <w:rFonts w:ascii="Sylfaen" w:hAnsi="Sylfaen"/>
                <w:sz w:val="18"/>
                <w:szCs w:val="18"/>
                <w:lang w:val="ka-GE"/>
              </w:rPr>
            </w:pP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იანვარი</w:t>
            </w: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თებარვალი</w:t>
            </w: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მარტი</w:t>
            </w: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აპრილი</w:t>
            </w: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მაისი</w:t>
            </w: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ივნისი</w:t>
            </w: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ივლისი</w:t>
            </w: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აგვისტო</w:t>
            </w: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სექტემბერი</w:t>
            </w:r>
          </w:p>
          <w:p w:rsidR="00675461" w:rsidRPr="00675461" w:rsidRDefault="00675461" w:rsidP="00675461">
            <w:pPr>
              <w:autoSpaceDE w:val="0"/>
              <w:autoSpaceDN w:val="0"/>
              <w:adjustRightInd w:val="0"/>
              <w:ind w:left="115"/>
              <w:jc w:val="both"/>
              <w:rPr>
                <w:rFonts w:ascii="Sylfaen" w:hAnsi="Sylfaen"/>
                <w:sz w:val="18"/>
                <w:szCs w:val="18"/>
                <w:lang w:val="ka-GE"/>
              </w:rPr>
            </w:pP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ოქტომბერი</w:t>
            </w: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ნოემბერი</w:t>
            </w: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დეკემბერი</w:t>
            </w:r>
          </w:p>
        </w:tc>
      </w:tr>
      <w:tr w:rsidR="00675461" w:rsidRPr="00675461" w:rsidTr="00675461">
        <w:tc>
          <w:tcPr>
            <w:tcW w:w="76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თერჯოლა</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3,8</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4,6</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7,9</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12,9</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17,9</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21,0</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23,2</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23,5</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20,2</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15,3</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10,3</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5,8</w:t>
            </w:r>
          </w:p>
        </w:tc>
      </w:tr>
    </w:tbl>
    <w:p w:rsidR="00675461" w:rsidRPr="00675461" w:rsidRDefault="00675461" w:rsidP="00675461">
      <w:pPr>
        <w:autoSpaceDE w:val="0"/>
        <w:autoSpaceDN w:val="0"/>
        <w:adjustRightInd w:val="0"/>
        <w:spacing w:after="0" w:line="240" w:lineRule="auto"/>
        <w:ind w:left="-1440" w:right="331"/>
        <w:jc w:val="both"/>
        <w:rPr>
          <w:rFonts w:ascii="Sylfaen" w:hAnsi="Sylfaen"/>
          <w:sz w:val="18"/>
          <w:szCs w:val="18"/>
          <w:lang w:val="ka-GE"/>
        </w:rPr>
      </w:pPr>
      <w:r w:rsidRPr="00675461">
        <w:rPr>
          <w:rFonts w:ascii="Sylfaen" w:hAnsi="Sylfaen"/>
          <w:sz w:val="18"/>
          <w:szCs w:val="18"/>
          <w:lang w:val="ka-GE"/>
        </w:rPr>
        <w:t xml:space="preserve">                            </w:t>
      </w:r>
    </w:p>
    <w:p w:rsidR="00675461" w:rsidRPr="00675461" w:rsidRDefault="00675461" w:rsidP="00675461">
      <w:pPr>
        <w:autoSpaceDE w:val="0"/>
        <w:autoSpaceDN w:val="0"/>
        <w:adjustRightInd w:val="0"/>
        <w:spacing w:after="0" w:line="240" w:lineRule="auto"/>
        <w:ind w:left="-1440" w:right="331"/>
        <w:jc w:val="both"/>
        <w:rPr>
          <w:rFonts w:ascii="Sylfaen" w:hAnsi="Sylfaen" w:cs="Sylfaen"/>
          <w:lang w:val="ka-GE"/>
        </w:rPr>
      </w:pPr>
      <w:r w:rsidRPr="00675461">
        <w:rPr>
          <w:rFonts w:ascii="Sylfaen" w:hAnsi="Sylfaen"/>
          <w:sz w:val="18"/>
          <w:szCs w:val="18"/>
          <w:lang w:val="ka-GE"/>
        </w:rPr>
        <w:t xml:space="preserve">                     </w:t>
      </w:r>
      <w:r w:rsidRPr="00675461">
        <w:rPr>
          <w:rFonts w:ascii="Sylfaen" w:hAnsi="Sylfaen" w:cs="Sylfaen"/>
        </w:rPr>
        <w:t xml:space="preserve">ცხრილი </w:t>
      </w:r>
      <w:r w:rsidRPr="00675461">
        <w:rPr>
          <w:rFonts w:ascii="Sylfaen" w:hAnsi="Sylfaen" w:cs="Sylfaen"/>
          <w:lang w:val="ka-GE"/>
        </w:rPr>
        <w:t xml:space="preserve">5.5. </w:t>
      </w:r>
      <w:r w:rsidRPr="00675461">
        <w:rPr>
          <w:rFonts w:ascii="Sylfaen" w:hAnsi="Sylfaen"/>
          <w:lang w:val="ka-GE"/>
        </w:rPr>
        <w:t xml:space="preserve"> </w:t>
      </w:r>
      <w:r w:rsidRPr="00675461">
        <w:rPr>
          <w:rFonts w:ascii="Sylfaen" w:hAnsi="Sylfaen" w:cs="Sylfaen"/>
          <w:lang w:val="ka-GE"/>
        </w:rPr>
        <w:t>ჰაერის ტემპერატურის ამპლიტუდა</w:t>
      </w:r>
    </w:p>
    <w:p w:rsidR="00675461" w:rsidRPr="00675461" w:rsidRDefault="00675461" w:rsidP="00675461">
      <w:pPr>
        <w:autoSpaceDE w:val="0"/>
        <w:autoSpaceDN w:val="0"/>
        <w:adjustRightInd w:val="0"/>
        <w:spacing w:after="0" w:line="240" w:lineRule="auto"/>
        <w:ind w:left="-1440" w:right="331"/>
        <w:jc w:val="both"/>
        <w:rPr>
          <w:rFonts w:ascii="Sylfaen" w:hAnsi="Sylfaen"/>
          <w:lang w:val="ka-GE"/>
        </w:rPr>
      </w:pPr>
      <w:r w:rsidRPr="00675461">
        <w:rPr>
          <w:rFonts w:ascii="Sylfaen" w:hAnsi="Sylfaen"/>
          <w:lang w:val="ka-GE"/>
        </w:rPr>
        <w:t xml:space="preserve">                     </w:t>
      </w:r>
    </w:p>
    <w:tbl>
      <w:tblPr>
        <w:tblStyle w:val="TableGrid2"/>
        <w:tblW w:w="0" w:type="auto"/>
        <w:tblInd w:w="-720" w:type="dxa"/>
        <w:tblLook w:val="04A0" w:firstRow="1" w:lastRow="0" w:firstColumn="1" w:lastColumn="0" w:noHBand="0" w:noVBand="1"/>
      </w:tblPr>
      <w:tblGrid>
        <w:gridCol w:w="1548"/>
        <w:gridCol w:w="757"/>
        <w:gridCol w:w="757"/>
        <w:gridCol w:w="757"/>
        <w:gridCol w:w="757"/>
        <w:gridCol w:w="757"/>
        <w:gridCol w:w="756"/>
        <w:gridCol w:w="756"/>
        <w:gridCol w:w="756"/>
        <w:gridCol w:w="756"/>
        <w:gridCol w:w="756"/>
        <w:gridCol w:w="756"/>
        <w:gridCol w:w="756"/>
      </w:tblGrid>
      <w:tr w:rsidR="00675461" w:rsidRPr="00675461" w:rsidTr="00675461">
        <w:tc>
          <w:tcPr>
            <w:tcW w:w="761" w:type="dxa"/>
            <w:vMerge w:val="restart"/>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პუნქტის დასახელება</w:t>
            </w:r>
          </w:p>
        </w:tc>
        <w:tc>
          <w:tcPr>
            <w:tcW w:w="9144" w:type="dxa"/>
            <w:gridSpan w:val="12"/>
          </w:tcPr>
          <w:p w:rsidR="00675461" w:rsidRPr="00675461" w:rsidRDefault="00675461" w:rsidP="00675461">
            <w:pPr>
              <w:autoSpaceDE w:val="0"/>
              <w:autoSpaceDN w:val="0"/>
              <w:adjustRightInd w:val="0"/>
              <w:ind w:right="329"/>
              <w:jc w:val="both"/>
              <w:rPr>
                <w:rFonts w:ascii="Sylfaen" w:hAnsi="Sylfaen"/>
                <w:sz w:val="20"/>
                <w:szCs w:val="20"/>
                <w:lang w:val="ka-GE"/>
              </w:rPr>
            </w:pPr>
            <w:r w:rsidRPr="00675461">
              <w:rPr>
                <w:rFonts w:ascii="Sylfaen" w:hAnsi="Sylfaen"/>
                <w:sz w:val="20"/>
                <w:szCs w:val="20"/>
                <w:lang w:val="ka-GE"/>
              </w:rPr>
              <w:t xml:space="preserve">                                              თვის მაქსიმალური, </w:t>
            </w:r>
            <w:r w:rsidRPr="00675461">
              <w:rPr>
                <w:rFonts w:ascii="Sylfaen" w:hAnsi="Sylfaen" w:cs="Sylfaen"/>
                <w:sz w:val="20"/>
                <w:szCs w:val="20"/>
                <w:vertAlign w:val="superscript"/>
                <w:lang w:val="ka-GE"/>
              </w:rPr>
              <w:t>0</w:t>
            </w:r>
            <w:r w:rsidRPr="00675461">
              <w:rPr>
                <w:rFonts w:ascii="Sylfaen" w:hAnsi="Sylfaen" w:cs="Sylfaen"/>
                <w:sz w:val="20"/>
                <w:szCs w:val="20"/>
                <w:lang w:val="ka-GE"/>
              </w:rPr>
              <w:t>C</w:t>
            </w:r>
          </w:p>
        </w:tc>
      </w:tr>
      <w:tr w:rsidR="00675461" w:rsidRPr="00675461" w:rsidTr="00675461">
        <w:trPr>
          <w:cantSplit/>
          <w:trHeight w:val="1134"/>
        </w:trPr>
        <w:tc>
          <w:tcPr>
            <w:tcW w:w="761" w:type="dxa"/>
            <w:vMerge/>
          </w:tcPr>
          <w:p w:rsidR="00675461" w:rsidRPr="00675461" w:rsidRDefault="00675461" w:rsidP="00675461">
            <w:pPr>
              <w:autoSpaceDE w:val="0"/>
              <w:autoSpaceDN w:val="0"/>
              <w:adjustRightInd w:val="0"/>
              <w:ind w:right="329"/>
              <w:jc w:val="both"/>
              <w:rPr>
                <w:rFonts w:ascii="Sylfaen" w:hAnsi="Sylfaen"/>
                <w:sz w:val="18"/>
                <w:szCs w:val="18"/>
                <w:lang w:val="ka-GE"/>
              </w:rPr>
            </w:pP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იანვარი</w:t>
            </w: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თებარვალი</w:t>
            </w: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მარტი</w:t>
            </w: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აპრილი</w:t>
            </w: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მაისი</w:t>
            </w: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ივნისი</w:t>
            </w:r>
          </w:p>
        </w:tc>
        <w:tc>
          <w:tcPr>
            <w:tcW w:w="762"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ივლისი</w:t>
            </w: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აგვისტო</w:t>
            </w: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სექტემბერი</w:t>
            </w:r>
          </w:p>
          <w:p w:rsidR="00675461" w:rsidRPr="00675461" w:rsidRDefault="00675461" w:rsidP="00675461">
            <w:pPr>
              <w:autoSpaceDE w:val="0"/>
              <w:autoSpaceDN w:val="0"/>
              <w:adjustRightInd w:val="0"/>
              <w:ind w:left="115"/>
              <w:jc w:val="both"/>
              <w:rPr>
                <w:rFonts w:ascii="Sylfaen" w:hAnsi="Sylfaen"/>
                <w:sz w:val="18"/>
                <w:szCs w:val="18"/>
                <w:lang w:val="ka-GE"/>
              </w:rPr>
            </w:pP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ოქტომბერი</w:t>
            </w: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ნოემბერი</w:t>
            </w:r>
          </w:p>
        </w:tc>
        <w:tc>
          <w:tcPr>
            <w:tcW w:w="762"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დეკემბერი</w:t>
            </w:r>
          </w:p>
        </w:tc>
      </w:tr>
      <w:tr w:rsidR="00675461" w:rsidRPr="00675461" w:rsidTr="00675461">
        <w:tc>
          <w:tcPr>
            <w:tcW w:w="761"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თერჯოლა</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19,1</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19,3</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20,8</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22,3</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23,1</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21,3</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21,4</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22,9</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22,4</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22,5</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20,4</w:t>
            </w:r>
          </w:p>
        </w:tc>
        <w:tc>
          <w:tcPr>
            <w:tcW w:w="762"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19,3</w:t>
            </w:r>
          </w:p>
        </w:tc>
      </w:tr>
    </w:tbl>
    <w:p w:rsidR="00675461" w:rsidRPr="00675461" w:rsidRDefault="00675461" w:rsidP="00675461">
      <w:pPr>
        <w:autoSpaceDE w:val="0"/>
        <w:autoSpaceDN w:val="0"/>
        <w:adjustRightInd w:val="0"/>
        <w:spacing w:after="0" w:line="240" w:lineRule="auto"/>
        <w:ind w:left="-1440" w:right="331"/>
        <w:jc w:val="both"/>
        <w:rPr>
          <w:rFonts w:ascii="Sylfaen" w:hAnsi="Sylfaen"/>
          <w:sz w:val="18"/>
          <w:szCs w:val="18"/>
          <w:lang w:val="ka-GE"/>
        </w:rPr>
      </w:pPr>
      <w:r w:rsidRPr="00675461">
        <w:rPr>
          <w:rFonts w:ascii="Sylfaen" w:hAnsi="Sylfaen"/>
          <w:sz w:val="18"/>
          <w:szCs w:val="18"/>
          <w:lang w:val="ka-GE"/>
        </w:rPr>
        <w:t xml:space="preserve">                     </w:t>
      </w:r>
    </w:p>
    <w:p w:rsidR="00675461" w:rsidRPr="00675461" w:rsidRDefault="00675461" w:rsidP="00675461">
      <w:pPr>
        <w:autoSpaceDE w:val="0"/>
        <w:autoSpaceDN w:val="0"/>
        <w:adjustRightInd w:val="0"/>
        <w:spacing w:after="0" w:line="240" w:lineRule="auto"/>
        <w:ind w:left="-1440" w:right="331"/>
        <w:jc w:val="both"/>
        <w:rPr>
          <w:rFonts w:ascii="Sylfaen" w:hAnsi="Sylfaen" w:cs="Sylfaen"/>
          <w:lang w:val="ka-GE"/>
        </w:rPr>
      </w:pPr>
      <w:r w:rsidRPr="00675461">
        <w:rPr>
          <w:rFonts w:ascii="Sylfaen" w:hAnsi="Sylfaen"/>
          <w:sz w:val="20"/>
          <w:szCs w:val="20"/>
          <w:lang w:val="ka-GE"/>
        </w:rPr>
        <w:t xml:space="preserve">                </w:t>
      </w:r>
      <w:r w:rsidR="000A48D2">
        <w:rPr>
          <w:rFonts w:ascii="Sylfaen" w:hAnsi="Sylfaen"/>
          <w:sz w:val="20"/>
          <w:szCs w:val="20"/>
          <w:lang w:val="ka-GE"/>
        </w:rPr>
        <w:t xml:space="preserve">                       </w:t>
      </w:r>
      <w:r w:rsidRPr="00675461">
        <w:rPr>
          <w:rFonts w:ascii="Sylfaen" w:hAnsi="Sylfaen" w:cs="Sylfaen"/>
        </w:rPr>
        <w:t xml:space="preserve">ცხრილი </w:t>
      </w:r>
      <w:r w:rsidRPr="00675461">
        <w:rPr>
          <w:rFonts w:ascii="Sylfaen" w:hAnsi="Sylfaen" w:cs="Sylfaen"/>
          <w:lang w:val="ka-GE"/>
        </w:rPr>
        <w:t xml:space="preserve">5.6.  </w:t>
      </w:r>
      <w:r w:rsidR="00817728">
        <w:rPr>
          <w:rFonts w:ascii="Sylfaen" w:hAnsi="Sylfaen" w:cs="Sylfaen"/>
          <w:lang w:val="ka-GE"/>
        </w:rPr>
        <w:t xml:space="preserve">გარე </w:t>
      </w:r>
      <w:r w:rsidRPr="00675461">
        <w:rPr>
          <w:rFonts w:ascii="Sylfaen" w:hAnsi="Sylfaen" w:cs="Sylfaen"/>
          <w:lang w:val="ka-GE"/>
        </w:rPr>
        <w:t>ჰაერის ტემპერატურა</w:t>
      </w:r>
    </w:p>
    <w:p w:rsidR="00675461" w:rsidRPr="00675461" w:rsidRDefault="00675461" w:rsidP="00675461">
      <w:pPr>
        <w:autoSpaceDE w:val="0"/>
        <w:autoSpaceDN w:val="0"/>
        <w:adjustRightInd w:val="0"/>
        <w:spacing w:after="0" w:line="240" w:lineRule="auto"/>
        <w:ind w:left="-1440" w:right="331"/>
        <w:jc w:val="both"/>
        <w:rPr>
          <w:rFonts w:ascii="Sylfaen" w:hAnsi="Sylfaen"/>
          <w:lang w:val="ka-GE"/>
        </w:rPr>
      </w:pPr>
      <w:r w:rsidRPr="00675461">
        <w:rPr>
          <w:rFonts w:ascii="Sylfaen" w:hAnsi="Sylfaen" w:cs="Sylfaen"/>
          <w:lang w:val="ka-GE"/>
        </w:rPr>
        <w:t xml:space="preserve">             </w:t>
      </w:r>
    </w:p>
    <w:tbl>
      <w:tblPr>
        <w:tblStyle w:val="TableGrid2"/>
        <w:tblW w:w="0" w:type="auto"/>
        <w:tblInd w:w="-720" w:type="dxa"/>
        <w:tblLook w:val="04A0" w:firstRow="1" w:lastRow="0" w:firstColumn="1" w:lastColumn="0" w:noHBand="0" w:noVBand="1"/>
      </w:tblPr>
      <w:tblGrid>
        <w:gridCol w:w="1548"/>
        <w:gridCol w:w="757"/>
        <w:gridCol w:w="757"/>
        <w:gridCol w:w="757"/>
        <w:gridCol w:w="757"/>
        <w:gridCol w:w="757"/>
        <w:gridCol w:w="756"/>
        <w:gridCol w:w="756"/>
        <w:gridCol w:w="756"/>
        <w:gridCol w:w="756"/>
        <w:gridCol w:w="756"/>
        <w:gridCol w:w="756"/>
        <w:gridCol w:w="756"/>
      </w:tblGrid>
      <w:tr w:rsidR="00675461" w:rsidRPr="00675461" w:rsidTr="00675461">
        <w:trPr>
          <w:trHeight w:val="120"/>
        </w:trPr>
        <w:tc>
          <w:tcPr>
            <w:tcW w:w="1548" w:type="dxa"/>
            <w:vMerge w:val="restart"/>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პუნქტის დასახელება</w:t>
            </w:r>
          </w:p>
        </w:tc>
        <w:tc>
          <w:tcPr>
            <w:tcW w:w="9077" w:type="dxa"/>
            <w:gridSpan w:val="12"/>
          </w:tcPr>
          <w:p w:rsidR="00675461" w:rsidRPr="00675461" w:rsidRDefault="00675461" w:rsidP="00675461">
            <w:pPr>
              <w:autoSpaceDE w:val="0"/>
              <w:autoSpaceDN w:val="0"/>
              <w:adjustRightInd w:val="0"/>
              <w:ind w:right="329"/>
              <w:jc w:val="both"/>
              <w:rPr>
                <w:rFonts w:ascii="Sylfaen" w:hAnsi="Sylfaen"/>
                <w:sz w:val="20"/>
                <w:szCs w:val="20"/>
                <w:lang w:val="ka-GE"/>
              </w:rPr>
            </w:pPr>
            <w:r w:rsidRPr="00675461">
              <w:rPr>
                <w:rFonts w:ascii="Sylfaen" w:hAnsi="Sylfaen"/>
                <w:sz w:val="20"/>
                <w:szCs w:val="20"/>
                <w:lang w:val="ka-GE"/>
              </w:rPr>
              <w:t xml:space="preserve">                                                   გარე ჰაერის ტემპერატურა, </w:t>
            </w:r>
            <w:r w:rsidRPr="00675461">
              <w:rPr>
                <w:rFonts w:ascii="Sylfaen" w:hAnsi="Sylfaen" w:cs="Sylfaen"/>
                <w:sz w:val="20"/>
                <w:szCs w:val="20"/>
                <w:vertAlign w:val="superscript"/>
                <w:lang w:val="ka-GE"/>
              </w:rPr>
              <w:t>0</w:t>
            </w:r>
            <w:r w:rsidRPr="00675461">
              <w:rPr>
                <w:rFonts w:ascii="Sylfaen" w:hAnsi="Sylfaen" w:cs="Sylfaen"/>
                <w:sz w:val="20"/>
                <w:szCs w:val="20"/>
                <w:lang w:val="ka-GE"/>
              </w:rPr>
              <w:t>C</w:t>
            </w:r>
          </w:p>
        </w:tc>
      </w:tr>
      <w:tr w:rsidR="00675461" w:rsidRPr="00675461" w:rsidTr="00675461">
        <w:trPr>
          <w:trHeight w:val="120"/>
        </w:trPr>
        <w:tc>
          <w:tcPr>
            <w:tcW w:w="1548" w:type="dxa"/>
            <w:vMerge/>
          </w:tcPr>
          <w:p w:rsidR="00675461" w:rsidRPr="00675461" w:rsidRDefault="00675461" w:rsidP="00675461">
            <w:pPr>
              <w:autoSpaceDE w:val="0"/>
              <w:autoSpaceDN w:val="0"/>
              <w:adjustRightInd w:val="0"/>
              <w:ind w:right="329"/>
              <w:jc w:val="both"/>
              <w:rPr>
                <w:rFonts w:ascii="Sylfaen" w:hAnsi="Sylfaen"/>
                <w:sz w:val="18"/>
                <w:szCs w:val="18"/>
                <w:lang w:val="ka-GE"/>
              </w:rPr>
            </w:pPr>
          </w:p>
        </w:tc>
        <w:tc>
          <w:tcPr>
            <w:tcW w:w="9077" w:type="dxa"/>
            <w:gridSpan w:val="12"/>
          </w:tcPr>
          <w:p w:rsidR="00675461" w:rsidRPr="00675461" w:rsidRDefault="00675461" w:rsidP="00675461">
            <w:pPr>
              <w:autoSpaceDE w:val="0"/>
              <w:autoSpaceDN w:val="0"/>
              <w:adjustRightInd w:val="0"/>
              <w:ind w:right="329"/>
              <w:jc w:val="both"/>
              <w:rPr>
                <w:rFonts w:ascii="Sylfaen" w:hAnsi="Sylfaen"/>
                <w:sz w:val="20"/>
                <w:szCs w:val="20"/>
                <w:lang w:val="ka-GE"/>
              </w:rPr>
            </w:pPr>
            <w:r w:rsidRPr="00675461">
              <w:rPr>
                <w:rFonts w:ascii="Sylfaen" w:hAnsi="Sylfaen"/>
                <w:sz w:val="20"/>
                <w:szCs w:val="20"/>
                <w:lang w:val="ka-GE"/>
              </w:rPr>
              <w:t xml:space="preserve">                                                              თვის საშუალო</w:t>
            </w:r>
          </w:p>
        </w:tc>
      </w:tr>
      <w:tr w:rsidR="00675461" w:rsidRPr="00675461" w:rsidTr="00675461">
        <w:trPr>
          <w:cantSplit/>
          <w:trHeight w:val="1134"/>
        </w:trPr>
        <w:tc>
          <w:tcPr>
            <w:tcW w:w="1548" w:type="dxa"/>
            <w:vMerge/>
          </w:tcPr>
          <w:p w:rsidR="00675461" w:rsidRPr="00675461" w:rsidRDefault="00675461" w:rsidP="00675461">
            <w:pPr>
              <w:autoSpaceDE w:val="0"/>
              <w:autoSpaceDN w:val="0"/>
              <w:adjustRightInd w:val="0"/>
              <w:ind w:right="329"/>
              <w:jc w:val="both"/>
              <w:rPr>
                <w:rFonts w:ascii="Sylfaen" w:hAnsi="Sylfaen"/>
                <w:sz w:val="18"/>
                <w:szCs w:val="18"/>
                <w:lang w:val="ka-GE"/>
              </w:rPr>
            </w:pPr>
          </w:p>
        </w:tc>
        <w:tc>
          <w:tcPr>
            <w:tcW w:w="757"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იანვარი</w:t>
            </w:r>
          </w:p>
        </w:tc>
        <w:tc>
          <w:tcPr>
            <w:tcW w:w="757"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თებარვალი</w:t>
            </w:r>
          </w:p>
        </w:tc>
        <w:tc>
          <w:tcPr>
            <w:tcW w:w="757"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მარტი</w:t>
            </w:r>
          </w:p>
        </w:tc>
        <w:tc>
          <w:tcPr>
            <w:tcW w:w="757"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აპრილი</w:t>
            </w:r>
          </w:p>
        </w:tc>
        <w:tc>
          <w:tcPr>
            <w:tcW w:w="757"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მაისი</w:t>
            </w:r>
          </w:p>
        </w:tc>
        <w:tc>
          <w:tcPr>
            <w:tcW w:w="756"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ივნისი</w:t>
            </w:r>
          </w:p>
        </w:tc>
        <w:tc>
          <w:tcPr>
            <w:tcW w:w="756"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ივლისი</w:t>
            </w:r>
          </w:p>
        </w:tc>
        <w:tc>
          <w:tcPr>
            <w:tcW w:w="756"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აგვისტო</w:t>
            </w:r>
          </w:p>
        </w:tc>
        <w:tc>
          <w:tcPr>
            <w:tcW w:w="756"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სექტემბერი</w:t>
            </w:r>
          </w:p>
          <w:p w:rsidR="00675461" w:rsidRPr="00675461" w:rsidRDefault="00675461" w:rsidP="00675461">
            <w:pPr>
              <w:autoSpaceDE w:val="0"/>
              <w:autoSpaceDN w:val="0"/>
              <w:adjustRightInd w:val="0"/>
              <w:ind w:left="115"/>
              <w:jc w:val="both"/>
              <w:rPr>
                <w:rFonts w:ascii="Sylfaen" w:hAnsi="Sylfaen"/>
                <w:sz w:val="18"/>
                <w:szCs w:val="18"/>
                <w:lang w:val="ka-GE"/>
              </w:rPr>
            </w:pPr>
          </w:p>
        </w:tc>
        <w:tc>
          <w:tcPr>
            <w:tcW w:w="756"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ოქტომბერი</w:t>
            </w:r>
          </w:p>
        </w:tc>
        <w:tc>
          <w:tcPr>
            <w:tcW w:w="756"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ნოემბერი</w:t>
            </w:r>
          </w:p>
        </w:tc>
        <w:tc>
          <w:tcPr>
            <w:tcW w:w="756"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დეკემბერი</w:t>
            </w:r>
          </w:p>
        </w:tc>
      </w:tr>
      <w:tr w:rsidR="00675461" w:rsidRPr="00675461" w:rsidTr="00675461">
        <w:tc>
          <w:tcPr>
            <w:tcW w:w="1548"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თერჯოლა</w:t>
            </w:r>
          </w:p>
        </w:tc>
        <w:tc>
          <w:tcPr>
            <w:tcW w:w="757"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8,7</w:t>
            </w:r>
          </w:p>
        </w:tc>
        <w:tc>
          <w:tcPr>
            <w:tcW w:w="757"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8,9</w:t>
            </w:r>
          </w:p>
        </w:tc>
        <w:tc>
          <w:tcPr>
            <w:tcW w:w="757"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10,4</w:t>
            </w:r>
          </w:p>
        </w:tc>
        <w:tc>
          <w:tcPr>
            <w:tcW w:w="757"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11,9</w:t>
            </w:r>
          </w:p>
        </w:tc>
        <w:tc>
          <w:tcPr>
            <w:tcW w:w="757"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12,6</w:t>
            </w:r>
          </w:p>
        </w:tc>
        <w:tc>
          <w:tcPr>
            <w:tcW w:w="75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10,9</w:t>
            </w:r>
          </w:p>
        </w:tc>
        <w:tc>
          <w:tcPr>
            <w:tcW w:w="75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11,0</w:t>
            </w:r>
          </w:p>
        </w:tc>
        <w:tc>
          <w:tcPr>
            <w:tcW w:w="75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11,5</w:t>
            </w:r>
          </w:p>
        </w:tc>
        <w:tc>
          <w:tcPr>
            <w:tcW w:w="75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12,0</w:t>
            </w:r>
          </w:p>
        </w:tc>
        <w:tc>
          <w:tcPr>
            <w:tcW w:w="75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12,0</w:t>
            </w:r>
          </w:p>
        </w:tc>
        <w:tc>
          <w:tcPr>
            <w:tcW w:w="75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10,0</w:t>
            </w:r>
          </w:p>
        </w:tc>
        <w:tc>
          <w:tcPr>
            <w:tcW w:w="75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8,7</w:t>
            </w:r>
          </w:p>
        </w:tc>
      </w:tr>
    </w:tbl>
    <w:p w:rsidR="00675461" w:rsidRPr="00675461" w:rsidRDefault="00675461" w:rsidP="00675461">
      <w:pPr>
        <w:autoSpaceDE w:val="0"/>
        <w:autoSpaceDN w:val="0"/>
        <w:adjustRightInd w:val="0"/>
        <w:spacing w:after="0" w:line="240" w:lineRule="auto"/>
        <w:ind w:left="-1440" w:right="331"/>
        <w:jc w:val="both"/>
        <w:rPr>
          <w:rFonts w:ascii="Sylfaen" w:hAnsi="Sylfaen"/>
          <w:sz w:val="18"/>
          <w:szCs w:val="18"/>
          <w:lang w:val="ka-GE"/>
        </w:rPr>
      </w:pPr>
      <w:r w:rsidRPr="00675461">
        <w:rPr>
          <w:rFonts w:ascii="Sylfaen" w:hAnsi="Sylfaen"/>
          <w:sz w:val="18"/>
          <w:szCs w:val="18"/>
          <w:lang w:val="ka-GE"/>
        </w:rPr>
        <w:t xml:space="preserve">                     </w:t>
      </w:r>
    </w:p>
    <w:p w:rsidR="00675461" w:rsidRPr="00817728" w:rsidRDefault="00675461" w:rsidP="00675461">
      <w:pPr>
        <w:autoSpaceDE w:val="0"/>
        <w:autoSpaceDN w:val="0"/>
        <w:adjustRightInd w:val="0"/>
        <w:spacing w:after="0" w:line="240" w:lineRule="auto"/>
        <w:ind w:left="-1440" w:right="331"/>
        <w:jc w:val="both"/>
        <w:rPr>
          <w:rFonts w:ascii="Sylfaen" w:hAnsi="Sylfaen" w:cs="Sylfaen"/>
          <w:lang w:val="ka-GE"/>
        </w:rPr>
      </w:pPr>
      <w:r w:rsidRPr="00675461">
        <w:rPr>
          <w:rFonts w:ascii="Sylfaen" w:hAnsi="Sylfaen"/>
          <w:sz w:val="20"/>
          <w:szCs w:val="20"/>
          <w:lang w:val="ka-GE"/>
        </w:rPr>
        <w:t xml:space="preserve">              </w:t>
      </w:r>
      <w:r w:rsidR="00D43A8D">
        <w:rPr>
          <w:rFonts w:ascii="Sylfaen" w:hAnsi="Sylfaen"/>
          <w:sz w:val="20"/>
          <w:szCs w:val="20"/>
          <w:lang w:val="ka-GE"/>
        </w:rPr>
        <w:t xml:space="preserve">                           </w:t>
      </w:r>
      <w:r w:rsidRPr="00817728">
        <w:rPr>
          <w:rFonts w:ascii="Sylfaen" w:hAnsi="Sylfaen" w:cs="Sylfaen"/>
        </w:rPr>
        <w:t xml:space="preserve">ცხრილი </w:t>
      </w:r>
      <w:r w:rsidR="00817728">
        <w:rPr>
          <w:rFonts w:ascii="Sylfaen" w:hAnsi="Sylfaen" w:cs="Sylfaen"/>
          <w:lang w:val="ka-GE"/>
        </w:rPr>
        <w:t>5</w:t>
      </w:r>
      <w:r w:rsidRPr="00817728">
        <w:rPr>
          <w:rFonts w:ascii="Sylfaen" w:hAnsi="Sylfaen" w:cs="Sylfaen"/>
        </w:rPr>
        <w:t>.7</w:t>
      </w:r>
      <w:r w:rsidR="00817728" w:rsidRPr="00817728">
        <w:rPr>
          <w:rFonts w:ascii="Sylfaen" w:hAnsi="Sylfaen" w:cs="Sylfaen"/>
          <w:lang w:val="ka-GE"/>
        </w:rPr>
        <w:t xml:space="preserve"> </w:t>
      </w:r>
      <w:r w:rsidR="00817728" w:rsidRPr="00817728">
        <w:rPr>
          <w:rFonts w:ascii="Sylfaen" w:hAnsi="Sylfaen"/>
          <w:lang w:val="ka-GE"/>
        </w:rPr>
        <w:t xml:space="preserve">  </w:t>
      </w:r>
      <w:r w:rsidRPr="00817728">
        <w:rPr>
          <w:rFonts w:ascii="Sylfaen" w:hAnsi="Sylfaen" w:cs="Sylfaen"/>
        </w:rPr>
        <w:t>ჰაერის ფარდობითი ტენიანობა</w:t>
      </w:r>
    </w:p>
    <w:p w:rsidR="00675461" w:rsidRPr="00675461" w:rsidRDefault="00675461" w:rsidP="00675461">
      <w:pPr>
        <w:autoSpaceDE w:val="0"/>
        <w:autoSpaceDN w:val="0"/>
        <w:adjustRightInd w:val="0"/>
        <w:spacing w:after="0" w:line="240" w:lineRule="auto"/>
        <w:ind w:left="-1440" w:right="331"/>
        <w:jc w:val="both"/>
        <w:rPr>
          <w:rFonts w:ascii="Sylfaen" w:hAnsi="Sylfaen"/>
          <w:sz w:val="20"/>
          <w:szCs w:val="20"/>
          <w:lang w:val="ka-GE"/>
        </w:rPr>
      </w:pPr>
      <w:r w:rsidRPr="00675461">
        <w:rPr>
          <w:rFonts w:ascii="Sylfaen" w:hAnsi="Sylfaen" w:cs="Sylfaen"/>
          <w:sz w:val="20"/>
          <w:szCs w:val="20"/>
          <w:lang w:val="ka-GE"/>
        </w:rPr>
        <w:t xml:space="preserve">          </w:t>
      </w:r>
    </w:p>
    <w:tbl>
      <w:tblPr>
        <w:tblStyle w:val="TableGrid2"/>
        <w:tblW w:w="0" w:type="auto"/>
        <w:tblInd w:w="-720" w:type="dxa"/>
        <w:tblLook w:val="04A0" w:firstRow="1" w:lastRow="0" w:firstColumn="1" w:lastColumn="0" w:noHBand="0" w:noVBand="1"/>
      </w:tblPr>
      <w:tblGrid>
        <w:gridCol w:w="1547"/>
        <w:gridCol w:w="711"/>
        <w:gridCol w:w="711"/>
        <w:gridCol w:w="712"/>
        <w:gridCol w:w="712"/>
        <w:gridCol w:w="712"/>
        <w:gridCol w:w="711"/>
        <w:gridCol w:w="711"/>
        <w:gridCol w:w="712"/>
        <w:gridCol w:w="711"/>
        <w:gridCol w:w="712"/>
        <w:gridCol w:w="711"/>
        <w:gridCol w:w="712"/>
        <w:gridCol w:w="540"/>
      </w:tblGrid>
      <w:tr w:rsidR="00675461" w:rsidRPr="00675461" w:rsidTr="00675461">
        <w:tc>
          <w:tcPr>
            <w:tcW w:w="1548" w:type="dxa"/>
            <w:vMerge w:val="restart"/>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პუნქტის დასახელება</w:t>
            </w:r>
          </w:p>
        </w:tc>
        <w:tc>
          <w:tcPr>
            <w:tcW w:w="9077" w:type="dxa"/>
            <w:gridSpan w:val="13"/>
          </w:tcPr>
          <w:p w:rsidR="00675461" w:rsidRPr="00675461" w:rsidRDefault="00675461" w:rsidP="00675461">
            <w:pPr>
              <w:autoSpaceDE w:val="0"/>
              <w:autoSpaceDN w:val="0"/>
              <w:adjustRightInd w:val="0"/>
              <w:ind w:right="329"/>
              <w:jc w:val="both"/>
              <w:rPr>
                <w:rFonts w:ascii="Sylfaen" w:hAnsi="Sylfaen"/>
                <w:sz w:val="20"/>
                <w:szCs w:val="20"/>
                <w:lang w:val="ka-GE"/>
              </w:rPr>
            </w:pPr>
            <w:r w:rsidRPr="00675461">
              <w:rPr>
                <w:rFonts w:ascii="Sylfaen" w:hAnsi="Sylfaen"/>
                <w:sz w:val="20"/>
                <w:szCs w:val="20"/>
                <w:lang w:val="ka-GE"/>
              </w:rPr>
              <w:t xml:space="preserve">                                              გარე ჰაერის ფარდობითი ტენიანობა</w:t>
            </w:r>
          </w:p>
        </w:tc>
      </w:tr>
      <w:tr w:rsidR="00675461" w:rsidRPr="00675461" w:rsidTr="00675461">
        <w:trPr>
          <w:cantSplit/>
          <w:trHeight w:val="1134"/>
        </w:trPr>
        <w:tc>
          <w:tcPr>
            <w:tcW w:w="1548" w:type="dxa"/>
            <w:vMerge/>
          </w:tcPr>
          <w:p w:rsidR="00675461" w:rsidRPr="00675461" w:rsidRDefault="00675461" w:rsidP="00675461">
            <w:pPr>
              <w:autoSpaceDE w:val="0"/>
              <w:autoSpaceDN w:val="0"/>
              <w:adjustRightInd w:val="0"/>
              <w:ind w:right="329"/>
              <w:jc w:val="both"/>
              <w:rPr>
                <w:rFonts w:ascii="Sylfaen" w:hAnsi="Sylfaen"/>
                <w:sz w:val="18"/>
                <w:szCs w:val="18"/>
                <w:lang w:val="ka-GE"/>
              </w:rPr>
            </w:pPr>
          </w:p>
        </w:tc>
        <w:tc>
          <w:tcPr>
            <w:tcW w:w="716"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იანვარი</w:t>
            </w:r>
          </w:p>
        </w:tc>
        <w:tc>
          <w:tcPr>
            <w:tcW w:w="716"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თებარვალი</w:t>
            </w:r>
          </w:p>
        </w:tc>
        <w:tc>
          <w:tcPr>
            <w:tcW w:w="716"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მარტი</w:t>
            </w:r>
          </w:p>
        </w:tc>
        <w:tc>
          <w:tcPr>
            <w:tcW w:w="716"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აპრილი</w:t>
            </w:r>
          </w:p>
        </w:tc>
        <w:tc>
          <w:tcPr>
            <w:tcW w:w="716"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მაისი</w:t>
            </w:r>
          </w:p>
        </w:tc>
        <w:tc>
          <w:tcPr>
            <w:tcW w:w="715"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ივნისი</w:t>
            </w:r>
          </w:p>
        </w:tc>
        <w:tc>
          <w:tcPr>
            <w:tcW w:w="715" w:type="dxa"/>
            <w:textDirection w:val="btLr"/>
          </w:tcPr>
          <w:p w:rsidR="00675461" w:rsidRPr="00675461" w:rsidRDefault="00675461" w:rsidP="00675461">
            <w:pPr>
              <w:autoSpaceDE w:val="0"/>
              <w:autoSpaceDN w:val="0"/>
              <w:adjustRightInd w:val="0"/>
              <w:ind w:left="113" w:right="329"/>
              <w:jc w:val="both"/>
              <w:rPr>
                <w:rFonts w:ascii="Sylfaen" w:hAnsi="Sylfaen"/>
                <w:sz w:val="18"/>
                <w:szCs w:val="18"/>
                <w:lang w:val="ka-GE"/>
              </w:rPr>
            </w:pPr>
            <w:r w:rsidRPr="00675461">
              <w:rPr>
                <w:rFonts w:ascii="Sylfaen" w:hAnsi="Sylfaen"/>
                <w:sz w:val="18"/>
                <w:szCs w:val="18"/>
                <w:lang w:val="ka-GE"/>
              </w:rPr>
              <w:t>ივლისი</w:t>
            </w:r>
          </w:p>
        </w:tc>
        <w:tc>
          <w:tcPr>
            <w:tcW w:w="716"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აგვისტო</w:t>
            </w:r>
          </w:p>
        </w:tc>
        <w:tc>
          <w:tcPr>
            <w:tcW w:w="715"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სექტემბერი</w:t>
            </w:r>
          </w:p>
          <w:p w:rsidR="00675461" w:rsidRPr="00675461" w:rsidRDefault="00675461" w:rsidP="00675461">
            <w:pPr>
              <w:autoSpaceDE w:val="0"/>
              <w:autoSpaceDN w:val="0"/>
              <w:adjustRightInd w:val="0"/>
              <w:ind w:left="115"/>
              <w:jc w:val="both"/>
              <w:rPr>
                <w:rFonts w:ascii="Sylfaen" w:hAnsi="Sylfaen"/>
                <w:sz w:val="18"/>
                <w:szCs w:val="18"/>
                <w:lang w:val="ka-GE"/>
              </w:rPr>
            </w:pPr>
          </w:p>
        </w:tc>
        <w:tc>
          <w:tcPr>
            <w:tcW w:w="716"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ოქტომბერი</w:t>
            </w:r>
          </w:p>
        </w:tc>
        <w:tc>
          <w:tcPr>
            <w:tcW w:w="715"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ნოემბერი</w:t>
            </w:r>
          </w:p>
        </w:tc>
        <w:tc>
          <w:tcPr>
            <w:tcW w:w="716"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დეკემბერი</w:t>
            </w:r>
          </w:p>
        </w:tc>
        <w:tc>
          <w:tcPr>
            <w:tcW w:w="489" w:type="dxa"/>
            <w:textDirection w:val="btLr"/>
          </w:tcPr>
          <w:p w:rsidR="00675461" w:rsidRPr="00675461" w:rsidRDefault="00675461" w:rsidP="00675461">
            <w:pPr>
              <w:autoSpaceDE w:val="0"/>
              <w:autoSpaceDN w:val="0"/>
              <w:adjustRightInd w:val="0"/>
              <w:ind w:left="115"/>
              <w:jc w:val="both"/>
              <w:rPr>
                <w:rFonts w:ascii="Sylfaen" w:hAnsi="Sylfaen"/>
                <w:sz w:val="18"/>
                <w:szCs w:val="18"/>
                <w:lang w:val="ka-GE"/>
              </w:rPr>
            </w:pPr>
            <w:r w:rsidRPr="00675461">
              <w:rPr>
                <w:rFonts w:ascii="Sylfaen" w:hAnsi="Sylfaen"/>
                <w:sz w:val="18"/>
                <w:szCs w:val="18"/>
                <w:lang w:val="ka-GE"/>
              </w:rPr>
              <w:t>საშუალო</w:t>
            </w:r>
          </w:p>
        </w:tc>
      </w:tr>
      <w:tr w:rsidR="00675461" w:rsidRPr="00675461" w:rsidTr="00675461">
        <w:tc>
          <w:tcPr>
            <w:tcW w:w="1548" w:type="dxa"/>
          </w:tcPr>
          <w:p w:rsidR="00675461" w:rsidRPr="00675461" w:rsidRDefault="00675461" w:rsidP="00675461">
            <w:pPr>
              <w:autoSpaceDE w:val="0"/>
              <w:autoSpaceDN w:val="0"/>
              <w:adjustRightInd w:val="0"/>
              <w:ind w:right="329"/>
              <w:jc w:val="both"/>
              <w:rPr>
                <w:rFonts w:ascii="Sylfaen" w:hAnsi="Sylfaen"/>
                <w:sz w:val="18"/>
                <w:szCs w:val="18"/>
                <w:lang w:val="ka-GE"/>
              </w:rPr>
            </w:pPr>
            <w:r w:rsidRPr="00675461">
              <w:rPr>
                <w:rFonts w:ascii="Sylfaen" w:hAnsi="Sylfaen"/>
                <w:sz w:val="18"/>
                <w:szCs w:val="18"/>
                <w:lang w:val="ka-GE"/>
              </w:rPr>
              <w:t>თერჯოლა</w:t>
            </w:r>
          </w:p>
        </w:tc>
        <w:tc>
          <w:tcPr>
            <w:tcW w:w="71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75</w:t>
            </w:r>
          </w:p>
        </w:tc>
        <w:tc>
          <w:tcPr>
            <w:tcW w:w="71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75</w:t>
            </w:r>
          </w:p>
        </w:tc>
        <w:tc>
          <w:tcPr>
            <w:tcW w:w="71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72</w:t>
            </w:r>
          </w:p>
        </w:tc>
        <w:tc>
          <w:tcPr>
            <w:tcW w:w="71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68</w:t>
            </w:r>
          </w:p>
        </w:tc>
        <w:tc>
          <w:tcPr>
            <w:tcW w:w="71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70</w:t>
            </w:r>
          </w:p>
        </w:tc>
        <w:tc>
          <w:tcPr>
            <w:tcW w:w="715"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71</w:t>
            </w:r>
          </w:p>
        </w:tc>
        <w:tc>
          <w:tcPr>
            <w:tcW w:w="715"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73</w:t>
            </w:r>
          </w:p>
        </w:tc>
        <w:tc>
          <w:tcPr>
            <w:tcW w:w="71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72</w:t>
            </w:r>
          </w:p>
        </w:tc>
        <w:tc>
          <w:tcPr>
            <w:tcW w:w="715"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75</w:t>
            </w:r>
          </w:p>
        </w:tc>
        <w:tc>
          <w:tcPr>
            <w:tcW w:w="71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76</w:t>
            </w:r>
          </w:p>
        </w:tc>
        <w:tc>
          <w:tcPr>
            <w:tcW w:w="715"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73</w:t>
            </w:r>
          </w:p>
        </w:tc>
        <w:tc>
          <w:tcPr>
            <w:tcW w:w="716"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73</w:t>
            </w:r>
          </w:p>
        </w:tc>
        <w:tc>
          <w:tcPr>
            <w:tcW w:w="489" w:type="dxa"/>
          </w:tcPr>
          <w:p w:rsidR="00675461" w:rsidRPr="00675461" w:rsidRDefault="00675461" w:rsidP="00675461">
            <w:pPr>
              <w:autoSpaceDE w:val="0"/>
              <w:autoSpaceDN w:val="0"/>
              <w:adjustRightInd w:val="0"/>
              <w:ind w:right="144"/>
              <w:jc w:val="both"/>
              <w:rPr>
                <w:rFonts w:ascii="Sylfaen" w:hAnsi="Sylfaen"/>
                <w:sz w:val="18"/>
                <w:szCs w:val="18"/>
                <w:lang w:val="ka-GE"/>
              </w:rPr>
            </w:pPr>
            <w:r w:rsidRPr="00675461">
              <w:rPr>
                <w:rFonts w:ascii="Sylfaen" w:hAnsi="Sylfaen"/>
                <w:sz w:val="18"/>
                <w:szCs w:val="18"/>
                <w:lang w:val="ka-GE"/>
              </w:rPr>
              <w:t>73</w:t>
            </w:r>
          </w:p>
        </w:tc>
      </w:tr>
    </w:tbl>
    <w:p w:rsidR="00675461" w:rsidRPr="00675461" w:rsidRDefault="00675461" w:rsidP="00675461">
      <w:pPr>
        <w:autoSpaceDE w:val="0"/>
        <w:autoSpaceDN w:val="0"/>
        <w:adjustRightInd w:val="0"/>
        <w:spacing w:after="0" w:line="240" w:lineRule="auto"/>
        <w:ind w:left="-1440" w:right="331"/>
        <w:jc w:val="both"/>
        <w:rPr>
          <w:rFonts w:ascii="Sylfaen" w:hAnsi="Sylfaen"/>
          <w:sz w:val="20"/>
          <w:szCs w:val="20"/>
          <w:lang w:val="ka-GE"/>
        </w:rPr>
      </w:pPr>
      <w:r w:rsidRPr="00675461">
        <w:rPr>
          <w:rFonts w:ascii="Sylfaen" w:hAnsi="Sylfaen"/>
          <w:sz w:val="20"/>
          <w:szCs w:val="20"/>
          <w:lang w:val="ka-GE"/>
        </w:rPr>
        <w:t xml:space="preserve">               </w:t>
      </w:r>
    </w:p>
    <w:p w:rsidR="00E568BD" w:rsidRDefault="00675461" w:rsidP="00675461">
      <w:pPr>
        <w:autoSpaceDE w:val="0"/>
        <w:autoSpaceDN w:val="0"/>
        <w:adjustRightInd w:val="0"/>
        <w:spacing w:after="0" w:line="240" w:lineRule="auto"/>
        <w:ind w:left="-1440" w:right="331"/>
        <w:jc w:val="both"/>
        <w:rPr>
          <w:rFonts w:ascii="Sylfaen" w:hAnsi="Sylfaen"/>
          <w:sz w:val="20"/>
          <w:szCs w:val="20"/>
          <w:lang w:val="ka-GE"/>
        </w:rPr>
      </w:pPr>
      <w:r w:rsidRPr="00675461">
        <w:rPr>
          <w:rFonts w:ascii="Sylfaen" w:hAnsi="Sylfaen"/>
          <w:sz w:val="20"/>
          <w:szCs w:val="20"/>
          <w:lang w:val="ka-GE"/>
        </w:rPr>
        <w:t xml:space="preserve">            </w:t>
      </w:r>
    </w:p>
    <w:p w:rsidR="00E568BD" w:rsidRDefault="00E568BD" w:rsidP="00675461">
      <w:pPr>
        <w:autoSpaceDE w:val="0"/>
        <w:autoSpaceDN w:val="0"/>
        <w:adjustRightInd w:val="0"/>
        <w:spacing w:after="0" w:line="240" w:lineRule="auto"/>
        <w:ind w:left="-1440" w:right="331"/>
        <w:jc w:val="both"/>
        <w:rPr>
          <w:rFonts w:ascii="Sylfaen" w:hAnsi="Sylfaen"/>
          <w:sz w:val="20"/>
          <w:szCs w:val="20"/>
          <w:lang w:val="ka-GE"/>
        </w:rPr>
      </w:pPr>
    </w:p>
    <w:p w:rsidR="00E568BD" w:rsidRDefault="00E568BD" w:rsidP="00675461">
      <w:pPr>
        <w:autoSpaceDE w:val="0"/>
        <w:autoSpaceDN w:val="0"/>
        <w:adjustRightInd w:val="0"/>
        <w:spacing w:after="0" w:line="240" w:lineRule="auto"/>
        <w:ind w:left="-1440" w:right="331"/>
        <w:jc w:val="both"/>
        <w:rPr>
          <w:rFonts w:ascii="Sylfaen" w:hAnsi="Sylfaen"/>
          <w:sz w:val="20"/>
          <w:szCs w:val="20"/>
          <w:lang w:val="ka-GE"/>
        </w:rPr>
      </w:pPr>
      <w:r>
        <w:rPr>
          <w:rFonts w:ascii="Sylfaen" w:hAnsi="Sylfaen"/>
          <w:sz w:val="20"/>
          <w:szCs w:val="20"/>
          <w:lang w:val="ka-GE"/>
        </w:rPr>
        <w:t xml:space="preserve">                         </w:t>
      </w:r>
    </w:p>
    <w:p w:rsidR="00675461" w:rsidRPr="00817728" w:rsidRDefault="00E568BD" w:rsidP="00675461">
      <w:pPr>
        <w:autoSpaceDE w:val="0"/>
        <w:autoSpaceDN w:val="0"/>
        <w:adjustRightInd w:val="0"/>
        <w:spacing w:after="0" w:line="240" w:lineRule="auto"/>
        <w:ind w:left="-1440" w:right="331"/>
        <w:jc w:val="both"/>
        <w:rPr>
          <w:rFonts w:ascii="Sylfaen" w:hAnsi="Sylfaen"/>
          <w:lang w:val="ka-GE"/>
        </w:rPr>
      </w:pPr>
      <w:r>
        <w:rPr>
          <w:rFonts w:ascii="Sylfaen" w:hAnsi="Sylfaen"/>
          <w:sz w:val="20"/>
          <w:szCs w:val="20"/>
          <w:lang w:val="ka-GE"/>
        </w:rPr>
        <w:lastRenderedPageBreak/>
        <w:t xml:space="preserve">                              </w:t>
      </w:r>
      <w:r w:rsidR="00675461" w:rsidRPr="00817728">
        <w:rPr>
          <w:rFonts w:ascii="Sylfaen" w:hAnsi="Sylfaen" w:cs="Sylfaen"/>
        </w:rPr>
        <w:t xml:space="preserve">ცხრილი </w:t>
      </w:r>
      <w:r w:rsidR="00817728" w:rsidRPr="00817728">
        <w:rPr>
          <w:rFonts w:ascii="Sylfaen" w:hAnsi="Sylfaen" w:cs="Sylfaen"/>
          <w:lang w:val="ka-GE"/>
        </w:rPr>
        <w:t>5.8.</w:t>
      </w:r>
      <w:r w:rsidR="00817728" w:rsidRPr="00817728">
        <w:rPr>
          <w:rFonts w:ascii="Sylfaen" w:hAnsi="Sylfaen"/>
          <w:lang w:val="ka-GE"/>
        </w:rPr>
        <w:t xml:space="preserve"> </w:t>
      </w:r>
      <w:r w:rsidR="00675461" w:rsidRPr="00817728">
        <w:rPr>
          <w:rFonts w:ascii="Sylfaen" w:hAnsi="Sylfaen"/>
          <w:lang w:val="ka-GE"/>
        </w:rPr>
        <w:t xml:space="preserve"> ქარის მახასიათებლები         </w:t>
      </w:r>
    </w:p>
    <w:p w:rsidR="00675461" w:rsidRPr="00675461" w:rsidRDefault="00675461" w:rsidP="00675461">
      <w:pPr>
        <w:autoSpaceDE w:val="0"/>
        <w:autoSpaceDN w:val="0"/>
        <w:adjustRightInd w:val="0"/>
        <w:spacing w:after="0" w:line="240" w:lineRule="auto"/>
        <w:ind w:left="-1440" w:right="331"/>
        <w:jc w:val="both"/>
        <w:rPr>
          <w:rFonts w:ascii="Sylfaen" w:hAnsi="Sylfaen"/>
          <w:sz w:val="20"/>
          <w:szCs w:val="20"/>
          <w:lang w:val="ka-GE"/>
        </w:rPr>
      </w:pPr>
      <w:r w:rsidRPr="00675461">
        <w:rPr>
          <w:rFonts w:ascii="Sylfaen" w:hAnsi="Sylfaen"/>
          <w:sz w:val="20"/>
          <w:szCs w:val="20"/>
          <w:lang w:val="ka-GE"/>
        </w:rPr>
        <w:t xml:space="preserve">            </w:t>
      </w:r>
    </w:p>
    <w:tbl>
      <w:tblPr>
        <w:tblStyle w:val="TableGrid2"/>
        <w:tblW w:w="0" w:type="auto"/>
        <w:tblInd w:w="-528" w:type="dxa"/>
        <w:tblLook w:val="04A0" w:firstRow="1" w:lastRow="0" w:firstColumn="1" w:lastColumn="0" w:noHBand="0" w:noVBand="1"/>
      </w:tblPr>
      <w:tblGrid>
        <w:gridCol w:w="1415"/>
        <w:gridCol w:w="542"/>
        <w:gridCol w:w="543"/>
        <w:gridCol w:w="543"/>
        <w:gridCol w:w="543"/>
        <w:gridCol w:w="543"/>
        <w:gridCol w:w="722"/>
        <w:gridCol w:w="915"/>
        <w:gridCol w:w="331"/>
        <w:gridCol w:w="540"/>
        <w:gridCol w:w="548"/>
        <w:gridCol w:w="543"/>
        <w:gridCol w:w="524"/>
        <w:gridCol w:w="556"/>
        <w:gridCol w:w="543"/>
        <w:gridCol w:w="524"/>
        <w:gridCol w:w="558"/>
      </w:tblGrid>
      <w:tr w:rsidR="00675461" w:rsidRPr="00675461" w:rsidTr="00E568BD">
        <w:tc>
          <w:tcPr>
            <w:tcW w:w="1415" w:type="dxa"/>
            <w:vMerge w:val="restart"/>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პუნქტის დასახელება</w:t>
            </w:r>
          </w:p>
        </w:tc>
        <w:tc>
          <w:tcPr>
            <w:tcW w:w="2714" w:type="dxa"/>
            <w:gridSpan w:val="5"/>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ქარის უდიდესი სიჩქარე შესაძლებელი 1,5,10,15,20 წელიწადში ერთხელ, მ/წმ</w:t>
            </w:r>
          </w:p>
        </w:tc>
        <w:tc>
          <w:tcPr>
            <w:tcW w:w="1637" w:type="dxa"/>
            <w:gridSpan w:val="2"/>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ქარის საშუალო უდიდესი და უმცირესი სიჩქარე, მ/წმ</w:t>
            </w:r>
          </w:p>
        </w:tc>
        <w:tc>
          <w:tcPr>
            <w:tcW w:w="4667" w:type="dxa"/>
            <w:gridSpan w:val="9"/>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ქარის მიმართულებისა და შტილის განმეორებადობა (%) წელიწადში</w:t>
            </w:r>
          </w:p>
        </w:tc>
      </w:tr>
      <w:tr w:rsidR="00675461" w:rsidRPr="00675461" w:rsidTr="00E568BD">
        <w:trPr>
          <w:cantSplit/>
          <w:trHeight w:val="1134"/>
        </w:trPr>
        <w:tc>
          <w:tcPr>
            <w:tcW w:w="1415" w:type="dxa"/>
            <w:vMerge/>
          </w:tcPr>
          <w:p w:rsidR="00675461" w:rsidRPr="00675461" w:rsidRDefault="00675461" w:rsidP="00E568BD">
            <w:pPr>
              <w:autoSpaceDE w:val="0"/>
              <w:autoSpaceDN w:val="0"/>
              <w:adjustRightInd w:val="0"/>
              <w:jc w:val="both"/>
              <w:rPr>
                <w:rFonts w:ascii="Sylfaen" w:hAnsi="Sylfaen"/>
                <w:sz w:val="18"/>
                <w:szCs w:val="18"/>
                <w:lang w:val="ka-GE"/>
              </w:rPr>
            </w:pPr>
          </w:p>
        </w:tc>
        <w:tc>
          <w:tcPr>
            <w:tcW w:w="542"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1</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5</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10</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15</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20</w:t>
            </w:r>
          </w:p>
        </w:tc>
        <w:tc>
          <w:tcPr>
            <w:tcW w:w="722" w:type="dxa"/>
            <w:textDirection w:val="btLr"/>
          </w:tcPr>
          <w:p w:rsidR="00675461" w:rsidRPr="00675461" w:rsidRDefault="00675461" w:rsidP="00E568BD">
            <w:pPr>
              <w:autoSpaceDE w:val="0"/>
              <w:autoSpaceDN w:val="0"/>
              <w:adjustRightInd w:val="0"/>
              <w:ind w:left="113" w:right="113"/>
              <w:jc w:val="both"/>
              <w:rPr>
                <w:rFonts w:ascii="Sylfaen" w:hAnsi="Sylfaen"/>
                <w:sz w:val="18"/>
                <w:szCs w:val="18"/>
                <w:lang w:val="ka-GE"/>
              </w:rPr>
            </w:pPr>
            <w:r w:rsidRPr="00675461">
              <w:rPr>
                <w:rFonts w:ascii="Sylfaen" w:hAnsi="Sylfaen"/>
                <w:sz w:val="18"/>
                <w:szCs w:val="18"/>
                <w:lang w:val="ka-GE"/>
              </w:rPr>
              <w:t>იანვარი</w:t>
            </w:r>
          </w:p>
        </w:tc>
        <w:tc>
          <w:tcPr>
            <w:tcW w:w="915" w:type="dxa"/>
            <w:textDirection w:val="btLr"/>
          </w:tcPr>
          <w:p w:rsidR="00675461" w:rsidRPr="00675461" w:rsidRDefault="00675461" w:rsidP="00E568BD">
            <w:pPr>
              <w:autoSpaceDE w:val="0"/>
              <w:autoSpaceDN w:val="0"/>
              <w:adjustRightInd w:val="0"/>
              <w:ind w:left="113" w:right="113"/>
              <w:jc w:val="both"/>
              <w:rPr>
                <w:rFonts w:ascii="Sylfaen" w:hAnsi="Sylfaen"/>
                <w:sz w:val="18"/>
                <w:szCs w:val="18"/>
                <w:lang w:val="ka-GE"/>
              </w:rPr>
            </w:pPr>
            <w:r w:rsidRPr="00675461">
              <w:rPr>
                <w:rFonts w:ascii="Sylfaen" w:hAnsi="Sylfaen"/>
                <w:sz w:val="18"/>
                <w:szCs w:val="18"/>
                <w:lang w:val="ka-GE"/>
              </w:rPr>
              <w:t>ივლისი</w:t>
            </w:r>
          </w:p>
        </w:tc>
        <w:tc>
          <w:tcPr>
            <w:tcW w:w="331"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ჩ</w:t>
            </w:r>
          </w:p>
        </w:tc>
        <w:tc>
          <w:tcPr>
            <w:tcW w:w="540"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ჩა</w:t>
            </w:r>
          </w:p>
        </w:tc>
        <w:tc>
          <w:tcPr>
            <w:tcW w:w="548"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აღ</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სა</w:t>
            </w:r>
          </w:p>
        </w:tc>
        <w:tc>
          <w:tcPr>
            <w:tcW w:w="524"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ს</w:t>
            </w:r>
          </w:p>
        </w:tc>
        <w:tc>
          <w:tcPr>
            <w:tcW w:w="556"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სდ</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დ</w:t>
            </w:r>
          </w:p>
        </w:tc>
        <w:tc>
          <w:tcPr>
            <w:tcW w:w="524"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ჩ</w:t>
            </w:r>
          </w:p>
        </w:tc>
        <w:tc>
          <w:tcPr>
            <w:tcW w:w="558" w:type="dxa"/>
            <w:textDirection w:val="btLr"/>
          </w:tcPr>
          <w:p w:rsidR="00675461" w:rsidRPr="00675461" w:rsidRDefault="00675461" w:rsidP="00E568BD">
            <w:pPr>
              <w:autoSpaceDE w:val="0"/>
              <w:autoSpaceDN w:val="0"/>
              <w:adjustRightInd w:val="0"/>
              <w:ind w:left="113"/>
              <w:jc w:val="both"/>
              <w:rPr>
                <w:rFonts w:ascii="Sylfaen" w:hAnsi="Sylfaen"/>
                <w:sz w:val="18"/>
                <w:szCs w:val="18"/>
                <w:lang w:val="ka-GE"/>
              </w:rPr>
            </w:pPr>
            <w:r w:rsidRPr="00675461">
              <w:rPr>
                <w:rFonts w:ascii="Sylfaen" w:hAnsi="Sylfaen"/>
                <w:sz w:val="18"/>
                <w:szCs w:val="18"/>
                <w:lang w:val="ka-GE"/>
              </w:rPr>
              <w:t>შტილი</w:t>
            </w:r>
          </w:p>
        </w:tc>
      </w:tr>
      <w:tr w:rsidR="00675461" w:rsidRPr="00675461" w:rsidTr="00E568BD">
        <w:tc>
          <w:tcPr>
            <w:tcW w:w="1415" w:type="dxa"/>
          </w:tcPr>
          <w:p w:rsidR="00675461" w:rsidRPr="00675461" w:rsidRDefault="00675461" w:rsidP="00E568BD">
            <w:pPr>
              <w:autoSpaceDE w:val="0"/>
              <w:autoSpaceDN w:val="0"/>
              <w:adjustRightInd w:val="0"/>
              <w:ind w:right="331"/>
              <w:jc w:val="both"/>
              <w:rPr>
                <w:rFonts w:ascii="Sylfaen" w:hAnsi="Sylfaen"/>
                <w:sz w:val="18"/>
                <w:szCs w:val="18"/>
                <w:lang w:val="ka-GE"/>
              </w:rPr>
            </w:pPr>
            <w:r w:rsidRPr="00675461">
              <w:rPr>
                <w:rFonts w:ascii="Sylfaen" w:hAnsi="Sylfaen"/>
                <w:sz w:val="18"/>
                <w:szCs w:val="18"/>
                <w:lang w:val="ka-GE"/>
              </w:rPr>
              <w:t>თერჯოლა</w:t>
            </w:r>
          </w:p>
        </w:tc>
        <w:tc>
          <w:tcPr>
            <w:tcW w:w="542"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22</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28</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31</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32</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33</w:t>
            </w:r>
          </w:p>
        </w:tc>
        <w:tc>
          <w:tcPr>
            <w:tcW w:w="722"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3,6/1,2</w:t>
            </w:r>
          </w:p>
        </w:tc>
        <w:tc>
          <w:tcPr>
            <w:tcW w:w="915"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3,4/1,2</w:t>
            </w:r>
          </w:p>
        </w:tc>
        <w:tc>
          <w:tcPr>
            <w:tcW w:w="331"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1</w:t>
            </w:r>
          </w:p>
        </w:tc>
        <w:tc>
          <w:tcPr>
            <w:tcW w:w="540"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4</w:t>
            </w:r>
          </w:p>
        </w:tc>
        <w:tc>
          <w:tcPr>
            <w:tcW w:w="548"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35</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12</w:t>
            </w:r>
          </w:p>
        </w:tc>
        <w:tc>
          <w:tcPr>
            <w:tcW w:w="524"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4</w:t>
            </w:r>
          </w:p>
        </w:tc>
        <w:tc>
          <w:tcPr>
            <w:tcW w:w="556"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4</w:t>
            </w:r>
          </w:p>
        </w:tc>
        <w:tc>
          <w:tcPr>
            <w:tcW w:w="543"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38</w:t>
            </w:r>
          </w:p>
        </w:tc>
        <w:tc>
          <w:tcPr>
            <w:tcW w:w="524"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2</w:t>
            </w:r>
          </w:p>
        </w:tc>
        <w:tc>
          <w:tcPr>
            <w:tcW w:w="558" w:type="dxa"/>
          </w:tcPr>
          <w:p w:rsidR="00675461" w:rsidRPr="00675461" w:rsidRDefault="00675461" w:rsidP="00E568BD">
            <w:pPr>
              <w:autoSpaceDE w:val="0"/>
              <w:autoSpaceDN w:val="0"/>
              <w:adjustRightInd w:val="0"/>
              <w:jc w:val="both"/>
              <w:rPr>
                <w:rFonts w:ascii="Sylfaen" w:hAnsi="Sylfaen"/>
                <w:sz w:val="18"/>
                <w:szCs w:val="18"/>
                <w:lang w:val="ka-GE"/>
              </w:rPr>
            </w:pPr>
            <w:r w:rsidRPr="00675461">
              <w:rPr>
                <w:rFonts w:ascii="Sylfaen" w:hAnsi="Sylfaen"/>
                <w:sz w:val="18"/>
                <w:szCs w:val="18"/>
                <w:lang w:val="ka-GE"/>
              </w:rPr>
              <w:t>51</w:t>
            </w:r>
          </w:p>
        </w:tc>
      </w:tr>
    </w:tbl>
    <w:p w:rsidR="00817728" w:rsidRDefault="00675461" w:rsidP="00E568BD">
      <w:pPr>
        <w:autoSpaceDE w:val="0"/>
        <w:autoSpaceDN w:val="0"/>
        <w:adjustRightInd w:val="0"/>
        <w:spacing w:after="0"/>
        <w:ind w:left="-360"/>
        <w:jc w:val="both"/>
        <w:rPr>
          <w:rFonts w:ascii="Sylfaen" w:hAnsi="Sylfaen"/>
          <w:sz w:val="20"/>
          <w:szCs w:val="20"/>
          <w:lang w:val="ka-GE"/>
        </w:rPr>
      </w:pPr>
      <w:r w:rsidRPr="00675461">
        <w:rPr>
          <w:rFonts w:ascii="Sylfaen" w:hAnsi="Sylfaen"/>
          <w:sz w:val="20"/>
          <w:szCs w:val="20"/>
          <w:lang w:val="ka-GE"/>
        </w:rPr>
        <w:t xml:space="preserve">                        </w:t>
      </w:r>
      <w:r w:rsidR="00817728">
        <w:rPr>
          <w:rFonts w:ascii="Sylfaen" w:hAnsi="Sylfaen"/>
          <w:noProof/>
          <w:sz w:val="20"/>
          <w:szCs w:val="20"/>
        </w:rPr>
        <w:drawing>
          <wp:inline distT="0" distB="0" distL="0" distR="0" wp14:anchorId="2232A8C0" wp14:editId="0C809276">
            <wp:extent cx="3027045" cy="2369185"/>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27045" cy="2369185"/>
                    </a:xfrm>
                    <a:prstGeom prst="rect">
                      <a:avLst/>
                    </a:prstGeom>
                    <a:noFill/>
                    <a:ln>
                      <a:noFill/>
                    </a:ln>
                  </pic:spPr>
                </pic:pic>
              </a:graphicData>
            </a:graphic>
          </wp:inline>
        </w:drawing>
      </w:r>
    </w:p>
    <w:p w:rsidR="00817728" w:rsidRPr="00817728" w:rsidRDefault="00817728" w:rsidP="00D82BD0">
      <w:pPr>
        <w:spacing w:after="0"/>
        <w:ind w:left="-540" w:right="239"/>
        <w:jc w:val="both"/>
        <w:rPr>
          <w:rFonts w:ascii="Sylfaen" w:eastAsia="Times New Roman" w:hAnsi="Sylfaen" w:cs="Times New Roman"/>
        </w:rPr>
      </w:pPr>
      <w:r w:rsidRPr="00817728">
        <w:rPr>
          <w:rFonts w:ascii="Sylfaen" w:eastAsia="Times New Roman" w:hAnsi="Sylfaen" w:cs="Sylfaen"/>
        </w:rPr>
        <w:t>ატმოსფერული</w:t>
      </w:r>
      <w:r w:rsidRPr="00817728">
        <w:rPr>
          <w:rFonts w:ascii="Sylfaen" w:eastAsia="Times New Roman" w:hAnsi="Sylfaen" w:cs="Sylfaen"/>
          <w:lang w:val="ka-GE"/>
        </w:rPr>
        <w:t xml:space="preserve"> </w:t>
      </w:r>
      <w:r w:rsidRPr="00817728">
        <w:rPr>
          <w:rFonts w:ascii="Sylfaen" w:eastAsia="Times New Roman" w:hAnsi="Sylfaen" w:cs="Sylfaen"/>
        </w:rPr>
        <w:t>ჰაერის</w:t>
      </w:r>
      <w:r w:rsidRPr="00817728">
        <w:rPr>
          <w:rFonts w:ascii="Sylfaen" w:eastAsia="Times New Roman" w:hAnsi="Sylfaen" w:cs="Sylfaen"/>
          <w:lang w:val="ka-GE"/>
        </w:rPr>
        <w:t xml:space="preserve"> </w:t>
      </w:r>
      <w:r w:rsidRPr="00817728">
        <w:rPr>
          <w:rFonts w:ascii="Sylfaen" w:eastAsia="Times New Roman" w:hAnsi="Sylfaen" w:cs="Sylfaen"/>
        </w:rPr>
        <w:t>დაბინძურებაზე</w:t>
      </w:r>
      <w:r w:rsidRPr="00817728">
        <w:rPr>
          <w:rFonts w:ascii="Sylfaen" w:eastAsia="Times New Roman" w:hAnsi="Sylfaen" w:cs="Sylfaen"/>
          <w:lang w:val="ka-GE"/>
        </w:rPr>
        <w:t xml:space="preserve"> </w:t>
      </w:r>
      <w:r w:rsidRPr="00817728">
        <w:rPr>
          <w:rFonts w:ascii="Sylfaen" w:eastAsia="Times New Roman" w:hAnsi="Sylfaen" w:cs="Sylfaen"/>
        </w:rPr>
        <w:t>გავლენის</w:t>
      </w:r>
      <w:r w:rsidRPr="00817728">
        <w:rPr>
          <w:rFonts w:ascii="Sylfaen" w:eastAsia="Times New Roman" w:hAnsi="Sylfaen" w:cs="Sylfaen"/>
          <w:lang w:val="ka-GE"/>
        </w:rPr>
        <w:t xml:space="preserve"> </w:t>
      </w:r>
      <w:r w:rsidRPr="00817728">
        <w:rPr>
          <w:rFonts w:ascii="Sylfaen" w:eastAsia="Times New Roman" w:hAnsi="Sylfaen" w:cs="Sylfaen"/>
        </w:rPr>
        <w:t>მქონე</w:t>
      </w:r>
      <w:r w:rsidRPr="00817728">
        <w:rPr>
          <w:rFonts w:ascii="Sylfaen" w:eastAsia="Times New Roman" w:hAnsi="Sylfaen" w:cs="Sylfaen"/>
          <w:lang w:val="ka-GE"/>
        </w:rPr>
        <w:t xml:space="preserve"> </w:t>
      </w:r>
      <w:r w:rsidRPr="00817728">
        <w:rPr>
          <w:rFonts w:ascii="Sylfaen" w:eastAsia="Times New Roman" w:hAnsi="Sylfaen" w:cs="Sylfaen"/>
        </w:rPr>
        <w:t>გეოპარამეტრებისა</w:t>
      </w:r>
      <w:r w:rsidRPr="00817728">
        <w:rPr>
          <w:rFonts w:ascii="Sylfaen" w:eastAsia="Times New Roman" w:hAnsi="Sylfaen" w:cs="Sylfaen"/>
          <w:lang w:val="ka-GE"/>
        </w:rPr>
        <w:t xml:space="preserve"> </w:t>
      </w:r>
      <w:r w:rsidRPr="00817728">
        <w:rPr>
          <w:rFonts w:ascii="Sylfaen" w:eastAsia="Times New Roman" w:hAnsi="Sylfaen" w:cs="Sylfaen"/>
        </w:rPr>
        <w:t>და</w:t>
      </w:r>
      <w:r w:rsidRPr="00817728">
        <w:rPr>
          <w:rFonts w:ascii="Sylfaen" w:eastAsia="Times New Roman" w:hAnsi="Sylfaen" w:cs="Sylfaen"/>
          <w:lang w:val="ka-GE"/>
        </w:rPr>
        <w:t xml:space="preserve"> </w:t>
      </w:r>
      <w:r w:rsidRPr="00817728">
        <w:rPr>
          <w:rFonts w:ascii="Sylfaen" w:eastAsia="Times New Roman" w:hAnsi="Sylfaen" w:cs="Sylfaen"/>
        </w:rPr>
        <w:t>სხვა</w:t>
      </w:r>
      <w:r w:rsidRPr="00817728">
        <w:rPr>
          <w:rFonts w:ascii="Sylfaen" w:eastAsia="Times New Roman" w:hAnsi="Sylfaen" w:cs="Sylfaen"/>
          <w:lang w:val="ka-GE"/>
        </w:rPr>
        <w:t xml:space="preserve"> </w:t>
      </w:r>
      <w:r w:rsidRPr="00817728">
        <w:rPr>
          <w:rFonts w:ascii="Sylfaen" w:eastAsia="Times New Roman" w:hAnsi="Sylfaen" w:cs="Sylfaen"/>
        </w:rPr>
        <w:t>ძირითადი</w:t>
      </w:r>
      <w:r w:rsidRPr="00817728">
        <w:rPr>
          <w:rFonts w:ascii="Sylfaen" w:eastAsia="Times New Roman" w:hAnsi="Sylfaen" w:cs="Sylfaen"/>
          <w:lang w:val="ka-GE"/>
        </w:rPr>
        <w:t xml:space="preserve"> </w:t>
      </w:r>
      <w:r w:rsidRPr="00817728">
        <w:rPr>
          <w:rFonts w:ascii="Sylfaen" w:eastAsia="Times New Roman" w:hAnsi="Sylfaen" w:cs="Sylfaen"/>
        </w:rPr>
        <w:t>მახასიათებლების</w:t>
      </w:r>
      <w:r w:rsidRPr="00817728">
        <w:rPr>
          <w:rFonts w:ascii="Sylfaen" w:eastAsia="Times New Roman" w:hAnsi="Sylfaen" w:cs="Sylfaen"/>
          <w:lang w:val="ka-GE"/>
        </w:rPr>
        <w:t xml:space="preserve"> </w:t>
      </w:r>
      <w:r w:rsidRPr="00817728">
        <w:rPr>
          <w:rFonts w:ascii="Sylfaen" w:eastAsia="Times New Roman" w:hAnsi="Sylfaen" w:cs="Sylfaen"/>
        </w:rPr>
        <w:t>მნიშვნელობები</w:t>
      </w:r>
      <w:r w:rsidRPr="00817728">
        <w:rPr>
          <w:rFonts w:ascii="Sylfaen" w:eastAsia="Times New Roman" w:hAnsi="Sylfaen" w:cs="Sylfaen"/>
          <w:lang w:val="ka-GE"/>
        </w:rPr>
        <w:t xml:space="preserve"> </w:t>
      </w:r>
      <w:r w:rsidRPr="00817728">
        <w:rPr>
          <w:rFonts w:ascii="Sylfaen" w:eastAsia="Times New Roman" w:hAnsi="Sylfaen" w:cs="Sylfaen"/>
        </w:rPr>
        <w:t>მოც</w:t>
      </w:r>
      <w:r w:rsidRPr="00817728">
        <w:rPr>
          <w:rFonts w:ascii="Sylfaen" w:eastAsia="Times New Roman" w:hAnsi="Sylfaen" w:cs="Times New Roman"/>
          <w:lang w:val="ka-GE"/>
        </w:rPr>
        <w:t xml:space="preserve">ემულია </w:t>
      </w:r>
      <w:r w:rsidRPr="00817728">
        <w:rPr>
          <w:rFonts w:ascii="Sylfaen" w:eastAsia="Times New Roman" w:hAnsi="Sylfaen" w:cs="Sylfaen"/>
        </w:rPr>
        <w:t>ცხრილ</w:t>
      </w:r>
      <w:r w:rsidR="00800ABA">
        <w:rPr>
          <w:rFonts w:ascii="Sylfaen" w:eastAsia="Times New Roman" w:hAnsi="Sylfaen" w:cs="Sylfaen"/>
          <w:lang w:val="ka-GE"/>
        </w:rPr>
        <w:t>შ</w:t>
      </w:r>
      <w:r w:rsidRPr="00817728">
        <w:rPr>
          <w:rFonts w:ascii="Sylfaen" w:eastAsia="Times New Roman" w:hAnsi="Sylfaen" w:cs="Sylfaen"/>
        </w:rPr>
        <w:t>ი</w:t>
      </w:r>
      <w:r w:rsidRPr="00817728">
        <w:rPr>
          <w:rFonts w:ascii="Sylfaen" w:eastAsia="Times New Roman" w:hAnsi="Sylfaen" w:cs="Sylfaen"/>
          <w:lang w:val="ka-GE"/>
        </w:rPr>
        <w:t xml:space="preserve"> 5.</w:t>
      </w:r>
      <w:r w:rsidR="00800ABA">
        <w:rPr>
          <w:rFonts w:ascii="Sylfaen" w:eastAsia="Times New Roman" w:hAnsi="Sylfaen" w:cs="Sylfaen"/>
          <w:lang w:val="ka-GE"/>
        </w:rPr>
        <w:t>9.</w:t>
      </w:r>
    </w:p>
    <w:p w:rsidR="00817728" w:rsidRPr="00817728" w:rsidRDefault="00817728" w:rsidP="00817728">
      <w:pPr>
        <w:spacing w:after="0"/>
        <w:jc w:val="both"/>
        <w:rPr>
          <w:rFonts w:ascii="Sylfaen" w:eastAsia="Times New Roman" w:hAnsi="Sylfaen" w:cs="Times New Roman"/>
          <w:lang w:val="ka-GE"/>
        </w:rPr>
      </w:pPr>
      <w:r w:rsidRPr="00817728">
        <w:rPr>
          <w:rFonts w:ascii="Sylfaen" w:eastAsia="Times New Roman" w:hAnsi="Sylfaen" w:cs="Times New Roman"/>
          <w:lang w:val="ka-GE"/>
        </w:rPr>
        <w:t>ცხრილი 5.</w:t>
      </w:r>
      <w:r w:rsidR="00800ABA">
        <w:rPr>
          <w:rFonts w:ascii="Sylfaen" w:eastAsia="Times New Roman" w:hAnsi="Sylfaen" w:cs="Times New Roman"/>
          <w:lang w:val="ka-GE"/>
        </w:rPr>
        <w:t>9</w:t>
      </w:r>
      <w:r w:rsidRPr="00817728">
        <w:rPr>
          <w:rFonts w:ascii="Sylfaen" w:eastAsia="Times New Roman" w:hAnsi="Sylfaen" w:cs="Times New Roman"/>
          <w:lang w:val="ka-GE"/>
        </w:rPr>
        <w:t>.</w:t>
      </w:r>
    </w:p>
    <w:tbl>
      <w:tblPr>
        <w:tblW w:w="47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83"/>
        <w:gridCol w:w="1858"/>
      </w:tblGrid>
      <w:tr w:rsidR="00817728" w:rsidRPr="00817728" w:rsidTr="00457B15">
        <w:tc>
          <w:tcPr>
            <w:tcW w:w="4016" w:type="pct"/>
            <w:shd w:val="clear" w:color="auto" w:fill="F2F2F2"/>
          </w:tcPr>
          <w:p w:rsidR="00817728" w:rsidRPr="00817728" w:rsidRDefault="00817728"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მეტეოროლოგიური მახასიათებლების და კოეფიციენტების დასახელება</w:t>
            </w:r>
          </w:p>
        </w:tc>
        <w:tc>
          <w:tcPr>
            <w:tcW w:w="984" w:type="pct"/>
            <w:shd w:val="clear" w:color="auto" w:fill="F2F2F2"/>
          </w:tcPr>
          <w:p w:rsidR="00817728" w:rsidRPr="00817728" w:rsidRDefault="00817728"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მნიშვნელობები</w:t>
            </w:r>
          </w:p>
        </w:tc>
      </w:tr>
      <w:tr w:rsidR="00817728" w:rsidRPr="00817728" w:rsidTr="00457B15">
        <w:tc>
          <w:tcPr>
            <w:tcW w:w="4016" w:type="pct"/>
            <w:shd w:val="clear" w:color="auto" w:fill="F2F2F2"/>
          </w:tcPr>
          <w:p w:rsidR="00817728" w:rsidRPr="00817728" w:rsidRDefault="00817728"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1</w:t>
            </w:r>
          </w:p>
        </w:tc>
        <w:tc>
          <w:tcPr>
            <w:tcW w:w="984" w:type="pct"/>
            <w:shd w:val="clear" w:color="auto" w:fill="F2F2F2"/>
          </w:tcPr>
          <w:p w:rsidR="00817728" w:rsidRPr="00817728" w:rsidRDefault="00817728"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2</w:t>
            </w:r>
          </w:p>
        </w:tc>
      </w:tr>
      <w:tr w:rsidR="00817728" w:rsidRPr="00817728" w:rsidTr="00457B15">
        <w:tc>
          <w:tcPr>
            <w:tcW w:w="4016" w:type="pct"/>
          </w:tcPr>
          <w:p w:rsidR="00817728" w:rsidRPr="00817728" w:rsidRDefault="00817728"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ატმოსფეროს ტემპერატურული სტრატიფიკაციის კოეფიციენტი</w:t>
            </w:r>
          </w:p>
        </w:tc>
        <w:tc>
          <w:tcPr>
            <w:tcW w:w="984" w:type="pct"/>
          </w:tcPr>
          <w:p w:rsidR="00817728" w:rsidRPr="00817728" w:rsidRDefault="00817728" w:rsidP="00817728">
            <w:pPr>
              <w:spacing w:after="0" w:line="240" w:lineRule="auto"/>
              <w:ind w:left="-285" w:firstLine="283"/>
              <w:outlineLvl w:val="0"/>
              <w:rPr>
                <w:rFonts w:ascii="Sylfaen" w:eastAsia="Times New Roman" w:hAnsi="Sylfaen" w:cs="Courier New"/>
                <w:lang w:val="ka-GE" w:eastAsia="ru-RU"/>
              </w:rPr>
            </w:pPr>
            <w:r w:rsidRPr="00817728">
              <w:rPr>
                <w:rFonts w:ascii="Sylfaen" w:eastAsia="Times New Roman" w:hAnsi="Sylfaen" w:cs="Courier New"/>
                <w:lang w:val="ka-GE" w:eastAsia="ru-RU"/>
              </w:rPr>
              <w:t>200</w:t>
            </w:r>
          </w:p>
        </w:tc>
      </w:tr>
      <w:tr w:rsidR="00817728" w:rsidRPr="00817728" w:rsidTr="00457B15">
        <w:tc>
          <w:tcPr>
            <w:tcW w:w="4016" w:type="pct"/>
          </w:tcPr>
          <w:p w:rsidR="00817728" w:rsidRPr="00817728" w:rsidRDefault="00817728"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ადგილის რელიეფის გავლენის ამსახველი კოეფიციენტი</w:t>
            </w:r>
          </w:p>
        </w:tc>
        <w:tc>
          <w:tcPr>
            <w:tcW w:w="984" w:type="pct"/>
          </w:tcPr>
          <w:p w:rsidR="00817728" w:rsidRPr="00817728" w:rsidRDefault="00817728" w:rsidP="00817728">
            <w:pPr>
              <w:spacing w:after="0" w:line="240" w:lineRule="auto"/>
              <w:ind w:left="-285" w:firstLine="283"/>
              <w:outlineLvl w:val="0"/>
              <w:rPr>
                <w:rFonts w:ascii="Sylfaen" w:eastAsia="Times New Roman" w:hAnsi="Sylfaen" w:cs="Courier New"/>
                <w:lang w:val="ka-GE" w:eastAsia="ru-RU"/>
              </w:rPr>
            </w:pPr>
            <w:r w:rsidRPr="00817728">
              <w:rPr>
                <w:rFonts w:ascii="Sylfaen" w:eastAsia="Times New Roman" w:hAnsi="Sylfaen" w:cs="Courier New"/>
                <w:lang w:val="ka-GE" w:eastAsia="ru-RU"/>
              </w:rPr>
              <w:t>1,0</w:t>
            </w:r>
          </w:p>
        </w:tc>
      </w:tr>
      <w:tr w:rsidR="00817728" w:rsidRPr="00817728" w:rsidTr="00457B15">
        <w:tc>
          <w:tcPr>
            <w:tcW w:w="4016" w:type="pct"/>
          </w:tcPr>
          <w:p w:rsidR="00817728" w:rsidRPr="00817728" w:rsidRDefault="00817728" w:rsidP="00817728">
            <w:pPr>
              <w:spacing w:after="0" w:line="240" w:lineRule="auto"/>
              <w:ind w:left="-285" w:firstLine="283"/>
              <w:outlineLvl w:val="0"/>
              <w:rPr>
                <w:rFonts w:ascii="Sylfaen" w:eastAsia="Times New Roman" w:hAnsi="Sylfaen" w:cs="Courier New"/>
                <w:lang w:eastAsia="ru-RU"/>
              </w:rPr>
            </w:pPr>
            <w:r w:rsidRPr="00817728">
              <w:rPr>
                <w:rFonts w:ascii="Sylfaen" w:eastAsia="Times New Roman" w:hAnsi="Sylfaen" w:cs="Courier New"/>
                <w:lang w:val="ru-RU" w:eastAsia="ru-RU"/>
              </w:rPr>
              <w:t xml:space="preserve">წლის ყველაზე ცხელი თვის ჰაერის საშუალო მაქსიმალური ტემპერატურა, </w:t>
            </w:r>
            <w:r w:rsidRPr="00817728">
              <w:rPr>
                <w:rFonts w:ascii="Sylfaen" w:eastAsia="Times New Roman" w:hAnsi="Sylfaen" w:cs="Courier New"/>
                <w:vertAlign w:val="superscript"/>
                <w:lang w:eastAsia="ru-RU"/>
              </w:rPr>
              <w:t>0</w:t>
            </w:r>
            <w:r w:rsidRPr="00817728">
              <w:rPr>
                <w:rFonts w:ascii="Sylfaen" w:eastAsia="Times New Roman" w:hAnsi="Sylfaen" w:cs="Courier New"/>
                <w:lang w:eastAsia="ru-RU"/>
              </w:rPr>
              <w:t>C</w:t>
            </w:r>
          </w:p>
        </w:tc>
        <w:tc>
          <w:tcPr>
            <w:tcW w:w="984" w:type="pct"/>
          </w:tcPr>
          <w:p w:rsidR="00817728" w:rsidRPr="00817728" w:rsidRDefault="00800ABA" w:rsidP="0081772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23,5</w:t>
            </w:r>
            <w:r w:rsidR="00817728" w:rsidRPr="00817728">
              <w:rPr>
                <w:rFonts w:ascii="Sylfaen" w:eastAsia="Times New Roman" w:hAnsi="Sylfaen" w:cs="Courier New"/>
                <w:vertAlign w:val="superscript"/>
                <w:lang w:val="ka-GE" w:eastAsia="ru-RU"/>
              </w:rPr>
              <w:t>0</w:t>
            </w:r>
          </w:p>
        </w:tc>
      </w:tr>
      <w:tr w:rsidR="00817728" w:rsidRPr="00817728" w:rsidTr="00457B15">
        <w:tc>
          <w:tcPr>
            <w:tcW w:w="4016" w:type="pct"/>
          </w:tcPr>
          <w:p w:rsidR="00817728" w:rsidRPr="00817728" w:rsidRDefault="00817728" w:rsidP="00817728">
            <w:pPr>
              <w:spacing w:after="0" w:line="240" w:lineRule="auto"/>
              <w:ind w:left="-285" w:firstLine="283"/>
              <w:outlineLvl w:val="0"/>
              <w:rPr>
                <w:rFonts w:ascii="Sylfaen" w:eastAsia="Times New Roman" w:hAnsi="Sylfaen" w:cs="Courier New"/>
                <w:lang w:eastAsia="ru-RU"/>
              </w:rPr>
            </w:pPr>
            <w:r w:rsidRPr="00817728">
              <w:rPr>
                <w:rFonts w:ascii="Sylfaen" w:eastAsia="Times New Roman" w:hAnsi="Sylfaen" w:cs="Courier New"/>
                <w:lang w:val="ru-RU" w:eastAsia="ru-RU"/>
              </w:rPr>
              <w:t xml:space="preserve">წლის ყველაზე ცივი თვის ჰაერის საშუალო ტემპერატურა, </w:t>
            </w:r>
            <w:r w:rsidRPr="00817728">
              <w:rPr>
                <w:rFonts w:ascii="Sylfaen" w:eastAsia="Times New Roman" w:hAnsi="Sylfaen" w:cs="Courier New"/>
                <w:vertAlign w:val="superscript"/>
                <w:lang w:eastAsia="ru-RU"/>
              </w:rPr>
              <w:t>0</w:t>
            </w:r>
            <w:r w:rsidRPr="00817728">
              <w:rPr>
                <w:rFonts w:ascii="Sylfaen" w:eastAsia="Times New Roman" w:hAnsi="Sylfaen" w:cs="Courier New"/>
                <w:lang w:eastAsia="ru-RU"/>
              </w:rPr>
              <w:t>C</w:t>
            </w:r>
          </w:p>
        </w:tc>
        <w:tc>
          <w:tcPr>
            <w:tcW w:w="984" w:type="pct"/>
          </w:tcPr>
          <w:p w:rsidR="00817728" w:rsidRPr="00817728" w:rsidRDefault="00800ABA" w:rsidP="00817728">
            <w:pPr>
              <w:spacing w:after="0" w:line="240" w:lineRule="auto"/>
              <w:ind w:left="-285" w:firstLine="283"/>
              <w:outlineLvl w:val="0"/>
              <w:rPr>
                <w:rFonts w:ascii="Sylfaen" w:eastAsia="Times New Roman" w:hAnsi="Sylfaen" w:cs="Courier New"/>
                <w:lang w:val="ka-GE" w:eastAsia="ru-RU"/>
              </w:rPr>
            </w:pPr>
            <w:r>
              <w:rPr>
                <w:rFonts w:ascii="Sylfaen" w:eastAsia="Times New Roman" w:hAnsi="Sylfaen" w:cs="Courier New"/>
                <w:lang w:val="ka-GE" w:eastAsia="ru-RU"/>
              </w:rPr>
              <w:t>3,8</w:t>
            </w:r>
            <w:r w:rsidR="00817728" w:rsidRPr="00817728">
              <w:rPr>
                <w:rFonts w:ascii="Sylfaen" w:eastAsia="Times New Roman" w:hAnsi="Sylfaen" w:cs="Courier New"/>
                <w:vertAlign w:val="superscript"/>
                <w:lang w:val="ka-GE" w:eastAsia="ru-RU"/>
              </w:rPr>
              <w:t>0</w:t>
            </w:r>
          </w:p>
        </w:tc>
      </w:tr>
      <w:tr w:rsidR="00817728" w:rsidRPr="00817728" w:rsidTr="00457B15">
        <w:trPr>
          <w:cantSplit/>
          <w:trHeight w:val="140"/>
        </w:trPr>
        <w:tc>
          <w:tcPr>
            <w:tcW w:w="4016" w:type="pct"/>
          </w:tcPr>
          <w:p w:rsidR="00817728" w:rsidRPr="00817728" w:rsidRDefault="00817728"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ქართა საშუალო წლიური თაიგული, %</w:t>
            </w:r>
          </w:p>
        </w:tc>
        <w:tc>
          <w:tcPr>
            <w:tcW w:w="984" w:type="pct"/>
          </w:tcPr>
          <w:p w:rsidR="00817728" w:rsidRPr="00817728" w:rsidRDefault="00817728" w:rsidP="00817728">
            <w:pPr>
              <w:spacing w:after="0" w:line="240" w:lineRule="auto"/>
              <w:ind w:left="-285" w:firstLine="283"/>
              <w:outlineLvl w:val="0"/>
              <w:rPr>
                <w:rFonts w:ascii="Sylfaen" w:eastAsia="Times New Roman" w:hAnsi="Sylfaen" w:cs="Courier New"/>
                <w:lang w:val="ru-RU" w:eastAsia="ru-RU"/>
              </w:rPr>
            </w:pPr>
          </w:p>
        </w:tc>
      </w:tr>
      <w:tr w:rsidR="00800ABA" w:rsidRPr="00817728" w:rsidTr="00457B15">
        <w:trPr>
          <w:cantSplit/>
          <w:trHeight w:val="100"/>
        </w:trPr>
        <w:tc>
          <w:tcPr>
            <w:tcW w:w="4016" w:type="pct"/>
          </w:tcPr>
          <w:p w:rsidR="00800ABA" w:rsidRPr="00817728" w:rsidRDefault="00800ABA"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ჩრდილოეთი</w:t>
            </w:r>
          </w:p>
        </w:tc>
        <w:tc>
          <w:tcPr>
            <w:tcW w:w="984" w:type="pct"/>
          </w:tcPr>
          <w:p w:rsidR="00800ABA" w:rsidRPr="00EF46FA" w:rsidRDefault="00800ABA" w:rsidP="00123C13">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w:t>
            </w:r>
          </w:p>
        </w:tc>
      </w:tr>
      <w:tr w:rsidR="00800ABA" w:rsidRPr="00817728" w:rsidTr="00457B15">
        <w:trPr>
          <w:cantSplit/>
          <w:trHeight w:val="140"/>
        </w:trPr>
        <w:tc>
          <w:tcPr>
            <w:tcW w:w="4016" w:type="pct"/>
          </w:tcPr>
          <w:p w:rsidR="00800ABA" w:rsidRPr="00817728" w:rsidRDefault="00800ABA"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ჩრდილო-აღმოსავლეთი</w:t>
            </w:r>
          </w:p>
        </w:tc>
        <w:tc>
          <w:tcPr>
            <w:tcW w:w="984" w:type="pct"/>
          </w:tcPr>
          <w:p w:rsidR="00800ABA" w:rsidRPr="00EF46FA" w:rsidRDefault="00800ABA" w:rsidP="00123C13">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800ABA" w:rsidRPr="00817728" w:rsidTr="00457B15">
        <w:trPr>
          <w:cantSplit/>
          <w:trHeight w:val="140"/>
        </w:trPr>
        <w:tc>
          <w:tcPr>
            <w:tcW w:w="4016" w:type="pct"/>
          </w:tcPr>
          <w:p w:rsidR="00800ABA" w:rsidRPr="00817728" w:rsidRDefault="00800ABA"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აღმოსავლეთი</w:t>
            </w:r>
          </w:p>
        </w:tc>
        <w:tc>
          <w:tcPr>
            <w:tcW w:w="984" w:type="pct"/>
          </w:tcPr>
          <w:p w:rsidR="00800ABA" w:rsidRPr="00EF46FA" w:rsidRDefault="00800ABA" w:rsidP="00123C13">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35</w:t>
            </w:r>
          </w:p>
        </w:tc>
      </w:tr>
      <w:tr w:rsidR="00800ABA" w:rsidRPr="00817728" w:rsidTr="00457B15">
        <w:trPr>
          <w:cantSplit/>
          <w:trHeight w:val="140"/>
        </w:trPr>
        <w:tc>
          <w:tcPr>
            <w:tcW w:w="4016" w:type="pct"/>
          </w:tcPr>
          <w:p w:rsidR="00800ABA" w:rsidRPr="00817728" w:rsidRDefault="00800ABA"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სამხრეთ-აღმოსავლეთი</w:t>
            </w:r>
          </w:p>
        </w:tc>
        <w:tc>
          <w:tcPr>
            <w:tcW w:w="984" w:type="pct"/>
          </w:tcPr>
          <w:p w:rsidR="00800ABA" w:rsidRPr="00EF46FA" w:rsidRDefault="00800ABA" w:rsidP="00123C13">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12</w:t>
            </w:r>
          </w:p>
        </w:tc>
      </w:tr>
      <w:tr w:rsidR="00800ABA" w:rsidRPr="00817728" w:rsidTr="00457B15">
        <w:trPr>
          <w:cantSplit/>
          <w:trHeight w:val="140"/>
        </w:trPr>
        <w:tc>
          <w:tcPr>
            <w:tcW w:w="4016" w:type="pct"/>
          </w:tcPr>
          <w:p w:rsidR="00800ABA" w:rsidRPr="00817728" w:rsidRDefault="00800ABA"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სამხრეთი</w:t>
            </w:r>
          </w:p>
        </w:tc>
        <w:tc>
          <w:tcPr>
            <w:tcW w:w="984" w:type="pct"/>
          </w:tcPr>
          <w:p w:rsidR="00800ABA" w:rsidRPr="00EF46FA" w:rsidRDefault="00800ABA" w:rsidP="00123C13">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800ABA" w:rsidRPr="00817728" w:rsidTr="00457B15">
        <w:trPr>
          <w:cantSplit/>
          <w:trHeight w:val="140"/>
        </w:trPr>
        <w:tc>
          <w:tcPr>
            <w:tcW w:w="4016" w:type="pct"/>
          </w:tcPr>
          <w:p w:rsidR="00800ABA" w:rsidRPr="00817728" w:rsidRDefault="00800ABA"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სამხრეთ-დასავლეთი</w:t>
            </w:r>
          </w:p>
        </w:tc>
        <w:tc>
          <w:tcPr>
            <w:tcW w:w="984" w:type="pct"/>
          </w:tcPr>
          <w:p w:rsidR="00800ABA" w:rsidRPr="00EF46FA" w:rsidRDefault="00800ABA" w:rsidP="00123C13">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4</w:t>
            </w:r>
          </w:p>
        </w:tc>
      </w:tr>
      <w:tr w:rsidR="00800ABA" w:rsidRPr="00817728" w:rsidTr="00457B15">
        <w:trPr>
          <w:cantSplit/>
          <w:trHeight w:val="140"/>
        </w:trPr>
        <w:tc>
          <w:tcPr>
            <w:tcW w:w="4016" w:type="pct"/>
          </w:tcPr>
          <w:p w:rsidR="00800ABA" w:rsidRPr="00817728" w:rsidRDefault="00800ABA"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დასავლეთი</w:t>
            </w:r>
          </w:p>
        </w:tc>
        <w:tc>
          <w:tcPr>
            <w:tcW w:w="984" w:type="pct"/>
          </w:tcPr>
          <w:p w:rsidR="00800ABA" w:rsidRPr="00EF46FA" w:rsidRDefault="00800ABA" w:rsidP="00123C13">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38</w:t>
            </w:r>
          </w:p>
        </w:tc>
      </w:tr>
      <w:tr w:rsidR="00800ABA" w:rsidRPr="00817728" w:rsidTr="00457B15">
        <w:trPr>
          <w:cantSplit/>
          <w:trHeight w:val="120"/>
        </w:trPr>
        <w:tc>
          <w:tcPr>
            <w:tcW w:w="4016" w:type="pct"/>
          </w:tcPr>
          <w:p w:rsidR="00800ABA" w:rsidRPr="00817728" w:rsidRDefault="00800ABA"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ka-GE" w:eastAsia="ru-RU"/>
              </w:rPr>
              <w:t xml:space="preserve">- </w:t>
            </w:r>
            <w:r w:rsidRPr="00817728">
              <w:rPr>
                <w:rFonts w:ascii="Sylfaen" w:eastAsia="Times New Roman" w:hAnsi="Sylfaen" w:cs="Courier New"/>
                <w:lang w:val="ru-RU" w:eastAsia="ru-RU"/>
              </w:rPr>
              <w:t>ჩრდილო-დასავლეთი</w:t>
            </w:r>
          </w:p>
        </w:tc>
        <w:tc>
          <w:tcPr>
            <w:tcW w:w="984" w:type="pct"/>
          </w:tcPr>
          <w:p w:rsidR="00800ABA" w:rsidRPr="00EF46FA" w:rsidRDefault="00800ABA" w:rsidP="00123C13">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2</w:t>
            </w:r>
          </w:p>
        </w:tc>
      </w:tr>
      <w:tr w:rsidR="00800ABA" w:rsidRPr="00817728" w:rsidTr="00457B15">
        <w:trPr>
          <w:cantSplit/>
          <w:trHeight w:val="120"/>
        </w:trPr>
        <w:tc>
          <w:tcPr>
            <w:tcW w:w="4016" w:type="pct"/>
          </w:tcPr>
          <w:p w:rsidR="00800ABA" w:rsidRPr="00817728" w:rsidRDefault="00800ABA" w:rsidP="00817728">
            <w:pPr>
              <w:spacing w:after="0" w:line="240" w:lineRule="auto"/>
              <w:ind w:left="-285" w:firstLine="283"/>
              <w:outlineLvl w:val="0"/>
              <w:rPr>
                <w:rFonts w:ascii="Sylfaen" w:eastAsia="Times New Roman" w:hAnsi="Sylfaen" w:cs="Courier New"/>
                <w:lang w:val="ka-GE" w:eastAsia="ru-RU"/>
              </w:rPr>
            </w:pPr>
            <w:r w:rsidRPr="00817728">
              <w:rPr>
                <w:rFonts w:ascii="Sylfaen" w:eastAsia="Times New Roman" w:hAnsi="Sylfaen" w:cs="Courier New"/>
                <w:lang w:val="ka-GE" w:eastAsia="ru-RU"/>
              </w:rPr>
              <w:t>-შტილი</w:t>
            </w:r>
          </w:p>
        </w:tc>
        <w:tc>
          <w:tcPr>
            <w:tcW w:w="984" w:type="pct"/>
          </w:tcPr>
          <w:p w:rsidR="00800ABA" w:rsidRPr="00EF46FA" w:rsidRDefault="00800ABA" w:rsidP="00123C13">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51</w:t>
            </w:r>
          </w:p>
        </w:tc>
      </w:tr>
      <w:tr w:rsidR="00800ABA" w:rsidRPr="00817728" w:rsidTr="00457B15">
        <w:tc>
          <w:tcPr>
            <w:tcW w:w="4016" w:type="pct"/>
          </w:tcPr>
          <w:p w:rsidR="00800ABA" w:rsidRPr="00817728" w:rsidRDefault="00800ABA" w:rsidP="00817728">
            <w:pPr>
              <w:spacing w:after="0" w:line="240" w:lineRule="auto"/>
              <w:ind w:left="-285" w:firstLine="283"/>
              <w:outlineLvl w:val="0"/>
              <w:rPr>
                <w:rFonts w:ascii="Sylfaen" w:eastAsia="Times New Roman" w:hAnsi="Sylfaen" w:cs="Courier New"/>
                <w:lang w:val="ru-RU" w:eastAsia="ru-RU"/>
              </w:rPr>
            </w:pPr>
            <w:r w:rsidRPr="00817728">
              <w:rPr>
                <w:rFonts w:ascii="Sylfaen" w:eastAsia="Times New Roman" w:hAnsi="Sylfaen" w:cs="Courier New"/>
                <w:lang w:val="ru-RU" w:eastAsia="ru-RU"/>
              </w:rPr>
              <w:t>ქარის სიჩქარე(მრავალწლიური მონაცემების მიხედვით), რომლის გადამეტების გა</w:t>
            </w:r>
            <w:r w:rsidRPr="00817728">
              <w:rPr>
                <w:rFonts w:ascii="Sylfaen" w:eastAsia="Times New Roman" w:hAnsi="Sylfaen" w:cs="Courier New"/>
                <w:lang w:val="ka-GE" w:eastAsia="ru-RU"/>
              </w:rPr>
              <w:t>გან</w:t>
            </w:r>
            <w:r w:rsidRPr="00817728">
              <w:rPr>
                <w:rFonts w:ascii="Sylfaen" w:eastAsia="Times New Roman" w:hAnsi="Sylfaen" w:cs="Courier New"/>
                <w:lang w:val="ru-RU" w:eastAsia="ru-RU"/>
              </w:rPr>
              <w:t>მეორადობა შეადგენს 5%-ს.</w:t>
            </w:r>
          </w:p>
        </w:tc>
        <w:tc>
          <w:tcPr>
            <w:tcW w:w="984" w:type="pct"/>
          </w:tcPr>
          <w:p w:rsidR="00800ABA" w:rsidRPr="00EF46FA" w:rsidRDefault="00800ABA" w:rsidP="00123C13">
            <w:pPr>
              <w:tabs>
                <w:tab w:val="left" w:pos="9900"/>
              </w:tabs>
              <w:spacing w:after="0" w:line="240" w:lineRule="auto"/>
              <w:ind w:right="23" w:firstLine="283"/>
              <w:outlineLvl w:val="0"/>
              <w:rPr>
                <w:rFonts w:ascii="Sylfaen" w:eastAsia="Times New Roman" w:hAnsi="Sylfaen" w:cs="Courier New"/>
                <w:sz w:val="18"/>
                <w:szCs w:val="18"/>
                <w:lang w:val="ka-GE" w:eastAsia="ru-RU"/>
              </w:rPr>
            </w:pPr>
            <w:r w:rsidRPr="00EF46FA">
              <w:rPr>
                <w:rFonts w:ascii="Sylfaen" w:eastAsia="Times New Roman" w:hAnsi="Sylfaen" w:cs="Courier New"/>
                <w:sz w:val="18"/>
                <w:szCs w:val="18"/>
                <w:lang w:val="ka-GE" w:eastAsia="ru-RU"/>
              </w:rPr>
              <w:t>17,5</w:t>
            </w:r>
          </w:p>
        </w:tc>
      </w:tr>
    </w:tbl>
    <w:p w:rsidR="00F540E6" w:rsidRPr="00FB04A3" w:rsidRDefault="00F540E6" w:rsidP="00F540E6">
      <w:pPr>
        <w:autoSpaceDE w:val="0"/>
        <w:autoSpaceDN w:val="0"/>
        <w:adjustRightInd w:val="0"/>
        <w:spacing w:after="0"/>
        <w:ind w:left="-360"/>
        <w:jc w:val="both"/>
        <w:rPr>
          <w:rFonts w:ascii="Sylfaen" w:eastAsia="Times New Roman" w:hAnsi="Sylfaen" w:cs="Times New Roman"/>
          <w:b/>
          <w:lang w:val="ka-GE"/>
        </w:rPr>
      </w:pPr>
      <w:r w:rsidRPr="00FB04A3">
        <w:rPr>
          <w:rFonts w:ascii="Sylfaen" w:eastAsia="Times New Roman" w:hAnsi="Sylfaen" w:cs="Times New Roman"/>
          <w:b/>
          <w:lang w:val="ka-GE"/>
        </w:rPr>
        <w:lastRenderedPageBreak/>
        <w:t>5.2.2. ფონური კონცენტრაციები</w:t>
      </w:r>
    </w:p>
    <w:p w:rsidR="00817728" w:rsidRPr="00817728" w:rsidRDefault="00817728" w:rsidP="00817728">
      <w:pPr>
        <w:ind w:left="-540" w:right="149"/>
        <w:jc w:val="both"/>
        <w:rPr>
          <w:rFonts w:ascii="Sylfaen" w:eastAsia="Times New Roman" w:hAnsi="Sylfaen" w:cs="Times New Roman"/>
        </w:rPr>
      </w:pPr>
      <w:r w:rsidRPr="00817728">
        <w:rPr>
          <w:rFonts w:ascii="Sylfaen" w:eastAsia="Times New Roman" w:hAnsi="Sylfaen" w:cs="Times New Roman"/>
        </w:rPr>
        <w:t>ფონური კონცენტრაციის მნიშვნელობები დგინდება საქართველოს გარემოსა და ბუნებრივი რესურსების სამინისტროს საჯარო სამართლის იურიდიული პირის - გარემოს ეროვნული სააგენტოს მიერ ატმოსფეროს დაბინძურების დაკვირვების პოსტებზე რეგულარული დაკვირვებების მონაცემების საფუძველზე. ამ მონაცემების არარსებობის შემთხვევაში ფონური კონცენტრაციის სავარაუდო მნიშვნელობები აიღება ცხრილი</w:t>
      </w:r>
      <w:r w:rsidRPr="00817728">
        <w:rPr>
          <w:rFonts w:ascii="Sylfaen" w:eastAsia="Times New Roman" w:hAnsi="Sylfaen" w:cs="Times New Roman"/>
          <w:lang w:val="ka-GE"/>
        </w:rPr>
        <w:t xml:space="preserve"> 5.</w:t>
      </w:r>
      <w:r w:rsidR="00D82BD0">
        <w:rPr>
          <w:rFonts w:ascii="Sylfaen" w:eastAsia="Times New Roman" w:hAnsi="Sylfaen" w:cs="Times New Roman"/>
          <w:lang w:val="ka-GE"/>
        </w:rPr>
        <w:t>10</w:t>
      </w:r>
      <w:r w:rsidRPr="00817728">
        <w:rPr>
          <w:rFonts w:ascii="Sylfaen" w:eastAsia="Times New Roman" w:hAnsi="Sylfaen" w:cs="Times New Roman"/>
          <w:lang w:val="ka-GE"/>
        </w:rPr>
        <w:t xml:space="preserve">.-ის </w:t>
      </w:r>
      <w:r w:rsidRPr="00817728">
        <w:rPr>
          <w:rFonts w:ascii="Sylfaen" w:eastAsia="Times New Roman" w:hAnsi="Sylfaen" w:cs="Times New Roman"/>
        </w:rPr>
        <w:t xml:space="preserve"> მიხედვით.</w:t>
      </w:r>
    </w:p>
    <w:p w:rsidR="00817728" w:rsidRPr="00817728" w:rsidRDefault="00817728" w:rsidP="00817728">
      <w:pPr>
        <w:jc w:val="both"/>
        <w:rPr>
          <w:rFonts w:ascii="Sylfaen" w:eastAsia="Times New Roman" w:hAnsi="Sylfaen" w:cs="Times New Roman"/>
          <w:lang w:val="ka-GE"/>
        </w:rPr>
      </w:pPr>
      <w:r w:rsidRPr="00817728">
        <w:rPr>
          <w:rFonts w:ascii="Sylfaen" w:eastAsia="Times New Roman" w:hAnsi="Sylfaen" w:cs="Times New Roman"/>
        </w:rPr>
        <w:t>ცხრილი</w:t>
      </w:r>
      <w:r w:rsidRPr="00817728">
        <w:rPr>
          <w:rFonts w:ascii="Sylfaen" w:eastAsia="Times New Roman" w:hAnsi="Sylfaen" w:cs="Times New Roman"/>
          <w:lang w:val="ka-GE"/>
        </w:rPr>
        <w:t xml:space="preserve"> 5.</w:t>
      </w:r>
      <w:r w:rsidR="00800ABA">
        <w:rPr>
          <w:rFonts w:ascii="Sylfaen" w:eastAsia="Times New Roman" w:hAnsi="Sylfaen" w:cs="Times New Roman"/>
          <w:lang w:val="ka-GE"/>
        </w:rPr>
        <w:t>10</w:t>
      </w:r>
      <w:r w:rsidRPr="00817728">
        <w:rPr>
          <w:rFonts w:ascii="Sylfaen" w:eastAsia="Times New Roman" w:hAnsi="Sylfaen" w:cs="Times New Roman"/>
          <w:lang w:val="ka-G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5"/>
        <w:gridCol w:w="2173"/>
        <w:gridCol w:w="2343"/>
        <w:gridCol w:w="2173"/>
        <w:gridCol w:w="1331"/>
      </w:tblGrid>
      <w:tr w:rsidR="00817728" w:rsidRPr="00817728" w:rsidTr="00457B15">
        <w:trPr>
          <w:cantSplit/>
        </w:trPr>
        <w:tc>
          <w:tcPr>
            <w:tcW w:w="969" w:type="pct"/>
            <w:vMerge w:val="restart"/>
            <w:shd w:val="pct5" w:color="auto" w:fill="auto"/>
          </w:tcPr>
          <w:p w:rsidR="00817728" w:rsidRPr="00817728" w:rsidRDefault="00817728" w:rsidP="00817728">
            <w:pPr>
              <w:spacing w:after="0"/>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მოსახლეობის რაოდენობა,</w:t>
            </w:r>
          </w:p>
          <w:p w:rsidR="00817728" w:rsidRPr="00817728" w:rsidRDefault="00817728" w:rsidP="00817728">
            <w:pPr>
              <w:spacing w:after="0"/>
              <w:ind w:firstLine="283"/>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ათ. კაცი</w:t>
            </w:r>
          </w:p>
        </w:tc>
        <w:tc>
          <w:tcPr>
            <w:tcW w:w="4031" w:type="pct"/>
            <w:gridSpan w:val="4"/>
            <w:shd w:val="pct5" w:color="auto" w:fill="auto"/>
          </w:tcPr>
          <w:p w:rsidR="00817728" w:rsidRPr="00817728" w:rsidRDefault="00817728" w:rsidP="00817728">
            <w:pPr>
              <w:spacing w:after="0"/>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ფონური კონცენტრაციის მნიშვნელობა, მგ/მ</w:t>
            </w:r>
            <w:r w:rsidRPr="00817728">
              <w:rPr>
                <w:rFonts w:ascii="Sylfaen" w:eastAsia="Times New Roman" w:hAnsi="Sylfaen" w:cs="Courier New"/>
                <w:b/>
                <w:vertAlign w:val="superscript"/>
                <w:lang w:val="ru-RU" w:eastAsia="ru-RU"/>
              </w:rPr>
              <w:t>3</w:t>
            </w:r>
          </w:p>
        </w:tc>
      </w:tr>
      <w:tr w:rsidR="00817728" w:rsidRPr="00817728" w:rsidTr="00457B15">
        <w:trPr>
          <w:cantSplit/>
        </w:trPr>
        <w:tc>
          <w:tcPr>
            <w:tcW w:w="969" w:type="pct"/>
            <w:vMerge/>
            <w:shd w:val="pct5" w:color="auto" w:fill="auto"/>
          </w:tcPr>
          <w:p w:rsidR="00817728" w:rsidRPr="00817728" w:rsidRDefault="00817728" w:rsidP="00817728">
            <w:pPr>
              <w:spacing w:after="0"/>
              <w:ind w:firstLine="283"/>
              <w:jc w:val="center"/>
              <w:outlineLvl w:val="0"/>
              <w:rPr>
                <w:rFonts w:ascii="Sylfaen" w:eastAsia="Times New Roman" w:hAnsi="Sylfaen" w:cs="Courier New"/>
                <w:b/>
                <w:lang w:val="ru-RU" w:eastAsia="ru-RU"/>
              </w:rPr>
            </w:pPr>
          </w:p>
        </w:tc>
        <w:tc>
          <w:tcPr>
            <w:tcW w:w="1114" w:type="pct"/>
            <w:shd w:val="pct5" w:color="auto" w:fill="auto"/>
          </w:tcPr>
          <w:p w:rsidR="00817728" w:rsidRPr="00817728" w:rsidRDefault="00817728" w:rsidP="00817728">
            <w:pPr>
              <w:spacing w:after="0"/>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აზოტის დიოქსიდი</w:t>
            </w:r>
          </w:p>
        </w:tc>
        <w:tc>
          <w:tcPr>
            <w:tcW w:w="1114" w:type="pct"/>
            <w:shd w:val="pct5" w:color="auto" w:fill="auto"/>
          </w:tcPr>
          <w:p w:rsidR="00817728" w:rsidRPr="00817728" w:rsidRDefault="00817728" w:rsidP="00817728">
            <w:pPr>
              <w:spacing w:after="0"/>
              <w:ind w:hanging="15"/>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გოგირდისდიოქსიდი</w:t>
            </w:r>
          </w:p>
        </w:tc>
        <w:tc>
          <w:tcPr>
            <w:tcW w:w="1114" w:type="pct"/>
            <w:shd w:val="pct5" w:color="auto" w:fill="auto"/>
          </w:tcPr>
          <w:p w:rsidR="00817728" w:rsidRPr="00817728" w:rsidRDefault="00817728" w:rsidP="00817728">
            <w:pPr>
              <w:spacing w:after="0"/>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ნახშირჟანგი</w:t>
            </w:r>
          </w:p>
        </w:tc>
        <w:tc>
          <w:tcPr>
            <w:tcW w:w="689" w:type="pct"/>
            <w:shd w:val="pct5" w:color="auto" w:fill="auto"/>
          </w:tcPr>
          <w:p w:rsidR="00817728" w:rsidRPr="00817728" w:rsidRDefault="00817728" w:rsidP="00817728">
            <w:pPr>
              <w:spacing w:after="0"/>
              <w:ind w:hanging="35"/>
              <w:jc w:val="center"/>
              <w:outlineLvl w:val="0"/>
              <w:rPr>
                <w:rFonts w:ascii="Sylfaen" w:eastAsia="Times New Roman" w:hAnsi="Sylfaen" w:cs="Courier New"/>
                <w:b/>
                <w:lang w:val="ru-RU" w:eastAsia="ru-RU"/>
              </w:rPr>
            </w:pPr>
            <w:r w:rsidRPr="00817728">
              <w:rPr>
                <w:rFonts w:ascii="Sylfaen" w:eastAsia="Times New Roman" w:hAnsi="Sylfaen" w:cs="Courier New"/>
                <w:b/>
                <w:lang w:val="ru-RU" w:eastAsia="ru-RU"/>
              </w:rPr>
              <w:t>მტვერი</w:t>
            </w:r>
          </w:p>
        </w:tc>
      </w:tr>
      <w:tr w:rsidR="00817728" w:rsidRPr="00817728" w:rsidTr="00457B15">
        <w:trPr>
          <w:trHeight w:val="368"/>
        </w:trPr>
        <w:tc>
          <w:tcPr>
            <w:tcW w:w="969"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250-125</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0,03</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0,05</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1,5</w:t>
            </w:r>
          </w:p>
        </w:tc>
        <w:tc>
          <w:tcPr>
            <w:tcW w:w="689"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0,2</w:t>
            </w:r>
          </w:p>
        </w:tc>
      </w:tr>
      <w:tr w:rsidR="00817728" w:rsidRPr="00817728" w:rsidTr="00457B15">
        <w:trPr>
          <w:trHeight w:val="341"/>
        </w:trPr>
        <w:tc>
          <w:tcPr>
            <w:tcW w:w="969"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125-50</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0,015</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0,05</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0,8</w:t>
            </w:r>
          </w:p>
        </w:tc>
        <w:tc>
          <w:tcPr>
            <w:tcW w:w="689"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0,15</w:t>
            </w:r>
          </w:p>
        </w:tc>
      </w:tr>
      <w:tr w:rsidR="00817728" w:rsidRPr="00817728" w:rsidTr="00457B15">
        <w:tc>
          <w:tcPr>
            <w:tcW w:w="969"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50-10</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0,008</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0,02</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0,4</w:t>
            </w:r>
          </w:p>
        </w:tc>
        <w:tc>
          <w:tcPr>
            <w:tcW w:w="689"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0,1</w:t>
            </w:r>
          </w:p>
        </w:tc>
      </w:tr>
      <w:tr w:rsidR="00817728" w:rsidRPr="00817728" w:rsidTr="00457B15">
        <w:tc>
          <w:tcPr>
            <w:tcW w:w="969"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&lt;10</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w:t>
            </w:r>
          </w:p>
        </w:tc>
        <w:tc>
          <w:tcPr>
            <w:tcW w:w="1114"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w:t>
            </w:r>
          </w:p>
        </w:tc>
        <w:tc>
          <w:tcPr>
            <w:tcW w:w="689" w:type="pct"/>
          </w:tcPr>
          <w:p w:rsidR="00817728" w:rsidRPr="00817728" w:rsidRDefault="00817728" w:rsidP="00817728">
            <w:pPr>
              <w:spacing w:after="0"/>
              <w:jc w:val="center"/>
              <w:outlineLvl w:val="0"/>
              <w:rPr>
                <w:rFonts w:ascii="Sylfaen" w:eastAsia="Times New Roman" w:hAnsi="Sylfaen" w:cs="Courier New"/>
                <w:lang w:val="ru-RU" w:eastAsia="ru-RU"/>
              </w:rPr>
            </w:pPr>
            <w:r w:rsidRPr="00817728">
              <w:rPr>
                <w:rFonts w:ascii="Sylfaen" w:eastAsia="Times New Roman" w:hAnsi="Sylfaen" w:cs="Courier New"/>
                <w:lang w:val="ru-RU" w:eastAsia="ru-RU"/>
              </w:rPr>
              <w:t>0</w:t>
            </w:r>
          </w:p>
        </w:tc>
      </w:tr>
    </w:tbl>
    <w:p w:rsidR="00817728" w:rsidRDefault="00817728" w:rsidP="00E568BD">
      <w:pPr>
        <w:spacing w:after="0"/>
        <w:ind w:left="-270" w:firstLine="270"/>
        <w:jc w:val="both"/>
        <w:rPr>
          <w:rFonts w:ascii="Sylfaen" w:eastAsia="Times New Roman" w:hAnsi="Sylfaen" w:cs="Times New Roman"/>
          <w:lang w:val="ka-GE"/>
        </w:rPr>
      </w:pPr>
      <w:r w:rsidRPr="00817728">
        <w:rPr>
          <w:rFonts w:ascii="Sylfaen" w:eastAsia="Times New Roman" w:hAnsi="Sylfaen" w:cs="Times New Roman"/>
          <w:lang w:val="ka-GE"/>
        </w:rPr>
        <w:t xml:space="preserve">მოცემულ შემთხვევაში ქ. </w:t>
      </w:r>
      <w:r w:rsidR="00FB04A3">
        <w:rPr>
          <w:rFonts w:ascii="Sylfaen" w:eastAsia="Times New Roman" w:hAnsi="Sylfaen" w:cs="Times New Roman"/>
          <w:lang w:val="ka-GE"/>
        </w:rPr>
        <w:t>თერჯოლის რაიონისათვის(კვახჭირი)</w:t>
      </w:r>
      <w:r w:rsidRPr="00817728">
        <w:rPr>
          <w:rFonts w:ascii="Sylfaen" w:eastAsia="Times New Roman" w:hAnsi="Sylfaen" w:cs="Times New Roman"/>
          <w:lang w:val="ka-GE"/>
        </w:rPr>
        <w:t xml:space="preserve">  გამოყენებული იქნება ცხრილის მეოთხე რიგში (</w:t>
      </w:r>
      <w:r w:rsidRPr="00817728">
        <w:rPr>
          <w:rFonts w:ascii="Sylfaen" w:eastAsia="Times New Roman" w:hAnsi="Sylfaen" w:cs="Courier New"/>
          <w:lang w:val="ru-RU" w:eastAsia="ru-RU"/>
        </w:rPr>
        <w:t>&lt;10</w:t>
      </w:r>
      <w:r w:rsidRPr="00817728">
        <w:rPr>
          <w:rFonts w:ascii="Sylfaen" w:eastAsia="Times New Roman" w:hAnsi="Sylfaen" w:cs="Courier New"/>
          <w:lang w:val="ka-GE" w:eastAsia="ru-RU"/>
        </w:rPr>
        <w:t>ათ.კაცი</w:t>
      </w:r>
      <w:r w:rsidRPr="00817728">
        <w:rPr>
          <w:rFonts w:ascii="Sylfaen" w:eastAsia="Times New Roman" w:hAnsi="Sylfaen" w:cs="Times New Roman"/>
          <w:lang w:val="ka-GE"/>
        </w:rPr>
        <w:t>) მოცემული მნიშვნელობები.</w:t>
      </w:r>
    </w:p>
    <w:p w:rsidR="00F540E6" w:rsidRDefault="00F540E6" w:rsidP="00F540E6">
      <w:pPr>
        <w:autoSpaceDE w:val="0"/>
        <w:autoSpaceDN w:val="0"/>
        <w:adjustRightInd w:val="0"/>
        <w:spacing w:after="0"/>
        <w:ind w:left="-360"/>
        <w:jc w:val="both"/>
        <w:rPr>
          <w:rFonts w:ascii="Sylfaen" w:eastAsia="Times New Roman" w:hAnsi="Sylfaen" w:cs="Times New Roman"/>
          <w:b/>
          <w:lang w:val="ka-GE"/>
        </w:rPr>
      </w:pPr>
      <w:r w:rsidRPr="00817728">
        <w:rPr>
          <w:rFonts w:ascii="Sylfaen" w:eastAsia="Times New Roman" w:hAnsi="Sylfaen" w:cs="Times New Roman"/>
          <w:b/>
          <w:lang w:val="ka-GE"/>
        </w:rPr>
        <w:t>5.2.2.1. რადიაციული ფონის შეფასება</w:t>
      </w:r>
    </w:p>
    <w:p w:rsidR="00817728" w:rsidRPr="00817728" w:rsidRDefault="00817728" w:rsidP="00FB04A3">
      <w:pPr>
        <w:spacing w:after="0"/>
        <w:ind w:left="-450" w:firstLine="270"/>
        <w:jc w:val="both"/>
        <w:rPr>
          <w:rFonts w:ascii="Sylfaen" w:eastAsia="Times New Roman" w:hAnsi="Sylfaen" w:cs="Times New Roman"/>
          <w:b/>
          <w:lang w:val="ka-GE"/>
        </w:rPr>
      </w:pPr>
      <w:r w:rsidRPr="00817728">
        <w:rPr>
          <w:rFonts w:ascii="Sylfaen" w:eastAsia="Times New Roman" w:hAnsi="Sylfaen" w:cs="Sylfaen"/>
          <w:color w:val="000000"/>
          <w:lang w:val="ka-GE"/>
        </w:rPr>
        <w:t xml:space="preserve">გარემოს ეროვნული სააგენტოს გარემოს დაბინძურების მონიტორინგის დეპარტამენტის მონაცემებით </w:t>
      </w:r>
      <w:r w:rsidRPr="00817728">
        <w:rPr>
          <w:rFonts w:ascii="Sylfaen" w:hAnsi="Sylfaen" w:cs="Sylfaen"/>
        </w:rPr>
        <w:t xml:space="preserve">ქ. </w:t>
      </w:r>
      <w:r w:rsidR="00166E18">
        <w:rPr>
          <w:rFonts w:ascii="Sylfaen" w:hAnsi="Sylfaen" w:cs="Sylfaen"/>
          <w:lang w:val="ka-GE"/>
        </w:rPr>
        <w:t>ქუ</w:t>
      </w:r>
      <w:r w:rsidR="001A547F">
        <w:rPr>
          <w:rFonts w:ascii="Sylfaen" w:hAnsi="Sylfaen" w:cs="Sylfaen"/>
          <w:lang w:val="ka-GE"/>
        </w:rPr>
        <w:t>თ</w:t>
      </w:r>
      <w:r w:rsidR="00166E18">
        <w:rPr>
          <w:rFonts w:ascii="Sylfaen" w:hAnsi="Sylfaen" w:cs="Sylfaen"/>
          <w:lang w:val="ka-GE"/>
        </w:rPr>
        <w:t>აისში</w:t>
      </w:r>
      <w:r w:rsidRPr="00817728">
        <w:rPr>
          <w:rFonts w:ascii="Sylfaen" w:hAnsi="Sylfaen" w:cs="Sylfaen"/>
        </w:rPr>
        <w:t xml:space="preserve"> </w:t>
      </w:r>
      <w:r w:rsidRPr="00817728">
        <w:rPr>
          <w:rFonts w:ascii="Calibri" w:hAnsi="Calibri" w:cs="Calibri"/>
        </w:rPr>
        <w:t>γ</w:t>
      </w:r>
      <w:r w:rsidRPr="00817728">
        <w:rPr>
          <w:rFonts w:ascii="Sylfaen" w:hAnsi="Sylfaen" w:cs="Sylfaen"/>
        </w:rPr>
        <w:t>-გამოსხივების ექსპოზიციური დოზის</w:t>
      </w:r>
      <w:r w:rsidRPr="00817728">
        <w:rPr>
          <w:rFonts w:ascii="Sylfaen" w:hAnsi="Sylfaen" w:cs="Sylfaen"/>
          <w:lang w:val="ka-GE"/>
        </w:rPr>
        <w:t xml:space="preserve"> </w:t>
      </w:r>
      <w:r w:rsidRPr="00817728">
        <w:rPr>
          <w:rFonts w:ascii="Sylfaen" w:hAnsi="Sylfaen" w:cs="Sylfaen"/>
        </w:rPr>
        <w:t xml:space="preserve"> მნიშვნელობა</w:t>
      </w:r>
      <w:r w:rsidR="00166E18">
        <w:rPr>
          <w:rFonts w:ascii="Sylfaen" w:hAnsi="Sylfaen" w:cs="Sylfaen"/>
          <w:lang w:val="ka-GE"/>
        </w:rPr>
        <w:t xml:space="preserve"> </w:t>
      </w:r>
      <w:r w:rsidRPr="00817728">
        <w:rPr>
          <w:rFonts w:ascii="Sylfaen" w:hAnsi="Sylfaen" w:cs="Sylfaen"/>
        </w:rPr>
        <w:t>შეადგ</w:t>
      </w:r>
      <w:r w:rsidR="00166E18">
        <w:rPr>
          <w:rFonts w:ascii="Sylfaen" w:hAnsi="Sylfaen" w:cs="Sylfaen"/>
          <w:lang w:val="ka-GE"/>
        </w:rPr>
        <w:t>ე</w:t>
      </w:r>
      <w:r w:rsidRPr="00817728">
        <w:rPr>
          <w:rFonts w:ascii="Sylfaen" w:hAnsi="Sylfaen" w:cs="Sylfaen"/>
        </w:rPr>
        <w:t>ნ</w:t>
      </w:r>
      <w:r w:rsidR="00166E18">
        <w:rPr>
          <w:rFonts w:ascii="Sylfaen" w:hAnsi="Sylfaen" w:cs="Sylfaen"/>
          <w:lang w:val="ka-GE"/>
        </w:rPr>
        <w:t>ს</w:t>
      </w:r>
      <w:r w:rsidRPr="00817728">
        <w:rPr>
          <w:rFonts w:ascii="Sylfaen" w:hAnsi="Sylfaen" w:cs="Sylfaen"/>
        </w:rPr>
        <w:t xml:space="preserve"> </w:t>
      </w:r>
      <w:r w:rsidR="00166E18">
        <w:rPr>
          <w:rFonts w:ascii="Sylfaen" w:hAnsi="Sylfaen" w:cs="Sylfaen"/>
          <w:lang w:val="ka-GE"/>
        </w:rPr>
        <w:t>10,0</w:t>
      </w:r>
      <w:r w:rsidRPr="00817728">
        <w:rPr>
          <w:rFonts w:ascii="Sylfaen" w:hAnsi="Sylfaen" w:cs="Sylfaen"/>
          <w:lang w:val="ka-GE"/>
        </w:rPr>
        <w:t xml:space="preserve"> </w:t>
      </w:r>
      <w:r w:rsidRPr="00817728">
        <w:rPr>
          <w:rFonts w:ascii="Sylfaen" w:hAnsi="Sylfaen" w:cs="Sylfaen"/>
        </w:rPr>
        <w:t>მკრ/სთ</w:t>
      </w:r>
      <w:r w:rsidR="001A547F">
        <w:rPr>
          <w:rFonts w:ascii="Sylfaen" w:hAnsi="Sylfaen" w:cs="Sylfaen"/>
          <w:lang w:val="ka-GE"/>
        </w:rPr>
        <w:t>.</w:t>
      </w:r>
    </w:p>
    <w:p w:rsidR="00F540E6" w:rsidRDefault="00F540E6" w:rsidP="00F540E6">
      <w:pPr>
        <w:autoSpaceDE w:val="0"/>
        <w:autoSpaceDN w:val="0"/>
        <w:adjustRightInd w:val="0"/>
        <w:spacing w:after="0"/>
        <w:ind w:left="-360"/>
        <w:jc w:val="both"/>
        <w:rPr>
          <w:rFonts w:ascii="Sylfaen" w:eastAsia="Times New Roman" w:hAnsi="Sylfaen" w:cs="Times New Roman"/>
          <w:b/>
          <w:lang w:val="ka-GE"/>
        </w:rPr>
      </w:pPr>
      <w:r w:rsidRPr="00817728">
        <w:rPr>
          <w:rFonts w:ascii="Sylfaen" w:eastAsia="Times New Roman" w:hAnsi="Sylfaen" w:cs="Times New Roman"/>
          <w:b/>
          <w:lang w:val="ka-GE"/>
        </w:rPr>
        <w:t>5.2.2.2.ხმაურის ფონური მდგომარეობა</w:t>
      </w:r>
    </w:p>
    <w:p w:rsidR="00817728" w:rsidRPr="00817728" w:rsidRDefault="00817728" w:rsidP="00E80104">
      <w:pPr>
        <w:spacing w:after="0"/>
        <w:ind w:left="-360"/>
        <w:jc w:val="both"/>
        <w:rPr>
          <w:rFonts w:ascii="Sylfaen" w:eastAsia="Times New Roman" w:hAnsi="Sylfaen" w:cs="Times New Roman"/>
          <w:b/>
          <w:lang w:val="ka-GE"/>
        </w:rPr>
      </w:pPr>
      <w:r w:rsidRPr="00817728">
        <w:rPr>
          <w:rFonts w:ascii="Sylfaen" w:eastAsia="Times New Roman" w:hAnsi="Sylfaen" w:cs="Sylfaen"/>
          <w:color w:val="000000"/>
          <w:lang w:val="ka-GE"/>
        </w:rPr>
        <w:t xml:space="preserve">   </w:t>
      </w:r>
      <w:r w:rsidRPr="00817728">
        <w:rPr>
          <w:rFonts w:ascii="Sylfaen" w:eastAsia="Times New Roman" w:hAnsi="Sylfaen" w:cs="Sylfaen"/>
          <w:color w:val="000000"/>
        </w:rPr>
        <w:t>საკვლევ ტერიტორიაზე, მისი არაურბანული ხასიათიდან გამომდინარე, ხმაურის მნიშვნელოვანი წყაროები არ არის, თუ არ ჩავთვლით ხანდახან, სასოფლო-სამეურნეო ტექნიკის მუშაობით გამოწვეულ ხმაურს. საკვლევი ტერიტორი</w:t>
      </w:r>
      <w:r w:rsidR="00800ABA">
        <w:rPr>
          <w:rFonts w:ascii="Sylfaen" w:eastAsia="Times New Roman" w:hAnsi="Sylfaen" w:cs="Sylfaen"/>
          <w:color w:val="000000"/>
          <w:lang w:val="ka-GE"/>
        </w:rPr>
        <w:t>აზე</w:t>
      </w:r>
      <w:r w:rsidRPr="00817728">
        <w:rPr>
          <w:rFonts w:ascii="Sylfaen" w:eastAsia="Times New Roman" w:hAnsi="Sylfaen" w:cs="Sylfaen"/>
          <w:color w:val="000000"/>
        </w:rPr>
        <w:t xml:space="preserve"> ხმაურის ძირითად წყაროს </w:t>
      </w:r>
      <w:r w:rsidR="00247ECC" w:rsidRPr="00817728">
        <w:rPr>
          <w:rFonts w:ascii="Sylfaen" w:hAnsi="Sylfaen" w:cs="Sylfaen"/>
          <w:color w:val="222222"/>
        </w:rPr>
        <w:t>თბილისი–</w:t>
      </w:r>
      <w:r w:rsidR="00247ECC">
        <w:rPr>
          <w:rFonts w:ascii="Sylfaen" w:hAnsi="Sylfaen" w:cs="Sylfaen"/>
          <w:color w:val="222222"/>
          <w:lang w:val="ka-GE"/>
        </w:rPr>
        <w:t>სენაკი-ლესელიძის</w:t>
      </w:r>
      <w:r w:rsidR="00247ECC" w:rsidRPr="00817728">
        <w:rPr>
          <w:rFonts w:ascii="Sylfaen" w:hAnsi="Sylfaen" w:cs="Sylfaen"/>
          <w:color w:val="222222"/>
        </w:rPr>
        <w:t xml:space="preserve"> საავტომობილო</w:t>
      </w:r>
      <w:r w:rsidR="00247ECC">
        <w:rPr>
          <w:rFonts w:ascii="Sylfaen" w:hAnsi="Sylfaen" w:cs="Sylfaen"/>
          <w:color w:val="222222"/>
          <w:lang w:val="ka-GE"/>
        </w:rPr>
        <w:t xml:space="preserve"> </w:t>
      </w:r>
      <w:r w:rsidRPr="00817728">
        <w:rPr>
          <w:rFonts w:ascii="Sylfaen" w:eastAsia="Times New Roman" w:hAnsi="Sylfaen" w:cs="Sylfaen"/>
          <w:color w:val="000000"/>
        </w:rPr>
        <w:t>მაგისტრალზე</w:t>
      </w:r>
      <w:r w:rsidR="00247ECC">
        <w:rPr>
          <w:rFonts w:ascii="Sylfaen" w:eastAsia="Times New Roman" w:hAnsi="Sylfaen" w:cs="Sylfaen"/>
          <w:color w:val="000000"/>
        </w:rPr>
        <w:t xml:space="preserve"> მოძრავი ტრანსპორტი წარმოადგენს</w:t>
      </w:r>
      <w:r w:rsidR="00247ECC">
        <w:rPr>
          <w:rFonts w:ascii="Sylfaen" w:eastAsia="Times New Roman" w:hAnsi="Sylfaen" w:cs="Sylfaen"/>
          <w:color w:val="000000"/>
          <w:lang w:val="ka-GE"/>
        </w:rPr>
        <w:t>, სადაც დღე-ღამის გარკვეულ პერიოდში</w:t>
      </w:r>
      <w:r w:rsidRPr="00817728">
        <w:rPr>
          <w:rFonts w:ascii="Sylfaen" w:eastAsia="Times New Roman" w:hAnsi="Sylfaen" w:cs="Sylfaen"/>
          <w:color w:val="000000"/>
        </w:rPr>
        <w:t xml:space="preserve"> </w:t>
      </w:r>
      <w:r w:rsidRPr="00817728">
        <w:rPr>
          <w:rFonts w:ascii="Sylfaen" w:hAnsi="Sylfaen" w:cs="Sylfaen"/>
          <w:color w:val="222222"/>
        </w:rPr>
        <w:t xml:space="preserve"> </w:t>
      </w:r>
      <w:r w:rsidRPr="00817728">
        <w:rPr>
          <w:rFonts w:ascii="Sylfaen" w:eastAsia="Times New Roman" w:hAnsi="Sylfaen" w:cs="Sylfaen"/>
          <w:color w:val="000000"/>
        </w:rPr>
        <w:t>მზარდი მოძრაობის პირობებში ხმაურის დონემ შესაძლოა გადააჭარბოს ხმაურის დაშვებულ დღე-ღამურ ნორმას მიმდებარე საცხოვრებელ უბ</w:t>
      </w:r>
      <w:r w:rsidRPr="00817728">
        <w:rPr>
          <w:rFonts w:ascii="Sylfaen" w:eastAsia="Times New Roman" w:hAnsi="Sylfaen" w:cs="Sylfaen"/>
          <w:color w:val="000000"/>
          <w:lang w:val="ka-GE"/>
        </w:rPr>
        <w:t>ნების საზღვარზე,</w:t>
      </w:r>
      <w:r w:rsidRPr="00817728">
        <w:rPr>
          <w:rFonts w:ascii="Sylfaen" w:eastAsia="Times New Roman" w:hAnsi="Sylfaen" w:cs="Sylfaen"/>
          <w:color w:val="000000"/>
        </w:rPr>
        <w:t xml:space="preserve"> მაგრამ თუ გავითვალისწინებთ</w:t>
      </w:r>
      <w:r w:rsidRPr="00817728">
        <w:rPr>
          <w:rFonts w:ascii="Sylfaen" w:eastAsia="Times New Roman" w:hAnsi="Sylfaen" w:cs="Sylfaen"/>
          <w:color w:val="000000"/>
          <w:lang w:val="ka-GE"/>
        </w:rPr>
        <w:t xml:space="preserve"> </w:t>
      </w:r>
      <w:r w:rsidRPr="00817728">
        <w:rPr>
          <w:rFonts w:ascii="Sylfaen" w:eastAsia="Times New Roman" w:hAnsi="Sylfaen" w:cs="Sylfaen"/>
          <w:color w:val="000000"/>
        </w:rPr>
        <w:t xml:space="preserve"> ხმაურის შესუსტება</w:t>
      </w:r>
      <w:r w:rsidRPr="00817728">
        <w:rPr>
          <w:rFonts w:ascii="Sylfaen" w:eastAsia="Times New Roman" w:hAnsi="Sylfaen" w:cs="Sylfaen"/>
          <w:color w:val="000000"/>
          <w:lang w:val="ka-GE"/>
        </w:rPr>
        <w:t>ს</w:t>
      </w:r>
      <w:r w:rsidRPr="00817728">
        <w:rPr>
          <w:rFonts w:ascii="Sylfaen" w:eastAsia="Times New Roman" w:hAnsi="Sylfaen" w:cs="Sylfaen"/>
          <w:color w:val="000000"/>
        </w:rPr>
        <w:t xml:space="preserve"> და </w:t>
      </w:r>
      <w:r w:rsidRPr="00817728">
        <w:rPr>
          <w:rFonts w:ascii="Sylfaen" w:eastAsia="Times New Roman" w:hAnsi="Sylfaen" w:cs="Sylfaen"/>
          <w:color w:val="000000"/>
          <w:lang w:val="ka-GE"/>
        </w:rPr>
        <w:t xml:space="preserve">მანძილთან მიმართებით, </w:t>
      </w:r>
      <w:r w:rsidRPr="00817728">
        <w:rPr>
          <w:rFonts w:ascii="Sylfaen" w:eastAsia="Times New Roman" w:hAnsi="Sylfaen" w:cs="Sylfaen"/>
          <w:color w:val="000000"/>
        </w:rPr>
        <w:t>გაზრდილი ხმაურის არეალში სავარაუდოდ მოხვდება მხოლოდ გზიდან რამდენიმე ასეული მეტრის დაშორებით მცხოვრები მოსახლეობა.</w:t>
      </w:r>
    </w:p>
    <w:p w:rsidR="00F540E6" w:rsidRDefault="00F540E6" w:rsidP="00E80104">
      <w:pPr>
        <w:spacing w:after="0"/>
        <w:ind w:left="-360"/>
        <w:jc w:val="both"/>
        <w:rPr>
          <w:rFonts w:ascii="Sylfaen" w:eastAsia="Times New Roman" w:hAnsi="Sylfaen" w:cs="Sylfaen"/>
          <w:b/>
          <w:lang w:val="ka-GE"/>
        </w:rPr>
      </w:pPr>
      <w:r w:rsidRPr="00817728">
        <w:rPr>
          <w:rFonts w:ascii="Sylfaen" w:eastAsia="Times New Roman" w:hAnsi="Sylfaen" w:cs="Times New Roman"/>
          <w:b/>
          <w:lang w:val="ka-GE"/>
        </w:rPr>
        <w:t>5.2.2.3.</w:t>
      </w:r>
      <w:r w:rsidRPr="00817728">
        <w:rPr>
          <w:rFonts w:ascii="Sylfaen" w:eastAsia="Times New Roman" w:hAnsi="Sylfaen" w:cs="Sylfaen"/>
          <w:b/>
          <w:lang w:val="es-ES_tradnl"/>
        </w:rPr>
        <w:t>ელექტრომაგნიტური გამოსხივება</w:t>
      </w:r>
    </w:p>
    <w:p w:rsidR="00E80104" w:rsidRDefault="00817728" w:rsidP="00CD6F64">
      <w:pPr>
        <w:spacing w:after="0"/>
        <w:ind w:left="-360"/>
        <w:jc w:val="both"/>
        <w:rPr>
          <w:rFonts w:ascii="Sylfaen" w:eastAsia="Times New Roman" w:hAnsi="Sylfaen" w:cs="Sylfaen"/>
          <w:lang w:val="ka-GE"/>
        </w:rPr>
      </w:pPr>
      <w:r w:rsidRPr="00817728">
        <w:rPr>
          <w:rFonts w:ascii="Sylfaen" w:eastAsia="Times New Roman" w:hAnsi="Sylfaen" w:cs="Sylfaen"/>
          <w:lang w:val="es-ES_tradnl"/>
        </w:rPr>
        <w:t xml:space="preserve">საკვლევ ტერიტორიაზე </w:t>
      </w:r>
      <w:r w:rsidRPr="00817728">
        <w:rPr>
          <w:rFonts w:ascii="Sylfaen" w:eastAsia="Times New Roman" w:hAnsi="Sylfaen" w:cs="Sylfaen"/>
          <w:lang w:val="ka-GE"/>
        </w:rPr>
        <w:t xml:space="preserve">და მის მიმდებარედ </w:t>
      </w:r>
      <w:r w:rsidRPr="00817728">
        <w:rPr>
          <w:rFonts w:ascii="Sylfaen" w:eastAsia="Times New Roman" w:hAnsi="Sylfaen" w:cs="Sylfaen"/>
          <w:lang w:val="es-ES_tradnl"/>
        </w:rPr>
        <w:t>სამრეწველო სიხშირის და რადიო სიხშირის დიაპაზონის ელექტრომაგნიტური გამოსხივების წყაროები არ არის განთავსებული.საკვლევ ტერიტორიაზე რადიოსიხშირის დიაპაზონის ელექტრომაგნიტური გამოსხივების ფაქტიური დონეები არ აღემატება ზღვრულად დასაშვებ დონეებს.</w:t>
      </w:r>
    </w:p>
    <w:p w:rsidR="00F540E6" w:rsidRPr="00313FF1" w:rsidRDefault="00F540E6" w:rsidP="00CD6F64">
      <w:pPr>
        <w:spacing w:after="0"/>
        <w:ind w:left="-360"/>
        <w:jc w:val="both"/>
        <w:rPr>
          <w:rFonts w:ascii="Sylfaen" w:hAnsi="Sylfaen" w:cs="Sylfaen"/>
          <w:b/>
          <w:color w:val="000000"/>
          <w:lang w:val="ka-GE"/>
        </w:rPr>
      </w:pPr>
      <w:r w:rsidRPr="00313FF1">
        <w:rPr>
          <w:rFonts w:ascii="Sylfaen" w:hAnsi="Sylfaen"/>
          <w:b/>
        </w:rPr>
        <w:t>5.</w:t>
      </w:r>
      <w:r w:rsidR="00DA4C16">
        <w:rPr>
          <w:rFonts w:ascii="Sylfaen" w:hAnsi="Sylfaen"/>
          <w:b/>
          <w:lang w:val="ka-GE"/>
        </w:rPr>
        <w:t>3.</w:t>
      </w:r>
      <w:r w:rsidRPr="00313FF1">
        <w:rPr>
          <w:rFonts w:ascii="Sylfaen" w:hAnsi="Sylfaen"/>
          <w:b/>
        </w:rPr>
        <w:t xml:space="preserve"> </w:t>
      </w:r>
      <w:r w:rsidR="00DA4C16">
        <w:rPr>
          <w:rFonts w:ascii="Sylfaen" w:hAnsi="Sylfaen" w:cs="Sylfaen"/>
          <w:b/>
          <w:color w:val="000000"/>
          <w:lang w:val="ka-GE"/>
        </w:rPr>
        <w:t>რელიეფი</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 xml:space="preserve">საკვლევი ტერიტორია საქართველოს გეოლოგიური რუკის მიხედვით მდებარეობს ჩხარი–აჯამეთის სინკლიორიუმის ჩრდილო–დასავლეთ დაბოლოებაზე. რაიონის გეოლოგიურ </w:t>
      </w:r>
      <w:r w:rsidRPr="00EA27F2">
        <w:rPr>
          <w:rFonts w:ascii="Sylfaen" w:hAnsi="Sylfaen" w:cs="Sylfaen"/>
          <w:color w:val="000000"/>
        </w:rPr>
        <w:lastRenderedPageBreak/>
        <w:t>აგებულებაში მონაწილეობას იღებენ ზედაცარცული, პალეოგენური, ნეოგენური და მეოთხეული ნალექები, რომელთა აღწერა–დახასიათება მოცემულია ქვემოთ.</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ზედ</w:t>
      </w:r>
      <w:r w:rsidR="00DC611F">
        <w:rPr>
          <w:rFonts w:ascii="Sylfaen" w:hAnsi="Sylfaen" w:cs="Sylfaen"/>
          <w:color w:val="000000"/>
          <w:lang w:val="ka-GE"/>
        </w:rPr>
        <w:t xml:space="preserve">ა </w:t>
      </w:r>
      <w:r w:rsidRPr="00EA27F2">
        <w:rPr>
          <w:rFonts w:ascii="Sylfaen" w:hAnsi="Sylfaen" w:cs="Sylfaen"/>
          <w:color w:val="000000"/>
        </w:rPr>
        <w:t>ცარცული ნალექები განვითარებული არის რაიონის ჩრდილოეთით და ჩრდილო–დასავლეთ ნაწილებში ჩხარი–აჯამეთის სინკლინის პერიფერიებზე. ისინი ძირითადად წარმოდგენილი არიან საშუალო და სქელშრეებრივი ძირითადად თეთრი მოყავისფრო, ზოგჯერ კრისტალური კირქვებით. რეგიონში დღეისათვის ცნობილია ყველა ზედცარცული სართული დაწყებული სენომანურიდან დამ</w:t>
      </w:r>
      <w:r w:rsidR="001A547F" w:rsidRPr="00EA27F2">
        <w:rPr>
          <w:rFonts w:ascii="Sylfaen" w:hAnsi="Sylfaen" w:cs="Sylfaen"/>
          <w:color w:val="000000"/>
          <w:lang w:val="ka-GE"/>
        </w:rPr>
        <w:t>თ</w:t>
      </w:r>
      <w:r w:rsidRPr="00EA27F2">
        <w:rPr>
          <w:rFonts w:ascii="Sylfaen" w:hAnsi="Sylfaen" w:cs="Sylfaen"/>
          <w:color w:val="000000"/>
        </w:rPr>
        <w:t>ავრებული მაასტრისტულის ჩათვლით.</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ზედცარცული ნალექების გამოსავლები უბნიდან საკმაოდ დიდი მანძილით არიან დაშორებული და ამიტომ მათი დეტალური დახასიათება არ არის საჭირო. ნალექების საერთო სიმძლავრე მეტია 500 მეტრზე. პალეოგენური სისტემა, დანიური სართული – აღნიშნული ნალექები სრულიად თანხმობით აგრძელებენ ქვეშ მდებარე ზედცარცულ ნალექებს, ამიტომ საზღვრის გავლება მათ შორის ძალზე გაძნელებულია. ნალექების კარგი გამოსავლები ცნობილია მდ. ჭიშურას ხეობაში. ისინი წარმოდგენილნი არიან თეთრი ფერის მასიური და სქელშრეებრივი კრისტალური კირქვებით. ნალექების სიმძლავრე აღწევს 50–60 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პალეოცენ–ქვედაოცენური ნალექები – ეს ნალექები სრული თანხმობით აგრძელებენ დანიური სართულის კირქვებს. მათი კარგი გამოსავლები ცნობილია მდ. ჭიშურას ხეობაში. აღნიშნული ნალექები წარმოდგენილნი არიან საშუალო შრეებრივი თეთრი, ზოგჯერ სუსტად მოყვითალო ან ჟანგის ფერი კრისტალური კირქვებით. მათი ასაკი ფაუნისტურადაა დადგენილი. ნალექების საერთო სიმძლავრე 35–40 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 xml:space="preserve">შუა ეოცენური ნალექები – აღნიშნული ნალექები კარგად არიან გაშიშვლებული მდ. </w:t>
      </w:r>
      <w:r w:rsidRPr="00D43A8D">
        <w:rPr>
          <w:rFonts w:ascii="Sylfaen" w:hAnsi="Sylfaen" w:cs="Sylfaen"/>
          <w:color w:val="000000"/>
        </w:rPr>
        <w:t>ჭიშურას</w:t>
      </w:r>
      <w:r w:rsidRPr="00EA27F2">
        <w:rPr>
          <w:rFonts w:ascii="Sylfaen" w:hAnsi="Sylfaen" w:cs="Sylfaen"/>
          <w:color w:val="000000"/>
        </w:rPr>
        <w:t xml:space="preserve"> მარცხენა ნაპირზე სამანქანო გზის გასწვრივ ხიდთან. ისინი წარმოდგენილნი არიან კარბონატული, ძირთადად ნაცრისფერი და მოლურჯო ნაცრისფერი ქვიშაქვებით, თიხიან–ქვიშიანი კირქვებით, ქვიშაქვებით და ქვიშიანი თიხებით. ნალექების სიმძლავრე აღწევს 10–12მ.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ზედა ეოცენი ნალექები – აღნიშნული ნალექები სრული თანხმობით აგრძელებენ ქვეშამდებარე შუა ეოცენურ წარმონაქმნებს. ისინი ძირითადად წარმოდგენილნი არიან თხელშრეებრივი (1–2 სმ) მუქი ყავისფერი და მოლურჯო ნაცრისფერი თიხებით. ნალექების სიმძლავრე აღწევს 20–25 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ოლიგოცენ–ქვედა მიოცენი – აღნიშნული ნალექები რაიონში ორი ფაციესითაა წარმოდგენილი – ქვედა მაიკოპის ტიპის თიხებით, ხოლო ზედა – ქალცედონებით კაჟებით. წყების ქვედა ნაწილი მაიკოპის ტიპის თიხები თანხმობით აგრძელებენ ზედა ეოცენურ ნალექებს. ისინი წარმოდგენილნი არიან მუქი ყავისფერი თხელშრეებრივი თიხებით, რომელშიც გამოერევა თველშრეებრივი (10–15 სმ) წვრილმარცლოვანი მოყავისფრო ნაცრისფერი ქვიშაქვები. გამოერევა მარგანეცის თხელი შუა შრეები. მაიკოპის ტიპის თიხების სიმძლავრე აღწევს 15–20მ. აღწერილი თიხებს თავზე ადებს თხელშრეებრივი (10–15 სმ) მოვარდისფრო–ყავისფერი ძალზე მკვრივი ქალცედონის ან კაჟისშრეები, რომლებიც ჩაქუჩის დარტყმისას ნაპერწკლებს აფრქვევენ. კაჟის შრის ზედაპირი უსწორმასწოროა და შევსებულია მოყავისფრო თიხებით. აღნიშნული ფაცეისი–კაჟების ზედა ნაწილი ასაკობრივად მოიცავს ქვედა მიოცენურ ნალექებსაც. მათი გაყოფა დღეისათვის შესაფერისი ფაუნის არსებობის გამო შეუძლებელია.</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აღსანიშნავია რომ, აღმოსავლეთით სოფ. ძეგვისაკენ კაჟები აღარ გვხვდება. ისინი ფაციესურად იცვლებიან მაიკოპის ტიპის თიხებით. კაჟიანი ნალექების სიმძლავრე აღწევს 25მ.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lastRenderedPageBreak/>
        <w:t xml:space="preserve">შუა და ზედა მიოცენური ნალექები – ეს ნალექები, ისე როგორც ზემოთაღნიშნული წარმონაქმნები გავრცელებულნი არიან ჩხარი–აჯამეთის სინკლინის პერიფერიებზე და წარმოდგენილნი არიან სქელი და საშუალო შრეებრივი კირქვებით, ქვიშიანი კირქვებით და მენგელებით. კირქვები საკმაოდ მკვრივია, ზოგჯერ კრისტალური. კირქვებში განვითარებულია ნაპრალები და მცირე ზომის კარსტული სიცარეიელეები. ნალექები კარგიან არიან გაშიშვლებული მდ. </w:t>
      </w:r>
      <w:r w:rsidR="00DC611F">
        <w:rPr>
          <w:rFonts w:ascii="Sylfaen" w:hAnsi="Sylfaen" w:cs="Sylfaen"/>
          <w:color w:val="000000"/>
          <w:lang w:val="ka-GE"/>
        </w:rPr>
        <w:t>წყალწითელას</w:t>
      </w:r>
      <w:r w:rsidRPr="00EA27F2">
        <w:rPr>
          <w:rFonts w:ascii="Sylfaen" w:hAnsi="Sylfaen" w:cs="Sylfaen"/>
          <w:color w:val="000000"/>
        </w:rPr>
        <w:t>ს ხეობაში სამანქანო გზის გასწვრივ, სადაც ნალექები განლაგებულია შემდეგი თანმიმდევრობით:</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1. კირქვები მოთეთრო ნაცრისფერი, სქელი და საშუალო შრეებრივი. კირქვები ნაპრალიანია და გვხვდება მცირე ზომის კარსტული სიცარიელეები – 20 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2. თხელშრეებრივი კირქვების და მერგელების მორიგეობა – 10მ;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3. საშუალო შრეებრივი დანაპრალიანებული კირქვები მერგელების თხელი შუა შრეებით – 3 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4. ქვიშიანი მერგელები და კირქვები – 6 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5. საშუალო და სქელშრეებრივი ნაპრალიანი კირქვები. კირქვები ქვიშიანია, იშვიათად გვხვდება კარბონატული ქვიშაქვის შუა შრეები – 17–18 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ნეოგენური სისტემა – აღნიშნული ნალექები დიდი გავრცელებით სარგებლობენ ჩხარი–აჯამეთის სინკლინის ფარგლებში, კერძოდ ამ ნალექებითაა აგებული აღნიშნული სინკლინური სტრუქტურის გული, სადაც ცნობილია სარმარტული სართულის სამივე–ქვედა, შუა და ზედა ქვესართულები. სარმარტული სართული აღნიშნული ნაოჭის ზოლში ძირითადად წარმოდგენილია თხელი და საშუალო შრეებრივ–ახალ მონატეხზე ლურჯი, ხოლო გამოფიტულ ზედაპირზე მოლურჯო ნაცრისფერი თიხებით და მერგელებით;</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იშვიათად გამოერევა თხელი ჭვრილმარცვლოვანი ნაცრისფერი ქვიშაქვიშის შუა შრეები. ნალექების საერთო სიმძლავრე 300 მეტრზე მეტია.</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მეოთხეული ნალექები – მეოთხეული წარმონაქმნები განვითარებულია მდ. ყვირილას ხეობაში ალვიური, ხოლო ფერდობებზე დელვიური ნალექების სახით. ალვიური ნალექები ძირითადად წარმოდგენილნი არიან სხვადასხვა დიამეტრის (1–15 სმ) კარგად დამრგვალებული კენჭებით, რომელთა შორის სიცარიელები შევსებულია ქვიშით. მდ. ყვირილას ხეობაში, რაიონის ფარგლებში, განვითარებულია ჭალის და მცირე სიმძლავრის ჭალის ზედა ტერასები.</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ალვიური ნალექების საერთო სიმძლავრე მკვლევარების მონაცემებით ძალზე ცვალებადია და შეადგენს 8–10 მ.</w:t>
      </w:r>
    </w:p>
    <w:p w:rsidR="000E4BA2" w:rsidRPr="00EA27F2" w:rsidRDefault="000E4BA2"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 xml:space="preserve">საკვლევი ტერიტორია მდებარეობს მდ. </w:t>
      </w:r>
      <w:r w:rsidR="001A547F" w:rsidRPr="00EA27F2">
        <w:rPr>
          <w:rFonts w:ascii="Sylfaen" w:hAnsi="Sylfaen" w:cs="Sylfaen"/>
          <w:color w:val="000000"/>
          <w:lang w:val="ka-GE"/>
        </w:rPr>
        <w:t>წყალწითელას</w:t>
      </w:r>
      <w:r w:rsidRPr="00EA27F2">
        <w:rPr>
          <w:rFonts w:ascii="Sylfaen" w:hAnsi="Sylfaen" w:cs="Sylfaen"/>
          <w:color w:val="000000"/>
        </w:rPr>
        <w:t xml:space="preserve"> </w:t>
      </w:r>
      <w:r w:rsidR="001A547F" w:rsidRPr="00EA27F2">
        <w:rPr>
          <w:rFonts w:ascii="Sylfaen" w:hAnsi="Sylfaen" w:cs="Sylfaen"/>
          <w:color w:val="000000"/>
          <w:lang w:val="ka-GE"/>
        </w:rPr>
        <w:t>მარჯვენა</w:t>
      </w:r>
      <w:r w:rsidRPr="00EA27F2">
        <w:rPr>
          <w:rFonts w:ascii="Sylfaen" w:hAnsi="Sylfaen" w:cs="Sylfaen"/>
          <w:color w:val="000000"/>
        </w:rPr>
        <w:t xml:space="preserve"> </w:t>
      </w:r>
      <w:r w:rsidR="001A547F" w:rsidRPr="00EA27F2">
        <w:rPr>
          <w:rFonts w:ascii="Sylfaen" w:hAnsi="Sylfaen" w:cs="Sylfaen"/>
          <w:color w:val="000000"/>
          <w:lang w:val="ka-GE"/>
        </w:rPr>
        <w:t xml:space="preserve">მხარეს. </w:t>
      </w:r>
      <w:r w:rsidRPr="00EA27F2">
        <w:rPr>
          <w:rFonts w:ascii="Sylfaen" w:hAnsi="Sylfaen" w:cs="Sylfaen"/>
          <w:color w:val="000000"/>
        </w:rPr>
        <w:t xml:space="preserve"> გეოლოგიურ აგებულებაში მონაწილეობს მეოთხეული ასაკის ალუვიური ნალექები, საინჟინრო-გეოლოგიური პირობების სირთულის მიხედვით ტერიტორია მიეკუთვნება პირველ (მარტივი) კატეგორიას. საწარმოს ტერიტორიის საინჟინრო-გეოლოგიური შეფასებით, გეომორფოლოგიურად საკვლევი უბანი </w:t>
      </w:r>
      <w:r w:rsidR="002B2032" w:rsidRPr="00EA27F2">
        <w:rPr>
          <w:rFonts w:ascii="Sylfaen" w:hAnsi="Sylfaen" w:cs="Sylfaen"/>
          <w:color w:val="000000"/>
          <w:lang w:val="ka-GE"/>
        </w:rPr>
        <w:t>ხასიათდება</w:t>
      </w:r>
      <w:r w:rsidRPr="00EA27F2">
        <w:rPr>
          <w:rFonts w:ascii="Sylfaen" w:hAnsi="Sylfaen" w:cs="Sylfaen"/>
          <w:color w:val="000000"/>
        </w:rPr>
        <w:t xml:space="preserve"> ქანობიანი და წყნარი რელიეფით. გამოკვლეულ ტერიტორიაზე რაიმე საშიში ფიზიკურ-გეოლოგიური პროცესების ჩასახვა-განვითარების კვალი არ აღინიშნება. უბანი მდგრადია და მშენებლობისათვის „კარგ“ საინჟინრო გეოლოგიურ პირობებში იმყოფება.</w:t>
      </w:r>
    </w:p>
    <w:p w:rsidR="00DA4C16" w:rsidRPr="00EA27F2" w:rsidRDefault="00173ED5" w:rsidP="00EA27F2">
      <w:pPr>
        <w:autoSpaceDE w:val="0"/>
        <w:autoSpaceDN w:val="0"/>
        <w:adjustRightInd w:val="0"/>
        <w:spacing w:after="0"/>
        <w:rPr>
          <w:rFonts w:ascii="Sylfaen" w:hAnsi="Sylfaen" w:cs="Sylfaen"/>
          <w:b/>
          <w:color w:val="000000"/>
        </w:rPr>
      </w:pPr>
      <w:r w:rsidRPr="00EA27F2">
        <w:rPr>
          <w:rFonts w:ascii="Sylfaen" w:hAnsi="Sylfaen" w:cs="Sylfaen"/>
          <w:b/>
          <w:color w:val="000000"/>
          <w:lang w:val="ka-GE"/>
        </w:rPr>
        <w:t>5</w:t>
      </w:r>
      <w:r w:rsidR="00DA4C16" w:rsidRPr="00EA27F2">
        <w:rPr>
          <w:rFonts w:ascii="Sylfaen" w:hAnsi="Sylfaen" w:cs="Sylfaen"/>
          <w:b/>
          <w:color w:val="000000"/>
        </w:rPr>
        <w:t>.</w:t>
      </w:r>
      <w:r w:rsidRPr="00EA27F2">
        <w:rPr>
          <w:rFonts w:ascii="Sylfaen" w:hAnsi="Sylfaen" w:cs="Sylfaen"/>
          <w:b/>
          <w:color w:val="000000"/>
          <w:lang w:val="ka-GE"/>
        </w:rPr>
        <w:t>4</w:t>
      </w:r>
      <w:r w:rsidR="00DA4C16" w:rsidRPr="00EA27F2">
        <w:rPr>
          <w:rFonts w:ascii="Sylfaen" w:hAnsi="Sylfaen" w:cs="Sylfaen"/>
          <w:b/>
          <w:color w:val="000000"/>
        </w:rPr>
        <w:t>. გეოლოგია</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საკვლევი ტერიტორია საქართველოს გეოლოგიური რუკის მიხედვით მდებარეობს ჩხარი–აჯამეთის სინკლიორიუმის ჩრდილო–დასავლეთ დაბოლოებაზე. რაიონის გეოლოგიურ აგებულებაში მონაწილეობას იღებენ ზედაცარცული, პალეოგენური, ნეოგენური და მეოთხეული ნალექები, რომელთა აღწერა–დახასიათება მოცემულია ქვემოთ.</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lastRenderedPageBreak/>
        <w:t>ზედცარცული ნალექები განვითარებული არის რაიონის ჩრდილოეთით და ჩრდილო–დასავლეთ ნაწილებში ჩხარი–აჯამეთის სინკლინის პერიფერიებზე. ისინი ძირითადად წარმოდგენილი არიან საშუალო და სქელშრეებრივი ძირითადად თეთრი მოყავისფრო, ზოგჯერ კრისტალური კირქვებით. რეგიონში დღეისათვის ცნობილია ყველა ზედცარცული სართული დაწყებული სენომანურიდან დამტავრებული მაასტრისტულის ჩათვლით.</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ზედცარცული ნალექების გამოსავლები უბნიდან საკმაოდ დიდი მანძილით არიან დაშორებული და ამიტომ მათი დეტალური დახასიათება არ არის საჭირო. ნალექების საერთო სიმძლავრე მეტია 500 მეტრზე. პალეოგენური სისტემა, დანიური სართული – აღნიშნული ნალექები სრულიად თანხმობით აგრძელებენ ქვეშ მდებარე ზედცარცულ ნალექებს, ამიტომ საზღვრის გავლება მათ შორის ძალზე გაძნელებულია. ნალექების კარგი გამოსავლები ცნობილია მდ. ჭიშურას ხეობაში. ისინი წარმოდგენილნი არიან თეთრი ფერის მასიური და სქელშრეებრივი კრისტალური კირქვებით. ნალექების სიმძლავრე აღწევს 50–60 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პალეოცენ–ქვედაოცენური ნალექები – ეს ნალექები სრული თანხმობით აგრძელებენ დანიური სართულის კირქვებს. მათი კარგი გამოსავლები ცნობილია მდ. ჭიშურას ხეობაში. აღნიშნული ნალექები წარმოდგენილნი არიან საშუალო შრეებრივი თეთრი, ზოგჯერ სუსტად მოყვითალო ან ჟანგის ფერი კრისტალური კირქვებით. მათი ასაკი ფაუნისტურადაა დადგენილი. ნალექების საერთო სიმძლავრე 35–40 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შუა ეოცენური ნალექები – აღნიშნული ნალექები კარგად არიან გაშიშვლებული მდ. ჭიშურას მარცხენა ნაპირზე სამანქანო გზის გასწვრივ ხიდთან. ისინი წარმოდგენილნი არიან კარბონატული, ძირთადად ნაცრისფერი და მოლურჯო ნაცრისფერი ქვიშაქვებით, თიხიან–ქვიშიანი კირქვებით, ქვიშაქვებით და ქვიშიანი თიხებით. ნალექების სიმძლავრე აღწევს 10–12მ.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ზედა ეოცენი ნალექები – აღნიშნული ნალექები სრული თანხმობით აგრძელებენ ქვეშამდებარე შუა ეოცენურ წარმონაქმნებს. ისინი ძირითადად წარმოდგენილნი არიან თხელშრეებრივი (1–2 სმ) მუქი ყავისფერი და მოლურჯო ნაცრისფერი თიხებით. ნალექების სიმძლავრე აღწევს 20–25 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ოლიგოცენ–ქვედა მიოცენი – აღნიშნული ნალექები რაიონში ორი ფაციესითაა წარმოდგენილი – ქვედა მაიკოპის ტიპის თიხებით, ხოლო ზედა – ქალცედონებით კაჟებით. წყების ქვედა ნაწილი მაიკოპის ტიპის თიხები თანხმობით აგრძელებენ ზედა ეოცენურ ნალექებს. ისინი წარმოდგენილნი არიან მუქი ყავისფერი თხელშრეებრივი თიხებით, რომელშიც გამოერევა თველშრეებრივი (10–15 სმ) წვრილმარცლოვანი მოყავისფრო ნაცრისფერი ქვიშაქვები. გამოერევა მარგანეცის თხელი შუა შრეები. მაიკოპის ტიპის თიხების სიმძლავრე აღწევს 15–20მ. აღწერილი თიხებს თავზე ადებს თხელშრეებრივი (10–15 სმ) მოვარდისფრო–ყავისფერი ძალზე მკვრივი ქალცედონის ან კაჟისშრეები, რომლებიც ჩაქუჩის დარტყმისას ნაპერწკლებს აფრქვევენ. კაჟის შრის ზედაპირი უსწორმასწოროა და შევსებულია მოყავისფრო თიხებით. აღნიშნული ფაც</w:t>
      </w:r>
      <w:r w:rsidR="0080519A">
        <w:rPr>
          <w:rFonts w:ascii="Sylfaen" w:hAnsi="Sylfaen" w:cs="Sylfaen"/>
          <w:color w:val="000000"/>
          <w:lang w:val="ka-GE"/>
        </w:rPr>
        <w:t>ი</w:t>
      </w:r>
      <w:r w:rsidR="0080519A">
        <w:rPr>
          <w:rFonts w:ascii="Sylfaen" w:hAnsi="Sylfaen" w:cs="Sylfaen"/>
          <w:color w:val="000000"/>
        </w:rPr>
        <w:t>ე</w:t>
      </w:r>
      <w:r w:rsidRPr="00EA27F2">
        <w:rPr>
          <w:rFonts w:ascii="Sylfaen" w:hAnsi="Sylfaen" w:cs="Sylfaen"/>
          <w:color w:val="000000"/>
        </w:rPr>
        <w:t>სი–კაჟების ზედა ნაწილი ასაკობრივად მოიცავს ქვედა მიოცენურ ნალექებსაც. მათი გაყოფა დღეისათვის შესაფერისი ფაუნის არსებობის გამო შეუძლებელია.</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აღსანიშნავია რომ, აღმოსავლეთით სოფ. ძეგვისაკენ კაჟები აღარ გვხვდება. ისინი ფაციესურად იცვლებიან მაიკოპის ტიპის თიხებით. კაჟიანი ნალექების სიმძლავრე აღწევს 25მ.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 xml:space="preserve">შუა და ზედა მიოცენური ნალექები – ეს ნალექები, ისე როგორც ზემოთაღნიშნული წარმონაქმნები გავრცელებულნი არიან ჩხარი–აჯამეთის სინკლინის პერიფერიებზე და წარმოდგენილნი არიან სქელი და საშუალო შრეებრივი კირქვებით, ქვიშიანი კირქვებით და მენგელებით. კირქვები </w:t>
      </w:r>
      <w:r w:rsidRPr="00EA27F2">
        <w:rPr>
          <w:rFonts w:ascii="Sylfaen" w:hAnsi="Sylfaen" w:cs="Sylfaen"/>
          <w:color w:val="000000"/>
        </w:rPr>
        <w:lastRenderedPageBreak/>
        <w:t>საკმაოდ მკვრივია, ზოგჯერ კრისტალური. კირქვებში განვითარებულია ნაპრალები და მცირე ზომის კარსტული სიცარეიელეები. ნალექები კარგიან არიან გაშიშვლებული მდ. ჭიშურას ხეობაში სამანქანო გზის გასწვრივ, სადაც ნალექები განლაგებულია შემდეგი თანმიმდევრობით:</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1. კირქვები მოთეთრო ნაცრისფერი, სქელი და საშუალო შრეებრივი. კირქვები ნაპრალიანია და გვხვდება მცირე ზომის კარსტული სიცარიელეები – 20 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2. თხელშრეებრივი კირქვების და მერგელების მორიგეობა – 10მ;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3. საშუალო შრეებრივი დანაპრალიანებული კირქვები მერგელების თხელი შუა შრეებით – 3 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4. ქვიშიანი მერგელები და კირქვები – 6 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5. საშუალო და სქელშრეებრივი ნაპრალიანი კირქვები. კირქვები ქვიშიანია, იშვიათად გვხვდება კარბონატული ქვიშაქვის შუა შრეები – 17–18 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ნეოგენური სისტემა – აღნიშნული ნალექები დიდი გავრცელებით სარგებლობენ ჩხარი–აჯამეთის სინკლინის ფარგლებში, კერძოდ ამ ნალექებითაა აგებული აღნიშნული სინკლინური სტრუქტურის გული, სადაც ცნობილია სარმარტული სართულის სამივე–ქვედა, შუა და ზედა ქვესართულები. სარმარტული სართული აღნიშნული ნაოჭის ზოლში ძირითადად წარმოდგენილია თხელი და საშუალო შრეებრივ–ახალ მონატეხზე ლურჯი, ხოლო გამოფიტულ ზედაპირზე მოლურჯო ნაცრისფერი თიხებით და მერგელებით;</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 xml:space="preserve">იშვიათად გამოერევა თხელი </w:t>
      </w:r>
      <w:r w:rsidR="00DC611F">
        <w:rPr>
          <w:rFonts w:ascii="Sylfaen" w:hAnsi="Sylfaen" w:cs="Sylfaen"/>
          <w:color w:val="000000"/>
          <w:lang w:val="ka-GE"/>
        </w:rPr>
        <w:t>წ</w:t>
      </w:r>
      <w:r w:rsidRPr="00EA27F2">
        <w:rPr>
          <w:rFonts w:ascii="Sylfaen" w:hAnsi="Sylfaen" w:cs="Sylfaen"/>
          <w:color w:val="000000"/>
        </w:rPr>
        <w:t>ვრილმარცვლოვანი ნაცრისფერი ქვიშაქვიშის შუა შრეები. ნალექების საერთო სიმძლავრე 300 მეტრზე მეტია.</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მეოთხეული ნალექები – მეოთხეული წარმონაქმნები განვითარებულია მდ. ყვირილას ხეობაში ალვიური, ხოლო ფერდობებზე დელვიური ნალექების სახით. ალვიური ნალექები ძირითადად წარმოდგენილნი არიან სხვადასხვა დიამეტრის (1–15 სმ) კარგად დამრგვალებული კენჭებით, რომელთა შორის სიცარიელები შევსებულია ქვიშით. მდ. ყვირილას ხეობაში, რაიონის ფარგლებში, განვითარებულია ჭალის და მცირე სიმძლავრის ჭალის ზედა ტერასები.</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ალვიური ნალექების საერთო სიმძლავრე მკვლევარების მონაცემებით ძალზე ცვალებადია და შეადგენს 8–10 მ.</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 xml:space="preserve">საკვლევი ტერიტორია მდებარეობს მდ. </w:t>
      </w:r>
      <w:r w:rsidR="001A547F" w:rsidRPr="00EA27F2">
        <w:rPr>
          <w:rFonts w:ascii="Sylfaen" w:hAnsi="Sylfaen" w:cs="Sylfaen"/>
          <w:color w:val="000000"/>
          <w:lang w:val="ka-GE"/>
        </w:rPr>
        <w:t xml:space="preserve">წყალწითელას </w:t>
      </w:r>
      <w:r w:rsidRPr="00EA27F2">
        <w:rPr>
          <w:rFonts w:ascii="Sylfaen" w:hAnsi="Sylfaen" w:cs="Sylfaen"/>
          <w:color w:val="000000"/>
        </w:rPr>
        <w:t xml:space="preserve">პირველ ტერასაზე, გეოლოგიურ აგებულებაში მონაწილეობს მეოთხეული ასაკის ალუვიური ნალექები, საინჟინრო-გეოლოგიური პირობების სირთულის მიხედვით ტერიტორია მიეკუთვნება პირველ (მარტივი) კატეგორიას. საწარმოს ტერიტორიის საინჟინრო-გეოლოგიური შეფასებით, გეომორფოლოგიურად საკვლევი უბანი წარმოადგენს მდ. </w:t>
      </w:r>
      <w:r w:rsidR="002B2032" w:rsidRPr="00EA27F2">
        <w:rPr>
          <w:rFonts w:ascii="Sylfaen" w:hAnsi="Sylfaen" w:cs="Sylfaen"/>
          <w:color w:val="000000"/>
          <w:lang w:val="ka-GE"/>
        </w:rPr>
        <w:t>წყალწითელას</w:t>
      </w:r>
      <w:r w:rsidRPr="00EA27F2">
        <w:rPr>
          <w:rFonts w:ascii="Sylfaen" w:hAnsi="Sylfaen" w:cs="Sylfaen"/>
          <w:color w:val="000000"/>
        </w:rPr>
        <w:t xml:space="preserve"> მარჯვენა ტერასის ნაწილს, ქანობიანი და წყნარი რელიეფით. გამოკვლეულ ტერიტორიაზე რაიმე საშიში ფიზიკურ-გეოლოგიური პროცესების ჩასახვა-განვითარების კვალი არ აღინიშნება. უბანი მდგრადია და მშენებლობისათვის „კარგ“ საინჟინრო გეოლოგიურ პირობებში იმყოფება.</w:t>
      </w:r>
    </w:p>
    <w:p w:rsidR="00DA4C16" w:rsidRPr="00EA27F2" w:rsidRDefault="00173ED5"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b/>
          <w:color w:val="000000"/>
          <w:lang w:val="ka-GE"/>
        </w:rPr>
        <w:t>5.5.</w:t>
      </w:r>
      <w:r w:rsidR="00DA4C16" w:rsidRPr="00EA27F2">
        <w:rPr>
          <w:rFonts w:ascii="Sylfaen" w:hAnsi="Sylfaen" w:cs="Sylfaen"/>
          <w:b/>
          <w:color w:val="000000"/>
        </w:rPr>
        <w:t xml:space="preserve"> ტექტონიკა და სეისმურობა</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ტერიტორია, რომელზედაც განთავსებულია საწარმო ტექტონიკური თვალსაზრისით მოქცეულია საქართველოს ბელტის დასავლეთი დაძირვის ზონის კოლხეთისა და ქუთაისის ქვეზონებში და ნაწილობრივ ძირულის აზევების ზონაში.</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კოლხეთის ქვეზონა მოიცავს დასავლეთი დაძირვის ზონის ყველაზე უ</w:t>
      </w:r>
      <w:r w:rsidR="00E80104" w:rsidRPr="00EA27F2">
        <w:rPr>
          <w:rFonts w:ascii="Sylfaen" w:hAnsi="Sylfaen" w:cs="Sylfaen"/>
          <w:color w:val="000000"/>
          <w:lang w:val="ka-GE"/>
        </w:rPr>
        <w:t>მ</w:t>
      </w:r>
      <w:r w:rsidRPr="00EA27F2">
        <w:rPr>
          <w:rFonts w:ascii="Sylfaen" w:hAnsi="Sylfaen" w:cs="Sylfaen"/>
          <w:color w:val="000000"/>
        </w:rPr>
        <w:t xml:space="preserve">დაბლეს ნაწილს და თანამედროვე ტექტონიკის თვალსაზრისით წარმოდგენილია კოლხეთის მთათაშორისი ბარით (ჩანაღუნი). საკვლევ ტერიტორიაზე კოლხეთის დაბლობი აგებულია მძლავრი მეოთხეული </w:t>
      </w:r>
      <w:r w:rsidRPr="00EA27F2">
        <w:rPr>
          <w:rFonts w:ascii="Sylfaen" w:hAnsi="Sylfaen" w:cs="Sylfaen"/>
          <w:color w:val="000000"/>
        </w:rPr>
        <w:lastRenderedPageBreak/>
        <w:t>ნალექებით – უმეტესად ალუვიური (მდინარეული) წარმონაქმნებით. ჩანაღუნის ბორტებზე შიშვლდებიან პალეოგენ–ნეოგენური ასაკის ზღვიური მოლასები. ისინი ძლიერ არიან დანაწევრებულნი, დანაოჭების ხარისხი რთულია. ეს ნაოჭები როგორც წესი ასიმეტრიულია, ხშირად გადაყირავებული. ამიტომ შრის წოლის ელემენტები მცირე მანძილზეც კი მკვეთრად იცვლება. ზემოთ თქმული განსაკუთრებით დამახასიათებელია მთისწინეთის სამხრეთი ზოლისათვის და კოლხეთის დაბლობის აღმოსავლეთი კიდისათვის.</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მოლასებს უმეტესად გააჩნიათ მონოკლინური წოლა, ქანების შრეები დახრილია სამხრეთისაკენ და გართულებულია საფარი ნაოჭებით.</w:t>
      </w:r>
    </w:p>
    <w:p w:rsidR="00DA4C16" w:rsidRPr="00EA27F2" w:rsidRDefault="00DA4C16" w:rsidP="00EA27F2">
      <w:pPr>
        <w:autoSpaceDE w:val="0"/>
        <w:autoSpaceDN w:val="0"/>
        <w:adjustRightInd w:val="0"/>
        <w:spacing w:after="0"/>
        <w:ind w:left="-450" w:right="149"/>
        <w:jc w:val="both"/>
        <w:rPr>
          <w:rFonts w:ascii="Sylfaen" w:hAnsi="Sylfaen" w:cs="Sylfaen"/>
          <w:color w:val="000000"/>
        </w:rPr>
      </w:pPr>
      <w:r w:rsidRPr="00EA27F2">
        <w:rPr>
          <w:rFonts w:ascii="Sylfaen" w:hAnsi="Sylfaen" w:cs="Sylfaen"/>
          <w:color w:val="000000"/>
        </w:rPr>
        <w:t>ტექტონიკური დარაიონების მიხედვით განსახილველი უბანი უკავშირდება ამიერკავკასიის მთათაშუა არის დასავლეთი მოლასური დაძირვის ზონის აბაშის ბლოკის და ცენტრალური აზევების ზონის, ოკრიბა ხრეითის ბლოკის სასაზღვრო ზონას.</w:t>
      </w:r>
    </w:p>
    <w:p w:rsidR="00DA4C16" w:rsidRPr="00EA27F2" w:rsidRDefault="00DA4C16" w:rsidP="00E568BD">
      <w:pPr>
        <w:autoSpaceDE w:val="0"/>
        <w:autoSpaceDN w:val="0"/>
        <w:adjustRightInd w:val="0"/>
        <w:spacing w:after="0"/>
        <w:ind w:left="-450" w:right="149"/>
        <w:jc w:val="both"/>
        <w:rPr>
          <w:rFonts w:ascii="Sylfaen" w:hAnsi="Sylfaen" w:cs="Sylfaen"/>
          <w:color w:val="000000"/>
          <w:lang w:val="ka-GE"/>
        </w:rPr>
      </w:pPr>
      <w:r w:rsidRPr="00EA27F2">
        <w:rPr>
          <w:rFonts w:ascii="Sylfaen" w:hAnsi="Sylfaen" w:cs="Sylfaen"/>
          <w:color w:val="000000"/>
        </w:rPr>
        <w:t>საქართველოში ამჟამად მოქმედი ნორმატიული დოკუმენტის პნ 01.01-09 - ,,სეისმომედეგი მშენებლობა“ მიხედვით, ქ.</w:t>
      </w:r>
      <w:r w:rsidR="00AC6A8B">
        <w:rPr>
          <w:rFonts w:ascii="Sylfaen" w:hAnsi="Sylfaen" w:cs="Sylfaen"/>
          <w:color w:val="000000"/>
          <w:lang w:val="ka-GE"/>
        </w:rPr>
        <w:t>თერჯოლა</w:t>
      </w:r>
      <w:r w:rsidRPr="00EA27F2">
        <w:rPr>
          <w:rFonts w:ascii="Sylfaen" w:hAnsi="Sylfaen" w:cs="Sylfaen"/>
          <w:color w:val="000000"/>
        </w:rPr>
        <w:t xml:space="preserve"> მდებარეობს</w:t>
      </w:r>
      <w:r w:rsidR="00AC6A8B">
        <w:rPr>
          <w:rFonts w:ascii="Sylfaen" w:hAnsi="Sylfaen" w:cs="Sylfaen"/>
          <w:color w:val="000000"/>
          <w:lang w:val="ka-GE"/>
        </w:rPr>
        <w:t xml:space="preserve"> </w:t>
      </w:r>
      <w:r w:rsidRPr="00EA27F2">
        <w:rPr>
          <w:rFonts w:ascii="Sylfaen" w:hAnsi="Sylfaen" w:cs="Sylfaen"/>
          <w:color w:val="000000"/>
        </w:rPr>
        <w:t>მონაკვეთი MშK64 სკალით 8 ბალიანი სეისმურობის ზონაში, მაქსიმალური ჰორიზონტალური აჩქარების (სეისმურობის უგანზომილებო კოეფიციენტის – A) მნიშვნელობით 0.1</w:t>
      </w:r>
      <w:r w:rsidR="00AC6A8B">
        <w:rPr>
          <w:rFonts w:ascii="Sylfaen" w:hAnsi="Sylfaen" w:cs="Sylfaen"/>
          <w:color w:val="000000"/>
          <w:lang w:val="ka-GE"/>
        </w:rPr>
        <w:t>3</w:t>
      </w:r>
      <w:r w:rsidRPr="00EA27F2">
        <w:rPr>
          <w:rFonts w:ascii="Sylfaen" w:hAnsi="Sylfaen" w:cs="Sylfaen"/>
          <w:color w:val="000000"/>
        </w:rPr>
        <w:t>.</w:t>
      </w:r>
    </w:p>
    <w:p w:rsidR="00DA4C16" w:rsidRPr="00EA27F2" w:rsidRDefault="00173ED5" w:rsidP="00EA27F2">
      <w:pPr>
        <w:autoSpaceDE w:val="0"/>
        <w:autoSpaceDN w:val="0"/>
        <w:adjustRightInd w:val="0"/>
        <w:spacing w:after="0"/>
        <w:rPr>
          <w:rFonts w:ascii="Sylfaen" w:hAnsi="Sylfaen" w:cs="Sylfaen"/>
          <w:color w:val="000000"/>
          <w:lang w:val="ka-GE"/>
        </w:rPr>
      </w:pPr>
      <w:r w:rsidRPr="00EA27F2">
        <w:rPr>
          <w:rFonts w:ascii="Sylfaen" w:hAnsi="Sylfaen" w:cs="Sylfaen"/>
          <w:b/>
          <w:color w:val="000000"/>
          <w:lang w:val="ka-GE"/>
        </w:rPr>
        <w:t>5.6.</w:t>
      </w:r>
      <w:r w:rsidR="00DA4C16" w:rsidRPr="00EA27F2">
        <w:rPr>
          <w:rFonts w:ascii="Sylfaen" w:hAnsi="Sylfaen" w:cs="Sylfaen"/>
          <w:b/>
          <w:color w:val="000000"/>
        </w:rPr>
        <w:t xml:space="preserve"> საშიში გეოდინამიკური პროცესები</w:t>
      </w:r>
    </w:p>
    <w:p w:rsidR="00173ED5" w:rsidRPr="00EA27F2" w:rsidRDefault="00DA4C16" w:rsidP="00EA27F2">
      <w:pPr>
        <w:autoSpaceDE w:val="0"/>
        <w:autoSpaceDN w:val="0"/>
        <w:adjustRightInd w:val="0"/>
        <w:spacing w:after="0"/>
        <w:ind w:left="-540" w:right="149"/>
        <w:jc w:val="both"/>
        <w:rPr>
          <w:rFonts w:ascii="Sylfaen" w:hAnsi="Sylfaen" w:cs="Sylfaen"/>
          <w:color w:val="000000"/>
          <w:lang w:val="ka-GE"/>
        </w:rPr>
      </w:pPr>
      <w:r w:rsidRPr="00EA27F2">
        <w:rPr>
          <w:rFonts w:ascii="Sylfaen" w:hAnsi="Sylfaen" w:cs="Sylfaen"/>
          <w:color w:val="000000"/>
        </w:rPr>
        <w:t>გარემოს ეროვნული სააგენტოს მონაცემებით იმერეთის მხარეში განვითარებულია ისეთი</w:t>
      </w:r>
      <w:r w:rsidRPr="00EA27F2">
        <w:rPr>
          <w:rFonts w:ascii="Sylfaen" w:hAnsi="Sylfaen" w:cs="Sylfaen"/>
          <w:color w:val="000000"/>
          <w:lang w:val="ka-GE"/>
        </w:rPr>
        <w:t xml:space="preserve"> </w:t>
      </w:r>
      <w:r w:rsidRPr="00EA27F2">
        <w:rPr>
          <w:rFonts w:ascii="Sylfaen" w:hAnsi="Sylfaen" w:cs="Sylfaen"/>
          <w:color w:val="000000"/>
        </w:rPr>
        <w:t>საშიში გეოლოგიური და ანთროპოგენური პროცესები,როგორებიცაა მეწყრები, დახრამვა,</w:t>
      </w:r>
      <w:r w:rsidRPr="00EA27F2">
        <w:rPr>
          <w:rFonts w:ascii="Sylfaen" w:hAnsi="Sylfaen" w:cs="Sylfaen"/>
          <w:color w:val="000000"/>
          <w:lang w:val="ka-GE"/>
        </w:rPr>
        <w:t xml:space="preserve"> </w:t>
      </w:r>
      <w:r w:rsidRPr="00EA27F2">
        <w:rPr>
          <w:rFonts w:ascii="Sylfaen" w:hAnsi="Sylfaen" w:cs="Sylfaen"/>
          <w:color w:val="000000"/>
        </w:rPr>
        <w:t>ეროზია, ზვავები, ღვარცოფი, დატბორვა, კარსტული მოვლენები</w:t>
      </w:r>
      <w:r w:rsidR="00173ED5" w:rsidRPr="00EA27F2">
        <w:rPr>
          <w:rFonts w:ascii="Sylfaen" w:hAnsi="Sylfaen" w:cs="Sylfaen"/>
          <w:color w:val="000000"/>
          <w:lang w:val="ka-GE"/>
        </w:rPr>
        <w:t>.</w:t>
      </w:r>
    </w:p>
    <w:p w:rsidR="00DA4C16" w:rsidRPr="00EA27F2" w:rsidRDefault="00DA4C16" w:rsidP="00D82BD0">
      <w:pPr>
        <w:autoSpaceDE w:val="0"/>
        <w:autoSpaceDN w:val="0"/>
        <w:adjustRightInd w:val="0"/>
        <w:spacing w:after="0"/>
        <w:ind w:left="-540" w:right="149"/>
        <w:jc w:val="both"/>
        <w:rPr>
          <w:rFonts w:ascii="Sylfaen" w:hAnsi="Sylfaen" w:cs="Sylfaen"/>
          <w:lang w:val="ka-GE"/>
        </w:rPr>
      </w:pPr>
      <w:r w:rsidRPr="00EA27F2">
        <w:rPr>
          <w:rFonts w:ascii="Sylfaen" w:hAnsi="Sylfaen" w:cs="Sylfaen"/>
        </w:rPr>
        <w:t>წინასაპროექტო შესწავლის შედეგად ტერიტორიის ფარგლებში საშიში გეოდინამიკური</w:t>
      </w:r>
      <w:r w:rsidRPr="00EA27F2">
        <w:rPr>
          <w:rFonts w:ascii="Sylfaen" w:hAnsi="Sylfaen" w:cs="Sylfaen"/>
          <w:lang w:val="ka-GE"/>
        </w:rPr>
        <w:t xml:space="preserve"> </w:t>
      </w:r>
      <w:r w:rsidRPr="00EA27F2">
        <w:rPr>
          <w:rFonts w:ascii="Sylfaen" w:hAnsi="Sylfaen" w:cs="Sylfaen"/>
        </w:rPr>
        <w:t>პროცესების თვალსაზრისით საყურადღებო უბნები არ გამოვლენილა და მოსალოდნელიც არ</w:t>
      </w:r>
      <w:r w:rsidRPr="00EA27F2">
        <w:rPr>
          <w:rFonts w:ascii="Sylfaen" w:hAnsi="Sylfaen" w:cs="Sylfaen"/>
          <w:lang w:val="ka-GE"/>
        </w:rPr>
        <w:t xml:space="preserve"> </w:t>
      </w:r>
      <w:r w:rsidRPr="00EA27F2">
        <w:rPr>
          <w:rFonts w:ascii="Sylfaen" w:hAnsi="Sylfaen" w:cs="Sylfaen"/>
        </w:rPr>
        <w:t>არის.</w:t>
      </w:r>
    </w:p>
    <w:p w:rsidR="00DA4C16" w:rsidRPr="00EA27F2" w:rsidRDefault="00787F90" w:rsidP="00EA27F2">
      <w:pPr>
        <w:autoSpaceDE w:val="0"/>
        <w:autoSpaceDN w:val="0"/>
        <w:adjustRightInd w:val="0"/>
        <w:spacing w:after="0"/>
        <w:rPr>
          <w:rFonts w:ascii="Sylfaen" w:hAnsi="Sylfaen" w:cs="Sylfaen"/>
          <w:b/>
          <w:i/>
          <w:color w:val="000000"/>
          <w:lang w:val="ka-GE"/>
        </w:rPr>
      </w:pPr>
      <w:r>
        <w:rPr>
          <w:rFonts w:ascii="Sylfaen" w:hAnsi="Sylfaen" w:cs="Sylfaen"/>
          <w:b/>
          <w:color w:val="000000"/>
          <w:lang w:val="ka-GE"/>
        </w:rPr>
        <w:t>5.7</w:t>
      </w:r>
      <w:r w:rsidR="00173ED5" w:rsidRPr="00EA27F2">
        <w:rPr>
          <w:rFonts w:ascii="Sylfaen" w:hAnsi="Sylfaen" w:cs="Sylfaen"/>
          <w:b/>
          <w:color w:val="000000"/>
          <w:lang w:val="ka-GE"/>
        </w:rPr>
        <w:t xml:space="preserve"> </w:t>
      </w:r>
      <w:r w:rsidR="00DA4C16" w:rsidRPr="00EA27F2">
        <w:rPr>
          <w:rFonts w:ascii="Sylfaen" w:hAnsi="Sylfaen" w:cs="Sylfaen"/>
          <w:b/>
          <w:color w:val="000000"/>
          <w:lang w:val="ka-GE"/>
        </w:rPr>
        <w:t xml:space="preserve"> ჰიდროგეოლოგია</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t>საქართველოს ტერიტორიის ჰიდროგეოლოგიური დარაიონების მიხედვით, საკვლევი ტერიტორია შედის საქართველოს ბელტის არტეზიული აუზების ოლქის, წყალტუბოს ფოროვანი, ნაპრალური, ნაპრალურ–კარსტული და კარსტული წყლების არტეზიული აუზის რაიონში. საქართველოს ბელტის არტეზიული აუზების ოლქის დამახასიათებელი ჰიდროგეოლოგიური ნიშანია შედარებით მცირე ზომის მრავალრიცხოვანი არტეზიული აუზების არსებობა.</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t>რაც შეეხება არტეზიულ აუზს, იგი მოიცავს ქვემო იმერეთის დაბლობის უმეტესობასა და სამგურალის ქედს. ამ აუზშიც, ისევე როგორც მეზობელ რაიონებში, კარგად იკვეთება ძირიტადი არტეზიული ჰორიზონტები: ქვედა ცარცული კირქვები, ზედა ცარცული პალეოგენის კირქვები და მეოთხეულის ქვიშნარ–კენჭნარი.</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t>აღნიშნულ რაიონში, ისე როგორც სქართველოს სხვა რეგიონებში ჰიდროგეოლოგიური პირობების გათვალისწინებით კარგად გამოიყოფა წყალშემცავი და წყალუპოვარი კომპლექსები. ჰიდროგეოლოგიური პირობების გათვალისწინებით რაიონში განვითარებულ ნეოგენურ და მეოთხეულ ნალექებში შეიძლება გამოიყოს ორი წყალშემცავი კომპლექსი, კერძოდ:</w:t>
      </w:r>
    </w:p>
    <w:p w:rsidR="00DA4C16" w:rsidRPr="00EA27F2" w:rsidRDefault="00DA4C16" w:rsidP="00EA27F2">
      <w:pPr>
        <w:autoSpaceDE w:val="0"/>
        <w:autoSpaceDN w:val="0"/>
        <w:adjustRightInd w:val="0"/>
        <w:spacing w:after="0"/>
        <w:ind w:left="-540" w:right="239"/>
        <w:jc w:val="both"/>
        <w:rPr>
          <w:rFonts w:ascii="Sylfaen" w:hAnsi="Sylfaen" w:cs="Calibri"/>
          <w:color w:val="000000"/>
          <w:lang w:val="ka-GE"/>
        </w:rPr>
      </w:pPr>
      <w:r w:rsidRPr="00EA27F2">
        <w:rPr>
          <w:rFonts w:ascii="Sylfaen" w:hAnsi="Sylfaen" w:cs="Sylfaen"/>
          <w:color w:val="000000"/>
          <w:lang w:val="ka-GE"/>
        </w:rPr>
        <w:t>1. შუა და ზედა მიოცენური კარბინატული ნალექებისწყალშემცავი კომპლექსი;</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t>2. მდ. ყვირილას ხეობაში განვითარებული მეოთხეული - ალევიური ნალექების წყალშემცავი კომპლექსი.</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lastRenderedPageBreak/>
        <w:t>საკვლევი ტერიტორიის ჰიდროგეოლოგიური პოზიცია საქართველოს ტერიტორიის ჰიდროგეოლოგიური დარაიონების მიხედვით მიეკუთვნება - ფოროვანი, ნაპრალოვანი და ნაპრალურ-კარსტული წყლების არგვეთის არტეზიულ აუზს.</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t>წყალშემცველი ჰორიზონტი აგებულია კალაპორისა და ჭალის თანამედროვე ნალექებით, რომელიც წარმოდგენილია სხვადასხვა მარცვლოვანი ქვიშებით, ღორღნარ-კენჭნარით, თიხნარის შუაშრეებით და ლინზებით. ჭალის ნალექების ქვედა ნაწილი აგებულია ღორღით, კენჭნარით ქვიშის შემაცსებლებით, ხოლო ზედა ნაწილი თიხნარით და ქვიშნარით.</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t>აღნიშნული ნალექების სიმძლავრე იზრდება აღმოსავლეთიდან დასავლეთის მიმართულებით და აღწევს 30-80 მ-ს.</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t xml:space="preserve">მიწისქვეშა ჰორიზონტის წყლები ქიმიური შემადგენლობით ძირითადად ჰიდროკარბონატული, კალციუმიანი და კალციუმიან მაგნიუმიანი ტიპისაა, ხოლო ყვირილას დეპრესიის  </w:t>
      </w:r>
      <w:r w:rsidR="00E80104" w:rsidRPr="00EA27F2">
        <w:rPr>
          <w:rFonts w:ascii="Sylfaen" w:hAnsi="Sylfaen" w:cs="Sylfaen"/>
          <w:color w:val="000000"/>
          <w:lang w:val="ka-GE"/>
        </w:rPr>
        <w:t>წ</w:t>
      </w:r>
      <w:r w:rsidRPr="00EA27F2">
        <w:rPr>
          <w:rFonts w:ascii="Sylfaen" w:hAnsi="Sylfaen" w:cs="Sylfaen"/>
          <w:color w:val="000000"/>
          <w:lang w:val="ka-GE"/>
        </w:rPr>
        <w:t>ყლები</w:t>
      </w:r>
      <w:r w:rsidR="00E80104" w:rsidRPr="00EA27F2">
        <w:rPr>
          <w:rFonts w:ascii="Sylfaen" w:hAnsi="Sylfaen" w:cs="Sylfaen"/>
          <w:color w:val="000000"/>
          <w:lang w:val="ka-GE"/>
        </w:rPr>
        <w:t xml:space="preserve"> </w:t>
      </w:r>
      <w:r w:rsidRPr="00EA27F2">
        <w:rPr>
          <w:rFonts w:ascii="Sylfaen" w:hAnsi="Sylfaen" w:cs="Sylfaen"/>
          <w:color w:val="000000"/>
          <w:lang w:val="ka-GE"/>
        </w:rPr>
        <w:t>ჰიდროკარბონატულ ნატრიუმიანია, საერთო მინერალიზაცია 0,3% გ/ლ-ზე; საერთო სიხისტე იცვლება 1,4-5 მგ/ექვ-მდე. ჭარბობს კარბონალული PH 6-7,6.</w:t>
      </w:r>
    </w:p>
    <w:p w:rsidR="00AC6A8B" w:rsidRDefault="00DA4C16" w:rsidP="003F5AAD">
      <w:pPr>
        <w:autoSpaceDE w:val="0"/>
        <w:autoSpaceDN w:val="0"/>
        <w:adjustRightInd w:val="0"/>
        <w:spacing w:after="0"/>
        <w:ind w:left="-540" w:right="239"/>
        <w:jc w:val="both"/>
        <w:rPr>
          <w:rFonts w:ascii="Sylfaen" w:hAnsi="Sylfaen" w:cs="Sylfaen"/>
          <w:b/>
          <w:i/>
          <w:color w:val="000000"/>
          <w:lang w:val="ka-GE"/>
        </w:rPr>
      </w:pPr>
      <w:r w:rsidRPr="00EA27F2">
        <w:rPr>
          <w:rFonts w:ascii="Sylfaen" w:hAnsi="Sylfaen" w:cs="Sylfaen"/>
          <w:color w:val="000000"/>
          <w:lang w:val="ka-GE"/>
        </w:rPr>
        <w:t xml:space="preserve"> ჰორიზონტის კვება ხდება მდინარის წყლების, ატმოსფერული ნალექების ინფილტრაციით და მიწისქვეშა წყლების შემოდინების ხარჯზე. მიწისქვეშა წყლების საექსპლუატაციო მარაგები დამტკიცებული არ არის, წარმოდგენილია P (პროგნოზული) კატეგორიით.</w:t>
      </w:r>
    </w:p>
    <w:p w:rsidR="00D82BD0" w:rsidRDefault="00D82BD0" w:rsidP="00EA27F2">
      <w:pPr>
        <w:autoSpaceDE w:val="0"/>
        <w:autoSpaceDN w:val="0"/>
        <w:adjustRightInd w:val="0"/>
        <w:spacing w:after="0"/>
        <w:jc w:val="both"/>
        <w:rPr>
          <w:rFonts w:ascii="Sylfaen" w:hAnsi="Sylfaen" w:cs="Sylfaen"/>
          <w:b/>
          <w:color w:val="000000"/>
          <w:lang w:val="ka-GE"/>
        </w:rPr>
      </w:pPr>
    </w:p>
    <w:p w:rsidR="00DA4C16" w:rsidRPr="00EA27F2" w:rsidRDefault="00787F90" w:rsidP="00EA27F2">
      <w:pPr>
        <w:autoSpaceDE w:val="0"/>
        <w:autoSpaceDN w:val="0"/>
        <w:adjustRightInd w:val="0"/>
        <w:spacing w:after="0"/>
        <w:jc w:val="both"/>
        <w:rPr>
          <w:rFonts w:ascii="Sylfaen" w:hAnsi="Sylfaen" w:cs="Sylfaen"/>
          <w:b/>
          <w:i/>
          <w:color w:val="000000"/>
          <w:lang w:val="ka-GE"/>
        </w:rPr>
      </w:pPr>
      <w:r>
        <w:rPr>
          <w:rFonts w:ascii="Sylfaen" w:hAnsi="Sylfaen" w:cs="Sylfaen"/>
          <w:b/>
          <w:color w:val="000000"/>
          <w:lang w:val="ka-GE"/>
        </w:rPr>
        <w:t>5.8</w:t>
      </w:r>
      <w:r w:rsidR="00173ED5" w:rsidRPr="00AC6A8B">
        <w:rPr>
          <w:rFonts w:ascii="Sylfaen" w:hAnsi="Sylfaen" w:cs="Sylfaen"/>
          <w:b/>
          <w:color w:val="000000"/>
          <w:lang w:val="ka-GE"/>
        </w:rPr>
        <w:t xml:space="preserve">. </w:t>
      </w:r>
      <w:r w:rsidR="00DA4C16" w:rsidRPr="00AC6A8B">
        <w:rPr>
          <w:rFonts w:ascii="Sylfaen" w:hAnsi="Sylfaen" w:cs="Sylfaen"/>
          <w:b/>
          <w:color w:val="000000"/>
          <w:lang w:val="ka-GE"/>
        </w:rPr>
        <w:t xml:space="preserve"> ჰიდროლოგია</w:t>
      </w:r>
    </w:p>
    <w:p w:rsidR="00A27419" w:rsidRPr="00C97E60" w:rsidRDefault="00804174" w:rsidP="00804174">
      <w:pPr>
        <w:spacing w:after="0"/>
        <w:ind w:left="-540" w:right="419"/>
        <w:rPr>
          <w:rFonts w:ascii="Sylfaen" w:hAnsi="Sylfaen"/>
          <w:lang w:val="ka-GE"/>
        </w:rPr>
      </w:pPr>
      <w:r>
        <w:rPr>
          <w:rFonts w:ascii="Sylfaen" w:hAnsi="Sylfaen"/>
          <w:b/>
          <w:lang w:val="ka-GE"/>
        </w:rPr>
        <w:t xml:space="preserve">                                                              </w:t>
      </w:r>
      <w:r w:rsidR="00A27419" w:rsidRPr="00A27419">
        <w:rPr>
          <w:rFonts w:ascii="Sylfaen" w:hAnsi="Sylfaen"/>
          <w:b/>
          <w:lang w:val="ka-GE"/>
        </w:rPr>
        <w:t>მდინარე რიონი</w:t>
      </w:r>
    </w:p>
    <w:p w:rsidR="00A27419" w:rsidRDefault="00A27419" w:rsidP="00804174">
      <w:pPr>
        <w:spacing w:after="0"/>
        <w:ind w:left="-540" w:right="419"/>
        <w:jc w:val="both"/>
        <w:rPr>
          <w:rFonts w:ascii="Sylfaen" w:hAnsi="Sylfaen"/>
          <w:lang w:val="ka-GE"/>
        </w:rPr>
      </w:pPr>
      <w:r w:rsidRPr="00C97E60">
        <w:rPr>
          <w:rFonts w:ascii="Sylfaen" w:hAnsi="Sylfaen"/>
          <w:lang w:val="ka-GE"/>
        </w:rPr>
        <w:t>მდინარე რიონი - დასავლეთ  ამიერკავკასიის უმსხვილესი მდინარეა, დასაბამს იღებს კავკასიონის მთავარი ქედის  სამხრეთ კალთაზე პასის მთის  ძირთან 2620 მ-ის სიმაღლეზე და  ჩაედინება შავ ზღვაში</w:t>
      </w:r>
      <w:r w:rsidRPr="00A27419">
        <w:rPr>
          <w:rFonts w:ascii="Sylfaen" w:hAnsi="Sylfaen"/>
          <w:lang w:val="ka-GE"/>
        </w:rPr>
        <w:t xml:space="preserve"> </w:t>
      </w:r>
      <w:r w:rsidRPr="00C97E60">
        <w:rPr>
          <w:rFonts w:ascii="Sylfaen" w:hAnsi="Sylfaen"/>
          <w:lang w:val="ka-GE"/>
        </w:rPr>
        <w:t>ქ. ფოთის სიახლოვეს.</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მდინარის სიგრძე - 327 კმ-ია, საშუალო დახრილობა - 7,21, წყალშესაკრები აუზის ფართობია 13400 კმ</w:t>
      </w:r>
      <w:r w:rsidRPr="00C97E60">
        <w:rPr>
          <w:rFonts w:ascii="Sylfaen" w:hAnsi="Sylfaen"/>
          <w:vertAlign w:val="superscript"/>
          <w:lang w:val="ka-GE"/>
        </w:rPr>
        <w:t>2</w:t>
      </w:r>
      <w:r w:rsidRPr="00C97E60">
        <w:rPr>
          <w:rFonts w:ascii="Sylfaen" w:hAnsi="Sylfaen"/>
          <w:lang w:val="ka-GE"/>
        </w:rPr>
        <w:t xml:space="preserve">- მისი საშუალო სიმაღლე - 1084 მ.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შედარებით მსხვილი შენაკადები მდინარეს უერთდება  მთებიდან გადმოსვლის შემდეგ კოლხეთის დაბლობზე, სადაც მისი წყალშემკრები აუზის  ფართობი 3 - ჯერ იზრდება.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ძირითადი შენაკადებია:  მდ. კოჯორა (50 კმ), ყვირილა (140 კმ), ხანისწყალი (57 კმ),  ცხენისწყალი (176 კმ), ნოგელი (59 კმ), ტეხური (101 კმ), ცივი (60 კმ)</w:t>
      </w:r>
      <w:r w:rsidRPr="00A27419">
        <w:rPr>
          <w:rFonts w:ascii="Sylfaen" w:hAnsi="Sylfaen"/>
          <w:lang w:val="ka-GE"/>
        </w:rPr>
        <w:t xml:space="preserve">, </w:t>
      </w:r>
      <w:r>
        <w:rPr>
          <w:rFonts w:ascii="Sylfaen" w:hAnsi="Sylfaen"/>
          <w:lang w:val="ka-GE"/>
        </w:rPr>
        <w:t>წყალწითელა(49კმ)</w:t>
      </w:r>
      <w:r w:rsidRPr="00C97E60">
        <w:rPr>
          <w:rFonts w:ascii="Sylfaen" w:hAnsi="Sylfaen"/>
          <w:lang w:val="ka-GE"/>
        </w:rPr>
        <w:t>.</w:t>
      </w:r>
    </w:p>
    <w:p w:rsidR="00A27419" w:rsidRPr="00C97E60" w:rsidRDefault="00A27419" w:rsidP="00804174">
      <w:pPr>
        <w:spacing w:after="0"/>
        <w:ind w:left="-540" w:right="419"/>
        <w:jc w:val="both"/>
        <w:rPr>
          <w:rFonts w:ascii="Sylfaen" w:hAnsi="Sylfaen"/>
          <w:lang w:val="ka-GE"/>
        </w:rPr>
      </w:pPr>
      <w:r>
        <w:rPr>
          <w:rFonts w:ascii="Sylfaen" w:hAnsi="Sylfaen"/>
          <w:lang w:val="ka-GE"/>
        </w:rPr>
        <w:t>აუზის</w:t>
      </w:r>
      <w:r w:rsidRPr="00C97E60">
        <w:rPr>
          <w:rFonts w:ascii="Sylfaen" w:hAnsi="Sylfaen"/>
          <w:lang w:val="ka-GE"/>
        </w:rPr>
        <w:t xml:space="preserve"> ჰედროგრაფიული ქსელი კარგად არის განვითარებული, განსაკუთრებით მარცხენა  ნაპირის ნაწილში - მდინარეთა ქსელის სიმჭიდროვე = 1,04 კმ/კმ</w:t>
      </w:r>
      <w:r w:rsidRPr="00C97E60">
        <w:rPr>
          <w:rFonts w:ascii="Sylfaen" w:hAnsi="Sylfaen"/>
          <w:vertAlign w:val="superscript"/>
          <w:lang w:val="ka-GE"/>
        </w:rPr>
        <w:t xml:space="preserve">2 </w:t>
      </w:r>
      <w:r w:rsidRPr="00C97E60">
        <w:rPr>
          <w:rFonts w:ascii="Sylfaen" w:hAnsi="Sylfaen"/>
          <w:lang w:val="ka-GE"/>
        </w:rPr>
        <w:t>= 1 მარცხენა მხრიდან და  0,92 კმ/კმ</w:t>
      </w:r>
      <w:r w:rsidRPr="00C97E60">
        <w:rPr>
          <w:rFonts w:ascii="Sylfaen" w:hAnsi="Sylfaen"/>
          <w:vertAlign w:val="superscript"/>
          <w:lang w:val="ka-GE"/>
        </w:rPr>
        <w:t xml:space="preserve">2 - </w:t>
      </w:r>
      <w:r w:rsidRPr="00C97E60">
        <w:rPr>
          <w:rFonts w:ascii="Sylfaen" w:hAnsi="Sylfaen"/>
          <w:lang w:val="ka-GE"/>
        </w:rPr>
        <w:t>მარჯვნივ - კოლხეთის დაბლობის ფარგლებში არსებობს სარწყავი არხები საერთო სიგრძით - 166 კმ.</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მდინარის წყალშემკრებ აუზს უკავია დასავლეთ საქართველოს ფართობის  თითქმის ნახევარი</w:t>
      </w:r>
      <w:r w:rsidRPr="00A27419">
        <w:rPr>
          <w:rFonts w:ascii="Sylfaen" w:hAnsi="Sylfaen"/>
          <w:lang w:val="ka-GE"/>
        </w:rPr>
        <w:t>.</w:t>
      </w:r>
      <w:r w:rsidRPr="00C97E60">
        <w:rPr>
          <w:rFonts w:ascii="Sylfaen" w:hAnsi="Sylfaen"/>
          <w:lang w:val="ka-GE"/>
        </w:rPr>
        <w:t xml:space="preserve">   ყველაზე განიერი წყალშემკრები აუზი არის (130 კმ) მის შუა ნაწილში  </w:t>
      </w:r>
      <w:r>
        <w:rPr>
          <w:rFonts w:ascii="Sylfaen" w:hAnsi="Sylfaen"/>
          <w:lang w:val="ka-GE"/>
        </w:rPr>
        <w:t>აუზის</w:t>
      </w:r>
      <w:r w:rsidRPr="00C97E60">
        <w:rPr>
          <w:rFonts w:ascii="Sylfaen" w:hAnsi="Sylfaen"/>
          <w:lang w:val="ka-GE"/>
        </w:rPr>
        <w:t xml:space="preserve"> საშ. სიგანე = 70 კმ.</w:t>
      </w:r>
    </w:p>
    <w:p w:rsidR="00A27419" w:rsidRPr="00C97E60" w:rsidRDefault="00A27419" w:rsidP="00804174">
      <w:pPr>
        <w:spacing w:after="0"/>
        <w:ind w:left="-540" w:right="419"/>
        <w:jc w:val="both"/>
        <w:rPr>
          <w:rFonts w:ascii="Sylfaen" w:hAnsi="Sylfaen"/>
          <w:lang w:val="ka-GE"/>
        </w:rPr>
      </w:pPr>
      <w:r>
        <w:rPr>
          <w:rFonts w:ascii="Sylfaen" w:hAnsi="Sylfaen"/>
          <w:lang w:val="ka-GE"/>
        </w:rPr>
        <w:t>აუზის</w:t>
      </w:r>
      <w:r w:rsidRPr="00C97E60">
        <w:rPr>
          <w:rFonts w:ascii="Sylfaen" w:hAnsi="Sylfaen"/>
          <w:lang w:val="ka-GE"/>
        </w:rPr>
        <w:t xml:space="preserve"> ზედა  ზონა მდებარეობს  3000 მ-ის  ზემოთ კავკასიონის  დიდი ქედის  სამხრეთ ფერდობის მიდამოში, და მოიცავს  კავკასიონის  მთავარ  ქედს (ნუამკუანის მწვერვალიდან ზეკარის მწვერვალამდე</w:t>
      </w:r>
      <w:r>
        <w:rPr>
          <w:rFonts w:ascii="Sylfaen" w:hAnsi="Sylfaen"/>
          <w:lang w:val="ka-GE"/>
        </w:rPr>
        <w:t>)</w:t>
      </w:r>
      <w:r w:rsidRPr="00C97E60">
        <w:rPr>
          <w:rFonts w:ascii="Sylfaen" w:hAnsi="Sylfaen"/>
          <w:lang w:val="ka-GE"/>
        </w:rPr>
        <w:t xml:space="preserve"> და ასევე სვანეთის  და </w:t>
      </w:r>
      <w:r>
        <w:rPr>
          <w:rFonts w:ascii="Sylfaen" w:hAnsi="Sylfaen"/>
          <w:color w:val="000000" w:themeColor="text1"/>
          <w:lang w:val="ka-GE"/>
        </w:rPr>
        <w:t>ლეჩხუმის</w:t>
      </w:r>
      <w:r w:rsidRPr="00C97E60">
        <w:rPr>
          <w:rFonts w:ascii="Sylfaen" w:hAnsi="Sylfaen"/>
          <w:lang w:val="ka-GE"/>
        </w:rPr>
        <w:t xml:space="preserve"> ქედებს. ამ არეალში მკაფიოდაა გამოხატული რელიეფის კლდოვან-ყინულოვანი ტიპის ფორმები, რომლებიც ჩამოყალიბებულია, როგორც თანამედროვე, ასევე  უფრო  ფართომასშტაბიანი ძველი ყინულოვანი საფარით.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lastRenderedPageBreak/>
        <w:t xml:space="preserve">ადგილმდებარეობის სიმაღლე, </w:t>
      </w:r>
      <w:r>
        <w:rPr>
          <w:rFonts w:ascii="Sylfaen" w:hAnsi="Sylfaen"/>
          <w:lang w:val="ka-GE"/>
        </w:rPr>
        <w:t>აუზის</w:t>
      </w:r>
      <w:r w:rsidRPr="00C97E60">
        <w:rPr>
          <w:rFonts w:ascii="Sylfaen" w:hAnsi="Sylfaen"/>
          <w:lang w:val="ka-GE"/>
        </w:rPr>
        <w:t xml:space="preserve"> ამ ნაწილის  რელიეფის  თავისებურებები ამჟამად  განაპირობებენ  ყინულის საფარის  და მარადიული თოვლის არსებობას, რითაც დაფარულია </w:t>
      </w:r>
      <w:r>
        <w:rPr>
          <w:rFonts w:ascii="Sylfaen" w:hAnsi="Sylfaen"/>
          <w:lang w:val="ka-GE"/>
        </w:rPr>
        <w:t>აუზის</w:t>
      </w:r>
      <w:r w:rsidRPr="00C97E60">
        <w:rPr>
          <w:rFonts w:ascii="Sylfaen" w:hAnsi="Sylfaen"/>
          <w:lang w:val="ka-GE"/>
        </w:rPr>
        <w:t xml:space="preserve">  ფართობის 12,21.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გეოლოგიურ  აგებულებაში აქ ჭარბობს კრისტალოიდური ქანებ</w:t>
      </w:r>
      <w:r>
        <w:rPr>
          <w:rFonts w:ascii="Sylfaen" w:hAnsi="Sylfaen"/>
          <w:lang w:val="ka-GE"/>
        </w:rPr>
        <w:t xml:space="preserve">ი </w:t>
      </w:r>
      <w:r w:rsidRPr="00C97E60">
        <w:rPr>
          <w:rFonts w:ascii="Sylfaen" w:hAnsi="Sylfaen"/>
          <w:lang w:val="ka-GE"/>
        </w:rPr>
        <w:t xml:space="preserve">- გრანიტი, გნეისები და  ფიქალოები, რომლებიც მონაცვლეობს ქვიშაქვასთან. </w:t>
      </w:r>
    </w:p>
    <w:p w:rsidR="00A27419" w:rsidRPr="00C97E60" w:rsidRDefault="00A27419" w:rsidP="00804174">
      <w:pPr>
        <w:spacing w:after="0"/>
        <w:ind w:left="-540" w:right="419"/>
        <w:jc w:val="both"/>
        <w:rPr>
          <w:rFonts w:ascii="Sylfaen" w:hAnsi="Sylfaen"/>
          <w:lang w:val="ka-GE"/>
        </w:rPr>
      </w:pPr>
      <w:r>
        <w:rPr>
          <w:rFonts w:ascii="Sylfaen" w:hAnsi="Sylfaen"/>
          <w:lang w:val="ka-GE"/>
        </w:rPr>
        <w:t>აუზის</w:t>
      </w:r>
      <w:r w:rsidRPr="00C97E60">
        <w:rPr>
          <w:rFonts w:ascii="Sylfaen" w:hAnsi="Sylfaen"/>
          <w:lang w:val="ka-GE"/>
        </w:rPr>
        <w:t xml:space="preserve"> მეორე  მთიანი ზონა - მდებარეობს  3000 მ-დან 10 000 მ სიმაღლეზე და მოიცავს სამეგრელოს ქედის აღმოსავლეთ კიდეს (ნაპირს).</w:t>
      </w:r>
      <w:r>
        <w:rPr>
          <w:rFonts w:ascii="Sylfaen" w:hAnsi="Sylfaen"/>
          <w:lang w:val="ka-GE"/>
        </w:rPr>
        <w:t xml:space="preserve"> </w:t>
      </w:r>
      <w:r w:rsidRPr="00C97E60">
        <w:rPr>
          <w:rFonts w:ascii="Sylfaen" w:hAnsi="Sylfaen"/>
          <w:lang w:val="ka-GE"/>
        </w:rPr>
        <w:t xml:space="preserve">აქ რელიეფი ნაკლებადაა დანაწევრებული. ამ ზონაში  მნიშვნელოვნად განსხვავებულია  რაჭა-ლეჩხუმის  ფართო ქვაბული, რომელსაც გორაკოვანი რელიეფი აქვს. </w:t>
      </w:r>
    </w:p>
    <w:p w:rsidR="00A27419" w:rsidRPr="00C97E60" w:rsidRDefault="00A27419" w:rsidP="00804174">
      <w:pPr>
        <w:spacing w:after="0"/>
        <w:ind w:left="-540" w:right="419"/>
        <w:jc w:val="both"/>
        <w:rPr>
          <w:rFonts w:ascii="Sylfaen" w:hAnsi="Sylfaen"/>
          <w:lang w:val="ka-GE"/>
        </w:rPr>
      </w:pPr>
      <w:r>
        <w:rPr>
          <w:rFonts w:ascii="Sylfaen" w:hAnsi="Sylfaen"/>
          <w:lang w:val="ka-GE"/>
        </w:rPr>
        <w:t xml:space="preserve"> </w:t>
      </w:r>
      <w:r w:rsidRPr="00C97E60">
        <w:rPr>
          <w:rFonts w:ascii="Sylfaen" w:hAnsi="Sylfaen"/>
          <w:lang w:val="ka-GE"/>
        </w:rPr>
        <w:t xml:space="preserve">განსხვავება  ქვაბულსა და მაღალ, მის შემომსაზღვრელ ქედებს შორის  განპირობებულია ამ ზონის გეოლოგიური აგებულების  სხვადასხვაობით. ქვაბული აგებულია შედარებით რბილ თიხნარით და ფიქალოებით ქედები კი - უფრო მყარი კირქვის ქანებისგან. </w:t>
      </w:r>
    </w:p>
    <w:p w:rsidR="00A27419" w:rsidRPr="00C97E60" w:rsidRDefault="00A27419" w:rsidP="00804174">
      <w:pPr>
        <w:spacing w:after="0"/>
        <w:ind w:left="-540" w:right="419"/>
        <w:jc w:val="both"/>
        <w:rPr>
          <w:rFonts w:ascii="Sylfaen" w:hAnsi="Sylfaen"/>
          <w:lang w:val="ka-GE"/>
        </w:rPr>
      </w:pPr>
      <w:r>
        <w:rPr>
          <w:rFonts w:ascii="Sylfaen" w:hAnsi="Sylfaen"/>
          <w:lang w:val="ka-GE"/>
        </w:rPr>
        <w:t xml:space="preserve">  </w:t>
      </w:r>
      <w:r w:rsidRPr="00C97E60">
        <w:rPr>
          <w:rFonts w:ascii="Sylfaen" w:hAnsi="Sylfaen"/>
          <w:lang w:val="ka-GE"/>
        </w:rPr>
        <w:t>კირქვიანი ქანების გავრცელება  განაპირობებს კარტული რელიეფის განვითარებას ძაბრისებრი ჩა</w:t>
      </w:r>
      <w:r>
        <w:rPr>
          <w:rFonts w:ascii="Sylfaen" w:hAnsi="Sylfaen"/>
          <w:lang w:val="ka-GE"/>
        </w:rPr>
        <w:t>ღ</w:t>
      </w:r>
      <w:r w:rsidRPr="00C97E60">
        <w:rPr>
          <w:rFonts w:ascii="Sylfaen" w:hAnsi="Sylfaen"/>
          <w:lang w:val="ka-GE"/>
        </w:rPr>
        <w:t xml:space="preserve">რმავებებისა და ბზარების (ნახეთქების) სახით, რომლებშიც  წყალს შეუძლია შეაღწიოს. ამ ფაქტის გამო </w:t>
      </w:r>
      <w:r>
        <w:rPr>
          <w:rFonts w:ascii="Sylfaen" w:hAnsi="Sylfaen"/>
          <w:lang w:val="ka-GE"/>
        </w:rPr>
        <w:t>აუზის</w:t>
      </w:r>
      <w:r w:rsidRPr="00C97E60">
        <w:rPr>
          <w:rFonts w:ascii="Sylfaen" w:hAnsi="Sylfaen"/>
          <w:lang w:val="ka-GE"/>
        </w:rPr>
        <w:t xml:space="preserve"> ცალკეულ  უბნებშ</w:t>
      </w:r>
      <w:r>
        <w:rPr>
          <w:rFonts w:ascii="Sylfaen" w:hAnsi="Sylfaen"/>
          <w:lang w:val="ka-GE"/>
        </w:rPr>
        <w:t>ი</w:t>
      </w:r>
      <w:r w:rsidRPr="00C97E60">
        <w:rPr>
          <w:rFonts w:ascii="Sylfaen" w:hAnsi="Sylfaen"/>
          <w:lang w:val="ka-GE"/>
        </w:rPr>
        <w:t xml:space="preserve">  მთლიანი </w:t>
      </w:r>
      <w:r>
        <w:rPr>
          <w:rFonts w:ascii="Sylfaen" w:hAnsi="Sylfaen"/>
          <w:lang w:val="ka-GE"/>
        </w:rPr>
        <w:t>მ</w:t>
      </w:r>
      <w:r w:rsidRPr="00C97E60">
        <w:rPr>
          <w:rFonts w:ascii="Sylfaen" w:hAnsi="Sylfaen"/>
          <w:lang w:val="ka-GE"/>
        </w:rPr>
        <w:t xml:space="preserve">დინარეები  შესაძლებელია გაუჩინარდეს და შემდეგ ისევ გამოჩნდეს ზედაპირზე ხშირად უკვე ახალი სახელწოდებით.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თანამედროვე  პერიოდში ბუნებრივი ჩაღრმავებები გამოიყენება  წყალსაცავებად, რომლებიც კვებავენ ჰიდროელექტროსადგურებს (შაორის, ტყიბულის წყ</w:t>
      </w:r>
      <w:r>
        <w:rPr>
          <w:rFonts w:ascii="Sylfaen" w:hAnsi="Sylfaen"/>
          <w:lang w:val="ka-GE"/>
        </w:rPr>
        <w:t>ა</w:t>
      </w:r>
      <w:r w:rsidRPr="00C97E60">
        <w:rPr>
          <w:rFonts w:ascii="Sylfaen" w:hAnsi="Sylfaen"/>
          <w:lang w:val="ka-GE"/>
        </w:rPr>
        <w:t>ლ</w:t>
      </w:r>
      <w:r>
        <w:rPr>
          <w:rFonts w:ascii="Sylfaen" w:hAnsi="Sylfaen"/>
          <w:lang w:val="ka-GE"/>
        </w:rPr>
        <w:t>საცავ</w:t>
      </w:r>
      <w:r w:rsidRPr="00C97E60">
        <w:rPr>
          <w:rFonts w:ascii="Sylfaen" w:hAnsi="Sylfaen"/>
          <w:lang w:val="ka-GE"/>
        </w:rPr>
        <w:t>ები).</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აღმოსავლთიდან კირქვის ზოლს ესაზღვრება  </w:t>
      </w:r>
      <w:r>
        <w:rPr>
          <w:rFonts w:ascii="Sylfaen" w:hAnsi="Sylfaen"/>
          <w:lang w:val="ka-GE"/>
        </w:rPr>
        <w:t>აუზის</w:t>
      </w:r>
      <w:r w:rsidRPr="00C97E60">
        <w:rPr>
          <w:rFonts w:ascii="Sylfaen" w:hAnsi="Sylfaen"/>
          <w:lang w:val="ka-GE"/>
        </w:rPr>
        <w:t xml:space="preserve"> საშუალო-მთიანი ნაწილი, იგი მოიცავს სურამის ქედის  ჩრდილო-აღმოსავლეთ კალთას მდინარე ძირულის შუაწელამდე. აქ რელიეფს აქვს  პლატოსმაგვარი ხასიათი, მდინარეების ხეობები ღრმაა,  კანიონისმაგვარი. </w:t>
      </w:r>
    </w:p>
    <w:p w:rsidR="00A27419" w:rsidRDefault="00A27419" w:rsidP="00804174">
      <w:pPr>
        <w:spacing w:after="0"/>
        <w:ind w:left="-540" w:right="419"/>
        <w:jc w:val="both"/>
        <w:rPr>
          <w:rFonts w:ascii="Sylfaen" w:hAnsi="Sylfaen"/>
          <w:lang w:val="ka-GE"/>
        </w:rPr>
      </w:pPr>
      <w:r>
        <w:rPr>
          <w:rFonts w:ascii="Sylfaen" w:hAnsi="Sylfaen"/>
          <w:lang w:val="ka-GE"/>
        </w:rPr>
        <w:t>აუზის</w:t>
      </w:r>
      <w:r w:rsidRPr="00C97E60">
        <w:rPr>
          <w:rFonts w:ascii="Sylfaen" w:hAnsi="Sylfaen"/>
          <w:lang w:val="ka-GE"/>
        </w:rPr>
        <w:t xml:space="preserve"> ამ  ზონის აგებულებაში ძირითადად მონაწილეობს ქვიშაქვა, ნაწილობრივ-კირქვა და პორფირიტები, რომლებიც განლაგებულია უზარმაზარ გრანიტის მასივზე.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მესამე, ანუ მთისწინა ზონა  მდებარეობს 1000-250 მ და რკალისებრად შემოსაზღვრავს  კოლხეთის დაბლობს.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ამ ზონის აგებულებაში ჭარბობს  ფაშარი თიხოვანი ფიქალები, მერგელი, ქვიშაქვა, კონგლომერატები, უფრო იშვიათად-კირქვიანი ქანები. რელიეფის ზოგიერთი თავისებურება, რაც განპირობებულია</w:t>
      </w:r>
      <w:r>
        <w:rPr>
          <w:rFonts w:ascii="Sylfaen" w:hAnsi="Sylfaen"/>
          <w:lang w:val="ka-GE"/>
        </w:rPr>
        <w:t xml:space="preserve"> </w:t>
      </w:r>
      <w:r w:rsidRPr="00C97E60">
        <w:rPr>
          <w:rFonts w:ascii="Sylfaen" w:hAnsi="Sylfaen"/>
          <w:lang w:val="ka-GE"/>
        </w:rPr>
        <w:t>ქანების განსხვავებულობით, აჩვენებს, რომ, ეს ზონა ატარებს მთისწინა გორაკების რელიეფს. ყველაზე მაღალ ნაწილში აქ მდინარეების ხეობები მდებარეობს 200-300 მ</w:t>
      </w:r>
      <w:r w:rsidRPr="00C97E60">
        <w:rPr>
          <w:rFonts w:ascii="Sylfaen" w:hAnsi="Sylfaen"/>
          <w:vertAlign w:val="superscript"/>
          <w:lang w:val="ka-GE"/>
        </w:rPr>
        <w:t xml:space="preserve">2, </w:t>
      </w:r>
      <w:r w:rsidRPr="00C97E60">
        <w:rPr>
          <w:rFonts w:ascii="Sylfaen" w:hAnsi="Sylfaen"/>
          <w:lang w:val="ka-GE"/>
        </w:rPr>
        <w:t>ხოლო დაბლობის</w:t>
      </w:r>
      <w:r w:rsidRPr="00C97E60">
        <w:rPr>
          <w:rFonts w:ascii="Sylfaen" w:hAnsi="Sylfaen"/>
          <w:vertAlign w:val="superscript"/>
          <w:lang w:val="ka-GE"/>
        </w:rPr>
        <w:t xml:space="preserve"> </w:t>
      </w:r>
      <w:r w:rsidRPr="00C97E60">
        <w:rPr>
          <w:rFonts w:ascii="Sylfaen" w:hAnsi="Sylfaen"/>
          <w:lang w:val="ka-GE"/>
        </w:rPr>
        <w:t xml:space="preserve">მოსაზღვრედ  - 50 -150 მ. </w:t>
      </w:r>
    </w:p>
    <w:p w:rsidR="00A27419" w:rsidRPr="00C97E60" w:rsidRDefault="00A27419" w:rsidP="00804174">
      <w:pPr>
        <w:spacing w:after="0"/>
        <w:ind w:left="-540" w:right="419"/>
        <w:jc w:val="both"/>
        <w:rPr>
          <w:rFonts w:ascii="Sylfaen" w:hAnsi="Sylfaen"/>
          <w:lang w:val="ka-GE"/>
        </w:rPr>
      </w:pPr>
      <w:r>
        <w:rPr>
          <w:rFonts w:ascii="Sylfaen" w:hAnsi="Sylfaen"/>
          <w:lang w:val="ka-GE"/>
        </w:rPr>
        <w:t xml:space="preserve"> </w:t>
      </w:r>
      <w:r w:rsidRPr="00C97E60">
        <w:rPr>
          <w:rFonts w:ascii="Sylfaen" w:hAnsi="Sylfaen"/>
          <w:lang w:val="ka-GE"/>
        </w:rPr>
        <w:t xml:space="preserve">ამ ზონის რელიეფის თავისებურებას შეადგენს აგრეთვე მდინარეთა  ტერასების ფართო გავრცელება, რაც მსხვილი მდინარეების გასწვრივ წარმოქმნის ფართო, ბრტყელ ზედაპირებს. </w:t>
      </w:r>
    </w:p>
    <w:p w:rsidR="00A27419" w:rsidRPr="00C97E60" w:rsidRDefault="00A27419" w:rsidP="00804174">
      <w:pPr>
        <w:spacing w:after="0"/>
        <w:ind w:left="-540" w:right="419"/>
        <w:jc w:val="both"/>
        <w:rPr>
          <w:rFonts w:ascii="Sylfaen" w:hAnsi="Sylfaen"/>
          <w:lang w:val="ka-GE"/>
        </w:rPr>
      </w:pPr>
      <w:r>
        <w:rPr>
          <w:rFonts w:ascii="Sylfaen" w:hAnsi="Sylfaen"/>
          <w:lang w:val="ka-GE"/>
        </w:rPr>
        <w:t>აუზის</w:t>
      </w:r>
      <w:r w:rsidRPr="00C97E60">
        <w:rPr>
          <w:rFonts w:ascii="Sylfaen" w:hAnsi="Sylfaen"/>
          <w:lang w:val="ka-GE"/>
        </w:rPr>
        <w:t xml:space="preserve"> მეოთხე ზონას მიეკუთვნება კოლხეთის დაბლობის ტერიტორია</w:t>
      </w:r>
      <w:r>
        <w:rPr>
          <w:rFonts w:ascii="Sylfaen" w:hAnsi="Sylfaen"/>
          <w:lang w:val="ka-GE"/>
        </w:rPr>
        <w:t>ს</w:t>
      </w:r>
      <w:r w:rsidRPr="00C97E60">
        <w:rPr>
          <w:rFonts w:ascii="Sylfaen" w:hAnsi="Sylfaen"/>
          <w:lang w:val="ka-GE"/>
        </w:rPr>
        <w:t xml:space="preserve"> და გამოირჩევა რა </w:t>
      </w:r>
      <w:r>
        <w:rPr>
          <w:rFonts w:ascii="Sylfaen" w:hAnsi="Sylfaen"/>
          <w:lang w:val="ka-GE"/>
        </w:rPr>
        <w:t>აუზში</w:t>
      </w:r>
      <w:r w:rsidRPr="00C97E60">
        <w:rPr>
          <w:rFonts w:ascii="Sylfaen" w:hAnsi="Sylfaen"/>
          <w:lang w:val="ka-GE"/>
        </w:rPr>
        <w:t xml:space="preserve"> ყველაზე დაბალი მდებარეობით, აქვს 250-0 მ სიმაღლე ზღვის დონიდან . </w:t>
      </w:r>
    </w:p>
    <w:p w:rsidR="00A27419" w:rsidRPr="00C97E60" w:rsidRDefault="00A27419" w:rsidP="00804174">
      <w:pPr>
        <w:spacing w:after="0"/>
        <w:ind w:left="-540" w:right="419"/>
        <w:jc w:val="both"/>
        <w:rPr>
          <w:rFonts w:ascii="Sylfaen" w:hAnsi="Sylfaen"/>
          <w:lang w:val="ka-GE"/>
        </w:rPr>
      </w:pPr>
      <w:r>
        <w:rPr>
          <w:rFonts w:ascii="Sylfaen" w:hAnsi="Sylfaen"/>
          <w:lang w:val="ka-GE"/>
        </w:rPr>
        <w:t>აუზის</w:t>
      </w:r>
      <w:r w:rsidRPr="00C97E60">
        <w:rPr>
          <w:rFonts w:ascii="Sylfaen" w:hAnsi="Sylfaen"/>
          <w:lang w:val="ka-GE"/>
        </w:rPr>
        <w:t xml:space="preserve"> ეს ნაწილი წარმოადგენს აროზიის ბაზისს დასავლეთ საქ</w:t>
      </w:r>
      <w:r>
        <w:rPr>
          <w:rFonts w:ascii="Sylfaen" w:hAnsi="Sylfaen"/>
          <w:lang w:val="ka-GE"/>
        </w:rPr>
        <w:t>ართველ</w:t>
      </w:r>
      <w:r w:rsidRPr="00C97E60">
        <w:rPr>
          <w:rFonts w:ascii="Sylfaen" w:hAnsi="Sylfaen"/>
          <w:lang w:val="ka-GE"/>
        </w:rPr>
        <w:t xml:space="preserve">ოს  მდინარეების უმეტესობისთვის.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მის აგებულებაში მონაწილეობს ალუვიური დანალექები, რომლებიც ძირითადად შედგება  </w:t>
      </w:r>
      <w:r>
        <w:rPr>
          <w:rFonts w:ascii="Sylfaen" w:hAnsi="Sylfaen"/>
          <w:lang w:val="ka-GE"/>
        </w:rPr>
        <w:t>კენჭების</w:t>
      </w:r>
      <w:r w:rsidRPr="00C97E60">
        <w:rPr>
          <w:rFonts w:ascii="Sylfaen" w:hAnsi="Sylfaen"/>
          <w:lang w:val="ka-GE"/>
        </w:rPr>
        <w:t xml:space="preserve">, ქვიშის  და თიხისაგან .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რელიეფის  მიხედვით  განარჩევენ ორ დაბლობს  - აღმოსავლეთი და დასავლეთი.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lastRenderedPageBreak/>
        <w:t xml:space="preserve">აღმოსავალი ნაწილი მოთავსებულია ქ. ზესტაფონის  დასავლეთით 80 კმ-სა და მდ. ტეხურის შესართავის ადგილამდე და აქვს 146-8 მ. ეს ფართობი დაქსელილია მრავალრიცხოვანი  მდინარეებით. მდინარეთა გასწვრივ  ფართოდაა გავრცელებული კარგად გამოხატული მდინარის ტერასები.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დასავლეთი ნაწილი უფრო დაბლა მდებარეობს  და დაწაობებულია-ის ვრცელდება  მდ. ტეხურის  ქვედა წელიდან შავი ზღვის ნაპირამდე. აქ რელიეფის თავისებურებად შეიძლება ჩაივალოს მდინარეთა კალაპოტის შედარებით მაღლა დგომა ჭაობიან ადგილებთან შედარებით ამის გამო მდინარეები არათუ არ იღებენ შენაკადებს, არამედ, პირიქით, წყლის დონის აწევის დროს  მათი წყლები გადმოდის ნაპირებიდან, - ჭაობებს უკავია 350-400 კმ</w:t>
      </w:r>
      <w:r w:rsidRPr="00C97E60">
        <w:rPr>
          <w:rFonts w:ascii="Sylfaen" w:hAnsi="Sylfaen"/>
          <w:vertAlign w:val="superscript"/>
          <w:lang w:val="ka-GE"/>
        </w:rPr>
        <w:t>2.</w:t>
      </w:r>
    </w:p>
    <w:p w:rsidR="00A27419" w:rsidRPr="00C97E60" w:rsidRDefault="00A27419" w:rsidP="00804174">
      <w:pPr>
        <w:spacing w:after="0"/>
        <w:ind w:left="-540" w:right="419"/>
        <w:jc w:val="both"/>
        <w:rPr>
          <w:rFonts w:ascii="Sylfaen" w:hAnsi="Sylfaen"/>
          <w:lang w:val="ka-GE"/>
        </w:rPr>
      </w:pPr>
      <w:r>
        <w:rPr>
          <w:rFonts w:ascii="Sylfaen" w:hAnsi="Sylfaen"/>
          <w:lang w:val="ka-GE"/>
        </w:rPr>
        <w:t>აუზის</w:t>
      </w:r>
      <w:r w:rsidRPr="00C97E60">
        <w:rPr>
          <w:rFonts w:ascii="Sylfaen" w:hAnsi="Sylfaen"/>
          <w:lang w:val="ka-GE"/>
        </w:rPr>
        <w:t xml:space="preserve"> ნიადაგის საფარი გამოირჩევა დიდი სხვადასხვაგვარობით, რაც განპირობებულია რელიეფის  თავისებურებებით და ადგილმდებარეობის სხვადასხვა სიმაღლით ზღვის დონესთან შედარებით. ნიადაგების  განაწილება წყალშესართავთან ხასიათდება ვერტიკალური ზონალობით.</w:t>
      </w:r>
    </w:p>
    <w:p w:rsidR="00A27419" w:rsidRPr="00C97E60" w:rsidRDefault="00A27419" w:rsidP="00804174">
      <w:pPr>
        <w:spacing w:after="0"/>
        <w:ind w:left="-540" w:right="419"/>
        <w:jc w:val="both"/>
        <w:rPr>
          <w:rFonts w:ascii="Sylfaen" w:hAnsi="Sylfaen"/>
          <w:lang w:val="ka-GE"/>
        </w:rPr>
      </w:pPr>
      <w:r>
        <w:rPr>
          <w:rFonts w:ascii="Sylfaen" w:hAnsi="Sylfaen"/>
          <w:lang w:val="ka-GE"/>
        </w:rPr>
        <w:t xml:space="preserve">აუზის </w:t>
      </w:r>
      <w:r w:rsidRPr="00C97E60">
        <w:rPr>
          <w:rFonts w:ascii="Sylfaen" w:hAnsi="Sylfaen"/>
          <w:lang w:val="ka-GE"/>
        </w:rPr>
        <w:t xml:space="preserve">მაღალმთიან ნაწილში, ყინულებისა და მარადიული თოვლის  ქვემოთ  გავრცელებულია მთა-მდელოიანი ნიადაგები, მათ შემდეგ ქვემოთ მოდის  მთიან-ტყიანი რაიონებისათვის და კირქვოვან-კასტრული რელიეფისათვის დამახასიათებელი რუხი ნიადაგები. </w:t>
      </w:r>
    </w:p>
    <w:p w:rsidR="00A27419" w:rsidRPr="00C97E60" w:rsidRDefault="00A27419" w:rsidP="00804174">
      <w:pPr>
        <w:spacing w:after="0"/>
        <w:ind w:left="-540" w:right="419"/>
        <w:jc w:val="both"/>
        <w:rPr>
          <w:rFonts w:ascii="Sylfaen" w:hAnsi="Sylfaen"/>
          <w:lang w:val="ka-GE"/>
        </w:rPr>
      </w:pPr>
      <w:r>
        <w:rPr>
          <w:rFonts w:ascii="Sylfaen" w:hAnsi="Sylfaen"/>
          <w:lang w:val="ka-GE"/>
        </w:rPr>
        <w:t xml:space="preserve">   </w:t>
      </w:r>
      <w:r w:rsidRPr="00C97E60">
        <w:rPr>
          <w:rFonts w:ascii="Sylfaen" w:hAnsi="Sylfaen"/>
          <w:lang w:val="ka-GE"/>
        </w:rPr>
        <w:t xml:space="preserve">მთისწინა და გორაკოვან ადგილებში ჭარბობს წითელი და ყვითელი ნიადაგები. კოლხეთის დაბლობ ტერიტორიებზე  განვითარებულია ალუვიური და ჭაობიანი ნიადაგები. </w:t>
      </w:r>
    </w:p>
    <w:p w:rsidR="00A27419" w:rsidRPr="00C97E60" w:rsidRDefault="00A27419" w:rsidP="00804174">
      <w:pPr>
        <w:spacing w:after="0"/>
        <w:ind w:left="-540" w:right="419"/>
        <w:jc w:val="both"/>
        <w:rPr>
          <w:rFonts w:ascii="Sylfaen" w:hAnsi="Sylfaen"/>
          <w:lang w:val="ka-GE"/>
        </w:rPr>
      </w:pPr>
      <w:r>
        <w:rPr>
          <w:rFonts w:ascii="Sylfaen" w:hAnsi="Sylfaen"/>
          <w:lang w:val="ka-GE"/>
        </w:rPr>
        <w:t>აუზის</w:t>
      </w:r>
      <w:r w:rsidRPr="00C97E60">
        <w:rPr>
          <w:rFonts w:ascii="Sylfaen" w:hAnsi="Sylfaen"/>
          <w:lang w:val="ka-GE"/>
        </w:rPr>
        <w:t xml:space="preserve">  მცენარეული საფარი გამოირჩევა ვერტიკალური  ზონალურობით და ასევე  სახეობების სიმდიდრითა და მარავლფეროვნებით.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2800-2500 მ-მდე სიმაღლეზე გვხვდება  კლდეებისა და ჩამონაშალების  მცენარეული ფორმაციები 2500-2000 მ-ზე გავრცელებულია ალპური და სუბალპური საფარი, რომელიც  ქვემოთ მოსაზღვრულია სუბალპური ტყით 2000-1400 მ. ზონაში </w:t>
      </w:r>
      <w:r>
        <w:rPr>
          <w:rFonts w:ascii="Sylfaen" w:hAnsi="Sylfaen"/>
          <w:lang w:val="ka-GE"/>
        </w:rPr>
        <w:t>აუზი</w:t>
      </w:r>
      <w:r w:rsidRPr="00C97E60">
        <w:rPr>
          <w:rFonts w:ascii="Sylfaen" w:hAnsi="Sylfaen"/>
          <w:lang w:val="ka-GE"/>
        </w:rPr>
        <w:t xml:space="preserve"> დაფარულია წიწვოვანი ტყით (ნაძვი, სოჭი), 4400-800 მ-ზე ფოთლოვანი ტყეებით (მუხა, წაბლი, წიფელი, რცხილა), და შერეული ტყეები (როდოდენ</w:t>
      </w:r>
      <w:r>
        <w:rPr>
          <w:rFonts w:ascii="Sylfaen" w:hAnsi="Sylfaen"/>
          <w:lang w:val="ka-GE"/>
        </w:rPr>
        <w:t>დრონი</w:t>
      </w:r>
      <w:r w:rsidRPr="00C97E60">
        <w:rPr>
          <w:rFonts w:ascii="Sylfaen" w:hAnsi="Sylfaen"/>
          <w:lang w:val="ka-GE"/>
        </w:rPr>
        <w:t xml:space="preserve">, წყავი).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კოლხეთის დაბლობის ნაწილში მცენარეული საფარი წარმოდგენილია ტყეებით, რომელშიც გვხვდება რცხილა, მუხა, მურყანი, თელადუმა, ლიანები.</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დაბლობის დაჭაობებულ ადგილებში - ჭაობის ტყეები, რომლებშიც ძირითადად გვხვდება  მურყანი და ლიანები.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დაბლობის  სანაპირო ნაწილის  შედარებით დაბალი  ადგილები, რომლებიც დაფარულია ღია  ჭაობებით, დაფარულია ჭაობების მცენარეებით (ი</w:t>
      </w:r>
      <w:r>
        <w:rPr>
          <w:rFonts w:ascii="Sylfaen" w:hAnsi="Sylfaen"/>
          <w:lang w:val="ka-GE"/>
        </w:rPr>
        <w:t>ს</w:t>
      </w:r>
      <w:r w:rsidRPr="00C97E60">
        <w:rPr>
          <w:rFonts w:ascii="Sylfaen" w:hAnsi="Sylfaen"/>
          <w:lang w:val="ka-GE"/>
        </w:rPr>
        <w:t xml:space="preserve">ლი, ლერწამი, შვიტა, ზამბახი).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თანამედროვე პერიოდში სამელიორაციო სამუშაოების შედეგად, ჭაობის და ველური მცენარეულობა ძირითადად ჩანაცვლებულია სუბტროპიკული მცენარეულობით.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საერთო გატყიანება შეადგენს </w:t>
      </w:r>
      <w:r>
        <w:rPr>
          <w:rFonts w:ascii="Sylfaen" w:hAnsi="Sylfaen"/>
          <w:lang w:val="ka-GE"/>
        </w:rPr>
        <w:t>აუზის</w:t>
      </w:r>
      <w:r w:rsidRPr="00C97E60">
        <w:rPr>
          <w:rFonts w:ascii="Sylfaen" w:hAnsi="Sylfaen"/>
          <w:lang w:val="ka-GE"/>
        </w:rPr>
        <w:t xml:space="preserve"> მთელი ფართობის 70-75 % მდინარე რიონის ზოგიერთი მახასიათებლების აღწერისათვის მის </w:t>
      </w:r>
      <w:r>
        <w:rPr>
          <w:rFonts w:ascii="Sylfaen" w:hAnsi="Sylfaen"/>
          <w:lang w:val="ka-GE"/>
        </w:rPr>
        <w:t>აუზს</w:t>
      </w:r>
      <w:r w:rsidRPr="00C97E60">
        <w:rPr>
          <w:rFonts w:ascii="Sylfaen" w:hAnsi="Sylfaen"/>
          <w:lang w:val="ka-GE"/>
        </w:rPr>
        <w:t xml:space="preserve"> ვიხილავთ ზონების მიხედვი</w:t>
      </w:r>
      <w:r>
        <w:rPr>
          <w:rFonts w:ascii="Sylfaen" w:hAnsi="Sylfaen"/>
          <w:lang w:val="ka-GE"/>
        </w:rPr>
        <w:t>თ</w:t>
      </w:r>
      <w:r w:rsidRPr="00C97E60">
        <w:rPr>
          <w:rFonts w:ascii="Sylfaen" w:hAnsi="Sylfaen"/>
          <w:lang w:val="ka-GE"/>
        </w:rPr>
        <w:t>:</w:t>
      </w:r>
    </w:p>
    <w:p w:rsidR="00A27419" w:rsidRPr="00C97E60" w:rsidRDefault="00A27419" w:rsidP="00804174">
      <w:pPr>
        <w:spacing w:after="0"/>
        <w:ind w:left="-540" w:right="419"/>
        <w:jc w:val="both"/>
        <w:rPr>
          <w:rFonts w:ascii="Sylfaen" w:hAnsi="Sylfaen"/>
          <w:lang w:val="ka-GE"/>
        </w:rPr>
      </w:pPr>
      <w:r w:rsidRPr="00A27419">
        <w:rPr>
          <w:rFonts w:ascii="Sylfaen" w:hAnsi="Sylfaen"/>
          <w:lang w:val="ka-GE"/>
        </w:rPr>
        <w:t xml:space="preserve">I - </w:t>
      </w:r>
      <w:r w:rsidRPr="00C97E60">
        <w:rPr>
          <w:rFonts w:ascii="Sylfaen" w:hAnsi="Sylfaen"/>
          <w:lang w:val="ka-GE"/>
        </w:rPr>
        <w:t>მონაკვეთი - მდინარის სათავე - ქ. ქუთაისი.</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ხეობა ამ მონაკვეთებზე  ძირითადად </w:t>
      </w:r>
      <w:r w:rsidRPr="00A27419">
        <w:rPr>
          <w:rFonts w:ascii="Sylfaen" w:hAnsi="Sylfaen"/>
          <w:lang w:val="ka-GE"/>
        </w:rPr>
        <w:t>V-</w:t>
      </w:r>
      <w:r w:rsidRPr="00C97E60">
        <w:rPr>
          <w:rFonts w:ascii="Sylfaen" w:hAnsi="Sylfaen"/>
          <w:lang w:val="ka-GE"/>
        </w:rPr>
        <w:t xml:space="preserve">ს მაგვარია, მისი ხეობა ფსკერის მიხედვით ცვალებადობის 0,1 - დან 0,4 , ზოგგან 1,5 კმ-მდე.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ამ მონაკვეთზე ხეობის კალთები ციცაბოა (30-40), ხოლო მთის ხეობაში - ძალიან ციცაბო (40-60) -ს ოფურჩხეთის ქვემოთ ცოტა  სადავდება 10-15 - მდე.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lastRenderedPageBreak/>
        <w:t>კალთების ზედაპირი დახრამულია ღრმა და ვიწრო შენაკადებით, რომლებსაც მოაქვთ დიდი რაოდენობით ნამტვრევი (ნაშალი) მასალა და თავის შესართავებთან  ქმნიან ნარიყის კონუსებს.</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ხეობაში ხშირია  ტერასები, ყველაზე დიდი მდებარეობს  მარჯვენა სანაპიროსთან  კვაცხუტსა და ბოსტანას შორის.  მისი სიგრძე 5 კმ-ია, სიგანე - 0,5-0,8 კმ. ზოგიერთ ტერასას აქვს  6-10 მ.  სიმაღლე. ტერასები აგებულია ალუვიურ-დელუვიური  დანალექებით, რომლებსაც ზემოდან ფარავს თიხნარი გრუნტი. ტერასები დამუშავებულია და დაფარულია ბაღებით, ბოსტნებით, ზვრებით.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ჭალები ხეობის  </w:t>
      </w:r>
      <w:r w:rsidRPr="00A27419">
        <w:rPr>
          <w:rFonts w:ascii="Sylfaen" w:hAnsi="Sylfaen"/>
          <w:lang w:val="ka-GE"/>
        </w:rPr>
        <w:t>V-</w:t>
      </w:r>
      <w:r w:rsidRPr="00C97E60">
        <w:rPr>
          <w:rFonts w:ascii="Sylfaen" w:hAnsi="Sylfaen"/>
          <w:lang w:val="ka-GE"/>
        </w:rPr>
        <w:t>ს  მაგვარ ნაწილში წყვეტილია, სიგანით 50-60 მ. ქ. ამბროლაურთან ს. ჩიორა, ყვიშართან-80-100 მ.</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ზოგგან დაფარულია ტირიფებით, მურყანის ხეებით, ეკლიანი ბუჩქნარებით. (ს. სადმელი, კვიშასი).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ჩვეული წყალუხვ</w:t>
      </w:r>
      <w:r>
        <w:rPr>
          <w:rFonts w:ascii="Sylfaen" w:hAnsi="Sylfaen"/>
          <w:lang w:val="ka-GE"/>
        </w:rPr>
        <w:t>ო</w:t>
      </w:r>
      <w:r w:rsidRPr="00C97E60">
        <w:rPr>
          <w:rFonts w:ascii="Sylfaen" w:hAnsi="Sylfaen"/>
          <w:lang w:val="ka-GE"/>
        </w:rPr>
        <w:t>ბ</w:t>
      </w:r>
      <w:r>
        <w:rPr>
          <w:rFonts w:ascii="Sylfaen" w:hAnsi="Sylfaen"/>
          <w:lang w:val="ka-GE"/>
        </w:rPr>
        <w:t>ე</w:t>
      </w:r>
      <w:r w:rsidRPr="00C97E60">
        <w:rPr>
          <w:rFonts w:ascii="Sylfaen" w:hAnsi="Sylfaen"/>
          <w:lang w:val="ka-GE"/>
        </w:rPr>
        <w:t>ბის</w:t>
      </w:r>
      <w:r>
        <w:rPr>
          <w:rFonts w:ascii="Sylfaen" w:hAnsi="Sylfaen"/>
          <w:lang w:val="ka-GE"/>
        </w:rPr>
        <w:t>ას</w:t>
      </w:r>
      <w:r w:rsidRPr="00C97E60">
        <w:rPr>
          <w:rFonts w:ascii="Sylfaen" w:hAnsi="Sylfaen"/>
          <w:lang w:val="ka-GE"/>
        </w:rPr>
        <w:t xml:space="preserve">  </w:t>
      </w:r>
      <w:r>
        <w:rPr>
          <w:rFonts w:ascii="Sylfaen" w:hAnsi="Sylfaen"/>
          <w:lang w:val="ka-GE"/>
        </w:rPr>
        <w:t>ჭ</w:t>
      </w:r>
      <w:r w:rsidRPr="00C97E60">
        <w:rPr>
          <w:rFonts w:ascii="Sylfaen" w:hAnsi="Sylfaen"/>
          <w:lang w:val="ka-GE"/>
        </w:rPr>
        <w:t xml:space="preserve">ალები იტბორება 100-150 მ-ის სიგანეზე და 0,3-0,5 მ-ნ სიღრმეზე.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კუნძულები გვხვდება  საკმაოდ ხშირად. ს. ოფურჩხეთსა და ქ. ქუთაისს შორის. კუნძულები ქვიშიანია, სიგრძით 0,5 კმ. სიგანით - 0,2-0,3 კმ.  დაფარულია ბალახით და ბუჩქნარით.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ნაკადის სიგანე, ცვალებადობის 6 მ-დან 65 მ-მდე</w:t>
      </w:r>
      <w:r>
        <w:rPr>
          <w:rFonts w:ascii="Sylfaen" w:hAnsi="Sylfaen"/>
          <w:lang w:val="ka-GE"/>
        </w:rPr>
        <w:t xml:space="preserve"> </w:t>
      </w:r>
      <w:r w:rsidRPr="00C97E60">
        <w:rPr>
          <w:rFonts w:ascii="Sylfaen" w:hAnsi="Sylfaen"/>
          <w:lang w:val="ka-GE"/>
        </w:rPr>
        <w:t>სიღრმე-0,5 მ-3,6 მ. დინების სიჩქარის  ძირითადი მაჩვენებელია - 2მ/წმ. უდიდესი დახრილობა მდინარეებს აქვთ სა</w:t>
      </w:r>
      <w:r>
        <w:rPr>
          <w:rFonts w:ascii="Sylfaen" w:hAnsi="Sylfaen"/>
          <w:lang w:val="ka-GE"/>
        </w:rPr>
        <w:t>თ</w:t>
      </w:r>
      <w:r w:rsidRPr="00C97E60">
        <w:rPr>
          <w:rFonts w:ascii="Sylfaen" w:hAnsi="Sylfaen"/>
          <w:lang w:val="ka-GE"/>
        </w:rPr>
        <w:t xml:space="preserve">ავესთან (86,61). ყველაზე ნაკლები ოფურჩხეთსა და  ქ.ქუთაისს შორის (3,51).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ფსკერი მთელ სიგრძეზე არათანაბარია - 101 -2, მეტი დახრილობის მონაკვეთში.</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ქვიანი და  ქვა - კაჭაროვანი (</w:t>
      </w:r>
      <w:r>
        <w:rPr>
          <w:rFonts w:ascii="Sylfaen" w:hAnsi="Sylfaen"/>
          <w:lang w:val="ka-GE"/>
        </w:rPr>
        <w:t>ქვაბულიანი</w:t>
      </w:r>
      <w:r w:rsidRPr="00C97E60">
        <w:rPr>
          <w:rFonts w:ascii="Sylfaen" w:hAnsi="Sylfaen"/>
          <w:lang w:val="ka-GE"/>
        </w:rPr>
        <w:t>). იქ სადაც მდინარის დაქანება მცირეა</w:t>
      </w:r>
      <w:r>
        <w:rPr>
          <w:rFonts w:ascii="Sylfaen" w:hAnsi="Sylfaen"/>
          <w:lang w:val="ka-GE"/>
        </w:rPr>
        <w:t xml:space="preserve">, </w:t>
      </w:r>
      <w:r w:rsidRPr="00C97E60">
        <w:rPr>
          <w:rFonts w:ascii="Sylfaen" w:hAnsi="Sylfaen"/>
          <w:lang w:val="ka-GE"/>
        </w:rPr>
        <w:t xml:space="preserve">ფსკერი </w:t>
      </w:r>
      <w:r>
        <w:rPr>
          <w:rFonts w:ascii="Sylfaen" w:hAnsi="Sylfaen"/>
          <w:lang w:val="ka-GE"/>
        </w:rPr>
        <w:t>კენჭოვან</w:t>
      </w:r>
      <w:r w:rsidRPr="00A27419">
        <w:rPr>
          <w:rFonts w:ascii="Sylfaen" w:hAnsi="Sylfaen"/>
          <w:lang w:val="ka-GE"/>
        </w:rPr>
        <w:t>-</w:t>
      </w:r>
      <w:r>
        <w:rPr>
          <w:rFonts w:ascii="Sylfaen" w:hAnsi="Sylfaen"/>
          <w:lang w:val="ka-GE"/>
        </w:rPr>
        <w:t>ხრეშოვანია.</w:t>
      </w:r>
      <w:r w:rsidRPr="00C97E60">
        <w:rPr>
          <w:rFonts w:ascii="Sylfaen" w:hAnsi="Sylfaen"/>
          <w:lang w:val="ka-GE"/>
        </w:rPr>
        <w:t xml:space="preserve"> ზოგიერთ ადგილებში ფსკერი კლდოვანია.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მეორე მონაკვეთი - ქ. ქუთაისი, შესართავი.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ამ მონაკვეთზე მდინარე მიედინება აღმოსავლეთიდან - დასავლეთისაკენ კოლხეთის დაბლობზე. ჭალები გამოხატულია ორივე ნაპირის  გასწვრივ და ყველაზე განვითარებულია ქ. სამტრედიასთან. აქედან შესართავამდე, ჭალებზე გადაჭიმულია მიწის  </w:t>
      </w:r>
      <w:r>
        <w:rPr>
          <w:rFonts w:ascii="Sylfaen" w:hAnsi="Sylfaen"/>
          <w:lang w:val="ka-GE"/>
        </w:rPr>
        <w:t>ლილვები</w:t>
      </w:r>
      <w:r w:rsidRPr="00C97E60">
        <w:rPr>
          <w:rFonts w:ascii="Sylfaen" w:hAnsi="Sylfaen"/>
          <w:lang w:val="ka-GE"/>
        </w:rPr>
        <w:t>, რომლებიც ამცირებენ  მის ბუნებრივ  სიგანეს 0,5 -1,5 კმ-მდე.</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ჭალების ზედაპირი სწორი, ზოგგან დაფარულია  ტბებით, ძირითადად ქვიშიანია (ქვიშრობია), და დაფარულია მცენარეულობით (თხმელნარით) და ბევრ ადგილებში, განსაკუთრებით მდ. ტეხურის შესართავის  ქვემოთ</w:t>
      </w:r>
      <w:r>
        <w:rPr>
          <w:rFonts w:ascii="Sylfaen" w:hAnsi="Sylfaen"/>
          <w:lang w:val="ka-GE"/>
        </w:rPr>
        <w:t xml:space="preserve"> </w:t>
      </w:r>
      <w:r w:rsidRPr="00C97E60">
        <w:rPr>
          <w:rFonts w:ascii="Sylfaen" w:hAnsi="Sylfaen"/>
          <w:lang w:val="ka-GE"/>
        </w:rPr>
        <w:t xml:space="preserve">დაჭაობებულია. </w:t>
      </w:r>
    </w:p>
    <w:p w:rsidR="00A27419" w:rsidRPr="00C97E60" w:rsidRDefault="00A27419" w:rsidP="00804174">
      <w:pPr>
        <w:spacing w:after="0"/>
        <w:ind w:left="-540" w:right="419"/>
        <w:jc w:val="both"/>
        <w:rPr>
          <w:rFonts w:ascii="Sylfaen" w:hAnsi="Sylfaen"/>
          <w:lang w:val="ka-GE"/>
        </w:rPr>
      </w:pPr>
      <w:r>
        <w:rPr>
          <w:rFonts w:ascii="Sylfaen" w:hAnsi="Sylfaen"/>
          <w:lang w:val="ka-GE"/>
        </w:rPr>
        <w:t xml:space="preserve">მიწის ლილვებს </w:t>
      </w:r>
      <w:r w:rsidRPr="00C97E60">
        <w:rPr>
          <w:rFonts w:ascii="Sylfaen" w:hAnsi="Sylfaen"/>
          <w:lang w:val="ka-GE"/>
        </w:rPr>
        <w:t xml:space="preserve"> შორის მოქცეული  ფართობი წყალუხვობისას მთლიანად იფარება წყლის ფენით.  0,5-1,5 მ სიღრმეებზე, ხოლო შემოდგომობით, ზოგჯერ 1,5-3 მ-ზე.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მდინარის კალაპოტი  სოფ. საქაბომდე ხასიათდება  ზომიერი დაკლაკნილობით და განშრტოებულობით. ზოგიერთი კუნძული, განლაგებული მდინარეზე არ იტბორება  და დაფარულია  მცენარეული სააფარით.  დანარ</w:t>
      </w:r>
      <w:r>
        <w:rPr>
          <w:rFonts w:ascii="Sylfaen" w:hAnsi="Sylfaen"/>
          <w:lang w:val="ka-GE"/>
        </w:rPr>
        <w:t>ჩ</w:t>
      </w:r>
      <w:r w:rsidRPr="00C97E60">
        <w:rPr>
          <w:rFonts w:ascii="Sylfaen" w:hAnsi="Sylfaen"/>
          <w:lang w:val="ka-GE"/>
        </w:rPr>
        <w:t xml:space="preserve">ენი დაბალია, ქვიშიანი, </w:t>
      </w:r>
      <w:r>
        <w:rPr>
          <w:rFonts w:ascii="Sylfaen" w:hAnsi="Sylfaen"/>
          <w:lang w:val="ka-GE"/>
        </w:rPr>
        <w:t>კენჭოვანი</w:t>
      </w:r>
      <w:r w:rsidRPr="00C97E60">
        <w:rPr>
          <w:rFonts w:ascii="Sylfaen" w:hAnsi="Sylfaen"/>
          <w:lang w:val="ka-GE"/>
        </w:rPr>
        <w:t xml:space="preserve">, ყოველწლიურად იტბორება  მცენარეულობას მოკლებულია.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სოფ. საქავაბოდან  შესართავამდე კალაპოტი აღარ იტბორება. მდინარის საერთო ვარდნა   მონაკვეთზე  146 მ, დახრილობა (საქავახომდე) 2,41, ხოლო შესართავის ქვემოთ 0,21, საერთო დახრილობა 0,91.</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მდინარის სიგანე იცვლება  66 მ-დან (ქ.ფოთი) 250 მ-მდე (კოდორის რ-ნი). სიღრმეები ცვალებადობის 2,5 მ-დან  5,0-6,0 მ-მდე, (ს.საქავახო). დინების სიჩქარე - 1,0 -2,0 მ/წმ-ზე და  ნაწილში და 0,3-1,0 მ/წმ. ქვედაში.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lastRenderedPageBreak/>
        <w:t xml:space="preserve">მდინარის შესართავთან, უშუალოდ ზღვაში ჩადინების არეში, ქარების ზემოქმედების გამო წარმოიქმნება  საყრდენი წყლის გადმოსხმის  გამო ზღვიდან. ამის შედეგად შეინიშნება  წყლის დონის აწევა მდინარეში და დინების სიჩქარის შემცირება და ზოგიერთ წყლის  დონის უკუდინება, რომელიც ვრცელდება  შესართავიდან - კმ-ით ზემოთ.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ფსკერი უმეტესად სწორია სი</w:t>
      </w:r>
      <w:r>
        <w:rPr>
          <w:rFonts w:ascii="Sylfaen" w:hAnsi="Sylfaen"/>
          <w:lang w:val="ka-GE"/>
        </w:rPr>
        <w:t>ღ</w:t>
      </w:r>
      <w:r w:rsidRPr="00C97E60">
        <w:rPr>
          <w:rFonts w:ascii="Sylfaen" w:hAnsi="Sylfaen"/>
          <w:lang w:val="ka-GE"/>
        </w:rPr>
        <w:t xml:space="preserve">რმის თანაფარდობით ზრდით ნაპირებიდან  ცენტრისკენ, წყალუხვობისას ფსკერი დეფორმირდება, ძირითადად აკუმულაციის  გამო. ფსკერი სოფ. ახალსოფლამდე  ძირითადად </w:t>
      </w:r>
      <w:r>
        <w:rPr>
          <w:rFonts w:ascii="Sylfaen" w:hAnsi="Sylfaen"/>
          <w:lang w:val="ka-GE"/>
        </w:rPr>
        <w:t>კენჭოვან-</w:t>
      </w:r>
      <w:r w:rsidRPr="00C97E60">
        <w:rPr>
          <w:rFonts w:ascii="Sylfaen" w:hAnsi="Sylfaen"/>
          <w:lang w:val="ka-GE"/>
        </w:rPr>
        <w:t xml:space="preserve"> ქვიანია, ხოლო ქვემოთ ქვიშიანი, ქვიშიან-ლამიანი და ლამიანი.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ნაპირები სოფ. სა</w:t>
      </w:r>
      <w:r>
        <w:rPr>
          <w:rFonts w:ascii="Sylfaen" w:hAnsi="Sylfaen"/>
          <w:lang w:val="ka-GE"/>
        </w:rPr>
        <w:t>ჯ</w:t>
      </w:r>
      <w:r w:rsidRPr="00C97E60">
        <w:rPr>
          <w:rFonts w:ascii="Sylfaen" w:hAnsi="Sylfaen"/>
          <w:lang w:val="ka-GE"/>
        </w:rPr>
        <w:t>ავახომდე დამრეცია  და მხოლოდ  იშვიათადაა  ციცაბო და ფლატოვანი, ნაპირების სიმაღლე  იცვლება  1-დან 3-მდე. (სოფ. სა</w:t>
      </w:r>
      <w:r>
        <w:rPr>
          <w:rFonts w:ascii="Sylfaen" w:hAnsi="Sylfaen"/>
          <w:lang w:val="ka-GE"/>
        </w:rPr>
        <w:t>ჯ</w:t>
      </w:r>
      <w:r w:rsidRPr="00C97E60">
        <w:rPr>
          <w:rFonts w:ascii="Sylfaen" w:hAnsi="Sylfaen"/>
          <w:lang w:val="ka-GE"/>
        </w:rPr>
        <w:t xml:space="preserve">ავახომდე), დელტის ფარგლებში არ აჭარბებს 0,2-0,6 მ-ს.  აგებულია ისინი  </w:t>
      </w:r>
      <w:r>
        <w:rPr>
          <w:rFonts w:ascii="Sylfaen" w:hAnsi="Sylfaen"/>
          <w:lang w:val="ka-GE"/>
        </w:rPr>
        <w:t>ხრეშით</w:t>
      </w:r>
      <w:r w:rsidRPr="00C97E60">
        <w:rPr>
          <w:rFonts w:ascii="Sylfaen" w:hAnsi="Sylfaen"/>
          <w:lang w:val="ka-GE"/>
        </w:rPr>
        <w:t xml:space="preserve">, თიხნარით და ქვიშებით. მცენარეულობა, რომელიც ფარავს  ნაპირებს, შეინიშნება ძირიტადად სოფ </w:t>
      </w:r>
      <w:r>
        <w:rPr>
          <w:rFonts w:ascii="Sylfaen" w:hAnsi="Sylfaen"/>
          <w:lang w:val="ka-GE"/>
        </w:rPr>
        <w:t>კეთილარის</w:t>
      </w:r>
      <w:r w:rsidRPr="00C97E60">
        <w:rPr>
          <w:rFonts w:ascii="Sylfaen" w:hAnsi="Sylfaen"/>
          <w:lang w:val="ka-GE"/>
        </w:rPr>
        <w:t xml:space="preserve"> ქვემო შესართავამდე და წარმოდგენილია შერეული მურყნარით და ბუჩქნარით. ზოგიერთ ადგილებში გვხვდება  სუბტროპიკული კულტურები (ევკალიპტი, ციტრუსები).</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მდინარეს აქვს ყინულოვანი, თოვლისმიერი, წვიმისმიერი და გრუნტისმიერი კვება, მაგრამ ძირითადად როლს მდინარის რეჟიმში ასრულებენ  თოვლის ნადნობი და წვიმის  წყლები.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მდინარის წყლის რეჟიმი ხასიათდება  გაზაფხულ-ზაფხულის წყალუხვობით, რაც გამოწვეულია თოვლის დნობით, წვიმებით და ასევე წყალდიდობებით მთელი წლის მანძილზე. </w:t>
      </w:r>
    </w:p>
    <w:p w:rsidR="00A27419" w:rsidRPr="00C97E60" w:rsidRDefault="00A27419" w:rsidP="00804174">
      <w:pPr>
        <w:spacing w:after="0"/>
        <w:ind w:left="-540" w:right="419"/>
        <w:jc w:val="both"/>
        <w:rPr>
          <w:rFonts w:ascii="Sylfaen" w:hAnsi="Sylfaen"/>
          <w:lang w:val="ka-GE"/>
        </w:rPr>
      </w:pPr>
      <w:r>
        <w:rPr>
          <w:rFonts w:ascii="Sylfaen" w:hAnsi="Sylfaen"/>
          <w:lang w:val="ka-GE"/>
        </w:rPr>
        <w:t>წყალდიდობას</w:t>
      </w:r>
      <w:r w:rsidRPr="00C97E60">
        <w:rPr>
          <w:rFonts w:ascii="Sylfaen" w:hAnsi="Sylfaen"/>
          <w:lang w:val="ka-GE"/>
        </w:rPr>
        <w:t xml:space="preserve"> მდინარეზე აქვს ხანგრძლივი ხასიათი და დგება როგორც წესი მდინარის</w:t>
      </w:r>
      <w:r w:rsidRPr="00C97E60">
        <w:rPr>
          <w:rFonts w:ascii="Sylfaen" w:hAnsi="Sylfaen"/>
          <w:lang w:val="ka-GE"/>
        </w:rPr>
        <w:br/>
        <w:t xml:space="preserve"> ზედა წელში აპრილის დასაწყისში. მთის ნაწილში - მარტის პირველ ნახევარში, ქვედა წელში - თებერვლის ბოლოს. უმაღლეს დონეს (3-4 მ წყალმცირობის ზემოთ).</w:t>
      </w:r>
      <w:r>
        <w:rPr>
          <w:rFonts w:ascii="Sylfaen" w:hAnsi="Sylfaen"/>
          <w:lang w:val="ka-GE"/>
        </w:rPr>
        <w:t xml:space="preserve"> წყალდიდობას</w:t>
      </w:r>
      <w:r w:rsidRPr="00C97E60">
        <w:rPr>
          <w:rFonts w:ascii="Sylfaen" w:hAnsi="Sylfaen"/>
          <w:lang w:val="ka-GE"/>
        </w:rPr>
        <w:t xml:space="preserve"> აღწევს  მაისში.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დონეების ცვალებადობის ამპლიტუდა 40 წლის მონაკვეთში (1927-1967 ). შეადგენს ქ.სამტრედიასთან 8</w:t>
      </w:r>
      <w:r>
        <w:rPr>
          <w:rFonts w:ascii="Sylfaen" w:hAnsi="Sylfaen"/>
          <w:lang w:val="ka-GE"/>
        </w:rPr>
        <w:t>,1</w:t>
      </w:r>
      <w:r w:rsidRPr="00C97E60">
        <w:rPr>
          <w:rFonts w:ascii="Sylfaen" w:hAnsi="Sylfaen"/>
          <w:lang w:val="ka-GE"/>
        </w:rPr>
        <w:t xml:space="preserve"> მ, სოფ. ხიდისკართან - 6,61 მ.</w:t>
      </w:r>
      <w:r>
        <w:rPr>
          <w:rFonts w:ascii="Sylfaen" w:hAnsi="Sylfaen"/>
          <w:lang w:val="ka-GE"/>
        </w:rPr>
        <w:t xml:space="preserve"> </w:t>
      </w:r>
      <w:r w:rsidRPr="00C97E60">
        <w:rPr>
          <w:rFonts w:ascii="Sylfaen" w:hAnsi="Sylfaen"/>
          <w:lang w:val="ka-GE"/>
        </w:rPr>
        <w:t xml:space="preserve">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საშუალო რიცხვი (დრო) ყველაზე მაღალი დონის მაჩვენებლის აღინიშნება ქ. ონთან - 12/</w:t>
      </w:r>
      <w:r w:rsidRPr="00A27419">
        <w:rPr>
          <w:rFonts w:ascii="Sylfaen" w:hAnsi="Sylfaen"/>
          <w:lang w:val="ka-GE"/>
        </w:rPr>
        <w:t xml:space="preserve">VI </w:t>
      </w:r>
      <w:r w:rsidRPr="00C97E60">
        <w:rPr>
          <w:rFonts w:ascii="Sylfaen" w:hAnsi="Sylfaen"/>
          <w:lang w:val="ka-GE"/>
        </w:rPr>
        <w:t xml:space="preserve"> (92 %), სოფ. ხიდისკართან 26/</w:t>
      </w:r>
      <w:r w:rsidRPr="00A27419">
        <w:rPr>
          <w:rFonts w:ascii="Sylfaen" w:hAnsi="Sylfaen"/>
          <w:lang w:val="ka-GE"/>
        </w:rPr>
        <w:t xml:space="preserve">V (83 %), </w:t>
      </w:r>
      <w:r w:rsidRPr="00C97E60">
        <w:rPr>
          <w:rFonts w:ascii="Sylfaen" w:hAnsi="Sylfaen"/>
          <w:lang w:val="ka-GE"/>
        </w:rPr>
        <w:t>სოფ. სკოჩაკის - 23 /</w:t>
      </w:r>
      <w:r w:rsidRPr="00A27419">
        <w:rPr>
          <w:rFonts w:ascii="Sylfaen" w:hAnsi="Sylfaen"/>
          <w:lang w:val="ka-GE"/>
        </w:rPr>
        <w:t>IV</w:t>
      </w:r>
      <w:r w:rsidRPr="00C97E60">
        <w:rPr>
          <w:rFonts w:ascii="Sylfaen" w:hAnsi="Sylfaen"/>
          <w:lang w:val="ka-GE"/>
        </w:rPr>
        <w:t xml:space="preserve"> 6 %.</w:t>
      </w:r>
    </w:p>
    <w:p w:rsidR="00A27419" w:rsidRPr="00C97E60" w:rsidRDefault="00A27419" w:rsidP="00804174">
      <w:pPr>
        <w:spacing w:after="0"/>
        <w:ind w:left="-540" w:right="419"/>
        <w:jc w:val="both"/>
        <w:rPr>
          <w:rFonts w:ascii="Sylfaen" w:hAnsi="Sylfaen"/>
          <w:lang w:val="ka-GE"/>
        </w:rPr>
      </w:pPr>
      <w:r>
        <w:rPr>
          <w:rFonts w:ascii="Sylfaen" w:hAnsi="Sylfaen"/>
          <w:lang w:val="ka-GE"/>
        </w:rPr>
        <w:t>წყალდიდობის</w:t>
      </w:r>
      <w:r w:rsidRPr="00C97E60">
        <w:rPr>
          <w:rFonts w:ascii="Sylfaen" w:hAnsi="Sylfaen"/>
          <w:lang w:val="ka-GE"/>
        </w:rPr>
        <w:t xml:space="preserve"> კლება ხანგრძლივია და გრძელდება აგვისტოს  ბოლომდე, ხოლო წყალუხვობა</w:t>
      </w:r>
      <w:r>
        <w:rPr>
          <w:rFonts w:ascii="Sylfaen" w:hAnsi="Sylfaen"/>
          <w:lang w:val="ka-GE"/>
        </w:rPr>
        <w:t xml:space="preserve"> </w:t>
      </w:r>
      <w:r w:rsidRPr="00C97E60">
        <w:rPr>
          <w:rFonts w:ascii="Sylfaen" w:hAnsi="Sylfaen"/>
          <w:lang w:val="ka-GE"/>
        </w:rPr>
        <w:t xml:space="preserve"> ზოგიერთ წლებში </w:t>
      </w:r>
      <w:r>
        <w:rPr>
          <w:rFonts w:ascii="Sylfaen" w:hAnsi="Sylfaen"/>
          <w:lang w:val="ka-GE"/>
        </w:rPr>
        <w:t>გრძელდება</w:t>
      </w:r>
      <w:r w:rsidRPr="00C97E60">
        <w:rPr>
          <w:rFonts w:ascii="Sylfaen" w:hAnsi="Sylfaen"/>
          <w:lang w:val="ka-GE"/>
        </w:rPr>
        <w:t xml:space="preserve"> დეკემბრის ბოლომდე.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სექტემბრის ბოლოს შეინიშნება დონის ხელახალი მომატება, გამოწვეული უხვი წვიმებით. მომდევნო თვეების დონეები (ოქტომბერი - ნოემბერი). ზოგჯერ აჭარბებს  გაზაფხულ-ზაფხულის წყალუხვობას, აღწევს რა ხუთ მეტრზე მეტს  წინა თვეებთან შედარებით. ყველაზე მცირე დონეები აღინიშნება ზამთარში (</w:t>
      </w:r>
      <w:r w:rsidRPr="00A27419">
        <w:rPr>
          <w:rFonts w:ascii="Sylfaen" w:hAnsi="Sylfaen"/>
          <w:lang w:val="ka-GE"/>
        </w:rPr>
        <w:t>XII – II)</w:t>
      </w:r>
      <w:r w:rsidRPr="00C97E60">
        <w:rPr>
          <w:rFonts w:ascii="Sylfaen" w:hAnsi="Sylfaen"/>
          <w:lang w:val="ka-GE"/>
        </w:rPr>
        <w:t>, თუმცა ისინიც ხშირად იმატებს (ქვედა წელში) წვიმებსი ხარჯზე, და ცვალებადობას 50 – 70 სმ ფარგლებში. წყალმოვარდნები ხასიათდება წყლის დონის მკვეთრი მატებით, კლებით და მნიშვნელვანი ცვალებადობით (5-6 მ-მდე). შემოდგომის წყალმოვარდნების ინტენსიურო და ხანგრძლივობა განაპირობებს  ცალკეულ წლებში წყალ</w:t>
      </w:r>
      <w:r>
        <w:rPr>
          <w:rFonts w:ascii="Sylfaen" w:hAnsi="Sylfaen"/>
          <w:lang w:val="ka-GE"/>
        </w:rPr>
        <w:t>სავსეობის</w:t>
      </w:r>
      <w:r w:rsidRPr="00C97E60">
        <w:rPr>
          <w:rFonts w:ascii="Sylfaen" w:hAnsi="Sylfaen"/>
          <w:lang w:val="ka-GE"/>
        </w:rPr>
        <w:t xml:space="preserve"> მნიშვნელოვან ზრდას, რაც მდ. რიონის წყლის რეჟიმს  ამ პერიოდში აძლევს წყალუხვობის ხასიათს, რომელიც არ ჩამორჩება გაზაფხულისას. წყალმოვარდნები და წყალუხვობა წარმოადგენს საშიშროებას სასოფლო-სამეურნეო სავარგულებისათვის ძირითადად (ქვედა წელში და ასევე ზედა წელში). ხიდებისა და გზებისათვის. მოსაზღვრე ტერიტორიების მდინარის დამანგრეველი ზემოქმედებისაგან დაცვის მიზნით წყალდიდობებისას მოწყობილია </w:t>
      </w:r>
      <w:r w:rsidRPr="00C97E60">
        <w:rPr>
          <w:rFonts w:ascii="Sylfaen" w:hAnsi="Sylfaen"/>
          <w:lang w:val="ka-GE"/>
        </w:rPr>
        <w:lastRenderedPageBreak/>
        <w:t>ნაპირსამაგრი ნაგებობები. წყლის ჩადინებისა  და მისი მოდულის განაწილებაში კარგად არის გამოხატული ვერტიკალური ზონალურობა, რაც გულისხმობს მის კანონზომიერ ზრდას ადგილმდებარეობის სიმაღლის ზრდასთან ერთად. ჩადინებ</w:t>
      </w:r>
      <w:r>
        <w:rPr>
          <w:rFonts w:ascii="Sylfaen" w:hAnsi="Sylfaen"/>
          <w:lang w:val="ka-GE"/>
        </w:rPr>
        <w:t>ის</w:t>
      </w:r>
      <w:r w:rsidRPr="00C97E60">
        <w:rPr>
          <w:rFonts w:ascii="Sylfaen" w:hAnsi="Sylfaen"/>
          <w:lang w:val="ka-GE"/>
        </w:rPr>
        <w:t xml:space="preserve"> შრის სიმაღლე სოფ. გებისთან - 1460 მმ, ქ.ქუთაისთან -1200 მმ, და სოფ. საკოჩაკიძესთან - 962 მმ, შესაბამისი წლიური მოდულები დასახლებულ პუნქტებში შეადგენს  50, 37,8 და 39,9 ლ/წამ. კმ</w:t>
      </w:r>
      <w:r w:rsidRPr="00C97E60">
        <w:rPr>
          <w:rFonts w:ascii="Sylfaen" w:hAnsi="Sylfaen"/>
          <w:vertAlign w:val="superscript"/>
          <w:lang w:val="ka-GE"/>
        </w:rPr>
        <w:t>2</w:t>
      </w:r>
      <w:r w:rsidRPr="00C97E60">
        <w:rPr>
          <w:rFonts w:ascii="Sylfaen" w:hAnsi="Sylfaen"/>
          <w:lang w:val="ka-GE"/>
        </w:rPr>
        <w:t>.</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წყლის ხარჯის საშუალო მრავალწლიანი ხარჯები სოფ. გლოლასთან  = 27,3 მ</w:t>
      </w:r>
      <w:r w:rsidRPr="00C97E60">
        <w:rPr>
          <w:rFonts w:ascii="Sylfaen" w:hAnsi="Sylfaen"/>
          <w:vertAlign w:val="superscript"/>
          <w:lang w:val="ka-GE"/>
        </w:rPr>
        <w:t xml:space="preserve">3  - </w:t>
      </w:r>
      <w:r w:rsidRPr="00C97E60">
        <w:rPr>
          <w:rFonts w:ascii="Sylfaen" w:hAnsi="Sylfaen"/>
          <w:lang w:val="ka-GE"/>
        </w:rPr>
        <w:t>წმ, ქ. ქუთაისთან - 134 მ</w:t>
      </w:r>
      <w:r w:rsidRPr="00C97E60">
        <w:rPr>
          <w:rFonts w:ascii="Sylfaen" w:hAnsi="Sylfaen"/>
          <w:vertAlign w:val="superscript"/>
          <w:lang w:val="ka-GE"/>
        </w:rPr>
        <w:t xml:space="preserve">3 </w:t>
      </w:r>
      <w:r w:rsidRPr="00C97E60">
        <w:rPr>
          <w:rFonts w:ascii="Sylfaen" w:hAnsi="Sylfaen"/>
          <w:lang w:val="ka-GE"/>
        </w:rPr>
        <w:t>წმ და სოფ. საკოჩაკიძე - 406 მ</w:t>
      </w:r>
      <w:r w:rsidRPr="00C97E60">
        <w:rPr>
          <w:rFonts w:ascii="Sylfaen" w:hAnsi="Sylfaen"/>
          <w:vertAlign w:val="superscript"/>
          <w:lang w:val="ka-GE"/>
        </w:rPr>
        <w:t xml:space="preserve">3  - </w:t>
      </w:r>
      <w:r w:rsidRPr="00C97E60">
        <w:rPr>
          <w:rFonts w:ascii="Sylfaen" w:hAnsi="Sylfaen"/>
          <w:lang w:val="ka-GE"/>
        </w:rPr>
        <w:t xml:space="preserve">წმ.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ყველაზე მეტი ჩადინება  აღინიშნება გაზაფხულზე (აპრილი, ივნისი) და შეადგენს სოფ. საკოჩაკიძესთან 38,8 %-ს წლიური მაჩვენებლის. შემოდგომით - 18 % -ს, ზამთარში - 19,7 %.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ჩადინების გადანაწილება თვეების მიხედვით არათანაბარია, მაქსიმალური აღინიშნება მაისში (13,9 %), მინიმალური - იანვარში (5%).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წყალი მდინარეში გამოირჩევა შედარებით მაღალი სიმღვრი</w:t>
      </w:r>
      <w:r>
        <w:rPr>
          <w:rFonts w:ascii="Sylfaen" w:hAnsi="Sylfaen"/>
          <w:lang w:val="ka-GE"/>
        </w:rPr>
        <w:t>ვ</w:t>
      </w:r>
      <w:r w:rsidRPr="00C97E60">
        <w:rPr>
          <w:rFonts w:ascii="Sylfaen" w:hAnsi="Sylfaen"/>
          <w:lang w:val="ka-GE"/>
        </w:rPr>
        <w:t>ით. სოფ. საკოჩაკიძესთან სიმღვრიე იცვლება 55 000 გ/მ</w:t>
      </w:r>
      <w:r w:rsidRPr="00C97E60">
        <w:rPr>
          <w:rFonts w:ascii="Sylfaen" w:hAnsi="Sylfaen"/>
          <w:vertAlign w:val="superscript"/>
          <w:lang w:val="ka-GE"/>
        </w:rPr>
        <w:t xml:space="preserve">3 . </w:t>
      </w:r>
      <w:r w:rsidRPr="00C97E60">
        <w:rPr>
          <w:rFonts w:ascii="Sylfaen" w:hAnsi="Sylfaen"/>
          <w:lang w:val="ka-GE"/>
        </w:rPr>
        <w:t xml:space="preserve"> (18 VII – 1953) -დან 260 გ/მ</w:t>
      </w:r>
      <w:r w:rsidRPr="00C97E60">
        <w:rPr>
          <w:rFonts w:ascii="Sylfaen" w:hAnsi="Sylfaen"/>
          <w:vertAlign w:val="superscript"/>
          <w:lang w:val="ka-GE"/>
        </w:rPr>
        <w:t xml:space="preserve">3 </w:t>
      </w:r>
      <w:r w:rsidRPr="00C97E60">
        <w:rPr>
          <w:rFonts w:ascii="Sylfaen" w:hAnsi="Sylfaen"/>
          <w:lang w:val="ka-GE"/>
        </w:rPr>
        <w:t>-მდე (21 -31/X 194 მ.), სოფ. ნამოხვანთან  - 65 000 გრ/მ</w:t>
      </w:r>
      <w:r w:rsidRPr="00C97E60">
        <w:rPr>
          <w:rFonts w:ascii="Sylfaen" w:hAnsi="Sylfaen"/>
          <w:vertAlign w:val="superscript"/>
          <w:lang w:val="ka-GE"/>
        </w:rPr>
        <w:t xml:space="preserve">3 </w:t>
      </w:r>
      <w:r w:rsidRPr="00C97E60">
        <w:rPr>
          <w:rFonts w:ascii="Sylfaen" w:hAnsi="Sylfaen"/>
          <w:lang w:val="ka-GE"/>
        </w:rPr>
        <w:t>-დან  (24/VIII -1937) 3100 გრ/მ</w:t>
      </w:r>
      <w:r w:rsidRPr="00C97E60">
        <w:rPr>
          <w:rFonts w:ascii="Sylfaen" w:hAnsi="Sylfaen"/>
          <w:vertAlign w:val="superscript"/>
          <w:lang w:val="ka-GE"/>
        </w:rPr>
        <w:t>3-</w:t>
      </w:r>
      <w:r w:rsidRPr="00C97E60">
        <w:rPr>
          <w:rFonts w:ascii="Sylfaen" w:hAnsi="Sylfaen"/>
          <w:lang w:val="ka-GE"/>
        </w:rPr>
        <w:t>მდე (17/XII 1961). მაქსიმალური აღინიშნება სოფ. გებისთან 130 000 გ/მ</w:t>
      </w:r>
      <w:r w:rsidRPr="00C97E60">
        <w:rPr>
          <w:rFonts w:ascii="Sylfaen" w:hAnsi="Sylfaen"/>
          <w:vertAlign w:val="superscript"/>
          <w:lang w:val="ka-GE"/>
        </w:rPr>
        <w:t xml:space="preserve">3 . </w:t>
      </w:r>
      <w:r w:rsidRPr="00C97E60">
        <w:rPr>
          <w:rFonts w:ascii="Sylfaen" w:hAnsi="Sylfaen"/>
          <w:lang w:val="ka-GE"/>
        </w:rPr>
        <w:t xml:space="preserve"> (8/VIII 1953).</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შეწონილი ნატანების ხარჯი წლის განმავლობაში მკვეთრად ცვალებადობს, მათი ყველაზე მეტი მატება შეინიშნება წყალმოვარდნების პერიოდში და მაქსიმუმს აღწევს აპრილში (1600 გრ/წმ). რიონი </w:t>
      </w:r>
      <w:r>
        <w:rPr>
          <w:rFonts w:ascii="Sylfaen" w:hAnsi="Sylfaen"/>
          <w:lang w:val="ka-GE"/>
        </w:rPr>
        <w:t>ჰესი</w:t>
      </w:r>
      <w:r w:rsidRPr="00C97E60">
        <w:rPr>
          <w:rFonts w:ascii="Sylfaen" w:hAnsi="Sylfaen"/>
          <w:lang w:val="ka-GE"/>
        </w:rPr>
        <w:t xml:space="preserve">-ს, ზემოთ და აგვისტოში </w:t>
      </w:r>
      <w:r>
        <w:rPr>
          <w:rFonts w:ascii="Sylfaen" w:hAnsi="Sylfaen"/>
          <w:lang w:val="ka-GE"/>
        </w:rPr>
        <w:t>(</w:t>
      </w:r>
      <w:r w:rsidRPr="00C97E60">
        <w:rPr>
          <w:rFonts w:ascii="Sylfaen" w:hAnsi="Sylfaen"/>
          <w:lang w:val="ka-GE"/>
        </w:rPr>
        <w:t xml:space="preserve">2900 გრ/წმ) სოფ. საკოჩაკიძესთან. ნატანების საშუალო წლიური ხარჯი იზრდება მდინარის დინების მიმართულებით და შეადგენს სოფ. გებისთან 96000 ტ, სოფ, ხიდიკარი - 2200 ათასი ტონა, სოფ. ნამოხვართან - 49 000 ათასი ტონა, სოფ. საკოჩაკიძესთან 6900 ათასი ტონას.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წყლის საშუალო თვიური ტემპერატურა იცვლება ქ. ონთან 0,4 </w:t>
      </w:r>
      <w:r w:rsidRPr="00C97E60">
        <w:rPr>
          <w:rFonts w:ascii="Sylfaen" w:hAnsi="Sylfaen"/>
          <w:vertAlign w:val="superscript"/>
          <w:lang w:val="ka-GE"/>
        </w:rPr>
        <w:t>0</w:t>
      </w:r>
      <w:r w:rsidRPr="00C97E60">
        <w:rPr>
          <w:rFonts w:ascii="Sylfaen" w:hAnsi="Sylfaen"/>
          <w:lang w:val="ka-GE"/>
        </w:rPr>
        <w:t xml:space="preserve"> - დან (იანვარი) 17,5</w:t>
      </w:r>
      <w:r w:rsidRPr="00C97E60">
        <w:rPr>
          <w:rFonts w:ascii="Sylfaen" w:hAnsi="Sylfaen"/>
          <w:vertAlign w:val="superscript"/>
          <w:lang w:val="ka-GE"/>
        </w:rPr>
        <w:t>0</w:t>
      </w:r>
      <w:r w:rsidRPr="00C97E60">
        <w:rPr>
          <w:rFonts w:ascii="Sylfaen" w:hAnsi="Sylfaen"/>
          <w:lang w:val="ka-GE"/>
        </w:rPr>
        <w:t xml:space="preserve">C-მდე (აგვისტო). ქ. ქუთაისთან უმცირესი საშუალო თვიური </w:t>
      </w:r>
      <w:r>
        <w:rPr>
          <w:rFonts w:ascii="Sylfaen" w:hAnsi="Sylfaen"/>
          <w:lang w:val="ka-GE"/>
        </w:rPr>
        <w:t>ტემპერატურა</w:t>
      </w:r>
      <w:r w:rsidRPr="00C97E60">
        <w:rPr>
          <w:rFonts w:ascii="Sylfaen" w:hAnsi="Sylfaen"/>
          <w:lang w:val="ka-GE"/>
        </w:rPr>
        <w:t xml:space="preserve"> ფიქსირდება თებერვალში - 1,4 </w:t>
      </w:r>
      <w:r w:rsidRPr="00C97E60">
        <w:rPr>
          <w:rFonts w:ascii="Sylfaen" w:hAnsi="Sylfaen"/>
          <w:vertAlign w:val="superscript"/>
          <w:lang w:val="ka-GE"/>
        </w:rPr>
        <w:t>0</w:t>
      </w:r>
      <w:r w:rsidRPr="00C97E60">
        <w:rPr>
          <w:rFonts w:ascii="Sylfaen" w:hAnsi="Sylfaen"/>
          <w:lang w:val="ka-GE"/>
        </w:rPr>
        <w:t xml:space="preserve">C, უმაღლესი -20,6 </w:t>
      </w:r>
      <w:r w:rsidRPr="00C97E60">
        <w:rPr>
          <w:rFonts w:ascii="Sylfaen" w:hAnsi="Sylfaen"/>
          <w:vertAlign w:val="superscript"/>
          <w:lang w:val="ka-GE"/>
        </w:rPr>
        <w:t>0</w:t>
      </w:r>
      <w:r w:rsidRPr="00C97E60">
        <w:rPr>
          <w:rFonts w:ascii="Sylfaen" w:hAnsi="Sylfaen"/>
          <w:lang w:val="ka-GE"/>
        </w:rPr>
        <w:t xml:space="preserve">C - აგვისტოში. სოფ. საკოჩაკიძესთან საშუალო თვიური + ცვალებადობს 5,4 </w:t>
      </w:r>
      <w:r w:rsidRPr="00C97E60">
        <w:rPr>
          <w:rFonts w:ascii="Sylfaen" w:hAnsi="Sylfaen"/>
          <w:vertAlign w:val="superscript"/>
          <w:lang w:val="ka-GE"/>
        </w:rPr>
        <w:t>0</w:t>
      </w:r>
      <w:r w:rsidRPr="00C97E60">
        <w:rPr>
          <w:rFonts w:ascii="Sylfaen" w:hAnsi="Sylfaen"/>
          <w:lang w:val="ka-GE"/>
        </w:rPr>
        <w:t xml:space="preserve">C-დან (იანვარი) 23,5 </w:t>
      </w:r>
      <w:r w:rsidRPr="00C97E60">
        <w:rPr>
          <w:rFonts w:ascii="Sylfaen" w:hAnsi="Sylfaen"/>
          <w:vertAlign w:val="superscript"/>
          <w:lang w:val="ka-GE"/>
        </w:rPr>
        <w:t>0</w:t>
      </w:r>
      <w:r w:rsidRPr="00C97E60">
        <w:rPr>
          <w:rFonts w:ascii="Sylfaen" w:hAnsi="Sylfaen"/>
          <w:lang w:val="ka-GE"/>
        </w:rPr>
        <w:t xml:space="preserve">C - მდე (აგვისტო). </w:t>
      </w:r>
    </w:p>
    <w:p w:rsidR="00A27419" w:rsidRPr="00C97E60" w:rsidRDefault="00A27419" w:rsidP="00804174">
      <w:pPr>
        <w:spacing w:after="0"/>
        <w:ind w:left="-540" w:right="419"/>
        <w:jc w:val="both"/>
        <w:rPr>
          <w:rFonts w:ascii="Sylfaen" w:hAnsi="Sylfaen"/>
          <w:lang w:val="ka-GE"/>
        </w:rPr>
      </w:pPr>
      <w:r>
        <w:rPr>
          <w:rFonts w:ascii="Sylfaen" w:hAnsi="Sylfaen"/>
          <w:lang w:val="ka-GE"/>
        </w:rPr>
        <w:t>ყინულოვანი</w:t>
      </w:r>
      <w:r w:rsidRPr="00C97E60">
        <w:rPr>
          <w:rFonts w:ascii="Sylfaen" w:hAnsi="Sylfaen"/>
          <w:lang w:val="ka-GE"/>
        </w:rPr>
        <w:t xml:space="preserve"> მოვლენები მდინარეზე აღინიშნება მის ზემო და შუა წელში, იშვიათი ცივი ზამთრების პერიოდში, ზოგიერთ უბნებში ადგილი აქვს გაძგიფვას.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ყინულოვანი (წაყინვითი) მოვლენების საშუალო პერიოდი მოდის  16 / XII -ში (სოფ. ხიდიკარი), 18/XII (ქ. ონი), 30 / XII (ს.ალიზია), 31 / XII – (ს.გლოლა). გაყინვითი მოვლენები ძირითადად მთავრდება თებერვლის მეორე ნახევარში.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მდინარის წყალი ხასიათდება საშუალო (150-300 მგ/ლ) მინერალიზაციით და იონუსი შედგენილობის მიხედვით მიეკუთვნება ჰიდროკარბონატულ  კლა HCO</w:t>
      </w:r>
      <w:r w:rsidRPr="00C97E60">
        <w:rPr>
          <w:rFonts w:ascii="Sylfaen" w:hAnsi="Sylfaen"/>
          <w:vertAlign w:val="subscript"/>
          <w:lang w:val="ka-GE"/>
        </w:rPr>
        <w:t>3</w:t>
      </w:r>
      <w:r w:rsidRPr="00C97E60">
        <w:rPr>
          <w:rFonts w:ascii="Sylfaen" w:hAnsi="Sylfaen"/>
          <w:lang w:val="ka-GE"/>
        </w:rPr>
        <w:t xml:space="preserve">-(67-142 მგ/ლ) და Ca </w:t>
      </w:r>
      <w:r w:rsidRPr="00C97E60">
        <w:rPr>
          <w:rFonts w:ascii="Sylfaen" w:hAnsi="Sylfaen"/>
          <w:vertAlign w:val="superscript"/>
          <w:lang w:val="ka-GE"/>
        </w:rPr>
        <w:t>++</w:t>
      </w:r>
      <w:r w:rsidRPr="00C97E60">
        <w:rPr>
          <w:rFonts w:ascii="Sylfaen" w:hAnsi="Sylfaen"/>
          <w:lang w:val="ka-GE"/>
        </w:rPr>
        <w:t xml:space="preserve"> (21-52 მგ/ლ) იონების სიჭარბით. SO</w:t>
      </w:r>
      <w:r w:rsidRPr="00C97E60">
        <w:rPr>
          <w:rFonts w:ascii="Sylfaen" w:hAnsi="Sylfaen"/>
          <w:vertAlign w:val="subscript"/>
          <w:lang w:val="ka-GE"/>
        </w:rPr>
        <w:t>4</w:t>
      </w:r>
      <w:r w:rsidRPr="00C97E60">
        <w:rPr>
          <w:rFonts w:ascii="Sylfaen" w:hAnsi="Sylfaen"/>
          <w:lang w:val="ka-GE"/>
        </w:rPr>
        <w:t xml:space="preserve">  - ის შემცველობა არ აჭარბებს 15 – 20 მგ/ექვ-ს, CL</w:t>
      </w:r>
      <w:r w:rsidR="000A48D2">
        <w:rPr>
          <w:rFonts w:ascii="Sylfaen" w:hAnsi="Sylfaen"/>
          <w:lang w:val="ka-GE"/>
        </w:rPr>
        <w:t>-</w:t>
      </w:r>
      <w:r w:rsidRPr="00C97E60">
        <w:rPr>
          <w:rFonts w:ascii="Sylfaen" w:hAnsi="Sylfaen"/>
          <w:lang w:val="ka-GE"/>
        </w:rPr>
        <w:t>ის რაოდენობა, უმნიშვნელოა. წყლის სიხისტე იცვლება 1,4 -დან 3,34 მგ/ექვ-მდე (საერთო) და 0,38-დან 1,78 მგ/ექვ-მდე.</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 xml:space="preserve">წყალი ზედა წელში, მთიან ზონაში მოთეთრო-რძისფერია, სუნის გარეშე, ქვედა წელში მღვრიეა, მსუბუქი ჭაობის გემოთი, რბილი. </w:t>
      </w:r>
    </w:p>
    <w:p w:rsidR="00A27419" w:rsidRPr="00C97E60" w:rsidRDefault="00A27419" w:rsidP="00804174">
      <w:pPr>
        <w:spacing w:after="0"/>
        <w:ind w:left="-540" w:right="419"/>
        <w:jc w:val="both"/>
        <w:rPr>
          <w:rFonts w:ascii="Sylfaen" w:hAnsi="Sylfaen"/>
          <w:lang w:val="ka-GE"/>
        </w:rPr>
      </w:pPr>
      <w:r w:rsidRPr="00C97E60">
        <w:rPr>
          <w:rFonts w:ascii="Sylfaen" w:hAnsi="Sylfaen"/>
          <w:lang w:val="ka-GE"/>
        </w:rPr>
        <w:t>მდინარის წყლები გამოიყენება ენერგეტიკის  მიზნებისათვის</w:t>
      </w:r>
      <w:r>
        <w:rPr>
          <w:rFonts w:ascii="Sylfaen" w:hAnsi="Sylfaen"/>
          <w:lang w:val="ka-GE"/>
        </w:rPr>
        <w:t xml:space="preserve"> </w:t>
      </w:r>
      <w:r w:rsidRPr="00C97E60">
        <w:rPr>
          <w:rFonts w:ascii="Sylfaen" w:hAnsi="Sylfaen"/>
          <w:lang w:val="ka-GE"/>
        </w:rPr>
        <w:t xml:space="preserve">გუმათი </w:t>
      </w:r>
      <w:r>
        <w:rPr>
          <w:rFonts w:ascii="Sylfaen" w:hAnsi="Sylfaen"/>
          <w:lang w:val="ka-GE"/>
        </w:rPr>
        <w:t xml:space="preserve">ჰესი - </w:t>
      </w:r>
      <w:r w:rsidRPr="00C97E60">
        <w:rPr>
          <w:rFonts w:ascii="Sylfaen" w:hAnsi="Sylfaen"/>
          <w:lang w:val="ka-GE"/>
        </w:rPr>
        <w:t xml:space="preserve">I, გუმათი </w:t>
      </w:r>
      <w:r>
        <w:rPr>
          <w:rFonts w:ascii="Sylfaen" w:hAnsi="Sylfaen"/>
          <w:lang w:val="ka-GE"/>
        </w:rPr>
        <w:t xml:space="preserve">ჰესი - </w:t>
      </w:r>
      <w:r w:rsidRPr="00C97E60">
        <w:rPr>
          <w:rFonts w:ascii="Sylfaen" w:hAnsi="Sylfaen"/>
          <w:lang w:val="ka-GE"/>
        </w:rPr>
        <w:t xml:space="preserve">II,  რიონი </w:t>
      </w:r>
      <w:r>
        <w:rPr>
          <w:rFonts w:ascii="Sylfaen" w:hAnsi="Sylfaen"/>
          <w:lang w:val="ka-GE"/>
        </w:rPr>
        <w:t>ჰესი</w:t>
      </w:r>
      <w:r w:rsidRPr="00C97E60">
        <w:rPr>
          <w:rFonts w:ascii="Sylfaen" w:hAnsi="Sylfaen"/>
          <w:lang w:val="ka-GE"/>
        </w:rPr>
        <w:t>, სარწყავად, წყალმომარაგებისთვის, კოლმატ</w:t>
      </w:r>
      <w:r>
        <w:rPr>
          <w:rFonts w:ascii="Sylfaen" w:hAnsi="Sylfaen"/>
          <w:lang w:val="ka-GE"/>
        </w:rPr>
        <w:t>ა</w:t>
      </w:r>
      <w:r w:rsidRPr="00C97E60">
        <w:rPr>
          <w:rFonts w:ascii="Sylfaen" w:hAnsi="Sylfaen"/>
          <w:lang w:val="ka-GE"/>
        </w:rPr>
        <w:t>ც</w:t>
      </w:r>
      <w:r>
        <w:rPr>
          <w:rFonts w:ascii="Sylfaen" w:hAnsi="Sylfaen"/>
          <w:lang w:val="ka-GE"/>
        </w:rPr>
        <w:t>იი</w:t>
      </w:r>
      <w:r w:rsidRPr="00C97E60">
        <w:rPr>
          <w:rFonts w:ascii="Sylfaen" w:hAnsi="Sylfaen"/>
          <w:lang w:val="ka-GE"/>
        </w:rPr>
        <w:t>სთვის.</w:t>
      </w:r>
    </w:p>
    <w:p w:rsidR="00E568BD" w:rsidRDefault="00E568BD" w:rsidP="00804174">
      <w:pPr>
        <w:spacing w:after="0"/>
        <w:ind w:left="-540" w:right="419" w:firstLine="284"/>
        <w:jc w:val="center"/>
        <w:rPr>
          <w:rFonts w:ascii="Sylfaen" w:eastAsia="Calibri" w:hAnsi="Sylfaen" w:cs="Times New Roman"/>
          <w:b/>
          <w:lang w:val="ka-GE"/>
        </w:rPr>
      </w:pPr>
    </w:p>
    <w:p w:rsidR="00A27419" w:rsidRDefault="00A27419" w:rsidP="00804174">
      <w:pPr>
        <w:spacing w:after="0"/>
        <w:ind w:left="-540" w:right="419" w:firstLine="284"/>
        <w:jc w:val="center"/>
        <w:rPr>
          <w:rFonts w:ascii="Sylfaen" w:eastAsia="Calibri" w:hAnsi="Sylfaen" w:cs="Times New Roman"/>
          <w:b/>
          <w:lang w:val="ka-GE"/>
        </w:rPr>
      </w:pPr>
      <w:r w:rsidRPr="00A27419">
        <w:rPr>
          <w:rFonts w:ascii="Sylfaen" w:eastAsia="Calibri" w:hAnsi="Sylfaen" w:cs="Times New Roman"/>
          <w:b/>
          <w:lang w:val="ka-GE"/>
        </w:rPr>
        <w:lastRenderedPageBreak/>
        <w:t>მდინარე წყალწითელა</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 წყალწითელა (წითელი წყალი) დასაბამს იღებს ნაქერალის ქედის  სამხრეთ-დასავლეთ კალთაზე და ს. სოჩხეთიდან  3 კმ-ის დაშორებით, 1080 მ-ის სიმაღლეზე. უერთდება  მდ. ყვირილას მარჯვენა ნაპირთნ მისი მდ. რიონის შესართვიდან 3 კმ-ზე.</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მდინარის სიგრძე 49 კმ.ია. საერთო ვარდნა 992 მ, საერთო  დახრილობა 20,3 % (სურათია 204). წყლისშემკრები ფართობი 239 კმ</w:t>
      </w:r>
      <w:r w:rsidRPr="00A27419">
        <w:rPr>
          <w:rFonts w:ascii="Sylfaen" w:eastAsia="Calibri" w:hAnsi="Sylfaen" w:cs="Times New Roman"/>
          <w:vertAlign w:val="superscript"/>
          <w:lang w:val="ka-GE"/>
        </w:rPr>
        <w:t xml:space="preserve">2 </w:t>
      </w:r>
      <w:r w:rsidRPr="00A27419">
        <w:rPr>
          <w:rFonts w:ascii="Sylfaen" w:eastAsia="Calibri" w:hAnsi="Sylfaen" w:cs="Times New Roman"/>
          <w:lang w:val="ka-GE"/>
        </w:rPr>
        <w:t xml:space="preserve">, მის საშ. სიმაღლე - 440 მ. აუზში ერთიანდება 196 მდინარე საერთო სიგრძით - 318 კმ.  მდინარის </w:t>
      </w:r>
      <w:r w:rsidRPr="00A27419">
        <w:rPr>
          <w:rFonts w:ascii="Sylfaen" w:eastAsia="Calibri" w:hAnsi="Sylfaen" w:cs="Times New Roman"/>
          <w:lang w:val="ka-GE"/>
        </w:rPr>
        <w:tab/>
        <w:t xml:space="preserve">ქსელის </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საშ. სიმჭიდროვე  – 1,33 მკ/კმ</w:t>
      </w:r>
      <w:r w:rsidRPr="00A27419">
        <w:rPr>
          <w:rFonts w:ascii="Sylfaen" w:eastAsia="Calibri" w:hAnsi="Sylfaen" w:cs="Times New Roman"/>
          <w:vertAlign w:val="superscript"/>
          <w:lang w:val="ka-GE"/>
        </w:rPr>
        <w:t>2</w:t>
      </w:r>
      <w:r w:rsidRPr="00A27419">
        <w:rPr>
          <w:rFonts w:ascii="Sylfaen" w:eastAsia="Calibri" w:hAnsi="Sylfaen" w:cs="Times New Roman"/>
          <w:lang w:val="ka-GE"/>
        </w:rPr>
        <w:t xml:space="preserve"> . აუზს აქვს სიმეტრიული ფორმა, განლაგებულია რაჭის ქედის დასავლეთ ნაწილის სამხრეთ ფერდობზე და შემოსაზღვრულია ჩრდილოეთიდან ნაქერალას ქედით, აღმოსავლეთიდან - მდ. ტყიბული- ის  წყალგამყოფით და დასავლეთიდან  -მდ. რიონით.</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აუზის სიგრძე - 35 კმ, საშუალო სიგანე - 7 კმ, მდ-ის ზემოთ წელში რელიეფს აქვს მთაგოროიანი ხასიათი, 700 -1600 მ-ის სიგრძის სიმაღლეებით. შუაწელზე რელიეფი - გორაკიანია, ბრტყელ წყალგამყოფ კვლებს აქვთ 200-500 მ-ის სიმაღლე და თანდათან დაბლდებიან შესართავისაკენ. მდინარესთან ვაკე წყდება ციცაბო 5-6 მ სიმაღლის ნაპირებით.</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აუზი ზედა შუა წელზე აგებულია ძირითადად კირქვიანი ქანებით და ქვიშანიადაგით. ვაკე ადგილები აგებულია ალუვიური დანალექებით, რომლებიც შედგება თიხის, ქვიშის, ლამის და .კენჭნარისაგან.</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სათავესთან აუზი დაფარულია შერეული ტყით. მის დანარჩენ ნაწილში ჭარბობს მეჩხერი ფოთლოვანი ტყე (მუხა, წიფელი, რცხილა), რომელიც უფრო მეტად გვხვდება აუზის მაღალ ადგილებში. ს. გელათის ქვემოთ, შესართავამდე ადგილები ძირითადად დამუშავებულია და გაშენებულია ზვრები და ხილის ბაღები.</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მდინარის ხეობას სათავიდან ქ. ქუთაისამდე 35-36მკ-ის სიგრძეზე აქვს</w:t>
      </w:r>
      <w:r w:rsidRPr="00A27419">
        <w:rPr>
          <w:rFonts w:ascii="Sylfaen" w:eastAsia="Calibri" w:hAnsi="Sylfaen" w:cs="Times New Roman"/>
        </w:rPr>
        <w:t xml:space="preserve"> V </w:t>
      </w:r>
      <w:r w:rsidRPr="00A27419">
        <w:rPr>
          <w:rFonts w:ascii="Sylfaen" w:eastAsia="Calibri" w:hAnsi="Sylfaen" w:cs="Times New Roman"/>
          <w:lang w:val="ka-GE"/>
        </w:rPr>
        <w:t xml:space="preserve">-ს </w:t>
      </w:r>
      <w:r w:rsidRPr="00A27419">
        <w:rPr>
          <w:rFonts w:ascii="Sylfaen" w:eastAsia="Calibri" w:hAnsi="Sylfaen" w:cs="Times New Roman"/>
        </w:rPr>
        <w:t xml:space="preserve"> </w:t>
      </w:r>
      <w:r w:rsidRPr="00A27419">
        <w:rPr>
          <w:rFonts w:ascii="Sylfaen" w:eastAsia="Calibri" w:hAnsi="Sylfaen" w:cs="Times New Roman"/>
          <w:lang w:val="ka-GE"/>
        </w:rPr>
        <w:t xml:space="preserve"> მაგვარი ფორმა. ფსკერის სიგანე მერყეობს 10-80 მ-მდე. ხეობის კალთები ძირითადად ჩადრეკილია. აქვთ 30</w:t>
      </w:r>
      <w:r w:rsidRPr="00A27419">
        <w:rPr>
          <w:rFonts w:ascii="Sylfaen" w:eastAsia="Calibri" w:hAnsi="Sylfaen" w:cs="Times New Roman"/>
          <w:vertAlign w:val="superscript"/>
          <w:lang w:val="ka-GE"/>
        </w:rPr>
        <w:t>0</w:t>
      </w:r>
      <w:r w:rsidRPr="00A27419">
        <w:rPr>
          <w:rFonts w:ascii="Sylfaen" w:eastAsia="Calibri" w:hAnsi="Sylfaen" w:cs="Times New Roman"/>
          <w:lang w:val="ka-GE"/>
        </w:rPr>
        <w:t>-35</w:t>
      </w:r>
      <w:r w:rsidRPr="00A27419">
        <w:rPr>
          <w:rFonts w:ascii="Sylfaen" w:eastAsia="Calibri" w:hAnsi="Sylfaen" w:cs="Times New Roman"/>
          <w:vertAlign w:val="superscript"/>
          <w:lang w:val="ka-GE"/>
        </w:rPr>
        <w:t>0</w:t>
      </w:r>
      <w:r w:rsidRPr="00A27419">
        <w:rPr>
          <w:rFonts w:ascii="Sylfaen" w:eastAsia="Calibri" w:hAnsi="Sylfaen" w:cs="Times New Roman"/>
          <w:lang w:val="ka-GE"/>
        </w:rPr>
        <w:t>ციცაბოობა.</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 xml:space="preserve">სოფლების გელათი, ნაბოსლევი, ჩხერის რეგიონში  ხეობა განიერია, ყუთისმაგვარი, სიგანით 0,5-0,6 კმ. ქ. ქუთაისიდან ხეობა მკვეთრად ფართოვდება და იღებს ტრაპეციულ ფორმას შედარებით დამრეცი (15-20 </w:t>
      </w:r>
      <w:r w:rsidRPr="00A27419">
        <w:rPr>
          <w:rFonts w:ascii="Sylfaen" w:eastAsia="Calibri" w:hAnsi="Sylfaen" w:cs="Times New Roman"/>
          <w:vertAlign w:val="superscript"/>
          <w:lang w:val="ka-GE"/>
        </w:rPr>
        <w:t>0</w:t>
      </w:r>
      <w:r w:rsidRPr="00A27419">
        <w:rPr>
          <w:rFonts w:ascii="Sylfaen" w:eastAsia="Calibri" w:hAnsi="Sylfaen" w:cs="Times New Roman"/>
          <w:lang w:val="ka-GE"/>
        </w:rPr>
        <w:t>) კალთებით, მისი სიგანე ფუძესთან  1-2 კმ. შესართვის სიახლოვეს 5 კმ-ის მონაკვეთში ხეობა არ არის გამოხატული.</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 xml:space="preserve">ტერასები კარგად არის გამოხატული ტრაპეციული ფორმის ხეობის ფარგლებში. ისინი ორმხრივია, ბრტყელი, სიგანით 0,8-1,5 კმ, საფეხურების (ბექის) სიმაღლე- 3-4 მ.  </w:t>
      </w:r>
      <w:r w:rsidRPr="00A27419">
        <w:rPr>
          <w:rFonts w:ascii="Sylfaen" w:eastAsia="Calibri" w:hAnsi="Sylfaen" w:cs="Times New Roman"/>
        </w:rPr>
        <w:t>V</w:t>
      </w:r>
      <w:r w:rsidRPr="00A27419">
        <w:rPr>
          <w:rFonts w:ascii="Sylfaen" w:eastAsia="Calibri" w:hAnsi="Sylfaen" w:cs="Times New Roman"/>
          <w:lang w:val="ka-GE"/>
        </w:rPr>
        <w:t>-ს მაგვარი ხეობის ფარგლებში ტერასები გვხვდება მხოლოდ ს. ჩხერსა და ს. გელათს შორის  მონაკვეთში- აქ მათი სიგანე 100-200 მ, იშვიათდ 500-600 მ, გამოირჩევა დიდი (განივი სიგრძივი) დახრილობით (3</w:t>
      </w:r>
      <w:r w:rsidRPr="00A27419">
        <w:rPr>
          <w:rFonts w:ascii="Sylfaen" w:eastAsia="Calibri" w:hAnsi="Sylfaen" w:cs="Times New Roman"/>
          <w:vertAlign w:val="superscript"/>
          <w:lang w:val="ka-GE"/>
        </w:rPr>
        <w:t>0</w:t>
      </w:r>
      <w:r w:rsidRPr="00A27419">
        <w:rPr>
          <w:rFonts w:ascii="Sylfaen" w:eastAsia="Calibri" w:hAnsi="Sylfaen" w:cs="Times New Roman"/>
          <w:lang w:val="ka-GE"/>
        </w:rPr>
        <w:t>-6</w:t>
      </w:r>
      <w:r w:rsidRPr="00A27419">
        <w:rPr>
          <w:rFonts w:ascii="Sylfaen" w:eastAsia="Calibri" w:hAnsi="Sylfaen" w:cs="Times New Roman"/>
          <w:vertAlign w:val="superscript"/>
          <w:lang w:val="ka-GE"/>
        </w:rPr>
        <w:t>0</w:t>
      </w:r>
      <w:r w:rsidRPr="00A27419">
        <w:rPr>
          <w:rFonts w:ascii="Sylfaen" w:eastAsia="Calibri" w:hAnsi="Sylfaen" w:cs="Times New Roman"/>
          <w:lang w:val="ka-GE"/>
        </w:rPr>
        <w:t xml:space="preserve">). ტერასების საფეხურების სიმაღლე  - 3-6 მ. ტერასი მთელ სიგრძეზე დაფარულია (თიხნარი) გრუნტით და გამოიყენება სასოფლო-სამეურნეო მოზნებისათვის. </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 xml:space="preserve">ხეობის ფერდობებზე გრუნტი თიხნარია, მცენარეული საფარი წარმოდგენილია მეჩხერი ფოთლოვანი ტყით და ბუჩქნარით. ფერდობების დიდი ნაწილი დამუშავებულია. </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მდინარის თითქმის მთლ სიგრძეზე ჭალები გვხვდება მხოლოდ მცირე მონაკვეთებზე, სიგანით 10-20 მ.ჭალების ზედაპირი  მოკლებულია მცენარეულ საფარს. მაღლ დონეებზე იგი მთლიანად იფარება წყლით 2-3 მ-ის სიმაღლეზე.</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lastRenderedPageBreak/>
        <w:t>მდინარის კალაპოტი დაკლაკნილია და არ აქვს განტოტებები. მდინარის სიგანე იცვლება 3 მ-იდან (სოფ. წყალწითელასთნ) 34 მ-მდე (სადგურ რიონთნ), ძირითადად 10 მ-ია. სიღრმეები იცვლება 0,1 მ-იდან (სათავესთნ) 1 მ-მდე (სად. რიონთან), ძირითადად 0,4 მ-ია. სიჩქარე მთელ სიგრძეზე არ აჭარბებს 1 მ/წმ-ს. მდინარის ფსკერი ზედა და შუა წელზე აგებულია ცუდად დატკეპნილ კაჭარებით (დიამეტრით 0,4-0,9 მ) და სხვადასხვა სიდიდის კენჭებით. არაიშვიათდ ფსკერი კლოდოვანია, ხოლო შესართვის ახლოს დაფარულია ხრეშით და კენჭებით.</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მდინარის წყლოვანი რეჟიმი შესწავლილია 3 პოსტზე ს. საფიჩხიასთნ, ს. კვახჭირთან და სადგ. რიონთნ.</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წლიური დონის ცვალებადობის მიხედვით მდინარე მიეკუთვნება შავიზღვისპირა მდინარეთა ტიპს მთელი წლის მანძილზე წყალმოვარდნის რეჟიმით. გაზაფხულის წყალმოვარდნები განპირობებულია თოვლის დნობით და წვიმებით. ისინი აღინიშნება სეზონში 4-10 -ჯერ. მათი სიმაღლე ცვალებადობს 1,0 მ-დან 3,7 მ-მდე წყალმოვარდნამდელ დონესთან შედარებით.</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 xml:space="preserve">ზაფხულის პერიოდში წყალმოვარდნების აღარ  არის იმდენად ხშირი და ინტენსიური, როგორც გაზაფხულზე. ისინი შეინიშნება 3-6 -ჯერ ზაფხულში და აქვთ 0,6-0,8 მ-ის სიმაღლე მაღალ ადგილებში, 1,3-1,8 მ -საშალო სიმაღლეზე და 2-3 მ - დაბლობზე. </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შემოდგომის პერიოდში ხასიათდება ხშირი (5-10-ჯერ) და მნიშვნელოვანი დონის მომატებით. მაქსიმალური წლიური დონე ხშირად აღინიშნება სწორედ ამ პერიოდში და აღწევს 5 მ-ის სიმაღლეს (სადგ. რიონი).</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ზამთრის პერიოდში დონეთა ცვალებადობას იწვევს წვიმები და თოვლის დნობა, ხშირად  დონის აწევა აღწევს 2-3 მ სიმაღლეს. ზამთრის  წყალმოვარდნების ხანგრძლივობა შეადგენს საშ. 2-5 დღეს. წყალმოვარდნებს შორის პერიოდი 20-30 დღიანი ხანგრძლივობით შეინიშნება სხვადასხვა პერიოდში,  მაგრამ უმეტესად, ზაფხულში და შემოდგომის დასაწყისში. ყველაზე დაბალი დონე ფიქსირდება აგვისტოში და სექტემბერში. სახიფათო ჰიდროლოგიური მოვლენები მდინარეზე არ შეინიშნება. მდინარეს აქვს ძირითადად  წვიმისმიერი კვება.</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მდინარის ჩადინება წლიდან წლამდე ძირითადად ხასიათდება ცვალებადობით. წყლის ხარჯის საშუალო თვიური მაჩვენებლები იცვლება  0,22-დან 23,6 მ</w:t>
      </w:r>
      <w:r w:rsidRPr="00A27419">
        <w:rPr>
          <w:rFonts w:ascii="Sylfaen" w:eastAsia="Calibri" w:hAnsi="Sylfaen" w:cs="Times New Roman"/>
          <w:vertAlign w:val="superscript"/>
          <w:lang w:val="ka-GE"/>
        </w:rPr>
        <w:t>3</w:t>
      </w:r>
      <w:r w:rsidRPr="00A27419">
        <w:rPr>
          <w:rFonts w:ascii="Sylfaen" w:eastAsia="Calibri" w:hAnsi="Sylfaen" w:cs="Times New Roman"/>
          <w:lang w:val="ka-GE"/>
        </w:rPr>
        <w:t xml:space="preserve">/წმ-მდე. </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წყალუხვი პერიოდი არის გაზაფხული, როცა მდინარე ატარებს წლიური ჩადინების 21-დან 58%-მდე.</w:t>
      </w:r>
    </w:p>
    <w:p w:rsidR="00A27419" w:rsidRPr="00A27419" w:rsidRDefault="00A27419" w:rsidP="00804174">
      <w:pPr>
        <w:spacing w:after="0"/>
        <w:ind w:left="-540" w:right="419" w:firstLine="284"/>
        <w:jc w:val="both"/>
        <w:rPr>
          <w:rFonts w:ascii="Sylfaen" w:eastAsia="Calibri" w:hAnsi="Sylfaen" w:cs="Times New Roman"/>
          <w:lang w:val="ka-GE"/>
        </w:rPr>
      </w:pPr>
      <w:r w:rsidRPr="00A27419">
        <w:rPr>
          <w:rFonts w:ascii="Sylfaen" w:eastAsia="Calibri" w:hAnsi="Sylfaen" w:cs="Times New Roman"/>
          <w:lang w:val="ka-GE"/>
        </w:rPr>
        <w:t>წყალსავსეობით ზამთარი არ ჩამორჩება გაზაფხულს. ამ პერიოდში მდინარე ატარებს 20-40 %-ს  წლიური ჩადინების. ზაფხულში ჩადინება შეადგენს 14-20%-ს. გაზაფხულის პერიოდში მოდის 13-16 %, დანარჩენ პერიოდებზე კი - 31 % -  წლიური ჩადინების.</w:t>
      </w:r>
    </w:p>
    <w:p w:rsidR="00A27419" w:rsidRPr="00A27419" w:rsidRDefault="00A27419" w:rsidP="00804174">
      <w:pPr>
        <w:spacing w:after="0"/>
        <w:ind w:left="-540" w:right="419" w:firstLine="284"/>
        <w:jc w:val="both"/>
        <w:rPr>
          <w:rFonts w:ascii="Sylfaen" w:eastAsia="Calibri" w:hAnsi="Sylfaen" w:cs="Times New Roman"/>
          <w:vertAlign w:val="superscript"/>
          <w:lang w:val="ka-GE"/>
        </w:rPr>
      </w:pPr>
      <w:r w:rsidRPr="00A27419">
        <w:rPr>
          <w:rFonts w:ascii="Sylfaen" w:eastAsia="Calibri" w:hAnsi="Sylfaen" w:cs="Times New Roman"/>
          <w:lang w:val="ka-GE"/>
        </w:rPr>
        <w:t>ნატანების ხარჯებს აქვთ ცვლილებების დიდი საზღვრები, განსაკუთრებით მაისში, საშუალო ხარჯი მაისში ცვალებადობს 0,017 -დან 44 კგ/წმ, დანარჩენ თვეებში მაქსიმალური საშ. ხარჯები არ აჭარბებს 16 კგ/წმ-ს. წყლის სიმღვრიე  საშუალოდ შეადგენს 4400 გ/მ</w:t>
      </w:r>
      <w:r w:rsidRPr="00A27419">
        <w:rPr>
          <w:rFonts w:ascii="Sylfaen" w:eastAsia="Calibri" w:hAnsi="Sylfaen" w:cs="Times New Roman"/>
          <w:vertAlign w:val="superscript"/>
          <w:lang w:val="ka-GE"/>
        </w:rPr>
        <w:t xml:space="preserve">3. </w:t>
      </w:r>
    </w:p>
    <w:p w:rsidR="00D43A8D" w:rsidRPr="00C97E60" w:rsidRDefault="00A27419" w:rsidP="007B3ED7">
      <w:pPr>
        <w:spacing w:after="0"/>
        <w:ind w:left="-540" w:right="419"/>
        <w:jc w:val="both"/>
        <w:rPr>
          <w:rFonts w:ascii="Sylfaen" w:hAnsi="Sylfaen"/>
          <w:lang w:val="ka-GE"/>
        </w:rPr>
      </w:pPr>
      <w:r w:rsidRPr="00A27419">
        <w:rPr>
          <w:rFonts w:ascii="Sylfaen" w:eastAsia="Calibri" w:hAnsi="Sylfaen" w:cs="Times New Roman"/>
          <w:lang w:val="ka-GE"/>
        </w:rPr>
        <w:t xml:space="preserve">   წყალმცირეობისას მდინარეში წყალი სუფთაა, გამჭვირვალე, დასალევად ვარგისი. მდინარე გამოიყენება სოფლის წისქვილების სამუშაოდ. </w:t>
      </w:r>
      <w:r w:rsidR="003F5AAD">
        <w:rPr>
          <w:rFonts w:ascii="Sylfaen" w:eastAsia="Calibri" w:hAnsi="Sylfaen" w:cs="Times New Roman"/>
          <w:lang w:val="ka-GE"/>
        </w:rPr>
        <w:t>გარემოს ეროვნული სააგენტოს ატმოსფერული ჰაერის, წყლისა და ნიადაგის ანალიზის ლაბორატორიის მონაცემებით, მდინარე წყალწითელაში შეწონილი ნაწილაკების კონცენტრაცია შეადგენს 6,8მგ/ლ-ს.</w:t>
      </w:r>
    </w:p>
    <w:p w:rsidR="00DA4C16" w:rsidRPr="00EA27F2" w:rsidRDefault="00DA4C16" w:rsidP="00EA27F2">
      <w:pPr>
        <w:autoSpaceDE w:val="0"/>
        <w:autoSpaceDN w:val="0"/>
        <w:adjustRightInd w:val="0"/>
        <w:spacing w:after="0"/>
        <w:ind w:left="-540" w:right="239"/>
        <w:jc w:val="both"/>
        <w:rPr>
          <w:rFonts w:ascii="Sylfaen" w:hAnsi="Sylfaen" w:cs="Calibri"/>
          <w:color w:val="000000"/>
          <w:lang w:val="ka-GE"/>
        </w:rPr>
      </w:pPr>
    </w:p>
    <w:p w:rsidR="00E568BD" w:rsidRDefault="00E568BD" w:rsidP="00EA27F2">
      <w:pPr>
        <w:autoSpaceDE w:val="0"/>
        <w:autoSpaceDN w:val="0"/>
        <w:adjustRightInd w:val="0"/>
        <w:spacing w:after="0"/>
        <w:ind w:left="-540"/>
        <w:jc w:val="both"/>
        <w:rPr>
          <w:rFonts w:ascii="Sylfaen" w:hAnsi="Sylfaen" w:cs="Sylfaen"/>
          <w:b/>
          <w:color w:val="000000"/>
          <w:lang w:val="ka-GE"/>
        </w:rPr>
      </w:pPr>
    </w:p>
    <w:p w:rsidR="00DA4C16" w:rsidRPr="00EA27F2" w:rsidRDefault="00787F90" w:rsidP="00EA27F2">
      <w:pPr>
        <w:autoSpaceDE w:val="0"/>
        <w:autoSpaceDN w:val="0"/>
        <w:adjustRightInd w:val="0"/>
        <w:spacing w:after="0"/>
        <w:ind w:left="-540"/>
        <w:jc w:val="both"/>
        <w:rPr>
          <w:rFonts w:ascii="Sylfaen" w:hAnsi="Sylfaen" w:cs="Sylfaen"/>
          <w:b/>
          <w:i/>
          <w:color w:val="000000"/>
          <w:lang w:val="ka-GE"/>
        </w:rPr>
      </w:pPr>
      <w:r>
        <w:rPr>
          <w:rFonts w:ascii="Sylfaen" w:hAnsi="Sylfaen" w:cs="Sylfaen"/>
          <w:b/>
          <w:color w:val="000000"/>
          <w:lang w:val="ka-GE"/>
        </w:rPr>
        <w:lastRenderedPageBreak/>
        <w:t>5.9</w:t>
      </w:r>
      <w:r w:rsidR="00173ED5" w:rsidRPr="00EA27F2">
        <w:rPr>
          <w:rFonts w:ascii="Sylfaen" w:hAnsi="Sylfaen" w:cs="Sylfaen"/>
          <w:b/>
          <w:color w:val="000000"/>
          <w:lang w:val="ka-GE"/>
        </w:rPr>
        <w:t>.</w:t>
      </w:r>
      <w:r w:rsidR="00DA4C16" w:rsidRPr="00EA27F2">
        <w:rPr>
          <w:rFonts w:ascii="Sylfaen" w:hAnsi="Sylfaen" w:cs="Sylfaen"/>
          <w:b/>
          <w:color w:val="000000"/>
          <w:lang w:val="ka-GE"/>
        </w:rPr>
        <w:t xml:space="preserve"> ნიადაგები</w:t>
      </w:r>
    </w:p>
    <w:p w:rsidR="00DA4C16" w:rsidRPr="00EA27F2" w:rsidRDefault="00DA4C16" w:rsidP="00EA27F2">
      <w:pPr>
        <w:autoSpaceDE w:val="0"/>
        <w:autoSpaceDN w:val="0"/>
        <w:adjustRightInd w:val="0"/>
        <w:spacing w:after="0"/>
        <w:ind w:left="-540" w:right="239"/>
        <w:jc w:val="both"/>
        <w:rPr>
          <w:rFonts w:ascii="Sylfaen" w:hAnsi="Sylfaen" w:cs="Calibri"/>
          <w:color w:val="000000"/>
          <w:lang w:val="ka-GE"/>
        </w:rPr>
      </w:pPr>
      <w:r w:rsidRPr="00EA27F2">
        <w:rPr>
          <w:rFonts w:ascii="Sylfaen" w:hAnsi="Sylfaen" w:cs="Sylfaen"/>
          <w:color w:val="000000"/>
          <w:lang w:val="ka-GE"/>
        </w:rPr>
        <w:t>საკვლევი ტერიტორია განთავსებულია მნიშვნელოვანი ტექნოგენური დატვირთვის მქონე ზონაში. აღნიშნულის გამო საკვლევ ტერიტორიაზე ბუნებრივი ლანდშაფტი არ არის შემორჩენილი, ხოლო ნიადაგი ძალზედ დეგრადირებულია.</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t>თერჯოლის რაიონის დაბლობ ტერიტორიაზე, მდინარეთა გასწვრივ უკარბონატო ალუვიური ნიადაგია, დაბლობის ამაღლებულ ნაწილში, დიდი ფართობი უჭირავს სუბტროპიკულ ეწერ ნიადაგს, აქა–იქ მცირე ფართობები – ყვითელმიწებია, ოკრიბა–არგვეთის ქედის სამხრეთ კალთაზე განვითარებულია ნეშომპალა–კარბონატული ნიადაგი, ამავე ქედის მაღალ ნაწილში გვხვდება ტყის ყომრალი ნიადაგი.</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t>თერჯოლის რაიონის ტერიტორია ერთიანდება ნოტიო სუბტროპიკულ ვაკეთა და მთისწინეთის, აგრეთვე ნოტიოჰავიანი მთა–ტყის ლანდშაფტის ტიპებში, რომლებშიც გამოიყოფა სემდეგი სახის ძირითადი ლანდშაფტები:</w:t>
      </w:r>
    </w:p>
    <w:p w:rsidR="00DA4C16" w:rsidRPr="00EA27F2" w:rsidRDefault="00DA4C16" w:rsidP="00D00F26">
      <w:pPr>
        <w:numPr>
          <w:ilvl w:val="0"/>
          <w:numId w:val="12"/>
        </w:numPr>
        <w:autoSpaceDE w:val="0"/>
        <w:autoSpaceDN w:val="0"/>
        <w:adjustRightInd w:val="0"/>
        <w:spacing w:after="0"/>
        <w:ind w:right="239"/>
        <w:contextualSpacing/>
        <w:jc w:val="both"/>
        <w:rPr>
          <w:rFonts w:ascii="Sylfaen" w:hAnsi="Sylfaen" w:cs="Sylfaen"/>
          <w:color w:val="000000"/>
          <w:lang w:val="ka-GE"/>
        </w:rPr>
      </w:pPr>
      <w:r w:rsidRPr="00EA27F2">
        <w:rPr>
          <w:rFonts w:ascii="Sylfaen" w:hAnsi="Sylfaen" w:cs="Sylfaen"/>
          <w:color w:val="000000"/>
          <w:lang w:val="ka-GE"/>
        </w:rPr>
        <w:t>ჭალები მდელო–ტყის (ლაფნარ–თხმელნარი) მცენარეულობით და ალუვიური ნიადაგებით;</w:t>
      </w:r>
    </w:p>
    <w:p w:rsidR="00DA4C16" w:rsidRPr="00EA27F2" w:rsidRDefault="00DA4C16" w:rsidP="00D00F26">
      <w:pPr>
        <w:numPr>
          <w:ilvl w:val="0"/>
          <w:numId w:val="12"/>
        </w:numPr>
        <w:autoSpaceDE w:val="0"/>
        <w:autoSpaceDN w:val="0"/>
        <w:adjustRightInd w:val="0"/>
        <w:spacing w:after="0"/>
        <w:ind w:right="239"/>
        <w:contextualSpacing/>
        <w:jc w:val="both"/>
        <w:rPr>
          <w:rFonts w:ascii="Sylfaen" w:hAnsi="Sylfaen" w:cs="Sylfaen"/>
          <w:color w:val="000000"/>
          <w:lang w:val="ka-GE"/>
        </w:rPr>
      </w:pPr>
      <w:r w:rsidRPr="00EA27F2">
        <w:rPr>
          <w:rFonts w:ascii="Sylfaen" w:hAnsi="Sylfaen" w:cs="Sylfaen"/>
          <w:color w:val="000000"/>
          <w:lang w:val="ka-GE"/>
        </w:rPr>
        <w:t>ვაკე–დაბლობები კოლხური მცენარეულობით, ალუვიური და სუბტროპიკულ ეწერი ნიადაგებით;</w:t>
      </w:r>
    </w:p>
    <w:p w:rsidR="00DA4C16" w:rsidRPr="00EA27F2" w:rsidRDefault="00DA4C16" w:rsidP="00D00F26">
      <w:pPr>
        <w:numPr>
          <w:ilvl w:val="0"/>
          <w:numId w:val="12"/>
        </w:numPr>
        <w:autoSpaceDE w:val="0"/>
        <w:autoSpaceDN w:val="0"/>
        <w:adjustRightInd w:val="0"/>
        <w:spacing w:after="0"/>
        <w:ind w:right="239"/>
        <w:contextualSpacing/>
        <w:jc w:val="both"/>
        <w:rPr>
          <w:rFonts w:ascii="Sylfaen" w:hAnsi="Sylfaen" w:cs="Sylfaen"/>
          <w:color w:val="000000"/>
          <w:lang w:val="ka-GE"/>
        </w:rPr>
      </w:pPr>
      <w:r w:rsidRPr="00EA27F2">
        <w:rPr>
          <w:rFonts w:ascii="Sylfaen" w:hAnsi="Sylfaen" w:cs="Sylfaen"/>
          <w:color w:val="000000"/>
          <w:lang w:val="ka-GE"/>
        </w:rPr>
        <w:t>ვაკე–ბორცვიანი მთისწინეთი, კოლხური მცენარეულობით, ნეშომპალა–კარბონატული, ყვითელმიწა და სუბტროპიკულ–ეწერი ნიადაგებით;</w:t>
      </w:r>
    </w:p>
    <w:p w:rsidR="00DA4C16" w:rsidRPr="00EA27F2" w:rsidRDefault="00DA4C16" w:rsidP="00D00F26">
      <w:pPr>
        <w:numPr>
          <w:ilvl w:val="0"/>
          <w:numId w:val="12"/>
        </w:numPr>
        <w:autoSpaceDE w:val="0"/>
        <w:autoSpaceDN w:val="0"/>
        <w:adjustRightInd w:val="0"/>
        <w:spacing w:after="0"/>
        <w:ind w:right="239"/>
        <w:contextualSpacing/>
        <w:jc w:val="both"/>
        <w:rPr>
          <w:rFonts w:ascii="Sylfaen" w:hAnsi="Sylfaen" w:cs="Sylfaen"/>
          <w:color w:val="000000"/>
          <w:lang w:val="ka-GE"/>
        </w:rPr>
      </w:pPr>
      <w:r w:rsidRPr="00EA27F2">
        <w:rPr>
          <w:rFonts w:ascii="Sylfaen" w:hAnsi="Sylfaen" w:cs="Sylfaen"/>
          <w:color w:val="000000"/>
          <w:lang w:val="ka-GE"/>
        </w:rPr>
        <w:t>ბორცვიანი მთისწინეთი, კოლხური მცენარეულობით და ნეშომპალა–კარბონატული ნიადაგებით.</w:t>
      </w:r>
    </w:p>
    <w:p w:rsidR="00DA4C16" w:rsidRPr="00EA27F2" w:rsidRDefault="00DA4C16" w:rsidP="00EA27F2">
      <w:pPr>
        <w:autoSpaceDE w:val="0"/>
        <w:autoSpaceDN w:val="0"/>
        <w:adjustRightInd w:val="0"/>
        <w:spacing w:after="0"/>
        <w:ind w:left="-540" w:right="239"/>
        <w:jc w:val="both"/>
        <w:rPr>
          <w:rFonts w:ascii="Sylfaen" w:hAnsi="Sylfaen" w:cs="Sylfaen"/>
          <w:color w:val="000000"/>
          <w:lang w:val="ka-GE"/>
        </w:rPr>
      </w:pPr>
      <w:r w:rsidRPr="00EA27F2">
        <w:rPr>
          <w:rFonts w:ascii="Sylfaen" w:hAnsi="Sylfaen" w:cs="Sylfaen"/>
          <w:color w:val="000000"/>
          <w:lang w:val="ka-GE"/>
        </w:rPr>
        <w:t>უშუალოდ საწარმოს განთავსების ტერიტორია</w:t>
      </w:r>
      <w:r w:rsidR="00AC6A8B">
        <w:rPr>
          <w:rFonts w:ascii="Sylfaen" w:hAnsi="Sylfaen" w:cs="Sylfaen"/>
          <w:color w:val="000000"/>
          <w:lang w:val="ka-GE"/>
        </w:rPr>
        <w:t xml:space="preserve"> </w:t>
      </w:r>
      <w:r w:rsidRPr="00EA27F2">
        <w:rPr>
          <w:rFonts w:ascii="Sylfaen" w:hAnsi="Sylfaen" w:cs="Sylfaen"/>
          <w:color w:val="000000"/>
          <w:lang w:val="ka-GE"/>
        </w:rPr>
        <w:t xml:space="preserve"> ათწლეულების </w:t>
      </w:r>
      <w:r w:rsidR="00AC6A8B">
        <w:rPr>
          <w:rFonts w:ascii="Sylfaen" w:hAnsi="Sylfaen" w:cs="Sylfaen"/>
          <w:color w:val="000000"/>
          <w:lang w:val="ka-GE"/>
        </w:rPr>
        <w:t xml:space="preserve">განმავლობაში წარმოადგენდა სასოფლო-სამეურნეო დანიშნულების მიწის ნაკვეთს. ამჟამად </w:t>
      </w:r>
      <w:r w:rsidR="003F5AAD">
        <w:rPr>
          <w:rFonts w:ascii="Sylfaen" w:hAnsi="Sylfaen" w:cs="Sylfaen"/>
          <w:color w:val="000000"/>
          <w:lang w:val="ka-GE"/>
        </w:rPr>
        <w:t xml:space="preserve">არასასოფლო-სამეურნეო მიწის ნაკვეთზე </w:t>
      </w:r>
      <w:r w:rsidR="00AC6A8B">
        <w:rPr>
          <w:rFonts w:ascii="Sylfaen" w:hAnsi="Sylfaen" w:cs="Sylfaen"/>
          <w:color w:val="000000"/>
          <w:lang w:val="ka-GE"/>
        </w:rPr>
        <w:t xml:space="preserve">ნიადაგის ნაყოფიერი ფენა მოხსნილი და დასაწყობებულია. </w:t>
      </w:r>
      <w:r w:rsidRPr="00EA27F2">
        <w:rPr>
          <w:rFonts w:ascii="Sylfaen" w:hAnsi="Sylfaen" w:cs="Sylfaen"/>
          <w:color w:val="000000"/>
          <w:lang w:val="ka-GE"/>
        </w:rPr>
        <w:t xml:space="preserve"> </w:t>
      </w:r>
    </w:p>
    <w:p w:rsidR="00DA4C16" w:rsidRPr="00EA27F2" w:rsidRDefault="00173ED5" w:rsidP="00EA27F2">
      <w:pPr>
        <w:autoSpaceDE w:val="0"/>
        <w:autoSpaceDN w:val="0"/>
        <w:adjustRightInd w:val="0"/>
        <w:spacing w:after="0"/>
        <w:rPr>
          <w:rFonts w:ascii="Sylfaen" w:hAnsi="Sylfaen" w:cs="Sylfaen"/>
          <w:color w:val="000000"/>
          <w:lang w:val="ka-GE"/>
        </w:rPr>
      </w:pPr>
      <w:r w:rsidRPr="00EA27F2">
        <w:rPr>
          <w:rFonts w:ascii="Sylfaen" w:hAnsi="Sylfaen" w:cs="Sylfaen"/>
          <w:b/>
          <w:color w:val="000000"/>
          <w:lang w:val="ka-GE"/>
        </w:rPr>
        <w:t>5</w:t>
      </w:r>
      <w:r w:rsidR="00DA4C16" w:rsidRPr="00EA27F2">
        <w:rPr>
          <w:rFonts w:ascii="Sylfaen" w:hAnsi="Sylfaen" w:cs="Sylfaen"/>
          <w:b/>
          <w:color w:val="000000"/>
          <w:lang w:val="ka-GE"/>
        </w:rPr>
        <w:t>.</w:t>
      </w:r>
      <w:r w:rsidR="00787F90">
        <w:rPr>
          <w:rFonts w:ascii="Sylfaen" w:hAnsi="Sylfaen" w:cs="Sylfaen"/>
          <w:b/>
          <w:color w:val="000000"/>
          <w:lang w:val="ka-GE"/>
        </w:rPr>
        <w:t>10</w:t>
      </w:r>
      <w:r w:rsidR="00DA4C16" w:rsidRPr="00EA27F2">
        <w:rPr>
          <w:rFonts w:ascii="Sylfaen" w:hAnsi="Sylfaen" w:cs="Sylfaen"/>
          <w:b/>
          <w:color w:val="000000"/>
          <w:lang w:val="ka-GE"/>
        </w:rPr>
        <w:t>. ფაუნა და ფლორა</w:t>
      </w:r>
    </w:p>
    <w:p w:rsidR="00DA4C16" w:rsidRPr="00EA27F2" w:rsidRDefault="00DA4C16" w:rsidP="00EA27F2">
      <w:pPr>
        <w:autoSpaceDE w:val="0"/>
        <w:autoSpaceDN w:val="0"/>
        <w:adjustRightInd w:val="0"/>
        <w:spacing w:after="0"/>
        <w:ind w:left="-540" w:right="329"/>
        <w:jc w:val="both"/>
        <w:rPr>
          <w:rFonts w:ascii="Sylfaen" w:hAnsi="Sylfaen" w:cs="Sylfaen"/>
          <w:color w:val="000000"/>
          <w:lang w:val="ka-GE"/>
        </w:rPr>
      </w:pPr>
      <w:r w:rsidRPr="00EA27F2">
        <w:rPr>
          <w:rFonts w:ascii="Sylfaen" w:hAnsi="Sylfaen" w:cs="Sylfaen"/>
          <w:color w:val="000000"/>
          <w:lang w:val="ka-GE"/>
        </w:rPr>
        <w:t xml:space="preserve">  მცენარეთა საფარი თერჯოლის რაიონში კოლხური ტიპისაა, ადრინდელ პერიოდში გავრცელებული ტყეების ნაცვლად უმეტეს ტერიტორიაზე ამჟამად ძირითადი ფართობები სახნავ–სათესი მიწებს, ბაღ–ბოსტნებსა და ვენახებს უკავია, ტყეები უმეტესად შემორჩენილია ოკრიბა–არგვეთის ქედზე, სადაც ტყის შემქმნელი ჯიშებია: რცხილა, მუხა. არის აგრეთვე ნეკერჩხალი, კუნელი, ზოგან წიფელი, ცაცხვი და თელა, იშვიათია წაბლი, ქვეტყეში –მარადმწვანეთაგან გვხვდება ბზა, ბაძგი, წყავი; ფოთოლმცვენებიდან – იელი და ზღმარტლი;</w:t>
      </w:r>
    </w:p>
    <w:p w:rsidR="00DA4C16" w:rsidRPr="00EA27F2" w:rsidRDefault="00DA4C16" w:rsidP="00EA27F2">
      <w:pPr>
        <w:autoSpaceDE w:val="0"/>
        <w:autoSpaceDN w:val="0"/>
        <w:adjustRightInd w:val="0"/>
        <w:spacing w:after="0"/>
        <w:ind w:left="-540" w:right="329"/>
        <w:jc w:val="both"/>
        <w:rPr>
          <w:rFonts w:ascii="Sylfaen" w:hAnsi="Sylfaen" w:cs="Sylfaen"/>
          <w:color w:val="000000"/>
          <w:lang w:val="ka-GE"/>
        </w:rPr>
      </w:pPr>
      <w:r w:rsidRPr="00EA27F2">
        <w:rPr>
          <w:rFonts w:ascii="Sylfaen" w:hAnsi="Sylfaen" w:cs="Sylfaen"/>
          <w:color w:val="000000"/>
          <w:lang w:val="ka-GE"/>
        </w:rPr>
        <w:t xml:space="preserve">სიმონეთის ვაკეზე და დაბლობში ტყეები თითქმის მთლიანად გაჩეხილია და შემორჩენილია მხოლოდ მუხნარ–რცხილნარისა და ჯაგ–რცხილნარის მცირე კორომები.ძალზე იშვიათად გვხვდება ძელქვა; მდინარისპირებში გავრცელებულია ტირიფი და მურყანი (თხმელა), ტყეებში უხვადაა ლიანები, უტყეო და დაუმუშავებელი ფართობები რაიონის მთელ ტერიტორიაზე, განსაკუთრებით კი ოკრიბა არგვეთის ქედის კალთებზე უკავია მდელოებს, რომლებიც სათიბ–საძოვრად არის გამოყენებული. </w:t>
      </w:r>
    </w:p>
    <w:p w:rsidR="00DA4C16" w:rsidRPr="00EA27F2" w:rsidRDefault="00DA4C16" w:rsidP="00EA27F2">
      <w:pPr>
        <w:autoSpaceDE w:val="0"/>
        <w:autoSpaceDN w:val="0"/>
        <w:adjustRightInd w:val="0"/>
        <w:spacing w:after="0"/>
        <w:ind w:left="-540" w:right="329"/>
        <w:jc w:val="both"/>
        <w:rPr>
          <w:rFonts w:ascii="Sylfaen" w:hAnsi="Sylfaen" w:cs="Sylfaen"/>
          <w:color w:val="000000"/>
          <w:lang w:val="ka-GE"/>
        </w:rPr>
      </w:pPr>
      <w:r w:rsidRPr="00EA27F2">
        <w:rPr>
          <w:rFonts w:ascii="Sylfaen" w:hAnsi="Sylfaen" w:cs="Sylfaen"/>
          <w:color w:val="000000"/>
          <w:lang w:val="ka-GE"/>
        </w:rPr>
        <w:t>ცხოველთა სამყარო მრავალფეროვანია: თერჯოლის რაიონის ტყე–ბუჩქნარებში ბინადრობს მგელი, მელა, კავკასიური კვერნა, მაჩვი, ტურა, ბევრია კურდღელი, ტყის თაგვი, ბუჩქნარის მემინდვრია, დედოფალა; იშვიათია– წავი; ფრინველებიდან არის ყვავი, შაშვი, ჩხიკვი, კოდალა, ოფოფი, მოლაღური, მწყერი, გუგული, გვრიტი, იხვი, ქორი და გვხვდება ხოხობიც;</w:t>
      </w:r>
    </w:p>
    <w:p w:rsidR="00DA4C16" w:rsidRPr="00EA27F2" w:rsidRDefault="00DA4C16" w:rsidP="00EA27F2">
      <w:pPr>
        <w:autoSpaceDE w:val="0"/>
        <w:autoSpaceDN w:val="0"/>
        <w:adjustRightInd w:val="0"/>
        <w:spacing w:after="0"/>
        <w:ind w:left="-540" w:right="329"/>
        <w:jc w:val="both"/>
        <w:rPr>
          <w:rFonts w:ascii="Sylfaen" w:hAnsi="Sylfaen" w:cs="Sylfaen"/>
          <w:color w:val="000000"/>
          <w:lang w:val="ka-GE"/>
        </w:rPr>
      </w:pPr>
      <w:r w:rsidRPr="00EA27F2">
        <w:rPr>
          <w:rFonts w:ascii="Sylfaen" w:hAnsi="Sylfaen" w:cs="Sylfaen"/>
          <w:color w:val="000000"/>
          <w:lang w:val="ka-GE"/>
        </w:rPr>
        <w:lastRenderedPageBreak/>
        <w:t>მდინარეებში არის კოლხური წვერა, კავკასიური ქაშაყი, ღორჯო, ლოქო, კოლხური ტობი და სხვა. ყვირილაში ზოგჯერ შემოდის ზუთხი, ბევრია ქვეწარმავლები.</w:t>
      </w:r>
    </w:p>
    <w:p w:rsidR="00DA4C16" w:rsidRPr="00EA27F2" w:rsidRDefault="00AC6A8B" w:rsidP="00EA27F2">
      <w:pPr>
        <w:autoSpaceDE w:val="0"/>
        <w:autoSpaceDN w:val="0"/>
        <w:adjustRightInd w:val="0"/>
        <w:spacing w:after="0"/>
        <w:ind w:left="-540" w:right="329"/>
        <w:jc w:val="both"/>
        <w:rPr>
          <w:rFonts w:ascii="Sylfaen" w:hAnsi="Sylfaen" w:cs="Sylfaen"/>
          <w:color w:val="000000"/>
          <w:lang w:val="ka-GE"/>
        </w:rPr>
      </w:pPr>
      <w:r>
        <w:rPr>
          <w:rFonts w:ascii="Sylfaen" w:hAnsi="Sylfaen" w:cs="Sylfaen"/>
          <w:color w:val="000000"/>
          <w:lang w:val="ka-GE"/>
        </w:rPr>
        <w:t xml:space="preserve">დაგეგმილი </w:t>
      </w:r>
      <w:r w:rsidR="00DA4C16" w:rsidRPr="00EA27F2">
        <w:rPr>
          <w:rFonts w:ascii="Sylfaen" w:hAnsi="Sylfaen" w:cs="Sylfaen"/>
          <w:color w:val="000000"/>
          <w:lang w:val="ka-GE"/>
        </w:rPr>
        <w:t>საწარმო არ მდებარეობს ტყიან – მრავალწლოვანი მცენარეული საფარის ზონაში.</w:t>
      </w:r>
    </w:p>
    <w:p w:rsidR="00DA4C16" w:rsidRPr="00EA27F2" w:rsidRDefault="00DA4C16" w:rsidP="00AC6A8B">
      <w:pPr>
        <w:autoSpaceDE w:val="0"/>
        <w:autoSpaceDN w:val="0"/>
        <w:adjustRightInd w:val="0"/>
        <w:spacing w:after="0"/>
        <w:ind w:left="-540" w:right="329"/>
        <w:jc w:val="both"/>
        <w:rPr>
          <w:rFonts w:ascii="Sylfaen" w:hAnsi="Sylfaen" w:cs="ArialMT"/>
          <w:color w:val="000000"/>
          <w:lang w:val="ka-GE"/>
        </w:rPr>
      </w:pPr>
      <w:r w:rsidRPr="00EA27F2">
        <w:rPr>
          <w:rFonts w:ascii="Sylfaen" w:hAnsi="Sylfaen" w:cs="Sylfaen"/>
          <w:color w:val="000000"/>
          <w:lang w:val="ka-GE"/>
        </w:rPr>
        <w:t xml:space="preserve">საველე დაკვირვების შედეგად, დადასტურდა, რომ საკვლევი ტერიტორის მცენარეული საფარი მეტად ღარიბია. </w:t>
      </w:r>
    </w:p>
    <w:p w:rsidR="00DA4C16" w:rsidRPr="00EA27F2" w:rsidRDefault="00DA4C16" w:rsidP="00EA27F2">
      <w:pPr>
        <w:autoSpaceDE w:val="0"/>
        <w:autoSpaceDN w:val="0"/>
        <w:adjustRightInd w:val="0"/>
        <w:spacing w:after="0"/>
        <w:ind w:left="-540" w:right="329"/>
        <w:jc w:val="both"/>
        <w:rPr>
          <w:rFonts w:ascii="Sylfaen" w:hAnsi="Sylfaen" w:cs="Sylfaen"/>
          <w:color w:val="000000"/>
          <w:lang w:val="ka-GE"/>
        </w:rPr>
      </w:pPr>
      <w:r w:rsidRPr="00EA27F2">
        <w:rPr>
          <w:rFonts w:ascii="Sylfaen" w:hAnsi="Sylfaen" w:cs="Sylfaen"/>
          <w:color w:val="000000"/>
          <w:lang w:val="ka-GE"/>
        </w:rPr>
        <w:t>საველე კვლევების შედეგად, საწარმოს მიმდებარედ საქართველოს წითელი წიგნისა და წითელი ნუსხის სახეობები, ან რაიმე კონსერვაციული ღირებულების ეგზემპლიარები არ არის გამოვლენილი.</w:t>
      </w:r>
    </w:p>
    <w:p w:rsidR="00AC6A8B" w:rsidRDefault="00DA4C16" w:rsidP="00EA27F2">
      <w:pPr>
        <w:autoSpaceDE w:val="0"/>
        <w:autoSpaceDN w:val="0"/>
        <w:adjustRightInd w:val="0"/>
        <w:spacing w:after="0"/>
        <w:ind w:left="-540" w:right="329"/>
        <w:jc w:val="both"/>
        <w:rPr>
          <w:rFonts w:ascii="Sylfaen" w:hAnsi="Sylfaen" w:cs="Sylfaen"/>
          <w:color w:val="000000"/>
          <w:lang w:val="ka-GE"/>
        </w:rPr>
      </w:pPr>
      <w:r w:rsidRPr="00EA27F2">
        <w:rPr>
          <w:rFonts w:ascii="Sylfaen" w:hAnsi="Sylfaen" w:cs="Sylfaen"/>
          <w:color w:val="000000"/>
          <w:lang w:val="ka-GE"/>
        </w:rPr>
        <w:t>საკვლევი ტერიტორია განთავსებულია სახელმწიფო მნიშვნელობის ჩქაროსნული საავტომობილო ავტომაგისტრალ</w:t>
      </w:r>
      <w:r w:rsidR="00AC6A8B">
        <w:rPr>
          <w:rFonts w:ascii="Sylfaen" w:hAnsi="Sylfaen" w:cs="Sylfaen"/>
          <w:color w:val="000000"/>
          <w:lang w:val="ka-GE"/>
        </w:rPr>
        <w:t>ი</w:t>
      </w:r>
      <w:r w:rsidRPr="00EA27F2">
        <w:rPr>
          <w:rFonts w:ascii="Sylfaen" w:hAnsi="Sylfaen" w:cs="Sylfaen"/>
          <w:color w:val="000000"/>
          <w:lang w:val="ka-GE"/>
        </w:rPr>
        <w:t xml:space="preserve">ს მიმდებარედ, რომელზედაც სატრანსპორტო ნაკადები ინტენსიურია, როგორც დღის ასევე ღამის საათებში, ამდენად ტერიტორიაზე მსხვილი ძუძუმწოვრების </w:t>
      </w:r>
      <w:r w:rsidR="00AC6A8B">
        <w:rPr>
          <w:rFonts w:ascii="Sylfaen" w:hAnsi="Sylfaen" w:cs="Sylfaen"/>
          <w:color w:val="000000"/>
          <w:lang w:val="ka-GE"/>
        </w:rPr>
        <w:t>არ აღირიცხება.</w:t>
      </w:r>
    </w:p>
    <w:p w:rsidR="00DA4C16" w:rsidRPr="00EA27F2" w:rsidRDefault="00173ED5" w:rsidP="00EA27F2">
      <w:pPr>
        <w:autoSpaceDE w:val="0"/>
        <w:autoSpaceDN w:val="0"/>
        <w:adjustRightInd w:val="0"/>
        <w:spacing w:after="0"/>
        <w:rPr>
          <w:rFonts w:ascii="Sylfaen" w:hAnsi="Sylfaen" w:cs="Sylfaen"/>
          <w:b/>
          <w:i/>
          <w:lang w:val="ka-GE"/>
        </w:rPr>
      </w:pPr>
      <w:r w:rsidRPr="00EA27F2">
        <w:rPr>
          <w:rFonts w:ascii="Sylfaen" w:hAnsi="Sylfaen" w:cs="Sylfaen"/>
          <w:b/>
          <w:lang w:val="ka-GE"/>
        </w:rPr>
        <w:t>5.1</w:t>
      </w:r>
      <w:r w:rsidR="00787F90">
        <w:rPr>
          <w:rFonts w:ascii="Sylfaen" w:hAnsi="Sylfaen" w:cs="Sylfaen"/>
          <w:b/>
          <w:lang w:val="ka-GE"/>
        </w:rPr>
        <w:t>1</w:t>
      </w:r>
      <w:r w:rsidRPr="00EA27F2">
        <w:rPr>
          <w:rFonts w:ascii="Sylfaen" w:hAnsi="Sylfaen" w:cs="Sylfaen"/>
          <w:b/>
          <w:lang w:val="ka-GE"/>
        </w:rPr>
        <w:t>.</w:t>
      </w:r>
      <w:r w:rsidR="00DA4C16" w:rsidRPr="00EA27F2">
        <w:rPr>
          <w:rFonts w:ascii="Sylfaen" w:hAnsi="Sylfaen" w:cs="Sylfaen"/>
          <w:b/>
        </w:rPr>
        <w:t xml:space="preserve"> დაცული ტერიტორიები</w:t>
      </w:r>
    </w:p>
    <w:p w:rsidR="00DA4C16" w:rsidRPr="00EA27F2" w:rsidRDefault="00DA4C16" w:rsidP="00EA27F2">
      <w:pPr>
        <w:autoSpaceDE w:val="0"/>
        <w:autoSpaceDN w:val="0"/>
        <w:adjustRightInd w:val="0"/>
        <w:spacing w:after="0"/>
        <w:ind w:left="-540" w:right="239"/>
        <w:jc w:val="both"/>
        <w:rPr>
          <w:rFonts w:ascii="Sylfaen" w:hAnsi="Sylfaen" w:cs="Sylfaen"/>
        </w:rPr>
      </w:pPr>
      <w:r w:rsidRPr="00EA27F2">
        <w:rPr>
          <w:rFonts w:ascii="Sylfaen" w:hAnsi="Sylfaen" w:cs="Sylfaen"/>
        </w:rPr>
        <w:t>საპროექტო საწარმოს განთავსების ადგილის უახლოეს დაცულ ტერიტორიას წარმოადგენს</w:t>
      </w:r>
      <w:r w:rsidRPr="00EA27F2">
        <w:rPr>
          <w:rFonts w:ascii="Sylfaen" w:hAnsi="Sylfaen" w:cs="Sylfaen"/>
          <w:lang w:val="ka-GE"/>
        </w:rPr>
        <w:t xml:space="preserve"> </w:t>
      </w:r>
      <w:r w:rsidRPr="00EA27F2">
        <w:rPr>
          <w:rFonts w:ascii="Sylfaen" w:hAnsi="Sylfaen" w:cs="Sylfaen"/>
        </w:rPr>
        <w:t xml:space="preserve">აჯამეთის აღკვეთილი (მდებარეობს </w:t>
      </w:r>
      <w:r w:rsidR="003729C8" w:rsidRPr="00EA27F2">
        <w:rPr>
          <w:rFonts w:ascii="Sylfaen" w:hAnsi="Sylfaen" w:cs="Sylfaen"/>
          <w:lang w:val="ka-GE"/>
        </w:rPr>
        <w:t>სამხრეთით</w:t>
      </w:r>
      <w:r w:rsidRPr="00EA27F2">
        <w:rPr>
          <w:rFonts w:ascii="Sylfaen" w:hAnsi="Sylfaen" w:cs="Sylfaen"/>
        </w:rPr>
        <w:t>, ობიექტიდან 5</w:t>
      </w:r>
      <w:r w:rsidR="003729C8" w:rsidRPr="00EA27F2">
        <w:rPr>
          <w:rFonts w:ascii="Sylfaen" w:hAnsi="Sylfaen" w:cs="Sylfaen"/>
          <w:lang w:val="ka-GE"/>
        </w:rPr>
        <w:t>,4</w:t>
      </w:r>
      <w:r w:rsidRPr="00EA27F2">
        <w:rPr>
          <w:rFonts w:ascii="Sylfaen" w:hAnsi="Sylfaen" w:cs="Sylfaen"/>
        </w:rPr>
        <w:t xml:space="preserve"> კმ მანძილის დაშორებით).</w:t>
      </w:r>
    </w:p>
    <w:p w:rsidR="00DA4C16" w:rsidRPr="00EA27F2" w:rsidRDefault="00DA4C16" w:rsidP="00EA27F2">
      <w:pPr>
        <w:autoSpaceDE w:val="0"/>
        <w:autoSpaceDN w:val="0"/>
        <w:adjustRightInd w:val="0"/>
        <w:spacing w:after="0"/>
        <w:ind w:left="-540" w:right="239"/>
        <w:jc w:val="both"/>
        <w:rPr>
          <w:rFonts w:ascii="Sylfaen" w:hAnsi="Sylfaen" w:cs="Sylfaen"/>
        </w:rPr>
      </w:pPr>
      <w:r w:rsidRPr="00EA27F2">
        <w:rPr>
          <w:rFonts w:ascii="Sylfaen" w:hAnsi="Sylfaen" w:cs="Sylfaen"/>
        </w:rPr>
        <w:t>აღკვეთილი დაარსდა 1935 წელს, ფართობი - 4848 ჰა. შექმნილია ორი მასივისაგან: აჯამეთის</w:t>
      </w:r>
      <w:r w:rsidRPr="00EA27F2">
        <w:rPr>
          <w:rFonts w:ascii="Sylfaen" w:hAnsi="Sylfaen" w:cs="Sylfaen"/>
          <w:lang w:val="ka-GE"/>
        </w:rPr>
        <w:t xml:space="preserve"> </w:t>
      </w:r>
      <w:r w:rsidRPr="00EA27F2">
        <w:rPr>
          <w:rFonts w:ascii="Sylfaen" w:hAnsi="Sylfaen" w:cs="Sylfaen"/>
        </w:rPr>
        <w:t>მუხნარისა (3742 ჰა, მდ. რიონის მარცხენა შენაკადებს — ყვირილასა და ხანისწყალს შორის) და</w:t>
      </w:r>
      <w:r w:rsidRPr="00EA27F2">
        <w:rPr>
          <w:rFonts w:ascii="Sylfaen" w:hAnsi="Sylfaen" w:cs="Sylfaen"/>
          <w:lang w:val="ka-GE"/>
        </w:rPr>
        <w:t xml:space="preserve"> </w:t>
      </w:r>
      <w:r w:rsidRPr="00EA27F2">
        <w:rPr>
          <w:rFonts w:ascii="Sylfaen" w:hAnsi="Sylfaen" w:cs="Sylfaen"/>
        </w:rPr>
        <w:t>ვარციხის მასივისაგან (1106 ჰა, ხანისწყლის მარცხენა მხარეს).</w:t>
      </w:r>
    </w:p>
    <w:p w:rsidR="00DA4C16" w:rsidRPr="00EA27F2" w:rsidRDefault="00DA4C16" w:rsidP="00EA27F2">
      <w:pPr>
        <w:autoSpaceDE w:val="0"/>
        <w:autoSpaceDN w:val="0"/>
        <w:adjustRightInd w:val="0"/>
        <w:spacing w:after="0"/>
        <w:ind w:left="-540" w:right="239"/>
        <w:jc w:val="both"/>
        <w:rPr>
          <w:rFonts w:ascii="Sylfaen" w:hAnsi="Sylfaen" w:cs="Sylfaen"/>
        </w:rPr>
      </w:pPr>
      <w:r w:rsidRPr="00EA27F2">
        <w:rPr>
          <w:rFonts w:ascii="Sylfaen" w:hAnsi="Sylfaen" w:cs="Sylfaen"/>
        </w:rPr>
        <w:t>აჯამეთის აღკვეთილში შემონახულია კოლხური ტიპის იმერული მუხის რელიქტური ტყეები</w:t>
      </w:r>
      <w:r w:rsidRPr="00EA27F2">
        <w:rPr>
          <w:rFonts w:ascii="Sylfaen" w:hAnsi="Sylfaen" w:cs="Sylfaen"/>
          <w:lang w:val="ka-GE"/>
        </w:rPr>
        <w:t xml:space="preserve"> </w:t>
      </w:r>
      <w:r w:rsidRPr="00EA27F2">
        <w:rPr>
          <w:rFonts w:ascii="Sylfaen" w:hAnsi="Sylfaen" w:cs="Sylfaen"/>
        </w:rPr>
        <w:t>(მუხნარების ხნოვანება 120-200 წლებს შორის მერყეობს), კავკასიური ძელქვის წმინდა კორომები</w:t>
      </w:r>
      <w:r w:rsidRPr="00EA27F2">
        <w:rPr>
          <w:rFonts w:ascii="Sylfaen" w:hAnsi="Sylfaen" w:cs="Sylfaen"/>
          <w:lang w:val="ka-GE"/>
        </w:rPr>
        <w:t xml:space="preserve"> </w:t>
      </w:r>
      <w:r w:rsidRPr="00EA27F2">
        <w:rPr>
          <w:rFonts w:ascii="Sylfaen" w:hAnsi="Sylfaen" w:cs="Sylfaen"/>
        </w:rPr>
        <w:t>(1,5 ჰა) და აგრეთვე ჰართვისის მუხა. აჯამეთის სახელმწიფო ნაკრძალში წარმოდგენილია ტყის</w:t>
      </w:r>
      <w:r w:rsidRPr="00EA27F2">
        <w:rPr>
          <w:rFonts w:ascii="Sylfaen" w:hAnsi="Sylfaen" w:cs="Sylfaen"/>
          <w:lang w:val="ka-GE"/>
        </w:rPr>
        <w:t xml:space="preserve"> </w:t>
      </w:r>
      <w:r w:rsidRPr="00EA27F2">
        <w:rPr>
          <w:rFonts w:ascii="Sylfaen" w:hAnsi="Sylfaen" w:cs="Sylfaen"/>
        </w:rPr>
        <w:t>სხვა ჯიშებიც: იფანი, კავკასიური რცხილა, მინდვრის ნეკერჩხალი, პანტა, თამელი. ქვეტის</w:t>
      </w:r>
      <w:r w:rsidRPr="00EA27F2">
        <w:rPr>
          <w:rFonts w:ascii="Sylfaen" w:hAnsi="Sylfaen" w:cs="Sylfaen"/>
          <w:lang w:val="ka-GE"/>
        </w:rPr>
        <w:t xml:space="preserve"> </w:t>
      </w:r>
      <w:r w:rsidRPr="00EA27F2">
        <w:rPr>
          <w:rFonts w:ascii="Sylfaen" w:hAnsi="Sylfaen" w:cs="Sylfaen"/>
        </w:rPr>
        <w:t>ჯიშებიდან ყველაზე მეტად გავრცელებულია იელი და კუნელი, რომლებიც ზოგან გაუვალ რაყას</w:t>
      </w:r>
      <w:r w:rsidRPr="00EA27F2">
        <w:rPr>
          <w:rFonts w:ascii="Sylfaen" w:hAnsi="Sylfaen" w:cs="Sylfaen"/>
          <w:lang w:val="ka-GE"/>
        </w:rPr>
        <w:t xml:space="preserve"> </w:t>
      </w:r>
      <w:r w:rsidRPr="00EA27F2">
        <w:rPr>
          <w:rFonts w:ascii="Sylfaen" w:hAnsi="Sylfaen" w:cs="Sylfaen"/>
        </w:rPr>
        <w:t>ქმნის.</w:t>
      </w:r>
    </w:p>
    <w:p w:rsidR="00DA4C16" w:rsidRPr="00EA27F2" w:rsidRDefault="00DA4C16" w:rsidP="00EA27F2">
      <w:pPr>
        <w:autoSpaceDE w:val="0"/>
        <w:autoSpaceDN w:val="0"/>
        <w:adjustRightInd w:val="0"/>
        <w:spacing w:after="0"/>
        <w:ind w:left="-540" w:right="239"/>
        <w:jc w:val="both"/>
        <w:rPr>
          <w:rFonts w:ascii="Sylfaen" w:hAnsi="Sylfaen" w:cs="Sylfaen"/>
        </w:rPr>
      </w:pPr>
      <w:r w:rsidRPr="00EA27F2">
        <w:rPr>
          <w:rFonts w:ascii="Sylfaen" w:hAnsi="Sylfaen" w:cs="Sylfaen"/>
        </w:rPr>
        <w:t>ძუძუმწოვრებიდან გვხვდება შველი, მელა, თეთრყელა კვერნა, მაჩვი, კურდღელი, ციყვი.</w:t>
      </w:r>
    </w:p>
    <w:p w:rsidR="00DA4C16" w:rsidRPr="00EA27F2" w:rsidRDefault="00DA4C16" w:rsidP="00EA27F2">
      <w:pPr>
        <w:autoSpaceDE w:val="0"/>
        <w:autoSpaceDN w:val="0"/>
        <w:adjustRightInd w:val="0"/>
        <w:spacing w:after="0"/>
        <w:ind w:left="-540" w:right="239"/>
        <w:jc w:val="both"/>
        <w:rPr>
          <w:rFonts w:ascii="Sylfaen" w:hAnsi="Sylfaen" w:cs="Sylfaen"/>
        </w:rPr>
      </w:pPr>
      <w:r w:rsidRPr="00EA27F2">
        <w:rPr>
          <w:rFonts w:ascii="Sylfaen" w:hAnsi="Sylfaen" w:cs="Sylfaen"/>
        </w:rPr>
        <w:t>ფრინველებიდან საყურადღებოა ტყის ქათამი. აჯამეთის აღკვეთილის ძირითადი მიზანია</w:t>
      </w:r>
      <w:r w:rsidRPr="00EA27F2">
        <w:rPr>
          <w:rFonts w:ascii="Sylfaen" w:hAnsi="Sylfaen" w:cs="Sylfaen"/>
          <w:lang w:val="ka-GE"/>
        </w:rPr>
        <w:t xml:space="preserve"> </w:t>
      </w:r>
      <w:r w:rsidRPr="00EA27F2">
        <w:rPr>
          <w:rFonts w:ascii="Sylfaen" w:hAnsi="Sylfaen" w:cs="Sylfaen"/>
        </w:rPr>
        <w:t>კოლხეთის ტყის ნიმუშისა და მესამეული ეპოქის იმერული მუხის, ჰარტვისის მუხის, ძელქვისა</w:t>
      </w:r>
      <w:r w:rsidRPr="00EA27F2">
        <w:rPr>
          <w:rFonts w:ascii="Sylfaen" w:hAnsi="Sylfaen" w:cs="Sylfaen"/>
          <w:lang w:val="ka-GE"/>
        </w:rPr>
        <w:t xml:space="preserve"> </w:t>
      </w:r>
      <w:r w:rsidRPr="00EA27F2">
        <w:rPr>
          <w:rFonts w:ascii="Sylfaen" w:hAnsi="Sylfaen" w:cs="Sylfaen"/>
        </w:rPr>
        <w:t>და აგრეთვე ფაუნის დაცვა, მომრავლება და მეცნიერული შესწავლა. აჯამეთის აღკვეთილი</w:t>
      </w:r>
      <w:r w:rsidRPr="00EA27F2">
        <w:rPr>
          <w:rFonts w:ascii="Sylfaen" w:hAnsi="Sylfaen" w:cs="Sylfaen"/>
          <w:lang w:val="ka-GE"/>
        </w:rPr>
        <w:t xml:space="preserve"> </w:t>
      </w:r>
      <w:r w:rsidRPr="00EA27F2">
        <w:rPr>
          <w:rFonts w:ascii="Sylfaen" w:hAnsi="Sylfaen" w:cs="Sylfaen"/>
        </w:rPr>
        <w:t>საქართველოს ბუნების უნიკალური ძეგლია.</w:t>
      </w:r>
    </w:p>
    <w:p w:rsidR="00DA4C16" w:rsidRPr="00EA27F2" w:rsidRDefault="00DA4C16" w:rsidP="00EA27F2">
      <w:pPr>
        <w:autoSpaceDE w:val="0"/>
        <w:autoSpaceDN w:val="0"/>
        <w:adjustRightInd w:val="0"/>
        <w:spacing w:after="0"/>
        <w:ind w:left="-540" w:right="239"/>
        <w:jc w:val="both"/>
        <w:rPr>
          <w:rFonts w:ascii="Sylfaen" w:hAnsi="Sylfaen" w:cs="Sylfaen"/>
          <w:lang w:val="ka-GE"/>
        </w:rPr>
      </w:pPr>
      <w:r w:rsidRPr="00EA27F2">
        <w:rPr>
          <w:rFonts w:ascii="Sylfaen" w:hAnsi="Sylfaen" w:cs="Sylfaen"/>
        </w:rPr>
        <w:t>დაშორების მნიშვნელოვანი მანძილის გათვალისწინებით საქმიანობის განხორციელების</w:t>
      </w:r>
      <w:r w:rsidRPr="00EA27F2">
        <w:rPr>
          <w:rFonts w:ascii="Sylfaen" w:hAnsi="Sylfaen" w:cs="Sylfaen"/>
          <w:lang w:val="ka-GE"/>
        </w:rPr>
        <w:t xml:space="preserve"> </w:t>
      </w:r>
      <w:r w:rsidRPr="00EA27F2">
        <w:rPr>
          <w:rFonts w:ascii="Sylfaen" w:hAnsi="Sylfaen" w:cs="Sylfaen"/>
        </w:rPr>
        <w:t>პროცესში დაცულ ტერიტორიაზე პირდაპირი ზემოქმედების რისკები პრაქტიკულად არ</w:t>
      </w:r>
      <w:r w:rsidRPr="00EA27F2">
        <w:rPr>
          <w:rFonts w:ascii="Sylfaen" w:hAnsi="Sylfaen" w:cs="Sylfaen"/>
          <w:lang w:val="ka-GE"/>
        </w:rPr>
        <w:t xml:space="preserve"> </w:t>
      </w:r>
      <w:r w:rsidRPr="00EA27F2">
        <w:rPr>
          <w:rFonts w:ascii="Sylfaen" w:hAnsi="Sylfaen" w:cs="Sylfaen"/>
        </w:rPr>
        <w:t>არსებობს.</w:t>
      </w:r>
    </w:p>
    <w:p w:rsidR="00445798" w:rsidRPr="00EA27F2" w:rsidRDefault="00173ED5" w:rsidP="00EA27F2">
      <w:pPr>
        <w:autoSpaceDE w:val="0"/>
        <w:autoSpaceDN w:val="0"/>
        <w:adjustRightInd w:val="0"/>
        <w:spacing w:after="0"/>
        <w:rPr>
          <w:rFonts w:ascii="Sylfaen" w:hAnsi="Sylfaen" w:cs="Sylfaen"/>
          <w:lang w:val="ka-GE"/>
        </w:rPr>
      </w:pPr>
      <w:r w:rsidRPr="00EA27F2">
        <w:rPr>
          <w:rFonts w:ascii="Sylfaen" w:hAnsi="Sylfaen" w:cs="Sylfaen"/>
          <w:b/>
          <w:lang w:val="ka-GE"/>
        </w:rPr>
        <w:t>5.1</w:t>
      </w:r>
      <w:r w:rsidR="00787F90">
        <w:rPr>
          <w:rFonts w:ascii="Sylfaen" w:hAnsi="Sylfaen" w:cs="Sylfaen"/>
          <w:b/>
          <w:lang w:val="ka-GE"/>
        </w:rPr>
        <w:t>2</w:t>
      </w:r>
      <w:r w:rsidRPr="00EA27F2">
        <w:rPr>
          <w:rFonts w:ascii="Sylfaen" w:hAnsi="Sylfaen" w:cs="Sylfaen"/>
          <w:b/>
          <w:lang w:val="ka-GE"/>
        </w:rPr>
        <w:t xml:space="preserve">. </w:t>
      </w:r>
      <w:r w:rsidR="00DA4C16" w:rsidRPr="00EA27F2">
        <w:rPr>
          <w:rFonts w:ascii="Sylfaen" w:hAnsi="Sylfaen" w:cs="Sylfaen"/>
          <w:b/>
        </w:rPr>
        <w:t xml:space="preserve"> ისტორიულ-კულტურული და არქეოლოგიული ძეგლები</w:t>
      </w:r>
    </w:p>
    <w:p w:rsidR="00DA4C16" w:rsidRPr="00EA27F2" w:rsidRDefault="00DA4C16" w:rsidP="00EA27F2">
      <w:pPr>
        <w:autoSpaceDE w:val="0"/>
        <w:autoSpaceDN w:val="0"/>
        <w:adjustRightInd w:val="0"/>
        <w:spacing w:after="0"/>
        <w:ind w:left="-630" w:right="239"/>
        <w:jc w:val="both"/>
        <w:rPr>
          <w:rFonts w:ascii="Sylfaen" w:hAnsi="Sylfaen" w:cs="ArialMT"/>
        </w:rPr>
      </w:pPr>
      <w:r w:rsidRPr="00EA27F2">
        <w:rPr>
          <w:rFonts w:ascii="Sylfaen" w:hAnsi="Sylfaen" w:cs="Sylfaen"/>
        </w:rPr>
        <w:t>მუნიციპალიტეტის ტერიტორიაზე არსებული მნიშვნელოვანი ისტორიული</w:t>
      </w:r>
      <w:r w:rsidRPr="00EA27F2">
        <w:rPr>
          <w:rFonts w:ascii="Sylfaen" w:hAnsi="Sylfaen" w:cs="Sylfaen"/>
          <w:lang w:val="ka-GE"/>
        </w:rPr>
        <w:t xml:space="preserve"> </w:t>
      </w:r>
      <w:r w:rsidRPr="00EA27F2">
        <w:rPr>
          <w:rFonts w:ascii="Sylfaen" w:hAnsi="Sylfaen" w:cs="Sylfaen"/>
        </w:rPr>
        <w:t>ძეგლებია</w:t>
      </w:r>
      <w:r w:rsidRPr="00EA27F2">
        <w:rPr>
          <w:rFonts w:ascii="Sylfaen" w:hAnsi="Sylfaen" w:cs="ArialMT"/>
        </w:rPr>
        <w:t xml:space="preserve">: </w:t>
      </w:r>
      <w:r w:rsidRPr="00EA27F2">
        <w:rPr>
          <w:rFonts w:ascii="Sylfaen" w:hAnsi="Sylfaen" w:cs="Sylfaen"/>
        </w:rPr>
        <w:t>სკანდეს ციხე</w:t>
      </w:r>
      <w:r w:rsidRPr="00EA27F2">
        <w:rPr>
          <w:rFonts w:ascii="Sylfaen" w:hAnsi="Sylfaen" w:cs="ArialMT"/>
        </w:rPr>
        <w:t xml:space="preserve">, </w:t>
      </w:r>
      <w:r w:rsidRPr="00EA27F2">
        <w:rPr>
          <w:rFonts w:ascii="Sylfaen" w:hAnsi="Sylfaen" w:cs="Sylfaen"/>
        </w:rPr>
        <w:t>ბერციხე</w:t>
      </w:r>
      <w:r w:rsidRPr="00EA27F2">
        <w:rPr>
          <w:rFonts w:ascii="Sylfaen" w:hAnsi="Sylfaen" w:cs="ArialMT"/>
        </w:rPr>
        <w:t xml:space="preserve">, </w:t>
      </w:r>
      <w:r w:rsidRPr="00EA27F2">
        <w:rPr>
          <w:rFonts w:ascii="Sylfaen" w:hAnsi="Sylfaen" w:cs="Sylfaen"/>
        </w:rPr>
        <w:t>ნავენახევის მღვიმე</w:t>
      </w:r>
      <w:r w:rsidRPr="00EA27F2">
        <w:rPr>
          <w:rFonts w:ascii="Sylfaen" w:hAnsi="Sylfaen" w:cs="ArialMT"/>
        </w:rPr>
        <w:t xml:space="preserve">, </w:t>
      </w:r>
      <w:r w:rsidRPr="00EA27F2">
        <w:rPr>
          <w:rFonts w:ascii="Sylfaen" w:hAnsi="Sylfaen" w:cs="Sylfaen"/>
        </w:rPr>
        <w:t>ჩხარის ეკლესია</w:t>
      </w:r>
      <w:r w:rsidRPr="00EA27F2">
        <w:rPr>
          <w:rFonts w:ascii="Sylfaen" w:hAnsi="Sylfaen" w:cs="ArialMT"/>
        </w:rPr>
        <w:t xml:space="preserve">. </w:t>
      </w:r>
      <w:r w:rsidRPr="00EA27F2">
        <w:rPr>
          <w:rFonts w:ascii="Sylfaen" w:hAnsi="Sylfaen" w:cs="Sylfaen"/>
        </w:rPr>
        <w:t>გოდოგნის</w:t>
      </w:r>
      <w:r w:rsidRPr="00EA27F2">
        <w:rPr>
          <w:rFonts w:ascii="Sylfaen" w:hAnsi="Sylfaen" w:cs="Sylfaen"/>
          <w:lang w:val="ka-GE"/>
        </w:rPr>
        <w:t xml:space="preserve"> </w:t>
      </w:r>
      <w:r w:rsidRPr="00EA27F2">
        <w:rPr>
          <w:rFonts w:ascii="Sylfaen" w:hAnsi="Sylfaen" w:cs="Sylfaen"/>
        </w:rPr>
        <w:t>ეკლესია</w:t>
      </w:r>
      <w:r w:rsidRPr="00EA27F2">
        <w:rPr>
          <w:rFonts w:ascii="Sylfaen" w:hAnsi="Sylfaen" w:cs="ArialMT"/>
        </w:rPr>
        <w:t xml:space="preserve">, </w:t>
      </w:r>
      <w:r w:rsidRPr="00EA27F2">
        <w:rPr>
          <w:rFonts w:ascii="Sylfaen" w:hAnsi="Sylfaen" w:cs="Sylfaen"/>
        </w:rPr>
        <w:t>თუზის ეკლესია</w:t>
      </w:r>
      <w:r w:rsidRPr="00EA27F2">
        <w:rPr>
          <w:rFonts w:ascii="Sylfaen" w:hAnsi="Sylfaen" w:cs="ArialMT"/>
        </w:rPr>
        <w:t xml:space="preserve">, </w:t>
      </w:r>
      <w:r w:rsidRPr="00EA27F2">
        <w:rPr>
          <w:rFonts w:ascii="Sylfaen" w:hAnsi="Sylfaen" w:cs="Sylfaen"/>
        </w:rPr>
        <w:t>ღვანკითის დედაღვთისა</w:t>
      </w:r>
      <w:r w:rsidRPr="00EA27F2">
        <w:rPr>
          <w:rFonts w:ascii="Sylfaen" w:hAnsi="Sylfaen" w:cs="ArialMT"/>
        </w:rPr>
        <w:t>.</w:t>
      </w:r>
    </w:p>
    <w:p w:rsidR="00DA4C16" w:rsidRPr="00EA27F2" w:rsidRDefault="00DA4C16" w:rsidP="00EA27F2">
      <w:pPr>
        <w:autoSpaceDE w:val="0"/>
        <w:autoSpaceDN w:val="0"/>
        <w:adjustRightInd w:val="0"/>
        <w:spacing w:after="0"/>
        <w:ind w:left="-630" w:right="239"/>
        <w:jc w:val="both"/>
        <w:rPr>
          <w:rFonts w:ascii="Sylfaen" w:hAnsi="Sylfaen" w:cs="ArialMT"/>
        </w:rPr>
      </w:pPr>
      <w:r w:rsidRPr="00EA27F2">
        <w:rPr>
          <w:rFonts w:ascii="Sylfaen" w:hAnsi="Sylfaen" w:cs="Sylfaen"/>
        </w:rPr>
        <w:t>ასევე აღსანიშნავია ჩიხორისა და ჩხარის შუა საუკუნეების ნაქალაქარების ნაშთები</w:t>
      </w:r>
      <w:r w:rsidRPr="00EA27F2">
        <w:rPr>
          <w:rFonts w:ascii="Sylfaen" w:hAnsi="Sylfaen" w:cs="ArialMT"/>
        </w:rPr>
        <w:t>,</w:t>
      </w:r>
      <w:r w:rsidRPr="00EA27F2">
        <w:rPr>
          <w:rFonts w:ascii="Sylfaen" w:hAnsi="Sylfaen" w:cs="ArialMT"/>
          <w:lang w:val="ka-GE"/>
        </w:rPr>
        <w:t xml:space="preserve"> </w:t>
      </w:r>
      <w:r w:rsidRPr="00EA27F2">
        <w:rPr>
          <w:rFonts w:ascii="Sylfaen" w:hAnsi="Sylfaen" w:cs="Sylfaen"/>
        </w:rPr>
        <w:t>ეკლესია ქვედა სიმონეთში</w:t>
      </w:r>
      <w:r w:rsidRPr="00EA27F2">
        <w:rPr>
          <w:rFonts w:ascii="Sylfaen" w:hAnsi="Sylfaen" w:cs="ArialMT"/>
        </w:rPr>
        <w:t xml:space="preserve">, </w:t>
      </w:r>
      <w:r w:rsidRPr="00EA27F2">
        <w:rPr>
          <w:rFonts w:ascii="Sylfaen" w:hAnsi="Sylfaen" w:cs="Sylfaen"/>
        </w:rPr>
        <w:t>ციხეები ძევრსა და ჭალასთავში</w:t>
      </w:r>
      <w:r w:rsidRPr="00EA27F2">
        <w:rPr>
          <w:rFonts w:ascii="Sylfaen" w:hAnsi="Sylfaen" w:cs="ArialMT"/>
        </w:rPr>
        <w:t xml:space="preserve">, </w:t>
      </w:r>
      <w:r w:rsidRPr="00EA27F2">
        <w:rPr>
          <w:rFonts w:ascii="Sylfaen" w:hAnsi="Sylfaen" w:cs="Sylfaen"/>
        </w:rPr>
        <w:t>ხიდი ნაგარევში</w:t>
      </w:r>
      <w:r w:rsidRPr="00EA27F2">
        <w:rPr>
          <w:rFonts w:ascii="Sylfaen" w:hAnsi="Sylfaen" w:cs="ArialMT"/>
        </w:rPr>
        <w:t>.</w:t>
      </w:r>
    </w:p>
    <w:p w:rsidR="008E329B" w:rsidRPr="00EA27F2" w:rsidRDefault="00DA4C16" w:rsidP="008E329B">
      <w:pPr>
        <w:autoSpaceDE w:val="0"/>
        <w:autoSpaceDN w:val="0"/>
        <w:adjustRightInd w:val="0"/>
        <w:spacing w:after="0"/>
        <w:ind w:left="-630" w:right="239"/>
        <w:jc w:val="both"/>
        <w:rPr>
          <w:rFonts w:ascii="Sylfaen" w:hAnsi="Sylfaen" w:cs="Sylfaen"/>
        </w:rPr>
      </w:pPr>
      <w:r w:rsidRPr="00EA27F2">
        <w:rPr>
          <w:rFonts w:ascii="Sylfaen" w:hAnsi="Sylfaen" w:cs="Sylfaen"/>
        </w:rPr>
        <w:t>საკვლევი ტერიტორიის შემოგარენიდან არქიტექტურული ძეგლების</w:t>
      </w:r>
      <w:r w:rsidRPr="00EA27F2">
        <w:rPr>
          <w:rFonts w:ascii="Sylfaen" w:hAnsi="Sylfaen" w:cs="Sylfaen"/>
          <w:lang w:val="ka-GE"/>
        </w:rPr>
        <w:t xml:space="preserve"> </w:t>
      </w:r>
      <w:r w:rsidRPr="00EA27F2">
        <w:rPr>
          <w:rFonts w:ascii="Sylfaen" w:hAnsi="Sylfaen" w:cs="Sylfaen"/>
        </w:rPr>
        <w:t>შესახებ ინფორმაცია არ არსებობს</w:t>
      </w:r>
      <w:r w:rsidR="008E329B">
        <w:rPr>
          <w:rFonts w:ascii="Sylfaen" w:hAnsi="Sylfaen" w:cs="Sylfaen"/>
          <w:lang w:val="ka-GE"/>
        </w:rPr>
        <w:t>.</w:t>
      </w:r>
      <w:r w:rsidRPr="00EA27F2">
        <w:rPr>
          <w:rFonts w:ascii="Sylfaen" w:hAnsi="Sylfaen" w:cs="Sylfaen"/>
        </w:rPr>
        <w:t xml:space="preserve"> </w:t>
      </w:r>
    </w:p>
    <w:p w:rsidR="00DA4C16" w:rsidRPr="00EA27F2" w:rsidRDefault="00DA4C16" w:rsidP="00EA27F2">
      <w:pPr>
        <w:autoSpaceDE w:val="0"/>
        <w:autoSpaceDN w:val="0"/>
        <w:adjustRightInd w:val="0"/>
        <w:spacing w:after="0"/>
        <w:ind w:left="-630" w:right="239"/>
        <w:jc w:val="both"/>
        <w:rPr>
          <w:rFonts w:ascii="Sylfaen" w:hAnsi="Sylfaen" w:cs="Sylfaen"/>
        </w:rPr>
      </w:pPr>
      <w:r w:rsidRPr="00EA27F2">
        <w:rPr>
          <w:rFonts w:ascii="Sylfaen" w:hAnsi="Sylfaen" w:cs="Sylfaen"/>
        </w:rPr>
        <w:t>ნაკვეთისა და</w:t>
      </w:r>
      <w:r w:rsidRPr="00EA27F2">
        <w:rPr>
          <w:rFonts w:ascii="Sylfaen" w:hAnsi="Sylfaen" w:cs="Sylfaen"/>
          <w:lang w:val="ka-GE"/>
        </w:rPr>
        <w:t xml:space="preserve"> </w:t>
      </w:r>
      <w:r w:rsidRPr="00EA27F2">
        <w:rPr>
          <w:rFonts w:ascii="Sylfaen" w:hAnsi="Sylfaen" w:cs="Sylfaen"/>
        </w:rPr>
        <w:t>მიმდებარე ტერიტორიების ზედაპირული არქეოლოგიური დათვალიერებით მიღებული</w:t>
      </w:r>
      <w:r w:rsidRPr="00EA27F2">
        <w:rPr>
          <w:rFonts w:ascii="Sylfaen" w:hAnsi="Sylfaen" w:cs="Sylfaen"/>
          <w:lang w:val="ka-GE"/>
        </w:rPr>
        <w:t xml:space="preserve"> </w:t>
      </w:r>
      <w:r w:rsidRPr="00EA27F2">
        <w:rPr>
          <w:rFonts w:ascii="Sylfaen" w:hAnsi="Sylfaen" w:cs="Sylfaen"/>
        </w:rPr>
        <w:t xml:space="preserve">ინფორმაციით </w:t>
      </w:r>
      <w:r w:rsidRPr="00EA27F2">
        <w:rPr>
          <w:rFonts w:ascii="Sylfaen" w:hAnsi="Sylfaen" w:cs="Sylfaen"/>
          <w:lang w:val="ka-GE"/>
        </w:rPr>
        <w:t xml:space="preserve"> </w:t>
      </w:r>
      <w:r w:rsidRPr="00EA27F2">
        <w:rPr>
          <w:rFonts w:ascii="Sylfaen" w:hAnsi="Sylfaen" w:cs="Sylfaen"/>
        </w:rPr>
        <w:t>კულტურული ან არქეოლოგიური ფენების არსებობა არც სიღრმეშია</w:t>
      </w:r>
      <w:r w:rsidRPr="00EA27F2">
        <w:rPr>
          <w:rFonts w:ascii="Sylfaen" w:hAnsi="Sylfaen" w:cs="Sylfaen"/>
          <w:lang w:val="ka-GE"/>
        </w:rPr>
        <w:t xml:space="preserve"> </w:t>
      </w:r>
      <w:r w:rsidRPr="00EA27F2">
        <w:rPr>
          <w:rFonts w:ascii="Sylfaen" w:hAnsi="Sylfaen" w:cs="Sylfaen"/>
        </w:rPr>
        <w:lastRenderedPageBreak/>
        <w:t>მოსალოდნელი. მიწის სამუშაოების ჩატარების</w:t>
      </w:r>
      <w:r w:rsidR="0039286C">
        <w:rPr>
          <w:rFonts w:ascii="Sylfaen" w:hAnsi="Sylfaen" w:cs="Sylfaen"/>
          <w:lang w:val="ka-GE"/>
        </w:rPr>
        <w:t>ას</w:t>
      </w:r>
      <w:r w:rsidRPr="00EA27F2">
        <w:rPr>
          <w:rFonts w:ascii="Sylfaen" w:hAnsi="Sylfaen" w:cs="Sylfaen"/>
        </w:rPr>
        <w:t xml:space="preserve"> შემთხვევითი არქეოლოგიური</w:t>
      </w:r>
      <w:r w:rsidRPr="00EA27F2">
        <w:rPr>
          <w:rFonts w:ascii="Sylfaen" w:hAnsi="Sylfaen" w:cs="Sylfaen"/>
          <w:lang w:val="ka-GE"/>
        </w:rPr>
        <w:t xml:space="preserve"> </w:t>
      </w:r>
      <w:r w:rsidRPr="00EA27F2">
        <w:rPr>
          <w:rFonts w:ascii="Sylfaen" w:hAnsi="Sylfaen" w:cs="Sylfaen"/>
        </w:rPr>
        <w:t>აღმოჩენის შემთხვევაში კომპანიამ უნდა იმოქმედოს კანონმდებლობის შესაბამისად.</w:t>
      </w:r>
    </w:p>
    <w:p w:rsidR="00F540E6" w:rsidRPr="00EA27F2" w:rsidRDefault="00F540E6" w:rsidP="00EA27F2">
      <w:pPr>
        <w:autoSpaceDE w:val="0"/>
        <w:autoSpaceDN w:val="0"/>
        <w:adjustRightInd w:val="0"/>
        <w:spacing w:after="0"/>
        <w:ind w:left="-360"/>
        <w:rPr>
          <w:rFonts w:ascii="Sylfaen" w:hAnsi="Sylfaen" w:cs="Sylfaen"/>
          <w:b/>
          <w:color w:val="000000"/>
          <w:lang w:val="ka-GE"/>
        </w:rPr>
      </w:pPr>
      <w:r w:rsidRPr="00EA27F2">
        <w:rPr>
          <w:rFonts w:ascii="Sylfaen" w:hAnsi="Sylfaen" w:cs="Sylfaen"/>
          <w:b/>
          <w:color w:val="000000"/>
        </w:rPr>
        <w:t>5.</w:t>
      </w:r>
      <w:r w:rsidR="003729C8" w:rsidRPr="00EA27F2">
        <w:rPr>
          <w:rFonts w:ascii="Sylfaen" w:hAnsi="Sylfaen" w:cs="Sylfaen"/>
          <w:b/>
          <w:color w:val="000000"/>
          <w:lang w:val="ka-GE"/>
        </w:rPr>
        <w:t>1</w:t>
      </w:r>
      <w:r w:rsidR="00787F90">
        <w:rPr>
          <w:rFonts w:ascii="Sylfaen" w:hAnsi="Sylfaen" w:cs="Sylfaen"/>
          <w:b/>
          <w:color w:val="000000"/>
          <w:lang w:val="ka-GE"/>
        </w:rPr>
        <w:t>3</w:t>
      </w:r>
      <w:r w:rsidRPr="00EA27F2">
        <w:rPr>
          <w:rFonts w:ascii="Sylfaen" w:hAnsi="Sylfaen" w:cs="Sylfaen"/>
          <w:b/>
          <w:color w:val="000000"/>
          <w:lang w:val="ka-GE"/>
        </w:rPr>
        <w:t>.</w:t>
      </w:r>
      <w:r w:rsidRPr="00EA27F2">
        <w:rPr>
          <w:rFonts w:ascii="Sylfaen" w:hAnsi="Sylfaen" w:cs="Sylfaen"/>
          <w:b/>
          <w:color w:val="000000"/>
        </w:rPr>
        <w:t xml:space="preserve"> სოციალურ-ეკონომიკური გარემო </w:t>
      </w:r>
    </w:p>
    <w:p w:rsidR="00105089" w:rsidRPr="00EA27F2" w:rsidRDefault="00445798" w:rsidP="00D86B0A">
      <w:pPr>
        <w:autoSpaceDE w:val="0"/>
        <w:autoSpaceDN w:val="0"/>
        <w:adjustRightInd w:val="0"/>
        <w:spacing w:after="0"/>
        <w:ind w:left="-630" w:right="239"/>
        <w:jc w:val="both"/>
        <w:rPr>
          <w:rFonts w:ascii="Sylfaen" w:hAnsi="Sylfaen" w:cs="Sylfaen"/>
          <w:lang w:val="ka-GE"/>
        </w:rPr>
      </w:pPr>
      <w:r w:rsidRPr="00EA27F2">
        <w:rPr>
          <w:rFonts w:ascii="Sylfaen" w:hAnsi="Sylfaen" w:cs="Sylfaen"/>
          <w:lang w:val="ka-GE"/>
        </w:rPr>
        <w:t xml:space="preserve">რაიონში 46 დასახლებული პუნქტია: 1 ქალაქი, 45 სოფელი.  </w:t>
      </w:r>
      <w:r w:rsidR="00105089" w:rsidRPr="00EA27F2">
        <w:rPr>
          <w:rFonts w:ascii="Sylfaen" w:hAnsi="Sylfaen" w:cs="Sylfaen"/>
          <w:lang w:val="ka-GE"/>
        </w:rPr>
        <w:t xml:space="preserve">რაიონში 46 დასახლებული პუნქტია: 1 ქალაქი, 45 სოფელი.  </w:t>
      </w:r>
    </w:p>
    <w:p w:rsidR="001C3BAD" w:rsidRDefault="00105089" w:rsidP="00E568BD">
      <w:pPr>
        <w:autoSpaceDE w:val="0"/>
        <w:autoSpaceDN w:val="0"/>
        <w:adjustRightInd w:val="0"/>
        <w:spacing w:after="0"/>
        <w:ind w:left="-630" w:right="239"/>
        <w:jc w:val="both"/>
        <w:rPr>
          <w:rFonts w:ascii="Sylfaen" w:hAnsi="Sylfaen" w:cs="Sylfaen"/>
          <w:lang w:val="ka-GE"/>
        </w:rPr>
      </w:pPr>
      <w:r w:rsidRPr="00EA27F2">
        <w:rPr>
          <w:rFonts w:ascii="Sylfaen" w:hAnsi="Sylfaen" w:cs="Sylfaen"/>
          <w:lang w:val="ka-GE"/>
        </w:rPr>
        <w:t xml:space="preserve"> სოფლად დასახლებული მოსახლეობა მთელი მოსახლეობის 86%-ს შეადგენს, რაც მნიშვნელოვნად განაპირობებს მუნიციპალიტეტის სოციალურ-ეკნომიკურ მდგომარეობას, რის გამოც მოსახლეობის შემოსავლის ძირითად წყაროს სოფლის მეურნეობა წარმოადგენს. </w:t>
      </w:r>
      <w:r w:rsidR="003729C8" w:rsidRPr="00EA27F2">
        <w:rPr>
          <w:rFonts w:ascii="Sylfaen" w:hAnsi="Sylfaen" w:cs="Sylfaen"/>
          <w:lang w:val="ka-GE"/>
        </w:rPr>
        <w:t xml:space="preserve">ამჟამად მოსახლეობის შემოსავლების 4 ძირითადი წყაროა:  სოფლის მეურნეობა, ვაჭრობა, მოხელეობა და უცხოეთში წასულთა მიერ ინვესტირება. </w:t>
      </w:r>
      <w:r w:rsidRPr="00EA27F2">
        <w:rPr>
          <w:rFonts w:ascii="Sylfaen" w:hAnsi="Sylfaen" w:cs="Sylfaen"/>
          <w:lang w:val="ka-GE"/>
        </w:rPr>
        <w:t xml:space="preserve">მუნიციპალიტეტის პრიორიტეტული სექტორებია ენერგეტიკა, ბუნებრივი რესურსების მოპოვება და  მშენებლობა. </w:t>
      </w:r>
    </w:p>
    <w:p w:rsidR="002E2FAF" w:rsidRDefault="001C3BAD" w:rsidP="00EA27F2">
      <w:pPr>
        <w:spacing w:after="0"/>
        <w:ind w:left="-360"/>
        <w:rPr>
          <w:rFonts w:ascii="Sylfaen" w:hAnsi="Sylfaen"/>
          <w:b/>
          <w:lang w:val="ka-GE"/>
        </w:rPr>
      </w:pPr>
      <w:r w:rsidRPr="00EA27F2">
        <w:rPr>
          <w:rFonts w:ascii="Sylfaen" w:hAnsi="Sylfaen"/>
          <w:b/>
          <w:lang w:val="ka-GE"/>
        </w:rPr>
        <w:t>6. გარემოზე შესაძლო ზემოქმედების შეფასება და ანალიზი</w:t>
      </w:r>
    </w:p>
    <w:p w:rsidR="0039286C" w:rsidRPr="00664A1D" w:rsidRDefault="0039286C" w:rsidP="00D86B0A">
      <w:pPr>
        <w:autoSpaceDE w:val="0"/>
        <w:autoSpaceDN w:val="0"/>
        <w:adjustRightInd w:val="0"/>
        <w:spacing w:after="0"/>
        <w:ind w:left="-630" w:right="329"/>
        <w:jc w:val="both"/>
        <w:rPr>
          <w:rFonts w:ascii="Sylfaen" w:hAnsi="Sylfaen" w:cs="Sylfaen"/>
          <w:color w:val="000000"/>
          <w:lang w:val="ka-GE"/>
        </w:rPr>
      </w:pPr>
      <w:r w:rsidRPr="00664A1D">
        <w:rPr>
          <w:rFonts w:ascii="Sylfaen" w:hAnsi="Sylfaen" w:cs="Sylfaen"/>
          <w:bCs/>
          <w:lang w:val="ka-GE"/>
        </w:rPr>
        <w:t>გარემოზე</w:t>
      </w:r>
      <w:r w:rsidRPr="00664A1D">
        <w:rPr>
          <w:rFonts w:ascii="Sylfaen" w:hAnsi="Sylfaen" w:cs="Sylfaen,Bold"/>
          <w:bCs/>
          <w:lang w:val="ka-GE"/>
        </w:rPr>
        <w:t xml:space="preserve"> </w:t>
      </w:r>
      <w:r w:rsidRPr="00664A1D">
        <w:rPr>
          <w:rFonts w:ascii="Sylfaen" w:hAnsi="Sylfaen" w:cs="Sylfaen"/>
          <w:bCs/>
          <w:lang w:val="ka-GE"/>
        </w:rPr>
        <w:t>მოსალოდნელი</w:t>
      </w:r>
      <w:r w:rsidRPr="00664A1D">
        <w:rPr>
          <w:rFonts w:ascii="Sylfaen" w:hAnsi="Sylfaen" w:cs="Sylfaen,Bold"/>
          <w:bCs/>
          <w:lang w:val="ka-GE"/>
        </w:rPr>
        <w:t xml:space="preserve"> </w:t>
      </w:r>
      <w:r w:rsidRPr="00664A1D">
        <w:rPr>
          <w:rFonts w:ascii="Sylfaen" w:hAnsi="Sylfaen" w:cs="Sylfaen"/>
          <w:bCs/>
          <w:lang w:val="ka-GE"/>
        </w:rPr>
        <w:t>ზემოქმედების</w:t>
      </w:r>
      <w:r w:rsidRPr="00664A1D">
        <w:rPr>
          <w:rFonts w:ascii="Sylfaen" w:hAnsi="Sylfaen" w:cs="Sylfaen,Bold"/>
          <w:bCs/>
          <w:lang w:val="ka-GE"/>
        </w:rPr>
        <w:t xml:space="preserve"> </w:t>
      </w:r>
      <w:r w:rsidRPr="00664A1D">
        <w:rPr>
          <w:rFonts w:ascii="Sylfaen" w:hAnsi="Sylfaen" w:cs="Sylfaen"/>
          <w:bCs/>
          <w:lang w:val="ka-GE"/>
        </w:rPr>
        <w:t>შეფასება</w:t>
      </w:r>
      <w:r w:rsidRPr="00664A1D">
        <w:rPr>
          <w:rFonts w:ascii="Sylfaen" w:hAnsi="Sylfaen" w:cs="Sylfaen,Bold"/>
          <w:bCs/>
          <w:lang w:val="ka-GE"/>
        </w:rPr>
        <w:t xml:space="preserve"> </w:t>
      </w:r>
      <w:r w:rsidRPr="00664A1D">
        <w:rPr>
          <w:rFonts w:ascii="Sylfaen" w:hAnsi="Sylfaen" w:cs="Sylfaen"/>
          <w:bCs/>
          <w:lang w:val="ka-GE"/>
        </w:rPr>
        <w:t>თითოეული</w:t>
      </w:r>
      <w:r w:rsidRPr="00664A1D">
        <w:rPr>
          <w:rFonts w:ascii="Sylfaen" w:hAnsi="Sylfaen" w:cs="Sylfaen,Bold"/>
          <w:bCs/>
          <w:lang w:val="ka-GE"/>
        </w:rPr>
        <w:t xml:space="preserve"> </w:t>
      </w:r>
      <w:r w:rsidRPr="00664A1D">
        <w:rPr>
          <w:rFonts w:ascii="Sylfaen" w:hAnsi="Sylfaen" w:cs="Sylfaen"/>
          <w:bCs/>
          <w:lang w:val="ka-GE"/>
        </w:rPr>
        <w:t>გარემოს კომპონენტისათვის</w:t>
      </w:r>
      <w:r w:rsidRPr="00664A1D">
        <w:rPr>
          <w:rFonts w:ascii="Sylfaen" w:hAnsi="Sylfaen" w:cs="Sylfaen,Bold"/>
          <w:bCs/>
          <w:lang w:val="ka-GE"/>
        </w:rPr>
        <w:t xml:space="preserve"> </w:t>
      </w:r>
      <w:r w:rsidRPr="00664A1D">
        <w:rPr>
          <w:rFonts w:ascii="Sylfaen" w:hAnsi="Sylfaen" w:cs="Sylfaen"/>
          <w:bCs/>
          <w:lang w:val="ka-GE"/>
        </w:rPr>
        <w:t>და</w:t>
      </w:r>
      <w:r w:rsidRPr="00664A1D">
        <w:rPr>
          <w:rFonts w:ascii="Sylfaen" w:hAnsi="Sylfaen" w:cs="Sylfaen,Bold"/>
          <w:bCs/>
          <w:lang w:val="ka-GE"/>
        </w:rPr>
        <w:t xml:space="preserve"> </w:t>
      </w:r>
      <w:r w:rsidRPr="00664A1D">
        <w:rPr>
          <w:rFonts w:ascii="Sylfaen" w:hAnsi="Sylfaen" w:cs="Sylfaen"/>
          <w:bCs/>
          <w:lang w:val="ka-GE"/>
        </w:rPr>
        <w:t>პროექტის</w:t>
      </w:r>
      <w:r w:rsidRPr="00664A1D">
        <w:rPr>
          <w:rFonts w:ascii="Sylfaen" w:hAnsi="Sylfaen" w:cs="Sylfaen,Bold"/>
          <w:bCs/>
          <w:lang w:val="ka-GE"/>
        </w:rPr>
        <w:t xml:space="preserve"> </w:t>
      </w:r>
      <w:r w:rsidRPr="00664A1D">
        <w:rPr>
          <w:rFonts w:ascii="Sylfaen" w:hAnsi="Sylfaen" w:cs="Sylfaen"/>
          <w:bCs/>
          <w:lang w:val="ka-GE"/>
        </w:rPr>
        <w:t>განხორციელების</w:t>
      </w:r>
      <w:r w:rsidRPr="00664A1D">
        <w:rPr>
          <w:rFonts w:ascii="Sylfaen" w:hAnsi="Sylfaen" w:cs="Sylfaen,Bold"/>
          <w:bCs/>
          <w:lang w:val="ka-GE"/>
        </w:rPr>
        <w:t xml:space="preserve"> </w:t>
      </w:r>
      <w:r w:rsidRPr="00664A1D">
        <w:rPr>
          <w:rFonts w:ascii="Sylfaen" w:hAnsi="Sylfaen" w:cs="Sylfaen"/>
          <w:bCs/>
          <w:lang w:val="ka-GE"/>
        </w:rPr>
        <w:t>შედეგად</w:t>
      </w:r>
      <w:r w:rsidRPr="00664A1D">
        <w:rPr>
          <w:rFonts w:ascii="Sylfaen" w:hAnsi="Sylfaen" w:cs="Sylfaen,Bold"/>
          <w:bCs/>
          <w:lang w:val="ka-GE"/>
        </w:rPr>
        <w:t xml:space="preserve"> </w:t>
      </w:r>
      <w:r w:rsidRPr="00664A1D">
        <w:rPr>
          <w:rFonts w:ascii="Sylfaen" w:hAnsi="Sylfaen" w:cs="Sylfaen"/>
          <w:bCs/>
          <w:lang w:val="ka-GE"/>
        </w:rPr>
        <w:t>მოსალოდნელი ზემოქმედებების</w:t>
      </w:r>
      <w:r w:rsidRPr="00664A1D">
        <w:rPr>
          <w:rFonts w:ascii="Sylfaen" w:hAnsi="Sylfaen" w:cs="Sylfaen,Bold"/>
          <w:bCs/>
          <w:lang w:val="ka-GE"/>
        </w:rPr>
        <w:t xml:space="preserve"> </w:t>
      </w:r>
      <w:r w:rsidRPr="00664A1D">
        <w:rPr>
          <w:rFonts w:ascii="Sylfaen" w:hAnsi="Sylfaen" w:cs="Sylfaen"/>
          <w:bCs/>
          <w:lang w:val="ka-GE"/>
        </w:rPr>
        <w:t>შეჯამება</w:t>
      </w:r>
      <w:r w:rsidRPr="00664A1D">
        <w:rPr>
          <w:rFonts w:ascii="Sylfaen" w:hAnsi="Sylfaen" w:cs="Sylfaen,Bold"/>
          <w:bCs/>
          <w:lang w:val="ka-GE"/>
        </w:rPr>
        <w:t xml:space="preserve"> მოხდა </w:t>
      </w:r>
      <w:r w:rsidRPr="00664A1D">
        <w:rPr>
          <w:rFonts w:ascii="Sylfaen" w:hAnsi="Sylfaen" w:cs="Sylfaen"/>
          <w:color w:val="000000"/>
          <w:lang w:val="ka-GE"/>
        </w:rPr>
        <w:t xml:space="preserve">არსებულ ინფორმაციაზე დაყრდნობით. დადგენილი იქნა საქმიანობით გამოწვეული ზეგავლენის წყაროები და სახეები, რის საფუძველზეც მოხდა გარემოს მდგომარეობის რაოდენობრივი და ხარისხობრივი მახასიათებლების ცვლილებების პროგნოზირება, რაც იძლევა  საშუალებას გარემოს სხვადასხვა რეცეპტორებზე მოსალოდნელი ან ნაკლებად მოსალოდნელი ზემოქმედებების და მათი მნიშვნელობების გამოვლინების. აღნიშნული სამუშაოს ჩატარების საბოლოო მიზანს წარმოადგენს ობიექტის კონკრეტული და ქმედითუნარიანი გარემოსდაცვითი ღონისძიებების შემუშავება.  </w:t>
      </w:r>
    </w:p>
    <w:p w:rsidR="0039286C" w:rsidRPr="00EA27F2" w:rsidRDefault="0039286C" w:rsidP="00E568BD">
      <w:pPr>
        <w:autoSpaceDE w:val="0"/>
        <w:autoSpaceDN w:val="0"/>
        <w:adjustRightInd w:val="0"/>
        <w:spacing w:after="0"/>
        <w:ind w:left="-630" w:right="329"/>
        <w:jc w:val="both"/>
        <w:rPr>
          <w:rFonts w:ascii="Sylfaen" w:hAnsi="Sylfaen"/>
          <w:b/>
          <w:lang w:val="ka-GE"/>
        </w:rPr>
      </w:pPr>
      <w:r w:rsidRPr="00664A1D">
        <w:rPr>
          <w:rFonts w:ascii="Sylfaen" w:hAnsi="Sylfaen" w:cs="Sylfaen"/>
          <w:color w:val="000000"/>
          <w:lang w:val="ka-GE"/>
        </w:rPr>
        <w:t xml:space="preserve"> პროექტის განხორციელების შედეგად ყველაზე მნიშვნელოვან ზემოქმედებებად შეიძლება მივიჩნიოთ</w:t>
      </w:r>
      <w:r w:rsidRPr="00664A1D">
        <w:rPr>
          <w:rFonts w:ascii="Sylfaen" w:hAnsi="Sylfaen" w:cs="Sylfaen"/>
          <w:color w:val="000000"/>
        </w:rPr>
        <w:t>:</w:t>
      </w:r>
      <w:r w:rsidRPr="00664A1D">
        <w:rPr>
          <w:rFonts w:ascii="Sylfaen" w:hAnsi="Sylfaen" w:cs="Sylfaen"/>
          <w:color w:val="000000"/>
          <w:lang w:val="ka-GE"/>
        </w:rPr>
        <w:t xml:space="preserve"> ატმოსფერულ ჰაერში მავნე ნივთიერებათა ემისიები, ხმაურის გავრცელება, ნარჩენების წარმოქმნა  და სხვ. </w:t>
      </w:r>
    </w:p>
    <w:p w:rsidR="001C3BAD" w:rsidRDefault="001C3BAD" w:rsidP="00EA27F2">
      <w:pPr>
        <w:autoSpaceDE w:val="0"/>
        <w:autoSpaceDN w:val="0"/>
        <w:adjustRightInd w:val="0"/>
        <w:spacing w:after="0"/>
        <w:ind w:left="-360"/>
        <w:rPr>
          <w:rFonts w:ascii="Sylfaen" w:hAnsi="Sylfaen" w:cs="Sylfaen"/>
          <w:b/>
          <w:color w:val="000000"/>
          <w:lang w:val="ka-GE"/>
        </w:rPr>
      </w:pPr>
      <w:r w:rsidRPr="0039286C">
        <w:rPr>
          <w:rFonts w:ascii="Sylfaen" w:hAnsi="Sylfaen" w:cs="Sylfaen"/>
          <w:b/>
          <w:color w:val="000000"/>
          <w:lang w:val="ka-GE"/>
        </w:rPr>
        <w:t>6.1. ზემოქმედებები, რომლებიც ამოღებულია განხილვიდან</w:t>
      </w:r>
    </w:p>
    <w:p w:rsidR="0039286C" w:rsidRDefault="0039286C" w:rsidP="0039286C">
      <w:pPr>
        <w:tabs>
          <w:tab w:val="left" w:pos="9450"/>
        </w:tabs>
        <w:spacing w:after="0"/>
        <w:ind w:left="-540" w:right="329"/>
        <w:jc w:val="both"/>
        <w:rPr>
          <w:rFonts w:ascii="Sylfaen" w:hAnsi="Sylfaen" w:cs="Sylfaen"/>
          <w:color w:val="000000"/>
        </w:rPr>
      </w:pPr>
      <w:r>
        <w:rPr>
          <w:rFonts w:ascii="Sylfaen" w:hAnsi="Sylfaen" w:cs="Sylfaen"/>
          <w:color w:val="000000"/>
          <w:lang w:val="ka-GE"/>
        </w:rPr>
        <w:t xml:space="preserve">ინფორმაციის ანალიზის შედეგად </w:t>
      </w:r>
      <w:r w:rsidRPr="00BB08ED">
        <w:rPr>
          <w:rFonts w:ascii="Sylfaen" w:hAnsi="Sylfaen" w:cs="Sylfaen"/>
          <w:color w:val="000000"/>
        </w:rPr>
        <w:t xml:space="preserve">საქმიანობის სპეციფიკის და შერჩეული ტერიტორიის </w:t>
      </w:r>
      <w:r>
        <w:rPr>
          <w:rFonts w:ascii="Sylfaen" w:hAnsi="Sylfaen" w:cs="Sylfaen"/>
          <w:color w:val="000000"/>
          <w:lang w:val="ka-GE"/>
        </w:rPr>
        <w:t xml:space="preserve"> </w:t>
      </w:r>
      <w:r w:rsidRPr="00BB08ED">
        <w:rPr>
          <w:rFonts w:ascii="Sylfaen" w:hAnsi="Sylfaen" w:cs="Sylfaen"/>
          <w:color w:val="000000"/>
        </w:rPr>
        <w:t xml:space="preserve"> არსებული ფონური </w:t>
      </w:r>
      <w:r>
        <w:rPr>
          <w:rFonts w:ascii="Sylfaen" w:hAnsi="Sylfaen" w:cs="Sylfaen"/>
          <w:color w:val="000000"/>
        </w:rPr>
        <w:t>მდგომარეობი</w:t>
      </w:r>
      <w:r>
        <w:rPr>
          <w:rFonts w:ascii="Sylfaen" w:hAnsi="Sylfaen" w:cs="Sylfaen"/>
          <w:color w:val="000000"/>
          <w:lang w:val="ka-GE"/>
        </w:rPr>
        <w:t xml:space="preserve">ს </w:t>
      </w:r>
      <w:r w:rsidRPr="00BB08ED">
        <w:rPr>
          <w:rFonts w:ascii="Sylfaen" w:hAnsi="Sylfaen" w:cs="Sylfaen"/>
          <w:color w:val="000000"/>
        </w:rPr>
        <w:t xml:space="preserve"> </w:t>
      </w:r>
      <w:r>
        <w:rPr>
          <w:rFonts w:ascii="Sylfaen" w:hAnsi="Sylfaen" w:cs="Sylfaen"/>
          <w:color w:val="000000"/>
          <w:lang w:val="ka-GE"/>
        </w:rPr>
        <w:t>გათვალისწინებით</w:t>
      </w:r>
      <w:r w:rsidRPr="00BB08ED">
        <w:rPr>
          <w:rFonts w:ascii="Sylfaen" w:hAnsi="Sylfaen" w:cs="Sylfaen"/>
          <w:color w:val="000000"/>
        </w:rPr>
        <w:t xml:space="preserve">, ზოგიერთი სახის ზემოქმედებები განხილვას არ </w:t>
      </w:r>
      <w:r>
        <w:rPr>
          <w:rFonts w:ascii="Sylfaen" w:hAnsi="Sylfaen" w:cs="Sylfaen"/>
          <w:color w:val="000000"/>
          <w:lang w:val="ka-GE"/>
        </w:rPr>
        <w:t>დაექვემდებარა</w:t>
      </w:r>
      <w:r w:rsidRPr="00BB08ED">
        <w:rPr>
          <w:rFonts w:ascii="Sylfaen" w:hAnsi="Sylfaen" w:cs="Sylfaen"/>
          <w:color w:val="000000"/>
        </w:rPr>
        <w:t xml:space="preserve"> და შესაბამისად მათ შესამცირებლად რაიმე კონკრეტული შემარბილებელი ღონისძიებების გატარება სავალდებულო</w:t>
      </w:r>
      <w:r>
        <w:rPr>
          <w:rFonts w:ascii="Sylfaen" w:hAnsi="Sylfaen" w:cs="Sylfaen"/>
          <w:color w:val="000000"/>
          <w:lang w:val="ka-GE"/>
        </w:rPr>
        <w:t>დ</w:t>
      </w:r>
      <w:r w:rsidRPr="00BB08ED">
        <w:rPr>
          <w:rFonts w:ascii="Sylfaen" w:hAnsi="Sylfaen" w:cs="Sylfaen"/>
          <w:color w:val="000000"/>
        </w:rPr>
        <w:t xml:space="preserve"> არ </w:t>
      </w:r>
      <w:r>
        <w:rPr>
          <w:rFonts w:ascii="Sylfaen" w:hAnsi="Sylfaen" w:cs="Sylfaen"/>
          <w:color w:val="000000"/>
          <w:lang w:val="ka-GE"/>
        </w:rPr>
        <w:t>ჩაითვალა</w:t>
      </w:r>
      <w:r w:rsidRPr="00BB08ED">
        <w:rPr>
          <w:rFonts w:ascii="Sylfaen" w:hAnsi="Sylfaen" w:cs="Sylfaen"/>
          <w:color w:val="000000"/>
        </w:rPr>
        <w:t>. გზშ-ს განხილვიდან ამოღებული ზემოქმედებების სახეები</w:t>
      </w:r>
      <w:r>
        <w:rPr>
          <w:rFonts w:ascii="Sylfaen" w:hAnsi="Sylfaen" w:cs="Sylfaen"/>
          <w:color w:val="000000"/>
        </w:rPr>
        <w:t xml:space="preserve"> </w:t>
      </w:r>
      <w:r>
        <w:rPr>
          <w:rFonts w:ascii="Sylfaen" w:hAnsi="Sylfaen" w:cs="Sylfaen"/>
          <w:color w:val="000000"/>
          <w:lang w:val="ka-GE"/>
        </w:rPr>
        <w:t>როგორც მშენებლობის ასევე ექსპლუატაციის ეტაპებზე</w:t>
      </w:r>
      <w:r w:rsidRPr="00BB08ED">
        <w:rPr>
          <w:rFonts w:ascii="Sylfaen" w:hAnsi="Sylfaen" w:cs="Sylfaen"/>
          <w:color w:val="000000"/>
        </w:rPr>
        <w:t xml:space="preserve">, </w:t>
      </w:r>
      <w:r w:rsidRPr="00E86695">
        <w:rPr>
          <w:rFonts w:ascii="Sylfaen" w:hAnsi="Sylfaen" w:cs="Sylfaen"/>
          <w:color w:val="000000"/>
        </w:rPr>
        <w:t>მათი</w:t>
      </w:r>
      <w:r w:rsidRPr="00BB08ED">
        <w:rPr>
          <w:rFonts w:ascii="Sylfaen" w:hAnsi="Sylfaen" w:cs="Sylfaen"/>
          <w:color w:val="000000"/>
        </w:rPr>
        <w:t xml:space="preserve"> უგულვებელყოფის მიზეზების მითითებით, მოცემულია ცხრილში</w:t>
      </w:r>
      <w:r>
        <w:rPr>
          <w:rFonts w:ascii="Sylfaen" w:hAnsi="Sylfaen" w:cs="Sylfaen"/>
          <w:color w:val="000000"/>
        </w:rPr>
        <w:t xml:space="preserve"> 6.1.</w:t>
      </w:r>
      <w:r>
        <w:rPr>
          <w:rFonts w:ascii="Sylfaen" w:hAnsi="Sylfaen" w:cs="Sylfaen"/>
          <w:color w:val="000000"/>
          <w:lang w:val="ka-GE"/>
        </w:rPr>
        <w:t xml:space="preserve"> და 6.2.</w:t>
      </w:r>
    </w:p>
    <w:p w:rsidR="0039286C" w:rsidRDefault="0039286C" w:rsidP="0039286C">
      <w:pPr>
        <w:autoSpaceDE w:val="0"/>
        <w:autoSpaceDN w:val="0"/>
        <w:adjustRightInd w:val="0"/>
        <w:spacing w:after="0" w:line="240" w:lineRule="auto"/>
        <w:ind w:left="-270"/>
        <w:jc w:val="both"/>
        <w:rPr>
          <w:rFonts w:ascii="Sylfaen" w:hAnsi="Sylfaen" w:cs="Sylfaen"/>
          <w:color w:val="000000"/>
        </w:rPr>
      </w:pPr>
    </w:p>
    <w:p w:rsidR="0039286C" w:rsidRPr="0039286C" w:rsidRDefault="0039286C" w:rsidP="0039286C">
      <w:pPr>
        <w:autoSpaceDE w:val="0"/>
        <w:autoSpaceDN w:val="0"/>
        <w:adjustRightInd w:val="0"/>
        <w:spacing w:after="0" w:line="240" w:lineRule="auto"/>
        <w:ind w:left="-270"/>
        <w:jc w:val="both"/>
        <w:rPr>
          <w:rFonts w:ascii="Sylfaen" w:hAnsi="Sylfaen" w:cs="Sylfaen"/>
          <w:b/>
          <w:color w:val="000000"/>
          <w:lang w:val="ka-GE"/>
        </w:rPr>
      </w:pPr>
      <w:r w:rsidRPr="0039286C">
        <w:rPr>
          <w:rFonts w:ascii="Sylfaen" w:hAnsi="Sylfaen" w:cs="Sylfaen"/>
          <w:b/>
          <w:color w:val="000000"/>
        </w:rPr>
        <w:t>ცხრილი 6.1.</w:t>
      </w:r>
      <w:r w:rsidRPr="0039286C">
        <w:rPr>
          <w:rFonts w:ascii="Sylfaen" w:hAnsi="Sylfaen" w:cs="Sylfaen"/>
          <w:b/>
          <w:color w:val="000000"/>
          <w:lang w:val="ka-GE"/>
        </w:rPr>
        <w:t xml:space="preserve"> განხილვიდან ამოღებული ზემოქმედებები მშენებლობის ეტაპზე</w:t>
      </w:r>
    </w:p>
    <w:tbl>
      <w:tblPr>
        <w:tblStyle w:val="TableGrid"/>
        <w:tblW w:w="0" w:type="auto"/>
        <w:tblInd w:w="-270" w:type="dxa"/>
        <w:tblLook w:val="04A0" w:firstRow="1" w:lastRow="0" w:firstColumn="1" w:lastColumn="0" w:noHBand="0" w:noVBand="1"/>
      </w:tblPr>
      <w:tblGrid>
        <w:gridCol w:w="3143"/>
        <w:gridCol w:w="6455"/>
      </w:tblGrid>
      <w:tr w:rsidR="0039286C" w:rsidTr="006D7669">
        <w:trPr>
          <w:trHeight w:val="141"/>
        </w:trPr>
        <w:tc>
          <w:tcPr>
            <w:tcW w:w="3143" w:type="dxa"/>
          </w:tcPr>
          <w:p w:rsidR="0039286C" w:rsidRPr="001E200B" w:rsidRDefault="0039286C" w:rsidP="006D7669">
            <w:pPr>
              <w:autoSpaceDE w:val="0"/>
              <w:autoSpaceDN w:val="0"/>
              <w:adjustRightInd w:val="0"/>
              <w:jc w:val="both"/>
              <w:rPr>
                <w:rFonts w:ascii="Sylfaen" w:eastAsia="Times New Roman" w:hAnsi="Sylfaen" w:cs="Times New Roman"/>
                <w:b/>
                <w:bCs/>
                <w:color w:val="FF0000"/>
                <w:sz w:val="20"/>
                <w:szCs w:val="20"/>
                <w:lang w:val="ka-GE"/>
              </w:rPr>
            </w:pPr>
            <w:r w:rsidRPr="001E200B">
              <w:rPr>
                <w:rFonts w:ascii="Sylfaen" w:eastAsia="Times New Roman" w:hAnsi="Sylfaen" w:cs="Times New Roman"/>
                <w:b/>
                <w:bCs/>
                <w:sz w:val="20"/>
                <w:szCs w:val="20"/>
                <w:lang w:val="ka-GE"/>
              </w:rPr>
              <w:t>ზემოქმედების სახე</w:t>
            </w:r>
          </w:p>
        </w:tc>
        <w:tc>
          <w:tcPr>
            <w:tcW w:w="6455" w:type="dxa"/>
          </w:tcPr>
          <w:p w:rsidR="0039286C" w:rsidRPr="001E200B" w:rsidRDefault="0039286C" w:rsidP="006D7669">
            <w:pPr>
              <w:autoSpaceDE w:val="0"/>
              <w:autoSpaceDN w:val="0"/>
              <w:adjustRightInd w:val="0"/>
              <w:jc w:val="both"/>
              <w:rPr>
                <w:rFonts w:ascii="Sylfaen" w:eastAsia="Times New Roman" w:hAnsi="Sylfaen" w:cs="Times New Roman"/>
                <w:b/>
                <w:bCs/>
                <w:sz w:val="20"/>
                <w:szCs w:val="20"/>
                <w:lang w:val="ka-GE"/>
              </w:rPr>
            </w:pPr>
            <w:r w:rsidRPr="001E200B">
              <w:rPr>
                <w:rFonts w:ascii="Sylfaen" w:eastAsia="Times New Roman" w:hAnsi="Sylfaen" w:cs="Times New Roman"/>
                <w:b/>
                <w:bCs/>
                <w:sz w:val="20"/>
                <w:szCs w:val="20"/>
                <w:lang w:val="ka-GE"/>
              </w:rPr>
              <w:t xml:space="preserve">       განხილვიდან ამოღების საფუძველი</w:t>
            </w:r>
          </w:p>
        </w:tc>
      </w:tr>
      <w:tr w:rsidR="0039286C" w:rsidTr="006D7669">
        <w:trPr>
          <w:trHeight w:val="141"/>
        </w:trPr>
        <w:tc>
          <w:tcPr>
            <w:tcW w:w="3143" w:type="dxa"/>
          </w:tcPr>
          <w:p w:rsidR="0039286C" w:rsidRPr="001E200B" w:rsidRDefault="0039286C" w:rsidP="006D7669">
            <w:pPr>
              <w:autoSpaceDE w:val="0"/>
              <w:autoSpaceDN w:val="0"/>
              <w:adjustRightInd w:val="0"/>
              <w:jc w:val="both"/>
              <w:rPr>
                <w:rFonts w:ascii="Sylfaen" w:hAnsi="Sylfaen" w:cs="Sylfaen"/>
                <w:color w:val="000000"/>
                <w:sz w:val="20"/>
                <w:szCs w:val="20"/>
                <w:lang w:val="ka-GE"/>
              </w:rPr>
            </w:pPr>
            <w:r w:rsidRPr="001E200B">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455" w:type="dxa"/>
          </w:tcPr>
          <w:p w:rsidR="0039286C" w:rsidRPr="001E200B" w:rsidRDefault="0039286C" w:rsidP="00D00F26">
            <w:pPr>
              <w:pStyle w:val="ListParagraph"/>
              <w:numPr>
                <w:ilvl w:val="0"/>
                <w:numId w:val="14"/>
              </w:numPr>
              <w:autoSpaceDE w:val="0"/>
              <w:autoSpaceDN w:val="0"/>
              <w:adjustRightInd w:val="0"/>
              <w:ind w:left="324"/>
              <w:jc w:val="both"/>
              <w:rPr>
                <w:rFonts w:ascii="Sylfaen" w:hAnsi="Sylfaen"/>
                <w:sz w:val="20"/>
                <w:szCs w:val="20"/>
                <w:lang w:val="ka-GE"/>
              </w:rPr>
            </w:pPr>
            <w:r w:rsidRPr="001E200B">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39286C" w:rsidRPr="001E200B" w:rsidRDefault="0039286C" w:rsidP="00D00F26">
            <w:pPr>
              <w:pStyle w:val="ListParagraph"/>
              <w:numPr>
                <w:ilvl w:val="0"/>
                <w:numId w:val="14"/>
              </w:numPr>
              <w:autoSpaceDE w:val="0"/>
              <w:autoSpaceDN w:val="0"/>
              <w:adjustRightInd w:val="0"/>
              <w:ind w:left="324"/>
              <w:jc w:val="both"/>
              <w:rPr>
                <w:rFonts w:ascii="Sylfaen" w:hAnsi="Sylfaen"/>
                <w:sz w:val="20"/>
                <w:szCs w:val="20"/>
                <w:lang w:val="ka-GE"/>
              </w:rPr>
            </w:pPr>
            <w:r w:rsidRPr="001E200B">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39286C" w:rsidRPr="001E200B" w:rsidRDefault="0039286C" w:rsidP="006D7669">
            <w:pPr>
              <w:autoSpaceDE w:val="0"/>
              <w:autoSpaceDN w:val="0"/>
              <w:adjustRightInd w:val="0"/>
              <w:jc w:val="both"/>
              <w:rPr>
                <w:rFonts w:ascii="Sylfaen" w:hAnsi="Sylfaen" w:cs="Sylfaen"/>
                <w:color w:val="000000"/>
                <w:sz w:val="20"/>
                <w:szCs w:val="20"/>
                <w:lang w:val="ka-GE"/>
              </w:rPr>
            </w:pPr>
          </w:p>
        </w:tc>
      </w:tr>
    </w:tbl>
    <w:p w:rsidR="003F5AAD" w:rsidRDefault="003F5AAD" w:rsidP="0039286C">
      <w:pPr>
        <w:autoSpaceDE w:val="0"/>
        <w:autoSpaceDN w:val="0"/>
        <w:adjustRightInd w:val="0"/>
        <w:spacing w:after="0" w:line="240" w:lineRule="auto"/>
        <w:ind w:left="-270"/>
        <w:jc w:val="both"/>
        <w:rPr>
          <w:rFonts w:ascii="Sylfaen" w:hAnsi="Sylfaen" w:cs="Sylfaen"/>
          <w:b/>
          <w:color w:val="000000"/>
          <w:lang w:val="ka-GE"/>
        </w:rPr>
      </w:pPr>
    </w:p>
    <w:p w:rsidR="003F5AAD" w:rsidRDefault="003F5AAD" w:rsidP="0039286C">
      <w:pPr>
        <w:autoSpaceDE w:val="0"/>
        <w:autoSpaceDN w:val="0"/>
        <w:adjustRightInd w:val="0"/>
        <w:spacing w:after="0" w:line="240" w:lineRule="auto"/>
        <w:ind w:left="-270"/>
        <w:jc w:val="both"/>
        <w:rPr>
          <w:rFonts w:ascii="Sylfaen" w:hAnsi="Sylfaen" w:cs="Sylfaen"/>
          <w:b/>
          <w:color w:val="000000"/>
          <w:lang w:val="ka-GE"/>
        </w:rPr>
      </w:pPr>
    </w:p>
    <w:p w:rsidR="0039286C" w:rsidRPr="0039286C" w:rsidRDefault="0039286C" w:rsidP="0039286C">
      <w:pPr>
        <w:autoSpaceDE w:val="0"/>
        <w:autoSpaceDN w:val="0"/>
        <w:adjustRightInd w:val="0"/>
        <w:spacing w:after="0" w:line="240" w:lineRule="auto"/>
        <w:ind w:left="-270"/>
        <w:jc w:val="both"/>
        <w:rPr>
          <w:rFonts w:ascii="Sylfaen" w:hAnsi="Sylfaen" w:cs="Sylfaen"/>
          <w:b/>
          <w:color w:val="000000"/>
          <w:lang w:val="ka-GE"/>
        </w:rPr>
      </w:pPr>
      <w:r w:rsidRPr="0039286C">
        <w:rPr>
          <w:rFonts w:ascii="Sylfaen" w:hAnsi="Sylfaen" w:cs="Sylfaen"/>
          <w:b/>
          <w:color w:val="000000"/>
        </w:rPr>
        <w:lastRenderedPageBreak/>
        <w:t>ცხრილი 6.</w:t>
      </w:r>
      <w:r w:rsidRPr="0039286C">
        <w:rPr>
          <w:rFonts w:ascii="Sylfaen" w:hAnsi="Sylfaen" w:cs="Sylfaen"/>
          <w:b/>
          <w:color w:val="000000"/>
          <w:lang w:val="ka-GE"/>
        </w:rPr>
        <w:t>2</w:t>
      </w:r>
      <w:r w:rsidRPr="0039286C">
        <w:rPr>
          <w:rFonts w:ascii="Sylfaen" w:hAnsi="Sylfaen" w:cs="Sylfaen"/>
          <w:b/>
          <w:color w:val="000000"/>
        </w:rPr>
        <w:t>.</w:t>
      </w:r>
      <w:r w:rsidRPr="0039286C">
        <w:rPr>
          <w:rFonts w:ascii="Sylfaen" w:hAnsi="Sylfaen" w:cs="Sylfaen"/>
          <w:b/>
          <w:color w:val="000000"/>
          <w:lang w:val="ka-GE"/>
        </w:rPr>
        <w:t xml:space="preserve"> განხილვიდან ამოღებული ზემოქმედებები ექსპლუატაციის ეტაპზე</w:t>
      </w:r>
    </w:p>
    <w:p w:rsidR="0039286C" w:rsidRPr="0039286C" w:rsidRDefault="0039286C" w:rsidP="0039286C">
      <w:pPr>
        <w:autoSpaceDE w:val="0"/>
        <w:autoSpaceDN w:val="0"/>
        <w:adjustRightInd w:val="0"/>
        <w:spacing w:after="0" w:line="240" w:lineRule="auto"/>
        <w:ind w:left="-270"/>
        <w:jc w:val="both"/>
        <w:rPr>
          <w:rFonts w:ascii="Sylfaen" w:hAnsi="Sylfaen" w:cs="Sylfaen"/>
          <w:b/>
          <w:color w:val="000000"/>
          <w:lang w:val="ka-GE"/>
        </w:rPr>
      </w:pPr>
    </w:p>
    <w:tbl>
      <w:tblPr>
        <w:tblStyle w:val="TableGrid"/>
        <w:tblW w:w="0" w:type="auto"/>
        <w:tblInd w:w="-270" w:type="dxa"/>
        <w:tblLook w:val="04A0" w:firstRow="1" w:lastRow="0" w:firstColumn="1" w:lastColumn="0" w:noHBand="0" w:noVBand="1"/>
      </w:tblPr>
      <w:tblGrid>
        <w:gridCol w:w="3078"/>
        <w:gridCol w:w="6597"/>
      </w:tblGrid>
      <w:tr w:rsidR="0039286C" w:rsidRPr="0039286C" w:rsidTr="006D7669">
        <w:tc>
          <w:tcPr>
            <w:tcW w:w="3078" w:type="dxa"/>
          </w:tcPr>
          <w:p w:rsidR="0039286C" w:rsidRPr="0039286C" w:rsidRDefault="0039286C" w:rsidP="0039286C">
            <w:pPr>
              <w:autoSpaceDE w:val="0"/>
              <w:autoSpaceDN w:val="0"/>
              <w:adjustRightInd w:val="0"/>
              <w:jc w:val="both"/>
              <w:rPr>
                <w:rFonts w:ascii="Sylfaen" w:eastAsia="Times New Roman" w:hAnsi="Sylfaen" w:cs="Times New Roman"/>
                <w:b/>
                <w:bCs/>
                <w:sz w:val="20"/>
                <w:szCs w:val="20"/>
                <w:lang w:val="ka-GE"/>
              </w:rPr>
            </w:pPr>
            <w:r w:rsidRPr="0039286C">
              <w:rPr>
                <w:rFonts w:ascii="Sylfaen" w:eastAsia="Times New Roman" w:hAnsi="Sylfaen" w:cs="Times New Roman"/>
                <w:b/>
                <w:bCs/>
                <w:sz w:val="20"/>
                <w:szCs w:val="20"/>
                <w:lang w:val="ka-GE"/>
              </w:rPr>
              <w:t xml:space="preserve">      ზემოქმედების სახე</w:t>
            </w:r>
          </w:p>
        </w:tc>
        <w:tc>
          <w:tcPr>
            <w:tcW w:w="6597" w:type="dxa"/>
          </w:tcPr>
          <w:p w:rsidR="0039286C" w:rsidRPr="0039286C" w:rsidRDefault="0039286C" w:rsidP="0039286C">
            <w:pPr>
              <w:autoSpaceDE w:val="0"/>
              <w:autoSpaceDN w:val="0"/>
              <w:adjustRightInd w:val="0"/>
              <w:jc w:val="both"/>
              <w:rPr>
                <w:rFonts w:ascii="Sylfaen" w:eastAsia="Times New Roman" w:hAnsi="Sylfaen" w:cs="Times New Roman"/>
                <w:b/>
                <w:bCs/>
                <w:sz w:val="20"/>
                <w:szCs w:val="20"/>
                <w:lang w:val="ka-GE"/>
              </w:rPr>
            </w:pPr>
            <w:r w:rsidRPr="0039286C">
              <w:rPr>
                <w:rFonts w:ascii="Sylfaen" w:eastAsia="Times New Roman" w:hAnsi="Sylfaen" w:cs="Times New Roman"/>
                <w:b/>
                <w:bCs/>
                <w:sz w:val="20"/>
                <w:szCs w:val="20"/>
                <w:lang w:val="ka-GE"/>
              </w:rPr>
              <w:t xml:space="preserve">                      განხილვიდან ამოღების საფუძველი</w:t>
            </w:r>
          </w:p>
        </w:tc>
      </w:tr>
      <w:tr w:rsidR="0039286C" w:rsidRPr="0039286C" w:rsidTr="006D7669">
        <w:trPr>
          <w:trHeight w:val="1925"/>
        </w:trPr>
        <w:tc>
          <w:tcPr>
            <w:tcW w:w="3078" w:type="dxa"/>
          </w:tcPr>
          <w:p w:rsidR="0039286C" w:rsidRPr="0039286C" w:rsidRDefault="0039286C" w:rsidP="0039286C">
            <w:pPr>
              <w:autoSpaceDE w:val="0"/>
              <w:autoSpaceDN w:val="0"/>
              <w:adjustRightInd w:val="0"/>
              <w:jc w:val="both"/>
              <w:rPr>
                <w:rFonts w:ascii="Sylfaen" w:eastAsia="Times New Roman" w:hAnsi="Sylfaen" w:cs="Times New Roman"/>
                <w:bCs/>
                <w:sz w:val="20"/>
                <w:szCs w:val="20"/>
                <w:lang w:val="ka-GE"/>
              </w:rPr>
            </w:pPr>
            <w:r w:rsidRPr="0039286C">
              <w:rPr>
                <w:rFonts w:ascii="Sylfaen" w:eastAsia="Times New Roman" w:hAnsi="Sylfaen" w:cs="Times New Roman"/>
                <w:bCs/>
                <w:sz w:val="20"/>
                <w:szCs w:val="20"/>
                <w:lang w:val="ka-GE"/>
              </w:rPr>
              <w:t>საშიში გეოლოგიური მოვლენების განვითარების რისკი</w:t>
            </w:r>
          </w:p>
        </w:tc>
        <w:tc>
          <w:tcPr>
            <w:tcW w:w="6597" w:type="dxa"/>
          </w:tcPr>
          <w:tbl>
            <w:tblPr>
              <w:tblW w:w="0" w:type="auto"/>
              <w:tblBorders>
                <w:top w:val="nil"/>
                <w:left w:val="nil"/>
                <w:bottom w:val="nil"/>
                <w:right w:val="nil"/>
              </w:tblBorders>
              <w:tblLook w:val="0000" w:firstRow="0" w:lastRow="0" w:firstColumn="0" w:lastColumn="0" w:noHBand="0" w:noVBand="0"/>
            </w:tblPr>
            <w:tblGrid>
              <w:gridCol w:w="6381"/>
            </w:tblGrid>
            <w:tr w:rsidR="0039286C" w:rsidRPr="0039286C" w:rsidTr="006D7669">
              <w:trPr>
                <w:trHeight w:val="760"/>
              </w:trPr>
              <w:tc>
                <w:tcPr>
                  <w:tcW w:w="0" w:type="auto"/>
                </w:tcPr>
                <w:p w:rsidR="0039286C" w:rsidRPr="0039286C" w:rsidRDefault="0039286C" w:rsidP="00D00F26">
                  <w:pPr>
                    <w:numPr>
                      <w:ilvl w:val="0"/>
                      <w:numId w:val="14"/>
                    </w:numPr>
                    <w:autoSpaceDE w:val="0"/>
                    <w:autoSpaceDN w:val="0"/>
                    <w:adjustRightInd w:val="0"/>
                    <w:spacing w:after="0" w:line="240" w:lineRule="auto"/>
                    <w:ind w:left="324"/>
                    <w:contextualSpacing/>
                    <w:jc w:val="both"/>
                    <w:rPr>
                      <w:rFonts w:ascii="Sylfaen" w:hAnsi="Sylfaen"/>
                      <w:sz w:val="20"/>
                      <w:szCs w:val="20"/>
                      <w:lang w:val="ka-GE"/>
                    </w:rPr>
                  </w:pPr>
                  <w:r w:rsidRPr="0039286C">
                    <w:rPr>
                      <w:rFonts w:ascii="Sylfaen" w:hAnsi="Sylfaen"/>
                      <w:sz w:val="20"/>
                      <w:szCs w:val="20"/>
                      <w:lang w:val="ka-GE"/>
                    </w:rPr>
                    <w:t>საწარმოს ტერიტორიის დათვალიერების შედეგად რაიმე მნიშვნელოვანი საშიში გეოლოგიური პროცესების განვითარების კვალი არ აღინიშნება;</w:t>
                  </w:r>
                </w:p>
                <w:p w:rsidR="0039286C" w:rsidRPr="0039286C" w:rsidRDefault="0039286C" w:rsidP="00D00F26">
                  <w:pPr>
                    <w:numPr>
                      <w:ilvl w:val="0"/>
                      <w:numId w:val="14"/>
                    </w:numPr>
                    <w:autoSpaceDE w:val="0"/>
                    <w:autoSpaceDN w:val="0"/>
                    <w:adjustRightInd w:val="0"/>
                    <w:spacing w:after="0" w:line="240" w:lineRule="auto"/>
                    <w:ind w:left="324"/>
                    <w:contextualSpacing/>
                    <w:jc w:val="both"/>
                    <w:rPr>
                      <w:rFonts w:ascii="Sylfaen" w:hAnsi="Sylfaen"/>
                      <w:sz w:val="20"/>
                      <w:szCs w:val="20"/>
                      <w:lang w:val="ka-GE"/>
                    </w:rPr>
                  </w:pPr>
                  <w:r w:rsidRPr="0039286C">
                    <w:rPr>
                      <w:rFonts w:ascii="Sylfaen" w:hAnsi="Sylfaen"/>
                      <w:sz w:val="20"/>
                      <w:szCs w:val="20"/>
                      <w:lang w:val="ka-GE"/>
                    </w:rPr>
                    <w:t>საწარმოს ტერიტორიაზე რაიმე ისეთი მასშტაბური სახის სამშენებლო სამუშაოების  წარმოება არ იგეგმება, რაც აძლიერებს საშიში გეოლოგიური მოვლენების განვითარების რისკს.</w:t>
                  </w:r>
                </w:p>
                <w:p w:rsidR="0039286C" w:rsidRPr="0039286C" w:rsidRDefault="0039286C" w:rsidP="0039286C">
                  <w:pPr>
                    <w:autoSpaceDE w:val="0"/>
                    <w:autoSpaceDN w:val="0"/>
                    <w:adjustRightInd w:val="0"/>
                    <w:spacing w:after="0" w:line="240" w:lineRule="auto"/>
                    <w:rPr>
                      <w:rFonts w:ascii="Sylfaen" w:hAnsi="Sylfaen" w:cs="Sylfaen"/>
                      <w:color w:val="000000"/>
                      <w:sz w:val="20"/>
                      <w:szCs w:val="20"/>
                    </w:rPr>
                  </w:pPr>
                </w:p>
              </w:tc>
            </w:tr>
          </w:tbl>
          <w:p w:rsidR="0039286C" w:rsidRPr="0039286C" w:rsidRDefault="0039286C" w:rsidP="0039286C">
            <w:pPr>
              <w:autoSpaceDE w:val="0"/>
              <w:autoSpaceDN w:val="0"/>
              <w:adjustRightInd w:val="0"/>
              <w:jc w:val="both"/>
              <w:rPr>
                <w:rFonts w:ascii="Sylfaen" w:eastAsia="Times New Roman" w:hAnsi="Sylfaen" w:cs="Times New Roman"/>
                <w:b/>
                <w:bCs/>
                <w:sz w:val="20"/>
                <w:szCs w:val="20"/>
                <w:lang w:val="ka-GE"/>
              </w:rPr>
            </w:pPr>
          </w:p>
        </w:tc>
      </w:tr>
      <w:tr w:rsidR="0039286C" w:rsidRPr="0039286C" w:rsidTr="006D7669">
        <w:trPr>
          <w:trHeight w:val="3320"/>
        </w:trPr>
        <w:tc>
          <w:tcPr>
            <w:tcW w:w="3078" w:type="dxa"/>
          </w:tcPr>
          <w:tbl>
            <w:tblPr>
              <w:tblW w:w="0" w:type="auto"/>
              <w:tblBorders>
                <w:top w:val="nil"/>
                <w:left w:val="nil"/>
                <w:bottom w:val="nil"/>
                <w:right w:val="nil"/>
              </w:tblBorders>
              <w:tblLook w:val="0000" w:firstRow="0" w:lastRow="0" w:firstColumn="0" w:lastColumn="0" w:noHBand="0" w:noVBand="0"/>
            </w:tblPr>
            <w:tblGrid>
              <w:gridCol w:w="2862"/>
            </w:tblGrid>
            <w:tr w:rsidR="0039286C" w:rsidRPr="0039286C" w:rsidTr="006D7669">
              <w:trPr>
                <w:trHeight w:val="758"/>
              </w:trPr>
              <w:tc>
                <w:tcPr>
                  <w:tcW w:w="0" w:type="auto"/>
                </w:tcPr>
                <w:p w:rsidR="0039286C" w:rsidRPr="0039286C" w:rsidRDefault="0039286C" w:rsidP="0039286C">
                  <w:pPr>
                    <w:autoSpaceDE w:val="0"/>
                    <w:autoSpaceDN w:val="0"/>
                    <w:adjustRightInd w:val="0"/>
                    <w:spacing w:after="0" w:line="240" w:lineRule="auto"/>
                    <w:jc w:val="both"/>
                    <w:rPr>
                      <w:rFonts w:ascii="Sylfaen" w:hAnsi="Sylfaen" w:cs="Sylfaen"/>
                      <w:color w:val="000000"/>
                      <w:sz w:val="20"/>
                      <w:szCs w:val="20"/>
                    </w:rPr>
                  </w:pPr>
                  <w:r w:rsidRPr="0039286C">
                    <w:rPr>
                      <w:rFonts w:ascii="Sylfaen" w:hAnsi="Sylfaen" w:cs="Sylfaen"/>
                      <w:color w:val="000000"/>
                      <w:sz w:val="20"/>
                      <w:szCs w:val="20"/>
                    </w:rPr>
                    <w:t xml:space="preserve">ზემოქმედება </w:t>
                  </w:r>
                  <w:r w:rsidRPr="0039286C">
                    <w:rPr>
                      <w:rFonts w:ascii="Sylfaen" w:hAnsi="Sylfaen" w:cs="Sylfaen"/>
                      <w:color w:val="000000"/>
                      <w:sz w:val="20"/>
                      <w:szCs w:val="20"/>
                      <w:lang w:val="ka-GE"/>
                    </w:rPr>
                    <w:t>ისტორიულ- არქიტექტურულ ძეგლებზე, დაცულ ტერიტორიებზე</w:t>
                  </w:r>
                  <w:r w:rsidRPr="0039286C">
                    <w:rPr>
                      <w:rFonts w:ascii="Sylfaen" w:hAnsi="Sylfaen" w:cs="Sylfaen"/>
                      <w:color w:val="000000"/>
                      <w:sz w:val="20"/>
                      <w:szCs w:val="20"/>
                    </w:rPr>
                    <w:t xml:space="preserve"> </w:t>
                  </w:r>
                </w:p>
              </w:tc>
            </w:tr>
          </w:tbl>
          <w:p w:rsidR="0039286C" w:rsidRPr="0039286C" w:rsidRDefault="0039286C" w:rsidP="0039286C">
            <w:pPr>
              <w:autoSpaceDE w:val="0"/>
              <w:autoSpaceDN w:val="0"/>
              <w:adjustRightInd w:val="0"/>
              <w:jc w:val="both"/>
              <w:rPr>
                <w:rFonts w:ascii="Sylfaen" w:eastAsia="Times New Roman" w:hAnsi="Sylfaen" w:cs="Times New Roman"/>
                <w:b/>
                <w:bCs/>
                <w:sz w:val="20"/>
                <w:szCs w:val="20"/>
                <w:lang w:val="ka-GE"/>
              </w:rPr>
            </w:pPr>
          </w:p>
        </w:tc>
        <w:tc>
          <w:tcPr>
            <w:tcW w:w="6597" w:type="dxa"/>
          </w:tcPr>
          <w:p w:rsidR="0039286C" w:rsidRPr="0039286C" w:rsidRDefault="0039286C" w:rsidP="00D00F26">
            <w:pPr>
              <w:numPr>
                <w:ilvl w:val="0"/>
                <w:numId w:val="15"/>
              </w:numPr>
              <w:autoSpaceDE w:val="0"/>
              <w:autoSpaceDN w:val="0"/>
              <w:adjustRightInd w:val="0"/>
              <w:ind w:left="342"/>
              <w:contextualSpacing/>
              <w:jc w:val="both"/>
              <w:rPr>
                <w:rFonts w:ascii="Sylfaen" w:hAnsi="Sylfaen" w:cs="Sylfaen"/>
                <w:color w:val="000000"/>
                <w:sz w:val="20"/>
                <w:szCs w:val="20"/>
                <w:lang w:val="ka-GE"/>
              </w:rPr>
            </w:pPr>
            <w:r w:rsidRPr="0039286C">
              <w:rPr>
                <w:rFonts w:ascii="Sylfaen" w:hAnsi="Sylfaen" w:cs="Sylfaen"/>
                <w:sz w:val="20"/>
                <w:szCs w:val="20"/>
                <w:lang w:val="ka-GE"/>
              </w:rPr>
              <w:t xml:space="preserve">პროექტის ზეგავლენის არეალში </w:t>
            </w:r>
            <w:r w:rsidRPr="0039286C">
              <w:rPr>
                <w:rFonts w:ascii="Sylfaen" w:hAnsi="Sylfaen" w:cs="Sylfaen"/>
                <w:color w:val="000000"/>
                <w:sz w:val="20"/>
                <w:szCs w:val="20"/>
                <w:lang w:val="ka-GE"/>
              </w:rPr>
              <w:t>ისტორიულ-არქიტექტურული ძეგლები, დაცული ტერიტორიები</w:t>
            </w:r>
            <w:r w:rsidRPr="0039286C">
              <w:rPr>
                <w:rFonts w:ascii="Sylfaen" w:hAnsi="Sylfaen" w:cs="Sylfaen"/>
                <w:color w:val="000000"/>
                <w:sz w:val="20"/>
                <w:szCs w:val="20"/>
              </w:rPr>
              <w:t xml:space="preserve"> </w:t>
            </w:r>
            <w:r w:rsidRPr="0039286C">
              <w:rPr>
                <w:rFonts w:ascii="Sylfaen" w:hAnsi="Sylfaen" w:cs="Sylfaen"/>
                <w:color w:val="000000"/>
                <w:sz w:val="20"/>
                <w:szCs w:val="20"/>
                <w:lang w:val="ka-GE"/>
              </w:rPr>
              <w:t>არ მდებარეობენ;</w:t>
            </w:r>
          </w:p>
          <w:p w:rsidR="005467D4" w:rsidRPr="005467D4" w:rsidRDefault="0039286C" w:rsidP="00D00F26">
            <w:pPr>
              <w:numPr>
                <w:ilvl w:val="0"/>
                <w:numId w:val="15"/>
              </w:numPr>
              <w:autoSpaceDE w:val="0"/>
              <w:autoSpaceDN w:val="0"/>
              <w:adjustRightInd w:val="0"/>
              <w:ind w:left="342"/>
              <w:contextualSpacing/>
              <w:jc w:val="both"/>
              <w:rPr>
                <w:rFonts w:ascii="Sylfaen" w:eastAsia="Times New Roman" w:hAnsi="Sylfaen" w:cs="Times New Roman"/>
                <w:b/>
                <w:bCs/>
                <w:sz w:val="20"/>
                <w:szCs w:val="20"/>
                <w:lang w:val="ka-GE"/>
              </w:rPr>
            </w:pPr>
            <w:r w:rsidRPr="0039286C">
              <w:rPr>
                <w:rFonts w:ascii="Sylfaen" w:hAnsi="Sylfaen" w:cs="Sylfaen"/>
                <w:sz w:val="20"/>
                <w:szCs w:val="20"/>
                <w:lang w:val="ka-GE"/>
              </w:rPr>
              <w:t xml:space="preserve">შესასრულებელი </w:t>
            </w:r>
            <w:r w:rsidRPr="0039286C">
              <w:rPr>
                <w:rFonts w:ascii="Sylfaen" w:hAnsi="Sylfaen" w:cs="Sylfaen"/>
                <w:sz w:val="20"/>
                <w:szCs w:val="20"/>
              </w:rPr>
              <w:t>სამუშაოების</w:t>
            </w:r>
            <w:r w:rsidRPr="0039286C">
              <w:rPr>
                <w:rFonts w:ascii="Sylfaen" w:hAnsi="Sylfaen"/>
                <w:sz w:val="20"/>
                <w:szCs w:val="20"/>
              </w:rPr>
              <w:t xml:space="preserve"> </w:t>
            </w:r>
            <w:r w:rsidRPr="0039286C">
              <w:rPr>
                <w:rFonts w:ascii="Sylfaen" w:hAnsi="Sylfaen"/>
                <w:sz w:val="20"/>
                <w:szCs w:val="20"/>
                <w:lang w:val="ka-GE"/>
              </w:rPr>
              <w:t xml:space="preserve">მასშტაბებიდან გამომდინარე, საავარაუდოდ, </w:t>
            </w:r>
            <w:r w:rsidRPr="0039286C">
              <w:rPr>
                <w:rFonts w:ascii="Sylfaen" w:hAnsi="Sylfaen" w:cs="Sylfaen"/>
                <w:sz w:val="20"/>
                <w:szCs w:val="20"/>
              </w:rPr>
              <w:t>არქეოლოგიური</w:t>
            </w:r>
            <w:r w:rsidRPr="0039286C">
              <w:rPr>
                <w:rFonts w:ascii="Sylfaen" w:hAnsi="Sylfaen"/>
                <w:sz w:val="20"/>
                <w:szCs w:val="20"/>
              </w:rPr>
              <w:t xml:space="preserve"> </w:t>
            </w:r>
            <w:r w:rsidRPr="0039286C">
              <w:rPr>
                <w:rFonts w:ascii="Sylfaen" w:hAnsi="Sylfaen" w:cs="Sylfaen"/>
                <w:sz w:val="20"/>
                <w:szCs w:val="20"/>
              </w:rPr>
              <w:t>ძეგლების</w:t>
            </w:r>
            <w:r w:rsidRPr="0039286C">
              <w:rPr>
                <w:rFonts w:ascii="Sylfaen" w:hAnsi="Sylfaen"/>
                <w:sz w:val="20"/>
                <w:szCs w:val="20"/>
              </w:rPr>
              <w:t xml:space="preserve"> </w:t>
            </w:r>
            <w:r w:rsidRPr="0039286C">
              <w:rPr>
                <w:rFonts w:ascii="Sylfaen" w:hAnsi="Sylfaen" w:cs="Sylfaen"/>
                <w:sz w:val="20"/>
                <w:szCs w:val="20"/>
              </w:rPr>
              <w:t>გვიანი</w:t>
            </w:r>
            <w:r w:rsidRPr="0039286C">
              <w:rPr>
                <w:rFonts w:ascii="Sylfaen" w:hAnsi="Sylfaen"/>
                <w:sz w:val="20"/>
                <w:szCs w:val="20"/>
              </w:rPr>
              <w:t xml:space="preserve"> </w:t>
            </w:r>
            <w:r w:rsidRPr="0039286C">
              <w:rPr>
                <w:rFonts w:ascii="Sylfaen" w:hAnsi="Sylfaen" w:cs="Sylfaen"/>
                <w:sz w:val="20"/>
                <w:szCs w:val="20"/>
              </w:rPr>
              <w:t>გამოვლენის</w:t>
            </w:r>
            <w:r w:rsidRPr="0039286C">
              <w:rPr>
                <w:rFonts w:ascii="Sylfaen" w:hAnsi="Sylfaen"/>
                <w:sz w:val="20"/>
                <w:szCs w:val="20"/>
              </w:rPr>
              <w:t xml:space="preserve"> </w:t>
            </w:r>
            <w:r w:rsidRPr="0039286C">
              <w:rPr>
                <w:rFonts w:ascii="Sylfaen" w:hAnsi="Sylfaen" w:cs="Sylfaen"/>
                <w:sz w:val="20"/>
                <w:szCs w:val="20"/>
              </w:rPr>
              <w:t>ფაქტებს</w:t>
            </w:r>
            <w:r w:rsidRPr="0039286C">
              <w:rPr>
                <w:rFonts w:ascii="Sylfaen" w:hAnsi="Sylfaen" w:cs="Sylfaen"/>
                <w:sz w:val="20"/>
                <w:szCs w:val="20"/>
                <w:lang w:val="ka-GE"/>
              </w:rPr>
              <w:t xml:space="preserve"> ადგილი არ ექნება. მათი გამოვლენის შემთხვევაში საწარმოს ხელმძღვანელობა ვალდებულია</w:t>
            </w:r>
            <w:r w:rsidRPr="0039286C">
              <w:rPr>
                <w:rFonts w:ascii="Sylfaen" w:hAnsi="Sylfaen"/>
                <w:sz w:val="20"/>
                <w:szCs w:val="20"/>
              </w:rPr>
              <w:t xml:space="preserve"> </w:t>
            </w:r>
            <w:r w:rsidRPr="0039286C">
              <w:rPr>
                <w:rFonts w:ascii="Sylfaen" w:hAnsi="Sylfaen" w:cs="Sylfaen"/>
                <w:sz w:val="20"/>
                <w:szCs w:val="20"/>
              </w:rPr>
              <w:t>მოიწვიოს</w:t>
            </w:r>
            <w:r w:rsidRPr="0039286C">
              <w:rPr>
                <w:rFonts w:ascii="Sylfaen" w:hAnsi="Sylfaen"/>
                <w:sz w:val="20"/>
                <w:szCs w:val="20"/>
              </w:rPr>
              <w:t xml:space="preserve"> </w:t>
            </w:r>
            <w:r w:rsidRPr="0039286C">
              <w:rPr>
                <w:rFonts w:ascii="Sylfaen" w:hAnsi="Sylfaen" w:cs="Sylfaen"/>
                <w:sz w:val="20"/>
                <w:szCs w:val="20"/>
              </w:rPr>
              <w:t>ამ</w:t>
            </w:r>
            <w:r w:rsidRPr="0039286C">
              <w:rPr>
                <w:rFonts w:ascii="Sylfaen" w:hAnsi="Sylfaen"/>
                <w:sz w:val="20"/>
                <w:szCs w:val="20"/>
              </w:rPr>
              <w:t xml:space="preserve"> </w:t>
            </w:r>
            <w:r w:rsidRPr="0039286C">
              <w:rPr>
                <w:rFonts w:ascii="Sylfaen" w:hAnsi="Sylfaen" w:cs="Sylfaen"/>
                <w:sz w:val="20"/>
                <w:szCs w:val="20"/>
              </w:rPr>
              <w:t>საქმიანობაზე</w:t>
            </w:r>
            <w:r w:rsidRPr="0039286C">
              <w:rPr>
                <w:rFonts w:ascii="Sylfaen" w:hAnsi="Sylfaen"/>
                <w:sz w:val="20"/>
                <w:szCs w:val="20"/>
              </w:rPr>
              <w:t xml:space="preserve"> </w:t>
            </w:r>
            <w:r w:rsidRPr="0039286C">
              <w:rPr>
                <w:rFonts w:ascii="Sylfaen" w:hAnsi="Sylfaen" w:cs="Sylfaen"/>
                <w:sz w:val="20"/>
                <w:szCs w:val="20"/>
              </w:rPr>
              <w:t>საქართველოს</w:t>
            </w:r>
            <w:r w:rsidRPr="0039286C">
              <w:rPr>
                <w:rFonts w:ascii="Sylfaen" w:hAnsi="Sylfaen"/>
                <w:sz w:val="20"/>
                <w:szCs w:val="20"/>
              </w:rPr>
              <w:t xml:space="preserve"> </w:t>
            </w:r>
            <w:r w:rsidRPr="0039286C">
              <w:rPr>
                <w:rFonts w:ascii="Sylfaen" w:hAnsi="Sylfaen" w:cs="Sylfaen"/>
                <w:sz w:val="20"/>
                <w:szCs w:val="20"/>
              </w:rPr>
              <w:t>კანონმდებლობით</w:t>
            </w:r>
            <w:r w:rsidRPr="0039286C">
              <w:rPr>
                <w:rFonts w:ascii="Sylfaen" w:hAnsi="Sylfaen"/>
                <w:sz w:val="20"/>
                <w:szCs w:val="20"/>
                <w:lang w:val="ka-GE"/>
              </w:rPr>
              <w:t xml:space="preserve"> </w:t>
            </w:r>
            <w:r w:rsidRPr="0039286C">
              <w:rPr>
                <w:rFonts w:ascii="Sylfaen" w:hAnsi="Sylfaen" w:cs="Sylfaen"/>
                <w:sz w:val="20"/>
                <w:szCs w:val="20"/>
              </w:rPr>
              <w:t>უფლებამოსილი</w:t>
            </w:r>
            <w:r w:rsidRPr="0039286C">
              <w:rPr>
                <w:rFonts w:ascii="Sylfaen" w:hAnsi="Sylfaen"/>
                <w:sz w:val="20"/>
                <w:szCs w:val="20"/>
              </w:rPr>
              <w:t xml:space="preserve"> </w:t>
            </w:r>
            <w:r w:rsidRPr="0039286C">
              <w:rPr>
                <w:rFonts w:ascii="Sylfaen" w:hAnsi="Sylfaen" w:cs="Sylfaen"/>
                <w:sz w:val="20"/>
                <w:szCs w:val="20"/>
              </w:rPr>
              <w:t>ორგანოს</w:t>
            </w:r>
            <w:r w:rsidRPr="0039286C">
              <w:rPr>
                <w:rFonts w:ascii="Sylfaen" w:hAnsi="Sylfaen"/>
                <w:sz w:val="20"/>
                <w:szCs w:val="20"/>
              </w:rPr>
              <w:t xml:space="preserve"> </w:t>
            </w:r>
            <w:r w:rsidRPr="0039286C">
              <w:rPr>
                <w:rFonts w:ascii="Sylfaen" w:hAnsi="Sylfaen" w:cs="Sylfaen"/>
                <w:sz w:val="20"/>
                <w:szCs w:val="20"/>
              </w:rPr>
              <w:t>სპეციალისტები</w:t>
            </w:r>
            <w:r w:rsidRPr="0039286C">
              <w:rPr>
                <w:rFonts w:ascii="Sylfaen" w:hAnsi="Sylfaen"/>
                <w:sz w:val="20"/>
                <w:szCs w:val="20"/>
              </w:rPr>
              <w:t xml:space="preserve"> </w:t>
            </w:r>
            <w:r w:rsidRPr="0039286C">
              <w:rPr>
                <w:rFonts w:ascii="Sylfaen" w:hAnsi="Sylfaen" w:cs="Sylfaen"/>
                <w:sz w:val="20"/>
                <w:szCs w:val="20"/>
              </w:rPr>
              <w:t>არქეოლოგიური</w:t>
            </w:r>
            <w:r w:rsidRPr="0039286C">
              <w:rPr>
                <w:rFonts w:ascii="Sylfaen" w:hAnsi="Sylfaen"/>
                <w:sz w:val="20"/>
                <w:szCs w:val="20"/>
              </w:rPr>
              <w:t xml:space="preserve"> </w:t>
            </w:r>
            <w:r w:rsidRPr="0039286C">
              <w:rPr>
                <w:rFonts w:ascii="Sylfaen" w:hAnsi="Sylfaen" w:cs="Sylfaen"/>
                <w:sz w:val="20"/>
                <w:szCs w:val="20"/>
              </w:rPr>
              <w:t>ძეგლის</w:t>
            </w:r>
            <w:r w:rsidRPr="0039286C">
              <w:rPr>
                <w:rFonts w:ascii="Sylfaen" w:hAnsi="Sylfaen"/>
                <w:sz w:val="20"/>
                <w:szCs w:val="20"/>
              </w:rPr>
              <w:t xml:space="preserve"> </w:t>
            </w:r>
            <w:r w:rsidRPr="0039286C">
              <w:rPr>
                <w:rFonts w:ascii="Sylfaen" w:hAnsi="Sylfaen" w:cs="Sylfaen"/>
                <w:sz w:val="20"/>
                <w:szCs w:val="20"/>
              </w:rPr>
              <w:t>მნიშვნელობის</w:t>
            </w:r>
            <w:r w:rsidRPr="0039286C">
              <w:rPr>
                <w:rFonts w:ascii="Sylfaen" w:hAnsi="Sylfaen"/>
                <w:sz w:val="20"/>
                <w:szCs w:val="20"/>
              </w:rPr>
              <w:t xml:space="preserve"> </w:t>
            </w:r>
            <w:r w:rsidRPr="0039286C">
              <w:rPr>
                <w:rFonts w:ascii="Sylfaen" w:hAnsi="Sylfaen" w:cs="Sylfaen"/>
                <w:sz w:val="20"/>
                <w:szCs w:val="20"/>
              </w:rPr>
              <w:t>დადგენისა</w:t>
            </w:r>
            <w:r w:rsidRPr="0039286C">
              <w:rPr>
                <w:rFonts w:ascii="Sylfaen" w:hAnsi="Sylfaen"/>
                <w:sz w:val="20"/>
                <w:szCs w:val="20"/>
              </w:rPr>
              <w:t xml:space="preserve"> </w:t>
            </w:r>
            <w:r w:rsidRPr="0039286C">
              <w:rPr>
                <w:rFonts w:ascii="Sylfaen" w:hAnsi="Sylfaen" w:cs="Sylfaen"/>
                <w:sz w:val="20"/>
                <w:szCs w:val="20"/>
              </w:rPr>
              <w:t>და</w:t>
            </w:r>
            <w:r w:rsidRPr="0039286C">
              <w:rPr>
                <w:rFonts w:ascii="Sylfaen" w:hAnsi="Sylfaen"/>
                <w:sz w:val="20"/>
                <w:szCs w:val="20"/>
              </w:rPr>
              <w:t xml:space="preserve"> </w:t>
            </w:r>
            <w:r w:rsidRPr="0039286C">
              <w:rPr>
                <w:rFonts w:ascii="Sylfaen" w:hAnsi="Sylfaen" w:cs="Sylfaen"/>
                <w:sz w:val="20"/>
                <w:szCs w:val="20"/>
              </w:rPr>
              <w:t>სამუშაოების</w:t>
            </w:r>
            <w:r w:rsidRPr="0039286C">
              <w:rPr>
                <w:rFonts w:ascii="Sylfaen" w:hAnsi="Sylfaen"/>
                <w:sz w:val="20"/>
                <w:szCs w:val="20"/>
              </w:rPr>
              <w:t xml:space="preserve"> </w:t>
            </w:r>
            <w:r w:rsidRPr="0039286C">
              <w:rPr>
                <w:rFonts w:ascii="Sylfaen" w:hAnsi="Sylfaen" w:cs="Sylfaen"/>
                <w:sz w:val="20"/>
                <w:szCs w:val="20"/>
              </w:rPr>
              <w:t>გაგრძელების</w:t>
            </w:r>
            <w:r w:rsidRPr="0039286C">
              <w:rPr>
                <w:rFonts w:ascii="Sylfaen" w:hAnsi="Sylfaen"/>
                <w:sz w:val="20"/>
                <w:szCs w:val="20"/>
              </w:rPr>
              <w:t xml:space="preserve"> </w:t>
            </w:r>
            <w:r w:rsidRPr="0039286C">
              <w:rPr>
                <w:rFonts w:ascii="Sylfaen" w:hAnsi="Sylfaen" w:cs="Sylfaen"/>
                <w:sz w:val="20"/>
                <w:szCs w:val="20"/>
              </w:rPr>
              <w:t>თაობაზე</w:t>
            </w:r>
            <w:r w:rsidRPr="0039286C">
              <w:rPr>
                <w:rFonts w:ascii="Sylfaen" w:hAnsi="Sylfaen"/>
                <w:sz w:val="20"/>
                <w:szCs w:val="20"/>
              </w:rPr>
              <w:t xml:space="preserve"> </w:t>
            </w:r>
            <w:r w:rsidRPr="0039286C">
              <w:rPr>
                <w:rFonts w:ascii="Sylfaen" w:hAnsi="Sylfaen" w:cs="Sylfaen"/>
                <w:sz w:val="20"/>
                <w:szCs w:val="20"/>
              </w:rPr>
              <w:t>გადაწყვეტილების</w:t>
            </w:r>
            <w:r w:rsidRPr="0039286C">
              <w:rPr>
                <w:rFonts w:ascii="Sylfaen" w:hAnsi="Sylfaen"/>
                <w:sz w:val="20"/>
                <w:szCs w:val="20"/>
              </w:rPr>
              <w:t xml:space="preserve"> </w:t>
            </w:r>
            <w:r w:rsidRPr="0039286C">
              <w:rPr>
                <w:rFonts w:ascii="Sylfaen" w:hAnsi="Sylfaen" w:cs="Sylfaen"/>
                <w:sz w:val="20"/>
                <w:szCs w:val="20"/>
              </w:rPr>
              <w:t>მიღებისათვის</w:t>
            </w:r>
            <w:r w:rsidRPr="0039286C">
              <w:rPr>
                <w:rFonts w:ascii="Sylfaen" w:hAnsi="Sylfaen"/>
                <w:sz w:val="20"/>
                <w:szCs w:val="20"/>
              </w:rPr>
              <w:t xml:space="preserve">. </w:t>
            </w:r>
          </w:p>
          <w:p w:rsidR="0039286C" w:rsidRPr="0039286C" w:rsidRDefault="005467D4" w:rsidP="00D00F26">
            <w:pPr>
              <w:numPr>
                <w:ilvl w:val="0"/>
                <w:numId w:val="15"/>
              </w:numPr>
              <w:autoSpaceDE w:val="0"/>
              <w:autoSpaceDN w:val="0"/>
              <w:adjustRightInd w:val="0"/>
              <w:ind w:left="342"/>
              <w:contextualSpacing/>
              <w:jc w:val="both"/>
              <w:rPr>
                <w:rFonts w:ascii="Sylfaen" w:eastAsia="Times New Roman" w:hAnsi="Sylfaen" w:cs="Times New Roman"/>
                <w:b/>
                <w:bCs/>
                <w:sz w:val="20"/>
                <w:szCs w:val="20"/>
                <w:lang w:val="ka-GE"/>
              </w:rPr>
            </w:pPr>
            <w:r>
              <w:rPr>
                <w:rFonts w:ascii="Sylfaen" w:hAnsi="Sylfaen" w:cs="Sylfaen"/>
                <w:sz w:val="20"/>
                <w:szCs w:val="20"/>
                <w:lang w:val="ka-GE"/>
              </w:rPr>
              <w:t>უახლოესი დაცული ტერიტორია</w:t>
            </w:r>
            <w:r w:rsidR="00C67E05">
              <w:rPr>
                <w:rFonts w:ascii="Sylfaen" w:hAnsi="Sylfaen" w:cs="Sylfaen"/>
                <w:sz w:val="20"/>
                <w:szCs w:val="20"/>
                <w:lang w:val="ka-GE"/>
              </w:rPr>
              <w:t xml:space="preserve"> - </w:t>
            </w:r>
            <w:r w:rsidR="00C67E05" w:rsidRPr="00EA27F2">
              <w:rPr>
                <w:rFonts w:ascii="Sylfaen" w:hAnsi="Sylfaen" w:cs="Sylfaen"/>
              </w:rPr>
              <w:t>აჯამეთის აღკვეთილი</w:t>
            </w:r>
            <w:r w:rsidR="00C67E05">
              <w:rPr>
                <w:rFonts w:ascii="Sylfaen" w:hAnsi="Sylfaen" w:cs="Sylfaen"/>
              </w:rPr>
              <w:t xml:space="preserve"> </w:t>
            </w:r>
            <w:r w:rsidR="00C67E05" w:rsidRPr="00EA27F2">
              <w:rPr>
                <w:rFonts w:ascii="Sylfaen" w:hAnsi="Sylfaen" w:cs="Sylfaen"/>
              </w:rPr>
              <w:t>მდებარეობს ობიექტიდან 5</w:t>
            </w:r>
            <w:r w:rsidR="00C67E05" w:rsidRPr="00EA27F2">
              <w:rPr>
                <w:rFonts w:ascii="Sylfaen" w:hAnsi="Sylfaen" w:cs="Sylfaen"/>
                <w:lang w:val="ka-GE"/>
              </w:rPr>
              <w:t>,4</w:t>
            </w:r>
            <w:r w:rsidR="00C67E05" w:rsidRPr="00EA27F2">
              <w:rPr>
                <w:rFonts w:ascii="Sylfaen" w:hAnsi="Sylfaen" w:cs="Sylfaen"/>
              </w:rPr>
              <w:t xml:space="preserve"> კმ მანძილის დაშორებით.</w:t>
            </w:r>
            <w:r w:rsidR="0039286C" w:rsidRPr="0039286C">
              <w:rPr>
                <w:rFonts w:ascii="Sylfaen" w:hAnsi="Sylfaen"/>
                <w:sz w:val="20"/>
                <w:szCs w:val="20"/>
                <w:lang w:val="ka-GE"/>
              </w:rPr>
              <w:t xml:space="preserve"> </w:t>
            </w:r>
          </w:p>
          <w:p w:rsidR="0039286C" w:rsidRPr="0039286C" w:rsidRDefault="0039286C" w:rsidP="0039286C">
            <w:pPr>
              <w:autoSpaceDE w:val="0"/>
              <w:autoSpaceDN w:val="0"/>
              <w:adjustRightInd w:val="0"/>
              <w:jc w:val="both"/>
              <w:rPr>
                <w:rFonts w:ascii="Sylfaen" w:eastAsia="Times New Roman" w:hAnsi="Sylfaen" w:cs="Times New Roman"/>
                <w:b/>
                <w:bCs/>
                <w:sz w:val="20"/>
                <w:szCs w:val="20"/>
                <w:lang w:val="ka-GE"/>
              </w:rPr>
            </w:pPr>
          </w:p>
        </w:tc>
      </w:tr>
    </w:tbl>
    <w:p w:rsidR="0039286C" w:rsidRPr="0039286C" w:rsidRDefault="0039286C" w:rsidP="00EA27F2">
      <w:pPr>
        <w:autoSpaceDE w:val="0"/>
        <w:autoSpaceDN w:val="0"/>
        <w:adjustRightInd w:val="0"/>
        <w:spacing w:after="0"/>
        <w:ind w:left="-360"/>
        <w:rPr>
          <w:rFonts w:ascii="Sylfaen" w:hAnsi="Sylfaen" w:cs="Sylfaen"/>
          <w:b/>
          <w:color w:val="000000"/>
          <w:lang w:val="ka-GE"/>
        </w:rPr>
      </w:pPr>
    </w:p>
    <w:p w:rsidR="001C3BAD" w:rsidRDefault="00E1730D" w:rsidP="00EA27F2">
      <w:pPr>
        <w:spacing w:after="0"/>
        <w:ind w:left="-360"/>
        <w:rPr>
          <w:rFonts w:ascii="Sylfaen" w:eastAsia="Times New Roman" w:hAnsi="Sylfaen" w:cs="Times New Roman"/>
          <w:b/>
          <w:lang w:val="ka-GE"/>
        </w:rPr>
      </w:pPr>
      <w:r>
        <w:rPr>
          <w:rFonts w:ascii="Sylfaen" w:eastAsia="Times New Roman" w:hAnsi="Sylfaen" w:cs="Times New Roman"/>
          <w:b/>
          <w:lang w:val="ka-GE"/>
        </w:rPr>
        <w:t>6.2.</w:t>
      </w:r>
      <w:r w:rsidR="001C3BAD" w:rsidRPr="0039286C">
        <w:rPr>
          <w:rFonts w:ascii="Sylfaen" w:eastAsia="Times New Roman" w:hAnsi="Sylfaen" w:cs="Times New Roman"/>
          <w:b/>
          <w:lang w:val="ka-GE"/>
        </w:rPr>
        <w:t xml:space="preserve"> ზემოქმედება ატმოსფერულ ჰაერზე</w:t>
      </w:r>
    </w:p>
    <w:p w:rsidR="00EE17D8" w:rsidRDefault="00E1730D" w:rsidP="00EA27F2">
      <w:pPr>
        <w:spacing w:after="0"/>
        <w:ind w:left="-360"/>
        <w:rPr>
          <w:rFonts w:ascii="Sylfaen" w:eastAsia="Times New Roman" w:hAnsi="Sylfaen" w:cs="Times New Roman"/>
          <w:b/>
          <w:lang w:val="ka-GE"/>
        </w:rPr>
      </w:pPr>
      <w:r>
        <w:rPr>
          <w:rFonts w:ascii="Sylfaen" w:eastAsia="Times New Roman" w:hAnsi="Sylfaen" w:cs="Times New Roman"/>
          <w:b/>
          <w:lang w:val="ka-GE"/>
        </w:rPr>
        <w:t>6.2.1.</w:t>
      </w:r>
      <w:r w:rsidR="00EE17D8">
        <w:rPr>
          <w:rFonts w:ascii="Sylfaen" w:eastAsia="Times New Roman" w:hAnsi="Sylfaen" w:cs="Times New Roman"/>
          <w:b/>
          <w:lang w:val="ka-GE"/>
        </w:rPr>
        <w:t xml:space="preserve"> </w:t>
      </w:r>
      <w:r w:rsidR="00AF1379">
        <w:rPr>
          <w:rFonts w:ascii="Sylfaen" w:eastAsia="Times New Roman" w:hAnsi="Sylfaen" w:cs="Times New Roman"/>
          <w:b/>
          <w:lang w:val="ka-GE"/>
        </w:rPr>
        <w:t>მშენებლობის ეტაპი</w:t>
      </w:r>
    </w:p>
    <w:p w:rsidR="00AF1379" w:rsidRPr="00E0341D" w:rsidRDefault="00992984" w:rsidP="00E0341D">
      <w:pPr>
        <w:spacing w:after="0"/>
        <w:ind w:left="-360" w:right="239"/>
        <w:jc w:val="both"/>
        <w:rPr>
          <w:rFonts w:ascii="Sylfaen" w:eastAsia="Times New Roman" w:hAnsi="Sylfaen" w:cs="Times New Roman"/>
          <w:b/>
          <w:lang w:val="ka-GE"/>
        </w:rPr>
      </w:pPr>
      <w:r w:rsidRPr="00E0341D">
        <w:rPr>
          <w:rFonts w:ascii="Sylfaen" w:hAnsi="Sylfaen" w:cs="Sylfaen"/>
          <w:color w:val="000000"/>
          <w:lang w:val="ka-GE"/>
        </w:rPr>
        <w:t>დაგეგმილი სამუშაოების ხანგრძლივობის და მასშტაბის, აგრეთვე იმ ფაქტის გათვალისწინებით, რომ მშენებლობაში გამოყენებული მასალები(სველი ღორღი, ბეტონი, ფუჭი ქანები)  არ წარმოადგენენ მტვრის წარმომქმნელ წყაროებს</w:t>
      </w:r>
      <w:r w:rsidR="00E0341D" w:rsidRPr="00E0341D">
        <w:rPr>
          <w:rFonts w:ascii="Sylfaen" w:hAnsi="Sylfaen" w:cs="Sylfaen"/>
          <w:color w:val="000000"/>
          <w:lang w:val="ka-GE"/>
        </w:rPr>
        <w:t xml:space="preserve">, </w:t>
      </w:r>
      <w:r w:rsidRPr="00E0341D">
        <w:rPr>
          <w:rFonts w:ascii="Sylfaen" w:hAnsi="Sylfaen" w:cs="Sylfaen"/>
          <w:color w:val="000000"/>
          <w:lang w:val="ka-GE"/>
        </w:rPr>
        <w:t>აგრეთვე არ შეიქმნება სამშენებლო ბანაკები,  შემარბილებელი ღონისძიებების</w:t>
      </w:r>
      <w:r w:rsidR="00E0341D" w:rsidRPr="00E0341D">
        <w:rPr>
          <w:rFonts w:ascii="Sylfaen" w:hAnsi="Sylfaen" w:cs="Sylfaen"/>
          <w:color w:val="000000"/>
          <w:lang w:val="ka-GE"/>
        </w:rPr>
        <w:t>(პარაგრაფი 5)</w:t>
      </w:r>
      <w:r w:rsidRPr="00E0341D">
        <w:rPr>
          <w:rFonts w:ascii="Sylfaen" w:hAnsi="Sylfaen" w:cs="Sylfaen"/>
          <w:color w:val="000000"/>
          <w:lang w:val="ka-GE"/>
        </w:rPr>
        <w:t xml:space="preserve"> გათვალისწინებით ზემოქმედება ჩაითვალა ხანმოკლე, </w:t>
      </w:r>
      <w:r w:rsidR="00E0341D" w:rsidRPr="00E0341D">
        <w:rPr>
          <w:rFonts w:ascii="Sylfaen" w:hAnsi="Sylfaen" w:cs="Sylfaen"/>
          <w:color w:val="000000"/>
          <w:lang w:val="ka-GE"/>
        </w:rPr>
        <w:t>დაბალი ინტენსივობის</w:t>
      </w:r>
      <w:r w:rsidRPr="00E0341D">
        <w:rPr>
          <w:rFonts w:ascii="Sylfaen" w:hAnsi="Sylfaen" w:cs="Sylfaen"/>
          <w:color w:val="000000"/>
          <w:lang w:val="ka-GE"/>
        </w:rPr>
        <w:t xml:space="preserve"> ზემოქმედებად.</w:t>
      </w:r>
    </w:p>
    <w:p w:rsidR="0039286C" w:rsidRPr="0039286C" w:rsidRDefault="00E1730D" w:rsidP="00EA27F2">
      <w:pPr>
        <w:spacing w:after="0"/>
        <w:ind w:left="-360"/>
        <w:rPr>
          <w:rFonts w:ascii="Sylfaen" w:eastAsia="Times New Roman" w:hAnsi="Sylfaen" w:cs="Times New Roman"/>
          <w:b/>
          <w:lang w:val="ka-GE"/>
        </w:rPr>
      </w:pPr>
      <w:r>
        <w:rPr>
          <w:rFonts w:ascii="Sylfaen" w:eastAsia="Times New Roman" w:hAnsi="Sylfaen" w:cs="Times New Roman"/>
          <w:b/>
          <w:lang w:val="ka-GE"/>
        </w:rPr>
        <w:t>6.2.2.</w:t>
      </w:r>
      <w:r w:rsidR="00E0341D">
        <w:rPr>
          <w:rFonts w:ascii="Sylfaen" w:eastAsia="Times New Roman" w:hAnsi="Sylfaen" w:cs="Times New Roman"/>
          <w:b/>
          <w:lang w:val="ka-GE"/>
        </w:rPr>
        <w:t xml:space="preserve"> ექსპლუატაციის ეტაპი</w:t>
      </w:r>
    </w:p>
    <w:p w:rsidR="001C3BAD" w:rsidRDefault="001C3BAD" w:rsidP="00EA27F2">
      <w:pPr>
        <w:spacing w:after="0"/>
        <w:ind w:left="-360"/>
        <w:rPr>
          <w:rFonts w:ascii="Sylfaen" w:eastAsia="Times New Roman" w:hAnsi="Sylfaen" w:cs="Sylfaen"/>
          <w:b/>
          <w:lang w:val="ka-GE"/>
        </w:rPr>
      </w:pPr>
      <w:r w:rsidRPr="00E0341D">
        <w:rPr>
          <w:rFonts w:ascii="Sylfaen" w:eastAsia="Times New Roman" w:hAnsi="Sylfaen" w:cs="Times New Roman"/>
          <w:b/>
        </w:rPr>
        <w:t>6.2.</w:t>
      </w:r>
      <w:r w:rsidR="00E16FF0">
        <w:rPr>
          <w:rFonts w:ascii="Sylfaen" w:eastAsia="Times New Roman" w:hAnsi="Sylfaen" w:cs="Times New Roman"/>
          <w:b/>
          <w:lang w:val="ka-GE"/>
        </w:rPr>
        <w:t>2</w:t>
      </w:r>
      <w:r w:rsidRPr="00E0341D">
        <w:rPr>
          <w:rFonts w:ascii="Sylfaen" w:eastAsia="Times New Roman" w:hAnsi="Sylfaen" w:cs="Times New Roman"/>
          <w:b/>
        </w:rPr>
        <w:t>.</w:t>
      </w:r>
      <w:r w:rsidR="00E70FEF">
        <w:rPr>
          <w:rFonts w:ascii="Sylfaen" w:eastAsia="Times New Roman" w:hAnsi="Sylfaen" w:cs="Times New Roman"/>
          <w:b/>
          <w:lang w:val="ka-GE"/>
        </w:rPr>
        <w:t xml:space="preserve">1. </w:t>
      </w:r>
      <w:r w:rsidRPr="00E0341D">
        <w:rPr>
          <w:rFonts w:ascii="Sylfaen" w:eastAsia="Times New Roman" w:hAnsi="Sylfaen" w:cs="Times New Roman"/>
          <w:b/>
          <w:lang w:val="ka-GE"/>
        </w:rPr>
        <w:t xml:space="preserve"> </w:t>
      </w:r>
      <w:r w:rsidRPr="00E0341D">
        <w:rPr>
          <w:rFonts w:ascii="Sylfaen" w:eastAsia="Times New Roman" w:hAnsi="Sylfaen" w:cs="Sylfaen"/>
          <w:b/>
        </w:rPr>
        <w:t>ატმოსფერულ</w:t>
      </w:r>
      <w:r w:rsidRPr="00E0341D">
        <w:rPr>
          <w:rFonts w:ascii="Sylfaen" w:eastAsia="Times New Roman" w:hAnsi="Sylfaen" w:cs="Sylfaen"/>
          <w:b/>
          <w:lang w:val="ka-GE"/>
        </w:rPr>
        <w:t xml:space="preserve"> </w:t>
      </w:r>
      <w:r w:rsidRPr="00E0341D">
        <w:rPr>
          <w:rFonts w:ascii="Sylfaen" w:eastAsia="Times New Roman" w:hAnsi="Sylfaen" w:cs="Sylfaen"/>
          <w:b/>
        </w:rPr>
        <w:t>ჰაერში</w:t>
      </w:r>
      <w:r w:rsidRPr="00E0341D">
        <w:rPr>
          <w:rFonts w:ascii="Sylfaen" w:eastAsia="Times New Roman" w:hAnsi="Sylfaen" w:cs="Sylfaen"/>
          <w:b/>
          <w:lang w:val="ka-GE"/>
        </w:rPr>
        <w:t xml:space="preserve"> </w:t>
      </w:r>
      <w:r w:rsidRPr="00E0341D">
        <w:rPr>
          <w:rFonts w:ascii="Sylfaen" w:eastAsia="Times New Roman" w:hAnsi="Sylfaen" w:cs="Sylfaen"/>
          <w:b/>
        </w:rPr>
        <w:t>გამოყოფილი</w:t>
      </w:r>
      <w:r w:rsidRPr="00E0341D">
        <w:rPr>
          <w:rFonts w:ascii="Sylfaen" w:eastAsia="Times New Roman" w:hAnsi="Sylfaen" w:cs="Sylfaen"/>
          <w:b/>
          <w:lang w:val="ka-GE"/>
        </w:rPr>
        <w:t xml:space="preserve"> </w:t>
      </w:r>
      <w:r w:rsidRPr="00E0341D">
        <w:rPr>
          <w:rFonts w:ascii="Sylfaen" w:eastAsia="Times New Roman" w:hAnsi="Sylfaen" w:cs="Sylfaen"/>
          <w:b/>
        </w:rPr>
        <w:t>მავნე</w:t>
      </w:r>
      <w:r w:rsidRPr="00E0341D">
        <w:rPr>
          <w:rFonts w:ascii="Sylfaen" w:eastAsia="Times New Roman" w:hAnsi="Sylfaen" w:cs="Sylfaen"/>
          <w:b/>
          <w:lang w:val="ka-GE"/>
        </w:rPr>
        <w:t xml:space="preserve"> </w:t>
      </w:r>
      <w:r w:rsidRPr="00E0341D">
        <w:rPr>
          <w:rFonts w:ascii="Sylfaen" w:eastAsia="Times New Roman" w:hAnsi="Sylfaen" w:cs="Sylfaen"/>
          <w:b/>
        </w:rPr>
        <w:t>ნივთიერებები</w:t>
      </w:r>
      <w:r w:rsidRPr="00E0341D">
        <w:rPr>
          <w:rFonts w:ascii="Sylfaen" w:eastAsia="Times New Roman" w:hAnsi="Sylfaen" w:cs="Sylfaen"/>
          <w:b/>
          <w:lang w:val="ka-GE"/>
        </w:rPr>
        <w:t>, გაფრქვევის წყაროები</w:t>
      </w:r>
    </w:p>
    <w:p w:rsidR="00E0341D" w:rsidRPr="003B6B0F" w:rsidRDefault="00E0341D" w:rsidP="00E0341D">
      <w:pPr>
        <w:tabs>
          <w:tab w:val="left" w:pos="0"/>
          <w:tab w:val="left" w:pos="9900"/>
        </w:tabs>
        <w:spacing w:after="0"/>
        <w:ind w:left="-360" w:right="239"/>
        <w:jc w:val="both"/>
        <w:rPr>
          <w:rFonts w:ascii="Sylfaen" w:eastAsia="Times New Roman" w:hAnsi="Sylfaen" w:cs="Sylfaen"/>
          <w:lang w:val="ka-GE"/>
        </w:rPr>
      </w:pPr>
      <w:r w:rsidRPr="003B6B0F">
        <w:rPr>
          <w:rFonts w:ascii="Sylfaen" w:eastAsia="Times New Roman" w:hAnsi="Sylfaen" w:cs="AcadNusx"/>
          <w:lang w:val="ka-GE" w:eastAsia="ru-RU"/>
        </w:rPr>
        <w:t xml:space="preserve">საწარმოს ფუნქციონირების პროცესში  ადგილი აქვს საწარმოს უბნებზე მავნე ნივთიერებათა წარმოქმნას და გაფრქვევას ატმოსფეროში. </w:t>
      </w:r>
      <w:r w:rsidRPr="003B6B0F">
        <w:rPr>
          <w:rFonts w:ascii="Sylfaen" w:eastAsia="Times New Roman" w:hAnsi="Sylfaen" w:cs="Sylfaen"/>
          <w:lang w:val="ka-GE"/>
        </w:rPr>
        <w:t xml:space="preserve">  გაფრქვევის წყაროებს წარმოადგენენ: </w:t>
      </w:r>
    </w:p>
    <w:p w:rsidR="00E0341D" w:rsidRPr="001044FF" w:rsidRDefault="00E0341D" w:rsidP="00E70FEF">
      <w:pPr>
        <w:spacing w:after="0"/>
        <w:ind w:left="-360" w:right="239" w:hanging="90"/>
        <w:contextualSpacing/>
        <w:jc w:val="both"/>
        <w:rPr>
          <w:rFonts w:ascii="Sylfaen" w:eastAsia="Times New Roman" w:hAnsi="Sylfaen" w:cs="Times New Roman"/>
        </w:rPr>
      </w:pPr>
      <w:r>
        <w:rPr>
          <w:rFonts w:ascii="Sylfaen" w:eastAsia="Times New Roman" w:hAnsi="Sylfaen" w:cs="Times New Roman"/>
          <w:lang w:val="ka-GE"/>
        </w:rPr>
        <w:t xml:space="preserve">     </w:t>
      </w:r>
      <w:r w:rsidRPr="001044FF">
        <w:rPr>
          <w:rFonts w:ascii="Sylfaen" w:eastAsia="Times New Roman" w:hAnsi="Sylfaen" w:cs="Times New Roman"/>
          <w:lang w:val="ka-GE"/>
        </w:rPr>
        <w:t>საშრობი დოლის ბუნკერები</w:t>
      </w:r>
      <w:r w:rsidRPr="001044FF">
        <w:rPr>
          <w:rFonts w:ascii="Sylfaen" w:eastAsia="Times New Roman" w:hAnsi="Sylfaen" w:cs="Times New Roman"/>
        </w:rPr>
        <w:t xml:space="preserve">; </w:t>
      </w:r>
      <w:r w:rsidRPr="001044FF">
        <w:rPr>
          <w:rFonts w:ascii="Sylfaen" w:eastAsia="Times New Roman" w:hAnsi="Sylfaen" w:cs="Times New Roman"/>
          <w:lang w:val="ka-GE"/>
        </w:rPr>
        <w:t>საშრობი დოლის ლენტური ტრანსპორტიორი</w:t>
      </w:r>
      <w:r w:rsidRPr="001044FF">
        <w:rPr>
          <w:rFonts w:ascii="Sylfaen" w:eastAsia="Times New Roman" w:hAnsi="Sylfaen" w:cs="Times New Roman"/>
        </w:rPr>
        <w:t xml:space="preserve">; </w:t>
      </w:r>
      <w:r w:rsidRPr="001044FF">
        <w:rPr>
          <w:rFonts w:ascii="Sylfaen" w:eastAsia="Times New Roman" w:hAnsi="Sylfaen" w:cs="Times New Roman"/>
          <w:lang w:val="ka-GE"/>
        </w:rPr>
        <w:t>სამსხვრევ დანადგარში  ჩაყრის ადგილი</w:t>
      </w:r>
      <w:r w:rsidRPr="001044FF">
        <w:rPr>
          <w:rFonts w:ascii="Sylfaen" w:eastAsia="Times New Roman" w:hAnsi="Sylfaen" w:cs="Times New Roman"/>
        </w:rPr>
        <w:t xml:space="preserve">; </w:t>
      </w:r>
      <w:r w:rsidRPr="001044FF">
        <w:rPr>
          <w:rFonts w:ascii="Sylfaen" w:eastAsia="Times New Roman" w:hAnsi="Sylfaen" w:cs="Times New Roman"/>
          <w:lang w:val="ka-GE"/>
        </w:rPr>
        <w:t>სამსხვრევი დანადგარი</w:t>
      </w:r>
      <w:r w:rsidRPr="001044FF">
        <w:rPr>
          <w:rFonts w:ascii="Sylfaen" w:eastAsia="Times New Roman" w:hAnsi="Sylfaen" w:cs="Times New Roman"/>
        </w:rPr>
        <w:t xml:space="preserve">; </w:t>
      </w:r>
      <w:r w:rsidRPr="001044FF">
        <w:rPr>
          <w:rFonts w:ascii="Sylfaen" w:eastAsia="Times New Roman" w:hAnsi="Sylfaen" w:cs="Times New Roman"/>
          <w:lang w:val="ka-GE"/>
        </w:rPr>
        <w:t>ინერტული მასალების    საწყობში დაყრის ადგილი</w:t>
      </w:r>
      <w:r w:rsidRPr="001044FF">
        <w:rPr>
          <w:rFonts w:ascii="Sylfaen" w:eastAsia="Times New Roman" w:hAnsi="Sylfaen" w:cs="Times New Roman"/>
        </w:rPr>
        <w:t xml:space="preserve">; </w:t>
      </w:r>
      <w:r w:rsidRPr="001044FF">
        <w:rPr>
          <w:rFonts w:ascii="Sylfaen" w:eastAsia="Times New Roman" w:hAnsi="Sylfaen" w:cs="Times New Roman"/>
          <w:lang w:val="ka-GE"/>
        </w:rPr>
        <w:t>ინერტული მასალების    საწყობი</w:t>
      </w:r>
      <w:r w:rsidRPr="001044FF">
        <w:rPr>
          <w:rFonts w:ascii="Sylfaen" w:eastAsia="Times New Roman" w:hAnsi="Sylfaen" w:cs="Times New Roman"/>
        </w:rPr>
        <w:t xml:space="preserve">; </w:t>
      </w:r>
      <w:r w:rsidRPr="001044FF">
        <w:rPr>
          <w:rFonts w:ascii="Sylfaen" w:eastAsia="Times New Roman" w:hAnsi="Sylfaen" w:cs="Times New Roman"/>
          <w:lang w:val="ka-GE"/>
        </w:rPr>
        <w:t>სამსხვრევი დანადგარის ლენტური ტრანსპორტიორები</w:t>
      </w:r>
      <w:r w:rsidRPr="001044FF">
        <w:rPr>
          <w:rFonts w:ascii="Sylfaen" w:eastAsia="Times New Roman" w:hAnsi="Sylfaen" w:cs="Times New Roman"/>
        </w:rPr>
        <w:t xml:space="preserve">; </w:t>
      </w:r>
      <w:r w:rsidRPr="001044FF">
        <w:rPr>
          <w:rFonts w:ascii="Sylfaen" w:eastAsia="Times New Roman" w:hAnsi="Sylfaen" w:cs="Times New Roman"/>
          <w:lang w:val="ka-GE"/>
        </w:rPr>
        <w:t>ინერტული მასალების პირველი  ბეტონშემრევის ბუნკერებში ჩაყრის ადგილი</w:t>
      </w:r>
      <w:r w:rsidRPr="001044FF">
        <w:rPr>
          <w:rFonts w:ascii="Sylfaen" w:eastAsia="Times New Roman" w:hAnsi="Sylfaen" w:cs="Times New Roman"/>
        </w:rPr>
        <w:t xml:space="preserve">; </w:t>
      </w:r>
      <w:r w:rsidRPr="001044FF">
        <w:rPr>
          <w:rFonts w:ascii="Sylfaen" w:eastAsia="Times New Roman" w:hAnsi="Sylfaen" w:cs="Times New Roman"/>
          <w:lang w:val="ka-GE"/>
        </w:rPr>
        <w:t>ინერტული მასალების</w:t>
      </w:r>
      <w:r w:rsidRPr="001044FF">
        <w:rPr>
          <w:rFonts w:ascii="Sylfaen" w:eastAsia="Times New Roman" w:hAnsi="Sylfaen" w:cs="Times New Roman"/>
        </w:rPr>
        <w:t xml:space="preserve"> </w:t>
      </w:r>
      <w:r w:rsidRPr="001044FF">
        <w:rPr>
          <w:rFonts w:ascii="Sylfaen" w:eastAsia="Times New Roman" w:hAnsi="Sylfaen" w:cs="Times New Roman"/>
          <w:lang w:val="ka-GE"/>
        </w:rPr>
        <w:t xml:space="preserve">მეორე ბეტონშემრევის ბუნკერებში ჩაყრის ადგილი; ინერტული მასალების და ცემენტის  პირველ ბეტონშემრევში ჩაყრის ადგილი; ინერტული მასალების და ცემენტის  მეორე ბეტონშემრევში ჩაყრის ადგილი; პირველი ბეტონშემრევის ცემენტის   </w:t>
      </w:r>
      <w:r w:rsidRPr="001044FF">
        <w:rPr>
          <w:rFonts w:ascii="Sylfaen" w:eastAsia="Times New Roman" w:hAnsi="Sylfaen" w:cs="Times New Roman"/>
          <w:lang w:val="ka-GE"/>
        </w:rPr>
        <w:lastRenderedPageBreak/>
        <w:t>სილოსები; მეორე ბეტონშემრევის ცემენტის   სილოსები; ლენტური ტრანსპორტიორები; ავტოგასამართი სადგური.</w:t>
      </w:r>
    </w:p>
    <w:p w:rsidR="00E70FEF" w:rsidRDefault="00E70FEF" w:rsidP="00E70FEF">
      <w:pPr>
        <w:spacing w:after="0"/>
        <w:ind w:left="-360"/>
        <w:rPr>
          <w:rFonts w:ascii="Sylfaen" w:eastAsia="Times New Roman" w:hAnsi="Sylfaen" w:cs="Sylfaen"/>
          <w:b/>
          <w:bCs/>
          <w:lang w:val="ka-GE" w:eastAsia="ru-RU"/>
        </w:rPr>
      </w:pPr>
      <w:r w:rsidRPr="00E0341D">
        <w:rPr>
          <w:rFonts w:ascii="Sylfaen" w:eastAsia="Times New Roman" w:hAnsi="Sylfaen" w:cs="Times New Roman"/>
          <w:b/>
        </w:rPr>
        <w:t>6.2.</w:t>
      </w:r>
      <w:r w:rsidR="00E16FF0">
        <w:rPr>
          <w:rFonts w:ascii="Sylfaen" w:eastAsia="Times New Roman" w:hAnsi="Sylfaen" w:cs="Times New Roman"/>
          <w:b/>
          <w:lang w:val="ka-GE"/>
        </w:rPr>
        <w:t>2</w:t>
      </w:r>
      <w:r w:rsidRPr="00E0341D">
        <w:rPr>
          <w:rFonts w:ascii="Sylfaen" w:eastAsia="Times New Roman" w:hAnsi="Sylfaen" w:cs="Times New Roman"/>
          <w:b/>
        </w:rPr>
        <w:t>.</w:t>
      </w:r>
      <w:r>
        <w:rPr>
          <w:rFonts w:ascii="Sylfaen" w:eastAsia="Times New Roman" w:hAnsi="Sylfaen" w:cs="Times New Roman"/>
          <w:b/>
          <w:lang w:val="ka-GE"/>
        </w:rPr>
        <w:t>2</w:t>
      </w:r>
      <w:r w:rsidRPr="00E0341D">
        <w:rPr>
          <w:rFonts w:ascii="Sylfaen" w:eastAsia="Times New Roman" w:hAnsi="Sylfaen" w:cs="Times New Roman"/>
          <w:b/>
          <w:lang w:val="ka-GE"/>
        </w:rPr>
        <w:t>.</w:t>
      </w:r>
      <w:r>
        <w:rPr>
          <w:rFonts w:ascii="Sylfaen" w:eastAsia="Times New Roman" w:hAnsi="Sylfaen" w:cs="Times New Roman"/>
          <w:b/>
          <w:lang w:val="ka-GE"/>
        </w:rPr>
        <w:t xml:space="preserve"> </w:t>
      </w:r>
      <w:r w:rsidRPr="00E0341D">
        <w:rPr>
          <w:rFonts w:ascii="Sylfaen" w:eastAsia="Times New Roman" w:hAnsi="Sylfaen" w:cs="Times New Roman"/>
          <w:b/>
          <w:lang w:val="ka-GE"/>
        </w:rPr>
        <w:t xml:space="preserve"> </w:t>
      </w:r>
      <w:r w:rsidRPr="00E70FEF">
        <w:rPr>
          <w:rFonts w:ascii="Sylfaen" w:eastAsia="Times New Roman" w:hAnsi="Sylfaen" w:cs="Sylfaen"/>
          <w:b/>
          <w:bCs/>
          <w:lang w:val="de-AT" w:eastAsia="ru-RU"/>
        </w:rPr>
        <w:t>ატმოსფერულ</w:t>
      </w:r>
      <w:r w:rsidRPr="00E70FEF">
        <w:rPr>
          <w:rFonts w:ascii="Sylfaen" w:eastAsia="Times New Roman" w:hAnsi="Sylfaen" w:cs="Times New Roman"/>
          <w:b/>
          <w:bCs/>
          <w:lang w:val="de-AT" w:eastAsia="ru-RU"/>
        </w:rPr>
        <w:t xml:space="preserve"> </w:t>
      </w:r>
      <w:r w:rsidRPr="00E70FEF">
        <w:rPr>
          <w:rFonts w:ascii="Sylfaen" w:eastAsia="Times New Roman" w:hAnsi="Sylfaen" w:cs="Sylfaen"/>
          <w:b/>
          <w:bCs/>
          <w:lang w:val="de-AT" w:eastAsia="ru-RU"/>
        </w:rPr>
        <w:t>ჰაერში</w:t>
      </w:r>
      <w:r w:rsidRPr="00E70FEF">
        <w:rPr>
          <w:rFonts w:ascii="Sylfaen" w:eastAsia="Times New Roman" w:hAnsi="Sylfaen" w:cs="AcadMtavr"/>
          <w:b/>
          <w:bCs/>
          <w:lang w:val="de-AT" w:eastAsia="ru-RU"/>
        </w:rPr>
        <w:t xml:space="preserve"> </w:t>
      </w:r>
      <w:r w:rsidRPr="00E70FEF">
        <w:rPr>
          <w:rFonts w:ascii="Sylfaen" w:eastAsia="Times New Roman" w:hAnsi="Sylfaen" w:cs="Sylfaen"/>
          <w:b/>
          <w:bCs/>
          <w:lang w:val="de-AT" w:eastAsia="ru-RU"/>
        </w:rPr>
        <w:t>გაფრქვეულ</w:t>
      </w:r>
      <w:r w:rsidRPr="00E70FEF">
        <w:rPr>
          <w:rFonts w:ascii="Sylfaen" w:eastAsia="Times New Roman" w:hAnsi="Sylfaen" w:cs="AcadMtavr"/>
          <w:b/>
          <w:bCs/>
          <w:lang w:val="de-AT" w:eastAsia="ru-RU"/>
        </w:rPr>
        <w:t xml:space="preserve"> </w:t>
      </w:r>
      <w:r w:rsidRPr="00E70FEF">
        <w:rPr>
          <w:rFonts w:ascii="Sylfaen" w:eastAsia="Times New Roman" w:hAnsi="Sylfaen" w:cs="Sylfaen"/>
          <w:b/>
          <w:bCs/>
          <w:lang w:val="de-AT" w:eastAsia="ru-RU"/>
        </w:rPr>
        <w:t>მავნე</w:t>
      </w:r>
      <w:r w:rsidRPr="00E70FEF">
        <w:rPr>
          <w:rFonts w:ascii="Sylfaen" w:eastAsia="Times New Roman" w:hAnsi="Sylfaen" w:cs="AcadMtavr"/>
          <w:b/>
          <w:bCs/>
          <w:lang w:val="de-AT" w:eastAsia="ru-RU"/>
        </w:rPr>
        <w:t xml:space="preserve"> </w:t>
      </w:r>
      <w:r w:rsidRPr="00E70FEF">
        <w:rPr>
          <w:rFonts w:ascii="Sylfaen" w:eastAsia="Times New Roman" w:hAnsi="Sylfaen" w:cs="Sylfaen"/>
          <w:b/>
          <w:bCs/>
          <w:lang w:val="de-AT" w:eastAsia="ru-RU"/>
        </w:rPr>
        <w:t>ნივთიერებათა</w:t>
      </w:r>
      <w:r w:rsidRPr="00E70FEF">
        <w:rPr>
          <w:rFonts w:ascii="Sylfaen" w:eastAsia="Times New Roman" w:hAnsi="Sylfaen" w:cs="AcadMtavr"/>
          <w:b/>
          <w:bCs/>
          <w:lang w:val="de-AT" w:eastAsia="ru-RU"/>
        </w:rPr>
        <w:t xml:space="preserve"> </w:t>
      </w:r>
      <w:r w:rsidRPr="00E70FEF">
        <w:rPr>
          <w:rFonts w:ascii="Sylfaen" w:eastAsia="Times New Roman" w:hAnsi="Sylfaen" w:cs="Sylfaen"/>
          <w:b/>
          <w:bCs/>
          <w:lang w:val="de-AT" w:eastAsia="ru-RU"/>
        </w:rPr>
        <w:t>სახეობები</w:t>
      </w:r>
      <w:r w:rsidRPr="00E70FEF">
        <w:rPr>
          <w:rFonts w:ascii="Sylfaen" w:eastAsia="Times New Roman" w:hAnsi="Sylfaen" w:cs="AcadMtavr"/>
          <w:b/>
          <w:bCs/>
          <w:lang w:val="de-AT" w:eastAsia="ru-RU"/>
        </w:rPr>
        <w:t xml:space="preserve"> </w:t>
      </w:r>
      <w:r w:rsidRPr="00E70FEF">
        <w:rPr>
          <w:rFonts w:ascii="Sylfaen" w:eastAsia="Times New Roman" w:hAnsi="Sylfaen" w:cs="Sylfaen"/>
          <w:b/>
          <w:bCs/>
          <w:lang w:val="de-AT" w:eastAsia="ru-RU"/>
        </w:rPr>
        <w:t>და</w:t>
      </w:r>
      <w:r w:rsidRPr="00E70FEF">
        <w:rPr>
          <w:rFonts w:ascii="Sylfaen" w:eastAsia="Times New Roman" w:hAnsi="Sylfaen" w:cs="AcadMtavr"/>
          <w:b/>
          <w:bCs/>
          <w:lang w:val="de-AT" w:eastAsia="ru-RU"/>
        </w:rPr>
        <w:t xml:space="preserve">     </w:t>
      </w:r>
      <w:r w:rsidRPr="00E70FEF">
        <w:rPr>
          <w:rFonts w:ascii="Sylfaen" w:eastAsia="Times New Roman" w:hAnsi="Sylfaen" w:cs="Sylfaen"/>
          <w:b/>
          <w:bCs/>
          <w:lang w:val="de-AT" w:eastAsia="ru-RU"/>
        </w:rPr>
        <w:t>მათი</w:t>
      </w:r>
      <w:r w:rsidRPr="00E70FEF">
        <w:rPr>
          <w:rFonts w:ascii="Sylfaen" w:eastAsia="Times New Roman" w:hAnsi="Sylfaen" w:cs="AcadMtavr"/>
          <w:b/>
          <w:bCs/>
          <w:lang w:val="de-AT" w:eastAsia="ru-RU"/>
        </w:rPr>
        <w:t xml:space="preserve"> </w:t>
      </w:r>
      <w:r w:rsidRPr="00E70FEF">
        <w:rPr>
          <w:rFonts w:ascii="Sylfaen" w:eastAsia="Times New Roman" w:hAnsi="Sylfaen" w:cs="Sylfaen"/>
          <w:b/>
          <w:bCs/>
          <w:lang w:val="de-AT" w:eastAsia="ru-RU"/>
        </w:rPr>
        <w:t>ძირითადი</w:t>
      </w:r>
      <w:r w:rsidRPr="00E70FEF">
        <w:rPr>
          <w:rFonts w:ascii="Sylfaen" w:eastAsia="Times New Roman" w:hAnsi="Sylfaen" w:cs="AcadMtavr"/>
          <w:b/>
          <w:bCs/>
          <w:lang w:val="de-AT" w:eastAsia="ru-RU"/>
        </w:rPr>
        <w:t xml:space="preserve"> </w:t>
      </w:r>
      <w:r w:rsidRPr="00E70FEF">
        <w:rPr>
          <w:rFonts w:ascii="Sylfaen" w:eastAsia="Times New Roman" w:hAnsi="Sylfaen" w:cs="Sylfaen"/>
          <w:b/>
          <w:bCs/>
          <w:lang w:val="de-AT" w:eastAsia="ru-RU"/>
        </w:rPr>
        <w:t>მახასიათებელი</w:t>
      </w:r>
      <w:r w:rsidRPr="00E70FEF">
        <w:rPr>
          <w:rFonts w:ascii="Sylfaen" w:eastAsia="Times New Roman" w:hAnsi="Sylfaen" w:cs="AcadMtavr"/>
          <w:b/>
          <w:bCs/>
          <w:lang w:val="de-AT" w:eastAsia="ru-RU"/>
        </w:rPr>
        <w:t xml:space="preserve"> </w:t>
      </w:r>
      <w:r w:rsidRPr="00E70FEF">
        <w:rPr>
          <w:rFonts w:ascii="Sylfaen" w:eastAsia="Times New Roman" w:hAnsi="Sylfaen" w:cs="Sylfaen"/>
          <w:b/>
          <w:bCs/>
          <w:lang w:val="de-AT" w:eastAsia="ru-RU"/>
        </w:rPr>
        <w:t>სიდიდეები</w:t>
      </w:r>
      <w:r>
        <w:rPr>
          <w:rFonts w:ascii="Sylfaen" w:eastAsia="Times New Roman" w:hAnsi="Sylfaen" w:cs="Sylfaen"/>
          <w:b/>
          <w:bCs/>
          <w:lang w:val="ka-GE" w:eastAsia="ru-RU"/>
        </w:rPr>
        <w:t xml:space="preserve">  </w:t>
      </w:r>
      <w:r w:rsidRPr="00E70FEF">
        <w:rPr>
          <w:rFonts w:ascii="Sylfaen" w:eastAsia="Times New Roman" w:hAnsi="Sylfaen" w:cs="Sylfaen"/>
          <w:b/>
          <w:bCs/>
          <w:lang w:val="ka-GE" w:eastAsia="ru-RU"/>
        </w:rPr>
        <w:t>წარმოდგენილია ცხრილში 6.3.</w:t>
      </w:r>
    </w:p>
    <w:p w:rsidR="00E70FEF" w:rsidRPr="00E70FEF" w:rsidRDefault="00E70FEF" w:rsidP="00E70FEF">
      <w:pPr>
        <w:spacing w:after="0"/>
        <w:ind w:left="-360"/>
        <w:rPr>
          <w:rFonts w:ascii="Sylfaen" w:eastAsia="Times New Roman" w:hAnsi="Sylfaen" w:cs="Sylfaen"/>
          <w:b/>
          <w:bCs/>
          <w:lang w:val="ka-GE" w:eastAsia="ru-RU"/>
        </w:rPr>
      </w:pPr>
      <w:r w:rsidRPr="003F5AAD">
        <w:rPr>
          <w:rFonts w:ascii="Sylfaen" w:eastAsia="Times New Roman" w:hAnsi="Sylfaen" w:cs="Times New Roman"/>
          <w:b/>
          <w:lang w:val="ka-GE"/>
        </w:rPr>
        <w:t>ცხრილი 6.</w:t>
      </w:r>
      <w:r w:rsidRPr="003F5AAD">
        <w:rPr>
          <w:rFonts w:ascii="Sylfaen" w:eastAsia="Times New Roman" w:hAnsi="Sylfaen" w:cs="Sylfaen"/>
          <w:b/>
          <w:bCs/>
          <w:lang w:val="ka-GE" w:eastAsia="ru-RU"/>
        </w:rPr>
        <w:t>3.</w:t>
      </w:r>
    </w:p>
    <w:tbl>
      <w:tblPr>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3060"/>
        <w:gridCol w:w="1800"/>
        <w:gridCol w:w="1440"/>
        <w:gridCol w:w="1770"/>
      </w:tblGrid>
      <w:tr w:rsidR="00E70FEF" w:rsidRPr="00D9380A" w:rsidTr="00E70FEF">
        <w:trPr>
          <w:cantSplit/>
        </w:trPr>
        <w:tc>
          <w:tcPr>
            <w:tcW w:w="810" w:type="dxa"/>
            <w:vMerge w:val="restart"/>
            <w:vAlign w:val="center"/>
          </w:tcPr>
          <w:p w:rsidR="00E70FEF" w:rsidRPr="00D9380A" w:rsidRDefault="00E70FEF" w:rsidP="00E70FEF">
            <w:pPr>
              <w:tabs>
                <w:tab w:val="left" w:pos="540"/>
              </w:tabs>
              <w:spacing w:after="0"/>
              <w:jc w:val="both"/>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კოდი</w:t>
            </w:r>
          </w:p>
        </w:tc>
        <w:tc>
          <w:tcPr>
            <w:tcW w:w="3060" w:type="dxa"/>
            <w:vMerge w:val="restart"/>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მავნე ნივთიერებათა დასახელება</w:t>
            </w:r>
          </w:p>
        </w:tc>
        <w:tc>
          <w:tcPr>
            <w:tcW w:w="3240" w:type="dxa"/>
            <w:gridSpan w:val="2"/>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vertAlign w:val="superscript"/>
                <w:lang w:val="ka-GE" w:eastAsia="ru-RU"/>
              </w:rPr>
            </w:pPr>
            <w:r w:rsidRPr="00D9380A">
              <w:rPr>
                <w:rFonts w:ascii="Sylfaen" w:eastAsia="Times New Roman" w:hAnsi="Sylfaen" w:cs="Times New Roman"/>
                <w:bCs/>
                <w:sz w:val="20"/>
                <w:szCs w:val="20"/>
                <w:lang w:val="ka-GE" w:eastAsia="ru-RU"/>
              </w:rPr>
              <w:t>ზღვრულად დასაშვების კონცენტრაცია მგ/მ</w:t>
            </w:r>
            <w:r w:rsidRPr="00D9380A">
              <w:rPr>
                <w:rFonts w:ascii="Sylfaen" w:eastAsia="Times New Roman" w:hAnsi="Sylfaen" w:cs="Times New Roman"/>
                <w:bCs/>
                <w:sz w:val="20"/>
                <w:szCs w:val="20"/>
                <w:vertAlign w:val="superscript"/>
                <w:lang w:val="ka-GE" w:eastAsia="ru-RU"/>
              </w:rPr>
              <w:t>3</w:t>
            </w:r>
          </w:p>
        </w:tc>
        <w:tc>
          <w:tcPr>
            <w:tcW w:w="1770" w:type="dxa"/>
            <w:vMerge w:val="restart"/>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მავნე ნივთიერებათა საშიშროების კლასი</w:t>
            </w:r>
          </w:p>
        </w:tc>
      </w:tr>
      <w:tr w:rsidR="00E70FEF" w:rsidRPr="00D9380A" w:rsidTr="00E70FEF">
        <w:trPr>
          <w:cantSplit/>
        </w:trPr>
        <w:tc>
          <w:tcPr>
            <w:tcW w:w="810" w:type="dxa"/>
            <w:vMerge/>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eastAsia="ru-RU"/>
              </w:rPr>
            </w:pPr>
          </w:p>
        </w:tc>
        <w:tc>
          <w:tcPr>
            <w:tcW w:w="3060" w:type="dxa"/>
            <w:vMerge/>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eastAsia="ru-RU"/>
              </w:rPr>
            </w:pPr>
          </w:p>
        </w:tc>
        <w:tc>
          <w:tcPr>
            <w:tcW w:w="180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მაქსიმალური ერთჯერადი</w:t>
            </w:r>
          </w:p>
        </w:tc>
        <w:tc>
          <w:tcPr>
            <w:tcW w:w="144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საშუალო დღე-ღამური</w:t>
            </w:r>
          </w:p>
        </w:tc>
        <w:tc>
          <w:tcPr>
            <w:tcW w:w="1770" w:type="dxa"/>
            <w:vMerge/>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eastAsia="ru-RU"/>
              </w:rPr>
            </w:pPr>
          </w:p>
        </w:tc>
      </w:tr>
      <w:tr w:rsidR="00E70FEF" w:rsidRPr="00D9380A" w:rsidTr="00E70FEF">
        <w:tc>
          <w:tcPr>
            <w:tcW w:w="81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2909</w:t>
            </w:r>
          </w:p>
        </w:tc>
        <w:tc>
          <w:tcPr>
            <w:tcW w:w="306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ინერტული  მასალის მტვერი</w:t>
            </w:r>
          </w:p>
        </w:tc>
        <w:tc>
          <w:tcPr>
            <w:tcW w:w="180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eastAsia="ru-RU"/>
              </w:rPr>
            </w:pPr>
            <w:r w:rsidRPr="00D9380A">
              <w:rPr>
                <w:rFonts w:ascii="Sylfaen" w:eastAsia="Times New Roman" w:hAnsi="Sylfaen" w:cs="Times New Roman"/>
                <w:bCs/>
                <w:sz w:val="20"/>
                <w:szCs w:val="20"/>
                <w:lang w:val="ka-GE" w:eastAsia="ru-RU"/>
              </w:rPr>
              <w:t>0.5</w:t>
            </w:r>
          </w:p>
        </w:tc>
        <w:tc>
          <w:tcPr>
            <w:tcW w:w="144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0.15</w:t>
            </w:r>
          </w:p>
        </w:tc>
        <w:tc>
          <w:tcPr>
            <w:tcW w:w="177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w:t>
            </w:r>
          </w:p>
        </w:tc>
      </w:tr>
      <w:tr w:rsidR="00E70FEF" w:rsidRPr="00D9380A" w:rsidTr="00E70FEF">
        <w:tc>
          <w:tcPr>
            <w:tcW w:w="81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highlight w:val="yellow"/>
                <w:lang w:val="ka-GE" w:eastAsia="ru-RU"/>
              </w:rPr>
            </w:pPr>
            <w:r w:rsidRPr="00D9380A">
              <w:rPr>
                <w:rFonts w:ascii="Sylfaen" w:eastAsia="Times New Roman" w:hAnsi="Sylfaen" w:cs="Times New Roman"/>
                <w:bCs/>
                <w:sz w:val="20"/>
                <w:szCs w:val="20"/>
                <w:lang w:val="ka-GE" w:eastAsia="ru-RU"/>
              </w:rPr>
              <w:t>2908</w:t>
            </w:r>
          </w:p>
        </w:tc>
        <w:tc>
          <w:tcPr>
            <w:tcW w:w="306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highlight w:val="yellow"/>
                <w:lang w:val="ka-GE" w:eastAsia="ru-RU"/>
              </w:rPr>
            </w:pPr>
            <w:r w:rsidRPr="00D9380A">
              <w:rPr>
                <w:rFonts w:ascii="Sylfaen" w:eastAsia="Times New Roman" w:hAnsi="Sylfaen" w:cs="Times New Roman"/>
                <w:bCs/>
                <w:sz w:val="20"/>
                <w:szCs w:val="20"/>
                <w:lang w:val="ka-GE" w:eastAsia="ru-RU"/>
              </w:rPr>
              <w:t xml:space="preserve">ცემენტის მტვერი </w:t>
            </w:r>
          </w:p>
        </w:tc>
        <w:tc>
          <w:tcPr>
            <w:tcW w:w="180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0.3</w:t>
            </w:r>
          </w:p>
        </w:tc>
        <w:tc>
          <w:tcPr>
            <w:tcW w:w="144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0,1</w:t>
            </w:r>
          </w:p>
        </w:tc>
        <w:tc>
          <w:tcPr>
            <w:tcW w:w="177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w:t>
            </w:r>
          </w:p>
        </w:tc>
      </w:tr>
      <w:tr w:rsidR="00E70FEF" w:rsidRPr="00D9380A" w:rsidTr="00E70FEF">
        <w:tc>
          <w:tcPr>
            <w:tcW w:w="81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301</w:t>
            </w:r>
          </w:p>
        </w:tc>
        <w:tc>
          <w:tcPr>
            <w:tcW w:w="306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sz w:val="20"/>
                <w:szCs w:val="20"/>
                <w:lang w:val="ka-GE" w:eastAsia="ru-RU"/>
              </w:rPr>
              <w:t>აზოტის დიოქსიდი</w:t>
            </w:r>
          </w:p>
        </w:tc>
        <w:tc>
          <w:tcPr>
            <w:tcW w:w="180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eastAsia="ru-RU"/>
              </w:rPr>
            </w:pPr>
            <w:r w:rsidRPr="00D9380A">
              <w:rPr>
                <w:rFonts w:ascii="Sylfaen" w:eastAsia="Times New Roman" w:hAnsi="Sylfaen" w:cs="Times New Roman"/>
                <w:bCs/>
                <w:sz w:val="20"/>
                <w:szCs w:val="20"/>
                <w:lang w:val="ka-GE" w:eastAsia="ru-RU"/>
              </w:rPr>
              <w:t>0.</w:t>
            </w:r>
            <w:r w:rsidRPr="00D9380A">
              <w:rPr>
                <w:rFonts w:ascii="Sylfaen" w:eastAsia="Times New Roman" w:hAnsi="Sylfaen" w:cs="Times New Roman"/>
                <w:bCs/>
                <w:sz w:val="20"/>
                <w:szCs w:val="20"/>
                <w:lang w:eastAsia="ru-RU"/>
              </w:rPr>
              <w:t>2</w:t>
            </w:r>
          </w:p>
        </w:tc>
        <w:tc>
          <w:tcPr>
            <w:tcW w:w="144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0.04</w:t>
            </w:r>
          </w:p>
        </w:tc>
        <w:tc>
          <w:tcPr>
            <w:tcW w:w="177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2</w:t>
            </w:r>
          </w:p>
        </w:tc>
      </w:tr>
      <w:tr w:rsidR="00E70FEF" w:rsidRPr="00D9380A" w:rsidTr="00E70FEF">
        <w:tc>
          <w:tcPr>
            <w:tcW w:w="81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0337</w:t>
            </w:r>
          </w:p>
        </w:tc>
        <w:tc>
          <w:tcPr>
            <w:tcW w:w="306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sz w:val="20"/>
                <w:szCs w:val="20"/>
                <w:lang w:val="ka-GE" w:eastAsia="ru-RU"/>
              </w:rPr>
              <w:t>ნახშირჟანგი</w:t>
            </w:r>
          </w:p>
        </w:tc>
        <w:tc>
          <w:tcPr>
            <w:tcW w:w="180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5.0</w:t>
            </w:r>
          </w:p>
        </w:tc>
        <w:tc>
          <w:tcPr>
            <w:tcW w:w="144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3.0</w:t>
            </w:r>
          </w:p>
        </w:tc>
        <w:tc>
          <w:tcPr>
            <w:tcW w:w="177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4</w:t>
            </w:r>
          </w:p>
        </w:tc>
      </w:tr>
      <w:tr w:rsidR="00E70FEF" w:rsidRPr="00D9380A" w:rsidTr="00E70FEF">
        <w:tc>
          <w:tcPr>
            <w:tcW w:w="81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2754</w:t>
            </w:r>
          </w:p>
        </w:tc>
        <w:tc>
          <w:tcPr>
            <w:tcW w:w="306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ნახშირწყალბადები</w:t>
            </w:r>
          </w:p>
        </w:tc>
        <w:tc>
          <w:tcPr>
            <w:tcW w:w="180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ru-RU" w:eastAsia="ru-RU"/>
              </w:rPr>
              <w:t xml:space="preserve">1 </w:t>
            </w:r>
            <w:r w:rsidRPr="00D9380A">
              <w:rPr>
                <w:rFonts w:ascii="Sylfaen" w:eastAsia="Times New Roman" w:hAnsi="Sylfaen" w:cs="Sylfaen"/>
                <w:bCs/>
                <w:sz w:val="20"/>
                <w:szCs w:val="20"/>
                <w:lang w:val="ru-RU" w:eastAsia="ru-RU"/>
              </w:rPr>
              <w:t>მგ</w:t>
            </w:r>
            <w:r w:rsidRPr="00D9380A">
              <w:rPr>
                <w:rFonts w:ascii="Sylfaen" w:eastAsia="Times New Roman" w:hAnsi="Sylfaen" w:cs="AcadNusx"/>
                <w:bCs/>
                <w:sz w:val="20"/>
                <w:szCs w:val="20"/>
                <w:lang w:val="ru-RU" w:eastAsia="ru-RU"/>
              </w:rPr>
              <w:t>/</w:t>
            </w:r>
            <w:r w:rsidRPr="00D9380A">
              <w:rPr>
                <w:rFonts w:ascii="Sylfaen" w:eastAsia="Times New Roman" w:hAnsi="Sylfaen" w:cs="Sylfaen"/>
                <w:bCs/>
                <w:sz w:val="20"/>
                <w:szCs w:val="20"/>
                <w:lang w:val="ru-RU" w:eastAsia="ru-RU"/>
              </w:rPr>
              <w:t>მ</w:t>
            </w:r>
            <w:r w:rsidRPr="00D9380A">
              <w:rPr>
                <w:rFonts w:ascii="Sylfaen" w:eastAsia="Times New Roman" w:hAnsi="Sylfaen" w:cs="AcadNusx"/>
                <w:bCs/>
                <w:sz w:val="20"/>
                <w:szCs w:val="20"/>
                <w:vertAlign w:val="superscript"/>
                <w:lang w:val="ru-RU" w:eastAsia="ru-RU"/>
              </w:rPr>
              <w:t>3</w:t>
            </w:r>
          </w:p>
        </w:tc>
        <w:tc>
          <w:tcPr>
            <w:tcW w:w="144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w:t>
            </w:r>
          </w:p>
        </w:tc>
        <w:tc>
          <w:tcPr>
            <w:tcW w:w="1770" w:type="dxa"/>
            <w:vAlign w:val="center"/>
          </w:tcPr>
          <w:p w:rsidR="00E70FEF" w:rsidRPr="00D9380A" w:rsidRDefault="00E70FEF" w:rsidP="00E70FEF">
            <w:pPr>
              <w:tabs>
                <w:tab w:val="left" w:pos="540"/>
              </w:tabs>
              <w:spacing w:after="0"/>
              <w:jc w:val="center"/>
              <w:rPr>
                <w:rFonts w:ascii="Sylfaen" w:eastAsia="Times New Roman" w:hAnsi="Sylfaen" w:cs="Times New Roman"/>
                <w:bCs/>
                <w:sz w:val="20"/>
                <w:szCs w:val="20"/>
                <w:lang w:val="ka-GE" w:eastAsia="ru-RU"/>
              </w:rPr>
            </w:pPr>
            <w:r w:rsidRPr="00D9380A">
              <w:rPr>
                <w:rFonts w:ascii="Sylfaen" w:eastAsia="Times New Roman" w:hAnsi="Sylfaen" w:cs="Times New Roman"/>
                <w:bCs/>
                <w:sz w:val="20"/>
                <w:szCs w:val="20"/>
                <w:lang w:val="ka-GE" w:eastAsia="ru-RU"/>
              </w:rPr>
              <w:t>4</w:t>
            </w:r>
          </w:p>
        </w:tc>
      </w:tr>
    </w:tbl>
    <w:p w:rsidR="00E70FEF" w:rsidRDefault="00E70FEF" w:rsidP="00E0341D">
      <w:pPr>
        <w:tabs>
          <w:tab w:val="left" w:pos="540"/>
          <w:tab w:val="left" w:pos="9900"/>
        </w:tabs>
        <w:spacing w:after="0"/>
        <w:ind w:left="-450" w:right="23"/>
        <w:jc w:val="both"/>
        <w:rPr>
          <w:rFonts w:ascii="Sylfaen" w:eastAsia="Times New Roman" w:hAnsi="Sylfaen" w:cs="Times New Roman"/>
          <w:b/>
          <w:lang w:val="ka-GE"/>
        </w:rPr>
      </w:pPr>
    </w:p>
    <w:p w:rsidR="00E70FEF" w:rsidRDefault="00E70FEF" w:rsidP="00E0341D">
      <w:pPr>
        <w:tabs>
          <w:tab w:val="left" w:pos="540"/>
          <w:tab w:val="left" w:pos="9900"/>
        </w:tabs>
        <w:spacing w:after="0"/>
        <w:ind w:left="-450" w:right="23"/>
        <w:jc w:val="both"/>
        <w:rPr>
          <w:rFonts w:ascii="Sylfaen" w:eastAsia="Times New Roman" w:hAnsi="Sylfaen" w:cs="Sylfaen"/>
          <w:bCs/>
          <w:lang w:val="ka-GE"/>
        </w:rPr>
      </w:pPr>
      <w:r w:rsidRPr="00E70FEF">
        <w:rPr>
          <w:rFonts w:ascii="Sylfaen" w:eastAsia="Times New Roman" w:hAnsi="Sylfaen" w:cs="Times New Roman"/>
          <w:b/>
          <w:lang w:val="ka-GE"/>
        </w:rPr>
        <w:t>6.2.</w:t>
      </w:r>
      <w:r w:rsidR="00E16FF0">
        <w:rPr>
          <w:rFonts w:ascii="Sylfaen" w:eastAsia="Times New Roman" w:hAnsi="Sylfaen" w:cs="Times New Roman"/>
          <w:b/>
          <w:lang w:val="ka-GE"/>
        </w:rPr>
        <w:t>2</w:t>
      </w:r>
      <w:r w:rsidRPr="00E70FEF">
        <w:rPr>
          <w:rFonts w:ascii="Sylfaen" w:eastAsia="Times New Roman" w:hAnsi="Sylfaen" w:cs="Times New Roman"/>
          <w:b/>
          <w:lang w:val="ka-GE"/>
        </w:rPr>
        <w:t>.</w:t>
      </w:r>
      <w:r w:rsidR="00E1730D">
        <w:rPr>
          <w:rFonts w:ascii="Sylfaen" w:eastAsia="Times New Roman" w:hAnsi="Sylfaen" w:cs="Times New Roman"/>
          <w:b/>
          <w:lang w:val="ka-GE"/>
        </w:rPr>
        <w:t>3.</w:t>
      </w:r>
      <w:r w:rsidRPr="00E70FEF">
        <w:rPr>
          <w:rFonts w:ascii="Sylfaen" w:eastAsia="Times New Roman" w:hAnsi="Sylfaen" w:cs="Sylfaen"/>
          <w:bCs/>
          <w:lang w:val="de-AT"/>
        </w:rPr>
        <w:t xml:space="preserve"> </w:t>
      </w:r>
      <w:r w:rsidRPr="00E70FEF">
        <w:rPr>
          <w:rFonts w:ascii="Sylfaen" w:eastAsia="Times New Roman" w:hAnsi="Sylfaen" w:cs="Sylfaen"/>
          <w:b/>
          <w:bCs/>
          <w:lang w:val="de-AT"/>
        </w:rPr>
        <w:t>ატმოსფერულ</w:t>
      </w:r>
      <w:r w:rsidRPr="00E70FEF">
        <w:rPr>
          <w:rFonts w:ascii="Sylfaen" w:eastAsia="Times New Roman" w:hAnsi="Sylfaen" w:cs="AcadMtavr"/>
          <w:b/>
          <w:bCs/>
          <w:lang w:val="de-AT"/>
        </w:rPr>
        <w:t xml:space="preserve"> </w:t>
      </w:r>
      <w:r w:rsidRPr="00E70FEF">
        <w:rPr>
          <w:rFonts w:ascii="Sylfaen" w:eastAsia="Times New Roman" w:hAnsi="Sylfaen" w:cs="Sylfaen"/>
          <w:b/>
          <w:bCs/>
          <w:lang w:val="de-AT"/>
        </w:rPr>
        <w:t>ჰაერში</w:t>
      </w:r>
      <w:r w:rsidRPr="00E70FEF">
        <w:rPr>
          <w:rFonts w:ascii="Sylfaen" w:eastAsia="Times New Roman" w:hAnsi="Sylfaen" w:cs="AcadMtavr"/>
          <w:b/>
          <w:bCs/>
          <w:lang w:val="de-AT"/>
        </w:rPr>
        <w:t xml:space="preserve"> </w:t>
      </w:r>
      <w:r w:rsidRPr="00E70FEF">
        <w:rPr>
          <w:rFonts w:ascii="Sylfaen" w:eastAsia="Times New Roman" w:hAnsi="Sylfaen" w:cs="Sylfaen"/>
          <w:b/>
          <w:bCs/>
          <w:lang w:val="de-AT"/>
        </w:rPr>
        <w:t>გაფრქვეულ</w:t>
      </w:r>
      <w:r w:rsidRPr="00E70FEF">
        <w:rPr>
          <w:rFonts w:ascii="Sylfaen" w:eastAsia="Times New Roman" w:hAnsi="Sylfaen" w:cs="AcadMtavr"/>
          <w:b/>
          <w:bCs/>
          <w:lang w:val="de-AT"/>
        </w:rPr>
        <w:t xml:space="preserve"> </w:t>
      </w:r>
      <w:r w:rsidRPr="00E70FEF">
        <w:rPr>
          <w:rFonts w:ascii="Sylfaen" w:eastAsia="Times New Roman" w:hAnsi="Sylfaen" w:cs="Sylfaen"/>
          <w:b/>
          <w:bCs/>
          <w:lang w:val="de-AT"/>
        </w:rPr>
        <w:t>მავნე</w:t>
      </w:r>
      <w:r w:rsidRPr="00E70FEF">
        <w:rPr>
          <w:rFonts w:ascii="Sylfaen" w:eastAsia="Times New Roman" w:hAnsi="Sylfaen" w:cs="AcadMtavr"/>
          <w:b/>
          <w:bCs/>
          <w:lang w:val="de-AT"/>
        </w:rPr>
        <w:t xml:space="preserve"> </w:t>
      </w:r>
      <w:r w:rsidRPr="00E70FEF">
        <w:rPr>
          <w:rFonts w:ascii="Sylfaen" w:eastAsia="Times New Roman" w:hAnsi="Sylfaen" w:cs="Sylfaen"/>
          <w:b/>
          <w:bCs/>
          <w:lang w:val="de-AT"/>
        </w:rPr>
        <w:t>ნივთიერებათა</w:t>
      </w:r>
      <w:r w:rsidRPr="00E70FEF">
        <w:rPr>
          <w:rFonts w:ascii="Sylfaen" w:eastAsia="Times New Roman" w:hAnsi="Sylfaen" w:cs="AcadMtavr"/>
          <w:b/>
          <w:bCs/>
          <w:lang w:val="de-AT"/>
        </w:rPr>
        <w:t xml:space="preserve"> </w:t>
      </w:r>
      <w:r w:rsidRPr="00E70FEF">
        <w:rPr>
          <w:rFonts w:ascii="Sylfaen" w:eastAsia="Times New Roman" w:hAnsi="Sylfaen" w:cs="Sylfaen"/>
          <w:b/>
          <w:bCs/>
          <w:lang w:val="de-AT"/>
        </w:rPr>
        <w:t>რაოდენობის</w:t>
      </w:r>
      <w:r w:rsidRPr="00E70FEF">
        <w:rPr>
          <w:rFonts w:ascii="Sylfaen" w:eastAsia="Times New Roman" w:hAnsi="Sylfaen" w:cs="AcadMtavr"/>
          <w:b/>
          <w:bCs/>
          <w:lang w:val="de-AT"/>
        </w:rPr>
        <w:t xml:space="preserve"> </w:t>
      </w:r>
      <w:r w:rsidRPr="00E70FEF">
        <w:rPr>
          <w:rFonts w:ascii="Sylfaen" w:eastAsia="Times New Roman" w:hAnsi="Sylfaen" w:cs="Sylfaen"/>
          <w:b/>
          <w:bCs/>
          <w:lang w:val="de-AT"/>
        </w:rPr>
        <w:t>ანგარიში</w:t>
      </w:r>
      <w:r w:rsidRPr="00E70FEF">
        <w:rPr>
          <w:rFonts w:ascii="Sylfaen" w:eastAsia="Times New Roman" w:hAnsi="Sylfaen" w:cs="Sylfaen"/>
          <w:b/>
          <w:bCs/>
          <w:lang w:val="ka-GE"/>
        </w:rPr>
        <w:t xml:space="preserve">  </w:t>
      </w:r>
      <w:r w:rsidRPr="00EA27F2">
        <w:rPr>
          <w:rFonts w:ascii="Sylfaen" w:eastAsia="Times New Roman" w:hAnsi="Sylfaen" w:cs="Sylfaen"/>
          <w:bCs/>
          <w:lang w:val="ka-GE"/>
        </w:rPr>
        <w:t xml:space="preserve"> </w:t>
      </w:r>
    </w:p>
    <w:p w:rsidR="00E70FEF" w:rsidRPr="00E70FEF" w:rsidRDefault="00E70FEF" w:rsidP="00E70FEF">
      <w:pPr>
        <w:tabs>
          <w:tab w:val="left" w:pos="540"/>
        </w:tabs>
        <w:spacing w:after="0"/>
        <w:ind w:left="-540"/>
        <w:jc w:val="both"/>
        <w:rPr>
          <w:rFonts w:ascii="Sylfaen" w:eastAsia="Times New Roman" w:hAnsi="Sylfaen" w:cs="AcadNusx"/>
          <w:b/>
          <w:i/>
          <w:lang w:val="ka-GE"/>
        </w:rPr>
      </w:pPr>
      <w:r w:rsidRPr="00EA27F2">
        <w:rPr>
          <w:rFonts w:ascii="Sylfaen" w:eastAsia="Times New Roman" w:hAnsi="Sylfaen" w:cs="Sylfaen"/>
          <w:bCs/>
          <w:lang w:val="ka-GE"/>
        </w:rPr>
        <w:t xml:space="preserve">   </w:t>
      </w:r>
      <w:r w:rsidRPr="00E70FEF">
        <w:rPr>
          <w:rFonts w:ascii="Sylfaen" w:eastAsia="Times New Roman" w:hAnsi="Sylfaen" w:cs="AcadNusx"/>
          <w:b/>
          <w:i/>
          <w:lang w:val="ka-GE"/>
        </w:rPr>
        <w:t>1.მავნე ნივთიერებათა გაფრქვევის ანგარიში საშრობი დოლიდან, გ-1</w:t>
      </w:r>
    </w:p>
    <w:p w:rsidR="00E70FEF" w:rsidRPr="00E70FEF" w:rsidRDefault="00E70FEF" w:rsidP="00E70FEF">
      <w:pPr>
        <w:ind w:left="-540"/>
        <w:contextualSpacing/>
        <w:jc w:val="both"/>
        <w:rPr>
          <w:rFonts w:ascii="Sylfaen" w:eastAsia="Times New Roman" w:hAnsi="Sylfaen" w:cs="Sylfaen"/>
          <w:lang w:val="ka-GE"/>
        </w:rPr>
      </w:pPr>
      <w:r w:rsidRPr="00E70FEF">
        <w:rPr>
          <w:rFonts w:ascii="Sylfaen" w:eastAsia="Times New Roman" w:hAnsi="Sylfaen" w:cs="Sylfaen"/>
          <w:b/>
          <w:i/>
          <w:lang w:val="ka-GE"/>
        </w:rPr>
        <w:t>ა) მტვრის გაფრქვევის ანგარიში</w:t>
      </w:r>
    </w:p>
    <w:p w:rsidR="00E70FEF" w:rsidRPr="00E70FEF" w:rsidRDefault="00E70FEF" w:rsidP="00E70FEF">
      <w:pPr>
        <w:ind w:left="-540" w:right="-67"/>
        <w:contextualSpacing/>
        <w:jc w:val="both"/>
        <w:rPr>
          <w:rFonts w:ascii="Sylfaen" w:eastAsia="Times New Roman" w:hAnsi="Sylfaen" w:cs="Sylfaen"/>
          <w:lang w:val="ka-GE"/>
        </w:rPr>
      </w:pPr>
      <w:r w:rsidRPr="00E70FEF">
        <w:rPr>
          <w:rFonts w:ascii="Sylfaen" w:eastAsia="Times New Roman" w:hAnsi="Sylfaen" w:cs="Sylfaen"/>
          <w:lang w:val="ka-GE"/>
        </w:rPr>
        <w:t xml:space="preserve">     ,,</w:t>
      </w:r>
      <w:r w:rsidRPr="00E70FEF">
        <w:rPr>
          <w:rFonts w:ascii="Sylfaen" w:eastAsia="Times New Roman" w:hAnsi="Sylfaen" w:cs="Times New Roman"/>
          <w:iCs/>
          <w:color w:val="000000"/>
          <w:lang w:val="ka-GE"/>
        </w:rPr>
        <w:t>MBA 3000</w:t>
      </w:r>
      <w:r w:rsidRPr="00E70FEF">
        <w:rPr>
          <w:rFonts w:ascii="Sylfaen" w:eastAsia="Times New Roman" w:hAnsi="Sylfaen" w:cs="Sylfaen"/>
          <w:lang w:val="ka-GE"/>
        </w:rPr>
        <w:t>”</w:t>
      </w:r>
      <w:r w:rsidRPr="00E70FEF">
        <w:rPr>
          <w:rFonts w:ascii="Sylfaen" w:eastAsia="Times New Roman" w:hAnsi="Sylfaen" w:cs="Times New Roman"/>
          <w:iCs/>
          <w:color w:val="000000"/>
          <w:lang w:val="ka-GE"/>
        </w:rPr>
        <w:t xml:space="preserve"> მარკის </w:t>
      </w:r>
      <w:r w:rsidRPr="00E70FEF">
        <w:rPr>
          <w:rFonts w:ascii="Sylfaen" w:eastAsia="Times New Roman" w:hAnsi="Sylfaen" w:cs="Sylfaen"/>
          <w:lang w:val="ka-GE"/>
        </w:rPr>
        <w:t xml:space="preserve"> ტიპის დანადგარი აღჭურვილია სახელოიანი ფილტრით(სახელოების რაოდენობა - 234, ტემპერატურის მიმართ მდგრადობა 200</w:t>
      </w:r>
      <w:r w:rsidRPr="00E70FEF">
        <w:rPr>
          <w:rFonts w:ascii="Sylfaen" w:eastAsia="Times New Roman" w:hAnsi="Sylfaen" w:cs="Sylfaen"/>
          <w:vertAlign w:val="superscript"/>
          <w:lang w:val="ka-GE"/>
        </w:rPr>
        <w:t>0</w:t>
      </w:r>
      <w:r w:rsidRPr="00E70FEF">
        <w:rPr>
          <w:rFonts w:ascii="Sylfaen" w:eastAsia="Times New Roman" w:hAnsi="Sylfaen" w:cs="Sylfaen"/>
          <w:lang w:val="ka-GE"/>
        </w:rPr>
        <w:t>C), მტვერდაჭერის ეფექტურობით 99,99%. დანადგარის საპასპორტო მონაცემების მიხედვით წარმავალ აირებში მტვრის კონცენტრაცია გაწმენდამდე შეადგენს 45გ/მ</w:t>
      </w:r>
      <w:r w:rsidRPr="00E70FEF">
        <w:rPr>
          <w:rFonts w:ascii="Sylfaen" w:eastAsia="Times New Roman" w:hAnsi="Sylfaen" w:cs="Sylfaen"/>
          <w:vertAlign w:val="superscript"/>
          <w:lang w:val="ka-GE"/>
        </w:rPr>
        <w:t>3-</w:t>
      </w:r>
      <w:r w:rsidRPr="00E70FEF">
        <w:rPr>
          <w:rFonts w:ascii="Sylfaen" w:eastAsia="Times New Roman" w:hAnsi="Sylfaen" w:cs="Sylfaen"/>
          <w:lang w:val="ka-GE"/>
        </w:rPr>
        <w:t>ს, ხოლო გაფრქვევის წყაროს გამოსასვლელთან აირნარევის მოცულობითი სიჩქარე - (საპასპორტო მონაცემებით 58000მ</w:t>
      </w:r>
      <w:r w:rsidRPr="00E70FEF">
        <w:rPr>
          <w:rFonts w:ascii="Sylfaen" w:eastAsia="Times New Roman" w:hAnsi="Sylfaen" w:cs="Sylfaen"/>
          <w:vertAlign w:val="superscript"/>
          <w:lang w:val="ka-GE"/>
        </w:rPr>
        <w:t>3</w:t>
      </w:r>
      <w:r w:rsidRPr="00E70FEF">
        <w:rPr>
          <w:rFonts w:ascii="Sylfaen" w:eastAsia="Times New Roman" w:hAnsi="Sylfaen" w:cs="Sylfaen"/>
          <w:lang w:val="ka-GE"/>
        </w:rPr>
        <w:t>/სთ) 16,1 მ</w:t>
      </w:r>
      <w:r w:rsidRPr="00E70FEF">
        <w:rPr>
          <w:rFonts w:ascii="Sylfaen" w:eastAsia="Times New Roman" w:hAnsi="Sylfaen" w:cs="Sylfaen"/>
          <w:vertAlign w:val="superscript"/>
          <w:lang w:val="ka-GE"/>
        </w:rPr>
        <w:t>3</w:t>
      </w:r>
      <w:r w:rsidRPr="00E70FEF">
        <w:rPr>
          <w:rFonts w:ascii="Sylfaen" w:eastAsia="Times New Roman" w:hAnsi="Sylfaen" w:cs="Sylfaen"/>
          <w:lang w:val="ka-GE"/>
        </w:rPr>
        <w:t>/წმ-ს. აღნიშნული მონაცემებიდან გამომდინარე წარმოქმნილი მტვრის წამური ინტენსივობა გაწმენდამდე ტოლია:</w:t>
      </w:r>
    </w:p>
    <w:p w:rsidR="00E70FEF" w:rsidRPr="00E70FEF" w:rsidRDefault="00E70FEF" w:rsidP="00E70FEF">
      <w:pPr>
        <w:ind w:left="-54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M  = </w:t>
      </w:r>
      <w:r w:rsidRPr="00E70FEF">
        <w:rPr>
          <w:rFonts w:ascii="Sylfaen" w:eastAsia="Times New Roman" w:hAnsi="Sylfaen" w:cs="Sylfaen"/>
          <w:lang w:val="ka-GE"/>
        </w:rPr>
        <w:t xml:space="preserve"> 45 </w:t>
      </w:r>
      <w:r w:rsidRPr="00E70FEF">
        <w:rPr>
          <w:rFonts w:ascii="Sylfaen" w:eastAsia="Times New Roman" w:hAnsi="Sylfaen" w:cs="Times New Roman"/>
          <w:lang w:val="ka-GE"/>
        </w:rPr>
        <w:t>x 16,1 = 724,5გ/წმ;</w:t>
      </w:r>
    </w:p>
    <w:p w:rsidR="00E70FEF" w:rsidRPr="00E70FEF" w:rsidRDefault="00E70FEF" w:rsidP="00E70FEF">
      <w:pPr>
        <w:ind w:left="-54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ხოლო მტვრის </w:t>
      </w:r>
      <w:r w:rsidRPr="00E70FEF">
        <w:rPr>
          <w:rFonts w:ascii="Sylfaen" w:eastAsia="Times New Roman" w:hAnsi="Sylfaen" w:cs="Sylfaen"/>
          <w:lang w:val="ka-GE"/>
        </w:rPr>
        <w:t xml:space="preserve">წამური ინტენსივობა </w:t>
      </w:r>
      <w:r w:rsidRPr="00E70FEF">
        <w:rPr>
          <w:rFonts w:ascii="Sylfaen" w:eastAsia="Times New Roman" w:hAnsi="Sylfaen" w:cs="Times New Roman"/>
          <w:lang w:val="ka-GE"/>
        </w:rPr>
        <w:t xml:space="preserve"> სახელოიან ფილტრში გაწმენდის შემდგომ ტოლია:</w:t>
      </w:r>
    </w:p>
    <w:p w:rsidR="00E70FEF" w:rsidRPr="00E70FEF" w:rsidRDefault="00E70FEF" w:rsidP="00E70FEF">
      <w:pPr>
        <w:ind w:left="-54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M  = </w:t>
      </w:r>
      <w:r w:rsidRPr="00E70FEF">
        <w:rPr>
          <w:rFonts w:ascii="Sylfaen" w:eastAsia="Times New Roman" w:hAnsi="Sylfaen" w:cs="Sylfaen"/>
          <w:lang w:val="ka-GE"/>
        </w:rPr>
        <w:t xml:space="preserve"> </w:t>
      </w:r>
      <w:r w:rsidRPr="00E70FEF">
        <w:rPr>
          <w:rFonts w:ascii="Sylfaen" w:eastAsia="Times New Roman" w:hAnsi="Sylfaen" w:cs="Times New Roman"/>
          <w:lang w:val="ka-GE"/>
        </w:rPr>
        <w:t>724,5</w:t>
      </w:r>
      <w:r w:rsidRPr="00E70FEF">
        <w:rPr>
          <w:rFonts w:ascii="Sylfaen" w:eastAsia="Times New Roman" w:hAnsi="Sylfaen" w:cs="Sylfaen"/>
          <w:lang w:val="ka-GE"/>
        </w:rPr>
        <w:t xml:space="preserve"> </w:t>
      </w:r>
      <w:r w:rsidRPr="00E70FEF">
        <w:rPr>
          <w:rFonts w:ascii="Sylfaen" w:eastAsia="Times New Roman" w:hAnsi="Sylfaen" w:cs="Times New Roman"/>
          <w:lang w:val="ka-GE"/>
        </w:rPr>
        <w:t>x 0,01/100 = 0.07245 გ/წმ;</w:t>
      </w:r>
    </w:p>
    <w:p w:rsidR="00E70FEF" w:rsidRPr="00E70FEF" w:rsidRDefault="00E70FEF" w:rsidP="00E70FEF">
      <w:pPr>
        <w:ind w:left="-54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საწარმოს პირობიდან (მუშაობის ხანგრძლივობა შეადგენს 5120 საათს წელიწადში) გამომდინარე:</w:t>
      </w:r>
    </w:p>
    <w:p w:rsidR="00E70FEF" w:rsidRPr="00E70FEF" w:rsidRDefault="00E70FEF" w:rsidP="00E70FEF">
      <w:pPr>
        <w:ind w:left="-54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G</w:t>
      </w:r>
      <w:r w:rsidRPr="00E70FEF">
        <w:rPr>
          <w:rFonts w:ascii="Sylfaen" w:eastAsia="Times New Roman" w:hAnsi="Sylfaen" w:cs="Times New Roman"/>
          <w:vertAlign w:val="subscript"/>
          <w:lang w:val="ka-GE"/>
        </w:rPr>
        <w:t xml:space="preserve"> </w:t>
      </w:r>
      <w:r w:rsidRPr="00E70FEF">
        <w:rPr>
          <w:rFonts w:ascii="Sylfaen" w:eastAsia="Times New Roman" w:hAnsi="Sylfaen" w:cs="Times New Roman"/>
          <w:lang w:val="ka-GE"/>
        </w:rPr>
        <w:t>= 0,07245 x 5120 x 3600 / 10</w:t>
      </w:r>
      <w:r w:rsidRPr="00E70FEF">
        <w:rPr>
          <w:rFonts w:ascii="Sylfaen" w:eastAsia="Times New Roman" w:hAnsi="Sylfaen" w:cs="Times New Roman"/>
          <w:vertAlign w:val="superscript"/>
          <w:lang w:val="ka-GE"/>
        </w:rPr>
        <w:t xml:space="preserve">6 </w:t>
      </w:r>
      <w:r w:rsidRPr="00E70FEF">
        <w:rPr>
          <w:rFonts w:ascii="Sylfaen" w:eastAsia="Times New Roman" w:hAnsi="Sylfaen" w:cs="Times New Roman"/>
          <w:lang w:val="ka-GE"/>
        </w:rPr>
        <w:t>= 1,34ტ/წელი;</w:t>
      </w:r>
      <w:r w:rsidRPr="00E70FEF">
        <w:rPr>
          <w:rFonts w:ascii="Sylfaen" w:eastAsia="Times New Roman" w:hAnsi="Sylfaen" w:cs="Times New Roman"/>
          <w:b/>
          <w:i/>
          <w:lang w:val="ka-GE"/>
        </w:rPr>
        <w:t xml:space="preserve">                          </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b/>
          <w:i/>
          <w:lang w:val="ka-GE"/>
        </w:rPr>
        <w:t xml:space="preserve">             ბ) ბუნებრივი აირის წვისას გაფრქვეულ მავნე ნივთიერებათა ანგარიში</w:t>
      </w:r>
    </w:p>
    <w:p w:rsidR="00E70FEF" w:rsidRPr="00E70FEF" w:rsidRDefault="00E70FEF" w:rsidP="00E70FEF">
      <w:pPr>
        <w:ind w:left="-540" w:right="149"/>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ლიტერატურული წყარო[3]-ის შესაბამისად, 1000მ</w:t>
      </w:r>
      <w:r w:rsidRPr="00E70FEF">
        <w:rPr>
          <w:rFonts w:ascii="Sylfaen" w:eastAsia="Times New Roman" w:hAnsi="Sylfaen" w:cs="Times New Roman"/>
          <w:vertAlign w:val="superscript"/>
          <w:lang w:val="ka-GE"/>
        </w:rPr>
        <w:t>3</w:t>
      </w:r>
      <w:r w:rsidRPr="00E70FEF">
        <w:rPr>
          <w:rFonts w:ascii="Sylfaen" w:eastAsia="Times New Roman" w:hAnsi="Sylfaen" w:cs="Sylfaen"/>
          <w:lang w:val="ka-GE"/>
        </w:rPr>
        <w:t xml:space="preserve">ბუნებრივი აირის </w:t>
      </w:r>
      <w:r w:rsidRPr="00E70FEF">
        <w:rPr>
          <w:rFonts w:ascii="Sylfaen" w:eastAsia="Times New Roman" w:hAnsi="Sylfaen" w:cs="Times New Roman"/>
          <w:lang w:val="ka-GE"/>
        </w:rPr>
        <w:t>წვისას ატმოსფეროში გაიფრქვევა  0,0036ტონა აზოტის დიოქსიდი, 0,0089ტ. ნახშირჟანგი  და 2,0ტ. ნახშირორჟანგი. დანადგარის ტექნიკური პასპორტის მიხედვით საშობი დოლის წვის კამერაში ბუნებრივი აირის ხარჯი შეადგენს 1450კუბ.მ./სთ-ს,  რაც წლიურად ტოლია 7424000კუბ.მ-ის,  ამიტომ  ატმოსფერულ ჰაერში გაიფრქვევა:</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აზოტის დიოქსიდი:</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G</w:t>
      </w:r>
      <w:r w:rsidRPr="00E70FEF">
        <w:rPr>
          <w:rFonts w:ascii="Sylfaen" w:eastAsia="Times New Roman" w:hAnsi="Sylfaen" w:cs="Times New Roman"/>
          <w:iCs/>
          <w:vertAlign w:val="subscript"/>
          <w:lang w:val="ka-GE"/>
        </w:rPr>
        <w:t xml:space="preserve"> </w:t>
      </w:r>
      <w:r w:rsidRPr="00E70FEF">
        <w:rPr>
          <w:rFonts w:ascii="Sylfaen" w:eastAsia="Times New Roman" w:hAnsi="Sylfaen" w:cs="Times New Roman"/>
          <w:iCs/>
          <w:lang w:val="ka-GE"/>
        </w:rPr>
        <w:t>= 0,0036</w:t>
      </w:r>
      <w:r w:rsidRPr="00E70FEF">
        <w:rPr>
          <w:rFonts w:ascii="Sylfaen" w:eastAsia="Times New Roman" w:hAnsi="Sylfaen" w:cs="Times New Roman"/>
          <w:lang w:val="ka-GE"/>
        </w:rPr>
        <w:t xml:space="preserve"> x 7424000/1000 </w:t>
      </w:r>
      <w:r w:rsidRPr="00E70FEF">
        <w:rPr>
          <w:rFonts w:ascii="Sylfaen" w:eastAsia="Times New Roman" w:hAnsi="Sylfaen" w:cs="Times New Roman"/>
          <w:iCs/>
          <w:lang w:val="ka-GE"/>
        </w:rPr>
        <w:t>=26,73</w:t>
      </w:r>
      <w:r w:rsidRPr="00E70FEF">
        <w:rPr>
          <w:rFonts w:ascii="Sylfaen" w:eastAsia="Times New Roman" w:hAnsi="Sylfaen" w:cs="Times New Roman"/>
          <w:lang w:val="ka-GE"/>
        </w:rPr>
        <w:t>ტ/წელი</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M  = </w:t>
      </w:r>
      <w:r w:rsidRPr="00E70FEF">
        <w:rPr>
          <w:rFonts w:ascii="Sylfaen" w:eastAsia="Times New Roman" w:hAnsi="Sylfaen" w:cs="Times New Roman"/>
          <w:iCs/>
          <w:lang w:val="ka-GE"/>
        </w:rPr>
        <w:t xml:space="preserve">26,73 </w:t>
      </w:r>
      <w:r w:rsidRPr="00E70FEF">
        <w:rPr>
          <w:rFonts w:ascii="Sylfaen" w:eastAsia="Times New Roman" w:hAnsi="Sylfaen" w:cs="Times New Roman"/>
          <w:lang w:val="ka-GE"/>
        </w:rPr>
        <w:t>x 10</w:t>
      </w:r>
      <w:r w:rsidRPr="00E70FEF">
        <w:rPr>
          <w:rFonts w:ascii="Sylfaen" w:eastAsia="Times New Roman" w:hAnsi="Sylfaen" w:cs="Times New Roman"/>
          <w:vertAlign w:val="superscript"/>
          <w:lang w:val="ka-GE"/>
        </w:rPr>
        <w:t xml:space="preserve">6 </w:t>
      </w:r>
      <w:r w:rsidRPr="00E70FEF">
        <w:rPr>
          <w:rFonts w:ascii="Sylfaen" w:eastAsia="Times New Roman" w:hAnsi="Sylfaen" w:cs="Times New Roman"/>
          <w:lang w:val="ka-GE"/>
        </w:rPr>
        <w:t>/(5120 x 3600) = 1,45 გ/წმ</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ნახშირჟანგი:</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G</w:t>
      </w:r>
      <w:r w:rsidRPr="00E70FEF">
        <w:rPr>
          <w:rFonts w:ascii="Sylfaen" w:eastAsia="Times New Roman" w:hAnsi="Sylfaen" w:cs="Times New Roman"/>
          <w:vertAlign w:val="subscript"/>
          <w:lang w:val="ka-GE"/>
        </w:rPr>
        <w:t xml:space="preserve"> </w:t>
      </w:r>
      <w:r w:rsidRPr="00E70FEF">
        <w:rPr>
          <w:rFonts w:ascii="Sylfaen" w:eastAsia="Times New Roman" w:hAnsi="Sylfaen" w:cs="Times New Roman"/>
          <w:iCs/>
          <w:vertAlign w:val="subscript"/>
          <w:lang w:val="ka-GE"/>
        </w:rPr>
        <w:t xml:space="preserve"> </w:t>
      </w:r>
      <w:r w:rsidRPr="00E70FEF">
        <w:rPr>
          <w:rFonts w:ascii="Sylfaen" w:eastAsia="Times New Roman" w:hAnsi="Sylfaen" w:cs="Times New Roman"/>
          <w:iCs/>
          <w:lang w:val="ka-GE"/>
        </w:rPr>
        <w:t>= 0,0089</w:t>
      </w:r>
      <w:r w:rsidRPr="00E70FEF">
        <w:rPr>
          <w:rFonts w:ascii="Sylfaen" w:eastAsia="Times New Roman" w:hAnsi="Sylfaen" w:cs="Times New Roman"/>
          <w:lang w:val="ka-GE"/>
        </w:rPr>
        <w:t xml:space="preserve"> x 7424000/1000  </w:t>
      </w:r>
      <w:r w:rsidRPr="00E70FEF">
        <w:rPr>
          <w:rFonts w:ascii="Sylfaen" w:eastAsia="Times New Roman" w:hAnsi="Sylfaen" w:cs="Times New Roman"/>
          <w:iCs/>
          <w:lang w:val="ka-GE"/>
        </w:rPr>
        <w:t xml:space="preserve"> = 66,0</w:t>
      </w:r>
      <w:r w:rsidRPr="00E70FEF">
        <w:rPr>
          <w:rFonts w:ascii="Sylfaen" w:eastAsia="Times New Roman" w:hAnsi="Sylfaen" w:cs="Times New Roman"/>
          <w:lang w:val="ka-GE"/>
        </w:rPr>
        <w:t>ტ/წელი</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lastRenderedPageBreak/>
        <w:t xml:space="preserve">                                      M  = </w:t>
      </w:r>
      <w:r w:rsidRPr="00E70FEF">
        <w:rPr>
          <w:rFonts w:ascii="Sylfaen" w:eastAsia="Times New Roman" w:hAnsi="Sylfaen" w:cs="Times New Roman"/>
          <w:iCs/>
          <w:lang w:val="ka-GE"/>
        </w:rPr>
        <w:t xml:space="preserve">66,0 </w:t>
      </w:r>
      <w:r w:rsidRPr="00E70FEF">
        <w:rPr>
          <w:rFonts w:ascii="Sylfaen" w:eastAsia="Times New Roman" w:hAnsi="Sylfaen" w:cs="Times New Roman"/>
          <w:lang w:val="ka-GE"/>
        </w:rPr>
        <w:t>x 10</w:t>
      </w:r>
      <w:r w:rsidRPr="00E70FEF">
        <w:rPr>
          <w:rFonts w:ascii="Sylfaen" w:eastAsia="Times New Roman" w:hAnsi="Sylfaen" w:cs="Times New Roman"/>
          <w:vertAlign w:val="superscript"/>
          <w:lang w:val="ka-GE"/>
        </w:rPr>
        <w:t xml:space="preserve">6 </w:t>
      </w:r>
      <w:r w:rsidRPr="00E70FEF">
        <w:rPr>
          <w:rFonts w:ascii="Sylfaen" w:eastAsia="Times New Roman" w:hAnsi="Sylfaen" w:cs="Times New Roman"/>
          <w:lang w:val="ka-GE"/>
        </w:rPr>
        <w:t>/(5120 x 3600) = 3,58გ/წმ</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ნახშირორჟანგი:</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G</w:t>
      </w:r>
      <w:r w:rsidRPr="00E70FEF">
        <w:rPr>
          <w:rFonts w:ascii="Sylfaen" w:eastAsia="Times New Roman" w:hAnsi="Sylfaen" w:cs="Times New Roman"/>
          <w:iCs/>
          <w:vertAlign w:val="subscript"/>
          <w:lang w:val="ka-GE"/>
        </w:rPr>
        <w:t xml:space="preserve"> </w:t>
      </w:r>
      <w:r w:rsidRPr="00E70FEF">
        <w:rPr>
          <w:rFonts w:ascii="Sylfaen" w:eastAsia="Times New Roman" w:hAnsi="Sylfaen" w:cs="Times New Roman"/>
          <w:iCs/>
          <w:lang w:val="ka-GE"/>
        </w:rPr>
        <w:t xml:space="preserve">= 2,0 </w:t>
      </w:r>
      <w:r w:rsidRPr="00E70FEF">
        <w:rPr>
          <w:rFonts w:ascii="Sylfaen" w:eastAsia="Times New Roman" w:hAnsi="Sylfaen" w:cs="Times New Roman"/>
          <w:lang w:val="ka-GE"/>
        </w:rPr>
        <w:t xml:space="preserve">x 7424000/1000 </w:t>
      </w:r>
      <w:r w:rsidRPr="00E70FEF">
        <w:rPr>
          <w:rFonts w:ascii="Sylfaen" w:eastAsia="Times New Roman" w:hAnsi="Sylfaen" w:cs="Times New Roman"/>
          <w:iCs/>
          <w:lang w:val="ka-GE"/>
        </w:rPr>
        <w:t xml:space="preserve">= 14850,0 </w:t>
      </w:r>
      <w:r w:rsidRPr="00E70FEF">
        <w:rPr>
          <w:rFonts w:ascii="Sylfaen" w:eastAsia="Times New Roman" w:hAnsi="Sylfaen" w:cs="Times New Roman"/>
          <w:lang w:val="ka-GE"/>
        </w:rPr>
        <w:t>ტ/წელი</w:t>
      </w:r>
    </w:p>
    <w:p w:rsidR="00E70FEF" w:rsidRPr="00E70FEF" w:rsidRDefault="00E70FEF" w:rsidP="00E70FEF">
      <w:pPr>
        <w:spacing w:after="0"/>
        <w:ind w:left="-540" w:right="-67"/>
        <w:contextualSpacing/>
        <w:jc w:val="both"/>
        <w:rPr>
          <w:rFonts w:ascii="Sylfaen" w:eastAsia="Times New Roman" w:hAnsi="Sylfaen" w:cs="AcadNusx"/>
          <w:b/>
          <w:i/>
          <w:lang w:val="ka-GE"/>
        </w:rPr>
      </w:pPr>
      <w:r w:rsidRPr="00E70FEF">
        <w:rPr>
          <w:rFonts w:ascii="Sylfaen" w:eastAsia="Times New Roman" w:hAnsi="Sylfaen" w:cs="AcadNusx"/>
          <w:b/>
          <w:i/>
          <w:lang w:val="ka-GE"/>
        </w:rPr>
        <w:t>2.  ნახშირწყალბადების გაფრქვევის ანგარიში პირველი ბიტუმსაცავიდან  ბიტუმის შენახვისას,  მიღებისას და გაცხელებისას, გ-2</w:t>
      </w:r>
    </w:p>
    <w:p w:rsidR="00E70FEF" w:rsidRPr="00E70FEF" w:rsidRDefault="00E70FEF" w:rsidP="00E70FEF">
      <w:pPr>
        <w:spacing w:after="0"/>
        <w:ind w:left="-540"/>
        <w:jc w:val="both"/>
        <w:rPr>
          <w:rFonts w:ascii="Sylfaen" w:eastAsia="Times New Roman" w:hAnsi="Sylfaen" w:cs="AcadNusx"/>
          <w:b/>
          <w:i/>
          <w:lang w:val="ka-GE"/>
        </w:rPr>
      </w:pPr>
      <w:r w:rsidRPr="00E70FEF">
        <w:rPr>
          <w:rFonts w:ascii="Sylfaen" w:eastAsia="Times New Roman" w:hAnsi="Sylfaen" w:cs="AcadNusx"/>
          <w:lang w:val="ka-GE"/>
        </w:rPr>
        <w:t>საწარმოში ფუნქციონირებს ლითონის სამი  მიწისზედა ბიტუმის რეზერვუარი, თითოეული ტევადობით 4</w:t>
      </w:r>
      <w:r w:rsidR="00E90300">
        <w:rPr>
          <w:rFonts w:ascii="Sylfaen" w:eastAsia="Times New Roman" w:hAnsi="Sylfaen" w:cs="AcadNusx"/>
        </w:rPr>
        <w:t>5</w:t>
      </w:r>
      <w:r w:rsidRPr="00E70FEF">
        <w:rPr>
          <w:rFonts w:ascii="Sylfaen" w:eastAsia="Times New Roman" w:hAnsi="Sylfaen" w:cs="AcadNusx"/>
          <w:lang w:val="ka-GE"/>
        </w:rPr>
        <w:t xml:space="preserve"> ტონა.</w:t>
      </w:r>
    </w:p>
    <w:p w:rsidR="00E70FEF" w:rsidRPr="00E70FEF" w:rsidRDefault="00E70FEF" w:rsidP="00E70FEF">
      <w:pPr>
        <w:spacing w:after="0"/>
        <w:ind w:left="90" w:right="-67"/>
        <w:jc w:val="both"/>
        <w:rPr>
          <w:rFonts w:ascii="Sylfaen" w:eastAsia="Times New Roman" w:hAnsi="Sylfaen" w:cs="Times New Roman"/>
          <w:lang w:val="ka-GE"/>
        </w:rPr>
      </w:pPr>
      <w:r w:rsidRPr="00E70FEF">
        <w:rPr>
          <w:rFonts w:ascii="Sylfaen" w:eastAsia="Times New Roman" w:hAnsi="Sylfaen" w:cs="Times New Roman"/>
          <w:b/>
          <w:i/>
          <w:lang w:val="ka-GE"/>
        </w:rPr>
        <w:t>ა)  ნახშირწყალბადების გაფრქვევის ანგარიში ბიტუმის შენახვისას</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ბიტუმსაცავიდან</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ნახშირწყალბადების</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გაფრქვევა</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იანგარიშება</w:t>
      </w:r>
      <w:r w:rsidRPr="00E70FEF">
        <w:rPr>
          <w:rFonts w:ascii="Sylfaen" w:eastAsia="Times New Roman" w:hAnsi="Sylfaen" w:cs="Times New Roman"/>
          <w:lang w:val="ka-GE" w:eastAsia="ru-RU"/>
        </w:rPr>
        <w:t xml:space="preserve"> ლიტერატურული წყაროს </w:t>
      </w:r>
      <w:r w:rsidRPr="00E70FEF">
        <w:rPr>
          <w:rFonts w:ascii="Sylfaen" w:eastAsia="Times New Roman" w:hAnsi="Sylfaen" w:cs="AcadNusx"/>
          <w:lang w:val="de-DE" w:eastAsia="ru-RU"/>
        </w:rPr>
        <w:t>[</w:t>
      </w:r>
      <w:r w:rsidR="00CC4FDC">
        <w:rPr>
          <w:rFonts w:ascii="Sylfaen" w:eastAsia="Times New Roman" w:hAnsi="Sylfaen" w:cs="AcadNusx"/>
          <w:lang w:val="ka-GE" w:eastAsia="ru-RU"/>
        </w:rPr>
        <w:t>7</w:t>
      </w:r>
      <w:r w:rsidRPr="00E70FEF">
        <w:rPr>
          <w:rFonts w:ascii="Sylfaen" w:eastAsia="Times New Roman" w:hAnsi="Sylfaen" w:cs="AcadNusx"/>
          <w:lang w:val="ka-GE" w:eastAsia="ru-RU"/>
        </w:rPr>
        <w:t>]</w:t>
      </w:r>
      <w:r w:rsidRPr="00E70FEF">
        <w:rPr>
          <w:rFonts w:ascii="Sylfaen" w:eastAsia="Times New Roman" w:hAnsi="Sylfaen" w:cs="Times New Roman"/>
          <w:lang w:val="de-DE" w:eastAsia="ru-RU"/>
        </w:rPr>
        <w:t>მ</w:t>
      </w:r>
      <w:r w:rsidRPr="00E70FEF">
        <w:rPr>
          <w:rFonts w:ascii="Sylfaen" w:eastAsia="Times New Roman" w:hAnsi="Sylfaen" w:cs="Times New Roman"/>
          <w:lang w:val="ka-GE" w:eastAsia="ru-RU"/>
        </w:rPr>
        <w:t xml:space="preserve">იხედვით  </w:t>
      </w:r>
      <w:r w:rsidRPr="00E70FEF">
        <w:rPr>
          <w:rFonts w:ascii="Sylfaen" w:eastAsia="Times New Roman" w:hAnsi="Sylfaen" w:cs="Times New Roman"/>
          <w:lang w:val="de-DE" w:eastAsia="ru-RU"/>
        </w:rPr>
        <w:t>ფორმულით</w:t>
      </w:r>
      <w:r w:rsidRPr="00E70FEF">
        <w:rPr>
          <w:rFonts w:ascii="Sylfaen" w:eastAsia="Times New Roman" w:hAnsi="Sylfaen" w:cs="AcadNusx"/>
          <w:lang w:val="de-DE" w:eastAsia="ru-RU"/>
        </w:rPr>
        <w:t>:</w:t>
      </w:r>
    </w:p>
    <w:p w:rsidR="00E70FEF" w:rsidRPr="00E70FEF" w:rsidRDefault="00E70FEF" w:rsidP="00E70FEF">
      <w:pPr>
        <w:tabs>
          <w:tab w:val="left" w:pos="540"/>
          <w:tab w:val="left" w:pos="1134"/>
        </w:tabs>
        <w:spacing w:after="0"/>
        <w:ind w:left="-450" w:right="-67"/>
        <w:jc w:val="both"/>
        <w:rPr>
          <w:rFonts w:ascii="Sylfaen" w:eastAsia="Times New Roman" w:hAnsi="Sylfaen" w:cs="AcadNusx"/>
          <w:lang w:val="de-D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ka-GE" w:eastAsia="ru-RU"/>
        </w:rPr>
        <w:t>р</w:t>
      </w:r>
      <w:r w:rsidRPr="00E70FEF">
        <w:rPr>
          <w:rFonts w:ascii="Sylfaen" w:eastAsia="Times New Roman" w:hAnsi="Sylfaen" w:cs="Times New Roman"/>
          <w:lang w:val="de-DE" w:eastAsia="ru-RU"/>
        </w:rPr>
        <w:t xml:space="preserve"> = 2,52 </w:t>
      </w:r>
      <w:r w:rsidRPr="00E70FEF">
        <w:rPr>
          <w:rFonts w:ascii="Sylfaen" w:eastAsia="Times New Roman" w:hAnsi="Sylfaen" w:cs="Times New Roman"/>
          <w:lang w:val="ka-GE" w:eastAsia="ru-RU"/>
        </w:rPr>
        <w:t>х</w:t>
      </w: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ბიტ</w:t>
      </w:r>
      <w:r w:rsidRPr="00E70FEF">
        <w:rPr>
          <w:rFonts w:ascii="Sylfaen" w:eastAsia="Times New Roman" w:hAnsi="Sylfaen" w:cs="Times New Roman"/>
          <w:lang w:val="ka-GE" w:eastAsia="ru-RU"/>
        </w:rPr>
        <w:t xml:space="preserve"> х</w:t>
      </w:r>
      <w:r w:rsidRPr="00E70FEF">
        <w:rPr>
          <w:rFonts w:ascii="Sylfaen" w:eastAsia="Times New Roman" w:hAnsi="Sylfaen" w:cs="Times New Roman"/>
          <w:lang w:val="de-DE" w:eastAsia="ru-RU"/>
        </w:rPr>
        <w:t xml:space="preserve"> 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w:t>
      </w:r>
      <w:r w:rsidRPr="00E70FEF">
        <w:rPr>
          <w:rFonts w:ascii="Sylfaen" w:eastAsia="Times New Roman" w:hAnsi="Sylfaen" w:cs="Times New Roman"/>
          <w:lang w:val="ka-GE" w:eastAsia="ru-RU"/>
        </w:rPr>
        <w:t xml:space="preserve"> х</w:t>
      </w:r>
      <w:r w:rsidRPr="00E70FEF">
        <w:rPr>
          <w:rFonts w:ascii="Sylfaen" w:eastAsia="Times New Roman" w:hAnsi="Sylfaen" w:cs="Times New Roman"/>
          <w:lang w:val="de-DE" w:eastAsia="ru-RU"/>
        </w:rPr>
        <w:t xml:space="preserve"> M</w:t>
      </w:r>
      <w:r w:rsidRPr="00E70FEF">
        <w:rPr>
          <w:rFonts w:ascii="Sylfaen" w:eastAsia="Times New Roman" w:hAnsi="Sylfaen" w:cs="Times New Roman"/>
          <w:vertAlign w:val="subscript"/>
          <w:lang w:val="de-DE" w:eastAsia="ru-RU"/>
        </w:rPr>
        <w:t xml:space="preserve">H </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 xml:space="preserve">5X +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5T</w:t>
      </w:r>
      <w:r w:rsidRPr="00E70FEF">
        <w:rPr>
          <w:rFonts w:ascii="Sylfaen" w:eastAsia="Times New Roman" w:hAnsi="Sylfaen" w:cs="Times New Roman"/>
          <w:lang w:val="de-DE" w:eastAsia="ru-RU"/>
        </w:rPr>
        <w:t>) x 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 xml:space="preserve"> x 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x (1-η)/10</w:t>
      </w:r>
      <w:r w:rsidRPr="00E70FEF">
        <w:rPr>
          <w:rFonts w:ascii="Sylfaen" w:eastAsia="Times New Roman" w:hAnsi="Sylfaen" w:cs="Times New Roman"/>
          <w:vertAlign w:val="superscript"/>
          <w:lang w:val="de-DE" w:eastAsia="ru-RU"/>
        </w:rPr>
        <w:t xml:space="preserve">9 </w:t>
      </w:r>
      <w:r w:rsidRPr="00E70FEF">
        <w:rPr>
          <w:rFonts w:ascii="Sylfaen" w:eastAsia="Times New Roman" w:hAnsi="Sylfaen" w:cs="Times New Roman"/>
          <w:lang w:val="ka-GE" w:eastAsia="ru-RU"/>
        </w:rPr>
        <w:t>კგ/სთ,</w:t>
      </w:r>
      <w:r w:rsidRPr="00E70FEF">
        <w:rPr>
          <w:rFonts w:ascii="Sylfaen" w:eastAsia="Times New Roman" w:hAnsi="Sylfaen" w:cs="Times New Roman"/>
          <w:lang w:val="de-DE" w:eastAsia="ru-RU"/>
        </w:rPr>
        <w:tab/>
        <w:t>სადაც</w:t>
      </w:r>
      <w:r w:rsidRPr="00E70FEF">
        <w:rPr>
          <w:rFonts w:ascii="Sylfaen" w:eastAsia="Times New Roman" w:hAnsi="Sylfaen" w:cs="AcadNusx"/>
          <w:lang w:val="de-DE" w:eastAsia="ru-RU"/>
        </w:rPr>
        <w:t>:</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ბიტ</w:t>
      </w:r>
      <w:r w:rsidRPr="00E70FEF">
        <w:rPr>
          <w:rFonts w:ascii="Sylfaen" w:eastAsia="Times New Roman" w:hAnsi="Sylfaen" w:cs="AcadNusx"/>
          <w:lang w:val="de-DE" w:eastAsia="ru-RU"/>
        </w:rPr>
        <w:t xml:space="preserve">  - </w:t>
      </w:r>
      <w:r w:rsidRPr="00E70FEF">
        <w:rPr>
          <w:rFonts w:ascii="Sylfaen" w:eastAsia="Times New Roman" w:hAnsi="Sylfaen" w:cs="Times New Roman"/>
          <w:lang w:val="de-DE" w:eastAsia="ru-RU"/>
        </w:rPr>
        <w:t>ბიტუმის მოცულობაა წლის განმავლობაში 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w:t>
      </w:r>
      <w:r w:rsidRPr="00E70FEF">
        <w:rPr>
          <w:rFonts w:ascii="Sylfaen" w:eastAsia="Times New Roman" w:hAnsi="Sylfaen" w:cs="Times New Roman"/>
          <w:lang w:val="de-DE" w:eastAsia="ru-RU"/>
        </w:rPr>
        <w:tab/>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 xml:space="preserve">ბიტუმის </w:t>
      </w:r>
      <w:r w:rsidRPr="00E70FEF">
        <w:rPr>
          <w:rFonts w:ascii="Sylfaen" w:eastAsia="Times New Roman" w:hAnsi="Sylfaen" w:cs="Times New Roman"/>
          <w:lang w:val="ka-GE" w:eastAsia="ru-RU"/>
        </w:rPr>
        <w:t xml:space="preserve">წლიური </w:t>
      </w:r>
      <w:r w:rsidRPr="00E70FEF">
        <w:rPr>
          <w:rFonts w:ascii="Sylfaen" w:eastAsia="Times New Roman" w:hAnsi="Sylfaen" w:cs="Times New Roman"/>
          <w:lang w:val="de-DE" w:eastAsia="ru-RU"/>
        </w:rPr>
        <w:t xml:space="preserve">ხარჯი </w:t>
      </w:r>
      <w:r w:rsidRPr="00E70FEF">
        <w:rPr>
          <w:rFonts w:ascii="Sylfaen" w:eastAsia="Times New Roman" w:hAnsi="Sylfaen" w:cs="Times New Roman"/>
          <w:lang w:val="ka-GE" w:eastAsia="ru-RU"/>
        </w:rPr>
        <w:t xml:space="preserve">უდრის </w:t>
      </w:r>
      <w:r w:rsidR="00A70C30">
        <w:rPr>
          <w:rFonts w:ascii="Sylfaen" w:eastAsia="Times New Roman" w:hAnsi="Sylfaen" w:cs="Times New Roman"/>
          <w:lang w:val="ka-GE" w:eastAsia="ru-RU"/>
        </w:rPr>
        <w:t>1333</w:t>
      </w:r>
      <w:r w:rsidRPr="00E70FEF">
        <w:rPr>
          <w:rFonts w:ascii="Sylfaen" w:eastAsia="Times New Roman" w:hAnsi="Sylfaen" w:cs="Times New Roman"/>
          <w:lang w:val="ka-GE" w:eastAsia="ru-RU"/>
        </w:rPr>
        <w:t xml:space="preserve"> ტონას, </w:t>
      </w:r>
      <w:r w:rsidRPr="00E70FEF">
        <w:rPr>
          <w:rFonts w:ascii="Sylfaen" w:eastAsia="Times New Roman" w:hAnsi="Sylfaen" w:cs="Times New Roman"/>
          <w:lang w:val="de-DE" w:eastAsia="ru-RU"/>
        </w:rPr>
        <w:t>1 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 xml:space="preserve"> ბიტუმის მასაა 0.95 ტ. აქედან გამომდინარე გახარჯული ბიტუმის წლიური მოცულობა იქნება:</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V</w:t>
      </w:r>
      <w:r w:rsidRPr="00E70FEF">
        <w:rPr>
          <w:rFonts w:ascii="Sylfaen" w:eastAsia="Times New Roman" w:hAnsi="Sylfaen" w:cs="Times New Roman"/>
          <w:vertAlign w:val="subscript"/>
          <w:lang w:val="ka-GE" w:eastAsia="ru-RU"/>
        </w:rPr>
        <w:t>ბიტ</w:t>
      </w:r>
      <w:r w:rsidRPr="00E70FEF">
        <w:rPr>
          <w:rFonts w:ascii="Sylfaen" w:eastAsia="Times New Roman" w:hAnsi="Sylfaen" w:cs="Times New Roman"/>
          <w:lang w:val="de-DE" w:eastAsia="ru-RU"/>
        </w:rPr>
        <w:t xml:space="preserve"> = </w:t>
      </w:r>
      <w:r w:rsidR="00A70C30">
        <w:rPr>
          <w:rFonts w:ascii="Sylfaen" w:eastAsia="Times New Roman" w:hAnsi="Sylfaen" w:cs="Times New Roman"/>
          <w:lang w:val="ka-GE" w:eastAsia="ru-RU"/>
        </w:rPr>
        <w:t>1333</w:t>
      </w:r>
      <w:r w:rsidRPr="00E70FEF">
        <w:rPr>
          <w:rFonts w:ascii="Sylfaen" w:eastAsia="Times New Roman" w:hAnsi="Sylfaen" w:cs="Times New Roman"/>
          <w:lang w:val="de-DE" w:eastAsia="ru-RU"/>
        </w:rPr>
        <w:t xml:space="preserve">/ 0.95 = </w:t>
      </w:r>
      <w:r w:rsidR="00A70C30">
        <w:rPr>
          <w:rFonts w:ascii="Sylfaen" w:eastAsia="Times New Roman" w:hAnsi="Sylfaen" w:cs="Times New Roman"/>
          <w:lang w:val="ka-GE" w:eastAsia="ru-RU"/>
        </w:rPr>
        <w:t>1403</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 xml:space="preserve">; </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 – ბიტუმის ნაჯერი ორთქლის წნევაა 38</w:t>
      </w:r>
      <w:r w:rsidRPr="00E70FEF">
        <w:rPr>
          <w:rFonts w:ascii="Sylfaen" w:eastAsia="Times New Roman" w:hAnsi="Sylfaen" w:cs="Times New Roman"/>
          <w:vertAlign w:val="superscript"/>
          <w:lang w:val="de-DE" w:eastAsia="ru-RU"/>
        </w:rPr>
        <w:t xml:space="preserve">0 </w:t>
      </w:r>
      <w:r w:rsidRPr="00E70FEF">
        <w:rPr>
          <w:rFonts w:ascii="Sylfaen" w:eastAsia="Times New Roman" w:hAnsi="Sylfaen" w:cs="Times New Roman"/>
          <w:lang w:val="de-DE" w:eastAsia="ru-RU"/>
        </w:rPr>
        <w:t>C -ზე;</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 – იანგარიშება ცხრილი #15-ში ბიტუმის t</w:t>
      </w:r>
      <w:r w:rsidRPr="00E70FEF">
        <w:rPr>
          <w:rFonts w:ascii="Sylfaen" w:eastAsia="Times New Roman" w:hAnsi="Sylfaen" w:cs="Times New Roman"/>
          <w:vertAlign w:val="subscript"/>
          <w:lang w:val="de-DE" w:eastAsia="ru-RU"/>
        </w:rPr>
        <w:t>ekv</w:t>
      </w:r>
      <w:r w:rsidRPr="00E70FEF">
        <w:rPr>
          <w:rFonts w:ascii="Sylfaen" w:eastAsia="Times New Roman" w:hAnsi="Sylfaen" w:cs="Times New Roman"/>
          <w:lang w:val="de-DE" w:eastAsia="ru-RU"/>
        </w:rPr>
        <w:t xml:space="preserve"> მნიშვნელობის ჩასმით. ფორმულა #20 თანახმად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t</w:t>
      </w:r>
      <w:r w:rsidR="005F6C87">
        <w:rPr>
          <w:rFonts w:ascii="Sylfaen" w:eastAsia="Times New Roman" w:hAnsi="Sylfaen" w:cs="Times New Roman"/>
          <w:vertAlign w:val="subscript"/>
          <w:lang w:val="ka-GE" w:eastAsia="ru-RU"/>
        </w:rPr>
        <w:t>ექვ</w:t>
      </w:r>
      <w:r w:rsidRPr="00E70FEF">
        <w:rPr>
          <w:rFonts w:ascii="Sylfaen" w:eastAsia="Times New Roman" w:hAnsi="Sylfaen" w:cs="Times New Roman"/>
          <w:lang w:val="de-DE" w:eastAsia="ru-RU"/>
        </w:rPr>
        <w:t xml:space="preserve"> = t</w:t>
      </w:r>
      <w:r w:rsidR="005F6C87">
        <w:rPr>
          <w:rFonts w:ascii="Sylfaen" w:eastAsia="Times New Roman" w:hAnsi="Sylfaen" w:cs="Times New Roman"/>
          <w:vertAlign w:val="subscript"/>
          <w:lang w:val="ka-GE" w:eastAsia="ru-RU"/>
        </w:rPr>
        <w:t>დაწყ</w:t>
      </w:r>
      <w:r w:rsidRPr="00E70FEF">
        <w:rPr>
          <w:rFonts w:ascii="Sylfaen" w:eastAsia="Times New Roman" w:hAnsi="Sylfaen" w:cs="Times New Roman"/>
          <w:lang w:val="de-DE" w:eastAsia="ru-RU"/>
        </w:rPr>
        <w:t xml:space="preserve"> + (t</w:t>
      </w:r>
      <w:r w:rsidR="005F6C87">
        <w:rPr>
          <w:rFonts w:ascii="Sylfaen" w:eastAsia="Times New Roman" w:hAnsi="Sylfaen" w:cs="Times New Roman"/>
          <w:vertAlign w:val="subscript"/>
          <w:lang w:val="ka-GE" w:eastAsia="ru-RU"/>
        </w:rPr>
        <w:t>დამთ</w:t>
      </w:r>
      <w:r w:rsidRPr="00E70FEF">
        <w:rPr>
          <w:rFonts w:ascii="Sylfaen" w:eastAsia="Times New Roman" w:hAnsi="Sylfaen" w:cs="Times New Roman"/>
          <w:lang w:val="de-DE" w:eastAsia="ru-RU"/>
        </w:rPr>
        <w:t>- t</w:t>
      </w:r>
      <w:r w:rsidR="005F6C87">
        <w:rPr>
          <w:rFonts w:ascii="Sylfaen" w:eastAsia="Times New Roman" w:hAnsi="Sylfaen" w:cs="Times New Roman"/>
          <w:vertAlign w:val="subscript"/>
          <w:lang w:val="ka-GE" w:eastAsia="ru-RU"/>
        </w:rPr>
        <w:t>დაწყ</w:t>
      </w:r>
      <w:r w:rsidRPr="00E70FEF">
        <w:rPr>
          <w:rFonts w:ascii="Sylfaen" w:eastAsia="Times New Roman" w:hAnsi="Sylfaen" w:cs="Times New Roman"/>
          <w:lang w:val="de-DE" w:eastAsia="ru-RU"/>
        </w:rPr>
        <w:t>) /8.8</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ბიტუმის დუღილის დაწყების ტემპერატურაა - 225</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C, ხოლო დამთავრებისა - 360</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 xml:space="preserve">C. აქედან გამომდინარე:  </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t</w:t>
      </w:r>
      <w:r w:rsidRPr="00E70FEF">
        <w:rPr>
          <w:rFonts w:ascii="Sylfaen" w:eastAsia="Times New Roman" w:hAnsi="Sylfaen" w:cs="Times New Roman"/>
          <w:vertAlign w:val="subscript"/>
          <w:lang w:val="de-DE" w:eastAsia="ru-RU"/>
        </w:rPr>
        <w:t>ekv</w:t>
      </w:r>
      <w:r w:rsidRPr="00E70FEF">
        <w:rPr>
          <w:rFonts w:ascii="Sylfaen" w:eastAsia="Times New Roman" w:hAnsi="Sylfaen" w:cs="Times New Roman"/>
          <w:lang w:val="de-DE" w:eastAsia="ru-RU"/>
        </w:rPr>
        <w:t xml:space="preserve"> = 225 </w:t>
      </w:r>
      <w:proofErr w:type="gramStart"/>
      <w:r w:rsidRPr="00E70FEF">
        <w:rPr>
          <w:rFonts w:ascii="Sylfaen" w:eastAsia="Times New Roman" w:hAnsi="Sylfaen" w:cs="Times New Roman"/>
          <w:lang w:val="de-DE" w:eastAsia="ru-RU"/>
        </w:rPr>
        <w:t xml:space="preserve">+ </w:t>
      </w:r>
      <w:proofErr w:type="gramEnd"/>
      <w:r w:rsidRPr="00E70FEF">
        <w:rPr>
          <w:rFonts w:ascii="Sylfaen" w:eastAsia="Times New Roman" w:hAnsi="Sylfaen" w:cs="Times New Roman"/>
          <w:position w:val="-24"/>
          <w:lang w:val="de-DE" w:eastAsia="ru-RU"/>
        </w:rPr>
        <w:object w:dxaOrig="1640" w:dyaOrig="620">
          <v:shape id="_x0000_i1028" type="#_x0000_t75" style="width:79.8pt;height:30.6pt" o:ole="">
            <v:imagedata r:id="rId45" o:title=""/>
          </v:shape>
          <o:OLEObject Type="Embed" ProgID="Equation.3" ShapeID="_x0000_i1028" DrawAspect="Content" ObjectID="_1642647454" r:id="rId46"/>
        </w:object>
      </w:r>
      <w:r w:rsidRPr="00E70FEF">
        <w:rPr>
          <w:rFonts w:ascii="Sylfaen" w:eastAsia="Times New Roman" w:hAnsi="Sylfaen" w:cs="Times New Roman"/>
          <w:lang w:val="de-DE" w:eastAsia="ru-RU"/>
        </w:rPr>
        <w:t>,  240</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C -</w:t>
      </w:r>
      <w:r w:rsidRPr="00E70FEF">
        <w:rPr>
          <w:rFonts w:ascii="Sylfaen" w:eastAsia="Times New Roman" w:hAnsi="Sylfaen" w:cs="Times New Roman"/>
          <w:lang w:val="ka-GE" w:eastAsia="ru-RU"/>
        </w:rPr>
        <w:t xml:space="preserve">ს </w:t>
      </w:r>
      <w:r w:rsidRPr="00E70FEF">
        <w:rPr>
          <w:rFonts w:ascii="Sylfaen" w:eastAsia="Times New Roman" w:hAnsi="Sylfaen" w:cs="Times New Roman"/>
          <w:lang w:val="de-DE" w:eastAsia="ru-RU"/>
        </w:rPr>
        <w:t xml:space="preserve">ცხრილ #15-ში შეესაბამება მნიშვნელობა 0.26. </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t>ბიტუმის ნაჯერი ორთქლის წნევა(</w:t>
      </w:r>
      <w:r w:rsidRPr="00E70FEF">
        <w:rPr>
          <w:rFonts w:ascii="Sylfaen" w:eastAsia="Times New Roman" w:hAnsi="Sylfaen" w:cs="Times New Roman"/>
          <w:b/>
          <w:lang w:val="de-DE" w:eastAsia="ru-RU"/>
        </w:rPr>
        <w:t xml:space="preserve"> </w:t>
      </w:r>
      <w:r w:rsidRPr="00E70FEF">
        <w:rPr>
          <w:rFonts w:ascii="Sylfaen" w:eastAsia="Times New Roman" w:hAnsi="Sylfaen" w:cs="Times New Roman"/>
          <w:lang w:val="de-DE" w:eastAsia="ru-RU"/>
        </w:rPr>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 უდრის  0.26 გპა.</w:t>
      </w:r>
      <w:r w:rsidRPr="00E70FEF">
        <w:rPr>
          <w:rFonts w:ascii="Sylfaen" w:eastAsia="Times New Roman" w:hAnsi="Sylfaen" w:cs="Times New Roman"/>
          <w:lang w:val="ka-GE" w:eastAsia="ru-RU"/>
        </w:rPr>
        <w:t>-ს.</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M</w:t>
      </w:r>
      <w:r w:rsidRPr="00E70FEF">
        <w:rPr>
          <w:rFonts w:ascii="Sylfaen" w:eastAsia="Times New Roman" w:hAnsi="Sylfaen" w:cs="Times New Roman"/>
          <w:vertAlign w:val="subscript"/>
          <w:lang w:val="de-DE" w:eastAsia="ru-RU"/>
        </w:rPr>
        <w:t>H</w:t>
      </w:r>
      <w:r w:rsidRPr="00E70FEF">
        <w:rPr>
          <w:rFonts w:ascii="Sylfaen" w:eastAsia="Times New Roman" w:hAnsi="Sylfaen" w:cs="Times New Roman"/>
          <w:lang w:val="de-DE" w:eastAsia="ru-RU"/>
        </w:rPr>
        <w:t xml:space="preserve"> – ბიტუმის ორთქლის მოლეკულური მასაა</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გ/მოლ. </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 xml:space="preserve">       მისი სიდიდე დამოკიდებულია ბიტუმის დუღილის დაწყების ტემპერატურაზე და ცხრილი #16-ის თანახმად ბიტუმის დუღილის დაწყების ტემპერატურას   (225</w:t>
      </w:r>
      <w:r w:rsidRPr="00E70FEF">
        <w:rPr>
          <w:rFonts w:ascii="Sylfaen" w:eastAsia="Times New Roman" w:hAnsi="Sylfaen" w:cs="Times New Roman"/>
          <w:vertAlign w:val="superscript"/>
          <w:lang w:val="de-DE" w:eastAsia="ru-RU"/>
        </w:rPr>
        <w:t>0</w:t>
      </w:r>
      <w:r w:rsidRPr="00E70FEF">
        <w:rPr>
          <w:rFonts w:ascii="Sylfaen" w:eastAsia="Times New Roman" w:hAnsi="Sylfaen" w:cs="Times New Roman"/>
          <w:lang w:val="de-DE" w:eastAsia="ru-RU"/>
        </w:rPr>
        <w:t>C) შეესაბამება მნიშვნელობა 176 გ/მოლ.</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5X</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5T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აიროვანი სივრცის </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მოცულობის კოეფიციენტებია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წლის ყველაზე ცივი</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ყველაზე თბილი თვეებისათვის</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 იანგარიშება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ფორმულა #21-ის</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და #22-ის თანახმად:</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5X</w:t>
      </w:r>
      <w:r w:rsidRPr="00E70FEF">
        <w:rPr>
          <w:rFonts w:ascii="Sylfaen" w:eastAsia="Times New Roman" w:hAnsi="Sylfaen" w:cs="Times New Roman"/>
          <w:lang w:val="de-DE" w:eastAsia="ru-RU"/>
        </w:rPr>
        <w:t xml:space="preserve"> = K</w:t>
      </w:r>
      <w:r w:rsidRPr="00E70FEF">
        <w:rPr>
          <w:rFonts w:ascii="Sylfaen" w:eastAsia="Times New Roman" w:hAnsi="Sylfaen" w:cs="Times New Roman"/>
          <w:vertAlign w:val="subscript"/>
          <w:lang w:val="de-DE" w:eastAsia="ru-RU"/>
        </w:rPr>
        <w:t>1X</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 xml:space="preserve">2X </w:t>
      </w:r>
      <w:r w:rsidRPr="00E70FEF">
        <w:rPr>
          <w:rFonts w:ascii="Sylfaen" w:eastAsia="Times New Roman" w:hAnsi="Sylfaen" w:cs="Times New Roman"/>
          <w:lang w:val="de-DE" w:eastAsia="ru-RU"/>
        </w:rPr>
        <w:t xml:space="preserve"> x t</w:t>
      </w:r>
      <w:r w:rsidRPr="00E70FEF">
        <w:rPr>
          <w:rFonts w:ascii="Sylfaen" w:eastAsia="Times New Roman" w:hAnsi="Sylfaen" w:cs="Times New Roman"/>
          <w:vertAlign w:val="subscript"/>
          <w:lang w:val="de-DE" w:eastAsia="ru-RU"/>
        </w:rPr>
        <w:t>ax</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 xml:space="preserve">3X </w:t>
      </w:r>
      <w:r w:rsidRPr="00E70FEF">
        <w:rPr>
          <w:rFonts w:ascii="Sylfaen" w:eastAsia="Times New Roman" w:hAnsi="Sylfaen" w:cs="Times New Roman"/>
          <w:lang w:val="de-DE" w:eastAsia="ru-RU"/>
        </w:rPr>
        <w:t xml:space="preserve"> x t</w:t>
      </w:r>
      <w:r w:rsidRPr="00E70FEF">
        <w:rPr>
          <w:rFonts w:ascii="Sylfaen" w:eastAsia="Times New Roman" w:hAnsi="Sylfaen" w:cs="Times New Roman"/>
          <w:vertAlign w:val="superscript"/>
          <w:lang w:val="de-DE" w:eastAsia="ru-RU"/>
        </w:rPr>
        <w:t>p</w:t>
      </w:r>
      <w:r w:rsidRPr="00E70FEF">
        <w:rPr>
          <w:rFonts w:ascii="Sylfaen" w:eastAsia="Times New Roman" w:hAnsi="Sylfaen" w:cs="Times New Roman"/>
          <w:vertAlign w:val="subscript"/>
          <w:lang w:val="ru-RU" w:eastAsia="ru-RU"/>
        </w:rPr>
        <w:t>жх</w:t>
      </w:r>
      <w:r w:rsidRPr="00E70FEF">
        <w:rPr>
          <w:rFonts w:ascii="Sylfaen" w:eastAsia="Times New Roman" w:hAnsi="Sylfaen" w:cs="Times New Roman"/>
          <w:vertAlign w:val="subscript"/>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vertAlign w:val="subscript"/>
          <w:lang w:val="de-DE" w:eastAsia="ru-RU"/>
        </w:rPr>
        <w:t xml:space="preserve">                             </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de-DE" w:eastAsia="ru-RU"/>
        </w:rPr>
        <w:t xml:space="preserve">(21)            </w:t>
      </w:r>
    </w:p>
    <w:p w:rsidR="00E70FEF" w:rsidRPr="00E70FEF" w:rsidRDefault="00E70FEF" w:rsidP="00E70FEF">
      <w:pPr>
        <w:tabs>
          <w:tab w:val="left" w:pos="540"/>
          <w:tab w:val="left" w:pos="1410"/>
        </w:tabs>
        <w:spacing w:after="0"/>
        <w:ind w:left="-450" w:right="-67" w:hanging="540"/>
        <w:jc w:val="both"/>
        <w:rPr>
          <w:rFonts w:ascii="Sylfaen" w:eastAsia="Times New Roman" w:hAnsi="Sylfaen" w:cs="Times New Roman"/>
          <w:lang w:val="de-AT"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5T</w:t>
      </w:r>
      <w:r w:rsidRPr="00E70FEF">
        <w:rPr>
          <w:rFonts w:ascii="Sylfaen" w:eastAsia="Times New Roman" w:hAnsi="Sylfaen" w:cs="Times New Roman"/>
          <w:lang w:val="de-AT" w:eastAsia="ru-RU"/>
        </w:rPr>
        <w:t xml:space="preserve"> = K</w:t>
      </w:r>
      <w:r w:rsidRPr="00E70FEF">
        <w:rPr>
          <w:rFonts w:ascii="Sylfaen" w:eastAsia="Times New Roman" w:hAnsi="Sylfaen" w:cs="Times New Roman"/>
          <w:vertAlign w:val="subscript"/>
          <w:lang w:val="de-AT" w:eastAsia="ru-RU"/>
        </w:rPr>
        <w:t>4</w:t>
      </w:r>
      <w:r w:rsidRPr="00E70FEF">
        <w:rPr>
          <w:rFonts w:ascii="Sylfaen" w:eastAsia="Times New Roman" w:hAnsi="Sylfaen" w:cs="Times New Roman"/>
          <w:lang w:val="de-AT" w:eastAsia="ru-RU"/>
        </w:rPr>
        <w:t xml:space="preserve"> x [K</w:t>
      </w:r>
      <w:r w:rsidRPr="00E70FEF">
        <w:rPr>
          <w:rFonts w:ascii="Sylfaen" w:eastAsia="Times New Roman" w:hAnsi="Sylfaen" w:cs="Times New Roman"/>
          <w:vertAlign w:val="subscript"/>
          <w:lang w:val="de-AT" w:eastAsia="ru-RU"/>
        </w:rPr>
        <w:t>1T</w:t>
      </w:r>
      <w:r w:rsidRPr="00E70FEF">
        <w:rPr>
          <w:rFonts w:ascii="Sylfaen" w:eastAsia="Times New Roman" w:hAnsi="Sylfaen" w:cs="Times New Roman"/>
          <w:lang w:val="de-AT" w:eastAsia="ru-RU"/>
        </w:rPr>
        <w:t xml:space="preserve"> + (K</w:t>
      </w:r>
      <w:r w:rsidRPr="00E70FEF">
        <w:rPr>
          <w:rFonts w:ascii="Sylfaen" w:eastAsia="Times New Roman" w:hAnsi="Sylfaen" w:cs="Times New Roman"/>
          <w:vertAlign w:val="subscript"/>
          <w:lang w:val="de-AT" w:eastAsia="ru-RU"/>
        </w:rPr>
        <w:t xml:space="preserve">2T </w:t>
      </w:r>
      <w:r w:rsidRPr="00E70FEF">
        <w:rPr>
          <w:rFonts w:ascii="Sylfaen" w:eastAsia="Times New Roman" w:hAnsi="Sylfaen" w:cs="Times New Roman"/>
          <w:lang w:val="de-AT" w:eastAsia="ru-RU"/>
        </w:rPr>
        <w:t>x t</w:t>
      </w:r>
      <w:r w:rsidRPr="00E70FEF">
        <w:rPr>
          <w:rFonts w:ascii="Sylfaen" w:eastAsia="Times New Roman" w:hAnsi="Sylfaen" w:cs="Times New Roman"/>
          <w:vertAlign w:val="subscript"/>
          <w:lang w:val="de-AT" w:eastAsia="ru-RU"/>
        </w:rPr>
        <w:t>aT</w:t>
      </w:r>
      <w:r w:rsidRPr="00E70FEF">
        <w:rPr>
          <w:rFonts w:ascii="Sylfaen" w:eastAsia="Times New Roman" w:hAnsi="Sylfaen" w:cs="Times New Roman"/>
          <w:lang w:val="de-AT" w:eastAsia="ru-RU"/>
        </w:rPr>
        <w:t>)</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 (K</w:t>
      </w:r>
      <w:r w:rsidRPr="00E70FEF">
        <w:rPr>
          <w:rFonts w:ascii="Sylfaen" w:eastAsia="Times New Roman" w:hAnsi="Sylfaen" w:cs="Times New Roman"/>
          <w:vertAlign w:val="subscript"/>
          <w:lang w:val="de-AT" w:eastAsia="ru-RU"/>
        </w:rPr>
        <w:t xml:space="preserve">3T </w:t>
      </w:r>
      <w:r w:rsidRPr="00E70FEF">
        <w:rPr>
          <w:rFonts w:ascii="Sylfaen" w:eastAsia="Times New Roman" w:hAnsi="Sylfaen" w:cs="Times New Roman"/>
          <w:lang w:val="de-AT" w:eastAsia="ru-RU"/>
        </w:rPr>
        <w:t>x t</w:t>
      </w:r>
      <w:r w:rsidRPr="00E70FEF">
        <w:rPr>
          <w:rFonts w:ascii="Sylfaen" w:eastAsia="Times New Roman" w:hAnsi="Sylfaen" w:cs="Times New Roman"/>
          <w:vertAlign w:val="superscript"/>
          <w:lang w:val="de-AT" w:eastAsia="ru-RU"/>
        </w:rPr>
        <w:t>p</w:t>
      </w:r>
      <w:r w:rsidRPr="00E70FEF">
        <w:rPr>
          <w:rFonts w:ascii="Sylfaen" w:eastAsia="Times New Roman" w:hAnsi="Sylfaen" w:cs="Times New Roman"/>
          <w:vertAlign w:val="subscript"/>
          <w:lang w:val="ru-RU" w:eastAsia="ru-RU"/>
        </w:rPr>
        <w:t>ж</w:t>
      </w:r>
      <w:r w:rsidRPr="00E70FEF">
        <w:rPr>
          <w:rFonts w:ascii="Sylfaen" w:eastAsia="Times New Roman" w:hAnsi="Sylfaen" w:cs="Times New Roman"/>
          <w:vertAlign w:val="subscript"/>
          <w:lang w:val="de-AT" w:eastAsia="ru-RU"/>
        </w:rPr>
        <w:t xml:space="preserve">T </w:t>
      </w:r>
      <w:r w:rsidRPr="00E70FEF">
        <w:rPr>
          <w:rFonts w:ascii="Sylfaen" w:eastAsia="Times New Roman" w:hAnsi="Sylfaen" w:cs="Times New Roman"/>
          <w:lang w:val="de-AT" w:eastAsia="ru-RU"/>
        </w:rPr>
        <w:t xml:space="preserve">)]  </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(22) </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de-AT" w:eastAsia="ru-RU"/>
        </w:rPr>
      </w:pP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ცხრილი #17-ის თანახმად</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მიწისზედა რეზერვუარებისათვის:</w:t>
      </w:r>
      <w:r w:rsidRPr="00E70FEF">
        <w:rPr>
          <w:rFonts w:ascii="Sylfaen" w:eastAsia="Times New Roman" w:hAnsi="Sylfaen" w:cs="Times New Roman"/>
          <w:lang w:val="de-AT" w:eastAsia="ru-RU"/>
        </w:rPr>
        <w:tab/>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de-AT" w:eastAsia="ru-RU"/>
        </w:rPr>
      </w:pP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AT" w:eastAsia="ru-RU"/>
        </w:rPr>
        <w:tab/>
        <w:t>K</w:t>
      </w:r>
      <w:r w:rsidRPr="00E70FEF">
        <w:rPr>
          <w:rFonts w:ascii="Sylfaen" w:eastAsia="Times New Roman" w:hAnsi="Sylfaen" w:cs="Times New Roman"/>
          <w:vertAlign w:val="subscript"/>
          <w:lang w:val="de-AT" w:eastAsia="ru-RU"/>
        </w:rPr>
        <w:t>1X</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0,3</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 xml:space="preserve">2X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0,37</w:t>
      </w:r>
      <w:r w:rsidRPr="00E70FEF">
        <w:rPr>
          <w:rFonts w:ascii="Sylfaen" w:eastAsia="Times New Roman" w:hAnsi="Sylfaen" w:cs="Times New Roman"/>
          <w:lang w:val="de-AT" w:eastAsia="ru-RU"/>
        </w:rPr>
        <w:t xml:space="preserve">           K</w:t>
      </w:r>
      <w:r w:rsidRPr="00E70FEF">
        <w:rPr>
          <w:rFonts w:ascii="Sylfaen" w:eastAsia="Times New Roman" w:hAnsi="Sylfaen" w:cs="Times New Roman"/>
          <w:vertAlign w:val="subscript"/>
          <w:lang w:val="de-AT" w:eastAsia="ru-RU"/>
        </w:rPr>
        <w:t xml:space="preserve">3X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0,62</w:t>
      </w:r>
      <w:r w:rsidRPr="00E70FEF">
        <w:rPr>
          <w:rFonts w:ascii="Sylfaen" w:eastAsia="Times New Roman" w:hAnsi="Sylfaen" w:cs="Times New Roman"/>
          <w:lang w:val="de-AT" w:eastAsia="ru-RU"/>
        </w:rPr>
        <w:t xml:space="preserve">           </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t>K</w:t>
      </w:r>
      <w:r w:rsidRPr="00E70FEF">
        <w:rPr>
          <w:rFonts w:ascii="Sylfaen" w:eastAsia="Times New Roman" w:hAnsi="Sylfaen" w:cs="Times New Roman"/>
          <w:vertAlign w:val="subscript"/>
          <w:lang w:val="de-AT" w:eastAsia="ru-RU"/>
        </w:rPr>
        <w:t>1T</w:t>
      </w:r>
      <w:r w:rsidRPr="00E70FEF">
        <w:rPr>
          <w:rFonts w:ascii="Sylfaen" w:eastAsia="Times New Roman" w:hAnsi="Sylfaen" w:cs="Times New Roman"/>
          <w:lang w:val="de-AT" w:eastAsia="ru-RU"/>
        </w:rPr>
        <w:t xml:space="preserve"> = 6.1</w:t>
      </w:r>
      <w:r w:rsidRPr="00E70FEF">
        <w:rPr>
          <w:rFonts w:ascii="Sylfaen" w:eastAsia="Times New Roman" w:hAnsi="Sylfaen" w:cs="Times New Roman"/>
          <w:lang w:val="ka-GE" w:eastAsia="ru-RU"/>
        </w:rPr>
        <w:t>2</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AT" w:eastAsia="ru-RU"/>
        </w:rPr>
        <w:tab/>
        <w:t xml:space="preserve">   K</w:t>
      </w:r>
      <w:r w:rsidRPr="00E70FEF">
        <w:rPr>
          <w:rFonts w:ascii="Sylfaen" w:eastAsia="Times New Roman" w:hAnsi="Sylfaen" w:cs="Times New Roman"/>
          <w:vertAlign w:val="subscript"/>
          <w:lang w:val="de-AT" w:eastAsia="ru-RU"/>
        </w:rPr>
        <w:t xml:space="preserve">2T </w:t>
      </w:r>
      <w:r w:rsidRPr="00E70FEF">
        <w:rPr>
          <w:rFonts w:ascii="Sylfaen" w:eastAsia="Times New Roman" w:hAnsi="Sylfaen" w:cs="Times New Roman"/>
          <w:lang w:val="de-AT" w:eastAsia="ru-RU"/>
        </w:rPr>
        <w:t>= 0.</w:t>
      </w:r>
      <w:r w:rsidRPr="00E70FEF">
        <w:rPr>
          <w:rFonts w:ascii="Sylfaen" w:eastAsia="Times New Roman" w:hAnsi="Sylfaen" w:cs="Times New Roman"/>
          <w:lang w:val="ka-GE" w:eastAsia="ru-RU"/>
        </w:rPr>
        <w:t>41</w:t>
      </w:r>
      <w:r w:rsidRPr="00E70FEF">
        <w:rPr>
          <w:rFonts w:ascii="Sylfaen" w:eastAsia="Times New Roman" w:hAnsi="Sylfaen" w:cs="Times New Roman"/>
          <w:lang w:val="de-AT" w:eastAsia="ru-RU"/>
        </w:rPr>
        <w:t xml:space="preserve">          K</w:t>
      </w:r>
      <w:r w:rsidRPr="00E70FEF">
        <w:rPr>
          <w:rFonts w:ascii="Sylfaen" w:eastAsia="Times New Roman" w:hAnsi="Sylfaen" w:cs="Times New Roman"/>
          <w:vertAlign w:val="subscript"/>
          <w:lang w:val="de-AT" w:eastAsia="ru-RU"/>
        </w:rPr>
        <w:t xml:space="preserve">3T </w:t>
      </w:r>
      <w:r w:rsidRPr="00E70FEF">
        <w:rPr>
          <w:rFonts w:ascii="Sylfaen" w:eastAsia="Times New Roman" w:hAnsi="Sylfaen" w:cs="Times New Roman"/>
          <w:lang w:val="de-AT" w:eastAsia="ru-RU"/>
        </w:rPr>
        <w:t>= 0.</w:t>
      </w:r>
      <w:r w:rsidRPr="00E70FEF">
        <w:rPr>
          <w:rFonts w:ascii="Sylfaen" w:eastAsia="Times New Roman" w:hAnsi="Sylfaen" w:cs="Times New Roman"/>
          <w:lang w:val="ka-GE" w:eastAsia="ru-RU"/>
        </w:rPr>
        <w:t>51</w:t>
      </w:r>
    </w:p>
    <w:p w:rsidR="00E70FEF" w:rsidRPr="00E70FEF" w:rsidRDefault="00E70FEF" w:rsidP="00E70FEF">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t</w:t>
      </w:r>
      <w:r w:rsidRPr="00E70FEF">
        <w:rPr>
          <w:rFonts w:ascii="Sylfaen" w:eastAsia="Times New Roman" w:hAnsi="Sylfaen" w:cs="Times New Roman"/>
          <w:vertAlign w:val="subscript"/>
          <w:lang w:val="de-AT" w:eastAsia="ru-RU"/>
        </w:rPr>
        <w:t xml:space="preserve">ax  </w:t>
      </w:r>
      <w:r w:rsidRPr="00E70FEF">
        <w:rPr>
          <w:rFonts w:ascii="Sylfaen" w:eastAsia="Times New Roman" w:hAnsi="Sylfaen" w:cs="Times New Roman"/>
          <w:lang w:val="ka-GE" w:eastAsia="ru-RU"/>
        </w:rPr>
        <w:t>და</w:t>
      </w:r>
      <w:r w:rsidRPr="00E70FEF">
        <w:rPr>
          <w:rFonts w:ascii="Sylfaen" w:eastAsia="Times New Roman" w:hAnsi="Sylfaen" w:cs="Times New Roman"/>
          <w:lang w:val="de-AT" w:eastAsia="ru-RU"/>
        </w:rPr>
        <w:t xml:space="preserve"> t</w:t>
      </w:r>
      <w:r w:rsidRPr="00E70FEF">
        <w:rPr>
          <w:rFonts w:ascii="Sylfaen" w:eastAsia="Times New Roman" w:hAnsi="Sylfaen" w:cs="Times New Roman"/>
          <w:vertAlign w:val="subscript"/>
          <w:lang w:val="de-AT" w:eastAsia="ru-RU"/>
        </w:rPr>
        <w:t>aT</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ჰაერის საშუალო ტემპერატურაა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ექვსი ყველაზე ცივი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და ყველაზე თბილი თვეებისათვის და უდრის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7,6</w:t>
      </w:r>
      <w:r w:rsidRPr="00E70FEF">
        <w:rPr>
          <w:rFonts w:ascii="Sylfaen" w:eastAsia="Times New Roman" w:hAnsi="Sylfaen" w:cs="Times New Roman"/>
          <w:vertAlign w:val="superscript"/>
          <w:lang w:val="de-AT" w:eastAsia="ru-RU"/>
        </w:rPr>
        <w:t>0</w:t>
      </w:r>
      <w:r w:rsidRPr="00E70FEF">
        <w:rPr>
          <w:rFonts w:ascii="Sylfaen" w:eastAsia="Times New Roman" w:hAnsi="Sylfaen" w:cs="Times New Roman"/>
          <w:lang w:val="de-DE" w:eastAsia="ru-RU"/>
        </w:rPr>
        <w:t>C</w:t>
      </w:r>
      <w:r w:rsidRPr="00E70FEF">
        <w:rPr>
          <w:rFonts w:ascii="Sylfaen" w:eastAsia="Times New Roman" w:hAnsi="Sylfaen" w:cs="Times New Roman"/>
          <w:lang w:val="ka-GE" w:eastAsia="ru-RU"/>
        </w:rPr>
        <w:t xml:space="preserve"> -ს და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20,2</w:t>
      </w:r>
      <w:r w:rsidRPr="00E70FEF">
        <w:rPr>
          <w:rFonts w:ascii="Sylfaen" w:eastAsia="Times New Roman" w:hAnsi="Sylfaen" w:cs="Times New Roman"/>
          <w:vertAlign w:val="superscript"/>
          <w:lang w:val="de-AT" w:eastAsia="ru-RU"/>
        </w:rPr>
        <w:t>0</w:t>
      </w:r>
      <w:r w:rsidRPr="00E70FEF">
        <w:rPr>
          <w:rFonts w:ascii="Sylfaen" w:eastAsia="Times New Roman" w:hAnsi="Sylfaen" w:cs="Times New Roman"/>
          <w:lang w:val="de-DE" w:eastAsia="ru-RU"/>
        </w:rPr>
        <w:t>C</w:t>
      </w:r>
      <w:r w:rsidRPr="00E70FEF">
        <w:rPr>
          <w:rFonts w:ascii="Sylfaen" w:eastAsia="Times New Roman" w:hAnsi="Sylfaen" w:cs="Times New Roman"/>
          <w:lang w:val="ka-GE" w:eastAsia="ru-RU"/>
        </w:rPr>
        <w:t xml:space="preserve"> -ს.</w:t>
      </w:r>
    </w:p>
    <w:p w:rsidR="00E70FEF" w:rsidRPr="00E70FEF" w:rsidRDefault="00E70FEF" w:rsidP="00E70FEF">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t</w:t>
      </w:r>
      <w:r w:rsidRPr="00E70FEF">
        <w:rPr>
          <w:rFonts w:ascii="Sylfaen" w:eastAsia="Times New Roman" w:hAnsi="Sylfaen" w:cs="Times New Roman"/>
          <w:vertAlign w:val="superscript"/>
          <w:lang w:val="de-AT" w:eastAsia="ru-RU"/>
        </w:rPr>
        <w:t>p</w:t>
      </w:r>
      <w:r w:rsidRPr="00E70FEF">
        <w:rPr>
          <w:rFonts w:ascii="Sylfaen" w:eastAsia="Times New Roman" w:hAnsi="Sylfaen" w:cs="Times New Roman"/>
          <w:vertAlign w:val="subscript"/>
          <w:lang w:val="ka-GE" w:eastAsia="ru-RU"/>
        </w:rPr>
        <w:t>жх</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ka-GE" w:eastAsia="ru-RU"/>
        </w:rPr>
        <w:t>და</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t</w:t>
      </w:r>
      <w:r w:rsidRPr="00E70FEF">
        <w:rPr>
          <w:rFonts w:ascii="Sylfaen" w:eastAsia="Times New Roman" w:hAnsi="Sylfaen" w:cs="Times New Roman"/>
          <w:vertAlign w:val="superscript"/>
          <w:lang w:val="de-AT" w:eastAsia="ru-RU"/>
        </w:rPr>
        <w:t>p</w:t>
      </w:r>
      <w:r w:rsidRPr="00E70FEF">
        <w:rPr>
          <w:rFonts w:ascii="Sylfaen" w:eastAsia="Times New Roman" w:hAnsi="Sylfaen" w:cs="Times New Roman"/>
          <w:vertAlign w:val="subscript"/>
          <w:lang w:val="ka-GE" w:eastAsia="ru-RU"/>
        </w:rPr>
        <w:t>ж</w:t>
      </w:r>
      <w:r w:rsidRPr="00E70FEF">
        <w:rPr>
          <w:rFonts w:ascii="Sylfaen" w:eastAsia="Times New Roman" w:hAnsi="Sylfaen" w:cs="Times New Roman"/>
          <w:vertAlign w:val="subscript"/>
          <w:lang w:val="de-AT" w:eastAsia="ru-RU"/>
        </w:rPr>
        <w:t>T</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ბიტუმის საშუალო ტემპერატურაა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ექვსი ყველაზე ცივი </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და ყველაზე თბილი თვეებისათვის და უდრის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140,0</w:t>
      </w:r>
      <w:r w:rsidRPr="00E70FEF">
        <w:rPr>
          <w:rFonts w:ascii="Sylfaen" w:eastAsia="Times New Roman" w:hAnsi="Sylfaen" w:cs="Times New Roman"/>
          <w:vertAlign w:val="superscript"/>
          <w:lang w:val="de-AT" w:eastAsia="ru-RU"/>
        </w:rPr>
        <w:t>0</w:t>
      </w:r>
      <w:r w:rsidRPr="00E70FEF">
        <w:rPr>
          <w:rFonts w:ascii="Sylfaen" w:eastAsia="Times New Roman" w:hAnsi="Sylfaen" w:cs="Times New Roman"/>
          <w:lang w:val="de-DE" w:eastAsia="ru-RU"/>
        </w:rPr>
        <w:t xml:space="preserve"> C</w:t>
      </w:r>
      <w:r w:rsidRPr="00E70FEF">
        <w:rPr>
          <w:rFonts w:ascii="Sylfaen" w:eastAsia="Times New Roman" w:hAnsi="Sylfaen" w:cs="Times New Roman"/>
          <w:lang w:val="ka-GE" w:eastAsia="ru-RU"/>
        </w:rPr>
        <w:t xml:space="preserve"> -ს.</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lastRenderedPageBreak/>
        <w:t>K</w:t>
      </w:r>
      <w:r w:rsidRPr="00E70FEF">
        <w:rPr>
          <w:rFonts w:ascii="Sylfaen" w:eastAsia="Times New Roman" w:hAnsi="Sylfaen" w:cs="Times New Roman"/>
          <w:vertAlign w:val="subscript"/>
          <w:lang w:val="de-AT" w:eastAsia="ru-RU"/>
        </w:rPr>
        <w:t>4</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ობიექტის განთავსების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კლიმატურ ზონაზე</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და ბიტუმის რეზერვუარის</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ზედაპირის ფერზე დამოკიდებული</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კოეფიციენტია და</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DE" w:eastAsia="ru-RU"/>
        </w:rPr>
        <w:t xml:space="preserve">და ცხრილის #18 თანახმად საშუალო კლიმატურ ზონაში </w:t>
      </w:r>
      <w:r w:rsidRPr="00E70FEF">
        <w:rPr>
          <w:rFonts w:ascii="Sylfaen" w:eastAsia="Times New Roman" w:hAnsi="Sylfaen" w:cs="Times New Roman"/>
          <w:lang w:val="ka-GE" w:eastAsia="ru-RU"/>
        </w:rPr>
        <w:t>მიწის  ზემოთ</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მდებარე</w:t>
      </w:r>
      <w:r w:rsidRPr="00E70FEF">
        <w:rPr>
          <w:rFonts w:ascii="Sylfaen" w:eastAsia="Times New Roman" w:hAnsi="Sylfaen" w:cs="Times New Roman"/>
          <w:lang w:val="de-DE" w:eastAsia="ru-RU"/>
        </w:rPr>
        <w:t xml:space="preserve">  </w:t>
      </w:r>
      <w:r w:rsidR="00E03945">
        <w:rPr>
          <w:rFonts w:ascii="Sylfaen" w:eastAsia="Times New Roman" w:hAnsi="Sylfaen" w:cs="Times New Roman"/>
          <w:lang w:val="ka-GE" w:eastAsia="ru-RU"/>
        </w:rPr>
        <w:t xml:space="preserve">სითბოს ამრეკლი </w:t>
      </w:r>
      <w:r w:rsidRPr="00E70FEF">
        <w:rPr>
          <w:rFonts w:ascii="Sylfaen" w:eastAsia="Times New Roman" w:hAnsi="Sylfaen" w:cs="Times New Roman"/>
          <w:lang w:val="ka-GE" w:eastAsia="ru-RU"/>
        </w:rPr>
        <w:t xml:space="preserve">ლითონის </w:t>
      </w:r>
      <w:r w:rsidRPr="00E70FEF">
        <w:rPr>
          <w:rFonts w:ascii="Sylfaen" w:eastAsia="Times New Roman" w:hAnsi="Sylfaen" w:cs="Times New Roman"/>
          <w:lang w:val="de-DE" w:eastAsia="ru-RU"/>
        </w:rPr>
        <w:t xml:space="preserve">რეზერვუარებისათვის უდრის </w:t>
      </w:r>
      <w:r w:rsidR="00E03945">
        <w:rPr>
          <w:rFonts w:ascii="Sylfaen" w:eastAsia="Times New Roman" w:hAnsi="Sylfaen" w:cs="Times New Roman"/>
          <w:lang w:val="ka-GE" w:eastAsia="ru-RU"/>
        </w:rPr>
        <w:t>0,81</w:t>
      </w:r>
      <w:r w:rsidRPr="00E70FEF">
        <w:rPr>
          <w:rFonts w:ascii="Sylfaen" w:eastAsia="Times New Roman" w:hAnsi="Sylfaen" w:cs="Times New Roman"/>
          <w:lang w:val="de-DE" w:eastAsia="ru-RU"/>
        </w:rPr>
        <w:t>-ს.</w:t>
      </w:r>
    </w:p>
    <w:p w:rsidR="00E70FEF" w:rsidRPr="00E70FEF" w:rsidRDefault="00E70FEF" w:rsidP="00E70FEF">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r>
      <w:r w:rsidRPr="00E70FEF">
        <w:rPr>
          <w:rFonts w:ascii="Sylfaen" w:eastAsia="Times New Roman" w:hAnsi="Sylfaen" w:cs="Times New Roman"/>
          <w:lang w:val="ka-GE" w:eastAsia="ru-RU"/>
        </w:rPr>
        <w:t>აქედან გამომდინარე:</w:t>
      </w:r>
      <w:r w:rsidR="005F6C87">
        <w:rPr>
          <w:rFonts w:ascii="Sylfaen" w:eastAsia="Times New Roman" w:hAnsi="Sylfaen" w:cs="Times New Roman"/>
          <w:lang w:val="ka-GE" w:eastAsia="ru-RU"/>
        </w:rPr>
        <w:t xml:space="preserve">                                                                                                                                                                                                                                                                                                                                                                                                                                                                                                                                                                                                                                                                                                                                                                                                                                                                                                                                                                                                                                                                                                                                                                                                                                                                                                                                                                                                                                                                                                                                                                                                                                                                                                                                                                                                                                                                                                                                                                                                                                                                                                                                                                                                                                                                                                                                                                         </w:t>
      </w:r>
    </w:p>
    <w:p w:rsidR="00E70FEF" w:rsidRPr="00E70FEF" w:rsidRDefault="00E70FEF" w:rsidP="00E70FEF">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de-AT" w:eastAsia="ru-RU"/>
        </w:rPr>
        <w:tab/>
      </w:r>
      <w:r w:rsidR="00E03945">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5X</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0,3</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0,37</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x </w:t>
      </w:r>
      <w:r w:rsidRPr="00E70FEF">
        <w:rPr>
          <w:rFonts w:ascii="Sylfaen" w:eastAsia="Times New Roman" w:hAnsi="Sylfaen" w:cs="Times New Roman"/>
          <w:lang w:val="ka-GE" w:eastAsia="ru-RU"/>
        </w:rPr>
        <w:t>7,6</w:t>
      </w:r>
      <w:r w:rsidRPr="00E70FEF">
        <w:rPr>
          <w:rFonts w:ascii="Sylfaen" w:eastAsia="Times New Roman" w:hAnsi="Sylfaen" w:cs="Times New Roman"/>
          <w:lang w:val="de-AT" w:eastAsia="ru-RU"/>
        </w:rPr>
        <w:t>) + (0.</w:t>
      </w:r>
      <w:r w:rsidRPr="00E70FEF">
        <w:rPr>
          <w:rFonts w:ascii="Sylfaen" w:eastAsia="Times New Roman" w:hAnsi="Sylfaen" w:cs="Times New Roman"/>
          <w:lang w:val="ka-GE" w:eastAsia="ru-RU"/>
        </w:rPr>
        <w:t>62</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x </w:t>
      </w:r>
      <w:r w:rsidRPr="00E70FEF">
        <w:rPr>
          <w:rFonts w:ascii="Sylfaen" w:eastAsia="Times New Roman" w:hAnsi="Sylfaen" w:cs="Times New Roman"/>
          <w:lang w:val="ka-GE" w:eastAsia="ru-RU"/>
        </w:rPr>
        <w:t>140</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89,912</w:t>
      </w:r>
    </w:p>
    <w:p w:rsidR="00E70FEF" w:rsidRPr="00E70FEF" w:rsidRDefault="00E70FEF" w:rsidP="00E70FEF">
      <w:pPr>
        <w:tabs>
          <w:tab w:val="left" w:pos="540"/>
          <w:tab w:val="left" w:pos="851"/>
        </w:tabs>
        <w:spacing w:after="0"/>
        <w:ind w:left="-450" w:right="-67" w:hanging="540"/>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5T</w:t>
      </w:r>
      <w:r w:rsidRPr="00E70FEF">
        <w:rPr>
          <w:rFonts w:ascii="Sylfaen" w:eastAsia="Times New Roman" w:hAnsi="Sylfaen" w:cs="Times New Roman"/>
          <w:lang w:val="de-AT" w:eastAsia="ru-RU"/>
        </w:rPr>
        <w:t xml:space="preserve"> = </w:t>
      </w:r>
      <w:r w:rsidR="00357BFD">
        <w:rPr>
          <w:rFonts w:ascii="Sylfaen" w:eastAsia="Times New Roman" w:hAnsi="Sylfaen" w:cs="Times New Roman"/>
          <w:lang w:val="ka-GE" w:eastAsia="ru-RU"/>
        </w:rPr>
        <w:t>0,81</w:t>
      </w:r>
      <w:r w:rsidRPr="00E70FEF">
        <w:rPr>
          <w:rFonts w:ascii="Sylfaen" w:eastAsia="Times New Roman" w:hAnsi="Sylfaen" w:cs="Times New Roman"/>
          <w:lang w:val="de-AT" w:eastAsia="ru-RU"/>
        </w:rPr>
        <w:t xml:space="preserve"> x [6.1</w:t>
      </w:r>
      <w:r w:rsidRPr="00E70FEF">
        <w:rPr>
          <w:rFonts w:ascii="Sylfaen" w:eastAsia="Times New Roman" w:hAnsi="Sylfaen" w:cs="Times New Roman"/>
          <w:lang w:val="ka-GE" w:eastAsia="ru-RU"/>
        </w:rPr>
        <w:t>2</w:t>
      </w:r>
      <w:r w:rsidRPr="00E70FEF">
        <w:rPr>
          <w:rFonts w:ascii="Sylfaen" w:eastAsia="Times New Roman" w:hAnsi="Sylfaen" w:cs="Times New Roman"/>
          <w:lang w:val="de-AT" w:eastAsia="ru-RU"/>
        </w:rPr>
        <w:t xml:space="preserve"> + (0.</w:t>
      </w:r>
      <w:r w:rsidRPr="00E70FEF">
        <w:rPr>
          <w:rFonts w:ascii="Sylfaen" w:eastAsia="Times New Roman" w:hAnsi="Sylfaen" w:cs="Times New Roman"/>
          <w:lang w:val="ka-GE" w:eastAsia="ru-RU"/>
        </w:rPr>
        <w:t>41</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x </w:t>
      </w:r>
      <w:r w:rsidRPr="00E70FEF">
        <w:rPr>
          <w:rFonts w:ascii="Sylfaen" w:eastAsia="Times New Roman" w:hAnsi="Sylfaen" w:cs="Times New Roman"/>
          <w:lang w:val="ka-GE" w:eastAsia="ru-RU"/>
        </w:rPr>
        <w:t>20,2</w:t>
      </w:r>
      <w:r w:rsidRPr="00E70FEF">
        <w:rPr>
          <w:rFonts w:ascii="Sylfaen" w:eastAsia="Times New Roman" w:hAnsi="Sylfaen" w:cs="Times New Roman"/>
          <w:lang w:val="de-AT" w:eastAsia="ru-RU"/>
        </w:rPr>
        <w:t>)</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 (0.</w:t>
      </w:r>
      <w:r w:rsidRPr="00E70FEF">
        <w:rPr>
          <w:rFonts w:ascii="Sylfaen" w:eastAsia="Times New Roman" w:hAnsi="Sylfaen" w:cs="Times New Roman"/>
          <w:lang w:val="ka-GE" w:eastAsia="ru-RU"/>
        </w:rPr>
        <w:t>51</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x </w:t>
      </w:r>
      <w:r w:rsidRPr="00E70FEF">
        <w:rPr>
          <w:rFonts w:ascii="Sylfaen" w:eastAsia="Times New Roman" w:hAnsi="Sylfaen" w:cs="Times New Roman"/>
          <w:lang w:val="ka-GE" w:eastAsia="ru-RU"/>
        </w:rPr>
        <w:t>140</w:t>
      </w:r>
      <w:r w:rsidRPr="00E70FEF">
        <w:rPr>
          <w:rFonts w:ascii="Sylfaen" w:eastAsia="Times New Roman" w:hAnsi="Sylfaen" w:cs="Times New Roman"/>
          <w:vertAlign w:val="subscript"/>
          <w:lang w:val="de-AT" w:eastAsia="ru-RU"/>
        </w:rPr>
        <w:t xml:space="preserve"> </w:t>
      </w:r>
      <w:r w:rsidRPr="00E70FEF">
        <w:rPr>
          <w:rFonts w:ascii="Sylfaen" w:eastAsia="Times New Roman" w:hAnsi="Sylfaen" w:cs="Times New Roman"/>
          <w:lang w:val="de-AT" w:eastAsia="ru-RU"/>
        </w:rPr>
        <w:t xml:space="preserve">)] = </w:t>
      </w:r>
      <w:r w:rsidR="00357BFD">
        <w:rPr>
          <w:rFonts w:ascii="Sylfaen" w:eastAsia="Times New Roman" w:hAnsi="Sylfaen" w:cs="Times New Roman"/>
          <w:lang w:val="ka-GE" w:eastAsia="ru-RU"/>
        </w:rPr>
        <w:t>69,5</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 xml:space="preserve"> – კოეფიციენტია  რომელიც დამოკიდებულია წარმოების განთავსების კლიმატურ ზონაზე, ბიტუმის ნაჯერი ორთქლის წნევაზე 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 xml:space="preserve">(38) და რეზერვუარის წლიური წარმადობის კოეფიციენტზე - П; </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 xml:space="preserve">№25 ფორმულის თანახმად </w:t>
      </w:r>
      <w:r w:rsidRPr="00E70FEF">
        <w:rPr>
          <w:rFonts w:ascii="Sylfaen" w:eastAsia="Times New Roman" w:hAnsi="Sylfaen" w:cs="Times New Roman"/>
          <w:lang w:val="ka-GE" w:eastAsia="ru-RU"/>
        </w:rPr>
        <w:t>П</w:t>
      </w:r>
      <w:r w:rsidRPr="00E70FEF">
        <w:rPr>
          <w:rFonts w:ascii="Sylfaen" w:eastAsia="Times New Roman" w:hAnsi="Sylfaen" w:cs="Times New Roman"/>
          <w:lang w:val="de-DE" w:eastAsia="ru-RU"/>
        </w:rPr>
        <w:t xml:space="preserve"> = V</w:t>
      </w:r>
      <w:r w:rsidRPr="00E70FEF">
        <w:rPr>
          <w:rFonts w:ascii="Sylfaen" w:eastAsia="Times New Roman" w:hAnsi="Sylfaen" w:cs="Times New Roman"/>
          <w:vertAlign w:val="subscript"/>
          <w:lang w:val="ka-GE" w:eastAsia="ru-RU"/>
        </w:rPr>
        <w:t>ბით</w:t>
      </w:r>
      <w:r w:rsidRPr="00E70FEF">
        <w:rPr>
          <w:rFonts w:ascii="Sylfaen" w:eastAsia="Times New Roman" w:hAnsi="Sylfaen" w:cs="Times New Roman"/>
          <w:lang w:val="de-DE" w:eastAsia="ru-RU"/>
        </w:rPr>
        <w:t xml:space="preserve"> / V</w:t>
      </w:r>
      <w:r w:rsidRPr="00E70FEF">
        <w:rPr>
          <w:rFonts w:ascii="Sylfaen" w:eastAsia="Times New Roman" w:hAnsi="Sylfaen" w:cs="Times New Roman"/>
          <w:vertAlign w:val="subscript"/>
          <w:lang w:val="ka-GE" w:eastAsia="ru-RU"/>
        </w:rPr>
        <w:t>რეზ</w:t>
      </w:r>
      <w:r w:rsidRPr="00E70FEF">
        <w:rPr>
          <w:rFonts w:ascii="Sylfaen" w:eastAsia="Times New Roman" w:hAnsi="Sylfaen" w:cs="Times New Roman"/>
          <w:vertAlign w:val="subscript"/>
          <w:lang w:val="de-DE" w:eastAsia="ru-RU"/>
        </w:rPr>
        <w:t xml:space="preserve"> </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ფორმულაში შესაბამისი მონაცემების ჩასმით მივიღებთ:</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П =</w:t>
      </w:r>
      <w:r w:rsidR="00A70C30">
        <w:rPr>
          <w:rFonts w:ascii="Sylfaen" w:eastAsia="Times New Roman" w:hAnsi="Sylfaen" w:cs="Times New Roman"/>
          <w:lang w:val="ka-GE" w:eastAsia="ru-RU"/>
        </w:rPr>
        <w:t>1403</w:t>
      </w:r>
      <w:r w:rsidRPr="00E70FEF">
        <w:rPr>
          <w:rFonts w:ascii="Sylfaen" w:eastAsia="Times New Roman" w:hAnsi="Sylfaen" w:cs="Times New Roman"/>
          <w:lang w:val="de-DE" w:eastAsia="ru-RU"/>
        </w:rPr>
        <w:t xml:space="preserve"> / </w:t>
      </w:r>
      <w:r w:rsidR="005F6C87">
        <w:rPr>
          <w:rFonts w:ascii="Sylfaen" w:eastAsia="Times New Roman" w:hAnsi="Sylfaen" w:cs="Times New Roman"/>
          <w:lang w:val="ka-GE" w:eastAsia="ru-RU"/>
        </w:rPr>
        <w:t>47,3</w:t>
      </w:r>
      <w:r w:rsidRPr="00E70FEF">
        <w:rPr>
          <w:rFonts w:ascii="Sylfaen" w:eastAsia="Times New Roman" w:hAnsi="Sylfaen" w:cs="Times New Roman"/>
          <w:lang w:val="de-DE" w:eastAsia="ru-RU"/>
        </w:rPr>
        <w:t xml:space="preserve"> = </w:t>
      </w:r>
      <w:r w:rsidR="00A70C30">
        <w:rPr>
          <w:rFonts w:ascii="Sylfaen" w:eastAsia="Times New Roman" w:hAnsi="Sylfaen" w:cs="Times New Roman"/>
          <w:lang w:val="ka-GE" w:eastAsia="ru-RU"/>
        </w:rPr>
        <w:t>29,7</w:t>
      </w:r>
      <w:r w:rsidR="005F6C87">
        <w:rPr>
          <w:rFonts w:ascii="Sylfaen" w:eastAsia="Times New Roman" w:hAnsi="Sylfaen" w:cs="Times New Roman"/>
          <w:lang w:val="ka-GE" w:eastAsia="ru-RU"/>
        </w:rPr>
        <w:t xml:space="preserve">          </w:t>
      </w:r>
    </w:p>
    <w:p w:rsidR="00E70FEF" w:rsidRPr="00E03945"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 xml:space="preserve">ცხრილის #23 თანახმად, როდესაც ობიექტი განთავსებულია საშუალო </w:t>
      </w:r>
      <w:r w:rsidR="00E03945">
        <w:rPr>
          <w:rFonts w:ascii="Sylfaen" w:eastAsia="Times New Roman" w:hAnsi="Sylfaen" w:cs="Times New Roman"/>
          <w:lang w:val="de-DE" w:eastAsia="ru-RU"/>
        </w:rPr>
        <w:t xml:space="preserve">კლიმატურ ზონაში, ბიტუმის ნაჯერი </w:t>
      </w:r>
      <w:r w:rsidRPr="00E70FEF">
        <w:rPr>
          <w:rFonts w:ascii="Sylfaen" w:eastAsia="Times New Roman" w:hAnsi="Sylfaen" w:cs="Times New Roman"/>
          <w:lang w:val="de-DE" w:eastAsia="ru-RU"/>
        </w:rPr>
        <w:t>ო</w:t>
      </w:r>
      <w:r w:rsidR="00E03945">
        <w:rPr>
          <w:rFonts w:ascii="Sylfaen" w:eastAsia="Times New Roman" w:hAnsi="Sylfaen" w:cs="Times New Roman"/>
          <w:lang w:val="de-DE" w:eastAsia="ru-RU"/>
        </w:rPr>
        <w:t>რთქლის</w:t>
      </w:r>
      <w:r w:rsidR="00E03945">
        <w:rPr>
          <w:rFonts w:ascii="Sylfaen" w:eastAsia="Times New Roman" w:hAnsi="Sylfaen" w:cs="Times New Roman"/>
          <w:lang w:val="ka-GE" w:eastAsia="ru-RU"/>
        </w:rPr>
        <w:t xml:space="preserve"> </w:t>
      </w:r>
      <w:r w:rsidR="00E03945">
        <w:rPr>
          <w:rFonts w:ascii="Sylfaen" w:eastAsia="Times New Roman" w:hAnsi="Sylfaen" w:cs="Times New Roman"/>
          <w:lang w:val="de-DE" w:eastAsia="ru-RU"/>
        </w:rPr>
        <w:t>წნევა ნაკლებია 67-ზე და П=</w:t>
      </w:r>
      <w:r w:rsidR="0028673A">
        <w:rPr>
          <w:rFonts w:ascii="Sylfaen" w:eastAsia="Times New Roman" w:hAnsi="Sylfaen" w:cs="Times New Roman"/>
          <w:lang w:val="ka-GE" w:eastAsia="ru-RU"/>
        </w:rPr>
        <w:t>29,7</w:t>
      </w:r>
      <w:r w:rsidR="00E03945">
        <w:rPr>
          <w:rFonts w:ascii="Sylfaen" w:eastAsia="Times New Roman" w:hAnsi="Sylfaen" w:cs="Times New Roman"/>
          <w:lang w:val="de-DE" w:eastAsia="ru-RU"/>
        </w:rPr>
        <w:t>,</w:t>
      </w:r>
      <w:r w:rsidR="00E03945">
        <w:rPr>
          <w:rFonts w:ascii="Sylfaen" w:eastAsia="Times New Roman" w:hAnsi="Sylfaen" w:cs="Times New Roman"/>
          <w:lang w:val="ka-GE" w:eastAsia="ru-RU"/>
        </w:rPr>
        <w:t xml:space="preserve"> მაშინ,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=1.</w:t>
      </w:r>
      <w:r w:rsidR="005F6C87">
        <w:rPr>
          <w:rFonts w:ascii="Sylfaen" w:eastAsia="Times New Roman" w:hAnsi="Sylfaen" w:cs="Times New Roman"/>
          <w:lang w:val="ka-GE" w:eastAsia="ru-RU"/>
        </w:rPr>
        <w:t>2</w:t>
      </w:r>
      <w:r w:rsidR="0028673A">
        <w:rPr>
          <w:rFonts w:ascii="Sylfaen" w:eastAsia="Times New Roman" w:hAnsi="Sylfaen" w:cs="Times New Roman"/>
          <w:lang w:val="ka-GE" w:eastAsia="ru-RU"/>
        </w:rPr>
        <w:t>3</w:t>
      </w:r>
      <w:r w:rsidR="00E03945">
        <w:rPr>
          <w:rFonts w:ascii="Sylfaen" w:eastAsia="Times New Roman" w:hAnsi="Sylfaen" w:cs="Times New Roman"/>
          <w:lang w:val="ka-GE" w:eastAsia="ru-RU"/>
        </w:rPr>
        <w:t>;</w:t>
      </w:r>
      <w:r w:rsidR="005F6C87">
        <w:rPr>
          <w:rFonts w:ascii="Sylfaen" w:eastAsia="Times New Roman" w:hAnsi="Sylfaen" w:cs="Times New Roman"/>
          <w:lang w:val="ka-GE" w:eastAsia="ru-RU"/>
        </w:rPr>
        <w:t xml:space="preserve">                                                                                                                                                                                                                                                                                                                                                                                                                                                                                                                                                                                                                                                                                                                      </w:t>
      </w:r>
      <w:r w:rsidRPr="00E70FEF">
        <w:rPr>
          <w:rFonts w:ascii="Sylfaen" w:eastAsia="Times New Roman" w:hAnsi="Sylfaen" w:cs="Times New Roman"/>
          <w:lang w:val="ka-GE" w:eastAsia="ru-RU"/>
        </w:rPr>
        <w:t xml:space="preserve"> </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 რეზერვუარის ექსპლუატაციის რეჟიმის და დაცვის საშუალებებით აღჭურვის მაჩვენებელი კოეფიციენტია</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მისი მნიშვნელობა </w:t>
      </w:r>
      <w:r w:rsidRPr="00E70FEF">
        <w:rPr>
          <w:rFonts w:ascii="Sylfaen" w:eastAsia="Times New Roman" w:hAnsi="Sylfaen" w:cs="Times New Roman"/>
          <w:lang w:val="ka-GE" w:eastAsia="ru-RU"/>
        </w:rPr>
        <w:t>დგინდება</w:t>
      </w:r>
      <w:r w:rsidRPr="00E70FEF">
        <w:rPr>
          <w:rFonts w:ascii="Sylfaen" w:eastAsia="Times New Roman" w:hAnsi="Sylfaen" w:cs="Times New Roman"/>
          <w:lang w:val="de-DE" w:eastAsia="ru-RU"/>
        </w:rPr>
        <w:t xml:space="preserve"> ცხრილი #2</w:t>
      </w:r>
      <w:r w:rsidRPr="00E70FEF">
        <w:rPr>
          <w:rFonts w:ascii="Sylfaen" w:eastAsia="Times New Roman" w:hAnsi="Sylfaen" w:cs="Times New Roman"/>
          <w:lang w:val="ka-GE" w:eastAsia="ru-RU"/>
        </w:rPr>
        <w:t>4</w:t>
      </w:r>
      <w:r w:rsidRPr="00E70FEF">
        <w:rPr>
          <w:rFonts w:ascii="Sylfaen" w:eastAsia="Times New Roman" w:hAnsi="Sylfaen" w:cs="Times New Roman"/>
          <w:lang w:val="de-DE" w:eastAsia="ru-RU"/>
        </w:rPr>
        <w:t>-ით და საწარმოს პირობებისათვის უდრის 1.1-ს;</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η – აირჰაეროვანი ნარევის გაწმენდის ეფექტურობის მაჩვენებელია და მისი არარსებობის შემთხვევაში უდრის 0-ს.</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 xml:space="preserve"> აქედან გამომდინარე:</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CC7D41">
        <w:rPr>
          <w:rFonts w:ascii="Sylfaen" w:eastAsia="Times New Roman" w:hAnsi="Sylfaen" w:cs="Times New Roman"/>
          <w:lang w:val="ka-GE" w:eastAsia="ru-RU"/>
        </w:rPr>
        <w:t>П</w:t>
      </w:r>
      <w:r w:rsidRPr="00CC7D41">
        <w:rPr>
          <w:rFonts w:ascii="Sylfaen" w:eastAsia="Times New Roman" w:hAnsi="Sylfaen" w:cs="Times New Roman"/>
          <w:vertAlign w:val="subscript"/>
          <w:lang w:val="ka-GE" w:eastAsia="ru-RU"/>
        </w:rPr>
        <w:t>р</w:t>
      </w:r>
      <w:r w:rsidRPr="00E70FEF">
        <w:rPr>
          <w:rFonts w:ascii="Sylfaen" w:eastAsia="Times New Roman" w:hAnsi="Sylfaen" w:cs="Times New Roman"/>
          <w:lang w:val="de-DE" w:eastAsia="ru-RU"/>
        </w:rPr>
        <w:t xml:space="preserve"> = 2,52 </w:t>
      </w:r>
      <w:r w:rsidRPr="00CC7D41">
        <w:rPr>
          <w:rFonts w:ascii="Sylfaen" w:eastAsia="Times New Roman" w:hAnsi="Sylfaen" w:cs="Times New Roman"/>
          <w:lang w:val="ka-GE" w:eastAsia="ru-RU"/>
        </w:rPr>
        <w:t>х</w:t>
      </w:r>
      <w:r w:rsidRPr="00E70FEF">
        <w:rPr>
          <w:rFonts w:ascii="Sylfaen" w:eastAsia="Times New Roman" w:hAnsi="Sylfaen" w:cs="Times New Roman"/>
          <w:lang w:val="ka-GE" w:eastAsia="ru-RU"/>
        </w:rPr>
        <w:t xml:space="preserve"> </w:t>
      </w:r>
      <w:r w:rsidR="0028673A">
        <w:rPr>
          <w:rFonts w:ascii="Sylfaen" w:eastAsia="Times New Roman" w:hAnsi="Sylfaen" w:cs="Times New Roman"/>
          <w:lang w:val="ka-GE" w:eastAsia="ru-RU"/>
        </w:rPr>
        <w:t>1403</w:t>
      </w:r>
      <w:r w:rsidRPr="00E70FEF">
        <w:rPr>
          <w:rFonts w:ascii="Sylfaen" w:eastAsia="Times New Roman" w:hAnsi="Sylfaen" w:cs="Times New Roman"/>
          <w:lang w:val="ka-GE" w:eastAsia="ru-RU"/>
        </w:rPr>
        <w:t xml:space="preserve"> </w:t>
      </w:r>
      <w:r w:rsidRPr="00CC7D41">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0.26 </w:t>
      </w:r>
      <w:r w:rsidRPr="00CC7D41">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176   </w:t>
      </w:r>
      <w:r w:rsidRPr="00CC7D41">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89,912 </w:t>
      </w:r>
      <w:r w:rsidRPr="00E70FEF">
        <w:rPr>
          <w:rFonts w:ascii="Sylfaen" w:eastAsia="Times New Roman" w:hAnsi="Sylfaen" w:cs="Times New Roman"/>
          <w:lang w:val="de-DE" w:eastAsia="ru-RU"/>
        </w:rPr>
        <w:t>+</w:t>
      </w:r>
      <w:r w:rsidR="00357BFD">
        <w:rPr>
          <w:rFonts w:ascii="Sylfaen" w:eastAsia="Times New Roman" w:hAnsi="Sylfaen" w:cs="Times New Roman"/>
          <w:lang w:val="ka-GE" w:eastAsia="ru-RU"/>
        </w:rPr>
        <w:t>69,5</w:t>
      </w:r>
      <w:r w:rsidRPr="00E70FEF">
        <w:rPr>
          <w:rFonts w:ascii="Sylfaen" w:eastAsia="Times New Roman" w:hAnsi="Sylfaen" w:cs="Times New Roman"/>
          <w:lang w:val="de-DE" w:eastAsia="ru-RU"/>
        </w:rPr>
        <w:t>) x 1.</w:t>
      </w:r>
      <w:r w:rsidR="00A70C30">
        <w:rPr>
          <w:rFonts w:ascii="Sylfaen" w:eastAsia="Times New Roman" w:hAnsi="Sylfaen" w:cs="Times New Roman"/>
          <w:lang w:val="ka-GE" w:eastAsia="ru-RU"/>
        </w:rPr>
        <w:t>2</w:t>
      </w:r>
      <w:r w:rsidR="0028673A">
        <w:rPr>
          <w:rFonts w:ascii="Sylfaen" w:eastAsia="Times New Roman" w:hAnsi="Sylfaen" w:cs="Times New Roman"/>
          <w:lang w:val="ka-GE" w:eastAsia="ru-RU"/>
        </w:rPr>
        <w:t>3</w:t>
      </w:r>
      <w:r w:rsidRPr="00E70FEF">
        <w:rPr>
          <w:rFonts w:ascii="Sylfaen" w:eastAsia="Times New Roman" w:hAnsi="Sylfaen" w:cs="Times New Roman"/>
          <w:lang w:val="de-DE" w:eastAsia="ru-RU"/>
        </w:rPr>
        <w:t xml:space="preserve"> x 1.1 x (1-0)/10</w:t>
      </w:r>
      <w:r w:rsidRPr="00E70FEF">
        <w:rPr>
          <w:rFonts w:ascii="Sylfaen" w:eastAsia="Times New Roman" w:hAnsi="Sylfaen" w:cs="Times New Roman"/>
          <w:vertAlign w:val="superscript"/>
          <w:lang w:val="de-DE" w:eastAsia="ru-RU"/>
        </w:rPr>
        <w:t xml:space="preserve">9 </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0,0</w:t>
      </w:r>
      <w:r w:rsidR="0028673A">
        <w:rPr>
          <w:rFonts w:ascii="Sylfaen" w:eastAsia="Times New Roman" w:hAnsi="Sylfaen" w:cs="Times New Roman"/>
          <w:lang w:val="ka-GE" w:eastAsia="ru-RU"/>
        </w:rPr>
        <w:t>35</w:t>
      </w:r>
      <w:r w:rsidRPr="00E70FEF">
        <w:rPr>
          <w:rFonts w:ascii="Sylfaen" w:eastAsia="Times New Roman" w:hAnsi="Sylfaen" w:cs="Times New Roman"/>
          <w:lang w:val="ka-GE" w:eastAsia="ru-RU"/>
        </w:rPr>
        <w:t>კგ/სთ</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de-DE" w:eastAsia="ru-RU"/>
        </w:rPr>
        <w:tab/>
        <w:t xml:space="preserve">  </w:t>
      </w:r>
      <w:r w:rsidRPr="00E70FEF">
        <w:rPr>
          <w:rFonts w:ascii="Sylfaen" w:eastAsia="Times New Roman" w:hAnsi="Sylfaen" w:cs="Times New Roman"/>
          <w:lang w:val="ka-GE" w:eastAsia="ru-RU"/>
        </w:rPr>
        <w:t>გაფრქვევების სიმძლავრეები უდრის</w:t>
      </w:r>
      <w:r w:rsidRPr="00E70FEF">
        <w:rPr>
          <w:rFonts w:ascii="Sylfaen" w:eastAsia="Times New Roman" w:hAnsi="Sylfaen" w:cs="Times New Roman"/>
          <w:lang w:val="de-DE" w:eastAsia="ru-RU"/>
        </w:rPr>
        <w:t>:</w:t>
      </w:r>
    </w:p>
    <w:p w:rsidR="00E70FEF" w:rsidRPr="00E70FEF" w:rsidRDefault="00E70FEF" w:rsidP="00E70FEF">
      <w:pPr>
        <w:tabs>
          <w:tab w:val="left" w:pos="0"/>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M =</w:t>
      </w:r>
      <w:r w:rsidRPr="00E70FEF">
        <w:rPr>
          <w:rFonts w:ascii="Sylfaen" w:eastAsia="Times New Roman" w:hAnsi="Sylfaen" w:cs="Times New Roman"/>
          <w:lang w:val="ka-GE" w:eastAsia="ru-RU"/>
        </w:rPr>
        <w:t>0,0</w:t>
      </w:r>
      <w:r w:rsidR="0028673A">
        <w:rPr>
          <w:rFonts w:ascii="Sylfaen" w:eastAsia="Times New Roman" w:hAnsi="Sylfaen" w:cs="Times New Roman"/>
          <w:lang w:val="ka-GE" w:eastAsia="ru-RU"/>
        </w:rPr>
        <w:t>35</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x 1000/3600 = 0.</w:t>
      </w:r>
      <w:r w:rsidR="0028673A">
        <w:rPr>
          <w:rFonts w:ascii="Sylfaen" w:eastAsia="Times New Roman" w:hAnsi="Sylfaen" w:cs="Times New Roman"/>
          <w:lang w:val="ka-GE" w:eastAsia="ru-RU"/>
        </w:rPr>
        <w:t>01</w:t>
      </w:r>
      <w:r w:rsidRPr="00E70FEF">
        <w:rPr>
          <w:rFonts w:ascii="Sylfaen" w:eastAsia="Times New Roman" w:hAnsi="Sylfaen" w:cs="Times New Roman"/>
          <w:lang w:val="ka-GE" w:eastAsia="ru-RU"/>
        </w:rPr>
        <w:t>გ/წმ</w:t>
      </w:r>
    </w:p>
    <w:p w:rsidR="00E70FEF" w:rsidRPr="00E70FEF" w:rsidRDefault="00E70FEF" w:rsidP="00E70FEF">
      <w:pPr>
        <w:tabs>
          <w:tab w:val="left" w:pos="0"/>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 </w:t>
      </w:r>
      <w:r w:rsidR="0028673A">
        <w:rPr>
          <w:rFonts w:ascii="Sylfaen" w:eastAsia="Times New Roman" w:hAnsi="Sylfaen" w:cs="Times New Roman"/>
          <w:lang w:val="ka-GE" w:eastAsia="ru-RU"/>
        </w:rPr>
        <w:t>0,01</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x </w:t>
      </w:r>
      <w:r w:rsidRPr="00E70FEF">
        <w:rPr>
          <w:rFonts w:ascii="Sylfaen" w:eastAsia="Times New Roman" w:hAnsi="Sylfaen" w:cs="Times New Roman"/>
          <w:lang w:val="ka-GE" w:eastAsia="ru-RU"/>
        </w:rPr>
        <w:t>5120</w:t>
      </w:r>
      <w:r w:rsidRPr="00E70FEF">
        <w:rPr>
          <w:rFonts w:ascii="Sylfaen" w:eastAsia="Times New Roman" w:hAnsi="Sylfaen" w:cs="Times New Roman"/>
          <w:lang w:val="de-DE" w:eastAsia="ru-RU"/>
        </w:rPr>
        <w:t xml:space="preserve"> x </w:t>
      </w:r>
      <w:r w:rsidRPr="00E70FEF">
        <w:rPr>
          <w:rFonts w:ascii="Sylfaen" w:eastAsia="Times New Roman" w:hAnsi="Sylfaen" w:cs="Times New Roman"/>
          <w:lang w:val="ka-GE" w:eastAsia="ru-RU"/>
        </w:rPr>
        <w:t>3600</w:t>
      </w:r>
      <w:r w:rsidRPr="00E70FEF">
        <w:rPr>
          <w:rFonts w:ascii="Sylfaen" w:eastAsia="Times New Roman" w:hAnsi="Sylfaen" w:cs="Times New Roman"/>
          <w:lang w:val="de-DE" w:eastAsia="ru-RU"/>
        </w:rPr>
        <w:t>/ 1</w:t>
      </w:r>
      <w:r w:rsidRPr="00E70FEF">
        <w:rPr>
          <w:rFonts w:ascii="Sylfaen" w:eastAsia="Times New Roman" w:hAnsi="Sylfaen" w:cs="Times New Roman"/>
          <w:lang w:val="ka-GE" w:eastAsia="ru-RU"/>
        </w:rPr>
        <w:t>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0,2ტ/წელი</w:t>
      </w:r>
    </w:p>
    <w:p w:rsidR="00E70FEF" w:rsidRPr="00E70FEF" w:rsidRDefault="00E70FEF" w:rsidP="00E70FEF">
      <w:pPr>
        <w:spacing w:after="0"/>
        <w:ind w:left="-450" w:right="-67"/>
        <w:jc w:val="both"/>
        <w:rPr>
          <w:rFonts w:ascii="Sylfaen" w:eastAsia="Times New Roman" w:hAnsi="Sylfaen" w:cs="AcadNusx"/>
          <w:b/>
          <w:i/>
          <w:lang w:val="ka-GE"/>
        </w:rPr>
      </w:pPr>
      <w:r w:rsidRPr="00E70FEF">
        <w:rPr>
          <w:rFonts w:ascii="Sylfaen" w:eastAsia="Times New Roman" w:hAnsi="Sylfaen" w:cs="AcadNusx"/>
          <w:b/>
          <w:i/>
          <w:lang w:val="ka-GE"/>
        </w:rPr>
        <w:t>ბ</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ნახშირწყალბადების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გაფრქვევების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ანგარიში</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ბიტუმსაცავიდან ბიტუმის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მიღებისას</w:t>
      </w:r>
      <w:r w:rsidRPr="00E70FEF">
        <w:rPr>
          <w:rFonts w:ascii="Sylfaen" w:eastAsia="Times New Roman" w:hAnsi="Sylfaen" w:cs="AcadNusx"/>
          <w:b/>
          <w:i/>
          <w:lang w:val="de-DE"/>
        </w:rPr>
        <w:t xml:space="preserve"> </w:t>
      </w:r>
    </w:p>
    <w:p w:rsidR="00E70FEF" w:rsidRPr="00E70FEF" w:rsidRDefault="00E70FEF" w:rsidP="00E70FEF">
      <w:pPr>
        <w:spacing w:after="0"/>
        <w:ind w:left="-450" w:right="-67"/>
        <w:jc w:val="both"/>
        <w:rPr>
          <w:rFonts w:ascii="Sylfaen" w:eastAsia="Times New Roman" w:hAnsi="Sylfaen" w:cs="Times New Roman"/>
          <w:lang w:val="de-DE" w:eastAsia="ru-RU"/>
        </w:rPr>
      </w:pPr>
      <w:r w:rsidRPr="00E70FEF">
        <w:rPr>
          <w:rFonts w:ascii="Sylfaen" w:eastAsia="Times New Roman" w:hAnsi="Sylfaen" w:cs="Times New Roman"/>
          <w:lang w:val="ka-GE" w:eastAsia="ru-RU"/>
        </w:rPr>
        <w:t xml:space="preserve">ბიტუმის გადასხმისას  </w:t>
      </w:r>
      <w:r w:rsidRPr="00E70FEF">
        <w:rPr>
          <w:rFonts w:ascii="Sylfaen" w:eastAsia="Times New Roman" w:hAnsi="Sylfaen" w:cs="Times New Roman"/>
          <w:lang w:val="de-DE" w:eastAsia="ru-RU"/>
        </w:rPr>
        <w:t>ნახშირწყალბადების</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გაფრქვევა</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იანგარიშება</w:t>
      </w:r>
      <w:r w:rsidRPr="00E70FEF">
        <w:rPr>
          <w:rFonts w:ascii="Sylfaen" w:eastAsia="Times New Roman" w:hAnsi="Sylfaen" w:cs="Times New Roman"/>
          <w:lang w:val="ka-GE" w:eastAsia="ru-RU"/>
        </w:rPr>
        <w:t xml:space="preserve"> ლიტერატურული წყარო </w:t>
      </w:r>
      <w:r w:rsidRPr="00E70FEF">
        <w:rPr>
          <w:rFonts w:ascii="Sylfaen" w:eastAsia="Times New Roman" w:hAnsi="Sylfaen" w:cs="AcadNusx"/>
          <w:lang w:val="de-DE" w:eastAsia="ru-RU"/>
        </w:rPr>
        <w:t>[</w:t>
      </w:r>
      <w:r w:rsidR="00CC4FDC">
        <w:rPr>
          <w:rFonts w:ascii="Sylfaen" w:eastAsia="Times New Roman" w:hAnsi="Sylfaen" w:cs="AcadNusx"/>
          <w:lang w:val="ka-GE" w:eastAsia="ru-RU"/>
        </w:rPr>
        <w:t>7</w:t>
      </w:r>
      <w:r w:rsidRPr="00E70FEF">
        <w:rPr>
          <w:rFonts w:ascii="Sylfaen" w:eastAsia="Times New Roman" w:hAnsi="Sylfaen" w:cs="AcadNusx"/>
          <w:lang w:val="ka-GE" w:eastAsia="ru-RU"/>
        </w:rPr>
        <w:t>]</w:t>
      </w:r>
      <w:r w:rsidRPr="00E70FEF">
        <w:rPr>
          <w:rFonts w:ascii="Sylfaen" w:eastAsia="Times New Roman" w:hAnsi="Sylfaen" w:cs="Times New Roman"/>
          <w:lang w:val="de-DE" w:eastAsia="ru-RU"/>
        </w:rPr>
        <w:t>მოწოდებული</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ფორმულით</w:t>
      </w:r>
      <w:r w:rsidRPr="00E70FEF">
        <w:rPr>
          <w:rFonts w:ascii="Sylfaen" w:eastAsia="Times New Roman" w:hAnsi="Sylfaen" w:cs="AcadNusx"/>
          <w:lang w:val="de-DE" w:eastAsia="ru-RU"/>
        </w:rPr>
        <w:t>:</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ka-GE" w:eastAsia="ru-RU"/>
        </w:rPr>
        <w:t>р</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 xml:space="preserve">0,2485 х </w:t>
      </w: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 xml:space="preserve">ბიტ </w:t>
      </w:r>
      <w:r w:rsidRPr="00E70FEF">
        <w:rPr>
          <w:rFonts w:ascii="Sylfaen" w:eastAsia="Times New Roman" w:hAnsi="Sylfaen" w:cs="Times New Roman"/>
          <w:lang w:val="ka-GE" w:eastAsia="ru-RU"/>
        </w:rPr>
        <w:t xml:space="preserve"> х </w:t>
      </w:r>
      <w:r w:rsidRPr="00E70FEF">
        <w:rPr>
          <w:rFonts w:ascii="Sylfaen" w:eastAsia="Times New Roman" w:hAnsi="Sylfaen" w:cs="Times New Roman"/>
          <w:lang w:val="de-DE" w:eastAsia="ru-RU"/>
        </w:rPr>
        <w:t xml:space="preserve"> 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w:t>
      </w:r>
      <w:r w:rsidRPr="00E70FEF">
        <w:rPr>
          <w:rFonts w:ascii="Sylfaen" w:eastAsia="Times New Roman" w:hAnsi="Sylfaen" w:cs="Times New Roman"/>
          <w:lang w:val="ka-GE" w:eastAsia="ru-RU"/>
        </w:rPr>
        <w:t xml:space="preserve">  х</w:t>
      </w:r>
      <w:r w:rsidRPr="00E70FEF">
        <w:rPr>
          <w:rFonts w:ascii="Sylfaen" w:eastAsia="Times New Roman" w:hAnsi="Sylfaen" w:cs="Times New Roman"/>
          <w:lang w:val="de-DE" w:eastAsia="ru-RU"/>
        </w:rPr>
        <w:t xml:space="preserve">  M</w:t>
      </w:r>
      <w:r w:rsidRPr="00E70FEF">
        <w:rPr>
          <w:rFonts w:ascii="Sylfaen" w:eastAsia="Times New Roman" w:hAnsi="Sylfaen" w:cs="Times New Roman"/>
          <w:vertAlign w:val="subscript"/>
          <w:lang w:val="de-DE" w:eastAsia="ru-RU"/>
        </w:rPr>
        <w:t xml:space="preserve">H </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х</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 xml:space="preserve">5X +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5T</w:t>
      </w:r>
      <w:r w:rsidRPr="00E70FEF">
        <w:rPr>
          <w:rFonts w:ascii="Sylfaen" w:eastAsia="Times New Roman" w:hAnsi="Sylfaen" w:cs="Times New Roman"/>
          <w:lang w:val="de-DE" w:eastAsia="ru-RU"/>
        </w:rPr>
        <w:t>) /10</w:t>
      </w:r>
      <w:r w:rsidRPr="00E70FEF">
        <w:rPr>
          <w:rFonts w:ascii="Sylfaen" w:eastAsia="Times New Roman" w:hAnsi="Sylfaen" w:cs="Times New Roman"/>
          <w:vertAlign w:val="superscript"/>
          <w:lang w:val="de-DE" w:eastAsia="ru-RU"/>
        </w:rPr>
        <w:t xml:space="preserve">9 </w:t>
      </w:r>
      <w:r w:rsidRPr="00E70FEF">
        <w:rPr>
          <w:rFonts w:ascii="Sylfaen" w:eastAsia="Times New Roman" w:hAnsi="Sylfaen" w:cs="Times New Roman"/>
          <w:lang w:val="ka-GE" w:eastAsia="ru-RU"/>
        </w:rPr>
        <w:t>კგ/სთ;</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გ-3 წყაროს მონაცემებზე დაყრდნობით:</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V</w:t>
      </w:r>
      <w:r w:rsidRPr="00E70FEF">
        <w:rPr>
          <w:rFonts w:ascii="Sylfaen" w:eastAsia="Times New Roman" w:hAnsi="Sylfaen" w:cs="Times New Roman"/>
          <w:vertAlign w:val="subscript"/>
          <w:lang w:val="ka-GE" w:eastAsia="ru-RU"/>
        </w:rPr>
        <w:t xml:space="preserve">ბიტ </w:t>
      </w:r>
      <w:r w:rsidRPr="00E70FEF">
        <w:rPr>
          <w:rFonts w:ascii="Sylfaen" w:eastAsia="Times New Roman" w:hAnsi="Sylfaen" w:cs="Times New Roman"/>
          <w:lang w:val="ka-GE" w:eastAsia="ru-RU"/>
        </w:rPr>
        <w:t xml:space="preserve">= </w:t>
      </w:r>
      <w:r w:rsidR="0028673A">
        <w:rPr>
          <w:rFonts w:ascii="Sylfaen" w:eastAsia="Times New Roman" w:hAnsi="Sylfaen" w:cs="Times New Roman"/>
          <w:lang w:val="ka-GE" w:eastAsia="ru-RU"/>
        </w:rPr>
        <w:t>1403</w:t>
      </w:r>
      <w:r w:rsidRPr="00E70FEF">
        <w:rPr>
          <w:rFonts w:ascii="Sylfaen" w:eastAsia="Times New Roman" w:hAnsi="Sylfaen" w:cs="Times New Roman"/>
          <w:lang w:val="ka-GE" w:eastAsia="ru-RU"/>
        </w:rPr>
        <w:t>მ</w:t>
      </w:r>
      <w:r w:rsidRPr="00E70FEF">
        <w:rPr>
          <w:rFonts w:ascii="Sylfaen" w:eastAsia="Times New Roman" w:hAnsi="Sylfaen" w:cs="Times New Roman"/>
          <w:vertAlign w:val="superscript"/>
          <w:lang w:val="de-DE" w:eastAsia="ru-RU"/>
        </w:rPr>
        <w:t>3</w:t>
      </w:r>
      <w:r w:rsidRPr="00E70FEF">
        <w:rPr>
          <w:rFonts w:ascii="Sylfaen" w:eastAsia="Times New Roman" w:hAnsi="Sylfaen" w:cs="Times New Roman"/>
          <w:lang w:val="de-DE" w:eastAsia="ru-RU"/>
        </w:rPr>
        <w:t>;</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P</w:t>
      </w:r>
      <w:r w:rsidRPr="00E70FEF">
        <w:rPr>
          <w:rFonts w:ascii="Sylfaen" w:eastAsia="Times New Roman" w:hAnsi="Sylfaen" w:cs="Times New Roman"/>
          <w:vertAlign w:val="subscript"/>
          <w:lang w:val="de-DE" w:eastAsia="ru-RU"/>
        </w:rPr>
        <w:t>S</w:t>
      </w:r>
      <w:r w:rsidRPr="00E70FEF">
        <w:rPr>
          <w:rFonts w:ascii="Sylfaen" w:eastAsia="Times New Roman" w:hAnsi="Sylfaen" w:cs="Times New Roman"/>
          <w:lang w:val="de-DE" w:eastAsia="ru-RU"/>
        </w:rPr>
        <w:t>(38)</w:t>
      </w:r>
      <w:r w:rsidRPr="00E70FEF">
        <w:rPr>
          <w:rFonts w:ascii="Sylfaen" w:eastAsia="Times New Roman" w:hAnsi="Sylfaen" w:cs="Times New Roman"/>
          <w:lang w:val="ka-GE" w:eastAsia="ru-RU"/>
        </w:rPr>
        <w:t xml:space="preserve"> =  </w:t>
      </w:r>
      <w:r w:rsidRPr="00E70FEF">
        <w:rPr>
          <w:rFonts w:ascii="Sylfaen" w:eastAsia="Times New Roman" w:hAnsi="Sylfaen" w:cs="Times New Roman"/>
          <w:lang w:val="de-DE" w:eastAsia="ru-RU"/>
        </w:rPr>
        <w:t>0.26 გპა</w:t>
      </w:r>
      <w:r w:rsidRPr="00E70FEF">
        <w:rPr>
          <w:rFonts w:ascii="Sylfaen" w:eastAsia="Times New Roman" w:hAnsi="Sylfaen" w:cs="Times New Roman"/>
          <w:lang w:val="ka-GE" w:eastAsia="ru-RU"/>
        </w:rPr>
        <w:t>;</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M</w:t>
      </w:r>
      <w:r w:rsidRPr="00E70FEF">
        <w:rPr>
          <w:rFonts w:ascii="Sylfaen" w:eastAsia="Times New Roman" w:hAnsi="Sylfaen" w:cs="Times New Roman"/>
          <w:vertAlign w:val="subscript"/>
          <w:lang w:val="de-DE" w:eastAsia="ru-RU"/>
        </w:rPr>
        <w:t>H</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176 გ/მოლ</w:t>
      </w:r>
      <w:r w:rsidRPr="00E70FEF">
        <w:rPr>
          <w:rFonts w:ascii="Sylfaen" w:eastAsia="Times New Roman" w:hAnsi="Sylfaen" w:cs="Times New Roman"/>
          <w:lang w:val="ka-GE" w:eastAsia="ru-RU"/>
        </w:rPr>
        <w:t>;</w:t>
      </w:r>
    </w:p>
    <w:p w:rsidR="00E70FEF" w:rsidRPr="00E70FEF" w:rsidRDefault="00E70FEF" w:rsidP="00E70FEF">
      <w:pPr>
        <w:tabs>
          <w:tab w:val="left" w:pos="540"/>
          <w:tab w:val="left" w:pos="851"/>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AT" w:eastAsia="ru-RU"/>
        </w:rPr>
        <w:t>K</w:t>
      </w:r>
      <w:r w:rsidRPr="00E70FEF">
        <w:rPr>
          <w:rFonts w:ascii="Sylfaen" w:eastAsia="Times New Roman" w:hAnsi="Sylfaen" w:cs="Times New Roman"/>
          <w:vertAlign w:val="subscript"/>
          <w:lang w:val="de-AT" w:eastAsia="ru-RU"/>
        </w:rPr>
        <w:t>5X</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89,912</w:t>
      </w:r>
    </w:p>
    <w:p w:rsidR="00E70FEF" w:rsidRPr="00E70FEF" w:rsidRDefault="00E70FEF" w:rsidP="00E70FEF">
      <w:pPr>
        <w:tabs>
          <w:tab w:val="left" w:pos="540"/>
          <w:tab w:val="left" w:pos="851"/>
        </w:tabs>
        <w:spacing w:after="0"/>
        <w:ind w:left="-450" w:right="-67" w:hanging="540"/>
        <w:jc w:val="both"/>
        <w:rPr>
          <w:rFonts w:ascii="Sylfaen" w:eastAsia="Times New Roman" w:hAnsi="Sylfaen" w:cs="Times New Roman"/>
          <w:lang w:val="ka-GE" w:eastAsia="ru-RU"/>
        </w:rPr>
      </w:pPr>
      <w:r w:rsidRPr="00E70FEF">
        <w:rPr>
          <w:rFonts w:ascii="Sylfaen" w:eastAsia="Times New Roman" w:hAnsi="Sylfaen" w:cs="Times New Roman"/>
          <w:lang w:val="de-AT" w:eastAsia="ru-RU"/>
        </w:rPr>
        <w:tab/>
        <w:t>K</w:t>
      </w:r>
      <w:r w:rsidRPr="00E70FEF">
        <w:rPr>
          <w:rFonts w:ascii="Sylfaen" w:eastAsia="Times New Roman" w:hAnsi="Sylfaen" w:cs="Times New Roman"/>
          <w:vertAlign w:val="subscript"/>
          <w:lang w:val="de-AT" w:eastAsia="ru-RU"/>
        </w:rPr>
        <w:t>5T</w:t>
      </w:r>
      <w:r w:rsidRPr="00E70FEF">
        <w:rPr>
          <w:rFonts w:ascii="Sylfaen" w:eastAsia="Times New Roman" w:hAnsi="Sylfaen" w:cs="Times New Roman"/>
          <w:lang w:val="de-AT" w:eastAsia="ru-RU"/>
        </w:rPr>
        <w:t xml:space="preserve"> =  </w:t>
      </w:r>
      <w:r w:rsidR="00A70C30">
        <w:rPr>
          <w:rFonts w:ascii="Sylfaen" w:eastAsia="Times New Roman" w:hAnsi="Sylfaen" w:cs="Times New Roman"/>
          <w:lang w:val="ka-GE" w:eastAsia="ru-RU"/>
        </w:rPr>
        <w:t>69,5</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ka-GE" w:eastAsia="ru-RU"/>
        </w:rPr>
        <w:t>р</w:t>
      </w:r>
      <w:r w:rsidRPr="00E70FEF">
        <w:rPr>
          <w:rFonts w:ascii="Sylfaen" w:eastAsia="Times New Roman" w:hAnsi="Sylfaen" w:cs="Times New Roman"/>
          <w:lang w:val="ka-GE" w:eastAsia="ru-RU"/>
        </w:rPr>
        <w:t xml:space="preserve"> = 0,2485 х </w:t>
      </w:r>
      <w:r w:rsidR="0028673A">
        <w:rPr>
          <w:rFonts w:ascii="Sylfaen" w:eastAsia="Times New Roman" w:hAnsi="Sylfaen" w:cs="Times New Roman"/>
          <w:lang w:val="ka-GE" w:eastAsia="ru-RU"/>
        </w:rPr>
        <w:t>1403</w:t>
      </w:r>
      <w:r w:rsidRPr="00E70FEF">
        <w:rPr>
          <w:rFonts w:ascii="Sylfaen" w:eastAsia="Times New Roman" w:hAnsi="Sylfaen" w:cs="Times New Roman"/>
          <w:lang w:val="ka-GE" w:eastAsia="ru-RU"/>
        </w:rPr>
        <w:t xml:space="preserve"> х 0.26 х  176  х  (89,912 + 104,68) /10</w:t>
      </w:r>
      <w:r w:rsidRPr="00E70FEF">
        <w:rPr>
          <w:rFonts w:ascii="Sylfaen" w:eastAsia="Times New Roman" w:hAnsi="Sylfaen" w:cs="Times New Roman"/>
          <w:vertAlign w:val="superscript"/>
          <w:lang w:val="ka-GE" w:eastAsia="ru-RU"/>
        </w:rPr>
        <w:t xml:space="preserve">9 </w:t>
      </w:r>
      <w:r w:rsidR="00A70C30">
        <w:rPr>
          <w:rFonts w:ascii="Sylfaen" w:eastAsia="Times New Roman" w:hAnsi="Sylfaen" w:cs="Times New Roman"/>
          <w:lang w:val="ka-GE" w:eastAsia="ru-RU"/>
        </w:rPr>
        <w:t xml:space="preserve"> = 0,00</w:t>
      </w:r>
      <w:r w:rsidR="0028673A">
        <w:rPr>
          <w:rFonts w:ascii="Sylfaen" w:eastAsia="Times New Roman" w:hAnsi="Sylfaen" w:cs="Times New Roman"/>
          <w:lang w:val="ka-GE" w:eastAsia="ru-RU"/>
        </w:rPr>
        <w:t>25</w:t>
      </w:r>
      <w:r w:rsidRPr="00E70FEF">
        <w:rPr>
          <w:rFonts w:ascii="Sylfaen" w:eastAsia="Times New Roman" w:hAnsi="Sylfaen" w:cs="Times New Roman"/>
          <w:lang w:val="ka-GE" w:eastAsia="ru-RU"/>
        </w:rPr>
        <w:t>კგ/სთ;</w:t>
      </w:r>
    </w:p>
    <w:p w:rsidR="00E70FEF" w:rsidRPr="00E70FEF" w:rsidRDefault="00E70FEF" w:rsidP="00E70FEF">
      <w:pPr>
        <w:tabs>
          <w:tab w:val="left" w:pos="540"/>
          <w:tab w:val="left" w:pos="1134"/>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გაფრქვევების  სიმძლავრეები უდრის:</w:t>
      </w:r>
    </w:p>
    <w:p w:rsidR="00E70FEF" w:rsidRPr="00E70FEF" w:rsidRDefault="00A70C30" w:rsidP="00E70FEF">
      <w:pPr>
        <w:tabs>
          <w:tab w:val="left" w:pos="0"/>
          <w:tab w:val="left" w:pos="540"/>
          <w:tab w:val="left" w:pos="1134"/>
        </w:tabs>
        <w:spacing w:after="0"/>
        <w:ind w:left="-450" w:right="-67"/>
        <w:jc w:val="both"/>
        <w:rPr>
          <w:rFonts w:ascii="Sylfaen" w:eastAsia="Times New Roman" w:hAnsi="Sylfaen" w:cs="Times New Roman"/>
          <w:lang w:val="ka-GE" w:eastAsia="ru-RU"/>
        </w:rPr>
      </w:pPr>
      <w:r>
        <w:rPr>
          <w:rFonts w:ascii="Sylfaen" w:eastAsia="Times New Roman" w:hAnsi="Sylfaen" w:cs="Times New Roman"/>
          <w:lang w:val="ka-GE" w:eastAsia="ru-RU"/>
        </w:rPr>
        <w:tab/>
      </w:r>
      <w:r>
        <w:rPr>
          <w:rFonts w:ascii="Sylfaen" w:eastAsia="Times New Roman" w:hAnsi="Sylfaen" w:cs="Times New Roman"/>
          <w:lang w:val="ka-GE" w:eastAsia="ru-RU"/>
        </w:rPr>
        <w:tab/>
      </w:r>
      <w:r>
        <w:rPr>
          <w:rFonts w:ascii="Sylfaen" w:eastAsia="Times New Roman" w:hAnsi="Sylfaen" w:cs="Times New Roman"/>
          <w:lang w:val="ka-GE" w:eastAsia="ru-RU"/>
        </w:rPr>
        <w:tab/>
        <w:t xml:space="preserve"> M =0,00</w:t>
      </w:r>
      <w:r w:rsidR="0028673A">
        <w:rPr>
          <w:rFonts w:ascii="Sylfaen" w:eastAsia="Times New Roman" w:hAnsi="Sylfaen" w:cs="Times New Roman"/>
          <w:lang w:val="ka-GE" w:eastAsia="ru-RU"/>
        </w:rPr>
        <w:t>25</w:t>
      </w:r>
      <w:r w:rsidR="00E70FEF" w:rsidRPr="00E70FEF">
        <w:rPr>
          <w:rFonts w:ascii="Sylfaen" w:eastAsia="Times New Roman" w:hAnsi="Sylfaen" w:cs="Times New Roman"/>
          <w:lang w:val="ka-GE" w:eastAsia="ru-RU"/>
        </w:rPr>
        <w:t xml:space="preserve">   x 1000/3600 = 0.000</w:t>
      </w:r>
      <w:r w:rsidR="0028673A">
        <w:rPr>
          <w:rFonts w:ascii="Sylfaen" w:eastAsia="Times New Roman" w:hAnsi="Sylfaen" w:cs="Times New Roman"/>
          <w:lang w:val="ka-GE" w:eastAsia="ru-RU"/>
        </w:rPr>
        <w:t>7</w:t>
      </w:r>
      <w:r w:rsidR="00E70FEF" w:rsidRPr="00E70FEF">
        <w:rPr>
          <w:rFonts w:ascii="Sylfaen" w:eastAsia="Times New Roman" w:hAnsi="Sylfaen" w:cs="Times New Roman"/>
          <w:lang w:val="ka-GE" w:eastAsia="ru-RU"/>
        </w:rPr>
        <w:t>გ/წმ;</w:t>
      </w:r>
    </w:p>
    <w:p w:rsidR="00E70FEF" w:rsidRDefault="00E70FEF" w:rsidP="00E70FEF">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G = 0.000</w:t>
      </w:r>
      <w:r w:rsidR="0028673A">
        <w:rPr>
          <w:rFonts w:ascii="Sylfaen" w:eastAsia="Times New Roman" w:hAnsi="Sylfaen" w:cs="Times New Roman"/>
          <w:lang w:val="ka-GE"/>
        </w:rPr>
        <w:t>7</w:t>
      </w:r>
      <w:r w:rsidRPr="00E70FEF">
        <w:rPr>
          <w:rFonts w:ascii="Sylfaen" w:eastAsia="Times New Roman" w:hAnsi="Sylfaen" w:cs="Times New Roman"/>
          <w:lang w:val="ka-GE"/>
        </w:rPr>
        <w:t xml:space="preserve"> x 5120 x 3600/ 10</w:t>
      </w:r>
      <w:r w:rsidRPr="00E70FEF">
        <w:rPr>
          <w:rFonts w:ascii="Sylfaen" w:eastAsia="Times New Roman" w:hAnsi="Sylfaen" w:cs="Times New Roman"/>
          <w:vertAlign w:val="superscript"/>
          <w:lang w:val="ka-GE"/>
        </w:rPr>
        <w:t xml:space="preserve">6 </w:t>
      </w:r>
      <w:r w:rsidRPr="00E70FEF">
        <w:rPr>
          <w:rFonts w:ascii="Sylfaen" w:eastAsia="Times New Roman" w:hAnsi="Sylfaen" w:cs="Times New Roman"/>
          <w:lang w:val="ka-GE"/>
        </w:rPr>
        <w:t>= 0.01</w:t>
      </w:r>
      <w:r w:rsidR="0028673A">
        <w:rPr>
          <w:rFonts w:ascii="Sylfaen" w:eastAsia="Times New Roman" w:hAnsi="Sylfaen" w:cs="Times New Roman"/>
          <w:lang w:val="ka-GE"/>
        </w:rPr>
        <w:t>3</w:t>
      </w:r>
      <w:r w:rsidRPr="00E70FEF">
        <w:rPr>
          <w:rFonts w:ascii="Sylfaen" w:eastAsia="Times New Roman" w:hAnsi="Sylfaen" w:cs="Times New Roman"/>
          <w:lang w:val="ka-GE"/>
        </w:rPr>
        <w:t>ტ/წელი;</w:t>
      </w:r>
    </w:p>
    <w:p w:rsidR="00E568BD" w:rsidRDefault="00E568BD" w:rsidP="00E70FEF">
      <w:pPr>
        <w:ind w:left="-450" w:right="-67"/>
        <w:contextualSpacing/>
        <w:jc w:val="both"/>
        <w:rPr>
          <w:rFonts w:ascii="Sylfaen" w:eastAsia="Times New Roman" w:hAnsi="Sylfaen" w:cs="Times New Roman"/>
          <w:lang w:val="ka-GE"/>
        </w:rPr>
      </w:pPr>
    </w:p>
    <w:p w:rsidR="00E568BD" w:rsidRPr="00E70FEF" w:rsidRDefault="00E568BD" w:rsidP="00E70FEF">
      <w:pPr>
        <w:ind w:left="-450" w:right="-67"/>
        <w:contextualSpacing/>
        <w:jc w:val="both"/>
        <w:rPr>
          <w:rFonts w:ascii="Sylfaen" w:eastAsia="Times New Roman" w:hAnsi="Sylfaen" w:cs="Times New Roman"/>
          <w:lang w:val="ka-GE"/>
        </w:rPr>
      </w:pPr>
    </w:p>
    <w:p w:rsidR="00E70FEF" w:rsidRPr="00E70FEF" w:rsidRDefault="00E70FEF" w:rsidP="00E70FEF">
      <w:pPr>
        <w:ind w:left="-450" w:right="-67"/>
        <w:contextualSpacing/>
        <w:jc w:val="both"/>
        <w:rPr>
          <w:rFonts w:ascii="Sylfaen" w:eastAsia="Times New Roman" w:hAnsi="Sylfaen" w:cs="Times New Roman"/>
          <w:lang w:val="ka-GE"/>
        </w:rPr>
      </w:pPr>
      <w:r w:rsidRPr="00E70FEF">
        <w:rPr>
          <w:rFonts w:ascii="Sylfaen" w:eastAsia="Times New Roman" w:hAnsi="Sylfaen" w:cs="Times New Roman"/>
          <w:b/>
          <w:i/>
          <w:lang w:val="ka-GE"/>
        </w:rPr>
        <w:lastRenderedPageBreak/>
        <w:t>გ)</w:t>
      </w:r>
      <w:r w:rsidRPr="00E70FEF">
        <w:rPr>
          <w:rFonts w:ascii="Sylfaen" w:eastAsia="Times New Roman" w:hAnsi="Sylfaen" w:cs="Times New Roman"/>
          <w:lang w:val="ka-GE"/>
        </w:rPr>
        <w:t xml:space="preserve"> </w:t>
      </w:r>
      <w:r w:rsidRPr="00E70FEF">
        <w:rPr>
          <w:rFonts w:ascii="Sylfaen" w:eastAsia="Times New Roman" w:hAnsi="Sylfaen" w:cs="AcadNusx"/>
          <w:b/>
          <w:i/>
          <w:lang w:val="ka-GE"/>
        </w:rPr>
        <w:t>ნახშირწყალბადების</w:t>
      </w:r>
      <w:r w:rsidRPr="00E70FEF">
        <w:rPr>
          <w:rFonts w:ascii="Sylfaen" w:eastAsia="Times New Roman" w:hAnsi="Sylfaen" w:cs="AcadNusx"/>
          <w:b/>
          <w:i/>
          <w:lang w:val="de-DE"/>
        </w:rPr>
        <w:t xml:space="preserve"> </w:t>
      </w:r>
      <w:r w:rsidRPr="00E70FEF">
        <w:rPr>
          <w:rFonts w:ascii="Sylfaen" w:eastAsia="Times New Roman" w:hAnsi="Sylfaen" w:cs="AcadNusx"/>
          <w:b/>
          <w:i/>
          <w:lang w:val="ka-GE"/>
        </w:rPr>
        <w:t xml:space="preserve"> გაფრქვევის ანგარიში ბიტუმის გაცხელებისას</w:t>
      </w:r>
    </w:p>
    <w:p w:rsidR="00E70FEF" w:rsidRPr="00E70FEF" w:rsidRDefault="00E70FEF" w:rsidP="00E70FEF">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de-DE"/>
        </w:rPr>
        <w:t>ბი</w:t>
      </w:r>
      <w:r w:rsidRPr="00E70FEF">
        <w:rPr>
          <w:rFonts w:ascii="Sylfaen" w:eastAsia="Times New Roman" w:hAnsi="Sylfaen" w:cs="Times New Roman"/>
          <w:lang w:val="ka-GE"/>
        </w:rPr>
        <w:t>ტ</w:t>
      </w:r>
      <w:r w:rsidRPr="00E70FEF">
        <w:rPr>
          <w:rFonts w:ascii="Sylfaen" w:eastAsia="Times New Roman" w:hAnsi="Sylfaen" w:cs="Times New Roman"/>
          <w:lang w:val="de-DE"/>
        </w:rPr>
        <w:t>უმის</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სახარში</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რეზერვუარებიდან</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ნაჯერი</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ნახშირწყალბადების</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გაფრქვევის</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სიმძლავრე</w:t>
      </w:r>
      <w:r w:rsidRPr="00E70FEF">
        <w:rPr>
          <w:rFonts w:ascii="Sylfaen" w:eastAsia="Times New Roman" w:hAnsi="Sylfaen" w:cs="Times New Roman"/>
          <w:lang w:val="ka-GE"/>
        </w:rPr>
        <w:t xml:space="preserve"> </w:t>
      </w:r>
      <w:r w:rsidRPr="00E70FEF">
        <w:rPr>
          <w:rFonts w:ascii="Sylfaen" w:eastAsia="Times New Roman" w:hAnsi="Sylfaen" w:cs="Times New Roman"/>
          <w:lang w:val="de-DE"/>
        </w:rPr>
        <w:t>გამო</w:t>
      </w:r>
      <w:r w:rsidRPr="00E70FEF">
        <w:rPr>
          <w:rFonts w:ascii="Sylfaen" w:eastAsia="Times New Roman" w:hAnsi="Sylfaen" w:cs="Times New Roman"/>
          <w:lang w:val="ka-GE"/>
        </w:rPr>
        <w:t xml:space="preserve">ითვლება </w:t>
      </w:r>
      <w:r w:rsidRPr="00E70FEF">
        <w:rPr>
          <w:rFonts w:ascii="Sylfaen" w:eastAsia="Times New Roman" w:hAnsi="Sylfaen" w:cs="Times New Roman"/>
          <w:iCs/>
          <w:lang w:val="ka-GE"/>
        </w:rPr>
        <w:t xml:space="preserve">ლიტერატურული წყარო[2]  -ის </w:t>
      </w:r>
      <w:r w:rsidRPr="00E70FEF">
        <w:rPr>
          <w:rFonts w:ascii="Sylfaen" w:eastAsia="Times New Roman" w:hAnsi="Sylfaen" w:cs="Times New Roman"/>
          <w:lang w:val="ka-GE"/>
        </w:rPr>
        <w:t>მიხედვით</w:t>
      </w:r>
      <w:r w:rsidRPr="00E70FEF">
        <w:rPr>
          <w:rFonts w:ascii="Sylfaen" w:eastAsia="Times New Roman" w:hAnsi="Sylfaen" w:cs="AcadNusx"/>
          <w:lang w:val="de-DE"/>
        </w:rPr>
        <w:t>:</w:t>
      </w:r>
      <w:r w:rsidRPr="00E70FEF">
        <w:rPr>
          <w:rFonts w:ascii="Sylfaen" w:eastAsia="Times New Roman" w:hAnsi="Sylfaen" w:cs="Times New Roman"/>
          <w:lang w:val="de-DE"/>
        </w:rPr>
        <w:tab/>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П</w:t>
      </w:r>
      <w:r w:rsidRPr="00E70FEF">
        <w:rPr>
          <w:rFonts w:ascii="Sylfaen" w:eastAsia="Times New Roman" w:hAnsi="Sylfaen" w:cs="Times New Roman"/>
          <w:vertAlign w:val="subscript"/>
          <w:lang w:val="de-DE" w:eastAsia="ru-RU"/>
        </w:rPr>
        <w:t>v</w:t>
      </w:r>
      <w:r w:rsidRPr="00E70FEF">
        <w:rPr>
          <w:rFonts w:ascii="Sylfaen" w:eastAsia="Times New Roman" w:hAnsi="Sylfaen" w:cs="Times New Roman"/>
          <w:lang w:val="de-DE" w:eastAsia="ru-RU"/>
        </w:rPr>
        <w:t xml:space="preserve"> = V</w:t>
      </w:r>
      <w:r w:rsidRPr="00E70FEF">
        <w:rPr>
          <w:rFonts w:ascii="Sylfaen" w:eastAsia="Times New Roman" w:hAnsi="Sylfaen" w:cs="Times New Roman"/>
          <w:vertAlign w:val="subscript"/>
          <w:lang w:val="de-DE" w:eastAsia="ru-RU"/>
        </w:rPr>
        <w:t>v</w:t>
      </w:r>
      <w:r w:rsidRPr="00E70FEF">
        <w:rPr>
          <w:rFonts w:ascii="Sylfaen" w:eastAsia="Times New Roman" w:hAnsi="Sylfaen" w:cs="Times New Roman"/>
          <w:lang w:val="de-DE" w:eastAsia="ru-RU"/>
        </w:rPr>
        <w:t>x</w:t>
      </w:r>
      <w:r w:rsidRPr="00E70FEF">
        <w:rPr>
          <w:rFonts w:ascii="Sylfaen" w:eastAsia="Times New Roman" w:hAnsi="Sylfaen" w:cs="Times New Roman"/>
          <w:lang w:eastAsia="ru-RU"/>
        </w:rPr>
        <w:t>α</w:t>
      </w:r>
      <w:r w:rsidRPr="00E70FEF">
        <w:rPr>
          <w:rFonts w:ascii="Sylfaen" w:eastAsia="Times New Roman" w:hAnsi="Sylfaen" w:cs="Times New Roman"/>
          <w:lang w:val="ka-GE" w:eastAsia="ru-RU"/>
        </w:rPr>
        <w:t>კგ/წელ</w:t>
      </w:r>
      <w:r w:rsidRPr="00E70FEF">
        <w:rPr>
          <w:rFonts w:ascii="Sylfaen" w:eastAsia="Times New Roman" w:hAnsi="Sylfaen" w:cs="Times New Roman"/>
          <w:lang w:val="de-DE" w:eastAsia="ru-RU"/>
        </w:rPr>
        <w:t>.</w:t>
      </w:r>
      <w:r w:rsidRPr="00E70FEF">
        <w:rPr>
          <w:rFonts w:ascii="Sylfaen" w:eastAsia="Times New Roman" w:hAnsi="Sylfaen" w:cs="Times New Roman"/>
          <w:lang w:val="ka-GE" w:eastAsia="ru-RU"/>
        </w:rPr>
        <w:t xml:space="preserve"> , სადაც</w:t>
      </w:r>
      <w:r w:rsidRPr="00E70FEF">
        <w:rPr>
          <w:rFonts w:ascii="Sylfaen" w:eastAsia="Times New Roman" w:hAnsi="Sylfaen" w:cs="Times New Roman"/>
          <w:lang w:val="de-DE" w:eastAsia="ru-RU"/>
        </w:rPr>
        <w:tab/>
      </w:r>
    </w:p>
    <w:p w:rsidR="00E70FEF" w:rsidRPr="00E70FEF" w:rsidRDefault="00E70FEF" w:rsidP="00E70FEF">
      <w:pPr>
        <w:tabs>
          <w:tab w:val="left" w:pos="540"/>
          <w:tab w:val="left" w:pos="1410"/>
        </w:tabs>
        <w:spacing w:after="0"/>
        <w:ind w:left="-450" w:right="-67"/>
        <w:jc w:val="both"/>
        <w:rPr>
          <w:rFonts w:ascii="Sylfaen" w:eastAsia="Times New Roman" w:hAnsi="Sylfaen" w:cs="AcadNusx"/>
          <w:lang w:val="de-D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V – </w:t>
      </w:r>
      <w:r w:rsidRPr="00E70FEF">
        <w:rPr>
          <w:rFonts w:ascii="Sylfaen" w:eastAsia="Times New Roman" w:hAnsi="Sylfaen" w:cs="Times New Roman"/>
          <w:lang w:val="ka-GE" w:eastAsia="ru-RU"/>
        </w:rPr>
        <w:t xml:space="preserve">ბიტუმის რაოდენობაა, ტ, ხოლო </w:t>
      </w:r>
      <w:r w:rsidRPr="00E70FEF">
        <w:rPr>
          <w:rFonts w:ascii="Sylfaen" w:eastAsia="Times New Roman" w:hAnsi="Sylfaen" w:cs="Times New Roman"/>
          <w:lang w:eastAsia="ru-RU"/>
        </w:rPr>
        <w:t>α</w:t>
      </w:r>
      <w:r w:rsidRPr="00E70FEF">
        <w:rPr>
          <w:rFonts w:ascii="Sylfaen" w:eastAsia="Times New Roman" w:hAnsi="Sylfaen" w:cs="Times New Roman"/>
          <w:lang w:val="ka-GE" w:eastAsia="ru-RU"/>
        </w:rPr>
        <w:t xml:space="preserve"> -</w:t>
      </w:r>
      <w:r w:rsidRPr="00E70FEF">
        <w:rPr>
          <w:rFonts w:ascii="Sylfaen" w:eastAsia="Times New Roman" w:hAnsi="Sylfaen" w:cs="AcadNusx"/>
          <w:lang w:val="ka-GE" w:eastAsia="ru-RU"/>
        </w:rPr>
        <w:t xml:space="preserve"> </w:t>
      </w:r>
      <w:r w:rsidRPr="00E70FEF">
        <w:rPr>
          <w:rFonts w:ascii="Sylfaen" w:eastAsia="Times New Roman" w:hAnsi="Sylfaen" w:cs="Times New Roman"/>
          <w:lang w:val="ka-GE" w:eastAsia="ru-RU"/>
        </w:rPr>
        <w:t>ნახშირწყალბადების გამოყოფის კოეფიციენტია და ტოლია</w:t>
      </w:r>
      <w:r w:rsidRPr="00E70FEF">
        <w:rPr>
          <w:rFonts w:ascii="Sylfaen" w:eastAsia="Times New Roman" w:hAnsi="Sylfaen" w:cs="AcadNusx"/>
          <w:lang w:val="de-DE" w:eastAsia="ru-RU"/>
        </w:rPr>
        <w:t xml:space="preserve"> 1</w:t>
      </w:r>
      <w:r w:rsidRPr="00E70FEF">
        <w:rPr>
          <w:rFonts w:ascii="Sylfaen" w:eastAsia="Times New Roman" w:hAnsi="Sylfaen" w:cs="AcadNusx"/>
          <w:lang w:val="ka-GE" w:eastAsia="ru-RU"/>
        </w:rPr>
        <w:t xml:space="preserve"> </w:t>
      </w:r>
      <w:r w:rsidRPr="00E70FEF">
        <w:rPr>
          <w:rFonts w:ascii="Sylfaen" w:eastAsia="Times New Roman" w:hAnsi="Sylfaen" w:cs="Times New Roman"/>
          <w:lang w:val="ka-GE" w:eastAsia="ru-RU"/>
        </w:rPr>
        <w:t>კგ</w:t>
      </w:r>
      <w:r w:rsidRPr="00E70FEF">
        <w:rPr>
          <w:rFonts w:ascii="Sylfaen" w:eastAsia="Times New Roman" w:hAnsi="Sylfaen" w:cs="AcadNusx"/>
          <w:lang w:val="de-DE" w:eastAsia="ru-RU"/>
        </w:rPr>
        <w:t>.</w:t>
      </w:r>
      <w:r w:rsidRPr="00E70FEF">
        <w:rPr>
          <w:rFonts w:ascii="Sylfaen" w:eastAsia="Times New Roman" w:hAnsi="Sylfaen" w:cs="AcadNusx"/>
          <w:lang w:val="ka-GE" w:eastAsia="ru-RU"/>
        </w:rPr>
        <w:t xml:space="preserve">-ის </w:t>
      </w:r>
      <w:r w:rsidRPr="00E70FEF">
        <w:rPr>
          <w:rFonts w:ascii="Sylfaen" w:eastAsia="Times New Roman" w:hAnsi="Sylfaen" w:cs="Times New Roman"/>
          <w:lang w:val="ka-GE" w:eastAsia="ru-RU"/>
        </w:rPr>
        <w:t>ერთ ტონა ბიტუმზე. იმის გათვალისწინებით, რომ  პირველი ბიტუმსაცავის მაქსიმალური წლიური წარმადობაა 1</w:t>
      </w:r>
      <w:r w:rsidR="00A70C30">
        <w:rPr>
          <w:rFonts w:ascii="Sylfaen" w:eastAsia="Times New Roman" w:hAnsi="Sylfaen" w:cs="Times New Roman"/>
          <w:lang w:val="ka-GE" w:eastAsia="ru-RU"/>
        </w:rPr>
        <w:t>333</w:t>
      </w:r>
      <w:r w:rsidRPr="00E70FEF">
        <w:rPr>
          <w:rFonts w:ascii="Sylfaen" w:eastAsia="Times New Roman" w:hAnsi="Sylfaen" w:cs="Times New Roman"/>
          <w:lang w:val="ka-GE" w:eastAsia="ru-RU"/>
        </w:rPr>
        <w:t xml:space="preserve"> ტონა</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ნახშირწყალბადების გაფრქვევის წლიური რაოდენობა ტოლი იქნება</w:t>
      </w:r>
      <w:r w:rsidRPr="00E70FEF">
        <w:rPr>
          <w:rFonts w:ascii="Sylfaen" w:eastAsia="Times New Roman" w:hAnsi="Sylfaen" w:cs="AcadNusx"/>
          <w:lang w:val="de-D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1333</w:t>
      </w:r>
      <w:r w:rsidRPr="00E70FEF">
        <w:rPr>
          <w:rFonts w:ascii="Sylfaen" w:eastAsia="Times New Roman" w:hAnsi="Sylfaen" w:cs="Times New Roman"/>
          <w:lang w:val="de-DE" w:eastAsia="ru-RU"/>
        </w:rPr>
        <w:t xml:space="preserve"> x</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1/1000 = </w:t>
      </w:r>
      <w:r w:rsidRPr="00E70FEF">
        <w:rPr>
          <w:rFonts w:ascii="Sylfaen" w:eastAsia="Times New Roman" w:hAnsi="Sylfaen" w:cs="Times New Roman"/>
          <w:lang w:val="ka-GE" w:eastAsia="ru-RU"/>
        </w:rPr>
        <w:t>1,333ტ/წელ;</w:t>
      </w:r>
    </w:p>
    <w:p w:rsidR="00E70FEF" w:rsidRPr="00E70FEF" w:rsidRDefault="00E70FEF" w:rsidP="00E70FEF">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საწარმოს პირობების (5120 სამუშაო საათი წელიწადში) გათვალისწინებით:</w:t>
      </w:r>
    </w:p>
    <w:p w:rsidR="00E70FEF" w:rsidRPr="00E70FEF" w:rsidRDefault="00E70FEF" w:rsidP="00E70FEF">
      <w:pPr>
        <w:ind w:left="-450" w:right="-67"/>
        <w:contextualSpacing/>
        <w:jc w:val="both"/>
        <w:rPr>
          <w:rFonts w:ascii="Sylfaen" w:eastAsia="Calibri" w:hAnsi="Sylfaen" w:cs="Sylfaen"/>
          <w:color w:val="000000"/>
          <w:lang w:val="ka-GE"/>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 xml:space="preserve">1,333 </w:t>
      </w:r>
      <w:r w:rsidRPr="00E70FEF">
        <w:rPr>
          <w:rFonts w:ascii="Sylfaen" w:eastAsia="Times New Roman" w:hAnsi="Sylfaen" w:cs="Times New Roman"/>
          <w:lang w:val="de-DE" w:eastAsia="ru-RU"/>
        </w:rPr>
        <w:t>x</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10</w:t>
      </w:r>
      <w:r w:rsidRPr="00E70FEF">
        <w:rPr>
          <w:rFonts w:ascii="Sylfaen" w:eastAsia="Times New Roman" w:hAnsi="Sylfaen" w:cs="Times New Roman"/>
          <w:vertAlign w:val="superscript"/>
          <w:lang w:val="de-AT" w:eastAsia="ru-RU"/>
        </w:rPr>
        <w:t>6</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5120</w:t>
      </w:r>
      <w:r w:rsidRPr="00E70FEF">
        <w:rPr>
          <w:rFonts w:ascii="Sylfaen" w:eastAsia="Times New Roman" w:hAnsi="Sylfaen" w:cs="Times New Roman"/>
          <w:lang w:val="de-DE" w:eastAsia="ru-RU"/>
        </w:rPr>
        <w:t xml:space="preserve"> x</w:t>
      </w:r>
      <w:r w:rsidRPr="00E70FEF">
        <w:rPr>
          <w:rFonts w:ascii="Sylfaen" w:eastAsia="Times New Roman" w:hAnsi="Sylfaen" w:cs="Times New Roman"/>
          <w:lang w:val="ka-GE" w:eastAsia="ru-RU"/>
        </w:rPr>
        <w:t xml:space="preserve"> 3600</w:t>
      </w:r>
      <w:r w:rsidRPr="00E70FEF">
        <w:rPr>
          <w:rFonts w:ascii="Sylfaen" w:eastAsia="Times New Roman" w:hAnsi="Sylfaen" w:cs="Times New Roman"/>
          <w:lang w:val="de-AT" w:eastAsia="ru-RU"/>
        </w:rPr>
        <w:t xml:space="preserve">) = </w:t>
      </w:r>
      <w:r w:rsidRPr="00E70FEF">
        <w:rPr>
          <w:rFonts w:ascii="Sylfaen" w:eastAsia="Times New Roman" w:hAnsi="Sylfaen" w:cs="Times New Roman"/>
          <w:lang w:val="ka-GE" w:eastAsia="ru-RU"/>
        </w:rPr>
        <w:t>0.072გ/წმ;</w:t>
      </w:r>
      <w:r w:rsidRPr="00E70FEF">
        <w:rPr>
          <w:rFonts w:ascii="Sylfaen" w:eastAsia="Calibri" w:hAnsi="Sylfaen" w:cs="Sylfaen"/>
          <w:color w:val="000000"/>
          <w:lang w:val="ka-GE"/>
        </w:rPr>
        <w:t xml:space="preserve">  </w:t>
      </w:r>
    </w:p>
    <w:p w:rsidR="00E70FEF" w:rsidRPr="00E70FEF" w:rsidRDefault="00E70FEF" w:rsidP="00E70FEF">
      <w:pPr>
        <w:ind w:left="-450" w:right="-67"/>
        <w:contextualSpacing/>
        <w:jc w:val="both"/>
        <w:rPr>
          <w:rFonts w:ascii="Sylfaen" w:eastAsia="Calibri" w:hAnsi="Sylfaen" w:cs="Sylfaen"/>
          <w:color w:val="000000"/>
          <w:lang w:val="ka-GE"/>
        </w:rPr>
      </w:pPr>
      <w:r w:rsidRPr="00E70FEF">
        <w:rPr>
          <w:rFonts w:ascii="Sylfaen" w:eastAsia="Calibri" w:hAnsi="Sylfaen" w:cs="Sylfaen"/>
          <w:color w:val="000000"/>
          <w:lang w:val="ka-GE"/>
        </w:rPr>
        <w:t xml:space="preserve">    სულ გ-2 წყაროდან გაიფრქვევა: </w:t>
      </w:r>
    </w:p>
    <w:p w:rsidR="00E70FEF" w:rsidRPr="00E70FEF" w:rsidRDefault="00E70FEF" w:rsidP="00E70FEF">
      <w:pPr>
        <w:ind w:left="-450" w:right="-67"/>
        <w:contextualSpacing/>
        <w:jc w:val="both"/>
        <w:rPr>
          <w:rFonts w:ascii="Sylfaen" w:eastAsia="Times New Roman" w:hAnsi="Sylfaen" w:cs="Times New Roman"/>
          <w:lang w:val="ka-GE" w:eastAsia="ru-RU"/>
        </w:rPr>
      </w:pPr>
      <w:r w:rsidRPr="00E70FEF">
        <w:rPr>
          <w:rFonts w:ascii="Sylfaen" w:eastAsia="Calibri" w:hAnsi="Sylfaen" w:cs="Sylfaen"/>
          <w:color w:val="000000"/>
          <w:lang w:val="ka-GE"/>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0.</w:t>
      </w:r>
      <w:r w:rsidR="0028673A">
        <w:rPr>
          <w:rFonts w:ascii="Sylfaen" w:eastAsia="Times New Roman" w:hAnsi="Sylfaen" w:cs="Times New Roman"/>
          <w:lang w:val="ka-GE" w:eastAsia="ru-RU"/>
        </w:rPr>
        <w:t>01</w:t>
      </w:r>
      <w:r w:rsidRPr="00E70FEF">
        <w:rPr>
          <w:rFonts w:ascii="Sylfaen" w:eastAsia="Times New Roman" w:hAnsi="Sylfaen" w:cs="Times New Roman"/>
          <w:lang w:val="ka-GE" w:eastAsia="ru-RU"/>
        </w:rPr>
        <w:t xml:space="preserve"> + 0.000</w:t>
      </w:r>
      <w:r w:rsidR="0028673A">
        <w:rPr>
          <w:rFonts w:ascii="Sylfaen" w:eastAsia="Times New Roman" w:hAnsi="Sylfaen" w:cs="Times New Roman"/>
          <w:lang w:val="ka-GE" w:eastAsia="ru-RU"/>
        </w:rPr>
        <w:t>7</w:t>
      </w:r>
      <w:r w:rsidRPr="00E70FEF">
        <w:rPr>
          <w:rFonts w:ascii="Sylfaen" w:eastAsia="Times New Roman" w:hAnsi="Sylfaen" w:cs="Times New Roman"/>
          <w:lang w:val="ka-GE" w:eastAsia="ru-RU"/>
        </w:rPr>
        <w:t xml:space="preserve"> + 0.072  = 0,08</w:t>
      </w:r>
      <w:r w:rsidR="0028673A">
        <w:rPr>
          <w:rFonts w:ascii="Sylfaen" w:eastAsia="Times New Roman" w:hAnsi="Sylfaen" w:cs="Times New Roman"/>
          <w:lang w:val="ka-GE" w:eastAsia="ru-RU"/>
        </w:rPr>
        <w:t>3</w:t>
      </w:r>
      <w:r w:rsidRPr="00E70FEF">
        <w:rPr>
          <w:rFonts w:ascii="Sylfaen" w:eastAsia="Times New Roman" w:hAnsi="Sylfaen" w:cs="Times New Roman"/>
          <w:lang w:val="ka-GE" w:eastAsia="ru-RU"/>
        </w:rPr>
        <w:t>გ/წმ;</w:t>
      </w:r>
    </w:p>
    <w:p w:rsidR="00E70FEF" w:rsidRPr="00E70FEF" w:rsidRDefault="00E70FEF" w:rsidP="00E568BD">
      <w:pPr>
        <w:ind w:left="-450" w:right="-67"/>
        <w:contextualSpacing/>
        <w:jc w:val="both"/>
        <w:rPr>
          <w:rFonts w:ascii="Sylfaen" w:eastAsia="Times New Roman" w:hAnsi="Sylfaen" w:cs="AcadNusx"/>
          <w:b/>
          <w:i/>
          <w:lang w:val="ka-GE"/>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0,2</w:t>
      </w:r>
      <w:r w:rsidR="0028673A">
        <w:rPr>
          <w:rFonts w:ascii="Sylfaen" w:eastAsia="Times New Roman" w:hAnsi="Sylfaen" w:cs="Times New Roman"/>
          <w:lang w:val="ka-GE"/>
        </w:rPr>
        <w:t xml:space="preserve"> + 0.013</w:t>
      </w:r>
      <w:r w:rsidRPr="00E70FEF">
        <w:rPr>
          <w:rFonts w:ascii="Sylfaen" w:eastAsia="Times New Roman" w:hAnsi="Sylfaen" w:cs="Times New Roman"/>
          <w:lang w:val="ka-GE"/>
        </w:rPr>
        <w:t xml:space="preserve"> + </w:t>
      </w:r>
      <w:r w:rsidRPr="00E70FEF">
        <w:rPr>
          <w:rFonts w:ascii="Sylfaen" w:eastAsia="Times New Roman" w:hAnsi="Sylfaen" w:cs="Times New Roman"/>
          <w:lang w:val="ka-GE" w:eastAsia="ru-RU"/>
        </w:rPr>
        <w:t>1,333 = 1,55ტ/წელ;</w:t>
      </w:r>
    </w:p>
    <w:p w:rsidR="00E70FEF" w:rsidRPr="00E70FEF" w:rsidRDefault="00E70FEF" w:rsidP="00E70FEF">
      <w:pPr>
        <w:spacing w:after="0"/>
        <w:ind w:left="-540"/>
        <w:jc w:val="both"/>
        <w:rPr>
          <w:rFonts w:ascii="Sylfaen" w:eastAsia="Times New Roman" w:hAnsi="Sylfaen" w:cs="Times New Roman"/>
          <w:lang w:val="ka-GE"/>
        </w:rPr>
      </w:pPr>
      <w:r w:rsidRPr="00E70FEF">
        <w:rPr>
          <w:rFonts w:ascii="Sylfaen" w:eastAsia="Times New Roman" w:hAnsi="Sylfaen" w:cs="AcadNusx"/>
          <w:b/>
          <w:i/>
          <w:lang w:val="ka-GE"/>
        </w:rPr>
        <w:t>3.  ნახშირწყალბადების გაფრქვევის ანგარიში მეორე ბიტუმსაცავიდან  ბიტუმის შენახვისას,  მიღებისას და გაცხელებისას, გ-3</w:t>
      </w:r>
    </w:p>
    <w:p w:rsidR="00E70FEF" w:rsidRPr="00E70FEF" w:rsidRDefault="00E70FEF" w:rsidP="00E70FEF">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საწარმოს პირობებიდან გამომდინარე გაფრქვევების ინტენსივობა გ-2 წყაროდან ანალოგიურია გაფრქვევების ინტენსივობისა გ-3 წყაროდან, ამიტომ:</w:t>
      </w:r>
    </w:p>
    <w:p w:rsidR="00E70FEF" w:rsidRPr="00E70FEF" w:rsidRDefault="00E70FEF" w:rsidP="00E70FEF">
      <w:pPr>
        <w:ind w:left="-45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  0,08</w:t>
      </w:r>
      <w:r w:rsidR="0028673A">
        <w:rPr>
          <w:rFonts w:ascii="Sylfaen" w:eastAsia="Times New Roman" w:hAnsi="Sylfaen" w:cs="Times New Roman"/>
          <w:lang w:val="ka-GE" w:eastAsia="ru-RU"/>
        </w:rPr>
        <w:t>3</w:t>
      </w:r>
      <w:r w:rsidRPr="00E70FEF">
        <w:rPr>
          <w:rFonts w:ascii="Sylfaen" w:eastAsia="Times New Roman" w:hAnsi="Sylfaen" w:cs="Times New Roman"/>
          <w:lang w:val="ka-GE" w:eastAsia="ru-RU"/>
        </w:rPr>
        <w:t>გ/წმ;</w:t>
      </w:r>
    </w:p>
    <w:p w:rsidR="00E70FEF" w:rsidRPr="00E70FEF" w:rsidRDefault="00E70FEF" w:rsidP="00E70FEF">
      <w:pPr>
        <w:ind w:left="-450" w:right="-67"/>
        <w:contextualSpacing/>
        <w:jc w:val="both"/>
        <w:rPr>
          <w:rFonts w:ascii="Sylfaen" w:eastAsia="Times New Roman" w:hAnsi="Sylfaen" w:cs="Times New Roman"/>
          <w:b/>
          <w:i/>
          <w:lang w:val="ka-GE"/>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1,55/წელ;</w:t>
      </w:r>
      <w:r w:rsidRPr="00E70FEF">
        <w:rPr>
          <w:rFonts w:ascii="Sylfaen" w:eastAsia="Times New Roman" w:hAnsi="Sylfaen" w:cs="Times New Roman"/>
          <w:lang w:val="ka-GE"/>
        </w:rPr>
        <w:t xml:space="preserve"> </w:t>
      </w:r>
    </w:p>
    <w:p w:rsidR="00E70FEF" w:rsidRPr="00E70FEF" w:rsidRDefault="00E70FEF" w:rsidP="00E70FEF">
      <w:pPr>
        <w:ind w:left="-450" w:right="-67"/>
        <w:contextualSpacing/>
        <w:jc w:val="both"/>
        <w:rPr>
          <w:rFonts w:ascii="Sylfaen" w:eastAsia="Times New Roman" w:hAnsi="Sylfaen" w:cs="AcadNusx"/>
          <w:b/>
          <w:i/>
          <w:lang w:val="ka-GE"/>
        </w:rPr>
      </w:pPr>
      <w:r w:rsidRPr="00E70FEF">
        <w:rPr>
          <w:rFonts w:ascii="Sylfaen" w:eastAsia="Times New Roman" w:hAnsi="Sylfaen" w:cs="Times New Roman"/>
          <w:b/>
          <w:i/>
          <w:lang w:val="ka-GE"/>
        </w:rPr>
        <w:t>4.</w:t>
      </w:r>
      <w:r w:rsidRPr="00E70FEF">
        <w:rPr>
          <w:rFonts w:ascii="Sylfaen" w:eastAsia="Times New Roman" w:hAnsi="Sylfaen" w:cs="Times New Roman"/>
          <w:lang w:val="ka-GE"/>
        </w:rPr>
        <w:t xml:space="preserve">  </w:t>
      </w:r>
      <w:r w:rsidRPr="00E70FEF">
        <w:rPr>
          <w:rFonts w:ascii="Sylfaen" w:eastAsia="Times New Roman" w:hAnsi="Sylfaen" w:cs="AcadNusx"/>
          <w:b/>
          <w:i/>
          <w:lang w:val="ka-GE"/>
        </w:rPr>
        <w:t>ნახშირწყალბადების გაფრქვევის ანგარიში მესამე ბიტუმსაცავიდან, გ-4;</w:t>
      </w:r>
    </w:p>
    <w:p w:rsidR="00E70FEF" w:rsidRPr="00E70FEF" w:rsidRDefault="00E70FEF" w:rsidP="00E70FEF">
      <w:pPr>
        <w:ind w:left="-45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AT" w:eastAsia="ru-RU"/>
        </w:rPr>
        <w:t>G</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  0,08</w:t>
      </w:r>
      <w:r w:rsidR="0028673A">
        <w:rPr>
          <w:rFonts w:ascii="Sylfaen" w:eastAsia="Times New Roman" w:hAnsi="Sylfaen" w:cs="Times New Roman"/>
          <w:lang w:val="ka-GE" w:eastAsia="ru-RU"/>
        </w:rPr>
        <w:t>3</w:t>
      </w:r>
      <w:r w:rsidRPr="00E70FEF">
        <w:rPr>
          <w:rFonts w:ascii="Sylfaen" w:eastAsia="Times New Roman" w:hAnsi="Sylfaen" w:cs="Times New Roman"/>
          <w:lang w:val="ka-GE" w:eastAsia="ru-RU"/>
        </w:rPr>
        <w:t>გ/წმ;</w:t>
      </w:r>
    </w:p>
    <w:p w:rsidR="00E70FEF" w:rsidRPr="00E70FEF" w:rsidRDefault="00E70FEF" w:rsidP="00E568BD">
      <w:pPr>
        <w:ind w:left="-450" w:right="-67"/>
        <w:contextualSpacing/>
        <w:jc w:val="both"/>
        <w:rPr>
          <w:rFonts w:ascii="Sylfaen" w:eastAsia="Times New Roman" w:hAnsi="Sylfaen" w:cs="Sylfaen"/>
          <w:b/>
          <w:i/>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de-AT" w:eastAsia="ru-RU"/>
        </w:rPr>
        <w:t xml:space="preserve"> =</w:t>
      </w:r>
      <w:r w:rsidRPr="00E70FEF">
        <w:rPr>
          <w:rFonts w:ascii="Sylfaen" w:eastAsia="Times New Roman" w:hAnsi="Sylfaen" w:cs="Times New Roman"/>
          <w:lang w:val="ka-GE" w:eastAsia="ru-RU"/>
        </w:rPr>
        <w:t xml:space="preserve">  1,55ტ/წელ;</w:t>
      </w:r>
      <w:r w:rsidRPr="00E70FEF">
        <w:rPr>
          <w:rFonts w:ascii="Sylfaen" w:eastAsia="Times New Roman" w:hAnsi="Sylfaen" w:cs="Times New Roman"/>
          <w:lang w:val="ka-GE"/>
        </w:rPr>
        <w:t xml:space="preserve"> </w:t>
      </w:r>
      <w:r w:rsidRPr="00E70FEF">
        <w:rPr>
          <w:rFonts w:ascii="Sylfaen" w:eastAsia="Times New Roman" w:hAnsi="Sylfaen" w:cs="Sylfaen"/>
          <w:b/>
          <w:i/>
          <w:lang w:val="ka-GE" w:eastAsia="ru-RU"/>
        </w:rPr>
        <w:t xml:space="preserve"> </w:t>
      </w:r>
    </w:p>
    <w:p w:rsidR="00E70FEF" w:rsidRPr="00E70FEF" w:rsidRDefault="00E70FEF" w:rsidP="00E70FEF">
      <w:pPr>
        <w:spacing w:after="0"/>
        <w:ind w:left="-630" w:right="-31" w:hanging="90"/>
        <w:contextualSpacing/>
        <w:jc w:val="both"/>
        <w:rPr>
          <w:rFonts w:ascii="Sylfaen" w:eastAsia="Times New Roman" w:hAnsi="Sylfaen" w:cs="AcadNusx"/>
          <w:b/>
          <w:i/>
          <w:lang w:val="ka-GE" w:eastAsia="ru-RU"/>
        </w:rPr>
      </w:pPr>
      <w:r w:rsidRPr="00E70FEF">
        <w:rPr>
          <w:rFonts w:ascii="Sylfaen" w:eastAsia="Times New Roman" w:hAnsi="Sylfaen" w:cs="Sylfaen"/>
          <w:b/>
          <w:i/>
          <w:lang w:val="ka-GE" w:eastAsia="ru-RU"/>
        </w:rPr>
        <w:t xml:space="preserve">5.  </w:t>
      </w:r>
      <w:r w:rsidRPr="00E70FEF">
        <w:rPr>
          <w:rFonts w:ascii="Sylfaen" w:eastAsia="Times New Roman" w:hAnsi="Sylfaen" w:cs="AcadNusx"/>
          <w:b/>
          <w:i/>
          <w:lang w:val="ka-GE"/>
        </w:rPr>
        <w:t xml:space="preserve">მავნე ნივთიერებების  </w:t>
      </w:r>
      <w:r w:rsidRPr="00E70FEF">
        <w:rPr>
          <w:rFonts w:ascii="Sylfaen" w:eastAsia="Times New Roman" w:hAnsi="Sylfaen" w:cs="Sylfaen"/>
          <w:b/>
          <w:i/>
          <w:lang w:val="de-AT" w:eastAsia="ru-RU"/>
        </w:rPr>
        <w:t>გაფრქვევები</w:t>
      </w:r>
      <w:r w:rsidRPr="00E70FEF">
        <w:rPr>
          <w:rFonts w:ascii="Sylfaen" w:eastAsia="Times New Roman" w:hAnsi="Sylfaen" w:cs="Sylfaen"/>
          <w:b/>
          <w:i/>
          <w:lang w:val="ka-GE" w:eastAsia="ru-RU"/>
        </w:rPr>
        <w:t>ს ანგარიში</w:t>
      </w:r>
      <w:r w:rsidRPr="00E70FEF">
        <w:rPr>
          <w:rFonts w:ascii="AcadNusx" w:eastAsia="Times New Roman" w:hAnsi="AcadNusx" w:cs="AcadNusx"/>
          <w:b/>
          <w:i/>
          <w:lang w:val="de-AT" w:eastAsia="ru-RU"/>
        </w:rPr>
        <w:t xml:space="preserve"> </w:t>
      </w:r>
      <w:r w:rsidRPr="00E70FEF">
        <w:rPr>
          <w:rFonts w:ascii="Sylfaen" w:eastAsia="Times New Roman" w:hAnsi="Sylfaen" w:cs="Sylfaen"/>
          <w:b/>
          <w:i/>
          <w:lang w:val="ka-GE" w:eastAsia="ru-RU"/>
        </w:rPr>
        <w:t>საქვაბიდან, გ-5</w:t>
      </w:r>
      <w:r w:rsidRPr="00E70FEF">
        <w:rPr>
          <w:rFonts w:ascii="Sylfaen" w:eastAsia="Times New Roman" w:hAnsi="Sylfaen" w:cs="AcadNusx"/>
          <w:b/>
          <w:i/>
          <w:lang w:val="ka-GE" w:eastAsia="ru-RU"/>
        </w:rPr>
        <w:t>;</w:t>
      </w:r>
    </w:p>
    <w:p w:rsidR="00E70FEF" w:rsidRPr="00E70FEF" w:rsidRDefault="00E70FEF" w:rsidP="00E70FEF">
      <w:pPr>
        <w:ind w:left="-540" w:right="149"/>
        <w:contextualSpacing/>
        <w:jc w:val="both"/>
        <w:rPr>
          <w:rFonts w:ascii="Sylfaen" w:eastAsia="Times New Roman" w:hAnsi="Sylfaen" w:cs="Times New Roman"/>
          <w:lang w:val="ka-GE"/>
        </w:rPr>
      </w:pPr>
      <w:r w:rsidRPr="00E70FEF">
        <w:rPr>
          <w:rFonts w:ascii="Sylfaen" w:eastAsia="Times New Roman" w:hAnsi="Sylfaen" w:cs="Sylfaen"/>
          <w:lang w:val="ka-GE" w:eastAsia="ru-RU"/>
        </w:rPr>
        <w:t xml:space="preserve">საქვაბეში ადგილი აქვს ბუნებრივი აირის წვას. </w:t>
      </w:r>
      <w:r w:rsidRPr="00E70FEF">
        <w:rPr>
          <w:rFonts w:ascii="Sylfaen" w:eastAsia="Times New Roman" w:hAnsi="Sylfaen" w:cs="Times New Roman"/>
          <w:lang w:val="ka-GE"/>
        </w:rPr>
        <w:t>დანადგარის ტექნიკური პასპორტის მიხედვით საქვაბეში წვის კამერაში ბუნებრივი აირის ხარჯი შეადგენს 50კუბ.მ./სთ-ს,  რ</w:t>
      </w:r>
      <w:r w:rsidR="00CC4FDC">
        <w:rPr>
          <w:rFonts w:ascii="Sylfaen" w:eastAsia="Times New Roman" w:hAnsi="Sylfaen" w:cs="Times New Roman"/>
          <w:lang w:val="ka-GE"/>
        </w:rPr>
        <w:t xml:space="preserve">აც წლიურად ტოლია 256000კუბ.მ-ის. ლიტერატურული წყარო[4]-ის თანახმად,  </w:t>
      </w:r>
      <w:r w:rsidRPr="00E70FEF">
        <w:rPr>
          <w:rFonts w:ascii="Sylfaen" w:eastAsia="Times New Roman" w:hAnsi="Sylfaen" w:cs="Times New Roman"/>
          <w:lang w:val="ka-GE"/>
        </w:rPr>
        <w:t>ატმოსფერულ ჰაერში გაიფრქვევა:</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აზოტის დიოქსიდი:</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G</w:t>
      </w:r>
      <w:r w:rsidRPr="00E70FEF">
        <w:rPr>
          <w:rFonts w:ascii="Sylfaen" w:eastAsia="Times New Roman" w:hAnsi="Sylfaen" w:cs="Times New Roman"/>
          <w:iCs/>
          <w:vertAlign w:val="subscript"/>
          <w:lang w:val="ka-GE"/>
        </w:rPr>
        <w:t xml:space="preserve"> </w:t>
      </w:r>
      <w:r w:rsidRPr="00E70FEF">
        <w:rPr>
          <w:rFonts w:ascii="Sylfaen" w:eastAsia="Times New Roman" w:hAnsi="Sylfaen" w:cs="Times New Roman"/>
          <w:iCs/>
          <w:lang w:val="ka-GE"/>
        </w:rPr>
        <w:t>= 0,0036</w:t>
      </w:r>
      <w:r w:rsidRPr="00E70FEF">
        <w:rPr>
          <w:rFonts w:ascii="Sylfaen" w:eastAsia="Times New Roman" w:hAnsi="Sylfaen" w:cs="Times New Roman"/>
          <w:lang w:val="ka-GE"/>
        </w:rPr>
        <w:t xml:space="preserve"> x 256000/1000 </w:t>
      </w:r>
      <w:r w:rsidRPr="00E70FEF">
        <w:rPr>
          <w:rFonts w:ascii="Sylfaen" w:eastAsia="Times New Roman" w:hAnsi="Sylfaen" w:cs="Times New Roman"/>
          <w:iCs/>
          <w:lang w:val="ka-GE"/>
        </w:rPr>
        <w:t>=0,9216</w:t>
      </w:r>
      <w:r w:rsidRPr="00E70FEF">
        <w:rPr>
          <w:rFonts w:ascii="Sylfaen" w:eastAsia="Times New Roman" w:hAnsi="Sylfaen" w:cs="Times New Roman"/>
          <w:lang w:val="ka-GE"/>
        </w:rPr>
        <w:t>ტ/წელი</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M  = </w:t>
      </w:r>
      <w:r w:rsidRPr="00E70FEF">
        <w:rPr>
          <w:rFonts w:ascii="Sylfaen" w:eastAsia="Times New Roman" w:hAnsi="Sylfaen" w:cs="Times New Roman"/>
          <w:iCs/>
          <w:lang w:val="ka-GE"/>
        </w:rPr>
        <w:t xml:space="preserve">0,9216 </w:t>
      </w:r>
      <w:r w:rsidRPr="00E70FEF">
        <w:rPr>
          <w:rFonts w:ascii="Sylfaen" w:eastAsia="Times New Roman" w:hAnsi="Sylfaen" w:cs="Times New Roman"/>
          <w:lang w:val="ka-GE"/>
        </w:rPr>
        <w:t>x 10</w:t>
      </w:r>
      <w:r w:rsidRPr="00E70FEF">
        <w:rPr>
          <w:rFonts w:ascii="Sylfaen" w:eastAsia="Times New Roman" w:hAnsi="Sylfaen" w:cs="Times New Roman"/>
          <w:vertAlign w:val="superscript"/>
          <w:lang w:val="ka-GE"/>
        </w:rPr>
        <w:t xml:space="preserve">6 </w:t>
      </w:r>
      <w:r w:rsidRPr="00E70FEF">
        <w:rPr>
          <w:rFonts w:ascii="Sylfaen" w:eastAsia="Times New Roman" w:hAnsi="Sylfaen" w:cs="Times New Roman"/>
          <w:lang w:val="ka-GE"/>
        </w:rPr>
        <w:t>/(5120 x 3600) = 0,05 გ/წმ</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ნახშირჟანგი:</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G</w:t>
      </w:r>
      <w:r w:rsidRPr="00E70FEF">
        <w:rPr>
          <w:rFonts w:ascii="Sylfaen" w:eastAsia="Times New Roman" w:hAnsi="Sylfaen" w:cs="Times New Roman"/>
          <w:vertAlign w:val="subscript"/>
          <w:lang w:val="ka-GE"/>
        </w:rPr>
        <w:t xml:space="preserve"> </w:t>
      </w:r>
      <w:r w:rsidRPr="00E70FEF">
        <w:rPr>
          <w:rFonts w:ascii="Sylfaen" w:eastAsia="Times New Roman" w:hAnsi="Sylfaen" w:cs="Times New Roman"/>
          <w:iCs/>
          <w:vertAlign w:val="subscript"/>
          <w:lang w:val="ka-GE"/>
        </w:rPr>
        <w:t xml:space="preserve"> </w:t>
      </w:r>
      <w:r w:rsidRPr="00E70FEF">
        <w:rPr>
          <w:rFonts w:ascii="Sylfaen" w:eastAsia="Times New Roman" w:hAnsi="Sylfaen" w:cs="Times New Roman"/>
          <w:iCs/>
          <w:lang w:val="ka-GE"/>
        </w:rPr>
        <w:t>= 0,0089</w:t>
      </w:r>
      <w:r w:rsidRPr="00E70FEF">
        <w:rPr>
          <w:rFonts w:ascii="Sylfaen" w:eastAsia="Times New Roman" w:hAnsi="Sylfaen" w:cs="Times New Roman"/>
          <w:lang w:val="ka-GE"/>
        </w:rPr>
        <w:t xml:space="preserve"> x 256000/1000  </w:t>
      </w:r>
      <w:r w:rsidRPr="00E70FEF">
        <w:rPr>
          <w:rFonts w:ascii="Sylfaen" w:eastAsia="Times New Roman" w:hAnsi="Sylfaen" w:cs="Times New Roman"/>
          <w:iCs/>
          <w:lang w:val="ka-GE"/>
        </w:rPr>
        <w:t xml:space="preserve"> = 2,2784</w:t>
      </w:r>
      <w:r w:rsidRPr="00E70FEF">
        <w:rPr>
          <w:rFonts w:ascii="Sylfaen" w:eastAsia="Times New Roman" w:hAnsi="Sylfaen" w:cs="Times New Roman"/>
          <w:lang w:val="ka-GE"/>
        </w:rPr>
        <w:t>ტ/წელი</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M  = </w:t>
      </w:r>
      <w:r w:rsidRPr="00E70FEF">
        <w:rPr>
          <w:rFonts w:ascii="Sylfaen" w:eastAsia="Times New Roman" w:hAnsi="Sylfaen" w:cs="Times New Roman"/>
          <w:iCs/>
          <w:lang w:val="ka-GE"/>
        </w:rPr>
        <w:t xml:space="preserve">2,2784 </w:t>
      </w:r>
      <w:r w:rsidRPr="00E70FEF">
        <w:rPr>
          <w:rFonts w:ascii="Sylfaen" w:eastAsia="Times New Roman" w:hAnsi="Sylfaen" w:cs="Times New Roman"/>
          <w:lang w:val="ka-GE"/>
        </w:rPr>
        <w:t>x 10</w:t>
      </w:r>
      <w:r w:rsidRPr="00E70FEF">
        <w:rPr>
          <w:rFonts w:ascii="Sylfaen" w:eastAsia="Times New Roman" w:hAnsi="Sylfaen" w:cs="Times New Roman"/>
          <w:vertAlign w:val="superscript"/>
          <w:lang w:val="ka-GE"/>
        </w:rPr>
        <w:t xml:space="preserve">6 </w:t>
      </w:r>
      <w:r w:rsidRPr="00E70FEF">
        <w:rPr>
          <w:rFonts w:ascii="Sylfaen" w:eastAsia="Times New Roman" w:hAnsi="Sylfaen" w:cs="Times New Roman"/>
          <w:lang w:val="ka-GE"/>
        </w:rPr>
        <w:t>/(5120 x 3600) = 0,1236გ/წმ</w:t>
      </w:r>
    </w:p>
    <w:p w:rsidR="00E70FEF" w:rsidRPr="00E70FEF" w:rsidRDefault="00E70FEF" w:rsidP="00E70FEF">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ნახშირორჟანგი:</w:t>
      </w:r>
    </w:p>
    <w:p w:rsidR="00E70FEF" w:rsidRPr="00E70FEF" w:rsidRDefault="00E70FEF" w:rsidP="00E568BD">
      <w:pPr>
        <w:ind w:left="9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G</w:t>
      </w:r>
      <w:r w:rsidRPr="00E70FEF">
        <w:rPr>
          <w:rFonts w:ascii="Sylfaen" w:eastAsia="Times New Roman" w:hAnsi="Sylfaen" w:cs="Times New Roman"/>
          <w:iCs/>
          <w:vertAlign w:val="subscript"/>
          <w:lang w:val="ka-GE"/>
        </w:rPr>
        <w:t xml:space="preserve"> </w:t>
      </w:r>
      <w:r w:rsidRPr="00E70FEF">
        <w:rPr>
          <w:rFonts w:ascii="Sylfaen" w:eastAsia="Times New Roman" w:hAnsi="Sylfaen" w:cs="Times New Roman"/>
          <w:iCs/>
          <w:lang w:val="ka-GE"/>
        </w:rPr>
        <w:t xml:space="preserve">= 2,0 </w:t>
      </w:r>
      <w:r w:rsidRPr="00E70FEF">
        <w:rPr>
          <w:rFonts w:ascii="Sylfaen" w:eastAsia="Times New Roman" w:hAnsi="Sylfaen" w:cs="Times New Roman"/>
          <w:lang w:val="ka-GE"/>
        </w:rPr>
        <w:t xml:space="preserve">x 256000/1000 </w:t>
      </w:r>
      <w:r w:rsidRPr="00E70FEF">
        <w:rPr>
          <w:rFonts w:ascii="Sylfaen" w:eastAsia="Times New Roman" w:hAnsi="Sylfaen" w:cs="Times New Roman"/>
          <w:iCs/>
          <w:lang w:val="ka-GE"/>
        </w:rPr>
        <w:t xml:space="preserve">= 512,0 </w:t>
      </w:r>
      <w:r w:rsidRPr="00E70FEF">
        <w:rPr>
          <w:rFonts w:ascii="Sylfaen" w:eastAsia="Times New Roman" w:hAnsi="Sylfaen" w:cs="Times New Roman"/>
          <w:lang w:val="ka-GE"/>
        </w:rPr>
        <w:t>ტ/წელი</w:t>
      </w:r>
    </w:p>
    <w:p w:rsidR="00E70FEF" w:rsidRDefault="00E70FEF" w:rsidP="00E70FEF">
      <w:pPr>
        <w:spacing w:before="240" w:after="240"/>
        <w:ind w:left="-630" w:right="-67"/>
        <w:contextualSpacing/>
        <w:jc w:val="both"/>
        <w:rPr>
          <w:rFonts w:ascii="Sylfaen" w:eastAsia="Times New Roman" w:hAnsi="Sylfaen" w:cs="AcadNusx"/>
          <w:lang w:val="ka-GE"/>
        </w:rPr>
      </w:pPr>
      <w:r w:rsidRPr="00E70FEF">
        <w:rPr>
          <w:rFonts w:ascii="Sylfaen" w:eastAsia="Times New Roman" w:hAnsi="Sylfaen" w:cs="AcadNusx"/>
          <w:lang w:val="ka-GE"/>
        </w:rPr>
        <w:t xml:space="preserve">შემდგომში ანგარიშის წარმოებისას გათვალისწინებული იქნება ლიტერატურული წყარო[2], დანართი 117-ით დადგენილი პირობებით (როდესაც მოწყობილობების მუშაობა მიმდინარეობს  ღია ცის ქვეშ) დადგენილი გაფრქვევების მნიშვნელობების შემასწორებელი მტვრის დალექვის მახასიათებელი კოეფიციენტი,  კერძოდ: - 0,4. </w:t>
      </w:r>
    </w:p>
    <w:p w:rsidR="00E568BD" w:rsidRPr="00E70FEF" w:rsidRDefault="00E568BD" w:rsidP="00E70FEF">
      <w:pPr>
        <w:spacing w:before="240" w:after="240"/>
        <w:ind w:left="-630" w:right="-67"/>
        <w:contextualSpacing/>
        <w:jc w:val="both"/>
        <w:rPr>
          <w:rFonts w:ascii="Sylfaen" w:eastAsia="Times New Roman" w:hAnsi="Sylfaen" w:cs="Times New Roman"/>
          <w:b/>
          <w:i/>
          <w:lang w:val="ka-GE"/>
        </w:rPr>
      </w:pP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lastRenderedPageBreak/>
        <w:t xml:space="preserve">6. მტვრის გაფრქვევის ანგარიში ინ. მასალის  საშრობ დოლში ჩაყრის ადგილიდან, გ-6; </w:t>
      </w:r>
    </w:p>
    <w:p w:rsidR="00E70FEF" w:rsidRPr="00E70FEF" w:rsidRDefault="00E70FEF" w:rsidP="00E70FEF">
      <w:pPr>
        <w:tabs>
          <w:tab w:val="left" w:pos="540"/>
        </w:tabs>
        <w:spacing w:after="0"/>
        <w:ind w:left="-720" w:right="-67"/>
        <w:jc w:val="both"/>
        <w:rPr>
          <w:rFonts w:ascii="Sylfaen" w:eastAsia="Times New Roman" w:hAnsi="Sylfaen" w:cs="AcadNusx"/>
          <w:lang w:val="ka-GE" w:eastAsia="ru-RU"/>
        </w:rPr>
      </w:pPr>
      <w:r w:rsidRPr="00E70FEF">
        <w:rPr>
          <w:rFonts w:ascii="Sylfaen" w:eastAsia="Times New Roman" w:hAnsi="Sylfaen" w:cs="Sylfaen"/>
          <w:lang w:val="ka-GE" w:eastAsia="ru-RU"/>
        </w:rPr>
        <w:t xml:space="preserve">ინერტული მასალების დაყრისას </w:t>
      </w:r>
      <w:r w:rsidRPr="00E70FEF">
        <w:rPr>
          <w:rFonts w:ascii="Sylfaen" w:eastAsia="Times New Roman" w:hAnsi="Sylfaen" w:cs="Sylfaen"/>
          <w:lang w:val="de-DE" w:eastAsia="ru-RU"/>
        </w:rPr>
        <w:t>გამოყოფილი</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მტვრის</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რაოდენობა</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იანგარიშება</w:t>
      </w:r>
      <w:r w:rsidRPr="00E70FEF">
        <w:rPr>
          <w:rFonts w:ascii="Sylfaen" w:eastAsia="Times New Roman" w:hAnsi="Sylfaen" w:cs="Sylfaen"/>
          <w:lang w:val="ka-GE" w:eastAsia="ru-RU"/>
        </w:rPr>
        <w:t xml:space="preserve"> </w:t>
      </w:r>
      <w:r w:rsidRPr="00E70FEF">
        <w:rPr>
          <w:rFonts w:ascii="Sylfaen" w:eastAsia="Times New Roman" w:hAnsi="Sylfaen" w:cs="Times New Roman"/>
          <w:iCs/>
          <w:lang w:val="ka-GE" w:eastAsia="ru-RU"/>
        </w:rPr>
        <w:t>ლიტერატურული წყარო [</w:t>
      </w:r>
      <w:r w:rsidR="00CC4FDC">
        <w:rPr>
          <w:rFonts w:ascii="Sylfaen" w:eastAsia="Times New Roman" w:hAnsi="Sylfaen" w:cs="Times New Roman"/>
          <w:iCs/>
          <w:lang w:val="ka-GE" w:eastAsia="ru-RU"/>
        </w:rPr>
        <w:t>5</w:t>
      </w:r>
      <w:r w:rsidRPr="00E70FEF">
        <w:rPr>
          <w:rFonts w:ascii="Sylfaen" w:eastAsia="Times New Roman" w:hAnsi="Sylfaen" w:cs="Times New Roman"/>
          <w:iCs/>
          <w:lang w:val="ka-GE" w:eastAsia="ru-RU"/>
        </w:rPr>
        <w:t xml:space="preserve">]-ის </w:t>
      </w:r>
      <w:r w:rsidRPr="00E70FEF">
        <w:rPr>
          <w:rFonts w:ascii="Sylfaen" w:eastAsia="Times New Roman" w:hAnsi="Sylfaen" w:cs="Sylfaen"/>
          <w:lang w:val="ka-GE" w:eastAsia="ru-RU"/>
        </w:rPr>
        <w:t xml:space="preserve">მიხედვით შემდეგი </w:t>
      </w:r>
      <w:r w:rsidRPr="00E70FEF">
        <w:rPr>
          <w:rFonts w:ascii="Sylfaen" w:eastAsia="Times New Roman" w:hAnsi="Sylfaen" w:cs="Sylfaen"/>
          <w:lang w:val="de-DE" w:eastAsia="ru-RU"/>
        </w:rPr>
        <w:t>ფორმულით</w:t>
      </w:r>
      <w:r w:rsidRPr="00E70FEF">
        <w:rPr>
          <w:rFonts w:ascii="Sylfaen" w:eastAsia="Times New Roman" w:hAnsi="Sylfaen" w:cs="AcadNusx"/>
          <w:lang w:val="de-DE" w:eastAsia="ru-RU"/>
        </w:rPr>
        <w:t>:</w:t>
      </w:r>
    </w:p>
    <w:p w:rsidR="00E70FEF" w:rsidRPr="00E70FEF" w:rsidRDefault="00E70FEF" w:rsidP="00E70FEF">
      <w:pPr>
        <w:tabs>
          <w:tab w:val="left" w:pos="540"/>
        </w:tabs>
        <w:spacing w:after="0"/>
        <w:ind w:left="-720" w:right="-67"/>
        <w:rPr>
          <w:rFonts w:ascii="Sylfaen" w:eastAsia="Times New Roman" w:hAnsi="Sylfaen" w:cs="Times New Roman"/>
          <w:iCs/>
          <w:highlight w:val="yellow"/>
          <w:lang w:val="ka-GE" w:eastAsia="ru-RU"/>
        </w:rPr>
      </w:pPr>
      <w:r w:rsidRPr="00E70FEF">
        <w:rPr>
          <w:rFonts w:ascii="Sylfaen" w:eastAsia="Times New Roman" w:hAnsi="Sylfaen" w:cs="Times New Roman"/>
          <w:lang w:val="de-DE" w:eastAsia="ru-RU"/>
        </w:rPr>
        <w:t>M = K</w:t>
      </w:r>
      <w:r w:rsidRPr="00E70FEF">
        <w:rPr>
          <w:rFonts w:ascii="Sylfaen" w:eastAsia="Times New Roman" w:hAnsi="Sylfaen" w:cs="Times New Roman"/>
          <w:vertAlign w:val="subscript"/>
          <w:lang w:val="de-DE" w:eastAsia="ru-RU"/>
        </w:rPr>
        <w:t xml:space="preserve">1 </w:t>
      </w:r>
      <w:r w:rsidRPr="00E70FEF">
        <w:rPr>
          <w:rFonts w:ascii="Sylfaen" w:eastAsia="Times New Roman" w:hAnsi="Sylfaen" w:cs="Times New Roman"/>
          <w:lang w:val="de-DE" w:eastAsia="ru-RU"/>
        </w:rPr>
        <w:t>x K</w:t>
      </w:r>
      <w:r w:rsidRPr="00E70FEF">
        <w:rPr>
          <w:rFonts w:ascii="Sylfaen" w:eastAsia="Times New Roman" w:hAnsi="Sylfaen" w:cs="Times New Roman"/>
          <w:vertAlign w:val="subscript"/>
          <w:lang w:val="de-DE" w:eastAsia="ru-RU"/>
        </w:rPr>
        <w:t xml:space="preserve">2 </w:t>
      </w:r>
      <w:r w:rsidRPr="00E70FEF">
        <w:rPr>
          <w:rFonts w:ascii="Sylfaen" w:eastAsia="Times New Roman" w:hAnsi="Sylfaen" w:cs="Times New Roman"/>
          <w:lang w:val="de-DE" w:eastAsia="ru-RU"/>
        </w:rPr>
        <w:t>x K</w:t>
      </w:r>
      <w:r w:rsidRPr="00E70FEF">
        <w:rPr>
          <w:rFonts w:ascii="Sylfaen" w:eastAsia="Times New Roman" w:hAnsi="Sylfaen" w:cs="Times New Roman"/>
          <w:vertAlign w:val="subscript"/>
          <w:lang w:val="de-DE" w:eastAsia="ru-RU"/>
        </w:rPr>
        <w:t xml:space="preserve">3 </w:t>
      </w:r>
      <w:r w:rsidRPr="00E70FEF">
        <w:rPr>
          <w:rFonts w:ascii="Sylfaen" w:eastAsia="Times New Roman" w:hAnsi="Sylfaen" w:cs="Times New Roman"/>
          <w:lang w:val="de-DE" w:eastAsia="ru-RU"/>
        </w:rPr>
        <w:t>x K</w:t>
      </w:r>
      <w:r w:rsidRPr="00E70FEF">
        <w:rPr>
          <w:rFonts w:ascii="Sylfaen" w:eastAsia="Times New Roman" w:hAnsi="Sylfaen" w:cs="Times New Roman"/>
          <w:vertAlign w:val="subscript"/>
          <w:lang w:val="de-DE" w:eastAsia="ru-RU"/>
        </w:rPr>
        <w:t xml:space="preserve">4 </w:t>
      </w:r>
      <w:r w:rsidRPr="00E70FEF">
        <w:rPr>
          <w:rFonts w:ascii="Sylfaen" w:eastAsia="Times New Roman" w:hAnsi="Sylfaen" w:cs="Times New Roman"/>
          <w:lang w:val="de-DE" w:eastAsia="ru-RU"/>
        </w:rPr>
        <w:t>x K</w:t>
      </w:r>
      <w:r w:rsidRPr="00E70FEF">
        <w:rPr>
          <w:rFonts w:ascii="Sylfaen" w:eastAsia="Times New Roman" w:hAnsi="Sylfaen" w:cs="Times New Roman"/>
          <w:vertAlign w:val="subscript"/>
          <w:lang w:val="de-DE" w:eastAsia="ru-RU"/>
        </w:rPr>
        <w:t xml:space="preserve">5 </w:t>
      </w:r>
      <w:r w:rsidRPr="00E70FEF">
        <w:rPr>
          <w:rFonts w:ascii="Sylfaen" w:eastAsia="Times New Roman" w:hAnsi="Sylfaen" w:cs="Times New Roman"/>
          <w:lang w:val="de-DE" w:eastAsia="ru-RU"/>
        </w:rPr>
        <w:t>xK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x B x G x 10</w:t>
      </w:r>
      <w:r w:rsidRPr="00E70FEF">
        <w:rPr>
          <w:rFonts w:ascii="Sylfaen" w:eastAsia="Times New Roman" w:hAnsi="Sylfaen" w:cs="Times New Roman"/>
          <w:vertAlign w:val="superscript"/>
          <w:lang w:val="de-DE" w:eastAsia="ru-RU"/>
        </w:rPr>
        <w:t>6</w:t>
      </w:r>
      <w:r w:rsidRPr="00E70FEF">
        <w:rPr>
          <w:rFonts w:ascii="Sylfaen" w:eastAsia="Times New Roman" w:hAnsi="Sylfaen" w:cs="Times New Roman"/>
          <w:lang w:val="de-DE" w:eastAsia="ru-RU"/>
        </w:rPr>
        <w:t>/3600</w:t>
      </w:r>
      <w:r w:rsidRPr="00E70FEF">
        <w:rPr>
          <w:rFonts w:ascii="Sylfaen" w:eastAsia="Times New Roman" w:hAnsi="Sylfaen" w:cs="Times New Roman"/>
          <w:bCs/>
          <w:iCs/>
          <w:lang w:val="ka-GE" w:eastAsia="ru-RU"/>
        </w:rPr>
        <w:t xml:space="preserve">გ/წმ -------------------------------(1), </w:t>
      </w:r>
      <w:r w:rsidRPr="00E70FEF">
        <w:rPr>
          <w:rFonts w:ascii="Sylfaen" w:eastAsia="Times New Roman" w:hAnsi="Sylfaen" w:cs="Times New Roman"/>
          <w:iCs/>
          <w:lang w:val="ka-GE" w:eastAsia="ru-RU"/>
        </w:rPr>
        <w:t>სადაც:</w:t>
      </w:r>
    </w:p>
    <w:p w:rsidR="00E70FEF" w:rsidRPr="00E70FEF" w:rsidRDefault="00E70FEF" w:rsidP="00E70FEF">
      <w:pPr>
        <w:spacing w:before="240" w:after="0"/>
        <w:ind w:left="-720" w:right="-67"/>
        <w:contextualSpacing/>
        <w:jc w:val="both"/>
        <w:rPr>
          <w:rFonts w:ascii="Sylfaen" w:eastAsia="Times New Roman" w:hAnsi="Sylfaen" w:cs="Times New Roman"/>
          <w:iCs/>
          <w:lang w:val="ka-GE"/>
        </w:rPr>
      </w:pPr>
      <w:r w:rsidRPr="00E70FEF">
        <w:rPr>
          <w:rFonts w:ascii="Sylfaen" w:eastAsia="Times New Roman" w:hAnsi="Sylfaen" w:cs="Times New Roman"/>
          <w:lang w:val="ka-GE"/>
        </w:rPr>
        <w:t>K</w:t>
      </w:r>
      <w:r w:rsidRPr="00E70FEF">
        <w:rPr>
          <w:rFonts w:ascii="Sylfaen" w:eastAsia="Times New Roman" w:hAnsi="Sylfaen" w:cs="Times New Roman"/>
          <w:vertAlign w:val="subscript"/>
          <w:lang w:val="ka-GE"/>
        </w:rPr>
        <w:t>1</w:t>
      </w:r>
      <w:r w:rsidRPr="00E70FEF">
        <w:rPr>
          <w:rFonts w:ascii="Sylfaen" w:eastAsia="Times New Roman" w:hAnsi="Sylfaen" w:cs="Times New Roman"/>
          <w:iCs/>
          <w:lang w:val="ka-GE"/>
        </w:rPr>
        <w:t xml:space="preserve"> - მასალაში მტვრის ფრაქციის წილის მაჩვენებელი კოეფიციენტია;</w:t>
      </w:r>
    </w:p>
    <w:p w:rsidR="00E70FEF" w:rsidRPr="00E70FEF" w:rsidRDefault="00E70FEF" w:rsidP="00E70FEF">
      <w:pPr>
        <w:spacing w:before="240" w:after="0"/>
        <w:ind w:left="-720" w:right="-67"/>
        <w:contextualSpacing/>
        <w:jc w:val="both"/>
        <w:rPr>
          <w:rFonts w:ascii="Sylfaen" w:eastAsia="Times New Roman" w:hAnsi="Sylfaen" w:cs="Times New Roman"/>
          <w:iCs/>
          <w:lang w:val="ka-GE"/>
        </w:rPr>
      </w:pPr>
      <w:r w:rsidRPr="00E70FEF">
        <w:rPr>
          <w:rFonts w:ascii="Sylfaen" w:eastAsia="Times New Roman" w:hAnsi="Sylfaen" w:cs="Times New Roman"/>
          <w:lang w:val="ka-GE"/>
        </w:rPr>
        <w:t>K</w:t>
      </w:r>
      <w:r w:rsidRPr="00E70FEF">
        <w:rPr>
          <w:rFonts w:ascii="Sylfaen" w:eastAsia="Times New Roman" w:hAnsi="Sylfaen" w:cs="Times New Roman"/>
          <w:vertAlign w:val="subscript"/>
          <w:lang w:val="ka-GE"/>
        </w:rPr>
        <w:t>2</w:t>
      </w:r>
      <w:r w:rsidRPr="00E70FEF">
        <w:rPr>
          <w:rFonts w:ascii="Sylfaen" w:eastAsia="Times New Roman" w:hAnsi="Sylfaen" w:cs="Times New Roman"/>
          <w:iCs/>
          <w:lang w:val="ka-GE"/>
        </w:rPr>
        <w:t>- მტვრის მთელი მასიდან აეროზოლში გადასული მტვრის წილის მაჩვენებელი კოეფიციენტია;</w:t>
      </w:r>
    </w:p>
    <w:p w:rsidR="00E70FEF" w:rsidRPr="00E70FEF" w:rsidRDefault="00E70FEF" w:rsidP="00E70FEF">
      <w:pPr>
        <w:spacing w:before="240" w:after="0"/>
        <w:ind w:left="-720" w:right="-67"/>
        <w:contextualSpacing/>
        <w:jc w:val="both"/>
        <w:rPr>
          <w:rFonts w:ascii="Sylfaen" w:eastAsia="Times New Roman" w:hAnsi="Sylfaen" w:cs="Times New Roman"/>
          <w:iCs/>
          <w:lang w:val="ka-GE"/>
        </w:rPr>
      </w:pPr>
      <w:r w:rsidRPr="00E70FEF">
        <w:rPr>
          <w:rFonts w:ascii="Sylfaen" w:eastAsia="Times New Roman" w:hAnsi="Sylfaen" w:cs="Times New Roman"/>
          <w:lang w:val="ka-GE"/>
        </w:rPr>
        <w:t>K</w:t>
      </w:r>
      <w:r w:rsidRPr="00E70FEF">
        <w:rPr>
          <w:rFonts w:ascii="Sylfaen" w:eastAsia="Times New Roman" w:hAnsi="Sylfaen" w:cs="Times New Roman"/>
          <w:vertAlign w:val="subscript"/>
          <w:lang w:val="ka-GE"/>
        </w:rPr>
        <w:t>1</w:t>
      </w:r>
      <w:r w:rsidRPr="00E70FEF">
        <w:rPr>
          <w:rFonts w:ascii="Sylfaen" w:eastAsia="Times New Roman" w:hAnsi="Sylfaen" w:cs="Times New Roman"/>
          <w:iCs/>
          <w:lang w:val="ka-GE"/>
        </w:rPr>
        <w:t xml:space="preserve"> - მტვრის წარმოქმნაზე ქარის სიჩქარის გავლენის მაჩვენებელი კოეფიციენტია;</w:t>
      </w:r>
    </w:p>
    <w:p w:rsidR="00E70FEF" w:rsidRPr="00E70FEF" w:rsidRDefault="00E70FEF" w:rsidP="00E70FEF">
      <w:pPr>
        <w:spacing w:before="240" w:after="0"/>
        <w:ind w:left="-720" w:right="-67"/>
        <w:contextualSpacing/>
        <w:jc w:val="both"/>
        <w:rPr>
          <w:rFonts w:ascii="Sylfaen" w:eastAsia="Times New Roman" w:hAnsi="Sylfaen" w:cs="Times New Roman"/>
          <w:iCs/>
          <w:lang w:val="ka-GE"/>
        </w:rPr>
      </w:pPr>
      <w:r w:rsidRPr="00E70FEF">
        <w:rPr>
          <w:rFonts w:ascii="Sylfaen" w:eastAsia="Times New Roman" w:hAnsi="Sylfaen" w:cs="Times New Roman"/>
        </w:rPr>
        <w:t>K</w:t>
      </w:r>
      <w:r w:rsidRPr="00E70FEF">
        <w:rPr>
          <w:rFonts w:ascii="Sylfaen" w:eastAsia="Times New Roman" w:hAnsi="Sylfaen" w:cs="Times New Roman"/>
          <w:vertAlign w:val="subscript"/>
        </w:rPr>
        <w:t xml:space="preserve">4 </w:t>
      </w:r>
      <w:r w:rsidRPr="00E70FEF">
        <w:rPr>
          <w:rFonts w:ascii="Sylfaen" w:eastAsia="Times New Roman" w:hAnsi="Sylfaen" w:cs="Times New Roman"/>
          <w:iCs/>
          <w:lang w:val="ka-GE"/>
        </w:rPr>
        <w:t>- გარეშე ზემოქმედებისაგან საწყობის დაცვითუნარიანობის მაჩვენებელი კოეფიციენტია;</w:t>
      </w:r>
    </w:p>
    <w:p w:rsidR="00E70FEF" w:rsidRPr="00E70FEF" w:rsidRDefault="00E70FEF" w:rsidP="00E70FEF">
      <w:pPr>
        <w:spacing w:before="240" w:after="0"/>
        <w:ind w:left="-720" w:right="-67"/>
        <w:contextualSpacing/>
        <w:jc w:val="both"/>
        <w:rPr>
          <w:rFonts w:ascii="Sylfaen" w:eastAsia="Times New Roman" w:hAnsi="Sylfaen" w:cs="Times New Roman"/>
          <w:iCs/>
          <w:lang w:val="ka-GE"/>
        </w:rPr>
      </w:pPr>
      <w:r w:rsidRPr="00E70FEF">
        <w:rPr>
          <w:rFonts w:ascii="Sylfaen" w:eastAsia="Times New Roman" w:hAnsi="Sylfaen" w:cs="Times New Roman"/>
        </w:rPr>
        <w:t>K</w:t>
      </w:r>
      <w:r w:rsidRPr="00E70FEF">
        <w:rPr>
          <w:rFonts w:ascii="Sylfaen" w:eastAsia="Times New Roman" w:hAnsi="Sylfaen" w:cs="Times New Roman"/>
          <w:vertAlign w:val="subscript"/>
        </w:rPr>
        <w:t>5</w:t>
      </w:r>
      <w:r w:rsidRPr="00E70FEF">
        <w:rPr>
          <w:rFonts w:ascii="Sylfaen" w:eastAsia="Times New Roman" w:hAnsi="Sylfaen" w:cs="Times New Roman"/>
          <w:iCs/>
          <w:lang w:val="ka-GE"/>
        </w:rPr>
        <w:t>-  მტვრის წარმოქმნაზე მასალის სინოტივის გავლენის მაჩვენებელი კოეფიციენტია;</w:t>
      </w:r>
    </w:p>
    <w:p w:rsidR="00E70FEF" w:rsidRPr="00E70FEF" w:rsidRDefault="00E70FEF" w:rsidP="00E70FEF">
      <w:pPr>
        <w:spacing w:before="240" w:after="0"/>
        <w:ind w:left="-720" w:right="-67"/>
        <w:contextualSpacing/>
        <w:jc w:val="both"/>
        <w:rPr>
          <w:rFonts w:ascii="Sylfaen" w:eastAsia="Times New Roman" w:hAnsi="Sylfaen" w:cs="Times New Roman"/>
          <w:iCs/>
          <w:lang w:val="ka-GE"/>
        </w:rPr>
      </w:pPr>
      <w:r w:rsidRPr="00E70FEF">
        <w:rPr>
          <w:rFonts w:ascii="Sylfaen" w:eastAsia="Times New Roman" w:hAnsi="Sylfaen" w:cs="Times New Roman"/>
        </w:rPr>
        <w:t>K</w:t>
      </w:r>
      <w:r w:rsidRPr="00E70FEF">
        <w:rPr>
          <w:rFonts w:ascii="Sylfaen" w:eastAsia="Times New Roman" w:hAnsi="Sylfaen" w:cs="Times New Roman"/>
          <w:vertAlign w:val="subscript"/>
        </w:rPr>
        <w:t>7</w:t>
      </w:r>
      <w:r w:rsidRPr="00E70FEF">
        <w:rPr>
          <w:rFonts w:ascii="Sylfaen" w:eastAsia="Times New Roman" w:hAnsi="Sylfaen" w:cs="Times New Roman"/>
          <w:iCs/>
          <w:lang w:val="ka-GE"/>
        </w:rPr>
        <w:t>- მასალის სიმსხვილეზე დამოკიდებულების მაჩვენებელი კოეფიციენტია;</w:t>
      </w:r>
    </w:p>
    <w:p w:rsidR="00E70FEF" w:rsidRPr="00E70FEF" w:rsidRDefault="00E70FEF" w:rsidP="00E70FEF">
      <w:pPr>
        <w:spacing w:before="240" w:after="0"/>
        <w:ind w:left="-720" w:right="-67"/>
        <w:contextualSpacing/>
        <w:jc w:val="both"/>
        <w:rPr>
          <w:rFonts w:ascii="Sylfaen" w:eastAsia="Times New Roman" w:hAnsi="Sylfaen" w:cs="Times New Roman"/>
          <w:iCs/>
          <w:lang w:val="ka-GE"/>
        </w:rPr>
      </w:pPr>
      <w:r w:rsidRPr="00E70FEF">
        <w:rPr>
          <w:rFonts w:ascii="Sylfaen" w:eastAsia="Times New Roman" w:hAnsi="Sylfaen" w:cs="Times New Roman"/>
          <w:iCs/>
          <w:lang w:val="ka-GE"/>
        </w:rPr>
        <w:t xml:space="preserve"> B – გადატვირთვის სიმაღლეზე დამოკიდებულების კოეფიციენტია;</w:t>
      </w:r>
    </w:p>
    <w:p w:rsidR="00E70FEF" w:rsidRPr="00E70FEF" w:rsidRDefault="00E70FEF" w:rsidP="00E70FEF">
      <w:pPr>
        <w:spacing w:before="240" w:after="0"/>
        <w:ind w:left="-720" w:right="-67"/>
        <w:contextualSpacing/>
        <w:jc w:val="both"/>
        <w:rPr>
          <w:rFonts w:ascii="Sylfaen" w:eastAsia="Times New Roman" w:hAnsi="Sylfaen" w:cs="Times New Roman"/>
          <w:iCs/>
          <w:lang w:val="ka-GE"/>
        </w:rPr>
      </w:pPr>
      <w:r w:rsidRPr="00E70FEF">
        <w:rPr>
          <w:rFonts w:ascii="Sylfaen" w:eastAsia="Times New Roman" w:hAnsi="Sylfaen" w:cs="Times New Roman"/>
          <w:iCs/>
          <w:lang w:val="ka-GE"/>
        </w:rPr>
        <w:t>G - ობიექტის მწარმოებლობა ტ/სთ.</w:t>
      </w:r>
    </w:p>
    <w:p w:rsidR="00E70FEF" w:rsidRPr="00E70FEF" w:rsidRDefault="00E70FEF" w:rsidP="00E70FEF">
      <w:pPr>
        <w:spacing w:before="240" w:after="240"/>
        <w:ind w:left="-720" w:right="-67"/>
        <w:contextualSpacing/>
        <w:jc w:val="both"/>
        <w:rPr>
          <w:rFonts w:ascii="Sylfaen" w:eastAsia="Times New Roman" w:hAnsi="Sylfaen" w:cs="Times New Roman"/>
          <w:iCs/>
          <w:lang w:val="ka-GE"/>
        </w:rPr>
      </w:pPr>
      <w:r w:rsidRPr="00E70FEF">
        <w:rPr>
          <w:rFonts w:ascii="Sylfaen" w:eastAsia="Times New Roman" w:hAnsi="Sylfaen" w:cs="Times New Roman"/>
          <w:iCs/>
        </w:rPr>
        <w:t xml:space="preserve">  </w:t>
      </w:r>
      <w:r w:rsidRPr="00E70FEF">
        <w:rPr>
          <w:rFonts w:ascii="Sylfaen" w:eastAsia="Times New Roman" w:hAnsi="Sylfaen" w:cs="Times New Roman"/>
          <w:iCs/>
          <w:lang w:val="ka-GE"/>
        </w:rPr>
        <w:t xml:space="preserve">იმავე ლიტერატურული წყაროს  თანახმად, ფორმულაში შემავალი სიდიდეები   წარმოდგენილია  ცხრილში </w:t>
      </w:r>
      <w:r w:rsidR="003F5AAD">
        <w:rPr>
          <w:rFonts w:ascii="Sylfaen" w:eastAsia="Times New Roman" w:hAnsi="Sylfaen" w:cs="Times New Roman"/>
          <w:iCs/>
          <w:lang w:val="ka-GE"/>
        </w:rPr>
        <w:t>6</w:t>
      </w:r>
      <w:r w:rsidRPr="00E70FEF">
        <w:rPr>
          <w:rFonts w:ascii="Sylfaen" w:eastAsia="Times New Roman" w:hAnsi="Sylfaen" w:cs="Times New Roman"/>
          <w:iCs/>
          <w:lang w:val="ka-GE"/>
        </w:rPr>
        <w:t>.</w:t>
      </w:r>
      <w:r w:rsidR="003F5AAD">
        <w:rPr>
          <w:rFonts w:ascii="Sylfaen" w:eastAsia="Times New Roman" w:hAnsi="Sylfaen" w:cs="Times New Roman"/>
          <w:iCs/>
          <w:lang w:val="ka-GE"/>
        </w:rPr>
        <w:t>4</w:t>
      </w:r>
      <w:r w:rsidRPr="00E70FEF">
        <w:rPr>
          <w:rFonts w:ascii="Sylfaen" w:eastAsia="Times New Roman" w:hAnsi="Sylfaen" w:cs="Times New Roman"/>
          <w:iCs/>
          <w:lang w:val="ka-GE"/>
        </w:rPr>
        <w:t>.</w:t>
      </w:r>
    </w:p>
    <w:p w:rsidR="00E70FEF" w:rsidRPr="00E70FEF" w:rsidRDefault="00E70FEF" w:rsidP="00E70FEF">
      <w:pPr>
        <w:spacing w:after="240"/>
        <w:ind w:left="-720" w:right="-67"/>
        <w:contextualSpacing/>
        <w:jc w:val="both"/>
        <w:rPr>
          <w:rFonts w:ascii="Sylfaen" w:eastAsia="Times New Roman" w:hAnsi="Sylfaen" w:cs="Times New Roman"/>
        </w:rPr>
      </w:pPr>
      <w:r w:rsidRPr="00E70FEF">
        <w:rPr>
          <w:rFonts w:ascii="Sylfaen" w:eastAsia="Times New Roman" w:hAnsi="Sylfaen" w:cs="Times New Roman"/>
          <w:lang w:val="ka-GE"/>
        </w:rPr>
        <w:t xml:space="preserve">            </w:t>
      </w:r>
      <w:r w:rsidRPr="00E70FEF">
        <w:rPr>
          <w:rFonts w:ascii="Sylfaen" w:eastAsia="Times New Roman" w:hAnsi="Sylfaen" w:cs="Times New Roman"/>
          <w:iCs/>
          <w:lang w:val="ka-GE"/>
        </w:rPr>
        <w:t xml:space="preserve">ცხრილი </w:t>
      </w:r>
      <w:r w:rsidR="003F5AAD">
        <w:rPr>
          <w:rFonts w:ascii="Sylfaen" w:eastAsia="Times New Roman" w:hAnsi="Sylfaen" w:cs="Times New Roman"/>
          <w:iCs/>
          <w:lang w:val="ka-GE"/>
        </w:rPr>
        <w:t>6</w:t>
      </w:r>
      <w:r w:rsidRPr="00E70FEF">
        <w:rPr>
          <w:rFonts w:ascii="Sylfaen" w:eastAsia="Times New Roman" w:hAnsi="Sylfaen" w:cs="Times New Roman"/>
          <w:iCs/>
          <w:lang w:val="ka-GE"/>
        </w:rPr>
        <w:t>.</w:t>
      </w:r>
      <w:r w:rsidR="003F5AAD">
        <w:rPr>
          <w:rFonts w:ascii="Sylfaen" w:eastAsia="Times New Roman" w:hAnsi="Sylfaen" w:cs="Times New Roman"/>
          <w:iCs/>
          <w:lang w:val="ka-GE"/>
        </w:rPr>
        <w:t>4</w:t>
      </w:r>
      <w:r w:rsidRPr="00E70FEF">
        <w:rPr>
          <w:rFonts w:ascii="Sylfaen" w:eastAsia="Times New Roman" w:hAnsi="Sylfaen" w:cs="Times New Roman"/>
          <w:iCs/>
        </w:rPr>
        <w:t>.</w:t>
      </w: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35"/>
        <w:gridCol w:w="835"/>
        <w:gridCol w:w="1055"/>
        <w:gridCol w:w="990"/>
        <w:gridCol w:w="961"/>
      </w:tblGrid>
      <w:tr w:rsidR="00E70FEF" w:rsidRPr="00E70FEF" w:rsidTr="00E70FEF">
        <w:trPr>
          <w:cantSplit/>
          <w:trHeight w:val="300"/>
          <w:jc w:val="center"/>
        </w:trPr>
        <w:tc>
          <w:tcPr>
            <w:tcW w:w="567" w:type="dxa"/>
            <w:vMerge w:val="restart"/>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x-none" w:eastAsia="ru-RU"/>
              </w:rPr>
            </w:pPr>
            <w:r w:rsidRPr="00E70FEF">
              <w:rPr>
                <w:rFonts w:ascii="Sylfaen" w:eastAsia="Times New Roman" w:hAnsi="Sylfaen" w:cs="Times New Roman"/>
                <w:lang w:val="x-none" w:eastAsia="ru-RU"/>
              </w:rPr>
              <w:t>#</w:t>
            </w:r>
          </w:p>
        </w:tc>
        <w:tc>
          <w:tcPr>
            <w:tcW w:w="4835" w:type="dxa"/>
            <w:vMerge w:val="restart"/>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პარამეტრის დასახელება</w:t>
            </w:r>
          </w:p>
        </w:tc>
        <w:tc>
          <w:tcPr>
            <w:tcW w:w="835" w:type="dxa"/>
            <w:vMerge w:val="restart"/>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აღნიშვნა</w:t>
            </w:r>
          </w:p>
        </w:tc>
        <w:tc>
          <w:tcPr>
            <w:tcW w:w="3006" w:type="dxa"/>
            <w:gridSpan w:val="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პარამეტრის მნიშვნელობა</w:t>
            </w:r>
          </w:p>
        </w:tc>
      </w:tr>
      <w:tr w:rsidR="00E70FEF" w:rsidRPr="00E70FEF" w:rsidTr="00E70FEF">
        <w:trPr>
          <w:cantSplit/>
          <w:trHeight w:val="300"/>
          <w:jc w:val="center"/>
        </w:trPr>
        <w:tc>
          <w:tcPr>
            <w:tcW w:w="567" w:type="dxa"/>
            <w:vMerge/>
            <w:tcBorders>
              <w:bottom w:val="single" w:sz="4" w:space="0" w:color="auto"/>
            </w:tcBorders>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x-none" w:eastAsia="ru-RU"/>
              </w:rPr>
            </w:pPr>
          </w:p>
        </w:tc>
        <w:tc>
          <w:tcPr>
            <w:tcW w:w="4835" w:type="dxa"/>
            <w:vMerge/>
            <w:tcBorders>
              <w:bottom w:val="single" w:sz="4" w:space="0" w:color="auto"/>
            </w:tcBorders>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835" w:type="dxa"/>
            <w:vMerge/>
            <w:tcBorders>
              <w:bottom w:val="single" w:sz="4" w:space="0" w:color="auto"/>
            </w:tcBorders>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1055" w:type="dxa"/>
            <w:tcBorders>
              <w:bottom w:val="single" w:sz="4" w:space="0" w:color="auto"/>
            </w:tcBorders>
          </w:tcPr>
          <w:p w:rsidR="00E70FEF" w:rsidRPr="00E70FEF" w:rsidRDefault="00E70FEF" w:rsidP="00E70FEF">
            <w:pPr>
              <w:tabs>
                <w:tab w:val="left" w:pos="540"/>
              </w:tabs>
              <w:spacing w:after="0" w:line="240" w:lineRule="auto"/>
              <w:ind w:right="-67"/>
              <w:jc w:val="both"/>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 xml:space="preserve">ღორღი </w:t>
            </w:r>
            <w:r w:rsidRPr="00E70FEF">
              <w:t xml:space="preserve">  </w:t>
            </w:r>
            <w:r w:rsidRPr="00E70FEF">
              <w:rPr>
                <w:rFonts w:ascii="Sylfaen" w:eastAsia="Times New Roman" w:hAnsi="Sylfaen" w:cs="Times New Roman"/>
                <w:sz w:val="20"/>
                <w:szCs w:val="20"/>
                <w:lang w:val="ka-GE" w:eastAsia="ru-RU"/>
              </w:rPr>
              <w:t>(</w:t>
            </w:r>
            <w:r w:rsidRPr="00E70FEF">
              <w:rPr>
                <w:rFonts w:ascii="Sylfaen" w:eastAsia="Times New Roman" w:hAnsi="Sylfaen" w:cs="Times New Roman"/>
                <w:sz w:val="20"/>
                <w:szCs w:val="20"/>
                <w:lang w:eastAsia="ru-RU"/>
              </w:rPr>
              <w:t>2</w:t>
            </w:r>
            <w:r w:rsidRPr="00E70FEF">
              <w:rPr>
                <w:rFonts w:ascii="Sylfaen" w:eastAsia="Times New Roman" w:hAnsi="Sylfaen" w:cs="Times New Roman"/>
                <w:sz w:val="20"/>
                <w:szCs w:val="20"/>
                <w:lang w:val="ka-GE" w:eastAsia="ru-RU"/>
              </w:rPr>
              <w:t>0</w:t>
            </w:r>
            <w:r w:rsidRPr="00E70FEF">
              <w:rPr>
                <w:rFonts w:ascii="Sylfaen" w:eastAsia="Times New Roman" w:hAnsi="Sylfaen" w:cs="Times New Roman"/>
                <w:sz w:val="20"/>
                <w:szCs w:val="20"/>
                <w:lang w:eastAsia="ru-RU"/>
              </w:rPr>
              <w:t>-1</w:t>
            </w:r>
            <w:r w:rsidRPr="00E70FEF">
              <w:rPr>
                <w:rFonts w:ascii="Sylfaen" w:eastAsia="Times New Roman" w:hAnsi="Sylfaen" w:cs="Times New Roman"/>
                <w:sz w:val="20"/>
                <w:szCs w:val="20"/>
                <w:lang w:val="ka-GE" w:eastAsia="ru-RU"/>
              </w:rPr>
              <w:t xml:space="preserve">0) </w:t>
            </w:r>
          </w:p>
        </w:tc>
        <w:tc>
          <w:tcPr>
            <w:tcW w:w="990" w:type="dxa"/>
            <w:tcBorders>
              <w:bottom w:val="single" w:sz="4" w:space="0" w:color="auto"/>
            </w:tcBorders>
          </w:tcPr>
          <w:p w:rsidR="00E70FEF" w:rsidRPr="00E70FEF" w:rsidRDefault="00E70FEF" w:rsidP="00E70FEF">
            <w:pPr>
              <w:tabs>
                <w:tab w:val="left" w:pos="540"/>
              </w:tabs>
              <w:spacing w:after="0" w:line="240" w:lineRule="auto"/>
              <w:ind w:right="-67"/>
              <w:jc w:val="both"/>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ღორღი</w:t>
            </w:r>
          </w:p>
          <w:p w:rsidR="00E70FEF" w:rsidRPr="00E70FEF" w:rsidRDefault="00E70FEF" w:rsidP="00E70FEF">
            <w:pPr>
              <w:tabs>
                <w:tab w:val="left" w:pos="540"/>
              </w:tabs>
              <w:spacing w:after="0" w:line="240" w:lineRule="auto"/>
              <w:ind w:left="90" w:right="-67"/>
              <w:jc w:val="both"/>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(10-</w:t>
            </w:r>
            <w:r w:rsidRPr="00E70FEF">
              <w:rPr>
                <w:rFonts w:ascii="Sylfaen" w:eastAsia="Times New Roman" w:hAnsi="Sylfaen" w:cs="Times New Roman"/>
                <w:sz w:val="20"/>
                <w:szCs w:val="20"/>
                <w:lang w:eastAsia="ru-RU"/>
              </w:rPr>
              <w:t>5</w:t>
            </w:r>
            <w:r w:rsidRPr="00E70FEF">
              <w:rPr>
                <w:rFonts w:ascii="Sylfaen" w:eastAsia="Times New Roman" w:hAnsi="Sylfaen" w:cs="Times New Roman"/>
                <w:sz w:val="20"/>
                <w:szCs w:val="20"/>
                <w:lang w:val="ka-GE" w:eastAsia="ru-RU"/>
              </w:rPr>
              <w:t>)</w:t>
            </w:r>
          </w:p>
        </w:tc>
        <w:tc>
          <w:tcPr>
            <w:tcW w:w="961" w:type="dxa"/>
            <w:tcBorders>
              <w:bottom w:val="single" w:sz="4" w:space="0" w:color="auto"/>
            </w:tcBorders>
          </w:tcPr>
          <w:p w:rsidR="00E70FEF" w:rsidRPr="00E70FEF" w:rsidRDefault="00E70FEF" w:rsidP="00E70FEF">
            <w:pPr>
              <w:tabs>
                <w:tab w:val="left" w:pos="540"/>
              </w:tabs>
              <w:spacing w:after="0" w:line="240" w:lineRule="auto"/>
              <w:ind w:left="90" w:right="-67"/>
              <w:jc w:val="both"/>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ქვიშა</w:t>
            </w:r>
          </w:p>
          <w:p w:rsidR="00E70FEF" w:rsidRPr="00E70FEF" w:rsidRDefault="00E70FEF" w:rsidP="00E70FEF">
            <w:pPr>
              <w:tabs>
                <w:tab w:val="left" w:pos="540"/>
              </w:tabs>
              <w:spacing w:after="0" w:line="240" w:lineRule="auto"/>
              <w:ind w:left="90" w:right="-67"/>
              <w:jc w:val="both"/>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w:t>
            </w:r>
            <w:r w:rsidRPr="00E70FEF">
              <w:rPr>
                <w:rFonts w:ascii="Sylfaen" w:eastAsia="Times New Roman" w:hAnsi="Sylfaen" w:cs="Times New Roman"/>
                <w:sz w:val="20"/>
                <w:szCs w:val="20"/>
                <w:lang w:eastAsia="ru-RU"/>
              </w:rPr>
              <w:t>5</w:t>
            </w:r>
            <w:r w:rsidRPr="00E70FEF">
              <w:rPr>
                <w:rFonts w:ascii="Sylfaen" w:eastAsia="Times New Roman" w:hAnsi="Sylfaen" w:cs="Times New Roman"/>
                <w:sz w:val="20"/>
                <w:szCs w:val="20"/>
                <w:lang w:val="ka-GE" w:eastAsia="ru-RU"/>
              </w:rPr>
              <w:t>-</w:t>
            </w:r>
            <w:r w:rsidRPr="00E70FEF">
              <w:rPr>
                <w:rFonts w:ascii="Sylfaen" w:eastAsia="Times New Roman" w:hAnsi="Sylfaen" w:cs="Times New Roman"/>
                <w:sz w:val="20"/>
                <w:szCs w:val="20"/>
                <w:lang w:eastAsia="ru-RU"/>
              </w:rPr>
              <w:t>0</w:t>
            </w:r>
            <w:r w:rsidRPr="00E70FEF">
              <w:rPr>
                <w:rFonts w:ascii="Sylfaen" w:eastAsia="Times New Roman" w:hAnsi="Sylfaen" w:cs="Times New Roman"/>
                <w:sz w:val="20"/>
                <w:szCs w:val="20"/>
                <w:lang w:val="ka-GE" w:eastAsia="ru-RU"/>
              </w:rPr>
              <w:t>)</w:t>
            </w:r>
          </w:p>
        </w:tc>
      </w:tr>
      <w:tr w:rsidR="00E70FEF" w:rsidRPr="00E70FEF" w:rsidTr="00E70FEF">
        <w:trPr>
          <w:jc w:val="center"/>
        </w:trPr>
        <w:tc>
          <w:tcPr>
            <w:tcW w:w="567"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ka-GE" w:eastAsia="ru-RU"/>
              </w:rPr>
            </w:pPr>
            <w:r w:rsidRPr="00E70FEF">
              <w:rPr>
                <w:rFonts w:ascii="Sylfaen" w:eastAsia="Times New Roman" w:hAnsi="Sylfaen" w:cs="Times New Roman"/>
                <w:lang w:val="ka-GE" w:eastAsia="ru-RU"/>
              </w:rPr>
              <w:t>1</w:t>
            </w:r>
          </w:p>
        </w:tc>
        <w:tc>
          <w:tcPr>
            <w:tcW w:w="4835"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2</w:t>
            </w:r>
          </w:p>
        </w:tc>
        <w:tc>
          <w:tcPr>
            <w:tcW w:w="835"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3</w:t>
            </w:r>
          </w:p>
        </w:tc>
        <w:tc>
          <w:tcPr>
            <w:tcW w:w="1055"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4</w:t>
            </w:r>
          </w:p>
        </w:tc>
        <w:tc>
          <w:tcPr>
            <w:tcW w:w="990"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5</w:t>
            </w:r>
          </w:p>
        </w:tc>
        <w:tc>
          <w:tcPr>
            <w:tcW w:w="961"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7</w:t>
            </w:r>
          </w:p>
        </w:tc>
      </w:tr>
      <w:tr w:rsidR="00E70FEF" w:rsidRPr="00E70FEF" w:rsidTr="00E70FEF">
        <w:trPr>
          <w:jc w:val="center"/>
        </w:trPr>
        <w:tc>
          <w:tcPr>
            <w:tcW w:w="567"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ka-GE" w:eastAsia="ru-RU"/>
              </w:rPr>
            </w:pPr>
            <w:r w:rsidRPr="00E70FEF">
              <w:rPr>
                <w:rFonts w:ascii="Sylfaen" w:eastAsia="Times New Roman" w:hAnsi="Sylfaen" w:cs="Times New Roman"/>
                <w:lang w:val="ka-GE" w:eastAsia="ru-RU"/>
              </w:rPr>
              <w:t>1</w:t>
            </w:r>
          </w:p>
        </w:tc>
        <w:tc>
          <w:tcPr>
            <w:tcW w:w="4835"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x-none" w:eastAsia="ru-RU"/>
              </w:rPr>
              <w:t>მასალაში</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მტვრის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ფრაქციი</w:t>
            </w:r>
            <w:r w:rsidRPr="00E70FEF">
              <w:rPr>
                <w:rFonts w:ascii="Sylfaen" w:eastAsia="Times New Roman" w:hAnsi="Sylfaen" w:cs="Sylfaen"/>
                <w:sz w:val="20"/>
                <w:szCs w:val="20"/>
                <w:lang w:val="ka-GE" w:eastAsia="ru-RU"/>
              </w:rPr>
              <w:t xml:space="preserve">ს </w:t>
            </w:r>
            <w:r w:rsidRPr="00E70FEF">
              <w:rPr>
                <w:rFonts w:ascii="Sylfaen" w:eastAsia="Times New Roman" w:hAnsi="Sylfaen" w:cs="Sylfaen"/>
                <w:sz w:val="20"/>
                <w:szCs w:val="20"/>
                <w:lang w:val="x-none" w:eastAsia="ru-RU"/>
              </w:rPr>
              <w:t>წილი</w:t>
            </w:r>
          </w:p>
        </w:tc>
        <w:tc>
          <w:tcPr>
            <w:tcW w:w="835"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K</w:t>
            </w:r>
            <w:r w:rsidRPr="00E70FEF">
              <w:rPr>
                <w:rFonts w:ascii="Sylfaen" w:eastAsia="Times New Roman" w:hAnsi="Sylfaen" w:cs="Times New Roman"/>
                <w:sz w:val="20"/>
                <w:szCs w:val="20"/>
                <w:vertAlign w:val="subscript"/>
                <w:lang w:val="x-none" w:eastAsia="ru-RU"/>
              </w:rPr>
              <w:t>1</w:t>
            </w:r>
          </w:p>
        </w:tc>
        <w:tc>
          <w:tcPr>
            <w:tcW w:w="1055"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0,04</w:t>
            </w:r>
          </w:p>
        </w:tc>
        <w:tc>
          <w:tcPr>
            <w:tcW w:w="99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0,04</w:t>
            </w:r>
          </w:p>
        </w:tc>
        <w:tc>
          <w:tcPr>
            <w:tcW w:w="961"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0,05</w:t>
            </w:r>
          </w:p>
        </w:tc>
      </w:tr>
      <w:tr w:rsidR="00E70FEF" w:rsidRPr="00E70FEF" w:rsidTr="00E70FEF">
        <w:trPr>
          <w:jc w:val="center"/>
        </w:trPr>
        <w:tc>
          <w:tcPr>
            <w:tcW w:w="567"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ka-GE" w:eastAsia="ru-RU"/>
              </w:rPr>
            </w:pPr>
            <w:r w:rsidRPr="00E70FEF">
              <w:rPr>
                <w:rFonts w:ascii="Sylfaen" w:eastAsia="Times New Roman" w:hAnsi="Sylfaen" w:cs="Times New Roman"/>
                <w:lang w:val="ka-GE" w:eastAsia="ru-RU"/>
              </w:rPr>
              <w:t>2</w:t>
            </w:r>
          </w:p>
        </w:tc>
        <w:tc>
          <w:tcPr>
            <w:tcW w:w="4835"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x-none" w:eastAsia="ru-RU"/>
              </w:rPr>
              <w:t>მტვრის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მთელი</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მასიდან</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აეროზოლში</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გადასული</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მტვრის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წილი</w:t>
            </w:r>
          </w:p>
        </w:tc>
        <w:tc>
          <w:tcPr>
            <w:tcW w:w="835"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K</w:t>
            </w:r>
            <w:r w:rsidRPr="00E70FEF">
              <w:rPr>
                <w:rFonts w:ascii="Sylfaen" w:eastAsia="Times New Roman" w:hAnsi="Sylfaen" w:cs="Times New Roman"/>
                <w:sz w:val="20"/>
                <w:szCs w:val="20"/>
                <w:vertAlign w:val="subscript"/>
                <w:lang w:val="x-none" w:eastAsia="ru-RU"/>
              </w:rPr>
              <w:t>2</w:t>
            </w:r>
          </w:p>
        </w:tc>
        <w:tc>
          <w:tcPr>
            <w:tcW w:w="1055"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0,02</w:t>
            </w:r>
          </w:p>
        </w:tc>
        <w:tc>
          <w:tcPr>
            <w:tcW w:w="99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0,02</w:t>
            </w:r>
          </w:p>
        </w:tc>
        <w:tc>
          <w:tcPr>
            <w:tcW w:w="961"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0,03</w:t>
            </w:r>
          </w:p>
        </w:tc>
      </w:tr>
      <w:tr w:rsidR="00E70FEF" w:rsidRPr="00E70FEF" w:rsidTr="00E70FEF">
        <w:trPr>
          <w:jc w:val="center"/>
        </w:trPr>
        <w:tc>
          <w:tcPr>
            <w:tcW w:w="567"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ka-GE" w:eastAsia="ru-RU"/>
              </w:rPr>
            </w:pPr>
            <w:r w:rsidRPr="00E70FEF">
              <w:rPr>
                <w:rFonts w:ascii="Sylfaen" w:eastAsia="Times New Roman" w:hAnsi="Sylfaen" w:cs="Times New Roman"/>
                <w:lang w:val="ka-GE" w:eastAsia="ru-RU"/>
              </w:rPr>
              <w:t>3</w:t>
            </w:r>
          </w:p>
        </w:tc>
        <w:tc>
          <w:tcPr>
            <w:tcW w:w="4835"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x-none" w:eastAsia="ru-RU"/>
              </w:rPr>
              <w:t>მტვრის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წარმოქმნაზე</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ქარის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სიჩქარის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გავლენა</w:t>
            </w:r>
          </w:p>
        </w:tc>
        <w:tc>
          <w:tcPr>
            <w:tcW w:w="835"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K</w:t>
            </w:r>
            <w:r w:rsidRPr="00E70FEF">
              <w:rPr>
                <w:rFonts w:ascii="Sylfaen" w:eastAsia="Times New Roman" w:hAnsi="Sylfaen" w:cs="Times New Roman"/>
                <w:sz w:val="20"/>
                <w:szCs w:val="20"/>
                <w:vertAlign w:val="subscript"/>
                <w:lang w:val="x-none" w:eastAsia="ru-RU"/>
              </w:rPr>
              <w:t>3</w:t>
            </w:r>
          </w:p>
        </w:tc>
        <w:tc>
          <w:tcPr>
            <w:tcW w:w="1055"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1,2</w:t>
            </w:r>
          </w:p>
        </w:tc>
        <w:tc>
          <w:tcPr>
            <w:tcW w:w="99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1,2</w:t>
            </w:r>
          </w:p>
        </w:tc>
        <w:tc>
          <w:tcPr>
            <w:tcW w:w="961"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1,2</w:t>
            </w:r>
          </w:p>
        </w:tc>
      </w:tr>
      <w:tr w:rsidR="00E70FEF" w:rsidRPr="00E70FEF" w:rsidTr="00E70FEF">
        <w:trPr>
          <w:jc w:val="center"/>
        </w:trPr>
        <w:tc>
          <w:tcPr>
            <w:tcW w:w="567"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ka-GE" w:eastAsia="ru-RU"/>
              </w:rPr>
            </w:pPr>
            <w:r w:rsidRPr="00E70FEF">
              <w:rPr>
                <w:rFonts w:ascii="Sylfaen" w:eastAsia="Times New Roman" w:hAnsi="Sylfaen" w:cs="Times New Roman"/>
                <w:lang w:val="ka-GE" w:eastAsia="ru-RU"/>
              </w:rPr>
              <w:t>4</w:t>
            </w:r>
          </w:p>
        </w:tc>
        <w:tc>
          <w:tcPr>
            <w:tcW w:w="4835"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x-none" w:eastAsia="ru-RU"/>
              </w:rPr>
              <w:t>გარეშეზე</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მოქმედებისაგან</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საწყობის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დაცვით</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უნარიანობა</w:t>
            </w:r>
          </w:p>
        </w:tc>
        <w:tc>
          <w:tcPr>
            <w:tcW w:w="835"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K</w:t>
            </w:r>
            <w:r w:rsidRPr="00E70FEF">
              <w:rPr>
                <w:rFonts w:ascii="Sylfaen" w:eastAsia="Times New Roman" w:hAnsi="Sylfaen" w:cs="Times New Roman"/>
                <w:sz w:val="20"/>
                <w:szCs w:val="20"/>
                <w:vertAlign w:val="subscript"/>
                <w:lang w:val="x-none" w:eastAsia="ru-RU"/>
              </w:rPr>
              <w:t>4</w:t>
            </w:r>
          </w:p>
        </w:tc>
        <w:tc>
          <w:tcPr>
            <w:tcW w:w="1055"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eastAsia="ru-RU"/>
              </w:rPr>
            </w:pPr>
            <w:r w:rsidRPr="00E70FEF">
              <w:rPr>
                <w:rFonts w:ascii="Sylfaen" w:eastAsia="Times New Roman" w:hAnsi="Sylfaen" w:cs="Times New Roman"/>
                <w:sz w:val="20"/>
                <w:szCs w:val="20"/>
                <w:lang w:eastAsia="ru-RU"/>
              </w:rPr>
              <w:t>0</w:t>
            </w:r>
            <w:r w:rsidRPr="00E70FEF">
              <w:rPr>
                <w:rFonts w:ascii="Sylfaen" w:eastAsia="Times New Roman" w:hAnsi="Sylfaen" w:cs="Times New Roman"/>
                <w:sz w:val="20"/>
                <w:szCs w:val="20"/>
                <w:lang w:val="ka-GE" w:eastAsia="ru-RU"/>
              </w:rPr>
              <w:t>,</w:t>
            </w:r>
            <w:r w:rsidRPr="00E70FEF">
              <w:rPr>
                <w:rFonts w:ascii="Sylfaen" w:eastAsia="Times New Roman" w:hAnsi="Sylfaen" w:cs="Times New Roman"/>
                <w:sz w:val="20"/>
                <w:szCs w:val="20"/>
                <w:lang w:eastAsia="ru-RU"/>
              </w:rPr>
              <w:t>1</w:t>
            </w:r>
          </w:p>
        </w:tc>
        <w:tc>
          <w:tcPr>
            <w:tcW w:w="99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eastAsia="ru-RU"/>
              </w:rPr>
            </w:pPr>
            <w:r w:rsidRPr="00E70FEF">
              <w:rPr>
                <w:rFonts w:ascii="Sylfaen" w:eastAsia="Times New Roman" w:hAnsi="Sylfaen" w:cs="Times New Roman"/>
                <w:sz w:val="20"/>
                <w:szCs w:val="20"/>
                <w:lang w:eastAsia="ru-RU"/>
              </w:rPr>
              <w:t>0</w:t>
            </w:r>
            <w:r w:rsidRPr="00E70FEF">
              <w:rPr>
                <w:rFonts w:ascii="Sylfaen" w:eastAsia="Times New Roman" w:hAnsi="Sylfaen" w:cs="Times New Roman"/>
                <w:sz w:val="20"/>
                <w:szCs w:val="20"/>
                <w:lang w:val="ka-GE" w:eastAsia="ru-RU"/>
              </w:rPr>
              <w:t>,</w:t>
            </w:r>
            <w:r w:rsidRPr="00E70FEF">
              <w:rPr>
                <w:rFonts w:ascii="Sylfaen" w:eastAsia="Times New Roman" w:hAnsi="Sylfaen" w:cs="Times New Roman"/>
                <w:sz w:val="20"/>
                <w:szCs w:val="20"/>
                <w:lang w:eastAsia="ru-RU"/>
              </w:rPr>
              <w:t>1</w:t>
            </w:r>
          </w:p>
        </w:tc>
        <w:tc>
          <w:tcPr>
            <w:tcW w:w="961"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eastAsia="ru-RU"/>
              </w:rPr>
            </w:pPr>
            <w:r w:rsidRPr="00E70FEF">
              <w:rPr>
                <w:rFonts w:ascii="Sylfaen" w:eastAsia="Times New Roman" w:hAnsi="Sylfaen" w:cs="Times New Roman"/>
                <w:sz w:val="20"/>
                <w:szCs w:val="20"/>
                <w:lang w:eastAsia="ru-RU"/>
              </w:rPr>
              <w:t>0</w:t>
            </w:r>
            <w:r w:rsidRPr="00E70FEF">
              <w:rPr>
                <w:rFonts w:ascii="Sylfaen" w:eastAsia="Times New Roman" w:hAnsi="Sylfaen" w:cs="Times New Roman"/>
                <w:sz w:val="20"/>
                <w:szCs w:val="20"/>
                <w:lang w:val="ka-GE" w:eastAsia="ru-RU"/>
              </w:rPr>
              <w:t>,</w:t>
            </w:r>
            <w:r w:rsidRPr="00E70FEF">
              <w:rPr>
                <w:rFonts w:ascii="Sylfaen" w:eastAsia="Times New Roman" w:hAnsi="Sylfaen" w:cs="Times New Roman"/>
                <w:sz w:val="20"/>
                <w:szCs w:val="20"/>
                <w:lang w:eastAsia="ru-RU"/>
              </w:rPr>
              <w:t>1</w:t>
            </w:r>
          </w:p>
        </w:tc>
      </w:tr>
      <w:tr w:rsidR="00E70FEF" w:rsidRPr="00E70FEF" w:rsidTr="00E70FEF">
        <w:trPr>
          <w:jc w:val="center"/>
        </w:trPr>
        <w:tc>
          <w:tcPr>
            <w:tcW w:w="567"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ka-GE" w:eastAsia="ru-RU"/>
              </w:rPr>
            </w:pPr>
            <w:r w:rsidRPr="00E70FEF">
              <w:rPr>
                <w:rFonts w:ascii="Sylfaen" w:eastAsia="Times New Roman" w:hAnsi="Sylfaen" w:cs="Times New Roman"/>
                <w:lang w:val="ka-GE" w:eastAsia="ru-RU"/>
              </w:rPr>
              <w:t>5</w:t>
            </w:r>
          </w:p>
        </w:tc>
        <w:tc>
          <w:tcPr>
            <w:tcW w:w="4835"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x-none" w:eastAsia="ru-RU"/>
              </w:rPr>
              <w:t>მტვრის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წარმოქმნაზე</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მასალის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სინოტივის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გავლენა</w:t>
            </w:r>
          </w:p>
        </w:tc>
        <w:tc>
          <w:tcPr>
            <w:tcW w:w="835"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K</w:t>
            </w:r>
            <w:r w:rsidRPr="00E70FEF">
              <w:rPr>
                <w:rFonts w:ascii="Sylfaen" w:eastAsia="Times New Roman" w:hAnsi="Sylfaen" w:cs="Times New Roman"/>
                <w:sz w:val="20"/>
                <w:szCs w:val="20"/>
                <w:vertAlign w:val="subscript"/>
                <w:lang w:val="x-none" w:eastAsia="ru-RU"/>
              </w:rPr>
              <w:t>5</w:t>
            </w:r>
          </w:p>
        </w:tc>
        <w:tc>
          <w:tcPr>
            <w:tcW w:w="1055"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eastAsia="ru-RU"/>
              </w:rPr>
            </w:pPr>
            <w:r w:rsidRPr="00E70FEF">
              <w:rPr>
                <w:rFonts w:ascii="Sylfaen" w:eastAsia="Times New Roman" w:hAnsi="Sylfaen" w:cs="Times New Roman"/>
                <w:sz w:val="20"/>
                <w:szCs w:val="20"/>
                <w:lang w:val="ka-GE" w:eastAsia="ru-RU"/>
              </w:rPr>
              <w:t>0,</w:t>
            </w:r>
            <w:r w:rsidRPr="00E70FEF">
              <w:rPr>
                <w:rFonts w:ascii="Sylfaen" w:eastAsia="Times New Roman" w:hAnsi="Sylfaen" w:cs="Times New Roman"/>
                <w:sz w:val="20"/>
                <w:szCs w:val="20"/>
                <w:lang w:eastAsia="ru-RU"/>
              </w:rPr>
              <w:t>2</w:t>
            </w:r>
          </w:p>
        </w:tc>
        <w:tc>
          <w:tcPr>
            <w:tcW w:w="99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eastAsia="ru-RU"/>
              </w:rPr>
            </w:pPr>
            <w:r w:rsidRPr="00E70FEF">
              <w:rPr>
                <w:rFonts w:ascii="Sylfaen" w:eastAsia="Times New Roman" w:hAnsi="Sylfaen" w:cs="Times New Roman"/>
                <w:sz w:val="20"/>
                <w:szCs w:val="20"/>
                <w:lang w:val="ka-GE" w:eastAsia="ru-RU"/>
              </w:rPr>
              <w:t>0,</w:t>
            </w:r>
            <w:r w:rsidRPr="00E70FEF">
              <w:rPr>
                <w:rFonts w:ascii="Sylfaen" w:eastAsia="Times New Roman" w:hAnsi="Sylfaen" w:cs="Times New Roman"/>
                <w:sz w:val="20"/>
                <w:szCs w:val="20"/>
                <w:lang w:eastAsia="ru-RU"/>
              </w:rPr>
              <w:t>2</w:t>
            </w:r>
          </w:p>
        </w:tc>
        <w:tc>
          <w:tcPr>
            <w:tcW w:w="961"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eastAsia="ru-RU"/>
              </w:rPr>
            </w:pPr>
            <w:r w:rsidRPr="00E70FEF">
              <w:rPr>
                <w:rFonts w:ascii="Sylfaen" w:eastAsia="Times New Roman" w:hAnsi="Sylfaen" w:cs="Times New Roman"/>
                <w:sz w:val="20"/>
                <w:szCs w:val="20"/>
                <w:lang w:val="ka-GE" w:eastAsia="ru-RU"/>
              </w:rPr>
              <w:t>0,</w:t>
            </w:r>
            <w:r w:rsidRPr="00E70FEF">
              <w:rPr>
                <w:rFonts w:ascii="Sylfaen" w:eastAsia="Times New Roman" w:hAnsi="Sylfaen" w:cs="Times New Roman"/>
                <w:sz w:val="20"/>
                <w:szCs w:val="20"/>
                <w:lang w:eastAsia="ru-RU"/>
              </w:rPr>
              <w:t>2</w:t>
            </w:r>
          </w:p>
        </w:tc>
      </w:tr>
      <w:tr w:rsidR="00E70FEF" w:rsidRPr="00E70FEF" w:rsidTr="00E70FEF">
        <w:trPr>
          <w:jc w:val="center"/>
        </w:trPr>
        <w:tc>
          <w:tcPr>
            <w:tcW w:w="567"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ka-GE" w:eastAsia="ru-RU"/>
              </w:rPr>
            </w:pPr>
            <w:r w:rsidRPr="00E70FEF">
              <w:rPr>
                <w:rFonts w:ascii="Sylfaen" w:eastAsia="Times New Roman" w:hAnsi="Sylfaen" w:cs="Times New Roman"/>
                <w:lang w:val="ka-GE" w:eastAsia="ru-RU"/>
              </w:rPr>
              <w:t>6</w:t>
            </w:r>
          </w:p>
        </w:tc>
        <w:tc>
          <w:tcPr>
            <w:tcW w:w="4835"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x-none" w:eastAsia="ru-RU"/>
              </w:rPr>
              <w:t>მასალის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სიმსხვილეზე</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დამოკიდებულება</w:t>
            </w:r>
          </w:p>
        </w:tc>
        <w:tc>
          <w:tcPr>
            <w:tcW w:w="835"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K</w:t>
            </w:r>
            <w:r w:rsidRPr="00E70FEF">
              <w:rPr>
                <w:rFonts w:ascii="Sylfaen" w:eastAsia="Times New Roman" w:hAnsi="Sylfaen" w:cs="Times New Roman"/>
                <w:sz w:val="20"/>
                <w:szCs w:val="20"/>
                <w:vertAlign w:val="subscript"/>
                <w:lang w:val="x-none" w:eastAsia="ru-RU"/>
              </w:rPr>
              <w:t>7</w:t>
            </w:r>
          </w:p>
        </w:tc>
        <w:tc>
          <w:tcPr>
            <w:tcW w:w="1055"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eastAsia="ru-RU"/>
              </w:rPr>
            </w:pPr>
            <w:r w:rsidRPr="00E70FEF">
              <w:rPr>
                <w:rFonts w:ascii="Sylfaen" w:eastAsia="Times New Roman" w:hAnsi="Sylfaen" w:cs="Times New Roman"/>
                <w:sz w:val="20"/>
                <w:szCs w:val="20"/>
                <w:lang w:val="ka-GE" w:eastAsia="ru-RU"/>
              </w:rPr>
              <w:t>0,</w:t>
            </w:r>
            <w:r w:rsidRPr="00E70FEF">
              <w:rPr>
                <w:rFonts w:ascii="Sylfaen" w:eastAsia="Times New Roman" w:hAnsi="Sylfaen" w:cs="Times New Roman"/>
                <w:sz w:val="20"/>
                <w:szCs w:val="20"/>
                <w:lang w:eastAsia="ru-RU"/>
              </w:rPr>
              <w:t>5</w:t>
            </w:r>
          </w:p>
        </w:tc>
        <w:tc>
          <w:tcPr>
            <w:tcW w:w="99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0,6</w:t>
            </w:r>
          </w:p>
        </w:tc>
        <w:tc>
          <w:tcPr>
            <w:tcW w:w="961"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0,8</w:t>
            </w:r>
          </w:p>
        </w:tc>
      </w:tr>
      <w:tr w:rsidR="00E70FEF" w:rsidRPr="00E70FEF" w:rsidTr="00E70FEF">
        <w:trPr>
          <w:jc w:val="center"/>
        </w:trPr>
        <w:tc>
          <w:tcPr>
            <w:tcW w:w="567"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ka-GE" w:eastAsia="ru-RU"/>
              </w:rPr>
            </w:pPr>
            <w:r w:rsidRPr="00E70FEF">
              <w:rPr>
                <w:rFonts w:ascii="Sylfaen" w:eastAsia="Times New Roman" w:hAnsi="Sylfaen" w:cs="Times New Roman"/>
                <w:lang w:val="ka-GE" w:eastAsia="ru-RU"/>
              </w:rPr>
              <w:t>7</w:t>
            </w:r>
          </w:p>
        </w:tc>
        <w:tc>
          <w:tcPr>
            <w:tcW w:w="4835"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x-none" w:eastAsia="ru-RU"/>
              </w:rPr>
              <w:t>გადატვირთვის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სიმაღლეზე</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დამოკიდებულების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კოეფიციენტი</w:t>
            </w:r>
          </w:p>
        </w:tc>
        <w:tc>
          <w:tcPr>
            <w:tcW w:w="835"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B</w:t>
            </w:r>
          </w:p>
        </w:tc>
        <w:tc>
          <w:tcPr>
            <w:tcW w:w="1055"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eastAsia="ru-RU"/>
              </w:rPr>
            </w:pPr>
            <w:r w:rsidRPr="00E70FEF">
              <w:rPr>
                <w:rFonts w:ascii="Sylfaen" w:eastAsia="Times New Roman" w:hAnsi="Sylfaen" w:cs="Times New Roman"/>
                <w:sz w:val="20"/>
                <w:szCs w:val="20"/>
                <w:lang w:val="ka-GE" w:eastAsia="ru-RU"/>
              </w:rPr>
              <w:t>0,</w:t>
            </w:r>
            <w:r w:rsidRPr="00E70FEF">
              <w:rPr>
                <w:rFonts w:ascii="Sylfaen" w:eastAsia="Times New Roman" w:hAnsi="Sylfaen" w:cs="Times New Roman"/>
                <w:sz w:val="20"/>
                <w:szCs w:val="20"/>
                <w:lang w:eastAsia="ru-RU"/>
              </w:rPr>
              <w:t>4</w:t>
            </w:r>
          </w:p>
        </w:tc>
        <w:tc>
          <w:tcPr>
            <w:tcW w:w="99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eastAsia="ru-RU"/>
              </w:rPr>
            </w:pPr>
            <w:r w:rsidRPr="00E70FEF">
              <w:rPr>
                <w:rFonts w:ascii="Sylfaen" w:eastAsia="Times New Roman" w:hAnsi="Sylfaen" w:cs="Times New Roman"/>
                <w:sz w:val="20"/>
                <w:szCs w:val="20"/>
                <w:lang w:val="ka-GE" w:eastAsia="ru-RU"/>
              </w:rPr>
              <w:t>0,</w:t>
            </w:r>
            <w:r w:rsidRPr="00E70FEF">
              <w:rPr>
                <w:rFonts w:ascii="Sylfaen" w:eastAsia="Times New Roman" w:hAnsi="Sylfaen" w:cs="Times New Roman"/>
                <w:sz w:val="20"/>
                <w:szCs w:val="20"/>
                <w:lang w:eastAsia="ru-RU"/>
              </w:rPr>
              <w:t>4</w:t>
            </w:r>
          </w:p>
        </w:tc>
        <w:tc>
          <w:tcPr>
            <w:tcW w:w="961"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eastAsia="ru-RU"/>
              </w:rPr>
            </w:pPr>
            <w:r w:rsidRPr="00E70FEF">
              <w:rPr>
                <w:rFonts w:ascii="Sylfaen" w:eastAsia="Times New Roman" w:hAnsi="Sylfaen" w:cs="Times New Roman"/>
                <w:sz w:val="20"/>
                <w:szCs w:val="20"/>
                <w:lang w:val="ka-GE" w:eastAsia="ru-RU"/>
              </w:rPr>
              <w:t>0,</w:t>
            </w:r>
            <w:r w:rsidRPr="00E70FEF">
              <w:rPr>
                <w:rFonts w:ascii="Sylfaen" w:eastAsia="Times New Roman" w:hAnsi="Sylfaen" w:cs="Times New Roman"/>
                <w:sz w:val="20"/>
                <w:szCs w:val="20"/>
                <w:lang w:eastAsia="ru-RU"/>
              </w:rPr>
              <w:t>4</w:t>
            </w:r>
          </w:p>
        </w:tc>
      </w:tr>
      <w:tr w:rsidR="00E70FEF" w:rsidRPr="00E70FEF" w:rsidTr="00E70FEF">
        <w:trPr>
          <w:jc w:val="center"/>
        </w:trPr>
        <w:tc>
          <w:tcPr>
            <w:tcW w:w="567"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lang w:val="ka-GE" w:eastAsia="ru-RU"/>
              </w:rPr>
            </w:pPr>
            <w:r w:rsidRPr="00E70FEF">
              <w:rPr>
                <w:rFonts w:ascii="Sylfaen" w:eastAsia="Times New Roman" w:hAnsi="Sylfaen" w:cs="Times New Roman"/>
                <w:lang w:val="ka-GE" w:eastAsia="ru-RU"/>
              </w:rPr>
              <w:t>8</w:t>
            </w:r>
          </w:p>
        </w:tc>
        <w:tc>
          <w:tcPr>
            <w:tcW w:w="4835"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x-none" w:eastAsia="ru-RU"/>
              </w:rPr>
              <w:t>ობიექტის</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მწარმოებლობა</w:t>
            </w:r>
            <w:r w:rsidRPr="00E70FEF">
              <w:rPr>
                <w:rFonts w:ascii="Sylfaen" w:eastAsia="Times New Roman" w:hAnsi="Sylfaen" w:cs="Sylfaen"/>
                <w:sz w:val="20"/>
                <w:szCs w:val="20"/>
                <w:lang w:val="ka-GE" w:eastAsia="ru-RU"/>
              </w:rPr>
              <w:t xml:space="preserve"> </w:t>
            </w:r>
            <w:r w:rsidRPr="00E70FEF">
              <w:rPr>
                <w:rFonts w:ascii="Sylfaen" w:eastAsia="Times New Roman" w:hAnsi="Sylfaen" w:cs="Sylfaen"/>
                <w:sz w:val="20"/>
                <w:szCs w:val="20"/>
                <w:lang w:val="x-none" w:eastAsia="ru-RU"/>
              </w:rPr>
              <w:t>ტ</w:t>
            </w:r>
            <w:r w:rsidRPr="00E70FEF">
              <w:rPr>
                <w:rFonts w:ascii="Sylfaen" w:eastAsia="Times New Roman" w:hAnsi="Sylfaen" w:cs="AcadNusx"/>
                <w:sz w:val="20"/>
                <w:szCs w:val="20"/>
                <w:lang w:val="x-none" w:eastAsia="ru-RU"/>
              </w:rPr>
              <w:t>/</w:t>
            </w:r>
            <w:r w:rsidRPr="00E70FEF">
              <w:rPr>
                <w:rFonts w:ascii="Sylfaen" w:eastAsia="Times New Roman" w:hAnsi="Sylfaen" w:cs="Sylfaen"/>
                <w:sz w:val="20"/>
                <w:szCs w:val="20"/>
                <w:lang w:val="x-none" w:eastAsia="ru-RU"/>
              </w:rPr>
              <w:t>სთ</w:t>
            </w:r>
          </w:p>
        </w:tc>
        <w:tc>
          <w:tcPr>
            <w:tcW w:w="835"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G</w:t>
            </w:r>
          </w:p>
        </w:tc>
        <w:tc>
          <w:tcPr>
            <w:tcW w:w="1055"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2,8</w:t>
            </w:r>
          </w:p>
        </w:tc>
        <w:tc>
          <w:tcPr>
            <w:tcW w:w="99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5,625</w:t>
            </w:r>
          </w:p>
        </w:tc>
        <w:tc>
          <w:tcPr>
            <w:tcW w:w="961"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5,625</w:t>
            </w:r>
          </w:p>
        </w:tc>
      </w:tr>
    </w:tbl>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AcadNusx"/>
          <w:lang w:val="ka-GE"/>
        </w:rPr>
        <w:t xml:space="preserve">   </w:t>
      </w:r>
    </w:p>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გაფრქვევის სიმძლავრე(5120 საათი წელიწადში) ტოლია:</w:t>
      </w:r>
    </w:p>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ღორღი(20-10)</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ru-RU" w:eastAsia="ru-RU"/>
        </w:rPr>
        <w:t>0</w:t>
      </w:r>
      <w:r w:rsidRPr="00E70FEF">
        <w:rPr>
          <w:rFonts w:ascii="Sylfaen" w:eastAsia="Times New Roman" w:hAnsi="Sylfaen" w:cs="Times New Roman"/>
          <w:lang w:val="ka-GE" w:eastAsia="ru-RU"/>
        </w:rPr>
        <w:t>,</w:t>
      </w:r>
      <w:r w:rsidRPr="00E70FEF">
        <w:rPr>
          <w:rFonts w:ascii="Sylfaen" w:eastAsia="Times New Roman" w:hAnsi="Sylfaen" w:cs="Times New Roman"/>
          <w:lang w:val="ru-RU" w:eastAsia="ru-RU"/>
        </w:rPr>
        <w:t xml:space="preserve">4 </w:t>
      </w:r>
      <w:r w:rsidRPr="00E70FEF">
        <w:rPr>
          <w:rFonts w:ascii="Sylfaen" w:eastAsia="Times New Roman" w:hAnsi="Sylfaen" w:cs="Times New Roman"/>
          <w:lang w:val="ka-GE" w:eastAsia="ru-RU"/>
        </w:rPr>
        <w:t>х 0,04 х 0,02 х 1,2 х 0,1 х 0,</w:t>
      </w:r>
      <w:r w:rsidRPr="00E70FEF">
        <w:rPr>
          <w:rFonts w:ascii="Sylfaen" w:eastAsia="Times New Roman" w:hAnsi="Sylfaen" w:cs="Times New Roman"/>
          <w:lang w:val="ru-RU" w:eastAsia="ru-RU"/>
        </w:rPr>
        <w:t>2</w:t>
      </w:r>
      <w:r w:rsidRPr="00E70FEF">
        <w:rPr>
          <w:rFonts w:ascii="Sylfaen" w:eastAsia="Times New Roman" w:hAnsi="Sylfaen" w:cs="Times New Roman"/>
          <w:lang w:val="ka-GE" w:eastAsia="ru-RU"/>
        </w:rPr>
        <w:t xml:space="preserve"> х 0,5 х 0,4 х 2,8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/3600=0,00</w:t>
      </w:r>
      <w:r w:rsidRPr="00E70FEF">
        <w:rPr>
          <w:rFonts w:ascii="Sylfaen" w:eastAsia="Times New Roman" w:hAnsi="Sylfaen" w:cs="Times New Roman"/>
          <w:lang w:val="ru-RU" w:eastAsia="ru-RU"/>
        </w:rPr>
        <w:t>12</w:t>
      </w:r>
      <w:r w:rsidRPr="00E70FEF">
        <w:rPr>
          <w:rFonts w:ascii="Sylfaen" w:eastAsia="Times New Roman" w:hAnsi="Sylfaen" w:cs="Times New Roman"/>
          <w:lang w:val="ka-GE" w:eastAsia="ru-RU"/>
        </w:rPr>
        <w:t>გ/წმ;</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t>G =  0,00</w:t>
      </w:r>
      <w:r w:rsidRPr="00E70FEF">
        <w:rPr>
          <w:rFonts w:ascii="Sylfaen" w:eastAsia="Times New Roman" w:hAnsi="Sylfaen" w:cs="Times New Roman"/>
          <w:lang w:val="ru-RU" w:eastAsia="ru-RU"/>
        </w:rPr>
        <w:t>12</w:t>
      </w:r>
      <w:r w:rsidRPr="00E70FEF">
        <w:rPr>
          <w:rFonts w:ascii="Sylfaen" w:eastAsia="Times New Roman" w:hAnsi="Sylfaen" w:cs="Times New Roman"/>
          <w:lang w:val="ka-GE" w:eastAsia="ru-RU"/>
        </w:rPr>
        <w:t xml:space="preserve">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0,0</w:t>
      </w:r>
      <w:r w:rsidRPr="00E70FEF">
        <w:rPr>
          <w:rFonts w:ascii="Sylfaen" w:eastAsia="Times New Roman" w:hAnsi="Sylfaen" w:cs="Times New Roman"/>
          <w:lang w:val="ru-RU" w:eastAsia="ru-RU"/>
        </w:rPr>
        <w:t>22</w:t>
      </w:r>
      <w:r w:rsidRPr="00E70FEF">
        <w:rPr>
          <w:rFonts w:ascii="Sylfaen" w:eastAsia="Times New Roman" w:hAnsi="Sylfaen" w:cs="Times New Roman"/>
          <w:lang w:val="ka-GE" w:eastAsia="ru-RU"/>
        </w:rPr>
        <w:t>ტ/წელ</w:t>
      </w:r>
    </w:p>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ღორღი(10-5)</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ru-RU" w:eastAsia="ru-RU"/>
        </w:rPr>
        <w:t>0</w:t>
      </w:r>
      <w:r w:rsidRPr="00E70FEF">
        <w:rPr>
          <w:rFonts w:ascii="Sylfaen" w:eastAsia="Times New Roman" w:hAnsi="Sylfaen" w:cs="Times New Roman"/>
          <w:lang w:val="ka-GE" w:eastAsia="ru-RU"/>
        </w:rPr>
        <w:t>,</w:t>
      </w:r>
      <w:r w:rsidRPr="00E70FEF">
        <w:rPr>
          <w:rFonts w:ascii="Sylfaen" w:eastAsia="Times New Roman" w:hAnsi="Sylfaen" w:cs="Times New Roman"/>
          <w:lang w:val="ru-RU" w:eastAsia="ru-RU"/>
        </w:rPr>
        <w:t xml:space="preserve">4 </w:t>
      </w:r>
      <w:r w:rsidRPr="00E70FEF">
        <w:rPr>
          <w:rFonts w:ascii="Sylfaen" w:eastAsia="Times New Roman" w:hAnsi="Sylfaen" w:cs="Times New Roman"/>
          <w:lang w:val="ka-GE" w:eastAsia="ru-RU"/>
        </w:rPr>
        <w:t>х 0,04 х 0,02 х 1,2 х 0,1 х 0,</w:t>
      </w:r>
      <w:r w:rsidRPr="00E70FEF">
        <w:rPr>
          <w:rFonts w:ascii="Sylfaen" w:eastAsia="Times New Roman" w:hAnsi="Sylfaen" w:cs="Times New Roman"/>
          <w:lang w:val="ru-RU" w:eastAsia="ru-RU"/>
        </w:rPr>
        <w:t>2</w:t>
      </w:r>
      <w:r w:rsidRPr="00E70FEF">
        <w:rPr>
          <w:rFonts w:ascii="Sylfaen" w:eastAsia="Times New Roman" w:hAnsi="Sylfaen" w:cs="Times New Roman"/>
          <w:lang w:val="ka-GE" w:eastAsia="ru-RU"/>
        </w:rPr>
        <w:t xml:space="preserve"> х 0,6 х 0,4 х 5,625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/3600=0,00</w:t>
      </w:r>
      <w:r w:rsidRPr="00E70FEF">
        <w:rPr>
          <w:rFonts w:ascii="Sylfaen" w:eastAsia="Times New Roman" w:hAnsi="Sylfaen" w:cs="Times New Roman"/>
          <w:lang w:val="ru-RU" w:eastAsia="ru-RU"/>
        </w:rPr>
        <w:t>288</w:t>
      </w:r>
      <w:r w:rsidRPr="00E70FEF">
        <w:rPr>
          <w:rFonts w:ascii="Sylfaen" w:eastAsia="Times New Roman" w:hAnsi="Sylfaen" w:cs="Times New Roman"/>
          <w:lang w:val="ka-GE" w:eastAsia="ru-RU"/>
        </w:rPr>
        <w:t>გ/წმ;</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t>G =  0,00</w:t>
      </w:r>
      <w:r w:rsidRPr="00E70FEF">
        <w:rPr>
          <w:rFonts w:ascii="Sylfaen" w:eastAsia="Times New Roman" w:hAnsi="Sylfaen" w:cs="Times New Roman"/>
          <w:lang w:val="ru-RU" w:eastAsia="ru-RU"/>
        </w:rPr>
        <w:t>288</w:t>
      </w:r>
      <w:r w:rsidRPr="00E70FEF">
        <w:rPr>
          <w:rFonts w:ascii="Sylfaen" w:eastAsia="Times New Roman" w:hAnsi="Sylfaen" w:cs="Times New Roman"/>
          <w:lang w:val="ka-GE" w:eastAsia="ru-RU"/>
        </w:rPr>
        <w:t xml:space="preserve">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0,0</w:t>
      </w:r>
      <w:r w:rsidRPr="00E70FEF">
        <w:rPr>
          <w:rFonts w:ascii="Sylfaen" w:eastAsia="Times New Roman" w:hAnsi="Sylfaen" w:cs="Times New Roman"/>
          <w:lang w:val="ru-RU" w:eastAsia="ru-RU"/>
        </w:rPr>
        <w:t>53</w:t>
      </w:r>
      <w:r w:rsidRPr="00E70FEF">
        <w:rPr>
          <w:rFonts w:ascii="Sylfaen" w:eastAsia="Times New Roman" w:hAnsi="Sylfaen" w:cs="Times New Roman"/>
          <w:lang w:val="ka-GE" w:eastAsia="ru-RU"/>
        </w:rPr>
        <w:t>ტ/წელ</w:t>
      </w:r>
    </w:p>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ქვიშა(5-0)</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ru-RU" w:eastAsia="ru-RU"/>
        </w:rPr>
        <w:t>0</w:t>
      </w:r>
      <w:r w:rsidRPr="00E70FEF">
        <w:rPr>
          <w:rFonts w:ascii="Sylfaen" w:eastAsia="Times New Roman" w:hAnsi="Sylfaen" w:cs="Times New Roman"/>
          <w:lang w:val="ka-GE" w:eastAsia="ru-RU"/>
        </w:rPr>
        <w:t>,</w:t>
      </w:r>
      <w:r w:rsidRPr="00E70FEF">
        <w:rPr>
          <w:rFonts w:ascii="Sylfaen" w:eastAsia="Times New Roman" w:hAnsi="Sylfaen" w:cs="Times New Roman"/>
          <w:lang w:val="ru-RU" w:eastAsia="ru-RU"/>
        </w:rPr>
        <w:t xml:space="preserve">4 </w:t>
      </w:r>
      <w:r w:rsidRPr="00E70FEF">
        <w:rPr>
          <w:rFonts w:ascii="Sylfaen" w:eastAsia="Times New Roman" w:hAnsi="Sylfaen" w:cs="Times New Roman"/>
          <w:lang w:val="ka-GE" w:eastAsia="ru-RU"/>
        </w:rPr>
        <w:t>х 0,05 х 0,03 х 1,2 х 0,1 х 0,</w:t>
      </w:r>
      <w:r w:rsidRPr="00E70FEF">
        <w:rPr>
          <w:rFonts w:ascii="Sylfaen" w:eastAsia="Times New Roman" w:hAnsi="Sylfaen" w:cs="Times New Roman"/>
          <w:lang w:val="ru-RU" w:eastAsia="ru-RU"/>
        </w:rPr>
        <w:t>2</w:t>
      </w:r>
      <w:r w:rsidRPr="00E70FEF">
        <w:rPr>
          <w:rFonts w:ascii="Sylfaen" w:eastAsia="Times New Roman" w:hAnsi="Sylfaen" w:cs="Times New Roman"/>
          <w:lang w:val="ka-GE" w:eastAsia="ru-RU"/>
        </w:rPr>
        <w:t xml:space="preserve"> х 0,8 х 0,4 х 5,625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/3600=0,00</w:t>
      </w:r>
      <w:r w:rsidRPr="00E70FEF">
        <w:rPr>
          <w:rFonts w:ascii="Sylfaen" w:eastAsia="Times New Roman" w:hAnsi="Sylfaen" w:cs="Times New Roman"/>
          <w:lang w:val="ru-RU" w:eastAsia="ru-RU"/>
        </w:rPr>
        <w:t>72</w:t>
      </w:r>
      <w:r w:rsidRPr="00E70FEF">
        <w:rPr>
          <w:rFonts w:ascii="Sylfaen" w:eastAsia="Times New Roman" w:hAnsi="Sylfaen" w:cs="Times New Roman"/>
          <w:lang w:val="ka-GE" w:eastAsia="ru-RU"/>
        </w:rPr>
        <w:t>გ/წმ;</w:t>
      </w:r>
    </w:p>
    <w:p w:rsidR="00E70FEF" w:rsidRPr="00E70FEF" w:rsidRDefault="00E70FEF" w:rsidP="00E70FEF">
      <w:pPr>
        <w:tabs>
          <w:tab w:val="left" w:pos="540"/>
          <w:tab w:val="left" w:pos="1410"/>
        </w:tabs>
        <w:spacing w:after="0"/>
        <w:ind w:left="-630" w:right="-67"/>
        <w:jc w:val="both"/>
        <w:rPr>
          <w:rFonts w:ascii="Sylfaen" w:eastAsia="Times New Roman" w:hAnsi="Sylfaen" w:cs="AcadNusx"/>
          <w:lang w:val="ka-GE"/>
        </w:rPr>
      </w:pPr>
      <w:r w:rsidRPr="00E70FEF">
        <w:rPr>
          <w:rFonts w:ascii="Sylfaen" w:eastAsia="Times New Roman" w:hAnsi="Sylfaen" w:cs="Times New Roman"/>
          <w:lang w:val="ka-GE" w:eastAsia="ru-RU"/>
        </w:rPr>
        <w:tab/>
        <w:t>G =  0,0072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0,133ტ/წელ</w:t>
      </w:r>
    </w:p>
    <w:p w:rsidR="00E70FEF" w:rsidRPr="00E70FEF" w:rsidRDefault="00E70FEF" w:rsidP="00E70FEF">
      <w:pPr>
        <w:tabs>
          <w:tab w:val="left" w:pos="0"/>
        </w:tabs>
        <w:spacing w:after="0"/>
        <w:ind w:left="-630" w:right="-67"/>
        <w:jc w:val="both"/>
        <w:rPr>
          <w:rFonts w:ascii="Sylfaen" w:eastAsia="Times New Roman" w:hAnsi="Sylfaen" w:cs="AcadNusx"/>
          <w:lang w:val="ka-GE"/>
        </w:rPr>
      </w:pPr>
      <w:r w:rsidRPr="00E70FEF">
        <w:rPr>
          <w:rFonts w:ascii="Sylfaen" w:eastAsia="Times New Roman" w:hAnsi="Sylfaen" w:cs="AcadNusx"/>
          <w:lang w:val="ka-GE"/>
        </w:rPr>
        <w:lastRenderedPageBreak/>
        <w:t>სულ გ- 6 წყაროდან გაიფრქვევა:</w:t>
      </w:r>
    </w:p>
    <w:p w:rsidR="00E70FEF" w:rsidRPr="00E70FEF" w:rsidRDefault="00E70FEF" w:rsidP="00E70FEF">
      <w:pPr>
        <w:tabs>
          <w:tab w:val="left" w:pos="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=0,0012 + 0,00288 + 0,0072 = 0,0113გ/წმ</w:t>
      </w:r>
    </w:p>
    <w:p w:rsidR="00E70FEF" w:rsidRPr="00E70FEF" w:rsidRDefault="00E70FEF" w:rsidP="00E70FEF">
      <w:pPr>
        <w:tabs>
          <w:tab w:val="left" w:pos="0"/>
        </w:tabs>
        <w:spacing w:after="0"/>
        <w:ind w:left="-630" w:right="-67"/>
        <w:jc w:val="both"/>
        <w:rPr>
          <w:rFonts w:ascii="Sylfaen" w:eastAsia="Times New Roman" w:hAnsi="Sylfaen" w:cs="Times New Roman"/>
          <w:b/>
          <w:i/>
          <w:lang w:val="ka-GE"/>
        </w:rPr>
      </w:pPr>
      <w:r w:rsidRPr="00E70FEF">
        <w:rPr>
          <w:rFonts w:ascii="Sylfaen" w:eastAsia="Times New Roman" w:hAnsi="Sylfaen" w:cs="Times New Roman"/>
          <w:lang w:val="ka-GE" w:eastAsia="ru-RU"/>
        </w:rPr>
        <w:t>G =0,022  + 0,053 + 0,133  = 0,208ტ/წელ</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 xml:space="preserve">7. მტვრის გაფრქვევის ანგარიში მინერალური ფხვნილის პირველი სილოსიდან, გ-7; </w:t>
      </w:r>
    </w:p>
    <w:p w:rsidR="00E70FEF" w:rsidRPr="00E70FEF" w:rsidRDefault="00E70FEF" w:rsidP="00E70FEF">
      <w:pPr>
        <w:tabs>
          <w:tab w:val="left" w:pos="540"/>
          <w:tab w:val="left" w:pos="1410"/>
        </w:tabs>
        <w:spacing w:after="0"/>
        <w:ind w:left="-630" w:right="239"/>
        <w:jc w:val="both"/>
        <w:rPr>
          <w:rFonts w:ascii="Sylfaen" w:eastAsia="Times New Roman" w:hAnsi="Sylfaen" w:cs="Times New Roman"/>
          <w:bCs/>
          <w:iCs/>
          <w:lang w:val="ka-GE" w:eastAsia="ru-RU"/>
        </w:rPr>
      </w:pPr>
      <w:r w:rsidRPr="00E70FEF">
        <w:rPr>
          <w:rFonts w:ascii="Sylfaen" w:eastAsia="Times New Roman" w:hAnsi="Sylfaen" w:cs="Times New Roman"/>
          <w:lang w:val="ka-GE" w:eastAsia="ru-RU"/>
        </w:rPr>
        <w:t xml:space="preserve">ინერტული მასალების ჩაყრისას სილოსებში გაფრქვეული მტვრის ანგარიში წარმოებს  ფორმულა </w:t>
      </w:r>
      <w:r w:rsidRPr="00E70FEF">
        <w:rPr>
          <w:rFonts w:ascii="Sylfaen" w:eastAsia="Times New Roman" w:hAnsi="Sylfaen" w:cs="Times New Roman"/>
          <w:bCs/>
          <w:iCs/>
          <w:lang w:val="ka-GE" w:eastAsia="ru-RU"/>
        </w:rPr>
        <w:t xml:space="preserve">(1)-ის მიხედვით, სადაც: </w:t>
      </w:r>
    </w:p>
    <w:p w:rsidR="00E70FEF" w:rsidRPr="00E70FEF" w:rsidRDefault="00E70FEF" w:rsidP="00E70FEF">
      <w:pPr>
        <w:spacing w:after="0"/>
        <w:ind w:left="-630" w:right="239"/>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x-none" w:eastAsia="ru-RU"/>
        </w:rPr>
        <w:t>K</w:t>
      </w:r>
      <w:r w:rsidRPr="00E70FEF">
        <w:rPr>
          <w:rFonts w:ascii="Sylfaen" w:eastAsia="Times New Roman" w:hAnsi="Sylfaen" w:cs="Times New Roman"/>
          <w:vertAlign w:val="subscript"/>
          <w:lang w:val="x-none" w:eastAsia="ru-RU"/>
        </w:rPr>
        <w:t>1</w:t>
      </w:r>
      <w:r w:rsidRPr="00E70FEF">
        <w:rPr>
          <w:rFonts w:ascii="Sylfaen" w:eastAsia="Times New Roman" w:hAnsi="Sylfaen" w:cs="Times New Roman"/>
          <w:lang w:val="ka-GE" w:eastAsia="ru-RU"/>
        </w:rPr>
        <w:t>=</w:t>
      </w:r>
      <w:r w:rsidRPr="00E70FEF">
        <w:rPr>
          <w:rFonts w:ascii="Sylfaen" w:eastAsia="Times New Roman" w:hAnsi="Sylfaen" w:cs="Times New Roman"/>
          <w:lang w:val="x-none" w:eastAsia="ru-RU"/>
        </w:rPr>
        <w:t xml:space="preserve"> </w:t>
      </w:r>
      <w:r w:rsidRPr="00E70FEF">
        <w:rPr>
          <w:rFonts w:ascii="Sylfaen" w:eastAsia="Times New Roman" w:hAnsi="Sylfaen" w:cs="Times New Roman"/>
          <w:lang w:val="ka-GE" w:eastAsia="ru-RU"/>
        </w:rPr>
        <w:t xml:space="preserve">0,05; </w:t>
      </w:r>
      <w:r w:rsidRPr="00E70FEF">
        <w:rPr>
          <w:rFonts w:ascii="Sylfaen" w:eastAsia="Times New Roman" w:hAnsi="Sylfaen" w:cs="Times New Roman"/>
          <w:lang w:val="x-none" w:eastAsia="ru-RU"/>
        </w:rPr>
        <w:t>K</w:t>
      </w:r>
      <w:r w:rsidRPr="00E70FEF">
        <w:rPr>
          <w:rFonts w:ascii="Sylfaen" w:eastAsia="Times New Roman" w:hAnsi="Sylfaen" w:cs="Times New Roman"/>
          <w:vertAlign w:val="subscript"/>
          <w:lang w:val="x-none" w:eastAsia="ru-RU"/>
        </w:rPr>
        <w:t>2</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xml:space="preserve">=0,03; </w:t>
      </w:r>
      <w:r w:rsidRPr="00E70FEF">
        <w:rPr>
          <w:rFonts w:ascii="Sylfaen" w:eastAsia="Times New Roman" w:hAnsi="Sylfaen" w:cs="Times New Roman"/>
          <w:lang w:val="x-none" w:eastAsia="ru-RU"/>
        </w:rPr>
        <w:t>K</w:t>
      </w:r>
      <w:r w:rsidRPr="00E70FEF">
        <w:rPr>
          <w:rFonts w:ascii="Sylfaen" w:eastAsia="Times New Roman" w:hAnsi="Sylfaen" w:cs="Times New Roman"/>
          <w:vertAlign w:val="subscript"/>
          <w:lang w:val="x-none" w:eastAsia="ru-RU"/>
        </w:rPr>
        <w:t>3</w:t>
      </w:r>
      <w:r w:rsidRPr="00E70FEF">
        <w:rPr>
          <w:rFonts w:ascii="Sylfaen" w:eastAsia="Times New Roman" w:hAnsi="Sylfaen" w:cs="Times New Roman"/>
          <w:lang w:val="x-none" w:eastAsia="ru-RU"/>
        </w:rPr>
        <w:t xml:space="preserve"> </w:t>
      </w:r>
      <w:r w:rsidRPr="00E70FEF">
        <w:rPr>
          <w:rFonts w:ascii="Sylfaen" w:eastAsia="Times New Roman" w:hAnsi="Sylfaen" w:cs="Times New Roman"/>
          <w:lang w:val="ka-GE" w:eastAsia="ru-RU"/>
        </w:rPr>
        <w:t xml:space="preserve">=1,0; </w:t>
      </w:r>
      <w:r w:rsidRPr="00E70FEF">
        <w:rPr>
          <w:rFonts w:ascii="Sylfaen" w:eastAsia="Times New Roman" w:hAnsi="Sylfaen" w:cs="Times New Roman"/>
          <w:lang w:val="x-none" w:eastAsia="ru-RU"/>
        </w:rPr>
        <w:t>K</w:t>
      </w:r>
      <w:r w:rsidRPr="00E70FEF">
        <w:rPr>
          <w:rFonts w:ascii="Sylfaen" w:eastAsia="Times New Roman" w:hAnsi="Sylfaen" w:cs="Times New Roman"/>
          <w:vertAlign w:val="subscript"/>
          <w:lang w:val="x-none" w:eastAsia="ru-RU"/>
        </w:rPr>
        <w:t>4</w:t>
      </w:r>
      <w:r w:rsidRPr="00E70FEF">
        <w:rPr>
          <w:rFonts w:ascii="Sylfaen" w:eastAsia="Times New Roman" w:hAnsi="Sylfaen" w:cs="Times New Roman"/>
          <w:lang w:val="x-none" w:eastAsia="ru-RU"/>
        </w:rPr>
        <w:t xml:space="preserve"> </w:t>
      </w:r>
      <w:r w:rsidRPr="00E70FEF">
        <w:rPr>
          <w:rFonts w:ascii="Sylfaen" w:eastAsia="Times New Roman" w:hAnsi="Sylfaen" w:cs="Times New Roman"/>
          <w:lang w:val="ka-GE" w:eastAsia="ru-RU"/>
        </w:rPr>
        <w:t xml:space="preserve">=0,005;  </w:t>
      </w:r>
      <w:r w:rsidRPr="00E70FEF">
        <w:rPr>
          <w:rFonts w:ascii="Sylfaen" w:eastAsia="Times New Roman" w:hAnsi="Sylfaen" w:cs="Times New Roman"/>
          <w:lang w:val="x-none" w:eastAsia="ru-RU"/>
        </w:rPr>
        <w:t>K</w:t>
      </w:r>
      <w:r w:rsidRPr="00E70FEF">
        <w:rPr>
          <w:rFonts w:ascii="Sylfaen" w:eastAsia="Times New Roman" w:hAnsi="Sylfaen" w:cs="Times New Roman"/>
          <w:vertAlign w:val="subscript"/>
          <w:lang w:val="x-none" w:eastAsia="ru-RU"/>
        </w:rPr>
        <w:t>5</w:t>
      </w:r>
      <w:r w:rsidRPr="00E70FEF">
        <w:rPr>
          <w:rFonts w:ascii="Sylfaen" w:eastAsia="Times New Roman" w:hAnsi="Sylfaen" w:cs="Times New Roman"/>
          <w:lang w:val="x-none" w:eastAsia="ru-RU"/>
        </w:rPr>
        <w:t xml:space="preserve"> </w:t>
      </w:r>
      <w:r w:rsidRPr="00E70FEF">
        <w:rPr>
          <w:rFonts w:ascii="Sylfaen" w:eastAsia="Times New Roman" w:hAnsi="Sylfaen" w:cs="Times New Roman"/>
          <w:lang w:val="ka-GE" w:eastAsia="ru-RU"/>
        </w:rPr>
        <w:t xml:space="preserve">=1,0;  </w:t>
      </w:r>
      <w:r w:rsidRPr="00E70FEF">
        <w:rPr>
          <w:rFonts w:ascii="Sylfaen" w:eastAsia="Times New Roman" w:hAnsi="Sylfaen" w:cs="Times New Roman"/>
          <w:lang w:val="x-none" w:eastAsia="ru-RU"/>
        </w:rPr>
        <w:t>K</w:t>
      </w:r>
      <w:r w:rsidRPr="00E70FEF">
        <w:rPr>
          <w:rFonts w:ascii="Sylfaen" w:eastAsia="Times New Roman" w:hAnsi="Sylfaen" w:cs="Times New Roman"/>
          <w:vertAlign w:val="subscript"/>
          <w:lang w:val="x-none" w:eastAsia="ru-RU"/>
        </w:rPr>
        <w:t>7</w:t>
      </w:r>
      <w:r w:rsidRPr="00E70FEF">
        <w:rPr>
          <w:rFonts w:ascii="Sylfaen" w:eastAsia="Times New Roman" w:hAnsi="Sylfaen" w:cs="Times New Roman"/>
          <w:lang w:val="ka-GE" w:eastAsia="ru-RU"/>
        </w:rPr>
        <w:t xml:space="preserve">=1,0; </w:t>
      </w:r>
      <w:r w:rsidRPr="00E70FEF">
        <w:rPr>
          <w:rFonts w:ascii="Sylfaen" w:eastAsia="Times New Roman" w:hAnsi="Sylfaen" w:cs="Times New Roman"/>
          <w:lang w:val="x-none" w:eastAsia="ru-RU"/>
        </w:rPr>
        <w:t xml:space="preserve"> B </w:t>
      </w:r>
      <w:r w:rsidRPr="00E70FEF">
        <w:rPr>
          <w:rFonts w:ascii="Sylfaen" w:eastAsia="Times New Roman" w:hAnsi="Sylfaen" w:cs="Times New Roman"/>
          <w:lang w:val="ka-GE" w:eastAsia="ru-RU"/>
        </w:rPr>
        <w:t xml:space="preserve">=2,5;  </w:t>
      </w:r>
      <w:r w:rsidRPr="00E70FEF">
        <w:rPr>
          <w:rFonts w:ascii="Sylfaen" w:eastAsia="Times New Roman" w:hAnsi="Sylfaen" w:cs="Times New Roman"/>
          <w:lang w:val="x-none" w:eastAsia="ru-RU"/>
        </w:rPr>
        <w:t>G</w:t>
      </w:r>
      <w:r w:rsidRPr="00E70FEF">
        <w:rPr>
          <w:rFonts w:ascii="Sylfaen" w:eastAsia="Times New Roman" w:hAnsi="Sylfaen" w:cs="Times New Roman"/>
          <w:lang w:val="ka-GE" w:eastAsia="ru-RU"/>
        </w:rPr>
        <w:t>=0,2</w:t>
      </w:r>
    </w:p>
    <w:p w:rsidR="00E70FEF" w:rsidRPr="00E70FEF" w:rsidRDefault="00E70FEF" w:rsidP="00E70FEF">
      <w:pPr>
        <w:tabs>
          <w:tab w:val="left" w:pos="540"/>
          <w:tab w:val="left" w:pos="1410"/>
        </w:tabs>
        <w:spacing w:after="0"/>
        <w:ind w:left="-630" w:right="239"/>
        <w:jc w:val="both"/>
        <w:rPr>
          <w:rFonts w:ascii="Sylfaen" w:eastAsia="Times New Roman" w:hAnsi="Sylfaen" w:cs="Times New Roman"/>
          <w:lang w:val="ka-GE" w:eastAsia="ru-RU"/>
        </w:rPr>
      </w:pPr>
      <w:r w:rsidRPr="00E70FEF">
        <w:rPr>
          <w:rFonts w:ascii="Sylfaen" w:eastAsia="Times New Roman" w:hAnsi="Sylfaen" w:cs="Times New Roman"/>
          <w:iCs/>
          <w:lang w:val="ka-GE" w:eastAsia="ru-RU"/>
        </w:rPr>
        <w:t xml:space="preserve">     M</w:t>
      </w:r>
      <w:r w:rsidRPr="00E70FEF">
        <w:rPr>
          <w:rFonts w:ascii="Sylfaen" w:eastAsia="Times New Roman" w:hAnsi="Sylfaen" w:cs="Times New Roman"/>
          <w:lang w:val="ka-GE" w:eastAsia="ru-RU"/>
        </w:rPr>
        <w:t>= 0,05 х 0,03 х 1,0 х 0,005 х 1,0 х 1,0 х 2,5 х 0,2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/3600=0,001 გ/წმ;</w:t>
      </w:r>
    </w:p>
    <w:p w:rsidR="00E70FEF" w:rsidRPr="00E70FEF" w:rsidRDefault="00E70FEF" w:rsidP="00E70FEF">
      <w:pPr>
        <w:tabs>
          <w:tab w:val="left" w:pos="540"/>
          <w:tab w:val="left" w:pos="1410"/>
        </w:tabs>
        <w:spacing w:after="0"/>
        <w:ind w:left="-630" w:right="23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t xml:space="preserve">          G =  0,001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0,018ტ/წელ</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 xml:space="preserve">8. მტვრის გაფრქვევის ანგარიში მინერალური ფხვნილის მეორე სილოსიდან, გ-8; </w:t>
      </w:r>
    </w:p>
    <w:p w:rsidR="00E70FEF" w:rsidRPr="00E70FEF" w:rsidRDefault="00E70FEF" w:rsidP="00E70FEF">
      <w:pPr>
        <w:tabs>
          <w:tab w:val="left" w:pos="540"/>
          <w:tab w:val="left" w:pos="1410"/>
        </w:tabs>
        <w:spacing w:after="0"/>
        <w:ind w:left="-720" w:right="32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ლიტერატურული წყარო </w:t>
      </w:r>
      <w:r w:rsidRPr="00E70FEF">
        <w:rPr>
          <w:rFonts w:ascii="Sylfaen" w:eastAsia="Times New Roman" w:hAnsi="Sylfaen" w:cs="Times New Roman"/>
          <w:lang w:val="de-DE" w:eastAsia="ru-RU"/>
        </w:rPr>
        <w:t>[</w:t>
      </w:r>
      <w:r w:rsidR="00CC4FDC">
        <w:rPr>
          <w:rFonts w:ascii="Sylfaen" w:eastAsia="Times New Roman" w:hAnsi="Sylfaen" w:cs="Times New Roman"/>
          <w:lang w:val="ka-GE" w:eastAsia="ru-RU"/>
        </w:rPr>
        <w:t>4</w:t>
      </w:r>
      <w:r w:rsidRPr="00E70FEF">
        <w:rPr>
          <w:rFonts w:ascii="Sylfaen" w:eastAsia="Times New Roman" w:hAnsi="Sylfaen" w:cs="Times New Roman"/>
          <w:lang w:val="ka-GE" w:eastAsia="ru-RU"/>
        </w:rPr>
        <w:t>]- ის მიხედვით მინერალური ფხვნილის პნევმოტრანსპორტით  სილოსში გადატვირთვისას ხვედრითი მტვერგამოყოფა შეადგენს 0,8 კგ/ტ. საწარმოს პირობებიდან(მეორე სილოსში გადატვირთული მინერალური ფხვნილის წლიური რაოდენობა შეადგენს 2000 ტონას), გაფრქვევის მტვრის წლიური რაოდენობა ტოლი იქნება:</w:t>
      </w:r>
    </w:p>
    <w:p w:rsidR="00E70FEF" w:rsidRPr="00E70FEF" w:rsidRDefault="00E70FEF" w:rsidP="00E70FEF">
      <w:pPr>
        <w:tabs>
          <w:tab w:val="left" w:pos="540"/>
          <w:tab w:val="left" w:pos="1410"/>
        </w:tabs>
        <w:spacing w:after="0"/>
        <w:ind w:left="-720" w:right="32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G= 4000  x 0,8/1000 = 3,2 ტ/წელი;</w:t>
      </w:r>
    </w:p>
    <w:p w:rsidR="00E70FEF" w:rsidRPr="00E70FEF" w:rsidRDefault="00E70FEF" w:rsidP="00E70FEF">
      <w:pPr>
        <w:tabs>
          <w:tab w:val="left" w:pos="540"/>
          <w:tab w:val="left" w:pos="1410"/>
        </w:tabs>
        <w:spacing w:after="0"/>
        <w:ind w:left="-720" w:right="32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თუ გავითვალისწინებთ, რომ სილოსი აღჭურვილია სახელოებიანი ფილტრით, რომლის ეფექტურობა შეადგენს 99,9 %-ს, მაშინ</w:t>
      </w:r>
    </w:p>
    <w:p w:rsidR="00E70FEF" w:rsidRPr="00E70FEF" w:rsidRDefault="00E70FEF" w:rsidP="00E70FEF">
      <w:pPr>
        <w:tabs>
          <w:tab w:val="left" w:pos="540"/>
          <w:tab w:val="left" w:pos="1410"/>
        </w:tabs>
        <w:spacing w:after="0"/>
        <w:ind w:left="-720" w:right="32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3,2   x (100 – 99,9)/100 = 0,0032ტ/წელი;</w:t>
      </w:r>
    </w:p>
    <w:p w:rsidR="00E70FEF" w:rsidRPr="00E70FEF" w:rsidRDefault="00E70FEF" w:rsidP="00E70FEF">
      <w:pPr>
        <w:tabs>
          <w:tab w:val="left" w:pos="540"/>
          <w:tab w:val="left" w:pos="1410"/>
        </w:tabs>
        <w:spacing w:after="0"/>
        <w:ind w:left="-720" w:right="32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საწარმოს პირობების გათვალისწინებით(5120 სამუშაო საათი წელიწადში), წამური ინტენსივობა ტოლია:</w:t>
      </w:r>
      <w:r w:rsidRPr="00E70FEF">
        <w:rPr>
          <w:rFonts w:ascii="Sylfaen" w:eastAsia="Times New Roman" w:hAnsi="Sylfaen" w:cs="Times New Roman"/>
          <w:lang w:val="de-DE" w:eastAsia="ru-RU"/>
        </w:rPr>
        <w:tab/>
      </w:r>
    </w:p>
    <w:p w:rsidR="00E70FEF" w:rsidRPr="00E70FEF" w:rsidRDefault="00E70FEF" w:rsidP="00E568BD">
      <w:pPr>
        <w:tabs>
          <w:tab w:val="left" w:pos="540"/>
          <w:tab w:val="left" w:pos="1410"/>
        </w:tabs>
        <w:spacing w:after="0"/>
        <w:ind w:left="-720" w:right="329"/>
        <w:jc w:val="both"/>
        <w:rPr>
          <w:rFonts w:ascii="Sylfaen" w:eastAsia="Times New Roman" w:hAnsi="Sylfaen" w:cs="Times New Roman"/>
          <w:b/>
          <w:i/>
          <w:lang w:val="ka-GE"/>
        </w:rPr>
      </w:pPr>
      <w:r w:rsidRPr="00E70FEF">
        <w:rPr>
          <w:rFonts w:ascii="Sylfaen" w:eastAsia="Times New Roman" w:hAnsi="Sylfaen" w:cs="Times New Roman"/>
          <w:lang w:val="ka-GE" w:eastAsia="ru-RU"/>
        </w:rPr>
        <w:t xml:space="preserve">                                M</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0,0032  x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/(5120 x 3600) =0,00017გ/წმ;</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 xml:space="preserve">9. მტვრის გაფრქვევის ანგარიში ინ.  მასალების  საშრობი დოლის მიმდებარე საწყობში  დაყრის ადგილიდან, გ-9; </w:t>
      </w:r>
    </w:p>
    <w:p w:rsidR="00E70FEF" w:rsidRPr="00E70FEF" w:rsidRDefault="00E70FEF" w:rsidP="00E70FEF">
      <w:pPr>
        <w:spacing w:after="0"/>
        <w:ind w:left="-720" w:right="-31" w:hanging="90"/>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საშრობი დოლის მიმდებარედ ფუნქციონირებს ინერტული მასალების ერთმანეთთან ახლოს განლაგებული სამი საწყობი, რომლებიც განხილულნი იქნებიან ერთი გაფრქვევის წყაროდ. </w:t>
      </w:r>
    </w:p>
    <w:p w:rsidR="00E70FEF" w:rsidRPr="00E70FEF" w:rsidRDefault="00E70FEF" w:rsidP="00E70FEF">
      <w:pPr>
        <w:ind w:left="-72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საწარმოს პირობებიდან გამომდინარე გაფრქვევების ინტენსივობა გ-9 წყაროდან ანალოგიურია გაფრქვევების ინტენსივობისა გ-6 წყაროდან იმ განსხვავებით, რომ  ამ შემთხვევაში K</w:t>
      </w:r>
      <w:r w:rsidRPr="00E70FEF">
        <w:rPr>
          <w:rFonts w:ascii="Sylfaen" w:eastAsia="Times New Roman" w:hAnsi="Sylfaen" w:cs="Times New Roman"/>
          <w:vertAlign w:val="subscript"/>
          <w:lang w:val="ka-GE"/>
        </w:rPr>
        <w:t xml:space="preserve">4 </w:t>
      </w:r>
      <w:r w:rsidRPr="00E70FEF">
        <w:rPr>
          <w:rFonts w:ascii="Sylfaen" w:eastAsia="Times New Roman" w:hAnsi="Sylfaen" w:cs="Times New Roman"/>
          <w:iCs/>
          <w:lang w:val="ka-GE"/>
        </w:rPr>
        <w:t xml:space="preserve">- გარეშე ზემოქმედებისაგან საწყობის დაცვითუნარიანობის მაჩვენებელი კოეფიციენტი ნაცვლად 0,1-ისა უდრის 1,0-ს, ხოლო </w:t>
      </w:r>
      <w:r w:rsidRPr="00E70FEF">
        <w:rPr>
          <w:rFonts w:ascii="Sylfaen" w:eastAsia="Times New Roman" w:hAnsi="Sylfaen" w:cs="Sylfaen"/>
          <w:lang w:val="x-none" w:eastAsia="ru-RU"/>
        </w:rPr>
        <w:t>მტვრის</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წარმოქმნაზე</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მასალის</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სინოტივის</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გავლენ</w:t>
      </w:r>
      <w:r w:rsidRPr="00E70FEF">
        <w:rPr>
          <w:rFonts w:ascii="Sylfaen" w:eastAsia="Times New Roman" w:hAnsi="Sylfaen" w:cs="Sylfaen"/>
          <w:lang w:val="ka-GE" w:eastAsia="ru-RU"/>
        </w:rPr>
        <w:t xml:space="preserve">ის მახასიათებელი კოეფიციენტი, ნაცვლად 0,2-ისა უდრის 0,1-ს, </w:t>
      </w:r>
      <w:r w:rsidRPr="00E70FEF">
        <w:rPr>
          <w:rFonts w:ascii="Sylfaen" w:eastAsia="Times New Roman" w:hAnsi="Sylfaen" w:cs="Times New Roman"/>
          <w:lang w:val="ka-GE"/>
        </w:rPr>
        <w:t>ამიტომ:</w:t>
      </w:r>
    </w:p>
    <w:p w:rsidR="00E70FEF" w:rsidRPr="00E70FEF" w:rsidRDefault="00E70FEF" w:rsidP="00E70FEF">
      <w:pPr>
        <w:ind w:left="-450" w:right="-67"/>
        <w:contextualSpacing/>
        <w:jc w:val="both"/>
        <w:rPr>
          <w:rFonts w:ascii="Sylfaen" w:eastAsia="Times New Roman" w:hAnsi="Sylfaen" w:cs="Times New Roman"/>
          <w:lang w:val="ka-GE" w:eastAsia="ru-RU"/>
        </w:rPr>
      </w:pPr>
      <w:r w:rsidRPr="00E70FEF">
        <w:rPr>
          <w:rFonts w:ascii="Sylfaen" w:eastAsia="Times New Roman" w:hAnsi="Sylfaen" w:cs="Times New Roman"/>
          <w:iCs/>
          <w:lang w:val="ka-GE" w:eastAsia="ru-RU"/>
        </w:rPr>
        <w:t xml:space="preserve">M </w:t>
      </w:r>
      <w:r w:rsidRPr="00E70FEF">
        <w:rPr>
          <w:rFonts w:ascii="Sylfaen" w:eastAsia="Times New Roman" w:hAnsi="Sylfaen" w:cs="Times New Roman"/>
          <w:lang w:val="ka-GE" w:eastAsia="ru-RU"/>
        </w:rPr>
        <w:t>= 0,0113 x 10/2 = 0,0565გ/წმ;</w:t>
      </w:r>
    </w:p>
    <w:p w:rsidR="00E70FEF" w:rsidRPr="00E70FEF" w:rsidRDefault="00E70FEF" w:rsidP="00E70FEF">
      <w:pPr>
        <w:ind w:left="-45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0,207 x 10/2 = 1,035ტ/წელი;</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 xml:space="preserve">10. მტვრის გაფრქვევის ანგარიში საშრობი დოლის მიმდებარე საწყობიდან  ინ.  მასალების  შენახვისას, გ-10; </w:t>
      </w:r>
    </w:p>
    <w:p w:rsidR="00E70FEF" w:rsidRPr="00E70FEF" w:rsidRDefault="00E70FEF" w:rsidP="00E70FEF">
      <w:pPr>
        <w:tabs>
          <w:tab w:val="left" w:pos="540"/>
          <w:tab w:val="left" w:pos="1410"/>
        </w:tabs>
        <w:spacing w:after="0"/>
        <w:ind w:left="-450" w:right="59"/>
        <w:jc w:val="both"/>
        <w:rPr>
          <w:rFonts w:ascii="Sylfaen" w:eastAsia="Times New Roman" w:hAnsi="Sylfaen" w:cs="Times New Roman"/>
          <w:lang w:val="ka-GE" w:eastAsia="ru-RU"/>
        </w:rPr>
      </w:pPr>
      <w:r w:rsidRPr="00E70FEF">
        <w:rPr>
          <w:rFonts w:ascii="Sylfaen" w:eastAsia="Times New Roman" w:hAnsi="Sylfaen" w:cs="Sylfaen"/>
          <w:lang w:val="ka-GE" w:eastAsia="ru-RU"/>
        </w:rPr>
        <w:t>ლიტერატურული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წყაროს</w:t>
      </w:r>
      <w:r w:rsidRPr="00E70FEF">
        <w:rPr>
          <w:rFonts w:ascii="Sylfaen" w:eastAsia="Times New Roman" w:hAnsi="Sylfaen" w:cs="AcadNusx"/>
          <w:lang w:val="ka-GE" w:eastAsia="ru-RU"/>
        </w:rPr>
        <w:t>[</w:t>
      </w:r>
      <w:r w:rsidR="00CC4FDC">
        <w:rPr>
          <w:rFonts w:ascii="Sylfaen" w:eastAsia="Times New Roman" w:hAnsi="Sylfaen" w:cs="AcadNusx"/>
          <w:lang w:val="ka-GE" w:eastAsia="ru-RU"/>
        </w:rPr>
        <w:t>8</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მიხედვით</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ინერტული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მასალების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შენახვის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დროს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გამოყოფილი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მტვრის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წამური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ინტენსივობა</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იანგარიშება</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ფორმულით</w:t>
      </w:r>
      <w:r w:rsidRPr="00E70FEF">
        <w:rPr>
          <w:rFonts w:ascii="Sylfaen" w:eastAsia="Times New Roman" w:hAnsi="Sylfaen" w:cs="AcadNusx"/>
          <w:lang w:val="ka-GE" w:eastAsia="ru-RU"/>
        </w:rPr>
        <w:t>:</w:t>
      </w:r>
      <w:r w:rsidRPr="00E70FEF">
        <w:rPr>
          <w:rFonts w:ascii="Sylfaen" w:eastAsia="Times New Roman" w:hAnsi="Sylfaen" w:cs="Times New Roman"/>
          <w:lang w:val="ka-GE" w:eastAsia="ru-RU"/>
        </w:rPr>
        <w:tab/>
      </w:r>
    </w:p>
    <w:p w:rsidR="00E70FEF" w:rsidRPr="00E70FEF" w:rsidRDefault="00E70FEF" w:rsidP="00E70FEF">
      <w:pPr>
        <w:tabs>
          <w:tab w:val="left" w:pos="540"/>
          <w:tab w:val="left" w:pos="1410"/>
        </w:tabs>
        <w:spacing w:after="0"/>
        <w:ind w:left="-450" w:right="5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M = K</w:t>
      </w:r>
      <w:r w:rsidRPr="00E70FEF">
        <w:rPr>
          <w:rFonts w:ascii="Sylfaen" w:eastAsia="Times New Roman" w:hAnsi="Sylfaen" w:cs="Times New Roman"/>
          <w:vertAlign w:val="subscript"/>
          <w:lang w:val="de-DE" w:eastAsia="ru-RU"/>
        </w:rPr>
        <w:t>3</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x</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5</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x</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x</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x</w:t>
      </w:r>
      <w:r w:rsidRPr="00E70FEF">
        <w:rPr>
          <w:rFonts w:ascii="Sylfaen" w:eastAsia="Times New Roman" w:hAnsi="Sylfaen" w:cs="Times New Roman"/>
          <w:lang w:val="de-DE" w:eastAsia="ru-RU"/>
        </w:rPr>
        <w:t xml:space="preserve"> </w:t>
      </w:r>
      <w:r w:rsidRPr="00E70FEF">
        <w:rPr>
          <w:rFonts w:ascii="Sylfaen" w:eastAsia="Times New Roman" w:hAnsi="Sylfaen" w:cs="Sylfaen"/>
          <w:lang w:val="ka-GE" w:eastAsia="ru-RU"/>
        </w:rPr>
        <w:t>q</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x</w:t>
      </w:r>
      <w:r w:rsidRPr="00E70FEF">
        <w:rPr>
          <w:rFonts w:ascii="Sylfaen" w:eastAsia="Times New Roman" w:hAnsi="Sylfaen" w:cs="Times New Roman"/>
          <w:lang w:val="de-DE" w:eastAsia="ru-RU"/>
        </w:rPr>
        <w:t xml:space="preserve"> </w:t>
      </w:r>
      <w:r w:rsidRPr="00E70FEF">
        <w:rPr>
          <w:rFonts w:ascii="Sylfaen" w:eastAsia="Times New Roman" w:hAnsi="Sylfaen" w:cs="Sylfaen"/>
          <w:lang w:val="de-DE" w:eastAsia="ru-RU"/>
        </w:rPr>
        <w:t>f</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(გ/წმ) ---------------------</w:t>
      </w:r>
      <w:r w:rsidR="00701658">
        <w:rPr>
          <w:rFonts w:ascii="Sylfaen" w:eastAsia="Times New Roman" w:hAnsi="Sylfaen" w:cs="Times New Roman"/>
          <w:lang w:val="ka-GE" w:eastAsia="ru-RU"/>
        </w:rPr>
        <w:t xml:space="preserve">------------(2), </w:t>
      </w:r>
      <w:r w:rsidRPr="00E70FEF">
        <w:rPr>
          <w:rFonts w:ascii="Sylfaen" w:eastAsia="Times New Roman" w:hAnsi="Sylfaen" w:cs="Times New Roman"/>
          <w:lang w:val="ka-GE" w:eastAsia="ru-RU"/>
        </w:rPr>
        <w:t>სადაც:</w:t>
      </w:r>
    </w:p>
    <w:p w:rsidR="00E70FEF" w:rsidRPr="00E70FEF" w:rsidRDefault="00E70FEF" w:rsidP="00E70FEF">
      <w:pPr>
        <w:tabs>
          <w:tab w:val="left" w:pos="540"/>
          <w:tab w:val="left" w:pos="1410"/>
        </w:tabs>
        <w:spacing w:after="0"/>
        <w:ind w:left="-450" w:right="59"/>
        <w:jc w:val="both"/>
        <w:rPr>
          <w:rFonts w:ascii="Sylfaen" w:eastAsia="Times New Roman" w:hAnsi="Sylfaen" w:cs="Sylfaen"/>
          <w:lang w:val="ka-GE" w:eastAsia="ru-RU"/>
        </w:rPr>
      </w:pPr>
      <w:r w:rsidRPr="00E70FEF">
        <w:rPr>
          <w:rFonts w:ascii="Sylfaen" w:eastAsia="Times New Roman" w:hAnsi="Sylfaen" w:cs="Times New Roman"/>
          <w:lang w:val="ka-GE" w:eastAsia="ru-RU"/>
        </w:rPr>
        <w:t>K</w:t>
      </w:r>
      <w:r w:rsidRPr="00E70FEF">
        <w:rPr>
          <w:rFonts w:ascii="Sylfaen" w:eastAsia="Times New Roman" w:hAnsi="Sylfaen" w:cs="Times New Roman"/>
          <w:vertAlign w:val="subscript"/>
          <w:lang w:val="ka-GE" w:eastAsia="ru-RU"/>
        </w:rPr>
        <w:t>3</w:t>
      </w:r>
      <w:r w:rsidRPr="00E70FEF">
        <w:rPr>
          <w:rFonts w:ascii="Sylfaen" w:eastAsia="Times New Roman" w:hAnsi="Sylfaen" w:cs="Times New Roman"/>
          <w:lang w:val="ka-GE" w:eastAsia="ru-RU"/>
        </w:rPr>
        <w:t xml:space="preserve"> – </w:t>
      </w:r>
      <w:r w:rsidRPr="00E70FEF">
        <w:rPr>
          <w:rFonts w:ascii="Sylfaen" w:eastAsia="Times New Roman" w:hAnsi="Sylfaen" w:cs="Sylfaen"/>
          <w:lang w:val="ka-GE" w:eastAsia="ru-RU"/>
        </w:rPr>
        <w:t>მტვრის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წარმოქმნაზე</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ქარის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სიჩქარის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გავლენის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მაჩვენებელი</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კოეფიციენტია;</w:t>
      </w:r>
    </w:p>
    <w:p w:rsidR="00E70FEF" w:rsidRPr="00E70FEF" w:rsidRDefault="00E70FEF" w:rsidP="00E70FEF">
      <w:pPr>
        <w:tabs>
          <w:tab w:val="left" w:pos="540"/>
          <w:tab w:val="left" w:pos="1410"/>
        </w:tabs>
        <w:spacing w:after="0"/>
        <w:ind w:left="-450" w:right="59"/>
        <w:jc w:val="both"/>
        <w:rPr>
          <w:rFonts w:ascii="Sylfaen" w:eastAsia="Times New Roman" w:hAnsi="Sylfaen" w:cs="Sylfaen"/>
          <w:lang w:val="ka-GE" w:eastAsia="ru-RU"/>
        </w:rPr>
      </w:pPr>
      <w:r w:rsidRPr="00E70FEF">
        <w:rPr>
          <w:rFonts w:ascii="Sylfaen" w:eastAsia="Times New Roman" w:hAnsi="Sylfaen" w:cs="Times New Roman"/>
          <w:lang w:val="ka-GE" w:eastAsia="ru-RU"/>
        </w:rPr>
        <w:t>K</w:t>
      </w:r>
      <w:r w:rsidRPr="00E70FEF">
        <w:rPr>
          <w:rFonts w:ascii="Sylfaen" w:eastAsia="Times New Roman" w:hAnsi="Sylfaen" w:cs="Times New Roman"/>
          <w:vertAlign w:val="subscript"/>
          <w:lang w:val="ka-GE" w:eastAsia="ru-RU"/>
        </w:rPr>
        <w:t>5</w:t>
      </w:r>
      <w:r w:rsidRPr="00E70FEF">
        <w:rPr>
          <w:rFonts w:ascii="Sylfaen" w:eastAsia="Times New Roman" w:hAnsi="Sylfaen" w:cs="Times New Roman"/>
          <w:lang w:val="ka-GE" w:eastAsia="ru-RU"/>
        </w:rPr>
        <w:t xml:space="preserve"> – </w:t>
      </w:r>
      <w:r w:rsidRPr="00E70FEF">
        <w:rPr>
          <w:rFonts w:ascii="Sylfaen" w:eastAsia="Times New Roman" w:hAnsi="Sylfaen" w:cs="Sylfaen"/>
          <w:lang w:val="ka-GE" w:eastAsia="ru-RU"/>
        </w:rPr>
        <w:t>მტვრის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წარმოქმნაზე</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მასალის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სინოტივის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გავლენის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მაჩვენებელი</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კოეფიციენტია</w:t>
      </w:r>
      <w:r w:rsidRPr="00E70FEF">
        <w:rPr>
          <w:rFonts w:ascii="Sylfaen" w:eastAsia="Times New Roman" w:hAnsi="Sylfaen" w:cs="Times New Roman"/>
          <w:lang w:val="ka-GE" w:eastAsia="ru-RU"/>
        </w:rPr>
        <w:t xml:space="preserve"> </w:t>
      </w:r>
    </w:p>
    <w:p w:rsidR="00E70FEF" w:rsidRPr="00E70FEF" w:rsidRDefault="00E70FEF" w:rsidP="00E70FEF">
      <w:pPr>
        <w:tabs>
          <w:tab w:val="left" w:pos="540"/>
          <w:tab w:val="left" w:pos="1410"/>
        </w:tabs>
        <w:spacing w:after="0"/>
        <w:ind w:left="-450" w:right="59"/>
        <w:jc w:val="both"/>
        <w:rPr>
          <w:rFonts w:ascii="Sylfaen" w:eastAsia="Times New Roman" w:hAnsi="Sylfaen" w:cs="Times New Roman"/>
          <w:lang w:val="ka-GE" w:eastAsia="ru-RU"/>
        </w:rPr>
      </w:pPr>
      <w:r w:rsidRPr="00E70FEF">
        <w:rPr>
          <w:rFonts w:ascii="Sylfaen" w:eastAsia="Times New Roman" w:hAnsi="Sylfaen" w:cs="Times New Roman"/>
          <w:lang w:val="ka-GE" w:eastAsia="ru-RU"/>
        </w:rPr>
        <w:lastRenderedPageBreak/>
        <w:t>K</w:t>
      </w:r>
      <w:r w:rsidRPr="00E70FEF">
        <w:rPr>
          <w:rFonts w:ascii="Sylfaen" w:eastAsia="Times New Roman" w:hAnsi="Sylfaen" w:cs="Times New Roman"/>
          <w:vertAlign w:val="subscript"/>
          <w:lang w:val="ka-GE" w:eastAsia="ru-RU"/>
        </w:rPr>
        <w:t>6</w:t>
      </w:r>
      <w:r w:rsidRPr="00E70FEF">
        <w:rPr>
          <w:rFonts w:ascii="Sylfaen" w:eastAsia="Times New Roman" w:hAnsi="Sylfaen" w:cs="Times New Roman"/>
          <w:lang w:val="ka-GE" w:eastAsia="ru-RU"/>
        </w:rPr>
        <w:t xml:space="preserve"> – </w:t>
      </w:r>
      <w:r w:rsidRPr="00E70FEF">
        <w:rPr>
          <w:rFonts w:ascii="Sylfaen" w:eastAsia="Times New Roman" w:hAnsi="Sylfaen" w:cs="Sylfaen"/>
          <w:lang w:val="ka-GE" w:eastAsia="ru-RU"/>
        </w:rPr>
        <w:t>მასალის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ზედაპირის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პროფილის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მახასიათებელი</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კოეფიციენტია</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და</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იცვლება</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საზღვრებში</w:t>
      </w:r>
      <w:r w:rsidRPr="00E70FEF">
        <w:rPr>
          <w:rFonts w:ascii="Sylfaen" w:eastAsia="Times New Roman" w:hAnsi="Sylfaen" w:cs="Times New Roman"/>
          <w:lang w:val="ka-GE" w:eastAsia="ru-RU"/>
        </w:rPr>
        <w:t xml:space="preserve"> 1,3-1,6;.</w:t>
      </w:r>
      <w:r w:rsidRPr="00E70FEF">
        <w:rPr>
          <w:rFonts w:ascii="Sylfaen" w:eastAsia="Times New Roman" w:hAnsi="Sylfaen" w:cs="Times New Roman"/>
          <w:lang w:val="ka-GE" w:eastAsia="ru-RU"/>
        </w:rPr>
        <w:tab/>
      </w:r>
    </w:p>
    <w:p w:rsidR="00E70FEF" w:rsidRPr="00E70FEF" w:rsidRDefault="00E70FEF" w:rsidP="00E70FEF">
      <w:pPr>
        <w:tabs>
          <w:tab w:val="left" w:pos="540"/>
          <w:tab w:val="left" w:pos="1410"/>
        </w:tabs>
        <w:spacing w:after="0"/>
        <w:ind w:left="-450" w:right="5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K</w:t>
      </w:r>
      <w:r w:rsidRPr="00E70FEF">
        <w:rPr>
          <w:rFonts w:ascii="Sylfaen" w:eastAsia="Times New Roman" w:hAnsi="Sylfaen" w:cs="Times New Roman"/>
          <w:vertAlign w:val="subscript"/>
          <w:lang w:val="ka-GE" w:eastAsia="ru-RU"/>
        </w:rPr>
        <w:t>7</w:t>
      </w:r>
      <w:r w:rsidRPr="00E70FEF">
        <w:rPr>
          <w:rFonts w:ascii="Sylfaen" w:eastAsia="Times New Roman" w:hAnsi="Sylfaen" w:cs="Times New Roman"/>
          <w:lang w:val="ka-GE" w:eastAsia="ru-RU"/>
        </w:rPr>
        <w:t xml:space="preserve"> –  </w:t>
      </w:r>
      <w:r w:rsidRPr="00E70FEF">
        <w:rPr>
          <w:rFonts w:ascii="Sylfaen" w:eastAsia="Times New Roman" w:hAnsi="Sylfaen" w:cs="Sylfaen"/>
          <w:lang w:val="ka-GE" w:eastAsia="ru-RU"/>
        </w:rPr>
        <w:t>გადასამუშავებელი</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მასალის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ზომების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მახასიათებელი</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კოეფიციენტი</w:t>
      </w:r>
      <w:r w:rsidRPr="00E70FEF">
        <w:rPr>
          <w:rFonts w:ascii="Sylfaen" w:eastAsia="Times New Roman" w:hAnsi="Sylfaen" w:cs="Times New Roman"/>
          <w:lang w:val="ka-GE" w:eastAsia="ru-RU"/>
        </w:rPr>
        <w:t>;</w:t>
      </w:r>
    </w:p>
    <w:p w:rsidR="00E70FEF" w:rsidRPr="00E70FEF" w:rsidRDefault="00E70FEF" w:rsidP="00E70FEF">
      <w:pPr>
        <w:tabs>
          <w:tab w:val="left" w:pos="540"/>
          <w:tab w:val="left" w:pos="1410"/>
        </w:tabs>
        <w:spacing w:after="0"/>
        <w:ind w:left="-450" w:right="5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q -  </w:t>
      </w:r>
      <w:r w:rsidRPr="00E70FEF">
        <w:rPr>
          <w:rFonts w:ascii="Sylfaen" w:eastAsia="Times New Roman" w:hAnsi="Sylfaen" w:cs="Sylfaen"/>
          <w:lang w:val="ka-GE" w:eastAsia="ru-RU"/>
        </w:rPr>
        <w:t>ფაქტიური</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ზედაპირის</w:t>
      </w:r>
      <w:r w:rsidRPr="00E70FEF">
        <w:rPr>
          <w:rFonts w:ascii="Sylfaen" w:eastAsia="Times New Roman" w:hAnsi="Sylfaen" w:cs="Times New Roman"/>
          <w:lang w:val="ka-GE" w:eastAsia="ru-RU"/>
        </w:rPr>
        <w:t xml:space="preserve"> 1</w:t>
      </w:r>
      <w:r w:rsidRPr="00E70FEF">
        <w:rPr>
          <w:rFonts w:ascii="Sylfaen" w:eastAsia="Times New Roman" w:hAnsi="Sylfaen" w:cs="Sylfaen"/>
          <w:lang w:val="ka-GE" w:eastAsia="ru-RU"/>
        </w:rPr>
        <w:t>მ</w:t>
      </w:r>
      <w:r w:rsidRPr="00E70FEF">
        <w:rPr>
          <w:rFonts w:ascii="Sylfaen" w:eastAsia="Times New Roman" w:hAnsi="Sylfaen" w:cs="Times New Roman"/>
          <w:vertAlign w:val="superscript"/>
          <w:lang w:val="ka-GE" w:eastAsia="ru-RU"/>
        </w:rPr>
        <w:t>2</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ფართობიდან</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ატაცებული</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მტვრის</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წილია</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და</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უდრის</w:t>
      </w:r>
      <w:r w:rsidRPr="00E70FEF">
        <w:rPr>
          <w:rFonts w:ascii="Sylfaen" w:eastAsia="Times New Roman" w:hAnsi="Sylfaen" w:cs="Times New Roman"/>
          <w:lang w:val="ka-GE" w:eastAsia="ru-RU"/>
        </w:rPr>
        <w:t xml:space="preserve"> 0,002 </w:t>
      </w:r>
      <w:r w:rsidRPr="00E70FEF">
        <w:rPr>
          <w:rFonts w:ascii="Sylfaen" w:eastAsia="Times New Roman" w:hAnsi="Sylfaen" w:cs="Sylfaen"/>
          <w:lang w:val="ka-GE" w:eastAsia="ru-RU"/>
        </w:rPr>
        <w:t>გ</w:t>
      </w:r>
      <w:r w:rsidRPr="00E70FEF">
        <w:rPr>
          <w:rFonts w:ascii="Sylfaen" w:eastAsia="Times New Roman" w:hAnsi="Sylfaen" w:cs="Times New Roman"/>
          <w:lang w:val="ka-GE" w:eastAsia="ru-RU"/>
        </w:rPr>
        <w:t>/</w:t>
      </w:r>
      <w:r w:rsidRPr="00E70FEF">
        <w:rPr>
          <w:rFonts w:ascii="Sylfaen" w:eastAsia="Times New Roman" w:hAnsi="Sylfaen" w:cs="Sylfaen"/>
          <w:lang w:val="ka-GE" w:eastAsia="ru-RU"/>
        </w:rPr>
        <w:t>მ</w:t>
      </w:r>
      <w:r w:rsidRPr="00E70FEF">
        <w:rPr>
          <w:rFonts w:ascii="Sylfaen" w:eastAsia="Times New Roman" w:hAnsi="Sylfaen" w:cs="Times New Roman"/>
          <w:vertAlign w:val="superscript"/>
          <w:lang w:val="ka-GE" w:eastAsia="ru-RU"/>
        </w:rPr>
        <w:t>2</w:t>
      </w:r>
      <w:r w:rsidRPr="00E70FEF">
        <w:rPr>
          <w:rFonts w:ascii="Sylfaen" w:eastAsia="Times New Roman" w:hAnsi="Sylfaen" w:cs="Sylfaen"/>
          <w:lang w:val="ka-GE" w:eastAsia="ru-RU"/>
        </w:rPr>
        <w:t>წმ</w:t>
      </w:r>
      <w:r w:rsidRPr="00E70FEF">
        <w:rPr>
          <w:rFonts w:ascii="Sylfaen" w:eastAsia="Times New Roman" w:hAnsi="Sylfaen" w:cs="Times New Roman"/>
          <w:lang w:val="ka-GE" w:eastAsia="ru-RU"/>
        </w:rPr>
        <w:t>;</w:t>
      </w:r>
    </w:p>
    <w:p w:rsidR="00E70FEF" w:rsidRPr="00E70FEF" w:rsidRDefault="00E70FEF" w:rsidP="00E70FEF">
      <w:pPr>
        <w:tabs>
          <w:tab w:val="left" w:pos="540"/>
          <w:tab w:val="left" w:pos="1410"/>
        </w:tabs>
        <w:spacing w:after="0"/>
        <w:ind w:left="-450" w:right="59"/>
        <w:jc w:val="both"/>
        <w:rPr>
          <w:rFonts w:ascii="Sylfaen" w:eastAsia="Times New Roman" w:hAnsi="Sylfaen" w:cs="Sylfaen"/>
          <w:lang w:val="ka-GE" w:eastAsia="ru-RU"/>
        </w:rPr>
      </w:pPr>
      <w:r w:rsidRPr="00E70FEF">
        <w:rPr>
          <w:rFonts w:ascii="Sylfaen" w:eastAsia="Times New Roman" w:hAnsi="Sylfaen" w:cs="Times New Roman"/>
          <w:lang w:val="de-AT" w:eastAsia="ru-RU"/>
        </w:rPr>
        <w:t>f -</w:t>
      </w:r>
      <w:r w:rsidRPr="00E70FEF">
        <w:rPr>
          <w:rFonts w:ascii="Sylfaen" w:eastAsia="Times New Roman" w:hAnsi="Sylfaen" w:cs="Times New Roman"/>
          <w:lang w:val="ka-GE" w:eastAsia="ru-RU"/>
        </w:rPr>
        <w:t xml:space="preserve"> </w:t>
      </w:r>
      <w:r w:rsidRPr="00E70FEF">
        <w:rPr>
          <w:rFonts w:ascii="Sylfaen" w:eastAsia="Times New Roman" w:hAnsi="Sylfaen" w:cs="Sylfaen"/>
          <w:lang w:val="de-AT" w:eastAsia="ru-RU"/>
        </w:rPr>
        <w:t>საწყობის</w:t>
      </w:r>
      <w:r w:rsidRPr="00E70FEF">
        <w:rPr>
          <w:rFonts w:ascii="Sylfaen" w:eastAsia="Times New Roman" w:hAnsi="Sylfaen" w:cs="Times New Roman"/>
          <w:lang w:val="de-AT" w:eastAsia="ru-RU"/>
        </w:rPr>
        <w:t xml:space="preserve"> </w:t>
      </w:r>
      <w:r w:rsidRPr="00E70FEF">
        <w:rPr>
          <w:rFonts w:ascii="Sylfaen" w:eastAsia="Times New Roman" w:hAnsi="Sylfaen" w:cs="Sylfaen"/>
          <w:lang w:val="de-AT" w:eastAsia="ru-RU"/>
        </w:rPr>
        <w:t>მასალით</w:t>
      </w:r>
      <w:r w:rsidRPr="00E70FEF">
        <w:rPr>
          <w:rFonts w:ascii="Sylfaen" w:eastAsia="Times New Roman" w:hAnsi="Sylfaen" w:cs="Times New Roman"/>
          <w:lang w:val="de-AT" w:eastAsia="ru-RU"/>
        </w:rPr>
        <w:t xml:space="preserve"> </w:t>
      </w:r>
      <w:r w:rsidRPr="00E70FEF">
        <w:rPr>
          <w:rFonts w:ascii="Sylfaen" w:eastAsia="Times New Roman" w:hAnsi="Sylfaen" w:cs="Sylfaen"/>
          <w:lang w:val="de-AT" w:eastAsia="ru-RU"/>
        </w:rPr>
        <w:t>დაფარული</w:t>
      </w:r>
      <w:r w:rsidRPr="00E70FEF">
        <w:rPr>
          <w:rFonts w:ascii="Sylfaen" w:eastAsia="Times New Roman" w:hAnsi="Sylfaen" w:cs="Times New Roman"/>
          <w:lang w:val="de-AT" w:eastAsia="ru-RU"/>
        </w:rPr>
        <w:t xml:space="preserve"> </w:t>
      </w:r>
      <w:r w:rsidRPr="00E70FEF">
        <w:rPr>
          <w:rFonts w:ascii="Sylfaen" w:eastAsia="Times New Roman" w:hAnsi="Sylfaen" w:cs="Sylfaen"/>
          <w:lang w:val="de-AT" w:eastAsia="ru-RU"/>
        </w:rPr>
        <w:t>ფართობია</w:t>
      </w:r>
      <w:r w:rsidRPr="00E70FEF">
        <w:rPr>
          <w:rFonts w:ascii="Sylfaen" w:eastAsia="Times New Roman" w:hAnsi="Sylfaen" w:cs="Sylfaen"/>
          <w:lang w:val="ka-GE" w:eastAsia="ru-RU"/>
        </w:rPr>
        <w:t>;</w:t>
      </w:r>
      <w:r w:rsidRPr="00E70FEF">
        <w:rPr>
          <w:rFonts w:ascii="Sylfaen" w:eastAsia="Times New Roman" w:hAnsi="Sylfaen" w:cs="Times New Roman"/>
          <w:lang w:val="de-AT" w:eastAsia="ru-RU"/>
        </w:rPr>
        <w:t xml:space="preserve"> </w:t>
      </w:r>
    </w:p>
    <w:p w:rsidR="00E70FEF" w:rsidRPr="00E70FEF" w:rsidRDefault="00E70FEF" w:rsidP="00E70FEF">
      <w:pPr>
        <w:tabs>
          <w:tab w:val="left" w:pos="540"/>
          <w:tab w:val="left" w:pos="1410"/>
        </w:tabs>
        <w:spacing w:after="0"/>
        <w:ind w:left="-450" w:right="59"/>
        <w:jc w:val="both"/>
        <w:rPr>
          <w:rFonts w:ascii="Sylfaen" w:eastAsia="Times New Roman" w:hAnsi="Sylfaen" w:cs="Times New Roman"/>
          <w:iCs/>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 xml:space="preserve">იმავე ლიტერატურული წყაროს  თანახმად, ფორმულაში შემავალი სიდიდეები   წარმოდგენილია  ცხრილში </w:t>
      </w:r>
      <w:r w:rsidR="003F5AAD">
        <w:rPr>
          <w:rFonts w:ascii="Sylfaen" w:eastAsia="Times New Roman" w:hAnsi="Sylfaen" w:cs="Times New Roman"/>
          <w:iCs/>
          <w:lang w:val="ka-GE" w:eastAsia="ru-RU"/>
        </w:rPr>
        <w:t>6</w:t>
      </w:r>
      <w:r w:rsidRPr="00E70FEF">
        <w:rPr>
          <w:rFonts w:ascii="Sylfaen" w:eastAsia="Times New Roman" w:hAnsi="Sylfaen" w:cs="Times New Roman"/>
          <w:iCs/>
          <w:lang w:val="ka-GE" w:eastAsia="ru-RU"/>
        </w:rPr>
        <w:t>.</w:t>
      </w:r>
      <w:r w:rsidR="003F5AAD">
        <w:rPr>
          <w:rFonts w:ascii="Sylfaen" w:eastAsia="Times New Roman" w:hAnsi="Sylfaen" w:cs="Times New Roman"/>
          <w:iCs/>
          <w:lang w:val="ka-GE" w:eastAsia="ru-RU"/>
        </w:rPr>
        <w:t>5</w:t>
      </w:r>
      <w:r w:rsidRPr="00E70FEF">
        <w:rPr>
          <w:rFonts w:ascii="Sylfaen" w:eastAsia="Times New Roman" w:hAnsi="Sylfaen" w:cs="Times New Roman"/>
          <w:iCs/>
          <w:lang w:val="ka-GE" w:eastAsia="ru-RU"/>
        </w:rPr>
        <w:t xml:space="preserve">.    </w:t>
      </w:r>
    </w:p>
    <w:p w:rsidR="00E70FEF" w:rsidRPr="00E70FEF" w:rsidRDefault="00E70FEF" w:rsidP="00E70FEF">
      <w:pPr>
        <w:ind w:left="90" w:right="-67"/>
        <w:contextualSpacing/>
        <w:jc w:val="both"/>
        <w:rPr>
          <w:rFonts w:ascii="Sylfaen" w:eastAsia="Times New Roman" w:hAnsi="Sylfaen" w:cs="Times New Roman"/>
          <w:iCs/>
          <w:lang w:eastAsia="ru-RU"/>
        </w:rPr>
      </w:pPr>
      <w:r w:rsidRPr="00E70FEF">
        <w:rPr>
          <w:rFonts w:ascii="Sylfaen" w:eastAsia="Times New Roman" w:hAnsi="Sylfaen" w:cs="Times New Roman"/>
          <w:iCs/>
          <w:lang w:val="ka-GE" w:eastAsia="ru-RU"/>
        </w:rPr>
        <w:t xml:space="preserve">                 ცხრილი </w:t>
      </w:r>
      <w:r w:rsidR="003F5AAD">
        <w:rPr>
          <w:rFonts w:ascii="Sylfaen" w:eastAsia="Times New Roman" w:hAnsi="Sylfaen" w:cs="Times New Roman"/>
          <w:iCs/>
          <w:lang w:val="ka-GE" w:eastAsia="ru-RU"/>
        </w:rPr>
        <w:t>6</w:t>
      </w:r>
      <w:r w:rsidRPr="00E70FEF">
        <w:rPr>
          <w:rFonts w:ascii="Sylfaen" w:eastAsia="Times New Roman" w:hAnsi="Sylfaen" w:cs="Times New Roman"/>
          <w:iCs/>
          <w:lang w:val="ka-GE" w:eastAsia="ru-RU"/>
        </w:rPr>
        <w:t>.</w:t>
      </w:r>
      <w:r w:rsidR="003F5AAD">
        <w:rPr>
          <w:rFonts w:ascii="Sylfaen" w:eastAsia="Times New Roman" w:hAnsi="Sylfaen" w:cs="Times New Roman"/>
          <w:iCs/>
          <w:lang w:val="ka-GE" w:eastAsia="ru-RU"/>
        </w:rPr>
        <w:t>5</w:t>
      </w:r>
      <w:r w:rsidRPr="00E70FEF">
        <w:rPr>
          <w:rFonts w:ascii="Sylfaen" w:eastAsia="Times New Roman" w:hAnsi="Sylfaen" w:cs="Times New Roman"/>
          <w:iCs/>
          <w:lang w:val="ka-GE" w:eastAsia="ru-RU"/>
        </w:rPr>
        <w:t xml:space="preserve">.    </w:t>
      </w:r>
    </w:p>
    <w:tbl>
      <w:tblPr>
        <w:tblW w:w="873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590"/>
        <w:gridCol w:w="720"/>
        <w:gridCol w:w="900"/>
        <w:gridCol w:w="900"/>
        <w:gridCol w:w="900"/>
      </w:tblGrid>
      <w:tr w:rsidR="00E70FEF" w:rsidRPr="00E70FEF" w:rsidTr="00E70FEF">
        <w:trPr>
          <w:cantSplit/>
          <w:trHeight w:val="300"/>
        </w:trPr>
        <w:tc>
          <w:tcPr>
            <w:tcW w:w="720" w:type="dxa"/>
            <w:vMerge w:val="restart"/>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w:t>
            </w:r>
          </w:p>
        </w:tc>
        <w:tc>
          <w:tcPr>
            <w:tcW w:w="4590" w:type="dxa"/>
            <w:vMerge w:val="restart"/>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პარამეტრის დასახელება</w:t>
            </w:r>
          </w:p>
        </w:tc>
        <w:tc>
          <w:tcPr>
            <w:tcW w:w="720" w:type="dxa"/>
            <w:vMerge w:val="restart"/>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აღნიშვნა</w:t>
            </w:r>
          </w:p>
        </w:tc>
        <w:tc>
          <w:tcPr>
            <w:tcW w:w="2700" w:type="dxa"/>
            <w:gridSpan w:val="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პარამეტრის მნიშვნელობა</w:t>
            </w:r>
          </w:p>
        </w:tc>
      </w:tr>
      <w:tr w:rsidR="00E70FEF" w:rsidRPr="00E70FEF" w:rsidTr="00E70FEF">
        <w:trPr>
          <w:cantSplit/>
          <w:trHeight w:val="507"/>
        </w:trPr>
        <w:tc>
          <w:tcPr>
            <w:tcW w:w="720" w:type="dxa"/>
            <w:vMerge/>
            <w:tcBorders>
              <w:bottom w:val="single" w:sz="4" w:space="0" w:color="auto"/>
            </w:tcBorders>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p>
        </w:tc>
        <w:tc>
          <w:tcPr>
            <w:tcW w:w="4590" w:type="dxa"/>
            <w:vMerge/>
            <w:tcBorders>
              <w:bottom w:val="single" w:sz="4" w:space="0" w:color="auto"/>
            </w:tcBorders>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720" w:type="dxa"/>
            <w:vMerge/>
            <w:tcBorders>
              <w:bottom w:val="single" w:sz="4" w:space="0" w:color="auto"/>
            </w:tcBorders>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p>
        </w:tc>
        <w:tc>
          <w:tcPr>
            <w:tcW w:w="900" w:type="dxa"/>
            <w:tcBorders>
              <w:bottom w:val="single" w:sz="4" w:space="0" w:color="auto"/>
            </w:tcBorders>
          </w:tcPr>
          <w:p w:rsidR="00E70FEF" w:rsidRPr="00E70FEF" w:rsidRDefault="00E70FEF" w:rsidP="00E70FEF">
            <w:pPr>
              <w:tabs>
                <w:tab w:val="left" w:pos="540"/>
              </w:tabs>
              <w:spacing w:after="0" w:line="240" w:lineRule="auto"/>
              <w:ind w:right="-67"/>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ღორღი</w:t>
            </w:r>
          </w:p>
          <w:p w:rsidR="00E70FEF" w:rsidRPr="00E70FEF" w:rsidRDefault="00E70FEF" w:rsidP="00E70FEF">
            <w:pPr>
              <w:tabs>
                <w:tab w:val="left" w:pos="540"/>
              </w:tabs>
              <w:spacing w:after="0" w:line="240" w:lineRule="auto"/>
              <w:ind w:right="-67"/>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(20-10)</w:t>
            </w:r>
          </w:p>
        </w:tc>
        <w:tc>
          <w:tcPr>
            <w:tcW w:w="900" w:type="dxa"/>
            <w:tcBorders>
              <w:bottom w:val="single" w:sz="4" w:space="0" w:color="auto"/>
            </w:tcBorders>
          </w:tcPr>
          <w:p w:rsidR="00E70FEF" w:rsidRPr="00E70FEF" w:rsidRDefault="00E70FEF" w:rsidP="00E70FEF">
            <w:pPr>
              <w:tabs>
                <w:tab w:val="left" w:pos="540"/>
              </w:tabs>
              <w:spacing w:after="0" w:line="240" w:lineRule="auto"/>
              <w:ind w:right="-67"/>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ღორღი</w:t>
            </w:r>
          </w:p>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(10-5)</w:t>
            </w:r>
          </w:p>
        </w:tc>
        <w:tc>
          <w:tcPr>
            <w:tcW w:w="900" w:type="dxa"/>
            <w:tcBorders>
              <w:bottom w:val="single" w:sz="4" w:space="0" w:color="auto"/>
            </w:tcBorders>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ქვიშა</w:t>
            </w:r>
          </w:p>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(5-0)</w:t>
            </w:r>
          </w:p>
        </w:tc>
      </w:tr>
      <w:tr w:rsidR="00E70FEF" w:rsidRPr="00E70FEF" w:rsidTr="00E70FEF">
        <w:tc>
          <w:tcPr>
            <w:tcW w:w="720"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w:t>
            </w:r>
          </w:p>
        </w:tc>
        <w:tc>
          <w:tcPr>
            <w:tcW w:w="4590"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2</w:t>
            </w:r>
          </w:p>
        </w:tc>
        <w:tc>
          <w:tcPr>
            <w:tcW w:w="720"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3</w:t>
            </w:r>
          </w:p>
        </w:tc>
        <w:tc>
          <w:tcPr>
            <w:tcW w:w="900"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4</w:t>
            </w:r>
          </w:p>
        </w:tc>
        <w:tc>
          <w:tcPr>
            <w:tcW w:w="900"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6</w:t>
            </w:r>
          </w:p>
        </w:tc>
        <w:tc>
          <w:tcPr>
            <w:tcW w:w="900" w:type="dxa"/>
            <w:shd w:val="clear" w:color="auto" w:fill="B3B3B3"/>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7</w:t>
            </w:r>
          </w:p>
        </w:tc>
      </w:tr>
      <w:tr w:rsidR="00E70FEF" w:rsidRPr="00E70FEF" w:rsidTr="00E70FEF">
        <w:tc>
          <w:tcPr>
            <w:tcW w:w="72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w:t>
            </w:r>
          </w:p>
        </w:tc>
        <w:tc>
          <w:tcPr>
            <w:tcW w:w="4590"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ka-GE"/>
              </w:rPr>
              <w:t>მტვრის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წარმოქმნაზე</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ქარის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სიჩქარის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გავლენის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მაჩვენებელი</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კოეფიციენტი</w:t>
            </w:r>
          </w:p>
        </w:tc>
        <w:tc>
          <w:tcPr>
            <w:tcW w:w="720"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ka-GE"/>
              </w:rPr>
              <w:t>K</w:t>
            </w:r>
            <w:r w:rsidRPr="00E70FEF">
              <w:rPr>
                <w:rFonts w:ascii="Sylfaen" w:eastAsia="Times New Roman" w:hAnsi="Sylfaen" w:cs="Times New Roman"/>
                <w:sz w:val="20"/>
                <w:szCs w:val="20"/>
                <w:vertAlign w:val="subscript"/>
                <w:lang w:val="ka-GE"/>
              </w:rPr>
              <w:t>3</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1,2</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1,2</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1,2</w:t>
            </w:r>
          </w:p>
        </w:tc>
      </w:tr>
      <w:tr w:rsidR="00E70FEF" w:rsidRPr="00E70FEF" w:rsidTr="00E70FEF">
        <w:tc>
          <w:tcPr>
            <w:tcW w:w="72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2</w:t>
            </w:r>
          </w:p>
        </w:tc>
        <w:tc>
          <w:tcPr>
            <w:tcW w:w="4590"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ka-GE"/>
              </w:rPr>
              <w:t>მტვრის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წარმოქმნაზე</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მასალის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სინოტივის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გავლენის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მაჩვენებელი</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კოეფიციენტი</w:t>
            </w:r>
          </w:p>
        </w:tc>
        <w:tc>
          <w:tcPr>
            <w:tcW w:w="720"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ka-GE"/>
              </w:rPr>
              <w:t>K</w:t>
            </w:r>
            <w:r w:rsidRPr="00E70FEF">
              <w:rPr>
                <w:rFonts w:ascii="Sylfaen" w:eastAsia="Times New Roman" w:hAnsi="Sylfaen" w:cs="Times New Roman"/>
                <w:sz w:val="20"/>
                <w:szCs w:val="20"/>
                <w:vertAlign w:val="subscript"/>
                <w:lang w:val="ka-GE"/>
              </w:rPr>
              <w:t>5</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0,1</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0,1</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0,1</w:t>
            </w:r>
          </w:p>
        </w:tc>
      </w:tr>
      <w:tr w:rsidR="00E70FEF" w:rsidRPr="00E70FEF" w:rsidTr="00E70FEF">
        <w:tc>
          <w:tcPr>
            <w:tcW w:w="72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3</w:t>
            </w:r>
          </w:p>
        </w:tc>
        <w:tc>
          <w:tcPr>
            <w:tcW w:w="4590"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ka-GE"/>
              </w:rPr>
              <w:t>მასალის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ზედაპირის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პროფილის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მახასიათებელი</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კოეფიციენტი</w:t>
            </w:r>
          </w:p>
        </w:tc>
        <w:tc>
          <w:tcPr>
            <w:tcW w:w="720"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ka-GE"/>
              </w:rPr>
              <w:t>K</w:t>
            </w:r>
            <w:r w:rsidRPr="00E70FEF">
              <w:rPr>
                <w:rFonts w:ascii="Sylfaen" w:eastAsia="Times New Roman" w:hAnsi="Sylfaen" w:cs="Times New Roman"/>
                <w:sz w:val="20"/>
                <w:szCs w:val="20"/>
                <w:vertAlign w:val="subscript"/>
                <w:lang w:val="ka-GE"/>
              </w:rPr>
              <w:t>6</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1</w:t>
            </w:r>
            <w:r w:rsidRPr="00E70FEF">
              <w:rPr>
                <w:rFonts w:ascii="Sylfaen" w:eastAsia="Times New Roman" w:hAnsi="Sylfaen" w:cs="Times New Roman"/>
                <w:sz w:val="20"/>
                <w:szCs w:val="20"/>
                <w:lang w:val="ka-GE" w:eastAsia="ru-RU"/>
              </w:rPr>
              <w:t>,3</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1,3</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1,3</w:t>
            </w:r>
          </w:p>
        </w:tc>
      </w:tr>
      <w:tr w:rsidR="00E70FEF" w:rsidRPr="00E70FEF" w:rsidTr="00E70FEF">
        <w:tc>
          <w:tcPr>
            <w:tcW w:w="72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4</w:t>
            </w:r>
          </w:p>
        </w:tc>
        <w:tc>
          <w:tcPr>
            <w:tcW w:w="4590"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ka-GE"/>
              </w:rPr>
              <w:t>გადასამუშავებელი</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მასალის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ზომების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მახასიათებელი</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კოეფიციენტი</w:t>
            </w:r>
          </w:p>
        </w:tc>
        <w:tc>
          <w:tcPr>
            <w:tcW w:w="720"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ka-GE"/>
              </w:rPr>
              <w:t>K</w:t>
            </w:r>
            <w:r w:rsidRPr="00E70FEF">
              <w:rPr>
                <w:rFonts w:ascii="Sylfaen" w:eastAsia="Times New Roman" w:hAnsi="Sylfaen" w:cs="Times New Roman"/>
                <w:sz w:val="20"/>
                <w:szCs w:val="20"/>
                <w:vertAlign w:val="subscript"/>
                <w:lang w:val="ka-GE"/>
              </w:rPr>
              <w:t>7</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0,5</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0,6</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0,8</w:t>
            </w:r>
          </w:p>
        </w:tc>
      </w:tr>
      <w:tr w:rsidR="00E70FEF" w:rsidRPr="00E70FEF" w:rsidTr="00E70FEF">
        <w:tc>
          <w:tcPr>
            <w:tcW w:w="72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5</w:t>
            </w:r>
          </w:p>
        </w:tc>
        <w:tc>
          <w:tcPr>
            <w:tcW w:w="4590"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ka-GE"/>
              </w:rPr>
              <w:t>ფაქტიური</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ზედაპირის</w:t>
            </w:r>
            <w:r w:rsidRPr="00E70FEF">
              <w:rPr>
                <w:rFonts w:ascii="Sylfaen" w:eastAsia="Times New Roman" w:hAnsi="Sylfaen" w:cs="Times New Roman"/>
                <w:sz w:val="20"/>
                <w:szCs w:val="20"/>
                <w:lang w:val="ka-GE"/>
              </w:rPr>
              <w:t xml:space="preserve"> 1</w:t>
            </w:r>
            <w:r w:rsidRPr="00E70FEF">
              <w:rPr>
                <w:rFonts w:ascii="Sylfaen" w:eastAsia="Times New Roman" w:hAnsi="Sylfaen" w:cs="Sylfaen"/>
                <w:sz w:val="20"/>
                <w:szCs w:val="20"/>
                <w:lang w:val="ka-GE"/>
              </w:rPr>
              <w:t>მ</w:t>
            </w:r>
            <w:r w:rsidRPr="00E70FEF">
              <w:rPr>
                <w:rFonts w:ascii="Sylfaen" w:eastAsia="Times New Roman" w:hAnsi="Sylfaen" w:cs="Times New Roman"/>
                <w:sz w:val="20"/>
                <w:szCs w:val="20"/>
                <w:vertAlign w:val="superscript"/>
                <w:lang w:val="ka-GE"/>
              </w:rPr>
              <w:t>2</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ფართობიდან</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ატაცებული</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მტვრის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წილი</w:t>
            </w:r>
          </w:p>
        </w:tc>
        <w:tc>
          <w:tcPr>
            <w:tcW w:w="720"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ka-GE"/>
              </w:rPr>
              <w:t>q</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0</w:t>
            </w:r>
            <w:r w:rsidRPr="00E70FEF">
              <w:rPr>
                <w:rFonts w:ascii="Sylfaen" w:eastAsia="Times New Roman" w:hAnsi="Sylfaen" w:cs="Times New Roman"/>
                <w:sz w:val="20"/>
                <w:szCs w:val="20"/>
                <w:lang w:val="ka-GE" w:eastAsia="ru-RU"/>
              </w:rPr>
              <w:t>,002</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Times New Roman"/>
                <w:sz w:val="20"/>
                <w:szCs w:val="20"/>
                <w:lang w:val="x-none" w:eastAsia="ru-RU"/>
              </w:rPr>
              <w:t>0</w:t>
            </w:r>
            <w:r w:rsidRPr="00E70FEF">
              <w:rPr>
                <w:rFonts w:ascii="Sylfaen" w:eastAsia="Times New Roman" w:hAnsi="Sylfaen" w:cs="Times New Roman"/>
                <w:sz w:val="20"/>
                <w:szCs w:val="20"/>
                <w:lang w:val="ka-GE" w:eastAsia="ru-RU"/>
              </w:rPr>
              <w:t>,002</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0,002</w:t>
            </w:r>
          </w:p>
        </w:tc>
      </w:tr>
      <w:tr w:rsidR="00E70FEF" w:rsidRPr="00E70FEF" w:rsidTr="00E70FEF">
        <w:tc>
          <w:tcPr>
            <w:tcW w:w="72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val="ka-GE" w:eastAsia="ru-RU"/>
              </w:rPr>
              <w:t>6</w:t>
            </w:r>
          </w:p>
        </w:tc>
        <w:tc>
          <w:tcPr>
            <w:tcW w:w="4590" w:type="dxa"/>
          </w:tcPr>
          <w:p w:rsidR="00E70FEF" w:rsidRPr="00E70FEF" w:rsidRDefault="00E70FEF" w:rsidP="00E70FEF">
            <w:pPr>
              <w:tabs>
                <w:tab w:val="left" w:pos="540"/>
              </w:tabs>
              <w:spacing w:after="0" w:line="240" w:lineRule="auto"/>
              <w:ind w:left="90" w:right="-67"/>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ka-GE"/>
              </w:rPr>
              <w:t>საწყობის</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მასალით</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დაფარული</w:t>
            </w:r>
            <w:r w:rsidRPr="00E70FEF">
              <w:rPr>
                <w:rFonts w:ascii="Sylfaen" w:eastAsia="Times New Roman" w:hAnsi="Sylfaen" w:cs="Times New Roman"/>
                <w:sz w:val="20"/>
                <w:szCs w:val="20"/>
                <w:lang w:val="ka-GE"/>
              </w:rPr>
              <w:t xml:space="preserve"> </w:t>
            </w:r>
            <w:r w:rsidRPr="00E70FEF">
              <w:rPr>
                <w:rFonts w:ascii="Sylfaen" w:eastAsia="Times New Roman" w:hAnsi="Sylfaen" w:cs="Sylfaen"/>
                <w:sz w:val="20"/>
                <w:szCs w:val="20"/>
                <w:lang w:val="ka-GE"/>
              </w:rPr>
              <w:t>ფართობი</w:t>
            </w:r>
          </w:p>
        </w:tc>
        <w:tc>
          <w:tcPr>
            <w:tcW w:w="720" w:type="dxa"/>
            <w:vAlign w:val="center"/>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x-none" w:eastAsia="ru-RU"/>
              </w:rPr>
            </w:pPr>
            <w:r w:rsidRPr="00E70FEF">
              <w:rPr>
                <w:rFonts w:ascii="Sylfaen" w:eastAsia="Times New Roman" w:hAnsi="Sylfaen" w:cs="Sylfaen"/>
                <w:sz w:val="20"/>
                <w:szCs w:val="20"/>
                <w:lang w:val="ka-GE"/>
              </w:rPr>
              <w:t>f</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eastAsia="ru-RU"/>
              </w:rPr>
              <w:t>2</w:t>
            </w:r>
            <w:r w:rsidRPr="00E70FEF">
              <w:rPr>
                <w:rFonts w:ascii="Sylfaen" w:eastAsia="Times New Roman" w:hAnsi="Sylfaen" w:cs="Times New Roman"/>
                <w:sz w:val="20"/>
                <w:szCs w:val="20"/>
                <w:lang w:val="ka-GE" w:eastAsia="ru-RU"/>
              </w:rPr>
              <w:t>00</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eastAsia="ru-RU"/>
              </w:rPr>
              <w:t>2</w:t>
            </w:r>
            <w:r w:rsidRPr="00E70FEF">
              <w:rPr>
                <w:rFonts w:ascii="Sylfaen" w:eastAsia="Times New Roman" w:hAnsi="Sylfaen" w:cs="Times New Roman"/>
                <w:sz w:val="20"/>
                <w:szCs w:val="20"/>
                <w:lang w:val="ka-GE" w:eastAsia="ru-RU"/>
              </w:rPr>
              <w:t>00</w:t>
            </w:r>
          </w:p>
        </w:tc>
        <w:tc>
          <w:tcPr>
            <w:tcW w:w="900" w:type="dxa"/>
          </w:tcPr>
          <w:p w:rsidR="00E70FEF" w:rsidRPr="00E70FEF" w:rsidRDefault="00E70FEF" w:rsidP="00E70FEF">
            <w:pPr>
              <w:tabs>
                <w:tab w:val="left" w:pos="540"/>
              </w:tabs>
              <w:spacing w:after="0" w:line="240" w:lineRule="auto"/>
              <w:ind w:left="90" w:right="-67"/>
              <w:jc w:val="center"/>
              <w:rPr>
                <w:rFonts w:ascii="Sylfaen" w:eastAsia="Times New Roman" w:hAnsi="Sylfaen" w:cs="Times New Roman"/>
                <w:sz w:val="20"/>
                <w:szCs w:val="20"/>
                <w:lang w:val="ka-GE" w:eastAsia="ru-RU"/>
              </w:rPr>
            </w:pPr>
            <w:r w:rsidRPr="00E70FEF">
              <w:rPr>
                <w:rFonts w:ascii="Sylfaen" w:eastAsia="Times New Roman" w:hAnsi="Sylfaen" w:cs="Times New Roman"/>
                <w:sz w:val="20"/>
                <w:szCs w:val="20"/>
                <w:lang w:eastAsia="ru-RU"/>
              </w:rPr>
              <w:t>2</w:t>
            </w:r>
            <w:r w:rsidRPr="00E70FEF">
              <w:rPr>
                <w:rFonts w:ascii="Sylfaen" w:eastAsia="Times New Roman" w:hAnsi="Sylfaen" w:cs="Times New Roman"/>
                <w:sz w:val="20"/>
                <w:szCs w:val="20"/>
                <w:lang w:val="ka-GE" w:eastAsia="ru-RU"/>
              </w:rPr>
              <w:t>00</w:t>
            </w:r>
          </w:p>
        </w:tc>
      </w:tr>
    </w:tbl>
    <w:p w:rsidR="00E70FEF" w:rsidRPr="00E70FEF" w:rsidRDefault="00E70FEF" w:rsidP="00E70FEF">
      <w:pPr>
        <w:tabs>
          <w:tab w:val="left" w:pos="540"/>
        </w:tabs>
        <w:spacing w:after="0" w:line="240" w:lineRule="auto"/>
        <w:ind w:left="90" w:right="-67"/>
        <w:rPr>
          <w:rFonts w:ascii="Sylfaen" w:eastAsia="Times New Roman" w:hAnsi="Sylfaen" w:cs="Times New Roman"/>
          <w:lang w:val="ka-GE" w:eastAsia="ru-RU"/>
        </w:rPr>
      </w:pPr>
      <w:r w:rsidRPr="00E70FEF">
        <w:rPr>
          <w:rFonts w:ascii="Sylfaen" w:eastAsia="Times New Roman" w:hAnsi="Sylfaen" w:cs="Times New Roman"/>
          <w:lang w:val="ka-GE" w:eastAsia="ru-RU"/>
        </w:rPr>
        <w:t>გაფრქვევის სიმძლავრე(5120 სამუშაო საათი წელიწადში) ტოლია:</w:t>
      </w:r>
      <w:r w:rsidRPr="00E70FEF">
        <w:rPr>
          <w:rFonts w:ascii="Sylfaen" w:eastAsia="Times New Roman" w:hAnsi="Sylfaen" w:cs="Times New Roman"/>
          <w:lang w:val="ka-GE" w:eastAsia="ru-RU"/>
        </w:rPr>
        <w:tab/>
        <w:t xml:space="preserve">      </w:t>
      </w:r>
    </w:p>
    <w:p w:rsidR="00E70FEF" w:rsidRPr="00E70FEF" w:rsidRDefault="00E70FEF" w:rsidP="00E70FEF">
      <w:pPr>
        <w:spacing w:after="0"/>
        <w:ind w:left="90" w:right="-67"/>
        <w:rPr>
          <w:rFonts w:ascii="Sylfaen" w:eastAsia="Times New Roman" w:hAnsi="Sylfaen" w:cs="Times New Roman"/>
          <w:lang w:val="ka-GE" w:eastAsia="ru-RU"/>
        </w:rPr>
      </w:pPr>
      <w:r w:rsidRPr="00E70FEF">
        <w:rPr>
          <w:rFonts w:ascii="Sylfaen" w:eastAsia="Times New Roman" w:hAnsi="Sylfaen" w:cs="Times New Roman"/>
          <w:lang w:val="ka-GE" w:eastAsia="ru-RU"/>
        </w:rPr>
        <w:t>ღორღი(20-10)</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xml:space="preserve">= 0,4 х 1,2 х 0,1 х 1,3 х 0,5 х 0,002 х </w:t>
      </w:r>
      <w:r w:rsidRPr="00E70FEF">
        <w:rPr>
          <w:rFonts w:ascii="Sylfaen" w:eastAsia="Times New Roman" w:hAnsi="Sylfaen" w:cs="Times New Roman"/>
          <w:lang w:eastAsia="ru-RU"/>
        </w:rPr>
        <w:t>2</w:t>
      </w:r>
      <w:r w:rsidRPr="00E70FEF">
        <w:rPr>
          <w:rFonts w:ascii="Sylfaen" w:eastAsia="Times New Roman" w:hAnsi="Sylfaen" w:cs="Times New Roman"/>
          <w:lang w:val="ka-GE" w:eastAsia="ru-RU"/>
        </w:rPr>
        <w:t>00 = 0,0</w:t>
      </w:r>
      <w:r w:rsidRPr="00E70FEF">
        <w:rPr>
          <w:rFonts w:ascii="Sylfaen" w:eastAsia="Times New Roman" w:hAnsi="Sylfaen" w:cs="Times New Roman"/>
          <w:lang w:eastAsia="ru-RU"/>
        </w:rPr>
        <w:t>125</w:t>
      </w:r>
      <w:r w:rsidRPr="00E70FEF">
        <w:rPr>
          <w:rFonts w:ascii="Sylfaen" w:eastAsia="Times New Roman" w:hAnsi="Sylfaen" w:cs="Times New Roman"/>
          <w:lang w:val="ka-GE" w:eastAsia="ru-RU"/>
        </w:rPr>
        <w:t>გ/წმ;</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t xml:space="preserve">          G =  0,0</w:t>
      </w:r>
      <w:r w:rsidRPr="00E70FEF">
        <w:rPr>
          <w:rFonts w:ascii="Sylfaen" w:eastAsia="Times New Roman" w:hAnsi="Sylfaen" w:cs="Times New Roman"/>
          <w:lang w:eastAsia="ru-RU"/>
        </w:rPr>
        <w:t>125</w:t>
      </w:r>
      <w:r w:rsidRPr="00E70FEF">
        <w:rPr>
          <w:rFonts w:ascii="Sylfaen" w:eastAsia="Times New Roman" w:hAnsi="Sylfaen" w:cs="Times New Roman"/>
          <w:lang w:val="ka-GE" w:eastAsia="ru-RU"/>
        </w:rPr>
        <w:t xml:space="preserve">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w:t>
      </w:r>
      <w:r w:rsidRPr="00E70FEF">
        <w:rPr>
          <w:rFonts w:ascii="Sylfaen" w:eastAsia="Times New Roman" w:hAnsi="Sylfaen" w:cs="Times New Roman"/>
          <w:lang w:eastAsia="ru-RU"/>
        </w:rPr>
        <w:t>23</w:t>
      </w:r>
      <w:r w:rsidRPr="00E70FEF">
        <w:rPr>
          <w:rFonts w:ascii="Sylfaen" w:eastAsia="Times New Roman" w:hAnsi="Sylfaen" w:cs="Times New Roman"/>
          <w:lang w:val="ka-GE" w:eastAsia="ru-RU"/>
        </w:rPr>
        <w:t>ტ/წელ</w:t>
      </w:r>
    </w:p>
    <w:p w:rsidR="00E70FEF" w:rsidRPr="00E70FEF" w:rsidRDefault="00E70FEF" w:rsidP="00E70FEF">
      <w:pPr>
        <w:spacing w:after="0"/>
        <w:ind w:left="90" w:right="-67"/>
        <w:rPr>
          <w:rFonts w:ascii="Sylfaen" w:eastAsia="Times New Roman" w:hAnsi="Sylfaen" w:cs="Times New Roman"/>
          <w:lang w:val="ka-GE" w:eastAsia="ru-RU"/>
        </w:rPr>
      </w:pPr>
      <w:r w:rsidRPr="00E70FEF">
        <w:rPr>
          <w:rFonts w:ascii="Sylfaen" w:eastAsia="Times New Roman" w:hAnsi="Sylfaen" w:cs="Times New Roman"/>
          <w:lang w:val="ka-GE" w:eastAsia="ru-RU"/>
        </w:rPr>
        <w:t>ღორღი(10-5)</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xml:space="preserve">= 0,4 х 1,2 х 0,1 х 1,3 х 0,6 х 0,002 х </w:t>
      </w:r>
      <w:r w:rsidRPr="00E70FEF">
        <w:rPr>
          <w:rFonts w:ascii="Sylfaen" w:eastAsia="Times New Roman" w:hAnsi="Sylfaen" w:cs="Times New Roman"/>
          <w:lang w:eastAsia="ru-RU"/>
        </w:rPr>
        <w:t>2</w:t>
      </w:r>
      <w:r w:rsidRPr="00E70FEF">
        <w:rPr>
          <w:rFonts w:ascii="Sylfaen" w:eastAsia="Times New Roman" w:hAnsi="Sylfaen" w:cs="Times New Roman"/>
          <w:lang w:val="ka-GE" w:eastAsia="ru-RU"/>
        </w:rPr>
        <w:t>00 =0,0</w:t>
      </w:r>
      <w:r w:rsidRPr="00E70FEF">
        <w:rPr>
          <w:rFonts w:ascii="Sylfaen" w:eastAsia="Times New Roman" w:hAnsi="Sylfaen" w:cs="Times New Roman"/>
          <w:lang w:eastAsia="ru-RU"/>
        </w:rPr>
        <w:t>15</w:t>
      </w:r>
      <w:r w:rsidRPr="00E70FEF">
        <w:rPr>
          <w:rFonts w:ascii="Sylfaen" w:eastAsia="Times New Roman" w:hAnsi="Sylfaen" w:cs="Times New Roman"/>
          <w:lang w:val="ka-GE" w:eastAsia="ru-RU"/>
        </w:rPr>
        <w:t>გ/წმ;</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t xml:space="preserve">          G =  0,0</w:t>
      </w:r>
      <w:r w:rsidRPr="00E70FEF">
        <w:rPr>
          <w:rFonts w:ascii="Sylfaen" w:eastAsia="Times New Roman" w:hAnsi="Sylfaen" w:cs="Times New Roman"/>
          <w:lang w:eastAsia="ru-RU"/>
        </w:rPr>
        <w:t>15</w:t>
      </w:r>
      <w:r w:rsidRPr="00E70FEF">
        <w:rPr>
          <w:rFonts w:ascii="Sylfaen" w:eastAsia="Times New Roman" w:hAnsi="Sylfaen" w:cs="Times New Roman"/>
          <w:lang w:val="ka-GE" w:eastAsia="ru-RU"/>
        </w:rPr>
        <w:t xml:space="preserve">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w:t>
      </w:r>
      <w:r w:rsidRPr="00E70FEF">
        <w:rPr>
          <w:rFonts w:ascii="Sylfaen" w:eastAsia="Times New Roman" w:hAnsi="Sylfaen" w:cs="Times New Roman"/>
          <w:lang w:eastAsia="ru-RU"/>
        </w:rPr>
        <w:t>276</w:t>
      </w:r>
      <w:r w:rsidRPr="00E70FEF">
        <w:rPr>
          <w:rFonts w:ascii="Sylfaen" w:eastAsia="Times New Roman" w:hAnsi="Sylfaen" w:cs="Times New Roman"/>
          <w:lang w:val="ka-GE" w:eastAsia="ru-RU"/>
        </w:rPr>
        <w:t>ტ/წელ</w:t>
      </w:r>
    </w:p>
    <w:p w:rsidR="00E70FEF" w:rsidRPr="00E70FEF" w:rsidRDefault="00E70FEF" w:rsidP="00E70FEF">
      <w:pPr>
        <w:spacing w:after="0"/>
        <w:ind w:left="90" w:right="-67"/>
        <w:rPr>
          <w:rFonts w:ascii="Sylfaen" w:eastAsia="Times New Roman" w:hAnsi="Sylfaen" w:cs="Times New Roman"/>
          <w:lang w:val="ka-GE" w:eastAsia="ru-RU"/>
        </w:rPr>
      </w:pPr>
      <w:r w:rsidRPr="00E70FEF">
        <w:rPr>
          <w:rFonts w:ascii="Sylfaen" w:eastAsia="Times New Roman" w:hAnsi="Sylfaen" w:cs="Times New Roman"/>
          <w:lang w:val="ka-GE" w:eastAsia="ru-RU"/>
        </w:rPr>
        <w:t>ქვიშა(5-0)</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xml:space="preserve">= 0,4 х 1,2 х 0,1 х 1,3 х 0,8 х 0,002 х </w:t>
      </w:r>
      <w:r w:rsidRPr="00E70FEF">
        <w:rPr>
          <w:rFonts w:ascii="Sylfaen" w:eastAsia="Times New Roman" w:hAnsi="Sylfaen" w:cs="Times New Roman"/>
          <w:lang w:eastAsia="ru-RU"/>
        </w:rPr>
        <w:t>2</w:t>
      </w:r>
      <w:r w:rsidRPr="00E70FEF">
        <w:rPr>
          <w:rFonts w:ascii="Sylfaen" w:eastAsia="Times New Roman" w:hAnsi="Sylfaen" w:cs="Times New Roman"/>
          <w:lang w:val="ka-GE" w:eastAsia="ru-RU"/>
        </w:rPr>
        <w:t>00 =0,0</w:t>
      </w:r>
      <w:r w:rsidRPr="00E70FEF">
        <w:rPr>
          <w:rFonts w:ascii="Sylfaen" w:eastAsia="Times New Roman" w:hAnsi="Sylfaen" w:cs="Times New Roman"/>
          <w:lang w:eastAsia="ru-RU"/>
        </w:rPr>
        <w:t>2</w:t>
      </w:r>
      <w:r w:rsidRPr="00E70FEF">
        <w:rPr>
          <w:rFonts w:ascii="Sylfaen" w:eastAsia="Times New Roman" w:hAnsi="Sylfaen" w:cs="Times New Roman"/>
          <w:lang w:val="ka-GE" w:eastAsia="ru-RU"/>
        </w:rPr>
        <w:t>გ/წმ;</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t xml:space="preserve">          G =  0,0</w:t>
      </w:r>
      <w:r w:rsidRPr="00E70FEF">
        <w:rPr>
          <w:rFonts w:ascii="Sylfaen" w:eastAsia="Times New Roman" w:hAnsi="Sylfaen" w:cs="Times New Roman"/>
          <w:lang w:eastAsia="ru-RU"/>
        </w:rPr>
        <w:t>2</w:t>
      </w:r>
      <w:r w:rsidRPr="00E70FEF">
        <w:rPr>
          <w:rFonts w:ascii="Sylfaen" w:eastAsia="Times New Roman" w:hAnsi="Sylfaen" w:cs="Times New Roman"/>
          <w:lang w:val="ka-GE" w:eastAsia="ru-RU"/>
        </w:rPr>
        <w:t xml:space="preserve">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w:t>
      </w:r>
      <w:r w:rsidRPr="00E70FEF">
        <w:rPr>
          <w:rFonts w:ascii="Sylfaen" w:eastAsia="Times New Roman" w:hAnsi="Sylfaen" w:cs="Times New Roman"/>
          <w:lang w:eastAsia="ru-RU"/>
        </w:rPr>
        <w:t>37</w:t>
      </w:r>
      <w:r w:rsidRPr="00E70FEF">
        <w:rPr>
          <w:rFonts w:ascii="Sylfaen" w:eastAsia="Times New Roman" w:hAnsi="Sylfaen" w:cs="Times New Roman"/>
          <w:lang w:val="ka-GE" w:eastAsia="ru-RU"/>
        </w:rPr>
        <w:t xml:space="preserve">ტ/წელ </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სულ გ-10 წყაროდან გაიფრქვევა:</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0,0</w:t>
      </w:r>
      <w:r w:rsidRPr="00E70FEF">
        <w:rPr>
          <w:rFonts w:ascii="Sylfaen" w:eastAsia="Times New Roman" w:hAnsi="Sylfaen" w:cs="Times New Roman"/>
          <w:lang w:eastAsia="ru-RU"/>
        </w:rPr>
        <w:t>125</w:t>
      </w:r>
      <w:r w:rsidRPr="00E70FEF">
        <w:rPr>
          <w:rFonts w:ascii="Sylfaen" w:eastAsia="Times New Roman" w:hAnsi="Sylfaen" w:cs="Times New Roman"/>
          <w:lang w:val="ka-GE" w:eastAsia="ru-RU"/>
        </w:rPr>
        <w:t xml:space="preserve"> + 0,0</w:t>
      </w:r>
      <w:r w:rsidRPr="00E70FEF">
        <w:rPr>
          <w:rFonts w:ascii="Sylfaen" w:eastAsia="Times New Roman" w:hAnsi="Sylfaen" w:cs="Times New Roman"/>
          <w:lang w:eastAsia="ru-RU"/>
        </w:rPr>
        <w:t>15</w:t>
      </w:r>
      <w:r w:rsidRPr="00E70FEF">
        <w:rPr>
          <w:rFonts w:ascii="Sylfaen" w:eastAsia="Times New Roman" w:hAnsi="Sylfaen" w:cs="Times New Roman"/>
          <w:lang w:val="ka-GE" w:eastAsia="ru-RU"/>
        </w:rPr>
        <w:t xml:space="preserve">   + 0,0</w:t>
      </w:r>
      <w:r w:rsidRPr="00E70FEF">
        <w:rPr>
          <w:rFonts w:ascii="Sylfaen" w:eastAsia="Times New Roman" w:hAnsi="Sylfaen" w:cs="Times New Roman"/>
          <w:lang w:eastAsia="ru-RU"/>
        </w:rPr>
        <w:t>2</w:t>
      </w:r>
      <w:r w:rsidRPr="00E70FEF">
        <w:rPr>
          <w:rFonts w:ascii="Sylfaen" w:eastAsia="Times New Roman" w:hAnsi="Sylfaen" w:cs="Times New Roman"/>
          <w:lang w:val="ka-GE" w:eastAsia="ru-RU"/>
        </w:rPr>
        <w:t xml:space="preserve">   = 0,</w:t>
      </w:r>
      <w:r w:rsidRPr="00E70FEF">
        <w:rPr>
          <w:rFonts w:ascii="Sylfaen" w:eastAsia="Times New Roman" w:hAnsi="Sylfaen" w:cs="Times New Roman"/>
          <w:lang w:eastAsia="ru-RU"/>
        </w:rPr>
        <w:t>0475</w:t>
      </w:r>
      <w:r w:rsidRPr="00E70FEF">
        <w:rPr>
          <w:rFonts w:ascii="Sylfaen" w:eastAsia="Times New Roman" w:hAnsi="Sylfaen" w:cs="Times New Roman"/>
          <w:lang w:val="ka-GE" w:eastAsia="ru-RU"/>
        </w:rPr>
        <w:t>გ/წმ;</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G =  0,</w:t>
      </w:r>
      <w:r w:rsidRPr="00E70FEF">
        <w:rPr>
          <w:rFonts w:ascii="Sylfaen" w:eastAsia="Times New Roman" w:hAnsi="Sylfaen" w:cs="Times New Roman"/>
          <w:lang w:eastAsia="ru-RU"/>
        </w:rPr>
        <w:t>23</w:t>
      </w:r>
      <w:r w:rsidRPr="00E70FEF">
        <w:rPr>
          <w:rFonts w:ascii="Sylfaen" w:eastAsia="Times New Roman" w:hAnsi="Sylfaen" w:cs="Times New Roman"/>
          <w:lang w:val="ka-GE" w:eastAsia="ru-RU"/>
        </w:rPr>
        <w:t xml:space="preserve"> + 0,</w:t>
      </w:r>
      <w:r w:rsidRPr="00E70FEF">
        <w:rPr>
          <w:rFonts w:ascii="Sylfaen" w:eastAsia="Times New Roman" w:hAnsi="Sylfaen" w:cs="Times New Roman"/>
          <w:lang w:eastAsia="ru-RU"/>
        </w:rPr>
        <w:t>276</w:t>
      </w:r>
      <w:r w:rsidRPr="00E70FEF">
        <w:rPr>
          <w:rFonts w:ascii="Sylfaen" w:eastAsia="Times New Roman" w:hAnsi="Sylfaen" w:cs="Times New Roman"/>
          <w:lang w:val="ka-GE" w:eastAsia="ru-RU"/>
        </w:rPr>
        <w:t xml:space="preserve"> + 0,</w:t>
      </w:r>
      <w:r w:rsidRPr="00E70FEF">
        <w:rPr>
          <w:rFonts w:ascii="Sylfaen" w:eastAsia="Times New Roman" w:hAnsi="Sylfaen" w:cs="Times New Roman"/>
          <w:lang w:eastAsia="ru-RU"/>
        </w:rPr>
        <w:t>37</w:t>
      </w:r>
      <w:r w:rsidRPr="00E70FEF">
        <w:rPr>
          <w:rFonts w:ascii="Sylfaen" w:eastAsia="Times New Roman" w:hAnsi="Sylfaen" w:cs="Times New Roman"/>
          <w:lang w:val="ka-GE" w:eastAsia="ru-RU"/>
        </w:rPr>
        <w:t xml:space="preserve"> = 0,</w:t>
      </w:r>
      <w:r w:rsidRPr="00E70FEF">
        <w:rPr>
          <w:rFonts w:ascii="Sylfaen" w:eastAsia="Times New Roman" w:hAnsi="Sylfaen" w:cs="Times New Roman"/>
          <w:lang w:eastAsia="ru-RU"/>
        </w:rPr>
        <w:t>876</w:t>
      </w:r>
      <w:r w:rsidRPr="00E70FEF">
        <w:rPr>
          <w:rFonts w:ascii="Sylfaen" w:eastAsia="Times New Roman" w:hAnsi="Sylfaen" w:cs="Times New Roman"/>
          <w:lang w:val="ka-GE" w:eastAsia="ru-RU"/>
        </w:rPr>
        <w:t>ტ/წელ;</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b/>
          <w:i/>
          <w:lang w:val="ka-GE"/>
        </w:rPr>
      </w:pP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11. მტვრის გაფრქვევის ანგარიში ინ. მასალების საშრობი დოლის ბუნკერებში ჩაყრის ადგილიდან, გ-11;</w:t>
      </w:r>
    </w:p>
    <w:p w:rsidR="00E70FEF" w:rsidRPr="00E70FEF" w:rsidRDefault="00E70FEF" w:rsidP="00E70FEF">
      <w:pPr>
        <w:spacing w:after="0"/>
        <w:ind w:left="-450" w:right="-31" w:hanging="90"/>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საშრობ დოლის ბუნკერები წარმოადგენს </w:t>
      </w:r>
      <w:r w:rsidRPr="00E70FEF">
        <w:rPr>
          <w:rFonts w:ascii="Sylfaen" w:eastAsia="Times New Roman" w:hAnsi="Sylfaen" w:cs="Times New Roman"/>
          <w:szCs w:val="20"/>
          <w:lang w:val="ka-GE"/>
        </w:rPr>
        <w:t>ხუთ სექციიან მკვებავ ბუნკერს</w:t>
      </w:r>
      <w:r w:rsidRPr="00E70FEF">
        <w:rPr>
          <w:rFonts w:ascii="Sylfaen" w:eastAsia="Times New Roman" w:hAnsi="Sylfaen" w:cs="Times New Roman"/>
          <w:lang w:val="ka-GE"/>
        </w:rPr>
        <w:t>, რომელიც განხილული იქნება ერთი გაფრქვევის წყაროდ.</w:t>
      </w:r>
    </w:p>
    <w:p w:rsidR="00E70FEF" w:rsidRPr="00E70FEF" w:rsidRDefault="00E70FEF" w:rsidP="00E70FEF">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საწარმოს პირობებიდან გამომდინარე გაფრქვევების ინტენსივობა გ-11 წყაროდან ანალოგიურია გაფრქვევების ინტენსივობისა გ-6 წყაროდან, იმ განსხვავებით, რომ </w:t>
      </w:r>
      <w:r w:rsidRPr="00E70FEF">
        <w:rPr>
          <w:rFonts w:ascii="Sylfaen" w:eastAsia="Times New Roman" w:hAnsi="Sylfaen" w:cs="Sylfaen"/>
          <w:lang w:val="x-none" w:eastAsia="ru-RU"/>
        </w:rPr>
        <w:t>მტვრის</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წარმოქმნაზე</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მასალის</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სინოტივის</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გავლენ</w:t>
      </w:r>
      <w:r w:rsidRPr="00E70FEF">
        <w:rPr>
          <w:rFonts w:ascii="Sylfaen" w:eastAsia="Times New Roman" w:hAnsi="Sylfaen" w:cs="Sylfaen"/>
          <w:lang w:val="ka-GE" w:eastAsia="ru-RU"/>
        </w:rPr>
        <w:t xml:space="preserve">ის მახასიათებელი კოეფიციენტი, ნაცვლად 0,2-ისა უდრის 0,1-ს, </w:t>
      </w:r>
      <w:r w:rsidRPr="00E70FEF">
        <w:rPr>
          <w:rFonts w:ascii="Sylfaen" w:eastAsia="Times New Roman" w:hAnsi="Sylfaen" w:cs="Times New Roman"/>
          <w:lang w:val="ka-GE"/>
        </w:rPr>
        <w:t>ამიტომ:</w:t>
      </w:r>
    </w:p>
    <w:p w:rsidR="00E70FEF" w:rsidRPr="00E70FEF" w:rsidRDefault="00E70FEF" w:rsidP="00E70FEF">
      <w:pPr>
        <w:tabs>
          <w:tab w:val="left" w:pos="0"/>
        </w:tabs>
        <w:spacing w:after="0"/>
        <w:ind w:left="1530" w:right="-67"/>
        <w:jc w:val="both"/>
        <w:rPr>
          <w:rFonts w:ascii="Sylfaen" w:eastAsia="Times New Roman" w:hAnsi="Sylfaen" w:cs="Times New Roman"/>
          <w:lang w:val="ka-GE" w:eastAsia="ru-RU"/>
        </w:rPr>
      </w:pPr>
      <w:r w:rsidRPr="00E70FEF">
        <w:rPr>
          <w:rFonts w:ascii="Sylfaen" w:eastAsia="Times New Roman" w:hAnsi="Sylfaen" w:cs="Times New Roman"/>
          <w:iCs/>
          <w:lang w:val="ka-GE" w:eastAsia="ru-RU"/>
        </w:rPr>
        <w:lastRenderedPageBreak/>
        <w:t>M</w:t>
      </w:r>
      <w:r w:rsidRPr="00E70FEF">
        <w:rPr>
          <w:rFonts w:ascii="Sylfaen" w:eastAsia="Times New Roman" w:hAnsi="Sylfaen" w:cs="Times New Roman"/>
          <w:lang w:val="ka-GE" w:eastAsia="ru-RU"/>
        </w:rPr>
        <w:t>=0,0113/2 =0,00565გ/წმ</w:t>
      </w:r>
    </w:p>
    <w:p w:rsidR="00E70FEF" w:rsidRPr="00E70FEF" w:rsidRDefault="00E70FEF" w:rsidP="00E70FEF">
      <w:pPr>
        <w:tabs>
          <w:tab w:val="left" w:pos="0"/>
        </w:tabs>
        <w:spacing w:after="0"/>
        <w:ind w:left="1530" w:right="-67"/>
        <w:jc w:val="both"/>
        <w:rPr>
          <w:rFonts w:ascii="Sylfaen" w:eastAsia="Times New Roman" w:hAnsi="Sylfaen" w:cs="Times New Roman"/>
          <w:b/>
          <w:i/>
          <w:lang w:val="ka-GE"/>
        </w:rPr>
      </w:pPr>
      <w:r w:rsidRPr="00E70FEF">
        <w:rPr>
          <w:rFonts w:ascii="Sylfaen" w:eastAsia="Times New Roman" w:hAnsi="Sylfaen" w:cs="Times New Roman"/>
          <w:lang w:val="ka-GE" w:eastAsia="ru-RU"/>
        </w:rPr>
        <w:t>G = 0,208 /2 =0,104ტ/წელ</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12. მტვრის გაფრქვევის ანგარიში  საშრობი დოლის ბუნკერებიდან ინ. მასალების შენახვისას,გ-12;</w:t>
      </w:r>
    </w:p>
    <w:p w:rsidR="00E70FEF" w:rsidRPr="00E70FEF" w:rsidRDefault="00E70FEF" w:rsidP="00E70FEF">
      <w:pPr>
        <w:tabs>
          <w:tab w:val="left" w:pos="540"/>
          <w:tab w:val="left" w:pos="1410"/>
        </w:tabs>
        <w:spacing w:after="0"/>
        <w:ind w:left="-450" w:right="59"/>
        <w:jc w:val="both"/>
        <w:rPr>
          <w:rFonts w:ascii="Sylfaen" w:eastAsia="Times New Roman" w:hAnsi="Sylfaen" w:cs="Times New Roman"/>
          <w:lang w:val="ka-GE" w:eastAsia="ru-RU"/>
        </w:rPr>
      </w:pPr>
      <w:r w:rsidRPr="00E70FEF">
        <w:rPr>
          <w:rFonts w:ascii="Sylfaen" w:eastAsia="Times New Roman" w:hAnsi="Sylfaen" w:cs="Sylfaen"/>
          <w:lang w:val="ka-GE" w:eastAsia="ru-RU"/>
        </w:rPr>
        <w:t>ინერტული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მასალების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შენახვის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დროს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გამოყოფილი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მტვრის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წამური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ინტენსივობა</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იანგარიშება</w:t>
      </w:r>
      <w:r w:rsidRPr="00E70FEF">
        <w:rPr>
          <w:rFonts w:ascii="Sylfaen" w:eastAsia="Times New Roman" w:hAnsi="Sylfaen" w:cs="AcadNusx"/>
          <w:lang w:val="ka-GE" w:eastAsia="ru-RU"/>
        </w:rPr>
        <w:t xml:space="preserve">  </w:t>
      </w:r>
      <w:r w:rsidRPr="00E70FEF">
        <w:rPr>
          <w:rFonts w:ascii="Sylfaen" w:eastAsia="Times New Roman" w:hAnsi="Sylfaen" w:cs="Times New Roman"/>
          <w:lang w:val="ka-GE" w:eastAsia="ru-RU"/>
        </w:rPr>
        <w:t xml:space="preserve">(2) </w:t>
      </w:r>
      <w:r w:rsidRPr="00E70FEF">
        <w:rPr>
          <w:rFonts w:ascii="Sylfaen" w:eastAsia="Times New Roman" w:hAnsi="Sylfaen" w:cs="Sylfaen"/>
          <w:lang w:val="ka-GE" w:eastAsia="ru-RU"/>
        </w:rPr>
        <w:t>ფორმულით</w:t>
      </w:r>
      <w:r w:rsidRPr="00E70FEF">
        <w:rPr>
          <w:rFonts w:ascii="Sylfaen" w:eastAsia="Times New Roman" w:hAnsi="Sylfaen" w:cs="AcadNusx"/>
          <w:lang w:val="ka-GE" w:eastAsia="ru-RU"/>
        </w:rPr>
        <w:t>, სადაც:</w:t>
      </w:r>
      <w:r w:rsidRPr="00E70FEF">
        <w:rPr>
          <w:rFonts w:ascii="Sylfaen" w:eastAsia="Times New Roman" w:hAnsi="Sylfaen" w:cs="Times New Roman"/>
          <w:lang w:val="ka-GE" w:eastAsia="ru-RU"/>
        </w:rPr>
        <w:tab/>
      </w:r>
    </w:p>
    <w:p w:rsidR="00E70FEF" w:rsidRPr="00E70FEF" w:rsidRDefault="00E70FEF" w:rsidP="00E70FEF">
      <w:pPr>
        <w:spacing w:after="0"/>
        <w:ind w:left="-990" w:right="-31" w:hanging="90"/>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3</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=1,2; </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5</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0,1;</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=1,3;</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0,6;</w:t>
      </w:r>
      <w:r w:rsidRPr="00E70FEF">
        <w:rPr>
          <w:rFonts w:ascii="Sylfaen" w:eastAsia="Times New Roman" w:hAnsi="Sylfaen" w:cs="Times New Roman"/>
          <w:lang w:val="de-DE" w:eastAsia="ru-RU"/>
        </w:rPr>
        <w:t xml:space="preserve"> </w:t>
      </w:r>
      <w:r w:rsidRPr="00E70FEF">
        <w:rPr>
          <w:rFonts w:ascii="Sylfaen" w:eastAsia="Times New Roman" w:hAnsi="Sylfaen" w:cs="Sylfaen"/>
          <w:lang w:val="ka-GE" w:eastAsia="ru-RU"/>
        </w:rPr>
        <w:t>q</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0,002; </w:t>
      </w:r>
      <w:r w:rsidRPr="00E70FEF">
        <w:rPr>
          <w:rFonts w:ascii="Sylfaen" w:eastAsia="Times New Roman" w:hAnsi="Sylfaen" w:cs="Sylfaen"/>
          <w:lang w:val="de-DE" w:eastAsia="ru-RU"/>
        </w:rPr>
        <w:t>f</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80</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0,4 х 1,2 х 0,1 х 1,3 х 0,6 х 0,002 х 80 = 0,006გ/წმ;</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rPr>
      </w:pPr>
      <w:r w:rsidRPr="00E70FEF">
        <w:rPr>
          <w:rFonts w:ascii="Sylfaen" w:eastAsia="Times New Roman" w:hAnsi="Sylfaen" w:cs="Times New Roman"/>
          <w:lang w:val="ka-GE" w:eastAsia="ru-RU"/>
        </w:rPr>
        <w:tab/>
        <w:t xml:space="preserve">          G =  0,006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0,11ტ/წელ</w:t>
      </w:r>
    </w:p>
    <w:p w:rsidR="00E70FEF" w:rsidRPr="00E70FEF" w:rsidRDefault="00E70FEF" w:rsidP="00E70FEF">
      <w:pPr>
        <w:spacing w:after="0"/>
        <w:ind w:left="-630" w:right="-31" w:hanging="90"/>
        <w:contextualSpacing/>
        <w:jc w:val="both"/>
        <w:rPr>
          <w:rFonts w:ascii="Sylfaen" w:eastAsia="Times New Roman" w:hAnsi="Sylfaen" w:cs="Times New Roman"/>
          <w:lang w:val="ka-GE"/>
        </w:rPr>
      </w:pPr>
      <w:r w:rsidRPr="00E70FEF">
        <w:rPr>
          <w:rFonts w:ascii="Sylfaen" w:eastAsia="Times New Roman" w:hAnsi="Sylfaen" w:cs="Times New Roman"/>
          <w:b/>
          <w:i/>
          <w:lang w:val="ka-GE"/>
        </w:rPr>
        <w:t>13. მტვრის გაფრქვევის ანგარიში საშრობი დოლის ლენტური ტრანსპორტიორიდან, გ-13;</w:t>
      </w:r>
      <w:r w:rsidRPr="00E70FEF">
        <w:rPr>
          <w:rFonts w:ascii="Sylfaen" w:eastAsia="Times New Roman" w:hAnsi="Sylfaen" w:cs="Times New Roman"/>
          <w:lang w:val="ka-GE"/>
        </w:rPr>
        <w:t xml:space="preserve"> </w:t>
      </w:r>
    </w:p>
    <w:p w:rsidR="00E70FEF" w:rsidRPr="00E70FEF" w:rsidRDefault="00E70FEF" w:rsidP="00E70FEF">
      <w:pPr>
        <w:tabs>
          <w:tab w:val="left" w:pos="540"/>
          <w:tab w:val="left" w:pos="1410"/>
        </w:tabs>
        <w:spacing w:after="0"/>
        <w:ind w:left="-450" w:right="-67"/>
        <w:jc w:val="both"/>
        <w:rPr>
          <w:rFonts w:ascii="Sylfaen" w:eastAsia="Times New Roman" w:hAnsi="Sylfaen" w:cs="AcadNusx"/>
          <w:bCs/>
          <w:iCs/>
          <w:lang w:val="ka-GE" w:eastAsia="ru-RU"/>
        </w:rPr>
      </w:pPr>
      <w:r w:rsidRPr="00E70FEF">
        <w:rPr>
          <w:rFonts w:ascii="Sylfaen" w:eastAsia="Times New Roman" w:hAnsi="Sylfaen" w:cs="Sylfaen"/>
          <w:bCs/>
          <w:iCs/>
          <w:lang w:val="de-DE" w:eastAsia="ru-RU"/>
        </w:rPr>
        <w:t>ინერტული</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მასალების</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ლენტური</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ტრანსპორტიორით</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გადაადგილებისას</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გაფრქვეული</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მტვრის</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რაოდენობა</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იანგარიშება</w:t>
      </w:r>
      <w:r w:rsidRPr="00E70FEF">
        <w:rPr>
          <w:rFonts w:ascii="Sylfaen" w:eastAsia="Times New Roman" w:hAnsi="Sylfaen" w:cs="Sylfaen"/>
          <w:bCs/>
          <w:iCs/>
          <w:lang w:val="ka-GE" w:eastAsia="ru-RU"/>
        </w:rPr>
        <w:t xml:space="preserve"> ლიტერატურული წყარო</w:t>
      </w:r>
      <w:r w:rsidRPr="00E70FEF">
        <w:rPr>
          <w:rFonts w:ascii="Sylfaen" w:eastAsia="Times New Roman" w:hAnsi="Sylfaen" w:cs="AcadNusx"/>
          <w:bCs/>
          <w:iCs/>
          <w:lang w:val="de-DE" w:eastAsia="ru-RU"/>
        </w:rPr>
        <w:t>[</w:t>
      </w:r>
      <w:r w:rsidR="00CC4FDC">
        <w:rPr>
          <w:rFonts w:ascii="Sylfaen" w:eastAsia="Times New Roman" w:hAnsi="Sylfaen" w:cs="AcadNusx"/>
          <w:bCs/>
          <w:iCs/>
          <w:lang w:val="ka-GE" w:eastAsia="ru-RU"/>
        </w:rPr>
        <w:t>8</w:t>
      </w:r>
      <w:r w:rsidRPr="00E70FEF">
        <w:rPr>
          <w:rFonts w:ascii="Sylfaen" w:eastAsia="Times New Roman" w:hAnsi="Sylfaen" w:cs="AcadNusx"/>
          <w:bCs/>
          <w:iCs/>
          <w:lang w:val="de-DE" w:eastAsia="ru-RU"/>
        </w:rPr>
        <w:t>]</w:t>
      </w:r>
      <w:r w:rsidRPr="00E70FEF">
        <w:rPr>
          <w:rFonts w:ascii="Sylfaen" w:eastAsia="Times New Roman" w:hAnsi="Sylfaen" w:cs="AcadNusx"/>
          <w:bCs/>
          <w:iCs/>
          <w:lang w:val="ka-GE" w:eastAsia="ru-RU"/>
        </w:rPr>
        <w:t>-ს</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მიხედვით</w:t>
      </w:r>
      <w:r w:rsidRPr="00E70FEF">
        <w:rPr>
          <w:rFonts w:ascii="Sylfaen" w:eastAsia="Times New Roman" w:hAnsi="Sylfaen" w:cs="AcadNusx"/>
          <w:bCs/>
          <w:iCs/>
          <w:lang w:val="de-D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AcadNusx"/>
          <w:lang w:val="ka-GE"/>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Q = Wc x </w:t>
      </w:r>
      <w:r w:rsidRPr="00E70FEF">
        <w:rPr>
          <w:rFonts w:ascii="Sylfaen" w:eastAsia="Times New Roman" w:hAnsi="Sylfaen" w:cs="Times New Roman"/>
          <w:lang w:val="x-none" w:eastAsia="ru-RU"/>
        </w:rPr>
        <w:t>α</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x</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x-none" w:eastAsia="ru-RU"/>
        </w:rPr>
        <w:t>γ</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x L </w:t>
      </w:r>
      <w:r w:rsidRPr="00E70FEF">
        <w:rPr>
          <w:rFonts w:ascii="Sylfaen" w:eastAsia="Times New Roman" w:hAnsi="Sylfaen" w:cs="Times New Roman"/>
          <w:lang w:val="ka-GE" w:eastAsia="ru-RU"/>
        </w:rPr>
        <w:t>(კგ/წმ) ---------------------------------(3)</w:t>
      </w:r>
      <w:r w:rsidR="007F2A26">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სადაც:</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 xml:space="preserve">Wc </w:t>
      </w:r>
      <w:r w:rsidRPr="00E70FEF">
        <w:rPr>
          <w:rFonts w:ascii="Sylfaen" w:eastAsia="Times New Roman" w:hAnsi="Sylfaen" w:cs="Times New Roman"/>
          <w:lang w:val="ka-GE" w:eastAsia="ru-RU"/>
        </w:rPr>
        <w:t>=</w:t>
      </w:r>
      <w:r w:rsidRPr="00E70FEF">
        <w:rPr>
          <w:rFonts w:ascii="Sylfaen" w:eastAsia="Times New Roman" w:hAnsi="Sylfaen" w:cs="Sylfaen"/>
          <w:lang w:val="ka-GE" w:eastAsia="ru-RU"/>
        </w:rPr>
        <w:t xml:space="preserve"> </w:t>
      </w:r>
      <w:r w:rsidRPr="00E70FEF">
        <w:rPr>
          <w:rFonts w:ascii="Sylfaen" w:eastAsia="Times New Roman" w:hAnsi="Sylfaen" w:cs="Times New Roman"/>
          <w:lang w:val="de-DE" w:eastAsia="ru-RU"/>
        </w:rPr>
        <w:t>3 x 10</w:t>
      </w:r>
      <w:r w:rsidRPr="00E70FEF">
        <w:rPr>
          <w:rFonts w:ascii="Sylfaen" w:eastAsia="Times New Roman" w:hAnsi="Sylfaen" w:cs="Times New Roman"/>
          <w:vertAlign w:val="superscript"/>
          <w:lang w:val="de-DE" w:eastAsia="ru-RU"/>
        </w:rPr>
        <w:t>-5</w:t>
      </w:r>
      <w:r w:rsidRPr="00E70FEF">
        <w:rPr>
          <w:rFonts w:ascii="Sylfaen" w:eastAsia="Times New Roman" w:hAnsi="Sylfaen" w:cs="Times New Roman"/>
          <w:lang w:val="ka-GE" w:eastAsia="ru-RU"/>
        </w:rPr>
        <w:t>კგ/მ</w:t>
      </w:r>
      <w:r w:rsidRPr="00E70FEF">
        <w:rPr>
          <w:rFonts w:ascii="Sylfaen" w:eastAsia="Times New Roman" w:hAnsi="Sylfaen" w:cs="Times New Roman"/>
          <w:vertAlign w:val="superscript"/>
          <w:lang w:val="ka-GE" w:eastAsia="ru-RU"/>
        </w:rPr>
        <w:t>2</w:t>
      </w:r>
      <w:r w:rsidRPr="00E70FEF">
        <w:rPr>
          <w:rFonts w:ascii="Sylfaen" w:eastAsia="Times New Roman" w:hAnsi="Sylfaen" w:cs="Times New Roman"/>
          <w:lang w:val="ka-GE" w:eastAsia="ru-RU"/>
        </w:rPr>
        <w:t>წმ;</w:t>
      </w:r>
    </w:p>
    <w:p w:rsidR="00E70FEF" w:rsidRPr="00E70FEF" w:rsidRDefault="00E70FEF" w:rsidP="00E70FEF">
      <w:pPr>
        <w:tabs>
          <w:tab w:val="left" w:pos="540"/>
          <w:tab w:val="left" w:pos="1410"/>
        </w:tabs>
        <w:spacing w:after="0"/>
        <w:ind w:left="-450" w:right="-67"/>
        <w:jc w:val="both"/>
        <w:rPr>
          <w:rFonts w:ascii="Sylfaen" w:eastAsia="Times New Roman" w:hAnsi="Sylfaen" w:cs="AcadNusx"/>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x-none" w:eastAsia="ru-RU"/>
        </w:rPr>
        <w:t>α</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 xml:space="preserve">= </w:t>
      </w:r>
      <w:r w:rsidRPr="00E70FEF">
        <w:rPr>
          <w:rFonts w:ascii="Sylfaen" w:eastAsia="Times New Roman" w:hAnsi="Sylfaen" w:cs="AcadNusx"/>
          <w:lang w:val="de-DE" w:eastAsia="ru-RU"/>
        </w:rPr>
        <w:t>0</w:t>
      </w:r>
      <w:r w:rsidRPr="00E70FEF">
        <w:rPr>
          <w:rFonts w:ascii="Sylfaen" w:eastAsia="Times New Roman" w:hAnsi="Sylfaen" w:cs="AcadNusx"/>
          <w:lang w:val="ka-GE" w:eastAsia="ru-RU"/>
        </w:rPr>
        <w:t>,8</w:t>
      </w:r>
      <w:r w:rsidRPr="00E70FEF">
        <w:rPr>
          <w:rFonts w:ascii="Sylfaen" w:eastAsia="Times New Roman" w:hAnsi="Sylfaen" w:cs="Sylfaen"/>
          <w:lang w:val="de-DE" w:eastAsia="ru-RU"/>
        </w:rPr>
        <w:t>მ</w:t>
      </w:r>
      <w:r w:rsidRPr="00E70FEF">
        <w:rPr>
          <w:rFonts w:ascii="Sylfaen" w:eastAsia="Times New Roman" w:hAnsi="Sylfaen" w:cs="AcadNusx"/>
          <w:lang w:val="ka-G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x-none" w:eastAsia="ru-RU"/>
        </w:rPr>
        <w:t>γ</w:t>
      </w:r>
      <w:r w:rsidRPr="00E70FEF">
        <w:rPr>
          <w:rFonts w:ascii="Sylfaen" w:eastAsia="Times New Roman" w:hAnsi="Sylfaen" w:cs="Times New Roman"/>
          <w:lang w:val="ka-GE" w:eastAsia="ru-RU"/>
        </w:rPr>
        <w:t xml:space="preserve"> =</w:t>
      </w:r>
      <w:r w:rsidRPr="00E70FEF">
        <w:rPr>
          <w:rFonts w:ascii="Sylfaen" w:eastAsia="Times New Roman" w:hAnsi="Sylfaen" w:cs="AcadNusx"/>
          <w:lang w:val="de-DE" w:eastAsia="ru-RU"/>
        </w:rPr>
        <w:t xml:space="preserve"> </w:t>
      </w:r>
      <w:r w:rsidRPr="00E70FEF">
        <w:rPr>
          <w:rFonts w:ascii="Sylfaen" w:eastAsia="Times New Roman" w:hAnsi="Sylfaen" w:cs="AcadNusx"/>
          <w:lang w:val="ka-GE" w:eastAsia="ru-RU"/>
        </w:rPr>
        <w:t xml:space="preserve"> </w:t>
      </w:r>
      <w:r w:rsidRPr="00E70FEF">
        <w:rPr>
          <w:rFonts w:ascii="Sylfaen" w:eastAsia="Times New Roman" w:hAnsi="Sylfaen" w:cs="AcadNusx"/>
          <w:lang w:val="de-DE" w:eastAsia="ru-RU"/>
        </w:rPr>
        <w:t>0</w:t>
      </w:r>
      <w:r w:rsidRPr="00E70FEF">
        <w:rPr>
          <w:rFonts w:ascii="Sylfaen" w:eastAsia="Times New Roman" w:hAnsi="Sylfaen" w:cs="AcadNusx"/>
          <w:lang w:val="ka-GE" w:eastAsia="ru-RU"/>
        </w:rPr>
        <w:t>,</w:t>
      </w:r>
      <w:r w:rsidRPr="00E70FEF">
        <w:rPr>
          <w:rFonts w:ascii="Sylfaen" w:eastAsia="Times New Roman" w:hAnsi="Sylfaen" w:cs="AcadNusx"/>
          <w:lang w:val="de-DE" w:eastAsia="ru-RU"/>
        </w:rPr>
        <w:t>1</w:t>
      </w:r>
      <w:r w:rsidRPr="00E70FEF">
        <w:rPr>
          <w:rFonts w:ascii="Sylfaen" w:eastAsia="Times New Roman" w:hAnsi="Sylfaen" w:cs="AcadNusx"/>
          <w:lang w:val="ka-G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AcadNusx"/>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L  </w:t>
      </w:r>
      <w:r w:rsidRPr="00E70FEF">
        <w:rPr>
          <w:rFonts w:ascii="Sylfaen" w:eastAsia="Times New Roman" w:hAnsi="Sylfaen" w:cs="Sylfaen"/>
          <w:lang w:val="ka-GE" w:eastAsia="ru-RU"/>
        </w:rPr>
        <w:t>= 33</w:t>
      </w:r>
      <w:r w:rsidRPr="00E70FEF">
        <w:rPr>
          <w:rFonts w:ascii="Sylfaen" w:eastAsia="Times New Roman" w:hAnsi="Sylfaen" w:cs="Sylfaen"/>
          <w:lang w:val="de-DE" w:eastAsia="ru-RU"/>
        </w:rPr>
        <w:t>მ</w:t>
      </w:r>
      <w:r w:rsidRPr="00E70FEF">
        <w:rPr>
          <w:rFonts w:ascii="Sylfaen" w:eastAsia="Times New Roman" w:hAnsi="Sylfaen" w:cs="AcadNusx"/>
          <w:lang w:val="ka-G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AcadNusx"/>
          <w:lang w:val="ka-GE" w:eastAsia="ru-RU"/>
        </w:rPr>
        <w:t>მასალის სინოტივის გათვალისწინებით:</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bCs/>
          <w:iCs/>
          <w:lang w:val="ka-GE" w:eastAsia="ru-RU"/>
        </w:rPr>
      </w:pPr>
      <w:r w:rsidRPr="00E70FEF">
        <w:rPr>
          <w:rFonts w:ascii="Sylfaen" w:eastAsia="Times New Roman" w:hAnsi="Sylfaen" w:cs="Times New Roman"/>
          <w:lang w:val="de-DE" w:eastAsia="ru-RU"/>
        </w:rPr>
        <w:tab/>
      </w:r>
      <w:r w:rsidRPr="00E70FEF">
        <w:rPr>
          <w:rFonts w:ascii="Sylfaen" w:eastAsia="Times New Roman" w:hAnsi="Sylfaen" w:cs="Sylfaen"/>
          <w:lang w:val="ka-GE" w:eastAsia="ru-RU"/>
        </w:rPr>
        <w:t xml:space="preserve">              </w:t>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M</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de-DE" w:eastAsia="ru-RU"/>
        </w:rPr>
        <w:t>=</w:t>
      </w:r>
      <w:r w:rsidRPr="00E70FEF">
        <w:rPr>
          <w:rFonts w:ascii="Sylfaen" w:eastAsia="Times New Roman" w:hAnsi="Sylfaen" w:cs="Times New Roman"/>
          <w:lang w:val="ka-GE" w:eastAsia="ru-RU"/>
        </w:rPr>
        <w:t xml:space="preserve"> 0,4 </w:t>
      </w:r>
      <w:r w:rsidRPr="00E70FEF">
        <w:rPr>
          <w:rFonts w:ascii="Sylfaen" w:eastAsia="Times New Roman" w:hAnsi="Sylfaen" w:cs="Times New Roman"/>
          <w:lang w:val="de-DE" w:eastAsia="ru-RU"/>
        </w:rPr>
        <w:t>x</w:t>
      </w:r>
      <w:r w:rsidRPr="00E70FEF">
        <w:rPr>
          <w:rFonts w:ascii="Sylfaen" w:eastAsia="Times New Roman" w:hAnsi="Sylfaen" w:cs="Times New Roman"/>
          <w:lang w:val="ka-GE" w:eastAsia="ru-RU"/>
        </w:rPr>
        <w:t xml:space="preserve"> 0,2</w:t>
      </w:r>
      <w:r w:rsidRPr="00E70FEF">
        <w:rPr>
          <w:rFonts w:ascii="Sylfaen" w:eastAsia="Times New Roman" w:hAnsi="Sylfaen" w:cs="Times New Roman"/>
          <w:lang w:val="de-DE" w:eastAsia="ru-RU"/>
        </w:rPr>
        <w:t xml:space="preserve"> x 0</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00003 x 0</w:t>
      </w:r>
      <w:r w:rsidRPr="00E70FEF">
        <w:rPr>
          <w:rFonts w:ascii="Sylfaen" w:eastAsia="Times New Roman" w:hAnsi="Sylfaen" w:cs="Times New Roman"/>
          <w:lang w:val="ka-GE" w:eastAsia="ru-RU"/>
        </w:rPr>
        <w:t>,8</w:t>
      </w:r>
      <w:r w:rsidRPr="00E70FEF">
        <w:rPr>
          <w:rFonts w:ascii="Sylfaen" w:eastAsia="Times New Roman" w:hAnsi="Sylfaen" w:cs="Times New Roman"/>
          <w:lang w:val="de-DE" w:eastAsia="ru-RU"/>
        </w:rPr>
        <w:t xml:space="preserve"> x 0</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1 x 30 x </w:t>
      </w:r>
      <w:r w:rsidRPr="00E70FEF">
        <w:rPr>
          <w:rFonts w:ascii="Sylfaen" w:eastAsia="Times New Roman" w:hAnsi="Sylfaen" w:cs="Times New Roman"/>
          <w:lang w:val="ka-GE" w:eastAsia="ru-RU"/>
        </w:rPr>
        <w:t>1000</w:t>
      </w:r>
      <w:r w:rsidRPr="00E70FEF">
        <w:rPr>
          <w:rFonts w:ascii="Sylfaen" w:eastAsia="Times New Roman" w:hAnsi="Sylfaen" w:cs="Times New Roman"/>
          <w:lang w:val="de-DE" w:eastAsia="ru-RU"/>
        </w:rPr>
        <w:t xml:space="preserve"> = 0,</w:t>
      </w:r>
      <w:r w:rsidRPr="00E70FEF">
        <w:rPr>
          <w:rFonts w:ascii="Sylfaen" w:eastAsia="Times New Roman" w:hAnsi="Sylfaen" w:cs="Times New Roman"/>
          <w:lang w:val="ka-GE" w:eastAsia="ru-RU"/>
        </w:rPr>
        <w:t>0</w:t>
      </w:r>
      <w:r w:rsidRPr="00E70FEF">
        <w:rPr>
          <w:rFonts w:ascii="Sylfaen" w:eastAsia="Times New Roman" w:hAnsi="Sylfaen" w:cs="Times New Roman"/>
          <w:lang w:val="de-DE" w:eastAsia="ru-RU"/>
        </w:rPr>
        <w:t>0576</w:t>
      </w:r>
      <w:r w:rsidRPr="00E70FEF">
        <w:rPr>
          <w:rFonts w:ascii="Sylfaen" w:eastAsia="Times New Roman" w:hAnsi="Sylfaen" w:cs="Times New Roman"/>
          <w:lang w:val="ka-GE" w:eastAsia="ru-RU"/>
        </w:rPr>
        <w:t xml:space="preserve"> </w:t>
      </w:r>
      <w:r w:rsidRPr="00E70FEF">
        <w:rPr>
          <w:rFonts w:ascii="Sylfaen" w:eastAsia="Times New Roman" w:hAnsi="Sylfaen" w:cs="Times New Roman"/>
          <w:bCs/>
          <w:iCs/>
          <w:lang w:val="ka-GE" w:eastAsia="ru-RU"/>
        </w:rPr>
        <w:t>გ/წმ;</w:t>
      </w:r>
    </w:p>
    <w:p w:rsidR="00E70FEF" w:rsidRPr="00E70FEF" w:rsidRDefault="00E70FEF" w:rsidP="00E70FEF">
      <w:pPr>
        <w:tabs>
          <w:tab w:val="left" w:pos="540"/>
        </w:tabs>
        <w:spacing w:after="0"/>
        <w:ind w:left="-450" w:right="-67"/>
        <w:jc w:val="both"/>
        <w:rPr>
          <w:rFonts w:ascii="Sylfaen" w:eastAsia="Times New Roman" w:hAnsi="Sylfaen" w:cs="AcadNusx"/>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საწარმოს პირობებიდან(5120 სამუშაო საათი წელიწადში) გამომდინარე</w:t>
      </w:r>
      <w:r w:rsidRPr="00E70FEF">
        <w:rPr>
          <w:rFonts w:ascii="Sylfaen" w:eastAsia="Times New Roman" w:hAnsi="Sylfaen" w:cs="AcadNusx"/>
          <w:lang w:val="de-DE" w:eastAsia="ru-RU"/>
        </w:rPr>
        <w:t xml:space="preserve">: </w:t>
      </w:r>
    </w:p>
    <w:p w:rsidR="00E70FEF" w:rsidRPr="00E70FEF" w:rsidRDefault="00E70FEF" w:rsidP="00E70FEF">
      <w:pPr>
        <w:tabs>
          <w:tab w:val="left" w:pos="540"/>
        </w:tabs>
        <w:spacing w:after="0"/>
        <w:ind w:left="-450" w:right="-67"/>
        <w:jc w:val="both"/>
        <w:rPr>
          <w:rFonts w:ascii="Sylfaen" w:eastAsia="Times New Roman" w:hAnsi="Sylfaen" w:cs="Times New Roman"/>
          <w:lang w:val="ka-GE"/>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 xml:space="preserve">                 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de-DE" w:eastAsia="ru-RU"/>
        </w:rPr>
        <w:t>=0</w:t>
      </w:r>
      <w:r w:rsidRPr="00E70FEF">
        <w:rPr>
          <w:rFonts w:ascii="Sylfaen" w:eastAsia="Times New Roman" w:hAnsi="Sylfaen" w:cs="Times New Roman"/>
          <w:lang w:val="ka-GE" w:eastAsia="ru-RU"/>
        </w:rPr>
        <w:t xml:space="preserve">,00576 </w:t>
      </w:r>
      <w:r w:rsidRPr="00E70FEF">
        <w:rPr>
          <w:rFonts w:ascii="Sylfaen" w:eastAsia="Times New Roman" w:hAnsi="Sylfaen" w:cs="Times New Roman"/>
          <w:lang w:val="de-DE" w:eastAsia="ru-RU"/>
        </w:rPr>
        <w:t xml:space="preserve">x 3600 x </w:t>
      </w:r>
      <w:r w:rsidRPr="00E70FEF">
        <w:rPr>
          <w:rFonts w:ascii="Sylfaen" w:eastAsia="Times New Roman" w:hAnsi="Sylfaen" w:cs="Times New Roman"/>
          <w:lang w:val="ka-GE" w:eastAsia="ru-RU"/>
        </w:rPr>
        <w:t>5120</w:t>
      </w:r>
      <w:r w:rsidRPr="00E70FEF">
        <w:rPr>
          <w:rFonts w:ascii="Sylfaen" w:eastAsia="Times New Roman" w:hAnsi="Sylfaen" w:cs="Times New Roman"/>
          <w:lang w:val="de-DE" w:eastAsia="ru-RU"/>
        </w:rPr>
        <w:t xml:space="preserve"> / 10</w:t>
      </w:r>
      <w:r w:rsidRPr="00E70FEF">
        <w:rPr>
          <w:rFonts w:ascii="Sylfaen" w:eastAsia="Times New Roman" w:hAnsi="Sylfaen" w:cs="Times New Roman"/>
          <w:vertAlign w:val="superscript"/>
          <w:lang w:val="de-DE" w:eastAsia="ru-RU"/>
        </w:rPr>
        <w:t>6</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0,106</w:t>
      </w:r>
      <w:r w:rsidRPr="00E70FEF">
        <w:rPr>
          <w:rFonts w:ascii="Sylfaen" w:eastAsia="Times New Roman" w:hAnsi="Sylfaen" w:cs="Times New Roman"/>
          <w:bCs/>
          <w:iCs/>
          <w:lang w:val="ka-GE" w:eastAsia="ru-RU"/>
        </w:rPr>
        <w:t>ტ/წელ;</w:t>
      </w:r>
    </w:p>
    <w:p w:rsidR="00E70FEF" w:rsidRPr="00E70FEF" w:rsidRDefault="00E70FEF" w:rsidP="00E70FEF">
      <w:pPr>
        <w:spacing w:after="0"/>
        <w:ind w:left="-630" w:right="-31" w:hanging="90"/>
        <w:contextualSpacing/>
        <w:jc w:val="both"/>
        <w:rPr>
          <w:rFonts w:ascii="Sylfaen" w:eastAsia="Times New Roman" w:hAnsi="Sylfaen" w:cs="Times New Roman"/>
          <w:lang w:val="ka-GE"/>
        </w:rPr>
      </w:pPr>
      <w:r w:rsidRPr="00E70FEF">
        <w:rPr>
          <w:rFonts w:ascii="Sylfaen" w:eastAsia="Times New Roman" w:hAnsi="Sylfaen" w:cs="Times New Roman"/>
          <w:b/>
          <w:i/>
          <w:lang w:val="ka-GE"/>
        </w:rPr>
        <w:t>14.</w:t>
      </w:r>
      <w:r w:rsidRPr="00E70FEF">
        <w:rPr>
          <w:rFonts w:ascii="Sylfaen" w:eastAsia="Times New Roman" w:hAnsi="Sylfaen" w:cs="Times New Roman"/>
          <w:lang w:val="ka-GE"/>
        </w:rPr>
        <w:t xml:space="preserve"> </w:t>
      </w:r>
      <w:r w:rsidRPr="00E70FEF">
        <w:rPr>
          <w:rFonts w:ascii="Sylfaen" w:eastAsia="Times New Roman" w:hAnsi="Sylfaen" w:cs="Times New Roman"/>
          <w:b/>
          <w:i/>
          <w:lang w:val="ka-GE"/>
        </w:rPr>
        <w:t>მტვრის გაფრქვევის ანგარიში ბალასტის(ხრეში) საწყობში  დაყრის ადგილიდან, გ-14;</w:t>
      </w:r>
      <w:r w:rsidRPr="00E70FEF">
        <w:rPr>
          <w:rFonts w:ascii="Sylfaen" w:eastAsia="Times New Roman" w:hAnsi="Sylfaen" w:cs="Times New Roman"/>
          <w:lang w:val="ka-GE"/>
        </w:rPr>
        <w:t xml:space="preserve"> </w:t>
      </w:r>
    </w:p>
    <w:p w:rsidR="00E70FEF" w:rsidRPr="00E70FEF" w:rsidRDefault="00E70FEF" w:rsidP="00E70FEF">
      <w:pPr>
        <w:tabs>
          <w:tab w:val="left" w:pos="540"/>
        </w:tabs>
        <w:spacing w:after="0"/>
        <w:ind w:left="-720" w:right="-67"/>
        <w:jc w:val="both"/>
        <w:rPr>
          <w:rFonts w:ascii="Sylfaen" w:eastAsia="Times New Roman" w:hAnsi="Sylfaen" w:cs="AcadNusx"/>
          <w:lang w:val="ka-GE" w:eastAsia="ru-RU"/>
        </w:rPr>
      </w:pPr>
      <w:r w:rsidRPr="00E70FEF">
        <w:rPr>
          <w:rFonts w:ascii="Sylfaen" w:eastAsia="Times New Roman" w:hAnsi="Sylfaen" w:cs="Sylfaen"/>
          <w:lang w:val="ka-GE" w:eastAsia="ru-RU"/>
        </w:rPr>
        <w:t xml:space="preserve">ინერტული მასალების დაყრისას </w:t>
      </w:r>
      <w:r w:rsidRPr="00E70FEF">
        <w:rPr>
          <w:rFonts w:ascii="Sylfaen" w:eastAsia="Times New Roman" w:hAnsi="Sylfaen" w:cs="Sylfaen"/>
          <w:lang w:val="de-DE" w:eastAsia="ru-RU"/>
        </w:rPr>
        <w:t>გამოყოფილი</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მტვრის</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რაოდენობა</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იანგარიშება</w:t>
      </w:r>
      <w:r w:rsidRPr="00E70FEF">
        <w:rPr>
          <w:rFonts w:ascii="Sylfaen" w:eastAsia="Times New Roman" w:hAnsi="Sylfaen" w:cs="Sylfaen"/>
          <w:lang w:val="ka-GE" w:eastAsia="ru-RU"/>
        </w:rPr>
        <w:t xml:space="preserve"> </w:t>
      </w:r>
      <w:r w:rsidRPr="00E70FEF">
        <w:rPr>
          <w:rFonts w:ascii="Sylfaen" w:eastAsia="Times New Roman" w:hAnsi="Sylfaen" w:cs="Times New Roman"/>
          <w:bCs/>
          <w:iCs/>
          <w:lang w:val="ka-GE" w:eastAsia="ru-RU"/>
        </w:rPr>
        <w:t xml:space="preserve">(1) </w:t>
      </w:r>
      <w:r w:rsidRPr="00E70FEF">
        <w:rPr>
          <w:rFonts w:ascii="Sylfaen" w:eastAsia="Times New Roman" w:hAnsi="Sylfaen" w:cs="Sylfaen"/>
          <w:lang w:val="de-DE" w:eastAsia="ru-RU"/>
        </w:rPr>
        <w:t>ფორმულით</w:t>
      </w:r>
      <w:r w:rsidRPr="00E70FEF">
        <w:rPr>
          <w:rFonts w:ascii="Sylfaen" w:eastAsia="Times New Roman" w:hAnsi="Sylfaen" w:cs="AcadNusx"/>
          <w:lang w:val="de-DE" w:eastAsia="ru-RU"/>
        </w:rPr>
        <w:t>:</w:t>
      </w:r>
    </w:p>
    <w:p w:rsidR="00E70FEF" w:rsidRPr="00E70FEF" w:rsidRDefault="00E70FEF" w:rsidP="00E70FEF">
      <w:pPr>
        <w:tabs>
          <w:tab w:val="left" w:pos="540"/>
        </w:tabs>
        <w:spacing w:after="0"/>
        <w:ind w:left="-720" w:right="-67"/>
        <w:rPr>
          <w:rFonts w:ascii="Sylfaen" w:eastAsia="Times New Roman" w:hAnsi="Sylfaen" w:cs="Times New Roman"/>
          <w:iCs/>
          <w:highlight w:val="yellow"/>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სადაც:</w:t>
      </w:r>
    </w:p>
    <w:p w:rsidR="00E70FEF" w:rsidRPr="00E70FEF" w:rsidRDefault="00E70FEF" w:rsidP="00E70FEF">
      <w:pPr>
        <w:spacing w:after="0"/>
        <w:ind w:left="-630" w:right="-31" w:hanging="90"/>
        <w:contextualSpacing/>
        <w:jc w:val="both"/>
        <w:rPr>
          <w:rFonts w:ascii="Sylfaen" w:eastAsia="Times New Roman" w:hAnsi="Sylfaen" w:cs="Times New Roman"/>
          <w:lang w:val="ka-GE"/>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 xml:space="preserve">1 </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0,01;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 xml:space="preserve">2 </w:t>
      </w:r>
      <w:r w:rsidRPr="00E70FEF">
        <w:rPr>
          <w:rFonts w:ascii="Sylfaen" w:eastAsia="Times New Roman" w:hAnsi="Sylfaen" w:cs="Times New Roman"/>
          <w:lang w:val="de-DE" w:eastAsia="ru-RU"/>
        </w:rPr>
        <w:t>=</w:t>
      </w:r>
      <w:r w:rsidRPr="00E70FEF">
        <w:rPr>
          <w:rFonts w:ascii="Sylfaen" w:eastAsia="Times New Roman" w:hAnsi="Sylfaen" w:cs="Times New Roman"/>
          <w:lang w:val="ka-GE" w:eastAsia="ru-RU"/>
        </w:rPr>
        <w:t xml:space="preserve">0,001; </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 xml:space="preserve">3 </w:t>
      </w:r>
      <w:r w:rsidRPr="00E70FEF">
        <w:rPr>
          <w:rFonts w:ascii="Sylfaen" w:eastAsia="Times New Roman" w:hAnsi="Sylfaen" w:cs="Times New Roman"/>
          <w:lang w:val="de-DE" w:eastAsia="ru-RU"/>
        </w:rPr>
        <w:t>=</w:t>
      </w:r>
      <w:r w:rsidRPr="00E70FEF">
        <w:rPr>
          <w:rFonts w:ascii="Sylfaen" w:eastAsia="Times New Roman" w:hAnsi="Sylfaen" w:cs="Times New Roman"/>
          <w:lang w:val="ka-GE" w:eastAsia="ru-RU"/>
        </w:rPr>
        <w:t xml:space="preserve"> 1,2; </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 xml:space="preserve">4 </w:t>
      </w:r>
      <w:r w:rsidRPr="00E70FEF">
        <w:rPr>
          <w:rFonts w:ascii="Sylfaen" w:eastAsia="Times New Roman" w:hAnsi="Sylfaen" w:cs="Times New Roman"/>
          <w:lang w:val="de-DE" w:eastAsia="ru-RU"/>
        </w:rPr>
        <w:t>=</w:t>
      </w:r>
      <w:r w:rsidRPr="00E70FEF">
        <w:rPr>
          <w:rFonts w:ascii="Sylfaen" w:eastAsia="Times New Roman" w:hAnsi="Sylfaen" w:cs="Times New Roman"/>
          <w:lang w:val="ka-GE" w:eastAsia="ru-RU"/>
        </w:rPr>
        <w:t xml:space="preserve"> 1,0;</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 xml:space="preserve">5 </w:t>
      </w:r>
      <w:r w:rsidRPr="00E70FEF">
        <w:rPr>
          <w:rFonts w:ascii="Sylfaen" w:eastAsia="Times New Roman" w:hAnsi="Sylfaen" w:cs="Times New Roman"/>
          <w:lang w:val="de-DE" w:eastAsia="ru-RU"/>
        </w:rPr>
        <w:t>=</w:t>
      </w:r>
      <w:r w:rsidRPr="00E70FEF">
        <w:rPr>
          <w:rFonts w:ascii="Sylfaen" w:eastAsia="Times New Roman" w:hAnsi="Sylfaen" w:cs="Times New Roman"/>
          <w:lang w:val="ka-GE" w:eastAsia="ru-RU"/>
        </w:rPr>
        <w:t xml:space="preserve"> 0,01;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0,5; </w:t>
      </w:r>
      <w:r w:rsidRPr="00E70FEF">
        <w:rPr>
          <w:rFonts w:ascii="Sylfaen" w:eastAsia="Times New Roman" w:hAnsi="Sylfaen" w:cs="Times New Roman"/>
          <w:lang w:val="de-DE" w:eastAsia="ru-RU"/>
        </w:rPr>
        <w:t xml:space="preserve"> B =</w:t>
      </w:r>
      <w:r w:rsidRPr="00E70FEF">
        <w:rPr>
          <w:rFonts w:ascii="Sylfaen" w:eastAsia="Times New Roman" w:hAnsi="Sylfaen" w:cs="Times New Roman"/>
          <w:lang w:val="ka-GE" w:eastAsia="ru-RU"/>
        </w:rPr>
        <w:t xml:space="preserve">0,5; </w:t>
      </w:r>
      <w:r w:rsidRPr="00E70FEF">
        <w:rPr>
          <w:rFonts w:ascii="Sylfaen" w:eastAsia="Times New Roman" w:hAnsi="Sylfaen" w:cs="Times New Roman"/>
          <w:lang w:val="de-DE" w:eastAsia="ru-RU"/>
        </w:rPr>
        <w:t xml:space="preserve"> G=</w:t>
      </w:r>
      <w:r w:rsidRPr="00E70FEF">
        <w:rPr>
          <w:rFonts w:ascii="Sylfaen" w:eastAsia="Times New Roman" w:hAnsi="Sylfaen" w:cs="Times New Roman"/>
          <w:lang w:val="ka-GE" w:eastAsia="ru-RU"/>
        </w:rPr>
        <w:t>67,77</w:t>
      </w:r>
    </w:p>
    <w:p w:rsidR="00E70FEF" w:rsidRPr="00E70FEF" w:rsidRDefault="00E70FEF" w:rsidP="00E70FEF">
      <w:pPr>
        <w:spacing w:after="0"/>
        <w:ind w:left="-630" w:right="-31" w:hanging="90"/>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M =</w:t>
      </w:r>
      <w:r w:rsidRPr="00E70FEF">
        <w:rPr>
          <w:rFonts w:ascii="Sylfaen" w:eastAsia="Times New Roman" w:hAnsi="Sylfaen" w:cs="Times New Roman"/>
          <w:lang w:val="ka-GE" w:eastAsia="ru-RU"/>
        </w:rPr>
        <w:t xml:space="preserve"> 0,4 x 0,01 x 0,001 x 1,2 x 1,0 x 0,01 x 0,5 x 0,5 x 67,77 x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 = 0,00023გ/წმ</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lang w:val="ka-GE" w:eastAsia="ru-RU"/>
        </w:rPr>
        <w:t xml:space="preserve">     G = 0,00023 x 5120 x 3600 /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0,0042ტ/წელი;</w:t>
      </w:r>
    </w:p>
    <w:p w:rsidR="00E70FEF" w:rsidRPr="00E70FEF" w:rsidRDefault="00E70FEF" w:rsidP="00E70FEF">
      <w:pPr>
        <w:spacing w:after="0"/>
        <w:ind w:left="-630" w:right="-31" w:hanging="90"/>
        <w:contextualSpacing/>
        <w:jc w:val="both"/>
        <w:rPr>
          <w:rFonts w:ascii="Sylfaen" w:eastAsia="Times New Roman" w:hAnsi="Sylfaen" w:cs="Times New Roman"/>
          <w:lang w:val="ka-GE"/>
        </w:rPr>
      </w:pPr>
      <w:r w:rsidRPr="00E70FEF">
        <w:rPr>
          <w:rFonts w:ascii="Sylfaen" w:eastAsia="Times New Roman" w:hAnsi="Sylfaen" w:cs="Times New Roman"/>
          <w:b/>
          <w:i/>
          <w:lang w:val="ka-GE"/>
        </w:rPr>
        <w:t>15.</w:t>
      </w:r>
      <w:r w:rsidRPr="00E70FEF">
        <w:rPr>
          <w:rFonts w:ascii="Sylfaen" w:eastAsia="Times New Roman" w:hAnsi="Sylfaen" w:cs="Times New Roman"/>
          <w:lang w:val="ka-GE"/>
        </w:rPr>
        <w:t xml:space="preserve"> </w:t>
      </w:r>
      <w:r w:rsidRPr="00E70FEF">
        <w:rPr>
          <w:rFonts w:ascii="Sylfaen" w:eastAsia="Times New Roman" w:hAnsi="Sylfaen" w:cs="Times New Roman"/>
          <w:b/>
          <w:i/>
          <w:lang w:val="ka-GE"/>
        </w:rPr>
        <w:t>მტვრის გაფრქვევის ანგარიში ნედლეულის საწყობიდან ინერტული მასალების  შენახვისას, გ-15;</w:t>
      </w:r>
      <w:r w:rsidRPr="00E70FEF">
        <w:rPr>
          <w:rFonts w:ascii="Sylfaen" w:eastAsia="Times New Roman" w:hAnsi="Sylfaen" w:cs="Times New Roman"/>
          <w:lang w:val="ka-GE"/>
        </w:rPr>
        <w:t xml:space="preserve"> </w:t>
      </w:r>
    </w:p>
    <w:p w:rsidR="00E70FEF" w:rsidRPr="00E70FEF" w:rsidRDefault="00E70FEF" w:rsidP="00E70FEF">
      <w:pPr>
        <w:tabs>
          <w:tab w:val="left" w:pos="540"/>
          <w:tab w:val="left" w:pos="1410"/>
        </w:tabs>
        <w:spacing w:after="0"/>
        <w:ind w:left="-450" w:right="59"/>
        <w:jc w:val="both"/>
        <w:rPr>
          <w:rFonts w:ascii="Sylfaen" w:eastAsia="Times New Roman" w:hAnsi="Sylfaen" w:cs="Times New Roman"/>
          <w:lang w:val="ka-GE" w:eastAsia="ru-RU"/>
        </w:rPr>
      </w:pPr>
      <w:r w:rsidRPr="00E70FEF">
        <w:rPr>
          <w:rFonts w:ascii="Sylfaen" w:eastAsia="Times New Roman" w:hAnsi="Sylfaen" w:cs="Sylfaen"/>
          <w:lang w:val="ka-GE" w:eastAsia="ru-RU"/>
        </w:rPr>
        <w:t>ინერტული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მასალების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შენახვის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დროს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გამოყოფილი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მტვრის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წამური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ინტენსივობა</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იანგარიშება</w:t>
      </w:r>
      <w:r w:rsidRPr="00E70FEF">
        <w:rPr>
          <w:rFonts w:ascii="Sylfaen" w:eastAsia="Times New Roman" w:hAnsi="Sylfaen" w:cs="AcadNusx"/>
          <w:lang w:val="ka-GE" w:eastAsia="ru-RU"/>
        </w:rPr>
        <w:t xml:space="preserve">  </w:t>
      </w:r>
      <w:r w:rsidRPr="00E70FEF">
        <w:rPr>
          <w:rFonts w:ascii="Sylfaen" w:eastAsia="Times New Roman" w:hAnsi="Sylfaen" w:cs="Times New Roman"/>
          <w:lang w:val="ka-GE" w:eastAsia="ru-RU"/>
        </w:rPr>
        <w:t xml:space="preserve">(2) </w:t>
      </w:r>
      <w:r w:rsidRPr="00E70FEF">
        <w:rPr>
          <w:rFonts w:ascii="Sylfaen" w:eastAsia="Times New Roman" w:hAnsi="Sylfaen" w:cs="Sylfaen"/>
          <w:lang w:val="ka-GE" w:eastAsia="ru-RU"/>
        </w:rPr>
        <w:t>ფორმულით</w:t>
      </w:r>
      <w:r w:rsidRPr="00E70FEF">
        <w:rPr>
          <w:rFonts w:ascii="Sylfaen" w:eastAsia="Times New Roman" w:hAnsi="Sylfaen" w:cs="AcadNusx"/>
          <w:lang w:val="ka-GE" w:eastAsia="ru-RU"/>
        </w:rPr>
        <w:t>, სადაც:</w:t>
      </w:r>
      <w:r w:rsidRPr="00E70FEF">
        <w:rPr>
          <w:rFonts w:ascii="Sylfaen" w:eastAsia="Times New Roman" w:hAnsi="Sylfaen" w:cs="Times New Roman"/>
          <w:lang w:val="ka-GE" w:eastAsia="ru-RU"/>
        </w:rPr>
        <w:tab/>
      </w:r>
    </w:p>
    <w:p w:rsidR="00E70FEF" w:rsidRPr="00E70FEF" w:rsidRDefault="00E70FEF" w:rsidP="00E70FEF">
      <w:pPr>
        <w:spacing w:after="0"/>
        <w:ind w:left="-990" w:right="-31" w:hanging="90"/>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3</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=1,2; </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5</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0,01;</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=1,3;</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0,5;</w:t>
      </w:r>
      <w:r w:rsidRPr="00E70FEF">
        <w:rPr>
          <w:rFonts w:ascii="Sylfaen" w:eastAsia="Times New Roman" w:hAnsi="Sylfaen" w:cs="Times New Roman"/>
          <w:lang w:val="de-DE" w:eastAsia="ru-RU"/>
        </w:rPr>
        <w:t xml:space="preserve"> </w:t>
      </w:r>
      <w:r w:rsidRPr="00E70FEF">
        <w:rPr>
          <w:rFonts w:ascii="Sylfaen" w:eastAsia="Times New Roman" w:hAnsi="Sylfaen" w:cs="Sylfaen"/>
          <w:lang w:val="ka-GE" w:eastAsia="ru-RU"/>
        </w:rPr>
        <w:t>q</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0,002; </w:t>
      </w:r>
      <w:r w:rsidRPr="00E70FEF">
        <w:rPr>
          <w:rFonts w:ascii="Sylfaen" w:eastAsia="Times New Roman" w:hAnsi="Sylfaen" w:cs="Sylfaen"/>
          <w:lang w:val="de-DE" w:eastAsia="ru-RU"/>
        </w:rPr>
        <w:t>f</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1000</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0,4 х 1,2 х 0,01 х 1,3 х 0,5 х 0,002 х 1000 = 0,0156გ/წმ;</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rPr>
      </w:pPr>
      <w:r w:rsidRPr="00E70FEF">
        <w:rPr>
          <w:rFonts w:ascii="Sylfaen" w:eastAsia="Times New Roman" w:hAnsi="Sylfaen" w:cs="Times New Roman"/>
          <w:lang w:val="ka-GE" w:eastAsia="ru-RU"/>
        </w:rPr>
        <w:tab/>
        <w:t xml:space="preserve">          G =  0,0156 х 8760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0,49ტ/წელ</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16.</w:t>
      </w:r>
      <w:r w:rsidRPr="00E70FEF">
        <w:rPr>
          <w:rFonts w:ascii="Sylfaen" w:eastAsia="Times New Roman" w:hAnsi="Sylfaen" w:cs="Times New Roman"/>
          <w:lang w:val="ka-GE"/>
        </w:rPr>
        <w:t xml:space="preserve"> </w:t>
      </w:r>
      <w:r w:rsidRPr="00E70FEF">
        <w:rPr>
          <w:rFonts w:ascii="Sylfaen" w:eastAsia="Times New Roman" w:hAnsi="Sylfaen" w:cs="Times New Roman"/>
          <w:b/>
          <w:i/>
          <w:lang w:val="ka-GE"/>
        </w:rPr>
        <w:t xml:space="preserve">მტვრის გაფრქვევის ანგარიში ინერტული მასალების  </w:t>
      </w:r>
      <w:r w:rsidRPr="00E70FEF">
        <w:rPr>
          <w:rFonts w:ascii="Sylfaen" w:eastAsia="Times New Roman" w:hAnsi="Sylfaen" w:cs="Times New Roman"/>
          <w:lang w:val="ka-GE"/>
        </w:rPr>
        <w:t xml:space="preserve"> </w:t>
      </w:r>
      <w:r w:rsidRPr="00E70FEF">
        <w:rPr>
          <w:rFonts w:ascii="Sylfaen" w:eastAsia="Times New Roman" w:hAnsi="Sylfaen" w:cs="Times New Roman"/>
          <w:b/>
          <w:i/>
          <w:lang w:val="ka-GE"/>
        </w:rPr>
        <w:t xml:space="preserve">სამსხვრევ დანადგარში  ჩაყრის ადგილიდან, გ-16; </w:t>
      </w:r>
    </w:p>
    <w:p w:rsidR="00E70FEF" w:rsidRPr="00E70FEF" w:rsidRDefault="00E70FEF" w:rsidP="00E70FEF">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საწარმოს პირობებიდან გამომდინარე გაფრქვევების ინტენსივობა გ-16 წყაროდან ანალოგიურია გაფრქვევების ინტენსივობისა გ-14 წყაროდან იმ განსხვავებით, რომ ამ შემთხვევაში </w:t>
      </w:r>
      <w:r w:rsidRPr="00E70FEF">
        <w:rPr>
          <w:rFonts w:ascii="Sylfaen" w:eastAsia="Times New Roman" w:hAnsi="Sylfaen" w:cs="Sylfaen"/>
          <w:lang w:val="x-none" w:eastAsia="ru-RU"/>
        </w:rPr>
        <w:t>გარეშე</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ზემოქმედებისაგან</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საწყობის</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დაცვით</w:t>
      </w:r>
      <w:r w:rsidRPr="00E70FEF">
        <w:rPr>
          <w:rFonts w:ascii="Sylfaen" w:eastAsia="Times New Roman" w:hAnsi="Sylfaen" w:cs="Sylfaen"/>
          <w:lang w:val="ka-GE" w:eastAsia="ru-RU"/>
        </w:rPr>
        <w:t xml:space="preserve"> </w:t>
      </w:r>
      <w:r w:rsidRPr="00E70FEF">
        <w:rPr>
          <w:rFonts w:ascii="Sylfaen" w:eastAsia="Times New Roman" w:hAnsi="Sylfaen" w:cs="Sylfaen"/>
          <w:lang w:val="x-none" w:eastAsia="ru-RU"/>
        </w:rPr>
        <w:t>უნარიანობ</w:t>
      </w:r>
      <w:r w:rsidRPr="00E70FEF">
        <w:rPr>
          <w:rFonts w:ascii="Sylfaen" w:eastAsia="Times New Roman" w:hAnsi="Sylfaen" w:cs="Sylfaen"/>
          <w:lang w:val="ka-GE" w:eastAsia="ru-RU"/>
        </w:rPr>
        <w:t xml:space="preserve">ის კოეფიციენტი </w:t>
      </w:r>
      <w:r w:rsidRPr="00E70FEF">
        <w:rPr>
          <w:rFonts w:ascii="Sylfaen" w:eastAsia="Times New Roman" w:hAnsi="Sylfaen" w:cs="Times New Roman"/>
          <w:lang w:val="ka-GE"/>
        </w:rPr>
        <w:t xml:space="preserve"> </w:t>
      </w:r>
      <w:r w:rsidRPr="00E70FEF">
        <w:rPr>
          <w:rFonts w:ascii="Sylfaen" w:eastAsia="Times New Roman" w:hAnsi="Sylfaen" w:cs="Times New Roman"/>
          <w:lang w:val="x-none" w:eastAsia="ru-RU"/>
        </w:rPr>
        <w:t>K</w:t>
      </w:r>
      <w:r w:rsidRPr="00E70FEF">
        <w:rPr>
          <w:rFonts w:ascii="Sylfaen" w:eastAsia="Times New Roman" w:hAnsi="Sylfaen" w:cs="Times New Roman"/>
          <w:vertAlign w:val="subscript"/>
          <w:lang w:val="x-none" w:eastAsia="ru-RU"/>
        </w:rPr>
        <w:t>4</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xml:space="preserve"> ნაცვლად 1,0-ისა ტოლია 0,1-ის, </w:t>
      </w:r>
      <w:r w:rsidRPr="00E70FEF">
        <w:rPr>
          <w:rFonts w:ascii="Sylfaen" w:eastAsia="Times New Roman" w:hAnsi="Sylfaen" w:cs="Times New Roman"/>
          <w:lang w:val="ka-GE"/>
        </w:rPr>
        <w:t>ამიტომ:</w:t>
      </w:r>
    </w:p>
    <w:p w:rsidR="00E70FEF" w:rsidRPr="00E70FEF" w:rsidRDefault="00E70FEF" w:rsidP="00E70FEF">
      <w:pPr>
        <w:spacing w:after="0"/>
        <w:ind w:left="2160" w:right="-31" w:hanging="90"/>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M</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0,00023 х  0,1 = 0,000023გ/წმ;</w:t>
      </w:r>
    </w:p>
    <w:p w:rsidR="00E70FEF" w:rsidRPr="00E70FEF" w:rsidRDefault="00E70FEF" w:rsidP="00F06CF9">
      <w:pPr>
        <w:spacing w:after="0"/>
        <w:ind w:left="2160" w:right="-31" w:hanging="90"/>
        <w:contextualSpacing/>
        <w:jc w:val="both"/>
        <w:rPr>
          <w:rFonts w:ascii="Sylfaen" w:eastAsia="Times New Roman" w:hAnsi="Sylfaen" w:cs="Times New Roman"/>
          <w:b/>
          <w:i/>
          <w:lang w:val="ka-GE"/>
        </w:rPr>
      </w:pPr>
      <w:r w:rsidRPr="00E70FEF">
        <w:rPr>
          <w:rFonts w:ascii="Sylfaen" w:eastAsia="Times New Roman" w:hAnsi="Sylfaen" w:cs="Times New Roman"/>
          <w:lang w:val="ka-GE" w:eastAsia="ru-RU"/>
        </w:rPr>
        <w:t>G =  0,0042 х  0,1 = 0,00042ტ/წელი;</w:t>
      </w:r>
      <w:r w:rsidRPr="00E70FEF">
        <w:rPr>
          <w:rFonts w:ascii="Sylfaen" w:eastAsia="Times New Roman" w:hAnsi="Sylfaen" w:cs="Times New Roman"/>
          <w:b/>
          <w:i/>
          <w:lang w:val="ka-GE"/>
        </w:rPr>
        <w:t xml:space="preserve">    </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lastRenderedPageBreak/>
        <w:t xml:space="preserve">  17.</w:t>
      </w:r>
      <w:r w:rsidRPr="00E70FEF">
        <w:rPr>
          <w:rFonts w:ascii="Sylfaen" w:eastAsia="Times New Roman" w:hAnsi="Sylfaen" w:cs="Times New Roman"/>
          <w:lang w:val="ka-GE"/>
        </w:rPr>
        <w:t xml:space="preserve"> </w:t>
      </w:r>
      <w:r w:rsidRPr="00E70FEF">
        <w:rPr>
          <w:rFonts w:ascii="Sylfaen" w:eastAsia="Times New Roman" w:hAnsi="Sylfaen" w:cs="Times New Roman"/>
          <w:b/>
          <w:i/>
          <w:lang w:val="ka-GE"/>
        </w:rPr>
        <w:t xml:space="preserve">მტვრის გაფრქვევის ანგარიში ინერტული მასალების  </w:t>
      </w:r>
      <w:r w:rsidRPr="00E70FEF">
        <w:rPr>
          <w:rFonts w:ascii="Sylfaen" w:eastAsia="Times New Roman" w:hAnsi="Sylfaen" w:cs="Times New Roman"/>
          <w:lang w:val="ka-GE"/>
        </w:rPr>
        <w:t xml:space="preserve"> </w:t>
      </w:r>
      <w:r w:rsidRPr="00E70FEF">
        <w:rPr>
          <w:rFonts w:ascii="Sylfaen" w:eastAsia="Times New Roman" w:hAnsi="Sylfaen" w:cs="Times New Roman"/>
          <w:b/>
          <w:i/>
          <w:lang w:val="ka-GE"/>
        </w:rPr>
        <w:t>სამსხვრევი დანადგარიდან, გ-17;</w:t>
      </w:r>
    </w:p>
    <w:p w:rsidR="00E70FEF" w:rsidRPr="00E70FEF" w:rsidRDefault="00E70FEF" w:rsidP="00E70FEF">
      <w:pPr>
        <w:tabs>
          <w:tab w:val="left" w:pos="1410"/>
        </w:tabs>
        <w:spacing w:after="0"/>
        <w:ind w:left="-450"/>
        <w:jc w:val="both"/>
        <w:rPr>
          <w:rFonts w:ascii="Sylfaen" w:eastAsia="Times New Roman" w:hAnsi="Sylfaen" w:cs="Times New Roman"/>
          <w:lang w:val="ka-GE" w:eastAsia="ru-RU"/>
        </w:rPr>
      </w:pPr>
      <w:r w:rsidRPr="00E70FEF">
        <w:rPr>
          <w:rFonts w:ascii="Sylfaen" w:eastAsia="Times New Roman" w:hAnsi="Sylfaen" w:cs="Times New Roman"/>
          <w:b/>
          <w:i/>
          <w:lang w:val="ka-GE"/>
        </w:rPr>
        <w:t xml:space="preserve">  </w:t>
      </w:r>
      <w:r w:rsidRPr="00E70FEF">
        <w:rPr>
          <w:rFonts w:ascii="Sylfaen" w:eastAsia="Times New Roman" w:hAnsi="Sylfaen" w:cs="Times New Roman"/>
          <w:iCs/>
          <w:lang w:val="ka-GE" w:eastAsia="ru-RU"/>
        </w:rPr>
        <w:t>ლიტერატურული წყარო [</w:t>
      </w:r>
      <w:r w:rsidR="00CC4FDC">
        <w:rPr>
          <w:rFonts w:ascii="Sylfaen" w:eastAsia="Times New Roman" w:hAnsi="Sylfaen" w:cs="Times New Roman"/>
          <w:iCs/>
          <w:lang w:val="ka-GE" w:eastAsia="ru-RU"/>
        </w:rPr>
        <w:t>4</w:t>
      </w:r>
      <w:r w:rsidRPr="00E70FEF">
        <w:rPr>
          <w:rFonts w:ascii="Sylfaen" w:eastAsia="Times New Roman" w:hAnsi="Sylfaen" w:cs="Times New Roman"/>
          <w:iCs/>
          <w:lang w:val="ka-GE" w:eastAsia="ru-RU"/>
        </w:rPr>
        <w:t xml:space="preserve">]-ის </w:t>
      </w:r>
      <w:r w:rsidRPr="00E70FEF">
        <w:rPr>
          <w:rFonts w:ascii="Sylfaen" w:eastAsia="Times New Roman" w:hAnsi="Sylfaen" w:cs="Sylfaen"/>
          <w:lang w:val="de-DE" w:eastAsia="ru-RU"/>
        </w:rPr>
        <w:t>შესაბამის</w:t>
      </w:r>
      <w:r w:rsidRPr="00E70FEF">
        <w:rPr>
          <w:rFonts w:ascii="Sylfaen" w:eastAsia="Times New Roman" w:hAnsi="Sylfaen" w:cs="Sylfaen"/>
          <w:lang w:val="ka-GE" w:eastAsia="ru-RU"/>
        </w:rPr>
        <w:t>ად ინერტული მასალების მსხვრევისას გამოყოფილი მტვრის წლიური რაოდენობა იანგარიშება ფორმულით</w:t>
      </w:r>
      <w:r w:rsidRPr="00E70FEF">
        <w:rPr>
          <w:rFonts w:ascii="Sylfaen" w:eastAsia="Times New Roman" w:hAnsi="Sylfaen" w:cs="AcadNusx"/>
          <w:lang w:val="ka-GE" w:eastAsia="ru-RU"/>
        </w:rPr>
        <w:t>:</w:t>
      </w:r>
      <w:r w:rsidRPr="00E70FEF">
        <w:rPr>
          <w:rFonts w:ascii="Sylfaen" w:eastAsia="Times New Roman" w:hAnsi="Sylfaen" w:cs="Times New Roman"/>
          <w:lang w:val="ka-GE" w:eastAsia="ru-RU"/>
        </w:rPr>
        <w:tab/>
      </w:r>
      <w:r w:rsidRPr="00E70FEF">
        <w:rPr>
          <w:rFonts w:ascii="Sylfaen" w:eastAsia="Times New Roman" w:hAnsi="Sylfaen" w:cs="Times New Roman"/>
          <w:lang w:val="ka-GE" w:eastAsia="ru-RU"/>
        </w:rPr>
        <w:tab/>
      </w:r>
    </w:p>
    <w:p w:rsidR="00E70FEF" w:rsidRPr="00E70FEF" w:rsidRDefault="00E70FEF" w:rsidP="00E70FEF">
      <w:pPr>
        <w:tabs>
          <w:tab w:val="left" w:pos="1410"/>
        </w:tabs>
        <w:spacing w:after="0"/>
        <w:ind w:left="-450"/>
        <w:jc w:val="both"/>
        <w:rPr>
          <w:rFonts w:ascii="Sylfaen" w:eastAsia="Times New Roman" w:hAnsi="Sylfaen" w:cs="Times New Roman"/>
          <w:iCs/>
          <w:lang w:val="ka-GE" w:eastAsia="ru-RU"/>
        </w:rPr>
      </w:pPr>
      <w:r w:rsidRPr="00E70FEF">
        <w:rPr>
          <w:rFonts w:ascii="Sylfaen" w:eastAsia="Times New Roman" w:hAnsi="Sylfaen" w:cs="Times New Roman"/>
          <w:lang w:val="ka-GE" w:eastAsia="ru-RU"/>
        </w:rPr>
        <w:t xml:space="preserve">                                                M = G</w:t>
      </w:r>
      <w:r w:rsidRPr="00E70FEF">
        <w:rPr>
          <w:rFonts w:ascii="Sylfaen" w:eastAsia="Times New Roman" w:hAnsi="Sylfaen" w:cs="Times New Roman"/>
          <w:vertAlign w:val="subscript"/>
          <w:lang w:val="ka-GE" w:eastAsia="ru-RU"/>
        </w:rPr>
        <w:t>ინ</w:t>
      </w:r>
      <w:r w:rsidRPr="00E70FEF">
        <w:rPr>
          <w:rFonts w:ascii="Sylfaen" w:eastAsia="Times New Roman" w:hAnsi="Sylfaen" w:cs="Times New Roman"/>
          <w:lang w:val="ka-GE" w:eastAsia="ru-RU"/>
        </w:rPr>
        <w:t xml:space="preserve"> x K/1000, </w:t>
      </w:r>
      <w:r w:rsidRPr="00E70FEF">
        <w:rPr>
          <w:rFonts w:ascii="Sylfaen" w:eastAsia="Times New Roman" w:hAnsi="Sylfaen" w:cs="Times New Roman"/>
          <w:lang w:val="ka-GE" w:eastAsia="ru-RU"/>
        </w:rPr>
        <w:tab/>
      </w:r>
      <w:r w:rsidRPr="00E70FEF">
        <w:rPr>
          <w:rFonts w:ascii="Sylfaen" w:eastAsia="Times New Roman" w:hAnsi="Sylfaen" w:cs="Times New Roman"/>
          <w:iCs/>
          <w:lang w:val="ka-GE" w:eastAsia="ru-RU"/>
        </w:rPr>
        <w:t>სადაც: --------------------------------(4)</w:t>
      </w:r>
    </w:p>
    <w:p w:rsidR="00E70FEF" w:rsidRPr="00E70FEF" w:rsidRDefault="00E70FEF" w:rsidP="00E70FEF">
      <w:pPr>
        <w:tabs>
          <w:tab w:val="left" w:pos="1410"/>
        </w:tabs>
        <w:spacing w:after="0"/>
        <w:ind w:left="-450"/>
        <w:jc w:val="both"/>
        <w:rPr>
          <w:rFonts w:ascii="Sylfaen" w:eastAsia="Times New Roman" w:hAnsi="Sylfaen" w:cs="AcadNusx"/>
          <w:lang w:val="ka-GE" w:eastAsia="ru-RU"/>
        </w:rPr>
      </w:pPr>
      <w:r w:rsidRPr="00E70FEF">
        <w:rPr>
          <w:rFonts w:ascii="Sylfaen" w:eastAsia="Times New Roman" w:hAnsi="Sylfaen" w:cs="Times New Roman"/>
          <w:lang w:val="ka-GE" w:eastAsia="ru-RU"/>
        </w:rPr>
        <w:t xml:space="preserve"> G</w:t>
      </w:r>
      <w:r w:rsidRPr="00E70FEF">
        <w:rPr>
          <w:rFonts w:ascii="Sylfaen" w:eastAsia="Times New Roman" w:hAnsi="Sylfaen" w:cs="Times New Roman"/>
          <w:vertAlign w:val="subscript"/>
          <w:lang w:val="ka-GE" w:eastAsia="ru-RU"/>
        </w:rPr>
        <w:t>ინ</w:t>
      </w:r>
      <w:r w:rsidRPr="00E70FEF">
        <w:rPr>
          <w:rFonts w:ascii="Sylfaen" w:eastAsia="Times New Roman" w:hAnsi="Sylfaen" w:cs="Times New Roman"/>
          <w:lang w:val="ka-GE" w:eastAsia="ru-RU"/>
        </w:rPr>
        <w:t xml:space="preserve">  - </w:t>
      </w:r>
      <w:r w:rsidRPr="00E70FEF">
        <w:rPr>
          <w:rFonts w:ascii="Sylfaen" w:eastAsia="Times New Roman" w:hAnsi="Sylfaen" w:cs="Sylfaen"/>
          <w:lang w:val="ka-GE" w:eastAsia="ru-RU"/>
        </w:rPr>
        <w:t>ინერტული მასალის წლიური საპროექტო რაოდენობაა</w:t>
      </w:r>
      <w:r w:rsidRPr="00E70FEF">
        <w:rPr>
          <w:rFonts w:ascii="Sylfaen" w:eastAsia="Times New Roman" w:hAnsi="Sylfaen" w:cs="AcadNusx"/>
          <w:lang w:val="ka-GE" w:eastAsia="ru-RU"/>
        </w:rPr>
        <w:t>,</w:t>
      </w:r>
    </w:p>
    <w:p w:rsidR="00E70FEF" w:rsidRPr="00E70FEF" w:rsidRDefault="00E70FEF" w:rsidP="00E70FEF">
      <w:pPr>
        <w:tabs>
          <w:tab w:val="left" w:pos="1410"/>
        </w:tabs>
        <w:spacing w:after="0"/>
        <w:ind w:left="-450"/>
        <w:jc w:val="both"/>
        <w:rPr>
          <w:rFonts w:ascii="Sylfaen" w:eastAsia="Times New Roman" w:hAnsi="Sylfaen" w:cs="AcadNusx"/>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 xml:space="preserve"> </w:t>
      </w:r>
      <w:r w:rsidRPr="00E70FEF">
        <w:rPr>
          <w:rFonts w:ascii="Sylfaen" w:eastAsia="Times New Roman" w:hAnsi="Sylfaen" w:cs="Times New Roman"/>
          <w:lang w:val="ka-GE" w:eastAsia="ru-RU"/>
        </w:rPr>
        <w:t xml:space="preserve">K - 1 </w:t>
      </w:r>
      <w:r w:rsidRPr="00E70FEF">
        <w:rPr>
          <w:rFonts w:ascii="Sylfaen" w:eastAsia="Times New Roman" w:hAnsi="Sylfaen" w:cs="Sylfaen"/>
          <w:lang w:val="ka-GE" w:eastAsia="ru-RU"/>
        </w:rPr>
        <w:t xml:space="preserve">ტონა სველი მასალის პირველადი და მეორადი მსხვრევისას გამოყოფილი მტვრის რაოდენობაა ერთ ტონაზე და უდრის </w:t>
      </w:r>
      <w:r w:rsidRPr="00E70FEF">
        <w:rPr>
          <w:rFonts w:ascii="Sylfaen" w:eastAsia="Times New Roman" w:hAnsi="Sylfaen" w:cs="AcadNusx"/>
          <w:lang w:val="ka-GE" w:eastAsia="ru-RU"/>
        </w:rPr>
        <w:t xml:space="preserve">0,009 კგ-ს. </w:t>
      </w:r>
    </w:p>
    <w:p w:rsidR="00E70FEF" w:rsidRPr="00E70FEF" w:rsidRDefault="00E70FEF" w:rsidP="00E70FEF">
      <w:pPr>
        <w:tabs>
          <w:tab w:val="left" w:pos="1410"/>
        </w:tabs>
        <w:spacing w:after="0"/>
        <w:ind w:left="-450"/>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სამსხვრევი დანადგარის მიერ წარმოებული ინერტული მასალის წლიური რაოდენობა შეადგენს 208200ტონას, ამიტომ:</w:t>
      </w:r>
    </w:p>
    <w:p w:rsidR="00E70FEF" w:rsidRPr="00E70FEF" w:rsidRDefault="00E70FEF" w:rsidP="00E70FEF">
      <w:pPr>
        <w:tabs>
          <w:tab w:val="left" w:pos="1410"/>
        </w:tabs>
        <w:spacing w:after="0"/>
        <w:ind w:left="-450"/>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ka-GE" w:eastAsia="ru-RU"/>
        </w:rPr>
        <w:tab/>
      </w:r>
      <w:r w:rsidRPr="00E70FEF">
        <w:rPr>
          <w:rFonts w:ascii="Sylfaen" w:eastAsia="Times New Roman" w:hAnsi="Sylfaen" w:cs="Times New Roman"/>
          <w:lang w:val="ka-GE" w:eastAsia="ru-RU"/>
        </w:rPr>
        <w:tab/>
        <w:t xml:space="preserve">                      </w:t>
      </w:r>
      <w:r w:rsidRPr="00E70FEF">
        <w:rPr>
          <w:rFonts w:ascii="Sylfaen" w:eastAsia="Times New Roman" w:hAnsi="Sylfaen" w:cs="Times New Roman"/>
          <w:lang w:val="de-DE" w:eastAsia="ru-RU"/>
        </w:rPr>
        <w:t>G =</w:t>
      </w:r>
      <w:r w:rsidRPr="00E70FEF">
        <w:rPr>
          <w:rFonts w:ascii="Sylfaen" w:eastAsia="Times New Roman" w:hAnsi="Sylfaen" w:cs="Times New Roman"/>
          <w:lang w:val="ka-GE" w:eastAsia="ru-RU"/>
        </w:rPr>
        <w:t>0,4 x</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 0,009 x 208200</w:t>
      </w:r>
      <w:r w:rsidRPr="00E70FEF">
        <w:rPr>
          <w:rFonts w:ascii="Sylfaen" w:eastAsia="Times New Roman" w:hAnsi="Sylfaen" w:cs="Times New Roman"/>
          <w:lang w:val="de-DE" w:eastAsia="ru-RU"/>
        </w:rPr>
        <w:t xml:space="preserve"> /1000 =</w:t>
      </w:r>
      <w:r w:rsidRPr="00E70FEF">
        <w:rPr>
          <w:rFonts w:ascii="Sylfaen" w:eastAsia="Times New Roman" w:hAnsi="Sylfaen" w:cs="Times New Roman"/>
          <w:lang w:val="ka-GE" w:eastAsia="ru-RU"/>
        </w:rPr>
        <w:t>0,75ტ/წელი;</w:t>
      </w:r>
      <w:r w:rsidRPr="00E70FEF">
        <w:rPr>
          <w:rFonts w:ascii="Sylfaen" w:eastAsia="Times New Roman" w:hAnsi="Sylfaen" w:cs="Times New Roman"/>
          <w:lang w:val="de-DE" w:eastAsia="ru-RU"/>
        </w:rPr>
        <w:tab/>
      </w:r>
    </w:p>
    <w:p w:rsidR="00E70FEF" w:rsidRPr="00E70FEF" w:rsidRDefault="00E70FEF" w:rsidP="00E70FEF">
      <w:pPr>
        <w:tabs>
          <w:tab w:val="left" w:pos="1410"/>
        </w:tabs>
        <w:spacing w:after="0"/>
        <w:ind w:left="-450"/>
        <w:jc w:val="both"/>
        <w:rPr>
          <w:rFonts w:ascii="Sylfaen" w:eastAsia="Times New Roman" w:hAnsi="Sylfaen" w:cs="Times New Roman"/>
          <w:b/>
          <w:i/>
          <w:lang w:val="ka-GE"/>
        </w:rPr>
      </w:pP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 M = </w:t>
      </w:r>
      <w:r w:rsidRPr="00E70FEF">
        <w:rPr>
          <w:rFonts w:ascii="Sylfaen" w:eastAsia="Times New Roman" w:hAnsi="Sylfaen" w:cs="Times New Roman"/>
          <w:lang w:val="ka-GE" w:eastAsia="ru-RU"/>
        </w:rPr>
        <w:t xml:space="preserve">0,75 </w:t>
      </w:r>
      <w:r w:rsidRPr="00E70FEF">
        <w:rPr>
          <w:rFonts w:ascii="Sylfaen" w:eastAsia="Times New Roman" w:hAnsi="Sylfaen" w:cs="Times New Roman"/>
          <w:lang w:val="de-DE" w:eastAsia="ru-RU"/>
        </w:rPr>
        <w:t>x 10</w:t>
      </w:r>
      <w:r w:rsidRPr="00E70FEF">
        <w:rPr>
          <w:rFonts w:ascii="Sylfaen" w:eastAsia="Times New Roman" w:hAnsi="Sylfaen" w:cs="Times New Roman"/>
          <w:vertAlign w:val="superscript"/>
          <w:lang w:val="de-DE" w:eastAsia="ru-RU"/>
        </w:rPr>
        <w:t>6</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(5120</w:t>
      </w:r>
      <w:r w:rsidRPr="00E70FEF">
        <w:rPr>
          <w:rFonts w:ascii="Sylfaen" w:eastAsia="Times New Roman" w:hAnsi="Sylfaen" w:cs="Times New Roman"/>
          <w:lang w:val="de-DE" w:eastAsia="ru-RU"/>
        </w:rPr>
        <w:t xml:space="preserve"> x 3600</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 0</w:t>
      </w:r>
      <w:r w:rsidRPr="00E70FEF">
        <w:rPr>
          <w:rFonts w:ascii="Sylfaen" w:eastAsia="Times New Roman" w:hAnsi="Sylfaen" w:cs="Times New Roman"/>
          <w:lang w:val="ka-GE" w:eastAsia="ru-RU"/>
        </w:rPr>
        <w:t>,04</w:t>
      </w:r>
      <w:r w:rsidRPr="00E70FEF">
        <w:rPr>
          <w:rFonts w:ascii="Sylfaen" w:eastAsia="Times New Roman" w:hAnsi="Sylfaen" w:cs="Times New Roman"/>
          <w:iCs/>
          <w:lang w:val="ka-GE" w:eastAsia="ru-RU"/>
        </w:rPr>
        <w:t>გ/წმ;</w:t>
      </w:r>
      <w:r w:rsidRPr="00E70FEF">
        <w:rPr>
          <w:rFonts w:ascii="Sylfaen" w:eastAsia="Times New Roman" w:hAnsi="Sylfaen" w:cs="Times New Roman"/>
          <w:lang w:val="ka-GE" w:eastAsia="ru-RU"/>
        </w:rPr>
        <w:t xml:space="preserve"> </w:t>
      </w:r>
    </w:p>
    <w:p w:rsidR="00E70FEF" w:rsidRPr="00E70FEF" w:rsidRDefault="00E70FEF" w:rsidP="00E70FEF">
      <w:pPr>
        <w:spacing w:after="0"/>
        <w:ind w:left="-630" w:right="-31" w:hanging="90"/>
        <w:contextualSpacing/>
        <w:jc w:val="both"/>
        <w:rPr>
          <w:rFonts w:ascii="Sylfaen" w:eastAsia="Times New Roman" w:hAnsi="Sylfaen" w:cs="Times New Roman"/>
          <w:lang w:val="ka-GE"/>
        </w:rPr>
      </w:pPr>
      <w:r w:rsidRPr="00E70FEF">
        <w:rPr>
          <w:rFonts w:ascii="Sylfaen" w:eastAsia="Times New Roman" w:hAnsi="Sylfaen" w:cs="Times New Roman"/>
          <w:b/>
          <w:i/>
          <w:lang w:val="ka-GE"/>
        </w:rPr>
        <w:t>18.</w:t>
      </w:r>
      <w:r w:rsidRPr="00E70FEF">
        <w:rPr>
          <w:rFonts w:ascii="Sylfaen" w:eastAsia="Times New Roman" w:hAnsi="Sylfaen" w:cs="Times New Roman"/>
          <w:lang w:val="ka-GE"/>
        </w:rPr>
        <w:t xml:space="preserve"> </w:t>
      </w:r>
      <w:r w:rsidRPr="00E70FEF">
        <w:rPr>
          <w:rFonts w:ascii="Sylfaen" w:eastAsia="Times New Roman" w:hAnsi="Sylfaen" w:cs="Times New Roman"/>
          <w:b/>
          <w:i/>
          <w:lang w:val="ka-GE"/>
        </w:rPr>
        <w:t xml:space="preserve">მტვრის გაფრქვევის ანგარიში ინერტული მასალების  </w:t>
      </w:r>
      <w:r w:rsidRPr="00E70FEF">
        <w:rPr>
          <w:rFonts w:ascii="Sylfaen" w:eastAsia="Times New Roman" w:hAnsi="Sylfaen" w:cs="Times New Roman"/>
          <w:lang w:val="ka-GE"/>
        </w:rPr>
        <w:t xml:space="preserve">  </w:t>
      </w:r>
      <w:r w:rsidRPr="00E70FEF">
        <w:rPr>
          <w:rFonts w:ascii="Sylfaen" w:eastAsia="Times New Roman" w:hAnsi="Sylfaen" w:cs="Times New Roman"/>
          <w:b/>
          <w:i/>
          <w:lang w:val="ka-GE"/>
        </w:rPr>
        <w:t>საწყობში დაყრის ადგილიდან, გ-18;</w:t>
      </w:r>
      <w:r w:rsidRPr="00E70FEF">
        <w:rPr>
          <w:rFonts w:ascii="Sylfaen" w:eastAsia="Times New Roman" w:hAnsi="Sylfaen" w:cs="Times New Roman"/>
          <w:lang w:val="ka-GE"/>
        </w:rPr>
        <w:t xml:space="preserve"> </w:t>
      </w:r>
    </w:p>
    <w:p w:rsidR="00E70FEF" w:rsidRPr="00E70FEF" w:rsidRDefault="00E70FEF" w:rsidP="00E70FEF">
      <w:pPr>
        <w:spacing w:after="0"/>
        <w:ind w:left="-720" w:right="-31" w:hanging="90"/>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ტერიტორიის ცენტრალურ ნაწილში ფუნქციონირებს ინერტული მასალების ერთმანეთთან ახლოს განლაგებული სამი საწყობი, რომლებიც განხილულნი იქნებიან ერთი გაფრქვევის წყაროდ. </w:t>
      </w:r>
    </w:p>
    <w:p w:rsidR="00E70FEF" w:rsidRPr="00E70FEF" w:rsidRDefault="00E70FEF" w:rsidP="00E70FEF">
      <w:pPr>
        <w:tabs>
          <w:tab w:val="left" w:pos="540"/>
        </w:tabs>
        <w:spacing w:after="0"/>
        <w:ind w:left="-720" w:right="-67"/>
        <w:jc w:val="both"/>
        <w:rPr>
          <w:rFonts w:ascii="Sylfaen" w:eastAsia="Times New Roman" w:hAnsi="Sylfaen" w:cs="AcadNusx"/>
          <w:lang w:val="ka-GE" w:eastAsia="ru-RU"/>
        </w:rPr>
      </w:pPr>
      <w:r w:rsidRPr="00E70FEF">
        <w:rPr>
          <w:rFonts w:ascii="Sylfaen" w:eastAsia="Times New Roman" w:hAnsi="Sylfaen" w:cs="Sylfaen"/>
          <w:lang w:val="ka-GE" w:eastAsia="ru-RU"/>
        </w:rPr>
        <w:t xml:space="preserve">ინერტული მასალების დაყრისას </w:t>
      </w:r>
      <w:r w:rsidRPr="00E70FEF">
        <w:rPr>
          <w:rFonts w:ascii="Sylfaen" w:eastAsia="Times New Roman" w:hAnsi="Sylfaen" w:cs="Sylfaen"/>
          <w:lang w:val="de-DE" w:eastAsia="ru-RU"/>
        </w:rPr>
        <w:t>გამოყოფილი</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მტვრის</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რაოდენობა</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იანგარიშება</w:t>
      </w:r>
      <w:r w:rsidRPr="00E70FEF">
        <w:rPr>
          <w:rFonts w:ascii="Sylfaen" w:eastAsia="Times New Roman" w:hAnsi="Sylfaen" w:cs="Sylfaen"/>
          <w:lang w:val="ka-GE" w:eastAsia="ru-RU"/>
        </w:rPr>
        <w:t xml:space="preserve"> </w:t>
      </w:r>
      <w:r w:rsidRPr="00E70FEF">
        <w:rPr>
          <w:rFonts w:ascii="Sylfaen" w:eastAsia="Times New Roman" w:hAnsi="Sylfaen" w:cs="Times New Roman"/>
          <w:bCs/>
          <w:iCs/>
          <w:lang w:val="ka-GE" w:eastAsia="ru-RU"/>
        </w:rPr>
        <w:t xml:space="preserve">(1) </w:t>
      </w:r>
      <w:r w:rsidRPr="00E70FEF">
        <w:rPr>
          <w:rFonts w:ascii="Sylfaen" w:eastAsia="Times New Roman" w:hAnsi="Sylfaen" w:cs="Sylfaen"/>
          <w:lang w:val="de-DE" w:eastAsia="ru-RU"/>
        </w:rPr>
        <w:t>ფორმულით</w:t>
      </w:r>
      <w:r w:rsidRPr="00E70FEF">
        <w:rPr>
          <w:rFonts w:ascii="Sylfaen" w:eastAsia="Times New Roman" w:hAnsi="Sylfaen" w:cs="AcadNusx"/>
          <w:lang w:val="de-DE" w:eastAsia="ru-RU"/>
        </w:rPr>
        <w:t>:</w:t>
      </w:r>
    </w:p>
    <w:p w:rsidR="00E70FEF" w:rsidRPr="00E70FEF" w:rsidRDefault="00E70FEF" w:rsidP="00E70FEF">
      <w:pPr>
        <w:tabs>
          <w:tab w:val="left" w:pos="540"/>
        </w:tabs>
        <w:spacing w:after="0"/>
        <w:ind w:left="-720" w:right="-67"/>
        <w:rPr>
          <w:rFonts w:ascii="Sylfaen" w:eastAsia="Times New Roman" w:hAnsi="Sylfaen" w:cs="Times New Roman"/>
          <w:iCs/>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სადაც:</w:t>
      </w:r>
    </w:p>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ღორღი(20-10)</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0.4 х 0,04 х 0,02 х 1,2 х 1,0 х 0,1 х 0,5 х 0,4 х 18,926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/3600=0,04გ/წმ;</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t>G =  0,</w:t>
      </w:r>
      <w:r w:rsidRPr="00E70FEF">
        <w:rPr>
          <w:rFonts w:ascii="Sylfaen" w:eastAsia="Times New Roman" w:hAnsi="Sylfaen" w:cs="Times New Roman"/>
          <w:lang w:val="ru-RU" w:eastAsia="ru-RU"/>
        </w:rPr>
        <w:t>04</w:t>
      </w:r>
      <w:r w:rsidRPr="00E70FEF">
        <w:rPr>
          <w:rFonts w:ascii="Sylfaen" w:eastAsia="Times New Roman" w:hAnsi="Sylfaen" w:cs="Times New Roman"/>
          <w:lang w:val="ka-GE" w:eastAsia="ru-RU"/>
        </w:rPr>
        <w:t xml:space="preserve">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w:t>
      </w:r>
      <w:r w:rsidRPr="00E70FEF">
        <w:rPr>
          <w:rFonts w:ascii="Sylfaen" w:eastAsia="Times New Roman" w:hAnsi="Sylfaen" w:cs="Times New Roman"/>
          <w:lang w:val="ru-RU" w:eastAsia="ru-RU"/>
        </w:rPr>
        <w:t>74</w:t>
      </w:r>
      <w:r w:rsidRPr="00E70FEF">
        <w:rPr>
          <w:rFonts w:ascii="Sylfaen" w:eastAsia="Times New Roman" w:hAnsi="Sylfaen" w:cs="Times New Roman"/>
          <w:lang w:val="ka-GE" w:eastAsia="ru-RU"/>
        </w:rPr>
        <w:t>ტ/წელ</w:t>
      </w:r>
    </w:p>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ღორღი(10-5)</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ru-RU" w:eastAsia="ru-RU"/>
        </w:rPr>
        <w:t xml:space="preserve">0.4 </w:t>
      </w:r>
      <w:r w:rsidRPr="00E70FEF">
        <w:rPr>
          <w:rFonts w:ascii="Sylfaen" w:eastAsia="Times New Roman" w:hAnsi="Sylfaen" w:cs="Times New Roman"/>
          <w:lang w:val="ka-GE" w:eastAsia="ru-RU"/>
        </w:rPr>
        <w:t>х 0,04 х 0,02 х 1,2 х 1,0 х 0,1 х 0,6 х 0,4 х 21,74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w:t>
      </w:r>
      <w:r w:rsidRPr="00E70FEF">
        <w:rPr>
          <w:rFonts w:ascii="Sylfaen" w:eastAsia="Times New Roman" w:hAnsi="Sylfaen" w:cs="Times New Roman"/>
          <w:lang w:val="ru-RU" w:eastAsia="ru-RU"/>
        </w:rPr>
        <w:t>0557</w:t>
      </w:r>
      <w:r w:rsidRPr="00E70FEF">
        <w:rPr>
          <w:rFonts w:ascii="Sylfaen" w:eastAsia="Times New Roman" w:hAnsi="Sylfaen" w:cs="Times New Roman"/>
          <w:lang w:val="ka-GE" w:eastAsia="ru-RU"/>
        </w:rPr>
        <w:t>გ/წმ;</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t>G =  0,</w:t>
      </w:r>
      <w:r w:rsidRPr="00E70FEF">
        <w:rPr>
          <w:rFonts w:ascii="Sylfaen" w:eastAsia="Times New Roman" w:hAnsi="Sylfaen" w:cs="Times New Roman"/>
          <w:lang w:val="ru-RU" w:eastAsia="ru-RU"/>
        </w:rPr>
        <w:t>0557</w:t>
      </w:r>
      <w:r w:rsidRPr="00E70FEF">
        <w:rPr>
          <w:rFonts w:ascii="Sylfaen" w:eastAsia="Times New Roman" w:hAnsi="Sylfaen" w:cs="Times New Roman"/>
          <w:lang w:val="ka-GE" w:eastAsia="ru-RU"/>
        </w:rPr>
        <w:t xml:space="preserve">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1,0ტ/წელ</w:t>
      </w:r>
    </w:p>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ქვიშა(5-0)</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ru-RU" w:eastAsia="ru-RU"/>
        </w:rPr>
        <w:t xml:space="preserve">0.4 </w:t>
      </w:r>
      <w:r w:rsidRPr="00E70FEF">
        <w:rPr>
          <w:rFonts w:ascii="Sylfaen" w:eastAsia="Times New Roman" w:hAnsi="Sylfaen" w:cs="Times New Roman"/>
          <w:lang w:val="ka-GE" w:eastAsia="ru-RU"/>
        </w:rPr>
        <w:t>х 0,05 х 0,03 х 1,2 х 1,0 х 0,1 х 0,8 х 0,4 х 27,11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w:t>
      </w:r>
      <w:r w:rsidRPr="00E70FEF">
        <w:rPr>
          <w:rFonts w:ascii="Sylfaen" w:eastAsia="Times New Roman" w:hAnsi="Sylfaen" w:cs="Times New Roman"/>
          <w:lang w:val="ru-RU" w:eastAsia="ru-RU"/>
        </w:rPr>
        <w:t>17</w:t>
      </w:r>
      <w:r w:rsidRPr="00E70FEF">
        <w:rPr>
          <w:rFonts w:ascii="Sylfaen" w:eastAsia="Times New Roman" w:hAnsi="Sylfaen" w:cs="Times New Roman"/>
          <w:lang w:val="ka-GE" w:eastAsia="ru-RU"/>
        </w:rPr>
        <w:t>გ/წმ;</w:t>
      </w:r>
    </w:p>
    <w:p w:rsidR="00E70FEF" w:rsidRPr="00E70FEF" w:rsidRDefault="00E70FEF" w:rsidP="00E70FEF">
      <w:pPr>
        <w:tabs>
          <w:tab w:val="left" w:pos="540"/>
          <w:tab w:val="left" w:pos="1410"/>
        </w:tabs>
        <w:spacing w:after="0"/>
        <w:ind w:left="-630" w:right="-67"/>
        <w:jc w:val="both"/>
        <w:rPr>
          <w:rFonts w:ascii="Sylfaen" w:eastAsia="Times New Roman" w:hAnsi="Sylfaen" w:cs="AcadNusx"/>
          <w:lang w:val="ka-GE"/>
        </w:rPr>
      </w:pPr>
      <w:r w:rsidRPr="00E70FEF">
        <w:rPr>
          <w:rFonts w:ascii="Sylfaen" w:eastAsia="Times New Roman" w:hAnsi="Sylfaen" w:cs="Times New Roman"/>
          <w:lang w:val="ka-GE" w:eastAsia="ru-RU"/>
        </w:rPr>
        <w:tab/>
        <w:t>G =  0,17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3,1ტ/წელ</w:t>
      </w:r>
    </w:p>
    <w:p w:rsidR="00E70FEF" w:rsidRPr="00E70FEF" w:rsidRDefault="00E70FEF" w:rsidP="00E70FEF">
      <w:pPr>
        <w:tabs>
          <w:tab w:val="left" w:pos="0"/>
        </w:tabs>
        <w:spacing w:after="0"/>
        <w:ind w:left="-630" w:right="-67"/>
        <w:jc w:val="both"/>
        <w:rPr>
          <w:rFonts w:ascii="Sylfaen" w:eastAsia="Times New Roman" w:hAnsi="Sylfaen" w:cs="AcadNusx"/>
          <w:lang w:val="ka-GE"/>
        </w:rPr>
      </w:pPr>
      <w:r w:rsidRPr="00E70FEF">
        <w:rPr>
          <w:rFonts w:ascii="Sylfaen" w:eastAsia="Times New Roman" w:hAnsi="Sylfaen" w:cs="AcadNusx"/>
          <w:lang w:val="ka-GE"/>
        </w:rPr>
        <w:t>სულ გ- 18 წყაროდან გაიფრქვევა:</w:t>
      </w:r>
    </w:p>
    <w:p w:rsidR="00E70FEF" w:rsidRPr="00E70FEF" w:rsidRDefault="00E70FEF" w:rsidP="00E70FEF">
      <w:pPr>
        <w:tabs>
          <w:tab w:val="left" w:pos="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=0,04 + 0,0557 + 0,17 = 0,266გ/წმ</w:t>
      </w:r>
    </w:p>
    <w:p w:rsidR="00E70FEF" w:rsidRPr="00E70FEF" w:rsidRDefault="00E70FEF" w:rsidP="00E70FEF">
      <w:pPr>
        <w:tabs>
          <w:tab w:val="left" w:pos="0"/>
        </w:tabs>
        <w:spacing w:after="0"/>
        <w:ind w:left="-630" w:right="-67"/>
        <w:jc w:val="both"/>
        <w:rPr>
          <w:rFonts w:ascii="Sylfaen" w:eastAsia="Times New Roman" w:hAnsi="Sylfaen" w:cs="Times New Roman"/>
          <w:b/>
          <w:i/>
          <w:lang w:val="ka-GE"/>
        </w:rPr>
      </w:pPr>
      <w:r w:rsidRPr="00E70FEF">
        <w:rPr>
          <w:rFonts w:ascii="Sylfaen" w:eastAsia="Times New Roman" w:hAnsi="Sylfaen" w:cs="Times New Roman"/>
          <w:lang w:val="ka-GE" w:eastAsia="ru-RU"/>
        </w:rPr>
        <w:t>G =0,74  + 1,0 + 3,1  = 4,84 ტ/წელ</w:t>
      </w:r>
    </w:p>
    <w:p w:rsidR="00E70FEF" w:rsidRPr="00E70FEF" w:rsidRDefault="00E70FEF" w:rsidP="00E70FEF">
      <w:pPr>
        <w:spacing w:after="0"/>
        <w:ind w:left="-630" w:right="-31" w:hanging="90"/>
        <w:contextualSpacing/>
        <w:jc w:val="both"/>
        <w:rPr>
          <w:rFonts w:ascii="Sylfaen" w:eastAsia="Times New Roman" w:hAnsi="Sylfaen" w:cs="Times New Roman"/>
          <w:lang w:val="ka-GE"/>
        </w:rPr>
      </w:pPr>
      <w:r w:rsidRPr="00E70FEF">
        <w:rPr>
          <w:rFonts w:ascii="Sylfaen" w:eastAsia="Times New Roman" w:hAnsi="Sylfaen" w:cs="Times New Roman"/>
          <w:b/>
          <w:i/>
          <w:lang w:val="ka-GE"/>
        </w:rPr>
        <w:t>19.</w:t>
      </w:r>
      <w:r w:rsidRPr="00E70FEF">
        <w:rPr>
          <w:rFonts w:ascii="Sylfaen" w:eastAsia="Times New Roman" w:hAnsi="Sylfaen" w:cs="Times New Roman"/>
          <w:lang w:val="ka-GE"/>
        </w:rPr>
        <w:t xml:space="preserve"> </w:t>
      </w:r>
      <w:r w:rsidRPr="00E70FEF">
        <w:rPr>
          <w:rFonts w:ascii="Sylfaen" w:eastAsia="Times New Roman" w:hAnsi="Sylfaen" w:cs="Times New Roman"/>
          <w:b/>
          <w:i/>
          <w:lang w:val="ka-GE"/>
        </w:rPr>
        <w:t xml:space="preserve">მტვრის გაფრქვევის ანგარიში ინერტული მასალების  </w:t>
      </w:r>
      <w:r w:rsidRPr="00E70FEF">
        <w:rPr>
          <w:rFonts w:ascii="Sylfaen" w:eastAsia="Times New Roman" w:hAnsi="Sylfaen" w:cs="Times New Roman"/>
          <w:lang w:val="ka-GE"/>
        </w:rPr>
        <w:t xml:space="preserve">  </w:t>
      </w:r>
      <w:r w:rsidRPr="00E70FEF">
        <w:rPr>
          <w:rFonts w:ascii="Sylfaen" w:eastAsia="Times New Roman" w:hAnsi="Sylfaen" w:cs="Times New Roman"/>
          <w:b/>
          <w:i/>
          <w:lang w:val="ka-GE"/>
        </w:rPr>
        <w:t>საწყობში შენახვისას, გ-19;</w:t>
      </w:r>
      <w:r w:rsidRPr="00E70FEF">
        <w:rPr>
          <w:rFonts w:ascii="Sylfaen" w:eastAsia="Times New Roman" w:hAnsi="Sylfaen" w:cs="Times New Roman"/>
          <w:lang w:val="ka-GE"/>
        </w:rPr>
        <w:t xml:space="preserve"> </w:t>
      </w:r>
    </w:p>
    <w:p w:rsidR="00E70FEF" w:rsidRPr="00E70FEF" w:rsidRDefault="00E70FEF" w:rsidP="00E70FEF">
      <w:pPr>
        <w:tabs>
          <w:tab w:val="left" w:pos="540"/>
          <w:tab w:val="left" w:pos="1410"/>
        </w:tabs>
        <w:spacing w:after="0"/>
        <w:ind w:left="-450" w:right="59"/>
        <w:jc w:val="both"/>
        <w:rPr>
          <w:rFonts w:ascii="Sylfaen" w:eastAsia="Times New Roman" w:hAnsi="Sylfaen" w:cs="Times New Roman"/>
          <w:lang w:val="ka-GE" w:eastAsia="ru-RU"/>
        </w:rPr>
      </w:pPr>
      <w:r w:rsidRPr="00E70FEF">
        <w:rPr>
          <w:rFonts w:ascii="Sylfaen" w:eastAsia="Times New Roman" w:hAnsi="Sylfaen" w:cs="Sylfaen"/>
          <w:lang w:val="ka-GE" w:eastAsia="ru-RU"/>
        </w:rPr>
        <w:t>ინერტული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მასალების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შენახვის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დროს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გამოყოფილი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მტვრის</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წამური</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ინტენსივობა</w:t>
      </w:r>
      <w:r w:rsidRPr="00E70FEF">
        <w:rPr>
          <w:rFonts w:ascii="Sylfaen" w:eastAsia="Times New Roman" w:hAnsi="Sylfaen" w:cs="AcadNusx"/>
          <w:lang w:val="ka-GE" w:eastAsia="ru-RU"/>
        </w:rPr>
        <w:t xml:space="preserve"> </w:t>
      </w:r>
      <w:r w:rsidRPr="00E70FEF">
        <w:rPr>
          <w:rFonts w:ascii="Sylfaen" w:eastAsia="Times New Roman" w:hAnsi="Sylfaen" w:cs="Sylfaen"/>
          <w:lang w:val="ka-GE" w:eastAsia="ru-RU"/>
        </w:rPr>
        <w:t>იანგარიშება</w:t>
      </w:r>
      <w:r w:rsidRPr="00E70FEF">
        <w:rPr>
          <w:rFonts w:ascii="Sylfaen" w:eastAsia="Times New Roman" w:hAnsi="Sylfaen" w:cs="AcadNusx"/>
          <w:lang w:val="ka-GE" w:eastAsia="ru-RU"/>
        </w:rPr>
        <w:t xml:space="preserve">  </w:t>
      </w:r>
      <w:r w:rsidRPr="00E70FEF">
        <w:rPr>
          <w:rFonts w:ascii="Sylfaen" w:eastAsia="Times New Roman" w:hAnsi="Sylfaen" w:cs="Times New Roman"/>
          <w:lang w:val="ka-GE" w:eastAsia="ru-RU"/>
        </w:rPr>
        <w:t xml:space="preserve">(2) </w:t>
      </w:r>
      <w:r w:rsidRPr="00E70FEF">
        <w:rPr>
          <w:rFonts w:ascii="Sylfaen" w:eastAsia="Times New Roman" w:hAnsi="Sylfaen" w:cs="Sylfaen"/>
          <w:lang w:val="ka-GE" w:eastAsia="ru-RU"/>
        </w:rPr>
        <w:t>ფორმულით</w:t>
      </w:r>
      <w:r w:rsidRPr="00E70FEF">
        <w:rPr>
          <w:rFonts w:ascii="Sylfaen" w:eastAsia="Times New Roman" w:hAnsi="Sylfaen" w:cs="AcadNusx"/>
          <w:lang w:val="ka-GE" w:eastAsia="ru-RU"/>
        </w:rPr>
        <w:t>, სადაც:</w:t>
      </w:r>
      <w:r w:rsidRPr="00E70FEF">
        <w:rPr>
          <w:rFonts w:ascii="Sylfaen" w:eastAsia="Times New Roman" w:hAnsi="Sylfaen" w:cs="Times New Roman"/>
          <w:lang w:val="ka-GE" w:eastAsia="ru-RU"/>
        </w:rPr>
        <w:tab/>
      </w:r>
    </w:p>
    <w:p w:rsidR="00E70FEF" w:rsidRPr="00E70FEF" w:rsidRDefault="00E70FEF" w:rsidP="00E70FEF">
      <w:pPr>
        <w:spacing w:after="0"/>
        <w:ind w:left="-990" w:right="-31" w:hanging="90"/>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K</w:t>
      </w:r>
      <w:r w:rsidRPr="00E70FEF">
        <w:rPr>
          <w:rFonts w:ascii="Sylfaen" w:eastAsia="Times New Roman" w:hAnsi="Sylfaen" w:cs="Times New Roman"/>
          <w:vertAlign w:val="subscript"/>
          <w:lang w:val="de-DE" w:eastAsia="ru-RU"/>
        </w:rPr>
        <w:t>3</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=1,2; </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5</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0,1;</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6</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=1,3;</w:t>
      </w:r>
      <w:r w:rsidRPr="00E70FEF">
        <w:rPr>
          <w:rFonts w:ascii="Sylfaen" w:eastAsia="Times New Roman" w:hAnsi="Sylfaen" w:cs="Times New Roman"/>
          <w:lang w:val="de-DE" w:eastAsia="ru-RU"/>
        </w:rPr>
        <w:t xml:space="preserve"> K</w:t>
      </w:r>
      <w:r w:rsidRPr="00E70FEF">
        <w:rPr>
          <w:rFonts w:ascii="Sylfaen" w:eastAsia="Times New Roman" w:hAnsi="Sylfaen" w:cs="Times New Roman"/>
          <w:vertAlign w:val="subscript"/>
          <w:lang w:val="de-DE" w:eastAsia="ru-RU"/>
        </w:rPr>
        <w:t>7</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0,7;</w:t>
      </w:r>
      <w:r w:rsidRPr="00E70FEF">
        <w:rPr>
          <w:rFonts w:ascii="Sylfaen" w:eastAsia="Times New Roman" w:hAnsi="Sylfaen" w:cs="Times New Roman"/>
          <w:lang w:val="de-DE" w:eastAsia="ru-RU"/>
        </w:rPr>
        <w:t xml:space="preserve"> </w:t>
      </w:r>
      <w:r w:rsidRPr="00E70FEF">
        <w:rPr>
          <w:rFonts w:ascii="Sylfaen" w:eastAsia="Times New Roman" w:hAnsi="Sylfaen" w:cs="Sylfaen"/>
          <w:lang w:val="ka-GE" w:eastAsia="ru-RU"/>
        </w:rPr>
        <w:t>q</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 xml:space="preserve">0,002; </w:t>
      </w:r>
      <w:r w:rsidRPr="00E70FEF">
        <w:rPr>
          <w:rFonts w:ascii="Sylfaen" w:eastAsia="Times New Roman" w:hAnsi="Sylfaen" w:cs="Sylfaen"/>
          <w:lang w:val="de-DE" w:eastAsia="ru-RU"/>
        </w:rPr>
        <w:t>f</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 </w:t>
      </w:r>
      <w:r w:rsidRPr="00E70FEF">
        <w:rPr>
          <w:rFonts w:ascii="Sylfaen" w:eastAsia="Times New Roman" w:hAnsi="Sylfaen" w:cs="Times New Roman"/>
          <w:lang w:val="ka-GE" w:eastAsia="ru-RU"/>
        </w:rPr>
        <w:t>900</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0,4 х 1,2 х 0,1 х 1,3 х 0,7 х 0,002 х 900 = 0,0786გ/წმ;</w:t>
      </w:r>
    </w:p>
    <w:p w:rsidR="00E70FEF" w:rsidRPr="00E70FEF" w:rsidRDefault="00E70FEF" w:rsidP="00E70FEF">
      <w:pPr>
        <w:tabs>
          <w:tab w:val="left" w:pos="540"/>
          <w:tab w:val="left" w:pos="1410"/>
        </w:tabs>
        <w:spacing w:after="0"/>
        <w:ind w:left="90" w:right="-67"/>
        <w:jc w:val="both"/>
        <w:rPr>
          <w:rFonts w:ascii="Sylfaen" w:eastAsia="Times New Roman" w:hAnsi="Sylfaen" w:cs="Times New Roman"/>
          <w:lang w:val="ka-GE"/>
        </w:rPr>
      </w:pPr>
      <w:r w:rsidRPr="00E70FEF">
        <w:rPr>
          <w:rFonts w:ascii="Sylfaen" w:eastAsia="Times New Roman" w:hAnsi="Sylfaen" w:cs="Times New Roman"/>
          <w:lang w:val="ka-GE" w:eastAsia="ru-RU"/>
        </w:rPr>
        <w:tab/>
        <w:t xml:space="preserve">          G =  0,0786 х 8760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2,48ტ/წელ</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 xml:space="preserve">20. მტვრის გაფრქვევის ანგარიში სამსხვრევი დანადგარის ლენტური ტრანსპორტიორებიდან, გ-20; </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Sylfaen"/>
          <w:bCs/>
          <w:iCs/>
          <w:lang w:val="de-DE" w:eastAsia="ru-RU"/>
        </w:rPr>
        <w:t>ინერტული</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მასალების</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ლენტური</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ტრანსპორტიორით</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გადაადგილებისას</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გაფრქვეული</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მტვრის</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რაოდენობა</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იანგარიშება</w:t>
      </w:r>
      <w:r w:rsidRPr="00E70FEF">
        <w:rPr>
          <w:rFonts w:ascii="Sylfaen" w:eastAsia="Times New Roman" w:hAnsi="Sylfaen" w:cs="Sylfaen"/>
          <w:bCs/>
          <w:iCs/>
          <w:lang w:val="ka-GE" w:eastAsia="ru-RU"/>
        </w:rPr>
        <w:t xml:space="preserve"> ფორმულა (3)-ის მიხედვით, სადაც:</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 xml:space="preserve">Wc </w:t>
      </w:r>
      <w:r w:rsidRPr="00E70FEF">
        <w:rPr>
          <w:rFonts w:ascii="Sylfaen" w:eastAsia="Times New Roman" w:hAnsi="Sylfaen" w:cs="Times New Roman"/>
          <w:lang w:val="ka-GE" w:eastAsia="ru-RU"/>
        </w:rPr>
        <w:t>=</w:t>
      </w:r>
      <w:r w:rsidRPr="00E70FEF">
        <w:rPr>
          <w:rFonts w:ascii="Sylfaen" w:eastAsia="Times New Roman" w:hAnsi="Sylfaen" w:cs="Sylfaen"/>
          <w:lang w:val="ka-GE" w:eastAsia="ru-RU"/>
        </w:rPr>
        <w:t xml:space="preserve"> </w:t>
      </w:r>
      <w:r w:rsidRPr="00E70FEF">
        <w:rPr>
          <w:rFonts w:ascii="Sylfaen" w:eastAsia="Times New Roman" w:hAnsi="Sylfaen" w:cs="Times New Roman"/>
          <w:lang w:val="de-DE" w:eastAsia="ru-RU"/>
        </w:rPr>
        <w:t>3 x 10</w:t>
      </w:r>
      <w:r w:rsidRPr="00E70FEF">
        <w:rPr>
          <w:rFonts w:ascii="Sylfaen" w:eastAsia="Times New Roman" w:hAnsi="Sylfaen" w:cs="Times New Roman"/>
          <w:vertAlign w:val="superscript"/>
          <w:lang w:val="de-DE" w:eastAsia="ru-RU"/>
        </w:rPr>
        <w:t>-5</w:t>
      </w:r>
      <w:r w:rsidRPr="00E70FEF">
        <w:rPr>
          <w:rFonts w:ascii="Sylfaen" w:eastAsia="Times New Roman" w:hAnsi="Sylfaen" w:cs="Times New Roman"/>
          <w:lang w:val="ka-GE" w:eastAsia="ru-RU"/>
        </w:rPr>
        <w:t>კგ/მ</w:t>
      </w:r>
      <w:r w:rsidRPr="00E70FEF">
        <w:rPr>
          <w:rFonts w:ascii="Sylfaen" w:eastAsia="Times New Roman" w:hAnsi="Sylfaen" w:cs="Times New Roman"/>
          <w:vertAlign w:val="superscript"/>
          <w:lang w:val="ka-GE" w:eastAsia="ru-RU"/>
        </w:rPr>
        <w:t>2</w:t>
      </w:r>
      <w:r w:rsidRPr="00E70FEF">
        <w:rPr>
          <w:rFonts w:ascii="Sylfaen" w:eastAsia="Times New Roman" w:hAnsi="Sylfaen" w:cs="Times New Roman"/>
          <w:lang w:val="ka-GE" w:eastAsia="ru-RU"/>
        </w:rPr>
        <w:t>წმ;</w:t>
      </w:r>
    </w:p>
    <w:p w:rsidR="00E70FEF" w:rsidRPr="00E70FEF" w:rsidRDefault="00E70FEF" w:rsidP="00E70FEF">
      <w:pPr>
        <w:tabs>
          <w:tab w:val="left" w:pos="540"/>
          <w:tab w:val="left" w:pos="1410"/>
        </w:tabs>
        <w:spacing w:after="0"/>
        <w:ind w:left="-450" w:right="-67"/>
        <w:jc w:val="both"/>
        <w:rPr>
          <w:rFonts w:ascii="Sylfaen" w:eastAsia="Times New Roman" w:hAnsi="Sylfaen" w:cs="AcadNusx"/>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x-none" w:eastAsia="ru-RU"/>
        </w:rPr>
        <w:t>α</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 xml:space="preserve">= </w:t>
      </w:r>
      <w:r w:rsidRPr="00E70FEF">
        <w:rPr>
          <w:rFonts w:ascii="Sylfaen" w:eastAsia="Times New Roman" w:hAnsi="Sylfaen" w:cs="AcadNusx"/>
          <w:lang w:val="de-DE" w:eastAsia="ru-RU"/>
        </w:rPr>
        <w:t>0</w:t>
      </w:r>
      <w:r w:rsidRPr="00E70FEF">
        <w:rPr>
          <w:rFonts w:ascii="Sylfaen" w:eastAsia="Times New Roman" w:hAnsi="Sylfaen" w:cs="AcadNusx"/>
          <w:lang w:val="ka-GE" w:eastAsia="ru-RU"/>
        </w:rPr>
        <w:t>,8</w:t>
      </w:r>
      <w:r w:rsidRPr="00E70FEF">
        <w:rPr>
          <w:rFonts w:ascii="Sylfaen" w:eastAsia="Times New Roman" w:hAnsi="Sylfaen" w:cs="Sylfaen"/>
          <w:lang w:val="de-DE" w:eastAsia="ru-RU"/>
        </w:rPr>
        <w:t>მ</w:t>
      </w:r>
      <w:r w:rsidRPr="00E70FEF">
        <w:rPr>
          <w:rFonts w:ascii="Sylfaen" w:eastAsia="Times New Roman" w:hAnsi="Sylfaen" w:cs="AcadNusx"/>
          <w:lang w:val="ka-G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x-none" w:eastAsia="ru-RU"/>
        </w:rPr>
        <w:t>γ</w:t>
      </w:r>
      <w:r w:rsidRPr="00E70FEF">
        <w:rPr>
          <w:rFonts w:ascii="Sylfaen" w:eastAsia="Times New Roman" w:hAnsi="Sylfaen" w:cs="Times New Roman"/>
          <w:lang w:val="ka-GE" w:eastAsia="ru-RU"/>
        </w:rPr>
        <w:t xml:space="preserve"> =</w:t>
      </w:r>
      <w:r w:rsidRPr="00E70FEF">
        <w:rPr>
          <w:rFonts w:ascii="Sylfaen" w:eastAsia="Times New Roman" w:hAnsi="Sylfaen" w:cs="AcadNusx"/>
          <w:lang w:val="de-DE" w:eastAsia="ru-RU"/>
        </w:rPr>
        <w:t xml:space="preserve"> </w:t>
      </w:r>
      <w:r w:rsidRPr="00E70FEF">
        <w:rPr>
          <w:rFonts w:ascii="Sylfaen" w:eastAsia="Times New Roman" w:hAnsi="Sylfaen" w:cs="AcadNusx"/>
          <w:lang w:val="ka-GE" w:eastAsia="ru-RU"/>
        </w:rPr>
        <w:t xml:space="preserve"> </w:t>
      </w:r>
      <w:r w:rsidRPr="00E70FEF">
        <w:rPr>
          <w:rFonts w:ascii="Sylfaen" w:eastAsia="Times New Roman" w:hAnsi="Sylfaen" w:cs="AcadNusx"/>
          <w:lang w:val="de-DE" w:eastAsia="ru-RU"/>
        </w:rPr>
        <w:t>0</w:t>
      </w:r>
      <w:r w:rsidRPr="00E70FEF">
        <w:rPr>
          <w:rFonts w:ascii="Sylfaen" w:eastAsia="Times New Roman" w:hAnsi="Sylfaen" w:cs="AcadNusx"/>
          <w:lang w:val="ka-GE" w:eastAsia="ru-RU"/>
        </w:rPr>
        <w:t>,</w:t>
      </w:r>
      <w:r w:rsidRPr="00E70FEF">
        <w:rPr>
          <w:rFonts w:ascii="Sylfaen" w:eastAsia="Times New Roman" w:hAnsi="Sylfaen" w:cs="AcadNusx"/>
          <w:lang w:val="de-DE" w:eastAsia="ru-RU"/>
        </w:rPr>
        <w:t>1</w:t>
      </w:r>
      <w:r w:rsidRPr="00E70FEF">
        <w:rPr>
          <w:rFonts w:ascii="Sylfaen" w:eastAsia="Times New Roman" w:hAnsi="Sylfaen" w:cs="AcadNusx"/>
          <w:lang w:val="ka-G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AcadNusx"/>
          <w:lang w:val="ka-GE" w:eastAsia="ru-RU"/>
        </w:rPr>
      </w:pPr>
      <w:r w:rsidRPr="00E70FEF">
        <w:rPr>
          <w:rFonts w:ascii="Sylfaen" w:eastAsia="Times New Roman" w:hAnsi="Sylfaen" w:cs="Times New Roman"/>
          <w:lang w:val="ka-GE" w:eastAsia="ru-RU"/>
        </w:rPr>
        <w:lastRenderedPageBreak/>
        <w:t xml:space="preserve"> </w:t>
      </w:r>
      <w:r w:rsidRPr="00E70FEF">
        <w:rPr>
          <w:rFonts w:ascii="Sylfaen" w:eastAsia="Times New Roman" w:hAnsi="Sylfaen" w:cs="Times New Roman"/>
          <w:lang w:val="de-DE" w:eastAsia="ru-RU"/>
        </w:rPr>
        <w:t xml:space="preserve">L  </w:t>
      </w:r>
      <w:r w:rsidRPr="00E70FEF">
        <w:rPr>
          <w:rFonts w:ascii="Sylfaen" w:eastAsia="Times New Roman" w:hAnsi="Sylfaen" w:cs="Sylfaen"/>
          <w:lang w:val="ka-GE" w:eastAsia="ru-RU"/>
        </w:rPr>
        <w:t>= 100</w:t>
      </w:r>
      <w:r w:rsidRPr="00E70FEF">
        <w:rPr>
          <w:rFonts w:ascii="Sylfaen" w:eastAsia="Times New Roman" w:hAnsi="Sylfaen" w:cs="Sylfaen"/>
          <w:lang w:val="de-DE" w:eastAsia="ru-RU"/>
        </w:rPr>
        <w:t>მ</w:t>
      </w:r>
      <w:r w:rsidRPr="00E70FEF">
        <w:rPr>
          <w:rFonts w:ascii="Sylfaen" w:eastAsia="Times New Roman" w:hAnsi="Sylfaen" w:cs="AcadNusx"/>
          <w:lang w:val="ka-G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AcadNusx"/>
          <w:lang w:val="ka-GE" w:eastAsia="ru-RU"/>
        </w:rPr>
        <w:t>მასალის სინოტივის გათვალისწინებით:</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bCs/>
          <w:iCs/>
          <w:lang w:val="ka-GE" w:eastAsia="ru-RU"/>
        </w:rPr>
      </w:pPr>
      <w:r w:rsidRPr="00E70FEF">
        <w:rPr>
          <w:rFonts w:ascii="Sylfaen" w:eastAsia="Times New Roman" w:hAnsi="Sylfaen" w:cs="Times New Roman"/>
          <w:lang w:val="de-DE" w:eastAsia="ru-RU"/>
        </w:rPr>
        <w:tab/>
      </w:r>
      <w:r w:rsidRPr="00E70FEF">
        <w:rPr>
          <w:rFonts w:ascii="Sylfaen" w:eastAsia="Times New Roman" w:hAnsi="Sylfaen" w:cs="Sylfaen"/>
          <w:lang w:val="ka-GE" w:eastAsia="ru-RU"/>
        </w:rPr>
        <w:t xml:space="preserve">              </w:t>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M</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de-DE" w:eastAsia="ru-RU"/>
        </w:rPr>
        <w:t>=</w:t>
      </w:r>
      <w:r w:rsidRPr="00E70FEF">
        <w:rPr>
          <w:rFonts w:ascii="Sylfaen" w:eastAsia="Times New Roman" w:hAnsi="Sylfaen" w:cs="Times New Roman"/>
          <w:lang w:val="ka-GE" w:eastAsia="ru-RU"/>
        </w:rPr>
        <w:t xml:space="preserve"> 0,4 </w:t>
      </w:r>
      <w:r w:rsidRPr="00E70FEF">
        <w:rPr>
          <w:rFonts w:ascii="Sylfaen" w:eastAsia="Times New Roman" w:hAnsi="Sylfaen" w:cs="Times New Roman"/>
          <w:lang w:val="de-DE" w:eastAsia="ru-RU"/>
        </w:rPr>
        <w:t>x</w:t>
      </w:r>
      <w:r w:rsidRPr="00E70FEF">
        <w:rPr>
          <w:rFonts w:ascii="Sylfaen" w:eastAsia="Times New Roman" w:hAnsi="Sylfaen" w:cs="Times New Roman"/>
          <w:lang w:val="ka-GE" w:eastAsia="ru-RU"/>
        </w:rPr>
        <w:t xml:space="preserve"> 0,1</w:t>
      </w:r>
      <w:r w:rsidRPr="00E70FEF">
        <w:rPr>
          <w:rFonts w:ascii="Sylfaen" w:eastAsia="Times New Roman" w:hAnsi="Sylfaen" w:cs="Times New Roman"/>
          <w:lang w:val="de-DE" w:eastAsia="ru-RU"/>
        </w:rPr>
        <w:t xml:space="preserve"> x 0</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00003 x 0</w:t>
      </w:r>
      <w:r w:rsidRPr="00E70FEF">
        <w:rPr>
          <w:rFonts w:ascii="Sylfaen" w:eastAsia="Times New Roman" w:hAnsi="Sylfaen" w:cs="Times New Roman"/>
          <w:lang w:val="ka-GE" w:eastAsia="ru-RU"/>
        </w:rPr>
        <w:t>,8</w:t>
      </w:r>
      <w:r w:rsidRPr="00E70FEF">
        <w:rPr>
          <w:rFonts w:ascii="Sylfaen" w:eastAsia="Times New Roman" w:hAnsi="Sylfaen" w:cs="Times New Roman"/>
          <w:lang w:val="de-DE" w:eastAsia="ru-RU"/>
        </w:rPr>
        <w:t xml:space="preserve"> x 0</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1 x </w:t>
      </w:r>
      <w:r w:rsidRPr="00E70FEF">
        <w:rPr>
          <w:rFonts w:ascii="Sylfaen" w:eastAsia="Times New Roman" w:hAnsi="Sylfaen" w:cs="Times New Roman"/>
          <w:lang w:val="ka-GE" w:eastAsia="ru-RU"/>
        </w:rPr>
        <w:t>60</w:t>
      </w:r>
      <w:r w:rsidRPr="00E70FEF">
        <w:rPr>
          <w:rFonts w:ascii="Sylfaen" w:eastAsia="Times New Roman" w:hAnsi="Sylfaen" w:cs="Times New Roman"/>
          <w:lang w:val="de-DE" w:eastAsia="ru-RU"/>
        </w:rPr>
        <w:t xml:space="preserve"> x 1000 = 0,</w:t>
      </w:r>
      <w:r w:rsidRPr="00E70FEF">
        <w:rPr>
          <w:rFonts w:ascii="Sylfaen" w:eastAsia="Times New Roman" w:hAnsi="Sylfaen" w:cs="Times New Roman"/>
          <w:lang w:val="ka-GE" w:eastAsia="ru-RU"/>
        </w:rPr>
        <w:t xml:space="preserve">00576 </w:t>
      </w:r>
      <w:r w:rsidRPr="00E70FEF">
        <w:rPr>
          <w:rFonts w:ascii="Sylfaen" w:eastAsia="Times New Roman" w:hAnsi="Sylfaen" w:cs="Times New Roman"/>
          <w:bCs/>
          <w:iCs/>
          <w:lang w:val="ka-GE" w:eastAsia="ru-RU"/>
        </w:rPr>
        <w:t>გ/წმ;</w:t>
      </w:r>
    </w:p>
    <w:p w:rsidR="00E70FEF" w:rsidRPr="00E70FEF" w:rsidRDefault="00E70FEF" w:rsidP="00E70FEF">
      <w:pPr>
        <w:tabs>
          <w:tab w:val="left" w:pos="540"/>
        </w:tabs>
        <w:spacing w:after="0"/>
        <w:ind w:left="-450" w:right="-67"/>
        <w:jc w:val="both"/>
        <w:rPr>
          <w:rFonts w:ascii="Sylfaen" w:eastAsia="Times New Roman" w:hAnsi="Sylfaen" w:cs="AcadNusx"/>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საწარმოს პირობებიდან(5120 სამუშაო საათი წელიწადში) გამომდინარე</w:t>
      </w:r>
      <w:r w:rsidRPr="00E70FEF">
        <w:rPr>
          <w:rFonts w:ascii="Sylfaen" w:eastAsia="Times New Roman" w:hAnsi="Sylfaen" w:cs="AcadNusx"/>
          <w:lang w:val="de-DE" w:eastAsia="ru-RU"/>
        </w:rPr>
        <w:t xml:space="preserve">: </w:t>
      </w:r>
    </w:p>
    <w:p w:rsidR="00E70FEF" w:rsidRPr="00E70FEF" w:rsidRDefault="00E70FEF" w:rsidP="00E70FEF">
      <w:pPr>
        <w:tabs>
          <w:tab w:val="left" w:pos="540"/>
        </w:tabs>
        <w:spacing w:after="0"/>
        <w:ind w:left="-450" w:right="-67"/>
        <w:jc w:val="both"/>
        <w:rPr>
          <w:rFonts w:ascii="Sylfaen" w:eastAsia="Times New Roman" w:hAnsi="Sylfaen" w:cs="Times New Roman"/>
          <w:b/>
          <w:i/>
          <w:lang w:val="ka-GE"/>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 xml:space="preserve">         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de-DE" w:eastAsia="ru-RU"/>
        </w:rPr>
        <w:t>=0</w:t>
      </w:r>
      <w:r w:rsidRPr="00E70FEF">
        <w:rPr>
          <w:rFonts w:ascii="Sylfaen" w:eastAsia="Times New Roman" w:hAnsi="Sylfaen" w:cs="Times New Roman"/>
          <w:lang w:val="ka-GE" w:eastAsia="ru-RU"/>
        </w:rPr>
        <w:t xml:space="preserve">,00576 </w:t>
      </w:r>
      <w:r w:rsidRPr="00E70FEF">
        <w:rPr>
          <w:rFonts w:ascii="Sylfaen" w:eastAsia="Times New Roman" w:hAnsi="Sylfaen" w:cs="Times New Roman"/>
          <w:lang w:val="de-DE" w:eastAsia="ru-RU"/>
        </w:rPr>
        <w:t xml:space="preserve">x 3600 x </w:t>
      </w:r>
      <w:r w:rsidRPr="00E70FEF">
        <w:rPr>
          <w:rFonts w:ascii="Sylfaen" w:eastAsia="Times New Roman" w:hAnsi="Sylfaen" w:cs="Times New Roman"/>
          <w:lang w:val="ka-GE" w:eastAsia="ru-RU"/>
        </w:rPr>
        <w:t>5120</w:t>
      </w:r>
      <w:r w:rsidRPr="00E70FEF">
        <w:rPr>
          <w:rFonts w:ascii="Sylfaen" w:eastAsia="Times New Roman" w:hAnsi="Sylfaen" w:cs="Times New Roman"/>
          <w:lang w:val="de-DE" w:eastAsia="ru-RU"/>
        </w:rPr>
        <w:t xml:space="preserve"> / 10</w:t>
      </w:r>
      <w:r w:rsidRPr="00E70FEF">
        <w:rPr>
          <w:rFonts w:ascii="Sylfaen" w:eastAsia="Times New Roman" w:hAnsi="Sylfaen" w:cs="Times New Roman"/>
          <w:vertAlign w:val="superscript"/>
          <w:lang w:val="de-DE" w:eastAsia="ru-RU"/>
        </w:rPr>
        <w:t>6</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0,106</w:t>
      </w:r>
      <w:r w:rsidRPr="00E70FEF">
        <w:rPr>
          <w:rFonts w:ascii="Sylfaen" w:eastAsia="Times New Roman" w:hAnsi="Sylfaen" w:cs="Times New Roman"/>
          <w:bCs/>
          <w:iCs/>
          <w:lang w:val="ka-GE" w:eastAsia="ru-RU"/>
        </w:rPr>
        <w:t>ტ/წელ;</w:t>
      </w:r>
    </w:p>
    <w:p w:rsidR="00E70FEF" w:rsidRPr="00E70FEF" w:rsidRDefault="00E70FEF" w:rsidP="00E70FEF">
      <w:pPr>
        <w:tabs>
          <w:tab w:val="left" w:pos="540"/>
        </w:tabs>
        <w:spacing w:after="0"/>
        <w:ind w:left="-450" w:right="-67"/>
        <w:jc w:val="both"/>
        <w:rPr>
          <w:rFonts w:ascii="Sylfaen" w:eastAsia="Times New Roman" w:hAnsi="Sylfaen" w:cs="Times New Roman"/>
          <w:b/>
          <w:i/>
          <w:lang w:val="ka-GE"/>
        </w:rPr>
      </w:pPr>
      <w:r w:rsidRPr="00E70FEF">
        <w:rPr>
          <w:rFonts w:ascii="Sylfaen" w:eastAsia="Times New Roman" w:hAnsi="Sylfaen" w:cs="Times New Roman"/>
          <w:b/>
          <w:i/>
          <w:lang w:val="ka-GE"/>
        </w:rPr>
        <w:t>21. მტვრის გაფრქვევის ანგარიში ინერტული მასალების პირველი  ბეტონშემრევის ბუნკერებში ჩაყრის ადგილიდან, გ-21;</w:t>
      </w:r>
    </w:p>
    <w:p w:rsidR="00E70FEF" w:rsidRPr="00E70FEF" w:rsidRDefault="00E70FEF" w:rsidP="00E70FEF">
      <w:pPr>
        <w:tabs>
          <w:tab w:val="left" w:pos="540"/>
        </w:tabs>
        <w:spacing w:after="0"/>
        <w:ind w:left="-720" w:right="-67"/>
        <w:jc w:val="both"/>
        <w:rPr>
          <w:rFonts w:ascii="Sylfaen" w:eastAsia="Times New Roman" w:hAnsi="Sylfaen" w:cs="AcadNusx"/>
          <w:lang w:val="ka-GE" w:eastAsia="ru-RU"/>
        </w:rPr>
      </w:pPr>
      <w:r w:rsidRPr="00E70FEF">
        <w:rPr>
          <w:rFonts w:ascii="Sylfaen" w:eastAsia="Times New Roman" w:hAnsi="Sylfaen" w:cs="Sylfaen"/>
          <w:lang w:val="ka-GE" w:eastAsia="ru-RU"/>
        </w:rPr>
        <w:t xml:space="preserve"> ინერტული მასალების დაყრისას </w:t>
      </w:r>
      <w:r w:rsidRPr="00E70FEF">
        <w:rPr>
          <w:rFonts w:ascii="Sylfaen" w:eastAsia="Times New Roman" w:hAnsi="Sylfaen" w:cs="Sylfaen"/>
          <w:lang w:val="de-DE" w:eastAsia="ru-RU"/>
        </w:rPr>
        <w:t>გამოყოფილი</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მტვრის</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რაოდენობა</w:t>
      </w:r>
      <w:r w:rsidRPr="00E70FEF">
        <w:rPr>
          <w:rFonts w:ascii="Sylfaen" w:eastAsia="Times New Roman" w:hAnsi="Sylfaen" w:cs="Sylfaen"/>
          <w:lang w:val="ka-GE" w:eastAsia="ru-RU"/>
        </w:rPr>
        <w:t xml:space="preserve"> </w:t>
      </w:r>
      <w:r w:rsidRPr="00E70FEF">
        <w:rPr>
          <w:rFonts w:ascii="Sylfaen" w:eastAsia="Times New Roman" w:hAnsi="Sylfaen" w:cs="Sylfaen"/>
          <w:lang w:val="de-DE" w:eastAsia="ru-RU"/>
        </w:rPr>
        <w:t>იანგარიშება</w:t>
      </w:r>
      <w:r w:rsidRPr="00E70FEF">
        <w:rPr>
          <w:rFonts w:ascii="Sylfaen" w:eastAsia="Times New Roman" w:hAnsi="Sylfaen" w:cs="Sylfaen"/>
          <w:lang w:val="ka-GE" w:eastAsia="ru-RU"/>
        </w:rPr>
        <w:t xml:space="preserve"> </w:t>
      </w:r>
      <w:r w:rsidRPr="00E70FEF">
        <w:rPr>
          <w:rFonts w:ascii="Sylfaen" w:eastAsia="Times New Roman" w:hAnsi="Sylfaen" w:cs="Times New Roman"/>
          <w:bCs/>
          <w:iCs/>
          <w:lang w:val="ka-GE" w:eastAsia="ru-RU"/>
        </w:rPr>
        <w:t xml:space="preserve">(1) </w:t>
      </w:r>
      <w:r w:rsidRPr="00E70FEF">
        <w:rPr>
          <w:rFonts w:ascii="Sylfaen" w:eastAsia="Times New Roman" w:hAnsi="Sylfaen" w:cs="Sylfaen"/>
          <w:lang w:val="de-DE" w:eastAsia="ru-RU"/>
        </w:rPr>
        <w:t>ფორმულით</w:t>
      </w:r>
      <w:r w:rsidRPr="00E70FEF">
        <w:rPr>
          <w:rFonts w:ascii="Sylfaen" w:eastAsia="Times New Roman" w:hAnsi="Sylfaen" w:cs="AcadNusx"/>
          <w:lang w:val="de-DE" w:eastAsia="ru-RU"/>
        </w:rPr>
        <w:t>:</w:t>
      </w:r>
    </w:p>
    <w:p w:rsidR="00E70FEF" w:rsidRPr="00E70FEF" w:rsidRDefault="00E70FEF" w:rsidP="00E70FEF">
      <w:pPr>
        <w:tabs>
          <w:tab w:val="left" w:pos="540"/>
        </w:tabs>
        <w:spacing w:after="0"/>
        <w:ind w:left="-720" w:right="-67"/>
        <w:rPr>
          <w:rFonts w:ascii="Sylfaen" w:eastAsia="Times New Roman" w:hAnsi="Sylfaen" w:cs="Times New Roman"/>
          <w:iCs/>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სადაც:</w:t>
      </w:r>
    </w:p>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ღორღი(20-10)</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0.4 х 0,04 х 0,02 х 1,2 х 0,1 х 0,1 х 0,5 х 0,4 х 16,11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/3600=0,0034გ/წმ;</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t>G =  0,0034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0,063ტ/წელ</w:t>
      </w:r>
    </w:p>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ღორღი(10-5)</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ru-RU" w:eastAsia="ru-RU"/>
        </w:rPr>
        <w:t xml:space="preserve">0.4 </w:t>
      </w:r>
      <w:r w:rsidRPr="00E70FEF">
        <w:rPr>
          <w:rFonts w:ascii="Sylfaen" w:eastAsia="Times New Roman" w:hAnsi="Sylfaen" w:cs="Times New Roman"/>
          <w:lang w:val="ka-GE" w:eastAsia="ru-RU"/>
        </w:rPr>
        <w:t>х 0,04 х 0,02 х 1,2 х 0,1 х 0,1 х 0,6 х 0,4 х 16,11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/3600=0,004გ/წმ;</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t>G =  0,004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0,074ტ/წელ</w:t>
      </w:r>
    </w:p>
    <w:p w:rsidR="00E70FEF" w:rsidRPr="00E70FEF" w:rsidRDefault="00E70FEF" w:rsidP="00E70FEF">
      <w:pPr>
        <w:spacing w:before="240" w:after="240"/>
        <w:ind w:left="-630" w:right="-67"/>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ქვიშა(5-0)</w:t>
      </w:r>
    </w:p>
    <w:p w:rsidR="00E70FEF" w:rsidRPr="00E70FEF" w:rsidRDefault="00E70FEF" w:rsidP="00E70FEF">
      <w:pPr>
        <w:tabs>
          <w:tab w:val="left" w:pos="540"/>
          <w:tab w:val="left" w:pos="141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ru-RU" w:eastAsia="ru-RU"/>
        </w:rPr>
        <w:t xml:space="preserve">0.4 </w:t>
      </w:r>
      <w:r w:rsidRPr="00E70FEF">
        <w:rPr>
          <w:rFonts w:ascii="Sylfaen" w:eastAsia="Times New Roman" w:hAnsi="Sylfaen" w:cs="Times New Roman"/>
          <w:lang w:val="ka-GE" w:eastAsia="ru-RU"/>
        </w:rPr>
        <w:t>х 0,05 х 0,03 х 1,2 х 0,1 х 0,1 х 0,8 х 0,4 х 21,48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/3600=0,014გ/წმ;</w:t>
      </w:r>
    </w:p>
    <w:p w:rsidR="00E70FEF" w:rsidRPr="00E70FEF" w:rsidRDefault="00E70FEF" w:rsidP="00E70FEF">
      <w:pPr>
        <w:tabs>
          <w:tab w:val="left" w:pos="540"/>
          <w:tab w:val="left" w:pos="1410"/>
        </w:tabs>
        <w:spacing w:after="0"/>
        <w:ind w:left="-630" w:right="-67"/>
        <w:jc w:val="both"/>
        <w:rPr>
          <w:rFonts w:ascii="Sylfaen" w:eastAsia="Times New Roman" w:hAnsi="Sylfaen" w:cs="AcadNusx"/>
          <w:lang w:val="ka-GE"/>
        </w:rPr>
      </w:pPr>
      <w:r w:rsidRPr="00E70FEF">
        <w:rPr>
          <w:rFonts w:ascii="Sylfaen" w:eastAsia="Times New Roman" w:hAnsi="Sylfaen" w:cs="Times New Roman"/>
          <w:lang w:val="ka-GE" w:eastAsia="ru-RU"/>
        </w:rPr>
        <w:tab/>
        <w:t>G =  0,014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0,26ტ/წელ</w:t>
      </w:r>
    </w:p>
    <w:p w:rsidR="00E70FEF" w:rsidRPr="00E70FEF" w:rsidRDefault="00E70FEF" w:rsidP="00E70FEF">
      <w:pPr>
        <w:tabs>
          <w:tab w:val="left" w:pos="0"/>
        </w:tabs>
        <w:spacing w:after="0"/>
        <w:ind w:left="-630" w:right="-67"/>
        <w:jc w:val="both"/>
        <w:rPr>
          <w:rFonts w:ascii="Sylfaen" w:eastAsia="Times New Roman" w:hAnsi="Sylfaen" w:cs="AcadNusx"/>
          <w:lang w:val="ka-GE"/>
        </w:rPr>
      </w:pPr>
      <w:r w:rsidRPr="00E70FEF">
        <w:rPr>
          <w:rFonts w:ascii="Sylfaen" w:eastAsia="Times New Roman" w:hAnsi="Sylfaen" w:cs="AcadNusx"/>
          <w:lang w:val="ka-GE"/>
        </w:rPr>
        <w:t>სულ გ- 18 წყაროდან გაიფრქვევა:</w:t>
      </w:r>
    </w:p>
    <w:p w:rsidR="00E70FEF" w:rsidRPr="00E70FEF" w:rsidRDefault="00E70FEF" w:rsidP="00E70FEF">
      <w:pPr>
        <w:tabs>
          <w:tab w:val="left" w:pos="0"/>
        </w:tabs>
        <w:spacing w:after="0"/>
        <w:ind w:left="-630" w:right="-67"/>
        <w:jc w:val="both"/>
        <w:rPr>
          <w:rFonts w:ascii="Sylfaen" w:eastAsia="Times New Roman" w:hAnsi="Sylfaen" w:cs="Times New Roman"/>
          <w:lang w:val="ka-GE" w:eastAsia="ru-RU"/>
        </w:rPr>
      </w:pPr>
      <w:r w:rsidRPr="00E70FEF">
        <w:rPr>
          <w:rFonts w:ascii="Sylfaen" w:eastAsia="Times New Roman" w:hAnsi="Sylfaen" w:cs="Times New Roman"/>
          <w:iCs/>
          <w:lang w:val="ka-GE" w:eastAsia="ru-RU"/>
        </w:rPr>
        <w:t>M</w:t>
      </w:r>
      <w:r w:rsidRPr="00E70FEF">
        <w:rPr>
          <w:rFonts w:ascii="Sylfaen" w:eastAsia="Times New Roman" w:hAnsi="Sylfaen" w:cs="Times New Roman"/>
          <w:lang w:val="ka-GE" w:eastAsia="ru-RU"/>
        </w:rPr>
        <w:t>=0,0034 + 0,004 + 0,014 = 0,0214გ/წმ</w:t>
      </w:r>
    </w:p>
    <w:p w:rsidR="00E70FEF" w:rsidRPr="00E70FEF" w:rsidRDefault="00E70FEF" w:rsidP="00E70FEF">
      <w:pPr>
        <w:tabs>
          <w:tab w:val="left" w:pos="0"/>
        </w:tabs>
        <w:spacing w:after="0"/>
        <w:ind w:left="-630" w:right="-67"/>
        <w:jc w:val="both"/>
        <w:rPr>
          <w:rFonts w:ascii="Sylfaen" w:eastAsia="Times New Roman" w:hAnsi="Sylfaen" w:cs="Times New Roman"/>
          <w:lang w:val="ka-GE"/>
        </w:rPr>
      </w:pPr>
      <w:r w:rsidRPr="00E70FEF">
        <w:rPr>
          <w:rFonts w:ascii="Sylfaen" w:eastAsia="Times New Roman" w:hAnsi="Sylfaen" w:cs="Times New Roman"/>
          <w:lang w:val="ka-GE" w:eastAsia="ru-RU"/>
        </w:rPr>
        <w:t>G =0,063  + 0,074 + 0,26  = 0,4 ტ/წელ</w:t>
      </w:r>
    </w:p>
    <w:p w:rsidR="00E70FEF" w:rsidRPr="00E70FEF" w:rsidRDefault="00E70FEF" w:rsidP="00E70FEF">
      <w:pPr>
        <w:tabs>
          <w:tab w:val="left" w:pos="540"/>
        </w:tabs>
        <w:spacing w:after="0"/>
        <w:ind w:left="-450" w:right="-67"/>
        <w:jc w:val="both"/>
        <w:rPr>
          <w:rFonts w:ascii="Sylfaen" w:eastAsia="Times New Roman" w:hAnsi="Sylfaen" w:cs="Times New Roman"/>
          <w:lang w:val="ka-GE"/>
        </w:rPr>
      </w:pPr>
      <w:r w:rsidRPr="00E70FEF">
        <w:rPr>
          <w:rFonts w:ascii="Sylfaen" w:eastAsia="Times New Roman" w:hAnsi="Sylfaen" w:cs="Times New Roman"/>
          <w:b/>
          <w:i/>
          <w:lang w:val="ka-GE"/>
        </w:rPr>
        <w:t>22. მტვრის გაფრქვევის ანგარიში ინერტული მასალების მეორე ბეტონშემრევის ბუნკერებში ჩაყრის ადგილიდან, გ-22;</w:t>
      </w:r>
    </w:p>
    <w:p w:rsidR="00E70FEF" w:rsidRPr="00E70FEF" w:rsidRDefault="00E70FEF" w:rsidP="00E70FEF">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საწარმოს პირობებიდან გამომდინარე გაფრქვევების ინტენსივობა გ-22 წყაროდან ანალოგიურია გაფრქვევების ინტენსივობისა გ-21 წყაროდან, ამიტომ:</w:t>
      </w:r>
    </w:p>
    <w:p w:rsidR="00E70FEF" w:rsidRPr="00E70FEF" w:rsidRDefault="00E70FEF" w:rsidP="00E70FEF">
      <w:pPr>
        <w:spacing w:after="0"/>
        <w:ind w:left="2160" w:right="-31" w:hanging="90"/>
        <w:contextualSpacing/>
        <w:jc w:val="both"/>
        <w:rPr>
          <w:rFonts w:ascii="Sylfaen" w:eastAsia="Times New Roman" w:hAnsi="Sylfaen" w:cs="Times New Roman"/>
          <w:lang w:val="ka-GE"/>
        </w:rPr>
      </w:pPr>
      <w:r w:rsidRPr="00E70FEF">
        <w:rPr>
          <w:rFonts w:ascii="Sylfaen" w:eastAsia="Times New Roman" w:hAnsi="Sylfaen" w:cs="Times New Roman"/>
          <w:lang w:val="ka-GE" w:eastAsia="ru-RU"/>
        </w:rPr>
        <w:t>M</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0,0214გ/წმ;</w:t>
      </w:r>
    </w:p>
    <w:p w:rsidR="00E70FEF" w:rsidRPr="00E70FEF" w:rsidRDefault="00E70FEF" w:rsidP="00E70FEF">
      <w:pPr>
        <w:spacing w:after="0"/>
        <w:ind w:left="2160" w:right="-31" w:hanging="90"/>
        <w:contextualSpacing/>
        <w:jc w:val="both"/>
        <w:rPr>
          <w:rFonts w:ascii="Sylfaen" w:eastAsia="Times New Roman" w:hAnsi="Sylfaen" w:cs="Times New Roman"/>
          <w:b/>
          <w:i/>
          <w:lang w:val="ka-GE"/>
        </w:rPr>
      </w:pPr>
      <w:r w:rsidRPr="00E70FEF">
        <w:rPr>
          <w:rFonts w:ascii="Sylfaen" w:eastAsia="Times New Roman" w:hAnsi="Sylfaen" w:cs="Times New Roman"/>
          <w:lang w:val="ka-GE" w:eastAsia="ru-RU"/>
        </w:rPr>
        <w:t>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0,4 ტ/წელი;</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23. მტვრის გაფრქვევის ანგარიში ინერტული მასალების და ცემენტის  პირველ ბეტონშემრევში ჩაყრის ადგილიდან, გ-23;</w:t>
      </w:r>
    </w:p>
    <w:p w:rsidR="00E70FEF" w:rsidRPr="00E70FEF" w:rsidRDefault="00E70FEF" w:rsidP="00E70FEF">
      <w:pPr>
        <w:spacing w:after="0"/>
        <w:ind w:left="-630" w:right="-31" w:hanging="90"/>
        <w:contextualSpacing/>
        <w:jc w:val="both"/>
        <w:rPr>
          <w:rFonts w:ascii="Sylfaen" w:eastAsia="Times New Roman" w:hAnsi="Sylfaen" w:cs="Times New Roman"/>
          <w:lang w:val="ka-GE"/>
        </w:rPr>
      </w:pPr>
      <w:r w:rsidRPr="00E70FEF">
        <w:rPr>
          <w:rFonts w:ascii="Sylfaen" w:eastAsia="Times New Roman" w:hAnsi="Sylfaen" w:cs="Times New Roman"/>
          <w:b/>
          <w:i/>
          <w:lang w:val="ka-GE"/>
        </w:rPr>
        <w:t xml:space="preserve"> </w:t>
      </w:r>
      <w:r w:rsidRPr="00E70FEF">
        <w:rPr>
          <w:rFonts w:ascii="Sylfaen" w:eastAsia="Times New Roman" w:hAnsi="Sylfaen" w:cs="Times New Roman"/>
          <w:lang w:val="ka-GE"/>
        </w:rPr>
        <w:t xml:space="preserve">ინერტული მასალები: </w:t>
      </w:r>
    </w:p>
    <w:p w:rsidR="00E70FEF" w:rsidRPr="00E70FEF" w:rsidRDefault="00E70FEF" w:rsidP="00E70FEF">
      <w:pPr>
        <w:spacing w:after="0"/>
        <w:ind w:left="-450" w:right="241"/>
        <w:jc w:val="both"/>
        <w:rPr>
          <w:rFonts w:ascii="Sylfaen" w:eastAsia="Times New Roman" w:hAnsi="Sylfaen" w:cs="AcadNusx"/>
          <w:lang w:val="ka-GE"/>
        </w:rPr>
      </w:pPr>
      <w:r w:rsidRPr="00E70FEF">
        <w:rPr>
          <w:rFonts w:ascii="Sylfaen" w:eastAsia="Times New Roman" w:hAnsi="Sylfaen" w:cs="AcadNusx"/>
          <w:lang w:val="ka-GE"/>
        </w:rPr>
        <w:t>საწარმოს პირობებიდან გამომდინარე ქვიშა-ღორღის  შემრევ დანადგარში ჩაყრის ადგილიდან გაფრქვევების ინტენსივობა ტოლია ქვიშა-ღორღის  შემრევი დანადგარის ბუნკერებში   ჩაყრის ადგილიდან(გ-21) გაფრქვევების ინტენსივობისა, ამიტომ:</w:t>
      </w:r>
    </w:p>
    <w:p w:rsidR="00E70FEF" w:rsidRPr="00E70FEF" w:rsidRDefault="00E70FEF" w:rsidP="00E70FEF">
      <w:pPr>
        <w:spacing w:after="0"/>
        <w:ind w:left="2160" w:right="-31" w:hanging="90"/>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M</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xml:space="preserve">= 0,0214გ/წმ;       </w:t>
      </w:r>
    </w:p>
    <w:p w:rsidR="00E568BD" w:rsidRDefault="00E70FEF" w:rsidP="00E70FEF">
      <w:pPr>
        <w:spacing w:after="0"/>
        <w:ind w:left="2160" w:right="-31" w:hanging="90"/>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xml:space="preserve">= 0,4 ტ/წელი; </w:t>
      </w:r>
    </w:p>
    <w:p w:rsidR="00E568BD" w:rsidRDefault="00E568BD" w:rsidP="00E70FEF">
      <w:pPr>
        <w:spacing w:after="0"/>
        <w:ind w:left="2160" w:right="-31" w:hanging="90"/>
        <w:contextualSpacing/>
        <w:jc w:val="both"/>
        <w:rPr>
          <w:rFonts w:ascii="Sylfaen" w:eastAsia="Times New Roman" w:hAnsi="Sylfaen" w:cs="Times New Roman"/>
          <w:lang w:val="ka-GE" w:eastAsia="ru-RU"/>
        </w:rPr>
      </w:pPr>
    </w:p>
    <w:p w:rsidR="00E70FEF" w:rsidRPr="00E70FEF" w:rsidRDefault="00E70FEF" w:rsidP="00E70FEF">
      <w:pPr>
        <w:spacing w:after="0"/>
        <w:ind w:left="2160" w:right="-31" w:hanging="90"/>
        <w:contextualSpacing/>
        <w:jc w:val="both"/>
        <w:rPr>
          <w:rFonts w:ascii="Sylfaen" w:eastAsia="Times New Roman" w:hAnsi="Sylfaen" w:cs="Times New Roman"/>
          <w:lang w:val="ka-GE"/>
        </w:rPr>
      </w:pPr>
      <w:r w:rsidRPr="00E70FEF">
        <w:rPr>
          <w:rFonts w:ascii="Sylfaen" w:eastAsia="Times New Roman" w:hAnsi="Sylfaen" w:cs="Times New Roman"/>
          <w:lang w:val="ka-GE" w:eastAsia="ru-RU"/>
        </w:rPr>
        <w:t xml:space="preserve">             </w:t>
      </w:r>
    </w:p>
    <w:p w:rsidR="00E70FEF" w:rsidRPr="00E70FEF" w:rsidRDefault="00E70FEF" w:rsidP="00E70FEF">
      <w:pPr>
        <w:tabs>
          <w:tab w:val="left" w:pos="540"/>
          <w:tab w:val="left" w:pos="1410"/>
        </w:tabs>
        <w:spacing w:after="0"/>
        <w:ind w:left="-450"/>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ცემენტი:</w:t>
      </w:r>
    </w:p>
    <w:p w:rsidR="00E70FEF" w:rsidRPr="00E70FEF" w:rsidRDefault="00E70FEF" w:rsidP="00E70FEF">
      <w:pPr>
        <w:spacing w:after="0"/>
        <w:ind w:left="-450"/>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შემრევ დანადგარში   ცემენტის ჩაყრისას გამოყენებულია ჩამტვირთავი სახელო. ამ დროს გაფრქვეული მტვრის რაოდენობა იანგარიშება (1) ფორმულით, სადაც:</w:t>
      </w:r>
    </w:p>
    <w:p w:rsidR="00E70FEF" w:rsidRPr="00E70FEF" w:rsidRDefault="00E70FEF" w:rsidP="00E70FEF">
      <w:pPr>
        <w:spacing w:after="0"/>
        <w:ind w:left="-450"/>
        <w:rPr>
          <w:rFonts w:ascii="Sylfaen" w:eastAsia="Times New Roman" w:hAnsi="Sylfaen" w:cs="Times New Roman"/>
          <w:lang w:val="ka-GE" w:eastAsia="ru-RU"/>
        </w:rPr>
      </w:pPr>
      <w:r w:rsidRPr="00E70FEF">
        <w:rPr>
          <w:rFonts w:ascii="Sylfaen" w:eastAsia="Times New Roman" w:hAnsi="Sylfaen" w:cs="Times New Roman"/>
          <w:lang w:val="ka-GE" w:eastAsia="ru-RU"/>
        </w:rPr>
        <w:lastRenderedPageBreak/>
        <w:t xml:space="preserve">              K</w:t>
      </w:r>
      <w:r w:rsidRPr="00E70FEF">
        <w:rPr>
          <w:rFonts w:ascii="Sylfaen" w:eastAsia="Times New Roman" w:hAnsi="Sylfaen" w:cs="Times New Roman"/>
          <w:vertAlign w:val="subscript"/>
          <w:lang w:val="ka-GE" w:eastAsia="ru-RU"/>
        </w:rPr>
        <w:t>1</w:t>
      </w:r>
      <w:r w:rsidRPr="00E70FEF">
        <w:rPr>
          <w:rFonts w:ascii="Sylfaen" w:eastAsia="Times New Roman" w:hAnsi="Sylfaen" w:cs="Times New Roman"/>
          <w:lang w:val="ka-GE" w:eastAsia="ru-RU"/>
        </w:rPr>
        <w:t xml:space="preserve"> = 0,04; K</w:t>
      </w:r>
      <w:r w:rsidRPr="00E70FEF">
        <w:rPr>
          <w:rFonts w:ascii="Sylfaen" w:eastAsia="Times New Roman" w:hAnsi="Sylfaen" w:cs="Times New Roman"/>
          <w:vertAlign w:val="subscript"/>
          <w:lang w:val="ka-GE" w:eastAsia="ru-RU"/>
        </w:rPr>
        <w:t>2</w:t>
      </w:r>
      <w:r w:rsidRPr="00E70FEF">
        <w:rPr>
          <w:rFonts w:ascii="Sylfaen" w:eastAsia="Times New Roman" w:hAnsi="Sylfaen" w:cs="Times New Roman"/>
          <w:lang w:val="ka-GE" w:eastAsia="ru-RU"/>
        </w:rPr>
        <w:t xml:space="preserve">  =0,03; K</w:t>
      </w:r>
      <w:r w:rsidRPr="00E70FEF">
        <w:rPr>
          <w:rFonts w:ascii="Sylfaen" w:eastAsia="Times New Roman" w:hAnsi="Sylfaen" w:cs="Times New Roman"/>
          <w:vertAlign w:val="subscript"/>
          <w:lang w:val="ka-GE" w:eastAsia="ru-RU"/>
        </w:rPr>
        <w:t>3</w:t>
      </w:r>
      <w:r w:rsidRPr="00E70FEF">
        <w:rPr>
          <w:rFonts w:ascii="Sylfaen" w:eastAsia="Times New Roman" w:hAnsi="Sylfaen" w:cs="Times New Roman"/>
          <w:lang w:val="ka-GE" w:eastAsia="ru-RU"/>
        </w:rPr>
        <w:t xml:space="preserve">  =1,2; K</w:t>
      </w:r>
      <w:r w:rsidRPr="00E70FEF">
        <w:rPr>
          <w:rFonts w:ascii="Sylfaen" w:eastAsia="Times New Roman" w:hAnsi="Sylfaen" w:cs="Times New Roman"/>
          <w:vertAlign w:val="subscript"/>
          <w:lang w:val="ka-GE" w:eastAsia="ru-RU"/>
        </w:rPr>
        <w:t>4</w:t>
      </w:r>
      <w:r w:rsidRPr="00E70FEF">
        <w:rPr>
          <w:rFonts w:ascii="Sylfaen" w:eastAsia="Times New Roman" w:hAnsi="Sylfaen" w:cs="Times New Roman"/>
          <w:lang w:val="ka-GE" w:eastAsia="ru-RU"/>
        </w:rPr>
        <w:t xml:space="preserve">  =0,001; K</w:t>
      </w:r>
      <w:r w:rsidRPr="00E70FEF">
        <w:rPr>
          <w:rFonts w:ascii="Sylfaen" w:eastAsia="Times New Roman" w:hAnsi="Sylfaen" w:cs="Times New Roman"/>
          <w:vertAlign w:val="subscript"/>
          <w:lang w:val="ka-GE" w:eastAsia="ru-RU"/>
        </w:rPr>
        <w:t>5</w:t>
      </w:r>
      <w:r w:rsidRPr="00E70FEF">
        <w:rPr>
          <w:rFonts w:ascii="Sylfaen" w:eastAsia="Times New Roman" w:hAnsi="Sylfaen" w:cs="Times New Roman"/>
          <w:lang w:val="ka-GE" w:eastAsia="ru-RU"/>
        </w:rPr>
        <w:t xml:space="preserve">  = 1,0; K</w:t>
      </w:r>
      <w:r w:rsidRPr="00E70FEF">
        <w:rPr>
          <w:rFonts w:ascii="Sylfaen" w:eastAsia="Times New Roman" w:hAnsi="Sylfaen" w:cs="Times New Roman"/>
          <w:vertAlign w:val="subscript"/>
          <w:lang w:val="ka-GE" w:eastAsia="ru-RU"/>
        </w:rPr>
        <w:t>7</w:t>
      </w:r>
      <w:r w:rsidRPr="00E70FEF">
        <w:rPr>
          <w:rFonts w:ascii="Sylfaen" w:eastAsia="Times New Roman" w:hAnsi="Sylfaen" w:cs="Times New Roman"/>
          <w:lang w:val="ka-GE" w:eastAsia="ru-RU"/>
        </w:rPr>
        <w:t xml:space="preserve">  =1,0; B = 0,4; G =12,5</w:t>
      </w:r>
    </w:p>
    <w:p w:rsidR="00E70FEF" w:rsidRPr="00E70FEF" w:rsidRDefault="00E70FEF" w:rsidP="00E70FEF">
      <w:pPr>
        <w:spacing w:after="0"/>
        <w:ind w:left="-450"/>
        <w:rPr>
          <w:rFonts w:ascii="Sylfaen" w:eastAsia="Times New Roman" w:hAnsi="Sylfaen" w:cs="Times New Roman"/>
          <w:lang w:val="ru-RU" w:eastAsia="ru-RU"/>
        </w:rPr>
      </w:pPr>
      <w:r w:rsidRPr="00E70FEF">
        <w:rPr>
          <w:rFonts w:ascii="Sylfaen" w:eastAsia="Times New Roman" w:hAnsi="Sylfaen" w:cs="Times New Roman"/>
          <w:lang w:val="ka-GE" w:eastAsia="ru-RU"/>
        </w:rPr>
        <w:t xml:space="preserve">             M= 0,4 х 0,04 х 0,03 х 1,2 х 0,001 х 1,0 х 1,0 х 0,4 х 12,5 х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/3600=0,0008გ/წმ</w:t>
      </w:r>
    </w:p>
    <w:p w:rsidR="00E70FEF" w:rsidRPr="00E70FEF" w:rsidRDefault="00E70FEF" w:rsidP="00E70FEF">
      <w:pPr>
        <w:spacing w:after="0"/>
        <w:ind w:left="-450"/>
        <w:rPr>
          <w:rFonts w:ascii="Sylfaen" w:eastAsia="Times New Roman" w:hAnsi="Sylfaen" w:cs="AcadNusx"/>
          <w:b/>
          <w:i/>
          <w:lang w:val="ka-GE"/>
        </w:rPr>
      </w:pPr>
      <w:r w:rsidRPr="00E70FEF">
        <w:rPr>
          <w:rFonts w:ascii="Sylfaen" w:eastAsia="Times New Roman" w:hAnsi="Sylfaen" w:cs="Times New Roman"/>
          <w:lang w:val="ka-GE" w:eastAsia="ru-RU"/>
        </w:rPr>
        <w:t xml:space="preserve">             G =  0,0008 х 5120 х 3600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0,0147ტ/წელ</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 xml:space="preserve">24. მტვრის გაფრქვევის ანგარიში ინერტული მასალების და ცემენტის  მეორე ბეტონშემრევში ჩაყრის ადგილიდან, გ-24; </w:t>
      </w:r>
    </w:p>
    <w:p w:rsidR="00E70FEF" w:rsidRPr="00E70FEF" w:rsidRDefault="00E70FEF" w:rsidP="00E70FEF">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საწარმოს პირობებიდან გამომდინარე გაფრქვევების ინტენსივობა გ-23 წყაროდან ანალოგიურია გაფრქვევების ინტენსივობისა გ-22 წყაროდან, ამიტომ:</w:t>
      </w:r>
    </w:p>
    <w:p w:rsidR="00E70FEF" w:rsidRPr="00E70FEF" w:rsidRDefault="00E70FEF" w:rsidP="00E70FEF">
      <w:pPr>
        <w:spacing w:after="0"/>
        <w:ind w:left="-630" w:right="-31" w:hanging="90"/>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        ინერტული მასალები:</w:t>
      </w:r>
    </w:p>
    <w:p w:rsidR="00E70FEF" w:rsidRPr="00E70FEF" w:rsidRDefault="00E70FEF" w:rsidP="00E70FEF">
      <w:pPr>
        <w:spacing w:after="0"/>
        <w:ind w:left="2160" w:right="-31" w:hanging="90"/>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M</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xml:space="preserve">= 0,0214გ/წმ;       </w:t>
      </w:r>
    </w:p>
    <w:p w:rsidR="00E70FEF" w:rsidRPr="00E70FEF" w:rsidRDefault="00E70FEF" w:rsidP="00E70FEF">
      <w:pPr>
        <w:spacing w:after="0"/>
        <w:ind w:left="2160" w:right="-31" w:hanging="90"/>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0,4 ტ/წელი;</w:t>
      </w:r>
    </w:p>
    <w:p w:rsidR="00E70FEF" w:rsidRPr="00E70FEF" w:rsidRDefault="00E70FEF" w:rsidP="00E70FEF">
      <w:pPr>
        <w:spacing w:after="0"/>
        <w:ind w:right="-31"/>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ცემენტი:</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lang w:val="ka-GE" w:eastAsia="ru-RU"/>
        </w:rPr>
        <w:t xml:space="preserve">                                                                  M=0,0008გ/წმ</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lang w:val="ka-GE"/>
        </w:rPr>
        <w:t xml:space="preserve">                                                                  </w:t>
      </w:r>
      <w:r w:rsidRPr="00E70FEF">
        <w:rPr>
          <w:rFonts w:ascii="Sylfaen" w:eastAsia="Times New Roman" w:hAnsi="Sylfaen" w:cs="Times New Roman"/>
          <w:lang w:val="ka-GE" w:eastAsia="ru-RU"/>
        </w:rPr>
        <w:t>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0,0147ტ/წელ</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 xml:space="preserve">25. ცემენტის მტვრის გაფრქვევის ანგარიში პირველი ბეტონშემრევის ცემენტის   სილოსებიდან, გ-25; </w:t>
      </w:r>
    </w:p>
    <w:p w:rsidR="00E70FEF" w:rsidRPr="00E70FEF" w:rsidRDefault="00E70FEF" w:rsidP="00E70FEF">
      <w:pPr>
        <w:spacing w:after="0"/>
        <w:ind w:left="-540"/>
        <w:jc w:val="both"/>
        <w:rPr>
          <w:rFonts w:ascii="Sylfaen" w:eastAsia="Times New Roman" w:hAnsi="Sylfaen" w:cs="Times New Roman"/>
          <w:lang w:val="ka-GE"/>
        </w:rPr>
      </w:pPr>
      <w:r w:rsidRPr="00E70FEF">
        <w:rPr>
          <w:rFonts w:ascii="Sylfaen" w:eastAsia="Times New Roman" w:hAnsi="Sylfaen" w:cs="Times New Roman"/>
          <w:lang w:val="ka-GE"/>
        </w:rPr>
        <w:t xml:space="preserve">  </w:t>
      </w:r>
      <w:r w:rsidRPr="00E70FEF">
        <w:rPr>
          <w:rFonts w:ascii="Sylfaen" w:eastAsia="Times New Roman" w:hAnsi="Sylfaen" w:cs="Sylfaen"/>
          <w:lang w:val="ka-GE"/>
        </w:rPr>
        <w:t>ბეტონის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მწარმოებელ</w:t>
      </w:r>
      <w:r w:rsidRPr="00E70FEF">
        <w:rPr>
          <w:rFonts w:ascii="Sylfaen" w:eastAsia="Times New Roman" w:hAnsi="Sylfaen" w:cs="Times New Roman"/>
          <w:lang w:val="ka-GE"/>
        </w:rPr>
        <w:t xml:space="preserve"> </w:t>
      </w:r>
      <w:r w:rsidRPr="00E70FEF">
        <w:rPr>
          <w:rFonts w:ascii="Sylfaen" w:eastAsia="Times New Roman" w:hAnsi="Sylfaen" w:cs="Sylfaen"/>
          <w:lang w:val="ka-GE"/>
        </w:rPr>
        <w:t>საწარმოში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ფუნქციონირებს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თანაბარი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მოცულობის</w:t>
      </w:r>
      <w:r w:rsidRPr="00E70FEF">
        <w:rPr>
          <w:rFonts w:ascii="Sylfaen" w:eastAsia="Times New Roman" w:hAnsi="Sylfaen" w:cs="Times New Roman"/>
          <w:lang w:val="ka-GE"/>
        </w:rPr>
        <w:t xml:space="preserve"> </w:t>
      </w:r>
      <w:r w:rsidR="00CC4FDC">
        <w:rPr>
          <w:rFonts w:ascii="Sylfaen" w:eastAsia="Times New Roman" w:hAnsi="Sylfaen" w:cs="Sylfaen"/>
          <w:lang w:val="ka-GE"/>
        </w:rPr>
        <w:t>ექვსი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სილოსი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რომლებშიც</w:t>
      </w:r>
      <w:r w:rsidRPr="00E70FEF">
        <w:rPr>
          <w:rFonts w:ascii="Sylfaen" w:eastAsia="Times New Roman" w:hAnsi="Sylfaen" w:cs="Times New Roman"/>
          <w:lang w:val="ka-GE"/>
        </w:rPr>
        <w:t xml:space="preserve"> </w:t>
      </w:r>
      <w:r w:rsidRPr="00E70FEF">
        <w:rPr>
          <w:rFonts w:ascii="Sylfaen" w:eastAsia="Times New Roman" w:hAnsi="Sylfaen" w:cs="Sylfaen"/>
          <w:lang w:val="ka-GE"/>
        </w:rPr>
        <w:t>ადგილი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აქვს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ცემენტის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ერთი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და</w:t>
      </w:r>
      <w:r w:rsidRPr="00E70FEF">
        <w:rPr>
          <w:rFonts w:ascii="Sylfaen" w:eastAsia="Times New Roman" w:hAnsi="Sylfaen" w:cs="Times New Roman"/>
          <w:lang w:val="ka-GE"/>
        </w:rPr>
        <w:t xml:space="preserve"> </w:t>
      </w:r>
      <w:r w:rsidRPr="00E70FEF">
        <w:rPr>
          <w:rFonts w:ascii="Sylfaen" w:eastAsia="Times New Roman" w:hAnsi="Sylfaen" w:cs="Sylfaen"/>
          <w:lang w:val="ka-GE"/>
        </w:rPr>
        <w:t>იმავე</w:t>
      </w:r>
      <w:r w:rsidRPr="00E70FEF">
        <w:rPr>
          <w:rFonts w:ascii="Sylfaen" w:eastAsia="Times New Roman" w:hAnsi="Sylfaen" w:cs="Times New Roman"/>
          <w:lang w:val="ka-GE"/>
        </w:rPr>
        <w:t xml:space="preserve"> </w:t>
      </w:r>
      <w:r w:rsidRPr="00E70FEF">
        <w:rPr>
          <w:rFonts w:ascii="Sylfaen" w:eastAsia="Times New Roman" w:hAnsi="Sylfaen" w:cs="Sylfaen"/>
          <w:lang w:val="ka-GE"/>
        </w:rPr>
        <w:t>რაოდენობის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გადატვირთვას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კერძოდ</w:t>
      </w:r>
      <w:r w:rsidRPr="00E70FEF">
        <w:rPr>
          <w:rFonts w:ascii="Sylfaen" w:eastAsia="Times New Roman" w:hAnsi="Sylfaen" w:cs="Times New Roman"/>
          <w:lang w:val="ka-GE"/>
        </w:rPr>
        <w:t xml:space="preserve"> </w:t>
      </w:r>
      <w:r w:rsidR="00CC4FDC">
        <w:rPr>
          <w:rFonts w:ascii="Sylfaen" w:eastAsia="Times New Roman" w:hAnsi="Sylfaen" w:cs="Sylfaen"/>
          <w:lang w:val="ka-GE"/>
        </w:rPr>
        <w:t xml:space="preserve">პირველი ბეტონშემრევის სამ სილოსში, რომლებიც განხილულნი იქნებიან ერთი გაფრქვევის წყაროდ, გადაიტვირთება </w:t>
      </w:r>
      <w:r w:rsidRPr="00E70FEF">
        <w:rPr>
          <w:rFonts w:ascii="Sylfaen" w:eastAsia="Times New Roman" w:hAnsi="Sylfaen" w:cs="Times New Roman"/>
          <w:lang w:val="ka-GE"/>
        </w:rPr>
        <w:t xml:space="preserve"> </w:t>
      </w:r>
      <w:r w:rsidRPr="00E70FEF">
        <w:rPr>
          <w:rFonts w:ascii="Sylfaen" w:eastAsia="Times New Roman" w:hAnsi="Sylfaen" w:cs="Sylfaen"/>
          <w:lang w:val="ka-GE"/>
        </w:rPr>
        <w:t>მოხმარებული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ცემენტის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რაოდენობის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ნახევარ</w:t>
      </w:r>
      <w:r w:rsidR="00CC4FDC">
        <w:rPr>
          <w:rFonts w:ascii="Sylfaen" w:eastAsia="Times New Roman" w:hAnsi="Sylfaen" w:cs="Sylfaen"/>
          <w:lang w:val="ka-GE"/>
        </w:rPr>
        <w:t>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ანუ</w:t>
      </w:r>
      <w:r w:rsidRPr="00E70FEF">
        <w:rPr>
          <w:rFonts w:ascii="Sylfaen" w:eastAsia="Times New Roman" w:hAnsi="Sylfaen" w:cs="Times New Roman"/>
          <w:lang w:val="ka-GE"/>
        </w:rPr>
        <w:t xml:space="preserve"> 32000</w:t>
      </w:r>
      <w:r w:rsidRPr="00E70FEF">
        <w:rPr>
          <w:rFonts w:ascii="Sylfaen" w:eastAsia="Times New Roman" w:hAnsi="Sylfaen" w:cs="Sylfaen"/>
          <w:lang w:val="ka-GE"/>
        </w:rPr>
        <w:t>ტონა</w:t>
      </w:r>
      <w:r w:rsidRPr="00E70FEF">
        <w:rPr>
          <w:rFonts w:ascii="Sylfaen" w:eastAsia="Times New Roman" w:hAnsi="Sylfaen" w:cs="Times New Roman"/>
          <w:lang w:val="ka-GE"/>
        </w:rPr>
        <w:t xml:space="preserve">. </w:t>
      </w:r>
      <w:r w:rsidRPr="00E70FEF">
        <w:rPr>
          <w:rFonts w:ascii="Sylfaen" w:eastAsia="Times New Roman" w:hAnsi="Sylfaen" w:cs="Sylfaen"/>
          <w:lang w:val="ka-GE"/>
        </w:rPr>
        <w:t>ლიტერატურული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წყაროს</w:t>
      </w:r>
      <w:r w:rsidRPr="00E70FEF">
        <w:rPr>
          <w:rFonts w:ascii="Sylfaen" w:eastAsia="Times New Roman" w:hAnsi="Sylfaen" w:cs="Times New Roman"/>
          <w:lang w:val="ka-GE"/>
        </w:rPr>
        <w:t xml:space="preserve"> [</w:t>
      </w:r>
      <w:r w:rsidR="00A236EF">
        <w:rPr>
          <w:rFonts w:ascii="Sylfaen" w:eastAsia="Times New Roman" w:hAnsi="Sylfaen" w:cs="Times New Roman"/>
          <w:lang w:val="ka-GE"/>
        </w:rPr>
        <w:t>8</w:t>
      </w:r>
      <w:r w:rsidRPr="00E70FEF">
        <w:rPr>
          <w:rFonts w:ascii="Sylfaen" w:eastAsia="Times New Roman" w:hAnsi="Sylfaen" w:cs="Times New Roman"/>
          <w:lang w:val="ka-GE"/>
        </w:rPr>
        <w:t xml:space="preserve">] </w:t>
      </w:r>
      <w:r w:rsidRPr="00E70FEF">
        <w:rPr>
          <w:rFonts w:ascii="Sylfaen" w:eastAsia="Times New Roman" w:hAnsi="Sylfaen" w:cs="Sylfaen"/>
          <w:lang w:val="ka-GE"/>
        </w:rPr>
        <w:t>თანახმად</w:t>
      </w:r>
      <w:r w:rsidRPr="00E70FEF">
        <w:rPr>
          <w:rFonts w:ascii="Sylfaen" w:eastAsia="Times New Roman" w:hAnsi="Sylfaen" w:cs="Times New Roman"/>
          <w:lang w:val="ka-GE"/>
        </w:rPr>
        <w:t xml:space="preserve"> 1 </w:t>
      </w:r>
      <w:r w:rsidRPr="00E70FEF">
        <w:rPr>
          <w:rFonts w:ascii="Sylfaen" w:eastAsia="Times New Roman" w:hAnsi="Sylfaen" w:cs="Sylfaen"/>
          <w:lang w:val="ka-GE"/>
        </w:rPr>
        <w:t>ტონა</w:t>
      </w:r>
      <w:r w:rsidRPr="00E70FEF">
        <w:rPr>
          <w:rFonts w:ascii="Sylfaen" w:eastAsia="Times New Roman" w:hAnsi="Sylfaen" w:cs="Times New Roman"/>
          <w:lang w:val="ka-GE"/>
        </w:rPr>
        <w:t xml:space="preserve"> </w:t>
      </w:r>
      <w:r w:rsidRPr="00E70FEF">
        <w:rPr>
          <w:rFonts w:ascii="Sylfaen" w:eastAsia="Times New Roman" w:hAnsi="Sylfaen" w:cs="Sylfaen"/>
          <w:lang w:val="ka-GE"/>
        </w:rPr>
        <w:t>ცემენტის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გადატვირთვისას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პნევმოტრანსპორტის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საშუალებით</w:t>
      </w:r>
      <w:r w:rsidRPr="00E70FEF">
        <w:rPr>
          <w:rFonts w:ascii="Sylfaen" w:eastAsia="Times New Roman" w:hAnsi="Sylfaen" w:cs="Times New Roman"/>
          <w:lang w:val="ka-GE"/>
        </w:rPr>
        <w:t xml:space="preserve"> </w:t>
      </w:r>
      <w:r w:rsidRPr="00E70FEF">
        <w:rPr>
          <w:rFonts w:ascii="Sylfaen" w:eastAsia="Times New Roman" w:hAnsi="Sylfaen" w:cs="Sylfaen"/>
          <w:lang w:val="ka-GE"/>
        </w:rPr>
        <w:t>ჰაერში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გაფრქვეული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მტვრის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რაოდენობა</w:t>
      </w:r>
      <w:r w:rsidRPr="00E70FEF">
        <w:rPr>
          <w:rFonts w:ascii="Sylfaen" w:eastAsia="Times New Roman" w:hAnsi="Sylfaen" w:cs="Times New Roman"/>
          <w:lang w:val="ka-GE"/>
        </w:rPr>
        <w:t xml:space="preserve"> </w:t>
      </w:r>
      <w:r w:rsidRPr="00E70FEF">
        <w:rPr>
          <w:rFonts w:ascii="Sylfaen" w:eastAsia="Times New Roman" w:hAnsi="Sylfaen" w:cs="Sylfaen"/>
          <w:lang w:val="ka-GE"/>
        </w:rPr>
        <w:t>შეადგენს</w:t>
      </w:r>
      <w:r w:rsidRPr="00E70FEF">
        <w:rPr>
          <w:rFonts w:ascii="Sylfaen" w:eastAsia="Times New Roman" w:hAnsi="Sylfaen" w:cs="Times New Roman"/>
          <w:lang w:val="ka-GE"/>
        </w:rPr>
        <w:t xml:space="preserve"> 0,8 </w:t>
      </w:r>
      <w:r w:rsidRPr="00E70FEF">
        <w:rPr>
          <w:rFonts w:ascii="Sylfaen" w:eastAsia="Times New Roman" w:hAnsi="Sylfaen" w:cs="Sylfaen"/>
          <w:lang w:val="ka-GE"/>
        </w:rPr>
        <w:t>კგ</w:t>
      </w:r>
      <w:r w:rsidRPr="00E70FEF">
        <w:rPr>
          <w:rFonts w:ascii="Sylfaen" w:eastAsia="Times New Roman" w:hAnsi="Sylfaen" w:cs="Times New Roman"/>
          <w:lang w:val="ka-GE"/>
        </w:rPr>
        <w:t>-</w:t>
      </w:r>
      <w:r w:rsidRPr="00E70FEF">
        <w:rPr>
          <w:rFonts w:ascii="Sylfaen" w:eastAsia="Times New Roman" w:hAnsi="Sylfaen" w:cs="Sylfaen"/>
          <w:lang w:val="ka-GE"/>
        </w:rPr>
        <w:t>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საწარმოს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პირობების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გათვალისწინებით</w:t>
      </w:r>
      <w:r w:rsidRPr="00E70FEF">
        <w:rPr>
          <w:rFonts w:ascii="Sylfaen" w:eastAsia="Times New Roman" w:hAnsi="Sylfaen" w:cs="Times New Roman"/>
          <w:lang w:val="ka-GE"/>
        </w:rPr>
        <w:t xml:space="preserve">,  </w:t>
      </w:r>
      <w:r w:rsidRPr="00E70FEF">
        <w:rPr>
          <w:rFonts w:ascii="Sylfaen" w:eastAsia="Times New Roman" w:hAnsi="Sylfaen" w:cs="Sylfaen"/>
          <w:lang w:val="ka-GE"/>
        </w:rPr>
        <w:t>მტვრის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გაფრქვევის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 xml:space="preserve">სიმძლავრეები </w:t>
      </w:r>
      <w:r w:rsidRPr="00E70FEF">
        <w:rPr>
          <w:rFonts w:ascii="Sylfaen" w:eastAsia="Times New Roman" w:hAnsi="Sylfaen" w:cs="Times New Roman"/>
          <w:lang w:val="ka-GE"/>
        </w:rPr>
        <w:t xml:space="preserve">პირველი სილოსისათვის  </w:t>
      </w:r>
      <w:r w:rsidRPr="00E70FEF">
        <w:rPr>
          <w:rFonts w:ascii="Sylfaen" w:eastAsia="Times New Roman" w:hAnsi="Sylfaen" w:cs="Sylfaen"/>
          <w:lang w:val="ka-GE"/>
        </w:rPr>
        <w:t>ტოლი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იქნება</w:t>
      </w:r>
      <w:r w:rsidRPr="00E70FEF">
        <w:rPr>
          <w:rFonts w:ascii="Sylfaen" w:eastAsia="Times New Roman" w:hAnsi="Sylfaen" w:cs="Times New Roman"/>
          <w:lang w:val="ka-GE"/>
        </w:rPr>
        <w:t>:</w:t>
      </w:r>
    </w:p>
    <w:p w:rsidR="00E70FEF" w:rsidRPr="00E70FEF" w:rsidRDefault="00E70FEF" w:rsidP="00E70FEF">
      <w:pPr>
        <w:spacing w:after="0"/>
        <w:ind w:left="-540"/>
        <w:jc w:val="both"/>
        <w:rPr>
          <w:rFonts w:ascii="Sylfaen" w:eastAsia="Times New Roman" w:hAnsi="Sylfaen" w:cs="Times New Roman"/>
          <w:lang w:val="ka-GE"/>
        </w:rPr>
      </w:pPr>
      <w:r w:rsidRPr="00E70FEF">
        <w:rPr>
          <w:rFonts w:ascii="Sylfaen" w:eastAsia="Times New Roman" w:hAnsi="Sylfaen" w:cs="Times New Roman"/>
          <w:lang w:val="ka-GE"/>
        </w:rPr>
        <w:t xml:space="preserve">                                  G = 32000 x 0,8/10³ =25,6 </w:t>
      </w:r>
      <w:r w:rsidRPr="00E70FEF">
        <w:rPr>
          <w:rFonts w:ascii="Sylfaen" w:eastAsia="Times New Roman" w:hAnsi="Sylfaen" w:cs="Sylfaen"/>
          <w:lang w:val="ka-GE"/>
        </w:rPr>
        <w:t>ტ</w:t>
      </w:r>
      <w:r w:rsidRPr="00E70FEF">
        <w:rPr>
          <w:rFonts w:ascii="Sylfaen" w:eastAsia="Times New Roman" w:hAnsi="Sylfaen" w:cs="Times New Roman"/>
          <w:lang w:val="ka-GE"/>
        </w:rPr>
        <w:t>/</w:t>
      </w:r>
      <w:r w:rsidRPr="00E70FEF">
        <w:rPr>
          <w:rFonts w:ascii="Sylfaen" w:eastAsia="Times New Roman" w:hAnsi="Sylfaen" w:cs="Sylfaen"/>
          <w:lang w:val="ka-GE"/>
        </w:rPr>
        <w:t>წელ</w:t>
      </w:r>
      <w:r w:rsidRPr="00E70FEF">
        <w:rPr>
          <w:rFonts w:ascii="Sylfaen" w:eastAsia="Times New Roman" w:hAnsi="Sylfaen" w:cs="Times New Roman"/>
          <w:lang w:val="ka-GE"/>
        </w:rPr>
        <w:t>;</w:t>
      </w:r>
    </w:p>
    <w:p w:rsidR="00E70FEF" w:rsidRPr="00E70FEF" w:rsidRDefault="00E70FEF" w:rsidP="00E70FEF">
      <w:pPr>
        <w:spacing w:after="0"/>
        <w:ind w:left="-540"/>
        <w:jc w:val="both"/>
        <w:rPr>
          <w:rFonts w:ascii="Sylfaen" w:eastAsia="Times New Roman" w:hAnsi="Sylfaen" w:cs="Times New Roman"/>
          <w:lang w:val="ka-GE"/>
        </w:rPr>
      </w:pPr>
      <w:r w:rsidRPr="00E70FEF">
        <w:rPr>
          <w:rFonts w:ascii="Sylfaen" w:eastAsia="Times New Roman" w:hAnsi="Sylfaen" w:cs="Times New Roman"/>
          <w:lang w:val="ka-GE"/>
        </w:rPr>
        <w:t xml:space="preserve">                                  M = 25,6 x 10</w:t>
      </w:r>
      <w:r w:rsidRPr="00E70FEF">
        <w:rPr>
          <w:rFonts w:ascii="Sylfaen" w:eastAsia="Times New Roman" w:hAnsi="Sylfaen" w:cs="Times New Roman"/>
          <w:vertAlign w:val="superscript"/>
          <w:lang w:val="ka-GE"/>
        </w:rPr>
        <w:t>6</w:t>
      </w:r>
      <w:r w:rsidRPr="00E70FEF">
        <w:rPr>
          <w:rFonts w:ascii="Sylfaen" w:eastAsia="Times New Roman" w:hAnsi="Sylfaen" w:cs="Times New Roman"/>
          <w:lang w:val="ka-GE"/>
        </w:rPr>
        <w:t xml:space="preserve"> / (5120 x 3600)  = 1,39</w:t>
      </w:r>
      <w:r w:rsidRPr="00E70FEF">
        <w:rPr>
          <w:rFonts w:ascii="Sylfaen" w:eastAsia="Times New Roman" w:hAnsi="Sylfaen" w:cs="Sylfaen"/>
          <w:lang w:val="ka-GE"/>
        </w:rPr>
        <w:t>გ</w:t>
      </w:r>
      <w:r w:rsidRPr="00E70FEF">
        <w:rPr>
          <w:rFonts w:ascii="Sylfaen" w:eastAsia="Times New Roman" w:hAnsi="Sylfaen" w:cs="Times New Roman"/>
          <w:lang w:val="ka-GE"/>
        </w:rPr>
        <w:t>/</w:t>
      </w:r>
      <w:r w:rsidRPr="00E70FEF">
        <w:rPr>
          <w:rFonts w:ascii="Sylfaen" w:eastAsia="Times New Roman" w:hAnsi="Sylfaen" w:cs="Sylfaen"/>
          <w:lang w:val="ka-GE"/>
        </w:rPr>
        <w:t>წმ</w:t>
      </w:r>
      <w:r w:rsidRPr="00E70FEF">
        <w:rPr>
          <w:rFonts w:ascii="Sylfaen" w:eastAsia="Times New Roman" w:hAnsi="Sylfaen" w:cs="Times New Roman"/>
          <w:lang w:val="ka-GE"/>
        </w:rPr>
        <w:t>;</w:t>
      </w:r>
    </w:p>
    <w:p w:rsidR="00E70FEF" w:rsidRPr="00E70FEF" w:rsidRDefault="00E70FEF" w:rsidP="00E70FEF">
      <w:pPr>
        <w:spacing w:after="0"/>
        <w:ind w:left="-540"/>
        <w:jc w:val="both"/>
        <w:rPr>
          <w:rFonts w:ascii="Sylfaen" w:eastAsia="Times New Roman" w:hAnsi="Sylfaen" w:cs="Times New Roman"/>
          <w:lang w:val="ka-GE"/>
        </w:rPr>
      </w:pPr>
      <w:r w:rsidRPr="00E70FEF">
        <w:rPr>
          <w:rFonts w:ascii="Sylfaen" w:eastAsia="Times New Roman" w:hAnsi="Sylfaen" w:cs="Sylfaen"/>
          <w:lang w:val="ka-GE"/>
        </w:rPr>
        <w:t>სილოსი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აღჭურვილია</w:t>
      </w:r>
      <w:r w:rsidRPr="00E70FEF">
        <w:rPr>
          <w:rFonts w:ascii="Sylfaen" w:eastAsia="Times New Roman" w:hAnsi="Sylfaen" w:cs="Times New Roman"/>
          <w:lang w:val="ka-GE"/>
        </w:rPr>
        <w:t xml:space="preserve"> </w:t>
      </w:r>
      <w:r w:rsidRPr="00E70FEF">
        <w:rPr>
          <w:rFonts w:ascii="Sylfaen" w:eastAsia="Times New Roman" w:hAnsi="Sylfaen" w:cs="Sylfaen"/>
          <w:lang w:val="ka-GE"/>
        </w:rPr>
        <w:t>ქსოვილის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ფილტრით</w:t>
      </w:r>
      <w:r w:rsidRPr="00E70FEF">
        <w:rPr>
          <w:rFonts w:ascii="Sylfaen" w:eastAsia="Times New Roman" w:hAnsi="Sylfaen" w:cs="Times New Roman"/>
          <w:lang w:val="ka-GE"/>
        </w:rPr>
        <w:t xml:space="preserve"> </w:t>
      </w:r>
      <w:r w:rsidRPr="00E70FEF">
        <w:rPr>
          <w:rFonts w:ascii="Sylfaen" w:eastAsia="Times New Roman" w:hAnsi="Sylfaen" w:cs="Sylfaen"/>
          <w:lang w:val="ka-GE"/>
        </w:rPr>
        <w:t>რომლის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ეფექტურობა</w:t>
      </w:r>
      <w:r w:rsidRPr="00E70FEF">
        <w:rPr>
          <w:rFonts w:ascii="Sylfaen" w:eastAsia="Times New Roman" w:hAnsi="Sylfaen" w:cs="Times New Roman"/>
          <w:lang w:val="ka-GE"/>
        </w:rPr>
        <w:t xml:space="preserve"> 99,9%-</w:t>
      </w:r>
      <w:r w:rsidRPr="00E70FEF">
        <w:rPr>
          <w:rFonts w:ascii="Sylfaen" w:eastAsia="Times New Roman" w:hAnsi="Sylfaen" w:cs="Sylfaen"/>
          <w:lang w:val="ka-GE"/>
        </w:rPr>
        <w:t>ია</w:t>
      </w:r>
      <w:r w:rsidRPr="00E70FEF">
        <w:rPr>
          <w:rFonts w:ascii="Sylfaen" w:eastAsia="Times New Roman" w:hAnsi="Sylfaen" w:cs="Times New Roman"/>
          <w:lang w:val="ka-GE"/>
        </w:rPr>
        <w:t xml:space="preserve">. </w:t>
      </w:r>
      <w:r w:rsidRPr="00E70FEF">
        <w:rPr>
          <w:rFonts w:ascii="Sylfaen" w:eastAsia="Times New Roman" w:hAnsi="Sylfaen" w:cs="Sylfaen"/>
          <w:lang w:val="ka-GE"/>
        </w:rPr>
        <w:t>მტვერდაჭერის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შემდეგ</w:t>
      </w:r>
      <w:r w:rsidRPr="00E70FEF">
        <w:rPr>
          <w:rFonts w:ascii="Sylfaen" w:eastAsia="Times New Roman" w:hAnsi="Sylfaen" w:cs="Times New Roman"/>
          <w:lang w:val="ka-GE"/>
        </w:rPr>
        <w:t xml:space="preserve"> </w:t>
      </w:r>
      <w:r w:rsidRPr="00E70FEF">
        <w:rPr>
          <w:rFonts w:ascii="Sylfaen" w:eastAsia="Times New Roman" w:hAnsi="Sylfaen" w:cs="Sylfaen"/>
          <w:lang w:val="ka-GE"/>
        </w:rPr>
        <w:t>ატმოსფეროში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გაფრქვეული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მტვრის</w:t>
      </w:r>
      <w:r w:rsidRPr="00E70FEF">
        <w:rPr>
          <w:rFonts w:ascii="Sylfaen" w:eastAsia="Times New Roman" w:hAnsi="Sylfaen" w:cs="Times New Roman"/>
          <w:lang w:val="ka-GE"/>
        </w:rPr>
        <w:t xml:space="preserve"> </w:t>
      </w:r>
      <w:r w:rsidRPr="00E70FEF">
        <w:rPr>
          <w:rFonts w:ascii="Sylfaen" w:eastAsia="Times New Roman" w:hAnsi="Sylfaen" w:cs="Sylfaen"/>
          <w:lang w:val="ka-GE"/>
        </w:rPr>
        <w:t>რაოდენობა</w:t>
      </w:r>
      <w:r w:rsidRPr="00E70FEF">
        <w:rPr>
          <w:rFonts w:ascii="Sylfaen" w:eastAsia="Times New Roman" w:hAnsi="Sylfaen" w:cs="Times New Roman"/>
          <w:lang w:val="ka-GE"/>
        </w:rPr>
        <w:t xml:space="preserve"> </w:t>
      </w:r>
      <w:r w:rsidRPr="00E70FEF">
        <w:rPr>
          <w:rFonts w:ascii="Sylfaen" w:eastAsia="Times New Roman" w:hAnsi="Sylfaen" w:cs="Sylfaen"/>
          <w:lang w:val="ka-GE"/>
        </w:rPr>
        <w:t>ტოლი</w:t>
      </w:r>
      <w:r w:rsidRPr="00E70FEF">
        <w:rPr>
          <w:rFonts w:ascii="Sylfaen" w:eastAsia="Times New Roman" w:hAnsi="Sylfaen" w:cs="Times New Roman"/>
          <w:lang w:val="ka-GE"/>
        </w:rPr>
        <w:t xml:space="preserve"> </w:t>
      </w:r>
      <w:r w:rsidRPr="00E70FEF">
        <w:rPr>
          <w:rFonts w:ascii="Sylfaen" w:eastAsia="Times New Roman" w:hAnsi="Sylfaen" w:cs="Sylfaen"/>
          <w:lang w:val="ka-GE"/>
        </w:rPr>
        <w:t>იქნება</w:t>
      </w:r>
      <w:r w:rsidRPr="00E70FEF">
        <w:rPr>
          <w:rFonts w:ascii="Sylfaen" w:eastAsia="Times New Roman" w:hAnsi="Sylfaen" w:cs="Times New Roman"/>
          <w:lang w:val="ka-GE"/>
        </w:rPr>
        <w:t>:</w:t>
      </w:r>
    </w:p>
    <w:p w:rsidR="00E70FEF" w:rsidRPr="00E70FEF" w:rsidRDefault="00E70FEF" w:rsidP="00E70FEF">
      <w:pPr>
        <w:spacing w:after="0"/>
        <w:ind w:left="-540"/>
        <w:jc w:val="both"/>
        <w:rPr>
          <w:rFonts w:ascii="Sylfaen" w:eastAsia="Times New Roman" w:hAnsi="Sylfaen" w:cs="Times New Roman"/>
          <w:lang w:val="ka-GE"/>
        </w:rPr>
      </w:pPr>
      <w:r w:rsidRPr="00E70FEF">
        <w:rPr>
          <w:rFonts w:ascii="Sylfaen" w:eastAsia="Times New Roman" w:hAnsi="Sylfaen" w:cs="Times New Roman"/>
          <w:lang w:val="ka-GE"/>
        </w:rPr>
        <w:tab/>
      </w:r>
      <w:r w:rsidRPr="00E70FEF">
        <w:rPr>
          <w:rFonts w:ascii="Sylfaen" w:eastAsia="Times New Roman" w:hAnsi="Sylfaen" w:cs="Times New Roman"/>
          <w:lang w:val="ka-GE"/>
        </w:rPr>
        <w:tab/>
        <w:t xml:space="preserve">      M = 1,39 x (100-99,9)/100 = 0,0014 </w:t>
      </w:r>
      <w:r w:rsidRPr="00E70FEF">
        <w:rPr>
          <w:rFonts w:ascii="Sylfaen" w:eastAsia="Times New Roman" w:hAnsi="Sylfaen" w:cs="Sylfaen"/>
          <w:lang w:val="ka-GE"/>
        </w:rPr>
        <w:t>გ</w:t>
      </w:r>
      <w:r w:rsidRPr="00E70FEF">
        <w:rPr>
          <w:rFonts w:ascii="Sylfaen" w:eastAsia="Times New Roman" w:hAnsi="Sylfaen" w:cs="Times New Roman"/>
          <w:lang w:val="ka-GE"/>
        </w:rPr>
        <w:t>/</w:t>
      </w:r>
      <w:r w:rsidRPr="00E70FEF">
        <w:rPr>
          <w:rFonts w:ascii="Sylfaen" w:eastAsia="Times New Roman" w:hAnsi="Sylfaen" w:cs="Sylfaen"/>
          <w:lang w:val="ka-GE"/>
        </w:rPr>
        <w:t>წმ</w:t>
      </w:r>
      <w:r w:rsidRPr="00E70FEF">
        <w:rPr>
          <w:rFonts w:ascii="Sylfaen" w:eastAsia="Times New Roman" w:hAnsi="Sylfaen" w:cs="Times New Roman"/>
          <w:lang w:val="ka-GE"/>
        </w:rPr>
        <w:t>;</w:t>
      </w:r>
    </w:p>
    <w:p w:rsidR="00E70FEF" w:rsidRPr="00E70FEF" w:rsidRDefault="00E70FEF" w:rsidP="00A236EF">
      <w:pPr>
        <w:spacing w:after="0"/>
        <w:ind w:left="-540"/>
        <w:jc w:val="both"/>
        <w:rPr>
          <w:rFonts w:ascii="Sylfaen" w:eastAsia="Times New Roman" w:hAnsi="Sylfaen" w:cs="Times New Roman"/>
          <w:lang w:val="ka-GE"/>
        </w:rPr>
      </w:pPr>
      <w:r w:rsidRPr="00E70FEF">
        <w:rPr>
          <w:rFonts w:ascii="Sylfaen" w:eastAsia="Times New Roman" w:hAnsi="Sylfaen" w:cs="Times New Roman"/>
          <w:lang w:val="ka-GE"/>
        </w:rPr>
        <w:t xml:space="preserve">                           G = 0,0014 x 5120 x 3600 / 10</w:t>
      </w:r>
      <w:r w:rsidRPr="00E70FEF">
        <w:rPr>
          <w:rFonts w:ascii="Sylfaen" w:eastAsia="Times New Roman" w:hAnsi="Sylfaen" w:cs="Times New Roman"/>
          <w:vertAlign w:val="superscript"/>
          <w:lang w:val="ka-GE"/>
        </w:rPr>
        <w:t>6</w:t>
      </w:r>
      <w:r w:rsidRPr="00E70FEF">
        <w:rPr>
          <w:rFonts w:ascii="Sylfaen" w:eastAsia="Times New Roman" w:hAnsi="Sylfaen" w:cs="Times New Roman"/>
          <w:lang w:val="ka-GE"/>
        </w:rPr>
        <w:t xml:space="preserve"> = 0,026</w:t>
      </w:r>
      <w:r w:rsidRPr="00E70FEF">
        <w:rPr>
          <w:rFonts w:ascii="Sylfaen" w:eastAsia="Times New Roman" w:hAnsi="Sylfaen" w:cs="Sylfaen"/>
          <w:lang w:val="ka-GE"/>
        </w:rPr>
        <w:t>ტ</w:t>
      </w:r>
      <w:r w:rsidRPr="00E70FEF">
        <w:rPr>
          <w:rFonts w:ascii="Sylfaen" w:eastAsia="Times New Roman" w:hAnsi="Sylfaen" w:cs="Times New Roman"/>
          <w:lang w:val="ka-GE"/>
        </w:rPr>
        <w:t>/</w:t>
      </w:r>
      <w:r w:rsidRPr="00E70FEF">
        <w:rPr>
          <w:rFonts w:ascii="Sylfaen" w:eastAsia="Times New Roman" w:hAnsi="Sylfaen" w:cs="Sylfaen"/>
          <w:lang w:val="ka-GE"/>
        </w:rPr>
        <w:t>წელ</w:t>
      </w:r>
      <w:r w:rsidRPr="00E70FEF">
        <w:rPr>
          <w:rFonts w:ascii="Sylfaen" w:eastAsia="Times New Roman" w:hAnsi="Sylfaen" w:cs="Times New Roman"/>
          <w:lang w:val="ka-GE"/>
        </w:rPr>
        <w:t xml:space="preserve">;  </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 xml:space="preserve">26. ცემენტის მტვრის გაფრქვევის ანგარიში მეორე ბეტონშემრევის ცემენტის   სილოსებიდან, გ-26; </w:t>
      </w:r>
    </w:p>
    <w:p w:rsidR="00E70FEF" w:rsidRPr="00E70FEF" w:rsidRDefault="00E70FEF" w:rsidP="00E70FEF">
      <w:pPr>
        <w:ind w:left="-450" w:right="-67"/>
        <w:contextualSpacing/>
        <w:jc w:val="both"/>
        <w:rPr>
          <w:rFonts w:ascii="Sylfaen" w:eastAsia="Times New Roman" w:hAnsi="Sylfaen" w:cs="Times New Roman"/>
          <w:lang w:val="ka-GE"/>
        </w:rPr>
      </w:pPr>
      <w:r w:rsidRPr="00E70FEF">
        <w:rPr>
          <w:rFonts w:ascii="Sylfaen" w:eastAsia="Times New Roman" w:hAnsi="Sylfaen" w:cs="Times New Roman"/>
          <w:lang w:val="ka-GE"/>
        </w:rPr>
        <w:t xml:space="preserve">საწარმოს პირობებიდან გამომდინარე გაფრქვევების ინტენსივობა გ-26 წყაროდან ანალოგიურია გაფრქვევების ინტენსივობისა გ-25 წყაროდან, ამიტომ:        </w:t>
      </w:r>
    </w:p>
    <w:p w:rsidR="00E70FEF" w:rsidRPr="00E70FEF" w:rsidRDefault="00E70FEF" w:rsidP="00E70FEF">
      <w:pPr>
        <w:spacing w:after="0"/>
        <w:ind w:left="2160" w:right="-31" w:hanging="90"/>
        <w:contextualSpacing/>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M</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xml:space="preserve">= 0,0014გ/წმ;       </w:t>
      </w:r>
    </w:p>
    <w:p w:rsidR="00E70FEF" w:rsidRPr="00E70FEF" w:rsidRDefault="00E70FEF" w:rsidP="00A236EF">
      <w:pPr>
        <w:spacing w:after="0"/>
        <w:ind w:left="2160" w:right="-31" w:hanging="90"/>
        <w:contextualSpacing/>
        <w:jc w:val="both"/>
        <w:rPr>
          <w:rFonts w:ascii="Sylfaen" w:eastAsia="Times New Roman" w:hAnsi="Sylfaen" w:cs="Times New Roman"/>
          <w:b/>
          <w:i/>
          <w:lang w:val="ka-GE"/>
        </w:rPr>
      </w:pPr>
      <w:r w:rsidRPr="00E70FEF">
        <w:rPr>
          <w:rFonts w:ascii="Sylfaen" w:eastAsia="Times New Roman" w:hAnsi="Sylfaen" w:cs="Times New Roman"/>
          <w:lang w:val="ka-GE" w:eastAsia="ru-RU"/>
        </w:rPr>
        <w:t xml:space="preserve">               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ka-GE" w:eastAsia="ru-RU"/>
        </w:rPr>
        <w:t>= 0,026 ტ/წელი;</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27. მტვრის გაფრქვევის ანგარიში ბეტონშემრევის  ლენტური ტრანსპორტიორებიდან, გ-2</w:t>
      </w:r>
      <w:r w:rsidR="00CC4D29" w:rsidRPr="00EC1B0F">
        <w:rPr>
          <w:rFonts w:ascii="Sylfaen" w:eastAsia="Times New Roman" w:hAnsi="Sylfaen" w:cs="Times New Roman"/>
          <w:b/>
          <w:i/>
          <w:lang w:val="ka-GE"/>
        </w:rPr>
        <w:t>7</w:t>
      </w:r>
      <w:r w:rsidRPr="00E70FEF">
        <w:rPr>
          <w:rFonts w:ascii="Sylfaen" w:eastAsia="Times New Roman" w:hAnsi="Sylfaen" w:cs="Times New Roman"/>
          <w:b/>
          <w:i/>
          <w:lang w:val="ka-GE"/>
        </w:rPr>
        <w:t xml:space="preserve">; </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Sylfaen"/>
          <w:bCs/>
          <w:iCs/>
          <w:lang w:val="de-DE" w:eastAsia="ru-RU"/>
        </w:rPr>
        <w:t>ინერტული</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მასალების</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ლენტური</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ტრანსპორტიორით</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გადაადგილებისას</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გაფრქვეული</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მტვრის</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რაოდენობა</w:t>
      </w:r>
      <w:r w:rsidRPr="00E70FEF">
        <w:rPr>
          <w:rFonts w:ascii="Sylfaen" w:eastAsia="Times New Roman" w:hAnsi="Sylfaen" w:cs="Sylfaen"/>
          <w:bCs/>
          <w:iCs/>
          <w:lang w:val="ka-GE" w:eastAsia="ru-RU"/>
        </w:rPr>
        <w:t xml:space="preserve"> </w:t>
      </w:r>
      <w:r w:rsidRPr="00E70FEF">
        <w:rPr>
          <w:rFonts w:ascii="Sylfaen" w:eastAsia="Times New Roman" w:hAnsi="Sylfaen" w:cs="Sylfaen"/>
          <w:bCs/>
          <w:iCs/>
          <w:lang w:val="de-DE" w:eastAsia="ru-RU"/>
        </w:rPr>
        <w:t>იანგარიშება</w:t>
      </w:r>
      <w:r w:rsidRPr="00E70FEF">
        <w:rPr>
          <w:rFonts w:ascii="Sylfaen" w:eastAsia="Times New Roman" w:hAnsi="Sylfaen" w:cs="Sylfaen"/>
          <w:bCs/>
          <w:iCs/>
          <w:lang w:val="ka-GE" w:eastAsia="ru-RU"/>
        </w:rPr>
        <w:t xml:space="preserve"> ფორმულა (3)-ის მიხედვით, სადაც:</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de-DE" w:eastAsia="ru-RU"/>
        </w:rPr>
        <w:t xml:space="preserve">Wc </w:t>
      </w:r>
      <w:r w:rsidRPr="00E70FEF">
        <w:rPr>
          <w:rFonts w:ascii="Sylfaen" w:eastAsia="Times New Roman" w:hAnsi="Sylfaen" w:cs="Times New Roman"/>
          <w:lang w:val="ka-GE" w:eastAsia="ru-RU"/>
        </w:rPr>
        <w:t>=</w:t>
      </w:r>
      <w:r w:rsidRPr="00E70FEF">
        <w:rPr>
          <w:rFonts w:ascii="Sylfaen" w:eastAsia="Times New Roman" w:hAnsi="Sylfaen" w:cs="Sylfaen"/>
          <w:lang w:val="ka-GE" w:eastAsia="ru-RU"/>
        </w:rPr>
        <w:t xml:space="preserve"> </w:t>
      </w:r>
      <w:r w:rsidRPr="00E70FEF">
        <w:rPr>
          <w:rFonts w:ascii="Sylfaen" w:eastAsia="Times New Roman" w:hAnsi="Sylfaen" w:cs="Times New Roman"/>
          <w:lang w:val="de-DE" w:eastAsia="ru-RU"/>
        </w:rPr>
        <w:t>3 x 10</w:t>
      </w:r>
      <w:r w:rsidRPr="00E70FEF">
        <w:rPr>
          <w:rFonts w:ascii="Sylfaen" w:eastAsia="Times New Roman" w:hAnsi="Sylfaen" w:cs="Times New Roman"/>
          <w:vertAlign w:val="superscript"/>
          <w:lang w:val="de-DE" w:eastAsia="ru-RU"/>
        </w:rPr>
        <w:t>-5</w:t>
      </w:r>
      <w:r w:rsidRPr="00E70FEF">
        <w:rPr>
          <w:rFonts w:ascii="Sylfaen" w:eastAsia="Times New Roman" w:hAnsi="Sylfaen" w:cs="Times New Roman"/>
          <w:lang w:val="ka-GE" w:eastAsia="ru-RU"/>
        </w:rPr>
        <w:t>კგ/მ</w:t>
      </w:r>
      <w:r w:rsidRPr="00E70FEF">
        <w:rPr>
          <w:rFonts w:ascii="Sylfaen" w:eastAsia="Times New Roman" w:hAnsi="Sylfaen" w:cs="Times New Roman"/>
          <w:vertAlign w:val="superscript"/>
          <w:lang w:val="ka-GE" w:eastAsia="ru-RU"/>
        </w:rPr>
        <w:t>2</w:t>
      </w:r>
      <w:r w:rsidRPr="00E70FEF">
        <w:rPr>
          <w:rFonts w:ascii="Sylfaen" w:eastAsia="Times New Roman" w:hAnsi="Sylfaen" w:cs="Times New Roman"/>
          <w:lang w:val="ka-GE" w:eastAsia="ru-RU"/>
        </w:rPr>
        <w:t>წმ;</w:t>
      </w:r>
    </w:p>
    <w:p w:rsidR="00E70FEF" w:rsidRPr="00E70FEF" w:rsidRDefault="00E70FEF" w:rsidP="00E70FEF">
      <w:pPr>
        <w:tabs>
          <w:tab w:val="left" w:pos="540"/>
          <w:tab w:val="left" w:pos="1410"/>
        </w:tabs>
        <w:spacing w:after="0"/>
        <w:ind w:left="-450" w:right="-67"/>
        <w:jc w:val="both"/>
        <w:rPr>
          <w:rFonts w:ascii="Sylfaen" w:eastAsia="Times New Roman" w:hAnsi="Sylfaen" w:cs="AcadNusx"/>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x-none" w:eastAsia="ru-RU"/>
        </w:rPr>
        <w:t>α</w:t>
      </w:r>
      <w:r w:rsidRPr="00E70FEF">
        <w:rPr>
          <w:rFonts w:ascii="Sylfaen" w:eastAsia="Times New Roman" w:hAnsi="Sylfaen" w:cs="Times New Roman"/>
          <w:lang w:val="ka-GE" w:eastAsia="ru-RU"/>
        </w:rPr>
        <w:t xml:space="preserve">  </w:t>
      </w:r>
      <w:r w:rsidRPr="00E70FEF">
        <w:rPr>
          <w:rFonts w:ascii="Sylfaen" w:eastAsia="Times New Roman" w:hAnsi="Sylfaen" w:cs="Sylfaen"/>
          <w:lang w:val="ka-GE" w:eastAsia="ru-RU"/>
        </w:rPr>
        <w:t xml:space="preserve">= </w:t>
      </w:r>
      <w:r w:rsidRPr="00E70FEF">
        <w:rPr>
          <w:rFonts w:ascii="Sylfaen" w:eastAsia="Times New Roman" w:hAnsi="Sylfaen" w:cs="AcadNusx"/>
          <w:lang w:val="de-DE" w:eastAsia="ru-RU"/>
        </w:rPr>
        <w:t>0</w:t>
      </w:r>
      <w:r w:rsidRPr="00E70FEF">
        <w:rPr>
          <w:rFonts w:ascii="Sylfaen" w:eastAsia="Times New Roman" w:hAnsi="Sylfaen" w:cs="AcadNusx"/>
          <w:lang w:val="ka-GE" w:eastAsia="ru-RU"/>
        </w:rPr>
        <w:t>,8</w:t>
      </w:r>
      <w:r w:rsidRPr="00E70FEF">
        <w:rPr>
          <w:rFonts w:ascii="Sylfaen" w:eastAsia="Times New Roman" w:hAnsi="Sylfaen" w:cs="Sylfaen"/>
          <w:lang w:val="de-DE" w:eastAsia="ru-RU"/>
        </w:rPr>
        <w:t>მ</w:t>
      </w:r>
      <w:r w:rsidRPr="00E70FEF">
        <w:rPr>
          <w:rFonts w:ascii="Sylfaen" w:eastAsia="Times New Roman" w:hAnsi="Sylfaen" w:cs="AcadNusx"/>
          <w:lang w:val="ka-G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x-none" w:eastAsia="ru-RU"/>
        </w:rPr>
        <w:t>γ</w:t>
      </w:r>
      <w:r w:rsidRPr="00E70FEF">
        <w:rPr>
          <w:rFonts w:ascii="Sylfaen" w:eastAsia="Times New Roman" w:hAnsi="Sylfaen" w:cs="Times New Roman"/>
          <w:lang w:val="ka-GE" w:eastAsia="ru-RU"/>
        </w:rPr>
        <w:t xml:space="preserve"> =</w:t>
      </w:r>
      <w:r w:rsidRPr="00E70FEF">
        <w:rPr>
          <w:rFonts w:ascii="Sylfaen" w:eastAsia="Times New Roman" w:hAnsi="Sylfaen" w:cs="AcadNusx"/>
          <w:lang w:val="de-DE" w:eastAsia="ru-RU"/>
        </w:rPr>
        <w:t xml:space="preserve"> </w:t>
      </w:r>
      <w:r w:rsidRPr="00E70FEF">
        <w:rPr>
          <w:rFonts w:ascii="Sylfaen" w:eastAsia="Times New Roman" w:hAnsi="Sylfaen" w:cs="AcadNusx"/>
          <w:lang w:val="ka-GE" w:eastAsia="ru-RU"/>
        </w:rPr>
        <w:t xml:space="preserve"> </w:t>
      </w:r>
      <w:r w:rsidRPr="00E70FEF">
        <w:rPr>
          <w:rFonts w:ascii="Sylfaen" w:eastAsia="Times New Roman" w:hAnsi="Sylfaen" w:cs="AcadNusx"/>
          <w:lang w:val="de-DE" w:eastAsia="ru-RU"/>
        </w:rPr>
        <w:t>0</w:t>
      </w:r>
      <w:r w:rsidRPr="00E70FEF">
        <w:rPr>
          <w:rFonts w:ascii="Sylfaen" w:eastAsia="Times New Roman" w:hAnsi="Sylfaen" w:cs="AcadNusx"/>
          <w:lang w:val="ka-GE" w:eastAsia="ru-RU"/>
        </w:rPr>
        <w:t>,</w:t>
      </w:r>
      <w:r w:rsidRPr="00E70FEF">
        <w:rPr>
          <w:rFonts w:ascii="Sylfaen" w:eastAsia="Times New Roman" w:hAnsi="Sylfaen" w:cs="AcadNusx"/>
          <w:lang w:val="de-DE" w:eastAsia="ru-RU"/>
        </w:rPr>
        <w:t>1</w:t>
      </w:r>
      <w:r w:rsidRPr="00E70FEF">
        <w:rPr>
          <w:rFonts w:ascii="Sylfaen" w:eastAsia="Times New Roman" w:hAnsi="Sylfaen" w:cs="AcadNusx"/>
          <w:lang w:val="ka-G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AcadNusx"/>
          <w:lang w:val="ka-GE" w:eastAsia="ru-RU"/>
        </w:rPr>
      </w:pPr>
      <w:r w:rsidRPr="00E70FEF">
        <w:rPr>
          <w:rFonts w:ascii="Sylfaen" w:eastAsia="Times New Roman" w:hAnsi="Sylfaen" w:cs="Times New Roman"/>
          <w:lang w:val="ka-GE" w:eastAsia="ru-RU"/>
        </w:rPr>
        <w:t xml:space="preserve"> </w:t>
      </w:r>
      <w:r w:rsidRPr="00E70FEF">
        <w:rPr>
          <w:rFonts w:ascii="Sylfaen" w:eastAsia="Times New Roman" w:hAnsi="Sylfaen" w:cs="Times New Roman"/>
          <w:lang w:val="de-DE" w:eastAsia="ru-RU"/>
        </w:rPr>
        <w:t xml:space="preserve">L  </w:t>
      </w:r>
      <w:r w:rsidRPr="00E70FEF">
        <w:rPr>
          <w:rFonts w:ascii="Sylfaen" w:eastAsia="Times New Roman" w:hAnsi="Sylfaen" w:cs="Sylfaen"/>
          <w:lang w:val="ka-GE" w:eastAsia="ru-RU"/>
        </w:rPr>
        <w:t>= 100</w:t>
      </w:r>
      <w:r w:rsidRPr="00E70FEF">
        <w:rPr>
          <w:rFonts w:ascii="Sylfaen" w:eastAsia="Times New Roman" w:hAnsi="Sylfaen" w:cs="Sylfaen"/>
          <w:lang w:val="de-DE" w:eastAsia="ru-RU"/>
        </w:rPr>
        <w:t>მ</w:t>
      </w:r>
      <w:r w:rsidRPr="00E70FEF">
        <w:rPr>
          <w:rFonts w:ascii="Sylfaen" w:eastAsia="Times New Roman" w:hAnsi="Sylfaen" w:cs="AcadNusx"/>
          <w:lang w:val="ka-GE" w:eastAsia="ru-RU"/>
        </w:rPr>
        <w:t>;</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lang w:val="ka-GE" w:eastAsia="ru-RU"/>
        </w:rPr>
      </w:pPr>
      <w:r w:rsidRPr="00E70FEF">
        <w:rPr>
          <w:rFonts w:ascii="Sylfaen" w:eastAsia="Times New Roman" w:hAnsi="Sylfaen" w:cs="AcadNusx"/>
          <w:lang w:val="ka-GE" w:eastAsia="ru-RU"/>
        </w:rPr>
        <w:lastRenderedPageBreak/>
        <w:t>მასალის სინოტივის გათვალისწინებით:</w:t>
      </w:r>
    </w:p>
    <w:p w:rsidR="00E70FEF" w:rsidRPr="00E70FEF" w:rsidRDefault="00E70FEF" w:rsidP="00E70FEF">
      <w:pPr>
        <w:tabs>
          <w:tab w:val="left" w:pos="540"/>
          <w:tab w:val="left" w:pos="1410"/>
        </w:tabs>
        <w:spacing w:after="0"/>
        <w:ind w:left="-450" w:right="-67"/>
        <w:jc w:val="both"/>
        <w:rPr>
          <w:rFonts w:ascii="Sylfaen" w:eastAsia="Times New Roman" w:hAnsi="Sylfaen" w:cs="Times New Roman"/>
          <w:bCs/>
          <w:iCs/>
          <w:lang w:val="ka-GE" w:eastAsia="ru-RU"/>
        </w:rPr>
      </w:pPr>
      <w:r w:rsidRPr="00E70FEF">
        <w:rPr>
          <w:rFonts w:ascii="Sylfaen" w:eastAsia="Times New Roman" w:hAnsi="Sylfaen" w:cs="Times New Roman"/>
          <w:lang w:val="de-DE" w:eastAsia="ru-RU"/>
        </w:rPr>
        <w:tab/>
      </w:r>
      <w:r w:rsidRPr="00E70FEF">
        <w:rPr>
          <w:rFonts w:ascii="Sylfaen" w:eastAsia="Times New Roman" w:hAnsi="Sylfaen" w:cs="Sylfaen"/>
          <w:lang w:val="ka-GE" w:eastAsia="ru-RU"/>
        </w:rPr>
        <w:t xml:space="preserve">              </w:t>
      </w: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M</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de-DE" w:eastAsia="ru-RU"/>
        </w:rPr>
        <w:t>=</w:t>
      </w:r>
      <w:r w:rsidRPr="00E70FEF">
        <w:rPr>
          <w:rFonts w:ascii="Sylfaen" w:eastAsia="Times New Roman" w:hAnsi="Sylfaen" w:cs="Times New Roman"/>
          <w:lang w:val="ka-GE" w:eastAsia="ru-RU"/>
        </w:rPr>
        <w:t xml:space="preserve"> 0,4 </w:t>
      </w:r>
      <w:r w:rsidRPr="00E70FEF">
        <w:rPr>
          <w:rFonts w:ascii="Sylfaen" w:eastAsia="Times New Roman" w:hAnsi="Sylfaen" w:cs="Times New Roman"/>
          <w:lang w:val="de-DE" w:eastAsia="ru-RU"/>
        </w:rPr>
        <w:t>x</w:t>
      </w:r>
      <w:r w:rsidRPr="00E70FEF">
        <w:rPr>
          <w:rFonts w:ascii="Sylfaen" w:eastAsia="Times New Roman" w:hAnsi="Sylfaen" w:cs="Times New Roman"/>
          <w:lang w:val="ka-GE" w:eastAsia="ru-RU"/>
        </w:rPr>
        <w:t xml:space="preserve"> 0,1</w:t>
      </w:r>
      <w:r w:rsidRPr="00E70FEF">
        <w:rPr>
          <w:rFonts w:ascii="Sylfaen" w:eastAsia="Times New Roman" w:hAnsi="Sylfaen" w:cs="Times New Roman"/>
          <w:lang w:val="de-DE" w:eastAsia="ru-RU"/>
        </w:rPr>
        <w:t xml:space="preserve"> x 0</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00003 x 0</w:t>
      </w:r>
      <w:r w:rsidRPr="00E70FEF">
        <w:rPr>
          <w:rFonts w:ascii="Sylfaen" w:eastAsia="Times New Roman" w:hAnsi="Sylfaen" w:cs="Times New Roman"/>
          <w:lang w:val="ka-GE" w:eastAsia="ru-RU"/>
        </w:rPr>
        <w:t>,8</w:t>
      </w:r>
      <w:r w:rsidRPr="00E70FEF">
        <w:rPr>
          <w:rFonts w:ascii="Sylfaen" w:eastAsia="Times New Roman" w:hAnsi="Sylfaen" w:cs="Times New Roman"/>
          <w:lang w:val="de-DE" w:eastAsia="ru-RU"/>
        </w:rPr>
        <w:t xml:space="preserve"> x 0</w:t>
      </w:r>
      <w:r w:rsidRPr="00E70FEF">
        <w:rPr>
          <w:rFonts w:ascii="Sylfaen" w:eastAsia="Times New Roman" w:hAnsi="Sylfaen" w:cs="Times New Roman"/>
          <w:lang w:val="ka-GE" w:eastAsia="ru-RU"/>
        </w:rPr>
        <w:t>,</w:t>
      </w:r>
      <w:r w:rsidRPr="00E70FEF">
        <w:rPr>
          <w:rFonts w:ascii="Sylfaen" w:eastAsia="Times New Roman" w:hAnsi="Sylfaen" w:cs="Times New Roman"/>
          <w:lang w:val="de-DE" w:eastAsia="ru-RU"/>
        </w:rPr>
        <w:t xml:space="preserve">1 x </w:t>
      </w:r>
      <w:r w:rsidRPr="00E70FEF">
        <w:rPr>
          <w:rFonts w:ascii="Sylfaen" w:eastAsia="Times New Roman" w:hAnsi="Sylfaen" w:cs="Times New Roman"/>
          <w:lang w:val="ka-GE" w:eastAsia="ru-RU"/>
        </w:rPr>
        <w:t>100</w:t>
      </w:r>
      <w:r w:rsidRPr="00E70FEF">
        <w:rPr>
          <w:rFonts w:ascii="Sylfaen" w:eastAsia="Times New Roman" w:hAnsi="Sylfaen" w:cs="Times New Roman"/>
          <w:lang w:val="de-DE" w:eastAsia="ru-RU"/>
        </w:rPr>
        <w:t xml:space="preserve"> x 1000 = 0,</w:t>
      </w:r>
      <w:r w:rsidRPr="00E70FEF">
        <w:rPr>
          <w:rFonts w:ascii="Sylfaen" w:eastAsia="Times New Roman" w:hAnsi="Sylfaen" w:cs="Times New Roman"/>
          <w:lang w:val="ka-GE" w:eastAsia="ru-RU"/>
        </w:rPr>
        <w:t xml:space="preserve">0096 </w:t>
      </w:r>
      <w:r w:rsidRPr="00E70FEF">
        <w:rPr>
          <w:rFonts w:ascii="Sylfaen" w:eastAsia="Times New Roman" w:hAnsi="Sylfaen" w:cs="Times New Roman"/>
          <w:bCs/>
          <w:iCs/>
          <w:lang w:val="ka-GE" w:eastAsia="ru-RU"/>
        </w:rPr>
        <w:t>გ/წმ;</w:t>
      </w:r>
    </w:p>
    <w:p w:rsidR="00E70FEF" w:rsidRPr="00E70FEF" w:rsidRDefault="00E70FEF" w:rsidP="00E70FEF">
      <w:pPr>
        <w:tabs>
          <w:tab w:val="left" w:pos="540"/>
        </w:tabs>
        <w:spacing w:after="0"/>
        <w:ind w:left="-450" w:right="-67"/>
        <w:jc w:val="both"/>
        <w:rPr>
          <w:rFonts w:ascii="Sylfaen" w:eastAsia="Times New Roman" w:hAnsi="Sylfaen" w:cs="AcadNusx"/>
          <w:lang w:val="ka-GE" w:eastAsia="ru-RU"/>
        </w:rPr>
      </w:pPr>
      <w:r w:rsidRPr="00E70FEF">
        <w:rPr>
          <w:rFonts w:ascii="Sylfaen" w:eastAsia="Times New Roman" w:hAnsi="Sylfaen" w:cs="Times New Roman"/>
          <w:lang w:val="de-DE" w:eastAsia="ru-RU"/>
        </w:rPr>
        <w:tab/>
      </w:r>
      <w:r w:rsidRPr="00E70FEF">
        <w:rPr>
          <w:rFonts w:ascii="Sylfaen" w:eastAsia="Times New Roman" w:hAnsi="Sylfaen" w:cs="Times New Roman"/>
          <w:lang w:val="ka-GE" w:eastAsia="ru-RU"/>
        </w:rPr>
        <w:t xml:space="preserve">  </w:t>
      </w:r>
      <w:r w:rsidRPr="00E70FEF">
        <w:rPr>
          <w:rFonts w:ascii="Sylfaen" w:eastAsia="Times New Roman" w:hAnsi="Sylfaen" w:cs="Times New Roman"/>
          <w:iCs/>
          <w:lang w:val="ka-GE" w:eastAsia="ru-RU"/>
        </w:rPr>
        <w:t>საწარმოს პირობებიდან(5120 სამუშაო საათი წელიწადში) გამომდინარე</w:t>
      </w:r>
      <w:r w:rsidRPr="00E70FEF">
        <w:rPr>
          <w:rFonts w:ascii="Sylfaen" w:eastAsia="Times New Roman" w:hAnsi="Sylfaen" w:cs="AcadNusx"/>
          <w:lang w:val="de-DE" w:eastAsia="ru-RU"/>
        </w:rPr>
        <w:t xml:space="preserve">: </w:t>
      </w:r>
    </w:p>
    <w:p w:rsidR="00E70FEF" w:rsidRPr="00E70FEF" w:rsidRDefault="00E70FEF" w:rsidP="00E70FEF">
      <w:pPr>
        <w:tabs>
          <w:tab w:val="left" w:pos="540"/>
        </w:tabs>
        <w:spacing w:after="0"/>
        <w:ind w:left="-450" w:right="-67"/>
        <w:jc w:val="both"/>
        <w:rPr>
          <w:rFonts w:ascii="Sylfaen" w:eastAsia="Times New Roman" w:hAnsi="Sylfaen" w:cs="Times New Roman"/>
          <w:lang w:val="ka-GE"/>
        </w:rPr>
      </w:pPr>
      <w:r w:rsidRPr="00E70FEF">
        <w:rPr>
          <w:rFonts w:ascii="Sylfaen" w:eastAsia="Times New Roman" w:hAnsi="Sylfaen" w:cs="Times New Roman"/>
          <w:lang w:val="de-DE" w:eastAsia="ru-RU"/>
        </w:rPr>
        <w:tab/>
      </w:r>
      <w:r w:rsidRPr="00E70FEF">
        <w:rPr>
          <w:rFonts w:ascii="Sylfaen" w:eastAsia="Times New Roman" w:hAnsi="Sylfaen" w:cs="Times New Roman"/>
          <w:lang w:val="de-DE" w:eastAsia="ru-RU"/>
        </w:rPr>
        <w:tab/>
        <w:t xml:space="preserve">         G</w:t>
      </w:r>
      <w:r w:rsidRPr="00E70FEF">
        <w:rPr>
          <w:rFonts w:ascii="Sylfaen" w:eastAsia="Times New Roman" w:hAnsi="Sylfaen" w:cs="Times New Roman"/>
          <w:vertAlign w:val="subscript"/>
          <w:lang w:val="ka-GE" w:eastAsia="ru-RU"/>
        </w:rPr>
        <w:t xml:space="preserve">  </w:t>
      </w:r>
      <w:r w:rsidRPr="00E70FEF">
        <w:rPr>
          <w:rFonts w:ascii="Sylfaen" w:eastAsia="Times New Roman" w:hAnsi="Sylfaen" w:cs="Times New Roman"/>
          <w:lang w:val="de-DE" w:eastAsia="ru-RU"/>
        </w:rPr>
        <w:t>=0</w:t>
      </w:r>
      <w:r w:rsidRPr="00E70FEF">
        <w:rPr>
          <w:rFonts w:ascii="Sylfaen" w:eastAsia="Times New Roman" w:hAnsi="Sylfaen" w:cs="Times New Roman"/>
          <w:lang w:val="ka-GE" w:eastAsia="ru-RU"/>
        </w:rPr>
        <w:t xml:space="preserve">,0096 </w:t>
      </w:r>
      <w:r w:rsidRPr="00E70FEF">
        <w:rPr>
          <w:rFonts w:ascii="Sylfaen" w:eastAsia="Times New Roman" w:hAnsi="Sylfaen" w:cs="Times New Roman"/>
          <w:lang w:val="de-DE" w:eastAsia="ru-RU"/>
        </w:rPr>
        <w:t xml:space="preserve">x 3600 x </w:t>
      </w:r>
      <w:r w:rsidRPr="00E70FEF">
        <w:rPr>
          <w:rFonts w:ascii="Sylfaen" w:eastAsia="Times New Roman" w:hAnsi="Sylfaen" w:cs="Times New Roman"/>
          <w:lang w:val="ka-GE" w:eastAsia="ru-RU"/>
        </w:rPr>
        <w:t>5120</w:t>
      </w:r>
      <w:r w:rsidRPr="00E70FEF">
        <w:rPr>
          <w:rFonts w:ascii="Sylfaen" w:eastAsia="Times New Roman" w:hAnsi="Sylfaen" w:cs="Times New Roman"/>
          <w:lang w:val="de-DE" w:eastAsia="ru-RU"/>
        </w:rPr>
        <w:t xml:space="preserve"> / 10</w:t>
      </w:r>
      <w:r w:rsidRPr="00E70FEF">
        <w:rPr>
          <w:rFonts w:ascii="Sylfaen" w:eastAsia="Times New Roman" w:hAnsi="Sylfaen" w:cs="Times New Roman"/>
          <w:vertAlign w:val="superscript"/>
          <w:lang w:val="de-DE" w:eastAsia="ru-RU"/>
        </w:rPr>
        <w:t>6</w:t>
      </w:r>
      <w:r w:rsidRPr="00E70FEF">
        <w:rPr>
          <w:rFonts w:ascii="Sylfaen" w:eastAsia="Times New Roman" w:hAnsi="Sylfaen" w:cs="Times New Roman"/>
          <w:lang w:val="de-DE" w:eastAsia="ru-RU"/>
        </w:rPr>
        <w:t xml:space="preserve"> = </w:t>
      </w:r>
      <w:r w:rsidRPr="00E70FEF">
        <w:rPr>
          <w:rFonts w:ascii="Sylfaen" w:eastAsia="Times New Roman" w:hAnsi="Sylfaen" w:cs="Times New Roman"/>
          <w:lang w:val="ka-GE" w:eastAsia="ru-RU"/>
        </w:rPr>
        <w:t>0,177</w:t>
      </w:r>
      <w:r w:rsidRPr="00E70FEF">
        <w:rPr>
          <w:rFonts w:ascii="Sylfaen" w:eastAsia="Times New Roman" w:hAnsi="Sylfaen" w:cs="Times New Roman"/>
          <w:bCs/>
          <w:iCs/>
          <w:lang w:val="ka-GE" w:eastAsia="ru-RU"/>
        </w:rPr>
        <w:t>ტ/წელ;</w:t>
      </w:r>
    </w:p>
    <w:p w:rsidR="00E70FEF" w:rsidRPr="00E70FEF" w:rsidRDefault="00E70FEF" w:rsidP="00E70FEF">
      <w:pPr>
        <w:spacing w:after="0"/>
        <w:ind w:left="-630" w:right="-31" w:hanging="90"/>
        <w:contextualSpacing/>
        <w:jc w:val="both"/>
        <w:rPr>
          <w:rFonts w:ascii="Sylfaen" w:eastAsia="Times New Roman" w:hAnsi="Sylfaen" w:cs="Times New Roman"/>
          <w:b/>
          <w:i/>
          <w:lang w:val="ka-GE"/>
        </w:rPr>
      </w:pPr>
      <w:r w:rsidRPr="00E70FEF">
        <w:rPr>
          <w:rFonts w:ascii="Sylfaen" w:eastAsia="Times New Roman" w:hAnsi="Sylfaen" w:cs="Times New Roman"/>
          <w:b/>
          <w:i/>
          <w:lang w:val="ka-GE"/>
        </w:rPr>
        <w:t xml:space="preserve">  28. ნახშირწყალბადების გაფრქვევის ანგარიში ავტოგასამართი სადგურიდან, გ-2</w:t>
      </w:r>
      <w:r w:rsidR="00CC4D29">
        <w:rPr>
          <w:rFonts w:ascii="Sylfaen" w:eastAsia="Times New Roman" w:hAnsi="Sylfaen" w:cs="Times New Roman"/>
          <w:b/>
          <w:i/>
        </w:rPr>
        <w:t>8</w:t>
      </w:r>
      <w:r w:rsidRPr="00E70FEF">
        <w:rPr>
          <w:rFonts w:ascii="Sylfaen" w:eastAsia="Times New Roman" w:hAnsi="Sylfaen" w:cs="Times New Roman"/>
          <w:b/>
          <w:i/>
          <w:lang w:val="ka-GE"/>
        </w:rPr>
        <w:t xml:space="preserve">; </w:t>
      </w:r>
    </w:p>
    <w:p w:rsidR="00E70FEF" w:rsidRPr="00E70FEF" w:rsidRDefault="00E70FEF" w:rsidP="00E70FEF">
      <w:pPr>
        <w:spacing w:after="0"/>
        <w:ind w:left="-540" w:right="14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ლიტერატურული წყაროს[4] მიხედვით 1 ლიტრი დიზელის საწვავის რეალიზაციისას ატმოსფეროში გაიფრქვევა 0.0025 გრამი ნახშირწყალბადები. საწარმოს პირობებიდან(3000000 ლიტრი რეალიზებული დიზელის საწვავი წელიწადში) გამომდინარე, წლის განმავლობაში დიზელის საწვავის რეალიზაციისას გაფრქვეულ ნახშირწყალბადების რაოდენობა ტოლი იქნება:</w:t>
      </w:r>
    </w:p>
    <w:p w:rsidR="00E70FEF" w:rsidRPr="00E70FEF" w:rsidRDefault="00E70FEF" w:rsidP="00E70FEF">
      <w:pPr>
        <w:tabs>
          <w:tab w:val="left" w:pos="540"/>
          <w:tab w:val="left" w:pos="1410"/>
        </w:tabs>
        <w:spacing w:after="0"/>
        <w:ind w:left="-540" w:right="14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ab/>
      </w:r>
      <w:r w:rsidRPr="00E70FEF">
        <w:rPr>
          <w:rFonts w:ascii="Sylfaen" w:eastAsia="Times New Roman" w:hAnsi="Sylfaen" w:cs="Times New Roman"/>
          <w:lang w:val="ka-GE" w:eastAsia="ru-RU"/>
        </w:rPr>
        <w:tab/>
      </w:r>
      <w:r w:rsidRPr="00E70FEF">
        <w:rPr>
          <w:rFonts w:ascii="Sylfaen" w:eastAsia="Times New Roman" w:hAnsi="Sylfaen" w:cs="Times New Roman"/>
          <w:lang w:val="ka-GE" w:eastAsia="ru-RU"/>
        </w:rPr>
        <w:tab/>
        <w:t xml:space="preserve">G = 3000000 </w:t>
      </w:r>
      <w:r w:rsidRPr="00E70FEF">
        <w:rPr>
          <w:rFonts w:ascii="Sylfaen" w:eastAsia="Times New Roman" w:hAnsi="Sylfaen" w:cs="Times New Roman"/>
          <w:lang w:val="de-AT" w:eastAsia="ru-RU"/>
        </w:rPr>
        <w:t>x</w:t>
      </w:r>
      <w:r w:rsidRPr="00E70FEF">
        <w:rPr>
          <w:rFonts w:ascii="Sylfaen" w:eastAsia="Times New Roman" w:hAnsi="Sylfaen" w:cs="Times New Roman"/>
          <w:lang w:val="ka-GE" w:eastAsia="ru-RU"/>
        </w:rPr>
        <w:t xml:space="preserve"> 0.0025/10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 0.0075ტ/წელ</w:t>
      </w:r>
    </w:p>
    <w:p w:rsidR="00E70FEF" w:rsidRPr="00E70FEF" w:rsidRDefault="00E70FEF" w:rsidP="00E70FEF">
      <w:pPr>
        <w:tabs>
          <w:tab w:val="left" w:pos="540"/>
          <w:tab w:val="left" w:pos="1410"/>
        </w:tabs>
        <w:spacing w:after="0"/>
        <w:ind w:left="-540" w:right="14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საწარმოს პირობების გათვალისწინებით(320 სამუშაო დღე წელიწადში, 6 საათი დღე-ღამეში) წამური ინტენსივობა ტოლია:</w:t>
      </w:r>
    </w:p>
    <w:p w:rsidR="00E70FEF" w:rsidRPr="00E70FEF" w:rsidRDefault="00E70FEF" w:rsidP="00E70FEF">
      <w:pPr>
        <w:tabs>
          <w:tab w:val="left" w:pos="540"/>
          <w:tab w:val="left" w:pos="1410"/>
        </w:tabs>
        <w:spacing w:after="0"/>
        <w:ind w:left="-540" w:right="149"/>
        <w:jc w:val="both"/>
        <w:rPr>
          <w:rFonts w:ascii="Sylfaen" w:eastAsia="Times New Roman" w:hAnsi="Sylfaen" w:cs="Times New Roman"/>
          <w:lang w:val="ka-GE" w:eastAsia="ru-RU"/>
        </w:rPr>
      </w:pPr>
      <w:r w:rsidRPr="00E70FEF">
        <w:rPr>
          <w:rFonts w:ascii="Sylfaen" w:eastAsia="Times New Roman" w:hAnsi="Sylfaen" w:cs="Times New Roman"/>
          <w:lang w:val="ka-GE" w:eastAsia="ru-RU"/>
        </w:rPr>
        <w:t xml:space="preserve">                          M = 0.0075 </w:t>
      </w:r>
      <w:r w:rsidRPr="00E70FEF">
        <w:rPr>
          <w:rFonts w:ascii="Sylfaen" w:eastAsia="Times New Roman" w:hAnsi="Sylfaen" w:cs="Times New Roman"/>
          <w:lang w:val="de-AT" w:eastAsia="ru-RU"/>
        </w:rPr>
        <w:t>x</w:t>
      </w:r>
      <w:r w:rsidRPr="00E70FEF">
        <w:rPr>
          <w:rFonts w:ascii="Sylfaen" w:eastAsia="Times New Roman" w:hAnsi="Sylfaen" w:cs="Times New Roman"/>
          <w:lang w:val="ka-GE" w:eastAsia="ru-RU"/>
        </w:rPr>
        <w:t xml:space="preserve"> 10</w:t>
      </w:r>
      <w:r w:rsidRPr="00E70FEF">
        <w:rPr>
          <w:rFonts w:ascii="Sylfaen" w:eastAsia="Times New Roman" w:hAnsi="Sylfaen" w:cs="Times New Roman"/>
          <w:vertAlign w:val="superscript"/>
          <w:lang w:val="ka-GE" w:eastAsia="ru-RU"/>
        </w:rPr>
        <w:t>6</w:t>
      </w:r>
      <w:r w:rsidRPr="00E70FEF">
        <w:rPr>
          <w:rFonts w:ascii="Sylfaen" w:eastAsia="Times New Roman" w:hAnsi="Sylfaen" w:cs="Times New Roman"/>
          <w:lang w:val="ka-GE" w:eastAsia="ru-RU"/>
        </w:rPr>
        <w:t xml:space="preserve"> /(320 </w:t>
      </w:r>
      <w:r w:rsidRPr="00E70FEF">
        <w:rPr>
          <w:rFonts w:ascii="Sylfaen" w:eastAsia="Times New Roman" w:hAnsi="Sylfaen" w:cs="Times New Roman"/>
          <w:lang w:val="de-AT" w:eastAsia="ru-RU"/>
        </w:rPr>
        <w:t>x</w:t>
      </w:r>
      <w:r w:rsidRPr="00E70FEF">
        <w:rPr>
          <w:rFonts w:ascii="Sylfaen" w:eastAsia="Times New Roman" w:hAnsi="Sylfaen" w:cs="Times New Roman"/>
          <w:lang w:val="ka-GE" w:eastAsia="ru-RU"/>
        </w:rPr>
        <w:t xml:space="preserve"> 6 </w:t>
      </w:r>
      <w:r w:rsidRPr="00E70FEF">
        <w:rPr>
          <w:rFonts w:ascii="Sylfaen" w:eastAsia="Times New Roman" w:hAnsi="Sylfaen" w:cs="Times New Roman"/>
          <w:lang w:val="de-AT" w:eastAsia="ru-RU"/>
        </w:rPr>
        <w:t>x</w:t>
      </w:r>
      <w:r w:rsidRPr="00E70FEF">
        <w:rPr>
          <w:rFonts w:ascii="Sylfaen" w:eastAsia="Times New Roman" w:hAnsi="Sylfaen" w:cs="Times New Roman"/>
          <w:lang w:val="ka-GE" w:eastAsia="ru-RU"/>
        </w:rPr>
        <w:t xml:space="preserve"> 3600) = 0.001გ/წმ</w:t>
      </w:r>
    </w:p>
    <w:p w:rsidR="00E70FEF" w:rsidRPr="00E70FEF" w:rsidRDefault="00E70FEF" w:rsidP="00E70FEF">
      <w:pPr>
        <w:tabs>
          <w:tab w:val="left" w:pos="540"/>
        </w:tabs>
        <w:spacing w:after="0" w:line="360" w:lineRule="auto"/>
        <w:ind w:left="-540"/>
        <w:jc w:val="both"/>
        <w:rPr>
          <w:rFonts w:ascii="Sylfaen" w:eastAsia="Times New Roman" w:hAnsi="Sylfaen" w:cs="Sylfaen"/>
          <w:b/>
          <w:i/>
          <w:lang w:val="ka-GE"/>
        </w:rPr>
      </w:pPr>
    </w:p>
    <w:p w:rsidR="00E70FEF" w:rsidRDefault="00E70FEF" w:rsidP="00E70FEF">
      <w:pPr>
        <w:tabs>
          <w:tab w:val="left" w:pos="540"/>
        </w:tabs>
        <w:spacing w:after="0" w:line="360" w:lineRule="auto"/>
        <w:ind w:left="-540"/>
        <w:jc w:val="both"/>
        <w:rPr>
          <w:rFonts w:ascii="Sylfaen" w:eastAsia="Times New Roman" w:hAnsi="Sylfaen" w:cs="Times New Roman"/>
          <w:b/>
          <w:lang w:val="ka-GE"/>
        </w:rPr>
      </w:pPr>
    </w:p>
    <w:p w:rsidR="00E70FEF" w:rsidRDefault="00E70FEF" w:rsidP="00E70FEF">
      <w:pPr>
        <w:tabs>
          <w:tab w:val="left" w:pos="540"/>
        </w:tabs>
        <w:spacing w:after="0" w:line="360" w:lineRule="auto"/>
        <w:ind w:left="-540"/>
        <w:jc w:val="both"/>
        <w:rPr>
          <w:rFonts w:ascii="Sylfaen" w:eastAsia="Times New Roman" w:hAnsi="Sylfaen" w:cs="Times New Roman"/>
          <w:b/>
          <w:lang w:val="ka-GE"/>
        </w:rPr>
      </w:pPr>
    </w:p>
    <w:p w:rsidR="00E70FEF" w:rsidRDefault="00E70FEF" w:rsidP="00E70FEF">
      <w:pPr>
        <w:tabs>
          <w:tab w:val="left" w:pos="540"/>
        </w:tabs>
        <w:spacing w:after="0" w:line="360" w:lineRule="auto"/>
        <w:ind w:left="-540"/>
        <w:jc w:val="both"/>
        <w:rPr>
          <w:rFonts w:ascii="Sylfaen" w:eastAsia="Times New Roman" w:hAnsi="Sylfaen" w:cs="Times New Roman"/>
          <w:b/>
          <w:lang w:val="ka-GE"/>
        </w:rPr>
      </w:pPr>
    </w:p>
    <w:p w:rsidR="00E70FEF" w:rsidRDefault="00E70FEF" w:rsidP="00E70FEF">
      <w:pPr>
        <w:tabs>
          <w:tab w:val="left" w:pos="540"/>
        </w:tabs>
        <w:spacing w:after="0" w:line="360" w:lineRule="auto"/>
        <w:ind w:left="-540"/>
        <w:jc w:val="both"/>
        <w:rPr>
          <w:rFonts w:ascii="Sylfaen" w:eastAsia="Times New Roman" w:hAnsi="Sylfaen" w:cs="Times New Roman"/>
          <w:b/>
          <w:lang w:val="ka-GE"/>
        </w:rPr>
      </w:pPr>
    </w:p>
    <w:p w:rsidR="00E70FEF" w:rsidRDefault="00E70FEF" w:rsidP="00E70FEF">
      <w:pPr>
        <w:tabs>
          <w:tab w:val="left" w:pos="540"/>
        </w:tabs>
        <w:spacing w:after="0" w:line="360" w:lineRule="auto"/>
        <w:ind w:left="-540"/>
        <w:jc w:val="both"/>
        <w:rPr>
          <w:rFonts w:ascii="Sylfaen" w:eastAsia="Times New Roman" w:hAnsi="Sylfaen" w:cs="Times New Roman"/>
          <w:b/>
          <w:lang w:val="ka-GE"/>
        </w:rPr>
      </w:pPr>
    </w:p>
    <w:p w:rsidR="00E70FEF" w:rsidRDefault="00E70FEF" w:rsidP="00E70FEF">
      <w:pPr>
        <w:tabs>
          <w:tab w:val="left" w:pos="540"/>
        </w:tabs>
        <w:spacing w:after="0" w:line="360" w:lineRule="auto"/>
        <w:ind w:left="-540"/>
        <w:jc w:val="both"/>
        <w:rPr>
          <w:rFonts w:ascii="Sylfaen" w:eastAsia="Times New Roman" w:hAnsi="Sylfaen" w:cs="Times New Roman"/>
          <w:b/>
          <w:lang w:val="ka-GE"/>
        </w:rPr>
      </w:pPr>
    </w:p>
    <w:p w:rsidR="00E70FEF" w:rsidRDefault="00E70FEF" w:rsidP="00E70FEF">
      <w:pPr>
        <w:tabs>
          <w:tab w:val="left" w:pos="540"/>
        </w:tabs>
        <w:spacing w:after="0" w:line="360" w:lineRule="auto"/>
        <w:ind w:left="-540"/>
        <w:jc w:val="both"/>
        <w:rPr>
          <w:rFonts w:ascii="Sylfaen" w:eastAsia="Times New Roman" w:hAnsi="Sylfaen" w:cs="Times New Roman"/>
          <w:b/>
          <w:lang w:val="ka-GE"/>
        </w:rPr>
      </w:pPr>
    </w:p>
    <w:p w:rsidR="00E70FEF" w:rsidRDefault="00E70FEF" w:rsidP="00E70FEF">
      <w:pPr>
        <w:tabs>
          <w:tab w:val="left" w:pos="540"/>
        </w:tabs>
        <w:spacing w:after="0" w:line="360" w:lineRule="auto"/>
        <w:ind w:left="-540"/>
        <w:jc w:val="both"/>
        <w:rPr>
          <w:rFonts w:ascii="Sylfaen" w:eastAsia="Times New Roman" w:hAnsi="Sylfaen" w:cs="Times New Roman"/>
          <w:b/>
          <w:lang w:val="ka-GE"/>
        </w:rPr>
      </w:pPr>
    </w:p>
    <w:p w:rsidR="00E70FEF" w:rsidRDefault="00E70FEF" w:rsidP="00E70FEF">
      <w:pPr>
        <w:tabs>
          <w:tab w:val="left" w:pos="540"/>
        </w:tabs>
        <w:spacing w:after="0" w:line="360" w:lineRule="auto"/>
        <w:ind w:left="-540"/>
        <w:jc w:val="both"/>
        <w:rPr>
          <w:rFonts w:ascii="Sylfaen" w:eastAsia="Times New Roman" w:hAnsi="Sylfaen" w:cs="Times New Roman"/>
          <w:b/>
          <w:lang w:val="ka-GE"/>
        </w:rPr>
      </w:pPr>
    </w:p>
    <w:p w:rsidR="00E70FEF" w:rsidRDefault="00E70FEF" w:rsidP="00E70FEF">
      <w:pPr>
        <w:tabs>
          <w:tab w:val="left" w:pos="540"/>
        </w:tabs>
        <w:spacing w:after="0" w:line="360" w:lineRule="auto"/>
        <w:ind w:left="-540"/>
        <w:jc w:val="both"/>
        <w:rPr>
          <w:rFonts w:ascii="Sylfaen" w:eastAsia="Times New Roman" w:hAnsi="Sylfaen" w:cs="Times New Roman"/>
          <w:b/>
          <w:lang w:val="ka-GE"/>
        </w:rPr>
        <w:sectPr w:rsidR="00E70FEF" w:rsidSect="00631B8A">
          <w:pgSz w:w="12240" w:h="15840"/>
          <w:pgMar w:top="1170" w:right="850" w:bottom="1134" w:left="1701" w:header="720" w:footer="720" w:gutter="0"/>
          <w:cols w:space="720"/>
          <w:docGrid w:linePitch="360"/>
        </w:sectPr>
      </w:pPr>
    </w:p>
    <w:p w:rsidR="00E70FEF" w:rsidRDefault="00086B57" w:rsidP="00E70FEF">
      <w:pPr>
        <w:tabs>
          <w:tab w:val="left" w:pos="540"/>
        </w:tabs>
        <w:spacing w:after="0" w:line="360" w:lineRule="auto"/>
        <w:ind w:left="-540"/>
        <w:jc w:val="both"/>
        <w:rPr>
          <w:rFonts w:ascii="Sylfaen" w:eastAsia="Times New Roman" w:hAnsi="Sylfaen" w:cs="Times New Roman"/>
          <w:b/>
          <w:lang w:val="ka-GE"/>
        </w:rPr>
      </w:pPr>
      <w:r>
        <w:rPr>
          <w:rFonts w:ascii="Sylfaen" w:eastAsia="Times New Roman" w:hAnsi="Sylfaen" w:cs="Times New Roman"/>
          <w:b/>
        </w:rPr>
        <w:lastRenderedPageBreak/>
        <w:t>6</w:t>
      </w:r>
      <w:r w:rsidR="00E70FEF" w:rsidRPr="00E70FEF">
        <w:rPr>
          <w:rFonts w:ascii="Sylfaen" w:eastAsia="Times New Roman" w:hAnsi="Sylfaen" w:cs="Times New Roman"/>
          <w:b/>
          <w:lang w:val="ka-GE"/>
        </w:rPr>
        <w:t>.2.</w:t>
      </w:r>
      <w:r w:rsidR="00E16FF0">
        <w:rPr>
          <w:rFonts w:ascii="Sylfaen" w:eastAsia="Times New Roman" w:hAnsi="Sylfaen" w:cs="Times New Roman"/>
          <w:b/>
          <w:lang w:val="ka-GE"/>
        </w:rPr>
        <w:t>2</w:t>
      </w:r>
      <w:r w:rsidR="00E70FEF" w:rsidRPr="00E70FEF">
        <w:rPr>
          <w:rFonts w:ascii="Sylfaen" w:eastAsia="Times New Roman" w:hAnsi="Sylfaen" w:cs="Times New Roman"/>
          <w:b/>
          <w:lang w:val="ka-GE"/>
        </w:rPr>
        <w:t>.</w:t>
      </w:r>
      <w:r w:rsidR="00E1730D">
        <w:rPr>
          <w:rFonts w:ascii="Sylfaen" w:eastAsia="Times New Roman" w:hAnsi="Sylfaen" w:cs="Times New Roman"/>
          <w:b/>
          <w:lang w:val="ka-GE"/>
        </w:rPr>
        <w:t>4</w:t>
      </w:r>
      <w:r w:rsidR="00E70FEF" w:rsidRPr="00E0341D">
        <w:rPr>
          <w:rFonts w:ascii="Sylfaen" w:eastAsia="Times New Roman" w:hAnsi="Sylfaen" w:cs="Times New Roman"/>
          <w:b/>
          <w:lang w:val="ka-GE"/>
        </w:rPr>
        <w:t>.</w:t>
      </w:r>
      <w:r w:rsidR="00E70FEF" w:rsidRPr="00E70FEF">
        <w:rPr>
          <w:rFonts w:ascii="Sylfaen" w:eastAsia="Times New Roman" w:hAnsi="Sylfaen" w:cs="Times New Roman"/>
          <w:lang w:val="ka-GE"/>
        </w:rPr>
        <w:t xml:space="preserve"> </w:t>
      </w:r>
      <w:r w:rsidR="00E70FEF" w:rsidRPr="00E70FEF">
        <w:rPr>
          <w:rFonts w:ascii="Sylfaen" w:eastAsia="Times New Roman" w:hAnsi="Sylfaen" w:cs="Times New Roman"/>
          <w:b/>
          <w:lang w:val="ka-GE"/>
        </w:rPr>
        <w:t>ატმოსფერულ ჰაერში გაფქვეულ მავნე ნივთიერებათა პარამეტრები</w:t>
      </w:r>
      <w:r w:rsidR="003F5AAD">
        <w:rPr>
          <w:rFonts w:ascii="Sylfaen" w:eastAsia="Times New Roman" w:hAnsi="Sylfaen" w:cs="Times New Roman"/>
          <w:b/>
          <w:lang w:val="ka-GE"/>
        </w:rPr>
        <w:t>, ცხრილი 6.6.</w:t>
      </w:r>
    </w:p>
    <w:tbl>
      <w:tblPr>
        <w:tblStyle w:val="TableGrid"/>
        <w:tblW w:w="14598" w:type="dxa"/>
        <w:tblInd w:w="-540" w:type="dxa"/>
        <w:tblLayout w:type="fixed"/>
        <w:tblLook w:val="04A0" w:firstRow="1" w:lastRow="0" w:firstColumn="1" w:lastColumn="0" w:noHBand="0" w:noVBand="1"/>
      </w:tblPr>
      <w:tblGrid>
        <w:gridCol w:w="1188"/>
        <w:gridCol w:w="720"/>
        <w:gridCol w:w="2970"/>
        <w:gridCol w:w="630"/>
        <w:gridCol w:w="630"/>
        <w:gridCol w:w="720"/>
        <w:gridCol w:w="704"/>
        <w:gridCol w:w="646"/>
        <w:gridCol w:w="810"/>
        <w:gridCol w:w="810"/>
        <w:gridCol w:w="720"/>
        <w:gridCol w:w="810"/>
        <w:gridCol w:w="990"/>
        <w:gridCol w:w="990"/>
        <w:gridCol w:w="630"/>
        <w:gridCol w:w="630"/>
      </w:tblGrid>
      <w:tr w:rsidR="00942E9C" w:rsidTr="00A346EC">
        <w:tc>
          <w:tcPr>
            <w:tcW w:w="1188" w:type="dxa"/>
            <w:vMerge w:val="restart"/>
          </w:tcPr>
          <w:p w:rsidR="00E70FE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წარმოების, საამქროს, უბნის დასახელება</w:t>
            </w:r>
          </w:p>
        </w:tc>
        <w:tc>
          <w:tcPr>
            <w:tcW w:w="720" w:type="dxa"/>
            <w:vMerge w:val="restart"/>
          </w:tcPr>
          <w:p w:rsidR="00E70FE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წყაროს ნომერი</w:t>
            </w:r>
          </w:p>
        </w:tc>
        <w:tc>
          <w:tcPr>
            <w:tcW w:w="3600" w:type="dxa"/>
            <w:gridSpan w:val="2"/>
          </w:tcPr>
          <w:p w:rsidR="00E70FE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 xml:space="preserve">გაფრქვევა-გამოყოფის წყაროს </w:t>
            </w:r>
          </w:p>
        </w:tc>
        <w:tc>
          <w:tcPr>
            <w:tcW w:w="1350" w:type="dxa"/>
            <w:gridSpan w:val="2"/>
          </w:tcPr>
          <w:p w:rsidR="00E70FE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მავნე ნივთიერებათა გაფრქვევის წყაროს მუშაობის დრო</w:t>
            </w:r>
          </w:p>
        </w:tc>
        <w:tc>
          <w:tcPr>
            <w:tcW w:w="1350" w:type="dxa"/>
            <w:gridSpan w:val="2"/>
          </w:tcPr>
          <w:p w:rsidR="00E70FE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მავნე ნივთიერებათა გაფრქვევის წყაროს პარამეტრები</w:t>
            </w:r>
          </w:p>
        </w:tc>
        <w:tc>
          <w:tcPr>
            <w:tcW w:w="2340" w:type="dxa"/>
            <w:gridSpan w:val="3"/>
          </w:tcPr>
          <w:p w:rsidR="00E70FE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აირჰაეროვანი ნარევის პარამეტრები დამაბინძურებელ ნივთიერებათა გამოსვლის ადგილას</w:t>
            </w:r>
          </w:p>
        </w:tc>
        <w:tc>
          <w:tcPr>
            <w:tcW w:w="810" w:type="dxa"/>
          </w:tcPr>
          <w:p w:rsidR="00E70FE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დამაბინძურებელ ნივთიერებათა კოდი</w:t>
            </w:r>
          </w:p>
        </w:tc>
        <w:tc>
          <w:tcPr>
            <w:tcW w:w="1980" w:type="dxa"/>
            <w:gridSpan w:val="2"/>
          </w:tcPr>
          <w:p w:rsidR="00E70FE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ატმოსფერულ ჰაერში დამაბინძურებელ ნივთიერებათა გაფრქვევის სიმძლავრე</w:t>
            </w:r>
          </w:p>
        </w:tc>
        <w:tc>
          <w:tcPr>
            <w:tcW w:w="1260" w:type="dxa"/>
            <w:gridSpan w:val="2"/>
          </w:tcPr>
          <w:p w:rsidR="00E70FE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მავნე ნივთიერებათა გაფრქვევის წ</w:t>
            </w:r>
            <w:r w:rsidR="007B2F6A" w:rsidRPr="007B2F6A">
              <w:rPr>
                <w:rFonts w:ascii="Sylfaen" w:eastAsia="Times New Roman" w:hAnsi="Sylfaen" w:cs="Sylfaen"/>
                <w:sz w:val="18"/>
                <w:szCs w:val="18"/>
                <w:lang w:val="ka-GE"/>
              </w:rPr>
              <w:t>ყარ</w:t>
            </w:r>
            <w:r w:rsidRPr="007B2F6A">
              <w:rPr>
                <w:rFonts w:ascii="Sylfaen" w:eastAsia="Times New Roman" w:hAnsi="Sylfaen" w:cs="Sylfaen"/>
                <w:sz w:val="18"/>
                <w:szCs w:val="18"/>
                <w:lang w:val="ka-GE"/>
              </w:rPr>
              <w:t>ოს კოორდინატები</w:t>
            </w:r>
          </w:p>
        </w:tc>
      </w:tr>
      <w:tr w:rsidR="00CC4D29" w:rsidTr="00A346EC">
        <w:tc>
          <w:tcPr>
            <w:tcW w:w="1188" w:type="dxa"/>
            <w:vMerge/>
          </w:tcPr>
          <w:p w:rsidR="007E42BF" w:rsidRPr="007B2F6A" w:rsidRDefault="007E42BF" w:rsidP="007B2F6A">
            <w:pPr>
              <w:tabs>
                <w:tab w:val="left" w:pos="540"/>
              </w:tabs>
              <w:jc w:val="both"/>
              <w:rPr>
                <w:rFonts w:ascii="Sylfaen" w:eastAsia="Times New Roman" w:hAnsi="Sylfaen" w:cs="Sylfaen"/>
                <w:sz w:val="18"/>
                <w:szCs w:val="18"/>
                <w:lang w:val="ka-GE"/>
              </w:rPr>
            </w:pPr>
          </w:p>
        </w:tc>
        <w:tc>
          <w:tcPr>
            <w:tcW w:w="720" w:type="dxa"/>
            <w:vMerge/>
          </w:tcPr>
          <w:p w:rsidR="007E42BF" w:rsidRPr="007B2F6A" w:rsidRDefault="007E42BF" w:rsidP="007B2F6A">
            <w:pPr>
              <w:tabs>
                <w:tab w:val="left" w:pos="540"/>
              </w:tabs>
              <w:jc w:val="both"/>
              <w:rPr>
                <w:rFonts w:ascii="Sylfaen" w:eastAsia="Times New Roman" w:hAnsi="Sylfaen" w:cs="Sylfaen"/>
                <w:sz w:val="18"/>
                <w:szCs w:val="18"/>
                <w:lang w:val="ka-GE"/>
              </w:rPr>
            </w:pPr>
          </w:p>
        </w:tc>
        <w:tc>
          <w:tcPr>
            <w:tcW w:w="2970" w:type="dxa"/>
          </w:tcPr>
          <w:p w:rsidR="007E42B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დასახელება</w:t>
            </w:r>
          </w:p>
        </w:tc>
        <w:tc>
          <w:tcPr>
            <w:tcW w:w="630" w:type="dxa"/>
          </w:tcPr>
          <w:p w:rsidR="007E42B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რაოდენობა</w:t>
            </w:r>
          </w:p>
        </w:tc>
        <w:tc>
          <w:tcPr>
            <w:tcW w:w="630" w:type="dxa"/>
          </w:tcPr>
          <w:p w:rsidR="007E42B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დღე-ღამეში</w:t>
            </w:r>
          </w:p>
        </w:tc>
        <w:tc>
          <w:tcPr>
            <w:tcW w:w="720" w:type="dxa"/>
          </w:tcPr>
          <w:p w:rsidR="007E42B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წელიწადში</w:t>
            </w:r>
          </w:p>
        </w:tc>
        <w:tc>
          <w:tcPr>
            <w:tcW w:w="704" w:type="dxa"/>
          </w:tcPr>
          <w:p w:rsidR="007E42B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სიმაღლე</w:t>
            </w:r>
            <w:r w:rsidR="00757178">
              <w:rPr>
                <w:rFonts w:ascii="Sylfaen" w:eastAsia="Times New Roman" w:hAnsi="Sylfaen" w:cs="Sylfaen"/>
                <w:sz w:val="18"/>
                <w:szCs w:val="18"/>
                <w:lang w:val="ka-GE"/>
              </w:rPr>
              <w:t>,მ</w:t>
            </w:r>
          </w:p>
        </w:tc>
        <w:tc>
          <w:tcPr>
            <w:tcW w:w="646" w:type="dxa"/>
          </w:tcPr>
          <w:p w:rsidR="007E42B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დიამეტრი</w:t>
            </w:r>
          </w:p>
        </w:tc>
        <w:tc>
          <w:tcPr>
            <w:tcW w:w="810" w:type="dxa"/>
          </w:tcPr>
          <w:p w:rsidR="007E42B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სიჩქარე, მ/წმ</w:t>
            </w:r>
          </w:p>
        </w:tc>
        <w:tc>
          <w:tcPr>
            <w:tcW w:w="810" w:type="dxa"/>
          </w:tcPr>
          <w:p w:rsidR="007E42B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მოცულობა, მ</w:t>
            </w:r>
            <w:r w:rsidRPr="00942E9C">
              <w:rPr>
                <w:rFonts w:ascii="Sylfaen" w:eastAsia="Times New Roman" w:hAnsi="Sylfaen" w:cs="Sylfaen"/>
                <w:sz w:val="18"/>
                <w:szCs w:val="18"/>
                <w:vertAlign w:val="superscript"/>
                <w:lang w:val="ka-GE"/>
              </w:rPr>
              <w:t>3</w:t>
            </w:r>
            <w:r w:rsidRPr="007B2F6A">
              <w:rPr>
                <w:rFonts w:ascii="Sylfaen" w:eastAsia="Times New Roman" w:hAnsi="Sylfaen" w:cs="Sylfaen"/>
                <w:sz w:val="18"/>
                <w:szCs w:val="18"/>
                <w:lang w:val="ka-GE"/>
              </w:rPr>
              <w:t>/წმ</w:t>
            </w:r>
          </w:p>
        </w:tc>
        <w:tc>
          <w:tcPr>
            <w:tcW w:w="720" w:type="dxa"/>
          </w:tcPr>
          <w:p w:rsidR="007E42BF" w:rsidRPr="007B2F6A" w:rsidRDefault="007E42BF" w:rsidP="007B2F6A">
            <w:pPr>
              <w:tabs>
                <w:tab w:val="left" w:pos="540"/>
              </w:tabs>
              <w:jc w:val="both"/>
              <w:rPr>
                <w:rFonts w:ascii="Sylfaen" w:eastAsia="Times New Roman" w:hAnsi="Sylfaen" w:cs="Sylfaen"/>
                <w:sz w:val="18"/>
                <w:szCs w:val="18"/>
              </w:rPr>
            </w:pPr>
            <w:r w:rsidRPr="007B2F6A">
              <w:rPr>
                <w:rFonts w:ascii="Sylfaen" w:eastAsia="Times New Roman" w:hAnsi="Sylfaen" w:cs="Sylfaen"/>
                <w:sz w:val="18"/>
                <w:szCs w:val="18"/>
                <w:lang w:val="ka-GE"/>
              </w:rPr>
              <w:t xml:space="preserve">ტემპერატურა, </w:t>
            </w:r>
            <w:r w:rsidRPr="007B2F6A">
              <w:rPr>
                <w:rFonts w:ascii="Sylfaen" w:eastAsia="Times New Roman" w:hAnsi="Sylfaen" w:cs="Sylfaen"/>
                <w:sz w:val="18"/>
                <w:szCs w:val="18"/>
              </w:rPr>
              <w:t>0C</w:t>
            </w:r>
          </w:p>
        </w:tc>
        <w:tc>
          <w:tcPr>
            <w:tcW w:w="810" w:type="dxa"/>
          </w:tcPr>
          <w:p w:rsidR="007E42BF" w:rsidRPr="007B2F6A" w:rsidRDefault="007E42BF" w:rsidP="007B2F6A">
            <w:pPr>
              <w:tabs>
                <w:tab w:val="left" w:pos="540"/>
              </w:tabs>
              <w:jc w:val="both"/>
              <w:rPr>
                <w:rFonts w:ascii="Sylfaen" w:eastAsia="Times New Roman" w:hAnsi="Sylfaen" w:cs="Sylfaen"/>
                <w:sz w:val="18"/>
                <w:szCs w:val="18"/>
                <w:lang w:val="ka-GE"/>
              </w:rPr>
            </w:pPr>
          </w:p>
        </w:tc>
        <w:tc>
          <w:tcPr>
            <w:tcW w:w="990" w:type="dxa"/>
          </w:tcPr>
          <w:p w:rsidR="007E42BF" w:rsidRPr="007B2F6A" w:rsidRDefault="007E42BF"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მაქს,გ/წმჯ</w:t>
            </w:r>
            <w:r w:rsidR="007B2F6A" w:rsidRPr="007B2F6A">
              <w:rPr>
                <w:rFonts w:ascii="Sylfaen" w:eastAsia="Times New Roman" w:hAnsi="Sylfaen" w:cs="Sylfaen"/>
                <w:sz w:val="18"/>
                <w:szCs w:val="18"/>
                <w:lang w:val="ka-GE"/>
              </w:rPr>
              <w:t>ა</w:t>
            </w:r>
            <w:r w:rsidRPr="007B2F6A">
              <w:rPr>
                <w:rFonts w:ascii="Sylfaen" w:eastAsia="Times New Roman" w:hAnsi="Sylfaen" w:cs="Sylfaen"/>
                <w:sz w:val="18"/>
                <w:szCs w:val="18"/>
                <w:lang w:val="ka-GE"/>
              </w:rPr>
              <w:t>მური</w:t>
            </w:r>
          </w:p>
        </w:tc>
        <w:tc>
          <w:tcPr>
            <w:tcW w:w="990" w:type="dxa"/>
          </w:tcPr>
          <w:p w:rsidR="007E42BF" w:rsidRPr="007B2F6A" w:rsidRDefault="007B2F6A" w:rsidP="007B2F6A">
            <w:pPr>
              <w:tabs>
                <w:tab w:val="left" w:pos="540"/>
              </w:tabs>
              <w:jc w:val="both"/>
              <w:rPr>
                <w:rFonts w:ascii="Sylfaen" w:eastAsia="Times New Roman" w:hAnsi="Sylfaen" w:cs="Sylfaen"/>
                <w:sz w:val="18"/>
                <w:szCs w:val="18"/>
                <w:lang w:val="ka-GE"/>
              </w:rPr>
            </w:pPr>
            <w:r w:rsidRPr="007B2F6A">
              <w:rPr>
                <w:rFonts w:ascii="Sylfaen" w:eastAsia="Times New Roman" w:hAnsi="Sylfaen" w:cs="Sylfaen"/>
                <w:sz w:val="18"/>
                <w:szCs w:val="18"/>
                <w:lang w:val="ka-GE"/>
              </w:rPr>
              <w:t>ჯამური, ტ/წ</w:t>
            </w:r>
          </w:p>
        </w:tc>
        <w:tc>
          <w:tcPr>
            <w:tcW w:w="630" w:type="dxa"/>
          </w:tcPr>
          <w:p w:rsidR="007E42BF" w:rsidRPr="007B2F6A" w:rsidRDefault="007B2F6A" w:rsidP="007B2F6A">
            <w:pPr>
              <w:tabs>
                <w:tab w:val="left" w:pos="540"/>
              </w:tabs>
              <w:jc w:val="both"/>
              <w:rPr>
                <w:rFonts w:ascii="Sylfaen" w:eastAsia="Times New Roman" w:hAnsi="Sylfaen" w:cs="Sylfaen"/>
                <w:sz w:val="18"/>
                <w:szCs w:val="18"/>
              </w:rPr>
            </w:pPr>
            <w:r w:rsidRPr="007B2F6A">
              <w:rPr>
                <w:rFonts w:ascii="Sylfaen" w:eastAsia="Times New Roman" w:hAnsi="Sylfaen" w:cs="Sylfaen"/>
                <w:sz w:val="18"/>
                <w:szCs w:val="18"/>
              </w:rPr>
              <w:t>X</w:t>
            </w:r>
          </w:p>
        </w:tc>
        <w:tc>
          <w:tcPr>
            <w:tcW w:w="630" w:type="dxa"/>
          </w:tcPr>
          <w:p w:rsidR="007E42BF" w:rsidRPr="007B2F6A" w:rsidRDefault="007B2F6A" w:rsidP="007B2F6A">
            <w:pPr>
              <w:tabs>
                <w:tab w:val="left" w:pos="540"/>
              </w:tabs>
              <w:jc w:val="both"/>
              <w:rPr>
                <w:rFonts w:ascii="Sylfaen" w:eastAsia="Times New Roman" w:hAnsi="Sylfaen" w:cs="Sylfaen"/>
                <w:sz w:val="18"/>
                <w:szCs w:val="18"/>
              </w:rPr>
            </w:pPr>
            <w:r w:rsidRPr="007B2F6A">
              <w:rPr>
                <w:rFonts w:ascii="Sylfaen" w:eastAsia="Times New Roman" w:hAnsi="Sylfaen" w:cs="Sylfaen"/>
                <w:sz w:val="18"/>
                <w:szCs w:val="18"/>
              </w:rPr>
              <w:t>Y</w:t>
            </w:r>
          </w:p>
        </w:tc>
      </w:tr>
      <w:tr w:rsidR="00CC4D29" w:rsidTr="00A346EC">
        <w:tc>
          <w:tcPr>
            <w:tcW w:w="1188" w:type="dxa"/>
            <w:shd w:val="clear" w:color="auto" w:fill="DBE5F1" w:themeFill="accent1" w:themeFillTint="33"/>
          </w:tcPr>
          <w:p w:rsidR="00942E9C" w:rsidRPr="00D0284F" w:rsidRDefault="00942E9C" w:rsidP="00E70FEF">
            <w:pPr>
              <w:tabs>
                <w:tab w:val="left" w:pos="540"/>
              </w:tabs>
              <w:spacing w:line="360" w:lineRule="auto"/>
              <w:jc w:val="both"/>
              <w:rPr>
                <w:rFonts w:ascii="Sylfaen" w:eastAsia="Times New Roman" w:hAnsi="Sylfaen" w:cs="Sylfaen"/>
                <w:sz w:val="20"/>
                <w:szCs w:val="20"/>
              </w:rPr>
            </w:pPr>
            <w:r w:rsidRPr="00D0284F">
              <w:rPr>
                <w:rFonts w:ascii="Sylfaen" w:eastAsia="Times New Roman" w:hAnsi="Sylfaen" w:cs="Sylfaen"/>
                <w:sz w:val="20"/>
                <w:szCs w:val="20"/>
              </w:rPr>
              <w:t xml:space="preserve">       </w:t>
            </w:r>
            <w:r w:rsidR="00D0284F">
              <w:rPr>
                <w:rFonts w:ascii="Sylfaen" w:eastAsia="Times New Roman" w:hAnsi="Sylfaen" w:cs="Sylfaen"/>
                <w:sz w:val="20"/>
                <w:szCs w:val="20"/>
              </w:rPr>
              <w:t xml:space="preserve">   </w:t>
            </w:r>
            <w:r w:rsidRPr="00D0284F">
              <w:rPr>
                <w:rFonts w:ascii="Sylfaen" w:eastAsia="Times New Roman" w:hAnsi="Sylfaen" w:cs="Sylfaen"/>
                <w:sz w:val="20"/>
                <w:szCs w:val="20"/>
              </w:rPr>
              <w:t>1</w:t>
            </w:r>
          </w:p>
        </w:tc>
        <w:tc>
          <w:tcPr>
            <w:tcW w:w="720" w:type="dxa"/>
            <w:shd w:val="clear" w:color="auto" w:fill="DBE5F1" w:themeFill="accent1" w:themeFillTint="33"/>
          </w:tcPr>
          <w:p w:rsidR="00942E9C" w:rsidRPr="00D0284F" w:rsidRDefault="00D0284F" w:rsidP="00E70FEF">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2</w:t>
            </w:r>
          </w:p>
        </w:tc>
        <w:tc>
          <w:tcPr>
            <w:tcW w:w="2970" w:type="dxa"/>
            <w:shd w:val="clear" w:color="auto" w:fill="DBE5F1" w:themeFill="accent1" w:themeFillTint="33"/>
          </w:tcPr>
          <w:p w:rsidR="00942E9C" w:rsidRPr="00D0284F" w:rsidRDefault="00D0284F" w:rsidP="00E70FEF">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3</w:t>
            </w:r>
          </w:p>
        </w:tc>
        <w:tc>
          <w:tcPr>
            <w:tcW w:w="63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4</w:t>
            </w:r>
          </w:p>
        </w:tc>
        <w:tc>
          <w:tcPr>
            <w:tcW w:w="63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5</w:t>
            </w:r>
          </w:p>
        </w:tc>
        <w:tc>
          <w:tcPr>
            <w:tcW w:w="72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6</w:t>
            </w:r>
          </w:p>
        </w:tc>
        <w:tc>
          <w:tcPr>
            <w:tcW w:w="704"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7</w:t>
            </w:r>
          </w:p>
        </w:tc>
        <w:tc>
          <w:tcPr>
            <w:tcW w:w="646"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8</w:t>
            </w:r>
          </w:p>
        </w:tc>
        <w:tc>
          <w:tcPr>
            <w:tcW w:w="81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9</w:t>
            </w:r>
          </w:p>
        </w:tc>
        <w:tc>
          <w:tcPr>
            <w:tcW w:w="81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10</w:t>
            </w:r>
          </w:p>
        </w:tc>
        <w:tc>
          <w:tcPr>
            <w:tcW w:w="72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11</w:t>
            </w:r>
          </w:p>
        </w:tc>
        <w:tc>
          <w:tcPr>
            <w:tcW w:w="81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12</w:t>
            </w:r>
          </w:p>
        </w:tc>
        <w:tc>
          <w:tcPr>
            <w:tcW w:w="99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13</w:t>
            </w:r>
          </w:p>
        </w:tc>
        <w:tc>
          <w:tcPr>
            <w:tcW w:w="99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14</w:t>
            </w:r>
          </w:p>
        </w:tc>
        <w:tc>
          <w:tcPr>
            <w:tcW w:w="63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15</w:t>
            </w:r>
          </w:p>
        </w:tc>
        <w:tc>
          <w:tcPr>
            <w:tcW w:w="630" w:type="dxa"/>
            <w:shd w:val="clear" w:color="auto" w:fill="DBE5F1" w:themeFill="accent1" w:themeFillTint="33"/>
          </w:tcPr>
          <w:p w:rsidR="00942E9C" w:rsidRPr="00D0284F" w:rsidRDefault="00D0284F" w:rsidP="00C94FF4">
            <w:pPr>
              <w:tabs>
                <w:tab w:val="left" w:pos="540"/>
              </w:tabs>
              <w:spacing w:line="360" w:lineRule="auto"/>
              <w:jc w:val="both"/>
              <w:rPr>
                <w:rFonts w:ascii="Sylfaen" w:eastAsia="Times New Roman" w:hAnsi="Sylfaen" w:cs="Sylfaen"/>
                <w:sz w:val="20"/>
                <w:szCs w:val="20"/>
              </w:rPr>
            </w:pPr>
            <w:r>
              <w:rPr>
                <w:rFonts w:ascii="Sylfaen" w:eastAsia="Times New Roman" w:hAnsi="Sylfaen" w:cs="Sylfaen"/>
                <w:sz w:val="20"/>
                <w:szCs w:val="20"/>
              </w:rPr>
              <w:t xml:space="preserve"> </w:t>
            </w:r>
            <w:r w:rsidR="00942E9C" w:rsidRPr="00D0284F">
              <w:rPr>
                <w:rFonts w:ascii="Sylfaen" w:eastAsia="Times New Roman" w:hAnsi="Sylfaen" w:cs="Sylfaen"/>
                <w:sz w:val="20"/>
                <w:szCs w:val="20"/>
              </w:rPr>
              <w:t>16</w:t>
            </w:r>
          </w:p>
        </w:tc>
      </w:tr>
      <w:tr w:rsidR="00571426" w:rsidTr="00C94FF4">
        <w:trPr>
          <w:trHeight w:val="120"/>
        </w:trPr>
        <w:tc>
          <w:tcPr>
            <w:tcW w:w="1188" w:type="dxa"/>
            <w:vMerge w:val="restart"/>
          </w:tcPr>
          <w:p w:rsidR="00571426" w:rsidRPr="00CC4D29" w:rsidRDefault="00571426" w:rsidP="00757178">
            <w:pPr>
              <w:tabs>
                <w:tab w:val="left" w:pos="540"/>
              </w:tabs>
              <w:spacing w:line="360" w:lineRule="auto"/>
              <w:jc w:val="both"/>
              <w:rPr>
                <w:rFonts w:ascii="Sylfaen" w:eastAsia="Times New Roman" w:hAnsi="Sylfaen" w:cs="Sylfaen"/>
                <w:sz w:val="20"/>
                <w:szCs w:val="20"/>
                <w:lang w:val="ka-GE"/>
              </w:rPr>
            </w:pPr>
          </w:p>
        </w:tc>
        <w:tc>
          <w:tcPr>
            <w:tcW w:w="720" w:type="dxa"/>
            <w:vMerge w:val="restart"/>
          </w:tcPr>
          <w:p w:rsidR="00571426" w:rsidRPr="00A346EC" w:rsidRDefault="00571426" w:rsidP="00757178">
            <w:pPr>
              <w:tabs>
                <w:tab w:val="left" w:pos="540"/>
              </w:tabs>
              <w:spacing w:line="360" w:lineRule="auto"/>
              <w:jc w:val="both"/>
              <w:rPr>
                <w:rFonts w:ascii="Sylfaen" w:eastAsia="Times New Roman" w:hAnsi="Sylfaen" w:cs="Sylfaen"/>
                <w:sz w:val="18"/>
                <w:szCs w:val="18"/>
                <w:lang w:val="ka-GE"/>
              </w:rPr>
            </w:pPr>
            <w:r w:rsidRPr="00A346EC">
              <w:rPr>
                <w:rFonts w:ascii="Sylfaen" w:eastAsia="Times New Roman" w:hAnsi="Sylfaen" w:cs="Sylfaen"/>
                <w:sz w:val="18"/>
                <w:szCs w:val="18"/>
                <w:lang w:val="ka-GE"/>
              </w:rPr>
              <w:t>გ-1</w:t>
            </w:r>
          </w:p>
        </w:tc>
        <w:tc>
          <w:tcPr>
            <w:tcW w:w="2970" w:type="dxa"/>
            <w:vMerge w:val="restart"/>
            <w:vAlign w:val="center"/>
          </w:tcPr>
          <w:p w:rsidR="00571426" w:rsidRPr="0018220A" w:rsidRDefault="00571426" w:rsidP="00757178">
            <w:pPr>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საშრობი დოლი</w:t>
            </w:r>
          </w:p>
        </w:tc>
        <w:tc>
          <w:tcPr>
            <w:tcW w:w="630" w:type="dxa"/>
            <w:vMerge w:val="restart"/>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Merge w:val="restart"/>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Merge w:val="restart"/>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15,0</w:t>
            </w:r>
          </w:p>
        </w:tc>
        <w:tc>
          <w:tcPr>
            <w:tcW w:w="646" w:type="dxa"/>
            <w:vMerge w:val="restart"/>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w:t>
            </w:r>
          </w:p>
        </w:tc>
        <w:tc>
          <w:tcPr>
            <w:tcW w:w="810" w:type="dxa"/>
            <w:vMerge w:val="restart"/>
            <w:vAlign w:val="center"/>
          </w:tcPr>
          <w:p w:rsidR="00571426" w:rsidRPr="0018220A" w:rsidRDefault="00571426" w:rsidP="00A346EC">
            <w:pP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23,276</w:t>
            </w:r>
          </w:p>
        </w:tc>
        <w:tc>
          <w:tcPr>
            <w:tcW w:w="810" w:type="dxa"/>
            <w:vMerge w:val="restart"/>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11,7</w:t>
            </w:r>
          </w:p>
        </w:tc>
        <w:tc>
          <w:tcPr>
            <w:tcW w:w="720" w:type="dxa"/>
            <w:vMerge w:val="restart"/>
          </w:tcPr>
          <w:p w:rsidR="00571426" w:rsidRDefault="00571426" w:rsidP="00757178">
            <w:pPr>
              <w:tabs>
                <w:tab w:val="left" w:pos="540"/>
              </w:tabs>
              <w:spacing w:line="360" w:lineRule="auto"/>
              <w:jc w:val="both"/>
              <w:rPr>
                <w:rFonts w:ascii="Sylfaen" w:eastAsia="Times New Roman" w:hAnsi="Sylfaen" w:cs="Sylfaen"/>
                <w:b/>
                <w:i/>
                <w:lang w:val="ka-GE"/>
              </w:rPr>
            </w:pPr>
            <w:r>
              <w:rPr>
                <w:rFonts w:ascii="Sylfaen" w:eastAsia="Times New Roman" w:hAnsi="Sylfaen" w:cs="Times New Roman"/>
                <w:sz w:val="18"/>
                <w:szCs w:val="18"/>
                <w:lang w:val="ka-GE"/>
              </w:rPr>
              <w:t>140</w:t>
            </w: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1,45</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26,73</w:t>
            </w:r>
          </w:p>
        </w:tc>
        <w:tc>
          <w:tcPr>
            <w:tcW w:w="630" w:type="dxa"/>
            <w:vMerge w:val="restart"/>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c>
          <w:tcPr>
            <w:tcW w:w="630" w:type="dxa"/>
            <w:vMerge w:val="restart"/>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p>
        </w:tc>
      </w:tr>
      <w:tr w:rsidR="00571426" w:rsidTr="00C94FF4">
        <w:trPr>
          <w:trHeight w:val="120"/>
        </w:trPr>
        <w:tc>
          <w:tcPr>
            <w:tcW w:w="1188" w:type="dxa"/>
            <w:vMerge/>
          </w:tcPr>
          <w:p w:rsidR="00571426" w:rsidRPr="00CC4D29" w:rsidRDefault="00571426" w:rsidP="00757178">
            <w:pPr>
              <w:tabs>
                <w:tab w:val="left" w:pos="540"/>
              </w:tabs>
              <w:spacing w:line="360" w:lineRule="auto"/>
              <w:jc w:val="both"/>
              <w:rPr>
                <w:rFonts w:ascii="Sylfaen" w:eastAsia="Times New Roman" w:hAnsi="Sylfaen" w:cs="Sylfaen"/>
                <w:sz w:val="20"/>
                <w:szCs w:val="20"/>
                <w:lang w:val="ka-GE"/>
              </w:rPr>
            </w:pPr>
          </w:p>
        </w:tc>
        <w:tc>
          <w:tcPr>
            <w:tcW w:w="720" w:type="dxa"/>
            <w:vMerge/>
          </w:tcPr>
          <w:p w:rsidR="00571426" w:rsidRPr="00A346EC" w:rsidRDefault="00571426" w:rsidP="00757178">
            <w:pPr>
              <w:tabs>
                <w:tab w:val="left" w:pos="540"/>
              </w:tabs>
              <w:spacing w:line="360" w:lineRule="auto"/>
              <w:jc w:val="both"/>
              <w:rPr>
                <w:rFonts w:ascii="Sylfaen" w:eastAsia="Times New Roman" w:hAnsi="Sylfaen" w:cs="Sylfaen"/>
                <w:sz w:val="18"/>
                <w:szCs w:val="18"/>
                <w:lang w:val="ka-GE"/>
              </w:rPr>
            </w:pPr>
          </w:p>
        </w:tc>
        <w:tc>
          <w:tcPr>
            <w:tcW w:w="2970" w:type="dxa"/>
            <w:vMerge/>
            <w:vAlign w:val="center"/>
          </w:tcPr>
          <w:p w:rsidR="00571426" w:rsidRPr="002C1F20" w:rsidRDefault="00571426" w:rsidP="00757178">
            <w:pPr>
              <w:jc w:val="center"/>
              <w:rPr>
                <w:rFonts w:ascii="Sylfaen" w:eastAsia="Times New Roman" w:hAnsi="Sylfaen" w:cs="AcadNusx"/>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720" w:type="dxa"/>
            <w:vMerge/>
            <w:vAlign w:val="center"/>
          </w:tcPr>
          <w:p w:rsidR="00571426" w:rsidRDefault="00571426" w:rsidP="00757178">
            <w:pPr>
              <w:rPr>
                <w:rFonts w:ascii="Sylfaen" w:eastAsia="Times New Roman" w:hAnsi="Sylfaen" w:cs="Times New Roman"/>
                <w:sz w:val="18"/>
                <w:szCs w:val="18"/>
                <w:lang w:val="ka-GE"/>
              </w:rPr>
            </w:pPr>
          </w:p>
        </w:tc>
        <w:tc>
          <w:tcPr>
            <w:tcW w:w="704" w:type="dxa"/>
            <w:vMerge/>
            <w:vAlign w:val="center"/>
          </w:tcPr>
          <w:p w:rsidR="00571426" w:rsidRDefault="00571426" w:rsidP="00C94FF4">
            <w:pPr>
              <w:jc w:val="center"/>
              <w:rPr>
                <w:rFonts w:ascii="Sylfaen" w:eastAsia="Times New Roman" w:hAnsi="Sylfaen" w:cs="Times New Roman"/>
                <w:sz w:val="18"/>
                <w:szCs w:val="18"/>
                <w:lang w:val="ka-GE"/>
              </w:rPr>
            </w:pPr>
          </w:p>
        </w:tc>
        <w:tc>
          <w:tcPr>
            <w:tcW w:w="646" w:type="dxa"/>
            <w:vMerge/>
            <w:vAlign w:val="center"/>
          </w:tcPr>
          <w:p w:rsidR="00571426" w:rsidRDefault="00571426" w:rsidP="00C94FF4">
            <w:pPr>
              <w:jc w:val="center"/>
              <w:rPr>
                <w:rFonts w:ascii="Sylfaen" w:eastAsia="Times New Roman" w:hAnsi="Sylfaen" w:cs="Times New Roman"/>
                <w:sz w:val="18"/>
                <w:szCs w:val="18"/>
                <w:lang w:val="ka-GE"/>
              </w:rPr>
            </w:pPr>
          </w:p>
        </w:tc>
        <w:tc>
          <w:tcPr>
            <w:tcW w:w="810" w:type="dxa"/>
            <w:vMerge/>
            <w:vAlign w:val="center"/>
          </w:tcPr>
          <w:p w:rsidR="00571426" w:rsidRPr="002F0D13" w:rsidRDefault="00571426" w:rsidP="00A346EC">
            <w:pPr>
              <w:rPr>
                <w:rFonts w:ascii="Sylfaen" w:eastAsia="Times New Roman" w:hAnsi="Sylfaen" w:cs="Arial CYR"/>
                <w:sz w:val="18"/>
                <w:szCs w:val="18"/>
                <w:lang w:val="ru-RU"/>
              </w:rPr>
            </w:pPr>
          </w:p>
        </w:tc>
        <w:tc>
          <w:tcPr>
            <w:tcW w:w="810" w:type="dxa"/>
            <w:vMerge/>
            <w:vAlign w:val="center"/>
          </w:tcPr>
          <w:p w:rsidR="00571426" w:rsidRDefault="00571426" w:rsidP="00C94FF4">
            <w:pPr>
              <w:jc w:val="center"/>
              <w:rPr>
                <w:rFonts w:ascii="Sylfaen" w:eastAsia="Times New Roman" w:hAnsi="Sylfaen" w:cs="Times New Roman"/>
                <w:sz w:val="18"/>
                <w:szCs w:val="18"/>
                <w:lang w:val="ka-GE"/>
              </w:rPr>
            </w:pPr>
          </w:p>
        </w:tc>
        <w:tc>
          <w:tcPr>
            <w:tcW w:w="720" w:type="dxa"/>
            <w:vMerge/>
          </w:tcPr>
          <w:p w:rsidR="00571426" w:rsidRDefault="00571426" w:rsidP="00757178">
            <w:pPr>
              <w:tabs>
                <w:tab w:val="left" w:pos="540"/>
              </w:tabs>
              <w:spacing w:line="360" w:lineRule="auto"/>
              <w:jc w:val="both"/>
              <w:rPr>
                <w:rFonts w:ascii="Sylfaen" w:eastAsia="Times New Roman" w:hAnsi="Sylfaen" w:cs="Times New Roman"/>
                <w:sz w:val="18"/>
                <w:szCs w:val="18"/>
                <w:lang w:val="ka-GE"/>
              </w:rPr>
            </w:pP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3,58</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66,0</w:t>
            </w:r>
          </w:p>
        </w:tc>
        <w:tc>
          <w:tcPr>
            <w:tcW w:w="630" w:type="dxa"/>
            <w:vMerge/>
          </w:tcPr>
          <w:p w:rsidR="00571426" w:rsidRDefault="00571426" w:rsidP="00757178">
            <w:pPr>
              <w:tabs>
                <w:tab w:val="left" w:pos="540"/>
              </w:tabs>
              <w:spacing w:line="360" w:lineRule="auto"/>
              <w:jc w:val="both"/>
              <w:rPr>
                <w:rFonts w:ascii="Sylfaen" w:eastAsia="Times New Roman" w:hAnsi="Sylfaen" w:cs="Sylfaen"/>
                <w:b/>
                <w:i/>
                <w:lang w:val="ka-GE"/>
              </w:rPr>
            </w:pPr>
          </w:p>
        </w:tc>
        <w:tc>
          <w:tcPr>
            <w:tcW w:w="630" w:type="dxa"/>
            <w:vMerge/>
          </w:tcPr>
          <w:p w:rsidR="00571426" w:rsidRDefault="00571426" w:rsidP="00757178">
            <w:pPr>
              <w:tabs>
                <w:tab w:val="left" w:pos="540"/>
              </w:tabs>
              <w:spacing w:line="360" w:lineRule="auto"/>
              <w:jc w:val="both"/>
              <w:rPr>
                <w:rFonts w:ascii="Sylfaen" w:eastAsia="Times New Roman" w:hAnsi="Sylfaen" w:cs="Sylfaen"/>
                <w:b/>
                <w:i/>
                <w:lang w:val="ka-GE"/>
              </w:rPr>
            </w:pPr>
          </w:p>
        </w:tc>
      </w:tr>
      <w:tr w:rsidR="00571426" w:rsidTr="00C94FF4">
        <w:trPr>
          <w:trHeight w:val="120"/>
        </w:trPr>
        <w:tc>
          <w:tcPr>
            <w:tcW w:w="1188" w:type="dxa"/>
            <w:vMerge/>
          </w:tcPr>
          <w:p w:rsidR="00571426" w:rsidRPr="00CC4D29" w:rsidRDefault="00571426" w:rsidP="00757178">
            <w:pPr>
              <w:tabs>
                <w:tab w:val="left" w:pos="540"/>
              </w:tabs>
              <w:spacing w:line="360" w:lineRule="auto"/>
              <w:jc w:val="both"/>
              <w:rPr>
                <w:rFonts w:ascii="Sylfaen" w:eastAsia="Times New Roman" w:hAnsi="Sylfaen" w:cs="Sylfaen"/>
                <w:sz w:val="20"/>
                <w:szCs w:val="20"/>
                <w:lang w:val="ka-GE"/>
              </w:rPr>
            </w:pPr>
          </w:p>
        </w:tc>
        <w:tc>
          <w:tcPr>
            <w:tcW w:w="720" w:type="dxa"/>
            <w:vMerge/>
          </w:tcPr>
          <w:p w:rsidR="00571426" w:rsidRPr="00A346EC" w:rsidRDefault="00571426" w:rsidP="00757178">
            <w:pPr>
              <w:tabs>
                <w:tab w:val="left" w:pos="540"/>
              </w:tabs>
              <w:spacing w:line="360" w:lineRule="auto"/>
              <w:jc w:val="both"/>
              <w:rPr>
                <w:rFonts w:ascii="Sylfaen" w:eastAsia="Times New Roman" w:hAnsi="Sylfaen" w:cs="Sylfaen"/>
                <w:sz w:val="18"/>
                <w:szCs w:val="18"/>
                <w:lang w:val="ka-GE"/>
              </w:rPr>
            </w:pPr>
          </w:p>
        </w:tc>
        <w:tc>
          <w:tcPr>
            <w:tcW w:w="2970" w:type="dxa"/>
            <w:vMerge/>
            <w:vAlign w:val="center"/>
          </w:tcPr>
          <w:p w:rsidR="00571426" w:rsidRPr="002C1F20" w:rsidRDefault="00571426" w:rsidP="00757178">
            <w:pPr>
              <w:jc w:val="center"/>
              <w:rPr>
                <w:rFonts w:ascii="Sylfaen" w:eastAsia="Times New Roman" w:hAnsi="Sylfaen" w:cs="AcadNusx"/>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720" w:type="dxa"/>
            <w:vMerge/>
            <w:vAlign w:val="center"/>
          </w:tcPr>
          <w:p w:rsidR="00571426" w:rsidRDefault="00571426" w:rsidP="00757178">
            <w:pPr>
              <w:rPr>
                <w:rFonts w:ascii="Sylfaen" w:eastAsia="Times New Roman" w:hAnsi="Sylfaen" w:cs="Times New Roman"/>
                <w:sz w:val="18"/>
                <w:szCs w:val="18"/>
                <w:lang w:val="ka-GE"/>
              </w:rPr>
            </w:pPr>
          </w:p>
        </w:tc>
        <w:tc>
          <w:tcPr>
            <w:tcW w:w="704" w:type="dxa"/>
            <w:vMerge/>
            <w:vAlign w:val="center"/>
          </w:tcPr>
          <w:p w:rsidR="00571426" w:rsidRDefault="00571426" w:rsidP="00C94FF4">
            <w:pPr>
              <w:jc w:val="center"/>
              <w:rPr>
                <w:rFonts w:ascii="Sylfaen" w:eastAsia="Times New Roman" w:hAnsi="Sylfaen" w:cs="Times New Roman"/>
                <w:sz w:val="18"/>
                <w:szCs w:val="18"/>
                <w:lang w:val="ka-GE"/>
              </w:rPr>
            </w:pPr>
          </w:p>
        </w:tc>
        <w:tc>
          <w:tcPr>
            <w:tcW w:w="646" w:type="dxa"/>
            <w:vMerge/>
            <w:vAlign w:val="center"/>
          </w:tcPr>
          <w:p w:rsidR="00571426" w:rsidRDefault="00571426" w:rsidP="00C94FF4">
            <w:pPr>
              <w:jc w:val="center"/>
              <w:rPr>
                <w:rFonts w:ascii="Sylfaen" w:eastAsia="Times New Roman" w:hAnsi="Sylfaen" w:cs="Times New Roman"/>
                <w:sz w:val="18"/>
                <w:szCs w:val="18"/>
                <w:lang w:val="ka-GE"/>
              </w:rPr>
            </w:pPr>
          </w:p>
        </w:tc>
        <w:tc>
          <w:tcPr>
            <w:tcW w:w="810" w:type="dxa"/>
            <w:vMerge/>
            <w:vAlign w:val="center"/>
          </w:tcPr>
          <w:p w:rsidR="00571426" w:rsidRPr="002F0D13" w:rsidRDefault="00571426" w:rsidP="00A346EC">
            <w:pPr>
              <w:rPr>
                <w:rFonts w:ascii="Sylfaen" w:eastAsia="Times New Roman" w:hAnsi="Sylfaen" w:cs="Arial CYR"/>
                <w:sz w:val="18"/>
                <w:szCs w:val="18"/>
                <w:lang w:val="ru-RU"/>
              </w:rPr>
            </w:pPr>
          </w:p>
        </w:tc>
        <w:tc>
          <w:tcPr>
            <w:tcW w:w="810" w:type="dxa"/>
            <w:vMerge/>
            <w:vAlign w:val="center"/>
          </w:tcPr>
          <w:p w:rsidR="00571426" w:rsidRDefault="00571426" w:rsidP="00C94FF4">
            <w:pPr>
              <w:jc w:val="center"/>
              <w:rPr>
                <w:rFonts w:ascii="Sylfaen" w:eastAsia="Times New Roman" w:hAnsi="Sylfaen" w:cs="Times New Roman"/>
                <w:sz w:val="18"/>
                <w:szCs w:val="18"/>
                <w:lang w:val="ka-GE"/>
              </w:rPr>
            </w:pPr>
          </w:p>
        </w:tc>
        <w:tc>
          <w:tcPr>
            <w:tcW w:w="720" w:type="dxa"/>
            <w:vMerge/>
          </w:tcPr>
          <w:p w:rsidR="00571426" w:rsidRDefault="00571426" w:rsidP="00757178">
            <w:pPr>
              <w:tabs>
                <w:tab w:val="left" w:pos="540"/>
              </w:tabs>
              <w:spacing w:line="360" w:lineRule="auto"/>
              <w:jc w:val="both"/>
              <w:rPr>
                <w:rFonts w:ascii="Sylfaen" w:eastAsia="Times New Roman" w:hAnsi="Sylfaen" w:cs="Times New Roman"/>
                <w:sz w:val="18"/>
                <w:szCs w:val="18"/>
                <w:lang w:val="ka-GE"/>
              </w:rPr>
            </w:pP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0,07245</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1,34</w:t>
            </w:r>
          </w:p>
        </w:tc>
        <w:tc>
          <w:tcPr>
            <w:tcW w:w="630" w:type="dxa"/>
            <w:vMerge/>
          </w:tcPr>
          <w:p w:rsidR="00571426" w:rsidRDefault="00571426" w:rsidP="00757178">
            <w:pPr>
              <w:tabs>
                <w:tab w:val="left" w:pos="540"/>
              </w:tabs>
              <w:spacing w:line="360" w:lineRule="auto"/>
              <w:jc w:val="both"/>
              <w:rPr>
                <w:rFonts w:ascii="Sylfaen" w:eastAsia="Times New Roman" w:hAnsi="Sylfaen" w:cs="Sylfaen"/>
                <w:b/>
                <w:i/>
                <w:lang w:val="ka-GE"/>
              </w:rPr>
            </w:pPr>
          </w:p>
        </w:tc>
        <w:tc>
          <w:tcPr>
            <w:tcW w:w="630" w:type="dxa"/>
            <w:vMerge/>
          </w:tcPr>
          <w:p w:rsidR="00571426" w:rsidRDefault="00571426" w:rsidP="00757178">
            <w:pPr>
              <w:tabs>
                <w:tab w:val="left" w:pos="540"/>
              </w:tabs>
              <w:spacing w:line="360" w:lineRule="auto"/>
              <w:jc w:val="both"/>
              <w:rPr>
                <w:rFonts w:ascii="Sylfaen" w:eastAsia="Times New Roman" w:hAnsi="Sylfaen" w:cs="Sylfaen"/>
                <w:b/>
                <w:i/>
                <w:lang w:val="ka-GE"/>
              </w:rPr>
            </w:pPr>
          </w:p>
        </w:tc>
      </w:tr>
      <w:tr w:rsidR="00571426" w:rsidTr="00C94FF4">
        <w:trPr>
          <w:trHeight w:val="120"/>
        </w:trPr>
        <w:tc>
          <w:tcPr>
            <w:tcW w:w="1188" w:type="dxa"/>
            <w:vMerge/>
          </w:tcPr>
          <w:p w:rsidR="00571426" w:rsidRPr="00CC4D29" w:rsidRDefault="00571426" w:rsidP="00757178">
            <w:pPr>
              <w:tabs>
                <w:tab w:val="left" w:pos="540"/>
              </w:tabs>
              <w:spacing w:line="360" w:lineRule="auto"/>
              <w:jc w:val="both"/>
              <w:rPr>
                <w:rFonts w:ascii="Sylfaen" w:eastAsia="Times New Roman" w:hAnsi="Sylfaen" w:cs="Sylfaen"/>
                <w:sz w:val="20"/>
                <w:szCs w:val="20"/>
                <w:lang w:val="ka-GE"/>
              </w:rPr>
            </w:pPr>
          </w:p>
        </w:tc>
        <w:tc>
          <w:tcPr>
            <w:tcW w:w="720" w:type="dxa"/>
            <w:vMerge/>
          </w:tcPr>
          <w:p w:rsidR="00571426" w:rsidRPr="00A346EC" w:rsidRDefault="00571426" w:rsidP="00757178">
            <w:pPr>
              <w:tabs>
                <w:tab w:val="left" w:pos="540"/>
              </w:tabs>
              <w:spacing w:line="360" w:lineRule="auto"/>
              <w:jc w:val="both"/>
              <w:rPr>
                <w:rFonts w:ascii="Sylfaen" w:eastAsia="Times New Roman" w:hAnsi="Sylfaen" w:cs="Sylfaen"/>
                <w:sz w:val="18"/>
                <w:szCs w:val="18"/>
                <w:lang w:val="ka-GE"/>
              </w:rPr>
            </w:pPr>
          </w:p>
        </w:tc>
        <w:tc>
          <w:tcPr>
            <w:tcW w:w="2970" w:type="dxa"/>
            <w:vMerge/>
            <w:vAlign w:val="center"/>
          </w:tcPr>
          <w:p w:rsidR="00571426" w:rsidRPr="002C1F20" w:rsidRDefault="00571426" w:rsidP="00757178">
            <w:pPr>
              <w:jc w:val="center"/>
              <w:rPr>
                <w:rFonts w:ascii="Sylfaen" w:eastAsia="Times New Roman" w:hAnsi="Sylfaen" w:cs="AcadNusx"/>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720" w:type="dxa"/>
            <w:vMerge/>
            <w:vAlign w:val="center"/>
          </w:tcPr>
          <w:p w:rsidR="00571426" w:rsidRDefault="00571426" w:rsidP="00757178">
            <w:pPr>
              <w:rPr>
                <w:rFonts w:ascii="Sylfaen" w:eastAsia="Times New Roman" w:hAnsi="Sylfaen" w:cs="Times New Roman"/>
                <w:sz w:val="18"/>
                <w:szCs w:val="18"/>
                <w:lang w:val="ka-GE"/>
              </w:rPr>
            </w:pPr>
          </w:p>
        </w:tc>
        <w:tc>
          <w:tcPr>
            <w:tcW w:w="704" w:type="dxa"/>
            <w:vMerge/>
            <w:vAlign w:val="center"/>
          </w:tcPr>
          <w:p w:rsidR="00571426" w:rsidRDefault="00571426" w:rsidP="00C94FF4">
            <w:pPr>
              <w:jc w:val="center"/>
              <w:rPr>
                <w:rFonts w:ascii="Sylfaen" w:eastAsia="Times New Roman" w:hAnsi="Sylfaen" w:cs="Times New Roman"/>
                <w:sz w:val="18"/>
                <w:szCs w:val="18"/>
                <w:lang w:val="ka-GE"/>
              </w:rPr>
            </w:pPr>
          </w:p>
        </w:tc>
        <w:tc>
          <w:tcPr>
            <w:tcW w:w="646" w:type="dxa"/>
            <w:vMerge/>
            <w:vAlign w:val="center"/>
          </w:tcPr>
          <w:p w:rsidR="00571426" w:rsidRDefault="00571426" w:rsidP="00C94FF4">
            <w:pPr>
              <w:jc w:val="center"/>
              <w:rPr>
                <w:rFonts w:ascii="Sylfaen" w:eastAsia="Times New Roman" w:hAnsi="Sylfaen" w:cs="Times New Roman"/>
                <w:sz w:val="18"/>
                <w:szCs w:val="18"/>
                <w:lang w:val="ka-GE"/>
              </w:rPr>
            </w:pPr>
          </w:p>
        </w:tc>
        <w:tc>
          <w:tcPr>
            <w:tcW w:w="810" w:type="dxa"/>
            <w:vMerge/>
            <w:vAlign w:val="center"/>
          </w:tcPr>
          <w:p w:rsidR="00571426" w:rsidRPr="002F0D13" w:rsidRDefault="00571426" w:rsidP="00A346EC">
            <w:pPr>
              <w:rPr>
                <w:rFonts w:ascii="Sylfaen" w:eastAsia="Times New Roman" w:hAnsi="Sylfaen" w:cs="Arial CYR"/>
                <w:sz w:val="18"/>
                <w:szCs w:val="18"/>
                <w:lang w:val="ru-RU"/>
              </w:rPr>
            </w:pPr>
          </w:p>
        </w:tc>
        <w:tc>
          <w:tcPr>
            <w:tcW w:w="810" w:type="dxa"/>
            <w:vMerge/>
            <w:vAlign w:val="center"/>
          </w:tcPr>
          <w:p w:rsidR="00571426" w:rsidRDefault="00571426" w:rsidP="00C94FF4">
            <w:pPr>
              <w:jc w:val="center"/>
              <w:rPr>
                <w:rFonts w:ascii="Sylfaen" w:eastAsia="Times New Roman" w:hAnsi="Sylfaen" w:cs="Times New Roman"/>
                <w:sz w:val="18"/>
                <w:szCs w:val="18"/>
                <w:lang w:val="ka-GE"/>
              </w:rPr>
            </w:pPr>
          </w:p>
        </w:tc>
        <w:tc>
          <w:tcPr>
            <w:tcW w:w="720" w:type="dxa"/>
            <w:vMerge/>
          </w:tcPr>
          <w:p w:rsidR="00571426" w:rsidRDefault="00571426" w:rsidP="00757178">
            <w:pPr>
              <w:tabs>
                <w:tab w:val="left" w:pos="540"/>
              </w:tabs>
              <w:spacing w:line="360" w:lineRule="auto"/>
              <w:jc w:val="both"/>
              <w:rPr>
                <w:rFonts w:ascii="Sylfaen" w:eastAsia="Times New Roman" w:hAnsi="Sylfaen" w:cs="Times New Roman"/>
                <w:sz w:val="18"/>
                <w:szCs w:val="18"/>
                <w:lang w:val="ka-GE"/>
              </w:rPr>
            </w:pP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14850,0</w:t>
            </w:r>
          </w:p>
        </w:tc>
        <w:tc>
          <w:tcPr>
            <w:tcW w:w="630" w:type="dxa"/>
            <w:vMerge/>
          </w:tcPr>
          <w:p w:rsidR="00571426" w:rsidRDefault="00571426" w:rsidP="00757178">
            <w:pPr>
              <w:tabs>
                <w:tab w:val="left" w:pos="540"/>
              </w:tabs>
              <w:spacing w:line="360" w:lineRule="auto"/>
              <w:jc w:val="both"/>
              <w:rPr>
                <w:rFonts w:ascii="Sylfaen" w:eastAsia="Times New Roman" w:hAnsi="Sylfaen" w:cs="Sylfaen"/>
                <w:b/>
                <w:i/>
                <w:lang w:val="ka-GE"/>
              </w:rPr>
            </w:pPr>
          </w:p>
        </w:tc>
        <w:tc>
          <w:tcPr>
            <w:tcW w:w="630" w:type="dxa"/>
            <w:vMerge/>
          </w:tcPr>
          <w:p w:rsidR="00571426" w:rsidRDefault="00571426" w:rsidP="00757178">
            <w:pPr>
              <w:tabs>
                <w:tab w:val="left" w:pos="540"/>
              </w:tabs>
              <w:spacing w:line="360" w:lineRule="auto"/>
              <w:jc w:val="both"/>
              <w:rPr>
                <w:rFonts w:ascii="Sylfaen" w:eastAsia="Times New Roman" w:hAnsi="Sylfaen" w:cs="Sylfaen"/>
                <w:b/>
                <w:i/>
                <w:lang w:val="ka-GE"/>
              </w:rPr>
            </w:pPr>
          </w:p>
        </w:tc>
      </w:tr>
      <w:tr w:rsidR="00571426" w:rsidTr="00C94FF4">
        <w:tc>
          <w:tcPr>
            <w:tcW w:w="1188" w:type="dxa"/>
            <w:vMerge/>
          </w:tcPr>
          <w:p w:rsidR="00571426" w:rsidRDefault="00571426" w:rsidP="00757178"/>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გ-2</w:t>
            </w:r>
          </w:p>
        </w:tc>
        <w:tc>
          <w:tcPr>
            <w:tcW w:w="2970" w:type="dxa"/>
            <w:vAlign w:val="center"/>
          </w:tcPr>
          <w:p w:rsidR="00571426" w:rsidRPr="0018220A" w:rsidRDefault="00571426" w:rsidP="00757178">
            <w:pPr>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პირველი ბიტუმსაცავი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757178"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rPr>
            </w:pPr>
            <w:r>
              <w:rPr>
                <w:rFonts w:ascii="Sylfaen" w:eastAsia="Times New Roman" w:hAnsi="Sylfaen" w:cs="Times New Roman"/>
                <w:sz w:val="18"/>
                <w:szCs w:val="18"/>
                <w:lang w:val="ka-GE"/>
              </w:rPr>
              <w:t>5120</w:t>
            </w:r>
          </w:p>
        </w:tc>
        <w:tc>
          <w:tcPr>
            <w:tcW w:w="704"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646"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810" w:type="dxa"/>
            <w:vAlign w:val="center"/>
          </w:tcPr>
          <w:p w:rsidR="00571426" w:rsidRPr="0018220A" w:rsidRDefault="00571426" w:rsidP="00C94FF4">
            <w:pPr>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0,19735</w:t>
            </w:r>
          </w:p>
        </w:tc>
        <w:tc>
          <w:tcPr>
            <w:tcW w:w="81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0,0062</w:t>
            </w:r>
          </w:p>
        </w:tc>
        <w:tc>
          <w:tcPr>
            <w:tcW w:w="72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1,55</w:t>
            </w:r>
          </w:p>
        </w:tc>
        <w:tc>
          <w:tcPr>
            <w:tcW w:w="63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630" w:type="dxa"/>
            <w:vAlign w:val="center"/>
          </w:tcPr>
          <w:p w:rsidR="00571426" w:rsidRPr="000C2BA6"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-18</w:t>
            </w:r>
          </w:p>
        </w:tc>
      </w:tr>
      <w:tr w:rsidR="00571426" w:rsidTr="00C94FF4">
        <w:tc>
          <w:tcPr>
            <w:tcW w:w="1188" w:type="dxa"/>
            <w:vMerge/>
          </w:tcPr>
          <w:p w:rsidR="00571426" w:rsidRDefault="00571426" w:rsidP="00757178"/>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გ-3</w:t>
            </w:r>
          </w:p>
        </w:tc>
        <w:tc>
          <w:tcPr>
            <w:tcW w:w="2970" w:type="dxa"/>
            <w:vAlign w:val="center"/>
          </w:tcPr>
          <w:p w:rsidR="00571426" w:rsidRPr="0018220A" w:rsidRDefault="00571426" w:rsidP="00757178">
            <w:pPr>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მეორე ბიტუმსაცავი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757178"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rPr>
            </w:pPr>
            <w:r>
              <w:rPr>
                <w:rFonts w:ascii="Sylfaen" w:eastAsia="Times New Roman" w:hAnsi="Sylfaen" w:cs="Times New Roman"/>
                <w:sz w:val="18"/>
                <w:szCs w:val="18"/>
                <w:lang w:val="ka-GE"/>
              </w:rPr>
              <w:t>5120</w:t>
            </w:r>
          </w:p>
        </w:tc>
        <w:tc>
          <w:tcPr>
            <w:tcW w:w="704"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646"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810" w:type="dxa"/>
            <w:vAlign w:val="center"/>
          </w:tcPr>
          <w:p w:rsidR="00571426" w:rsidRPr="0018220A" w:rsidRDefault="00571426" w:rsidP="00C94FF4">
            <w:pPr>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0,19735</w:t>
            </w:r>
          </w:p>
        </w:tc>
        <w:tc>
          <w:tcPr>
            <w:tcW w:w="81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0,0062</w:t>
            </w:r>
          </w:p>
        </w:tc>
        <w:tc>
          <w:tcPr>
            <w:tcW w:w="72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1,55</w:t>
            </w:r>
          </w:p>
        </w:tc>
        <w:tc>
          <w:tcPr>
            <w:tcW w:w="63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c>
          <w:tcPr>
            <w:tcW w:w="630" w:type="dxa"/>
            <w:vAlign w:val="center"/>
          </w:tcPr>
          <w:p w:rsidR="00571426" w:rsidRPr="000C2BA6"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21</w:t>
            </w:r>
          </w:p>
        </w:tc>
      </w:tr>
      <w:tr w:rsidR="00571426" w:rsidTr="00C94FF4">
        <w:tc>
          <w:tcPr>
            <w:tcW w:w="1188" w:type="dxa"/>
            <w:vMerge/>
          </w:tcPr>
          <w:p w:rsidR="00571426" w:rsidRDefault="00571426" w:rsidP="00757178"/>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გ-4</w:t>
            </w:r>
          </w:p>
        </w:tc>
        <w:tc>
          <w:tcPr>
            <w:tcW w:w="2970" w:type="dxa"/>
            <w:vAlign w:val="center"/>
          </w:tcPr>
          <w:p w:rsidR="00571426" w:rsidRPr="0018220A" w:rsidRDefault="00571426" w:rsidP="00757178">
            <w:pPr>
              <w:jc w:val="center"/>
              <w:rPr>
                <w:rFonts w:ascii="Sylfaen" w:eastAsia="Times New Roman" w:hAnsi="Sylfaen" w:cs="AcadNusx"/>
                <w:sz w:val="18"/>
                <w:szCs w:val="18"/>
                <w:lang w:val="ka-GE"/>
              </w:rPr>
            </w:pPr>
            <w:r w:rsidRPr="002C1F20">
              <w:rPr>
                <w:rFonts w:ascii="Sylfaen" w:eastAsia="Times New Roman" w:hAnsi="Sylfaen" w:cs="AcadNusx"/>
                <w:sz w:val="18"/>
                <w:szCs w:val="18"/>
                <w:lang w:val="ka-GE"/>
              </w:rPr>
              <w:t>მესამე ბიტუმსაცავი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757178"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rPr>
            </w:pPr>
            <w:r>
              <w:rPr>
                <w:rFonts w:ascii="Sylfaen" w:eastAsia="Times New Roman" w:hAnsi="Sylfaen" w:cs="Times New Roman"/>
                <w:sz w:val="18"/>
                <w:szCs w:val="18"/>
                <w:lang w:val="ka-GE"/>
              </w:rPr>
              <w:t>5120</w:t>
            </w:r>
          </w:p>
        </w:tc>
        <w:tc>
          <w:tcPr>
            <w:tcW w:w="704"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3,0</w:t>
            </w:r>
          </w:p>
        </w:tc>
        <w:tc>
          <w:tcPr>
            <w:tcW w:w="646"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w:t>
            </w:r>
          </w:p>
        </w:tc>
        <w:tc>
          <w:tcPr>
            <w:tcW w:w="810" w:type="dxa"/>
            <w:vAlign w:val="center"/>
          </w:tcPr>
          <w:p w:rsidR="00571426" w:rsidRPr="0018220A" w:rsidRDefault="00571426" w:rsidP="00C94FF4">
            <w:pPr>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0,19735</w:t>
            </w:r>
          </w:p>
        </w:tc>
        <w:tc>
          <w:tcPr>
            <w:tcW w:w="81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0,0062</w:t>
            </w:r>
          </w:p>
        </w:tc>
        <w:tc>
          <w:tcPr>
            <w:tcW w:w="72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2754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0,084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1,55</w:t>
            </w:r>
          </w:p>
        </w:tc>
        <w:tc>
          <w:tcPr>
            <w:tcW w:w="630" w:type="dxa"/>
            <w:vAlign w:val="center"/>
          </w:tcPr>
          <w:p w:rsidR="00571426" w:rsidRPr="000C2BA6"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w:t>
            </w:r>
          </w:p>
        </w:tc>
        <w:tc>
          <w:tcPr>
            <w:tcW w:w="630" w:type="dxa"/>
            <w:vAlign w:val="center"/>
          </w:tcPr>
          <w:p w:rsidR="00571426" w:rsidRPr="000C2BA6"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w:t>
            </w:r>
          </w:p>
        </w:tc>
      </w:tr>
      <w:tr w:rsidR="00571426" w:rsidTr="00C94FF4">
        <w:trPr>
          <w:trHeight w:val="160"/>
        </w:trPr>
        <w:tc>
          <w:tcPr>
            <w:tcW w:w="1188" w:type="dxa"/>
            <w:vMerge/>
          </w:tcPr>
          <w:p w:rsidR="00571426" w:rsidRDefault="00571426" w:rsidP="00757178"/>
        </w:tc>
        <w:tc>
          <w:tcPr>
            <w:tcW w:w="720" w:type="dxa"/>
            <w:vMerge w:val="restart"/>
          </w:tcPr>
          <w:p w:rsidR="00571426" w:rsidRPr="00A346EC" w:rsidRDefault="00571426" w:rsidP="00757178">
            <w:pPr>
              <w:rPr>
                <w:sz w:val="18"/>
                <w:szCs w:val="18"/>
              </w:rPr>
            </w:pPr>
            <w:r w:rsidRPr="00A346EC">
              <w:rPr>
                <w:rFonts w:ascii="Sylfaen" w:eastAsia="Times New Roman" w:hAnsi="Sylfaen" w:cs="Sylfaen"/>
                <w:sz w:val="18"/>
                <w:szCs w:val="18"/>
                <w:lang w:val="ka-GE"/>
              </w:rPr>
              <w:t>გ-5</w:t>
            </w:r>
          </w:p>
        </w:tc>
        <w:tc>
          <w:tcPr>
            <w:tcW w:w="2970" w:type="dxa"/>
            <w:vMerge w:val="restart"/>
            <w:vAlign w:val="center"/>
          </w:tcPr>
          <w:p w:rsidR="00571426" w:rsidRPr="0018220A" w:rsidRDefault="00571426" w:rsidP="00757178">
            <w:pPr>
              <w:jc w:val="center"/>
              <w:rPr>
                <w:rFonts w:ascii="Sylfaen" w:eastAsia="Times New Roman" w:hAnsi="Sylfaen" w:cs="AcadNusx"/>
                <w:sz w:val="18"/>
                <w:szCs w:val="18"/>
                <w:lang w:val="ka-GE"/>
              </w:rPr>
            </w:pPr>
            <w:r w:rsidRPr="002C1F20">
              <w:rPr>
                <w:rFonts w:ascii="Sylfaen" w:eastAsia="Times New Roman" w:hAnsi="Sylfaen" w:cs="Sylfaen"/>
                <w:sz w:val="18"/>
                <w:szCs w:val="18"/>
                <w:lang w:val="ka-GE" w:eastAsia="ru-RU"/>
              </w:rPr>
              <w:t>საქვაბ</w:t>
            </w:r>
            <w:r>
              <w:rPr>
                <w:rFonts w:ascii="Sylfaen" w:eastAsia="Times New Roman" w:hAnsi="Sylfaen" w:cs="Sylfaen"/>
                <w:sz w:val="18"/>
                <w:szCs w:val="18"/>
                <w:lang w:val="ka-GE" w:eastAsia="ru-RU"/>
              </w:rPr>
              <w:t>ე</w:t>
            </w:r>
          </w:p>
        </w:tc>
        <w:tc>
          <w:tcPr>
            <w:tcW w:w="630" w:type="dxa"/>
            <w:vMerge w:val="restart"/>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Merge w:val="restart"/>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Merge w:val="restart"/>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646" w:type="dxa"/>
            <w:vMerge w:val="restart"/>
          </w:tcPr>
          <w:p w:rsidR="00571426" w:rsidRPr="00A346EC" w:rsidRDefault="00571426" w:rsidP="00757178">
            <w:pPr>
              <w:tabs>
                <w:tab w:val="left" w:pos="540"/>
              </w:tabs>
              <w:spacing w:line="360" w:lineRule="auto"/>
              <w:jc w:val="both"/>
              <w:rPr>
                <w:rFonts w:ascii="Sylfaen" w:eastAsia="Times New Roman" w:hAnsi="Sylfaen" w:cs="Sylfaen"/>
                <w:sz w:val="18"/>
                <w:szCs w:val="18"/>
                <w:lang w:val="ka-GE"/>
              </w:rPr>
            </w:pPr>
            <w:r>
              <w:rPr>
                <w:rFonts w:ascii="Sylfaen" w:eastAsia="Times New Roman" w:hAnsi="Sylfaen" w:cs="Sylfaen"/>
                <w:sz w:val="18"/>
                <w:szCs w:val="18"/>
                <w:lang w:val="ka-GE"/>
              </w:rPr>
              <w:t xml:space="preserve">   </w:t>
            </w:r>
            <w:r w:rsidRPr="00A346EC">
              <w:rPr>
                <w:rFonts w:ascii="Sylfaen" w:eastAsia="Times New Roman" w:hAnsi="Sylfaen" w:cs="Sylfaen"/>
                <w:sz w:val="18"/>
                <w:szCs w:val="18"/>
                <w:lang w:val="ka-GE"/>
              </w:rPr>
              <w:t>0,2</w:t>
            </w:r>
          </w:p>
        </w:tc>
        <w:tc>
          <w:tcPr>
            <w:tcW w:w="810" w:type="dxa"/>
            <w:vMerge w:val="restart"/>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Arial CYR"/>
                <w:sz w:val="18"/>
                <w:szCs w:val="18"/>
                <w:lang w:val="ru-RU"/>
              </w:rPr>
              <w:t>29,1026</w:t>
            </w:r>
          </w:p>
        </w:tc>
        <w:tc>
          <w:tcPr>
            <w:tcW w:w="810" w:type="dxa"/>
            <w:vMerge w:val="restart"/>
            <w:vAlign w:val="center"/>
          </w:tcPr>
          <w:p w:rsidR="00571426" w:rsidRPr="002F0D13"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11,2</w:t>
            </w:r>
            <w:r>
              <w:rPr>
                <w:rFonts w:ascii="Sylfaen" w:eastAsia="Times New Roman" w:hAnsi="Sylfaen" w:cs="Arial CYR"/>
                <w:sz w:val="18"/>
                <w:szCs w:val="18"/>
                <w:lang w:val="ka-GE"/>
              </w:rPr>
              <w:t xml:space="preserve">  </w:t>
            </w:r>
          </w:p>
        </w:tc>
        <w:tc>
          <w:tcPr>
            <w:tcW w:w="720" w:type="dxa"/>
            <w:vMerge w:val="restart"/>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140</w:t>
            </w: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301</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0,05</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0,9216</w:t>
            </w:r>
          </w:p>
        </w:tc>
        <w:tc>
          <w:tcPr>
            <w:tcW w:w="630" w:type="dxa"/>
            <w:vMerge w:val="restart"/>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w:t>
            </w:r>
          </w:p>
        </w:tc>
        <w:tc>
          <w:tcPr>
            <w:tcW w:w="630" w:type="dxa"/>
            <w:vMerge w:val="restart"/>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-26</w:t>
            </w:r>
          </w:p>
        </w:tc>
      </w:tr>
      <w:tr w:rsidR="00571426" w:rsidTr="00571426">
        <w:trPr>
          <w:trHeight w:val="160"/>
        </w:trPr>
        <w:tc>
          <w:tcPr>
            <w:tcW w:w="1188" w:type="dxa"/>
            <w:vMerge/>
          </w:tcPr>
          <w:p w:rsidR="00571426" w:rsidRDefault="00571426" w:rsidP="00757178"/>
        </w:tc>
        <w:tc>
          <w:tcPr>
            <w:tcW w:w="720" w:type="dxa"/>
            <w:vMerge/>
          </w:tcPr>
          <w:p w:rsidR="00571426" w:rsidRPr="00A346EC" w:rsidRDefault="00571426" w:rsidP="00757178">
            <w:pPr>
              <w:rPr>
                <w:rFonts w:ascii="Sylfaen" w:eastAsia="Times New Roman" w:hAnsi="Sylfaen" w:cs="Sylfaen"/>
                <w:sz w:val="18"/>
                <w:szCs w:val="18"/>
                <w:lang w:val="ka-GE"/>
              </w:rPr>
            </w:pPr>
          </w:p>
        </w:tc>
        <w:tc>
          <w:tcPr>
            <w:tcW w:w="2970" w:type="dxa"/>
            <w:vMerge/>
            <w:vAlign w:val="center"/>
          </w:tcPr>
          <w:p w:rsidR="00571426" w:rsidRPr="002C1F20" w:rsidRDefault="00571426" w:rsidP="00757178">
            <w:pPr>
              <w:jc w:val="center"/>
              <w:rPr>
                <w:rFonts w:ascii="Sylfaen" w:eastAsia="Times New Roman" w:hAnsi="Sylfaen" w:cs="Sylfaen"/>
                <w:sz w:val="18"/>
                <w:szCs w:val="18"/>
                <w:lang w:val="ka-GE" w:eastAsia="ru-RU"/>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720" w:type="dxa"/>
            <w:vMerge/>
            <w:vAlign w:val="center"/>
          </w:tcPr>
          <w:p w:rsidR="00571426" w:rsidRDefault="00571426" w:rsidP="00757178">
            <w:pPr>
              <w:rPr>
                <w:rFonts w:ascii="Sylfaen" w:eastAsia="Times New Roman" w:hAnsi="Sylfaen" w:cs="Times New Roman"/>
                <w:sz w:val="18"/>
                <w:szCs w:val="18"/>
                <w:lang w:val="ka-GE"/>
              </w:rPr>
            </w:pPr>
          </w:p>
        </w:tc>
        <w:tc>
          <w:tcPr>
            <w:tcW w:w="704" w:type="dxa"/>
            <w:vMerge/>
            <w:vAlign w:val="center"/>
          </w:tcPr>
          <w:p w:rsidR="00571426" w:rsidRDefault="00571426" w:rsidP="00C94FF4">
            <w:pPr>
              <w:jc w:val="center"/>
              <w:rPr>
                <w:rFonts w:ascii="Sylfaen" w:eastAsia="Times New Roman" w:hAnsi="Sylfaen" w:cs="Times New Roman"/>
                <w:sz w:val="18"/>
                <w:szCs w:val="18"/>
                <w:lang w:val="ka-GE"/>
              </w:rPr>
            </w:pPr>
          </w:p>
        </w:tc>
        <w:tc>
          <w:tcPr>
            <w:tcW w:w="646" w:type="dxa"/>
            <w:vMerge/>
          </w:tcPr>
          <w:p w:rsidR="00571426" w:rsidRDefault="00571426" w:rsidP="00757178">
            <w:pPr>
              <w:tabs>
                <w:tab w:val="left" w:pos="540"/>
              </w:tabs>
              <w:spacing w:line="360" w:lineRule="auto"/>
              <w:jc w:val="both"/>
              <w:rPr>
                <w:rFonts w:ascii="Sylfaen" w:eastAsia="Times New Roman" w:hAnsi="Sylfaen" w:cs="Sylfaen"/>
                <w:sz w:val="18"/>
                <w:szCs w:val="18"/>
                <w:lang w:val="ka-GE"/>
              </w:rPr>
            </w:pPr>
          </w:p>
        </w:tc>
        <w:tc>
          <w:tcPr>
            <w:tcW w:w="810" w:type="dxa"/>
            <w:vMerge/>
            <w:vAlign w:val="center"/>
          </w:tcPr>
          <w:p w:rsidR="00571426" w:rsidRDefault="00571426" w:rsidP="00C94FF4">
            <w:pPr>
              <w:jc w:val="center"/>
              <w:rPr>
                <w:rFonts w:ascii="Sylfaen" w:eastAsia="Times New Roman" w:hAnsi="Sylfaen" w:cs="Arial CYR"/>
                <w:sz w:val="18"/>
                <w:szCs w:val="18"/>
                <w:lang w:val="ru-RU"/>
              </w:rPr>
            </w:pPr>
          </w:p>
        </w:tc>
        <w:tc>
          <w:tcPr>
            <w:tcW w:w="810" w:type="dxa"/>
            <w:vMerge/>
            <w:vAlign w:val="center"/>
          </w:tcPr>
          <w:p w:rsidR="00571426" w:rsidRDefault="00571426" w:rsidP="00C94FF4">
            <w:pPr>
              <w:jc w:val="center"/>
              <w:rPr>
                <w:rFonts w:ascii="Sylfaen" w:eastAsia="Times New Roman" w:hAnsi="Sylfaen" w:cs="Times New Roman"/>
                <w:sz w:val="18"/>
                <w:szCs w:val="18"/>
                <w:lang w:val="ka-GE"/>
              </w:rPr>
            </w:pPr>
          </w:p>
        </w:tc>
        <w:tc>
          <w:tcPr>
            <w:tcW w:w="720" w:type="dxa"/>
            <w:vMerge/>
            <w:vAlign w:val="center"/>
          </w:tcPr>
          <w:p w:rsidR="00571426" w:rsidRDefault="00571426" w:rsidP="00C94FF4">
            <w:pPr>
              <w:jc w:val="center"/>
              <w:rPr>
                <w:rFonts w:ascii="Sylfaen" w:eastAsia="Times New Roman" w:hAnsi="Sylfaen" w:cs="Times New Roman"/>
                <w:sz w:val="18"/>
                <w:szCs w:val="18"/>
                <w:lang w:val="ka-GE"/>
              </w:rPr>
            </w:pP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337</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0,1236</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2,2784</w:t>
            </w:r>
          </w:p>
        </w:tc>
        <w:tc>
          <w:tcPr>
            <w:tcW w:w="630" w:type="dxa"/>
            <w:vMerge/>
          </w:tcPr>
          <w:p w:rsidR="00571426" w:rsidRDefault="00571426" w:rsidP="00757178">
            <w:pPr>
              <w:tabs>
                <w:tab w:val="left" w:pos="540"/>
              </w:tabs>
              <w:spacing w:line="360" w:lineRule="auto"/>
              <w:jc w:val="both"/>
              <w:rPr>
                <w:rFonts w:ascii="Sylfaen" w:eastAsia="Times New Roman" w:hAnsi="Sylfaen" w:cs="Sylfaen"/>
                <w:b/>
                <w:i/>
                <w:lang w:val="ka-GE"/>
              </w:rPr>
            </w:pPr>
          </w:p>
        </w:tc>
        <w:tc>
          <w:tcPr>
            <w:tcW w:w="630" w:type="dxa"/>
            <w:vMerge/>
          </w:tcPr>
          <w:p w:rsidR="00571426" w:rsidRDefault="00571426" w:rsidP="00757178">
            <w:pPr>
              <w:tabs>
                <w:tab w:val="left" w:pos="540"/>
              </w:tabs>
              <w:spacing w:line="360" w:lineRule="auto"/>
              <w:jc w:val="both"/>
              <w:rPr>
                <w:rFonts w:ascii="Sylfaen" w:eastAsia="Times New Roman" w:hAnsi="Sylfaen" w:cs="Sylfaen"/>
                <w:b/>
                <w:i/>
                <w:lang w:val="ka-GE"/>
              </w:rPr>
            </w:pPr>
          </w:p>
        </w:tc>
      </w:tr>
      <w:tr w:rsidR="00571426" w:rsidTr="00571426">
        <w:trPr>
          <w:trHeight w:val="160"/>
        </w:trPr>
        <w:tc>
          <w:tcPr>
            <w:tcW w:w="1188" w:type="dxa"/>
            <w:vMerge/>
          </w:tcPr>
          <w:p w:rsidR="00571426" w:rsidRDefault="00571426" w:rsidP="00757178"/>
        </w:tc>
        <w:tc>
          <w:tcPr>
            <w:tcW w:w="720" w:type="dxa"/>
            <w:vMerge/>
          </w:tcPr>
          <w:p w:rsidR="00571426" w:rsidRPr="00A346EC" w:rsidRDefault="00571426" w:rsidP="00757178">
            <w:pPr>
              <w:rPr>
                <w:rFonts w:ascii="Sylfaen" w:eastAsia="Times New Roman" w:hAnsi="Sylfaen" w:cs="Sylfaen"/>
                <w:sz w:val="18"/>
                <w:szCs w:val="18"/>
                <w:lang w:val="ka-GE"/>
              </w:rPr>
            </w:pPr>
          </w:p>
        </w:tc>
        <w:tc>
          <w:tcPr>
            <w:tcW w:w="2970" w:type="dxa"/>
            <w:vMerge/>
            <w:vAlign w:val="center"/>
          </w:tcPr>
          <w:p w:rsidR="00571426" w:rsidRPr="002C1F20" w:rsidRDefault="00571426" w:rsidP="00757178">
            <w:pPr>
              <w:jc w:val="center"/>
              <w:rPr>
                <w:rFonts w:ascii="Sylfaen" w:eastAsia="Times New Roman" w:hAnsi="Sylfaen" w:cs="Sylfaen"/>
                <w:sz w:val="18"/>
                <w:szCs w:val="18"/>
                <w:lang w:val="ka-GE" w:eastAsia="ru-RU"/>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720" w:type="dxa"/>
            <w:vMerge/>
            <w:vAlign w:val="center"/>
          </w:tcPr>
          <w:p w:rsidR="00571426" w:rsidRDefault="00571426" w:rsidP="00757178">
            <w:pPr>
              <w:rPr>
                <w:rFonts w:ascii="Sylfaen" w:eastAsia="Times New Roman" w:hAnsi="Sylfaen" w:cs="Times New Roman"/>
                <w:sz w:val="18"/>
                <w:szCs w:val="18"/>
                <w:lang w:val="ka-GE"/>
              </w:rPr>
            </w:pPr>
          </w:p>
        </w:tc>
        <w:tc>
          <w:tcPr>
            <w:tcW w:w="704" w:type="dxa"/>
            <w:vMerge/>
            <w:vAlign w:val="center"/>
          </w:tcPr>
          <w:p w:rsidR="00571426" w:rsidRDefault="00571426" w:rsidP="00C94FF4">
            <w:pPr>
              <w:jc w:val="center"/>
              <w:rPr>
                <w:rFonts w:ascii="Sylfaen" w:eastAsia="Times New Roman" w:hAnsi="Sylfaen" w:cs="Times New Roman"/>
                <w:sz w:val="18"/>
                <w:szCs w:val="18"/>
                <w:lang w:val="ka-GE"/>
              </w:rPr>
            </w:pPr>
          </w:p>
        </w:tc>
        <w:tc>
          <w:tcPr>
            <w:tcW w:w="646" w:type="dxa"/>
            <w:vMerge/>
          </w:tcPr>
          <w:p w:rsidR="00571426" w:rsidRDefault="00571426" w:rsidP="00757178">
            <w:pPr>
              <w:tabs>
                <w:tab w:val="left" w:pos="540"/>
              </w:tabs>
              <w:spacing w:line="360" w:lineRule="auto"/>
              <w:jc w:val="both"/>
              <w:rPr>
                <w:rFonts w:ascii="Sylfaen" w:eastAsia="Times New Roman" w:hAnsi="Sylfaen" w:cs="Sylfaen"/>
                <w:sz w:val="18"/>
                <w:szCs w:val="18"/>
                <w:lang w:val="ka-GE"/>
              </w:rPr>
            </w:pPr>
          </w:p>
        </w:tc>
        <w:tc>
          <w:tcPr>
            <w:tcW w:w="810" w:type="dxa"/>
            <w:vMerge/>
            <w:vAlign w:val="center"/>
          </w:tcPr>
          <w:p w:rsidR="00571426" w:rsidRDefault="00571426" w:rsidP="00C94FF4">
            <w:pPr>
              <w:jc w:val="center"/>
              <w:rPr>
                <w:rFonts w:ascii="Sylfaen" w:eastAsia="Times New Roman" w:hAnsi="Sylfaen" w:cs="Arial CYR"/>
                <w:sz w:val="18"/>
                <w:szCs w:val="18"/>
                <w:lang w:val="ru-RU"/>
              </w:rPr>
            </w:pPr>
          </w:p>
        </w:tc>
        <w:tc>
          <w:tcPr>
            <w:tcW w:w="810" w:type="dxa"/>
            <w:vMerge/>
            <w:vAlign w:val="center"/>
          </w:tcPr>
          <w:p w:rsidR="00571426" w:rsidRDefault="00571426" w:rsidP="00C94FF4">
            <w:pPr>
              <w:jc w:val="center"/>
              <w:rPr>
                <w:rFonts w:ascii="Sylfaen" w:eastAsia="Times New Roman" w:hAnsi="Sylfaen" w:cs="Times New Roman"/>
                <w:sz w:val="18"/>
                <w:szCs w:val="18"/>
                <w:lang w:val="ka-GE"/>
              </w:rPr>
            </w:pPr>
          </w:p>
        </w:tc>
        <w:tc>
          <w:tcPr>
            <w:tcW w:w="720" w:type="dxa"/>
            <w:vMerge/>
            <w:vAlign w:val="center"/>
          </w:tcPr>
          <w:p w:rsidR="00571426" w:rsidRDefault="00571426" w:rsidP="00C94FF4">
            <w:pPr>
              <w:jc w:val="center"/>
              <w:rPr>
                <w:rFonts w:ascii="Sylfaen" w:eastAsia="Times New Roman" w:hAnsi="Sylfaen" w:cs="Times New Roman"/>
                <w:sz w:val="18"/>
                <w:szCs w:val="18"/>
                <w:lang w:val="ka-GE"/>
              </w:rPr>
            </w:pP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 xml:space="preserve">  -</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630" w:type="dxa"/>
            <w:vMerge/>
          </w:tcPr>
          <w:p w:rsidR="00571426" w:rsidRDefault="00571426" w:rsidP="00757178">
            <w:pPr>
              <w:tabs>
                <w:tab w:val="left" w:pos="540"/>
              </w:tabs>
              <w:spacing w:line="360" w:lineRule="auto"/>
              <w:jc w:val="both"/>
              <w:rPr>
                <w:rFonts w:ascii="Sylfaen" w:eastAsia="Times New Roman" w:hAnsi="Sylfaen" w:cs="Sylfaen"/>
                <w:b/>
                <w:i/>
                <w:lang w:val="ka-GE"/>
              </w:rPr>
            </w:pPr>
          </w:p>
        </w:tc>
        <w:tc>
          <w:tcPr>
            <w:tcW w:w="630" w:type="dxa"/>
            <w:vMerge/>
          </w:tcPr>
          <w:p w:rsidR="00571426" w:rsidRDefault="00571426" w:rsidP="00757178">
            <w:pPr>
              <w:tabs>
                <w:tab w:val="left" w:pos="540"/>
              </w:tabs>
              <w:spacing w:line="360" w:lineRule="auto"/>
              <w:jc w:val="both"/>
              <w:rPr>
                <w:rFonts w:ascii="Sylfaen" w:eastAsia="Times New Roman" w:hAnsi="Sylfaen" w:cs="Sylfaen"/>
                <w:b/>
                <w:i/>
                <w:lang w:val="ka-GE"/>
              </w:rPr>
            </w:pPr>
          </w:p>
        </w:tc>
      </w:tr>
      <w:tr w:rsidR="00571426" w:rsidTr="00C94FF4">
        <w:tc>
          <w:tcPr>
            <w:tcW w:w="1188" w:type="dxa"/>
            <w:vMerge/>
          </w:tcPr>
          <w:p w:rsidR="00571426" w:rsidRDefault="00571426" w:rsidP="00757178"/>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გ-6</w:t>
            </w:r>
          </w:p>
        </w:tc>
        <w:tc>
          <w:tcPr>
            <w:tcW w:w="2970" w:type="dxa"/>
            <w:vAlign w:val="center"/>
          </w:tcPr>
          <w:p w:rsidR="00571426" w:rsidRPr="0018220A" w:rsidRDefault="00571426" w:rsidP="00757178">
            <w:pPr>
              <w:jc w:val="center"/>
              <w:rPr>
                <w:rFonts w:ascii="Sylfaen" w:eastAsia="Times New Roman" w:hAnsi="Sylfaen" w:cs="AcadNusx"/>
                <w:sz w:val="18"/>
                <w:szCs w:val="18"/>
                <w:lang w:val="ka-GE"/>
              </w:rPr>
            </w:pPr>
            <w:r w:rsidRPr="002C1F20">
              <w:rPr>
                <w:rFonts w:ascii="Sylfaen" w:eastAsia="Times New Roman" w:hAnsi="Sylfaen" w:cs="Times New Roman"/>
                <w:sz w:val="18"/>
                <w:szCs w:val="18"/>
                <w:lang w:val="ka-GE"/>
              </w:rPr>
              <w:t>ინ. მასალის  საშრობ დოლში ჩაყრის ადგილი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w:t>
            </w:r>
          </w:p>
        </w:tc>
        <w:tc>
          <w:tcPr>
            <w:tcW w:w="646" w:type="dxa"/>
          </w:tcPr>
          <w:p w:rsidR="00571426" w:rsidRDefault="00571426" w:rsidP="00757178">
            <w:pPr>
              <w:tabs>
                <w:tab w:val="left" w:pos="540"/>
              </w:tabs>
              <w:spacing w:line="360" w:lineRule="auto"/>
              <w:jc w:val="both"/>
              <w:rPr>
                <w:rFonts w:ascii="Sylfaen" w:eastAsia="Times New Roman" w:hAnsi="Sylfaen" w:cs="Sylfaen"/>
                <w:b/>
                <w:i/>
                <w:lang w:val="ka-GE"/>
              </w:rPr>
            </w:pPr>
            <w:r>
              <w:rPr>
                <w:rFonts w:ascii="Sylfaen" w:eastAsia="Times New Roman" w:hAnsi="Sylfaen" w:cs="Sylfaen"/>
                <w:b/>
                <w:i/>
                <w:lang w:val="ka-GE"/>
              </w:rPr>
              <w:t xml:space="preserve">   -</w:t>
            </w:r>
          </w:p>
        </w:tc>
        <w:tc>
          <w:tcPr>
            <w:tcW w:w="81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571426" w:rsidRPr="0018220A"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0,0113</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0,208</w:t>
            </w:r>
          </w:p>
        </w:tc>
        <w:tc>
          <w:tcPr>
            <w:tcW w:w="63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63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w:t>
            </w:r>
          </w:p>
        </w:tc>
      </w:tr>
      <w:tr w:rsidR="00571426" w:rsidTr="00C94FF4">
        <w:tc>
          <w:tcPr>
            <w:tcW w:w="1188" w:type="dxa"/>
            <w:vMerge/>
          </w:tcPr>
          <w:p w:rsidR="00571426" w:rsidRDefault="00571426" w:rsidP="00757178"/>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გ-7</w:t>
            </w:r>
          </w:p>
        </w:tc>
        <w:tc>
          <w:tcPr>
            <w:tcW w:w="2970" w:type="dxa"/>
            <w:vAlign w:val="center"/>
          </w:tcPr>
          <w:p w:rsidR="00571426" w:rsidRPr="0018220A" w:rsidRDefault="00571426" w:rsidP="00757178">
            <w:pPr>
              <w:jc w:val="center"/>
              <w:rPr>
                <w:rFonts w:ascii="Sylfaen" w:eastAsia="Times New Roman" w:hAnsi="Sylfaen" w:cs="AcadNusx"/>
                <w:sz w:val="18"/>
                <w:szCs w:val="18"/>
                <w:lang w:val="ka-GE"/>
              </w:rPr>
            </w:pPr>
            <w:r w:rsidRPr="002C1F20">
              <w:rPr>
                <w:rFonts w:ascii="Sylfaen" w:eastAsia="Times New Roman" w:hAnsi="Sylfaen" w:cs="Times New Roman"/>
                <w:sz w:val="18"/>
                <w:szCs w:val="18"/>
                <w:lang w:val="ka-GE"/>
              </w:rPr>
              <w:t>მინერალური ფხვნილის პირველი სილოსი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12</w:t>
            </w:r>
          </w:p>
        </w:tc>
        <w:tc>
          <w:tcPr>
            <w:tcW w:w="646"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0,8</w:t>
            </w:r>
          </w:p>
        </w:tc>
        <w:tc>
          <w:tcPr>
            <w:tcW w:w="810" w:type="dxa"/>
            <w:vAlign w:val="center"/>
          </w:tcPr>
          <w:p w:rsidR="00571426" w:rsidRPr="00DC33AB" w:rsidRDefault="00571426" w:rsidP="00C94FF4">
            <w:pPr>
              <w:jc w:val="center"/>
              <w:rPr>
                <w:rFonts w:ascii="Sylfaen" w:eastAsia="Times New Roman" w:hAnsi="Sylfaen" w:cs="Times New Roman"/>
                <w:sz w:val="18"/>
                <w:szCs w:val="18"/>
              </w:rPr>
            </w:pPr>
            <w:r w:rsidRPr="002F0D13">
              <w:rPr>
                <w:rFonts w:ascii="Sylfaen" w:eastAsia="Times New Roman" w:hAnsi="Sylfaen" w:cs="Arial CYR"/>
                <w:sz w:val="18"/>
                <w:szCs w:val="18"/>
                <w:lang w:val="ru-RU"/>
              </w:rPr>
              <w:t>1,39261</w:t>
            </w:r>
          </w:p>
        </w:tc>
        <w:tc>
          <w:tcPr>
            <w:tcW w:w="81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0,7</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w:t>
            </w:r>
            <w:r w:rsidRPr="00DC33AB">
              <w:rPr>
                <w:rFonts w:ascii="Sylfaen" w:eastAsia="Times New Roman" w:hAnsi="Sylfaen" w:cs="Times New Roman"/>
                <w:sz w:val="18"/>
                <w:szCs w:val="18"/>
                <w:lang w:val="ka-GE"/>
              </w:rPr>
              <w:t>001</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0,018</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w:t>
            </w:r>
          </w:p>
        </w:tc>
      </w:tr>
      <w:tr w:rsidR="00571426" w:rsidTr="00C94FF4">
        <w:tc>
          <w:tcPr>
            <w:tcW w:w="1188" w:type="dxa"/>
            <w:vMerge/>
          </w:tcPr>
          <w:p w:rsidR="00571426" w:rsidRDefault="00571426" w:rsidP="00757178"/>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გ-8</w:t>
            </w:r>
          </w:p>
        </w:tc>
        <w:tc>
          <w:tcPr>
            <w:tcW w:w="2970" w:type="dxa"/>
            <w:vAlign w:val="center"/>
          </w:tcPr>
          <w:p w:rsidR="00571426" w:rsidRPr="0018220A" w:rsidRDefault="00571426" w:rsidP="00757178">
            <w:pPr>
              <w:jc w:val="cente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მინერალური ფხვნილის მეორე სილოსი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12</w:t>
            </w:r>
          </w:p>
        </w:tc>
        <w:tc>
          <w:tcPr>
            <w:tcW w:w="646"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0,8</w:t>
            </w:r>
          </w:p>
        </w:tc>
        <w:tc>
          <w:tcPr>
            <w:tcW w:w="810" w:type="dxa"/>
            <w:vAlign w:val="center"/>
          </w:tcPr>
          <w:p w:rsidR="00571426" w:rsidRPr="00DC33AB" w:rsidRDefault="00571426" w:rsidP="00C94FF4">
            <w:pPr>
              <w:jc w:val="center"/>
              <w:rPr>
                <w:rFonts w:ascii="Sylfaen" w:eastAsia="Times New Roman" w:hAnsi="Sylfaen" w:cs="Times New Roman"/>
                <w:sz w:val="18"/>
                <w:szCs w:val="18"/>
              </w:rPr>
            </w:pPr>
            <w:r w:rsidRPr="002F0D13">
              <w:rPr>
                <w:rFonts w:ascii="Sylfaen" w:eastAsia="Times New Roman" w:hAnsi="Sylfaen" w:cs="Arial CYR"/>
                <w:sz w:val="18"/>
                <w:szCs w:val="18"/>
                <w:lang w:val="ru-RU"/>
              </w:rPr>
              <w:t>1,39261</w:t>
            </w:r>
          </w:p>
        </w:tc>
        <w:tc>
          <w:tcPr>
            <w:tcW w:w="81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0,7</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0,000</w:t>
            </w:r>
            <w:r>
              <w:rPr>
                <w:rFonts w:ascii="Sylfaen" w:eastAsia="Times New Roman" w:hAnsi="Sylfaen" w:cs="Times New Roman"/>
                <w:sz w:val="18"/>
                <w:szCs w:val="18"/>
                <w:lang w:val="ka-GE"/>
              </w:rPr>
              <w:t>17</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0,0032</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r>
      <w:tr w:rsidR="00571426" w:rsidTr="00C94FF4">
        <w:tc>
          <w:tcPr>
            <w:tcW w:w="1188" w:type="dxa"/>
            <w:vMerge/>
          </w:tcPr>
          <w:p w:rsidR="00571426" w:rsidRDefault="00571426" w:rsidP="00757178"/>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გ-9</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  მასალების   საწყობში  დაყრის ადგილი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571426" w:rsidRDefault="00571426" w:rsidP="00C94FF4">
            <w:pPr>
              <w:jc w:val="center"/>
              <w:rPr>
                <w:rFonts w:ascii="Sylfaen" w:eastAsia="Times New Roman" w:hAnsi="Sylfaen" w:cs="Times New Roman"/>
                <w:sz w:val="18"/>
                <w:szCs w:val="18"/>
                <w:lang w:val="ka-GE"/>
              </w:rPr>
            </w:pPr>
            <w:r>
              <w:rPr>
                <w:rFonts w:ascii="Sylfaen" w:eastAsia="Times New Roman" w:hAnsi="Sylfaen" w:cs="Arial CYR"/>
                <w:sz w:val="18"/>
                <w:szCs w:val="18"/>
                <w:lang w:val="ka-GE"/>
              </w:rPr>
              <w:t>-</w:t>
            </w:r>
          </w:p>
        </w:tc>
        <w:tc>
          <w:tcPr>
            <w:tcW w:w="810"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Pr>
                <w:rFonts w:ascii="Sylfaen" w:eastAsia="Times New Roman" w:hAnsi="Sylfaen" w:cs="Times New Roman"/>
                <w:sz w:val="18"/>
                <w:szCs w:val="18"/>
                <w:lang w:val="ka-GE"/>
              </w:rPr>
              <w:t>565</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1,035</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17</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r>
      <w:tr w:rsidR="00571426" w:rsidTr="00C94FF4">
        <w:tc>
          <w:tcPr>
            <w:tcW w:w="1188" w:type="dxa"/>
            <w:vMerge/>
          </w:tcPr>
          <w:p w:rsidR="00571426" w:rsidRDefault="00571426" w:rsidP="00757178"/>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გ-10</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  მასალების</w:t>
            </w:r>
            <w:r>
              <w:rPr>
                <w:rFonts w:ascii="Sylfaen" w:eastAsia="Times New Roman" w:hAnsi="Sylfaen" w:cs="Times New Roman"/>
                <w:sz w:val="18"/>
                <w:szCs w:val="18"/>
                <w:lang w:val="ka-GE"/>
              </w:rPr>
              <w:t xml:space="preserve"> </w:t>
            </w:r>
            <w:r w:rsidRPr="002C1F20">
              <w:rPr>
                <w:rFonts w:ascii="Sylfaen" w:eastAsia="Times New Roman" w:hAnsi="Sylfaen" w:cs="Times New Roman"/>
                <w:sz w:val="18"/>
                <w:szCs w:val="18"/>
                <w:lang w:val="ka-GE"/>
              </w:rPr>
              <w:t>საწყობი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3</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Pr>
                <w:rFonts w:ascii="Sylfaen" w:eastAsia="Times New Roman" w:hAnsi="Sylfaen" w:cs="Times New Roman"/>
                <w:sz w:val="18"/>
                <w:szCs w:val="18"/>
                <w:lang w:val="ka-GE"/>
              </w:rPr>
              <w:t>475</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0,876</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r>
      <w:tr w:rsidR="00571426" w:rsidTr="00C94FF4">
        <w:tc>
          <w:tcPr>
            <w:tcW w:w="1188" w:type="dxa"/>
            <w:vMerge/>
          </w:tcPr>
          <w:p w:rsidR="00571426" w:rsidRDefault="00571426" w:rsidP="00757178"/>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გ-11</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 მასალების საშრობი დოლის ბუნკერებში ჩაყრის ადგილი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4</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0,00565</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0,104</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გ-12</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საშრობი დოლის ბუნკერები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4</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w:t>
            </w:r>
            <w:r>
              <w:rPr>
                <w:rFonts w:ascii="Sylfaen" w:eastAsia="Times New Roman" w:hAnsi="Sylfaen" w:cs="Times New Roman"/>
                <w:sz w:val="18"/>
                <w:szCs w:val="18"/>
                <w:lang w:val="ka-GE"/>
              </w:rPr>
              <w:t>6</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0,11</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გ-13</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საშრობი დოლის ლენტური ტრანსპორტიორი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3</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0,00576</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0,106</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გ-14</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ბალასტის(ხრეში) საწყობში  დაყრის ადგილი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5</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0,000</w:t>
            </w:r>
            <w:r>
              <w:rPr>
                <w:rFonts w:ascii="Sylfaen" w:eastAsia="Times New Roman" w:hAnsi="Sylfaen" w:cs="Times New Roman"/>
                <w:sz w:val="18"/>
                <w:szCs w:val="18"/>
                <w:lang w:val="ka-GE"/>
              </w:rPr>
              <w:t>2</w:t>
            </w:r>
            <w:r w:rsidRPr="00DC33AB">
              <w:rPr>
                <w:rFonts w:ascii="Sylfaen" w:eastAsia="Times New Roman" w:hAnsi="Sylfaen" w:cs="Times New Roman"/>
                <w:sz w:val="18"/>
                <w:szCs w:val="18"/>
                <w:lang w:val="ka-GE"/>
              </w:rPr>
              <w:t>3</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0,0042</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500</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120</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გ-15</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ბალასტის</w:t>
            </w:r>
            <w:r w:rsidRPr="002C1F20">
              <w:rPr>
                <w:rFonts w:ascii="Sylfaen" w:eastAsia="Times New Roman" w:hAnsi="Sylfaen" w:cs="Times New Roman"/>
                <w:sz w:val="18"/>
                <w:szCs w:val="18"/>
                <w:lang w:val="ka-GE"/>
              </w:rPr>
              <w:t xml:space="preserve"> საწყობი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4</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Pr>
                <w:rFonts w:ascii="Sylfaen" w:eastAsia="Times New Roman" w:hAnsi="Sylfaen" w:cs="Times New Roman"/>
                <w:sz w:val="18"/>
                <w:szCs w:val="18"/>
                <w:lang w:val="ka-GE"/>
              </w:rPr>
              <w:t>156</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0,49</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480</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118</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გ-16</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ბალასტის</w:t>
            </w:r>
            <w:r w:rsidRPr="002C1F20">
              <w:rPr>
                <w:rFonts w:ascii="Sylfaen" w:eastAsia="Times New Roman" w:hAnsi="Sylfaen" w:cs="Times New Roman"/>
                <w:sz w:val="18"/>
                <w:szCs w:val="18"/>
                <w:lang w:val="ka-GE"/>
              </w:rPr>
              <w:t xml:space="preserve">   სამსხვრევ დანადგარში  ჩაყრის ადგილი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3,5</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0,0000</w:t>
            </w:r>
            <w:r>
              <w:rPr>
                <w:rFonts w:ascii="Sylfaen" w:eastAsia="Times New Roman" w:hAnsi="Sylfaen" w:cs="Times New Roman"/>
                <w:sz w:val="18"/>
                <w:szCs w:val="18"/>
                <w:lang w:val="ka-GE"/>
              </w:rPr>
              <w:t>2</w:t>
            </w:r>
            <w:r w:rsidRPr="00DC33AB">
              <w:rPr>
                <w:rFonts w:ascii="Sylfaen" w:eastAsia="Times New Roman" w:hAnsi="Sylfaen" w:cs="Times New Roman"/>
                <w:sz w:val="18"/>
                <w:szCs w:val="18"/>
                <w:lang w:val="ka-GE"/>
              </w:rPr>
              <w:t>3</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0,00042</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475</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94</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გ-17</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სამსხვრევი დანადგარი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3</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Pr>
                <w:rFonts w:ascii="Sylfaen" w:eastAsia="Times New Roman" w:hAnsi="Sylfaen" w:cs="Times New Roman"/>
                <w:sz w:val="18"/>
                <w:szCs w:val="18"/>
                <w:lang w:val="ka-GE"/>
              </w:rPr>
              <w:t>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0,75</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450</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96</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გ-18</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ინერტული მასალების    საწყობში დაყრის ადგილი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3</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w:t>
            </w:r>
            <w:r>
              <w:rPr>
                <w:rFonts w:ascii="Sylfaen" w:eastAsia="Times New Roman" w:hAnsi="Sylfaen" w:cs="Times New Roman"/>
                <w:sz w:val="18"/>
                <w:szCs w:val="18"/>
                <w:lang w:val="ka-GE"/>
              </w:rPr>
              <w:t>266</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4,84</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330</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98</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გ-19</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 xml:space="preserve">ინერტული მასალების    </w:t>
            </w:r>
            <w:r>
              <w:rPr>
                <w:rFonts w:ascii="Sylfaen" w:eastAsia="Times New Roman" w:hAnsi="Sylfaen" w:cs="Times New Roman"/>
                <w:sz w:val="18"/>
                <w:szCs w:val="18"/>
                <w:lang w:val="ka-GE"/>
              </w:rPr>
              <w:t>საწყობ</w:t>
            </w:r>
            <w:r w:rsidRPr="002C1F20">
              <w:rPr>
                <w:rFonts w:ascii="Sylfaen" w:eastAsia="Times New Roman" w:hAnsi="Sylfaen" w:cs="Times New Roman"/>
                <w:sz w:val="18"/>
                <w:szCs w:val="18"/>
                <w:lang w:val="ka-GE"/>
              </w:rPr>
              <w:t>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2,5</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0,0786</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2,48</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325</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98</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გ-20</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ბეტონშემრევის</w:t>
            </w:r>
            <w:r>
              <w:rPr>
                <w:rFonts w:ascii="Sylfaen" w:eastAsia="Times New Roman" w:hAnsi="Sylfaen" w:cs="Times New Roman"/>
                <w:sz w:val="18"/>
                <w:szCs w:val="18"/>
                <w:lang w:val="ka-GE"/>
              </w:rPr>
              <w:t xml:space="preserve"> </w:t>
            </w:r>
            <w:r w:rsidRPr="002C1F20">
              <w:rPr>
                <w:rFonts w:ascii="Sylfaen" w:eastAsia="Times New Roman" w:hAnsi="Sylfaen" w:cs="Times New Roman"/>
                <w:sz w:val="18"/>
                <w:szCs w:val="18"/>
                <w:lang w:val="ka-GE"/>
              </w:rPr>
              <w:t>ლენტური ტრანსპორტიორები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5</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0,00576</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0,106</w:t>
            </w:r>
          </w:p>
        </w:tc>
        <w:tc>
          <w:tcPr>
            <w:tcW w:w="63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445</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93</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გ-21</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ინ.</w:t>
            </w:r>
            <w:r w:rsidRPr="002C1F20">
              <w:rPr>
                <w:rFonts w:ascii="Sylfaen" w:eastAsia="Times New Roman" w:hAnsi="Sylfaen" w:cs="Times New Roman"/>
                <w:sz w:val="18"/>
                <w:szCs w:val="18"/>
                <w:lang w:val="ka-GE"/>
              </w:rPr>
              <w:t xml:space="preserve"> მასალების პირველი  ბეტონშემრევის ბუნკერებში ჩაყრის ადგილი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5</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Pr>
                <w:rFonts w:ascii="Sylfaen" w:eastAsia="Times New Roman" w:hAnsi="Sylfaen" w:cs="Times New Roman"/>
                <w:sz w:val="18"/>
                <w:szCs w:val="18"/>
                <w:lang w:val="ka-GE"/>
              </w:rPr>
              <w:t>214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c>
          <w:tcPr>
            <w:tcW w:w="63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145</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92</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გ-22</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ინ.</w:t>
            </w:r>
            <w:r w:rsidRPr="002C1F20">
              <w:rPr>
                <w:rFonts w:ascii="Sylfaen" w:eastAsia="Times New Roman" w:hAnsi="Sylfaen" w:cs="Times New Roman"/>
                <w:sz w:val="18"/>
                <w:szCs w:val="18"/>
                <w:lang w:val="ka-GE"/>
              </w:rPr>
              <w:t xml:space="preserve"> მასალების მეორე ბეტონშემრევის ბუნკერებში ჩაყრის ადგილი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tcPr>
          <w:p w:rsidR="00571426" w:rsidRDefault="00571426" w:rsidP="00A346EC">
            <w:r>
              <w:rPr>
                <w:rFonts w:ascii="Sylfaen" w:eastAsia="Times New Roman" w:hAnsi="Sylfaen" w:cs="Times New Roman"/>
                <w:sz w:val="18"/>
                <w:szCs w:val="18"/>
                <w:lang w:val="ka-GE"/>
              </w:rPr>
              <w:t xml:space="preserve">    5</w:t>
            </w:r>
          </w:p>
        </w:tc>
        <w:tc>
          <w:tcPr>
            <w:tcW w:w="646" w:type="dxa"/>
          </w:tcPr>
          <w:p w:rsidR="00571426" w:rsidRDefault="00571426">
            <w:r w:rsidRPr="00002AED">
              <w:rPr>
                <w:rFonts w:ascii="Sylfaen" w:eastAsia="Times New Roman" w:hAnsi="Sylfaen" w:cs="Sylfaen"/>
                <w:b/>
                <w:i/>
                <w:lang w:val="ka-GE"/>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Pr>
                <w:rFonts w:ascii="Sylfaen" w:eastAsia="Times New Roman" w:hAnsi="Sylfaen" w:cs="Times New Roman"/>
                <w:sz w:val="18"/>
                <w:szCs w:val="18"/>
                <w:lang w:val="ka-GE"/>
              </w:rPr>
              <w:t>214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145</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80</w:t>
            </w:r>
          </w:p>
        </w:tc>
      </w:tr>
      <w:tr w:rsidR="00571426" w:rsidTr="00C94FF4">
        <w:trPr>
          <w:trHeight w:val="394"/>
        </w:trPr>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vMerge w:val="restart"/>
          </w:tcPr>
          <w:p w:rsidR="00571426" w:rsidRPr="00A346EC" w:rsidRDefault="00571426" w:rsidP="00757178">
            <w:pPr>
              <w:rPr>
                <w:sz w:val="18"/>
                <w:szCs w:val="18"/>
              </w:rPr>
            </w:pPr>
            <w:r w:rsidRPr="00A346EC">
              <w:rPr>
                <w:rFonts w:ascii="Sylfaen" w:eastAsia="Times New Roman" w:hAnsi="Sylfaen" w:cs="Sylfaen"/>
                <w:sz w:val="18"/>
                <w:szCs w:val="18"/>
                <w:lang w:val="ka-GE"/>
              </w:rPr>
              <w:t>გ-23</w:t>
            </w:r>
          </w:p>
        </w:tc>
        <w:tc>
          <w:tcPr>
            <w:tcW w:w="2970" w:type="dxa"/>
            <w:vMerge w:val="restart"/>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ინერტული მასალების და ცემენტის  პირველ ბეტონშემრევში ჩაყრის ადგილი</w:t>
            </w:r>
          </w:p>
        </w:tc>
        <w:tc>
          <w:tcPr>
            <w:tcW w:w="630" w:type="dxa"/>
            <w:vMerge w:val="restart"/>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Merge w:val="restart"/>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Merge w:val="restart"/>
          </w:tcPr>
          <w:p w:rsidR="00571426" w:rsidRDefault="00571426" w:rsidP="00A346EC">
            <w:r>
              <w:rPr>
                <w:rFonts w:ascii="Sylfaen" w:eastAsia="Times New Roman" w:hAnsi="Sylfaen" w:cs="Times New Roman"/>
                <w:sz w:val="18"/>
                <w:szCs w:val="18"/>
                <w:lang w:val="ka-GE"/>
              </w:rPr>
              <w:t xml:space="preserve">    10</w:t>
            </w:r>
          </w:p>
        </w:tc>
        <w:tc>
          <w:tcPr>
            <w:tcW w:w="646" w:type="dxa"/>
            <w:vMerge w:val="restart"/>
          </w:tcPr>
          <w:p w:rsidR="00571426" w:rsidRDefault="00571426">
            <w:r w:rsidRPr="00002AED">
              <w:rPr>
                <w:rFonts w:ascii="Sylfaen" w:eastAsia="Times New Roman" w:hAnsi="Sylfaen" w:cs="Sylfaen"/>
                <w:b/>
                <w:i/>
                <w:lang w:val="ka-GE"/>
              </w:rPr>
              <w:t>-</w:t>
            </w:r>
          </w:p>
        </w:tc>
        <w:tc>
          <w:tcPr>
            <w:tcW w:w="810" w:type="dxa"/>
            <w:vMerge w:val="restart"/>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Merge w:val="restart"/>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Merge w:val="restart"/>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Pr>
                <w:rFonts w:ascii="Sylfaen" w:eastAsia="Times New Roman" w:hAnsi="Sylfaen" w:cs="Times New Roman"/>
                <w:sz w:val="18"/>
                <w:szCs w:val="18"/>
                <w:lang w:val="ka-GE"/>
              </w:rPr>
              <w:t>214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c>
          <w:tcPr>
            <w:tcW w:w="630" w:type="dxa"/>
            <w:vMerge w:val="restart"/>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135</w:t>
            </w:r>
          </w:p>
        </w:tc>
        <w:tc>
          <w:tcPr>
            <w:tcW w:w="630" w:type="dxa"/>
            <w:vMerge w:val="restart"/>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96</w:t>
            </w:r>
          </w:p>
        </w:tc>
      </w:tr>
      <w:tr w:rsidR="00571426" w:rsidTr="00C94FF4">
        <w:trPr>
          <w:trHeight w:val="393"/>
        </w:trPr>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vMerge/>
          </w:tcPr>
          <w:p w:rsidR="00571426" w:rsidRPr="00A346EC" w:rsidRDefault="00571426" w:rsidP="00757178">
            <w:pPr>
              <w:rPr>
                <w:rFonts w:ascii="Sylfaen" w:eastAsia="Times New Roman" w:hAnsi="Sylfaen" w:cs="Sylfaen"/>
                <w:sz w:val="18"/>
                <w:szCs w:val="18"/>
                <w:lang w:val="ka-GE"/>
              </w:rPr>
            </w:pPr>
          </w:p>
        </w:tc>
        <w:tc>
          <w:tcPr>
            <w:tcW w:w="2970" w:type="dxa"/>
            <w:vMerge/>
            <w:vAlign w:val="center"/>
          </w:tcPr>
          <w:p w:rsidR="00571426" w:rsidRPr="002C1F20" w:rsidRDefault="00571426" w:rsidP="00757178">
            <w:pPr>
              <w:rPr>
                <w:rFonts w:ascii="Sylfaen" w:eastAsia="Times New Roman" w:hAnsi="Sylfaen" w:cs="Times New Roman"/>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720" w:type="dxa"/>
            <w:vMerge/>
            <w:vAlign w:val="center"/>
          </w:tcPr>
          <w:p w:rsidR="00571426" w:rsidRDefault="00571426" w:rsidP="00757178">
            <w:pPr>
              <w:rPr>
                <w:rFonts w:ascii="Sylfaen" w:eastAsia="Times New Roman" w:hAnsi="Sylfaen" w:cs="Times New Roman"/>
                <w:sz w:val="18"/>
                <w:szCs w:val="18"/>
                <w:lang w:val="ka-GE"/>
              </w:rPr>
            </w:pPr>
          </w:p>
        </w:tc>
        <w:tc>
          <w:tcPr>
            <w:tcW w:w="704" w:type="dxa"/>
            <w:vMerge/>
          </w:tcPr>
          <w:p w:rsidR="00571426" w:rsidRDefault="00571426" w:rsidP="00A346EC">
            <w:pPr>
              <w:rPr>
                <w:rFonts w:ascii="Sylfaen" w:eastAsia="Times New Roman" w:hAnsi="Sylfaen" w:cs="Times New Roman"/>
                <w:sz w:val="18"/>
                <w:szCs w:val="18"/>
                <w:lang w:val="ka-GE"/>
              </w:rPr>
            </w:pPr>
          </w:p>
        </w:tc>
        <w:tc>
          <w:tcPr>
            <w:tcW w:w="646" w:type="dxa"/>
            <w:vMerge/>
          </w:tcPr>
          <w:p w:rsidR="00571426" w:rsidRPr="00002AED" w:rsidRDefault="00571426">
            <w:pPr>
              <w:rPr>
                <w:rFonts w:ascii="Sylfaen" w:eastAsia="Times New Roman" w:hAnsi="Sylfaen" w:cs="Sylfaen"/>
                <w:b/>
                <w:i/>
                <w:lang w:val="ka-GE"/>
              </w:rPr>
            </w:pPr>
          </w:p>
        </w:tc>
        <w:tc>
          <w:tcPr>
            <w:tcW w:w="810" w:type="dxa"/>
            <w:vMerge/>
            <w:vAlign w:val="center"/>
          </w:tcPr>
          <w:p w:rsidR="00571426" w:rsidRPr="00DC33AB" w:rsidRDefault="00571426" w:rsidP="00C94FF4">
            <w:pPr>
              <w:jc w:val="center"/>
              <w:rPr>
                <w:rFonts w:ascii="Sylfaen" w:eastAsia="Times New Roman" w:hAnsi="Sylfaen" w:cs="Times New Roman"/>
                <w:sz w:val="20"/>
              </w:rPr>
            </w:pPr>
          </w:p>
        </w:tc>
        <w:tc>
          <w:tcPr>
            <w:tcW w:w="810" w:type="dxa"/>
            <w:vMerge/>
            <w:vAlign w:val="center"/>
          </w:tcPr>
          <w:p w:rsidR="00571426" w:rsidRPr="00DC33AB" w:rsidRDefault="00571426" w:rsidP="00C94FF4">
            <w:pPr>
              <w:jc w:val="center"/>
              <w:rPr>
                <w:rFonts w:ascii="Sylfaen" w:eastAsia="Times New Roman" w:hAnsi="Sylfaen" w:cs="Times New Roman"/>
                <w:sz w:val="20"/>
              </w:rPr>
            </w:pPr>
          </w:p>
        </w:tc>
        <w:tc>
          <w:tcPr>
            <w:tcW w:w="720" w:type="dxa"/>
            <w:vMerge/>
            <w:vAlign w:val="center"/>
          </w:tcPr>
          <w:p w:rsidR="00571426" w:rsidRPr="00DC33AB" w:rsidRDefault="00571426" w:rsidP="00C94FF4">
            <w:pPr>
              <w:jc w:val="center"/>
              <w:rPr>
                <w:rFonts w:ascii="Sylfaen" w:eastAsia="Times New Roman" w:hAnsi="Sylfaen" w:cs="Times New Roman"/>
                <w:sz w:val="18"/>
                <w:szCs w:val="18"/>
                <w:lang w:val="ka-GE"/>
              </w:rPr>
            </w:pPr>
          </w:p>
        </w:tc>
        <w:tc>
          <w:tcPr>
            <w:tcW w:w="810" w:type="dxa"/>
            <w:vAlign w:val="center"/>
          </w:tcPr>
          <w:p w:rsidR="00571426" w:rsidRDefault="00E1730D" w:rsidP="00757178">
            <w:pPr>
              <w:tabs>
                <w:tab w:val="left" w:pos="540"/>
              </w:tabs>
              <w:spacing w:line="360" w:lineRule="auto"/>
              <w:jc w:val="both"/>
              <w:rPr>
                <w:rFonts w:ascii="Sylfaen" w:eastAsia="Times New Roman" w:hAnsi="Sylfaen" w:cs="Sylfaen"/>
                <w:b/>
                <w:i/>
                <w:lang w:val="ka-GE"/>
              </w:rPr>
            </w:pPr>
            <w:r>
              <w:rPr>
                <w:rFonts w:ascii="Sylfaen" w:eastAsia="Times New Roman" w:hAnsi="Sylfaen" w:cs="Times New Roman"/>
                <w:sz w:val="18"/>
                <w:szCs w:val="18"/>
                <w:lang w:val="ka-GE"/>
              </w:rPr>
              <w:t xml:space="preserve">   </w:t>
            </w:r>
            <w:r w:rsidR="00571426" w:rsidRPr="00DC33AB">
              <w:rPr>
                <w:rFonts w:ascii="Sylfaen" w:eastAsia="Times New Roman" w:hAnsi="Sylfaen" w:cs="Times New Roman"/>
                <w:sz w:val="18"/>
                <w:szCs w:val="18"/>
                <w:lang w:val="ka-GE"/>
              </w:rPr>
              <w:t>2908</w:t>
            </w:r>
          </w:p>
        </w:tc>
        <w:tc>
          <w:tcPr>
            <w:tcW w:w="990" w:type="dxa"/>
            <w:vAlign w:val="center"/>
          </w:tcPr>
          <w:p w:rsidR="00571426" w:rsidRDefault="00571426" w:rsidP="00757178">
            <w:pPr>
              <w:tabs>
                <w:tab w:val="left" w:pos="540"/>
              </w:tabs>
              <w:spacing w:line="360" w:lineRule="auto"/>
              <w:jc w:val="both"/>
              <w:rPr>
                <w:rFonts w:ascii="Sylfaen" w:eastAsia="Times New Roman" w:hAnsi="Sylfaen" w:cs="Sylfaen"/>
                <w:b/>
                <w:i/>
                <w:lang w:val="ka-GE"/>
              </w:rPr>
            </w:pPr>
            <w:r w:rsidRPr="00DC33AB">
              <w:rPr>
                <w:rFonts w:ascii="Sylfaen" w:eastAsia="Times New Roman" w:hAnsi="Sylfaen" w:cs="Times New Roman"/>
                <w:sz w:val="18"/>
                <w:szCs w:val="18"/>
                <w:lang w:val="ka-GE"/>
              </w:rPr>
              <w:t>0,000</w:t>
            </w:r>
            <w:r>
              <w:rPr>
                <w:rFonts w:ascii="Sylfaen" w:eastAsia="Times New Roman" w:hAnsi="Sylfaen" w:cs="Times New Roman"/>
                <w:sz w:val="18"/>
                <w:szCs w:val="18"/>
                <w:lang w:val="ka-GE"/>
              </w:rPr>
              <w:t>8</w:t>
            </w:r>
          </w:p>
        </w:tc>
        <w:tc>
          <w:tcPr>
            <w:tcW w:w="990" w:type="dxa"/>
            <w:vAlign w:val="center"/>
          </w:tcPr>
          <w:p w:rsidR="00571426" w:rsidRDefault="00571426" w:rsidP="00757178">
            <w:pPr>
              <w:tabs>
                <w:tab w:val="left" w:pos="540"/>
              </w:tabs>
              <w:spacing w:line="360" w:lineRule="auto"/>
              <w:jc w:val="both"/>
              <w:rPr>
                <w:rFonts w:ascii="Sylfaen" w:eastAsia="Times New Roman" w:hAnsi="Sylfaen" w:cs="Sylfaen"/>
                <w:b/>
                <w:i/>
                <w:lang w:val="ka-GE"/>
              </w:rPr>
            </w:pPr>
            <w:r>
              <w:rPr>
                <w:rFonts w:ascii="Sylfaen" w:eastAsia="Times New Roman" w:hAnsi="Sylfaen" w:cs="Times New Roman"/>
                <w:sz w:val="18"/>
                <w:szCs w:val="18"/>
                <w:lang w:val="ka-GE"/>
              </w:rPr>
              <w:t>0,0147</w:t>
            </w:r>
          </w:p>
        </w:tc>
        <w:tc>
          <w:tcPr>
            <w:tcW w:w="630" w:type="dxa"/>
            <w:vMerge/>
            <w:vAlign w:val="center"/>
          </w:tcPr>
          <w:p w:rsidR="00571426" w:rsidRDefault="00571426" w:rsidP="00757178">
            <w:pPr>
              <w:tabs>
                <w:tab w:val="left" w:pos="540"/>
              </w:tabs>
              <w:spacing w:line="360" w:lineRule="auto"/>
              <w:jc w:val="both"/>
              <w:rPr>
                <w:rFonts w:ascii="Sylfaen" w:eastAsia="Times New Roman" w:hAnsi="Sylfaen" w:cs="Sylfaen"/>
                <w:b/>
                <w:i/>
                <w:lang w:val="ka-GE"/>
              </w:rPr>
            </w:pPr>
          </w:p>
        </w:tc>
        <w:tc>
          <w:tcPr>
            <w:tcW w:w="630" w:type="dxa"/>
            <w:vMerge/>
            <w:vAlign w:val="center"/>
          </w:tcPr>
          <w:p w:rsidR="00571426" w:rsidRDefault="00571426" w:rsidP="00757178">
            <w:pPr>
              <w:tabs>
                <w:tab w:val="left" w:pos="540"/>
              </w:tabs>
              <w:spacing w:line="360" w:lineRule="auto"/>
              <w:jc w:val="both"/>
              <w:rPr>
                <w:rFonts w:ascii="Sylfaen" w:eastAsia="Times New Roman" w:hAnsi="Sylfaen" w:cs="Sylfaen"/>
                <w:b/>
                <w:i/>
                <w:lang w:val="ka-GE"/>
              </w:rPr>
            </w:pPr>
          </w:p>
        </w:tc>
      </w:tr>
      <w:tr w:rsidR="00571426" w:rsidTr="00C94FF4">
        <w:trPr>
          <w:trHeight w:val="394"/>
        </w:trPr>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vMerge w:val="restart"/>
          </w:tcPr>
          <w:p w:rsidR="00571426" w:rsidRPr="00A346EC" w:rsidRDefault="00571426" w:rsidP="00757178">
            <w:pPr>
              <w:rPr>
                <w:sz w:val="18"/>
                <w:szCs w:val="18"/>
              </w:rPr>
            </w:pPr>
            <w:r w:rsidRPr="00A346EC">
              <w:rPr>
                <w:rFonts w:ascii="Sylfaen" w:eastAsia="Times New Roman" w:hAnsi="Sylfaen" w:cs="Sylfaen"/>
                <w:sz w:val="18"/>
                <w:szCs w:val="18"/>
                <w:lang w:val="ka-GE"/>
              </w:rPr>
              <w:t>გ-24</w:t>
            </w:r>
          </w:p>
        </w:tc>
        <w:tc>
          <w:tcPr>
            <w:tcW w:w="2970" w:type="dxa"/>
            <w:vMerge w:val="restart"/>
          </w:tcPr>
          <w:p w:rsidR="00571426" w:rsidRDefault="00571426" w:rsidP="00757178">
            <w:pPr>
              <w:tabs>
                <w:tab w:val="left" w:pos="540"/>
              </w:tabs>
              <w:jc w:val="both"/>
              <w:rPr>
                <w:rFonts w:ascii="Sylfaen" w:eastAsia="Times New Roman" w:hAnsi="Sylfaen" w:cs="Sylfaen"/>
                <w:b/>
                <w:i/>
                <w:lang w:val="ka-GE"/>
              </w:rPr>
            </w:pPr>
            <w:r w:rsidRPr="002C1F20">
              <w:rPr>
                <w:rFonts w:ascii="Sylfaen" w:eastAsia="Times New Roman" w:hAnsi="Sylfaen" w:cs="Times New Roman"/>
                <w:sz w:val="18"/>
                <w:szCs w:val="18"/>
                <w:lang w:val="ka-GE"/>
              </w:rPr>
              <w:t>ინერტული მასალების და ცემენტის  მეორე ბეტონშემრევში ჩაყრის ადგილი</w:t>
            </w:r>
          </w:p>
        </w:tc>
        <w:tc>
          <w:tcPr>
            <w:tcW w:w="630" w:type="dxa"/>
            <w:vMerge w:val="restart"/>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Merge w:val="restart"/>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Merge w:val="restart"/>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Merge w:val="restart"/>
          </w:tcPr>
          <w:p w:rsidR="00571426" w:rsidRDefault="00571426" w:rsidP="00A346EC">
            <w:r>
              <w:rPr>
                <w:rFonts w:ascii="Sylfaen" w:eastAsia="Times New Roman" w:hAnsi="Sylfaen" w:cs="Times New Roman"/>
                <w:sz w:val="18"/>
                <w:szCs w:val="18"/>
                <w:lang w:val="ka-GE"/>
              </w:rPr>
              <w:t xml:space="preserve">    10</w:t>
            </w:r>
          </w:p>
        </w:tc>
        <w:tc>
          <w:tcPr>
            <w:tcW w:w="646" w:type="dxa"/>
            <w:vMerge w:val="restart"/>
          </w:tcPr>
          <w:p w:rsidR="00571426" w:rsidRDefault="00571426">
            <w:r w:rsidRPr="00002AED">
              <w:rPr>
                <w:rFonts w:ascii="Sylfaen" w:eastAsia="Times New Roman" w:hAnsi="Sylfaen" w:cs="Sylfaen"/>
                <w:b/>
                <w:i/>
                <w:lang w:val="ka-GE"/>
              </w:rPr>
              <w:t>-</w:t>
            </w:r>
          </w:p>
        </w:tc>
        <w:tc>
          <w:tcPr>
            <w:tcW w:w="810" w:type="dxa"/>
            <w:vMerge w:val="restart"/>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p w:rsidR="00571426" w:rsidRPr="00DC33AB" w:rsidRDefault="00571426" w:rsidP="00C94FF4">
            <w:pPr>
              <w:jc w:val="center"/>
              <w:rPr>
                <w:rFonts w:ascii="Sylfaen" w:eastAsia="Times New Roman" w:hAnsi="Sylfaen" w:cs="Times New Roman"/>
                <w:sz w:val="20"/>
              </w:rPr>
            </w:pPr>
          </w:p>
        </w:tc>
        <w:tc>
          <w:tcPr>
            <w:tcW w:w="810" w:type="dxa"/>
            <w:vMerge w:val="restart"/>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p w:rsidR="00571426" w:rsidRPr="00DC33AB" w:rsidRDefault="00571426" w:rsidP="00C94FF4">
            <w:pPr>
              <w:jc w:val="center"/>
              <w:rPr>
                <w:rFonts w:ascii="Sylfaen" w:eastAsia="Times New Roman" w:hAnsi="Sylfaen" w:cs="Times New Roman"/>
                <w:sz w:val="20"/>
              </w:rPr>
            </w:pPr>
          </w:p>
        </w:tc>
        <w:tc>
          <w:tcPr>
            <w:tcW w:w="720" w:type="dxa"/>
            <w:vMerge w:val="restart"/>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Pr>
                <w:rFonts w:ascii="Sylfaen" w:eastAsia="Times New Roman" w:hAnsi="Sylfaen" w:cs="Times New Roman"/>
                <w:sz w:val="18"/>
                <w:szCs w:val="18"/>
                <w:lang w:val="ka-GE"/>
              </w:rPr>
              <w:t>214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0,4</w:t>
            </w:r>
          </w:p>
        </w:tc>
        <w:tc>
          <w:tcPr>
            <w:tcW w:w="630" w:type="dxa"/>
            <w:vMerge w:val="restart"/>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135</w:t>
            </w:r>
          </w:p>
        </w:tc>
        <w:tc>
          <w:tcPr>
            <w:tcW w:w="630" w:type="dxa"/>
            <w:vMerge w:val="restart"/>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75</w:t>
            </w:r>
          </w:p>
        </w:tc>
      </w:tr>
      <w:tr w:rsidR="00571426" w:rsidTr="00C94FF4">
        <w:trPr>
          <w:trHeight w:val="393"/>
        </w:trPr>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vMerge/>
          </w:tcPr>
          <w:p w:rsidR="00571426" w:rsidRPr="00A346EC" w:rsidRDefault="00571426" w:rsidP="00757178">
            <w:pPr>
              <w:rPr>
                <w:rFonts w:ascii="Sylfaen" w:eastAsia="Times New Roman" w:hAnsi="Sylfaen" w:cs="Sylfaen"/>
                <w:sz w:val="18"/>
                <w:szCs w:val="18"/>
                <w:lang w:val="ka-GE"/>
              </w:rPr>
            </w:pPr>
          </w:p>
        </w:tc>
        <w:tc>
          <w:tcPr>
            <w:tcW w:w="2970" w:type="dxa"/>
            <w:vMerge/>
          </w:tcPr>
          <w:p w:rsidR="00571426" w:rsidRPr="002C1F20" w:rsidRDefault="00571426" w:rsidP="00757178">
            <w:pPr>
              <w:tabs>
                <w:tab w:val="left" w:pos="540"/>
              </w:tabs>
              <w:jc w:val="both"/>
              <w:rPr>
                <w:rFonts w:ascii="Sylfaen" w:eastAsia="Times New Roman" w:hAnsi="Sylfaen" w:cs="Times New Roman"/>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630" w:type="dxa"/>
            <w:vMerge/>
            <w:vAlign w:val="center"/>
          </w:tcPr>
          <w:p w:rsidR="00571426" w:rsidRDefault="00571426" w:rsidP="00757178">
            <w:pPr>
              <w:ind w:left="180"/>
              <w:jc w:val="center"/>
              <w:rPr>
                <w:rFonts w:ascii="Sylfaen" w:eastAsia="Times New Roman" w:hAnsi="Sylfaen" w:cs="Times New Roman"/>
                <w:sz w:val="18"/>
                <w:szCs w:val="18"/>
                <w:lang w:val="ka-GE"/>
              </w:rPr>
            </w:pPr>
          </w:p>
        </w:tc>
        <w:tc>
          <w:tcPr>
            <w:tcW w:w="720" w:type="dxa"/>
            <w:vMerge/>
            <w:vAlign w:val="center"/>
          </w:tcPr>
          <w:p w:rsidR="00571426" w:rsidRDefault="00571426" w:rsidP="00757178">
            <w:pPr>
              <w:rPr>
                <w:rFonts w:ascii="Sylfaen" w:eastAsia="Times New Roman" w:hAnsi="Sylfaen" w:cs="Times New Roman"/>
                <w:sz w:val="18"/>
                <w:szCs w:val="18"/>
                <w:lang w:val="ka-GE"/>
              </w:rPr>
            </w:pPr>
          </w:p>
        </w:tc>
        <w:tc>
          <w:tcPr>
            <w:tcW w:w="704" w:type="dxa"/>
            <w:vMerge/>
          </w:tcPr>
          <w:p w:rsidR="00571426" w:rsidRDefault="00571426" w:rsidP="00A346EC">
            <w:pPr>
              <w:rPr>
                <w:rFonts w:ascii="Sylfaen" w:eastAsia="Times New Roman" w:hAnsi="Sylfaen" w:cs="Times New Roman"/>
                <w:sz w:val="18"/>
                <w:szCs w:val="18"/>
                <w:lang w:val="ka-GE"/>
              </w:rPr>
            </w:pPr>
          </w:p>
        </w:tc>
        <w:tc>
          <w:tcPr>
            <w:tcW w:w="646" w:type="dxa"/>
            <w:vMerge/>
          </w:tcPr>
          <w:p w:rsidR="00571426" w:rsidRPr="00002AED" w:rsidRDefault="00571426">
            <w:pPr>
              <w:rPr>
                <w:rFonts w:ascii="Sylfaen" w:eastAsia="Times New Roman" w:hAnsi="Sylfaen" w:cs="Sylfaen"/>
                <w:b/>
                <w:i/>
                <w:lang w:val="ka-GE"/>
              </w:rPr>
            </w:pPr>
          </w:p>
        </w:tc>
        <w:tc>
          <w:tcPr>
            <w:tcW w:w="810" w:type="dxa"/>
            <w:vMerge/>
            <w:vAlign w:val="center"/>
          </w:tcPr>
          <w:p w:rsidR="00571426" w:rsidRPr="00DC33AB" w:rsidRDefault="00571426" w:rsidP="00C94FF4">
            <w:pPr>
              <w:jc w:val="center"/>
              <w:rPr>
                <w:rFonts w:ascii="Sylfaen" w:eastAsia="Times New Roman" w:hAnsi="Sylfaen" w:cs="Times New Roman"/>
                <w:sz w:val="20"/>
              </w:rPr>
            </w:pPr>
          </w:p>
        </w:tc>
        <w:tc>
          <w:tcPr>
            <w:tcW w:w="810" w:type="dxa"/>
            <w:vMerge/>
            <w:vAlign w:val="center"/>
          </w:tcPr>
          <w:p w:rsidR="00571426" w:rsidRPr="00DC33AB" w:rsidRDefault="00571426" w:rsidP="00C94FF4">
            <w:pPr>
              <w:jc w:val="center"/>
              <w:rPr>
                <w:rFonts w:ascii="Sylfaen" w:eastAsia="Times New Roman" w:hAnsi="Sylfaen" w:cs="Times New Roman"/>
                <w:sz w:val="20"/>
              </w:rPr>
            </w:pPr>
          </w:p>
        </w:tc>
        <w:tc>
          <w:tcPr>
            <w:tcW w:w="720" w:type="dxa"/>
            <w:vMerge/>
            <w:vAlign w:val="center"/>
          </w:tcPr>
          <w:p w:rsidR="00571426" w:rsidRPr="00DC33AB" w:rsidRDefault="00571426" w:rsidP="00C94FF4">
            <w:pPr>
              <w:jc w:val="center"/>
              <w:rPr>
                <w:rFonts w:ascii="Sylfaen" w:eastAsia="Times New Roman" w:hAnsi="Sylfaen" w:cs="Times New Roman"/>
                <w:sz w:val="18"/>
                <w:szCs w:val="18"/>
                <w:lang w:val="ka-GE"/>
              </w:rPr>
            </w:pPr>
          </w:p>
        </w:tc>
        <w:tc>
          <w:tcPr>
            <w:tcW w:w="810" w:type="dxa"/>
            <w:vAlign w:val="center"/>
          </w:tcPr>
          <w:p w:rsidR="00571426" w:rsidRDefault="00E1730D" w:rsidP="00757178">
            <w:pPr>
              <w:tabs>
                <w:tab w:val="left" w:pos="540"/>
              </w:tabs>
              <w:spacing w:line="360" w:lineRule="auto"/>
              <w:jc w:val="both"/>
              <w:rPr>
                <w:rFonts w:ascii="Sylfaen" w:eastAsia="Times New Roman" w:hAnsi="Sylfaen" w:cs="Sylfaen"/>
                <w:b/>
                <w:i/>
                <w:lang w:val="ka-GE"/>
              </w:rPr>
            </w:pPr>
            <w:r>
              <w:rPr>
                <w:rFonts w:ascii="Sylfaen" w:eastAsia="Times New Roman" w:hAnsi="Sylfaen" w:cs="Times New Roman"/>
                <w:sz w:val="18"/>
                <w:szCs w:val="18"/>
                <w:lang w:val="ka-GE"/>
              </w:rPr>
              <w:t xml:space="preserve">   </w:t>
            </w:r>
            <w:r w:rsidR="00571426" w:rsidRPr="00DC33AB">
              <w:rPr>
                <w:rFonts w:ascii="Sylfaen" w:eastAsia="Times New Roman" w:hAnsi="Sylfaen" w:cs="Times New Roman"/>
                <w:sz w:val="18"/>
                <w:szCs w:val="18"/>
                <w:lang w:val="ka-GE"/>
              </w:rPr>
              <w:t>2908</w:t>
            </w:r>
          </w:p>
        </w:tc>
        <w:tc>
          <w:tcPr>
            <w:tcW w:w="990" w:type="dxa"/>
            <w:vAlign w:val="center"/>
          </w:tcPr>
          <w:p w:rsidR="00571426" w:rsidRDefault="00E1730D" w:rsidP="00757178">
            <w:pPr>
              <w:tabs>
                <w:tab w:val="left" w:pos="540"/>
              </w:tabs>
              <w:spacing w:line="360" w:lineRule="auto"/>
              <w:jc w:val="both"/>
              <w:rPr>
                <w:rFonts w:ascii="Sylfaen" w:eastAsia="Times New Roman" w:hAnsi="Sylfaen" w:cs="Sylfaen"/>
                <w:b/>
                <w:i/>
                <w:lang w:val="ka-GE"/>
              </w:rPr>
            </w:pPr>
            <w:r>
              <w:rPr>
                <w:rFonts w:ascii="Sylfaen" w:eastAsia="Times New Roman" w:hAnsi="Sylfaen" w:cs="Times New Roman"/>
                <w:sz w:val="18"/>
                <w:szCs w:val="18"/>
                <w:lang w:val="ka-GE"/>
              </w:rPr>
              <w:t xml:space="preserve">  </w:t>
            </w:r>
            <w:r w:rsidR="00571426" w:rsidRPr="00DC33AB">
              <w:rPr>
                <w:rFonts w:ascii="Sylfaen" w:eastAsia="Times New Roman" w:hAnsi="Sylfaen" w:cs="Times New Roman"/>
                <w:sz w:val="18"/>
                <w:szCs w:val="18"/>
                <w:lang w:val="ka-GE"/>
              </w:rPr>
              <w:t>0,000</w:t>
            </w:r>
            <w:r w:rsidR="00571426">
              <w:rPr>
                <w:rFonts w:ascii="Sylfaen" w:eastAsia="Times New Roman" w:hAnsi="Sylfaen" w:cs="Times New Roman"/>
                <w:sz w:val="18"/>
                <w:szCs w:val="18"/>
                <w:lang w:val="ka-GE"/>
              </w:rPr>
              <w:t>8</w:t>
            </w:r>
          </w:p>
        </w:tc>
        <w:tc>
          <w:tcPr>
            <w:tcW w:w="990" w:type="dxa"/>
            <w:vAlign w:val="center"/>
          </w:tcPr>
          <w:p w:rsidR="00571426" w:rsidRDefault="00571426" w:rsidP="00757178">
            <w:pPr>
              <w:tabs>
                <w:tab w:val="left" w:pos="540"/>
              </w:tabs>
              <w:spacing w:line="360" w:lineRule="auto"/>
              <w:jc w:val="both"/>
              <w:rPr>
                <w:rFonts w:ascii="Sylfaen" w:eastAsia="Times New Roman" w:hAnsi="Sylfaen" w:cs="Sylfaen"/>
                <w:b/>
                <w:i/>
                <w:lang w:val="ka-GE"/>
              </w:rPr>
            </w:pPr>
            <w:r>
              <w:rPr>
                <w:rFonts w:ascii="Sylfaen" w:eastAsia="Times New Roman" w:hAnsi="Sylfaen" w:cs="Times New Roman"/>
                <w:sz w:val="18"/>
                <w:szCs w:val="18"/>
                <w:lang w:val="ka-GE"/>
              </w:rPr>
              <w:t>0,0147</w:t>
            </w:r>
          </w:p>
        </w:tc>
        <w:tc>
          <w:tcPr>
            <w:tcW w:w="630" w:type="dxa"/>
            <w:vMerge/>
            <w:vAlign w:val="center"/>
          </w:tcPr>
          <w:p w:rsidR="00571426" w:rsidRDefault="00571426" w:rsidP="00757178">
            <w:pPr>
              <w:tabs>
                <w:tab w:val="left" w:pos="540"/>
              </w:tabs>
              <w:spacing w:line="360" w:lineRule="auto"/>
              <w:jc w:val="both"/>
              <w:rPr>
                <w:rFonts w:ascii="Sylfaen" w:eastAsia="Times New Roman" w:hAnsi="Sylfaen" w:cs="Sylfaen"/>
                <w:b/>
                <w:i/>
                <w:lang w:val="ka-GE"/>
              </w:rPr>
            </w:pPr>
          </w:p>
        </w:tc>
        <w:tc>
          <w:tcPr>
            <w:tcW w:w="630" w:type="dxa"/>
            <w:vMerge/>
            <w:vAlign w:val="center"/>
          </w:tcPr>
          <w:p w:rsidR="00571426" w:rsidRDefault="00571426" w:rsidP="00757178">
            <w:pPr>
              <w:tabs>
                <w:tab w:val="left" w:pos="540"/>
              </w:tabs>
              <w:spacing w:line="360" w:lineRule="auto"/>
              <w:jc w:val="both"/>
              <w:rPr>
                <w:rFonts w:ascii="Sylfaen" w:eastAsia="Times New Roman" w:hAnsi="Sylfaen" w:cs="Sylfaen"/>
                <w:b/>
                <w:i/>
                <w:lang w:val="ka-GE"/>
              </w:rPr>
            </w:pP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გ-25</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ცემენტის  პირველი სილოსი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12</w:t>
            </w:r>
          </w:p>
        </w:tc>
        <w:tc>
          <w:tcPr>
            <w:tcW w:w="646"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0,8</w:t>
            </w:r>
          </w:p>
        </w:tc>
        <w:tc>
          <w:tcPr>
            <w:tcW w:w="81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0,8</w:t>
            </w:r>
          </w:p>
        </w:tc>
        <w:tc>
          <w:tcPr>
            <w:tcW w:w="810" w:type="dxa"/>
            <w:vAlign w:val="center"/>
          </w:tcPr>
          <w:p w:rsidR="00571426" w:rsidRPr="00DC33AB" w:rsidRDefault="00571426" w:rsidP="00C94FF4">
            <w:pPr>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1,39261</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0,7</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2908</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w:t>
            </w:r>
            <w:r>
              <w:rPr>
                <w:rFonts w:ascii="Sylfaen" w:eastAsia="Times New Roman" w:hAnsi="Sylfaen" w:cs="Times New Roman"/>
                <w:sz w:val="18"/>
                <w:szCs w:val="18"/>
                <w:lang w:val="ka-GE"/>
              </w:rPr>
              <w:t>14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0,026</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96</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გ-26</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ცემენტის  მეორე სილოსი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12</w:t>
            </w:r>
          </w:p>
        </w:tc>
        <w:tc>
          <w:tcPr>
            <w:tcW w:w="646"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0,8</w:t>
            </w:r>
          </w:p>
        </w:tc>
        <w:tc>
          <w:tcPr>
            <w:tcW w:w="81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0,8</w:t>
            </w:r>
          </w:p>
        </w:tc>
        <w:tc>
          <w:tcPr>
            <w:tcW w:w="810" w:type="dxa"/>
            <w:vAlign w:val="center"/>
          </w:tcPr>
          <w:p w:rsidR="00571426" w:rsidRPr="00DC33AB" w:rsidRDefault="00571426" w:rsidP="00C94FF4">
            <w:pPr>
              <w:jc w:val="center"/>
              <w:rPr>
                <w:rFonts w:ascii="Sylfaen" w:eastAsia="Times New Roman" w:hAnsi="Sylfaen" w:cs="Times New Roman"/>
                <w:sz w:val="18"/>
                <w:szCs w:val="18"/>
                <w:lang w:val="ka-GE"/>
              </w:rPr>
            </w:pPr>
            <w:r w:rsidRPr="002F0D13">
              <w:rPr>
                <w:rFonts w:ascii="Sylfaen" w:eastAsia="Times New Roman" w:hAnsi="Sylfaen" w:cs="Arial CYR"/>
                <w:sz w:val="18"/>
                <w:szCs w:val="18"/>
                <w:lang w:val="ru-RU"/>
              </w:rPr>
              <w:t>1,39261</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0,7</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2908</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w:t>
            </w:r>
            <w:r>
              <w:rPr>
                <w:rFonts w:ascii="Sylfaen" w:eastAsia="Times New Roman" w:hAnsi="Sylfaen" w:cs="Times New Roman"/>
                <w:sz w:val="18"/>
                <w:szCs w:val="18"/>
                <w:lang w:val="ka-GE"/>
              </w:rPr>
              <w:t>014</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0,026</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100</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80</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გ-27</w:t>
            </w:r>
          </w:p>
        </w:tc>
        <w:tc>
          <w:tcPr>
            <w:tcW w:w="2970" w:type="dxa"/>
            <w:vAlign w:val="center"/>
          </w:tcPr>
          <w:p w:rsidR="00571426" w:rsidRPr="002C1F20"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ბეტონშემრევების ლენტური ტრანსპორტიორები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5120</w:t>
            </w:r>
          </w:p>
        </w:tc>
        <w:tc>
          <w:tcPr>
            <w:tcW w:w="704"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3,5</w:t>
            </w:r>
          </w:p>
        </w:tc>
        <w:tc>
          <w:tcPr>
            <w:tcW w:w="646" w:type="dxa"/>
          </w:tcPr>
          <w:p w:rsidR="00571426" w:rsidRDefault="00571426" w:rsidP="00757178">
            <w:pPr>
              <w:tabs>
                <w:tab w:val="left" w:pos="540"/>
              </w:tabs>
              <w:spacing w:line="360" w:lineRule="auto"/>
              <w:jc w:val="both"/>
              <w:rPr>
                <w:rFonts w:ascii="Sylfaen" w:eastAsia="Times New Roman" w:hAnsi="Sylfaen" w:cs="Sylfaen"/>
                <w:b/>
                <w:i/>
                <w:lang w:val="ka-GE"/>
              </w:rPr>
            </w:pPr>
            <w:r>
              <w:rPr>
                <w:rFonts w:ascii="Sylfaen" w:eastAsia="Times New Roman" w:hAnsi="Sylfaen" w:cs="Sylfaen"/>
                <w:b/>
                <w:i/>
                <w:lang w:val="ka-GE"/>
              </w:rPr>
              <w:t xml:space="preserve">   -</w:t>
            </w:r>
          </w:p>
        </w:tc>
        <w:tc>
          <w:tcPr>
            <w:tcW w:w="810"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810"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w:t>
            </w:r>
          </w:p>
        </w:tc>
        <w:tc>
          <w:tcPr>
            <w:tcW w:w="720"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Pr>
                <w:rFonts w:ascii="Sylfaen" w:eastAsia="Times New Roman" w:hAnsi="Sylfaen" w:cs="Times New Roman"/>
                <w:sz w:val="18"/>
                <w:szCs w:val="18"/>
                <w:lang w:val="ka-GE"/>
              </w:rPr>
              <w:t>2909</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0,0096</w:t>
            </w:r>
          </w:p>
        </w:tc>
        <w:tc>
          <w:tcPr>
            <w:tcW w:w="990" w:type="dxa"/>
            <w:vAlign w:val="center"/>
          </w:tcPr>
          <w:p w:rsidR="00571426"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0,177</w:t>
            </w:r>
          </w:p>
        </w:tc>
        <w:tc>
          <w:tcPr>
            <w:tcW w:w="630" w:type="dxa"/>
            <w:vAlign w:val="center"/>
          </w:tcPr>
          <w:p w:rsidR="00571426"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170</w:t>
            </w:r>
          </w:p>
        </w:tc>
        <w:tc>
          <w:tcPr>
            <w:tcW w:w="630" w:type="dxa"/>
            <w:vAlign w:val="center"/>
          </w:tcPr>
          <w:p w:rsidR="00571426"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75</w:t>
            </w:r>
          </w:p>
        </w:tc>
      </w:tr>
      <w:tr w:rsidR="00571426" w:rsidTr="00C94FF4">
        <w:tc>
          <w:tcPr>
            <w:tcW w:w="1188" w:type="dxa"/>
            <w:vMerge/>
          </w:tcPr>
          <w:p w:rsidR="00571426" w:rsidRPr="00276BDA" w:rsidRDefault="00571426" w:rsidP="00757178">
            <w:pPr>
              <w:rPr>
                <w:rFonts w:ascii="Sylfaen" w:eastAsia="Times New Roman" w:hAnsi="Sylfaen" w:cs="Sylfaen"/>
                <w:sz w:val="20"/>
                <w:szCs w:val="20"/>
                <w:lang w:val="ka-GE"/>
              </w:rPr>
            </w:pPr>
          </w:p>
        </w:tc>
        <w:tc>
          <w:tcPr>
            <w:tcW w:w="720" w:type="dxa"/>
          </w:tcPr>
          <w:p w:rsidR="00571426" w:rsidRPr="00A346EC" w:rsidRDefault="00571426" w:rsidP="00757178">
            <w:pPr>
              <w:rPr>
                <w:sz w:val="18"/>
                <w:szCs w:val="18"/>
              </w:rPr>
            </w:pPr>
            <w:r w:rsidRPr="00A346EC">
              <w:rPr>
                <w:rFonts w:ascii="Sylfaen" w:eastAsia="Times New Roman" w:hAnsi="Sylfaen" w:cs="Sylfaen"/>
                <w:sz w:val="18"/>
                <w:szCs w:val="18"/>
                <w:lang w:val="ka-GE"/>
              </w:rPr>
              <w:t>გ-28</w:t>
            </w:r>
          </w:p>
        </w:tc>
        <w:tc>
          <w:tcPr>
            <w:tcW w:w="2970" w:type="dxa"/>
            <w:vAlign w:val="center"/>
          </w:tcPr>
          <w:p w:rsidR="00571426" w:rsidRPr="0018220A" w:rsidRDefault="00571426" w:rsidP="00757178">
            <w:pPr>
              <w:rPr>
                <w:rFonts w:ascii="Sylfaen" w:eastAsia="Times New Roman" w:hAnsi="Sylfaen" w:cs="Times New Roman"/>
                <w:sz w:val="18"/>
                <w:szCs w:val="18"/>
                <w:lang w:val="ka-GE"/>
              </w:rPr>
            </w:pPr>
            <w:r w:rsidRPr="002C1F20">
              <w:rPr>
                <w:rFonts w:ascii="Sylfaen" w:eastAsia="Times New Roman" w:hAnsi="Sylfaen" w:cs="Times New Roman"/>
                <w:sz w:val="18"/>
                <w:szCs w:val="18"/>
                <w:lang w:val="ka-GE"/>
              </w:rPr>
              <w:t>ავტოგასამართი სადგური</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1</w:t>
            </w:r>
          </w:p>
        </w:tc>
        <w:tc>
          <w:tcPr>
            <w:tcW w:w="630" w:type="dxa"/>
            <w:vAlign w:val="center"/>
          </w:tcPr>
          <w:p w:rsidR="00571426" w:rsidRPr="0018220A" w:rsidRDefault="00571426" w:rsidP="00757178">
            <w:pPr>
              <w:ind w:left="180"/>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6</w:t>
            </w:r>
          </w:p>
        </w:tc>
        <w:tc>
          <w:tcPr>
            <w:tcW w:w="720" w:type="dxa"/>
            <w:vAlign w:val="center"/>
          </w:tcPr>
          <w:p w:rsidR="00571426" w:rsidRPr="0018220A" w:rsidRDefault="00571426" w:rsidP="00757178">
            <w:pPr>
              <w:rPr>
                <w:rFonts w:ascii="Sylfaen" w:eastAsia="Times New Roman" w:hAnsi="Sylfaen" w:cs="Times New Roman"/>
                <w:sz w:val="18"/>
                <w:szCs w:val="18"/>
                <w:lang w:val="ka-GE"/>
              </w:rPr>
            </w:pPr>
            <w:r>
              <w:rPr>
                <w:rFonts w:ascii="Sylfaen" w:eastAsia="Times New Roman" w:hAnsi="Sylfaen" w:cs="Times New Roman"/>
                <w:sz w:val="18"/>
                <w:szCs w:val="18"/>
                <w:lang w:val="ka-GE"/>
              </w:rPr>
              <w:t>1920</w:t>
            </w:r>
          </w:p>
        </w:tc>
        <w:tc>
          <w:tcPr>
            <w:tcW w:w="704" w:type="dxa"/>
          </w:tcPr>
          <w:p w:rsidR="00571426" w:rsidRDefault="00571426" w:rsidP="00A346EC">
            <w:pPr>
              <w:tabs>
                <w:tab w:val="left" w:pos="540"/>
              </w:tabs>
              <w:spacing w:line="360" w:lineRule="auto"/>
              <w:jc w:val="both"/>
              <w:rPr>
                <w:rFonts w:ascii="Sylfaen" w:eastAsia="Times New Roman" w:hAnsi="Sylfaen" w:cs="Sylfaen"/>
                <w:b/>
                <w:i/>
                <w:lang w:val="ka-GE"/>
              </w:rPr>
            </w:pPr>
            <w:r>
              <w:rPr>
                <w:rFonts w:ascii="Sylfaen" w:eastAsia="Times New Roman" w:hAnsi="Sylfaen" w:cs="Sylfaen"/>
                <w:b/>
                <w:i/>
                <w:lang w:val="ka-GE"/>
              </w:rPr>
              <w:t xml:space="preserve">   </w:t>
            </w:r>
            <w:r>
              <w:rPr>
                <w:rFonts w:ascii="Sylfaen" w:eastAsia="Times New Roman" w:hAnsi="Sylfaen" w:cs="Times New Roman"/>
                <w:sz w:val="18"/>
                <w:szCs w:val="18"/>
                <w:lang w:val="ka-GE"/>
              </w:rPr>
              <w:t>1,5</w:t>
            </w:r>
          </w:p>
        </w:tc>
        <w:tc>
          <w:tcPr>
            <w:tcW w:w="646" w:type="dxa"/>
          </w:tcPr>
          <w:p w:rsidR="00571426" w:rsidRDefault="00571426" w:rsidP="00757178">
            <w:pPr>
              <w:tabs>
                <w:tab w:val="left" w:pos="540"/>
              </w:tabs>
              <w:spacing w:line="360" w:lineRule="auto"/>
              <w:jc w:val="both"/>
              <w:rPr>
                <w:rFonts w:ascii="Sylfaen" w:eastAsia="Times New Roman" w:hAnsi="Sylfaen" w:cs="Sylfaen"/>
                <w:b/>
                <w:i/>
                <w:lang w:val="ka-GE"/>
              </w:rPr>
            </w:pPr>
            <w:r>
              <w:rPr>
                <w:rFonts w:ascii="Sylfaen" w:eastAsia="Times New Roman" w:hAnsi="Sylfaen" w:cs="Sylfaen"/>
                <w:b/>
                <w:i/>
                <w:lang w:val="ka-GE"/>
              </w:rPr>
              <w:t xml:space="preserve">   -</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810" w:type="dxa"/>
            <w:vAlign w:val="center"/>
          </w:tcPr>
          <w:p w:rsidR="00571426" w:rsidRPr="00DC33AB" w:rsidRDefault="00571426" w:rsidP="00C94FF4">
            <w:pPr>
              <w:jc w:val="center"/>
              <w:rPr>
                <w:rFonts w:ascii="Sylfaen" w:eastAsia="Times New Roman" w:hAnsi="Sylfaen" w:cs="Times New Roman"/>
                <w:sz w:val="20"/>
              </w:rPr>
            </w:pPr>
            <w:r w:rsidRPr="00DC33AB">
              <w:rPr>
                <w:rFonts w:ascii="Sylfaen" w:eastAsia="Times New Roman" w:hAnsi="Sylfaen" w:cs="Times New Roman"/>
                <w:sz w:val="20"/>
              </w:rPr>
              <w:t>-</w:t>
            </w:r>
          </w:p>
        </w:tc>
        <w:tc>
          <w:tcPr>
            <w:tcW w:w="720" w:type="dxa"/>
            <w:vAlign w:val="center"/>
          </w:tcPr>
          <w:p w:rsidR="00571426" w:rsidRPr="00571426" w:rsidRDefault="00571426" w:rsidP="00C94FF4">
            <w:pPr>
              <w:jc w:val="center"/>
              <w:rPr>
                <w:rFonts w:ascii="Sylfaen" w:eastAsia="Times New Roman" w:hAnsi="Sylfaen" w:cs="Times New Roman"/>
                <w:sz w:val="20"/>
                <w:lang w:val="ka-GE"/>
              </w:rPr>
            </w:pPr>
            <w:r>
              <w:rPr>
                <w:rFonts w:ascii="Sylfaen" w:eastAsia="Times New Roman" w:hAnsi="Sylfaen" w:cs="Times New Roman"/>
                <w:sz w:val="20"/>
                <w:lang w:val="ka-GE"/>
              </w:rPr>
              <w:t>25</w:t>
            </w:r>
          </w:p>
        </w:tc>
        <w:tc>
          <w:tcPr>
            <w:tcW w:w="810" w:type="dxa"/>
            <w:vAlign w:val="center"/>
          </w:tcPr>
          <w:p w:rsidR="00571426" w:rsidRPr="00DC33AB" w:rsidRDefault="00571426" w:rsidP="00C94FF4">
            <w:pPr>
              <w:ind w:left="180"/>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2754</w:t>
            </w:r>
          </w:p>
        </w:tc>
        <w:tc>
          <w:tcPr>
            <w:tcW w:w="990" w:type="dxa"/>
            <w:vAlign w:val="center"/>
          </w:tcPr>
          <w:p w:rsidR="00571426" w:rsidRPr="00DC33AB" w:rsidRDefault="00571426" w:rsidP="00C94FF4">
            <w:pPr>
              <w:jc w:val="center"/>
              <w:rPr>
                <w:rFonts w:ascii="Sylfaen" w:eastAsia="Times New Roman" w:hAnsi="Sylfaen" w:cs="Times New Roman"/>
                <w:sz w:val="18"/>
                <w:szCs w:val="18"/>
                <w:lang w:val="ka-GE"/>
              </w:rPr>
            </w:pPr>
            <w:r w:rsidRPr="00DC33AB">
              <w:rPr>
                <w:rFonts w:ascii="Sylfaen" w:eastAsia="Times New Roman" w:hAnsi="Sylfaen" w:cs="Times New Roman"/>
                <w:sz w:val="18"/>
                <w:szCs w:val="18"/>
                <w:lang w:val="ka-GE"/>
              </w:rPr>
              <w:t>0,001</w:t>
            </w:r>
          </w:p>
        </w:tc>
        <w:tc>
          <w:tcPr>
            <w:tcW w:w="990" w:type="dxa"/>
            <w:vAlign w:val="center"/>
          </w:tcPr>
          <w:p w:rsidR="00571426" w:rsidRPr="0018220A"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0,0075</w:t>
            </w:r>
          </w:p>
        </w:tc>
        <w:tc>
          <w:tcPr>
            <w:tcW w:w="630" w:type="dxa"/>
            <w:vAlign w:val="center"/>
          </w:tcPr>
          <w:p w:rsidR="00571426" w:rsidRPr="00C33D77" w:rsidRDefault="00571426" w:rsidP="00C94FF4">
            <w:pPr>
              <w:jc w:val="center"/>
              <w:rPr>
                <w:rFonts w:ascii="Sylfaen" w:eastAsia="Times New Roman" w:hAnsi="Sylfaen" w:cs="Times New Roman"/>
                <w:sz w:val="18"/>
                <w:szCs w:val="18"/>
                <w:lang w:val="ka-GE"/>
              </w:rPr>
            </w:pPr>
            <w:r>
              <w:rPr>
                <w:rFonts w:ascii="Sylfaen" w:eastAsia="Times New Roman" w:hAnsi="Sylfaen" w:cs="Times New Roman"/>
                <w:sz w:val="18"/>
                <w:szCs w:val="18"/>
                <w:lang w:val="ka-GE"/>
              </w:rPr>
              <w:t>-33</w:t>
            </w:r>
          </w:p>
        </w:tc>
        <w:tc>
          <w:tcPr>
            <w:tcW w:w="630" w:type="dxa"/>
            <w:vAlign w:val="center"/>
          </w:tcPr>
          <w:p w:rsidR="00571426" w:rsidRPr="004B192A" w:rsidRDefault="00571426" w:rsidP="00C94FF4">
            <w:pPr>
              <w:jc w:val="center"/>
              <w:rPr>
                <w:rFonts w:ascii="Sylfaen" w:eastAsia="Times New Roman" w:hAnsi="Sylfaen" w:cs="Times New Roman"/>
                <w:sz w:val="18"/>
                <w:szCs w:val="18"/>
              </w:rPr>
            </w:pPr>
            <w:r>
              <w:rPr>
                <w:rFonts w:ascii="Sylfaen" w:eastAsia="Times New Roman" w:hAnsi="Sylfaen" w:cs="Times New Roman"/>
                <w:sz w:val="18"/>
                <w:szCs w:val="18"/>
                <w:lang w:val="ka-GE"/>
              </w:rPr>
              <w:t>13</w:t>
            </w:r>
          </w:p>
        </w:tc>
      </w:tr>
    </w:tbl>
    <w:p w:rsidR="00E70FEF" w:rsidRDefault="00E70FEF" w:rsidP="00E70FEF">
      <w:pPr>
        <w:tabs>
          <w:tab w:val="left" w:pos="540"/>
        </w:tabs>
        <w:spacing w:after="0" w:line="360" w:lineRule="auto"/>
        <w:ind w:left="-540"/>
        <w:jc w:val="both"/>
        <w:rPr>
          <w:rFonts w:ascii="Sylfaen" w:eastAsia="Times New Roman" w:hAnsi="Sylfaen" w:cs="Sylfaen"/>
          <w:b/>
          <w:i/>
          <w:lang w:val="ka-GE"/>
        </w:rPr>
      </w:pPr>
    </w:p>
    <w:p w:rsidR="00E70FEF" w:rsidRDefault="00E70FEF" w:rsidP="00E70FEF">
      <w:pPr>
        <w:tabs>
          <w:tab w:val="left" w:pos="540"/>
        </w:tabs>
        <w:spacing w:after="0" w:line="360" w:lineRule="auto"/>
        <w:ind w:left="-540"/>
        <w:jc w:val="both"/>
        <w:rPr>
          <w:rFonts w:ascii="Sylfaen" w:eastAsia="Times New Roman" w:hAnsi="Sylfaen" w:cs="Sylfaen"/>
          <w:b/>
          <w:i/>
          <w:lang w:val="ka-GE"/>
        </w:rPr>
      </w:pPr>
    </w:p>
    <w:p w:rsidR="00E70FEF" w:rsidRDefault="00E70FEF" w:rsidP="00E70FEF">
      <w:pPr>
        <w:tabs>
          <w:tab w:val="left" w:pos="540"/>
        </w:tabs>
        <w:spacing w:after="0" w:line="360" w:lineRule="auto"/>
        <w:ind w:left="-540"/>
        <w:jc w:val="both"/>
        <w:rPr>
          <w:rFonts w:ascii="Sylfaen" w:eastAsia="Times New Roman" w:hAnsi="Sylfaen" w:cs="Sylfaen"/>
          <w:b/>
          <w:i/>
          <w:lang w:val="ka-GE"/>
        </w:rPr>
      </w:pPr>
    </w:p>
    <w:p w:rsidR="00E70FEF" w:rsidRDefault="00E70FEF" w:rsidP="00E70FEF">
      <w:pPr>
        <w:tabs>
          <w:tab w:val="left" w:pos="540"/>
        </w:tabs>
        <w:spacing w:after="0" w:line="360" w:lineRule="auto"/>
        <w:ind w:left="-540"/>
        <w:jc w:val="both"/>
        <w:rPr>
          <w:rFonts w:ascii="Sylfaen" w:eastAsia="Times New Roman" w:hAnsi="Sylfaen" w:cs="Sylfaen"/>
          <w:b/>
          <w:i/>
          <w:lang w:val="ka-GE"/>
        </w:rPr>
      </w:pPr>
    </w:p>
    <w:p w:rsidR="00E70FEF" w:rsidRDefault="00E70FEF" w:rsidP="00E70FEF">
      <w:pPr>
        <w:tabs>
          <w:tab w:val="left" w:pos="540"/>
        </w:tabs>
        <w:spacing w:after="0" w:line="360" w:lineRule="auto"/>
        <w:ind w:left="-540"/>
        <w:jc w:val="both"/>
        <w:rPr>
          <w:rFonts w:ascii="Sylfaen" w:eastAsia="Times New Roman" w:hAnsi="Sylfaen" w:cs="Sylfaen"/>
          <w:b/>
          <w:i/>
          <w:lang w:val="ka-GE"/>
        </w:rPr>
      </w:pPr>
    </w:p>
    <w:p w:rsidR="00086B57" w:rsidRDefault="00086B57" w:rsidP="00E70FEF">
      <w:pPr>
        <w:tabs>
          <w:tab w:val="left" w:pos="540"/>
        </w:tabs>
        <w:spacing w:after="0" w:line="360" w:lineRule="auto"/>
        <w:ind w:left="-540"/>
        <w:jc w:val="both"/>
        <w:rPr>
          <w:rFonts w:ascii="Sylfaen" w:eastAsia="Times New Roman" w:hAnsi="Sylfaen" w:cs="Sylfaen"/>
          <w:b/>
          <w:i/>
          <w:lang w:val="ka-GE"/>
        </w:rPr>
        <w:sectPr w:rsidR="00086B57" w:rsidSect="00086B57">
          <w:pgSz w:w="15840" w:h="12240" w:orient="landscape"/>
          <w:pgMar w:top="850" w:right="1138" w:bottom="1699" w:left="1166" w:header="720" w:footer="720" w:gutter="0"/>
          <w:cols w:space="720"/>
          <w:docGrid w:linePitch="360"/>
        </w:sectPr>
      </w:pPr>
    </w:p>
    <w:p w:rsidR="00E70FEF" w:rsidRDefault="00E70FEF" w:rsidP="00EA27F2">
      <w:pPr>
        <w:tabs>
          <w:tab w:val="left" w:pos="540"/>
        </w:tabs>
        <w:spacing w:after="0"/>
        <w:ind w:left="-360"/>
        <w:jc w:val="both"/>
        <w:rPr>
          <w:rFonts w:ascii="Sylfaen" w:eastAsia="Times New Roman" w:hAnsi="Sylfaen" w:cs="Times New Roman"/>
          <w:lang w:val="ka-GE"/>
        </w:rPr>
      </w:pPr>
    </w:p>
    <w:p w:rsidR="001C3BAD" w:rsidRDefault="001C3BAD" w:rsidP="00C768E5">
      <w:pPr>
        <w:tabs>
          <w:tab w:val="left" w:pos="540"/>
        </w:tabs>
        <w:spacing w:after="0"/>
        <w:ind w:left="450"/>
        <w:jc w:val="both"/>
        <w:rPr>
          <w:rFonts w:ascii="Sylfaen" w:eastAsia="Times New Roman" w:hAnsi="Sylfaen" w:cs="Times New Roman"/>
          <w:b/>
          <w:lang w:val="ka-GE"/>
        </w:rPr>
      </w:pPr>
      <w:r w:rsidRPr="00E1730D">
        <w:rPr>
          <w:rFonts w:ascii="Sylfaen" w:eastAsia="Times New Roman" w:hAnsi="Sylfaen" w:cs="Times New Roman"/>
          <w:b/>
          <w:lang w:val="ka-GE"/>
        </w:rPr>
        <w:t>6</w:t>
      </w:r>
      <w:r w:rsidRPr="00E1730D">
        <w:rPr>
          <w:rFonts w:ascii="Sylfaen" w:eastAsia="Times New Roman" w:hAnsi="Sylfaen" w:cs="Times New Roman"/>
          <w:b/>
        </w:rPr>
        <w:t>.2</w:t>
      </w:r>
      <w:r w:rsidRPr="00E1730D">
        <w:rPr>
          <w:rFonts w:ascii="Sylfaen" w:eastAsia="Times New Roman" w:hAnsi="Sylfaen" w:cs="Times New Roman"/>
          <w:b/>
          <w:lang w:val="ka-GE"/>
        </w:rPr>
        <w:t>.</w:t>
      </w:r>
      <w:r w:rsidR="00E16FF0">
        <w:rPr>
          <w:rFonts w:ascii="Sylfaen" w:eastAsia="Times New Roman" w:hAnsi="Sylfaen" w:cs="Times New Roman"/>
          <w:b/>
          <w:lang w:val="ka-GE"/>
        </w:rPr>
        <w:t>2</w:t>
      </w:r>
      <w:r w:rsidRPr="00E1730D">
        <w:rPr>
          <w:rFonts w:ascii="Sylfaen" w:eastAsia="Times New Roman" w:hAnsi="Sylfaen" w:cs="Times New Roman"/>
          <w:b/>
          <w:lang w:val="ka-GE"/>
        </w:rPr>
        <w:t>.5.  ატმოსფერულ ჰაერში მავნე ნივთიერებათა გაბნევის ანგარიში, მიღებული შედეგები და ანალიზი</w:t>
      </w:r>
    </w:p>
    <w:p w:rsidR="00E1730D" w:rsidRDefault="00E1730D" w:rsidP="00C768E5">
      <w:pPr>
        <w:tabs>
          <w:tab w:val="left" w:pos="540"/>
        </w:tabs>
        <w:spacing w:after="0"/>
        <w:ind w:left="450"/>
        <w:jc w:val="both"/>
        <w:rPr>
          <w:rFonts w:ascii="Sylfaen" w:eastAsia="Times New Roman" w:hAnsi="Sylfaen" w:cs="Times New Roman"/>
          <w:b/>
          <w:lang w:val="ka-GE"/>
        </w:rPr>
      </w:pPr>
    </w:p>
    <w:p w:rsidR="00E1730D" w:rsidRPr="00E1730D" w:rsidRDefault="00E1730D" w:rsidP="00C768E5">
      <w:pPr>
        <w:tabs>
          <w:tab w:val="left" w:pos="540"/>
        </w:tabs>
        <w:spacing w:after="0"/>
        <w:ind w:left="450"/>
        <w:jc w:val="both"/>
        <w:rPr>
          <w:rFonts w:ascii="Sylfaen" w:eastAsia="Times New Roman" w:hAnsi="Sylfaen" w:cs="Times New Roman"/>
          <w:lang w:val="ka-GE"/>
        </w:rPr>
      </w:pPr>
      <w:r w:rsidRPr="00E1730D">
        <w:rPr>
          <w:rFonts w:ascii="Sylfaen" w:eastAsia="Times New Roman" w:hAnsi="Sylfaen" w:cs="Sylfaen"/>
          <w:lang w:val="ka-GE"/>
        </w:rPr>
        <w:t xml:space="preserve">ატმოსფერულ ჰაერში მოსალოდნელი ემისიების სახეობების და რაოდენობების დასადგენად გამოყენებული იქნა </w:t>
      </w:r>
      <w:r w:rsidRPr="00E1730D">
        <w:rPr>
          <w:rFonts w:ascii="Sylfaen" w:eastAsia="Times New Roman" w:hAnsi="Sylfaen" w:cs="Times New Roman"/>
          <w:lang w:val="ka-GE"/>
        </w:rPr>
        <w:t>ავტომატიზებული კომპიუტერული პროგრამა ,,ეკოლოგი 3.0“, რომელიც აკმაყოფილებს მავნე ნივთიერებათა გაბნევის ნორმების სათანადო მოთხოვნებს. მანქანური ანგარიშისას ზდკ-ს მნიშვნელობები განისაზღვრება სპეციალურად შერჩეულ წერტილებში - საანგარიშო ბადის კვანძებში. საანგარიშო ბადედ მიღებულია კვადრატული ფორმის ტერიტორია 200მ x 200მ, ბიჯით - 100მ. ანალიზი განხორციელდა იმ შემთხვევისათვის, როდესაც ერთდროულად აფრქვევს ყველა წყარო. ასევე გათვალიწინებული იქნა მტვრის ფონური მაჩვენებლები რაიონის მოსახლეობის რაოდენობის მიხედვით, რომელიც არ აღემატება 10000-ს,  ამიტომ ფონურ მაჩვენებლად გამოყენებული იქნა ცხრილი 2.10.-ის  მეოთხე რიგის მონაცემები. უახლოესი დასახლებული პუნქტი მდებარეობს საწარმოდან დასავლეთით და დაშორებულია გაფრქვევის ნულოვანი წყაროდან 147მ-ით,  მიღებული შედეგები წარმოდგენილია ცხრილში 6.</w:t>
      </w:r>
      <w:r w:rsidR="003F5AAD">
        <w:rPr>
          <w:rFonts w:ascii="Sylfaen" w:eastAsia="Times New Roman" w:hAnsi="Sylfaen" w:cs="Times New Roman"/>
          <w:lang w:val="ka-GE"/>
        </w:rPr>
        <w:t>7</w:t>
      </w:r>
    </w:p>
    <w:p w:rsidR="00E1730D" w:rsidRPr="00E1730D" w:rsidRDefault="00E1730D" w:rsidP="00C768E5">
      <w:pPr>
        <w:tabs>
          <w:tab w:val="left" w:pos="540"/>
        </w:tabs>
        <w:spacing w:after="0" w:line="240" w:lineRule="auto"/>
        <w:ind w:left="450"/>
        <w:jc w:val="both"/>
        <w:rPr>
          <w:rFonts w:ascii="Sylfaen" w:eastAsia="Times New Roman" w:hAnsi="Sylfaen" w:cs="Times New Roman"/>
          <w:lang w:val="ka-GE"/>
        </w:rPr>
      </w:pPr>
      <w:r w:rsidRPr="00E1730D">
        <w:rPr>
          <w:rFonts w:ascii="Sylfaen" w:eastAsia="Times New Roman" w:hAnsi="Sylfaen" w:cs="Times New Roman"/>
          <w:lang w:val="ka-GE"/>
        </w:rPr>
        <w:t>ცხრილი 6.</w:t>
      </w:r>
      <w:r w:rsidR="003F5AAD">
        <w:rPr>
          <w:rFonts w:ascii="Sylfaen" w:eastAsia="Times New Roman" w:hAnsi="Sylfaen" w:cs="Times New Roman"/>
          <w:lang w:val="ka-GE"/>
        </w:rPr>
        <w:t>7</w:t>
      </w:r>
      <w:r w:rsidRPr="00E1730D">
        <w:rPr>
          <w:rFonts w:ascii="Sylfaen" w:eastAsia="Times New Roman" w:hAnsi="Sylfaen" w:cs="Times New Roman"/>
          <w:lang w:val="ka-GE"/>
        </w:rPr>
        <w:t>.</w:t>
      </w:r>
    </w:p>
    <w:tbl>
      <w:tblPr>
        <w:tblW w:w="482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5"/>
        <w:gridCol w:w="835"/>
        <w:gridCol w:w="3867"/>
        <w:gridCol w:w="3152"/>
      </w:tblGrid>
      <w:tr w:rsidR="00E1730D" w:rsidRPr="00E1730D" w:rsidTr="00262699">
        <w:trPr>
          <w:trHeight w:val="395"/>
        </w:trPr>
        <w:tc>
          <w:tcPr>
            <w:tcW w:w="1302" w:type="pct"/>
            <w:vMerge w:val="restart"/>
            <w:shd w:val="clear" w:color="auto" w:fill="F2F2F2"/>
            <w:vAlign w:val="center"/>
          </w:tcPr>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sz w:val="20"/>
                <w:szCs w:val="20"/>
                <w:highlight w:val="yellow"/>
                <w:lang w:val="ka-GE"/>
              </w:rPr>
            </w:pPr>
            <w:r w:rsidRPr="00E1730D">
              <w:rPr>
                <w:rFonts w:ascii="Sylfaen" w:eastAsia="SimSun" w:hAnsi="Sylfaen"/>
                <w:b/>
                <w:sz w:val="20"/>
                <w:szCs w:val="20"/>
                <w:lang w:val="ka-GE"/>
              </w:rPr>
              <w:t>მავნე ნივთიერების დასახელება</w:t>
            </w:r>
          </w:p>
        </w:tc>
        <w:tc>
          <w:tcPr>
            <w:tcW w:w="393" w:type="pct"/>
            <w:vMerge w:val="restart"/>
            <w:shd w:val="clear" w:color="auto" w:fill="F2F2F2"/>
          </w:tcPr>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cs="Sylfaen"/>
                <w:b/>
                <w:sz w:val="20"/>
                <w:szCs w:val="20"/>
                <w:lang w:val="ka-GE"/>
              </w:rPr>
            </w:pPr>
          </w:p>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cs="Sylfaen"/>
                <w:b/>
                <w:sz w:val="20"/>
                <w:szCs w:val="20"/>
                <w:lang w:val="ka-GE"/>
              </w:rPr>
            </w:pPr>
          </w:p>
          <w:p w:rsidR="00E1730D" w:rsidRPr="00E1730D" w:rsidRDefault="00E1730D" w:rsidP="00262699">
            <w:pPr>
              <w:widowControl w:val="0"/>
              <w:adjustRightInd w:val="0"/>
              <w:spacing w:line="240" w:lineRule="auto"/>
              <w:contextualSpacing/>
              <w:textAlignment w:val="baseline"/>
              <w:rPr>
                <w:rFonts w:ascii="Sylfaen" w:eastAsia="SimSun" w:hAnsi="Sylfaen" w:cs="Sylfaen"/>
                <w:b/>
                <w:sz w:val="20"/>
                <w:szCs w:val="20"/>
                <w:lang w:val="ka-GE"/>
              </w:rPr>
            </w:pPr>
            <w:r w:rsidRPr="00E1730D">
              <w:rPr>
                <w:rFonts w:ascii="Sylfaen" w:eastAsia="SimSun" w:hAnsi="Sylfaen" w:cs="Sylfaen"/>
                <w:b/>
                <w:sz w:val="20"/>
                <w:szCs w:val="20"/>
                <w:lang w:val="ka-GE"/>
              </w:rPr>
              <w:t>კოდი</w:t>
            </w:r>
          </w:p>
        </w:tc>
        <w:tc>
          <w:tcPr>
            <w:tcW w:w="3305" w:type="pct"/>
            <w:gridSpan w:val="2"/>
            <w:shd w:val="clear" w:color="auto" w:fill="F2F2F2"/>
            <w:vAlign w:val="center"/>
          </w:tcPr>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sz w:val="20"/>
                <w:szCs w:val="20"/>
                <w:highlight w:val="yellow"/>
              </w:rPr>
            </w:pPr>
            <w:r w:rsidRPr="00E1730D">
              <w:rPr>
                <w:rFonts w:ascii="Sylfaen" w:eastAsia="SimSun" w:hAnsi="Sylfaen" w:cs="Sylfaen"/>
                <w:b/>
                <w:sz w:val="20"/>
                <w:szCs w:val="20"/>
              </w:rPr>
              <w:t xml:space="preserve">მავნე ნივთიერებათა </w:t>
            </w:r>
            <w:r w:rsidRPr="00E1730D">
              <w:rPr>
                <w:rFonts w:ascii="Sylfaen" w:eastAsia="SimSun" w:hAnsi="Sylfaen" w:cs="Sylfaen"/>
                <w:b/>
                <w:sz w:val="20"/>
                <w:szCs w:val="20"/>
                <w:lang w:val="ka-GE"/>
              </w:rPr>
              <w:t>ზდკ-</w:t>
            </w:r>
            <w:r w:rsidRPr="00E1730D">
              <w:rPr>
                <w:rFonts w:ascii="Sylfaen" w:eastAsia="SimSun" w:hAnsi="Sylfaen" w:cs="Sylfaen"/>
                <w:b/>
                <w:sz w:val="20"/>
                <w:szCs w:val="20"/>
              </w:rPr>
              <w:t>ის წილი ობიექტიდან</w:t>
            </w:r>
          </w:p>
        </w:tc>
      </w:tr>
      <w:tr w:rsidR="00E1730D" w:rsidRPr="00E1730D" w:rsidTr="00262699">
        <w:tc>
          <w:tcPr>
            <w:tcW w:w="1302" w:type="pct"/>
            <w:vMerge/>
            <w:shd w:val="clear" w:color="auto" w:fill="F2F2F2"/>
            <w:vAlign w:val="center"/>
          </w:tcPr>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sz w:val="20"/>
                <w:szCs w:val="20"/>
                <w:highlight w:val="yellow"/>
              </w:rPr>
            </w:pPr>
          </w:p>
        </w:tc>
        <w:tc>
          <w:tcPr>
            <w:tcW w:w="393" w:type="pct"/>
            <w:vMerge/>
            <w:shd w:val="clear" w:color="auto" w:fill="F2F2F2"/>
          </w:tcPr>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cs="Sylfaen"/>
                <w:b/>
                <w:sz w:val="20"/>
                <w:szCs w:val="20"/>
              </w:rPr>
            </w:pPr>
          </w:p>
        </w:tc>
        <w:tc>
          <w:tcPr>
            <w:tcW w:w="1821" w:type="pct"/>
            <w:shd w:val="clear" w:color="auto" w:fill="F2F2F2"/>
            <w:vAlign w:val="center"/>
          </w:tcPr>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sz w:val="20"/>
                <w:szCs w:val="20"/>
                <w:highlight w:val="yellow"/>
              </w:rPr>
            </w:pPr>
            <w:r w:rsidRPr="00E1730D">
              <w:rPr>
                <w:rFonts w:ascii="Sylfaen" w:eastAsia="SimSun" w:hAnsi="Sylfaen"/>
                <w:b/>
                <w:sz w:val="20"/>
                <w:szCs w:val="20"/>
                <w:lang w:val="ka-GE"/>
              </w:rPr>
              <w:t>147 მეტრიან რადიუსში(უახლოესი დასახლებული პუნქტის საზღვარზე) გაფრქვევის წყაროდან</w:t>
            </w:r>
            <w:r w:rsidRPr="00E1730D">
              <w:rPr>
                <w:rFonts w:ascii="AcadNusx" w:eastAsiaTheme="minorEastAsia" w:hAnsi="AcadNusx"/>
                <w:b/>
                <w:bCs/>
                <w:iCs/>
                <w:sz w:val="20"/>
                <w:szCs w:val="20"/>
                <w:lang w:val="de-AT"/>
              </w:rPr>
              <w:t>.</w:t>
            </w:r>
          </w:p>
        </w:tc>
        <w:tc>
          <w:tcPr>
            <w:tcW w:w="1484" w:type="pct"/>
            <w:shd w:val="clear" w:color="auto" w:fill="F2F2F2"/>
            <w:vAlign w:val="center"/>
          </w:tcPr>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b/>
                <w:sz w:val="20"/>
                <w:szCs w:val="20"/>
                <w:highlight w:val="yellow"/>
              </w:rPr>
            </w:pPr>
            <w:r w:rsidRPr="00E1730D">
              <w:rPr>
                <w:rFonts w:ascii="Sylfaen" w:eastAsia="SimSun" w:hAnsi="Sylfaen"/>
                <w:b/>
                <w:sz w:val="20"/>
                <w:szCs w:val="20"/>
                <w:lang w:val="ka-GE"/>
              </w:rPr>
              <w:t>500 მეტრიან რადიუსში გაფრქვევის წყაროდან</w:t>
            </w:r>
            <w:r w:rsidRPr="00E1730D">
              <w:rPr>
                <w:rFonts w:ascii="AcadNusx" w:eastAsiaTheme="minorEastAsia" w:hAnsi="AcadNusx"/>
                <w:b/>
                <w:bCs/>
                <w:iCs/>
                <w:sz w:val="20"/>
                <w:szCs w:val="20"/>
                <w:lang w:val="de-AT"/>
              </w:rPr>
              <w:t>.</w:t>
            </w:r>
          </w:p>
        </w:tc>
      </w:tr>
      <w:tr w:rsidR="00E1730D" w:rsidRPr="00E1730D" w:rsidTr="00262699">
        <w:trPr>
          <w:trHeight w:val="278"/>
        </w:trPr>
        <w:tc>
          <w:tcPr>
            <w:tcW w:w="1302" w:type="pct"/>
            <w:shd w:val="clear" w:color="auto" w:fill="F2F2F2"/>
            <w:vAlign w:val="center"/>
          </w:tcPr>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b/>
                <w:sz w:val="20"/>
                <w:szCs w:val="20"/>
                <w:highlight w:val="yellow"/>
              </w:rPr>
            </w:pPr>
            <w:r w:rsidRPr="00E1730D">
              <w:rPr>
                <w:rFonts w:ascii="Sylfaen" w:eastAsia="SimSun" w:hAnsi="Sylfaen"/>
                <w:b/>
                <w:sz w:val="20"/>
                <w:szCs w:val="20"/>
              </w:rPr>
              <w:t>1</w:t>
            </w:r>
          </w:p>
        </w:tc>
        <w:tc>
          <w:tcPr>
            <w:tcW w:w="393" w:type="pct"/>
            <w:shd w:val="clear" w:color="auto" w:fill="F2F2F2"/>
          </w:tcPr>
          <w:p w:rsidR="00E1730D" w:rsidRPr="00E1730D" w:rsidRDefault="00262699" w:rsidP="00262699">
            <w:pPr>
              <w:widowControl w:val="0"/>
              <w:adjustRightInd w:val="0"/>
              <w:spacing w:line="240" w:lineRule="auto"/>
              <w:contextualSpacing/>
              <w:textAlignment w:val="baseline"/>
              <w:rPr>
                <w:rFonts w:ascii="Sylfaen" w:eastAsia="SimSun" w:hAnsi="Sylfaen"/>
                <w:b/>
                <w:sz w:val="20"/>
                <w:szCs w:val="20"/>
                <w:lang w:val="ka-GE"/>
              </w:rPr>
            </w:pPr>
            <w:r>
              <w:rPr>
                <w:rFonts w:ascii="Sylfaen" w:eastAsia="SimSun" w:hAnsi="Sylfaen"/>
                <w:b/>
                <w:sz w:val="20"/>
                <w:szCs w:val="20"/>
                <w:lang w:val="ka-GE"/>
              </w:rPr>
              <w:t xml:space="preserve">    </w:t>
            </w:r>
            <w:r w:rsidR="00E1730D" w:rsidRPr="00E1730D">
              <w:rPr>
                <w:rFonts w:ascii="Sylfaen" w:eastAsia="SimSun" w:hAnsi="Sylfaen"/>
                <w:b/>
                <w:sz w:val="20"/>
                <w:szCs w:val="20"/>
                <w:lang w:val="ka-GE"/>
              </w:rPr>
              <w:t>2</w:t>
            </w:r>
          </w:p>
        </w:tc>
        <w:tc>
          <w:tcPr>
            <w:tcW w:w="1821" w:type="pct"/>
            <w:shd w:val="clear" w:color="auto" w:fill="F2F2F2"/>
            <w:vAlign w:val="center"/>
          </w:tcPr>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b/>
                <w:sz w:val="20"/>
                <w:szCs w:val="20"/>
                <w:highlight w:val="yellow"/>
                <w:lang w:val="ka-GE"/>
              </w:rPr>
            </w:pPr>
            <w:r w:rsidRPr="00E1730D">
              <w:rPr>
                <w:rFonts w:ascii="Sylfaen" w:eastAsia="SimSun" w:hAnsi="Sylfaen"/>
                <w:b/>
                <w:sz w:val="20"/>
                <w:szCs w:val="20"/>
                <w:lang w:val="ka-GE"/>
              </w:rPr>
              <w:t>3</w:t>
            </w:r>
          </w:p>
        </w:tc>
        <w:tc>
          <w:tcPr>
            <w:tcW w:w="1484" w:type="pct"/>
            <w:shd w:val="clear" w:color="auto" w:fill="F2F2F2"/>
            <w:vAlign w:val="center"/>
          </w:tcPr>
          <w:p w:rsidR="00E1730D" w:rsidRPr="00E1730D" w:rsidRDefault="00E1730D" w:rsidP="00C768E5">
            <w:pPr>
              <w:widowControl w:val="0"/>
              <w:adjustRightInd w:val="0"/>
              <w:spacing w:line="240" w:lineRule="auto"/>
              <w:ind w:left="450"/>
              <w:contextualSpacing/>
              <w:jc w:val="center"/>
              <w:textAlignment w:val="baseline"/>
              <w:rPr>
                <w:rFonts w:ascii="Sylfaen" w:eastAsia="SimSun" w:hAnsi="Sylfaen"/>
                <w:b/>
                <w:sz w:val="20"/>
                <w:szCs w:val="20"/>
                <w:highlight w:val="yellow"/>
                <w:lang w:val="ka-GE"/>
              </w:rPr>
            </w:pPr>
            <w:r w:rsidRPr="00E1730D">
              <w:rPr>
                <w:rFonts w:ascii="Sylfaen" w:eastAsia="SimSun" w:hAnsi="Sylfaen"/>
                <w:b/>
                <w:sz w:val="20"/>
                <w:szCs w:val="20"/>
                <w:lang w:val="ka-GE"/>
              </w:rPr>
              <w:t>4</w:t>
            </w:r>
          </w:p>
        </w:tc>
      </w:tr>
      <w:tr w:rsidR="00E1730D" w:rsidRPr="00E1730D" w:rsidTr="00262699">
        <w:trPr>
          <w:trHeight w:val="287"/>
        </w:trPr>
        <w:tc>
          <w:tcPr>
            <w:tcW w:w="1302" w:type="pct"/>
            <w:vAlign w:val="center"/>
          </w:tcPr>
          <w:p w:rsidR="00E1730D" w:rsidRPr="00E1730D" w:rsidRDefault="00E1730D" w:rsidP="00262699">
            <w:pPr>
              <w:widowControl w:val="0"/>
              <w:adjustRightInd w:val="0"/>
              <w:spacing w:after="0" w:line="240" w:lineRule="auto"/>
              <w:contextualSpacing/>
              <w:textAlignment w:val="baseline"/>
              <w:rPr>
                <w:rFonts w:ascii="Sylfaen" w:eastAsiaTheme="minorEastAsia" w:hAnsi="Sylfaen"/>
                <w:bCs/>
                <w:iCs/>
                <w:sz w:val="20"/>
                <w:szCs w:val="20"/>
                <w:lang w:val="ka-GE"/>
              </w:rPr>
            </w:pPr>
            <w:r w:rsidRPr="00E1730D">
              <w:rPr>
                <w:rFonts w:ascii="Sylfaen" w:eastAsiaTheme="minorEastAsia" w:hAnsi="Sylfaen"/>
                <w:bCs/>
                <w:iCs/>
                <w:sz w:val="20"/>
                <w:szCs w:val="20"/>
                <w:lang w:val="ka-GE"/>
              </w:rPr>
              <w:t>აზოტის დიოქსიდი</w:t>
            </w:r>
          </w:p>
        </w:tc>
        <w:tc>
          <w:tcPr>
            <w:tcW w:w="393" w:type="pct"/>
          </w:tcPr>
          <w:p w:rsidR="00E1730D" w:rsidRPr="00E1730D" w:rsidRDefault="00E1730D" w:rsidP="00262699">
            <w:pPr>
              <w:widowControl w:val="0"/>
              <w:adjustRightInd w:val="0"/>
              <w:spacing w:after="0" w:line="240" w:lineRule="auto"/>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301</w:t>
            </w:r>
          </w:p>
        </w:tc>
        <w:tc>
          <w:tcPr>
            <w:tcW w:w="1821" w:type="pct"/>
            <w:vAlign w:val="center"/>
          </w:tcPr>
          <w:p w:rsidR="00E1730D" w:rsidRPr="00E1730D" w:rsidRDefault="00E1730D" w:rsidP="00C768E5">
            <w:pPr>
              <w:widowControl w:val="0"/>
              <w:adjustRightInd w:val="0"/>
              <w:spacing w:after="0" w:line="240" w:lineRule="auto"/>
              <w:ind w:left="45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0,2</w:t>
            </w:r>
          </w:p>
        </w:tc>
        <w:tc>
          <w:tcPr>
            <w:tcW w:w="1484" w:type="pct"/>
            <w:vAlign w:val="center"/>
          </w:tcPr>
          <w:p w:rsidR="00E1730D" w:rsidRPr="00E1730D" w:rsidRDefault="00E1730D" w:rsidP="00C768E5">
            <w:pPr>
              <w:widowControl w:val="0"/>
              <w:adjustRightInd w:val="0"/>
              <w:spacing w:after="0" w:line="240" w:lineRule="auto"/>
              <w:ind w:left="45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გათვლები არ ჩატარებულა</w:t>
            </w:r>
          </w:p>
        </w:tc>
      </w:tr>
      <w:tr w:rsidR="00E1730D" w:rsidRPr="00E1730D" w:rsidTr="00262699">
        <w:trPr>
          <w:trHeight w:val="260"/>
        </w:trPr>
        <w:tc>
          <w:tcPr>
            <w:tcW w:w="1302" w:type="pct"/>
            <w:vAlign w:val="center"/>
          </w:tcPr>
          <w:p w:rsidR="00E1730D" w:rsidRPr="00E1730D" w:rsidRDefault="00E1730D" w:rsidP="00262699">
            <w:pPr>
              <w:widowControl w:val="0"/>
              <w:adjustRightInd w:val="0"/>
              <w:spacing w:after="0" w:line="240" w:lineRule="auto"/>
              <w:contextualSpacing/>
              <w:textAlignment w:val="baseline"/>
              <w:rPr>
                <w:rFonts w:ascii="Sylfaen" w:eastAsiaTheme="minorEastAsia" w:hAnsi="Sylfaen"/>
                <w:bCs/>
                <w:iCs/>
                <w:sz w:val="20"/>
                <w:szCs w:val="20"/>
                <w:lang w:val="ka-GE"/>
              </w:rPr>
            </w:pPr>
            <w:r w:rsidRPr="00E1730D">
              <w:rPr>
                <w:rFonts w:ascii="Sylfaen" w:eastAsiaTheme="minorEastAsia" w:hAnsi="Sylfaen"/>
                <w:bCs/>
                <w:iCs/>
                <w:sz w:val="20"/>
                <w:szCs w:val="20"/>
                <w:lang w:val="ka-GE"/>
              </w:rPr>
              <w:t>ნახშირჟანგი</w:t>
            </w:r>
          </w:p>
        </w:tc>
        <w:tc>
          <w:tcPr>
            <w:tcW w:w="393" w:type="pct"/>
          </w:tcPr>
          <w:p w:rsidR="00E1730D" w:rsidRPr="00E1730D" w:rsidRDefault="00E1730D" w:rsidP="00262699">
            <w:pPr>
              <w:widowControl w:val="0"/>
              <w:adjustRightInd w:val="0"/>
              <w:spacing w:after="0" w:line="240" w:lineRule="auto"/>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337</w:t>
            </w:r>
          </w:p>
        </w:tc>
        <w:tc>
          <w:tcPr>
            <w:tcW w:w="1821" w:type="pct"/>
            <w:vAlign w:val="center"/>
          </w:tcPr>
          <w:p w:rsidR="00E1730D" w:rsidRPr="00E1730D" w:rsidRDefault="00E1730D" w:rsidP="00C768E5">
            <w:pPr>
              <w:widowControl w:val="0"/>
              <w:adjustRightInd w:val="0"/>
              <w:spacing w:after="0" w:line="240" w:lineRule="auto"/>
              <w:ind w:left="45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0,02</w:t>
            </w:r>
          </w:p>
        </w:tc>
        <w:tc>
          <w:tcPr>
            <w:tcW w:w="1484" w:type="pct"/>
            <w:vAlign w:val="center"/>
          </w:tcPr>
          <w:p w:rsidR="00E1730D" w:rsidRPr="00E1730D" w:rsidRDefault="00E1730D" w:rsidP="00C768E5">
            <w:pPr>
              <w:widowControl w:val="0"/>
              <w:adjustRightInd w:val="0"/>
              <w:spacing w:after="0" w:line="240" w:lineRule="auto"/>
              <w:ind w:left="45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გათვლები არ ჩატარებულა</w:t>
            </w:r>
          </w:p>
        </w:tc>
      </w:tr>
      <w:tr w:rsidR="00E1730D" w:rsidRPr="00E1730D" w:rsidTr="00262699">
        <w:trPr>
          <w:trHeight w:val="251"/>
        </w:trPr>
        <w:tc>
          <w:tcPr>
            <w:tcW w:w="1302" w:type="pct"/>
            <w:vAlign w:val="center"/>
          </w:tcPr>
          <w:p w:rsidR="00E1730D" w:rsidRPr="00E1730D" w:rsidRDefault="00E1730D" w:rsidP="00262699">
            <w:pPr>
              <w:widowControl w:val="0"/>
              <w:adjustRightInd w:val="0"/>
              <w:spacing w:after="0" w:line="240" w:lineRule="auto"/>
              <w:contextualSpacing/>
              <w:textAlignment w:val="baseline"/>
              <w:rPr>
                <w:rFonts w:ascii="Sylfaen" w:eastAsiaTheme="minorEastAsia" w:hAnsi="Sylfaen"/>
                <w:bCs/>
                <w:iCs/>
                <w:sz w:val="20"/>
                <w:szCs w:val="20"/>
                <w:lang w:val="ka-GE"/>
              </w:rPr>
            </w:pPr>
            <w:r w:rsidRPr="00E1730D">
              <w:rPr>
                <w:rFonts w:ascii="Sylfaen" w:eastAsiaTheme="minorEastAsia" w:hAnsi="Sylfaen"/>
                <w:bCs/>
                <w:iCs/>
                <w:sz w:val="20"/>
                <w:szCs w:val="20"/>
                <w:lang w:val="ka-GE"/>
              </w:rPr>
              <w:t>ნახშირწყალბადები</w:t>
            </w:r>
          </w:p>
        </w:tc>
        <w:tc>
          <w:tcPr>
            <w:tcW w:w="393" w:type="pct"/>
          </w:tcPr>
          <w:p w:rsidR="00E1730D" w:rsidRPr="00E1730D" w:rsidRDefault="00E1730D" w:rsidP="00262699">
            <w:pPr>
              <w:widowControl w:val="0"/>
              <w:adjustRightInd w:val="0"/>
              <w:spacing w:after="0" w:line="240" w:lineRule="auto"/>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2754</w:t>
            </w:r>
          </w:p>
        </w:tc>
        <w:tc>
          <w:tcPr>
            <w:tcW w:w="1821" w:type="pct"/>
            <w:vAlign w:val="center"/>
          </w:tcPr>
          <w:p w:rsidR="00E1730D" w:rsidRPr="00E1730D" w:rsidRDefault="00E1730D" w:rsidP="00C768E5">
            <w:pPr>
              <w:widowControl w:val="0"/>
              <w:adjustRightInd w:val="0"/>
              <w:spacing w:after="0" w:line="240" w:lineRule="auto"/>
              <w:ind w:left="45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0,82</w:t>
            </w:r>
          </w:p>
        </w:tc>
        <w:tc>
          <w:tcPr>
            <w:tcW w:w="1484" w:type="pct"/>
            <w:vAlign w:val="center"/>
          </w:tcPr>
          <w:p w:rsidR="00E1730D" w:rsidRPr="00E1730D" w:rsidRDefault="00E1730D" w:rsidP="00C768E5">
            <w:pPr>
              <w:widowControl w:val="0"/>
              <w:adjustRightInd w:val="0"/>
              <w:spacing w:after="0" w:line="240" w:lineRule="auto"/>
              <w:ind w:left="45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გათვლები არ ჩატარებულა</w:t>
            </w:r>
          </w:p>
        </w:tc>
      </w:tr>
      <w:tr w:rsidR="00E1730D" w:rsidRPr="00E1730D" w:rsidTr="00262699">
        <w:trPr>
          <w:trHeight w:val="161"/>
        </w:trPr>
        <w:tc>
          <w:tcPr>
            <w:tcW w:w="1302" w:type="pct"/>
            <w:vAlign w:val="center"/>
          </w:tcPr>
          <w:p w:rsidR="00E1730D" w:rsidRPr="00E1730D" w:rsidRDefault="00E1730D" w:rsidP="00262699">
            <w:pPr>
              <w:widowControl w:val="0"/>
              <w:adjustRightInd w:val="0"/>
              <w:spacing w:after="0" w:line="240" w:lineRule="auto"/>
              <w:contextualSpacing/>
              <w:textAlignment w:val="baseline"/>
              <w:rPr>
                <w:rFonts w:ascii="Sylfaen" w:eastAsiaTheme="minorEastAsia" w:hAnsi="Sylfaen"/>
                <w:bCs/>
                <w:iCs/>
                <w:sz w:val="20"/>
                <w:szCs w:val="20"/>
                <w:lang w:val="ka-GE"/>
              </w:rPr>
            </w:pPr>
            <w:r w:rsidRPr="00E1730D">
              <w:rPr>
                <w:rFonts w:ascii="Sylfaen" w:eastAsiaTheme="minorEastAsia" w:hAnsi="Sylfaen"/>
                <w:bCs/>
                <w:iCs/>
                <w:sz w:val="20"/>
                <w:szCs w:val="20"/>
                <w:lang w:val="ka-GE"/>
              </w:rPr>
              <w:t>ინერტული მასალის მტვერი</w:t>
            </w:r>
          </w:p>
        </w:tc>
        <w:tc>
          <w:tcPr>
            <w:tcW w:w="393" w:type="pct"/>
          </w:tcPr>
          <w:p w:rsidR="00E1730D" w:rsidRPr="00E1730D" w:rsidRDefault="00E1730D" w:rsidP="00262699">
            <w:pPr>
              <w:widowControl w:val="0"/>
              <w:adjustRightInd w:val="0"/>
              <w:spacing w:after="0" w:line="240" w:lineRule="auto"/>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2909</w:t>
            </w:r>
          </w:p>
        </w:tc>
        <w:tc>
          <w:tcPr>
            <w:tcW w:w="1821" w:type="pct"/>
            <w:vAlign w:val="center"/>
          </w:tcPr>
          <w:p w:rsidR="00E1730D" w:rsidRPr="00E1730D" w:rsidRDefault="00E1730D" w:rsidP="00C768E5">
            <w:pPr>
              <w:widowControl w:val="0"/>
              <w:adjustRightInd w:val="0"/>
              <w:spacing w:after="0" w:line="240" w:lineRule="auto"/>
              <w:ind w:left="45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w:t>
            </w:r>
            <w:r w:rsidRPr="00E1730D">
              <w:rPr>
                <w:rFonts w:ascii="Sylfaen" w:eastAsiaTheme="minorEastAsia" w:hAnsi="Sylfaen"/>
                <w:sz w:val="20"/>
                <w:szCs w:val="20"/>
              </w:rPr>
              <w:t>9</w:t>
            </w:r>
            <w:r w:rsidRPr="00E1730D">
              <w:rPr>
                <w:rFonts w:ascii="Sylfaen" w:eastAsiaTheme="minorEastAsia" w:hAnsi="Sylfaen"/>
                <w:sz w:val="20"/>
                <w:szCs w:val="20"/>
                <w:lang w:val="ka-GE"/>
              </w:rPr>
              <w:t>2</w:t>
            </w:r>
          </w:p>
        </w:tc>
        <w:tc>
          <w:tcPr>
            <w:tcW w:w="1484" w:type="pct"/>
            <w:vAlign w:val="center"/>
          </w:tcPr>
          <w:p w:rsidR="00E1730D" w:rsidRPr="00E1730D" w:rsidRDefault="00E1730D" w:rsidP="00C768E5">
            <w:pPr>
              <w:widowControl w:val="0"/>
              <w:adjustRightInd w:val="0"/>
              <w:spacing w:after="0" w:line="240" w:lineRule="auto"/>
              <w:ind w:left="45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0,39</w:t>
            </w:r>
          </w:p>
        </w:tc>
      </w:tr>
      <w:tr w:rsidR="00E1730D" w:rsidRPr="00E1730D" w:rsidTr="00262699">
        <w:trPr>
          <w:trHeight w:val="152"/>
        </w:trPr>
        <w:tc>
          <w:tcPr>
            <w:tcW w:w="1302" w:type="pct"/>
            <w:vAlign w:val="center"/>
          </w:tcPr>
          <w:p w:rsidR="00E1730D" w:rsidRPr="00E1730D" w:rsidRDefault="00E1730D" w:rsidP="00262699">
            <w:pPr>
              <w:widowControl w:val="0"/>
              <w:adjustRightInd w:val="0"/>
              <w:spacing w:after="0" w:line="240" w:lineRule="auto"/>
              <w:contextualSpacing/>
              <w:textAlignment w:val="baseline"/>
              <w:rPr>
                <w:rFonts w:ascii="Sylfaen" w:eastAsiaTheme="minorEastAsia" w:hAnsi="Sylfaen"/>
                <w:bCs/>
                <w:iCs/>
                <w:sz w:val="20"/>
                <w:szCs w:val="20"/>
                <w:lang w:val="ka-GE"/>
              </w:rPr>
            </w:pPr>
            <w:r w:rsidRPr="00E1730D">
              <w:rPr>
                <w:rFonts w:ascii="Sylfaen" w:eastAsiaTheme="minorEastAsia" w:hAnsi="Sylfaen"/>
                <w:bCs/>
                <w:iCs/>
                <w:sz w:val="20"/>
                <w:szCs w:val="20"/>
                <w:lang w:val="ka-GE"/>
              </w:rPr>
              <w:t>ცემენტის მტვერი</w:t>
            </w:r>
          </w:p>
        </w:tc>
        <w:tc>
          <w:tcPr>
            <w:tcW w:w="393" w:type="pct"/>
          </w:tcPr>
          <w:p w:rsidR="00E1730D" w:rsidRPr="00E1730D" w:rsidRDefault="00E1730D" w:rsidP="00262699">
            <w:pPr>
              <w:widowControl w:val="0"/>
              <w:adjustRightInd w:val="0"/>
              <w:spacing w:after="0" w:line="240" w:lineRule="auto"/>
              <w:contextualSpacing/>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2908</w:t>
            </w:r>
          </w:p>
        </w:tc>
        <w:tc>
          <w:tcPr>
            <w:tcW w:w="1821" w:type="pct"/>
            <w:vAlign w:val="center"/>
          </w:tcPr>
          <w:p w:rsidR="00E1730D" w:rsidRPr="00E1730D" w:rsidRDefault="00E1730D" w:rsidP="00C768E5">
            <w:pPr>
              <w:widowControl w:val="0"/>
              <w:adjustRightInd w:val="0"/>
              <w:spacing w:after="0" w:line="240" w:lineRule="auto"/>
              <w:ind w:left="450"/>
              <w:contextualSpacing/>
              <w:jc w:val="center"/>
              <w:textAlignment w:val="baseline"/>
              <w:rPr>
                <w:rFonts w:ascii="Sylfaen" w:eastAsiaTheme="minorEastAsia" w:hAnsi="Sylfaen"/>
                <w:sz w:val="20"/>
                <w:szCs w:val="20"/>
                <w:lang w:val="ka-GE"/>
              </w:rPr>
            </w:pPr>
            <w:r w:rsidRPr="00E1730D">
              <w:rPr>
                <w:rFonts w:ascii="Sylfaen" w:eastAsiaTheme="minorEastAsia" w:hAnsi="Sylfaen"/>
                <w:sz w:val="20"/>
                <w:szCs w:val="20"/>
                <w:lang w:val="ka-GE"/>
              </w:rPr>
              <w:t>0,01</w:t>
            </w:r>
          </w:p>
        </w:tc>
        <w:tc>
          <w:tcPr>
            <w:tcW w:w="1484" w:type="pct"/>
            <w:vAlign w:val="center"/>
          </w:tcPr>
          <w:p w:rsidR="00E1730D" w:rsidRPr="00E1730D" w:rsidRDefault="00E1730D" w:rsidP="00C768E5">
            <w:pPr>
              <w:widowControl w:val="0"/>
              <w:adjustRightInd w:val="0"/>
              <w:spacing w:after="0" w:line="240" w:lineRule="auto"/>
              <w:ind w:left="450"/>
              <w:contextualSpacing/>
              <w:textAlignment w:val="baseline"/>
              <w:rPr>
                <w:rFonts w:ascii="Sylfaen" w:eastAsiaTheme="minorEastAsia" w:hAnsi="Sylfaen"/>
                <w:bCs/>
                <w:iCs/>
                <w:sz w:val="20"/>
                <w:szCs w:val="20"/>
                <w:lang w:val="ka-GE"/>
              </w:rPr>
            </w:pPr>
            <w:r w:rsidRPr="00E1730D">
              <w:rPr>
                <w:rFonts w:ascii="Sylfaen" w:eastAsiaTheme="minorEastAsia" w:hAnsi="Sylfaen"/>
                <w:sz w:val="20"/>
                <w:szCs w:val="20"/>
                <w:lang w:val="ka-GE"/>
              </w:rPr>
              <w:t>გათვლები არ ჩატარებულა</w:t>
            </w:r>
          </w:p>
        </w:tc>
      </w:tr>
    </w:tbl>
    <w:p w:rsidR="00E1730D" w:rsidRPr="00E1730D" w:rsidRDefault="00E1730D" w:rsidP="00E568BD">
      <w:pPr>
        <w:spacing w:after="0"/>
        <w:ind w:left="450"/>
        <w:jc w:val="both"/>
        <w:rPr>
          <w:rFonts w:ascii="Sylfaen" w:eastAsia="Times New Roman" w:hAnsi="Sylfaen" w:cs="Times New Roman"/>
          <w:b/>
          <w:lang w:val="ka-GE"/>
        </w:rPr>
      </w:pPr>
      <w:r w:rsidRPr="00E1730D">
        <w:rPr>
          <w:rFonts w:ascii="Sylfaen" w:eastAsia="Times New Roman" w:hAnsi="Sylfaen" w:cs="Times New Roman"/>
          <w:lang w:val="ka-GE"/>
        </w:rPr>
        <w:t xml:space="preserve">წარმოდგენილი გათვლების შედეგების ანალიზმა გვიჩვენა, რომ წარმოების პროცესში  ჰაერში გაფრქვეული მავნე ნივთიერებების კონცენტრაცია  ნულოვანი გაფრქვევის წყაროდან დასავლეთის მხარეს  147 მეტრიან რადიუსში მდებარე უახლოესი მოსახლის საზღვართან არ გადააჭარბებს მავნე ნივთიერებათა ზღვრულად დასაშვებ კონცენტრაციას. ვინაიდან საწარმოდან აღმოსავლეთის მხარეს 147 მეტრიან რადიუსის საზღვარზე(აღნიშნული წერტილი მდებარეობს საწარმოს ტერიტორიაზე) გათვლების შედეგებმა აჩვენა, რომ ადგილი ექნება არაორგანული მტვრის კონცენტრაციის გადამეტებას ზღვრულად დასაშვებ კონცენტრაციასთან შედარებით(1,29ზდკ), ამიტომ აღნიშნული მავნე ნივთიერებისათვის გათვლები ჩატარებული იქნა ნულოვანი გაფრქვევის წყაროდან 500 მეტრიან რადიუსშიც, რომლის შედეგი ასახულია გრაფიკული გამოსახულების სახით(იხ. გვ. </w:t>
      </w:r>
      <w:r w:rsidR="002D33E7">
        <w:rPr>
          <w:rFonts w:ascii="Sylfaen" w:eastAsia="Times New Roman" w:hAnsi="Sylfaen" w:cs="Times New Roman"/>
          <w:lang w:val="ka-GE"/>
        </w:rPr>
        <w:t>178</w:t>
      </w:r>
      <w:bookmarkStart w:id="1" w:name="_GoBack"/>
      <w:bookmarkEnd w:id="1"/>
      <w:r w:rsidRPr="00E1730D">
        <w:rPr>
          <w:rFonts w:ascii="Sylfaen" w:eastAsia="Times New Roman" w:hAnsi="Sylfaen" w:cs="Times New Roman"/>
          <w:lang w:val="ka-GE"/>
        </w:rPr>
        <w:t>), ხოლო სხვა დანარჩენი მავნე ნივთიერებებისათვის გათვლების ჩატარება მიზანშეუწონლად იქნა მიჩნეული.</w:t>
      </w:r>
      <w:r w:rsidR="001E5CB5">
        <w:rPr>
          <w:rFonts w:ascii="Sylfaen" w:eastAsia="Times New Roman" w:hAnsi="Sylfaen" w:cs="Times New Roman"/>
          <w:lang w:val="ka-GE"/>
        </w:rPr>
        <w:t xml:space="preserve"> შემარბილებელი ღონისძიებების გათვალისწინებით, ატმოსფერულ ჰაერზე </w:t>
      </w:r>
      <w:r w:rsidRPr="00E1730D">
        <w:rPr>
          <w:rFonts w:ascii="Sylfaen" w:eastAsia="Times New Roman" w:hAnsi="Sylfaen" w:cs="Times New Roman"/>
          <w:lang w:val="ka-GE"/>
        </w:rPr>
        <w:t xml:space="preserve"> </w:t>
      </w:r>
      <w:r w:rsidR="001E5CB5">
        <w:rPr>
          <w:rFonts w:ascii="Sylfaen" w:eastAsia="Times New Roman" w:hAnsi="Sylfaen" w:cs="Times New Roman"/>
          <w:lang w:val="ka-GE"/>
        </w:rPr>
        <w:t>ზემოქმედება შეიძლება შეფასდეს როგორც დაბალი დონის ზემოქმედება.</w:t>
      </w:r>
    </w:p>
    <w:p w:rsidR="001C3BAD" w:rsidRDefault="001C3BAD" w:rsidP="00E568BD">
      <w:pPr>
        <w:spacing w:after="0"/>
        <w:ind w:left="450"/>
        <w:rPr>
          <w:rFonts w:ascii="Sylfaen" w:hAnsi="Sylfaen"/>
          <w:b/>
          <w:lang w:val="ka-GE"/>
        </w:rPr>
      </w:pPr>
      <w:r w:rsidRPr="00CE3E05">
        <w:rPr>
          <w:rFonts w:ascii="Sylfaen" w:hAnsi="Sylfaen"/>
          <w:b/>
        </w:rPr>
        <w:t>6.3 ხმაურის გავრცელება</w:t>
      </w:r>
    </w:p>
    <w:p w:rsidR="00CE3E05" w:rsidRDefault="00CE3E05" w:rsidP="00C768E5">
      <w:pPr>
        <w:spacing w:after="0"/>
        <w:ind w:left="450"/>
        <w:rPr>
          <w:rFonts w:ascii="Sylfaen" w:hAnsi="Sylfaen"/>
          <w:b/>
          <w:lang w:val="ka-GE"/>
        </w:rPr>
      </w:pPr>
      <w:r>
        <w:rPr>
          <w:rFonts w:ascii="Sylfaen" w:hAnsi="Sylfaen"/>
          <w:b/>
          <w:lang w:val="ka-GE"/>
        </w:rPr>
        <w:t>6.3.1. მშენებლობის ეტაპი</w:t>
      </w:r>
    </w:p>
    <w:p w:rsidR="00CE3E05" w:rsidRPr="00CE3E05" w:rsidRDefault="00CE3E05" w:rsidP="00C768E5">
      <w:pPr>
        <w:spacing w:after="0"/>
        <w:ind w:left="450" w:right="239"/>
        <w:jc w:val="both"/>
        <w:rPr>
          <w:rFonts w:ascii="Sylfaen" w:eastAsia="Times New Roman" w:hAnsi="Sylfaen" w:cs="Times New Roman"/>
          <w:b/>
          <w:lang w:val="ka-GE"/>
        </w:rPr>
      </w:pPr>
      <w:r w:rsidRPr="00CE3E05">
        <w:rPr>
          <w:rFonts w:ascii="Sylfaen" w:hAnsi="Sylfaen" w:cs="Sylfaen"/>
          <w:color w:val="000000"/>
          <w:lang w:val="ka-GE"/>
        </w:rPr>
        <w:t>დაგეგმილი სამუშაოების ხანგრძლივობის, სპეციფიკის</w:t>
      </w:r>
      <w:r>
        <w:rPr>
          <w:rFonts w:ascii="Sylfaen" w:hAnsi="Sylfaen" w:cs="Sylfaen"/>
          <w:color w:val="000000"/>
          <w:lang w:val="ka-GE"/>
        </w:rPr>
        <w:t xml:space="preserve">, </w:t>
      </w:r>
      <w:r w:rsidRPr="00CE3E05">
        <w:rPr>
          <w:rFonts w:ascii="Sylfaen" w:hAnsi="Sylfaen" w:cs="Sylfaen"/>
          <w:color w:val="000000"/>
          <w:lang w:val="ka-GE"/>
        </w:rPr>
        <w:t xml:space="preserve">მასშტაბის </w:t>
      </w:r>
      <w:r>
        <w:rPr>
          <w:rFonts w:ascii="Sylfaen" w:hAnsi="Sylfaen" w:cs="Sylfaen"/>
          <w:color w:val="000000"/>
          <w:lang w:val="ka-GE"/>
        </w:rPr>
        <w:t xml:space="preserve">და </w:t>
      </w:r>
      <w:r w:rsidRPr="00CE3E05">
        <w:rPr>
          <w:rFonts w:ascii="Sylfaen" w:hAnsi="Sylfaen" w:cs="Sylfaen"/>
          <w:color w:val="000000"/>
          <w:lang w:val="ka-GE"/>
        </w:rPr>
        <w:t xml:space="preserve">შემარბილებელი ღონისძიებების(პარაგრაფი 5) გათვალისწინებით ზემოქმედება ჩაითვალა ხანმოკლე, დაბალი </w:t>
      </w:r>
      <w:r w:rsidR="004B5ED5">
        <w:rPr>
          <w:rFonts w:ascii="Sylfaen" w:hAnsi="Sylfaen" w:cs="Sylfaen"/>
          <w:color w:val="000000"/>
          <w:lang w:val="ka-GE"/>
        </w:rPr>
        <w:t>დონის</w:t>
      </w:r>
      <w:r w:rsidRPr="00CE3E05">
        <w:rPr>
          <w:rFonts w:ascii="Sylfaen" w:hAnsi="Sylfaen" w:cs="Sylfaen"/>
          <w:color w:val="000000"/>
          <w:lang w:val="ka-GE"/>
        </w:rPr>
        <w:t xml:space="preserve"> ზემოქმედებად.</w:t>
      </w:r>
    </w:p>
    <w:p w:rsidR="00CE3E05" w:rsidRDefault="00CE3E05" w:rsidP="00C768E5">
      <w:pPr>
        <w:spacing w:after="0"/>
        <w:ind w:left="450"/>
        <w:rPr>
          <w:rFonts w:ascii="Sylfaen" w:hAnsi="Sylfaen"/>
          <w:b/>
          <w:lang w:val="ka-GE"/>
        </w:rPr>
      </w:pPr>
      <w:r>
        <w:rPr>
          <w:rFonts w:ascii="Sylfaen" w:hAnsi="Sylfaen"/>
          <w:b/>
          <w:lang w:val="ka-GE"/>
        </w:rPr>
        <w:lastRenderedPageBreak/>
        <w:t>6.3.2. ექსპლუატაციის  ეტაპი</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rPr>
      </w:pPr>
      <w:r w:rsidRPr="00CE3E05">
        <w:rPr>
          <w:rFonts w:ascii="Sylfaen" w:hAnsi="Sylfaen" w:cs="Sylfaen"/>
          <w:color w:val="000000"/>
        </w:rPr>
        <w:t>მოსალოდნელი ზემოქმედების განსაზღვრისათვის ხმაურის გავრცელების გაანგარიშებები</w:t>
      </w:r>
      <w:r w:rsidRPr="00CE3E05">
        <w:rPr>
          <w:rFonts w:ascii="Sylfaen" w:hAnsi="Sylfaen" w:cs="Sylfaen"/>
          <w:color w:val="000000"/>
          <w:lang w:val="ka-GE"/>
        </w:rPr>
        <w:t xml:space="preserve"> </w:t>
      </w:r>
      <w:r w:rsidRPr="00CE3E05">
        <w:rPr>
          <w:rFonts w:ascii="Sylfaen" w:hAnsi="Sylfaen" w:cs="Sylfaen"/>
          <w:color w:val="000000"/>
        </w:rPr>
        <w:t>ხორციელდება შემდეგი თანმიმდევრობით:</w:t>
      </w:r>
    </w:p>
    <w:p w:rsidR="00CE3E05" w:rsidRPr="00CE3E05" w:rsidRDefault="00CE3E05" w:rsidP="00262699">
      <w:pPr>
        <w:numPr>
          <w:ilvl w:val="0"/>
          <w:numId w:val="38"/>
        </w:numPr>
        <w:autoSpaceDE w:val="0"/>
        <w:autoSpaceDN w:val="0"/>
        <w:adjustRightInd w:val="0"/>
        <w:spacing w:after="0" w:line="240" w:lineRule="auto"/>
        <w:ind w:left="990" w:right="419"/>
        <w:contextualSpacing/>
        <w:jc w:val="both"/>
        <w:rPr>
          <w:rFonts w:ascii="Sylfaen" w:hAnsi="Sylfaen" w:cs="Sylfaen"/>
          <w:color w:val="000000"/>
        </w:rPr>
      </w:pPr>
      <w:r w:rsidRPr="00CE3E05">
        <w:rPr>
          <w:rFonts w:ascii="Sylfaen" w:hAnsi="Sylfaen" w:cs="Sylfaen"/>
          <w:color w:val="000000"/>
        </w:rPr>
        <w:t>განისაზღვრება ხმაურის წყაროები და მათი მახასიათებლები;</w:t>
      </w:r>
    </w:p>
    <w:p w:rsidR="00CE3E05" w:rsidRPr="00CE3E05" w:rsidRDefault="00CE3E05" w:rsidP="00262699">
      <w:pPr>
        <w:numPr>
          <w:ilvl w:val="0"/>
          <w:numId w:val="38"/>
        </w:numPr>
        <w:autoSpaceDE w:val="0"/>
        <w:autoSpaceDN w:val="0"/>
        <w:adjustRightInd w:val="0"/>
        <w:spacing w:after="0" w:line="240" w:lineRule="auto"/>
        <w:ind w:left="990" w:right="419"/>
        <w:contextualSpacing/>
        <w:jc w:val="both"/>
        <w:rPr>
          <w:rFonts w:ascii="Sylfaen" w:hAnsi="Sylfaen" w:cs="Sylfaen"/>
          <w:color w:val="000000"/>
          <w:lang w:val="ka-GE"/>
        </w:rPr>
      </w:pPr>
      <w:r w:rsidRPr="00CE3E05">
        <w:rPr>
          <w:rFonts w:ascii="Sylfaen" w:hAnsi="Sylfaen" w:cs="Sylfaen"/>
          <w:color w:val="000000"/>
        </w:rPr>
        <w:t>შეირჩევა საანგარიშო წერტილები დასაცავი ტერიტორიის საზღვარზე;</w:t>
      </w:r>
    </w:p>
    <w:p w:rsidR="00CE3E05" w:rsidRPr="00CE3E05" w:rsidRDefault="00CE3E05" w:rsidP="00262699">
      <w:pPr>
        <w:numPr>
          <w:ilvl w:val="0"/>
          <w:numId w:val="38"/>
        </w:numPr>
        <w:autoSpaceDE w:val="0"/>
        <w:autoSpaceDN w:val="0"/>
        <w:adjustRightInd w:val="0"/>
        <w:spacing w:after="0" w:line="240" w:lineRule="auto"/>
        <w:ind w:left="990" w:right="419"/>
        <w:contextualSpacing/>
        <w:jc w:val="both"/>
        <w:rPr>
          <w:rFonts w:ascii="Sylfaen" w:hAnsi="Sylfaen" w:cs="Sylfaen"/>
          <w:color w:val="000000"/>
        </w:rPr>
      </w:pPr>
      <w:r w:rsidRPr="00CE3E05">
        <w:rPr>
          <w:rFonts w:ascii="Sylfaen" w:hAnsi="Sylfaen" w:cs="Sylfaen"/>
          <w:color w:val="000000"/>
        </w:rPr>
        <w:t>განისაზღვრება ხმაურის გავრცელების მიმართულება ხმაურის წყაროებიდან საანგარიშო</w:t>
      </w:r>
      <w:r w:rsidRPr="00CE3E05">
        <w:rPr>
          <w:rFonts w:ascii="Sylfaen" w:hAnsi="Sylfaen" w:cs="Sylfaen"/>
          <w:color w:val="000000"/>
          <w:lang w:val="ka-GE"/>
        </w:rPr>
        <w:t xml:space="preserve"> </w:t>
      </w:r>
      <w:r w:rsidRPr="00CE3E05">
        <w:rPr>
          <w:rFonts w:ascii="Sylfaen" w:hAnsi="Sylfaen" w:cs="Sylfaen"/>
          <w:color w:val="000000"/>
        </w:rPr>
        <w:t>წერტილებამდე და სრულდება გარემოს ელემენტების აკუსტიკური გაანგარიშებები,</w:t>
      </w:r>
      <w:r w:rsidRPr="00CE3E05">
        <w:rPr>
          <w:rFonts w:ascii="Sylfaen" w:hAnsi="Sylfaen" w:cs="Sylfaen"/>
          <w:color w:val="000000"/>
          <w:lang w:val="ka-GE"/>
        </w:rPr>
        <w:t xml:space="preserve"> </w:t>
      </w:r>
      <w:r w:rsidRPr="00CE3E05">
        <w:rPr>
          <w:rFonts w:ascii="Sylfaen" w:hAnsi="Sylfaen" w:cs="Sylfaen"/>
          <w:color w:val="000000"/>
        </w:rPr>
        <w:t>რომლებიც გავლენას ახდენს ხმაურის გავრცელებაზე (ბუნებრივი ეკრანები, მწვანე</w:t>
      </w:r>
      <w:r w:rsidRPr="00CE3E05">
        <w:rPr>
          <w:rFonts w:ascii="Sylfaen" w:hAnsi="Sylfaen" w:cs="Sylfaen"/>
          <w:color w:val="000000"/>
          <w:lang w:val="ka-GE"/>
        </w:rPr>
        <w:t xml:space="preserve"> </w:t>
      </w:r>
      <w:r w:rsidRPr="00CE3E05">
        <w:rPr>
          <w:rFonts w:ascii="Sylfaen" w:hAnsi="Sylfaen" w:cs="Sylfaen"/>
          <w:color w:val="000000"/>
        </w:rPr>
        <w:t>ნარგაობა და ა.შ.);</w:t>
      </w:r>
    </w:p>
    <w:p w:rsidR="00CE3E05" w:rsidRPr="00CE3E05" w:rsidRDefault="00CE3E05" w:rsidP="00262699">
      <w:pPr>
        <w:numPr>
          <w:ilvl w:val="0"/>
          <w:numId w:val="38"/>
        </w:numPr>
        <w:autoSpaceDE w:val="0"/>
        <w:autoSpaceDN w:val="0"/>
        <w:adjustRightInd w:val="0"/>
        <w:spacing w:after="0" w:line="240" w:lineRule="auto"/>
        <w:ind w:left="990" w:right="419"/>
        <w:contextualSpacing/>
        <w:jc w:val="both"/>
        <w:rPr>
          <w:rFonts w:ascii="Sylfaen" w:hAnsi="Sylfaen" w:cs="Sylfaen"/>
          <w:color w:val="000000"/>
        </w:rPr>
      </w:pPr>
      <w:r w:rsidRPr="00CE3E05">
        <w:rPr>
          <w:rFonts w:ascii="Sylfaen" w:hAnsi="Sylfaen" w:cs="Sylfaen"/>
          <w:color w:val="000000"/>
        </w:rPr>
        <w:t>განისაზღვრება ხმაურის მოსალოდნელი დონე საანგარიშო წერტილებში და ხდება მისი</w:t>
      </w:r>
      <w:r w:rsidRPr="00CE3E05">
        <w:rPr>
          <w:rFonts w:ascii="Sylfaen" w:hAnsi="Sylfaen" w:cs="Sylfaen"/>
          <w:color w:val="000000"/>
          <w:lang w:val="ka-GE"/>
        </w:rPr>
        <w:t xml:space="preserve"> </w:t>
      </w:r>
      <w:r w:rsidRPr="00CE3E05">
        <w:rPr>
          <w:rFonts w:ascii="Sylfaen" w:hAnsi="Sylfaen" w:cs="Sylfaen"/>
          <w:color w:val="000000"/>
        </w:rPr>
        <w:t>შედარება ხმაურის დასაშვებ დონესთან;</w:t>
      </w:r>
      <w:r w:rsidRPr="00CE3E05">
        <w:rPr>
          <w:rFonts w:ascii="Sylfaen" w:hAnsi="Sylfaen" w:cs="Symbol"/>
          <w:color w:val="000000"/>
        </w:rPr>
        <w:t xml:space="preserve"> </w:t>
      </w:r>
      <w:r w:rsidRPr="00CE3E05">
        <w:rPr>
          <w:rFonts w:ascii="Sylfaen" w:hAnsi="Sylfaen" w:cs="Sylfaen"/>
          <w:color w:val="000000"/>
        </w:rPr>
        <w:t>საჭიროების შემთხვევაში, განისაზღვრება ხმაურის დონის  შემცირების</w:t>
      </w:r>
      <w:r w:rsidRPr="00CE3E05">
        <w:rPr>
          <w:rFonts w:ascii="Sylfaen" w:hAnsi="Sylfaen" w:cs="Sylfaen"/>
          <w:color w:val="000000"/>
          <w:lang w:val="ka-GE"/>
        </w:rPr>
        <w:t xml:space="preserve"> </w:t>
      </w:r>
      <w:r w:rsidRPr="00CE3E05">
        <w:rPr>
          <w:rFonts w:ascii="Sylfaen" w:hAnsi="Sylfaen" w:cs="Sylfaen"/>
          <w:color w:val="000000"/>
        </w:rPr>
        <w:t>ღონისძიებები.</w:t>
      </w:r>
    </w:p>
    <w:p w:rsidR="00CE3E05" w:rsidRPr="00CE3E05" w:rsidRDefault="00CE3E05" w:rsidP="00C768E5">
      <w:pPr>
        <w:autoSpaceDE w:val="0"/>
        <w:autoSpaceDN w:val="0"/>
        <w:adjustRightInd w:val="0"/>
        <w:spacing w:after="0" w:line="240" w:lineRule="auto"/>
        <w:ind w:left="450" w:right="419"/>
        <w:contextualSpacing/>
        <w:jc w:val="both"/>
        <w:rPr>
          <w:rFonts w:ascii="Sylfaen" w:hAnsi="Sylfaen" w:cs="Sylfaen"/>
          <w:color w:val="000000"/>
        </w:rPr>
      </w:pPr>
    </w:p>
    <w:p w:rsidR="00CE3E05" w:rsidRPr="00CE3E05" w:rsidRDefault="00CE3E05" w:rsidP="00C768E5">
      <w:pPr>
        <w:autoSpaceDE w:val="0"/>
        <w:autoSpaceDN w:val="0"/>
        <w:adjustRightInd w:val="0"/>
        <w:spacing w:after="0" w:line="240" w:lineRule="auto"/>
        <w:ind w:left="450" w:right="419"/>
        <w:contextualSpacing/>
        <w:jc w:val="both"/>
        <w:rPr>
          <w:rFonts w:ascii="Sylfaen" w:hAnsi="Sylfaen" w:cs="Sylfaen"/>
          <w:color w:val="000000"/>
        </w:rPr>
      </w:pPr>
      <w:r w:rsidRPr="00CE3E05">
        <w:rPr>
          <w:rFonts w:ascii="Sylfaen" w:hAnsi="Sylfaen" w:cs="Sylfaen"/>
          <w:color w:val="000000"/>
        </w:rPr>
        <w:t>საამშენებლო ნორმებისა და წესების (СНиП) II-12-77 ,,ხმაურისაგან დაცვა” მიხედვით ხმაურის</w:t>
      </w:r>
      <w:r w:rsidRPr="00CE3E05">
        <w:rPr>
          <w:rFonts w:ascii="Sylfaen" w:hAnsi="Sylfaen" w:cs="Sylfaen"/>
          <w:color w:val="000000"/>
          <w:lang w:val="ka-GE"/>
        </w:rPr>
        <w:t xml:space="preserve"> </w:t>
      </w:r>
      <w:r w:rsidRPr="00CE3E05">
        <w:rPr>
          <w:rFonts w:ascii="Sylfaen" w:hAnsi="Sylfaen" w:cs="Sylfaen"/>
          <w:color w:val="000000"/>
        </w:rPr>
        <w:t>წარმოქმნის უბანზე ხმაურის წყაროების დონეების შეჯამება ხდება ფორმულით:</w:t>
      </w:r>
    </w:p>
    <w:p w:rsidR="00CE3E05" w:rsidRPr="00CE3E05" w:rsidRDefault="00CE3E05" w:rsidP="00C768E5">
      <w:pPr>
        <w:autoSpaceDE w:val="0"/>
        <w:autoSpaceDN w:val="0"/>
        <w:adjustRightInd w:val="0"/>
        <w:spacing w:after="0" w:line="240" w:lineRule="auto"/>
        <w:ind w:left="450" w:right="419"/>
        <w:contextualSpacing/>
        <w:jc w:val="both"/>
        <w:rPr>
          <w:rFonts w:ascii="Sylfaen" w:hAnsi="Sylfaen" w:cs="Sylfaen"/>
          <w:color w:val="000000"/>
        </w:rPr>
      </w:pP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m:oMath>
        <m:r>
          <w:rPr>
            <w:rFonts w:ascii="Cambria Math" w:eastAsia="Calibri" w:hAnsi="Cambria Math" w:cs="Times New Roman"/>
            <w:vertAlign w:val="subscript"/>
          </w:rPr>
          <m:t>10</m:t>
        </m:r>
        <m:func>
          <m:funcPr>
            <m:ctrlPr>
              <w:rPr>
                <w:rFonts w:ascii="Cambria Math" w:eastAsia="Calibri" w:hAnsi="Cambria Math" w:cs="Times New Roman"/>
                <w:i/>
                <w:vertAlign w:val="subscript"/>
              </w:rPr>
            </m:ctrlPr>
          </m:funcPr>
          <m:fName>
            <m:r>
              <m:rPr>
                <m:sty m:val="p"/>
              </m:rPr>
              <w:rPr>
                <w:rFonts w:ascii="Cambria Math" w:eastAsia="Calibri" w:hAnsi="Cambria Math" w:cs="Times New Roman"/>
                <w:vertAlign w:val="subscript"/>
              </w:rPr>
              <m:t>lg</m:t>
            </m:r>
          </m:fName>
          <m:e>
            <m:nary>
              <m:naryPr>
                <m:chr m:val="∑"/>
                <m:limLoc m:val="undOvr"/>
                <m:ctrlPr>
                  <w:rPr>
                    <w:rFonts w:ascii="Cambria Math" w:eastAsia="Calibri" w:hAnsi="Cambria Math" w:cs="Times New Roman"/>
                    <w:i/>
                    <w:vertAlign w:val="subscript"/>
                  </w:rPr>
                </m:ctrlPr>
              </m:naryPr>
              <m:sub>
                <m:r>
                  <w:rPr>
                    <w:rFonts w:ascii="Cambria Math" w:eastAsia="Calibri" w:hAnsi="Cambria Math" w:cs="Times New Roman"/>
                    <w:vertAlign w:val="subscript"/>
                  </w:rPr>
                  <m:t>i =1</m:t>
                </m:r>
              </m:sub>
              <m:sup>
                <m:r>
                  <w:rPr>
                    <w:rFonts w:ascii="Cambria Math" w:eastAsia="Calibri" w:hAnsi="Cambria Math" w:cs="Times New Roman"/>
                    <w:vertAlign w:val="subscript"/>
                  </w:rPr>
                  <m:t>n</m:t>
                </m:r>
              </m:sup>
              <m:e>
                <m:sSup>
                  <m:sSupPr>
                    <m:ctrlPr>
                      <w:rPr>
                        <w:rFonts w:ascii="Cambria Math" w:eastAsia="Calibri" w:hAnsi="Cambria Math" w:cs="Times New Roman"/>
                        <w:i/>
                        <w:vertAlign w:val="subscript"/>
                      </w:rPr>
                    </m:ctrlPr>
                  </m:sSupPr>
                  <m:e>
                    <m:r>
                      <w:rPr>
                        <w:rFonts w:ascii="Cambria Math" w:eastAsia="Calibri" w:hAnsi="Cambria Math" w:cs="Times New Roman"/>
                        <w:vertAlign w:val="subscript"/>
                      </w:rPr>
                      <m:t>10</m:t>
                    </m:r>
                  </m:e>
                  <m:sup>
                    <m:r>
                      <w:rPr>
                        <w:rFonts w:ascii="Cambria Math" w:eastAsia="Calibri" w:hAnsi="Cambria Math" w:cs="Times New Roman"/>
                        <w:vertAlign w:val="subscript"/>
                      </w:rPr>
                      <m:t>0.1</m:t>
                    </m:r>
                    <m:sSub>
                      <m:sSubPr>
                        <m:ctrlPr>
                          <w:rPr>
                            <w:rFonts w:ascii="Cambria Math" w:eastAsia="Calibri" w:hAnsi="Cambria Math" w:cs="Times New Roman"/>
                            <w:i/>
                            <w:vertAlign w:val="subscript"/>
                          </w:rPr>
                        </m:ctrlPr>
                      </m:sSubPr>
                      <m:e>
                        <m:r>
                          <w:rPr>
                            <w:rFonts w:ascii="Cambria Math" w:eastAsia="Calibri" w:hAnsi="Cambria Math" w:cs="Times New Roman"/>
                            <w:vertAlign w:val="subscript"/>
                          </w:rPr>
                          <m:t>L</m:t>
                        </m:r>
                      </m:e>
                      <m:sub>
                        <m:r>
                          <w:rPr>
                            <w:rFonts w:ascii="Cambria Math" w:eastAsia="Calibri" w:hAnsi="Cambria Math" w:cs="Times New Roman"/>
                            <w:vertAlign w:val="subscript"/>
                          </w:rPr>
                          <m:t>pi</m:t>
                        </m:r>
                      </m:sub>
                    </m:sSub>
                  </m:sup>
                </m:sSup>
              </m:e>
            </m:nary>
          </m:e>
        </m:func>
      </m:oMath>
      <w:r w:rsidRPr="00CE3E05">
        <w:rPr>
          <w:rFonts w:ascii="Sylfaen" w:eastAsia="Times New Roman" w:hAnsi="Sylfaen" w:cs="Times New Roman"/>
          <w:noProof/>
        </w:rPr>
        <w:t xml:space="preserve"> </w:t>
      </w:r>
      <w:r w:rsidRPr="00CE3E05">
        <w:rPr>
          <w:rFonts w:ascii="Sylfaen" w:eastAsia="Times New Roman" w:hAnsi="Sylfaen" w:cs="Times New Roman"/>
          <w:noProof/>
          <w:lang w:val="ka-GE"/>
        </w:rPr>
        <w:t>--------------------------(1)</w:t>
      </w:r>
    </w:p>
    <w:p w:rsidR="00CE3E05" w:rsidRPr="00CE3E05" w:rsidRDefault="00CE3E05" w:rsidP="00C768E5">
      <w:pPr>
        <w:autoSpaceDE w:val="0"/>
        <w:autoSpaceDN w:val="0"/>
        <w:adjustRightInd w:val="0"/>
        <w:spacing w:after="0" w:line="240" w:lineRule="auto"/>
        <w:ind w:left="450" w:right="419"/>
        <w:jc w:val="both"/>
        <w:rPr>
          <w:rFonts w:ascii="Sylfaen" w:eastAsia="TimesNewRoman" w:hAnsi="Sylfaen" w:cs="TimesNewRoman"/>
          <w:color w:val="000000"/>
        </w:rPr>
      </w:pPr>
      <w:r w:rsidRPr="00CE3E05">
        <w:rPr>
          <w:rFonts w:ascii="Sylfaen" w:eastAsia="TimesNewRoman,Italic" w:hAnsi="Sylfaen" w:cs="TimesNewRoman,Italic"/>
          <w:i/>
          <w:iCs/>
          <w:color w:val="000000"/>
          <w:lang w:val="ka-GE"/>
        </w:rPr>
        <w:t xml:space="preserve">       </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rPr>
      </w:pPr>
      <w:r w:rsidRPr="00CE3E05">
        <w:rPr>
          <w:rFonts w:ascii="Sylfaen" w:hAnsi="Sylfaen" w:cs="Sylfaen"/>
          <w:color w:val="000000"/>
        </w:rPr>
        <w:t>სადაც:</w:t>
      </w:r>
      <w:r w:rsidRPr="00CE3E05">
        <w:rPr>
          <w:rFonts w:ascii="Sylfaen" w:hAnsi="Sylfaen" w:cs="Sylfaen"/>
          <w:color w:val="000000"/>
          <w:lang w:val="ka-GE"/>
        </w:rPr>
        <w:t xml:space="preserve">  </w:t>
      </w:r>
      <w:r w:rsidRPr="00CE3E05">
        <w:rPr>
          <w:rFonts w:ascii="Sylfaen" w:hAnsi="Sylfaen" w:cs="Sylfaen"/>
          <w:color w:val="000000"/>
        </w:rPr>
        <w:t>Lрi –არის i-ური ხმაურის წყაროს სიმძლავრე.</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w:r w:rsidRPr="00CE3E05">
        <w:rPr>
          <w:rFonts w:ascii="Sylfaen" w:hAnsi="Sylfaen" w:cs="Sylfaen"/>
          <w:color w:val="000000"/>
        </w:rPr>
        <w:t>საანგარიშო წერტილში ბგერითი წნევის ოქტავური დონეების L-ს (დბა) განსაზღვრა ხდება</w:t>
      </w:r>
      <w:r w:rsidRPr="00CE3E05">
        <w:rPr>
          <w:rFonts w:ascii="Sylfaen" w:hAnsi="Sylfaen" w:cs="Sylfaen"/>
          <w:color w:val="000000"/>
          <w:lang w:val="ka-GE"/>
        </w:rPr>
        <w:t xml:space="preserve"> </w:t>
      </w:r>
      <w:r w:rsidRPr="00CE3E05">
        <w:rPr>
          <w:rFonts w:ascii="Sylfaen" w:hAnsi="Sylfaen" w:cs="Sylfaen"/>
          <w:color w:val="000000"/>
        </w:rPr>
        <w:t>საამშენებლო ნორმებისა და წესების (СНиП) II-12-77 ,,ხმაურისაგან დაცვა” მიხედვით.</w:t>
      </w:r>
      <w:r w:rsidRPr="00CE3E05">
        <w:rPr>
          <w:rFonts w:ascii="Sylfaen" w:hAnsi="Sylfaen" w:cs="Sylfaen"/>
          <w:color w:val="000000"/>
          <w:lang w:val="ka-GE"/>
        </w:rPr>
        <w:t xml:space="preserve"> </w:t>
      </w:r>
      <w:r w:rsidRPr="00CE3E05">
        <w:rPr>
          <w:rFonts w:ascii="Sylfaen" w:hAnsi="Sylfaen" w:cs="Sylfaen"/>
          <w:color w:val="000000"/>
        </w:rPr>
        <w:t>საანგარიშოდ გამოიყენება ფორმულა:</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w:r w:rsidRPr="00CE3E05">
        <w:rPr>
          <w:rFonts w:ascii="Sylfaen" w:eastAsia="Calibri" w:hAnsi="Sylfaen" w:cs="Times New Roman"/>
          <w:noProof/>
        </w:rPr>
        <w:t xml:space="preserve">                         L = L</w:t>
      </w:r>
      <w:r w:rsidRPr="00CE3E05">
        <w:rPr>
          <w:rFonts w:ascii="Sylfaen" w:eastAsia="Calibri" w:hAnsi="Sylfaen" w:cs="Times New Roman"/>
          <w:noProof/>
          <w:vertAlign w:val="subscript"/>
        </w:rPr>
        <w:t xml:space="preserve">p </w:t>
      </w:r>
      <w:r w:rsidRPr="00CE3E05">
        <w:rPr>
          <w:rFonts w:ascii="Sylfaen" w:eastAsia="Calibri" w:hAnsi="Sylfaen" w:cs="Times New Roman"/>
          <w:noProof/>
        </w:rPr>
        <w:t xml:space="preserve">– </w:t>
      </w:r>
      <m:oMath>
        <m:r>
          <w:rPr>
            <w:rFonts w:ascii="Cambria Math" w:eastAsia="Calibri" w:hAnsi="Cambria Math" w:cs="Times New Roman"/>
            <w:noProof/>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rPr>
              <m:t>lg</m:t>
            </m:r>
          </m:fName>
          <m:e>
            <m:r>
              <w:rPr>
                <w:rFonts w:ascii="Cambria Math" w:eastAsia="Calibri" w:hAnsi="Cambria Math" w:cs="Times New Roman"/>
                <w:noProof/>
              </w:rPr>
              <m:t>r</m:t>
            </m:r>
          </m:e>
        </m:func>
      </m:oMath>
      <w:r w:rsidRPr="00CE3E05">
        <w:rPr>
          <w:rFonts w:ascii="Sylfaen" w:eastAsia="Calibri" w:hAnsi="Sylfaen" w:cs="Times New Roman"/>
          <w:noProof/>
        </w:rPr>
        <w:t xml:space="preserve"> + </w:t>
      </w:r>
      <m:oMath>
        <m:r>
          <w:rPr>
            <w:rFonts w:ascii="Cambria Math" w:eastAsia="Calibri" w:hAnsi="Cambria Math" w:cs="Times New Roman"/>
            <w:noProof/>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rPr>
              <m:t>lg</m:t>
            </m:r>
          </m:fName>
          <m:e>
            <m:r>
              <w:rPr>
                <w:rFonts w:ascii="Cambria Math" w:eastAsia="Calibri" w:hAnsi="Cambria Math" w:cs="Times New Roman"/>
                <w:noProof/>
              </w:rPr>
              <m:t>Φ</m:t>
            </m:r>
          </m:e>
        </m:func>
      </m:oMath>
      <w:r w:rsidRPr="00CE3E05">
        <w:rPr>
          <w:rFonts w:ascii="Sylfaen" w:eastAsia="Times New Roman" w:hAnsi="Sylfaen" w:cs="Times New Roman"/>
          <w:noProof/>
        </w:rPr>
        <w:t xml:space="preserve"> - β</w:t>
      </w:r>
      <w:r w:rsidRPr="00CE3E05">
        <w:rPr>
          <w:rFonts w:ascii="Sylfaen" w:eastAsia="Times New Roman" w:hAnsi="Sylfaen" w:cs="Times New Roman"/>
          <w:noProof/>
          <w:vertAlign w:val="subscript"/>
        </w:rPr>
        <w:t>a</w:t>
      </w:r>
      <w:r w:rsidRPr="00CE3E05">
        <w:rPr>
          <w:rFonts w:ascii="Sylfaen" w:eastAsia="Times New Roman" w:hAnsi="Sylfaen" w:cs="Times New Roman"/>
          <w:noProof/>
        </w:rPr>
        <w:t xml:space="preserve">r / 1000 - </w:t>
      </w:r>
      <m:oMath>
        <m:r>
          <w:rPr>
            <w:rFonts w:ascii="Cambria Math" w:eastAsia="Times New Roman" w:hAnsi="Cambria Math" w:cs="Times New Roman"/>
            <w:noProof/>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rPr>
              <m:t>lg</m:t>
            </m:r>
          </m:fName>
          <m:e>
            <m:r>
              <m:rPr>
                <m:sty m:val="p"/>
              </m:rPr>
              <w:rPr>
                <w:rFonts w:ascii="Cambria Math" w:hAnsi="Cambria Math" w:cs="Symbol"/>
                <w:color w:val="000000"/>
              </w:rPr>
              <m:t>Ω</m:t>
            </m:r>
          </m:e>
        </m:func>
      </m:oMath>
      <w:r w:rsidRPr="00CE3E05">
        <w:rPr>
          <w:rFonts w:ascii="Sylfaen" w:eastAsia="Times New Roman" w:hAnsi="Sylfaen" w:cs="Times New Roman"/>
          <w:noProof/>
          <w:lang w:val="ka-GE"/>
        </w:rPr>
        <w:t>-------------(2)</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w:r w:rsidRPr="00CE3E05">
        <w:rPr>
          <w:rFonts w:ascii="Sylfaen" w:hAnsi="Sylfaen" w:cs="Sylfaen"/>
          <w:color w:val="000000"/>
          <w:lang w:val="ka-GE"/>
        </w:rPr>
        <w:t>სადაც:</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w:r w:rsidRPr="00CE3E05">
        <w:rPr>
          <w:rFonts w:ascii="Sylfaen" w:hAnsi="Sylfaen" w:cs="Sylfaen"/>
          <w:color w:val="000000"/>
          <w:lang w:val="ka-GE"/>
        </w:rPr>
        <w:t>Lр – ხმაურის წყაროს სიმძლავრის ოქტავური დონე;</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w:r w:rsidRPr="00CE3E05">
        <w:rPr>
          <w:rFonts w:ascii="Sylfaen" w:hAnsi="Sylfaen" w:cs="Sylfaen"/>
          <w:color w:val="000000"/>
          <w:lang w:val="ka-GE"/>
        </w:rPr>
        <w:t>Ф – ხმაურის წყაროს მიმართულების ფაქტორი, უგანზომილებო, განისაზღვრება ცდის</w:t>
      </w:r>
      <w:r w:rsidR="00435FFB">
        <w:rPr>
          <w:rFonts w:ascii="Sylfaen" w:hAnsi="Sylfaen" w:cs="Sylfaen"/>
          <w:color w:val="000000"/>
          <w:lang w:val="ka-GE"/>
        </w:rPr>
        <w:t xml:space="preserve"> </w:t>
      </w:r>
      <w:r w:rsidRPr="00CE3E05">
        <w:rPr>
          <w:rFonts w:ascii="Sylfaen" w:hAnsi="Sylfaen" w:cs="Sylfaen"/>
          <w:color w:val="000000"/>
          <w:lang w:val="ka-GE"/>
        </w:rPr>
        <w:t>საშუალებით და იცვლება 1-დან 8-მდე ბგერის გამოსხივების სივრცით კუთხესთან</w:t>
      </w:r>
      <w:r w:rsidR="00435FFB">
        <w:rPr>
          <w:rFonts w:ascii="Sylfaen" w:hAnsi="Sylfaen" w:cs="Sylfaen"/>
          <w:color w:val="000000"/>
          <w:lang w:val="ka-GE"/>
        </w:rPr>
        <w:t xml:space="preserve"> </w:t>
      </w:r>
      <w:r w:rsidRPr="00CE3E05">
        <w:rPr>
          <w:rFonts w:ascii="Sylfaen" w:hAnsi="Sylfaen" w:cs="Sylfaen"/>
          <w:color w:val="000000"/>
          <w:lang w:val="ka-GE"/>
        </w:rPr>
        <w:t>დამოკიდებულებით;</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w:r w:rsidRPr="00CE3E05">
        <w:rPr>
          <w:rFonts w:ascii="Sylfaen" w:hAnsi="Sylfaen" w:cs="Sylfaen"/>
          <w:color w:val="000000"/>
          <w:lang w:val="ka-GE"/>
        </w:rPr>
        <w:t>r – მანძილი ხმაურის წყაროდან საანგარიშო წერტილამდე;</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w:r w:rsidRPr="00CE3E05">
        <w:rPr>
          <w:rFonts w:ascii="Sylfaen" w:hAnsi="Sylfaen" w:cs="Symbol"/>
          <w:color w:val="000000"/>
        </w:rPr>
        <w:t>Ω</w:t>
      </w:r>
      <w:r w:rsidRPr="00CE3E05">
        <w:rPr>
          <w:rFonts w:ascii="Sylfaen" w:hAnsi="Sylfaen" w:cs="Symbol"/>
          <w:color w:val="000000"/>
          <w:lang w:val="ka-GE"/>
        </w:rPr>
        <w:t xml:space="preserve"> </w:t>
      </w:r>
      <w:r w:rsidRPr="00CE3E05">
        <w:rPr>
          <w:rFonts w:ascii="Sylfaen" w:hAnsi="Sylfaen" w:cs="Sylfaen"/>
          <w:color w:val="000000"/>
          <w:lang w:val="ka-GE"/>
        </w:rPr>
        <w:t xml:space="preserve">– ბგერის გამოსხივების სივრცითი კუთხე, რომელიც მიიღება: </w:t>
      </w:r>
      <w:r w:rsidRPr="00CE3E05">
        <w:rPr>
          <w:rFonts w:ascii="Sylfaen" w:hAnsi="Sylfaen" w:cs="Symbol"/>
          <w:color w:val="000000"/>
        </w:rPr>
        <w:t>Ω</w:t>
      </w:r>
      <w:r w:rsidRPr="00CE3E05">
        <w:rPr>
          <w:rFonts w:ascii="Sylfaen" w:hAnsi="Sylfaen" w:cs="Symbol"/>
          <w:color w:val="000000"/>
          <w:lang w:val="ka-GE"/>
        </w:rPr>
        <w:t xml:space="preserve"> </w:t>
      </w:r>
      <w:r w:rsidRPr="00CE3E05">
        <w:rPr>
          <w:rFonts w:ascii="Sylfaen" w:hAnsi="Sylfaen" w:cs="Sylfaen"/>
          <w:color w:val="000000"/>
          <w:lang w:val="ka-GE"/>
        </w:rPr>
        <w:t>= 4</w:t>
      </w:r>
      <w:r w:rsidRPr="00CE3E05">
        <w:rPr>
          <w:rFonts w:ascii="Sylfaen" w:hAnsi="Sylfaen" w:cs="Symbol"/>
          <w:color w:val="000000"/>
        </w:rPr>
        <w:t>π</w:t>
      </w:r>
      <w:r w:rsidRPr="00CE3E05">
        <w:rPr>
          <w:rFonts w:ascii="Sylfaen" w:hAnsi="Sylfaen" w:cs="Sylfaen"/>
          <w:color w:val="000000"/>
          <w:lang w:val="ka-GE"/>
        </w:rPr>
        <w:t>-სივრცეში</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w:r w:rsidRPr="00CE3E05">
        <w:rPr>
          <w:rFonts w:ascii="Sylfaen" w:hAnsi="Sylfaen" w:cs="Sylfaen"/>
          <w:color w:val="000000"/>
          <w:lang w:val="ka-GE"/>
        </w:rPr>
        <w:t xml:space="preserve">განთავსებისას; </w:t>
      </w:r>
      <w:r w:rsidRPr="00CE3E05">
        <w:rPr>
          <w:rFonts w:ascii="Sylfaen" w:hAnsi="Sylfaen" w:cs="Symbol"/>
          <w:color w:val="000000"/>
        </w:rPr>
        <w:t>Ω</w:t>
      </w:r>
      <w:r w:rsidRPr="00CE3E05">
        <w:rPr>
          <w:rFonts w:ascii="Sylfaen" w:hAnsi="Sylfaen" w:cs="Symbol"/>
          <w:color w:val="000000"/>
          <w:lang w:val="ka-GE"/>
        </w:rPr>
        <w:t xml:space="preserve"> </w:t>
      </w:r>
      <w:r w:rsidRPr="00CE3E05">
        <w:rPr>
          <w:rFonts w:ascii="Sylfaen" w:hAnsi="Sylfaen" w:cs="Sylfaen"/>
          <w:color w:val="000000"/>
          <w:lang w:val="ka-GE"/>
        </w:rPr>
        <w:t>= 2</w:t>
      </w:r>
      <w:r w:rsidRPr="00CE3E05">
        <w:rPr>
          <w:rFonts w:ascii="Sylfaen" w:hAnsi="Sylfaen" w:cs="Symbol"/>
          <w:color w:val="000000"/>
        </w:rPr>
        <w:t>π</w:t>
      </w:r>
      <w:r w:rsidRPr="00CE3E05">
        <w:rPr>
          <w:rFonts w:ascii="Sylfaen" w:hAnsi="Sylfaen" w:cs="Sylfaen"/>
          <w:color w:val="000000"/>
          <w:lang w:val="ka-GE"/>
        </w:rPr>
        <w:t xml:space="preserve">- ტერიტორიის ზედაპირზე განთავსებისას; </w:t>
      </w:r>
      <w:r w:rsidRPr="00CE3E05">
        <w:rPr>
          <w:rFonts w:ascii="Sylfaen" w:hAnsi="Sylfaen" w:cs="Symbol"/>
          <w:color w:val="000000"/>
        </w:rPr>
        <w:t>Ω</w:t>
      </w:r>
      <w:r w:rsidRPr="00CE3E05">
        <w:rPr>
          <w:rFonts w:ascii="Sylfaen" w:hAnsi="Sylfaen" w:cs="Symbol"/>
          <w:color w:val="000000"/>
          <w:lang w:val="ka-GE"/>
        </w:rPr>
        <w:t xml:space="preserve"> </w:t>
      </w:r>
      <w:r w:rsidRPr="00CE3E05">
        <w:rPr>
          <w:rFonts w:ascii="Sylfaen" w:hAnsi="Sylfaen" w:cs="Sylfaen"/>
          <w:color w:val="000000"/>
          <w:lang w:val="ka-GE"/>
        </w:rPr>
        <w:t xml:space="preserve">= </w:t>
      </w:r>
      <w:r w:rsidRPr="00CE3E05">
        <w:rPr>
          <w:rFonts w:ascii="Sylfaen" w:hAnsi="Sylfaen" w:cs="Symbol"/>
          <w:color w:val="000000"/>
        </w:rPr>
        <w:t>π</w:t>
      </w:r>
      <w:r w:rsidRPr="00CE3E05">
        <w:rPr>
          <w:rFonts w:ascii="Sylfaen" w:hAnsi="Sylfaen" w:cs="Symbol"/>
          <w:color w:val="000000"/>
          <w:lang w:val="ka-GE"/>
        </w:rPr>
        <w:t xml:space="preserve"> </w:t>
      </w:r>
      <w:r w:rsidRPr="00CE3E05">
        <w:rPr>
          <w:rFonts w:ascii="Sylfaen" w:hAnsi="Sylfaen" w:cs="Sylfaen"/>
          <w:color w:val="000000"/>
          <w:lang w:val="ka-GE"/>
        </w:rPr>
        <w:t>- ორ წიბოიან</w:t>
      </w:r>
    </w:p>
    <w:p w:rsidR="00CE3E05" w:rsidRPr="00CE3E05" w:rsidRDefault="00CE3E05" w:rsidP="00C768E5">
      <w:pPr>
        <w:autoSpaceDE w:val="0"/>
        <w:autoSpaceDN w:val="0"/>
        <w:adjustRightInd w:val="0"/>
        <w:spacing w:after="0" w:line="240" w:lineRule="auto"/>
        <w:ind w:left="450" w:right="419"/>
        <w:jc w:val="both"/>
        <w:rPr>
          <w:rFonts w:ascii="Sylfaen" w:hAnsi="Sylfaen" w:cs="Sylfaen"/>
          <w:color w:val="000000"/>
        </w:rPr>
      </w:pPr>
      <w:r w:rsidRPr="00CE3E05">
        <w:rPr>
          <w:rFonts w:ascii="Sylfaen" w:hAnsi="Sylfaen" w:cs="Sylfaen"/>
          <w:color w:val="000000"/>
        </w:rPr>
        <w:t xml:space="preserve">კუთხეში; </w:t>
      </w:r>
      <w:r w:rsidRPr="00CE3E05">
        <w:rPr>
          <w:rFonts w:ascii="Sylfaen" w:hAnsi="Sylfaen" w:cs="Symbol"/>
          <w:color w:val="000000"/>
        </w:rPr>
        <w:t xml:space="preserve">Ω </w:t>
      </w:r>
      <w:r w:rsidRPr="00CE3E05">
        <w:rPr>
          <w:rFonts w:ascii="Sylfaen" w:hAnsi="Sylfaen" w:cs="Sylfaen"/>
          <w:color w:val="000000"/>
        </w:rPr>
        <w:t xml:space="preserve">= </w:t>
      </w:r>
      <w:r w:rsidRPr="00CE3E05">
        <w:rPr>
          <w:rFonts w:ascii="Sylfaen" w:hAnsi="Sylfaen" w:cs="Symbol"/>
          <w:color w:val="000000"/>
        </w:rPr>
        <w:t>π</w:t>
      </w:r>
      <w:r w:rsidRPr="00CE3E05">
        <w:rPr>
          <w:rFonts w:ascii="Sylfaen" w:hAnsi="Sylfaen" w:cs="Sylfaen"/>
          <w:color w:val="000000"/>
        </w:rPr>
        <w:t>/2 – სამ წიბოიან კუთხეში;</w:t>
      </w:r>
    </w:p>
    <w:p w:rsidR="00CE3E05" w:rsidRDefault="00CE3E05" w:rsidP="00C768E5">
      <w:pPr>
        <w:autoSpaceDE w:val="0"/>
        <w:autoSpaceDN w:val="0"/>
        <w:adjustRightInd w:val="0"/>
        <w:spacing w:after="0" w:line="240" w:lineRule="auto"/>
        <w:ind w:left="450" w:right="419"/>
        <w:jc w:val="both"/>
        <w:rPr>
          <w:rFonts w:ascii="Sylfaen" w:hAnsi="Sylfaen" w:cs="Sylfaen"/>
          <w:color w:val="000000"/>
          <w:lang w:val="ka-GE"/>
        </w:rPr>
      </w:pPr>
      <w:r w:rsidRPr="00CE3E05">
        <w:rPr>
          <w:rFonts w:ascii="Sylfaen" w:hAnsi="Sylfaen" w:cs="Symbol"/>
          <w:color w:val="000000"/>
        </w:rPr>
        <w:t>β</w:t>
      </w:r>
      <w:r w:rsidRPr="00CE3E05">
        <w:rPr>
          <w:rFonts w:ascii="Sylfaen" w:hAnsi="Sylfaen" w:cs="Sylfaen"/>
          <w:color w:val="000000"/>
        </w:rPr>
        <w:t>а – ატმოსფეროში ბგერის მილევადობა (დბ/კმ) ცხრილური მახასიათებელი.</w:t>
      </w:r>
    </w:p>
    <w:p w:rsidR="00BD7CFF" w:rsidRPr="00BD7CFF" w:rsidRDefault="00BD7CFF" w:rsidP="00C768E5">
      <w:pPr>
        <w:autoSpaceDE w:val="0"/>
        <w:autoSpaceDN w:val="0"/>
        <w:adjustRightInd w:val="0"/>
        <w:spacing w:after="0" w:line="240" w:lineRule="auto"/>
        <w:ind w:left="450" w:right="419"/>
        <w:jc w:val="both"/>
        <w:rPr>
          <w:rFonts w:ascii="Sylfaen" w:hAnsi="Sylfaen" w:cs="Sylfaen"/>
          <w:color w:val="000000"/>
          <w:lang w:val="ka-GE"/>
        </w:rPr>
      </w:pPr>
    </w:p>
    <w:tbl>
      <w:tblPr>
        <w:tblStyle w:val="TableGrid"/>
        <w:tblW w:w="0" w:type="auto"/>
        <w:tblInd w:w="450" w:type="dxa"/>
        <w:tblLook w:val="04A0" w:firstRow="1" w:lastRow="0" w:firstColumn="1" w:lastColumn="0" w:noHBand="0" w:noVBand="1"/>
      </w:tblPr>
      <w:tblGrid>
        <w:gridCol w:w="1882"/>
        <w:gridCol w:w="1025"/>
        <w:gridCol w:w="1069"/>
        <w:gridCol w:w="1069"/>
        <w:gridCol w:w="1069"/>
        <w:gridCol w:w="1113"/>
        <w:gridCol w:w="1113"/>
        <w:gridCol w:w="1113"/>
        <w:gridCol w:w="1113"/>
      </w:tblGrid>
      <w:tr w:rsidR="003A29F2" w:rsidRPr="003A29F2" w:rsidTr="00BD7CFF">
        <w:tc>
          <w:tcPr>
            <w:tcW w:w="1224" w:type="dxa"/>
          </w:tcPr>
          <w:p w:rsidR="00BD7CFF" w:rsidRPr="003A29F2" w:rsidRDefault="00BD7CFF"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 xml:space="preserve">ოქტავური ზოლების საშუალო გეომეტრიული სიხშირე, </w:t>
            </w:r>
            <w:r w:rsidRPr="003A29F2">
              <w:rPr>
                <w:rFonts w:ascii="Sylfaen" w:hAnsi="Sylfaen" w:cs="Sylfaen"/>
                <w:color w:val="000000"/>
                <w:sz w:val="18"/>
                <w:szCs w:val="18"/>
              </w:rPr>
              <w:t>H</w:t>
            </w:r>
            <w:r w:rsidRPr="003A29F2">
              <w:rPr>
                <w:rFonts w:ascii="Sylfaen" w:hAnsi="Sylfaen" w:cs="Sylfaen"/>
                <w:color w:val="000000"/>
                <w:sz w:val="18"/>
                <w:szCs w:val="18"/>
                <w:lang w:val="ka-GE"/>
              </w:rPr>
              <w:t>ჰც</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63</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125</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250</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500</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1000</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2000</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4000</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8000</w:t>
            </w:r>
          </w:p>
        </w:tc>
      </w:tr>
      <w:tr w:rsidR="003A29F2" w:rsidRPr="003A29F2" w:rsidTr="00BD7CFF">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eastAsia="Times New Roman" w:hAnsi="Sylfaen"/>
                <w:noProof/>
                <w:sz w:val="18"/>
                <w:szCs w:val="18"/>
              </w:rPr>
              <w:t>β</w:t>
            </w:r>
            <w:r w:rsidRPr="003A29F2">
              <w:rPr>
                <w:rFonts w:ascii="Sylfaen" w:eastAsia="Times New Roman" w:hAnsi="Sylfaen"/>
                <w:noProof/>
                <w:sz w:val="18"/>
                <w:szCs w:val="18"/>
                <w:vertAlign w:val="subscript"/>
              </w:rPr>
              <w:t>a</w:t>
            </w:r>
            <w:r w:rsidRPr="003A29F2">
              <w:rPr>
                <w:rFonts w:ascii="Sylfaen" w:hAnsi="Sylfaen" w:cs="Sylfaen"/>
                <w:color w:val="000000"/>
                <w:sz w:val="18"/>
                <w:szCs w:val="18"/>
                <w:lang w:val="ka-GE"/>
              </w:rPr>
              <w:t xml:space="preserve"> დბ/კმ</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0</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0,3</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1,1</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2,8</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2,5</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9,6</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25</w:t>
            </w:r>
          </w:p>
        </w:tc>
        <w:tc>
          <w:tcPr>
            <w:tcW w:w="1224" w:type="dxa"/>
          </w:tcPr>
          <w:p w:rsidR="00BD7CFF" w:rsidRPr="003A29F2" w:rsidRDefault="003A29F2" w:rsidP="00C768E5">
            <w:pPr>
              <w:autoSpaceDE w:val="0"/>
              <w:autoSpaceDN w:val="0"/>
              <w:adjustRightInd w:val="0"/>
              <w:ind w:right="419"/>
              <w:jc w:val="both"/>
              <w:rPr>
                <w:rFonts w:ascii="Sylfaen" w:hAnsi="Sylfaen" w:cs="Sylfaen"/>
                <w:color w:val="000000"/>
                <w:sz w:val="18"/>
                <w:szCs w:val="18"/>
                <w:lang w:val="ka-GE"/>
              </w:rPr>
            </w:pPr>
            <w:r w:rsidRPr="003A29F2">
              <w:rPr>
                <w:rFonts w:ascii="Sylfaen" w:hAnsi="Sylfaen" w:cs="Sylfaen"/>
                <w:color w:val="000000"/>
                <w:sz w:val="18"/>
                <w:szCs w:val="18"/>
                <w:lang w:val="ka-GE"/>
              </w:rPr>
              <w:t>83</w:t>
            </w:r>
          </w:p>
        </w:tc>
      </w:tr>
    </w:tbl>
    <w:p w:rsidR="00262699" w:rsidRDefault="00262699" w:rsidP="00C768E5">
      <w:pPr>
        <w:autoSpaceDE w:val="0"/>
        <w:autoSpaceDN w:val="0"/>
        <w:adjustRightInd w:val="0"/>
        <w:spacing w:after="0" w:line="240" w:lineRule="auto"/>
        <w:ind w:left="450" w:right="419"/>
        <w:jc w:val="both"/>
        <w:rPr>
          <w:rFonts w:ascii="Sylfaen" w:hAnsi="Sylfaen" w:cs="Sylfaen"/>
          <w:color w:val="000000"/>
          <w:lang w:val="ka-GE"/>
        </w:rPr>
      </w:pPr>
    </w:p>
    <w:p w:rsidR="00CE3E05" w:rsidRPr="00CE3E05" w:rsidRDefault="00CE3E05" w:rsidP="003A29F2">
      <w:pPr>
        <w:autoSpaceDE w:val="0"/>
        <w:autoSpaceDN w:val="0"/>
        <w:adjustRightInd w:val="0"/>
        <w:spacing w:after="0"/>
        <w:ind w:left="450" w:right="419"/>
        <w:jc w:val="both"/>
        <w:rPr>
          <w:rFonts w:ascii="Sylfaen" w:hAnsi="Sylfaen" w:cs="Sylfaen"/>
          <w:color w:val="000000"/>
          <w:lang w:val="ka-GE"/>
        </w:rPr>
      </w:pPr>
      <w:r w:rsidRPr="00CE3E05">
        <w:rPr>
          <w:rFonts w:ascii="Sylfaen" w:hAnsi="Sylfaen" w:cs="Sylfaen"/>
          <w:color w:val="000000"/>
          <w:lang w:val="ka-GE"/>
        </w:rPr>
        <w:t>გათვლების წარმოებული იქნება საწარმოს ექსპლუატაციის ეტაპისთვის.</w:t>
      </w:r>
      <w:r w:rsidRPr="00CE3E05">
        <w:rPr>
          <w:rFonts w:ascii="Sylfaen" w:hAnsi="Sylfaen" w:cs="Sylfaen"/>
          <w:color w:val="000000"/>
        </w:rPr>
        <w:t xml:space="preserve"> </w:t>
      </w:r>
      <w:r w:rsidRPr="00CE3E05">
        <w:rPr>
          <w:rFonts w:ascii="Sylfaen" w:hAnsi="Sylfaen" w:cs="Sylfaen"/>
          <w:color w:val="000000"/>
          <w:lang w:val="ka-GE"/>
        </w:rPr>
        <w:t>გათვალისწინებული იქნება  საპროექტო ასფალტის მწარმოებელი საწარმოს ხმაურწარმომქმნელი წყაროები. გათვლების შესასრულებლად გაკეთებულია შემდეგი დაშვებები:</w:t>
      </w:r>
    </w:p>
    <w:p w:rsidR="00CE3E05" w:rsidRPr="00CE3E05" w:rsidRDefault="00CE3E05" w:rsidP="003A29F2">
      <w:pPr>
        <w:autoSpaceDE w:val="0"/>
        <w:autoSpaceDN w:val="0"/>
        <w:adjustRightInd w:val="0"/>
        <w:spacing w:before="120" w:after="120"/>
        <w:ind w:left="450" w:right="419"/>
        <w:jc w:val="both"/>
        <w:rPr>
          <w:rFonts w:ascii="Sylfaen" w:hAnsi="Sylfaen" w:cs="Sylfaen"/>
          <w:color w:val="000000"/>
          <w:lang w:val="ka-GE"/>
        </w:rPr>
      </w:pPr>
      <w:r w:rsidRPr="00CE3E05">
        <w:rPr>
          <w:rFonts w:ascii="Sylfaen" w:hAnsi="Sylfaen" w:cs="Sylfaen"/>
          <w:color w:val="000000"/>
          <w:lang w:val="ka-GE"/>
        </w:rPr>
        <w:lastRenderedPageBreak/>
        <w:t>ასფალტის საწარმოს ექსპლუატაციის ეტაპზე ტერიტორიაზე არსებული მნიშვნელოვანი ხმაურწარმომქმნელი წყაროებია</w:t>
      </w:r>
      <w:r w:rsidR="00435FFB">
        <w:rPr>
          <w:rFonts w:ascii="Sylfaen" w:hAnsi="Sylfaen" w:cs="Sylfaen"/>
          <w:color w:val="000000"/>
          <w:lang w:val="ka-GE"/>
        </w:rPr>
        <w:t xml:space="preserve">: </w:t>
      </w:r>
      <w:r w:rsidRPr="00CE3E05">
        <w:rPr>
          <w:rFonts w:ascii="Sylfaen" w:hAnsi="Sylfaen" w:cs="Sylfaen"/>
          <w:color w:val="000000"/>
          <w:lang w:val="ka-GE"/>
        </w:rPr>
        <w:t>ინერტული მასალის ბორბლებიანი სატვირთელი ან სატვირთო მანქანა, საწარმოში ნედლეულის შემომტანი და მზა ნაწარმის გასატანი სატვირთო მანქანები</w:t>
      </w:r>
      <w:r w:rsidRPr="00CE3E05">
        <w:rPr>
          <w:rFonts w:ascii="Sylfaen" w:hAnsi="Sylfaen" w:cs="Sylfaen"/>
          <w:color w:val="000000"/>
        </w:rPr>
        <w:t>.</w:t>
      </w:r>
      <w:r w:rsidRPr="00CE3E05">
        <w:rPr>
          <w:rFonts w:ascii="Sylfaen" w:hAnsi="Sylfaen" w:cs="Sylfaen"/>
          <w:color w:val="000000"/>
          <w:lang w:val="ka-GE"/>
        </w:rPr>
        <w:t xml:space="preserve"> </w:t>
      </w:r>
    </w:p>
    <w:p w:rsidR="00CE3E05" w:rsidRDefault="00CE3E05" w:rsidP="003A29F2">
      <w:pPr>
        <w:autoSpaceDE w:val="0"/>
        <w:autoSpaceDN w:val="0"/>
        <w:adjustRightInd w:val="0"/>
        <w:spacing w:after="0"/>
        <w:ind w:left="450" w:right="419"/>
        <w:jc w:val="both"/>
        <w:rPr>
          <w:rFonts w:ascii="Sylfaen" w:hAnsi="Sylfaen" w:cs="Sylfaen"/>
          <w:color w:val="000000"/>
          <w:lang w:val="ka-GE"/>
        </w:rPr>
      </w:pPr>
      <w:r w:rsidRPr="00CE3E05">
        <w:rPr>
          <w:rFonts w:ascii="Sylfaen" w:hAnsi="Sylfaen" w:cs="Sylfaen"/>
          <w:color w:val="000000"/>
          <w:lang w:val="ka-GE"/>
        </w:rPr>
        <w:t xml:space="preserve">ერთდროულად იმუშავებს: </w:t>
      </w:r>
    </w:p>
    <w:p w:rsidR="00435FFB" w:rsidRDefault="00435FFB" w:rsidP="003A29F2">
      <w:pPr>
        <w:autoSpaceDE w:val="0"/>
        <w:autoSpaceDN w:val="0"/>
        <w:adjustRightInd w:val="0"/>
        <w:spacing w:after="0"/>
        <w:ind w:left="450" w:right="419"/>
        <w:jc w:val="both"/>
        <w:rPr>
          <w:rFonts w:ascii="Sylfaen" w:hAnsi="Sylfaen" w:cs="Sylfaen"/>
          <w:color w:val="000000"/>
          <w:lang w:val="ka-GE"/>
        </w:rPr>
      </w:pPr>
      <w:r>
        <w:rPr>
          <w:rFonts w:ascii="Sylfaen" w:hAnsi="Sylfaen" w:cs="Sylfaen"/>
          <w:color w:val="000000"/>
          <w:lang w:val="ka-GE"/>
        </w:rPr>
        <w:t>ბულდოზერი - 94</w:t>
      </w:r>
      <w:r w:rsidRPr="00CE3E05">
        <w:rPr>
          <w:rFonts w:ascii="Sylfaen" w:hAnsi="Sylfaen" w:cs="Sylfaen"/>
          <w:color w:val="000000"/>
          <w:lang w:val="ka-GE"/>
        </w:rPr>
        <w:t>დბ</w:t>
      </w:r>
      <w:r>
        <w:rPr>
          <w:rFonts w:ascii="Sylfaen" w:hAnsi="Sylfaen" w:cs="Sylfaen"/>
          <w:color w:val="000000"/>
          <w:lang w:val="ka-GE"/>
        </w:rPr>
        <w:t xml:space="preserve"> - 1ერთეული</w:t>
      </w:r>
    </w:p>
    <w:p w:rsidR="000104EB" w:rsidRPr="00CE3E05" w:rsidRDefault="000104EB" w:rsidP="003A29F2">
      <w:pPr>
        <w:autoSpaceDE w:val="0"/>
        <w:autoSpaceDN w:val="0"/>
        <w:adjustRightInd w:val="0"/>
        <w:spacing w:after="0"/>
        <w:ind w:left="450" w:right="419"/>
        <w:jc w:val="both"/>
        <w:rPr>
          <w:rFonts w:ascii="Sylfaen" w:hAnsi="Sylfaen" w:cs="Sylfaen"/>
          <w:color w:val="000000"/>
          <w:lang w:val="ka-GE"/>
        </w:rPr>
      </w:pPr>
      <w:r>
        <w:rPr>
          <w:rFonts w:ascii="Sylfaen" w:hAnsi="Sylfaen" w:cs="Sylfaen"/>
          <w:color w:val="000000"/>
          <w:lang w:val="ka-GE"/>
        </w:rPr>
        <w:t xml:space="preserve">სამსხვრევი დანადგარი - </w:t>
      </w:r>
      <w:r w:rsidR="007B3ED7">
        <w:rPr>
          <w:rFonts w:ascii="Sylfaen" w:hAnsi="Sylfaen" w:cs="Sylfaen"/>
          <w:color w:val="000000"/>
          <w:lang w:val="ka-GE"/>
        </w:rPr>
        <w:t>75-80</w:t>
      </w:r>
      <w:r w:rsidR="007B3ED7" w:rsidRPr="00CE3E05">
        <w:rPr>
          <w:rFonts w:ascii="Sylfaen" w:hAnsi="Sylfaen" w:cs="Sylfaen"/>
          <w:color w:val="000000"/>
          <w:lang w:val="ka-GE"/>
        </w:rPr>
        <w:t>დბ</w:t>
      </w:r>
      <w:r w:rsidR="007B3ED7">
        <w:rPr>
          <w:rFonts w:ascii="Sylfaen" w:hAnsi="Sylfaen" w:cs="Sylfaen"/>
          <w:color w:val="000000"/>
          <w:lang w:val="ka-GE"/>
        </w:rPr>
        <w:t xml:space="preserve"> -  </w:t>
      </w:r>
      <w:r>
        <w:rPr>
          <w:rFonts w:ascii="Sylfaen" w:hAnsi="Sylfaen" w:cs="Sylfaen"/>
          <w:color w:val="000000"/>
          <w:lang w:val="ka-GE"/>
        </w:rPr>
        <w:t>2 ერთეული</w:t>
      </w:r>
    </w:p>
    <w:p w:rsidR="00CE3E05" w:rsidRPr="00CE3E05" w:rsidRDefault="00CE3E05" w:rsidP="003A29F2">
      <w:pPr>
        <w:autoSpaceDE w:val="0"/>
        <w:autoSpaceDN w:val="0"/>
        <w:adjustRightInd w:val="0"/>
        <w:spacing w:after="0"/>
        <w:ind w:left="450" w:right="419"/>
        <w:jc w:val="both"/>
        <w:rPr>
          <w:rFonts w:ascii="Sylfaen" w:hAnsi="Sylfaen" w:cs="Sylfaen"/>
          <w:color w:val="000000"/>
          <w:lang w:val="ka-GE"/>
        </w:rPr>
      </w:pPr>
      <w:r w:rsidRPr="00CE3E05">
        <w:rPr>
          <w:rFonts w:ascii="Sylfaen" w:hAnsi="Sylfaen" w:cs="Sylfaen"/>
          <w:color w:val="000000"/>
          <w:lang w:val="ka-GE"/>
        </w:rPr>
        <w:t xml:space="preserve">სატვირთელი - </w:t>
      </w:r>
      <w:r w:rsidR="00737A2B" w:rsidRPr="00B03A7D">
        <w:rPr>
          <w:rFonts w:ascii="Sylfaen" w:hAnsi="Sylfaen" w:cs="Sylfaen"/>
          <w:color w:val="000000"/>
          <w:lang w:val="ka-GE"/>
        </w:rPr>
        <w:t>8</w:t>
      </w:r>
      <w:r w:rsidRPr="00CE3E05">
        <w:rPr>
          <w:rFonts w:ascii="Sylfaen" w:hAnsi="Sylfaen" w:cs="Sylfaen"/>
          <w:color w:val="000000"/>
          <w:lang w:val="ka-GE"/>
        </w:rPr>
        <w:t xml:space="preserve">0 დბ - </w:t>
      </w:r>
      <w:r w:rsidR="00B03A7D">
        <w:rPr>
          <w:rFonts w:ascii="Sylfaen" w:hAnsi="Sylfaen" w:cs="Sylfaen"/>
          <w:color w:val="000000"/>
          <w:lang w:val="ka-GE"/>
        </w:rPr>
        <w:t>3</w:t>
      </w:r>
      <w:r w:rsidRPr="00CE3E05">
        <w:rPr>
          <w:rFonts w:ascii="Sylfaen" w:hAnsi="Sylfaen" w:cs="Sylfaen"/>
          <w:color w:val="000000"/>
          <w:lang w:val="ka-GE"/>
        </w:rPr>
        <w:t xml:space="preserve"> ერთეული; </w:t>
      </w:r>
    </w:p>
    <w:p w:rsidR="00CE3E05" w:rsidRPr="00CE3E05" w:rsidRDefault="00CE3E05" w:rsidP="003A29F2">
      <w:pPr>
        <w:autoSpaceDE w:val="0"/>
        <w:autoSpaceDN w:val="0"/>
        <w:adjustRightInd w:val="0"/>
        <w:spacing w:after="0"/>
        <w:ind w:left="450" w:right="419"/>
        <w:jc w:val="both"/>
        <w:rPr>
          <w:rFonts w:ascii="Sylfaen" w:hAnsi="Sylfaen" w:cs="Sylfaen"/>
          <w:color w:val="000000"/>
          <w:lang w:val="ka-GE"/>
        </w:rPr>
      </w:pPr>
      <w:r w:rsidRPr="00CE3E05">
        <w:rPr>
          <w:rFonts w:ascii="Sylfaen" w:hAnsi="Sylfaen" w:cs="Sylfaen"/>
          <w:color w:val="000000"/>
          <w:lang w:val="ka-GE"/>
        </w:rPr>
        <w:t xml:space="preserve">თვითმცლელი ავტომობილი -   </w:t>
      </w:r>
      <w:r w:rsidR="00737A2B" w:rsidRPr="00B03A7D">
        <w:rPr>
          <w:rFonts w:ascii="Sylfaen" w:hAnsi="Sylfaen" w:cs="Sylfaen"/>
          <w:color w:val="000000"/>
          <w:lang w:val="ka-GE"/>
        </w:rPr>
        <w:t>80</w:t>
      </w:r>
      <w:r w:rsidRPr="00CE3E05">
        <w:rPr>
          <w:rFonts w:ascii="Sylfaen" w:hAnsi="Sylfaen" w:cs="Sylfaen"/>
          <w:color w:val="000000"/>
          <w:lang w:val="ka-GE"/>
        </w:rPr>
        <w:t xml:space="preserve"> დბ - </w:t>
      </w:r>
      <w:r w:rsidR="000C2725">
        <w:rPr>
          <w:rFonts w:ascii="Sylfaen" w:hAnsi="Sylfaen" w:cs="Sylfaen"/>
          <w:color w:val="000000"/>
          <w:lang w:val="ka-GE"/>
        </w:rPr>
        <w:t>3</w:t>
      </w:r>
      <w:r w:rsidRPr="00CE3E05">
        <w:rPr>
          <w:rFonts w:ascii="Sylfaen" w:hAnsi="Sylfaen" w:cs="Sylfaen"/>
          <w:color w:val="000000"/>
          <w:lang w:val="ka-GE"/>
        </w:rPr>
        <w:t xml:space="preserve"> ერთეული</w:t>
      </w:r>
      <w:r w:rsidR="00E568BD">
        <w:rPr>
          <w:rFonts w:ascii="Sylfaen" w:hAnsi="Sylfaen" w:cs="Sylfaen"/>
          <w:color w:val="000000"/>
          <w:lang w:val="ka-GE"/>
        </w:rPr>
        <w:t>.</w:t>
      </w:r>
      <w:r w:rsidRPr="00CE3E05">
        <w:rPr>
          <w:rFonts w:ascii="Sylfaen" w:hAnsi="Sylfaen" w:cs="Sylfaen"/>
          <w:color w:val="000000"/>
          <w:lang w:val="ka-GE"/>
        </w:rPr>
        <w:t xml:space="preserve"> </w:t>
      </w:r>
    </w:p>
    <w:p w:rsidR="00A43051" w:rsidRDefault="004B5ED5" w:rsidP="003A29F2">
      <w:pPr>
        <w:autoSpaceDE w:val="0"/>
        <w:autoSpaceDN w:val="0"/>
        <w:adjustRightInd w:val="0"/>
        <w:spacing w:after="0"/>
        <w:ind w:left="450" w:right="419"/>
        <w:jc w:val="both"/>
        <w:rPr>
          <w:rFonts w:ascii="Sylfaen" w:hAnsi="Sylfaen" w:cs="Sylfaen"/>
          <w:color w:val="000000"/>
          <w:lang w:val="ka-GE"/>
        </w:rPr>
      </w:pPr>
      <w:r>
        <w:rPr>
          <w:rFonts w:ascii="Sylfaen" w:hAnsi="Sylfaen" w:cs="Sylfaen"/>
          <w:color w:val="000000"/>
          <w:lang w:val="ka-GE"/>
        </w:rPr>
        <w:t>ხმაურის მნიშვნელოვან წყაროებს წარმოადგენს ბულდოზერი,</w:t>
      </w:r>
      <w:r w:rsidR="00EC1B0F" w:rsidRPr="000104EB">
        <w:rPr>
          <w:rFonts w:ascii="Sylfaen" w:hAnsi="Sylfaen" w:cs="Sylfaen"/>
          <w:color w:val="000000"/>
          <w:lang w:val="ka-GE"/>
        </w:rPr>
        <w:t xml:space="preserve"> </w:t>
      </w:r>
      <w:r w:rsidR="000104EB">
        <w:rPr>
          <w:rFonts w:ascii="Sylfaen" w:hAnsi="Sylfaen" w:cs="Sylfaen"/>
          <w:color w:val="000000"/>
          <w:lang w:val="ka-GE"/>
        </w:rPr>
        <w:t xml:space="preserve">სამსხვრევი დანადგარები, </w:t>
      </w:r>
      <w:r>
        <w:rPr>
          <w:rFonts w:ascii="Sylfaen" w:hAnsi="Sylfaen" w:cs="Sylfaen"/>
          <w:color w:val="000000"/>
          <w:lang w:val="ka-GE"/>
        </w:rPr>
        <w:t>სატვირთელ</w:t>
      </w:r>
      <w:r w:rsidR="00B03A7D">
        <w:rPr>
          <w:rFonts w:ascii="Sylfaen" w:hAnsi="Sylfaen" w:cs="Sylfaen"/>
          <w:color w:val="000000"/>
          <w:lang w:val="ka-GE"/>
        </w:rPr>
        <w:t>ებ</w:t>
      </w:r>
      <w:r>
        <w:rPr>
          <w:rFonts w:ascii="Sylfaen" w:hAnsi="Sylfaen" w:cs="Sylfaen"/>
          <w:color w:val="000000"/>
          <w:lang w:val="ka-GE"/>
        </w:rPr>
        <w:t>ი, თვითმცლელი ავტომობილ</w:t>
      </w:r>
      <w:r w:rsidR="00B03A7D">
        <w:rPr>
          <w:rFonts w:ascii="Sylfaen" w:hAnsi="Sylfaen" w:cs="Sylfaen"/>
          <w:color w:val="000000"/>
          <w:lang w:val="ka-GE"/>
        </w:rPr>
        <w:t>ებ</w:t>
      </w:r>
      <w:r>
        <w:rPr>
          <w:rFonts w:ascii="Sylfaen" w:hAnsi="Sylfaen" w:cs="Sylfaen"/>
          <w:color w:val="000000"/>
          <w:lang w:val="ka-GE"/>
        </w:rPr>
        <w:t xml:space="preserve">ი, რომელთაგან ბულდოზერის </w:t>
      </w:r>
      <w:r w:rsidR="000104EB">
        <w:rPr>
          <w:rFonts w:ascii="Sylfaen" w:hAnsi="Sylfaen" w:cs="Sylfaen"/>
          <w:color w:val="000000"/>
          <w:lang w:val="ka-GE"/>
        </w:rPr>
        <w:t xml:space="preserve">და სამსხვრევი დანადგარების </w:t>
      </w:r>
      <w:r>
        <w:rPr>
          <w:rFonts w:ascii="Sylfaen" w:hAnsi="Sylfaen" w:cs="Sylfaen"/>
          <w:color w:val="000000"/>
          <w:lang w:val="ka-GE"/>
        </w:rPr>
        <w:t>სამუშაო არეალია საწარმოს უკიდურესი აღმოსავლეთი ტერიტორია(ბალასტის საწყობი</w:t>
      </w:r>
      <w:r w:rsidR="000104EB">
        <w:rPr>
          <w:rFonts w:ascii="Sylfaen" w:hAnsi="Sylfaen" w:cs="Sylfaen"/>
          <w:color w:val="000000"/>
          <w:lang w:val="ka-GE"/>
        </w:rPr>
        <w:t xml:space="preserve"> და მისი მიმდებარე ტერიტორია</w:t>
      </w:r>
      <w:r>
        <w:rPr>
          <w:rFonts w:ascii="Sylfaen" w:hAnsi="Sylfaen" w:cs="Sylfaen"/>
          <w:color w:val="000000"/>
          <w:lang w:val="ka-GE"/>
        </w:rPr>
        <w:t xml:space="preserve">), ხოლო მუდმივად მომუშავე </w:t>
      </w:r>
      <w:r w:rsidR="00B03A7D">
        <w:rPr>
          <w:rFonts w:ascii="Sylfaen" w:hAnsi="Sylfaen" w:cs="Sylfaen"/>
          <w:color w:val="000000"/>
          <w:lang w:val="ka-GE"/>
        </w:rPr>
        <w:t>სამი</w:t>
      </w:r>
      <w:r>
        <w:rPr>
          <w:rFonts w:ascii="Sylfaen" w:hAnsi="Sylfaen" w:cs="Sylfaen"/>
          <w:color w:val="000000"/>
          <w:lang w:val="ka-GE"/>
        </w:rPr>
        <w:t xml:space="preserve"> სატვირთელიდან ერთ-ერთი მათგანის სამუშაო არეალს წარმოადგენს საწარმოს </w:t>
      </w:r>
      <w:r w:rsidR="00B03A7D">
        <w:rPr>
          <w:rFonts w:ascii="Sylfaen" w:hAnsi="Sylfaen" w:cs="Sylfaen"/>
          <w:color w:val="000000"/>
          <w:lang w:val="ka-GE"/>
        </w:rPr>
        <w:t xml:space="preserve">აღმოსავლეთი(სამსხვრევი დანადგარები, საწყობები), მეორე მათგანის - </w:t>
      </w:r>
      <w:r>
        <w:rPr>
          <w:rFonts w:ascii="Sylfaen" w:hAnsi="Sylfaen" w:cs="Sylfaen"/>
          <w:color w:val="000000"/>
          <w:lang w:val="ka-GE"/>
        </w:rPr>
        <w:t>ცენტრალური ტერიტორი</w:t>
      </w:r>
      <w:r w:rsidR="00B03A7D">
        <w:rPr>
          <w:rFonts w:ascii="Sylfaen" w:hAnsi="Sylfaen" w:cs="Sylfaen"/>
          <w:color w:val="000000"/>
          <w:lang w:val="ka-GE"/>
        </w:rPr>
        <w:t>ები</w:t>
      </w:r>
      <w:r>
        <w:rPr>
          <w:rFonts w:ascii="Sylfaen" w:hAnsi="Sylfaen" w:cs="Sylfaen"/>
          <w:color w:val="000000"/>
          <w:lang w:val="ka-GE"/>
        </w:rPr>
        <w:t>(ინერტული მასალების საწყობი, ბეტონშემრევის ბუნკერები), ხოლო მე</w:t>
      </w:r>
      <w:r w:rsidR="00B03A7D">
        <w:rPr>
          <w:rFonts w:ascii="Sylfaen" w:hAnsi="Sylfaen" w:cs="Sylfaen"/>
          <w:color w:val="000000"/>
          <w:lang w:val="ka-GE"/>
        </w:rPr>
        <w:t>სამე</w:t>
      </w:r>
      <w:r>
        <w:rPr>
          <w:rFonts w:ascii="Sylfaen" w:hAnsi="Sylfaen" w:cs="Sylfaen"/>
          <w:color w:val="000000"/>
          <w:lang w:val="ka-GE"/>
        </w:rPr>
        <w:t xml:space="preserve"> მათგანის - ასფალტშემრევის მიმდებარე ტერიტორია. ავტოთვითმცლელების გადაადგილების მარშრუტებია საწარმოს მთელი ტერიტორია</w:t>
      </w:r>
      <w:r w:rsidR="00A43051">
        <w:rPr>
          <w:rFonts w:ascii="Sylfaen" w:hAnsi="Sylfaen" w:cs="Sylfaen"/>
          <w:color w:val="000000"/>
          <w:lang w:val="ka-GE"/>
        </w:rPr>
        <w:t>.</w:t>
      </w:r>
      <w:r>
        <w:rPr>
          <w:rFonts w:ascii="Sylfaen" w:hAnsi="Sylfaen" w:cs="Sylfaen"/>
          <w:color w:val="000000"/>
          <w:lang w:val="ka-GE"/>
        </w:rPr>
        <w:t xml:space="preserve"> </w:t>
      </w:r>
      <w:r w:rsidR="00A43051">
        <w:rPr>
          <w:rFonts w:ascii="Sylfaen" w:hAnsi="Sylfaen" w:cs="Sylfaen"/>
          <w:color w:val="000000"/>
          <w:lang w:val="ka-GE"/>
        </w:rPr>
        <w:t>ყოველივე ზემოთანიშნულის გათვალისწინებით,</w:t>
      </w:r>
      <w:r>
        <w:rPr>
          <w:rFonts w:ascii="Sylfaen" w:hAnsi="Sylfaen" w:cs="Sylfaen"/>
          <w:color w:val="000000"/>
          <w:lang w:val="ka-GE"/>
        </w:rPr>
        <w:t xml:space="preserve"> დაშვებული იქნა </w:t>
      </w:r>
      <w:r w:rsidR="00B03A7D">
        <w:rPr>
          <w:rFonts w:ascii="Sylfaen" w:hAnsi="Sylfaen" w:cs="Sylfaen"/>
          <w:color w:val="000000"/>
          <w:lang w:val="ka-GE"/>
        </w:rPr>
        <w:t xml:space="preserve">რომ ხმაურის </w:t>
      </w:r>
      <w:r w:rsidR="00A43051">
        <w:rPr>
          <w:rFonts w:ascii="Sylfaen" w:hAnsi="Sylfaen" w:cs="Sylfaen"/>
          <w:color w:val="000000"/>
          <w:lang w:val="ka-GE"/>
        </w:rPr>
        <w:t>წყარო(სუმაციური)</w:t>
      </w:r>
      <w:r w:rsidR="00B03A7D">
        <w:rPr>
          <w:rFonts w:ascii="Sylfaen" w:hAnsi="Sylfaen" w:cs="Sylfaen"/>
          <w:color w:val="000000"/>
          <w:lang w:val="ka-GE"/>
        </w:rPr>
        <w:t xml:space="preserve"> იმუშავებს საწარმოს ცენტრიდან აღმოსავლეთით. საწარმოს ტერიტორიის სიგრძის(640მ)</w:t>
      </w:r>
      <w:r w:rsidR="00A43051">
        <w:rPr>
          <w:rFonts w:ascii="Sylfaen" w:hAnsi="Sylfaen" w:cs="Sylfaen"/>
          <w:color w:val="000000"/>
          <w:lang w:val="ka-GE"/>
        </w:rPr>
        <w:t xml:space="preserve"> გათვალისწინებით მიღებული იქნა, რომ  საპროექტო ტერიტორიის დასავლეთის მხარეს მდებარე უახლოესი მოსახლისაგან(მანძილი შეადგენს 100მეტრს) ხმაურის სუმაციური წყარო დაშორებულია 550მეტრით. </w:t>
      </w:r>
    </w:p>
    <w:p w:rsidR="00CE3E05" w:rsidRPr="00CE3E05" w:rsidRDefault="00CE3E05" w:rsidP="003A29F2">
      <w:pPr>
        <w:autoSpaceDE w:val="0"/>
        <w:autoSpaceDN w:val="0"/>
        <w:adjustRightInd w:val="0"/>
        <w:spacing w:after="0"/>
        <w:ind w:left="450" w:right="419"/>
        <w:jc w:val="both"/>
        <w:rPr>
          <w:rFonts w:ascii="Sylfaen" w:hAnsi="Sylfaen" w:cs="Sylfaen"/>
          <w:color w:val="000000"/>
          <w:lang w:val="ka-GE"/>
        </w:rPr>
      </w:pPr>
      <w:r w:rsidRPr="00CE3E05">
        <w:rPr>
          <w:rFonts w:ascii="Sylfaen" w:hAnsi="Sylfaen"/>
          <w:lang w:val="ka-GE"/>
        </w:rPr>
        <w:t xml:space="preserve">  უახლოეს სახლის სა</w:t>
      </w:r>
      <w:r w:rsidR="00435FFB">
        <w:rPr>
          <w:rFonts w:ascii="Sylfaen" w:hAnsi="Sylfaen"/>
          <w:lang w:val="ka-GE"/>
        </w:rPr>
        <w:t>ზ</w:t>
      </w:r>
      <w:r w:rsidRPr="00CE3E05">
        <w:rPr>
          <w:rFonts w:ascii="Sylfaen" w:hAnsi="Sylfaen"/>
          <w:lang w:val="ka-GE"/>
        </w:rPr>
        <w:t xml:space="preserve">ღვარზე ხმაურის დონის განსაზღვრისათვის </w:t>
      </w:r>
      <w:r w:rsidRPr="00CE3E05">
        <w:rPr>
          <w:rFonts w:ascii="Sylfaen" w:hAnsi="Sylfaen" w:cs="Sylfaen"/>
          <w:color w:val="000000"/>
          <w:lang w:val="ka-GE"/>
        </w:rPr>
        <w:t xml:space="preserve"> გაანგარიშება ჩატარებულია ჩამოთვლილი მანქანა-მოწყობილობების ერთდროული მუშაობის შემთხვევისთვის, ხმაურის მინიმალური ეკრანირების გათვალისწინებით (მაქსიმალური ხმაურის წარმოქმნის შემთხვევაში). </w:t>
      </w:r>
    </w:p>
    <w:p w:rsidR="00CE3E05" w:rsidRPr="00CE3E05" w:rsidRDefault="00CE3E05" w:rsidP="003A29F2">
      <w:pPr>
        <w:autoSpaceDE w:val="0"/>
        <w:autoSpaceDN w:val="0"/>
        <w:adjustRightInd w:val="0"/>
        <w:spacing w:after="0"/>
        <w:ind w:left="450" w:right="419"/>
        <w:jc w:val="both"/>
        <w:rPr>
          <w:rFonts w:ascii="Sylfaen" w:hAnsi="Sylfaen"/>
          <w:lang w:val="ka-GE"/>
        </w:rPr>
      </w:pPr>
      <w:r w:rsidRPr="00CE3E05">
        <w:rPr>
          <w:rFonts w:ascii="Sylfaen" w:hAnsi="Sylfaen" w:cs="Sylfaen"/>
          <w:lang w:val="ka-GE"/>
        </w:rPr>
        <w:t>მონაცემების</w:t>
      </w:r>
      <w:r w:rsidRPr="00CE3E05">
        <w:rPr>
          <w:rFonts w:ascii="Sylfaen" w:hAnsi="Sylfaen"/>
          <w:lang w:val="ka-GE"/>
        </w:rPr>
        <w:t xml:space="preserve"> </w:t>
      </w:r>
      <w:r w:rsidRPr="00CE3E05">
        <w:rPr>
          <w:rFonts w:ascii="Sylfaen" w:hAnsi="Sylfaen" w:cs="Sylfaen"/>
          <w:lang w:val="ka-GE"/>
        </w:rPr>
        <w:t>მე</w:t>
      </w:r>
      <w:r w:rsidRPr="00CE3E05">
        <w:rPr>
          <w:rFonts w:ascii="Sylfaen" w:hAnsi="Sylfaen"/>
          <w:lang w:val="ka-GE"/>
        </w:rPr>
        <w:t xml:space="preserve">-2 </w:t>
      </w:r>
      <w:r w:rsidRPr="00CE3E05">
        <w:rPr>
          <w:rFonts w:ascii="Sylfaen" w:hAnsi="Sylfaen" w:cs="Sylfaen"/>
          <w:lang w:val="ka-GE"/>
        </w:rPr>
        <w:t>ფორმულაში</w:t>
      </w:r>
      <w:r w:rsidRPr="00CE3E05">
        <w:rPr>
          <w:rFonts w:ascii="Sylfaen" w:hAnsi="Sylfaen"/>
          <w:lang w:val="ka-GE"/>
        </w:rPr>
        <w:t xml:space="preserve"> </w:t>
      </w:r>
      <w:r w:rsidRPr="00CE3E05">
        <w:rPr>
          <w:rFonts w:ascii="Sylfaen" w:hAnsi="Sylfaen" w:cs="Sylfaen"/>
          <w:lang w:val="ka-GE"/>
        </w:rPr>
        <w:t>ჩასმით</w:t>
      </w:r>
      <w:r w:rsidRPr="00CE3E05">
        <w:rPr>
          <w:rFonts w:ascii="Sylfaen" w:hAnsi="Sylfaen"/>
          <w:lang w:val="ka-GE"/>
        </w:rPr>
        <w:t xml:space="preserve"> </w:t>
      </w:r>
      <w:r w:rsidRPr="00CE3E05">
        <w:rPr>
          <w:rFonts w:ascii="Sylfaen" w:hAnsi="Sylfaen" w:cs="Sylfaen"/>
          <w:lang w:val="ka-GE"/>
        </w:rPr>
        <w:t>მივიღებთ</w:t>
      </w:r>
      <w:r w:rsidRPr="00CE3E05">
        <w:rPr>
          <w:rFonts w:ascii="Sylfaen" w:hAnsi="Sylfaen"/>
          <w:lang w:val="ka-GE"/>
        </w:rPr>
        <w:t xml:space="preserve"> </w:t>
      </w:r>
      <w:r w:rsidRPr="00CE3E05">
        <w:rPr>
          <w:rFonts w:ascii="Sylfaen" w:hAnsi="Sylfaen" w:cs="Sylfaen"/>
          <w:lang w:val="ka-GE"/>
        </w:rPr>
        <w:t>ტერიტორიის</w:t>
      </w:r>
      <w:r w:rsidRPr="00CE3E05">
        <w:rPr>
          <w:rFonts w:ascii="Sylfaen" w:hAnsi="Sylfaen"/>
          <w:lang w:val="ka-GE"/>
        </w:rPr>
        <w:t xml:space="preserve"> </w:t>
      </w:r>
      <w:r w:rsidRPr="00CE3E05">
        <w:rPr>
          <w:rFonts w:ascii="Sylfaen" w:hAnsi="Sylfaen" w:cs="Sylfaen"/>
          <w:lang w:val="ka-GE"/>
        </w:rPr>
        <w:t>ფარგლებში</w:t>
      </w:r>
      <w:r w:rsidRPr="00CE3E05">
        <w:rPr>
          <w:rFonts w:ascii="Sylfaen" w:hAnsi="Sylfaen"/>
          <w:lang w:val="ka-GE"/>
        </w:rPr>
        <w:t xml:space="preserve"> </w:t>
      </w:r>
      <w:r w:rsidRPr="00CE3E05">
        <w:rPr>
          <w:rFonts w:ascii="Sylfaen" w:hAnsi="Sylfaen" w:cs="Sylfaen"/>
          <w:lang w:val="ka-GE"/>
        </w:rPr>
        <w:t>მოქმედი</w:t>
      </w:r>
      <w:r w:rsidRPr="00CE3E05">
        <w:rPr>
          <w:rFonts w:ascii="Sylfaen" w:hAnsi="Sylfaen"/>
          <w:lang w:val="ka-GE"/>
        </w:rPr>
        <w:t xml:space="preserve"> </w:t>
      </w:r>
      <w:r w:rsidRPr="00CE3E05">
        <w:rPr>
          <w:rFonts w:ascii="Sylfaen" w:hAnsi="Sylfaen" w:cs="Sylfaen"/>
          <w:lang w:val="ka-GE"/>
        </w:rPr>
        <w:t>დანადგარ</w:t>
      </w:r>
      <w:r w:rsidRPr="00CE3E05">
        <w:rPr>
          <w:rFonts w:ascii="Sylfaen" w:hAnsi="Sylfaen"/>
          <w:lang w:val="ka-GE"/>
        </w:rPr>
        <w:t>-</w:t>
      </w:r>
      <w:r w:rsidRPr="00CE3E05">
        <w:rPr>
          <w:rFonts w:ascii="Sylfaen" w:hAnsi="Sylfaen" w:cs="Sylfaen"/>
          <w:lang w:val="ka-GE"/>
        </w:rPr>
        <w:t>მექანიზმების</w:t>
      </w:r>
      <w:r w:rsidRPr="00CE3E05">
        <w:rPr>
          <w:rFonts w:ascii="Sylfaen" w:hAnsi="Sylfaen"/>
          <w:lang w:val="ka-GE"/>
        </w:rPr>
        <w:t xml:space="preserve"> </w:t>
      </w:r>
      <w:r w:rsidRPr="00CE3E05">
        <w:rPr>
          <w:rFonts w:ascii="Sylfaen" w:hAnsi="Sylfaen" w:cs="Sylfaen"/>
          <w:lang w:val="ka-GE"/>
        </w:rPr>
        <w:t>ერთდროული</w:t>
      </w:r>
      <w:r w:rsidRPr="00CE3E05">
        <w:rPr>
          <w:rFonts w:ascii="Sylfaen" w:hAnsi="Sylfaen"/>
          <w:lang w:val="ka-GE"/>
        </w:rPr>
        <w:t xml:space="preserve"> </w:t>
      </w:r>
      <w:r w:rsidRPr="00CE3E05">
        <w:rPr>
          <w:rFonts w:ascii="Sylfaen" w:hAnsi="Sylfaen" w:cs="Sylfaen"/>
          <w:lang w:val="ka-GE"/>
        </w:rPr>
        <w:t>მუშაობის</w:t>
      </w:r>
      <w:r w:rsidRPr="00CE3E05">
        <w:rPr>
          <w:rFonts w:ascii="Sylfaen" w:hAnsi="Sylfaen"/>
          <w:lang w:val="ka-GE"/>
        </w:rPr>
        <w:t xml:space="preserve"> </w:t>
      </w:r>
      <w:r w:rsidRPr="00CE3E05">
        <w:rPr>
          <w:rFonts w:ascii="Sylfaen" w:hAnsi="Sylfaen" w:cs="Sylfaen"/>
          <w:lang w:val="ka-GE"/>
        </w:rPr>
        <w:t>შედეგად</w:t>
      </w:r>
      <w:r w:rsidRPr="00CE3E05">
        <w:rPr>
          <w:rFonts w:ascii="Sylfaen" w:hAnsi="Sylfaen"/>
          <w:lang w:val="ka-GE"/>
        </w:rPr>
        <w:t xml:space="preserve"> </w:t>
      </w:r>
      <w:r w:rsidRPr="00CE3E05">
        <w:rPr>
          <w:rFonts w:ascii="Sylfaen" w:hAnsi="Sylfaen" w:cs="Sylfaen"/>
          <w:lang w:val="ka-GE"/>
        </w:rPr>
        <w:t>გამოწვეული</w:t>
      </w:r>
      <w:r w:rsidRPr="00CE3E05">
        <w:rPr>
          <w:rFonts w:ascii="Sylfaen" w:hAnsi="Sylfaen"/>
          <w:lang w:val="ka-GE"/>
        </w:rPr>
        <w:t xml:space="preserve"> </w:t>
      </w:r>
      <w:r w:rsidRPr="00CE3E05">
        <w:rPr>
          <w:rFonts w:ascii="Sylfaen" w:hAnsi="Sylfaen" w:cs="Sylfaen"/>
          <w:lang w:val="ka-GE"/>
        </w:rPr>
        <w:t>ხმაურის</w:t>
      </w:r>
      <w:r w:rsidRPr="00CE3E05">
        <w:rPr>
          <w:rFonts w:ascii="Sylfaen" w:hAnsi="Sylfaen"/>
          <w:lang w:val="ka-GE"/>
        </w:rPr>
        <w:t xml:space="preserve"> </w:t>
      </w:r>
      <w:r w:rsidRPr="00CE3E05">
        <w:rPr>
          <w:rFonts w:ascii="Sylfaen" w:hAnsi="Sylfaen" w:cs="Sylfaen"/>
          <w:lang w:val="ka-GE"/>
        </w:rPr>
        <w:t>ჯამურ</w:t>
      </w:r>
      <w:r w:rsidRPr="00CE3E05">
        <w:rPr>
          <w:rFonts w:ascii="Sylfaen" w:hAnsi="Sylfaen"/>
          <w:lang w:val="ka-GE"/>
        </w:rPr>
        <w:t xml:space="preserve"> </w:t>
      </w:r>
      <w:r w:rsidRPr="00CE3E05">
        <w:rPr>
          <w:rFonts w:ascii="Sylfaen" w:hAnsi="Sylfaen" w:cs="Sylfaen"/>
          <w:lang w:val="ka-GE"/>
        </w:rPr>
        <w:t>დონეს</w:t>
      </w:r>
      <w:r w:rsidRPr="00CE3E05">
        <w:rPr>
          <w:rFonts w:ascii="Sylfaen" w:hAnsi="Sylfaen"/>
          <w:lang w:val="ka-GE"/>
        </w:rPr>
        <w:t xml:space="preserve">, </w:t>
      </w:r>
      <w:r w:rsidRPr="00CE3E05">
        <w:rPr>
          <w:rFonts w:ascii="Sylfaen" w:hAnsi="Sylfaen" w:cs="Sylfaen"/>
          <w:lang w:val="ka-GE"/>
        </w:rPr>
        <w:t>ანუ</w:t>
      </w:r>
      <w:r w:rsidRPr="00CE3E05">
        <w:rPr>
          <w:rFonts w:ascii="Sylfaen" w:hAnsi="Sylfaen"/>
          <w:lang w:val="ka-GE"/>
        </w:rPr>
        <w:t xml:space="preserve"> </w:t>
      </w:r>
      <w:r w:rsidRPr="00CE3E05">
        <w:rPr>
          <w:rFonts w:ascii="Sylfaen" w:hAnsi="Sylfaen" w:cs="Sylfaen"/>
          <w:lang w:val="ka-GE"/>
        </w:rPr>
        <w:t>ხმაურის</w:t>
      </w:r>
      <w:r w:rsidRPr="00CE3E05">
        <w:rPr>
          <w:rFonts w:ascii="Sylfaen" w:hAnsi="Sylfaen"/>
          <w:lang w:val="ka-GE"/>
        </w:rPr>
        <w:t xml:space="preserve"> </w:t>
      </w:r>
      <w:r w:rsidRPr="00CE3E05">
        <w:rPr>
          <w:rFonts w:ascii="Sylfaen" w:hAnsi="Sylfaen" w:cs="Sylfaen"/>
          <w:lang w:val="ka-GE"/>
        </w:rPr>
        <w:t>დონეს</w:t>
      </w:r>
      <w:r w:rsidRPr="00CE3E05">
        <w:rPr>
          <w:rFonts w:ascii="Sylfaen" w:hAnsi="Sylfaen"/>
          <w:lang w:val="ka-GE"/>
        </w:rPr>
        <w:t xml:space="preserve"> </w:t>
      </w:r>
      <w:r w:rsidRPr="00CE3E05">
        <w:rPr>
          <w:rFonts w:ascii="Sylfaen" w:hAnsi="Sylfaen" w:cs="Sylfaen"/>
          <w:lang w:val="ka-GE"/>
        </w:rPr>
        <w:t>გენერაციის</w:t>
      </w:r>
      <w:r w:rsidRPr="00CE3E05">
        <w:rPr>
          <w:rFonts w:ascii="Sylfaen" w:hAnsi="Sylfaen"/>
          <w:lang w:val="ka-GE"/>
        </w:rPr>
        <w:t xml:space="preserve"> </w:t>
      </w:r>
      <w:r w:rsidRPr="00CE3E05">
        <w:rPr>
          <w:rFonts w:ascii="Sylfaen" w:hAnsi="Sylfaen" w:cs="Sylfaen"/>
          <w:lang w:val="ka-GE"/>
        </w:rPr>
        <w:t>ადგილას</w:t>
      </w:r>
      <w:r w:rsidRPr="00CE3E05">
        <w:rPr>
          <w:rFonts w:ascii="Sylfaen" w:hAnsi="Sylfaen"/>
          <w:lang w:val="ka-GE"/>
        </w:rPr>
        <w:t>:</w:t>
      </w:r>
    </w:p>
    <w:p w:rsidR="00CE3E05" w:rsidRPr="00CE3E05" w:rsidRDefault="00CE3E05" w:rsidP="00C768E5">
      <w:pPr>
        <w:autoSpaceDE w:val="0"/>
        <w:autoSpaceDN w:val="0"/>
        <w:adjustRightInd w:val="0"/>
        <w:spacing w:after="0" w:line="240" w:lineRule="auto"/>
        <w:ind w:left="450" w:right="419"/>
        <w:jc w:val="both"/>
        <w:rPr>
          <w:rFonts w:ascii="Sylfaen" w:hAnsi="Sylfaen"/>
          <w:lang w:val="ka-GE"/>
        </w:rPr>
      </w:pPr>
    </w:p>
    <w:p w:rsidR="00CE3E05" w:rsidRPr="00CE3E05" w:rsidRDefault="00CE3E05" w:rsidP="00C768E5">
      <w:pPr>
        <w:ind w:left="450" w:right="419" w:hanging="990"/>
        <w:jc w:val="both"/>
        <w:rPr>
          <w:rFonts w:ascii="Sylfaen" w:eastAsia="Times New Roman" w:hAnsi="Sylfaen" w:cs="Times New Roman"/>
          <w:noProof/>
          <w:lang w:val="ka-GE"/>
        </w:rPr>
      </w:pPr>
      <m:oMath>
        <m:r>
          <w:rPr>
            <w:rFonts w:ascii="Cambria Math" w:eastAsia="Calibri" w:hAnsi="Cambria Math" w:cs="Times New Roman"/>
            <w:vertAlign w:val="subscript"/>
            <w:lang w:val="ka-GE"/>
          </w:rPr>
          <m:t xml:space="preserve">                                                           </m:t>
        </m:r>
        <m:r>
          <m:rPr>
            <m:sty m:val="p"/>
          </m:rPr>
          <w:rPr>
            <w:rFonts w:ascii="Cambria Math" w:eastAsia="Calibri" w:hAnsi="Cambria Math" w:cs="Times New Roman"/>
            <w:noProof/>
            <w:lang w:val="ka-GE"/>
          </w:rPr>
          <m:t>L</m:t>
        </m:r>
        <m:r>
          <m:rPr>
            <m:sty m:val="p"/>
          </m:rPr>
          <w:rPr>
            <w:rFonts w:ascii="Cambria Math" w:eastAsia="Calibri" w:hAnsi="Cambria Math" w:cs="Times New Roman"/>
            <w:noProof/>
            <w:vertAlign w:val="subscript"/>
            <w:lang w:val="ka-GE"/>
          </w:rPr>
          <m:t xml:space="preserve">p= </m:t>
        </m:r>
        <m:r>
          <w:rPr>
            <w:rFonts w:ascii="Cambria Math" w:eastAsia="Calibri" w:hAnsi="Cambria Math" w:cs="Times New Roman"/>
            <w:vertAlign w:val="subscript"/>
            <w:lang w:val="ka-GE"/>
          </w:rPr>
          <m:t>10</m:t>
        </m:r>
        <m:func>
          <m:funcPr>
            <m:ctrlPr>
              <w:rPr>
                <w:rFonts w:ascii="Cambria Math" w:eastAsia="Calibri" w:hAnsi="Cambria Math" w:cs="Times New Roman"/>
                <w:i/>
                <w:vertAlign w:val="subscript"/>
              </w:rPr>
            </m:ctrlPr>
          </m:funcPr>
          <m:fName>
            <m:r>
              <m:rPr>
                <m:sty m:val="p"/>
              </m:rPr>
              <w:rPr>
                <w:rFonts w:ascii="Cambria Math" w:eastAsia="Calibri" w:hAnsi="Cambria Math" w:cs="Times New Roman"/>
                <w:vertAlign w:val="subscript"/>
                <w:lang w:val="ka-GE"/>
              </w:rPr>
              <m:t>lg</m:t>
            </m:r>
          </m:fName>
          <m:e>
            <m:nary>
              <m:naryPr>
                <m:chr m:val="∑"/>
                <m:limLoc m:val="undOvr"/>
                <m:ctrlPr>
                  <w:rPr>
                    <w:rFonts w:ascii="Cambria Math" w:eastAsia="Calibri" w:hAnsi="Cambria Math" w:cs="Times New Roman"/>
                    <w:i/>
                    <w:vertAlign w:val="subscript"/>
                  </w:rPr>
                </m:ctrlPr>
              </m:naryPr>
              <m:sub>
                <m:r>
                  <w:rPr>
                    <w:rFonts w:ascii="Cambria Math" w:eastAsia="Calibri" w:hAnsi="Cambria Math" w:cs="Times New Roman"/>
                    <w:vertAlign w:val="subscript"/>
                    <w:lang w:val="ka-GE"/>
                  </w:rPr>
                  <m:t>i=1</m:t>
                </m:r>
              </m:sub>
              <m:sup>
                <m:r>
                  <w:rPr>
                    <w:rFonts w:ascii="Cambria Math" w:eastAsia="Calibri" w:hAnsi="Cambria Math" w:cs="Times New Roman"/>
                    <w:vertAlign w:val="subscript"/>
                    <w:lang w:val="ka-GE"/>
                  </w:rPr>
                  <m:t>n</m:t>
                </m:r>
              </m:sup>
              <m:e>
                <m:sSup>
                  <m:sSupPr>
                    <m:ctrlPr>
                      <w:rPr>
                        <w:rFonts w:ascii="Cambria Math" w:eastAsia="Calibri" w:hAnsi="Cambria Math" w:cs="Times New Roman"/>
                        <w:i/>
                        <w:vertAlign w:val="subscript"/>
                      </w:rPr>
                    </m:ctrlPr>
                  </m:sSupPr>
                  <m:e>
                    <m:r>
                      <w:rPr>
                        <w:rFonts w:ascii="Cambria Math" w:eastAsia="Calibri" w:hAnsi="Cambria Math" w:cs="Times New Roman"/>
                        <w:vertAlign w:val="subscript"/>
                        <w:lang w:val="ka-GE"/>
                      </w:rPr>
                      <m:t>10</m:t>
                    </m:r>
                  </m:e>
                  <m:sup>
                    <m:r>
                      <w:rPr>
                        <w:rFonts w:ascii="Cambria Math" w:eastAsia="Calibri" w:hAnsi="Cambria Math" w:cs="Times New Roman"/>
                        <w:vertAlign w:val="subscript"/>
                        <w:lang w:val="ka-GE"/>
                      </w:rPr>
                      <m:t>0.1</m:t>
                    </m:r>
                    <m:sSub>
                      <m:sSubPr>
                        <m:ctrlPr>
                          <w:rPr>
                            <w:rFonts w:ascii="Cambria Math" w:eastAsia="Calibri" w:hAnsi="Cambria Math" w:cs="Times New Roman"/>
                            <w:i/>
                            <w:vertAlign w:val="subscript"/>
                          </w:rPr>
                        </m:ctrlPr>
                      </m:sSubPr>
                      <m:e>
                        <m:r>
                          <w:rPr>
                            <w:rFonts w:ascii="Cambria Math" w:eastAsia="Calibri" w:hAnsi="Cambria Math" w:cs="Times New Roman"/>
                            <w:vertAlign w:val="subscript"/>
                            <w:lang w:val="ka-GE"/>
                          </w:rPr>
                          <m:t>L</m:t>
                        </m:r>
                      </m:e>
                      <m:sub>
                        <m:r>
                          <w:rPr>
                            <w:rFonts w:ascii="Cambria Math" w:eastAsia="Calibri" w:hAnsi="Cambria Math" w:cs="Times New Roman"/>
                            <w:vertAlign w:val="subscript"/>
                            <w:lang w:val="ka-GE"/>
                          </w:rPr>
                          <m:t>pi</m:t>
                        </m:r>
                      </m:sub>
                    </m:sSub>
                  </m:sup>
                </m:sSup>
              </m:e>
            </m:nary>
          </m:e>
        </m:func>
      </m:oMath>
      <w:r w:rsidRPr="00CE3E05">
        <w:rPr>
          <w:rFonts w:ascii="Sylfaen" w:eastAsia="Times New Roman" w:hAnsi="Sylfaen" w:cs="Times New Roman"/>
          <w:noProof/>
          <w:lang w:val="ka-GE"/>
        </w:rPr>
        <w:t>=10</w:t>
      </w:r>
      <m:oMath>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m:t>
                </m:r>
                <m:sSup>
                  <m:sSupPr>
                    <m:ctrlPr>
                      <w:rPr>
                        <w:rFonts w:ascii="Cambria Math" w:eastAsia="Times New Roman" w:hAnsi="Cambria Math" w:cs="Times New Roman"/>
                        <w:i/>
                        <w:noProof/>
                      </w:rPr>
                    </m:ctrlPr>
                  </m:sSupPr>
                  <m:e>
                    <m:r>
                      <w:rPr>
                        <w:rFonts w:ascii="Cambria Math" w:eastAsia="Times New Roman" w:hAnsi="Cambria Math" w:cs="Times New Roman"/>
                        <w:noProof/>
                        <w:lang w:val="ka-GE"/>
                      </w:rPr>
                      <m:t>10</m:t>
                    </m:r>
                  </m:e>
                  <m:sup>
                    <m:r>
                      <w:rPr>
                        <w:rFonts w:ascii="Cambria Math" w:eastAsia="Times New Roman" w:hAnsi="Cambria Math" w:cs="Times New Roman"/>
                        <w:noProof/>
                        <w:lang w:val="ka-GE"/>
                      </w:rPr>
                      <m:t>0.1x94</m:t>
                    </m:r>
                  </m:sup>
                </m:sSup>
                <m:r>
                  <w:rPr>
                    <w:rFonts w:ascii="Cambria Math" w:eastAsia="Times New Roman" w:hAnsi="Cambria Math" w:cs="Times New Roman"/>
                    <w:noProof/>
                    <w:lang w:val="ka-GE"/>
                  </w:rPr>
                  <m:t>+8 x10</m:t>
                </m:r>
              </m:e>
              <m:sup>
                <m:r>
                  <w:rPr>
                    <w:rFonts w:ascii="Cambria Math" w:eastAsia="Times New Roman" w:hAnsi="Cambria Math" w:cs="Times New Roman"/>
                    <w:noProof/>
                    <w:lang w:val="ka-GE"/>
                  </w:rPr>
                  <m:t>0.1x80</m:t>
                </m:r>
              </m:sup>
            </m:sSup>
          </m:e>
        </m:func>
        <m:r>
          <w:rPr>
            <w:rFonts w:ascii="Cambria Math" w:eastAsia="Times New Roman" w:hAnsi="Cambria Math" w:cs="Times New Roman"/>
            <w:noProof/>
            <w:lang w:val="ka-GE"/>
          </w:rPr>
          <m:t>)</m:t>
        </m:r>
      </m:oMath>
      <w:r w:rsidRPr="00CE3E05">
        <w:rPr>
          <w:rFonts w:ascii="Sylfaen" w:eastAsia="Times New Roman" w:hAnsi="Sylfaen" w:cs="Times New Roman"/>
          <w:noProof/>
          <w:lang w:val="ka-GE"/>
        </w:rPr>
        <w:t xml:space="preserve"> = </w:t>
      </w:r>
      <w:r w:rsidR="000104EB">
        <w:rPr>
          <w:rFonts w:ascii="Sylfaen" w:eastAsia="Times New Roman" w:hAnsi="Sylfaen" w:cs="Times New Roman"/>
          <w:noProof/>
          <w:lang w:val="ka-GE"/>
        </w:rPr>
        <w:t>95,2</w:t>
      </w:r>
      <w:r w:rsidRPr="00CE3E05">
        <w:rPr>
          <w:rFonts w:ascii="Sylfaen" w:eastAsia="Times New Roman" w:hAnsi="Sylfaen" w:cs="Times New Roman"/>
          <w:noProof/>
          <w:lang w:val="ka-GE"/>
        </w:rPr>
        <w:t>დბა</w:t>
      </w:r>
    </w:p>
    <w:p w:rsidR="00CE3E05" w:rsidRPr="00CE3E05" w:rsidRDefault="00CE3E05" w:rsidP="00C768E5">
      <w:pPr>
        <w:spacing w:after="160" w:line="259" w:lineRule="auto"/>
        <w:ind w:left="450" w:right="419"/>
        <w:jc w:val="both"/>
        <w:rPr>
          <w:rFonts w:ascii="Sylfaen" w:eastAsia="Times New Roman" w:hAnsi="Sylfaen" w:cs="Times New Roman"/>
          <w:noProof/>
          <w:lang w:val="ka-GE"/>
        </w:rPr>
      </w:pPr>
      <w:r w:rsidRPr="00CE3E05">
        <w:rPr>
          <w:rFonts w:ascii="Sylfaen" w:hAnsi="Sylfaen"/>
          <w:lang w:val="ka-GE"/>
        </w:rPr>
        <w:t xml:space="preserve"> </w:t>
      </w:r>
      <w:r w:rsidRPr="00CE3E05">
        <w:rPr>
          <w:rFonts w:ascii="Sylfaen" w:hAnsi="Sylfaen" w:cs="Sylfaen"/>
          <w:lang w:val="ka-GE"/>
        </w:rPr>
        <w:t>ხმაურის</w:t>
      </w:r>
      <w:r w:rsidRPr="00CE3E05">
        <w:rPr>
          <w:rFonts w:ascii="Sylfaen" w:hAnsi="Sylfaen"/>
          <w:lang w:val="ka-GE"/>
        </w:rPr>
        <w:t xml:space="preserve"> </w:t>
      </w:r>
      <w:r w:rsidRPr="00CE3E05">
        <w:rPr>
          <w:rFonts w:ascii="Sylfaen" w:hAnsi="Sylfaen" w:cs="Sylfaen"/>
          <w:lang w:val="ka-GE"/>
        </w:rPr>
        <w:t>დონის</w:t>
      </w:r>
      <w:r w:rsidRPr="00CE3E05">
        <w:rPr>
          <w:rFonts w:ascii="Sylfaen" w:hAnsi="Sylfaen"/>
          <w:lang w:val="ka-GE"/>
        </w:rPr>
        <w:t xml:space="preserve"> განსაზღვრა </w:t>
      </w:r>
      <w:r w:rsidRPr="00CE3E05">
        <w:rPr>
          <w:rFonts w:ascii="Sylfaen" w:hAnsi="Sylfaen" w:cs="Sylfaen"/>
          <w:lang w:val="ka-GE"/>
        </w:rPr>
        <w:t>საანგარიშო</w:t>
      </w:r>
      <w:r w:rsidRPr="00CE3E05">
        <w:rPr>
          <w:rFonts w:ascii="Sylfaen" w:hAnsi="Sylfaen"/>
          <w:lang w:val="ka-GE"/>
        </w:rPr>
        <w:t xml:space="preserve"> </w:t>
      </w:r>
      <w:r w:rsidRPr="00CE3E05">
        <w:rPr>
          <w:rFonts w:ascii="Sylfaen" w:hAnsi="Sylfaen" w:cs="Sylfaen"/>
          <w:lang w:val="ka-GE"/>
        </w:rPr>
        <w:t>წერტილში</w:t>
      </w:r>
      <w:r w:rsidRPr="00CE3E05">
        <w:rPr>
          <w:rFonts w:ascii="Sylfaen" w:hAnsi="Sylfaen"/>
          <w:lang w:val="ka-GE"/>
        </w:rPr>
        <w:t xml:space="preserve">, </w:t>
      </w:r>
      <w:r w:rsidRPr="00CE3E05">
        <w:rPr>
          <w:rFonts w:ascii="Sylfaen" w:hAnsi="Sylfaen" w:cs="Sylfaen"/>
          <w:lang w:val="ka-GE"/>
        </w:rPr>
        <w:t>ანუ</w:t>
      </w:r>
      <w:r w:rsidRPr="00CE3E05">
        <w:rPr>
          <w:rFonts w:ascii="Sylfaen" w:hAnsi="Sylfaen"/>
          <w:lang w:val="ka-GE"/>
        </w:rPr>
        <w:t xml:space="preserve"> </w:t>
      </w:r>
      <w:r w:rsidRPr="00CE3E05">
        <w:rPr>
          <w:rFonts w:ascii="Sylfaen" w:hAnsi="Sylfaen" w:cs="Sylfaen"/>
          <w:lang w:val="ka-GE"/>
        </w:rPr>
        <w:t>უახლოეს</w:t>
      </w:r>
      <w:r w:rsidRPr="00CE3E05">
        <w:rPr>
          <w:rFonts w:ascii="Sylfaen" w:hAnsi="Sylfaen"/>
          <w:lang w:val="ka-GE"/>
        </w:rPr>
        <w:t xml:space="preserve"> </w:t>
      </w:r>
      <w:r w:rsidRPr="00CE3E05">
        <w:rPr>
          <w:rFonts w:ascii="Sylfaen" w:hAnsi="Sylfaen" w:cs="Sylfaen"/>
          <w:lang w:val="ka-GE"/>
        </w:rPr>
        <w:t xml:space="preserve">რეცეპტორთან </w:t>
      </w:r>
      <w:r w:rsidRPr="00CE3E05">
        <w:rPr>
          <w:rFonts w:ascii="Sylfaen" w:hAnsi="Sylfaen"/>
          <w:lang w:val="ka-GE"/>
        </w:rPr>
        <w:t xml:space="preserve"> წარმოებს   ფორმულა (2)-ის მიხედვით, სადაც:</w:t>
      </w:r>
    </w:p>
    <w:p w:rsidR="00CE3E05" w:rsidRPr="00CE3E05" w:rsidRDefault="00CE3E05" w:rsidP="00C768E5">
      <w:pPr>
        <w:spacing w:after="0" w:line="259" w:lineRule="auto"/>
        <w:ind w:left="450" w:right="419"/>
        <w:jc w:val="both"/>
        <w:rPr>
          <w:rFonts w:ascii="Sylfaen" w:eastAsia="Times New Roman" w:hAnsi="Sylfaen" w:cs="Times New Roman"/>
          <w:noProof/>
          <w:lang w:val="ka-GE"/>
        </w:rPr>
      </w:pPr>
      <m:oMath>
        <m:r>
          <w:rPr>
            <w:rFonts w:ascii="Cambria Math" w:eastAsia="Calibri" w:hAnsi="Cambria Math" w:cs="Times New Roman"/>
            <w:noProof/>
            <w:lang w:val="ka-GE"/>
          </w:rPr>
          <m:t>r</m:t>
        </m:r>
      </m:oMath>
      <w:r w:rsidRPr="00CE3E05">
        <w:rPr>
          <w:rFonts w:ascii="Sylfaen" w:eastAsia="Times New Roman" w:hAnsi="Sylfaen" w:cs="Times New Roman"/>
          <w:noProof/>
          <w:lang w:val="ka-GE"/>
        </w:rPr>
        <w:t xml:space="preserve"> =</w:t>
      </w:r>
      <w:r w:rsidR="00554DCB">
        <w:rPr>
          <w:rFonts w:ascii="Sylfaen" w:eastAsia="Times New Roman" w:hAnsi="Sylfaen" w:cs="Times New Roman"/>
          <w:noProof/>
          <w:lang w:val="ka-GE"/>
        </w:rPr>
        <w:t>5</w:t>
      </w:r>
      <w:r w:rsidR="000C2725">
        <w:rPr>
          <w:rFonts w:ascii="Sylfaen" w:eastAsia="Times New Roman" w:hAnsi="Sylfaen" w:cs="Times New Roman"/>
          <w:noProof/>
          <w:lang w:val="ka-GE"/>
        </w:rPr>
        <w:t>5</w:t>
      </w:r>
      <w:r w:rsidR="00554DCB">
        <w:rPr>
          <w:rFonts w:ascii="Sylfaen" w:eastAsia="Times New Roman" w:hAnsi="Sylfaen" w:cs="Times New Roman"/>
          <w:noProof/>
          <w:lang w:val="ka-GE"/>
        </w:rPr>
        <w:t>0</w:t>
      </w:r>
      <w:r w:rsidRPr="00CE3E05">
        <w:rPr>
          <w:rFonts w:ascii="Sylfaen" w:eastAsia="Times New Roman" w:hAnsi="Sylfaen" w:cs="Times New Roman"/>
          <w:noProof/>
          <w:lang w:val="ka-GE"/>
        </w:rPr>
        <w:t xml:space="preserve"> </w:t>
      </w:r>
      <m:oMath>
        <m:r>
          <w:rPr>
            <w:rFonts w:ascii="Cambria Math" w:eastAsia="Calibri" w:hAnsi="Cambria Math" w:cs="Times New Roman"/>
            <w:noProof/>
            <w:lang w:val="ka-GE"/>
          </w:rPr>
          <m:t xml:space="preserve">     Φ </m:t>
        </m:r>
      </m:oMath>
      <w:r w:rsidRPr="00CE3E05">
        <w:rPr>
          <w:rFonts w:ascii="Sylfaen" w:eastAsia="Times New Roman" w:hAnsi="Sylfaen" w:cs="Times New Roman"/>
          <w:noProof/>
          <w:lang w:val="ka-GE"/>
        </w:rPr>
        <w:t xml:space="preserve"> = 2</w:t>
      </w:r>
      <m:oMath>
        <m:r>
          <w:rPr>
            <w:rFonts w:ascii="Cambria Math" w:eastAsia="Calibri" w:hAnsi="Cambria Math" w:cs="Times New Roman"/>
            <w:noProof/>
            <w:lang w:val="ka-GE"/>
          </w:rPr>
          <m:t xml:space="preserve">         </m:t>
        </m:r>
        <m:r>
          <m:rPr>
            <m:sty m:val="p"/>
          </m:rPr>
          <w:rPr>
            <w:rFonts w:ascii="Cambria Math" w:eastAsia="Times New Roman" w:hAnsi="Cambria Math" w:cs="Times New Roman"/>
            <w:noProof/>
          </w:rPr>
          <m:t>β</m:t>
        </m:r>
        <m:r>
          <m:rPr>
            <m:sty m:val="p"/>
          </m:rPr>
          <w:rPr>
            <w:rFonts w:ascii="Cambria Math" w:eastAsia="Times New Roman" w:hAnsi="Cambria Math" w:cs="Times New Roman"/>
            <w:noProof/>
            <w:vertAlign w:val="subscript"/>
            <w:lang w:val="ka-GE"/>
          </w:rPr>
          <m:t>a =</m:t>
        </m:r>
        <m:r>
          <w:rPr>
            <w:rFonts w:ascii="Cambria Math" w:eastAsia="Calibri" w:hAnsi="Cambria Math" w:cs="Times New Roman"/>
            <w:noProof/>
            <w:lang w:val="ka-GE"/>
          </w:rPr>
          <m:t xml:space="preserve"> 18,0     </m:t>
        </m:r>
        <m:r>
          <m:rPr>
            <m:sty m:val="p"/>
          </m:rPr>
          <w:rPr>
            <w:rFonts w:ascii="Cambria Math" w:eastAsia="Calibri" w:hAnsi="Cambria Math" w:cs="Symbol"/>
            <w:color w:val="000000"/>
          </w:rPr>
          <m:t>Ω</m:t>
        </m:r>
        <m:r>
          <m:rPr>
            <m:sty m:val="p"/>
          </m:rPr>
          <w:rPr>
            <w:rFonts w:ascii="Cambria Math" w:eastAsia="Calibri" w:hAnsi="Cambria Math" w:cs="Symbol"/>
            <w:color w:val="000000"/>
            <w:lang w:val="ka-GE"/>
          </w:rPr>
          <m:t>=6,28</m:t>
        </m:r>
      </m:oMath>
    </w:p>
    <w:p w:rsidR="00CE3E05" w:rsidRPr="00CE3E05" w:rsidRDefault="00CE3E05" w:rsidP="00C768E5">
      <w:pPr>
        <w:autoSpaceDE w:val="0"/>
        <w:autoSpaceDN w:val="0"/>
        <w:adjustRightInd w:val="0"/>
        <w:spacing w:after="0" w:line="240" w:lineRule="auto"/>
        <w:ind w:left="450" w:right="419"/>
        <w:contextualSpacing/>
        <w:jc w:val="both"/>
        <w:rPr>
          <w:rFonts w:ascii="Sylfaen" w:hAnsi="Sylfaen" w:cs="Sylfaen"/>
          <w:color w:val="000000"/>
          <w:lang w:val="ka-GE"/>
        </w:rPr>
      </w:pPr>
      <w:r w:rsidRPr="00CE3E05">
        <w:rPr>
          <w:rFonts w:ascii="Sylfaen" w:hAnsi="Sylfaen" w:cs="Sylfaen"/>
          <w:color w:val="000000"/>
          <w:lang w:val="ka-GE"/>
        </w:rPr>
        <w:t>აღნიშნული მონაცემების გათვალისწინებით:</w:t>
      </w:r>
    </w:p>
    <w:p w:rsidR="00CE3E05" w:rsidRPr="00CE3E05" w:rsidRDefault="00CE3E05" w:rsidP="00C768E5">
      <w:pPr>
        <w:autoSpaceDE w:val="0"/>
        <w:autoSpaceDN w:val="0"/>
        <w:adjustRightInd w:val="0"/>
        <w:spacing w:after="0" w:line="240" w:lineRule="auto"/>
        <w:ind w:left="450" w:right="419"/>
        <w:contextualSpacing/>
        <w:jc w:val="both"/>
        <w:rPr>
          <w:rFonts w:ascii="Sylfaen" w:hAnsi="Sylfaen" w:cs="Sylfaen"/>
          <w:color w:val="000000"/>
          <w:lang w:val="ka-GE"/>
        </w:rPr>
      </w:pPr>
    </w:p>
    <w:p w:rsidR="00CE3E05" w:rsidRPr="00CE3E05" w:rsidRDefault="00CE3E05" w:rsidP="00C768E5">
      <w:pPr>
        <w:autoSpaceDE w:val="0"/>
        <w:autoSpaceDN w:val="0"/>
        <w:adjustRightInd w:val="0"/>
        <w:spacing w:after="0" w:line="240" w:lineRule="auto"/>
        <w:ind w:left="450" w:right="419"/>
        <w:jc w:val="both"/>
        <w:rPr>
          <w:rFonts w:ascii="Sylfaen" w:eastAsia="Times New Roman" w:hAnsi="Sylfaen" w:cs="Times New Roman"/>
          <w:noProof/>
          <w:lang w:val="ka-GE"/>
        </w:rPr>
      </w:pPr>
      <w:r w:rsidRPr="00CE3E05">
        <w:rPr>
          <w:rFonts w:ascii="Sylfaen" w:eastAsia="Calibri" w:hAnsi="Sylfaen" w:cs="Times New Roman"/>
          <w:noProof/>
          <w:lang w:val="ka-GE"/>
        </w:rPr>
        <w:t>L = L</w:t>
      </w:r>
      <w:r w:rsidRPr="00CE3E05">
        <w:rPr>
          <w:rFonts w:ascii="Sylfaen" w:eastAsia="Calibri" w:hAnsi="Sylfaen" w:cs="Times New Roman"/>
          <w:noProof/>
          <w:vertAlign w:val="subscript"/>
          <w:lang w:val="ka-GE"/>
        </w:rPr>
        <w:t xml:space="preserve">p </w:t>
      </w:r>
      <w:r w:rsidRPr="00CE3E05">
        <w:rPr>
          <w:rFonts w:ascii="Sylfaen" w:eastAsia="Calibri" w:hAnsi="Sylfaen" w:cs="Times New Roman"/>
          <w:noProof/>
          <w:lang w:val="ka-GE"/>
        </w:rPr>
        <w:t xml:space="preserve">– </w:t>
      </w:r>
      <m:oMath>
        <m:r>
          <w:rPr>
            <w:rFonts w:ascii="Cambria Math" w:eastAsia="Calibri" w:hAnsi="Cambria Math" w:cs="Times New Roman"/>
            <w:noProof/>
            <w:lang w:val="ka-GE"/>
          </w:rPr>
          <m:t>15</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r</m:t>
            </m:r>
          </m:e>
        </m:func>
      </m:oMath>
      <w:r w:rsidRPr="00CE3E05">
        <w:rPr>
          <w:rFonts w:ascii="Sylfaen" w:eastAsia="Calibri" w:hAnsi="Sylfaen" w:cs="Times New Roman"/>
          <w:noProof/>
          <w:lang w:val="ka-GE"/>
        </w:rPr>
        <w:t xml:space="preserve"> + </w:t>
      </w:r>
      <m:oMath>
        <m:r>
          <w:rPr>
            <w:rFonts w:ascii="Cambria Math" w:eastAsia="Calibri" w:hAnsi="Cambria Math" w:cs="Times New Roman"/>
            <w:noProof/>
            <w:lang w:val="ka-GE"/>
          </w:rPr>
          <m:t>10</m:t>
        </m:r>
        <m:func>
          <m:funcPr>
            <m:ctrlPr>
              <w:rPr>
                <w:rFonts w:ascii="Cambria Math" w:eastAsia="Calibri" w:hAnsi="Cambria Math" w:cs="Times New Roman"/>
                <w:i/>
                <w:noProof/>
              </w:rPr>
            </m:ctrlPr>
          </m:funcPr>
          <m:fName>
            <m:r>
              <m:rPr>
                <m:sty m:val="p"/>
              </m:rPr>
              <w:rPr>
                <w:rFonts w:ascii="Cambria Math" w:eastAsia="Calibri" w:hAnsi="Cambria Math" w:cs="Times New Roman"/>
                <w:noProof/>
                <w:lang w:val="ka-GE"/>
              </w:rPr>
              <m:t>lg</m:t>
            </m:r>
          </m:fName>
          <m:e>
            <m:r>
              <w:rPr>
                <w:rFonts w:ascii="Cambria Math" w:eastAsia="Calibri" w:hAnsi="Cambria Math" w:cs="Times New Roman"/>
                <w:noProof/>
                <w:lang w:val="ka-GE"/>
              </w:rPr>
              <m:t>Φ</m:t>
            </m:r>
          </m:e>
        </m:func>
      </m:oMath>
      <w:r w:rsidRPr="00CE3E05">
        <w:rPr>
          <w:rFonts w:ascii="Sylfaen" w:eastAsia="Times New Roman" w:hAnsi="Sylfaen" w:cs="Times New Roman"/>
          <w:noProof/>
          <w:lang w:val="ka-GE"/>
        </w:rPr>
        <w:t xml:space="preserve"> - </w:t>
      </w:r>
      <w:r w:rsidRPr="00CE3E05">
        <w:rPr>
          <w:rFonts w:ascii="Sylfaen" w:eastAsia="Times New Roman" w:hAnsi="Sylfaen" w:cs="Times New Roman"/>
          <w:noProof/>
        </w:rPr>
        <w:t>β</w:t>
      </w:r>
      <w:r w:rsidRPr="00CE3E05">
        <w:rPr>
          <w:rFonts w:ascii="Sylfaen" w:eastAsia="Times New Roman" w:hAnsi="Sylfaen" w:cs="Times New Roman"/>
          <w:noProof/>
          <w:vertAlign w:val="subscript"/>
          <w:lang w:val="ka-GE"/>
        </w:rPr>
        <w:t>a</w:t>
      </w:r>
      <w:r w:rsidRPr="00CE3E05">
        <w:rPr>
          <w:rFonts w:ascii="Sylfaen" w:eastAsia="Times New Roman" w:hAnsi="Sylfaen" w:cs="Times New Roman"/>
          <w:noProof/>
          <w:lang w:val="ka-GE"/>
        </w:rPr>
        <w:t xml:space="preserve">r / 1000 - </w:t>
      </w:r>
      <m:oMath>
        <m:r>
          <w:rPr>
            <w:rFonts w:ascii="Cambria Math" w:eastAsia="Times New Roman" w:hAnsi="Cambria Math" w:cs="Times New Roman"/>
            <w:noProof/>
            <w:lang w:val="ka-GE"/>
          </w:rPr>
          <m:t>10</m:t>
        </m:r>
        <m:func>
          <m:funcPr>
            <m:ctrlPr>
              <w:rPr>
                <w:rFonts w:ascii="Cambria Math" w:eastAsia="Times New Roman" w:hAnsi="Cambria Math" w:cs="Times New Roman"/>
                <w:i/>
                <w:noProof/>
              </w:rPr>
            </m:ctrlPr>
          </m:funcPr>
          <m:fName>
            <m:r>
              <m:rPr>
                <m:sty m:val="p"/>
              </m:rPr>
              <w:rPr>
                <w:rFonts w:ascii="Cambria Math" w:eastAsia="Times New Roman" w:hAnsi="Cambria Math" w:cs="Times New Roman"/>
                <w:noProof/>
                <w:lang w:val="ka-GE"/>
              </w:rPr>
              <m:t>lg</m:t>
            </m:r>
          </m:fName>
          <m:e>
            <m:r>
              <m:rPr>
                <m:sty m:val="p"/>
              </m:rPr>
              <w:rPr>
                <w:rFonts w:ascii="Cambria Math" w:eastAsia="Calibri" w:hAnsi="Cambria Math" w:cs="Symbol"/>
                <w:color w:val="000000"/>
              </w:rPr>
              <m:t>Ω</m:t>
            </m:r>
          </m:e>
        </m:func>
      </m:oMath>
      <w:r w:rsidRPr="00CE3E05">
        <w:rPr>
          <w:rFonts w:ascii="Sylfaen" w:eastAsia="Times New Roman" w:hAnsi="Sylfaen" w:cs="Times New Roman"/>
          <w:noProof/>
          <w:lang w:val="ka-GE"/>
        </w:rPr>
        <w:t xml:space="preserve">= </w:t>
      </w:r>
      <w:r w:rsidR="000104EB">
        <w:rPr>
          <w:rFonts w:ascii="Sylfaen" w:eastAsia="Times New Roman" w:hAnsi="Sylfaen" w:cs="Times New Roman"/>
          <w:noProof/>
          <w:lang w:val="ka-GE"/>
        </w:rPr>
        <w:t>95,2</w:t>
      </w:r>
      <w:r w:rsidRPr="00CE3E05">
        <w:rPr>
          <w:rFonts w:ascii="Sylfaen" w:eastAsia="Times New Roman" w:hAnsi="Sylfaen" w:cs="Times New Roman"/>
          <w:noProof/>
          <w:lang w:val="ka-GE"/>
        </w:rPr>
        <w:t xml:space="preserve"> – </w:t>
      </w:r>
      <w:r w:rsidR="00554DCB">
        <w:rPr>
          <w:rFonts w:ascii="Sylfaen" w:eastAsia="Times New Roman" w:hAnsi="Sylfaen" w:cs="Times New Roman"/>
          <w:noProof/>
          <w:lang w:val="ka-GE"/>
        </w:rPr>
        <w:t>4</w:t>
      </w:r>
      <w:r w:rsidR="000C2725">
        <w:rPr>
          <w:rFonts w:ascii="Sylfaen" w:eastAsia="Times New Roman" w:hAnsi="Sylfaen" w:cs="Times New Roman"/>
          <w:noProof/>
          <w:lang w:val="ka-GE"/>
        </w:rPr>
        <w:t>1</w:t>
      </w:r>
      <w:r w:rsidR="00554DCB">
        <w:rPr>
          <w:rFonts w:ascii="Sylfaen" w:eastAsia="Times New Roman" w:hAnsi="Sylfaen" w:cs="Times New Roman"/>
          <w:noProof/>
          <w:lang w:val="ka-GE"/>
        </w:rPr>
        <w:t>,</w:t>
      </w:r>
      <w:r w:rsidR="000C2725">
        <w:rPr>
          <w:rFonts w:ascii="Sylfaen" w:eastAsia="Times New Roman" w:hAnsi="Sylfaen" w:cs="Times New Roman"/>
          <w:noProof/>
          <w:lang w:val="ka-GE"/>
        </w:rPr>
        <w:t>1</w:t>
      </w:r>
      <w:r w:rsidRPr="00CE3E05">
        <w:rPr>
          <w:rFonts w:ascii="Sylfaen" w:eastAsia="Times New Roman" w:hAnsi="Sylfaen" w:cs="Times New Roman"/>
          <w:noProof/>
          <w:lang w:val="ka-GE"/>
        </w:rPr>
        <w:t xml:space="preserve"> + 3,0 – 0.01</w:t>
      </w:r>
      <w:r w:rsidR="00554DCB">
        <w:rPr>
          <w:rFonts w:ascii="Sylfaen" w:eastAsia="Times New Roman" w:hAnsi="Sylfaen" w:cs="Times New Roman"/>
          <w:noProof/>
          <w:lang w:val="ka-GE"/>
        </w:rPr>
        <w:t>8</w:t>
      </w:r>
      <w:r w:rsidRPr="00CE3E05">
        <w:rPr>
          <w:rFonts w:ascii="Sylfaen" w:eastAsia="Times New Roman" w:hAnsi="Sylfaen" w:cs="Times New Roman"/>
          <w:noProof/>
          <w:lang w:val="ka-GE"/>
        </w:rPr>
        <w:t xml:space="preserve"> – </w:t>
      </w:r>
      <w:r w:rsidR="000C2725">
        <w:rPr>
          <w:rFonts w:ascii="Sylfaen" w:eastAsia="Times New Roman" w:hAnsi="Sylfaen" w:cs="Times New Roman"/>
          <w:noProof/>
          <w:lang w:val="ka-GE"/>
        </w:rPr>
        <w:t>8,0</w:t>
      </w:r>
      <w:r w:rsidRPr="00CE3E05">
        <w:rPr>
          <w:rFonts w:ascii="Sylfaen" w:eastAsia="Times New Roman" w:hAnsi="Sylfaen" w:cs="Times New Roman"/>
          <w:noProof/>
          <w:lang w:val="ka-GE"/>
        </w:rPr>
        <w:t xml:space="preserve"> = </w:t>
      </w:r>
      <w:r w:rsidR="000104EB">
        <w:rPr>
          <w:rFonts w:ascii="Sylfaen" w:eastAsia="Times New Roman" w:hAnsi="Sylfaen" w:cs="Times New Roman"/>
          <w:noProof/>
          <w:lang w:val="ka-GE"/>
        </w:rPr>
        <w:t>49,1</w:t>
      </w:r>
      <w:r w:rsidRPr="00CE3E05">
        <w:rPr>
          <w:rFonts w:ascii="Sylfaen" w:eastAsia="Times New Roman" w:hAnsi="Sylfaen" w:cs="Times New Roman"/>
          <w:noProof/>
          <w:lang w:val="ka-GE"/>
        </w:rPr>
        <w:t>დბა</w:t>
      </w:r>
    </w:p>
    <w:p w:rsidR="00CE3E05" w:rsidRPr="00CE3E05" w:rsidRDefault="00CE3E05" w:rsidP="00C768E5">
      <w:pPr>
        <w:autoSpaceDE w:val="0"/>
        <w:autoSpaceDN w:val="0"/>
        <w:adjustRightInd w:val="0"/>
        <w:spacing w:after="0" w:line="240" w:lineRule="auto"/>
        <w:ind w:left="450" w:right="419"/>
        <w:jc w:val="both"/>
        <w:rPr>
          <w:rFonts w:ascii="Sylfaen" w:eastAsia="Times New Roman" w:hAnsi="Sylfaen" w:cs="Times New Roman"/>
          <w:noProof/>
          <w:lang w:val="ka-GE"/>
        </w:rPr>
      </w:pPr>
    </w:p>
    <w:p w:rsidR="00CE3E05" w:rsidRPr="00CE3E05" w:rsidRDefault="00CE3E05" w:rsidP="00C768E5">
      <w:pPr>
        <w:autoSpaceDE w:val="0"/>
        <w:autoSpaceDN w:val="0"/>
        <w:adjustRightInd w:val="0"/>
        <w:spacing w:after="0" w:line="240" w:lineRule="auto"/>
        <w:ind w:left="450" w:right="419"/>
        <w:jc w:val="both"/>
        <w:rPr>
          <w:rFonts w:ascii="Sylfaen" w:hAnsi="Sylfaen"/>
          <w:color w:val="000000"/>
          <w:lang w:val="ka-GE"/>
        </w:rPr>
      </w:pPr>
      <w:r w:rsidRPr="00CE3E05">
        <w:rPr>
          <w:rFonts w:ascii="Sylfaen" w:hAnsi="Sylfaen" w:cs="Sylfaen"/>
          <w:color w:val="000000"/>
          <w:lang w:val="ka-GE"/>
        </w:rPr>
        <w:t>გაანგარიშებები</w:t>
      </w:r>
      <w:r w:rsidRPr="00CE3E05">
        <w:rPr>
          <w:rFonts w:ascii="Sylfaen" w:hAnsi="Sylfaen"/>
          <w:color w:val="000000"/>
          <w:lang w:val="ka-GE"/>
        </w:rPr>
        <w:t xml:space="preserve"> </w:t>
      </w:r>
      <w:r w:rsidRPr="00CE3E05">
        <w:rPr>
          <w:rFonts w:ascii="Sylfaen" w:hAnsi="Sylfaen" w:cs="Sylfaen"/>
          <w:color w:val="000000"/>
          <w:lang w:val="ka-GE"/>
        </w:rPr>
        <w:t>ჩატარებულია</w:t>
      </w:r>
      <w:r w:rsidRPr="00CE3E05">
        <w:rPr>
          <w:rFonts w:ascii="Sylfaen" w:hAnsi="Sylfaen"/>
          <w:color w:val="000000"/>
          <w:lang w:val="ka-GE"/>
        </w:rPr>
        <w:t xml:space="preserve"> </w:t>
      </w:r>
      <w:r w:rsidRPr="00CE3E05">
        <w:rPr>
          <w:rFonts w:ascii="Sylfaen" w:hAnsi="Sylfaen" w:cs="Sylfaen"/>
          <w:color w:val="000000"/>
          <w:lang w:val="ka-GE"/>
        </w:rPr>
        <w:t>ყველაზე</w:t>
      </w:r>
      <w:r w:rsidRPr="00CE3E05">
        <w:rPr>
          <w:rFonts w:ascii="Sylfaen" w:hAnsi="Sylfaen"/>
          <w:color w:val="000000"/>
          <w:lang w:val="ka-GE"/>
        </w:rPr>
        <w:t xml:space="preserve"> </w:t>
      </w:r>
      <w:r w:rsidRPr="00CE3E05">
        <w:rPr>
          <w:rFonts w:ascii="Sylfaen" w:hAnsi="Sylfaen" w:cs="Sylfaen"/>
          <w:color w:val="000000"/>
          <w:lang w:val="ka-GE"/>
        </w:rPr>
        <w:t>უარესი სცენარით</w:t>
      </w:r>
      <w:r w:rsidRPr="00CE3E05">
        <w:rPr>
          <w:rFonts w:ascii="Sylfaen" w:hAnsi="Sylfaen"/>
          <w:color w:val="000000"/>
          <w:lang w:val="ka-GE"/>
        </w:rPr>
        <w:t xml:space="preserve">, </w:t>
      </w:r>
      <w:r w:rsidRPr="00CE3E05">
        <w:rPr>
          <w:rFonts w:ascii="Sylfaen" w:hAnsi="Sylfaen" w:cs="Sylfaen"/>
          <w:color w:val="000000"/>
          <w:lang w:val="ka-GE"/>
        </w:rPr>
        <w:t>ანუ</w:t>
      </w:r>
      <w:r w:rsidRPr="00CE3E05">
        <w:rPr>
          <w:rFonts w:ascii="Sylfaen" w:hAnsi="Sylfaen"/>
          <w:color w:val="000000"/>
          <w:lang w:val="ka-GE"/>
        </w:rPr>
        <w:t xml:space="preserve"> </w:t>
      </w:r>
      <w:r w:rsidRPr="00CE3E05">
        <w:rPr>
          <w:rFonts w:ascii="Sylfaen" w:hAnsi="Sylfaen" w:cs="Sylfaen"/>
          <w:color w:val="000000"/>
          <w:lang w:val="ka-GE"/>
        </w:rPr>
        <w:t>გაანგარიშებისას</w:t>
      </w:r>
      <w:r w:rsidRPr="00CE3E05">
        <w:rPr>
          <w:rFonts w:ascii="Sylfaen" w:hAnsi="Sylfaen"/>
          <w:color w:val="000000"/>
          <w:lang w:val="ka-GE"/>
        </w:rPr>
        <w:t xml:space="preserve"> </w:t>
      </w:r>
      <w:r w:rsidRPr="00CE3E05">
        <w:rPr>
          <w:rFonts w:ascii="Sylfaen" w:hAnsi="Sylfaen" w:cs="Sylfaen"/>
          <w:color w:val="000000"/>
          <w:lang w:val="ka-GE"/>
        </w:rPr>
        <w:t>გათვალისწინებული</w:t>
      </w:r>
      <w:r w:rsidRPr="00CE3E05">
        <w:rPr>
          <w:rFonts w:ascii="Sylfaen" w:hAnsi="Sylfaen"/>
          <w:color w:val="000000"/>
          <w:lang w:val="ka-GE"/>
        </w:rPr>
        <w:t xml:space="preserve"> </w:t>
      </w:r>
      <w:r w:rsidRPr="00CE3E05">
        <w:rPr>
          <w:rFonts w:ascii="Sylfaen" w:hAnsi="Sylfaen" w:cs="Sylfaen"/>
          <w:color w:val="000000"/>
          <w:lang w:val="ka-GE"/>
        </w:rPr>
        <w:t>არ</w:t>
      </w:r>
      <w:r w:rsidRPr="00CE3E05">
        <w:rPr>
          <w:rFonts w:ascii="Sylfaen" w:hAnsi="Sylfaen"/>
          <w:color w:val="000000"/>
          <w:lang w:val="ka-GE"/>
        </w:rPr>
        <w:t xml:space="preserve"> </w:t>
      </w:r>
      <w:r w:rsidRPr="00CE3E05">
        <w:rPr>
          <w:rFonts w:ascii="Sylfaen" w:hAnsi="Sylfaen" w:cs="Sylfaen"/>
          <w:color w:val="000000"/>
          <w:lang w:val="ka-GE"/>
        </w:rPr>
        <w:t>ყოფილა</w:t>
      </w:r>
      <w:r w:rsidRPr="00CE3E05">
        <w:rPr>
          <w:rFonts w:ascii="Sylfaen" w:hAnsi="Sylfaen"/>
          <w:color w:val="000000"/>
          <w:lang w:val="ka-GE"/>
        </w:rPr>
        <w:t xml:space="preserve"> </w:t>
      </w:r>
      <w:r w:rsidRPr="00CE3E05">
        <w:rPr>
          <w:rFonts w:ascii="Sylfaen" w:hAnsi="Sylfaen" w:cs="Sylfaen"/>
          <w:color w:val="000000"/>
          <w:lang w:val="ka-GE"/>
        </w:rPr>
        <w:t>ის</w:t>
      </w:r>
      <w:r w:rsidRPr="00CE3E05">
        <w:rPr>
          <w:rFonts w:ascii="Sylfaen" w:hAnsi="Sylfaen"/>
          <w:color w:val="000000"/>
          <w:lang w:val="ka-GE"/>
        </w:rPr>
        <w:t xml:space="preserve"> </w:t>
      </w:r>
      <w:r w:rsidRPr="00CE3E05">
        <w:rPr>
          <w:rFonts w:ascii="Sylfaen" w:hAnsi="Sylfaen" w:cs="Sylfaen"/>
          <w:color w:val="000000"/>
          <w:lang w:val="ka-GE"/>
        </w:rPr>
        <w:t>გარემოებები</w:t>
      </w:r>
      <w:r w:rsidRPr="00CE3E05">
        <w:rPr>
          <w:rFonts w:ascii="Sylfaen" w:hAnsi="Sylfaen"/>
          <w:color w:val="000000"/>
          <w:lang w:val="ka-GE"/>
        </w:rPr>
        <w:t xml:space="preserve">, </w:t>
      </w:r>
      <w:r w:rsidRPr="00CE3E05">
        <w:rPr>
          <w:rFonts w:ascii="Sylfaen" w:hAnsi="Sylfaen" w:cs="Sylfaen"/>
          <w:color w:val="000000"/>
          <w:lang w:val="ka-GE"/>
        </w:rPr>
        <w:t>რომლებიც ამცირებს</w:t>
      </w:r>
      <w:r w:rsidRPr="00CE3E05">
        <w:rPr>
          <w:rFonts w:ascii="Sylfaen" w:hAnsi="Sylfaen"/>
          <w:color w:val="000000"/>
          <w:lang w:val="ka-GE"/>
        </w:rPr>
        <w:t xml:space="preserve"> </w:t>
      </w:r>
      <w:r w:rsidRPr="00CE3E05">
        <w:rPr>
          <w:rFonts w:ascii="Sylfaen" w:hAnsi="Sylfaen" w:cs="Sylfaen"/>
          <w:color w:val="000000"/>
          <w:lang w:val="ka-GE"/>
        </w:rPr>
        <w:t>ხმაურის დონეს</w:t>
      </w:r>
      <w:r w:rsidRPr="00CE3E05">
        <w:rPr>
          <w:rFonts w:ascii="Sylfaen" w:hAnsi="Sylfaen"/>
          <w:color w:val="000000"/>
          <w:lang w:val="ka-GE"/>
        </w:rPr>
        <w:t xml:space="preserve">, </w:t>
      </w:r>
      <w:r w:rsidRPr="00CE3E05">
        <w:rPr>
          <w:rFonts w:ascii="Sylfaen" w:hAnsi="Sylfaen" w:cs="Sylfaen"/>
          <w:color w:val="000000"/>
          <w:lang w:val="ka-GE"/>
        </w:rPr>
        <w:t>კერძოდ</w:t>
      </w:r>
      <w:r w:rsidRPr="00CE3E05">
        <w:rPr>
          <w:rFonts w:ascii="Sylfaen" w:hAnsi="Sylfaen"/>
          <w:color w:val="000000"/>
          <w:lang w:val="ka-GE"/>
        </w:rPr>
        <w:t>:</w:t>
      </w:r>
    </w:p>
    <w:p w:rsidR="00CE3E05" w:rsidRPr="00CE3E05" w:rsidRDefault="00CE3E05" w:rsidP="003A29F2">
      <w:pPr>
        <w:numPr>
          <w:ilvl w:val="0"/>
          <w:numId w:val="39"/>
        </w:numPr>
        <w:autoSpaceDE w:val="0"/>
        <w:autoSpaceDN w:val="0"/>
        <w:adjustRightInd w:val="0"/>
        <w:spacing w:after="0" w:line="240" w:lineRule="auto"/>
        <w:ind w:left="990" w:right="419"/>
        <w:contextualSpacing/>
        <w:jc w:val="both"/>
        <w:rPr>
          <w:rFonts w:ascii="Sylfaen" w:hAnsi="Sylfaen"/>
          <w:color w:val="000000"/>
          <w:lang w:val="ka-GE"/>
        </w:rPr>
      </w:pPr>
      <w:r w:rsidRPr="00CE3E05">
        <w:rPr>
          <w:rFonts w:ascii="Sylfaen" w:hAnsi="Sylfaen" w:cs="Sylfaen"/>
          <w:color w:val="000000"/>
          <w:lang w:val="ka-GE"/>
        </w:rPr>
        <w:t>ხმაურის</w:t>
      </w:r>
      <w:r w:rsidRPr="00CE3E05">
        <w:rPr>
          <w:rFonts w:ascii="Sylfaen" w:hAnsi="Sylfaen"/>
          <w:color w:val="000000"/>
          <w:lang w:val="ka-GE"/>
        </w:rPr>
        <w:t xml:space="preserve"> </w:t>
      </w:r>
      <w:r w:rsidRPr="00CE3E05">
        <w:rPr>
          <w:rFonts w:ascii="Sylfaen" w:hAnsi="Sylfaen" w:cs="Sylfaen"/>
          <w:color w:val="000000"/>
          <w:lang w:val="ka-GE"/>
        </w:rPr>
        <w:t>გამომწვევი</w:t>
      </w:r>
      <w:r w:rsidRPr="00CE3E05">
        <w:rPr>
          <w:rFonts w:ascii="Sylfaen" w:hAnsi="Sylfaen"/>
          <w:color w:val="000000"/>
          <w:lang w:val="ka-GE"/>
        </w:rPr>
        <w:t xml:space="preserve"> </w:t>
      </w:r>
      <w:r w:rsidRPr="00CE3E05">
        <w:rPr>
          <w:rFonts w:ascii="Sylfaen" w:hAnsi="Sylfaen" w:cs="Sylfaen"/>
          <w:color w:val="000000"/>
          <w:lang w:val="ka-GE"/>
        </w:rPr>
        <w:t>ძირითადი</w:t>
      </w:r>
      <w:r w:rsidRPr="00CE3E05">
        <w:rPr>
          <w:rFonts w:ascii="Sylfaen" w:hAnsi="Sylfaen"/>
          <w:color w:val="000000"/>
          <w:lang w:val="ka-GE"/>
        </w:rPr>
        <w:t xml:space="preserve"> </w:t>
      </w:r>
      <w:r w:rsidRPr="00CE3E05">
        <w:rPr>
          <w:rFonts w:ascii="Sylfaen" w:hAnsi="Sylfaen" w:cs="Sylfaen"/>
          <w:color w:val="000000"/>
          <w:lang w:val="ka-GE"/>
        </w:rPr>
        <w:t>წყაროების</w:t>
      </w:r>
      <w:r w:rsidRPr="00CE3E05">
        <w:rPr>
          <w:rFonts w:ascii="Sylfaen" w:hAnsi="Sylfaen"/>
          <w:color w:val="000000"/>
          <w:lang w:val="ka-GE"/>
        </w:rPr>
        <w:t xml:space="preserve"> </w:t>
      </w:r>
      <w:r w:rsidRPr="00CE3E05">
        <w:rPr>
          <w:rFonts w:ascii="Sylfaen" w:hAnsi="Sylfaen" w:cs="Sylfaen"/>
          <w:color w:val="000000"/>
          <w:lang w:val="ka-GE"/>
        </w:rPr>
        <w:t>ერთდროული</w:t>
      </w:r>
      <w:r w:rsidRPr="00CE3E05">
        <w:rPr>
          <w:rFonts w:ascii="Sylfaen" w:hAnsi="Sylfaen"/>
          <w:color w:val="000000"/>
          <w:lang w:val="ka-GE"/>
        </w:rPr>
        <w:t xml:space="preserve"> </w:t>
      </w:r>
      <w:r w:rsidRPr="00CE3E05">
        <w:rPr>
          <w:rFonts w:ascii="Sylfaen" w:hAnsi="Sylfaen" w:cs="Sylfaen"/>
          <w:color w:val="000000"/>
          <w:lang w:val="ka-GE"/>
        </w:rPr>
        <w:t>მუშაობა</w:t>
      </w:r>
      <w:r w:rsidRPr="00CE3E05">
        <w:rPr>
          <w:rFonts w:ascii="Sylfaen" w:hAnsi="Sylfaen"/>
          <w:color w:val="000000"/>
          <w:lang w:val="ka-GE"/>
        </w:rPr>
        <w:t xml:space="preserve"> </w:t>
      </w:r>
      <w:r w:rsidRPr="00CE3E05">
        <w:rPr>
          <w:rFonts w:ascii="Sylfaen" w:hAnsi="Sylfaen" w:cs="Sylfaen"/>
          <w:color w:val="000000"/>
          <w:lang w:val="ka-GE"/>
        </w:rPr>
        <w:t>ნაკლებ</w:t>
      </w:r>
      <w:r w:rsidRPr="00CE3E05">
        <w:rPr>
          <w:rFonts w:ascii="Sylfaen" w:hAnsi="Sylfaen"/>
          <w:color w:val="000000"/>
          <w:lang w:val="ka-GE"/>
        </w:rPr>
        <w:t xml:space="preserve"> </w:t>
      </w:r>
      <w:r w:rsidRPr="00CE3E05">
        <w:rPr>
          <w:rFonts w:ascii="Sylfaen" w:hAnsi="Sylfaen" w:cs="Sylfaen"/>
          <w:color w:val="000000"/>
          <w:lang w:val="ka-GE"/>
        </w:rPr>
        <w:t>სავარაუდოა</w:t>
      </w:r>
      <w:r w:rsidRPr="00CE3E05">
        <w:rPr>
          <w:rFonts w:ascii="Sylfaen" w:hAnsi="Sylfaen"/>
          <w:color w:val="000000"/>
          <w:lang w:val="ka-GE"/>
        </w:rPr>
        <w:t xml:space="preserve">, </w:t>
      </w:r>
      <w:r w:rsidRPr="00CE3E05">
        <w:rPr>
          <w:rFonts w:ascii="Sylfaen" w:hAnsi="Sylfaen" w:cs="Sylfaen"/>
          <w:color w:val="000000"/>
          <w:lang w:val="ka-GE"/>
        </w:rPr>
        <w:t>ასეთ</w:t>
      </w:r>
      <w:r w:rsidRPr="00CE3E05">
        <w:rPr>
          <w:rFonts w:ascii="Sylfaen" w:hAnsi="Sylfaen"/>
          <w:color w:val="000000"/>
          <w:lang w:val="ka-GE"/>
        </w:rPr>
        <w:t xml:space="preserve"> </w:t>
      </w:r>
      <w:r w:rsidRPr="00CE3E05">
        <w:rPr>
          <w:rFonts w:ascii="Sylfaen" w:hAnsi="Sylfaen" w:cs="Sylfaen"/>
          <w:color w:val="000000"/>
          <w:lang w:val="ka-GE"/>
        </w:rPr>
        <w:t>შემთხვევაშიც</w:t>
      </w:r>
      <w:r w:rsidRPr="00CE3E05">
        <w:rPr>
          <w:rFonts w:ascii="Sylfaen" w:hAnsi="Sylfaen"/>
          <w:color w:val="000000"/>
          <w:lang w:val="ka-GE"/>
        </w:rPr>
        <w:t xml:space="preserve"> </w:t>
      </w:r>
      <w:r w:rsidRPr="00CE3E05">
        <w:rPr>
          <w:rFonts w:ascii="Sylfaen" w:hAnsi="Sylfaen" w:cs="Sylfaen"/>
          <w:color w:val="000000"/>
          <w:lang w:val="ka-GE"/>
        </w:rPr>
        <w:t>კი</w:t>
      </w:r>
      <w:r w:rsidRPr="00CE3E05">
        <w:rPr>
          <w:rFonts w:ascii="Sylfaen" w:hAnsi="Sylfaen"/>
          <w:color w:val="000000"/>
          <w:lang w:val="ka-GE"/>
        </w:rPr>
        <w:t xml:space="preserve"> </w:t>
      </w:r>
      <w:r w:rsidRPr="00CE3E05">
        <w:rPr>
          <w:rFonts w:ascii="Sylfaen" w:hAnsi="Sylfaen" w:cs="Sylfaen"/>
          <w:color w:val="000000"/>
          <w:lang w:val="ka-GE"/>
        </w:rPr>
        <w:t>ის</w:t>
      </w:r>
      <w:r w:rsidRPr="00CE3E05">
        <w:rPr>
          <w:rFonts w:ascii="Sylfaen" w:hAnsi="Sylfaen"/>
          <w:color w:val="000000"/>
          <w:lang w:val="ka-GE"/>
        </w:rPr>
        <w:t xml:space="preserve"> </w:t>
      </w:r>
      <w:r w:rsidRPr="00CE3E05">
        <w:rPr>
          <w:rFonts w:ascii="Sylfaen" w:hAnsi="Sylfaen" w:cs="Sylfaen"/>
          <w:color w:val="000000"/>
          <w:lang w:val="ka-GE"/>
        </w:rPr>
        <w:t>არ</w:t>
      </w:r>
      <w:r w:rsidRPr="00CE3E05">
        <w:rPr>
          <w:rFonts w:ascii="Sylfaen" w:hAnsi="Sylfaen"/>
          <w:color w:val="000000"/>
          <w:lang w:val="ka-GE"/>
        </w:rPr>
        <w:t xml:space="preserve"> </w:t>
      </w:r>
      <w:r w:rsidRPr="00CE3E05">
        <w:rPr>
          <w:rFonts w:ascii="Sylfaen" w:hAnsi="Sylfaen" w:cs="Sylfaen"/>
          <w:color w:val="000000"/>
          <w:lang w:val="ka-GE"/>
        </w:rPr>
        <w:t>იქნება</w:t>
      </w:r>
      <w:r w:rsidRPr="00CE3E05">
        <w:rPr>
          <w:rFonts w:ascii="Sylfaen" w:hAnsi="Sylfaen"/>
          <w:color w:val="000000"/>
          <w:lang w:val="ka-GE"/>
        </w:rPr>
        <w:t xml:space="preserve"> </w:t>
      </w:r>
      <w:r w:rsidRPr="00CE3E05">
        <w:rPr>
          <w:rFonts w:ascii="Sylfaen" w:hAnsi="Sylfaen" w:cs="Sylfaen"/>
          <w:color w:val="000000"/>
          <w:lang w:val="ka-GE"/>
        </w:rPr>
        <w:t>ხანგრძლივი</w:t>
      </w:r>
      <w:r w:rsidRPr="00CE3E05">
        <w:rPr>
          <w:rFonts w:ascii="Sylfaen" w:hAnsi="Sylfaen"/>
          <w:color w:val="000000"/>
          <w:lang w:val="ka-GE"/>
        </w:rPr>
        <w:t xml:space="preserve"> </w:t>
      </w:r>
      <w:r w:rsidRPr="00CE3E05">
        <w:rPr>
          <w:rFonts w:ascii="Sylfaen" w:hAnsi="Sylfaen" w:cs="Sylfaen"/>
          <w:color w:val="000000"/>
          <w:lang w:val="ka-GE"/>
        </w:rPr>
        <w:t>პროცესი</w:t>
      </w:r>
      <w:r w:rsidRPr="00CE3E05">
        <w:rPr>
          <w:rFonts w:ascii="Sylfaen" w:hAnsi="Sylfaen"/>
          <w:color w:val="000000"/>
          <w:lang w:val="ka-GE"/>
        </w:rPr>
        <w:t>;</w:t>
      </w:r>
    </w:p>
    <w:p w:rsidR="00CE3E05" w:rsidRPr="004B5ED5" w:rsidRDefault="00CE3E05" w:rsidP="003A29F2">
      <w:pPr>
        <w:numPr>
          <w:ilvl w:val="0"/>
          <w:numId w:val="39"/>
        </w:numPr>
        <w:autoSpaceDE w:val="0"/>
        <w:autoSpaceDN w:val="0"/>
        <w:adjustRightInd w:val="0"/>
        <w:spacing w:after="0" w:line="240" w:lineRule="auto"/>
        <w:ind w:left="990" w:right="419"/>
        <w:contextualSpacing/>
        <w:jc w:val="both"/>
        <w:rPr>
          <w:rFonts w:ascii="Sylfaen" w:hAnsi="Sylfaen"/>
          <w:color w:val="000000"/>
          <w:lang w:val="ka-GE"/>
        </w:rPr>
      </w:pPr>
      <w:r w:rsidRPr="004B5ED5">
        <w:rPr>
          <w:rFonts w:ascii="Sylfaen" w:hAnsi="Sylfaen"/>
          <w:color w:val="000000"/>
          <w:lang w:val="ka-GE"/>
        </w:rPr>
        <w:t>საღამოს საათებში შესრულებული არ იქნება სატრანსპორტო ოპერაციები;</w:t>
      </w:r>
    </w:p>
    <w:p w:rsidR="00A43051" w:rsidRPr="00A43051" w:rsidRDefault="00A43051" w:rsidP="003A29F2">
      <w:pPr>
        <w:numPr>
          <w:ilvl w:val="0"/>
          <w:numId w:val="39"/>
        </w:numPr>
        <w:autoSpaceDE w:val="0"/>
        <w:autoSpaceDN w:val="0"/>
        <w:adjustRightInd w:val="0"/>
        <w:spacing w:after="0" w:line="240" w:lineRule="auto"/>
        <w:ind w:left="990" w:right="419"/>
        <w:contextualSpacing/>
        <w:jc w:val="both"/>
        <w:rPr>
          <w:rFonts w:ascii="Sylfaen" w:eastAsia="Times New Roman" w:hAnsi="Sylfaen" w:cs="Times New Roman"/>
          <w:lang w:val="ka-GE"/>
        </w:rPr>
      </w:pPr>
      <w:r w:rsidRPr="00A43051">
        <w:rPr>
          <w:rFonts w:ascii="Sylfaen" w:hAnsi="Sylfaen"/>
          <w:color w:val="000000"/>
          <w:lang w:val="ka-GE"/>
        </w:rPr>
        <w:lastRenderedPageBreak/>
        <w:t xml:space="preserve">ხმაურის წყაროსა და უახლოეს მოსახლეს შორის არსებობს </w:t>
      </w:r>
      <w:r>
        <w:rPr>
          <w:rFonts w:ascii="Sylfaen" w:hAnsi="Sylfaen"/>
          <w:color w:val="000000"/>
          <w:lang w:val="ka-GE"/>
        </w:rPr>
        <w:t xml:space="preserve">ბუნებრივი ეკრანი </w:t>
      </w:r>
      <w:r w:rsidRPr="00CE3E05">
        <w:rPr>
          <w:rFonts w:ascii="Sylfaen" w:hAnsi="Sylfaen" w:cs="Sylfaen"/>
          <w:color w:val="000000"/>
        </w:rPr>
        <w:t>ხე მცენარეები</w:t>
      </w:r>
      <w:r w:rsidRPr="00CE3E05">
        <w:rPr>
          <w:rFonts w:ascii="Sylfaen" w:hAnsi="Sylfaen" w:cs="Sylfaen"/>
          <w:color w:val="000000"/>
          <w:lang w:val="ka-GE"/>
        </w:rPr>
        <w:t>ს</w:t>
      </w:r>
      <w:r w:rsidRPr="00CE3E05">
        <w:rPr>
          <w:rFonts w:ascii="Sylfaen" w:hAnsi="Sylfaen" w:cs="Sylfaen"/>
          <w:color w:val="000000"/>
        </w:rPr>
        <w:t xml:space="preserve"> და ბუჩქები</w:t>
      </w:r>
      <w:r>
        <w:rPr>
          <w:rFonts w:ascii="Sylfaen" w:hAnsi="Sylfaen" w:cs="Sylfaen"/>
          <w:color w:val="000000"/>
          <w:lang w:val="ka-GE"/>
        </w:rPr>
        <w:t>ს სახით.</w:t>
      </w:r>
    </w:p>
    <w:p w:rsidR="00CE3E05" w:rsidRPr="00A43051" w:rsidRDefault="00602235" w:rsidP="00C768E5">
      <w:pPr>
        <w:autoSpaceDE w:val="0"/>
        <w:autoSpaceDN w:val="0"/>
        <w:adjustRightInd w:val="0"/>
        <w:spacing w:after="0" w:line="240" w:lineRule="auto"/>
        <w:ind w:left="450" w:right="419"/>
        <w:contextualSpacing/>
        <w:jc w:val="both"/>
        <w:rPr>
          <w:rFonts w:ascii="Sylfaen" w:eastAsia="Times New Roman" w:hAnsi="Sylfaen" w:cs="Times New Roman"/>
          <w:lang w:val="ka-GE"/>
        </w:rPr>
      </w:pPr>
      <w:r w:rsidRPr="00A43051">
        <w:rPr>
          <w:rFonts w:ascii="Sylfaen" w:hAnsi="Sylfaen" w:cs="Sylfaen"/>
          <w:color w:val="000000"/>
          <w:lang w:val="ka-GE"/>
        </w:rPr>
        <w:t xml:space="preserve">  </w:t>
      </w:r>
      <w:r w:rsidR="00CE3E05" w:rsidRPr="00A43051">
        <w:rPr>
          <w:rFonts w:ascii="Sylfaen" w:hAnsi="Sylfaen" w:cs="Sylfaen"/>
          <w:color w:val="000000"/>
          <w:lang w:val="ka-GE"/>
        </w:rPr>
        <w:t xml:space="preserve">აკუსტიკური ხმაურის დასაშვები ნორმები საცხოვრებელი სახლებისა და საზოგადოებრივი/საჯარო დაწესებულებების </w:t>
      </w:r>
      <w:r w:rsidR="00C94FF4" w:rsidRPr="00A43051">
        <w:rPr>
          <w:rFonts w:ascii="Sylfaen" w:hAnsi="Sylfaen" w:cs="Sylfaen"/>
          <w:color w:val="000000"/>
          <w:lang w:val="ka-GE"/>
        </w:rPr>
        <w:t xml:space="preserve"> შენობების სათავსებში და მათი განაშენიანების ტერიტორიებზე რეგულირდება მთავრობის დადგენილებით </w:t>
      </w:r>
      <w:r w:rsidR="00C94FF4" w:rsidRPr="00A43051">
        <w:rPr>
          <w:rFonts w:ascii="Sylfaen" w:hAnsi="Sylfaen" w:cs="Sylfaen"/>
          <w:color w:val="000000"/>
          <w:lang w:val="ru-RU"/>
        </w:rPr>
        <w:t>№</w:t>
      </w:r>
      <w:r w:rsidR="00C94FF4" w:rsidRPr="00A43051">
        <w:rPr>
          <w:rFonts w:ascii="Sylfaen" w:hAnsi="Sylfaen" w:cs="Sylfaen"/>
          <w:color w:val="000000"/>
          <w:lang w:val="ka-GE"/>
        </w:rPr>
        <w:t xml:space="preserve"> 398(2017 წლის 15 აგვისტო). აღნიშნული ტექნიკური რეგლამენტის მიხედვით</w:t>
      </w:r>
      <w:r w:rsidRPr="00A43051">
        <w:rPr>
          <w:rFonts w:ascii="Sylfaen" w:hAnsi="Sylfaen" w:cs="Sylfaen"/>
          <w:color w:val="000000"/>
          <w:lang w:val="ka-GE"/>
        </w:rPr>
        <w:t xml:space="preserve"> ტერიტორიებზე, რომლებიც უშუალოდ ემიჯნებიან დაბალსართულიან(სართულების რაოდენობა </w:t>
      </w:r>
      <w:r w:rsidRPr="00A43051">
        <w:rPr>
          <w:rFonts w:ascii="Sylfaen" w:eastAsia="Times New Roman" w:hAnsi="Sylfaen" w:cs="Times New Roman"/>
        </w:rPr>
        <w:t>≤</w:t>
      </w:r>
      <w:r w:rsidRPr="00A43051">
        <w:rPr>
          <w:rFonts w:ascii="Sylfaen" w:eastAsia="Times New Roman" w:hAnsi="Sylfaen" w:cs="Times New Roman"/>
          <w:lang w:val="ka-GE"/>
        </w:rPr>
        <w:t xml:space="preserve">6) საცხოვრებელ სახლებს, ხმაურის დასაშვებ ნორმად მიღებულია დღის საათებში 45დბ, ხოლო ღამის საათებში 40დბ. </w:t>
      </w:r>
    </w:p>
    <w:p w:rsidR="00602235" w:rsidRPr="00602235" w:rsidRDefault="00602235" w:rsidP="00C768E5">
      <w:pPr>
        <w:autoSpaceDE w:val="0"/>
        <w:autoSpaceDN w:val="0"/>
        <w:adjustRightInd w:val="0"/>
        <w:spacing w:after="0" w:line="240" w:lineRule="auto"/>
        <w:ind w:left="450" w:right="419"/>
        <w:contextualSpacing/>
        <w:jc w:val="both"/>
        <w:rPr>
          <w:rFonts w:ascii="Sylfaen" w:hAnsi="Sylfaen" w:cs="Sylfaen"/>
          <w:color w:val="000000"/>
          <w:lang w:val="ka-GE"/>
        </w:rPr>
      </w:pPr>
      <w:r>
        <w:rPr>
          <w:rFonts w:ascii="Sylfaen" w:eastAsia="Times New Roman" w:hAnsi="Sylfaen" w:cs="Times New Roman"/>
          <w:lang w:val="ka-GE"/>
        </w:rPr>
        <w:t>აკუსტიკური ხმაურის დონეების შესახებ ინფორმაცია ბუნებრივი და ხელოვნური ეკრანირების გათვალისწინებით მოცემულია ცხრილში 6.</w:t>
      </w:r>
      <w:r w:rsidR="005D7E8C">
        <w:rPr>
          <w:rFonts w:ascii="Sylfaen" w:eastAsia="Times New Roman" w:hAnsi="Sylfaen" w:cs="Times New Roman"/>
          <w:lang w:val="ka-GE"/>
        </w:rPr>
        <w:t>8</w:t>
      </w:r>
    </w:p>
    <w:tbl>
      <w:tblPr>
        <w:tblW w:w="13860" w:type="dxa"/>
        <w:tblInd w:w="180" w:type="dxa"/>
        <w:tblCellMar>
          <w:top w:w="15" w:type="dxa"/>
          <w:left w:w="15" w:type="dxa"/>
          <w:bottom w:w="15" w:type="dxa"/>
          <w:right w:w="15" w:type="dxa"/>
        </w:tblCellMar>
        <w:tblLook w:val="04A0" w:firstRow="1" w:lastRow="0" w:firstColumn="1" w:lastColumn="0" w:noHBand="0" w:noVBand="1"/>
      </w:tblPr>
      <w:tblGrid>
        <w:gridCol w:w="13950"/>
      </w:tblGrid>
      <w:tr w:rsidR="00CE3E05" w:rsidRPr="00CE3E05" w:rsidTr="00CE3E05">
        <w:tc>
          <w:tcPr>
            <w:tcW w:w="13860" w:type="dxa"/>
            <w:shd w:val="clear" w:color="auto" w:fill="auto"/>
            <w:tcMar>
              <w:top w:w="0" w:type="dxa"/>
              <w:left w:w="0" w:type="dxa"/>
              <w:bottom w:w="0" w:type="dxa"/>
              <w:right w:w="0" w:type="dxa"/>
            </w:tcMar>
            <w:vAlign w:val="center"/>
            <w:hideMark/>
          </w:tcPr>
          <w:p w:rsidR="00CE3E05" w:rsidRDefault="00CE3E05" w:rsidP="00C768E5">
            <w:pPr>
              <w:ind w:left="450"/>
            </w:pPr>
          </w:p>
          <w:tbl>
            <w:tblPr>
              <w:tblW w:w="5000" w:type="pct"/>
              <w:jc w:val="center"/>
              <w:tblCellMar>
                <w:top w:w="15" w:type="dxa"/>
                <w:left w:w="15" w:type="dxa"/>
                <w:bottom w:w="15" w:type="dxa"/>
                <w:right w:w="15" w:type="dxa"/>
              </w:tblCellMar>
              <w:tblLook w:val="04A0" w:firstRow="1" w:lastRow="0" w:firstColumn="1" w:lastColumn="0" w:noHBand="0" w:noVBand="1"/>
            </w:tblPr>
            <w:tblGrid>
              <w:gridCol w:w="13950"/>
            </w:tblGrid>
            <w:tr w:rsidR="00CE3E05" w:rsidRPr="00CE3E05" w:rsidTr="00C94FF4">
              <w:trPr>
                <w:jc w:val="center"/>
              </w:trPr>
              <w:tc>
                <w:tcPr>
                  <w:tcW w:w="0" w:type="auto"/>
                  <w:shd w:val="clear" w:color="auto" w:fill="auto"/>
                  <w:tcMar>
                    <w:top w:w="0" w:type="dxa"/>
                    <w:left w:w="0" w:type="dxa"/>
                    <w:bottom w:w="0" w:type="dxa"/>
                    <w:right w:w="0" w:type="dxa"/>
                  </w:tcMar>
                  <w:vAlign w:val="center"/>
                  <w:hideMark/>
                </w:tcPr>
                <w:tbl>
                  <w:tblPr>
                    <w:tblW w:w="13950" w:type="dxa"/>
                    <w:tblCellMar>
                      <w:top w:w="15" w:type="dxa"/>
                      <w:left w:w="15" w:type="dxa"/>
                      <w:bottom w:w="15" w:type="dxa"/>
                      <w:right w:w="15" w:type="dxa"/>
                    </w:tblCellMar>
                    <w:tblLook w:val="04A0" w:firstRow="1" w:lastRow="0" w:firstColumn="1" w:lastColumn="0" w:noHBand="0" w:noVBand="1"/>
                  </w:tblPr>
                  <w:tblGrid>
                    <w:gridCol w:w="13950"/>
                  </w:tblGrid>
                  <w:tr w:rsidR="00CE3E05" w:rsidRPr="00CE3E05" w:rsidTr="00C94FF4">
                    <w:tc>
                      <w:tcPr>
                        <w:tcW w:w="0" w:type="auto"/>
                        <w:shd w:val="clear" w:color="auto" w:fill="auto"/>
                        <w:tcMar>
                          <w:top w:w="0" w:type="dxa"/>
                          <w:left w:w="0" w:type="dxa"/>
                          <w:bottom w:w="0" w:type="dxa"/>
                          <w:right w:w="0" w:type="dxa"/>
                        </w:tcMar>
                        <w:vAlign w:val="center"/>
                        <w:hideMark/>
                      </w:tcPr>
                      <w:p w:rsidR="00CE3E05" w:rsidRPr="00CE3E05" w:rsidRDefault="00CE3E05" w:rsidP="00C768E5">
                        <w:pPr>
                          <w:autoSpaceDE w:val="0"/>
                          <w:autoSpaceDN w:val="0"/>
                          <w:adjustRightInd w:val="0"/>
                          <w:spacing w:after="0" w:line="240" w:lineRule="auto"/>
                          <w:ind w:left="450" w:right="419"/>
                          <w:jc w:val="both"/>
                          <w:rPr>
                            <w:rFonts w:ascii="Sylfaen" w:eastAsia="Times New Roman" w:hAnsi="Sylfaen" w:cs="Times New Roman"/>
                          </w:rPr>
                        </w:pPr>
                      </w:p>
                    </w:tc>
                  </w:tr>
                </w:tbl>
                <w:p w:rsidR="00CE3E05" w:rsidRPr="00CE3E05" w:rsidRDefault="00CE3E05" w:rsidP="00C768E5">
                  <w:pPr>
                    <w:spacing w:after="0" w:line="240" w:lineRule="auto"/>
                    <w:ind w:left="450"/>
                    <w:rPr>
                      <w:rFonts w:ascii="Times New Roman" w:eastAsia="Times New Roman" w:hAnsi="Times New Roman" w:cs="Times New Roman"/>
                      <w:sz w:val="24"/>
                      <w:szCs w:val="24"/>
                    </w:rPr>
                  </w:pPr>
                </w:p>
              </w:tc>
            </w:tr>
            <w:tr w:rsidR="00CE3E05" w:rsidRPr="00CE3E05" w:rsidTr="00C94FF4">
              <w:trPr>
                <w:jc w:val="center"/>
              </w:trPr>
              <w:tc>
                <w:tcPr>
                  <w:tcW w:w="0" w:type="auto"/>
                  <w:shd w:val="clear" w:color="auto" w:fill="auto"/>
                  <w:tcMar>
                    <w:top w:w="0" w:type="dxa"/>
                    <w:left w:w="0" w:type="dxa"/>
                    <w:bottom w:w="0" w:type="dxa"/>
                    <w:right w:w="0" w:type="dxa"/>
                  </w:tcMar>
                  <w:vAlign w:val="center"/>
                  <w:hideMark/>
                </w:tcPr>
                <w:p w:rsidR="00CE3E05" w:rsidRPr="00CE3E05" w:rsidRDefault="00CE3E05" w:rsidP="00C768E5">
                  <w:pPr>
                    <w:spacing w:after="0" w:line="240" w:lineRule="auto"/>
                    <w:ind w:left="450"/>
                    <w:jc w:val="center"/>
                    <w:rPr>
                      <w:rFonts w:ascii="Sylfaen" w:eastAsia="Times New Roman" w:hAnsi="Sylfaen" w:cs="Times New Roman"/>
                    </w:rPr>
                  </w:pPr>
                </w:p>
              </w:tc>
            </w:tr>
          </w:tbl>
          <w:p w:rsidR="00CE3E05" w:rsidRPr="00CE3E05" w:rsidRDefault="00CE3E05" w:rsidP="00C768E5">
            <w:pPr>
              <w:spacing w:after="0" w:line="240" w:lineRule="auto"/>
              <w:ind w:left="450"/>
              <w:jc w:val="center"/>
              <w:rPr>
                <w:rFonts w:ascii="Times New Roman" w:eastAsia="Times New Roman" w:hAnsi="Times New Roman" w:cs="Times New Roman"/>
                <w:b/>
                <w:bCs/>
                <w:sz w:val="21"/>
                <w:szCs w:val="21"/>
              </w:rPr>
            </w:pPr>
          </w:p>
        </w:tc>
      </w:tr>
    </w:tbl>
    <w:p w:rsidR="00CE3E05" w:rsidRPr="00CE3E05" w:rsidRDefault="00CE3E05" w:rsidP="00C768E5">
      <w:pPr>
        <w:spacing w:after="0" w:line="300" w:lineRule="atLeast"/>
        <w:ind w:left="450"/>
        <w:rPr>
          <w:rFonts w:ascii="Helvetica" w:eastAsia="Times New Roman" w:hAnsi="Helvetica" w:cs="Helvetica"/>
          <w:vanish/>
          <w:color w:val="333333"/>
          <w:sz w:val="21"/>
          <w:szCs w:val="21"/>
        </w:rPr>
      </w:pPr>
    </w:p>
    <w:tbl>
      <w:tblPr>
        <w:tblW w:w="13950" w:type="dxa"/>
        <w:tblCellMar>
          <w:top w:w="15" w:type="dxa"/>
          <w:left w:w="15" w:type="dxa"/>
          <w:bottom w:w="15" w:type="dxa"/>
          <w:right w:w="15" w:type="dxa"/>
        </w:tblCellMar>
        <w:tblLook w:val="04A0" w:firstRow="1" w:lastRow="0" w:firstColumn="1" w:lastColumn="0" w:noHBand="0" w:noVBand="1"/>
      </w:tblPr>
      <w:tblGrid>
        <w:gridCol w:w="13950"/>
      </w:tblGrid>
      <w:tr w:rsidR="00CE3E05" w:rsidRPr="00CE3E05" w:rsidTr="00C94FF4">
        <w:tc>
          <w:tcPr>
            <w:tcW w:w="0" w:type="auto"/>
            <w:shd w:val="clear" w:color="auto" w:fill="auto"/>
            <w:tcMar>
              <w:top w:w="0" w:type="dxa"/>
              <w:left w:w="0" w:type="dxa"/>
              <w:bottom w:w="0" w:type="dxa"/>
              <w:right w:w="0" w:type="dxa"/>
            </w:tcMar>
            <w:vAlign w:val="center"/>
            <w:hideMark/>
          </w:tcPr>
          <w:p w:rsidR="00CE3E05" w:rsidRPr="00CE3E05" w:rsidRDefault="00CE3E05" w:rsidP="00C768E5">
            <w:pPr>
              <w:spacing w:after="0" w:line="240" w:lineRule="auto"/>
              <w:ind w:left="450"/>
              <w:jc w:val="center"/>
              <w:rPr>
                <w:rFonts w:ascii="Times New Roman" w:eastAsia="Times New Roman" w:hAnsi="Times New Roman" w:cs="Times New Roman"/>
                <w:sz w:val="24"/>
                <w:szCs w:val="24"/>
              </w:rPr>
            </w:pPr>
          </w:p>
        </w:tc>
      </w:tr>
    </w:tbl>
    <w:p w:rsidR="00CE3E05" w:rsidRPr="005D7E8C" w:rsidRDefault="00CE3E05" w:rsidP="00C768E5">
      <w:pPr>
        <w:autoSpaceDE w:val="0"/>
        <w:autoSpaceDN w:val="0"/>
        <w:adjustRightInd w:val="0"/>
        <w:spacing w:after="160" w:line="240" w:lineRule="auto"/>
        <w:ind w:left="450" w:right="419"/>
        <w:jc w:val="both"/>
        <w:rPr>
          <w:rFonts w:ascii="Sylfaen" w:hAnsi="Sylfaen" w:cs="Sylfaen"/>
          <w:color w:val="000000"/>
          <w:lang w:val="ka-GE"/>
        </w:rPr>
      </w:pPr>
      <w:r w:rsidRPr="00CE3E05">
        <w:rPr>
          <w:rFonts w:ascii="Sylfaen" w:hAnsi="Sylfaen" w:cs="Sylfaen"/>
          <w:color w:val="000000"/>
        </w:rPr>
        <w:t>ცხრილი 6.</w:t>
      </w:r>
      <w:r w:rsidR="005D7E8C">
        <w:rPr>
          <w:rFonts w:ascii="Sylfaen" w:hAnsi="Sylfaen" w:cs="Sylfaen"/>
          <w:color w:val="000000"/>
          <w:lang w:val="ka-GE"/>
        </w:rPr>
        <w:t>8</w:t>
      </w:r>
    </w:p>
    <w:tbl>
      <w:tblPr>
        <w:tblStyle w:val="TableGrid"/>
        <w:tblW w:w="10580" w:type="dxa"/>
        <w:tblInd w:w="450" w:type="dxa"/>
        <w:tblLayout w:type="fixed"/>
        <w:tblLook w:val="04A0" w:firstRow="1" w:lastRow="0" w:firstColumn="1" w:lastColumn="0" w:noHBand="0" w:noVBand="1"/>
      </w:tblPr>
      <w:tblGrid>
        <w:gridCol w:w="1908"/>
        <w:gridCol w:w="1260"/>
        <w:gridCol w:w="1080"/>
        <w:gridCol w:w="1260"/>
        <w:gridCol w:w="2070"/>
        <w:gridCol w:w="3002"/>
      </w:tblGrid>
      <w:tr w:rsidR="00F326ED" w:rsidTr="00BD7CFF">
        <w:trPr>
          <w:trHeight w:val="220"/>
        </w:trPr>
        <w:tc>
          <w:tcPr>
            <w:tcW w:w="1908" w:type="dxa"/>
            <w:vMerge w:val="restart"/>
          </w:tcPr>
          <w:p w:rsidR="00262699" w:rsidRPr="00262699" w:rsidRDefault="00262699" w:rsidP="00C768E5">
            <w:pPr>
              <w:autoSpaceDE w:val="0"/>
              <w:autoSpaceDN w:val="0"/>
              <w:adjustRightInd w:val="0"/>
              <w:spacing w:after="160"/>
              <w:ind w:right="419"/>
              <w:jc w:val="both"/>
              <w:rPr>
                <w:rFonts w:ascii="Sylfaen" w:hAnsi="Sylfaen" w:cs="Sylfaen"/>
                <w:color w:val="000000"/>
                <w:sz w:val="18"/>
                <w:szCs w:val="18"/>
                <w:lang w:val="ka-GE"/>
              </w:rPr>
            </w:pPr>
            <w:r w:rsidRPr="00262699">
              <w:rPr>
                <w:rFonts w:ascii="Sylfaen" w:hAnsi="Sylfaen" w:cs="Sylfaen"/>
                <w:color w:val="000000"/>
                <w:sz w:val="18"/>
                <w:szCs w:val="18"/>
                <w:lang w:val="ka-GE"/>
              </w:rPr>
              <w:t>მომუშავე მანქანა-დანადგარები</w:t>
            </w:r>
          </w:p>
        </w:tc>
        <w:tc>
          <w:tcPr>
            <w:tcW w:w="1260" w:type="dxa"/>
            <w:vMerge w:val="restart"/>
          </w:tcPr>
          <w:p w:rsidR="00262699" w:rsidRPr="00423139" w:rsidRDefault="00262699" w:rsidP="00C768E5">
            <w:pPr>
              <w:autoSpaceDE w:val="0"/>
              <w:autoSpaceDN w:val="0"/>
              <w:adjustRightInd w:val="0"/>
              <w:spacing w:after="160"/>
              <w:ind w:right="419"/>
              <w:jc w:val="both"/>
              <w:rPr>
                <w:rFonts w:ascii="Sylfaen" w:hAnsi="Sylfaen" w:cs="Sylfaen"/>
                <w:color w:val="000000"/>
                <w:sz w:val="18"/>
                <w:szCs w:val="18"/>
                <w:lang w:val="ka-GE"/>
              </w:rPr>
            </w:pPr>
            <w:r w:rsidRPr="00423139">
              <w:rPr>
                <w:rFonts w:ascii="Sylfaen" w:hAnsi="Sylfaen" w:cs="Sylfaen"/>
                <w:color w:val="000000"/>
                <w:sz w:val="18"/>
                <w:szCs w:val="18"/>
                <w:lang w:val="ka-GE"/>
              </w:rPr>
              <w:t>ხმაურის ექვ. დონე გენერაციის ადგილზე</w:t>
            </w:r>
          </w:p>
        </w:tc>
        <w:tc>
          <w:tcPr>
            <w:tcW w:w="1080" w:type="dxa"/>
            <w:vMerge w:val="restart"/>
          </w:tcPr>
          <w:p w:rsidR="00262699" w:rsidRPr="00423139" w:rsidRDefault="00262699" w:rsidP="00C768E5">
            <w:pPr>
              <w:autoSpaceDE w:val="0"/>
              <w:autoSpaceDN w:val="0"/>
              <w:adjustRightInd w:val="0"/>
              <w:spacing w:after="160"/>
              <w:ind w:right="419"/>
              <w:jc w:val="both"/>
              <w:rPr>
                <w:rFonts w:ascii="Sylfaen" w:hAnsi="Sylfaen" w:cs="Sylfaen"/>
                <w:color w:val="000000"/>
                <w:sz w:val="18"/>
                <w:szCs w:val="18"/>
                <w:lang w:val="ka-GE"/>
              </w:rPr>
            </w:pPr>
            <w:r w:rsidRPr="00423139">
              <w:rPr>
                <w:rFonts w:ascii="Sylfaen" w:hAnsi="Sylfaen" w:cs="Sylfaen"/>
                <w:color w:val="000000"/>
                <w:sz w:val="18"/>
                <w:szCs w:val="18"/>
                <w:lang w:val="ka-GE"/>
              </w:rPr>
              <w:t>მანძილი უახლოეს რეცეპტორამდე</w:t>
            </w:r>
          </w:p>
        </w:tc>
        <w:tc>
          <w:tcPr>
            <w:tcW w:w="3330" w:type="dxa"/>
            <w:gridSpan w:val="2"/>
          </w:tcPr>
          <w:p w:rsidR="00262699" w:rsidRPr="00262699" w:rsidRDefault="00262699" w:rsidP="00C768E5">
            <w:pPr>
              <w:autoSpaceDE w:val="0"/>
              <w:autoSpaceDN w:val="0"/>
              <w:adjustRightInd w:val="0"/>
              <w:spacing w:after="160"/>
              <w:ind w:right="419"/>
              <w:jc w:val="both"/>
              <w:rPr>
                <w:rFonts w:ascii="Sylfaen" w:hAnsi="Sylfaen" w:cs="Sylfaen"/>
                <w:color w:val="000000"/>
                <w:sz w:val="18"/>
                <w:szCs w:val="18"/>
                <w:lang w:val="ka-GE"/>
              </w:rPr>
            </w:pPr>
            <w:r w:rsidRPr="00262699">
              <w:rPr>
                <w:rFonts w:ascii="Sylfaen" w:hAnsi="Sylfaen" w:cs="Sylfaen"/>
                <w:color w:val="000000"/>
                <w:sz w:val="18"/>
                <w:szCs w:val="18"/>
                <w:lang w:val="ka-GE"/>
              </w:rPr>
              <w:t>ხმაურის ექვ. დონე უახლოეს რეცეპტორთან, დბ</w:t>
            </w:r>
          </w:p>
        </w:tc>
        <w:tc>
          <w:tcPr>
            <w:tcW w:w="3002" w:type="dxa"/>
            <w:vMerge w:val="restart"/>
          </w:tcPr>
          <w:p w:rsidR="00262699" w:rsidRPr="00F326ED" w:rsidRDefault="00F326ED" w:rsidP="00F326ED">
            <w:pPr>
              <w:autoSpaceDE w:val="0"/>
              <w:autoSpaceDN w:val="0"/>
              <w:adjustRightInd w:val="0"/>
              <w:spacing w:after="160"/>
              <w:ind w:right="419"/>
              <w:jc w:val="both"/>
              <w:rPr>
                <w:rFonts w:cs="Sylfaen"/>
                <w:color w:val="000000"/>
                <w:sz w:val="18"/>
                <w:szCs w:val="18"/>
                <w:lang w:val="ka-GE"/>
              </w:rPr>
            </w:pPr>
            <w:r w:rsidRPr="00F326ED">
              <w:rPr>
                <w:rFonts w:ascii="Sylfaen" w:hAnsi="Sylfaen" w:cs="Sylfaen"/>
                <w:color w:val="000000"/>
                <w:sz w:val="18"/>
                <w:szCs w:val="18"/>
                <w:lang w:val="ka-GE"/>
              </w:rPr>
              <w:t xml:space="preserve">ნორმა, ტერიტორიები, რომლებიც უშუალოდ ემიჯნებიან დაბალსართულიან(სართულების რაოდენობა </w:t>
            </w:r>
            <w:r w:rsidRPr="00CE3E05">
              <w:rPr>
                <w:rFonts w:ascii="Times New Roman" w:eastAsia="Times New Roman" w:hAnsi="Times New Roman" w:cs="Times New Roman"/>
                <w:sz w:val="17"/>
                <w:szCs w:val="17"/>
              </w:rPr>
              <w:t>≤</w:t>
            </w:r>
            <w:r w:rsidRPr="00F326ED">
              <w:rPr>
                <w:rFonts w:ascii="Sylfaen" w:hAnsi="Sylfaen" w:cs="Sylfaen"/>
                <w:color w:val="000000"/>
                <w:sz w:val="18"/>
                <w:szCs w:val="18"/>
                <w:lang w:val="ka-GE"/>
              </w:rPr>
              <w:t>6)საცხოვრებელ სახლებს,სამედიცინო დაწესებულებებს,საბავშვო და სოციალური მომსახურების ობიექტებს</w:t>
            </w:r>
          </w:p>
        </w:tc>
      </w:tr>
      <w:tr w:rsidR="00F326ED" w:rsidTr="00BD7CFF">
        <w:trPr>
          <w:trHeight w:val="220"/>
        </w:trPr>
        <w:tc>
          <w:tcPr>
            <w:tcW w:w="1908" w:type="dxa"/>
            <w:vMerge/>
          </w:tcPr>
          <w:p w:rsidR="00262699" w:rsidRPr="00262699" w:rsidRDefault="00262699" w:rsidP="00C768E5">
            <w:pPr>
              <w:autoSpaceDE w:val="0"/>
              <w:autoSpaceDN w:val="0"/>
              <w:adjustRightInd w:val="0"/>
              <w:spacing w:after="160"/>
              <w:ind w:right="419"/>
              <w:jc w:val="both"/>
              <w:rPr>
                <w:rFonts w:ascii="Sylfaen" w:hAnsi="Sylfaen" w:cs="Sylfaen"/>
                <w:color w:val="000000"/>
                <w:sz w:val="18"/>
                <w:szCs w:val="18"/>
                <w:lang w:val="ka-GE"/>
              </w:rPr>
            </w:pPr>
          </w:p>
        </w:tc>
        <w:tc>
          <w:tcPr>
            <w:tcW w:w="1260" w:type="dxa"/>
            <w:vMerge/>
          </w:tcPr>
          <w:p w:rsidR="00262699" w:rsidRDefault="00262699" w:rsidP="00C768E5">
            <w:pPr>
              <w:autoSpaceDE w:val="0"/>
              <w:autoSpaceDN w:val="0"/>
              <w:adjustRightInd w:val="0"/>
              <w:spacing w:after="160"/>
              <w:ind w:right="419"/>
              <w:jc w:val="both"/>
              <w:rPr>
                <w:rFonts w:ascii="Sylfaen" w:hAnsi="Sylfaen" w:cs="Sylfaen"/>
                <w:color w:val="000000"/>
                <w:lang w:val="ka-GE"/>
              </w:rPr>
            </w:pPr>
          </w:p>
        </w:tc>
        <w:tc>
          <w:tcPr>
            <w:tcW w:w="1080" w:type="dxa"/>
            <w:vMerge/>
          </w:tcPr>
          <w:p w:rsidR="00262699" w:rsidRDefault="00262699" w:rsidP="00C768E5">
            <w:pPr>
              <w:autoSpaceDE w:val="0"/>
              <w:autoSpaceDN w:val="0"/>
              <w:adjustRightInd w:val="0"/>
              <w:spacing w:after="160"/>
              <w:ind w:right="419"/>
              <w:jc w:val="both"/>
              <w:rPr>
                <w:rFonts w:ascii="Sylfaen" w:hAnsi="Sylfaen" w:cs="Sylfaen"/>
                <w:color w:val="000000"/>
                <w:lang w:val="ka-GE"/>
              </w:rPr>
            </w:pPr>
          </w:p>
        </w:tc>
        <w:tc>
          <w:tcPr>
            <w:tcW w:w="1260" w:type="dxa"/>
          </w:tcPr>
          <w:p w:rsidR="00262699" w:rsidRPr="00262699" w:rsidRDefault="00262699" w:rsidP="00C768E5">
            <w:pPr>
              <w:autoSpaceDE w:val="0"/>
              <w:autoSpaceDN w:val="0"/>
              <w:adjustRightInd w:val="0"/>
              <w:spacing w:after="160"/>
              <w:ind w:right="419"/>
              <w:jc w:val="both"/>
              <w:rPr>
                <w:rFonts w:ascii="Sylfaen" w:hAnsi="Sylfaen" w:cs="Sylfaen"/>
                <w:color w:val="000000"/>
                <w:sz w:val="18"/>
                <w:szCs w:val="18"/>
                <w:lang w:val="ka-GE"/>
              </w:rPr>
            </w:pPr>
            <w:r>
              <w:rPr>
                <w:rFonts w:ascii="Sylfaen" w:hAnsi="Sylfaen" w:cs="Sylfaen"/>
                <w:color w:val="000000"/>
                <w:sz w:val="18"/>
                <w:szCs w:val="18"/>
                <w:lang w:val="ka-GE"/>
              </w:rPr>
              <w:t>ეკრანირების გარეშე</w:t>
            </w:r>
          </w:p>
        </w:tc>
        <w:tc>
          <w:tcPr>
            <w:tcW w:w="2070" w:type="dxa"/>
          </w:tcPr>
          <w:p w:rsidR="00262699" w:rsidRPr="00262699" w:rsidRDefault="00262699" w:rsidP="00C768E5">
            <w:pPr>
              <w:autoSpaceDE w:val="0"/>
              <w:autoSpaceDN w:val="0"/>
              <w:adjustRightInd w:val="0"/>
              <w:spacing w:after="160"/>
              <w:ind w:right="419"/>
              <w:jc w:val="both"/>
              <w:rPr>
                <w:rFonts w:ascii="Sylfaen" w:hAnsi="Sylfaen" w:cs="Sylfaen"/>
                <w:color w:val="000000"/>
                <w:sz w:val="18"/>
                <w:szCs w:val="18"/>
                <w:lang w:val="ka-GE"/>
              </w:rPr>
            </w:pPr>
            <w:r>
              <w:rPr>
                <w:rFonts w:ascii="Sylfaen" w:hAnsi="Sylfaen" w:cs="Sylfaen"/>
                <w:color w:val="000000"/>
                <w:sz w:val="18"/>
                <w:szCs w:val="18"/>
                <w:lang w:val="ka-GE"/>
              </w:rPr>
              <w:t>ეკრანირების გათვალისწინებით(</w:t>
            </w:r>
            <w:r w:rsidR="00423139">
              <w:rPr>
                <w:rFonts w:ascii="Sylfaen" w:hAnsi="Sylfaen" w:cs="Sylfaen"/>
                <w:color w:val="000000"/>
                <w:sz w:val="18"/>
                <w:szCs w:val="18"/>
                <w:lang w:val="ka-GE"/>
              </w:rPr>
              <w:t>კედელი, ხე-მცენარეული საფარი), დბ</w:t>
            </w:r>
          </w:p>
        </w:tc>
        <w:tc>
          <w:tcPr>
            <w:tcW w:w="3002" w:type="dxa"/>
            <w:vMerge/>
          </w:tcPr>
          <w:p w:rsidR="00262699" w:rsidRDefault="00262699" w:rsidP="00C768E5">
            <w:pPr>
              <w:autoSpaceDE w:val="0"/>
              <w:autoSpaceDN w:val="0"/>
              <w:adjustRightInd w:val="0"/>
              <w:spacing w:after="160"/>
              <w:ind w:right="419"/>
              <w:jc w:val="both"/>
              <w:rPr>
                <w:rFonts w:ascii="Sylfaen" w:hAnsi="Sylfaen" w:cs="Sylfaen"/>
                <w:color w:val="000000"/>
                <w:lang w:val="ka-GE"/>
              </w:rPr>
            </w:pPr>
          </w:p>
        </w:tc>
      </w:tr>
      <w:tr w:rsidR="00F326ED" w:rsidTr="00BD7CFF">
        <w:trPr>
          <w:trHeight w:val="397"/>
        </w:trPr>
        <w:tc>
          <w:tcPr>
            <w:tcW w:w="1908" w:type="dxa"/>
            <w:vMerge/>
          </w:tcPr>
          <w:p w:rsidR="00262699" w:rsidRPr="00262699" w:rsidRDefault="00262699" w:rsidP="00C768E5">
            <w:pPr>
              <w:autoSpaceDE w:val="0"/>
              <w:autoSpaceDN w:val="0"/>
              <w:adjustRightInd w:val="0"/>
              <w:spacing w:after="160"/>
              <w:ind w:right="419"/>
              <w:jc w:val="both"/>
              <w:rPr>
                <w:rFonts w:ascii="Sylfaen" w:hAnsi="Sylfaen" w:cs="Sylfaen"/>
                <w:color w:val="000000"/>
                <w:sz w:val="18"/>
                <w:szCs w:val="18"/>
                <w:lang w:val="ka-GE"/>
              </w:rPr>
            </w:pPr>
          </w:p>
        </w:tc>
        <w:tc>
          <w:tcPr>
            <w:tcW w:w="1260" w:type="dxa"/>
            <w:vMerge/>
          </w:tcPr>
          <w:p w:rsidR="00262699" w:rsidRPr="00BD7CFF" w:rsidRDefault="00262699" w:rsidP="00C768E5">
            <w:pPr>
              <w:autoSpaceDE w:val="0"/>
              <w:autoSpaceDN w:val="0"/>
              <w:adjustRightInd w:val="0"/>
              <w:spacing w:after="160"/>
              <w:ind w:right="419"/>
              <w:jc w:val="both"/>
              <w:rPr>
                <w:rFonts w:ascii="Sylfaen" w:hAnsi="Sylfaen" w:cs="Sylfaen"/>
                <w:color w:val="000000"/>
                <w:sz w:val="18"/>
                <w:szCs w:val="18"/>
                <w:lang w:val="ka-GE"/>
              </w:rPr>
            </w:pPr>
          </w:p>
        </w:tc>
        <w:tc>
          <w:tcPr>
            <w:tcW w:w="1080" w:type="dxa"/>
            <w:vMerge/>
          </w:tcPr>
          <w:p w:rsidR="00262699" w:rsidRPr="00BD7CFF" w:rsidRDefault="00262699" w:rsidP="00C768E5">
            <w:pPr>
              <w:autoSpaceDE w:val="0"/>
              <w:autoSpaceDN w:val="0"/>
              <w:adjustRightInd w:val="0"/>
              <w:spacing w:after="160"/>
              <w:ind w:right="419"/>
              <w:jc w:val="both"/>
              <w:rPr>
                <w:rFonts w:ascii="Sylfaen" w:hAnsi="Sylfaen" w:cs="Sylfaen"/>
                <w:color w:val="000000"/>
                <w:sz w:val="18"/>
                <w:szCs w:val="18"/>
                <w:lang w:val="ka-GE"/>
              </w:rPr>
            </w:pPr>
          </w:p>
        </w:tc>
        <w:tc>
          <w:tcPr>
            <w:tcW w:w="1260" w:type="dxa"/>
            <w:vMerge w:val="restart"/>
          </w:tcPr>
          <w:p w:rsidR="00BD7CFF" w:rsidRPr="00BD7CFF" w:rsidRDefault="00BD7CFF" w:rsidP="00C768E5">
            <w:pPr>
              <w:autoSpaceDE w:val="0"/>
              <w:autoSpaceDN w:val="0"/>
              <w:adjustRightInd w:val="0"/>
              <w:spacing w:after="160"/>
              <w:ind w:right="419"/>
              <w:jc w:val="both"/>
              <w:rPr>
                <w:rFonts w:ascii="Sylfaen" w:hAnsi="Sylfaen" w:cs="Sylfaen"/>
                <w:color w:val="000000"/>
                <w:sz w:val="18"/>
                <w:szCs w:val="18"/>
                <w:lang w:val="ka-GE"/>
              </w:rPr>
            </w:pPr>
          </w:p>
          <w:p w:rsidR="00BD7CFF" w:rsidRPr="00BD7CFF" w:rsidRDefault="00BD7CFF" w:rsidP="00C768E5">
            <w:pPr>
              <w:autoSpaceDE w:val="0"/>
              <w:autoSpaceDN w:val="0"/>
              <w:adjustRightInd w:val="0"/>
              <w:spacing w:after="160"/>
              <w:ind w:right="419"/>
              <w:jc w:val="both"/>
              <w:rPr>
                <w:rFonts w:ascii="Sylfaen" w:hAnsi="Sylfaen" w:cs="Sylfaen"/>
                <w:color w:val="000000"/>
                <w:sz w:val="18"/>
                <w:szCs w:val="18"/>
                <w:lang w:val="ka-GE"/>
              </w:rPr>
            </w:pPr>
          </w:p>
          <w:p w:rsidR="00262699" w:rsidRPr="00BD7CFF" w:rsidRDefault="00BD7CFF" w:rsidP="00C768E5">
            <w:pPr>
              <w:autoSpaceDE w:val="0"/>
              <w:autoSpaceDN w:val="0"/>
              <w:adjustRightInd w:val="0"/>
              <w:spacing w:after="160"/>
              <w:ind w:right="419"/>
              <w:jc w:val="both"/>
              <w:rPr>
                <w:rFonts w:ascii="Sylfaen" w:hAnsi="Sylfaen" w:cs="Sylfaen"/>
                <w:color w:val="000000"/>
                <w:sz w:val="18"/>
                <w:szCs w:val="18"/>
                <w:lang w:val="ka-GE"/>
              </w:rPr>
            </w:pPr>
            <w:r w:rsidRPr="00BD7CFF">
              <w:rPr>
                <w:rFonts w:ascii="Sylfaen" w:hAnsi="Sylfaen" w:cs="Sylfaen"/>
                <w:color w:val="000000"/>
                <w:sz w:val="18"/>
                <w:szCs w:val="18"/>
                <w:lang w:val="ka-GE"/>
              </w:rPr>
              <w:t xml:space="preserve">    49,1</w:t>
            </w:r>
          </w:p>
        </w:tc>
        <w:tc>
          <w:tcPr>
            <w:tcW w:w="2070" w:type="dxa"/>
            <w:vMerge w:val="restart"/>
          </w:tcPr>
          <w:p w:rsidR="00262699" w:rsidRPr="00BD7CFF" w:rsidRDefault="00262699" w:rsidP="00C768E5">
            <w:pPr>
              <w:autoSpaceDE w:val="0"/>
              <w:autoSpaceDN w:val="0"/>
              <w:adjustRightInd w:val="0"/>
              <w:spacing w:after="160"/>
              <w:ind w:right="419"/>
              <w:jc w:val="both"/>
              <w:rPr>
                <w:rFonts w:ascii="Sylfaen" w:hAnsi="Sylfaen" w:cs="Sylfaen"/>
                <w:color w:val="000000"/>
                <w:sz w:val="18"/>
                <w:szCs w:val="18"/>
                <w:lang w:val="ka-GE"/>
              </w:rPr>
            </w:pPr>
          </w:p>
          <w:p w:rsidR="00BD7CFF" w:rsidRPr="00BD7CFF" w:rsidRDefault="00BD7CFF" w:rsidP="00C768E5">
            <w:pPr>
              <w:autoSpaceDE w:val="0"/>
              <w:autoSpaceDN w:val="0"/>
              <w:adjustRightInd w:val="0"/>
              <w:spacing w:after="160"/>
              <w:ind w:right="419"/>
              <w:jc w:val="both"/>
              <w:rPr>
                <w:rFonts w:ascii="Sylfaen" w:hAnsi="Sylfaen" w:cs="Sylfaen"/>
                <w:color w:val="000000"/>
                <w:sz w:val="18"/>
                <w:szCs w:val="18"/>
                <w:lang w:val="ka-GE"/>
              </w:rPr>
            </w:pPr>
          </w:p>
          <w:p w:rsidR="00BD7CFF" w:rsidRPr="00BD7CFF" w:rsidRDefault="00BD7CFF" w:rsidP="00C768E5">
            <w:pPr>
              <w:autoSpaceDE w:val="0"/>
              <w:autoSpaceDN w:val="0"/>
              <w:adjustRightInd w:val="0"/>
              <w:spacing w:after="160"/>
              <w:ind w:right="419"/>
              <w:jc w:val="both"/>
              <w:rPr>
                <w:rFonts w:ascii="Sylfaen" w:hAnsi="Sylfaen" w:cs="Sylfaen"/>
                <w:color w:val="000000"/>
                <w:sz w:val="18"/>
                <w:szCs w:val="18"/>
                <w:lang w:val="ka-GE"/>
              </w:rPr>
            </w:pPr>
            <w:r w:rsidRPr="00BD7CFF">
              <w:rPr>
                <w:rFonts w:ascii="Sylfaen" w:hAnsi="Sylfaen" w:cs="Sylfaen"/>
                <w:color w:val="000000"/>
                <w:sz w:val="18"/>
                <w:szCs w:val="18"/>
                <w:lang w:val="ka-GE"/>
              </w:rPr>
              <w:t xml:space="preserve">             40</w:t>
            </w:r>
          </w:p>
        </w:tc>
        <w:tc>
          <w:tcPr>
            <w:tcW w:w="3002" w:type="dxa"/>
            <w:vMerge/>
          </w:tcPr>
          <w:p w:rsidR="00262699" w:rsidRDefault="00262699" w:rsidP="00C768E5">
            <w:pPr>
              <w:autoSpaceDE w:val="0"/>
              <w:autoSpaceDN w:val="0"/>
              <w:adjustRightInd w:val="0"/>
              <w:spacing w:after="160"/>
              <w:ind w:right="419"/>
              <w:jc w:val="both"/>
              <w:rPr>
                <w:rFonts w:ascii="Sylfaen" w:hAnsi="Sylfaen" w:cs="Sylfaen"/>
                <w:color w:val="000000"/>
                <w:lang w:val="ka-GE"/>
              </w:rPr>
            </w:pPr>
          </w:p>
        </w:tc>
      </w:tr>
      <w:tr w:rsidR="00423139" w:rsidTr="00BD7CFF">
        <w:tc>
          <w:tcPr>
            <w:tcW w:w="1908" w:type="dxa"/>
          </w:tcPr>
          <w:p w:rsidR="00262699" w:rsidRDefault="00BD7CFF" w:rsidP="00BD7CFF">
            <w:pPr>
              <w:autoSpaceDE w:val="0"/>
              <w:autoSpaceDN w:val="0"/>
              <w:adjustRightInd w:val="0"/>
              <w:spacing w:after="160"/>
              <w:ind w:right="419"/>
              <w:jc w:val="both"/>
              <w:rPr>
                <w:rFonts w:ascii="Sylfaen" w:hAnsi="Sylfaen" w:cs="Sylfaen"/>
                <w:color w:val="000000"/>
                <w:sz w:val="18"/>
                <w:szCs w:val="18"/>
                <w:lang w:val="ka-GE"/>
              </w:rPr>
            </w:pPr>
            <w:r w:rsidRPr="00BD7CFF">
              <w:rPr>
                <w:rFonts w:ascii="Sylfaen" w:hAnsi="Sylfaen" w:cs="Sylfaen"/>
                <w:color w:val="000000"/>
                <w:sz w:val="18"/>
                <w:szCs w:val="18"/>
                <w:lang w:val="ka-GE"/>
              </w:rPr>
              <w:t>ბულდოზერი</w:t>
            </w:r>
            <w:r>
              <w:rPr>
                <w:rFonts w:ascii="Sylfaen" w:hAnsi="Sylfaen" w:cs="Sylfaen"/>
                <w:color w:val="000000"/>
                <w:sz w:val="18"/>
                <w:szCs w:val="18"/>
                <w:lang w:val="ka-GE"/>
              </w:rPr>
              <w:t>-</w:t>
            </w:r>
            <w:r w:rsidRPr="00BD7CFF">
              <w:rPr>
                <w:rFonts w:ascii="Sylfaen" w:hAnsi="Sylfaen" w:cs="Sylfaen"/>
                <w:color w:val="000000"/>
                <w:sz w:val="18"/>
                <w:szCs w:val="18"/>
                <w:lang w:val="ka-GE"/>
              </w:rPr>
              <w:t>1 ერთ</w:t>
            </w:r>
            <w:r>
              <w:rPr>
                <w:rFonts w:ascii="Sylfaen" w:hAnsi="Sylfaen" w:cs="Sylfaen"/>
                <w:color w:val="000000"/>
                <w:sz w:val="18"/>
                <w:szCs w:val="18"/>
                <w:lang w:val="ka-GE"/>
              </w:rPr>
              <w:t>.</w:t>
            </w:r>
          </w:p>
          <w:p w:rsidR="00BD7CFF" w:rsidRDefault="00BD7CFF" w:rsidP="00BD7CFF">
            <w:pPr>
              <w:autoSpaceDE w:val="0"/>
              <w:autoSpaceDN w:val="0"/>
              <w:adjustRightInd w:val="0"/>
              <w:spacing w:after="160"/>
              <w:ind w:right="419"/>
              <w:jc w:val="both"/>
              <w:rPr>
                <w:rFonts w:ascii="Sylfaen" w:hAnsi="Sylfaen" w:cs="Sylfaen"/>
                <w:color w:val="000000"/>
                <w:sz w:val="18"/>
                <w:szCs w:val="18"/>
                <w:lang w:val="ka-GE"/>
              </w:rPr>
            </w:pPr>
            <w:r>
              <w:rPr>
                <w:rFonts w:ascii="Sylfaen" w:hAnsi="Sylfaen" w:cs="Sylfaen"/>
                <w:color w:val="000000"/>
                <w:sz w:val="18"/>
                <w:szCs w:val="18"/>
                <w:lang w:val="ka-GE"/>
              </w:rPr>
              <w:t>სამსხვრევი დანადგარი-2ერთ.</w:t>
            </w:r>
          </w:p>
          <w:p w:rsidR="00BD7CFF" w:rsidRDefault="00BD7CFF" w:rsidP="00BD7CFF">
            <w:pPr>
              <w:autoSpaceDE w:val="0"/>
              <w:autoSpaceDN w:val="0"/>
              <w:adjustRightInd w:val="0"/>
              <w:spacing w:after="160"/>
              <w:ind w:right="419"/>
              <w:jc w:val="both"/>
              <w:rPr>
                <w:rFonts w:ascii="Sylfaen" w:hAnsi="Sylfaen" w:cs="Sylfaen"/>
                <w:color w:val="000000"/>
                <w:sz w:val="18"/>
                <w:szCs w:val="18"/>
                <w:lang w:val="ka-GE"/>
              </w:rPr>
            </w:pPr>
            <w:r>
              <w:rPr>
                <w:rFonts w:ascii="Sylfaen" w:hAnsi="Sylfaen" w:cs="Sylfaen"/>
                <w:color w:val="000000"/>
                <w:sz w:val="18"/>
                <w:szCs w:val="18"/>
                <w:lang w:val="ka-GE"/>
              </w:rPr>
              <w:t>სატვირთელი-3ერთ.</w:t>
            </w:r>
          </w:p>
          <w:p w:rsidR="00BD7CFF" w:rsidRPr="00BD7CFF" w:rsidRDefault="00BD7CFF" w:rsidP="00BD7CFF">
            <w:pPr>
              <w:autoSpaceDE w:val="0"/>
              <w:autoSpaceDN w:val="0"/>
              <w:adjustRightInd w:val="0"/>
              <w:spacing w:after="160"/>
              <w:ind w:right="419"/>
              <w:jc w:val="both"/>
              <w:rPr>
                <w:rFonts w:ascii="Sylfaen" w:hAnsi="Sylfaen" w:cs="Sylfaen"/>
                <w:color w:val="000000"/>
                <w:sz w:val="18"/>
                <w:szCs w:val="18"/>
                <w:lang w:val="ka-GE"/>
              </w:rPr>
            </w:pPr>
            <w:r>
              <w:rPr>
                <w:rFonts w:ascii="Sylfaen" w:hAnsi="Sylfaen" w:cs="Sylfaen"/>
                <w:color w:val="000000"/>
                <w:sz w:val="18"/>
                <w:szCs w:val="18"/>
                <w:lang w:val="ka-GE"/>
              </w:rPr>
              <w:t>თვითმცლელი ავტომობილი-3ერთ.</w:t>
            </w:r>
          </w:p>
        </w:tc>
        <w:tc>
          <w:tcPr>
            <w:tcW w:w="1260" w:type="dxa"/>
          </w:tcPr>
          <w:p w:rsidR="00262699" w:rsidRPr="00BD7CFF" w:rsidRDefault="00262699" w:rsidP="00C768E5">
            <w:pPr>
              <w:autoSpaceDE w:val="0"/>
              <w:autoSpaceDN w:val="0"/>
              <w:adjustRightInd w:val="0"/>
              <w:spacing w:after="160"/>
              <w:ind w:right="419"/>
              <w:jc w:val="both"/>
              <w:rPr>
                <w:rFonts w:ascii="Sylfaen" w:hAnsi="Sylfaen" w:cs="Sylfaen"/>
                <w:color w:val="000000"/>
                <w:sz w:val="18"/>
                <w:szCs w:val="18"/>
                <w:lang w:val="ka-GE"/>
              </w:rPr>
            </w:pPr>
          </w:p>
          <w:p w:rsidR="00BD7CFF" w:rsidRPr="00BD7CFF" w:rsidRDefault="00BD7CFF" w:rsidP="00C768E5">
            <w:pPr>
              <w:autoSpaceDE w:val="0"/>
              <w:autoSpaceDN w:val="0"/>
              <w:adjustRightInd w:val="0"/>
              <w:spacing w:after="160"/>
              <w:ind w:right="419"/>
              <w:jc w:val="both"/>
              <w:rPr>
                <w:rFonts w:ascii="Sylfaen" w:hAnsi="Sylfaen" w:cs="Sylfaen"/>
                <w:color w:val="000000"/>
                <w:sz w:val="18"/>
                <w:szCs w:val="18"/>
                <w:lang w:val="ka-GE"/>
              </w:rPr>
            </w:pPr>
            <w:r w:rsidRPr="00BD7CFF">
              <w:rPr>
                <w:rFonts w:ascii="Sylfaen" w:hAnsi="Sylfaen" w:cs="Sylfaen"/>
                <w:color w:val="000000"/>
                <w:sz w:val="18"/>
                <w:szCs w:val="18"/>
                <w:lang w:val="ka-GE"/>
              </w:rPr>
              <w:t xml:space="preserve">      95,2</w:t>
            </w:r>
          </w:p>
        </w:tc>
        <w:tc>
          <w:tcPr>
            <w:tcW w:w="1080" w:type="dxa"/>
          </w:tcPr>
          <w:p w:rsidR="00262699" w:rsidRPr="00BD7CFF" w:rsidRDefault="00262699" w:rsidP="00C768E5">
            <w:pPr>
              <w:autoSpaceDE w:val="0"/>
              <w:autoSpaceDN w:val="0"/>
              <w:adjustRightInd w:val="0"/>
              <w:spacing w:after="160"/>
              <w:ind w:right="419"/>
              <w:jc w:val="both"/>
              <w:rPr>
                <w:rFonts w:ascii="Sylfaen" w:hAnsi="Sylfaen" w:cs="Sylfaen"/>
                <w:color w:val="000000"/>
                <w:sz w:val="18"/>
                <w:szCs w:val="18"/>
                <w:lang w:val="ka-GE"/>
              </w:rPr>
            </w:pPr>
          </w:p>
          <w:p w:rsidR="00BD7CFF" w:rsidRPr="00BD7CFF" w:rsidRDefault="00BD7CFF" w:rsidP="00C768E5">
            <w:pPr>
              <w:autoSpaceDE w:val="0"/>
              <w:autoSpaceDN w:val="0"/>
              <w:adjustRightInd w:val="0"/>
              <w:spacing w:after="160"/>
              <w:ind w:right="419"/>
              <w:jc w:val="both"/>
              <w:rPr>
                <w:rFonts w:ascii="Sylfaen" w:hAnsi="Sylfaen" w:cs="Sylfaen"/>
                <w:color w:val="000000"/>
                <w:sz w:val="18"/>
                <w:szCs w:val="18"/>
                <w:lang w:val="ka-GE"/>
              </w:rPr>
            </w:pPr>
            <w:r w:rsidRPr="00BD7CFF">
              <w:rPr>
                <w:rFonts w:ascii="Sylfaen" w:hAnsi="Sylfaen" w:cs="Sylfaen"/>
                <w:color w:val="000000"/>
                <w:sz w:val="18"/>
                <w:szCs w:val="18"/>
                <w:lang w:val="ka-GE"/>
              </w:rPr>
              <w:t xml:space="preserve">   550</w:t>
            </w:r>
          </w:p>
        </w:tc>
        <w:tc>
          <w:tcPr>
            <w:tcW w:w="1260" w:type="dxa"/>
            <w:vMerge/>
          </w:tcPr>
          <w:p w:rsidR="00262699" w:rsidRPr="00BD7CFF" w:rsidRDefault="00262699" w:rsidP="00C768E5">
            <w:pPr>
              <w:autoSpaceDE w:val="0"/>
              <w:autoSpaceDN w:val="0"/>
              <w:adjustRightInd w:val="0"/>
              <w:spacing w:after="160"/>
              <w:ind w:right="419"/>
              <w:jc w:val="both"/>
              <w:rPr>
                <w:rFonts w:ascii="Sylfaen" w:hAnsi="Sylfaen" w:cs="Sylfaen"/>
                <w:color w:val="000000"/>
                <w:sz w:val="18"/>
                <w:szCs w:val="18"/>
                <w:lang w:val="ka-GE"/>
              </w:rPr>
            </w:pPr>
          </w:p>
        </w:tc>
        <w:tc>
          <w:tcPr>
            <w:tcW w:w="2070" w:type="dxa"/>
            <w:vMerge/>
          </w:tcPr>
          <w:p w:rsidR="00262699" w:rsidRPr="00BD7CFF" w:rsidRDefault="00262699" w:rsidP="00C768E5">
            <w:pPr>
              <w:autoSpaceDE w:val="0"/>
              <w:autoSpaceDN w:val="0"/>
              <w:adjustRightInd w:val="0"/>
              <w:spacing w:after="160"/>
              <w:ind w:right="419"/>
              <w:jc w:val="both"/>
              <w:rPr>
                <w:rFonts w:ascii="Sylfaen" w:hAnsi="Sylfaen" w:cs="Sylfaen"/>
                <w:color w:val="000000"/>
                <w:sz w:val="18"/>
                <w:szCs w:val="18"/>
                <w:lang w:val="ka-GE"/>
              </w:rPr>
            </w:pPr>
          </w:p>
        </w:tc>
        <w:tc>
          <w:tcPr>
            <w:tcW w:w="3002" w:type="dxa"/>
          </w:tcPr>
          <w:p w:rsidR="00262699" w:rsidRPr="00BD7CFF" w:rsidRDefault="00BD7CFF" w:rsidP="00C768E5">
            <w:pPr>
              <w:autoSpaceDE w:val="0"/>
              <w:autoSpaceDN w:val="0"/>
              <w:adjustRightInd w:val="0"/>
              <w:spacing w:after="160"/>
              <w:ind w:right="419"/>
              <w:jc w:val="both"/>
              <w:rPr>
                <w:rFonts w:ascii="Sylfaen" w:hAnsi="Sylfaen" w:cs="Sylfaen"/>
                <w:color w:val="000000"/>
                <w:sz w:val="18"/>
                <w:szCs w:val="18"/>
                <w:lang w:val="ka-GE"/>
              </w:rPr>
            </w:pPr>
            <w:r w:rsidRPr="00BD7CFF">
              <w:rPr>
                <w:rFonts w:ascii="Sylfaen" w:hAnsi="Sylfaen" w:cs="Sylfaen"/>
                <w:color w:val="000000"/>
                <w:sz w:val="18"/>
                <w:szCs w:val="18"/>
                <w:lang w:val="ka-GE"/>
              </w:rPr>
              <w:t>დღის საათებში  45, ღამის საათებში 40</w:t>
            </w:r>
          </w:p>
        </w:tc>
      </w:tr>
    </w:tbl>
    <w:p w:rsidR="00E568BD" w:rsidRDefault="00E568BD" w:rsidP="00C768E5">
      <w:pPr>
        <w:tabs>
          <w:tab w:val="left" w:pos="9450"/>
        </w:tabs>
        <w:autoSpaceDE w:val="0"/>
        <w:autoSpaceDN w:val="0"/>
        <w:adjustRightInd w:val="0"/>
        <w:spacing w:after="0" w:line="240" w:lineRule="auto"/>
        <w:ind w:left="450" w:right="419"/>
        <w:contextualSpacing/>
        <w:jc w:val="both"/>
        <w:rPr>
          <w:rFonts w:ascii="Sylfaen" w:hAnsi="Sylfaen" w:cs="Sylfaen"/>
          <w:color w:val="000000"/>
          <w:lang w:val="ka-GE"/>
        </w:rPr>
      </w:pPr>
    </w:p>
    <w:p w:rsidR="00CE3E05" w:rsidRPr="00CE3E05" w:rsidRDefault="00CE3E05" w:rsidP="00C768E5">
      <w:pPr>
        <w:tabs>
          <w:tab w:val="left" w:pos="9450"/>
        </w:tabs>
        <w:autoSpaceDE w:val="0"/>
        <w:autoSpaceDN w:val="0"/>
        <w:adjustRightInd w:val="0"/>
        <w:spacing w:after="0" w:line="240" w:lineRule="auto"/>
        <w:ind w:left="450" w:right="419"/>
        <w:contextualSpacing/>
        <w:jc w:val="both"/>
        <w:rPr>
          <w:rFonts w:ascii="Sylfaen" w:hAnsi="Sylfaen" w:cs="Sylfaen"/>
          <w:color w:val="000000"/>
          <w:lang w:val="ka-GE"/>
        </w:rPr>
      </w:pPr>
      <w:r w:rsidRPr="00CE3E05">
        <w:rPr>
          <w:rFonts w:ascii="Sylfaen" w:hAnsi="Sylfaen" w:cs="Sylfaen"/>
          <w:color w:val="000000"/>
          <w:lang w:val="ka-GE"/>
        </w:rPr>
        <w:t>ცხრილური მონაცემების</w:t>
      </w:r>
      <w:r w:rsidRPr="00CE3E05">
        <w:rPr>
          <w:rFonts w:ascii="Sylfaen" w:hAnsi="Sylfaen"/>
          <w:color w:val="000000"/>
          <w:lang w:val="ka-GE"/>
        </w:rPr>
        <w:t xml:space="preserve"> და საწარმოს მიერ დაგეგმილი შემარბილებელი ღონისძიებების გათვალისწინებით(დაგეგმილია</w:t>
      </w:r>
      <w:r w:rsidR="00A43051">
        <w:rPr>
          <w:rFonts w:ascii="Sylfaen" w:hAnsi="Sylfaen"/>
          <w:color w:val="000000"/>
          <w:lang w:val="ka-GE"/>
        </w:rPr>
        <w:t xml:space="preserve"> </w:t>
      </w:r>
      <w:r w:rsidRPr="00CE3E05">
        <w:rPr>
          <w:rFonts w:ascii="Sylfaen" w:hAnsi="Sylfaen" w:cs="Sylfaen"/>
          <w:color w:val="000000"/>
        </w:rPr>
        <w:t>ხე მცენარეები</w:t>
      </w:r>
      <w:r w:rsidRPr="00CE3E05">
        <w:rPr>
          <w:rFonts w:ascii="Sylfaen" w:hAnsi="Sylfaen" w:cs="Sylfaen"/>
          <w:color w:val="000000"/>
          <w:lang w:val="ka-GE"/>
        </w:rPr>
        <w:t>ს</w:t>
      </w:r>
      <w:r w:rsidRPr="00CE3E05">
        <w:rPr>
          <w:rFonts w:ascii="Sylfaen" w:hAnsi="Sylfaen" w:cs="Sylfaen"/>
          <w:color w:val="000000"/>
        </w:rPr>
        <w:t xml:space="preserve"> და ბუჩქები</w:t>
      </w:r>
      <w:r w:rsidRPr="00CE3E05">
        <w:rPr>
          <w:rFonts w:ascii="Sylfaen" w:hAnsi="Sylfaen" w:cs="Sylfaen"/>
          <w:color w:val="000000"/>
          <w:lang w:val="ka-GE"/>
        </w:rPr>
        <w:t xml:space="preserve">ს დარგვა) უახლოესი საცხოვრებელი სახლის, ანუ ხმაურის გავრცელების საანგარიშო წერტილამდე  ზემოქმედება შეიძლება ჩაითვალოს </w:t>
      </w:r>
      <w:r w:rsidR="00A43051">
        <w:rPr>
          <w:rFonts w:ascii="Sylfaen" w:hAnsi="Sylfaen" w:cs="Sylfaen"/>
          <w:color w:val="000000"/>
          <w:lang w:val="ka-GE"/>
        </w:rPr>
        <w:t>დაბალი დონის</w:t>
      </w:r>
      <w:r w:rsidRPr="00CE3E05">
        <w:rPr>
          <w:rFonts w:ascii="Sylfaen" w:hAnsi="Sylfaen" w:cs="Sylfaen"/>
          <w:color w:val="000000"/>
          <w:lang w:val="ka-GE"/>
        </w:rPr>
        <w:t xml:space="preserve"> ზემოქმედებად.</w:t>
      </w:r>
    </w:p>
    <w:p w:rsidR="00CE3E05" w:rsidRDefault="00CE3E05" w:rsidP="00C768E5">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CE3E05">
        <w:rPr>
          <w:rFonts w:ascii="Sylfaen" w:hAnsi="Sylfaen" w:cs="Sylfaen"/>
          <w:color w:val="000000"/>
          <w:lang w:val="ka-GE"/>
        </w:rPr>
        <w:t xml:space="preserve">ხმაურის დონის დასაშვები ნორმის გადაჭარბებას ადგილი ექნება საწარმოს ტერიტორიაზე, </w:t>
      </w:r>
      <w:r w:rsidR="007530FA">
        <w:rPr>
          <w:rFonts w:ascii="Sylfaen" w:hAnsi="Sylfaen" w:cs="Sylfaen"/>
          <w:color w:val="000000"/>
          <w:lang w:val="ka-GE"/>
        </w:rPr>
        <w:t xml:space="preserve">    </w:t>
      </w:r>
      <w:r w:rsidRPr="00CE3E05">
        <w:rPr>
          <w:rFonts w:ascii="Sylfaen" w:hAnsi="Sylfaen" w:cs="Sylfaen"/>
          <w:color w:val="000000"/>
          <w:lang w:val="ka-GE"/>
        </w:rPr>
        <w:t xml:space="preserve">განსაკუთრებით საწარმოს ტერიტორიის </w:t>
      </w:r>
      <w:r w:rsidR="00A43051">
        <w:rPr>
          <w:rFonts w:ascii="Sylfaen" w:hAnsi="Sylfaen" w:cs="Sylfaen"/>
          <w:color w:val="000000"/>
          <w:lang w:val="ka-GE"/>
        </w:rPr>
        <w:t>აღმოსავლეთ მხარეს</w:t>
      </w:r>
      <w:r w:rsidR="007530FA">
        <w:rPr>
          <w:rFonts w:ascii="Sylfaen" w:hAnsi="Sylfaen" w:cs="Sylfaen"/>
          <w:color w:val="000000"/>
          <w:lang w:val="ka-GE"/>
        </w:rPr>
        <w:t xml:space="preserve">. </w:t>
      </w:r>
      <w:r w:rsidRPr="00CE3E05">
        <w:rPr>
          <w:rFonts w:ascii="Sylfaen" w:hAnsi="Sylfaen" w:cs="Sylfaen"/>
          <w:color w:val="000000"/>
          <w:lang w:val="ka-GE"/>
        </w:rPr>
        <w:t>შემარბილებელი ღონისძიებების(</w:t>
      </w:r>
      <w:r w:rsidRPr="00CE3E05">
        <w:rPr>
          <w:rFonts w:ascii="Sylfaen" w:hAnsi="Sylfaen" w:cs="Sylfaen"/>
          <w:color w:val="000000"/>
        </w:rPr>
        <w:t xml:space="preserve">საწარმოში დასაქმებულთა ინდივიდუალური დამცავი საშუალებებით </w:t>
      </w:r>
      <w:r w:rsidRPr="00CE3E05">
        <w:rPr>
          <w:rFonts w:ascii="Sylfaen" w:hAnsi="Sylfaen" w:cs="Sylfaen"/>
          <w:color w:val="000000"/>
          <w:lang w:val="ka-GE"/>
        </w:rPr>
        <w:t xml:space="preserve">- </w:t>
      </w:r>
      <w:r w:rsidRPr="00CE3E05">
        <w:rPr>
          <w:rFonts w:ascii="Sylfaen" w:hAnsi="Sylfaen" w:cs="Sylfaen"/>
          <w:color w:val="000000"/>
        </w:rPr>
        <w:t>სპეციალური ყურსაცმებით</w:t>
      </w:r>
      <w:r w:rsidRPr="00CE3E05">
        <w:rPr>
          <w:rFonts w:ascii="Sylfaen" w:hAnsi="Sylfaen" w:cs="Sylfaen"/>
          <w:color w:val="000000"/>
          <w:lang w:val="ka-GE"/>
        </w:rPr>
        <w:t xml:space="preserve"> </w:t>
      </w:r>
      <w:r w:rsidRPr="00CE3E05">
        <w:rPr>
          <w:rFonts w:ascii="Sylfaen" w:hAnsi="Sylfaen" w:cs="Sylfaen"/>
          <w:color w:val="000000"/>
        </w:rPr>
        <w:t>აღჭურვა და მათთვის შესაბამისი ინსტრუქტაჟის პერიოდული ჩატარება</w:t>
      </w:r>
      <w:r w:rsidR="007530FA">
        <w:rPr>
          <w:rFonts w:ascii="Sylfaen" w:hAnsi="Sylfaen" w:cs="Sylfaen"/>
          <w:color w:val="000000"/>
          <w:lang w:val="ka-GE"/>
        </w:rPr>
        <w:t xml:space="preserve">) </w:t>
      </w:r>
      <w:r w:rsidRPr="00CE3E05">
        <w:rPr>
          <w:rFonts w:ascii="Sylfaen" w:hAnsi="Sylfaen" w:cs="Sylfaen"/>
          <w:color w:val="000000"/>
          <w:lang w:val="ka-GE"/>
        </w:rPr>
        <w:t xml:space="preserve">გათვალისწინებით, ზემოქმედება შეიძლება ჩაითვალოს საშუალო დონის ზემოქმედებად. </w:t>
      </w:r>
    </w:p>
    <w:p w:rsidR="0020760B" w:rsidRPr="00CE3E05" w:rsidRDefault="0020760B" w:rsidP="00C768E5">
      <w:pPr>
        <w:tabs>
          <w:tab w:val="left" w:pos="9450"/>
        </w:tabs>
        <w:autoSpaceDE w:val="0"/>
        <w:autoSpaceDN w:val="0"/>
        <w:adjustRightInd w:val="0"/>
        <w:spacing w:after="0" w:line="240" w:lineRule="auto"/>
        <w:ind w:left="450" w:right="279"/>
        <w:jc w:val="both"/>
        <w:rPr>
          <w:rFonts w:ascii="Sylfaen" w:hAnsi="Sylfaen"/>
          <w:b/>
          <w:lang w:val="ka-GE"/>
        </w:rPr>
      </w:pPr>
    </w:p>
    <w:p w:rsidR="00E568BD" w:rsidRDefault="00E568BD" w:rsidP="00C768E5">
      <w:pPr>
        <w:spacing w:after="0"/>
        <w:ind w:left="450"/>
        <w:rPr>
          <w:rFonts w:ascii="Sylfaen" w:hAnsi="Sylfaen"/>
          <w:b/>
          <w:lang w:val="ka-GE"/>
        </w:rPr>
      </w:pPr>
    </w:p>
    <w:p w:rsidR="00E568BD" w:rsidRDefault="00E568BD" w:rsidP="00C768E5">
      <w:pPr>
        <w:spacing w:after="0"/>
        <w:ind w:left="450"/>
        <w:rPr>
          <w:rFonts w:ascii="Sylfaen" w:hAnsi="Sylfaen"/>
          <w:b/>
          <w:lang w:val="ka-GE"/>
        </w:rPr>
      </w:pPr>
    </w:p>
    <w:p w:rsidR="00E568BD" w:rsidRDefault="00E568BD" w:rsidP="00C768E5">
      <w:pPr>
        <w:spacing w:after="0"/>
        <w:ind w:left="450"/>
        <w:rPr>
          <w:rFonts w:ascii="Sylfaen" w:hAnsi="Sylfaen"/>
          <w:b/>
          <w:lang w:val="ka-GE"/>
        </w:rPr>
      </w:pPr>
    </w:p>
    <w:p w:rsidR="001C3BAD" w:rsidRDefault="001C3BAD" w:rsidP="00C768E5">
      <w:pPr>
        <w:spacing w:after="0"/>
        <w:ind w:left="450"/>
        <w:rPr>
          <w:rFonts w:ascii="Sylfaen" w:hAnsi="Sylfaen"/>
          <w:b/>
          <w:lang w:val="ka-GE"/>
        </w:rPr>
      </w:pPr>
      <w:r w:rsidRPr="0020760B">
        <w:rPr>
          <w:rFonts w:ascii="Sylfaen" w:hAnsi="Sylfaen"/>
          <w:b/>
        </w:rPr>
        <w:lastRenderedPageBreak/>
        <w:t>6.4</w:t>
      </w:r>
      <w:r w:rsidRPr="0020760B">
        <w:rPr>
          <w:rFonts w:ascii="Sylfaen" w:hAnsi="Sylfaen"/>
          <w:b/>
          <w:lang w:val="ka-GE"/>
        </w:rPr>
        <w:t xml:space="preserve">. </w:t>
      </w:r>
      <w:r w:rsidRPr="0020760B">
        <w:rPr>
          <w:rFonts w:ascii="Sylfaen" w:hAnsi="Sylfaen"/>
          <w:b/>
        </w:rPr>
        <w:t xml:space="preserve"> ზემოქმედება ზედაპირულ </w:t>
      </w:r>
      <w:r w:rsidRPr="0020760B">
        <w:rPr>
          <w:rFonts w:ascii="Sylfaen" w:hAnsi="Sylfaen"/>
          <w:b/>
          <w:lang w:val="ka-GE"/>
        </w:rPr>
        <w:t xml:space="preserve">და </w:t>
      </w:r>
      <w:r w:rsidRPr="0020760B">
        <w:rPr>
          <w:rFonts w:ascii="Sylfaen" w:hAnsi="Sylfaen"/>
          <w:b/>
        </w:rPr>
        <w:t>მიწისქვეშა წყლებ</w:t>
      </w:r>
      <w:r w:rsidRPr="0020760B">
        <w:rPr>
          <w:rFonts w:ascii="Sylfaen" w:hAnsi="Sylfaen"/>
          <w:b/>
          <w:lang w:val="ka-GE"/>
        </w:rPr>
        <w:t>ზე</w:t>
      </w:r>
      <w:r w:rsidR="00582E05">
        <w:rPr>
          <w:rFonts w:ascii="Sylfaen" w:hAnsi="Sylfaen"/>
          <w:b/>
          <w:lang w:val="ka-GE"/>
        </w:rPr>
        <w:t>, ნიადაგსა და გრუნტზე</w:t>
      </w:r>
    </w:p>
    <w:p w:rsidR="0020760B" w:rsidRDefault="0020760B" w:rsidP="00C768E5">
      <w:pPr>
        <w:spacing w:after="0"/>
        <w:ind w:left="450"/>
        <w:rPr>
          <w:rFonts w:ascii="Sylfaen" w:hAnsi="Sylfaen"/>
          <w:b/>
          <w:lang w:val="ka-GE"/>
        </w:rPr>
      </w:pPr>
      <w:r>
        <w:rPr>
          <w:rFonts w:ascii="Sylfaen" w:hAnsi="Sylfaen"/>
          <w:b/>
          <w:lang w:val="ka-GE"/>
        </w:rPr>
        <w:t xml:space="preserve">6.4.1. </w:t>
      </w:r>
      <w:r w:rsidR="000104EB">
        <w:rPr>
          <w:rFonts w:ascii="Sylfaen" w:hAnsi="Sylfaen"/>
          <w:b/>
          <w:lang w:val="ka-GE"/>
        </w:rPr>
        <w:t>მშენებლობის ეტაპი</w:t>
      </w:r>
    </w:p>
    <w:p w:rsidR="006A293A" w:rsidRDefault="006A293A" w:rsidP="00C768E5">
      <w:pPr>
        <w:autoSpaceDE w:val="0"/>
        <w:autoSpaceDN w:val="0"/>
        <w:adjustRightInd w:val="0"/>
        <w:spacing w:before="120" w:after="0"/>
        <w:ind w:left="450" w:right="329"/>
        <w:jc w:val="both"/>
        <w:rPr>
          <w:rFonts w:ascii="Sylfaen" w:hAnsi="Sylfaen" w:cs="Sylfaen"/>
          <w:color w:val="000000"/>
          <w:lang w:val="ka-GE"/>
        </w:rPr>
      </w:pPr>
      <w:r>
        <w:rPr>
          <w:rFonts w:ascii="Sylfaen" w:hAnsi="Sylfaen"/>
          <w:lang w:val="ka-GE"/>
        </w:rPr>
        <w:t xml:space="preserve">მშენებლობის </w:t>
      </w:r>
      <w:r w:rsidRPr="006A293A">
        <w:rPr>
          <w:rFonts w:ascii="Sylfaen" w:hAnsi="Sylfaen"/>
          <w:lang w:val="ka-GE"/>
        </w:rPr>
        <w:t xml:space="preserve"> ეტაპზე</w:t>
      </w:r>
      <w:r>
        <w:rPr>
          <w:rFonts w:ascii="Sylfaen" w:hAnsi="Sylfaen"/>
          <w:lang w:val="ka-GE"/>
        </w:rPr>
        <w:t xml:space="preserve">  სამუშაოების წარმოების</w:t>
      </w:r>
      <w:r w:rsidR="007530FA">
        <w:rPr>
          <w:rFonts w:ascii="Sylfaen" w:hAnsi="Sylfaen"/>
          <w:lang w:val="ka-GE"/>
        </w:rPr>
        <w:t>ას</w:t>
      </w:r>
      <w:r>
        <w:rPr>
          <w:rFonts w:ascii="Sylfaen" w:hAnsi="Sylfaen"/>
          <w:lang w:val="ka-GE"/>
        </w:rPr>
        <w:t xml:space="preserve"> </w:t>
      </w:r>
      <w:r w:rsidR="00C96BA0">
        <w:rPr>
          <w:rFonts w:ascii="Sylfaen" w:hAnsi="Sylfaen"/>
          <w:lang w:val="ka-GE"/>
        </w:rPr>
        <w:t xml:space="preserve">არ მოხდება </w:t>
      </w:r>
      <w:r>
        <w:rPr>
          <w:rFonts w:ascii="Sylfaen" w:hAnsi="Sylfaen"/>
          <w:lang w:val="ka-GE"/>
        </w:rPr>
        <w:t>წყლის გამოყენება</w:t>
      </w:r>
      <w:r w:rsidR="00C96BA0">
        <w:rPr>
          <w:rFonts w:ascii="Sylfaen" w:hAnsi="Sylfaen"/>
          <w:lang w:val="ka-GE"/>
        </w:rPr>
        <w:t>,</w:t>
      </w:r>
      <w:r>
        <w:rPr>
          <w:rFonts w:ascii="Sylfaen" w:hAnsi="Sylfaen"/>
          <w:lang w:val="ka-GE"/>
        </w:rPr>
        <w:t xml:space="preserve"> </w:t>
      </w:r>
      <w:r w:rsidRPr="00481157">
        <w:rPr>
          <w:rFonts w:ascii="Sylfaen" w:hAnsi="Sylfaen" w:cs="Sylfaen"/>
          <w:color w:val="000000"/>
        </w:rPr>
        <w:t xml:space="preserve">შესაბამისად საწარმოო </w:t>
      </w:r>
      <w:r>
        <w:rPr>
          <w:rFonts w:ascii="Sylfaen" w:hAnsi="Sylfaen" w:cs="Sylfaen"/>
          <w:color w:val="000000"/>
          <w:lang w:val="ka-GE"/>
        </w:rPr>
        <w:t xml:space="preserve">ჩამდინარე </w:t>
      </w:r>
      <w:r w:rsidRPr="00481157">
        <w:rPr>
          <w:rFonts w:ascii="Sylfaen" w:hAnsi="Sylfaen" w:cs="Sylfaen"/>
          <w:color w:val="000000"/>
        </w:rPr>
        <w:t>წყლების წარმოქმნას ადგილი არ ექნება</w:t>
      </w:r>
      <w:r>
        <w:rPr>
          <w:rFonts w:ascii="Sylfaen" w:hAnsi="Sylfaen" w:cs="Sylfaen"/>
          <w:color w:val="000000"/>
          <w:lang w:val="ka-GE"/>
        </w:rPr>
        <w:t xml:space="preserve">. </w:t>
      </w:r>
    </w:p>
    <w:p w:rsidR="006A293A" w:rsidRDefault="006A293A" w:rsidP="00C768E5">
      <w:pPr>
        <w:autoSpaceDE w:val="0"/>
        <w:autoSpaceDN w:val="0"/>
        <w:adjustRightInd w:val="0"/>
        <w:spacing w:after="0"/>
        <w:ind w:left="450" w:right="329"/>
        <w:jc w:val="both"/>
        <w:rPr>
          <w:rFonts w:ascii="Sylfaen" w:hAnsi="Sylfaen" w:cs="Sylfaen"/>
          <w:color w:val="000000"/>
          <w:lang w:val="ka-GE"/>
        </w:rPr>
      </w:pPr>
      <w:r>
        <w:rPr>
          <w:rFonts w:ascii="Sylfaen" w:hAnsi="Sylfaen" w:cs="Sylfaen"/>
          <w:color w:val="000000"/>
          <w:lang w:val="ka-GE"/>
        </w:rPr>
        <w:t>აღნიშნულ ეტაპზე</w:t>
      </w:r>
      <w:r w:rsidRPr="00481157">
        <w:rPr>
          <w:rFonts w:ascii="Sylfaen" w:hAnsi="Sylfaen" w:cs="Sylfaen"/>
          <w:color w:val="000000"/>
          <w:lang w:val="ka-GE"/>
        </w:rPr>
        <w:t xml:space="preserve">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ან ნავთობპროდუქტების ავარიული დაღვრის შემთხვევაში, ასევე ნარჩენების</w:t>
      </w:r>
      <w:r>
        <w:rPr>
          <w:rFonts w:ascii="Sylfaen" w:hAnsi="Sylfaen" w:cs="Sylfaen"/>
          <w:color w:val="000000"/>
          <w:lang w:val="ka-GE"/>
        </w:rPr>
        <w:t xml:space="preserve">, </w:t>
      </w:r>
      <w:r w:rsidRPr="00481157">
        <w:rPr>
          <w:rFonts w:ascii="Sylfaen" w:hAnsi="Sylfaen" w:cs="Sylfaen"/>
          <w:color w:val="000000"/>
          <w:lang w:val="ka-GE"/>
        </w:rPr>
        <w:t xml:space="preserve">სამეურნეო-საყოფაცხოვრებო </w:t>
      </w:r>
      <w:r>
        <w:rPr>
          <w:rFonts w:ascii="Sylfaen" w:hAnsi="Sylfaen" w:cs="Sylfaen"/>
          <w:color w:val="000000"/>
          <w:lang w:val="ka-GE"/>
        </w:rPr>
        <w:t xml:space="preserve">ან </w:t>
      </w:r>
      <w:r w:rsidRPr="000D4D07">
        <w:rPr>
          <w:rFonts w:ascii="Sylfaen" w:hAnsi="Sylfaen" w:cs="Sylfaen"/>
          <w:color w:val="000000"/>
          <w:lang w:val="ka-GE"/>
        </w:rPr>
        <w:t xml:space="preserve">სანიაღვრე </w:t>
      </w:r>
      <w:r w:rsidRPr="00481157">
        <w:rPr>
          <w:rFonts w:ascii="Sylfaen" w:hAnsi="Sylfaen" w:cs="Sylfaen"/>
          <w:color w:val="000000"/>
          <w:lang w:val="ka-GE"/>
        </w:rPr>
        <w:t>ჩამდინარე წყლების</w:t>
      </w:r>
      <w:r w:rsidRPr="000D4D07">
        <w:rPr>
          <w:rFonts w:ascii="Sylfaen" w:hAnsi="Sylfaen" w:cs="Sylfaen"/>
          <w:color w:val="000000"/>
          <w:lang w:val="ka-GE"/>
        </w:rPr>
        <w:t xml:space="preserve"> მართვის წესების დარღვევის </w:t>
      </w:r>
      <w:r w:rsidRPr="00481157">
        <w:rPr>
          <w:rFonts w:ascii="Sylfaen" w:hAnsi="Sylfaen" w:cs="Sylfaen"/>
          <w:color w:val="000000"/>
          <w:lang w:val="ka-GE"/>
        </w:rPr>
        <w:t>დროს.</w:t>
      </w:r>
      <w:r>
        <w:rPr>
          <w:rFonts w:ascii="Sylfaen" w:hAnsi="Sylfaen" w:cs="Sylfaen"/>
          <w:color w:val="000000"/>
          <w:lang w:val="ka-GE"/>
        </w:rPr>
        <w:t xml:space="preserve"> </w:t>
      </w:r>
      <w:r w:rsidRPr="00481157">
        <w:rPr>
          <w:rFonts w:ascii="Sylfaen" w:hAnsi="Sylfaen" w:cs="Sylfaen"/>
          <w:color w:val="000000"/>
          <w:lang w:val="ka-GE"/>
        </w:rPr>
        <w:t xml:space="preserve"> </w:t>
      </w:r>
    </w:p>
    <w:p w:rsidR="00C40895" w:rsidRPr="00481157" w:rsidRDefault="00D35F99" w:rsidP="00C768E5">
      <w:pPr>
        <w:autoSpaceDE w:val="0"/>
        <w:autoSpaceDN w:val="0"/>
        <w:adjustRightInd w:val="0"/>
        <w:spacing w:after="0"/>
        <w:ind w:left="450" w:right="329"/>
        <w:jc w:val="both"/>
        <w:rPr>
          <w:rFonts w:ascii="Sylfaen" w:hAnsi="Sylfaen" w:cs="Sylfaen"/>
          <w:color w:val="000000"/>
          <w:lang w:val="ka-GE"/>
        </w:rPr>
      </w:pPr>
      <w:r>
        <w:rPr>
          <w:rFonts w:ascii="Sylfaen" w:hAnsi="Sylfaen"/>
          <w:lang w:val="ka-GE"/>
        </w:rPr>
        <w:t xml:space="preserve">   </w:t>
      </w:r>
      <w:r w:rsidR="00C40895" w:rsidRPr="00AC7F20">
        <w:rPr>
          <w:rFonts w:ascii="Sylfaen" w:hAnsi="Sylfaen"/>
          <w:lang w:val="ka-GE"/>
        </w:rPr>
        <w:t xml:space="preserve">მშენებლობის  ეტაპზე </w:t>
      </w:r>
      <w:r w:rsidR="006A293A" w:rsidRPr="00AC7F20">
        <w:rPr>
          <w:rFonts w:ascii="Sylfaen" w:hAnsi="Sylfaen"/>
          <w:lang w:val="ka-GE"/>
        </w:rPr>
        <w:t xml:space="preserve"> </w:t>
      </w:r>
      <w:r w:rsidR="006A293A" w:rsidRPr="00AC7F20">
        <w:rPr>
          <w:rFonts w:ascii="Sylfaen" w:hAnsi="Sylfaen" w:cs="Sylfaen"/>
          <w:color w:val="000000"/>
          <w:lang w:val="ka-GE"/>
        </w:rPr>
        <w:t xml:space="preserve">ტერიტორიაზე მოქმედი სატრანსპორტო საშუალებების და ტექნიკის საწვავით გამართვა </w:t>
      </w:r>
      <w:r w:rsidR="00C40895" w:rsidRPr="00AC7F20">
        <w:rPr>
          <w:rFonts w:ascii="Sylfaen" w:hAnsi="Sylfaen" w:cs="Sylfaen"/>
          <w:color w:val="000000"/>
          <w:lang w:val="ka-GE"/>
        </w:rPr>
        <w:t xml:space="preserve">ან სარემონტო სამუშაოები არ შესრულდება, </w:t>
      </w:r>
      <w:r w:rsidR="006A293A" w:rsidRPr="00AC7F20">
        <w:rPr>
          <w:rFonts w:ascii="Sylfaen" w:hAnsi="Sylfaen" w:cs="Sylfaen"/>
          <w:color w:val="000000"/>
          <w:lang w:val="ka-GE"/>
        </w:rPr>
        <w:t xml:space="preserve"> ამიტომ ნავთობპროდუქტების</w:t>
      </w:r>
      <w:r w:rsidR="006A293A">
        <w:rPr>
          <w:rFonts w:ascii="Sylfaen" w:hAnsi="Sylfaen" w:cs="Sylfaen"/>
          <w:color w:val="000000"/>
          <w:lang w:val="ka-GE"/>
        </w:rPr>
        <w:t xml:space="preserve"> </w:t>
      </w:r>
      <w:r w:rsidR="00C40895">
        <w:rPr>
          <w:rFonts w:ascii="Sylfaen" w:hAnsi="Sylfaen" w:cs="Sylfaen"/>
          <w:color w:val="000000"/>
          <w:lang w:val="ka-GE"/>
        </w:rPr>
        <w:t xml:space="preserve">ან ზეთის </w:t>
      </w:r>
      <w:r w:rsidR="00C96BA0">
        <w:rPr>
          <w:rFonts w:ascii="Sylfaen" w:hAnsi="Sylfaen" w:cs="Sylfaen"/>
          <w:color w:val="000000"/>
          <w:lang w:val="ka-GE"/>
        </w:rPr>
        <w:t>ავარიულ</w:t>
      </w:r>
      <w:r w:rsidR="00C40895">
        <w:rPr>
          <w:rFonts w:ascii="Sylfaen" w:hAnsi="Sylfaen" w:cs="Sylfaen"/>
          <w:color w:val="000000"/>
          <w:lang w:val="ka-GE"/>
        </w:rPr>
        <w:t xml:space="preserve"> დაღვრას ადგილი არ ექნება. </w:t>
      </w:r>
      <w:r w:rsidR="00C40895" w:rsidRPr="00401FBB">
        <w:rPr>
          <w:rFonts w:ascii="Sylfaen" w:hAnsi="Sylfaen" w:cs="Sylfaen"/>
          <w:color w:val="000000"/>
          <w:lang w:val="ka-GE"/>
        </w:rPr>
        <w:t>სატრანსპორტო საშუალებებიდან და ტექნიკიდან საწვავის ან ზეთის გაჟონვი</w:t>
      </w:r>
      <w:r w:rsidR="00C40895">
        <w:rPr>
          <w:rFonts w:ascii="Sylfaen" w:hAnsi="Sylfaen" w:cs="Sylfaen"/>
          <w:color w:val="000000"/>
          <w:lang w:val="ka-GE"/>
        </w:rPr>
        <w:t xml:space="preserve">თ გამოწვეული </w:t>
      </w:r>
      <w:r w:rsidR="00097937">
        <w:rPr>
          <w:rFonts w:ascii="Sylfaen" w:hAnsi="Sylfaen" w:cs="Sylfaen"/>
          <w:color w:val="000000"/>
          <w:lang w:val="ka-GE"/>
        </w:rPr>
        <w:t>დაბინძურების</w:t>
      </w:r>
      <w:r w:rsidR="00C40895">
        <w:rPr>
          <w:rFonts w:ascii="Sylfaen" w:hAnsi="Sylfaen" w:cs="Sylfaen"/>
          <w:color w:val="000000"/>
          <w:lang w:val="ka-GE"/>
        </w:rPr>
        <w:t xml:space="preserve"> თავიდან აცილების მიმართულებით გატარებული იქნება შემდეგი ღონისძიებები: </w:t>
      </w:r>
      <w:r w:rsidR="00C40895" w:rsidRPr="00481157">
        <w:rPr>
          <w:rFonts w:ascii="Sylfaen" w:hAnsi="Sylfaen" w:cs="Sylfaen"/>
          <w:color w:val="000000"/>
          <w:lang w:val="ka-GE"/>
        </w:rPr>
        <w:t>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გაუმართვი ტრანსპორტის მოხვედრას საწარმოს ტერიტორიაზე</w:t>
      </w:r>
      <w:r w:rsidR="00C40895">
        <w:rPr>
          <w:rFonts w:ascii="Sylfaen" w:hAnsi="Sylfaen" w:cs="Sylfaen"/>
          <w:color w:val="000000"/>
          <w:lang w:val="ka-GE"/>
        </w:rPr>
        <w:t>, ხოლო ასეთი ფაქტის დაფიქს</w:t>
      </w:r>
      <w:r w:rsidR="00C96BA0">
        <w:rPr>
          <w:rFonts w:ascii="Sylfaen" w:hAnsi="Sylfaen" w:cs="Sylfaen"/>
          <w:color w:val="000000"/>
          <w:lang w:val="ka-GE"/>
        </w:rPr>
        <w:t>ი</w:t>
      </w:r>
      <w:r w:rsidR="00C40895">
        <w:rPr>
          <w:rFonts w:ascii="Sylfaen" w:hAnsi="Sylfaen" w:cs="Sylfaen"/>
          <w:color w:val="000000"/>
          <w:lang w:val="ka-GE"/>
        </w:rPr>
        <w:t xml:space="preserve">რების შემთხვევაში  მოიხსნება დაბინძურებული ნიადაგის ფენა და დროებით განთავსდება სახიფათო ნარჩენებისათვის გამოყოფილ ტერიტორიაზე </w:t>
      </w:r>
      <w:r w:rsidR="007D0134">
        <w:rPr>
          <w:rFonts w:ascii="Sylfaen" w:hAnsi="Sylfaen" w:cs="Sylfaen"/>
          <w:color w:val="000000"/>
          <w:lang w:val="ka-GE"/>
        </w:rPr>
        <w:t>შესაბამის</w:t>
      </w:r>
      <w:r w:rsidR="00C40895">
        <w:rPr>
          <w:rFonts w:ascii="Sylfaen" w:hAnsi="Sylfaen" w:cs="Sylfaen"/>
          <w:color w:val="000000"/>
          <w:lang w:val="ka-GE"/>
        </w:rPr>
        <w:t xml:space="preserve"> კონტეინერში, რის შემდგომ </w:t>
      </w:r>
      <w:r w:rsidR="00C40895" w:rsidRPr="004C152E">
        <w:rPr>
          <w:rFonts w:ascii="Sylfaen" w:hAnsi="Sylfaen" w:cs="Sylfaen"/>
          <w:color w:val="000000"/>
        </w:rPr>
        <w:t xml:space="preserve">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7D0134" w:rsidRDefault="007530FA" w:rsidP="00C768E5">
      <w:pPr>
        <w:spacing w:after="0"/>
        <w:ind w:left="450" w:right="329"/>
        <w:jc w:val="both"/>
        <w:rPr>
          <w:rFonts w:ascii="Sylfaen" w:eastAsia="Times New Roman" w:hAnsi="Sylfaen" w:cs="Sylfaen"/>
          <w:lang w:val="ka-GE"/>
        </w:rPr>
      </w:pPr>
      <w:r>
        <w:rPr>
          <w:rFonts w:ascii="Sylfaen" w:eastAsia="Times New Roman" w:hAnsi="Sylfaen" w:cs="Sylfaen"/>
          <w:lang w:val="ka-GE"/>
        </w:rPr>
        <w:t xml:space="preserve">   </w:t>
      </w:r>
      <w:r w:rsidR="007D0134" w:rsidRPr="00481157">
        <w:rPr>
          <w:rFonts w:ascii="Sylfaen" w:eastAsia="Times New Roman" w:hAnsi="Sylfaen" w:cs="Sylfaen"/>
          <w:lang w:val="ka-GE"/>
        </w:rPr>
        <w:t>საყოფაცხოვრებო</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ნარჩენების</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შეგროვება</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მოხდება</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სპეციალურ</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კონტეინერებში</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ხოლო</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ტერიტორიიდან</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გატანა</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განხორციელდება</w:t>
      </w:r>
      <w:r w:rsidR="00C96BA0">
        <w:rPr>
          <w:rFonts w:ascii="Sylfaen" w:eastAsia="Times New Roman" w:hAnsi="Sylfaen" w:cs="Sylfaen"/>
          <w:lang w:val="ka-GE"/>
        </w:rPr>
        <w:t xml:space="preserve"> </w:t>
      </w:r>
      <w:r w:rsidR="007D0134" w:rsidRPr="00481157">
        <w:rPr>
          <w:rFonts w:ascii="Sylfaen" w:eastAsia="Times New Roman" w:hAnsi="Sylfaen" w:cs="Sylfaen"/>
          <w:lang w:val="ka-GE"/>
        </w:rPr>
        <w:t>ხელშეკრულების</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საფუძველზე</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დასუფთავების</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სამსახურის</w:t>
      </w:r>
      <w:r w:rsidR="007D0134" w:rsidRPr="00481157">
        <w:rPr>
          <w:rFonts w:ascii="Sylfaen" w:eastAsia="Times New Roman" w:hAnsi="Sylfaen" w:cs="Times New Roman"/>
          <w:lang w:val="ka-GE"/>
        </w:rPr>
        <w:t xml:space="preserve"> </w:t>
      </w:r>
      <w:r w:rsidR="007D0134" w:rsidRPr="00481157">
        <w:rPr>
          <w:rFonts w:ascii="Sylfaen" w:eastAsia="Times New Roman" w:hAnsi="Sylfaen" w:cs="Sylfaen"/>
          <w:lang w:val="ka-GE"/>
        </w:rPr>
        <w:t>მიერ</w:t>
      </w:r>
      <w:r w:rsidR="007D0134" w:rsidRPr="00481157">
        <w:rPr>
          <w:rFonts w:ascii="Sylfaen" w:eastAsia="Times New Roman" w:hAnsi="Sylfaen" w:cs="Times New Roman"/>
          <w:lang w:val="ka-GE"/>
        </w:rPr>
        <w:t xml:space="preserve">. </w:t>
      </w:r>
    </w:p>
    <w:p w:rsidR="00D35F99" w:rsidRDefault="007530FA" w:rsidP="00C768E5">
      <w:pPr>
        <w:spacing w:after="0"/>
        <w:ind w:left="450" w:right="329"/>
        <w:jc w:val="both"/>
        <w:rPr>
          <w:rFonts w:ascii="Sylfaen" w:hAnsi="Sylfaen" w:cs="Sylfaen"/>
          <w:color w:val="000000"/>
          <w:lang w:val="ka-GE"/>
        </w:rPr>
      </w:pPr>
      <w:r>
        <w:rPr>
          <w:rFonts w:ascii="Sylfaen" w:hAnsi="Sylfaen" w:cs="Sylfaen"/>
          <w:color w:val="000000"/>
          <w:lang w:val="ka-GE"/>
        </w:rPr>
        <w:t xml:space="preserve">    </w:t>
      </w:r>
      <w:r w:rsidR="00C96BA0">
        <w:rPr>
          <w:rFonts w:ascii="Sylfaen" w:hAnsi="Sylfaen" w:cs="Sylfaen"/>
          <w:color w:val="000000"/>
          <w:lang w:val="ka-GE"/>
        </w:rPr>
        <w:t xml:space="preserve">ყველა სამუშაო </w:t>
      </w:r>
      <w:r w:rsidR="00D35F99">
        <w:rPr>
          <w:rFonts w:ascii="Sylfaen" w:hAnsi="Sylfaen" w:cs="Sylfaen"/>
          <w:color w:val="000000"/>
          <w:lang w:val="ka-GE"/>
        </w:rPr>
        <w:t>შესრულდება</w:t>
      </w:r>
      <w:r w:rsidR="00C96BA0">
        <w:rPr>
          <w:rFonts w:ascii="Sylfaen" w:hAnsi="Sylfaen" w:cs="Sylfaen"/>
          <w:color w:val="000000"/>
          <w:lang w:val="ka-GE"/>
        </w:rPr>
        <w:t xml:space="preserve"> მშრალ ამინდში</w:t>
      </w:r>
      <w:r w:rsidR="00D35F99">
        <w:rPr>
          <w:rFonts w:ascii="Sylfaen" w:hAnsi="Sylfaen" w:cs="Sylfaen"/>
          <w:color w:val="000000"/>
          <w:lang w:val="ka-GE"/>
        </w:rPr>
        <w:t>,</w:t>
      </w:r>
      <w:r w:rsidR="00C96BA0">
        <w:rPr>
          <w:rFonts w:ascii="Sylfaen" w:hAnsi="Sylfaen" w:cs="Sylfaen"/>
          <w:color w:val="000000"/>
          <w:lang w:val="ka-GE"/>
        </w:rPr>
        <w:t xml:space="preserve"> რათა არ მოხდეს </w:t>
      </w:r>
      <w:r w:rsidR="00C96BA0" w:rsidRPr="000D4D07">
        <w:rPr>
          <w:rFonts w:ascii="Sylfaen" w:hAnsi="Sylfaen" w:cs="Sylfaen"/>
          <w:color w:val="000000"/>
          <w:lang w:val="ka-GE"/>
        </w:rPr>
        <w:t xml:space="preserve">სანიაღვრე </w:t>
      </w:r>
      <w:r w:rsidR="00C96BA0" w:rsidRPr="00481157">
        <w:rPr>
          <w:rFonts w:ascii="Sylfaen" w:hAnsi="Sylfaen" w:cs="Sylfaen"/>
          <w:color w:val="000000"/>
          <w:lang w:val="ka-GE"/>
        </w:rPr>
        <w:t>ჩამდინარე წყლები</w:t>
      </w:r>
      <w:r w:rsidR="00C96BA0">
        <w:rPr>
          <w:rFonts w:ascii="Sylfaen" w:hAnsi="Sylfaen" w:cs="Sylfaen"/>
          <w:color w:val="000000"/>
          <w:lang w:val="ka-GE"/>
        </w:rPr>
        <w:t>თ მდინარეების დაბინძურება.</w:t>
      </w:r>
    </w:p>
    <w:p w:rsidR="00E112B9" w:rsidRPr="00481157" w:rsidRDefault="00C96BA0" w:rsidP="00C768E5">
      <w:pPr>
        <w:autoSpaceDE w:val="0"/>
        <w:autoSpaceDN w:val="0"/>
        <w:adjustRightInd w:val="0"/>
        <w:spacing w:after="0"/>
        <w:ind w:left="450" w:right="329"/>
        <w:jc w:val="both"/>
        <w:rPr>
          <w:rFonts w:ascii="Sylfaen" w:hAnsi="Sylfaen" w:cs="Sylfaen"/>
          <w:color w:val="000000"/>
          <w:lang w:val="ka-GE"/>
        </w:rPr>
      </w:pPr>
      <w:r>
        <w:rPr>
          <w:rFonts w:ascii="Sylfaen" w:hAnsi="Sylfaen" w:cs="Sylfaen"/>
          <w:color w:val="000000"/>
          <w:lang w:val="ka-GE"/>
        </w:rPr>
        <w:t xml:space="preserve"> </w:t>
      </w:r>
      <w:r w:rsidR="00D35F99" w:rsidRPr="00481157">
        <w:rPr>
          <w:rFonts w:ascii="Sylfaen" w:hAnsi="Sylfaen" w:cs="Sylfaen"/>
          <w:color w:val="000000"/>
          <w:lang w:val="ka-GE"/>
        </w:rPr>
        <w:t>სწორი ოპერირებ</w:t>
      </w:r>
      <w:r w:rsidR="00D35F99">
        <w:rPr>
          <w:rFonts w:ascii="Sylfaen" w:hAnsi="Sylfaen" w:cs="Sylfaen"/>
          <w:color w:val="000000"/>
          <w:lang w:val="ka-GE"/>
        </w:rPr>
        <w:t>ი</w:t>
      </w:r>
      <w:r w:rsidR="00D35F99" w:rsidRPr="00481157">
        <w:rPr>
          <w:rFonts w:ascii="Sylfaen" w:hAnsi="Sylfaen" w:cs="Sylfaen"/>
          <w:color w:val="000000"/>
          <w:lang w:val="ka-GE"/>
        </w:rPr>
        <w:t xml:space="preserve">ს და </w:t>
      </w:r>
      <w:r w:rsidR="00D35F99">
        <w:rPr>
          <w:rFonts w:ascii="Sylfaen" w:hAnsi="Sylfaen" w:cs="Sylfaen"/>
          <w:color w:val="000000"/>
          <w:lang w:val="ka-GE"/>
        </w:rPr>
        <w:t xml:space="preserve">ზემო აღნიშნული </w:t>
      </w:r>
      <w:r w:rsidR="00D35F99" w:rsidRPr="00481157">
        <w:rPr>
          <w:rFonts w:ascii="Sylfaen" w:hAnsi="Sylfaen" w:cs="Sylfaen"/>
          <w:color w:val="000000"/>
          <w:lang w:val="ka-GE"/>
        </w:rPr>
        <w:t xml:space="preserve">შემარბილებელი ღონისძიებების გათვალისწინებით </w:t>
      </w:r>
      <w:r w:rsidR="00D35F99">
        <w:rPr>
          <w:rFonts w:ascii="Sylfaen" w:hAnsi="Sylfaen" w:cs="Sylfaen"/>
          <w:color w:val="000000"/>
          <w:lang w:val="ka-GE"/>
        </w:rPr>
        <w:t>მშენებლობის ეტაპზე</w:t>
      </w:r>
      <w:r w:rsidR="00D35F99" w:rsidRPr="00481157">
        <w:rPr>
          <w:rFonts w:ascii="Sylfaen" w:hAnsi="Sylfaen" w:cs="Sylfaen"/>
          <w:color w:val="000000"/>
          <w:lang w:val="ka-GE"/>
        </w:rPr>
        <w:t xml:space="preserve"> ზედაპირულ და მიწისქვეშა წყლების ხარისხზე ზემოქმედება შეიძლება შეფასდეს, როგორც დაბალი  დონის ზემოქმედება.</w:t>
      </w:r>
    </w:p>
    <w:p w:rsidR="00D35F99" w:rsidRDefault="00582738" w:rsidP="00C768E5">
      <w:pPr>
        <w:spacing w:after="0"/>
        <w:ind w:left="450" w:right="329"/>
        <w:rPr>
          <w:rFonts w:ascii="Sylfaen" w:hAnsi="Sylfaen"/>
          <w:b/>
          <w:lang w:val="ka-GE"/>
        </w:rPr>
      </w:pPr>
      <w:r>
        <w:rPr>
          <w:rFonts w:ascii="Sylfaen" w:hAnsi="Sylfaen"/>
          <w:b/>
          <w:lang w:val="ka-GE"/>
        </w:rPr>
        <w:t>6.4.2</w:t>
      </w:r>
      <w:r w:rsidR="00D35F99">
        <w:rPr>
          <w:rFonts w:ascii="Sylfaen" w:hAnsi="Sylfaen"/>
          <w:b/>
          <w:lang w:val="ka-GE"/>
        </w:rPr>
        <w:t>. ექსპლუატაციის ეტაპი</w:t>
      </w:r>
    </w:p>
    <w:p w:rsidR="00E112B9" w:rsidRDefault="00582E05" w:rsidP="00C768E5">
      <w:pPr>
        <w:spacing w:after="0"/>
        <w:ind w:left="450" w:right="509"/>
        <w:jc w:val="both"/>
        <w:rPr>
          <w:rFonts w:ascii="Sylfaen" w:hAnsi="Sylfaen"/>
          <w:b/>
          <w:lang w:val="ka-GE"/>
        </w:rPr>
      </w:pPr>
      <w:r w:rsidRPr="008071BC">
        <w:rPr>
          <w:rFonts w:ascii="Sylfaen" w:hAnsi="Sylfaen" w:cs="Sylfaen"/>
          <w:color w:val="000000"/>
          <w:lang w:val="ka-GE"/>
        </w:rPr>
        <w:t xml:space="preserve">საპროექტო ტერიტორია წარმოადგენს </w:t>
      </w:r>
      <w:r>
        <w:rPr>
          <w:rFonts w:ascii="Sylfaen" w:hAnsi="Sylfaen" w:cs="Sylfaen"/>
          <w:color w:val="000000"/>
          <w:lang w:val="ka-GE"/>
        </w:rPr>
        <w:t>არასასოფლო-სამეურნეო დანიშნულების მიწის ნაკვეთს, რომლის უმეტესი ნაწილი დაფარული იყო ნიადაგის ნაყოფიერი ფენით. საწარმოს მოწყობის პირველ ეტაპზე მოიხსნა მიწის ნაყოფიერი ფენა და დასაწყობებული იქნა მოქმედი კანონმდებლობის დაცვით, რაც გამორიცხავს ნიადაგის დეგრადაციას, გაუვარგისებას და დაკარგვას.</w:t>
      </w:r>
    </w:p>
    <w:p w:rsidR="00650E8D" w:rsidRDefault="00E112B9" w:rsidP="008D3D2C">
      <w:pPr>
        <w:spacing w:after="0"/>
        <w:ind w:left="450" w:right="509"/>
        <w:jc w:val="both"/>
        <w:rPr>
          <w:rFonts w:ascii="Sylfaen" w:eastAsia="Calibri" w:hAnsi="Sylfaen" w:cs="Times New Roman"/>
          <w:lang w:val="ka-GE"/>
        </w:rPr>
      </w:pPr>
      <w:r w:rsidRPr="00E112B9">
        <w:rPr>
          <w:rFonts w:ascii="Sylfaen" w:hAnsi="Sylfaen"/>
          <w:lang w:val="ka-GE"/>
        </w:rPr>
        <w:t xml:space="preserve">საწარმოს </w:t>
      </w:r>
      <w:r>
        <w:rPr>
          <w:rFonts w:ascii="Sylfaen" w:hAnsi="Sylfaen"/>
          <w:lang w:val="ka-GE"/>
        </w:rPr>
        <w:t xml:space="preserve"> ექსპლუატაციის პროცესში ადგილი </w:t>
      </w:r>
      <w:r w:rsidR="002E2FAF">
        <w:rPr>
          <w:rFonts w:ascii="Sylfaen" w:hAnsi="Sylfaen"/>
          <w:lang w:val="ka-GE"/>
        </w:rPr>
        <w:t>ექნება</w:t>
      </w:r>
      <w:r>
        <w:rPr>
          <w:rFonts w:ascii="Sylfaen" w:hAnsi="Sylfaen"/>
          <w:lang w:val="ka-GE"/>
        </w:rPr>
        <w:t xml:space="preserve"> წყლის გამოყენებას როგორც სამეურნეო-საყოფაცხოვრებო, ასევე საწარმოო მიზნებისათვის, რის შედეგად </w:t>
      </w:r>
      <w:r w:rsidR="002E2FAF">
        <w:rPr>
          <w:rFonts w:ascii="Sylfaen" w:hAnsi="Sylfaen"/>
          <w:lang w:val="ka-GE"/>
        </w:rPr>
        <w:t>მოხდება</w:t>
      </w:r>
      <w:r>
        <w:rPr>
          <w:rFonts w:ascii="Sylfaen" w:hAnsi="Sylfaen"/>
          <w:lang w:val="ka-GE"/>
        </w:rPr>
        <w:t xml:space="preserve"> ჩამდინარე წყლების წარმოშ</w:t>
      </w:r>
      <w:r w:rsidR="002E2FAF">
        <w:rPr>
          <w:rFonts w:ascii="Sylfaen" w:hAnsi="Sylfaen"/>
          <w:lang w:val="ka-GE"/>
        </w:rPr>
        <w:t>ობა</w:t>
      </w:r>
      <w:r>
        <w:rPr>
          <w:rFonts w:ascii="Sylfaen" w:hAnsi="Sylfaen"/>
          <w:lang w:val="ka-GE"/>
        </w:rPr>
        <w:t xml:space="preserve"> სამეურნეო-საყოფაცხოვრებო, საწარმოო და სანიაღვრე წყლების სახით. აღნიშნული წყლები დაბინძურებული იქნება შეწონილი ნაწილაკებით</w:t>
      </w:r>
      <w:r w:rsidR="008D3D2C">
        <w:rPr>
          <w:rFonts w:ascii="Sylfaen" w:hAnsi="Sylfaen"/>
          <w:lang w:val="ka-GE"/>
        </w:rPr>
        <w:t>.</w:t>
      </w:r>
      <w:r>
        <w:rPr>
          <w:rFonts w:ascii="Sylfaen" w:hAnsi="Sylfaen"/>
          <w:lang w:val="ka-GE"/>
        </w:rPr>
        <w:t xml:space="preserve"> </w:t>
      </w:r>
      <w:r w:rsidR="002E2FAF">
        <w:rPr>
          <w:rFonts w:ascii="Sylfaen" w:hAnsi="Sylfaen"/>
          <w:lang w:val="ka-GE"/>
        </w:rPr>
        <w:t xml:space="preserve">იმ ფაქტის გათვალისწინებით, რომ </w:t>
      </w:r>
      <w:r w:rsidR="002E2FAF">
        <w:rPr>
          <w:rFonts w:ascii="Sylfaen" w:eastAsia="Calibri" w:hAnsi="Sylfaen" w:cs="Times New Roman"/>
          <w:lang w:val="ka-GE"/>
        </w:rPr>
        <w:t>საპროექტო ტერიტორია განთავსებულია კარგად განვითარებული ჰიდროლოგიური ქსელის არეალში, ჩამდინარე წყლების მართვას განსაკუთრებული ყურადღება დაეთმობა. საწარმოს მოწყობის ეტაპზე განსახორციელებელი სამუშაოები</w:t>
      </w:r>
      <w:r w:rsidR="00730D56">
        <w:rPr>
          <w:rFonts w:ascii="Sylfaen" w:eastAsia="Calibri" w:hAnsi="Sylfaen" w:cs="Times New Roman"/>
          <w:lang w:val="ka-GE"/>
        </w:rPr>
        <w:t>ს სწორი ოპერირება</w:t>
      </w:r>
      <w:r w:rsidR="002E2FAF">
        <w:rPr>
          <w:rFonts w:ascii="Sylfaen" w:eastAsia="Calibri" w:hAnsi="Sylfaen" w:cs="Times New Roman"/>
          <w:lang w:val="ka-GE"/>
        </w:rPr>
        <w:t xml:space="preserve"> საშუალებას იძლევა ვივარაუდოთ, რომ </w:t>
      </w:r>
      <w:r w:rsidR="00582E05">
        <w:rPr>
          <w:rFonts w:ascii="Sylfaen" w:eastAsia="Calibri" w:hAnsi="Sylfaen" w:cs="Times New Roman"/>
          <w:lang w:val="ka-GE"/>
        </w:rPr>
        <w:t xml:space="preserve">როგორც </w:t>
      </w:r>
      <w:r w:rsidR="002E2FAF">
        <w:rPr>
          <w:rFonts w:ascii="Sylfaen" w:eastAsia="Calibri" w:hAnsi="Sylfaen" w:cs="Times New Roman"/>
          <w:lang w:val="ka-GE"/>
        </w:rPr>
        <w:t>ზედაპირულ და მიწისქვეშა წყლებზე</w:t>
      </w:r>
      <w:r w:rsidR="00582E05">
        <w:rPr>
          <w:rFonts w:ascii="Sylfaen" w:eastAsia="Calibri" w:hAnsi="Sylfaen" w:cs="Times New Roman"/>
          <w:lang w:val="ka-GE"/>
        </w:rPr>
        <w:t>, ასევე გრუნტზე</w:t>
      </w:r>
      <w:r w:rsidR="002E2FAF">
        <w:rPr>
          <w:rFonts w:ascii="Sylfaen" w:eastAsia="Calibri" w:hAnsi="Sylfaen" w:cs="Times New Roman"/>
          <w:lang w:val="ka-GE"/>
        </w:rPr>
        <w:t xml:space="preserve"> ზემოქმედება </w:t>
      </w:r>
      <w:r w:rsidR="002E2FAF">
        <w:rPr>
          <w:rFonts w:ascii="Sylfaen" w:eastAsia="Calibri" w:hAnsi="Sylfaen" w:cs="Times New Roman"/>
          <w:lang w:val="ka-GE"/>
        </w:rPr>
        <w:lastRenderedPageBreak/>
        <w:t xml:space="preserve">მინიმუმამდე იქნება </w:t>
      </w:r>
      <w:r w:rsidR="00582E05">
        <w:rPr>
          <w:rFonts w:ascii="Sylfaen" w:eastAsia="Calibri" w:hAnsi="Sylfaen" w:cs="Times New Roman"/>
          <w:lang w:val="ka-GE"/>
        </w:rPr>
        <w:t>დაყვანილი</w:t>
      </w:r>
      <w:r w:rsidR="00650E8D">
        <w:rPr>
          <w:rFonts w:ascii="Sylfaen" w:eastAsia="Calibri" w:hAnsi="Sylfaen" w:cs="Times New Roman"/>
          <w:lang w:val="ka-GE"/>
        </w:rPr>
        <w:t xml:space="preserve">. მიუხედავად იმისა, რომ აღნიშნული სამუშაოები </w:t>
      </w:r>
      <w:r w:rsidR="00A547B3">
        <w:rPr>
          <w:rFonts w:ascii="Sylfaen" w:eastAsia="Calibri" w:hAnsi="Sylfaen" w:cs="Times New Roman"/>
          <w:lang w:val="ka-GE"/>
        </w:rPr>
        <w:t xml:space="preserve">უკვე </w:t>
      </w:r>
      <w:r w:rsidR="00650E8D">
        <w:rPr>
          <w:rFonts w:ascii="Sylfaen" w:eastAsia="Calibri" w:hAnsi="Sylfaen" w:cs="Times New Roman"/>
          <w:lang w:val="ka-GE"/>
        </w:rPr>
        <w:t>განხილულია წინამდებარე დოკუმენტში, საკითხის მნიშვნელობიდან გამომდინარე საჭიროდ მივიჩნიეთ მისი დეტალურად განხილვა.</w:t>
      </w:r>
    </w:p>
    <w:p w:rsidR="00650E8D" w:rsidRDefault="00650E8D" w:rsidP="00E568BD">
      <w:pPr>
        <w:autoSpaceDE w:val="0"/>
        <w:autoSpaceDN w:val="0"/>
        <w:adjustRightInd w:val="0"/>
        <w:spacing w:after="0"/>
        <w:ind w:left="450" w:right="419"/>
        <w:jc w:val="both"/>
        <w:rPr>
          <w:rFonts w:ascii="Sylfaen" w:eastAsia="Times New Roman" w:hAnsi="Sylfaen" w:cs="Times New Roman"/>
        </w:rPr>
      </w:pPr>
      <w:r>
        <w:rPr>
          <w:rFonts w:ascii="Sylfaen" w:eastAsia="Calibri" w:hAnsi="Sylfaen" w:cs="Times New Roman"/>
          <w:lang w:val="ka-GE"/>
        </w:rPr>
        <w:t xml:space="preserve">  საწაროს საქმიანობის სპეციფიკიდან  გამ</w:t>
      </w:r>
      <w:r w:rsidR="00CE3BAD">
        <w:rPr>
          <w:rFonts w:ascii="Sylfaen" w:eastAsia="Calibri" w:hAnsi="Sylfaen" w:cs="Times New Roman"/>
          <w:lang w:val="ka-GE"/>
        </w:rPr>
        <w:t>ო</w:t>
      </w:r>
      <w:r>
        <w:rPr>
          <w:rFonts w:ascii="Sylfaen" w:eastAsia="Calibri" w:hAnsi="Sylfaen" w:cs="Times New Roman"/>
          <w:lang w:val="ka-GE"/>
        </w:rPr>
        <w:t>მ</w:t>
      </w:r>
      <w:r w:rsidR="00CE3BAD">
        <w:rPr>
          <w:rFonts w:ascii="Sylfaen" w:eastAsia="Calibri" w:hAnsi="Sylfaen" w:cs="Times New Roman"/>
          <w:lang w:val="ka-GE"/>
        </w:rPr>
        <w:t xml:space="preserve">დინარე, მიწისქვეშა წყლების დაბინძურებას შესაძლებელია ადგილი ჰქონდეს </w:t>
      </w:r>
      <w:r w:rsidR="00A547B3">
        <w:rPr>
          <w:rFonts w:ascii="Sylfaen" w:eastAsia="Calibri" w:hAnsi="Sylfaen" w:cs="Times New Roman"/>
          <w:lang w:val="ka-GE"/>
        </w:rPr>
        <w:t xml:space="preserve">მასთან </w:t>
      </w:r>
      <w:r w:rsidR="00CE3BAD">
        <w:rPr>
          <w:rFonts w:ascii="Sylfaen" w:eastAsia="Calibri" w:hAnsi="Sylfaen" w:cs="Times New Roman"/>
          <w:lang w:val="ka-GE"/>
        </w:rPr>
        <w:t xml:space="preserve">წვიმის დროს წარმოშობილი დაბინძურებული სანიაღვრე წყლების შერევით.  აღნიშნული </w:t>
      </w:r>
      <w:r w:rsidR="00197330">
        <w:rPr>
          <w:rFonts w:ascii="Sylfaen" w:eastAsia="Calibri" w:hAnsi="Sylfaen" w:cs="Times New Roman"/>
          <w:lang w:val="ka-GE"/>
        </w:rPr>
        <w:t>დაბინძურები</w:t>
      </w:r>
      <w:r w:rsidR="009252C5">
        <w:rPr>
          <w:rFonts w:ascii="Sylfaen" w:eastAsia="Calibri" w:hAnsi="Sylfaen" w:cs="Times New Roman"/>
          <w:lang w:val="ka-GE"/>
        </w:rPr>
        <w:t>ს</w:t>
      </w:r>
      <w:r w:rsidR="00CE3BAD">
        <w:rPr>
          <w:rFonts w:ascii="Sylfaen" w:eastAsia="Calibri" w:hAnsi="Sylfaen" w:cs="Times New Roman"/>
          <w:lang w:val="ka-GE"/>
        </w:rPr>
        <w:t xml:space="preserve"> თავიდან აცილების მიმართულებით საწარმოს მიერ </w:t>
      </w:r>
      <w:r w:rsidR="00197330">
        <w:rPr>
          <w:rFonts w:ascii="Sylfaen" w:eastAsia="Calibri" w:hAnsi="Sylfaen" w:cs="Times New Roman"/>
          <w:lang w:val="ka-GE"/>
        </w:rPr>
        <w:t xml:space="preserve">გატარებული და </w:t>
      </w:r>
      <w:r w:rsidR="00CE3BAD">
        <w:rPr>
          <w:rFonts w:ascii="Sylfaen" w:eastAsia="Calibri" w:hAnsi="Sylfaen" w:cs="Times New Roman"/>
          <w:lang w:val="ka-GE"/>
        </w:rPr>
        <w:t xml:space="preserve">გასატარებელი ღონისძიებები მოწინავე </w:t>
      </w:r>
      <w:r w:rsidR="0066413F">
        <w:rPr>
          <w:rFonts w:ascii="Sylfaen" w:eastAsia="Calibri" w:hAnsi="Sylfaen" w:cs="Times New Roman"/>
          <w:lang w:val="ka-GE"/>
        </w:rPr>
        <w:t xml:space="preserve">ტექნოლოგიებზეა დამყარებული, კერძოდ საწარმოს მთელი ტერიტორიის </w:t>
      </w:r>
      <w:r>
        <w:rPr>
          <w:rFonts w:ascii="Sylfaen" w:eastAsia="Calibri" w:hAnsi="Sylfaen" w:cs="Times New Roman"/>
          <w:lang w:val="ka-GE"/>
        </w:rPr>
        <w:t>გეომემბრანის</w:t>
      </w:r>
      <w:r w:rsidR="0066413F">
        <w:rPr>
          <w:rFonts w:ascii="Sylfaen" w:eastAsia="Calibri" w:hAnsi="Sylfaen" w:cs="Times New Roman"/>
          <w:lang w:val="ka-GE"/>
        </w:rPr>
        <w:t xml:space="preserve"> მასალით </w:t>
      </w:r>
      <w:r w:rsidR="00197330">
        <w:rPr>
          <w:rFonts w:ascii="Sylfaen" w:eastAsia="Calibri" w:hAnsi="Sylfaen" w:cs="Times New Roman"/>
          <w:lang w:val="ka-GE"/>
        </w:rPr>
        <w:t xml:space="preserve">და ღორის ფენით </w:t>
      </w:r>
      <w:r w:rsidR="0066413F">
        <w:rPr>
          <w:rFonts w:ascii="Sylfaen" w:eastAsia="Calibri" w:hAnsi="Sylfaen" w:cs="Times New Roman"/>
          <w:lang w:val="ka-GE"/>
        </w:rPr>
        <w:t xml:space="preserve">დაფარვა სრულად უზრუნველყოფს მიწისქვეშა წყლების დაბინძურების თავიდან აცილებას. ასეთი მტკიცებულების საფუძველს გვაძლევს გეომემბრანის თავისებურებები და  დამაბინძურებელი მასალის თვისებები, კერძოდ,  გეომემბრანის </w:t>
      </w:r>
      <w:r w:rsidRPr="00650E8D">
        <w:rPr>
          <w:rFonts w:ascii="Sylfaen" w:eastAsia="Times New Roman" w:hAnsi="Sylfaen" w:cs="Times New Roman"/>
          <w:lang w:val="ka-GE"/>
        </w:rPr>
        <w:t xml:space="preserve">ფორების ზომა </w:t>
      </w:r>
      <w:r w:rsidR="0066413F">
        <w:rPr>
          <w:rFonts w:ascii="Sylfaen" w:eastAsia="Times New Roman" w:hAnsi="Sylfaen" w:cs="Times New Roman"/>
          <w:lang w:val="ka-GE"/>
        </w:rPr>
        <w:t xml:space="preserve">შეადგენს </w:t>
      </w:r>
      <w:r w:rsidRPr="00650E8D">
        <w:rPr>
          <w:rFonts w:ascii="Sylfaen" w:eastAsia="Times New Roman" w:hAnsi="Sylfaen" w:cs="Times New Roman"/>
          <w:lang w:val="ka-GE"/>
        </w:rPr>
        <w:t>0,079მმ</w:t>
      </w:r>
      <w:r w:rsidR="0066413F">
        <w:rPr>
          <w:rFonts w:ascii="Sylfaen" w:eastAsia="Times New Roman" w:hAnsi="Sylfaen" w:cs="Times New Roman"/>
          <w:lang w:val="ka-GE"/>
        </w:rPr>
        <w:t>-ს, ხოლო დამაბინძურებელ მასალას წარმოადგენს ქვიშა, რომელსაც მოცილებული აქვს შლამი. ქვიშის ნაწილაკების ზომებიდან გამომდინარე, გეომემბრანის ფორებში ვერ მოხდება მათი გავლა - მოხდება მათი შეკავება გეომემბრანის ზედაპირზე და შემდგომ შემკრები არხის საშუალებით წყალთან ერთად ჩაედინება სალექარში</w:t>
      </w:r>
      <w:r w:rsidR="00036A42">
        <w:rPr>
          <w:rFonts w:ascii="Sylfaen" w:eastAsia="Times New Roman" w:hAnsi="Sylfaen" w:cs="Times New Roman"/>
          <w:lang w:val="ka-GE"/>
        </w:rPr>
        <w:t xml:space="preserve">, რაც გამორიცხავს </w:t>
      </w:r>
      <w:r w:rsidR="00A547B3">
        <w:rPr>
          <w:rFonts w:ascii="Sylfaen" w:eastAsia="Times New Roman" w:hAnsi="Sylfaen" w:cs="Times New Roman"/>
          <w:lang w:val="ka-GE"/>
        </w:rPr>
        <w:t xml:space="preserve">მიწისქვეშა წყლების დაბინძურებას, ამასთან </w:t>
      </w:r>
      <w:r w:rsidR="00A547B3">
        <w:rPr>
          <w:rFonts w:ascii="Sylfaen" w:eastAsia="Calibri" w:hAnsi="Sylfaen" w:cs="Times New Roman"/>
          <w:lang w:val="ka-GE"/>
        </w:rPr>
        <w:t>გეომემბრანის მასალა ღორ</w:t>
      </w:r>
      <w:r w:rsidR="008D3D2C">
        <w:rPr>
          <w:rFonts w:ascii="Sylfaen" w:eastAsia="Calibri" w:hAnsi="Sylfaen" w:cs="Times New Roman"/>
          <w:lang w:val="ka-GE"/>
        </w:rPr>
        <w:t>ღ</w:t>
      </w:r>
      <w:r w:rsidR="00A547B3">
        <w:rPr>
          <w:rFonts w:ascii="Sylfaen" w:eastAsia="Calibri" w:hAnsi="Sylfaen" w:cs="Times New Roman"/>
          <w:lang w:val="ka-GE"/>
        </w:rPr>
        <w:t>ის ფენასთან ერთად, მათი თვისებებიდან გამომდინარე, ასრულებს საუკეთესო სადრენაჟე ფუნქციას, რითაც ზიანი არ მიადგება გრუნტს.</w:t>
      </w:r>
    </w:p>
    <w:p w:rsidR="00B52B61" w:rsidRDefault="00B52B61" w:rsidP="00E568BD">
      <w:pPr>
        <w:spacing w:after="0"/>
        <w:ind w:left="450" w:right="509"/>
        <w:jc w:val="both"/>
        <w:rPr>
          <w:rFonts w:ascii="Sylfaen" w:hAnsi="Sylfaen"/>
          <w:lang w:val="ka-GE"/>
        </w:rPr>
      </w:pPr>
      <w:r>
        <w:rPr>
          <w:rFonts w:ascii="Sylfaen" w:eastAsia="Times New Roman" w:hAnsi="Sylfaen" w:cs="Times New Roman"/>
          <w:lang w:val="ka-GE"/>
        </w:rPr>
        <w:t xml:space="preserve">საწარმოო ჩამდინარე წყლების დაბინძურების თავიდან აცილების მიზნით საწარმოს ტერიტორიაზე დაგეგმილი </w:t>
      </w:r>
      <w:r w:rsidR="00197330">
        <w:rPr>
          <w:rFonts w:ascii="Sylfaen" w:eastAsia="Times New Roman" w:hAnsi="Sylfaen" w:cs="Times New Roman"/>
          <w:lang w:val="ka-GE"/>
        </w:rPr>
        <w:t>ორი სალექ</w:t>
      </w:r>
      <w:r>
        <w:rPr>
          <w:rFonts w:ascii="Sylfaen" w:eastAsia="Times New Roman" w:hAnsi="Sylfaen" w:cs="Times New Roman"/>
          <w:lang w:val="ka-GE"/>
        </w:rPr>
        <w:t>რი</w:t>
      </w:r>
      <w:r w:rsidR="008D3D2C">
        <w:rPr>
          <w:rFonts w:ascii="Sylfaen" w:eastAsia="Times New Roman" w:hAnsi="Sylfaen" w:cs="Times New Roman"/>
          <w:lang w:val="ka-GE"/>
        </w:rPr>
        <w:t>ს(ქვიშის დამჭერი) ფუნქციონირება</w:t>
      </w:r>
      <w:r>
        <w:rPr>
          <w:rFonts w:ascii="Sylfaen" w:eastAsia="Times New Roman" w:hAnsi="Sylfaen" w:cs="Times New Roman"/>
          <w:lang w:val="ka-GE"/>
        </w:rPr>
        <w:t xml:space="preserve"> შესაბამისი </w:t>
      </w:r>
      <w:r w:rsidRPr="00B52B61">
        <w:rPr>
          <w:rFonts w:ascii="Sylfaen" w:hAnsi="Sylfaen"/>
          <w:lang w:val="ka-GE"/>
        </w:rPr>
        <w:t>ჰიდრავლიკურ</w:t>
      </w:r>
      <w:r w:rsidR="00857C2C">
        <w:rPr>
          <w:rFonts w:ascii="Sylfaen" w:hAnsi="Sylfaen"/>
          <w:lang w:val="ka-GE"/>
        </w:rPr>
        <w:t>ი</w:t>
      </w:r>
      <w:r w:rsidRPr="00B52B61">
        <w:rPr>
          <w:rFonts w:ascii="Sylfaen" w:hAnsi="Sylfaen"/>
          <w:lang w:val="ka-GE"/>
        </w:rPr>
        <w:t xml:space="preserve"> და სამშენებლო პარამეტრებ</w:t>
      </w:r>
      <w:r>
        <w:rPr>
          <w:rFonts w:ascii="Sylfaen" w:hAnsi="Sylfaen"/>
          <w:lang w:val="ka-GE"/>
        </w:rPr>
        <w:t>ით(</w:t>
      </w:r>
      <w:r w:rsidRPr="00A236EF">
        <w:rPr>
          <w:rFonts w:ascii="Sylfaen" w:hAnsi="Sylfaen"/>
          <w:lang w:val="ka-GE"/>
        </w:rPr>
        <w:t xml:space="preserve">პარაგრაფი </w:t>
      </w:r>
      <w:r w:rsidR="00A236EF" w:rsidRPr="00A236EF">
        <w:rPr>
          <w:rFonts w:ascii="Sylfaen" w:hAnsi="Sylfaen"/>
          <w:lang w:val="ka-GE"/>
        </w:rPr>
        <w:t>3.5.</w:t>
      </w:r>
      <w:r w:rsidRPr="00A236EF">
        <w:rPr>
          <w:rFonts w:ascii="Sylfaen" w:hAnsi="Sylfaen"/>
          <w:lang w:val="ka-GE"/>
        </w:rPr>
        <w:t>5</w:t>
      </w:r>
      <w:r w:rsidR="00A236EF" w:rsidRPr="00A236EF">
        <w:rPr>
          <w:rFonts w:ascii="Sylfaen" w:hAnsi="Sylfaen"/>
          <w:lang w:val="ka-GE"/>
        </w:rPr>
        <w:t>.</w:t>
      </w:r>
      <w:r w:rsidR="00A236EF">
        <w:rPr>
          <w:rFonts w:ascii="Sylfaen" w:hAnsi="Sylfaen"/>
          <w:lang w:val="ka-GE"/>
        </w:rPr>
        <w:t>2</w:t>
      </w:r>
      <w:r>
        <w:rPr>
          <w:rFonts w:ascii="Sylfaen" w:hAnsi="Sylfaen"/>
          <w:lang w:val="ka-GE"/>
        </w:rPr>
        <w:t>)</w:t>
      </w:r>
      <w:r w:rsidR="00857C2C">
        <w:rPr>
          <w:rFonts w:ascii="Sylfaen" w:hAnsi="Sylfaen"/>
          <w:lang w:val="ka-GE"/>
        </w:rPr>
        <w:t>,</w:t>
      </w:r>
      <w:r>
        <w:rPr>
          <w:rFonts w:ascii="Sylfaen" w:hAnsi="Sylfaen"/>
          <w:lang w:val="ka-GE"/>
        </w:rPr>
        <w:t xml:space="preserve"> </w:t>
      </w:r>
      <w:r w:rsidR="008D3D2C">
        <w:rPr>
          <w:rFonts w:ascii="Sylfaen" w:hAnsi="Sylfaen"/>
          <w:lang w:val="ka-GE"/>
        </w:rPr>
        <w:t>რომელთა</w:t>
      </w:r>
      <w:r>
        <w:rPr>
          <w:rFonts w:ascii="Sylfaen" w:hAnsi="Sylfaen"/>
          <w:lang w:val="ka-GE"/>
        </w:rPr>
        <w:t xml:space="preserve"> სწორი ოპერირების პირობებში</w:t>
      </w:r>
      <w:r w:rsidR="00857C2C">
        <w:rPr>
          <w:rFonts w:ascii="Sylfaen" w:hAnsi="Sylfaen"/>
          <w:lang w:val="ka-GE"/>
        </w:rPr>
        <w:t xml:space="preserve"> </w:t>
      </w:r>
      <w:r>
        <w:rPr>
          <w:rFonts w:ascii="Sylfaen" w:hAnsi="Sylfaen"/>
          <w:lang w:val="ka-GE"/>
        </w:rPr>
        <w:t xml:space="preserve"> ზედაპირული წყლების </w:t>
      </w:r>
      <w:r w:rsidR="008D3D2C">
        <w:rPr>
          <w:rFonts w:ascii="Sylfaen" w:hAnsi="Sylfaen"/>
          <w:lang w:val="ka-GE"/>
        </w:rPr>
        <w:t>დაბინძურება მინიმუმამდე იქნება დაყვანილი</w:t>
      </w:r>
      <w:r>
        <w:rPr>
          <w:rFonts w:ascii="Sylfaen" w:hAnsi="Sylfaen"/>
          <w:lang w:val="ka-GE"/>
        </w:rPr>
        <w:t xml:space="preserve">. </w:t>
      </w:r>
    </w:p>
    <w:p w:rsidR="00C24F03" w:rsidRDefault="00C24F03" w:rsidP="008D3D2C">
      <w:pPr>
        <w:autoSpaceDE w:val="0"/>
        <w:autoSpaceDN w:val="0"/>
        <w:adjustRightInd w:val="0"/>
        <w:spacing w:before="120" w:after="120"/>
        <w:ind w:left="450" w:right="509"/>
        <w:jc w:val="both"/>
        <w:rPr>
          <w:rFonts w:ascii="Sylfaen" w:hAnsi="Sylfaen" w:cs="Sylfaen"/>
          <w:color w:val="000000"/>
          <w:lang w:val="ka-GE"/>
        </w:rPr>
      </w:pPr>
      <w:r>
        <w:rPr>
          <w:rFonts w:ascii="Sylfaen" w:hAnsi="Sylfaen" w:cs="Sylfaen"/>
          <w:color w:val="000000"/>
          <w:lang w:val="ka-GE"/>
        </w:rPr>
        <w:t xml:space="preserve">  </w:t>
      </w:r>
      <w:r w:rsidRPr="00481157">
        <w:rPr>
          <w:rFonts w:ascii="Sylfaen" w:hAnsi="Sylfaen" w:cs="Sylfaen"/>
          <w:color w:val="000000"/>
          <w:lang w:val="ka-GE"/>
        </w:rPr>
        <w:t>საწარმოს საქმიანობის პროცესში მიწისქვეშა წყლების დაბინძურება შესაძლებელია ტერიტორიაზე მოქმედი სატრანსპორტო საშუალებებიდან და ტექნიკიდან ზეთის დაღვრის ან ნავთობპროდუქტების ავარიული დაღვრის შემთხვევაში, ასევე ნარჩენების</w:t>
      </w:r>
      <w:r>
        <w:rPr>
          <w:rFonts w:ascii="Sylfaen" w:hAnsi="Sylfaen" w:cs="Sylfaen"/>
          <w:color w:val="000000"/>
          <w:lang w:val="ka-GE"/>
        </w:rPr>
        <w:t xml:space="preserve">, </w:t>
      </w:r>
      <w:r w:rsidRPr="00481157">
        <w:rPr>
          <w:rFonts w:ascii="Sylfaen" w:hAnsi="Sylfaen" w:cs="Sylfaen"/>
          <w:color w:val="000000"/>
          <w:lang w:val="ka-GE"/>
        </w:rPr>
        <w:t xml:space="preserve">სამეურნეო-საყოფაცხოვრებო </w:t>
      </w:r>
      <w:r>
        <w:rPr>
          <w:rFonts w:ascii="Sylfaen" w:hAnsi="Sylfaen" w:cs="Sylfaen"/>
          <w:color w:val="000000"/>
          <w:lang w:val="ka-GE"/>
        </w:rPr>
        <w:t xml:space="preserve">ან </w:t>
      </w:r>
      <w:r w:rsidRPr="000D4D07">
        <w:rPr>
          <w:rFonts w:ascii="Sylfaen" w:hAnsi="Sylfaen" w:cs="Sylfaen"/>
          <w:color w:val="000000"/>
          <w:lang w:val="ka-GE"/>
        </w:rPr>
        <w:t xml:space="preserve">სანიაღვრე </w:t>
      </w:r>
      <w:r w:rsidRPr="00481157">
        <w:rPr>
          <w:rFonts w:ascii="Sylfaen" w:hAnsi="Sylfaen" w:cs="Sylfaen"/>
          <w:color w:val="000000"/>
          <w:lang w:val="ka-GE"/>
        </w:rPr>
        <w:t>ჩამდინარე წყლების</w:t>
      </w:r>
      <w:r w:rsidRPr="000D4D07">
        <w:rPr>
          <w:rFonts w:ascii="Sylfaen" w:hAnsi="Sylfaen" w:cs="Sylfaen"/>
          <w:color w:val="000000"/>
          <w:lang w:val="ka-GE"/>
        </w:rPr>
        <w:t xml:space="preserve"> მართვის წესების დარღვევის </w:t>
      </w:r>
      <w:r w:rsidRPr="00481157">
        <w:rPr>
          <w:rFonts w:ascii="Sylfaen" w:hAnsi="Sylfaen" w:cs="Sylfaen"/>
          <w:color w:val="000000"/>
          <w:lang w:val="ka-GE"/>
        </w:rPr>
        <w:t>დროს.</w:t>
      </w:r>
      <w:r>
        <w:rPr>
          <w:rFonts w:ascii="Sylfaen" w:hAnsi="Sylfaen" w:cs="Sylfaen"/>
          <w:color w:val="000000"/>
          <w:lang w:val="ka-GE"/>
        </w:rPr>
        <w:t xml:space="preserve"> </w:t>
      </w:r>
      <w:r w:rsidRPr="00481157">
        <w:rPr>
          <w:rFonts w:ascii="Sylfaen" w:hAnsi="Sylfaen" w:cs="Sylfaen"/>
          <w:color w:val="000000"/>
          <w:lang w:val="ka-GE"/>
        </w:rPr>
        <w:t xml:space="preserve"> </w:t>
      </w:r>
    </w:p>
    <w:p w:rsidR="00C24F03" w:rsidRDefault="00C24F03" w:rsidP="008D3D2C">
      <w:pPr>
        <w:autoSpaceDE w:val="0"/>
        <w:autoSpaceDN w:val="0"/>
        <w:adjustRightInd w:val="0"/>
        <w:spacing w:after="160"/>
        <w:ind w:left="450" w:right="509"/>
        <w:jc w:val="both"/>
        <w:rPr>
          <w:rFonts w:ascii="Sylfaen" w:hAnsi="Sylfaen" w:cs="Sylfaen"/>
          <w:color w:val="000000"/>
          <w:lang w:val="ka-GE"/>
        </w:rPr>
      </w:pPr>
      <w:r>
        <w:rPr>
          <w:rFonts w:ascii="Sylfaen" w:hAnsi="Sylfaen" w:cs="Sylfaen"/>
          <w:color w:val="000000"/>
          <w:lang w:val="ka-GE"/>
        </w:rPr>
        <w:t xml:space="preserve">   </w:t>
      </w:r>
      <w:r w:rsidRPr="00481157">
        <w:rPr>
          <w:rFonts w:ascii="Sylfaen" w:hAnsi="Sylfaen" w:cs="Sylfaen"/>
          <w:color w:val="000000"/>
          <w:lang w:val="ka-GE"/>
        </w:rPr>
        <w:t>საწარმოს ხელმძღვანელობის მიერ განხორციელდება მკაცრი კონტროლი, რათა ადგილი არ ჰქონდეს ტექნიკურად გაუმართვი ტრანსპორტის მოხვედრას საწარმოს ტერიტორიაზე.</w:t>
      </w:r>
      <w:r>
        <w:rPr>
          <w:rFonts w:ascii="Sylfaen" w:hAnsi="Sylfaen" w:cs="Sylfaen"/>
          <w:color w:val="000000"/>
          <w:lang w:val="ka-GE"/>
        </w:rPr>
        <w:t xml:space="preserve"> </w:t>
      </w:r>
      <w:r w:rsidRPr="00401FBB">
        <w:rPr>
          <w:rFonts w:ascii="Sylfaen" w:hAnsi="Sylfaen" w:cs="Sylfaen"/>
          <w:color w:val="000000"/>
          <w:lang w:val="ka-GE"/>
        </w:rPr>
        <w:t>სატრანსპორტო საშუალებებიდან და ტექნიკიდან საწვავის ან ზეთების გაჟონვის</w:t>
      </w:r>
      <w:r>
        <w:rPr>
          <w:rFonts w:ascii="Sylfaen" w:hAnsi="Sylfaen" w:cs="Sylfaen"/>
          <w:color w:val="000000"/>
          <w:lang w:val="ka-GE"/>
        </w:rPr>
        <w:t xml:space="preserve"> ფაქტის დაფიქსირების შემთხვევაში გატარდება შემდეგი ღონისძიებები: მოიხსნება დაბინძურებული ნიადაგის ფენა და დროებით განთავსდება სახიფათო ნარჩენებისათვის გამოყოფილ ტერიტორიაზე მისთვის გამოყოფილ კონტეინერში, რის შემდგომ </w:t>
      </w:r>
      <w:r w:rsidRPr="004C152E">
        <w:rPr>
          <w:rFonts w:ascii="Sylfaen" w:hAnsi="Sylfaen" w:cs="Sylfaen"/>
          <w:color w:val="000000"/>
        </w:rPr>
        <w:t xml:space="preserve">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C24F03" w:rsidRPr="00C24F03" w:rsidRDefault="00C24F03" w:rsidP="008D3D2C">
      <w:pPr>
        <w:autoSpaceDE w:val="0"/>
        <w:autoSpaceDN w:val="0"/>
        <w:adjustRightInd w:val="0"/>
        <w:spacing w:after="160"/>
        <w:ind w:left="450" w:right="509"/>
        <w:jc w:val="both"/>
        <w:rPr>
          <w:rFonts w:ascii="Sylfaen" w:hAnsi="Sylfaen" w:cs="Sylfaen"/>
          <w:color w:val="000000"/>
          <w:lang w:val="ka-GE"/>
        </w:rPr>
      </w:pPr>
      <w:r>
        <w:rPr>
          <w:rFonts w:ascii="Sylfaen" w:hAnsi="Sylfaen" w:cs="Sylfaen"/>
          <w:color w:val="000000"/>
          <w:lang w:val="ka-GE"/>
        </w:rPr>
        <w:t xml:space="preserve">   საწარმოს ტერიტორიაზე ნავთობსაცავი განთავსებული იქნება სახურავის ქვეშ ბეტონის ტენშეუღწევად ზედაპირზე მეორად შემკავებელში, რომლის მოცულობა ტოლი იქნება რეზერვუარის მოცულობის 110%-ის, ხოლო პერიმეტრზე მოეწყობა საწრეტი ღარი რომელიც გაიხსნება მეორად </w:t>
      </w:r>
      <w:r w:rsidR="009252C5">
        <w:rPr>
          <w:rFonts w:ascii="Sylfaen" w:hAnsi="Sylfaen" w:cs="Sylfaen"/>
          <w:color w:val="000000"/>
          <w:lang w:val="ka-GE"/>
        </w:rPr>
        <w:t>რეზერვუარში</w:t>
      </w:r>
      <w:r>
        <w:rPr>
          <w:rFonts w:ascii="Sylfaen" w:hAnsi="Sylfaen" w:cs="Sylfaen"/>
          <w:color w:val="000000"/>
          <w:lang w:val="ka-GE"/>
        </w:rPr>
        <w:t>.</w:t>
      </w:r>
    </w:p>
    <w:p w:rsidR="00C24F03" w:rsidRDefault="00C24F03" w:rsidP="008D3D2C">
      <w:pPr>
        <w:autoSpaceDE w:val="0"/>
        <w:autoSpaceDN w:val="0"/>
        <w:adjustRightInd w:val="0"/>
        <w:spacing w:before="120" w:after="120"/>
        <w:ind w:left="450" w:right="509"/>
        <w:jc w:val="both"/>
        <w:rPr>
          <w:rFonts w:ascii="Sylfaen" w:hAnsi="Sylfaen" w:cs="Sylfaen"/>
          <w:color w:val="000000"/>
        </w:rPr>
      </w:pPr>
      <w:r w:rsidRPr="00481157">
        <w:rPr>
          <w:rFonts w:ascii="Sylfaen" w:hAnsi="Sylfaen" w:cs="Sylfaen"/>
          <w:color w:val="000000"/>
        </w:rPr>
        <w:t xml:space="preserve">ტერიტორიაზე წარმოქმნილი საყოფაცხოვრებო ჩამდინარე წყლების შეგროვებისათვის მოწყობილია ჰერმეტული ორმო, რომლის გაწმენდაც პერიოდულად მოხდება შესაბამისი </w:t>
      </w:r>
      <w:r w:rsidRPr="00481157">
        <w:rPr>
          <w:rFonts w:ascii="Sylfaen" w:hAnsi="Sylfaen" w:cs="Sylfaen"/>
          <w:color w:val="000000"/>
          <w:lang w:val="ka-GE"/>
        </w:rPr>
        <w:t>სამასახურის მიერ</w:t>
      </w:r>
      <w:r w:rsidRPr="00481157">
        <w:rPr>
          <w:rFonts w:ascii="Sylfaen" w:hAnsi="Sylfaen" w:cs="Sylfaen"/>
          <w:color w:val="000000"/>
        </w:rPr>
        <w:t xml:space="preserve">  ხელშეკრულების საფუძველზე.</w:t>
      </w:r>
    </w:p>
    <w:p w:rsidR="007F1A0B" w:rsidRPr="007F1A0B" w:rsidRDefault="007F1A0B" w:rsidP="008D3D2C">
      <w:pPr>
        <w:autoSpaceDE w:val="0"/>
        <w:autoSpaceDN w:val="0"/>
        <w:adjustRightInd w:val="0"/>
        <w:spacing w:before="120" w:after="120"/>
        <w:ind w:left="450" w:right="509"/>
        <w:jc w:val="both"/>
        <w:rPr>
          <w:rFonts w:ascii="Sylfaen" w:hAnsi="Sylfaen" w:cs="Sylfaen"/>
          <w:color w:val="000000"/>
          <w:lang w:val="ka-GE"/>
        </w:rPr>
      </w:pPr>
      <w:r>
        <w:rPr>
          <w:rFonts w:ascii="Sylfaen" w:hAnsi="Sylfaen" w:cs="Sylfaen"/>
          <w:color w:val="000000"/>
          <w:lang w:val="ka-GE"/>
        </w:rPr>
        <w:lastRenderedPageBreak/>
        <w:t xml:space="preserve">ბიტუმსაცავების ტერიტორია დაბეტონდება, ხოლო პერიმეტრზე მოეწყობა 30სმ. სიმაღლის კედელი, რაც უზრუნველყოფს ბიტუმის ავარიული დაღვრის შემთხვევაში მის შეკავებას. </w:t>
      </w:r>
    </w:p>
    <w:p w:rsidR="00701658" w:rsidRDefault="00C24F03" w:rsidP="008D3D2C">
      <w:pPr>
        <w:autoSpaceDE w:val="0"/>
        <w:autoSpaceDN w:val="0"/>
        <w:adjustRightInd w:val="0"/>
        <w:spacing w:after="160"/>
        <w:ind w:left="450" w:right="419"/>
        <w:jc w:val="both"/>
        <w:rPr>
          <w:rFonts w:ascii="Sylfaen" w:eastAsia="Times New Roman" w:hAnsi="Sylfaen" w:cs="Times New Roman"/>
          <w:lang w:val="ka-GE"/>
        </w:rPr>
      </w:pPr>
      <w:r w:rsidRPr="00481157">
        <w:rPr>
          <w:rFonts w:ascii="Sylfaen" w:hAnsi="Sylfaen" w:cs="Sylfaen"/>
          <w:lang w:val="ka-GE"/>
        </w:rPr>
        <w:t xml:space="preserve">  </w:t>
      </w:r>
      <w:r>
        <w:rPr>
          <w:rFonts w:ascii="Sylfaen" w:eastAsia="Times New Roman" w:hAnsi="Sylfaen" w:cs="Times New Roman"/>
          <w:color w:val="000000"/>
          <w:lang w:val="ka-GE"/>
        </w:rPr>
        <w:t xml:space="preserve">  </w:t>
      </w:r>
      <w:r w:rsidRPr="00481157">
        <w:rPr>
          <w:rFonts w:ascii="Sylfaen" w:eastAsia="Times New Roman" w:hAnsi="Sylfaen" w:cs="Sylfaen"/>
          <w:lang w:val="ka-GE"/>
        </w:rPr>
        <w:t>საყოფაცხოვრებო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ნარჩენების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შეგროვება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მოხდება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სპეციალურ</w:t>
      </w:r>
      <w:r w:rsidRPr="00481157">
        <w:rPr>
          <w:rFonts w:ascii="Sylfaen" w:eastAsia="Times New Roman" w:hAnsi="Sylfaen" w:cs="Times New Roman"/>
          <w:lang w:val="ka-GE"/>
        </w:rPr>
        <w:t xml:space="preserve"> </w:t>
      </w:r>
      <w:r w:rsidRPr="00481157">
        <w:rPr>
          <w:rFonts w:ascii="Sylfaen" w:eastAsia="Times New Roman" w:hAnsi="Sylfaen" w:cs="Sylfaen"/>
          <w:lang w:val="ka-GE"/>
        </w:rPr>
        <w:t>კონტეინერებში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ხოლო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ტერიტორიიდან</w:t>
      </w:r>
      <w:r w:rsidRPr="00481157">
        <w:rPr>
          <w:rFonts w:ascii="Sylfaen" w:eastAsia="Times New Roman" w:hAnsi="Sylfaen" w:cs="Times New Roman"/>
          <w:lang w:val="ka-GE"/>
        </w:rPr>
        <w:t xml:space="preserve"> </w:t>
      </w:r>
      <w:r w:rsidRPr="00481157">
        <w:rPr>
          <w:rFonts w:ascii="Sylfaen" w:eastAsia="Times New Roman" w:hAnsi="Sylfaen" w:cs="Sylfaen"/>
          <w:lang w:val="ka-GE"/>
        </w:rPr>
        <w:t>გატანა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განხორციელდება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შესაბამისი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ხელშეკრულების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საფუძველზე</w:t>
      </w:r>
      <w:r w:rsidRPr="00481157">
        <w:rPr>
          <w:rFonts w:ascii="Sylfaen" w:eastAsia="Times New Roman" w:hAnsi="Sylfaen" w:cs="Times New Roman"/>
          <w:lang w:val="ka-GE"/>
        </w:rPr>
        <w:t xml:space="preserve">, </w:t>
      </w:r>
      <w:r w:rsidRPr="00481157">
        <w:rPr>
          <w:rFonts w:ascii="Sylfaen" w:eastAsia="Times New Roman" w:hAnsi="Sylfaen" w:cs="Sylfaen"/>
          <w:lang w:val="ka-GE"/>
        </w:rPr>
        <w:t>დასუფთავების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სამსახურის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მიერ</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სახიფათო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ნარჩენების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დროებითი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განთავსებისათვის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კი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დაგეგმილია</w:t>
      </w:r>
      <w:r w:rsidRPr="00481157">
        <w:rPr>
          <w:rFonts w:ascii="Sylfaen" w:eastAsia="Times New Roman" w:hAnsi="Sylfaen" w:cs="Times New Roman"/>
          <w:lang w:val="ka-GE"/>
        </w:rPr>
        <w:t xml:space="preserve"> </w:t>
      </w:r>
      <w:r w:rsidRPr="00481157">
        <w:rPr>
          <w:rFonts w:ascii="Sylfaen" w:eastAsia="Times New Roman" w:hAnsi="Sylfaen" w:cs="Sylfaen"/>
          <w:lang w:val="ka-GE"/>
        </w:rPr>
        <w:t>შესაბამისი</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სასაწყობო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სათავსის</w:t>
      </w:r>
      <w:r w:rsidRPr="00481157">
        <w:rPr>
          <w:rFonts w:ascii="Sylfaen" w:eastAsia="Times New Roman" w:hAnsi="Sylfaen" w:cs="Times New Roman"/>
          <w:lang w:val="ka-GE"/>
        </w:rPr>
        <w:t xml:space="preserve"> </w:t>
      </w:r>
      <w:r w:rsidRPr="00481157">
        <w:rPr>
          <w:rFonts w:ascii="Sylfaen" w:eastAsia="Times New Roman" w:hAnsi="Sylfaen" w:cs="Sylfaen"/>
          <w:lang w:val="ka-GE"/>
        </w:rPr>
        <w:t>მოწყობა</w:t>
      </w:r>
      <w:r w:rsidRPr="00481157">
        <w:rPr>
          <w:rFonts w:ascii="Sylfaen" w:eastAsia="Times New Roman" w:hAnsi="Sylfaen" w:cs="Times New Roman"/>
          <w:lang w:val="ka-GE"/>
        </w:rPr>
        <w:t>.</w:t>
      </w:r>
      <w:r w:rsidR="00701658">
        <w:rPr>
          <w:rFonts w:ascii="Sylfaen" w:eastAsia="Times New Roman" w:hAnsi="Sylfaen" w:cs="Times New Roman"/>
          <w:lang w:val="ka-GE"/>
        </w:rPr>
        <w:t xml:space="preserve"> </w:t>
      </w:r>
    </w:p>
    <w:p w:rsidR="00A547B3" w:rsidRPr="00A547B3" w:rsidRDefault="00701658" w:rsidP="008D3D2C">
      <w:pPr>
        <w:autoSpaceDE w:val="0"/>
        <w:autoSpaceDN w:val="0"/>
        <w:adjustRightInd w:val="0"/>
        <w:spacing w:after="160"/>
        <w:ind w:left="450" w:right="419"/>
        <w:jc w:val="both"/>
        <w:rPr>
          <w:rFonts w:ascii="Sylfaen" w:hAnsi="Sylfaen" w:cs="Sylfaen"/>
          <w:color w:val="000000"/>
          <w:lang w:val="ka-GE"/>
        </w:rPr>
      </w:pPr>
      <w:r>
        <w:rPr>
          <w:rFonts w:ascii="Sylfaen" w:eastAsia="Times New Roman" w:hAnsi="Sylfaen" w:cs="Sylfaen"/>
          <w:lang w:val="ka-GE"/>
        </w:rPr>
        <w:t xml:space="preserve">  </w:t>
      </w:r>
      <w:r w:rsidRPr="00481157">
        <w:rPr>
          <w:rFonts w:ascii="Sylfaen" w:eastAsia="Times New Roman" w:hAnsi="Sylfaen" w:cs="Sylfaen"/>
          <w:lang w:val="ka-GE"/>
        </w:rPr>
        <w:t>სახიფათო</w:t>
      </w:r>
      <w:r w:rsidRPr="00481157">
        <w:rPr>
          <w:rFonts w:ascii="Sylfaen" w:eastAsia="Times New Roman" w:hAnsi="Sylfaen" w:cs="Times New Roman"/>
          <w:lang w:val="ka-GE"/>
        </w:rPr>
        <w:t xml:space="preserve"> </w:t>
      </w:r>
      <w:r w:rsidRPr="00481157">
        <w:rPr>
          <w:rFonts w:ascii="Sylfaen" w:eastAsia="Times New Roman" w:hAnsi="Sylfaen" w:cs="Sylfaen"/>
          <w:lang w:val="ka-GE"/>
        </w:rPr>
        <w:t>ნარჩენები</w:t>
      </w:r>
      <w:r>
        <w:rPr>
          <w:rFonts w:ascii="Sylfaen" w:hAnsi="Sylfaen" w:cs="Sylfaen"/>
          <w:color w:val="000000"/>
          <w:lang w:val="ka-GE"/>
        </w:rPr>
        <w:t xml:space="preserve"> </w:t>
      </w:r>
      <w:r w:rsidRPr="004C152E">
        <w:rPr>
          <w:rFonts w:ascii="Sylfaen" w:hAnsi="Sylfaen" w:cs="Sylfaen"/>
          <w:color w:val="000000"/>
        </w:rPr>
        <w:t xml:space="preserve">გადაეცემა იმ კომპანიებს რომლებიც უფლებამოსილნი არიან მოქმედი კანონმდებლობის შესაბამისად, აწარმოონ სახიფათო ქიმიური ნარჩენების გადამუშავება, აღდგენა ან უტილიზაცია. </w:t>
      </w:r>
    </w:p>
    <w:p w:rsidR="00AC7F20" w:rsidRPr="00701658" w:rsidRDefault="007F1A0B" w:rsidP="008D3D2C">
      <w:pPr>
        <w:autoSpaceDE w:val="0"/>
        <w:autoSpaceDN w:val="0"/>
        <w:adjustRightInd w:val="0"/>
        <w:spacing w:after="160"/>
        <w:ind w:left="450" w:right="419"/>
        <w:jc w:val="both"/>
        <w:rPr>
          <w:rFonts w:ascii="Sylfaen" w:hAnsi="Sylfaen" w:cs="Sylfaen"/>
          <w:color w:val="000000"/>
          <w:lang w:val="ka-GE"/>
        </w:rPr>
      </w:pPr>
      <w:r>
        <w:rPr>
          <w:rFonts w:ascii="Sylfaen" w:hAnsi="Sylfaen" w:cs="Sylfaen"/>
          <w:color w:val="000000"/>
          <w:lang w:val="ka-GE"/>
        </w:rPr>
        <w:t xml:space="preserve">  </w:t>
      </w:r>
      <w:r w:rsidR="00701658" w:rsidRPr="00481157">
        <w:rPr>
          <w:rFonts w:ascii="Sylfaen" w:hAnsi="Sylfaen" w:cs="Sylfaen"/>
          <w:color w:val="000000"/>
          <w:lang w:val="ka-GE"/>
        </w:rPr>
        <w:t>სწორი ოპერირებ</w:t>
      </w:r>
      <w:r w:rsidR="00A547B3">
        <w:rPr>
          <w:rFonts w:ascii="Sylfaen" w:hAnsi="Sylfaen" w:cs="Sylfaen"/>
          <w:color w:val="000000"/>
          <w:lang w:val="ka-GE"/>
        </w:rPr>
        <w:t>ი</w:t>
      </w:r>
      <w:r w:rsidR="00701658" w:rsidRPr="00481157">
        <w:rPr>
          <w:rFonts w:ascii="Sylfaen" w:hAnsi="Sylfaen" w:cs="Sylfaen"/>
          <w:color w:val="000000"/>
          <w:lang w:val="ka-GE"/>
        </w:rPr>
        <w:t>ს და შემარბილებელი ღონისძიებების გათვალისწინებით ქარხნის ოპერირების პროცესში ზედაპირულ და მიწისქვეშა წყლების ხარისხზე ზემოქმედება</w:t>
      </w:r>
      <w:r w:rsidR="00A547B3">
        <w:rPr>
          <w:rFonts w:ascii="Sylfaen" w:hAnsi="Sylfaen" w:cs="Sylfaen"/>
          <w:color w:val="000000"/>
          <w:lang w:val="ka-GE"/>
        </w:rPr>
        <w:t xml:space="preserve">, ასევე ზემოქმედება ნიადაგსა და გრუნტზე </w:t>
      </w:r>
      <w:r w:rsidR="00701658" w:rsidRPr="00481157">
        <w:rPr>
          <w:rFonts w:ascii="Sylfaen" w:hAnsi="Sylfaen" w:cs="Sylfaen"/>
          <w:color w:val="000000"/>
          <w:lang w:val="ka-GE"/>
        </w:rPr>
        <w:t xml:space="preserve"> შეიძლება შეფასდეს, როგორც დაბალი  დონის ზემოქმედება.</w:t>
      </w:r>
    </w:p>
    <w:p w:rsidR="00701658" w:rsidRDefault="00C768E5" w:rsidP="00701658">
      <w:pPr>
        <w:autoSpaceDE w:val="0"/>
        <w:autoSpaceDN w:val="0"/>
        <w:adjustRightInd w:val="0"/>
        <w:spacing w:after="0"/>
        <w:ind w:left="-360" w:right="369"/>
        <w:rPr>
          <w:rFonts w:ascii="Sylfaen" w:hAnsi="Sylfaen" w:cs="Sylfaen"/>
          <w:b/>
          <w:color w:val="000000"/>
          <w:lang w:val="ka-GE"/>
        </w:rPr>
      </w:pPr>
      <w:r>
        <w:rPr>
          <w:rFonts w:ascii="Sylfaen" w:hAnsi="Sylfaen" w:cs="Sylfaen"/>
          <w:b/>
          <w:color w:val="000000"/>
          <w:lang w:val="ka-GE"/>
        </w:rPr>
        <w:t xml:space="preserve">                        </w:t>
      </w:r>
      <w:r w:rsidR="009252C5">
        <w:rPr>
          <w:rFonts w:ascii="Sylfaen" w:hAnsi="Sylfaen" w:cs="Sylfaen"/>
          <w:b/>
          <w:color w:val="000000"/>
          <w:lang w:val="ka-GE"/>
        </w:rPr>
        <w:t xml:space="preserve">                                                       </w:t>
      </w:r>
      <w:r w:rsidR="00FC49EB">
        <w:rPr>
          <w:rFonts w:ascii="Sylfaen" w:hAnsi="Sylfaen" w:cs="Sylfaen"/>
          <w:b/>
          <w:color w:val="000000"/>
          <w:lang w:val="ka-GE"/>
        </w:rPr>
        <w:t>6.5</w:t>
      </w:r>
      <w:r w:rsidR="00701658" w:rsidRPr="00FC49EB">
        <w:rPr>
          <w:rFonts w:ascii="Sylfaen" w:hAnsi="Sylfaen" w:cs="Sylfaen"/>
          <w:b/>
          <w:color w:val="000000"/>
          <w:lang w:val="ka-GE"/>
        </w:rPr>
        <w:t xml:space="preserve">. ნარჩენების მართვა </w:t>
      </w:r>
    </w:p>
    <w:p w:rsidR="00FC49EB" w:rsidRPr="009252C5" w:rsidRDefault="00FC49EB" w:rsidP="00C768E5">
      <w:pPr>
        <w:spacing w:before="120" w:after="120"/>
        <w:ind w:left="630"/>
        <w:jc w:val="both"/>
        <w:rPr>
          <w:rFonts w:ascii="Sylfaen" w:eastAsia="Times New Roman" w:hAnsi="Sylfaen" w:cs="Sylfaen"/>
          <w:color w:val="000000"/>
          <w:lang w:eastAsia="ru-RU"/>
        </w:rPr>
      </w:pPr>
      <w:r w:rsidRPr="009252C5">
        <w:rPr>
          <w:rFonts w:ascii="Sylfaen" w:eastAsia="Times New Roman" w:hAnsi="Sylfaen" w:cs="Times New Roman"/>
          <w:color w:val="000000"/>
        </w:rPr>
        <w:t xml:space="preserve">ვინაიდან საქმიანობის განხორციელების პროცესში ადგილი </w:t>
      </w:r>
      <w:r w:rsidRPr="009252C5">
        <w:rPr>
          <w:rFonts w:ascii="Sylfaen" w:eastAsia="Times New Roman" w:hAnsi="Sylfaen" w:cs="Times New Roman"/>
          <w:color w:val="000000"/>
          <w:lang w:val="ka-GE"/>
        </w:rPr>
        <w:t>ექნება</w:t>
      </w:r>
      <w:r w:rsidRPr="009252C5">
        <w:rPr>
          <w:rFonts w:ascii="Sylfaen" w:eastAsia="Times New Roman" w:hAnsi="Sylfaen" w:cs="Times New Roman"/>
          <w:color w:val="000000"/>
        </w:rPr>
        <w:t xml:space="preserve"> მნიშვნელოვანი რაოდენობის არასახიფათო და ინერტული ნარჩენების, ასევე სახიფათო ნარჩენების წარმოქმნას, შემუშავებული</w:t>
      </w:r>
      <w:r w:rsidRPr="009252C5">
        <w:rPr>
          <w:rFonts w:ascii="Sylfaen" w:eastAsia="Times New Roman" w:hAnsi="Sylfaen" w:cs="Times New Roman"/>
          <w:color w:val="000000"/>
          <w:lang w:val="ka-GE"/>
        </w:rPr>
        <w:t xml:space="preserve"> იქნა</w:t>
      </w:r>
      <w:r w:rsidRPr="009252C5">
        <w:rPr>
          <w:rFonts w:ascii="Sylfaen" w:eastAsia="Times New Roman" w:hAnsi="Sylfaen" w:cs="Times New Roman"/>
          <w:color w:val="000000"/>
        </w:rPr>
        <w:t xml:space="preserve"> </w:t>
      </w:r>
      <w:r w:rsidRPr="009252C5">
        <w:rPr>
          <w:rFonts w:ascii="Sylfaen" w:eastAsia="Times New Roman" w:hAnsi="Sylfaen" w:cs="Times New Roman"/>
          <w:color w:val="000000"/>
          <w:lang w:val="ka-GE"/>
        </w:rPr>
        <w:t>საპროექტო</w:t>
      </w:r>
      <w:r w:rsidRPr="009252C5">
        <w:rPr>
          <w:rFonts w:ascii="Sylfaen" w:eastAsia="Times New Roman" w:hAnsi="Sylfaen" w:cs="Times New Roman"/>
          <w:color w:val="000000"/>
        </w:rPr>
        <w:t xml:space="preserve"> </w:t>
      </w:r>
      <w:r w:rsidRPr="009252C5">
        <w:rPr>
          <w:rFonts w:ascii="Sylfaen" w:eastAsia="Times New Roman" w:hAnsi="Sylfaen" w:cs="Times New Roman"/>
          <w:color w:val="000000"/>
          <w:lang w:val="ka-GE"/>
        </w:rPr>
        <w:t>საწარმოს</w:t>
      </w:r>
      <w:r w:rsidRPr="009252C5">
        <w:rPr>
          <w:rFonts w:ascii="Sylfaen" w:eastAsia="Times New Roman" w:hAnsi="Sylfaen" w:cs="Times New Roman"/>
          <w:color w:val="000000"/>
        </w:rPr>
        <w:t xml:space="preserve"> მოწყობის და  ექსპლუატაციის პროცესში წარმოქმნილი ნარჩენების მართვის გეგმა.</w:t>
      </w:r>
      <w:r w:rsidRPr="009252C5">
        <w:rPr>
          <w:rFonts w:ascii="Sylfaen" w:eastAsia="Times New Roman" w:hAnsi="Sylfaen" w:cs="Sylfaen"/>
          <w:color w:val="000000"/>
          <w:lang w:eastAsia="ru-RU"/>
        </w:rPr>
        <w:t xml:space="preserve"> გეგმა </w:t>
      </w:r>
      <w:r w:rsidRPr="009252C5">
        <w:rPr>
          <w:rFonts w:ascii="Sylfaen" w:eastAsia="Times New Roman" w:hAnsi="Sylfaen" w:cs="Times New Roman"/>
          <w:color w:val="000000"/>
        </w:rPr>
        <w:t>მოიცავს კომპანიის საქმიანობის უახლოეს სამწლიან პერიოდს (20</w:t>
      </w:r>
      <w:r w:rsidRPr="009252C5">
        <w:rPr>
          <w:rFonts w:ascii="Sylfaen" w:eastAsia="Times New Roman" w:hAnsi="Sylfaen" w:cs="Times New Roman"/>
          <w:color w:val="000000"/>
          <w:lang w:val="ka-GE"/>
        </w:rPr>
        <w:t>20</w:t>
      </w:r>
      <w:r w:rsidRPr="009252C5">
        <w:rPr>
          <w:rFonts w:ascii="Sylfaen" w:eastAsia="Times New Roman" w:hAnsi="Sylfaen" w:cs="Times New Roman"/>
          <w:color w:val="000000"/>
        </w:rPr>
        <w:t>-20</w:t>
      </w:r>
      <w:r w:rsidRPr="009252C5">
        <w:rPr>
          <w:rFonts w:ascii="Sylfaen" w:eastAsia="Times New Roman" w:hAnsi="Sylfaen" w:cs="Times New Roman"/>
          <w:color w:val="000000"/>
          <w:lang w:val="ka-GE"/>
        </w:rPr>
        <w:t>21</w:t>
      </w:r>
      <w:r w:rsidRPr="009252C5">
        <w:rPr>
          <w:rFonts w:ascii="Sylfaen" w:eastAsia="Times New Roman" w:hAnsi="Sylfaen" w:cs="Times New Roman"/>
          <w:color w:val="000000"/>
        </w:rPr>
        <w:t xml:space="preserve"> წწ).</w:t>
      </w:r>
    </w:p>
    <w:p w:rsidR="00FC49EB" w:rsidRPr="009252C5" w:rsidRDefault="009252C5" w:rsidP="00C768E5">
      <w:pPr>
        <w:autoSpaceDE w:val="0"/>
        <w:autoSpaceDN w:val="0"/>
        <w:adjustRightInd w:val="0"/>
        <w:spacing w:after="0" w:line="240" w:lineRule="auto"/>
        <w:ind w:left="630" w:right="369"/>
        <w:jc w:val="both"/>
        <w:rPr>
          <w:rFonts w:ascii="Sylfaen" w:hAnsi="Sylfaen" w:cs="Sylfaen"/>
          <w:b/>
          <w:color w:val="000000"/>
          <w:lang w:val="ka-GE"/>
        </w:rPr>
      </w:pPr>
      <w:r w:rsidRPr="009252C5">
        <w:rPr>
          <w:rFonts w:ascii="Sylfaen" w:hAnsi="Sylfaen" w:cs="Sylfaen"/>
          <w:b/>
          <w:color w:val="000000"/>
          <w:lang w:val="ka-GE"/>
        </w:rPr>
        <w:t xml:space="preserve">                                  </w:t>
      </w:r>
      <w:r w:rsidR="008D3D2C">
        <w:rPr>
          <w:rFonts w:ascii="Sylfaen" w:hAnsi="Sylfaen" w:cs="Sylfaen"/>
          <w:b/>
          <w:color w:val="000000"/>
          <w:lang w:val="ka-GE"/>
        </w:rPr>
        <w:t xml:space="preserve">    </w:t>
      </w:r>
      <w:r w:rsidR="00FC49EB" w:rsidRPr="009252C5">
        <w:rPr>
          <w:rFonts w:ascii="Sylfaen" w:hAnsi="Sylfaen" w:cs="Sylfaen"/>
          <w:b/>
          <w:color w:val="000000"/>
          <w:lang w:val="ka-GE"/>
        </w:rPr>
        <w:t>ნარჩენების მართვის გეგმა</w:t>
      </w:r>
    </w:p>
    <w:p w:rsidR="00C768E5" w:rsidRPr="009252C5" w:rsidRDefault="00C768E5" w:rsidP="009252C5">
      <w:pPr>
        <w:spacing w:after="0"/>
        <w:ind w:left="630"/>
        <w:jc w:val="both"/>
        <w:rPr>
          <w:rFonts w:ascii="Sylfaen" w:eastAsia="Calibri" w:hAnsi="Sylfaen" w:cs="Times New Roman"/>
          <w:lang w:val="ka-GE"/>
        </w:rPr>
      </w:pPr>
      <w:r w:rsidRPr="009252C5">
        <w:rPr>
          <w:rFonts w:ascii="Sylfaen" w:eastAsia="Calibri" w:hAnsi="Sylfaen" w:cs="Times New Roman"/>
          <w:lang w:val="ka-GE"/>
        </w:rPr>
        <w:t>წინამდებარე ნარჩენების მართვის გეგმა წარმოადგენს შპს „კომპანია ბლექ სი გრუპის“ საქმიანობის პროცესში წარმოქნილი ნარჩენების მართვის გეგმას. გეგმა წარმოადგენს ცოცხალ დოკუმენტს და შესაძლებელია საჭიროების მიხედვით მისი კორექტირება.</w:t>
      </w:r>
    </w:p>
    <w:p w:rsidR="00C768E5" w:rsidRPr="009252C5" w:rsidRDefault="00C768E5" w:rsidP="009252C5">
      <w:pPr>
        <w:spacing w:after="0"/>
        <w:ind w:left="630"/>
        <w:jc w:val="both"/>
        <w:rPr>
          <w:rFonts w:ascii="Sylfaen" w:eastAsia="Calibri" w:hAnsi="Sylfaen" w:cs="Times New Roman"/>
          <w:lang w:val="ka-GE"/>
        </w:rPr>
      </w:pPr>
      <w:r w:rsidRPr="009252C5">
        <w:rPr>
          <w:rFonts w:ascii="Sylfaen" w:eastAsia="Calibri" w:hAnsi="Sylfaen" w:cs="Times New Roman"/>
          <w:lang w:val="ka-GE"/>
        </w:rPr>
        <w:t>მართვის გეგმა მოიცავს კომპანიის ფუნქციონირების პროცესში წარმოქმნილი ნარჩენების ინდენტიფიკაციის, კლასიფიკაციის, შეგროვების, მოპყრობის, გადაცემის, ტრანსპორტირების და ნარჩენების მართვის ჯაჭვში მონაწილე პირების უფლება-მოვალეობებს გარემოსდაცვითი ნორმებისა და წესების მოთხოვნების დაცვით.</w:t>
      </w:r>
    </w:p>
    <w:p w:rsidR="00C768E5" w:rsidRPr="009252C5" w:rsidRDefault="00C768E5" w:rsidP="00C768E5">
      <w:pPr>
        <w:ind w:left="630"/>
        <w:jc w:val="both"/>
        <w:rPr>
          <w:rFonts w:ascii="Sylfaen" w:eastAsia="Calibri" w:hAnsi="Sylfaen" w:cs="Times New Roman"/>
          <w:lang w:val="ka-GE"/>
        </w:rPr>
      </w:pPr>
      <w:r w:rsidRPr="009252C5">
        <w:rPr>
          <w:rFonts w:ascii="Sylfaen" w:eastAsia="Calibri" w:hAnsi="Sylfaen" w:cs="Times New Roman"/>
          <w:lang w:val="ka-GE"/>
        </w:rPr>
        <w:t>ნარჩენების მართვის პროცესის ძირითადი ამოცანებია:</w:t>
      </w:r>
    </w:p>
    <w:p w:rsidR="00C768E5" w:rsidRPr="003A29F2" w:rsidRDefault="00C768E5" w:rsidP="003A1CC4">
      <w:pPr>
        <w:pStyle w:val="ListParagraph"/>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1440" w:right="90"/>
        <w:jc w:val="both"/>
        <w:rPr>
          <w:rFonts w:ascii="Sylfaen" w:eastAsia="Calibri" w:hAnsi="Sylfaen" w:cs="Sylfaen"/>
        </w:rPr>
      </w:pPr>
      <w:r w:rsidRPr="003A29F2">
        <w:rPr>
          <w:rFonts w:ascii="Sylfaen" w:eastAsia="Calibri" w:hAnsi="Sylfaen" w:cs="Sylfaen"/>
        </w:rPr>
        <w:t xml:space="preserve">წარმოქმნილი ნარჩენების </w:t>
      </w:r>
      <w:r w:rsidRPr="003A29F2">
        <w:rPr>
          <w:rFonts w:ascii="Sylfaen" w:eastAsia="Calibri" w:hAnsi="Sylfaen" w:cs="Sylfaen"/>
          <w:lang w:val="ka-GE"/>
        </w:rPr>
        <w:t>იდენტიფიკაციის უზრუნველყოფა</w:t>
      </w:r>
      <w:r w:rsidRPr="003A29F2">
        <w:rPr>
          <w:rFonts w:ascii="Sylfaen" w:eastAsia="Calibri" w:hAnsi="Sylfaen" w:cs="Sylfaen"/>
        </w:rPr>
        <w:t xml:space="preserve"> (კერძოდ,</w:t>
      </w:r>
      <w:r w:rsidRPr="003A29F2">
        <w:rPr>
          <w:rFonts w:ascii="Sylfaen" w:eastAsia="Calibri" w:hAnsi="Sylfaen" w:cs="Sylfaen"/>
          <w:lang w:val="ka-GE"/>
        </w:rPr>
        <w:t xml:space="preserve"> სახეობებისა და მახასიათებლების მიხედვით ნარჩენების ნუსხის განსაზღვრა და კლასიფიკაცია)</w:t>
      </w:r>
    </w:p>
    <w:p w:rsidR="00C768E5" w:rsidRPr="003A29F2" w:rsidRDefault="00C768E5" w:rsidP="003A1CC4">
      <w:pPr>
        <w:pStyle w:val="ListParagraph"/>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1440" w:right="90"/>
        <w:jc w:val="both"/>
        <w:rPr>
          <w:rFonts w:ascii="Sylfaen" w:eastAsia="Calibri" w:hAnsi="Sylfaen" w:cs="Sylfaen"/>
        </w:rPr>
      </w:pPr>
      <w:r w:rsidRPr="003A29F2">
        <w:rPr>
          <w:rFonts w:ascii="Sylfaen" w:eastAsia="Calibri" w:hAnsi="Sylfaen" w:cs="Sylfaen"/>
        </w:rPr>
        <w:t xml:space="preserve">ნარჩენების ნუსხით განსაზღვრული </w:t>
      </w:r>
      <w:r w:rsidRPr="003A29F2">
        <w:rPr>
          <w:rFonts w:ascii="Sylfaen" w:eastAsia="Calibri" w:hAnsi="Sylfaen" w:cs="Sylfaen"/>
          <w:lang w:val="ka-GE"/>
        </w:rPr>
        <w:t xml:space="preserve">კომპანიის საქმიანობისას წარმოქმნილი </w:t>
      </w:r>
      <w:r w:rsidRPr="003A29F2">
        <w:rPr>
          <w:rFonts w:ascii="Sylfaen" w:eastAsia="Calibri" w:hAnsi="Sylfaen" w:cs="Sylfaen"/>
        </w:rPr>
        <w:t xml:space="preserve">ნარჩენების სახეობების, შემადგენლობის, რაოდენობის </w:t>
      </w:r>
      <w:r w:rsidRPr="003A29F2">
        <w:rPr>
          <w:rFonts w:ascii="Sylfaen" w:eastAsia="Calibri" w:hAnsi="Sylfaen" w:cs="Sylfaen"/>
          <w:lang w:val="ka-GE"/>
        </w:rPr>
        <w:t>განსაზღვრა</w:t>
      </w:r>
      <w:r w:rsidRPr="003A29F2">
        <w:rPr>
          <w:rFonts w:ascii="Sylfaen" w:eastAsia="Calibri" w:hAnsi="Sylfaen" w:cs="Sylfaen"/>
        </w:rPr>
        <w:t xml:space="preserve">; </w:t>
      </w:r>
    </w:p>
    <w:p w:rsidR="00C768E5" w:rsidRPr="003A29F2" w:rsidRDefault="00C768E5" w:rsidP="003A1CC4">
      <w:pPr>
        <w:pStyle w:val="ListParagraph"/>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1440" w:right="90"/>
        <w:jc w:val="both"/>
        <w:rPr>
          <w:rFonts w:ascii="Sylfaen" w:eastAsia="Calibri" w:hAnsi="Sylfaen" w:cs="Sylfaen"/>
        </w:rPr>
      </w:pPr>
      <w:r w:rsidRPr="003A29F2">
        <w:rPr>
          <w:rFonts w:ascii="Sylfaen" w:eastAsia="Calibri" w:hAnsi="Sylfaen" w:cs="Sylfaen"/>
        </w:rPr>
        <w:t xml:space="preserve">ნარჩენების პრევენციისა და აღდგენისთვის განსახორციელებელი ღონისძიებების </w:t>
      </w:r>
      <w:r w:rsidRPr="003A29F2">
        <w:rPr>
          <w:rFonts w:ascii="Sylfaen" w:eastAsia="Calibri" w:hAnsi="Sylfaen" w:cs="Sylfaen"/>
          <w:lang w:val="ka-GE"/>
        </w:rPr>
        <w:t xml:space="preserve">განსაზღვრა </w:t>
      </w:r>
      <w:r w:rsidRPr="003A29F2">
        <w:rPr>
          <w:rFonts w:ascii="Sylfaen" w:eastAsia="Calibri" w:hAnsi="Sylfaen" w:cs="Sylfaen"/>
        </w:rPr>
        <w:t xml:space="preserve">განსაკუთრებით – სახიფათო ნარჩენების შემთხვევაში; </w:t>
      </w:r>
    </w:p>
    <w:p w:rsidR="00C768E5" w:rsidRPr="003A29F2" w:rsidRDefault="00C768E5" w:rsidP="003A1CC4">
      <w:pPr>
        <w:pStyle w:val="ListParagraph"/>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1440" w:right="90"/>
        <w:jc w:val="both"/>
        <w:rPr>
          <w:rFonts w:ascii="Sylfaen" w:eastAsia="Calibri" w:hAnsi="Sylfaen" w:cs="Sylfaen"/>
        </w:rPr>
      </w:pPr>
      <w:r w:rsidRPr="003A29F2">
        <w:rPr>
          <w:rFonts w:ascii="Sylfaen" w:eastAsia="Calibri" w:hAnsi="Sylfaen" w:cs="Sylfaen"/>
        </w:rPr>
        <w:t>წარმოქმნილი ნარჩენების სეპარირებ</w:t>
      </w:r>
      <w:r w:rsidRPr="003A29F2">
        <w:rPr>
          <w:rFonts w:ascii="Sylfaen" w:eastAsia="Calibri" w:hAnsi="Sylfaen" w:cs="Sylfaen"/>
          <w:lang w:val="ka-GE"/>
        </w:rPr>
        <w:t>ული შეგროვების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w:t>
      </w:r>
    </w:p>
    <w:p w:rsidR="00C768E5" w:rsidRPr="003A29F2" w:rsidRDefault="00C768E5" w:rsidP="003A1CC4">
      <w:pPr>
        <w:pStyle w:val="ListParagraph"/>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1440" w:right="90"/>
        <w:jc w:val="both"/>
        <w:rPr>
          <w:rFonts w:ascii="Sylfaen" w:eastAsia="Calibri" w:hAnsi="Sylfaen" w:cs="Sylfaen"/>
        </w:rPr>
      </w:pPr>
      <w:r w:rsidRPr="003A29F2">
        <w:rPr>
          <w:rFonts w:ascii="Sylfaen" w:eastAsia="Calibri" w:hAnsi="Sylfaen" w:cs="Sylfaen"/>
        </w:rPr>
        <w:t>ნარჩენების დროებითი შენახვის მეთოდებსა და პირობებ</w:t>
      </w:r>
      <w:r w:rsidRPr="003A29F2">
        <w:rPr>
          <w:rFonts w:ascii="Sylfaen" w:eastAsia="Calibri" w:hAnsi="Sylfaen" w:cs="Sylfaen"/>
          <w:lang w:val="ka-GE"/>
        </w:rPr>
        <w:t>ის განსაზღვრა</w:t>
      </w:r>
      <w:r w:rsidRPr="003A29F2">
        <w:rPr>
          <w:rFonts w:ascii="Sylfaen" w:eastAsia="Calibri" w:hAnsi="Sylfaen" w:cs="Sylfaen"/>
        </w:rPr>
        <w:t xml:space="preserve">; </w:t>
      </w:r>
    </w:p>
    <w:p w:rsidR="00C768E5" w:rsidRPr="003A29F2" w:rsidRDefault="00C768E5" w:rsidP="003A1CC4">
      <w:pPr>
        <w:pStyle w:val="ListParagraph"/>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1440" w:right="90"/>
        <w:jc w:val="both"/>
        <w:rPr>
          <w:rFonts w:ascii="Sylfaen" w:eastAsia="Calibri" w:hAnsi="Sylfaen" w:cs="Sylfaen"/>
        </w:rPr>
      </w:pPr>
      <w:r w:rsidRPr="003A29F2">
        <w:rPr>
          <w:rFonts w:ascii="Sylfaen" w:eastAsia="Calibri" w:hAnsi="Sylfaen" w:cs="Sylfaen"/>
          <w:lang w:val="ka-GE"/>
        </w:rPr>
        <w:t xml:space="preserve">ნარჩენების ტრანსპორტირების პირობების უზრუნველყოფა, მათი დროებითი განთავსებისათვის საჭირო პირობების დაცვის უზრუნველყოფის ღონისძიებების </w:t>
      </w:r>
      <w:r w:rsidRPr="003A29F2">
        <w:rPr>
          <w:rFonts w:ascii="Sylfaen" w:eastAsia="Calibri" w:hAnsi="Sylfaen" w:cs="Sylfaen"/>
          <w:lang w:val="ka-GE"/>
        </w:rPr>
        <w:lastRenderedPageBreak/>
        <w:t>განსაზღვრა, რათა გამოირიცხოს ნარჩენების მავნე ზემოქმედება გარემოზე და ადამიანთა ჯანმრთელობაზე;</w:t>
      </w:r>
    </w:p>
    <w:p w:rsidR="00C768E5" w:rsidRPr="003A29F2" w:rsidRDefault="00C768E5" w:rsidP="003A1CC4">
      <w:pPr>
        <w:pStyle w:val="ListParagraph"/>
        <w:numPr>
          <w:ilvl w:val="0"/>
          <w:numId w:val="58"/>
        </w:numPr>
        <w:ind w:left="1440" w:right="90"/>
        <w:jc w:val="both"/>
        <w:rPr>
          <w:rFonts w:ascii="Sylfaen" w:eastAsia="Calibri" w:hAnsi="Sylfaen" w:cs="Times New Roman"/>
          <w:lang w:val="ka-GE"/>
        </w:rPr>
      </w:pPr>
      <w:r w:rsidRPr="003A29F2">
        <w:rPr>
          <w:rFonts w:ascii="Sylfaen" w:eastAsia="Calibri" w:hAnsi="Sylfaen" w:cs="Times New Roman"/>
          <w:lang w:val="ka-GE"/>
        </w:rPr>
        <w:t>ნარჩენების გაუვნებელყოფის, გადამუშავების ან უტილიზაციის დროს გარემოს და ადამიანის ჯანმრთელობისათვის უვნებელი მეთოდების გამოყენების უზრუნველყოფა;</w:t>
      </w:r>
    </w:p>
    <w:p w:rsidR="00C768E5" w:rsidRPr="003A29F2" w:rsidRDefault="00C768E5" w:rsidP="003A1CC4">
      <w:pPr>
        <w:pStyle w:val="ListParagraph"/>
        <w:numPr>
          <w:ilvl w:val="0"/>
          <w:numId w:val="58"/>
        </w:numPr>
        <w:ind w:left="1440" w:right="90"/>
        <w:jc w:val="both"/>
        <w:rPr>
          <w:rFonts w:ascii="Sylfaen" w:eastAsia="Calibri" w:hAnsi="Sylfaen" w:cs="Times New Roman"/>
          <w:lang w:val="ka-GE"/>
        </w:rPr>
      </w:pPr>
      <w:r w:rsidRPr="003A29F2">
        <w:rPr>
          <w:rFonts w:ascii="Sylfaen" w:eastAsia="Calibri" w:hAnsi="Sylfaen" w:cs="Times New Roman"/>
          <w:lang w:val="ka-GE"/>
        </w:rPr>
        <w:t>ნარჩენების რაოდენობის შემცირება;</w:t>
      </w:r>
    </w:p>
    <w:p w:rsidR="00C768E5" w:rsidRPr="003A29F2" w:rsidRDefault="00C768E5" w:rsidP="003A1CC4">
      <w:pPr>
        <w:pStyle w:val="ListParagraph"/>
        <w:numPr>
          <w:ilvl w:val="0"/>
          <w:numId w:val="58"/>
        </w:numPr>
        <w:ind w:left="1440" w:right="90"/>
        <w:jc w:val="both"/>
        <w:rPr>
          <w:rFonts w:ascii="Sylfaen" w:eastAsia="Calibri" w:hAnsi="Sylfaen" w:cs="Times New Roman"/>
          <w:lang w:val="ka-GE"/>
        </w:rPr>
      </w:pPr>
      <w:r w:rsidRPr="003A29F2">
        <w:rPr>
          <w:rFonts w:ascii="Sylfaen" w:eastAsia="Calibri" w:hAnsi="Sylfaen" w:cs="Times New Roman"/>
          <w:lang w:val="ka-GE"/>
        </w:rPr>
        <w:t>ნარჩენების მეორადი გამოყენება;</w:t>
      </w:r>
    </w:p>
    <w:p w:rsidR="00C768E5" w:rsidRPr="003A29F2" w:rsidRDefault="00C768E5" w:rsidP="003A1CC4">
      <w:pPr>
        <w:pStyle w:val="ListParagraph"/>
        <w:numPr>
          <w:ilvl w:val="0"/>
          <w:numId w:val="58"/>
        </w:numPr>
        <w:ind w:left="1440" w:right="90"/>
        <w:jc w:val="both"/>
        <w:rPr>
          <w:rFonts w:ascii="Sylfaen" w:eastAsia="Calibri" w:hAnsi="Sylfaen" w:cs="Times New Roman"/>
          <w:lang w:val="ka-GE"/>
        </w:rPr>
      </w:pPr>
      <w:r w:rsidRPr="003A29F2">
        <w:rPr>
          <w:rFonts w:ascii="Sylfaen" w:eastAsia="Calibri" w:hAnsi="Sylfaen" w:cs="Times New Roman"/>
          <w:lang w:val="ka-GE"/>
        </w:rPr>
        <w:t>ნარჩენების მართვაზე პერსონალის პასუხისმგებლობის განსაზღვრა;</w:t>
      </w:r>
    </w:p>
    <w:p w:rsidR="00C768E5" w:rsidRPr="003A29F2" w:rsidRDefault="00C768E5" w:rsidP="003A1CC4">
      <w:pPr>
        <w:pStyle w:val="ListParagraph"/>
        <w:numPr>
          <w:ilvl w:val="0"/>
          <w:numId w:val="58"/>
        </w:numPr>
        <w:ind w:left="1440" w:right="90"/>
        <w:jc w:val="both"/>
        <w:rPr>
          <w:rFonts w:ascii="Sylfaen" w:eastAsia="Calibri" w:hAnsi="Sylfaen" w:cs="Times New Roman"/>
          <w:lang w:val="ka-GE"/>
        </w:rPr>
      </w:pPr>
      <w:r w:rsidRPr="003A29F2">
        <w:rPr>
          <w:rFonts w:ascii="Sylfaen" w:eastAsia="Calibri" w:hAnsi="Sylfaen" w:cs="Times New Roman"/>
          <w:lang w:val="ka-GE"/>
        </w:rPr>
        <w:t>ნარჩენებთან უსაფრთხო მოპყრობის განსაზღვრა;</w:t>
      </w:r>
    </w:p>
    <w:p w:rsidR="00C768E5" w:rsidRPr="003A29F2" w:rsidRDefault="00C768E5" w:rsidP="003A1CC4">
      <w:pPr>
        <w:pStyle w:val="ListParagraph"/>
        <w:numPr>
          <w:ilvl w:val="0"/>
          <w:numId w:val="58"/>
        </w:numPr>
        <w:ind w:left="1440" w:right="90"/>
        <w:jc w:val="both"/>
        <w:rPr>
          <w:rFonts w:ascii="Sylfaen" w:eastAsia="Calibri" w:hAnsi="Sylfaen" w:cs="Times New Roman"/>
          <w:lang w:val="ka-GE"/>
        </w:rPr>
      </w:pPr>
      <w:r w:rsidRPr="003A29F2">
        <w:rPr>
          <w:rFonts w:ascii="Sylfaen" w:eastAsia="Calibri" w:hAnsi="Sylfaen" w:cs="Times New Roman"/>
          <w:lang w:val="ka-GE"/>
        </w:rPr>
        <w:t>საწარმოო და საყოფაცხოვრებო ნარჩენების აღრიცხვის უზრუნველყოფა;</w:t>
      </w:r>
    </w:p>
    <w:p w:rsidR="00C768E5" w:rsidRPr="003A29F2" w:rsidRDefault="00C768E5" w:rsidP="003A1CC4">
      <w:pPr>
        <w:pStyle w:val="ListParagraph"/>
        <w:numPr>
          <w:ilvl w:val="0"/>
          <w:numId w:val="58"/>
        </w:numPr>
        <w:ind w:left="1440" w:right="90"/>
        <w:jc w:val="both"/>
        <w:rPr>
          <w:rFonts w:ascii="Sylfaen" w:eastAsia="Calibri" w:hAnsi="Sylfaen" w:cs="Times New Roman"/>
          <w:lang w:val="ka-GE"/>
        </w:rPr>
      </w:pPr>
      <w:r w:rsidRPr="003A29F2">
        <w:rPr>
          <w:rFonts w:ascii="Sylfaen" w:eastAsia="Calibri" w:hAnsi="Sylfaen" w:cs="Times New Roman"/>
          <w:lang w:val="ka-GE"/>
        </w:rPr>
        <w:t>ნარჩენებზე კონტროლის მეთოდების განსაზღვრა.</w:t>
      </w:r>
    </w:p>
    <w:p w:rsidR="00C768E5" w:rsidRPr="009252C5" w:rsidRDefault="00C768E5" w:rsidP="00C768E5">
      <w:pPr>
        <w:ind w:left="630"/>
        <w:jc w:val="both"/>
        <w:rPr>
          <w:rFonts w:ascii="Sylfaen" w:eastAsia="Calibri" w:hAnsi="Sylfaen" w:cs="Times New Roman"/>
          <w:lang w:val="ka-GE"/>
        </w:rPr>
      </w:pPr>
      <w:r w:rsidRPr="009252C5">
        <w:rPr>
          <w:rFonts w:ascii="Sylfaen" w:eastAsia="Calibri" w:hAnsi="Sylfaen" w:cs="Times New Roman"/>
          <w:lang w:val="ka-GE"/>
        </w:rPr>
        <w:t xml:space="preserve"> დოკუმენტში მოცემული მითითებების შესრულება სავალდებულოა კომპანიის ყველა სტრუქტურული ერთეულის ხელმძღვანელის და რიგითი მუშაკისათვის ასევე პროექტის ფარგლებში მომუშავე ყველა ქვეკონტრაქტორისათვის.</w:t>
      </w:r>
    </w:p>
    <w:p w:rsidR="00C768E5" w:rsidRPr="009252C5" w:rsidRDefault="009252C5" w:rsidP="009252C5">
      <w:pPr>
        <w:keepNext/>
        <w:keepLines/>
        <w:spacing w:before="240" w:after="0"/>
        <w:ind w:left="1080"/>
        <w:outlineLvl w:val="0"/>
        <w:rPr>
          <w:rFonts w:ascii="Sylfaen" w:eastAsia="Times New Roman" w:hAnsi="Sylfaen" w:cs="Times New Roman"/>
          <w:b/>
          <w:lang w:val="ka-GE"/>
        </w:rPr>
      </w:pPr>
      <w:bookmarkStart w:id="2" w:name="_Toc14427847"/>
      <w:r w:rsidRPr="009252C5">
        <w:rPr>
          <w:rFonts w:ascii="Sylfaen" w:eastAsia="Times New Roman" w:hAnsi="Sylfaen" w:cs="Sylfaen"/>
          <w:b/>
          <w:lang w:val="ka-GE"/>
        </w:rPr>
        <w:t xml:space="preserve">      </w:t>
      </w:r>
      <w:r w:rsidR="008D3D2C">
        <w:rPr>
          <w:rFonts w:ascii="Sylfaen" w:eastAsia="Times New Roman" w:hAnsi="Sylfaen" w:cs="Sylfaen"/>
          <w:b/>
          <w:lang w:val="ka-GE"/>
        </w:rPr>
        <w:t>6.5.1.</w:t>
      </w:r>
      <w:r w:rsidR="00C768E5" w:rsidRPr="009252C5">
        <w:rPr>
          <w:rFonts w:ascii="Sylfaen" w:eastAsia="Times New Roman" w:hAnsi="Sylfaen" w:cs="Sylfaen"/>
          <w:b/>
          <w:lang w:val="ka-GE"/>
        </w:rPr>
        <w:t xml:space="preserve"> ძირითადი</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მონაცემები</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საწარმოს</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საქმიანობის</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შესახებ</w:t>
      </w:r>
      <w:bookmarkEnd w:id="2"/>
    </w:p>
    <w:p w:rsidR="00C768E5" w:rsidRPr="009252C5" w:rsidRDefault="00C768E5" w:rsidP="00C768E5">
      <w:pPr>
        <w:spacing w:after="0"/>
        <w:ind w:left="630"/>
        <w:jc w:val="both"/>
        <w:rPr>
          <w:rFonts w:ascii="Sylfaen" w:eastAsia="Calibri" w:hAnsi="Sylfaen" w:cs="Times New Roman"/>
          <w:lang w:val="ka-GE"/>
        </w:rPr>
      </w:pPr>
      <w:r w:rsidRPr="009252C5">
        <w:rPr>
          <w:rFonts w:ascii="Sylfaen" w:eastAsia="Calibri" w:hAnsi="Sylfaen" w:cs="Times New Roman"/>
          <w:lang w:val="ka-GE"/>
        </w:rPr>
        <w:t xml:space="preserve"> ძირითადი მონაცემები შპს „კომპანია ბლექ სი გრუპის“ საქმიანობის შესახებ წარმოდგენილი ცხრილ</w:t>
      </w:r>
      <w:r w:rsidR="005D7E8C">
        <w:rPr>
          <w:rFonts w:ascii="Sylfaen" w:eastAsia="Calibri" w:hAnsi="Sylfaen" w:cs="Times New Roman"/>
          <w:lang w:val="ka-GE"/>
        </w:rPr>
        <w:t>ში</w:t>
      </w:r>
      <w:r w:rsidRPr="009252C5">
        <w:rPr>
          <w:rFonts w:ascii="Sylfaen" w:eastAsia="Calibri" w:hAnsi="Sylfaen" w:cs="Times New Roman"/>
          <w:lang w:val="ka-GE"/>
        </w:rPr>
        <w:t xml:space="preserve"> </w:t>
      </w:r>
      <w:r w:rsidR="005D7E8C">
        <w:rPr>
          <w:rFonts w:ascii="Sylfaen" w:eastAsia="Calibri" w:hAnsi="Sylfaen" w:cs="Times New Roman"/>
          <w:lang w:val="ka-GE"/>
        </w:rPr>
        <w:t>6.9.</w:t>
      </w:r>
      <w:r w:rsidRPr="009252C5">
        <w:rPr>
          <w:rFonts w:ascii="Sylfaen" w:eastAsia="Calibri" w:hAnsi="Sylfaen" w:cs="Times New Roman"/>
          <w:lang w:val="ka-GE"/>
        </w:rPr>
        <w:t>-ში.</w:t>
      </w:r>
    </w:p>
    <w:p w:rsidR="00C768E5" w:rsidRPr="009252C5" w:rsidRDefault="00C768E5" w:rsidP="00C768E5">
      <w:pPr>
        <w:spacing w:after="0"/>
        <w:ind w:left="630"/>
        <w:jc w:val="both"/>
        <w:rPr>
          <w:rFonts w:ascii="Sylfaen" w:eastAsia="Calibri" w:hAnsi="Sylfaen" w:cs="Times New Roman"/>
          <w:lang w:val="ka-GE"/>
        </w:rPr>
      </w:pPr>
      <w:r w:rsidRPr="009252C5">
        <w:rPr>
          <w:rFonts w:ascii="Sylfaen" w:eastAsia="Calibri" w:hAnsi="Sylfaen" w:cs="Times New Roman"/>
          <w:lang w:val="ka-GE"/>
        </w:rPr>
        <w:t xml:space="preserve">        ძირითადი მონაცემები საწარმოს საქმინაობის შესახებ.              </w:t>
      </w:r>
    </w:p>
    <w:p w:rsidR="00C768E5" w:rsidRPr="009252C5" w:rsidRDefault="00C768E5" w:rsidP="00C768E5">
      <w:pPr>
        <w:spacing w:after="0"/>
        <w:ind w:left="630"/>
        <w:jc w:val="both"/>
        <w:rPr>
          <w:rFonts w:ascii="Sylfaen" w:eastAsia="Calibri" w:hAnsi="Sylfaen" w:cs="Times New Roman"/>
          <w:lang w:val="ka-GE"/>
        </w:rPr>
      </w:pPr>
      <w:r w:rsidRPr="009252C5">
        <w:rPr>
          <w:rFonts w:ascii="Sylfaen" w:eastAsia="Calibri" w:hAnsi="Sylfaen" w:cs="Times New Roman"/>
          <w:lang w:val="ka-GE"/>
        </w:rPr>
        <w:t xml:space="preserve">                                                                                                                          ცხრილი </w:t>
      </w:r>
      <w:r w:rsidR="005D7E8C">
        <w:rPr>
          <w:rFonts w:ascii="Sylfaen" w:eastAsia="Calibri" w:hAnsi="Sylfaen" w:cs="Times New Roman"/>
          <w:lang w:val="ka-GE"/>
        </w:rPr>
        <w:t>6.9</w:t>
      </w:r>
    </w:p>
    <w:tbl>
      <w:tblPr>
        <w:tblStyle w:val="TableGrid40"/>
        <w:tblW w:w="0" w:type="auto"/>
        <w:tblInd w:w="558" w:type="dxa"/>
        <w:tblLook w:val="04A0" w:firstRow="1" w:lastRow="0" w:firstColumn="1" w:lastColumn="0" w:noHBand="0" w:noVBand="1"/>
      </w:tblPr>
      <w:tblGrid>
        <w:gridCol w:w="4140"/>
        <w:gridCol w:w="5040"/>
      </w:tblGrid>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rPr>
                <w:rFonts w:ascii="Sylfaen" w:hAnsi="Sylfaen"/>
                <w:lang w:val="ka-GE"/>
              </w:rPr>
            </w:pPr>
            <w:r w:rsidRPr="009252C5">
              <w:rPr>
                <w:rFonts w:ascii="Sylfaen" w:hAnsi="Sylfaen"/>
                <w:lang w:val="ka-GE"/>
              </w:rPr>
              <w:t>ობიექტის დასახელება</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lang w:val="ka-GE"/>
              </w:rPr>
            </w:pPr>
            <w:r w:rsidRPr="009252C5">
              <w:rPr>
                <w:rFonts w:ascii="Sylfaen" w:hAnsi="Sylfaen"/>
                <w:lang w:val="ka-GE"/>
              </w:rPr>
              <w:t xml:space="preserve">შპს „კომპანია ბლექ სი გრუპის“ </w:t>
            </w: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ობიექტის მისამართი(იურდიული):</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lang w:val="ka-GE"/>
              </w:rPr>
            </w:pPr>
            <w:r w:rsidRPr="009252C5">
              <w:rPr>
                <w:rFonts w:ascii="Sylfaen" w:hAnsi="Sylfaen"/>
                <w:lang w:val="ka-GE"/>
              </w:rPr>
              <w:t xml:space="preserve">ქ.თბილისი, ვაკე-საბურთალოს რაიონი, ვაჟა-ფშაველას გამზირი N71, სართული 3, ბლოკი </w:t>
            </w:r>
            <w:r w:rsidRPr="009252C5">
              <w:rPr>
                <w:rFonts w:ascii="Sylfaen" w:hAnsi="Sylfaen"/>
              </w:rPr>
              <w:t>VIII</w:t>
            </w:r>
            <w:r w:rsidRPr="009252C5">
              <w:rPr>
                <w:rFonts w:ascii="Sylfaen" w:hAnsi="Sylfaen"/>
                <w:lang w:val="ka-GE"/>
              </w:rPr>
              <w:t>, ოფისი N16</w:t>
            </w: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ფაქტობრივი:</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lang w:val="ka-GE"/>
              </w:rPr>
            </w:pPr>
            <w:r w:rsidRPr="009252C5">
              <w:rPr>
                <w:rFonts w:ascii="Sylfaen" w:hAnsi="Sylfaen"/>
                <w:lang w:val="ka-GE"/>
              </w:rPr>
              <w:t xml:space="preserve">თერჯოლის მუნიციპალიტეტი, სოფ. კვახჭირი </w:t>
            </w: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რეგისტრაციის თარიღი:</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lang w:val="ka-GE"/>
              </w:rPr>
            </w:pPr>
            <w:r w:rsidRPr="009252C5">
              <w:rPr>
                <w:rFonts w:ascii="Sylfaen" w:hAnsi="Sylfaen"/>
                <w:lang w:val="ka-GE"/>
              </w:rPr>
              <w:t>04.05.2005</w:t>
            </w: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საიდენტიფაკციო კოდი</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lang w:val="ka-GE"/>
              </w:rPr>
            </w:pPr>
            <w:r w:rsidRPr="009252C5">
              <w:rPr>
                <w:rFonts w:ascii="Sylfaen" w:hAnsi="Sylfaen"/>
                <w:lang w:val="ka-GE"/>
              </w:rPr>
              <w:t>204477734</w:t>
            </w: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კომპანიის დირექტორი:</w:t>
            </w:r>
          </w:p>
        </w:tc>
        <w:tc>
          <w:tcPr>
            <w:tcW w:w="5040" w:type="dxa"/>
            <w:tcBorders>
              <w:top w:val="single" w:sz="4" w:space="0" w:color="auto"/>
              <w:left w:val="single" w:sz="4" w:space="0" w:color="auto"/>
              <w:bottom w:val="single" w:sz="4" w:space="0" w:color="auto"/>
              <w:right w:val="single" w:sz="4" w:space="0" w:color="auto"/>
            </w:tcBorders>
          </w:tcPr>
          <w:p w:rsidR="00C768E5" w:rsidRPr="009252C5" w:rsidRDefault="00C768E5" w:rsidP="009252C5">
            <w:pPr>
              <w:ind w:left="207"/>
              <w:jc w:val="both"/>
              <w:rPr>
                <w:rFonts w:ascii="Sylfaen" w:hAnsi="Sylfaen"/>
                <w:lang w:val="ka-GE"/>
              </w:rPr>
            </w:pP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გვარი, სახელი</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lang w:val="ka-GE"/>
              </w:rPr>
            </w:pPr>
            <w:r w:rsidRPr="009252C5">
              <w:rPr>
                <w:rFonts w:ascii="Sylfaen" w:hAnsi="Sylfaen"/>
                <w:lang w:val="ka-GE"/>
              </w:rPr>
              <w:t>მამუჭაძე ამირანი</w:t>
            </w: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ტელეფონი:</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lang w:val="ka-GE"/>
              </w:rPr>
            </w:pPr>
            <w:r w:rsidRPr="009252C5">
              <w:rPr>
                <w:rFonts w:ascii="Sylfaen" w:hAnsi="Sylfaen"/>
                <w:lang w:val="ka-GE"/>
              </w:rPr>
              <w:t>577641111</w:t>
            </w: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ელ-ფოსტა:</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rPr>
            </w:pPr>
            <w:r w:rsidRPr="009252C5">
              <w:rPr>
                <w:rFonts w:ascii="Sylfaen" w:hAnsi="Sylfaen"/>
              </w:rPr>
              <w:t>amiranbsg@gmail.com</w:t>
            </w: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გარემოს დაცვითი მმართველი:</w:t>
            </w:r>
          </w:p>
        </w:tc>
        <w:tc>
          <w:tcPr>
            <w:tcW w:w="5040" w:type="dxa"/>
            <w:tcBorders>
              <w:top w:val="single" w:sz="4" w:space="0" w:color="auto"/>
              <w:left w:val="single" w:sz="4" w:space="0" w:color="auto"/>
              <w:bottom w:val="single" w:sz="4" w:space="0" w:color="auto"/>
              <w:right w:val="single" w:sz="4" w:space="0" w:color="auto"/>
            </w:tcBorders>
          </w:tcPr>
          <w:p w:rsidR="00C768E5" w:rsidRPr="009252C5" w:rsidRDefault="00C768E5" w:rsidP="009252C5">
            <w:pPr>
              <w:ind w:left="207"/>
              <w:jc w:val="both"/>
              <w:rPr>
                <w:rFonts w:ascii="Sylfaen" w:hAnsi="Sylfaen"/>
                <w:lang w:val="ka-GE"/>
              </w:rPr>
            </w:pP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გვარი, სახელი</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lang w:val="ka-GE"/>
              </w:rPr>
            </w:pPr>
            <w:r w:rsidRPr="009252C5">
              <w:rPr>
                <w:rFonts w:ascii="Sylfaen" w:hAnsi="Sylfaen"/>
                <w:lang w:val="ka-GE"/>
              </w:rPr>
              <w:t>ნადირაშვილი ქეთევანი</w:t>
            </w: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ტელეფონი:</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rPr>
            </w:pPr>
            <w:r w:rsidRPr="009252C5">
              <w:rPr>
                <w:rFonts w:ascii="Sylfaen" w:hAnsi="Sylfaen"/>
                <w:lang w:val="ka-GE"/>
              </w:rPr>
              <w:t xml:space="preserve">577992959; </w:t>
            </w:r>
          </w:p>
        </w:tc>
      </w:tr>
      <w:tr w:rsidR="00C768E5" w:rsidRPr="001E5CB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ელ-ფოსტა:</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lang w:val="ka-GE"/>
              </w:rPr>
            </w:pPr>
            <w:r w:rsidRPr="009252C5">
              <w:rPr>
                <w:rFonts w:ascii="Sylfaen" w:hAnsi="Sylfaen"/>
                <w:lang w:val="ka-GE"/>
              </w:rPr>
              <w:t>a.c.garemo@gmail.com</w:t>
            </w:r>
          </w:p>
        </w:tc>
      </w:tr>
      <w:tr w:rsidR="00C768E5" w:rsidRPr="009252C5" w:rsidTr="003A29F2">
        <w:tc>
          <w:tcPr>
            <w:tcW w:w="41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3A29F2">
            <w:pPr>
              <w:ind w:left="180"/>
              <w:jc w:val="both"/>
              <w:rPr>
                <w:rFonts w:ascii="Sylfaen" w:hAnsi="Sylfaen"/>
                <w:lang w:val="ka-GE"/>
              </w:rPr>
            </w:pPr>
            <w:r w:rsidRPr="009252C5">
              <w:rPr>
                <w:rFonts w:ascii="Sylfaen" w:hAnsi="Sylfaen"/>
                <w:lang w:val="ka-GE"/>
              </w:rPr>
              <w:t>ეკონომიკური საქმიანობის სახე</w:t>
            </w:r>
          </w:p>
        </w:tc>
        <w:tc>
          <w:tcPr>
            <w:tcW w:w="5040" w:type="dxa"/>
            <w:tcBorders>
              <w:top w:val="single" w:sz="4" w:space="0" w:color="auto"/>
              <w:left w:val="single" w:sz="4" w:space="0" w:color="auto"/>
              <w:bottom w:val="single" w:sz="4" w:space="0" w:color="auto"/>
              <w:right w:val="single" w:sz="4" w:space="0" w:color="auto"/>
            </w:tcBorders>
            <w:hideMark/>
          </w:tcPr>
          <w:p w:rsidR="00C768E5" w:rsidRPr="009252C5" w:rsidRDefault="00C768E5" w:rsidP="009252C5">
            <w:pPr>
              <w:ind w:left="207"/>
              <w:jc w:val="both"/>
              <w:rPr>
                <w:rFonts w:ascii="Sylfaen" w:hAnsi="Sylfaen"/>
                <w:lang w:val="ka-GE"/>
              </w:rPr>
            </w:pPr>
            <w:r w:rsidRPr="009252C5">
              <w:rPr>
                <w:rFonts w:ascii="Sylfaen" w:hAnsi="Sylfaen"/>
                <w:lang w:val="ka-GE"/>
              </w:rPr>
              <w:t>სამშენებლო წარმოება(ინეტული მასალის, ბეტონის და ასფალტის წარმოება, გზების მშენებლობა); ნავთობპროდუქტების (დიზელის)  საცავი.</w:t>
            </w:r>
          </w:p>
        </w:tc>
      </w:tr>
    </w:tbl>
    <w:p w:rsidR="00C768E5" w:rsidRPr="009252C5" w:rsidRDefault="00C768E5" w:rsidP="00C768E5">
      <w:pPr>
        <w:ind w:left="630"/>
        <w:rPr>
          <w:rFonts w:ascii="Sylfaen" w:eastAsia="Calibri" w:hAnsi="Sylfaen" w:cs="Times New Roman"/>
          <w:b/>
          <w:lang w:val="ka-GE"/>
        </w:rPr>
      </w:pPr>
    </w:p>
    <w:p w:rsidR="009252C5" w:rsidRDefault="009252C5" w:rsidP="00504899">
      <w:pPr>
        <w:keepNext/>
        <w:keepLines/>
        <w:spacing w:before="240" w:after="0"/>
        <w:ind w:left="1080"/>
        <w:outlineLvl w:val="0"/>
        <w:rPr>
          <w:rFonts w:ascii="Sylfaen" w:eastAsia="Times New Roman" w:hAnsi="Sylfaen" w:cs="Times New Roman"/>
          <w:b/>
          <w:lang w:val="ka-GE"/>
        </w:rPr>
      </w:pPr>
      <w:bookmarkStart w:id="3" w:name="_Toc14427848"/>
    </w:p>
    <w:p w:rsidR="00C768E5" w:rsidRPr="009252C5" w:rsidRDefault="008D3D2C" w:rsidP="00504899">
      <w:pPr>
        <w:keepNext/>
        <w:keepLines/>
        <w:spacing w:before="240" w:after="0"/>
        <w:ind w:left="1080"/>
        <w:outlineLvl w:val="0"/>
        <w:rPr>
          <w:rFonts w:ascii="Sylfaen" w:eastAsia="Times New Roman" w:hAnsi="Sylfaen" w:cs="Times New Roman"/>
          <w:b/>
          <w:lang w:val="ka-GE"/>
        </w:rPr>
      </w:pPr>
      <w:r>
        <w:rPr>
          <w:rFonts w:ascii="Sylfaen" w:eastAsia="Times New Roman" w:hAnsi="Sylfaen" w:cs="Sylfaen"/>
          <w:b/>
          <w:lang w:val="ka-GE"/>
        </w:rPr>
        <w:t>6.5.2.</w:t>
      </w:r>
      <w:r w:rsidRPr="009252C5">
        <w:rPr>
          <w:rFonts w:ascii="Sylfaen" w:eastAsia="Times New Roman" w:hAnsi="Sylfaen" w:cs="Sylfaen"/>
          <w:b/>
          <w:lang w:val="ka-GE"/>
        </w:rPr>
        <w:t xml:space="preserve"> </w:t>
      </w:r>
      <w:r w:rsidR="00C768E5" w:rsidRPr="009252C5">
        <w:rPr>
          <w:rFonts w:ascii="Sylfaen" w:eastAsia="Times New Roman" w:hAnsi="Sylfaen" w:cs="Sylfaen"/>
          <w:b/>
          <w:lang w:val="ka-GE"/>
        </w:rPr>
        <w:t>ნარჩენების</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მართვის</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გეგმის</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მიზნები</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და</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ამოცანები</w:t>
      </w:r>
      <w:bookmarkEnd w:id="3"/>
    </w:p>
    <w:p w:rsidR="00C768E5" w:rsidRPr="009252C5" w:rsidRDefault="00C768E5" w:rsidP="00C768E5">
      <w:pPr>
        <w:ind w:left="630"/>
        <w:jc w:val="both"/>
        <w:rPr>
          <w:rFonts w:ascii="Sylfaen" w:eastAsia="Calibri" w:hAnsi="Sylfaen" w:cs="Times New Roman"/>
          <w:lang w:val="ka-GE"/>
        </w:rPr>
      </w:pPr>
      <w:r w:rsidRPr="009252C5">
        <w:rPr>
          <w:rFonts w:ascii="Sylfaen" w:eastAsia="Calibri" w:hAnsi="Sylfaen" w:cs="Times New Roman"/>
          <w:lang w:val="ka-GE"/>
        </w:rPr>
        <w:t xml:space="preserve">ნარჩენების მართვის გეგმის მიზანია, უზრუნველყოს კომპანიის სამშენებლო ბანაკებში, ასევე პროექტის სამშენებლო მოედანზე  წარმოქმნილი სახიფათო და არა სახიფათო ნარჩენების განკარგვა საქართველოში მოქმედი კანონმდებლობით გათვალისწინებული მოთხოვნების შესაბამისად, რის შედეგადაც უნდა გამოირიცხოს ან მინიმუმამდე იქნას დაყვანილი გარემოს(ნიადაგის, წყლის ობიექტების, ატმოსფერული ჰაერის) ნარჩენებით დაბინძურება. </w:t>
      </w:r>
    </w:p>
    <w:p w:rsidR="00C768E5" w:rsidRPr="009252C5" w:rsidRDefault="00C768E5" w:rsidP="00C768E5">
      <w:pPr>
        <w:ind w:left="630"/>
        <w:jc w:val="both"/>
        <w:rPr>
          <w:rFonts w:ascii="Sylfaen" w:eastAsia="Calibri" w:hAnsi="Sylfaen" w:cs="Times New Roman"/>
          <w:lang w:val="ka-GE"/>
        </w:rPr>
      </w:pPr>
      <w:r w:rsidRPr="009252C5">
        <w:rPr>
          <w:rFonts w:ascii="Sylfaen" w:eastAsia="Calibri" w:hAnsi="Sylfaen" w:cs="Times New Roman"/>
          <w:lang w:val="ka-GE"/>
        </w:rPr>
        <w:t xml:space="preserve"> წინამდებარე ნარჩენების მართვის გეგმა წარმოადგენს საკმაოდ დეტალურად დამუშავებულ, თუმცა მაინც  ჩარჩო დოკუმენტს. ცალკეული დეტალების დაზუსტება მოხდება ინვენტარიზაციის დოკუმენეტში.(მაგ. ნარჩენების მართვაზე კონკრეტულად პასუხისმგებელი პირების ვინაობა, ნარჩენების ოპერატორების ჩამონათვალი, რომლებთანაც გაფორმდება შესაბამისი ხელშეკრულებები ნარჩენების უტილიზაციაზე და ა.შ)</w:t>
      </w:r>
    </w:p>
    <w:p w:rsidR="00C768E5" w:rsidRPr="009252C5" w:rsidRDefault="00C768E5" w:rsidP="00C768E5">
      <w:pPr>
        <w:ind w:left="630"/>
        <w:jc w:val="both"/>
        <w:rPr>
          <w:rFonts w:ascii="Sylfaen" w:eastAsia="Calibri" w:hAnsi="Sylfaen" w:cs="Times New Roman"/>
          <w:lang w:val="ka-GE"/>
        </w:rPr>
      </w:pPr>
      <w:r w:rsidRPr="009252C5">
        <w:rPr>
          <w:rFonts w:ascii="Sylfaen" w:eastAsia="Calibri" w:hAnsi="Sylfaen" w:cs="Times New Roman"/>
          <w:lang w:val="ka-GE"/>
        </w:rPr>
        <w:t xml:space="preserve">  წინამდებარე ნარჩენების მართვის გეგმა ადგენს კომპანიის ფუნქციონირების პროცესში წარმოქმნილი საწარმოო და საყოფაცხოვრებო ნარჩენების შეგროვების, ტრანსპორტირების, განთავსების, გაუვნებელყოფის და უტილიზაციის წესებს, გარემოსდაცვითი, სანიტარული-ჰიგიენური და ეპიდემიოლოგიური ნორმებისა და წესების მოთხოვნების დაცვით.</w:t>
      </w:r>
    </w:p>
    <w:p w:rsidR="00C768E5" w:rsidRPr="009252C5" w:rsidRDefault="00C768E5" w:rsidP="00C768E5">
      <w:pPr>
        <w:ind w:left="630"/>
        <w:jc w:val="both"/>
        <w:rPr>
          <w:rFonts w:ascii="Sylfaen" w:eastAsia="Calibri" w:hAnsi="Sylfaen" w:cs="Times New Roman"/>
          <w:lang w:val="ka-GE"/>
        </w:rPr>
      </w:pPr>
      <w:r w:rsidRPr="009252C5">
        <w:rPr>
          <w:rFonts w:ascii="Sylfaen" w:eastAsia="Calibri" w:hAnsi="Sylfaen" w:cs="Times New Roman"/>
          <w:lang w:val="ka-GE"/>
        </w:rPr>
        <w:t xml:space="preserve">       ნარჩენების მართვის პროცესის ძირითადი ამოცანებია:</w:t>
      </w:r>
    </w:p>
    <w:p w:rsidR="00C768E5" w:rsidRPr="009252C5" w:rsidRDefault="00C768E5" w:rsidP="003A1CC4">
      <w:pPr>
        <w:numPr>
          <w:ilvl w:val="0"/>
          <w:numId w:val="40"/>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ნარჩენების იდენტიფიკაციის უზრუნველყოფა, მათი სახეების მიხედვით;</w:t>
      </w:r>
    </w:p>
    <w:p w:rsidR="00C768E5" w:rsidRPr="009252C5" w:rsidRDefault="00C768E5" w:rsidP="003A1CC4">
      <w:pPr>
        <w:numPr>
          <w:ilvl w:val="0"/>
          <w:numId w:val="40"/>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ნარჩენების სეპარირებული შეგროვების უზრუნველყოფა, მათი დროებითი განთავსებისათვის საჭირო პირობების დაცვა, რათა გამოირიცხოს ნარჩენების მავნე ზემოქმედება გარემოზე და ადამიანთა ჯანმრთელობაზე;</w:t>
      </w:r>
    </w:p>
    <w:p w:rsidR="00C768E5" w:rsidRPr="009252C5" w:rsidRDefault="00C768E5" w:rsidP="003A1CC4">
      <w:pPr>
        <w:numPr>
          <w:ilvl w:val="0"/>
          <w:numId w:val="40"/>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ნარჩენების ტრანსპორტირების პირობების უზრუნველყოფა, რომლის დროსაც გამორიცხული უნდა იქნას ნარჩენების გაფანტვა, დაკარგვა, ავარიული სიტუაციების შექმნა, გარემოსა  და ადამიანთა ჯანმრთელობისათვის ზიანის მიყენება;</w:t>
      </w:r>
    </w:p>
    <w:p w:rsidR="00C768E5" w:rsidRPr="009252C5" w:rsidRDefault="00C768E5" w:rsidP="003A1CC4">
      <w:pPr>
        <w:numPr>
          <w:ilvl w:val="0"/>
          <w:numId w:val="40"/>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გაუვნებლობის, გადამუშავების ან უტილიზაციის დროს გარემოსა და ადამიანის ჯანმრთელობისათვის უვნებელი მეთოდების გამოყენება;</w:t>
      </w:r>
    </w:p>
    <w:p w:rsidR="00C768E5" w:rsidRPr="009252C5" w:rsidRDefault="00C768E5" w:rsidP="003A1CC4">
      <w:pPr>
        <w:numPr>
          <w:ilvl w:val="0"/>
          <w:numId w:val="40"/>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ნარჩენების რაოდენობის შემცირება;</w:t>
      </w:r>
    </w:p>
    <w:p w:rsidR="00C768E5" w:rsidRPr="009252C5" w:rsidRDefault="00C768E5" w:rsidP="003A1CC4">
      <w:pPr>
        <w:numPr>
          <w:ilvl w:val="0"/>
          <w:numId w:val="40"/>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ნარჩენების მეორადი გამოყენება;</w:t>
      </w:r>
    </w:p>
    <w:p w:rsidR="00C768E5" w:rsidRPr="009252C5" w:rsidRDefault="00C768E5" w:rsidP="003A1CC4">
      <w:pPr>
        <w:numPr>
          <w:ilvl w:val="0"/>
          <w:numId w:val="40"/>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ნარჩენების მართვაზე პერსონალის პასუხისმგებლობის განსაზღვრა;</w:t>
      </w:r>
    </w:p>
    <w:p w:rsidR="00C768E5" w:rsidRPr="009252C5" w:rsidRDefault="00C768E5" w:rsidP="003A1CC4">
      <w:pPr>
        <w:numPr>
          <w:ilvl w:val="0"/>
          <w:numId w:val="40"/>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საწარმოო და საყოფაცხოვრებო ნარჩენების აღრიცხვის უზრუნველყოფა;</w:t>
      </w:r>
    </w:p>
    <w:p w:rsidR="00C768E5" w:rsidRPr="009252C5" w:rsidRDefault="00C768E5" w:rsidP="003A1CC4">
      <w:pPr>
        <w:numPr>
          <w:ilvl w:val="0"/>
          <w:numId w:val="40"/>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წინამდებარე გეგმა მოიცავს კომპანიის დაგეგმილი საქმიანობის ყველა სახეს, ყველა ობიექტზე, რომლის დროსაც წარმოიქმნება ნარჩენები, როგორც ნორმალურ საექსპლოატაციო პირობებში ასევე ავარიული სიტუაციის დროს.</w:t>
      </w:r>
    </w:p>
    <w:p w:rsidR="00C768E5" w:rsidRPr="009252C5" w:rsidRDefault="00C768E5" w:rsidP="00C768E5">
      <w:pPr>
        <w:ind w:left="630"/>
        <w:jc w:val="both"/>
        <w:rPr>
          <w:rFonts w:ascii="Sylfaen" w:eastAsia="Calibri" w:hAnsi="Sylfaen" w:cs="Times New Roman"/>
          <w:lang w:val="ka-GE"/>
        </w:rPr>
      </w:pPr>
      <w:r w:rsidRPr="009252C5">
        <w:rPr>
          <w:rFonts w:ascii="Sylfaen" w:eastAsia="Calibri" w:hAnsi="Sylfaen" w:cs="Times New Roman"/>
          <w:lang w:val="ka-GE"/>
        </w:rPr>
        <w:t xml:space="preserve">       გეგმაში მოცემული პირობებისა და ვალდებულებების შესრულება სავალდებულოა საქმიანობის განმახორციელებელი კომპანიის შპს „კომპანია ბლექ სი გრუპის“ ყველა ერთეულისათვის და კონტრაქტორისათვის.</w:t>
      </w:r>
    </w:p>
    <w:p w:rsidR="00C768E5" w:rsidRPr="009252C5" w:rsidRDefault="008D3D2C" w:rsidP="00C768E5">
      <w:pPr>
        <w:keepNext/>
        <w:keepLines/>
        <w:spacing w:before="240" w:after="0"/>
        <w:ind w:left="1080"/>
        <w:outlineLvl w:val="0"/>
        <w:rPr>
          <w:rFonts w:ascii="Sylfaen" w:eastAsia="Times New Roman" w:hAnsi="Sylfaen" w:cs="Times New Roman"/>
          <w:b/>
          <w:color w:val="365F91"/>
          <w:lang w:val="ka-GE"/>
        </w:rPr>
      </w:pPr>
      <w:bookmarkStart w:id="4" w:name="_Toc14427849"/>
      <w:r>
        <w:rPr>
          <w:rFonts w:ascii="Sylfaen" w:eastAsia="Times New Roman" w:hAnsi="Sylfaen" w:cs="Sylfaen"/>
          <w:b/>
          <w:lang w:val="ka-GE"/>
        </w:rPr>
        <w:lastRenderedPageBreak/>
        <w:t>6.5.3.</w:t>
      </w:r>
      <w:r w:rsidRPr="009252C5">
        <w:rPr>
          <w:rFonts w:ascii="Sylfaen" w:eastAsia="Times New Roman" w:hAnsi="Sylfaen" w:cs="Sylfaen"/>
          <w:b/>
          <w:lang w:val="ka-GE"/>
        </w:rPr>
        <w:t xml:space="preserve"> </w:t>
      </w:r>
      <w:r w:rsidR="00C768E5" w:rsidRPr="009252C5">
        <w:rPr>
          <w:rFonts w:ascii="Sylfaen" w:eastAsia="Times New Roman" w:hAnsi="Sylfaen" w:cs="Sylfaen"/>
          <w:b/>
          <w:lang w:val="ka-GE"/>
        </w:rPr>
        <w:t>ნარჩენების</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მართვის</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იერარქია</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და</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პრინციპები</w:t>
      </w:r>
      <w:bookmarkEnd w:id="4"/>
    </w:p>
    <w:p w:rsidR="00C768E5" w:rsidRPr="009252C5" w:rsidRDefault="00C768E5" w:rsidP="00C768E5">
      <w:pPr>
        <w:ind w:left="630"/>
        <w:jc w:val="both"/>
        <w:rPr>
          <w:rFonts w:ascii="Sylfaen" w:eastAsia="Calibri" w:hAnsi="Sylfaen" w:cs="Times New Roman"/>
          <w:lang w:val="ka-GE"/>
        </w:rPr>
      </w:pPr>
      <w:r w:rsidRPr="009252C5">
        <w:rPr>
          <w:rFonts w:ascii="Sylfaen" w:eastAsia="Calibri" w:hAnsi="Sylfaen" w:cs="Times New Roman"/>
          <w:lang w:val="ka-GE"/>
        </w:rPr>
        <w:t xml:space="preserve">      საქართველოში ნარჩენების მართვის პოლიტიკა და ნარჩენების მართვის სფეროში საქართვლოს კანონმდებლობა ეფუძნება ნარჩენების მართვის შემდეგ იერარქიას:</w:t>
      </w:r>
    </w:p>
    <w:p w:rsidR="00C768E5" w:rsidRPr="009252C5" w:rsidRDefault="00C768E5" w:rsidP="003A1CC4">
      <w:pPr>
        <w:numPr>
          <w:ilvl w:val="0"/>
          <w:numId w:val="41"/>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პრევენცია</w:t>
      </w:r>
    </w:p>
    <w:p w:rsidR="00C768E5" w:rsidRPr="009252C5" w:rsidRDefault="00C768E5" w:rsidP="003A1CC4">
      <w:pPr>
        <w:numPr>
          <w:ilvl w:val="0"/>
          <w:numId w:val="41"/>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ხელახალი გამოყენებისათვის მომზადება;</w:t>
      </w:r>
    </w:p>
    <w:p w:rsidR="00C768E5" w:rsidRPr="009252C5" w:rsidRDefault="00C768E5" w:rsidP="003A1CC4">
      <w:pPr>
        <w:numPr>
          <w:ilvl w:val="0"/>
          <w:numId w:val="41"/>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რეციკლირება;</w:t>
      </w:r>
    </w:p>
    <w:p w:rsidR="00C768E5" w:rsidRPr="009252C5" w:rsidRDefault="00C768E5" w:rsidP="003A1CC4">
      <w:pPr>
        <w:numPr>
          <w:ilvl w:val="0"/>
          <w:numId w:val="41"/>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სხვა სახის აღდგენა, მათ შორის ენერგიის აღდგენა;</w:t>
      </w:r>
    </w:p>
    <w:p w:rsidR="00C768E5" w:rsidRPr="009252C5" w:rsidRDefault="00C768E5" w:rsidP="003A1CC4">
      <w:pPr>
        <w:numPr>
          <w:ilvl w:val="0"/>
          <w:numId w:val="41"/>
        </w:numPr>
        <w:ind w:left="630" w:firstLine="450"/>
        <w:contextualSpacing/>
        <w:jc w:val="both"/>
        <w:rPr>
          <w:rFonts w:ascii="Sylfaen" w:eastAsia="Calibri" w:hAnsi="Sylfaen" w:cs="Times New Roman"/>
          <w:lang w:val="ka-GE"/>
        </w:rPr>
      </w:pPr>
      <w:r w:rsidRPr="009252C5">
        <w:rPr>
          <w:rFonts w:ascii="Sylfaen" w:eastAsia="Calibri" w:hAnsi="Sylfaen" w:cs="Times New Roman"/>
          <w:lang w:val="ka-GE"/>
        </w:rPr>
        <w:t>განთავსება.</w:t>
      </w:r>
    </w:p>
    <w:p w:rsidR="00C768E5" w:rsidRPr="009252C5" w:rsidRDefault="00C768E5" w:rsidP="00C768E5">
      <w:pPr>
        <w:ind w:left="630"/>
        <w:contextualSpacing/>
        <w:rPr>
          <w:rFonts w:ascii="Sylfaen" w:eastAsia="Calibri" w:hAnsi="Sylfaen" w:cs="Times New Roman"/>
          <w:lang w:val="ka-GE"/>
        </w:rPr>
      </w:pPr>
      <w:r w:rsidRPr="009252C5">
        <w:rPr>
          <w:rFonts w:ascii="Sylfaen" w:eastAsia="Calibri" w:hAnsi="Sylfaen" w:cs="Times New Roman"/>
          <w:lang w:val="ka-GE"/>
        </w:rPr>
        <w:t xml:space="preserve"> ნარჩენების მართვის იერარქიასთან მიმართებით კონკრეტული ვალდებულებების განსაზღვრისას მხედველობაში უნდა იქნეს მიღებული:</w:t>
      </w:r>
    </w:p>
    <w:p w:rsidR="00C768E5" w:rsidRPr="009252C5" w:rsidRDefault="00C768E5" w:rsidP="003A1CC4">
      <w:pPr>
        <w:numPr>
          <w:ilvl w:val="0"/>
          <w:numId w:val="42"/>
        </w:numPr>
        <w:ind w:left="630" w:firstLine="450"/>
        <w:contextualSpacing/>
        <w:rPr>
          <w:rFonts w:ascii="Sylfaen" w:eastAsia="Calibri" w:hAnsi="Sylfaen" w:cs="Times New Roman"/>
          <w:lang w:val="ka-GE"/>
        </w:rPr>
      </w:pPr>
      <w:r w:rsidRPr="009252C5">
        <w:rPr>
          <w:rFonts w:ascii="Sylfaen" w:eastAsia="Calibri" w:hAnsi="Sylfaen" w:cs="Sylfaen"/>
          <w:lang w:val="ka-GE"/>
        </w:rPr>
        <w:t>ეკოლოგიური</w:t>
      </w:r>
      <w:r w:rsidRPr="009252C5">
        <w:rPr>
          <w:rFonts w:ascii="Sylfaen" w:eastAsia="Calibri" w:hAnsi="Sylfaen" w:cs="Times New Roman"/>
          <w:lang w:val="ka-GE"/>
        </w:rPr>
        <w:t xml:space="preserve"> სარგებელი;</w:t>
      </w:r>
    </w:p>
    <w:p w:rsidR="00C768E5" w:rsidRPr="009252C5" w:rsidRDefault="00C768E5" w:rsidP="003A1CC4">
      <w:pPr>
        <w:numPr>
          <w:ilvl w:val="0"/>
          <w:numId w:val="42"/>
        </w:numPr>
        <w:ind w:left="630" w:firstLine="450"/>
        <w:contextualSpacing/>
        <w:rPr>
          <w:rFonts w:ascii="Sylfaen" w:eastAsia="Calibri" w:hAnsi="Sylfaen" w:cs="Times New Roman"/>
          <w:lang w:val="ka-GE"/>
        </w:rPr>
      </w:pPr>
      <w:r w:rsidRPr="009252C5">
        <w:rPr>
          <w:rFonts w:ascii="Sylfaen" w:eastAsia="Calibri" w:hAnsi="Sylfaen" w:cs="Times New Roman"/>
          <w:lang w:val="ka-GE"/>
        </w:rPr>
        <w:t>შესაბამისი საუკეთესო ხელმისაწვდომი ტექნიკის გამოყენებით ტექნიკური განხორციელებადობა;</w:t>
      </w:r>
    </w:p>
    <w:p w:rsidR="00C768E5" w:rsidRPr="009252C5" w:rsidRDefault="00C768E5" w:rsidP="003A1CC4">
      <w:pPr>
        <w:numPr>
          <w:ilvl w:val="0"/>
          <w:numId w:val="42"/>
        </w:numPr>
        <w:ind w:left="630" w:firstLine="450"/>
        <w:contextualSpacing/>
        <w:rPr>
          <w:rFonts w:ascii="Sylfaen" w:eastAsia="Calibri" w:hAnsi="Sylfaen" w:cs="Times New Roman"/>
          <w:lang w:val="ka-GE"/>
        </w:rPr>
      </w:pPr>
      <w:r w:rsidRPr="009252C5">
        <w:rPr>
          <w:rFonts w:ascii="Sylfaen" w:eastAsia="Calibri" w:hAnsi="Sylfaen" w:cs="Times New Roman"/>
          <w:lang w:val="ka-GE"/>
        </w:rPr>
        <w:t>ეკონომიკური მიზანშეწონილობა.</w:t>
      </w:r>
    </w:p>
    <w:p w:rsidR="00C768E5" w:rsidRPr="009252C5" w:rsidRDefault="00C768E5" w:rsidP="00C768E5">
      <w:pPr>
        <w:ind w:left="630"/>
        <w:rPr>
          <w:rFonts w:ascii="Sylfaen" w:eastAsia="Calibri" w:hAnsi="Sylfaen" w:cs="Times New Roman"/>
          <w:lang w:val="ka-GE"/>
        </w:rPr>
      </w:pPr>
      <w:r w:rsidRPr="009252C5">
        <w:rPr>
          <w:rFonts w:ascii="Sylfaen" w:eastAsia="Calibri" w:hAnsi="Sylfaen" w:cs="Times New Roman"/>
          <w:lang w:val="ka-GE"/>
        </w:rPr>
        <w:t xml:space="preserve">    ნარჩენების მართვა უნდა განხორციელდეს გარემოსა და ადამიანის ჯანმრთელობისათვის საფრთის შექმნის გარეშე, კერძოდ ისე , რომ ნარჩენების მართვამ საფრთხე არ შეუქმნას წყალს, ჰაერს, ნიადაგს, ფლორას და ფაუნას; არ გამოიწვიოს ზიანი ხმაურითა და სუნით; არ მოახდინოს უარყოფითი გავლენა ქვეყნის მთელ ტერიტორიაზე, განსაკუთრებით-დაცულ ტერიტორიაზე და კულტურულ მემკვიდრეობაზე.</w:t>
      </w:r>
    </w:p>
    <w:p w:rsidR="00C768E5" w:rsidRPr="009252C5" w:rsidRDefault="00C768E5" w:rsidP="00C768E5">
      <w:pPr>
        <w:ind w:left="630"/>
        <w:rPr>
          <w:rFonts w:ascii="Sylfaen" w:eastAsia="Calibri" w:hAnsi="Sylfaen" w:cs="Times New Roman"/>
          <w:lang w:val="ka-GE"/>
        </w:rPr>
      </w:pPr>
      <w:r w:rsidRPr="009252C5">
        <w:rPr>
          <w:rFonts w:ascii="Sylfaen" w:eastAsia="Calibri" w:hAnsi="Sylfaen" w:cs="Times New Roman"/>
          <w:lang w:val="ka-GE"/>
        </w:rPr>
        <w:t xml:space="preserve">     ნარჩენების მართვა უნდა განხორციელდეს შემდეგი პრინციპების გათვალისწინებით:</w:t>
      </w:r>
    </w:p>
    <w:p w:rsidR="00C768E5" w:rsidRPr="009252C5" w:rsidRDefault="00C768E5" w:rsidP="003A1CC4">
      <w:pPr>
        <w:numPr>
          <w:ilvl w:val="0"/>
          <w:numId w:val="43"/>
        </w:numPr>
        <w:ind w:left="630" w:firstLine="450"/>
        <w:contextualSpacing/>
        <w:rPr>
          <w:rFonts w:ascii="Sylfaen" w:eastAsia="Calibri" w:hAnsi="Sylfaen" w:cs="Times New Roman"/>
          <w:lang w:val="ka-GE"/>
        </w:rPr>
      </w:pPr>
      <w:r w:rsidRPr="009252C5">
        <w:rPr>
          <w:rFonts w:ascii="Sylfaen" w:eastAsia="Calibri" w:hAnsi="Sylfaen" w:cs="Times New Roman"/>
          <w:lang w:val="ka-GE"/>
        </w:rPr>
        <w:t>„უსაფრთხოების წინასწარი ზომების მიღების პრინციპი“-მიღებული უნდა იქნას ზომები გარემოსათვის ნარჩენებით გამოწვეული საფრთხის თავიდან ასაცილებლად, მაშინაც კი თუ არსებობს მეცნიერულად დადასტურებული მონაცემები.</w:t>
      </w:r>
    </w:p>
    <w:p w:rsidR="00C768E5" w:rsidRPr="009252C5" w:rsidRDefault="00C768E5" w:rsidP="003A1CC4">
      <w:pPr>
        <w:numPr>
          <w:ilvl w:val="0"/>
          <w:numId w:val="43"/>
        </w:numPr>
        <w:ind w:left="630" w:firstLine="450"/>
        <w:contextualSpacing/>
        <w:rPr>
          <w:rFonts w:ascii="Sylfaen" w:eastAsia="Calibri" w:hAnsi="Sylfaen" w:cs="Times New Roman"/>
          <w:lang w:val="ka-GE"/>
        </w:rPr>
      </w:pPr>
      <w:r w:rsidRPr="009252C5">
        <w:rPr>
          <w:rFonts w:ascii="Sylfaen" w:eastAsia="Calibri" w:hAnsi="Sylfaen" w:cs="Times New Roman"/>
          <w:lang w:val="ka-GE"/>
        </w:rPr>
        <w:t>პრინციპი „დამაბინძურებელი იხდის:- ნარჩენების წარმომქმნელი ან ნარჩენის მფლობელი ვალდებულია გაიღოს ნარჩენების მართვასთან დაკავშირებული ხარჯები;</w:t>
      </w:r>
    </w:p>
    <w:p w:rsidR="00C768E5" w:rsidRPr="009252C5" w:rsidRDefault="00C768E5" w:rsidP="003A1CC4">
      <w:pPr>
        <w:numPr>
          <w:ilvl w:val="0"/>
          <w:numId w:val="43"/>
        </w:numPr>
        <w:ind w:left="630" w:firstLine="450"/>
        <w:contextualSpacing/>
        <w:rPr>
          <w:rFonts w:ascii="Sylfaen" w:eastAsia="Calibri" w:hAnsi="Sylfaen" w:cs="Times New Roman"/>
          <w:lang w:val="ka-GE"/>
        </w:rPr>
      </w:pPr>
      <w:r w:rsidRPr="009252C5">
        <w:rPr>
          <w:rFonts w:ascii="Sylfaen" w:eastAsia="Calibri" w:hAnsi="Sylfaen" w:cs="Times New Roman"/>
          <w:lang w:val="ka-GE"/>
        </w:rPr>
        <w:t>„სიახლოვის პრინციპი“- ნარჩენები უნდა დამუშავდეს ყველაზე ახლოს მდებარე ნარცენების დამუშავების ობიექტზე, გარემოსდაცვითი და ეკონომიკური ეფექტიანობის გათვალისწინებით;</w:t>
      </w:r>
    </w:p>
    <w:p w:rsidR="00C768E5" w:rsidRPr="009252C5" w:rsidRDefault="00C768E5" w:rsidP="003A1CC4">
      <w:pPr>
        <w:numPr>
          <w:ilvl w:val="0"/>
          <w:numId w:val="43"/>
        </w:numPr>
        <w:ind w:left="630" w:firstLine="450"/>
        <w:contextualSpacing/>
        <w:rPr>
          <w:rFonts w:ascii="Sylfaen" w:eastAsia="Calibri" w:hAnsi="Sylfaen" w:cs="Times New Roman"/>
          <w:lang w:val="ka-GE"/>
        </w:rPr>
      </w:pPr>
      <w:r w:rsidRPr="009252C5">
        <w:rPr>
          <w:rFonts w:ascii="Sylfaen" w:eastAsia="Calibri" w:hAnsi="Sylfaen" w:cs="Times New Roman"/>
          <w:lang w:val="ka-GE"/>
        </w:rPr>
        <w:t>„თვითუზრუნველყოფიდ პრინციპი“ უნდა ჩამოყალიბდეს და ფუნქციონირებდეს მუნიციპალური ნარჩენების განთავსებისა და აღდგენის ობიექტების ინტეგრირებული და ადეკვატური ქსელი</w:t>
      </w:r>
    </w:p>
    <w:p w:rsidR="00C768E5" w:rsidRPr="009252C5" w:rsidRDefault="00C768E5" w:rsidP="00C768E5">
      <w:pPr>
        <w:ind w:left="630"/>
        <w:contextualSpacing/>
        <w:jc w:val="center"/>
        <w:rPr>
          <w:rFonts w:ascii="Sylfaen" w:eastAsia="Calibri" w:hAnsi="Sylfaen" w:cs="Sylfaen"/>
          <w:lang w:val="ka-GE"/>
        </w:rPr>
      </w:pPr>
    </w:p>
    <w:p w:rsidR="00C768E5" w:rsidRPr="009252C5" w:rsidRDefault="00264A9D" w:rsidP="00504899">
      <w:pPr>
        <w:keepNext/>
        <w:keepLines/>
        <w:spacing w:before="240" w:after="0"/>
        <w:ind w:left="1080"/>
        <w:outlineLvl w:val="0"/>
        <w:rPr>
          <w:rFonts w:ascii="Sylfaen" w:eastAsia="Times New Roman" w:hAnsi="Sylfaen" w:cs="Times New Roman"/>
          <w:b/>
          <w:lang w:val="ka-GE"/>
        </w:rPr>
      </w:pPr>
      <w:bookmarkStart w:id="5" w:name="_Toc14427850"/>
      <w:r>
        <w:rPr>
          <w:rFonts w:ascii="Sylfaen" w:eastAsia="Times New Roman" w:hAnsi="Sylfaen" w:cs="Sylfaen"/>
          <w:b/>
          <w:lang w:val="ka-GE"/>
        </w:rPr>
        <w:t>6.5.4.</w:t>
      </w:r>
      <w:r w:rsidRPr="009252C5">
        <w:rPr>
          <w:rFonts w:ascii="Sylfaen" w:eastAsia="Times New Roman" w:hAnsi="Sylfaen" w:cs="Sylfaen"/>
          <w:b/>
          <w:lang w:val="ka-GE"/>
        </w:rPr>
        <w:t xml:space="preserve"> </w:t>
      </w:r>
      <w:r w:rsidR="00C768E5" w:rsidRPr="009252C5">
        <w:rPr>
          <w:rFonts w:ascii="Sylfaen" w:eastAsia="Times New Roman" w:hAnsi="Sylfaen" w:cs="Sylfaen"/>
          <w:b/>
          <w:lang w:val="ka-GE"/>
        </w:rPr>
        <w:t>ნარჩენების</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მართვის</w:t>
      </w:r>
      <w:r w:rsidR="00C768E5" w:rsidRPr="009252C5">
        <w:rPr>
          <w:rFonts w:ascii="Sylfaen" w:eastAsia="Times New Roman" w:hAnsi="Sylfaen" w:cs="Times New Roman"/>
          <w:b/>
          <w:lang w:val="ka-GE"/>
        </w:rPr>
        <w:t xml:space="preserve"> </w:t>
      </w:r>
      <w:r w:rsidR="00C768E5" w:rsidRPr="009252C5">
        <w:rPr>
          <w:rFonts w:ascii="Sylfaen" w:eastAsia="Times New Roman" w:hAnsi="Sylfaen" w:cs="Sylfaen"/>
          <w:b/>
          <w:lang w:val="ka-GE"/>
        </w:rPr>
        <w:t>მოდელი</w:t>
      </w:r>
      <w:bookmarkEnd w:id="5"/>
    </w:p>
    <w:p w:rsidR="00C768E5" w:rsidRPr="009252C5" w:rsidRDefault="00C768E5" w:rsidP="00C768E5">
      <w:pPr>
        <w:ind w:left="630"/>
        <w:contextualSpacing/>
        <w:jc w:val="both"/>
        <w:rPr>
          <w:rFonts w:ascii="Sylfaen" w:eastAsia="Calibri" w:hAnsi="Sylfaen" w:cs="Times New Roman"/>
          <w:lang w:val="ka-GE"/>
        </w:rPr>
      </w:pPr>
      <w:r w:rsidRPr="009252C5">
        <w:rPr>
          <w:rFonts w:ascii="Sylfaen" w:eastAsia="Calibri" w:hAnsi="Sylfaen" w:cs="Sylfaen"/>
          <w:lang w:val="ka-GE"/>
        </w:rPr>
        <w:t>ნარჩენების</w:t>
      </w:r>
      <w:r w:rsidRPr="009252C5">
        <w:rPr>
          <w:rFonts w:ascii="Sylfaen" w:eastAsia="Calibri" w:hAnsi="Sylfaen" w:cs="Times New Roman"/>
          <w:lang w:val="ka-GE"/>
        </w:rPr>
        <w:t xml:space="preserve"> </w:t>
      </w:r>
      <w:r w:rsidRPr="009252C5">
        <w:rPr>
          <w:rFonts w:ascii="Sylfaen" w:eastAsia="Calibri" w:hAnsi="Sylfaen" w:cs="Sylfaen"/>
          <w:lang w:val="ka-GE"/>
        </w:rPr>
        <w:t>მართვაში</w:t>
      </w:r>
      <w:r w:rsidRPr="009252C5">
        <w:rPr>
          <w:rFonts w:ascii="Sylfaen" w:eastAsia="Calibri" w:hAnsi="Sylfaen" w:cs="Times New Roman"/>
          <w:lang w:val="ka-GE"/>
        </w:rPr>
        <w:t xml:space="preserve"> </w:t>
      </w:r>
      <w:r w:rsidRPr="009252C5">
        <w:rPr>
          <w:rFonts w:ascii="Sylfaen" w:eastAsia="Calibri" w:hAnsi="Sylfaen" w:cs="Sylfaen"/>
          <w:lang w:val="ka-GE"/>
        </w:rPr>
        <w:t>გამოიყენება</w:t>
      </w:r>
      <w:r w:rsidRPr="009252C5">
        <w:rPr>
          <w:rFonts w:ascii="Sylfaen" w:eastAsia="Calibri" w:hAnsi="Sylfaen" w:cs="Times New Roman"/>
          <w:lang w:val="ka-GE"/>
        </w:rPr>
        <w:t xml:space="preserve"> </w:t>
      </w:r>
      <w:r w:rsidRPr="009252C5">
        <w:rPr>
          <w:rFonts w:ascii="Sylfaen" w:eastAsia="Calibri" w:hAnsi="Sylfaen" w:cs="Sylfaen"/>
          <w:lang w:val="ka-GE"/>
        </w:rPr>
        <w:t>ნარჩენების</w:t>
      </w:r>
      <w:r w:rsidRPr="009252C5">
        <w:rPr>
          <w:rFonts w:ascii="Sylfaen" w:eastAsia="Calibri" w:hAnsi="Sylfaen" w:cs="Times New Roman"/>
          <w:lang w:val="ka-GE"/>
        </w:rPr>
        <w:t xml:space="preserve"> </w:t>
      </w:r>
      <w:r w:rsidRPr="009252C5">
        <w:rPr>
          <w:rFonts w:ascii="Sylfaen" w:eastAsia="Calibri" w:hAnsi="Sylfaen" w:cs="Sylfaen"/>
          <w:lang w:val="ka-GE"/>
        </w:rPr>
        <w:t>მართვის</w:t>
      </w:r>
      <w:r w:rsidRPr="009252C5">
        <w:rPr>
          <w:rFonts w:ascii="Sylfaen" w:eastAsia="Calibri" w:hAnsi="Sylfaen" w:cs="Times New Roman"/>
          <w:lang w:val="ka-GE"/>
        </w:rPr>
        <w:t xml:space="preserve"> </w:t>
      </w:r>
      <w:r w:rsidRPr="009252C5">
        <w:rPr>
          <w:rFonts w:ascii="Sylfaen" w:eastAsia="Calibri" w:hAnsi="Sylfaen" w:cs="Sylfaen"/>
          <w:lang w:val="ka-GE"/>
        </w:rPr>
        <w:t>იერარქიის</w:t>
      </w:r>
      <w:r w:rsidRPr="009252C5">
        <w:rPr>
          <w:rFonts w:ascii="Sylfaen" w:eastAsia="Calibri" w:hAnsi="Sylfaen" w:cs="Times New Roman"/>
          <w:lang w:val="ka-GE"/>
        </w:rPr>
        <w:t xml:space="preserve"> </w:t>
      </w:r>
      <w:r w:rsidRPr="009252C5">
        <w:rPr>
          <w:rFonts w:ascii="Sylfaen" w:eastAsia="Calibri" w:hAnsi="Sylfaen" w:cs="Sylfaen"/>
          <w:lang w:val="ka-GE"/>
        </w:rPr>
        <w:t>მოდელი</w:t>
      </w:r>
      <w:r w:rsidRPr="009252C5">
        <w:rPr>
          <w:rFonts w:ascii="Sylfaen" w:eastAsia="Calibri" w:hAnsi="Sylfaen" w:cs="Times New Roman"/>
          <w:lang w:val="ka-GE"/>
        </w:rPr>
        <w:t xml:space="preserve">. </w:t>
      </w:r>
      <w:r w:rsidRPr="009252C5">
        <w:rPr>
          <w:rFonts w:ascii="Sylfaen" w:eastAsia="Calibri" w:hAnsi="Sylfaen" w:cs="Sylfaen"/>
          <w:lang w:val="ka-GE"/>
        </w:rPr>
        <w:t>იერარქიის</w:t>
      </w:r>
      <w:r w:rsidRPr="009252C5">
        <w:rPr>
          <w:rFonts w:ascii="Sylfaen" w:eastAsia="Calibri" w:hAnsi="Sylfaen" w:cs="Times New Roman"/>
          <w:lang w:val="ka-GE"/>
        </w:rPr>
        <w:t xml:space="preserve"> </w:t>
      </w:r>
      <w:r w:rsidRPr="009252C5">
        <w:rPr>
          <w:rFonts w:ascii="Sylfaen" w:eastAsia="Calibri" w:hAnsi="Sylfaen" w:cs="Sylfaen"/>
          <w:lang w:val="ka-GE"/>
        </w:rPr>
        <w:t>მოდელი</w:t>
      </w:r>
      <w:r w:rsidRPr="009252C5">
        <w:rPr>
          <w:rFonts w:ascii="Sylfaen" w:eastAsia="Calibri" w:hAnsi="Sylfaen" w:cs="Times New Roman"/>
          <w:lang w:val="ka-GE"/>
        </w:rPr>
        <w:t xml:space="preserve"> </w:t>
      </w:r>
      <w:r w:rsidRPr="009252C5">
        <w:rPr>
          <w:rFonts w:ascii="Sylfaen" w:eastAsia="Calibri" w:hAnsi="Sylfaen" w:cs="Sylfaen"/>
          <w:lang w:val="ka-GE"/>
        </w:rPr>
        <w:t>ნარჩენების</w:t>
      </w:r>
      <w:r w:rsidRPr="009252C5">
        <w:rPr>
          <w:rFonts w:ascii="Sylfaen" w:eastAsia="Calibri" w:hAnsi="Sylfaen" w:cs="Times New Roman"/>
          <w:lang w:val="ka-GE"/>
        </w:rPr>
        <w:t xml:space="preserve"> </w:t>
      </w:r>
      <w:r w:rsidRPr="009252C5">
        <w:rPr>
          <w:rFonts w:ascii="Sylfaen" w:eastAsia="Calibri" w:hAnsi="Sylfaen" w:cs="Sylfaen"/>
          <w:lang w:val="ka-GE"/>
        </w:rPr>
        <w:t>მართვაში</w:t>
      </w:r>
      <w:r w:rsidRPr="009252C5">
        <w:rPr>
          <w:rFonts w:ascii="Sylfaen" w:eastAsia="Calibri" w:hAnsi="Sylfaen" w:cs="Times New Roman"/>
          <w:lang w:val="ka-GE"/>
        </w:rPr>
        <w:t xml:space="preserve">, </w:t>
      </w:r>
      <w:r w:rsidRPr="009252C5">
        <w:rPr>
          <w:rFonts w:ascii="Sylfaen" w:eastAsia="Calibri" w:hAnsi="Sylfaen" w:cs="Sylfaen"/>
          <w:lang w:val="ka-GE"/>
        </w:rPr>
        <w:t>რომელიც</w:t>
      </w:r>
      <w:r w:rsidRPr="009252C5">
        <w:rPr>
          <w:rFonts w:ascii="Sylfaen" w:eastAsia="Calibri" w:hAnsi="Sylfaen" w:cs="Times New Roman"/>
          <w:lang w:val="ka-GE"/>
        </w:rPr>
        <w:t xml:space="preserve">  </w:t>
      </w:r>
      <w:r w:rsidRPr="009252C5">
        <w:rPr>
          <w:rFonts w:ascii="Sylfaen" w:eastAsia="Calibri" w:hAnsi="Sylfaen" w:cs="Sylfaen"/>
          <w:lang w:val="ka-GE"/>
        </w:rPr>
        <w:t>გულისხმობს</w:t>
      </w:r>
      <w:r w:rsidRPr="009252C5">
        <w:rPr>
          <w:rFonts w:ascii="Sylfaen" w:eastAsia="Calibri" w:hAnsi="Sylfaen" w:cs="Times New Roman"/>
          <w:lang w:val="ka-GE"/>
        </w:rPr>
        <w:t xml:space="preserve"> </w:t>
      </w:r>
      <w:r w:rsidRPr="009252C5">
        <w:rPr>
          <w:rFonts w:ascii="Sylfaen" w:eastAsia="Calibri" w:hAnsi="Sylfaen" w:cs="Sylfaen"/>
          <w:lang w:val="ka-GE"/>
        </w:rPr>
        <w:t>ნარჩენების</w:t>
      </w:r>
      <w:r w:rsidRPr="009252C5">
        <w:rPr>
          <w:rFonts w:ascii="Sylfaen" w:eastAsia="Calibri" w:hAnsi="Sylfaen" w:cs="Times New Roman"/>
          <w:lang w:val="ka-GE"/>
        </w:rPr>
        <w:t xml:space="preserve"> </w:t>
      </w:r>
      <w:r w:rsidRPr="009252C5">
        <w:rPr>
          <w:rFonts w:ascii="Sylfaen" w:eastAsia="Calibri" w:hAnsi="Sylfaen" w:cs="Sylfaen"/>
          <w:lang w:val="ka-GE"/>
        </w:rPr>
        <w:t>მართვისას</w:t>
      </w:r>
      <w:r w:rsidRPr="009252C5">
        <w:rPr>
          <w:rFonts w:ascii="Sylfaen" w:eastAsia="Calibri" w:hAnsi="Sylfaen" w:cs="Times New Roman"/>
          <w:lang w:val="ka-GE"/>
        </w:rPr>
        <w:t xml:space="preserve"> </w:t>
      </w:r>
      <w:r w:rsidRPr="009252C5">
        <w:rPr>
          <w:rFonts w:ascii="Sylfaen" w:eastAsia="Calibri" w:hAnsi="Sylfaen" w:cs="Sylfaen"/>
          <w:lang w:val="ka-GE"/>
        </w:rPr>
        <w:t>სხვადასხვა</w:t>
      </w:r>
      <w:r w:rsidRPr="009252C5">
        <w:rPr>
          <w:rFonts w:ascii="Sylfaen" w:eastAsia="Calibri" w:hAnsi="Sylfaen" w:cs="Times New Roman"/>
          <w:lang w:val="ka-GE"/>
        </w:rPr>
        <w:t xml:space="preserve"> </w:t>
      </w:r>
      <w:r w:rsidRPr="009252C5">
        <w:rPr>
          <w:rFonts w:ascii="Sylfaen" w:eastAsia="Calibri" w:hAnsi="Sylfaen" w:cs="Sylfaen"/>
          <w:lang w:val="ka-GE"/>
        </w:rPr>
        <w:t>სახის</w:t>
      </w:r>
      <w:r w:rsidRPr="009252C5">
        <w:rPr>
          <w:rFonts w:ascii="Sylfaen" w:eastAsia="Calibri" w:hAnsi="Sylfaen" w:cs="Times New Roman"/>
          <w:lang w:val="ka-GE"/>
        </w:rPr>
        <w:t xml:space="preserve"> </w:t>
      </w:r>
      <w:r w:rsidRPr="009252C5">
        <w:rPr>
          <w:rFonts w:ascii="Sylfaen" w:eastAsia="Calibri" w:hAnsi="Sylfaen" w:cs="Sylfaen"/>
          <w:lang w:val="ka-GE"/>
        </w:rPr>
        <w:t>საქმიანობის</w:t>
      </w:r>
      <w:r w:rsidRPr="009252C5">
        <w:rPr>
          <w:rFonts w:ascii="Sylfaen" w:eastAsia="Calibri" w:hAnsi="Sylfaen" w:cs="Times New Roman"/>
          <w:lang w:val="ka-GE"/>
        </w:rPr>
        <w:t xml:space="preserve"> </w:t>
      </w:r>
      <w:r w:rsidRPr="009252C5">
        <w:rPr>
          <w:rFonts w:ascii="Sylfaen" w:eastAsia="Calibri" w:hAnsi="Sylfaen" w:cs="Sylfaen"/>
          <w:lang w:val="ka-GE"/>
        </w:rPr>
        <w:t>პრიორიტეტიზაციას</w:t>
      </w:r>
      <w:r w:rsidRPr="009252C5">
        <w:rPr>
          <w:rFonts w:ascii="Sylfaen" w:eastAsia="Calibri" w:hAnsi="Sylfaen" w:cs="Times New Roman"/>
          <w:lang w:val="ka-GE"/>
        </w:rPr>
        <w:t xml:space="preserve"> </w:t>
      </w:r>
      <w:r w:rsidRPr="009252C5">
        <w:rPr>
          <w:rFonts w:ascii="Sylfaen" w:eastAsia="Calibri" w:hAnsi="Sylfaen" w:cs="Sylfaen"/>
          <w:lang w:val="ka-GE"/>
        </w:rPr>
        <w:t>ოპტიმალობის</w:t>
      </w:r>
      <w:r w:rsidRPr="009252C5">
        <w:rPr>
          <w:rFonts w:ascii="Sylfaen" w:eastAsia="Calibri" w:hAnsi="Sylfaen" w:cs="Times New Roman"/>
          <w:lang w:val="ka-GE"/>
        </w:rPr>
        <w:t xml:space="preserve"> </w:t>
      </w:r>
      <w:r w:rsidRPr="009252C5">
        <w:rPr>
          <w:rFonts w:ascii="Sylfaen" w:eastAsia="Calibri" w:hAnsi="Sylfaen" w:cs="Sylfaen"/>
          <w:lang w:val="ka-GE"/>
        </w:rPr>
        <w:t>თვალსაზრისით</w:t>
      </w:r>
      <w:r w:rsidRPr="009252C5">
        <w:rPr>
          <w:rFonts w:ascii="Sylfaen" w:eastAsia="Calibri" w:hAnsi="Sylfaen" w:cs="Times New Roman"/>
          <w:lang w:val="ka-GE"/>
        </w:rPr>
        <w:t xml:space="preserve">. </w:t>
      </w:r>
    </w:p>
    <w:p w:rsidR="00C768E5" w:rsidRPr="009252C5" w:rsidRDefault="00C768E5" w:rsidP="00C768E5">
      <w:pPr>
        <w:ind w:left="630"/>
        <w:contextualSpacing/>
        <w:jc w:val="both"/>
        <w:rPr>
          <w:rFonts w:ascii="Sylfaen" w:eastAsia="Calibri" w:hAnsi="Sylfaen" w:cs="Times New Roman"/>
          <w:lang w:val="ka-GE"/>
        </w:rPr>
      </w:pPr>
      <w:r w:rsidRPr="009252C5">
        <w:rPr>
          <w:rFonts w:ascii="Sylfaen" w:eastAsia="Calibri" w:hAnsi="Sylfaen" w:cs="Sylfaen"/>
          <w:lang w:val="ka-GE"/>
        </w:rPr>
        <w:t>როგორც</w:t>
      </w:r>
      <w:r w:rsidRPr="009252C5">
        <w:rPr>
          <w:rFonts w:ascii="Sylfaen" w:eastAsia="Calibri" w:hAnsi="Sylfaen" w:cs="Times New Roman"/>
          <w:lang w:val="ka-GE"/>
        </w:rPr>
        <w:t xml:space="preserve"> </w:t>
      </w:r>
      <w:r w:rsidRPr="009252C5">
        <w:rPr>
          <w:rFonts w:ascii="Sylfaen" w:eastAsia="Calibri" w:hAnsi="Sylfaen" w:cs="Sylfaen"/>
          <w:lang w:val="ka-GE"/>
        </w:rPr>
        <w:t>ზოგადი</w:t>
      </w:r>
      <w:r w:rsidRPr="009252C5">
        <w:rPr>
          <w:rFonts w:ascii="Sylfaen" w:eastAsia="Calibri" w:hAnsi="Sylfaen" w:cs="Times New Roman"/>
          <w:lang w:val="ka-GE"/>
        </w:rPr>
        <w:t xml:space="preserve"> </w:t>
      </w:r>
      <w:r w:rsidRPr="009252C5">
        <w:rPr>
          <w:rFonts w:ascii="Sylfaen" w:eastAsia="Calibri" w:hAnsi="Sylfaen" w:cs="Sylfaen"/>
          <w:lang w:val="ka-GE"/>
        </w:rPr>
        <w:t>წესი</w:t>
      </w:r>
      <w:r w:rsidRPr="009252C5">
        <w:rPr>
          <w:rFonts w:ascii="Sylfaen" w:eastAsia="Calibri" w:hAnsi="Sylfaen" w:cs="Times New Roman"/>
          <w:lang w:val="ka-GE"/>
        </w:rPr>
        <w:t xml:space="preserve">, </w:t>
      </w:r>
      <w:r w:rsidRPr="009252C5">
        <w:rPr>
          <w:rFonts w:ascii="Sylfaen" w:eastAsia="Calibri" w:hAnsi="Sylfaen" w:cs="Sylfaen"/>
          <w:lang w:val="ka-GE"/>
        </w:rPr>
        <w:t>აღიარებულია</w:t>
      </w:r>
      <w:r w:rsidRPr="009252C5">
        <w:rPr>
          <w:rFonts w:ascii="Sylfaen" w:eastAsia="Calibri" w:hAnsi="Sylfaen" w:cs="Times New Roman"/>
          <w:lang w:val="ka-GE"/>
        </w:rPr>
        <w:t xml:space="preserve">, </w:t>
      </w:r>
      <w:r w:rsidRPr="009252C5">
        <w:rPr>
          <w:rFonts w:ascii="Sylfaen" w:eastAsia="Calibri" w:hAnsi="Sylfaen" w:cs="Sylfaen"/>
          <w:lang w:val="ka-GE"/>
        </w:rPr>
        <w:t>რომ</w:t>
      </w:r>
      <w:r w:rsidRPr="009252C5">
        <w:rPr>
          <w:rFonts w:ascii="Sylfaen" w:eastAsia="Calibri" w:hAnsi="Sylfaen" w:cs="Times New Roman"/>
          <w:lang w:val="ka-GE"/>
        </w:rPr>
        <w:t xml:space="preserve"> </w:t>
      </w:r>
      <w:r w:rsidRPr="009252C5">
        <w:rPr>
          <w:rFonts w:ascii="Sylfaen" w:eastAsia="Calibri" w:hAnsi="Sylfaen" w:cs="Sylfaen"/>
          <w:lang w:val="ka-GE"/>
        </w:rPr>
        <w:t>საუკეთესო</w:t>
      </w:r>
      <w:r w:rsidRPr="009252C5">
        <w:rPr>
          <w:rFonts w:ascii="Sylfaen" w:eastAsia="Calibri" w:hAnsi="Sylfaen" w:cs="Times New Roman"/>
          <w:lang w:val="ka-GE"/>
        </w:rPr>
        <w:t xml:space="preserve"> </w:t>
      </w:r>
      <w:r w:rsidRPr="009252C5">
        <w:rPr>
          <w:rFonts w:ascii="Sylfaen" w:eastAsia="Calibri" w:hAnsi="Sylfaen" w:cs="Sylfaen"/>
          <w:lang w:val="ka-GE"/>
        </w:rPr>
        <w:t>ვარიანტი</w:t>
      </w:r>
      <w:r w:rsidRPr="009252C5">
        <w:rPr>
          <w:rFonts w:ascii="Sylfaen" w:eastAsia="Calibri" w:hAnsi="Sylfaen" w:cs="Times New Roman"/>
          <w:lang w:val="ka-GE"/>
        </w:rPr>
        <w:t xml:space="preserve"> </w:t>
      </w:r>
      <w:r w:rsidRPr="009252C5">
        <w:rPr>
          <w:rFonts w:ascii="Sylfaen" w:eastAsia="Calibri" w:hAnsi="Sylfaen" w:cs="Sylfaen"/>
          <w:lang w:val="ka-GE"/>
        </w:rPr>
        <w:t>ყოველთვის</w:t>
      </w:r>
      <w:r w:rsidRPr="009252C5">
        <w:rPr>
          <w:rFonts w:ascii="Sylfaen" w:eastAsia="Calibri" w:hAnsi="Sylfaen" w:cs="Times New Roman"/>
          <w:lang w:val="ka-GE"/>
        </w:rPr>
        <w:t xml:space="preserve"> </w:t>
      </w:r>
      <w:r w:rsidRPr="009252C5">
        <w:rPr>
          <w:rFonts w:ascii="Sylfaen" w:eastAsia="Calibri" w:hAnsi="Sylfaen" w:cs="Sylfaen"/>
          <w:lang w:val="ka-GE"/>
        </w:rPr>
        <w:t>ნარჩენების</w:t>
      </w:r>
      <w:r w:rsidRPr="009252C5">
        <w:rPr>
          <w:rFonts w:ascii="Sylfaen" w:eastAsia="Calibri" w:hAnsi="Sylfaen" w:cs="Times New Roman"/>
          <w:lang w:val="ka-GE"/>
        </w:rPr>
        <w:t xml:space="preserve"> </w:t>
      </w:r>
      <w:r w:rsidRPr="009252C5">
        <w:rPr>
          <w:rFonts w:ascii="Sylfaen" w:eastAsia="Calibri" w:hAnsi="Sylfaen" w:cs="Sylfaen"/>
          <w:lang w:val="ka-GE"/>
        </w:rPr>
        <w:t>წარმოქმნის</w:t>
      </w:r>
      <w:r w:rsidRPr="009252C5">
        <w:rPr>
          <w:rFonts w:ascii="Sylfaen" w:eastAsia="Calibri" w:hAnsi="Sylfaen" w:cs="Times New Roman"/>
          <w:lang w:val="ka-GE"/>
        </w:rPr>
        <w:t xml:space="preserve"> </w:t>
      </w:r>
      <w:r w:rsidRPr="009252C5">
        <w:rPr>
          <w:rFonts w:ascii="Sylfaen" w:eastAsia="Calibri" w:hAnsi="Sylfaen" w:cs="Sylfaen"/>
          <w:lang w:val="ka-GE"/>
        </w:rPr>
        <w:t>თავიდან</w:t>
      </w:r>
      <w:r w:rsidRPr="009252C5">
        <w:rPr>
          <w:rFonts w:ascii="Sylfaen" w:eastAsia="Calibri" w:hAnsi="Sylfaen" w:cs="Times New Roman"/>
          <w:lang w:val="ka-GE"/>
        </w:rPr>
        <w:t xml:space="preserve"> </w:t>
      </w:r>
      <w:r w:rsidRPr="009252C5">
        <w:rPr>
          <w:rFonts w:ascii="Sylfaen" w:eastAsia="Calibri" w:hAnsi="Sylfaen" w:cs="Sylfaen"/>
          <w:lang w:val="ka-GE"/>
        </w:rPr>
        <w:t>აცილებაა</w:t>
      </w:r>
      <w:r w:rsidRPr="009252C5">
        <w:rPr>
          <w:rFonts w:ascii="Sylfaen" w:eastAsia="Calibri" w:hAnsi="Sylfaen" w:cs="Times New Roman"/>
          <w:lang w:val="ka-GE"/>
        </w:rPr>
        <w:t xml:space="preserve">, </w:t>
      </w:r>
      <w:r w:rsidRPr="009252C5">
        <w:rPr>
          <w:rFonts w:ascii="Sylfaen" w:eastAsia="Calibri" w:hAnsi="Sylfaen" w:cs="Sylfaen"/>
          <w:lang w:val="ka-GE"/>
        </w:rPr>
        <w:t>რასაც</w:t>
      </w:r>
      <w:r w:rsidRPr="009252C5">
        <w:rPr>
          <w:rFonts w:ascii="Sylfaen" w:eastAsia="Calibri" w:hAnsi="Sylfaen" w:cs="Times New Roman"/>
          <w:lang w:val="ka-GE"/>
        </w:rPr>
        <w:t xml:space="preserve"> </w:t>
      </w:r>
      <w:r w:rsidRPr="009252C5">
        <w:rPr>
          <w:rFonts w:ascii="Sylfaen" w:eastAsia="Calibri" w:hAnsi="Sylfaen" w:cs="Sylfaen"/>
          <w:lang w:val="ka-GE"/>
        </w:rPr>
        <w:t>მოსდევს</w:t>
      </w:r>
      <w:r w:rsidRPr="009252C5">
        <w:rPr>
          <w:rFonts w:ascii="Sylfaen" w:eastAsia="Calibri" w:hAnsi="Sylfaen" w:cs="Times New Roman"/>
          <w:lang w:val="ka-GE"/>
        </w:rPr>
        <w:t xml:space="preserve"> </w:t>
      </w:r>
      <w:r w:rsidRPr="009252C5">
        <w:rPr>
          <w:rFonts w:ascii="Sylfaen" w:eastAsia="Calibri" w:hAnsi="Sylfaen" w:cs="Sylfaen"/>
          <w:lang w:val="ka-GE"/>
        </w:rPr>
        <w:t>რაოდენობისა</w:t>
      </w:r>
      <w:r w:rsidRPr="009252C5">
        <w:rPr>
          <w:rFonts w:ascii="Sylfaen" w:eastAsia="Calibri" w:hAnsi="Sylfaen" w:cs="Times New Roman"/>
          <w:lang w:val="ka-GE"/>
        </w:rPr>
        <w:t xml:space="preserve"> </w:t>
      </w:r>
      <w:r w:rsidRPr="009252C5">
        <w:rPr>
          <w:rFonts w:ascii="Sylfaen" w:eastAsia="Calibri" w:hAnsi="Sylfaen" w:cs="Sylfaen"/>
          <w:lang w:val="ka-GE"/>
        </w:rPr>
        <w:t>და</w:t>
      </w:r>
      <w:r w:rsidRPr="009252C5">
        <w:rPr>
          <w:rFonts w:ascii="Sylfaen" w:eastAsia="Calibri" w:hAnsi="Sylfaen" w:cs="Times New Roman"/>
          <w:lang w:val="ka-GE"/>
        </w:rPr>
        <w:t xml:space="preserve"> </w:t>
      </w:r>
      <w:r w:rsidRPr="009252C5">
        <w:rPr>
          <w:rFonts w:ascii="Sylfaen" w:eastAsia="Calibri" w:hAnsi="Sylfaen" w:cs="Sylfaen"/>
          <w:lang w:val="ka-GE"/>
        </w:rPr>
        <w:t>საფრთხის</w:t>
      </w:r>
      <w:r w:rsidRPr="009252C5">
        <w:rPr>
          <w:rFonts w:ascii="Sylfaen" w:eastAsia="Calibri" w:hAnsi="Sylfaen" w:cs="Times New Roman"/>
          <w:lang w:val="ka-GE"/>
        </w:rPr>
        <w:t xml:space="preserve"> </w:t>
      </w:r>
      <w:r w:rsidRPr="009252C5">
        <w:rPr>
          <w:rFonts w:ascii="Sylfaen" w:eastAsia="Calibri" w:hAnsi="Sylfaen" w:cs="Sylfaen"/>
          <w:lang w:val="ka-GE"/>
        </w:rPr>
        <w:t>მინიმიზაცია</w:t>
      </w:r>
      <w:r w:rsidRPr="009252C5">
        <w:rPr>
          <w:rFonts w:ascii="Sylfaen" w:eastAsia="Calibri" w:hAnsi="Sylfaen" w:cs="Times New Roman"/>
          <w:lang w:val="ka-GE"/>
        </w:rPr>
        <w:t xml:space="preserve">. </w:t>
      </w:r>
      <w:r w:rsidRPr="009252C5">
        <w:rPr>
          <w:rFonts w:ascii="Sylfaen" w:eastAsia="Calibri" w:hAnsi="Sylfaen" w:cs="Sylfaen"/>
          <w:lang w:val="ka-GE"/>
        </w:rPr>
        <w:t>ნარჩენების</w:t>
      </w:r>
      <w:r w:rsidRPr="009252C5">
        <w:rPr>
          <w:rFonts w:ascii="Sylfaen" w:eastAsia="Calibri" w:hAnsi="Sylfaen" w:cs="Times New Roman"/>
          <w:lang w:val="ka-GE"/>
        </w:rPr>
        <w:t xml:space="preserve"> </w:t>
      </w:r>
      <w:r w:rsidRPr="009252C5">
        <w:rPr>
          <w:rFonts w:ascii="Sylfaen" w:eastAsia="Calibri" w:hAnsi="Sylfaen" w:cs="Sylfaen"/>
          <w:lang w:val="ka-GE"/>
        </w:rPr>
        <w:t>ხელმეორედ</w:t>
      </w:r>
      <w:r w:rsidRPr="009252C5">
        <w:rPr>
          <w:rFonts w:ascii="Sylfaen" w:eastAsia="Calibri" w:hAnsi="Sylfaen" w:cs="Times New Roman"/>
          <w:lang w:val="ka-GE"/>
        </w:rPr>
        <w:t xml:space="preserve"> </w:t>
      </w:r>
      <w:r w:rsidRPr="009252C5">
        <w:rPr>
          <w:rFonts w:ascii="Sylfaen" w:eastAsia="Calibri" w:hAnsi="Sylfaen" w:cs="Sylfaen"/>
          <w:lang w:val="ka-GE"/>
        </w:rPr>
        <w:t>გამოყენება</w:t>
      </w:r>
      <w:r w:rsidRPr="009252C5">
        <w:rPr>
          <w:rFonts w:ascii="Sylfaen" w:eastAsia="Calibri" w:hAnsi="Sylfaen" w:cs="Times New Roman"/>
          <w:lang w:val="ka-GE"/>
        </w:rPr>
        <w:t xml:space="preserve">, </w:t>
      </w:r>
      <w:r w:rsidRPr="009252C5">
        <w:rPr>
          <w:rFonts w:ascii="Sylfaen" w:eastAsia="Calibri" w:hAnsi="Sylfaen" w:cs="Sylfaen"/>
          <w:lang w:val="ka-GE"/>
        </w:rPr>
        <w:t>გადამუშავებას</w:t>
      </w:r>
      <w:r w:rsidRPr="009252C5">
        <w:rPr>
          <w:rFonts w:ascii="Sylfaen" w:eastAsia="Calibri" w:hAnsi="Sylfaen" w:cs="Times New Roman"/>
          <w:lang w:val="ka-GE"/>
        </w:rPr>
        <w:t xml:space="preserve"> </w:t>
      </w:r>
      <w:r w:rsidRPr="009252C5">
        <w:rPr>
          <w:rFonts w:ascii="Sylfaen" w:eastAsia="Calibri" w:hAnsi="Sylfaen" w:cs="Sylfaen"/>
          <w:lang w:val="ka-GE"/>
        </w:rPr>
        <w:t>და</w:t>
      </w:r>
      <w:r w:rsidRPr="009252C5">
        <w:rPr>
          <w:rFonts w:ascii="Sylfaen" w:eastAsia="Calibri" w:hAnsi="Sylfaen" w:cs="Times New Roman"/>
          <w:lang w:val="ka-GE"/>
        </w:rPr>
        <w:t xml:space="preserve"> </w:t>
      </w:r>
      <w:r w:rsidRPr="009252C5">
        <w:rPr>
          <w:rFonts w:ascii="Sylfaen" w:eastAsia="Calibri" w:hAnsi="Sylfaen" w:cs="Sylfaen"/>
          <w:lang w:val="ka-GE"/>
        </w:rPr>
        <w:t>ნარჩენებისგან</w:t>
      </w:r>
      <w:r w:rsidRPr="009252C5">
        <w:rPr>
          <w:rFonts w:ascii="Sylfaen" w:eastAsia="Calibri" w:hAnsi="Sylfaen" w:cs="Times New Roman"/>
          <w:lang w:val="ka-GE"/>
        </w:rPr>
        <w:t xml:space="preserve"> </w:t>
      </w:r>
      <w:r w:rsidRPr="009252C5">
        <w:rPr>
          <w:rFonts w:ascii="Sylfaen" w:eastAsia="Calibri" w:hAnsi="Sylfaen" w:cs="Sylfaen"/>
          <w:lang w:val="ka-GE"/>
        </w:rPr>
        <w:t>ენერგიის</w:t>
      </w:r>
      <w:r w:rsidRPr="009252C5">
        <w:rPr>
          <w:rFonts w:ascii="Sylfaen" w:eastAsia="Calibri" w:hAnsi="Sylfaen" w:cs="Times New Roman"/>
          <w:lang w:val="ka-GE"/>
        </w:rPr>
        <w:t xml:space="preserve"> </w:t>
      </w:r>
      <w:r w:rsidRPr="009252C5">
        <w:rPr>
          <w:rFonts w:ascii="Sylfaen" w:eastAsia="Calibri" w:hAnsi="Sylfaen" w:cs="Sylfaen"/>
          <w:lang w:val="ka-GE"/>
        </w:rPr>
        <w:t>აღდგენას</w:t>
      </w:r>
      <w:r w:rsidRPr="009252C5">
        <w:rPr>
          <w:rFonts w:ascii="Sylfaen" w:eastAsia="Calibri" w:hAnsi="Sylfaen" w:cs="Times New Roman"/>
          <w:lang w:val="ka-GE"/>
        </w:rPr>
        <w:t xml:space="preserve"> </w:t>
      </w:r>
      <w:r w:rsidRPr="009252C5">
        <w:rPr>
          <w:rFonts w:ascii="Sylfaen" w:eastAsia="Calibri" w:hAnsi="Sylfaen" w:cs="Sylfaen"/>
          <w:lang w:val="ka-GE"/>
        </w:rPr>
        <w:t>ჯობია</w:t>
      </w:r>
      <w:r w:rsidRPr="009252C5">
        <w:rPr>
          <w:rFonts w:ascii="Sylfaen" w:eastAsia="Calibri" w:hAnsi="Sylfaen" w:cs="Times New Roman"/>
          <w:lang w:val="ka-GE"/>
        </w:rPr>
        <w:t xml:space="preserve">, </w:t>
      </w:r>
      <w:r w:rsidRPr="009252C5">
        <w:rPr>
          <w:rFonts w:ascii="Sylfaen" w:eastAsia="Calibri" w:hAnsi="Sylfaen" w:cs="Sylfaen"/>
          <w:lang w:val="ka-GE"/>
        </w:rPr>
        <w:t>ხოლო</w:t>
      </w:r>
      <w:r w:rsidRPr="009252C5">
        <w:rPr>
          <w:rFonts w:ascii="Sylfaen" w:eastAsia="Calibri" w:hAnsi="Sylfaen" w:cs="Times New Roman"/>
          <w:lang w:val="ka-GE"/>
        </w:rPr>
        <w:t xml:space="preserve"> </w:t>
      </w:r>
      <w:r w:rsidRPr="009252C5">
        <w:rPr>
          <w:rFonts w:ascii="Sylfaen" w:eastAsia="Calibri" w:hAnsi="Sylfaen" w:cs="Sylfaen"/>
          <w:lang w:val="ka-GE"/>
        </w:rPr>
        <w:t>ნარჩენების</w:t>
      </w:r>
      <w:r w:rsidRPr="009252C5">
        <w:rPr>
          <w:rFonts w:ascii="Sylfaen" w:eastAsia="Calibri" w:hAnsi="Sylfaen" w:cs="Times New Roman"/>
          <w:lang w:val="ka-GE"/>
        </w:rPr>
        <w:t xml:space="preserve"> </w:t>
      </w:r>
      <w:r w:rsidRPr="009252C5">
        <w:rPr>
          <w:rFonts w:ascii="Sylfaen" w:eastAsia="Calibri" w:hAnsi="Sylfaen" w:cs="Sylfaen"/>
          <w:lang w:val="ka-GE"/>
        </w:rPr>
        <w:t>ნაგავსაყრელზე</w:t>
      </w:r>
      <w:r w:rsidRPr="009252C5">
        <w:rPr>
          <w:rFonts w:ascii="Sylfaen" w:eastAsia="Calibri" w:hAnsi="Sylfaen" w:cs="Times New Roman"/>
          <w:lang w:val="ka-GE"/>
        </w:rPr>
        <w:t xml:space="preserve"> </w:t>
      </w:r>
      <w:r w:rsidRPr="009252C5">
        <w:rPr>
          <w:rFonts w:ascii="Sylfaen" w:eastAsia="Calibri" w:hAnsi="Sylfaen" w:cs="Sylfaen"/>
          <w:lang w:val="ka-GE"/>
        </w:rPr>
        <w:t>განთავსება</w:t>
      </w:r>
      <w:r w:rsidRPr="009252C5">
        <w:rPr>
          <w:rFonts w:ascii="Sylfaen" w:eastAsia="Calibri" w:hAnsi="Sylfaen" w:cs="Times New Roman"/>
          <w:lang w:val="ka-GE"/>
        </w:rPr>
        <w:t xml:space="preserve"> </w:t>
      </w:r>
      <w:r w:rsidRPr="009252C5">
        <w:rPr>
          <w:rFonts w:ascii="Sylfaen" w:eastAsia="Calibri" w:hAnsi="Sylfaen" w:cs="Sylfaen"/>
          <w:lang w:val="ka-GE"/>
        </w:rPr>
        <w:t>უკანასკნელი</w:t>
      </w:r>
      <w:r w:rsidRPr="009252C5">
        <w:rPr>
          <w:rFonts w:ascii="Sylfaen" w:eastAsia="Calibri" w:hAnsi="Sylfaen" w:cs="Times New Roman"/>
          <w:lang w:val="ka-GE"/>
        </w:rPr>
        <w:t xml:space="preserve"> </w:t>
      </w:r>
      <w:r w:rsidRPr="009252C5">
        <w:rPr>
          <w:rFonts w:ascii="Sylfaen" w:eastAsia="Calibri" w:hAnsi="Sylfaen" w:cs="Sylfaen"/>
          <w:lang w:val="ka-GE"/>
        </w:rPr>
        <w:t>გამოსავალია</w:t>
      </w:r>
      <w:r w:rsidRPr="009252C5">
        <w:rPr>
          <w:rFonts w:ascii="Sylfaen" w:eastAsia="Calibri" w:hAnsi="Sylfaen" w:cs="Times New Roman"/>
          <w:lang w:val="ka-GE"/>
        </w:rPr>
        <w:t xml:space="preserve">. </w:t>
      </w:r>
    </w:p>
    <w:p w:rsidR="00C768E5" w:rsidRPr="009252C5" w:rsidRDefault="00C768E5" w:rsidP="00C768E5">
      <w:pPr>
        <w:ind w:left="630"/>
        <w:contextualSpacing/>
        <w:jc w:val="both"/>
        <w:rPr>
          <w:rFonts w:ascii="Sylfaen" w:eastAsia="Calibri" w:hAnsi="Sylfaen" w:cs="Times New Roman"/>
          <w:lang w:val="ka-GE"/>
        </w:rPr>
      </w:pPr>
    </w:p>
    <w:p w:rsidR="00C768E5" w:rsidRPr="009252C5" w:rsidRDefault="00264A9D" w:rsidP="00C768E5">
      <w:pPr>
        <w:ind w:left="630"/>
        <w:rPr>
          <w:rFonts w:ascii="Sylfaen" w:eastAsia="Sylfaen" w:hAnsi="Sylfaen" w:cs="Times New Roman"/>
          <w:lang w:val="ka-GE"/>
        </w:rPr>
      </w:pPr>
      <w:r>
        <w:rPr>
          <w:rFonts w:ascii="Sylfaen" w:eastAsia="Times New Roman" w:hAnsi="Sylfaen" w:cs="Sylfaen"/>
          <w:b/>
          <w:lang w:val="ka-GE"/>
        </w:rPr>
        <w:t>6.5.5.</w:t>
      </w:r>
      <w:r w:rsidRPr="009252C5">
        <w:rPr>
          <w:rFonts w:ascii="Sylfaen" w:eastAsia="Times New Roman" w:hAnsi="Sylfaen" w:cs="Sylfaen"/>
          <w:b/>
          <w:lang w:val="ka-GE"/>
        </w:rPr>
        <w:t xml:space="preserve"> </w:t>
      </w:r>
      <w:r w:rsidR="00C768E5" w:rsidRPr="009252C5">
        <w:rPr>
          <w:rFonts w:ascii="Sylfaen" w:eastAsia="Calibri" w:hAnsi="Sylfaen" w:cs="Sylfaen"/>
          <w:b/>
          <w:color w:val="000000" w:themeColor="text1"/>
          <w:lang w:val="ka-GE"/>
        </w:rPr>
        <w:t>საწარმოს</w:t>
      </w:r>
      <w:r w:rsidR="00C768E5" w:rsidRPr="009252C5">
        <w:rPr>
          <w:rFonts w:ascii="Sylfaen" w:eastAsia="Calibri" w:hAnsi="Sylfaen" w:cs="Times New Roman"/>
          <w:b/>
          <w:color w:val="000000" w:themeColor="text1"/>
          <w:lang w:val="ka-GE"/>
        </w:rPr>
        <w:t xml:space="preserve"> </w:t>
      </w:r>
      <w:r w:rsidR="00C768E5" w:rsidRPr="009252C5">
        <w:rPr>
          <w:rFonts w:ascii="Sylfaen" w:eastAsia="Calibri" w:hAnsi="Sylfaen" w:cs="Sylfaen"/>
          <w:b/>
          <w:color w:val="000000" w:themeColor="text1"/>
          <w:lang w:val="ka-GE"/>
        </w:rPr>
        <w:t>საქმიანობის</w:t>
      </w:r>
      <w:r w:rsidR="00C768E5" w:rsidRPr="009252C5">
        <w:rPr>
          <w:rFonts w:ascii="Sylfaen" w:eastAsia="Calibri" w:hAnsi="Sylfaen" w:cs="Times New Roman"/>
          <w:b/>
          <w:color w:val="000000" w:themeColor="text1"/>
          <w:lang w:val="ka-GE"/>
        </w:rPr>
        <w:t xml:space="preserve"> </w:t>
      </w:r>
      <w:r w:rsidR="00C768E5" w:rsidRPr="009252C5">
        <w:rPr>
          <w:rFonts w:ascii="Sylfaen" w:eastAsia="Calibri" w:hAnsi="Sylfaen" w:cs="Sylfaen"/>
          <w:b/>
          <w:color w:val="000000" w:themeColor="text1"/>
          <w:lang w:val="ka-GE"/>
        </w:rPr>
        <w:t>დეტალური</w:t>
      </w:r>
      <w:r w:rsidR="00C768E5" w:rsidRPr="009252C5">
        <w:rPr>
          <w:rFonts w:ascii="Sylfaen" w:eastAsia="Calibri" w:hAnsi="Sylfaen" w:cs="Times New Roman"/>
          <w:b/>
          <w:color w:val="000000" w:themeColor="text1"/>
          <w:lang w:val="ka-GE"/>
        </w:rPr>
        <w:t xml:space="preserve"> </w:t>
      </w:r>
      <w:r w:rsidR="00C768E5" w:rsidRPr="009252C5">
        <w:rPr>
          <w:rFonts w:ascii="Sylfaen" w:eastAsia="Calibri" w:hAnsi="Sylfaen" w:cs="Sylfaen"/>
          <w:b/>
          <w:color w:val="000000" w:themeColor="text1"/>
          <w:lang w:val="ka-GE"/>
        </w:rPr>
        <w:t>აღწერა</w:t>
      </w:r>
      <w:r w:rsidR="00C768E5" w:rsidRPr="009252C5">
        <w:rPr>
          <w:rFonts w:ascii="Sylfaen" w:eastAsia="Calibri" w:hAnsi="Sylfaen" w:cs="Sylfaen"/>
          <w:color w:val="000000" w:themeColor="text1"/>
          <w:lang w:val="ka-GE"/>
        </w:rPr>
        <w:t xml:space="preserve">     </w:t>
      </w:r>
    </w:p>
    <w:p w:rsidR="00C768E5" w:rsidRPr="009252C5" w:rsidRDefault="004D04FD" w:rsidP="00C768E5">
      <w:pPr>
        <w:autoSpaceDE w:val="0"/>
        <w:autoSpaceDN w:val="0"/>
        <w:adjustRightInd w:val="0"/>
        <w:spacing w:after="0"/>
        <w:ind w:left="630"/>
        <w:jc w:val="both"/>
        <w:rPr>
          <w:rFonts w:ascii="Sylfaen" w:eastAsia="Calibri" w:hAnsi="Sylfaen" w:cs="Times New Roman"/>
          <w:lang w:val="ka-GE"/>
        </w:rPr>
      </w:pPr>
      <w:r>
        <w:rPr>
          <w:rFonts w:ascii="Sylfaen" w:eastAsia="Calibri" w:hAnsi="Sylfaen" w:cs="Times New Roman"/>
          <w:lang w:val="ka-GE"/>
        </w:rPr>
        <w:t xml:space="preserve">  სამეწარმეო საქმიანობის განხორციელება დაგეგმილია</w:t>
      </w:r>
      <w:r w:rsidR="00C768E5" w:rsidRPr="009252C5">
        <w:rPr>
          <w:rFonts w:ascii="Sylfaen" w:eastAsia="Calibri" w:hAnsi="Sylfaen" w:cs="Times New Roman"/>
          <w:lang w:val="ka-GE"/>
        </w:rPr>
        <w:t xml:space="preserve"> თერჯოლის რაიონში, სოფ. კვახჭირის მიმდებარედ. აღნიშნულ სამშენებლო ბანაკში კომპანია გეგმავს ინერტული მასალების დამუშავების, ასფალტო-ბეტონის  </w:t>
      </w:r>
      <w:r>
        <w:rPr>
          <w:rFonts w:ascii="Sylfaen" w:eastAsia="Calibri" w:hAnsi="Sylfaen" w:cs="Times New Roman"/>
          <w:lang w:val="ka-GE"/>
        </w:rPr>
        <w:t>მწარმოებელი საწარმოს</w:t>
      </w:r>
      <w:r w:rsidR="00C768E5" w:rsidRPr="009252C5">
        <w:rPr>
          <w:rFonts w:ascii="Sylfaen" w:eastAsia="Calibri" w:hAnsi="Sylfaen" w:cs="Times New Roman"/>
          <w:lang w:val="ka-GE"/>
        </w:rPr>
        <w:t xml:space="preserve"> ინფრასტრუქტურის  და ავტოგასამართი სადგურის მოწყობას. საქმიანობის განსახორციელებლად შერჩეული ტერიტორია არასასოფლო-სამეურნეო დანიშნულების, სახელმწიფო  საკუთრებაში არსებული  75000 მ</w:t>
      </w:r>
      <w:r w:rsidR="00C768E5" w:rsidRPr="00924665">
        <w:rPr>
          <w:rFonts w:ascii="Sylfaen" w:eastAsia="Calibri" w:hAnsi="Sylfaen" w:cs="Times New Roman"/>
          <w:vertAlign w:val="superscript"/>
          <w:lang w:val="ka-GE"/>
        </w:rPr>
        <w:t>2</w:t>
      </w:r>
      <w:r w:rsidR="00C768E5" w:rsidRPr="009252C5">
        <w:rPr>
          <w:rFonts w:ascii="Sylfaen" w:eastAsia="Calibri" w:hAnsi="Sylfaen" w:cs="Times New Roman"/>
          <w:lang w:val="ka-GE"/>
        </w:rPr>
        <w:t xml:space="preserve">  ფართობის მქონე  არასაოფლო სამეურნეო დანიშნულების მიწის ნაკვეთია(ს/კ</w:t>
      </w:r>
      <w:r w:rsidR="00924665">
        <w:rPr>
          <w:rFonts w:ascii="Sylfaen" w:eastAsia="Calibri" w:hAnsi="Sylfaen" w:cs="Times New Roman"/>
          <w:lang w:val="ka-GE"/>
        </w:rPr>
        <w:t xml:space="preserve"> 33.01.35.456</w:t>
      </w:r>
      <w:r w:rsidR="00C768E5" w:rsidRPr="009252C5">
        <w:rPr>
          <w:rFonts w:ascii="Sylfaen" w:eastAsia="Calibri" w:hAnsi="Sylfaen" w:cs="Times New Roman"/>
          <w:lang w:val="ka-GE"/>
        </w:rPr>
        <w:t xml:space="preserve">)  რომელიც კომპანიას იჯარით აქვს აღებული. </w:t>
      </w:r>
    </w:p>
    <w:p w:rsidR="00C768E5" w:rsidRPr="009252C5" w:rsidRDefault="00C768E5" w:rsidP="00C768E5">
      <w:pPr>
        <w:autoSpaceDE w:val="0"/>
        <w:autoSpaceDN w:val="0"/>
        <w:adjustRightInd w:val="0"/>
        <w:spacing w:after="0"/>
        <w:ind w:left="630"/>
        <w:jc w:val="both"/>
        <w:rPr>
          <w:rFonts w:ascii="Sylfaen" w:eastAsia="Calibri" w:hAnsi="Sylfaen" w:cs="Times New Roman"/>
          <w:lang w:val="ka-GE"/>
        </w:rPr>
      </w:pPr>
      <w:r w:rsidRPr="009252C5">
        <w:rPr>
          <w:rFonts w:ascii="Sylfaen" w:eastAsia="Calibri" w:hAnsi="Sylfaen" w:cs="Times New Roman"/>
          <w:lang w:val="ka-GE"/>
        </w:rPr>
        <w:t>ტერიტორიიაზე მთლიანად მოხსნილია   მიწის ნაყოფიერი ფენა  10000-20000მ3  ოდენობით),  რომელიც გადატანილი და დასაწყობებულია  კავალიერიებად მიწის ნაკვეთის საზღვარზე 2.5-3 მ სიმაღლის და 5-6 მ-ის სიგანის ზვინულებად, ისე რომ გამოირიცხულია მიწის დეგრადაცია,  გაუვარგისება და დაკარგვა.  დასაწყობებული მიწა გამოყენებული იქნება სამშენებლო ბანაკის  ფუნქციონირების შეწყვეტის შემდგომ ამავე ტერიტორიის რეკულტივაციის მიზნით.</w:t>
      </w:r>
    </w:p>
    <w:p w:rsidR="00C768E5" w:rsidRPr="009252C5" w:rsidRDefault="00C768E5" w:rsidP="00C768E5">
      <w:pPr>
        <w:autoSpaceDE w:val="0"/>
        <w:autoSpaceDN w:val="0"/>
        <w:adjustRightInd w:val="0"/>
        <w:spacing w:after="0"/>
        <w:ind w:left="630"/>
        <w:jc w:val="both"/>
        <w:rPr>
          <w:rFonts w:ascii="Sylfaen" w:eastAsia="Calibri" w:hAnsi="Sylfaen" w:cs="Times New Roman"/>
          <w:lang w:val="ka-GE"/>
        </w:rPr>
      </w:pPr>
      <w:r w:rsidRPr="009252C5">
        <w:rPr>
          <w:rFonts w:ascii="Sylfaen" w:eastAsia="Calibri" w:hAnsi="Sylfaen" w:cs="Times New Roman"/>
          <w:lang w:val="ka-GE"/>
        </w:rPr>
        <w:t>წლიურად საწარმო გამოუშვებს  360000 ტ ინერტულ მასალას.   კომპანიის კუთვნილი ლიცენზიების ფარგლებში არსებული კარიერებიდან მოპოვებული ნედლეული იტვირთება ავტოთვითმცლელში და გადაიტანება საწარმოს ტერიტორიაზე არსებულ ღია საწყობში. ამის შემდეგ ბულდოზერი მასალას მოთხოვნის შესაბამისად მიაწვდის სამსხვრევ-დამხარისხებელ საამქროს მიმღებ ბუნკერს.</w:t>
      </w:r>
    </w:p>
    <w:p w:rsidR="00C768E5" w:rsidRPr="009252C5" w:rsidRDefault="00C768E5" w:rsidP="00C768E5">
      <w:pPr>
        <w:autoSpaceDE w:val="0"/>
        <w:autoSpaceDN w:val="0"/>
        <w:adjustRightInd w:val="0"/>
        <w:spacing w:after="0"/>
        <w:ind w:left="630"/>
        <w:jc w:val="both"/>
        <w:rPr>
          <w:rFonts w:ascii="Sylfaen" w:eastAsia="Calibri" w:hAnsi="Sylfaen" w:cs="Times New Roman"/>
          <w:lang w:val="ka-GE"/>
        </w:rPr>
      </w:pPr>
      <w:r w:rsidRPr="009252C5">
        <w:rPr>
          <w:rFonts w:ascii="Sylfaen" w:eastAsia="Calibri" w:hAnsi="Sylfaen" w:cs="Times New Roman"/>
          <w:lang w:val="ka-GE"/>
        </w:rPr>
        <w:t xml:space="preserve">ბუნკერიდან ინერტული მასალა გაივლის ცხაურს, რომლის მეშვეობით მოხდება დიდი ზომის ქვების განცალკევება. განცალკევებული ქვები გაივლის ჰორიზონტალურ და ვერტიკალურ  სამსხვრეველაში, სადაც მოხდება მათი დამსხვრევა. დამსხვრეული ქვა შეერევა ცხაურ გავლილ მასალას და მიიღება სხვადასხვა   ფრაქცია.  მიღებული  მასალა   კონვეიერის საშუალებით დაგროვდება  სანაყაროზე, სადაც შეინახება განსაზღვრული ვადით. შემდგომ ექსკავატორის მეშვეობით დაიტვირთება სატრანსპორტო საშუალებებზე და გაიგზავნება დანიშნულებისამებ.      </w:t>
      </w:r>
    </w:p>
    <w:p w:rsidR="00C768E5" w:rsidRPr="009252C5" w:rsidRDefault="00C768E5" w:rsidP="00C768E5">
      <w:pPr>
        <w:autoSpaceDE w:val="0"/>
        <w:autoSpaceDN w:val="0"/>
        <w:adjustRightInd w:val="0"/>
        <w:spacing w:after="0"/>
        <w:ind w:left="630"/>
        <w:jc w:val="both"/>
        <w:rPr>
          <w:rFonts w:ascii="Sylfaen" w:eastAsia="Calibri" w:hAnsi="Sylfaen" w:cs="Times New Roman"/>
          <w:lang w:val="ka-GE"/>
        </w:rPr>
      </w:pPr>
      <w:r w:rsidRPr="009252C5">
        <w:rPr>
          <w:rFonts w:ascii="Sylfaen" w:eastAsia="Calibri" w:hAnsi="Sylfaen" w:cs="Times New Roman"/>
          <w:lang w:val="ka-GE"/>
        </w:rPr>
        <w:t>საწარმოში  და გზის მშენებლობაზე გამოყენებული ავტოტრანსპორტი იმუშავებს დიზელის საწვავზე, რომლებიც საწვავს აიღებენ საწვავის საცავიდან,  ავტოგასამართი სადგურიდან. ავტოსატრანსპორტო ტექნიკის გასამართი პუნქტის განთავსება დაგეგმილია  საწარმოს ტერიტორიაზე, სადაც განთავსებული იქნება 30000 ლ  ტევადობის მიწის ზედა რეზერვუარი და მოწყობილი იქნება ერთი გასამართი სვეტი ერთი მილით. წლიურად საწარმო მოახდენს ავტოგასამართიდან 3000000 ლიტრის დიზელის საწვავის მიღებას და გაცემას.</w:t>
      </w:r>
    </w:p>
    <w:p w:rsidR="00C768E5" w:rsidRPr="009252C5" w:rsidRDefault="00C768E5" w:rsidP="00C768E5">
      <w:pPr>
        <w:ind w:left="630"/>
        <w:contextualSpacing/>
        <w:jc w:val="both"/>
        <w:rPr>
          <w:rFonts w:ascii="Sylfaen" w:eastAsia="Calibri" w:hAnsi="Sylfaen" w:cs="Times New Roman"/>
          <w:lang w:val="ka-GE"/>
        </w:rPr>
      </w:pPr>
      <w:r w:rsidRPr="009252C5">
        <w:rPr>
          <w:rFonts w:ascii="Sylfaen" w:eastAsia="Calibri" w:hAnsi="Sylfaen" w:cs="Times New Roman"/>
          <w:lang w:val="ka-GE"/>
        </w:rPr>
        <w:t>პროექტის ფარგლებში კვახჭირის სამშენებლო ბანაკში იგეგმება 2012 წელს გამოშვებული, 260 ტ/სთ წარმადობის მობილური ასფალტ-ბეტონის ქარხნის (ქარხნის მარკა - MBA 3000/260, მწარმოებელი ქვეყანა - გერმანია  საწარმო „BENINGHOVEN“) შეტანა.  პროექტის ფარგლებში გამოსაშვები ასფალტის რაოდენობაა 80000 ტ;   რომლის წარმადობას დასჭირდება 300-400 სთ; ასლფატის დანადგარის შეტანა იგეგმება 2 წლის ვადით.</w:t>
      </w:r>
    </w:p>
    <w:p w:rsidR="00C768E5" w:rsidRPr="009252C5" w:rsidRDefault="00C768E5" w:rsidP="00C768E5">
      <w:pPr>
        <w:ind w:left="630"/>
        <w:jc w:val="both"/>
        <w:rPr>
          <w:rFonts w:ascii="Sylfaen" w:eastAsia="Calibri" w:hAnsi="Sylfaen" w:cs="Times New Roman"/>
        </w:rPr>
      </w:pPr>
      <w:r w:rsidRPr="009252C5">
        <w:rPr>
          <w:rFonts w:ascii="Sylfaen" w:eastAsia="Calibri" w:hAnsi="Sylfaen" w:cs="Times New Roman"/>
          <w:lang w:val="ka-GE"/>
        </w:rPr>
        <w:t xml:space="preserve"> </w:t>
      </w:r>
      <w:r w:rsidRPr="009252C5">
        <w:rPr>
          <w:rFonts w:ascii="Sylfaen" w:eastAsia="Calibri" w:hAnsi="Sylfaen" w:cs="Times New Roman"/>
        </w:rPr>
        <w:t>ასფალტბეტონის ქარხ</w:t>
      </w:r>
      <w:r w:rsidRPr="009252C5">
        <w:rPr>
          <w:rFonts w:ascii="Sylfaen" w:eastAsia="Calibri" w:hAnsi="Sylfaen" w:cs="Times New Roman"/>
          <w:lang w:val="ka-GE"/>
        </w:rPr>
        <w:t>ა</w:t>
      </w:r>
      <w:r w:rsidRPr="009252C5">
        <w:rPr>
          <w:rFonts w:ascii="Sylfaen" w:eastAsia="Calibri" w:hAnsi="Sylfaen" w:cs="Times New Roman"/>
        </w:rPr>
        <w:t>ნა შედგება ექვსი ძირითადი კომპონენტისგან, ესენია:</w:t>
      </w:r>
    </w:p>
    <w:p w:rsidR="00C768E5" w:rsidRPr="009252C5" w:rsidRDefault="00C768E5" w:rsidP="003A1CC4">
      <w:pPr>
        <w:pStyle w:val="ListParagraph"/>
        <w:numPr>
          <w:ilvl w:val="0"/>
          <w:numId w:val="55"/>
        </w:numPr>
        <w:jc w:val="both"/>
        <w:rPr>
          <w:rFonts w:ascii="Sylfaen" w:eastAsia="Calibri" w:hAnsi="Sylfaen" w:cs="Times New Roman"/>
        </w:rPr>
      </w:pPr>
      <w:r w:rsidRPr="009252C5">
        <w:rPr>
          <w:rFonts w:ascii="Sylfaen" w:eastAsia="Calibri" w:hAnsi="Sylfaen" w:cs="Times New Roman"/>
        </w:rPr>
        <w:t>ინერტული მასალების მკვებავი ბუნკერები;</w:t>
      </w:r>
    </w:p>
    <w:p w:rsidR="00C768E5" w:rsidRPr="009252C5" w:rsidRDefault="00C768E5" w:rsidP="003A1CC4">
      <w:pPr>
        <w:pStyle w:val="ListParagraph"/>
        <w:numPr>
          <w:ilvl w:val="0"/>
          <w:numId w:val="55"/>
        </w:numPr>
        <w:jc w:val="both"/>
        <w:rPr>
          <w:rFonts w:ascii="Sylfaen" w:eastAsia="Calibri" w:hAnsi="Sylfaen" w:cs="Times New Roman"/>
        </w:rPr>
      </w:pPr>
      <w:r w:rsidRPr="009252C5">
        <w:rPr>
          <w:rFonts w:ascii="Sylfaen" w:eastAsia="Calibri" w:hAnsi="Sylfaen" w:cs="Times New Roman"/>
        </w:rPr>
        <w:t>საშრობი დოლი და წვის კამერა;</w:t>
      </w:r>
    </w:p>
    <w:p w:rsidR="00C768E5" w:rsidRPr="009252C5" w:rsidRDefault="00C768E5" w:rsidP="003A1CC4">
      <w:pPr>
        <w:pStyle w:val="ListParagraph"/>
        <w:numPr>
          <w:ilvl w:val="0"/>
          <w:numId w:val="55"/>
        </w:numPr>
        <w:jc w:val="both"/>
        <w:rPr>
          <w:rFonts w:ascii="Sylfaen" w:eastAsia="Calibri" w:hAnsi="Sylfaen" w:cs="Times New Roman"/>
        </w:rPr>
      </w:pPr>
      <w:r w:rsidRPr="009252C5">
        <w:rPr>
          <w:rFonts w:ascii="Sylfaen" w:eastAsia="Calibri" w:hAnsi="Sylfaen" w:cs="Times New Roman"/>
        </w:rPr>
        <w:t>მტვერდამჭერი სისტემა;</w:t>
      </w:r>
    </w:p>
    <w:p w:rsidR="00C768E5" w:rsidRPr="009252C5" w:rsidRDefault="00C768E5" w:rsidP="003A1CC4">
      <w:pPr>
        <w:pStyle w:val="ListParagraph"/>
        <w:numPr>
          <w:ilvl w:val="0"/>
          <w:numId w:val="55"/>
        </w:numPr>
        <w:jc w:val="both"/>
        <w:rPr>
          <w:rFonts w:ascii="Sylfaen" w:eastAsia="Calibri" w:hAnsi="Sylfaen" w:cs="Times New Roman"/>
        </w:rPr>
      </w:pPr>
      <w:r w:rsidRPr="009252C5">
        <w:rPr>
          <w:rFonts w:ascii="Sylfaen" w:eastAsia="Calibri" w:hAnsi="Sylfaen" w:cs="Times New Roman"/>
        </w:rPr>
        <w:t>შემრევი აგრეგატი;</w:t>
      </w:r>
    </w:p>
    <w:p w:rsidR="00C768E5" w:rsidRPr="009252C5" w:rsidRDefault="00C768E5" w:rsidP="003A1CC4">
      <w:pPr>
        <w:pStyle w:val="ListParagraph"/>
        <w:numPr>
          <w:ilvl w:val="0"/>
          <w:numId w:val="55"/>
        </w:numPr>
        <w:jc w:val="both"/>
        <w:rPr>
          <w:rFonts w:ascii="Sylfaen" w:eastAsia="Calibri" w:hAnsi="Sylfaen" w:cs="Times New Roman"/>
        </w:rPr>
      </w:pPr>
      <w:r w:rsidRPr="009252C5">
        <w:rPr>
          <w:rFonts w:ascii="Sylfaen" w:eastAsia="Calibri" w:hAnsi="Sylfaen" w:cs="Times New Roman"/>
        </w:rPr>
        <w:lastRenderedPageBreak/>
        <w:t>შემავსებლის სილოსი;</w:t>
      </w:r>
    </w:p>
    <w:p w:rsidR="00C768E5" w:rsidRPr="009252C5" w:rsidRDefault="00C768E5" w:rsidP="003A1CC4">
      <w:pPr>
        <w:pStyle w:val="ListParagraph"/>
        <w:numPr>
          <w:ilvl w:val="0"/>
          <w:numId w:val="55"/>
        </w:numPr>
        <w:jc w:val="both"/>
        <w:rPr>
          <w:rFonts w:ascii="Sylfaen" w:eastAsia="Calibri" w:hAnsi="Sylfaen" w:cs="Times New Roman"/>
        </w:rPr>
      </w:pPr>
      <w:r w:rsidRPr="009252C5">
        <w:rPr>
          <w:rFonts w:ascii="Sylfaen" w:eastAsia="Calibri" w:hAnsi="Sylfaen" w:cs="Times New Roman"/>
        </w:rPr>
        <w:t>ბიტუმის რეზერვუარები.</w:t>
      </w:r>
    </w:p>
    <w:p w:rsidR="00C768E5" w:rsidRPr="009252C5" w:rsidRDefault="00C768E5" w:rsidP="00C768E5">
      <w:pPr>
        <w:ind w:left="630"/>
        <w:contextualSpacing/>
        <w:jc w:val="both"/>
        <w:rPr>
          <w:rFonts w:ascii="Sylfaen" w:eastAsia="Calibri" w:hAnsi="Sylfaen" w:cs="Times New Roman"/>
        </w:rPr>
      </w:pPr>
      <w:r w:rsidRPr="009252C5">
        <w:rPr>
          <w:rFonts w:ascii="Sylfaen" w:eastAsia="Calibri" w:hAnsi="Sylfaen" w:cs="Times New Roman"/>
        </w:rPr>
        <w:t>ყველა ეს კომპონენტი ერთმანეთთან დაკავშირებულია ტექნოლოგიურ ხაზში ჩართული კონვეი</w:t>
      </w:r>
      <w:r w:rsidRPr="009252C5">
        <w:rPr>
          <w:rFonts w:ascii="Sylfaen" w:eastAsia="Calibri" w:hAnsi="Sylfaen" w:cs="Times New Roman"/>
          <w:lang w:val="ka-GE"/>
        </w:rPr>
        <w:t>ე</w:t>
      </w:r>
      <w:r w:rsidRPr="009252C5">
        <w:rPr>
          <w:rFonts w:ascii="Sylfaen" w:eastAsia="Calibri" w:hAnsi="Sylfaen" w:cs="Times New Roman"/>
        </w:rPr>
        <w:t>რებით და მილსადენებით.</w:t>
      </w:r>
    </w:p>
    <w:p w:rsidR="00C768E5" w:rsidRPr="009252C5" w:rsidRDefault="00C768E5" w:rsidP="00C768E5">
      <w:pPr>
        <w:ind w:left="630"/>
        <w:contextualSpacing/>
        <w:jc w:val="both"/>
        <w:rPr>
          <w:rFonts w:ascii="Sylfaen" w:eastAsia="Calibri" w:hAnsi="Sylfaen" w:cs="Times New Roman"/>
        </w:rPr>
      </w:pPr>
      <w:r w:rsidRPr="009252C5">
        <w:rPr>
          <w:rFonts w:ascii="Sylfaen" w:eastAsia="Calibri" w:hAnsi="Sylfaen" w:cs="Times New Roman"/>
        </w:rPr>
        <w:t xml:space="preserve">დანადგარის შემადგენელი ყველა კომპონენტი აწყობილია ქარხანა-დამამზადებლის მიერ. ადგილზე ხდება მხოლოდ ამ კომპონენტების მონტაჟი და ტექნოლოგიური ხაზით ერთმანეთთან დაკავშირება. </w:t>
      </w:r>
    </w:p>
    <w:p w:rsidR="00C768E5" w:rsidRPr="009252C5" w:rsidRDefault="00C768E5" w:rsidP="00C768E5">
      <w:pPr>
        <w:ind w:left="630"/>
        <w:contextualSpacing/>
        <w:jc w:val="both"/>
        <w:rPr>
          <w:rFonts w:ascii="Sylfaen" w:eastAsia="Calibri" w:hAnsi="Sylfaen" w:cs="Times New Roman"/>
        </w:rPr>
      </w:pPr>
      <w:r w:rsidRPr="009252C5">
        <w:rPr>
          <w:rFonts w:ascii="Sylfaen" w:eastAsia="Calibri" w:hAnsi="Sylfaen" w:cs="Times New Roman"/>
        </w:rPr>
        <w:t xml:space="preserve"> ასფალტბეტონის ქარხანა წარმოადგენს ზემოაღწერილი აგრეგატების ერთობლიობას, რომელთა ტექნოლოგიური ურთიერთდამოკიდებულება და მუშაობა დახასიათებულია ქვემოთ. ამასთანავე მუშა პროცესი ითვალისწინებს ტექნოლოგიურ დაკავშირებას ბიტუმის, მინერალური ფხვნილის, ქვიშის და ღორღის საწყობებთან.</w:t>
      </w:r>
    </w:p>
    <w:p w:rsidR="00C768E5" w:rsidRPr="009252C5" w:rsidRDefault="00C768E5" w:rsidP="00C768E5">
      <w:pPr>
        <w:ind w:left="630"/>
        <w:contextualSpacing/>
        <w:jc w:val="both"/>
        <w:rPr>
          <w:rFonts w:ascii="Sylfaen" w:eastAsia="Calibri" w:hAnsi="Sylfaen" w:cs="Times New Roman"/>
        </w:rPr>
      </w:pPr>
      <w:r w:rsidRPr="009252C5">
        <w:rPr>
          <w:rFonts w:ascii="Sylfaen" w:eastAsia="Calibri" w:hAnsi="Sylfaen" w:cs="Times New Roman"/>
        </w:rPr>
        <w:t>ინერტული მასალების საწყობიდან ან უშუალოდ თვითმცლელებიდან ქვიშა-ღორღი მიეწოდება  მკვებავ ბუნკერებს. მიმღები ბუნკერიდან მასალები მიეწოდება კონვეიერს, რომელიც მასალას ტვირთავს საშრობ დოლში. საშრობ დოლში ქვიშა და ღორღი გაშრობისთანავე განიცდის მუშა ტემპერატურამდე გახურებას. საშრობი და წვადი პროცესების შედეგად წარმოქმნილი ცხელი აირები და მტვერი მიემართება 99,99% ეფექტურობის მტვერდამჭერ სისტემაში(ელექტრო ფილტრებში),  სადაც მტვერი ილექება და შემდეგ, ქვიშასთან ერთად დოზირების მიზნით, მიეწოდება სორტირების მოწყობილობაში.</w:t>
      </w:r>
    </w:p>
    <w:p w:rsidR="00C768E5" w:rsidRPr="009252C5" w:rsidRDefault="00C768E5" w:rsidP="00C768E5">
      <w:pPr>
        <w:ind w:left="630"/>
        <w:contextualSpacing/>
        <w:jc w:val="both"/>
        <w:rPr>
          <w:rFonts w:ascii="Sylfaen" w:eastAsia="Calibri" w:hAnsi="Sylfaen" w:cs="Times New Roman"/>
        </w:rPr>
      </w:pPr>
      <w:r w:rsidRPr="009252C5">
        <w:rPr>
          <w:rFonts w:ascii="Sylfaen" w:eastAsia="Calibri" w:hAnsi="Sylfaen" w:cs="Times New Roman"/>
        </w:rPr>
        <w:t>მუშა ტემპერატურამდე გახურებული ქვიშა და ღორღი საშრობ დოლიდან იტვირთება ელევატორზე და მიეწოდება ამრევი აგრეგატის სორტირების მოწყობილობაში, სადაც ხდება  მასალების დაყოფა ფრაქციების (მარცვალთა ზომის) მიხედვით და ამის შემდეგ მასალები მიეწოდება ცხელი მასალის ბუნკერებში. ცხელი მასალის ბუნკერებიდან ქვიშა და ღორღის ფრაქციები ჩაიტვირთება დოზატორებში.</w:t>
      </w:r>
    </w:p>
    <w:p w:rsidR="00C768E5" w:rsidRPr="009252C5" w:rsidRDefault="00C768E5" w:rsidP="00C768E5">
      <w:pPr>
        <w:ind w:left="630"/>
        <w:contextualSpacing/>
        <w:jc w:val="both"/>
        <w:rPr>
          <w:rFonts w:ascii="Sylfaen" w:eastAsia="Calibri" w:hAnsi="Sylfaen" w:cs="Times New Roman"/>
        </w:rPr>
      </w:pPr>
      <w:r w:rsidRPr="009252C5">
        <w:rPr>
          <w:rFonts w:ascii="Sylfaen" w:eastAsia="Calibri" w:hAnsi="Sylfaen" w:cs="Times New Roman"/>
        </w:rPr>
        <w:t>ნარევის დასამზადებლად საჭირო მინერალური ფხვნილი მიეწოდება ამრევ აგრეგატში პნევმოტრანსპორტიორით მინერალური ფხვნილის აგრეგატიდან, რომელიც შეიცავს მასალის შენახვისა (ჰერმეტულად დახურული კამერები) და ტრანსპორტირების მოწყობილობებს.</w:t>
      </w:r>
    </w:p>
    <w:p w:rsidR="00C768E5" w:rsidRPr="009252C5" w:rsidRDefault="00C768E5" w:rsidP="00C768E5">
      <w:pPr>
        <w:ind w:left="630"/>
        <w:contextualSpacing/>
        <w:jc w:val="both"/>
        <w:rPr>
          <w:rFonts w:ascii="Sylfaen" w:eastAsia="Calibri" w:hAnsi="Sylfaen" w:cs="Times New Roman"/>
        </w:rPr>
      </w:pPr>
      <w:r w:rsidRPr="009252C5">
        <w:rPr>
          <w:rFonts w:ascii="Sylfaen" w:eastAsia="Calibri" w:hAnsi="Sylfaen" w:cs="Times New Roman"/>
        </w:rPr>
        <w:t>ამრევი აგრეგატის დოზატორები უზრუნველყოფენ ნარევში მინერალური ფხვნილის განსაზღვრული ოდენობით მიწოდებას.</w:t>
      </w:r>
    </w:p>
    <w:p w:rsidR="00C768E5" w:rsidRPr="009252C5" w:rsidRDefault="00C768E5" w:rsidP="00C768E5">
      <w:pPr>
        <w:ind w:left="630"/>
        <w:contextualSpacing/>
        <w:jc w:val="both"/>
        <w:rPr>
          <w:rFonts w:ascii="Sylfaen" w:eastAsia="Calibri" w:hAnsi="Sylfaen" w:cs="Times New Roman"/>
        </w:rPr>
      </w:pPr>
      <w:r w:rsidRPr="009252C5">
        <w:rPr>
          <w:rFonts w:ascii="Sylfaen" w:eastAsia="Calibri" w:hAnsi="Sylfaen" w:cs="Times New Roman"/>
        </w:rPr>
        <w:t>დენად მდგომარეობამდე ბიტუმის გახურება ხორციელდება გამხურებელ-გადასატუმბ აგრეგატით დახურული ტიპის ბიტუმსაცავში და ბიტუმი მიეწოდება ბიტუმდნობში, სადაც ხდება ბიტუმის გაუწყლოება და მისი მუშა ტემპერატურამდე გახურება. ბიტუმსაცავში ბიტუმის გახურება ხორციელდება ორ ეტაპად:</w:t>
      </w:r>
    </w:p>
    <w:p w:rsidR="00C768E5" w:rsidRPr="009252C5" w:rsidRDefault="00C768E5" w:rsidP="003A1CC4">
      <w:pPr>
        <w:pStyle w:val="ListParagraph"/>
        <w:numPr>
          <w:ilvl w:val="0"/>
          <w:numId w:val="54"/>
        </w:numPr>
        <w:ind w:left="1080"/>
        <w:jc w:val="both"/>
        <w:rPr>
          <w:rFonts w:ascii="Sylfaen" w:eastAsia="Calibri" w:hAnsi="Sylfaen" w:cs="Times New Roman"/>
        </w:rPr>
      </w:pPr>
      <w:r w:rsidRPr="009252C5">
        <w:rPr>
          <w:rFonts w:ascii="Sylfaen" w:eastAsia="Calibri" w:hAnsi="Sylfaen" w:cs="Times New Roman"/>
        </w:rPr>
        <w:t>I ეტაპი. ბიტუმის გახურება დენედობის ტემპერატურამდე (600C) ფსკერული გამხურებლებით (ფსკერს აქვს სათანადო დახრა, ბიტუმი გადმოიდინება თანაორმოში, რომელშიც მოწყობილია კლაკნილა).</w:t>
      </w:r>
    </w:p>
    <w:p w:rsidR="00C768E5" w:rsidRPr="009252C5" w:rsidRDefault="00C768E5" w:rsidP="003A1CC4">
      <w:pPr>
        <w:pStyle w:val="ListParagraph"/>
        <w:numPr>
          <w:ilvl w:val="0"/>
          <w:numId w:val="45"/>
        </w:numPr>
        <w:ind w:left="1080"/>
        <w:jc w:val="both"/>
        <w:rPr>
          <w:rFonts w:ascii="Sylfaen" w:eastAsia="Calibri" w:hAnsi="Sylfaen" w:cs="Times New Roman"/>
        </w:rPr>
      </w:pPr>
      <w:r w:rsidRPr="009252C5">
        <w:rPr>
          <w:rFonts w:ascii="Sylfaen" w:eastAsia="Calibri" w:hAnsi="Sylfaen" w:cs="Times New Roman"/>
        </w:rPr>
        <w:t xml:space="preserve">II ეტაპი. თანაორმოში ხდება ბიტუმის გახურება 900C-მდე. გახურებული ბიტუმი ტუმბოს გამოყენებით ბიტუმდენებით გადაიტუმბება ბიტუმდნობებში. </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 xml:space="preserve">გაუწყლოებული და მუშა ტემპერატურამდე გახურებული ბიტუმი ბიტუმდენებით გადაიტუმბება ბიტუმის ცისტერნებში. ბიტუმის გამხურებლიდან ან ბიტუმის ცისტერნებიდან ბიტუმი დოზირებით მიეწოდება ამრევ აგრეგატში.  </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lastRenderedPageBreak/>
        <w:t>ამრევში შეყვანილი კომპონენტები შეირევა და დამზადებული პროდუქცია გადაიტვირთება მზა ნარევის ბუნკერში ანდა პირდაპირ ავტოთვითმცლელებში და გაიზიდება ქარხნის ტერიტორიიდან.</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 xml:space="preserve">ასფალტშემრევი მოწყობილობის ტექნოლოგიური მართვა ხორციელდება ოპერატორის მიერ. ოპერატორის სამუშაო ადგილი მოთავსებულია სპეციალურ კაბინაში, რომელიც აღჭურვილია მართვის დისტანციური პულტით. </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ასფალტშემრევი დანადგარის კონსტრუქცია შესაძლებლობას იძლევა ტექნოლოგიური პროცესების წარმოება განხორციელდეს შემდეგი პირობების დაცვით:</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ტენიანი ინერტული მასალების წინასწარი დოზირება კვების აპარატებში;</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ინერტული მასალების შრობა და გაცხელება მუშა ტემპერატურამდე საშრობ დოლში და მათი მიწოდება შემრევი აგრეგატის ცხავამდე;</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ინერტული მასალების სორტირება ფრაქციებად, მათი დროებითი შენახვა ე.წ. „ცხელ“ ბუნკერში, შემრევში მათი დოზირება და მიწოდება;</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საშრობი დოლიდან გამომავალი აირებისა და მტვრის  გაწმენდა სახელოიან ფილტრებში მტვერდაჭერის ეფექტურობით - 99,99%;</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დაჭერილი მტვრის გამოყენება მისი მიწოდებით შემრევი დანადგარის „მტვრის“ ნაკვეთურში;</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მინერალური ფხვნილის მიღება ავტოცემენტმზიდებით, დოზირება და მიწოდება შემრევში;</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ნარევის ავტოთვითმცლელებში ან სკიპური ამწით მზა ნარევის ბუნკერში მიწოდება.</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ქარხნის მუშაობისას აღსანიშნავია შემდეგი გარემოებები:</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ინერტული მასალების, ბიტუმის, მინერალური ფხვნილისა და მტვრის ავტომატური და დისტანციური წონითი დოზირება, მათი გადარევა და მიწოდება მზა ნარევის ბუნკერში;</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ინერტული მასალების, საშრობი დოლიდან გამავალი ნამწვი აირების, საწვავისა და მზა ნარევის ტემპერატურის რეგულირება და კონტროლი;</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ყველა ძირითადი მექანიზმების ავტომატური და დისტანციური მართვა.</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მიკროპროცესორული მართვის სისტემის გამოყენება უზრუნველყოფს დანადგარის მუშაობის ოპტიმალურ და ეკონომიურ რეჟიმს, ამაღლებს წარმოების კულტურას და მოწყობილობების მუშაობის შეუფერხებლობას. ქარხნის ცალკეული დანადგარები (კონვეირები, ძრავები და სხვ.) იმუშავებს ელექტროენერგიაზე.</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 xml:space="preserve">ბიტუმის შეძენა მოხდება ადგილობრივი სამომხმარებლო ქსელიდან, რომელიც  შემოვა ავტომანქანებით. შემოტანილი ბიტუმი დენადობის მისანიჭებლად თბება ავტომანქანებშივე.  დენადობა მინიჭებული ბიტუმი თავსდება  თითოეული - 60 ტონა  ტევადობის 2 ბიტუმსაცავი.  ბიტუმსაცავებს გააჩნიათ  საქვაბე, სადაც ელექტრო ტენებით მიღებული სითბოს ხარჯზე თბება ბიტუმის გამტარ მილებში მოცირკულირე მინ.ზეთი, რაც  ანიჭებს ბიტუმს  დენადობას. მოთხოვნილების შესაბამისად ადგილი აქვს ბიტუმის გადადენას ბიტუმსახარშ ავზსა და ბიტუმის ემულსიისათვის განკუთვნილ(ბიტუმის მოდიფიცირების)  რეზერვუარებში, სადაც მას ემატება  სპეციალური ნივთიერებები(მინერალური, SBS, პოლიეთილენის დანამატები) შესაბამისი რაოდენობით რეცეპტის მიხედვით. ბიტუმის  ემულსიის გატანა მოხდება სპეციალური ავტოტრანსპორტით დანიშნულების ადგილებამდე. </w:t>
      </w:r>
    </w:p>
    <w:p w:rsidR="00C768E5" w:rsidRPr="009252C5" w:rsidRDefault="00C768E5" w:rsidP="003A1CC4">
      <w:pPr>
        <w:pStyle w:val="ListParagraph"/>
        <w:numPr>
          <w:ilvl w:val="0"/>
          <w:numId w:val="53"/>
        </w:numPr>
        <w:jc w:val="both"/>
        <w:rPr>
          <w:rFonts w:ascii="Sylfaen" w:eastAsia="Calibri" w:hAnsi="Sylfaen" w:cs="Times New Roman"/>
        </w:rPr>
      </w:pPr>
      <w:r w:rsidRPr="009252C5">
        <w:rPr>
          <w:rFonts w:ascii="Sylfaen" w:eastAsia="Calibri" w:hAnsi="Sylfaen" w:cs="Times New Roman"/>
        </w:rPr>
        <w:t xml:space="preserve">მინერალური ფხვნილის შემოტანა ხდება ხელშეკრულების საფუძველზე. შემოტანილი მინერალური ფხვნილი იტვირთება ასფალტ შემრევის  სპეციალურ სილოსში, საიდანაც საჭიროებისამებრ მიეწოდება შემრევ დანადგარს.  </w:t>
      </w:r>
    </w:p>
    <w:p w:rsidR="00C768E5" w:rsidRPr="009252C5" w:rsidRDefault="00264A9D" w:rsidP="00C768E5">
      <w:pPr>
        <w:keepNext/>
        <w:keepLines/>
        <w:spacing w:before="240" w:after="0"/>
        <w:ind w:left="1080"/>
        <w:outlineLvl w:val="0"/>
        <w:rPr>
          <w:rFonts w:ascii="Sylfaen" w:eastAsia="Sylfaen" w:hAnsi="Sylfaen" w:cs="Times New Roman"/>
          <w:b/>
          <w:lang w:val="ka-GE"/>
        </w:rPr>
      </w:pPr>
      <w:bookmarkStart w:id="6" w:name="_Toc14427851"/>
      <w:r>
        <w:rPr>
          <w:rFonts w:ascii="Sylfaen" w:eastAsia="Times New Roman" w:hAnsi="Sylfaen" w:cs="Sylfaen"/>
          <w:b/>
          <w:lang w:val="ka-GE"/>
        </w:rPr>
        <w:lastRenderedPageBreak/>
        <w:t>6.5.6.</w:t>
      </w:r>
      <w:r w:rsidRPr="009252C5">
        <w:rPr>
          <w:rFonts w:ascii="Sylfaen" w:eastAsia="Times New Roman" w:hAnsi="Sylfaen" w:cs="Sylfaen"/>
          <w:b/>
          <w:lang w:val="ka-GE"/>
        </w:rPr>
        <w:t xml:space="preserve"> </w:t>
      </w:r>
      <w:r w:rsidR="00C768E5" w:rsidRPr="009252C5">
        <w:rPr>
          <w:rFonts w:ascii="Sylfaen" w:eastAsia="Sylfaen" w:hAnsi="Sylfaen" w:cs="Times New Roman"/>
          <w:b/>
          <w:lang w:val="ka-GE"/>
        </w:rPr>
        <w:t xml:space="preserve">  </w:t>
      </w:r>
      <w:r w:rsidR="00C768E5" w:rsidRPr="009252C5">
        <w:rPr>
          <w:rFonts w:ascii="Sylfaen" w:eastAsia="Sylfaen" w:hAnsi="Sylfaen" w:cs="Sylfaen"/>
          <w:b/>
          <w:lang w:val="ka-GE"/>
        </w:rPr>
        <w:t>აღწერილობითი</w:t>
      </w:r>
      <w:r w:rsidR="00C768E5" w:rsidRPr="009252C5">
        <w:rPr>
          <w:rFonts w:ascii="Sylfaen" w:eastAsia="Sylfaen" w:hAnsi="Sylfaen" w:cs="Times New Roman"/>
          <w:b/>
          <w:lang w:val="ka-GE"/>
        </w:rPr>
        <w:t xml:space="preserve"> </w:t>
      </w:r>
      <w:r w:rsidR="00C768E5" w:rsidRPr="009252C5">
        <w:rPr>
          <w:rFonts w:ascii="Sylfaen" w:eastAsia="Sylfaen" w:hAnsi="Sylfaen" w:cs="Sylfaen"/>
          <w:b/>
          <w:lang w:val="ka-GE"/>
        </w:rPr>
        <w:t>ნაწილი</w:t>
      </w:r>
      <w:bookmarkEnd w:id="6"/>
    </w:p>
    <w:p w:rsidR="00C768E5" w:rsidRPr="009252C5" w:rsidRDefault="00264A9D" w:rsidP="00C768E5">
      <w:pPr>
        <w:keepNext/>
        <w:keepLines/>
        <w:spacing w:before="40" w:after="0"/>
        <w:ind w:left="1080"/>
        <w:outlineLvl w:val="1"/>
        <w:rPr>
          <w:rFonts w:ascii="Sylfaen" w:eastAsia="Times New Roman" w:hAnsi="Sylfaen" w:cs="Times New Roman"/>
          <w:b/>
        </w:rPr>
      </w:pPr>
      <w:bookmarkStart w:id="7" w:name="_Toc14427852"/>
      <w:r>
        <w:rPr>
          <w:rFonts w:ascii="Sylfaen" w:eastAsia="Times New Roman" w:hAnsi="Sylfaen" w:cs="Sylfaen"/>
          <w:b/>
          <w:lang w:val="ka-GE"/>
        </w:rPr>
        <w:t xml:space="preserve">6.5.6.1. </w:t>
      </w:r>
      <w:r w:rsidR="00C768E5" w:rsidRPr="009252C5">
        <w:rPr>
          <w:rFonts w:ascii="Sylfaen" w:eastAsia="Times New Roman" w:hAnsi="Sylfaen" w:cs="Sylfaen"/>
          <w:b/>
        </w:rPr>
        <w:t>საწარმოში</w:t>
      </w:r>
      <w:r w:rsidR="00C768E5" w:rsidRPr="009252C5">
        <w:rPr>
          <w:rFonts w:ascii="Sylfaen" w:eastAsia="Times New Roman" w:hAnsi="Sylfaen" w:cs="Times New Roman"/>
          <w:b/>
        </w:rPr>
        <w:t xml:space="preserve"> </w:t>
      </w:r>
      <w:r w:rsidR="00C768E5" w:rsidRPr="009252C5">
        <w:rPr>
          <w:rFonts w:ascii="Sylfaen" w:eastAsia="Times New Roman" w:hAnsi="Sylfaen" w:cs="Sylfaen"/>
          <w:b/>
        </w:rPr>
        <w:t>წარმოქმნილი</w:t>
      </w:r>
      <w:r w:rsidR="00C768E5" w:rsidRPr="009252C5">
        <w:rPr>
          <w:rFonts w:ascii="Sylfaen" w:eastAsia="Times New Roman" w:hAnsi="Sylfaen" w:cs="Times New Roman"/>
          <w:b/>
        </w:rPr>
        <w:t xml:space="preserve"> </w:t>
      </w:r>
      <w:r w:rsidR="00C768E5" w:rsidRPr="009252C5">
        <w:rPr>
          <w:rFonts w:ascii="Sylfaen" w:eastAsia="Times New Roman" w:hAnsi="Sylfaen" w:cs="Sylfaen"/>
          <w:b/>
        </w:rPr>
        <w:t>ნარჩენების</w:t>
      </w:r>
      <w:r w:rsidR="00C768E5" w:rsidRPr="009252C5">
        <w:rPr>
          <w:rFonts w:ascii="Sylfaen" w:eastAsia="Times New Roman" w:hAnsi="Sylfaen" w:cs="Times New Roman"/>
          <w:b/>
        </w:rPr>
        <w:t xml:space="preserve"> </w:t>
      </w:r>
      <w:r w:rsidR="00C768E5" w:rsidRPr="009252C5">
        <w:rPr>
          <w:rFonts w:ascii="Sylfaen" w:eastAsia="Times New Roman" w:hAnsi="Sylfaen" w:cs="Sylfaen"/>
          <w:b/>
        </w:rPr>
        <w:t>აღწერა</w:t>
      </w:r>
      <w:r w:rsidR="00C768E5" w:rsidRPr="009252C5">
        <w:rPr>
          <w:rFonts w:ascii="Sylfaen" w:eastAsia="Times New Roman" w:hAnsi="Sylfaen" w:cs="Times New Roman"/>
          <w:b/>
        </w:rPr>
        <w:t>:</w:t>
      </w:r>
      <w:bookmarkEnd w:id="7"/>
    </w:p>
    <w:p w:rsidR="00C768E5" w:rsidRPr="009252C5" w:rsidRDefault="00C768E5" w:rsidP="00C768E5">
      <w:pPr>
        <w:spacing w:after="0"/>
        <w:ind w:left="630"/>
        <w:jc w:val="both"/>
        <w:rPr>
          <w:rFonts w:ascii="Sylfaen" w:eastAsia="Calibri" w:hAnsi="Sylfaen" w:cs="Times New Roman"/>
          <w:lang w:val="ka-GE"/>
        </w:rPr>
      </w:pPr>
      <w:r w:rsidRPr="009252C5">
        <w:rPr>
          <w:rFonts w:ascii="Sylfaen" w:eastAsia="Calibri" w:hAnsi="Sylfaen" w:cs="Times New Roman"/>
          <w:lang w:val="ka-GE"/>
        </w:rPr>
        <w:t>საწარმოს ტერიტორიაზე მოსალოდნელია შემდეგო სახის ნარჩენების წარმოქმნა:</w:t>
      </w:r>
    </w:p>
    <w:p w:rsidR="00C768E5" w:rsidRPr="009252C5" w:rsidRDefault="00C768E5" w:rsidP="003A1CC4">
      <w:pPr>
        <w:numPr>
          <w:ilvl w:val="0"/>
          <w:numId w:val="44"/>
        </w:numPr>
        <w:spacing w:after="0"/>
        <w:ind w:left="1440"/>
        <w:contextualSpacing/>
        <w:jc w:val="both"/>
        <w:rPr>
          <w:rFonts w:ascii="Sylfaen" w:eastAsia="Calibri" w:hAnsi="Sylfaen" w:cs="Times New Roman"/>
          <w:lang w:val="ka-GE"/>
        </w:rPr>
      </w:pPr>
      <w:r w:rsidRPr="009252C5">
        <w:rPr>
          <w:rFonts w:ascii="Sylfaen" w:eastAsia="Calibri" w:hAnsi="Sylfaen" w:cs="Times New Roman"/>
          <w:lang w:val="ka-GE"/>
        </w:rPr>
        <w:t>ინერტული ნარჩენები</w:t>
      </w:r>
    </w:p>
    <w:p w:rsidR="00C768E5" w:rsidRPr="009252C5" w:rsidRDefault="00C768E5" w:rsidP="003A1CC4">
      <w:pPr>
        <w:numPr>
          <w:ilvl w:val="0"/>
          <w:numId w:val="44"/>
        </w:numPr>
        <w:spacing w:after="0"/>
        <w:ind w:left="1440"/>
        <w:contextualSpacing/>
        <w:jc w:val="both"/>
        <w:rPr>
          <w:rFonts w:ascii="Sylfaen" w:eastAsia="Calibri" w:hAnsi="Sylfaen" w:cs="Times New Roman"/>
          <w:lang w:val="ka-GE"/>
        </w:rPr>
      </w:pPr>
      <w:r w:rsidRPr="009252C5">
        <w:rPr>
          <w:rFonts w:ascii="Sylfaen" w:eastAsia="Calibri" w:hAnsi="Sylfaen" w:cs="Times New Roman"/>
          <w:lang w:val="ka-GE"/>
        </w:rPr>
        <w:t>სახიფათო ნარჩენები</w:t>
      </w:r>
    </w:p>
    <w:p w:rsidR="00C768E5" w:rsidRPr="009252C5" w:rsidRDefault="00C768E5" w:rsidP="003A1CC4">
      <w:pPr>
        <w:numPr>
          <w:ilvl w:val="0"/>
          <w:numId w:val="44"/>
        </w:numPr>
        <w:spacing w:after="0"/>
        <w:ind w:left="1440"/>
        <w:contextualSpacing/>
        <w:jc w:val="both"/>
        <w:rPr>
          <w:rFonts w:ascii="Sylfaen" w:eastAsia="Calibri" w:hAnsi="Sylfaen" w:cs="Times New Roman"/>
          <w:lang w:val="ka-GE"/>
        </w:rPr>
      </w:pPr>
      <w:r w:rsidRPr="009252C5">
        <w:rPr>
          <w:rFonts w:ascii="Sylfaen" w:eastAsia="Calibri" w:hAnsi="Sylfaen" w:cs="Times New Roman"/>
          <w:lang w:val="ka-GE"/>
        </w:rPr>
        <w:t>მუნიციპალური  ნარჩენები</w:t>
      </w:r>
    </w:p>
    <w:p w:rsidR="00C768E5" w:rsidRPr="008459F2" w:rsidRDefault="00C768E5" w:rsidP="008459F2">
      <w:pPr>
        <w:numPr>
          <w:ilvl w:val="0"/>
          <w:numId w:val="44"/>
        </w:numPr>
        <w:spacing w:after="0"/>
        <w:ind w:left="1440"/>
        <w:contextualSpacing/>
        <w:jc w:val="both"/>
        <w:rPr>
          <w:rFonts w:ascii="Sylfaen" w:eastAsia="Calibri" w:hAnsi="Sylfaen" w:cs="Times New Roman"/>
          <w:lang w:val="ka-GE"/>
        </w:rPr>
      </w:pPr>
      <w:r w:rsidRPr="008459F2">
        <w:rPr>
          <w:rFonts w:ascii="Sylfaen" w:eastAsia="Calibri" w:hAnsi="Sylfaen" w:cs="Times New Roman"/>
          <w:lang w:val="ka-GE"/>
        </w:rPr>
        <w:t>არასახიფათო ნარჩენები</w:t>
      </w:r>
    </w:p>
    <w:p w:rsidR="00C768E5" w:rsidRPr="009252C5" w:rsidRDefault="00C768E5" w:rsidP="00504899">
      <w:pPr>
        <w:spacing w:after="0"/>
        <w:ind w:left="630" w:right="360"/>
        <w:jc w:val="both"/>
        <w:rPr>
          <w:rFonts w:ascii="Sylfaen" w:eastAsia="Calibri" w:hAnsi="Sylfaen" w:cs="Times New Roman"/>
          <w:b/>
          <w:u w:val="single"/>
          <w:lang w:val="ka-GE"/>
        </w:rPr>
      </w:pPr>
      <w:r w:rsidRPr="009252C5">
        <w:rPr>
          <w:rFonts w:ascii="Sylfaen" w:eastAsia="Calibri" w:hAnsi="Sylfaen" w:cs="Times New Roman"/>
          <w:b/>
          <w:u w:val="single"/>
          <w:lang w:val="ka-GE"/>
        </w:rPr>
        <w:t>ინერტული ნარჩენები:</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b/>
          <w:lang w:val="ka-GE"/>
        </w:rPr>
        <w:t>მტვერი:</w:t>
      </w:r>
      <w:r w:rsidRPr="009252C5">
        <w:rPr>
          <w:rFonts w:ascii="Sylfaen" w:eastAsia="Calibri" w:hAnsi="Sylfaen" w:cs="Times New Roman"/>
          <w:lang w:val="ka-GE"/>
        </w:rPr>
        <w:t xml:space="preserve"> მტვერი საწარმოში წარმოიქმნება ძირითად დანადგარში ასფალტის შემრევში, სადაც მტვრის დაჭერა ხდება მშრალი წესით. დაჭერილი მტვერი ბრუნდება ტექნოლოგიურ ციკლში. </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b/>
          <w:lang w:val="ka-GE"/>
        </w:rPr>
        <w:t>ნარჩენი ქვიშა და ლამი:</w:t>
      </w:r>
      <w:r w:rsidRPr="009252C5">
        <w:rPr>
          <w:rFonts w:ascii="Sylfaen" w:eastAsia="Calibri" w:hAnsi="Sylfaen" w:cs="Times New Roman"/>
          <w:lang w:val="ka-GE"/>
        </w:rPr>
        <w:t xml:space="preserve"> ინერტული მასალის გადამუშავებისას წარმოქმნილი ნარჩენი (ტექნოლოგიურ ციკლში გამოუყენებელი) ქვიშა(ლამი) და ფუჭი ქანები, რომლებიც შეგროვდება საწარმოს ტერიტორიაზე და შემდგომში გამოყენებული იქნება კარიერების შესავსებად ან გატანილი იქნება ნარჩენის წარმოქმნის მიხედვით, შესაბამისი მუნიციპალიტეტის მიერ ინერტული ნაჩენების განთავსებისათვის გამოყოფილ ადგილზე</w:t>
      </w:r>
      <w:r w:rsidR="0036528C" w:rsidRPr="009252C5">
        <w:rPr>
          <w:rFonts w:ascii="Sylfaen" w:eastAsia="Calibri" w:hAnsi="Sylfaen" w:cs="Times New Roman"/>
          <w:lang w:val="ka-GE"/>
        </w:rPr>
        <w:t xml:space="preserve">; </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b/>
          <w:lang w:val="ka-GE"/>
        </w:rPr>
        <w:t>შლამი:</w:t>
      </w:r>
      <w:r w:rsidRPr="009252C5">
        <w:rPr>
          <w:rFonts w:ascii="Sylfaen" w:eastAsia="Calibri" w:hAnsi="Sylfaen" w:cs="Times New Roman"/>
          <w:lang w:val="ka-GE"/>
        </w:rPr>
        <w:t xml:space="preserve">  გამწმენდ ნაგებობაში წარმოქმნილი შლამი, რომელის გატანა და განთავსება საჭიროებიდან გამომდინარე მოხდება, ყველაზე ახლოს მდებარე გამწმენდ ნაგებობაში.</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b/>
          <w:lang w:val="ka-GE"/>
        </w:rPr>
        <w:t>ფუჭი ქანები:</w:t>
      </w:r>
      <w:r w:rsidRPr="009252C5">
        <w:rPr>
          <w:rFonts w:ascii="Sylfaen" w:eastAsia="Calibri" w:hAnsi="Sylfaen" w:cs="Times New Roman"/>
          <w:lang w:val="ka-GE"/>
        </w:rPr>
        <w:t xml:space="preserve"> სამშენებლო მოედნის მომზადებისას პროექტის გარკვეულ უბნებში მოსალოდნელია ფერდობების ჭრის და მოსწორებითი სამუშაოებისას წარმოიქმნას ფუჭი ქანები, რომელიც დროებით დასაწყობდება მუნიციპალიტეტის მიერ გამოყოფილ ტერიტორიაზე. პროეტის დასრულებისას მოხდება ამ ტერიტორიების რეკულტივაცია. სამინსიტორსთან შეთანხმებული რეკულტივაციის პროექტის შესაბამისად.</w:t>
      </w:r>
    </w:p>
    <w:p w:rsidR="00C768E5" w:rsidRPr="009252C5" w:rsidRDefault="00C768E5" w:rsidP="00504899">
      <w:pPr>
        <w:spacing w:after="0"/>
        <w:ind w:left="630" w:right="360"/>
        <w:jc w:val="both"/>
        <w:rPr>
          <w:rFonts w:ascii="Sylfaen" w:eastAsia="Calibri" w:hAnsi="Sylfaen" w:cs="Times New Roman"/>
          <w:b/>
          <w:lang w:val="ka-GE"/>
        </w:rPr>
      </w:pPr>
      <w:r w:rsidRPr="009252C5">
        <w:rPr>
          <w:rFonts w:ascii="Sylfaen" w:eastAsia="Calibri" w:hAnsi="Sylfaen" w:cs="Times New Roman"/>
          <w:b/>
          <w:lang w:val="ka-GE"/>
        </w:rPr>
        <w:t>სახიფათო ნარჩენები:</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lang w:val="ka-GE"/>
        </w:rPr>
        <w:t xml:space="preserve"> საწარმოს ფუნქციონირებისას მოსალოდნელია:</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lang w:val="ka-GE"/>
        </w:rPr>
        <w:t>საწარმოს ექსპლოატაციის დროს არსებობს შესაძლებლობა, რომ ნავთობპროდუქტებით დაბინძურდეს გრუნტი, ხრეში, სხვადასხვა მასალები, რომლებიც შეგროვდება შესაბამის კონტეინერებში და დროებით განთავსდება სახიფათო ნარჩენების საწყობში უტილიზაციისათვის შესამაბის კონტრაქტორზე გადაცემამდე.</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lang w:val="ka-GE"/>
        </w:rPr>
        <w:t>ავტოტრანსპორტის და ტექნიკის ზეთის შეცვლისას წარმოქმნილი ნამუშევარი ზეთების წარმოქმნა;  შესამაბისი ნებართვის ორგანიზაციაზე გადაცემამდე(ან გაწმენდა მეორადი გამოყენებამდე) მოხდება ნამუშევარი ზეთების განთავსება ლითონის კასრებში და შეინახება საწყობში;</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lang w:val="ka-GE"/>
        </w:rPr>
        <w:t>ზეთის ფილტრები, რომლებიც შეგროვდება სპეციალურ კონტეინერში და გადამუშავება-რეგენერაციისათვის გადაეცემა შესაბამისი ნებართვის მქონე ორგანიზაციას;</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lang w:val="ka-GE"/>
        </w:rPr>
        <w:t>ნავთობპროდუქტების დაბინძურებული საწმენდი მასალები, ხელთათმანები, ჩვრები დროებით დასაწყობდება შესაბამის კონტეინერებში სახიფათო ნარჩენების საწყობში შესაბამისი ნებართვის მქონე ორგანიზაციაციაზე გადაცემემდე;</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lang w:val="ka-GE"/>
        </w:rPr>
        <w:t>ვადაგასული და მწყობრიდან გამოსული აკუმულატორები შეგროვდება პლასტმასის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rsidR="00C768E5" w:rsidRPr="009252C5" w:rsidRDefault="00C768E5" w:rsidP="00504899">
      <w:pPr>
        <w:spacing w:after="0"/>
        <w:ind w:left="630" w:right="360"/>
        <w:jc w:val="both"/>
        <w:rPr>
          <w:rFonts w:ascii="Sylfaen" w:eastAsia="Calibri" w:hAnsi="Sylfaen" w:cs="Times New Roman"/>
          <w:lang w:val="ka-GE"/>
        </w:rPr>
      </w:pPr>
      <w:r w:rsidRPr="009252C5">
        <w:rPr>
          <w:rFonts w:ascii="Sylfaen" w:eastAsia="Calibri" w:hAnsi="Sylfaen" w:cs="Times New Roman"/>
          <w:lang w:val="ka-GE"/>
        </w:rPr>
        <w:lastRenderedPageBreak/>
        <w:t>ბითუმის დაღვრისას დაბინძურებული გრუნტი შეგროვდება პლასტმასის კონტეინერში/პოლიეთილენის პარკებში  შესაბამისი ნებართვის მქონე ორგანიზაციაზე გადაცემამდე სახიფათო ნარჩენების საწყობში;</w:t>
      </w:r>
    </w:p>
    <w:p w:rsidR="00C768E5" w:rsidRPr="009252C5" w:rsidRDefault="00C768E5" w:rsidP="00C768E5">
      <w:pPr>
        <w:spacing w:after="0"/>
        <w:ind w:left="630"/>
        <w:jc w:val="both"/>
        <w:rPr>
          <w:rFonts w:ascii="Sylfaen" w:eastAsia="Calibri" w:hAnsi="Sylfaen" w:cs="Times New Roman"/>
          <w:lang w:val="ka-GE"/>
        </w:rPr>
      </w:pPr>
      <w:r w:rsidRPr="009252C5">
        <w:rPr>
          <w:rFonts w:ascii="Sylfaen" w:eastAsia="Calibri" w:hAnsi="Sylfaen" w:cs="Times New Roman"/>
          <w:lang w:val="ka-GE"/>
        </w:rPr>
        <w:t>წარმოქმნილი საღებავების ნარჩენები და საღებავების ტარა შეგროვდება პლასტმასის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rsidR="00C768E5" w:rsidRPr="009252C5" w:rsidRDefault="00C768E5" w:rsidP="00C768E5">
      <w:pPr>
        <w:spacing w:after="0"/>
        <w:ind w:left="630"/>
        <w:jc w:val="both"/>
        <w:rPr>
          <w:rFonts w:ascii="Sylfaen" w:eastAsia="Calibri" w:hAnsi="Sylfaen" w:cs="Times New Roman"/>
          <w:lang w:val="ka-GE"/>
        </w:rPr>
      </w:pPr>
      <w:r w:rsidRPr="009252C5">
        <w:rPr>
          <w:rFonts w:ascii="Sylfaen" w:eastAsia="Calibri" w:hAnsi="Sylfaen" w:cs="Times New Roman"/>
          <w:lang w:val="ka-GE"/>
        </w:rPr>
        <w:t>პრინტერის ტონერი, ლაზერული კარტრიჯები;(დაუბრუნდება მომწოდებელს ხელახლა გამართვისათვის/განადგურებისათვის)</w:t>
      </w:r>
    </w:p>
    <w:p w:rsidR="00C768E5" w:rsidRPr="009252C5" w:rsidRDefault="00C768E5" w:rsidP="00C768E5">
      <w:pPr>
        <w:spacing w:after="0"/>
        <w:ind w:left="630"/>
        <w:jc w:val="both"/>
        <w:rPr>
          <w:rFonts w:ascii="Sylfaen" w:eastAsia="Calibri" w:hAnsi="Sylfaen" w:cs="Times New Roman"/>
          <w:lang w:val="ka-GE"/>
        </w:rPr>
      </w:pPr>
      <w:r w:rsidRPr="009252C5">
        <w:rPr>
          <w:rFonts w:ascii="Sylfaen" w:eastAsia="Calibri" w:hAnsi="Sylfaen" w:cs="Times New Roman"/>
          <w:lang w:val="ka-GE"/>
        </w:rPr>
        <w:t>წებოვანი და ლუქის დასადები მასალების ნარჩენები, რომლებიც შეიცავენ ორგანულ გამხსნელებს ან სხვა საშიშ ქიმიურ ნივთიერებებს შეგროვდება პლასტმასის კონტეინერში/ან პოლიეთილენის პარჯებში  შესაბამისი ნებართვის მქონე ორგანიზაციაზე გადაცემამდე სახიფათო ნარჩენების საწყობში;</w:t>
      </w:r>
    </w:p>
    <w:p w:rsidR="00C768E5" w:rsidRPr="009252C5" w:rsidRDefault="00C768E5" w:rsidP="00C768E5">
      <w:pPr>
        <w:spacing w:after="0"/>
        <w:ind w:left="630"/>
        <w:jc w:val="both"/>
        <w:rPr>
          <w:rFonts w:ascii="Sylfaen" w:eastAsia="Calibri" w:hAnsi="Sylfaen" w:cs="Times New Roman"/>
          <w:lang w:val="ka-GE"/>
        </w:rPr>
      </w:pPr>
      <w:r w:rsidRPr="009252C5">
        <w:rPr>
          <w:rFonts w:ascii="Sylfaen" w:eastAsia="Calibri" w:hAnsi="Sylfaen" w:cs="Times New Roman"/>
          <w:lang w:val="ka-GE"/>
        </w:rPr>
        <w:t>ხუნდები, რომლებიც შეიცავს აზბესტს შეგროვდება  და შეიფუთება პლასტმასის კონტეინერში  ან პოლიეთილენის პარკებში, ისე რომ დაცული იყოს აზბესტის მტვრის ღია ატმოსფეროში მოხვედრა. შესაბამისი წესით შეფუთული და მარკირებული ნარჩენი განთავსდება, ნარჩენის წარმოქმნის ადგილის შესაბამისი მუნიციპალიტეტის მუნიციპალური ნარჩენების ნაგავსაყრელზე, სპეციალურად ასეთი ნარჩენისათვის გამოყოფილ უჯრაში.</w:t>
      </w:r>
    </w:p>
    <w:p w:rsidR="00C768E5" w:rsidRPr="009252C5" w:rsidRDefault="00C768E5" w:rsidP="00C768E5">
      <w:pPr>
        <w:spacing w:after="0"/>
        <w:ind w:left="630"/>
        <w:jc w:val="both"/>
        <w:rPr>
          <w:rFonts w:ascii="Sylfaen" w:eastAsia="Calibri" w:hAnsi="Sylfaen" w:cs="Times New Roman"/>
          <w:lang w:val="ka-GE"/>
        </w:rPr>
      </w:pPr>
      <w:r w:rsidRPr="009252C5">
        <w:rPr>
          <w:rFonts w:ascii="Sylfaen" w:eastAsia="Calibri" w:hAnsi="Sylfaen" w:cs="Times New Roman"/>
          <w:lang w:val="ka-GE"/>
        </w:rPr>
        <w:t>ფლურესცენციური მილები და სხვა ვერცხლისწყლის შემცველი ნარჩენები შეგროვდება პლასტმასის კონტეინერში/ ან პოლიეთილენის პარკებში შესაბამისი ნებართვის მქონე ორგანიზაციაზე გადაცემამდე სახიფათო ნარჩენების საწყობში;</w:t>
      </w:r>
    </w:p>
    <w:p w:rsidR="00C768E5" w:rsidRPr="009252C5" w:rsidRDefault="00C768E5" w:rsidP="00C768E5">
      <w:pPr>
        <w:spacing w:after="0"/>
        <w:ind w:left="630"/>
        <w:jc w:val="both"/>
        <w:rPr>
          <w:rFonts w:ascii="Sylfaen" w:eastAsia="Calibri" w:hAnsi="Sylfaen" w:cs="Times New Roman"/>
          <w:lang w:val="ka-GE"/>
        </w:rPr>
      </w:pPr>
    </w:p>
    <w:p w:rsidR="00C768E5" w:rsidRPr="009252C5" w:rsidRDefault="00C768E5" w:rsidP="00C768E5">
      <w:pPr>
        <w:spacing w:after="0"/>
        <w:ind w:left="630"/>
        <w:jc w:val="both"/>
        <w:rPr>
          <w:rFonts w:ascii="Sylfaen" w:eastAsia="Calibri" w:hAnsi="Sylfaen" w:cs="Times New Roman"/>
          <w:b/>
          <w:u w:val="single"/>
          <w:lang w:val="ka-GE"/>
        </w:rPr>
      </w:pPr>
      <w:r w:rsidRPr="009252C5">
        <w:rPr>
          <w:rFonts w:ascii="Sylfaen" w:eastAsia="Calibri" w:hAnsi="Sylfaen" w:cs="Times New Roman"/>
          <w:b/>
          <w:u w:val="single"/>
          <w:lang w:val="ka-GE"/>
        </w:rPr>
        <w:t>საყოფაცხოვრებო ნარჩენები</w:t>
      </w:r>
    </w:p>
    <w:p w:rsidR="00C768E5" w:rsidRPr="009252C5" w:rsidRDefault="00C768E5" w:rsidP="00C768E5">
      <w:pPr>
        <w:spacing w:after="0"/>
        <w:ind w:left="630"/>
        <w:jc w:val="both"/>
        <w:rPr>
          <w:rFonts w:ascii="Sylfaen" w:eastAsia="Calibri" w:hAnsi="Sylfaen" w:cs="Times New Roman"/>
          <w:lang w:val="ka-GE"/>
        </w:rPr>
      </w:pPr>
      <w:r w:rsidRPr="009252C5">
        <w:rPr>
          <w:rFonts w:ascii="Sylfaen" w:eastAsia="Calibri" w:hAnsi="Sylfaen" w:cs="Times New Roman"/>
          <w:lang w:val="ka-GE"/>
        </w:rPr>
        <w:t xml:space="preserve">საყოფაცხოვრებო სათავსოების და საკვების ნარჩენები, ქაღალდის და მუყაოს ნარჩენები, პოლიეთილენის პარკების ნარჩენები, მინის, პლასტმასის და სხავ ნარჩენები, ტერიტორიის ნახვეტი, ჩამოცვენილი ფოთლები განთავსდება ტერიტორიაზე დადგმულ საოფაცხოვრებო ნარჩენების კონტეინერებში და პერიოდულად იქნება გატანილი შესაბამისი მუნიციპალიტეტების დასუფთავების სამსახურებთან გაფორმებული ხელშეკრულებების საფუძველზე რეგიონის(მუნიციპალიტეტის) მუნიციპალური ნარჩენების ნაგავსაყრელებზე. </w:t>
      </w:r>
    </w:p>
    <w:p w:rsidR="00C768E5" w:rsidRPr="009252C5" w:rsidRDefault="00C768E5" w:rsidP="00C768E5">
      <w:pPr>
        <w:spacing w:after="0"/>
        <w:ind w:left="630"/>
        <w:jc w:val="both"/>
        <w:rPr>
          <w:rFonts w:ascii="Sylfaen" w:eastAsia="Calibri" w:hAnsi="Sylfaen" w:cs="Times New Roman"/>
          <w:b/>
          <w:u w:val="single"/>
          <w:lang w:val="ka-GE"/>
        </w:rPr>
      </w:pPr>
      <w:r w:rsidRPr="009252C5">
        <w:rPr>
          <w:rFonts w:ascii="Sylfaen" w:eastAsia="Calibri" w:hAnsi="Sylfaen" w:cs="Times New Roman"/>
          <w:b/>
          <w:u w:val="single"/>
          <w:lang w:val="ka-GE"/>
        </w:rPr>
        <w:t>არასახიფათო ნარჩენები</w:t>
      </w:r>
    </w:p>
    <w:p w:rsidR="00C768E5" w:rsidRPr="009252C5" w:rsidRDefault="00C768E5" w:rsidP="003A1CC4">
      <w:pPr>
        <w:numPr>
          <w:ilvl w:val="0"/>
          <w:numId w:val="46"/>
        </w:numPr>
        <w:spacing w:after="0"/>
        <w:ind w:left="1260"/>
        <w:contextualSpacing/>
        <w:jc w:val="both"/>
        <w:rPr>
          <w:rFonts w:ascii="Sylfaen" w:eastAsia="Calibri" w:hAnsi="Sylfaen" w:cs="Times New Roman"/>
          <w:lang w:val="ka-GE"/>
        </w:rPr>
      </w:pPr>
      <w:r w:rsidRPr="009252C5">
        <w:rPr>
          <w:rFonts w:ascii="Sylfaen" w:eastAsia="Calibri" w:hAnsi="Sylfaen" w:cs="Times New Roman"/>
          <w:lang w:val="ka-GE"/>
        </w:rPr>
        <w:t>განადგურებას დაქვემდებარებული საბურავები;</w:t>
      </w:r>
    </w:p>
    <w:p w:rsidR="00C768E5" w:rsidRPr="009252C5" w:rsidRDefault="00C768E5" w:rsidP="003A1CC4">
      <w:pPr>
        <w:numPr>
          <w:ilvl w:val="0"/>
          <w:numId w:val="46"/>
        </w:numPr>
        <w:spacing w:after="0"/>
        <w:ind w:left="1260"/>
        <w:contextualSpacing/>
        <w:jc w:val="both"/>
        <w:rPr>
          <w:rFonts w:ascii="Sylfaen" w:eastAsia="Calibri" w:hAnsi="Sylfaen" w:cs="Times New Roman"/>
          <w:lang w:val="ka-GE"/>
        </w:rPr>
      </w:pPr>
      <w:r w:rsidRPr="009252C5">
        <w:rPr>
          <w:rFonts w:ascii="Sylfaen" w:eastAsia="Calibri" w:hAnsi="Sylfaen" w:cs="Times New Roman"/>
          <w:lang w:val="ka-GE"/>
        </w:rPr>
        <w:t>ხის შესაფუთი მასალა;</w:t>
      </w:r>
    </w:p>
    <w:p w:rsidR="00C768E5" w:rsidRPr="009252C5" w:rsidRDefault="00C768E5" w:rsidP="003A1CC4">
      <w:pPr>
        <w:numPr>
          <w:ilvl w:val="0"/>
          <w:numId w:val="46"/>
        </w:numPr>
        <w:spacing w:after="0"/>
        <w:ind w:left="1260"/>
        <w:contextualSpacing/>
        <w:jc w:val="both"/>
        <w:rPr>
          <w:rFonts w:ascii="Sylfaen" w:eastAsia="Calibri" w:hAnsi="Sylfaen" w:cs="Times New Roman"/>
          <w:lang w:val="ka-GE"/>
        </w:rPr>
      </w:pPr>
      <w:r w:rsidRPr="009252C5">
        <w:rPr>
          <w:rFonts w:ascii="Sylfaen" w:eastAsia="Calibri" w:hAnsi="Sylfaen" w:cs="Times New Roman"/>
          <w:lang w:val="ka-GE"/>
        </w:rPr>
        <w:t>ტექსტილის შესაფუთი მასალა;</w:t>
      </w:r>
    </w:p>
    <w:p w:rsidR="00C768E5" w:rsidRPr="009252C5" w:rsidRDefault="00C768E5" w:rsidP="003A1CC4">
      <w:pPr>
        <w:numPr>
          <w:ilvl w:val="0"/>
          <w:numId w:val="46"/>
        </w:numPr>
        <w:spacing w:after="0"/>
        <w:ind w:left="1260"/>
        <w:contextualSpacing/>
        <w:jc w:val="both"/>
        <w:rPr>
          <w:rFonts w:ascii="Sylfaen" w:eastAsia="Calibri" w:hAnsi="Sylfaen" w:cs="Times New Roman"/>
          <w:lang w:val="ka-GE"/>
        </w:rPr>
      </w:pPr>
      <w:r w:rsidRPr="009252C5">
        <w:rPr>
          <w:rFonts w:ascii="Sylfaen" w:eastAsia="Calibri" w:hAnsi="Sylfaen" w:cs="Times New Roman"/>
          <w:lang w:val="ka-GE"/>
        </w:rPr>
        <w:t>შავი ლითონი;</w:t>
      </w:r>
    </w:p>
    <w:p w:rsidR="00C768E5" w:rsidRPr="009252C5" w:rsidRDefault="00C768E5" w:rsidP="003A1CC4">
      <w:pPr>
        <w:numPr>
          <w:ilvl w:val="0"/>
          <w:numId w:val="46"/>
        </w:numPr>
        <w:spacing w:after="0"/>
        <w:ind w:left="1260"/>
        <w:contextualSpacing/>
        <w:jc w:val="both"/>
        <w:rPr>
          <w:rFonts w:ascii="Sylfaen" w:eastAsia="Calibri" w:hAnsi="Sylfaen" w:cs="Times New Roman"/>
          <w:lang w:val="ka-GE"/>
        </w:rPr>
      </w:pPr>
      <w:r w:rsidRPr="009252C5">
        <w:rPr>
          <w:rFonts w:ascii="Sylfaen" w:eastAsia="Calibri" w:hAnsi="Sylfaen" w:cs="Times New Roman"/>
          <w:lang w:val="ka-GE"/>
        </w:rPr>
        <w:t>შედუღებისას წარმოქმნილი ნარჩენები;</w:t>
      </w:r>
    </w:p>
    <w:p w:rsidR="00C768E5" w:rsidRPr="009252C5" w:rsidRDefault="00C768E5" w:rsidP="00504899">
      <w:pPr>
        <w:ind w:left="1260"/>
        <w:jc w:val="both"/>
        <w:rPr>
          <w:rFonts w:ascii="Sylfaen" w:eastAsia="Calibri" w:hAnsi="Sylfaen" w:cs="Sylfaen"/>
          <w:bCs/>
          <w:lang w:val="ka-GE"/>
        </w:rPr>
      </w:pPr>
    </w:p>
    <w:p w:rsidR="00C768E5" w:rsidRPr="00C768E5" w:rsidRDefault="00C768E5" w:rsidP="00C768E5">
      <w:pPr>
        <w:spacing w:after="0"/>
        <w:rPr>
          <w:rFonts w:ascii="Sylfaen" w:eastAsia="Calibri" w:hAnsi="Sylfaen" w:cs="Times New Roman"/>
          <w:b/>
          <w:lang w:val="ka-GE"/>
        </w:rPr>
        <w:sectPr w:rsidR="00C768E5" w:rsidRPr="00C768E5">
          <w:pgSz w:w="12240" w:h="15840"/>
          <w:pgMar w:top="720" w:right="810" w:bottom="720" w:left="630" w:header="720" w:footer="720" w:gutter="0"/>
          <w:cols w:space="720"/>
        </w:sectPr>
      </w:pPr>
    </w:p>
    <w:p w:rsidR="00C768E5" w:rsidRPr="005D7E8C" w:rsidRDefault="00C94F93" w:rsidP="00C768E5">
      <w:pPr>
        <w:keepNext/>
        <w:keepLines/>
        <w:spacing w:before="240" w:after="0"/>
        <w:outlineLvl w:val="0"/>
        <w:rPr>
          <w:rFonts w:ascii="Sylfaen" w:eastAsia="Times New Roman" w:hAnsi="Sylfaen" w:cs="Times New Roman"/>
          <w:b/>
          <w:color w:val="365F91"/>
          <w:lang w:val="ka-GE"/>
        </w:rPr>
      </w:pPr>
      <w:bookmarkStart w:id="8" w:name="_Toc14427853"/>
      <w:r>
        <w:rPr>
          <w:rFonts w:ascii="Sylfaen" w:eastAsia="Times New Roman" w:hAnsi="Sylfaen" w:cs="Sylfaen"/>
          <w:b/>
          <w:sz w:val="24"/>
          <w:szCs w:val="24"/>
        </w:rPr>
        <w:lastRenderedPageBreak/>
        <w:t xml:space="preserve">                                     </w:t>
      </w:r>
      <w:r w:rsidR="008459F2" w:rsidRPr="008459F2">
        <w:rPr>
          <w:rFonts w:ascii="Sylfaen" w:eastAsia="Times New Roman" w:hAnsi="Sylfaen" w:cs="Sylfaen"/>
          <w:b/>
          <w:lang w:val="ka-GE"/>
        </w:rPr>
        <w:t>6.5.6.2.</w:t>
      </w:r>
      <w:r w:rsidR="008459F2">
        <w:rPr>
          <w:rFonts w:ascii="Sylfaen" w:eastAsia="Times New Roman" w:hAnsi="Sylfaen" w:cs="Sylfaen"/>
          <w:b/>
          <w:sz w:val="24"/>
          <w:szCs w:val="24"/>
          <w:lang w:val="ka-GE"/>
        </w:rPr>
        <w:t xml:space="preserve"> </w:t>
      </w:r>
      <w:r w:rsidR="00C768E5" w:rsidRPr="005D7E8C">
        <w:rPr>
          <w:rFonts w:ascii="Sylfaen" w:eastAsia="Times New Roman" w:hAnsi="Sylfaen" w:cs="Sylfaen"/>
          <w:b/>
          <w:lang w:val="ka-GE"/>
        </w:rPr>
        <w:t>მონაცემები</w:t>
      </w:r>
      <w:r w:rsidR="00C768E5" w:rsidRPr="005D7E8C">
        <w:rPr>
          <w:rFonts w:ascii="Sylfaen" w:eastAsia="Times New Roman" w:hAnsi="Sylfaen" w:cs="Times New Roman"/>
          <w:b/>
          <w:lang w:val="ka-GE"/>
        </w:rPr>
        <w:t xml:space="preserve"> </w:t>
      </w:r>
      <w:r w:rsidR="00C768E5" w:rsidRPr="005D7E8C">
        <w:rPr>
          <w:rFonts w:ascii="Sylfaen" w:eastAsia="Times New Roman" w:hAnsi="Sylfaen" w:cs="Sylfaen"/>
          <w:b/>
          <w:lang w:val="ka-GE"/>
        </w:rPr>
        <w:t>მოსალოდნელ</w:t>
      </w:r>
      <w:r w:rsidR="00C768E5" w:rsidRPr="005D7E8C">
        <w:rPr>
          <w:rFonts w:ascii="Sylfaen" w:eastAsia="Times New Roman" w:hAnsi="Sylfaen" w:cs="Times New Roman"/>
          <w:b/>
          <w:lang w:val="ka-GE"/>
        </w:rPr>
        <w:t xml:space="preserve">  </w:t>
      </w:r>
      <w:r w:rsidR="00C768E5" w:rsidRPr="005D7E8C">
        <w:rPr>
          <w:rFonts w:ascii="Sylfaen" w:eastAsia="Times New Roman" w:hAnsi="Sylfaen" w:cs="Sylfaen"/>
          <w:b/>
          <w:lang w:val="ka-GE"/>
        </w:rPr>
        <w:t>ნარჩენებზე</w:t>
      </w:r>
      <w:r w:rsidR="00C768E5" w:rsidRPr="005D7E8C">
        <w:rPr>
          <w:rFonts w:ascii="Sylfaen" w:eastAsia="Times New Roman" w:hAnsi="Sylfaen" w:cs="Times New Roman"/>
          <w:b/>
          <w:lang w:val="ka-GE"/>
        </w:rPr>
        <w:t xml:space="preserve">    -  2020 </w:t>
      </w:r>
      <w:r w:rsidR="00C768E5" w:rsidRPr="005D7E8C">
        <w:rPr>
          <w:rFonts w:ascii="Sylfaen" w:eastAsia="Times New Roman" w:hAnsi="Sylfaen" w:cs="Sylfaen"/>
          <w:b/>
          <w:lang w:val="ka-GE"/>
        </w:rPr>
        <w:t>წელი</w:t>
      </w:r>
      <w:bookmarkEnd w:id="8"/>
      <w:r w:rsidR="008459F2">
        <w:rPr>
          <w:rFonts w:ascii="Sylfaen" w:eastAsia="Times New Roman" w:hAnsi="Sylfaen" w:cs="Sylfaen"/>
          <w:b/>
          <w:lang w:val="ka-GE"/>
        </w:rPr>
        <w:t xml:space="preserve">, </w:t>
      </w:r>
      <w:r w:rsidR="008459F2" w:rsidRPr="005D7E8C">
        <w:rPr>
          <w:rFonts w:ascii="Sylfaen" w:eastAsia="Times New Roman" w:hAnsi="Sylfaen" w:cs="Sylfaen"/>
          <w:b/>
          <w:lang w:val="ka-GE"/>
        </w:rPr>
        <w:t xml:space="preserve">ცხრილი 6.10  </w:t>
      </w:r>
    </w:p>
    <w:tbl>
      <w:tblPr>
        <w:tblStyle w:val="TableGrid40"/>
        <w:tblW w:w="14130" w:type="dxa"/>
        <w:tblInd w:w="-342" w:type="dxa"/>
        <w:tblLayout w:type="fixed"/>
        <w:tblLook w:val="04A0" w:firstRow="1" w:lastRow="0" w:firstColumn="1" w:lastColumn="0" w:noHBand="0" w:noVBand="1"/>
      </w:tblPr>
      <w:tblGrid>
        <w:gridCol w:w="1080"/>
        <w:gridCol w:w="2250"/>
        <w:gridCol w:w="900"/>
        <w:gridCol w:w="990"/>
        <w:gridCol w:w="810"/>
        <w:gridCol w:w="810"/>
        <w:gridCol w:w="1170"/>
        <w:gridCol w:w="4950"/>
        <w:gridCol w:w="1170"/>
      </w:tblGrid>
      <w:tr w:rsidR="00C94F93" w:rsidRPr="00C768E5" w:rsidTr="00C94F93">
        <w:trPr>
          <w:trHeight w:val="665"/>
        </w:trPr>
        <w:tc>
          <w:tcPr>
            <w:tcW w:w="108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contextualSpacing/>
              <w:jc w:val="both"/>
              <w:rPr>
                <w:rFonts w:ascii="Sylfaen" w:hAnsi="Sylfaen"/>
                <w:sz w:val="20"/>
                <w:szCs w:val="20"/>
                <w:lang w:val="ka-GE"/>
              </w:rPr>
            </w:pPr>
          </w:p>
          <w:p w:rsidR="00C94F93" w:rsidRPr="00C768E5" w:rsidRDefault="00C94F93" w:rsidP="001C5448">
            <w:pPr>
              <w:contextualSpacing/>
              <w:jc w:val="both"/>
              <w:rPr>
                <w:rFonts w:ascii="Sylfaen" w:hAnsi="Sylfaen"/>
                <w:sz w:val="20"/>
                <w:szCs w:val="20"/>
                <w:lang w:val="ka-GE"/>
              </w:rPr>
            </w:pPr>
          </w:p>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ნარჩენის კოდი</w:t>
            </w:r>
          </w:p>
        </w:tc>
        <w:tc>
          <w:tcPr>
            <w:tcW w:w="225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contextualSpacing/>
              <w:jc w:val="both"/>
              <w:rPr>
                <w:rFonts w:ascii="Sylfaen" w:hAnsi="Sylfaen"/>
                <w:sz w:val="20"/>
                <w:szCs w:val="20"/>
                <w:lang w:val="ka-GE"/>
              </w:rPr>
            </w:pPr>
          </w:p>
          <w:p w:rsidR="00C94F93" w:rsidRPr="00C768E5" w:rsidRDefault="00C94F93" w:rsidP="001C5448">
            <w:pPr>
              <w:contextualSpacing/>
              <w:jc w:val="both"/>
              <w:rPr>
                <w:rFonts w:ascii="Sylfaen" w:hAnsi="Sylfaen"/>
                <w:sz w:val="20"/>
                <w:szCs w:val="20"/>
                <w:lang w:val="ka-GE"/>
              </w:rPr>
            </w:pPr>
          </w:p>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ნარჩენის დასახელება</w:t>
            </w:r>
          </w:p>
        </w:tc>
        <w:tc>
          <w:tcPr>
            <w:tcW w:w="90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contextualSpacing/>
              <w:jc w:val="center"/>
              <w:rPr>
                <w:rFonts w:ascii="Sylfaen" w:hAnsi="Sylfaen"/>
                <w:sz w:val="20"/>
                <w:szCs w:val="20"/>
                <w:lang w:val="ka-GE"/>
              </w:rPr>
            </w:pPr>
          </w:p>
          <w:p w:rsidR="00C94F93" w:rsidRPr="00C768E5" w:rsidRDefault="00C94F93" w:rsidP="001C5448">
            <w:pPr>
              <w:contextualSpacing/>
              <w:jc w:val="center"/>
              <w:rPr>
                <w:rFonts w:ascii="Sylfaen" w:hAnsi="Sylfaen"/>
                <w:sz w:val="20"/>
                <w:szCs w:val="20"/>
                <w:lang w:val="ka-GE"/>
              </w:rPr>
            </w:pPr>
            <w:r w:rsidRPr="00C768E5">
              <w:rPr>
                <w:rFonts w:ascii="Sylfaen" w:hAnsi="Sylfaen"/>
                <w:sz w:val="20"/>
                <w:szCs w:val="20"/>
                <w:lang w:val="ka-GE"/>
              </w:rPr>
              <w:t>სახიფათო</w:t>
            </w:r>
          </w:p>
          <w:p w:rsidR="00C94F93" w:rsidRPr="00C768E5" w:rsidRDefault="00C94F93" w:rsidP="001C5448">
            <w:pPr>
              <w:contextualSpacing/>
              <w:jc w:val="center"/>
              <w:rPr>
                <w:rFonts w:ascii="Sylfaen" w:hAnsi="Sylfaen"/>
                <w:sz w:val="20"/>
                <w:szCs w:val="20"/>
                <w:lang w:val="ka-GE"/>
              </w:rPr>
            </w:pPr>
            <w:r w:rsidRPr="00C768E5">
              <w:rPr>
                <w:rFonts w:ascii="Sylfaen" w:hAnsi="Sylfaen"/>
                <w:sz w:val="20"/>
                <w:szCs w:val="20"/>
                <w:lang w:val="ka-GE"/>
              </w:rPr>
              <w:t>(დიახ/არა)</w:t>
            </w:r>
          </w:p>
        </w:tc>
        <w:tc>
          <w:tcPr>
            <w:tcW w:w="99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contextualSpacing/>
              <w:jc w:val="center"/>
              <w:rPr>
                <w:rFonts w:ascii="Sylfaen" w:hAnsi="Sylfaen"/>
                <w:sz w:val="20"/>
                <w:szCs w:val="20"/>
                <w:lang w:val="ka-GE"/>
              </w:rPr>
            </w:pPr>
          </w:p>
          <w:p w:rsidR="00C94F93" w:rsidRPr="00C768E5" w:rsidRDefault="00C94F93" w:rsidP="001C5448">
            <w:pPr>
              <w:contextualSpacing/>
              <w:jc w:val="center"/>
              <w:rPr>
                <w:rFonts w:ascii="Sylfaen" w:hAnsi="Sylfaen"/>
                <w:sz w:val="20"/>
                <w:szCs w:val="20"/>
                <w:lang w:val="ka-GE"/>
              </w:rPr>
            </w:pPr>
            <w:r w:rsidRPr="00C768E5">
              <w:rPr>
                <w:rFonts w:ascii="Sylfaen" w:hAnsi="Sylfaen"/>
                <w:sz w:val="20"/>
                <w:szCs w:val="20"/>
                <w:lang w:val="ka-GE"/>
              </w:rPr>
              <w:t>ფიზიკური მდგომარეობა</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contextualSpacing/>
              <w:jc w:val="center"/>
              <w:rPr>
                <w:rFonts w:ascii="Sylfaen" w:hAnsi="Sylfaen"/>
                <w:sz w:val="20"/>
                <w:szCs w:val="20"/>
                <w:lang w:val="ka-GE"/>
              </w:rPr>
            </w:pPr>
          </w:p>
          <w:p w:rsidR="00C94F93" w:rsidRPr="00C768E5" w:rsidRDefault="00C94F93" w:rsidP="001C5448">
            <w:pPr>
              <w:contextualSpacing/>
              <w:jc w:val="center"/>
              <w:rPr>
                <w:rFonts w:ascii="Sylfaen" w:hAnsi="Sylfaen"/>
                <w:sz w:val="20"/>
                <w:szCs w:val="20"/>
                <w:lang w:val="ka-GE"/>
              </w:rPr>
            </w:pPr>
            <w:r w:rsidRPr="00C768E5">
              <w:rPr>
                <w:rFonts w:ascii="Sylfaen" w:hAnsi="Sylfaen"/>
                <w:sz w:val="20"/>
                <w:szCs w:val="20"/>
                <w:lang w:val="ka-GE"/>
              </w:rPr>
              <w:t>სახიფათოობის მახასიათებელი</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contextualSpacing/>
              <w:jc w:val="center"/>
              <w:rPr>
                <w:rFonts w:ascii="Sylfaen" w:hAnsi="Sylfaen"/>
                <w:sz w:val="20"/>
                <w:szCs w:val="20"/>
                <w:lang w:val="ka-GE"/>
              </w:rPr>
            </w:pPr>
          </w:p>
          <w:p w:rsidR="00C94F93" w:rsidRPr="00C768E5" w:rsidRDefault="00C94F93" w:rsidP="001C5448">
            <w:pPr>
              <w:contextualSpacing/>
              <w:jc w:val="center"/>
              <w:rPr>
                <w:rFonts w:ascii="Sylfaen" w:hAnsi="Sylfaen"/>
                <w:sz w:val="20"/>
                <w:szCs w:val="20"/>
                <w:lang w:val="ka-GE"/>
              </w:rPr>
            </w:pPr>
            <w:r w:rsidRPr="00C768E5">
              <w:rPr>
                <w:rFonts w:ascii="Sylfaen" w:hAnsi="Sylfaen"/>
                <w:sz w:val="20"/>
                <w:szCs w:val="20"/>
                <w:lang w:val="ka-GE"/>
              </w:rPr>
              <w:t>ბაზელის კონვენციის კოდი</w:t>
            </w:r>
          </w:p>
        </w:tc>
        <w:tc>
          <w:tcPr>
            <w:tcW w:w="117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contextualSpacing/>
              <w:jc w:val="center"/>
              <w:rPr>
                <w:rFonts w:ascii="Sylfaen" w:hAnsi="Sylfaen"/>
                <w:sz w:val="20"/>
                <w:szCs w:val="20"/>
                <w:lang w:val="ka-GE"/>
              </w:rPr>
            </w:pPr>
            <w:r w:rsidRPr="00C768E5">
              <w:rPr>
                <w:rFonts w:ascii="Sylfaen" w:hAnsi="Sylfaen"/>
                <w:sz w:val="20"/>
                <w:szCs w:val="20"/>
                <w:lang w:val="ka-GE"/>
              </w:rPr>
              <w:t>მოსალოდნელი ნარჩენის მიახლოებითი რაოდენობა</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szCs w:val="20"/>
                <w:lang w:val="ka-GE"/>
              </w:rPr>
            </w:pPr>
            <w:r w:rsidRPr="00C768E5">
              <w:rPr>
                <w:rFonts w:ascii="Sylfaen" w:hAnsi="Sylfaen"/>
                <w:sz w:val="20"/>
                <w:szCs w:val="20"/>
                <w:lang w:val="ka-GE"/>
              </w:rPr>
              <w:t>კომპანია, რომელსაც გადაეცემა ნარჩენი შემდგომი მართვის მიზნით</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szCs w:val="20"/>
                <w:lang w:val="ka-GE"/>
              </w:rPr>
            </w:pPr>
            <w:r w:rsidRPr="00C768E5">
              <w:rPr>
                <w:rFonts w:ascii="Sylfaen" w:hAnsi="Sylfaen"/>
                <w:sz w:val="20"/>
                <w:szCs w:val="20"/>
                <w:lang w:val="ka-GE"/>
              </w:rPr>
              <w:t xml:space="preserve">ნარჩენის დამუშავებისათვის გამოყენებული მეთოდები  </w:t>
            </w:r>
          </w:p>
        </w:tc>
      </w:tr>
      <w:tr w:rsidR="00C94F93" w:rsidRPr="00C768E5" w:rsidTr="00C94F93">
        <w:trPr>
          <w:trHeight w:val="377"/>
        </w:trPr>
        <w:tc>
          <w:tcPr>
            <w:tcW w:w="108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1C5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eastAsia="Sylfaen" w:hAnsi="Sylfaen"/>
                <w:sz w:val="20"/>
              </w:rPr>
            </w:pPr>
            <w:r w:rsidRPr="00C768E5">
              <w:rPr>
                <w:rFonts w:ascii="Sylfaen" w:eastAsia="Sylfaen" w:hAnsi="Sylfaen"/>
                <w:sz w:val="20"/>
              </w:rPr>
              <w:t>01 04 08</w:t>
            </w:r>
          </w:p>
        </w:tc>
        <w:tc>
          <w:tcPr>
            <w:tcW w:w="225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1C5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0"/>
              </w:rPr>
            </w:pPr>
            <w:r w:rsidRPr="00C768E5">
              <w:rPr>
                <w:rFonts w:ascii="Sylfaen" w:eastAsia="Sylfaen" w:hAnsi="Sylfaen"/>
                <w:sz w:val="20"/>
              </w:rPr>
              <w:t> სხვა ნარჩენი ხრეში და ქვის (ქანის) ნატეხები, რომლებიც არ არის ნახსენები 01  04 07-ში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contextualSpacing/>
              <w:jc w:val="both"/>
              <w:rPr>
                <w:rFonts w:ascii="Sylfaen" w:hAnsi="Sylfaen"/>
                <w:sz w:val="20"/>
              </w:rPr>
            </w:pP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lang w:val="ka-GE"/>
              </w:rPr>
            </w:pPr>
            <w:r w:rsidRPr="00C768E5">
              <w:rPr>
                <w:rFonts w:ascii="Sylfaen" w:hAnsi="Sylfaen"/>
                <w:sz w:val="20"/>
                <w:lang w:val="ka-GE"/>
              </w:rPr>
              <w:t>50-100ტ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8"/>
              <w:contextualSpacing/>
              <w:jc w:val="both"/>
              <w:rPr>
                <w:rFonts w:ascii="Sylfaen" w:hAnsi="Sylfaen"/>
                <w:sz w:val="20"/>
                <w:lang w:val="ka-GE"/>
              </w:rPr>
            </w:pPr>
            <w:r w:rsidRPr="00C768E5">
              <w:rPr>
                <w:rFonts w:ascii="Sylfaen" w:hAnsi="Sylfaen"/>
                <w:sz w:val="20"/>
                <w:lang w:val="ka-GE"/>
              </w:rPr>
              <w:t xml:space="preserve"> ნარჩენის წარმოქმნის ადგილის შესაბამისი მუნიციპალიტეტის მიერ სპეციალურად ინერტული ნარჩენების განთავსებისათვის გამოყოფილ ადგილზე ან გამოყენებული იქნება კარიერების ამოსავსებად რეკულტივაციის დროს  ან გზის მშენებლობისას უკუყრითი სამუშაოებისათავის</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rPr>
                <w:rFonts w:ascii="Sylfaen" w:hAnsi="Sylfaen"/>
                <w:sz w:val="20"/>
                <w:lang w:val="ka-GE"/>
              </w:rPr>
            </w:pPr>
            <w:r w:rsidRPr="00C768E5">
              <w:rPr>
                <w:rFonts w:ascii="Sylfaen" w:hAnsi="Sylfaen"/>
                <w:sz w:val="20"/>
                <w:lang w:val="ka-GE"/>
              </w:rPr>
              <w:t>-</w:t>
            </w:r>
          </w:p>
        </w:tc>
      </w:tr>
      <w:tr w:rsidR="00C94F93" w:rsidRPr="00C768E5" w:rsidTr="00C94F93">
        <w:trPr>
          <w:trHeight w:val="1403"/>
        </w:trPr>
        <w:tc>
          <w:tcPr>
            <w:tcW w:w="108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1C5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eastAsia="Sylfaen" w:hAnsi="Sylfaen"/>
                <w:sz w:val="20"/>
              </w:rPr>
            </w:pPr>
            <w:r w:rsidRPr="00C768E5">
              <w:rPr>
                <w:rFonts w:ascii="Sylfaen" w:eastAsia="Sylfaen" w:hAnsi="Sylfaen"/>
                <w:sz w:val="20"/>
              </w:rPr>
              <w:t>08 03 17*</w:t>
            </w:r>
          </w:p>
        </w:tc>
        <w:tc>
          <w:tcPr>
            <w:tcW w:w="225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1C5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0"/>
              </w:rPr>
            </w:pPr>
            <w:r w:rsidRPr="00C768E5">
              <w:rPr>
                <w:rFonts w:ascii="Sylfaen" w:eastAsia="Sylfaen" w:hAnsi="Sylfaen"/>
                <w:sz w:val="20"/>
              </w:rPr>
              <w:t>პრინტერის ტონერი/</w:t>
            </w:r>
            <w:r w:rsidRPr="00C768E5">
              <w:rPr>
                <w:rFonts w:ascii="Sylfaen" w:eastAsia="Sylfaen" w:hAnsi="Sylfaen"/>
                <w:sz w:val="20"/>
                <w:lang w:val="ka-GE"/>
              </w:rPr>
              <w:t xml:space="preserve"> </w:t>
            </w:r>
            <w:r w:rsidRPr="00C768E5">
              <w:rPr>
                <w:rFonts w:ascii="Sylfaen" w:eastAsia="Sylfaen" w:hAnsi="Sylfaen"/>
                <w:sz w:val="20"/>
              </w:rPr>
              <w:t>მელანის  ნარჩენები, რომლებიც შეიცავს სახიფათო ნივთიერებებს</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rPr>
              <w:t>H15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rPr>
              <w:t>Y</w:t>
            </w:r>
            <w:r w:rsidRPr="00C768E5">
              <w:rPr>
                <w:rFonts w:ascii="Sylfaen" w:hAnsi="Sylfaen"/>
                <w:sz w:val="20"/>
                <w:lang w:val="ka-GE"/>
              </w:rPr>
              <w:t>12</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lang w:val="ka-GE"/>
              </w:rPr>
            </w:pPr>
            <w:r w:rsidRPr="00C768E5">
              <w:rPr>
                <w:rFonts w:ascii="Sylfaen" w:hAnsi="Sylfaen"/>
                <w:sz w:val="20"/>
                <w:lang w:val="ka-GE"/>
              </w:rPr>
              <w:t>3-5 ც</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8"/>
              <w:contextualSpacing/>
              <w:jc w:val="both"/>
              <w:rPr>
                <w:rFonts w:ascii="Sylfaen" w:hAnsi="Sylfaen"/>
                <w:sz w:val="20"/>
                <w:lang w:val="ka-GE"/>
              </w:rPr>
            </w:pPr>
            <w:r w:rsidRPr="00C768E5">
              <w:rPr>
                <w:rFonts w:ascii="Sylfaen" w:hAnsi="Sylfaen"/>
                <w:sz w:val="20"/>
                <w:lang w:val="ka-GE"/>
              </w:rPr>
              <w:t>შპს „მედიქალ ტექნოლოგი“  გარემოზე ზემოქმედების ნებართვა N136, 11.17 2008</w:t>
            </w:r>
          </w:p>
          <w:p w:rsidR="00C94F93" w:rsidRPr="00C768E5" w:rsidRDefault="00C94F93" w:rsidP="001C5448">
            <w:pPr>
              <w:ind w:right="-18"/>
              <w:contextualSpacing/>
              <w:jc w:val="both"/>
              <w:rPr>
                <w:rFonts w:ascii="Sylfaen" w:hAnsi="Sylfaen"/>
                <w:sz w:val="20"/>
                <w:lang w:val="ka-GE"/>
              </w:rPr>
            </w:pPr>
            <w:r w:rsidRPr="00C768E5">
              <w:rPr>
                <w:rFonts w:ascii="Sylfaen" w:hAnsi="Sylfaen"/>
                <w:sz w:val="20"/>
                <w:lang w:val="ka-GE"/>
              </w:rPr>
              <w:t>შპს ,,სანიტარი’’ - ეკოლოგიური ექსპერტიზის დასკვნა №71; 6.01.2017</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lang w:val="ka-GE"/>
              </w:rPr>
            </w:pPr>
            <w:r w:rsidRPr="00C768E5">
              <w:rPr>
                <w:rFonts w:ascii="Sylfaen" w:hAnsi="Sylfaen"/>
                <w:sz w:val="20"/>
              </w:rPr>
              <w:t>D9/D</w:t>
            </w:r>
            <w:r w:rsidRPr="00C768E5">
              <w:rPr>
                <w:rFonts w:ascii="Sylfaen" w:hAnsi="Sylfaen"/>
                <w:sz w:val="20"/>
                <w:lang w:val="ka-GE"/>
              </w:rPr>
              <w:t>10</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1C5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eastAsia="Sylfaen" w:hAnsi="Sylfaen"/>
                <w:sz w:val="20"/>
              </w:rPr>
            </w:pPr>
            <w:r w:rsidRPr="00C768E5">
              <w:rPr>
                <w:rFonts w:ascii="Sylfaen" w:eastAsia="Sylfaen" w:hAnsi="Sylfaen"/>
                <w:sz w:val="20"/>
              </w:rPr>
              <w:t>08 04 09*</w:t>
            </w:r>
          </w:p>
        </w:tc>
        <w:tc>
          <w:tcPr>
            <w:tcW w:w="225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1C54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0"/>
              </w:rPr>
            </w:pPr>
            <w:r w:rsidRPr="00C768E5">
              <w:rPr>
                <w:rFonts w:ascii="Sylfaen" w:eastAsia="Sylfaen" w:hAnsi="Sylfaen"/>
                <w:sz w:val="20"/>
              </w:rPr>
              <w:t> წებოვანი და ლუქის დასადები მასალების ნარჩენები, რომლებიც შეიცავენ ორგანულ გამხსნელებს ან სხვა სახიფათო  ნივთიერებებს</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rPr>
              <w:t>H3</w:t>
            </w:r>
            <w:r w:rsidRPr="00C768E5">
              <w:rPr>
                <w:rFonts w:ascii="Sylfaen" w:hAnsi="Sylfaen"/>
                <w:sz w:val="20"/>
                <w:lang w:val="ka-GE"/>
              </w:rPr>
              <w:t>-</w:t>
            </w:r>
            <w:r w:rsidRPr="00C768E5">
              <w:rPr>
                <w:rFonts w:ascii="Sylfaen" w:hAnsi="Sylfaen"/>
                <w:sz w:val="20"/>
              </w:rPr>
              <w:t>B-</w:t>
            </w:r>
            <w:r w:rsidRPr="00C768E5">
              <w:rPr>
                <w:rFonts w:ascii="Sylfaen" w:hAnsi="Sylfaen"/>
                <w:sz w:val="20"/>
                <w:lang w:val="ka-GE"/>
              </w:rPr>
              <w:t xml:space="preserve"> „ აალებადი“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rPr>
            </w:pPr>
            <w:r w:rsidRPr="00C768E5">
              <w:rPr>
                <w:rFonts w:ascii="Sylfaen" w:hAnsi="Sylfaen"/>
                <w:sz w:val="20"/>
              </w:rPr>
              <w:t>Y13</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lang w:val="ka-GE"/>
              </w:rPr>
            </w:pPr>
            <w:r w:rsidRPr="00C768E5">
              <w:rPr>
                <w:rFonts w:ascii="Sylfaen" w:hAnsi="Sylfaen"/>
                <w:sz w:val="20"/>
                <w:lang w:val="ka-GE"/>
              </w:rPr>
              <w:t>0,2-0,5ტ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8"/>
              <w:contextualSpacing/>
              <w:jc w:val="both"/>
              <w:rPr>
                <w:rFonts w:ascii="Sylfaen" w:hAnsi="Sylfaen"/>
                <w:sz w:val="20"/>
                <w:lang w:val="ka-GE"/>
              </w:rPr>
            </w:pPr>
            <w:r w:rsidRPr="00C768E5">
              <w:rPr>
                <w:rFonts w:ascii="Sylfaen" w:hAnsi="Sylfaen"/>
                <w:sz w:val="20"/>
                <w:lang w:val="ka-GE"/>
              </w:rPr>
              <w:t>შპს „ეკომედი“  გარემოზე ზემოქმედების ნებართვა N294, 04.12 2017</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rPr>
            </w:pPr>
            <w:r w:rsidRPr="00C768E5">
              <w:rPr>
                <w:rFonts w:ascii="Sylfaen" w:hAnsi="Sylfaen"/>
                <w:sz w:val="20"/>
              </w:rPr>
              <w:t>D</w:t>
            </w:r>
            <w:r w:rsidRPr="00C768E5">
              <w:rPr>
                <w:rFonts w:ascii="Sylfaen" w:hAnsi="Sylfaen"/>
                <w:sz w:val="20"/>
                <w:lang w:val="ka-GE"/>
              </w:rPr>
              <w:t>10</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13 01 10*</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მინერალური არაქლორილებული ჰიდრავლიკური ზეთები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თხევადი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r w:rsidRPr="00C768E5">
              <w:rPr>
                <w:rFonts w:ascii="Sylfaen" w:hAnsi="Sylfaen"/>
                <w:sz w:val="20"/>
              </w:rPr>
              <w:t>H</w:t>
            </w:r>
            <w:r w:rsidRPr="00C768E5">
              <w:rPr>
                <w:rFonts w:ascii="Sylfaen" w:hAnsi="Sylfaen"/>
                <w:sz w:val="20"/>
                <w:lang w:val="ka-GE"/>
              </w:rPr>
              <w:t>3-</w:t>
            </w:r>
            <w:r w:rsidRPr="00C768E5">
              <w:rPr>
                <w:rFonts w:ascii="Sylfaen" w:hAnsi="Sylfaen"/>
                <w:sz w:val="20"/>
              </w:rPr>
              <w:t>A</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lang w:val="ka-GE"/>
              </w:rPr>
            </w:pPr>
            <w:r w:rsidRPr="00C768E5">
              <w:rPr>
                <w:rFonts w:ascii="Sylfaen" w:hAnsi="Sylfaen"/>
                <w:sz w:val="20"/>
              </w:rPr>
              <w:t>Y</w:t>
            </w:r>
            <w:r w:rsidRPr="00C768E5">
              <w:rPr>
                <w:rFonts w:ascii="Sylfaen" w:hAnsi="Sylfaen"/>
                <w:sz w:val="20"/>
                <w:lang w:val="ka-GE"/>
              </w:rPr>
              <w:t>8-</w:t>
            </w:r>
            <w:r w:rsidRPr="00C768E5">
              <w:rPr>
                <w:rFonts w:ascii="Sylfaen" w:hAnsi="Sylfaen"/>
                <w:sz w:val="20"/>
              </w:rPr>
              <w:t>Y</w:t>
            </w:r>
            <w:r w:rsidRPr="00C768E5">
              <w:rPr>
                <w:rFonts w:ascii="Sylfaen" w:hAnsi="Sylfaen"/>
                <w:sz w:val="20"/>
                <w:lang w:val="ka-GE"/>
              </w:rPr>
              <w:t>9</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lang w:val="ka-GE"/>
              </w:rPr>
            </w:pPr>
            <w:r w:rsidRPr="00C768E5">
              <w:rPr>
                <w:rFonts w:ascii="Sylfaen" w:hAnsi="Sylfaen"/>
                <w:sz w:val="20"/>
                <w:lang w:val="ka-GE"/>
              </w:rPr>
              <w:t>0,2-1 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8"/>
              <w:contextualSpacing/>
              <w:jc w:val="both"/>
              <w:rPr>
                <w:rFonts w:ascii="Sylfaen" w:hAnsi="Sylfaen"/>
                <w:sz w:val="20"/>
              </w:rPr>
            </w:pPr>
            <w:r w:rsidRPr="00C768E5">
              <w:rPr>
                <w:rFonts w:ascii="Sylfaen" w:hAnsi="Sylfaen"/>
                <w:sz w:val="20"/>
                <w:lang w:val="ka-GE"/>
              </w:rPr>
              <w:t>შპს „</w:t>
            </w:r>
            <w:r w:rsidRPr="00C768E5">
              <w:rPr>
                <w:rFonts w:ascii="Sylfaen" w:hAnsi="Sylfaen"/>
                <w:sz w:val="20"/>
              </w:rPr>
              <w:t xml:space="preserve">Geoeko Otta”, </w:t>
            </w:r>
            <w:r w:rsidRPr="00C768E5">
              <w:rPr>
                <w:rFonts w:ascii="Sylfaen" w:hAnsi="Sylfaen"/>
                <w:sz w:val="20"/>
                <w:lang w:val="ka-GE"/>
              </w:rPr>
              <w:t>ეკოლოგიური ექსპერტიზის დასკვნა N61, 18.11.2013</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rPr>
            </w:pPr>
            <w:r w:rsidRPr="00C768E5">
              <w:rPr>
                <w:rFonts w:ascii="Sylfaen" w:hAnsi="Sylfaen"/>
                <w:sz w:val="20"/>
              </w:rPr>
              <w:t>R9</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15 01 02</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პლასტმასის შესაფუთი მასალა</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1C5448"/>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rPr>
                <w:rFonts w:ascii="Sylfaen" w:hAnsi="Sylfaen"/>
                <w:sz w:val="20"/>
                <w:szCs w:val="20"/>
                <w:lang w:val="ka-GE"/>
              </w:rPr>
            </w:pPr>
            <w:r w:rsidRPr="00C768E5">
              <w:rPr>
                <w:rFonts w:ascii="Sylfaen" w:hAnsi="Sylfaen"/>
                <w:sz w:val="20"/>
                <w:szCs w:val="20"/>
                <w:lang w:val="ka-GE"/>
              </w:rPr>
              <w:t>0,1-0,2ტ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8"/>
              <w:rPr>
                <w:rFonts w:ascii="Sylfaen" w:hAnsi="Sylfaen"/>
                <w:sz w:val="20"/>
                <w:szCs w:val="20"/>
                <w:lang w:val="ka-GE"/>
              </w:rPr>
            </w:pPr>
            <w:r w:rsidRPr="00C768E5">
              <w:rPr>
                <w:rFonts w:ascii="Sylfaen" w:hAnsi="Sylfaen"/>
                <w:sz w:val="20"/>
                <w:szCs w:val="20"/>
                <w:lang w:val="ka-GE"/>
              </w:rPr>
              <w:t>პლასტმასის ჩამბარებელი პუნქტი</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rPr>
                <w:lang w:val="ka-GE"/>
              </w:rPr>
            </w:pPr>
            <w:r w:rsidRPr="00C768E5">
              <w:rPr>
                <w:rFonts w:ascii="Sylfaen" w:hAnsi="Sylfaen"/>
                <w:sz w:val="20"/>
              </w:rPr>
              <w:t>R</w:t>
            </w:r>
            <w:r w:rsidRPr="00C768E5">
              <w:rPr>
                <w:rFonts w:ascii="Sylfaen" w:hAnsi="Sylfaen"/>
                <w:sz w:val="20"/>
                <w:lang w:val="ka-GE"/>
              </w:rPr>
              <w:t>3</w:t>
            </w:r>
            <w:r w:rsidRPr="00C768E5">
              <w:rPr>
                <w:rFonts w:ascii="Sylfaen" w:hAnsi="Sylfaen"/>
                <w:sz w:val="20"/>
              </w:rPr>
              <w:t>/D</w:t>
            </w:r>
            <w:r w:rsidRPr="00C768E5">
              <w:rPr>
                <w:rFonts w:ascii="Sylfaen" w:hAnsi="Sylfaen"/>
                <w:sz w:val="20"/>
                <w:lang w:val="ka-GE"/>
              </w:rPr>
              <w:t>1</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15 01 03</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ხის შესაფუთი მასალა</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1C5448"/>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pPr>
            <w:r w:rsidRPr="00C768E5">
              <w:rPr>
                <w:rFonts w:ascii="Sylfaen" w:hAnsi="Sylfaen"/>
                <w:sz w:val="20"/>
                <w:szCs w:val="20"/>
                <w:lang w:val="ka-GE"/>
              </w:rPr>
              <w:t>0,1-0,2ტ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8"/>
              <w:rPr>
                <w:rFonts w:ascii="Sylfaen" w:hAnsi="Sylfaen"/>
                <w:sz w:val="20"/>
                <w:szCs w:val="20"/>
                <w:lang w:val="ka-GE"/>
              </w:rPr>
            </w:pPr>
            <w:r w:rsidRPr="00C768E5">
              <w:rPr>
                <w:rFonts w:ascii="Sylfaen" w:hAnsi="Sylfaen"/>
                <w:sz w:val="20"/>
                <w:szCs w:val="20"/>
                <w:lang w:val="ka-GE"/>
              </w:rPr>
              <w:t>ფიზიკურ პირებს</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pPr>
            <w:r w:rsidRPr="00C768E5">
              <w:rPr>
                <w:rFonts w:ascii="Sylfaen" w:hAnsi="Sylfaen"/>
                <w:sz w:val="20"/>
              </w:rPr>
              <w:t>R1/R3</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15 01 09</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ტექსტილის შესაფუთი მასალა</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rPr>
                <w:rFonts w:ascii="Sylfaen" w:hAnsi="Sylfaen"/>
                <w:sz w:val="20"/>
              </w:rPr>
            </w:pP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pPr>
            <w:r w:rsidRPr="00C768E5">
              <w:rPr>
                <w:rFonts w:ascii="Sylfaen" w:hAnsi="Sylfaen"/>
                <w:sz w:val="20"/>
                <w:szCs w:val="20"/>
                <w:lang w:val="ka-GE"/>
              </w:rPr>
              <w:t>0,5- 2ტ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8"/>
              <w:rPr>
                <w:rFonts w:ascii="Sylfaen" w:hAnsi="Sylfaen"/>
                <w:sz w:val="20"/>
                <w:lang w:val="ka-GE"/>
              </w:rPr>
            </w:pPr>
            <w:r w:rsidRPr="00C768E5">
              <w:rPr>
                <w:rFonts w:ascii="Sylfaen" w:hAnsi="Sylfaen"/>
                <w:sz w:val="20"/>
                <w:lang w:val="ka-GE"/>
              </w:rPr>
              <w:t>მუნიციპალური ნარჩენების ნაგავსაყრელი</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rPr>
                <w:rFonts w:ascii="Sylfaen" w:hAnsi="Sylfaen"/>
                <w:sz w:val="20"/>
              </w:rPr>
            </w:pPr>
            <w:r w:rsidRPr="00C768E5">
              <w:rPr>
                <w:rFonts w:ascii="Sylfaen" w:hAnsi="Sylfaen"/>
                <w:sz w:val="20"/>
              </w:rPr>
              <w:t>D1</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15 01 10*</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 xml:space="preserve">შესაფუთი მასალა, რომელიც შეიცავს </w:t>
            </w:r>
            <w:r w:rsidRPr="00C768E5">
              <w:rPr>
                <w:rFonts w:ascii="Sylfaen" w:hAnsi="Sylfaen"/>
                <w:sz w:val="20"/>
                <w:lang w:val="ka-GE"/>
              </w:rPr>
              <w:lastRenderedPageBreak/>
              <w:t>საშიში ქიმიური ნივთიერებების ნარჩენებს ან/და დაბინძურებულია საშიში ქიმიური ნივთიერებებით</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lastRenderedPageBreak/>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r w:rsidRPr="00C768E5">
              <w:rPr>
                <w:rFonts w:ascii="Sylfaen" w:hAnsi="Sylfaen"/>
                <w:sz w:val="20"/>
              </w:rPr>
              <w:t>H</w:t>
            </w:r>
            <w:r w:rsidRPr="00C768E5">
              <w:rPr>
                <w:rFonts w:ascii="Sylfaen" w:hAnsi="Sylfaen"/>
                <w:sz w:val="20"/>
                <w:lang w:val="ka-GE"/>
              </w:rPr>
              <w:t xml:space="preserve">15 </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lang w:val="ka-GE"/>
              </w:rPr>
            </w:pPr>
            <w:r w:rsidRPr="00C768E5">
              <w:rPr>
                <w:rFonts w:ascii="Sylfaen" w:hAnsi="Sylfaen"/>
                <w:sz w:val="20"/>
              </w:rPr>
              <w:t>Y</w:t>
            </w:r>
            <w:r w:rsidRPr="00C768E5">
              <w:rPr>
                <w:rFonts w:ascii="Sylfaen" w:hAnsi="Sylfaen"/>
                <w:sz w:val="20"/>
                <w:lang w:val="ka-GE"/>
              </w:rPr>
              <w:t>9</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lang w:val="ka-GE"/>
              </w:rPr>
            </w:pPr>
            <w:r w:rsidRPr="00C768E5">
              <w:rPr>
                <w:rFonts w:ascii="Sylfaen" w:hAnsi="Sylfaen"/>
                <w:sz w:val="20"/>
                <w:lang w:val="ka-GE"/>
              </w:rPr>
              <w:t>0,1.-1 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8"/>
              <w:contextualSpacing/>
              <w:jc w:val="both"/>
              <w:rPr>
                <w:rFonts w:ascii="Sylfaen" w:hAnsi="Sylfaen"/>
                <w:sz w:val="20"/>
                <w:lang w:val="ka-GE"/>
              </w:rPr>
            </w:pPr>
            <w:r w:rsidRPr="00C768E5">
              <w:rPr>
                <w:rFonts w:ascii="Sylfaen" w:hAnsi="Sylfaen"/>
                <w:sz w:val="20"/>
                <w:lang w:val="ka-GE"/>
              </w:rPr>
              <w:t>შპს „ეკომედი“  გარემოზე ზემოქმედების ნებართვა N294, 04.12.2017</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lang w:val="ka-GE"/>
              </w:rPr>
            </w:pPr>
            <w:r w:rsidRPr="00C768E5">
              <w:rPr>
                <w:rFonts w:ascii="Sylfaen" w:hAnsi="Sylfaen"/>
                <w:sz w:val="20"/>
              </w:rPr>
              <w:t>D</w:t>
            </w:r>
            <w:r w:rsidRPr="00C768E5">
              <w:rPr>
                <w:rFonts w:ascii="Sylfaen" w:hAnsi="Sylfaen"/>
                <w:sz w:val="20"/>
                <w:lang w:val="ka-GE"/>
              </w:rPr>
              <w:t>10</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rPr>
            </w:pPr>
            <w:r w:rsidRPr="00C768E5">
              <w:rPr>
                <w:rFonts w:ascii="Sylfaen" w:hAnsi="Sylfaen"/>
                <w:sz w:val="20"/>
                <w:lang w:val="ka-GE"/>
              </w:rPr>
              <w:lastRenderedPageBreak/>
              <w:t>15 02 02</w:t>
            </w:r>
            <w:r w:rsidRPr="00C768E5">
              <w:rPr>
                <w:rFonts w:ascii="Sylfaen" w:hAnsi="Sylfaen"/>
                <w:sz w:val="20"/>
              </w:rPr>
              <w:t>*</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აბსორბენტები, ფილტრის მასალები(ზეთის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საშიში ქიმიური ნივთიერებებით</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lang w:val="ka-GE"/>
              </w:rPr>
            </w:pPr>
            <w:r w:rsidRPr="00C768E5">
              <w:rPr>
                <w:rFonts w:ascii="Sylfaen" w:hAnsi="Sylfaen"/>
                <w:sz w:val="20"/>
              </w:rPr>
              <w:t>H</w:t>
            </w:r>
            <w:r w:rsidRPr="00C768E5">
              <w:rPr>
                <w:rFonts w:ascii="Sylfaen" w:hAnsi="Sylfaen"/>
                <w:sz w:val="20"/>
                <w:lang w:val="ka-GE"/>
              </w:rPr>
              <w:t>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rPr>
            </w:pPr>
            <w:r w:rsidRPr="00C768E5">
              <w:rPr>
                <w:rFonts w:ascii="Sylfaen" w:hAnsi="Sylfaen"/>
                <w:sz w:val="20"/>
              </w:rPr>
              <w:t>Y9</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lang w:val="ka-GE"/>
              </w:rPr>
            </w:pPr>
            <w:r w:rsidRPr="00C768E5">
              <w:rPr>
                <w:rFonts w:ascii="Sylfaen" w:hAnsi="Sylfaen"/>
                <w:sz w:val="20"/>
                <w:lang w:val="ka-GE"/>
              </w:rPr>
              <w:t>0,1-1 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8"/>
              <w:contextualSpacing/>
              <w:jc w:val="both"/>
              <w:rPr>
                <w:rFonts w:ascii="Sylfaen" w:hAnsi="Sylfaen"/>
                <w:sz w:val="20"/>
                <w:lang w:val="ka-GE"/>
              </w:rPr>
            </w:pPr>
            <w:r w:rsidRPr="00C768E5">
              <w:rPr>
                <w:rFonts w:ascii="Sylfaen" w:hAnsi="Sylfaen"/>
                <w:sz w:val="20"/>
                <w:lang w:val="ka-GE"/>
              </w:rPr>
              <w:t>შპს „ეკომედი“  გარემოზე ზემოქმედების ნებართვა N91, 01.12.2017</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lang w:val="ka-GE"/>
              </w:rPr>
            </w:pPr>
            <w:r w:rsidRPr="00C768E5">
              <w:rPr>
                <w:rFonts w:ascii="Sylfaen" w:hAnsi="Sylfaen"/>
                <w:sz w:val="20"/>
              </w:rPr>
              <w:t>D</w:t>
            </w:r>
            <w:r w:rsidRPr="00C768E5">
              <w:rPr>
                <w:rFonts w:ascii="Sylfaen" w:hAnsi="Sylfaen"/>
                <w:sz w:val="20"/>
                <w:lang w:val="ka-GE"/>
              </w:rPr>
              <w:t>10</w:t>
            </w:r>
          </w:p>
        </w:tc>
      </w:tr>
      <w:tr w:rsidR="00C94F93" w:rsidRPr="00C768E5" w:rsidTr="00C94F93">
        <w:trPr>
          <w:trHeight w:val="872"/>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16 01 03</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განადგურებას დაქვემდებარებული საბურავები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rPr>
            </w:pPr>
            <w:r w:rsidRPr="00C768E5">
              <w:rPr>
                <w:rFonts w:ascii="Sylfaen" w:hAnsi="Sylfaen"/>
                <w:sz w:val="20"/>
              </w:rPr>
              <w:t>Y13</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szCs w:val="20"/>
                <w:lang w:val="ka-GE"/>
              </w:rPr>
            </w:pPr>
            <w:r w:rsidRPr="00C768E5">
              <w:rPr>
                <w:rFonts w:ascii="Sylfaen" w:hAnsi="Sylfaen"/>
                <w:sz w:val="20"/>
                <w:szCs w:val="20"/>
                <w:lang w:val="ka-GE"/>
              </w:rPr>
              <w:t>0,5-2ტ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szCs w:val="20"/>
                <w:lang w:val="ka-GE"/>
              </w:rPr>
            </w:pPr>
            <w:r w:rsidRPr="00C768E5">
              <w:rPr>
                <w:rFonts w:ascii="Sylfaen" w:hAnsi="Sylfaen"/>
                <w:sz w:val="20"/>
                <w:szCs w:val="20"/>
                <w:lang w:val="ka-GE"/>
              </w:rPr>
              <w:t>შპს „</w:t>
            </w:r>
            <w:r w:rsidRPr="00C768E5">
              <w:rPr>
                <w:rFonts w:ascii="Sylfaen" w:hAnsi="Sylfaen"/>
                <w:sz w:val="20"/>
                <w:szCs w:val="20"/>
              </w:rPr>
              <w:t xml:space="preserve">N Electric cabeles”, </w:t>
            </w:r>
            <w:r w:rsidRPr="00C768E5">
              <w:rPr>
                <w:rFonts w:ascii="Sylfaen" w:hAnsi="Sylfaen"/>
                <w:sz w:val="20"/>
                <w:szCs w:val="20"/>
                <w:lang w:val="ka-GE"/>
              </w:rPr>
              <w:t>ეკ. ექსპერტიზის დასკვნა N47, 08.12.2015</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szCs w:val="20"/>
              </w:rPr>
            </w:pPr>
            <w:r w:rsidRPr="00C768E5">
              <w:rPr>
                <w:rFonts w:ascii="Sylfaen" w:hAnsi="Sylfaen"/>
                <w:sz w:val="20"/>
                <w:szCs w:val="20"/>
              </w:rPr>
              <w:t>R3/R4</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16 01 17</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შავი ლითონი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rPr>
                <w:rFonts w:ascii="Sylfaen" w:hAnsi="Sylfaen"/>
                <w:sz w:val="20"/>
              </w:rPr>
            </w:pP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rPr>
                <w:rFonts w:ascii="Sylfaen" w:hAnsi="Sylfaen"/>
                <w:sz w:val="20"/>
                <w:lang w:val="ka-GE"/>
              </w:rPr>
            </w:pPr>
            <w:r w:rsidRPr="00C768E5">
              <w:rPr>
                <w:rFonts w:ascii="Sylfaen" w:hAnsi="Sylfaen"/>
                <w:sz w:val="20"/>
                <w:lang w:val="ka-GE"/>
              </w:rPr>
              <w:t>0,2-0,5 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rPr>
                <w:rFonts w:ascii="Sylfaen" w:hAnsi="Sylfaen"/>
                <w:sz w:val="20"/>
                <w:lang w:val="ka-GE"/>
              </w:rPr>
            </w:pPr>
            <w:r w:rsidRPr="00C768E5">
              <w:rPr>
                <w:rFonts w:ascii="Sylfaen" w:hAnsi="Sylfaen"/>
                <w:sz w:val="20"/>
                <w:lang w:val="ka-GE"/>
              </w:rPr>
              <w:t>შპს „ქუთაისის ავტომექანიკური ქარხანა“ ეკ.ექსპერტიზის დასკვნა N7, 27.07.2009</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pPr>
            <w:r w:rsidRPr="00C768E5">
              <w:rPr>
                <w:rFonts w:ascii="Sylfaen" w:hAnsi="Sylfaen"/>
                <w:sz w:val="20"/>
              </w:rPr>
              <w:t>R4</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16 06 05</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სხვა ბატერეები და აკუმულატორები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lang w:val="ka-GE"/>
              </w:rPr>
            </w:pPr>
            <w:r w:rsidRPr="00C768E5">
              <w:rPr>
                <w:rFonts w:ascii="Sylfaen" w:hAnsi="Sylfaen"/>
                <w:sz w:val="20"/>
              </w:rPr>
              <w:t>H</w:t>
            </w:r>
            <w:r w:rsidRPr="00C768E5">
              <w:rPr>
                <w:rFonts w:ascii="Sylfaen" w:hAnsi="Sylfaen"/>
                <w:sz w:val="20"/>
                <w:lang w:val="ka-GE"/>
              </w:rPr>
              <w:t>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lang w:val="ka-GE"/>
              </w:rPr>
            </w:pPr>
            <w:r w:rsidRPr="00C768E5">
              <w:rPr>
                <w:rFonts w:ascii="Sylfaen" w:hAnsi="Sylfaen"/>
                <w:sz w:val="20"/>
              </w:rPr>
              <w:t>Y</w:t>
            </w:r>
            <w:r w:rsidRPr="00C768E5">
              <w:rPr>
                <w:rFonts w:ascii="Sylfaen" w:hAnsi="Sylfaen"/>
                <w:sz w:val="20"/>
                <w:lang w:val="ka-GE"/>
              </w:rPr>
              <w:t>31</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rPr>
                <w:rFonts w:ascii="Sylfaen" w:hAnsi="Sylfaen"/>
                <w:sz w:val="20"/>
                <w:lang w:val="ka-GE"/>
              </w:rPr>
            </w:pPr>
            <w:r w:rsidRPr="00C768E5">
              <w:rPr>
                <w:rFonts w:ascii="Sylfaen" w:hAnsi="Sylfaen"/>
                <w:sz w:val="20"/>
                <w:lang w:val="ka-GE"/>
              </w:rPr>
              <w:t>0,1-0,2ტ</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lang w:val="ka-GE"/>
              </w:rPr>
            </w:pPr>
            <w:r w:rsidRPr="00C768E5">
              <w:rPr>
                <w:rFonts w:ascii="Sylfaen" w:hAnsi="Sylfaen"/>
                <w:sz w:val="20"/>
                <w:lang w:val="ka-GE"/>
              </w:rPr>
              <w:t>შპს “GLW” ეკ. ექსპერტიზის დასკვნა N121, 27.05.2008</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rPr>
            </w:pPr>
            <w:r w:rsidRPr="00C768E5">
              <w:rPr>
                <w:rFonts w:ascii="Sylfaen" w:hAnsi="Sylfaen"/>
                <w:sz w:val="20"/>
              </w:rPr>
              <w:t>R</w:t>
            </w:r>
            <w:r w:rsidRPr="00C768E5">
              <w:rPr>
                <w:rFonts w:ascii="Sylfaen" w:hAnsi="Sylfaen"/>
                <w:sz w:val="20"/>
                <w:lang w:val="ka-GE"/>
              </w:rPr>
              <w:t>4</w:t>
            </w:r>
            <w:r w:rsidRPr="00C768E5">
              <w:rPr>
                <w:rFonts w:ascii="Sylfaen" w:hAnsi="Sylfaen"/>
                <w:sz w:val="20"/>
              </w:rPr>
              <w:t>/D9</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17 05 05*</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გრუნტი, რომლებიც შეიცავს საშიშ ქიმიურ ნივთიერებებს</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rPr>
            </w:pPr>
            <w:r w:rsidRPr="00C768E5">
              <w:rPr>
                <w:rFonts w:ascii="Sylfaen" w:hAnsi="Sylfaen"/>
                <w:sz w:val="20"/>
              </w:rPr>
              <w:t>H</w:t>
            </w:r>
            <w:r w:rsidRPr="00C768E5">
              <w:rPr>
                <w:rFonts w:ascii="Sylfaen" w:hAnsi="Sylfaen"/>
                <w:sz w:val="20"/>
                <w:lang w:val="ka-GE"/>
              </w:rPr>
              <w:t>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rPr>
            </w:pPr>
            <w:r w:rsidRPr="00C768E5">
              <w:rPr>
                <w:rFonts w:ascii="Sylfaen" w:hAnsi="Sylfaen"/>
                <w:sz w:val="20"/>
              </w:rPr>
              <w:t>Y9</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pPr>
            <w:r w:rsidRPr="00C768E5">
              <w:rPr>
                <w:rFonts w:ascii="Sylfaen" w:hAnsi="Sylfaen"/>
                <w:sz w:val="20"/>
                <w:szCs w:val="20"/>
                <w:lang w:val="ka-GE"/>
              </w:rPr>
              <w:t>1-2მ</w:t>
            </w:r>
            <w:r w:rsidRPr="00C768E5">
              <w:rPr>
                <w:rFonts w:ascii="Sylfaen" w:hAnsi="Sylfaen"/>
                <w:sz w:val="20"/>
                <w:szCs w:val="20"/>
                <w:vertAlign w:val="superscript"/>
                <w:lang w:val="ka-GE"/>
              </w:rPr>
              <w:t>3</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rPr>
                <w:rFonts w:ascii="Sylfaen" w:hAnsi="Sylfaen"/>
                <w:sz w:val="20"/>
                <w:szCs w:val="20"/>
                <w:lang w:val="ka-GE"/>
              </w:rPr>
            </w:pPr>
            <w:r w:rsidRPr="00C768E5">
              <w:rPr>
                <w:rFonts w:ascii="Sylfaen" w:hAnsi="Sylfaen" w:cs="Sylfaen"/>
                <w:sz w:val="20"/>
                <w:szCs w:val="20"/>
                <w:lang w:val="ka-GE"/>
              </w:rPr>
              <w:t>შპს</w:t>
            </w:r>
            <w:r w:rsidRPr="00C768E5">
              <w:rPr>
                <w:rFonts w:ascii="Sylfaen" w:hAnsi="Sylfaen"/>
                <w:sz w:val="20"/>
                <w:szCs w:val="20"/>
                <w:lang w:val="ka-GE"/>
              </w:rPr>
              <w:t xml:space="preserve"> „ნასადგომარი“; გზნ N59, 24.01.2007</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rPr>
            </w:pPr>
            <w:r w:rsidRPr="00C768E5">
              <w:rPr>
                <w:rFonts w:ascii="Sylfaen" w:hAnsi="Sylfaen"/>
                <w:sz w:val="20"/>
                <w:szCs w:val="20"/>
              </w:rPr>
              <w:t>R</w:t>
            </w:r>
            <w:r w:rsidRPr="00C768E5">
              <w:rPr>
                <w:rFonts w:ascii="Sylfaen" w:hAnsi="Sylfaen"/>
                <w:sz w:val="20"/>
                <w:szCs w:val="20"/>
                <w:lang w:val="ka-GE"/>
              </w:rPr>
              <w:t>7</w:t>
            </w:r>
            <w:r w:rsidRPr="00C768E5">
              <w:rPr>
                <w:rFonts w:ascii="Sylfaen" w:hAnsi="Sylfaen"/>
                <w:sz w:val="20"/>
                <w:szCs w:val="20"/>
              </w:rPr>
              <w:t>/</w:t>
            </w:r>
            <w:r w:rsidRPr="00C768E5">
              <w:rPr>
                <w:rFonts w:ascii="Sylfaen" w:hAnsi="Sylfaen"/>
                <w:sz w:val="20"/>
                <w:szCs w:val="20"/>
                <w:lang w:val="ka-GE"/>
              </w:rPr>
              <w:t>/</w:t>
            </w:r>
            <w:r w:rsidRPr="00C768E5">
              <w:rPr>
                <w:rFonts w:ascii="Sylfaen" w:hAnsi="Sylfaen"/>
                <w:sz w:val="20"/>
                <w:szCs w:val="20"/>
              </w:rPr>
              <w:t xml:space="preserve"> D10</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lang w:val="ka-GE"/>
              </w:rPr>
            </w:pPr>
            <w:r w:rsidRPr="00C768E5">
              <w:t>20 01 21</w:t>
            </w:r>
            <w:r w:rsidRPr="00C768E5">
              <w:rPr>
                <w:rFonts w:ascii="Sylfaen" w:hAnsi="Sylfaen"/>
                <w:lang w:val="ka-GE"/>
              </w:rPr>
              <w:t>*</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cs="Sylfaen"/>
                <w:sz w:val="20"/>
                <w:szCs w:val="20"/>
                <w:lang w:val="ka-GE"/>
              </w:rPr>
            </w:pPr>
            <w:r w:rsidRPr="00C768E5">
              <w:rPr>
                <w:rFonts w:ascii="Sylfaen" w:hAnsi="Sylfaen"/>
                <w:sz w:val="20"/>
                <w:szCs w:val="20"/>
                <w:lang w:val="ka-GE"/>
              </w:rPr>
              <w:t>ფლურესცენციური მილები და სხვა ვერცხლის წყლის შემცველი ნარჩენები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cs="Sylfaen"/>
                <w:sz w:val="20"/>
                <w:szCs w:val="20"/>
                <w:lang w:val="ka-GE"/>
              </w:rPr>
            </w:pPr>
            <w:r w:rsidRPr="00C768E5">
              <w:rPr>
                <w:rFonts w:ascii="Sylfaen" w:hAnsi="Sylfaen" w:cs="Sylfaen"/>
                <w:sz w:val="20"/>
                <w:szCs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cs="Sylfaen"/>
                <w:sz w:val="20"/>
                <w:szCs w:val="20"/>
                <w:lang w:val="ka-GE"/>
              </w:rPr>
            </w:pPr>
            <w:r w:rsidRPr="00C768E5">
              <w:rPr>
                <w:rFonts w:ascii="Sylfaen" w:hAnsi="Sylfaen" w:cs="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r w:rsidRPr="00C768E5">
              <w:rPr>
                <w:rFonts w:ascii="Sylfaen" w:hAnsi="Sylfaen"/>
                <w:sz w:val="20"/>
              </w:rPr>
              <w:t>H</w:t>
            </w:r>
            <w:r w:rsidRPr="00C768E5">
              <w:rPr>
                <w:rFonts w:ascii="Sylfaen" w:hAnsi="Sylfaen"/>
                <w:sz w:val="20"/>
                <w:lang w:val="ka-GE"/>
              </w:rPr>
              <w:t>12</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szCs w:val="20"/>
                <w:lang w:val="ka-GE"/>
              </w:rPr>
            </w:pPr>
            <w:r w:rsidRPr="00C768E5">
              <w:rPr>
                <w:rFonts w:ascii="Sylfaen" w:hAnsi="Sylfaen"/>
                <w:sz w:val="20"/>
              </w:rPr>
              <w:t>Y</w:t>
            </w:r>
            <w:r w:rsidRPr="00C768E5">
              <w:rPr>
                <w:rFonts w:ascii="Sylfaen" w:hAnsi="Sylfaen"/>
                <w:sz w:val="20"/>
                <w:lang w:val="ka-GE"/>
              </w:rPr>
              <w:t>29</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lang w:val="ka-GE"/>
              </w:rPr>
            </w:pPr>
            <w:r w:rsidRPr="00C768E5">
              <w:rPr>
                <w:rFonts w:ascii="Sylfaen" w:hAnsi="Sylfaen"/>
                <w:sz w:val="20"/>
                <w:szCs w:val="20"/>
                <w:lang w:val="ka-GE"/>
              </w:rPr>
              <w:t>1-2კგ</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contextualSpacing/>
              <w:jc w:val="both"/>
              <w:rPr>
                <w:rFonts w:ascii="Sylfaen" w:hAnsi="Sylfaen"/>
                <w:sz w:val="20"/>
                <w:lang w:val="ka-GE"/>
              </w:rPr>
            </w:pPr>
            <w:r w:rsidRPr="00C768E5">
              <w:rPr>
                <w:rFonts w:ascii="Sylfaen" w:hAnsi="Sylfaen"/>
                <w:sz w:val="20"/>
                <w:lang w:val="ka-GE"/>
              </w:rPr>
              <w:t xml:space="preserve">შპს „მედიქალი“ ეკოლოგიური ექსპერტიზის დასკვნა №4; 11.01.2017; </w:t>
            </w:r>
          </w:p>
          <w:p w:rsidR="00C94F93" w:rsidRPr="00C768E5" w:rsidRDefault="00C94F93" w:rsidP="001C5448">
            <w:pPr>
              <w:ind w:right="-108"/>
              <w:contextualSpacing/>
              <w:jc w:val="both"/>
              <w:rPr>
                <w:rFonts w:ascii="Sylfaen" w:hAnsi="Sylfaen"/>
                <w:sz w:val="20"/>
                <w:lang w:val="ka-GE"/>
              </w:rPr>
            </w:pPr>
            <w:r w:rsidRPr="00C768E5">
              <w:rPr>
                <w:rFonts w:ascii="Sylfaen" w:hAnsi="Sylfaen"/>
                <w:sz w:val="20"/>
                <w:lang w:val="ka-GE"/>
              </w:rPr>
              <w:t>შპს ,,სანიტარ1’’ - ეკოლოგიური ექსპერტიზის დასკვნა №71; 6.01.2017</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center"/>
              <w:rPr>
                <w:rFonts w:ascii="Sylfaen" w:hAnsi="Sylfaen"/>
                <w:sz w:val="20"/>
              </w:rPr>
            </w:pPr>
            <w:r w:rsidRPr="00C768E5">
              <w:rPr>
                <w:rFonts w:ascii="Sylfaen" w:hAnsi="Sylfaen"/>
                <w:sz w:val="20"/>
                <w:szCs w:val="20"/>
              </w:rPr>
              <w:t>D9</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20 03 01</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შერეული მუნიციპალური ნარჩენები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1C5448">
            <w:pPr>
              <w:rPr>
                <w:rFonts w:ascii="Sylfaen" w:hAnsi="Sylfaen"/>
                <w:sz w:val="20"/>
                <w:szCs w:val="20"/>
                <w:lang w:val="ka-GE"/>
              </w:rPr>
            </w:pP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rPr>
                <w:rFonts w:ascii="Sylfaen" w:hAnsi="Sylfaen"/>
                <w:sz w:val="20"/>
                <w:szCs w:val="20"/>
                <w:lang w:val="ka-GE"/>
              </w:rPr>
            </w:pPr>
            <w:r w:rsidRPr="00C768E5">
              <w:rPr>
                <w:rFonts w:ascii="Sylfaen" w:hAnsi="Sylfaen"/>
                <w:sz w:val="20"/>
              </w:rPr>
              <w:t>Y</w:t>
            </w:r>
            <w:r w:rsidRPr="00C768E5">
              <w:rPr>
                <w:rFonts w:ascii="Sylfaen" w:hAnsi="Sylfaen"/>
                <w:sz w:val="20"/>
                <w:lang w:val="ka-GE"/>
              </w:rPr>
              <w:t>46</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pPr>
            <w:r w:rsidRPr="00C768E5">
              <w:rPr>
                <w:rFonts w:ascii="Sylfaen" w:hAnsi="Sylfaen"/>
                <w:sz w:val="20"/>
                <w:szCs w:val="20"/>
                <w:lang w:val="ka-GE"/>
              </w:rPr>
              <w:t>50-100მ</w:t>
            </w:r>
            <w:r w:rsidRPr="00C768E5">
              <w:rPr>
                <w:rFonts w:ascii="Sylfaen" w:hAnsi="Sylfaen"/>
                <w:sz w:val="20"/>
                <w:szCs w:val="20"/>
                <w:vertAlign w:val="superscript"/>
                <w:lang w:val="ka-GE"/>
              </w:rPr>
              <w:t>3</w:t>
            </w:r>
          </w:p>
        </w:tc>
        <w:tc>
          <w:tcPr>
            <w:tcW w:w="49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ind w:right="-108"/>
              <w:rPr>
                <w:rFonts w:ascii="Sylfaen" w:hAnsi="Sylfaen"/>
                <w:sz w:val="20"/>
                <w:lang w:val="ka-GE"/>
              </w:rPr>
            </w:pPr>
            <w:r w:rsidRPr="00C768E5">
              <w:rPr>
                <w:rFonts w:ascii="Sylfaen" w:hAnsi="Sylfaen"/>
                <w:sz w:val="20"/>
                <w:lang w:val="ka-GE"/>
              </w:rPr>
              <w:t>შესაბამისი მუნიციპალიტეტის მუნიციპალური ნარჩენების ნაგავსაყრელი</w:t>
            </w:r>
          </w:p>
        </w:tc>
        <w:tc>
          <w:tcPr>
            <w:tcW w:w="117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1C5448">
            <w:pPr>
              <w:jc w:val="center"/>
              <w:rPr>
                <w:rFonts w:ascii="Sylfaen" w:hAnsi="Sylfaen"/>
                <w:sz w:val="20"/>
              </w:rPr>
            </w:pPr>
            <w:r w:rsidRPr="00C768E5">
              <w:rPr>
                <w:rFonts w:ascii="Sylfaen" w:hAnsi="Sylfaen"/>
                <w:sz w:val="20"/>
              </w:rPr>
              <w:t>D1</w:t>
            </w:r>
          </w:p>
        </w:tc>
      </w:tr>
    </w:tbl>
    <w:p w:rsidR="00C768E5" w:rsidRPr="00C768E5" w:rsidRDefault="00C768E5" w:rsidP="001C5448">
      <w:pPr>
        <w:spacing w:line="240" w:lineRule="auto"/>
        <w:rPr>
          <w:rFonts w:ascii="Sylfaen" w:eastAsia="Calibri" w:hAnsi="Sylfaen" w:cs="Times New Roman"/>
          <w:sz w:val="20"/>
          <w:szCs w:val="20"/>
          <w:lang w:val="ka-GE"/>
        </w:rPr>
      </w:pPr>
    </w:p>
    <w:p w:rsidR="00C768E5" w:rsidRPr="005D7E8C" w:rsidRDefault="00C94F93" w:rsidP="00C94F93">
      <w:pPr>
        <w:keepNext/>
        <w:keepLines/>
        <w:spacing w:before="240" w:after="0"/>
        <w:outlineLvl w:val="0"/>
        <w:rPr>
          <w:rFonts w:ascii="Sylfaen" w:eastAsia="Times New Roman" w:hAnsi="Sylfaen" w:cs="Sylfaen"/>
          <w:b/>
          <w:lang w:val="ka-GE"/>
        </w:rPr>
      </w:pPr>
      <w:bookmarkStart w:id="9" w:name="_Toc14427854"/>
      <w:r w:rsidRPr="005D7E8C">
        <w:rPr>
          <w:rFonts w:ascii="Sylfaen" w:eastAsia="Times New Roman" w:hAnsi="Sylfaen" w:cs="Sylfaen"/>
          <w:b/>
        </w:rPr>
        <w:lastRenderedPageBreak/>
        <w:t xml:space="preserve">                                   </w:t>
      </w:r>
      <w:r w:rsidR="008459F2" w:rsidRPr="008459F2">
        <w:rPr>
          <w:rFonts w:ascii="Sylfaen" w:eastAsia="Times New Roman" w:hAnsi="Sylfaen" w:cs="Sylfaen"/>
          <w:b/>
          <w:lang w:val="ka-GE"/>
        </w:rPr>
        <w:t>6.5.6.3.</w:t>
      </w:r>
      <w:r w:rsidR="005D7E8C" w:rsidRPr="005D7E8C">
        <w:rPr>
          <w:rFonts w:ascii="Sylfaen" w:eastAsia="Times New Roman" w:hAnsi="Sylfaen" w:cs="Sylfaen"/>
          <w:b/>
          <w:lang w:val="ka-GE"/>
        </w:rPr>
        <w:t xml:space="preserve">   </w:t>
      </w:r>
      <w:r w:rsidR="00C768E5" w:rsidRPr="005D7E8C">
        <w:rPr>
          <w:rFonts w:ascii="Sylfaen" w:eastAsia="Times New Roman" w:hAnsi="Sylfaen" w:cs="Sylfaen"/>
          <w:b/>
          <w:lang w:val="ka-GE"/>
        </w:rPr>
        <w:t>მონაცემები</w:t>
      </w:r>
      <w:r w:rsidR="00C768E5" w:rsidRPr="005D7E8C">
        <w:rPr>
          <w:rFonts w:ascii="Sylfaen" w:eastAsia="Times New Roman" w:hAnsi="Sylfaen" w:cs="Times New Roman"/>
          <w:b/>
          <w:lang w:val="ka-GE"/>
        </w:rPr>
        <w:t xml:space="preserve"> </w:t>
      </w:r>
      <w:r w:rsidR="00C768E5" w:rsidRPr="005D7E8C">
        <w:rPr>
          <w:rFonts w:ascii="Sylfaen" w:eastAsia="Times New Roman" w:hAnsi="Sylfaen" w:cs="Sylfaen"/>
          <w:b/>
          <w:lang w:val="ka-GE"/>
        </w:rPr>
        <w:t>მოსალოდნელ</w:t>
      </w:r>
      <w:r w:rsidR="00C768E5" w:rsidRPr="005D7E8C">
        <w:rPr>
          <w:rFonts w:ascii="Sylfaen" w:eastAsia="Times New Roman" w:hAnsi="Sylfaen" w:cs="Times New Roman"/>
          <w:b/>
          <w:lang w:val="ka-GE"/>
        </w:rPr>
        <w:t xml:space="preserve">  </w:t>
      </w:r>
      <w:r w:rsidR="00C768E5" w:rsidRPr="005D7E8C">
        <w:rPr>
          <w:rFonts w:ascii="Sylfaen" w:eastAsia="Times New Roman" w:hAnsi="Sylfaen" w:cs="Sylfaen"/>
          <w:b/>
          <w:lang w:val="ka-GE"/>
        </w:rPr>
        <w:t>ნარჩენებზე</w:t>
      </w:r>
      <w:r w:rsidR="00C768E5" w:rsidRPr="005D7E8C">
        <w:rPr>
          <w:rFonts w:ascii="Sylfaen" w:eastAsia="Times New Roman" w:hAnsi="Sylfaen" w:cs="Times New Roman"/>
          <w:b/>
          <w:lang w:val="ka-GE"/>
        </w:rPr>
        <w:t xml:space="preserve">    -  202</w:t>
      </w:r>
      <w:r w:rsidRPr="005D7E8C">
        <w:rPr>
          <w:rFonts w:ascii="Sylfaen" w:eastAsia="Times New Roman" w:hAnsi="Sylfaen" w:cs="Times New Roman"/>
          <w:b/>
        </w:rPr>
        <w:t>1</w:t>
      </w:r>
      <w:r w:rsidR="00C768E5" w:rsidRPr="005D7E8C">
        <w:rPr>
          <w:rFonts w:ascii="Sylfaen" w:eastAsia="Times New Roman" w:hAnsi="Sylfaen" w:cs="Times New Roman"/>
          <w:b/>
          <w:lang w:val="ka-GE"/>
        </w:rPr>
        <w:t xml:space="preserve"> </w:t>
      </w:r>
      <w:r w:rsidR="00C768E5" w:rsidRPr="005D7E8C">
        <w:rPr>
          <w:rFonts w:ascii="Sylfaen" w:eastAsia="Times New Roman" w:hAnsi="Sylfaen" w:cs="Sylfaen"/>
          <w:b/>
          <w:lang w:val="ka-GE"/>
        </w:rPr>
        <w:t>წელი</w:t>
      </w:r>
      <w:bookmarkEnd w:id="9"/>
      <w:r w:rsidR="008459F2">
        <w:rPr>
          <w:rFonts w:ascii="Sylfaen" w:eastAsia="Times New Roman" w:hAnsi="Sylfaen" w:cs="Sylfaen"/>
          <w:b/>
          <w:lang w:val="ka-GE"/>
        </w:rPr>
        <w:t xml:space="preserve">, </w:t>
      </w:r>
      <w:r w:rsidR="008459F2" w:rsidRPr="005D7E8C">
        <w:rPr>
          <w:rFonts w:ascii="Sylfaen" w:eastAsia="Times New Roman" w:hAnsi="Sylfaen" w:cs="Sylfaen"/>
          <w:b/>
          <w:lang w:val="ka-GE"/>
        </w:rPr>
        <w:t>ცხრილი 6.11.</w:t>
      </w:r>
    </w:p>
    <w:tbl>
      <w:tblPr>
        <w:tblStyle w:val="TableGrid40"/>
        <w:tblW w:w="14310" w:type="dxa"/>
        <w:tblInd w:w="-342" w:type="dxa"/>
        <w:tblLayout w:type="fixed"/>
        <w:tblLook w:val="04A0" w:firstRow="1" w:lastRow="0" w:firstColumn="1" w:lastColumn="0" w:noHBand="0" w:noVBand="1"/>
      </w:tblPr>
      <w:tblGrid>
        <w:gridCol w:w="1080"/>
        <w:gridCol w:w="2250"/>
        <w:gridCol w:w="900"/>
        <w:gridCol w:w="990"/>
        <w:gridCol w:w="810"/>
        <w:gridCol w:w="810"/>
        <w:gridCol w:w="1260"/>
        <w:gridCol w:w="4500"/>
        <w:gridCol w:w="1710"/>
      </w:tblGrid>
      <w:tr w:rsidR="00C94F93" w:rsidRPr="00C768E5" w:rsidTr="00C94F93">
        <w:trPr>
          <w:trHeight w:val="665"/>
        </w:trPr>
        <w:tc>
          <w:tcPr>
            <w:tcW w:w="108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contextualSpacing/>
              <w:jc w:val="both"/>
              <w:rPr>
                <w:rFonts w:ascii="Sylfaen" w:hAnsi="Sylfaen"/>
                <w:sz w:val="20"/>
                <w:szCs w:val="20"/>
                <w:lang w:val="ka-GE"/>
              </w:rPr>
            </w:pPr>
          </w:p>
          <w:p w:rsidR="00C94F93" w:rsidRPr="00C768E5" w:rsidRDefault="00C94F93" w:rsidP="00C768E5">
            <w:pPr>
              <w:contextualSpacing/>
              <w:jc w:val="both"/>
              <w:rPr>
                <w:rFonts w:ascii="Sylfaen" w:hAnsi="Sylfaen"/>
                <w:sz w:val="20"/>
                <w:szCs w:val="20"/>
                <w:lang w:val="ka-GE"/>
              </w:rPr>
            </w:pPr>
          </w:p>
          <w:p w:rsidR="00C94F93" w:rsidRPr="00C768E5" w:rsidRDefault="00C94F93" w:rsidP="00C768E5">
            <w:pPr>
              <w:contextualSpacing/>
              <w:jc w:val="both"/>
              <w:rPr>
                <w:rFonts w:ascii="Sylfaen" w:hAnsi="Sylfaen"/>
                <w:sz w:val="20"/>
                <w:szCs w:val="20"/>
                <w:lang w:val="ka-GE"/>
              </w:rPr>
            </w:pPr>
            <w:r w:rsidRPr="00C768E5">
              <w:rPr>
                <w:rFonts w:ascii="Sylfaen" w:hAnsi="Sylfaen"/>
                <w:sz w:val="20"/>
                <w:szCs w:val="20"/>
                <w:lang w:val="ka-GE"/>
              </w:rPr>
              <w:t>ნარჩენის კოდი</w:t>
            </w:r>
          </w:p>
        </w:tc>
        <w:tc>
          <w:tcPr>
            <w:tcW w:w="225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contextualSpacing/>
              <w:jc w:val="both"/>
              <w:rPr>
                <w:rFonts w:ascii="Sylfaen" w:hAnsi="Sylfaen"/>
                <w:sz w:val="20"/>
                <w:szCs w:val="20"/>
                <w:lang w:val="ka-GE"/>
              </w:rPr>
            </w:pPr>
          </w:p>
          <w:p w:rsidR="00C94F93" w:rsidRPr="00C768E5" w:rsidRDefault="00C94F93" w:rsidP="00C768E5">
            <w:pPr>
              <w:contextualSpacing/>
              <w:jc w:val="both"/>
              <w:rPr>
                <w:rFonts w:ascii="Sylfaen" w:hAnsi="Sylfaen"/>
                <w:sz w:val="20"/>
                <w:szCs w:val="20"/>
                <w:lang w:val="ka-GE"/>
              </w:rPr>
            </w:pPr>
          </w:p>
          <w:p w:rsidR="00C94F93" w:rsidRPr="00C768E5" w:rsidRDefault="00C94F93" w:rsidP="00C768E5">
            <w:pPr>
              <w:contextualSpacing/>
              <w:jc w:val="both"/>
              <w:rPr>
                <w:rFonts w:ascii="Sylfaen" w:hAnsi="Sylfaen"/>
                <w:sz w:val="20"/>
                <w:szCs w:val="20"/>
                <w:lang w:val="ka-GE"/>
              </w:rPr>
            </w:pPr>
            <w:r w:rsidRPr="00C768E5">
              <w:rPr>
                <w:rFonts w:ascii="Sylfaen" w:hAnsi="Sylfaen"/>
                <w:sz w:val="20"/>
                <w:szCs w:val="20"/>
                <w:lang w:val="ka-GE"/>
              </w:rPr>
              <w:t>ნარჩენის დასახელება</w:t>
            </w:r>
          </w:p>
        </w:tc>
        <w:tc>
          <w:tcPr>
            <w:tcW w:w="90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contextualSpacing/>
              <w:jc w:val="center"/>
              <w:rPr>
                <w:rFonts w:ascii="Sylfaen" w:hAnsi="Sylfaen"/>
                <w:sz w:val="20"/>
                <w:szCs w:val="20"/>
                <w:lang w:val="ka-GE"/>
              </w:rPr>
            </w:pPr>
          </w:p>
          <w:p w:rsidR="00C94F93" w:rsidRPr="00C768E5" w:rsidRDefault="00C94F93" w:rsidP="00C768E5">
            <w:pPr>
              <w:contextualSpacing/>
              <w:jc w:val="center"/>
              <w:rPr>
                <w:rFonts w:ascii="Sylfaen" w:hAnsi="Sylfaen"/>
                <w:sz w:val="20"/>
                <w:szCs w:val="20"/>
                <w:lang w:val="ka-GE"/>
              </w:rPr>
            </w:pPr>
            <w:r w:rsidRPr="00C768E5">
              <w:rPr>
                <w:rFonts w:ascii="Sylfaen" w:hAnsi="Sylfaen"/>
                <w:sz w:val="20"/>
                <w:szCs w:val="20"/>
                <w:lang w:val="ka-GE"/>
              </w:rPr>
              <w:t>სახიფათო</w:t>
            </w:r>
          </w:p>
          <w:p w:rsidR="00C94F93" w:rsidRPr="00C768E5" w:rsidRDefault="00C94F93" w:rsidP="00C768E5">
            <w:pPr>
              <w:contextualSpacing/>
              <w:jc w:val="center"/>
              <w:rPr>
                <w:rFonts w:ascii="Sylfaen" w:hAnsi="Sylfaen"/>
                <w:sz w:val="20"/>
                <w:szCs w:val="20"/>
                <w:lang w:val="ka-GE"/>
              </w:rPr>
            </w:pPr>
            <w:r w:rsidRPr="00C768E5">
              <w:rPr>
                <w:rFonts w:ascii="Sylfaen" w:hAnsi="Sylfaen"/>
                <w:sz w:val="20"/>
                <w:szCs w:val="20"/>
                <w:lang w:val="ka-GE"/>
              </w:rPr>
              <w:t>(დიახ/არა)</w:t>
            </w:r>
          </w:p>
        </w:tc>
        <w:tc>
          <w:tcPr>
            <w:tcW w:w="99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contextualSpacing/>
              <w:jc w:val="center"/>
              <w:rPr>
                <w:rFonts w:ascii="Sylfaen" w:hAnsi="Sylfaen"/>
                <w:sz w:val="20"/>
                <w:szCs w:val="20"/>
                <w:lang w:val="ka-GE"/>
              </w:rPr>
            </w:pPr>
          </w:p>
          <w:p w:rsidR="00C94F93" w:rsidRPr="00C768E5" w:rsidRDefault="00C94F93" w:rsidP="00C768E5">
            <w:pPr>
              <w:contextualSpacing/>
              <w:jc w:val="center"/>
              <w:rPr>
                <w:rFonts w:ascii="Sylfaen" w:hAnsi="Sylfaen"/>
                <w:sz w:val="20"/>
                <w:szCs w:val="20"/>
                <w:lang w:val="ka-GE"/>
              </w:rPr>
            </w:pPr>
            <w:r w:rsidRPr="00C768E5">
              <w:rPr>
                <w:rFonts w:ascii="Sylfaen" w:hAnsi="Sylfaen"/>
                <w:sz w:val="20"/>
                <w:szCs w:val="20"/>
                <w:lang w:val="ka-GE"/>
              </w:rPr>
              <w:t>ფიზიკური მდგომარეობა</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contextualSpacing/>
              <w:jc w:val="center"/>
              <w:rPr>
                <w:rFonts w:ascii="Sylfaen" w:hAnsi="Sylfaen"/>
                <w:sz w:val="20"/>
                <w:szCs w:val="20"/>
                <w:lang w:val="ka-GE"/>
              </w:rPr>
            </w:pPr>
          </w:p>
          <w:p w:rsidR="00C94F93" w:rsidRPr="00C768E5" w:rsidRDefault="00C94F93" w:rsidP="00C768E5">
            <w:pPr>
              <w:contextualSpacing/>
              <w:jc w:val="center"/>
              <w:rPr>
                <w:rFonts w:ascii="Sylfaen" w:hAnsi="Sylfaen"/>
                <w:sz w:val="20"/>
                <w:szCs w:val="20"/>
                <w:lang w:val="ka-GE"/>
              </w:rPr>
            </w:pPr>
            <w:r w:rsidRPr="00C768E5">
              <w:rPr>
                <w:rFonts w:ascii="Sylfaen" w:hAnsi="Sylfaen"/>
                <w:sz w:val="20"/>
                <w:szCs w:val="20"/>
                <w:lang w:val="ka-GE"/>
              </w:rPr>
              <w:t>სახიფათოობის მახასიათებელი</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contextualSpacing/>
              <w:jc w:val="center"/>
              <w:rPr>
                <w:rFonts w:ascii="Sylfaen" w:hAnsi="Sylfaen"/>
                <w:sz w:val="20"/>
                <w:szCs w:val="20"/>
                <w:lang w:val="ka-GE"/>
              </w:rPr>
            </w:pPr>
          </w:p>
          <w:p w:rsidR="00C94F93" w:rsidRPr="00C768E5" w:rsidRDefault="00C94F93" w:rsidP="00C768E5">
            <w:pPr>
              <w:contextualSpacing/>
              <w:jc w:val="center"/>
              <w:rPr>
                <w:rFonts w:ascii="Sylfaen" w:hAnsi="Sylfaen"/>
                <w:sz w:val="20"/>
                <w:szCs w:val="20"/>
                <w:lang w:val="ka-GE"/>
              </w:rPr>
            </w:pPr>
            <w:r w:rsidRPr="00C768E5">
              <w:rPr>
                <w:rFonts w:ascii="Sylfaen" w:hAnsi="Sylfaen"/>
                <w:sz w:val="20"/>
                <w:szCs w:val="20"/>
                <w:lang w:val="ka-GE"/>
              </w:rPr>
              <w:t>ბაზელის კონვენციის კოდი</w:t>
            </w:r>
          </w:p>
        </w:tc>
        <w:tc>
          <w:tcPr>
            <w:tcW w:w="126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contextualSpacing/>
              <w:jc w:val="center"/>
              <w:rPr>
                <w:rFonts w:ascii="Sylfaen" w:hAnsi="Sylfaen"/>
                <w:sz w:val="20"/>
                <w:szCs w:val="20"/>
                <w:lang w:val="ka-GE"/>
              </w:rPr>
            </w:pPr>
            <w:r w:rsidRPr="00C768E5">
              <w:rPr>
                <w:rFonts w:ascii="Sylfaen" w:hAnsi="Sylfaen"/>
                <w:sz w:val="20"/>
                <w:szCs w:val="20"/>
                <w:lang w:val="ka-GE"/>
              </w:rPr>
              <w:t>მოსალოდნელი ნარჩენის მიახლოებითი რაოდენობა</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center"/>
              <w:rPr>
                <w:rFonts w:ascii="Sylfaen" w:hAnsi="Sylfaen"/>
                <w:sz w:val="20"/>
                <w:szCs w:val="20"/>
                <w:lang w:val="ka-GE"/>
              </w:rPr>
            </w:pPr>
            <w:r w:rsidRPr="00C768E5">
              <w:rPr>
                <w:rFonts w:ascii="Sylfaen" w:hAnsi="Sylfaen"/>
                <w:sz w:val="20"/>
                <w:szCs w:val="20"/>
                <w:lang w:val="ka-GE"/>
              </w:rPr>
              <w:t>კომპანია, რომელსაც გადაეცემა ნარჩენი შემდგომი მართვის მიზნით</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center"/>
              <w:rPr>
                <w:rFonts w:ascii="Sylfaen" w:hAnsi="Sylfaen"/>
                <w:sz w:val="20"/>
                <w:szCs w:val="20"/>
                <w:lang w:val="ka-GE"/>
              </w:rPr>
            </w:pPr>
            <w:r w:rsidRPr="00C768E5">
              <w:rPr>
                <w:rFonts w:ascii="Sylfaen" w:hAnsi="Sylfaen"/>
                <w:sz w:val="20"/>
                <w:szCs w:val="20"/>
                <w:lang w:val="ka-GE"/>
              </w:rPr>
              <w:t xml:space="preserve">ნარჩენის დამუშავებისათვის გამოყენებული მეთოდები  </w:t>
            </w:r>
          </w:p>
        </w:tc>
      </w:tr>
      <w:tr w:rsidR="00C94F93" w:rsidRPr="00C768E5" w:rsidTr="00C94F93">
        <w:trPr>
          <w:trHeight w:val="377"/>
        </w:trPr>
        <w:tc>
          <w:tcPr>
            <w:tcW w:w="108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768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rPr>
                <w:rFonts w:ascii="Sylfaen" w:eastAsia="Sylfaen" w:hAnsi="Sylfaen"/>
                <w:sz w:val="20"/>
              </w:rPr>
            </w:pPr>
            <w:r w:rsidRPr="00C768E5">
              <w:rPr>
                <w:rFonts w:ascii="Sylfaen" w:eastAsia="Sylfaen" w:hAnsi="Sylfaen"/>
                <w:sz w:val="20"/>
              </w:rPr>
              <w:t>01 04 08</w:t>
            </w:r>
          </w:p>
        </w:tc>
        <w:tc>
          <w:tcPr>
            <w:tcW w:w="225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768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eastAsia="Sylfaen" w:hAnsi="Sylfaen"/>
                <w:sz w:val="20"/>
              </w:rPr>
            </w:pPr>
            <w:r w:rsidRPr="00C768E5">
              <w:rPr>
                <w:rFonts w:ascii="Sylfaen" w:eastAsia="Sylfaen" w:hAnsi="Sylfaen"/>
                <w:sz w:val="20"/>
              </w:rPr>
              <w:t> სხვა ნარჩენი ხრეში და ქვის (ქანის) ნატეხები, რომლებიც არ არის ნახსენები 01  04 07-ში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contextualSpacing/>
              <w:jc w:val="both"/>
              <w:rPr>
                <w:rFonts w:ascii="Sylfaen" w:hAnsi="Sylfaen"/>
                <w:sz w:val="20"/>
              </w:rPr>
            </w:pP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contextualSpacing/>
              <w:jc w:val="both"/>
              <w:rPr>
                <w:rFonts w:ascii="Sylfaen" w:hAnsi="Sylfaen"/>
                <w:sz w:val="20"/>
                <w:lang w:val="ka-GE"/>
              </w:rPr>
            </w:pPr>
            <w:r w:rsidRPr="00C768E5">
              <w:rPr>
                <w:rFonts w:ascii="Sylfaen" w:hAnsi="Sylfaen"/>
                <w:sz w:val="20"/>
                <w:lang w:val="ka-GE"/>
              </w:rPr>
              <w:t>50-100ტ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8"/>
              <w:contextualSpacing/>
              <w:jc w:val="both"/>
              <w:rPr>
                <w:rFonts w:ascii="Sylfaen" w:hAnsi="Sylfaen"/>
                <w:sz w:val="20"/>
                <w:lang w:val="ka-GE"/>
              </w:rPr>
            </w:pPr>
            <w:r w:rsidRPr="00C768E5">
              <w:rPr>
                <w:rFonts w:ascii="Sylfaen" w:hAnsi="Sylfaen"/>
                <w:sz w:val="20"/>
                <w:lang w:val="ka-GE"/>
              </w:rPr>
              <w:t xml:space="preserve"> ნარჩენის წარმოქმნის ადგილის შესაბამისი მუნიციპალიტეტის მიერ სპეციალურად ინერტული ნარჩენების განთავსებისათვის გამოყოფილ ადგილზე ან გამოყენებული იქნება კარიერების ამოსავსებად რეკულტივაციის დროს  ან გზის მშენებლობისას უკუყრითი სამუშაოებისათავის</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rPr>
                <w:rFonts w:ascii="Sylfaen" w:hAnsi="Sylfaen"/>
                <w:sz w:val="20"/>
                <w:lang w:val="ka-GE"/>
              </w:rPr>
            </w:pPr>
            <w:r w:rsidRPr="00C768E5">
              <w:rPr>
                <w:rFonts w:ascii="Sylfaen" w:hAnsi="Sylfaen"/>
                <w:sz w:val="20"/>
                <w:lang w:val="ka-GE"/>
              </w:rPr>
              <w:t>-</w:t>
            </w:r>
          </w:p>
        </w:tc>
      </w:tr>
      <w:tr w:rsidR="00C94F93" w:rsidRPr="00C768E5" w:rsidTr="00C94F93">
        <w:trPr>
          <w:trHeight w:val="1403"/>
        </w:trPr>
        <w:tc>
          <w:tcPr>
            <w:tcW w:w="108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768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rPr>
                <w:rFonts w:ascii="Sylfaen" w:eastAsia="Sylfaen" w:hAnsi="Sylfaen"/>
                <w:sz w:val="20"/>
              </w:rPr>
            </w:pPr>
            <w:r w:rsidRPr="00C768E5">
              <w:rPr>
                <w:rFonts w:ascii="Sylfaen" w:eastAsia="Sylfaen" w:hAnsi="Sylfaen"/>
                <w:sz w:val="20"/>
              </w:rPr>
              <w:t>08 03 17*</w:t>
            </w:r>
          </w:p>
        </w:tc>
        <w:tc>
          <w:tcPr>
            <w:tcW w:w="225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768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eastAsia="Sylfaen" w:hAnsi="Sylfaen"/>
                <w:sz w:val="20"/>
              </w:rPr>
            </w:pPr>
            <w:r w:rsidRPr="00C768E5">
              <w:rPr>
                <w:rFonts w:ascii="Sylfaen" w:eastAsia="Sylfaen" w:hAnsi="Sylfaen"/>
                <w:sz w:val="20"/>
              </w:rPr>
              <w:t>პრინტერის ტონერი/</w:t>
            </w:r>
            <w:r w:rsidRPr="00C768E5">
              <w:rPr>
                <w:rFonts w:ascii="Sylfaen" w:eastAsia="Sylfaen" w:hAnsi="Sylfaen"/>
                <w:sz w:val="20"/>
                <w:lang w:val="ka-GE"/>
              </w:rPr>
              <w:t xml:space="preserve"> </w:t>
            </w:r>
            <w:r w:rsidRPr="00C768E5">
              <w:rPr>
                <w:rFonts w:ascii="Sylfaen" w:eastAsia="Sylfaen" w:hAnsi="Sylfaen"/>
                <w:sz w:val="20"/>
              </w:rPr>
              <w:t>მელანის  ნარჩენები, რომლებიც შეიცავს სახიფათო ნივთიერებებს</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rPr>
              <w:t>H15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rPr>
              <w:t>Y</w:t>
            </w:r>
            <w:r w:rsidRPr="00C768E5">
              <w:rPr>
                <w:rFonts w:ascii="Sylfaen" w:hAnsi="Sylfaen"/>
                <w:sz w:val="20"/>
                <w:lang w:val="ka-GE"/>
              </w:rPr>
              <w:t>12</w:t>
            </w: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contextualSpacing/>
              <w:jc w:val="both"/>
              <w:rPr>
                <w:rFonts w:ascii="Sylfaen" w:hAnsi="Sylfaen"/>
                <w:sz w:val="20"/>
                <w:lang w:val="ka-GE"/>
              </w:rPr>
            </w:pPr>
            <w:r w:rsidRPr="00C768E5">
              <w:rPr>
                <w:rFonts w:ascii="Sylfaen" w:hAnsi="Sylfaen"/>
                <w:sz w:val="20"/>
                <w:lang w:val="ka-GE"/>
              </w:rPr>
              <w:t>3-5 ც</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8"/>
              <w:contextualSpacing/>
              <w:jc w:val="both"/>
              <w:rPr>
                <w:rFonts w:ascii="Sylfaen" w:hAnsi="Sylfaen"/>
                <w:sz w:val="20"/>
                <w:lang w:val="ka-GE"/>
              </w:rPr>
            </w:pPr>
            <w:r w:rsidRPr="00C768E5">
              <w:rPr>
                <w:rFonts w:ascii="Sylfaen" w:hAnsi="Sylfaen"/>
                <w:sz w:val="20"/>
                <w:lang w:val="ka-GE"/>
              </w:rPr>
              <w:t>შპს „მედიქალ ტექნოლოგი“  გარემოზე ზემოქმედების ნებართვა N136, 11.17 2008</w:t>
            </w:r>
          </w:p>
          <w:p w:rsidR="00C94F93" w:rsidRPr="00C768E5" w:rsidRDefault="00C94F93" w:rsidP="00C768E5">
            <w:pPr>
              <w:ind w:right="-18"/>
              <w:contextualSpacing/>
              <w:jc w:val="both"/>
              <w:rPr>
                <w:rFonts w:ascii="Sylfaen" w:hAnsi="Sylfaen"/>
                <w:sz w:val="20"/>
                <w:lang w:val="ka-GE"/>
              </w:rPr>
            </w:pPr>
            <w:r w:rsidRPr="00C768E5">
              <w:rPr>
                <w:rFonts w:ascii="Sylfaen" w:hAnsi="Sylfaen"/>
                <w:sz w:val="20"/>
                <w:lang w:val="ka-GE"/>
              </w:rPr>
              <w:t>შპს ,,სანიტარი’’ - ეკოლოგიური ექსპერტიზის დასკვნა №71; 6.01.2017</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center"/>
              <w:rPr>
                <w:rFonts w:ascii="Sylfaen" w:hAnsi="Sylfaen"/>
                <w:sz w:val="20"/>
                <w:lang w:val="ka-GE"/>
              </w:rPr>
            </w:pPr>
            <w:r w:rsidRPr="00C768E5">
              <w:rPr>
                <w:rFonts w:ascii="Sylfaen" w:hAnsi="Sylfaen"/>
                <w:sz w:val="20"/>
              </w:rPr>
              <w:t>D9/D</w:t>
            </w:r>
            <w:r w:rsidRPr="00C768E5">
              <w:rPr>
                <w:rFonts w:ascii="Sylfaen" w:hAnsi="Sylfaen"/>
                <w:sz w:val="20"/>
                <w:lang w:val="ka-GE"/>
              </w:rPr>
              <w:t>10</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768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rPr>
                <w:rFonts w:ascii="Sylfaen" w:eastAsia="Sylfaen" w:hAnsi="Sylfaen"/>
                <w:sz w:val="20"/>
              </w:rPr>
            </w:pPr>
            <w:r w:rsidRPr="00C768E5">
              <w:rPr>
                <w:rFonts w:ascii="Sylfaen" w:eastAsia="Sylfaen" w:hAnsi="Sylfaen"/>
                <w:sz w:val="20"/>
              </w:rPr>
              <w:t>08 04 09*</w:t>
            </w:r>
          </w:p>
        </w:tc>
        <w:tc>
          <w:tcPr>
            <w:tcW w:w="225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768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jc w:val="both"/>
              <w:rPr>
                <w:rFonts w:ascii="Sylfaen" w:eastAsia="Sylfaen" w:hAnsi="Sylfaen"/>
                <w:sz w:val="20"/>
              </w:rPr>
            </w:pPr>
            <w:r w:rsidRPr="00C768E5">
              <w:rPr>
                <w:rFonts w:ascii="Sylfaen" w:eastAsia="Sylfaen" w:hAnsi="Sylfaen"/>
                <w:sz w:val="20"/>
              </w:rPr>
              <w:t> წებოვანი და ლუქის დასადები მასალების ნარჩენები, რომლებიც შეიცავენ ორგანულ გამხსნელებს ან სხვა სახიფათო  ნივთიერებებს</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rPr>
              <w:t>H3</w:t>
            </w:r>
            <w:r w:rsidRPr="00C768E5">
              <w:rPr>
                <w:rFonts w:ascii="Sylfaen" w:hAnsi="Sylfaen"/>
                <w:sz w:val="20"/>
                <w:lang w:val="ka-GE"/>
              </w:rPr>
              <w:t>-</w:t>
            </w:r>
            <w:r w:rsidRPr="00C768E5">
              <w:rPr>
                <w:rFonts w:ascii="Sylfaen" w:hAnsi="Sylfaen"/>
                <w:sz w:val="20"/>
              </w:rPr>
              <w:t>B-</w:t>
            </w:r>
            <w:r w:rsidRPr="00C768E5">
              <w:rPr>
                <w:rFonts w:ascii="Sylfaen" w:hAnsi="Sylfaen"/>
                <w:sz w:val="20"/>
                <w:lang w:val="ka-GE"/>
              </w:rPr>
              <w:t xml:space="preserve"> „ აალებადი“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rPr>
            </w:pPr>
            <w:r w:rsidRPr="00C768E5">
              <w:rPr>
                <w:rFonts w:ascii="Sylfaen" w:hAnsi="Sylfaen"/>
                <w:sz w:val="20"/>
              </w:rPr>
              <w:t>Y13</w:t>
            </w: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contextualSpacing/>
              <w:jc w:val="both"/>
              <w:rPr>
                <w:rFonts w:ascii="Sylfaen" w:hAnsi="Sylfaen"/>
                <w:sz w:val="20"/>
                <w:lang w:val="ka-GE"/>
              </w:rPr>
            </w:pPr>
            <w:r w:rsidRPr="00C768E5">
              <w:rPr>
                <w:rFonts w:ascii="Sylfaen" w:hAnsi="Sylfaen"/>
                <w:sz w:val="20"/>
                <w:lang w:val="ka-GE"/>
              </w:rPr>
              <w:t>0,2-0,5ტ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8"/>
              <w:contextualSpacing/>
              <w:jc w:val="both"/>
              <w:rPr>
                <w:rFonts w:ascii="Sylfaen" w:hAnsi="Sylfaen"/>
                <w:sz w:val="20"/>
                <w:lang w:val="ka-GE"/>
              </w:rPr>
            </w:pPr>
            <w:r w:rsidRPr="00C768E5">
              <w:rPr>
                <w:rFonts w:ascii="Sylfaen" w:hAnsi="Sylfaen"/>
                <w:sz w:val="20"/>
                <w:lang w:val="ka-GE"/>
              </w:rPr>
              <w:t>შპს „ეკომედი“  გარემოზე ზემოქმედების ნებართვა N294, 04.12 2017</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center"/>
              <w:rPr>
                <w:rFonts w:ascii="Sylfaen" w:hAnsi="Sylfaen"/>
                <w:sz w:val="20"/>
              </w:rPr>
            </w:pPr>
            <w:r w:rsidRPr="00C768E5">
              <w:rPr>
                <w:rFonts w:ascii="Sylfaen" w:hAnsi="Sylfaen"/>
                <w:sz w:val="20"/>
              </w:rPr>
              <w:t>D</w:t>
            </w:r>
            <w:r w:rsidRPr="00C768E5">
              <w:rPr>
                <w:rFonts w:ascii="Sylfaen" w:hAnsi="Sylfaen"/>
                <w:sz w:val="20"/>
                <w:lang w:val="ka-GE"/>
              </w:rPr>
              <w:t>10</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13 01 10*</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მინერალური არაქლორილებული ჰიდრავლიკური ზეთები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თხევადი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r w:rsidRPr="00C768E5">
              <w:rPr>
                <w:rFonts w:ascii="Sylfaen" w:hAnsi="Sylfaen"/>
                <w:sz w:val="20"/>
              </w:rPr>
              <w:t>H</w:t>
            </w:r>
            <w:r w:rsidRPr="00C768E5">
              <w:rPr>
                <w:rFonts w:ascii="Sylfaen" w:hAnsi="Sylfaen"/>
                <w:sz w:val="20"/>
                <w:lang w:val="ka-GE"/>
              </w:rPr>
              <w:t>3-</w:t>
            </w:r>
            <w:r w:rsidRPr="00C768E5">
              <w:rPr>
                <w:rFonts w:ascii="Sylfaen" w:hAnsi="Sylfaen"/>
                <w:sz w:val="20"/>
              </w:rPr>
              <w:t>A</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lang w:val="ka-GE"/>
              </w:rPr>
            </w:pPr>
            <w:r w:rsidRPr="00C768E5">
              <w:rPr>
                <w:rFonts w:ascii="Sylfaen" w:hAnsi="Sylfaen"/>
                <w:sz w:val="20"/>
              </w:rPr>
              <w:t>Y</w:t>
            </w:r>
            <w:r w:rsidRPr="00C768E5">
              <w:rPr>
                <w:rFonts w:ascii="Sylfaen" w:hAnsi="Sylfaen"/>
                <w:sz w:val="20"/>
                <w:lang w:val="ka-GE"/>
              </w:rPr>
              <w:t>8-</w:t>
            </w:r>
            <w:r w:rsidRPr="00C768E5">
              <w:rPr>
                <w:rFonts w:ascii="Sylfaen" w:hAnsi="Sylfaen"/>
                <w:sz w:val="20"/>
              </w:rPr>
              <w:t>Y</w:t>
            </w:r>
            <w:r w:rsidRPr="00C768E5">
              <w:rPr>
                <w:rFonts w:ascii="Sylfaen" w:hAnsi="Sylfaen"/>
                <w:sz w:val="20"/>
                <w:lang w:val="ka-GE"/>
              </w:rPr>
              <w:t>9</w:t>
            </w: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ind w:right="-108"/>
              <w:contextualSpacing/>
              <w:jc w:val="both"/>
              <w:rPr>
                <w:rFonts w:ascii="Sylfaen" w:hAnsi="Sylfaen"/>
                <w:sz w:val="20"/>
                <w:lang w:val="ka-GE"/>
              </w:rPr>
            </w:pPr>
            <w:r w:rsidRPr="00C768E5">
              <w:rPr>
                <w:rFonts w:ascii="Sylfaen" w:hAnsi="Sylfaen"/>
                <w:sz w:val="20"/>
                <w:lang w:val="ka-GE"/>
              </w:rPr>
              <w:t>0,2-1 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ind w:right="-18"/>
              <w:contextualSpacing/>
              <w:jc w:val="both"/>
              <w:rPr>
                <w:rFonts w:ascii="Sylfaen" w:hAnsi="Sylfaen"/>
                <w:sz w:val="20"/>
              </w:rPr>
            </w:pPr>
            <w:r w:rsidRPr="00C768E5">
              <w:rPr>
                <w:rFonts w:ascii="Sylfaen" w:hAnsi="Sylfaen"/>
                <w:sz w:val="20"/>
                <w:lang w:val="ka-GE"/>
              </w:rPr>
              <w:t>შპს „</w:t>
            </w:r>
            <w:r w:rsidRPr="00C768E5">
              <w:rPr>
                <w:rFonts w:ascii="Sylfaen" w:hAnsi="Sylfaen"/>
                <w:sz w:val="20"/>
              </w:rPr>
              <w:t xml:space="preserve">Geoeko Otta”, </w:t>
            </w:r>
            <w:r w:rsidRPr="00C768E5">
              <w:rPr>
                <w:rFonts w:ascii="Sylfaen" w:hAnsi="Sylfaen"/>
                <w:sz w:val="20"/>
                <w:lang w:val="ka-GE"/>
              </w:rPr>
              <w:t>ეკოლოგიური ექსპერტიზის დასკვნა N61, 18.11.2013</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center"/>
              <w:rPr>
                <w:rFonts w:ascii="Sylfaen" w:hAnsi="Sylfaen"/>
                <w:sz w:val="20"/>
              </w:rPr>
            </w:pPr>
            <w:r w:rsidRPr="00C768E5">
              <w:rPr>
                <w:rFonts w:ascii="Sylfaen" w:hAnsi="Sylfaen"/>
                <w:sz w:val="20"/>
              </w:rPr>
              <w:t>R9</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15 01 02</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პლასტმასის შესაფუთი მასალა</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768E5"/>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rPr>
                <w:rFonts w:ascii="Sylfaen" w:hAnsi="Sylfaen"/>
                <w:sz w:val="20"/>
                <w:szCs w:val="20"/>
                <w:lang w:val="ka-GE"/>
              </w:rPr>
            </w:pPr>
            <w:r w:rsidRPr="00C768E5">
              <w:rPr>
                <w:rFonts w:ascii="Sylfaen" w:hAnsi="Sylfaen"/>
                <w:sz w:val="20"/>
                <w:szCs w:val="20"/>
                <w:lang w:val="ka-GE"/>
              </w:rPr>
              <w:t>0,1-0,2ტ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8"/>
              <w:rPr>
                <w:rFonts w:ascii="Sylfaen" w:hAnsi="Sylfaen"/>
                <w:sz w:val="20"/>
                <w:szCs w:val="20"/>
                <w:lang w:val="ka-GE"/>
              </w:rPr>
            </w:pPr>
            <w:r w:rsidRPr="00C768E5">
              <w:rPr>
                <w:rFonts w:ascii="Sylfaen" w:hAnsi="Sylfaen"/>
                <w:sz w:val="20"/>
                <w:szCs w:val="20"/>
                <w:lang w:val="ka-GE"/>
              </w:rPr>
              <w:t>პლასტმასის ჩამბარებელი პუნქტი</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rPr>
                <w:lang w:val="ka-GE"/>
              </w:rPr>
            </w:pPr>
            <w:r w:rsidRPr="00C768E5">
              <w:rPr>
                <w:rFonts w:ascii="Sylfaen" w:hAnsi="Sylfaen"/>
                <w:sz w:val="20"/>
              </w:rPr>
              <w:t>R</w:t>
            </w:r>
            <w:r w:rsidRPr="00C768E5">
              <w:rPr>
                <w:rFonts w:ascii="Sylfaen" w:hAnsi="Sylfaen"/>
                <w:sz w:val="20"/>
                <w:lang w:val="ka-GE"/>
              </w:rPr>
              <w:t>3</w:t>
            </w:r>
            <w:r w:rsidRPr="00C768E5">
              <w:rPr>
                <w:rFonts w:ascii="Sylfaen" w:hAnsi="Sylfaen"/>
                <w:sz w:val="20"/>
              </w:rPr>
              <w:t>/D</w:t>
            </w:r>
            <w:r w:rsidRPr="00C768E5">
              <w:rPr>
                <w:rFonts w:ascii="Sylfaen" w:hAnsi="Sylfaen"/>
                <w:sz w:val="20"/>
                <w:lang w:val="ka-GE"/>
              </w:rPr>
              <w:t>1</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15 01 03</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ხის შესაფუთი მასალა</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768E5"/>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pPr>
            <w:r w:rsidRPr="00C768E5">
              <w:rPr>
                <w:rFonts w:ascii="Sylfaen" w:hAnsi="Sylfaen"/>
                <w:sz w:val="20"/>
                <w:szCs w:val="20"/>
                <w:lang w:val="ka-GE"/>
              </w:rPr>
              <w:t>0,1-0,2ტ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8"/>
              <w:rPr>
                <w:rFonts w:ascii="Sylfaen" w:hAnsi="Sylfaen"/>
                <w:sz w:val="20"/>
                <w:szCs w:val="20"/>
                <w:lang w:val="ka-GE"/>
              </w:rPr>
            </w:pPr>
            <w:r w:rsidRPr="00C768E5">
              <w:rPr>
                <w:rFonts w:ascii="Sylfaen" w:hAnsi="Sylfaen"/>
                <w:sz w:val="20"/>
                <w:szCs w:val="20"/>
                <w:lang w:val="ka-GE"/>
              </w:rPr>
              <w:t>ფიზიკურ პირებს</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pPr>
            <w:r w:rsidRPr="00C768E5">
              <w:rPr>
                <w:rFonts w:ascii="Sylfaen" w:hAnsi="Sylfaen"/>
                <w:sz w:val="20"/>
              </w:rPr>
              <w:t>R1/R3</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15 01 09</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ტექსტილის შესაფუთი მასალა</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rPr>
                <w:rFonts w:ascii="Sylfaen" w:hAnsi="Sylfaen"/>
                <w:sz w:val="20"/>
              </w:rPr>
            </w:pP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pPr>
            <w:r w:rsidRPr="00C768E5">
              <w:rPr>
                <w:rFonts w:ascii="Sylfaen" w:hAnsi="Sylfaen"/>
                <w:sz w:val="20"/>
                <w:szCs w:val="20"/>
                <w:lang w:val="ka-GE"/>
              </w:rPr>
              <w:t>0,5- 2ტ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8"/>
              <w:rPr>
                <w:rFonts w:ascii="Sylfaen" w:hAnsi="Sylfaen"/>
                <w:sz w:val="20"/>
                <w:lang w:val="ka-GE"/>
              </w:rPr>
            </w:pPr>
            <w:r w:rsidRPr="00C768E5">
              <w:rPr>
                <w:rFonts w:ascii="Sylfaen" w:hAnsi="Sylfaen"/>
                <w:sz w:val="20"/>
                <w:lang w:val="ka-GE"/>
              </w:rPr>
              <w:t>მუნიციპალური ნარჩენების ნაგავსაყრელი</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rPr>
                <w:rFonts w:ascii="Sylfaen" w:hAnsi="Sylfaen"/>
                <w:sz w:val="20"/>
              </w:rPr>
            </w:pPr>
            <w:r w:rsidRPr="00C768E5">
              <w:rPr>
                <w:rFonts w:ascii="Sylfaen" w:hAnsi="Sylfaen"/>
                <w:sz w:val="20"/>
              </w:rPr>
              <w:t>D1</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lastRenderedPageBreak/>
              <w:t>15 01 10*</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შესაფუთი მასალა, რომელიც შეიცავს საშიში ქიმიური ნივთიერებების ნარჩენებს ან/და დაბინძურებულია საშიში ქიმიური ნივთიერებებით</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r w:rsidRPr="00C768E5">
              <w:rPr>
                <w:rFonts w:ascii="Sylfaen" w:hAnsi="Sylfaen"/>
                <w:sz w:val="20"/>
              </w:rPr>
              <w:t>H</w:t>
            </w:r>
            <w:r w:rsidRPr="00C768E5">
              <w:rPr>
                <w:rFonts w:ascii="Sylfaen" w:hAnsi="Sylfaen"/>
                <w:sz w:val="20"/>
                <w:lang w:val="ka-GE"/>
              </w:rPr>
              <w:t xml:space="preserve">15 </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lang w:val="ka-GE"/>
              </w:rPr>
            </w:pPr>
            <w:r w:rsidRPr="00C768E5">
              <w:rPr>
                <w:rFonts w:ascii="Sylfaen" w:hAnsi="Sylfaen"/>
                <w:sz w:val="20"/>
              </w:rPr>
              <w:t>Y</w:t>
            </w:r>
            <w:r w:rsidRPr="00C768E5">
              <w:rPr>
                <w:rFonts w:ascii="Sylfaen" w:hAnsi="Sylfaen"/>
                <w:sz w:val="20"/>
                <w:lang w:val="ka-GE"/>
              </w:rPr>
              <w:t>9</w:t>
            </w: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ind w:right="-108"/>
              <w:contextualSpacing/>
              <w:jc w:val="both"/>
              <w:rPr>
                <w:rFonts w:ascii="Sylfaen" w:hAnsi="Sylfaen"/>
                <w:sz w:val="20"/>
                <w:lang w:val="ka-GE"/>
              </w:rPr>
            </w:pPr>
            <w:r w:rsidRPr="00C768E5">
              <w:rPr>
                <w:rFonts w:ascii="Sylfaen" w:hAnsi="Sylfaen"/>
                <w:sz w:val="20"/>
                <w:lang w:val="ka-GE"/>
              </w:rPr>
              <w:t>0,1.-1 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ind w:right="-18"/>
              <w:contextualSpacing/>
              <w:jc w:val="both"/>
              <w:rPr>
                <w:rFonts w:ascii="Sylfaen" w:hAnsi="Sylfaen"/>
                <w:sz w:val="20"/>
                <w:lang w:val="ka-GE"/>
              </w:rPr>
            </w:pPr>
            <w:r w:rsidRPr="00C768E5">
              <w:rPr>
                <w:rFonts w:ascii="Sylfaen" w:hAnsi="Sylfaen"/>
                <w:sz w:val="20"/>
                <w:lang w:val="ka-GE"/>
              </w:rPr>
              <w:t>შპს „ეკომედი“  გარემოზე ზემოქმედების ნებართვა N294, 04.12.2017</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center"/>
              <w:rPr>
                <w:rFonts w:ascii="Sylfaen" w:hAnsi="Sylfaen"/>
                <w:sz w:val="20"/>
                <w:lang w:val="ka-GE"/>
              </w:rPr>
            </w:pPr>
            <w:r w:rsidRPr="00C768E5">
              <w:rPr>
                <w:rFonts w:ascii="Sylfaen" w:hAnsi="Sylfaen"/>
                <w:sz w:val="20"/>
              </w:rPr>
              <w:t>D</w:t>
            </w:r>
            <w:r w:rsidRPr="00C768E5">
              <w:rPr>
                <w:rFonts w:ascii="Sylfaen" w:hAnsi="Sylfaen"/>
                <w:sz w:val="20"/>
                <w:lang w:val="ka-GE"/>
              </w:rPr>
              <w:t>10</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rPr>
            </w:pPr>
            <w:r w:rsidRPr="00C768E5">
              <w:rPr>
                <w:rFonts w:ascii="Sylfaen" w:hAnsi="Sylfaen"/>
                <w:sz w:val="20"/>
                <w:lang w:val="ka-GE"/>
              </w:rPr>
              <w:t>15 02 02</w:t>
            </w:r>
            <w:r w:rsidRPr="00C768E5">
              <w:rPr>
                <w:rFonts w:ascii="Sylfaen" w:hAnsi="Sylfaen"/>
                <w:sz w:val="20"/>
              </w:rPr>
              <w:t>*</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აბსორბენტები, ფილტრის მასალები(ზეთის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საშიში ქიმიური ნივთიერებებით</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lang w:val="ka-GE"/>
              </w:rPr>
            </w:pPr>
            <w:r w:rsidRPr="00C768E5">
              <w:rPr>
                <w:rFonts w:ascii="Sylfaen" w:hAnsi="Sylfaen"/>
                <w:sz w:val="20"/>
              </w:rPr>
              <w:t>H</w:t>
            </w:r>
            <w:r w:rsidRPr="00C768E5">
              <w:rPr>
                <w:rFonts w:ascii="Sylfaen" w:hAnsi="Sylfaen"/>
                <w:sz w:val="20"/>
                <w:lang w:val="ka-GE"/>
              </w:rPr>
              <w:t>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rPr>
            </w:pPr>
            <w:r w:rsidRPr="00C768E5">
              <w:rPr>
                <w:rFonts w:ascii="Sylfaen" w:hAnsi="Sylfaen"/>
                <w:sz w:val="20"/>
              </w:rPr>
              <w:t>Y9</w:t>
            </w: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ind w:right="-108"/>
              <w:contextualSpacing/>
              <w:jc w:val="both"/>
              <w:rPr>
                <w:rFonts w:ascii="Sylfaen" w:hAnsi="Sylfaen"/>
                <w:sz w:val="20"/>
                <w:lang w:val="ka-GE"/>
              </w:rPr>
            </w:pPr>
            <w:r w:rsidRPr="00C768E5">
              <w:rPr>
                <w:rFonts w:ascii="Sylfaen" w:hAnsi="Sylfaen"/>
                <w:sz w:val="20"/>
                <w:lang w:val="ka-GE"/>
              </w:rPr>
              <w:t>0,1-1 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ind w:right="-18"/>
              <w:contextualSpacing/>
              <w:jc w:val="both"/>
              <w:rPr>
                <w:rFonts w:ascii="Sylfaen" w:hAnsi="Sylfaen"/>
                <w:sz w:val="20"/>
                <w:lang w:val="ka-GE"/>
              </w:rPr>
            </w:pPr>
            <w:r w:rsidRPr="00C768E5">
              <w:rPr>
                <w:rFonts w:ascii="Sylfaen" w:hAnsi="Sylfaen"/>
                <w:sz w:val="20"/>
                <w:lang w:val="ka-GE"/>
              </w:rPr>
              <w:t>შპს „ეკომედი“  გარემოზე ზემოქმედების ნებართვა N91, 01.12.2017</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center"/>
              <w:rPr>
                <w:rFonts w:ascii="Sylfaen" w:hAnsi="Sylfaen"/>
                <w:sz w:val="20"/>
                <w:lang w:val="ka-GE"/>
              </w:rPr>
            </w:pPr>
            <w:r w:rsidRPr="00C768E5">
              <w:rPr>
                <w:rFonts w:ascii="Sylfaen" w:hAnsi="Sylfaen"/>
                <w:sz w:val="20"/>
              </w:rPr>
              <w:t>D</w:t>
            </w:r>
            <w:r w:rsidRPr="00C768E5">
              <w:rPr>
                <w:rFonts w:ascii="Sylfaen" w:hAnsi="Sylfaen"/>
                <w:sz w:val="20"/>
                <w:lang w:val="ka-GE"/>
              </w:rPr>
              <w:t>10</w:t>
            </w:r>
          </w:p>
        </w:tc>
      </w:tr>
      <w:tr w:rsidR="00C94F93" w:rsidRPr="00C768E5" w:rsidTr="00C94F93">
        <w:trPr>
          <w:trHeight w:val="872"/>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16 01 03</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განადგურებას დაქვემდებარებული საბურავები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rPr>
            </w:pPr>
            <w:r w:rsidRPr="00C768E5">
              <w:rPr>
                <w:rFonts w:ascii="Sylfaen" w:hAnsi="Sylfaen"/>
                <w:sz w:val="20"/>
              </w:rPr>
              <w:t>Y13</w:t>
            </w: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ind w:right="-108"/>
              <w:contextualSpacing/>
              <w:jc w:val="both"/>
              <w:rPr>
                <w:rFonts w:ascii="Sylfaen" w:hAnsi="Sylfaen"/>
                <w:sz w:val="20"/>
                <w:szCs w:val="20"/>
                <w:lang w:val="ka-GE"/>
              </w:rPr>
            </w:pPr>
            <w:r w:rsidRPr="00C768E5">
              <w:rPr>
                <w:rFonts w:ascii="Sylfaen" w:hAnsi="Sylfaen"/>
                <w:sz w:val="20"/>
                <w:szCs w:val="20"/>
                <w:lang w:val="ka-GE"/>
              </w:rPr>
              <w:t>0,5-2ტ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contextualSpacing/>
              <w:jc w:val="both"/>
              <w:rPr>
                <w:rFonts w:ascii="Sylfaen" w:hAnsi="Sylfaen"/>
                <w:sz w:val="20"/>
                <w:szCs w:val="20"/>
                <w:lang w:val="ka-GE"/>
              </w:rPr>
            </w:pPr>
            <w:r w:rsidRPr="00C768E5">
              <w:rPr>
                <w:rFonts w:ascii="Sylfaen" w:hAnsi="Sylfaen"/>
                <w:sz w:val="20"/>
                <w:szCs w:val="20"/>
                <w:lang w:val="ka-GE"/>
              </w:rPr>
              <w:t>შპს „</w:t>
            </w:r>
            <w:r w:rsidRPr="00C768E5">
              <w:rPr>
                <w:rFonts w:ascii="Sylfaen" w:hAnsi="Sylfaen"/>
                <w:sz w:val="20"/>
                <w:szCs w:val="20"/>
              </w:rPr>
              <w:t xml:space="preserve">N Electric cabeles”, </w:t>
            </w:r>
            <w:r w:rsidRPr="00C768E5">
              <w:rPr>
                <w:rFonts w:ascii="Sylfaen" w:hAnsi="Sylfaen"/>
                <w:sz w:val="20"/>
                <w:szCs w:val="20"/>
                <w:lang w:val="ka-GE"/>
              </w:rPr>
              <w:t>ეკ. ექსპერტიზის დასკვნა N47, 08.12.2015</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center"/>
              <w:rPr>
                <w:rFonts w:ascii="Sylfaen" w:hAnsi="Sylfaen"/>
                <w:sz w:val="20"/>
                <w:szCs w:val="20"/>
              </w:rPr>
            </w:pPr>
            <w:r w:rsidRPr="00C768E5">
              <w:rPr>
                <w:rFonts w:ascii="Sylfaen" w:hAnsi="Sylfaen"/>
                <w:sz w:val="20"/>
                <w:szCs w:val="20"/>
              </w:rPr>
              <w:t>R3/R4</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16 01 17</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შავი ლითონი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rPr>
                <w:rFonts w:ascii="Sylfaen" w:hAnsi="Sylfaen"/>
                <w:sz w:val="20"/>
              </w:rPr>
            </w:pP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rPr>
                <w:rFonts w:ascii="Sylfaen" w:hAnsi="Sylfaen"/>
                <w:sz w:val="20"/>
                <w:lang w:val="ka-GE"/>
              </w:rPr>
            </w:pPr>
            <w:r w:rsidRPr="00C768E5">
              <w:rPr>
                <w:rFonts w:ascii="Sylfaen" w:hAnsi="Sylfaen"/>
                <w:sz w:val="20"/>
                <w:lang w:val="ka-GE"/>
              </w:rPr>
              <w:t>0,2-0,5 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rPr>
                <w:rFonts w:ascii="Sylfaen" w:hAnsi="Sylfaen"/>
                <w:sz w:val="20"/>
                <w:lang w:val="ka-GE"/>
              </w:rPr>
            </w:pPr>
            <w:r w:rsidRPr="00C768E5">
              <w:rPr>
                <w:rFonts w:ascii="Sylfaen" w:hAnsi="Sylfaen"/>
                <w:sz w:val="20"/>
                <w:lang w:val="ka-GE"/>
              </w:rPr>
              <w:t>შპს „ქუთაისის ავტომექანიკური ქარხანა“ ეკ.ექსპერტიზის დასკვნა N7, 27.07.2009</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pPr>
            <w:r w:rsidRPr="00C768E5">
              <w:rPr>
                <w:rFonts w:ascii="Sylfaen" w:hAnsi="Sylfaen"/>
                <w:sz w:val="20"/>
              </w:rPr>
              <w:t>R4</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16 06 05</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სხვა ბატერეები და აკუმულატორები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lang w:val="ka-GE"/>
              </w:rPr>
            </w:pPr>
            <w:r w:rsidRPr="00C768E5">
              <w:rPr>
                <w:rFonts w:ascii="Sylfaen" w:hAnsi="Sylfaen"/>
                <w:sz w:val="20"/>
              </w:rPr>
              <w:t>H</w:t>
            </w:r>
            <w:r w:rsidRPr="00C768E5">
              <w:rPr>
                <w:rFonts w:ascii="Sylfaen" w:hAnsi="Sylfaen"/>
                <w:sz w:val="20"/>
                <w:lang w:val="ka-GE"/>
              </w:rPr>
              <w:t>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lang w:val="ka-GE"/>
              </w:rPr>
            </w:pPr>
            <w:r w:rsidRPr="00C768E5">
              <w:rPr>
                <w:rFonts w:ascii="Sylfaen" w:hAnsi="Sylfaen"/>
                <w:sz w:val="20"/>
              </w:rPr>
              <w:t>Y</w:t>
            </w:r>
            <w:r w:rsidRPr="00C768E5">
              <w:rPr>
                <w:rFonts w:ascii="Sylfaen" w:hAnsi="Sylfaen"/>
                <w:sz w:val="20"/>
                <w:lang w:val="ka-GE"/>
              </w:rPr>
              <w:t>31</w:t>
            </w: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rPr>
                <w:rFonts w:ascii="Sylfaen" w:hAnsi="Sylfaen"/>
                <w:sz w:val="20"/>
                <w:lang w:val="ka-GE"/>
              </w:rPr>
            </w:pPr>
            <w:r w:rsidRPr="00C768E5">
              <w:rPr>
                <w:rFonts w:ascii="Sylfaen" w:hAnsi="Sylfaen"/>
                <w:sz w:val="20"/>
                <w:lang w:val="ka-GE"/>
              </w:rPr>
              <w:t>0,1-0,2ტ</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contextualSpacing/>
              <w:jc w:val="both"/>
              <w:rPr>
                <w:rFonts w:ascii="Sylfaen" w:hAnsi="Sylfaen"/>
                <w:sz w:val="20"/>
                <w:lang w:val="ka-GE"/>
              </w:rPr>
            </w:pPr>
            <w:r w:rsidRPr="00C768E5">
              <w:rPr>
                <w:rFonts w:ascii="Sylfaen" w:hAnsi="Sylfaen"/>
                <w:sz w:val="20"/>
                <w:lang w:val="ka-GE"/>
              </w:rPr>
              <w:t>შპს “GLW” ეკ. ექსპერტიზის დასკვნა N121, 27.05.2008</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center"/>
              <w:rPr>
                <w:rFonts w:ascii="Sylfaen" w:hAnsi="Sylfaen"/>
                <w:sz w:val="20"/>
              </w:rPr>
            </w:pPr>
            <w:r w:rsidRPr="00C768E5">
              <w:rPr>
                <w:rFonts w:ascii="Sylfaen" w:hAnsi="Sylfaen"/>
                <w:sz w:val="20"/>
              </w:rPr>
              <w:t>R</w:t>
            </w:r>
            <w:r w:rsidRPr="00C768E5">
              <w:rPr>
                <w:rFonts w:ascii="Sylfaen" w:hAnsi="Sylfaen"/>
                <w:sz w:val="20"/>
                <w:lang w:val="ka-GE"/>
              </w:rPr>
              <w:t>4</w:t>
            </w:r>
            <w:r w:rsidRPr="00C768E5">
              <w:rPr>
                <w:rFonts w:ascii="Sylfaen" w:hAnsi="Sylfaen"/>
                <w:sz w:val="20"/>
              </w:rPr>
              <w:t>/D9</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17 05 05*</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გრუნტი, რომლებიც შეიცავს საშიშ ქიმიურ ნივთიერებებს</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rPr>
            </w:pPr>
            <w:r w:rsidRPr="00C768E5">
              <w:rPr>
                <w:rFonts w:ascii="Sylfaen" w:hAnsi="Sylfaen"/>
                <w:sz w:val="20"/>
              </w:rPr>
              <w:t>H</w:t>
            </w:r>
            <w:r w:rsidRPr="00C768E5">
              <w:rPr>
                <w:rFonts w:ascii="Sylfaen" w:hAnsi="Sylfaen"/>
                <w:sz w:val="20"/>
                <w:lang w:val="ka-GE"/>
              </w:rPr>
              <w:t>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sz w:val="20"/>
              </w:rPr>
            </w:pPr>
            <w:r w:rsidRPr="00C768E5">
              <w:rPr>
                <w:rFonts w:ascii="Sylfaen" w:hAnsi="Sylfaen"/>
                <w:sz w:val="20"/>
              </w:rPr>
              <w:t>Y9</w:t>
            </w: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pPr>
            <w:r w:rsidRPr="00C768E5">
              <w:rPr>
                <w:rFonts w:ascii="Sylfaen" w:hAnsi="Sylfaen"/>
                <w:sz w:val="20"/>
                <w:szCs w:val="20"/>
                <w:lang w:val="ka-GE"/>
              </w:rPr>
              <w:t>1-2მ</w:t>
            </w:r>
            <w:r w:rsidRPr="00C768E5">
              <w:rPr>
                <w:rFonts w:ascii="Sylfaen" w:hAnsi="Sylfaen"/>
                <w:sz w:val="20"/>
                <w:szCs w:val="20"/>
                <w:vertAlign w:val="superscript"/>
                <w:lang w:val="ka-GE"/>
              </w:rPr>
              <w:t>3</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rPr>
                <w:rFonts w:ascii="Sylfaen" w:hAnsi="Sylfaen"/>
                <w:sz w:val="20"/>
                <w:szCs w:val="20"/>
                <w:lang w:val="ka-GE"/>
              </w:rPr>
            </w:pPr>
            <w:r w:rsidRPr="00C768E5">
              <w:rPr>
                <w:rFonts w:ascii="Sylfaen" w:hAnsi="Sylfaen" w:cs="Sylfaen"/>
                <w:sz w:val="20"/>
                <w:szCs w:val="20"/>
                <w:lang w:val="ka-GE"/>
              </w:rPr>
              <w:t>შპს</w:t>
            </w:r>
            <w:r w:rsidRPr="00C768E5">
              <w:rPr>
                <w:rFonts w:ascii="Sylfaen" w:hAnsi="Sylfaen"/>
                <w:sz w:val="20"/>
                <w:szCs w:val="20"/>
                <w:lang w:val="ka-GE"/>
              </w:rPr>
              <w:t xml:space="preserve"> „ნასადგომარი“; გზნ N59, 24.01.2007</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center"/>
              <w:rPr>
                <w:rFonts w:ascii="Sylfaen" w:hAnsi="Sylfaen"/>
                <w:sz w:val="20"/>
              </w:rPr>
            </w:pPr>
            <w:r w:rsidRPr="00C768E5">
              <w:rPr>
                <w:rFonts w:ascii="Sylfaen" w:hAnsi="Sylfaen"/>
                <w:sz w:val="20"/>
                <w:szCs w:val="20"/>
              </w:rPr>
              <w:t>R</w:t>
            </w:r>
            <w:r w:rsidRPr="00C768E5">
              <w:rPr>
                <w:rFonts w:ascii="Sylfaen" w:hAnsi="Sylfaen"/>
                <w:sz w:val="20"/>
                <w:szCs w:val="20"/>
                <w:lang w:val="ka-GE"/>
              </w:rPr>
              <w:t>7</w:t>
            </w:r>
            <w:r w:rsidRPr="00C768E5">
              <w:rPr>
                <w:rFonts w:ascii="Sylfaen" w:hAnsi="Sylfaen"/>
                <w:sz w:val="20"/>
                <w:szCs w:val="20"/>
              </w:rPr>
              <w:t>/</w:t>
            </w:r>
            <w:r w:rsidRPr="00C768E5">
              <w:rPr>
                <w:rFonts w:ascii="Sylfaen" w:hAnsi="Sylfaen"/>
                <w:sz w:val="20"/>
                <w:szCs w:val="20"/>
                <w:lang w:val="ka-GE"/>
              </w:rPr>
              <w:t>/</w:t>
            </w:r>
            <w:r w:rsidRPr="00C768E5">
              <w:rPr>
                <w:rFonts w:ascii="Sylfaen" w:hAnsi="Sylfaen"/>
                <w:sz w:val="20"/>
                <w:szCs w:val="20"/>
              </w:rPr>
              <w:t xml:space="preserve"> D10</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lang w:val="ka-GE"/>
              </w:rPr>
            </w:pPr>
            <w:r w:rsidRPr="00C768E5">
              <w:t>20 01 21</w:t>
            </w:r>
            <w:r w:rsidRPr="00C768E5">
              <w:rPr>
                <w:rFonts w:ascii="Sylfaen" w:hAnsi="Sylfaen"/>
                <w:lang w:val="ka-GE"/>
              </w:rPr>
              <w:t>*</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cs="Sylfaen"/>
                <w:sz w:val="20"/>
                <w:szCs w:val="20"/>
                <w:lang w:val="ka-GE"/>
              </w:rPr>
            </w:pPr>
            <w:r w:rsidRPr="00C768E5">
              <w:rPr>
                <w:rFonts w:ascii="Sylfaen" w:hAnsi="Sylfaen"/>
                <w:sz w:val="20"/>
                <w:szCs w:val="20"/>
                <w:lang w:val="ka-GE"/>
              </w:rPr>
              <w:t>ფლურესცენციური მილები და სხვა ვერცხლის წყლის შემცველი ნარჩენები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cs="Sylfaen"/>
                <w:sz w:val="20"/>
                <w:szCs w:val="20"/>
                <w:lang w:val="ka-GE"/>
              </w:rPr>
            </w:pPr>
            <w:r w:rsidRPr="00C768E5">
              <w:rPr>
                <w:rFonts w:ascii="Sylfaen" w:hAnsi="Sylfaen" w:cs="Sylfaen"/>
                <w:sz w:val="20"/>
                <w:szCs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rPr>
                <w:rFonts w:ascii="Sylfaen" w:hAnsi="Sylfaen" w:cs="Sylfaen"/>
                <w:sz w:val="20"/>
                <w:szCs w:val="20"/>
                <w:lang w:val="ka-GE"/>
              </w:rPr>
            </w:pPr>
            <w:r w:rsidRPr="00C768E5">
              <w:rPr>
                <w:rFonts w:ascii="Sylfaen" w:hAnsi="Sylfaen" w:cs="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r w:rsidRPr="00C768E5">
              <w:rPr>
                <w:rFonts w:ascii="Sylfaen" w:hAnsi="Sylfaen"/>
                <w:sz w:val="20"/>
              </w:rPr>
              <w:t>H</w:t>
            </w:r>
            <w:r w:rsidRPr="00C768E5">
              <w:rPr>
                <w:rFonts w:ascii="Sylfaen" w:hAnsi="Sylfaen"/>
                <w:sz w:val="20"/>
                <w:lang w:val="ka-GE"/>
              </w:rPr>
              <w:t>12</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rPr>
                <w:rFonts w:ascii="Sylfaen" w:hAnsi="Sylfaen"/>
                <w:sz w:val="20"/>
                <w:szCs w:val="20"/>
                <w:lang w:val="ka-GE"/>
              </w:rPr>
            </w:pPr>
            <w:r w:rsidRPr="00C768E5">
              <w:rPr>
                <w:rFonts w:ascii="Sylfaen" w:hAnsi="Sylfaen"/>
                <w:sz w:val="20"/>
              </w:rPr>
              <w:t>Y</w:t>
            </w:r>
            <w:r w:rsidRPr="00C768E5">
              <w:rPr>
                <w:rFonts w:ascii="Sylfaen" w:hAnsi="Sylfaen"/>
                <w:sz w:val="20"/>
                <w:lang w:val="ka-GE"/>
              </w:rPr>
              <w:t>29</w:t>
            </w: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contextualSpacing/>
              <w:jc w:val="both"/>
              <w:rPr>
                <w:rFonts w:ascii="Sylfaen" w:hAnsi="Sylfaen"/>
                <w:sz w:val="20"/>
                <w:lang w:val="ka-GE"/>
              </w:rPr>
            </w:pPr>
            <w:r w:rsidRPr="00C768E5">
              <w:rPr>
                <w:rFonts w:ascii="Sylfaen" w:hAnsi="Sylfaen"/>
                <w:sz w:val="20"/>
                <w:szCs w:val="20"/>
                <w:lang w:val="ka-GE"/>
              </w:rPr>
              <w:t>1-2კგ</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contextualSpacing/>
              <w:jc w:val="both"/>
              <w:rPr>
                <w:rFonts w:ascii="Sylfaen" w:hAnsi="Sylfaen"/>
                <w:sz w:val="20"/>
                <w:lang w:val="ka-GE"/>
              </w:rPr>
            </w:pPr>
            <w:r w:rsidRPr="00C768E5">
              <w:rPr>
                <w:rFonts w:ascii="Sylfaen" w:hAnsi="Sylfaen"/>
                <w:sz w:val="20"/>
                <w:lang w:val="ka-GE"/>
              </w:rPr>
              <w:t xml:space="preserve">შპს „მედიქალი“ ეკოლოგიური ექსპერტიზის დასკვნა №4; 11.01.2017; </w:t>
            </w:r>
          </w:p>
          <w:p w:rsidR="00C94F93" w:rsidRPr="00C768E5" w:rsidRDefault="00C94F93" w:rsidP="00C768E5">
            <w:pPr>
              <w:ind w:right="-108"/>
              <w:contextualSpacing/>
              <w:jc w:val="both"/>
              <w:rPr>
                <w:rFonts w:ascii="Sylfaen" w:hAnsi="Sylfaen"/>
                <w:sz w:val="20"/>
                <w:lang w:val="ka-GE"/>
              </w:rPr>
            </w:pPr>
            <w:r w:rsidRPr="00C768E5">
              <w:rPr>
                <w:rFonts w:ascii="Sylfaen" w:hAnsi="Sylfaen"/>
                <w:sz w:val="20"/>
                <w:lang w:val="ka-GE"/>
              </w:rPr>
              <w:t>შპს ,,სანიტარ1’’ - ეკოლოგიური ექსპერტიზის დასკვნა №71; 6.01.2017</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center"/>
              <w:rPr>
                <w:rFonts w:ascii="Sylfaen" w:hAnsi="Sylfaen"/>
                <w:sz w:val="20"/>
              </w:rPr>
            </w:pPr>
            <w:r w:rsidRPr="00C768E5">
              <w:rPr>
                <w:rFonts w:ascii="Sylfaen" w:hAnsi="Sylfaen"/>
                <w:sz w:val="20"/>
                <w:szCs w:val="20"/>
              </w:rPr>
              <w:t>D9</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20 03 01</w:t>
            </w:r>
          </w:p>
        </w:tc>
        <w:tc>
          <w:tcPr>
            <w:tcW w:w="22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contextualSpacing/>
              <w:jc w:val="both"/>
              <w:rPr>
                <w:rFonts w:ascii="Sylfaen" w:hAnsi="Sylfaen"/>
                <w:sz w:val="20"/>
                <w:szCs w:val="20"/>
                <w:lang w:val="ka-GE"/>
              </w:rPr>
            </w:pPr>
            <w:r w:rsidRPr="00C768E5">
              <w:rPr>
                <w:rFonts w:ascii="Sylfaen" w:hAnsi="Sylfaen"/>
                <w:sz w:val="20"/>
                <w:szCs w:val="20"/>
                <w:lang w:val="ka-GE"/>
              </w:rPr>
              <w:t>შერეული მუნიციპალური ნარჩენები</w:t>
            </w:r>
          </w:p>
        </w:tc>
        <w:tc>
          <w:tcPr>
            <w:tcW w:w="9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contextualSpacing/>
              <w:jc w:val="both"/>
              <w:rPr>
                <w:rFonts w:ascii="Sylfaen" w:hAnsi="Sylfaen"/>
                <w:sz w:val="20"/>
                <w:szCs w:val="20"/>
                <w:lang w:val="ka-GE"/>
              </w:rPr>
            </w:pPr>
            <w:r w:rsidRPr="00C768E5">
              <w:rPr>
                <w:rFonts w:ascii="Sylfaen" w:hAnsi="Sylfaen"/>
                <w:sz w:val="20"/>
                <w:szCs w:val="20"/>
                <w:lang w:val="ka-GE"/>
              </w:rPr>
              <w:t>მყარი</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768E5">
            <w:pPr>
              <w:spacing w:line="360" w:lineRule="auto"/>
              <w:rPr>
                <w:rFonts w:ascii="Sylfaen" w:hAnsi="Sylfaen"/>
                <w:sz w:val="20"/>
                <w:szCs w:val="20"/>
                <w:lang w:val="ka-GE"/>
              </w:rPr>
            </w:pP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rPr>
                <w:rFonts w:ascii="Sylfaen" w:hAnsi="Sylfaen"/>
                <w:sz w:val="20"/>
                <w:szCs w:val="20"/>
                <w:lang w:val="ka-GE"/>
              </w:rPr>
            </w:pPr>
            <w:r w:rsidRPr="00C768E5">
              <w:rPr>
                <w:rFonts w:ascii="Sylfaen" w:hAnsi="Sylfaen"/>
                <w:sz w:val="20"/>
              </w:rPr>
              <w:t>Y</w:t>
            </w:r>
            <w:r w:rsidRPr="00C768E5">
              <w:rPr>
                <w:rFonts w:ascii="Sylfaen" w:hAnsi="Sylfaen"/>
                <w:sz w:val="20"/>
                <w:lang w:val="ka-GE"/>
              </w:rPr>
              <w:t>46</w:t>
            </w:r>
          </w:p>
        </w:tc>
        <w:tc>
          <w:tcPr>
            <w:tcW w:w="126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jc w:val="center"/>
            </w:pPr>
            <w:r w:rsidRPr="00C768E5">
              <w:rPr>
                <w:rFonts w:ascii="Sylfaen" w:hAnsi="Sylfaen"/>
                <w:sz w:val="20"/>
                <w:szCs w:val="20"/>
                <w:lang w:val="ka-GE"/>
              </w:rPr>
              <w:t>50-100მ</w:t>
            </w:r>
            <w:r w:rsidRPr="00C768E5">
              <w:rPr>
                <w:rFonts w:ascii="Sylfaen" w:hAnsi="Sylfaen"/>
                <w:sz w:val="20"/>
                <w:szCs w:val="20"/>
                <w:vertAlign w:val="superscript"/>
                <w:lang w:val="ka-GE"/>
              </w:rPr>
              <w:t>3</w:t>
            </w:r>
          </w:p>
        </w:tc>
        <w:tc>
          <w:tcPr>
            <w:tcW w:w="450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ind w:right="-108"/>
              <w:rPr>
                <w:rFonts w:ascii="Sylfaen" w:hAnsi="Sylfaen"/>
                <w:sz w:val="20"/>
                <w:lang w:val="ka-GE"/>
              </w:rPr>
            </w:pPr>
            <w:r w:rsidRPr="00C768E5">
              <w:rPr>
                <w:rFonts w:ascii="Sylfaen" w:hAnsi="Sylfaen"/>
                <w:sz w:val="20"/>
                <w:lang w:val="ka-GE"/>
              </w:rPr>
              <w:t>შესაბამისი მუნიციპალიტეტის მუნიციპალური ნარჩენების ნაგავსაყრელი</w:t>
            </w:r>
          </w:p>
        </w:tc>
        <w:tc>
          <w:tcPr>
            <w:tcW w:w="17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768E5">
            <w:pPr>
              <w:spacing w:line="360" w:lineRule="auto"/>
              <w:jc w:val="center"/>
              <w:rPr>
                <w:rFonts w:ascii="Sylfaen" w:hAnsi="Sylfaen"/>
                <w:sz w:val="20"/>
              </w:rPr>
            </w:pPr>
            <w:r w:rsidRPr="00C768E5">
              <w:rPr>
                <w:rFonts w:ascii="Sylfaen" w:hAnsi="Sylfaen"/>
                <w:sz w:val="20"/>
              </w:rPr>
              <w:t>D1</w:t>
            </w:r>
          </w:p>
        </w:tc>
      </w:tr>
    </w:tbl>
    <w:p w:rsidR="00C768E5" w:rsidRPr="005D7E8C" w:rsidRDefault="00C94F93" w:rsidP="00C94F93">
      <w:pPr>
        <w:keepNext/>
        <w:keepLines/>
        <w:spacing w:before="240" w:after="0"/>
        <w:outlineLvl w:val="0"/>
        <w:rPr>
          <w:rFonts w:ascii="Sylfaen" w:eastAsia="Calibri" w:hAnsi="Sylfaen" w:cs="Times New Roman"/>
        </w:rPr>
      </w:pPr>
      <w:bookmarkStart w:id="10" w:name="_Toc14427855"/>
      <w:r>
        <w:rPr>
          <w:rFonts w:ascii="Sylfaen" w:eastAsia="Times New Roman" w:hAnsi="Sylfaen" w:cs="Sylfaen"/>
          <w:b/>
          <w:sz w:val="24"/>
          <w:szCs w:val="24"/>
        </w:rPr>
        <w:lastRenderedPageBreak/>
        <w:t xml:space="preserve">           </w:t>
      </w:r>
      <w:r w:rsidR="008459F2" w:rsidRPr="008459F2">
        <w:rPr>
          <w:rFonts w:ascii="Sylfaen" w:eastAsia="Times New Roman" w:hAnsi="Sylfaen" w:cs="Sylfaen"/>
          <w:b/>
          <w:lang w:val="ka-GE"/>
        </w:rPr>
        <w:t>6.5.6.4.</w:t>
      </w:r>
      <w:r w:rsidR="008459F2">
        <w:rPr>
          <w:rFonts w:ascii="Sylfaen" w:eastAsia="Times New Roman" w:hAnsi="Sylfaen" w:cs="Sylfaen"/>
          <w:b/>
          <w:sz w:val="24"/>
          <w:szCs w:val="24"/>
          <w:lang w:val="ka-GE"/>
        </w:rPr>
        <w:t xml:space="preserve"> </w:t>
      </w:r>
      <w:r w:rsidR="00C768E5" w:rsidRPr="005D7E8C">
        <w:rPr>
          <w:rFonts w:ascii="Sylfaen" w:eastAsia="Times New Roman" w:hAnsi="Sylfaen" w:cs="Sylfaen"/>
          <w:b/>
          <w:lang w:val="ka-GE"/>
        </w:rPr>
        <w:t>მონაცემები</w:t>
      </w:r>
      <w:r w:rsidR="00C768E5" w:rsidRPr="005D7E8C">
        <w:rPr>
          <w:rFonts w:ascii="Sylfaen" w:eastAsia="Times New Roman" w:hAnsi="Sylfaen" w:cs="Times New Roman"/>
          <w:b/>
          <w:lang w:val="ka-GE"/>
        </w:rPr>
        <w:t xml:space="preserve"> </w:t>
      </w:r>
      <w:r w:rsidR="00C768E5" w:rsidRPr="005D7E8C">
        <w:rPr>
          <w:rFonts w:ascii="Sylfaen" w:eastAsia="Times New Roman" w:hAnsi="Sylfaen" w:cs="Sylfaen"/>
          <w:b/>
          <w:lang w:val="ka-GE"/>
        </w:rPr>
        <w:t>მოსალოდნელ</w:t>
      </w:r>
      <w:r w:rsidR="00C768E5" w:rsidRPr="005D7E8C">
        <w:rPr>
          <w:rFonts w:ascii="Sylfaen" w:eastAsia="Times New Roman" w:hAnsi="Sylfaen" w:cs="Times New Roman"/>
          <w:b/>
          <w:lang w:val="ka-GE"/>
        </w:rPr>
        <w:t xml:space="preserve">  </w:t>
      </w:r>
      <w:r w:rsidR="00C768E5" w:rsidRPr="005D7E8C">
        <w:rPr>
          <w:rFonts w:ascii="Sylfaen" w:eastAsia="Times New Roman" w:hAnsi="Sylfaen" w:cs="Sylfaen"/>
          <w:b/>
          <w:lang w:val="ka-GE"/>
        </w:rPr>
        <w:t>ნარჩენებზე</w:t>
      </w:r>
      <w:r w:rsidR="00C768E5" w:rsidRPr="005D7E8C">
        <w:rPr>
          <w:rFonts w:ascii="Sylfaen" w:eastAsia="Times New Roman" w:hAnsi="Sylfaen" w:cs="Times New Roman"/>
          <w:b/>
          <w:lang w:val="ka-GE"/>
        </w:rPr>
        <w:t xml:space="preserve">    -  202</w:t>
      </w:r>
      <w:r w:rsidRPr="005D7E8C">
        <w:rPr>
          <w:rFonts w:ascii="Sylfaen" w:eastAsia="Times New Roman" w:hAnsi="Sylfaen" w:cs="Times New Roman"/>
          <w:b/>
        </w:rPr>
        <w:t>2</w:t>
      </w:r>
      <w:r w:rsidR="00C768E5" w:rsidRPr="005D7E8C">
        <w:rPr>
          <w:rFonts w:ascii="Sylfaen" w:eastAsia="Times New Roman" w:hAnsi="Sylfaen" w:cs="Times New Roman"/>
          <w:b/>
          <w:lang w:val="ka-GE"/>
        </w:rPr>
        <w:t xml:space="preserve"> </w:t>
      </w:r>
      <w:r w:rsidR="00C768E5" w:rsidRPr="005D7E8C">
        <w:rPr>
          <w:rFonts w:ascii="Sylfaen" w:eastAsia="Times New Roman" w:hAnsi="Sylfaen" w:cs="Sylfaen"/>
          <w:b/>
          <w:lang w:val="ka-GE"/>
        </w:rPr>
        <w:t>წელი</w:t>
      </w:r>
      <w:bookmarkEnd w:id="10"/>
      <w:r w:rsidR="008459F2">
        <w:rPr>
          <w:rFonts w:ascii="Sylfaen" w:eastAsia="Times New Roman" w:hAnsi="Sylfaen" w:cs="Sylfaen"/>
          <w:b/>
          <w:lang w:val="ka-GE"/>
        </w:rPr>
        <w:t xml:space="preserve">, </w:t>
      </w:r>
      <w:r w:rsidR="008459F2" w:rsidRPr="005D7E8C">
        <w:rPr>
          <w:rFonts w:ascii="Sylfaen" w:eastAsia="Times New Roman" w:hAnsi="Sylfaen" w:cs="Sylfaen"/>
          <w:b/>
          <w:lang w:val="ka-GE"/>
        </w:rPr>
        <w:t xml:space="preserve">ცხრილი 6.12.   </w:t>
      </w:r>
    </w:p>
    <w:tbl>
      <w:tblPr>
        <w:tblStyle w:val="TableGrid40"/>
        <w:tblW w:w="14310" w:type="dxa"/>
        <w:tblInd w:w="-342" w:type="dxa"/>
        <w:tblLayout w:type="fixed"/>
        <w:tblLook w:val="04A0" w:firstRow="1" w:lastRow="0" w:firstColumn="1" w:lastColumn="0" w:noHBand="0" w:noVBand="1"/>
      </w:tblPr>
      <w:tblGrid>
        <w:gridCol w:w="1080"/>
        <w:gridCol w:w="2520"/>
        <w:gridCol w:w="810"/>
        <w:gridCol w:w="990"/>
        <w:gridCol w:w="990"/>
        <w:gridCol w:w="810"/>
        <w:gridCol w:w="1080"/>
        <w:gridCol w:w="4680"/>
        <w:gridCol w:w="1350"/>
      </w:tblGrid>
      <w:tr w:rsidR="00C94F93" w:rsidRPr="00C768E5" w:rsidTr="00C94F93">
        <w:trPr>
          <w:trHeight w:val="1844"/>
        </w:trPr>
        <w:tc>
          <w:tcPr>
            <w:tcW w:w="1080" w:type="dxa"/>
            <w:tcBorders>
              <w:top w:val="single" w:sz="4" w:space="0" w:color="auto"/>
              <w:left w:val="single" w:sz="4" w:space="0" w:color="auto"/>
              <w:bottom w:val="single" w:sz="4" w:space="0" w:color="auto"/>
              <w:right w:val="single" w:sz="4" w:space="0" w:color="auto"/>
            </w:tcBorders>
          </w:tcPr>
          <w:p w:rsidR="00C94F93" w:rsidRPr="00C768E5" w:rsidRDefault="00C94F93" w:rsidP="00C94F93">
            <w:pPr>
              <w:contextualSpacing/>
              <w:jc w:val="both"/>
              <w:rPr>
                <w:rFonts w:ascii="Sylfaen" w:hAnsi="Sylfaen"/>
                <w:sz w:val="20"/>
                <w:szCs w:val="20"/>
                <w:lang w:val="ka-GE"/>
              </w:rPr>
            </w:pPr>
          </w:p>
          <w:p w:rsidR="00C94F93" w:rsidRPr="00C768E5" w:rsidRDefault="00C94F93" w:rsidP="00C94F93">
            <w:pPr>
              <w:contextualSpacing/>
              <w:jc w:val="both"/>
              <w:rPr>
                <w:rFonts w:ascii="Sylfaen" w:hAnsi="Sylfaen"/>
                <w:sz w:val="20"/>
                <w:szCs w:val="20"/>
                <w:lang w:val="ka-GE"/>
              </w:rPr>
            </w:pPr>
          </w:p>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ნარჩენის კოდი</w:t>
            </w:r>
          </w:p>
        </w:tc>
        <w:tc>
          <w:tcPr>
            <w:tcW w:w="2520" w:type="dxa"/>
            <w:tcBorders>
              <w:top w:val="single" w:sz="4" w:space="0" w:color="auto"/>
              <w:left w:val="single" w:sz="4" w:space="0" w:color="auto"/>
              <w:bottom w:val="single" w:sz="4" w:space="0" w:color="auto"/>
              <w:right w:val="single" w:sz="4" w:space="0" w:color="auto"/>
            </w:tcBorders>
          </w:tcPr>
          <w:p w:rsidR="00C94F93" w:rsidRPr="00C768E5" w:rsidRDefault="00C94F93" w:rsidP="00C94F93">
            <w:pPr>
              <w:contextualSpacing/>
              <w:jc w:val="both"/>
              <w:rPr>
                <w:rFonts w:ascii="Sylfaen" w:hAnsi="Sylfaen"/>
                <w:sz w:val="20"/>
                <w:szCs w:val="20"/>
                <w:lang w:val="ka-GE"/>
              </w:rPr>
            </w:pPr>
          </w:p>
          <w:p w:rsidR="00C94F93" w:rsidRPr="00C768E5" w:rsidRDefault="00C94F93" w:rsidP="00C94F93">
            <w:pPr>
              <w:contextualSpacing/>
              <w:jc w:val="both"/>
              <w:rPr>
                <w:rFonts w:ascii="Sylfaen" w:hAnsi="Sylfaen"/>
                <w:sz w:val="20"/>
                <w:szCs w:val="20"/>
                <w:lang w:val="ka-GE"/>
              </w:rPr>
            </w:pPr>
          </w:p>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ნარჩენის დასახელება</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94F93">
            <w:pPr>
              <w:contextualSpacing/>
              <w:jc w:val="center"/>
              <w:rPr>
                <w:rFonts w:ascii="Sylfaen" w:hAnsi="Sylfaen"/>
                <w:sz w:val="20"/>
                <w:szCs w:val="20"/>
                <w:lang w:val="ka-GE"/>
              </w:rPr>
            </w:pPr>
          </w:p>
          <w:p w:rsidR="00C94F93" w:rsidRPr="00C768E5" w:rsidRDefault="00C94F93" w:rsidP="00C94F93">
            <w:pPr>
              <w:contextualSpacing/>
              <w:jc w:val="center"/>
              <w:rPr>
                <w:rFonts w:ascii="Sylfaen" w:hAnsi="Sylfaen"/>
                <w:sz w:val="20"/>
                <w:szCs w:val="20"/>
                <w:lang w:val="ka-GE"/>
              </w:rPr>
            </w:pPr>
            <w:r w:rsidRPr="00C768E5">
              <w:rPr>
                <w:rFonts w:ascii="Sylfaen" w:hAnsi="Sylfaen"/>
                <w:sz w:val="20"/>
                <w:szCs w:val="20"/>
                <w:lang w:val="ka-GE"/>
              </w:rPr>
              <w:t>სახიფათო</w:t>
            </w:r>
          </w:p>
          <w:p w:rsidR="00C94F93" w:rsidRPr="00C768E5" w:rsidRDefault="00C94F93" w:rsidP="00C94F93">
            <w:pPr>
              <w:contextualSpacing/>
              <w:jc w:val="center"/>
              <w:rPr>
                <w:rFonts w:ascii="Sylfaen" w:hAnsi="Sylfaen"/>
                <w:sz w:val="20"/>
                <w:szCs w:val="20"/>
                <w:lang w:val="ka-GE"/>
              </w:rPr>
            </w:pPr>
            <w:r w:rsidRPr="00C768E5">
              <w:rPr>
                <w:rFonts w:ascii="Sylfaen" w:hAnsi="Sylfaen"/>
                <w:sz w:val="20"/>
                <w:szCs w:val="20"/>
                <w:lang w:val="ka-GE"/>
              </w:rPr>
              <w:t>(დიახ/არა)</w:t>
            </w:r>
          </w:p>
        </w:tc>
        <w:tc>
          <w:tcPr>
            <w:tcW w:w="990" w:type="dxa"/>
            <w:tcBorders>
              <w:top w:val="single" w:sz="4" w:space="0" w:color="auto"/>
              <w:left w:val="single" w:sz="4" w:space="0" w:color="auto"/>
              <w:bottom w:val="single" w:sz="4" w:space="0" w:color="auto"/>
              <w:right w:val="single" w:sz="4" w:space="0" w:color="auto"/>
            </w:tcBorders>
          </w:tcPr>
          <w:p w:rsidR="00C94F93" w:rsidRPr="00C768E5" w:rsidRDefault="00C94F93" w:rsidP="00C94F93">
            <w:pPr>
              <w:contextualSpacing/>
              <w:jc w:val="center"/>
              <w:rPr>
                <w:rFonts w:ascii="Sylfaen" w:hAnsi="Sylfaen"/>
                <w:sz w:val="20"/>
                <w:szCs w:val="20"/>
                <w:lang w:val="ka-GE"/>
              </w:rPr>
            </w:pPr>
          </w:p>
          <w:p w:rsidR="00C94F93" w:rsidRPr="00C768E5" w:rsidRDefault="00C94F93" w:rsidP="00C94F93">
            <w:pPr>
              <w:contextualSpacing/>
              <w:jc w:val="center"/>
              <w:rPr>
                <w:rFonts w:ascii="Sylfaen" w:hAnsi="Sylfaen"/>
                <w:sz w:val="20"/>
                <w:szCs w:val="20"/>
                <w:lang w:val="ka-GE"/>
              </w:rPr>
            </w:pPr>
            <w:r w:rsidRPr="00C768E5">
              <w:rPr>
                <w:rFonts w:ascii="Sylfaen" w:hAnsi="Sylfaen"/>
                <w:sz w:val="20"/>
                <w:szCs w:val="20"/>
                <w:lang w:val="ka-GE"/>
              </w:rPr>
              <w:t>ფიზიკური მდგომარეობა</w:t>
            </w:r>
          </w:p>
        </w:tc>
        <w:tc>
          <w:tcPr>
            <w:tcW w:w="990" w:type="dxa"/>
            <w:tcBorders>
              <w:top w:val="single" w:sz="4" w:space="0" w:color="auto"/>
              <w:left w:val="single" w:sz="4" w:space="0" w:color="auto"/>
              <w:bottom w:val="single" w:sz="4" w:space="0" w:color="auto"/>
              <w:right w:val="single" w:sz="4" w:space="0" w:color="auto"/>
            </w:tcBorders>
          </w:tcPr>
          <w:p w:rsidR="00C94F93" w:rsidRPr="00C768E5" w:rsidRDefault="00C94F93" w:rsidP="00C94F93">
            <w:pPr>
              <w:contextualSpacing/>
              <w:jc w:val="center"/>
              <w:rPr>
                <w:rFonts w:ascii="Sylfaen" w:hAnsi="Sylfaen"/>
                <w:sz w:val="20"/>
                <w:szCs w:val="20"/>
                <w:lang w:val="ka-GE"/>
              </w:rPr>
            </w:pPr>
          </w:p>
          <w:p w:rsidR="00C94F93" w:rsidRPr="00C768E5" w:rsidRDefault="00C94F93" w:rsidP="00C94F93">
            <w:pPr>
              <w:contextualSpacing/>
              <w:jc w:val="center"/>
              <w:rPr>
                <w:rFonts w:ascii="Sylfaen" w:hAnsi="Sylfaen"/>
                <w:sz w:val="20"/>
                <w:szCs w:val="20"/>
                <w:lang w:val="ka-GE"/>
              </w:rPr>
            </w:pPr>
            <w:r w:rsidRPr="00C768E5">
              <w:rPr>
                <w:rFonts w:ascii="Sylfaen" w:hAnsi="Sylfaen"/>
                <w:sz w:val="20"/>
                <w:szCs w:val="20"/>
                <w:lang w:val="ka-GE"/>
              </w:rPr>
              <w:t>სახიფათოობის მახასიათებელი</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94F93">
            <w:pPr>
              <w:contextualSpacing/>
              <w:jc w:val="center"/>
              <w:rPr>
                <w:rFonts w:ascii="Sylfaen" w:hAnsi="Sylfaen"/>
                <w:sz w:val="20"/>
                <w:szCs w:val="20"/>
                <w:lang w:val="ka-GE"/>
              </w:rPr>
            </w:pPr>
          </w:p>
          <w:p w:rsidR="00C94F93" w:rsidRPr="00C768E5" w:rsidRDefault="00C94F93" w:rsidP="00C94F93">
            <w:pPr>
              <w:contextualSpacing/>
              <w:jc w:val="center"/>
              <w:rPr>
                <w:rFonts w:ascii="Sylfaen" w:hAnsi="Sylfaen"/>
                <w:sz w:val="20"/>
                <w:szCs w:val="20"/>
                <w:lang w:val="ka-GE"/>
              </w:rPr>
            </w:pPr>
            <w:r w:rsidRPr="00C768E5">
              <w:rPr>
                <w:rFonts w:ascii="Sylfaen" w:hAnsi="Sylfaen"/>
                <w:sz w:val="20"/>
                <w:szCs w:val="20"/>
                <w:lang w:val="ka-GE"/>
              </w:rPr>
              <w:t>ბაზელის კონვენციის კოდი</w:t>
            </w:r>
          </w:p>
        </w:tc>
        <w:tc>
          <w:tcPr>
            <w:tcW w:w="1080" w:type="dxa"/>
            <w:tcBorders>
              <w:top w:val="single" w:sz="4" w:space="0" w:color="auto"/>
              <w:left w:val="single" w:sz="4" w:space="0" w:color="auto"/>
              <w:right w:val="single" w:sz="4" w:space="0" w:color="auto"/>
            </w:tcBorders>
          </w:tcPr>
          <w:p w:rsidR="00C94F93" w:rsidRPr="00C768E5" w:rsidRDefault="00C94F93" w:rsidP="00C94F93">
            <w:pPr>
              <w:contextualSpacing/>
              <w:jc w:val="center"/>
              <w:rPr>
                <w:rFonts w:ascii="Sylfaen" w:hAnsi="Sylfaen"/>
                <w:sz w:val="20"/>
                <w:szCs w:val="20"/>
                <w:lang w:val="ka-GE"/>
              </w:rPr>
            </w:pPr>
            <w:r w:rsidRPr="00C768E5">
              <w:rPr>
                <w:rFonts w:ascii="Sylfaen" w:hAnsi="Sylfaen"/>
                <w:sz w:val="20"/>
                <w:szCs w:val="20"/>
                <w:lang w:val="ka-GE"/>
              </w:rPr>
              <w:t>მოსალოდნელი ნარჩენის მიახლოებითი რაოდენობა</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szCs w:val="20"/>
                <w:lang w:val="ka-GE"/>
              </w:rPr>
            </w:pPr>
            <w:r w:rsidRPr="00C768E5">
              <w:rPr>
                <w:rFonts w:ascii="Sylfaen" w:hAnsi="Sylfaen"/>
                <w:sz w:val="20"/>
                <w:szCs w:val="20"/>
                <w:lang w:val="ka-GE"/>
              </w:rPr>
              <w:t>კომპანია, რომელსაც გადაეცემა ნარჩენი შემდგომი მართვის მიზნით</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szCs w:val="20"/>
                <w:lang w:val="ka-GE"/>
              </w:rPr>
            </w:pPr>
            <w:r w:rsidRPr="00C768E5">
              <w:rPr>
                <w:rFonts w:ascii="Sylfaen" w:hAnsi="Sylfaen"/>
                <w:sz w:val="20"/>
                <w:szCs w:val="20"/>
                <w:lang w:val="ka-GE"/>
              </w:rPr>
              <w:t xml:space="preserve">ნარჩენის დამუშავებისათვის გამოყენებული მეთოდები  </w:t>
            </w:r>
          </w:p>
        </w:tc>
      </w:tr>
      <w:tr w:rsidR="00C94F93" w:rsidRPr="00C768E5" w:rsidTr="00C94F93">
        <w:trPr>
          <w:trHeight w:val="377"/>
        </w:trPr>
        <w:tc>
          <w:tcPr>
            <w:tcW w:w="108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94F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eastAsia="Sylfaen" w:hAnsi="Sylfaen"/>
                <w:sz w:val="20"/>
              </w:rPr>
            </w:pPr>
            <w:r w:rsidRPr="00C768E5">
              <w:rPr>
                <w:rFonts w:ascii="Sylfaen" w:eastAsia="Sylfaen" w:hAnsi="Sylfaen"/>
                <w:sz w:val="20"/>
              </w:rPr>
              <w:t>01 04 08</w:t>
            </w:r>
          </w:p>
        </w:tc>
        <w:tc>
          <w:tcPr>
            <w:tcW w:w="252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94F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0"/>
              </w:rPr>
            </w:pPr>
            <w:r w:rsidRPr="00C768E5">
              <w:rPr>
                <w:rFonts w:ascii="Sylfaen" w:eastAsia="Sylfaen" w:hAnsi="Sylfaen"/>
                <w:sz w:val="20"/>
              </w:rPr>
              <w:t> სხვა ნარჩენი ხრეში და ქვის (ქანის) ნატეხები, რომლებიც არ არის ნახსენები 01  04 07-ში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94F93">
            <w:pPr>
              <w:contextualSpacing/>
              <w:jc w:val="both"/>
              <w:rPr>
                <w:rFonts w:ascii="Sylfaen" w:hAnsi="Sylfaen"/>
                <w:sz w:val="20"/>
              </w:rPr>
            </w:pP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lang w:val="ka-GE"/>
              </w:rPr>
            </w:pPr>
            <w:r w:rsidRPr="00C768E5">
              <w:rPr>
                <w:rFonts w:ascii="Sylfaen" w:hAnsi="Sylfaen"/>
                <w:sz w:val="20"/>
                <w:lang w:val="ka-GE"/>
              </w:rPr>
              <w:t>50-100ტ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8"/>
              <w:contextualSpacing/>
              <w:jc w:val="both"/>
              <w:rPr>
                <w:rFonts w:ascii="Sylfaen" w:hAnsi="Sylfaen"/>
                <w:sz w:val="20"/>
                <w:lang w:val="ka-GE"/>
              </w:rPr>
            </w:pPr>
            <w:r w:rsidRPr="00C768E5">
              <w:rPr>
                <w:rFonts w:ascii="Sylfaen" w:hAnsi="Sylfaen"/>
                <w:sz w:val="20"/>
                <w:lang w:val="ka-GE"/>
              </w:rPr>
              <w:t xml:space="preserve"> ნარჩენის წარმოქმნის ადგილის შესაბამისი მუნიციპალიტეტის მიერ სპეციალურად ინერტული ნარჩენების განთავსებისათვის გამოყოფილ ადგილზე ან გამოყენებული იქნება კარიერების ამოსავსებად რეკულტივაციის დროს  ან გზის მშენებლობისას უკუყრითი სამუშაოებისათავის</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rPr>
                <w:rFonts w:ascii="Sylfaen" w:hAnsi="Sylfaen"/>
                <w:sz w:val="20"/>
                <w:lang w:val="ka-GE"/>
              </w:rPr>
            </w:pPr>
            <w:r w:rsidRPr="00C768E5">
              <w:rPr>
                <w:rFonts w:ascii="Sylfaen" w:hAnsi="Sylfaen"/>
                <w:sz w:val="20"/>
                <w:lang w:val="ka-GE"/>
              </w:rPr>
              <w:t>-</w:t>
            </w:r>
          </w:p>
        </w:tc>
      </w:tr>
      <w:tr w:rsidR="00C94F93" w:rsidRPr="00C768E5" w:rsidTr="00C94F93">
        <w:trPr>
          <w:trHeight w:val="1403"/>
        </w:trPr>
        <w:tc>
          <w:tcPr>
            <w:tcW w:w="108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94F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eastAsia="Sylfaen" w:hAnsi="Sylfaen"/>
                <w:sz w:val="20"/>
              </w:rPr>
            </w:pPr>
            <w:r w:rsidRPr="00C768E5">
              <w:rPr>
                <w:rFonts w:ascii="Sylfaen" w:eastAsia="Sylfaen" w:hAnsi="Sylfaen"/>
                <w:sz w:val="20"/>
              </w:rPr>
              <w:t>08 03 17*</w:t>
            </w:r>
          </w:p>
        </w:tc>
        <w:tc>
          <w:tcPr>
            <w:tcW w:w="252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94F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0"/>
              </w:rPr>
            </w:pPr>
            <w:r w:rsidRPr="00C768E5">
              <w:rPr>
                <w:rFonts w:ascii="Sylfaen" w:eastAsia="Sylfaen" w:hAnsi="Sylfaen"/>
                <w:sz w:val="20"/>
              </w:rPr>
              <w:t>პრინტერის ტონერი/</w:t>
            </w:r>
            <w:r w:rsidRPr="00C768E5">
              <w:rPr>
                <w:rFonts w:ascii="Sylfaen" w:eastAsia="Sylfaen" w:hAnsi="Sylfaen"/>
                <w:sz w:val="20"/>
                <w:lang w:val="ka-GE"/>
              </w:rPr>
              <w:t xml:space="preserve"> </w:t>
            </w:r>
            <w:r w:rsidRPr="00C768E5">
              <w:rPr>
                <w:rFonts w:ascii="Sylfaen" w:eastAsia="Sylfaen" w:hAnsi="Sylfaen"/>
                <w:sz w:val="20"/>
              </w:rPr>
              <w:t>მელანის  ნარჩენები, რომლებიც შეიცავს სახიფათო ნივთიერებებს</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rPr>
              <w:t>H15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rPr>
              <w:t>Y</w:t>
            </w:r>
            <w:r w:rsidRPr="00C768E5">
              <w:rPr>
                <w:rFonts w:ascii="Sylfaen" w:hAnsi="Sylfaen"/>
                <w:sz w:val="20"/>
                <w:lang w:val="ka-GE"/>
              </w:rPr>
              <w:t>12</w:t>
            </w: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lang w:val="ka-GE"/>
              </w:rPr>
            </w:pPr>
            <w:r w:rsidRPr="00C768E5">
              <w:rPr>
                <w:rFonts w:ascii="Sylfaen" w:hAnsi="Sylfaen"/>
                <w:sz w:val="20"/>
                <w:lang w:val="ka-GE"/>
              </w:rPr>
              <w:t>3-5 ც</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8"/>
              <w:contextualSpacing/>
              <w:jc w:val="both"/>
              <w:rPr>
                <w:rFonts w:ascii="Sylfaen" w:hAnsi="Sylfaen"/>
                <w:sz w:val="20"/>
                <w:lang w:val="ka-GE"/>
              </w:rPr>
            </w:pPr>
            <w:r w:rsidRPr="00C768E5">
              <w:rPr>
                <w:rFonts w:ascii="Sylfaen" w:hAnsi="Sylfaen"/>
                <w:sz w:val="20"/>
                <w:lang w:val="ka-GE"/>
              </w:rPr>
              <w:t>შპს „მედიქალ ტექნოლოგი“  გარემოზე ზემოქმედების ნებართვა N136, 11.17 2008</w:t>
            </w:r>
          </w:p>
          <w:p w:rsidR="00C94F93" w:rsidRPr="00C768E5" w:rsidRDefault="00C94F93" w:rsidP="00C94F93">
            <w:pPr>
              <w:ind w:right="-18"/>
              <w:contextualSpacing/>
              <w:jc w:val="both"/>
              <w:rPr>
                <w:rFonts w:ascii="Sylfaen" w:hAnsi="Sylfaen"/>
                <w:sz w:val="20"/>
                <w:lang w:val="ka-GE"/>
              </w:rPr>
            </w:pPr>
            <w:r w:rsidRPr="00C768E5">
              <w:rPr>
                <w:rFonts w:ascii="Sylfaen" w:hAnsi="Sylfaen"/>
                <w:sz w:val="20"/>
                <w:lang w:val="ka-GE"/>
              </w:rPr>
              <w:t>შპს ,,სანიტარი’’ - ეკოლოგიური ექსპერტიზის დასკვნა №71; 6.01.2017</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lang w:val="ka-GE"/>
              </w:rPr>
            </w:pPr>
            <w:r w:rsidRPr="00C768E5">
              <w:rPr>
                <w:rFonts w:ascii="Sylfaen" w:hAnsi="Sylfaen"/>
                <w:sz w:val="20"/>
              </w:rPr>
              <w:t>D9/D</w:t>
            </w:r>
            <w:r w:rsidRPr="00C768E5">
              <w:rPr>
                <w:rFonts w:ascii="Sylfaen" w:hAnsi="Sylfaen"/>
                <w:sz w:val="20"/>
                <w:lang w:val="ka-GE"/>
              </w:rPr>
              <w:t>10</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94F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Sylfaen" w:eastAsia="Sylfaen" w:hAnsi="Sylfaen"/>
                <w:sz w:val="20"/>
              </w:rPr>
            </w:pPr>
            <w:r w:rsidRPr="00C768E5">
              <w:rPr>
                <w:rFonts w:ascii="Sylfaen" w:eastAsia="Sylfaen" w:hAnsi="Sylfaen"/>
                <w:sz w:val="20"/>
              </w:rPr>
              <w:t>08 04 09*</w:t>
            </w:r>
          </w:p>
        </w:tc>
        <w:tc>
          <w:tcPr>
            <w:tcW w:w="2520" w:type="dxa"/>
            <w:tcBorders>
              <w:top w:val="single" w:sz="4" w:space="0" w:color="auto"/>
              <w:left w:val="single" w:sz="4" w:space="0" w:color="auto"/>
              <w:bottom w:val="single" w:sz="4" w:space="0" w:color="auto"/>
              <w:right w:val="single" w:sz="4" w:space="0" w:color="auto"/>
            </w:tcBorders>
            <w:vAlign w:val="center"/>
            <w:hideMark/>
          </w:tcPr>
          <w:p w:rsidR="00C94F93" w:rsidRPr="00C768E5" w:rsidRDefault="00C94F93" w:rsidP="00C94F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0"/>
              </w:rPr>
            </w:pPr>
            <w:r w:rsidRPr="00C768E5">
              <w:rPr>
                <w:rFonts w:ascii="Sylfaen" w:eastAsia="Sylfaen" w:hAnsi="Sylfaen"/>
                <w:sz w:val="20"/>
              </w:rPr>
              <w:t> წებოვანი და ლუქის დასადები მასალების ნარჩენები, რომლებიც შეიცავენ ორგანულ გამხსნელებს ან სხვა სახიფათო  ნივთიერებებს</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rPr>
              <w:t>H3</w:t>
            </w:r>
            <w:r w:rsidRPr="00C768E5">
              <w:rPr>
                <w:rFonts w:ascii="Sylfaen" w:hAnsi="Sylfaen"/>
                <w:sz w:val="20"/>
                <w:lang w:val="ka-GE"/>
              </w:rPr>
              <w:t>-</w:t>
            </w:r>
            <w:r w:rsidRPr="00C768E5">
              <w:rPr>
                <w:rFonts w:ascii="Sylfaen" w:hAnsi="Sylfaen"/>
                <w:sz w:val="20"/>
              </w:rPr>
              <w:t>B-</w:t>
            </w:r>
            <w:r w:rsidRPr="00C768E5">
              <w:rPr>
                <w:rFonts w:ascii="Sylfaen" w:hAnsi="Sylfaen"/>
                <w:sz w:val="20"/>
                <w:lang w:val="ka-GE"/>
              </w:rPr>
              <w:t xml:space="preserve"> „ აალებადი“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rPr>
            </w:pPr>
            <w:r w:rsidRPr="00C768E5">
              <w:rPr>
                <w:rFonts w:ascii="Sylfaen" w:hAnsi="Sylfaen"/>
                <w:sz w:val="20"/>
              </w:rPr>
              <w:t>Y13</w:t>
            </w: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lang w:val="ka-GE"/>
              </w:rPr>
            </w:pPr>
            <w:r w:rsidRPr="00C768E5">
              <w:rPr>
                <w:rFonts w:ascii="Sylfaen" w:hAnsi="Sylfaen"/>
                <w:sz w:val="20"/>
                <w:lang w:val="ka-GE"/>
              </w:rPr>
              <w:t>0,2-0,5ტ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8"/>
              <w:contextualSpacing/>
              <w:jc w:val="both"/>
              <w:rPr>
                <w:rFonts w:ascii="Sylfaen" w:hAnsi="Sylfaen"/>
                <w:sz w:val="20"/>
                <w:lang w:val="ka-GE"/>
              </w:rPr>
            </w:pPr>
            <w:r w:rsidRPr="00C768E5">
              <w:rPr>
                <w:rFonts w:ascii="Sylfaen" w:hAnsi="Sylfaen"/>
                <w:sz w:val="20"/>
                <w:lang w:val="ka-GE"/>
              </w:rPr>
              <w:t>შპს „ეკომედი“  გარემოზე ზემოქმედების ნებართვა N294, 04.12 2017</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rPr>
            </w:pPr>
            <w:r w:rsidRPr="00C768E5">
              <w:rPr>
                <w:rFonts w:ascii="Sylfaen" w:hAnsi="Sylfaen"/>
                <w:sz w:val="20"/>
              </w:rPr>
              <w:t>D</w:t>
            </w:r>
            <w:r w:rsidRPr="00C768E5">
              <w:rPr>
                <w:rFonts w:ascii="Sylfaen" w:hAnsi="Sylfaen"/>
                <w:sz w:val="20"/>
                <w:lang w:val="ka-GE"/>
              </w:rPr>
              <w:t>10</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13 01 10*</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მინერალური არაქლორილებული ჰიდრავლიკური ზეთები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თხევადი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r w:rsidRPr="00C768E5">
              <w:rPr>
                <w:rFonts w:ascii="Sylfaen" w:hAnsi="Sylfaen"/>
                <w:sz w:val="20"/>
              </w:rPr>
              <w:t>H</w:t>
            </w:r>
            <w:r w:rsidRPr="00C768E5">
              <w:rPr>
                <w:rFonts w:ascii="Sylfaen" w:hAnsi="Sylfaen"/>
                <w:sz w:val="20"/>
                <w:lang w:val="ka-GE"/>
              </w:rPr>
              <w:t>3-</w:t>
            </w:r>
            <w:r w:rsidRPr="00C768E5">
              <w:rPr>
                <w:rFonts w:ascii="Sylfaen" w:hAnsi="Sylfaen"/>
                <w:sz w:val="20"/>
              </w:rPr>
              <w:t>A</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lang w:val="ka-GE"/>
              </w:rPr>
            </w:pPr>
            <w:r w:rsidRPr="00C768E5">
              <w:rPr>
                <w:rFonts w:ascii="Sylfaen" w:hAnsi="Sylfaen"/>
                <w:sz w:val="20"/>
              </w:rPr>
              <w:t>Y</w:t>
            </w:r>
            <w:r w:rsidRPr="00C768E5">
              <w:rPr>
                <w:rFonts w:ascii="Sylfaen" w:hAnsi="Sylfaen"/>
                <w:sz w:val="20"/>
                <w:lang w:val="ka-GE"/>
              </w:rPr>
              <w:t>8-</w:t>
            </w:r>
            <w:r w:rsidRPr="00C768E5">
              <w:rPr>
                <w:rFonts w:ascii="Sylfaen" w:hAnsi="Sylfaen"/>
                <w:sz w:val="20"/>
              </w:rPr>
              <w:t>Y</w:t>
            </w:r>
            <w:r w:rsidRPr="00C768E5">
              <w:rPr>
                <w:rFonts w:ascii="Sylfaen" w:hAnsi="Sylfaen"/>
                <w:sz w:val="20"/>
                <w:lang w:val="ka-GE"/>
              </w:rPr>
              <w:t>9</w:t>
            </w: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lang w:val="ka-GE"/>
              </w:rPr>
            </w:pPr>
            <w:r w:rsidRPr="00C768E5">
              <w:rPr>
                <w:rFonts w:ascii="Sylfaen" w:hAnsi="Sylfaen"/>
                <w:sz w:val="20"/>
                <w:lang w:val="ka-GE"/>
              </w:rPr>
              <w:t>0,2-1 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8"/>
              <w:contextualSpacing/>
              <w:jc w:val="both"/>
              <w:rPr>
                <w:rFonts w:ascii="Sylfaen" w:hAnsi="Sylfaen"/>
                <w:sz w:val="20"/>
              </w:rPr>
            </w:pPr>
            <w:r w:rsidRPr="00C768E5">
              <w:rPr>
                <w:rFonts w:ascii="Sylfaen" w:hAnsi="Sylfaen"/>
                <w:sz w:val="20"/>
                <w:lang w:val="ka-GE"/>
              </w:rPr>
              <w:t>შპს „</w:t>
            </w:r>
            <w:r w:rsidRPr="00C768E5">
              <w:rPr>
                <w:rFonts w:ascii="Sylfaen" w:hAnsi="Sylfaen"/>
                <w:sz w:val="20"/>
              </w:rPr>
              <w:t xml:space="preserve">Geoeko Otta”, </w:t>
            </w:r>
            <w:r w:rsidRPr="00C768E5">
              <w:rPr>
                <w:rFonts w:ascii="Sylfaen" w:hAnsi="Sylfaen"/>
                <w:sz w:val="20"/>
                <w:lang w:val="ka-GE"/>
              </w:rPr>
              <w:t>ეკოლოგიური ექსპერტიზის დასკვნა N61, 18.11.2013</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rPr>
            </w:pPr>
            <w:r w:rsidRPr="00C768E5">
              <w:rPr>
                <w:rFonts w:ascii="Sylfaen" w:hAnsi="Sylfaen"/>
                <w:sz w:val="20"/>
              </w:rPr>
              <w:t>R9</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15 01 02</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პლასტმასის შესაფუთი მასალა</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94F93"/>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rPr>
                <w:rFonts w:ascii="Sylfaen" w:hAnsi="Sylfaen"/>
                <w:sz w:val="20"/>
                <w:szCs w:val="20"/>
                <w:lang w:val="ka-GE"/>
              </w:rPr>
            </w:pPr>
            <w:r w:rsidRPr="00C768E5">
              <w:rPr>
                <w:rFonts w:ascii="Sylfaen" w:hAnsi="Sylfaen"/>
                <w:sz w:val="20"/>
                <w:szCs w:val="20"/>
                <w:lang w:val="ka-GE"/>
              </w:rPr>
              <w:t>0,1-0,2ტ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8"/>
              <w:rPr>
                <w:rFonts w:ascii="Sylfaen" w:hAnsi="Sylfaen"/>
                <w:sz w:val="20"/>
                <w:szCs w:val="20"/>
                <w:lang w:val="ka-GE"/>
              </w:rPr>
            </w:pPr>
            <w:r w:rsidRPr="00C768E5">
              <w:rPr>
                <w:rFonts w:ascii="Sylfaen" w:hAnsi="Sylfaen"/>
                <w:sz w:val="20"/>
                <w:szCs w:val="20"/>
                <w:lang w:val="ka-GE"/>
              </w:rPr>
              <w:t>პლასტმასის ჩამბარებელი პუნქტი</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rPr>
                <w:lang w:val="ka-GE"/>
              </w:rPr>
            </w:pPr>
            <w:r w:rsidRPr="00C768E5">
              <w:rPr>
                <w:rFonts w:ascii="Sylfaen" w:hAnsi="Sylfaen"/>
                <w:sz w:val="20"/>
              </w:rPr>
              <w:t>R</w:t>
            </w:r>
            <w:r w:rsidRPr="00C768E5">
              <w:rPr>
                <w:rFonts w:ascii="Sylfaen" w:hAnsi="Sylfaen"/>
                <w:sz w:val="20"/>
                <w:lang w:val="ka-GE"/>
              </w:rPr>
              <w:t>3</w:t>
            </w:r>
            <w:r w:rsidRPr="00C768E5">
              <w:rPr>
                <w:rFonts w:ascii="Sylfaen" w:hAnsi="Sylfaen"/>
                <w:sz w:val="20"/>
              </w:rPr>
              <w:t>/D</w:t>
            </w:r>
            <w:r w:rsidRPr="00C768E5">
              <w:rPr>
                <w:rFonts w:ascii="Sylfaen" w:hAnsi="Sylfaen"/>
                <w:sz w:val="20"/>
                <w:lang w:val="ka-GE"/>
              </w:rPr>
              <w:t>1</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15 01 03</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ხის შესაფუთი მასალა</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94F93"/>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pPr>
            <w:r w:rsidRPr="00C768E5">
              <w:rPr>
                <w:rFonts w:ascii="Sylfaen" w:hAnsi="Sylfaen"/>
                <w:sz w:val="20"/>
                <w:szCs w:val="20"/>
                <w:lang w:val="ka-GE"/>
              </w:rPr>
              <w:t>0,1-0,2ტ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8"/>
              <w:rPr>
                <w:rFonts w:ascii="Sylfaen" w:hAnsi="Sylfaen"/>
                <w:sz w:val="20"/>
                <w:szCs w:val="20"/>
                <w:lang w:val="ka-GE"/>
              </w:rPr>
            </w:pPr>
            <w:r w:rsidRPr="00C768E5">
              <w:rPr>
                <w:rFonts w:ascii="Sylfaen" w:hAnsi="Sylfaen"/>
                <w:sz w:val="20"/>
                <w:szCs w:val="20"/>
                <w:lang w:val="ka-GE"/>
              </w:rPr>
              <w:t>ფიზიკურ პირებს</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pPr>
            <w:r w:rsidRPr="00C768E5">
              <w:rPr>
                <w:rFonts w:ascii="Sylfaen" w:hAnsi="Sylfaen"/>
                <w:sz w:val="20"/>
              </w:rPr>
              <w:t>R1/R3</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15 01 09</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ტექსტილის შესაფუთი მასალა</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94F93">
            <w:pPr>
              <w:rPr>
                <w:rFonts w:ascii="Sylfaen" w:hAnsi="Sylfaen"/>
                <w:sz w:val="20"/>
              </w:rPr>
            </w:pP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pPr>
            <w:r w:rsidRPr="00C768E5">
              <w:rPr>
                <w:rFonts w:ascii="Sylfaen" w:hAnsi="Sylfaen"/>
                <w:sz w:val="20"/>
                <w:szCs w:val="20"/>
                <w:lang w:val="ka-GE"/>
              </w:rPr>
              <w:t>0,5- 2ტ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8"/>
              <w:rPr>
                <w:rFonts w:ascii="Sylfaen" w:hAnsi="Sylfaen"/>
                <w:sz w:val="20"/>
                <w:lang w:val="ka-GE"/>
              </w:rPr>
            </w:pPr>
            <w:r w:rsidRPr="00C768E5">
              <w:rPr>
                <w:rFonts w:ascii="Sylfaen" w:hAnsi="Sylfaen"/>
                <w:sz w:val="20"/>
                <w:lang w:val="ka-GE"/>
              </w:rPr>
              <w:t>მუნიციპალური ნარჩენების ნაგავსაყრელი</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rPr>
                <w:rFonts w:ascii="Sylfaen" w:hAnsi="Sylfaen"/>
                <w:sz w:val="20"/>
              </w:rPr>
            </w:pPr>
            <w:r w:rsidRPr="00C768E5">
              <w:rPr>
                <w:rFonts w:ascii="Sylfaen" w:hAnsi="Sylfaen"/>
                <w:sz w:val="20"/>
              </w:rPr>
              <w:t>D1</w:t>
            </w:r>
          </w:p>
        </w:tc>
      </w:tr>
      <w:tr w:rsidR="00C94F93" w:rsidRPr="00C768E5" w:rsidTr="00C94F93">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15 01 10*</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 xml:space="preserve">შესაფუთი მასალა, რომელიც შეიცავს </w:t>
            </w:r>
            <w:r w:rsidRPr="00C768E5">
              <w:rPr>
                <w:rFonts w:ascii="Sylfaen" w:hAnsi="Sylfaen"/>
                <w:sz w:val="20"/>
                <w:lang w:val="ka-GE"/>
              </w:rPr>
              <w:lastRenderedPageBreak/>
              <w:t>საშიში ქიმიური ნივთიერებების ნარჩენებს ან/და დაბინძურებულია საშიში ქიმიური ნივთიერებებით</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lastRenderedPageBreak/>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r w:rsidRPr="00C768E5">
              <w:rPr>
                <w:rFonts w:ascii="Sylfaen" w:hAnsi="Sylfaen"/>
                <w:sz w:val="20"/>
              </w:rPr>
              <w:t>H</w:t>
            </w:r>
            <w:r w:rsidRPr="00C768E5">
              <w:rPr>
                <w:rFonts w:ascii="Sylfaen" w:hAnsi="Sylfaen"/>
                <w:sz w:val="20"/>
                <w:lang w:val="ka-GE"/>
              </w:rPr>
              <w:t xml:space="preserve">15 </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lang w:val="ka-GE"/>
              </w:rPr>
            </w:pPr>
            <w:r w:rsidRPr="00C768E5">
              <w:rPr>
                <w:rFonts w:ascii="Sylfaen" w:hAnsi="Sylfaen"/>
                <w:sz w:val="20"/>
              </w:rPr>
              <w:t>Y</w:t>
            </w:r>
            <w:r w:rsidRPr="00C768E5">
              <w:rPr>
                <w:rFonts w:ascii="Sylfaen" w:hAnsi="Sylfaen"/>
                <w:sz w:val="20"/>
                <w:lang w:val="ka-GE"/>
              </w:rPr>
              <w:t>9</w:t>
            </w: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lang w:val="ka-GE"/>
              </w:rPr>
            </w:pPr>
            <w:r w:rsidRPr="00C768E5">
              <w:rPr>
                <w:rFonts w:ascii="Sylfaen" w:hAnsi="Sylfaen"/>
                <w:sz w:val="20"/>
                <w:lang w:val="ka-GE"/>
              </w:rPr>
              <w:t>0,1.-1 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8"/>
              <w:contextualSpacing/>
              <w:jc w:val="both"/>
              <w:rPr>
                <w:rFonts w:ascii="Sylfaen" w:hAnsi="Sylfaen"/>
                <w:sz w:val="20"/>
                <w:lang w:val="ka-GE"/>
              </w:rPr>
            </w:pPr>
            <w:r w:rsidRPr="00C768E5">
              <w:rPr>
                <w:rFonts w:ascii="Sylfaen" w:hAnsi="Sylfaen"/>
                <w:sz w:val="20"/>
                <w:lang w:val="ka-GE"/>
              </w:rPr>
              <w:t>შპს „ეკომედი“  გარემოზე ზემოქმედების ნებართვა N294, 04.12.2017</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lang w:val="ka-GE"/>
              </w:rPr>
            </w:pPr>
            <w:r w:rsidRPr="00C768E5">
              <w:rPr>
                <w:rFonts w:ascii="Sylfaen" w:hAnsi="Sylfaen"/>
                <w:sz w:val="20"/>
              </w:rPr>
              <w:t>D</w:t>
            </w:r>
            <w:r w:rsidRPr="00C768E5">
              <w:rPr>
                <w:rFonts w:ascii="Sylfaen" w:hAnsi="Sylfaen"/>
                <w:sz w:val="20"/>
                <w:lang w:val="ka-GE"/>
              </w:rPr>
              <w:t>10</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rPr>
            </w:pPr>
            <w:r w:rsidRPr="00C768E5">
              <w:rPr>
                <w:rFonts w:ascii="Sylfaen" w:hAnsi="Sylfaen"/>
                <w:sz w:val="20"/>
                <w:lang w:val="ka-GE"/>
              </w:rPr>
              <w:lastRenderedPageBreak/>
              <w:t>15 02 02</w:t>
            </w:r>
            <w:r w:rsidRPr="00C768E5">
              <w:rPr>
                <w:rFonts w:ascii="Sylfaen" w:hAnsi="Sylfaen"/>
                <w:sz w:val="20"/>
              </w:rPr>
              <w:t>*</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აბსორბენტები, ფილტრის მასალები(ზეთის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საშიში ქიმიური ნივთიერებებით</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lang w:val="ka-GE"/>
              </w:rPr>
            </w:pPr>
            <w:r w:rsidRPr="00C768E5">
              <w:rPr>
                <w:rFonts w:ascii="Sylfaen" w:hAnsi="Sylfaen"/>
                <w:sz w:val="20"/>
              </w:rPr>
              <w:t>H</w:t>
            </w:r>
            <w:r w:rsidRPr="00C768E5">
              <w:rPr>
                <w:rFonts w:ascii="Sylfaen" w:hAnsi="Sylfaen"/>
                <w:sz w:val="20"/>
                <w:lang w:val="ka-GE"/>
              </w:rPr>
              <w:t>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rPr>
            </w:pPr>
            <w:r w:rsidRPr="00C768E5">
              <w:rPr>
                <w:rFonts w:ascii="Sylfaen" w:hAnsi="Sylfaen"/>
                <w:sz w:val="20"/>
              </w:rPr>
              <w:t>Y9</w:t>
            </w: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lang w:val="ka-GE"/>
              </w:rPr>
            </w:pPr>
            <w:r w:rsidRPr="00C768E5">
              <w:rPr>
                <w:rFonts w:ascii="Sylfaen" w:hAnsi="Sylfaen"/>
                <w:sz w:val="20"/>
                <w:lang w:val="ka-GE"/>
              </w:rPr>
              <w:t>0,1-1 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8"/>
              <w:contextualSpacing/>
              <w:jc w:val="both"/>
              <w:rPr>
                <w:rFonts w:ascii="Sylfaen" w:hAnsi="Sylfaen"/>
                <w:sz w:val="20"/>
                <w:lang w:val="ka-GE"/>
              </w:rPr>
            </w:pPr>
            <w:r w:rsidRPr="00C768E5">
              <w:rPr>
                <w:rFonts w:ascii="Sylfaen" w:hAnsi="Sylfaen"/>
                <w:sz w:val="20"/>
                <w:lang w:val="ka-GE"/>
              </w:rPr>
              <w:t>შპს „ეკომედი“  გარემოზე ზემოქმედების ნებართვა N91, 01.12.2017</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lang w:val="ka-GE"/>
              </w:rPr>
            </w:pPr>
            <w:r w:rsidRPr="00C768E5">
              <w:rPr>
                <w:rFonts w:ascii="Sylfaen" w:hAnsi="Sylfaen"/>
                <w:sz w:val="20"/>
              </w:rPr>
              <w:t>D</w:t>
            </w:r>
            <w:r w:rsidRPr="00C768E5">
              <w:rPr>
                <w:rFonts w:ascii="Sylfaen" w:hAnsi="Sylfaen"/>
                <w:sz w:val="20"/>
                <w:lang w:val="ka-GE"/>
              </w:rPr>
              <w:t>10</w:t>
            </w:r>
          </w:p>
        </w:tc>
      </w:tr>
      <w:tr w:rsidR="00C94F93" w:rsidRPr="00C768E5" w:rsidTr="00C94F93">
        <w:trPr>
          <w:trHeight w:val="872"/>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16 01 03</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განადგურებას დაქვემდებარებული საბურავები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rPr>
            </w:pPr>
            <w:r w:rsidRPr="00C768E5">
              <w:rPr>
                <w:rFonts w:ascii="Sylfaen" w:hAnsi="Sylfaen"/>
                <w:sz w:val="20"/>
              </w:rPr>
              <w:t>Y13</w:t>
            </w: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szCs w:val="20"/>
                <w:lang w:val="ka-GE"/>
              </w:rPr>
            </w:pPr>
            <w:r w:rsidRPr="00C768E5">
              <w:rPr>
                <w:rFonts w:ascii="Sylfaen" w:hAnsi="Sylfaen"/>
                <w:sz w:val="20"/>
                <w:szCs w:val="20"/>
                <w:lang w:val="ka-GE"/>
              </w:rPr>
              <w:t>0,5-2ტ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szCs w:val="20"/>
                <w:lang w:val="ka-GE"/>
              </w:rPr>
            </w:pPr>
            <w:r w:rsidRPr="00C768E5">
              <w:rPr>
                <w:rFonts w:ascii="Sylfaen" w:hAnsi="Sylfaen"/>
                <w:sz w:val="20"/>
                <w:szCs w:val="20"/>
                <w:lang w:val="ka-GE"/>
              </w:rPr>
              <w:t>შპს „</w:t>
            </w:r>
            <w:r w:rsidRPr="00C768E5">
              <w:rPr>
                <w:rFonts w:ascii="Sylfaen" w:hAnsi="Sylfaen"/>
                <w:sz w:val="20"/>
                <w:szCs w:val="20"/>
              </w:rPr>
              <w:t xml:space="preserve">N Electric cabeles”, </w:t>
            </w:r>
            <w:r w:rsidRPr="00C768E5">
              <w:rPr>
                <w:rFonts w:ascii="Sylfaen" w:hAnsi="Sylfaen"/>
                <w:sz w:val="20"/>
                <w:szCs w:val="20"/>
                <w:lang w:val="ka-GE"/>
              </w:rPr>
              <w:t>ეკ. ექსპერტიზის დასკვნა N47, 08.12.2015</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szCs w:val="20"/>
              </w:rPr>
            </w:pPr>
            <w:r w:rsidRPr="00C768E5">
              <w:rPr>
                <w:rFonts w:ascii="Sylfaen" w:hAnsi="Sylfaen"/>
                <w:sz w:val="20"/>
                <w:szCs w:val="20"/>
              </w:rPr>
              <w:t>R3/R4</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16 01 17</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შავი ლითონი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lang w:val="ka-GE"/>
              </w:rPr>
            </w:pPr>
            <w:r w:rsidRPr="00C768E5">
              <w:rPr>
                <w:rFonts w:ascii="Sylfaen" w:hAnsi="Sylfaen"/>
                <w:sz w:val="20"/>
                <w:lang w:val="ka-GE"/>
              </w:rPr>
              <w:t>-</w:t>
            </w:r>
          </w:p>
        </w:tc>
        <w:tc>
          <w:tcPr>
            <w:tcW w:w="810" w:type="dxa"/>
            <w:tcBorders>
              <w:top w:val="single" w:sz="4" w:space="0" w:color="auto"/>
              <w:left w:val="single" w:sz="4" w:space="0" w:color="auto"/>
              <w:bottom w:val="single" w:sz="4" w:space="0" w:color="auto"/>
              <w:right w:val="single" w:sz="4" w:space="0" w:color="auto"/>
            </w:tcBorders>
          </w:tcPr>
          <w:p w:rsidR="00C94F93" w:rsidRPr="00C768E5" w:rsidRDefault="00C94F93" w:rsidP="00C94F93">
            <w:pPr>
              <w:rPr>
                <w:rFonts w:ascii="Sylfaen" w:hAnsi="Sylfaen"/>
                <w:sz w:val="20"/>
              </w:rPr>
            </w:pP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rPr>
                <w:rFonts w:ascii="Sylfaen" w:hAnsi="Sylfaen"/>
                <w:sz w:val="20"/>
                <w:lang w:val="ka-GE"/>
              </w:rPr>
            </w:pPr>
            <w:r w:rsidRPr="00C768E5">
              <w:rPr>
                <w:rFonts w:ascii="Sylfaen" w:hAnsi="Sylfaen"/>
                <w:sz w:val="20"/>
                <w:lang w:val="ka-GE"/>
              </w:rPr>
              <w:t>0,2-0,5 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rPr>
                <w:rFonts w:ascii="Sylfaen" w:hAnsi="Sylfaen"/>
                <w:sz w:val="20"/>
                <w:lang w:val="ka-GE"/>
              </w:rPr>
            </w:pPr>
            <w:r w:rsidRPr="00C768E5">
              <w:rPr>
                <w:rFonts w:ascii="Sylfaen" w:hAnsi="Sylfaen"/>
                <w:sz w:val="20"/>
                <w:lang w:val="ka-GE"/>
              </w:rPr>
              <w:t>შპს „ქუთაისის ავტომექანიკური ქარხანა“ ეკ.ექსპერტიზის დასკვნა N7, 27.07.2009</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pPr>
            <w:r w:rsidRPr="00C768E5">
              <w:rPr>
                <w:rFonts w:ascii="Sylfaen" w:hAnsi="Sylfaen"/>
                <w:sz w:val="20"/>
              </w:rPr>
              <w:t>R4</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16 06 05</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სხვა ბატერეები და აკუმულატორები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lang w:val="ka-GE"/>
              </w:rPr>
            </w:pPr>
            <w:r w:rsidRPr="00C768E5">
              <w:rPr>
                <w:rFonts w:ascii="Sylfaen" w:hAnsi="Sylfaen"/>
                <w:sz w:val="20"/>
              </w:rPr>
              <w:t>H</w:t>
            </w:r>
            <w:r w:rsidRPr="00C768E5">
              <w:rPr>
                <w:rFonts w:ascii="Sylfaen" w:hAnsi="Sylfaen"/>
                <w:sz w:val="20"/>
                <w:lang w:val="ka-GE"/>
              </w:rPr>
              <w:t>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lang w:val="ka-GE"/>
              </w:rPr>
            </w:pPr>
            <w:r w:rsidRPr="00C768E5">
              <w:rPr>
                <w:rFonts w:ascii="Sylfaen" w:hAnsi="Sylfaen"/>
                <w:sz w:val="20"/>
              </w:rPr>
              <w:t>Y</w:t>
            </w:r>
            <w:r w:rsidRPr="00C768E5">
              <w:rPr>
                <w:rFonts w:ascii="Sylfaen" w:hAnsi="Sylfaen"/>
                <w:sz w:val="20"/>
                <w:lang w:val="ka-GE"/>
              </w:rPr>
              <w:t>31</w:t>
            </w: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rPr>
                <w:rFonts w:ascii="Sylfaen" w:hAnsi="Sylfaen"/>
                <w:sz w:val="20"/>
                <w:lang w:val="ka-GE"/>
              </w:rPr>
            </w:pPr>
            <w:r w:rsidRPr="00C768E5">
              <w:rPr>
                <w:rFonts w:ascii="Sylfaen" w:hAnsi="Sylfaen"/>
                <w:sz w:val="20"/>
                <w:lang w:val="ka-GE"/>
              </w:rPr>
              <w:t>0,1-0,2ტ</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lang w:val="ka-GE"/>
              </w:rPr>
            </w:pPr>
            <w:r w:rsidRPr="00C768E5">
              <w:rPr>
                <w:rFonts w:ascii="Sylfaen" w:hAnsi="Sylfaen"/>
                <w:sz w:val="20"/>
                <w:lang w:val="ka-GE"/>
              </w:rPr>
              <w:t>შპს “GLW” ეკ. ექსპერტიზის დასკვნა N121, 27.05.2008</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rPr>
            </w:pPr>
            <w:r w:rsidRPr="00C768E5">
              <w:rPr>
                <w:rFonts w:ascii="Sylfaen" w:hAnsi="Sylfaen"/>
                <w:sz w:val="20"/>
              </w:rPr>
              <w:t>R</w:t>
            </w:r>
            <w:r w:rsidRPr="00C768E5">
              <w:rPr>
                <w:rFonts w:ascii="Sylfaen" w:hAnsi="Sylfaen"/>
                <w:sz w:val="20"/>
                <w:lang w:val="ka-GE"/>
              </w:rPr>
              <w:t>4</w:t>
            </w:r>
            <w:r w:rsidRPr="00C768E5">
              <w:rPr>
                <w:rFonts w:ascii="Sylfaen" w:hAnsi="Sylfaen"/>
                <w:sz w:val="20"/>
              </w:rPr>
              <w:t>/D9</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17 05 05*</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გრუნტი, რომლებიც შეიცავს საშიშ ქიმიურ ნივთიერებებს</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lang w:val="ka-GE"/>
              </w:rPr>
            </w:pPr>
            <w:r w:rsidRPr="00C768E5">
              <w:rPr>
                <w:rFonts w:ascii="Sylfaen" w:hAnsi="Sylfaen"/>
                <w:sz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rPr>
            </w:pPr>
            <w:r w:rsidRPr="00C768E5">
              <w:rPr>
                <w:rFonts w:ascii="Sylfaen" w:hAnsi="Sylfaen"/>
                <w:sz w:val="20"/>
              </w:rPr>
              <w:t>H</w:t>
            </w:r>
            <w:r w:rsidRPr="00C768E5">
              <w:rPr>
                <w:rFonts w:ascii="Sylfaen" w:hAnsi="Sylfaen"/>
                <w:sz w:val="20"/>
                <w:lang w:val="ka-GE"/>
              </w:rPr>
              <w:t>15</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rPr>
            </w:pPr>
            <w:r w:rsidRPr="00C768E5">
              <w:rPr>
                <w:rFonts w:ascii="Sylfaen" w:hAnsi="Sylfaen"/>
                <w:sz w:val="20"/>
              </w:rPr>
              <w:t>Y9</w:t>
            </w: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pPr>
            <w:r w:rsidRPr="00C768E5">
              <w:rPr>
                <w:rFonts w:ascii="Sylfaen" w:hAnsi="Sylfaen"/>
                <w:sz w:val="20"/>
                <w:szCs w:val="20"/>
                <w:lang w:val="ka-GE"/>
              </w:rPr>
              <w:t>1-2მ</w:t>
            </w:r>
            <w:r w:rsidRPr="00C768E5">
              <w:rPr>
                <w:rFonts w:ascii="Sylfaen" w:hAnsi="Sylfaen"/>
                <w:sz w:val="20"/>
                <w:szCs w:val="20"/>
                <w:vertAlign w:val="superscript"/>
                <w:lang w:val="ka-GE"/>
              </w:rPr>
              <w:t>3</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rPr>
                <w:rFonts w:ascii="Sylfaen" w:hAnsi="Sylfaen"/>
                <w:sz w:val="20"/>
                <w:szCs w:val="20"/>
                <w:lang w:val="ka-GE"/>
              </w:rPr>
            </w:pPr>
            <w:r w:rsidRPr="00C768E5">
              <w:rPr>
                <w:rFonts w:ascii="Sylfaen" w:hAnsi="Sylfaen" w:cs="Sylfaen"/>
                <w:sz w:val="20"/>
                <w:szCs w:val="20"/>
                <w:lang w:val="ka-GE"/>
              </w:rPr>
              <w:t>შპს</w:t>
            </w:r>
            <w:r w:rsidRPr="00C768E5">
              <w:rPr>
                <w:rFonts w:ascii="Sylfaen" w:hAnsi="Sylfaen"/>
                <w:sz w:val="20"/>
                <w:szCs w:val="20"/>
                <w:lang w:val="ka-GE"/>
              </w:rPr>
              <w:t xml:space="preserve"> „ნასადგომარი“; გზნ N59, 24.01.2007</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rPr>
            </w:pPr>
            <w:r w:rsidRPr="00C768E5">
              <w:rPr>
                <w:rFonts w:ascii="Sylfaen" w:hAnsi="Sylfaen"/>
                <w:sz w:val="20"/>
                <w:szCs w:val="20"/>
              </w:rPr>
              <w:t>R</w:t>
            </w:r>
            <w:r w:rsidRPr="00C768E5">
              <w:rPr>
                <w:rFonts w:ascii="Sylfaen" w:hAnsi="Sylfaen"/>
                <w:sz w:val="20"/>
                <w:szCs w:val="20"/>
                <w:lang w:val="ka-GE"/>
              </w:rPr>
              <w:t>7</w:t>
            </w:r>
            <w:r w:rsidRPr="00C768E5">
              <w:rPr>
                <w:rFonts w:ascii="Sylfaen" w:hAnsi="Sylfaen"/>
                <w:sz w:val="20"/>
                <w:szCs w:val="20"/>
              </w:rPr>
              <w:t>/</w:t>
            </w:r>
            <w:r w:rsidRPr="00C768E5">
              <w:rPr>
                <w:rFonts w:ascii="Sylfaen" w:hAnsi="Sylfaen"/>
                <w:sz w:val="20"/>
                <w:szCs w:val="20"/>
                <w:lang w:val="ka-GE"/>
              </w:rPr>
              <w:t>/</w:t>
            </w:r>
            <w:r w:rsidRPr="00C768E5">
              <w:rPr>
                <w:rFonts w:ascii="Sylfaen" w:hAnsi="Sylfaen"/>
                <w:sz w:val="20"/>
                <w:szCs w:val="20"/>
              </w:rPr>
              <w:t xml:space="preserve"> D10</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lang w:val="ka-GE"/>
              </w:rPr>
            </w:pPr>
            <w:r w:rsidRPr="00C768E5">
              <w:t>20 01 21</w:t>
            </w:r>
            <w:r w:rsidRPr="00C768E5">
              <w:rPr>
                <w:rFonts w:ascii="Sylfaen" w:hAnsi="Sylfaen"/>
                <w:lang w:val="ka-GE"/>
              </w:rPr>
              <w:t>*</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cs="Sylfaen"/>
                <w:sz w:val="20"/>
                <w:szCs w:val="20"/>
                <w:lang w:val="ka-GE"/>
              </w:rPr>
            </w:pPr>
            <w:r w:rsidRPr="00C768E5">
              <w:rPr>
                <w:rFonts w:ascii="Sylfaen" w:hAnsi="Sylfaen"/>
                <w:sz w:val="20"/>
                <w:szCs w:val="20"/>
                <w:lang w:val="ka-GE"/>
              </w:rPr>
              <w:t>ფლურესცენციური მილები და სხვა ვერცხლის წყლის შემცველი ნარჩენები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cs="Sylfaen"/>
                <w:sz w:val="20"/>
                <w:szCs w:val="20"/>
                <w:lang w:val="ka-GE"/>
              </w:rPr>
            </w:pPr>
            <w:r w:rsidRPr="00C768E5">
              <w:rPr>
                <w:rFonts w:ascii="Sylfaen" w:hAnsi="Sylfaen" w:cs="Sylfaen"/>
                <w:sz w:val="20"/>
                <w:szCs w:val="20"/>
                <w:lang w:val="ka-GE"/>
              </w:rPr>
              <w:t>დიახ</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cs="Sylfaen"/>
                <w:sz w:val="20"/>
                <w:szCs w:val="20"/>
                <w:lang w:val="ka-GE"/>
              </w:rPr>
            </w:pPr>
            <w:r w:rsidRPr="00C768E5">
              <w:rPr>
                <w:rFonts w:ascii="Sylfaen" w:hAnsi="Sylfaen" w:cs="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r w:rsidRPr="00C768E5">
              <w:rPr>
                <w:rFonts w:ascii="Sylfaen" w:hAnsi="Sylfaen"/>
                <w:sz w:val="20"/>
              </w:rPr>
              <w:t>H</w:t>
            </w:r>
            <w:r w:rsidRPr="00C768E5">
              <w:rPr>
                <w:rFonts w:ascii="Sylfaen" w:hAnsi="Sylfaen"/>
                <w:sz w:val="20"/>
                <w:lang w:val="ka-GE"/>
              </w:rPr>
              <w:t>12</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szCs w:val="20"/>
                <w:lang w:val="ka-GE"/>
              </w:rPr>
            </w:pPr>
            <w:r w:rsidRPr="00C768E5">
              <w:rPr>
                <w:rFonts w:ascii="Sylfaen" w:hAnsi="Sylfaen"/>
                <w:sz w:val="20"/>
              </w:rPr>
              <w:t>Y</w:t>
            </w:r>
            <w:r w:rsidRPr="00C768E5">
              <w:rPr>
                <w:rFonts w:ascii="Sylfaen" w:hAnsi="Sylfaen"/>
                <w:sz w:val="20"/>
                <w:lang w:val="ka-GE"/>
              </w:rPr>
              <w:t>29</w:t>
            </w: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lang w:val="ka-GE"/>
              </w:rPr>
            </w:pPr>
            <w:r w:rsidRPr="00C768E5">
              <w:rPr>
                <w:rFonts w:ascii="Sylfaen" w:hAnsi="Sylfaen"/>
                <w:sz w:val="20"/>
                <w:szCs w:val="20"/>
                <w:lang w:val="ka-GE"/>
              </w:rPr>
              <w:t>1-2კგ</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contextualSpacing/>
              <w:jc w:val="both"/>
              <w:rPr>
                <w:rFonts w:ascii="Sylfaen" w:hAnsi="Sylfaen"/>
                <w:sz w:val="20"/>
                <w:lang w:val="ka-GE"/>
              </w:rPr>
            </w:pPr>
            <w:r w:rsidRPr="00C768E5">
              <w:rPr>
                <w:rFonts w:ascii="Sylfaen" w:hAnsi="Sylfaen"/>
                <w:sz w:val="20"/>
                <w:lang w:val="ka-GE"/>
              </w:rPr>
              <w:t xml:space="preserve">შპს „მედიქალი“ ეკოლოგიური ექსპერტიზის დასკვნა №4; 11.01.2017; </w:t>
            </w:r>
          </w:p>
          <w:p w:rsidR="00C94F93" w:rsidRPr="00C768E5" w:rsidRDefault="00C94F93" w:rsidP="00C94F93">
            <w:pPr>
              <w:ind w:right="-108"/>
              <w:contextualSpacing/>
              <w:jc w:val="both"/>
              <w:rPr>
                <w:rFonts w:ascii="Sylfaen" w:hAnsi="Sylfaen"/>
                <w:sz w:val="20"/>
                <w:lang w:val="ka-GE"/>
              </w:rPr>
            </w:pPr>
            <w:r w:rsidRPr="00C768E5">
              <w:rPr>
                <w:rFonts w:ascii="Sylfaen" w:hAnsi="Sylfaen"/>
                <w:sz w:val="20"/>
                <w:lang w:val="ka-GE"/>
              </w:rPr>
              <w:t>შპს ,,სანიტარ1’’ - ეკოლოგიური ექსპერტიზის დასკვნა №71; 6.01.2017</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center"/>
              <w:rPr>
                <w:rFonts w:ascii="Sylfaen" w:hAnsi="Sylfaen"/>
                <w:sz w:val="20"/>
              </w:rPr>
            </w:pPr>
            <w:r w:rsidRPr="00C768E5">
              <w:rPr>
                <w:rFonts w:ascii="Sylfaen" w:hAnsi="Sylfaen"/>
                <w:sz w:val="20"/>
                <w:szCs w:val="20"/>
              </w:rPr>
              <w:t>D9</w:t>
            </w:r>
          </w:p>
        </w:tc>
      </w:tr>
      <w:tr w:rsidR="00C94F93" w:rsidRPr="00C768E5" w:rsidTr="00C94F93">
        <w:trPr>
          <w:trHeight w:val="287"/>
        </w:trPr>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20 03 01</w:t>
            </w:r>
          </w:p>
        </w:tc>
        <w:tc>
          <w:tcPr>
            <w:tcW w:w="252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შერეული მუნიციპალური ნარჩენები</w:t>
            </w: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არა</w:t>
            </w:r>
          </w:p>
        </w:tc>
        <w:tc>
          <w:tcPr>
            <w:tcW w:w="99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contextualSpacing/>
              <w:jc w:val="both"/>
              <w:rPr>
                <w:rFonts w:ascii="Sylfaen" w:hAnsi="Sylfaen"/>
                <w:sz w:val="20"/>
                <w:szCs w:val="20"/>
                <w:lang w:val="ka-GE"/>
              </w:rPr>
            </w:pPr>
            <w:r w:rsidRPr="00C768E5">
              <w:rPr>
                <w:rFonts w:ascii="Sylfaen" w:hAnsi="Sylfaen"/>
                <w:sz w:val="20"/>
                <w:szCs w:val="20"/>
                <w:lang w:val="ka-GE"/>
              </w:rPr>
              <w:t>მყარი</w:t>
            </w:r>
          </w:p>
        </w:tc>
        <w:tc>
          <w:tcPr>
            <w:tcW w:w="990" w:type="dxa"/>
            <w:tcBorders>
              <w:top w:val="single" w:sz="4" w:space="0" w:color="auto"/>
              <w:left w:val="single" w:sz="4" w:space="0" w:color="auto"/>
              <w:bottom w:val="single" w:sz="4" w:space="0" w:color="auto"/>
              <w:right w:val="single" w:sz="4" w:space="0" w:color="auto"/>
            </w:tcBorders>
          </w:tcPr>
          <w:p w:rsidR="00C94F93" w:rsidRPr="00C768E5" w:rsidRDefault="00C94F93" w:rsidP="00C94F93">
            <w:pPr>
              <w:rPr>
                <w:rFonts w:ascii="Sylfaen" w:hAnsi="Sylfaen"/>
                <w:sz w:val="20"/>
                <w:szCs w:val="20"/>
                <w:lang w:val="ka-GE"/>
              </w:rPr>
            </w:pPr>
          </w:p>
        </w:tc>
        <w:tc>
          <w:tcPr>
            <w:tcW w:w="81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rPr>
                <w:rFonts w:ascii="Sylfaen" w:hAnsi="Sylfaen"/>
                <w:sz w:val="20"/>
                <w:szCs w:val="20"/>
                <w:lang w:val="ka-GE"/>
              </w:rPr>
            </w:pPr>
            <w:r w:rsidRPr="00C768E5">
              <w:rPr>
                <w:rFonts w:ascii="Sylfaen" w:hAnsi="Sylfaen"/>
                <w:sz w:val="20"/>
              </w:rPr>
              <w:t>Y</w:t>
            </w:r>
            <w:r w:rsidRPr="00C768E5">
              <w:rPr>
                <w:rFonts w:ascii="Sylfaen" w:hAnsi="Sylfaen"/>
                <w:sz w:val="20"/>
                <w:lang w:val="ka-GE"/>
              </w:rPr>
              <w:t>46</w:t>
            </w:r>
          </w:p>
        </w:tc>
        <w:tc>
          <w:tcPr>
            <w:tcW w:w="10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pPr>
            <w:r w:rsidRPr="00C768E5">
              <w:rPr>
                <w:rFonts w:ascii="Sylfaen" w:hAnsi="Sylfaen"/>
                <w:sz w:val="20"/>
                <w:szCs w:val="20"/>
                <w:lang w:val="ka-GE"/>
              </w:rPr>
              <w:t>50-100მ</w:t>
            </w:r>
            <w:r w:rsidRPr="00C768E5">
              <w:rPr>
                <w:rFonts w:ascii="Sylfaen" w:hAnsi="Sylfaen"/>
                <w:sz w:val="20"/>
                <w:szCs w:val="20"/>
                <w:vertAlign w:val="superscript"/>
                <w:lang w:val="ka-GE"/>
              </w:rPr>
              <w:t>3</w:t>
            </w:r>
          </w:p>
        </w:tc>
        <w:tc>
          <w:tcPr>
            <w:tcW w:w="468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ind w:right="-108"/>
              <w:rPr>
                <w:rFonts w:ascii="Sylfaen" w:hAnsi="Sylfaen"/>
                <w:sz w:val="20"/>
                <w:lang w:val="ka-GE"/>
              </w:rPr>
            </w:pPr>
            <w:r w:rsidRPr="00C768E5">
              <w:rPr>
                <w:rFonts w:ascii="Sylfaen" w:hAnsi="Sylfaen"/>
                <w:sz w:val="20"/>
                <w:lang w:val="ka-GE"/>
              </w:rPr>
              <w:t>შესაბამისი მუნიციპალიტეტის მუნიციპალური ნარჩენების ნაგავსაყრელი</w:t>
            </w:r>
          </w:p>
        </w:tc>
        <w:tc>
          <w:tcPr>
            <w:tcW w:w="1350" w:type="dxa"/>
            <w:tcBorders>
              <w:top w:val="single" w:sz="4" w:space="0" w:color="auto"/>
              <w:left w:val="single" w:sz="4" w:space="0" w:color="auto"/>
              <w:bottom w:val="single" w:sz="4" w:space="0" w:color="auto"/>
              <w:right w:val="single" w:sz="4" w:space="0" w:color="auto"/>
            </w:tcBorders>
            <w:hideMark/>
          </w:tcPr>
          <w:p w:rsidR="00C94F93" w:rsidRPr="00C768E5" w:rsidRDefault="00C94F93" w:rsidP="00C94F93">
            <w:pPr>
              <w:jc w:val="center"/>
              <w:rPr>
                <w:rFonts w:ascii="Sylfaen" w:hAnsi="Sylfaen"/>
                <w:sz w:val="20"/>
              </w:rPr>
            </w:pPr>
            <w:r w:rsidRPr="00C768E5">
              <w:rPr>
                <w:rFonts w:ascii="Sylfaen" w:hAnsi="Sylfaen"/>
                <w:sz w:val="20"/>
              </w:rPr>
              <w:t>D1</w:t>
            </w:r>
          </w:p>
        </w:tc>
      </w:tr>
    </w:tbl>
    <w:p w:rsidR="00C768E5" w:rsidRPr="00C768E5" w:rsidRDefault="00C768E5" w:rsidP="00C768E5">
      <w:pPr>
        <w:spacing w:after="0" w:line="360" w:lineRule="auto"/>
        <w:rPr>
          <w:rFonts w:ascii="Sylfaen" w:eastAsia="Calibri" w:hAnsi="Sylfaen" w:cs="Times New Roman"/>
          <w:sz w:val="20"/>
          <w:szCs w:val="20"/>
        </w:rPr>
        <w:sectPr w:rsidR="00C768E5" w:rsidRPr="00C768E5">
          <w:pgSz w:w="15840" w:h="12240" w:orient="landscape"/>
          <w:pgMar w:top="720" w:right="720" w:bottom="720" w:left="720" w:header="720" w:footer="720" w:gutter="0"/>
          <w:cols w:space="720"/>
        </w:sectPr>
      </w:pPr>
    </w:p>
    <w:p w:rsidR="00C768E5" w:rsidRPr="00262699" w:rsidRDefault="00C94F93" w:rsidP="00C94F93">
      <w:pPr>
        <w:keepNext/>
        <w:keepLines/>
        <w:spacing w:before="240" w:after="0"/>
        <w:outlineLvl w:val="0"/>
        <w:rPr>
          <w:rFonts w:ascii="Cambria" w:eastAsia="Times New Roman" w:hAnsi="Cambria" w:cs="Times New Roman"/>
          <w:b/>
          <w:lang w:val="ka-GE"/>
        </w:rPr>
      </w:pPr>
      <w:bookmarkStart w:id="11" w:name="_Toc14427856"/>
      <w:r>
        <w:rPr>
          <w:rFonts w:ascii="Sylfaen" w:eastAsia="Times New Roman" w:hAnsi="Sylfaen" w:cs="Sylfaen"/>
          <w:b/>
          <w:sz w:val="24"/>
          <w:szCs w:val="24"/>
        </w:rPr>
        <w:lastRenderedPageBreak/>
        <w:t xml:space="preserve">          </w:t>
      </w:r>
      <w:r w:rsidR="00264A9D">
        <w:rPr>
          <w:rFonts w:ascii="Sylfaen" w:eastAsia="Times New Roman" w:hAnsi="Sylfaen" w:cs="Sylfaen"/>
          <w:b/>
          <w:lang w:val="ka-GE"/>
        </w:rPr>
        <w:t>6.5.7.</w:t>
      </w:r>
      <w:r w:rsidR="00C768E5" w:rsidRPr="00262699">
        <w:rPr>
          <w:rFonts w:ascii="Sylfaen" w:eastAsia="Times New Roman" w:hAnsi="Sylfaen" w:cs="Sylfaen"/>
          <w:b/>
          <w:lang w:val="ka-GE"/>
        </w:rPr>
        <w:t xml:space="preserve"> ნარჩენების</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მართვის</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პროცესი</w:t>
      </w:r>
      <w:bookmarkEnd w:id="11"/>
    </w:p>
    <w:p w:rsidR="00C768E5" w:rsidRPr="00262699" w:rsidRDefault="00C94F93" w:rsidP="00C94F93">
      <w:pPr>
        <w:keepNext/>
        <w:keepLines/>
        <w:spacing w:before="40" w:after="0"/>
        <w:outlineLvl w:val="1"/>
        <w:rPr>
          <w:rFonts w:ascii="Cambria" w:eastAsia="Times New Roman" w:hAnsi="Cambria" w:cs="Times New Roman"/>
          <w:b/>
          <w:lang w:val="ka-GE"/>
        </w:rPr>
      </w:pPr>
      <w:bookmarkStart w:id="12" w:name="_Toc14427857"/>
      <w:r w:rsidRPr="00262699">
        <w:rPr>
          <w:rFonts w:ascii="Sylfaen" w:eastAsia="Times New Roman" w:hAnsi="Sylfaen" w:cs="Sylfaen"/>
          <w:b/>
        </w:rPr>
        <w:t xml:space="preserve">          </w:t>
      </w:r>
      <w:r w:rsidR="00264A9D">
        <w:rPr>
          <w:rFonts w:ascii="Sylfaen" w:eastAsia="Times New Roman" w:hAnsi="Sylfaen" w:cs="Sylfaen"/>
          <w:b/>
          <w:lang w:val="ka-GE"/>
        </w:rPr>
        <w:t>6.5.7.</w:t>
      </w:r>
      <w:r w:rsidR="00264A9D" w:rsidRPr="00262699">
        <w:rPr>
          <w:rFonts w:ascii="Sylfaen" w:eastAsia="Times New Roman" w:hAnsi="Sylfaen" w:cs="Sylfaen"/>
          <w:b/>
          <w:lang w:val="ka-GE"/>
        </w:rPr>
        <w:t xml:space="preserve"> </w:t>
      </w:r>
      <w:r w:rsidR="00264A9D">
        <w:rPr>
          <w:rFonts w:ascii="Sylfaen" w:eastAsia="Times New Roman" w:hAnsi="Sylfaen" w:cs="Sylfaen"/>
          <w:b/>
          <w:lang w:val="ka-GE"/>
        </w:rPr>
        <w:t xml:space="preserve">1. </w:t>
      </w:r>
      <w:r w:rsidR="00C768E5" w:rsidRPr="00262699">
        <w:rPr>
          <w:rFonts w:ascii="Sylfaen" w:eastAsia="Times New Roman" w:hAnsi="Sylfaen" w:cs="Sylfaen"/>
          <w:b/>
          <w:lang w:val="ka-GE"/>
        </w:rPr>
        <w:t>ნარჩენების</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პრევენციისა</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და</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აღდგენისათვის</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გათვალისწინებული</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ღონისძიებები</w:t>
      </w:r>
      <w:bookmarkEnd w:id="12"/>
    </w:p>
    <w:p w:rsidR="00C768E5" w:rsidRPr="00262699" w:rsidRDefault="00C94F93" w:rsidP="00C94F93">
      <w:pPr>
        <w:ind w:left="360" w:hanging="360"/>
        <w:contextualSpacing/>
        <w:jc w:val="both"/>
        <w:rPr>
          <w:rFonts w:ascii="Sylfaen" w:eastAsia="Calibri" w:hAnsi="Sylfaen" w:cs="Sylfaen"/>
          <w:lang w:val="ka-GE"/>
        </w:rPr>
      </w:pPr>
      <w:r w:rsidRPr="00262699">
        <w:rPr>
          <w:rFonts w:ascii="Sylfaen" w:eastAsia="Calibri" w:hAnsi="Sylfaen" w:cs="Sylfaen"/>
          <w:b/>
          <w:lang w:val="ka-GE"/>
        </w:rPr>
        <w:t xml:space="preserve">     </w:t>
      </w:r>
      <w:r w:rsidR="00C768E5" w:rsidRPr="00262699">
        <w:rPr>
          <w:rFonts w:ascii="Sylfaen" w:eastAsia="Calibri" w:hAnsi="Sylfaen" w:cs="Sylfaen"/>
          <w:b/>
          <w:lang w:val="ka-GE"/>
        </w:rPr>
        <w:t xml:space="preserve"> </w:t>
      </w:r>
      <w:r w:rsidR="00C768E5" w:rsidRPr="00262699">
        <w:rPr>
          <w:rFonts w:ascii="Sylfaen" w:eastAsia="Calibri" w:hAnsi="Sylfaen" w:cs="Sylfaen"/>
          <w:lang w:val="ka-GE"/>
        </w:rPr>
        <w:t>საწარმოს საქმიანობის პროცესში გათვალისწინებული იქნება ნარჩენების პრევენციის და აღდგენის შემდეგი სახის ღონისძიებები:</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 (მაგ. ინერტული მასალები,  და სხვ.);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 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 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 წარმოქმნილი ნარჩენები შესაძლებლობისამებრ გამოყენებული იქნება ხელმეორედ (მაგ. ლითონის კონსტრუქციები, პოლიეთილენის მასალები და სხვ.).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თანდათანობით დანერგილი იქნება ნარჩენების სეპარირებული შეგროვება მათი სახეობის და საშიშროების ტიპის მიხედვით: საწარმოს ტერიტორიაზე(ნარჩენების წარმოქმნის მოსალოდნელ უბანზე) დაიდგმება კონტეინერები, შესაბამისი წარწერებით;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საწარმოს ტერიტორიაზე გამოყოფილი იქნება კონკრეტული ადგილი(ატელიე) სადაც მოხდებაა ატოტრანსპორტის გამართვა, ნაწილების და ზეთების გამოცვლა. საიდანაც ვადაგასული და მწყობრიდან გამოსული აკუმულატორები (ელექტროლიტისაგან დაუცლელი) პირდაპირ გატანილი იქნება დროებითი შენახვის უბანზე (სასაწყობე სათავსოში) და განთავსდება ხის/ან პლასტმასის ყუთებში,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ავტოგასამართ ატელიეში  მოხდება თხევადი სახიფათო ნარჩენების (ზეთები, საპოხი მასალები, საღებავების ნარჩენები და სხვ.), ცალცალკე შეგროვება პლასტმასის ან ლითონის დახურულ ჭურჭელში და გატანა  დროებითი შენახვის უბანზე;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ლუმინესცენტური ნათურები და სხვ. ვერცხლისწყლის შემცველი ნივთები განთავსდება კარგად შეკრულ პოლიეთილენის პარკებში და შემდეგ მუყაოს დაუზიანებელ შეფუთვაში. გატანილი იქნება დროებითი შენახვის უბანზე;</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ლაზერული პრინტერების ნამუშევარი კარტრიჯები განთავსდება კარგად შეკრულ პოლიეთილენის პარკებში და გატანილი იქნება დროებითი შენახვის უბანზე და შემდგომ დაუბრუნდება მომწოდებელს;</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 ნამუშევარი საბურავები შეგროვდება ნარჩენის წარმოქმნის ადგილზე, მყარი საფარის მქონე ღია მოედანზე; ატელიეს მიმდებარედ;</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lastRenderedPageBreak/>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ხე-ტყის ნარჩენები დაგროვდება წარმოქმნის ადგილზე, სპეციალურად გამოყოფილ მოედანზე; ნახერხი - ფარდულში ან პოლიეთილენით გადაფარებულ მოედანზე;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ფერადი და შავი ლითონების ჯართი დაგროვდება ნარჩენების წარმოქმნის ადგილზე სპეციალურად გამოყოფილ მოედანზე;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 </w:t>
      </w:r>
    </w:p>
    <w:p w:rsidR="00C768E5" w:rsidRPr="00262699" w:rsidRDefault="00C768E5" w:rsidP="00C768E5">
      <w:pPr>
        <w:contextualSpacing/>
        <w:jc w:val="both"/>
        <w:rPr>
          <w:rFonts w:ascii="Sylfaen" w:eastAsia="Calibri" w:hAnsi="Sylfaen" w:cs="Sylfaen"/>
          <w:lang w:val="ka-GE"/>
        </w:rPr>
      </w:pPr>
      <w:r w:rsidRPr="00262699">
        <w:rPr>
          <w:rFonts w:ascii="Sylfaen" w:eastAsia="Calibri" w:hAnsi="Sylfaen" w:cs="Sylfaen"/>
          <w:b/>
          <w:lang w:val="ka-GE"/>
        </w:rPr>
        <w:t>აიკრძალება</w:t>
      </w:r>
      <w:r w:rsidRPr="00262699">
        <w:rPr>
          <w:rFonts w:ascii="Sylfaen" w:eastAsia="Calibri" w:hAnsi="Sylfaen" w:cs="Sylfaen"/>
          <w:lang w:val="ka-GE"/>
        </w:rPr>
        <w:t>:</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მყარი საყოფაცხოვრებო ნარჩენებისათვის განკუთვნილ კონტეინერებში სახიფათო ნარჩენების მოთავსება;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 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 რეზინის ან სხვა ნარჩენების დაწვა; </w:t>
      </w:r>
    </w:p>
    <w:p w:rsidR="00C768E5" w:rsidRPr="00262699" w:rsidRDefault="00C768E5" w:rsidP="003A1CC4">
      <w:pPr>
        <w:numPr>
          <w:ilvl w:val="0"/>
          <w:numId w:val="47"/>
        </w:numPr>
        <w:contextualSpacing/>
        <w:jc w:val="both"/>
        <w:rPr>
          <w:rFonts w:ascii="Sylfaen" w:eastAsia="Calibri" w:hAnsi="Sylfaen" w:cs="Sylfaen"/>
          <w:lang w:val="ka-GE"/>
        </w:rPr>
      </w:pPr>
      <w:r w:rsidRPr="00262699">
        <w:rPr>
          <w:rFonts w:ascii="Sylfaen" w:eastAsia="Calibri" w:hAnsi="Sylfaen" w:cs="Sylfaen"/>
          <w:lang w:val="ka-GE"/>
        </w:rPr>
        <w:t xml:space="preserve">ზეთების, საპოხი მასალების, ელექტროლიტის გადაღვრა მდინარეში ან კანალიზაციის სისტემებში ჩაშვება; </w:t>
      </w:r>
    </w:p>
    <w:p w:rsidR="00C768E5" w:rsidRPr="00262699" w:rsidRDefault="00C768E5" w:rsidP="003A1CC4">
      <w:pPr>
        <w:numPr>
          <w:ilvl w:val="0"/>
          <w:numId w:val="47"/>
        </w:numPr>
        <w:contextualSpacing/>
        <w:jc w:val="both"/>
        <w:rPr>
          <w:rFonts w:ascii="Sylfaen" w:eastAsia="Calibri" w:hAnsi="Sylfaen" w:cs="Sylfaen"/>
          <w:b/>
          <w:lang w:val="ka-GE"/>
        </w:rPr>
      </w:pPr>
      <w:r w:rsidRPr="00262699">
        <w:rPr>
          <w:rFonts w:ascii="Sylfaen" w:eastAsia="Calibri" w:hAnsi="Sylfaen" w:cs="Sylfaen"/>
          <w:lang w:val="ka-GE"/>
        </w:rPr>
        <w:t xml:space="preserve">აკუმულატორებზე, კარტრიჯებზე მექანიკური ზემოქმედება. </w:t>
      </w:r>
    </w:p>
    <w:p w:rsidR="00C768E5" w:rsidRPr="00262699" w:rsidRDefault="00F00F3C" w:rsidP="00F00F3C">
      <w:pPr>
        <w:keepNext/>
        <w:keepLines/>
        <w:spacing w:before="40" w:after="0"/>
        <w:outlineLvl w:val="1"/>
        <w:rPr>
          <w:rFonts w:ascii="Cambria" w:eastAsia="Times New Roman" w:hAnsi="Cambria" w:cs="Times New Roman"/>
          <w:b/>
          <w:lang w:val="ka-GE"/>
        </w:rPr>
      </w:pPr>
      <w:bookmarkStart w:id="13" w:name="_Toc14427858"/>
      <w:r w:rsidRPr="00262699">
        <w:rPr>
          <w:rFonts w:eastAsia="Times New Roman" w:cs="Times New Roman"/>
          <w:b/>
          <w:lang w:val="ka-GE"/>
        </w:rPr>
        <w:t xml:space="preserve">         </w:t>
      </w:r>
      <w:r w:rsidR="00264A9D">
        <w:rPr>
          <w:rFonts w:ascii="Sylfaen" w:eastAsia="Times New Roman" w:hAnsi="Sylfaen" w:cs="Sylfaen"/>
          <w:b/>
          <w:lang w:val="ka-GE"/>
        </w:rPr>
        <w:t xml:space="preserve">6.5.7.2. </w:t>
      </w:r>
      <w:r w:rsidR="00C768E5" w:rsidRPr="00262699">
        <w:rPr>
          <w:rFonts w:ascii="Sylfaen" w:eastAsia="Times New Roman" w:hAnsi="Sylfaen" w:cs="Sylfaen"/>
          <w:b/>
        </w:rPr>
        <w:t>პასუხისმგებლობათა</w:t>
      </w:r>
      <w:r w:rsidR="00C768E5" w:rsidRPr="00262699">
        <w:rPr>
          <w:rFonts w:ascii="Cambria" w:eastAsia="Times New Roman" w:hAnsi="Cambria" w:cs="Times New Roman"/>
          <w:b/>
        </w:rPr>
        <w:t xml:space="preserve"> </w:t>
      </w:r>
      <w:r w:rsidR="00C768E5" w:rsidRPr="00262699">
        <w:rPr>
          <w:rFonts w:ascii="Sylfaen" w:eastAsia="Times New Roman" w:hAnsi="Sylfaen" w:cs="Sylfaen"/>
          <w:b/>
        </w:rPr>
        <w:t>განაწილება</w:t>
      </w:r>
      <w:r w:rsidR="00C768E5" w:rsidRPr="00262699">
        <w:rPr>
          <w:rFonts w:ascii="Cambria" w:eastAsia="Times New Roman" w:hAnsi="Cambria" w:cs="Times New Roman"/>
          <w:b/>
        </w:rPr>
        <w:t xml:space="preserve"> </w:t>
      </w:r>
      <w:r w:rsidR="00C768E5" w:rsidRPr="00262699">
        <w:rPr>
          <w:rFonts w:ascii="Sylfaen" w:eastAsia="Times New Roman" w:hAnsi="Sylfaen" w:cs="Sylfaen"/>
          <w:b/>
        </w:rPr>
        <w:t>გეგმის</w:t>
      </w:r>
      <w:r w:rsidR="00C768E5" w:rsidRPr="00262699">
        <w:rPr>
          <w:rFonts w:ascii="Cambria" w:eastAsia="Times New Roman" w:hAnsi="Cambria" w:cs="Times New Roman"/>
          <w:b/>
        </w:rPr>
        <w:t xml:space="preserve"> </w:t>
      </w:r>
      <w:r w:rsidR="00C768E5" w:rsidRPr="00262699">
        <w:rPr>
          <w:rFonts w:ascii="Sylfaen" w:eastAsia="Times New Roman" w:hAnsi="Sylfaen" w:cs="Sylfaen"/>
          <w:b/>
        </w:rPr>
        <w:t>მოთხოვნების</w:t>
      </w:r>
      <w:r w:rsidR="00C768E5" w:rsidRPr="00262699">
        <w:rPr>
          <w:rFonts w:ascii="Cambria" w:eastAsia="Times New Roman" w:hAnsi="Cambria" w:cs="Times New Roman"/>
          <w:b/>
        </w:rPr>
        <w:t xml:space="preserve"> </w:t>
      </w:r>
      <w:r w:rsidR="00C768E5" w:rsidRPr="00262699">
        <w:rPr>
          <w:rFonts w:ascii="Sylfaen" w:eastAsia="Times New Roman" w:hAnsi="Sylfaen" w:cs="Sylfaen"/>
          <w:b/>
        </w:rPr>
        <w:t>შესრულებაზე</w:t>
      </w:r>
      <w:bookmarkEnd w:id="13"/>
    </w:p>
    <w:p w:rsidR="00C768E5" w:rsidRPr="00262699" w:rsidRDefault="00C768E5" w:rsidP="00C768E5">
      <w:pPr>
        <w:contextualSpacing/>
        <w:jc w:val="both"/>
        <w:rPr>
          <w:rFonts w:ascii="Sylfaen" w:eastAsia="Calibri" w:hAnsi="Sylfaen" w:cs="Times New Roman"/>
          <w:b/>
          <w:u w:val="single"/>
          <w:lang w:val="ka-GE"/>
        </w:rPr>
      </w:pPr>
      <w:r w:rsidRPr="00262699">
        <w:rPr>
          <w:rFonts w:ascii="Sylfaen" w:eastAsia="Calibri" w:hAnsi="Sylfaen" w:cs="Sylfaen"/>
          <w:b/>
          <w:u w:val="single"/>
        </w:rPr>
        <w:t>დირექტორის</w:t>
      </w:r>
      <w:r w:rsidRPr="00262699">
        <w:rPr>
          <w:rFonts w:ascii="Calibri" w:eastAsia="Calibri" w:hAnsi="Calibri" w:cs="Times New Roman"/>
          <w:b/>
          <w:u w:val="single"/>
        </w:rPr>
        <w:t xml:space="preserve"> </w:t>
      </w:r>
      <w:r w:rsidRPr="00262699">
        <w:rPr>
          <w:rFonts w:ascii="Sylfaen" w:eastAsia="Calibri" w:hAnsi="Sylfaen" w:cs="Sylfaen"/>
          <w:b/>
          <w:u w:val="single"/>
        </w:rPr>
        <w:t>პასუხისმგებლობა</w:t>
      </w:r>
      <w:r w:rsidRPr="00262699">
        <w:rPr>
          <w:rFonts w:ascii="Calibri" w:eastAsia="Calibri" w:hAnsi="Calibri" w:cs="Times New Roman"/>
          <w:b/>
          <w:u w:val="single"/>
        </w:rPr>
        <w:t xml:space="preserve"> </w:t>
      </w:r>
      <w:r w:rsidRPr="00262699">
        <w:rPr>
          <w:rFonts w:ascii="Sylfaen" w:eastAsia="Calibri" w:hAnsi="Sylfaen" w:cs="Times New Roman"/>
          <w:b/>
          <w:u w:val="single"/>
          <w:lang w:val="ka-GE"/>
        </w:rPr>
        <w:t>:</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მართვის</w:t>
      </w:r>
      <w:r w:rsidRPr="00262699">
        <w:rPr>
          <w:rFonts w:ascii="Calibri" w:eastAsia="Calibri" w:hAnsi="Calibri" w:cs="Times New Roman"/>
        </w:rPr>
        <w:t xml:space="preserve"> </w:t>
      </w:r>
      <w:r w:rsidRPr="00262699">
        <w:rPr>
          <w:rFonts w:ascii="Sylfaen" w:eastAsia="Calibri" w:hAnsi="Sylfaen" w:cs="Sylfaen"/>
        </w:rPr>
        <w:t>გეგმის</w:t>
      </w:r>
      <w:r w:rsidRPr="00262699">
        <w:rPr>
          <w:rFonts w:ascii="Calibri" w:eastAsia="Calibri" w:hAnsi="Calibri" w:cs="Times New Roman"/>
        </w:rPr>
        <w:t xml:space="preserve"> </w:t>
      </w:r>
      <w:r w:rsidRPr="00262699">
        <w:rPr>
          <w:rFonts w:ascii="Sylfaen" w:eastAsia="Calibri" w:hAnsi="Sylfaen" w:cs="Sylfaen"/>
        </w:rPr>
        <w:t>დამტკიცება</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საინვენტარიზაციო</w:t>
      </w:r>
      <w:r w:rsidRPr="00262699">
        <w:rPr>
          <w:rFonts w:ascii="Calibri" w:eastAsia="Calibri" w:hAnsi="Calibri" w:cs="Times New Roman"/>
        </w:rPr>
        <w:t xml:space="preserve"> </w:t>
      </w:r>
      <w:r w:rsidRPr="00262699">
        <w:rPr>
          <w:rFonts w:ascii="Sylfaen" w:eastAsia="Calibri" w:hAnsi="Sylfaen" w:cs="Sylfaen"/>
        </w:rPr>
        <w:t>უწყისის</w:t>
      </w:r>
      <w:r w:rsidRPr="00262699">
        <w:rPr>
          <w:rFonts w:ascii="Calibri" w:eastAsia="Calibri" w:hAnsi="Calibri" w:cs="Times New Roman"/>
        </w:rPr>
        <w:t xml:space="preserve"> </w:t>
      </w:r>
      <w:r w:rsidRPr="00262699">
        <w:rPr>
          <w:rFonts w:ascii="Sylfaen" w:eastAsia="Calibri" w:hAnsi="Sylfaen" w:cs="Sylfaen"/>
        </w:rPr>
        <w:t>დამტკიცება</w:t>
      </w:r>
      <w:r w:rsidRPr="00262699">
        <w:rPr>
          <w:rFonts w:ascii="Calibri" w:eastAsia="Calibri" w:hAnsi="Calibri" w:cs="Times New Roman"/>
        </w:rPr>
        <w:t>;</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lang w:val="ka-GE"/>
        </w:rPr>
        <w:t xml:space="preserve"> </w:t>
      </w: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მართვისათვის</w:t>
      </w:r>
      <w:r w:rsidRPr="00262699">
        <w:rPr>
          <w:rFonts w:ascii="Calibri" w:eastAsia="Calibri" w:hAnsi="Calibri" w:cs="Times New Roman"/>
        </w:rPr>
        <w:t xml:space="preserve"> </w:t>
      </w:r>
      <w:r w:rsidRPr="00262699">
        <w:rPr>
          <w:rFonts w:ascii="Sylfaen" w:eastAsia="Calibri" w:hAnsi="Sylfaen" w:cs="Sylfaen"/>
        </w:rPr>
        <w:t>საჭირო</w:t>
      </w:r>
      <w:r w:rsidRPr="00262699">
        <w:rPr>
          <w:rFonts w:ascii="Calibri" w:eastAsia="Calibri" w:hAnsi="Calibri" w:cs="Times New Roman"/>
        </w:rPr>
        <w:t xml:space="preserve"> </w:t>
      </w:r>
      <w:r w:rsidRPr="00262699">
        <w:rPr>
          <w:rFonts w:ascii="Sylfaen" w:eastAsia="Calibri" w:hAnsi="Sylfaen" w:cs="Sylfaen"/>
        </w:rPr>
        <w:t>მოწყობილობით</w:t>
      </w:r>
      <w:r w:rsidRPr="00262699">
        <w:rPr>
          <w:rFonts w:ascii="Calibri" w:eastAsia="Calibri" w:hAnsi="Calibri" w:cs="Times New Roman"/>
        </w:rPr>
        <w:t xml:space="preserve">, </w:t>
      </w:r>
      <w:r w:rsidRPr="00262699">
        <w:rPr>
          <w:rFonts w:ascii="Sylfaen" w:eastAsia="Calibri" w:hAnsi="Sylfaen" w:cs="Sylfaen"/>
        </w:rPr>
        <w:t>რესურსით</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ინვენტარით</w:t>
      </w:r>
      <w:r w:rsidRPr="00262699">
        <w:rPr>
          <w:rFonts w:ascii="Calibri" w:eastAsia="Calibri" w:hAnsi="Calibri" w:cs="Times New Roman"/>
        </w:rPr>
        <w:t xml:space="preserve"> </w:t>
      </w:r>
      <w:r w:rsidRPr="00262699">
        <w:rPr>
          <w:rFonts w:ascii="Sylfaen" w:eastAsia="Calibri" w:hAnsi="Sylfaen" w:cs="Sylfaen"/>
        </w:rPr>
        <w:t>უზრუნველყოფა</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Sylfaen"/>
        </w:rPr>
        <w:t>ობიექტის</w:t>
      </w:r>
      <w:r w:rsidRPr="00262699">
        <w:rPr>
          <w:rFonts w:ascii="Calibri" w:eastAsia="Calibri" w:hAnsi="Calibri" w:cs="Times New Roman"/>
        </w:rPr>
        <w:t xml:space="preserve"> </w:t>
      </w:r>
      <w:r w:rsidRPr="00262699">
        <w:rPr>
          <w:rFonts w:ascii="Sylfaen" w:eastAsia="Calibri" w:hAnsi="Sylfaen" w:cs="Sylfaen"/>
        </w:rPr>
        <w:t>საქმიანობის</w:t>
      </w:r>
      <w:r w:rsidRPr="00262699">
        <w:rPr>
          <w:rFonts w:ascii="Calibri" w:eastAsia="Calibri" w:hAnsi="Calibri" w:cs="Times New Roman"/>
        </w:rPr>
        <w:t xml:space="preserve"> </w:t>
      </w:r>
      <w:r w:rsidRPr="00262699">
        <w:rPr>
          <w:rFonts w:ascii="Sylfaen" w:eastAsia="Calibri" w:hAnsi="Sylfaen" w:cs="Sylfaen"/>
        </w:rPr>
        <w:t>პროცესში</w:t>
      </w:r>
      <w:r w:rsidRPr="00262699">
        <w:rPr>
          <w:rFonts w:ascii="Calibri" w:eastAsia="Calibri" w:hAnsi="Calibri" w:cs="Times New Roman"/>
        </w:rPr>
        <w:t xml:space="preserve"> </w:t>
      </w:r>
      <w:r w:rsidRPr="00262699">
        <w:rPr>
          <w:rFonts w:ascii="Sylfaen" w:eastAsia="Calibri" w:hAnsi="Sylfaen" w:cs="Sylfaen"/>
        </w:rPr>
        <w:t>წარმოქმნილი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მართვის</w:t>
      </w:r>
      <w:r w:rsidRPr="00262699">
        <w:rPr>
          <w:rFonts w:ascii="Calibri" w:eastAsia="Calibri" w:hAnsi="Calibri" w:cs="Times New Roman"/>
        </w:rPr>
        <w:t xml:space="preserve"> </w:t>
      </w:r>
      <w:r w:rsidRPr="00262699">
        <w:rPr>
          <w:rFonts w:ascii="Sylfaen" w:eastAsia="Calibri" w:hAnsi="Sylfaen" w:cs="Sylfaen"/>
        </w:rPr>
        <w:t>პროცესში</w:t>
      </w:r>
      <w:r w:rsidRPr="00262699">
        <w:rPr>
          <w:rFonts w:ascii="Calibri" w:eastAsia="Calibri" w:hAnsi="Calibri" w:cs="Times New Roman"/>
        </w:rPr>
        <w:t xml:space="preserve"> </w:t>
      </w:r>
      <w:r w:rsidRPr="00262699">
        <w:rPr>
          <w:rFonts w:ascii="Sylfaen" w:eastAsia="Calibri" w:hAnsi="Sylfaen" w:cs="Sylfaen"/>
        </w:rPr>
        <w:t>საქართველოს</w:t>
      </w:r>
      <w:r w:rsidRPr="00262699">
        <w:rPr>
          <w:rFonts w:ascii="Calibri" w:eastAsia="Calibri" w:hAnsi="Calibri" w:cs="Times New Roman"/>
        </w:rPr>
        <w:t xml:space="preserve"> </w:t>
      </w:r>
      <w:r w:rsidRPr="00262699">
        <w:rPr>
          <w:rFonts w:ascii="Sylfaen" w:eastAsia="Calibri" w:hAnsi="Sylfaen" w:cs="Sylfaen"/>
        </w:rPr>
        <w:t>გარემოსდაცვითი</w:t>
      </w:r>
      <w:r w:rsidRPr="00262699">
        <w:rPr>
          <w:rFonts w:ascii="Calibri" w:eastAsia="Calibri" w:hAnsi="Calibri" w:cs="Times New Roman"/>
        </w:rPr>
        <w:t xml:space="preserve"> </w:t>
      </w:r>
      <w:r w:rsidRPr="00262699">
        <w:rPr>
          <w:rFonts w:ascii="Sylfaen" w:eastAsia="Calibri" w:hAnsi="Sylfaen" w:cs="Sylfaen"/>
        </w:rPr>
        <w:t>კანონმდებლობის</w:t>
      </w:r>
      <w:r w:rsidRPr="00262699">
        <w:rPr>
          <w:rFonts w:ascii="Calibri" w:eastAsia="Calibri" w:hAnsi="Calibri" w:cs="Times New Roman"/>
        </w:rPr>
        <w:t xml:space="preserve"> </w:t>
      </w:r>
      <w:r w:rsidRPr="00262699">
        <w:rPr>
          <w:rFonts w:ascii="Sylfaen" w:eastAsia="Calibri" w:hAnsi="Sylfaen" w:cs="Sylfaen"/>
        </w:rPr>
        <w:t>მოთხოვნების</w:t>
      </w:r>
      <w:r w:rsidRPr="00262699">
        <w:rPr>
          <w:rFonts w:ascii="Calibri" w:eastAsia="Calibri" w:hAnsi="Calibri" w:cs="Times New Roman"/>
        </w:rPr>
        <w:t xml:space="preserve"> </w:t>
      </w:r>
      <w:r w:rsidRPr="00262699">
        <w:rPr>
          <w:rFonts w:ascii="Sylfaen" w:eastAsia="Calibri" w:hAnsi="Sylfaen" w:cs="Sylfaen"/>
        </w:rPr>
        <w:t>დაცვ</w:t>
      </w:r>
      <w:r w:rsidRPr="00262699">
        <w:rPr>
          <w:rFonts w:ascii="Sylfaen" w:eastAsia="Calibri" w:hAnsi="Sylfaen" w:cs="Sylfaen"/>
          <w:lang w:val="ka-GE"/>
        </w:rPr>
        <w:t>ის შესრულების კონტროლი</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Times New Roman"/>
          <w:b/>
          <w:lang w:val="ka-GE"/>
        </w:rPr>
      </w:pPr>
      <w:r w:rsidRPr="00262699">
        <w:rPr>
          <w:rFonts w:ascii="Sylfaen" w:eastAsia="Calibri" w:hAnsi="Sylfaen" w:cs="Times New Roman"/>
          <w:b/>
          <w:lang w:val="ka-GE"/>
        </w:rPr>
        <w:t>საწარმოს უფროსის პასუხისმგებლობა:</w:t>
      </w:r>
    </w:p>
    <w:p w:rsidR="00C768E5" w:rsidRPr="00262699" w:rsidRDefault="00C768E5" w:rsidP="00C94F93">
      <w:pPr>
        <w:ind w:left="270"/>
        <w:contextualSpacing/>
        <w:jc w:val="both"/>
        <w:rPr>
          <w:rFonts w:ascii="Sylfaen" w:eastAsia="Calibri" w:hAnsi="Sylfaen" w:cs="Times New Roman"/>
          <w:lang w:val="ka-GE"/>
        </w:rPr>
      </w:pP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მართვის</w:t>
      </w:r>
      <w:r w:rsidRPr="00262699">
        <w:rPr>
          <w:rFonts w:ascii="Calibri" w:eastAsia="Calibri" w:hAnsi="Calibri" w:cs="Times New Roman"/>
        </w:rPr>
        <w:t xml:space="preserve"> </w:t>
      </w:r>
      <w:r w:rsidRPr="00262699">
        <w:rPr>
          <w:rFonts w:ascii="Sylfaen" w:eastAsia="Calibri" w:hAnsi="Sylfaen" w:cs="Sylfaen"/>
        </w:rPr>
        <w:t>გეგმის</w:t>
      </w:r>
      <w:r w:rsidRPr="00262699">
        <w:rPr>
          <w:rFonts w:ascii="Calibri" w:eastAsia="Calibri" w:hAnsi="Calibri" w:cs="Times New Roman"/>
        </w:rPr>
        <w:t xml:space="preserve"> </w:t>
      </w:r>
      <w:r w:rsidRPr="00262699">
        <w:rPr>
          <w:rFonts w:ascii="Sylfaen" w:eastAsia="Calibri" w:hAnsi="Sylfaen" w:cs="Times New Roman"/>
          <w:lang w:val="ka-GE"/>
        </w:rPr>
        <w:t>შეთანხმება- რეზოლუცირება</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საინვენტარიზაციო</w:t>
      </w:r>
      <w:r w:rsidRPr="00262699">
        <w:rPr>
          <w:rFonts w:ascii="Calibri" w:eastAsia="Calibri" w:hAnsi="Calibri" w:cs="Times New Roman"/>
        </w:rPr>
        <w:t xml:space="preserve"> </w:t>
      </w:r>
      <w:r w:rsidRPr="00262699">
        <w:rPr>
          <w:rFonts w:ascii="Sylfaen" w:eastAsia="Calibri" w:hAnsi="Sylfaen" w:cs="Sylfaen"/>
        </w:rPr>
        <w:t>უწყისის</w:t>
      </w:r>
      <w:r w:rsidRPr="00262699">
        <w:rPr>
          <w:rFonts w:ascii="Calibri" w:eastAsia="Calibri" w:hAnsi="Calibri" w:cs="Times New Roman"/>
        </w:rPr>
        <w:t xml:space="preserve"> </w:t>
      </w:r>
      <w:r w:rsidRPr="00262699">
        <w:rPr>
          <w:rFonts w:ascii="Sylfaen" w:eastAsia="Calibri" w:hAnsi="Sylfaen" w:cs="Times New Roman"/>
          <w:lang w:val="ka-GE"/>
        </w:rPr>
        <w:t>შეთანხმება- რეზოლუცირება</w:t>
      </w:r>
      <w:r w:rsidRPr="00262699">
        <w:rPr>
          <w:rFonts w:ascii="Calibri" w:eastAsia="Calibri" w:hAnsi="Calibri" w:cs="Times New Roman"/>
        </w:rPr>
        <w:t>;;</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lang w:val="ka-GE"/>
        </w:rPr>
        <w:t xml:space="preserve"> </w:t>
      </w: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მართვისათვის</w:t>
      </w:r>
      <w:r w:rsidRPr="00262699">
        <w:rPr>
          <w:rFonts w:ascii="Calibri" w:eastAsia="Calibri" w:hAnsi="Calibri" w:cs="Times New Roman"/>
        </w:rPr>
        <w:t xml:space="preserve"> </w:t>
      </w:r>
      <w:r w:rsidRPr="00262699">
        <w:rPr>
          <w:rFonts w:ascii="Sylfaen" w:eastAsia="Calibri" w:hAnsi="Sylfaen" w:cs="Sylfaen"/>
        </w:rPr>
        <w:t>საჭირო</w:t>
      </w:r>
      <w:r w:rsidRPr="00262699">
        <w:rPr>
          <w:rFonts w:ascii="Calibri" w:eastAsia="Calibri" w:hAnsi="Calibri" w:cs="Times New Roman"/>
        </w:rPr>
        <w:t xml:space="preserve"> </w:t>
      </w:r>
      <w:r w:rsidRPr="00262699">
        <w:rPr>
          <w:rFonts w:ascii="Sylfaen" w:eastAsia="Calibri" w:hAnsi="Sylfaen" w:cs="Sylfaen"/>
        </w:rPr>
        <w:t>მოწყობილობით</w:t>
      </w:r>
      <w:r w:rsidRPr="00262699">
        <w:rPr>
          <w:rFonts w:ascii="Calibri" w:eastAsia="Calibri" w:hAnsi="Calibri" w:cs="Times New Roman"/>
        </w:rPr>
        <w:t xml:space="preserve">, </w:t>
      </w:r>
      <w:r w:rsidRPr="00262699">
        <w:rPr>
          <w:rFonts w:ascii="Sylfaen" w:eastAsia="Calibri" w:hAnsi="Sylfaen" w:cs="Sylfaen"/>
        </w:rPr>
        <w:t>რესურსით</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ინვენტარით</w:t>
      </w:r>
      <w:r w:rsidRPr="00262699">
        <w:rPr>
          <w:rFonts w:ascii="Calibri" w:eastAsia="Calibri" w:hAnsi="Calibri" w:cs="Times New Roman"/>
        </w:rPr>
        <w:t xml:space="preserve"> </w:t>
      </w:r>
      <w:r w:rsidRPr="00262699">
        <w:rPr>
          <w:rFonts w:ascii="Sylfaen" w:eastAsia="Calibri" w:hAnsi="Sylfaen" w:cs="Sylfaen"/>
        </w:rPr>
        <w:t>უზრუნველყოფა</w:t>
      </w:r>
      <w:r w:rsidRPr="00262699">
        <w:rPr>
          <w:rFonts w:ascii="Sylfaen" w:eastAsia="Calibri" w:hAnsi="Sylfaen" w:cs="Sylfaen"/>
          <w:lang w:val="ka-GE"/>
        </w:rPr>
        <w:t>(შუამდგომლობის გაწევა-დახმარება)</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Sylfaen"/>
        </w:rPr>
        <w:t>ობიექტის</w:t>
      </w:r>
      <w:r w:rsidRPr="00262699">
        <w:rPr>
          <w:rFonts w:ascii="Calibri" w:eastAsia="Calibri" w:hAnsi="Calibri" w:cs="Times New Roman"/>
        </w:rPr>
        <w:t xml:space="preserve"> </w:t>
      </w:r>
      <w:r w:rsidRPr="00262699">
        <w:rPr>
          <w:rFonts w:ascii="Sylfaen" w:eastAsia="Calibri" w:hAnsi="Sylfaen" w:cs="Sylfaen"/>
        </w:rPr>
        <w:t>საქმიანობის</w:t>
      </w:r>
      <w:r w:rsidRPr="00262699">
        <w:rPr>
          <w:rFonts w:ascii="Calibri" w:eastAsia="Calibri" w:hAnsi="Calibri" w:cs="Times New Roman"/>
        </w:rPr>
        <w:t xml:space="preserve"> </w:t>
      </w:r>
      <w:r w:rsidRPr="00262699">
        <w:rPr>
          <w:rFonts w:ascii="Sylfaen" w:eastAsia="Calibri" w:hAnsi="Sylfaen" w:cs="Sylfaen"/>
        </w:rPr>
        <w:t>პროცესში</w:t>
      </w:r>
      <w:r w:rsidRPr="00262699">
        <w:rPr>
          <w:rFonts w:ascii="Calibri" w:eastAsia="Calibri" w:hAnsi="Calibri" w:cs="Times New Roman"/>
        </w:rPr>
        <w:t xml:space="preserve"> </w:t>
      </w:r>
      <w:r w:rsidRPr="00262699">
        <w:rPr>
          <w:rFonts w:ascii="Sylfaen" w:eastAsia="Calibri" w:hAnsi="Sylfaen" w:cs="Sylfaen"/>
        </w:rPr>
        <w:t>წარმოქმნილი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მართვის</w:t>
      </w:r>
      <w:r w:rsidRPr="00262699">
        <w:rPr>
          <w:rFonts w:ascii="Calibri" w:eastAsia="Calibri" w:hAnsi="Calibri" w:cs="Times New Roman"/>
        </w:rPr>
        <w:t xml:space="preserve"> </w:t>
      </w:r>
      <w:r w:rsidRPr="00262699">
        <w:rPr>
          <w:rFonts w:ascii="Sylfaen" w:eastAsia="Calibri" w:hAnsi="Sylfaen" w:cs="Sylfaen"/>
        </w:rPr>
        <w:t>პროცესში</w:t>
      </w:r>
      <w:r w:rsidRPr="00262699">
        <w:rPr>
          <w:rFonts w:ascii="Calibri" w:eastAsia="Calibri" w:hAnsi="Calibri" w:cs="Times New Roman"/>
        </w:rPr>
        <w:t xml:space="preserve"> </w:t>
      </w:r>
      <w:r w:rsidRPr="00262699">
        <w:rPr>
          <w:rFonts w:ascii="Sylfaen" w:eastAsia="Calibri" w:hAnsi="Sylfaen" w:cs="Sylfaen"/>
          <w:lang w:val="ka-GE"/>
        </w:rPr>
        <w:t>მონაწილე პირების საქმიანობის კონტროლი</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Sylfaen"/>
          <w:b/>
          <w:lang w:val="ka-GE"/>
        </w:rPr>
      </w:pPr>
      <w:r w:rsidRPr="00262699">
        <w:rPr>
          <w:rFonts w:ascii="Calibri" w:eastAsia="Calibri" w:hAnsi="Calibri" w:cs="Times New Roman"/>
          <w:b/>
          <w:lang w:val="ka-GE"/>
        </w:rPr>
        <w:t xml:space="preserve"> </w:t>
      </w:r>
      <w:r w:rsidRPr="00262699">
        <w:rPr>
          <w:rFonts w:ascii="Sylfaen" w:eastAsia="Calibri" w:hAnsi="Sylfaen" w:cs="Sylfaen"/>
          <w:b/>
        </w:rPr>
        <w:t>ნარჩენების</w:t>
      </w:r>
      <w:r w:rsidRPr="00262699">
        <w:rPr>
          <w:rFonts w:ascii="Calibri" w:eastAsia="Calibri" w:hAnsi="Calibri" w:cs="Times New Roman"/>
          <w:b/>
        </w:rPr>
        <w:t xml:space="preserve"> </w:t>
      </w:r>
      <w:r w:rsidRPr="00262699">
        <w:rPr>
          <w:rFonts w:ascii="Sylfaen" w:eastAsia="Calibri" w:hAnsi="Sylfaen" w:cs="Sylfaen"/>
          <w:b/>
        </w:rPr>
        <w:t>მართვაზე</w:t>
      </w:r>
      <w:r w:rsidRPr="00262699">
        <w:rPr>
          <w:rFonts w:ascii="Calibri" w:eastAsia="Calibri" w:hAnsi="Calibri" w:cs="Times New Roman"/>
          <w:b/>
        </w:rPr>
        <w:t xml:space="preserve"> </w:t>
      </w:r>
      <w:r w:rsidRPr="00262699">
        <w:rPr>
          <w:rFonts w:ascii="Sylfaen" w:eastAsia="Calibri" w:hAnsi="Sylfaen" w:cs="Sylfaen"/>
          <w:b/>
        </w:rPr>
        <w:t>პასუხისმგებელი</w:t>
      </w:r>
      <w:r w:rsidRPr="00262699">
        <w:rPr>
          <w:rFonts w:ascii="Calibri" w:eastAsia="Calibri" w:hAnsi="Calibri" w:cs="Times New Roman"/>
          <w:b/>
        </w:rPr>
        <w:t xml:space="preserve"> </w:t>
      </w:r>
      <w:r w:rsidRPr="00262699">
        <w:rPr>
          <w:rFonts w:ascii="Sylfaen" w:eastAsia="Calibri" w:hAnsi="Sylfaen" w:cs="Sylfaen"/>
          <w:b/>
        </w:rPr>
        <w:t>პირის</w:t>
      </w:r>
      <w:r w:rsidRPr="00262699">
        <w:rPr>
          <w:rFonts w:ascii="Calibri" w:eastAsia="Calibri" w:hAnsi="Calibri" w:cs="Times New Roman"/>
          <w:b/>
        </w:rPr>
        <w:t xml:space="preserve"> </w:t>
      </w:r>
      <w:r w:rsidRPr="00262699">
        <w:rPr>
          <w:rFonts w:ascii="Sylfaen" w:eastAsia="Calibri" w:hAnsi="Sylfaen" w:cs="Sylfaen"/>
          <w:b/>
        </w:rPr>
        <w:t>პასუხისმგებლობა</w:t>
      </w:r>
      <w:r w:rsidRPr="00262699">
        <w:rPr>
          <w:rFonts w:ascii="Sylfaen" w:eastAsia="Calibri" w:hAnsi="Sylfaen" w:cs="Sylfaen"/>
          <w:b/>
          <w:lang w:val="ka-GE"/>
        </w:rPr>
        <w:t>:</w:t>
      </w:r>
    </w:p>
    <w:p w:rsidR="00C768E5" w:rsidRPr="00262699" w:rsidRDefault="00C768E5" w:rsidP="003A1CC4">
      <w:pPr>
        <w:numPr>
          <w:ilvl w:val="0"/>
          <w:numId w:val="43"/>
        </w:numPr>
        <w:ind w:left="630"/>
        <w:contextualSpacing/>
        <w:jc w:val="both"/>
        <w:rPr>
          <w:rFonts w:ascii="Calibri" w:eastAsia="Calibri" w:hAnsi="Calibri" w:cs="Times New Roman"/>
        </w:rPr>
      </w:pP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მართვის</w:t>
      </w:r>
      <w:r w:rsidRPr="00262699">
        <w:rPr>
          <w:rFonts w:ascii="Calibri" w:eastAsia="Calibri" w:hAnsi="Calibri" w:cs="Times New Roman"/>
        </w:rPr>
        <w:t xml:space="preserve"> </w:t>
      </w:r>
      <w:r w:rsidRPr="00262699">
        <w:rPr>
          <w:rFonts w:ascii="Sylfaen" w:eastAsia="Calibri" w:hAnsi="Sylfaen" w:cs="Sylfaen"/>
        </w:rPr>
        <w:t>პროცესის</w:t>
      </w:r>
      <w:r w:rsidRPr="00262699">
        <w:rPr>
          <w:rFonts w:ascii="Calibri" w:eastAsia="Calibri" w:hAnsi="Calibri" w:cs="Times New Roman"/>
        </w:rPr>
        <w:t xml:space="preserve"> </w:t>
      </w:r>
      <w:r w:rsidRPr="00262699">
        <w:rPr>
          <w:rFonts w:ascii="Sylfaen" w:eastAsia="Calibri" w:hAnsi="Sylfaen" w:cs="Sylfaen"/>
        </w:rPr>
        <w:t>ორგანიზება</w:t>
      </w:r>
      <w:r w:rsidRPr="00262699">
        <w:rPr>
          <w:rFonts w:ascii="Calibri" w:eastAsia="Calibri" w:hAnsi="Calibri" w:cs="Times New Roman"/>
        </w:rPr>
        <w:t xml:space="preserve">; </w:t>
      </w:r>
    </w:p>
    <w:p w:rsidR="00C768E5" w:rsidRPr="00262699" w:rsidRDefault="00C768E5" w:rsidP="003A1CC4">
      <w:pPr>
        <w:numPr>
          <w:ilvl w:val="0"/>
          <w:numId w:val="43"/>
        </w:numPr>
        <w:ind w:left="630"/>
        <w:contextualSpacing/>
        <w:jc w:val="both"/>
        <w:rPr>
          <w:rFonts w:ascii="Sylfaen" w:eastAsia="Calibri" w:hAnsi="Sylfaen" w:cs="Times New Roman"/>
          <w:lang w:val="ka-GE"/>
        </w:rPr>
      </w:pPr>
      <w:r w:rsidRPr="00262699">
        <w:rPr>
          <w:rFonts w:ascii="Sylfaen" w:eastAsia="Calibri" w:hAnsi="Sylfaen" w:cs="Times New Roman"/>
          <w:lang w:val="ka-GE"/>
        </w:rPr>
        <w:t>კომპანიის ნარჩენების მართვის გეგმის მომზადება და განახლება;</w:t>
      </w:r>
    </w:p>
    <w:p w:rsidR="00C768E5" w:rsidRPr="00262699" w:rsidRDefault="00C768E5" w:rsidP="003A1CC4">
      <w:pPr>
        <w:numPr>
          <w:ilvl w:val="0"/>
          <w:numId w:val="43"/>
        </w:numPr>
        <w:ind w:left="630"/>
        <w:contextualSpacing/>
        <w:jc w:val="both"/>
        <w:rPr>
          <w:rFonts w:ascii="Sylfaen" w:eastAsia="Calibri" w:hAnsi="Sylfaen" w:cs="Times New Roman"/>
          <w:lang w:val="ka-GE"/>
        </w:rPr>
      </w:pPr>
      <w:r w:rsidRPr="00262699">
        <w:rPr>
          <w:rFonts w:ascii="Sylfaen" w:eastAsia="Calibri" w:hAnsi="Sylfaen" w:cs="Times New Roman"/>
          <w:lang w:val="ka-GE"/>
        </w:rPr>
        <w:t>ნარჩენების მართვის სფეროში საქართველოს კანონმდებლობის მოთხოვნების შესრულებაზე შიდა კონტროლის განხორციელება</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00C94F93" w:rsidRPr="00262699">
        <w:rPr>
          <w:rFonts w:ascii="Calibri" w:eastAsia="Calibri" w:hAnsi="Calibri" w:cs="Times New Roman"/>
        </w:rPr>
        <w:t xml:space="preserve"> </w:t>
      </w:r>
      <w:r w:rsidRPr="00262699">
        <w:rPr>
          <w:rFonts w:ascii="Sylfaen" w:eastAsia="Calibri" w:hAnsi="Sylfaen" w:cs="Sylfaen"/>
        </w:rPr>
        <w:t>მოიჯარე</w:t>
      </w:r>
      <w:r w:rsidRPr="00262699">
        <w:rPr>
          <w:rFonts w:ascii="Calibri" w:eastAsia="Calibri" w:hAnsi="Calibri" w:cs="Times New Roman"/>
        </w:rPr>
        <w:t xml:space="preserve"> </w:t>
      </w:r>
      <w:r w:rsidRPr="00262699">
        <w:rPr>
          <w:rFonts w:ascii="Sylfaen" w:eastAsia="Calibri" w:hAnsi="Sylfaen" w:cs="Sylfaen"/>
        </w:rPr>
        <w:t>ქვეკონტრაქტორი</w:t>
      </w:r>
      <w:r w:rsidRPr="00262699">
        <w:rPr>
          <w:rFonts w:ascii="Calibri" w:eastAsia="Calibri" w:hAnsi="Calibri" w:cs="Times New Roman"/>
        </w:rPr>
        <w:t xml:space="preserve"> </w:t>
      </w:r>
      <w:r w:rsidRPr="00262699">
        <w:rPr>
          <w:rFonts w:ascii="Sylfaen" w:eastAsia="Calibri" w:hAnsi="Sylfaen" w:cs="Sylfaen"/>
        </w:rPr>
        <w:t>ორგანიზაციის</w:t>
      </w:r>
      <w:r w:rsidRPr="00262699">
        <w:rPr>
          <w:rFonts w:ascii="Calibri" w:eastAsia="Calibri" w:hAnsi="Calibri" w:cs="Times New Roman"/>
        </w:rPr>
        <w:t xml:space="preserve"> </w:t>
      </w:r>
      <w:r w:rsidRPr="00262699">
        <w:rPr>
          <w:rFonts w:ascii="Sylfaen" w:eastAsia="Calibri" w:hAnsi="Sylfaen" w:cs="Sylfaen"/>
        </w:rPr>
        <w:t>მიერ</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გატანის</w:t>
      </w:r>
      <w:r w:rsidRPr="00262699">
        <w:rPr>
          <w:rFonts w:ascii="Calibri" w:eastAsia="Calibri" w:hAnsi="Calibri" w:cs="Times New Roman"/>
        </w:rPr>
        <w:t xml:space="preserve">, </w:t>
      </w:r>
      <w:r w:rsidRPr="00262699">
        <w:rPr>
          <w:rFonts w:ascii="Sylfaen" w:eastAsia="Calibri" w:hAnsi="Sylfaen" w:cs="Sylfaen"/>
        </w:rPr>
        <w:t>განთავსებისა</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აღდგენის</w:t>
      </w:r>
      <w:r w:rsidRPr="00262699">
        <w:rPr>
          <w:rFonts w:ascii="Calibri" w:eastAsia="Calibri" w:hAnsi="Calibri" w:cs="Times New Roman"/>
        </w:rPr>
        <w:t xml:space="preserve"> </w:t>
      </w:r>
      <w:r w:rsidRPr="00262699">
        <w:rPr>
          <w:rFonts w:ascii="Sylfaen" w:eastAsia="Calibri" w:hAnsi="Sylfaen" w:cs="Sylfaen"/>
        </w:rPr>
        <w:t>პროცესებზე</w:t>
      </w:r>
      <w:r w:rsidRPr="00262699">
        <w:rPr>
          <w:rFonts w:ascii="Calibri" w:eastAsia="Calibri" w:hAnsi="Calibri" w:cs="Times New Roman"/>
        </w:rPr>
        <w:t xml:space="preserve"> </w:t>
      </w:r>
      <w:r w:rsidRPr="00262699">
        <w:rPr>
          <w:rFonts w:ascii="Sylfaen" w:eastAsia="Calibri" w:hAnsi="Sylfaen" w:cs="Sylfaen"/>
        </w:rPr>
        <w:t>დაკვირვება</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lang w:val="ka-GE"/>
        </w:rPr>
        <w:lastRenderedPageBreak/>
        <w:t xml:space="preserve"> </w:t>
      </w:r>
      <w:r w:rsidRPr="00262699">
        <w:rPr>
          <w:rFonts w:ascii="Calibri" w:eastAsia="Calibri" w:hAnsi="Calibri" w:cs="Times New Roman"/>
        </w:rPr>
        <w:sym w:font="Symbol" w:char="F0B7"/>
      </w:r>
      <w:r w:rsidRPr="00262699">
        <w:rPr>
          <w:rFonts w:ascii="Calibri" w:eastAsia="Calibri" w:hAnsi="Calibri" w:cs="Times New Roman"/>
        </w:rPr>
        <w:t xml:space="preserve"> </w:t>
      </w:r>
      <w:r w:rsidR="00C94F93"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საშიშროების</w:t>
      </w:r>
      <w:r w:rsidRPr="00262699">
        <w:rPr>
          <w:rFonts w:ascii="Calibri" w:eastAsia="Calibri" w:hAnsi="Calibri" w:cs="Times New Roman"/>
        </w:rPr>
        <w:t xml:space="preserve"> </w:t>
      </w:r>
      <w:r w:rsidRPr="00262699">
        <w:rPr>
          <w:rFonts w:ascii="Sylfaen" w:eastAsia="Calibri" w:hAnsi="Sylfaen" w:cs="Sylfaen"/>
        </w:rPr>
        <w:t>განსაზღვრა</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00C94F93" w:rsidRPr="00262699">
        <w:rPr>
          <w:rFonts w:ascii="Calibri" w:eastAsia="Calibri" w:hAnsi="Calibri" w:cs="Times New Roman"/>
        </w:rPr>
        <w:t xml:space="preserve">  </w:t>
      </w:r>
      <w:r w:rsidRPr="00262699">
        <w:rPr>
          <w:rFonts w:ascii="Sylfaen" w:eastAsia="Calibri" w:hAnsi="Sylfaen" w:cs="Sylfaen"/>
        </w:rPr>
        <w:t>საინვენტარიზაციო</w:t>
      </w:r>
      <w:r w:rsidRPr="00262699">
        <w:rPr>
          <w:rFonts w:ascii="Calibri" w:eastAsia="Calibri" w:hAnsi="Calibri" w:cs="Times New Roman"/>
        </w:rPr>
        <w:t xml:space="preserve"> </w:t>
      </w:r>
      <w:r w:rsidRPr="00262699">
        <w:rPr>
          <w:rFonts w:ascii="Sylfaen" w:eastAsia="Calibri" w:hAnsi="Sylfaen" w:cs="Sylfaen"/>
        </w:rPr>
        <w:t>უწყისის</w:t>
      </w:r>
      <w:r w:rsidRPr="00262699">
        <w:rPr>
          <w:rFonts w:ascii="Calibri" w:eastAsia="Calibri" w:hAnsi="Calibri" w:cs="Times New Roman"/>
        </w:rPr>
        <w:t xml:space="preserve"> </w:t>
      </w:r>
      <w:r w:rsidRPr="00262699">
        <w:rPr>
          <w:rFonts w:ascii="Sylfaen" w:eastAsia="Calibri" w:hAnsi="Sylfaen" w:cs="Sylfaen"/>
        </w:rPr>
        <w:t>შედგენა</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00C94F93"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მართვის</w:t>
      </w:r>
      <w:r w:rsidRPr="00262699">
        <w:rPr>
          <w:rFonts w:ascii="Calibri" w:eastAsia="Calibri" w:hAnsi="Calibri" w:cs="Times New Roman"/>
        </w:rPr>
        <w:t xml:space="preserve"> </w:t>
      </w:r>
      <w:r w:rsidRPr="00262699">
        <w:rPr>
          <w:rFonts w:ascii="Sylfaen" w:eastAsia="Calibri" w:hAnsi="Sylfaen" w:cs="Sylfaen"/>
        </w:rPr>
        <w:t>პროცესის</w:t>
      </w:r>
      <w:r w:rsidRPr="00262699">
        <w:rPr>
          <w:rFonts w:ascii="Calibri" w:eastAsia="Calibri" w:hAnsi="Calibri" w:cs="Times New Roman"/>
        </w:rPr>
        <w:t xml:space="preserve"> </w:t>
      </w:r>
      <w:r w:rsidRPr="00262699">
        <w:rPr>
          <w:rFonts w:ascii="Sylfaen" w:eastAsia="Calibri" w:hAnsi="Sylfaen" w:cs="Sylfaen"/>
        </w:rPr>
        <w:t>მონიტორინგი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კონტროლი</w:t>
      </w:r>
      <w:r w:rsidRPr="00262699">
        <w:rPr>
          <w:rFonts w:ascii="Calibri" w:eastAsia="Calibri" w:hAnsi="Calibri" w:cs="Times New Roman"/>
        </w:rPr>
        <w:t xml:space="preserve">, </w:t>
      </w:r>
      <w:r w:rsidRPr="00262699">
        <w:rPr>
          <w:rFonts w:ascii="Sylfaen" w:eastAsia="Calibri" w:hAnsi="Sylfaen" w:cs="Sylfaen"/>
        </w:rPr>
        <w:t>შედეგების</w:t>
      </w:r>
      <w:r w:rsidRPr="00262699">
        <w:rPr>
          <w:rFonts w:ascii="Calibri" w:eastAsia="Calibri" w:hAnsi="Calibri" w:cs="Times New Roman"/>
        </w:rPr>
        <w:t xml:space="preserve"> </w:t>
      </w:r>
      <w:r w:rsidRPr="00262699">
        <w:rPr>
          <w:rFonts w:ascii="Sylfaen" w:eastAsia="Calibri" w:hAnsi="Sylfaen" w:cs="Sylfaen"/>
        </w:rPr>
        <w:t>გაფორმება</w:t>
      </w:r>
      <w:r w:rsidRPr="00262699">
        <w:rPr>
          <w:rFonts w:ascii="Calibri" w:eastAsia="Calibri" w:hAnsi="Calibri" w:cs="Times New Roman"/>
        </w:rPr>
        <w:t xml:space="preserve">; </w:t>
      </w: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Sylfaen"/>
        </w:rPr>
        <w:t>გატანილი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რეგისტრაცია</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Sylfae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00C94F93"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გატანის</w:t>
      </w:r>
      <w:r w:rsidRPr="00262699">
        <w:rPr>
          <w:rFonts w:ascii="Calibri" w:eastAsia="Calibri" w:hAnsi="Calibri" w:cs="Times New Roman"/>
        </w:rPr>
        <w:t xml:space="preserve"> </w:t>
      </w:r>
      <w:r w:rsidRPr="00262699">
        <w:rPr>
          <w:rFonts w:ascii="Sylfaen" w:eastAsia="Calibri" w:hAnsi="Sylfaen" w:cs="Sylfaen"/>
        </w:rPr>
        <w:t>თაობაზე</w:t>
      </w:r>
      <w:r w:rsidRPr="00262699">
        <w:rPr>
          <w:rFonts w:ascii="Calibri" w:eastAsia="Calibri" w:hAnsi="Calibri" w:cs="Times New Roman"/>
        </w:rPr>
        <w:t xml:space="preserve"> </w:t>
      </w:r>
      <w:r w:rsidRPr="00262699">
        <w:rPr>
          <w:rFonts w:ascii="Sylfaen" w:eastAsia="Calibri" w:hAnsi="Sylfaen" w:cs="Sylfaen"/>
        </w:rPr>
        <w:t>მოთხოვნის</w:t>
      </w:r>
      <w:r w:rsidRPr="00262699">
        <w:rPr>
          <w:rFonts w:ascii="Calibri" w:eastAsia="Calibri" w:hAnsi="Calibri" w:cs="Times New Roman"/>
        </w:rPr>
        <w:t xml:space="preserve"> </w:t>
      </w:r>
      <w:r w:rsidRPr="00262699">
        <w:rPr>
          <w:rFonts w:ascii="Sylfaen" w:eastAsia="Calibri" w:hAnsi="Sylfaen" w:cs="Sylfaen"/>
        </w:rPr>
        <w:t>დამოწმება</w:t>
      </w:r>
      <w:r w:rsidRPr="00262699">
        <w:rPr>
          <w:rFonts w:ascii="Sylfaen" w:eastAsia="Calibri" w:hAnsi="Sylfaen" w:cs="Sylfaen"/>
          <w:lang w:val="ka-GE"/>
        </w:rPr>
        <w:t>;</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lang w:val="ka-GE"/>
        </w:rPr>
        <w:t xml:space="preserve"> </w:t>
      </w: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უსაფრთხო</w:t>
      </w:r>
      <w:r w:rsidRPr="00262699">
        <w:rPr>
          <w:rFonts w:ascii="Calibri" w:eastAsia="Calibri" w:hAnsi="Calibri" w:cs="Times New Roman"/>
        </w:rPr>
        <w:t xml:space="preserve"> </w:t>
      </w:r>
      <w:r w:rsidRPr="00262699">
        <w:rPr>
          <w:rFonts w:ascii="Sylfaen" w:eastAsia="Calibri" w:hAnsi="Sylfaen" w:cs="Sylfaen"/>
        </w:rPr>
        <w:t>მართვის</w:t>
      </w:r>
      <w:r w:rsidRPr="00262699">
        <w:rPr>
          <w:rFonts w:ascii="Calibri" w:eastAsia="Calibri" w:hAnsi="Calibri" w:cs="Times New Roman"/>
        </w:rPr>
        <w:t xml:space="preserve"> </w:t>
      </w:r>
      <w:r w:rsidRPr="00262699">
        <w:rPr>
          <w:rFonts w:ascii="Sylfaen" w:eastAsia="Calibri" w:hAnsi="Sylfaen" w:cs="Sylfaen"/>
        </w:rPr>
        <w:t>წესების</w:t>
      </w:r>
      <w:r w:rsidRPr="00262699">
        <w:rPr>
          <w:rFonts w:ascii="Calibri" w:eastAsia="Calibri" w:hAnsi="Calibri" w:cs="Times New Roman"/>
        </w:rPr>
        <w:t xml:space="preserve"> </w:t>
      </w:r>
      <w:r w:rsidRPr="00262699">
        <w:rPr>
          <w:rFonts w:ascii="Sylfaen" w:eastAsia="Calibri" w:hAnsi="Sylfaen" w:cs="Sylfaen"/>
        </w:rPr>
        <w:t>ცოდნა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დაცვა</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მართვაში</w:t>
      </w:r>
      <w:r w:rsidRPr="00262699">
        <w:rPr>
          <w:rFonts w:ascii="Calibri" w:eastAsia="Calibri" w:hAnsi="Calibri" w:cs="Times New Roman"/>
        </w:rPr>
        <w:t xml:space="preserve"> </w:t>
      </w:r>
      <w:r w:rsidRPr="00262699">
        <w:rPr>
          <w:rFonts w:ascii="Sylfaen" w:eastAsia="Calibri" w:hAnsi="Sylfaen" w:cs="Sylfaen"/>
        </w:rPr>
        <w:t>მონაწილე</w:t>
      </w:r>
      <w:r w:rsidRPr="00262699">
        <w:rPr>
          <w:rFonts w:ascii="Calibri" w:eastAsia="Calibri" w:hAnsi="Calibri" w:cs="Times New Roman"/>
        </w:rPr>
        <w:t xml:space="preserve"> </w:t>
      </w:r>
      <w:r w:rsidRPr="00262699">
        <w:rPr>
          <w:rFonts w:ascii="Sylfaen" w:eastAsia="Calibri" w:hAnsi="Sylfaen" w:cs="Sylfaen"/>
        </w:rPr>
        <w:t>პერსონალის</w:t>
      </w:r>
      <w:r w:rsidRPr="00262699">
        <w:rPr>
          <w:rFonts w:ascii="Calibri" w:eastAsia="Calibri" w:hAnsi="Calibri" w:cs="Times New Roman"/>
        </w:rPr>
        <w:t xml:space="preserve"> </w:t>
      </w:r>
      <w:r w:rsidRPr="00262699">
        <w:rPr>
          <w:rFonts w:ascii="Sylfaen" w:eastAsia="Calibri" w:hAnsi="Sylfaen" w:cs="Sylfaen"/>
        </w:rPr>
        <w:t>მიერ</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00C94F93"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უსაფრთხო</w:t>
      </w:r>
      <w:r w:rsidRPr="00262699">
        <w:rPr>
          <w:rFonts w:ascii="Calibri" w:eastAsia="Calibri" w:hAnsi="Calibri" w:cs="Times New Roman"/>
        </w:rPr>
        <w:t xml:space="preserve"> </w:t>
      </w:r>
      <w:r w:rsidRPr="00262699">
        <w:rPr>
          <w:rFonts w:ascii="Sylfaen" w:eastAsia="Calibri" w:hAnsi="Sylfaen" w:cs="Sylfaen"/>
        </w:rPr>
        <w:t>მართვისათვის</w:t>
      </w:r>
      <w:r w:rsidRPr="00262699">
        <w:rPr>
          <w:rFonts w:ascii="Calibri" w:eastAsia="Calibri" w:hAnsi="Calibri" w:cs="Times New Roman"/>
        </w:rPr>
        <w:t xml:space="preserve"> </w:t>
      </w:r>
      <w:r w:rsidRPr="00262699">
        <w:rPr>
          <w:rFonts w:ascii="Sylfaen" w:eastAsia="Calibri" w:hAnsi="Sylfaen" w:cs="Sylfaen"/>
        </w:rPr>
        <w:t>საჭირო</w:t>
      </w:r>
      <w:r w:rsidRPr="00262699">
        <w:rPr>
          <w:rFonts w:ascii="Calibri" w:eastAsia="Calibri" w:hAnsi="Calibri" w:cs="Times New Roman"/>
        </w:rPr>
        <w:t xml:space="preserve"> </w:t>
      </w:r>
      <w:r w:rsidRPr="00262699">
        <w:rPr>
          <w:rFonts w:ascii="Sylfaen" w:eastAsia="Calibri" w:hAnsi="Sylfaen" w:cs="Sylfaen"/>
        </w:rPr>
        <w:t>საშუალებებით</w:t>
      </w:r>
      <w:r w:rsidRPr="00262699">
        <w:rPr>
          <w:rFonts w:ascii="Calibri" w:eastAsia="Calibri" w:hAnsi="Calibri" w:cs="Times New Roman"/>
        </w:rPr>
        <w:t xml:space="preserve"> </w:t>
      </w:r>
      <w:r w:rsidRPr="00262699">
        <w:rPr>
          <w:rFonts w:ascii="Sylfaen" w:eastAsia="Calibri" w:hAnsi="Sylfaen" w:cs="Sylfaen"/>
        </w:rPr>
        <w:t>პერსონალის</w:t>
      </w:r>
      <w:r w:rsidRPr="00262699">
        <w:rPr>
          <w:rFonts w:ascii="Calibri" w:eastAsia="Calibri" w:hAnsi="Calibri" w:cs="Times New Roman"/>
        </w:rPr>
        <w:t xml:space="preserve"> </w:t>
      </w:r>
      <w:r w:rsidRPr="00262699">
        <w:rPr>
          <w:rFonts w:ascii="Sylfaen" w:eastAsia="Calibri" w:hAnsi="Sylfaen" w:cs="Sylfaen"/>
        </w:rPr>
        <w:t>მომარაგება</w:t>
      </w:r>
      <w:r w:rsidRPr="00262699">
        <w:rPr>
          <w:rFonts w:ascii="Calibri" w:eastAsia="Calibri" w:hAnsi="Calibri" w:cs="Times New Roman"/>
        </w:rPr>
        <w:t xml:space="preserve">; </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00C94F93" w:rsidRPr="00262699">
        <w:rPr>
          <w:rFonts w:ascii="Sylfaen" w:eastAsia="Calibri" w:hAnsi="Sylfaen"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შეგროვების</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შენახვის</w:t>
      </w:r>
      <w:r w:rsidRPr="00262699">
        <w:rPr>
          <w:rFonts w:ascii="Calibri" w:eastAsia="Calibri" w:hAnsi="Calibri" w:cs="Times New Roman"/>
        </w:rPr>
        <w:t xml:space="preserve"> </w:t>
      </w:r>
      <w:r w:rsidRPr="00262699">
        <w:rPr>
          <w:rFonts w:ascii="Sylfaen" w:eastAsia="Calibri" w:hAnsi="Sylfaen" w:cs="Sylfaen"/>
        </w:rPr>
        <w:t>პირობების</w:t>
      </w:r>
      <w:r w:rsidRPr="00262699">
        <w:rPr>
          <w:rFonts w:ascii="Calibri" w:eastAsia="Calibri" w:hAnsi="Calibri" w:cs="Times New Roman"/>
        </w:rPr>
        <w:t xml:space="preserve"> </w:t>
      </w:r>
      <w:r w:rsidRPr="00262699">
        <w:rPr>
          <w:rFonts w:ascii="Sylfaen" w:eastAsia="Calibri" w:hAnsi="Sylfaen" w:cs="Sylfaen"/>
        </w:rPr>
        <w:t>შესახებ</w:t>
      </w:r>
      <w:r w:rsidRPr="00262699">
        <w:rPr>
          <w:rFonts w:ascii="Calibri" w:eastAsia="Calibri" w:hAnsi="Calibri" w:cs="Times New Roman"/>
        </w:rPr>
        <w:t xml:space="preserve"> </w:t>
      </w:r>
      <w:r w:rsidRPr="00262699">
        <w:rPr>
          <w:rFonts w:ascii="Sylfaen" w:eastAsia="Calibri" w:hAnsi="Sylfaen" w:cs="Sylfaen"/>
        </w:rPr>
        <w:t>ინფორმაციის</w:t>
      </w:r>
      <w:r w:rsidRPr="00262699">
        <w:rPr>
          <w:rFonts w:ascii="Calibri" w:eastAsia="Calibri" w:hAnsi="Calibri" w:cs="Times New Roman"/>
        </w:rPr>
        <w:t xml:space="preserve"> </w:t>
      </w:r>
      <w:r w:rsidRPr="00262699">
        <w:rPr>
          <w:rFonts w:ascii="Sylfaen" w:eastAsia="Calibri" w:hAnsi="Sylfaen" w:cs="Sylfaen"/>
        </w:rPr>
        <w:t>მომზადება</w:t>
      </w:r>
      <w:r w:rsidRPr="00262699">
        <w:rPr>
          <w:rFonts w:ascii="Calibri" w:eastAsia="Calibri" w:hAnsi="Calibri" w:cs="Times New Roman"/>
        </w:rPr>
        <w:t xml:space="preserve">; </w:t>
      </w:r>
    </w:p>
    <w:p w:rsidR="00C768E5" w:rsidRPr="00262699" w:rsidRDefault="00C768E5" w:rsidP="003A1CC4">
      <w:pPr>
        <w:numPr>
          <w:ilvl w:val="0"/>
          <w:numId w:val="43"/>
        </w:numPr>
        <w:ind w:left="630"/>
        <w:contextualSpacing/>
        <w:jc w:val="both"/>
        <w:rPr>
          <w:rFonts w:ascii="Sylfaen" w:eastAsia="Calibri" w:hAnsi="Sylfaen" w:cs="Times New Roman"/>
          <w:lang w:val="ka-GE"/>
        </w:rPr>
      </w:pPr>
      <w:r w:rsidRPr="00262699">
        <w:rPr>
          <w:rFonts w:ascii="Sylfaen" w:eastAsia="Calibri" w:hAnsi="Sylfaen" w:cs="Times New Roman"/>
          <w:lang w:val="ka-GE"/>
        </w:rPr>
        <w:t>მომსახურე პერსონალთან ტრენინგების ჩატარება( ნარჩენების მართვის საკითხებზე);</w:t>
      </w:r>
    </w:p>
    <w:p w:rsidR="00C768E5" w:rsidRPr="00262699" w:rsidRDefault="00C768E5" w:rsidP="00C94F93">
      <w:pPr>
        <w:ind w:left="270"/>
        <w:contextualSpacing/>
        <w:jc w:val="both"/>
        <w:rPr>
          <w:rFonts w:ascii="Sylfaen" w:eastAsia="Calibri" w:hAnsi="Sylfaen" w:cs="Times New Roman"/>
          <w:lang w:val="ka-GE"/>
        </w:rPr>
      </w:pPr>
      <w:r w:rsidRPr="00262699">
        <w:rPr>
          <w:rFonts w:ascii="Sylfaen" w:eastAsia="Calibri" w:hAnsi="Sylfaen" w:cs="Sylfaen"/>
          <w:b/>
        </w:rPr>
        <w:t>ნარჩენების</w:t>
      </w:r>
      <w:r w:rsidRPr="00262699">
        <w:rPr>
          <w:rFonts w:ascii="Calibri" w:eastAsia="Calibri" w:hAnsi="Calibri" w:cs="Times New Roman"/>
          <w:b/>
        </w:rPr>
        <w:t xml:space="preserve"> </w:t>
      </w:r>
      <w:r w:rsidRPr="00262699">
        <w:rPr>
          <w:rFonts w:ascii="Sylfaen" w:eastAsia="Calibri" w:hAnsi="Sylfaen" w:cs="Sylfaen"/>
          <w:b/>
        </w:rPr>
        <w:t>მართვის</w:t>
      </w:r>
      <w:r w:rsidRPr="00262699">
        <w:rPr>
          <w:rFonts w:ascii="Calibri" w:eastAsia="Calibri" w:hAnsi="Calibri" w:cs="Times New Roman"/>
          <w:b/>
        </w:rPr>
        <w:t xml:space="preserve"> </w:t>
      </w:r>
      <w:r w:rsidRPr="00262699">
        <w:rPr>
          <w:rFonts w:ascii="Sylfaen" w:eastAsia="Calibri" w:hAnsi="Sylfaen" w:cs="Sylfaen"/>
          <w:b/>
        </w:rPr>
        <w:t>სფეროში</w:t>
      </w:r>
      <w:r w:rsidRPr="00262699">
        <w:rPr>
          <w:rFonts w:ascii="Calibri" w:eastAsia="Calibri" w:hAnsi="Calibri" w:cs="Times New Roman"/>
          <w:b/>
        </w:rPr>
        <w:t xml:space="preserve"> </w:t>
      </w:r>
      <w:r w:rsidRPr="00262699">
        <w:rPr>
          <w:rFonts w:ascii="Sylfaen" w:eastAsia="Calibri" w:hAnsi="Sylfaen" w:cs="Sylfaen"/>
          <w:b/>
        </w:rPr>
        <w:t>ჩართული</w:t>
      </w:r>
      <w:r w:rsidRPr="00262699">
        <w:rPr>
          <w:rFonts w:ascii="Calibri" w:eastAsia="Calibri" w:hAnsi="Calibri" w:cs="Times New Roman"/>
          <w:b/>
        </w:rPr>
        <w:t xml:space="preserve"> </w:t>
      </w:r>
      <w:r w:rsidRPr="00262699">
        <w:rPr>
          <w:rFonts w:ascii="Sylfaen" w:eastAsia="Calibri" w:hAnsi="Sylfaen" w:cs="Sylfaen"/>
          <w:b/>
        </w:rPr>
        <w:t>პერსონალის</w:t>
      </w:r>
      <w:r w:rsidRPr="00262699">
        <w:rPr>
          <w:rFonts w:ascii="Calibri" w:eastAsia="Calibri" w:hAnsi="Calibri" w:cs="Times New Roman"/>
          <w:b/>
        </w:rPr>
        <w:t xml:space="preserve"> </w:t>
      </w:r>
      <w:r w:rsidRPr="00262699">
        <w:rPr>
          <w:rFonts w:ascii="Sylfaen" w:eastAsia="Calibri" w:hAnsi="Sylfaen" w:cs="Sylfaen"/>
          <w:b/>
        </w:rPr>
        <w:t>პასუხისმგებლობა</w:t>
      </w:r>
      <w:r w:rsidRPr="00262699">
        <w:rPr>
          <w:rFonts w:ascii="Calibri" w:eastAsia="Calibri" w:hAnsi="Calibri" w:cs="Times New Roman"/>
        </w:rPr>
        <w:t xml:space="preserve"> </w:t>
      </w:r>
      <w:r w:rsidRPr="00262699">
        <w:rPr>
          <w:rFonts w:ascii="Sylfaen" w:eastAsia="Calibri" w:hAnsi="Sylfaen" w:cs="Times New Roman"/>
          <w:lang w:val="ka-GE"/>
        </w:rPr>
        <w:t>:</w:t>
      </w:r>
    </w:p>
    <w:p w:rsidR="00C768E5" w:rsidRPr="00262699" w:rsidRDefault="00C768E5" w:rsidP="00C94F93">
      <w:pPr>
        <w:ind w:left="27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00C94F93"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შეგროვების</w:t>
      </w:r>
      <w:r w:rsidRPr="00262699">
        <w:rPr>
          <w:rFonts w:ascii="Calibri" w:eastAsia="Calibri" w:hAnsi="Calibri" w:cs="Times New Roman"/>
        </w:rPr>
        <w:t xml:space="preserve">, </w:t>
      </w:r>
      <w:r w:rsidRPr="00262699">
        <w:rPr>
          <w:rFonts w:ascii="Sylfaen" w:eastAsia="Calibri" w:hAnsi="Sylfaen" w:cs="Sylfaen"/>
        </w:rPr>
        <w:t>შენახვის</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განთავსების</w:t>
      </w:r>
      <w:r w:rsidRPr="00262699">
        <w:rPr>
          <w:rFonts w:ascii="Calibri" w:eastAsia="Calibri" w:hAnsi="Calibri" w:cs="Times New Roman"/>
        </w:rPr>
        <w:t xml:space="preserve"> </w:t>
      </w:r>
      <w:r w:rsidRPr="00262699">
        <w:rPr>
          <w:rFonts w:ascii="Sylfaen" w:eastAsia="Calibri" w:hAnsi="Sylfaen" w:cs="Sylfaen"/>
        </w:rPr>
        <w:t>შესრულება</w:t>
      </w:r>
      <w:r w:rsidRPr="00262699">
        <w:rPr>
          <w:rFonts w:ascii="Calibri" w:eastAsia="Calibri" w:hAnsi="Calibri" w:cs="Times New Roman"/>
        </w:rPr>
        <w:t xml:space="preserve">; </w:t>
      </w:r>
    </w:p>
    <w:p w:rsidR="00C768E5" w:rsidRPr="00262699" w:rsidRDefault="00C768E5" w:rsidP="00262699">
      <w:pPr>
        <w:ind w:left="270"/>
        <w:contextualSpacing/>
        <w:jc w:val="both"/>
        <w:rPr>
          <w:rFonts w:ascii="Sylfaen" w:eastAsia="Calibri" w:hAnsi="Sylfaen" w:cs="Times New Roman"/>
          <w:lang w:val="ka-GE"/>
        </w:rPr>
      </w:pPr>
      <w:r w:rsidRPr="00262699">
        <w:rPr>
          <w:rFonts w:ascii="Calibri" w:eastAsia="Calibri" w:hAnsi="Calibri" w:cs="Times New Roman"/>
          <w:lang w:val="ka-GE"/>
        </w:rPr>
        <w:t xml:space="preserve"> </w:t>
      </w:r>
      <w:r w:rsidRPr="00262699">
        <w:rPr>
          <w:rFonts w:ascii="Calibri" w:eastAsia="Calibri" w:hAnsi="Calibri" w:cs="Times New Roman"/>
        </w:rPr>
        <w:sym w:font="Symbol" w:char="F0B7"/>
      </w:r>
      <w:r w:rsidRPr="00262699">
        <w:rPr>
          <w:rFonts w:ascii="Calibri" w:eastAsia="Calibri" w:hAnsi="Calibri" w:cs="Times New Roman"/>
        </w:rPr>
        <w:t xml:space="preserve"> </w:t>
      </w:r>
      <w:r w:rsidR="00C94F93"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გატანის</w:t>
      </w:r>
      <w:r w:rsidRPr="00262699">
        <w:rPr>
          <w:rFonts w:ascii="Calibri" w:eastAsia="Calibri" w:hAnsi="Calibri" w:cs="Times New Roman"/>
        </w:rPr>
        <w:t xml:space="preserve"> </w:t>
      </w:r>
      <w:r w:rsidRPr="00262699">
        <w:rPr>
          <w:rFonts w:ascii="Sylfaen" w:eastAsia="Calibri" w:hAnsi="Sylfaen" w:cs="Sylfaen"/>
        </w:rPr>
        <w:t>თაობაზე</w:t>
      </w:r>
      <w:r w:rsidRPr="00262699">
        <w:rPr>
          <w:rFonts w:ascii="Calibri" w:eastAsia="Calibri" w:hAnsi="Calibri" w:cs="Times New Roman"/>
        </w:rPr>
        <w:t xml:space="preserve"> </w:t>
      </w:r>
      <w:r w:rsidRPr="00262699">
        <w:rPr>
          <w:rFonts w:ascii="Sylfaen" w:eastAsia="Calibri" w:hAnsi="Sylfaen" w:cs="Sylfaen"/>
        </w:rPr>
        <w:t>შესაბამისი</w:t>
      </w:r>
      <w:r w:rsidRPr="00262699">
        <w:rPr>
          <w:rFonts w:ascii="Calibri" w:eastAsia="Calibri" w:hAnsi="Calibri" w:cs="Times New Roman"/>
        </w:rPr>
        <w:t xml:space="preserve"> </w:t>
      </w:r>
      <w:r w:rsidRPr="00262699">
        <w:rPr>
          <w:rFonts w:ascii="Sylfaen" w:eastAsia="Calibri" w:hAnsi="Sylfaen" w:cs="Sylfaen"/>
        </w:rPr>
        <w:t>მოთხოვნის</w:t>
      </w:r>
      <w:r w:rsidRPr="00262699">
        <w:rPr>
          <w:rFonts w:ascii="Calibri" w:eastAsia="Calibri" w:hAnsi="Calibri" w:cs="Times New Roman"/>
        </w:rPr>
        <w:t xml:space="preserve"> </w:t>
      </w:r>
      <w:r w:rsidRPr="00262699">
        <w:rPr>
          <w:rFonts w:ascii="Sylfaen" w:eastAsia="Calibri" w:hAnsi="Sylfaen" w:cs="Sylfaen"/>
        </w:rPr>
        <w:t>გაკეთება</w:t>
      </w:r>
      <w:r w:rsidRPr="00262699">
        <w:rPr>
          <w:rFonts w:ascii="Calibri" w:eastAsia="Calibri" w:hAnsi="Calibri" w:cs="Times New Roman"/>
        </w:rPr>
        <w:t>.</w:t>
      </w:r>
    </w:p>
    <w:p w:rsidR="00C768E5" w:rsidRPr="00262699" w:rsidRDefault="00F00F3C" w:rsidP="00F00F3C">
      <w:pPr>
        <w:keepNext/>
        <w:keepLines/>
        <w:spacing w:before="40" w:after="0"/>
        <w:outlineLvl w:val="1"/>
        <w:rPr>
          <w:rFonts w:ascii="Cambria" w:eastAsia="Times New Roman" w:hAnsi="Cambria" w:cs="Times New Roman"/>
          <w:b/>
          <w:lang w:val="ka-GE"/>
        </w:rPr>
      </w:pPr>
      <w:bookmarkStart w:id="14" w:name="_Toc14427859"/>
      <w:r w:rsidRPr="00262699">
        <w:rPr>
          <w:rFonts w:eastAsia="Times New Roman" w:cs="Times New Roman"/>
          <w:b/>
          <w:lang w:val="ka-GE"/>
        </w:rPr>
        <w:t xml:space="preserve">         </w:t>
      </w:r>
      <w:r w:rsidR="00264A9D">
        <w:rPr>
          <w:rFonts w:ascii="Sylfaen" w:eastAsia="Times New Roman" w:hAnsi="Sylfaen" w:cs="Sylfaen"/>
          <w:b/>
          <w:lang w:val="ka-GE"/>
        </w:rPr>
        <w:t xml:space="preserve">6.5.7.3. </w:t>
      </w:r>
      <w:r w:rsidR="00C768E5" w:rsidRPr="00262699">
        <w:rPr>
          <w:rFonts w:ascii="Sylfaen" w:eastAsia="Times New Roman" w:hAnsi="Sylfaen" w:cs="Sylfaen"/>
          <w:b/>
        </w:rPr>
        <w:t>წარმოქმნილი</w:t>
      </w:r>
      <w:r w:rsidR="00C768E5" w:rsidRPr="00262699">
        <w:rPr>
          <w:rFonts w:ascii="Cambria" w:eastAsia="Times New Roman" w:hAnsi="Cambria" w:cs="Times New Roman"/>
          <w:b/>
        </w:rPr>
        <w:t xml:space="preserve"> </w:t>
      </w:r>
      <w:r w:rsidR="00C768E5" w:rsidRPr="00262699">
        <w:rPr>
          <w:rFonts w:ascii="Sylfaen" w:eastAsia="Times New Roman" w:hAnsi="Sylfaen" w:cs="Sylfaen"/>
          <w:b/>
        </w:rPr>
        <w:t>ნარჩენის</w:t>
      </w:r>
      <w:r w:rsidR="00C768E5" w:rsidRPr="00262699">
        <w:rPr>
          <w:rFonts w:ascii="Cambria" w:eastAsia="Times New Roman" w:hAnsi="Cambria" w:cs="Times New Roman"/>
          <w:b/>
        </w:rPr>
        <w:t xml:space="preserve"> </w:t>
      </w:r>
      <w:r w:rsidR="00C768E5" w:rsidRPr="00262699">
        <w:rPr>
          <w:rFonts w:ascii="Sylfaen" w:eastAsia="Times New Roman" w:hAnsi="Sylfaen" w:cs="Sylfaen"/>
          <w:b/>
        </w:rPr>
        <w:t>შეგროვების</w:t>
      </w:r>
      <w:r w:rsidR="00C768E5" w:rsidRPr="00262699">
        <w:rPr>
          <w:rFonts w:ascii="Sylfaen" w:eastAsia="Times New Roman" w:hAnsi="Sylfaen" w:cs="Sylfaen"/>
          <w:b/>
          <w:lang w:val="ka-GE"/>
        </w:rPr>
        <w:t>ა</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და</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ტრანსპორტირების</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rPr>
        <w:t>მეთოდები</w:t>
      </w:r>
      <w:bookmarkEnd w:id="14"/>
      <w:r w:rsidR="00C768E5" w:rsidRPr="00262699">
        <w:rPr>
          <w:rFonts w:ascii="Cambria" w:eastAsia="Times New Roman" w:hAnsi="Cambria" w:cs="Times New Roman"/>
          <w:b/>
        </w:rPr>
        <w:t xml:space="preserve"> </w:t>
      </w:r>
    </w:p>
    <w:p w:rsidR="00C768E5" w:rsidRPr="00262699" w:rsidRDefault="00C768E5" w:rsidP="00C94F93">
      <w:pPr>
        <w:ind w:left="270"/>
        <w:jc w:val="both"/>
        <w:rPr>
          <w:rFonts w:ascii="Sylfaen" w:eastAsia="Calibri" w:hAnsi="Sylfaen" w:cs="Times New Roman"/>
          <w:lang w:val="ka-GE"/>
        </w:rPr>
      </w:pPr>
      <w:r w:rsidRPr="00262699">
        <w:rPr>
          <w:rFonts w:ascii="Sylfaen" w:eastAsia="Calibri" w:hAnsi="Sylfaen" w:cs="Sylfaen"/>
          <w:b/>
        </w:rPr>
        <w:t>ნარჩენების</w:t>
      </w:r>
      <w:r w:rsidRPr="00262699">
        <w:rPr>
          <w:rFonts w:ascii="Calibri" w:eastAsia="Calibri" w:hAnsi="Calibri" w:cs="Times New Roman"/>
          <w:b/>
        </w:rPr>
        <w:t xml:space="preserve"> </w:t>
      </w:r>
      <w:r w:rsidRPr="00262699">
        <w:rPr>
          <w:rFonts w:ascii="Sylfaen" w:eastAsia="Calibri" w:hAnsi="Sylfaen" w:cs="Sylfaen"/>
          <w:b/>
        </w:rPr>
        <w:t>შეგროვების</w:t>
      </w:r>
      <w:r w:rsidRPr="00262699">
        <w:rPr>
          <w:rFonts w:ascii="Calibri" w:eastAsia="Calibri" w:hAnsi="Calibri" w:cs="Times New Roman"/>
          <w:b/>
        </w:rPr>
        <w:t xml:space="preserve"> </w:t>
      </w:r>
      <w:r w:rsidRPr="00262699">
        <w:rPr>
          <w:rFonts w:ascii="Sylfaen" w:eastAsia="Calibri" w:hAnsi="Sylfaen" w:cs="Sylfaen"/>
          <w:b/>
        </w:rPr>
        <w:t>მეთოდი</w:t>
      </w:r>
      <w:r w:rsidRPr="00262699">
        <w:rPr>
          <w:rFonts w:ascii="Sylfaen" w:eastAsia="Calibri" w:hAnsi="Sylfaen" w:cs="Sylfaen"/>
          <w:lang w:val="ka-GE"/>
        </w:rPr>
        <w:t xml:space="preserve">.  </w:t>
      </w:r>
      <w:r w:rsidRPr="00262699">
        <w:rPr>
          <w:rFonts w:ascii="Sylfaen" w:eastAsia="Calibri" w:hAnsi="Sylfaen" w:cs="Sylfaen"/>
        </w:rPr>
        <w:t>საწარმოში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შეგროვება</w:t>
      </w:r>
      <w:r w:rsidRPr="00262699">
        <w:rPr>
          <w:rFonts w:ascii="Calibri" w:eastAsia="Calibri" w:hAnsi="Calibri" w:cs="Times New Roman"/>
        </w:rPr>
        <w:t xml:space="preserve"> </w:t>
      </w:r>
      <w:r w:rsidRPr="00262699">
        <w:rPr>
          <w:rFonts w:ascii="Sylfaen" w:eastAsia="Calibri" w:hAnsi="Sylfaen" w:cs="Times New Roman"/>
          <w:lang w:val="ka-GE"/>
        </w:rPr>
        <w:t>მო</w:t>
      </w:r>
      <w:r w:rsidRPr="00262699">
        <w:rPr>
          <w:rFonts w:ascii="Sylfaen" w:eastAsia="Calibri" w:hAnsi="Sylfaen" w:cs="Sylfaen"/>
        </w:rPr>
        <w:t>ხდება</w:t>
      </w:r>
      <w:r w:rsidRPr="00262699">
        <w:rPr>
          <w:rFonts w:ascii="Calibri" w:eastAsia="Calibri" w:hAnsi="Calibri" w:cs="Times New Roman"/>
        </w:rPr>
        <w:t xml:space="preserve"> </w:t>
      </w:r>
      <w:r w:rsidRPr="00262699">
        <w:rPr>
          <w:rFonts w:ascii="Sylfaen" w:eastAsia="Calibri" w:hAnsi="Sylfaen" w:cs="Sylfaen"/>
        </w:rPr>
        <w:t>კონტეინერული</w:t>
      </w:r>
      <w:r w:rsidRPr="00262699">
        <w:rPr>
          <w:rFonts w:ascii="Calibri" w:eastAsia="Calibri" w:hAnsi="Calibri" w:cs="Times New Roman"/>
        </w:rPr>
        <w:t xml:space="preserve"> </w:t>
      </w:r>
      <w:r w:rsidRPr="00262699">
        <w:rPr>
          <w:rFonts w:ascii="Sylfaen" w:eastAsia="Calibri" w:hAnsi="Sylfaen" w:cs="Sylfaen"/>
        </w:rPr>
        <w:t>სისტემის</w:t>
      </w:r>
      <w:r w:rsidRPr="00262699">
        <w:rPr>
          <w:rFonts w:ascii="Calibri" w:eastAsia="Calibri" w:hAnsi="Calibri" w:cs="Times New Roman"/>
        </w:rPr>
        <w:t xml:space="preserve"> </w:t>
      </w:r>
      <w:r w:rsidRPr="00262699">
        <w:rPr>
          <w:rFonts w:ascii="Sylfaen" w:eastAsia="Calibri" w:hAnsi="Sylfaen" w:cs="Sylfaen"/>
        </w:rPr>
        <w:t>გამოყენებით</w:t>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Pr="00262699">
        <w:rPr>
          <w:rFonts w:ascii="Sylfaen" w:eastAsia="Calibri" w:hAnsi="Sylfaen" w:cs="Sylfaen"/>
        </w:rPr>
        <w:t>უზრუნველყოფილი</w:t>
      </w:r>
      <w:r w:rsidRPr="00262699">
        <w:rPr>
          <w:rFonts w:ascii="Calibri" w:eastAsia="Calibri" w:hAnsi="Calibri" w:cs="Times New Roman"/>
        </w:rPr>
        <w:t xml:space="preserve"> </w:t>
      </w:r>
      <w:r w:rsidRPr="00262699">
        <w:rPr>
          <w:rFonts w:ascii="Sylfaen" w:eastAsia="Calibri" w:hAnsi="Sylfaen" w:cs="Sylfaen"/>
        </w:rPr>
        <w:t>იქნება</w:t>
      </w:r>
      <w:r w:rsidRPr="00262699">
        <w:rPr>
          <w:rFonts w:ascii="Calibri" w:eastAsia="Calibri" w:hAnsi="Calibri" w:cs="Times New Roman"/>
        </w:rPr>
        <w:t xml:space="preserve">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არასახიფათო</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ინერტული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შეგროვება</w:t>
      </w:r>
      <w:r w:rsidRPr="00262699">
        <w:rPr>
          <w:rFonts w:ascii="Calibri" w:eastAsia="Calibri" w:hAnsi="Calibri" w:cs="Times New Roman"/>
        </w:rPr>
        <w:t xml:space="preserve"> </w:t>
      </w:r>
      <w:r w:rsidRPr="00262699">
        <w:rPr>
          <w:rFonts w:ascii="Sylfaen" w:eastAsia="Calibri" w:hAnsi="Sylfaen" w:cs="Sylfaen"/>
        </w:rPr>
        <w:t>ცალ</w:t>
      </w:r>
      <w:r w:rsidRPr="00262699">
        <w:rPr>
          <w:rFonts w:ascii="Calibri" w:eastAsia="Calibri" w:hAnsi="Calibri" w:cs="Times New Roman"/>
        </w:rPr>
        <w:t>–</w:t>
      </w:r>
      <w:r w:rsidRPr="00262699">
        <w:rPr>
          <w:rFonts w:ascii="Sylfaen" w:eastAsia="Calibri" w:hAnsi="Sylfaen" w:cs="Sylfaen"/>
        </w:rPr>
        <w:t>ცალკე</w:t>
      </w:r>
      <w:r w:rsidRPr="00262699">
        <w:rPr>
          <w:rFonts w:ascii="Calibri" w:eastAsia="Calibri" w:hAnsi="Calibri" w:cs="Times New Roman"/>
        </w:rPr>
        <w:t xml:space="preserve"> </w:t>
      </w:r>
      <w:r w:rsidRPr="00262699">
        <w:rPr>
          <w:rFonts w:ascii="Sylfaen" w:eastAsia="Calibri" w:hAnsi="Sylfaen" w:cs="Sylfaen"/>
        </w:rPr>
        <w:t>კატეგორიების</w:t>
      </w:r>
      <w:r w:rsidRPr="00262699">
        <w:rPr>
          <w:rFonts w:ascii="Calibri" w:eastAsia="Calibri" w:hAnsi="Calibri" w:cs="Times New Roman"/>
        </w:rPr>
        <w:t xml:space="preserve"> </w:t>
      </w:r>
      <w:r w:rsidRPr="00262699">
        <w:rPr>
          <w:rFonts w:ascii="Sylfaen" w:eastAsia="Calibri" w:hAnsi="Sylfaen" w:cs="Sylfaen"/>
        </w:rPr>
        <w:t>მიხედვით</w:t>
      </w:r>
      <w:r w:rsidRPr="00262699">
        <w:rPr>
          <w:rFonts w:ascii="Calibri" w:eastAsia="Calibri" w:hAnsi="Calibri" w:cs="Times New Roman"/>
        </w:rPr>
        <w:t xml:space="preserve">, </w:t>
      </w:r>
      <w:r w:rsidRPr="00262699">
        <w:rPr>
          <w:rFonts w:ascii="Sylfaen" w:eastAsia="Calibri" w:hAnsi="Sylfaen" w:cs="Sylfaen"/>
        </w:rPr>
        <w:t>შემდგომში</w:t>
      </w:r>
      <w:r w:rsidRPr="00262699">
        <w:rPr>
          <w:rFonts w:ascii="Calibri" w:eastAsia="Calibri" w:hAnsi="Calibri" w:cs="Times New Roman"/>
        </w:rPr>
        <w:t xml:space="preserve"> </w:t>
      </w:r>
      <w:r w:rsidRPr="00262699">
        <w:rPr>
          <w:rFonts w:ascii="Sylfaen" w:eastAsia="Calibri" w:hAnsi="Sylfaen" w:cs="Sylfaen"/>
        </w:rPr>
        <w:t>მათი</w:t>
      </w:r>
      <w:r w:rsidRPr="00262699">
        <w:rPr>
          <w:rFonts w:ascii="Calibri" w:eastAsia="Calibri" w:hAnsi="Calibri" w:cs="Times New Roman"/>
        </w:rPr>
        <w:t xml:space="preserve"> </w:t>
      </w:r>
      <w:r w:rsidRPr="00262699">
        <w:rPr>
          <w:rFonts w:ascii="Sylfaen" w:eastAsia="Calibri" w:hAnsi="Sylfaen" w:cs="Sylfaen"/>
        </w:rPr>
        <w:t>სპეციფიკური</w:t>
      </w:r>
      <w:r w:rsidRPr="00262699">
        <w:rPr>
          <w:rFonts w:ascii="Calibri" w:eastAsia="Calibri" w:hAnsi="Calibri" w:cs="Times New Roman"/>
        </w:rPr>
        <w:t xml:space="preserve"> </w:t>
      </w:r>
      <w:r w:rsidRPr="00262699">
        <w:rPr>
          <w:rFonts w:ascii="Sylfaen" w:eastAsia="Calibri" w:hAnsi="Sylfaen" w:cs="Sylfaen"/>
        </w:rPr>
        <w:t>დამუშავების</w:t>
      </w:r>
      <w:r w:rsidRPr="00262699">
        <w:rPr>
          <w:rFonts w:ascii="Calibri" w:eastAsia="Calibri" w:hAnsi="Calibri" w:cs="Times New Roman"/>
        </w:rPr>
        <w:t xml:space="preserve"> </w:t>
      </w:r>
      <w:r w:rsidRPr="00262699">
        <w:rPr>
          <w:rFonts w:ascii="Sylfaen" w:eastAsia="Calibri" w:hAnsi="Sylfaen" w:cs="Sylfaen"/>
        </w:rPr>
        <w:t>გაიოლების</w:t>
      </w:r>
      <w:r w:rsidRPr="00262699">
        <w:rPr>
          <w:rFonts w:ascii="Calibri" w:eastAsia="Calibri" w:hAnsi="Calibri" w:cs="Times New Roman"/>
        </w:rPr>
        <w:t xml:space="preserve"> </w:t>
      </w:r>
      <w:r w:rsidRPr="00262699">
        <w:rPr>
          <w:rFonts w:ascii="Sylfaen" w:eastAsia="Calibri" w:hAnsi="Sylfaen" w:cs="Sylfaen"/>
        </w:rPr>
        <w:t>მიზნით</w:t>
      </w:r>
      <w:r w:rsidRPr="00262699">
        <w:rPr>
          <w:rFonts w:ascii="Calibri" w:eastAsia="Calibri" w:hAnsi="Calibri" w:cs="Times New Roman"/>
        </w:rPr>
        <w:t xml:space="preserve">. </w:t>
      </w:r>
    </w:p>
    <w:p w:rsidR="00C768E5" w:rsidRPr="00262699" w:rsidRDefault="00C768E5" w:rsidP="00C94F93">
      <w:pPr>
        <w:ind w:left="270"/>
        <w:jc w:val="both"/>
        <w:rPr>
          <w:rFonts w:ascii="Sylfaen" w:eastAsia="Calibri" w:hAnsi="Sylfaen" w:cs="Sylfaen"/>
          <w:lang w:val="ka-GE"/>
        </w:rPr>
      </w:pPr>
      <w:r w:rsidRPr="00262699">
        <w:rPr>
          <w:rFonts w:ascii="Sylfaen" w:eastAsia="Calibri" w:hAnsi="Sylfaen" w:cs="Sylfaen"/>
          <w:lang w:val="ka-GE"/>
        </w:rPr>
        <w:t xml:space="preserve">განსაკუთრებული ყურადღება მიექცევა </w:t>
      </w:r>
      <w:r w:rsidRPr="00262699">
        <w:rPr>
          <w:rFonts w:ascii="Calibri" w:eastAsia="Calibri" w:hAnsi="Calibri" w:cs="Times New Roman"/>
        </w:rPr>
        <w:t xml:space="preserve"> -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სხვა</w:t>
      </w:r>
      <w:r w:rsidRPr="00262699">
        <w:rPr>
          <w:rFonts w:ascii="Calibri" w:eastAsia="Calibri" w:hAnsi="Calibri" w:cs="Times New Roman"/>
        </w:rPr>
        <w:t xml:space="preserve"> </w:t>
      </w:r>
      <w:r w:rsidRPr="00262699">
        <w:rPr>
          <w:rFonts w:ascii="Sylfaen" w:eastAsia="Calibri" w:hAnsi="Sylfaen" w:cs="Sylfaen"/>
        </w:rPr>
        <w:t>ნარჩენებისგან</w:t>
      </w:r>
      <w:r w:rsidRPr="00262699">
        <w:rPr>
          <w:rFonts w:ascii="Calibri" w:eastAsia="Calibri" w:hAnsi="Calibri" w:cs="Times New Roman"/>
        </w:rPr>
        <w:t xml:space="preserve"> </w:t>
      </w:r>
      <w:r w:rsidRPr="00262699">
        <w:rPr>
          <w:rFonts w:ascii="Sylfaen" w:eastAsia="Calibri" w:hAnsi="Sylfaen" w:cs="Sylfaen"/>
        </w:rPr>
        <w:t>განცალკევებ</w:t>
      </w:r>
      <w:r w:rsidRPr="00262699">
        <w:rPr>
          <w:rFonts w:ascii="Sylfaen" w:eastAsia="Calibri" w:hAnsi="Sylfaen" w:cs="Sylfaen"/>
          <w:lang w:val="ka-GE"/>
        </w:rPr>
        <w:t>ა</w:t>
      </w:r>
      <w:r w:rsidRPr="00262699">
        <w:rPr>
          <w:rFonts w:ascii="Sylfaen" w:eastAsia="Calibri" w:hAnsi="Sylfaen" w:cs="Sylfaen"/>
        </w:rPr>
        <w:t>ს</w:t>
      </w:r>
      <w:r w:rsidRPr="00262699">
        <w:rPr>
          <w:rFonts w:ascii="Calibri" w:eastAsia="Calibri" w:hAnsi="Calibri" w:cs="Times New Roman"/>
        </w:rPr>
        <w:t>.</w:t>
      </w:r>
      <w:r w:rsidRPr="00262699">
        <w:rPr>
          <w:rFonts w:ascii="Sylfaen" w:eastAsia="Calibri" w:hAnsi="Sylfaen" w:cs="Times New Roman"/>
          <w:lang w:val="ka-GE"/>
        </w:rPr>
        <w:t xml:space="preserve"> მოხდება </w:t>
      </w: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კლასიფიკაცია</w:t>
      </w:r>
      <w:r w:rsidRPr="00262699">
        <w:rPr>
          <w:rFonts w:ascii="Calibri" w:eastAsia="Calibri" w:hAnsi="Calibri" w:cs="Times New Roman"/>
        </w:rPr>
        <w:t xml:space="preserve">, </w:t>
      </w:r>
      <w:r w:rsidRPr="00262699">
        <w:rPr>
          <w:rFonts w:ascii="Sylfaen" w:eastAsia="Calibri" w:hAnsi="Sylfaen" w:cs="Sylfaen"/>
        </w:rPr>
        <w:t>ინვენტარიზაცია</w:t>
      </w:r>
      <w:r w:rsidRPr="00262699">
        <w:rPr>
          <w:rFonts w:ascii="Calibri" w:eastAsia="Calibri" w:hAnsi="Calibri" w:cs="Times New Roman"/>
        </w:rPr>
        <w:t xml:space="preserve">, </w:t>
      </w:r>
      <w:r w:rsidRPr="00262699">
        <w:rPr>
          <w:rFonts w:ascii="Sylfaen" w:eastAsia="Calibri" w:hAnsi="Sylfaen" w:cs="Sylfaen"/>
        </w:rPr>
        <w:t>იარლიყების</w:t>
      </w:r>
      <w:r w:rsidRPr="00262699">
        <w:rPr>
          <w:rFonts w:ascii="Calibri" w:eastAsia="Calibri" w:hAnsi="Calibri" w:cs="Times New Roman"/>
        </w:rPr>
        <w:t xml:space="preserve"> </w:t>
      </w:r>
      <w:r w:rsidRPr="00262699">
        <w:rPr>
          <w:rFonts w:ascii="Sylfaen" w:eastAsia="Calibri" w:hAnsi="Sylfaen" w:cs="Sylfaen"/>
        </w:rPr>
        <w:t>დამაგრება</w:t>
      </w:r>
      <w:r w:rsidRPr="00262699">
        <w:rPr>
          <w:rFonts w:ascii="Sylfaen" w:eastAsia="Calibri" w:hAnsi="Sylfaen" w:cs="Sylfaen"/>
          <w:lang w:val="ka-GE"/>
        </w:rPr>
        <w:t>.</w:t>
      </w: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სეპარაცია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კონტეინერებში</w:t>
      </w:r>
      <w:r w:rsidRPr="00262699">
        <w:rPr>
          <w:rFonts w:ascii="Calibri" w:eastAsia="Calibri" w:hAnsi="Calibri" w:cs="Times New Roman"/>
        </w:rPr>
        <w:t xml:space="preserve"> </w:t>
      </w:r>
      <w:r w:rsidRPr="00262699">
        <w:rPr>
          <w:rFonts w:ascii="Sylfaen" w:eastAsia="Calibri" w:hAnsi="Sylfaen" w:cs="Sylfaen"/>
        </w:rPr>
        <w:t>განთავსება</w:t>
      </w:r>
      <w:r w:rsidRPr="00262699">
        <w:rPr>
          <w:rFonts w:ascii="Sylfaen" w:eastAsia="Calibri" w:hAnsi="Sylfaen" w:cs="Sylfaen"/>
          <w:lang w:val="ka-GE"/>
        </w:rPr>
        <w:t>.</w:t>
      </w:r>
    </w:p>
    <w:p w:rsidR="00C768E5" w:rsidRPr="00262699" w:rsidRDefault="00C768E5" w:rsidP="003A1CC4">
      <w:pPr>
        <w:numPr>
          <w:ilvl w:val="0"/>
          <w:numId w:val="48"/>
        </w:numPr>
        <w:contextualSpacing/>
        <w:jc w:val="both"/>
        <w:rPr>
          <w:rFonts w:ascii="Sylfaen" w:eastAsia="Calibri" w:hAnsi="Sylfaen" w:cs="Times New Roman"/>
          <w:lang w:val="ka-GE"/>
        </w:rPr>
      </w:pPr>
      <w:r w:rsidRPr="00262699">
        <w:rPr>
          <w:rFonts w:ascii="Sylfaen" w:eastAsia="Calibri" w:hAnsi="Sylfaen" w:cs="Sylfaen"/>
        </w:rPr>
        <w:t>სპეციალური</w:t>
      </w:r>
      <w:r w:rsidRPr="00262699">
        <w:rPr>
          <w:rFonts w:ascii="Calibri" w:eastAsia="Calibri" w:hAnsi="Calibri" w:cs="Times New Roman"/>
        </w:rPr>
        <w:t xml:space="preserve"> </w:t>
      </w:r>
      <w:r w:rsidRPr="00262699">
        <w:rPr>
          <w:rFonts w:ascii="Sylfaen" w:eastAsia="Calibri" w:hAnsi="Sylfaen" w:cs="Sylfaen"/>
        </w:rPr>
        <w:t>კონტეინერები</w:t>
      </w:r>
      <w:r w:rsidRPr="00262699">
        <w:rPr>
          <w:rFonts w:ascii="Calibri" w:eastAsia="Calibri" w:hAnsi="Calibri" w:cs="Times New Roman"/>
        </w:rPr>
        <w:t xml:space="preserve"> </w:t>
      </w:r>
      <w:r w:rsidRPr="00262699">
        <w:rPr>
          <w:rFonts w:ascii="Sylfaen" w:eastAsia="Calibri" w:hAnsi="Sylfaen" w:cs="Sylfaen"/>
        </w:rPr>
        <w:t>განლგებული</w:t>
      </w:r>
      <w:r w:rsidRPr="00262699">
        <w:rPr>
          <w:rFonts w:ascii="Calibri" w:eastAsia="Calibri" w:hAnsi="Calibri" w:cs="Times New Roman"/>
        </w:rPr>
        <w:t xml:space="preserve"> </w:t>
      </w:r>
      <w:r w:rsidRPr="00262699">
        <w:rPr>
          <w:rFonts w:ascii="Sylfaen" w:eastAsia="Calibri" w:hAnsi="Sylfaen" w:cs="Times New Roman"/>
          <w:lang w:val="ka-GE"/>
        </w:rPr>
        <w:t>იქნება</w:t>
      </w: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წარმოქმნის</w:t>
      </w:r>
      <w:r w:rsidRPr="00262699">
        <w:rPr>
          <w:rFonts w:ascii="Calibri" w:eastAsia="Calibri" w:hAnsi="Calibri" w:cs="Times New Roman"/>
        </w:rPr>
        <w:t xml:space="preserve"> </w:t>
      </w:r>
      <w:r w:rsidRPr="00262699">
        <w:rPr>
          <w:rFonts w:ascii="Sylfaen" w:eastAsia="Calibri" w:hAnsi="Sylfaen" w:cs="Sylfaen"/>
        </w:rPr>
        <w:t>უბანთან</w:t>
      </w:r>
      <w:r w:rsidRPr="00262699">
        <w:rPr>
          <w:rFonts w:ascii="Calibri" w:eastAsia="Calibri" w:hAnsi="Calibri" w:cs="Times New Roman"/>
        </w:rPr>
        <w:t xml:space="preserve"> </w:t>
      </w:r>
      <w:r w:rsidRPr="00262699">
        <w:rPr>
          <w:rFonts w:ascii="Sylfaen" w:eastAsia="Calibri" w:hAnsi="Sylfaen" w:cs="Sylfaen"/>
        </w:rPr>
        <w:t>ახლოს</w:t>
      </w:r>
      <w:r w:rsidRPr="00262699">
        <w:rPr>
          <w:rFonts w:ascii="Calibri" w:eastAsia="Calibri" w:hAnsi="Calibri" w:cs="Times New Roman"/>
        </w:rPr>
        <w:t xml:space="preserve">. </w:t>
      </w:r>
    </w:p>
    <w:p w:rsidR="00C768E5" w:rsidRPr="00262699" w:rsidRDefault="00C768E5" w:rsidP="003A1CC4">
      <w:pPr>
        <w:numPr>
          <w:ilvl w:val="0"/>
          <w:numId w:val="48"/>
        </w:numPr>
        <w:contextualSpacing/>
        <w:jc w:val="both"/>
        <w:rPr>
          <w:rFonts w:ascii="Sylfaen" w:eastAsia="Calibri" w:hAnsi="Sylfaen" w:cs="Times New Roman"/>
          <w:lang w:val="ka-GE"/>
        </w:rPr>
      </w:pPr>
      <w:r w:rsidRPr="00262699">
        <w:rPr>
          <w:rFonts w:ascii="Sylfaen" w:eastAsia="Calibri" w:hAnsi="Sylfaen" w:cs="Sylfaen"/>
        </w:rPr>
        <w:t>ობიექტზე</w:t>
      </w:r>
      <w:r w:rsidRPr="00262699">
        <w:rPr>
          <w:rFonts w:ascii="Calibri" w:eastAsia="Calibri" w:hAnsi="Calibri" w:cs="Times New Roman"/>
        </w:rPr>
        <w:t xml:space="preserve"> </w:t>
      </w:r>
      <w:r w:rsidRPr="00262699">
        <w:rPr>
          <w:rFonts w:ascii="Sylfaen" w:eastAsia="Calibri" w:hAnsi="Sylfaen" w:cs="Sylfaen"/>
          <w:lang w:val="ka-GE"/>
        </w:rPr>
        <w:t>დაიდგმება</w:t>
      </w:r>
      <w:r w:rsidRPr="00262699">
        <w:rPr>
          <w:rFonts w:ascii="Calibri" w:eastAsia="Calibri" w:hAnsi="Calibri" w:cs="Times New Roman"/>
          <w:lang w:val="ka-GE"/>
        </w:rPr>
        <w:t xml:space="preserve"> </w:t>
      </w:r>
      <w:r w:rsidRPr="00262699">
        <w:rPr>
          <w:rFonts w:ascii="Sylfaen" w:eastAsia="Calibri" w:hAnsi="Sylfaen" w:cs="Sylfaen"/>
        </w:rPr>
        <w:t>სპეციალური</w:t>
      </w:r>
      <w:r w:rsidRPr="00262699">
        <w:rPr>
          <w:rFonts w:ascii="Calibri" w:eastAsia="Calibri" w:hAnsi="Calibri" w:cs="Times New Roman"/>
        </w:rPr>
        <w:t xml:space="preserve"> </w:t>
      </w:r>
      <w:r w:rsidRPr="00262699">
        <w:rPr>
          <w:rFonts w:ascii="Sylfaen" w:eastAsia="Calibri" w:hAnsi="Sylfaen" w:cs="Sylfaen"/>
        </w:rPr>
        <w:t>ურნები</w:t>
      </w:r>
      <w:r w:rsidRPr="00262699">
        <w:rPr>
          <w:rFonts w:ascii="Calibri" w:eastAsia="Calibri" w:hAnsi="Calibri" w:cs="Times New Roman"/>
        </w:rPr>
        <w:t xml:space="preserve">, </w:t>
      </w:r>
      <w:r w:rsidRPr="00262699">
        <w:rPr>
          <w:rFonts w:ascii="Sylfaen" w:eastAsia="Calibri" w:hAnsi="Sylfaen" w:cs="Sylfaen"/>
        </w:rPr>
        <w:t>სადაც</w:t>
      </w:r>
      <w:r w:rsidRPr="00262699">
        <w:rPr>
          <w:rFonts w:ascii="Calibri" w:eastAsia="Calibri" w:hAnsi="Calibri" w:cs="Times New Roman"/>
        </w:rPr>
        <w:t xml:space="preserve"> </w:t>
      </w:r>
      <w:r w:rsidRPr="00262699">
        <w:rPr>
          <w:rFonts w:ascii="Sylfaen" w:eastAsia="Calibri" w:hAnsi="Sylfaen" w:cs="Sylfaen"/>
        </w:rPr>
        <w:t>შესაძლებელი</w:t>
      </w:r>
      <w:r w:rsidRPr="00262699">
        <w:rPr>
          <w:rFonts w:ascii="Calibri" w:eastAsia="Calibri" w:hAnsi="Calibri" w:cs="Times New Roman"/>
        </w:rPr>
        <w:t xml:space="preserve"> </w:t>
      </w:r>
      <w:r w:rsidRPr="00262699">
        <w:rPr>
          <w:rFonts w:ascii="Sylfaen" w:eastAsia="Calibri" w:hAnsi="Sylfaen" w:cs="Sylfaen"/>
        </w:rPr>
        <w:t>გახდება</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სეპარაცია</w:t>
      </w:r>
      <w:r w:rsidRPr="00262699">
        <w:rPr>
          <w:rFonts w:ascii="Sylfaen" w:eastAsia="Calibri" w:hAnsi="Sylfaen" w:cs="Sylfaen"/>
          <w:lang w:val="ka-GE"/>
        </w:rPr>
        <w:t>(2018-2019 წლიდან)</w:t>
      </w:r>
    </w:p>
    <w:p w:rsidR="00C768E5" w:rsidRPr="00262699" w:rsidRDefault="00C768E5" w:rsidP="003A1CC4">
      <w:pPr>
        <w:numPr>
          <w:ilvl w:val="0"/>
          <w:numId w:val="48"/>
        </w:numPr>
        <w:contextualSpacing/>
        <w:jc w:val="both"/>
        <w:rPr>
          <w:rFonts w:ascii="Sylfaen" w:eastAsia="Calibri" w:hAnsi="Sylfaen" w:cs="Times New Roman"/>
          <w:lang w:val="ka-GE"/>
        </w:rPr>
      </w:pPr>
      <w:r w:rsidRPr="00262699">
        <w:rPr>
          <w:rFonts w:ascii="Sylfaen" w:eastAsia="Calibri" w:hAnsi="Sylfaen" w:cs="Times New Roman"/>
          <w:lang w:val="ka-GE"/>
        </w:rPr>
        <w:t xml:space="preserve">ნაგვის კონტეინერების დაცლა(საწყობში გადატანა) მოხდება საჭიროებიდან გამომდინარე(კვირაში ერთხელ მაინც - სახიფათო ნარჩენები, საყოფაცხოვრებო ნარჩენები- კვირაში ორჯერ). </w:t>
      </w:r>
    </w:p>
    <w:p w:rsidR="00C768E5" w:rsidRPr="00262699" w:rsidRDefault="00C768E5" w:rsidP="003A1CC4">
      <w:pPr>
        <w:numPr>
          <w:ilvl w:val="0"/>
          <w:numId w:val="48"/>
        </w:numPr>
        <w:contextualSpacing/>
        <w:jc w:val="both"/>
        <w:rPr>
          <w:rFonts w:ascii="Sylfaen" w:eastAsia="Calibri" w:hAnsi="Sylfaen" w:cs="Times New Roman"/>
          <w:lang w:val="ka-GE"/>
        </w:rPr>
      </w:pPr>
      <w:r w:rsidRPr="00262699">
        <w:rPr>
          <w:rFonts w:ascii="Sylfaen" w:eastAsia="Calibri" w:hAnsi="Sylfaen" w:cs="Times New Roman"/>
          <w:lang w:val="ka-GE"/>
        </w:rPr>
        <w:t xml:space="preserve">სანამ მოხდება  </w:t>
      </w:r>
      <w:r w:rsidRPr="00262699">
        <w:rPr>
          <w:rFonts w:ascii="Sylfaen" w:eastAsia="Calibri" w:hAnsi="Sylfaen" w:cs="Sylfaen"/>
        </w:rPr>
        <w:t>ნარჩენები</w:t>
      </w:r>
      <w:r w:rsidRPr="00262699">
        <w:rPr>
          <w:rFonts w:ascii="Sylfaen" w:eastAsia="Calibri" w:hAnsi="Sylfaen" w:cs="Sylfaen"/>
          <w:lang w:val="ka-GE"/>
        </w:rPr>
        <w:t>ს</w:t>
      </w:r>
      <w:r w:rsidRPr="00262699">
        <w:rPr>
          <w:rFonts w:ascii="Calibri" w:eastAsia="Calibri" w:hAnsi="Calibri" w:cs="Times New Roman"/>
          <w:lang w:val="ka-GE"/>
        </w:rPr>
        <w:t xml:space="preserve"> </w:t>
      </w:r>
      <w:r w:rsidRPr="00262699">
        <w:rPr>
          <w:rFonts w:ascii="Sylfaen" w:eastAsia="Calibri" w:hAnsi="Sylfaen" w:cs="Sylfaen"/>
        </w:rPr>
        <w:t>დამუშავების</w:t>
      </w:r>
      <w:r w:rsidRPr="00262699">
        <w:rPr>
          <w:rFonts w:ascii="Calibri" w:eastAsia="Calibri" w:hAnsi="Calibri" w:cs="Times New Roman"/>
        </w:rPr>
        <w:t xml:space="preserve">, </w:t>
      </w:r>
      <w:r w:rsidRPr="00262699">
        <w:rPr>
          <w:rFonts w:ascii="Sylfaen" w:eastAsia="Calibri" w:hAnsi="Sylfaen" w:cs="Sylfaen"/>
        </w:rPr>
        <w:t>განთავსების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აღდგენის</w:t>
      </w:r>
      <w:r w:rsidRPr="00262699">
        <w:rPr>
          <w:rFonts w:ascii="Calibri" w:eastAsia="Calibri" w:hAnsi="Calibri" w:cs="Times New Roman"/>
        </w:rPr>
        <w:t xml:space="preserve"> </w:t>
      </w:r>
      <w:r w:rsidRPr="00262699">
        <w:rPr>
          <w:rFonts w:ascii="Sylfaen" w:eastAsia="Calibri" w:hAnsi="Sylfaen" w:cs="Sylfaen"/>
          <w:lang w:val="ka-GE"/>
        </w:rPr>
        <w:t xml:space="preserve">ადგილზე გატანა ნარჩენები შეინახება </w:t>
      </w:r>
      <w:r w:rsidRPr="00262699">
        <w:rPr>
          <w:rFonts w:ascii="Sylfaen" w:eastAsia="Calibri" w:hAnsi="Sylfaen" w:cs="Times New Roman"/>
          <w:lang w:val="ka-GE"/>
        </w:rPr>
        <w:t xml:space="preserve"> </w:t>
      </w:r>
      <w:r w:rsidRPr="00262699">
        <w:rPr>
          <w:rFonts w:ascii="Sylfaen" w:eastAsia="Calibri" w:hAnsi="Sylfaen" w:cs="Sylfaen"/>
        </w:rPr>
        <w:t>ისე</w:t>
      </w:r>
      <w:r w:rsidRPr="00262699">
        <w:rPr>
          <w:rFonts w:ascii="Sylfaen" w:eastAsia="Calibri" w:hAnsi="Sylfaen" w:cs="Sylfaen"/>
          <w:lang w:val="ka-GE"/>
        </w:rPr>
        <w:t>, რომ</w:t>
      </w:r>
      <w:r w:rsidRPr="00262699">
        <w:rPr>
          <w:rFonts w:ascii="Calibri" w:eastAsia="Calibri" w:hAnsi="Calibri" w:cs="Times New Roman"/>
          <w:lang w:val="ka-GE"/>
        </w:rPr>
        <w:t xml:space="preserve"> </w:t>
      </w:r>
      <w:r w:rsidRPr="00262699">
        <w:rPr>
          <w:rFonts w:ascii="Sylfaen" w:eastAsia="Calibri" w:hAnsi="Sylfaen" w:cs="Sylfaen"/>
        </w:rPr>
        <w:t>გამოირიცხოს</w:t>
      </w:r>
      <w:r w:rsidRPr="00262699">
        <w:rPr>
          <w:rFonts w:ascii="Calibri" w:eastAsia="Calibri" w:hAnsi="Calibri" w:cs="Times New Roman"/>
        </w:rPr>
        <w:t xml:space="preserve">:  </w:t>
      </w:r>
      <w:r w:rsidRPr="00262699">
        <w:rPr>
          <w:rFonts w:ascii="Sylfaen" w:eastAsia="Calibri" w:hAnsi="Sylfaen" w:cs="Sylfaen"/>
        </w:rPr>
        <w:t>შემთხვევითი</w:t>
      </w:r>
      <w:r w:rsidRPr="00262699">
        <w:rPr>
          <w:rFonts w:ascii="Calibri" w:eastAsia="Calibri" w:hAnsi="Calibri" w:cs="Times New Roman"/>
        </w:rPr>
        <w:t xml:space="preserve"> </w:t>
      </w:r>
      <w:r w:rsidRPr="00262699">
        <w:rPr>
          <w:rFonts w:ascii="Sylfaen" w:eastAsia="Calibri" w:hAnsi="Sylfaen" w:cs="Sylfaen"/>
        </w:rPr>
        <w:t>გაჟონვა</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დაღვრა</w:t>
      </w:r>
      <w:r w:rsidRPr="00262699">
        <w:rPr>
          <w:rFonts w:ascii="Calibri" w:eastAsia="Calibri" w:hAnsi="Calibri" w:cs="Times New Roman"/>
        </w:rPr>
        <w:t xml:space="preserve">, </w:t>
      </w:r>
      <w:r w:rsidRPr="00262699">
        <w:rPr>
          <w:rFonts w:ascii="Sylfaen" w:eastAsia="Calibri" w:hAnsi="Sylfaen" w:cs="Sylfaen"/>
        </w:rPr>
        <w:t>მიწის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მიწისქვეშა</w:t>
      </w:r>
      <w:r w:rsidRPr="00262699">
        <w:rPr>
          <w:rFonts w:ascii="Calibri" w:eastAsia="Calibri" w:hAnsi="Calibri" w:cs="Times New Roman"/>
        </w:rPr>
        <w:t xml:space="preserve"> </w:t>
      </w:r>
      <w:r w:rsidRPr="00262699">
        <w:rPr>
          <w:rFonts w:ascii="Sylfaen" w:eastAsia="Calibri" w:hAnsi="Sylfaen" w:cs="Sylfaen"/>
        </w:rPr>
        <w:t>წყლების</w:t>
      </w:r>
      <w:r w:rsidRPr="00262699">
        <w:rPr>
          <w:rFonts w:ascii="Calibri" w:eastAsia="Calibri" w:hAnsi="Calibri" w:cs="Times New Roman"/>
        </w:rPr>
        <w:t xml:space="preserve"> </w:t>
      </w:r>
      <w:r w:rsidRPr="00262699">
        <w:rPr>
          <w:rFonts w:ascii="Sylfaen" w:eastAsia="Calibri" w:hAnsi="Sylfaen" w:cs="Sylfaen"/>
        </w:rPr>
        <w:t>დაბინძურება</w:t>
      </w:r>
      <w:r w:rsidRPr="00262699">
        <w:rPr>
          <w:rFonts w:ascii="Calibri" w:eastAsia="Calibri" w:hAnsi="Calibri" w:cs="Times New Roman"/>
        </w:rPr>
        <w:t xml:space="preserve">, </w:t>
      </w:r>
      <w:r w:rsidRPr="00262699">
        <w:rPr>
          <w:rFonts w:ascii="Sylfaen" w:eastAsia="Calibri" w:hAnsi="Sylfaen" w:cs="Sylfaen"/>
        </w:rPr>
        <w:t>კონტეინერების</w:t>
      </w:r>
      <w:r w:rsidRPr="00262699">
        <w:rPr>
          <w:rFonts w:ascii="Calibri" w:eastAsia="Calibri" w:hAnsi="Calibri" w:cs="Times New Roman"/>
        </w:rPr>
        <w:t xml:space="preserve"> </w:t>
      </w:r>
      <w:r w:rsidRPr="00262699">
        <w:rPr>
          <w:rFonts w:ascii="Sylfaen" w:eastAsia="Calibri" w:hAnsi="Sylfaen" w:cs="Sylfaen"/>
        </w:rPr>
        <w:t>გატეხვა</w:t>
      </w:r>
      <w:r w:rsidRPr="00262699">
        <w:rPr>
          <w:rFonts w:ascii="Calibri" w:eastAsia="Calibri" w:hAnsi="Calibri" w:cs="Times New Roman"/>
        </w:rPr>
        <w:t xml:space="preserve"> </w:t>
      </w:r>
      <w:r w:rsidRPr="00262699">
        <w:rPr>
          <w:rFonts w:ascii="Sylfaen" w:eastAsia="Calibri" w:hAnsi="Sylfaen" w:cs="Sylfaen"/>
        </w:rPr>
        <w:t>შემთხვევითი</w:t>
      </w:r>
      <w:r w:rsidRPr="00262699">
        <w:rPr>
          <w:rFonts w:ascii="Calibri" w:eastAsia="Calibri" w:hAnsi="Calibri" w:cs="Times New Roman"/>
        </w:rPr>
        <w:t xml:space="preserve"> </w:t>
      </w:r>
      <w:r w:rsidRPr="00262699">
        <w:rPr>
          <w:rFonts w:ascii="Sylfaen" w:eastAsia="Calibri" w:hAnsi="Sylfaen" w:cs="Sylfaen"/>
        </w:rPr>
        <w:t>შეჯახების</w:t>
      </w:r>
      <w:r w:rsidRPr="00262699">
        <w:rPr>
          <w:rFonts w:ascii="Calibri" w:eastAsia="Calibri" w:hAnsi="Calibri" w:cs="Times New Roman"/>
        </w:rPr>
        <w:t xml:space="preserve"> </w:t>
      </w:r>
      <w:r w:rsidRPr="00262699">
        <w:rPr>
          <w:rFonts w:ascii="Sylfaen" w:eastAsia="Calibri" w:hAnsi="Sylfaen" w:cs="Sylfaen"/>
        </w:rPr>
        <w:t>შედეგად</w:t>
      </w:r>
      <w:r w:rsidRPr="00262699">
        <w:rPr>
          <w:rFonts w:ascii="Calibri" w:eastAsia="Calibri" w:hAnsi="Calibri" w:cs="Times New Roman"/>
        </w:rPr>
        <w:t xml:space="preserve">, </w:t>
      </w:r>
      <w:r w:rsidRPr="00262699">
        <w:rPr>
          <w:rFonts w:ascii="Sylfaen" w:eastAsia="Calibri" w:hAnsi="Sylfaen" w:cs="Sylfaen"/>
        </w:rPr>
        <w:t>ჰაერთან</w:t>
      </w:r>
      <w:r w:rsidRPr="00262699">
        <w:rPr>
          <w:rFonts w:ascii="Calibri" w:eastAsia="Calibri" w:hAnsi="Calibri" w:cs="Times New Roman"/>
        </w:rPr>
        <w:t xml:space="preserve"> </w:t>
      </w:r>
      <w:r w:rsidRPr="00262699">
        <w:rPr>
          <w:rFonts w:ascii="Sylfaen" w:eastAsia="Calibri" w:hAnsi="Sylfaen" w:cs="Sylfaen"/>
        </w:rPr>
        <w:t>კონტაქტი</w:t>
      </w:r>
      <w:r w:rsidRPr="00262699">
        <w:rPr>
          <w:rFonts w:ascii="Calibri" w:eastAsia="Calibri" w:hAnsi="Calibri" w:cs="Times New Roman"/>
        </w:rPr>
        <w:t xml:space="preserve"> </w:t>
      </w:r>
      <w:r w:rsidRPr="00262699">
        <w:rPr>
          <w:rFonts w:ascii="Sylfaen" w:eastAsia="Calibri" w:hAnsi="Sylfaen" w:cs="Sylfaen"/>
        </w:rPr>
        <w:t>მეორადი</w:t>
      </w:r>
      <w:r w:rsidRPr="00262699">
        <w:rPr>
          <w:rFonts w:ascii="Calibri" w:eastAsia="Calibri" w:hAnsi="Calibri" w:cs="Times New Roman"/>
        </w:rPr>
        <w:t xml:space="preserve"> </w:t>
      </w:r>
      <w:r w:rsidRPr="00262699">
        <w:rPr>
          <w:rFonts w:ascii="Sylfaen" w:eastAsia="Calibri" w:hAnsi="Sylfaen" w:cs="Sylfaen"/>
        </w:rPr>
        <w:t>შეფუთვის</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თავსახურების</w:t>
      </w:r>
      <w:r w:rsidRPr="00262699">
        <w:rPr>
          <w:rFonts w:ascii="Calibri" w:eastAsia="Calibri" w:hAnsi="Calibri" w:cs="Times New Roman"/>
        </w:rPr>
        <w:t xml:space="preserve"> </w:t>
      </w:r>
      <w:r w:rsidRPr="00262699">
        <w:rPr>
          <w:rFonts w:ascii="Sylfaen" w:eastAsia="Calibri" w:hAnsi="Sylfaen" w:cs="Sylfaen"/>
        </w:rPr>
        <w:t>გამოყენებით</w:t>
      </w:r>
      <w:r w:rsidRPr="00262699">
        <w:rPr>
          <w:rFonts w:ascii="Calibri" w:eastAsia="Calibri" w:hAnsi="Calibri" w:cs="Times New Roman"/>
        </w:rPr>
        <w:t xml:space="preserve">;  </w:t>
      </w:r>
      <w:r w:rsidRPr="00262699">
        <w:rPr>
          <w:rFonts w:ascii="Sylfaen" w:eastAsia="Calibri" w:hAnsi="Sylfaen" w:cs="Sylfaen"/>
        </w:rPr>
        <w:t>კონტეინერების</w:t>
      </w:r>
      <w:r w:rsidRPr="00262699">
        <w:rPr>
          <w:rFonts w:ascii="Calibri" w:eastAsia="Calibri" w:hAnsi="Calibri" w:cs="Times New Roman"/>
        </w:rPr>
        <w:t xml:space="preserve"> </w:t>
      </w:r>
      <w:r w:rsidRPr="00262699">
        <w:rPr>
          <w:rFonts w:ascii="Sylfaen" w:eastAsia="Calibri" w:hAnsi="Sylfaen" w:cs="Sylfaen"/>
        </w:rPr>
        <w:t>კოროზია</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ცვეთა</w:t>
      </w:r>
      <w:r w:rsidRPr="00262699">
        <w:rPr>
          <w:rFonts w:ascii="Calibri" w:eastAsia="Calibri" w:hAnsi="Calibri" w:cs="Times New Roman"/>
        </w:rPr>
        <w:t xml:space="preserve">, </w:t>
      </w:r>
      <w:r w:rsidRPr="00262699">
        <w:rPr>
          <w:rFonts w:ascii="Sylfaen" w:eastAsia="Calibri" w:hAnsi="Sylfaen" w:cs="Sylfaen"/>
        </w:rPr>
        <w:t>როგორც</w:t>
      </w:r>
      <w:r w:rsidRPr="00262699">
        <w:rPr>
          <w:rFonts w:ascii="Calibri" w:eastAsia="Calibri" w:hAnsi="Calibri" w:cs="Times New Roman"/>
        </w:rPr>
        <w:t xml:space="preserve"> </w:t>
      </w:r>
      <w:r w:rsidRPr="00262699">
        <w:rPr>
          <w:rFonts w:ascii="Sylfaen" w:eastAsia="Calibri" w:hAnsi="Sylfaen" w:cs="Sylfaen"/>
        </w:rPr>
        <w:t>გარემოს</w:t>
      </w:r>
      <w:r w:rsidRPr="00262699">
        <w:rPr>
          <w:rFonts w:ascii="Calibri" w:eastAsia="Calibri" w:hAnsi="Calibri" w:cs="Times New Roman"/>
        </w:rPr>
        <w:t xml:space="preserve">, </w:t>
      </w:r>
      <w:r w:rsidRPr="00262699">
        <w:rPr>
          <w:rFonts w:ascii="Sylfaen" w:eastAsia="Calibri" w:hAnsi="Sylfaen" w:cs="Sylfaen"/>
        </w:rPr>
        <w:t>ისე</w:t>
      </w:r>
      <w:r w:rsidRPr="00262699">
        <w:rPr>
          <w:rFonts w:ascii="Calibri" w:eastAsia="Calibri" w:hAnsi="Calibri" w:cs="Times New Roman"/>
        </w:rPr>
        <w:t xml:space="preserve"> </w:t>
      </w:r>
      <w:r w:rsidRPr="00262699">
        <w:rPr>
          <w:rFonts w:ascii="Sylfaen" w:eastAsia="Calibri" w:hAnsi="Sylfaen" w:cs="Sylfaen"/>
        </w:rPr>
        <w:t>თვითონ</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მიერ</w:t>
      </w:r>
      <w:r w:rsidRPr="00262699">
        <w:rPr>
          <w:rFonts w:ascii="Calibri" w:eastAsia="Calibri" w:hAnsi="Calibri" w:cs="Times New Roman"/>
        </w:rPr>
        <w:t xml:space="preserve">, </w:t>
      </w:r>
      <w:r w:rsidRPr="00262699">
        <w:rPr>
          <w:rFonts w:ascii="Sylfaen" w:eastAsia="Calibri" w:hAnsi="Sylfaen" w:cs="Sylfaen"/>
        </w:rPr>
        <w:t>საამისოდ</w:t>
      </w:r>
      <w:r w:rsidRPr="00262699">
        <w:rPr>
          <w:rFonts w:ascii="Calibri" w:eastAsia="Calibri" w:hAnsi="Calibri" w:cs="Times New Roman"/>
        </w:rPr>
        <w:t xml:space="preserve"> </w:t>
      </w:r>
      <w:r w:rsidRPr="00262699">
        <w:rPr>
          <w:rFonts w:ascii="Sylfaen" w:eastAsia="Calibri" w:hAnsi="Sylfaen" w:cs="Sylfaen"/>
          <w:lang w:val="ka-GE"/>
        </w:rPr>
        <w:t>შეირჩევა</w:t>
      </w:r>
      <w:r w:rsidRPr="00262699">
        <w:rPr>
          <w:rFonts w:ascii="Calibri" w:eastAsia="Calibri" w:hAnsi="Calibri" w:cs="Times New Roman"/>
          <w:lang w:val="ka-GE"/>
        </w:rPr>
        <w:t xml:space="preserve"> </w:t>
      </w:r>
      <w:r w:rsidRPr="00262699">
        <w:rPr>
          <w:rFonts w:ascii="Sylfaen" w:eastAsia="Calibri" w:hAnsi="Sylfaen" w:cs="Sylfaen"/>
        </w:rPr>
        <w:t>კონკრეტული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მიმართ</w:t>
      </w:r>
      <w:r w:rsidRPr="00262699">
        <w:rPr>
          <w:rFonts w:ascii="Calibri" w:eastAsia="Calibri" w:hAnsi="Calibri" w:cs="Times New Roman"/>
        </w:rPr>
        <w:t xml:space="preserve"> </w:t>
      </w:r>
      <w:r w:rsidRPr="00262699">
        <w:rPr>
          <w:rFonts w:ascii="Sylfaen" w:eastAsia="Calibri" w:hAnsi="Sylfaen" w:cs="Sylfaen"/>
        </w:rPr>
        <w:t>გამძლე</w:t>
      </w:r>
      <w:r w:rsidRPr="00262699">
        <w:rPr>
          <w:rFonts w:ascii="Calibri" w:eastAsia="Calibri" w:hAnsi="Calibri" w:cs="Times New Roman"/>
        </w:rPr>
        <w:t xml:space="preserve"> </w:t>
      </w:r>
      <w:r w:rsidRPr="00262699">
        <w:rPr>
          <w:rFonts w:ascii="Sylfaen" w:eastAsia="Calibri" w:hAnsi="Sylfaen" w:cs="Sylfaen"/>
        </w:rPr>
        <w:t>კონტეინერები</w:t>
      </w:r>
      <w:r w:rsidRPr="00262699">
        <w:rPr>
          <w:rFonts w:ascii="Calibri" w:eastAsia="Calibri" w:hAnsi="Calibri" w:cs="Times New Roman"/>
        </w:rPr>
        <w:t xml:space="preserve"> (</w:t>
      </w:r>
      <w:r w:rsidRPr="00262699">
        <w:rPr>
          <w:rFonts w:ascii="Sylfaen" w:eastAsia="Calibri" w:hAnsi="Sylfaen" w:cs="Sylfaen"/>
        </w:rPr>
        <w:t>მაგალითად</w:t>
      </w:r>
      <w:r w:rsidRPr="00262699">
        <w:rPr>
          <w:rFonts w:ascii="Calibri" w:eastAsia="Calibri" w:hAnsi="Calibri" w:cs="Times New Roman"/>
        </w:rPr>
        <w:t xml:space="preserve">, </w:t>
      </w:r>
      <w:r w:rsidRPr="00262699">
        <w:rPr>
          <w:rFonts w:ascii="Sylfaen" w:eastAsia="Calibri" w:hAnsi="Sylfaen" w:cs="Sylfaen"/>
        </w:rPr>
        <w:t>ავტომობილის</w:t>
      </w:r>
      <w:r w:rsidRPr="00262699">
        <w:rPr>
          <w:rFonts w:ascii="Calibri" w:eastAsia="Calibri" w:hAnsi="Calibri" w:cs="Times New Roman"/>
        </w:rPr>
        <w:t xml:space="preserve"> </w:t>
      </w:r>
      <w:r w:rsidRPr="00262699">
        <w:rPr>
          <w:rFonts w:ascii="Sylfaen" w:eastAsia="Calibri" w:hAnsi="Sylfaen" w:cs="Sylfaen"/>
        </w:rPr>
        <w:t>აკუმულატორები</w:t>
      </w:r>
      <w:r w:rsidRPr="00262699">
        <w:rPr>
          <w:rFonts w:ascii="Calibri" w:eastAsia="Calibri" w:hAnsi="Calibri" w:cs="Times New Roman"/>
        </w:rPr>
        <w:t xml:space="preserve"> </w:t>
      </w:r>
      <w:r w:rsidRPr="00262699">
        <w:rPr>
          <w:rFonts w:ascii="Sylfaen" w:eastAsia="Calibri" w:hAnsi="Sylfaen" w:cs="Sylfaen"/>
        </w:rPr>
        <w:t>კოროზიის</w:t>
      </w:r>
      <w:r w:rsidRPr="00262699">
        <w:rPr>
          <w:rFonts w:ascii="Calibri" w:eastAsia="Calibri" w:hAnsi="Calibri" w:cs="Times New Roman"/>
        </w:rPr>
        <w:t xml:space="preserve"> </w:t>
      </w:r>
      <w:r w:rsidRPr="00262699">
        <w:rPr>
          <w:rFonts w:ascii="Sylfaen" w:eastAsia="Calibri" w:hAnsi="Sylfaen" w:cs="Sylfaen"/>
        </w:rPr>
        <w:t>გამძლე</w:t>
      </w:r>
      <w:r w:rsidRPr="00262699">
        <w:rPr>
          <w:rFonts w:ascii="Calibri" w:eastAsia="Calibri" w:hAnsi="Calibri" w:cs="Times New Roman"/>
        </w:rPr>
        <w:t xml:space="preserve"> </w:t>
      </w:r>
      <w:r w:rsidRPr="00262699">
        <w:rPr>
          <w:rFonts w:ascii="Sylfaen" w:eastAsia="Calibri" w:hAnsi="Sylfaen" w:cs="Sylfaen"/>
        </w:rPr>
        <w:t>პლასტმასის</w:t>
      </w:r>
      <w:r w:rsidRPr="00262699">
        <w:rPr>
          <w:rFonts w:ascii="Calibri" w:eastAsia="Calibri" w:hAnsi="Calibri" w:cs="Times New Roman"/>
        </w:rPr>
        <w:t xml:space="preserve"> </w:t>
      </w:r>
      <w:r w:rsidRPr="00262699">
        <w:rPr>
          <w:rFonts w:ascii="Sylfaen" w:eastAsia="Calibri" w:hAnsi="Sylfaen" w:cs="Sylfaen"/>
        </w:rPr>
        <w:t>თეფშებზე</w:t>
      </w:r>
      <w:r w:rsidRPr="00262699">
        <w:rPr>
          <w:rFonts w:ascii="Sylfaen" w:eastAsia="Calibri" w:hAnsi="Sylfaen" w:cs="Sylfaen"/>
          <w:lang w:val="ka-GE"/>
        </w:rPr>
        <w:t xml:space="preserve"> ან ჯამზე </w:t>
      </w:r>
      <w:r w:rsidRPr="00262699">
        <w:rPr>
          <w:rFonts w:ascii="Calibri" w:eastAsia="Calibri" w:hAnsi="Calibri" w:cs="Times New Roman"/>
          <w:lang w:val="ka-GE"/>
        </w:rPr>
        <w:t xml:space="preserve"> </w:t>
      </w:r>
      <w:r w:rsidRPr="00262699">
        <w:rPr>
          <w:rFonts w:ascii="Sylfaen" w:eastAsia="Calibri" w:hAnsi="Sylfaen" w:cs="Sylfaen"/>
        </w:rPr>
        <w:t>დაიდგ</w:t>
      </w:r>
      <w:r w:rsidRPr="00262699">
        <w:rPr>
          <w:rFonts w:ascii="Sylfaen" w:eastAsia="Calibri" w:hAnsi="Sylfaen" w:cs="Sylfaen"/>
          <w:lang w:val="ka-GE"/>
        </w:rPr>
        <w:t>მება</w:t>
      </w:r>
      <w:r w:rsidRPr="00262699">
        <w:rPr>
          <w:rFonts w:ascii="Calibri" w:eastAsia="Calibri" w:hAnsi="Calibri" w:cs="Times New Roman"/>
        </w:rPr>
        <w:t xml:space="preserve">); </w:t>
      </w:r>
      <w:r w:rsidRPr="00262699">
        <w:rPr>
          <w:rFonts w:ascii="Sylfaen" w:eastAsia="Calibri" w:hAnsi="Sylfaen" w:cs="Times New Roman"/>
          <w:lang w:val="ka-GE"/>
        </w:rPr>
        <w:t xml:space="preserve"> სახიფათო ნარჩენები განთავსდება სახიფათო ნარჩენების საწყობში, სადაც გამოირიცხება ნარჩენებთან უცხო პირების კონტაქტი(</w:t>
      </w:r>
      <w:r w:rsidRPr="00262699">
        <w:rPr>
          <w:rFonts w:ascii="Sylfaen" w:eastAsia="Calibri" w:hAnsi="Sylfaen" w:cs="Sylfaen"/>
        </w:rPr>
        <w:t>ქურდობა</w:t>
      </w:r>
      <w:r w:rsidRPr="00262699">
        <w:rPr>
          <w:rFonts w:ascii="Calibri" w:eastAsia="Calibri" w:hAnsi="Calibri" w:cs="Times New Roman"/>
        </w:rPr>
        <w:t xml:space="preserve">; </w:t>
      </w:r>
      <w:r w:rsidRPr="00262699">
        <w:rPr>
          <w:rFonts w:ascii="Sylfaen" w:eastAsia="Calibri" w:hAnsi="Sylfaen" w:cs="Sylfaen"/>
        </w:rPr>
        <w:t>ცხოველებთან</w:t>
      </w:r>
      <w:r w:rsidRPr="00262699">
        <w:rPr>
          <w:rFonts w:ascii="Calibri" w:eastAsia="Calibri" w:hAnsi="Calibri" w:cs="Times New Roman"/>
        </w:rPr>
        <w:t xml:space="preserve"> </w:t>
      </w:r>
      <w:r w:rsidRPr="00262699">
        <w:rPr>
          <w:rFonts w:ascii="Sylfaen" w:eastAsia="Calibri" w:hAnsi="Sylfaen" w:cs="Sylfaen"/>
        </w:rPr>
        <w:t>კონტაქტი</w:t>
      </w:r>
      <w:r w:rsidRPr="00262699">
        <w:rPr>
          <w:rFonts w:ascii="Calibri" w:eastAsia="Calibri" w:hAnsi="Calibri" w:cs="Times New Roman"/>
        </w:rPr>
        <w:t>.</w:t>
      </w:r>
      <w:r w:rsidRPr="00262699">
        <w:rPr>
          <w:rFonts w:ascii="Sylfaen" w:eastAsia="Calibri" w:hAnsi="Sylfaen" w:cs="Times New Roman"/>
          <w:lang w:val="ka-GE"/>
        </w:rPr>
        <w:t>)</w:t>
      </w:r>
      <w:r w:rsidRPr="00262699">
        <w:rPr>
          <w:rFonts w:ascii="Calibri" w:eastAsia="Calibri" w:hAnsi="Calibri" w:cs="Times New Roman"/>
          <w:lang w:val="ka-GE"/>
        </w:rPr>
        <w:t xml:space="preserve"> </w:t>
      </w:r>
    </w:p>
    <w:p w:rsidR="00C768E5" w:rsidRPr="00262699" w:rsidRDefault="00C768E5" w:rsidP="003A1CC4">
      <w:pPr>
        <w:numPr>
          <w:ilvl w:val="0"/>
          <w:numId w:val="48"/>
        </w:numPr>
        <w:contextualSpacing/>
        <w:jc w:val="both"/>
        <w:rPr>
          <w:rFonts w:ascii="Sylfaen" w:eastAsia="Calibri" w:hAnsi="Sylfaen" w:cs="Times New Roman"/>
          <w:lang w:val="ka-GE"/>
        </w:rPr>
      </w:pPr>
      <w:r w:rsidRPr="00262699">
        <w:rPr>
          <w:rFonts w:ascii="Sylfaen" w:eastAsia="Calibri" w:hAnsi="Sylfaen" w:cs="Sylfaen"/>
        </w:rPr>
        <w:lastRenderedPageBreak/>
        <w:t>ნარჩენების</w:t>
      </w:r>
      <w:r w:rsidRPr="00262699">
        <w:rPr>
          <w:rFonts w:ascii="Calibri" w:eastAsia="Calibri" w:hAnsi="Calibri" w:cs="Times New Roman"/>
        </w:rPr>
        <w:t xml:space="preserve"> </w:t>
      </w:r>
      <w:r w:rsidRPr="00262699">
        <w:rPr>
          <w:rFonts w:ascii="Sylfaen" w:eastAsia="Calibri" w:hAnsi="Sylfaen" w:cs="Sylfaen"/>
        </w:rPr>
        <w:t>კონტეინერები</w:t>
      </w:r>
      <w:r w:rsidRPr="00262699">
        <w:rPr>
          <w:rFonts w:ascii="Calibri" w:eastAsia="Calibri" w:hAnsi="Calibri" w:cs="Times New Roman"/>
        </w:rPr>
        <w:t xml:space="preserve"> </w:t>
      </w:r>
      <w:r w:rsidRPr="00262699">
        <w:rPr>
          <w:rFonts w:ascii="Sylfaen" w:eastAsia="Calibri" w:hAnsi="Sylfaen" w:cs="Sylfaen"/>
          <w:lang w:val="ka-GE"/>
        </w:rPr>
        <w:t xml:space="preserve">შესამაბისი იქნება </w:t>
      </w:r>
      <w:r w:rsidRPr="00262699">
        <w:rPr>
          <w:rFonts w:ascii="Calibri" w:eastAsia="Calibri" w:hAnsi="Calibri" w:cs="Times New Roman"/>
          <w:lang w:val="ka-GE"/>
        </w:rPr>
        <w:t xml:space="preserve"> </w:t>
      </w:r>
      <w:r w:rsidRPr="00262699">
        <w:rPr>
          <w:rFonts w:ascii="Sylfaen" w:eastAsia="Calibri" w:hAnsi="Sylfaen" w:cs="Sylfaen"/>
        </w:rPr>
        <w:t>შესანახი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ზომ</w:t>
      </w:r>
      <w:r w:rsidRPr="00262699">
        <w:rPr>
          <w:rFonts w:ascii="Sylfaen" w:eastAsia="Calibri" w:hAnsi="Sylfaen" w:cs="Sylfaen"/>
          <w:lang w:val="ka-GE"/>
        </w:rPr>
        <w:t>ი</w:t>
      </w:r>
      <w:r w:rsidRPr="00262699">
        <w:rPr>
          <w:rFonts w:ascii="Sylfaen" w:eastAsia="Calibri" w:hAnsi="Sylfaen" w:cs="Sylfaen"/>
        </w:rPr>
        <w:t>ს</w:t>
      </w:r>
      <w:r w:rsidRPr="00262699">
        <w:rPr>
          <w:rFonts w:ascii="Sylfaen" w:eastAsia="Calibri" w:hAnsi="Sylfaen" w:cs="Sylfaen"/>
          <w:lang w:val="ka-GE"/>
        </w:rPr>
        <w:t>ა</w:t>
      </w:r>
      <w:r w:rsidRPr="00262699">
        <w:rPr>
          <w:rFonts w:ascii="Calibri" w:eastAsia="Calibri" w:hAnsi="Calibri" w:cs="Times New Roman"/>
        </w:rPr>
        <w:t xml:space="preserve">, </w:t>
      </w:r>
      <w:r w:rsidRPr="00262699">
        <w:rPr>
          <w:rFonts w:ascii="Sylfaen" w:eastAsia="Calibri" w:hAnsi="Sylfaen" w:cs="Sylfaen"/>
        </w:rPr>
        <w:t>ფორმ</w:t>
      </w:r>
      <w:r w:rsidRPr="00262699">
        <w:rPr>
          <w:rFonts w:ascii="Sylfaen" w:eastAsia="Calibri" w:hAnsi="Sylfaen" w:cs="Sylfaen"/>
          <w:lang w:val="ka-GE"/>
        </w:rPr>
        <w:t>ი</w:t>
      </w:r>
      <w:r w:rsidRPr="00262699">
        <w:rPr>
          <w:rFonts w:ascii="Sylfaen" w:eastAsia="Calibri" w:hAnsi="Sylfaen" w:cs="Sylfaen"/>
        </w:rPr>
        <w:t>ს</w:t>
      </w:r>
      <w:r w:rsidRPr="00262699">
        <w:rPr>
          <w:rFonts w:ascii="Sylfaen" w:eastAsia="Calibri" w:hAnsi="Sylfaen" w:cs="Sylfaen"/>
          <w:lang w:val="ka-GE"/>
        </w:rPr>
        <w:t>ა</w:t>
      </w:r>
      <w:r w:rsidRPr="00262699">
        <w:rPr>
          <w:rFonts w:ascii="Calibri" w:eastAsia="Calibri" w:hAnsi="Calibri" w:cs="Times New Roman"/>
        </w:rPr>
        <w:t xml:space="preserve">, </w:t>
      </w:r>
      <w:r w:rsidRPr="00262699">
        <w:rPr>
          <w:rFonts w:ascii="Sylfaen" w:eastAsia="Calibri" w:hAnsi="Sylfaen" w:cs="Sylfaen"/>
        </w:rPr>
        <w:t>შემადგენლობ</w:t>
      </w:r>
      <w:r w:rsidRPr="00262699">
        <w:rPr>
          <w:rFonts w:ascii="Sylfaen" w:eastAsia="Calibri" w:hAnsi="Sylfaen" w:cs="Sylfaen"/>
          <w:lang w:val="ka-GE"/>
        </w:rPr>
        <w:t>ი</w:t>
      </w:r>
      <w:r w:rsidRPr="00262699">
        <w:rPr>
          <w:rFonts w:ascii="Sylfaen" w:eastAsia="Calibri" w:hAnsi="Sylfaen" w:cs="Sylfaen"/>
        </w:rPr>
        <w:t>ს</w:t>
      </w:r>
      <w:r w:rsidRPr="00262699">
        <w:rPr>
          <w:rFonts w:ascii="Sylfaen" w:eastAsia="Calibri" w:hAnsi="Sylfaen" w:cs="Sylfaen"/>
          <w:lang w:val="ka-GE"/>
        </w:rPr>
        <w:t>ა</w:t>
      </w:r>
      <w:r w:rsidRPr="00262699">
        <w:rPr>
          <w:rFonts w:ascii="Calibri" w:eastAsia="Calibri" w:hAnsi="Calibri" w:cs="Times New Roman"/>
          <w:lang w:val="ka-GE"/>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ხიფათის</w:t>
      </w:r>
      <w:r w:rsidRPr="00262699">
        <w:rPr>
          <w:rFonts w:ascii="Calibri" w:eastAsia="Calibri" w:hAnsi="Calibri" w:cs="Times New Roman"/>
        </w:rPr>
        <w:t xml:space="preserve"> </w:t>
      </w:r>
      <w:r w:rsidRPr="00262699">
        <w:rPr>
          <w:rFonts w:ascii="Sylfaen" w:eastAsia="Calibri" w:hAnsi="Sylfaen" w:cs="Sylfaen"/>
        </w:rPr>
        <w:t>შემცველობ</w:t>
      </w:r>
      <w:r w:rsidRPr="00262699">
        <w:rPr>
          <w:rFonts w:ascii="Sylfaen" w:eastAsia="Calibri" w:hAnsi="Sylfaen" w:cs="Sylfaen"/>
          <w:lang w:val="ka-GE"/>
        </w:rPr>
        <w:t>ი</w:t>
      </w:r>
      <w:r w:rsidRPr="00262699">
        <w:rPr>
          <w:rFonts w:ascii="Sylfaen" w:eastAsia="Calibri" w:hAnsi="Sylfaen" w:cs="Sylfaen"/>
        </w:rPr>
        <w:t>ს</w:t>
      </w:r>
      <w:r w:rsidRPr="00262699">
        <w:rPr>
          <w:rFonts w:ascii="Sylfaen" w:eastAsia="Calibri" w:hAnsi="Sylfaen" w:cs="Sylfaen"/>
          <w:lang w:val="ka-GE"/>
        </w:rPr>
        <w:t>ა</w:t>
      </w:r>
      <w:r w:rsidRPr="00262699">
        <w:rPr>
          <w:rFonts w:ascii="Calibri" w:eastAsia="Calibri" w:hAnsi="Calibri" w:cs="Times New Roman"/>
        </w:rPr>
        <w:t xml:space="preserve">. </w:t>
      </w:r>
      <w:r w:rsidRPr="00262699">
        <w:rPr>
          <w:rFonts w:ascii="Sylfaen" w:eastAsia="Calibri" w:hAnsi="Sylfaen" w:cs="Sylfaen"/>
        </w:rPr>
        <w:t>გამოყენებულ</w:t>
      </w:r>
      <w:r w:rsidRPr="00262699">
        <w:rPr>
          <w:rFonts w:ascii="Sylfaen" w:eastAsia="Calibri" w:hAnsi="Sylfaen" w:cs="Sylfaen"/>
          <w:lang w:val="ka-GE"/>
        </w:rPr>
        <w:t>ი</w:t>
      </w:r>
      <w:r w:rsidRPr="00262699">
        <w:rPr>
          <w:rFonts w:ascii="Calibri" w:eastAsia="Calibri" w:hAnsi="Calibri" w:cs="Times New Roman"/>
        </w:rPr>
        <w:t xml:space="preserve">  </w:t>
      </w:r>
      <w:r w:rsidRPr="00262699">
        <w:rPr>
          <w:rFonts w:ascii="Sylfaen" w:eastAsia="Calibri" w:hAnsi="Sylfaen" w:cs="Sylfaen"/>
        </w:rPr>
        <w:t>იქნ</w:t>
      </w:r>
      <w:r w:rsidRPr="00262699">
        <w:rPr>
          <w:rFonts w:ascii="Sylfaen" w:eastAsia="Calibri" w:hAnsi="Sylfaen" w:cs="Sylfaen"/>
          <w:lang w:val="ka-GE"/>
        </w:rPr>
        <w:t>ება</w:t>
      </w:r>
      <w:r w:rsidRPr="00262699">
        <w:rPr>
          <w:rFonts w:ascii="Calibri" w:eastAsia="Calibri" w:hAnsi="Calibri" w:cs="Times New Roman"/>
          <w:lang w:val="ka-GE"/>
        </w:rPr>
        <w:t xml:space="preserve"> </w:t>
      </w:r>
      <w:r w:rsidRPr="00262699">
        <w:rPr>
          <w:rFonts w:ascii="Sylfaen" w:eastAsia="Calibri" w:hAnsi="Sylfaen" w:cs="Sylfaen"/>
        </w:rPr>
        <w:t>მხოლოდ</w:t>
      </w:r>
      <w:r w:rsidRPr="00262699">
        <w:rPr>
          <w:rFonts w:ascii="Calibri" w:eastAsia="Calibri" w:hAnsi="Calibri" w:cs="Times New Roman"/>
        </w:rPr>
        <w:t xml:space="preserve"> </w:t>
      </w:r>
      <w:r w:rsidRPr="00262699">
        <w:rPr>
          <w:rFonts w:ascii="Sylfaen" w:eastAsia="Calibri" w:hAnsi="Sylfaen" w:cs="Sylfaen"/>
        </w:rPr>
        <w:t>კარგ</w:t>
      </w:r>
      <w:r w:rsidRPr="00262699">
        <w:rPr>
          <w:rFonts w:ascii="Calibri" w:eastAsia="Calibri" w:hAnsi="Calibri" w:cs="Times New Roman"/>
        </w:rPr>
        <w:t xml:space="preserve"> </w:t>
      </w:r>
      <w:r w:rsidRPr="00262699">
        <w:rPr>
          <w:rFonts w:ascii="Sylfaen" w:eastAsia="Calibri" w:hAnsi="Sylfaen" w:cs="Sylfaen"/>
        </w:rPr>
        <w:t>მდგომარეობაში</w:t>
      </w:r>
      <w:r w:rsidRPr="00262699">
        <w:rPr>
          <w:rFonts w:ascii="Calibri" w:eastAsia="Calibri" w:hAnsi="Calibri" w:cs="Times New Roman"/>
        </w:rPr>
        <w:t xml:space="preserve"> </w:t>
      </w:r>
      <w:r w:rsidRPr="00262699">
        <w:rPr>
          <w:rFonts w:ascii="Sylfaen" w:eastAsia="Calibri" w:hAnsi="Sylfaen" w:cs="Sylfaen"/>
        </w:rPr>
        <w:t>მყოფი</w:t>
      </w:r>
      <w:r w:rsidRPr="00262699">
        <w:rPr>
          <w:rFonts w:ascii="Calibri" w:eastAsia="Calibri" w:hAnsi="Calibri" w:cs="Times New Roman"/>
        </w:rPr>
        <w:t xml:space="preserve"> </w:t>
      </w:r>
      <w:r w:rsidRPr="00262699">
        <w:rPr>
          <w:rFonts w:ascii="Sylfaen" w:eastAsia="Calibri" w:hAnsi="Sylfaen" w:cs="Sylfaen"/>
        </w:rPr>
        <w:t>კონტეინერები</w:t>
      </w:r>
      <w:r w:rsidRPr="00262699">
        <w:rPr>
          <w:rFonts w:ascii="Sylfaen" w:eastAsia="Calibri" w:hAnsi="Sylfaen" w:cs="Sylfaen"/>
          <w:lang w:val="ka-GE"/>
        </w:rPr>
        <w:t>, რომელთაც</w:t>
      </w:r>
      <w:r w:rsidRPr="00262699">
        <w:rPr>
          <w:rFonts w:ascii="Calibri" w:eastAsia="Calibri" w:hAnsi="Calibri" w:cs="Times New Roman"/>
          <w:lang w:val="ka-GE"/>
        </w:rPr>
        <w:t xml:space="preserve"> </w:t>
      </w:r>
      <w:r w:rsidRPr="00262699">
        <w:rPr>
          <w:rFonts w:ascii="Sylfaen" w:eastAsia="Calibri" w:hAnsi="Sylfaen" w:cs="Sylfaen"/>
        </w:rPr>
        <w:t>თავსახურები</w:t>
      </w:r>
      <w:r w:rsidRPr="00262699">
        <w:rPr>
          <w:rFonts w:ascii="Calibri" w:eastAsia="Calibri" w:hAnsi="Calibri" w:cs="Times New Roman"/>
        </w:rPr>
        <w:t xml:space="preserve"> </w:t>
      </w:r>
      <w:r w:rsidRPr="00262699">
        <w:rPr>
          <w:rFonts w:ascii="Sylfaen" w:eastAsia="Calibri" w:hAnsi="Sylfaen" w:cs="Times New Roman"/>
          <w:lang w:val="ka-GE"/>
        </w:rPr>
        <w:t>დაეხურებათ</w:t>
      </w:r>
      <w:r w:rsidRPr="00262699">
        <w:rPr>
          <w:rFonts w:ascii="Calibri" w:eastAsia="Calibri" w:hAnsi="Calibri" w:cs="Times New Roman"/>
        </w:rPr>
        <w:t>.</w:t>
      </w:r>
      <w:r w:rsidRPr="00262699">
        <w:rPr>
          <w:rFonts w:ascii="Sylfaen" w:eastAsia="Calibri" w:hAnsi="Sylfaen" w:cs="Times New Roman"/>
          <w:lang w:val="ka-GE"/>
        </w:rPr>
        <w:t xml:space="preserve"> გათვალისწინებული იქნება კონტეინერის შიგ განსათავსებელი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p>
    <w:p w:rsidR="00C768E5" w:rsidRPr="00262699" w:rsidRDefault="00C768E5" w:rsidP="003A1CC4">
      <w:pPr>
        <w:numPr>
          <w:ilvl w:val="0"/>
          <w:numId w:val="48"/>
        </w:numPr>
        <w:contextualSpacing/>
        <w:jc w:val="both"/>
        <w:rPr>
          <w:rFonts w:ascii="Calibri" w:eastAsia="Calibri" w:hAnsi="Calibri" w:cs="Times New Roman"/>
        </w:rPr>
      </w:pPr>
      <w:r w:rsidRPr="00262699">
        <w:rPr>
          <w:rFonts w:ascii="Sylfaen" w:eastAsia="Calibri" w:hAnsi="Sylfaen" w:cs="Sylfaen"/>
        </w:rPr>
        <w:t>ყველა</w:t>
      </w:r>
      <w:r w:rsidRPr="00262699">
        <w:rPr>
          <w:rFonts w:ascii="Calibri" w:eastAsia="Calibri" w:hAnsi="Calibri" w:cs="Times New Roman"/>
        </w:rPr>
        <w:t xml:space="preserve"> </w:t>
      </w:r>
      <w:r w:rsidRPr="00262699">
        <w:rPr>
          <w:rFonts w:ascii="Sylfaen" w:eastAsia="Calibri" w:hAnsi="Sylfaen" w:cs="Sylfaen"/>
        </w:rPr>
        <w:t>სახის</w:t>
      </w:r>
      <w:r w:rsidRPr="00262699">
        <w:rPr>
          <w:rFonts w:ascii="Calibri" w:eastAsia="Calibri" w:hAnsi="Calibri" w:cs="Times New Roman"/>
        </w:rPr>
        <w:t xml:space="preserve">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ნარჩენი</w:t>
      </w:r>
      <w:r w:rsidRPr="00262699">
        <w:rPr>
          <w:rFonts w:ascii="Calibri" w:eastAsia="Calibri" w:hAnsi="Calibri" w:cs="Times New Roman"/>
        </w:rPr>
        <w:t xml:space="preserve"> </w:t>
      </w:r>
      <w:r w:rsidRPr="00262699">
        <w:rPr>
          <w:rFonts w:ascii="Sylfaen" w:eastAsia="Calibri" w:hAnsi="Sylfaen" w:cs="Sylfaen"/>
        </w:rPr>
        <w:t>მკაცრად</w:t>
      </w:r>
      <w:r w:rsidRPr="00262699">
        <w:rPr>
          <w:rFonts w:ascii="Calibri" w:eastAsia="Calibri" w:hAnsi="Calibri" w:cs="Times New Roman"/>
        </w:rPr>
        <w:t xml:space="preserve">  </w:t>
      </w:r>
      <w:r w:rsidRPr="00262699">
        <w:rPr>
          <w:rFonts w:ascii="Sylfaen" w:eastAsia="Calibri" w:hAnsi="Sylfaen" w:cs="Sylfaen"/>
        </w:rPr>
        <w:t>იქნე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სეპარირებული</w:t>
      </w:r>
      <w:r w:rsidRPr="00262699">
        <w:rPr>
          <w:rFonts w:ascii="Calibri" w:eastAsia="Calibri" w:hAnsi="Calibri" w:cs="Times New Roman"/>
        </w:rPr>
        <w:t xml:space="preserve"> </w:t>
      </w:r>
      <w:r w:rsidRPr="00262699">
        <w:rPr>
          <w:rFonts w:ascii="Sylfaen" w:eastAsia="Calibri" w:hAnsi="Sylfaen" w:cs="Sylfaen"/>
        </w:rPr>
        <w:t>დანარჩენი</w:t>
      </w:r>
      <w:r w:rsidRPr="00262699">
        <w:rPr>
          <w:rFonts w:ascii="Calibri" w:eastAsia="Calibri" w:hAnsi="Calibri" w:cs="Times New Roman"/>
        </w:rPr>
        <w:t xml:space="preserve"> </w:t>
      </w:r>
      <w:r w:rsidRPr="00262699">
        <w:rPr>
          <w:rFonts w:ascii="Sylfaen" w:eastAsia="Calibri" w:hAnsi="Sylfaen" w:cs="Sylfaen"/>
        </w:rPr>
        <w:t>ნარჩენებისაგან</w:t>
      </w:r>
      <w:r w:rsidRPr="00262699">
        <w:rPr>
          <w:rFonts w:ascii="Calibri" w:eastAsia="Calibri" w:hAnsi="Calibri" w:cs="Times New Roman"/>
        </w:rPr>
        <w:t xml:space="preserve">. </w:t>
      </w:r>
      <w:r w:rsidRPr="00262699">
        <w:rPr>
          <w:rFonts w:ascii="Sylfaen" w:eastAsia="Calibri" w:hAnsi="Sylfaen" w:cs="Sylfaen"/>
        </w:rPr>
        <w:t>ერთ</w:t>
      </w:r>
      <w:r w:rsidRPr="00262699">
        <w:rPr>
          <w:rFonts w:ascii="Calibri" w:eastAsia="Calibri" w:hAnsi="Calibri" w:cs="Times New Roman"/>
        </w:rPr>
        <w:t xml:space="preserve"> </w:t>
      </w:r>
      <w:r w:rsidRPr="00262699">
        <w:rPr>
          <w:rFonts w:ascii="Sylfaen" w:eastAsia="Calibri" w:hAnsi="Sylfaen" w:cs="Sylfaen"/>
        </w:rPr>
        <w:t>კონტეინერში</w:t>
      </w:r>
      <w:r w:rsidRPr="00262699">
        <w:rPr>
          <w:rFonts w:ascii="Calibri" w:eastAsia="Calibri" w:hAnsi="Calibri" w:cs="Times New Roman"/>
        </w:rPr>
        <w:t xml:space="preserve">  </w:t>
      </w:r>
      <w:r w:rsidRPr="00262699">
        <w:rPr>
          <w:rFonts w:ascii="Sylfaen" w:eastAsia="Calibri" w:hAnsi="Sylfaen" w:cs="Sylfaen"/>
        </w:rPr>
        <w:t>განთავსდე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მხოლოდ</w:t>
      </w:r>
      <w:r w:rsidRPr="00262699">
        <w:rPr>
          <w:rFonts w:ascii="Calibri" w:eastAsia="Calibri" w:hAnsi="Calibri" w:cs="Times New Roman"/>
        </w:rPr>
        <w:t xml:space="preserve"> </w:t>
      </w:r>
      <w:r w:rsidRPr="00262699">
        <w:rPr>
          <w:rFonts w:ascii="Sylfaen" w:eastAsia="Calibri" w:hAnsi="Sylfaen" w:cs="Sylfaen"/>
        </w:rPr>
        <w:t>ერთი</w:t>
      </w:r>
      <w:r w:rsidRPr="00262699">
        <w:rPr>
          <w:rFonts w:ascii="Calibri" w:eastAsia="Calibri" w:hAnsi="Calibri" w:cs="Times New Roman"/>
        </w:rPr>
        <w:t xml:space="preserve"> </w:t>
      </w:r>
      <w:r w:rsidRPr="00262699">
        <w:rPr>
          <w:rFonts w:ascii="Sylfaen" w:eastAsia="Calibri" w:hAnsi="Sylfaen" w:cs="Sylfaen"/>
        </w:rPr>
        <w:t>სახის</w:t>
      </w:r>
      <w:r w:rsidRPr="00262699">
        <w:rPr>
          <w:rFonts w:ascii="Calibri" w:eastAsia="Calibri" w:hAnsi="Calibri" w:cs="Times New Roman"/>
        </w:rPr>
        <w:t xml:space="preserve">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მყარი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თხევადი</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ერთამენთს</w:t>
      </w:r>
      <w:r w:rsidRPr="00262699">
        <w:rPr>
          <w:rFonts w:ascii="Calibri" w:eastAsia="Calibri" w:hAnsi="Calibri" w:cs="Times New Roman"/>
        </w:rPr>
        <w:t xml:space="preserve"> </w:t>
      </w:r>
      <w:r w:rsidRPr="00262699">
        <w:rPr>
          <w:rFonts w:ascii="Sylfaen" w:eastAsia="Calibri" w:hAnsi="Sylfaen" w:cs="Sylfaen"/>
        </w:rPr>
        <w:t>არ</w:t>
      </w:r>
      <w:r w:rsidRPr="00262699">
        <w:rPr>
          <w:rFonts w:ascii="Calibri" w:eastAsia="Calibri" w:hAnsi="Calibri" w:cs="Times New Roman"/>
        </w:rPr>
        <w:t xml:space="preserve">  </w:t>
      </w:r>
      <w:r w:rsidRPr="00262699">
        <w:rPr>
          <w:rFonts w:ascii="Sylfaen" w:eastAsia="Calibri" w:hAnsi="Sylfaen" w:cs="Sylfaen"/>
        </w:rPr>
        <w:t>შეერ</w:t>
      </w:r>
      <w:r w:rsidRPr="00262699">
        <w:rPr>
          <w:rFonts w:ascii="Sylfaen" w:eastAsia="Calibri" w:hAnsi="Sylfaen" w:cs="Sylfaen"/>
          <w:lang w:val="ka-GE"/>
        </w:rPr>
        <w:t>ევა</w:t>
      </w:r>
    </w:p>
    <w:p w:rsidR="00C768E5" w:rsidRPr="008459F2" w:rsidRDefault="00F00F3C" w:rsidP="00F00F3C">
      <w:pPr>
        <w:keepNext/>
        <w:keepLines/>
        <w:spacing w:before="40" w:after="0"/>
        <w:outlineLvl w:val="1"/>
        <w:rPr>
          <w:rFonts w:ascii="Cambria" w:eastAsia="Times New Roman" w:hAnsi="Cambria" w:cs="Times New Roman"/>
          <w:b/>
          <w:color w:val="365F91"/>
        </w:rPr>
      </w:pPr>
      <w:bookmarkStart w:id="15" w:name="_Toc14427860"/>
      <w:r w:rsidRPr="00262699">
        <w:rPr>
          <w:rFonts w:ascii="Sylfaen" w:eastAsia="Times New Roman" w:hAnsi="Sylfaen" w:cs="Times New Roman"/>
          <w:b/>
          <w:lang w:val="ka-GE"/>
        </w:rPr>
        <w:t xml:space="preserve">          </w:t>
      </w:r>
      <w:r w:rsidR="00264A9D">
        <w:rPr>
          <w:rFonts w:ascii="Sylfaen" w:eastAsia="Times New Roman" w:hAnsi="Sylfaen" w:cs="Sylfaen"/>
          <w:b/>
          <w:lang w:val="ka-GE"/>
        </w:rPr>
        <w:t xml:space="preserve">6.5.7.4. </w:t>
      </w:r>
      <w:r w:rsidR="00C768E5" w:rsidRPr="00262699">
        <w:rPr>
          <w:rFonts w:ascii="Sylfaen" w:eastAsia="Times New Roman" w:hAnsi="Sylfaen" w:cs="Sylfaen"/>
          <w:b/>
          <w:lang w:val="ka-GE"/>
        </w:rPr>
        <w:t>ნარჩენების</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კლასიფიკაცია</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და</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ინვენტარიზაცია</w:t>
      </w:r>
      <w:bookmarkEnd w:id="15"/>
    </w:p>
    <w:p w:rsidR="008459F2" w:rsidRDefault="00C768E5" w:rsidP="008459F2">
      <w:pPr>
        <w:spacing w:after="0"/>
        <w:ind w:left="270"/>
        <w:jc w:val="both"/>
        <w:rPr>
          <w:rFonts w:ascii="Sylfaen" w:eastAsia="Calibri" w:hAnsi="Sylfaen" w:cs="Times New Roman"/>
        </w:rPr>
      </w:pPr>
      <w:r w:rsidRPr="00262699">
        <w:rPr>
          <w:rFonts w:ascii="Sylfaen" w:eastAsia="Calibri" w:hAnsi="Sylfaen" w:cs="Sylfaen"/>
          <w:lang w:val="ka-GE"/>
        </w:rPr>
        <w:t xml:space="preserve"> საწარმოს მიერ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კლასიფიკაცია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ინვენტარიზაცია</w:t>
      </w:r>
      <w:r w:rsidRPr="00262699">
        <w:rPr>
          <w:rFonts w:ascii="Calibri" w:eastAsia="Calibri" w:hAnsi="Calibri" w:cs="Times New Roman"/>
        </w:rPr>
        <w:t xml:space="preserve"> </w:t>
      </w:r>
      <w:r w:rsidRPr="00262699">
        <w:rPr>
          <w:rFonts w:ascii="Sylfaen" w:eastAsia="Calibri" w:hAnsi="Sylfaen" w:cs="Sylfaen"/>
          <w:lang w:val="ka-GE"/>
        </w:rPr>
        <w:t>მოხდა</w:t>
      </w:r>
      <w:r w:rsidRPr="00262699">
        <w:rPr>
          <w:rFonts w:ascii="Calibri" w:eastAsia="Calibri" w:hAnsi="Calibri" w:cs="Times New Roman"/>
        </w:rPr>
        <w:t xml:space="preserve"> „</w:t>
      </w:r>
      <w:r w:rsidRPr="00262699">
        <w:rPr>
          <w:rFonts w:ascii="Sylfaen" w:eastAsia="Calibri" w:hAnsi="Sylfaen" w:cs="Sylfaen"/>
        </w:rPr>
        <w:t>სახეობებისა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მახასიათებლების</w:t>
      </w:r>
      <w:r w:rsidRPr="00262699">
        <w:rPr>
          <w:rFonts w:ascii="Calibri" w:eastAsia="Calibri" w:hAnsi="Calibri" w:cs="Times New Roman"/>
        </w:rPr>
        <w:t xml:space="preserve"> </w:t>
      </w:r>
      <w:r w:rsidRPr="00262699">
        <w:rPr>
          <w:rFonts w:ascii="Sylfaen" w:eastAsia="Calibri" w:hAnsi="Sylfaen" w:cs="Sylfaen"/>
        </w:rPr>
        <w:t>მიხედვით</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ნუსხის</w:t>
      </w:r>
      <w:r w:rsidRPr="00262699">
        <w:rPr>
          <w:rFonts w:ascii="Calibri" w:eastAsia="Calibri" w:hAnsi="Calibri" w:cs="Times New Roman"/>
        </w:rPr>
        <w:t xml:space="preserve"> </w:t>
      </w:r>
      <w:r w:rsidRPr="00262699">
        <w:rPr>
          <w:rFonts w:ascii="Sylfaen" w:eastAsia="Calibri" w:hAnsi="Sylfaen" w:cs="Sylfaen"/>
        </w:rPr>
        <w:t>განსაზღვრისა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კლასიფიკაციის</w:t>
      </w:r>
      <w:r w:rsidRPr="00262699">
        <w:rPr>
          <w:rFonts w:ascii="Calibri" w:eastAsia="Calibri" w:hAnsi="Calibri" w:cs="Times New Roman"/>
        </w:rPr>
        <w:t xml:space="preserve"> </w:t>
      </w:r>
      <w:r w:rsidRPr="00262699">
        <w:rPr>
          <w:rFonts w:ascii="Sylfaen" w:eastAsia="Calibri" w:hAnsi="Sylfaen" w:cs="Sylfaen"/>
        </w:rPr>
        <w:t>შესახებ</w:t>
      </w:r>
      <w:r w:rsidRPr="00262699">
        <w:rPr>
          <w:rFonts w:ascii="Calibri" w:eastAsia="Calibri" w:hAnsi="Calibri" w:cs="Times New Roman"/>
        </w:rPr>
        <w:t xml:space="preserve">“ </w:t>
      </w:r>
      <w:r w:rsidRPr="00262699">
        <w:rPr>
          <w:rFonts w:ascii="Sylfaen" w:eastAsia="Calibri" w:hAnsi="Sylfaen" w:cs="Sylfaen"/>
        </w:rPr>
        <w:t>საქართველოს</w:t>
      </w:r>
      <w:r w:rsidRPr="00262699">
        <w:rPr>
          <w:rFonts w:ascii="Calibri" w:eastAsia="Calibri" w:hAnsi="Calibri" w:cs="Times New Roman"/>
        </w:rPr>
        <w:t xml:space="preserve"> </w:t>
      </w:r>
      <w:r w:rsidRPr="00262699">
        <w:rPr>
          <w:rFonts w:ascii="Sylfaen" w:eastAsia="Calibri" w:hAnsi="Sylfaen" w:cs="Sylfaen"/>
        </w:rPr>
        <w:t>მთავრობის</w:t>
      </w:r>
      <w:r w:rsidRPr="00262699">
        <w:rPr>
          <w:rFonts w:ascii="Calibri" w:eastAsia="Calibri" w:hAnsi="Calibri" w:cs="Times New Roman"/>
        </w:rPr>
        <w:t xml:space="preserve"> 2015 </w:t>
      </w:r>
      <w:r w:rsidRPr="00262699">
        <w:rPr>
          <w:rFonts w:ascii="Sylfaen" w:eastAsia="Calibri" w:hAnsi="Sylfaen" w:cs="Sylfaen"/>
        </w:rPr>
        <w:t>წლის</w:t>
      </w:r>
      <w:r w:rsidRPr="00262699">
        <w:rPr>
          <w:rFonts w:ascii="Calibri" w:eastAsia="Calibri" w:hAnsi="Calibri" w:cs="Times New Roman"/>
        </w:rPr>
        <w:t xml:space="preserve"> 17 </w:t>
      </w:r>
      <w:r w:rsidRPr="00262699">
        <w:rPr>
          <w:rFonts w:ascii="Sylfaen" w:eastAsia="Calibri" w:hAnsi="Sylfaen" w:cs="Sylfaen"/>
        </w:rPr>
        <w:t>აგვისტოს</w:t>
      </w:r>
      <w:r w:rsidRPr="00262699">
        <w:rPr>
          <w:rFonts w:ascii="Calibri" w:eastAsia="Calibri" w:hAnsi="Calibri" w:cs="Times New Roman"/>
        </w:rPr>
        <w:t xml:space="preserve"> #426 </w:t>
      </w:r>
      <w:r w:rsidRPr="00262699">
        <w:rPr>
          <w:rFonts w:ascii="Sylfaen" w:eastAsia="Calibri" w:hAnsi="Sylfaen" w:cs="Sylfaen"/>
        </w:rPr>
        <w:t>დადგენილების</w:t>
      </w:r>
      <w:r w:rsidRPr="00262699">
        <w:rPr>
          <w:rFonts w:ascii="Calibri" w:eastAsia="Calibri" w:hAnsi="Calibri" w:cs="Times New Roman"/>
        </w:rPr>
        <w:t xml:space="preserve"> </w:t>
      </w:r>
      <w:r w:rsidRPr="00262699">
        <w:rPr>
          <w:rFonts w:ascii="Sylfaen" w:eastAsia="Calibri" w:hAnsi="Sylfaen" w:cs="Sylfaen"/>
        </w:rPr>
        <w:t>მიხედვით</w:t>
      </w:r>
      <w:r w:rsidRPr="00262699">
        <w:rPr>
          <w:rFonts w:ascii="Calibri" w:eastAsia="Calibri" w:hAnsi="Calibri" w:cs="Times New Roman"/>
        </w:rPr>
        <w:t>“</w:t>
      </w:r>
      <w:r w:rsidRPr="00262699">
        <w:rPr>
          <w:rFonts w:ascii="Sylfaen" w:eastAsia="Calibri" w:hAnsi="Sylfaen" w:cs="Times New Roman"/>
          <w:lang w:val="ka-GE"/>
        </w:rPr>
        <w:t xml:space="preserve">. </w:t>
      </w:r>
    </w:p>
    <w:p w:rsidR="00C768E5" w:rsidRPr="00262699" w:rsidRDefault="00C768E5" w:rsidP="008459F2">
      <w:pPr>
        <w:spacing w:after="0"/>
        <w:ind w:left="270"/>
        <w:jc w:val="both"/>
        <w:rPr>
          <w:rFonts w:ascii="Sylfaen" w:eastAsia="Calibri" w:hAnsi="Sylfaen" w:cs="Times New Roman"/>
          <w:lang w:val="ka-GE"/>
        </w:rPr>
      </w:pP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მართვაზე</w:t>
      </w:r>
      <w:r w:rsidRPr="00262699">
        <w:rPr>
          <w:rFonts w:ascii="Calibri" w:eastAsia="Calibri" w:hAnsi="Calibri" w:cs="Times New Roman"/>
        </w:rPr>
        <w:t xml:space="preserve"> </w:t>
      </w:r>
      <w:r w:rsidRPr="00262699">
        <w:rPr>
          <w:rFonts w:ascii="Sylfaen" w:eastAsia="Calibri" w:hAnsi="Sylfaen" w:cs="Sylfaen"/>
        </w:rPr>
        <w:t>პასუხისმგებელი</w:t>
      </w:r>
      <w:r w:rsidRPr="00262699">
        <w:rPr>
          <w:rFonts w:ascii="Calibri" w:eastAsia="Calibri" w:hAnsi="Calibri" w:cs="Times New Roman"/>
        </w:rPr>
        <w:t xml:space="preserve"> </w:t>
      </w:r>
      <w:r w:rsidRPr="00262699">
        <w:rPr>
          <w:rFonts w:ascii="Sylfaen" w:eastAsia="Calibri" w:hAnsi="Sylfaen" w:cs="Sylfaen"/>
        </w:rPr>
        <w:t>პირი</w:t>
      </w:r>
      <w:r w:rsidRPr="00262699">
        <w:rPr>
          <w:rFonts w:ascii="Sylfaen" w:eastAsia="Calibri" w:hAnsi="Sylfaen" w:cs="Sylfaen"/>
          <w:lang w:val="ka-GE"/>
        </w:rPr>
        <w:t>ს მიერ მოხდა</w:t>
      </w: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Times New Roman"/>
          <w:lang w:val="ka-GE"/>
        </w:rPr>
        <w:t xml:space="preserve">პირველადი </w:t>
      </w:r>
      <w:r w:rsidRPr="00262699">
        <w:rPr>
          <w:rFonts w:ascii="Sylfaen" w:eastAsia="Calibri" w:hAnsi="Sylfaen" w:cs="Sylfaen"/>
        </w:rPr>
        <w:t>ინვენტარიზაცი</w:t>
      </w:r>
      <w:r w:rsidRPr="00262699">
        <w:rPr>
          <w:rFonts w:ascii="Sylfaen" w:eastAsia="Calibri" w:hAnsi="Sylfaen" w:cs="Sylfaen"/>
          <w:lang w:val="ka-GE"/>
        </w:rPr>
        <w:t>ის</w:t>
      </w:r>
      <w:r w:rsidRPr="00262699">
        <w:rPr>
          <w:rFonts w:ascii="Calibri" w:eastAsia="Calibri" w:hAnsi="Calibri" w:cs="Times New Roman"/>
          <w:lang w:val="ka-GE"/>
        </w:rPr>
        <w:t xml:space="preserve"> </w:t>
      </w:r>
      <w:r w:rsidRPr="00262699">
        <w:rPr>
          <w:rFonts w:ascii="Sylfaen" w:eastAsia="Calibri" w:hAnsi="Sylfaen" w:cs="Sylfaen"/>
          <w:lang w:val="ka-GE"/>
        </w:rPr>
        <w:t xml:space="preserve">დოკუმენტის  შედგენა, </w:t>
      </w:r>
      <w:r w:rsidRPr="00262699">
        <w:rPr>
          <w:rFonts w:ascii="Calibri" w:eastAsia="Calibri" w:hAnsi="Calibri" w:cs="Times New Roman"/>
          <w:lang w:val="ka-GE"/>
        </w:rPr>
        <w:t xml:space="preserve"> </w:t>
      </w:r>
      <w:r w:rsidRPr="00262699">
        <w:rPr>
          <w:rFonts w:ascii="Sylfaen" w:eastAsia="Calibri" w:hAnsi="Sylfaen" w:cs="Sylfaen"/>
        </w:rPr>
        <w:t>სადაც</w:t>
      </w:r>
      <w:r w:rsidRPr="00262699">
        <w:rPr>
          <w:rFonts w:ascii="Calibri" w:eastAsia="Calibri" w:hAnsi="Calibri" w:cs="Times New Roman"/>
        </w:rPr>
        <w:t xml:space="preserve"> </w:t>
      </w:r>
      <w:r w:rsidRPr="00262699">
        <w:rPr>
          <w:rFonts w:ascii="Sylfaen" w:eastAsia="Calibri" w:hAnsi="Sylfaen" w:cs="Sylfaen"/>
        </w:rPr>
        <w:t>მითითებული</w:t>
      </w:r>
      <w:r w:rsidRPr="00262699">
        <w:rPr>
          <w:rFonts w:ascii="Sylfaen" w:eastAsia="Calibri" w:hAnsi="Sylfaen" w:cs="Sylfaen"/>
          <w:lang w:val="ka-GE"/>
        </w:rPr>
        <w:t>ა</w:t>
      </w:r>
      <w:r w:rsidRPr="00262699">
        <w:rPr>
          <w:rFonts w:ascii="Sylfaen" w:eastAsia="Calibri" w:hAnsi="Sylfaen" w:cs="Times New Roman"/>
          <w:lang w:val="ka-GE"/>
        </w:rPr>
        <w:t>:</w:t>
      </w:r>
    </w:p>
    <w:p w:rsidR="00C768E5" w:rsidRPr="00262699" w:rsidRDefault="00C768E5" w:rsidP="003A1CC4">
      <w:pPr>
        <w:numPr>
          <w:ilvl w:val="0"/>
          <w:numId w:val="49"/>
        </w:numPr>
        <w:ind w:left="1080" w:hanging="450"/>
        <w:contextualSpacing/>
        <w:jc w:val="both"/>
        <w:rPr>
          <w:rFonts w:ascii="Sylfaen" w:eastAsia="Calibri" w:hAnsi="Sylfaen" w:cs="Sylfaen"/>
          <w:lang w:val="ka-GE"/>
        </w:rPr>
      </w:pPr>
      <w:r w:rsidRPr="00262699">
        <w:rPr>
          <w:rFonts w:ascii="Sylfaen" w:eastAsia="Calibri" w:hAnsi="Sylfaen" w:cs="Sylfaen"/>
        </w:rPr>
        <w:t>წარმოქმნილი</w:t>
      </w:r>
      <w:r w:rsidRPr="00262699">
        <w:rPr>
          <w:rFonts w:ascii="Calibri" w:eastAsia="Calibri" w:hAnsi="Calibri" w:cs="Times New Roman"/>
        </w:rPr>
        <w:t xml:space="preserve"> </w:t>
      </w:r>
      <w:r w:rsidRPr="00262699">
        <w:rPr>
          <w:rFonts w:ascii="Sylfaen" w:eastAsia="Calibri" w:hAnsi="Sylfaen" w:cs="Sylfaen"/>
        </w:rPr>
        <w:t>ნარჩენის</w:t>
      </w:r>
      <w:r w:rsidRPr="00262699">
        <w:rPr>
          <w:rFonts w:ascii="Calibri" w:eastAsia="Calibri" w:hAnsi="Calibri" w:cs="Times New Roman"/>
        </w:rPr>
        <w:t xml:space="preserve"> </w:t>
      </w:r>
      <w:r w:rsidRPr="00262699">
        <w:rPr>
          <w:rFonts w:ascii="Sylfaen" w:eastAsia="Calibri" w:hAnsi="Sylfaen" w:cs="Times New Roman"/>
          <w:lang w:val="ka-GE"/>
        </w:rPr>
        <w:t>კ</w:t>
      </w:r>
      <w:r w:rsidRPr="00262699">
        <w:rPr>
          <w:rFonts w:ascii="Sylfaen" w:eastAsia="Calibri" w:hAnsi="Sylfaen" w:cs="Sylfaen"/>
          <w:lang w:val="ka-GE"/>
        </w:rPr>
        <w:t>ოდი;</w:t>
      </w:r>
    </w:p>
    <w:p w:rsidR="00C768E5" w:rsidRPr="00262699" w:rsidRDefault="00C768E5" w:rsidP="003A1CC4">
      <w:pPr>
        <w:numPr>
          <w:ilvl w:val="0"/>
          <w:numId w:val="49"/>
        </w:numPr>
        <w:ind w:left="1080" w:hanging="450"/>
        <w:contextualSpacing/>
        <w:jc w:val="both"/>
        <w:rPr>
          <w:rFonts w:ascii="Sylfaen" w:eastAsia="Calibri" w:hAnsi="Sylfaen" w:cs="Sylfaen"/>
          <w:lang w:val="ka-GE"/>
        </w:rPr>
      </w:pPr>
      <w:r w:rsidRPr="00262699">
        <w:rPr>
          <w:rFonts w:ascii="Sylfaen" w:eastAsia="Calibri" w:hAnsi="Sylfaen" w:cs="Sylfaen"/>
          <w:lang w:val="ka-GE"/>
        </w:rPr>
        <w:t xml:space="preserve">ნარჩენის დასახელება(საქ. მთავრობის დაგენილება N426-ის, მე-2 დანართის შესაბამისად), </w:t>
      </w:r>
    </w:p>
    <w:p w:rsidR="00C768E5" w:rsidRPr="00262699" w:rsidRDefault="00C768E5" w:rsidP="003A1CC4">
      <w:pPr>
        <w:numPr>
          <w:ilvl w:val="0"/>
          <w:numId w:val="49"/>
        </w:numPr>
        <w:ind w:left="1080" w:hanging="450"/>
        <w:contextualSpacing/>
        <w:jc w:val="both"/>
        <w:rPr>
          <w:rFonts w:ascii="Calibri" w:eastAsia="Calibri" w:hAnsi="Calibri" w:cs="Times New Roman"/>
        </w:rPr>
      </w:pPr>
      <w:r w:rsidRPr="00262699">
        <w:rPr>
          <w:rFonts w:ascii="Sylfaen" w:eastAsia="Calibri" w:hAnsi="Sylfaen" w:cs="Sylfaen"/>
          <w:lang w:val="ka-GE"/>
        </w:rPr>
        <w:t>აღდგენა/განთავსების ოპერაციებისა და ნარჩენის სახიფათო თვისებების განმსაზღვრელი კოდი, ნარჩენების კოდექსის დანართების შესაბამისად</w:t>
      </w:r>
      <w:r w:rsidRPr="00262699">
        <w:rPr>
          <w:rFonts w:ascii="Sylfaen" w:eastAsia="Calibri" w:hAnsi="Sylfaen" w:cs="Times New Roman"/>
          <w:lang w:val="ka-GE"/>
        </w:rPr>
        <w:t xml:space="preserve">, </w:t>
      </w:r>
    </w:p>
    <w:p w:rsidR="00C768E5" w:rsidRPr="00262699" w:rsidRDefault="00C768E5" w:rsidP="003A1CC4">
      <w:pPr>
        <w:numPr>
          <w:ilvl w:val="0"/>
          <w:numId w:val="49"/>
        </w:numPr>
        <w:ind w:left="1080" w:hanging="450"/>
        <w:contextualSpacing/>
        <w:jc w:val="both"/>
        <w:rPr>
          <w:rFonts w:ascii="Calibri" w:eastAsia="Calibri" w:hAnsi="Calibri" w:cs="Times New Roman"/>
        </w:rPr>
      </w:pPr>
      <w:r w:rsidRPr="00262699">
        <w:rPr>
          <w:rFonts w:ascii="Sylfaen" w:eastAsia="Calibri" w:hAnsi="Sylfaen" w:cs="Times New Roman"/>
        </w:rPr>
        <w:t>“Y”</w:t>
      </w:r>
      <w:r w:rsidRPr="00262699">
        <w:rPr>
          <w:rFonts w:ascii="Sylfaen" w:eastAsia="Calibri" w:hAnsi="Sylfaen" w:cs="Times New Roman"/>
          <w:lang w:val="ka-GE"/>
        </w:rPr>
        <w:t xml:space="preserve"> კოდი, „სახიფათო ნარჩენების გადაზიდვისა და მათ განთავსებაზე კონტროლის ესახებ“ ბაზელის კონვენციის შესაბამისად. </w:t>
      </w:r>
      <w:r w:rsidRPr="00262699">
        <w:rPr>
          <w:rFonts w:ascii="Calibri" w:eastAsia="Calibri" w:hAnsi="Calibri" w:cs="Times New Roman"/>
          <w:lang w:val="ka-GE"/>
        </w:rPr>
        <w:t xml:space="preserve"> </w:t>
      </w:r>
    </w:p>
    <w:p w:rsidR="00C768E5" w:rsidRPr="00262699" w:rsidRDefault="00C768E5" w:rsidP="008459F2">
      <w:pPr>
        <w:spacing w:after="0"/>
        <w:ind w:left="180"/>
        <w:jc w:val="both"/>
        <w:rPr>
          <w:rFonts w:ascii="Sylfaen" w:eastAsia="Calibri" w:hAnsi="Sylfaen" w:cs="Times New Roman"/>
          <w:lang w:val="ka-GE"/>
        </w:rPr>
      </w:pPr>
      <w:r w:rsidRPr="00262699">
        <w:rPr>
          <w:rFonts w:ascii="Sylfaen" w:eastAsia="Calibri" w:hAnsi="Sylfaen" w:cs="Times New Roman"/>
          <w:lang w:val="ka-GE"/>
        </w:rPr>
        <w:t xml:space="preserve">ნარჩენების პირველადი ინვენტარიზაციის დოკუმენტი წარდგენილია გარემოსა და ბუნებრივი რესურსების დაცვის სამინისტროში. </w:t>
      </w:r>
    </w:p>
    <w:p w:rsidR="00C768E5" w:rsidRPr="00262699" w:rsidRDefault="00C768E5" w:rsidP="008459F2">
      <w:pPr>
        <w:spacing w:after="0"/>
        <w:ind w:left="180"/>
        <w:jc w:val="both"/>
        <w:rPr>
          <w:rFonts w:ascii="Calibri" w:eastAsia="Calibri" w:hAnsi="Calibri" w:cs="Times New Roman"/>
        </w:rPr>
      </w:pPr>
      <w:r w:rsidRPr="00262699">
        <w:rPr>
          <w:rFonts w:ascii="Sylfaen" w:eastAsia="Calibri" w:hAnsi="Sylfaen" w:cs="Sylfae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კლასიფიკაციის</w:t>
      </w:r>
      <w:r w:rsidRPr="00262699">
        <w:rPr>
          <w:rFonts w:ascii="Calibri" w:eastAsia="Calibri" w:hAnsi="Calibri" w:cs="Times New Roman"/>
        </w:rPr>
        <w:t xml:space="preserve"> </w:t>
      </w:r>
      <w:r w:rsidRPr="00262699">
        <w:rPr>
          <w:rFonts w:ascii="Sylfaen" w:eastAsia="Calibri" w:hAnsi="Sylfaen" w:cs="Sylfaen"/>
        </w:rPr>
        <w:t>შემდეგ</w:t>
      </w:r>
      <w:r w:rsidRPr="00262699">
        <w:rPr>
          <w:rFonts w:ascii="Calibri" w:eastAsia="Calibri" w:hAnsi="Calibri" w:cs="Times New Roman"/>
        </w:rPr>
        <w:t>,</w:t>
      </w:r>
      <w:r w:rsidRPr="00262699">
        <w:rPr>
          <w:rFonts w:ascii="Sylfaen" w:eastAsia="Calibri" w:hAnsi="Sylfaen" w:cs="Times New Roman"/>
          <w:lang w:val="ka-GE"/>
        </w:rPr>
        <w:t xml:space="preserve">(2017 წლის 1 იანვრიდან) </w:t>
      </w:r>
      <w:r w:rsidRPr="00262699">
        <w:rPr>
          <w:rFonts w:ascii="Calibri" w:eastAsia="Calibri" w:hAnsi="Calibri" w:cs="Times New Roman"/>
          <w:lang w:val="ka-GE"/>
        </w:rPr>
        <w:t xml:space="preserve"> </w:t>
      </w:r>
      <w:r w:rsidRPr="00262699">
        <w:rPr>
          <w:rFonts w:ascii="Sylfaen" w:eastAsia="Calibri" w:hAnsi="Sylfaen" w:cs="Sylfaen"/>
        </w:rPr>
        <w:t>რომელ</w:t>
      </w:r>
      <w:r w:rsidRPr="00262699">
        <w:rPr>
          <w:rFonts w:ascii="Sylfaen" w:eastAsia="Calibri" w:hAnsi="Sylfaen" w:cs="Sylfaen"/>
          <w:lang w:val="ka-GE"/>
        </w:rPr>
        <w:t>ითაც</w:t>
      </w:r>
      <w:r w:rsidRPr="00262699">
        <w:rPr>
          <w:rFonts w:ascii="Calibri" w:eastAsia="Calibri" w:hAnsi="Calibri" w:cs="Times New Roman"/>
        </w:rPr>
        <w:t xml:space="preserve">  </w:t>
      </w:r>
      <w:r w:rsidRPr="00262699">
        <w:rPr>
          <w:rFonts w:ascii="Sylfaen" w:eastAsia="Calibri" w:hAnsi="Sylfaen" w:cs="Sylfaen"/>
        </w:rPr>
        <w:t>განსაზღვრ</w:t>
      </w:r>
      <w:r w:rsidRPr="00262699">
        <w:rPr>
          <w:rFonts w:ascii="Sylfaen" w:eastAsia="Calibri" w:hAnsi="Sylfaen" w:cs="Sylfaen"/>
          <w:lang w:val="ka-GE"/>
        </w:rPr>
        <w:t>ა</w:t>
      </w:r>
      <w:r w:rsidRPr="00262699">
        <w:rPr>
          <w:rFonts w:ascii="Calibri" w:eastAsia="Calibri" w:hAnsi="Calibri" w:cs="Times New Roman"/>
          <w:lang w:val="ka-GE"/>
        </w:rPr>
        <w:t xml:space="preserve"> </w:t>
      </w:r>
      <w:r w:rsidRPr="00262699">
        <w:rPr>
          <w:rFonts w:ascii="Sylfaen" w:eastAsia="Calibri" w:hAnsi="Sylfaen" w:cs="Sylfaen"/>
        </w:rPr>
        <w:t>ნარჩენებში</w:t>
      </w:r>
      <w:r w:rsidRPr="00262699">
        <w:rPr>
          <w:rFonts w:ascii="Calibri" w:eastAsia="Calibri" w:hAnsi="Calibri" w:cs="Times New Roman"/>
        </w:rPr>
        <w:t xml:space="preserve"> </w:t>
      </w:r>
      <w:r w:rsidRPr="00262699">
        <w:rPr>
          <w:rFonts w:ascii="Sylfaen" w:eastAsia="Calibri" w:hAnsi="Sylfaen" w:cs="Sylfaen"/>
        </w:rPr>
        <w:t>საფრთხის</w:t>
      </w:r>
      <w:r w:rsidRPr="00262699">
        <w:rPr>
          <w:rFonts w:ascii="Calibri" w:eastAsia="Calibri" w:hAnsi="Calibri" w:cs="Times New Roman"/>
        </w:rPr>
        <w:t xml:space="preserve"> </w:t>
      </w:r>
      <w:r w:rsidRPr="00262699">
        <w:rPr>
          <w:rFonts w:ascii="Sylfaen" w:eastAsia="Calibri" w:hAnsi="Sylfaen" w:cs="Sylfaen"/>
        </w:rPr>
        <w:t>შემცველობა</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მართვაზე</w:t>
      </w:r>
      <w:r w:rsidRPr="00262699">
        <w:rPr>
          <w:rFonts w:ascii="Calibri" w:eastAsia="Calibri" w:hAnsi="Calibri" w:cs="Times New Roman"/>
        </w:rPr>
        <w:t xml:space="preserve"> </w:t>
      </w:r>
      <w:r w:rsidRPr="00262699">
        <w:rPr>
          <w:rFonts w:ascii="Sylfaen" w:eastAsia="Calibri" w:hAnsi="Sylfaen" w:cs="Sylfaen"/>
        </w:rPr>
        <w:t>პასუხისმგებელი</w:t>
      </w:r>
      <w:r w:rsidRPr="00262699">
        <w:rPr>
          <w:rFonts w:ascii="Calibri" w:eastAsia="Calibri" w:hAnsi="Calibri" w:cs="Times New Roman"/>
        </w:rPr>
        <w:t xml:space="preserve"> </w:t>
      </w:r>
      <w:r w:rsidRPr="00262699">
        <w:rPr>
          <w:rFonts w:ascii="Sylfaen" w:eastAsia="Calibri" w:hAnsi="Sylfaen" w:cs="Sylfaen"/>
        </w:rPr>
        <w:t>პირი</w:t>
      </w:r>
      <w:r w:rsidRPr="00262699">
        <w:rPr>
          <w:rFonts w:ascii="Calibri" w:eastAsia="Calibri" w:hAnsi="Calibri" w:cs="Times New Roman"/>
        </w:rPr>
        <w:t xml:space="preserve"> </w:t>
      </w:r>
      <w:r w:rsidRPr="00262699">
        <w:rPr>
          <w:rFonts w:ascii="Sylfaen" w:eastAsia="Calibri" w:hAnsi="Sylfaen" w:cs="Sylfaen"/>
        </w:rPr>
        <w:t>შეადგენს</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საინვეტარიზაციო</w:t>
      </w:r>
      <w:r w:rsidRPr="00262699">
        <w:rPr>
          <w:rFonts w:ascii="Calibri" w:eastAsia="Calibri" w:hAnsi="Calibri" w:cs="Times New Roman"/>
        </w:rPr>
        <w:t xml:space="preserve"> </w:t>
      </w:r>
      <w:r w:rsidRPr="00262699">
        <w:rPr>
          <w:rFonts w:ascii="Sylfaen" w:eastAsia="Calibri" w:hAnsi="Sylfaen" w:cs="Sylfaen"/>
        </w:rPr>
        <w:t>ჟურნალს</w:t>
      </w:r>
      <w:r w:rsidRPr="00262699">
        <w:rPr>
          <w:rFonts w:ascii="Calibri" w:eastAsia="Calibri" w:hAnsi="Calibri" w:cs="Times New Roman"/>
        </w:rPr>
        <w:t xml:space="preserve">. </w:t>
      </w:r>
      <w:r w:rsidRPr="00262699">
        <w:rPr>
          <w:rFonts w:ascii="Sylfaen" w:eastAsia="Calibri" w:hAnsi="Sylfaen" w:cs="Sylfaen"/>
        </w:rPr>
        <w:t>ამაში</w:t>
      </w:r>
      <w:r w:rsidRPr="00262699">
        <w:rPr>
          <w:rFonts w:ascii="Calibri" w:eastAsia="Calibri" w:hAnsi="Calibri" w:cs="Times New Roman"/>
        </w:rPr>
        <w:t xml:space="preserve"> </w:t>
      </w:r>
      <w:r w:rsidRPr="00262699">
        <w:rPr>
          <w:rFonts w:ascii="Sylfaen" w:eastAsia="Calibri" w:hAnsi="Sylfaen" w:cs="Sylfaen"/>
        </w:rPr>
        <w:t>მას</w:t>
      </w:r>
      <w:r w:rsidRPr="00262699">
        <w:rPr>
          <w:rFonts w:ascii="Calibri" w:eastAsia="Calibri" w:hAnsi="Calibri" w:cs="Times New Roman"/>
        </w:rPr>
        <w:t xml:space="preserve"> </w:t>
      </w:r>
      <w:r w:rsidRPr="00262699">
        <w:rPr>
          <w:rFonts w:ascii="Sylfaen" w:eastAsia="Calibri" w:hAnsi="Sylfaen" w:cs="Sylfaen"/>
        </w:rPr>
        <w:t>დახმარებას</w:t>
      </w:r>
      <w:r w:rsidRPr="00262699">
        <w:rPr>
          <w:rFonts w:ascii="Calibri" w:eastAsia="Calibri" w:hAnsi="Calibri" w:cs="Times New Roman"/>
        </w:rPr>
        <w:t xml:space="preserve"> </w:t>
      </w:r>
      <w:r w:rsidRPr="00262699">
        <w:rPr>
          <w:rFonts w:ascii="Sylfaen" w:eastAsia="Calibri" w:hAnsi="Sylfaen" w:cs="Sylfaen"/>
        </w:rPr>
        <w:t>გაუწევს</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მართვაში</w:t>
      </w:r>
      <w:r w:rsidRPr="00262699">
        <w:rPr>
          <w:rFonts w:ascii="Calibri" w:eastAsia="Calibri" w:hAnsi="Calibri" w:cs="Times New Roman"/>
        </w:rPr>
        <w:t xml:space="preserve"> </w:t>
      </w:r>
      <w:r w:rsidRPr="00262699">
        <w:rPr>
          <w:rFonts w:ascii="Sylfaen" w:eastAsia="Calibri" w:hAnsi="Sylfaen" w:cs="Sylfaen"/>
        </w:rPr>
        <w:t>ჩართული</w:t>
      </w:r>
      <w:r w:rsidRPr="00262699">
        <w:rPr>
          <w:rFonts w:ascii="Calibri" w:eastAsia="Calibri" w:hAnsi="Calibri" w:cs="Times New Roman"/>
        </w:rPr>
        <w:t xml:space="preserve"> </w:t>
      </w:r>
      <w:r w:rsidRPr="00262699">
        <w:rPr>
          <w:rFonts w:ascii="Sylfaen" w:eastAsia="Calibri" w:hAnsi="Sylfaen" w:cs="Sylfaen"/>
        </w:rPr>
        <w:t>პერსონალი</w:t>
      </w:r>
      <w:r w:rsidRPr="00262699">
        <w:rPr>
          <w:rFonts w:ascii="Calibri" w:eastAsia="Calibri" w:hAnsi="Calibri" w:cs="Times New Roman"/>
        </w:rPr>
        <w:t xml:space="preserve">, </w:t>
      </w:r>
      <w:r w:rsidRPr="00262699">
        <w:rPr>
          <w:rFonts w:ascii="Sylfaen" w:eastAsia="Calibri" w:hAnsi="Sylfaen" w:cs="Sylfaen"/>
        </w:rPr>
        <w:t>რომელიც</w:t>
      </w:r>
      <w:r w:rsidRPr="00262699">
        <w:rPr>
          <w:rFonts w:ascii="Calibri" w:eastAsia="Calibri" w:hAnsi="Calibri" w:cs="Times New Roman"/>
        </w:rPr>
        <w:t xml:space="preserve"> </w:t>
      </w:r>
      <w:r w:rsidRPr="00262699">
        <w:rPr>
          <w:rFonts w:ascii="Sylfaen" w:eastAsia="Calibri" w:hAnsi="Sylfaen" w:cs="Sylfaen"/>
        </w:rPr>
        <w:t>მიაწოდებს</w:t>
      </w:r>
      <w:r w:rsidRPr="00262699">
        <w:rPr>
          <w:rFonts w:ascii="Calibri" w:eastAsia="Calibri" w:hAnsi="Calibri" w:cs="Times New Roman"/>
        </w:rPr>
        <w:t xml:space="preserve"> </w:t>
      </w:r>
      <w:r w:rsidRPr="00262699">
        <w:rPr>
          <w:rFonts w:ascii="Sylfaen" w:eastAsia="Calibri" w:hAnsi="Sylfaen" w:cs="Sylfaen"/>
        </w:rPr>
        <w:t>მას</w:t>
      </w:r>
      <w:r w:rsidRPr="00262699">
        <w:rPr>
          <w:rFonts w:ascii="Calibri" w:eastAsia="Calibri" w:hAnsi="Calibri" w:cs="Times New Roman"/>
        </w:rPr>
        <w:t xml:space="preserve"> </w:t>
      </w:r>
      <w:r w:rsidRPr="00262699">
        <w:rPr>
          <w:rFonts w:ascii="Sylfaen" w:eastAsia="Calibri" w:hAnsi="Sylfaen" w:cs="Sylfaen"/>
        </w:rPr>
        <w:t>ინფორმაციას</w:t>
      </w:r>
      <w:r w:rsidRPr="00262699">
        <w:rPr>
          <w:rFonts w:ascii="Calibri" w:eastAsia="Calibri" w:hAnsi="Calibri" w:cs="Times New Roman"/>
        </w:rPr>
        <w:t xml:space="preserve"> </w:t>
      </w:r>
      <w:r w:rsidRPr="00262699">
        <w:rPr>
          <w:rFonts w:ascii="Sylfaen" w:eastAsia="Calibri" w:hAnsi="Sylfaen" w:cs="Sylfaen"/>
        </w:rPr>
        <w:t>ობიექტზე</w:t>
      </w:r>
      <w:r w:rsidRPr="00262699">
        <w:rPr>
          <w:rFonts w:ascii="Calibri" w:eastAsia="Calibri" w:hAnsi="Calibri" w:cs="Times New Roman"/>
        </w:rPr>
        <w:t xml:space="preserve"> </w:t>
      </w:r>
      <w:r w:rsidRPr="00262699">
        <w:rPr>
          <w:rFonts w:ascii="Sylfaen" w:eastAsia="Calibri" w:hAnsi="Sylfaen" w:cs="Sylfaen"/>
        </w:rPr>
        <w:t>არსებული</w:t>
      </w:r>
      <w:r w:rsidRPr="00262699">
        <w:rPr>
          <w:rFonts w:ascii="Calibri" w:eastAsia="Calibri" w:hAnsi="Calibri" w:cs="Times New Roman"/>
        </w:rPr>
        <w:t xml:space="preserve">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არასახიფათო</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ინერტული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შესახებ</w:t>
      </w:r>
      <w:r w:rsidRPr="00262699">
        <w:rPr>
          <w:rFonts w:ascii="Calibri" w:eastAsia="Calibri" w:hAnsi="Calibri" w:cs="Times New Roman"/>
        </w:rPr>
        <w:t xml:space="preserve">, </w:t>
      </w:r>
      <w:r w:rsidRPr="00262699">
        <w:rPr>
          <w:rFonts w:ascii="Sylfaen" w:eastAsia="Calibri" w:hAnsi="Sylfaen" w:cs="Sylfaen"/>
        </w:rPr>
        <w:t>რაც</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მართვაზე</w:t>
      </w:r>
      <w:r w:rsidRPr="00262699">
        <w:rPr>
          <w:rFonts w:ascii="Calibri" w:eastAsia="Calibri" w:hAnsi="Calibri" w:cs="Times New Roman"/>
        </w:rPr>
        <w:t xml:space="preserve"> </w:t>
      </w:r>
      <w:r w:rsidRPr="00262699">
        <w:rPr>
          <w:rFonts w:ascii="Sylfaen" w:eastAsia="Calibri" w:hAnsi="Sylfaen" w:cs="Sylfaen"/>
        </w:rPr>
        <w:t>პასუხისმგებელ</w:t>
      </w:r>
      <w:r w:rsidRPr="00262699">
        <w:rPr>
          <w:rFonts w:ascii="Calibri" w:eastAsia="Calibri" w:hAnsi="Calibri" w:cs="Times New Roman"/>
        </w:rPr>
        <w:t xml:space="preserve"> </w:t>
      </w:r>
      <w:r w:rsidRPr="00262699">
        <w:rPr>
          <w:rFonts w:ascii="Sylfaen" w:eastAsia="Calibri" w:hAnsi="Sylfaen" w:cs="Sylfaen"/>
        </w:rPr>
        <w:t>პირს</w:t>
      </w:r>
      <w:r w:rsidRPr="00262699">
        <w:rPr>
          <w:rFonts w:ascii="Calibri" w:eastAsia="Calibri" w:hAnsi="Calibri" w:cs="Times New Roman"/>
        </w:rPr>
        <w:t xml:space="preserve"> </w:t>
      </w:r>
      <w:r w:rsidRPr="00262699">
        <w:rPr>
          <w:rFonts w:ascii="Sylfaen" w:eastAsia="Calibri" w:hAnsi="Sylfaen" w:cs="Sylfaen"/>
        </w:rPr>
        <w:t>შემდეგი</w:t>
      </w:r>
      <w:r w:rsidRPr="00262699">
        <w:rPr>
          <w:rFonts w:ascii="Calibri" w:eastAsia="Calibri" w:hAnsi="Calibri" w:cs="Times New Roman"/>
        </w:rPr>
        <w:t xml:space="preserve"> </w:t>
      </w:r>
      <w:r w:rsidRPr="00262699">
        <w:rPr>
          <w:rFonts w:ascii="Sylfaen" w:eastAsia="Calibri" w:hAnsi="Sylfaen" w:cs="Sylfaen"/>
        </w:rPr>
        <w:t>საკითხების</w:t>
      </w:r>
      <w:r w:rsidRPr="00262699">
        <w:rPr>
          <w:rFonts w:ascii="Calibri" w:eastAsia="Calibri" w:hAnsi="Calibri" w:cs="Times New Roman"/>
        </w:rPr>
        <w:t xml:space="preserve"> </w:t>
      </w:r>
      <w:r w:rsidRPr="00262699">
        <w:rPr>
          <w:rFonts w:ascii="Sylfaen" w:eastAsia="Calibri" w:hAnsi="Sylfaen" w:cs="Sylfaen"/>
        </w:rPr>
        <w:t>დადგენაში</w:t>
      </w:r>
      <w:r w:rsidRPr="00262699">
        <w:rPr>
          <w:rFonts w:ascii="Calibri" w:eastAsia="Calibri" w:hAnsi="Calibri" w:cs="Times New Roman"/>
        </w:rPr>
        <w:t xml:space="preserve"> </w:t>
      </w:r>
      <w:r w:rsidRPr="00262699">
        <w:rPr>
          <w:rFonts w:ascii="Sylfaen" w:eastAsia="Calibri" w:hAnsi="Sylfaen" w:cs="Sylfaen"/>
        </w:rPr>
        <w:t>დაეხმარება</w:t>
      </w:r>
      <w:r w:rsidRPr="00262699">
        <w:rPr>
          <w:rFonts w:ascii="Calibri" w:eastAsia="Calibri" w:hAnsi="Calibri" w:cs="Times New Roman"/>
        </w:rPr>
        <w:t xml:space="preserve">: </w:t>
      </w:r>
    </w:p>
    <w:p w:rsidR="00C768E5" w:rsidRPr="00262699" w:rsidRDefault="00C768E5" w:rsidP="003A1CC4">
      <w:pPr>
        <w:pStyle w:val="ListParagraph"/>
        <w:numPr>
          <w:ilvl w:val="0"/>
          <w:numId w:val="56"/>
        </w:numPr>
        <w:jc w:val="both"/>
        <w:rPr>
          <w:rFonts w:ascii="Calibri" w:eastAsia="Calibri" w:hAnsi="Calibri" w:cs="Times New Roman"/>
        </w:rPr>
      </w:pPr>
      <w:r w:rsidRPr="00262699">
        <w:rPr>
          <w:rFonts w:ascii="Sylfaen" w:eastAsia="Calibri" w:hAnsi="Sylfaen" w:cs="Sylfaen"/>
        </w:rPr>
        <w:t>რა</w:t>
      </w:r>
      <w:r w:rsidRPr="00262699">
        <w:rPr>
          <w:rFonts w:ascii="Calibri" w:eastAsia="Calibri" w:hAnsi="Calibri" w:cs="Times New Roman"/>
        </w:rPr>
        <w:t xml:space="preserve"> </w:t>
      </w:r>
      <w:r w:rsidRPr="00262699">
        <w:rPr>
          <w:rFonts w:ascii="Sylfaen" w:eastAsia="Calibri" w:hAnsi="Sylfaen" w:cs="Sylfaen"/>
        </w:rPr>
        <w:t>სახის</w:t>
      </w:r>
      <w:r w:rsidRPr="00262699">
        <w:rPr>
          <w:rFonts w:ascii="Calibri" w:eastAsia="Calibri" w:hAnsi="Calibri" w:cs="Times New Roman"/>
        </w:rPr>
        <w:t xml:space="preserve"> </w:t>
      </w:r>
      <w:r w:rsidRPr="00262699">
        <w:rPr>
          <w:rFonts w:ascii="Sylfaen" w:eastAsia="Calibri" w:hAnsi="Sylfaen" w:cs="Sylfaen"/>
        </w:rPr>
        <w:t>დამუშავებას</w:t>
      </w:r>
      <w:r w:rsidRPr="00262699">
        <w:rPr>
          <w:rFonts w:ascii="Calibri" w:eastAsia="Calibri" w:hAnsi="Calibri" w:cs="Times New Roman"/>
        </w:rPr>
        <w:t xml:space="preserve"> </w:t>
      </w:r>
      <w:r w:rsidRPr="00262699">
        <w:rPr>
          <w:rFonts w:ascii="Sylfaen" w:eastAsia="Calibri" w:hAnsi="Sylfaen" w:cs="Sylfaen"/>
        </w:rPr>
        <w:t>საჭიროებს</w:t>
      </w:r>
      <w:r w:rsidRPr="00262699">
        <w:rPr>
          <w:rFonts w:ascii="Calibri" w:eastAsia="Calibri" w:hAnsi="Calibri" w:cs="Times New Roman"/>
        </w:rPr>
        <w:t xml:space="preserve"> (</w:t>
      </w:r>
      <w:r w:rsidRPr="00262699">
        <w:rPr>
          <w:rFonts w:ascii="Sylfaen" w:eastAsia="Calibri" w:hAnsi="Sylfaen" w:cs="Sylfaen"/>
        </w:rPr>
        <w:t>თუ</w:t>
      </w:r>
      <w:r w:rsidRPr="00262699">
        <w:rPr>
          <w:rFonts w:ascii="Calibri" w:eastAsia="Calibri" w:hAnsi="Calibri" w:cs="Times New Roman"/>
        </w:rPr>
        <w:t xml:space="preserve"> </w:t>
      </w:r>
      <w:r w:rsidRPr="00262699">
        <w:rPr>
          <w:rFonts w:ascii="Sylfaen" w:eastAsia="Calibri" w:hAnsi="Sylfaen" w:cs="Sylfaen"/>
        </w:rPr>
        <w:t>საჭიროებს</w:t>
      </w:r>
      <w:r w:rsidRPr="00262699">
        <w:rPr>
          <w:rFonts w:ascii="Calibri" w:eastAsia="Calibri" w:hAnsi="Calibri" w:cs="Times New Roman"/>
        </w:rPr>
        <w:t xml:space="preserve">) </w:t>
      </w:r>
      <w:r w:rsidRPr="00262699">
        <w:rPr>
          <w:rFonts w:ascii="Sylfaen" w:eastAsia="Calibri" w:hAnsi="Sylfaen" w:cs="Sylfaen"/>
        </w:rPr>
        <w:t>მოცემული</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p>
    <w:p w:rsidR="00C768E5" w:rsidRPr="00262699" w:rsidRDefault="00C768E5" w:rsidP="003A1CC4">
      <w:pPr>
        <w:pStyle w:val="ListParagraph"/>
        <w:numPr>
          <w:ilvl w:val="0"/>
          <w:numId w:val="56"/>
        </w:numPr>
        <w:jc w:val="both"/>
        <w:rPr>
          <w:rFonts w:ascii="Calibri" w:eastAsia="Calibri" w:hAnsi="Calibri" w:cs="Times New Roman"/>
        </w:rPr>
      </w:pPr>
      <w:r w:rsidRPr="00262699">
        <w:rPr>
          <w:rFonts w:ascii="Sylfaen" w:eastAsia="Calibri" w:hAnsi="Sylfaen" w:cs="Sylfaen"/>
        </w:rPr>
        <w:t>როგორი</w:t>
      </w:r>
      <w:r w:rsidRPr="00262699">
        <w:rPr>
          <w:rFonts w:ascii="Calibri" w:eastAsia="Calibri" w:hAnsi="Calibri" w:cs="Times New Roman"/>
        </w:rPr>
        <w:t xml:space="preserve"> </w:t>
      </w:r>
      <w:r w:rsidRPr="00262699">
        <w:rPr>
          <w:rFonts w:ascii="Sylfaen" w:eastAsia="Calibri" w:hAnsi="Sylfaen" w:cs="Sylfaen"/>
        </w:rPr>
        <w:t>მოპყრობა</w:t>
      </w:r>
      <w:r w:rsidRPr="00262699">
        <w:rPr>
          <w:rFonts w:ascii="Calibri" w:eastAsia="Calibri" w:hAnsi="Calibri" w:cs="Times New Roman"/>
        </w:rPr>
        <w:t xml:space="preserve"> </w:t>
      </w:r>
      <w:r w:rsidRPr="00262699">
        <w:rPr>
          <w:rFonts w:ascii="Sylfaen" w:eastAsia="Calibri" w:hAnsi="Sylfaen" w:cs="Sylfaen"/>
        </w:rPr>
        <w:t>ესაჭიროება</w:t>
      </w:r>
      <w:r w:rsidRPr="00262699">
        <w:rPr>
          <w:rFonts w:ascii="Calibri" w:eastAsia="Calibri" w:hAnsi="Calibri" w:cs="Times New Roman"/>
        </w:rPr>
        <w:t xml:space="preserve"> </w:t>
      </w:r>
      <w:r w:rsidRPr="00262699">
        <w:rPr>
          <w:rFonts w:ascii="Sylfaen" w:eastAsia="Calibri" w:hAnsi="Sylfaen" w:cs="Sylfaen"/>
        </w:rPr>
        <w:t>მოცემულ</w:t>
      </w:r>
      <w:r w:rsidRPr="00262699">
        <w:rPr>
          <w:rFonts w:ascii="Calibri" w:eastAsia="Calibri" w:hAnsi="Calibri" w:cs="Times New Roman"/>
        </w:rPr>
        <w:t xml:space="preserve"> </w:t>
      </w:r>
      <w:r w:rsidRPr="00262699">
        <w:rPr>
          <w:rFonts w:ascii="Sylfaen" w:eastAsia="Calibri" w:hAnsi="Sylfaen" w:cs="Sylfaen"/>
        </w:rPr>
        <w:t>ნარჩენებს</w:t>
      </w:r>
      <w:r w:rsidRPr="00262699">
        <w:rPr>
          <w:rFonts w:ascii="Calibri" w:eastAsia="Calibri" w:hAnsi="Calibri" w:cs="Times New Roman"/>
        </w:rPr>
        <w:t xml:space="preserve"> (</w:t>
      </w:r>
      <w:r w:rsidRPr="00262699">
        <w:rPr>
          <w:rFonts w:ascii="Sylfaen" w:eastAsia="Calibri" w:hAnsi="Sylfaen" w:cs="Sylfaen"/>
        </w:rPr>
        <w:t>მაგალითად</w:t>
      </w:r>
      <w:r w:rsidRPr="00262699">
        <w:rPr>
          <w:rFonts w:ascii="Calibri" w:eastAsia="Calibri" w:hAnsi="Calibri" w:cs="Times New Roman"/>
        </w:rPr>
        <w:t xml:space="preserve">, </w:t>
      </w:r>
      <w:r w:rsidRPr="00262699">
        <w:rPr>
          <w:rFonts w:ascii="Sylfaen" w:eastAsia="Calibri" w:hAnsi="Sylfaen" w:cs="Sylfaen"/>
        </w:rPr>
        <w:t>პირადი</w:t>
      </w:r>
      <w:r w:rsidRPr="00262699">
        <w:rPr>
          <w:rFonts w:ascii="Calibri" w:eastAsia="Calibri" w:hAnsi="Calibri" w:cs="Times New Roman"/>
        </w:rPr>
        <w:t xml:space="preserve"> </w:t>
      </w:r>
      <w:r w:rsidRPr="00262699">
        <w:rPr>
          <w:rFonts w:ascii="Sylfaen" w:eastAsia="Calibri" w:hAnsi="Sylfaen" w:cs="Sylfaen"/>
        </w:rPr>
        <w:t>დაცვის</w:t>
      </w:r>
      <w:r w:rsidRPr="00262699">
        <w:rPr>
          <w:rFonts w:ascii="Calibri" w:eastAsia="Calibri" w:hAnsi="Calibri" w:cs="Times New Roman"/>
        </w:rPr>
        <w:t xml:space="preserve"> </w:t>
      </w:r>
      <w:r w:rsidRPr="00262699">
        <w:rPr>
          <w:rFonts w:ascii="Sylfaen" w:eastAsia="Calibri" w:hAnsi="Sylfaen" w:cs="Sylfaen"/>
        </w:rPr>
        <w:t>საშუალებების</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სხვა</w:t>
      </w:r>
      <w:r w:rsidRPr="00262699">
        <w:rPr>
          <w:rFonts w:ascii="Calibri" w:eastAsia="Calibri" w:hAnsi="Calibri" w:cs="Times New Roman"/>
        </w:rPr>
        <w:t xml:space="preserve"> </w:t>
      </w:r>
      <w:r w:rsidRPr="00262699">
        <w:rPr>
          <w:rFonts w:ascii="Sylfaen" w:eastAsia="Calibri" w:hAnsi="Sylfaen" w:cs="Sylfaen"/>
        </w:rPr>
        <w:t>ამგვარის</w:t>
      </w:r>
      <w:r w:rsidRPr="00262699">
        <w:rPr>
          <w:rFonts w:ascii="Calibri" w:eastAsia="Calibri" w:hAnsi="Calibri" w:cs="Times New Roman"/>
        </w:rPr>
        <w:t xml:space="preserve"> </w:t>
      </w:r>
      <w:r w:rsidRPr="00262699">
        <w:rPr>
          <w:rFonts w:ascii="Sylfaen" w:eastAsia="Calibri" w:hAnsi="Sylfaen" w:cs="Sylfaen"/>
        </w:rPr>
        <w:t>საჭიროება</w:t>
      </w:r>
      <w:r w:rsidRPr="00262699">
        <w:rPr>
          <w:rFonts w:ascii="Calibri" w:eastAsia="Calibri" w:hAnsi="Calibri" w:cs="Times New Roman"/>
        </w:rPr>
        <w:t xml:space="preserve">); </w:t>
      </w:r>
    </w:p>
    <w:p w:rsidR="00C768E5" w:rsidRPr="00262699" w:rsidRDefault="00C768E5" w:rsidP="003A1CC4">
      <w:pPr>
        <w:pStyle w:val="ListParagraph"/>
        <w:numPr>
          <w:ilvl w:val="0"/>
          <w:numId w:val="56"/>
        </w:numPr>
        <w:jc w:val="both"/>
        <w:rPr>
          <w:rFonts w:ascii="Calibri" w:eastAsia="Calibri" w:hAnsi="Calibri" w:cs="Times New Roman"/>
        </w:rPr>
      </w:pPr>
      <w:r w:rsidRPr="00262699">
        <w:rPr>
          <w:rFonts w:ascii="Sylfaen" w:eastAsia="Calibri" w:hAnsi="Sylfaen" w:cs="Sylfaen"/>
        </w:rPr>
        <w:t>როგორ</w:t>
      </w:r>
      <w:r w:rsidRPr="00262699">
        <w:rPr>
          <w:rFonts w:ascii="Calibri" w:eastAsia="Calibri" w:hAnsi="Calibri" w:cs="Times New Roman"/>
        </w:rPr>
        <w:t xml:space="preserve"> </w:t>
      </w:r>
      <w:r w:rsidRPr="00262699">
        <w:rPr>
          <w:rFonts w:ascii="Sylfaen" w:eastAsia="Calibri" w:hAnsi="Sylfaen" w:cs="Sylfaen"/>
        </w:rPr>
        <w:t>უნდა</w:t>
      </w:r>
      <w:r w:rsidRPr="00262699">
        <w:rPr>
          <w:rFonts w:ascii="Calibri" w:eastAsia="Calibri" w:hAnsi="Calibri" w:cs="Times New Roman"/>
        </w:rPr>
        <w:t xml:space="preserve"> </w:t>
      </w:r>
      <w:r w:rsidRPr="00262699">
        <w:rPr>
          <w:rFonts w:ascii="Sylfaen" w:eastAsia="Calibri" w:hAnsi="Sylfaen" w:cs="Sylfaen"/>
        </w:rPr>
        <w:t>იქნეს</w:t>
      </w:r>
      <w:r w:rsidRPr="00262699">
        <w:rPr>
          <w:rFonts w:ascii="Calibri" w:eastAsia="Calibri" w:hAnsi="Calibri" w:cs="Times New Roman"/>
        </w:rPr>
        <w:t xml:space="preserve"> </w:t>
      </w:r>
      <w:r w:rsidRPr="00262699">
        <w:rPr>
          <w:rFonts w:ascii="Sylfaen" w:eastAsia="Calibri" w:hAnsi="Sylfaen" w:cs="Sylfaen"/>
        </w:rPr>
        <w:t>შენახული</w:t>
      </w:r>
      <w:r w:rsidRPr="00262699">
        <w:rPr>
          <w:rFonts w:ascii="Calibri" w:eastAsia="Calibri" w:hAnsi="Calibri" w:cs="Times New Roman"/>
        </w:rPr>
        <w:t xml:space="preserve"> </w:t>
      </w:r>
      <w:r w:rsidRPr="00262699">
        <w:rPr>
          <w:rFonts w:ascii="Sylfaen" w:eastAsia="Calibri" w:hAnsi="Sylfaen" w:cs="Sylfaen"/>
        </w:rPr>
        <w:t>მოცემული</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თუ</w:t>
      </w:r>
      <w:r w:rsidRPr="00262699">
        <w:rPr>
          <w:rFonts w:ascii="Calibri" w:eastAsia="Calibri" w:hAnsi="Calibri" w:cs="Times New Roman"/>
        </w:rPr>
        <w:t xml:space="preserve"> </w:t>
      </w:r>
      <w:r w:rsidRPr="00262699">
        <w:rPr>
          <w:rFonts w:ascii="Sylfaen" w:eastAsia="Calibri" w:hAnsi="Sylfaen" w:cs="Sylfaen"/>
        </w:rPr>
        <w:t>ამგვარი</w:t>
      </w:r>
      <w:r w:rsidRPr="00262699">
        <w:rPr>
          <w:rFonts w:ascii="Calibri" w:eastAsia="Calibri" w:hAnsi="Calibri" w:cs="Times New Roman"/>
        </w:rPr>
        <w:t xml:space="preserve"> </w:t>
      </w:r>
      <w:r w:rsidRPr="00262699">
        <w:rPr>
          <w:rFonts w:ascii="Sylfaen" w:eastAsia="Calibri" w:hAnsi="Sylfaen" w:cs="Sylfaen"/>
        </w:rPr>
        <w:t>საჭიროა</w:t>
      </w:r>
      <w:r w:rsidRPr="00262699">
        <w:rPr>
          <w:rFonts w:ascii="Calibri" w:eastAsia="Calibri" w:hAnsi="Calibri" w:cs="Times New Roman"/>
        </w:rPr>
        <w:t>);</w:t>
      </w:r>
    </w:p>
    <w:p w:rsidR="008459F2" w:rsidRPr="008459F2" w:rsidRDefault="00C768E5" w:rsidP="008459F2">
      <w:pPr>
        <w:pStyle w:val="ListParagraph"/>
        <w:numPr>
          <w:ilvl w:val="0"/>
          <w:numId w:val="56"/>
        </w:numPr>
        <w:jc w:val="both"/>
        <w:rPr>
          <w:rFonts w:ascii="Sylfaen" w:eastAsia="Calibri" w:hAnsi="Sylfaen" w:cs="Times New Roman"/>
          <w:lang w:val="ka-GE"/>
        </w:rPr>
      </w:pPr>
      <w:r w:rsidRPr="008459F2">
        <w:rPr>
          <w:rFonts w:ascii="Sylfaen" w:eastAsia="Calibri" w:hAnsi="Sylfaen" w:cs="Sylfaen"/>
        </w:rPr>
        <w:t>საბოლოო</w:t>
      </w:r>
      <w:r w:rsidRPr="008459F2">
        <w:rPr>
          <w:rFonts w:ascii="Calibri" w:eastAsia="Calibri" w:hAnsi="Calibri" w:cs="Times New Roman"/>
        </w:rPr>
        <w:t xml:space="preserve"> </w:t>
      </w:r>
      <w:r w:rsidRPr="008459F2">
        <w:rPr>
          <w:rFonts w:ascii="Sylfaen" w:eastAsia="Calibri" w:hAnsi="Sylfaen" w:cs="Sylfaen"/>
        </w:rPr>
        <w:t>დამუშავების</w:t>
      </w:r>
      <w:r w:rsidRPr="008459F2">
        <w:rPr>
          <w:rFonts w:ascii="Calibri" w:eastAsia="Calibri" w:hAnsi="Calibri" w:cs="Times New Roman"/>
        </w:rPr>
        <w:t>/</w:t>
      </w:r>
      <w:r w:rsidRPr="008459F2">
        <w:rPr>
          <w:rFonts w:ascii="Sylfaen" w:eastAsia="Calibri" w:hAnsi="Sylfaen" w:cs="Sylfaen"/>
        </w:rPr>
        <w:t>განადგურების</w:t>
      </w:r>
      <w:r w:rsidRPr="008459F2">
        <w:rPr>
          <w:rFonts w:ascii="Calibri" w:eastAsia="Calibri" w:hAnsi="Calibri" w:cs="Times New Roman"/>
        </w:rPr>
        <w:t xml:space="preserve"> </w:t>
      </w:r>
      <w:r w:rsidRPr="008459F2">
        <w:rPr>
          <w:rFonts w:ascii="Sylfaen" w:eastAsia="Calibri" w:hAnsi="Sylfaen" w:cs="Sylfaen"/>
        </w:rPr>
        <w:t>წესი</w:t>
      </w:r>
      <w:r w:rsidRPr="008459F2">
        <w:rPr>
          <w:rFonts w:ascii="Calibri" w:eastAsia="Calibri" w:hAnsi="Calibri" w:cs="Times New Roman"/>
        </w:rPr>
        <w:t xml:space="preserve">. </w:t>
      </w:r>
    </w:p>
    <w:p w:rsidR="00C768E5" w:rsidRPr="008459F2" w:rsidRDefault="00C768E5" w:rsidP="008459F2">
      <w:pPr>
        <w:pStyle w:val="ListParagraph"/>
        <w:ind w:left="360"/>
        <w:jc w:val="both"/>
        <w:rPr>
          <w:rFonts w:ascii="Sylfaen" w:eastAsia="Calibri" w:hAnsi="Sylfaen" w:cs="Times New Roman"/>
          <w:lang w:val="ka-GE"/>
        </w:rPr>
      </w:pPr>
      <w:r w:rsidRPr="008459F2">
        <w:rPr>
          <w:rFonts w:ascii="Sylfaen" w:eastAsia="Calibri" w:hAnsi="Sylfaen" w:cs="Sylfaen"/>
          <w:b/>
        </w:rPr>
        <w:t>იარლიყების</w:t>
      </w:r>
      <w:r w:rsidRPr="008459F2">
        <w:rPr>
          <w:rFonts w:ascii="Calibri" w:eastAsia="Calibri" w:hAnsi="Calibri" w:cs="Times New Roman"/>
          <w:b/>
        </w:rPr>
        <w:t xml:space="preserve"> </w:t>
      </w:r>
      <w:r w:rsidRPr="008459F2">
        <w:rPr>
          <w:rFonts w:ascii="Sylfaen" w:eastAsia="Calibri" w:hAnsi="Sylfaen" w:cs="Sylfaen"/>
          <w:b/>
        </w:rPr>
        <w:t>დამაგრებ</w:t>
      </w:r>
      <w:r w:rsidRPr="008459F2">
        <w:rPr>
          <w:rFonts w:ascii="Sylfaen" w:eastAsia="Calibri" w:hAnsi="Sylfaen" w:cs="Sylfaen"/>
          <w:b/>
          <w:lang w:val="ka-GE"/>
        </w:rPr>
        <w:t xml:space="preserve">ა: </w:t>
      </w:r>
      <w:r w:rsidRPr="008459F2">
        <w:rPr>
          <w:rFonts w:ascii="Sylfaen" w:eastAsia="Calibri" w:hAnsi="Sylfaen" w:cs="Sylfaen"/>
          <w:lang w:val="ka-GE"/>
        </w:rPr>
        <w:t xml:space="preserve">ნარჩენების მართვაზე პასუხისმგებელი პირების მიერ მოხდება კონტეინერების მარკირება, რათა გასაგები გახდეს, თუ რა სახის  ნარჩენის ჩაყრა შეიძლება ამა თუ იმ კონტეინერში. </w:t>
      </w:r>
      <w:r w:rsidRPr="008459F2">
        <w:rPr>
          <w:rFonts w:ascii="Calibri" w:eastAsia="Calibri" w:hAnsi="Calibri" w:cs="Times New Roman"/>
          <w:lang w:val="ka-GE"/>
        </w:rPr>
        <w:t xml:space="preserve"> </w:t>
      </w:r>
      <w:r w:rsidRPr="008459F2">
        <w:rPr>
          <w:rFonts w:ascii="Sylfaen" w:eastAsia="Calibri" w:hAnsi="Sylfaen" w:cs="Sylfaen"/>
        </w:rPr>
        <w:t>ადგილზე</w:t>
      </w:r>
      <w:r w:rsidRPr="008459F2">
        <w:rPr>
          <w:rFonts w:ascii="Calibri" w:eastAsia="Calibri" w:hAnsi="Calibri" w:cs="Times New Roman"/>
        </w:rPr>
        <w:t xml:space="preserve"> </w:t>
      </w:r>
      <w:r w:rsidRPr="008459F2">
        <w:rPr>
          <w:rFonts w:ascii="Sylfaen" w:eastAsia="Calibri" w:hAnsi="Sylfaen" w:cs="Sylfaen"/>
        </w:rPr>
        <w:t>ყველა</w:t>
      </w:r>
      <w:r w:rsidRPr="008459F2">
        <w:rPr>
          <w:rFonts w:ascii="Calibri" w:eastAsia="Calibri" w:hAnsi="Calibri" w:cs="Times New Roman"/>
        </w:rPr>
        <w:t xml:space="preserve"> </w:t>
      </w:r>
      <w:r w:rsidRPr="008459F2">
        <w:rPr>
          <w:rFonts w:ascii="Sylfaen" w:eastAsia="Calibri" w:hAnsi="Sylfaen" w:cs="Sylfaen"/>
        </w:rPr>
        <w:t>სახის</w:t>
      </w:r>
      <w:r w:rsidRPr="008459F2">
        <w:rPr>
          <w:rFonts w:ascii="Calibri" w:eastAsia="Calibri" w:hAnsi="Calibri" w:cs="Times New Roman"/>
        </w:rPr>
        <w:t xml:space="preserve"> </w:t>
      </w:r>
      <w:r w:rsidRPr="008459F2">
        <w:rPr>
          <w:rFonts w:ascii="Sylfaen" w:eastAsia="Calibri" w:hAnsi="Sylfaen" w:cs="Sylfaen"/>
        </w:rPr>
        <w:t>კონტეინერებზე</w:t>
      </w:r>
      <w:r w:rsidRPr="008459F2">
        <w:rPr>
          <w:rFonts w:ascii="Calibri" w:eastAsia="Calibri" w:hAnsi="Calibri" w:cs="Times New Roman"/>
        </w:rPr>
        <w:t xml:space="preserve"> (</w:t>
      </w:r>
      <w:r w:rsidRPr="008459F2">
        <w:rPr>
          <w:rFonts w:ascii="Sylfaen" w:eastAsia="Calibri" w:hAnsi="Sylfaen" w:cs="Sylfaen"/>
        </w:rPr>
        <w:t>ტოლჩები</w:t>
      </w:r>
      <w:r w:rsidRPr="008459F2">
        <w:rPr>
          <w:rFonts w:ascii="Calibri" w:eastAsia="Calibri" w:hAnsi="Calibri" w:cs="Times New Roman"/>
        </w:rPr>
        <w:t xml:space="preserve">, </w:t>
      </w:r>
      <w:r w:rsidRPr="008459F2">
        <w:rPr>
          <w:rFonts w:ascii="Sylfaen" w:eastAsia="Calibri" w:hAnsi="Sylfaen" w:cs="Sylfaen"/>
        </w:rPr>
        <w:t>გორგოლაჭებიანი</w:t>
      </w:r>
      <w:r w:rsidRPr="008459F2">
        <w:rPr>
          <w:rFonts w:ascii="Calibri" w:eastAsia="Calibri" w:hAnsi="Calibri" w:cs="Times New Roman"/>
        </w:rPr>
        <w:t xml:space="preserve"> </w:t>
      </w:r>
      <w:r w:rsidRPr="008459F2">
        <w:rPr>
          <w:rFonts w:ascii="Sylfaen" w:eastAsia="Calibri" w:hAnsi="Sylfaen" w:cs="Sylfaen"/>
        </w:rPr>
        <w:t>ყუთები</w:t>
      </w:r>
      <w:r w:rsidRPr="008459F2">
        <w:rPr>
          <w:rFonts w:ascii="Calibri" w:eastAsia="Calibri" w:hAnsi="Calibri" w:cs="Times New Roman"/>
        </w:rPr>
        <w:t xml:space="preserve">, </w:t>
      </w:r>
      <w:r w:rsidRPr="008459F2">
        <w:rPr>
          <w:rFonts w:ascii="Sylfaen" w:eastAsia="Calibri" w:hAnsi="Sylfaen" w:cs="Sylfaen"/>
        </w:rPr>
        <w:t>კასრები</w:t>
      </w:r>
      <w:r w:rsidRPr="008459F2">
        <w:rPr>
          <w:rFonts w:ascii="Calibri" w:eastAsia="Calibri" w:hAnsi="Calibri" w:cs="Times New Roman"/>
        </w:rPr>
        <w:t xml:space="preserve"> </w:t>
      </w:r>
      <w:r w:rsidRPr="008459F2">
        <w:rPr>
          <w:rFonts w:ascii="Sylfaen" w:eastAsia="Calibri" w:hAnsi="Sylfaen" w:cs="Sylfaen"/>
        </w:rPr>
        <w:t>და</w:t>
      </w:r>
      <w:r w:rsidRPr="008459F2">
        <w:rPr>
          <w:rFonts w:ascii="Calibri" w:eastAsia="Calibri" w:hAnsi="Calibri" w:cs="Times New Roman"/>
        </w:rPr>
        <w:t xml:space="preserve"> </w:t>
      </w:r>
      <w:r w:rsidRPr="008459F2">
        <w:rPr>
          <w:rFonts w:ascii="Sylfaen" w:eastAsia="Calibri" w:hAnsi="Sylfaen" w:cs="Sylfaen"/>
        </w:rPr>
        <w:t>ა</w:t>
      </w:r>
      <w:r w:rsidRPr="008459F2">
        <w:rPr>
          <w:rFonts w:ascii="Calibri" w:eastAsia="Calibri" w:hAnsi="Calibri" w:cs="Times New Roman"/>
        </w:rPr>
        <w:t>.</w:t>
      </w:r>
      <w:r w:rsidRPr="008459F2">
        <w:rPr>
          <w:rFonts w:ascii="Sylfaen" w:eastAsia="Calibri" w:hAnsi="Sylfaen" w:cs="Sylfaen"/>
        </w:rPr>
        <w:t>შ</w:t>
      </w:r>
      <w:r w:rsidRPr="008459F2">
        <w:rPr>
          <w:rFonts w:ascii="Calibri" w:eastAsia="Calibri" w:hAnsi="Calibri" w:cs="Times New Roman"/>
        </w:rPr>
        <w:t xml:space="preserve">.) </w:t>
      </w:r>
      <w:r w:rsidRPr="008459F2">
        <w:rPr>
          <w:rFonts w:ascii="Sylfaen" w:eastAsia="Calibri" w:hAnsi="Sylfaen" w:cs="Sylfaen"/>
        </w:rPr>
        <w:t>დამაგრებულ</w:t>
      </w:r>
      <w:r w:rsidRPr="008459F2">
        <w:rPr>
          <w:rFonts w:ascii="Sylfaen" w:eastAsia="Calibri" w:hAnsi="Sylfaen" w:cs="Sylfaen"/>
          <w:lang w:val="ka-GE"/>
        </w:rPr>
        <w:t>ი</w:t>
      </w:r>
      <w:r w:rsidRPr="008459F2">
        <w:rPr>
          <w:rFonts w:ascii="Calibri" w:eastAsia="Calibri" w:hAnsi="Calibri" w:cs="Times New Roman"/>
          <w:lang w:val="ka-GE"/>
        </w:rPr>
        <w:t xml:space="preserve"> </w:t>
      </w:r>
      <w:r w:rsidRPr="008459F2">
        <w:rPr>
          <w:rFonts w:ascii="Sylfaen" w:eastAsia="Calibri" w:hAnsi="Sylfaen" w:cs="Sylfaen"/>
        </w:rPr>
        <w:t>იქნე</w:t>
      </w:r>
      <w:r w:rsidRPr="008459F2">
        <w:rPr>
          <w:rFonts w:ascii="Sylfaen" w:eastAsia="Calibri" w:hAnsi="Sylfaen" w:cs="Sylfaen"/>
          <w:lang w:val="ka-GE"/>
        </w:rPr>
        <w:t>ბა</w:t>
      </w:r>
      <w:r w:rsidRPr="008459F2">
        <w:rPr>
          <w:rFonts w:ascii="Calibri" w:eastAsia="Calibri" w:hAnsi="Calibri" w:cs="Times New Roman"/>
          <w:lang w:val="ka-GE"/>
        </w:rPr>
        <w:t xml:space="preserve"> </w:t>
      </w:r>
      <w:r w:rsidRPr="008459F2">
        <w:rPr>
          <w:rFonts w:ascii="Sylfaen" w:eastAsia="Calibri" w:hAnsi="Sylfaen" w:cs="Sylfaen"/>
        </w:rPr>
        <w:t>შესაბამისი</w:t>
      </w:r>
      <w:r w:rsidRPr="008459F2">
        <w:rPr>
          <w:rFonts w:ascii="Calibri" w:eastAsia="Calibri" w:hAnsi="Calibri" w:cs="Times New Roman"/>
        </w:rPr>
        <w:t xml:space="preserve"> </w:t>
      </w:r>
      <w:r w:rsidRPr="008459F2">
        <w:rPr>
          <w:rFonts w:ascii="Sylfaen" w:eastAsia="Calibri" w:hAnsi="Sylfaen" w:cs="Sylfaen"/>
        </w:rPr>
        <w:t>იარლიყები</w:t>
      </w:r>
      <w:r w:rsidRPr="008459F2">
        <w:rPr>
          <w:rFonts w:ascii="Calibri" w:eastAsia="Calibri" w:hAnsi="Calibri" w:cs="Times New Roman"/>
        </w:rPr>
        <w:t xml:space="preserve">, </w:t>
      </w:r>
      <w:r w:rsidRPr="008459F2">
        <w:rPr>
          <w:rFonts w:ascii="Sylfaen" w:eastAsia="Calibri" w:hAnsi="Sylfaen" w:cs="Sylfaen"/>
        </w:rPr>
        <w:t>რათა</w:t>
      </w:r>
      <w:r w:rsidRPr="008459F2">
        <w:rPr>
          <w:rFonts w:ascii="Calibri" w:eastAsia="Calibri" w:hAnsi="Calibri" w:cs="Times New Roman"/>
        </w:rPr>
        <w:t xml:space="preserve"> </w:t>
      </w:r>
      <w:r w:rsidRPr="008459F2">
        <w:rPr>
          <w:rFonts w:ascii="Sylfaen" w:eastAsia="Calibri" w:hAnsi="Sylfaen" w:cs="Sylfaen"/>
        </w:rPr>
        <w:t>გასაგები</w:t>
      </w:r>
      <w:r w:rsidRPr="008459F2">
        <w:rPr>
          <w:rFonts w:ascii="Calibri" w:eastAsia="Calibri" w:hAnsi="Calibri" w:cs="Times New Roman"/>
        </w:rPr>
        <w:t xml:space="preserve"> </w:t>
      </w:r>
      <w:r w:rsidRPr="008459F2">
        <w:rPr>
          <w:rFonts w:ascii="Sylfaen" w:eastAsia="Calibri" w:hAnsi="Sylfaen" w:cs="Sylfaen"/>
        </w:rPr>
        <w:t>გახდეს</w:t>
      </w:r>
      <w:r w:rsidRPr="008459F2">
        <w:rPr>
          <w:rFonts w:ascii="Calibri" w:eastAsia="Calibri" w:hAnsi="Calibri" w:cs="Times New Roman"/>
        </w:rPr>
        <w:t xml:space="preserve">, </w:t>
      </w:r>
      <w:r w:rsidRPr="008459F2">
        <w:rPr>
          <w:rFonts w:ascii="Sylfaen" w:eastAsia="Calibri" w:hAnsi="Sylfaen" w:cs="Sylfaen"/>
        </w:rPr>
        <w:t>თუ</w:t>
      </w:r>
      <w:r w:rsidRPr="008459F2">
        <w:rPr>
          <w:rFonts w:ascii="Calibri" w:eastAsia="Calibri" w:hAnsi="Calibri" w:cs="Times New Roman"/>
        </w:rPr>
        <w:t xml:space="preserve"> </w:t>
      </w:r>
      <w:r w:rsidRPr="008459F2">
        <w:rPr>
          <w:rFonts w:ascii="Sylfaen" w:eastAsia="Calibri" w:hAnsi="Sylfaen" w:cs="Sylfaen"/>
        </w:rPr>
        <w:t>რა</w:t>
      </w:r>
      <w:r w:rsidRPr="008459F2">
        <w:rPr>
          <w:rFonts w:ascii="Calibri" w:eastAsia="Calibri" w:hAnsi="Calibri" w:cs="Times New Roman"/>
        </w:rPr>
        <w:t xml:space="preserve"> </w:t>
      </w:r>
      <w:r w:rsidRPr="008459F2">
        <w:rPr>
          <w:rFonts w:ascii="Sylfaen" w:eastAsia="Calibri" w:hAnsi="Sylfaen" w:cs="Sylfaen"/>
        </w:rPr>
        <w:t>სახის</w:t>
      </w:r>
      <w:r w:rsidRPr="008459F2">
        <w:rPr>
          <w:rFonts w:ascii="Calibri" w:eastAsia="Calibri" w:hAnsi="Calibri" w:cs="Times New Roman"/>
        </w:rPr>
        <w:t xml:space="preserve"> </w:t>
      </w:r>
      <w:r w:rsidRPr="008459F2">
        <w:rPr>
          <w:rFonts w:ascii="Sylfaen" w:eastAsia="Calibri" w:hAnsi="Sylfaen" w:cs="Sylfaen"/>
        </w:rPr>
        <w:t>ნარჩენების</w:t>
      </w:r>
      <w:r w:rsidRPr="008459F2">
        <w:rPr>
          <w:rFonts w:ascii="Calibri" w:eastAsia="Calibri" w:hAnsi="Calibri" w:cs="Times New Roman"/>
        </w:rPr>
        <w:t xml:space="preserve"> </w:t>
      </w:r>
      <w:r w:rsidRPr="008459F2">
        <w:rPr>
          <w:rFonts w:ascii="Sylfaen" w:eastAsia="Calibri" w:hAnsi="Sylfaen" w:cs="Sylfaen"/>
        </w:rPr>
        <w:t>ჩაყრა</w:t>
      </w:r>
      <w:r w:rsidRPr="008459F2">
        <w:rPr>
          <w:rFonts w:ascii="Calibri" w:eastAsia="Calibri" w:hAnsi="Calibri" w:cs="Times New Roman"/>
        </w:rPr>
        <w:t xml:space="preserve"> </w:t>
      </w:r>
      <w:r w:rsidRPr="008459F2">
        <w:rPr>
          <w:rFonts w:ascii="Sylfaen" w:eastAsia="Calibri" w:hAnsi="Sylfaen" w:cs="Sylfaen"/>
        </w:rPr>
        <w:t>შეიძლება</w:t>
      </w:r>
      <w:r w:rsidRPr="008459F2">
        <w:rPr>
          <w:rFonts w:ascii="Calibri" w:eastAsia="Calibri" w:hAnsi="Calibri" w:cs="Times New Roman"/>
        </w:rPr>
        <w:t xml:space="preserve"> </w:t>
      </w:r>
      <w:r w:rsidRPr="008459F2">
        <w:rPr>
          <w:rFonts w:ascii="Sylfaen" w:eastAsia="Calibri" w:hAnsi="Sylfaen" w:cs="Sylfaen"/>
        </w:rPr>
        <w:t>ამა</w:t>
      </w:r>
      <w:r w:rsidRPr="008459F2">
        <w:rPr>
          <w:rFonts w:ascii="Calibri" w:eastAsia="Calibri" w:hAnsi="Calibri" w:cs="Times New Roman"/>
        </w:rPr>
        <w:t xml:space="preserve"> </w:t>
      </w:r>
      <w:r w:rsidRPr="008459F2">
        <w:rPr>
          <w:rFonts w:ascii="Sylfaen" w:eastAsia="Calibri" w:hAnsi="Sylfaen" w:cs="Sylfaen"/>
        </w:rPr>
        <w:t>თუ</w:t>
      </w:r>
      <w:r w:rsidRPr="008459F2">
        <w:rPr>
          <w:rFonts w:ascii="Calibri" w:eastAsia="Calibri" w:hAnsi="Calibri" w:cs="Times New Roman"/>
        </w:rPr>
        <w:t xml:space="preserve"> </w:t>
      </w:r>
      <w:r w:rsidRPr="008459F2">
        <w:rPr>
          <w:rFonts w:ascii="Sylfaen" w:eastAsia="Calibri" w:hAnsi="Sylfaen" w:cs="Sylfaen"/>
        </w:rPr>
        <w:t>იმ</w:t>
      </w:r>
      <w:r w:rsidRPr="008459F2">
        <w:rPr>
          <w:rFonts w:ascii="Calibri" w:eastAsia="Calibri" w:hAnsi="Calibri" w:cs="Times New Roman"/>
        </w:rPr>
        <w:t xml:space="preserve"> </w:t>
      </w:r>
      <w:r w:rsidRPr="008459F2">
        <w:rPr>
          <w:rFonts w:ascii="Sylfaen" w:eastAsia="Calibri" w:hAnsi="Sylfaen" w:cs="Times New Roman"/>
          <w:lang w:val="ka-GE"/>
        </w:rPr>
        <w:t>კონტეინერში.</w:t>
      </w:r>
    </w:p>
    <w:p w:rsidR="00C94F93" w:rsidRPr="008459F2" w:rsidRDefault="00C768E5" w:rsidP="00C768E5">
      <w:pPr>
        <w:contextualSpacing/>
        <w:jc w:val="both"/>
        <w:rPr>
          <w:rFonts w:ascii="Sylfaen" w:eastAsia="Calibri" w:hAnsi="Sylfaen" w:cs="Times New Roman"/>
        </w:rPr>
      </w:pPr>
      <w:r w:rsidRPr="00262699">
        <w:rPr>
          <w:rFonts w:ascii="Calibri" w:eastAsia="Calibri" w:hAnsi="Calibri" w:cs="Times New Roman"/>
          <w:lang w:val="ka-GE"/>
        </w:rPr>
        <w:lastRenderedPageBreak/>
        <w:t xml:space="preserve"> </w:t>
      </w:r>
      <w:r w:rsidRPr="008459F2">
        <w:rPr>
          <w:rFonts w:ascii="Sylfaen" w:eastAsia="Calibri" w:hAnsi="Sylfaen" w:cs="Sylfaen"/>
          <w:b/>
        </w:rPr>
        <w:t>ნარჩენების</w:t>
      </w:r>
      <w:r w:rsidRPr="008459F2">
        <w:rPr>
          <w:rFonts w:ascii="Sylfaen" w:eastAsia="Calibri" w:hAnsi="Sylfaen" w:cs="Times New Roman"/>
          <w:b/>
        </w:rPr>
        <w:t xml:space="preserve"> </w:t>
      </w:r>
      <w:r w:rsidRPr="008459F2">
        <w:rPr>
          <w:rFonts w:ascii="Sylfaen" w:eastAsia="Calibri" w:hAnsi="Sylfaen" w:cs="Sylfaen"/>
          <w:b/>
        </w:rPr>
        <w:t>უსაფრთხო</w:t>
      </w:r>
      <w:r w:rsidRPr="008459F2">
        <w:rPr>
          <w:rFonts w:ascii="Sylfaen" w:eastAsia="Calibri" w:hAnsi="Sylfaen" w:cs="Times New Roman"/>
          <w:b/>
        </w:rPr>
        <w:t xml:space="preserve"> </w:t>
      </w:r>
      <w:r w:rsidRPr="008459F2">
        <w:rPr>
          <w:rFonts w:ascii="Sylfaen" w:eastAsia="Calibri" w:hAnsi="Sylfaen" w:cs="Sylfaen"/>
          <w:b/>
        </w:rPr>
        <w:t>მართვისათვის</w:t>
      </w:r>
      <w:r w:rsidRPr="008459F2">
        <w:rPr>
          <w:rFonts w:ascii="Sylfaen" w:eastAsia="Calibri" w:hAnsi="Sylfaen" w:cs="Times New Roman"/>
          <w:b/>
        </w:rPr>
        <w:t xml:space="preserve">, </w:t>
      </w:r>
      <w:r w:rsidRPr="008459F2">
        <w:rPr>
          <w:rFonts w:ascii="Sylfaen" w:eastAsia="Calibri" w:hAnsi="Sylfaen" w:cs="Sylfaen"/>
          <w:b/>
        </w:rPr>
        <w:t>მომუშავე</w:t>
      </w:r>
      <w:r w:rsidRPr="008459F2">
        <w:rPr>
          <w:rFonts w:ascii="Sylfaen" w:eastAsia="Calibri" w:hAnsi="Sylfaen" w:cs="Times New Roman"/>
          <w:b/>
        </w:rPr>
        <w:t xml:space="preserve"> </w:t>
      </w:r>
      <w:r w:rsidRPr="008459F2">
        <w:rPr>
          <w:rFonts w:ascii="Sylfaen" w:eastAsia="Calibri" w:hAnsi="Sylfaen" w:cs="Sylfaen"/>
          <w:b/>
        </w:rPr>
        <w:t>პერსონალის</w:t>
      </w:r>
      <w:r w:rsidRPr="008459F2">
        <w:rPr>
          <w:rFonts w:ascii="Sylfaen" w:eastAsia="Calibri" w:hAnsi="Sylfaen" w:cs="Times New Roman"/>
          <w:b/>
        </w:rPr>
        <w:t xml:space="preserve"> </w:t>
      </w:r>
      <w:r w:rsidRPr="008459F2">
        <w:rPr>
          <w:rFonts w:ascii="Sylfaen" w:eastAsia="Calibri" w:hAnsi="Sylfaen" w:cs="Sylfaen"/>
          <w:b/>
        </w:rPr>
        <w:t>შესაბამისი</w:t>
      </w:r>
      <w:r w:rsidRPr="008459F2">
        <w:rPr>
          <w:rFonts w:ascii="Sylfaen" w:eastAsia="Calibri" w:hAnsi="Sylfaen" w:cs="Times New Roman"/>
          <w:b/>
        </w:rPr>
        <w:t xml:space="preserve"> </w:t>
      </w:r>
      <w:r w:rsidRPr="008459F2">
        <w:rPr>
          <w:rFonts w:ascii="Sylfaen" w:eastAsia="Calibri" w:hAnsi="Sylfaen" w:cs="Sylfaen"/>
          <w:b/>
        </w:rPr>
        <w:t>სწავლების</w:t>
      </w:r>
      <w:r w:rsidRPr="008459F2">
        <w:rPr>
          <w:rFonts w:ascii="Sylfaen" w:eastAsia="Calibri" w:hAnsi="Sylfaen" w:cs="Times New Roman"/>
          <w:b/>
        </w:rPr>
        <w:t xml:space="preserve"> </w:t>
      </w:r>
      <w:r w:rsidRPr="008459F2">
        <w:rPr>
          <w:rFonts w:ascii="Sylfaen" w:eastAsia="Calibri" w:hAnsi="Sylfaen" w:cs="Sylfaen"/>
          <w:b/>
        </w:rPr>
        <w:t>ღონისძიებები</w:t>
      </w:r>
      <w:r w:rsidRPr="008459F2">
        <w:rPr>
          <w:rFonts w:ascii="Sylfaen" w:eastAsia="Calibri" w:hAnsi="Sylfaen" w:cs="Times New Roman"/>
          <w:lang w:val="ka-GE"/>
        </w:rPr>
        <w:t xml:space="preserve">: </w:t>
      </w:r>
    </w:p>
    <w:p w:rsidR="00C768E5" w:rsidRPr="008459F2" w:rsidRDefault="00C768E5" w:rsidP="00C768E5">
      <w:pPr>
        <w:contextualSpacing/>
        <w:jc w:val="both"/>
        <w:rPr>
          <w:rFonts w:ascii="Sylfaen" w:eastAsia="Calibri" w:hAnsi="Sylfaen" w:cs="Times New Roman"/>
          <w:lang w:val="ka-GE"/>
        </w:rPr>
      </w:pPr>
      <w:r w:rsidRPr="008459F2">
        <w:rPr>
          <w:rFonts w:ascii="Sylfaen" w:eastAsia="Calibri" w:hAnsi="Sylfaen" w:cs="Sylfaen"/>
        </w:rPr>
        <w:t>ყველა</w:t>
      </w:r>
      <w:r w:rsidRPr="008459F2">
        <w:rPr>
          <w:rFonts w:ascii="Sylfaen" w:eastAsia="Calibri" w:hAnsi="Sylfaen" w:cs="Times New Roman"/>
        </w:rPr>
        <w:t xml:space="preserve"> </w:t>
      </w:r>
      <w:r w:rsidRPr="008459F2">
        <w:rPr>
          <w:rFonts w:ascii="Sylfaen" w:eastAsia="Calibri" w:hAnsi="Sylfaen" w:cs="Sylfaen"/>
        </w:rPr>
        <w:t>თანამშრომელი</w:t>
      </w:r>
      <w:r w:rsidRPr="008459F2">
        <w:rPr>
          <w:rFonts w:ascii="Sylfaen" w:eastAsia="Calibri" w:hAnsi="Sylfaen" w:cs="Times New Roman"/>
        </w:rPr>
        <w:t xml:space="preserve">, </w:t>
      </w:r>
      <w:r w:rsidRPr="008459F2">
        <w:rPr>
          <w:rFonts w:ascii="Sylfaen" w:eastAsia="Calibri" w:hAnsi="Sylfaen" w:cs="Sylfaen"/>
        </w:rPr>
        <w:t>რომელსაც</w:t>
      </w:r>
      <w:r w:rsidRPr="008459F2">
        <w:rPr>
          <w:rFonts w:ascii="Sylfaen" w:eastAsia="Calibri" w:hAnsi="Sylfaen" w:cs="Times New Roman"/>
        </w:rPr>
        <w:t xml:space="preserve"> </w:t>
      </w:r>
      <w:r w:rsidRPr="008459F2">
        <w:rPr>
          <w:rFonts w:ascii="Sylfaen" w:eastAsia="Calibri" w:hAnsi="Sylfaen" w:cs="Sylfaen"/>
        </w:rPr>
        <w:t>შეხება</w:t>
      </w:r>
      <w:r w:rsidRPr="008459F2">
        <w:rPr>
          <w:rFonts w:ascii="Sylfaen" w:eastAsia="Calibri" w:hAnsi="Sylfaen" w:cs="Times New Roman"/>
        </w:rPr>
        <w:t xml:space="preserve"> </w:t>
      </w:r>
      <w:r w:rsidRPr="008459F2">
        <w:rPr>
          <w:rFonts w:ascii="Sylfaen" w:eastAsia="Calibri" w:hAnsi="Sylfaen" w:cs="Sylfaen"/>
        </w:rPr>
        <w:t>ნარჩენებთან</w:t>
      </w:r>
      <w:r w:rsidRPr="008459F2">
        <w:rPr>
          <w:rFonts w:ascii="Sylfaen" w:eastAsia="Calibri" w:hAnsi="Sylfaen" w:cs="Times New Roman"/>
        </w:rPr>
        <w:t xml:space="preserve"> </w:t>
      </w:r>
      <w:r w:rsidRPr="008459F2">
        <w:rPr>
          <w:rFonts w:ascii="Sylfaen" w:eastAsia="Calibri" w:hAnsi="Sylfaen" w:cs="Sylfaen"/>
        </w:rPr>
        <w:t>გაივლის</w:t>
      </w:r>
      <w:r w:rsidRPr="008459F2">
        <w:rPr>
          <w:rFonts w:ascii="Sylfaen" w:eastAsia="Calibri" w:hAnsi="Sylfaen" w:cs="Times New Roman"/>
        </w:rPr>
        <w:t xml:space="preserve"> </w:t>
      </w:r>
      <w:r w:rsidRPr="008459F2">
        <w:rPr>
          <w:rFonts w:ascii="Sylfaen" w:eastAsia="Calibri" w:hAnsi="Sylfaen" w:cs="Sylfaen"/>
        </w:rPr>
        <w:t>სპეციალურ</w:t>
      </w:r>
      <w:r w:rsidRPr="008459F2">
        <w:rPr>
          <w:rFonts w:ascii="Sylfaen" w:eastAsia="Calibri" w:hAnsi="Sylfaen" w:cs="Times New Roman"/>
        </w:rPr>
        <w:t xml:space="preserve"> </w:t>
      </w:r>
      <w:r w:rsidRPr="008459F2">
        <w:rPr>
          <w:rFonts w:ascii="Sylfaen" w:eastAsia="Calibri" w:hAnsi="Sylfaen" w:cs="Sylfaen"/>
        </w:rPr>
        <w:t>მომზადებას</w:t>
      </w:r>
      <w:r w:rsidRPr="008459F2">
        <w:rPr>
          <w:rFonts w:ascii="Sylfaen" w:eastAsia="Calibri" w:hAnsi="Sylfaen" w:cs="Times New Roman"/>
        </w:rPr>
        <w:t xml:space="preserve"> (</w:t>
      </w:r>
      <w:r w:rsidRPr="008459F2">
        <w:rPr>
          <w:rFonts w:ascii="Sylfaen" w:eastAsia="Calibri" w:hAnsi="Sylfaen" w:cs="Sylfaen"/>
        </w:rPr>
        <w:t>ტრეინინგს</w:t>
      </w:r>
      <w:r w:rsidRPr="008459F2">
        <w:rPr>
          <w:rFonts w:ascii="Sylfaen" w:eastAsia="Calibri" w:hAnsi="Sylfaen" w:cs="Sylfaen"/>
          <w:lang w:val="ka-GE"/>
        </w:rPr>
        <w:t xml:space="preserve"> </w:t>
      </w:r>
      <w:r w:rsidRPr="008459F2">
        <w:rPr>
          <w:rFonts w:ascii="Sylfaen" w:eastAsia="Calibri" w:hAnsi="Sylfaen" w:cs="Times New Roman"/>
        </w:rPr>
        <w:t>)</w:t>
      </w:r>
      <w:r w:rsidRPr="008459F2">
        <w:rPr>
          <w:rFonts w:ascii="Sylfaen" w:eastAsia="Calibri" w:hAnsi="Sylfaen" w:cs="Sylfaen"/>
        </w:rPr>
        <w:t>შემდეგ</w:t>
      </w:r>
      <w:r w:rsidRPr="008459F2">
        <w:rPr>
          <w:rFonts w:ascii="Sylfaen" w:eastAsia="Calibri" w:hAnsi="Sylfaen" w:cs="Times New Roman"/>
        </w:rPr>
        <w:t xml:space="preserve"> </w:t>
      </w:r>
      <w:r w:rsidRPr="008459F2">
        <w:rPr>
          <w:rFonts w:ascii="Sylfaen" w:eastAsia="Calibri" w:hAnsi="Sylfaen" w:cs="Sylfaen"/>
        </w:rPr>
        <w:t>სფეროებში</w:t>
      </w:r>
      <w:r w:rsidRPr="008459F2">
        <w:rPr>
          <w:rFonts w:ascii="Sylfaen" w:eastAsia="Calibri" w:hAnsi="Sylfaen" w:cs="Times New Roman"/>
        </w:rPr>
        <w:t xml:space="preserve">: </w:t>
      </w:r>
    </w:p>
    <w:p w:rsidR="00C768E5" w:rsidRPr="008459F2" w:rsidRDefault="00C768E5" w:rsidP="003A1CC4">
      <w:pPr>
        <w:pStyle w:val="ListParagraph"/>
        <w:numPr>
          <w:ilvl w:val="0"/>
          <w:numId w:val="57"/>
        </w:numPr>
        <w:jc w:val="both"/>
        <w:rPr>
          <w:rFonts w:ascii="Sylfaen" w:eastAsia="Calibri" w:hAnsi="Sylfaen" w:cs="Times New Roman"/>
          <w:lang w:val="ka-GE"/>
        </w:rPr>
      </w:pPr>
      <w:r w:rsidRPr="008459F2">
        <w:rPr>
          <w:rFonts w:ascii="Sylfaen" w:eastAsia="Calibri" w:hAnsi="Sylfaen" w:cs="Sylfaen"/>
        </w:rPr>
        <w:t>სათანადო</w:t>
      </w:r>
      <w:r w:rsidRPr="008459F2">
        <w:rPr>
          <w:rFonts w:ascii="Sylfaen" w:eastAsia="Calibri" w:hAnsi="Sylfaen" w:cs="Times New Roman"/>
        </w:rPr>
        <w:t xml:space="preserve"> </w:t>
      </w:r>
      <w:r w:rsidRPr="008459F2">
        <w:rPr>
          <w:rFonts w:ascii="Sylfaen" w:eastAsia="Calibri" w:hAnsi="Sylfaen" w:cs="Sylfaen"/>
        </w:rPr>
        <w:t>სეგრეგაციის</w:t>
      </w:r>
      <w:r w:rsidRPr="008459F2">
        <w:rPr>
          <w:rFonts w:ascii="Sylfaen" w:eastAsia="Calibri" w:hAnsi="Sylfaen" w:cs="Times New Roman"/>
        </w:rPr>
        <w:t xml:space="preserve"> </w:t>
      </w:r>
      <w:r w:rsidRPr="008459F2">
        <w:rPr>
          <w:rFonts w:ascii="Sylfaen" w:eastAsia="Calibri" w:hAnsi="Sylfaen" w:cs="Sylfaen"/>
        </w:rPr>
        <w:t>წესები</w:t>
      </w:r>
      <w:r w:rsidRPr="008459F2">
        <w:rPr>
          <w:rFonts w:ascii="Sylfaen" w:eastAsia="Calibri" w:hAnsi="Sylfaen" w:cs="Times New Roman"/>
        </w:rPr>
        <w:t xml:space="preserve"> </w:t>
      </w:r>
      <w:r w:rsidRPr="008459F2">
        <w:rPr>
          <w:rFonts w:ascii="Sylfaen" w:eastAsia="Calibri" w:hAnsi="Sylfaen" w:cs="Sylfaen"/>
        </w:rPr>
        <w:t>და</w:t>
      </w:r>
      <w:r w:rsidRPr="008459F2">
        <w:rPr>
          <w:rFonts w:ascii="Sylfaen" w:eastAsia="Calibri" w:hAnsi="Sylfaen" w:cs="Times New Roman"/>
        </w:rPr>
        <w:t xml:space="preserve"> </w:t>
      </w:r>
      <w:r w:rsidRPr="008459F2">
        <w:rPr>
          <w:rFonts w:ascii="Sylfaen" w:eastAsia="Calibri" w:hAnsi="Sylfaen" w:cs="Sylfaen"/>
        </w:rPr>
        <w:t>პროცედურა</w:t>
      </w:r>
      <w:r w:rsidRPr="008459F2">
        <w:rPr>
          <w:rFonts w:ascii="Sylfaen" w:eastAsia="Calibri" w:hAnsi="Sylfaen" w:cs="Times New Roman"/>
        </w:rPr>
        <w:t xml:space="preserve">; </w:t>
      </w:r>
    </w:p>
    <w:p w:rsidR="00C768E5" w:rsidRPr="008459F2" w:rsidRDefault="00C768E5" w:rsidP="003A1CC4">
      <w:pPr>
        <w:pStyle w:val="ListParagraph"/>
        <w:numPr>
          <w:ilvl w:val="0"/>
          <w:numId w:val="57"/>
        </w:numPr>
        <w:jc w:val="both"/>
        <w:rPr>
          <w:rFonts w:ascii="Sylfaen" w:eastAsia="Calibri" w:hAnsi="Sylfaen" w:cs="Times New Roman"/>
          <w:lang w:val="ka-GE"/>
        </w:rPr>
      </w:pPr>
      <w:r w:rsidRPr="008459F2">
        <w:rPr>
          <w:rFonts w:ascii="Sylfaen" w:eastAsia="Calibri" w:hAnsi="Sylfaen" w:cs="Sylfaen"/>
        </w:rPr>
        <w:t>ნარჩენებთან</w:t>
      </w:r>
      <w:r w:rsidRPr="008459F2">
        <w:rPr>
          <w:rFonts w:ascii="Sylfaen" w:eastAsia="Calibri" w:hAnsi="Sylfaen" w:cs="Times New Roman"/>
        </w:rPr>
        <w:t xml:space="preserve"> </w:t>
      </w:r>
      <w:r w:rsidRPr="008459F2">
        <w:rPr>
          <w:rFonts w:ascii="Sylfaen" w:eastAsia="Calibri" w:hAnsi="Sylfaen" w:cs="Sylfaen"/>
        </w:rPr>
        <w:t>მოპყრობა</w:t>
      </w:r>
      <w:r w:rsidRPr="008459F2">
        <w:rPr>
          <w:rFonts w:ascii="Sylfaen" w:eastAsia="Calibri" w:hAnsi="Sylfaen" w:cs="Times New Roman"/>
        </w:rPr>
        <w:t xml:space="preserve"> (</w:t>
      </w:r>
      <w:r w:rsidRPr="008459F2">
        <w:rPr>
          <w:rFonts w:ascii="Sylfaen" w:eastAsia="Calibri" w:hAnsi="Sylfaen" w:cs="Sylfaen"/>
        </w:rPr>
        <w:t>პირადი</w:t>
      </w:r>
      <w:r w:rsidRPr="008459F2">
        <w:rPr>
          <w:rFonts w:ascii="Sylfaen" w:eastAsia="Calibri" w:hAnsi="Sylfaen" w:cs="Times New Roman"/>
        </w:rPr>
        <w:t xml:space="preserve"> </w:t>
      </w:r>
      <w:r w:rsidRPr="008459F2">
        <w:rPr>
          <w:rFonts w:ascii="Sylfaen" w:eastAsia="Calibri" w:hAnsi="Sylfaen" w:cs="Sylfaen"/>
        </w:rPr>
        <w:t>დაცვის</w:t>
      </w:r>
      <w:r w:rsidRPr="008459F2">
        <w:rPr>
          <w:rFonts w:ascii="Sylfaen" w:eastAsia="Calibri" w:hAnsi="Sylfaen" w:cs="Times New Roman"/>
        </w:rPr>
        <w:t xml:space="preserve"> </w:t>
      </w:r>
      <w:r w:rsidRPr="008459F2">
        <w:rPr>
          <w:rFonts w:ascii="Sylfaen" w:eastAsia="Calibri" w:hAnsi="Sylfaen" w:cs="Sylfaen"/>
        </w:rPr>
        <w:t>საშუალებებით</w:t>
      </w:r>
      <w:r w:rsidRPr="008459F2">
        <w:rPr>
          <w:rFonts w:ascii="Sylfaen" w:eastAsia="Calibri" w:hAnsi="Sylfaen" w:cs="Times New Roman"/>
        </w:rPr>
        <w:t xml:space="preserve"> </w:t>
      </w:r>
      <w:r w:rsidRPr="008459F2">
        <w:rPr>
          <w:rFonts w:ascii="Sylfaen" w:eastAsia="Calibri" w:hAnsi="Sylfaen" w:cs="Sylfaen"/>
        </w:rPr>
        <w:t>სარგებლობა</w:t>
      </w:r>
      <w:r w:rsidRPr="008459F2">
        <w:rPr>
          <w:rFonts w:ascii="Sylfaen" w:eastAsia="Calibri" w:hAnsi="Sylfaen" w:cs="Times New Roman"/>
        </w:rPr>
        <w:t xml:space="preserve">), </w:t>
      </w:r>
      <w:r w:rsidRPr="008459F2">
        <w:rPr>
          <w:rFonts w:ascii="Sylfaen" w:eastAsia="Calibri" w:hAnsi="Sylfaen" w:cs="Sylfaen"/>
        </w:rPr>
        <w:t>მათ</w:t>
      </w:r>
      <w:r w:rsidRPr="008459F2">
        <w:rPr>
          <w:rFonts w:ascii="Sylfaen" w:eastAsia="Calibri" w:hAnsi="Sylfaen" w:cs="Times New Roman"/>
        </w:rPr>
        <w:t xml:space="preserve"> </w:t>
      </w:r>
      <w:r w:rsidRPr="008459F2">
        <w:rPr>
          <w:rFonts w:ascii="Sylfaen" w:eastAsia="Calibri" w:hAnsi="Sylfaen" w:cs="Sylfaen"/>
        </w:rPr>
        <w:t>შორის</w:t>
      </w:r>
      <w:r w:rsidRPr="008459F2">
        <w:rPr>
          <w:rFonts w:ascii="Sylfaen" w:eastAsia="Calibri" w:hAnsi="Sylfaen" w:cs="Times New Roman"/>
        </w:rPr>
        <w:t xml:space="preserve"> </w:t>
      </w:r>
      <w:r w:rsidRPr="008459F2">
        <w:rPr>
          <w:rFonts w:ascii="Sylfaen" w:eastAsia="Calibri" w:hAnsi="Sylfaen" w:cs="Sylfaen"/>
        </w:rPr>
        <w:t>ნარჩენების</w:t>
      </w:r>
      <w:r w:rsidRPr="008459F2">
        <w:rPr>
          <w:rFonts w:ascii="Sylfaen" w:eastAsia="Calibri" w:hAnsi="Sylfaen" w:cs="Times New Roman"/>
        </w:rPr>
        <w:t xml:space="preserve"> </w:t>
      </w:r>
      <w:r w:rsidRPr="008459F2">
        <w:rPr>
          <w:rFonts w:ascii="Sylfaen" w:eastAsia="Calibri" w:hAnsi="Sylfaen" w:cs="Sylfaen"/>
        </w:rPr>
        <w:t>შეგროვება</w:t>
      </w:r>
      <w:r w:rsidRPr="008459F2">
        <w:rPr>
          <w:rFonts w:ascii="Sylfaen" w:eastAsia="Calibri" w:hAnsi="Sylfaen" w:cs="Times New Roman"/>
        </w:rPr>
        <w:t xml:space="preserve"> </w:t>
      </w:r>
      <w:r w:rsidRPr="008459F2">
        <w:rPr>
          <w:rFonts w:ascii="Sylfaen" w:eastAsia="Calibri" w:hAnsi="Sylfaen" w:cs="Sylfaen"/>
        </w:rPr>
        <w:t>ოფისში</w:t>
      </w:r>
      <w:r w:rsidRPr="008459F2">
        <w:rPr>
          <w:rFonts w:ascii="Sylfaen" w:eastAsia="Calibri" w:hAnsi="Sylfaen" w:cs="Times New Roman"/>
        </w:rPr>
        <w:t xml:space="preserve">; </w:t>
      </w:r>
    </w:p>
    <w:p w:rsidR="00C768E5" w:rsidRPr="008459F2" w:rsidRDefault="00C768E5" w:rsidP="003A1CC4">
      <w:pPr>
        <w:pStyle w:val="ListParagraph"/>
        <w:numPr>
          <w:ilvl w:val="0"/>
          <w:numId w:val="57"/>
        </w:numPr>
        <w:jc w:val="both"/>
        <w:rPr>
          <w:rFonts w:ascii="Sylfaen" w:eastAsia="Calibri" w:hAnsi="Sylfaen" w:cs="Times New Roman"/>
          <w:lang w:val="ka-GE"/>
        </w:rPr>
      </w:pPr>
      <w:r w:rsidRPr="008459F2">
        <w:rPr>
          <w:rFonts w:ascii="Sylfaen" w:eastAsia="Calibri" w:hAnsi="Sylfaen" w:cs="Sylfaen"/>
        </w:rPr>
        <w:t>ნარჩენების</w:t>
      </w:r>
      <w:r w:rsidRPr="008459F2">
        <w:rPr>
          <w:rFonts w:ascii="Sylfaen" w:eastAsia="Calibri" w:hAnsi="Sylfaen" w:cs="Times New Roman"/>
        </w:rPr>
        <w:t xml:space="preserve"> </w:t>
      </w:r>
      <w:r w:rsidRPr="008459F2">
        <w:rPr>
          <w:rFonts w:ascii="Sylfaen" w:eastAsia="Calibri" w:hAnsi="Sylfaen" w:cs="Sylfaen"/>
        </w:rPr>
        <w:t>დამუშავება</w:t>
      </w:r>
      <w:r w:rsidRPr="008459F2">
        <w:rPr>
          <w:rFonts w:ascii="Sylfaen" w:eastAsia="Calibri" w:hAnsi="Sylfaen" w:cs="Times New Roman"/>
        </w:rPr>
        <w:t xml:space="preserve">; </w:t>
      </w:r>
    </w:p>
    <w:p w:rsidR="00C768E5" w:rsidRPr="008459F2" w:rsidRDefault="00C768E5" w:rsidP="003A1CC4">
      <w:pPr>
        <w:pStyle w:val="ListParagraph"/>
        <w:numPr>
          <w:ilvl w:val="0"/>
          <w:numId w:val="57"/>
        </w:numPr>
        <w:jc w:val="both"/>
        <w:rPr>
          <w:rFonts w:ascii="Sylfaen" w:eastAsia="Calibri" w:hAnsi="Sylfaen" w:cs="Times New Roman"/>
          <w:lang w:val="ka-GE"/>
        </w:rPr>
      </w:pPr>
      <w:r w:rsidRPr="008459F2">
        <w:rPr>
          <w:rFonts w:ascii="Sylfaen" w:eastAsia="Calibri" w:hAnsi="Sylfaen" w:cs="Sylfaen"/>
        </w:rPr>
        <w:t>ნარჩენების</w:t>
      </w:r>
      <w:r w:rsidRPr="008459F2">
        <w:rPr>
          <w:rFonts w:ascii="Sylfaen" w:eastAsia="Calibri" w:hAnsi="Sylfaen" w:cs="Times New Roman"/>
        </w:rPr>
        <w:t xml:space="preserve"> </w:t>
      </w:r>
      <w:r w:rsidRPr="008459F2">
        <w:rPr>
          <w:rFonts w:ascii="Sylfaen" w:eastAsia="Calibri" w:hAnsi="Sylfaen" w:cs="Sylfaen"/>
        </w:rPr>
        <w:t>შენახვა</w:t>
      </w:r>
      <w:r w:rsidRPr="008459F2">
        <w:rPr>
          <w:rFonts w:ascii="Sylfaen" w:eastAsia="Calibri" w:hAnsi="Sylfaen" w:cs="Times New Roman"/>
        </w:rPr>
        <w:t xml:space="preserve">; </w:t>
      </w:r>
    </w:p>
    <w:p w:rsidR="00C768E5" w:rsidRPr="008459F2" w:rsidRDefault="00C768E5" w:rsidP="003A1CC4">
      <w:pPr>
        <w:pStyle w:val="ListParagraph"/>
        <w:numPr>
          <w:ilvl w:val="0"/>
          <w:numId w:val="57"/>
        </w:numPr>
        <w:jc w:val="both"/>
        <w:rPr>
          <w:rFonts w:ascii="Sylfaen" w:eastAsia="Calibri" w:hAnsi="Sylfaen" w:cs="Times New Roman"/>
          <w:lang w:val="ka-GE"/>
        </w:rPr>
      </w:pPr>
      <w:r w:rsidRPr="008459F2">
        <w:rPr>
          <w:rFonts w:ascii="Sylfaen" w:eastAsia="Calibri" w:hAnsi="Sylfaen" w:cs="Sylfaen"/>
        </w:rPr>
        <w:t>მზრუნველობის</w:t>
      </w:r>
      <w:r w:rsidRPr="008459F2">
        <w:rPr>
          <w:rFonts w:ascii="Sylfaen" w:eastAsia="Calibri" w:hAnsi="Sylfaen" w:cs="Times New Roman"/>
        </w:rPr>
        <w:t xml:space="preserve"> </w:t>
      </w:r>
      <w:r w:rsidRPr="008459F2">
        <w:rPr>
          <w:rFonts w:ascii="Sylfaen" w:eastAsia="Calibri" w:hAnsi="Sylfaen" w:cs="Sylfaen"/>
        </w:rPr>
        <w:t>ვალდებულების</w:t>
      </w:r>
      <w:r w:rsidRPr="008459F2">
        <w:rPr>
          <w:rFonts w:ascii="Sylfaen" w:eastAsia="Calibri" w:hAnsi="Sylfaen" w:cs="Times New Roman"/>
        </w:rPr>
        <w:t xml:space="preserve"> </w:t>
      </w:r>
      <w:r w:rsidRPr="008459F2">
        <w:rPr>
          <w:rFonts w:ascii="Sylfaen" w:eastAsia="Calibri" w:hAnsi="Sylfaen" w:cs="Sylfaen"/>
        </w:rPr>
        <w:t>სისტემა</w:t>
      </w:r>
      <w:r w:rsidRPr="008459F2">
        <w:rPr>
          <w:rFonts w:ascii="Sylfaen" w:eastAsia="Calibri" w:hAnsi="Sylfaen" w:cs="Times New Roman"/>
        </w:rPr>
        <w:t xml:space="preserve"> </w:t>
      </w:r>
      <w:r w:rsidRPr="008459F2">
        <w:rPr>
          <w:rFonts w:ascii="Sylfaen" w:eastAsia="Calibri" w:hAnsi="Sylfaen" w:cs="Sylfaen"/>
        </w:rPr>
        <w:t>და</w:t>
      </w:r>
      <w:r w:rsidRPr="008459F2">
        <w:rPr>
          <w:rFonts w:ascii="Sylfaen" w:eastAsia="Calibri" w:hAnsi="Sylfaen" w:cs="Times New Roman"/>
        </w:rPr>
        <w:t xml:space="preserve"> </w:t>
      </w:r>
      <w:r w:rsidRPr="008459F2">
        <w:rPr>
          <w:rFonts w:ascii="Sylfaen" w:eastAsia="Calibri" w:hAnsi="Sylfaen" w:cs="Sylfaen"/>
        </w:rPr>
        <w:t>დოკუმენტაციის</w:t>
      </w:r>
      <w:r w:rsidRPr="008459F2">
        <w:rPr>
          <w:rFonts w:ascii="Sylfaen" w:eastAsia="Calibri" w:hAnsi="Sylfaen" w:cs="Times New Roman"/>
        </w:rPr>
        <w:t xml:space="preserve"> </w:t>
      </w:r>
      <w:r w:rsidRPr="008459F2">
        <w:rPr>
          <w:rFonts w:ascii="Sylfaen" w:eastAsia="Calibri" w:hAnsi="Sylfaen" w:cs="Sylfaen"/>
        </w:rPr>
        <w:t>სწორედ</w:t>
      </w:r>
      <w:r w:rsidRPr="008459F2">
        <w:rPr>
          <w:rFonts w:ascii="Sylfaen" w:eastAsia="Calibri" w:hAnsi="Sylfaen" w:cs="Times New Roman"/>
        </w:rPr>
        <w:t xml:space="preserve"> </w:t>
      </w:r>
      <w:r w:rsidRPr="008459F2">
        <w:rPr>
          <w:rFonts w:ascii="Sylfaen" w:eastAsia="Calibri" w:hAnsi="Sylfaen" w:cs="Sylfaen"/>
        </w:rPr>
        <w:t>გაფორმების</w:t>
      </w:r>
      <w:r w:rsidRPr="008459F2">
        <w:rPr>
          <w:rFonts w:ascii="Sylfaen" w:eastAsia="Calibri" w:hAnsi="Sylfaen" w:cs="Times New Roman"/>
        </w:rPr>
        <w:t xml:space="preserve"> </w:t>
      </w:r>
      <w:r w:rsidRPr="008459F2">
        <w:rPr>
          <w:rFonts w:ascii="Sylfaen" w:eastAsia="Calibri" w:hAnsi="Sylfaen" w:cs="Sylfaen"/>
        </w:rPr>
        <w:t>წესი</w:t>
      </w:r>
      <w:r w:rsidRPr="008459F2">
        <w:rPr>
          <w:rFonts w:ascii="Sylfaen" w:eastAsia="Calibri" w:hAnsi="Sylfaen" w:cs="Times New Roman"/>
        </w:rPr>
        <w:t xml:space="preserve">. </w:t>
      </w:r>
    </w:p>
    <w:p w:rsidR="00C768E5" w:rsidRPr="008459F2" w:rsidRDefault="00F00F3C" w:rsidP="00F00F3C">
      <w:pPr>
        <w:keepNext/>
        <w:keepLines/>
        <w:spacing w:before="40" w:after="0"/>
        <w:outlineLvl w:val="1"/>
        <w:rPr>
          <w:rFonts w:ascii="Cambria" w:eastAsia="Times New Roman" w:hAnsi="Cambria" w:cs="Times New Roman"/>
          <w:b/>
          <w:color w:val="365F91"/>
        </w:rPr>
      </w:pPr>
      <w:bookmarkStart w:id="16" w:name="_Toc14427861"/>
      <w:r w:rsidRPr="00262699">
        <w:rPr>
          <w:rFonts w:eastAsia="Times New Roman" w:cs="Times New Roman"/>
          <w:b/>
          <w:lang w:val="ka-GE"/>
        </w:rPr>
        <w:t xml:space="preserve">         </w:t>
      </w:r>
      <w:r w:rsidR="00264A9D">
        <w:rPr>
          <w:rFonts w:ascii="Sylfaen" w:eastAsia="Times New Roman" w:hAnsi="Sylfaen" w:cs="Sylfaen"/>
          <w:b/>
          <w:lang w:val="ka-GE"/>
        </w:rPr>
        <w:t>6.5.7.</w:t>
      </w:r>
      <w:r w:rsidR="008459F2">
        <w:rPr>
          <w:rFonts w:ascii="Sylfaen" w:eastAsia="Times New Roman" w:hAnsi="Sylfaen" w:cs="Sylfaen"/>
          <w:b/>
          <w:lang w:val="ka-GE"/>
        </w:rPr>
        <w:t>5</w:t>
      </w:r>
      <w:r w:rsidR="00264A9D">
        <w:rPr>
          <w:rFonts w:ascii="Sylfaen" w:eastAsia="Times New Roman" w:hAnsi="Sylfaen" w:cs="Sylfaen"/>
          <w:b/>
          <w:lang w:val="ka-GE"/>
        </w:rPr>
        <w:t xml:space="preserve">. </w:t>
      </w:r>
      <w:r w:rsidR="00C768E5" w:rsidRPr="00262699">
        <w:rPr>
          <w:rFonts w:ascii="Sylfaen" w:eastAsia="Times New Roman" w:hAnsi="Sylfaen" w:cs="Sylfaen"/>
          <w:b/>
          <w:lang w:val="ka-GE"/>
        </w:rPr>
        <w:t>ნაჩენების</w:t>
      </w:r>
      <w:r w:rsidR="00C768E5" w:rsidRPr="00262699">
        <w:rPr>
          <w:rFonts w:ascii="Cambria" w:eastAsia="Times New Roman" w:hAnsi="Cambria" w:cs="Times New Roman"/>
          <w:b/>
          <w:lang w:val="ka-GE"/>
        </w:rPr>
        <w:t xml:space="preserve"> </w:t>
      </w:r>
      <w:r w:rsidR="00C768E5" w:rsidRPr="00262699">
        <w:rPr>
          <w:rFonts w:ascii="Sylfaen" w:eastAsia="Times New Roman" w:hAnsi="Sylfaen" w:cs="Sylfaen"/>
          <w:b/>
          <w:lang w:val="ka-GE"/>
        </w:rPr>
        <w:t>განთავსება</w:t>
      </w:r>
      <w:bookmarkEnd w:id="16"/>
    </w:p>
    <w:p w:rsidR="00C768E5" w:rsidRPr="00262699" w:rsidRDefault="00C768E5" w:rsidP="00C252D4">
      <w:pPr>
        <w:ind w:left="180"/>
        <w:jc w:val="both"/>
        <w:rPr>
          <w:rFonts w:ascii="Sylfaen" w:eastAsia="Calibri" w:hAnsi="Sylfaen" w:cs="Times New Roman"/>
          <w:lang w:val="ka-GE"/>
        </w:rPr>
      </w:pP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დროებითი</w:t>
      </w:r>
      <w:r w:rsidRPr="00262699">
        <w:rPr>
          <w:rFonts w:ascii="Calibri" w:eastAsia="Calibri" w:hAnsi="Calibri" w:cs="Times New Roman"/>
        </w:rPr>
        <w:t xml:space="preserve"> </w:t>
      </w:r>
      <w:r w:rsidRPr="00262699">
        <w:rPr>
          <w:rFonts w:ascii="Sylfaen" w:eastAsia="Calibri" w:hAnsi="Sylfaen" w:cs="Sylfaen"/>
        </w:rPr>
        <w:t>განთავსებისათვის</w:t>
      </w:r>
      <w:r w:rsidRPr="00262699">
        <w:rPr>
          <w:rFonts w:ascii="Calibri" w:eastAsia="Calibri" w:hAnsi="Calibri" w:cs="Times New Roman"/>
        </w:rPr>
        <w:t xml:space="preserve"> </w:t>
      </w:r>
      <w:r w:rsidRPr="00262699">
        <w:rPr>
          <w:rFonts w:ascii="Sylfaen" w:eastAsia="Calibri" w:hAnsi="Sylfaen" w:cs="Sylfaen"/>
        </w:rPr>
        <w:t>სამშენებლო</w:t>
      </w:r>
      <w:r w:rsidRPr="00262699">
        <w:rPr>
          <w:rFonts w:ascii="Calibri" w:eastAsia="Calibri" w:hAnsi="Calibri" w:cs="Times New Roman"/>
        </w:rPr>
        <w:t xml:space="preserve"> </w:t>
      </w:r>
      <w:r w:rsidRPr="00262699">
        <w:rPr>
          <w:rFonts w:ascii="Sylfaen" w:eastAsia="Calibri" w:hAnsi="Sylfaen" w:cs="Sylfaen"/>
        </w:rPr>
        <w:t>ბანაკ</w:t>
      </w:r>
      <w:r w:rsidRPr="00262699">
        <w:rPr>
          <w:rFonts w:ascii="Sylfaen" w:eastAsia="Calibri" w:hAnsi="Sylfaen" w:cs="Sylfaen"/>
          <w:lang w:val="ka-GE"/>
        </w:rPr>
        <w:t>ის</w:t>
      </w:r>
      <w:r w:rsidRPr="00262699">
        <w:rPr>
          <w:rFonts w:ascii="Calibri" w:eastAsia="Calibri" w:hAnsi="Calibri" w:cs="Times New Roman"/>
          <w:lang w:val="ka-GE"/>
        </w:rPr>
        <w:t xml:space="preserve"> </w:t>
      </w:r>
      <w:r w:rsidRPr="00262699">
        <w:rPr>
          <w:rFonts w:ascii="Sylfaen" w:eastAsia="Calibri" w:hAnsi="Sylfaen" w:cs="Sylfaen"/>
        </w:rPr>
        <w:t>ტერიტორიაზე</w:t>
      </w:r>
      <w:r w:rsidRPr="00262699">
        <w:rPr>
          <w:rFonts w:ascii="Calibri" w:eastAsia="Calibri" w:hAnsi="Calibri" w:cs="Times New Roman"/>
        </w:rPr>
        <w:t xml:space="preserve"> </w:t>
      </w:r>
      <w:r w:rsidRPr="00262699">
        <w:rPr>
          <w:rFonts w:ascii="Sylfaen" w:eastAsia="Calibri" w:hAnsi="Sylfaen" w:cs="Sylfaen"/>
          <w:lang w:val="ka-GE"/>
        </w:rPr>
        <w:t>მოეწყობა</w:t>
      </w:r>
      <w:r w:rsidRPr="00262699">
        <w:rPr>
          <w:rFonts w:ascii="Calibri" w:eastAsia="Calibri" w:hAnsi="Calibri" w:cs="Times New Roman"/>
          <w:lang w:val="ka-GE"/>
        </w:rPr>
        <w:t xml:space="preserve"> </w:t>
      </w:r>
      <w:r w:rsidRPr="00262699">
        <w:rPr>
          <w:rFonts w:ascii="Sylfaen" w:eastAsia="Calibri" w:hAnsi="Sylfaen" w:cs="Sylfaen"/>
        </w:rPr>
        <w:t>სპეციალური</w:t>
      </w:r>
      <w:r w:rsidRPr="00262699">
        <w:rPr>
          <w:rFonts w:ascii="Calibri" w:eastAsia="Calibri" w:hAnsi="Calibri" w:cs="Times New Roman"/>
        </w:rPr>
        <w:t xml:space="preserve"> </w:t>
      </w:r>
      <w:r w:rsidRPr="00262699">
        <w:rPr>
          <w:rFonts w:ascii="Sylfaen" w:eastAsia="Calibri" w:hAnsi="Sylfaen" w:cs="Sylfaen"/>
        </w:rPr>
        <w:t>სათავს</w:t>
      </w:r>
      <w:r w:rsidRPr="00262699">
        <w:rPr>
          <w:rFonts w:ascii="Sylfaen" w:eastAsia="Calibri" w:hAnsi="Sylfaen" w:cs="Sylfaen"/>
          <w:lang w:val="ka-GE"/>
        </w:rPr>
        <w:t xml:space="preserve">ო(დროებითი საწყობი), </w:t>
      </w:r>
      <w:r w:rsidRPr="00262699">
        <w:rPr>
          <w:rFonts w:ascii="Calibri" w:eastAsia="Calibri" w:hAnsi="Calibri" w:cs="Times New Roman"/>
          <w:lang w:val="ka-GE"/>
        </w:rPr>
        <w:t xml:space="preserve"> </w:t>
      </w:r>
      <w:r w:rsidRPr="00262699">
        <w:rPr>
          <w:rFonts w:ascii="Sylfaen" w:eastAsia="Calibri" w:hAnsi="Sylfaen" w:cs="Sylfaen"/>
        </w:rPr>
        <w:t>რომელსაც</w:t>
      </w:r>
      <w:r w:rsidRPr="00262699">
        <w:rPr>
          <w:rFonts w:ascii="Calibri" w:eastAsia="Calibri" w:hAnsi="Calibri" w:cs="Times New Roman"/>
        </w:rPr>
        <w:t xml:space="preserve"> </w:t>
      </w:r>
      <w:r w:rsidRPr="00262699">
        <w:rPr>
          <w:rFonts w:ascii="Sylfaen" w:eastAsia="Calibri" w:hAnsi="Sylfaen" w:cs="Sylfaen"/>
        </w:rPr>
        <w:t>ექნება</w:t>
      </w:r>
      <w:r w:rsidRPr="00262699">
        <w:rPr>
          <w:rFonts w:ascii="Calibri" w:eastAsia="Calibri" w:hAnsi="Calibri" w:cs="Times New Roman"/>
        </w:rPr>
        <w:t xml:space="preserve"> </w:t>
      </w:r>
      <w:r w:rsidRPr="00262699">
        <w:rPr>
          <w:rFonts w:ascii="Sylfaen" w:eastAsia="Calibri" w:hAnsi="Sylfaen" w:cs="Sylfaen"/>
        </w:rPr>
        <w:t>სათანადო</w:t>
      </w:r>
      <w:r w:rsidRPr="00262699">
        <w:rPr>
          <w:rFonts w:ascii="Calibri" w:eastAsia="Calibri" w:hAnsi="Calibri" w:cs="Times New Roman"/>
        </w:rPr>
        <w:t xml:space="preserve"> </w:t>
      </w:r>
      <w:r w:rsidRPr="00262699">
        <w:rPr>
          <w:rFonts w:ascii="Sylfaen" w:eastAsia="Calibri" w:hAnsi="Sylfaen" w:cs="Sylfaen"/>
        </w:rPr>
        <w:t>აღნიშვნა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დაცული</w:t>
      </w:r>
      <w:r w:rsidRPr="00262699">
        <w:rPr>
          <w:rFonts w:ascii="Calibri" w:eastAsia="Calibri" w:hAnsi="Calibri" w:cs="Times New Roman"/>
        </w:rPr>
        <w:t xml:space="preserve"> </w:t>
      </w:r>
      <w:r w:rsidRPr="00262699">
        <w:rPr>
          <w:rFonts w:ascii="Sylfaen" w:eastAsia="Calibri" w:hAnsi="Sylfaen" w:cs="Sylfaen"/>
        </w:rPr>
        <w:t>იქნება</w:t>
      </w:r>
      <w:r w:rsidRPr="00262699">
        <w:rPr>
          <w:rFonts w:ascii="Calibri" w:eastAsia="Calibri" w:hAnsi="Calibri" w:cs="Times New Roman"/>
        </w:rPr>
        <w:t xml:space="preserve"> </w:t>
      </w:r>
      <w:r w:rsidRPr="00262699">
        <w:rPr>
          <w:rFonts w:ascii="Sylfaen" w:eastAsia="Calibri" w:hAnsi="Sylfaen" w:cs="Sylfaen"/>
        </w:rPr>
        <w:t>ატმოსფერული</w:t>
      </w:r>
      <w:r w:rsidRPr="00262699">
        <w:rPr>
          <w:rFonts w:ascii="Calibri" w:eastAsia="Calibri" w:hAnsi="Calibri" w:cs="Times New Roman"/>
        </w:rPr>
        <w:t xml:space="preserve"> </w:t>
      </w:r>
      <w:r w:rsidRPr="00262699">
        <w:rPr>
          <w:rFonts w:ascii="Sylfaen" w:eastAsia="Calibri" w:hAnsi="Sylfaen" w:cs="Sylfaen"/>
        </w:rPr>
        <w:t>ნალექების</w:t>
      </w:r>
      <w:r w:rsidRPr="00262699">
        <w:rPr>
          <w:rFonts w:ascii="Calibri" w:eastAsia="Calibri" w:hAnsi="Calibri" w:cs="Times New Roman"/>
        </w:rPr>
        <w:t xml:space="preserve"> </w:t>
      </w:r>
      <w:r w:rsidRPr="00262699">
        <w:rPr>
          <w:rFonts w:ascii="Sylfaen" w:eastAsia="Calibri" w:hAnsi="Sylfaen" w:cs="Sylfaen"/>
        </w:rPr>
        <w:t>ზემოქმედებისა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უცხო</w:t>
      </w:r>
      <w:r w:rsidRPr="00262699">
        <w:rPr>
          <w:rFonts w:ascii="Calibri" w:eastAsia="Calibri" w:hAnsi="Calibri" w:cs="Times New Roman"/>
        </w:rPr>
        <w:t xml:space="preserve"> </w:t>
      </w:r>
      <w:r w:rsidRPr="00262699">
        <w:rPr>
          <w:rFonts w:ascii="Sylfaen" w:eastAsia="Calibri" w:hAnsi="Sylfaen" w:cs="Sylfaen"/>
        </w:rPr>
        <w:t>პირების</w:t>
      </w:r>
      <w:r w:rsidRPr="00262699">
        <w:rPr>
          <w:rFonts w:ascii="Calibri" w:eastAsia="Calibri" w:hAnsi="Calibri" w:cs="Times New Roman"/>
        </w:rPr>
        <w:t xml:space="preserve"> </w:t>
      </w:r>
      <w:r w:rsidRPr="00262699">
        <w:rPr>
          <w:rFonts w:ascii="Sylfaen" w:eastAsia="Calibri" w:hAnsi="Sylfaen" w:cs="Sylfaen"/>
        </w:rPr>
        <w:t>ხელყოფისაგან</w:t>
      </w:r>
      <w:r w:rsidRPr="00262699">
        <w:rPr>
          <w:rFonts w:ascii="Calibri" w:eastAsia="Calibri" w:hAnsi="Calibri" w:cs="Times New Roman"/>
        </w:rPr>
        <w:t>.</w:t>
      </w:r>
      <w:r w:rsidRPr="00262699">
        <w:rPr>
          <w:rFonts w:ascii="Sylfaen" w:eastAsia="Calibri" w:hAnsi="Sylfaen" w:cs="Times New Roman"/>
          <w:lang w:val="ka-GE"/>
        </w:rPr>
        <w:t xml:space="preserve"> </w:t>
      </w:r>
      <w:r w:rsidRPr="00262699">
        <w:rPr>
          <w:rFonts w:ascii="Calibri" w:eastAsia="Calibri" w:hAnsi="Calibri" w:cs="Times New Roman"/>
        </w:rPr>
        <w:t xml:space="preserve"> </w:t>
      </w:r>
    </w:p>
    <w:p w:rsidR="00C768E5" w:rsidRPr="00262699" w:rsidRDefault="00C768E5" w:rsidP="00C252D4">
      <w:pPr>
        <w:ind w:left="180"/>
        <w:jc w:val="both"/>
        <w:rPr>
          <w:rFonts w:ascii="Sylfaen" w:eastAsia="Calibri" w:hAnsi="Sylfaen" w:cs="Times New Roman"/>
          <w:lang w:val="ka-GE"/>
        </w:rPr>
      </w:pPr>
      <w:r w:rsidRPr="00262699">
        <w:rPr>
          <w:rFonts w:ascii="Calibri" w:eastAsia="Calibri" w:hAnsi="Calibri"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განთავსებისათვის</w:t>
      </w:r>
      <w:r w:rsidRPr="00262699">
        <w:rPr>
          <w:rFonts w:ascii="Calibri" w:eastAsia="Calibri" w:hAnsi="Calibri" w:cs="Times New Roman"/>
        </w:rPr>
        <w:t xml:space="preserve">  </w:t>
      </w:r>
      <w:r w:rsidRPr="00262699">
        <w:rPr>
          <w:rFonts w:ascii="Sylfaen" w:eastAsia="Calibri" w:hAnsi="Sylfaen" w:cs="Sylfaen"/>
        </w:rPr>
        <w:t>მოეწყო</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თაროები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სტელაჟები</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განთავსება</w:t>
      </w:r>
      <w:r w:rsidRPr="00262699">
        <w:rPr>
          <w:rFonts w:ascii="Calibri" w:eastAsia="Calibri" w:hAnsi="Calibri" w:cs="Times New Roman"/>
        </w:rPr>
        <w:t xml:space="preserve">  </w:t>
      </w:r>
      <w:r w:rsidRPr="00262699">
        <w:rPr>
          <w:rFonts w:ascii="Sylfaen" w:eastAsia="Calibri" w:hAnsi="Sylfaen" w:cs="Sylfaen"/>
        </w:rPr>
        <w:t>მოხდე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სპეციალური</w:t>
      </w:r>
      <w:r w:rsidRPr="00262699">
        <w:rPr>
          <w:rFonts w:ascii="Calibri" w:eastAsia="Calibri" w:hAnsi="Calibri" w:cs="Times New Roman"/>
        </w:rPr>
        <w:t xml:space="preserve"> </w:t>
      </w:r>
      <w:r w:rsidRPr="00262699">
        <w:rPr>
          <w:rFonts w:ascii="Sylfaen" w:eastAsia="Calibri" w:hAnsi="Sylfaen" w:cs="Sylfaen"/>
        </w:rPr>
        <w:t>მარკირებით</w:t>
      </w:r>
      <w:r w:rsidRPr="00262699">
        <w:rPr>
          <w:rFonts w:ascii="Calibri" w:eastAsia="Calibri" w:hAnsi="Calibri" w:cs="Times New Roman"/>
        </w:rPr>
        <w:t xml:space="preserve">. </w:t>
      </w:r>
      <w:r w:rsidRPr="00262699">
        <w:rPr>
          <w:rFonts w:ascii="Sylfaen" w:eastAsia="Calibri" w:hAnsi="Sylfaen" w:cs="Sylfaen"/>
        </w:rPr>
        <w:t>დროებითი</w:t>
      </w:r>
      <w:r w:rsidRPr="00262699">
        <w:rPr>
          <w:rFonts w:ascii="Calibri" w:eastAsia="Calibri" w:hAnsi="Calibri" w:cs="Times New Roman"/>
        </w:rPr>
        <w:t xml:space="preserve"> </w:t>
      </w:r>
      <w:r w:rsidRPr="00262699">
        <w:rPr>
          <w:rFonts w:ascii="Sylfaen" w:eastAsia="Calibri" w:hAnsi="Sylfaen" w:cs="Sylfaen"/>
        </w:rPr>
        <w:t>განთავსების</w:t>
      </w:r>
      <w:r w:rsidRPr="00262699">
        <w:rPr>
          <w:rFonts w:ascii="Calibri" w:eastAsia="Calibri" w:hAnsi="Calibri" w:cs="Times New Roman"/>
        </w:rPr>
        <w:t xml:space="preserve"> </w:t>
      </w:r>
      <w:r w:rsidRPr="00262699">
        <w:rPr>
          <w:rFonts w:ascii="Sylfaen" w:eastAsia="Calibri" w:hAnsi="Sylfaen" w:cs="Sylfaen"/>
        </w:rPr>
        <w:t>საწყობიდან</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გატანა</w:t>
      </w:r>
      <w:r w:rsidRPr="00262699">
        <w:rPr>
          <w:rFonts w:ascii="Calibri" w:eastAsia="Calibri" w:hAnsi="Calibri" w:cs="Times New Roman"/>
        </w:rPr>
        <w:t xml:space="preserve"> </w:t>
      </w:r>
      <w:r w:rsidRPr="00262699">
        <w:rPr>
          <w:rFonts w:ascii="Sylfaen" w:eastAsia="Calibri" w:hAnsi="Sylfaen" w:cs="Sylfaen"/>
        </w:rPr>
        <w:t>მოხდე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დაგროვების</w:t>
      </w:r>
      <w:r w:rsidRPr="00262699">
        <w:rPr>
          <w:rFonts w:ascii="Calibri" w:eastAsia="Calibri" w:hAnsi="Calibri" w:cs="Times New Roman"/>
        </w:rPr>
        <w:t xml:space="preserve"> </w:t>
      </w:r>
      <w:r w:rsidRPr="00262699">
        <w:rPr>
          <w:rFonts w:ascii="Sylfaen" w:eastAsia="Calibri" w:hAnsi="Sylfaen" w:cs="Sylfaen"/>
        </w:rPr>
        <w:t>შესაბამისად</w:t>
      </w:r>
      <w:r w:rsidRPr="00262699">
        <w:rPr>
          <w:rFonts w:ascii="Sylfaen" w:eastAsia="Calibri" w:hAnsi="Sylfaen" w:cs="Times New Roman"/>
          <w:lang w:val="ka-GE"/>
        </w:rPr>
        <w:t xml:space="preserve">, </w:t>
      </w:r>
      <w:r w:rsidRPr="00262699">
        <w:rPr>
          <w:rFonts w:ascii="Sylfaen" w:eastAsia="Calibri" w:hAnsi="Sylfaen" w:cs="Sylfaen"/>
        </w:rPr>
        <w:t>საქმიანობაზე</w:t>
      </w:r>
      <w:r w:rsidRPr="00262699">
        <w:rPr>
          <w:rFonts w:ascii="Calibri" w:eastAsia="Calibri" w:hAnsi="Calibri" w:cs="Times New Roman"/>
        </w:rPr>
        <w:t xml:space="preserve"> </w:t>
      </w:r>
      <w:r w:rsidRPr="00262699">
        <w:rPr>
          <w:rFonts w:ascii="Sylfaen" w:eastAsia="Calibri" w:hAnsi="Sylfaen" w:cs="Sylfaen"/>
        </w:rPr>
        <w:t>სათანადო</w:t>
      </w:r>
      <w:r w:rsidRPr="00262699">
        <w:rPr>
          <w:rFonts w:ascii="Calibri" w:eastAsia="Calibri" w:hAnsi="Calibri" w:cs="Times New Roman"/>
        </w:rPr>
        <w:t xml:space="preserve"> </w:t>
      </w:r>
      <w:r w:rsidRPr="00262699">
        <w:rPr>
          <w:rFonts w:ascii="Sylfaen" w:eastAsia="Calibri" w:hAnsi="Sylfaen" w:cs="Sylfaen"/>
        </w:rPr>
        <w:t>ნებართვის</w:t>
      </w:r>
      <w:r w:rsidRPr="00262699">
        <w:rPr>
          <w:rFonts w:ascii="Calibri" w:eastAsia="Calibri" w:hAnsi="Calibri" w:cs="Times New Roman"/>
        </w:rPr>
        <w:t xml:space="preserve"> </w:t>
      </w:r>
      <w:r w:rsidRPr="00262699">
        <w:rPr>
          <w:rFonts w:ascii="Sylfaen" w:eastAsia="Calibri" w:hAnsi="Sylfaen" w:cs="Sylfaen"/>
        </w:rPr>
        <w:t>მქონე</w:t>
      </w:r>
      <w:r w:rsidRPr="00262699">
        <w:rPr>
          <w:rFonts w:ascii="Calibri" w:eastAsia="Calibri" w:hAnsi="Calibri" w:cs="Times New Roman"/>
        </w:rPr>
        <w:t xml:space="preserve"> </w:t>
      </w:r>
      <w:r w:rsidRPr="00262699">
        <w:rPr>
          <w:rFonts w:ascii="Sylfaen" w:eastAsia="Calibri" w:hAnsi="Sylfaen" w:cs="Sylfaen"/>
        </w:rPr>
        <w:t>კონტრაქტორების</w:t>
      </w:r>
      <w:r w:rsidRPr="00262699">
        <w:rPr>
          <w:rFonts w:ascii="Calibri" w:eastAsia="Calibri" w:hAnsi="Calibri" w:cs="Times New Roman"/>
        </w:rPr>
        <w:t xml:space="preserve"> </w:t>
      </w:r>
      <w:r w:rsidRPr="00262699">
        <w:rPr>
          <w:rFonts w:ascii="Sylfaen" w:eastAsia="Calibri" w:hAnsi="Sylfaen" w:cs="Sylfaen"/>
        </w:rPr>
        <w:t>საშუალებით</w:t>
      </w:r>
      <w:r w:rsidRPr="00262699">
        <w:rPr>
          <w:rFonts w:ascii="Calibri" w:eastAsia="Calibri" w:hAnsi="Calibri" w:cs="Times New Roman"/>
        </w:rPr>
        <w:t xml:space="preserve">. </w:t>
      </w:r>
    </w:p>
    <w:p w:rsidR="00C768E5" w:rsidRPr="008459F2" w:rsidRDefault="00F00F3C" w:rsidP="00F00F3C">
      <w:pPr>
        <w:keepNext/>
        <w:keepLines/>
        <w:spacing w:before="40" w:after="0"/>
        <w:outlineLvl w:val="1"/>
        <w:rPr>
          <w:rFonts w:ascii="Cambria" w:eastAsia="Times New Roman" w:hAnsi="Cambria" w:cs="Times New Roman"/>
          <w:b/>
        </w:rPr>
      </w:pPr>
      <w:bookmarkStart w:id="17" w:name="_Toc14427862"/>
      <w:r w:rsidRPr="00262699">
        <w:rPr>
          <w:rFonts w:ascii="Sylfaen" w:eastAsia="Times New Roman" w:hAnsi="Sylfaen" w:cs="Sylfaen"/>
          <w:b/>
          <w:lang w:val="ka-GE"/>
        </w:rPr>
        <w:t xml:space="preserve">       </w:t>
      </w:r>
      <w:r w:rsidR="00264A9D">
        <w:rPr>
          <w:rFonts w:ascii="Sylfaen" w:eastAsia="Times New Roman" w:hAnsi="Sylfaen" w:cs="Sylfaen"/>
          <w:b/>
          <w:lang w:val="ka-GE"/>
        </w:rPr>
        <w:t>6.5.7.</w:t>
      </w:r>
      <w:r w:rsidR="008459F2">
        <w:rPr>
          <w:rFonts w:ascii="Sylfaen" w:eastAsia="Times New Roman" w:hAnsi="Sylfaen" w:cs="Sylfaen"/>
          <w:b/>
          <w:lang w:val="ka-GE"/>
        </w:rPr>
        <w:t>6</w:t>
      </w:r>
      <w:r w:rsidR="00264A9D">
        <w:rPr>
          <w:rFonts w:ascii="Sylfaen" w:eastAsia="Times New Roman" w:hAnsi="Sylfaen" w:cs="Sylfaen"/>
          <w:b/>
          <w:lang w:val="ka-GE"/>
        </w:rPr>
        <w:t xml:space="preserve">. </w:t>
      </w:r>
      <w:r w:rsidR="00C768E5" w:rsidRPr="00262699">
        <w:rPr>
          <w:rFonts w:ascii="Sylfaen" w:eastAsia="Times New Roman" w:hAnsi="Sylfaen" w:cs="Sylfaen"/>
          <w:b/>
        </w:rPr>
        <w:t>ნარჩენების</w:t>
      </w:r>
      <w:r w:rsidR="00C768E5" w:rsidRPr="00262699">
        <w:rPr>
          <w:rFonts w:ascii="Cambria" w:eastAsia="Times New Roman" w:hAnsi="Cambria" w:cs="Times New Roman"/>
          <w:b/>
        </w:rPr>
        <w:t xml:space="preserve"> </w:t>
      </w:r>
      <w:r w:rsidR="00C768E5" w:rsidRPr="00262699">
        <w:rPr>
          <w:rFonts w:ascii="Sylfaen" w:eastAsia="Times New Roman" w:hAnsi="Sylfaen" w:cs="Sylfaen"/>
          <w:b/>
        </w:rPr>
        <w:t>გადაცემა</w:t>
      </w:r>
      <w:bookmarkEnd w:id="17"/>
    </w:p>
    <w:p w:rsidR="00C768E5" w:rsidRPr="00262699" w:rsidRDefault="00C768E5" w:rsidP="00C252D4">
      <w:pPr>
        <w:ind w:left="180"/>
        <w:contextualSpacing/>
        <w:jc w:val="both"/>
        <w:rPr>
          <w:rFonts w:ascii="Sylfaen" w:eastAsia="Calibri" w:hAnsi="Sylfaen" w:cs="Times New Roman"/>
          <w:lang w:val="ka-GE"/>
        </w:rPr>
      </w:pPr>
      <w:r w:rsidRPr="00262699">
        <w:rPr>
          <w:rFonts w:ascii="Sylfaen" w:eastAsia="Calibri" w:hAnsi="Sylfaen" w:cs="Sylfaen"/>
        </w:rPr>
        <w:t>არასახიფათო</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სახიფათო</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გადაცემა</w:t>
      </w:r>
      <w:r w:rsidRPr="00262699">
        <w:rPr>
          <w:rFonts w:ascii="Calibri" w:eastAsia="Calibri" w:hAnsi="Calibri" w:cs="Times New Roman"/>
        </w:rPr>
        <w:t xml:space="preserve"> </w:t>
      </w:r>
      <w:r w:rsidRPr="00262699">
        <w:rPr>
          <w:rFonts w:ascii="Sylfaen" w:eastAsia="Calibri" w:hAnsi="Sylfaen" w:cs="Sylfaen"/>
        </w:rPr>
        <w:t>უნდა</w:t>
      </w:r>
      <w:r w:rsidRPr="00262699">
        <w:rPr>
          <w:rFonts w:ascii="Calibri" w:eastAsia="Calibri" w:hAnsi="Calibri" w:cs="Times New Roman"/>
        </w:rPr>
        <w:t xml:space="preserve"> </w:t>
      </w:r>
      <w:r w:rsidRPr="00262699">
        <w:rPr>
          <w:rFonts w:ascii="Sylfaen" w:eastAsia="Calibri" w:hAnsi="Sylfaen" w:cs="Sylfaen"/>
        </w:rPr>
        <w:t>მოხდე</w:t>
      </w:r>
      <w:r w:rsidRPr="00262699">
        <w:rPr>
          <w:rFonts w:ascii="Sylfaen" w:eastAsia="Calibri" w:hAnsi="Sylfaen" w:cs="Sylfaen"/>
          <w:lang w:val="ka-GE"/>
        </w:rPr>
        <w:t>ბა</w:t>
      </w:r>
      <w:r w:rsidRPr="00262699">
        <w:rPr>
          <w:rFonts w:ascii="Calibri" w:eastAsia="Calibri" w:hAnsi="Calibri" w:cs="Times New Roman"/>
          <w:lang w:val="ka-GE"/>
        </w:rPr>
        <w:t xml:space="preserve"> </w:t>
      </w:r>
      <w:r w:rsidRPr="00262699">
        <w:rPr>
          <w:rFonts w:ascii="Sylfaen" w:eastAsia="Calibri" w:hAnsi="Sylfaen" w:cs="Sylfaen"/>
        </w:rPr>
        <w:t>მხოლოდ</w:t>
      </w:r>
      <w:r w:rsidRPr="00262699">
        <w:rPr>
          <w:rFonts w:ascii="Calibri" w:eastAsia="Calibri" w:hAnsi="Calibri" w:cs="Times New Roman"/>
        </w:rPr>
        <w:t xml:space="preserve"> </w:t>
      </w:r>
      <w:r w:rsidRPr="00262699">
        <w:rPr>
          <w:rFonts w:ascii="Sylfaen" w:eastAsia="Calibri" w:hAnsi="Sylfaen" w:cs="Sylfaen"/>
        </w:rPr>
        <w:t>იმ</w:t>
      </w:r>
      <w:r w:rsidRPr="00262699">
        <w:rPr>
          <w:rFonts w:ascii="Calibri" w:eastAsia="Calibri" w:hAnsi="Calibri" w:cs="Times New Roman"/>
        </w:rPr>
        <w:t xml:space="preserve"> </w:t>
      </w:r>
      <w:r w:rsidRPr="00262699">
        <w:rPr>
          <w:rFonts w:ascii="Sylfaen" w:eastAsia="Calibri" w:hAnsi="Sylfaen" w:cs="Sylfaen"/>
        </w:rPr>
        <w:t>პირებზე</w:t>
      </w:r>
      <w:r w:rsidRPr="00262699">
        <w:rPr>
          <w:rFonts w:ascii="Calibri" w:eastAsia="Calibri" w:hAnsi="Calibri" w:cs="Times New Roman"/>
        </w:rPr>
        <w:t xml:space="preserve">, </w:t>
      </w:r>
      <w:r w:rsidRPr="00262699">
        <w:rPr>
          <w:rFonts w:ascii="Sylfaen" w:eastAsia="Calibri" w:hAnsi="Sylfaen" w:cs="Sylfaen"/>
        </w:rPr>
        <w:t>რომელთაც</w:t>
      </w:r>
      <w:r w:rsidRPr="00262699">
        <w:rPr>
          <w:rFonts w:ascii="Calibri" w:eastAsia="Calibri" w:hAnsi="Calibri" w:cs="Times New Roman"/>
        </w:rPr>
        <w:t xml:space="preserve"> </w:t>
      </w:r>
      <w:r w:rsidRPr="00262699">
        <w:rPr>
          <w:rFonts w:ascii="Sylfaen" w:eastAsia="Calibri" w:hAnsi="Sylfaen" w:cs="Sylfaen"/>
        </w:rPr>
        <w:t>გააჩნიათ</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აღდგენაზე</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განთავსებაზე</w:t>
      </w:r>
      <w:r w:rsidRPr="00262699">
        <w:rPr>
          <w:rFonts w:ascii="Calibri" w:eastAsia="Calibri" w:hAnsi="Calibri" w:cs="Times New Roman"/>
        </w:rPr>
        <w:t xml:space="preserve"> </w:t>
      </w:r>
      <w:r w:rsidRPr="00262699">
        <w:rPr>
          <w:rFonts w:ascii="Sylfaen" w:eastAsia="Calibri" w:hAnsi="Sylfaen" w:cs="Sylfaen"/>
        </w:rPr>
        <w:t>გარემოზე</w:t>
      </w:r>
      <w:r w:rsidRPr="00262699">
        <w:rPr>
          <w:rFonts w:ascii="Calibri" w:eastAsia="Calibri" w:hAnsi="Calibri" w:cs="Times New Roman"/>
        </w:rPr>
        <w:t xml:space="preserve"> </w:t>
      </w:r>
      <w:r w:rsidRPr="00262699">
        <w:rPr>
          <w:rFonts w:ascii="Sylfaen" w:eastAsia="Calibri" w:hAnsi="Sylfaen" w:cs="Sylfaen"/>
        </w:rPr>
        <w:t>ზემოქმედების</w:t>
      </w:r>
      <w:r w:rsidRPr="00262699">
        <w:rPr>
          <w:rFonts w:ascii="Calibri" w:eastAsia="Calibri" w:hAnsi="Calibri" w:cs="Times New Roman"/>
        </w:rPr>
        <w:t xml:space="preserve"> </w:t>
      </w:r>
      <w:r w:rsidRPr="00262699">
        <w:rPr>
          <w:rFonts w:ascii="Sylfaen" w:eastAsia="Calibri" w:hAnsi="Sylfaen" w:cs="Sylfaen"/>
        </w:rPr>
        <w:t>ნებართვა</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რეგისტრაცია</w:t>
      </w:r>
      <w:r w:rsidRPr="00262699">
        <w:rPr>
          <w:rFonts w:ascii="Calibri" w:eastAsia="Calibri" w:hAnsi="Calibri" w:cs="Times New Roman"/>
        </w:rPr>
        <w:t>.</w:t>
      </w:r>
      <w:r w:rsidRPr="00262699">
        <w:rPr>
          <w:rFonts w:ascii="Sylfaen" w:eastAsia="Calibri" w:hAnsi="Sylfaen" w:cs="Times New Roman"/>
          <w:lang w:val="ka-GE"/>
        </w:rPr>
        <w:t>(მათ შესახებ ინფორმაცია გამოთხოვილია  სამინისტროდან)</w:t>
      </w:r>
    </w:p>
    <w:p w:rsidR="00C768E5" w:rsidRPr="00262699" w:rsidRDefault="00C768E5" w:rsidP="00C252D4">
      <w:pPr>
        <w:ind w:left="180"/>
        <w:contextualSpacing/>
        <w:jc w:val="both"/>
        <w:rPr>
          <w:rFonts w:ascii="Sylfaen" w:eastAsia="Calibri" w:hAnsi="Sylfaen" w:cs="Times New Roman"/>
          <w:lang w:val="ka-GE"/>
        </w:rPr>
      </w:pP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გადაცემა</w:t>
      </w:r>
      <w:r w:rsidRPr="00262699">
        <w:rPr>
          <w:rFonts w:ascii="Calibri" w:eastAsia="Calibri" w:hAnsi="Calibri" w:cs="Times New Roman"/>
        </w:rPr>
        <w:t xml:space="preserve"> </w:t>
      </w:r>
      <w:r w:rsidRPr="00262699">
        <w:rPr>
          <w:rFonts w:ascii="Sylfaen" w:eastAsia="Calibri" w:hAnsi="Sylfaen" w:cs="Sylfaen"/>
        </w:rPr>
        <w:t>სათანადო</w:t>
      </w:r>
      <w:r w:rsidRPr="00262699">
        <w:rPr>
          <w:rFonts w:ascii="Calibri" w:eastAsia="Calibri" w:hAnsi="Calibri" w:cs="Times New Roman"/>
        </w:rPr>
        <w:t xml:space="preserve"> </w:t>
      </w:r>
      <w:r w:rsidRPr="00262699">
        <w:rPr>
          <w:rFonts w:ascii="Sylfaen" w:eastAsia="Calibri" w:hAnsi="Sylfaen" w:cs="Sylfaen"/>
        </w:rPr>
        <w:t>წესით</w:t>
      </w:r>
      <w:r w:rsidRPr="00262699">
        <w:rPr>
          <w:rFonts w:ascii="Calibri" w:eastAsia="Calibri" w:hAnsi="Calibri" w:cs="Times New Roman"/>
        </w:rPr>
        <w:t xml:space="preserve"> </w:t>
      </w:r>
      <w:r w:rsidRPr="00262699">
        <w:rPr>
          <w:rFonts w:ascii="Sylfaen" w:eastAsia="Calibri" w:hAnsi="Sylfaen" w:cs="Sylfaen"/>
        </w:rPr>
        <w:t>გაფორმ</w:t>
      </w:r>
      <w:r w:rsidRPr="00262699">
        <w:rPr>
          <w:rFonts w:ascii="Sylfaen" w:eastAsia="Calibri" w:hAnsi="Sylfaen" w:cs="Sylfaen"/>
          <w:lang w:val="ka-GE"/>
        </w:rPr>
        <w:t xml:space="preserve">დება </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ფორმი</w:t>
      </w:r>
      <w:r w:rsidRPr="00262699">
        <w:rPr>
          <w:rFonts w:ascii="Sylfaen" w:eastAsia="Calibri" w:hAnsi="Sylfaen" w:cs="Sylfaen"/>
          <w:lang w:val="ka-GE"/>
        </w:rPr>
        <w:t>თ</w:t>
      </w:r>
      <w:r w:rsidRPr="00262699">
        <w:rPr>
          <w:rFonts w:ascii="Calibri" w:eastAsia="Calibri" w:hAnsi="Calibri" w:cs="Times New Roman"/>
        </w:rPr>
        <w:t>“ (</w:t>
      </w:r>
      <w:r w:rsidRPr="00262699">
        <w:rPr>
          <w:rFonts w:ascii="Sylfaen" w:eastAsia="Calibri" w:hAnsi="Sylfaen" w:cs="Sylfaen"/>
        </w:rPr>
        <w:t>აღნიშნული</w:t>
      </w:r>
      <w:r w:rsidRPr="00262699">
        <w:rPr>
          <w:rFonts w:ascii="Calibri" w:eastAsia="Calibri" w:hAnsi="Calibri" w:cs="Times New Roman"/>
        </w:rPr>
        <w:t xml:space="preserve"> </w:t>
      </w:r>
      <w:r w:rsidRPr="00262699">
        <w:rPr>
          <w:rFonts w:ascii="Sylfaen" w:eastAsia="Calibri" w:hAnsi="Sylfaen" w:cs="Sylfaen"/>
        </w:rPr>
        <w:t>ფორმა</w:t>
      </w:r>
      <w:r w:rsidRPr="00262699">
        <w:rPr>
          <w:rFonts w:ascii="Calibri" w:eastAsia="Calibri" w:hAnsi="Calibri" w:cs="Times New Roman"/>
        </w:rPr>
        <w:t xml:space="preserve"> </w:t>
      </w:r>
      <w:r w:rsidRPr="00262699">
        <w:rPr>
          <w:rFonts w:ascii="Sylfaen" w:eastAsia="Calibri" w:hAnsi="Sylfaen" w:cs="Times New Roman"/>
          <w:lang w:val="ka-GE"/>
        </w:rPr>
        <w:t>შე</w:t>
      </w:r>
      <w:r w:rsidRPr="00262699">
        <w:rPr>
          <w:rFonts w:ascii="Sylfaen" w:eastAsia="Calibri" w:hAnsi="Sylfaen" w:cs="Sylfaen"/>
        </w:rPr>
        <w:t>ივსება</w:t>
      </w:r>
      <w:r w:rsidRPr="00262699">
        <w:rPr>
          <w:rFonts w:ascii="Calibri" w:eastAsia="Calibri" w:hAnsi="Calibri" w:cs="Times New Roman"/>
        </w:rPr>
        <w:t xml:space="preserve"> </w:t>
      </w:r>
      <w:r w:rsidRPr="00262699">
        <w:rPr>
          <w:rFonts w:ascii="Sylfaen" w:eastAsia="Calibri" w:hAnsi="Sylfaen" w:cs="Sylfaen"/>
        </w:rPr>
        <w:t>არასახიფათო</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გატანის</w:t>
      </w:r>
      <w:r w:rsidRPr="00262699">
        <w:rPr>
          <w:rFonts w:ascii="Calibri" w:eastAsia="Calibri" w:hAnsi="Calibri" w:cs="Times New Roman"/>
        </w:rPr>
        <w:t xml:space="preserve"> </w:t>
      </w:r>
      <w:r w:rsidRPr="00262699">
        <w:rPr>
          <w:rFonts w:ascii="Sylfaen" w:eastAsia="Calibri" w:hAnsi="Sylfaen" w:cs="Sylfaen"/>
        </w:rPr>
        <w:t>შემთხვევაშიც</w:t>
      </w:r>
      <w:r w:rsidRPr="00262699">
        <w:rPr>
          <w:rFonts w:ascii="Calibri" w:eastAsia="Calibri" w:hAnsi="Calibri" w:cs="Times New Roman"/>
        </w:rPr>
        <w:t xml:space="preserve">, </w:t>
      </w:r>
      <w:r w:rsidRPr="00262699">
        <w:rPr>
          <w:rFonts w:ascii="Sylfaen" w:eastAsia="Calibri" w:hAnsi="Sylfaen" w:cs="Sylfaen"/>
        </w:rPr>
        <w:t>თუ</w:t>
      </w:r>
      <w:r w:rsidRPr="00262699">
        <w:rPr>
          <w:rFonts w:ascii="Calibri" w:eastAsia="Calibri" w:hAnsi="Calibri" w:cs="Times New Roman"/>
        </w:rPr>
        <w:t xml:space="preserve"> </w:t>
      </w:r>
      <w:r w:rsidRPr="00262699">
        <w:rPr>
          <w:rFonts w:ascii="Sylfaen" w:eastAsia="Calibri" w:hAnsi="Sylfaen" w:cs="Sylfaen"/>
        </w:rPr>
        <w:t>მის</w:t>
      </w:r>
      <w:r w:rsidRPr="00262699">
        <w:rPr>
          <w:rFonts w:ascii="Calibri" w:eastAsia="Calibri" w:hAnsi="Calibri" w:cs="Times New Roman"/>
        </w:rPr>
        <w:t xml:space="preserve"> </w:t>
      </w:r>
      <w:r w:rsidRPr="00262699">
        <w:rPr>
          <w:rFonts w:ascii="Sylfaen" w:eastAsia="Calibri" w:hAnsi="Sylfaen" w:cs="Sylfaen"/>
        </w:rPr>
        <w:t>გატანას</w:t>
      </w:r>
      <w:r w:rsidRPr="00262699">
        <w:rPr>
          <w:rFonts w:ascii="Calibri" w:eastAsia="Calibri" w:hAnsi="Calibri" w:cs="Times New Roman"/>
        </w:rPr>
        <w:t xml:space="preserve"> </w:t>
      </w:r>
      <w:r w:rsidRPr="00262699">
        <w:rPr>
          <w:rFonts w:ascii="Sylfaen" w:eastAsia="Calibri" w:hAnsi="Sylfaen" w:cs="Sylfaen"/>
        </w:rPr>
        <w:t>არ</w:t>
      </w:r>
      <w:r w:rsidRPr="00262699">
        <w:rPr>
          <w:rFonts w:ascii="Calibri" w:eastAsia="Calibri" w:hAnsi="Calibri" w:cs="Times New Roman"/>
        </w:rPr>
        <w:t xml:space="preserve"> </w:t>
      </w:r>
      <w:r w:rsidRPr="00262699">
        <w:rPr>
          <w:rFonts w:ascii="Sylfaen" w:eastAsia="Calibri" w:hAnsi="Sylfaen" w:cs="Sylfaen"/>
        </w:rPr>
        <w:t>ახორციელებს</w:t>
      </w:r>
      <w:r w:rsidRPr="00262699">
        <w:rPr>
          <w:rFonts w:ascii="Calibri" w:eastAsia="Calibri" w:hAnsi="Calibri" w:cs="Times New Roman"/>
        </w:rPr>
        <w:t xml:space="preserve"> </w:t>
      </w:r>
      <w:r w:rsidRPr="00262699">
        <w:rPr>
          <w:rFonts w:ascii="Sylfaen" w:eastAsia="Calibri" w:hAnsi="Sylfaen" w:cs="Sylfaen"/>
        </w:rPr>
        <w:t>მუნიციპალიტეტის</w:t>
      </w:r>
      <w:r w:rsidRPr="00262699">
        <w:rPr>
          <w:rFonts w:ascii="Calibri" w:eastAsia="Calibri" w:hAnsi="Calibri" w:cs="Times New Roman"/>
        </w:rPr>
        <w:t>/</w:t>
      </w:r>
      <w:r w:rsidRPr="00262699">
        <w:rPr>
          <w:rFonts w:ascii="Sylfaen" w:eastAsia="Calibri" w:hAnsi="Sylfaen" w:cs="Sylfaen"/>
        </w:rPr>
        <w:t>მერიის</w:t>
      </w:r>
      <w:r w:rsidRPr="00262699">
        <w:rPr>
          <w:rFonts w:ascii="Calibri" w:eastAsia="Calibri" w:hAnsi="Calibri" w:cs="Times New Roman"/>
        </w:rPr>
        <w:t xml:space="preserve"> </w:t>
      </w:r>
      <w:r w:rsidRPr="00262699">
        <w:rPr>
          <w:rFonts w:ascii="Sylfaen" w:eastAsia="Calibri" w:hAnsi="Sylfaen" w:cs="Sylfaen"/>
        </w:rPr>
        <w:t>დასუფთავების</w:t>
      </w:r>
      <w:r w:rsidRPr="00262699">
        <w:rPr>
          <w:rFonts w:ascii="Calibri" w:eastAsia="Calibri" w:hAnsi="Calibri" w:cs="Times New Roman"/>
        </w:rPr>
        <w:t xml:space="preserve"> </w:t>
      </w:r>
      <w:r w:rsidRPr="00262699">
        <w:rPr>
          <w:rFonts w:ascii="Sylfaen" w:eastAsia="Calibri" w:hAnsi="Sylfaen" w:cs="Sylfaen"/>
        </w:rPr>
        <w:t>სამსახური</w:t>
      </w:r>
      <w:r w:rsidRPr="00262699">
        <w:rPr>
          <w:rFonts w:ascii="Calibri" w:eastAsia="Calibri" w:hAnsi="Calibri" w:cs="Times New Roman"/>
        </w:rPr>
        <w:t>)</w:t>
      </w:r>
      <w:r w:rsidRPr="00262699">
        <w:rPr>
          <w:rFonts w:ascii="Sylfaen" w:eastAsia="Calibri" w:hAnsi="Sylfaen" w:cs="Times New Roman"/>
          <w:lang w:val="ka-GE"/>
        </w:rPr>
        <w:t xml:space="preserve">.  </w:t>
      </w:r>
      <w:r w:rsidRPr="00262699">
        <w:rPr>
          <w:rFonts w:ascii="Sylfaen" w:eastAsia="Calibri" w:hAnsi="Sylfaen" w:cs="Sylfaen"/>
        </w:rPr>
        <w:t>ყოველ</w:t>
      </w:r>
      <w:r w:rsidRPr="00262699">
        <w:rPr>
          <w:rFonts w:ascii="Calibri" w:eastAsia="Calibri" w:hAnsi="Calibri" w:cs="Times New Roman"/>
        </w:rPr>
        <w:t xml:space="preserve"> </w:t>
      </w:r>
      <w:r w:rsidRPr="00262699">
        <w:rPr>
          <w:rFonts w:ascii="Sylfaen" w:eastAsia="Calibri" w:hAnsi="Sylfaen" w:cs="Sylfaen"/>
        </w:rPr>
        <w:t>ცალკეულ</w:t>
      </w:r>
      <w:r w:rsidRPr="00262699">
        <w:rPr>
          <w:rFonts w:ascii="Calibri" w:eastAsia="Calibri" w:hAnsi="Calibri" w:cs="Times New Roman"/>
        </w:rPr>
        <w:t xml:space="preserve"> </w:t>
      </w:r>
      <w:r w:rsidRPr="00262699">
        <w:rPr>
          <w:rFonts w:ascii="Sylfaen" w:eastAsia="Calibri" w:hAnsi="Sylfaen" w:cs="Sylfaen"/>
        </w:rPr>
        <w:t>შემთხვევაში</w:t>
      </w:r>
      <w:r w:rsidRPr="00262699">
        <w:rPr>
          <w:rFonts w:ascii="Calibri" w:eastAsia="Calibri" w:hAnsi="Calibri" w:cs="Times New Roman"/>
        </w:rPr>
        <w:t xml:space="preserve"> </w:t>
      </w:r>
      <w:r w:rsidRPr="00262699">
        <w:rPr>
          <w:rFonts w:ascii="Sylfaen" w:eastAsia="Calibri" w:hAnsi="Sylfaen" w:cs="Sylfaen"/>
        </w:rPr>
        <w:t>უნდა</w:t>
      </w:r>
      <w:r w:rsidRPr="00262699">
        <w:rPr>
          <w:rFonts w:ascii="Calibri" w:eastAsia="Calibri" w:hAnsi="Calibri" w:cs="Times New Roman"/>
        </w:rPr>
        <w:t xml:space="preserve"> </w:t>
      </w:r>
      <w:r w:rsidRPr="00262699">
        <w:rPr>
          <w:rFonts w:ascii="Sylfaen" w:eastAsia="Calibri" w:hAnsi="Sylfaen" w:cs="Sylfaen"/>
        </w:rPr>
        <w:t>შეივს</w:t>
      </w:r>
      <w:r w:rsidRPr="00262699">
        <w:rPr>
          <w:rFonts w:ascii="Sylfaen" w:eastAsia="Calibri" w:hAnsi="Sylfaen" w:cs="Sylfaen"/>
          <w:lang w:val="ka-GE"/>
        </w:rPr>
        <w:t>ება</w:t>
      </w:r>
      <w:r w:rsidRPr="00262699">
        <w:rPr>
          <w:rFonts w:ascii="Calibri" w:eastAsia="Calibri" w:hAnsi="Calibri" w:cs="Times New Roman"/>
          <w:lang w:val="ka-GE"/>
        </w:rPr>
        <w:t xml:space="preserve"> </w:t>
      </w:r>
      <w:r w:rsidRPr="00262699">
        <w:rPr>
          <w:rFonts w:ascii="Sylfaen" w:eastAsia="Calibri" w:hAnsi="Sylfaen" w:cs="Sylfaen"/>
        </w:rPr>
        <w:t>შემდეგი</w:t>
      </w:r>
      <w:r w:rsidRPr="00262699">
        <w:rPr>
          <w:rFonts w:ascii="Calibri" w:eastAsia="Calibri" w:hAnsi="Calibri" w:cs="Times New Roman"/>
        </w:rPr>
        <w:t xml:space="preserve"> </w:t>
      </w:r>
      <w:r w:rsidRPr="00262699">
        <w:rPr>
          <w:rFonts w:ascii="Sylfaen" w:eastAsia="Calibri" w:hAnsi="Sylfaen" w:cs="Sylfaen"/>
        </w:rPr>
        <w:t>ინფორმაცია</w:t>
      </w:r>
      <w:r w:rsidRPr="00262699">
        <w:rPr>
          <w:rFonts w:ascii="Calibri" w:eastAsia="Calibri" w:hAnsi="Calibri" w:cs="Times New Roman"/>
        </w:rPr>
        <w:t>:</w:t>
      </w:r>
    </w:p>
    <w:p w:rsidR="00C768E5" w:rsidRPr="00262699" w:rsidRDefault="00C768E5" w:rsidP="00C252D4">
      <w:pPr>
        <w:ind w:left="540"/>
        <w:contextualSpacing/>
        <w:jc w:val="both"/>
        <w:rPr>
          <w:rFonts w:ascii="Sylfaen" w:eastAsia="Calibri" w:hAnsi="Sylfaen" w:cs="Times New Roman"/>
          <w:lang w:val="ka-GE"/>
        </w:rPr>
      </w:pPr>
      <w:r w:rsidRPr="00262699">
        <w:rPr>
          <w:rFonts w:ascii="Calibri" w:eastAsia="Calibri" w:hAnsi="Calibri" w:cs="Times New Roman"/>
          <w:lang w:val="ka-GE"/>
        </w:rPr>
        <w:t xml:space="preserve"> </w:t>
      </w: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თარიღი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დრო</w:t>
      </w:r>
      <w:r w:rsidRPr="00262699">
        <w:rPr>
          <w:rFonts w:ascii="Calibri" w:eastAsia="Calibri" w:hAnsi="Calibri" w:cs="Times New Roman"/>
        </w:rPr>
        <w:t xml:space="preserve">; </w:t>
      </w:r>
    </w:p>
    <w:p w:rsidR="00C768E5" w:rsidRPr="00262699" w:rsidRDefault="00C768E5" w:rsidP="00C252D4">
      <w:pPr>
        <w:ind w:left="54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აღწერა</w:t>
      </w:r>
      <w:r w:rsidRPr="00262699">
        <w:rPr>
          <w:rFonts w:ascii="Calibri" w:eastAsia="Calibri" w:hAnsi="Calibri" w:cs="Times New Roman"/>
        </w:rPr>
        <w:t xml:space="preserve">, </w:t>
      </w:r>
      <w:r w:rsidRPr="00262699">
        <w:rPr>
          <w:rFonts w:ascii="Sylfaen" w:eastAsia="Calibri" w:hAnsi="Sylfaen" w:cs="Sylfaen"/>
        </w:rPr>
        <w:t>რაოდენობის</w:t>
      </w:r>
      <w:r w:rsidRPr="00262699">
        <w:rPr>
          <w:rFonts w:ascii="Calibri" w:eastAsia="Calibri" w:hAnsi="Calibri" w:cs="Times New Roman"/>
        </w:rPr>
        <w:t xml:space="preserve"> </w:t>
      </w:r>
      <w:r w:rsidRPr="00262699">
        <w:rPr>
          <w:rFonts w:ascii="Sylfaen" w:eastAsia="Calibri" w:hAnsi="Sylfaen" w:cs="Sylfaen"/>
        </w:rPr>
        <w:t>მითითებით</w:t>
      </w:r>
      <w:r w:rsidRPr="00262699">
        <w:rPr>
          <w:rFonts w:ascii="Calibri" w:eastAsia="Calibri" w:hAnsi="Calibri" w:cs="Times New Roman"/>
        </w:rPr>
        <w:t xml:space="preserve">; </w:t>
      </w:r>
    </w:p>
    <w:p w:rsidR="00C768E5" w:rsidRPr="00262699" w:rsidRDefault="00C768E5" w:rsidP="00C252D4">
      <w:pPr>
        <w:ind w:left="54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Pr="00262699">
        <w:rPr>
          <w:rFonts w:ascii="Sylfaen" w:eastAsia="Calibri" w:hAnsi="Sylfaen" w:cs="Sylfaen"/>
        </w:rPr>
        <w:t>ინფორმაცია</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მწარმოებლის</w:t>
      </w:r>
      <w:r w:rsidRPr="00262699">
        <w:rPr>
          <w:rFonts w:ascii="Calibri" w:eastAsia="Calibri" w:hAnsi="Calibri" w:cs="Times New Roman"/>
        </w:rPr>
        <w:t xml:space="preserve"> </w:t>
      </w:r>
      <w:r w:rsidRPr="00262699">
        <w:rPr>
          <w:rFonts w:ascii="Sylfaen" w:eastAsia="Calibri" w:hAnsi="Sylfaen" w:cs="Sylfaen"/>
        </w:rPr>
        <w:t>შესახებ</w:t>
      </w:r>
      <w:r w:rsidRPr="00262699">
        <w:rPr>
          <w:rFonts w:ascii="Calibri" w:eastAsia="Calibri" w:hAnsi="Calibri" w:cs="Times New Roman"/>
        </w:rPr>
        <w:t xml:space="preserve">; </w:t>
      </w:r>
    </w:p>
    <w:p w:rsidR="00C768E5" w:rsidRPr="00262699" w:rsidRDefault="00C768E5" w:rsidP="00C252D4">
      <w:pPr>
        <w:ind w:left="54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Sylfaen" w:eastAsia="Calibri" w:hAnsi="Sylfaen" w:cs="Times New Roman"/>
          <w:lang w:val="ka-GE"/>
        </w:rPr>
        <w:t xml:space="preserve">  </w:t>
      </w:r>
      <w:r w:rsidRPr="00262699">
        <w:rPr>
          <w:rFonts w:ascii="Calibri" w:eastAsia="Calibri" w:hAnsi="Calibri" w:cs="Times New Roman"/>
          <w:lang w:val="ka-GE"/>
        </w:rPr>
        <w:t xml:space="preserve"> </w:t>
      </w:r>
      <w:r w:rsidRPr="00262699">
        <w:rPr>
          <w:rFonts w:ascii="Sylfaen" w:eastAsia="Calibri" w:hAnsi="Sylfaen" w:cs="Sylfaen"/>
        </w:rPr>
        <w:t>ინფორმაცია</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გადამზიდის</w:t>
      </w:r>
      <w:r w:rsidRPr="00262699">
        <w:rPr>
          <w:rFonts w:ascii="Calibri" w:eastAsia="Calibri" w:hAnsi="Calibri" w:cs="Times New Roman"/>
        </w:rPr>
        <w:t xml:space="preserve"> </w:t>
      </w:r>
      <w:r w:rsidRPr="00262699">
        <w:rPr>
          <w:rFonts w:ascii="Sylfaen" w:eastAsia="Calibri" w:hAnsi="Sylfaen" w:cs="Sylfaen"/>
        </w:rPr>
        <w:t>შესახებ</w:t>
      </w:r>
      <w:r w:rsidRPr="00262699">
        <w:rPr>
          <w:rFonts w:ascii="Calibri" w:eastAsia="Calibri" w:hAnsi="Calibri" w:cs="Times New Roman"/>
        </w:rPr>
        <w:t xml:space="preserve">; </w:t>
      </w:r>
    </w:p>
    <w:p w:rsidR="00C768E5" w:rsidRPr="00262699" w:rsidRDefault="00C768E5" w:rsidP="00C252D4">
      <w:pPr>
        <w:ind w:left="54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Sylfaen" w:eastAsia="Calibri" w:hAnsi="Sylfaen" w:cs="Times New Roman"/>
          <w:lang w:val="ka-GE"/>
        </w:rPr>
        <w:t xml:space="preserve">  </w:t>
      </w:r>
      <w:r w:rsidRPr="00262699">
        <w:rPr>
          <w:rFonts w:ascii="Calibri" w:eastAsia="Calibri" w:hAnsi="Calibri" w:cs="Times New Roman"/>
          <w:lang w:val="ka-GE"/>
        </w:rPr>
        <w:t xml:space="preserve"> </w:t>
      </w:r>
      <w:r w:rsidRPr="00262699">
        <w:rPr>
          <w:rFonts w:ascii="Sylfaen" w:eastAsia="Calibri" w:hAnsi="Sylfaen" w:cs="Sylfaen"/>
        </w:rPr>
        <w:t>ინფორმაცია</w:t>
      </w:r>
      <w:r w:rsidRPr="00262699">
        <w:rPr>
          <w:rFonts w:ascii="Calibri" w:eastAsia="Calibri" w:hAnsi="Calibri" w:cs="Times New Roman"/>
        </w:rPr>
        <w:t xml:space="preserve"> </w:t>
      </w:r>
      <w:r w:rsidRPr="00262699">
        <w:rPr>
          <w:rFonts w:ascii="Sylfaen" w:eastAsia="Calibri" w:hAnsi="Sylfaen" w:cs="Sylfaen"/>
        </w:rPr>
        <w:t>მიმღები</w:t>
      </w:r>
      <w:r w:rsidRPr="00262699">
        <w:rPr>
          <w:rFonts w:ascii="Calibri" w:eastAsia="Calibri" w:hAnsi="Calibri" w:cs="Times New Roman"/>
        </w:rPr>
        <w:t xml:space="preserve"> </w:t>
      </w:r>
      <w:r w:rsidRPr="00262699">
        <w:rPr>
          <w:rFonts w:ascii="Sylfaen" w:eastAsia="Calibri" w:hAnsi="Sylfaen" w:cs="Sylfaen"/>
        </w:rPr>
        <w:t>პირების</w:t>
      </w:r>
      <w:r w:rsidRPr="00262699">
        <w:rPr>
          <w:rFonts w:ascii="Calibri" w:eastAsia="Calibri" w:hAnsi="Calibri" w:cs="Times New Roman"/>
        </w:rPr>
        <w:t xml:space="preserve"> </w:t>
      </w:r>
      <w:r w:rsidRPr="00262699">
        <w:rPr>
          <w:rFonts w:ascii="Sylfaen" w:eastAsia="Calibri" w:hAnsi="Sylfaen" w:cs="Sylfaen"/>
        </w:rPr>
        <w:t>შესახებ</w:t>
      </w:r>
      <w:r w:rsidRPr="00262699">
        <w:rPr>
          <w:rFonts w:ascii="Calibri" w:eastAsia="Calibri" w:hAnsi="Calibri" w:cs="Times New Roman"/>
        </w:rPr>
        <w:t xml:space="preserve">; </w:t>
      </w:r>
    </w:p>
    <w:p w:rsidR="00C768E5" w:rsidRPr="00262699" w:rsidRDefault="00C768E5" w:rsidP="00C252D4">
      <w:pPr>
        <w:ind w:left="540"/>
        <w:contextualSpacing/>
        <w:jc w:val="both"/>
        <w:rPr>
          <w:rFonts w:ascii="Sylfaen" w:eastAsia="Calibri" w:hAnsi="Sylfaen" w:cs="Times New Roman"/>
          <w:lang w:val="ka-GE"/>
        </w:rPr>
      </w:pPr>
      <w:r w:rsidRPr="00262699">
        <w:rPr>
          <w:rFonts w:ascii="Calibri" w:eastAsia="Calibri" w:hAnsi="Calibri" w:cs="Times New Roman"/>
        </w:rPr>
        <w:sym w:font="Symbol" w:char="F0B7"/>
      </w:r>
      <w:r w:rsidRPr="00262699">
        <w:rPr>
          <w:rFonts w:ascii="Sylfaen" w:eastAsia="Calibri" w:hAnsi="Sylfaen" w:cs="Times New Roman"/>
          <w:lang w:val="ka-GE"/>
        </w:rPr>
        <w:t xml:space="preserve">  </w:t>
      </w:r>
      <w:r w:rsidRPr="00262699">
        <w:rPr>
          <w:rFonts w:ascii="Sylfaen" w:eastAsia="Calibri" w:hAnsi="Sylfaen" w:cs="Sylfaen"/>
        </w:rPr>
        <w:t>მწარმოებლის</w:t>
      </w:r>
      <w:r w:rsidRPr="00262699">
        <w:rPr>
          <w:rFonts w:ascii="Calibri" w:eastAsia="Calibri" w:hAnsi="Calibri" w:cs="Times New Roman"/>
        </w:rPr>
        <w:t xml:space="preserve">, </w:t>
      </w:r>
      <w:r w:rsidRPr="00262699">
        <w:rPr>
          <w:rFonts w:ascii="Sylfaen" w:eastAsia="Calibri" w:hAnsi="Sylfaen" w:cs="Sylfaen"/>
        </w:rPr>
        <w:t>გადამზიდის</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მიმღების</w:t>
      </w:r>
      <w:r w:rsidRPr="00262699">
        <w:rPr>
          <w:rFonts w:ascii="Calibri" w:eastAsia="Calibri" w:hAnsi="Calibri" w:cs="Times New Roman"/>
        </w:rPr>
        <w:t xml:space="preserve"> </w:t>
      </w:r>
      <w:r w:rsidRPr="00262699">
        <w:rPr>
          <w:rFonts w:ascii="Sylfaen" w:eastAsia="Calibri" w:hAnsi="Sylfaen" w:cs="Sylfaen"/>
        </w:rPr>
        <w:t>წარმომადგენლების</w:t>
      </w:r>
      <w:r w:rsidRPr="00262699">
        <w:rPr>
          <w:rFonts w:ascii="Calibri" w:eastAsia="Calibri" w:hAnsi="Calibri" w:cs="Times New Roman"/>
        </w:rPr>
        <w:t xml:space="preserve"> </w:t>
      </w:r>
      <w:r w:rsidRPr="00262699">
        <w:rPr>
          <w:rFonts w:ascii="Sylfaen" w:eastAsia="Calibri" w:hAnsi="Sylfaen" w:cs="Sylfaen"/>
        </w:rPr>
        <w:t>ხელმოწერა</w:t>
      </w:r>
      <w:r w:rsidRPr="00262699">
        <w:rPr>
          <w:rFonts w:ascii="Calibri" w:eastAsia="Calibri" w:hAnsi="Calibri" w:cs="Times New Roman"/>
        </w:rPr>
        <w:t xml:space="preserve">. </w:t>
      </w:r>
      <w:r w:rsidRPr="00262699">
        <w:rPr>
          <w:rFonts w:ascii="Sylfaen" w:eastAsia="Calibri" w:hAnsi="Sylfaen" w:cs="Times New Roman"/>
          <w:lang w:val="ka-GE"/>
        </w:rPr>
        <w:t xml:space="preserve">            </w:t>
      </w:r>
    </w:p>
    <w:p w:rsidR="00C768E5" w:rsidRPr="00262699" w:rsidRDefault="00C252D4" w:rsidP="00C252D4">
      <w:pPr>
        <w:ind w:left="180"/>
        <w:contextualSpacing/>
        <w:jc w:val="both"/>
        <w:rPr>
          <w:rFonts w:ascii="Sylfaen" w:eastAsia="Calibri" w:hAnsi="Sylfaen" w:cs="Sylfaen"/>
          <w:lang w:val="ka-GE"/>
        </w:rPr>
      </w:pPr>
      <w:r w:rsidRPr="00262699">
        <w:rPr>
          <w:rFonts w:ascii="Sylfaen" w:eastAsia="Calibri" w:hAnsi="Sylfaen" w:cs="Sylfaen"/>
          <w:lang w:val="ka-GE"/>
        </w:rPr>
        <w:t xml:space="preserve">    </w:t>
      </w:r>
      <w:r w:rsidR="00C768E5" w:rsidRPr="00262699">
        <w:rPr>
          <w:rFonts w:ascii="Sylfaen" w:eastAsia="Calibri" w:hAnsi="Sylfaen" w:cs="Sylfaen"/>
        </w:rPr>
        <w:t>ნარჩენების</w:t>
      </w:r>
      <w:r w:rsidR="00C768E5" w:rsidRPr="00262699">
        <w:rPr>
          <w:rFonts w:ascii="Calibri" w:eastAsia="Calibri" w:hAnsi="Calibri" w:cs="Times New Roman"/>
        </w:rPr>
        <w:t xml:space="preserve"> </w:t>
      </w:r>
      <w:r w:rsidR="00C768E5" w:rsidRPr="00262699">
        <w:rPr>
          <w:rFonts w:ascii="Sylfaen" w:eastAsia="Calibri" w:hAnsi="Sylfaen" w:cs="Sylfaen"/>
        </w:rPr>
        <w:t>გადაცემის</w:t>
      </w:r>
      <w:r w:rsidR="00C768E5" w:rsidRPr="00262699">
        <w:rPr>
          <w:rFonts w:ascii="Calibri" w:eastAsia="Calibri" w:hAnsi="Calibri" w:cs="Times New Roman"/>
        </w:rPr>
        <w:t xml:space="preserve"> </w:t>
      </w:r>
      <w:r w:rsidR="00C768E5" w:rsidRPr="00262699">
        <w:rPr>
          <w:rFonts w:ascii="Sylfaen" w:eastAsia="Calibri" w:hAnsi="Sylfaen" w:cs="Sylfaen"/>
        </w:rPr>
        <w:t>შევსებული</w:t>
      </w:r>
      <w:r w:rsidR="00C768E5" w:rsidRPr="00262699">
        <w:rPr>
          <w:rFonts w:ascii="Calibri" w:eastAsia="Calibri" w:hAnsi="Calibri" w:cs="Times New Roman"/>
        </w:rPr>
        <w:t xml:space="preserve"> </w:t>
      </w:r>
      <w:r w:rsidR="00C768E5" w:rsidRPr="00262699">
        <w:rPr>
          <w:rFonts w:ascii="Sylfaen" w:eastAsia="Calibri" w:hAnsi="Sylfaen" w:cs="Sylfaen"/>
        </w:rPr>
        <w:t>ფორმა</w:t>
      </w:r>
      <w:r w:rsidR="00C768E5" w:rsidRPr="00262699">
        <w:rPr>
          <w:rFonts w:ascii="Calibri" w:eastAsia="Calibri" w:hAnsi="Calibri" w:cs="Times New Roman"/>
        </w:rPr>
        <w:t xml:space="preserve"> </w:t>
      </w:r>
      <w:r w:rsidR="00C768E5" w:rsidRPr="00262699">
        <w:rPr>
          <w:rFonts w:ascii="Sylfaen" w:eastAsia="Calibri" w:hAnsi="Sylfaen" w:cs="Sylfaen"/>
        </w:rPr>
        <w:t>თან</w:t>
      </w:r>
      <w:r w:rsidR="00C768E5" w:rsidRPr="00262699">
        <w:rPr>
          <w:rFonts w:ascii="Calibri" w:eastAsia="Calibri" w:hAnsi="Calibri" w:cs="Times New Roman"/>
        </w:rPr>
        <w:t xml:space="preserve"> </w:t>
      </w:r>
      <w:r w:rsidR="00C768E5" w:rsidRPr="00262699">
        <w:rPr>
          <w:rFonts w:ascii="Sylfaen" w:eastAsia="Calibri" w:hAnsi="Sylfaen" w:cs="Sylfaen"/>
          <w:lang w:val="ka-GE"/>
        </w:rPr>
        <w:t>დაერთვება</w:t>
      </w:r>
      <w:r w:rsidR="00C768E5" w:rsidRPr="00262699">
        <w:rPr>
          <w:rFonts w:ascii="Calibri" w:eastAsia="Calibri" w:hAnsi="Calibri" w:cs="Times New Roman"/>
          <w:lang w:val="ka-GE"/>
        </w:rPr>
        <w:t xml:space="preserve"> </w:t>
      </w:r>
      <w:r w:rsidR="00C768E5" w:rsidRPr="00262699">
        <w:rPr>
          <w:rFonts w:ascii="Sylfaen" w:eastAsia="Calibri" w:hAnsi="Sylfaen" w:cs="Sylfaen"/>
        </w:rPr>
        <w:t>სატრანსპორტო</w:t>
      </w:r>
      <w:r w:rsidR="00C768E5" w:rsidRPr="00262699">
        <w:rPr>
          <w:rFonts w:ascii="Calibri" w:eastAsia="Calibri" w:hAnsi="Calibri" w:cs="Times New Roman"/>
        </w:rPr>
        <w:t xml:space="preserve"> </w:t>
      </w:r>
      <w:r w:rsidR="00C768E5" w:rsidRPr="00262699">
        <w:rPr>
          <w:rFonts w:ascii="Sylfaen" w:eastAsia="Calibri" w:hAnsi="Sylfaen" w:cs="Sylfaen"/>
        </w:rPr>
        <w:t>ზედდებულს</w:t>
      </w:r>
      <w:r w:rsidR="00C768E5" w:rsidRPr="00262699">
        <w:rPr>
          <w:rFonts w:ascii="Calibri" w:eastAsia="Calibri" w:hAnsi="Calibri" w:cs="Times New Roman"/>
        </w:rPr>
        <w:t xml:space="preserve"> </w:t>
      </w:r>
      <w:r w:rsidR="00C768E5" w:rsidRPr="00262699">
        <w:rPr>
          <w:rFonts w:ascii="Sylfaen" w:eastAsia="Calibri" w:hAnsi="Sylfaen" w:cs="Sylfaen"/>
        </w:rPr>
        <w:t>ნარჩენების</w:t>
      </w:r>
      <w:r w:rsidR="00C768E5" w:rsidRPr="00262699">
        <w:rPr>
          <w:rFonts w:ascii="Calibri" w:eastAsia="Calibri" w:hAnsi="Calibri" w:cs="Times New Roman"/>
        </w:rPr>
        <w:t xml:space="preserve"> </w:t>
      </w:r>
      <w:r w:rsidR="00C768E5" w:rsidRPr="00262699">
        <w:rPr>
          <w:rFonts w:ascii="Sylfaen" w:eastAsia="Calibri" w:hAnsi="Sylfaen" w:cs="Sylfaen"/>
        </w:rPr>
        <w:t>წარმოქმნის</w:t>
      </w:r>
      <w:r w:rsidR="00C768E5" w:rsidRPr="00262699">
        <w:rPr>
          <w:rFonts w:ascii="Calibri" w:eastAsia="Calibri" w:hAnsi="Calibri" w:cs="Times New Roman"/>
        </w:rPr>
        <w:t xml:space="preserve"> </w:t>
      </w:r>
      <w:r w:rsidR="00C768E5" w:rsidRPr="00262699">
        <w:rPr>
          <w:rFonts w:ascii="Sylfaen" w:eastAsia="Calibri" w:hAnsi="Sylfaen" w:cs="Sylfaen"/>
        </w:rPr>
        <w:t>ობიექტიდან</w:t>
      </w:r>
      <w:r w:rsidR="00C768E5" w:rsidRPr="00262699">
        <w:rPr>
          <w:rFonts w:ascii="Calibri" w:eastAsia="Calibri" w:hAnsi="Calibri" w:cs="Times New Roman"/>
        </w:rPr>
        <w:t xml:space="preserve"> </w:t>
      </w:r>
      <w:r w:rsidR="00C768E5" w:rsidRPr="00262699">
        <w:rPr>
          <w:rFonts w:ascii="Sylfaen" w:eastAsia="Calibri" w:hAnsi="Sylfaen" w:cs="Sylfaen"/>
        </w:rPr>
        <w:t>დამუშავების</w:t>
      </w:r>
      <w:r w:rsidR="00C768E5" w:rsidRPr="00262699">
        <w:rPr>
          <w:rFonts w:ascii="Calibri" w:eastAsia="Calibri" w:hAnsi="Calibri" w:cs="Times New Roman"/>
        </w:rPr>
        <w:t xml:space="preserve">, </w:t>
      </w:r>
      <w:r w:rsidR="00C768E5" w:rsidRPr="00262699">
        <w:rPr>
          <w:rFonts w:ascii="Sylfaen" w:eastAsia="Calibri" w:hAnsi="Sylfaen" w:cs="Sylfaen"/>
        </w:rPr>
        <w:t>განთავსების</w:t>
      </w:r>
      <w:r w:rsidR="00C768E5" w:rsidRPr="00262699">
        <w:rPr>
          <w:rFonts w:ascii="Calibri" w:eastAsia="Calibri" w:hAnsi="Calibri" w:cs="Times New Roman"/>
        </w:rPr>
        <w:t xml:space="preserve"> </w:t>
      </w:r>
      <w:r w:rsidR="00C768E5" w:rsidRPr="00262699">
        <w:rPr>
          <w:rFonts w:ascii="Sylfaen" w:eastAsia="Calibri" w:hAnsi="Sylfaen" w:cs="Sylfaen"/>
        </w:rPr>
        <w:t>ან</w:t>
      </w:r>
      <w:r w:rsidR="00C768E5" w:rsidRPr="00262699">
        <w:rPr>
          <w:rFonts w:ascii="Calibri" w:eastAsia="Calibri" w:hAnsi="Calibri" w:cs="Times New Roman"/>
        </w:rPr>
        <w:t xml:space="preserve"> </w:t>
      </w:r>
      <w:r w:rsidR="00C768E5" w:rsidRPr="00262699">
        <w:rPr>
          <w:rFonts w:ascii="Sylfaen" w:eastAsia="Calibri" w:hAnsi="Sylfaen" w:cs="Sylfaen"/>
        </w:rPr>
        <w:t>აღდგენის</w:t>
      </w:r>
      <w:r w:rsidR="00C768E5" w:rsidRPr="00262699">
        <w:rPr>
          <w:rFonts w:ascii="Calibri" w:eastAsia="Calibri" w:hAnsi="Calibri" w:cs="Times New Roman"/>
        </w:rPr>
        <w:t xml:space="preserve"> </w:t>
      </w:r>
      <w:r w:rsidR="00C768E5" w:rsidRPr="00262699">
        <w:rPr>
          <w:rFonts w:ascii="Sylfaen" w:eastAsia="Calibri" w:hAnsi="Sylfaen" w:cs="Sylfaen"/>
        </w:rPr>
        <w:t>ადგილამდე</w:t>
      </w:r>
      <w:r w:rsidR="00C768E5" w:rsidRPr="00262699">
        <w:rPr>
          <w:rFonts w:ascii="Calibri" w:eastAsia="Calibri" w:hAnsi="Calibri" w:cs="Times New Roman"/>
        </w:rPr>
        <w:t>.</w:t>
      </w:r>
      <w:r w:rsidR="00C768E5" w:rsidRPr="00262699">
        <w:rPr>
          <w:rFonts w:ascii="Sylfaen" w:eastAsia="Calibri" w:hAnsi="Sylfaen" w:cs="Times New Roman"/>
          <w:lang w:val="ka-GE"/>
        </w:rPr>
        <w:t xml:space="preserve"> </w:t>
      </w:r>
      <w:r w:rsidR="00C768E5" w:rsidRPr="00262699">
        <w:rPr>
          <w:rFonts w:ascii="Calibri" w:eastAsia="Calibri" w:hAnsi="Calibri" w:cs="Times New Roman"/>
        </w:rPr>
        <w:t xml:space="preserve"> </w:t>
      </w:r>
      <w:r w:rsidR="00C768E5" w:rsidRPr="00262699">
        <w:rPr>
          <w:rFonts w:ascii="Sylfaen" w:eastAsia="Calibri" w:hAnsi="Sylfaen" w:cs="Sylfaen"/>
        </w:rPr>
        <w:t>თითოეულ</w:t>
      </w:r>
      <w:r w:rsidR="00C768E5" w:rsidRPr="00262699">
        <w:rPr>
          <w:rFonts w:ascii="Calibri" w:eastAsia="Calibri" w:hAnsi="Calibri" w:cs="Times New Roman"/>
        </w:rPr>
        <w:t xml:space="preserve"> </w:t>
      </w:r>
      <w:r w:rsidR="00C768E5" w:rsidRPr="00262699">
        <w:rPr>
          <w:rFonts w:ascii="Sylfaen" w:eastAsia="Calibri" w:hAnsi="Sylfaen" w:cs="Sylfaen"/>
        </w:rPr>
        <w:t>ნარჩენების</w:t>
      </w:r>
      <w:r w:rsidR="00C768E5" w:rsidRPr="00262699">
        <w:rPr>
          <w:rFonts w:ascii="Calibri" w:eastAsia="Calibri" w:hAnsi="Calibri" w:cs="Times New Roman"/>
        </w:rPr>
        <w:t xml:space="preserve"> </w:t>
      </w:r>
      <w:r w:rsidR="00C768E5" w:rsidRPr="00262699">
        <w:rPr>
          <w:rFonts w:ascii="Sylfaen" w:eastAsia="Calibri" w:hAnsi="Sylfaen" w:cs="Sylfaen"/>
        </w:rPr>
        <w:t>გადაცემის</w:t>
      </w:r>
      <w:r w:rsidR="00C768E5" w:rsidRPr="00262699">
        <w:rPr>
          <w:rFonts w:ascii="Calibri" w:eastAsia="Calibri" w:hAnsi="Calibri" w:cs="Times New Roman"/>
        </w:rPr>
        <w:t xml:space="preserve"> </w:t>
      </w:r>
      <w:r w:rsidR="00C768E5" w:rsidRPr="00262699">
        <w:rPr>
          <w:rFonts w:ascii="Sylfaen" w:eastAsia="Calibri" w:hAnsi="Sylfaen" w:cs="Sylfaen"/>
        </w:rPr>
        <w:t>ფორმაში</w:t>
      </w:r>
      <w:r w:rsidR="00C768E5" w:rsidRPr="00262699">
        <w:rPr>
          <w:rFonts w:ascii="Calibri" w:eastAsia="Calibri" w:hAnsi="Calibri" w:cs="Times New Roman"/>
        </w:rPr>
        <w:t xml:space="preserve"> </w:t>
      </w:r>
      <w:r w:rsidR="00C768E5" w:rsidRPr="00262699">
        <w:rPr>
          <w:rFonts w:ascii="Sylfaen" w:eastAsia="Calibri" w:hAnsi="Sylfaen" w:cs="Sylfaen"/>
        </w:rPr>
        <w:t>მითითებულ</w:t>
      </w:r>
      <w:r w:rsidR="00C768E5" w:rsidRPr="00262699">
        <w:rPr>
          <w:rFonts w:ascii="Calibri" w:eastAsia="Calibri" w:hAnsi="Calibri" w:cs="Times New Roman"/>
        </w:rPr>
        <w:t xml:space="preserve"> </w:t>
      </w:r>
      <w:r w:rsidR="00C768E5" w:rsidRPr="00262699">
        <w:rPr>
          <w:rFonts w:ascii="Sylfaen" w:eastAsia="Calibri" w:hAnsi="Sylfaen" w:cs="Sylfaen"/>
        </w:rPr>
        <w:t>უნდა</w:t>
      </w:r>
      <w:r w:rsidR="00C768E5" w:rsidRPr="00262699">
        <w:rPr>
          <w:rFonts w:ascii="Calibri" w:eastAsia="Calibri" w:hAnsi="Calibri" w:cs="Times New Roman"/>
        </w:rPr>
        <w:t xml:space="preserve"> </w:t>
      </w:r>
      <w:r w:rsidR="00C768E5" w:rsidRPr="00262699">
        <w:rPr>
          <w:rFonts w:ascii="Sylfaen" w:eastAsia="Calibri" w:hAnsi="Sylfaen" w:cs="Sylfaen"/>
        </w:rPr>
        <w:t>იქნე</w:t>
      </w:r>
      <w:r w:rsidR="00C768E5" w:rsidRPr="00262699">
        <w:rPr>
          <w:rFonts w:ascii="Sylfaen" w:eastAsia="Calibri" w:hAnsi="Sylfaen" w:cs="Sylfaen"/>
          <w:lang w:val="ka-GE"/>
        </w:rPr>
        <w:t>ბა:</w:t>
      </w:r>
      <w:r w:rsidR="00C768E5" w:rsidRPr="00262699">
        <w:rPr>
          <w:rFonts w:ascii="Calibri" w:eastAsia="Calibri" w:hAnsi="Calibri" w:cs="Times New Roman"/>
          <w:lang w:val="ka-GE"/>
        </w:rPr>
        <w:t xml:space="preserve"> </w:t>
      </w:r>
      <w:r w:rsidR="00C768E5" w:rsidRPr="00262699">
        <w:rPr>
          <w:rFonts w:ascii="Sylfaen" w:eastAsia="Calibri" w:hAnsi="Sylfaen" w:cs="Sylfaen"/>
        </w:rPr>
        <w:t>ნარჩენების</w:t>
      </w:r>
      <w:r w:rsidR="00C768E5" w:rsidRPr="00262699">
        <w:rPr>
          <w:rFonts w:ascii="Calibri" w:eastAsia="Calibri" w:hAnsi="Calibri" w:cs="Times New Roman"/>
        </w:rPr>
        <w:t xml:space="preserve"> </w:t>
      </w:r>
      <w:r w:rsidR="00C768E5" w:rsidRPr="00262699">
        <w:rPr>
          <w:rFonts w:ascii="Sylfaen" w:eastAsia="Calibri" w:hAnsi="Sylfaen" w:cs="Sylfaen"/>
        </w:rPr>
        <w:t>სრული</w:t>
      </w:r>
      <w:r w:rsidR="00C768E5" w:rsidRPr="00262699">
        <w:rPr>
          <w:rFonts w:ascii="Calibri" w:eastAsia="Calibri" w:hAnsi="Calibri" w:cs="Times New Roman"/>
        </w:rPr>
        <w:t xml:space="preserve"> </w:t>
      </w:r>
      <w:r w:rsidR="00C768E5" w:rsidRPr="00262699">
        <w:rPr>
          <w:rFonts w:ascii="Sylfaen" w:eastAsia="Calibri" w:hAnsi="Sylfaen" w:cs="Sylfaen"/>
        </w:rPr>
        <w:t>აღწერა</w:t>
      </w:r>
      <w:r w:rsidR="00C768E5" w:rsidRPr="00262699">
        <w:rPr>
          <w:rFonts w:ascii="Calibri" w:eastAsia="Calibri" w:hAnsi="Calibri" w:cs="Times New Roman"/>
        </w:rPr>
        <w:t xml:space="preserve">, </w:t>
      </w:r>
      <w:r w:rsidR="00C768E5" w:rsidRPr="00262699">
        <w:rPr>
          <w:rFonts w:ascii="Sylfaen" w:eastAsia="Calibri" w:hAnsi="Sylfaen" w:cs="Sylfaen"/>
        </w:rPr>
        <w:t>შემადგენლობა</w:t>
      </w:r>
      <w:r w:rsidR="00C768E5" w:rsidRPr="00262699">
        <w:rPr>
          <w:rFonts w:ascii="Calibri" w:eastAsia="Calibri" w:hAnsi="Calibri" w:cs="Times New Roman"/>
        </w:rPr>
        <w:t xml:space="preserve">, </w:t>
      </w:r>
      <w:r w:rsidR="00C768E5" w:rsidRPr="00262699">
        <w:rPr>
          <w:rFonts w:ascii="Sylfaen" w:eastAsia="Calibri" w:hAnsi="Sylfaen" w:cs="Sylfaen"/>
        </w:rPr>
        <w:t>წარმოების</w:t>
      </w:r>
      <w:r w:rsidR="00C768E5" w:rsidRPr="00262699">
        <w:rPr>
          <w:rFonts w:ascii="Calibri" w:eastAsia="Calibri" w:hAnsi="Calibri" w:cs="Times New Roman"/>
        </w:rPr>
        <w:t xml:space="preserve"> </w:t>
      </w:r>
      <w:r w:rsidR="00C768E5" w:rsidRPr="00262699">
        <w:rPr>
          <w:rFonts w:ascii="Sylfaen" w:eastAsia="Calibri" w:hAnsi="Sylfaen" w:cs="Sylfaen"/>
        </w:rPr>
        <w:t>პროცესი</w:t>
      </w:r>
      <w:r w:rsidR="00C768E5" w:rsidRPr="00262699">
        <w:rPr>
          <w:rFonts w:ascii="Calibri" w:eastAsia="Calibri" w:hAnsi="Calibri" w:cs="Times New Roman"/>
        </w:rPr>
        <w:t xml:space="preserve">, </w:t>
      </w:r>
      <w:r w:rsidR="00C768E5" w:rsidRPr="00262699">
        <w:rPr>
          <w:rFonts w:ascii="Sylfaen" w:eastAsia="Calibri" w:hAnsi="Sylfaen" w:cs="Sylfaen"/>
        </w:rPr>
        <w:t>შეფუთვის</w:t>
      </w:r>
      <w:r w:rsidR="00C768E5" w:rsidRPr="00262699">
        <w:rPr>
          <w:rFonts w:ascii="Calibri" w:eastAsia="Calibri" w:hAnsi="Calibri" w:cs="Times New Roman"/>
        </w:rPr>
        <w:t xml:space="preserve"> </w:t>
      </w:r>
      <w:r w:rsidR="00C768E5" w:rsidRPr="00262699">
        <w:rPr>
          <w:rFonts w:ascii="Sylfaen" w:eastAsia="Calibri" w:hAnsi="Sylfaen" w:cs="Sylfaen"/>
        </w:rPr>
        <w:t>სახე</w:t>
      </w:r>
      <w:r w:rsidR="00C768E5" w:rsidRPr="00262699">
        <w:rPr>
          <w:rFonts w:ascii="Calibri" w:eastAsia="Calibri" w:hAnsi="Calibri" w:cs="Times New Roman"/>
        </w:rPr>
        <w:t xml:space="preserve">, </w:t>
      </w:r>
      <w:r w:rsidR="00C768E5" w:rsidRPr="00262699">
        <w:rPr>
          <w:rFonts w:ascii="Sylfaen" w:eastAsia="Calibri" w:hAnsi="Sylfaen" w:cs="Sylfaen"/>
        </w:rPr>
        <w:t>გადაცემული</w:t>
      </w:r>
      <w:r w:rsidR="00C768E5" w:rsidRPr="00262699">
        <w:rPr>
          <w:rFonts w:ascii="Calibri" w:eastAsia="Calibri" w:hAnsi="Calibri" w:cs="Times New Roman"/>
        </w:rPr>
        <w:t xml:space="preserve"> </w:t>
      </w:r>
      <w:r w:rsidR="00C768E5" w:rsidRPr="00262699">
        <w:rPr>
          <w:rFonts w:ascii="Sylfaen" w:eastAsia="Calibri" w:hAnsi="Sylfaen" w:cs="Sylfaen"/>
        </w:rPr>
        <w:t>ნარჩენების</w:t>
      </w:r>
      <w:r w:rsidR="00C768E5" w:rsidRPr="00262699">
        <w:rPr>
          <w:rFonts w:ascii="Calibri" w:eastAsia="Calibri" w:hAnsi="Calibri" w:cs="Times New Roman"/>
        </w:rPr>
        <w:t xml:space="preserve"> </w:t>
      </w:r>
      <w:r w:rsidR="00C768E5" w:rsidRPr="00262699">
        <w:rPr>
          <w:rFonts w:ascii="Sylfaen" w:eastAsia="Calibri" w:hAnsi="Sylfaen" w:cs="Sylfaen"/>
        </w:rPr>
        <w:t>საერთო</w:t>
      </w:r>
      <w:r w:rsidR="00C768E5" w:rsidRPr="00262699">
        <w:rPr>
          <w:rFonts w:ascii="Calibri" w:eastAsia="Calibri" w:hAnsi="Calibri" w:cs="Times New Roman"/>
        </w:rPr>
        <w:t xml:space="preserve"> </w:t>
      </w:r>
      <w:r w:rsidR="00C768E5" w:rsidRPr="00262699">
        <w:rPr>
          <w:rFonts w:ascii="Sylfaen" w:eastAsia="Calibri" w:hAnsi="Sylfaen" w:cs="Sylfaen"/>
        </w:rPr>
        <w:t>რაოდენობა</w:t>
      </w:r>
      <w:r w:rsidR="00C768E5" w:rsidRPr="00262699">
        <w:rPr>
          <w:rFonts w:ascii="Calibri" w:eastAsia="Calibri" w:hAnsi="Calibri" w:cs="Times New Roman"/>
        </w:rPr>
        <w:t xml:space="preserve"> </w:t>
      </w:r>
      <w:r w:rsidR="00C768E5" w:rsidRPr="00262699">
        <w:rPr>
          <w:rFonts w:ascii="Sylfaen" w:eastAsia="Calibri" w:hAnsi="Sylfaen" w:cs="Sylfaen"/>
        </w:rPr>
        <w:t>და</w:t>
      </w:r>
      <w:r w:rsidR="00C768E5" w:rsidRPr="00262699">
        <w:rPr>
          <w:rFonts w:ascii="Calibri" w:eastAsia="Calibri" w:hAnsi="Calibri" w:cs="Times New Roman"/>
        </w:rPr>
        <w:t xml:space="preserve"> </w:t>
      </w:r>
      <w:r w:rsidR="00C768E5" w:rsidRPr="00262699">
        <w:rPr>
          <w:rFonts w:ascii="Sylfaen" w:eastAsia="Calibri" w:hAnsi="Sylfaen" w:cs="Sylfaen"/>
        </w:rPr>
        <w:t>სხვა</w:t>
      </w:r>
      <w:r w:rsidR="00C768E5" w:rsidRPr="00262699">
        <w:rPr>
          <w:rFonts w:ascii="Calibri" w:eastAsia="Calibri" w:hAnsi="Calibri" w:cs="Times New Roman"/>
        </w:rPr>
        <w:t xml:space="preserve"> </w:t>
      </w:r>
      <w:r w:rsidR="00C768E5" w:rsidRPr="00262699">
        <w:rPr>
          <w:rFonts w:ascii="Sylfaen" w:eastAsia="Calibri" w:hAnsi="Sylfaen" w:cs="Sylfaen"/>
        </w:rPr>
        <w:t>საჭირო</w:t>
      </w:r>
      <w:r w:rsidR="00C768E5" w:rsidRPr="00262699">
        <w:rPr>
          <w:rFonts w:ascii="Calibri" w:eastAsia="Calibri" w:hAnsi="Calibri" w:cs="Times New Roman"/>
        </w:rPr>
        <w:t xml:space="preserve"> </w:t>
      </w:r>
      <w:r w:rsidR="00C768E5" w:rsidRPr="00262699">
        <w:rPr>
          <w:rFonts w:ascii="Sylfaen" w:eastAsia="Calibri" w:hAnsi="Sylfaen" w:cs="Sylfaen"/>
        </w:rPr>
        <w:t>ინფორმაცია</w:t>
      </w:r>
      <w:r w:rsidR="00C768E5" w:rsidRPr="00262699">
        <w:rPr>
          <w:rFonts w:ascii="Calibri" w:eastAsia="Calibri" w:hAnsi="Calibri" w:cs="Times New Roman"/>
        </w:rPr>
        <w:t xml:space="preserve">. </w:t>
      </w:r>
    </w:p>
    <w:p w:rsidR="00C768E5" w:rsidRPr="00262699" w:rsidRDefault="00C768E5" w:rsidP="00C252D4">
      <w:pPr>
        <w:ind w:left="270"/>
        <w:contextualSpacing/>
        <w:jc w:val="both"/>
        <w:rPr>
          <w:rFonts w:ascii="Sylfaen" w:eastAsia="Calibri" w:hAnsi="Sylfaen" w:cs="Times New Roman"/>
          <w:lang w:val="ka-GE"/>
        </w:rPr>
      </w:pPr>
      <w:r w:rsidRPr="00262699">
        <w:rPr>
          <w:rFonts w:ascii="Sylfaen" w:eastAsia="Calibri" w:hAnsi="Sylfaen" w:cs="Sylfaen"/>
          <w:b/>
          <w:lang w:val="ka-GE"/>
        </w:rPr>
        <w:lastRenderedPageBreak/>
        <w:t xml:space="preserve">ნარჩენების გადაცემის ფორმა: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ფორმა</w:t>
      </w:r>
      <w:r w:rsidRPr="00262699">
        <w:rPr>
          <w:rFonts w:ascii="Calibri" w:eastAsia="Calibri" w:hAnsi="Calibri" w:cs="Times New Roman"/>
        </w:rPr>
        <w:t xml:space="preserve"> </w:t>
      </w:r>
      <w:r w:rsidRPr="00262699">
        <w:rPr>
          <w:rFonts w:ascii="Sylfaen" w:eastAsia="Calibri" w:hAnsi="Sylfaen" w:cs="Sylfaen"/>
        </w:rPr>
        <w:t>სამ</w:t>
      </w:r>
      <w:r w:rsidRPr="00262699">
        <w:rPr>
          <w:rFonts w:ascii="Calibri" w:eastAsia="Calibri" w:hAnsi="Calibri" w:cs="Times New Roman"/>
        </w:rPr>
        <w:t xml:space="preserve"> </w:t>
      </w:r>
      <w:r w:rsidRPr="00262699">
        <w:rPr>
          <w:rFonts w:ascii="Sylfaen" w:eastAsia="Calibri" w:hAnsi="Sylfaen" w:cs="Sylfaen"/>
        </w:rPr>
        <w:t>ეგზემპლარად</w:t>
      </w:r>
      <w:r w:rsidRPr="00262699">
        <w:rPr>
          <w:rFonts w:ascii="Calibri" w:eastAsia="Calibri" w:hAnsi="Calibri" w:cs="Times New Roman"/>
        </w:rPr>
        <w:t xml:space="preserve"> </w:t>
      </w:r>
      <w:r w:rsidRPr="00262699">
        <w:rPr>
          <w:rFonts w:ascii="Sylfaen" w:eastAsia="Calibri" w:hAnsi="Sylfaen" w:cs="Sylfaen"/>
          <w:lang w:val="ka-GE"/>
        </w:rPr>
        <w:t xml:space="preserve">შეივსება.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ფორმას</w:t>
      </w:r>
      <w:r w:rsidRPr="00262699">
        <w:rPr>
          <w:rFonts w:ascii="Calibri" w:eastAsia="Calibri" w:hAnsi="Calibri" w:cs="Times New Roman"/>
        </w:rPr>
        <w:t xml:space="preserve"> </w:t>
      </w:r>
      <w:r w:rsidRPr="00262699">
        <w:rPr>
          <w:rFonts w:ascii="Sylfaen" w:eastAsia="Calibri" w:hAnsi="Sylfaen" w:cs="Sylfaen"/>
        </w:rPr>
        <w:t>ხელს</w:t>
      </w:r>
      <w:r w:rsidRPr="00262699">
        <w:rPr>
          <w:rFonts w:ascii="Calibri" w:eastAsia="Calibri" w:hAnsi="Calibri" w:cs="Times New Roman"/>
        </w:rPr>
        <w:t xml:space="preserve"> </w:t>
      </w:r>
      <w:r w:rsidRPr="00262699">
        <w:rPr>
          <w:rFonts w:ascii="Sylfaen" w:eastAsia="Calibri" w:hAnsi="Sylfaen" w:cs="Times New Roman"/>
          <w:lang w:val="ka-GE"/>
        </w:rPr>
        <w:t>მო</w:t>
      </w:r>
      <w:r w:rsidRPr="00262699">
        <w:rPr>
          <w:rFonts w:ascii="Sylfaen" w:eastAsia="Calibri" w:hAnsi="Sylfaen" w:cs="Sylfaen"/>
        </w:rPr>
        <w:t>აწერენ</w:t>
      </w:r>
      <w:r w:rsidRPr="00262699">
        <w:rPr>
          <w:rFonts w:ascii="Calibri" w:eastAsia="Calibri" w:hAnsi="Calibri" w:cs="Times New Roman"/>
        </w:rPr>
        <w:t xml:space="preserve"> </w:t>
      </w:r>
      <w:r w:rsidRPr="00262699">
        <w:rPr>
          <w:rFonts w:ascii="Sylfaen" w:eastAsia="Calibri" w:hAnsi="Sylfaen" w:cs="Sylfaen"/>
        </w:rPr>
        <w:t>ამისათვის</w:t>
      </w:r>
      <w:r w:rsidRPr="00262699">
        <w:rPr>
          <w:rFonts w:ascii="Calibri" w:eastAsia="Calibri" w:hAnsi="Calibri" w:cs="Times New Roman"/>
        </w:rPr>
        <w:t xml:space="preserve"> </w:t>
      </w:r>
      <w:r w:rsidRPr="00262699">
        <w:rPr>
          <w:rFonts w:ascii="Sylfaen" w:eastAsia="Calibri" w:hAnsi="Sylfaen" w:cs="Sylfaen"/>
        </w:rPr>
        <w:t>უფლებამოსილი</w:t>
      </w:r>
      <w:r w:rsidRPr="00262699">
        <w:rPr>
          <w:rFonts w:ascii="Calibri" w:eastAsia="Calibri" w:hAnsi="Calibri" w:cs="Times New Roman"/>
        </w:rPr>
        <w:t xml:space="preserve"> </w:t>
      </w:r>
      <w:r w:rsidRPr="00262699">
        <w:rPr>
          <w:rFonts w:ascii="Sylfaen" w:eastAsia="Calibri" w:hAnsi="Sylfaen" w:cs="Sylfaen"/>
        </w:rPr>
        <w:t>პირები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ქვეკონტრაქტორი</w:t>
      </w:r>
      <w:r w:rsidRPr="00262699">
        <w:rPr>
          <w:rFonts w:ascii="Calibri" w:eastAsia="Calibri" w:hAnsi="Calibri" w:cs="Times New Roman"/>
        </w:rPr>
        <w:t xml:space="preserve">, </w:t>
      </w:r>
      <w:r w:rsidRPr="00262699">
        <w:rPr>
          <w:rFonts w:ascii="Sylfaen" w:eastAsia="Calibri" w:hAnsi="Sylfaen" w:cs="Sylfaen"/>
        </w:rPr>
        <w:t>რომელიც</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გატანას</w:t>
      </w:r>
      <w:r w:rsidRPr="00262699">
        <w:rPr>
          <w:rFonts w:ascii="Calibri" w:eastAsia="Calibri" w:hAnsi="Calibri" w:cs="Times New Roman"/>
        </w:rPr>
        <w:t xml:space="preserve"> </w:t>
      </w:r>
      <w:r w:rsidRPr="00262699">
        <w:rPr>
          <w:rFonts w:ascii="Sylfaen" w:eastAsia="Calibri" w:hAnsi="Sylfaen" w:cs="Sylfaen"/>
        </w:rPr>
        <w:t>აწარმოებს</w:t>
      </w:r>
      <w:r w:rsidRPr="00262699">
        <w:rPr>
          <w:rFonts w:ascii="Calibri" w:eastAsia="Calibri" w:hAnsi="Calibri" w:cs="Times New Roman"/>
        </w:rPr>
        <w:t xml:space="preserve">; </w:t>
      </w:r>
      <w:r w:rsidRPr="00262699">
        <w:rPr>
          <w:rFonts w:ascii="Sylfaen" w:eastAsia="Calibri" w:hAnsi="Sylfaen" w:cs="Sylfaen"/>
        </w:rPr>
        <w:t>ზედა</w:t>
      </w:r>
      <w:r w:rsidRPr="00262699">
        <w:rPr>
          <w:rFonts w:ascii="Calibri" w:eastAsia="Calibri" w:hAnsi="Calibri" w:cs="Times New Roman"/>
        </w:rPr>
        <w:t xml:space="preserve"> </w:t>
      </w:r>
      <w:r w:rsidRPr="00262699">
        <w:rPr>
          <w:rFonts w:ascii="Sylfaen" w:eastAsia="Calibri" w:hAnsi="Sylfaen" w:cs="Sylfaen"/>
        </w:rPr>
        <w:t>ეგზემპლარი</w:t>
      </w:r>
      <w:r w:rsidRPr="00262699">
        <w:rPr>
          <w:rFonts w:ascii="Calibri" w:eastAsia="Calibri" w:hAnsi="Calibri" w:cs="Times New Roman"/>
        </w:rPr>
        <w:t xml:space="preserve"> (</w:t>
      </w:r>
      <w:r w:rsidRPr="00262699">
        <w:rPr>
          <w:rFonts w:ascii="Sylfaen" w:eastAsia="Calibri" w:hAnsi="Sylfaen" w:cs="Sylfaen"/>
        </w:rPr>
        <w:t>პირველი</w:t>
      </w:r>
      <w:r w:rsidRPr="00262699">
        <w:rPr>
          <w:rFonts w:ascii="Calibri" w:eastAsia="Calibri" w:hAnsi="Calibri" w:cs="Times New Roman"/>
        </w:rPr>
        <w:t xml:space="preserve"> </w:t>
      </w:r>
      <w:r w:rsidRPr="00262699">
        <w:rPr>
          <w:rFonts w:ascii="Sylfaen" w:eastAsia="Calibri" w:hAnsi="Sylfaen" w:cs="Sylfaen"/>
        </w:rPr>
        <w:t>ეგზემპლარი</w:t>
      </w:r>
      <w:r w:rsidRPr="00262699">
        <w:rPr>
          <w:rFonts w:ascii="Calibri" w:eastAsia="Calibri" w:hAnsi="Calibri" w:cs="Times New Roman"/>
        </w:rPr>
        <w:t xml:space="preserve">) </w:t>
      </w:r>
      <w:r w:rsidRPr="00262699">
        <w:rPr>
          <w:rFonts w:ascii="Sylfaen" w:eastAsia="Calibri" w:hAnsi="Sylfaen" w:cs="Sylfaen"/>
        </w:rPr>
        <w:t>ობიექტზე</w:t>
      </w:r>
      <w:r w:rsidRPr="00262699">
        <w:rPr>
          <w:rFonts w:ascii="Calibri" w:eastAsia="Calibri" w:hAnsi="Calibri" w:cs="Times New Roman"/>
        </w:rPr>
        <w:t xml:space="preserve"> </w:t>
      </w:r>
      <w:r w:rsidRPr="00262699">
        <w:rPr>
          <w:rFonts w:ascii="Sylfaen" w:eastAsia="Calibri" w:hAnsi="Sylfaen" w:cs="Sylfaen"/>
        </w:rPr>
        <w:t>რჩება</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არქივში</w:t>
      </w:r>
      <w:r w:rsidRPr="00262699">
        <w:rPr>
          <w:rFonts w:ascii="Calibri" w:eastAsia="Calibri" w:hAnsi="Calibri" w:cs="Times New Roman"/>
        </w:rPr>
        <w:t xml:space="preserve"> </w:t>
      </w:r>
      <w:r w:rsidRPr="00262699">
        <w:rPr>
          <w:rFonts w:ascii="Sylfaen" w:eastAsia="Calibri" w:hAnsi="Sylfaen" w:cs="Sylfaen"/>
        </w:rPr>
        <w:t>ინახება</w:t>
      </w:r>
      <w:r w:rsidRPr="00262699">
        <w:rPr>
          <w:rFonts w:ascii="Calibri" w:eastAsia="Calibri" w:hAnsi="Calibri" w:cs="Times New Roman"/>
        </w:rPr>
        <w:t xml:space="preserve">;  </w:t>
      </w:r>
      <w:r w:rsidRPr="00262699">
        <w:rPr>
          <w:rFonts w:ascii="Sylfaen" w:eastAsia="Calibri" w:hAnsi="Sylfaen" w:cs="Sylfaen"/>
        </w:rPr>
        <w:t>ქვედა</w:t>
      </w:r>
      <w:r w:rsidRPr="00262699">
        <w:rPr>
          <w:rFonts w:ascii="Calibri" w:eastAsia="Calibri" w:hAnsi="Calibri" w:cs="Times New Roman"/>
        </w:rPr>
        <w:t xml:space="preserve"> </w:t>
      </w:r>
      <w:r w:rsidRPr="00262699">
        <w:rPr>
          <w:rFonts w:ascii="Sylfaen" w:eastAsia="Calibri" w:hAnsi="Sylfaen" w:cs="Sylfaen"/>
        </w:rPr>
        <w:t>ორი</w:t>
      </w:r>
      <w:r w:rsidRPr="00262699">
        <w:rPr>
          <w:rFonts w:ascii="Calibri" w:eastAsia="Calibri" w:hAnsi="Calibri" w:cs="Times New Roman"/>
        </w:rPr>
        <w:t xml:space="preserve"> </w:t>
      </w:r>
      <w:r w:rsidRPr="00262699">
        <w:rPr>
          <w:rFonts w:ascii="Sylfaen" w:eastAsia="Calibri" w:hAnsi="Sylfaen" w:cs="Sylfaen"/>
        </w:rPr>
        <w:t>ეგზემპლარ</w:t>
      </w:r>
      <w:r w:rsidRPr="00262699">
        <w:rPr>
          <w:rFonts w:ascii="Sylfaen" w:eastAsia="Calibri" w:hAnsi="Sylfaen" w:cs="Sylfaen"/>
          <w:lang w:val="ka-GE"/>
        </w:rPr>
        <w:t>ს</w:t>
      </w:r>
      <w:r w:rsidRPr="00262699">
        <w:rPr>
          <w:rFonts w:ascii="Calibri" w:eastAsia="Calibri" w:hAnsi="Calibri" w:cs="Times New Roman"/>
          <w:lang w:val="ka-GE"/>
        </w:rPr>
        <w:t xml:space="preserve"> </w:t>
      </w:r>
      <w:r w:rsidRPr="00262699">
        <w:rPr>
          <w:rFonts w:ascii="Sylfaen" w:eastAsia="Calibri" w:hAnsi="Sylfaen" w:cs="Sylfaen"/>
        </w:rPr>
        <w:t>თან</w:t>
      </w:r>
      <w:r w:rsidRPr="00262699">
        <w:rPr>
          <w:rFonts w:ascii="Calibri" w:eastAsia="Calibri" w:hAnsi="Calibri" w:cs="Times New Roman"/>
        </w:rPr>
        <w:t xml:space="preserve"> </w:t>
      </w:r>
      <w:r w:rsidRPr="00262699">
        <w:rPr>
          <w:rFonts w:ascii="Sylfaen" w:eastAsia="Calibri" w:hAnsi="Sylfaen" w:cs="Sylfaen"/>
          <w:lang w:val="ka-GE"/>
        </w:rPr>
        <w:t>წაიღებს</w:t>
      </w:r>
      <w:r w:rsidRPr="00262699">
        <w:rPr>
          <w:rFonts w:ascii="Calibri" w:eastAsia="Calibri" w:hAnsi="Calibri" w:cs="Times New Roman"/>
          <w:lang w:val="ka-GE"/>
        </w:rPr>
        <w:t xml:space="preserve"> </w:t>
      </w:r>
      <w:r w:rsidRPr="00262699">
        <w:rPr>
          <w:rFonts w:ascii="Sylfaen" w:eastAsia="Calibri" w:hAnsi="Sylfaen" w:cs="Sylfaen"/>
        </w:rPr>
        <w:t>გადამზიდავ</w:t>
      </w:r>
      <w:r w:rsidRPr="00262699">
        <w:rPr>
          <w:rFonts w:ascii="Sylfaen" w:eastAsia="Calibri" w:hAnsi="Sylfaen" w:cs="Sylfaen"/>
          <w:lang w:val="ka-GE"/>
        </w:rPr>
        <w:t>ი</w:t>
      </w:r>
      <w:r w:rsidRPr="00262699">
        <w:rPr>
          <w:rFonts w:ascii="Calibri" w:eastAsia="Calibri" w:hAnsi="Calibri" w:cs="Times New Roman"/>
          <w:lang w:val="ka-GE"/>
        </w:rPr>
        <w:t xml:space="preserve"> </w:t>
      </w:r>
      <w:r w:rsidRPr="00262699">
        <w:rPr>
          <w:rFonts w:ascii="Sylfaen" w:eastAsia="Calibri" w:hAnsi="Sylfaen" w:cs="Sylfaen"/>
        </w:rPr>
        <w:t>ნარჩენებს</w:t>
      </w:r>
      <w:r w:rsidRPr="00262699">
        <w:rPr>
          <w:rFonts w:ascii="Calibri" w:eastAsia="Calibri" w:hAnsi="Calibri" w:cs="Times New Roman"/>
        </w:rPr>
        <w:t xml:space="preserve"> </w:t>
      </w:r>
      <w:r w:rsidRPr="00262699">
        <w:rPr>
          <w:rFonts w:ascii="Sylfaen" w:eastAsia="Calibri" w:hAnsi="Sylfaen" w:cs="Sylfaen"/>
        </w:rPr>
        <w:t>დამუშავების</w:t>
      </w:r>
      <w:r w:rsidRPr="00262699">
        <w:rPr>
          <w:rFonts w:ascii="Calibri" w:eastAsia="Calibri" w:hAnsi="Calibri" w:cs="Times New Roman"/>
        </w:rPr>
        <w:t xml:space="preserve">, </w:t>
      </w:r>
      <w:r w:rsidRPr="00262699">
        <w:rPr>
          <w:rFonts w:ascii="Sylfaen" w:eastAsia="Calibri" w:hAnsi="Sylfaen" w:cs="Sylfaen"/>
        </w:rPr>
        <w:t>განთავსების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აღდგენის</w:t>
      </w:r>
      <w:r w:rsidRPr="00262699">
        <w:rPr>
          <w:rFonts w:ascii="Calibri" w:eastAsia="Calibri" w:hAnsi="Calibri" w:cs="Times New Roman"/>
        </w:rPr>
        <w:t xml:space="preserve"> </w:t>
      </w:r>
      <w:r w:rsidRPr="00262699">
        <w:rPr>
          <w:rFonts w:ascii="Sylfaen" w:eastAsia="Calibri" w:hAnsi="Sylfaen" w:cs="Sylfaen"/>
        </w:rPr>
        <w:t>ადგილამდე</w:t>
      </w:r>
      <w:r w:rsidRPr="00262699">
        <w:rPr>
          <w:rFonts w:ascii="Sylfaen" w:eastAsia="Calibri" w:hAnsi="Sylfaen" w:cs="Times New Roman"/>
          <w:lang w:val="ka-GE"/>
        </w:rPr>
        <w:t xml:space="preserve"> სადაც </w:t>
      </w:r>
      <w:r w:rsidRPr="00262699">
        <w:rPr>
          <w:rFonts w:ascii="Calibri" w:eastAsia="Calibri" w:hAnsi="Calibri" w:cs="Times New Roman"/>
        </w:rPr>
        <w:t xml:space="preserve">  </w:t>
      </w:r>
      <w:r w:rsidRPr="00262699">
        <w:rPr>
          <w:rFonts w:ascii="Sylfaen" w:eastAsia="Calibri" w:hAnsi="Sylfaen" w:cs="Sylfaen"/>
        </w:rPr>
        <w:t>გადამზიდი</w:t>
      </w:r>
      <w:r w:rsidRPr="00262699">
        <w:rPr>
          <w:rFonts w:ascii="Calibri" w:eastAsia="Calibri" w:hAnsi="Calibri" w:cs="Times New Roman"/>
        </w:rPr>
        <w:t xml:space="preserve">  </w:t>
      </w:r>
      <w:r w:rsidRPr="00262699">
        <w:rPr>
          <w:rFonts w:ascii="Sylfaen" w:eastAsia="Calibri" w:hAnsi="Sylfaen" w:cs="Sylfaen"/>
        </w:rPr>
        <w:t>ხელი</w:t>
      </w:r>
      <w:r w:rsidRPr="00262699">
        <w:rPr>
          <w:rFonts w:ascii="Calibri" w:eastAsia="Calibri" w:hAnsi="Calibri" w:cs="Times New Roman"/>
        </w:rPr>
        <w:t xml:space="preserve"> </w:t>
      </w:r>
      <w:r w:rsidRPr="00262699">
        <w:rPr>
          <w:rFonts w:ascii="Sylfaen" w:eastAsia="Calibri" w:hAnsi="Sylfaen" w:cs="Sylfaen"/>
        </w:rPr>
        <w:t>მოაწერინოს</w:t>
      </w:r>
      <w:r w:rsidRPr="00262699">
        <w:rPr>
          <w:rFonts w:ascii="Calibri" w:eastAsia="Calibri" w:hAnsi="Calibri" w:cs="Times New Roman"/>
        </w:rPr>
        <w:t xml:space="preserve"> </w:t>
      </w:r>
      <w:r w:rsidRPr="00262699">
        <w:rPr>
          <w:rFonts w:ascii="Sylfaen" w:eastAsia="Calibri" w:hAnsi="Sylfaen" w:cs="Sylfaen"/>
        </w:rPr>
        <w:t>შესაბამის</w:t>
      </w:r>
      <w:r w:rsidRPr="00262699">
        <w:rPr>
          <w:rFonts w:ascii="Calibri" w:eastAsia="Calibri" w:hAnsi="Calibri" w:cs="Times New Roman"/>
        </w:rPr>
        <w:t xml:space="preserve"> </w:t>
      </w:r>
      <w:r w:rsidRPr="00262699">
        <w:rPr>
          <w:rFonts w:ascii="Sylfaen" w:eastAsia="Calibri" w:hAnsi="Sylfaen" w:cs="Sylfaen"/>
        </w:rPr>
        <w:t>პასუხისმგებელ</w:t>
      </w:r>
      <w:r w:rsidRPr="00262699">
        <w:rPr>
          <w:rFonts w:ascii="Calibri" w:eastAsia="Calibri" w:hAnsi="Calibri" w:cs="Times New Roman"/>
        </w:rPr>
        <w:t xml:space="preserve"> </w:t>
      </w:r>
      <w:r w:rsidRPr="00262699">
        <w:rPr>
          <w:rFonts w:ascii="Sylfaen" w:eastAsia="Calibri" w:hAnsi="Sylfaen" w:cs="Sylfaen"/>
        </w:rPr>
        <w:t>პირს</w:t>
      </w:r>
      <w:r w:rsidRPr="00262699">
        <w:rPr>
          <w:rFonts w:ascii="Calibri" w:eastAsia="Calibri" w:hAnsi="Calibri" w:cs="Times New Roman"/>
        </w:rPr>
        <w:t>.</w:t>
      </w:r>
      <w:r w:rsidRPr="00262699">
        <w:rPr>
          <w:rFonts w:ascii="Sylfaen" w:eastAsia="Calibri" w:hAnsi="Sylfaen" w:cs="Times New Roman"/>
          <w:lang w:val="ka-GE"/>
        </w:rPr>
        <w:t>(</w:t>
      </w:r>
      <w:r w:rsidRPr="00262699">
        <w:rPr>
          <w:rFonts w:ascii="Sylfaen" w:eastAsia="Calibri" w:hAnsi="Sylfaen" w:cs="Sylfaen"/>
        </w:rPr>
        <w:t>იქვე</w:t>
      </w:r>
      <w:r w:rsidRPr="00262699">
        <w:rPr>
          <w:rFonts w:ascii="Calibri" w:eastAsia="Calibri" w:hAnsi="Calibri" w:cs="Times New Roman"/>
        </w:rPr>
        <w:t xml:space="preserve"> </w:t>
      </w:r>
      <w:r w:rsidRPr="00262699">
        <w:rPr>
          <w:rFonts w:ascii="Sylfaen" w:eastAsia="Calibri" w:hAnsi="Sylfaen" w:cs="Sylfaen"/>
        </w:rPr>
        <w:t>მითითებული</w:t>
      </w:r>
      <w:r w:rsidRPr="00262699">
        <w:rPr>
          <w:rFonts w:ascii="Calibri" w:eastAsia="Calibri" w:hAnsi="Calibri" w:cs="Times New Roman"/>
        </w:rPr>
        <w:t xml:space="preserve"> </w:t>
      </w:r>
      <w:r w:rsidRPr="00262699">
        <w:rPr>
          <w:rFonts w:ascii="Sylfaen" w:eastAsia="Calibri" w:hAnsi="Sylfaen" w:cs="Sylfaen"/>
          <w:lang w:val="ka-GE"/>
        </w:rPr>
        <w:t>იქნება,</w:t>
      </w:r>
      <w:r w:rsidRPr="00262699">
        <w:rPr>
          <w:rFonts w:ascii="Calibri" w:eastAsia="Calibri" w:hAnsi="Calibri" w:cs="Times New Roman"/>
          <w:lang w:val="ka-GE"/>
        </w:rPr>
        <w:t xml:space="preserve"> </w:t>
      </w:r>
      <w:r w:rsidRPr="00262699">
        <w:rPr>
          <w:rFonts w:ascii="Sylfaen" w:eastAsia="Calibri" w:hAnsi="Sylfaen" w:cs="Sylfaen"/>
        </w:rPr>
        <w:t>რომ</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მიღებულ</w:t>
      </w:r>
      <w:r w:rsidRPr="00262699">
        <w:rPr>
          <w:rFonts w:ascii="Calibri" w:eastAsia="Calibri" w:hAnsi="Calibri" w:cs="Times New Roman"/>
        </w:rPr>
        <w:t xml:space="preserve"> </w:t>
      </w:r>
      <w:r w:rsidRPr="00262699">
        <w:rPr>
          <w:rFonts w:ascii="Sylfaen" w:eastAsia="Calibri" w:hAnsi="Sylfaen" w:cs="Sylfaen"/>
        </w:rPr>
        <w:t>იქნა</w:t>
      </w:r>
      <w:r w:rsidRPr="00262699">
        <w:rPr>
          <w:rFonts w:ascii="Calibri" w:eastAsia="Calibri" w:hAnsi="Calibri" w:cs="Times New Roman"/>
        </w:rPr>
        <w:t xml:space="preserve"> </w:t>
      </w:r>
      <w:r w:rsidRPr="00262699">
        <w:rPr>
          <w:rFonts w:ascii="Sylfaen" w:eastAsia="Calibri" w:hAnsi="Sylfaen" w:cs="Sylfaen"/>
        </w:rPr>
        <w:t>დანიშნულების</w:t>
      </w:r>
      <w:r w:rsidRPr="00262699">
        <w:rPr>
          <w:rFonts w:ascii="Calibri" w:eastAsia="Calibri" w:hAnsi="Calibri" w:cs="Times New Roman"/>
        </w:rPr>
        <w:t xml:space="preserve"> </w:t>
      </w:r>
      <w:r w:rsidRPr="00262699">
        <w:rPr>
          <w:rFonts w:ascii="Sylfaen" w:eastAsia="Calibri" w:hAnsi="Sylfaen" w:cs="Sylfaen"/>
        </w:rPr>
        <w:t>ადგილზე</w:t>
      </w:r>
      <w:r w:rsidRPr="00262699">
        <w:rPr>
          <w:rFonts w:ascii="Sylfaen" w:eastAsia="Calibri" w:hAnsi="Sylfaen" w:cs="Sylfaen"/>
          <w:lang w:val="ka-GE"/>
        </w:rPr>
        <w:t>)</w:t>
      </w:r>
      <w:r w:rsidRPr="00262699">
        <w:rPr>
          <w:rFonts w:ascii="Calibri" w:eastAsia="Calibri" w:hAnsi="Calibri" w:cs="Times New Roman"/>
        </w:rPr>
        <w:t xml:space="preserve">; </w:t>
      </w:r>
      <w:r w:rsidRPr="00262699">
        <w:rPr>
          <w:rFonts w:ascii="Sylfaen" w:eastAsia="Calibri" w:hAnsi="Sylfaen" w:cs="Times New Roman"/>
          <w:lang w:val="ka-GE"/>
        </w:rPr>
        <w:t xml:space="preserve"> </w:t>
      </w:r>
      <w:r w:rsidRPr="00262699">
        <w:rPr>
          <w:rFonts w:ascii="Sylfaen" w:eastAsia="Calibri" w:hAnsi="Sylfaen" w:cs="Sylfaen"/>
        </w:rPr>
        <w:t>ამის</w:t>
      </w:r>
      <w:r w:rsidRPr="00262699">
        <w:rPr>
          <w:rFonts w:ascii="Calibri" w:eastAsia="Calibri" w:hAnsi="Calibri" w:cs="Times New Roman"/>
        </w:rPr>
        <w:t xml:space="preserve"> </w:t>
      </w:r>
      <w:r w:rsidRPr="00262699">
        <w:rPr>
          <w:rFonts w:ascii="Sylfaen" w:eastAsia="Calibri" w:hAnsi="Sylfaen" w:cs="Sylfaen"/>
        </w:rPr>
        <w:t>შემდეგ</w:t>
      </w:r>
      <w:r w:rsidRPr="00262699">
        <w:rPr>
          <w:rFonts w:ascii="Calibri" w:eastAsia="Calibri" w:hAnsi="Calibri" w:cs="Times New Roman"/>
        </w:rPr>
        <w:t xml:space="preserve"> </w:t>
      </w:r>
      <w:r w:rsidRPr="00262699">
        <w:rPr>
          <w:rFonts w:ascii="Sylfaen" w:eastAsia="Calibri" w:hAnsi="Sylfaen" w:cs="Sylfaen"/>
        </w:rPr>
        <w:t>მეორე</w:t>
      </w:r>
      <w:r w:rsidRPr="00262699">
        <w:rPr>
          <w:rFonts w:ascii="Calibri" w:eastAsia="Calibri" w:hAnsi="Calibri" w:cs="Times New Roman"/>
        </w:rPr>
        <w:t xml:space="preserve"> </w:t>
      </w:r>
      <w:r w:rsidRPr="00262699">
        <w:rPr>
          <w:rFonts w:ascii="Sylfaen" w:eastAsia="Calibri" w:hAnsi="Sylfaen" w:cs="Sylfaen"/>
        </w:rPr>
        <w:t>ეგზემპლარი</w:t>
      </w:r>
      <w:r w:rsidRPr="00262699">
        <w:rPr>
          <w:rFonts w:ascii="Calibri" w:eastAsia="Calibri" w:hAnsi="Calibri" w:cs="Times New Roman"/>
        </w:rPr>
        <w:t xml:space="preserve"> </w:t>
      </w:r>
      <w:r w:rsidRPr="00262699">
        <w:rPr>
          <w:rFonts w:ascii="Sylfaen" w:eastAsia="Calibri" w:hAnsi="Sylfaen" w:cs="Times New Roman"/>
          <w:lang w:val="ka-GE"/>
        </w:rPr>
        <w:t>და</w:t>
      </w:r>
      <w:r w:rsidRPr="00262699">
        <w:rPr>
          <w:rFonts w:ascii="Sylfaen" w:eastAsia="Calibri" w:hAnsi="Sylfaen" w:cs="Sylfaen"/>
        </w:rPr>
        <w:t>რჩება</w:t>
      </w:r>
      <w:r w:rsidRPr="00262699">
        <w:rPr>
          <w:rFonts w:ascii="Calibri" w:eastAsia="Calibri" w:hAnsi="Calibri" w:cs="Times New Roman"/>
        </w:rPr>
        <w:t xml:space="preserve"> </w:t>
      </w:r>
      <w:r w:rsidRPr="00262699">
        <w:rPr>
          <w:rFonts w:ascii="Sylfaen" w:eastAsia="Calibri" w:hAnsi="Sylfaen" w:cs="Sylfaen"/>
        </w:rPr>
        <w:t>დამუშავების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განადგურების</w:t>
      </w:r>
      <w:r w:rsidRPr="00262699">
        <w:rPr>
          <w:rFonts w:ascii="Calibri" w:eastAsia="Calibri" w:hAnsi="Calibri" w:cs="Times New Roman"/>
        </w:rPr>
        <w:t xml:space="preserve"> </w:t>
      </w:r>
      <w:r w:rsidRPr="00262699">
        <w:rPr>
          <w:rFonts w:ascii="Sylfaen" w:eastAsia="Calibri" w:hAnsi="Sylfaen" w:cs="Sylfaen"/>
        </w:rPr>
        <w:t>ობიექტზე</w:t>
      </w:r>
      <w:r w:rsidRPr="00262699">
        <w:rPr>
          <w:rFonts w:ascii="Sylfaen" w:eastAsia="Calibri" w:hAnsi="Sylfaen" w:cs="Times New Roman"/>
          <w:lang w:val="ka-GE"/>
        </w:rPr>
        <w:t>, ხოლო</w:t>
      </w:r>
      <w:r w:rsidRPr="00262699">
        <w:rPr>
          <w:rFonts w:ascii="Calibri" w:eastAsia="Calibri" w:hAnsi="Calibri" w:cs="Times New Roman"/>
          <w:lang w:val="ka-GE"/>
        </w:rPr>
        <w:t xml:space="preserve"> </w:t>
      </w:r>
      <w:r w:rsidRPr="00262699">
        <w:rPr>
          <w:rFonts w:ascii="Sylfaen" w:eastAsia="Calibri" w:hAnsi="Sylfaen" w:cs="Sylfaen"/>
        </w:rPr>
        <w:t>მესამე</w:t>
      </w:r>
      <w:r w:rsidRPr="00262699">
        <w:rPr>
          <w:rFonts w:ascii="Calibri" w:eastAsia="Calibri" w:hAnsi="Calibri" w:cs="Times New Roman"/>
        </w:rPr>
        <w:t xml:space="preserve"> </w:t>
      </w:r>
      <w:r w:rsidRPr="00262699">
        <w:rPr>
          <w:rFonts w:ascii="Sylfaen" w:eastAsia="Calibri" w:hAnsi="Sylfaen" w:cs="Sylfaen"/>
        </w:rPr>
        <w:t>ეგზემპლარს</w:t>
      </w:r>
      <w:r w:rsidRPr="00262699">
        <w:rPr>
          <w:rFonts w:ascii="Calibri" w:eastAsia="Calibri" w:hAnsi="Calibri" w:cs="Times New Roman"/>
        </w:rPr>
        <w:t xml:space="preserve"> </w:t>
      </w:r>
      <w:r w:rsidRPr="00262699">
        <w:rPr>
          <w:rFonts w:ascii="Sylfaen" w:eastAsia="Calibri" w:hAnsi="Sylfaen" w:cs="Times New Roman"/>
          <w:lang w:val="ka-GE"/>
        </w:rPr>
        <w:t>და</w:t>
      </w:r>
      <w:r w:rsidRPr="00262699">
        <w:rPr>
          <w:rFonts w:ascii="Sylfaen" w:eastAsia="Calibri" w:hAnsi="Sylfaen" w:cs="Sylfaen"/>
        </w:rPr>
        <w:t>იტოვებს</w:t>
      </w:r>
      <w:r w:rsidRPr="00262699">
        <w:rPr>
          <w:rFonts w:ascii="Calibri" w:eastAsia="Calibri" w:hAnsi="Calibri" w:cs="Times New Roman"/>
        </w:rPr>
        <w:t xml:space="preserve"> </w:t>
      </w:r>
      <w:r w:rsidRPr="00262699">
        <w:rPr>
          <w:rFonts w:ascii="Sylfaen" w:eastAsia="Calibri" w:hAnsi="Sylfaen" w:cs="Sylfaen"/>
        </w:rPr>
        <w:t>გადამზიდ</w:t>
      </w:r>
      <w:r w:rsidRPr="00262699">
        <w:rPr>
          <w:rFonts w:ascii="Sylfaen" w:eastAsia="Calibri" w:hAnsi="Sylfaen" w:cs="Sylfaen"/>
          <w:lang w:val="ka-GE"/>
        </w:rPr>
        <w:t>ავი</w:t>
      </w:r>
      <w:r w:rsidRPr="00262699">
        <w:rPr>
          <w:rFonts w:ascii="Calibri" w:eastAsia="Calibri" w:hAnsi="Calibri" w:cs="Times New Roman"/>
        </w:rPr>
        <w:t xml:space="preserve">, </w:t>
      </w:r>
      <w:r w:rsidRPr="00262699">
        <w:rPr>
          <w:rFonts w:ascii="Sylfaen" w:eastAsia="Calibri" w:hAnsi="Sylfaen" w:cs="Sylfaen"/>
        </w:rPr>
        <w:t>რომელსაც</w:t>
      </w:r>
      <w:r w:rsidRPr="00262699">
        <w:rPr>
          <w:rFonts w:ascii="Calibri" w:eastAsia="Calibri" w:hAnsi="Calibri" w:cs="Times New Roman"/>
        </w:rPr>
        <w:t xml:space="preserve"> </w:t>
      </w:r>
      <w:r w:rsidRPr="00262699">
        <w:rPr>
          <w:rFonts w:ascii="Sylfaen" w:eastAsia="Calibri" w:hAnsi="Sylfaen" w:cs="Sylfaen"/>
        </w:rPr>
        <w:t>იგი</w:t>
      </w:r>
      <w:r w:rsidRPr="00262699">
        <w:rPr>
          <w:rFonts w:ascii="Calibri" w:eastAsia="Calibri" w:hAnsi="Calibri" w:cs="Times New Roman"/>
        </w:rPr>
        <w:t xml:space="preserve"> </w:t>
      </w:r>
      <w:r w:rsidRPr="00262699">
        <w:rPr>
          <w:rFonts w:ascii="Sylfaen" w:eastAsia="Calibri" w:hAnsi="Sylfaen" w:cs="Sylfaen"/>
        </w:rPr>
        <w:t>დაუყოვნებლივ</w:t>
      </w:r>
      <w:r w:rsidRPr="00262699">
        <w:rPr>
          <w:rFonts w:ascii="Calibri" w:eastAsia="Calibri" w:hAnsi="Calibri" w:cs="Times New Roman"/>
        </w:rPr>
        <w:t xml:space="preserve"> </w:t>
      </w:r>
      <w:r w:rsidRPr="00262699">
        <w:rPr>
          <w:rFonts w:ascii="Sylfaen" w:eastAsia="Calibri" w:hAnsi="Sylfaen" w:cs="Sylfaen"/>
        </w:rPr>
        <w:t>გადასცემს</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წარმომქმნელს</w:t>
      </w:r>
      <w:r w:rsidRPr="00262699">
        <w:rPr>
          <w:rFonts w:ascii="Calibri" w:eastAsia="Calibri" w:hAnsi="Calibri" w:cs="Times New Roman"/>
        </w:rPr>
        <w:t xml:space="preserve"> </w:t>
      </w:r>
      <w:r w:rsidRPr="00262699">
        <w:rPr>
          <w:rFonts w:ascii="Sylfaen" w:eastAsia="Calibri" w:hAnsi="Sylfaen" w:cs="Times New Roman"/>
          <w:lang w:val="ka-GE"/>
        </w:rPr>
        <w:t>(</w:t>
      </w:r>
      <w:r w:rsidRPr="00262699">
        <w:rPr>
          <w:rFonts w:ascii="Sylfaen" w:eastAsia="Calibri" w:hAnsi="Sylfaen" w:cs="Sylfaen"/>
        </w:rPr>
        <w:t>ან</w:t>
      </w:r>
      <w:r w:rsidRPr="00262699">
        <w:rPr>
          <w:rFonts w:ascii="Sylfaen" w:eastAsia="Calibri" w:hAnsi="Sylfaen" w:cs="Sylfae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გატანის</w:t>
      </w:r>
      <w:r w:rsidRPr="00262699">
        <w:rPr>
          <w:rFonts w:ascii="Calibri" w:eastAsia="Calibri" w:hAnsi="Calibri" w:cs="Times New Roman"/>
        </w:rPr>
        <w:t xml:space="preserve"> </w:t>
      </w:r>
      <w:r w:rsidRPr="00262699">
        <w:rPr>
          <w:rFonts w:ascii="Sylfaen" w:eastAsia="Calibri" w:hAnsi="Sylfaen" w:cs="Sylfaen"/>
        </w:rPr>
        <w:t>მომდევნო</w:t>
      </w:r>
      <w:r w:rsidRPr="00262699">
        <w:rPr>
          <w:rFonts w:ascii="Calibri" w:eastAsia="Calibri" w:hAnsi="Calibri" w:cs="Times New Roman"/>
        </w:rPr>
        <w:t xml:space="preserve"> </w:t>
      </w:r>
      <w:r w:rsidRPr="00262699">
        <w:rPr>
          <w:rFonts w:ascii="Sylfaen" w:eastAsia="Calibri" w:hAnsi="Sylfaen" w:cs="Sylfaen"/>
        </w:rPr>
        <w:t>ვადის</w:t>
      </w:r>
      <w:r w:rsidRPr="00262699">
        <w:rPr>
          <w:rFonts w:ascii="Calibri" w:eastAsia="Calibri" w:hAnsi="Calibri" w:cs="Times New Roman"/>
        </w:rPr>
        <w:t xml:space="preserve"> </w:t>
      </w:r>
      <w:r w:rsidRPr="00262699">
        <w:rPr>
          <w:rFonts w:ascii="Sylfaen" w:eastAsia="Calibri" w:hAnsi="Sylfaen" w:cs="Sylfaen"/>
        </w:rPr>
        <w:t>დადგომისას</w:t>
      </w:r>
      <w:r w:rsidRPr="00262699">
        <w:rPr>
          <w:rFonts w:ascii="Sylfaen" w:eastAsia="Calibri" w:hAnsi="Sylfaen" w:cs="Sylfaen"/>
          <w:lang w:val="ka-GE"/>
        </w:rPr>
        <w:t>)</w:t>
      </w:r>
      <w:r w:rsidRPr="00262699">
        <w:rPr>
          <w:rFonts w:ascii="Calibri" w:eastAsia="Calibri" w:hAnsi="Calibri" w:cs="Times New Roman"/>
          <w:lang w:val="ka-GE"/>
        </w:rPr>
        <w:t xml:space="preserve"> </w:t>
      </w:r>
      <w:r w:rsidRPr="00262699">
        <w:rPr>
          <w:rFonts w:ascii="Sylfaen" w:eastAsia="Calibri" w:hAnsi="Sylfaen" w:cs="Sylfaen"/>
        </w:rPr>
        <w:t>გადასცემს</w:t>
      </w:r>
      <w:r w:rsidRPr="00262699">
        <w:rPr>
          <w:rFonts w:ascii="Calibri" w:eastAsia="Calibri" w:hAnsi="Calibri" w:cs="Times New Roman"/>
        </w:rPr>
        <w:t xml:space="preserve"> </w:t>
      </w:r>
      <w:r w:rsidRPr="00262699">
        <w:rPr>
          <w:rFonts w:ascii="Sylfaen" w:eastAsia="Calibri" w:hAnsi="Sylfaen" w:cs="Sylfaen"/>
        </w:rPr>
        <w:t>ნარჩენის</w:t>
      </w:r>
      <w:r w:rsidRPr="00262699">
        <w:rPr>
          <w:rFonts w:ascii="Calibri" w:eastAsia="Calibri" w:hAnsi="Calibri" w:cs="Times New Roman"/>
        </w:rPr>
        <w:t xml:space="preserve"> </w:t>
      </w:r>
      <w:r w:rsidRPr="00262699">
        <w:rPr>
          <w:rFonts w:ascii="Sylfaen" w:eastAsia="Calibri" w:hAnsi="Sylfaen" w:cs="Sylfaen"/>
        </w:rPr>
        <w:t>წარმომქმნელს</w:t>
      </w:r>
      <w:r w:rsidRPr="00262699">
        <w:rPr>
          <w:rFonts w:ascii="Calibri" w:eastAsia="Calibri" w:hAnsi="Calibri" w:cs="Times New Roman"/>
        </w:rPr>
        <w:t xml:space="preserve">; </w:t>
      </w:r>
      <w:r w:rsidRPr="00262699">
        <w:rPr>
          <w:rFonts w:ascii="Sylfaen" w:eastAsia="Calibri" w:hAnsi="Sylfaen" w:cs="Times New Roman"/>
          <w:lang w:val="ka-GE"/>
        </w:rPr>
        <w:t xml:space="preserve">რის შემდეგაც </w:t>
      </w:r>
      <w:r w:rsidRPr="00262699">
        <w:rPr>
          <w:rFonts w:ascii="Sylfaen" w:eastAsia="Calibri" w:hAnsi="Sylfaen" w:cs="Sylfaen"/>
        </w:rPr>
        <w:t>მესამე</w:t>
      </w:r>
      <w:r w:rsidRPr="00262699">
        <w:rPr>
          <w:rFonts w:ascii="Calibri" w:eastAsia="Calibri" w:hAnsi="Calibri" w:cs="Times New Roman"/>
        </w:rPr>
        <w:t xml:space="preserve"> </w:t>
      </w:r>
      <w:r w:rsidRPr="00262699">
        <w:rPr>
          <w:rFonts w:ascii="Sylfaen" w:eastAsia="Calibri" w:hAnsi="Sylfaen" w:cs="Sylfaen"/>
        </w:rPr>
        <w:t>ეგზემპლარი</w:t>
      </w:r>
      <w:r w:rsidRPr="00262699">
        <w:rPr>
          <w:rFonts w:ascii="Calibri" w:eastAsia="Calibri" w:hAnsi="Calibri" w:cs="Times New Roman"/>
        </w:rPr>
        <w:t xml:space="preserve"> </w:t>
      </w:r>
      <w:r w:rsidRPr="00262699">
        <w:rPr>
          <w:rFonts w:ascii="Sylfaen" w:eastAsia="Calibri" w:hAnsi="Sylfaen" w:cs="Times New Roman"/>
          <w:lang w:val="ka-GE"/>
        </w:rPr>
        <w:t>და</w:t>
      </w:r>
      <w:r w:rsidRPr="00262699">
        <w:rPr>
          <w:rFonts w:ascii="Sylfaen" w:eastAsia="Calibri" w:hAnsi="Sylfaen" w:cs="Sylfaen"/>
        </w:rPr>
        <w:t>რჩება</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წარმოშობის</w:t>
      </w:r>
      <w:r w:rsidRPr="00262699">
        <w:rPr>
          <w:rFonts w:ascii="Calibri" w:eastAsia="Calibri" w:hAnsi="Calibri" w:cs="Times New Roman"/>
        </w:rPr>
        <w:t xml:space="preserve"> </w:t>
      </w:r>
      <w:r w:rsidRPr="00262699">
        <w:rPr>
          <w:rFonts w:ascii="Sylfaen" w:eastAsia="Calibri" w:hAnsi="Sylfaen" w:cs="Sylfaen"/>
        </w:rPr>
        <w:t>ადგილას</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Times New Roman"/>
          <w:lang w:val="ka-GE"/>
        </w:rPr>
        <w:t>შე</w:t>
      </w:r>
      <w:r w:rsidRPr="00262699">
        <w:rPr>
          <w:rFonts w:ascii="Sylfaen" w:eastAsia="Calibri" w:hAnsi="Sylfaen" w:cs="Sylfaen"/>
        </w:rPr>
        <w:t>ინახება</w:t>
      </w:r>
      <w:r w:rsidRPr="00262699">
        <w:rPr>
          <w:rFonts w:ascii="Calibri" w:eastAsia="Calibri" w:hAnsi="Calibri" w:cs="Times New Roman"/>
        </w:rPr>
        <w:t xml:space="preserve"> </w:t>
      </w:r>
      <w:r w:rsidRPr="00262699">
        <w:rPr>
          <w:rFonts w:ascii="Sylfaen" w:eastAsia="Calibri" w:hAnsi="Sylfaen" w:cs="Sylfaen"/>
        </w:rPr>
        <w:t>პირველ</w:t>
      </w:r>
      <w:r w:rsidRPr="00262699">
        <w:rPr>
          <w:rFonts w:ascii="Calibri" w:eastAsia="Calibri" w:hAnsi="Calibri" w:cs="Times New Roman"/>
        </w:rPr>
        <w:t xml:space="preserve"> </w:t>
      </w:r>
      <w:r w:rsidRPr="00262699">
        <w:rPr>
          <w:rFonts w:ascii="Sylfaen" w:eastAsia="Calibri" w:hAnsi="Sylfaen" w:cs="Sylfaen"/>
        </w:rPr>
        <w:t>ეგზემპლართან</w:t>
      </w:r>
      <w:r w:rsidRPr="00262699">
        <w:rPr>
          <w:rFonts w:ascii="Calibri" w:eastAsia="Calibri" w:hAnsi="Calibri" w:cs="Times New Roman"/>
        </w:rPr>
        <w:t xml:space="preserve"> </w:t>
      </w:r>
      <w:r w:rsidRPr="00262699">
        <w:rPr>
          <w:rFonts w:ascii="Sylfaen" w:eastAsia="Calibri" w:hAnsi="Sylfaen" w:cs="Sylfaen"/>
        </w:rPr>
        <w:t>ერთად</w:t>
      </w:r>
      <w:r w:rsidRPr="00262699">
        <w:rPr>
          <w:rFonts w:ascii="Calibri" w:eastAsia="Calibri" w:hAnsi="Calibri" w:cs="Times New Roman"/>
        </w:rPr>
        <w:t xml:space="preserve">. </w:t>
      </w:r>
    </w:p>
    <w:p w:rsidR="00C768E5" w:rsidRPr="00262699" w:rsidRDefault="00C768E5" w:rsidP="00C252D4">
      <w:pPr>
        <w:ind w:left="270"/>
        <w:contextualSpacing/>
        <w:jc w:val="both"/>
        <w:rPr>
          <w:rFonts w:ascii="Sylfaen" w:eastAsia="Calibri" w:hAnsi="Sylfaen" w:cs="Times New Roman"/>
          <w:lang w:val="ka-GE"/>
        </w:rPr>
      </w:pPr>
      <w:r w:rsidRPr="00262699">
        <w:rPr>
          <w:rFonts w:ascii="Sylfaen" w:eastAsia="Calibri" w:hAnsi="Sylfaen" w:cs="Times New Roman"/>
          <w:lang w:val="ka-GE"/>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შევსებული</w:t>
      </w:r>
      <w:r w:rsidRPr="00262699">
        <w:rPr>
          <w:rFonts w:ascii="Calibri" w:eastAsia="Calibri" w:hAnsi="Calibri" w:cs="Times New Roman"/>
        </w:rPr>
        <w:t xml:space="preserve"> </w:t>
      </w:r>
      <w:r w:rsidRPr="00262699">
        <w:rPr>
          <w:rFonts w:ascii="Sylfaen" w:eastAsia="Calibri" w:hAnsi="Sylfaen" w:cs="Sylfaen"/>
        </w:rPr>
        <w:t>ფორმები</w:t>
      </w:r>
      <w:r w:rsidRPr="00262699">
        <w:rPr>
          <w:rFonts w:ascii="Calibri" w:eastAsia="Calibri" w:hAnsi="Calibri" w:cs="Times New Roman"/>
        </w:rPr>
        <w:t xml:space="preserve"> </w:t>
      </w:r>
      <w:r w:rsidRPr="00262699">
        <w:rPr>
          <w:rFonts w:ascii="Sylfaen" w:eastAsia="Calibri" w:hAnsi="Sylfaen" w:cs="Times New Roman"/>
          <w:lang w:val="ka-GE"/>
        </w:rPr>
        <w:t>შეი</w:t>
      </w:r>
      <w:r w:rsidRPr="00262699">
        <w:rPr>
          <w:rFonts w:ascii="Sylfaen" w:eastAsia="Calibri" w:hAnsi="Sylfaen" w:cs="Sylfaen"/>
        </w:rPr>
        <w:t>ინახება</w:t>
      </w:r>
      <w:r w:rsidRPr="00262699">
        <w:rPr>
          <w:rFonts w:ascii="Calibri" w:eastAsia="Calibri" w:hAnsi="Calibri" w:cs="Times New Roman"/>
        </w:rPr>
        <w:t xml:space="preserve"> </w:t>
      </w:r>
      <w:r w:rsidRPr="00262699">
        <w:rPr>
          <w:rFonts w:ascii="Sylfaen" w:eastAsia="Calibri" w:hAnsi="Sylfaen" w:cs="Sylfaen"/>
        </w:rPr>
        <w:t>კონტრაქტის</w:t>
      </w:r>
      <w:r w:rsidRPr="00262699">
        <w:rPr>
          <w:rFonts w:ascii="Calibri" w:eastAsia="Calibri" w:hAnsi="Calibri" w:cs="Times New Roman"/>
        </w:rPr>
        <w:t xml:space="preserve"> </w:t>
      </w:r>
      <w:r w:rsidRPr="00262699">
        <w:rPr>
          <w:rFonts w:ascii="Sylfaen" w:eastAsia="Calibri" w:hAnsi="Sylfaen" w:cs="Sylfaen"/>
        </w:rPr>
        <w:t>მოქმედების</w:t>
      </w:r>
      <w:r w:rsidRPr="00262699">
        <w:rPr>
          <w:rFonts w:ascii="Calibri" w:eastAsia="Calibri" w:hAnsi="Calibri" w:cs="Times New Roman"/>
        </w:rPr>
        <w:t xml:space="preserve"> </w:t>
      </w:r>
      <w:r w:rsidRPr="00262699">
        <w:rPr>
          <w:rFonts w:ascii="Sylfaen" w:eastAsia="Calibri" w:hAnsi="Sylfaen" w:cs="Sylfaen"/>
        </w:rPr>
        <w:t>მთელი</w:t>
      </w:r>
      <w:r w:rsidRPr="00262699">
        <w:rPr>
          <w:rFonts w:ascii="Calibri" w:eastAsia="Calibri" w:hAnsi="Calibri" w:cs="Times New Roman"/>
        </w:rPr>
        <w:t xml:space="preserve"> </w:t>
      </w:r>
      <w:r w:rsidRPr="00262699">
        <w:rPr>
          <w:rFonts w:ascii="Sylfaen" w:eastAsia="Calibri" w:hAnsi="Sylfaen" w:cs="Sylfaen"/>
        </w:rPr>
        <w:t>პერიოდის</w:t>
      </w:r>
      <w:r w:rsidRPr="00262699">
        <w:rPr>
          <w:rFonts w:ascii="Calibri" w:eastAsia="Calibri" w:hAnsi="Calibri" w:cs="Times New Roman"/>
        </w:rPr>
        <w:t xml:space="preserve"> </w:t>
      </w:r>
      <w:r w:rsidRPr="00262699">
        <w:rPr>
          <w:rFonts w:ascii="Sylfaen" w:eastAsia="Calibri" w:hAnsi="Sylfaen" w:cs="Sylfaen"/>
        </w:rPr>
        <w:t>განმავლობაში</w:t>
      </w:r>
      <w:r w:rsidRPr="00262699">
        <w:rPr>
          <w:rFonts w:ascii="Calibri" w:eastAsia="Calibri" w:hAnsi="Calibri" w:cs="Times New Roman"/>
        </w:rPr>
        <w:t xml:space="preserve">. </w:t>
      </w:r>
      <w:r w:rsidRPr="00262699">
        <w:rPr>
          <w:rFonts w:ascii="Sylfaen" w:eastAsia="Calibri" w:hAnsi="Sylfaen" w:cs="Sylfaen"/>
        </w:rPr>
        <w:t>პასუხისმგებელი</w:t>
      </w:r>
      <w:r w:rsidRPr="00262699">
        <w:rPr>
          <w:rFonts w:ascii="Calibri" w:eastAsia="Calibri" w:hAnsi="Calibri" w:cs="Times New Roman"/>
        </w:rPr>
        <w:t xml:space="preserve"> </w:t>
      </w:r>
      <w:r w:rsidRPr="00262699">
        <w:rPr>
          <w:rFonts w:ascii="Sylfaen" w:eastAsia="Calibri" w:hAnsi="Sylfaen" w:cs="Sylfaen"/>
        </w:rPr>
        <w:t>პირი</w:t>
      </w:r>
      <w:r w:rsidRPr="00262699">
        <w:rPr>
          <w:rFonts w:ascii="Calibri" w:eastAsia="Calibri" w:hAnsi="Calibri" w:cs="Times New Roman"/>
        </w:rPr>
        <w:t xml:space="preserve"> </w:t>
      </w:r>
      <w:r w:rsidRPr="00262699">
        <w:rPr>
          <w:rFonts w:ascii="Sylfaen" w:eastAsia="Calibri" w:hAnsi="Sylfaen" w:cs="Sylfaen"/>
        </w:rPr>
        <w:t>ვალდებულია</w:t>
      </w:r>
      <w:r w:rsidRPr="00262699">
        <w:rPr>
          <w:rFonts w:ascii="Calibri" w:eastAsia="Calibri" w:hAnsi="Calibri" w:cs="Times New Roman"/>
        </w:rPr>
        <w:t xml:space="preserve"> </w:t>
      </w:r>
      <w:r w:rsidRPr="00262699">
        <w:rPr>
          <w:rFonts w:ascii="Sylfaen" w:eastAsia="Calibri" w:hAnsi="Sylfaen" w:cs="Sylfaen"/>
        </w:rPr>
        <w:t>არ</w:t>
      </w:r>
      <w:r w:rsidRPr="00262699">
        <w:rPr>
          <w:rFonts w:ascii="Calibri" w:eastAsia="Calibri" w:hAnsi="Calibri" w:cs="Times New Roman"/>
        </w:rPr>
        <w:t xml:space="preserve"> </w:t>
      </w:r>
      <w:r w:rsidRPr="00262699">
        <w:rPr>
          <w:rFonts w:ascii="Sylfaen" w:eastAsia="Calibri" w:hAnsi="Sylfaen" w:cs="Sylfaen"/>
        </w:rPr>
        <w:t>გასცეს</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ხელი</w:t>
      </w:r>
      <w:r w:rsidRPr="00262699">
        <w:rPr>
          <w:rFonts w:ascii="Calibri" w:eastAsia="Calibri" w:hAnsi="Calibri" w:cs="Times New Roman"/>
        </w:rPr>
        <w:t xml:space="preserve"> </w:t>
      </w:r>
      <w:r w:rsidRPr="00262699">
        <w:rPr>
          <w:rFonts w:ascii="Sylfaen" w:eastAsia="Calibri" w:hAnsi="Sylfaen" w:cs="Sylfaen"/>
        </w:rPr>
        <w:t>არ</w:t>
      </w:r>
      <w:r w:rsidRPr="00262699">
        <w:rPr>
          <w:rFonts w:ascii="Calibri" w:eastAsia="Calibri" w:hAnsi="Calibri" w:cs="Times New Roman"/>
        </w:rPr>
        <w:t xml:space="preserve"> </w:t>
      </w:r>
      <w:r w:rsidRPr="00262699">
        <w:rPr>
          <w:rFonts w:ascii="Sylfaen" w:eastAsia="Calibri" w:hAnsi="Sylfaen" w:cs="Sylfaen"/>
        </w:rPr>
        <w:t>მოაწეროს</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გადაცემის</w:t>
      </w:r>
      <w:r w:rsidRPr="00262699">
        <w:rPr>
          <w:rFonts w:ascii="Calibri" w:eastAsia="Calibri" w:hAnsi="Calibri" w:cs="Times New Roman"/>
        </w:rPr>
        <w:t xml:space="preserve"> </w:t>
      </w:r>
      <w:r w:rsidRPr="00262699">
        <w:rPr>
          <w:rFonts w:ascii="Sylfaen" w:eastAsia="Calibri" w:hAnsi="Sylfaen" w:cs="Sylfaen"/>
        </w:rPr>
        <w:t>ფორმას</w:t>
      </w:r>
      <w:r w:rsidRPr="00262699">
        <w:rPr>
          <w:rFonts w:ascii="Calibri" w:eastAsia="Calibri" w:hAnsi="Calibri" w:cs="Times New Roman"/>
        </w:rPr>
        <w:t xml:space="preserve">, </w:t>
      </w:r>
      <w:r w:rsidRPr="00262699">
        <w:rPr>
          <w:rFonts w:ascii="Sylfaen" w:eastAsia="Calibri" w:hAnsi="Sylfaen" w:cs="Sylfaen"/>
        </w:rPr>
        <w:t>თუ</w:t>
      </w:r>
      <w:r w:rsidRPr="00262699">
        <w:rPr>
          <w:rFonts w:ascii="Calibri" w:eastAsia="Calibri" w:hAnsi="Calibri" w:cs="Times New Roman"/>
        </w:rPr>
        <w:t xml:space="preserve"> </w:t>
      </w:r>
      <w:r w:rsidRPr="00262699">
        <w:rPr>
          <w:rFonts w:ascii="Sylfaen" w:eastAsia="Calibri" w:hAnsi="Sylfaen" w:cs="Sylfaen"/>
        </w:rPr>
        <w:t>გააჩნია</w:t>
      </w:r>
      <w:r w:rsidRPr="00262699">
        <w:rPr>
          <w:rFonts w:ascii="Calibri" w:eastAsia="Calibri" w:hAnsi="Calibri" w:cs="Times New Roman"/>
        </w:rPr>
        <w:t xml:space="preserve"> </w:t>
      </w:r>
      <w:r w:rsidRPr="00262699">
        <w:rPr>
          <w:rFonts w:ascii="Sylfaen" w:eastAsia="Calibri" w:hAnsi="Sylfaen" w:cs="Sylfaen"/>
        </w:rPr>
        <w:t>საფუძველი</w:t>
      </w:r>
      <w:r w:rsidRPr="00262699">
        <w:rPr>
          <w:rFonts w:ascii="Calibri" w:eastAsia="Calibri" w:hAnsi="Calibri" w:cs="Times New Roman"/>
        </w:rPr>
        <w:t xml:space="preserve"> </w:t>
      </w:r>
      <w:r w:rsidRPr="00262699">
        <w:rPr>
          <w:rFonts w:ascii="Sylfaen" w:eastAsia="Calibri" w:hAnsi="Sylfaen" w:cs="Sylfaen"/>
        </w:rPr>
        <w:t>იფიქროს</w:t>
      </w:r>
      <w:r w:rsidRPr="00262699">
        <w:rPr>
          <w:rFonts w:ascii="Calibri" w:eastAsia="Calibri" w:hAnsi="Calibri" w:cs="Times New Roman"/>
        </w:rPr>
        <w:t xml:space="preserve">, </w:t>
      </w:r>
      <w:r w:rsidRPr="00262699">
        <w:rPr>
          <w:rFonts w:ascii="Sylfaen" w:eastAsia="Calibri" w:hAnsi="Sylfaen" w:cs="Sylfaen"/>
        </w:rPr>
        <w:t>რომ</w:t>
      </w:r>
      <w:r w:rsidRPr="00262699">
        <w:rPr>
          <w:rFonts w:ascii="Calibri" w:eastAsia="Calibri" w:hAnsi="Calibri" w:cs="Times New Roman"/>
        </w:rPr>
        <w:t xml:space="preserve"> </w:t>
      </w:r>
      <w:r w:rsidRPr="00262699">
        <w:rPr>
          <w:rFonts w:ascii="Sylfaen" w:eastAsia="Calibri" w:hAnsi="Sylfaen" w:cs="Sylfaen"/>
        </w:rPr>
        <w:t>ნარჩენებმა</w:t>
      </w:r>
      <w:r w:rsidRPr="00262699">
        <w:rPr>
          <w:rFonts w:ascii="Calibri" w:eastAsia="Calibri" w:hAnsi="Calibri" w:cs="Times New Roman"/>
        </w:rPr>
        <w:t xml:space="preserve"> </w:t>
      </w:r>
      <w:r w:rsidRPr="00262699">
        <w:rPr>
          <w:rFonts w:ascii="Sylfaen" w:eastAsia="Calibri" w:hAnsi="Sylfaen" w:cs="Sylfaen"/>
        </w:rPr>
        <w:t>სათანადო</w:t>
      </w:r>
      <w:r w:rsidRPr="00262699">
        <w:rPr>
          <w:rFonts w:ascii="Calibri" w:eastAsia="Calibri" w:hAnsi="Calibri" w:cs="Times New Roman"/>
        </w:rPr>
        <w:t xml:space="preserve"> </w:t>
      </w:r>
      <w:r w:rsidRPr="00262699">
        <w:rPr>
          <w:rFonts w:ascii="Sylfaen" w:eastAsia="Calibri" w:hAnsi="Sylfaen" w:cs="Sylfaen"/>
        </w:rPr>
        <w:t>წესით</w:t>
      </w:r>
      <w:r w:rsidRPr="00262699">
        <w:rPr>
          <w:rFonts w:ascii="Calibri" w:eastAsia="Calibri" w:hAnsi="Calibri" w:cs="Times New Roman"/>
        </w:rPr>
        <w:t xml:space="preserve"> </w:t>
      </w:r>
      <w:r w:rsidRPr="00262699">
        <w:rPr>
          <w:rFonts w:ascii="Sylfaen" w:eastAsia="Calibri" w:hAnsi="Sylfaen" w:cs="Sylfaen"/>
        </w:rPr>
        <w:t>არ</w:t>
      </w:r>
      <w:r w:rsidRPr="00262699">
        <w:rPr>
          <w:rFonts w:ascii="Calibri" w:eastAsia="Calibri" w:hAnsi="Calibri" w:cs="Times New Roman"/>
        </w:rPr>
        <w:t xml:space="preserve"> </w:t>
      </w:r>
      <w:r w:rsidRPr="00262699">
        <w:rPr>
          <w:rFonts w:ascii="Sylfaen" w:eastAsia="Calibri" w:hAnsi="Sylfaen" w:cs="Sylfaen"/>
        </w:rPr>
        <w:t>მიაღწია</w:t>
      </w:r>
      <w:r w:rsidRPr="00262699">
        <w:rPr>
          <w:rFonts w:ascii="Calibri" w:eastAsia="Calibri" w:hAnsi="Calibri" w:cs="Times New Roman"/>
        </w:rPr>
        <w:t xml:space="preserve"> </w:t>
      </w:r>
      <w:r w:rsidRPr="00262699">
        <w:rPr>
          <w:rFonts w:ascii="Sylfaen" w:eastAsia="Calibri" w:hAnsi="Sylfaen" w:cs="Sylfaen"/>
        </w:rPr>
        <w:t>დანიშნულების</w:t>
      </w:r>
      <w:r w:rsidRPr="00262699">
        <w:rPr>
          <w:rFonts w:ascii="Calibri" w:eastAsia="Calibri" w:hAnsi="Calibri" w:cs="Times New Roman"/>
        </w:rPr>
        <w:t xml:space="preserve"> </w:t>
      </w:r>
      <w:r w:rsidRPr="00262699">
        <w:rPr>
          <w:rFonts w:ascii="Sylfaen" w:eastAsia="Calibri" w:hAnsi="Sylfaen" w:cs="Sylfaen"/>
        </w:rPr>
        <w:t>ადგილამდე</w:t>
      </w:r>
      <w:r w:rsidRPr="00262699">
        <w:rPr>
          <w:rFonts w:ascii="Calibri" w:eastAsia="Calibri" w:hAnsi="Calibri" w:cs="Times New Roman"/>
        </w:rPr>
        <w:t xml:space="preserve">. </w:t>
      </w:r>
    </w:p>
    <w:p w:rsidR="00C768E5" w:rsidRPr="00262699" w:rsidRDefault="00C768E5" w:rsidP="00C252D4">
      <w:pPr>
        <w:ind w:left="270"/>
        <w:contextualSpacing/>
        <w:jc w:val="both"/>
        <w:rPr>
          <w:rFonts w:ascii="Sylfaen" w:eastAsia="Calibri" w:hAnsi="Sylfaen" w:cs="Times New Roman"/>
          <w:lang w:val="ka-GE"/>
        </w:rPr>
      </w:pPr>
      <w:r w:rsidRPr="00262699">
        <w:rPr>
          <w:rFonts w:ascii="Sylfaen" w:eastAsia="Calibri" w:hAnsi="Sylfaen" w:cs="Sylfaen"/>
        </w:rPr>
        <w:t>საყოფაცხოვრებო</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გატანას</w:t>
      </w:r>
      <w:r w:rsidRPr="00262699">
        <w:rPr>
          <w:rFonts w:ascii="Calibri" w:eastAsia="Calibri" w:hAnsi="Calibri" w:cs="Times New Roman"/>
        </w:rPr>
        <w:t xml:space="preserve"> </w:t>
      </w:r>
      <w:r w:rsidRPr="00262699">
        <w:rPr>
          <w:rFonts w:ascii="Sylfaen" w:eastAsia="Calibri" w:hAnsi="Sylfaen" w:cs="Sylfaen"/>
        </w:rPr>
        <w:t>განახორციელებს</w:t>
      </w:r>
      <w:r w:rsidRPr="00262699">
        <w:rPr>
          <w:rFonts w:ascii="Calibri" w:eastAsia="Calibri" w:hAnsi="Calibri" w:cs="Times New Roman"/>
        </w:rPr>
        <w:t xml:space="preserve"> </w:t>
      </w:r>
      <w:r w:rsidRPr="00262699">
        <w:rPr>
          <w:rFonts w:ascii="Sylfaen" w:eastAsia="Calibri" w:hAnsi="Sylfaen" w:cs="Sylfaen"/>
        </w:rPr>
        <w:t>მუნიციპალიტეტის</w:t>
      </w:r>
      <w:r w:rsidRPr="00262699">
        <w:rPr>
          <w:rFonts w:ascii="Calibri" w:eastAsia="Calibri" w:hAnsi="Calibri" w:cs="Times New Roman"/>
        </w:rPr>
        <w:t xml:space="preserve"> </w:t>
      </w:r>
      <w:r w:rsidRPr="00262699">
        <w:rPr>
          <w:rFonts w:ascii="Sylfaen" w:eastAsia="Calibri" w:hAnsi="Sylfaen" w:cs="Sylfaen"/>
        </w:rPr>
        <w:t>დასუფთავების</w:t>
      </w:r>
      <w:r w:rsidRPr="00262699">
        <w:rPr>
          <w:rFonts w:ascii="Calibri" w:eastAsia="Calibri" w:hAnsi="Calibri" w:cs="Times New Roman"/>
        </w:rPr>
        <w:t xml:space="preserve"> </w:t>
      </w:r>
      <w:r w:rsidRPr="00262699">
        <w:rPr>
          <w:rFonts w:ascii="Sylfaen" w:eastAsia="Calibri" w:hAnsi="Sylfaen" w:cs="Sylfaen"/>
        </w:rPr>
        <w:t>სამსახური</w:t>
      </w:r>
      <w:r w:rsidRPr="00262699">
        <w:rPr>
          <w:rFonts w:ascii="Calibri" w:eastAsia="Calibri" w:hAnsi="Calibri" w:cs="Times New Roman"/>
        </w:rPr>
        <w:t xml:space="preserve">. </w:t>
      </w:r>
      <w:r w:rsidRPr="00262699">
        <w:rPr>
          <w:rFonts w:ascii="Sylfaen" w:eastAsia="Calibri" w:hAnsi="Sylfaen" w:cs="Sylfaen"/>
        </w:rPr>
        <w:t>წარმოქმნილი</w:t>
      </w:r>
      <w:r w:rsidRPr="00262699">
        <w:rPr>
          <w:rFonts w:ascii="Calibri" w:eastAsia="Calibri" w:hAnsi="Calibri" w:cs="Times New Roman"/>
        </w:rPr>
        <w:t xml:space="preserve"> </w:t>
      </w:r>
      <w:r w:rsidRPr="00262699">
        <w:rPr>
          <w:rFonts w:ascii="Sylfaen" w:eastAsia="Calibri" w:hAnsi="Sylfaen" w:cs="Sylfaen"/>
        </w:rPr>
        <w:t>ნარჩენები</w:t>
      </w:r>
      <w:r w:rsidRPr="00262699">
        <w:rPr>
          <w:rFonts w:ascii="Calibri" w:eastAsia="Calibri" w:hAnsi="Calibri" w:cs="Times New Roman"/>
        </w:rPr>
        <w:t xml:space="preserve"> </w:t>
      </w:r>
      <w:r w:rsidRPr="00262699">
        <w:rPr>
          <w:rFonts w:ascii="Sylfaen" w:eastAsia="Calibri" w:hAnsi="Sylfaen" w:cs="Sylfaen"/>
        </w:rPr>
        <w:t>აღდგენის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განთავსების</w:t>
      </w:r>
      <w:r w:rsidRPr="00262699">
        <w:rPr>
          <w:rFonts w:ascii="Calibri" w:eastAsia="Calibri" w:hAnsi="Calibri" w:cs="Times New Roman"/>
        </w:rPr>
        <w:t xml:space="preserve"> </w:t>
      </w:r>
      <w:r w:rsidRPr="00262699">
        <w:rPr>
          <w:rFonts w:ascii="Sylfaen" w:eastAsia="Calibri" w:hAnsi="Sylfaen" w:cs="Sylfaen"/>
        </w:rPr>
        <w:t>მიზნით</w:t>
      </w:r>
      <w:r w:rsidRPr="00262699">
        <w:rPr>
          <w:rFonts w:ascii="Calibri" w:eastAsia="Calibri" w:hAnsi="Calibri" w:cs="Times New Roman"/>
        </w:rPr>
        <w:t xml:space="preserve"> </w:t>
      </w:r>
      <w:r w:rsidRPr="00262699">
        <w:rPr>
          <w:rFonts w:ascii="Sylfaen" w:eastAsia="Calibri" w:hAnsi="Sylfaen" w:cs="Sylfaen"/>
        </w:rPr>
        <w:t>გადაეცემა</w:t>
      </w:r>
      <w:r w:rsidRPr="00262699">
        <w:rPr>
          <w:rFonts w:ascii="Calibri" w:eastAsia="Calibri" w:hAnsi="Calibri" w:cs="Times New Roman"/>
        </w:rPr>
        <w:t xml:space="preserve"> </w:t>
      </w:r>
      <w:r w:rsidRPr="00262699">
        <w:rPr>
          <w:rFonts w:ascii="Sylfaen" w:eastAsia="Calibri" w:hAnsi="Sylfaen" w:cs="Sylfaen"/>
        </w:rPr>
        <w:t>გარემოზე</w:t>
      </w:r>
      <w:r w:rsidRPr="00262699">
        <w:rPr>
          <w:rFonts w:ascii="Calibri" w:eastAsia="Calibri" w:hAnsi="Calibri" w:cs="Times New Roman"/>
        </w:rPr>
        <w:t xml:space="preserve"> </w:t>
      </w:r>
      <w:r w:rsidRPr="00262699">
        <w:rPr>
          <w:rFonts w:ascii="Sylfaen" w:eastAsia="Calibri" w:hAnsi="Sylfaen" w:cs="Sylfaen"/>
        </w:rPr>
        <w:t>ზემოქმედების</w:t>
      </w:r>
      <w:r w:rsidRPr="00262699">
        <w:rPr>
          <w:rFonts w:ascii="Calibri" w:eastAsia="Calibri" w:hAnsi="Calibri" w:cs="Times New Roman"/>
        </w:rPr>
        <w:t xml:space="preserve"> </w:t>
      </w:r>
      <w:r w:rsidRPr="00262699">
        <w:rPr>
          <w:rFonts w:ascii="Sylfaen" w:eastAsia="Calibri" w:hAnsi="Sylfaen" w:cs="Sylfaen"/>
        </w:rPr>
        <w:t>ნებართვის</w:t>
      </w:r>
      <w:r w:rsidRPr="00262699">
        <w:rPr>
          <w:rFonts w:ascii="Calibri" w:eastAsia="Calibri" w:hAnsi="Calibri" w:cs="Times New Roman"/>
        </w:rPr>
        <w:t xml:space="preserve"> </w:t>
      </w:r>
      <w:r w:rsidRPr="00262699">
        <w:rPr>
          <w:rFonts w:ascii="Sylfaen" w:eastAsia="Calibri" w:hAnsi="Sylfaen" w:cs="Sylfaen"/>
        </w:rPr>
        <w:t>მქონე</w:t>
      </w:r>
      <w:r w:rsidRPr="00262699">
        <w:rPr>
          <w:rFonts w:ascii="Calibri" w:eastAsia="Calibri" w:hAnsi="Calibri" w:cs="Times New Roman"/>
        </w:rPr>
        <w:t xml:space="preserve"> </w:t>
      </w:r>
      <w:r w:rsidRPr="00262699">
        <w:rPr>
          <w:rFonts w:ascii="Sylfaen" w:eastAsia="Calibri" w:hAnsi="Sylfaen" w:cs="Sylfaen"/>
        </w:rPr>
        <w:t>პირებს</w:t>
      </w:r>
      <w:r w:rsidRPr="00262699">
        <w:rPr>
          <w:rFonts w:ascii="Calibri" w:eastAsia="Calibri" w:hAnsi="Calibri" w:cs="Times New Roman"/>
        </w:rPr>
        <w:t xml:space="preserve">. </w:t>
      </w:r>
      <w:r w:rsidRPr="00262699">
        <w:rPr>
          <w:rFonts w:ascii="Sylfaen" w:eastAsia="Calibri" w:hAnsi="Sylfaen" w:cs="Times New Roman"/>
          <w:lang w:val="ka-GE"/>
        </w:rPr>
        <w:t xml:space="preserve">  </w:t>
      </w:r>
    </w:p>
    <w:p w:rsidR="00C768E5" w:rsidRPr="00262699" w:rsidRDefault="00C768E5" w:rsidP="00C252D4">
      <w:pPr>
        <w:ind w:left="270"/>
        <w:contextualSpacing/>
        <w:jc w:val="both"/>
        <w:rPr>
          <w:rFonts w:ascii="Sylfaen" w:eastAsia="Calibri" w:hAnsi="Sylfaen" w:cs="Times New Roman"/>
          <w:lang w:val="ka-GE"/>
        </w:rPr>
      </w:pPr>
      <w:r w:rsidRPr="00262699">
        <w:rPr>
          <w:rFonts w:ascii="Sylfaen" w:eastAsia="Calibri" w:hAnsi="Sylfaen" w:cs="Times New Roman"/>
          <w:lang w:val="ka-GE"/>
        </w:rPr>
        <w:t xml:space="preserve"> ნარჩენების მართვის </w:t>
      </w:r>
      <w:r w:rsidRPr="00262699">
        <w:rPr>
          <w:rFonts w:ascii="Sylfaen" w:eastAsia="Calibri" w:hAnsi="Sylfaen" w:cs="Sylfaen"/>
        </w:rPr>
        <w:t>ოპტიმალურად</w:t>
      </w:r>
      <w:r w:rsidRPr="00262699">
        <w:rPr>
          <w:rFonts w:ascii="Calibri" w:eastAsia="Calibri" w:hAnsi="Calibri" w:cs="Times New Roman"/>
        </w:rPr>
        <w:t xml:space="preserve"> </w:t>
      </w:r>
      <w:r w:rsidRPr="00262699">
        <w:rPr>
          <w:rFonts w:ascii="Sylfaen" w:eastAsia="Calibri" w:hAnsi="Sylfaen" w:cs="Sylfaen"/>
        </w:rPr>
        <w:t>დაგეგმვის</w:t>
      </w:r>
      <w:r w:rsidRPr="00262699">
        <w:rPr>
          <w:rFonts w:ascii="Calibri" w:eastAsia="Calibri" w:hAnsi="Calibri" w:cs="Times New Roman"/>
        </w:rPr>
        <w:t xml:space="preserve"> </w:t>
      </w:r>
      <w:r w:rsidRPr="00262699">
        <w:rPr>
          <w:rFonts w:ascii="Sylfaen" w:eastAsia="Calibri" w:hAnsi="Sylfaen" w:cs="Sylfaen"/>
        </w:rPr>
        <w:t>მიზნით</w:t>
      </w:r>
      <w:r w:rsidRPr="00262699">
        <w:rPr>
          <w:rFonts w:ascii="Calibri" w:eastAsia="Calibri" w:hAnsi="Calibri" w:cs="Times New Roman"/>
        </w:rPr>
        <w:t xml:space="preserve"> </w:t>
      </w:r>
      <w:r w:rsidRPr="00262699">
        <w:rPr>
          <w:rFonts w:ascii="Sylfaen" w:eastAsia="Calibri" w:hAnsi="Sylfaen" w:cs="Sylfaen"/>
        </w:rPr>
        <w:t>მიმდინარეობს</w:t>
      </w:r>
      <w:r w:rsidRPr="00262699">
        <w:rPr>
          <w:rFonts w:ascii="Calibri" w:eastAsia="Calibri" w:hAnsi="Calibri" w:cs="Times New Roman"/>
        </w:rPr>
        <w:t xml:space="preserve"> </w:t>
      </w:r>
      <w:r w:rsidRPr="00262699">
        <w:rPr>
          <w:rFonts w:ascii="Sylfaen" w:eastAsia="Calibri" w:hAnsi="Sylfaen" w:cs="Sylfaen"/>
        </w:rPr>
        <w:t>სათანადო</w:t>
      </w:r>
      <w:r w:rsidRPr="00262699">
        <w:rPr>
          <w:rFonts w:ascii="Calibri" w:eastAsia="Calibri" w:hAnsi="Calibri" w:cs="Times New Roman"/>
        </w:rPr>
        <w:t xml:space="preserve"> </w:t>
      </w:r>
      <w:r w:rsidRPr="00262699">
        <w:rPr>
          <w:rFonts w:ascii="Sylfaen" w:eastAsia="Calibri" w:hAnsi="Sylfaen" w:cs="Sylfaen"/>
        </w:rPr>
        <w:t>ნებართვის</w:t>
      </w:r>
      <w:r w:rsidRPr="00262699">
        <w:rPr>
          <w:rFonts w:ascii="Calibri" w:eastAsia="Calibri" w:hAnsi="Calibri" w:cs="Times New Roman"/>
        </w:rPr>
        <w:t xml:space="preserve"> </w:t>
      </w:r>
      <w:r w:rsidRPr="00262699">
        <w:rPr>
          <w:rFonts w:ascii="Sylfaen" w:eastAsia="Calibri" w:hAnsi="Sylfaen" w:cs="Sylfaen"/>
        </w:rPr>
        <w:t>მქონე</w:t>
      </w:r>
      <w:r w:rsidRPr="00262699">
        <w:rPr>
          <w:rFonts w:ascii="Calibri" w:eastAsia="Calibri" w:hAnsi="Calibri" w:cs="Times New Roman"/>
        </w:rPr>
        <w:t xml:space="preserve"> </w:t>
      </w:r>
      <w:r w:rsidRPr="00262699">
        <w:rPr>
          <w:rFonts w:ascii="Sylfaen" w:eastAsia="Calibri" w:hAnsi="Sylfaen" w:cs="Sylfaen"/>
        </w:rPr>
        <w:t>ორგანიზაციების</w:t>
      </w:r>
      <w:r w:rsidRPr="00262699">
        <w:rPr>
          <w:rFonts w:ascii="Calibri" w:eastAsia="Calibri" w:hAnsi="Calibri" w:cs="Times New Roman"/>
        </w:rPr>
        <w:t xml:space="preserve"> </w:t>
      </w:r>
      <w:r w:rsidRPr="00262699">
        <w:rPr>
          <w:rFonts w:ascii="Sylfaen" w:eastAsia="Calibri" w:hAnsi="Sylfaen" w:cs="Sylfaen"/>
        </w:rPr>
        <w:t>მოძიება</w:t>
      </w:r>
      <w:r w:rsidRPr="00262699">
        <w:rPr>
          <w:rFonts w:ascii="Calibri" w:eastAsia="Calibri" w:hAnsi="Calibri" w:cs="Times New Roman"/>
        </w:rPr>
        <w:t xml:space="preserve">. </w:t>
      </w:r>
      <w:r w:rsidRPr="00262699">
        <w:rPr>
          <w:rFonts w:ascii="Sylfaen" w:eastAsia="Calibri" w:hAnsi="Sylfaen" w:cs="Sylfaen"/>
        </w:rPr>
        <w:t>საბოლოოდ</w:t>
      </w:r>
      <w:r w:rsidRPr="00262699">
        <w:rPr>
          <w:rFonts w:ascii="Calibri" w:eastAsia="Calibri" w:hAnsi="Calibri" w:cs="Times New Roman"/>
        </w:rPr>
        <w:t xml:space="preserve"> </w:t>
      </w:r>
      <w:r w:rsidRPr="00262699">
        <w:rPr>
          <w:rFonts w:ascii="Sylfaen" w:eastAsia="Calibri" w:hAnsi="Sylfaen" w:cs="Sylfaen"/>
        </w:rPr>
        <w:t>შეირჩევა</w:t>
      </w:r>
      <w:r w:rsidRPr="00262699">
        <w:rPr>
          <w:rFonts w:ascii="Calibri" w:eastAsia="Calibri" w:hAnsi="Calibri" w:cs="Times New Roman"/>
        </w:rPr>
        <w:t xml:space="preserve"> </w:t>
      </w:r>
      <w:r w:rsidRPr="00262699">
        <w:rPr>
          <w:rFonts w:ascii="Sylfaen" w:eastAsia="Calibri" w:hAnsi="Sylfaen" w:cs="Sylfaen"/>
        </w:rPr>
        <w:t>ის</w:t>
      </w:r>
      <w:r w:rsidRPr="00262699">
        <w:rPr>
          <w:rFonts w:ascii="Calibri" w:eastAsia="Calibri" w:hAnsi="Calibri" w:cs="Times New Roman"/>
        </w:rPr>
        <w:t xml:space="preserve"> </w:t>
      </w:r>
      <w:r w:rsidRPr="00262699">
        <w:rPr>
          <w:rFonts w:ascii="Sylfaen" w:eastAsia="Calibri" w:hAnsi="Sylfaen" w:cs="Sylfaen"/>
        </w:rPr>
        <w:t>კომპანიები</w:t>
      </w:r>
      <w:r w:rsidRPr="00262699">
        <w:rPr>
          <w:rFonts w:ascii="Calibri" w:eastAsia="Calibri" w:hAnsi="Calibri" w:cs="Times New Roman"/>
        </w:rPr>
        <w:t xml:space="preserve"> </w:t>
      </w:r>
      <w:r w:rsidRPr="00262699">
        <w:rPr>
          <w:rFonts w:ascii="Sylfaen" w:eastAsia="Calibri" w:hAnsi="Sylfaen" w:cs="Sylfaen"/>
        </w:rPr>
        <w:t>რომლებთანაც</w:t>
      </w:r>
      <w:r w:rsidRPr="00262699">
        <w:rPr>
          <w:rFonts w:ascii="Calibri" w:eastAsia="Calibri" w:hAnsi="Calibri" w:cs="Times New Roman"/>
        </w:rPr>
        <w:t xml:space="preserve"> </w:t>
      </w:r>
      <w:r w:rsidRPr="00262699">
        <w:rPr>
          <w:rFonts w:ascii="Sylfaen" w:eastAsia="Calibri" w:hAnsi="Sylfaen" w:cs="Sylfaen"/>
        </w:rPr>
        <w:t>ხელშეკრულების</w:t>
      </w:r>
      <w:r w:rsidRPr="00262699">
        <w:rPr>
          <w:rFonts w:ascii="Calibri" w:eastAsia="Calibri" w:hAnsi="Calibri" w:cs="Times New Roman"/>
        </w:rPr>
        <w:t xml:space="preserve"> </w:t>
      </w:r>
      <w:r w:rsidRPr="00262699">
        <w:rPr>
          <w:rFonts w:ascii="Sylfaen" w:eastAsia="Calibri" w:hAnsi="Sylfaen" w:cs="Sylfaen"/>
        </w:rPr>
        <w:t>გაფორმება</w:t>
      </w:r>
      <w:r w:rsidRPr="00262699">
        <w:rPr>
          <w:rFonts w:ascii="Calibri" w:eastAsia="Calibri" w:hAnsi="Calibri" w:cs="Times New Roman"/>
        </w:rPr>
        <w:t xml:space="preserve"> </w:t>
      </w:r>
      <w:r w:rsidRPr="00262699">
        <w:rPr>
          <w:rFonts w:ascii="Sylfaen" w:eastAsia="Calibri" w:hAnsi="Sylfaen" w:cs="Sylfaen"/>
        </w:rPr>
        <w:t>ოპტიმალური</w:t>
      </w:r>
      <w:r w:rsidRPr="00262699">
        <w:rPr>
          <w:rFonts w:ascii="Calibri" w:eastAsia="Calibri" w:hAnsi="Calibri" w:cs="Times New Roman"/>
        </w:rPr>
        <w:t xml:space="preserve"> </w:t>
      </w:r>
      <w:r w:rsidRPr="00262699">
        <w:rPr>
          <w:rFonts w:ascii="Sylfaen" w:eastAsia="Calibri" w:hAnsi="Sylfaen" w:cs="Sylfaen"/>
        </w:rPr>
        <w:t>ეკოლოგიური</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ეკონომიკური</w:t>
      </w:r>
      <w:r w:rsidRPr="00262699">
        <w:rPr>
          <w:rFonts w:ascii="Calibri" w:eastAsia="Calibri" w:hAnsi="Calibri" w:cs="Times New Roman"/>
        </w:rPr>
        <w:t xml:space="preserve"> </w:t>
      </w:r>
      <w:r w:rsidRPr="00262699">
        <w:rPr>
          <w:rFonts w:ascii="Sylfaen" w:eastAsia="Calibri" w:hAnsi="Sylfaen" w:cs="Sylfaen"/>
        </w:rPr>
        <w:t>ეფექტის</w:t>
      </w:r>
      <w:r w:rsidRPr="00262699">
        <w:rPr>
          <w:rFonts w:ascii="Calibri" w:eastAsia="Calibri" w:hAnsi="Calibri" w:cs="Times New Roman"/>
        </w:rPr>
        <w:t xml:space="preserve"> </w:t>
      </w:r>
      <w:r w:rsidRPr="00262699">
        <w:rPr>
          <w:rFonts w:ascii="Sylfaen" w:eastAsia="Calibri" w:hAnsi="Sylfaen" w:cs="Sylfaen"/>
        </w:rPr>
        <w:t>მომცემი</w:t>
      </w:r>
      <w:r w:rsidRPr="00262699">
        <w:rPr>
          <w:rFonts w:ascii="Calibri" w:eastAsia="Calibri" w:hAnsi="Calibri" w:cs="Times New Roman"/>
        </w:rPr>
        <w:t xml:space="preserve"> </w:t>
      </w:r>
      <w:r w:rsidRPr="00262699">
        <w:rPr>
          <w:rFonts w:ascii="Sylfaen" w:eastAsia="Calibri" w:hAnsi="Sylfaen" w:cs="Sylfaen"/>
        </w:rPr>
        <w:t>იქნება</w:t>
      </w:r>
      <w:r w:rsidRPr="00262699">
        <w:rPr>
          <w:rFonts w:ascii="Calibri" w:eastAsia="Calibri" w:hAnsi="Calibri" w:cs="Times New Roman"/>
        </w:rPr>
        <w:t>.</w:t>
      </w:r>
    </w:p>
    <w:p w:rsidR="00C768E5" w:rsidRPr="008459F2" w:rsidRDefault="00F00F3C" w:rsidP="00F00F3C">
      <w:pPr>
        <w:keepNext/>
        <w:keepLines/>
        <w:spacing w:before="40" w:after="0"/>
        <w:outlineLvl w:val="1"/>
        <w:rPr>
          <w:rFonts w:ascii="Cambria" w:eastAsia="Times New Roman" w:hAnsi="Cambria" w:cs="Times New Roman"/>
          <w:b/>
        </w:rPr>
      </w:pPr>
      <w:bookmarkStart w:id="18" w:name="_Toc14427863"/>
      <w:r w:rsidRPr="00262699">
        <w:rPr>
          <w:rFonts w:eastAsia="Times New Roman" w:cs="Times New Roman"/>
          <w:b/>
          <w:lang w:val="ka-GE"/>
        </w:rPr>
        <w:t xml:space="preserve">          </w:t>
      </w:r>
      <w:r w:rsidR="00264A9D">
        <w:rPr>
          <w:rFonts w:ascii="Sylfaen" w:eastAsia="Times New Roman" w:hAnsi="Sylfaen" w:cs="Sylfaen"/>
          <w:b/>
          <w:lang w:val="ka-GE"/>
        </w:rPr>
        <w:t xml:space="preserve">6.5.7.7. </w:t>
      </w:r>
      <w:r w:rsidR="00C768E5" w:rsidRPr="00262699">
        <w:rPr>
          <w:rFonts w:ascii="Sylfaen" w:eastAsia="Times New Roman" w:hAnsi="Sylfaen" w:cs="Sylfaen"/>
          <w:b/>
        </w:rPr>
        <w:t>ნარჩენების</w:t>
      </w:r>
      <w:r w:rsidR="00C768E5" w:rsidRPr="00262699">
        <w:rPr>
          <w:rFonts w:ascii="Cambria" w:eastAsia="Times New Roman" w:hAnsi="Cambria" w:cs="Times New Roman"/>
          <w:b/>
        </w:rPr>
        <w:t xml:space="preserve"> </w:t>
      </w:r>
      <w:r w:rsidR="00C768E5" w:rsidRPr="00262699">
        <w:rPr>
          <w:rFonts w:ascii="Sylfaen" w:eastAsia="Times New Roman" w:hAnsi="Sylfaen" w:cs="Sylfaen"/>
          <w:b/>
        </w:rPr>
        <w:t>ტრანსპორტირება</w:t>
      </w:r>
      <w:bookmarkEnd w:id="18"/>
    </w:p>
    <w:p w:rsidR="00C768E5" w:rsidRPr="00262699" w:rsidRDefault="00C768E5" w:rsidP="00C252D4">
      <w:pPr>
        <w:ind w:left="270"/>
        <w:jc w:val="both"/>
        <w:rPr>
          <w:rFonts w:ascii="Sylfaen" w:eastAsia="Calibri" w:hAnsi="Sylfaen" w:cs="Times New Roman"/>
          <w:lang w:val="ka-GE"/>
        </w:rPr>
      </w:pPr>
      <w:r w:rsidRPr="00262699">
        <w:rPr>
          <w:rFonts w:ascii="Sylfaen" w:eastAsia="Calibri" w:hAnsi="Sylfaen" w:cs="Times New Roman"/>
          <w:lang w:val="ka-GE"/>
        </w:rPr>
        <w:t xml:space="preserve"> კომპანია ნარჩენების ტრანსპორტირებას მოახდენს საქ. მთავრობის დადგენილება N143 „ნარჩენების ტრანსპორტირების წესის“ დამტკიცების თაობაზე“ შესაბამისად. კერძოდ</w:t>
      </w:r>
    </w:p>
    <w:p w:rsidR="00C768E5" w:rsidRPr="00262699" w:rsidRDefault="00C768E5" w:rsidP="00C252D4">
      <w:pPr>
        <w:ind w:left="270"/>
        <w:contextualSpacing/>
        <w:jc w:val="both"/>
        <w:rPr>
          <w:rFonts w:ascii="Sylfaen" w:eastAsia="Calibri" w:hAnsi="Sylfaen" w:cs="Times New Roman"/>
          <w:lang w:val="ka-GE"/>
        </w:rPr>
      </w:pPr>
      <w:r w:rsidRPr="00262699">
        <w:rPr>
          <w:rFonts w:ascii="Sylfaen" w:eastAsia="Calibri" w:hAnsi="Sylfaen" w:cs="Times New Roman"/>
          <w:lang w:val="ka-GE"/>
        </w:rPr>
        <w:t>ნარჩენების ტრანსპორტირება განხორციელდება  კომპანიასა და ნარჩენების გადამზიდველს შორის წერილობითი ხელშეკრულების საფუძველზე ან თვით კომპანიის მიერ გადაზიდვის სპეციფიკური თავისებურებების გათვალისწინებით:</w:t>
      </w:r>
    </w:p>
    <w:p w:rsidR="00C768E5" w:rsidRPr="00262699" w:rsidRDefault="00C768E5" w:rsidP="003A1CC4">
      <w:pPr>
        <w:numPr>
          <w:ilvl w:val="0"/>
          <w:numId w:val="50"/>
        </w:numPr>
        <w:contextualSpacing/>
        <w:jc w:val="both"/>
        <w:rPr>
          <w:rFonts w:ascii="Sylfaen" w:eastAsia="Calibri" w:hAnsi="Sylfaen" w:cs="Times New Roman"/>
          <w:lang w:val="ka-GE"/>
        </w:rPr>
      </w:pPr>
      <w:r w:rsidRPr="00262699">
        <w:rPr>
          <w:rFonts w:ascii="Sylfaen" w:eastAsia="Calibri" w:hAnsi="Sylfaen" w:cs="Times New Roman"/>
          <w:lang w:val="ka-GE"/>
        </w:rPr>
        <w:t>განსაზღვრული იქნება სატრანპორტო საშუალებების სპეციალური დამუშავების ღონისძიება(თუ ამ ღონისძიების გატარება აუცილებელია)</w:t>
      </w:r>
    </w:p>
    <w:p w:rsidR="00C768E5" w:rsidRPr="00262699" w:rsidRDefault="00C768E5" w:rsidP="003A1CC4">
      <w:pPr>
        <w:numPr>
          <w:ilvl w:val="0"/>
          <w:numId w:val="50"/>
        </w:numPr>
        <w:contextualSpacing/>
        <w:jc w:val="both"/>
        <w:rPr>
          <w:rFonts w:ascii="Sylfaen" w:eastAsia="Calibri" w:hAnsi="Sylfaen" w:cs="Times New Roman"/>
          <w:lang w:val="ka-GE"/>
        </w:rPr>
      </w:pPr>
      <w:r w:rsidRPr="00262699">
        <w:rPr>
          <w:rFonts w:ascii="Sylfaen" w:eastAsia="Calibri" w:hAnsi="Sylfaen" w:cs="Times New Roman"/>
          <w:lang w:val="ka-GE"/>
        </w:rPr>
        <w:t>უზრუნველყოფილი იქნება სატრანსპორტო საშუალების გაცილება(საჭიროების შემთხვევაში);</w:t>
      </w:r>
    </w:p>
    <w:p w:rsidR="00C768E5" w:rsidRPr="00262699" w:rsidRDefault="00C768E5" w:rsidP="003A1CC4">
      <w:pPr>
        <w:numPr>
          <w:ilvl w:val="0"/>
          <w:numId w:val="50"/>
        </w:numPr>
        <w:contextualSpacing/>
        <w:jc w:val="both"/>
        <w:rPr>
          <w:rFonts w:ascii="Sylfaen" w:eastAsia="Calibri" w:hAnsi="Sylfaen" w:cs="Times New Roman"/>
          <w:lang w:val="ka-GE"/>
        </w:rPr>
      </w:pPr>
      <w:r w:rsidRPr="00262699">
        <w:rPr>
          <w:rFonts w:ascii="Sylfaen" w:eastAsia="Calibri" w:hAnsi="Sylfaen" w:cs="Times New Roman"/>
          <w:lang w:val="ka-GE"/>
        </w:rPr>
        <w:t>უზრუნველყოფილი იქნება მძღოლები და დამხმარე პერსონალი ინდივიდუალური დაცვის საშუალებებით;(საჭიროების შემთხვევაში)</w:t>
      </w:r>
    </w:p>
    <w:p w:rsidR="00C768E5" w:rsidRPr="00262699" w:rsidRDefault="00C768E5" w:rsidP="003A1CC4">
      <w:pPr>
        <w:numPr>
          <w:ilvl w:val="0"/>
          <w:numId w:val="50"/>
        </w:numPr>
        <w:contextualSpacing/>
        <w:jc w:val="both"/>
        <w:rPr>
          <w:rFonts w:ascii="Sylfaen" w:eastAsia="Calibri" w:hAnsi="Sylfaen" w:cs="Times New Roman"/>
          <w:lang w:val="ka-GE"/>
        </w:rPr>
      </w:pPr>
      <w:r w:rsidRPr="00262699">
        <w:rPr>
          <w:rFonts w:ascii="Sylfaen" w:eastAsia="Calibri" w:hAnsi="Sylfaen" w:cs="Times New Roman"/>
          <w:lang w:val="ka-GE"/>
        </w:rPr>
        <w:t>მოხდება სახიფათო ნარჩენების საშიშროებისა და რისკების ნეიტრალიზაცია;(საჭიროების შემთხვევაში)</w:t>
      </w:r>
    </w:p>
    <w:p w:rsidR="00C768E5" w:rsidRPr="00262699" w:rsidRDefault="00C768E5" w:rsidP="003A1CC4">
      <w:pPr>
        <w:numPr>
          <w:ilvl w:val="0"/>
          <w:numId w:val="50"/>
        </w:numPr>
        <w:contextualSpacing/>
        <w:jc w:val="both"/>
        <w:rPr>
          <w:rFonts w:ascii="Sylfaen" w:eastAsia="Calibri" w:hAnsi="Sylfaen" w:cs="Times New Roman"/>
          <w:lang w:val="ka-GE"/>
        </w:rPr>
      </w:pPr>
      <w:r w:rsidRPr="00262699">
        <w:rPr>
          <w:rFonts w:ascii="Sylfaen" w:eastAsia="Calibri" w:hAnsi="Sylfaen" w:cs="Times New Roman"/>
          <w:lang w:val="ka-GE"/>
        </w:rPr>
        <w:t>ნარჩენების ტრანსპორტირება მოხდება ტექნიკურად გამართული, შესაბამისად აღჭურვილი  და შესაბამისი დოკუმენტაციის მქონე ტრანსპორტით.</w:t>
      </w:r>
    </w:p>
    <w:p w:rsidR="00C768E5" w:rsidRPr="00262699" w:rsidRDefault="00C768E5" w:rsidP="003A1CC4">
      <w:pPr>
        <w:numPr>
          <w:ilvl w:val="0"/>
          <w:numId w:val="50"/>
        </w:numPr>
        <w:contextualSpacing/>
        <w:jc w:val="both"/>
        <w:rPr>
          <w:rFonts w:ascii="Sylfaen" w:eastAsia="Calibri" w:hAnsi="Sylfaen" w:cs="Times New Roman"/>
          <w:lang w:val="ka-GE"/>
        </w:rPr>
      </w:pPr>
      <w:r w:rsidRPr="00262699">
        <w:rPr>
          <w:rFonts w:ascii="Sylfaen" w:eastAsia="Calibri" w:hAnsi="Sylfaen" w:cs="Times New Roman"/>
          <w:lang w:val="ka-GE"/>
        </w:rPr>
        <w:lastRenderedPageBreak/>
        <w:t>სახიფათო ნარჩენების ტრანსპორტირებისას შედგენილი იქნება „სახიფათო ნარჩენების საინფორმაციო ფურცელი“ და „სახიფათო ნარჩენების ტრანსპორტირების ფორმა“</w:t>
      </w:r>
    </w:p>
    <w:p w:rsidR="00C768E5" w:rsidRPr="00262699" w:rsidRDefault="00C768E5" w:rsidP="003A1CC4">
      <w:pPr>
        <w:numPr>
          <w:ilvl w:val="0"/>
          <w:numId w:val="50"/>
        </w:numPr>
        <w:contextualSpacing/>
        <w:jc w:val="both"/>
        <w:rPr>
          <w:rFonts w:ascii="Sylfaen" w:eastAsia="Calibri" w:hAnsi="Sylfaen" w:cs="Times New Roman"/>
          <w:lang w:val="ka-GE"/>
        </w:rPr>
      </w:pPr>
      <w:r w:rsidRPr="00262699">
        <w:rPr>
          <w:rFonts w:ascii="Sylfaen" w:eastAsia="Calibri" w:hAnsi="Sylfaen" w:cs="Times New Roman"/>
          <w:lang w:val="ka-GE"/>
        </w:rPr>
        <w:t>უზრუნველყოფილი იქნება სატრანსპორტო საშუალების გაგრილება ტემპერატურისადმი მგრძნობიარე ნარჩენების ტრანსპორტირებისას და ნარჩენების სათანადო დაცვა ატმოსფერული ნალექისაგან;</w:t>
      </w:r>
    </w:p>
    <w:p w:rsidR="00C768E5" w:rsidRPr="00262699" w:rsidRDefault="00C768E5" w:rsidP="003A1CC4">
      <w:pPr>
        <w:numPr>
          <w:ilvl w:val="0"/>
          <w:numId w:val="50"/>
        </w:numPr>
        <w:contextualSpacing/>
        <w:jc w:val="both"/>
        <w:rPr>
          <w:rFonts w:ascii="Sylfaen" w:eastAsia="Calibri" w:hAnsi="Sylfaen" w:cs="Times New Roman"/>
          <w:lang w:val="ka-GE"/>
        </w:rPr>
      </w:pPr>
      <w:r w:rsidRPr="00262699">
        <w:rPr>
          <w:rFonts w:ascii="Sylfaen" w:eastAsia="Calibri" w:hAnsi="Sylfaen" w:cs="Times New Roman"/>
          <w:lang w:val="ka-GE"/>
        </w:rPr>
        <w:t>უზრუნველყოფილი იქნება ერთი და იმავე სატრანსპორტო საშუალებით ერთმანეთთან შეუთავსებელი ნარჩენების ტრანსპორტირების თავიდან აცილება;</w:t>
      </w:r>
    </w:p>
    <w:p w:rsidR="00C768E5" w:rsidRPr="00262699" w:rsidRDefault="00C768E5" w:rsidP="003A1CC4">
      <w:pPr>
        <w:numPr>
          <w:ilvl w:val="0"/>
          <w:numId w:val="50"/>
        </w:numPr>
        <w:contextualSpacing/>
        <w:jc w:val="both"/>
        <w:rPr>
          <w:rFonts w:ascii="Sylfaen" w:eastAsia="Calibri" w:hAnsi="Sylfaen" w:cs="Times New Roman"/>
          <w:lang w:val="ka-GE"/>
        </w:rPr>
      </w:pPr>
      <w:r w:rsidRPr="00262699">
        <w:rPr>
          <w:rFonts w:ascii="Sylfaen" w:eastAsia="Calibri" w:hAnsi="Sylfaen" w:cs="Times New Roman"/>
          <w:lang w:val="ka-GE"/>
        </w:rPr>
        <w:t>სახიფათო ნარჩენების ტრანპორტირებისას ფორს-მაჟორული  გარემოებების წარმოშობის შემთხვევაში დაუყოვნებლივ ეცნობება საქართველოს შსს- საგანგებო სიტუაციების მართთვის სააგენტოს.(112)</w:t>
      </w:r>
    </w:p>
    <w:p w:rsidR="00C768E5" w:rsidRPr="00262699" w:rsidRDefault="00C768E5" w:rsidP="003A1CC4">
      <w:pPr>
        <w:numPr>
          <w:ilvl w:val="0"/>
          <w:numId w:val="50"/>
        </w:numPr>
        <w:contextualSpacing/>
        <w:jc w:val="both"/>
        <w:rPr>
          <w:rFonts w:ascii="Sylfaen" w:eastAsia="Calibri" w:hAnsi="Sylfaen" w:cs="Times New Roman"/>
          <w:lang w:val="ka-GE"/>
        </w:rPr>
      </w:pPr>
      <w:r w:rsidRPr="00262699">
        <w:rPr>
          <w:rFonts w:ascii="Sylfaen" w:eastAsia="Calibri" w:hAnsi="Sylfaen" w:cs="Times New Roman"/>
          <w:lang w:val="ka-GE"/>
        </w:rPr>
        <w:t>სახიფათო ნარჩენების ტრანსპორტირებისას გამოყენებული იქნება კვალიფიციური მძღოლის მომსახურება, რომელსაც ექნება სერთიფიკატი მძღოლის სპეციალაური მომზადების შესახებ;</w:t>
      </w:r>
    </w:p>
    <w:p w:rsidR="00C768E5" w:rsidRPr="00262699" w:rsidRDefault="00C768E5" w:rsidP="00C768E5">
      <w:pPr>
        <w:spacing w:after="0"/>
        <w:jc w:val="both"/>
        <w:rPr>
          <w:rFonts w:ascii="Sylfaen" w:eastAsia="Calibri" w:hAnsi="Sylfaen" w:cs="Times New Roman"/>
          <w:lang w:val="ka-GE"/>
        </w:rPr>
      </w:pPr>
      <w:r w:rsidRPr="00262699">
        <w:rPr>
          <w:rFonts w:ascii="Sylfaen" w:eastAsia="Calibri" w:hAnsi="Sylfaen" w:cs="Sylfaen"/>
          <w:b/>
          <w:lang w:val="ka-GE"/>
        </w:rPr>
        <w:t xml:space="preserve"> </w:t>
      </w:r>
      <w:r w:rsidRPr="00262699">
        <w:rPr>
          <w:rFonts w:ascii="Sylfaen" w:eastAsia="Calibri" w:hAnsi="Sylfaen" w:cs="Sylfaen"/>
        </w:rPr>
        <w:t>ტვირთის</w:t>
      </w:r>
      <w:r w:rsidRPr="00262699">
        <w:rPr>
          <w:rFonts w:ascii="Calibri" w:eastAsia="Calibri" w:hAnsi="Calibri" w:cs="Times New Roman"/>
        </w:rPr>
        <w:t xml:space="preserve"> </w:t>
      </w:r>
      <w:r w:rsidRPr="00262699">
        <w:rPr>
          <w:rFonts w:ascii="Sylfaen" w:eastAsia="Calibri" w:hAnsi="Sylfaen" w:cs="Sylfaen"/>
        </w:rPr>
        <w:t>გადაზიდვასთან</w:t>
      </w:r>
      <w:r w:rsidRPr="00262699">
        <w:rPr>
          <w:rFonts w:ascii="Calibri" w:eastAsia="Calibri" w:hAnsi="Calibri" w:cs="Times New Roman"/>
        </w:rPr>
        <w:t xml:space="preserve"> </w:t>
      </w:r>
      <w:r w:rsidRPr="00262699">
        <w:rPr>
          <w:rFonts w:ascii="Sylfaen" w:eastAsia="Calibri" w:hAnsi="Sylfaen" w:cs="Sylfaen"/>
        </w:rPr>
        <w:t>დაკავშირებ</w:t>
      </w:r>
      <w:r w:rsidRPr="00262699">
        <w:rPr>
          <w:rFonts w:ascii="Sylfaen" w:eastAsia="Calibri" w:hAnsi="Sylfaen" w:cs="Sylfaen"/>
          <w:lang w:val="ka-GE"/>
        </w:rPr>
        <w:t>ით გათვალისწინებული იქნება</w:t>
      </w:r>
      <w:r w:rsidRPr="00262699">
        <w:rPr>
          <w:rFonts w:ascii="Calibri" w:eastAsia="Calibri" w:hAnsi="Calibri" w:cs="Times New Roman"/>
          <w:lang w:val="ka-GE"/>
        </w:rPr>
        <w:t xml:space="preserve"> </w:t>
      </w:r>
      <w:r w:rsidRPr="00262699">
        <w:rPr>
          <w:rFonts w:ascii="Sylfaen" w:eastAsia="Calibri" w:hAnsi="Sylfaen" w:cs="Sylfaen"/>
        </w:rPr>
        <w:t>შემდეგი</w:t>
      </w:r>
      <w:r w:rsidRPr="00262699">
        <w:rPr>
          <w:rFonts w:ascii="Calibri" w:eastAsia="Calibri" w:hAnsi="Calibri" w:cs="Times New Roman"/>
        </w:rPr>
        <w:t xml:space="preserve"> </w:t>
      </w:r>
      <w:r w:rsidRPr="00262699">
        <w:rPr>
          <w:rFonts w:ascii="Sylfaen" w:eastAsia="Calibri" w:hAnsi="Sylfaen" w:cs="Sylfaen"/>
        </w:rPr>
        <w:t>სახის</w:t>
      </w:r>
      <w:r w:rsidRPr="00262699">
        <w:rPr>
          <w:rFonts w:ascii="Calibri" w:eastAsia="Calibri" w:hAnsi="Calibri" w:cs="Times New Roman"/>
        </w:rPr>
        <w:t xml:space="preserve"> </w:t>
      </w:r>
      <w:r w:rsidRPr="00262699">
        <w:rPr>
          <w:rFonts w:ascii="Sylfaen" w:eastAsia="Calibri" w:hAnsi="Sylfaen" w:cs="Sylfaen"/>
        </w:rPr>
        <w:t>რისკები</w:t>
      </w:r>
      <w:r w:rsidRPr="00262699">
        <w:rPr>
          <w:rFonts w:ascii="Calibri" w:eastAsia="Calibri" w:hAnsi="Calibri" w:cs="Times New Roman"/>
        </w:rPr>
        <w:t>:</w:t>
      </w:r>
    </w:p>
    <w:p w:rsidR="00C768E5" w:rsidRPr="00262699" w:rsidRDefault="00C768E5" w:rsidP="003A1CC4">
      <w:pPr>
        <w:numPr>
          <w:ilvl w:val="0"/>
          <w:numId w:val="51"/>
        </w:numPr>
        <w:spacing w:after="0"/>
        <w:contextualSpacing/>
        <w:jc w:val="both"/>
        <w:rPr>
          <w:rFonts w:ascii="Sylfaen" w:eastAsia="Calibri" w:hAnsi="Sylfaen" w:cs="Sylfaen"/>
          <w:lang w:val="ka-GE"/>
        </w:rPr>
      </w:pPr>
      <w:r w:rsidRPr="00262699">
        <w:rPr>
          <w:rFonts w:ascii="Sylfaen" w:eastAsia="Calibri" w:hAnsi="Sylfaen" w:cs="Sylfaen"/>
        </w:rPr>
        <w:t>ავტოავარიები</w:t>
      </w:r>
      <w:r w:rsidRPr="00262699">
        <w:rPr>
          <w:rFonts w:ascii="Sylfaen" w:eastAsia="Calibri" w:hAnsi="Sylfaen" w:cs="Sylfaen"/>
          <w:lang w:val="ka-GE"/>
        </w:rPr>
        <w:t>;</w:t>
      </w:r>
    </w:p>
    <w:p w:rsidR="00C768E5" w:rsidRPr="00262699" w:rsidRDefault="00C768E5" w:rsidP="003A1CC4">
      <w:pPr>
        <w:numPr>
          <w:ilvl w:val="0"/>
          <w:numId w:val="51"/>
        </w:numPr>
        <w:spacing w:after="0"/>
        <w:contextualSpacing/>
        <w:jc w:val="both"/>
        <w:rPr>
          <w:rFonts w:ascii="Sylfaen" w:eastAsia="Calibri" w:hAnsi="Sylfaen" w:cs="Sylfaen"/>
          <w:lang w:val="ka-GE"/>
        </w:rPr>
      </w:pPr>
      <w:r w:rsidRPr="00262699">
        <w:rPr>
          <w:rFonts w:ascii="Sylfaen" w:eastAsia="Calibri" w:hAnsi="Sylfaen" w:cs="Sylfaen"/>
        </w:rPr>
        <w:t>ტვირთის</w:t>
      </w:r>
      <w:r w:rsidRPr="00262699">
        <w:rPr>
          <w:rFonts w:ascii="Calibri" w:eastAsia="Calibri" w:hAnsi="Calibri" w:cs="Times New Roman"/>
        </w:rPr>
        <w:t xml:space="preserve"> </w:t>
      </w:r>
      <w:r w:rsidRPr="00262699">
        <w:rPr>
          <w:rFonts w:ascii="Sylfaen" w:eastAsia="Calibri" w:hAnsi="Sylfaen" w:cs="Sylfaen"/>
        </w:rPr>
        <w:t>დაბნევა</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დაყრა</w:t>
      </w:r>
      <w:r w:rsidRPr="00262699">
        <w:rPr>
          <w:rFonts w:ascii="Sylfaen" w:eastAsia="Calibri" w:hAnsi="Sylfaen" w:cs="Sylfaen"/>
          <w:lang w:val="ka-GE"/>
        </w:rPr>
        <w:t>;</w:t>
      </w:r>
    </w:p>
    <w:p w:rsidR="00C768E5" w:rsidRPr="00262699" w:rsidRDefault="00C768E5" w:rsidP="003A1CC4">
      <w:pPr>
        <w:numPr>
          <w:ilvl w:val="0"/>
          <w:numId w:val="51"/>
        </w:numPr>
        <w:spacing w:after="0"/>
        <w:contextualSpacing/>
        <w:jc w:val="both"/>
        <w:rPr>
          <w:rFonts w:ascii="Sylfaen" w:eastAsia="Calibri" w:hAnsi="Sylfaen" w:cs="Sylfaen"/>
          <w:lang w:val="ka-GE"/>
        </w:rPr>
      </w:pPr>
      <w:r w:rsidRPr="00262699">
        <w:rPr>
          <w:rFonts w:ascii="Sylfaen" w:eastAsia="Calibri" w:hAnsi="Sylfaen" w:cs="Sylfaen"/>
        </w:rPr>
        <w:t>ავტომანქანის</w:t>
      </w:r>
      <w:r w:rsidRPr="00262699">
        <w:rPr>
          <w:rFonts w:ascii="Calibri" w:eastAsia="Calibri" w:hAnsi="Calibri" w:cs="Times New Roman"/>
        </w:rPr>
        <w:t xml:space="preserve"> </w:t>
      </w:r>
      <w:r w:rsidRPr="00262699">
        <w:rPr>
          <w:rFonts w:ascii="Sylfaen" w:eastAsia="Calibri" w:hAnsi="Sylfaen" w:cs="Sylfaen"/>
        </w:rPr>
        <w:t>არასათანადოდ</w:t>
      </w:r>
      <w:r w:rsidRPr="00262699">
        <w:rPr>
          <w:rFonts w:ascii="Sylfaen" w:eastAsia="Calibri" w:hAnsi="Sylfaen" w:cs="Sylfaen"/>
          <w:lang w:val="ka-GE"/>
        </w:rPr>
        <w:t xml:space="preserve"> </w:t>
      </w:r>
      <w:r w:rsidRPr="00262699">
        <w:rPr>
          <w:rFonts w:ascii="Calibri" w:eastAsia="Calibri" w:hAnsi="Calibri" w:cs="Times New Roman"/>
        </w:rPr>
        <w:t xml:space="preserve"> </w:t>
      </w:r>
      <w:r w:rsidRPr="00262699">
        <w:rPr>
          <w:rFonts w:ascii="Sylfaen" w:eastAsia="Calibri" w:hAnsi="Sylfaen" w:cs="Sylfaen"/>
        </w:rPr>
        <w:t>დატვირთვა</w:t>
      </w:r>
      <w:r w:rsidRPr="00262699">
        <w:rPr>
          <w:rFonts w:ascii="Sylfaen" w:eastAsia="Calibri" w:hAnsi="Sylfaen" w:cs="Sylfaen"/>
          <w:lang w:val="ka-GE"/>
        </w:rPr>
        <w:t>;</w:t>
      </w:r>
    </w:p>
    <w:p w:rsidR="00C768E5" w:rsidRPr="00262699" w:rsidRDefault="00C768E5" w:rsidP="00C768E5">
      <w:pPr>
        <w:spacing w:after="0"/>
        <w:jc w:val="both"/>
        <w:rPr>
          <w:rFonts w:ascii="Sylfaen" w:eastAsia="Calibri" w:hAnsi="Sylfaen" w:cs="Sylfaen"/>
          <w:lang w:val="ka-GE"/>
        </w:rPr>
      </w:pPr>
      <w:r w:rsidRPr="00262699">
        <w:rPr>
          <w:rFonts w:ascii="Calibri" w:eastAsia="Calibri" w:hAnsi="Calibri" w:cs="Times New Roman"/>
          <w:lang w:val="ka-GE"/>
        </w:rPr>
        <w:t xml:space="preserve"> </w:t>
      </w:r>
      <w:r w:rsidRPr="00262699">
        <w:rPr>
          <w:rFonts w:ascii="Sylfaen" w:eastAsia="Calibri" w:hAnsi="Sylfaen" w:cs="Sylfaen"/>
        </w:rPr>
        <w:t>ყოველივე</w:t>
      </w:r>
      <w:r w:rsidRPr="00262699">
        <w:rPr>
          <w:rFonts w:ascii="Calibri" w:eastAsia="Calibri" w:hAnsi="Calibri" w:cs="Times New Roman"/>
        </w:rPr>
        <w:t xml:space="preserve"> </w:t>
      </w:r>
      <w:r w:rsidRPr="00262699">
        <w:rPr>
          <w:rFonts w:ascii="Sylfaen" w:eastAsia="Calibri" w:hAnsi="Sylfaen" w:cs="Sylfaen"/>
        </w:rPr>
        <w:t>ზემოთ</w:t>
      </w:r>
      <w:r w:rsidRPr="00262699">
        <w:rPr>
          <w:rFonts w:ascii="Calibri" w:eastAsia="Calibri" w:hAnsi="Calibri" w:cs="Times New Roman"/>
        </w:rPr>
        <w:t xml:space="preserve"> </w:t>
      </w:r>
      <w:r w:rsidRPr="00262699">
        <w:rPr>
          <w:rFonts w:ascii="Sylfaen" w:eastAsia="Calibri" w:hAnsi="Sylfaen" w:cs="Sylfaen"/>
        </w:rPr>
        <w:t>აღნიშნულის</w:t>
      </w:r>
      <w:r w:rsidRPr="00262699">
        <w:rPr>
          <w:rFonts w:ascii="Calibri" w:eastAsia="Calibri" w:hAnsi="Calibri" w:cs="Times New Roman"/>
        </w:rPr>
        <w:t xml:space="preserve"> </w:t>
      </w:r>
      <w:r w:rsidRPr="00262699">
        <w:rPr>
          <w:rFonts w:ascii="Sylfaen" w:eastAsia="Calibri" w:hAnsi="Sylfaen" w:cs="Sylfaen"/>
        </w:rPr>
        <w:t>თავიდან</w:t>
      </w:r>
      <w:r w:rsidRPr="00262699">
        <w:rPr>
          <w:rFonts w:ascii="Calibri" w:eastAsia="Calibri" w:hAnsi="Calibri" w:cs="Times New Roman"/>
        </w:rPr>
        <w:t xml:space="preserve"> </w:t>
      </w:r>
      <w:r w:rsidRPr="00262699">
        <w:rPr>
          <w:rFonts w:ascii="Sylfaen" w:eastAsia="Calibri" w:hAnsi="Sylfaen" w:cs="Sylfaen"/>
        </w:rPr>
        <w:t>ასაცილებლად</w:t>
      </w:r>
      <w:r w:rsidRPr="00262699">
        <w:rPr>
          <w:rFonts w:ascii="Calibri" w:eastAsia="Calibri" w:hAnsi="Calibri" w:cs="Times New Roman"/>
        </w:rPr>
        <w:t xml:space="preserve"> </w:t>
      </w:r>
      <w:r w:rsidRPr="00262699">
        <w:rPr>
          <w:rFonts w:ascii="Sylfaen" w:eastAsia="Calibri" w:hAnsi="Sylfaen" w:cs="Sylfaen"/>
          <w:lang w:val="ka-GE"/>
        </w:rPr>
        <w:t>მოხდება:</w:t>
      </w:r>
    </w:p>
    <w:p w:rsidR="00C768E5" w:rsidRPr="00262699" w:rsidRDefault="00C768E5" w:rsidP="003A1CC4">
      <w:pPr>
        <w:numPr>
          <w:ilvl w:val="0"/>
          <w:numId w:val="52"/>
        </w:numPr>
        <w:spacing w:after="0"/>
        <w:contextualSpacing/>
        <w:jc w:val="both"/>
        <w:rPr>
          <w:rFonts w:ascii="Sylfaen" w:eastAsia="Calibri" w:hAnsi="Sylfaen" w:cs="Times New Roman"/>
          <w:lang w:val="ka-GE"/>
        </w:rPr>
      </w:pPr>
      <w:r w:rsidRPr="00262699">
        <w:rPr>
          <w:rFonts w:ascii="Sylfaen" w:eastAsia="Calibri" w:hAnsi="Sylfaen" w:cs="Sylfaen"/>
        </w:rPr>
        <w:t>ავტომანქანის</w:t>
      </w:r>
      <w:r w:rsidRPr="00262699">
        <w:rPr>
          <w:rFonts w:ascii="Calibri" w:eastAsia="Calibri" w:hAnsi="Calibri" w:cs="Times New Roman"/>
        </w:rPr>
        <w:t xml:space="preserve"> </w:t>
      </w:r>
      <w:r w:rsidRPr="00262699">
        <w:rPr>
          <w:rFonts w:ascii="Sylfaen" w:eastAsia="Calibri" w:hAnsi="Sylfaen" w:cs="Sylfaen"/>
        </w:rPr>
        <w:t>სისტემატური</w:t>
      </w:r>
      <w:r w:rsidRPr="00262699">
        <w:rPr>
          <w:rFonts w:ascii="Calibri" w:eastAsia="Calibri" w:hAnsi="Calibri" w:cs="Times New Roman"/>
        </w:rPr>
        <w:t xml:space="preserve"> </w:t>
      </w:r>
      <w:r w:rsidRPr="00262699">
        <w:rPr>
          <w:rFonts w:ascii="Sylfaen" w:eastAsia="Calibri" w:hAnsi="Sylfaen" w:cs="Sylfaen"/>
        </w:rPr>
        <w:t>შემოწმება</w:t>
      </w:r>
      <w:r w:rsidRPr="00262699">
        <w:rPr>
          <w:rFonts w:ascii="Calibri" w:eastAsia="Calibri" w:hAnsi="Calibri" w:cs="Times New Roman"/>
        </w:rPr>
        <w:t xml:space="preserve"> </w:t>
      </w:r>
      <w:r w:rsidRPr="00262699">
        <w:rPr>
          <w:rFonts w:ascii="Sylfaen" w:eastAsia="Calibri" w:hAnsi="Sylfaen" w:cs="Sylfaen"/>
        </w:rPr>
        <w:t>ტექნიკურ</w:t>
      </w:r>
      <w:r w:rsidRPr="00262699">
        <w:rPr>
          <w:rFonts w:ascii="Calibri" w:eastAsia="Calibri" w:hAnsi="Calibri" w:cs="Times New Roman"/>
        </w:rPr>
        <w:t xml:space="preserve"> </w:t>
      </w:r>
      <w:r w:rsidRPr="00262699">
        <w:rPr>
          <w:rFonts w:ascii="Sylfaen" w:eastAsia="Calibri" w:hAnsi="Sylfaen" w:cs="Sylfaen"/>
        </w:rPr>
        <w:t>გამართულობაზე</w:t>
      </w:r>
      <w:r w:rsidRPr="00262699">
        <w:rPr>
          <w:rFonts w:ascii="Calibri" w:eastAsia="Calibri" w:hAnsi="Calibri" w:cs="Times New Roman"/>
        </w:rPr>
        <w:t xml:space="preserve"> </w:t>
      </w:r>
      <w:r w:rsidRPr="00262699">
        <w:rPr>
          <w:rFonts w:ascii="Sylfaen" w:eastAsia="Calibri" w:hAnsi="Sylfaen" w:cs="Sylfaen"/>
        </w:rPr>
        <w:t>და</w:t>
      </w:r>
      <w:r w:rsidRPr="00262699">
        <w:rPr>
          <w:rFonts w:ascii="Calibri" w:eastAsia="Calibri" w:hAnsi="Calibri" w:cs="Times New Roman"/>
        </w:rPr>
        <w:t xml:space="preserve"> </w:t>
      </w:r>
      <w:r w:rsidRPr="00262699">
        <w:rPr>
          <w:rFonts w:ascii="Sylfaen" w:eastAsia="Calibri" w:hAnsi="Sylfaen" w:cs="Sylfaen"/>
        </w:rPr>
        <w:t>მძღოლის</w:t>
      </w:r>
      <w:r w:rsidRPr="00262699">
        <w:rPr>
          <w:rFonts w:ascii="Calibri" w:eastAsia="Calibri" w:hAnsi="Calibri" w:cs="Times New Roman"/>
        </w:rPr>
        <w:t xml:space="preserve"> </w:t>
      </w:r>
      <w:r w:rsidRPr="00262699">
        <w:rPr>
          <w:rFonts w:ascii="Sylfaen" w:eastAsia="Calibri" w:hAnsi="Sylfaen" w:cs="Sylfaen"/>
        </w:rPr>
        <w:t>მიერ</w:t>
      </w:r>
      <w:r w:rsidRPr="00262699">
        <w:rPr>
          <w:rFonts w:ascii="Calibri" w:eastAsia="Calibri" w:hAnsi="Calibri" w:cs="Times New Roman"/>
        </w:rPr>
        <w:t xml:space="preserve"> </w:t>
      </w:r>
      <w:r w:rsidRPr="00262699">
        <w:rPr>
          <w:rFonts w:ascii="Sylfaen" w:eastAsia="Calibri" w:hAnsi="Sylfaen" w:cs="Sylfaen"/>
        </w:rPr>
        <w:t>მოძრაობის</w:t>
      </w:r>
      <w:r w:rsidRPr="00262699">
        <w:rPr>
          <w:rFonts w:ascii="Calibri" w:eastAsia="Calibri" w:hAnsi="Calibri" w:cs="Times New Roman"/>
        </w:rPr>
        <w:t xml:space="preserve"> </w:t>
      </w:r>
      <w:r w:rsidRPr="00262699">
        <w:rPr>
          <w:rFonts w:ascii="Sylfaen" w:eastAsia="Calibri" w:hAnsi="Sylfaen" w:cs="Sylfaen"/>
        </w:rPr>
        <w:t>სიჩქარის</w:t>
      </w:r>
      <w:r w:rsidRPr="00262699">
        <w:rPr>
          <w:rFonts w:ascii="Calibri" w:eastAsia="Calibri" w:hAnsi="Calibri" w:cs="Times New Roman"/>
        </w:rPr>
        <w:t xml:space="preserve"> </w:t>
      </w:r>
      <w:r w:rsidRPr="00262699">
        <w:rPr>
          <w:rFonts w:ascii="Sylfaen" w:eastAsia="Calibri" w:hAnsi="Sylfaen" w:cs="Sylfaen"/>
        </w:rPr>
        <w:t>დაცვა</w:t>
      </w:r>
      <w:r w:rsidRPr="00262699">
        <w:rPr>
          <w:rFonts w:ascii="Calibri" w:eastAsia="Calibri" w:hAnsi="Calibri" w:cs="Times New Roman"/>
        </w:rPr>
        <w:t xml:space="preserve">; </w:t>
      </w:r>
    </w:p>
    <w:p w:rsidR="00C768E5" w:rsidRPr="00262699" w:rsidRDefault="00C768E5" w:rsidP="003A1CC4">
      <w:pPr>
        <w:numPr>
          <w:ilvl w:val="0"/>
          <w:numId w:val="52"/>
        </w:numPr>
        <w:spacing w:after="0"/>
        <w:contextualSpacing/>
        <w:jc w:val="both"/>
        <w:rPr>
          <w:rFonts w:ascii="Sylfaen" w:eastAsia="Calibri" w:hAnsi="Sylfaen" w:cs="Times New Roman"/>
          <w:lang w:val="ka-GE"/>
        </w:rPr>
      </w:pP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კონტეინერების</w:t>
      </w:r>
      <w:r w:rsidRPr="00262699">
        <w:rPr>
          <w:rFonts w:ascii="Calibri" w:eastAsia="Calibri" w:hAnsi="Calibri" w:cs="Times New Roman"/>
        </w:rPr>
        <w:t xml:space="preserve"> </w:t>
      </w:r>
      <w:r w:rsidRPr="00262699">
        <w:rPr>
          <w:rFonts w:ascii="Sylfaen" w:eastAsia="Calibri" w:hAnsi="Sylfaen" w:cs="Sylfaen"/>
        </w:rPr>
        <w:t>ჰერმეტულობის</w:t>
      </w:r>
      <w:r w:rsidRPr="00262699">
        <w:rPr>
          <w:rFonts w:ascii="Calibri" w:eastAsia="Calibri" w:hAnsi="Calibri" w:cs="Times New Roman"/>
        </w:rPr>
        <w:t xml:space="preserve"> </w:t>
      </w:r>
      <w:r w:rsidRPr="00262699">
        <w:rPr>
          <w:rFonts w:ascii="Sylfaen" w:eastAsia="Calibri" w:hAnsi="Sylfaen" w:cs="Sylfaen"/>
        </w:rPr>
        <w:t>შემოწმება</w:t>
      </w:r>
      <w:r w:rsidRPr="00262699">
        <w:rPr>
          <w:rFonts w:ascii="Calibri" w:eastAsia="Calibri" w:hAnsi="Calibri" w:cs="Times New Roman"/>
        </w:rPr>
        <w:t xml:space="preserve">; </w:t>
      </w:r>
    </w:p>
    <w:p w:rsidR="00C768E5" w:rsidRPr="00262699" w:rsidRDefault="00C768E5" w:rsidP="003A1CC4">
      <w:pPr>
        <w:numPr>
          <w:ilvl w:val="0"/>
          <w:numId w:val="52"/>
        </w:numPr>
        <w:spacing w:after="0"/>
        <w:contextualSpacing/>
        <w:jc w:val="both"/>
        <w:rPr>
          <w:rFonts w:ascii="Sylfaen" w:eastAsia="Calibri" w:hAnsi="Sylfaen" w:cs="Times New Roman"/>
          <w:lang w:val="ka-GE"/>
        </w:rPr>
      </w:pPr>
      <w:r w:rsidRPr="00262699">
        <w:rPr>
          <w:rFonts w:ascii="Sylfaen" w:eastAsia="Calibri" w:hAnsi="Sylfaen" w:cs="Sylfaen"/>
        </w:rPr>
        <w:t>ავტომანქანის</w:t>
      </w:r>
      <w:r w:rsidRPr="00262699">
        <w:rPr>
          <w:rFonts w:ascii="Calibri" w:eastAsia="Calibri" w:hAnsi="Calibri" w:cs="Times New Roman"/>
        </w:rPr>
        <w:t xml:space="preserve"> </w:t>
      </w:r>
      <w:r w:rsidRPr="00262699">
        <w:rPr>
          <w:rFonts w:ascii="Sylfaen" w:eastAsia="Calibri" w:hAnsi="Sylfaen" w:cs="Sylfaen"/>
        </w:rPr>
        <w:t>დატვირთვისას</w:t>
      </w:r>
      <w:r w:rsidRPr="00262699">
        <w:rPr>
          <w:rFonts w:ascii="Calibri" w:eastAsia="Calibri" w:hAnsi="Calibri" w:cs="Times New Roman"/>
        </w:rPr>
        <w:t xml:space="preserve"> </w:t>
      </w:r>
      <w:r w:rsidRPr="00262699">
        <w:rPr>
          <w:rFonts w:ascii="Sylfaen" w:eastAsia="Calibri" w:hAnsi="Sylfaen" w:cs="Sylfaen"/>
        </w:rPr>
        <w:t>გათვალისწინებული</w:t>
      </w:r>
      <w:r w:rsidRPr="00262699">
        <w:rPr>
          <w:rFonts w:ascii="Calibri" w:eastAsia="Calibri" w:hAnsi="Calibri" w:cs="Times New Roman"/>
        </w:rPr>
        <w:t xml:space="preserve"> </w:t>
      </w:r>
      <w:r w:rsidRPr="00262699">
        <w:rPr>
          <w:rFonts w:ascii="Sylfaen" w:eastAsia="Calibri" w:hAnsi="Sylfaen" w:cs="Sylfaen"/>
        </w:rPr>
        <w:t>უნდა</w:t>
      </w:r>
      <w:r w:rsidRPr="00262699">
        <w:rPr>
          <w:rFonts w:ascii="Calibri" w:eastAsia="Calibri" w:hAnsi="Calibri" w:cs="Times New Roman"/>
        </w:rPr>
        <w:t xml:space="preserve"> </w:t>
      </w:r>
      <w:r w:rsidRPr="00262699">
        <w:rPr>
          <w:rFonts w:ascii="Sylfaen" w:eastAsia="Calibri" w:hAnsi="Sylfaen" w:cs="Sylfaen"/>
        </w:rPr>
        <w:t>იქნას</w:t>
      </w:r>
      <w:r w:rsidRPr="00262699">
        <w:rPr>
          <w:rFonts w:ascii="Calibri" w:eastAsia="Calibri" w:hAnsi="Calibri" w:cs="Times New Roman"/>
        </w:rPr>
        <w:t xml:space="preserve"> </w:t>
      </w:r>
      <w:r w:rsidRPr="00262699">
        <w:rPr>
          <w:rFonts w:ascii="Sylfaen" w:eastAsia="Calibri" w:hAnsi="Sylfaen" w:cs="Sylfaen"/>
        </w:rPr>
        <w:t>მისი</w:t>
      </w:r>
      <w:r w:rsidRPr="00262699">
        <w:rPr>
          <w:rFonts w:ascii="Calibri" w:eastAsia="Calibri" w:hAnsi="Calibri" w:cs="Times New Roman"/>
        </w:rPr>
        <w:t xml:space="preserve"> </w:t>
      </w:r>
      <w:r w:rsidRPr="00262699">
        <w:rPr>
          <w:rFonts w:ascii="Sylfaen" w:eastAsia="Calibri" w:hAnsi="Sylfaen" w:cs="Sylfaen"/>
        </w:rPr>
        <w:t>ტვირთამწეობა</w:t>
      </w:r>
      <w:r w:rsidRPr="00262699">
        <w:rPr>
          <w:rFonts w:ascii="Calibri" w:eastAsia="Calibri" w:hAnsi="Calibri" w:cs="Times New Roman"/>
        </w:rPr>
        <w:t xml:space="preserve">, </w:t>
      </w:r>
      <w:r w:rsidRPr="00262699">
        <w:rPr>
          <w:rFonts w:ascii="Sylfaen" w:eastAsia="Calibri" w:hAnsi="Sylfaen" w:cs="Sylfaen"/>
        </w:rPr>
        <w:t>რათა</w:t>
      </w:r>
      <w:r w:rsidRPr="00262699">
        <w:rPr>
          <w:rFonts w:ascii="Calibri" w:eastAsia="Calibri" w:hAnsi="Calibri" w:cs="Times New Roman"/>
        </w:rPr>
        <w:t xml:space="preserve"> </w:t>
      </w:r>
      <w:r w:rsidRPr="00262699">
        <w:rPr>
          <w:rFonts w:ascii="Sylfaen" w:eastAsia="Calibri" w:hAnsi="Sylfaen" w:cs="Sylfaen"/>
        </w:rPr>
        <w:t>თავიდან</w:t>
      </w:r>
      <w:r w:rsidRPr="00262699">
        <w:rPr>
          <w:rFonts w:ascii="Calibri" w:eastAsia="Calibri" w:hAnsi="Calibri" w:cs="Times New Roman"/>
        </w:rPr>
        <w:t xml:space="preserve"> </w:t>
      </w:r>
      <w:r w:rsidRPr="00262699">
        <w:rPr>
          <w:rFonts w:ascii="Sylfaen" w:eastAsia="Calibri" w:hAnsi="Sylfaen" w:cs="Sylfaen"/>
        </w:rPr>
        <w:t>იქნას</w:t>
      </w:r>
      <w:r w:rsidRPr="00262699">
        <w:rPr>
          <w:rFonts w:ascii="Calibri" w:eastAsia="Calibri" w:hAnsi="Calibri" w:cs="Times New Roman"/>
        </w:rPr>
        <w:t xml:space="preserve"> </w:t>
      </w:r>
      <w:r w:rsidRPr="00262699">
        <w:rPr>
          <w:rFonts w:ascii="Sylfaen" w:eastAsia="Calibri" w:hAnsi="Sylfaen" w:cs="Sylfaen"/>
        </w:rPr>
        <w:t>აცილებული</w:t>
      </w:r>
      <w:r w:rsidRPr="00262699">
        <w:rPr>
          <w:rFonts w:ascii="Calibri" w:eastAsia="Calibri" w:hAnsi="Calibri" w:cs="Times New Roman"/>
        </w:rPr>
        <w:t xml:space="preserve"> </w:t>
      </w:r>
      <w:r w:rsidRPr="00262699">
        <w:rPr>
          <w:rFonts w:ascii="Sylfaen" w:eastAsia="Calibri" w:hAnsi="Sylfaen" w:cs="Sylfaen"/>
        </w:rPr>
        <w:t>ავტოტრანსპორტის</w:t>
      </w:r>
      <w:r w:rsidRPr="00262699">
        <w:rPr>
          <w:rFonts w:ascii="Calibri" w:eastAsia="Calibri" w:hAnsi="Calibri" w:cs="Times New Roman"/>
        </w:rPr>
        <w:t xml:space="preserve"> </w:t>
      </w:r>
      <w:r w:rsidRPr="00262699">
        <w:rPr>
          <w:rFonts w:ascii="Sylfaen" w:eastAsia="Calibri" w:hAnsi="Sylfaen" w:cs="Sylfaen"/>
        </w:rPr>
        <w:t>გადატვირთვა</w:t>
      </w:r>
      <w:r w:rsidRPr="00262699">
        <w:rPr>
          <w:rFonts w:ascii="Calibri" w:eastAsia="Calibri" w:hAnsi="Calibri" w:cs="Times New Roman"/>
        </w:rPr>
        <w:t>;</w:t>
      </w:r>
    </w:p>
    <w:p w:rsidR="00C768E5" w:rsidRPr="00262699" w:rsidRDefault="00C768E5" w:rsidP="003A1CC4">
      <w:pPr>
        <w:numPr>
          <w:ilvl w:val="0"/>
          <w:numId w:val="52"/>
        </w:numPr>
        <w:spacing w:after="0"/>
        <w:contextualSpacing/>
        <w:jc w:val="both"/>
        <w:rPr>
          <w:rFonts w:ascii="Sylfaen" w:eastAsia="Calibri" w:hAnsi="Sylfaen" w:cs="Times New Roman"/>
          <w:lang w:val="ka-GE"/>
        </w:rPr>
      </w:pPr>
      <w:r w:rsidRPr="00262699">
        <w:rPr>
          <w:rFonts w:ascii="Sylfaen" w:eastAsia="Calibri" w:hAnsi="Sylfaen" w:cs="Sylfaen"/>
        </w:rPr>
        <w:t>ავტოსატრანსპორტო</w:t>
      </w:r>
      <w:r w:rsidRPr="00262699">
        <w:rPr>
          <w:rFonts w:ascii="Calibri" w:eastAsia="Calibri" w:hAnsi="Calibri" w:cs="Times New Roman"/>
        </w:rPr>
        <w:t xml:space="preserve"> </w:t>
      </w:r>
      <w:r w:rsidRPr="00262699">
        <w:rPr>
          <w:rFonts w:ascii="Sylfaen" w:eastAsia="Calibri" w:hAnsi="Sylfaen" w:cs="Sylfaen"/>
        </w:rPr>
        <w:t>საშუალებას</w:t>
      </w:r>
      <w:r w:rsidRPr="00262699">
        <w:rPr>
          <w:rFonts w:ascii="Calibri" w:eastAsia="Calibri" w:hAnsi="Calibri" w:cs="Times New Roman"/>
        </w:rPr>
        <w:t xml:space="preserve"> </w:t>
      </w:r>
      <w:r w:rsidRPr="00262699">
        <w:rPr>
          <w:rFonts w:ascii="Sylfaen" w:eastAsia="Calibri" w:hAnsi="Sylfaen" w:cs="Sylfaen"/>
        </w:rPr>
        <w:t>ძარაზე</w:t>
      </w:r>
      <w:r w:rsidRPr="00262699">
        <w:rPr>
          <w:rFonts w:ascii="Calibri" w:eastAsia="Calibri" w:hAnsi="Calibri" w:cs="Times New Roman"/>
        </w:rPr>
        <w:t xml:space="preserve"> </w:t>
      </w:r>
      <w:r w:rsidRPr="00262699">
        <w:rPr>
          <w:rFonts w:ascii="Sylfaen" w:eastAsia="Calibri" w:hAnsi="Sylfaen" w:cs="Sylfaen"/>
        </w:rPr>
        <w:t>დაგებული</w:t>
      </w:r>
      <w:r w:rsidRPr="00262699">
        <w:rPr>
          <w:rFonts w:ascii="Sylfaen" w:eastAsia="Calibri" w:hAnsi="Sylfaen" w:cs="Sylfaen"/>
          <w:lang w:val="ka-GE"/>
        </w:rPr>
        <w:t xml:space="preserve"> ენება </w:t>
      </w:r>
      <w:r w:rsidRPr="00262699">
        <w:rPr>
          <w:rFonts w:ascii="Calibri" w:eastAsia="Calibri" w:hAnsi="Calibri" w:cs="Times New Roman"/>
          <w:lang w:val="ka-GE"/>
        </w:rPr>
        <w:t xml:space="preserve"> </w:t>
      </w:r>
      <w:r w:rsidRPr="00262699">
        <w:rPr>
          <w:rFonts w:ascii="Sylfaen" w:eastAsia="Calibri" w:hAnsi="Sylfaen" w:cs="Sylfaen"/>
        </w:rPr>
        <w:t>სითხე</w:t>
      </w:r>
      <w:r w:rsidRPr="00262699">
        <w:rPr>
          <w:rFonts w:ascii="Sylfaen" w:eastAsia="Calibri" w:hAnsi="Sylfaen" w:cs="Sylfaen"/>
          <w:lang w:val="ka-GE"/>
        </w:rPr>
        <w:t xml:space="preserve"> </w:t>
      </w:r>
      <w:r w:rsidRPr="00262699">
        <w:rPr>
          <w:rFonts w:ascii="Sylfaen" w:eastAsia="Calibri" w:hAnsi="Sylfaen" w:cs="Sylfaen"/>
        </w:rPr>
        <w:t>გაუმტარი</w:t>
      </w:r>
      <w:r w:rsidRPr="00262699">
        <w:rPr>
          <w:rFonts w:ascii="Calibri" w:eastAsia="Calibri" w:hAnsi="Calibri" w:cs="Times New Roman"/>
        </w:rPr>
        <w:t xml:space="preserve"> </w:t>
      </w:r>
      <w:r w:rsidRPr="00262699">
        <w:rPr>
          <w:rFonts w:ascii="Sylfaen" w:eastAsia="Calibri" w:hAnsi="Sylfaen" w:cs="Sylfaen"/>
        </w:rPr>
        <w:t>ტევადი</w:t>
      </w:r>
      <w:r w:rsidRPr="00262699">
        <w:rPr>
          <w:rFonts w:ascii="Calibri" w:eastAsia="Calibri" w:hAnsi="Calibri" w:cs="Times New Roman"/>
        </w:rPr>
        <w:t xml:space="preserve"> </w:t>
      </w:r>
      <w:r w:rsidRPr="00262699">
        <w:rPr>
          <w:rFonts w:ascii="Sylfaen" w:eastAsia="Calibri" w:hAnsi="Sylfaen" w:cs="Times New Roman"/>
          <w:lang w:val="ka-GE"/>
        </w:rPr>
        <w:t>ჯ</w:t>
      </w:r>
      <w:r w:rsidRPr="00262699">
        <w:rPr>
          <w:rFonts w:ascii="Sylfaen" w:eastAsia="Calibri" w:hAnsi="Sylfaen" w:cs="Sylfaen"/>
        </w:rPr>
        <w:t>ეომემბრანა</w:t>
      </w:r>
      <w:r w:rsidRPr="00262699">
        <w:rPr>
          <w:rFonts w:ascii="Calibri" w:eastAsia="Calibri" w:hAnsi="Calibri" w:cs="Times New Roman"/>
        </w:rPr>
        <w:t xml:space="preserve">, </w:t>
      </w:r>
      <w:r w:rsidRPr="00262699">
        <w:rPr>
          <w:rFonts w:ascii="Sylfaen" w:eastAsia="Calibri" w:hAnsi="Sylfaen" w:cs="Sylfaen"/>
        </w:rPr>
        <w:t>რომელიც</w:t>
      </w:r>
      <w:r w:rsidRPr="00262699">
        <w:rPr>
          <w:rFonts w:ascii="Calibri" w:eastAsia="Calibri" w:hAnsi="Calibri" w:cs="Times New Roman"/>
        </w:rPr>
        <w:t xml:space="preserve"> </w:t>
      </w:r>
      <w:r w:rsidRPr="00262699">
        <w:rPr>
          <w:rFonts w:ascii="Sylfaen" w:eastAsia="Calibri" w:hAnsi="Sylfaen" w:cs="Sylfaen"/>
        </w:rPr>
        <w:t>უზრუნველყოფს</w:t>
      </w:r>
      <w:r w:rsidRPr="00262699">
        <w:rPr>
          <w:rFonts w:ascii="Calibri" w:eastAsia="Calibri" w:hAnsi="Calibri" w:cs="Times New Roman"/>
        </w:rPr>
        <w:t xml:space="preserve"> </w:t>
      </w:r>
      <w:r w:rsidRPr="00262699">
        <w:rPr>
          <w:rFonts w:ascii="Sylfaen" w:eastAsia="Calibri" w:hAnsi="Sylfaen" w:cs="Sylfaen"/>
        </w:rPr>
        <w:t>ავარიული</w:t>
      </w:r>
      <w:r w:rsidRPr="00262699">
        <w:rPr>
          <w:rFonts w:ascii="Calibri" w:eastAsia="Calibri" w:hAnsi="Calibri" w:cs="Times New Roman"/>
        </w:rPr>
        <w:t xml:space="preserve"> </w:t>
      </w:r>
      <w:r w:rsidRPr="00262699">
        <w:rPr>
          <w:rFonts w:ascii="Sylfaen" w:eastAsia="Calibri" w:hAnsi="Sylfaen" w:cs="Sylfaen"/>
        </w:rPr>
        <w:t>დაღვრის</w:t>
      </w:r>
      <w:r w:rsidRPr="00262699">
        <w:rPr>
          <w:rFonts w:ascii="Calibri" w:eastAsia="Calibri" w:hAnsi="Calibri" w:cs="Times New Roman"/>
        </w:rPr>
        <w:t xml:space="preserve"> </w:t>
      </w:r>
      <w:r w:rsidRPr="00262699">
        <w:rPr>
          <w:rFonts w:ascii="Sylfaen" w:eastAsia="Calibri" w:hAnsi="Sylfaen" w:cs="Sylfaen"/>
        </w:rPr>
        <w:t>ან</w:t>
      </w:r>
      <w:r w:rsidRPr="00262699">
        <w:rPr>
          <w:rFonts w:ascii="Calibri" w:eastAsia="Calibri" w:hAnsi="Calibri" w:cs="Times New Roman"/>
        </w:rPr>
        <w:t xml:space="preserve"> </w:t>
      </w:r>
      <w:r w:rsidRPr="00262699">
        <w:rPr>
          <w:rFonts w:ascii="Sylfaen" w:eastAsia="Calibri" w:hAnsi="Sylfaen" w:cs="Sylfaen"/>
        </w:rPr>
        <w:t>დაყრისას</w:t>
      </w:r>
      <w:r w:rsidRPr="00262699">
        <w:rPr>
          <w:rFonts w:ascii="Calibri" w:eastAsia="Calibri" w:hAnsi="Calibri" w:cs="Times New Roman"/>
        </w:rPr>
        <w:t xml:space="preserve"> </w:t>
      </w:r>
      <w:r w:rsidRPr="00262699">
        <w:rPr>
          <w:rFonts w:ascii="Sylfaen" w:eastAsia="Calibri" w:hAnsi="Sylfaen" w:cs="Sylfaen"/>
        </w:rPr>
        <w:t>ნარჩენების</w:t>
      </w:r>
      <w:r w:rsidRPr="00262699">
        <w:rPr>
          <w:rFonts w:ascii="Calibri" w:eastAsia="Calibri" w:hAnsi="Calibri" w:cs="Times New Roman"/>
        </w:rPr>
        <w:t xml:space="preserve"> </w:t>
      </w:r>
      <w:r w:rsidRPr="00262699">
        <w:rPr>
          <w:rFonts w:ascii="Sylfaen" w:eastAsia="Calibri" w:hAnsi="Sylfaen" w:cs="Sylfaen"/>
        </w:rPr>
        <w:t>შეკავებას</w:t>
      </w:r>
      <w:r w:rsidRPr="00262699">
        <w:rPr>
          <w:rFonts w:ascii="Calibri" w:eastAsia="Calibri" w:hAnsi="Calibri" w:cs="Times New Roman"/>
        </w:rPr>
        <w:t xml:space="preserve"> </w:t>
      </w:r>
      <w:r w:rsidRPr="00262699">
        <w:rPr>
          <w:rFonts w:ascii="Sylfaen" w:eastAsia="Calibri" w:hAnsi="Sylfaen" w:cs="Sylfaen"/>
        </w:rPr>
        <w:t>მანქანის</w:t>
      </w:r>
      <w:r w:rsidRPr="00262699">
        <w:rPr>
          <w:rFonts w:ascii="Calibri" w:eastAsia="Calibri" w:hAnsi="Calibri" w:cs="Times New Roman"/>
        </w:rPr>
        <w:t xml:space="preserve"> </w:t>
      </w:r>
      <w:r w:rsidRPr="00262699">
        <w:rPr>
          <w:rFonts w:ascii="Sylfaen" w:eastAsia="Calibri" w:hAnsi="Sylfaen" w:cs="Sylfaen"/>
        </w:rPr>
        <w:t>ძარაზე</w:t>
      </w:r>
      <w:r w:rsidRPr="00262699">
        <w:rPr>
          <w:rFonts w:ascii="Calibri" w:eastAsia="Calibri" w:hAnsi="Calibri" w:cs="Times New Roman"/>
        </w:rPr>
        <w:t xml:space="preserve">. </w:t>
      </w:r>
    </w:p>
    <w:p w:rsidR="00C768E5" w:rsidRPr="00262699" w:rsidRDefault="00C768E5" w:rsidP="00C768E5">
      <w:pPr>
        <w:jc w:val="both"/>
        <w:rPr>
          <w:rFonts w:ascii="Sylfaen" w:eastAsia="Calibri" w:hAnsi="Sylfaen" w:cs="Times New Roman"/>
          <w:lang w:val="ka-GE"/>
        </w:rPr>
      </w:pPr>
      <w:r w:rsidRPr="00262699">
        <w:rPr>
          <w:rFonts w:ascii="Sylfaen" w:eastAsia="Calibri" w:hAnsi="Sylfaen" w:cs="Times New Roman"/>
          <w:lang w:val="ka-GE"/>
        </w:rPr>
        <w:t xml:space="preserve"> </w:t>
      </w:r>
      <w:r w:rsidRPr="00262699">
        <w:rPr>
          <w:rFonts w:ascii="Sylfaen" w:eastAsia="Calibri" w:hAnsi="Sylfaen" w:cs="Sylfaen"/>
        </w:rPr>
        <w:t>ზემოთ</w:t>
      </w:r>
      <w:r w:rsidRPr="00262699">
        <w:rPr>
          <w:rFonts w:ascii="Calibri" w:eastAsia="Calibri" w:hAnsi="Calibri" w:cs="Times New Roman"/>
        </w:rPr>
        <w:t xml:space="preserve"> </w:t>
      </w:r>
      <w:r w:rsidRPr="00262699">
        <w:rPr>
          <w:rFonts w:ascii="Sylfaen" w:eastAsia="Calibri" w:hAnsi="Sylfaen" w:cs="Sylfaen"/>
        </w:rPr>
        <w:t>აღნიშნული</w:t>
      </w:r>
      <w:r w:rsidRPr="00262699">
        <w:rPr>
          <w:rFonts w:ascii="Calibri" w:eastAsia="Calibri" w:hAnsi="Calibri" w:cs="Times New Roman"/>
        </w:rPr>
        <w:t xml:space="preserve"> </w:t>
      </w:r>
      <w:r w:rsidRPr="00262699">
        <w:rPr>
          <w:rFonts w:ascii="Sylfaen" w:eastAsia="Calibri" w:hAnsi="Sylfaen" w:cs="Sylfaen"/>
        </w:rPr>
        <w:t>უსაფრთხოების</w:t>
      </w:r>
      <w:r w:rsidRPr="00262699">
        <w:rPr>
          <w:rFonts w:ascii="Calibri" w:eastAsia="Calibri" w:hAnsi="Calibri" w:cs="Times New Roman"/>
        </w:rPr>
        <w:t xml:space="preserve"> </w:t>
      </w:r>
      <w:r w:rsidRPr="00262699">
        <w:rPr>
          <w:rFonts w:ascii="Sylfaen" w:eastAsia="Calibri" w:hAnsi="Sylfaen" w:cs="Sylfaen"/>
        </w:rPr>
        <w:t>ზომების</w:t>
      </w:r>
      <w:r w:rsidRPr="00262699">
        <w:rPr>
          <w:rFonts w:ascii="Calibri" w:eastAsia="Calibri" w:hAnsi="Calibri" w:cs="Times New Roman"/>
        </w:rPr>
        <w:t xml:space="preserve"> </w:t>
      </w:r>
      <w:r w:rsidRPr="00262699">
        <w:rPr>
          <w:rFonts w:ascii="Sylfaen" w:eastAsia="Calibri" w:hAnsi="Sylfaen" w:cs="Sylfaen"/>
        </w:rPr>
        <w:t>გათვალისწინების</w:t>
      </w:r>
      <w:r w:rsidRPr="00262699">
        <w:rPr>
          <w:rFonts w:ascii="Calibri" w:eastAsia="Calibri" w:hAnsi="Calibri" w:cs="Times New Roman"/>
        </w:rPr>
        <w:t xml:space="preserve"> </w:t>
      </w:r>
      <w:r w:rsidRPr="00262699">
        <w:rPr>
          <w:rFonts w:ascii="Sylfaen" w:eastAsia="Calibri" w:hAnsi="Sylfaen" w:cs="Sylfaen"/>
        </w:rPr>
        <w:t>მიუხედავად</w:t>
      </w:r>
      <w:r w:rsidRPr="00262699">
        <w:rPr>
          <w:rFonts w:ascii="Calibri" w:eastAsia="Calibri" w:hAnsi="Calibri" w:cs="Times New Roman"/>
        </w:rPr>
        <w:t xml:space="preserve">, </w:t>
      </w:r>
      <w:r w:rsidRPr="00262699">
        <w:rPr>
          <w:rFonts w:ascii="Sylfaen" w:eastAsia="Calibri" w:hAnsi="Sylfaen" w:cs="Sylfaen"/>
        </w:rPr>
        <w:t>თუ</w:t>
      </w:r>
      <w:r w:rsidRPr="00262699">
        <w:rPr>
          <w:rFonts w:ascii="Calibri" w:eastAsia="Calibri" w:hAnsi="Calibri" w:cs="Times New Roman"/>
        </w:rPr>
        <w:t xml:space="preserve"> </w:t>
      </w:r>
      <w:r w:rsidRPr="00262699">
        <w:rPr>
          <w:rFonts w:ascii="Sylfaen" w:eastAsia="Calibri" w:hAnsi="Sylfaen" w:cs="Sylfaen"/>
        </w:rPr>
        <w:t>მაინც</w:t>
      </w:r>
      <w:r w:rsidRPr="00262699">
        <w:rPr>
          <w:rFonts w:ascii="Calibri" w:eastAsia="Calibri" w:hAnsi="Calibri" w:cs="Times New Roman"/>
        </w:rPr>
        <w:t xml:space="preserve"> </w:t>
      </w:r>
      <w:r w:rsidRPr="00262699">
        <w:rPr>
          <w:rFonts w:ascii="Sylfaen" w:eastAsia="Calibri" w:hAnsi="Sylfaen" w:cs="Sylfaen"/>
        </w:rPr>
        <w:t>მოხდა</w:t>
      </w:r>
      <w:r w:rsidRPr="00262699">
        <w:rPr>
          <w:rFonts w:ascii="Calibri" w:eastAsia="Calibri" w:hAnsi="Calibri" w:cs="Times New Roman"/>
        </w:rPr>
        <w:t xml:space="preserve"> </w:t>
      </w:r>
      <w:r w:rsidRPr="00262699">
        <w:rPr>
          <w:rFonts w:ascii="Sylfaen" w:eastAsia="Calibri" w:hAnsi="Sylfaen" w:cs="Sylfaen"/>
        </w:rPr>
        <w:t>ავარიული</w:t>
      </w:r>
      <w:r w:rsidRPr="00262699">
        <w:rPr>
          <w:rFonts w:ascii="Calibri" w:eastAsia="Calibri" w:hAnsi="Calibri" w:cs="Times New Roman"/>
        </w:rPr>
        <w:t xml:space="preserve"> </w:t>
      </w:r>
      <w:r w:rsidRPr="00262699">
        <w:rPr>
          <w:rFonts w:ascii="Sylfaen" w:eastAsia="Calibri" w:hAnsi="Sylfaen" w:cs="Sylfaen"/>
        </w:rPr>
        <w:t>სიტუაციის</w:t>
      </w:r>
      <w:r w:rsidRPr="00262699">
        <w:rPr>
          <w:rFonts w:ascii="Calibri" w:eastAsia="Calibri" w:hAnsi="Calibri" w:cs="Times New Roman"/>
        </w:rPr>
        <w:t xml:space="preserve"> </w:t>
      </w:r>
      <w:r w:rsidRPr="00262699">
        <w:rPr>
          <w:rFonts w:ascii="Sylfaen" w:eastAsia="Calibri" w:hAnsi="Sylfaen" w:cs="Sylfaen"/>
        </w:rPr>
        <w:t>შედეგად</w:t>
      </w:r>
      <w:r w:rsidRPr="00262699">
        <w:rPr>
          <w:rFonts w:ascii="Calibri" w:eastAsia="Calibri" w:hAnsi="Calibri" w:cs="Times New Roman"/>
        </w:rPr>
        <w:t xml:space="preserve"> </w:t>
      </w:r>
      <w:r w:rsidRPr="00262699">
        <w:rPr>
          <w:rFonts w:ascii="Sylfaen" w:eastAsia="Calibri" w:hAnsi="Sylfaen" w:cs="Sylfaen"/>
        </w:rPr>
        <w:t>გარემოს</w:t>
      </w:r>
      <w:r w:rsidRPr="00262699">
        <w:rPr>
          <w:rFonts w:ascii="Calibri" w:eastAsia="Calibri" w:hAnsi="Calibri" w:cs="Times New Roman"/>
        </w:rPr>
        <w:t xml:space="preserve"> </w:t>
      </w:r>
      <w:r w:rsidRPr="00262699">
        <w:rPr>
          <w:rFonts w:ascii="Sylfaen" w:eastAsia="Calibri" w:hAnsi="Sylfaen" w:cs="Sylfaen"/>
        </w:rPr>
        <w:t>დაბინძურება</w:t>
      </w:r>
      <w:r w:rsidRPr="00262699">
        <w:rPr>
          <w:rFonts w:ascii="Calibri" w:eastAsia="Calibri" w:hAnsi="Calibri" w:cs="Times New Roman"/>
        </w:rPr>
        <w:t xml:space="preserve">, </w:t>
      </w:r>
      <w:r w:rsidRPr="00262699">
        <w:rPr>
          <w:rFonts w:ascii="Sylfaen" w:eastAsia="Calibri" w:hAnsi="Sylfaen" w:cs="Sylfaen"/>
        </w:rPr>
        <w:t>მაშინ</w:t>
      </w:r>
      <w:r w:rsidRPr="00262699">
        <w:rPr>
          <w:rFonts w:ascii="Calibri" w:eastAsia="Calibri" w:hAnsi="Calibri" w:cs="Times New Roman"/>
        </w:rPr>
        <w:t xml:space="preserve"> </w:t>
      </w:r>
      <w:r w:rsidRPr="00262699">
        <w:rPr>
          <w:rFonts w:ascii="Sylfaen" w:eastAsia="Calibri" w:hAnsi="Sylfaen" w:cs="Sylfaen"/>
        </w:rPr>
        <w:t>მძღოლი</w:t>
      </w:r>
      <w:r w:rsidRPr="00262699">
        <w:rPr>
          <w:rFonts w:ascii="Calibri" w:eastAsia="Calibri" w:hAnsi="Calibri" w:cs="Times New Roman"/>
        </w:rPr>
        <w:t xml:space="preserve"> </w:t>
      </w:r>
      <w:r w:rsidRPr="00262699">
        <w:rPr>
          <w:rFonts w:ascii="Sylfaen" w:eastAsia="Calibri" w:hAnsi="Sylfaen" w:cs="Sylfaen"/>
        </w:rPr>
        <w:t>საგანგებოდ</w:t>
      </w:r>
      <w:r w:rsidRPr="00262699">
        <w:rPr>
          <w:rFonts w:ascii="Calibri" w:eastAsia="Calibri" w:hAnsi="Calibri" w:cs="Times New Roman"/>
        </w:rPr>
        <w:t xml:space="preserve"> </w:t>
      </w:r>
      <w:r w:rsidRPr="00262699">
        <w:rPr>
          <w:rFonts w:ascii="Sylfaen" w:eastAsia="Calibri" w:hAnsi="Sylfaen" w:cs="Times New Roman"/>
          <w:lang w:val="ka-GE"/>
        </w:rPr>
        <w:t>და</w:t>
      </w:r>
      <w:r w:rsidRPr="00262699">
        <w:rPr>
          <w:rFonts w:ascii="Sylfaen" w:eastAsia="Calibri" w:hAnsi="Sylfaen" w:cs="Sylfaen"/>
        </w:rPr>
        <w:t>უკავშირდება</w:t>
      </w:r>
      <w:r w:rsidRPr="00262699">
        <w:rPr>
          <w:rFonts w:ascii="Calibri" w:eastAsia="Calibri" w:hAnsi="Calibri" w:cs="Times New Roman"/>
        </w:rPr>
        <w:t xml:space="preserve"> </w:t>
      </w:r>
      <w:r w:rsidRPr="00262699">
        <w:rPr>
          <w:rFonts w:ascii="Sylfaen" w:eastAsia="Calibri" w:hAnsi="Sylfaen" w:cs="Sylfaen"/>
        </w:rPr>
        <w:t>ობიექტის</w:t>
      </w:r>
      <w:r w:rsidRPr="00262699">
        <w:rPr>
          <w:rFonts w:ascii="Calibri" w:eastAsia="Calibri" w:hAnsi="Calibri" w:cs="Times New Roman"/>
        </w:rPr>
        <w:t xml:space="preserve"> </w:t>
      </w:r>
      <w:r w:rsidRPr="00262699">
        <w:rPr>
          <w:rFonts w:ascii="Sylfaen" w:eastAsia="Calibri" w:hAnsi="Sylfaen" w:cs="Sylfaen"/>
        </w:rPr>
        <w:t>ხელმძღვანელობას</w:t>
      </w:r>
      <w:r w:rsidRPr="00262699">
        <w:rPr>
          <w:rFonts w:ascii="Calibri" w:eastAsia="Calibri" w:hAnsi="Calibri" w:cs="Times New Roman"/>
        </w:rPr>
        <w:t xml:space="preserve">, </w:t>
      </w:r>
      <w:r w:rsidRPr="00262699">
        <w:rPr>
          <w:rFonts w:ascii="Sylfaen" w:eastAsia="Calibri" w:hAnsi="Sylfaen" w:cs="Sylfaen"/>
        </w:rPr>
        <w:t>რომელიც</w:t>
      </w:r>
      <w:r w:rsidRPr="00262699">
        <w:rPr>
          <w:rFonts w:ascii="Calibri" w:eastAsia="Calibri" w:hAnsi="Calibri" w:cs="Times New Roman"/>
        </w:rPr>
        <w:t xml:space="preserve"> </w:t>
      </w:r>
      <w:r w:rsidRPr="00262699">
        <w:rPr>
          <w:rFonts w:ascii="Sylfaen" w:eastAsia="Calibri" w:hAnsi="Sylfaen" w:cs="Sylfaen"/>
        </w:rPr>
        <w:t>სამაშველო</w:t>
      </w:r>
      <w:r w:rsidRPr="00262699">
        <w:rPr>
          <w:rFonts w:ascii="Calibri" w:eastAsia="Calibri" w:hAnsi="Calibri" w:cs="Times New Roman"/>
        </w:rPr>
        <w:t xml:space="preserve"> </w:t>
      </w:r>
      <w:r w:rsidRPr="00262699">
        <w:rPr>
          <w:rFonts w:ascii="Sylfaen" w:eastAsia="Calibri" w:hAnsi="Sylfaen" w:cs="Sylfaen"/>
        </w:rPr>
        <w:t>ჯგუფის</w:t>
      </w:r>
      <w:r w:rsidRPr="00262699">
        <w:rPr>
          <w:rFonts w:ascii="Calibri" w:eastAsia="Calibri" w:hAnsi="Calibri" w:cs="Times New Roman"/>
        </w:rPr>
        <w:t xml:space="preserve"> </w:t>
      </w:r>
      <w:r w:rsidRPr="00262699">
        <w:rPr>
          <w:rFonts w:ascii="Sylfaen" w:eastAsia="Calibri" w:hAnsi="Sylfaen" w:cs="Sylfaen"/>
        </w:rPr>
        <w:t>დახმარებით</w:t>
      </w:r>
      <w:r w:rsidRPr="00262699">
        <w:rPr>
          <w:rFonts w:ascii="Calibri" w:eastAsia="Calibri" w:hAnsi="Calibri" w:cs="Times New Roman"/>
        </w:rPr>
        <w:t xml:space="preserve"> </w:t>
      </w:r>
      <w:r w:rsidRPr="00262699">
        <w:rPr>
          <w:rFonts w:ascii="Sylfaen" w:eastAsia="Calibri" w:hAnsi="Sylfaen" w:cs="Sylfaen"/>
        </w:rPr>
        <w:t>ავარიულ</w:t>
      </w:r>
      <w:r w:rsidRPr="00262699">
        <w:rPr>
          <w:rFonts w:ascii="Calibri" w:eastAsia="Calibri" w:hAnsi="Calibri" w:cs="Times New Roman"/>
        </w:rPr>
        <w:t xml:space="preserve"> </w:t>
      </w:r>
      <w:r w:rsidRPr="00262699">
        <w:rPr>
          <w:rFonts w:ascii="Sylfaen" w:eastAsia="Calibri" w:hAnsi="Sylfaen" w:cs="Sylfaen"/>
        </w:rPr>
        <w:t>სიტუაციებზე</w:t>
      </w:r>
      <w:r w:rsidRPr="00262699">
        <w:rPr>
          <w:rFonts w:ascii="Calibri" w:eastAsia="Calibri" w:hAnsi="Calibri" w:cs="Times New Roman"/>
        </w:rPr>
        <w:t xml:space="preserve"> </w:t>
      </w:r>
      <w:r w:rsidRPr="00262699">
        <w:rPr>
          <w:rFonts w:ascii="Sylfaen" w:eastAsia="Calibri" w:hAnsi="Sylfaen" w:cs="Sylfaen"/>
        </w:rPr>
        <w:t>რეაგირების</w:t>
      </w:r>
      <w:r w:rsidRPr="00262699">
        <w:rPr>
          <w:rFonts w:ascii="Calibri" w:eastAsia="Calibri" w:hAnsi="Calibri" w:cs="Times New Roman"/>
        </w:rPr>
        <w:t xml:space="preserve"> </w:t>
      </w:r>
      <w:r w:rsidRPr="00262699">
        <w:rPr>
          <w:rFonts w:ascii="Sylfaen" w:eastAsia="Calibri" w:hAnsi="Sylfaen" w:cs="Sylfaen"/>
        </w:rPr>
        <w:t>გეგმის</w:t>
      </w:r>
      <w:r w:rsidRPr="00262699">
        <w:rPr>
          <w:rFonts w:ascii="Calibri" w:eastAsia="Calibri" w:hAnsi="Calibri" w:cs="Times New Roman"/>
        </w:rPr>
        <w:t xml:space="preserve"> </w:t>
      </w:r>
      <w:r w:rsidRPr="00262699">
        <w:rPr>
          <w:rFonts w:ascii="Sylfaen" w:eastAsia="Calibri" w:hAnsi="Sylfaen" w:cs="Sylfaen"/>
        </w:rPr>
        <w:t>გათვალისწინებით</w:t>
      </w:r>
      <w:r w:rsidRPr="00262699">
        <w:rPr>
          <w:rFonts w:ascii="Calibri" w:eastAsia="Calibri" w:hAnsi="Calibri" w:cs="Times New Roman"/>
        </w:rPr>
        <w:t xml:space="preserve"> </w:t>
      </w:r>
      <w:r w:rsidRPr="00262699">
        <w:rPr>
          <w:rFonts w:ascii="Sylfaen" w:eastAsia="Calibri" w:hAnsi="Sylfaen" w:cs="Sylfaen"/>
        </w:rPr>
        <w:t>ატარებს</w:t>
      </w:r>
      <w:r w:rsidRPr="00262699">
        <w:rPr>
          <w:rFonts w:ascii="Calibri" w:eastAsia="Calibri" w:hAnsi="Calibri" w:cs="Times New Roman"/>
        </w:rPr>
        <w:t xml:space="preserve"> </w:t>
      </w:r>
      <w:r w:rsidRPr="00262699">
        <w:rPr>
          <w:rFonts w:ascii="Sylfaen" w:eastAsia="Calibri" w:hAnsi="Sylfaen" w:cs="Sylfaen"/>
        </w:rPr>
        <w:t>შესაბამის</w:t>
      </w:r>
      <w:r w:rsidRPr="00262699">
        <w:rPr>
          <w:rFonts w:ascii="Calibri" w:eastAsia="Calibri" w:hAnsi="Calibri" w:cs="Times New Roman"/>
        </w:rPr>
        <w:t xml:space="preserve"> </w:t>
      </w:r>
      <w:r w:rsidRPr="00262699">
        <w:rPr>
          <w:rFonts w:ascii="Sylfaen" w:eastAsia="Calibri" w:hAnsi="Sylfaen" w:cs="Sylfaen"/>
        </w:rPr>
        <w:t>ღონისძიებას</w:t>
      </w:r>
      <w:r w:rsidRPr="00262699">
        <w:rPr>
          <w:rFonts w:ascii="Calibri" w:eastAsia="Calibri" w:hAnsi="Calibri" w:cs="Times New Roman"/>
        </w:rPr>
        <w:t>.</w:t>
      </w:r>
    </w:p>
    <w:p w:rsidR="00C768E5" w:rsidRPr="00262699" w:rsidRDefault="00C768E5" w:rsidP="00C768E5">
      <w:pPr>
        <w:spacing w:after="0"/>
        <w:rPr>
          <w:rFonts w:ascii="Sylfaen" w:eastAsia="Calibri" w:hAnsi="Sylfaen" w:cs="Times New Roman"/>
          <w:b/>
          <w:lang w:val="ka-GE"/>
        </w:rPr>
        <w:sectPr w:rsidR="00C768E5" w:rsidRPr="00262699">
          <w:pgSz w:w="12240" w:h="15840"/>
          <w:pgMar w:top="1440" w:right="1080" w:bottom="1440" w:left="990" w:header="720" w:footer="720" w:gutter="0"/>
          <w:cols w:space="720"/>
        </w:sectPr>
      </w:pPr>
    </w:p>
    <w:p w:rsidR="00C768E5" w:rsidRPr="00C768E5" w:rsidRDefault="003C344D" w:rsidP="008459F2">
      <w:pPr>
        <w:spacing w:line="360" w:lineRule="auto"/>
        <w:ind w:left="810"/>
        <w:contextualSpacing/>
        <w:rPr>
          <w:rFonts w:ascii="Sylfaen" w:eastAsia="Sylfaen" w:hAnsi="Sylfaen" w:cs="Times New Roman"/>
          <w:sz w:val="24"/>
          <w:u w:val="single"/>
          <w:lang w:val="ka-GE"/>
        </w:rPr>
      </w:pPr>
      <w:r>
        <w:rPr>
          <w:rFonts w:ascii="Sylfaen" w:eastAsia="Times New Roman" w:hAnsi="Sylfaen" w:cs="Sylfaen"/>
          <w:b/>
          <w:lang w:val="ka-GE"/>
        </w:rPr>
        <w:lastRenderedPageBreak/>
        <w:t xml:space="preserve">6.5.7.8. </w:t>
      </w:r>
      <w:r w:rsidR="00C768E5" w:rsidRPr="00262699">
        <w:rPr>
          <w:rFonts w:ascii="Sylfaen" w:eastAsia="Calibri" w:hAnsi="Sylfaen" w:cs="Sylfaen"/>
          <w:b/>
          <w:lang w:val="ka-GE"/>
        </w:rPr>
        <w:t>ნარჩენების</w:t>
      </w:r>
      <w:r w:rsidR="00C768E5" w:rsidRPr="00262699">
        <w:rPr>
          <w:rFonts w:ascii="Sylfaen" w:eastAsia="Calibri" w:hAnsi="Sylfaen" w:cs="Times New Roman"/>
          <w:b/>
          <w:lang w:val="ka-GE"/>
        </w:rPr>
        <w:t xml:space="preserve"> აღდგენა-განთავსება</w:t>
      </w:r>
      <w:r>
        <w:rPr>
          <w:rFonts w:ascii="Sylfaen" w:eastAsia="Calibri" w:hAnsi="Sylfaen" w:cs="Times New Roman"/>
          <w:b/>
          <w:lang w:val="ka-GE"/>
        </w:rPr>
        <w:t xml:space="preserve">, </w:t>
      </w:r>
      <w:r>
        <w:rPr>
          <w:rFonts w:ascii="Sylfaen" w:eastAsia="Calibri" w:hAnsi="Sylfaen" w:cs="Sylfaen"/>
          <w:b/>
          <w:lang w:val="ka-GE"/>
        </w:rPr>
        <w:t xml:space="preserve">ცხრილი 6.1.2  </w:t>
      </w:r>
      <w:r w:rsidR="00C768E5" w:rsidRPr="00C768E5">
        <w:rPr>
          <w:rFonts w:ascii="Sylfaen" w:eastAsia="Sylfaen" w:hAnsi="Sylfaen" w:cs="Times New Roman"/>
          <w:sz w:val="24"/>
          <w:u w:val="single"/>
          <w:lang w:val="ka-GE"/>
        </w:rPr>
        <w:t xml:space="preserve">      </w:t>
      </w:r>
    </w:p>
    <w:p w:rsidR="00C768E5" w:rsidRDefault="00C768E5" w:rsidP="00C768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contextualSpacing/>
        <w:jc w:val="both"/>
        <w:rPr>
          <w:rFonts w:ascii="Sylfaen" w:eastAsia="Sylfaen" w:hAnsi="Sylfaen" w:cs="Times New Roman"/>
          <w:lang w:val="ka-GE"/>
        </w:rPr>
      </w:pPr>
      <w:r w:rsidRPr="00C768E5">
        <w:rPr>
          <w:rFonts w:ascii="Sylfaen" w:eastAsia="Sylfaen" w:hAnsi="Sylfaen" w:cs="Times New Roman"/>
          <w:sz w:val="24"/>
          <w:lang w:val="ka-GE"/>
        </w:rPr>
        <w:t xml:space="preserve">    </w:t>
      </w:r>
      <w:r w:rsidRPr="008459F2">
        <w:rPr>
          <w:rFonts w:ascii="Sylfaen" w:eastAsia="Sylfaen" w:hAnsi="Sylfaen" w:cs="Times New Roman"/>
          <w:lang w:val="ka-GE"/>
        </w:rPr>
        <w:t>ობიექტზე წარმოქმნილი ნარჩენების განთავსება -აღდგენის ოპერაციები აღწერილია ცხრილ</w:t>
      </w:r>
      <w:r w:rsidR="008459F2">
        <w:rPr>
          <w:rFonts w:ascii="Sylfaen" w:eastAsia="Sylfaen" w:hAnsi="Sylfaen" w:cs="Times New Roman"/>
          <w:lang w:val="ka-GE"/>
        </w:rPr>
        <w:t>შ</w:t>
      </w:r>
      <w:r w:rsidRPr="008459F2">
        <w:rPr>
          <w:rFonts w:ascii="Sylfaen" w:eastAsia="Sylfaen" w:hAnsi="Sylfaen" w:cs="Times New Roman"/>
          <w:lang w:val="ka-GE"/>
        </w:rPr>
        <w:t xml:space="preserve">ი </w:t>
      </w:r>
      <w:r w:rsidR="008459F2">
        <w:rPr>
          <w:rFonts w:ascii="Sylfaen" w:eastAsia="Sylfaen" w:hAnsi="Sylfaen" w:cs="Times New Roman"/>
          <w:lang w:val="ka-GE"/>
        </w:rPr>
        <w:t>6.13</w:t>
      </w:r>
      <w:r w:rsidRPr="008459F2">
        <w:rPr>
          <w:rFonts w:ascii="Sylfaen" w:eastAsia="Sylfaen" w:hAnsi="Sylfaen" w:cs="Times New Roman"/>
          <w:lang w:val="ka-GE"/>
        </w:rPr>
        <w:t xml:space="preserve">  </w:t>
      </w:r>
    </w:p>
    <w:p w:rsidR="008459F2" w:rsidRPr="008459F2" w:rsidRDefault="008459F2" w:rsidP="00C768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contextualSpacing/>
        <w:jc w:val="both"/>
        <w:rPr>
          <w:rFonts w:ascii="Sylfaen" w:eastAsia="Calibri" w:hAnsi="Sylfaen" w:cs="Times New Roman"/>
          <w:b/>
          <w:lang w:val="ka-GE"/>
        </w:rPr>
      </w:pPr>
      <w:r w:rsidRPr="008459F2">
        <w:rPr>
          <w:rFonts w:ascii="Sylfaen" w:eastAsia="Sylfaen" w:hAnsi="Sylfaen" w:cs="Times New Roman"/>
          <w:lang w:val="ka-GE"/>
        </w:rPr>
        <w:t xml:space="preserve">ცხრილი </w:t>
      </w:r>
      <w:r>
        <w:rPr>
          <w:rFonts w:ascii="Sylfaen" w:eastAsia="Sylfaen" w:hAnsi="Sylfaen" w:cs="Times New Roman"/>
          <w:lang w:val="ka-GE"/>
        </w:rPr>
        <w:t>6.13</w:t>
      </w:r>
      <w:r w:rsidRPr="008459F2">
        <w:rPr>
          <w:rFonts w:ascii="Sylfaen" w:eastAsia="Sylfaen" w:hAnsi="Sylfaen" w:cs="Times New Roman"/>
          <w:lang w:val="ka-GE"/>
        </w:rPr>
        <w:t xml:space="preserve">  </w:t>
      </w:r>
    </w:p>
    <w:tbl>
      <w:tblPr>
        <w:tblStyle w:val="TableGrid40"/>
        <w:tblW w:w="0" w:type="auto"/>
        <w:tblInd w:w="-342" w:type="dxa"/>
        <w:tblLayout w:type="fixed"/>
        <w:tblLook w:val="04A0" w:firstRow="1" w:lastRow="0" w:firstColumn="1" w:lastColumn="0" w:noHBand="0" w:noVBand="1"/>
      </w:tblPr>
      <w:tblGrid>
        <w:gridCol w:w="1080"/>
        <w:gridCol w:w="3060"/>
        <w:gridCol w:w="1440"/>
        <w:gridCol w:w="1710"/>
        <w:gridCol w:w="4050"/>
        <w:gridCol w:w="2160"/>
      </w:tblGrid>
      <w:tr w:rsidR="00C768E5" w:rsidRPr="00C768E5" w:rsidTr="00C768E5">
        <w:tc>
          <w:tcPr>
            <w:tcW w:w="108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ნარჩენის კოდი</w:t>
            </w:r>
          </w:p>
        </w:tc>
        <w:tc>
          <w:tcPr>
            <w:tcW w:w="30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ნარჩენის დასახელება</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სახიფათო</w:t>
            </w:r>
          </w:p>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სახიფათოობის მახასიათებელი</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center"/>
              <w:rPr>
                <w:rFonts w:ascii="Sylfaen" w:hAnsi="Sylfaen"/>
                <w:sz w:val="20"/>
                <w:lang w:val="ka-GE"/>
              </w:rPr>
            </w:pPr>
            <w:r w:rsidRPr="00C768E5">
              <w:rPr>
                <w:rFonts w:ascii="Sylfaen" w:hAnsi="Sylfaen"/>
                <w:sz w:val="20"/>
                <w:lang w:val="ka-GE"/>
              </w:rPr>
              <w:t>განთავსება/აღდგენის ოპერაციები</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center"/>
              <w:rPr>
                <w:rFonts w:ascii="Sylfaen" w:hAnsi="Sylfaen"/>
                <w:sz w:val="20"/>
                <w:lang w:val="ka-GE"/>
              </w:rPr>
            </w:pPr>
            <w:r w:rsidRPr="00C768E5">
              <w:rPr>
                <w:rFonts w:ascii="Sylfaen" w:hAnsi="Sylfaen"/>
                <w:sz w:val="20"/>
                <w:lang w:val="ka-GE"/>
              </w:rPr>
              <w:t>ბაზელის კონვენციის კოდი</w:t>
            </w:r>
          </w:p>
        </w:tc>
      </w:tr>
      <w:tr w:rsidR="00C768E5" w:rsidRPr="00C768E5" w:rsidTr="00C768E5">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08 03 17*</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პრინტერის ტონერი/მელანის  ნარჩენები, რომლებიც შეიცავს სახიფათო ნივთიერებებს</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rPr>
              <w:t>H15</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 xml:space="preserve">დაუბრუნდება მიმწოდებელს ან გადაეცემა სახიფათო ნარჩენების მართვაზე შესაბამისი ნებართვის მქონე ორგანიზაციას </w:t>
            </w:r>
            <w:r w:rsidRPr="00C768E5">
              <w:rPr>
                <w:rFonts w:ascii="Sylfaen" w:hAnsi="Sylfaen"/>
                <w:sz w:val="20"/>
              </w:rPr>
              <w:t>D9</w:t>
            </w:r>
            <w:r w:rsidRPr="00C768E5">
              <w:rPr>
                <w:rFonts w:ascii="Sylfaen" w:hAnsi="Sylfaen"/>
                <w:sz w:val="20"/>
                <w:lang w:val="ka-GE"/>
              </w:rPr>
              <w:t>/</w:t>
            </w:r>
            <w:r w:rsidRPr="00C768E5">
              <w:rPr>
                <w:rFonts w:ascii="Sylfaen" w:hAnsi="Sylfaen"/>
                <w:sz w:val="20"/>
              </w:rPr>
              <w:t>D10</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rPr>
              <w:t>Y31</w:t>
            </w:r>
          </w:p>
        </w:tc>
      </w:tr>
      <w:tr w:rsidR="00C768E5" w:rsidRPr="00C768E5" w:rsidTr="00C768E5">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08 04 09*</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 წებოვანი და ლუქის დასადები მასალების ნარჩენები, რომლებიც შეიცავენ ორგანულ გამხსნელებს ან სხვა სახიფათო  ნივთიერებებს</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rPr>
              <w:t>H</w:t>
            </w:r>
            <w:r w:rsidRPr="00C768E5">
              <w:rPr>
                <w:rFonts w:ascii="Sylfaen" w:hAnsi="Sylfaen"/>
                <w:sz w:val="20"/>
                <w:lang w:val="ka-GE"/>
              </w:rPr>
              <w:t>3</w:t>
            </w:r>
            <w:r w:rsidRPr="00C768E5">
              <w:rPr>
                <w:rFonts w:ascii="Sylfaen" w:hAnsi="Sylfaen"/>
                <w:sz w:val="20"/>
              </w:rPr>
              <w:t>-A</w:t>
            </w:r>
            <w:r w:rsidRPr="00C768E5">
              <w:rPr>
                <w:rFonts w:ascii="Sylfaen" w:hAnsi="Sylfaen"/>
                <w:sz w:val="20"/>
                <w:lang w:val="ka-GE"/>
              </w:rPr>
              <w:t xml:space="preserve"> </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 xml:space="preserve">გადაეცემა სახიფათო ნარჩენების მართვაზე შესაბამისი ნებართვის მქონე ორგანიზაციას  </w:t>
            </w:r>
            <w:r w:rsidRPr="00C768E5">
              <w:rPr>
                <w:rFonts w:ascii="Sylfaen" w:hAnsi="Sylfaen"/>
                <w:sz w:val="20"/>
              </w:rPr>
              <w:t>D10</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rPr>
              <w:t>Y13</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0"/>
              </w:rPr>
            </w:pPr>
            <w:r w:rsidRPr="00C768E5">
              <w:rPr>
                <w:rFonts w:ascii="Sylfaen" w:eastAsia="Sylfaen" w:hAnsi="Sylfaen"/>
                <w:sz w:val="20"/>
              </w:rPr>
              <w:t>13 01 10*</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0"/>
              </w:rPr>
            </w:pPr>
            <w:r w:rsidRPr="00C768E5">
              <w:rPr>
                <w:rFonts w:ascii="Sylfaen" w:eastAsia="Sylfaen" w:hAnsi="Sylfaen"/>
                <w:sz w:val="20"/>
              </w:rPr>
              <w:t>მინერალური არაქლორირებული ჰიდრავლიკური ზეთები</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r w:rsidRPr="00C768E5">
              <w:rPr>
                <w:rFonts w:ascii="Sylfaen" w:hAnsi="Sylfaen"/>
                <w:sz w:val="20"/>
              </w:rPr>
              <w:t>H</w:t>
            </w:r>
            <w:r w:rsidRPr="00C768E5">
              <w:rPr>
                <w:rFonts w:ascii="Sylfaen" w:hAnsi="Sylfaen"/>
                <w:sz w:val="20"/>
                <w:lang w:val="ka-GE"/>
              </w:rPr>
              <w:t>3</w:t>
            </w:r>
            <w:r w:rsidRPr="00C768E5">
              <w:rPr>
                <w:rFonts w:ascii="Sylfaen" w:hAnsi="Sylfaen"/>
                <w:sz w:val="20"/>
              </w:rPr>
              <w:t>-A</w:t>
            </w:r>
            <w:r w:rsidRPr="00C768E5">
              <w:rPr>
                <w:rFonts w:ascii="Sylfaen" w:hAnsi="Sylfaen"/>
                <w:sz w:val="20"/>
                <w:lang w:val="ka-GE"/>
              </w:rPr>
              <w:t xml:space="preserve"> </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R9 </w:t>
            </w:r>
            <w:r w:rsidRPr="00C768E5">
              <w:rPr>
                <w:rFonts w:ascii="Sylfaen" w:hAnsi="Sylfaen"/>
                <w:sz w:val="20"/>
                <w:lang w:val="ka-GE"/>
              </w:rPr>
              <w:t>/</w:t>
            </w:r>
            <w:r w:rsidRPr="00C768E5">
              <w:rPr>
                <w:rFonts w:ascii="Sylfaen" w:hAnsi="Sylfaen"/>
                <w:sz w:val="20"/>
              </w:rPr>
              <w:t>D10</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lang w:val="ka-GE"/>
              </w:rPr>
            </w:pPr>
            <w:r w:rsidRPr="00C768E5">
              <w:rPr>
                <w:rFonts w:ascii="Sylfaen" w:hAnsi="Sylfaen"/>
                <w:sz w:val="20"/>
              </w:rPr>
              <w:t>Y</w:t>
            </w:r>
            <w:r w:rsidRPr="00C768E5">
              <w:rPr>
                <w:rFonts w:ascii="Sylfaen" w:hAnsi="Sylfaen"/>
                <w:sz w:val="20"/>
                <w:lang w:val="ka-GE"/>
              </w:rPr>
              <w:t>8</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0"/>
              </w:rPr>
            </w:pPr>
            <w:r w:rsidRPr="00C768E5">
              <w:rPr>
                <w:rFonts w:ascii="Sylfaen" w:eastAsia="Sylfaen" w:hAnsi="Sylfaen"/>
                <w:sz w:val="20"/>
              </w:rPr>
              <w:t>13 01 13*</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eastAsia="Sylfaen" w:hAnsi="Sylfaen"/>
                <w:sz w:val="20"/>
              </w:rPr>
            </w:pPr>
            <w:r w:rsidRPr="00C768E5">
              <w:rPr>
                <w:rFonts w:ascii="Sylfaen" w:eastAsia="Sylfaen" w:hAnsi="Sylfaen"/>
                <w:sz w:val="20"/>
              </w:rPr>
              <w:t>სხვა ჰიდრავლიკური ზეთები</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r w:rsidRPr="00C768E5">
              <w:rPr>
                <w:rFonts w:ascii="Sylfaen" w:hAnsi="Sylfaen"/>
                <w:sz w:val="20"/>
              </w:rPr>
              <w:t>H</w:t>
            </w:r>
            <w:r w:rsidRPr="00C768E5">
              <w:rPr>
                <w:rFonts w:ascii="Sylfaen" w:hAnsi="Sylfaen"/>
                <w:sz w:val="20"/>
                <w:lang w:val="ka-GE"/>
              </w:rPr>
              <w:t>3</w:t>
            </w:r>
            <w:r w:rsidRPr="00C768E5">
              <w:rPr>
                <w:rFonts w:ascii="Sylfaen" w:hAnsi="Sylfaen"/>
                <w:sz w:val="20"/>
              </w:rPr>
              <w:t>-A</w:t>
            </w:r>
            <w:r w:rsidRPr="00C768E5">
              <w:rPr>
                <w:rFonts w:ascii="Sylfaen" w:hAnsi="Sylfaen"/>
                <w:sz w:val="20"/>
                <w:lang w:val="ka-GE"/>
              </w:rPr>
              <w:t xml:space="preserve"> </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R9 </w:t>
            </w:r>
            <w:r w:rsidRPr="00C768E5">
              <w:rPr>
                <w:rFonts w:ascii="Sylfaen" w:hAnsi="Sylfaen"/>
                <w:sz w:val="20"/>
                <w:lang w:val="ka-GE"/>
              </w:rPr>
              <w:t>/</w:t>
            </w:r>
            <w:r w:rsidRPr="00C768E5">
              <w:rPr>
                <w:rFonts w:ascii="Sylfaen" w:hAnsi="Sylfaen"/>
                <w:sz w:val="20"/>
              </w:rPr>
              <w:t>D10</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lang w:val="ka-GE"/>
              </w:rPr>
            </w:pPr>
            <w:r w:rsidRPr="00C768E5">
              <w:rPr>
                <w:rFonts w:ascii="Sylfaen" w:hAnsi="Sylfaen"/>
                <w:sz w:val="20"/>
              </w:rPr>
              <w:t>Y</w:t>
            </w:r>
            <w:r w:rsidRPr="00C768E5">
              <w:rPr>
                <w:rFonts w:ascii="Sylfaen" w:hAnsi="Sylfaen"/>
                <w:sz w:val="20"/>
                <w:lang w:val="ka-GE"/>
              </w:rPr>
              <w:t>9</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15 01 01</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ქაღალდისა და მუყაოს შესაფუთი მასალა</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გადაეცემა შესაბამისი ნებართვის მქონე ორგანიზაციას</w:t>
            </w:r>
            <w:r w:rsidRPr="00C768E5">
              <w:rPr>
                <w:rFonts w:ascii="Sylfaen" w:hAnsi="Sylfaen"/>
                <w:sz w:val="20"/>
              </w:rPr>
              <w:t xml:space="preserve">  R3</w:t>
            </w:r>
          </w:p>
        </w:tc>
        <w:tc>
          <w:tcPr>
            <w:tcW w:w="2160" w:type="dxa"/>
            <w:tcBorders>
              <w:top w:val="single" w:sz="4" w:space="0" w:color="auto"/>
              <w:left w:val="single" w:sz="4" w:space="0" w:color="auto"/>
              <w:bottom w:val="single" w:sz="4" w:space="0" w:color="auto"/>
              <w:right w:val="single" w:sz="4" w:space="0" w:color="auto"/>
            </w:tcBorders>
          </w:tcPr>
          <w:p w:rsidR="00C768E5" w:rsidRPr="00C768E5" w:rsidRDefault="00C768E5" w:rsidP="00C252D4"/>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15 01 02</w:t>
            </w:r>
          </w:p>
        </w:tc>
        <w:tc>
          <w:tcPr>
            <w:tcW w:w="30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პლასტმასის შესაფუთი მასალა</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 xml:space="preserve">გადაეცემა შესამაბისი ნებართვის მქონე ორგანიზაციას გადასამუშავებლად </w:t>
            </w:r>
            <w:r w:rsidRPr="00C768E5">
              <w:rPr>
                <w:rFonts w:ascii="Sylfaen" w:hAnsi="Sylfaen"/>
                <w:sz w:val="20"/>
              </w:rPr>
              <w:t>R3</w:t>
            </w:r>
            <w:r w:rsidRPr="00C768E5">
              <w:rPr>
                <w:rFonts w:ascii="Sylfaen" w:hAnsi="Sylfaen"/>
                <w:sz w:val="20"/>
                <w:lang w:val="ka-GE"/>
              </w:rPr>
              <w:t>//</w:t>
            </w:r>
            <w:r w:rsidRPr="00C768E5">
              <w:rPr>
                <w:rFonts w:ascii="Sylfaen" w:hAnsi="Sylfaen"/>
                <w:sz w:val="20"/>
              </w:rPr>
              <w:t>D10</w:t>
            </w:r>
          </w:p>
        </w:tc>
        <w:tc>
          <w:tcPr>
            <w:tcW w:w="2160" w:type="dxa"/>
            <w:tcBorders>
              <w:top w:val="single" w:sz="4" w:space="0" w:color="auto"/>
              <w:left w:val="single" w:sz="4" w:space="0" w:color="auto"/>
              <w:bottom w:val="single" w:sz="4" w:space="0" w:color="auto"/>
              <w:right w:val="single" w:sz="4" w:space="0" w:color="auto"/>
            </w:tcBorders>
          </w:tcPr>
          <w:p w:rsidR="00C768E5" w:rsidRPr="00C768E5" w:rsidRDefault="00C768E5" w:rsidP="00C252D4"/>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15 01 03</w:t>
            </w:r>
          </w:p>
        </w:tc>
        <w:tc>
          <w:tcPr>
            <w:tcW w:w="30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ხის შესაფუთი მასალა</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 xml:space="preserve">გადაეცემა შესამაბისი ნებართვის მქონე ორგანიზაციას გადასამუშავებლად </w:t>
            </w:r>
            <w:r w:rsidRPr="00C768E5">
              <w:rPr>
                <w:rFonts w:ascii="Sylfaen" w:hAnsi="Sylfaen"/>
                <w:sz w:val="20"/>
              </w:rPr>
              <w:t>R1/R3</w:t>
            </w:r>
          </w:p>
        </w:tc>
        <w:tc>
          <w:tcPr>
            <w:tcW w:w="2160" w:type="dxa"/>
            <w:tcBorders>
              <w:top w:val="single" w:sz="4" w:space="0" w:color="auto"/>
              <w:left w:val="single" w:sz="4" w:space="0" w:color="auto"/>
              <w:bottom w:val="single" w:sz="4" w:space="0" w:color="auto"/>
              <w:right w:val="single" w:sz="4" w:space="0" w:color="auto"/>
            </w:tcBorders>
          </w:tcPr>
          <w:p w:rsidR="00C768E5" w:rsidRPr="00C768E5" w:rsidRDefault="00C768E5" w:rsidP="00C252D4"/>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15 01 04</w:t>
            </w:r>
          </w:p>
        </w:tc>
        <w:tc>
          <w:tcPr>
            <w:tcW w:w="30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ლითონის შესაფუთი მასალა</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გადაეცემა შესაბამისი ნებართვის მქონე ორგანიზაციას</w:t>
            </w:r>
            <w:r w:rsidRPr="00C768E5">
              <w:rPr>
                <w:rFonts w:ascii="Sylfaen" w:hAnsi="Sylfaen"/>
                <w:sz w:val="20"/>
              </w:rPr>
              <w:t xml:space="preserve">  R</w:t>
            </w:r>
            <w:r w:rsidRPr="00C768E5">
              <w:rPr>
                <w:rFonts w:ascii="Sylfaen" w:hAnsi="Sylfaen"/>
                <w:sz w:val="20"/>
                <w:lang w:val="ka-GE"/>
              </w:rPr>
              <w:t xml:space="preserve">4 </w:t>
            </w:r>
          </w:p>
        </w:tc>
        <w:tc>
          <w:tcPr>
            <w:tcW w:w="2160" w:type="dxa"/>
            <w:tcBorders>
              <w:top w:val="single" w:sz="4" w:space="0" w:color="auto"/>
              <w:left w:val="single" w:sz="4" w:space="0" w:color="auto"/>
              <w:bottom w:val="single" w:sz="4" w:space="0" w:color="auto"/>
              <w:right w:val="single" w:sz="4" w:space="0" w:color="auto"/>
            </w:tcBorders>
          </w:tcPr>
          <w:p w:rsidR="00C768E5" w:rsidRPr="00C768E5" w:rsidRDefault="00C768E5" w:rsidP="00C252D4">
            <w:pPr>
              <w:rPr>
                <w:rFonts w:ascii="Sylfaen" w:hAnsi="Sylfaen"/>
                <w:sz w:val="20"/>
              </w:rPr>
            </w:pP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15 01 09</w:t>
            </w:r>
          </w:p>
        </w:tc>
        <w:tc>
          <w:tcPr>
            <w:tcW w:w="30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ტექსტილის შესაფუთი მასალა</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 xml:space="preserve">განთავსდება ნაგავსაყრელზე </w:t>
            </w:r>
            <w:r w:rsidRPr="00C768E5">
              <w:rPr>
                <w:rFonts w:ascii="Sylfaen" w:hAnsi="Sylfaen"/>
                <w:sz w:val="20"/>
              </w:rPr>
              <w:t>D1</w:t>
            </w:r>
          </w:p>
        </w:tc>
        <w:tc>
          <w:tcPr>
            <w:tcW w:w="2160" w:type="dxa"/>
            <w:tcBorders>
              <w:top w:val="single" w:sz="4" w:space="0" w:color="auto"/>
              <w:left w:val="single" w:sz="4" w:space="0" w:color="auto"/>
              <w:bottom w:val="single" w:sz="4" w:space="0" w:color="auto"/>
              <w:right w:val="single" w:sz="4" w:space="0" w:color="auto"/>
            </w:tcBorders>
          </w:tcPr>
          <w:p w:rsidR="00C768E5" w:rsidRPr="00C768E5" w:rsidRDefault="00C768E5" w:rsidP="00C252D4">
            <w:pPr>
              <w:rPr>
                <w:rFonts w:ascii="Sylfaen" w:hAnsi="Sylfaen"/>
                <w:sz w:val="20"/>
              </w:rPr>
            </w:pP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15 01 10*</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 xml:space="preserve">შესაფუთი მასალა, რომლებიც შეიცავს სახიფათო  ნივთირებების ნარჩენებს ან/და </w:t>
            </w:r>
            <w:r w:rsidRPr="00C768E5">
              <w:rPr>
                <w:rFonts w:ascii="Sylfaen" w:hAnsi="Sylfaen" w:cs="Sylfaen"/>
                <w:sz w:val="20"/>
              </w:rPr>
              <w:lastRenderedPageBreak/>
              <w:t>დაბინძურებულია სახიფათო ნივთირებებით</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lastRenderedPageBreak/>
              <w:t>დიახ</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r w:rsidRPr="00C768E5">
              <w:rPr>
                <w:rFonts w:ascii="Sylfaen" w:hAnsi="Sylfaen"/>
                <w:sz w:val="20"/>
              </w:rPr>
              <w:t>H</w:t>
            </w:r>
            <w:r w:rsidRPr="00C768E5">
              <w:rPr>
                <w:rFonts w:ascii="Sylfaen" w:hAnsi="Sylfaen"/>
                <w:sz w:val="20"/>
                <w:lang w:val="ka-GE"/>
              </w:rPr>
              <w:t xml:space="preserve">15 </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D10</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lang w:val="ka-GE"/>
              </w:rPr>
            </w:pPr>
            <w:r w:rsidRPr="00C768E5">
              <w:rPr>
                <w:rFonts w:ascii="Sylfaen" w:hAnsi="Sylfaen"/>
                <w:sz w:val="20"/>
              </w:rPr>
              <w:t>Y</w:t>
            </w:r>
            <w:r w:rsidRPr="00C768E5">
              <w:rPr>
                <w:rFonts w:ascii="Sylfaen" w:hAnsi="Sylfaen"/>
                <w:sz w:val="20"/>
                <w:lang w:val="ka-GE"/>
              </w:rPr>
              <w:t>9</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lastRenderedPageBreak/>
              <w:t>15 02 02*</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ნივთირებებით</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r w:rsidRPr="00C768E5">
              <w:rPr>
                <w:rFonts w:ascii="Sylfaen" w:hAnsi="Sylfaen"/>
                <w:sz w:val="20"/>
              </w:rPr>
              <w:t>H</w:t>
            </w:r>
            <w:r w:rsidRPr="00C768E5">
              <w:rPr>
                <w:rFonts w:ascii="Sylfaen" w:hAnsi="Sylfaen"/>
                <w:sz w:val="20"/>
                <w:lang w:val="ka-GE"/>
              </w:rPr>
              <w:t>6</w:t>
            </w:r>
            <w:r w:rsidRPr="00C768E5">
              <w:rPr>
                <w:rFonts w:ascii="Sylfaen" w:hAnsi="Sylfaen"/>
                <w:sz w:val="20"/>
              </w:rPr>
              <w:t>(H</w:t>
            </w:r>
            <w:r w:rsidRPr="00C768E5">
              <w:rPr>
                <w:rFonts w:ascii="Sylfaen" w:hAnsi="Sylfaen"/>
                <w:sz w:val="20"/>
                <w:lang w:val="ka-GE"/>
              </w:rPr>
              <w:t>3</w:t>
            </w:r>
            <w:r w:rsidRPr="00C768E5">
              <w:rPr>
                <w:rFonts w:ascii="Sylfaen" w:hAnsi="Sylfaen"/>
                <w:sz w:val="20"/>
              </w:rPr>
              <w:t>)</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D10</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Y9</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16 01 03 </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განადგურებას დაქვემდებარებული საბურავები </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H15</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R</w:t>
            </w:r>
            <w:r w:rsidRPr="00C768E5">
              <w:rPr>
                <w:rFonts w:ascii="Sylfaen" w:hAnsi="Sylfaen"/>
                <w:sz w:val="20"/>
                <w:lang w:val="ka-GE"/>
              </w:rPr>
              <w:t>3</w:t>
            </w:r>
            <w:r w:rsidRPr="00C768E5">
              <w:rPr>
                <w:rFonts w:ascii="Sylfaen" w:hAnsi="Sylfaen"/>
                <w:sz w:val="20"/>
              </w:rPr>
              <w:t>/R4</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Y13</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16 01 07* </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ზეთის ფილტრები</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lang w:val="ka-GE"/>
              </w:rPr>
            </w:pPr>
            <w:r w:rsidRPr="00C768E5">
              <w:rPr>
                <w:rFonts w:ascii="Sylfaen" w:hAnsi="Sylfaen"/>
                <w:sz w:val="20"/>
              </w:rPr>
              <w:t>H</w:t>
            </w:r>
            <w:r w:rsidRPr="00C768E5">
              <w:rPr>
                <w:rFonts w:ascii="Sylfaen" w:hAnsi="Sylfaen"/>
                <w:sz w:val="20"/>
                <w:lang w:val="ka-GE"/>
              </w:rPr>
              <w:t>15</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D10</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Y9</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16 01 12</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ხუნდები, რომელსაც არ ვხვდებით 16 01 11 პუნქტში</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H</w:t>
            </w:r>
            <w:r w:rsidRPr="00C768E5">
              <w:rPr>
                <w:rFonts w:ascii="Sylfaen" w:hAnsi="Sylfaen"/>
                <w:sz w:val="20"/>
                <w:lang w:val="ka-GE"/>
              </w:rPr>
              <w:t>15</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გადაეცემა შესაბამისი ნებართვის მქონე ორგანიზაციას</w:t>
            </w:r>
            <w:r w:rsidRPr="00C768E5">
              <w:rPr>
                <w:rFonts w:ascii="Sylfaen" w:hAnsi="Sylfaen"/>
                <w:sz w:val="20"/>
              </w:rPr>
              <w:t xml:space="preserve">  R</w:t>
            </w:r>
            <w:r w:rsidRPr="00C768E5">
              <w:rPr>
                <w:rFonts w:ascii="Sylfaen" w:hAnsi="Sylfaen"/>
                <w:sz w:val="20"/>
                <w:lang w:val="ka-GE"/>
              </w:rPr>
              <w:t>4/</w:t>
            </w:r>
            <w:r w:rsidRPr="00C768E5">
              <w:rPr>
                <w:rFonts w:ascii="Sylfaen" w:hAnsi="Sylfaen"/>
                <w:sz w:val="20"/>
              </w:rPr>
              <w:t xml:space="preserve"> R</w:t>
            </w:r>
            <w:r w:rsidRPr="00C768E5">
              <w:rPr>
                <w:rFonts w:ascii="Sylfaen" w:hAnsi="Sylfaen"/>
                <w:sz w:val="20"/>
                <w:lang w:val="ka-GE"/>
              </w:rPr>
              <w:t>5</w:t>
            </w:r>
          </w:p>
        </w:tc>
        <w:tc>
          <w:tcPr>
            <w:tcW w:w="2160" w:type="dxa"/>
            <w:tcBorders>
              <w:top w:val="single" w:sz="4" w:space="0" w:color="auto"/>
              <w:left w:val="single" w:sz="4" w:space="0" w:color="auto"/>
              <w:bottom w:val="single" w:sz="4" w:space="0" w:color="auto"/>
              <w:right w:val="single" w:sz="4" w:space="0" w:color="auto"/>
            </w:tcBorders>
          </w:tcPr>
          <w:p w:rsidR="00C768E5" w:rsidRPr="00C768E5" w:rsidRDefault="00C768E5" w:rsidP="00C252D4">
            <w:pPr>
              <w:rPr>
                <w:rFonts w:ascii="Sylfaen" w:hAnsi="Sylfaen"/>
                <w:sz w:val="20"/>
                <w:lang w:val="ka-GE"/>
              </w:rPr>
            </w:pP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16 01 17</w:t>
            </w:r>
          </w:p>
        </w:tc>
        <w:tc>
          <w:tcPr>
            <w:tcW w:w="30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შავი ლითონი</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 xml:space="preserve">ჩაბარდება ჯართის გადამუშავების.შეგროვების ნებართვის/რეგისტრაციის მქონე ორგანიზაციას </w:t>
            </w:r>
            <w:r w:rsidRPr="00C768E5">
              <w:rPr>
                <w:rFonts w:ascii="Sylfaen" w:hAnsi="Sylfaen"/>
                <w:sz w:val="20"/>
              </w:rPr>
              <w:t>R4</w:t>
            </w:r>
          </w:p>
        </w:tc>
        <w:tc>
          <w:tcPr>
            <w:tcW w:w="2160" w:type="dxa"/>
            <w:tcBorders>
              <w:top w:val="single" w:sz="4" w:space="0" w:color="auto"/>
              <w:left w:val="single" w:sz="4" w:space="0" w:color="auto"/>
              <w:bottom w:val="single" w:sz="4" w:space="0" w:color="auto"/>
              <w:right w:val="single" w:sz="4" w:space="0" w:color="auto"/>
            </w:tcBorders>
          </w:tcPr>
          <w:p w:rsidR="00C768E5" w:rsidRPr="00C768E5" w:rsidRDefault="00C768E5" w:rsidP="00C252D4">
            <w:pPr>
              <w:rPr>
                <w:rFonts w:ascii="Sylfaen" w:hAnsi="Sylfaen"/>
                <w:sz w:val="20"/>
              </w:rPr>
            </w:pP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16 07 08*</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ნავთობის შემცველი ნარჩენები</w:t>
            </w:r>
          </w:p>
        </w:tc>
        <w:tc>
          <w:tcPr>
            <w:tcW w:w="1440" w:type="dxa"/>
            <w:tcBorders>
              <w:top w:val="single" w:sz="4" w:space="0" w:color="auto"/>
              <w:left w:val="single" w:sz="4" w:space="0" w:color="auto"/>
              <w:bottom w:val="single" w:sz="4" w:space="0" w:color="auto"/>
              <w:right w:val="single" w:sz="4" w:space="0" w:color="auto"/>
            </w:tcBorders>
          </w:tcPr>
          <w:p w:rsidR="00C768E5" w:rsidRPr="00C768E5" w:rsidRDefault="00C768E5" w:rsidP="00C252D4">
            <w:pPr>
              <w:contextualSpacing/>
              <w:jc w:val="both"/>
              <w:rPr>
                <w:rFonts w:ascii="Sylfaen" w:hAnsi="Sylfaen"/>
                <w:sz w:val="20"/>
                <w:lang w:val="ka-GE"/>
              </w:rPr>
            </w:pPr>
          </w:p>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tcPr>
          <w:p w:rsidR="00C768E5" w:rsidRPr="00C768E5" w:rsidRDefault="00C768E5" w:rsidP="00C252D4">
            <w:pPr>
              <w:rPr>
                <w:rFonts w:ascii="Sylfaen" w:hAnsi="Sylfaen"/>
                <w:sz w:val="20"/>
                <w:lang w:val="ka-GE"/>
              </w:rPr>
            </w:pPr>
          </w:p>
          <w:p w:rsidR="00C768E5" w:rsidRPr="00C768E5" w:rsidRDefault="00C768E5" w:rsidP="00C252D4">
            <w:pPr>
              <w:rPr>
                <w:rFonts w:ascii="Sylfaen" w:hAnsi="Sylfaen"/>
                <w:sz w:val="20"/>
              </w:rPr>
            </w:pPr>
            <w:r w:rsidRPr="00C768E5">
              <w:rPr>
                <w:rFonts w:ascii="Sylfaen" w:hAnsi="Sylfaen"/>
                <w:sz w:val="20"/>
              </w:rPr>
              <w:t>H</w:t>
            </w:r>
            <w:r w:rsidRPr="00C768E5">
              <w:rPr>
                <w:rFonts w:ascii="Sylfaen" w:hAnsi="Sylfaen"/>
                <w:sz w:val="20"/>
                <w:lang w:val="ka-GE"/>
              </w:rPr>
              <w:t>3 -</w:t>
            </w:r>
            <w:r w:rsidRPr="00C768E5">
              <w:rPr>
                <w:rFonts w:ascii="Sylfaen" w:hAnsi="Sylfaen"/>
                <w:sz w:val="20"/>
              </w:rPr>
              <w:t>B</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R9/D10</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Y9</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17 05 05*</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გრუნტი, რომელიც შეიცავს სახიფათო  ნივთიერებებს</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H</w:t>
            </w:r>
            <w:r w:rsidRPr="00C768E5">
              <w:rPr>
                <w:rFonts w:ascii="Sylfaen" w:hAnsi="Sylfaen"/>
                <w:sz w:val="20"/>
                <w:lang w:val="ka-GE"/>
              </w:rPr>
              <w:t>15</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გადაეცემა სახიფათო ნარჩენების მართვაზე შესაბამისი ნებართვის მქონე ორგანიზაციას</w:t>
            </w:r>
            <w:r w:rsidRPr="00C768E5">
              <w:rPr>
                <w:rFonts w:ascii="Sylfaen" w:hAnsi="Sylfaen"/>
                <w:sz w:val="20"/>
              </w:rPr>
              <w:t xml:space="preserve"> R</w:t>
            </w:r>
            <w:r w:rsidRPr="00C768E5">
              <w:rPr>
                <w:rFonts w:ascii="Sylfaen" w:hAnsi="Sylfaen"/>
                <w:sz w:val="20"/>
                <w:lang w:val="ka-GE"/>
              </w:rPr>
              <w:t>5</w:t>
            </w:r>
            <w:r w:rsidRPr="00C768E5">
              <w:rPr>
                <w:rFonts w:ascii="Sylfaen" w:hAnsi="Sylfaen"/>
                <w:sz w:val="20"/>
              </w:rPr>
              <w:t>/R10</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Y9</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20 01 01</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ქაღალდი და მუყაო</w:t>
            </w:r>
          </w:p>
        </w:tc>
        <w:tc>
          <w:tcPr>
            <w:tcW w:w="144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lang w:val="ka-GE"/>
              </w:rPr>
            </w:pPr>
            <w:r w:rsidRPr="00C768E5">
              <w:rPr>
                <w:rFonts w:ascii="Sylfaen" w:hAnsi="Sylfaen" w:cs="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lang w:val="ka-GE"/>
              </w:rPr>
            </w:pPr>
            <w:r w:rsidRPr="00C768E5">
              <w:rPr>
                <w:rFonts w:ascii="Sylfaen" w:hAnsi="Sylfaen" w:cs="Sylfaen"/>
                <w:sz w:val="20"/>
                <w:lang w:val="ka-GE"/>
              </w:rPr>
              <w:t>-</w:t>
            </w:r>
          </w:p>
        </w:tc>
        <w:tc>
          <w:tcPr>
            <w:tcW w:w="405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sz w:val="20"/>
                <w:lang w:val="ka-GE"/>
              </w:rPr>
              <w:t>გადაეცემა შესაბამისი ნებართვის მქონე ორგანიზაციას</w:t>
            </w:r>
            <w:r w:rsidRPr="00C768E5">
              <w:rPr>
                <w:rFonts w:ascii="Sylfaen" w:hAnsi="Sylfaen"/>
                <w:sz w:val="20"/>
              </w:rPr>
              <w:t xml:space="preserve">  R3</w:t>
            </w:r>
          </w:p>
        </w:tc>
        <w:tc>
          <w:tcPr>
            <w:tcW w:w="2160" w:type="dxa"/>
            <w:tcBorders>
              <w:top w:val="single" w:sz="4" w:space="0" w:color="auto"/>
              <w:left w:val="single" w:sz="4" w:space="0" w:color="auto"/>
              <w:bottom w:val="single" w:sz="4" w:space="0" w:color="auto"/>
              <w:right w:val="single" w:sz="4" w:space="0" w:color="auto"/>
            </w:tcBorders>
            <w:vAlign w:val="center"/>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20 01 39</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პლასტმასი</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lang w:val="ka-GE"/>
              </w:rPr>
            </w:pPr>
            <w:r w:rsidRPr="00C768E5">
              <w:rPr>
                <w:rFonts w:ascii="Sylfaen" w:hAnsi="Sylfaen"/>
                <w:sz w:val="20"/>
                <w:lang w:val="ka-GE"/>
              </w:rPr>
              <w:t>-</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გადაეცემა შესაბამისი ნებართვის მქონე ორგანიზაციას</w:t>
            </w:r>
            <w:r w:rsidRPr="00C768E5">
              <w:rPr>
                <w:rFonts w:ascii="Sylfaen" w:hAnsi="Sylfaen"/>
                <w:sz w:val="20"/>
              </w:rPr>
              <w:t xml:space="preserve">  R3</w:t>
            </w:r>
          </w:p>
        </w:tc>
        <w:tc>
          <w:tcPr>
            <w:tcW w:w="2160" w:type="dxa"/>
            <w:tcBorders>
              <w:top w:val="single" w:sz="4" w:space="0" w:color="auto"/>
              <w:left w:val="single" w:sz="4" w:space="0" w:color="auto"/>
              <w:bottom w:val="single" w:sz="4" w:space="0" w:color="auto"/>
              <w:right w:val="single" w:sz="4" w:space="0" w:color="auto"/>
            </w:tcBorders>
          </w:tcPr>
          <w:p w:rsidR="00C768E5" w:rsidRPr="00C768E5" w:rsidRDefault="00C768E5" w:rsidP="00C252D4">
            <w:pPr>
              <w:rPr>
                <w:rFonts w:ascii="Sylfaen" w:hAnsi="Sylfaen"/>
                <w:sz w:val="20"/>
              </w:rPr>
            </w:pP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20 01 21*</w:t>
            </w:r>
          </w:p>
        </w:tc>
        <w:tc>
          <w:tcPr>
            <w:tcW w:w="3060" w:type="dxa"/>
            <w:tcBorders>
              <w:top w:val="single" w:sz="4" w:space="0" w:color="auto"/>
              <w:left w:val="single" w:sz="4" w:space="0" w:color="auto"/>
              <w:bottom w:val="single" w:sz="4" w:space="0" w:color="auto"/>
              <w:right w:val="single" w:sz="4" w:space="0" w:color="auto"/>
            </w:tcBorders>
            <w:vAlign w:val="center"/>
            <w:hideMark/>
          </w:tcPr>
          <w:p w:rsidR="00C768E5" w:rsidRPr="00C768E5" w:rsidRDefault="00C768E5" w:rsidP="00C252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Sylfaen" w:hAnsi="Sylfaen" w:cs="Sylfaen"/>
                <w:sz w:val="20"/>
              </w:rPr>
            </w:pPr>
            <w:r w:rsidRPr="00C768E5">
              <w:rPr>
                <w:rFonts w:ascii="Sylfaen" w:hAnsi="Sylfaen" w:cs="Sylfaen"/>
                <w:sz w:val="20"/>
              </w:rPr>
              <w:t>ფლურესცენციული მილები და სხვა ვერცხლის წყლის შემცველი ნარჩენები</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H</w:t>
            </w:r>
            <w:r w:rsidRPr="00C768E5">
              <w:rPr>
                <w:rFonts w:ascii="Sylfaen" w:hAnsi="Sylfaen"/>
                <w:sz w:val="20"/>
                <w:lang w:val="ka-GE"/>
              </w:rPr>
              <w:t>15</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დაუბრუნდება მიმწოდებელს ან გადაეცემა სახიფათო ნარჩენების მართვაზე შესაბამისი ნებართვის მქონე ორგანიზაციას R</w:t>
            </w:r>
            <w:r w:rsidRPr="00C768E5">
              <w:rPr>
                <w:rFonts w:ascii="Sylfaen" w:hAnsi="Sylfaen"/>
                <w:sz w:val="20"/>
              </w:rPr>
              <w:t>4/D9</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Y29</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lastRenderedPageBreak/>
              <w:t>20 01 34</w:t>
            </w:r>
          </w:p>
        </w:tc>
        <w:tc>
          <w:tcPr>
            <w:tcW w:w="30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 xml:space="preserve"> ბატარეები და აკუმულატორები</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დიახ</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H</w:t>
            </w:r>
            <w:r w:rsidRPr="00C768E5">
              <w:rPr>
                <w:rFonts w:ascii="Sylfaen" w:hAnsi="Sylfaen"/>
                <w:sz w:val="20"/>
                <w:lang w:val="ka-GE"/>
              </w:rPr>
              <w:t>15</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rPr>
            </w:pPr>
            <w:r w:rsidRPr="00C768E5">
              <w:rPr>
                <w:rFonts w:ascii="Sylfaen" w:hAnsi="Sylfaen"/>
                <w:sz w:val="20"/>
                <w:lang w:val="ka-GE"/>
              </w:rPr>
              <w:t>დაუბრუნდება მიმწოდებელს ან გადაეცემა სახიფათო ნარჩენების მართვაზე შესაბამისი ნებართვის მქონე ორგანიზაციას R</w:t>
            </w:r>
            <w:r w:rsidRPr="00C768E5">
              <w:rPr>
                <w:rFonts w:ascii="Sylfaen" w:hAnsi="Sylfaen"/>
                <w:sz w:val="20"/>
              </w:rPr>
              <w:t>4/D9</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Y31</w:t>
            </w:r>
          </w:p>
        </w:tc>
      </w:tr>
      <w:tr w:rsidR="00C768E5" w:rsidRPr="00C768E5" w:rsidTr="00C768E5">
        <w:trPr>
          <w:trHeight w:val="287"/>
        </w:trPr>
        <w:tc>
          <w:tcPr>
            <w:tcW w:w="108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20 03 01</w:t>
            </w:r>
          </w:p>
        </w:tc>
        <w:tc>
          <w:tcPr>
            <w:tcW w:w="30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შერეული მუნიციპალური ნარჩენები</w:t>
            </w:r>
          </w:p>
        </w:tc>
        <w:tc>
          <w:tcPr>
            <w:tcW w:w="144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არა</w:t>
            </w:r>
          </w:p>
        </w:tc>
        <w:tc>
          <w:tcPr>
            <w:tcW w:w="171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w:t>
            </w:r>
          </w:p>
        </w:tc>
        <w:tc>
          <w:tcPr>
            <w:tcW w:w="405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contextualSpacing/>
              <w:jc w:val="both"/>
              <w:rPr>
                <w:rFonts w:ascii="Sylfaen" w:hAnsi="Sylfaen"/>
                <w:sz w:val="20"/>
                <w:lang w:val="ka-GE"/>
              </w:rPr>
            </w:pPr>
            <w:r w:rsidRPr="00C768E5">
              <w:rPr>
                <w:rFonts w:ascii="Sylfaen" w:hAnsi="Sylfaen"/>
                <w:sz w:val="20"/>
                <w:lang w:val="ka-GE"/>
              </w:rPr>
              <w:t xml:space="preserve">განთავსდება საყოფაცხოვრებო ნარჩენების ნაგავსაყრელზე </w:t>
            </w:r>
            <w:r w:rsidRPr="00C768E5">
              <w:rPr>
                <w:rFonts w:ascii="Sylfaen" w:hAnsi="Sylfaen"/>
                <w:sz w:val="20"/>
              </w:rPr>
              <w:t>D1</w:t>
            </w:r>
          </w:p>
        </w:tc>
        <w:tc>
          <w:tcPr>
            <w:tcW w:w="2160" w:type="dxa"/>
            <w:tcBorders>
              <w:top w:val="single" w:sz="4" w:space="0" w:color="auto"/>
              <w:left w:val="single" w:sz="4" w:space="0" w:color="auto"/>
              <w:bottom w:val="single" w:sz="4" w:space="0" w:color="auto"/>
              <w:right w:val="single" w:sz="4" w:space="0" w:color="auto"/>
            </w:tcBorders>
            <w:hideMark/>
          </w:tcPr>
          <w:p w:rsidR="00C768E5" w:rsidRPr="00C768E5" w:rsidRDefault="00C768E5" w:rsidP="00C252D4">
            <w:pPr>
              <w:rPr>
                <w:rFonts w:ascii="Sylfaen" w:hAnsi="Sylfaen"/>
                <w:sz w:val="20"/>
              </w:rPr>
            </w:pPr>
            <w:r w:rsidRPr="00C768E5">
              <w:rPr>
                <w:rFonts w:ascii="Sylfaen" w:hAnsi="Sylfaen"/>
                <w:sz w:val="20"/>
              </w:rPr>
              <w:t>Y46</w:t>
            </w:r>
          </w:p>
        </w:tc>
      </w:tr>
    </w:tbl>
    <w:p w:rsidR="00C768E5" w:rsidRPr="00C768E5" w:rsidRDefault="00C768E5" w:rsidP="00C768E5">
      <w:pPr>
        <w:spacing w:after="0" w:line="360" w:lineRule="auto"/>
        <w:rPr>
          <w:rFonts w:ascii="Sylfaen" w:eastAsia="Calibri" w:hAnsi="Sylfaen" w:cs="Times New Roman"/>
          <w:b/>
          <w:sz w:val="24"/>
          <w:szCs w:val="24"/>
          <w:lang w:val="ka-GE"/>
        </w:rPr>
        <w:sectPr w:rsidR="00C768E5" w:rsidRPr="00C768E5">
          <w:pgSz w:w="15840" w:h="12240" w:orient="landscape"/>
          <w:pgMar w:top="994" w:right="1440" w:bottom="1080" w:left="1440" w:header="720" w:footer="720" w:gutter="0"/>
          <w:cols w:space="720"/>
        </w:sectPr>
      </w:pPr>
    </w:p>
    <w:p w:rsidR="00C768E5" w:rsidRPr="00262699" w:rsidRDefault="00C768E5" w:rsidP="00C768E5">
      <w:pPr>
        <w:ind w:left="-270"/>
        <w:jc w:val="both"/>
        <w:rPr>
          <w:rFonts w:ascii="Sylfaen" w:eastAsia="Calibri" w:hAnsi="Sylfaen" w:cs="Times New Roman"/>
          <w:lang w:val="ka-GE"/>
        </w:rPr>
      </w:pPr>
      <w:r w:rsidRPr="00262699">
        <w:rPr>
          <w:rFonts w:ascii="Sylfaen" w:eastAsia="Calibri" w:hAnsi="Sylfaen" w:cs="Times New Roman"/>
          <w:lang w:val="ka-GE"/>
        </w:rPr>
        <w:lastRenderedPageBreak/>
        <w:t xml:space="preserve">     წარმოქმნილი სახიფათო ნარჩენები  დროებით(1 წლამდე და 2 ტონამდე ოდენობით) დასაწყობდება საწარმოს ტერიტორიაზე შესაბამისი ნორმებით(ისე რომ გამოირიცხოს გარემოს დაბინძურება) მოწყობილ სათავსოში(საწყობში). სახიფაო ნარჩენები აღდგენის ან განთავსების მიზნით გადაეცემა გარემოზე ზემოქმედების ნებართვის მქონე პირებს. </w:t>
      </w:r>
      <w:r w:rsidR="005D7E8C">
        <w:rPr>
          <w:rFonts w:ascii="Sylfaen" w:eastAsia="Calibri" w:hAnsi="Sylfaen" w:cs="Times New Roman"/>
          <w:lang w:val="ka-GE"/>
        </w:rPr>
        <w:t>(იხ. ცხრილი 6.13)</w:t>
      </w:r>
    </w:p>
    <w:p w:rsidR="00C768E5" w:rsidRPr="00262699" w:rsidRDefault="005D7E8C" w:rsidP="00C768E5">
      <w:pPr>
        <w:spacing w:line="360" w:lineRule="auto"/>
        <w:rPr>
          <w:rFonts w:ascii="Sylfaen" w:eastAsia="Calibri" w:hAnsi="Sylfaen" w:cs="Times New Roman"/>
          <w:lang w:val="ka-GE"/>
        </w:rPr>
      </w:pPr>
      <w:r>
        <w:rPr>
          <w:rFonts w:ascii="Sylfaen" w:eastAsia="Calibri" w:hAnsi="Sylfaen" w:cs="Times New Roman"/>
          <w:lang w:val="ka-GE"/>
        </w:rPr>
        <w:t xml:space="preserve">ცხრილი 6.13 </w:t>
      </w:r>
    </w:p>
    <w:tbl>
      <w:tblPr>
        <w:tblStyle w:val="TableGrid40"/>
        <w:tblW w:w="10392" w:type="dxa"/>
        <w:tblInd w:w="-774" w:type="dxa"/>
        <w:tblLayout w:type="fixed"/>
        <w:tblLook w:val="04A0" w:firstRow="1" w:lastRow="0" w:firstColumn="1" w:lastColumn="0" w:noHBand="0" w:noVBand="1"/>
      </w:tblPr>
      <w:tblGrid>
        <w:gridCol w:w="1998"/>
        <w:gridCol w:w="1530"/>
        <w:gridCol w:w="1800"/>
        <w:gridCol w:w="2880"/>
        <w:gridCol w:w="2175"/>
        <w:gridCol w:w="9"/>
      </w:tblGrid>
      <w:tr w:rsidR="00C768E5" w:rsidRPr="00C768E5" w:rsidTr="00324ED0">
        <w:trPr>
          <w:gridAfter w:val="1"/>
          <w:wAfter w:w="9" w:type="dxa"/>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jc w:val="center"/>
              <w:rPr>
                <w:rFonts w:ascii="Sylfaen" w:hAnsi="Sylfaen" w:cs="Arial"/>
                <w:b/>
                <w:sz w:val="20"/>
                <w:szCs w:val="20"/>
                <w:lang w:val="ka-GE"/>
              </w:rPr>
            </w:pPr>
            <w:r w:rsidRPr="00C768E5">
              <w:rPr>
                <w:rFonts w:ascii="Sylfaen" w:hAnsi="Sylfaen" w:cs="Arial"/>
                <w:b/>
                <w:sz w:val="20"/>
                <w:szCs w:val="20"/>
                <w:lang w:val="ka-GE"/>
              </w:rPr>
              <w:t>საწარმოს დასახელება</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jc w:val="center"/>
              <w:rPr>
                <w:rFonts w:ascii="Sylfaen" w:eastAsia="Times New Roman" w:hAnsi="Sylfaen" w:cs="Arial"/>
                <w:b/>
                <w:sz w:val="20"/>
                <w:szCs w:val="20"/>
                <w:lang w:val="ka-GE"/>
              </w:rPr>
            </w:pPr>
            <w:r w:rsidRPr="00C768E5">
              <w:rPr>
                <w:rFonts w:ascii="Sylfaen" w:eastAsia="Times New Roman" w:hAnsi="Sylfaen" w:cs="Arial"/>
                <w:b/>
                <w:sz w:val="20"/>
                <w:szCs w:val="20"/>
                <w:lang w:val="ka-GE"/>
              </w:rPr>
              <w:t>დასკვნის ნომერი და გაცემის თარიღი</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jc w:val="center"/>
              <w:rPr>
                <w:rFonts w:ascii="Sylfaen" w:eastAsia="Times New Roman" w:hAnsi="Sylfaen" w:cs="Arial"/>
                <w:b/>
                <w:sz w:val="20"/>
                <w:szCs w:val="20"/>
                <w:lang w:val="ka-GE"/>
              </w:rPr>
            </w:pPr>
            <w:r w:rsidRPr="00C768E5">
              <w:rPr>
                <w:rFonts w:ascii="Sylfaen" w:eastAsia="Times New Roman" w:hAnsi="Sylfaen" w:cs="Arial"/>
                <w:b/>
                <w:sz w:val="20"/>
                <w:szCs w:val="20"/>
                <w:lang w:val="ka-GE"/>
              </w:rPr>
              <w:t>საქმიანობის განხორციელების ადგილმდებარეობა</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jc w:val="center"/>
              <w:rPr>
                <w:rFonts w:ascii="Sylfaen" w:hAnsi="Sylfaen" w:cs="Arial"/>
                <w:b/>
                <w:sz w:val="20"/>
                <w:szCs w:val="20"/>
                <w:lang w:val="ka-GE"/>
              </w:rPr>
            </w:pPr>
            <w:r w:rsidRPr="00C768E5">
              <w:rPr>
                <w:rFonts w:ascii="Sylfaen" w:hAnsi="Sylfaen" w:cs="Arial"/>
                <w:b/>
                <w:sz w:val="20"/>
                <w:szCs w:val="20"/>
                <w:lang w:val="ka-GE"/>
              </w:rPr>
              <w:t>საქმიანობა</w:t>
            </w: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jc w:val="center"/>
              <w:rPr>
                <w:rFonts w:ascii="Sylfaen" w:eastAsia="Times New Roman" w:hAnsi="Sylfaen" w:cs="Arial"/>
                <w:b/>
                <w:sz w:val="20"/>
                <w:szCs w:val="20"/>
                <w:lang w:val="ka-GE"/>
              </w:rPr>
            </w:pPr>
            <w:r w:rsidRPr="00C768E5">
              <w:rPr>
                <w:rFonts w:ascii="Sylfaen" w:eastAsia="Times New Roman" w:hAnsi="Sylfaen" w:cs="Arial"/>
                <w:b/>
                <w:sz w:val="20"/>
                <w:szCs w:val="20"/>
                <w:lang w:val="ka-GE"/>
              </w:rPr>
              <w:t>საქმიანობის მიზანი</w:t>
            </w:r>
          </w:p>
        </w:tc>
      </w:tr>
      <w:tr w:rsidR="00C768E5" w:rsidRPr="00C768E5" w:rsidTr="00324ED0">
        <w:trPr>
          <w:gridAfter w:val="1"/>
          <w:wAfter w:w="9" w:type="dxa"/>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8E5" w:rsidRPr="00C252D4" w:rsidRDefault="00C252D4" w:rsidP="00C768E5">
            <w:pPr>
              <w:rPr>
                <w:rFonts w:ascii="Sylfaen" w:hAnsi="Sylfaen" w:cs="Arial"/>
                <w:sz w:val="20"/>
                <w:szCs w:val="20"/>
                <w:lang w:val="ka-GE"/>
              </w:rPr>
            </w:pPr>
            <w:r>
              <w:rPr>
                <w:rFonts w:ascii="Sylfaen" w:hAnsi="Sylfaen" w:cs="Arial"/>
                <w:sz w:val="20"/>
                <w:szCs w:val="20"/>
                <w:lang w:val="ka-GE"/>
              </w:rPr>
              <w:t>შპს ,,ინტერპოლიმერი“</w:t>
            </w:r>
          </w:p>
          <w:p w:rsidR="00C768E5" w:rsidRPr="00C768E5" w:rsidRDefault="00C768E5" w:rsidP="00C768E5">
            <w:pPr>
              <w:rPr>
                <w:rFonts w:ascii="Sylfaen" w:eastAsia="Times New Roman" w:hAnsi="Sylfaen" w:cs="Arial"/>
                <w:sz w:val="20"/>
                <w:szCs w:val="20"/>
                <w:lang w:val="ka-GE"/>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სახელმწიფო ეკოლოგიური ექსპერტიზის დასკვნა #3; 17.01.2005</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ქვემო ქართლი ქ.რუსთავი მშვიდობის ქ. #12</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2D4" w:rsidRPr="00C252D4" w:rsidRDefault="00C252D4" w:rsidP="00C768E5">
            <w:pPr>
              <w:rPr>
                <w:rFonts w:ascii="Sylfaen" w:hAnsi="Sylfaen" w:cs="Arial"/>
                <w:color w:val="000000"/>
                <w:sz w:val="20"/>
                <w:szCs w:val="20"/>
                <w:lang w:val="ka-GE"/>
              </w:rPr>
            </w:pPr>
            <w:r>
              <w:rPr>
                <w:rFonts w:ascii="Sylfaen" w:hAnsi="Sylfaen" w:cs="Arial"/>
                <w:color w:val="000000"/>
                <w:sz w:val="20"/>
                <w:szCs w:val="20"/>
                <w:lang w:val="ka-GE"/>
              </w:rPr>
              <w:t>ტოქსიური და სახიფათო ნარჩენების მართვა</w:t>
            </w:r>
          </w:p>
          <w:p w:rsidR="00C768E5" w:rsidRPr="00C768E5" w:rsidRDefault="00C768E5" w:rsidP="00C768E5">
            <w:pPr>
              <w:rPr>
                <w:rFonts w:ascii="Sylfaen" w:eastAsia="Times New Roman" w:hAnsi="Sylfaen" w:cs="Arial"/>
                <w:sz w:val="20"/>
                <w:szCs w:val="20"/>
                <w:lang w:val="ka-GE"/>
              </w:rPr>
            </w:pP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პოლიპროპილენისა და პოლიეთილენის  ნარჩენების დაქუცმაცება, ლღობა და გრანულების წარმოება</w:t>
            </w:r>
          </w:p>
        </w:tc>
      </w:tr>
      <w:tr w:rsidR="00C768E5" w:rsidRPr="00C768E5" w:rsidTr="00324ED0">
        <w:trPr>
          <w:gridAfter w:val="1"/>
          <w:wAfter w:w="9" w:type="dxa"/>
          <w:trHeight w:val="2213"/>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8E5" w:rsidRPr="00C252D4" w:rsidRDefault="00C252D4" w:rsidP="00C768E5">
            <w:pPr>
              <w:rPr>
                <w:rFonts w:ascii="Sylfaen" w:hAnsi="Sylfaen" w:cs="Arial"/>
                <w:color w:val="000000"/>
                <w:sz w:val="20"/>
                <w:szCs w:val="20"/>
                <w:lang w:val="ka-GE"/>
              </w:rPr>
            </w:pPr>
            <w:r>
              <w:rPr>
                <w:rFonts w:ascii="Sylfaen" w:hAnsi="Sylfaen" w:cs="Arial"/>
                <w:color w:val="000000"/>
                <w:sz w:val="20"/>
                <w:szCs w:val="20"/>
                <w:lang w:val="ka-GE"/>
              </w:rPr>
              <w:t>შპს ,,ნასადგომარი“</w:t>
            </w:r>
          </w:p>
          <w:p w:rsidR="00C768E5" w:rsidRPr="00C768E5" w:rsidRDefault="00C768E5" w:rsidP="00C768E5">
            <w:pPr>
              <w:rPr>
                <w:rFonts w:ascii="Sylfaen" w:eastAsia="Times New Roman" w:hAnsi="Sylfaen" w:cs="Arial"/>
                <w:sz w:val="20"/>
                <w:szCs w:val="20"/>
                <w:lang w:val="ka-GE"/>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rPr>
            </w:pPr>
            <w:r w:rsidRPr="00C768E5">
              <w:rPr>
                <w:rFonts w:ascii="Sylfaen" w:eastAsia="Times New Roman" w:hAnsi="Sylfaen" w:cs="Arial"/>
                <w:sz w:val="20"/>
                <w:szCs w:val="20"/>
                <w:lang w:val="ka-GE"/>
              </w:rPr>
              <w:t>ეკ.ექსპერტიზის დასკვნა N59, 22.12.2</w:t>
            </w:r>
            <w:r w:rsidRPr="00C768E5">
              <w:rPr>
                <w:rFonts w:ascii="Sylfaen" w:eastAsia="Times New Roman" w:hAnsi="Sylfaen" w:cs="Arial"/>
                <w:sz w:val="20"/>
                <w:szCs w:val="20"/>
              </w:rPr>
              <w:t>006</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8E5" w:rsidRPr="00C252D4" w:rsidRDefault="00C252D4" w:rsidP="00C768E5">
            <w:pPr>
              <w:rPr>
                <w:rFonts w:ascii="Sylfaen" w:hAnsi="Sylfaen" w:cs="Arial"/>
                <w:color w:val="000000"/>
                <w:sz w:val="20"/>
                <w:szCs w:val="20"/>
                <w:lang w:val="ka-GE"/>
              </w:rPr>
            </w:pPr>
            <w:r>
              <w:rPr>
                <w:rFonts w:ascii="Sylfaen" w:hAnsi="Sylfaen" w:cs="Arial"/>
                <w:color w:val="000000"/>
                <w:sz w:val="20"/>
                <w:szCs w:val="20"/>
                <w:lang w:val="ka-GE"/>
              </w:rPr>
              <w:t>საგარეჯოს რ-ნი, სოფ. გიორგიწმინდა</w:t>
            </w:r>
          </w:p>
          <w:p w:rsidR="00C768E5" w:rsidRPr="00C768E5" w:rsidRDefault="00C768E5" w:rsidP="00C768E5">
            <w:pPr>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2D4" w:rsidRPr="00C252D4" w:rsidRDefault="00C252D4" w:rsidP="00C252D4">
            <w:pPr>
              <w:rPr>
                <w:rFonts w:ascii="Sylfaen" w:hAnsi="Sylfaen" w:cs="Arial"/>
                <w:color w:val="000000"/>
                <w:sz w:val="20"/>
                <w:szCs w:val="20"/>
                <w:lang w:val="ka-GE"/>
              </w:rPr>
            </w:pPr>
            <w:r>
              <w:rPr>
                <w:rFonts w:ascii="Sylfaen" w:hAnsi="Sylfaen" w:cs="Arial"/>
                <w:color w:val="000000"/>
                <w:sz w:val="20"/>
                <w:szCs w:val="20"/>
                <w:lang w:val="ka-GE"/>
              </w:rPr>
              <w:t>ტოქსიური და სახიფათო ნარჩენების მართვა</w:t>
            </w:r>
          </w:p>
          <w:p w:rsidR="00C768E5" w:rsidRPr="00C768E5" w:rsidRDefault="00C768E5" w:rsidP="00C768E5">
            <w:pPr>
              <w:rPr>
                <w:rFonts w:ascii="Sylfaen" w:eastAsia="Times New Roman" w:hAnsi="Sylfaen" w:cs="Arial"/>
                <w:sz w:val="20"/>
                <w:szCs w:val="20"/>
              </w:rPr>
            </w:pP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2D4" w:rsidRPr="00C252D4" w:rsidRDefault="00C252D4" w:rsidP="00C768E5">
            <w:pPr>
              <w:rPr>
                <w:rFonts w:ascii="Sylfaen" w:hAnsi="Sylfaen" w:cs="Arial"/>
                <w:color w:val="000000"/>
                <w:sz w:val="20"/>
                <w:szCs w:val="20"/>
                <w:lang w:val="ka-GE"/>
              </w:rPr>
            </w:pPr>
            <w:r>
              <w:rPr>
                <w:rFonts w:ascii="Sylfaen" w:hAnsi="Sylfaen" w:cs="Arial"/>
                <w:color w:val="000000"/>
                <w:sz w:val="20"/>
                <w:szCs w:val="20"/>
                <w:lang w:val="ka-GE"/>
              </w:rPr>
              <w:t>სამშენებლო აგურის წარმოების ბაზაზე ნაბურღი შლამების უტილიზაცია და ნავთობით დაბინძურებული ნიადაგების ბიორემედიაცია</w:t>
            </w:r>
          </w:p>
          <w:p w:rsidR="00C768E5" w:rsidRPr="00C768E5" w:rsidRDefault="00C768E5" w:rsidP="00C768E5">
            <w:pPr>
              <w:rPr>
                <w:rFonts w:ascii="Sylfaen" w:eastAsia="Times New Roman" w:hAnsi="Sylfaen" w:cs="Arial"/>
                <w:sz w:val="20"/>
                <w:szCs w:val="20"/>
                <w:lang w:val="ka-GE"/>
              </w:rPr>
            </w:pPr>
          </w:p>
        </w:tc>
      </w:tr>
      <w:tr w:rsidR="00C768E5" w:rsidRPr="00C768E5" w:rsidTr="00324ED0">
        <w:trPr>
          <w:gridAfter w:val="1"/>
          <w:wAfter w:w="9" w:type="dxa"/>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1005" w:rsidRPr="00551005" w:rsidRDefault="00551005" w:rsidP="00C768E5">
            <w:pPr>
              <w:rPr>
                <w:rFonts w:ascii="Sylfaen" w:hAnsi="Sylfaen" w:cs="Arial"/>
                <w:color w:val="000000"/>
                <w:sz w:val="20"/>
                <w:szCs w:val="20"/>
                <w:lang w:val="ka-GE"/>
              </w:rPr>
            </w:pPr>
            <w:r>
              <w:rPr>
                <w:rFonts w:ascii="Sylfaen" w:hAnsi="Sylfaen" w:cs="Arial"/>
                <w:color w:val="000000"/>
                <w:sz w:val="20"/>
                <w:szCs w:val="20"/>
                <w:lang w:val="ka-GE"/>
              </w:rPr>
              <w:t>შპს „</w:t>
            </w:r>
            <w:r>
              <w:rPr>
                <w:rFonts w:ascii="Sylfaen" w:hAnsi="Sylfaen" w:cs="Arial"/>
                <w:color w:val="000000"/>
                <w:sz w:val="20"/>
                <w:szCs w:val="20"/>
              </w:rPr>
              <w:t>GLW”</w:t>
            </w:r>
          </w:p>
          <w:p w:rsidR="00C768E5" w:rsidRPr="00C768E5" w:rsidRDefault="00C768E5" w:rsidP="00551005">
            <w:pPr>
              <w:rPr>
                <w:rFonts w:ascii="Sylfaen" w:eastAsia="Times New Roman" w:hAnsi="Sylfaen" w:cs="Arial"/>
                <w:sz w:val="20"/>
                <w:szCs w:val="20"/>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#24; 27.05.2008</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8E5" w:rsidRDefault="00C768E5" w:rsidP="00C768E5">
            <w:pPr>
              <w:rPr>
                <w:rFonts w:ascii="Sylfaen" w:hAnsi="Sylfaen" w:cs="Arial"/>
                <w:color w:val="000000"/>
                <w:sz w:val="20"/>
                <w:szCs w:val="20"/>
                <w:lang w:val="ka-GE"/>
              </w:rPr>
            </w:pPr>
            <w:r w:rsidRPr="00C768E5">
              <w:rPr>
                <w:rFonts w:ascii="Sylfaen" w:hAnsi="Sylfaen" w:cs="Arial"/>
                <w:color w:val="000000"/>
                <w:sz w:val="20"/>
                <w:szCs w:val="20"/>
                <w:lang w:val="ka-GE"/>
              </w:rPr>
              <w:t>ქვემო ქართლი</w:t>
            </w:r>
          </w:p>
          <w:p w:rsidR="00551005" w:rsidRPr="00C768E5" w:rsidRDefault="00551005" w:rsidP="00C768E5">
            <w:pPr>
              <w:rPr>
                <w:rFonts w:ascii="Sylfaen" w:hAnsi="Sylfaen" w:cs="Arial"/>
                <w:color w:val="000000"/>
                <w:sz w:val="20"/>
                <w:szCs w:val="20"/>
                <w:lang w:val="ka-GE"/>
              </w:rPr>
            </w:pPr>
            <w:r>
              <w:rPr>
                <w:rFonts w:ascii="Sylfaen" w:hAnsi="Sylfaen" w:cs="Arial"/>
                <w:color w:val="000000"/>
                <w:sz w:val="20"/>
                <w:szCs w:val="20"/>
                <w:lang w:val="ka-GE"/>
              </w:rPr>
              <w:t>რუსთავი, დავით გარეჯის ქ.#38</w:t>
            </w:r>
          </w:p>
          <w:p w:rsidR="00C768E5" w:rsidRPr="00C768E5" w:rsidRDefault="00C768E5" w:rsidP="00551005">
            <w:pPr>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2D4" w:rsidRPr="00C252D4" w:rsidRDefault="00C252D4" w:rsidP="00C252D4">
            <w:pPr>
              <w:rPr>
                <w:rFonts w:ascii="Sylfaen" w:hAnsi="Sylfaen" w:cs="Arial"/>
                <w:color w:val="000000"/>
                <w:sz w:val="20"/>
                <w:szCs w:val="20"/>
                <w:lang w:val="ka-GE"/>
              </w:rPr>
            </w:pPr>
            <w:r>
              <w:rPr>
                <w:rFonts w:ascii="Sylfaen" w:hAnsi="Sylfaen" w:cs="Arial"/>
                <w:color w:val="000000"/>
                <w:sz w:val="20"/>
                <w:szCs w:val="20"/>
                <w:lang w:val="ka-GE"/>
              </w:rPr>
              <w:t>ტოქსიური და სახიფათო ნარჩენების მართვა</w:t>
            </w:r>
          </w:p>
          <w:p w:rsidR="00C768E5" w:rsidRPr="00C768E5" w:rsidRDefault="00C768E5" w:rsidP="00C768E5">
            <w:pPr>
              <w:rPr>
                <w:rFonts w:ascii="Sylfaen" w:eastAsia="Times New Roman" w:hAnsi="Sylfaen" w:cs="Arial"/>
                <w:sz w:val="20"/>
                <w:szCs w:val="20"/>
                <w:lang w:val="ka-GE"/>
              </w:rPr>
            </w:pP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8E5" w:rsidRPr="00C768E5" w:rsidRDefault="00C768E5" w:rsidP="00C768E5">
            <w:pPr>
              <w:rPr>
                <w:rFonts w:ascii="AcadNusx" w:hAnsi="AcadNusx" w:cs="Arial"/>
                <w:color w:val="000000"/>
                <w:sz w:val="20"/>
                <w:szCs w:val="20"/>
              </w:rPr>
            </w:pPr>
            <w:r w:rsidRPr="00C768E5">
              <w:rPr>
                <w:rFonts w:ascii="Sylfaen" w:hAnsi="Sylfaen" w:cs="Arial"/>
                <w:color w:val="000000"/>
                <w:sz w:val="20"/>
                <w:szCs w:val="20"/>
                <w:lang w:val="ka-GE"/>
              </w:rPr>
              <w:t>ვადაგასული და ამორტიზირებული აკუმულატორების გადამუშავების გზით შავი ტყვიის მიღება</w:t>
            </w:r>
          </w:p>
          <w:p w:rsidR="00C768E5" w:rsidRPr="00C768E5" w:rsidRDefault="00C768E5" w:rsidP="00C768E5">
            <w:pPr>
              <w:rPr>
                <w:rFonts w:ascii="Sylfaen" w:eastAsia="Times New Roman" w:hAnsi="Sylfaen" w:cs="Arial"/>
                <w:sz w:val="20"/>
                <w:szCs w:val="20"/>
                <w:lang w:val="ka-GE"/>
              </w:rPr>
            </w:pPr>
          </w:p>
        </w:tc>
      </w:tr>
      <w:tr w:rsidR="00C768E5" w:rsidRPr="00C768E5" w:rsidTr="00324ED0">
        <w:trPr>
          <w:gridAfter w:val="1"/>
          <w:wAfter w:w="9" w:type="dxa"/>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8E5" w:rsidRPr="00551005" w:rsidRDefault="00551005" w:rsidP="00C768E5">
            <w:pPr>
              <w:rPr>
                <w:rFonts w:ascii="Sylfaen" w:hAnsi="Sylfaen" w:cs="Arial"/>
                <w:color w:val="000000"/>
                <w:sz w:val="20"/>
                <w:szCs w:val="20"/>
                <w:lang w:val="ka-GE"/>
              </w:rPr>
            </w:pPr>
            <w:r>
              <w:rPr>
                <w:rFonts w:ascii="Sylfaen" w:hAnsi="Sylfaen" w:cs="Arial"/>
                <w:color w:val="000000"/>
                <w:sz w:val="20"/>
                <w:szCs w:val="20"/>
                <w:lang w:val="ka-GE"/>
              </w:rPr>
              <w:t>შპს ,,სანიტარი“</w:t>
            </w:r>
          </w:p>
          <w:p w:rsidR="00C768E5" w:rsidRPr="00C768E5" w:rsidRDefault="00C768E5" w:rsidP="00C768E5">
            <w:pPr>
              <w:rPr>
                <w:rFonts w:ascii="Sylfaen" w:eastAsia="Times New Roman" w:hAnsi="Sylfaen" w:cs="Arial"/>
                <w:sz w:val="20"/>
                <w:szCs w:val="20"/>
                <w:lang w:val="ka-GE"/>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#37; 21.10.2008</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8E5" w:rsidRDefault="00C768E5" w:rsidP="00C768E5">
            <w:pPr>
              <w:rPr>
                <w:rFonts w:ascii="Sylfaen" w:hAnsi="Sylfaen" w:cs="Arial"/>
                <w:color w:val="000000"/>
                <w:sz w:val="20"/>
                <w:szCs w:val="20"/>
                <w:lang w:val="ka-GE"/>
              </w:rPr>
            </w:pPr>
            <w:r w:rsidRPr="00C768E5">
              <w:rPr>
                <w:rFonts w:ascii="Sylfaen" w:hAnsi="Sylfaen" w:cs="Arial"/>
                <w:color w:val="000000"/>
                <w:sz w:val="20"/>
                <w:szCs w:val="20"/>
                <w:lang w:val="ka-GE"/>
              </w:rPr>
              <w:t>ქვემო ქართლი</w:t>
            </w:r>
          </w:p>
          <w:p w:rsidR="00551005" w:rsidRPr="00C768E5" w:rsidRDefault="00551005" w:rsidP="00C768E5">
            <w:pPr>
              <w:rPr>
                <w:rFonts w:ascii="Sylfaen" w:hAnsi="Sylfaen" w:cs="Arial"/>
                <w:color w:val="000000"/>
                <w:sz w:val="20"/>
                <w:szCs w:val="20"/>
                <w:lang w:val="ka-GE"/>
              </w:rPr>
            </w:pPr>
            <w:r>
              <w:rPr>
                <w:rFonts w:ascii="Sylfaen" w:hAnsi="Sylfaen" w:cs="Arial"/>
                <w:color w:val="000000"/>
                <w:sz w:val="20"/>
                <w:szCs w:val="20"/>
                <w:lang w:val="ka-GE"/>
              </w:rPr>
              <w:t>რუსთავი, გამარჯვების გზტ.#4</w:t>
            </w:r>
          </w:p>
          <w:p w:rsidR="00C768E5" w:rsidRPr="00C768E5" w:rsidRDefault="00C768E5" w:rsidP="00551005">
            <w:pPr>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52D4" w:rsidRPr="00C252D4" w:rsidRDefault="00C252D4" w:rsidP="00C252D4">
            <w:pPr>
              <w:rPr>
                <w:rFonts w:ascii="Sylfaen" w:hAnsi="Sylfaen" w:cs="Arial"/>
                <w:color w:val="000000"/>
                <w:sz w:val="20"/>
                <w:szCs w:val="20"/>
                <w:lang w:val="ka-GE"/>
              </w:rPr>
            </w:pPr>
            <w:r>
              <w:rPr>
                <w:rFonts w:ascii="Sylfaen" w:hAnsi="Sylfaen" w:cs="Arial"/>
                <w:color w:val="000000"/>
                <w:sz w:val="20"/>
                <w:szCs w:val="20"/>
                <w:lang w:val="ka-GE"/>
              </w:rPr>
              <w:t>ტოქსიური და სახიფათო ნარჩენების მართვა</w:t>
            </w:r>
          </w:p>
          <w:p w:rsidR="00C768E5" w:rsidRPr="00C768E5" w:rsidRDefault="00C768E5" w:rsidP="00C768E5">
            <w:pPr>
              <w:rPr>
                <w:rFonts w:ascii="Sylfaen" w:eastAsia="Times New Roman" w:hAnsi="Sylfaen" w:cs="Arial"/>
                <w:sz w:val="20"/>
                <w:szCs w:val="20"/>
                <w:lang w:val="ka-GE"/>
              </w:rPr>
            </w:pPr>
          </w:p>
        </w:tc>
        <w:tc>
          <w:tcPr>
            <w:tcW w:w="21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სახიფათო ნარჩენების დროებითი განთავსება</w:t>
            </w:r>
          </w:p>
        </w:tc>
      </w:tr>
      <w:tr w:rsidR="00C768E5" w:rsidRPr="009252C5" w:rsidTr="00324ED0">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3D2F" w:rsidRPr="00163D2F" w:rsidRDefault="00163D2F" w:rsidP="00C768E5">
            <w:pPr>
              <w:rPr>
                <w:rFonts w:ascii="Sylfaen" w:hAnsi="Sylfaen" w:cs="Arial"/>
                <w:color w:val="000000"/>
                <w:sz w:val="20"/>
                <w:szCs w:val="20"/>
                <w:lang w:val="ka-GE"/>
              </w:rPr>
            </w:pPr>
            <w:r w:rsidRPr="00163D2F">
              <w:rPr>
                <w:rFonts w:ascii="Sylfaen" w:hAnsi="Sylfaen" w:cs="Arial"/>
                <w:color w:val="000000"/>
                <w:sz w:val="20"/>
                <w:szCs w:val="20"/>
                <w:lang w:val="ka-GE"/>
              </w:rPr>
              <w:t>შპს ,,გრავიტა ჯორჯია“</w:t>
            </w:r>
          </w:p>
          <w:p w:rsidR="00C768E5" w:rsidRPr="00C768E5" w:rsidRDefault="00C768E5" w:rsidP="00163D2F">
            <w:pPr>
              <w:rPr>
                <w:rFonts w:ascii="Sylfaen" w:eastAsia="Times New Roman" w:hAnsi="Sylfaen" w:cs="Arial"/>
                <w:sz w:val="20"/>
                <w:szCs w:val="20"/>
                <w:lang w:val="ka-GE"/>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#21;</w:t>
            </w:r>
          </w:p>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31.08.2012წ.</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8E5" w:rsidRPr="00551005" w:rsidRDefault="00551005" w:rsidP="00C768E5">
            <w:pPr>
              <w:rPr>
                <w:rFonts w:ascii="Sylfaen" w:hAnsi="Sylfaen" w:cs="Arial"/>
                <w:color w:val="000000"/>
                <w:sz w:val="20"/>
                <w:szCs w:val="20"/>
                <w:lang w:val="ka-GE"/>
              </w:rPr>
            </w:pPr>
            <w:r>
              <w:rPr>
                <w:rFonts w:ascii="Sylfaen" w:hAnsi="Sylfaen" w:cs="Arial"/>
                <w:color w:val="000000"/>
                <w:sz w:val="20"/>
                <w:szCs w:val="20"/>
                <w:lang w:val="ka-GE"/>
              </w:rPr>
              <w:t>თბილისი, დიდი ლილო</w:t>
            </w:r>
          </w:p>
          <w:p w:rsidR="00C768E5" w:rsidRPr="00C768E5" w:rsidRDefault="00C768E5" w:rsidP="00C768E5">
            <w:pPr>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2D4" w:rsidRDefault="00C768E5" w:rsidP="00C768E5">
            <w:pPr>
              <w:rPr>
                <w:rFonts w:ascii="Sylfaen" w:hAnsi="Sylfaen" w:cs="Arial"/>
                <w:color w:val="000000"/>
                <w:sz w:val="20"/>
                <w:szCs w:val="20"/>
                <w:lang w:val="ka-GE"/>
              </w:rPr>
            </w:pPr>
            <w:r w:rsidRPr="00C768E5">
              <w:rPr>
                <w:rFonts w:ascii="Sylfaen" w:hAnsi="Sylfaen" w:cs="Arial"/>
                <w:color w:val="000000"/>
                <w:sz w:val="20"/>
                <w:szCs w:val="20"/>
                <w:lang w:val="ka-GE"/>
              </w:rPr>
              <w:t xml:space="preserve">სახიფათო ნარჩენების </w:t>
            </w:r>
          </w:p>
          <w:p w:rsidR="00C252D4" w:rsidRDefault="00C252D4" w:rsidP="00C768E5">
            <w:pPr>
              <w:rPr>
                <w:rFonts w:ascii="Sylfaen" w:hAnsi="Sylfaen" w:cs="Arial"/>
                <w:color w:val="000000"/>
                <w:sz w:val="20"/>
                <w:szCs w:val="20"/>
                <w:lang w:val="ka-GE"/>
              </w:rPr>
            </w:pPr>
            <w:r>
              <w:rPr>
                <w:rFonts w:ascii="Sylfaen" w:hAnsi="Sylfaen" w:cs="Arial"/>
                <w:color w:val="000000"/>
                <w:sz w:val="20"/>
                <w:szCs w:val="20"/>
                <w:lang w:val="ka-GE"/>
              </w:rPr>
              <w:t xml:space="preserve">ვადაგასული და მწყობრიდან გამოსული ტყვიის აკუმულატორების </w:t>
            </w:r>
          </w:p>
          <w:p w:rsidR="00C252D4" w:rsidRDefault="00C252D4" w:rsidP="00C768E5">
            <w:pPr>
              <w:rPr>
                <w:rFonts w:ascii="Sylfaen" w:hAnsi="Sylfaen" w:cs="Arial"/>
                <w:color w:val="000000"/>
                <w:sz w:val="20"/>
                <w:szCs w:val="20"/>
                <w:lang w:val="ka-GE"/>
              </w:rPr>
            </w:pPr>
            <w:r>
              <w:rPr>
                <w:rFonts w:ascii="Sylfaen" w:hAnsi="Sylfaen" w:cs="Arial"/>
                <w:color w:val="000000"/>
                <w:sz w:val="20"/>
                <w:szCs w:val="20"/>
                <w:lang w:val="ka-GE"/>
              </w:rPr>
              <w:t>ჯართისა და ნარჩენების(პოლიეთილენი, პოლიპროპილენი) გადამამუშავებელი საწარმო</w:t>
            </w:r>
          </w:p>
          <w:p w:rsidR="00C768E5" w:rsidRPr="00C768E5" w:rsidRDefault="00C768E5" w:rsidP="00C768E5">
            <w:pPr>
              <w:rPr>
                <w:rFonts w:ascii="Sylfaen" w:eastAsia="Times New Roman" w:hAnsi="Sylfaen" w:cs="Arial"/>
                <w:sz w:val="20"/>
                <w:szCs w:val="20"/>
                <w:lang w:val="ka-GE"/>
              </w:rPr>
            </w:pP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52D4" w:rsidRDefault="00C252D4" w:rsidP="00C252D4">
            <w:pPr>
              <w:rPr>
                <w:rFonts w:ascii="Sylfaen" w:hAnsi="Sylfaen" w:cs="Arial"/>
                <w:color w:val="000000"/>
                <w:sz w:val="20"/>
                <w:szCs w:val="20"/>
                <w:lang w:val="ka-GE"/>
              </w:rPr>
            </w:pPr>
            <w:r>
              <w:rPr>
                <w:rFonts w:ascii="Sylfaen" w:hAnsi="Sylfaen" w:cs="Arial"/>
                <w:color w:val="000000"/>
                <w:sz w:val="20"/>
                <w:szCs w:val="20"/>
                <w:lang w:val="ka-GE"/>
              </w:rPr>
              <w:t xml:space="preserve">ვადაგასული და მწყობრიდან გამოსული ტყვიის აკუმულატორების </w:t>
            </w:r>
          </w:p>
          <w:p w:rsidR="00C768E5" w:rsidRPr="00C768E5" w:rsidRDefault="00C252D4" w:rsidP="00C252D4">
            <w:pPr>
              <w:rPr>
                <w:rFonts w:ascii="Sylfaen" w:eastAsia="Times New Roman" w:hAnsi="Sylfaen" w:cs="Arial"/>
                <w:sz w:val="20"/>
                <w:szCs w:val="20"/>
                <w:lang w:val="ka-GE"/>
              </w:rPr>
            </w:pPr>
            <w:r>
              <w:rPr>
                <w:rFonts w:ascii="Sylfaen" w:hAnsi="Sylfaen" w:cs="Arial"/>
                <w:color w:val="000000"/>
                <w:sz w:val="20"/>
                <w:szCs w:val="20"/>
                <w:lang w:val="ka-GE"/>
              </w:rPr>
              <w:t>ჯართის</w:t>
            </w:r>
            <w:r w:rsidR="00C768E5" w:rsidRPr="00C768E5">
              <w:rPr>
                <w:rFonts w:ascii="Sylfaen" w:hAnsi="Sylfaen" w:cs="Arial"/>
                <w:color w:val="000000"/>
                <w:sz w:val="20"/>
                <w:szCs w:val="20"/>
                <w:lang w:val="ka-GE"/>
              </w:rPr>
              <w:t>გადამუშავებით ტყვიის სხმულების მიღება და პოლიეთილენის და პოლიპროპილენის ნარ</w:t>
            </w:r>
            <w:r>
              <w:rPr>
                <w:rFonts w:ascii="Sylfaen" w:hAnsi="Sylfaen" w:cs="Arial"/>
                <w:color w:val="000000"/>
                <w:sz w:val="20"/>
                <w:szCs w:val="20"/>
                <w:lang w:val="ka-GE"/>
              </w:rPr>
              <w:t>ჩ</w:t>
            </w:r>
            <w:r w:rsidR="00C768E5" w:rsidRPr="00C768E5">
              <w:rPr>
                <w:rFonts w:ascii="Sylfaen" w:hAnsi="Sylfaen" w:cs="Arial"/>
                <w:color w:val="000000"/>
                <w:sz w:val="20"/>
                <w:szCs w:val="20"/>
                <w:lang w:val="ka-GE"/>
              </w:rPr>
              <w:t xml:space="preserve">ენების </w:t>
            </w:r>
            <w:r w:rsidR="00C768E5" w:rsidRPr="00C768E5">
              <w:rPr>
                <w:rFonts w:ascii="Sylfaen" w:hAnsi="Sylfaen" w:cs="Arial"/>
                <w:color w:val="000000"/>
                <w:sz w:val="20"/>
                <w:szCs w:val="20"/>
                <w:lang w:val="ka-GE"/>
              </w:rPr>
              <w:lastRenderedPageBreak/>
              <w:t>გადამუშავებით გრანულების მიღება</w:t>
            </w:r>
          </w:p>
        </w:tc>
      </w:tr>
      <w:tr w:rsidR="00C768E5" w:rsidRPr="009252C5" w:rsidTr="00324ED0">
        <w:trPr>
          <w:trHeight w:val="2798"/>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lastRenderedPageBreak/>
              <w:t>შპს „სანიტარი“</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#51;</w:t>
            </w:r>
          </w:p>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07.10.2013წ.</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1005" w:rsidRDefault="00551005" w:rsidP="00551005">
            <w:pPr>
              <w:rPr>
                <w:rFonts w:ascii="Sylfaen" w:hAnsi="Sylfaen" w:cs="Arial"/>
                <w:color w:val="000000"/>
                <w:sz w:val="20"/>
                <w:szCs w:val="20"/>
                <w:lang w:val="ka-GE"/>
              </w:rPr>
            </w:pPr>
            <w:r w:rsidRPr="00C768E5">
              <w:rPr>
                <w:rFonts w:ascii="Sylfaen" w:hAnsi="Sylfaen" w:cs="Arial"/>
                <w:color w:val="000000"/>
                <w:sz w:val="20"/>
                <w:szCs w:val="20"/>
                <w:lang w:val="ka-GE"/>
              </w:rPr>
              <w:t>ქვემო ქართლი</w:t>
            </w:r>
          </w:p>
          <w:p w:rsidR="00551005" w:rsidRPr="00C768E5" w:rsidRDefault="00551005" w:rsidP="00551005">
            <w:pPr>
              <w:rPr>
                <w:rFonts w:ascii="Sylfaen" w:hAnsi="Sylfaen" w:cs="Arial"/>
                <w:color w:val="000000"/>
                <w:sz w:val="20"/>
                <w:szCs w:val="20"/>
                <w:lang w:val="ka-GE"/>
              </w:rPr>
            </w:pPr>
            <w:r>
              <w:rPr>
                <w:rFonts w:ascii="Sylfaen" w:hAnsi="Sylfaen" w:cs="Arial"/>
                <w:color w:val="000000"/>
                <w:sz w:val="20"/>
                <w:szCs w:val="20"/>
                <w:lang w:val="ka-GE"/>
              </w:rPr>
              <w:t>რუსთავი, გამარჯვების გზტ.#4</w:t>
            </w:r>
          </w:p>
          <w:p w:rsidR="00C768E5" w:rsidRPr="00C768E5" w:rsidRDefault="00C768E5" w:rsidP="00C768E5">
            <w:pPr>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3D2F" w:rsidRPr="00163D2F" w:rsidRDefault="00163D2F" w:rsidP="00C768E5">
            <w:pPr>
              <w:rPr>
                <w:rFonts w:ascii="Sylfaen" w:hAnsi="Sylfaen" w:cs="Arial"/>
                <w:sz w:val="20"/>
                <w:szCs w:val="20"/>
                <w:lang w:val="ka-GE"/>
              </w:rPr>
            </w:pPr>
            <w:r w:rsidRPr="00163D2F">
              <w:rPr>
                <w:rFonts w:ascii="Sylfaen" w:hAnsi="Sylfaen" w:cs="Arial"/>
                <w:sz w:val="20"/>
                <w:szCs w:val="20"/>
                <w:lang w:val="ka-GE"/>
              </w:rPr>
              <w:t>სახიფათო ნარჩენების გაუვნებლობის(საწარმოო ქიმიური ნარჩენების ნეიტრალიზაციისა და ნავთობით დაბინძურებული ნიადაგების ბიორემედიაციის პოლიგონის მოწყობა)</w:t>
            </w:r>
          </w:p>
          <w:p w:rsidR="00C768E5" w:rsidRPr="00C768E5" w:rsidRDefault="00C768E5" w:rsidP="00C768E5">
            <w:pPr>
              <w:rPr>
                <w:rFonts w:ascii="Sylfaen" w:eastAsia="Times New Roman" w:hAnsi="Sylfaen" w:cs="Arial"/>
                <w:sz w:val="20"/>
                <w:szCs w:val="20"/>
                <w:lang w:val="ka-GE"/>
              </w:rPr>
            </w:pP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63D2F" w:rsidRPr="00163D2F" w:rsidRDefault="00163D2F" w:rsidP="00C768E5">
            <w:pPr>
              <w:rPr>
                <w:rFonts w:ascii="Sylfaen" w:hAnsi="Sylfaen" w:cs="Arial"/>
                <w:sz w:val="20"/>
                <w:szCs w:val="20"/>
                <w:lang w:val="ka-GE"/>
              </w:rPr>
            </w:pPr>
            <w:r w:rsidRPr="00163D2F">
              <w:rPr>
                <w:rFonts w:ascii="Sylfaen" w:hAnsi="Sylfaen" w:cs="Arial"/>
                <w:sz w:val="20"/>
                <w:szCs w:val="20"/>
                <w:lang w:val="ka-GE"/>
              </w:rPr>
              <w:t>საწარმოო ქიმიური ნარჩენების ნეიტრალიზაცია</w:t>
            </w:r>
          </w:p>
          <w:p w:rsidR="00163D2F" w:rsidRDefault="00C768E5" w:rsidP="00C768E5">
            <w:pPr>
              <w:rPr>
                <w:rFonts w:ascii="Sylfaen" w:hAnsi="Sylfaen" w:cs="Arial"/>
                <w:sz w:val="20"/>
                <w:szCs w:val="20"/>
                <w:lang w:val="ka-GE"/>
              </w:rPr>
            </w:pPr>
            <w:r w:rsidRPr="00163D2F">
              <w:rPr>
                <w:rFonts w:ascii="Sylfaen" w:hAnsi="Sylfaen" w:cs="Arial"/>
                <w:sz w:val="20"/>
                <w:szCs w:val="20"/>
                <w:lang w:val="ka-GE"/>
              </w:rPr>
              <w:t>სპეციალურ მოწყობილ ავზებში</w:t>
            </w:r>
          </w:p>
          <w:p w:rsidR="00C768E5" w:rsidRPr="00C768E5" w:rsidRDefault="00163D2F" w:rsidP="00163D2F">
            <w:pPr>
              <w:rPr>
                <w:rFonts w:ascii="Sylfaen" w:eastAsia="Times New Roman" w:hAnsi="Sylfaen" w:cs="Arial"/>
                <w:sz w:val="20"/>
                <w:szCs w:val="20"/>
                <w:lang w:val="ka-GE"/>
              </w:rPr>
            </w:pPr>
            <w:r>
              <w:rPr>
                <w:rFonts w:ascii="Sylfaen" w:hAnsi="Sylfaen" w:cs="Arial"/>
                <w:sz w:val="20"/>
                <w:szCs w:val="20"/>
                <w:lang w:val="ka-GE"/>
              </w:rPr>
              <w:t>და ნავთობით დაბინძურებული ნიადაგებისბიორემედიაცია</w:t>
            </w:r>
            <w:r w:rsidR="00C768E5" w:rsidRPr="00C768E5">
              <w:rPr>
                <w:rFonts w:ascii="AcadNusx" w:hAnsi="AcadNusx" w:cs="Arial"/>
                <w:sz w:val="20"/>
                <w:szCs w:val="20"/>
                <w:lang w:val="ka-GE"/>
              </w:rPr>
              <w:t xml:space="preserve"> </w:t>
            </w:r>
          </w:p>
        </w:tc>
      </w:tr>
      <w:tr w:rsidR="00C768E5" w:rsidRPr="00C768E5" w:rsidTr="00324ED0">
        <w:trPr>
          <w:trHeight w:val="2582"/>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შპს „სანიტარი“</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#61;</w:t>
            </w:r>
          </w:p>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18.11.2013წ.</w:t>
            </w:r>
          </w:p>
          <w:p w:rsidR="00C768E5" w:rsidRPr="00C768E5" w:rsidRDefault="00C768E5" w:rsidP="00C768E5">
            <w:pPr>
              <w:rPr>
                <w:rFonts w:ascii="Sylfaen" w:eastAsia="Times New Roman" w:hAnsi="Sylfaen" w:cs="Arial"/>
                <w:sz w:val="20"/>
                <w:szCs w:val="20"/>
                <w:lang w:val="ka-GE"/>
              </w:rPr>
            </w:pP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68E5" w:rsidRPr="00163D2F" w:rsidRDefault="00163D2F" w:rsidP="00C768E5">
            <w:pPr>
              <w:rPr>
                <w:rFonts w:ascii="Sylfaen" w:hAnsi="Sylfaen" w:cs="Arial"/>
                <w:sz w:val="20"/>
                <w:szCs w:val="20"/>
                <w:lang w:val="ka-GE"/>
              </w:rPr>
            </w:pPr>
            <w:r>
              <w:rPr>
                <w:rFonts w:ascii="Sylfaen" w:hAnsi="Sylfaen" w:cs="Arial"/>
                <w:sz w:val="20"/>
                <w:szCs w:val="20"/>
                <w:lang w:val="ka-GE"/>
              </w:rPr>
              <w:t>გარდაბნის მუნიც. სოფ. ახალი სამგორი</w:t>
            </w:r>
          </w:p>
          <w:p w:rsidR="00C768E5" w:rsidRPr="00C768E5" w:rsidRDefault="00C768E5" w:rsidP="00C768E5">
            <w:pPr>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3D2F" w:rsidRDefault="00163D2F" w:rsidP="00C768E5">
            <w:pPr>
              <w:rPr>
                <w:rFonts w:asciiTheme="minorHAnsi" w:hAnsiTheme="minorHAnsi" w:cs="Arial"/>
                <w:sz w:val="20"/>
                <w:szCs w:val="20"/>
                <w:lang w:val="ka-GE"/>
              </w:rPr>
            </w:pPr>
            <w:r w:rsidRPr="00163D2F">
              <w:rPr>
                <w:rFonts w:ascii="Sylfaen" w:hAnsi="Sylfaen" w:cs="Arial"/>
                <w:sz w:val="20"/>
                <w:szCs w:val="20"/>
                <w:lang w:val="ka-GE"/>
              </w:rPr>
              <w:t>სახიფათო ნარჩენების</w:t>
            </w:r>
            <w:r>
              <w:rPr>
                <w:rFonts w:ascii="Sylfaen" w:hAnsi="Sylfaen" w:cs="Arial"/>
                <w:sz w:val="20"/>
                <w:szCs w:val="20"/>
                <w:lang w:val="ka-GE"/>
              </w:rPr>
              <w:t xml:space="preserve"> დროებითი განთავსებისა და გაუვნებლების (ინსინერაციის) საწარმოს მშენებლობა და ექსპლუატაცია</w:t>
            </w:r>
          </w:p>
          <w:p w:rsidR="00C768E5" w:rsidRPr="00C768E5" w:rsidRDefault="00C768E5" w:rsidP="00163D2F">
            <w:pPr>
              <w:rPr>
                <w:rFonts w:ascii="Sylfaen" w:eastAsia="Times New Roman" w:hAnsi="Sylfaen" w:cs="Arial"/>
                <w:sz w:val="20"/>
                <w:szCs w:val="20"/>
                <w:lang w:val="ka-GE"/>
              </w:rPr>
            </w:pP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ნახიფათო ნარჩენების (ნავთობპროდუქტებით დაბინძურებული ნიადაგი, ჩვრები და ა. შ.), სამედიცინო ნარჩენების, მათ შორის მედიკამენტების ინცინირაცია</w:t>
            </w:r>
          </w:p>
        </w:tc>
      </w:tr>
      <w:tr w:rsidR="00C768E5" w:rsidRPr="00C768E5" w:rsidTr="00324ED0">
        <w:trPr>
          <w:trHeight w:val="845"/>
        </w:trPr>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hAnsi="Sylfaen"/>
                <w:sz w:val="20"/>
                <w:szCs w:val="20"/>
                <w:lang w:val="ka-GE"/>
              </w:rPr>
              <w:t>შპს „</w:t>
            </w:r>
            <w:r w:rsidRPr="00C768E5">
              <w:rPr>
                <w:rFonts w:ascii="Sylfaen" w:hAnsi="Sylfaen"/>
                <w:sz w:val="20"/>
                <w:szCs w:val="20"/>
              </w:rPr>
              <w:t>GEOEKO OTTA</w:t>
            </w:r>
            <w:r w:rsidRPr="00C768E5">
              <w:rPr>
                <w:rFonts w:ascii="Sylfaen" w:hAnsi="Sylfaen"/>
                <w:sz w:val="20"/>
                <w:szCs w:val="20"/>
                <w:lang w:val="ka-GE"/>
              </w:rPr>
              <w:t>“.</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 xml:space="preserve">ეკოლოგიური ექსპერტიზის დასკვნა #5; </w:t>
            </w:r>
          </w:p>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30.01.2014წ.</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hAnsi="Sylfaen"/>
                <w:sz w:val="20"/>
                <w:szCs w:val="20"/>
                <w:lang w:val="ka-GE"/>
              </w:rPr>
              <w:t>ქ. მარნეული, ქუჩა ჯანდარის დასახლების მიმდებარე ტერიტორია</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hAnsi="Sylfaen"/>
                <w:sz w:val="20"/>
                <w:szCs w:val="20"/>
                <w:lang w:val="ka-GE"/>
              </w:rPr>
              <w:t>სახიფათო ნარჩენების გადამუშავება (ნამუშევარი ზეთების რეგენერაცია)</w:t>
            </w: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hAnsi="Sylfaen"/>
                <w:sz w:val="20"/>
                <w:szCs w:val="20"/>
                <w:lang w:val="ka-GE"/>
              </w:rPr>
              <w:t xml:space="preserve">ნამუშევარი ზეთების რეგენერაციის შედეგად </w:t>
            </w:r>
            <w:r w:rsidRPr="00C768E5">
              <w:rPr>
                <w:rFonts w:ascii="Sylfaen" w:hAnsi="Sylfaen"/>
                <w:sz w:val="20"/>
                <w:szCs w:val="20"/>
              </w:rPr>
              <w:t>ძრავის ზეთ</w:t>
            </w:r>
            <w:r w:rsidRPr="00C768E5">
              <w:rPr>
                <w:rFonts w:ascii="Sylfaen" w:hAnsi="Sylfaen"/>
                <w:sz w:val="20"/>
                <w:szCs w:val="20"/>
                <w:lang w:val="ka-GE"/>
              </w:rPr>
              <w:t>ებ</w:t>
            </w:r>
            <w:r w:rsidRPr="00C768E5">
              <w:rPr>
                <w:rFonts w:ascii="Sylfaen" w:hAnsi="Sylfaen"/>
                <w:sz w:val="20"/>
                <w:szCs w:val="20"/>
              </w:rPr>
              <w:t>ი</w:t>
            </w:r>
            <w:r w:rsidRPr="00C768E5">
              <w:rPr>
                <w:rFonts w:ascii="Sylfaen" w:hAnsi="Sylfaen"/>
                <w:sz w:val="20"/>
                <w:szCs w:val="20"/>
                <w:lang w:val="ka-GE"/>
              </w:rPr>
              <w:t xml:space="preserve">ს </w:t>
            </w:r>
            <w:r w:rsidRPr="00C768E5">
              <w:rPr>
                <w:rFonts w:ascii="Sylfaen" w:hAnsi="Sylfaen"/>
                <w:sz w:val="20"/>
                <w:szCs w:val="20"/>
              </w:rPr>
              <w:t>და ბიტუმი</w:t>
            </w:r>
            <w:r w:rsidRPr="00C768E5">
              <w:rPr>
                <w:rFonts w:ascii="Sylfaen" w:hAnsi="Sylfaen"/>
                <w:sz w:val="20"/>
                <w:szCs w:val="20"/>
                <w:lang w:val="ka-GE"/>
              </w:rPr>
              <w:t>ს მიღება.</w:t>
            </w:r>
          </w:p>
        </w:tc>
      </w:tr>
      <w:tr w:rsidR="00C768E5" w:rsidRPr="00C768E5" w:rsidTr="00324ED0">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3D2F" w:rsidRPr="00163D2F" w:rsidRDefault="00163D2F" w:rsidP="00C768E5">
            <w:pPr>
              <w:rPr>
                <w:rFonts w:ascii="Sylfaen" w:hAnsi="Sylfaen" w:cs="Arial"/>
                <w:color w:val="000000"/>
                <w:sz w:val="20"/>
                <w:szCs w:val="20"/>
                <w:lang w:val="ka-GE"/>
              </w:rPr>
            </w:pPr>
            <w:r w:rsidRPr="00163D2F">
              <w:rPr>
                <w:rFonts w:ascii="Sylfaen" w:hAnsi="Sylfaen" w:cs="Arial"/>
                <w:color w:val="000000"/>
                <w:sz w:val="20"/>
                <w:szCs w:val="20"/>
                <w:lang w:val="ka-GE"/>
              </w:rPr>
              <w:t>შპს ,,მედიკალ ტექნოლოგი“</w:t>
            </w:r>
          </w:p>
          <w:p w:rsidR="00C768E5" w:rsidRPr="00C768E5" w:rsidRDefault="00C768E5" w:rsidP="00163D2F">
            <w:pPr>
              <w:rPr>
                <w:rFonts w:ascii="Sylfaen" w:eastAsia="Times New Roman" w:hAnsi="Sylfaen" w:cs="Arial"/>
                <w:sz w:val="20"/>
                <w:szCs w:val="20"/>
                <w:lang w:val="ka-GE"/>
              </w:rPr>
            </w:pP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#7;</w:t>
            </w:r>
          </w:p>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17.04.2014წ.</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3D2F" w:rsidRPr="00163D2F" w:rsidRDefault="00163D2F" w:rsidP="00C768E5">
            <w:pPr>
              <w:rPr>
                <w:rFonts w:ascii="Sylfaen" w:hAnsi="Sylfaen" w:cs="Arial"/>
                <w:color w:val="000000"/>
                <w:sz w:val="20"/>
                <w:szCs w:val="20"/>
                <w:lang w:val="ka-GE"/>
              </w:rPr>
            </w:pPr>
            <w:r w:rsidRPr="00163D2F">
              <w:rPr>
                <w:rFonts w:ascii="Sylfaen" w:hAnsi="Sylfaen" w:cs="Arial"/>
                <w:color w:val="000000"/>
                <w:sz w:val="20"/>
                <w:szCs w:val="20"/>
                <w:lang w:val="ka-GE"/>
              </w:rPr>
              <w:t>გარდაბნის რ-ნი, სოფ. გამარჯვება</w:t>
            </w:r>
          </w:p>
          <w:p w:rsidR="00C768E5" w:rsidRPr="00C768E5" w:rsidRDefault="00C768E5" w:rsidP="00163D2F">
            <w:pPr>
              <w:rPr>
                <w:rFonts w:ascii="Sylfaen" w:eastAsia="Times New Roman" w:hAnsi="Sylfaen" w:cs="Arial"/>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551005">
            <w:pPr>
              <w:rPr>
                <w:rFonts w:ascii="Sylfaen" w:eastAsia="Times New Roman" w:hAnsi="Sylfaen" w:cs="Arial"/>
                <w:sz w:val="20"/>
                <w:szCs w:val="20"/>
                <w:lang w:val="ka-GE"/>
              </w:rPr>
            </w:pPr>
            <w:r w:rsidRPr="00C768E5">
              <w:rPr>
                <w:rFonts w:ascii="Sylfaen" w:hAnsi="Sylfaen" w:cs="Arial"/>
                <w:color w:val="000000"/>
                <w:sz w:val="20"/>
                <w:szCs w:val="20"/>
                <w:lang w:val="ka-GE"/>
              </w:rPr>
              <w:t>სახიფათო</w:t>
            </w:r>
            <w:r w:rsidRPr="00163D2F">
              <w:rPr>
                <w:rFonts w:ascii="AcadNusx" w:hAnsi="AcadNusx" w:cs="Arial"/>
                <w:color w:val="000000"/>
                <w:sz w:val="20"/>
                <w:szCs w:val="20"/>
                <w:lang w:val="ka-GE"/>
              </w:rPr>
              <w:t xml:space="preserve"> </w:t>
            </w:r>
            <w:r w:rsidR="00551005">
              <w:rPr>
                <w:rFonts w:ascii="Sylfaen" w:hAnsi="Sylfaen" w:cs="Arial"/>
                <w:color w:val="000000"/>
                <w:sz w:val="20"/>
                <w:szCs w:val="20"/>
                <w:lang w:val="ka-GE"/>
              </w:rPr>
              <w:t>ნარჩენების გაუვნებელყოფა</w:t>
            </w:r>
            <w:r w:rsidRPr="00C768E5">
              <w:rPr>
                <w:rFonts w:ascii="AcadNusx" w:hAnsi="AcadNusx" w:cs="Arial"/>
                <w:color w:val="000000"/>
                <w:sz w:val="20"/>
                <w:szCs w:val="20"/>
                <w:lang w:val="ka-GE"/>
              </w:rPr>
              <w:t xml:space="preserve"> </w:t>
            </w: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163D2F" w:rsidP="00163D2F">
            <w:pPr>
              <w:rPr>
                <w:rFonts w:ascii="Sylfaen" w:eastAsia="Times New Roman" w:hAnsi="Sylfaen" w:cs="Arial"/>
                <w:sz w:val="20"/>
                <w:szCs w:val="20"/>
                <w:lang w:val="ka-GE"/>
              </w:rPr>
            </w:pPr>
            <w:r>
              <w:rPr>
                <w:rFonts w:ascii="Sylfaen" w:hAnsi="Sylfaen" w:cs="Arial"/>
                <w:color w:val="000000"/>
                <w:sz w:val="20"/>
                <w:szCs w:val="20"/>
                <w:lang w:val="ka-GE"/>
              </w:rPr>
              <w:t>სამედიცინო ნარჩენების</w:t>
            </w:r>
            <w:r w:rsidR="00C768E5" w:rsidRPr="00C768E5">
              <w:rPr>
                <w:rFonts w:ascii="Sylfaen" w:hAnsi="Sylfaen" w:cs="Arial"/>
                <w:color w:val="000000"/>
                <w:sz w:val="20"/>
                <w:szCs w:val="20"/>
                <w:lang w:val="ka-GE"/>
              </w:rPr>
              <w:t xml:space="preserve"> მათ შორის მედიკამენტების, ქიმიური რეაქტივების, საყოფაცხოვრებო ნარჩენების გაუვნებელყოფა ინსინირაციის გზით.</w:t>
            </w:r>
          </w:p>
        </w:tc>
      </w:tr>
      <w:tr w:rsidR="00C768E5" w:rsidRPr="00C768E5" w:rsidTr="00324ED0">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hAnsi="Sylfaen" w:cs="Arial"/>
                <w:color w:val="000000"/>
                <w:sz w:val="20"/>
                <w:szCs w:val="20"/>
                <w:lang w:val="ka-GE"/>
              </w:rPr>
            </w:pPr>
            <w:r w:rsidRPr="00C768E5">
              <w:rPr>
                <w:rFonts w:ascii="Sylfaen" w:hAnsi="Sylfaen" w:cs="Arial"/>
                <w:color w:val="000000"/>
                <w:sz w:val="20"/>
                <w:szCs w:val="20"/>
                <w:lang w:val="ka-GE"/>
              </w:rPr>
              <w:t>შპს „თდკ“</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#90;</w:t>
            </w:r>
          </w:p>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29.12.2006წ.</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hAnsi="Sylfaen" w:cs="Arial"/>
                <w:color w:val="000000"/>
                <w:sz w:val="20"/>
                <w:szCs w:val="20"/>
                <w:lang w:val="ka-GE"/>
              </w:rPr>
            </w:pPr>
            <w:r w:rsidRPr="00C768E5">
              <w:rPr>
                <w:rFonts w:ascii="Sylfaen" w:hAnsi="Sylfaen" w:cs="Arial"/>
                <w:color w:val="000000"/>
                <w:sz w:val="20"/>
                <w:szCs w:val="20"/>
                <w:lang w:val="ka-GE"/>
              </w:rPr>
              <w:t>ქ.თბილისი, ლილო</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hAnsi="Sylfaen" w:cs="Arial"/>
                <w:color w:val="000000"/>
                <w:sz w:val="20"/>
                <w:szCs w:val="20"/>
                <w:lang w:val="ka-GE"/>
              </w:rPr>
            </w:pPr>
            <w:r w:rsidRPr="00C768E5">
              <w:rPr>
                <w:rFonts w:ascii="Sylfaen" w:hAnsi="Sylfaen" w:cs="Arial"/>
                <w:color w:val="000000"/>
                <w:sz w:val="20"/>
                <w:szCs w:val="20"/>
                <w:lang w:val="ka-GE"/>
              </w:rPr>
              <w:t>საგზაო ბნდ-60/90 მარკის ნაბთო ბითუმის წარმოება</w:t>
            </w: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AcadNusx" w:hAnsi="AcadNusx" w:cs="Arial"/>
                <w:color w:val="000000"/>
                <w:sz w:val="20"/>
                <w:szCs w:val="20"/>
              </w:rPr>
            </w:pPr>
            <w:r w:rsidRPr="00C768E5">
              <w:rPr>
                <w:rFonts w:ascii="Sylfaen" w:hAnsi="Sylfaen" w:cs="Arial"/>
                <w:color w:val="000000"/>
                <w:sz w:val="20"/>
                <w:szCs w:val="20"/>
                <w:lang w:val="ka-GE"/>
              </w:rPr>
              <w:t>საგზაო ბნდ-60/90 მარკის ნავთო ბითუმის წარმოება</w:t>
            </w:r>
          </w:p>
        </w:tc>
      </w:tr>
      <w:tr w:rsidR="00C768E5" w:rsidRPr="00C768E5" w:rsidTr="00324ED0">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AcadNusx" w:hAnsi="AcadNusx" w:cs="Arial"/>
                <w:color w:val="000000"/>
                <w:sz w:val="20"/>
                <w:szCs w:val="20"/>
              </w:rPr>
            </w:pPr>
            <w:r w:rsidRPr="00C768E5">
              <w:rPr>
                <w:rFonts w:ascii="Sylfaen" w:hAnsi="Sylfaen"/>
                <w:bCs/>
                <w:sz w:val="18"/>
                <w:szCs w:val="18"/>
                <w:lang w:val="ka-GE"/>
              </w:rPr>
              <w:t xml:space="preserve">შპს </w:t>
            </w:r>
            <w:r w:rsidRPr="00C768E5">
              <w:rPr>
                <w:rFonts w:ascii="GEO-Grigolia" w:hAnsi="GEO-Grigolia"/>
                <w:b/>
                <w:bCs/>
                <w:sz w:val="18"/>
                <w:szCs w:val="18"/>
              </w:rPr>
              <w:t xml:space="preserve"> ` </w:t>
            </w:r>
            <w:r w:rsidRPr="00C768E5">
              <w:rPr>
                <w:rFonts w:ascii="Cambria" w:hAnsi="Cambria"/>
                <w:b/>
                <w:bCs/>
                <w:sz w:val="18"/>
                <w:szCs w:val="18"/>
              </w:rPr>
              <w:t>N Electrc cabels</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ეკოლოგიური ექსპერტიზის დასკვნა N161, 12.08.2015</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1005" w:rsidRPr="00551005" w:rsidRDefault="00551005" w:rsidP="00C768E5">
            <w:pPr>
              <w:rPr>
                <w:rFonts w:ascii="Sylfaen" w:hAnsi="Sylfaen"/>
                <w:sz w:val="20"/>
                <w:szCs w:val="20"/>
                <w:lang w:val="ka-GE"/>
              </w:rPr>
            </w:pPr>
            <w:r w:rsidRPr="00551005">
              <w:rPr>
                <w:rFonts w:ascii="Sylfaen" w:hAnsi="Sylfaen"/>
                <w:sz w:val="20"/>
                <w:szCs w:val="20"/>
                <w:lang w:val="ka-GE"/>
              </w:rPr>
              <w:t>გარდაბანი, სოფ. მარტყოფი</w:t>
            </w:r>
          </w:p>
          <w:p w:rsidR="00C768E5" w:rsidRPr="00551005" w:rsidRDefault="00C768E5" w:rsidP="00551005">
            <w:pPr>
              <w:rPr>
                <w:rFonts w:ascii="AcadNusx" w:hAnsi="AcadNusx" w:cs="Arial"/>
                <w:color w:val="000000"/>
                <w:sz w:val="20"/>
                <w:szCs w:val="20"/>
                <w:lang w:val="ka-GE"/>
              </w:rPr>
            </w:pP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1005" w:rsidRPr="00163D2F" w:rsidRDefault="00163D2F" w:rsidP="00C768E5">
            <w:pPr>
              <w:rPr>
                <w:rFonts w:ascii="Sylfaen" w:hAnsi="Sylfaen"/>
                <w:color w:val="000000"/>
                <w:sz w:val="20"/>
                <w:szCs w:val="20"/>
                <w:lang w:val="ka-GE"/>
              </w:rPr>
            </w:pPr>
            <w:r w:rsidRPr="00163D2F">
              <w:rPr>
                <w:rFonts w:ascii="Sylfaen" w:hAnsi="Sylfaen"/>
                <w:color w:val="000000"/>
                <w:sz w:val="20"/>
                <w:szCs w:val="20"/>
                <w:lang w:val="ka-GE"/>
              </w:rPr>
              <w:t>სახიფათო ნარჩენების მართვა/ელასტომერული მასალები</w:t>
            </w:r>
          </w:p>
          <w:p w:rsidR="00C768E5" w:rsidRPr="00551005" w:rsidRDefault="00C768E5" w:rsidP="00C768E5">
            <w:pPr>
              <w:rPr>
                <w:rFonts w:ascii="Sylfaen" w:hAnsi="Sylfaen"/>
                <w:color w:val="000000"/>
                <w:sz w:val="20"/>
                <w:szCs w:val="20"/>
                <w:lang w:val="ka-GE"/>
              </w:rPr>
            </w:pP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3D2F" w:rsidRPr="00163D2F" w:rsidRDefault="00163D2F" w:rsidP="00C768E5">
            <w:pPr>
              <w:rPr>
                <w:rFonts w:ascii="Sylfaen" w:hAnsi="Sylfaen"/>
                <w:sz w:val="20"/>
                <w:szCs w:val="20"/>
                <w:lang w:val="ka-GE"/>
              </w:rPr>
            </w:pPr>
            <w:r w:rsidRPr="00163D2F">
              <w:rPr>
                <w:rFonts w:ascii="Sylfaen" w:hAnsi="Sylfaen"/>
                <w:sz w:val="20"/>
                <w:szCs w:val="20"/>
                <w:lang w:val="ka-GE"/>
              </w:rPr>
              <w:t>ნარჩენების აღდგენა(რეზინოტექნიკური და პოლიმერული მასალის გადამუ</w:t>
            </w:r>
            <w:r>
              <w:rPr>
                <w:rFonts w:ascii="Sylfaen" w:hAnsi="Sylfaen"/>
                <w:sz w:val="20"/>
                <w:szCs w:val="20"/>
                <w:lang w:val="ka-GE"/>
              </w:rPr>
              <w:t>შ</w:t>
            </w:r>
            <w:r w:rsidRPr="00163D2F">
              <w:rPr>
                <w:rFonts w:ascii="Sylfaen" w:hAnsi="Sylfaen"/>
                <w:sz w:val="20"/>
                <w:szCs w:val="20"/>
                <w:lang w:val="ka-GE"/>
              </w:rPr>
              <w:t>ავება)</w:t>
            </w:r>
          </w:p>
          <w:p w:rsidR="00C768E5" w:rsidRPr="00C768E5" w:rsidRDefault="00C768E5" w:rsidP="00163D2F">
            <w:pPr>
              <w:rPr>
                <w:rFonts w:ascii="AcadNusx" w:hAnsi="AcadNusx" w:cs="Arial"/>
                <w:color w:val="000000"/>
                <w:sz w:val="20"/>
                <w:szCs w:val="20"/>
              </w:rPr>
            </w:pPr>
          </w:p>
        </w:tc>
      </w:tr>
      <w:tr w:rsidR="00C768E5" w:rsidRPr="00C768E5" w:rsidTr="00324ED0">
        <w:tc>
          <w:tcPr>
            <w:tcW w:w="19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551005" w:rsidRDefault="00C768E5" w:rsidP="00C768E5">
            <w:pPr>
              <w:rPr>
                <w:rFonts w:ascii="Sylfaen" w:hAnsi="Sylfaen"/>
                <w:bCs/>
                <w:sz w:val="20"/>
                <w:szCs w:val="20"/>
                <w:lang w:val="ka-GE"/>
              </w:rPr>
            </w:pPr>
            <w:r w:rsidRPr="00551005">
              <w:rPr>
                <w:rFonts w:ascii="Sylfaen" w:hAnsi="Sylfaen"/>
                <w:bCs/>
                <w:sz w:val="20"/>
                <w:szCs w:val="20"/>
                <w:lang w:val="ka-GE"/>
              </w:rPr>
              <w:t>შპს „ეკომედი“</w:t>
            </w:r>
          </w:p>
        </w:tc>
        <w:tc>
          <w:tcPr>
            <w:tcW w:w="15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eastAsia="Times New Roman" w:hAnsi="Sylfaen" w:cs="Arial"/>
                <w:sz w:val="20"/>
                <w:szCs w:val="20"/>
                <w:lang w:val="ka-GE"/>
              </w:rPr>
            </w:pPr>
            <w:r w:rsidRPr="00C768E5">
              <w:rPr>
                <w:rFonts w:ascii="Sylfaen" w:eastAsia="Times New Roman" w:hAnsi="Sylfaen" w:cs="Arial"/>
                <w:sz w:val="20"/>
                <w:szCs w:val="20"/>
                <w:lang w:val="ka-GE"/>
              </w:rPr>
              <w:t xml:space="preserve">ეკოლოგიური ექსპერტიზის </w:t>
            </w:r>
            <w:r w:rsidRPr="00C768E5">
              <w:rPr>
                <w:rFonts w:ascii="Sylfaen" w:eastAsia="Times New Roman" w:hAnsi="Sylfaen" w:cs="Arial"/>
                <w:sz w:val="20"/>
                <w:szCs w:val="20"/>
                <w:lang w:val="ka-GE"/>
              </w:rPr>
              <w:lastRenderedPageBreak/>
              <w:t>დასკვნა N91, 01.12.2017</w:t>
            </w:r>
          </w:p>
        </w:tc>
        <w:tc>
          <w:tcPr>
            <w:tcW w:w="1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hAnsi="Sylfaen"/>
                <w:sz w:val="20"/>
                <w:szCs w:val="20"/>
                <w:lang w:val="ka-GE"/>
              </w:rPr>
            </w:pPr>
            <w:r w:rsidRPr="00C768E5">
              <w:rPr>
                <w:rFonts w:ascii="Sylfaen" w:hAnsi="Sylfaen"/>
                <w:sz w:val="20"/>
                <w:szCs w:val="20"/>
                <w:lang w:val="ka-GE"/>
              </w:rPr>
              <w:lastRenderedPageBreak/>
              <w:t>გარდაბნის მუნიციპალიტეტ</w:t>
            </w:r>
            <w:r w:rsidRPr="00C768E5">
              <w:rPr>
                <w:rFonts w:ascii="Sylfaen" w:hAnsi="Sylfaen"/>
                <w:sz w:val="20"/>
                <w:szCs w:val="20"/>
                <w:lang w:val="ka-GE"/>
              </w:rPr>
              <w:lastRenderedPageBreak/>
              <w:t>ი, სოფ. კრწანისი</w:t>
            </w:r>
          </w:p>
        </w:tc>
        <w:tc>
          <w:tcPr>
            <w:tcW w:w="28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hAnsi="Sylfaen"/>
                <w:color w:val="000000"/>
                <w:sz w:val="20"/>
                <w:szCs w:val="20"/>
                <w:lang w:val="ka-GE"/>
              </w:rPr>
            </w:pPr>
            <w:r w:rsidRPr="00C768E5">
              <w:rPr>
                <w:rFonts w:ascii="Sylfaen" w:hAnsi="Sylfaen"/>
                <w:color w:val="000000"/>
                <w:sz w:val="20"/>
                <w:szCs w:val="20"/>
                <w:lang w:val="ka-GE"/>
              </w:rPr>
              <w:lastRenderedPageBreak/>
              <w:t xml:space="preserve">სახიფათო ნარჩენების ინსენერატორის </w:t>
            </w:r>
            <w:r w:rsidRPr="00C768E5">
              <w:rPr>
                <w:rFonts w:ascii="Sylfaen" w:hAnsi="Sylfaen"/>
                <w:color w:val="000000"/>
                <w:sz w:val="20"/>
                <w:szCs w:val="20"/>
                <w:lang w:val="ka-GE"/>
              </w:rPr>
              <w:lastRenderedPageBreak/>
              <w:t>ფუნქციონირება</w:t>
            </w:r>
          </w:p>
        </w:tc>
        <w:tc>
          <w:tcPr>
            <w:tcW w:w="21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768E5" w:rsidRPr="00C768E5" w:rsidRDefault="00C768E5" w:rsidP="00C768E5">
            <w:pPr>
              <w:rPr>
                <w:rFonts w:ascii="Sylfaen" w:hAnsi="Sylfaen"/>
                <w:sz w:val="20"/>
                <w:szCs w:val="20"/>
                <w:lang w:val="ka-GE"/>
              </w:rPr>
            </w:pPr>
            <w:r w:rsidRPr="00C768E5">
              <w:rPr>
                <w:rFonts w:ascii="Sylfaen" w:hAnsi="Sylfaen"/>
                <w:sz w:val="20"/>
                <w:szCs w:val="20"/>
                <w:lang w:val="ka-GE"/>
              </w:rPr>
              <w:lastRenderedPageBreak/>
              <w:t xml:space="preserve">სახიფათო ნარჩენების </w:t>
            </w:r>
            <w:r w:rsidRPr="00C768E5">
              <w:rPr>
                <w:rFonts w:ascii="Sylfaen" w:hAnsi="Sylfaen"/>
                <w:sz w:val="20"/>
                <w:szCs w:val="20"/>
                <w:lang w:val="ka-GE"/>
              </w:rPr>
              <w:lastRenderedPageBreak/>
              <w:t>გაუვნებელყოფა, დემერკურიზაცია ინსენიერაციის გზით</w:t>
            </w:r>
          </w:p>
        </w:tc>
      </w:tr>
    </w:tbl>
    <w:p w:rsidR="00CE0FDD" w:rsidRDefault="00CE0FDD" w:rsidP="00CE0FDD">
      <w:pPr>
        <w:spacing w:line="360" w:lineRule="auto"/>
        <w:jc w:val="both"/>
        <w:rPr>
          <w:rFonts w:ascii="Calibri" w:eastAsia="Calibri" w:hAnsi="Calibri" w:cs="Times New Roman"/>
          <w:sz w:val="24"/>
          <w:szCs w:val="24"/>
          <w:lang w:val="ka-GE"/>
        </w:rPr>
      </w:pPr>
      <w:r>
        <w:rPr>
          <w:rFonts w:ascii="Calibri" w:eastAsia="Calibri" w:hAnsi="Calibri" w:cs="Times New Roman"/>
          <w:sz w:val="24"/>
          <w:szCs w:val="24"/>
        </w:rPr>
        <w:lastRenderedPageBreak/>
        <w:t xml:space="preserve"> </w:t>
      </w:r>
    </w:p>
    <w:p w:rsidR="00264A9D" w:rsidRDefault="003C344D" w:rsidP="00CE0FDD">
      <w:pPr>
        <w:spacing w:line="360" w:lineRule="auto"/>
        <w:jc w:val="both"/>
        <w:rPr>
          <w:rFonts w:ascii="Sylfaen" w:eastAsia="Times New Roman" w:hAnsi="Sylfaen" w:cs="Sylfaen"/>
          <w:b/>
          <w:lang w:val="ka-GE"/>
        </w:rPr>
      </w:pPr>
      <w:r>
        <w:rPr>
          <w:rFonts w:ascii="Sylfaen" w:eastAsia="Times New Roman" w:hAnsi="Sylfaen" w:cs="Times New Roman"/>
          <w:b/>
          <w:lang w:val="ka-GE"/>
        </w:rPr>
        <w:t>6.6</w:t>
      </w:r>
      <w:r w:rsidR="00701658" w:rsidRPr="00CE0FDD">
        <w:rPr>
          <w:rFonts w:ascii="Sylfaen" w:eastAsia="Times New Roman" w:hAnsi="Sylfaen" w:cs="Times New Roman"/>
          <w:b/>
          <w:lang w:val="ka-GE"/>
        </w:rPr>
        <w:t>.</w:t>
      </w:r>
      <w:r w:rsidR="00264A9D" w:rsidRPr="00CE0FDD">
        <w:rPr>
          <w:rFonts w:ascii="Sylfaen" w:eastAsia="Times New Roman" w:hAnsi="Sylfaen" w:cs="Times New Roman"/>
          <w:b/>
          <w:lang w:val="ka-GE"/>
        </w:rPr>
        <w:t xml:space="preserve">ზემოქმედება </w:t>
      </w:r>
      <w:r w:rsidR="00701658" w:rsidRPr="00CE0FDD">
        <w:rPr>
          <w:rFonts w:ascii="Sylfaen" w:eastAsia="Times New Roman" w:hAnsi="Sylfaen" w:cs="Sylfaen"/>
          <w:b/>
          <w:lang w:val="ka-GE"/>
        </w:rPr>
        <w:t>ფაუნა</w:t>
      </w:r>
      <w:r w:rsidR="00CE0FDD" w:rsidRPr="00CE0FDD">
        <w:rPr>
          <w:rFonts w:ascii="Sylfaen" w:eastAsia="Times New Roman" w:hAnsi="Sylfaen" w:cs="Sylfaen"/>
          <w:b/>
          <w:lang w:val="ka-GE"/>
        </w:rPr>
        <w:t>სა და ფლორაზე</w:t>
      </w:r>
      <w:r w:rsidR="00701658" w:rsidRPr="00CE0FDD">
        <w:rPr>
          <w:rFonts w:ascii="Sylfaen" w:eastAsia="Times New Roman" w:hAnsi="Sylfaen" w:cs="Sylfaen"/>
          <w:b/>
          <w:lang w:val="ka-GE"/>
        </w:rPr>
        <w:t xml:space="preserve"> </w:t>
      </w:r>
    </w:p>
    <w:p w:rsidR="00CE0FDD" w:rsidRPr="00CE0FDD" w:rsidRDefault="00CE0FDD" w:rsidP="00EA3C09">
      <w:pPr>
        <w:spacing w:after="0"/>
        <w:ind w:left="-360"/>
        <w:jc w:val="both"/>
        <w:rPr>
          <w:rFonts w:ascii="Sylfaen" w:eastAsia="Times New Roman" w:hAnsi="Sylfaen" w:cs="Sylfaen"/>
          <w:lang w:val="ka-GE"/>
        </w:rPr>
      </w:pPr>
      <w:r>
        <w:rPr>
          <w:rFonts w:ascii="Sylfaen" w:eastAsia="Times New Roman" w:hAnsi="Sylfaen" w:cs="Sylfaen"/>
          <w:lang w:val="ka-GE"/>
        </w:rPr>
        <w:t xml:space="preserve">  </w:t>
      </w:r>
      <w:r w:rsidRPr="00CE0FDD">
        <w:rPr>
          <w:rFonts w:ascii="Sylfaen" w:eastAsia="Times New Roman" w:hAnsi="Sylfaen" w:cs="Sylfaen"/>
          <w:lang w:val="ka-GE"/>
        </w:rPr>
        <w:t>საწარმოს უშუალო გავლენის ზონაში არ აღინიშნება მრავალწლიანი მცენარეული საფარის ზონა და არ ხასიათდება ბუნებრივ პირობებში გავრცელებულ გარეულ ცხოველთა სახეობებით.</w:t>
      </w:r>
      <w:r>
        <w:rPr>
          <w:rFonts w:ascii="Sylfaen" w:eastAsia="Times New Roman" w:hAnsi="Sylfaen" w:cs="Sylfaen"/>
          <w:lang w:val="ka-GE"/>
        </w:rPr>
        <w:t xml:space="preserve"> </w:t>
      </w:r>
      <w:r w:rsidRPr="00CE0FDD">
        <w:rPr>
          <w:rFonts w:ascii="Sylfaen" w:eastAsia="Times New Roman" w:hAnsi="Sylfaen" w:cs="Sylfaen"/>
          <w:lang w:val="ka-GE"/>
        </w:rPr>
        <w:t xml:space="preserve">  გამომდინარე აქედან, ადგილობრივ ფაუნასა და ფლორაზე დაგეგმილი საქმიანობის განხორციელებისას მშენებლობის ეტაპზე მისი მასშტაბების </w:t>
      </w:r>
      <w:r>
        <w:rPr>
          <w:rFonts w:ascii="Sylfaen" w:eastAsia="Times New Roman" w:hAnsi="Sylfaen" w:cs="Sylfaen"/>
          <w:lang w:val="ka-GE"/>
        </w:rPr>
        <w:t xml:space="preserve">და სპეციფიკის </w:t>
      </w:r>
      <w:r w:rsidRPr="00CE0FDD">
        <w:rPr>
          <w:rFonts w:ascii="Sylfaen" w:eastAsia="Times New Roman" w:hAnsi="Sylfaen" w:cs="Sylfaen"/>
          <w:lang w:val="ka-GE"/>
        </w:rPr>
        <w:t>გათვალისწინებით, ფაუნასა და ფლორაზე რაიმე უარყოფით ანთროპოგენულ ზეგავლენას ადგილი არ ექნება.</w:t>
      </w:r>
    </w:p>
    <w:p w:rsidR="00CE0FDD" w:rsidRPr="00CE0FDD" w:rsidRDefault="00CE0FDD" w:rsidP="00EA3C09">
      <w:pPr>
        <w:autoSpaceDE w:val="0"/>
        <w:autoSpaceDN w:val="0"/>
        <w:adjustRightInd w:val="0"/>
        <w:spacing w:after="0"/>
        <w:ind w:left="-360"/>
        <w:jc w:val="both"/>
        <w:rPr>
          <w:rFonts w:ascii="Sylfaen" w:hAnsi="Sylfaen" w:cs="Sylfaen"/>
          <w:color w:val="000000"/>
          <w:lang w:val="ka-GE"/>
        </w:rPr>
      </w:pPr>
      <w:r w:rsidRPr="00CE0FDD">
        <w:rPr>
          <w:rFonts w:ascii="Sylfaen" w:hAnsi="Sylfaen" w:cs="Sylfaen"/>
          <w:color w:val="000000"/>
          <w:lang w:val="ka-GE"/>
        </w:rPr>
        <w:t xml:space="preserve"> </w:t>
      </w:r>
      <w:r>
        <w:rPr>
          <w:rFonts w:ascii="Sylfaen" w:hAnsi="Sylfaen" w:cs="Sylfaen"/>
          <w:color w:val="000000"/>
          <w:lang w:val="ka-GE"/>
        </w:rPr>
        <w:t xml:space="preserve"> </w:t>
      </w:r>
      <w:r w:rsidRPr="00CE0FDD">
        <w:rPr>
          <w:rFonts w:ascii="Sylfaen" w:hAnsi="Sylfaen" w:cs="Sylfaen"/>
          <w:color w:val="000000"/>
        </w:rPr>
        <w:t>ექსპლუატაციის ეტაპზე მცენარეულ საფარზე შესაძლებელია ადგილი ჰქონდეს მხოლოდ არაპირდაპირ ზემოქმედებას, რაც დაკავშირებულია ატმოსფერული ჰაერის დაბინძურებასთან. თუ გავითვალისწინებთ, რომ საწარმო აღჭურვილია ეფექტური აირგამწმენდი სისტემით, მათი ნორმალური ოპერირების შემთხვევაში მავნე ნივთიერებების ზენორმატიულ ემისიებს ადგილი</w:t>
      </w:r>
      <w:r w:rsidRPr="00CE0FDD">
        <w:rPr>
          <w:rFonts w:ascii="Sylfaen" w:hAnsi="Sylfaen" w:cs="Sylfaen"/>
          <w:color w:val="000000"/>
          <w:lang w:val="ka-GE"/>
        </w:rPr>
        <w:t xml:space="preserve"> </w:t>
      </w:r>
      <w:r w:rsidRPr="00CE0FDD">
        <w:rPr>
          <w:rFonts w:ascii="Sylfaen" w:hAnsi="Sylfaen" w:cs="Sylfaen"/>
          <w:color w:val="000000"/>
        </w:rPr>
        <w:t>არ ექნება</w:t>
      </w:r>
      <w:r w:rsidRPr="00CE0FDD">
        <w:rPr>
          <w:rFonts w:ascii="Sylfaen" w:hAnsi="Sylfaen" w:cs="Sylfaen"/>
          <w:color w:val="000000"/>
          <w:lang w:val="ka-GE"/>
        </w:rPr>
        <w:t>, რაც დასტურდება შესაბამისი გათვლებით</w:t>
      </w:r>
      <w:r w:rsidRPr="00CE0FDD">
        <w:rPr>
          <w:rFonts w:ascii="Sylfaen" w:hAnsi="Sylfaen" w:cs="Sylfaen"/>
          <w:color w:val="000000"/>
        </w:rPr>
        <w:t>. ზემოთ</w:t>
      </w:r>
      <w:r w:rsidRPr="00CE0FDD">
        <w:rPr>
          <w:rFonts w:ascii="Sylfaen" w:hAnsi="Sylfaen" w:cs="Sylfaen"/>
          <w:color w:val="000000"/>
          <w:lang w:val="ka-GE"/>
        </w:rPr>
        <w:t xml:space="preserve"> </w:t>
      </w:r>
      <w:r w:rsidRPr="00CE0FDD">
        <w:rPr>
          <w:rFonts w:ascii="Sylfaen" w:hAnsi="Sylfaen" w:cs="Sylfaen"/>
          <w:color w:val="000000"/>
        </w:rPr>
        <w:t xml:space="preserve">თქმულიდან გამომდინარე, მცენარეულ საფარზე ზემოქმედება მოსალოდნელი არ არის და შეიძლება შეფასდეს როგორც დაბალი ხარისხის ზემოქმედება. </w:t>
      </w:r>
    </w:p>
    <w:p w:rsidR="00CE0FDD" w:rsidRPr="00CE0FDD" w:rsidRDefault="00CE0FDD" w:rsidP="00EA3C09">
      <w:pPr>
        <w:autoSpaceDE w:val="0"/>
        <w:autoSpaceDN w:val="0"/>
        <w:adjustRightInd w:val="0"/>
        <w:spacing w:after="160"/>
        <w:ind w:left="-360"/>
        <w:jc w:val="both"/>
        <w:rPr>
          <w:rFonts w:ascii="Sylfaen" w:hAnsi="Sylfaen" w:cs="Sylfaen"/>
          <w:color w:val="000000"/>
        </w:rPr>
      </w:pPr>
      <w:r w:rsidRPr="00CE0FDD">
        <w:rPr>
          <w:rFonts w:ascii="Sylfaen" w:hAnsi="Sylfaen" w:cs="Sylfaen"/>
          <w:color w:val="000000"/>
        </w:rPr>
        <w:t xml:space="preserve">საწარმოს ექსპლუატაციის შედეგად, ადგილობრივ ფაუნაზე, მოსალოდნელია არაპირდაპირი ზემოქმედება, რაც დაკავშირებული იქნება ხმაურის და ატმოსფერულ ჰაერში მავნე ნივთიერებების გავრცელებასთან. </w:t>
      </w:r>
    </w:p>
    <w:p w:rsidR="00CE0FDD" w:rsidRPr="00CE0FDD" w:rsidRDefault="00CE0FDD" w:rsidP="00EA3C09">
      <w:pPr>
        <w:autoSpaceDE w:val="0"/>
        <w:autoSpaceDN w:val="0"/>
        <w:adjustRightInd w:val="0"/>
        <w:spacing w:after="0"/>
        <w:ind w:left="-360"/>
        <w:jc w:val="both"/>
        <w:rPr>
          <w:rFonts w:ascii="Sylfaen" w:hAnsi="Sylfaen" w:cs="Sylfaen"/>
          <w:color w:val="000000"/>
        </w:rPr>
      </w:pPr>
      <w:r>
        <w:rPr>
          <w:rFonts w:ascii="Sylfaen" w:hAnsi="Sylfaen" w:cs="Sylfaen"/>
          <w:color w:val="000000"/>
          <w:lang w:val="ka-GE"/>
        </w:rPr>
        <w:t xml:space="preserve">  </w:t>
      </w:r>
      <w:r w:rsidRPr="00CE0FDD">
        <w:rPr>
          <w:rFonts w:ascii="Sylfaen" w:hAnsi="Sylfaen" w:cs="Sylfaen"/>
          <w:color w:val="000000"/>
        </w:rPr>
        <w:t xml:space="preserve">წინამდებარე ანგარიშში მოცემული გაანგარიშების შედეგების მიხედვით, ხმაურის გავრცელებასთან დაკავშირებული ზემოქმედება მოსალოდნელია მხოლოდ საწარმოს ტერიტორიაზე მობინადრე ფაუნის სახეობებზე. თუ გავითვალისწინებთ ფაუნის (განსაკუთრებით ფრინველთა სახეობების) ხმაურისადმი შეგუების უნარს და იმ ფაქტს, რომ საკვლევ არეალში ცხოველთა დაცული სახეობები არ ბინადრობს, ხმაურის გავრცელებასთან დაკავშირებული ზემოქმედება ექსპლუატაციის ეტაპზე, არ იქნება მნიშნელოვანი. </w:t>
      </w:r>
    </w:p>
    <w:p w:rsidR="00CE0FDD" w:rsidRPr="00CE0FDD" w:rsidRDefault="00CE0FDD" w:rsidP="00EA3C09">
      <w:pPr>
        <w:autoSpaceDE w:val="0"/>
        <w:autoSpaceDN w:val="0"/>
        <w:adjustRightInd w:val="0"/>
        <w:spacing w:after="0"/>
        <w:ind w:left="-360"/>
        <w:jc w:val="both"/>
        <w:rPr>
          <w:rFonts w:ascii="Sylfaen" w:hAnsi="Sylfaen" w:cs="Sylfaen"/>
          <w:color w:val="000000"/>
          <w:lang w:val="ka-GE"/>
        </w:rPr>
      </w:pPr>
      <w:r w:rsidRPr="00CE0FDD">
        <w:rPr>
          <w:rFonts w:ascii="Sylfaen" w:hAnsi="Sylfaen" w:cs="Sylfaen"/>
          <w:color w:val="000000"/>
          <w:lang w:val="ka-GE"/>
        </w:rPr>
        <w:t>საწარმოს</w:t>
      </w:r>
      <w:r w:rsidRPr="00CE0FDD">
        <w:rPr>
          <w:rFonts w:ascii="Sylfaen" w:hAnsi="Sylfaen" w:cs="Sylfaen"/>
          <w:color w:val="000000"/>
        </w:rPr>
        <w:t xml:space="preserve"> ექსპლუატაციის პროცესში ატმოსფერულ ჰაერში მავნე ნივთიერებათა გაბნევის გაანგარიშების შედეგების მიხედვით, </w:t>
      </w:r>
      <w:r>
        <w:rPr>
          <w:rFonts w:ascii="Sylfaen" w:hAnsi="Sylfaen" w:cs="Sylfaen"/>
          <w:color w:val="000000"/>
          <w:lang w:val="ka-GE"/>
        </w:rPr>
        <w:t>საწარმოს საზღვიდან 100</w:t>
      </w:r>
      <w:r w:rsidRPr="00CE0FDD">
        <w:rPr>
          <w:rFonts w:ascii="Sylfaen" w:hAnsi="Sylfaen" w:cs="Sylfaen"/>
          <w:color w:val="000000"/>
        </w:rPr>
        <w:t xml:space="preserve"> მ-იანი ზონის</w:t>
      </w:r>
      <w:r w:rsidRPr="00CE0FDD">
        <w:rPr>
          <w:rFonts w:ascii="Sylfaen" w:hAnsi="Sylfaen" w:cs="Sylfaen"/>
          <w:color w:val="000000"/>
          <w:lang w:val="ka-GE"/>
        </w:rPr>
        <w:t xml:space="preserve"> </w:t>
      </w:r>
      <w:r w:rsidRPr="00CE0FDD">
        <w:rPr>
          <w:rFonts w:ascii="Sylfaen" w:hAnsi="Sylfaen" w:cs="Sylfaen"/>
          <w:color w:val="000000"/>
        </w:rPr>
        <w:t xml:space="preserve">ფარგლებში მიწისპირა კონცენტრაციები არ გადააჭარბებს ნორმირებულ მაჩვენებლებს. შესაბამისად საწარმოს ფუნქციონირებით, ადგილობრივ ფაუნაზე მნიშნელოვანი ზემოქმედება მოსალოდნელი არ არის. </w:t>
      </w:r>
    </w:p>
    <w:p w:rsidR="00CE0FDD" w:rsidRDefault="00CE0FDD" w:rsidP="00EA3C09">
      <w:pPr>
        <w:autoSpaceDE w:val="0"/>
        <w:autoSpaceDN w:val="0"/>
        <w:adjustRightInd w:val="0"/>
        <w:spacing w:before="120" w:after="120"/>
        <w:ind w:left="-360"/>
        <w:jc w:val="both"/>
        <w:rPr>
          <w:rFonts w:ascii="Sylfaen" w:hAnsi="Sylfaen" w:cs="Sylfaen"/>
          <w:color w:val="000000"/>
          <w:lang w:val="ka-GE"/>
        </w:rPr>
      </w:pPr>
      <w:r w:rsidRPr="00CE0FDD">
        <w:rPr>
          <w:rFonts w:ascii="Sylfaen" w:hAnsi="Sylfaen" w:cs="Sylfaen"/>
          <w:color w:val="000000"/>
        </w:rPr>
        <w:t>შესაძლო შემარბილებელი ღონისძიებებიდან აღსანიშნავია</w:t>
      </w:r>
      <w:r>
        <w:rPr>
          <w:rFonts w:ascii="Sylfaen" w:hAnsi="Sylfaen" w:cs="Sylfaen"/>
          <w:color w:val="000000"/>
          <w:lang w:val="ka-GE"/>
        </w:rPr>
        <w:t>,</w:t>
      </w:r>
      <w:r w:rsidRPr="00CE0FDD">
        <w:rPr>
          <w:rFonts w:ascii="Sylfaen" w:hAnsi="Sylfaen" w:cs="Sylfaen"/>
          <w:color w:val="000000"/>
        </w:rPr>
        <w:t xml:space="preserve"> </w:t>
      </w:r>
      <w:r>
        <w:rPr>
          <w:rFonts w:ascii="Sylfaen" w:hAnsi="Sylfaen" w:cs="Sylfaen"/>
          <w:color w:val="000000"/>
          <w:lang w:val="ka-GE"/>
        </w:rPr>
        <w:t xml:space="preserve">რომ დაგეგმილია </w:t>
      </w:r>
      <w:r w:rsidRPr="00CE0FDD">
        <w:rPr>
          <w:rFonts w:ascii="Sylfaen" w:hAnsi="Sylfaen" w:cs="Sylfaen"/>
          <w:color w:val="000000"/>
        </w:rPr>
        <w:t>საწარმოს და მისი მიმდებარე ტერიტორიის ახალი ნარგავებით განაშენიანება, რაც გარკვეულწილად შეამცირებს მტვრის</w:t>
      </w:r>
      <w:r w:rsidRPr="00CE0FDD">
        <w:rPr>
          <w:rFonts w:ascii="Sylfaen" w:hAnsi="Sylfaen" w:cs="Sylfaen"/>
          <w:color w:val="000000"/>
          <w:lang w:val="ka-GE"/>
        </w:rPr>
        <w:t xml:space="preserve"> </w:t>
      </w:r>
      <w:r w:rsidRPr="00CE0FDD">
        <w:rPr>
          <w:rFonts w:ascii="Sylfaen" w:hAnsi="Sylfaen" w:cs="Sylfaen"/>
          <w:color w:val="000000"/>
        </w:rPr>
        <w:t>და</w:t>
      </w:r>
      <w:r w:rsidRPr="00CE0FDD">
        <w:rPr>
          <w:rFonts w:ascii="Sylfaen" w:hAnsi="Sylfaen" w:cs="Sylfaen"/>
          <w:color w:val="000000"/>
          <w:lang w:val="ka-GE"/>
        </w:rPr>
        <w:t xml:space="preserve"> </w:t>
      </w:r>
      <w:r w:rsidRPr="00CE0FDD">
        <w:rPr>
          <w:rFonts w:ascii="Sylfaen" w:hAnsi="Sylfaen" w:cs="Sylfaen"/>
          <w:color w:val="000000"/>
        </w:rPr>
        <w:t>ხმაურის   გავრცელებას გარემოში.</w:t>
      </w:r>
    </w:p>
    <w:p w:rsidR="00EA3C09" w:rsidRDefault="00EA3C09" w:rsidP="00EA3C09">
      <w:pPr>
        <w:autoSpaceDE w:val="0"/>
        <w:autoSpaceDN w:val="0"/>
        <w:adjustRightInd w:val="0"/>
        <w:spacing w:before="120" w:after="120"/>
        <w:ind w:left="-360"/>
        <w:jc w:val="both"/>
        <w:rPr>
          <w:rFonts w:ascii="Sylfaen" w:hAnsi="Sylfaen" w:cs="Sylfaen"/>
          <w:color w:val="000000"/>
          <w:lang w:val="ka-GE"/>
        </w:rPr>
      </w:pPr>
      <w:r w:rsidRPr="00CE0FDD">
        <w:rPr>
          <w:rFonts w:ascii="Sylfaen" w:hAnsi="Sylfaen" w:cs="Sylfaen"/>
          <w:color w:val="000000"/>
        </w:rPr>
        <w:t>შემარბილებელი ღონისძიებები</w:t>
      </w:r>
      <w:r>
        <w:rPr>
          <w:rFonts w:ascii="Sylfaen" w:hAnsi="Sylfaen" w:cs="Sylfaen"/>
          <w:color w:val="000000"/>
          <w:lang w:val="ka-GE"/>
        </w:rPr>
        <w:t>ს გათვალისწინებით, ფლორასა და ფაუნაზე ზემოქმედება შეიძლება შეფასდეს როგორ დაბალი დონის ზემოქმედება.</w:t>
      </w:r>
    </w:p>
    <w:p w:rsidR="005467D4" w:rsidRPr="00CE0FDD" w:rsidRDefault="005467D4" w:rsidP="00EA3C09">
      <w:pPr>
        <w:autoSpaceDE w:val="0"/>
        <w:autoSpaceDN w:val="0"/>
        <w:adjustRightInd w:val="0"/>
        <w:spacing w:before="120" w:after="120"/>
        <w:ind w:left="-360"/>
        <w:jc w:val="both"/>
        <w:rPr>
          <w:rFonts w:ascii="Sylfaen" w:hAnsi="Sylfaen" w:cs="Sylfaen"/>
          <w:color w:val="000000"/>
          <w:lang w:val="ka-GE"/>
        </w:rPr>
      </w:pPr>
    </w:p>
    <w:p w:rsidR="00411F26" w:rsidRPr="00411F26" w:rsidRDefault="003C344D" w:rsidP="00AD4882">
      <w:pPr>
        <w:keepNext/>
        <w:spacing w:after="0" w:line="240" w:lineRule="auto"/>
        <w:ind w:left="576" w:right="567" w:hanging="576"/>
        <w:outlineLvl w:val="1"/>
        <w:rPr>
          <w:rFonts w:ascii="Sylfaen" w:eastAsia="Times New Roman" w:hAnsi="Sylfaen" w:cs="Arial"/>
          <w:b/>
          <w:bCs/>
          <w:iCs/>
          <w:szCs w:val="28"/>
          <w:lang w:val="ka-GE" w:eastAsia="ru-RU"/>
        </w:rPr>
      </w:pPr>
      <w:bookmarkStart w:id="19" w:name="_Toc386118331"/>
      <w:bookmarkStart w:id="20" w:name="_Toc452826032"/>
      <w:r>
        <w:rPr>
          <w:rFonts w:ascii="Sylfaen" w:eastAsia="Times New Roman" w:hAnsi="Sylfaen" w:cs="Arial"/>
          <w:b/>
          <w:bCs/>
          <w:iCs/>
          <w:color w:val="000000"/>
          <w:szCs w:val="28"/>
          <w:lang w:val="ka-GE" w:eastAsia="ru-RU"/>
        </w:rPr>
        <w:lastRenderedPageBreak/>
        <w:t>6.7</w:t>
      </w:r>
      <w:r w:rsidR="00411F26" w:rsidRPr="00411F26">
        <w:rPr>
          <w:rFonts w:ascii="Sylfaen" w:eastAsia="Times New Roman" w:hAnsi="Sylfaen" w:cs="Arial"/>
          <w:b/>
          <w:bCs/>
          <w:iCs/>
          <w:color w:val="000000"/>
          <w:szCs w:val="28"/>
          <w:lang w:val="ka-GE" w:eastAsia="ru-RU"/>
        </w:rPr>
        <w:t>.</w:t>
      </w:r>
      <w:r w:rsidR="00411F26" w:rsidRPr="00411F26">
        <w:rPr>
          <w:rFonts w:ascii="Sylfaen" w:eastAsia="Times New Roman" w:hAnsi="Sylfaen" w:cs="Arial"/>
          <w:b/>
          <w:bCs/>
          <w:iCs/>
          <w:color w:val="000000"/>
          <w:szCs w:val="28"/>
          <w:lang w:val="ru-RU" w:eastAsia="ru-RU"/>
        </w:rPr>
        <w:t xml:space="preserve"> ზემოქმედება ვიზუალურ-ლანდშაფტურ გარემოზე</w:t>
      </w:r>
      <w:bookmarkEnd w:id="19"/>
      <w:bookmarkEnd w:id="20"/>
    </w:p>
    <w:p w:rsidR="00BB7F12" w:rsidRDefault="00411F26" w:rsidP="00AD4882">
      <w:pPr>
        <w:spacing w:after="0" w:line="240" w:lineRule="auto"/>
        <w:ind w:left="-360"/>
        <w:jc w:val="both"/>
        <w:rPr>
          <w:rFonts w:ascii="Sylfaen" w:eastAsia="Times New Roman" w:hAnsi="Sylfaen" w:cs="Times New Roman"/>
          <w:color w:val="000000"/>
          <w:lang w:val="ka-GE"/>
        </w:rPr>
      </w:pPr>
      <w:r w:rsidRPr="00411F26">
        <w:rPr>
          <w:rFonts w:ascii="Sylfaen" w:eastAsia="Times New Roman" w:hAnsi="Sylfaen" w:cs="Times New Roman"/>
          <w:color w:val="000000"/>
        </w:rPr>
        <w:t>ქარხნის განთავსების ტერიტორი</w:t>
      </w:r>
      <w:r w:rsidRPr="00411F26">
        <w:rPr>
          <w:rFonts w:ascii="Sylfaen" w:eastAsia="Times New Roman" w:hAnsi="Sylfaen" w:cs="Times New Roman"/>
          <w:color w:val="000000"/>
          <w:lang w:val="ka-GE"/>
        </w:rPr>
        <w:t>ის მდებარეობის და ლანდშაფტის გათვალისწინებით,</w:t>
      </w:r>
      <w:r w:rsidRPr="00411F26">
        <w:rPr>
          <w:rFonts w:ascii="Sylfaen" w:eastAsia="Times New Roman" w:hAnsi="Sylfaen" w:cs="Times New Roman"/>
          <w:color w:val="000000"/>
        </w:rPr>
        <w:t xml:space="preserve">  საქმიანობის განხორციელების ტერიტორია ვიზუალურ-ლანდშაფტური ზემოქმედების ძირითადი რეცეპტორებისთვის (მოსახლეობა,</w:t>
      </w:r>
      <w:r>
        <w:rPr>
          <w:rFonts w:ascii="Sylfaen" w:eastAsia="Times New Roman" w:hAnsi="Sylfaen" w:cs="Times New Roman"/>
          <w:color w:val="000000"/>
          <w:lang w:val="ka-GE"/>
        </w:rPr>
        <w:t xml:space="preserve"> </w:t>
      </w:r>
      <w:r w:rsidRPr="00411F26">
        <w:rPr>
          <w:rFonts w:ascii="Sylfaen" w:eastAsia="Times New Roman" w:hAnsi="Sylfaen" w:cs="Times New Roman"/>
          <w:color w:val="000000"/>
        </w:rPr>
        <w:t>საავტომობილო გზ</w:t>
      </w:r>
      <w:r>
        <w:rPr>
          <w:rFonts w:ascii="Sylfaen" w:eastAsia="Times New Roman" w:hAnsi="Sylfaen" w:cs="Times New Roman"/>
          <w:color w:val="000000"/>
          <w:lang w:val="ka-GE"/>
        </w:rPr>
        <w:t>ებ</w:t>
      </w:r>
      <w:r w:rsidRPr="00411F26">
        <w:rPr>
          <w:rFonts w:ascii="Sylfaen" w:eastAsia="Times New Roman" w:hAnsi="Sylfaen" w:cs="Times New Roman"/>
          <w:color w:val="000000"/>
        </w:rPr>
        <w:t>ზე მოძრავი მგზავრები) შეუმჩნეველი</w:t>
      </w:r>
      <w:r w:rsidRPr="00411F26">
        <w:rPr>
          <w:rFonts w:ascii="Sylfaen" w:eastAsia="Times New Roman" w:hAnsi="Sylfaen" w:cs="Times New Roman"/>
          <w:color w:val="000000"/>
          <w:lang w:val="ka-GE"/>
        </w:rPr>
        <w:t xml:space="preserve"> </w:t>
      </w:r>
      <w:r w:rsidRPr="00411F26">
        <w:rPr>
          <w:rFonts w:ascii="Sylfaen" w:eastAsia="Times New Roman" w:hAnsi="Sylfaen" w:cs="Times New Roman"/>
          <w:color w:val="000000"/>
        </w:rPr>
        <w:t>ა</w:t>
      </w:r>
      <w:r w:rsidRPr="00411F26">
        <w:rPr>
          <w:rFonts w:ascii="Sylfaen" w:eastAsia="Times New Roman" w:hAnsi="Sylfaen" w:cs="Times New Roman"/>
          <w:color w:val="000000"/>
          <w:lang w:val="ka-GE"/>
        </w:rPr>
        <w:t>რ რჩება</w:t>
      </w:r>
      <w:r w:rsidRPr="00411F26">
        <w:rPr>
          <w:rFonts w:ascii="Sylfaen" w:eastAsia="Times New Roman" w:hAnsi="Sylfaen" w:cs="Times New Roman"/>
          <w:color w:val="000000"/>
        </w:rPr>
        <w:t xml:space="preserve">. </w:t>
      </w:r>
    </w:p>
    <w:p w:rsidR="00411F26" w:rsidRPr="00411F26" w:rsidRDefault="00411F26" w:rsidP="00AD4882">
      <w:pPr>
        <w:spacing w:before="120" w:after="0" w:line="240" w:lineRule="auto"/>
        <w:ind w:left="-360"/>
        <w:jc w:val="both"/>
        <w:rPr>
          <w:rFonts w:ascii="Sylfaen" w:eastAsia="Times New Roman" w:hAnsi="Sylfaen" w:cs="Times New Roman"/>
          <w:color w:val="000000"/>
        </w:rPr>
      </w:pPr>
      <w:r w:rsidRPr="00411F26">
        <w:rPr>
          <w:rFonts w:ascii="Sylfaen" w:eastAsia="Times New Roman" w:hAnsi="Sylfaen" w:cs="Times New Roman"/>
          <w:color w:val="000000"/>
        </w:rPr>
        <w:t>ზემოქმედების მინიმიზაციის მიზნით საჭიროა:</w:t>
      </w:r>
    </w:p>
    <w:p w:rsidR="00411F26" w:rsidRPr="00411F26" w:rsidRDefault="00411F26" w:rsidP="003A1CC4">
      <w:pPr>
        <w:numPr>
          <w:ilvl w:val="0"/>
          <w:numId w:val="59"/>
        </w:numPr>
        <w:spacing w:after="0" w:line="240" w:lineRule="auto"/>
        <w:ind w:left="180"/>
        <w:jc w:val="both"/>
        <w:rPr>
          <w:rFonts w:ascii="Sylfaen" w:eastAsia="Times New Roman" w:hAnsi="Sylfaen" w:cs="Times New Roman"/>
          <w:color w:val="000000"/>
          <w:lang w:val="ru-RU" w:eastAsia="ru-RU"/>
        </w:rPr>
      </w:pPr>
      <w:r w:rsidRPr="00411F26">
        <w:rPr>
          <w:rFonts w:ascii="Sylfaen" w:eastAsia="Times New Roman" w:hAnsi="Sylfaen" w:cs="Times New Roman"/>
          <w:color w:val="000000"/>
          <w:lang w:val="ru-RU" w:eastAsia="ru-RU"/>
        </w:rPr>
        <w:t>ნაგებობების ფერის და დიზაინის შერჩევა ისე, რომ მაქსიმალურად შეხამებული იყოს გარემოსთან;</w:t>
      </w:r>
    </w:p>
    <w:p w:rsidR="00411F26" w:rsidRPr="00411F26" w:rsidRDefault="00411F26" w:rsidP="003A1CC4">
      <w:pPr>
        <w:numPr>
          <w:ilvl w:val="0"/>
          <w:numId w:val="59"/>
        </w:numPr>
        <w:spacing w:after="0" w:line="240" w:lineRule="auto"/>
        <w:ind w:left="180"/>
        <w:jc w:val="both"/>
        <w:rPr>
          <w:rFonts w:ascii="Sylfaen" w:eastAsia="Times New Roman" w:hAnsi="Sylfaen" w:cs="Times New Roman"/>
          <w:color w:val="000000"/>
          <w:lang w:val="ru-RU" w:eastAsia="ru-RU"/>
        </w:rPr>
      </w:pPr>
      <w:r w:rsidRPr="00411F26">
        <w:rPr>
          <w:rFonts w:ascii="Sylfaen" w:eastAsia="Times New Roman" w:hAnsi="Sylfaen" w:cs="Times New Roman"/>
          <w:color w:val="000000"/>
          <w:lang w:val="ru-RU" w:eastAsia="ru-RU"/>
        </w:rPr>
        <w:t>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411F26" w:rsidRPr="00411F26" w:rsidRDefault="00411F26" w:rsidP="003A1CC4">
      <w:pPr>
        <w:numPr>
          <w:ilvl w:val="0"/>
          <w:numId w:val="59"/>
        </w:numPr>
        <w:spacing w:after="0" w:line="240" w:lineRule="auto"/>
        <w:ind w:left="180"/>
        <w:jc w:val="both"/>
        <w:rPr>
          <w:rFonts w:ascii="Sylfaen" w:eastAsia="Times New Roman" w:hAnsi="Sylfaen" w:cs="Times New Roman"/>
          <w:color w:val="000000"/>
          <w:lang w:val="ru-RU" w:eastAsia="ru-RU"/>
        </w:rPr>
      </w:pPr>
      <w:r w:rsidRPr="00411F26">
        <w:rPr>
          <w:rFonts w:ascii="Sylfaen" w:eastAsia="Times New Roman" w:hAnsi="Sylfaen" w:cs="Times New Roman"/>
          <w:color w:val="000000"/>
          <w:lang w:val="ru-RU" w:eastAsia="ru-RU"/>
        </w:rPr>
        <w:t>ღამის განათების სისტემები მიმართული უნდა იყოს ტერიტორიის შიდა მხარეს.</w:t>
      </w:r>
    </w:p>
    <w:p w:rsidR="00411F26" w:rsidRDefault="00411F26" w:rsidP="00411F26">
      <w:pPr>
        <w:spacing w:after="0"/>
        <w:ind w:left="180"/>
        <w:rPr>
          <w:rFonts w:ascii="Sylfaen" w:eastAsia="Times New Roman" w:hAnsi="Sylfaen" w:cs="Arial"/>
          <w:bCs/>
          <w:iCs/>
          <w:color w:val="000000"/>
          <w:lang w:val="ka-GE" w:eastAsia="ru-RU"/>
        </w:rPr>
      </w:pPr>
      <w:r>
        <w:rPr>
          <w:rFonts w:ascii="Sylfaen" w:eastAsia="Times New Roman" w:hAnsi="Sylfaen" w:cs="Arial"/>
          <w:bCs/>
          <w:iCs/>
          <w:color w:val="000000"/>
          <w:lang w:val="ka-GE" w:eastAsia="ru-RU"/>
        </w:rPr>
        <w:t xml:space="preserve">აღნიშნული შემარბილებელი ღონისძიებების გათვალისწინებით, ზემოქმედება ვიზუალურ-ლანდშაფტურ გარემოზე შეიძლება შეფასდეს, როგორც </w:t>
      </w:r>
      <w:r w:rsidR="00EA3C09">
        <w:rPr>
          <w:rFonts w:ascii="Sylfaen" w:hAnsi="Sylfaen" w:cs="Sylfaen"/>
          <w:color w:val="000000"/>
          <w:lang w:val="ka-GE"/>
        </w:rPr>
        <w:t>დაბალი დონის ზემოქმედება.</w:t>
      </w:r>
    </w:p>
    <w:p w:rsidR="00411F26" w:rsidRDefault="003C344D" w:rsidP="00701658">
      <w:pPr>
        <w:spacing w:after="0"/>
        <w:ind w:left="-360"/>
        <w:rPr>
          <w:rFonts w:ascii="Sylfaen" w:eastAsia="Times New Roman" w:hAnsi="Sylfaen" w:cs="Arial"/>
          <w:b/>
          <w:bCs/>
          <w:iCs/>
          <w:color w:val="000000"/>
          <w:lang w:val="ka-GE" w:eastAsia="ru-RU"/>
        </w:rPr>
      </w:pPr>
      <w:r>
        <w:rPr>
          <w:rFonts w:ascii="Sylfaen" w:eastAsia="Times New Roman" w:hAnsi="Sylfaen" w:cs="Arial"/>
          <w:b/>
          <w:bCs/>
          <w:iCs/>
          <w:color w:val="000000"/>
          <w:lang w:val="ka-GE" w:eastAsia="ru-RU"/>
        </w:rPr>
        <w:t>6.8</w:t>
      </w:r>
      <w:r w:rsidR="00701658" w:rsidRPr="00411F26">
        <w:rPr>
          <w:rFonts w:ascii="Sylfaen" w:eastAsia="Times New Roman" w:hAnsi="Sylfaen" w:cs="Arial"/>
          <w:b/>
          <w:bCs/>
          <w:iCs/>
          <w:color w:val="000000"/>
          <w:lang w:val="ka-GE" w:eastAsia="ru-RU"/>
        </w:rPr>
        <w:t xml:space="preserve">. </w:t>
      </w:r>
      <w:r w:rsidR="00701658" w:rsidRPr="00411F26">
        <w:rPr>
          <w:rFonts w:ascii="Sylfaen" w:eastAsia="Times New Roman" w:hAnsi="Sylfaen" w:cs="Arial"/>
          <w:b/>
          <w:bCs/>
          <w:iCs/>
          <w:color w:val="000000"/>
          <w:lang w:val="ru-RU" w:eastAsia="ru-RU"/>
        </w:rPr>
        <w:t xml:space="preserve"> ზემოქმედება სატრანსპორტო ნაკადებზე</w:t>
      </w:r>
    </w:p>
    <w:p w:rsidR="00411F26" w:rsidRPr="00411F26" w:rsidRDefault="00411F26" w:rsidP="00411F26">
      <w:pPr>
        <w:autoSpaceDE w:val="0"/>
        <w:autoSpaceDN w:val="0"/>
        <w:adjustRightInd w:val="0"/>
        <w:spacing w:after="0"/>
        <w:ind w:left="-360"/>
        <w:jc w:val="both"/>
        <w:rPr>
          <w:rFonts w:ascii="Sylfaen" w:hAnsi="Sylfaen" w:cs="Sylfaen"/>
          <w:color w:val="000000"/>
        </w:rPr>
      </w:pPr>
      <w:r w:rsidRPr="00411F26">
        <w:rPr>
          <w:rFonts w:ascii="Sylfaen" w:hAnsi="Sylfaen" w:cs="Sylfaen"/>
          <w:color w:val="000000"/>
          <w:lang w:val="ka-GE"/>
        </w:rPr>
        <w:t xml:space="preserve">როგორც </w:t>
      </w:r>
      <w:r w:rsidRPr="00411F26">
        <w:rPr>
          <w:rFonts w:ascii="Sylfaen" w:hAnsi="Sylfaen" w:cs="Sylfaen"/>
          <w:color w:val="000000"/>
        </w:rPr>
        <w:t xml:space="preserve">საწარმოს </w:t>
      </w:r>
      <w:r w:rsidRPr="00411F26">
        <w:rPr>
          <w:rFonts w:ascii="Sylfaen" w:hAnsi="Sylfaen" w:cs="Sylfaen"/>
          <w:color w:val="000000"/>
          <w:lang w:val="ka-GE"/>
        </w:rPr>
        <w:t xml:space="preserve">მშენებლობის ასევე </w:t>
      </w:r>
      <w:r w:rsidRPr="00411F26">
        <w:rPr>
          <w:rFonts w:ascii="Sylfaen" w:hAnsi="Sylfaen" w:cs="Sylfaen"/>
          <w:color w:val="000000"/>
        </w:rPr>
        <w:t xml:space="preserve">ექსპლუატაციის პირობებში სატრანსპორტო ნაკადებზე მოსალოდნელი უარყოფითი ზემოქმედება დაკავშირებულია ნედლეულის, მზა პროდუქციის და საწარმოო ნარჩენების ტრანსპორტირებასთან. როგორც ნედლეულის, ასევე მზა პროდუქციის და საწარმოო ნარჩენების ტრანსპორტირება მოხდება </w:t>
      </w:r>
      <w:r w:rsidRPr="00411F26">
        <w:rPr>
          <w:rFonts w:ascii="Sylfaen" w:hAnsi="Sylfaen" w:cs="Sylfaen"/>
          <w:color w:val="000000"/>
          <w:lang w:val="ka-GE"/>
        </w:rPr>
        <w:t>მაღალი ტვირთამწეობის(25 ტონა ტვირთამწეობის და მეტი)</w:t>
      </w:r>
      <w:r w:rsidRPr="00411F26">
        <w:rPr>
          <w:rFonts w:ascii="Sylfaen" w:hAnsi="Sylfaen" w:cs="Sylfaen"/>
          <w:color w:val="000000"/>
        </w:rPr>
        <w:t xml:space="preserve"> ტიპის თვითმცლელი ავტომანქანებით. </w:t>
      </w:r>
    </w:p>
    <w:p w:rsidR="00411F26" w:rsidRDefault="00411F26" w:rsidP="00411F26">
      <w:pPr>
        <w:autoSpaceDE w:val="0"/>
        <w:autoSpaceDN w:val="0"/>
        <w:adjustRightInd w:val="0"/>
        <w:spacing w:after="0"/>
        <w:ind w:left="-360"/>
        <w:jc w:val="both"/>
        <w:rPr>
          <w:rFonts w:ascii="Sylfaen" w:hAnsi="Sylfaen" w:cs="Sylfaen"/>
          <w:color w:val="000000"/>
          <w:lang w:val="ka-GE"/>
        </w:rPr>
      </w:pPr>
      <w:r w:rsidRPr="00411F26">
        <w:rPr>
          <w:rFonts w:ascii="Sylfaen" w:hAnsi="Sylfaen" w:cs="Sylfaen"/>
          <w:color w:val="000000"/>
          <w:lang w:val="ka-GE"/>
        </w:rPr>
        <w:t xml:space="preserve">  </w:t>
      </w:r>
      <w:proofErr w:type="gramStart"/>
      <w:r w:rsidRPr="00411F26">
        <w:rPr>
          <w:rFonts w:ascii="Sylfaen" w:hAnsi="Sylfaen" w:cs="Sylfaen"/>
          <w:color w:val="000000"/>
        </w:rPr>
        <w:t>საწარმოს</w:t>
      </w:r>
      <w:proofErr w:type="gramEnd"/>
      <w:r w:rsidRPr="00411F26">
        <w:rPr>
          <w:rFonts w:ascii="Sylfaen" w:hAnsi="Sylfaen" w:cs="Sylfaen"/>
          <w:color w:val="000000"/>
        </w:rPr>
        <w:t xml:space="preserve"> წარმადობის და გამოყენებული სატრანსპორტო საშუალებების ტვირთამწეობის გათვალისწინებით </w:t>
      </w:r>
      <w:r w:rsidR="00AD4882">
        <w:rPr>
          <w:rFonts w:ascii="Sylfaen" w:hAnsi="Sylfaen" w:cs="Sylfaen"/>
          <w:color w:val="000000"/>
          <w:lang w:val="ka-GE"/>
        </w:rPr>
        <w:t>ნედლეულის(ბიტუმი, შემავსებელი) და ასფალტის</w:t>
      </w:r>
      <w:r w:rsidR="00BF2EE6">
        <w:rPr>
          <w:rFonts w:ascii="Sylfaen" w:hAnsi="Sylfaen" w:cs="Sylfaen"/>
          <w:color w:val="000000"/>
          <w:lang w:val="ka-GE"/>
        </w:rPr>
        <w:t xml:space="preserve"> და ბეტონის</w:t>
      </w:r>
      <w:r w:rsidR="00AD4882">
        <w:rPr>
          <w:rFonts w:ascii="Sylfaen" w:hAnsi="Sylfaen" w:cs="Sylfaen"/>
          <w:color w:val="000000"/>
          <w:lang w:val="ka-GE"/>
        </w:rPr>
        <w:t xml:space="preserve"> ტრანსპორტირებისათვის საჭირო იქნება სამუშაო დღის განმავლობაში </w:t>
      </w:r>
      <w:r w:rsidRPr="00411F26">
        <w:rPr>
          <w:rFonts w:ascii="Sylfaen" w:hAnsi="Sylfaen" w:cs="Sylfaen"/>
          <w:color w:val="000000"/>
        </w:rPr>
        <w:t xml:space="preserve">მაქსიმუმ </w:t>
      </w:r>
      <w:r w:rsidR="00AD4882">
        <w:rPr>
          <w:rFonts w:ascii="Sylfaen" w:hAnsi="Sylfaen" w:cs="Sylfaen"/>
          <w:color w:val="000000"/>
          <w:lang w:val="ka-GE"/>
        </w:rPr>
        <w:t>20</w:t>
      </w:r>
      <w:r w:rsidRPr="00411F26">
        <w:rPr>
          <w:rFonts w:ascii="Sylfaen" w:hAnsi="Sylfaen" w:cs="Sylfaen"/>
          <w:color w:val="000000"/>
        </w:rPr>
        <w:t xml:space="preserve"> სატრანსპორტო ოპერაცია</w:t>
      </w:r>
      <w:r w:rsidRPr="00411F26">
        <w:rPr>
          <w:rFonts w:ascii="Sylfaen" w:hAnsi="Sylfaen" w:cs="Sylfaen"/>
          <w:color w:val="000000"/>
          <w:lang w:val="ka-GE"/>
        </w:rPr>
        <w:t xml:space="preserve">. ავტოტრანსპორტის გადაადგილების ძირითადი მარშრუტი იქნება </w:t>
      </w:r>
      <w:r>
        <w:rPr>
          <w:rFonts w:ascii="Sylfaen" w:hAnsi="Sylfaen" w:cs="Sylfaen"/>
          <w:color w:val="000000"/>
          <w:lang w:val="ka-GE"/>
        </w:rPr>
        <w:t>თბილისი-სენაკი-ლესელიძის</w:t>
      </w:r>
      <w:r w:rsidRPr="00411F26">
        <w:rPr>
          <w:rFonts w:ascii="Sylfaen" w:hAnsi="Sylfaen" w:cs="Sylfaen"/>
          <w:color w:val="000000"/>
          <w:lang w:val="ka-GE"/>
        </w:rPr>
        <w:t xml:space="preserve"> საერთაშორისო მნიშვნელობის გზა</w:t>
      </w:r>
      <w:r>
        <w:rPr>
          <w:rFonts w:ascii="Sylfaen" w:hAnsi="Sylfaen" w:cs="Sylfaen"/>
          <w:color w:val="000000"/>
          <w:lang w:val="ka-GE"/>
        </w:rPr>
        <w:t xml:space="preserve">, რომელიც </w:t>
      </w:r>
      <w:r w:rsidR="00AD4882">
        <w:rPr>
          <w:rFonts w:ascii="Sylfaen" w:hAnsi="Sylfaen" w:cs="Sylfaen"/>
          <w:color w:val="000000"/>
          <w:lang w:val="ka-GE"/>
        </w:rPr>
        <w:t>უაკავშირდება საწარმოსთან დამაკავშირებელ გრუნტის გზას(დანართი 3.4.)</w:t>
      </w:r>
      <w:r>
        <w:rPr>
          <w:rFonts w:ascii="Sylfaen" w:hAnsi="Sylfaen" w:cs="Sylfaen"/>
          <w:color w:val="000000"/>
          <w:lang w:val="ka-GE"/>
        </w:rPr>
        <w:t xml:space="preserve">.  </w:t>
      </w:r>
      <w:r w:rsidRPr="00411F26">
        <w:rPr>
          <w:rFonts w:ascii="Sylfaen" w:hAnsi="Sylfaen" w:cs="Sylfaen"/>
          <w:color w:val="000000"/>
          <w:lang w:val="ka-GE"/>
        </w:rPr>
        <w:t xml:space="preserve"> აღნიშნული ოპერაციები</w:t>
      </w:r>
      <w:r w:rsidRPr="00411F26">
        <w:rPr>
          <w:rFonts w:ascii="Sylfaen" w:hAnsi="Sylfaen" w:cs="Sylfaen"/>
          <w:color w:val="000000"/>
        </w:rPr>
        <w:t xml:space="preserve"> </w:t>
      </w:r>
      <w:r w:rsidRPr="00411F26">
        <w:rPr>
          <w:rFonts w:ascii="Sylfaen" w:hAnsi="Sylfaen" w:cs="Sylfaen"/>
          <w:color w:val="000000"/>
          <w:lang w:val="ka-GE"/>
        </w:rPr>
        <w:t xml:space="preserve">არ გამოიწვევს </w:t>
      </w:r>
      <w:r w:rsidRPr="00411F26">
        <w:rPr>
          <w:rFonts w:ascii="Sylfaen" w:hAnsi="Sylfaen" w:cs="Sylfaen"/>
          <w:color w:val="000000"/>
        </w:rPr>
        <w:t>მოძრაობის ინტენსივობის მნიშვნელოვან ზრდას</w:t>
      </w:r>
      <w:r>
        <w:rPr>
          <w:rFonts w:ascii="Sylfaen" w:hAnsi="Sylfaen" w:cs="Sylfaen"/>
          <w:color w:val="000000"/>
          <w:lang w:val="ka-GE"/>
        </w:rPr>
        <w:t xml:space="preserve"> თბილისი-სენაკი-ლესელიძის ავტომაგისტრალზე, სადაც მოძრაობის ინტენსივობა ისედაც მაღალია</w:t>
      </w:r>
      <w:r w:rsidRPr="00411F26">
        <w:rPr>
          <w:rFonts w:ascii="Sylfaen" w:hAnsi="Sylfaen" w:cs="Sylfaen"/>
          <w:color w:val="000000"/>
          <w:lang w:val="ka-GE"/>
        </w:rPr>
        <w:t>,</w:t>
      </w:r>
      <w:r w:rsidRPr="00411F26">
        <w:rPr>
          <w:rFonts w:ascii="Sylfaen" w:hAnsi="Sylfaen" w:cs="Sylfaen"/>
          <w:color w:val="000000"/>
        </w:rPr>
        <w:t xml:space="preserve"> </w:t>
      </w:r>
      <w:r>
        <w:rPr>
          <w:rFonts w:ascii="Sylfaen" w:hAnsi="Sylfaen" w:cs="Sylfaen"/>
          <w:color w:val="000000"/>
          <w:lang w:val="ka-GE"/>
        </w:rPr>
        <w:t xml:space="preserve">ხოლო რაც შეეხება საწარმომდე მისასვლელ გრუნტის გზას - სადაც მოძრაობის ინტენსივობა დაბალია, გამოწვეული იქნება მოძრაობის ინტენსივობის ერთგვარ მომატება, </w:t>
      </w:r>
      <w:r w:rsidRPr="00411F26">
        <w:rPr>
          <w:rFonts w:ascii="Sylfaen" w:hAnsi="Sylfaen" w:cs="Sylfaen"/>
          <w:color w:val="000000"/>
        </w:rPr>
        <w:t>თუმცა საჭირო იქნება მოძრავი ტრანსპორტის სიჩქარის კონტროლი.</w:t>
      </w:r>
    </w:p>
    <w:p w:rsidR="00411F26" w:rsidRPr="00411F26" w:rsidRDefault="00411F26" w:rsidP="00D86ED4">
      <w:pPr>
        <w:autoSpaceDE w:val="0"/>
        <w:autoSpaceDN w:val="0"/>
        <w:adjustRightInd w:val="0"/>
        <w:spacing w:after="0"/>
        <w:ind w:left="-360"/>
        <w:jc w:val="both"/>
        <w:rPr>
          <w:rFonts w:ascii="Sylfaen" w:eastAsia="Times New Roman" w:hAnsi="Sylfaen" w:cs="Arial"/>
          <w:b/>
          <w:bCs/>
          <w:iCs/>
          <w:color w:val="000000"/>
          <w:lang w:val="ka-GE" w:eastAsia="ru-RU"/>
        </w:rPr>
      </w:pPr>
      <w:r>
        <w:rPr>
          <w:rFonts w:ascii="Sylfaen" w:hAnsi="Sylfaen" w:cs="Sylfaen"/>
          <w:color w:val="000000"/>
          <w:lang w:val="ka-GE"/>
        </w:rPr>
        <w:t xml:space="preserve">სატრანსპორტო მოძრაობის ნაკადებზე ზემოქმედება შეიძლება შეფასდეს დაბალი დონის </w:t>
      </w:r>
      <w:r w:rsidR="00EA3C09">
        <w:rPr>
          <w:rFonts w:ascii="Sylfaen" w:hAnsi="Sylfaen" w:cs="Sylfaen"/>
          <w:color w:val="000000"/>
          <w:lang w:val="ka-GE"/>
        </w:rPr>
        <w:t>ზემოქმედება</w:t>
      </w:r>
      <w:r>
        <w:rPr>
          <w:rFonts w:ascii="Sylfaen" w:hAnsi="Sylfaen" w:cs="Sylfaen"/>
          <w:color w:val="000000"/>
          <w:lang w:val="ka-GE"/>
        </w:rPr>
        <w:t>.</w:t>
      </w:r>
    </w:p>
    <w:p w:rsidR="00EA3C09" w:rsidRPr="00EA3C09" w:rsidRDefault="00EA3C09" w:rsidP="00EA3C09">
      <w:pPr>
        <w:autoSpaceDE w:val="0"/>
        <w:autoSpaceDN w:val="0"/>
        <w:adjustRightInd w:val="0"/>
        <w:spacing w:after="0" w:line="240" w:lineRule="auto"/>
        <w:rPr>
          <w:rFonts w:ascii="Sylfaen" w:hAnsi="Sylfaen" w:cs="Sylfaen"/>
          <w:b/>
          <w:color w:val="000000"/>
        </w:rPr>
      </w:pPr>
      <w:r w:rsidRPr="00EA3C09">
        <w:rPr>
          <w:rFonts w:ascii="Sylfaen" w:hAnsi="Sylfaen" w:cs="Sylfaen"/>
          <w:b/>
          <w:color w:val="000000"/>
        </w:rPr>
        <w:t>6.</w:t>
      </w:r>
      <w:r w:rsidR="003C344D">
        <w:rPr>
          <w:rFonts w:ascii="Sylfaen" w:hAnsi="Sylfaen" w:cs="Sylfaen"/>
          <w:b/>
          <w:color w:val="000000"/>
          <w:lang w:val="ka-GE"/>
        </w:rPr>
        <w:t>9</w:t>
      </w:r>
      <w:r w:rsidRPr="00EA3C09">
        <w:rPr>
          <w:rFonts w:ascii="Sylfaen" w:hAnsi="Sylfaen" w:cs="Sylfaen"/>
          <w:b/>
          <w:color w:val="000000"/>
          <w:lang w:val="ka-GE"/>
        </w:rPr>
        <w:t>.</w:t>
      </w:r>
      <w:r w:rsidRPr="00EA3C09">
        <w:rPr>
          <w:rFonts w:ascii="Sylfaen" w:hAnsi="Sylfaen" w:cs="Sylfaen"/>
          <w:b/>
          <w:color w:val="000000"/>
        </w:rPr>
        <w:t xml:space="preserve"> ზემოქმედება სოციალურ - ეკონომიკურ გარემოზე </w:t>
      </w:r>
    </w:p>
    <w:p w:rsidR="00C4480A" w:rsidRDefault="00EA3C09" w:rsidP="00D86ED4">
      <w:pPr>
        <w:autoSpaceDE w:val="0"/>
        <w:autoSpaceDN w:val="0"/>
        <w:adjustRightInd w:val="0"/>
        <w:spacing w:after="0" w:line="240" w:lineRule="auto"/>
        <w:ind w:left="-360" w:right="149"/>
        <w:jc w:val="both"/>
        <w:rPr>
          <w:rFonts w:ascii="Sylfaen" w:hAnsi="Sylfaen" w:cs="Sylfaen"/>
          <w:b/>
          <w:color w:val="000000"/>
          <w:lang w:val="ka-GE"/>
        </w:rPr>
      </w:pPr>
      <w:r w:rsidRPr="00EA3C09">
        <w:rPr>
          <w:rFonts w:ascii="Sylfaen" w:hAnsi="Sylfaen" w:cs="Sylfaen"/>
        </w:rPr>
        <w:t xml:space="preserve">საწარმოს </w:t>
      </w:r>
      <w:r>
        <w:rPr>
          <w:rFonts w:ascii="Sylfaen" w:hAnsi="Sylfaen" w:cs="Sylfaen"/>
          <w:lang w:val="ka-GE"/>
        </w:rPr>
        <w:t xml:space="preserve">მშენებლობის და </w:t>
      </w:r>
      <w:r w:rsidRPr="00EA3C09">
        <w:rPr>
          <w:rFonts w:ascii="Sylfaen" w:hAnsi="Sylfaen" w:cs="Sylfaen"/>
        </w:rPr>
        <w:t xml:space="preserve">ექსპლუატაციის პროცესში </w:t>
      </w:r>
      <w:r>
        <w:rPr>
          <w:rFonts w:ascii="Sylfaen" w:hAnsi="Sylfaen" w:cs="Sylfaen"/>
          <w:lang w:val="ka-GE"/>
        </w:rPr>
        <w:t xml:space="preserve">დასაქმდება  40 ადამიანი, </w:t>
      </w:r>
      <w:r>
        <w:rPr>
          <w:rFonts w:ascii="Sylfaen" w:hAnsi="Sylfaen" w:cs="Sylfaen"/>
          <w:color w:val="000000"/>
          <w:lang w:val="ka-GE"/>
        </w:rPr>
        <w:t xml:space="preserve">რომელთა </w:t>
      </w:r>
      <w:r w:rsidRPr="00EA3C09">
        <w:rPr>
          <w:rFonts w:ascii="Sylfaen" w:hAnsi="Sylfaen" w:cs="Sylfaen"/>
          <w:color w:val="000000"/>
        </w:rPr>
        <w:t>უმრავლესობა ადგილობრივი მოსახლეობა იქნება</w:t>
      </w:r>
      <w:r>
        <w:rPr>
          <w:rFonts w:ascii="Sylfaen" w:hAnsi="Sylfaen" w:cs="Sylfaen"/>
          <w:color w:val="000000"/>
        </w:rPr>
        <w:t>, რაც უდავო</w:t>
      </w:r>
      <w:r>
        <w:rPr>
          <w:rFonts w:ascii="Sylfaen" w:hAnsi="Sylfaen" w:cs="Sylfaen"/>
          <w:color w:val="000000"/>
          <w:lang w:val="ka-GE"/>
        </w:rPr>
        <w:t>დ დადებით ფაქტორს წარმოადგენს.</w:t>
      </w:r>
    </w:p>
    <w:p w:rsidR="00EA3C09" w:rsidRPr="00EA3C09" w:rsidRDefault="00EA3C09" w:rsidP="00EA3C09">
      <w:pPr>
        <w:autoSpaceDE w:val="0"/>
        <w:autoSpaceDN w:val="0"/>
        <w:adjustRightInd w:val="0"/>
        <w:spacing w:after="0" w:line="240" w:lineRule="auto"/>
        <w:rPr>
          <w:rFonts w:ascii="Sylfaen" w:hAnsi="Sylfaen" w:cs="Sylfaen"/>
          <w:b/>
          <w:color w:val="000000"/>
          <w:lang w:val="ka-GE"/>
        </w:rPr>
      </w:pPr>
      <w:r w:rsidRPr="00EA3C09">
        <w:rPr>
          <w:rFonts w:ascii="Sylfaen" w:hAnsi="Sylfaen" w:cs="Sylfaen"/>
          <w:b/>
          <w:color w:val="000000"/>
        </w:rPr>
        <w:t>6.</w:t>
      </w:r>
      <w:r w:rsidR="003C344D">
        <w:rPr>
          <w:rFonts w:ascii="Sylfaen" w:hAnsi="Sylfaen" w:cs="Sylfaen"/>
          <w:b/>
          <w:color w:val="000000"/>
          <w:lang w:val="ka-GE"/>
        </w:rPr>
        <w:t>10</w:t>
      </w:r>
      <w:r w:rsidRPr="00EA3C09">
        <w:rPr>
          <w:rFonts w:ascii="Sylfaen" w:hAnsi="Sylfaen" w:cs="Sylfaen"/>
          <w:b/>
          <w:color w:val="000000"/>
          <w:lang w:val="ka-GE"/>
        </w:rPr>
        <w:t>.</w:t>
      </w:r>
      <w:r w:rsidRPr="00EA3C09">
        <w:rPr>
          <w:rFonts w:ascii="Sylfaen" w:hAnsi="Sylfaen" w:cs="Sylfaen"/>
          <w:b/>
          <w:color w:val="000000"/>
        </w:rPr>
        <w:t xml:space="preserve"> ადამიანის ჯანმრთელობა და უსაფრთხოება</w:t>
      </w:r>
    </w:p>
    <w:p w:rsidR="00EA3C09" w:rsidRPr="00EA3C09" w:rsidRDefault="00EA3C09" w:rsidP="00EA3C09">
      <w:pPr>
        <w:autoSpaceDE w:val="0"/>
        <w:autoSpaceDN w:val="0"/>
        <w:adjustRightInd w:val="0"/>
        <w:spacing w:after="0"/>
        <w:ind w:left="-450" w:right="329"/>
        <w:jc w:val="both"/>
        <w:rPr>
          <w:rFonts w:ascii="Sylfaen" w:hAnsi="Sylfaen" w:cs="Sylfaen"/>
          <w:color w:val="000000"/>
        </w:rPr>
      </w:pPr>
      <w:r w:rsidRPr="00EA3C09">
        <w:rPr>
          <w:rFonts w:ascii="Sylfaen" w:hAnsi="Sylfaen" w:cs="Sylfaen"/>
          <w:color w:val="000000"/>
        </w:rPr>
        <w:t xml:space="preserve">დაგეგმილი საქმიანობის განხორციელების პირობებში ადამიანთა უსაფრთხოება რეგლამენტირებულია შესაბამისი სტანდარტებით, სამშენებლო ნორმებით და წესებით, აგრეთვე სანიტარული ნორმებით და წესებით. საწარმოს ექსპლუატაციის რეგლამენტირებული განხორციელების პირობებში ადამიანების (იგულისხმება როგორც მომსახურე პერსონალი, ასევე მიმდებარე მაცხოვრებლები) ჯანმრთელობასა და უსაფრთხოებაზე უარყოფითი ზემოქმედება პირდაპირი სახით მოსალოდნელი არ არის. </w:t>
      </w:r>
    </w:p>
    <w:p w:rsidR="00C4480A" w:rsidRDefault="00EA3C09" w:rsidP="00C4480A">
      <w:pPr>
        <w:tabs>
          <w:tab w:val="left" w:pos="9450"/>
        </w:tabs>
        <w:autoSpaceDE w:val="0"/>
        <w:autoSpaceDN w:val="0"/>
        <w:adjustRightInd w:val="0"/>
        <w:spacing w:after="0" w:line="240" w:lineRule="auto"/>
        <w:ind w:left="-450" w:right="279"/>
        <w:jc w:val="both"/>
        <w:rPr>
          <w:rFonts w:ascii="Sylfaen" w:hAnsi="Sylfaen" w:cs="Sylfaen"/>
          <w:color w:val="000000"/>
          <w:lang w:val="ka-GE"/>
        </w:rPr>
      </w:pPr>
      <w:r w:rsidRPr="00EA3C09">
        <w:rPr>
          <w:rFonts w:ascii="Sylfaen" w:hAnsi="Sylfaen" w:cs="Sylfaen"/>
          <w:color w:val="000000"/>
        </w:rPr>
        <w:lastRenderedPageBreak/>
        <w:t xml:space="preserve">დაწესებული რეგლამენტის დარღვევის (მაგალითად, სატრანსპორტო საშუალების ან/და საწარმოს დანადგარების არასწორი მართვა, </w:t>
      </w:r>
      <w:r w:rsidR="00C4480A" w:rsidRPr="00CE3E05">
        <w:rPr>
          <w:rFonts w:ascii="Sylfaen" w:hAnsi="Sylfaen" w:cs="Sylfaen"/>
          <w:color w:val="000000"/>
          <w:lang w:val="ka-GE"/>
        </w:rPr>
        <w:t>ხმაურის დონის დასაშვები ნორმის გადაჭარბებ</w:t>
      </w:r>
      <w:r w:rsidR="00C4480A">
        <w:rPr>
          <w:rFonts w:ascii="Sylfaen" w:hAnsi="Sylfaen" w:cs="Sylfaen"/>
          <w:color w:val="000000"/>
          <w:lang w:val="ka-GE"/>
        </w:rPr>
        <w:t>ი</w:t>
      </w:r>
      <w:r w:rsidR="00C4480A" w:rsidRPr="00CE3E05">
        <w:rPr>
          <w:rFonts w:ascii="Sylfaen" w:hAnsi="Sylfaen" w:cs="Sylfaen"/>
          <w:color w:val="000000"/>
          <w:lang w:val="ka-GE"/>
        </w:rPr>
        <w:t>ს ადგილ</w:t>
      </w:r>
      <w:r w:rsidR="00C4480A">
        <w:rPr>
          <w:rFonts w:ascii="Sylfaen" w:hAnsi="Sylfaen" w:cs="Sylfaen"/>
          <w:color w:val="000000"/>
          <w:lang w:val="ka-GE"/>
        </w:rPr>
        <w:t>ებზე</w:t>
      </w:r>
      <w:r w:rsidR="00C4480A" w:rsidRPr="00CE3E05">
        <w:rPr>
          <w:rFonts w:ascii="Sylfaen" w:hAnsi="Sylfaen" w:cs="Sylfaen"/>
          <w:color w:val="000000"/>
          <w:lang w:val="ka-GE"/>
        </w:rPr>
        <w:t xml:space="preserve"> </w:t>
      </w:r>
      <w:r w:rsidR="00C4480A" w:rsidRPr="00CE3E05">
        <w:rPr>
          <w:rFonts w:ascii="Sylfaen" w:hAnsi="Sylfaen" w:cs="Sylfaen"/>
          <w:color w:val="000000"/>
        </w:rPr>
        <w:t>საწარმოში დასაქმებულთა ინდივიდუალური დამცავი საშუალებები</w:t>
      </w:r>
      <w:r w:rsidR="00C4480A">
        <w:rPr>
          <w:rFonts w:ascii="Sylfaen" w:hAnsi="Sylfaen" w:cs="Sylfaen"/>
          <w:color w:val="000000"/>
          <w:lang w:val="ka-GE"/>
        </w:rPr>
        <w:t>ს</w:t>
      </w:r>
      <w:r w:rsidR="00C4480A" w:rsidRPr="00CE3E05">
        <w:rPr>
          <w:rFonts w:ascii="Sylfaen" w:hAnsi="Sylfaen" w:cs="Sylfaen"/>
          <w:color w:val="000000"/>
        </w:rPr>
        <w:t xml:space="preserve"> </w:t>
      </w:r>
      <w:r w:rsidR="00C4480A" w:rsidRPr="00CE3E05">
        <w:rPr>
          <w:rFonts w:ascii="Sylfaen" w:hAnsi="Sylfaen" w:cs="Sylfaen"/>
          <w:color w:val="000000"/>
          <w:lang w:val="ka-GE"/>
        </w:rPr>
        <w:t xml:space="preserve">- </w:t>
      </w:r>
      <w:r w:rsidR="00C4480A" w:rsidRPr="00CE3E05">
        <w:rPr>
          <w:rFonts w:ascii="Sylfaen" w:hAnsi="Sylfaen" w:cs="Sylfaen"/>
          <w:color w:val="000000"/>
        </w:rPr>
        <w:t>სპეციალური ყურსაცმები</w:t>
      </w:r>
      <w:r w:rsidR="00C4480A">
        <w:rPr>
          <w:rFonts w:ascii="Sylfaen" w:hAnsi="Sylfaen" w:cs="Sylfaen"/>
          <w:color w:val="000000"/>
          <w:lang w:val="ka-GE"/>
        </w:rPr>
        <w:t>ს</w:t>
      </w:r>
      <w:r w:rsidR="00C4480A" w:rsidRPr="00CE3E05">
        <w:rPr>
          <w:rFonts w:ascii="Sylfaen" w:hAnsi="Sylfaen" w:cs="Sylfaen"/>
          <w:color w:val="000000"/>
          <w:lang w:val="ka-GE"/>
        </w:rPr>
        <w:t xml:space="preserve"> </w:t>
      </w:r>
      <w:r w:rsidR="00C4480A">
        <w:rPr>
          <w:rFonts w:ascii="Sylfaen" w:hAnsi="Sylfaen" w:cs="Sylfaen"/>
          <w:color w:val="000000"/>
          <w:lang w:val="ka-GE"/>
        </w:rPr>
        <w:t xml:space="preserve">გამოუყენებლობა),  </w:t>
      </w:r>
      <w:r w:rsidR="00C4480A" w:rsidRPr="00CE3E05">
        <w:rPr>
          <w:rFonts w:ascii="Sylfaen" w:hAnsi="Sylfaen" w:cs="Sylfaen"/>
          <w:color w:val="000000"/>
          <w:lang w:val="ka-GE"/>
        </w:rPr>
        <w:t xml:space="preserve">გათვალისწინებით, ზემოქმედება შეიძლება ჩაითვალოს საშუალო დონის ზემოქმედებად. </w:t>
      </w:r>
    </w:p>
    <w:p w:rsidR="00EA3C09" w:rsidRPr="00EA3C09" w:rsidRDefault="00C4480A" w:rsidP="00EA3C09">
      <w:pPr>
        <w:autoSpaceDE w:val="0"/>
        <w:autoSpaceDN w:val="0"/>
        <w:adjustRightInd w:val="0"/>
        <w:spacing w:after="0"/>
        <w:ind w:left="-450" w:right="329"/>
        <w:jc w:val="both"/>
        <w:rPr>
          <w:rFonts w:ascii="Sylfaen" w:hAnsi="Sylfaen" w:cs="Sylfaen"/>
          <w:color w:val="000000"/>
        </w:rPr>
      </w:pPr>
      <w:r>
        <w:rPr>
          <w:rFonts w:ascii="Sylfaen" w:hAnsi="Sylfaen" w:cs="Sylfaen"/>
          <w:color w:val="000000"/>
          <w:lang w:val="ka-GE"/>
        </w:rPr>
        <w:t xml:space="preserve">  </w:t>
      </w:r>
      <w:r w:rsidR="00EA3C09" w:rsidRPr="00EA3C09">
        <w:rPr>
          <w:rFonts w:ascii="Sylfaen" w:hAnsi="Sylfaen" w:cs="Sylfaen"/>
          <w:color w:val="000000"/>
        </w:rPr>
        <w:t>აგრეთვე სხვადასხვა მიზეზის გამო შექმნილი ავარიული სიტუაციის შემთხვევაში შესაძლებელია როგორც არაპირდაპირი, ისე მეორადი უარყოფითი ზემოქმედება, საკმაოდ მძიმე სახიფათო შედეგებით (ტრავმატიზმი, სიკვდილი</w:t>
      </w:r>
      <w:r>
        <w:rPr>
          <w:rFonts w:ascii="Sylfaen" w:hAnsi="Sylfaen" w:cs="Sylfaen"/>
          <w:color w:val="000000"/>
        </w:rPr>
        <w:t>)</w:t>
      </w:r>
      <w:r>
        <w:rPr>
          <w:rFonts w:ascii="Sylfaen" w:hAnsi="Sylfaen" w:cs="Sylfaen"/>
          <w:color w:val="000000"/>
          <w:lang w:val="ka-GE"/>
        </w:rPr>
        <w:t xml:space="preserve">, </w:t>
      </w:r>
      <w:r w:rsidR="00EA3C09" w:rsidRPr="00EA3C09">
        <w:rPr>
          <w:rFonts w:ascii="Sylfaen" w:hAnsi="Sylfaen" w:cs="Sylfaen"/>
          <w:color w:val="000000"/>
        </w:rPr>
        <w:t xml:space="preserve">თუმცა ზემოქმედება არ განსხვავდება იმ რისკისაგან, რომელიც დამახასიათებელია ნებისმიერი სხვა საქმიანობისათვის, სადაც გამოყენებულია მსგავსი სატრანსპორტო საშუალებები და დანადგარები. </w:t>
      </w:r>
    </w:p>
    <w:p w:rsidR="00EA3C09" w:rsidRPr="00EA3C09" w:rsidRDefault="00EA3C09" w:rsidP="00EA3C09">
      <w:pPr>
        <w:autoSpaceDE w:val="0"/>
        <w:autoSpaceDN w:val="0"/>
        <w:adjustRightInd w:val="0"/>
        <w:spacing w:after="0"/>
        <w:ind w:left="-450" w:right="329"/>
        <w:jc w:val="both"/>
        <w:rPr>
          <w:rFonts w:ascii="Sylfaen" w:hAnsi="Sylfaen" w:cs="Sylfaen"/>
          <w:color w:val="000000"/>
        </w:rPr>
      </w:pPr>
      <w:r w:rsidRPr="00EA3C09">
        <w:rPr>
          <w:rFonts w:ascii="Sylfaen" w:hAnsi="Sylfaen" w:cs="Sylfaen"/>
          <w:color w:val="000000"/>
        </w:rPr>
        <w:t>ტექნოლოგიური ციკლის სპეციფიკიდან გამომდინარე მოსახლეობა</w:t>
      </w:r>
      <w:r w:rsidRPr="00EA3C09">
        <w:rPr>
          <w:rFonts w:ascii="Sylfaen" w:hAnsi="Sylfaen" w:cs="Sylfaen"/>
          <w:color w:val="000000"/>
          <w:lang w:val="ka-GE"/>
        </w:rPr>
        <w:t>ზე</w:t>
      </w:r>
      <w:r w:rsidRPr="00EA3C09">
        <w:rPr>
          <w:rFonts w:ascii="Sylfaen" w:hAnsi="Sylfaen" w:cs="Sylfaen"/>
          <w:color w:val="000000"/>
        </w:rPr>
        <w:t xml:space="preserve"> ზემოქმედების ერთ-ერთ მნიშვნელოვან წყაროდ შეიძლება ჩაითვალოს სატრანსპორტო საშუალებების გადაადგილება, რადგან გაანგარიშებების მიხედვით ხმაური და </w:t>
      </w:r>
      <w:r w:rsidRPr="00EA3C09">
        <w:rPr>
          <w:rFonts w:ascii="Sylfaen" w:hAnsi="Sylfaen" w:cs="Sylfaen"/>
          <w:color w:val="000000"/>
          <w:lang w:val="ka-GE"/>
        </w:rPr>
        <w:t xml:space="preserve">სხვა </w:t>
      </w:r>
      <w:r w:rsidRPr="00EA3C09">
        <w:rPr>
          <w:rFonts w:ascii="Sylfaen" w:hAnsi="Sylfaen" w:cs="Sylfaen"/>
          <w:color w:val="000000"/>
        </w:rPr>
        <w:t>ემისიები არ აჭარბებს ზღვრულად დასაშვებ ნორმებს, მოსახლეობის შეწუხება შეიძლება გამოიწვიო საპროექტო ტერ</w:t>
      </w:r>
      <w:r w:rsidRPr="00EA3C09">
        <w:rPr>
          <w:rFonts w:ascii="Sylfaen" w:hAnsi="Sylfaen" w:cs="Sylfaen"/>
          <w:color w:val="000000"/>
          <w:lang w:val="ka-GE"/>
        </w:rPr>
        <w:t>ი</w:t>
      </w:r>
      <w:r w:rsidRPr="00EA3C09">
        <w:rPr>
          <w:rFonts w:ascii="Sylfaen" w:hAnsi="Sylfaen" w:cs="Sylfaen"/>
          <w:color w:val="000000"/>
        </w:rPr>
        <w:t xml:space="preserve">ტორიაზე, როგორც </w:t>
      </w:r>
      <w:r w:rsidRPr="00EA3C09">
        <w:rPr>
          <w:rFonts w:ascii="Sylfaen" w:hAnsi="Sylfaen" w:cs="Sylfaen"/>
          <w:color w:val="000000"/>
          <w:lang w:val="ka-GE"/>
        </w:rPr>
        <w:t>ნედლეულის</w:t>
      </w:r>
      <w:r w:rsidRPr="00EA3C09">
        <w:rPr>
          <w:rFonts w:ascii="Sylfaen" w:hAnsi="Sylfaen" w:cs="Sylfaen"/>
          <w:color w:val="000000"/>
        </w:rPr>
        <w:t xml:space="preserve"> შემოტანამ ასევე </w:t>
      </w:r>
      <w:r w:rsidRPr="00EA3C09">
        <w:rPr>
          <w:rFonts w:ascii="Sylfaen" w:hAnsi="Sylfaen" w:cs="Sylfaen"/>
          <w:color w:val="000000"/>
          <w:lang w:val="ka-GE"/>
        </w:rPr>
        <w:t>პროდუქციის</w:t>
      </w:r>
      <w:r w:rsidRPr="00EA3C09">
        <w:rPr>
          <w:rFonts w:ascii="Sylfaen" w:hAnsi="Sylfaen" w:cs="Sylfaen"/>
          <w:color w:val="000000"/>
        </w:rPr>
        <w:t xml:space="preserve"> გატანამაც, </w:t>
      </w:r>
      <w:r w:rsidRPr="00EA3C09">
        <w:rPr>
          <w:rFonts w:ascii="Sylfaen" w:hAnsi="Sylfaen" w:cs="Sylfaen"/>
          <w:color w:val="000000"/>
          <w:lang w:val="ka-GE"/>
        </w:rPr>
        <w:t>მიუხედავად იმისა, რომ</w:t>
      </w:r>
      <w:r w:rsidRPr="00EA3C09">
        <w:rPr>
          <w:rFonts w:ascii="Sylfaen" w:hAnsi="Sylfaen" w:cs="Sylfaen"/>
          <w:color w:val="000000"/>
        </w:rPr>
        <w:t xml:space="preserve"> ძირითად შემთხვევაში სატრანსპორტო საშუალებების მარშრუტები </w:t>
      </w:r>
      <w:r w:rsidRPr="00EA3C09">
        <w:rPr>
          <w:rFonts w:ascii="Sylfaen" w:hAnsi="Sylfaen" w:cs="Sylfaen"/>
          <w:color w:val="000000"/>
          <w:lang w:val="ka-GE"/>
        </w:rPr>
        <w:t xml:space="preserve">არ </w:t>
      </w:r>
      <w:r w:rsidRPr="00EA3C09">
        <w:rPr>
          <w:rFonts w:ascii="Sylfaen" w:hAnsi="Sylfaen" w:cs="Sylfaen"/>
          <w:color w:val="000000"/>
        </w:rPr>
        <w:t xml:space="preserve">გადის დასახლებულ პუნქტებზე. საჭირო იქნება შემარბილებელი ღონისძიებების გატარება, როგორც </w:t>
      </w:r>
      <w:r w:rsidRPr="00EA3C09">
        <w:rPr>
          <w:rFonts w:ascii="Sylfaen" w:hAnsi="Sylfaen" w:cs="Sylfaen"/>
          <w:color w:val="000000"/>
          <w:lang w:val="ka-GE"/>
        </w:rPr>
        <w:t>ნედლეულის</w:t>
      </w:r>
      <w:r w:rsidRPr="00EA3C09">
        <w:rPr>
          <w:rFonts w:ascii="Sylfaen" w:hAnsi="Sylfaen" w:cs="Sylfaen"/>
          <w:color w:val="000000"/>
        </w:rPr>
        <w:t xml:space="preserve"> შემოტანის</w:t>
      </w:r>
      <w:r w:rsidRPr="00EA3C09">
        <w:rPr>
          <w:rFonts w:ascii="Sylfaen" w:hAnsi="Sylfaen" w:cs="Sylfaen"/>
          <w:color w:val="000000"/>
          <w:lang w:val="ka-GE"/>
        </w:rPr>
        <w:t>,</w:t>
      </w:r>
      <w:r w:rsidRPr="00EA3C09">
        <w:rPr>
          <w:rFonts w:ascii="Sylfaen" w:hAnsi="Sylfaen" w:cs="Sylfaen"/>
          <w:color w:val="000000"/>
        </w:rPr>
        <w:t xml:space="preserve"> ასევე მიღებული </w:t>
      </w:r>
      <w:r w:rsidRPr="00EA3C09">
        <w:rPr>
          <w:rFonts w:ascii="Sylfaen" w:hAnsi="Sylfaen" w:cs="Sylfaen"/>
          <w:color w:val="000000"/>
          <w:lang w:val="ka-GE"/>
        </w:rPr>
        <w:t>პროდუქციის</w:t>
      </w:r>
      <w:r w:rsidRPr="00EA3C09">
        <w:rPr>
          <w:rFonts w:ascii="Sylfaen" w:hAnsi="Sylfaen" w:cs="Sylfaen"/>
          <w:color w:val="000000"/>
        </w:rPr>
        <w:t xml:space="preserve"> გატანისას. </w:t>
      </w:r>
    </w:p>
    <w:p w:rsidR="00EA3C09" w:rsidRPr="00A718D9" w:rsidRDefault="00EA3C09" w:rsidP="00D86ED4">
      <w:pPr>
        <w:autoSpaceDE w:val="0"/>
        <w:autoSpaceDN w:val="0"/>
        <w:adjustRightInd w:val="0"/>
        <w:spacing w:after="0"/>
        <w:ind w:left="-450" w:right="329"/>
        <w:jc w:val="both"/>
        <w:rPr>
          <w:rFonts w:ascii="Sylfaen" w:hAnsi="Sylfaen" w:cs="Sylfaen"/>
          <w:color w:val="000000"/>
          <w:lang w:val="ka-GE"/>
        </w:rPr>
      </w:pPr>
      <w:r w:rsidRPr="00EA3C09">
        <w:rPr>
          <w:rFonts w:ascii="Sylfaen" w:hAnsi="Sylfaen" w:cs="Sylfaen"/>
          <w:color w:val="000000"/>
          <w:lang w:val="ka-GE"/>
        </w:rPr>
        <w:t xml:space="preserve"> </w:t>
      </w:r>
      <w:r w:rsidRPr="00EA3C09">
        <w:rPr>
          <w:rFonts w:ascii="Sylfaen" w:hAnsi="Sylfaen" w:cs="Sylfaen"/>
          <w:color w:val="000000"/>
        </w:rPr>
        <w:t>მოსახლეობის ზემოქმედების მინიმიზაციის მიზნით საჭირო იქნება შემარბილებელი ღონისძიებების გატარება, კერძოდ: დასახლებულ პუნქტ</w:t>
      </w:r>
      <w:r w:rsidRPr="00EA3C09">
        <w:rPr>
          <w:rFonts w:ascii="Sylfaen" w:hAnsi="Sylfaen" w:cs="Sylfaen"/>
          <w:color w:val="000000"/>
          <w:lang w:val="ka-GE"/>
        </w:rPr>
        <w:t>თან ახლ</w:t>
      </w:r>
      <w:r w:rsidR="00EE0534">
        <w:rPr>
          <w:rFonts w:ascii="Sylfaen" w:hAnsi="Sylfaen" w:cs="Sylfaen"/>
          <w:color w:val="000000"/>
          <w:lang w:val="ka-GE"/>
        </w:rPr>
        <w:t>ო</w:t>
      </w:r>
      <w:r w:rsidRPr="00EA3C09">
        <w:rPr>
          <w:rFonts w:ascii="Sylfaen" w:hAnsi="Sylfaen" w:cs="Sylfaen"/>
          <w:color w:val="000000"/>
          <w:lang w:val="ka-GE"/>
        </w:rPr>
        <w:t>ს მდებარე</w:t>
      </w:r>
      <w:r w:rsidRPr="00EA3C09">
        <w:rPr>
          <w:rFonts w:ascii="Sylfaen" w:hAnsi="Sylfaen" w:cs="Sylfaen"/>
          <w:color w:val="000000"/>
        </w:rPr>
        <w:t xml:space="preserve"> ტერიტორიაზე ტრანსპორტის მოძრაობის სიჩქარის შეზღუდვა 30 კმ-ის ფარგლებში, ავტოტრანსპორტის ძრავების ტექნიკური გამართულობის კონტროლი, შეძლებისდაგვარად შემოვლითი გზებით სარგებლობა. </w:t>
      </w:r>
    </w:p>
    <w:p w:rsidR="00C4480A" w:rsidRPr="00C4480A" w:rsidRDefault="00701658" w:rsidP="00BB7F12">
      <w:pPr>
        <w:autoSpaceDE w:val="0"/>
        <w:autoSpaceDN w:val="0"/>
        <w:adjustRightInd w:val="0"/>
        <w:spacing w:after="0"/>
        <w:ind w:left="-360"/>
        <w:rPr>
          <w:rFonts w:ascii="Sylfaen" w:hAnsi="Sylfaen" w:cs="Sylfaen"/>
          <w:color w:val="000000"/>
          <w:lang w:val="ka-GE"/>
        </w:rPr>
      </w:pPr>
      <w:r w:rsidRPr="00C4480A">
        <w:rPr>
          <w:rFonts w:ascii="Sylfaen" w:hAnsi="Sylfaen" w:cs="Sylfaen"/>
          <w:b/>
          <w:color w:val="000000"/>
        </w:rPr>
        <w:t>6.</w:t>
      </w:r>
      <w:r w:rsidR="003C344D">
        <w:rPr>
          <w:rFonts w:ascii="Sylfaen" w:hAnsi="Sylfaen" w:cs="Sylfaen"/>
          <w:b/>
          <w:color w:val="000000"/>
          <w:lang w:val="ka-GE"/>
        </w:rPr>
        <w:t>11</w:t>
      </w:r>
      <w:r w:rsidRPr="00C4480A">
        <w:rPr>
          <w:rFonts w:ascii="Sylfaen" w:hAnsi="Sylfaen" w:cs="Sylfaen"/>
          <w:b/>
          <w:color w:val="000000"/>
          <w:lang w:val="ka-GE"/>
        </w:rPr>
        <w:t>.</w:t>
      </w:r>
      <w:r w:rsidRPr="00C4480A">
        <w:rPr>
          <w:rFonts w:ascii="Sylfaen" w:hAnsi="Sylfaen" w:cs="Sylfaen"/>
          <w:b/>
          <w:color w:val="000000"/>
        </w:rPr>
        <w:t xml:space="preserve"> კუმულაციური ზემოქმედება</w:t>
      </w:r>
    </w:p>
    <w:p w:rsidR="00C67E05" w:rsidRDefault="00C4480A" w:rsidP="00D86ED4">
      <w:pPr>
        <w:autoSpaceDE w:val="0"/>
        <w:autoSpaceDN w:val="0"/>
        <w:adjustRightInd w:val="0"/>
        <w:spacing w:after="0" w:line="240" w:lineRule="auto"/>
        <w:ind w:left="-450" w:right="239"/>
        <w:jc w:val="both"/>
        <w:rPr>
          <w:rFonts w:ascii="Sylfaen" w:hAnsi="Sylfaen" w:cs="Calibri"/>
          <w:color w:val="000000"/>
          <w:lang w:val="ka-GE"/>
        </w:rPr>
      </w:pPr>
      <w:r w:rsidRPr="00C4480A">
        <w:rPr>
          <w:rFonts w:ascii="Sylfaen" w:hAnsi="Sylfaen" w:cs="Sylfaen"/>
          <w:color w:val="000000"/>
        </w:rPr>
        <w:t xml:space="preserve">კუმულაციურ ზემოქმედებაში იგულისხმება განსახილველი პროექტის </w:t>
      </w:r>
      <w:r w:rsidR="00D86ED4">
        <w:rPr>
          <w:rFonts w:ascii="Sylfaen" w:hAnsi="Sylfaen" w:cs="Sylfaen"/>
          <w:color w:val="000000"/>
          <w:lang w:val="ka-GE"/>
        </w:rPr>
        <w:t>ზემოქმედების ზონის ფარგლებში</w:t>
      </w:r>
      <w:r w:rsidRPr="00C4480A">
        <w:rPr>
          <w:rFonts w:ascii="Sylfaen" w:hAnsi="Sylfaen" w:cs="Sylfaen"/>
          <w:color w:val="000000"/>
        </w:rPr>
        <w:t xml:space="preserve"> სხვა პროექტების </w:t>
      </w:r>
      <w:r w:rsidRPr="00C4480A">
        <w:rPr>
          <w:rFonts w:ascii="Sylfaen" w:hAnsi="Sylfaen" w:cs="Calibri"/>
          <w:color w:val="000000"/>
        </w:rPr>
        <w:t>(</w:t>
      </w:r>
      <w:r w:rsidRPr="00C4480A">
        <w:rPr>
          <w:rFonts w:ascii="Sylfaen" w:hAnsi="Sylfaen" w:cs="Sylfaen"/>
          <w:color w:val="000000"/>
        </w:rPr>
        <w:t>არსებული თუ პერსპექტიული ობიექტების</w:t>
      </w:r>
      <w:r w:rsidRPr="00C4480A">
        <w:rPr>
          <w:rFonts w:ascii="Sylfaen" w:hAnsi="Sylfaen" w:cs="Calibri"/>
          <w:color w:val="000000"/>
        </w:rPr>
        <w:t xml:space="preserve">) </w:t>
      </w:r>
      <w:r w:rsidRPr="00C4480A">
        <w:rPr>
          <w:rFonts w:ascii="Sylfaen" w:hAnsi="Sylfaen" w:cs="Sylfaen"/>
          <w:color w:val="000000"/>
        </w:rPr>
        <w:t>კომპლექსური ზეგავლენა ბუნებრივ და სოციალურ გარემოზე</w:t>
      </w:r>
      <w:r w:rsidRPr="00C4480A">
        <w:rPr>
          <w:rFonts w:ascii="Sylfaen" w:hAnsi="Sylfaen" w:cs="Calibri"/>
          <w:color w:val="000000"/>
        </w:rPr>
        <w:t xml:space="preserve">, </w:t>
      </w:r>
      <w:r w:rsidRPr="00C4480A">
        <w:rPr>
          <w:rFonts w:ascii="Sylfaen" w:hAnsi="Sylfaen" w:cs="Sylfaen"/>
          <w:color w:val="000000"/>
        </w:rPr>
        <w:t>რაც ქმნის კუმულაციურ ეფექტს</w:t>
      </w:r>
      <w:r w:rsidRPr="00C4480A">
        <w:rPr>
          <w:rFonts w:ascii="Sylfaen" w:hAnsi="Sylfaen" w:cs="Calibri"/>
          <w:color w:val="000000"/>
        </w:rPr>
        <w:t xml:space="preserve">. </w:t>
      </w:r>
      <w:r w:rsidR="00D86ED4">
        <w:rPr>
          <w:rFonts w:ascii="Sylfaen" w:hAnsi="Sylfaen" w:cs="Calibri"/>
          <w:color w:val="000000"/>
          <w:lang w:val="ka-GE"/>
        </w:rPr>
        <w:t xml:space="preserve">საწარმოს ზემოქმედების ზონაში(500 მეტრიანი რადიუსის ფარგლებში) არ მდებარეობენ სხვა ანალოგიური პროფილის საწარმოები(უახლოს საწარმომდე (შპს ,,საქმილსადენმშენი“) მანძილი შეადგენს 625 მეტრს), ამასთან </w:t>
      </w:r>
      <w:r w:rsidRPr="00C4480A">
        <w:rPr>
          <w:rFonts w:ascii="Sylfaen" w:hAnsi="Sylfaen" w:cs="Sylfaen"/>
          <w:color w:val="000000"/>
        </w:rPr>
        <w:t xml:space="preserve">განსახილველი საწარმოო ობიექტი </w:t>
      </w:r>
      <w:r w:rsidRPr="00C4480A">
        <w:rPr>
          <w:rFonts w:ascii="Sylfaen" w:hAnsi="Sylfaen" w:cs="Sylfaen"/>
          <w:color w:val="000000"/>
          <w:lang w:val="ka-GE"/>
        </w:rPr>
        <w:t xml:space="preserve">არ მდებარეობს </w:t>
      </w:r>
      <w:r w:rsidRPr="00C4480A">
        <w:rPr>
          <w:rFonts w:ascii="Sylfaen" w:hAnsi="Sylfaen" w:cs="Sylfaen"/>
          <w:color w:val="000000"/>
        </w:rPr>
        <w:t>საწარმოო ზონაში</w:t>
      </w:r>
      <w:r w:rsidRPr="00C4480A">
        <w:rPr>
          <w:rFonts w:ascii="Sylfaen" w:hAnsi="Sylfaen" w:cs="Calibri"/>
          <w:color w:val="000000"/>
          <w:lang w:val="ka-GE"/>
        </w:rPr>
        <w:t>. გამომდინარე აღნიშნული ფაქტიდან</w:t>
      </w:r>
      <w:r w:rsidR="00D86ED4">
        <w:rPr>
          <w:rFonts w:ascii="Sylfaen" w:hAnsi="Sylfaen" w:cs="Calibri"/>
          <w:color w:val="000000"/>
          <w:lang w:val="ka-GE"/>
        </w:rPr>
        <w:t>,</w:t>
      </w:r>
      <w:r w:rsidRPr="00C4480A">
        <w:rPr>
          <w:rFonts w:ascii="Sylfaen" w:hAnsi="Sylfaen" w:cs="Calibri"/>
          <w:color w:val="000000"/>
          <w:lang w:val="ka-GE"/>
        </w:rPr>
        <w:t xml:space="preserve"> კუმულაციური ეფექტის არსებობას ადგილი არ ექნება. </w:t>
      </w:r>
    </w:p>
    <w:p w:rsidR="00C67E05" w:rsidRPr="00BB7F12" w:rsidRDefault="00C67E05" w:rsidP="00D86ED4">
      <w:pPr>
        <w:autoSpaceDE w:val="0"/>
        <w:autoSpaceDN w:val="0"/>
        <w:adjustRightInd w:val="0"/>
        <w:spacing w:after="0" w:line="240" w:lineRule="auto"/>
        <w:ind w:left="-450" w:right="239"/>
        <w:jc w:val="both"/>
        <w:rPr>
          <w:rFonts w:ascii="Sylfaen" w:hAnsi="Sylfaen" w:cs="Sylfaen"/>
          <w:b/>
          <w:color w:val="000000"/>
          <w:lang w:val="ka-GE"/>
        </w:rPr>
      </w:pPr>
      <w:r w:rsidRPr="00BB7F12">
        <w:rPr>
          <w:rFonts w:ascii="Sylfaen" w:hAnsi="Sylfaen" w:cs="Calibri"/>
          <w:b/>
          <w:color w:val="000000"/>
          <w:lang w:val="ka-GE"/>
        </w:rPr>
        <w:t xml:space="preserve">6.12. </w:t>
      </w:r>
      <w:r w:rsidR="00BB7F12" w:rsidRPr="00BB7F12">
        <w:rPr>
          <w:rFonts w:ascii="Sylfaen" w:hAnsi="Sylfaen" w:cs="Sylfaen"/>
          <w:b/>
          <w:color w:val="000000"/>
        </w:rPr>
        <w:t xml:space="preserve">ზემოქმედება </w:t>
      </w:r>
      <w:r w:rsidR="00BB7F12" w:rsidRPr="00BB7F12">
        <w:rPr>
          <w:rFonts w:ascii="Sylfaen" w:hAnsi="Sylfaen" w:cs="Sylfaen"/>
          <w:b/>
          <w:color w:val="000000"/>
          <w:lang w:val="ka-GE"/>
        </w:rPr>
        <w:t>ისტორიულ- არქიტექტურულ ძეგლებზე</w:t>
      </w:r>
    </w:p>
    <w:p w:rsidR="00BB7F12" w:rsidRDefault="00BB7F12" w:rsidP="00BB7F12">
      <w:pPr>
        <w:autoSpaceDE w:val="0"/>
        <w:autoSpaceDN w:val="0"/>
        <w:adjustRightInd w:val="0"/>
        <w:spacing w:after="0" w:line="240" w:lineRule="auto"/>
        <w:ind w:left="-450" w:right="239"/>
        <w:jc w:val="both"/>
        <w:rPr>
          <w:rFonts w:ascii="Sylfaen" w:hAnsi="Sylfaen" w:cs="Calibri"/>
          <w:b/>
          <w:color w:val="000000"/>
          <w:lang w:val="ka-GE"/>
        </w:rPr>
      </w:pPr>
      <w:r w:rsidRPr="00BB7F12">
        <w:rPr>
          <w:rFonts w:ascii="Sylfaen" w:hAnsi="Sylfaen" w:cs="Calibri"/>
          <w:b/>
          <w:color w:val="000000"/>
          <w:lang w:val="ka-GE"/>
        </w:rPr>
        <w:t>მშენებლობის ეტაპი</w:t>
      </w:r>
    </w:p>
    <w:p w:rsidR="00BB7F12" w:rsidRPr="00BB7F12" w:rsidRDefault="00BB7F12" w:rsidP="00BB7F12">
      <w:pPr>
        <w:autoSpaceDE w:val="0"/>
        <w:autoSpaceDN w:val="0"/>
        <w:adjustRightInd w:val="0"/>
        <w:spacing w:after="0" w:line="240" w:lineRule="auto"/>
        <w:ind w:left="-450" w:right="239"/>
        <w:jc w:val="both"/>
        <w:rPr>
          <w:rFonts w:ascii="Sylfaen" w:hAnsi="Sylfaen" w:cs="Calibri"/>
          <w:b/>
          <w:color w:val="000000"/>
          <w:lang w:val="ka-GE"/>
        </w:rPr>
      </w:pPr>
      <w:r w:rsidRPr="00BB7F12">
        <w:rPr>
          <w:rFonts w:ascii="Sylfaen" w:hAnsi="Sylfaen" w:cs="Sylfaen"/>
          <w:color w:val="000000"/>
          <w:lang w:val="ka-GE"/>
        </w:rPr>
        <w:t xml:space="preserve">მშენებლობის ეტაპზე </w:t>
      </w:r>
      <w:r w:rsidRPr="00BB7F12">
        <w:rPr>
          <w:rFonts w:ascii="Sylfaen" w:hAnsi="Sylfaen" w:cs="Sylfaen"/>
          <w:sz w:val="20"/>
          <w:szCs w:val="20"/>
          <w:lang w:val="ka-GE"/>
        </w:rPr>
        <w:t xml:space="preserve">შესასრულებელი </w:t>
      </w:r>
      <w:r w:rsidRPr="00BB7F12">
        <w:rPr>
          <w:rFonts w:ascii="Sylfaen" w:hAnsi="Sylfaen" w:cs="Sylfaen"/>
          <w:sz w:val="20"/>
          <w:szCs w:val="20"/>
        </w:rPr>
        <w:t>მიწის</w:t>
      </w:r>
      <w:r w:rsidRPr="00BB7F12">
        <w:rPr>
          <w:rFonts w:ascii="Sylfaen" w:hAnsi="Sylfaen"/>
          <w:sz w:val="20"/>
          <w:szCs w:val="20"/>
        </w:rPr>
        <w:t xml:space="preserve"> </w:t>
      </w:r>
      <w:r w:rsidRPr="00BB7F12">
        <w:rPr>
          <w:rFonts w:ascii="Sylfaen" w:hAnsi="Sylfaen" w:cs="Sylfaen"/>
          <w:sz w:val="20"/>
          <w:szCs w:val="20"/>
        </w:rPr>
        <w:t>სამუშაოების</w:t>
      </w:r>
      <w:r w:rsidRPr="00BB7F12">
        <w:rPr>
          <w:rFonts w:ascii="Sylfaen" w:hAnsi="Sylfaen"/>
          <w:sz w:val="20"/>
          <w:szCs w:val="20"/>
        </w:rPr>
        <w:t xml:space="preserve"> </w:t>
      </w:r>
      <w:r w:rsidRPr="00BB7F12">
        <w:rPr>
          <w:rFonts w:ascii="Sylfaen" w:hAnsi="Sylfaen"/>
          <w:sz w:val="20"/>
          <w:szCs w:val="20"/>
          <w:lang w:val="ka-GE"/>
        </w:rPr>
        <w:t>მასშტაბებიდან გამომდინარე</w:t>
      </w:r>
      <w:r>
        <w:rPr>
          <w:rFonts w:ascii="Sylfaen" w:hAnsi="Sylfaen"/>
          <w:sz w:val="20"/>
          <w:szCs w:val="20"/>
          <w:lang w:val="ka-GE"/>
        </w:rPr>
        <w:t xml:space="preserve"> </w:t>
      </w:r>
      <w:r w:rsidRPr="00BB7F12">
        <w:rPr>
          <w:rFonts w:ascii="Sylfaen" w:hAnsi="Sylfaen" w:cs="Sylfaen"/>
          <w:sz w:val="20"/>
          <w:szCs w:val="20"/>
          <w:lang w:val="ka-GE"/>
        </w:rPr>
        <w:t>მათი გამოვლენის შემთხვევაში საწარმოს ხელმძღვანელობა ვალდებულია</w:t>
      </w:r>
      <w:r w:rsidRPr="00BB7F12">
        <w:rPr>
          <w:rFonts w:ascii="Sylfaen" w:hAnsi="Sylfaen"/>
          <w:sz w:val="20"/>
          <w:szCs w:val="20"/>
        </w:rPr>
        <w:t xml:space="preserve"> </w:t>
      </w:r>
      <w:r w:rsidRPr="00BB7F12">
        <w:rPr>
          <w:rFonts w:ascii="Sylfaen" w:hAnsi="Sylfaen" w:cs="Sylfaen"/>
          <w:sz w:val="20"/>
          <w:szCs w:val="20"/>
        </w:rPr>
        <w:t>მოიწვიოს</w:t>
      </w:r>
      <w:r w:rsidRPr="00BB7F12">
        <w:rPr>
          <w:rFonts w:ascii="Sylfaen" w:hAnsi="Sylfaen"/>
          <w:sz w:val="20"/>
          <w:szCs w:val="20"/>
        </w:rPr>
        <w:t xml:space="preserve"> </w:t>
      </w:r>
      <w:r w:rsidRPr="00BB7F12">
        <w:rPr>
          <w:rFonts w:ascii="Sylfaen" w:hAnsi="Sylfaen" w:cs="Sylfaen"/>
          <w:sz w:val="20"/>
          <w:szCs w:val="20"/>
        </w:rPr>
        <w:t>ამ</w:t>
      </w:r>
      <w:r w:rsidRPr="00BB7F12">
        <w:rPr>
          <w:rFonts w:ascii="Sylfaen" w:hAnsi="Sylfaen"/>
          <w:sz w:val="20"/>
          <w:szCs w:val="20"/>
        </w:rPr>
        <w:t xml:space="preserve"> </w:t>
      </w:r>
      <w:r w:rsidRPr="00BB7F12">
        <w:rPr>
          <w:rFonts w:ascii="Sylfaen" w:hAnsi="Sylfaen" w:cs="Sylfaen"/>
          <w:sz w:val="20"/>
          <w:szCs w:val="20"/>
        </w:rPr>
        <w:t>საქმიანობაზე</w:t>
      </w:r>
      <w:r w:rsidRPr="00BB7F12">
        <w:rPr>
          <w:rFonts w:ascii="Sylfaen" w:hAnsi="Sylfaen"/>
          <w:sz w:val="20"/>
          <w:szCs w:val="20"/>
        </w:rPr>
        <w:t xml:space="preserve"> </w:t>
      </w:r>
      <w:r w:rsidRPr="00BB7F12">
        <w:rPr>
          <w:rFonts w:ascii="Sylfaen" w:hAnsi="Sylfaen" w:cs="Sylfaen"/>
          <w:sz w:val="20"/>
          <w:szCs w:val="20"/>
        </w:rPr>
        <w:t>საქართველოს</w:t>
      </w:r>
      <w:r w:rsidRPr="00BB7F12">
        <w:rPr>
          <w:rFonts w:ascii="Sylfaen" w:hAnsi="Sylfaen"/>
          <w:sz w:val="20"/>
          <w:szCs w:val="20"/>
        </w:rPr>
        <w:t xml:space="preserve"> </w:t>
      </w:r>
      <w:r w:rsidRPr="00BB7F12">
        <w:rPr>
          <w:rFonts w:ascii="Sylfaen" w:hAnsi="Sylfaen" w:cs="Sylfaen"/>
          <w:sz w:val="20"/>
          <w:szCs w:val="20"/>
        </w:rPr>
        <w:t>კანონმდებლობით</w:t>
      </w:r>
      <w:r w:rsidRPr="00BB7F12">
        <w:rPr>
          <w:rFonts w:ascii="Sylfaen" w:hAnsi="Sylfaen"/>
          <w:sz w:val="20"/>
          <w:szCs w:val="20"/>
          <w:lang w:val="ka-GE"/>
        </w:rPr>
        <w:t xml:space="preserve"> </w:t>
      </w:r>
      <w:r w:rsidRPr="00BB7F12">
        <w:rPr>
          <w:rFonts w:ascii="Sylfaen" w:hAnsi="Sylfaen" w:cs="Sylfaen"/>
          <w:sz w:val="20"/>
          <w:szCs w:val="20"/>
        </w:rPr>
        <w:t>უფლებამოსილი</w:t>
      </w:r>
      <w:r w:rsidRPr="00BB7F12">
        <w:rPr>
          <w:rFonts w:ascii="Sylfaen" w:hAnsi="Sylfaen"/>
          <w:sz w:val="20"/>
          <w:szCs w:val="20"/>
        </w:rPr>
        <w:t xml:space="preserve"> </w:t>
      </w:r>
      <w:r w:rsidRPr="00BB7F12">
        <w:rPr>
          <w:rFonts w:ascii="Sylfaen" w:hAnsi="Sylfaen" w:cs="Sylfaen"/>
          <w:sz w:val="20"/>
          <w:szCs w:val="20"/>
        </w:rPr>
        <w:t>ორგანოს</w:t>
      </w:r>
      <w:r w:rsidRPr="00BB7F12">
        <w:rPr>
          <w:rFonts w:ascii="Sylfaen" w:hAnsi="Sylfaen"/>
          <w:sz w:val="20"/>
          <w:szCs w:val="20"/>
        </w:rPr>
        <w:t xml:space="preserve"> </w:t>
      </w:r>
      <w:r w:rsidRPr="00BB7F12">
        <w:rPr>
          <w:rFonts w:ascii="Sylfaen" w:hAnsi="Sylfaen" w:cs="Sylfaen"/>
          <w:sz w:val="20"/>
          <w:szCs w:val="20"/>
        </w:rPr>
        <w:t>სპეციალისტები</w:t>
      </w:r>
      <w:r w:rsidRPr="00BB7F12">
        <w:rPr>
          <w:rFonts w:ascii="Sylfaen" w:hAnsi="Sylfaen"/>
          <w:sz w:val="20"/>
          <w:szCs w:val="20"/>
        </w:rPr>
        <w:t xml:space="preserve"> </w:t>
      </w:r>
      <w:r w:rsidRPr="00BB7F12">
        <w:rPr>
          <w:rFonts w:ascii="Sylfaen" w:hAnsi="Sylfaen" w:cs="Sylfaen"/>
          <w:sz w:val="20"/>
          <w:szCs w:val="20"/>
        </w:rPr>
        <w:t>არქეოლოგიური</w:t>
      </w:r>
      <w:r w:rsidRPr="00BB7F12">
        <w:rPr>
          <w:rFonts w:ascii="Sylfaen" w:hAnsi="Sylfaen"/>
          <w:sz w:val="20"/>
          <w:szCs w:val="20"/>
        </w:rPr>
        <w:t xml:space="preserve"> </w:t>
      </w:r>
      <w:r w:rsidRPr="00BB7F12">
        <w:rPr>
          <w:rFonts w:ascii="Sylfaen" w:hAnsi="Sylfaen" w:cs="Sylfaen"/>
          <w:sz w:val="20"/>
          <w:szCs w:val="20"/>
        </w:rPr>
        <w:t>ძეგლის</w:t>
      </w:r>
      <w:r w:rsidRPr="00BB7F12">
        <w:rPr>
          <w:rFonts w:ascii="Sylfaen" w:hAnsi="Sylfaen"/>
          <w:sz w:val="20"/>
          <w:szCs w:val="20"/>
        </w:rPr>
        <w:t xml:space="preserve"> </w:t>
      </w:r>
      <w:r w:rsidRPr="00BB7F12">
        <w:rPr>
          <w:rFonts w:ascii="Sylfaen" w:hAnsi="Sylfaen" w:cs="Sylfaen"/>
          <w:sz w:val="20"/>
          <w:szCs w:val="20"/>
        </w:rPr>
        <w:t>მნიშვნელობის</w:t>
      </w:r>
      <w:r w:rsidRPr="00BB7F12">
        <w:rPr>
          <w:rFonts w:ascii="Sylfaen" w:hAnsi="Sylfaen"/>
          <w:sz w:val="20"/>
          <w:szCs w:val="20"/>
        </w:rPr>
        <w:t xml:space="preserve"> </w:t>
      </w:r>
      <w:r w:rsidRPr="00BB7F12">
        <w:rPr>
          <w:rFonts w:ascii="Sylfaen" w:hAnsi="Sylfaen" w:cs="Sylfaen"/>
          <w:sz w:val="20"/>
          <w:szCs w:val="20"/>
        </w:rPr>
        <w:t>დადგენისა</w:t>
      </w:r>
      <w:r w:rsidRPr="00BB7F12">
        <w:rPr>
          <w:rFonts w:ascii="Sylfaen" w:hAnsi="Sylfaen"/>
          <w:sz w:val="20"/>
          <w:szCs w:val="20"/>
        </w:rPr>
        <w:t xml:space="preserve"> </w:t>
      </w:r>
      <w:r w:rsidRPr="00BB7F12">
        <w:rPr>
          <w:rFonts w:ascii="Sylfaen" w:hAnsi="Sylfaen" w:cs="Sylfaen"/>
          <w:sz w:val="20"/>
          <w:szCs w:val="20"/>
        </w:rPr>
        <w:t>და</w:t>
      </w:r>
      <w:r w:rsidRPr="00BB7F12">
        <w:rPr>
          <w:rFonts w:ascii="Sylfaen" w:hAnsi="Sylfaen"/>
          <w:sz w:val="20"/>
          <w:szCs w:val="20"/>
        </w:rPr>
        <w:t xml:space="preserve"> </w:t>
      </w:r>
      <w:r w:rsidRPr="00BB7F12">
        <w:rPr>
          <w:rFonts w:ascii="Sylfaen" w:hAnsi="Sylfaen" w:cs="Sylfaen"/>
          <w:sz w:val="20"/>
          <w:szCs w:val="20"/>
        </w:rPr>
        <w:t>სამუშაოების</w:t>
      </w:r>
      <w:r w:rsidRPr="00BB7F12">
        <w:rPr>
          <w:rFonts w:ascii="Sylfaen" w:hAnsi="Sylfaen"/>
          <w:sz w:val="20"/>
          <w:szCs w:val="20"/>
        </w:rPr>
        <w:t xml:space="preserve"> </w:t>
      </w:r>
      <w:r w:rsidRPr="00BB7F12">
        <w:rPr>
          <w:rFonts w:ascii="Sylfaen" w:hAnsi="Sylfaen" w:cs="Sylfaen"/>
          <w:sz w:val="20"/>
          <w:szCs w:val="20"/>
        </w:rPr>
        <w:t>გაგრძელების</w:t>
      </w:r>
      <w:r w:rsidRPr="00BB7F12">
        <w:rPr>
          <w:rFonts w:ascii="Sylfaen" w:hAnsi="Sylfaen"/>
          <w:sz w:val="20"/>
          <w:szCs w:val="20"/>
        </w:rPr>
        <w:t xml:space="preserve"> </w:t>
      </w:r>
      <w:r w:rsidRPr="00BB7F12">
        <w:rPr>
          <w:rFonts w:ascii="Sylfaen" w:hAnsi="Sylfaen" w:cs="Sylfaen"/>
          <w:sz w:val="20"/>
          <w:szCs w:val="20"/>
        </w:rPr>
        <w:t>თაობაზე</w:t>
      </w:r>
      <w:r w:rsidRPr="00BB7F12">
        <w:rPr>
          <w:rFonts w:ascii="Sylfaen" w:hAnsi="Sylfaen"/>
          <w:sz w:val="20"/>
          <w:szCs w:val="20"/>
        </w:rPr>
        <w:t xml:space="preserve"> </w:t>
      </w:r>
      <w:r w:rsidRPr="00BB7F12">
        <w:rPr>
          <w:rFonts w:ascii="Sylfaen" w:hAnsi="Sylfaen" w:cs="Sylfaen"/>
          <w:sz w:val="20"/>
          <w:szCs w:val="20"/>
        </w:rPr>
        <w:t>გადაწყვეტილების</w:t>
      </w:r>
      <w:r w:rsidRPr="00BB7F12">
        <w:rPr>
          <w:rFonts w:ascii="Sylfaen" w:hAnsi="Sylfaen"/>
          <w:sz w:val="20"/>
          <w:szCs w:val="20"/>
        </w:rPr>
        <w:t xml:space="preserve"> </w:t>
      </w:r>
      <w:r w:rsidRPr="00BB7F12">
        <w:rPr>
          <w:rFonts w:ascii="Sylfaen" w:hAnsi="Sylfaen" w:cs="Sylfaen"/>
          <w:sz w:val="20"/>
          <w:szCs w:val="20"/>
        </w:rPr>
        <w:t>მიღებისათვის</w:t>
      </w:r>
      <w:r w:rsidRPr="00BB7F12">
        <w:rPr>
          <w:rFonts w:ascii="Sylfaen" w:hAnsi="Sylfaen"/>
          <w:sz w:val="20"/>
          <w:szCs w:val="20"/>
        </w:rPr>
        <w:t xml:space="preserve">. </w:t>
      </w:r>
      <w:r w:rsidRPr="00BB7F12">
        <w:rPr>
          <w:rFonts w:ascii="Sylfaen" w:hAnsi="Sylfaen"/>
          <w:sz w:val="20"/>
          <w:szCs w:val="20"/>
          <w:lang w:val="ka-GE"/>
        </w:rPr>
        <w:t xml:space="preserve"> </w:t>
      </w:r>
    </w:p>
    <w:p w:rsidR="00AD4882" w:rsidRDefault="00D86ED4" w:rsidP="00AD4882">
      <w:pPr>
        <w:spacing w:after="0"/>
        <w:jc w:val="both"/>
        <w:rPr>
          <w:rFonts w:ascii="Sylfaen" w:eastAsia="Times New Roman" w:hAnsi="Sylfaen" w:cs="Sylfaen"/>
          <w:b/>
          <w:lang w:val="ka-GE"/>
        </w:rPr>
      </w:pPr>
      <w:r w:rsidRPr="0032338A">
        <w:rPr>
          <w:rFonts w:ascii="Sylfaen" w:eastAsia="Times New Roman" w:hAnsi="Sylfaen" w:cs="Sylfaen"/>
          <w:b/>
          <w:lang w:val="ka-GE"/>
        </w:rPr>
        <w:t>7. გარემოზე ზემოქმედების შემარბილებელი ღონისძიებები</w:t>
      </w:r>
    </w:p>
    <w:p w:rsidR="00D86ED4" w:rsidRPr="00D86ED4" w:rsidRDefault="00D86ED4" w:rsidP="00AD4882">
      <w:pPr>
        <w:spacing w:after="0"/>
        <w:ind w:left="-450"/>
        <w:jc w:val="both"/>
        <w:rPr>
          <w:rFonts w:ascii="Sylfaen" w:eastAsia="Times New Roman" w:hAnsi="Sylfaen" w:cs="Times New Roman"/>
          <w:lang w:val="ka-GE"/>
        </w:rPr>
      </w:pPr>
      <w:r w:rsidRPr="00D86ED4">
        <w:rPr>
          <w:rFonts w:ascii="Sylfaen" w:eastAsia="Times New Roman" w:hAnsi="Sylfaen" w:cs="Times New Roman"/>
          <w:lang w:val="ka-GE"/>
        </w:rPr>
        <w:t xml:space="preserve">     საწარმოს  საქმიანობის შედეგად მოსალოდნელი  ზემოქმედებების ანალიზის საფუძველზე შემუშავებული ნეგატიური ზემოქმედებების შემარბილებელი გარემოსდაცვითი ღონისძიებების ჩამონათვალი როგორც მშენებლობის, ასევე ექსპლუატაციის ფაზებისთვის მოცემულია ცხრილ</w:t>
      </w:r>
      <w:r w:rsidR="00AD4882">
        <w:rPr>
          <w:rFonts w:ascii="Sylfaen" w:eastAsia="Times New Roman" w:hAnsi="Sylfaen" w:cs="Times New Roman"/>
          <w:lang w:val="ka-GE"/>
        </w:rPr>
        <w:t xml:space="preserve">ში 7.1. </w:t>
      </w:r>
      <w:r w:rsidRPr="00D86ED4">
        <w:rPr>
          <w:rFonts w:ascii="Sylfaen" w:eastAsia="Times New Roman" w:hAnsi="Sylfaen" w:cs="Times New Roman"/>
          <w:lang w:val="ka-GE"/>
        </w:rPr>
        <w:t xml:space="preserve"> </w:t>
      </w:r>
    </w:p>
    <w:p w:rsidR="00D86ED4" w:rsidRDefault="00D86ED4" w:rsidP="00EA27F2">
      <w:pPr>
        <w:spacing w:after="0"/>
        <w:ind w:left="-450"/>
        <w:jc w:val="both"/>
        <w:rPr>
          <w:rFonts w:ascii="Sylfaen" w:hAnsi="Sylfaen"/>
          <w:b/>
          <w:lang w:val="ka-GE"/>
        </w:rPr>
        <w:sectPr w:rsidR="00D86ED4" w:rsidSect="00631B8A">
          <w:pgSz w:w="12240" w:h="15840"/>
          <w:pgMar w:top="1170" w:right="850" w:bottom="1134" w:left="1701" w:header="720" w:footer="720" w:gutter="0"/>
          <w:cols w:space="720"/>
          <w:docGrid w:linePitch="360"/>
        </w:sectPr>
      </w:pPr>
    </w:p>
    <w:p w:rsidR="00D86ED4" w:rsidRPr="00D86ED4" w:rsidRDefault="00D86ED4" w:rsidP="00D86ED4">
      <w:pPr>
        <w:jc w:val="center"/>
        <w:rPr>
          <w:rFonts w:ascii="Sylfaen" w:eastAsia="Times New Roman" w:hAnsi="Sylfaen" w:cs="Times New Roman"/>
          <w:b/>
          <w:lang w:val="ka-GE"/>
        </w:rPr>
      </w:pPr>
      <w:r w:rsidRPr="00D86ED4">
        <w:rPr>
          <w:rFonts w:ascii="Sylfaen" w:eastAsia="Times New Roman" w:hAnsi="Sylfaen" w:cs="Times New Roman"/>
          <w:b/>
          <w:lang w:val="ka-GE"/>
        </w:rPr>
        <w:lastRenderedPageBreak/>
        <w:t>ცხრილი 7.1. გარემოზე მოსალოდნელი შემარბილებელი ღონისძიებები</w:t>
      </w:r>
    </w:p>
    <w:tbl>
      <w:tblPr>
        <w:tblStyle w:val="TableGrid42"/>
        <w:tblW w:w="0" w:type="auto"/>
        <w:tblInd w:w="-432" w:type="dxa"/>
        <w:tblLook w:val="04A0" w:firstRow="1" w:lastRow="0" w:firstColumn="1" w:lastColumn="0" w:noHBand="0" w:noVBand="1"/>
      </w:tblPr>
      <w:tblGrid>
        <w:gridCol w:w="4042"/>
        <w:gridCol w:w="10142"/>
      </w:tblGrid>
      <w:tr w:rsidR="00D86ED4" w:rsidRPr="00C20224" w:rsidTr="0011749C">
        <w:tc>
          <w:tcPr>
            <w:tcW w:w="14184" w:type="dxa"/>
            <w:gridSpan w:val="2"/>
          </w:tcPr>
          <w:p w:rsidR="00D86ED4" w:rsidRPr="00C20224" w:rsidRDefault="00D86ED4" w:rsidP="00D86ED4">
            <w:pPr>
              <w:rPr>
                <w:rFonts w:ascii="Sylfaen" w:hAnsi="Sylfaen"/>
                <w:sz w:val="20"/>
                <w:szCs w:val="20"/>
                <w:lang w:val="ka-GE"/>
              </w:rPr>
            </w:pPr>
            <w:r w:rsidRPr="00C20224">
              <w:rPr>
                <w:rFonts w:ascii="Sylfaen" w:hAnsi="Sylfaen"/>
                <w:b/>
                <w:sz w:val="20"/>
                <w:szCs w:val="20"/>
                <w:lang w:val="ka-GE"/>
              </w:rPr>
              <w:t xml:space="preserve">                                                                                    გატარებული  შემარბილებელი ღონისძიებები მშენებლობის ეტაპზე</w:t>
            </w:r>
          </w:p>
        </w:tc>
      </w:tr>
      <w:tr w:rsidR="00D86ED4" w:rsidRPr="00C20224" w:rsidTr="00D86ED4">
        <w:tc>
          <w:tcPr>
            <w:tcW w:w="4042" w:type="dxa"/>
          </w:tcPr>
          <w:p w:rsidR="00D86ED4" w:rsidRPr="00C20224" w:rsidRDefault="00D86ED4" w:rsidP="00D86ED4">
            <w:pPr>
              <w:rPr>
                <w:rFonts w:ascii="Sylfaen" w:hAnsi="Sylfaen"/>
                <w:b/>
                <w:sz w:val="20"/>
                <w:szCs w:val="20"/>
                <w:lang w:val="ka-GE"/>
              </w:rPr>
            </w:pPr>
            <w:r w:rsidRPr="00C20224">
              <w:rPr>
                <w:rFonts w:ascii="Sylfaen" w:hAnsi="Sylfaen"/>
                <w:b/>
                <w:sz w:val="20"/>
                <w:szCs w:val="20"/>
                <w:lang w:val="ka-GE"/>
              </w:rPr>
              <w:t xml:space="preserve"> ნეგატიური ზემოქმედება</w:t>
            </w:r>
          </w:p>
        </w:tc>
        <w:tc>
          <w:tcPr>
            <w:tcW w:w="10142" w:type="dxa"/>
          </w:tcPr>
          <w:p w:rsidR="00D86ED4" w:rsidRPr="00C20224" w:rsidRDefault="00D86ED4" w:rsidP="00D86ED4">
            <w:pPr>
              <w:rPr>
                <w:rFonts w:ascii="Sylfaen" w:hAnsi="Sylfaen"/>
                <w:b/>
                <w:sz w:val="20"/>
                <w:szCs w:val="20"/>
                <w:lang w:val="ka-GE"/>
              </w:rPr>
            </w:pPr>
            <w:r w:rsidRPr="00C20224">
              <w:rPr>
                <w:rFonts w:ascii="Sylfaen" w:hAnsi="Sylfaen"/>
                <w:b/>
                <w:sz w:val="20"/>
                <w:szCs w:val="20"/>
                <w:lang w:val="ka-GE"/>
              </w:rPr>
              <w:t xml:space="preserve">                          ნეგატიური ზემოქმედების შემარბილებელი ზომები</w:t>
            </w:r>
          </w:p>
        </w:tc>
      </w:tr>
      <w:tr w:rsidR="00D86ED4" w:rsidRPr="00C20224" w:rsidTr="00D86ED4">
        <w:tc>
          <w:tcPr>
            <w:tcW w:w="4042" w:type="dxa"/>
          </w:tcPr>
          <w:p w:rsidR="00D86ED4" w:rsidRPr="00C20224" w:rsidRDefault="00D86ED4" w:rsidP="00D4642C">
            <w:pPr>
              <w:jc w:val="both"/>
              <w:rPr>
                <w:rFonts w:ascii="Sylfaen" w:hAnsi="Sylfaen"/>
                <w:sz w:val="20"/>
                <w:szCs w:val="20"/>
                <w:lang w:val="ka-GE"/>
              </w:rPr>
            </w:pPr>
            <w:r w:rsidRPr="00C20224">
              <w:rPr>
                <w:rFonts w:ascii="Sylfaen" w:hAnsi="Sylfaen"/>
                <w:color w:val="000000"/>
                <w:sz w:val="20"/>
                <w:szCs w:val="20"/>
              </w:rPr>
              <w:t>ატმოსფერულ ჰაერში მავნე ნივთიერებების გავრცელება</w:t>
            </w:r>
          </w:p>
        </w:tc>
        <w:tc>
          <w:tcPr>
            <w:tcW w:w="10142" w:type="dxa"/>
          </w:tcPr>
          <w:p w:rsidR="00D86ED4" w:rsidRPr="00C20224" w:rsidRDefault="00D86ED4" w:rsidP="003A1CC4">
            <w:pPr>
              <w:numPr>
                <w:ilvl w:val="0"/>
                <w:numId w:val="62"/>
              </w:numPr>
              <w:ind w:left="524"/>
              <w:contextualSpacing/>
              <w:jc w:val="both"/>
              <w:rPr>
                <w:rFonts w:ascii="Sylfaen" w:hAnsi="Sylfaen"/>
                <w:sz w:val="20"/>
                <w:szCs w:val="20"/>
                <w:lang w:val="ka-GE" w:eastAsia="ru-RU"/>
              </w:rPr>
            </w:pPr>
            <w:r w:rsidRPr="00C20224">
              <w:rPr>
                <w:rFonts w:ascii="Sylfaen" w:hAnsi="Sylfaen"/>
                <w:color w:val="000000"/>
                <w:sz w:val="20"/>
                <w:szCs w:val="20"/>
                <w:lang w:val="ka-GE" w:eastAsia="ru-RU"/>
              </w:rPr>
              <w:t>ზემოქმედების 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D86ED4" w:rsidRPr="00C20224" w:rsidTr="00D86ED4">
        <w:tc>
          <w:tcPr>
            <w:tcW w:w="4042" w:type="dxa"/>
          </w:tcPr>
          <w:p w:rsidR="00D86ED4" w:rsidRPr="00C20224" w:rsidRDefault="00D86ED4" w:rsidP="00D4642C">
            <w:pPr>
              <w:jc w:val="both"/>
              <w:rPr>
                <w:rFonts w:ascii="Sylfaen" w:hAnsi="Sylfaen"/>
                <w:sz w:val="20"/>
                <w:szCs w:val="20"/>
                <w:lang w:val="ka-GE"/>
              </w:rPr>
            </w:pPr>
            <w:r w:rsidRPr="00C20224">
              <w:rPr>
                <w:rFonts w:ascii="Sylfaen" w:hAnsi="Sylfaen"/>
                <w:color w:val="000000"/>
                <w:sz w:val="20"/>
                <w:szCs w:val="20"/>
                <w:lang w:val="de-DE"/>
              </w:rPr>
              <w:t>ხმაურის გავრცელება</w:t>
            </w:r>
          </w:p>
        </w:tc>
        <w:tc>
          <w:tcPr>
            <w:tcW w:w="10142" w:type="dxa"/>
          </w:tcPr>
          <w:p w:rsidR="00D86ED4" w:rsidRPr="00C20224" w:rsidRDefault="00D86ED4" w:rsidP="003A1CC4">
            <w:pPr>
              <w:numPr>
                <w:ilvl w:val="0"/>
                <w:numId w:val="63"/>
              </w:numPr>
              <w:ind w:left="522"/>
              <w:contextualSpacing/>
              <w:jc w:val="both"/>
              <w:rPr>
                <w:rFonts w:ascii="Sylfaen" w:hAnsi="Sylfaen"/>
                <w:sz w:val="20"/>
                <w:szCs w:val="20"/>
                <w:lang w:val="ka-GE" w:eastAsia="ru-RU"/>
              </w:rPr>
            </w:pPr>
            <w:r w:rsidRPr="00C20224">
              <w:rPr>
                <w:rFonts w:ascii="Sylfaen" w:hAnsi="Sylfaen"/>
                <w:color w:val="000000"/>
                <w:sz w:val="20"/>
                <w:szCs w:val="20"/>
                <w:lang w:val="ka-GE" w:eastAsia="ru-RU"/>
              </w:rPr>
              <w:t>ზემოქმედების</w:t>
            </w:r>
            <w:r w:rsidR="000A48D2" w:rsidRPr="00C20224">
              <w:rPr>
                <w:rFonts w:ascii="Sylfaen" w:hAnsi="Sylfaen"/>
                <w:color w:val="000000"/>
                <w:sz w:val="20"/>
                <w:szCs w:val="20"/>
                <w:lang w:val="ka-GE" w:eastAsia="ru-RU"/>
              </w:rPr>
              <w:t xml:space="preserve"> </w:t>
            </w:r>
            <w:r w:rsidRPr="00C20224">
              <w:rPr>
                <w:rFonts w:ascii="Sylfaen" w:hAnsi="Sylfaen"/>
                <w:color w:val="000000"/>
                <w:sz w:val="20"/>
                <w:szCs w:val="20"/>
                <w:lang w:val="ka-GE" w:eastAsia="ru-RU"/>
              </w:rPr>
              <w:t>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D86ED4" w:rsidRPr="00C20224" w:rsidTr="00D86ED4">
        <w:trPr>
          <w:trHeight w:val="890"/>
        </w:trPr>
        <w:tc>
          <w:tcPr>
            <w:tcW w:w="4042" w:type="dxa"/>
          </w:tcPr>
          <w:p w:rsidR="00D86ED4" w:rsidRPr="00C20224" w:rsidRDefault="00D86ED4" w:rsidP="00D4642C">
            <w:pPr>
              <w:jc w:val="both"/>
              <w:rPr>
                <w:rFonts w:ascii="Sylfaen" w:hAnsi="Sylfaen"/>
                <w:sz w:val="20"/>
                <w:szCs w:val="20"/>
                <w:lang w:val="ka-GE"/>
              </w:rPr>
            </w:pPr>
            <w:r w:rsidRPr="00C20224">
              <w:rPr>
                <w:rFonts w:ascii="Sylfaen" w:hAnsi="Sylfaen"/>
                <w:color w:val="000000"/>
                <w:sz w:val="20"/>
                <w:szCs w:val="20"/>
                <w:lang w:val="ka-GE"/>
              </w:rPr>
              <w:t>ნიადაგის ხარისხის გაუარესება</w:t>
            </w:r>
          </w:p>
        </w:tc>
        <w:tc>
          <w:tcPr>
            <w:tcW w:w="10142" w:type="dxa"/>
          </w:tcPr>
          <w:p w:rsidR="00D86ED4" w:rsidRPr="00C20224" w:rsidRDefault="00D86ED4" w:rsidP="003A1CC4">
            <w:pPr>
              <w:numPr>
                <w:ilvl w:val="0"/>
                <w:numId w:val="64"/>
              </w:numPr>
              <w:ind w:left="522"/>
              <w:contextualSpacing/>
              <w:jc w:val="both"/>
              <w:rPr>
                <w:rFonts w:ascii="Sylfaen" w:hAnsi="Sylfaen"/>
                <w:color w:val="000000"/>
                <w:sz w:val="20"/>
                <w:szCs w:val="20"/>
                <w:lang w:val="ka-GE" w:eastAsia="ru-RU"/>
              </w:rPr>
            </w:pPr>
            <w:r w:rsidRPr="00C20224">
              <w:rPr>
                <w:rFonts w:ascii="Sylfaen" w:hAnsi="Sylfaen"/>
                <w:color w:val="000000"/>
                <w:sz w:val="20"/>
                <w:szCs w:val="20"/>
                <w:lang w:val="ka-GE" w:eastAsia="ru-RU"/>
              </w:rPr>
              <w:t>მასალების ტერიტორიაზე მიმოფანტვისაგან თავიდან აცილების მიმართულებით უზრუნველყოფილ იქნა ტერიტორიის სანიტარიული პირობების მკაცრი დაცვა;</w:t>
            </w:r>
          </w:p>
          <w:p w:rsidR="00D86ED4" w:rsidRPr="00C20224" w:rsidRDefault="00D86ED4" w:rsidP="003A1CC4">
            <w:pPr>
              <w:numPr>
                <w:ilvl w:val="0"/>
                <w:numId w:val="64"/>
              </w:numPr>
              <w:ind w:left="522"/>
              <w:contextualSpacing/>
              <w:jc w:val="both"/>
              <w:rPr>
                <w:rFonts w:ascii="Sylfaen" w:hAnsi="Sylfaen"/>
                <w:sz w:val="20"/>
                <w:szCs w:val="20"/>
                <w:lang w:val="ka-GE" w:eastAsia="ru-RU"/>
              </w:rPr>
            </w:pPr>
            <w:r w:rsidRPr="00C20224">
              <w:rPr>
                <w:rFonts w:ascii="Sylfaen" w:hAnsi="Sylfaen"/>
                <w:color w:val="000000"/>
                <w:sz w:val="20"/>
                <w:szCs w:val="20"/>
                <w:lang w:val="ka-GE" w:eastAsia="ru-RU"/>
              </w:rPr>
              <w:t>წარმოებულ იქნა ნებისმიერი სახის ნარჩენების სათანადო მენეჯმენტი;</w:t>
            </w:r>
          </w:p>
          <w:p w:rsidR="00611B66" w:rsidRPr="00C20224" w:rsidRDefault="00611B66" w:rsidP="003A1CC4">
            <w:pPr>
              <w:numPr>
                <w:ilvl w:val="0"/>
                <w:numId w:val="64"/>
              </w:numPr>
              <w:ind w:left="522"/>
              <w:contextualSpacing/>
              <w:jc w:val="both"/>
              <w:rPr>
                <w:rFonts w:ascii="Sylfaen" w:hAnsi="Sylfaen"/>
                <w:sz w:val="20"/>
                <w:szCs w:val="20"/>
                <w:lang w:val="ka-GE" w:eastAsia="ru-RU"/>
              </w:rPr>
            </w:pPr>
            <w:r w:rsidRPr="00C20224">
              <w:rPr>
                <w:rFonts w:ascii="Sylfaen" w:hAnsi="Sylfaen"/>
                <w:color w:val="000000"/>
                <w:sz w:val="20"/>
                <w:szCs w:val="20"/>
                <w:lang w:val="ka-GE" w:eastAsia="ru-RU"/>
              </w:rPr>
              <w:t>ნიადაგის ნაყოფიერი ფენა მოიხსნება და დასაწყობდება საკადასტრო საზღვართან ახლოს მოქმედი კანონმდებლობის შესაბამისად.</w:t>
            </w:r>
          </w:p>
        </w:tc>
      </w:tr>
      <w:tr w:rsidR="00D86ED4" w:rsidRPr="00C20224" w:rsidTr="00D86ED4">
        <w:tc>
          <w:tcPr>
            <w:tcW w:w="4042" w:type="dxa"/>
          </w:tcPr>
          <w:p w:rsidR="00D86ED4" w:rsidRPr="00C20224" w:rsidRDefault="00D86ED4" w:rsidP="00D4642C">
            <w:pPr>
              <w:jc w:val="both"/>
              <w:rPr>
                <w:rFonts w:ascii="Sylfaen" w:hAnsi="Sylfaen"/>
                <w:sz w:val="20"/>
                <w:szCs w:val="20"/>
                <w:lang w:val="ka-GE"/>
              </w:rPr>
            </w:pPr>
            <w:r w:rsidRPr="00C20224">
              <w:rPr>
                <w:rFonts w:ascii="Sylfaen" w:hAnsi="Sylfaen"/>
                <w:color w:val="000000"/>
                <w:sz w:val="20"/>
                <w:szCs w:val="20"/>
                <w:lang w:val="ka-GE"/>
              </w:rPr>
              <w:t>ზემოქმედება ზედაპირული წყლების ხარისხზე</w:t>
            </w:r>
          </w:p>
        </w:tc>
        <w:tc>
          <w:tcPr>
            <w:tcW w:w="10142" w:type="dxa"/>
          </w:tcPr>
          <w:p w:rsidR="00D86ED4" w:rsidRPr="00C20224" w:rsidRDefault="00D86ED4" w:rsidP="003A1CC4">
            <w:pPr>
              <w:numPr>
                <w:ilvl w:val="0"/>
                <w:numId w:val="65"/>
              </w:numPr>
              <w:ind w:left="522"/>
              <w:contextualSpacing/>
              <w:jc w:val="both"/>
              <w:rPr>
                <w:rFonts w:ascii="Sylfaen" w:hAnsi="Sylfaen"/>
                <w:sz w:val="20"/>
                <w:szCs w:val="20"/>
                <w:lang w:val="ka-GE" w:eastAsia="ru-RU"/>
              </w:rPr>
            </w:pPr>
            <w:r w:rsidRPr="00C20224">
              <w:rPr>
                <w:rFonts w:ascii="Sylfaen" w:hAnsi="Sylfaen"/>
                <w:color w:val="000000"/>
                <w:sz w:val="20"/>
                <w:szCs w:val="20"/>
                <w:lang w:val="ka-GE" w:eastAsia="ru-RU"/>
              </w:rPr>
              <w:t>კატეგორიულად აიკრძალა ნებისმიერი სახის მასალის წყალში გადაყრა;</w:t>
            </w:r>
          </w:p>
          <w:p w:rsidR="00611B66" w:rsidRPr="00C20224" w:rsidRDefault="00611B66" w:rsidP="007E711A">
            <w:pPr>
              <w:numPr>
                <w:ilvl w:val="0"/>
                <w:numId w:val="65"/>
              </w:numPr>
              <w:ind w:left="522"/>
              <w:contextualSpacing/>
              <w:jc w:val="both"/>
              <w:rPr>
                <w:rFonts w:ascii="Sylfaen" w:hAnsi="Sylfaen"/>
                <w:sz w:val="20"/>
                <w:szCs w:val="20"/>
                <w:lang w:val="ka-GE" w:eastAsia="ru-RU"/>
              </w:rPr>
            </w:pPr>
            <w:r w:rsidRPr="00C20224">
              <w:rPr>
                <w:rFonts w:ascii="Sylfaen" w:hAnsi="Sylfaen"/>
                <w:color w:val="000000"/>
                <w:sz w:val="20"/>
                <w:szCs w:val="20"/>
                <w:lang w:val="ka-GE" w:eastAsia="ru-RU"/>
              </w:rPr>
              <w:t>სამუ</w:t>
            </w:r>
            <w:r w:rsidR="007E711A" w:rsidRPr="00C20224">
              <w:rPr>
                <w:rFonts w:ascii="Sylfaen" w:hAnsi="Sylfaen"/>
                <w:color w:val="000000"/>
                <w:sz w:val="20"/>
                <w:szCs w:val="20"/>
                <w:lang w:val="ka-GE" w:eastAsia="ru-RU"/>
              </w:rPr>
              <w:t>შ</w:t>
            </w:r>
            <w:r w:rsidRPr="00C20224">
              <w:rPr>
                <w:rFonts w:ascii="Sylfaen" w:hAnsi="Sylfaen"/>
                <w:color w:val="000000"/>
                <w:sz w:val="20"/>
                <w:szCs w:val="20"/>
                <w:lang w:val="ka-GE" w:eastAsia="ru-RU"/>
              </w:rPr>
              <w:t>აოების წარმოება მოხდება მხოლოდ მშრალ ამინდში.</w:t>
            </w:r>
          </w:p>
        </w:tc>
      </w:tr>
      <w:tr w:rsidR="00D86ED4" w:rsidRPr="00C20224" w:rsidTr="00D86ED4">
        <w:tc>
          <w:tcPr>
            <w:tcW w:w="4042" w:type="dxa"/>
          </w:tcPr>
          <w:p w:rsidR="00D86ED4" w:rsidRPr="00C20224" w:rsidRDefault="00D86ED4" w:rsidP="00D4642C">
            <w:pPr>
              <w:jc w:val="both"/>
              <w:rPr>
                <w:rFonts w:ascii="Sylfaen" w:hAnsi="Sylfaen"/>
                <w:color w:val="000000"/>
                <w:sz w:val="20"/>
                <w:szCs w:val="20"/>
                <w:lang w:val="ka-GE"/>
              </w:rPr>
            </w:pPr>
            <w:r w:rsidRPr="00C20224">
              <w:rPr>
                <w:rFonts w:ascii="Sylfaen" w:hAnsi="Sylfaen"/>
                <w:color w:val="000000"/>
                <w:sz w:val="20"/>
                <w:szCs w:val="20"/>
                <w:lang w:val="ka-GE"/>
              </w:rPr>
              <w:t>მიწისქვეშა</w:t>
            </w:r>
            <w:r w:rsidRPr="00C20224">
              <w:rPr>
                <w:rFonts w:ascii="Sylfaen" w:hAnsi="Sylfaen"/>
                <w:color w:val="000000"/>
                <w:sz w:val="20"/>
                <w:szCs w:val="20"/>
              </w:rPr>
              <w:t xml:space="preserve"> </w:t>
            </w:r>
            <w:r w:rsidRPr="00C20224">
              <w:rPr>
                <w:rFonts w:ascii="Sylfaen" w:hAnsi="Sylfaen"/>
                <w:color w:val="000000"/>
                <w:sz w:val="20"/>
                <w:szCs w:val="20"/>
                <w:lang w:val="ka-GE"/>
              </w:rPr>
              <w:t>წყლების დაბინძურების რისკი</w:t>
            </w:r>
          </w:p>
        </w:tc>
        <w:tc>
          <w:tcPr>
            <w:tcW w:w="10142" w:type="dxa"/>
          </w:tcPr>
          <w:p w:rsidR="00D86ED4" w:rsidRPr="00C20224" w:rsidRDefault="00D86ED4" w:rsidP="003A1CC4">
            <w:pPr>
              <w:numPr>
                <w:ilvl w:val="0"/>
                <w:numId w:val="64"/>
              </w:numPr>
              <w:ind w:left="342"/>
              <w:contextualSpacing/>
              <w:jc w:val="both"/>
              <w:rPr>
                <w:rFonts w:ascii="Sylfaen" w:hAnsi="Sylfaen"/>
                <w:color w:val="000000"/>
                <w:sz w:val="20"/>
                <w:szCs w:val="20"/>
                <w:lang w:val="ka-GE" w:eastAsia="ru-RU"/>
              </w:rPr>
            </w:pPr>
            <w:r w:rsidRPr="00C20224">
              <w:rPr>
                <w:rFonts w:ascii="Sylfaen" w:hAnsi="Sylfaen"/>
                <w:color w:val="000000"/>
                <w:sz w:val="20"/>
                <w:szCs w:val="20"/>
                <w:lang w:val="ka-GE" w:eastAsia="ru-RU"/>
              </w:rPr>
              <w:t>ზემოქმედებისმცირე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D86ED4" w:rsidRPr="00C20224" w:rsidTr="00D86ED4">
        <w:tc>
          <w:tcPr>
            <w:tcW w:w="4042" w:type="dxa"/>
          </w:tcPr>
          <w:p w:rsidR="00D86ED4" w:rsidRPr="00C20224" w:rsidRDefault="00D86ED4" w:rsidP="00D4642C">
            <w:pPr>
              <w:jc w:val="both"/>
              <w:rPr>
                <w:rFonts w:ascii="Sylfaen" w:hAnsi="Sylfaen"/>
                <w:color w:val="000000"/>
                <w:sz w:val="20"/>
                <w:szCs w:val="20"/>
                <w:lang w:val="ka-GE"/>
              </w:rPr>
            </w:pPr>
            <w:r w:rsidRPr="00C20224">
              <w:rPr>
                <w:rFonts w:ascii="Sylfaen" w:hAnsi="Sylfaen"/>
                <w:color w:val="000000"/>
                <w:sz w:val="20"/>
                <w:szCs w:val="20"/>
                <w:lang w:val="ka-GE"/>
              </w:rPr>
              <w:t>ზემოქმედება ბიოლოგიურ გარემოზე</w:t>
            </w:r>
          </w:p>
        </w:tc>
        <w:tc>
          <w:tcPr>
            <w:tcW w:w="10142" w:type="dxa"/>
          </w:tcPr>
          <w:p w:rsidR="00D86ED4" w:rsidRPr="00C20224" w:rsidRDefault="00D86ED4" w:rsidP="003A1CC4">
            <w:pPr>
              <w:numPr>
                <w:ilvl w:val="0"/>
                <w:numId w:val="64"/>
              </w:numPr>
              <w:ind w:left="342"/>
              <w:contextualSpacing/>
              <w:jc w:val="both"/>
              <w:rPr>
                <w:rFonts w:ascii="Sylfaen" w:hAnsi="Sylfaen"/>
                <w:color w:val="000000"/>
                <w:sz w:val="20"/>
                <w:szCs w:val="20"/>
                <w:lang w:val="ka-GE" w:eastAsia="ru-RU"/>
              </w:rPr>
            </w:pPr>
            <w:r w:rsidRPr="00C20224">
              <w:rPr>
                <w:rFonts w:ascii="Sylfaen" w:hAnsi="Sylfaen"/>
                <w:color w:val="000000"/>
                <w:sz w:val="20"/>
                <w:szCs w:val="20"/>
                <w:lang w:val="ka-GE" w:eastAsia="ru-RU"/>
              </w:rPr>
              <w:t>ბუნებრივი ფონი ადასტურებს, რომ საქმიანობისთვის შერჩეული  ტერიტორია უკვე ათვისებულია, არ აქვს დიდი საკონსერვაციო მნიშვნელობა და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D86ED4" w:rsidRPr="00C20224" w:rsidTr="00D86ED4">
        <w:tc>
          <w:tcPr>
            <w:tcW w:w="4042" w:type="dxa"/>
          </w:tcPr>
          <w:p w:rsidR="00D86ED4" w:rsidRPr="00C20224" w:rsidRDefault="00D86ED4" w:rsidP="00D4642C">
            <w:pPr>
              <w:jc w:val="both"/>
              <w:rPr>
                <w:rFonts w:ascii="Sylfaen" w:hAnsi="Sylfaen"/>
                <w:color w:val="000000"/>
                <w:sz w:val="20"/>
                <w:szCs w:val="20"/>
                <w:lang w:val="ka-GE"/>
              </w:rPr>
            </w:pPr>
            <w:r w:rsidRPr="00C20224">
              <w:rPr>
                <w:rFonts w:ascii="Sylfaen" w:hAnsi="Sylfaen"/>
                <w:color w:val="000000"/>
                <w:sz w:val="20"/>
                <w:szCs w:val="20"/>
                <w:lang w:val="ka-GE"/>
              </w:rPr>
              <w:t>არქეოლოგიური ძეგლების დაზიანება</w:t>
            </w:r>
          </w:p>
        </w:tc>
        <w:tc>
          <w:tcPr>
            <w:tcW w:w="10142" w:type="dxa"/>
          </w:tcPr>
          <w:p w:rsidR="00D86ED4" w:rsidRPr="00C20224" w:rsidRDefault="00D86ED4" w:rsidP="003A1CC4">
            <w:pPr>
              <w:numPr>
                <w:ilvl w:val="0"/>
                <w:numId w:val="64"/>
              </w:numPr>
              <w:ind w:left="342"/>
              <w:contextualSpacing/>
              <w:jc w:val="both"/>
              <w:rPr>
                <w:rFonts w:ascii="Sylfaen" w:hAnsi="Sylfaen"/>
                <w:color w:val="000000"/>
                <w:sz w:val="20"/>
                <w:szCs w:val="20"/>
                <w:lang w:val="ka-GE" w:eastAsia="ru-RU"/>
              </w:rPr>
            </w:pPr>
            <w:r w:rsidRPr="00C20224">
              <w:rPr>
                <w:rFonts w:ascii="Sylfaen" w:hAnsi="Sylfaen" w:cs="Sylfaen"/>
                <w:color w:val="000000"/>
                <w:sz w:val="20"/>
                <w:szCs w:val="20"/>
                <w:lang w:val="ka-GE" w:eastAsia="ru-RU"/>
              </w:rPr>
              <w:t>დაგეგმილი</w:t>
            </w:r>
            <w:r w:rsidRPr="00C20224">
              <w:rPr>
                <w:rFonts w:ascii="Sylfaen" w:hAnsi="Sylfaen"/>
                <w:color w:val="000000"/>
                <w:sz w:val="20"/>
                <w:szCs w:val="20"/>
                <w:lang w:val="ka-GE" w:eastAsia="ru-RU"/>
              </w:rPr>
              <w:t xml:space="preserve"> მიწის სამუშაოების განხორციელებულ იქნა მონიტორინგის პირობებში, რათა არქეოლოგიური ძეგლების გვიანი გამოვლინების შემთხვევაში ადგილი არ ჰქონოდა მათ დაზიანებას. </w:t>
            </w:r>
          </w:p>
        </w:tc>
      </w:tr>
      <w:tr w:rsidR="00D86ED4" w:rsidRPr="00C20224" w:rsidTr="00D86ED4">
        <w:tc>
          <w:tcPr>
            <w:tcW w:w="4042" w:type="dxa"/>
          </w:tcPr>
          <w:p w:rsidR="00D86ED4" w:rsidRPr="00C20224" w:rsidRDefault="00D86ED4" w:rsidP="00D4642C">
            <w:pPr>
              <w:jc w:val="both"/>
              <w:rPr>
                <w:rFonts w:ascii="Sylfaen" w:hAnsi="Sylfaen"/>
                <w:color w:val="000000"/>
                <w:sz w:val="20"/>
                <w:szCs w:val="20"/>
                <w:lang w:val="ka-GE"/>
              </w:rPr>
            </w:pPr>
            <w:r w:rsidRPr="00C20224">
              <w:rPr>
                <w:rFonts w:ascii="Sylfaen" w:hAnsi="Sylfaen"/>
                <w:color w:val="000000"/>
                <w:sz w:val="20"/>
                <w:szCs w:val="20"/>
                <w:lang w:val="ka-GE"/>
              </w:rPr>
              <w:t>ნარჩენების წარმოქმნა</w:t>
            </w:r>
          </w:p>
        </w:tc>
        <w:tc>
          <w:tcPr>
            <w:tcW w:w="10142" w:type="dxa"/>
          </w:tcPr>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D86ED4" w:rsidRPr="00C20224" w:rsidRDefault="00D86ED4" w:rsidP="003A1CC4">
            <w:pPr>
              <w:numPr>
                <w:ilvl w:val="0"/>
                <w:numId w:val="60"/>
              </w:numPr>
              <w:jc w:val="both"/>
              <w:rPr>
                <w:rFonts w:ascii="Sylfaen" w:eastAsia="SimSun" w:hAnsi="Sylfaen"/>
                <w:sz w:val="20"/>
                <w:szCs w:val="20"/>
                <w:lang w:val="ka-GE" w:eastAsia="zh-CN"/>
              </w:rPr>
            </w:pPr>
            <w:r w:rsidRPr="00C20224">
              <w:rPr>
                <w:rFonts w:ascii="Sylfaen" w:eastAsia="SimSun" w:hAnsi="Sylfaen"/>
                <w:color w:val="000000"/>
                <w:sz w:val="20"/>
                <w:szCs w:val="20"/>
                <w:lang w:val="ka-GE" w:eastAsia="zh-CN"/>
              </w:rPr>
              <w:t>შეძლებისდაგვარად ნარჩენების ხელმეორედ გამოყენება;</w:t>
            </w:r>
          </w:p>
          <w:p w:rsidR="00D86ED4" w:rsidRPr="00C20224" w:rsidRDefault="00D86ED4" w:rsidP="003A1CC4">
            <w:pPr>
              <w:numPr>
                <w:ilvl w:val="0"/>
                <w:numId w:val="60"/>
              </w:numPr>
              <w:jc w:val="both"/>
              <w:rPr>
                <w:rFonts w:ascii="Sylfaen" w:hAnsi="Sylfaen" w:cs="Sylfaen"/>
                <w:color w:val="000000"/>
                <w:sz w:val="20"/>
                <w:szCs w:val="20"/>
                <w:lang w:val="ka-GE" w:eastAsia="ru-RU"/>
              </w:rPr>
            </w:pPr>
            <w:r w:rsidRPr="00C20224">
              <w:rPr>
                <w:rFonts w:ascii="Sylfaen" w:eastAsia="SimSun" w:hAnsi="Sylfaen"/>
                <w:sz w:val="20"/>
                <w:szCs w:val="20"/>
                <w:lang w:val="ka-GE" w:eastAsia="zh-CN"/>
              </w:rPr>
              <w:t xml:space="preserve">ტრანსპორტირებისას განსაზღვრული წესების დაცვა; </w:t>
            </w:r>
          </w:p>
          <w:p w:rsidR="00D86ED4" w:rsidRPr="00C20224" w:rsidRDefault="00D86ED4" w:rsidP="003A1CC4">
            <w:pPr>
              <w:numPr>
                <w:ilvl w:val="0"/>
                <w:numId w:val="60"/>
              </w:numPr>
              <w:jc w:val="both"/>
              <w:rPr>
                <w:rFonts w:ascii="Sylfaen" w:hAnsi="Sylfaen" w:cs="Sylfaen"/>
                <w:color w:val="000000"/>
                <w:sz w:val="20"/>
                <w:szCs w:val="20"/>
                <w:lang w:val="ka-GE" w:eastAsia="ru-RU"/>
              </w:rPr>
            </w:pPr>
            <w:r w:rsidRPr="00C20224">
              <w:rPr>
                <w:rFonts w:ascii="Sylfaen" w:eastAsia="SimSun" w:hAnsi="Sylfaen"/>
                <w:sz w:val="20"/>
                <w:szCs w:val="20"/>
                <w:lang w:val="ka-GE" w:eastAsia="zh-CN"/>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r>
      <w:tr w:rsidR="00D86ED4" w:rsidRPr="00C20224" w:rsidTr="00D86ED4">
        <w:tc>
          <w:tcPr>
            <w:tcW w:w="4042" w:type="dxa"/>
          </w:tcPr>
          <w:p w:rsidR="00D86ED4" w:rsidRPr="00C20224" w:rsidRDefault="00D86ED4" w:rsidP="00D4642C">
            <w:pPr>
              <w:jc w:val="both"/>
              <w:rPr>
                <w:rFonts w:ascii="Sylfaen" w:hAnsi="Sylfaen"/>
                <w:color w:val="000000"/>
                <w:sz w:val="20"/>
                <w:szCs w:val="20"/>
                <w:lang w:val="ka-GE"/>
              </w:rPr>
            </w:pPr>
            <w:r w:rsidRPr="00C20224">
              <w:rPr>
                <w:rFonts w:ascii="Sylfaen" w:hAnsi="Sylfaen"/>
                <w:color w:val="000000"/>
                <w:sz w:val="20"/>
                <w:szCs w:val="20"/>
                <w:lang w:val="ka-GE"/>
              </w:rPr>
              <w:t>ზემოქმედება სატრანსპორტო ნაკადებზე</w:t>
            </w:r>
          </w:p>
        </w:tc>
        <w:tc>
          <w:tcPr>
            <w:tcW w:w="10142" w:type="dxa"/>
          </w:tcPr>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eastAsia="ru-RU"/>
              </w:rPr>
              <w:t>ზემოქმედებისმცირე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D86ED4" w:rsidRPr="00C20224" w:rsidTr="00D86ED4">
        <w:tc>
          <w:tcPr>
            <w:tcW w:w="4042" w:type="dxa"/>
          </w:tcPr>
          <w:p w:rsidR="00D86ED4" w:rsidRPr="00C20224" w:rsidRDefault="00D86ED4" w:rsidP="00D4642C">
            <w:pPr>
              <w:jc w:val="both"/>
              <w:rPr>
                <w:rFonts w:ascii="Sylfaen" w:hAnsi="Sylfaen"/>
                <w:color w:val="000000"/>
                <w:sz w:val="20"/>
                <w:szCs w:val="20"/>
                <w:lang w:val="ka-GE"/>
              </w:rPr>
            </w:pPr>
            <w:r w:rsidRPr="00C20224">
              <w:rPr>
                <w:rFonts w:ascii="Sylfaen" w:hAnsi="Sylfaen"/>
                <w:color w:val="000000"/>
                <w:sz w:val="20"/>
                <w:szCs w:val="20"/>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10142" w:type="dxa"/>
          </w:tcPr>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მინიმუმამდე იქნა შეზღუდული დასახლებულ პუნქტებში გამავალი გზებით სარგებლობა;</w:t>
            </w:r>
          </w:p>
          <w:p w:rsidR="00D86ED4" w:rsidRPr="00C20224" w:rsidRDefault="00D86ED4" w:rsidP="003A1CC4">
            <w:pPr>
              <w:numPr>
                <w:ilvl w:val="0"/>
                <w:numId w:val="64"/>
              </w:numPr>
              <w:ind w:left="342"/>
              <w:contextualSpacing/>
              <w:jc w:val="both"/>
              <w:rPr>
                <w:rFonts w:ascii="Sylfaen" w:hAnsi="Sylfaen" w:cs="Sylfaen"/>
                <w:color w:val="000000"/>
                <w:sz w:val="20"/>
                <w:szCs w:val="20"/>
                <w:lang w:val="ka-GE" w:eastAsia="ru-RU"/>
              </w:rPr>
            </w:pPr>
            <w:r w:rsidRPr="00C20224">
              <w:rPr>
                <w:rFonts w:ascii="Sylfaen" w:hAnsi="Sylfaen"/>
                <w:color w:val="000000"/>
                <w:sz w:val="20"/>
                <w:szCs w:val="20"/>
                <w:lang w:val="ka-GE" w:eastAsia="ru-RU"/>
              </w:rPr>
              <w:t>წარმოებულ იქნა საჩივრების  ჟურნალი.</w:t>
            </w:r>
          </w:p>
        </w:tc>
      </w:tr>
    </w:tbl>
    <w:p w:rsidR="00D86ED4" w:rsidRDefault="00D86ED4" w:rsidP="00D4642C">
      <w:pPr>
        <w:ind w:left="2430"/>
        <w:jc w:val="both"/>
        <w:rPr>
          <w:rFonts w:ascii="Sylfaen" w:eastAsia="Times New Roman" w:hAnsi="Sylfaen" w:cs="Times New Roman"/>
          <w:sz w:val="20"/>
          <w:szCs w:val="20"/>
        </w:rPr>
      </w:pPr>
    </w:p>
    <w:p w:rsidR="00C20224" w:rsidRPr="00C20224" w:rsidRDefault="00C20224" w:rsidP="00D4642C">
      <w:pPr>
        <w:ind w:left="2430"/>
        <w:jc w:val="both"/>
        <w:rPr>
          <w:rFonts w:ascii="Sylfaen" w:eastAsia="Times New Roman" w:hAnsi="Sylfaen" w:cs="Times New Roman"/>
          <w:sz w:val="20"/>
          <w:szCs w:val="20"/>
        </w:rPr>
      </w:pPr>
    </w:p>
    <w:tbl>
      <w:tblPr>
        <w:tblStyle w:val="TableGrid42"/>
        <w:tblW w:w="14220" w:type="dxa"/>
        <w:tblInd w:w="-432" w:type="dxa"/>
        <w:tblLook w:val="04A0" w:firstRow="1" w:lastRow="0" w:firstColumn="1" w:lastColumn="0" w:noHBand="0" w:noVBand="1"/>
      </w:tblPr>
      <w:tblGrid>
        <w:gridCol w:w="3932"/>
        <w:gridCol w:w="10288"/>
      </w:tblGrid>
      <w:tr w:rsidR="00D86ED4" w:rsidRPr="00C20224" w:rsidTr="0011749C">
        <w:tc>
          <w:tcPr>
            <w:tcW w:w="14220" w:type="dxa"/>
            <w:gridSpan w:val="2"/>
          </w:tcPr>
          <w:p w:rsidR="00D86ED4" w:rsidRPr="00C20224" w:rsidRDefault="00D86ED4" w:rsidP="00D4642C">
            <w:pPr>
              <w:jc w:val="both"/>
              <w:rPr>
                <w:rFonts w:ascii="Sylfaen" w:hAnsi="Sylfaen"/>
                <w:b/>
                <w:sz w:val="20"/>
                <w:szCs w:val="20"/>
              </w:rPr>
            </w:pPr>
            <w:r w:rsidRPr="00C20224">
              <w:rPr>
                <w:rFonts w:ascii="Sylfaen" w:hAnsi="Sylfaen"/>
                <w:color w:val="000000"/>
                <w:sz w:val="20"/>
                <w:szCs w:val="20"/>
              </w:rPr>
              <w:lastRenderedPageBreak/>
              <w:t xml:space="preserve">                                                                               </w:t>
            </w:r>
            <w:r w:rsidRPr="00C20224">
              <w:rPr>
                <w:rFonts w:ascii="Sylfaen" w:hAnsi="Sylfaen"/>
                <w:b/>
                <w:color w:val="000000"/>
                <w:sz w:val="20"/>
                <w:szCs w:val="20"/>
                <w:lang w:val="ka-GE"/>
              </w:rPr>
              <w:t>შემარბილებელი ღონისძიებები ქარხნის ექსპლუატაციის ეტაპზე</w:t>
            </w:r>
          </w:p>
        </w:tc>
      </w:tr>
      <w:tr w:rsidR="00D86ED4" w:rsidRPr="00C20224" w:rsidTr="0011749C">
        <w:tc>
          <w:tcPr>
            <w:tcW w:w="3932" w:type="dxa"/>
          </w:tcPr>
          <w:p w:rsidR="00D86ED4" w:rsidRPr="00C20224" w:rsidRDefault="00D86ED4" w:rsidP="00D4642C">
            <w:pPr>
              <w:jc w:val="both"/>
              <w:rPr>
                <w:rFonts w:ascii="Sylfaen" w:hAnsi="Sylfaen"/>
                <w:b/>
                <w:sz w:val="20"/>
                <w:szCs w:val="20"/>
                <w:lang w:val="ka-GE"/>
              </w:rPr>
            </w:pPr>
            <w:r w:rsidRPr="00C20224">
              <w:rPr>
                <w:rFonts w:ascii="Sylfaen" w:hAnsi="Sylfaen"/>
                <w:b/>
                <w:sz w:val="20"/>
                <w:szCs w:val="20"/>
                <w:lang w:val="ka-GE"/>
              </w:rPr>
              <w:t>ნეგატიური ზემოქმედება</w:t>
            </w:r>
          </w:p>
        </w:tc>
        <w:tc>
          <w:tcPr>
            <w:tcW w:w="10288" w:type="dxa"/>
          </w:tcPr>
          <w:p w:rsidR="00D86ED4" w:rsidRPr="00C20224" w:rsidRDefault="00D86ED4" w:rsidP="00D4642C">
            <w:pPr>
              <w:jc w:val="both"/>
              <w:rPr>
                <w:rFonts w:ascii="Sylfaen" w:hAnsi="Sylfaen"/>
                <w:b/>
                <w:sz w:val="20"/>
                <w:szCs w:val="20"/>
              </w:rPr>
            </w:pPr>
            <w:r w:rsidRPr="00C20224">
              <w:rPr>
                <w:rFonts w:ascii="Sylfaen" w:hAnsi="Sylfaen"/>
                <w:sz w:val="20"/>
                <w:szCs w:val="20"/>
                <w:lang w:val="ka-GE"/>
              </w:rPr>
              <w:t xml:space="preserve">                                         </w:t>
            </w:r>
            <w:r w:rsidRPr="00C20224">
              <w:rPr>
                <w:rFonts w:ascii="Sylfaen" w:hAnsi="Sylfaen"/>
                <w:b/>
                <w:sz w:val="20"/>
                <w:szCs w:val="20"/>
                <w:lang w:val="ka-GE"/>
              </w:rPr>
              <w:t>ნეგატიური ზემოქმედების შემარბილებელი ზომები</w:t>
            </w:r>
          </w:p>
        </w:tc>
      </w:tr>
      <w:tr w:rsidR="00D86ED4" w:rsidRPr="00C20224" w:rsidTr="0011749C">
        <w:tc>
          <w:tcPr>
            <w:tcW w:w="3932" w:type="dxa"/>
          </w:tcPr>
          <w:p w:rsidR="00D86ED4" w:rsidRPr="00C20224" w:rsidRDefault="00D86ED4" w:rsidP="00D4642C">
            <w:pPr>
              <w:jc w:val="both"/>
              <w:rPr>
                <w:rFonts w:ascii="Sylfaen" w:hAnsi="Sylfaen"/>
                <w:sz w:val="20"/>
                <w:szCs w:val="20"/>
              </w:rPr>
            </w:pPr>
            <w:r w:rsidRPr="00C20224">
              <w:rPr>
                <w:rFonts w:ascii="Sylfaen" w:hAnsi="Sylfaen"/>
                <w:color w:val="000000"/>
                <w:sz w:val="20"/>
                <w:szCs w:val="20"/>
              </w:rPr>
              <w:t>ატმოსფერულ ჰაერში მავნე ნივთიერებების გავრცელება</w:t>
            </w:r>
          </w:p>
        </w:tc>
        <w:tc>
          <w:tcPr>
            <w:tcW w:w="10288" w:type="dxa"/>
          </w:tcPr>
          <w:p w:rsidR="00D86ED4" w:rsidRPr="00C20224" w:rsidRDefault="00D86ED4" w:rsidP="003A1CC4">
            <w:pPr>
              <w:numPr>
                <w:ilvl w:val="0"/>
                <w:numId w:val="61"/>
              </w:numPr>
              <w:ind w:left="342"/>
              <w:contextualSpacing/>
              <w:jc w:val="both"/>
              <w:rPr>
                <w:rFonts w:ascii="Sylfaen" w:hAnsi="Sylfaen"/>
                <w:color w:val="000000"/>
                <w:sz w:val="20"/>
                <w:szCs w:val="20"/>
                <w:lang w:val="ru-RU" w:eastAsia="ru-RU"/>
              </w:rPr>
            </w:pPr>
            <w:r w:rsidRPr="00C20224">
              <w:rPr>
                <w:rFonts w:ascii="Sylfaen" w:hAnsi="Sylfaen" w:cs="Sylfaen"/>
                <w:color w:val="000000"/>
                <w:sz w:val="20"/>
                <w:szCs w:val="20"/>
                <w:lang w:val="ka-GE" w:eastAsia="ru-RU"/>
              </w:rPr>
              <w:t>ექსპლუატაციის</w:t>
            </w:r>
            <w:r w:rsidRPr="00C20224">
              <w:rPr>
                <w:rFonts w:ascii="Sylfaen" w:hAnsi="Sylfaen"/>
                <w:color w:val="000000"/>
                <w:sz w:val="20"/>
                <w:szCs w:val="20"/>
                <w:lang w:val="ka-GE" w:eastAsia="ru-RU"/>
              </w:rPr>
              <w:t xml:space="preserve"> ეტაპზე გამოყენებული ტექნიკა და სატრანსპორტო საშუალებები უნდა </w:t>
            </w:r>
            <w:r w:rsidRPr="00C20224">
              <w:rPr>
                <w:rFonts w:ascii="Sylfaen" w:hAnsi="Sylfaen"/>
                <w:color w:val="000000"/>
                <w:sz w:val="20"/>
                <w:szCs w:val="20"/>
                <w:lang w:val="de-DE" w:eastAsia="ru-RU"/>
              </w:rPr>
              <w:t>აკმაყოფილებდნენ</w:t>
            </w:r>
            <w:r w:rsidRPr="00C20224">
              <w:rPr>
                <w:rFonts w:ascii="Sylfaen" w:hAnsi="Sylfaen"/>
                <w:color w:val="000000"/>
                <w:sz w:val="20"/>
                <w:szCs w:val="20"/>
                <w:lang w:val="ru-RU" w:eastAsia="ru-RU"/>
              </w:rPr>
              <w:t xml:space="preserve"> </w:t>
            </w:r>
            <w:r w:rsidRPr="00C20224">
              <w:rPr>
                <w:rFonts w:ascii="Sylfaen" w:hAnsi="Sylfaen"/>
                <w:color w:val="000000"/>
                <w:sz w:val="20"/>
                <w:szCs w:val="20"/>
                <w:lang w:val="de-DE" w:eastAsia="ru-RU"/>
              </w:rPr>
              <w:t>გარემოს</w:t>
            </w:r>
            <w:r w:rsidRPr="00C20224">
              <w:rPr>
                <w:rFonts w:ascii="Sylfaen" w:hAnsi="Sylfaen"/>
                <w:color w:val="000000"/>
                <w:sz w:val="20"/>
                <w:szCs w:val="20"/>
                <w:lang w:val="ru-RU" w:eastAsia="ru-RU"/>
              </w:rPr>
              <w:t xml:space="preserve"> </w:t>
            </w:r>
            <w:r w:rsidRPr="00C20224">
              <w:rPr>
                <w:rFonts w:ascii="Sylfaen" w:hAnsi="Sylfaen"/>
                <w:color w:val="000000"/>
                <w:sz w:val="20"/>
                <w:szCs w:val="20"/>
                <w:lang w:val="de-DE" w:eastAsia="ru-RU"/>
              </w:rPr>
              <w:t>დაცვისა</w:t>
            </w:r>
            <w:r w:rsidRPr="00C20224">
              <w:rPr>
                <w:rFonts w:ascii="Sylfaen" w:hAnsi="Sylfaen"/>
                <w:color w:val="000000"/>
                <w:sz w:val="20"/>
                <w:szCs w:val="20"/>
                <w:lang w:val="ru-RU" w:eastAsia="ru-RU"/>
              </w:rPr>
              <w:t xml:space="preserve"> </w:t>
            </w:r>
            <w:r w:rsidRPr="00C20224">
              <w:rPr>
                <w:rFonts w:ascii="Sylfaen" w:hAnsi="Sylfaen"/>
                <w:color w:val="000000"/>
                <w:sz w:val="20"/>
                <w:szCs w:val="20"/>
                <w:lang w:val="de-DE" w:eastAsia="ru-RU"/>
              </w:rPr>
              <w:t>და</w:t>
            </w:r>
            <w:r w:rsidRPr="00C20224">
              <w:rPr>
                <w:rFonts w:ascii="Sylfaen" w:hAnsi="Sylfaen"/>
                <w:color w:val="000000"/>
                <w:sz w:val="20"/>
                <w:szCs w:val="20"/>
                <w:lang w:val="ru-RU" w:eastAsia="ru-RU"/>
              </w:rPr>
              <w:t xml:space="preserve"> </w:t>
            </w:r>
            <w:r w:rsidRPr="00C20224">
              <w:rPr>
                <w:rFonts w:ascii="Sylfaen" w:hAnsi="Sylfaen"/>
                <w:color w:val="000000"/>
                <w:sz w:val="20"/>
                <w:szCs w:val="20"/>
                <w:lang w:val="de-DE" w:eastAsia="ru-RU"/>
              </w:rPr>
              <w:t>ტექნიკური</w:t>
            </w:r>
            <w:r w:rsidRPr="00C20224">
              <w:rPr>
                <w:rFonts w:ascii="Sylfaen" w:hAnsi="Sylfaen"/>
                <w:color w:val="000000"/>
                <w:sz w:val="20"/>
                <w:szCs w:val="20"/>
                <w:lang w:val="ru-RU" w:eastAsia="ru-RU"/>
              </w:rPr>
              <w:t xml:space="preserve"> </w:t>
            </w:r>
            <w:r w:rsidRPr="00C20224">
              <w:rPr>
                <w:rFonts w:ascii="Sylfaen" w:hAnsi="Sylfaen"/>
                <w:color w:val="000000"/>
                <w:sz w:val="20"/>
                <w:szCs w:val="20"/>
                <w:lang w:val="de-DE" w:eastAsia="ru-RU"/>
              </w:rPr>
              <w:t>უსაფრთხოების</w:t>
            </w:r>
            <w:r w:rsidRPr="00C20224">
              <w:rPr>
                <w:rFonts w:ascii="Sylfaen" w:hAnsi="Sylfaen"/>
                <w:color w:val="000000"/>
                <w:sz w:val="20"/>
                <w:szCs w:val="20"/>
                <w:lang w:val="ru-RU" w:eastAsia="ru-RU"/>
              </w:rPr>
              <w:t xml:space="preserve"> </w:t>
            </w:r>
            <w:r w:rsidRPr="00C20224">
              <w:rPr>
                <w:rFonts w:ascii="Sylfaen" w:hAnsi="Sylfaen"/>
                <w:color w:val="000000"/>
                <w:sz w:val="20"/>
                <w:szCs w:val="20"/>
                <w:lang w:val="de-DE" w:eastAsia="ru-RU"/>
              </w:rPr>
              <w:t>მოთხოვნებს</w:t>
            </w:r>
            <w:r w:rsidRPr="00C20224">
              <w:rPr>
                <w:rFonts w:ascii="Sylfaen" w:hAnsi="Sylfaen"/>
                <w:color w:val="000000"/>
                <w:sz w:val="20"/>
                <w:szCs w:val="20"/>
                <w:lang w:val="ka-GE" w:eastAsia="ru-RU"/>
              </w:rPr>
              <w:t>;</w:t>
            </w:r>
          </w:p>
          <w:p w:rsidR="00D86ED4" w:rsidRPr="00C20224" w:rsidRDefault="00D86ED4" w:rsidP="003A1CC4">
            <w:pPr>
              <w:numPr>
                <w:ilvl w:val="0"/>
                <w:numId w:val="61"/>
              </w:numPr>
              <w:ind w:left="342"/>
              <w:contextualSpacing/>
              <w:jc w:val="both"/>
              <w:rPr>
                <w:rFonts w:ascii="Sylfaen" w:hAnsi="Sylfaen"/>
                <w:color w:val="000000"/>
                <w:sz w:val="20"/>
                <w:szCs w:val="20"/>
                <w:lang w:val="ru-RU" w:eastAsia="ru-RU"/>
              </w:rPr>
            </w:pPr>
            <w:r w:rsidRPr="00C20224">
              <w:rPr>
                <w:rFonts w:ascii="Sylfaen" w:hAnsi="Sylfaen"/>
                <w:color w:val="000000"/>
                <w:sz w:val="20"/>
                <w:szCs w:val="20"/>
                <w:lang w:val="ru-RU" w:eastAsia="ru-RU"/>
              </w:rPr>
              <w:t>მტვრის დონეების აქტიური შემცირება</w:t>
            </w:r>
            <w:r w:rsidRPr="00C20224">
              <w:rPr>
                <w:rFonts w:ascii="Sylfaen" w:hAnsi="Sylfaen"/>
                <w:color w:val="000000"/>
                <w:sz w:val="20"/>
                <w:szCs w:val="20"/>
                <w:lang w:val="ka-GE" w:eastAsia="ru-RU"/>
              </w:rPr>
              <w:t xml:space="preserve"> (განსაკუთრებით მშრალ ამინდებში)</w:t>
            </w:r>
            <w:r w:rsidRPr="00C20224">
              <w:rPr>
                <w:rFonts w:ascii="Sylfaen" w:hAnsi="Sylfaen"/>
                <w:color w:val="000000"/>
                <w:sz w:val="20"/>
                <w:szCs w:val="20"/>
                <w:lang w:val="ru-RU" w:eastAsia="ru-RU"/>
              </w:rPr>
              <w:t xml:space="preserve">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D86ED4" w:rsidRPr="00C20224" w:rsidRDefault="00D86ED4" w:rsidP="003A1CC4">
            <w:pPr>
              <w:numPr>
                <w:ilvl w:val="0"/>
                <w:numId w:val="61"/>
              </w:numPr>
              <w:ind w:left="342"/>
              <w:contextualSpacing/>
              <w:jc w:val="both"/>
              <w:rPr>
                <w:rFonts w:ascii="Sylfaen" w:hAnsi="Sylfaen"/>
                <w:color w:val="000000"/>
                <w:sz w:val="20"/>
                <w:szCs w:val="20"/>
                <w:lang w:val="ru-RU" w:eastAsia="ru-RU"/>
              </w:rPr>
            </w:pPr>
            <w:r w:rsidRPr="00C20224">
              <w:rPr>
                <w:rFonts w:ascii="Sylfaen" w:hAnsi="Sylfaen"/>
                <w:color w:val="000000"/>
                <w:sz w:val="20"/>
                <w:szCs w:val="20"/>
                <w:lang w:val="ka-GE" w:eastAsia="ru-RU"/>
              </w:rPr>
              <w:t xml:space="preserve">ნედლეულის და მზა პროდუქციის </w:t>
            </w:r>
            <w:r w:rsidRPr="00C20224">
              <w:rPr>
                <w:rFonts w:ascii="Sylfaen" w:hAnsi="Sylfaen"/>
                <w:color w:val="000000"/>
                <w:sz w:val="20"/>
                <w:szCs w:val="20"/>
                <w:lang w:val="ru-RU" w:eastAsia="ru-RU"/>
              </w:rPr>
              <w:t>ტრანსპორტირებ</w:t>
            </w:r>
            <w:r w:rsidRPr="00C20224">
              <w:rPr>
                <w:rFonts w:ascii="Sylfaen" w:hAnsi="Sylfaen"/>
                <w:color w:val="000000"/>
                <w:sz w:val="20"/>
                <w:szCs w:val="20"/>
                <w:lang w:val="ka-GE" w:eastAsia="ru-RU"/>
              </w:rPr>
              <w:t>ისას მაქსიმალურად გამოყენებული იქნას</w:t>
            </w:r>
            <w:r w:rsidRPr="00C20224">
              <w:rPr>
                <w:rFonts w:ascii="Sylfaen" w:hAnsi="Sylfaen"/>
                <w:color w:val="000000"/>
                <w:sz w:val="20"/>
                <w:szCs w:val="20"/>
                <w:lang w:val="ru-RU" w:eastAsia="ru-RU"/>
              </w:rPr>
              <w:t xml:space="preserve"> </w:t>
            </w:r>
            <w:r w:rsidRPr="00C20224">
              <w:rPr>
                <w:rFonts w:ascii="Sylfaen" w:hAnsi="Sylfaen"/>
                <w:color w:val="000000"/>
                <w:sz w:val="20"/>
                <w:szCs w:val="20"/>
                <w:lang w:val="ka-GE" w:eastAsia="ru-RU"/>
              </w:rPr>
              <w:t>დასახლებული პუნქტების შემოვლითი მარშრუტები;</w:t>
            </w:r>
          </w:p>
          <w:p w:rsidR="00D86ED4" w:rsidRPr="00C20224" w:rsidRDefault="00D86ED4" w:rsidP="003A1CC4">
            <w:pPr>
              <w:numPr>
                <w:ilvl w:val="0"/>
                <w:numId w:val="61"/>
              </w:numPr>
              <w:ind w:left="342"/>
              <w:contextualSpacing/>
              <w:jc w:val="both"/>
              <w:rPr>
                <w:rFonts w:ascii="Sylfaen" w:hAnsi="Sylfaen"/>
                <w:color w:val="000000"/>
                <w:sz w:val="20"/>
                <w:szCs w:val="20"/>
                <w:lang w:val="ru-RU" w:eastAsia="ru-RU"/>
              </w:rPr>
            </w:pPr>
            <w:r w:rsidRPr="00C20224">
              <w:rPr>
                <w:rFonts w:ascii="Sylfaen" w:hAnsi="Sylfaen"/>
                <w:color w:val="000000"/>
                <w:sz w:val="20"/>
                <w:szCs w:val="20"/>
                <w:lang w:val="ru-RU" w:eastAsia="ru-RU"/>
              </w:rPr>
              <w:t>ტრ</w:t>
            </w:r>
            <w:r w:rsidRPr="00C20224">
              <w:rPr>
                <w:rFonts w:ascii="Sylfaen" w:hAnsi="Sylfaen"/>
                <w:color w:val="000000"/>
                <w:sz w:val="20"/>
                <w:szCs w:val="20"/>
                <w:lang w:val="ka-GE" w:eastAsia="ru-RU"/>
              </w:rPr>
              <w:t>ა</w:t>
            </w:r>
            <w:r w:rsidRPr="00C20224">
              <w:rPr>
                <w:rFonts w:ascii="Sylfaen" w:hAnsi="Sylfaen"/>
                <w:color w:val="000000"/>
                <w:sz w:val="20"/>
                <w:szCs w:val="20"/>
                <w:lang w:val="ru-RU" w:eastAsia="ru-RU"/>
              </w:rPr>
              <w:t>ნსპორტირებისას მანქანებზე განთავსებული ნაყარი ტვირთების სპეციალური საფარით დაფარვა;</w:t>
            </w:r>
          </w:p>
          <w:p w:rsidR="00D86ED4" w:rsidRPr="00C20224" w:rsidRDefault="00D86ED4" w:rsidP="003A1CC4">
            <w:pPr>
              <w:numPr>
                <w:ilvl w:val="0"/>
                <w:numId w:val="61"/>
              </w:numPr>
              <w:ind w:left="342"/>
              <w:contextualSpacing/>
              <w:jc w:val="both"/>
              <w:rPr>
                <w:rFonts w:ascii="Sylfaen" w:hAnsi="Sylfaen"/>
                <w:color w:val="000000"/>
                <w:sz w:val="20"/>
                <w:szCs w:val="20"/>
                <w:lang w:val="ru-RU" w:eastAsia="ru-RU"/>
              </w:rPr>
            </w:pPr>
            <w:r w:rsidRPr="00C20224">
              <w:rPr>
                <w:rFonts w:ascii="Sylfaen" w:hAnsi="Sylfaen"/>
                <w:color w:val="000000"/>
                <w:sz w:val="20"/>
                <w:szCs w:val="20"/>
                <w:lang w:val="ka-GE" w:eastAsia="ru-RU"/>
              </w:rPr>
              <w:t>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D86ED4" w:rsidRPr="00C20224" w:rsidRDefault="00D86ED4" w:rsidP="003A1CC4">
            <w:pPr>
              <w:numPr>
                <w:ilvl w:val="0"/>
                <w:numId w:val="61"/>
              </w:numPr>
              <w:ind w:left="342"/>
              <w:contextualSpacing/>
              <w:jc w:val="both"/>
              <w:rPr>
                <w:rFonts w:ascii="Sylfaen" w:hAnsi="Sylfaen"/>
                <w:color w:val="000000"/>
                <w:sz w:val="20"/>
                <w:szCs w:val="20"/>
                <w:lang w:val="ru-RU" w:eastAsia="ru-RU"/>
              </w:rPr>
            </w:pPr>
            <w:r w:rsidRPr="00C20224">
              <w:rPr>
                <w:rFonts w:ascii="Sylfaen" w:hAnsi="Sylfaen"/>
                <w:color w:val="000000"/>
                <w:sz w:val="20"/>
                <w:szCs w:val="20"/>
                <w:lang w:val="ka-GE" w:eastAsia="ru-RU"/>
              </w:rPr>
              <w:t xml:space="preserve">ტერიტორიაზე დასაწყობებული ინერტული მასალების საწყობების ფართობების შეძლებისდაგვარად შემცირება; </w:t>
            </w:r>
          </w:p>
          <w:p w:rsidR="00D86ED4" w:rsidRPr="00C20224" w:rsidRDefault="00D86ED4" w:rsidP="003A1CC4">
            <w:pPr>
              <w:numPr>
                <w:ilvl w:val="0"/>
                <w:numId w:val="61"/>
              </w:numPr>
              <w:ind w:left="342"/>
              <w:contextualSpacing/>
              <w:jc w:val="both"/>
              <w:rPr>
                <w:rFonts w:ascii="Sylfaen" w:hAnsi="Sylfaen"/>
                <w:sz w:val="20"/>
                <w:szCs w:val="20"/>
                <w:lang w:val="ru-RU" w:eastAsia="ru-RU"/>
              </w:rPr>
            </w:pPr>
            <w:r w:rsidRPr="00C20224">
              <w:rPr>
                <w:rFonts w:ascii="Sylfaen" w:hAnsi="Sylfaen"/>
                <w:sz w:val="20"/>
                <w:szCs w:val="20"/>
                <w:lang w:val="ru-RU" w:eastAsia="ru-RU"/>
              </w:rPr>
              <w:t xml:space="preserve">ატმოსფერულ ჰაერში მტვრის ავარიული გაფრქვევის რისკების მინიმიზაციის მიზნით, </w:t>
            </w:r>
            <w:r w:rsidRPr="00C20224">
              <w:rPr>
                <w:rFonts w:ascii="Sylfaen" w:hAnsi="Sylfaen"/>
                <w:sz w:val="20"/>
                <w:szCs w:val="20"/>
                <w:lang w:val="de-DE" w:eastAsia="ru-RU"/>
              </w:rPr>
              <w:t>სისტემატიურად</w:t>
            </w:r>
            <w:r w:rsidRPr="00C20224">
              <w:rPr>
                <w:rFonts w:ascii="Sylfaen" w:hAnsi="Sylfaen"/>
                <w:sz w:val="20"/>
                <w:szCs w:val="20"/>
                <w:lang w:val="ru-RU" w:eastAsia="ru-RU"/>
              </w:rPr>
              <w:t xml:space="preserve"> </w:t>
            </w:r>
            <w:r w:rsidRPr="00C20224">
              <w:rPr>
                <w:rFonts w:ascii="Sylfaen" w:hAnsi="Sylfaen"/>
                <w:sz w:val="20"/>
                <w:szCs w:val="20"/>
                <w:lang w:val="de-DE" w:eastAsia="ru-RU"/>
              </w:rPr>
              <w:t>მოხდეს</w:t>
            </w:r>
            <w:r w:rsidRPr="00C20224">
              <w:rPr>
                <w:rFonts w:ascii="Sylfaen" w:hAnsi="Sylfaen"/>
                <w:sz w:val="20"/>
                <w:szCs w:val="20"/>
                <w:lang w:val="ru-RU" w:eastAsia="ru-RU"/>
              </w:rPr>
              <w:t xml:space="preserve"> </w:t>
            </w:r>
            <w:r w:rsidRPr="00C20224">
              <w:rPr>
                <w:rFonts w:ascii="Sylfaen" w:hAnsi="Sylfaen"/>
                <w:sz w:val="20"/>
                <w:szCs w:val="20"/>
                <w:lang w:val="de-DE" w:eastAsia="ru-RU"/>
              </w:rPr>
              <w:t>ქარხნის</w:t>
            </w:r>
            <w:r w:rsidRPr="00C20224">
              <w:rPr>
                <w:rFonts w:ascii="Sylfaen" w:hAnsi="Sylfaen"/>
                <w:sz w:val="20"/>
                <w:szCs w:val="20"/>
                <w:lang w:val="ru-RU" w:eastAsia="ru-RU"/>
              </w:rPr>
              <w:t xml:space="preserve"> </w:t>
            </w:r>
            <w:r w:rsidRPr="00C20224">
              <w:rPr>
                <w:rFonts w:ascii="Sylfaen" w:hAnsi="Sylfaen"/>
                <w:sz w:val="20"/>
                <w:szCs w:val="20"/>
                <w:lang w:val="de-DE" w:eastAsia="ru-RU"/>
              </w:rPr>
              <w:t>მტვერდამჭერი</w:t>
            </w:r>
            <w:r w:rsidRPr="00C20224">
              <w:rPr>
                <w:rFonts w:ascii="Sylfaen" w:hAnsi="Sylfaen"/>
                <w:sz w:val="20"/>
                <w:szCs w:val="20"/>
                <w:lang w:val="ru-RU" w:eastAsia="ru-RU"/>
              </w:rPr>
              <w:t xml:space="preserve"> </w:t>
            </w:r>
            <w:r w:rsidRPr="00C20224">
              <w:rPr>
                <w:rFonts w:ascii="Sylfaen" w:hAnsi="Sylfaen"/>
                <w:sz w:val="20"/>
                <w:szCs w:val="20"/>
                <w:lang w:val="de-DE" w:eastAsia="ru-RU"/>
              </w:rPr>
              <w:t>მოწყობილობის</w:t>
            </w:r>
            <w:r w:rsidRPr="00C20224">
              <w:rPr>
                <w:rFonts w:ascii="Sylfaen" w:hAnsi="Sylfaen"/>
                <w:sz w:val="20"/>
                <w:szCs w:val="20"/>
                <w:lang w:val="ka-GE" w:eastAsia="ru-RU"/>
              </w:rPr>
              <w:t xml:space="preserve"> </w:t>
            </w:r>
            <w:r w:rsidRPr="00C20224">
              <w:rPr>
                <w:rFonts w:ascii="Sylfaen" w:hAnsi="Sylfaen"/>
                <w:sz w:val="20"/>
                <w:szCs w:val="20"/>
                <w:lang w:val="de-DE" w:eastAsia="ru-RU"/>
              </w:rPr>
              <w:t>და</w:t>
            </w:r>
            <w:r w:rsidRPr="00C20224">
              <w:rPr>
                <w:rFonts w:ascii="Sylfaen" w:hAnsi="Sylfaen"/>
                <w:sz w:val="20"/>
                <w:szCs w:val="20"/>
                <w:lang w:val="ru-RU" w:eastAsia="ru-RU"/>
              </w:rPr>
              <w:t xml:space="preserve"> </w:t>
            </w:r>
            <w:r w:rsidRPr="00C20224">
              <w:rPr>
                <w:rFonts w:ascii="Sylfaen" w:hAnsi="Sylfaen"/>
                <w:sz w:val="20"/>
                <w:szCs w:val="20"/>
                <w:lang w:val="de-DE" w:eastAsia="ru-RU"/>
              </w:rPr>
              <w:t>ტექნოლოგიური</w:t>
            </w:r>
            <w:r w:rsidRPr="00C20224">
              <w:rPr>
                <w:rFonts w:ascii="Sylfaen" w:hAnsi="Sylfaen"/>
                <w:sz w:val="20"/>
                <w:szCs w:val="20"/>
                <w:lang w:val="ru-RU" w:eastAsia="ru-RU"/>
              </w:rPr>
              <w:t xml:space="preserve"> </w:t>
            </w:r>
            <w:r w:rsidRPr="00C20224">
              <w:rPr>
                <w:rFonts w:ascii="Sylfaen" w:hAnsi="Sylfaen"/>
                <w:sz w:val="20"/>
                <w:szCs w:val="20"/>
                <w:lang w:val="de-DE" w:eastAsia="ru-RU"/>
              </w:rPr>
              <w:t>დანადგარების</w:t>
            </w:r>
            <w:r w:rsidRPr="00C20224">
              <w:rPr>
                <w:rFonts w:ascii="Sylfaen" w:hAnsi="Sylfaen"/>
                <w:sz w:val="20"/>
                <w:szCs w:val="20"/>
                <w:lang w:val="ru-RU" w:eastAsia="ru-RU"/>
              </w:rPr>
              <w:t xml:space="preserve"> </w:t>
            </w:r>
            <w:r w:rsidRPr="00C20224">
              <w:rPr>
                <w:rFonts w:ascii="Sylfaen" w:hAnsi="Sylfaen"/>
                <w:sz w:val="20"/>
                <w:szCs w:val="20"/>
                <w:lang w:val="de-DE" w:eastAsia="ru-RU"/>
              </w:rPr>
              <w:t>ტექნიკურ</w:t>
            </w:r>
            <w:r w:rsidRPr="00C20224">
              <w:rPr>
                <w:rFonts w:ascii="Sylfaen" w:hAnsi="Sylfaen"/>
                <w:sz w:val="20"/>
                <w:szCs w:val="20"/>
                <w:lang w:val="ru-RU" w:eastAsia="ru-RU"/>
              </w:rPr>
              <w:t xml:space="preserve"> </w:t>
            </w:r>
            <w:r w:rsidRPr="00C20224">
              <w:rPr>
                <w:rFonts w:ascii="Sylfaen" w:hAnsi="Sylfaen"/>
                <w:sz w:val="20"/>
                <w:szCs w:val="20"/>
                <w:lang w:val="de-DE" w:eastAsia="ru-RU"/>
              </w:rPr>
              <w:t>მდომარეობის</w:t>
            </w:r>
            <w:r w:rsidRPr="00C20224">
              <w:rPr>
                <w:rFonts w:ascii="Sylfaen" w:hAnsi="Sylfaen"/>
                <w:sz w:val="20"/>
                <w:szCs w:val="20"/>
                <w:lang w:val="ru-RU" w:eastAsia="ru-RU"/>
              </w:rPr>
              <w:t xml:space="preserve"> </w:t>
            </w:r>
            <w:r w:rsidRPr="00C20224">
              <w:rPr>
                <w:rFonts w:ascii="Sylfaen" w:hAnsi="Sylfaen"/>
                <w:sz w:val="20"/>
                <w:szCs w:val="20"/>
                <w:lang w:val="de-DE" w:eastAsia="ru-RU"/>
              </w:rPr>
              <w:t>კონტროლი</w:t>
            </w:r>
            <w:r w:rsidRPr="00C20224">
              <w:rPr>
                <w:rFonts w:ascii="Sylfaen" w:hAnsi="Sylfaen"/>
                <w:sz w:val="20"/>
                <w:szCs w:val="20"/>
                <w:lang w:val="ka-GE" w:eastAsia="ru-RU"/>
              </w:rPr>
              <w:t xml:space="preserve">. </w:t>
            </w:r>
            <w:r w:rsidRPr="00C20224">
              <w:rPr>
                <w:rFonts w:ascii="Sylfaen" w:hAnsi="Sylfaen"/>
                <w:sz w:val="20"/>
                <w:szCs w:val="20"/>
                <w:lang w:val="de-DE" w:eastAsia="ru-RU"/>
              </w:rPr>
              <w:t>მტვერდამჭერი</w:t>
            </w:r>
            <w:r w:rsidRPr="00C20224">
              <w:rPr>
                <w:rFonts w:ascii="Sylfaen" w:hAnsi="Sylfaen"/>
                <w:sz w:val="20"/>
                <w:szCs w:val="20"/>
                <w:lang w:val="ru-RU" w:eastAsia="ru-RU"/>
              </w:rPr>
              <w:t xml:space="preserve"> </w:t>
            </w:r>
            <w:r w:rsidRPr="00C20224">
              <w:rPr>
                <w:rFonts w:ascii="Sylfaen" w:hAnsi="Sylfaen"/>
                <w:sz w:val="20"/>
                <w:szCs w:val="20"/>
                <w:lang w:val="de-DE" w:eastAsia="ru-RU"/>
              </w:rPr>
              <w:t>მოწყობილობის</w:t>
            </w:r>
            <w:r w:rsidRPr="00C20224">
              <w:rPr>
                <w:rFonts w:ascii="Sylfaen" w:hAnsi="Sylfaen"/>
                <w:sz w:val="20"/>
                <w:szCs w:val="20"/>
                <w:lang w:val="ka-GE" w:eastAsia="ru-RU"/>
              </w:rPr>
              <w:t xml:space="preserve"> გაუმართაობის შემთხვევაში საქმიანობის დაუყოვნებელი შეჩერება სარემონტო-პროფილაქტიკური სამუშაოების ჩატარებამდე.</w:t>
            </w:r>
          </w:p>
        </w:tc>
      </w:tr>
      <w:tr w:rsidR="00D86ED4" w:rsidRPr="00C20224" w:rsidTr="0011749C">
        <w:tc>
          <w:tcPr>
            <w:tcW w:w="3932" w:type="dxa"/>
          </w:tcPr>
          <w:p w:rsidR="00D86ED4" w:rsidRPr="00C20224" w:rsidRDefault="00D86ED4" w:rsidP="00D4642C">
            <w:pPr>
              <w:jc w:val="both"/>
              <w:rPr>
                <w:rFonts w:ascii="Sylfaen" w:hAnsi="Sylfaen"/>
                <w:sz w:val="20"/>
                <w:szCs w:val="20"/>
              </w:rPr>
            </w:pPr>
            <w:r w:rsidRPr="00C20224">
              <w:rPr>
                <w:rFonts w:ascii="Sylfaen" w:hAnsi="Sylfaen"/>
                <w:color w:val="000000"/>
                <w:sz w:val="20"/>
                <w:szCs w:val="20"/>
                <w:lang w:val="de-DE"/>
              </w:rPr>
              <w:t>ხმაურის გავრცელება</w:t>
            </w:r>
          </w:p>
        </w:tc>
        <w:tc>
          <w:tcPr>
            <w:tcW w:w="10288" w:type="dxa"/>
          </w:tcPr>
          <w:p w:rsidR="00D86ED4" w:rsidRPr="00C20224" w:rsidRDefault="00D86ED4" w:rsidP="003A1CC4">
            <w:pPr>
              <w:numPr>
                <w:ilvl w:val="0"/>
                <w:numId w:val="66"/>
              </w:numPr>
              <w:ind w:left="342"/>
              <w:contextualSpacing/>
              <w:jc w:val="both"/>
              <w:rPr>
                <w:rFonts w:ascii="Sylfaen" w:hAnsi="Sylfaen"/>
                <w:color w:val="000000"/>
                <w:sz w:val="20"/>
                <w:szCs w:val="20"/>
                <w:lang w:val="ka-GE" w:eastAsia="ru-RU"/>
              </w:rPr>
            </w:pPr>
            <w:r w:rsidRPr="00C20224">
              <w:rPr>
                <w:rFonts w:ascii="Sylfaen" w:hAnsi="Sylfaen"/>
                <w:color w:val="000000"/>
                <w:sz w:val="20"/>
                <w:szCs w:val="20"/>
                <w:lang w:val="ka-GE" w:eastAsia="ru-RU"/>
              </w:rPr>
              <w:t>ნედლეულის და მზა პროდუქციის ტრანსპორტირებისას ადგილობრივი მოსახლეობის ღამის საათებში შეწუხების გამორიცხვის მიზნით ნებისმიერი სახის ტრანსპორტირება მოხდეს მხოლოდ დღის საათებში;</w:t>
            </w:r>
          </w:p>
          <w:p w:rsidR="00D86ED4" w:rsidRPr="00C20224" w:rsidRDefault="00D86ED4" w:rsidP="003A1CC4">
            <w:pPr>
              <w:numPr>
                <w:ilvl w:val="0"/>
                <w:numId w:val="66"/>
              </w:numPr>
              <w:ind w:left="342"/>
              <w:contextualSpacing/>
              <w:jc w:val="both"/>
              <w:rPr>
                <w:rFonts w:ascii="Sylfaen" w:hAnsi="Sylfaen"/>
                <w:color w:val="000000"/>
                <w:sz w:val="20"/>
                <w:szCs w:val="20"/>
                <w:lang w:val="ka-GE" w:eastAsia="ru-RU"/>
              </w:rPr>
            </w:pPr>
            <w:r w:rsidRPr="00C20224">
              <w:rPr>
                <w:rFonts w:ascii="Sylfaen" w:hAnsi="Sylfaen"/>
                <w:color w:val="000000"/>
                <w:sz w:val="20"/>
                <w:szCs w:val="20"/>
                <w:lang w:val="ka-GE" w:eastAsia="ru-RU"/>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D86ED4" w:rsidRPr="00C20224" w:rsidRDefault="00D86ED4" w:rsidP="003A1CC4">
            <w:pPr>
              <w:numPr>
                <w:ilvl w:val="0"/>
                <w:numId w:val="66"/>
              </w:numPr>
              <w:ind w:left="342"/>
              <w:contextualSpacing/>
              <w:jc w:val="both"/>
              <w:rPr>
                <w:rFonts w:ascii="Sylfaen" w:hAnsi="Sylfaen"/>
                <w:color w:val="000000"/>
                <w:sz w:val="20"/>
                <w:szCs w:val="20"/>
                <w:lang w:val="ka-GE" w:eastAsia="ru-RU"/>
              </w:rPr>
            </w:pPr>
            <w:r w:rsidRPr="00C20224">
              <w:rPr>
                <w:rFonts w:ascii="Sylfaen" w:hAnsi="Sylfaen"/>
                <w:sz w:val="20"/>
                <w:szCs w:val="20"/>
              </w:rPr>
              <w:t xml:space="preserve">საწარმოში დასაქმებულთა ინდივიდუალური დამცავი საშუალებებით </w:t>
            </w:r>
            <w:r w:rsidRPr="00C20224">
              <w:rPr>
                <w:rFonts w:ascii="Sylfaen" w:hAnsi="Sylfaen"/>
                <w:sz w:val="20"/>
                <w:szCs w:val="20"/>
                <w:lang w:val="ka-GE"/>
              </w:rPr>
              <w:t xml:space="preserve">- </w:t>
            </w:r>
            <w:r w:rsidRPr="00C20224">
              <w:rPr>
                <w:rFonts w:ascii="Sylfaen" w:hAnsi="Sylfaen"/>
                <w:sz w:val="20"/>
                <w:szCs w:val="20"/>
              </w:rPr>
              <w:t>სპეციალური ყურსაცმებით</w:t>
            </w:r>
            <w:r w:rsidRPr="00C20224">
              <w:rPr>
                <w:rFonts w:ascii="Sylfaen" w:hAnsi="Sylfaen"/>
                <w:sz w:val="20"/>
                <w:szCs w:val="20"/>
                <w:lang w:val="ka-GE"/>
              </w:rPr>
              <w:t xml:space="preserve"> </w:t>
            </w:r>
            <w:r w:rsidRPr="00C20224">
              <w:rPr>
                <w:rFonts w:ascii="Sylfaen" w:hAnsi="Sylfaen"/>
                <w:sz w:val="20"/>
                <w:szCs w:val="20"/>
              </w:rPr>
              <w:t>აღჭურვა და მათთვის შესაბამისი ინსტრუქტაჟის პერიოდული ჩატარება</w:t>
            </w:r>
          </w:p>
          <w:p w:rsidR="00D86ED4" w:rsidRPr="00C20224" w:rsidRDefault="00D86ED4" w:rsidP="003A1CC4">
            <w:pPr>
              <w:numPr>
                <w:ilvl w:val="0"/>
                <w:numId w:val="66"/>
              </w:numPr>
              <w:ind w:left="342"/>
              <w:contextualSpacing/>
              <w:jc w:val="both"/>
              <w:rPr>
                <w:rFonts w:ascii="Sylfaen" w:hAnsi="Sylfaen"/>
                <w:sz w:val="20"/>
                <w:szCs w:val="20"/>
                <w:lang w:val="ru-RU" w:eastAsia="ru-RU"/>
              </w:rPr>
            </w:pPr>
            <w:r w:rsidRPr="00C20224">
              <w:rPr>
                <w:rFonts w:ascii="Sylfaen" w:hAnsi="Sylfaen"/>
                <w:color w:val="000000"/>
                <w:sz w:val="20"/>
                <w:szCs w:val="20"/>
                <w:lang w:val="ka-GE" w:eastAsia="ru-RU"/>
              </w:rPr>
              <w:t xml:space="preserve">ქარხნის დირექცია მოვალეა განახორციელოს ხმაურის დონის </w:t>
            </w:r>
            <w:r w:rsidRPr="00C20224">
              <w:rPr>
                <w:rFonts w:ascii="Sylfaen" w:hAnsi="Sylfaen" w:cs="Sylfaen"/>
                <w:sz w:val="20"/>
                <w:szCs w:val="20"/>
              </w:rPr>
              <w:t>ინსტრუმენტალური გაზომვა მომსახურე პერსონალის ან მოსახლეობის მხრიდან საჩივრების არსებობის შემთხვევაში</w:t>
            </w:r>
            <w:r w:rsidRPr="00C20224">
              <w:rPr>
                <w:rFonts w:ascii="Sylfaen" w:hAnsi="Sylfaen"/>
                <w:color w:val="000000"/>
                <w:sz w:val="20"/>
                <w:szCs w:val="20"/>
                <w:lang w:val="ka-GE" w:eastAsia="ru-RU"/>
              </w:rPr>
              <w:t>და. კანონით დადგენილი ზღვრული ნორმების გადაჭარბების შემთხვევაში განახორციელოს ხმაურის გავრცელების საწინააღმდეგო ღონისძიებები;</w:t>
            </w:r>
          </w:p>
        </w:tc>
      </w:tr>
      <w:tr w:rsidR="00D86ED4" w:rsidRPr="00C20224" w:rsidTr="0011749C">
        <w:tc>
          <w:tcPr>
            <w:tcW w:w="3932" w:type="dxa"/>
          </w:tcPr>
          <w:p w:rsidR="00D86ED4" w:rsidRPr="00C20224" w:rsidRDefault="00D86ED4" w:rsidP="00D4642C">
            <w:pPr>
              <w:jc w:val="both"/>
              <w:rPr>
                <w:rFonts w:ascii="Sylfaen" w:hAnsi="Sylfaen"/>
                <w:sz w:val="20"/>
                <w:szCs w:val="20"/>
              </w:rPr>
            </w:pPr>
            <w:r w:rsidRPr="00C20224">
              <w:rPr>
                <w:rFonts w:ascii="Sylfaen" w:hAnsi="Sylfaen"/>
                <w:color w:val="000000"/>
                <w:sz w:val="20"/>
                <w:szCs w:val="20"/>
                <w:lang w:val="ka-GE"/>
              </w:rPr>
              <w:t>ნიადაგის/გრუნტის  ხარისხის გაუარესება</w:t>
            </w:r>
          </w:p>
        </w:tc>
        <w:tc>
          <w:tcPr>
            <w:tcW w:w="10288" w:type="dxa"/>
          </w:tcPr>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 xml:space="preserve">გზის და საწარმოო მოედნის საზღვრების მკაცრი დაცვა </w:t>
            </w:r>
            <w:r w:rsidRPr="00C20224">
              <w:rPr>
                <w:rFonts w:ascii="Sylfaen" w:hAnsi="Sylfaen" w:cs="Sylfaen"/>
                <w:sz w:val="20"/>
                <w:szCs w:val="20"/>
                <w:lang w:val="ka-GE"/>
              </w:rPr>
              <w:t>ნიადაგის ზედმეტად დაზიანების თავიდან აცილების მიზნით;</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საწარმოო ტერიტორიაზე სანიტარიული პირობების დაცვა – უნდა აიკრძალოს ნედლეულის, მზა პროდუქციის ან სხვა მასალების ტერიტორიაზე მიმოფანტვა;</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ნებისმიერი სახის ნარჩენების სათანადო მენეჯმენტი;</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lastRenderedPageBreak/>
              <w:t>სანიაღვრე წყლების წყალარინების სიტემის ტექნიკური გამართულობის კონტროლი და დაზიანების შემთხვევაში მისი დროული აღდგენა;</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ბიტუმსაცავის ტექნიკურ გამართულობაზე მუდმივი მეთვალყურეობა და მისი ჰერმეტულობის დარღვევის შემთხვევაში სათანადო ზომების დროული მიღება;</w:t>
            </w:r>
          </w:p>
          <w:p w:rsidR="00D86ED4" w:rsidRPr="00C20224" w:rsidRDefault="00D86ED4" w:rsidP="003A1CC4">
            <w:pPr>
              <w:numPr>
                <w:ilvl w:val="0"/>
                <w:numId w:val="67"/>
              </w:numPr>
              <w:ind w:left="342"/>
              <w:contextualSpacing/>
              <w:jc w:val="both"/>
              <w:rPr>
                <w:rFonts w:ascii="Sylfaen" w:hAnsi="Sylfaen"/>
                <w:sz w:val="20"/>
                <w:szCs w:val="20"/>
                <w:lang w:val="ru-RU" w:eastAsia="ru-RU"/>
              </w:rPr>
            </w:pPr>
            <w:r w:rsidRPr="00C20224">
              <w:rPr>
                <w:rFonts w:ascii="Sylfaen" w:hAnsi="Sylfaen" w:cs="Sylfaen"/>
                <w:color w:val="000000"/>
                <w:sz w:val="20"/>
                <w:szCs w:val="20"/>
                <w:lang w:val="ka-GE" w:eastAsia="ru-RU"/>
              </w:rPr>
              <w:t>ნავთობპროდუქტების</w:t>
            </w:r>
            <w:r w:rsidRPr="00C20224">
              <w:rPr>
                <w:rFonts w:ascii="Sylfaen" w:hAnsi="Sylfaen"/>
                <w:color w:val="000000"/>
                <w:sz w:val="20"/>
                <w:szCs w:val="20"/>
                <w:lang w:val="ka-GE" w:eastAsia="ru-RU"/>
              </w:rPr>
              <w:t xml:space="preserve"> დაღვრის შემთხვევაში, ნიადაგის დაბინძურებული ფენის მოხსნა და რემედიაცია (სპეციალური ნებართვის მქონე კონტრაქტორის მიერ).</w:t>
            </w:r>
          </w:p>
        </w:tc>
      </w:tr>
      <w:tr w:rsidR="00D86ED4" w:rsidRPr="00C20224" w:rsidTr="0011749C">
        <w:tc>
          <w:tcPr>
            <w:tcW w:w="3932" w:type="dxa"/>
          </w:tcPr>
          <w:p w:rsidR="00D86ED4" w:rsidRPr="00C20224" w:rsidRDefault="00D86ED4" w:rsidP="00D4642C">
            <w:pPr>
              <w:jc w:val="both"/>
              <w:rPr>
                <w:rFonts w:ascii="Sylfaen" w:hAnsi="Sylfaen"/>
                <w:sz w:val="20"/>
                <w:szCs w:val="20"/>
              </w:rPr>
            </w:pPr>
            <w:r w:rsidRPr="00C20224">
              <w:rPr>
                <w:rFonts w:ascii="Sylfaen" w:hAnsi="Sylfaen"/>
                <w:color w:val="000000"/>
                <w:sz w:val="20"/>
                <w:szCs w:val="20"/>
                <w:lang w:val="ka-GE"/>
              </w:rPr>
              <w:lastRenderedPageBreak/>
              <w:t>ზემოქმედება ზედაპირული წყლების ხარისხზე</w:t>
            </w:r>
          </w:p>
        </w:tc>
        <w:tc>
          <w:tcPr>
            <w:tcW w:w="10288" w:type="dxa"/>
          </w:tcPr>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წარმოებაში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რათა მაქსიმალურად შეიზღუდოს სატრანსპორტო საშუალებებიდან საწვავისა და ზეთის დაღვრის რისკები;</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სანიაღვრე წყლების წყალარინების სიტემის ტექნიკური გამართულობის კონტროლი და დაზიანების შემთხვევაში მისი დროული აღდგენა;</w:t>
            </w:r>
          </w:p>
          <w:p w:rsidR="00D86ED4" w:rsidRPr="00C20224" w:rsidRDefault="00D86ED4" w:rsidP="003A1CC4">
            <w:pPr>
              <w:numPr>
                <w:ilvl w:val="0"/>
                <w:numId w:val="67"/>
              </w:numPr>
              <w:ind w:left="342"/>
              <w:contextualSpacing/>
              <w:jc w:val="both"/>
              <w:rPr>
                <w:rFonts w:ascii="Sylfaen" w:hAnsi="Sylfaen"/>
                <w:sz w:val="20"/>
                <w:szCs w:val="20"/>
                <w:lang w:val="ru-RU" w:eastAsia="ru-RU"/>
              </w:rPr>
            </w:pPr>
            <w:r w:rsidRPr="00C20224">
              <w:rPr>
                <w:rFonts w:ascii="Sylfaen" w:hAnsi="Sylfaen" w:cs="Sylfaen"/>
                <w:color w:val="000000"/>
                <w:sz w:val="20"/>
                <w:szCs w:val="20"/>
                <w:lang w:val="ka-GE" w:eastAsia="ru-RU"/>
              </w:rPr>
              <w:t>ნებისმიერი</w:t>
            </w:r>
            <w:r w:rsidRPr="00C20224">
              <w:rPr>
                <w:rFonts w:ascii="Sylfaen" w:hAnsi="Sylfaen"/>
                <w:color w:val="000000"/>
                <w:sz w:val="20"/>
                <w:szCs w:val="20"/>
                <w:lang w:val="ka-GE" w:eastAsia="ru-RU"/>
              </w:rPr>
              <w:t xml:space="preserve"> სახის ნარჩენების სათანადო მენეჯმენტი და სანიტარიული პირობების მკაცრი დაცვა – ნებისმიერი სახის მასალის წყალში გ</w:t>
            </w:r>
            <w:r w:rsidR="00D4642C" w:rsidRPr="00C20224">
              <w:rPr>
                <w:rFonts w:ascii="Sylfaen" w:hAnsi="Sylfaen"/>
                <w:color w:val="000000"/>
                <w:sz w:val="20"/>
                <w:szCs w:val="20"/>
                <w:lang w:val="ka-GE" w:eastAsia="ru-RU"/>
              </w:rPr>
              <w:t>ადაყრა კატეგორიულად დაუშვებელია;</w:t>
            </w:r>
          </w:p>
          <w:p w:rsidR="00D4642C" w:rsidRPr="00C20224" w:rsidRDefault="00D4642C" w:rsidP="003A1CC4">
            <w:pPr>
              <w:numPr>
                <w:ilvl w:val="0"/>
                <w:numId w:val="67"/>
              </w:numPr>
              <w:ind w:left="342"/>
              <w:contextualSpacing/>
              <w:jc w:val="both"/>
              <w:rPr>
                <w:rFonts w:ascii="Sylfaen" w:hAnsi="Sylfaen"/>
                <w:sz w:val="20"/>
                <w:szCs w:val="20"/>
                <w:lang w:val="ru-RU" w:eastAsia="ru-RU"/>
              </w:rPr>
            </w:pPr>
            <w:r w:rsidRPr="00C20224">
              <w:rPr>
                <w:rFonts w:ascii="Sylfaen" w:hAnsi="Sylfaen"/>
                <w:color w:val="000000"/>
                <w:sz w:val="20"/>
                <w:szCs w:val="20"/>
                <w:lang w:val="ka-GE" w:eastAsia="ru-RU"/>
              </w:rPr>
              <w:t>სალექრების ექსპლუატაციის პირობების დაცვა.</w:t>
            </w:r>
          </w:p>
        </w:tc>
      </w:tr>
      <w:tr w:rsidR="00D86ED4" w:rsidRPr="00C20224" w:rsidTr="0011749C">
        <w:tc>
          <w:tcPr>
            <w:tcW w:w="3932" w:type="dxa"/>
          </w:tcPr>
          <w:p w:rsidR="00D86ED4" w:rsidRPr="00C20224" w:rsidRDefault="00D86ED4" w:rsidP="00D4642C">
            <w:pPr>
              <w:jc w:val="both"/>
              <w:rPr>
                <w:rFonts w:ascii="Sylfaen" w:hAnsi="Sylfaen"/>
                <w:sz w:val="20"/>
                <w:szCs w:val="20"/>
              </w:rPr>
            </w:pPr>
            <w:r w:rsidRPr="00C20224">
              <w:rPr>
                <w:rFonts w:ascii="Sylfaen" w:hAnsi="Sylfaen"/>
                <w:color w:val="000000"/>
                <w:sz w:val="20"/>
                <w:szCs w:val="20"/>
                <w:lang w:val="ka-GE"/>
              </w:rPr>
              <w:t>მიწისქვეშა წყლების დაბინძურების რისკი</w:t>
            </w:r>
          </w:p>
        </w:tc>
        <w:tc>
          <w:tcPr>
            <w:tcW w:w="10288" w:type="dxa"/>
          </w:tcPr>
          <w:p w:rsidR="00D86ED4" w:rsidRPr="00C20224" w:rsidRDefault="00D86ED4" w:rsidP="003A1CC4">
            <w:pPr>
              <w:numPr>
                <w:ilvl w:val="0"/>
                <w:numId w:val="67"/>
              </w:numPr>
              <w:ind w:left="342"/>
              <w:contextualSpacing/>
              <w:jc w:val="both"/>
              <w:rPr>
                <w:rFonts w:ascii="Sylfaen" w:hAnsi="Sylfaen"/>
                <w:sz w:val="20"/>
                <w:szCs w:val="20"/>
                <w:lang w:val="ru-RU" w:eastAsia="ru-RU"/>
              </w:rPr>
            </w:pPr>
            <w:r w:rsidRPr="00C20224">
              <w:rPr>
                <w:rFonts w:ascii="Sylfaen" w:hAnsi="Sylfaen" w:cs="Sylfaen"/>
                <w:color w:val="000000"/>
                <w:sz w:val="20"/>
                <w:szCs w:val="20"/>
                <w:lang w:val="ka-GE" w:eastAsia="ru-RU"/>
              </w:rPr>
              <w:t xml:space="preserve">დიზელის საწვავის </w:t>
            </w:r>
            <w:r w:rsidR="00D4642C" w:rsidRPr="00C20224">
              <w:rPr>
                <w:rFonts w:ascii="Sylfaen" w:hAnsi="Sylfaen" w:cs="Sylfaen"/>
                <w:color w:val="000000"/>
                <w:sz w:val="20"/>
                <w:szCs w:val="20"/>
                <w:lang w:val="ka-GE" w:eastAsia="ru-RU"/>
              </w:rPr>
              <w:t xml:space="preserve">და ბიტუმის </w:t>
            </w:r>
            <w:r w:rsidRPr="00C20224">
              <w:rPr>
                <w:rFonts w:ascii="Sylfaen" w:hAnsi="Sylfaen" w:cs="Sylfaen"/>
                <w:color w:val="000000"/>
                <w:sz w:val="20"/>
                <w:szCs w:val="20"/>
                <w:lang w:val="ka-GE" w:eastAsia="ru-RU"/>
              </w:rPr>
              <w:t>რეზერვუარ</w:t>
            </w:r>
            <w:r w:rsidR="00D4642C" w:rsidRPr="00C20224">
              <w:rPr>
                <w:rFonts w:ascii="Sylfaen" w:hAnsi="Sylfaen" w:cs="Sylfaen"/>
                <w:color w:val="000000"/>
                <w:sz w:val="20"/>
                <w:szCs w:val="20"/>
                <w:lang w:val="ka-GE" w:eastAsia="ru-RU"/>
              </w:rPr>
              <w:t>ებ</w:t>
            </w:r>
            <w:r w:rsidRPr="00C20224">
              <w:rPr>
                <w:rFonts w:ascii="Sylfaen" w:hAnsi="Sylfaen" w:cs="Sylfaen"/>
                <w:color w:val="000000"/>
                <w:sz w:val="20"/>
                <w:szCs w:val="20"/>
                <w:lang w:val="ka-GE" w:eastAsia="ru-RU"/>
              </w:rPr>
              <w:t>ის</w:t>
            </w:r>
            <w:r w:rsidRPr="00C20224">
              <w:rPr>
                <w:rFonts w:ascii="Sylfaen" w:hAnsi="Sylfaen"/>
                <w:color w:val="000000"/>
                <w:sz w:val="20"/>
                <w:szCs w:val="20"/>
                <w:lang w:val="ka-GE" w:eastAsia="ru-RU"/>
              </w:rPr>
              <w:t xml:space="preserve"> ტექნიკურ გამართულობაზე მუდმივი მეთვალყურეობა და მისი ჰერმეტულობის დარღვევის შემთხვევაში სათანადო  ზომების დროული მიღება.</w:t>
            </w:r>
          </w:p>
        </w:tc>
      </w:tr>
      <w:tr w:rsidR="00D86ED4" w:rsidRPr="00C20224" w:rsidTr="0011749C">
        <w:tc>
          <w:tcPr>
            <w:tcW w:w="3932" w:type="dxa"/>
          </w:tcPr>
          <w:p w:rsidR="00D86ED4" w:rsidRPr="00C20224" w:rsidRDefault="00D86ED4" w:rsidP="00D4642C">
            <w:pPr>
              <w:jc w:val="both"/>
              <w:rPr>
                <w:rFonts w:ascii="Sylfaen" w:hAnsi="Sylfaen"/>
                <w:sz w:val="20"/>
                <w:szCs w:val="20"/>
              </w:rPr>
            </w:pPr>
            <w:r w:rsidRPr="00C20224">
              <w:rPr>
                <w:rFonts w:ascii="Sylfaen" w:hAnsi="Sylfaen"/>
                <w:color w:val="000000"/>
                <w:sz w:val="20"/>
                <w:szCs w:val="20"/>
                <w:lang w:val="ka-GE"/>
              </w:rPr>
              <w:t>ზემოქმედება ბიოლოგიურ გარემოზე</w:t>
            </w:r>
          </w:p>
        </w:tc>
        <w:tc>
          <w:tcPr>
            <w:tcW w:w="10288" w:type="dxa"/>
          </w:tcPr>
          <w:p w:rsidR="00D86ED4" w:rsidRPr="00C20224" w:rsidRDefault="00D86ED4" w:rsidP="003A1CC4">
            <w:pPr>
              <w:numPr>
                <w:ilvl w:val="0"/>
                <w:numId w:val="67"/>
              </w:numPr>
              <w:ind w:left="342"/>
              <w:contextualSpacing/>
              <w:jc w:val="both"/>
              <w:rPr>
                <w:rFonts w:ascii="Sylfaen" w:hAnsi="Sylfaen"/>
                <w:sz w:val="20"/>
                <w:szCs w:val="20"/>
                <w:lang w:val="ru-RU" w:eastAsia="ru-RU"/>
              </w:rPr>
            </w:pPr>
            <w:r w:rsidRPr="00C20224">
              <w:rPr>
                <w:rFonts w:ascii="Sylfaen" w:hAnsi="Sylfaen" w:cs="Sylfaen"/>
                <w:color w:val="000000"/>
                <w:sz w:val="20"/>
                <w:szCs w:val="20"/>
                <w:lang w:val="ka-GE" w:eastAsia="ru-RU"/>
              </w:rPr>
              <w:t>დაგეგმილი</w:t>
            </w:r>
            <w:r w:rsidRPr="00C20224">
              <w:rPr>
                <w:rFonts w:ascii="Sylfaen" w:hAnsi="Sylfaen"/>
                <w:color w:val="000000"/>
                <w:sz w:val="20"/>
                <w:szCs w:val="20"/>
                <w:lang w:val="ka-GE" w:eastAsia="ru-RU"/>
              </w:rPr>
              <w:t xml:space="preserve"> საქმიანობის პროცესში მცენარეულ და ცხოველურ სამყაროზე უარყოფითი ზემოქმედების ალბათობა მცირეა, შესაბამისად სპეციფიური შემარბილებელი ზომების გატარება ბიოლოგიური გარემოს დაცვის თვალსაზრისით აუცილებელი არ არის.</w:t>
            </w:r>
          </w:p>
        </w:tc>
      </w:tr>
      <w:tr w:rsidR="00D86ED4" w:rsidRPr="00C20224" w:rsidTr="0011749C">
        <w:tc>
          <w:tcPr>
            <w:tcW w:w="3932" w:type="dxa"/>
          </w:tcPr>
          <w:p w:rsidR="00D86ED4" w:rsidRPr="00C20224" w:rsidRDefault="00D86ED4" w:rsidP="00D4642C">
            <w:pPr>
              <w:jc w:val="both"/>
              <w:rPr>
                <w:rFonts w:ascii="Sylfaen" w:hAnsi="Sylfaen"/>
                <w:sz w:val="20"/>
                <w:szCs w:val="20"/>
              </w:rPr>
            </w:pPr>
            <w:r w:rsidRPr="00C20224">
              <w:rPr>
                <w:rFonts w:ascii="Sylfaen" w:hAnsi="Sylfaen"/>
                <w:color w:val="000000"/>
                <w:sz w:val="20"/>
                <w:szCs w:val="20"/>
                <w:lang w:val="ka-GE"/>
              </w:rPr>
              <w:t>არქეოლოგიური ძეგლების დაზიანება</w:t>
            </w:r>
          </w:p>
        </w:tc>
        <w:tc>
          <w:tcPr>
            <w:tcW w:w="10288" w:type="dxa"/>
          </w:tcPr>
          <w:p w:rsidR="00D86ED4" w:rsidRPr="00C20224" w:rsidRDefault="00D86ED4" w:rsidP="003A1CC4">
            <w:pPr>
              <w:numPr>
                <w:ilvl w:val="0"/>
                <w:numId w:val="67"/>
              </w:numPr>
              <w:ind w:left="342"/>
              <w:contextualSpacing/>
              <w:jc w:val="both"/>
              <w:rPr>
                <w:rFonts w:ascii="Sylfaen" w:hAnsi="Sylfaen"/>
                <w:sz w:val="20"/>
                <w:szCs w:val="20"/>
                <w:lang w:val="ru-RU" w:eastAsia="ru-RU"/>
              </w:rPr>
            </w:pPr>
            <w:r w:rsidRPr="00C20224">
              <w:rPr>
                <w:rFonts w:ascii="Sylfaen" w:hAnsi="Sylfaen" w:cs="Sylfaen"/>
                <w:color w:val="000000"/>
                <w:sz w:val="20"/>
                <w:szCs w:val="20"/>
                <w:lang w:val="ka-GE" w:eastAsia="ru-RU"/>
              </w:rPr>
              <w:t>ქარხნის</w:t>
            </w:r>
            <w:r w:rsidRPr="00C20224">
              <w:rPr>
                <w:rFonts w:ascii="Sylfaen" w:hAnsi="Sylfaen"/>
                <w:color w:val="000000"/>
                <w:sz w:val="20"/>
                <w:szCs w:val="20"/>
                <w:lang w:val="ka-GE" w:eastAsia="ru-RU"/>
              </w:rPr>
              <w:t xml:space="preserve"> ექსპლუატაციის ეტაპზე რაიმე სახის მიწის სამუშაოები არ იგეგმება. ამ ეტაპზე შემარბილებელი ზომების გატარება არქეოლოგიური ძეგლების დაზიანების რისკების შემცირების თვალსაზრისით აუცილებელი არ არის.</w:t>
            </w:r>
          </w:p>
        </w:tc>
      </w:tr>
      <w:tr w:rsidR="00D86ED4" w:rsidRPr="00C20224" w:rsidTr="0011749C">
        <w:tc>
          <w:tcPr>
            <w:tcW w:w="3932" w:type="dxa"/>
          </w:tcPr>
          <w:p w:rsidR="00D86ED4" w:rsidRPr="00C20224" w:rsidRDefault="00D86ED4" w:rsidP="00D4642C">
            <w:pPr>
              <w:jc w:val="both"/>
              <w:rPr>
                <w:rFonts w:ascii="Sylfaen" w:hAnsi="Sylfaen"/>
                <w:sz w:val="20"/>
                <w:szCs w:val="20"/>
              </w:rPr>
            </w:pPr>
            <w:r w:rsidRPr="00C20224">
              <w:rPr>
                <w:rFonts w:ascii="Sylfaen" w:hAnsi="Sylfaen"/>
                <w:color w:val="000000"/>
                <w:sz w:val="20"/>
                <w:szCs w:val="20"/>
                <w:lang w:val="ka-GE"/>
              </w:rPr>
              <w:t>ზემოქმედება სატრანსპორტო ნაკადებზე</w:t>
            </w:r>
          </w:p>
        </w:tc>
        <w:tc>
          <w:tcPr>
            <w:tcW w:w="10288" w:type="dxa"/>
          </w:tcPr>
          <w:p w:rsidR="00D86ED4" w:rsidRPr="00C20224" w:rsidRDefault="00D86ED4" w:rsidP="003A1CC4">
            <w:pPr>
              <w:numPr>
                <w:ilvl w:val="0"/>
                <w:numId w:val="67"/>
              </w:numPr>
              <w:ind w:left="342"/>
              <w:contextualSpacing/>
              <w:jc w:val="both"/>
              <w:rPr>
                <w:rFonts w:ascii="Sylfaen" w:hAnsi="Sylfaen"/>
                <w:sz w:val="20"/>
                <w:szCs w:val="20"/>
                <w:lang w:val="ru-RU" w:eastAsia="ru-RU"/>
              </w:rPr>
            </w:pPr>
            <w:r w:rsidRPr="00C20224">
              <w:rPr>
                <w:rFonts w:ascii="Sylfaen" w:hAnsi="Sylfaen" w:cs="Sylfaen"/>
                <w:color w:val="000000"/>
                <w:sz w:val="20"/>
                <w:szCs w:val="20"/>
                <w:lang w:val="ka-GE" w:eastAsia="ru-RU"/>
              </w:rPr>
              <w:t>ზემოქმედების</w:t>
            </w:r>
            <w:r w:rsidRPr="00C20224">
              <w:rPr>
                <w:rFonts w:ascii="Sylfaen" w:hAnsi="Sylfaen"/>
                <w:color w:val="000000"/>
                <w:sz w:val="20"/>
                <w:szCs w:val="20"/>
                <w:lang w:val="ka-GE" w:eastAsia="ru-RU"/>
              </w:rPr>
              <w:t xml:space="preserve"> მცირე ხასიათის გათვალისწინებით  შემარბილებელი ღონისძიებების გატარება მიზანშეუწონლად ჩაითვალა.</w:t>
            </w:r>
          </w:p>
        </w:tc>
      </w:tr>
      <w:tr w:rsidR="00D86ED4" w:rsidRPr="00C20224" w:rsidTr="0011749C">
        <w:tc>
          <w:tcPr>
            <w:tcW w:w="3932" w:type="dxa"/>
          </w:tcPr>
          <w:p w:rsidR="00D86ED4" w:rsidRPr="00C20224" w:rsidRDefault="00D86ED4" w:rsidP="00D4642C">
            <w:pPr>
              <w:jc w:val="both"/>
              <w:rPr>
                <w:rFonts w:ascii="Sylfaen" w:hAnsi="Sylfaen"/>
                <w:color w:val="000000"/>
                <w:sz w:val="20"/>
                <w:szCs w:val="20"/>
                <w:lang w:val="ka-GE"/>
              </w:rPr>
            </w:pPr>
            <w:r w:rsidRPr="00C20224">
              <w:rPr>
                <w:rFonts w:ascii="Sylfaen" w:hAnsi="Sylfaen"/>
                <w:color w:val="000000"/>
                <w:sz w:val="20"/>
                <w:szCs w:val="20"/>
              </w:rPr>
              <w:t>ადგილობრივი გზების საფარი</w:t>
            </w:r>
            <w:r w:rsidRPr="00C20224">
              <w:rPr>
                <w:rFonts w:ascii="Sylfaen" w:hAnsi="Sylfaen"/>
                <w:color w:val="000000"/>
                <w:sz w:val="20"/>
                <w:szCs w:val="20"/>
                <w:lang w:val="ka-GE"/>
              </w:rPr>
              <w:t>ს დაზიანება</w:t>
            </w:r>
          </w:p>
        </w:tc>
        <w:tc>
          <w:tcPr>
            <w:tcW w:w="10288" w:type="dxa"/>
          </w:tcPr>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ქარხნის დირექცია მოვალეა უზრუნველყოს ყველა იმ ადგილობრივი გზის უსაფრთხოება, რომელსაც გამოიყენებს ნედლეულის, დამხმარე მასალების  და პროდუქციის ტრანსპორტირებისათვის და იქონიოს ისინი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p w:rsidR="00D86ED4" w:rsidRPr="00C20224" w:rsidRDefault="00D86ED4" w:rsidP="003A1CC4">
            <w:pPr>
              <w:numPr>
                <w:ilvl w:val="0"/>
                <w:numId w:val="67"/>
              </w:numPr>
              <w:ind w:left="342"/>
              <w:contextualSpacing/>
              <w:jc w:val="both"/>
              <w:rPr>
                <w:rFonts w:ascii="Sylfaen" w:hAnsi="Sylfaen" w:cs="Sylfaen"/>
                <w:color w:val="000000"/>
                <w:sz w:val="20"/>
                <w:szCs w:val="20"/>
                <w:lang w:val="ka-GE" w:eastAsia="ru-RU"/>
              </w:rPr>
            </w:pPr>
            <w:r w:rsidRPr="00C20224">
              <w:rPr>
                <w:rFonts w:ascii="Sylfaen" w:hAnsi="Sylfaen"/>
                <w:sz w:val="20"/>
                <w:szCs w:val="20"/>
                <w:lang w:val="ka-GE" w:eastAsia="ru-RU"/>
              </w:rPr>
              <w:t>სატრანსპორტო მარშრუტების მკაცრი დაცვა.</w:t>
            </w:r>
          </w:p>
        </w:tc>
      </w:tr>
      <w:tr w:rsidR="00D86ED4" w:rsidRPr="00C20224" w:rsidTr="0011749C">
        <w:tc>
          <w:tcPr>
            <w:tcW w:w="3932" w:type="dxa"/>
          </w:tcPr>
          <w:p w:rsidR="00D86ED4" w:rsidRPr="00C20224" w:rsidRDefault="00D86ED4" w:rsidP="00D4642C">
            <w:pPr>
              <w:jc w:val="both"/>
              <w:rPr>
                <w:rFonts w:ascii="Sylfaen" w:hAnsi="Sylfaen"/>
                <w:color w:val="000000"/>
                <w:sz w:val="20"/>
                <w:szCs w:val="20"/>
              </w:rPr>
            </w:pPr>
            <w:r w:rsidRPr="00C20224">
              <w:rPr>
                <w:rFonts w:ascii="Sylfaen" w:hAnsi="Sylfaen"/>
                <w:color w:val="000000"/>
                <w:sz w:val="20"/>
                <w:szCs w:val="20"/>
              </w:rPr>
              <w:t>ნარჩენების წარმოქმნა</w:t>
            </w:r>
          </w:p>
        </w:tc>
        <w:tc>
          <w:tcPr>
            <w:tcW w:w="10288" w:type="dxa"/>
          </w:tcPr>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ნარჩენების სახეობების მიხედვით, დროებითი 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lastRenderedPageBreak/>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შეძლებისდაგვარად ნარჩენების ხელმეორედ გამოყენება;</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ნარჩენების გადაცემა მხოლოდ შესაბამისი ნებართვის მქონე კონტრაქტორისათვის.</w:t>
            </w:r>
          </w:p>
        </w:tc>
      </w:tr>
      <w:tr w:rsidR="00D86ED4" w:rsidRPr="00C20224" w:rsidTr="0011749C">
        <w:tc>
          <w:tcPr>
            <w:tcW w:w="3932" w:type="dxa"/>
          </w:tcPr>
          <w:p w:rsidR="00D86ED4" w:rsidRPr="00C20224" w:rsidRDefault="00D86ED4" w:rsidP="00D4642C">
            <w:pPr>
              <w:jc w:val="both"/>
              <w:rPr>
                <w:rFonts w:ascii="Sylfaen" w:hAnsi="Sylfaen"/>
                <w:color w:val="000000"/>
                <w:sz w:val="20"/>
                <w:szCs w:val="20"/>
                <w:lang w:val="de-DE"/>
              </w:rPr>
            </w:pPr>
            <w:r w:rsidRPr="00C20224">
              <w:rPr>
                <w:rFonts w:ascii="Sylfaen" w:hAnsi="Sylfaen"/>
                <w:color w:val="000000"/>
                <w:sz w:val="20"/>
                <w:szCs w:val="20"/>
                <w:lang w:val="ka-GE"/>
              </w:rPr>
              <w:lastRenderedPageBreak/>
              <w:t>ადგილობრივი მაცხოვრებლების ჯანმრთელობაზე მოსალოდნელი ზემოქმედება; მოსახლეობის შეწუხება</w:t>
            </w:r>
          </w:p>
        </w:tc>
        <w:tc>
          <w:tcPr>
            <w:tcW w:w="10288" w:type="dxa"/>
          </w:tcPr>
          <w:p w:rsidR="00D86ED4" w:rsidRPr="00C20224" w:rsidRDefault="00D86ED4" w:rsidP="003A1CC4">
            <w:pPr>
              <w:numPr>
                <w:ilvl w:val="0"/>
                <w:numId w:val="60"/>
              </w:numPr>
              <w:contextualSpacing/>
              <w:jc w:val="both"/>
              <w:rPr>
                <w:rFonts w:ascii="Sylfaen" w:hAnsi="Sylfaen"/>
                <w:color w:val="000000"/>
                <w:sz w:val="20"/>
                <w:szCs w:val="20"/>
                <w:lang w:val="ka-GE"/>
              </w:rPr>
            </w:pPr>
            <w:r w:rsidRPr="00C20224">
              <w:rPr>
                <w:rFonts w:ascii="Sylfaen" w:hAnsi="Sylfaen"/>
                <w:color w:val="000000"/>
                <w:sz w:val="20"/>
                <w:szCs w:val="20"/>
                <w:lang w:val="ka-GE"/>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საშუალებით;</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საწარმოს დირექცია ვალდებულია მინიმუმამდე შეზღუდოს დასახლებულ პუნქტებში გამავალი გზებით სარგებლობა;</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საწარმოს დირექცია მოვალეა რეგულარულად ჩაატაროს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p w:rsidR="00D86ED4" w:rsidRPr="00C20224" w:rsidRDefault="00D86ED4" w:rsidP="003A1CC4">
            <w:pPr>
              <w:numPr>
                <w:ilvl w:val="0"/>
                <w:numId w:val="60"/>
              </w:numPr>
              <w:tabs>
                <w:tab w:val="num" w:pos="540"/>
              </w:tabs>
              <w:jc w:val="both"/>
              <w:rPr>
                <w:rFonts w:ascii="Sylfaen" w:hAnsi="Sylfaen"/>
                <w:color w:val="000000"/>
                <w:sz w:val="20"/>
                <w:szCs w:val="20"/>
                <w:lang w:val="ka-GE"/>
              </w:rPr>
            </w:pPr>
            <w:r w:rsidRPr="00C20224">
              <w:rPr>
                <w:rFonts w:ascii="Sylfaen" w:hAnsi="Sylfaen"/>
                <w:color w:val="000000"/>
                <w:sz w:val="20"/>
                <w:szCs w:val="20"/>
                <w:lang w:val="ka-GE"/>
              </w:rPr>
              <w:t>საწარმოს დირექცია მოვალეა აწარმოოს საჩივრების  ჟურნალი.</w:t>
            </w:r>
          </w:p>
        </w:tc>
      </w:tr>
      <w:tr w:rsidR="00D86ED4" w:rsidRPr="00C20224" w:rsidTr="0011749C">
        <w:tc>
          <w:tcPr>
            <w:tcW w:w="3932" w:type="dxa"/>
          </w:tcPr>
          <w:p w:rsidR="00D86ED4" w:rsidRPr="00C20224" w:rsidRDefault="00D86ED4" w:rsidP="00D4642C">
            <w:pPr>
              <w:jc w:val="both"/>
              <w:rPr>
                <w:rFonts w:ascii="Sylfaen" w:hAnsi="Sylfaen"/>
                <w:color w:val="000000"/>
                <w:sz w:val="20"/>
                <w:szCs w:val="20"/>
                <w:lang w:val="ka-GE"/>
              </w:rPr>
            </w:pPr>
            <w:r w:rsidRPr="00C20224">
              <w:rPr>
                <w:rFonts w:ascii="Sylfaen" w:hAnsi="Sylfaen"/>
                <w:color w:val="000000"/>
                <w:sz w:val="20"/>
                <w:szCs w:val="20"/>
                <w:lang w:val="ka-GE"/>
              </w:rPr>
              <w:t>მომსახურე პერსონალის ჯანმრთელობაზე მოსალოდნელი ზემოქმედება; შრომის უსაფრთხოება</w:t>
            </w:r>
          </w:p>
        </w:tc>
        <w:tc>
          <w:tcPr>
            <w:tcW w:w="10288" w:type="dxa"/>
          </w:tcPr>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შრომის უსაფრთოხების მოთხოვნების დაცვა;</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პერსონალის  სწავლება/ინსტრუქტაჟი;</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პერსონალის უზრუნველყოფა ინდივიდუალური დაცვის საშუალებებით;</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ჯანმრთელობისთვის სახიფათო სამუშაო ზონებში შესაბამისი გამაფრთხილებელი ნიშნების დამაგრება;</w:t>
            </w:r>
          </w:p>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r>
      <w:tr w:rsidR="00D86ED4" w:rsidRPr="00C20224" w:rsidTr="0011749C">
        <w:tc>
          <w:tcPr>
            <w:tcW w:w="3932" w:type="dxa"/>
          </w:tcPr>
          <w:p w:rsidR="00D86ED4" w:rsidRPr="00C20224" w:rsidRDefault="00D86ED4" w:rsidP="00D4642C">
            <w:pPr>
              <w:jc w:val="both"/>
              <w:rPr>
                <w:rFonts w:ascii="Sylfaen" w:hAnsi="Sylfaen"/>
                <w:color w:val="000000"/>
                <w:sz w:val="20"/>
                <w:szCs w:val="20"/>
                <w:lang w:val="ka-GE"/>
              </w:rPr>
            </w:pPr>
            <w:r w:rsidRPr="00C20224">
              <w:rPr>
                <w:rFonts w:ascii="Sylfaen" w:hAnsi="Sylfaen"/>
                <w:color w:val="000000"/>
                <w:sz w:val="20"/>
                <w:szCs w:val="20"/>
                <w:lang w:val="ka-GE"/>
              </w:rPr>
              <w:t>სანიტარიულ-ჰიგიენურ მდგომარეობაზე მოსალოდნელი ზემოქმედება</w:t>
            </w:r>
          </w:p>
        </w:tc>
        <w:tc>
          <w:tcPr>
            <w:tcW w:w="10288" w:type="dxa"/>
          </w:tcPr>
          <w:p w:rsidR="00D86ED4" w:rsidRPr="00C20224" w:rsidRDefault="00D86ED4" w:rsidP="003A1CC4">
            <w:pPr>
              <w:numPr>
                <w:ilvl w:val="0"/>
                <w:numId w:val="60"/>
              </w:numPr>
              <w:jc w:val="both"/>
              <w:rPr>
                <w:rFonts w:ascii="Sylfaen" w:hAnsi="Sylfaen"/>
                <w:color w:val="000000"/>
                <w:sz w:val="20"/>
                <w:szCs w:val="20"/>
                <w:lang w:val="ka-GE"/>
              </w:rPr>
            </w:pPr>
            <w:r w:rsidRPr="00C20224">
              <w:rPr>
                <w:rFonts w:ascii="Sylfaen" w:hAnsi="Sylfaen"/>
                <w:color w:val="000000"/>
                <w:sz w:val="20"/>
                <w:szCs w:val="20"/>
                <w:lang w:val="ka-GE"/>
              </w:rPr>
              <w:t>გარემოზე ისეთი არასასურველი ფაქტორების, როგორებიცაა მტვერი, მავნე აირები, ხმაური ზემოქმედების შემცირების მიზნით მწვანე ნარგავების გამოყენება;</w:t>
            </w:r>
          </w:p>
        </w:tc>
      </w:tr>
    </w:tbl>
    <w:p w:rsidR="00D86ED4" w:rsidRPr="00C20224" w:rsidRDefault="00D86ED4" w:rsidP="00D4642C">
      <w:pPr>
        <w:jc w:val="both"/>
        <w:rPr>
          <w:rFonts w:ascii="Sylfaen" w:eastAsia="Times New Roman" w:hAnsi="Sylfaen" w:cs="Times New Roman"/>
          <w:sz w:val="20"/>
          <w:szCs w:val="20"/>
          <w:lang w:val="ka-GE"/>
        </w:rPr>
      </w:pPr>
    </w:p>
    <w:p w:rsidR="00D86ED4" w:rsidRDefault="00D86ED4" w:rsidP="00EA27F2">
      <w:pPr>
        <w:spacing w:after="0"/>
        <w:ind w:left="-450"/>
        <w:jc w:val="both"/>
        <w:rPr>
          <w:rFonts w:ascii="Sylfaen" w:hAnsi="Sylfaen"/>
          <w:b/>
          <w:lang w:val="ka-GE"/>
        </w:rPr>
        <w:sectPr w:rsidR="00D86ED4" w:rsidSect="00D86ED4">
          <w:pgSz w:w="15840" w:h="12240" w:orient="landscape"/>
          <w:pgMar w:top="850" w:right="1138" w:bottom="1699" w:left="1166" w:header="720" w:footer="720" w:gutter="0"/>
          <w:cols w:space="720"/>
          <w:docGrid w:linePitch="360"/>
        </w:sectPr>
      </w:pPr>
    </w:p>
    <w:p w:rsidR="00D86ED4" w:rsidRPr="00D86ED4" w:rsidRDefault="00D86ED4" w:rsidP="00D86ED4">
      <w:pPr>
        <w:keepNext/>
        <w:spacing w:before="60" w:after="240" w:line="240" w:lineRule="auto"/>
        <w:ind w:left="-540" w:hanging="432"/>
        <w:outlineLvl w:val="0"/>
        <w:rPr>
          <w:rFonts w:ascii="Sylfaen" w:eastAsia="Times New Roman" w:hAnsi="Sylfaen" w:cs="Sylfaen"/>
          <w:b/>
          <w:bCs/>
          <w:kern w:val="32"/>
          <w:lang w:val="ka-GE" w:eastAsia="ru-RU"/>
        </w:rPr>
      </w:pPr>
      <w:bookmarkStart w:id="21" w:name="_Toc255305679"/>
      <w:bookmarkStart w:id="22" w:name="_Toc257898664"/>
      <w:r>
        <w:rPr>
          <w:rFonts w:ascii="Sylfaen" w:eastAsia="Times New Roman" w:hAnsi="Sylfaen" w:cs="Sylfaen"/>
          <w:b/>
          <w:bCs/>
          <w:kern w:val="32"/>
          <w:lang w:val="ka-GE" w:eastAsia="ru-RU"/>
        </w:rPr>
        <w:lastRenderedPageBreak/>
        <w:t xml:space="preserve">                            </w:t>
      </w:r>
      <w:r w:rsidRPr="00D86ED4">
        <w:rPr>
          <w:rFonts w:ascii="Sylfaen" w:eastAsia="Times New Roman" w:hAnsi="Sylfaen" w:cs="Sylfaen"/>
          <w:b/>
          <w:bCs/>
          <w:kern w:val="32"/>
          <w:lang w:val="ka-GE" w:eastAsia="ru-RU"/>
        </w:rPr>
        <w:t xml:space="preserve">8. </w:t>
      </w:r>
      <w:r w:rsidRPr="00D86ED4">
        <w:rPr>
          <w:rFonts w:ascii="Sylfaen" w:eastAsia="Times New Roman" w:hAnsi="Sylfaen" w:cs="Sylfaen"/>
          <w:b/>
          <w:bCs/>
          <w:kern w:val="32"/>
          <w:lang w:val="ru-RU" w:eastAsia="ru-RU"/>
        </w:rPr>
        <w:t xml:space="preserve">საქმიანობის გარემოსდაცვითი </w:t>
      </w:r>
      <w:r w:rsidRPr="00D86ED4">
        <w:rPr>
          <w:rFonts w:ascii="Sylfaen" w:eastAsia="Times New Roman" w:hAnsi="Sylfaen" w:cs="Sylfaen"/>
          <w:b/>
          <w:bCs/>
          <w:kern w:val="32"/>
          <w:lang w:val="ka-GE" w:eastAsia="ru-RU"/>
        </w:rPr>
        <w:t>მენეჯმენტის</w:t>
      </w:r>
      <w:bookmarkEnd w:id="21"/>
      <w:r w:rsidRPr="00D86ED4">
        <w:rPr>
          <w:rFonts w:ascii="Sylfaen" w:eastAsia="Times New Roman" w:hAnsi="Sylfaen" w:cs="Sylfaen"/>
          <w:b/>
          <w:bCs/>
          <w:kern w:val="32"/>
          <w:lang w:val="ka-GE" w:eastAsia="ru-RU"/>
        </w:rPr>
        <w:t xml:space="preserve"> და მონიტორინგის გეგმა</w:t>
      </w:r>
      <w:bookmarkEnd w:id="22"/>
    </w:p>
    <w:p w:rsidR="00D86ED4" w:rsidRPr="00D86ED4" w:rsidRDefault="00D86ED4" w:rsidP="00D86ED4">
      <w:pPr>
        <w:spacing w:after="0" w:line="240" w:lineRule="auto"/>
        <w:ind w:left="-540"/>
        <w:jc w:val="both"/>
        <w:rPr>
          <w:rFonts w:ascii="Sylfaen" w:eastAsia="Times New Roman" w:hAnsi="Sylfaen" w:cs="Times New Roman"/>
          <w:lang w:val="ka-GE"/>
        </w:rPr>
      </w:pPr>
      <w:r w:rsidRPr="00D86ED4">
        <w:rPr>
          <w:rFonts w:ascii="Sylfaen" w:eastAsia="Times New Roman" w:hAnsi="Sylfaen" w:cs="Times New Roman"/>
          <w:lang w:val="ka-GE"/>
        </w:rPr>
        <w:t xml:space="preserve">    გარემოსდაცვითი მონიტორინგის გეგმის მიზანია გარემოზე შესაძლო ნეგატიური ზემოქმედების შემარბილებელი ზემოქმედების ღონისძიებების  შეფასება. </w:t>
      </w:r>
    </w:p>
    <w:p w:rsidR="00D86ED4" w:rsidRPr="00D86ED4" w:rsidRDefault="00834287" w:rsidP="00D86ED4">
      <w:pPr>
        <w:spacing w:after="0" w:line="240" w:lineRule="auto"/>
        <w:ind w:left="-540"/>
        <w:jc w:val="both"/>
        <w:rPr>
          <w:rFonts w:ascii="Sylfaen" w:eastAsia="Times New Roman" w:hAnsi="Sylfaen" w:cs="Times New Roman"/>
          <w:lang w:val="ka-GE"/>
        </w:rPr>
      </w:pPr>
      <w:r>
        <w:rPr>
          <w:rFonts w:ascii="Sylfaen" w:eastAsia="Times New Roman" w:hAnsi="Sylfaen" w:cs="Times New Roman"/>
        </w:rPr>
        <w:t xml:space="preserve">    </w:t>
      </w:r>
      <w:r w:rsidR="00D86ED4" w:rsidRPr="00D86ED4">
        <w:rPr>
          <w:rFonts w:ascii="Sylfaen" w:eastAsia="Times New Roman" w:hAnsi="Sylfaen" w:cs="Times New Roman"/>
          <w:lang w:val="ka-GE"/>
        </w:rPr>
        <w:t>გარემოსდაცვითი მონიტორინგის გეგმა უნდა მომზადდეს გარემოზე ზემოქმედების შეფასების ანგარიშით განსაზღვრული მონიტორინგის პრინციპების გათვალისწინებით.</w:t>
      </w:r>
    </w:p>
    <w:p w:rsidR="00D86ED4" w:rsidRPr="00D86ED4" w:rsidRDefault="00D86ED4" w:rsidP="00D86ED4">
      <w:pPr>
        <w:spacing w:after="0" w:line="240" w:lineRule="auto"/>
        <w:ind w:left="-540"/>
        <w:jc w:val="both"/>
        <w:rPr>
          <w:rFonts w:ascii="Sylfaen" w:eastAsia="Times New Roman" w:hAnsi="Sylfaen" w:cs="Times New Roman"/>
          <w:lang w:val="ka-GE"/>
        </w:rPr>
      </w:pPr>
      <w:r w:rsidRPr="00D86ED4">
        <w:rPr>
          <w:rFonts w:ascii="Sylfaen" w:eastAsia="Times New Roman" w:hAnsi="Sylfaen" w:cs="Times New Roman"/>
          <w:lang w:val="ka-GE"/>
        </w:rPr>
        <w:t xml:space="preserve">  მონიტორინგის გეგმის საშუალებით უნდა მოხდეს გარემოს ცალკეულ კომპონენტებზე წარმოდგენილი საქმიანობით რაიმე სახის უარყოფითი გავლენის იდენტიფიცირება და პერიოდული ან უწყვეტი მონიტორინგი. მონიტორინგმა ასევე უნდა უზრუნველყოს იმ შემარბილებელი ქმედებების შესრულება, რომლებიც განსაზღვრულია გარემოზე ზემოქმედების შეფასების ანგარიშში.</w:t>
      </w:r>
    </w:p>
    <w:p w:rsidR="00D86ED4" w:rsidRPr="00D86ED4" w:rsidRDefault="00D86ED4" w:rsidP="00D86ED4">
      <w:pPr>
        <w:spacing w:after="0" w:line="240" w:lineRule="auto"/>
        <w:ind w:left="-540"/>
        <w:jc w:val="both"/>
        <w:rPr>
          <w:rFonts w:ascii="Sylfaen" w:eastAsia="Times New Roman" w:hAnsi="Sylfaen" w:cs="Times New Roman"/>
          <w:lang w:val="ka-GE"/>
        </w:rPr>
      </w:pPr>
      <w:r w:rsidRPr="00D86ED4">
        <w:rPr>
          <w:rFonts w:ascii="Sylfaen" w:eastAsia="Times New Roman" w:hAnsi="Sylfaen" w:cs="Times New Roman"/>
          <w:lang w:val="ka-GE"/>
        </w:rPr>
        <w:t>მონიტორინგის გეგმის მიზანია ასევე დამატებითი გამოსასწორებელი ზომების ან ან შემარბილებელი ღონისძიებების იდენტიფიცირება, თუ ისინი არაეფექტურია გარემოზე არსებული ზეგავლენის აღმოსაფხვრელად ან შესამცირებლად.</w:t>
      </w:r>
    </w:p>
    <w:p w:rsidR="00D86ED4" w:rsidRPr="00D86ED4" w:rsidRDefault="00D86ED4" w:rsidP="00D86ED4">
      <w:pPr>
        <w:spacing w:after="0" w:line="240" w:lineRule="auto"/>
        <w:ind w:left="-540"/>
        <w:jc w:val="both"/>
        <w:rPr>
          <w:rFonts w:ascii="Sylfaen" w:eastAsia="Times New Roman" w:hAnsi="Sylfaen" w:cs="Times New Roman"/>
          <w:lang w:val="ka-GE"/>
        </w:rPr>
      </w:pPr>
      <w:r w:rsidRPr="00D86ED4">
        <w:rPr>
          <w:rFonts w:ascii="Sylfaen" w:eastAsia="Times New Roman" w:hAnsi="Sylfaen" w:cs="Times New Roman"/>
          <w:lang w:val="ka-GE"/>
        </w:rPr>
        <w:t xml:space="preserve">გარემოსდაცვითი მონიტორინგის და მენეჯმენტის გეგმა როგორც მშენებლობის, ასევე ექსპლუატაციის ფაზებისთვის მოცემულია 8.1. -ის სახით. </w:t>
      </w:r>
    </w:p>
    <w:p w:rsidR="00D86ED4" w:rsidRPr="00D86ED4" w:rsidRDefault="00D86ED4" w:rsidP="00D86ED4">
      <w:pPr>
        <w:spacing w:after="0"/>
        <w:jc w:val="both"/>
        <w:rPr>
          <w:rFonts w:ascii="Sylfaen" w:eastAsia="Times New Roman" w:hAnsi="Sylfaen" w:cs="Times New Roman"/>
          <w:lang w:val="ka-GE"/>
        </w:rPr>
      </w:pPr>
    </w:p>
    <w:p w:rsidR="00895F24" w:rsidRDefault="00895F2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pPr>
    </w:p>
    <w:p w:rsidR="00D86ED4" w:rsidRDefault="00D86ED4" w:rsidP="00EA27F2">
      <w:pPr>
        <w:spacing w:after="0"/>
        <w:ind w:left="-450"/>
        <w:jc w:val="both"/>
        <w:rPr>
          <w:rFonts w:ascii="Sylfaen" w:hAnsi="Sylfaen"/>
          <w:b/>
          <w:lang w:val="ka-GE"/>
        </w:rPr>
        <w:sectPr w:rsidR="00D86ED4" w:rsidSect="00631B8A">
          <w:pgSz w:w="12240" w:h="15840"/>
          <w:pgMar w:top="1170" w:right="850" w:bottom="1134" w:left="1701" w:header="720" w:footer="720" w:gutter="0"/>
          <w:cols w:space="720"/>
          <w:docGrid w:linePitch="360"/>
        </w:sectPr>
      </w:pPr>
    </w:p>
    <w:p w:rsidR="00D86ED4" w:rsidRPr="00D86ED4" w:rsidRDefault="00D86ED4" w:rsidP="00D86ED4">
      <w:pPr>
        <w:tabs>
          <w:tab w:val="left" w:pos="900"/>
        </w:tabs>
        <w:ind w:left="360"/>
        <w:rPr>
          <w:rFonts w:ascii="Sylfaen" w:eastAsia="Times New Roman" w:hAnsi="Sylfaen" w:cs="Times New Roman"/>
          <w:lang w:val="ka-GE"/>
        </w:rPr>
      </w:pPr>
      <w:r w:rsidRPr="00D86ED4">
        <w:rPr>
          <w:rFonts w:ascii="Sylfaen" w:eastAsia="Times New Roman" w:hAnsi="Sylfaen" w:cs="Times New Roman"/>
          <w:b/>
          <w:lang w:val="ka-GE"/>
        </w:rPr>
        <w:lastRenderedPageBreak/>
        <w:t>ცხრილი 8.1. გარემოსდაცვითი მენეჯმენტის და მონიტორინგის გეგმა</w:t>
      </w:r>
    </w:p>
    <w:tbl>
      <w:tblPr>
        <w:tblpPr w:leftFromText="180" w:rightFromText="180" w:horzAnchor="margin" w:tblpXSpec="center" w:tblpY="720"/>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1710"/>
        <w:gridCol w:w="4860"/>
        <w:gridCol w:w="1710"/>
        <w:gridCol w:w="1440"/>
        <w:gridCol w:w="162"/>
        <w:gridCol w:w="18"/>
        <w:gridCol w:w="1692"/>
        <w:gridCol w:w="18"/>
        <w:gridCol w:w="1530"/>
      </w:tblGrid>
      <w:tr w:rsidR="00D86ED4" w:rsidRPr="00D86ED4" w:rsidTr="0011749C">
        <w:trPr>
          <w:trHeight w:val="890"/>
        </w:trPr>
        <w:tc>
          <w:tcPr>
            <w:tcW w:w="1908" w:type="dxa"/>
          </w:tcPr>
          <w:p w:rsidR="00D86ED4" w:rsidRPr="00D86ED4" w:rsidRDefault="00D86ED4" w:rsidP="00D86ED4">
            <w:pPr>
              <w:ind w:left="450"/>
              <w:rPr>
                <w:rFonts w:ascii="Sylfaen" w:eastAsia="SimSun" w:hAnsi="Sylfaen" w:cs="Times New Roman"/>
                <w:b/>
                <w:sz w:val="18"/>
                <w:szCs w:val="18"/>
                <w:lang w:val="ka-GE"/>
              </w:rPr>
            </w:pPr>
            <w:r w:rsidRPr="00D86ED4">
              <w:rPr>
                <w:rFonts w:ascii="Sylfaen" w:eastAsia="SimSun" w:hAnsi="Sylfaen" w:cs="Times New Roman"/>
                <w:b/>
                <w:sz w:val="18"/>
                <w:szCs w:val="18"/>
                <w:lang w:val="ka-GE"/>
              </w:rPr>
              <w:t>ქმედება</w:t>
            </w:r>
          </w:p>
        </w:tc>
        <w:tc>
          <w:tcPr>
            <w:tcW w:w="1710" w:type="dxa"/>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მოსალოდნელი ზემოქმედება</w:t>
            </w:r>
          </w:p>
        </w:tc>
        <w:tc>
          <w:tcPr>
            <w:tcW w:w="4860" w:type="dxa"/>
          </w:tcPr>
          <w:p w:rsidR="00D86ED4" w:rsidRPr="00D86ED4" w:rsidRDefault="00D86ED4" w:rsidP="00D86ED4">
            <w:pPr>
              <w:ind w:left="203"/>
              <w:rPr>
                <w:rFonts w:ascii="Sylfaen" w:eastAsia="SimSun" w:hAnsi="Sylfaen" w:cs="Times New Roman"/>
                <w:b/>
                <w:color w:val="000000"/>
                <w:sz w:val="18"/>
                <w:szCs w:val="18"/>
                <w:lang w:val="ka-GE"/>
              </w:rPr>
            </w:pPr>
            <w:r w:rsidRPr="00D86ED4">
              <w:rPr>
                <w:rFonts w:ascii="Sylfaen" w:eastAsia="SimSun" w:hAnsi="Sylfaen" w:cs="Times New Roman"/>
                <w:b/>
                <w:color w:val="000000"/>
                <w:sz w:val="18"/>
                <w:szCs w:val="18"/>
                <w:lang w:val="ka-GE"/>
              </w:rPr>
              <w:t>შემარბილებელი ღონისძიებები</w:t>
            </w:r>
          </w:p>
        </w:tc>
        <w:tc>
          <w:tcPr>
            <w:tcW w:w="1710" w:type="dxa"/>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საკონტროლო წერტილები</w:t>
            </w:r>
          </w:p>
        </w:tc>
        <w:tc>
          <w:tcPr>
            <w:tcW w:w="1440" w:type="dxa"/>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შესრულებაზე პასუხისმგებელი პირი</w:t>
            </w:r>
          </w:p>
        </w:tc>
        <w:tc>
          <w:tcPr>
            <w:tcW w:w="1890" w:type="dxa"/>
            <w:gridSpan w:val="4"/>
          </w:tcPr>
          <w:p w:rsidR="00D86ED4" w:rsidRPr="00D86ED4" w:rsidRDefault="00D86ED4" w:rsidP="00D86ED4">
            <w:pPr>
              <w:rPr>
                <w:rFonts w:ascii="Sylfaen" w:eastAsia="SimSun" w:hAnsi="Sylfaen" w:cs="Times New Roman"/>
                <w:b/>
                <w:color w:val="000000"/>
                <w:sz w:val="18"/>
                <w:szCs w:val="18"/>
                <w:lang w:val="ka-GE"/>
              </w:rPr>
            </w:pPr>
            <w:r w:rsidRPr="00D86ED4">
              <w:rPr>
                <w:rFonts w:ascii="Sylfaen" w:eastAsia="SimSun" w:hAnsi="Sylfaen" w:cs="Times New Roman"/>
                <w:b/>
                <w:color w:val="000000"/>
                <w:sz w:val="18"/>
                <w:szCs w:val="18"/>
                <w:lang w:val="ka-GE"/>
              </w:rPr>
              <w:t>მონიტორინგი</w:t>
            </w:r>
          </w:p>
        </w:tc>
        <w:tc>
          <w:tcPr>
            <w:tcW w:w="1530" w:type="dxa"/>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ნარჩენი ზემოქმედება</w:t>
            </w:r>
          </w:p>
        </w:tc>
      </w:tr>
      <w:tr w:rsidR="00D86ED4" w:rsidRPr="00D86ED4" w:rsidTr="0011749C">
        <w:trPr>
          <w:trHeight w:val="142"/>
        </w:trPr>
        <w:tc>
          <w:tcPr>
            <w:tcW w:w="15048" w:type="dxa"/>
            <w:gridSpan w:val="10"/>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rPr>
              <w:t xml:space="preserve">                                                                                                                                        </w:t>
            </w:r>
            <w:r w:rsidRPr="00D86ED4">
              <w:rPr>
                <w:rFonts w:ascii="Sylfaen" w:eastAsia="SimSun" w:hAnsi="Sylfaen" w:cs="Times New Roman"/>
                <w:b/>
                <w:sz w:val="18"/>
                <w:szCs w:val="18"/>
                <w:lang w:val="ka-GE"/>
              </w:rPr>
              <w:t>მშენებლობის ეტაპი</w:t>
            </w:r>
          </w:p>
        </w:tc>
      </w:tr>
      <w:tr w:rsidR="00D86ED4" w:rsidRPr="00D86ED4" w:rsidTr="003B40C7">
        <w:trPr>
          <w:trHeight w:val="142"/>
        </w:trPr>
        <w:tc>
          <w:tcPr>
            <w:tcW w:w="1908"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მოსამზადებელი სამუშაოები - ტერიტორიის დასუფთავება და სანიტარული პირობების გაუმჯობესება</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წარმოქმნილი სამშენებლო ნარჩენების არასწორი მართვის შედეგად ნიადაგის და წყლის დაბინძურება </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rPr>
              <w:t xml:space="preserve">ნარჩენების </w:t>
            </w:r>
            <w:r w:rsidRPr="00D86ED4">
              <w:rPr>
                <w:rFonts w:ascii="Sylfaen" w:eastAsia="SimSun" w:hAnsi="Sylfaen" w:cs="Times New Roman"/>
                <w:color w:val="000000"/>
                <w:sz w:val="18"/>
                <w:szCs w:val="18"/>
                <w:lang w:val="ka-GE"/>
              </w:rPr>
              <w:t>ლიცენზირებულ ნაგავსაყრელზე</w:t>
            </w:r>
            <w:r w:rsidRPr="00D86ED4">
              <w:rPr>
                <w:rFonts w:ascii="Sylfaen" w:eastAsia="SimSun" w:hAnsi="Sylfaen" w:cs="Times New Roman"/>
                <w:color w:val="000000"/>
                <w:sz w:val="18"/>
                <w:szCs w:val="18"/>
              </w:rPr>
              <w:t xml:space="preserve"> საბოლოო განთავსება მოქმედი ნორმებისა და წესების დაცვით</w:t>
            </w:r>
            <w:r w:rsidRPr="00D86ED4">
              <w:rPr>
                <w:rFonts w:ascii="Sylfaen" w:eastAsia="SimSun" w:hAnsi="Sylfaen" w:cs="Times New Roman"/>
                <w:color w:val="000000"/>
                <w:sz w:val="18"/>
                <w:szCs w:val="18"/>
                <w:lang w:val="ka-GE"/>
              </w:rPr>
              <w:t>.</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საწარმოს მთელი ტერიტორია</w:t>
            </w:r>
          </w:p>
        </w:tc>
        <w:tc>
          <w:tcPr>
            <w:tcW w:w="1620" w:type="dxa"/>
            <w:gridSpan w:val="3"/>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-ინსპექტირება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მოსალოდნელი არ არის</w:t>
            </w:r>
          </w:p>
        </w:tc>
      </w:tr>
      <w:tr w:rsidR="00D86ED4" w:rsidRPr="00D86ED4" w:rsidTr="003B40C7">
        <w:trPr>
          <w:trHeight w:val="703"/>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ნარჩენების გატანის პერიოდში</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904"/>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491"/>
        </w:trPr>
        <w:tc>
          <w:tcPr>
            <w:tcW w:w="1908" w:type="dxa"/>
            <w:vMerge w:val="restart"/>
            <w:shd w:val="clear" w:color="auto" w:fill="auto"/>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სატრანსპორტო ოპერაციები - საჭირო მასალების ტრანსპორტირება</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სატრანსპორტო საშუ</w:t>
            </w:r>
            <w:r w:rsidRPr="00D86ED4">
              <w:rPr>
                <w:rFonts w:ascii="Sylfaen" w:eastAsia="SimSun" w:hAnsi="Sylfaen" w:cs="Times New Roman"/>
                <w:color w:val="000000"/>
                <w:sz w:val="18"/>
                <w:szCs w:val="18"/>
                <w:lang w:val="ka-GE"/>
              </w:rPr>
              <w:t>ა</w:t>
            </w:r>
            <w:r w:rsidRPr="00D86ED4">
              <w:rPr>
                <w:rFonts w:ascii="Sylfaen" w:eastAsia="SimSun" w:hAnsi="Sylfaen" w:cs="Times New Roman"/>
                <w:color w:val="000000"/>
                <w:sz w:val="18"/>
                <w:szCs w:val="18"/>
              </w:rPr>
              <w:t>ლებები უნდა აკმაყოფილებდნენ გარემოს დაცვისა და ტექნიკური უსაფრთხოების მოთხოვნებს;</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მტვრის დონეების აქტიური შემცირება მანქანების მოძრაობის სიჩქარის შემცირების, გზების მორწყვის ან მტვრის შემამცირებელი სხვა საშუალებებით (განსაკუთრებით მშრალ ამინდებში და ტრანსპორტის გრუნტის გზაზე გადაადგილების დროს);</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rPr>
              <w:t>ტრანსპორტირებისას მანქანებზე განთავსებული ადვილადამტვერადი ნაყარი ტვირთების სპეციალური საფარით დაფარვა.</w:t>
            </w:r>
          </w:p>
        </w:tc>
        <w:tc>
          <w:tcPr>
            <w:tcW w:w="1710" w:type="dxa"/>
            <w:vMerge w:val="restart"/>
          </w:tcPr>
          <w:p w:rsidR="00D86ED4" w:rsidRPr="00D86ED4" w:rsidRDefault="00D86ED4" w:rsidP="00D86ED4">
            <w:pPr>
              <w:spacing w:after="0"/>
              <w:rPr>
                <w:rFonts w:ascii="Sylfaen" w:eastAsia="SimSun" w:hAnsi="Sylfaen" w:cs="Times New Roman"/>
                <w:sz w:val="18"/>
                <w:szCs w:val="18"/>
                <w:lang w:val="ka-GE"/>
              </w:rPr>
            </w:pPr>
            <w:r w:rsidRPr="00D86ED4">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D86ED4" w:rsidRPr="00D86ED4" w:rsidRDefault="00D86ED4" w:rsidP="00D86ED4">
            <w:pPr>
              <w:spacing w:after="0"/>
              <w:rPr>
                <w:rFonts w:ascii="Sylfaen" w:eastAsia="SimSun" w:hAnsi="Sylfaen" w:cs="Times New Roman"/>
                <w:sz w:val="18"/>
                <w:szCs w:val="18"/>
                <w:lang w:val="ka-GE"/>
              </w:rPr>
            </w:pPr>
            <w:r w:rsidRPr="00D86ED4">
              <w:rPr>
                <w:rFonts w:ascii="Sylfaen" w:eastAsia="SimSun" w:hAnsi="Sylfaen" w:cs="Times New Roman"/>
                <w:sz w:val="18"/>
                <w:szCs w:val="18"/>
                <w:lang w:val="ka-GE"/>
              </w:rPr>
              <w:t>ავტოტრანსპორტის მარშრუტები</w:t>
            </w:r>
          </w:p>
        </w:tc>
        <w:tc>
          <w:tcPr>
            <w:tcW w:w="1620" w:type="dxa"/>
            <w:gridSpan w:val="3"/>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-ინსპექტირება, ვიზუალური დაკვირვება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D86ED4" w:rsidRPr="00D86ED4" w:rsidTr="003B40C7">
        <w:trPr>
          <w:trHeight w:val="792"/>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დღეში ერთჯერ</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527"/>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91"/>
        </w:trPr>
        <w:tc>
          <w:tcPr>
            <w:tcW w:w="1908" w:type="dxa"/>
            <w:vMerge/>
          </w:tcPr>
          <w:p w:rsidR="00D86ED4" w:rsidRPr="00D86ED4" w:rsidRDefault="00D86ED4" w:rsidP="00D86ED4">
            <w:pPr>
              <w:rPr>
                <w:rFonts w:ascii="Sylfaen" w:eastAsia="SimSun" w:hAnsi="Sylfaen" w:cs="Times New Roman"/>
                <w:sz w:val="18"/>
                <w:szCs w:val="18"/>
                <w:lang w:val="ka-GE"/>
              </w:rPr>
            </w:pP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ხმაურის </w:t>
            </w:r>
            <w:r w:rsidRPr="00D86ED4">
              <w:rPr>
                <w:rFonts w:ascii="Sylfaen" w:eastAsia="SimSun" w:hAnsi="Sylfaen" w:cs="Times New Roman"/>
                <w:sz w:val="18"/>
                <w:szCs w:val="18"/>
                <w:lang w:val="ka-GE"/>
              </w:rPr>
              <w:lastRenderedPageBreak/>
              <w:t>დადგენილი ნორმების გადაჭარბება საცხოვრებელი სახლების საზღვარზე</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lastRenderedPageBreak/>
              <w:t xml:space="preserve">ნებისმიერი სახის ტრანსპორტირება უნდა მოხდეს </w:t>
            </w:r>
            <w:r w:rsidRPr="00D86ED4">
              <w:rPr>
                <w:rFonts w:ascii="Sylfaen" w:eastAsia="SimSun" w:hAnsi="Sylfaen" w:cs="Times New Roman"/>
                <w:color w:val="000000"/>
                <w:sz w:val="18"/>
                <w:szCs w:val="18"/>
              </w:rPr>
              <w:lastRenderedPageBreak/>
              <w:t>მხოლოდ დღის საათებში;</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ტრანსპორტირებისას მაქსიმალურად გამოყენებული იქნას დასახლებული პუნქტების შემოვლითი მარშრუტები</w:t>
            </w:r>
            <w:r w:rsidRPr="00D86ED4">
              <w:rPr>
                <w:rFonts w:ascii="Sylfaen" w:eastAsia="SimSun" w:hAnsi="Sylfaen" w:cs="Times New Roman"/>
                <w:color w:val="000000"/>
                <w:sz w:val="18"/>
                <w:szCs w:val="18"/>
                <w:lang w:val="ka-GE"/>
              </w:rPr>
              <w:t>.</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ავტოტრანსპორტ</w:t>
            </w:r>
            <w:r w:rsidRPr="00D86ED4">
              <w:rPr>
                <w:rFonts w:ascii="Sylfaen" w:eastAsia="SimSun" w:hAnsi="Sylfaen" w:cs="Times New Roman"/>
                <w:sz w:val="18"/>
                <w:szCs w:val="18"/>
                <w:lang w:val="ka-GE"/>
              </w:rPr>
              <w:lastRenderedPageBreak/>
              <w:t>ის მარშრუტები</w:t>
            </w:r>
          </w:p>
        </w:tc>
        <w:tc>
          <w:tcPr>
            <w:tcW w:w="1620" w:type="dxa"/>
            <w:gridSpan w:val="3"/>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 xml:space="preserve">ქარხნის </w:t>
            </w:r>
            <w:r w:rsidRPr="00D86ED4">
              <w:rPr>
                <w:rFonts w:ascii="Sylfaen" w:eastAsia="SimSun" w:hAnsi="Sylfaen" w:cs="Times New Roman"/>
                <w:sz w:val="18"/>
                <w:szCs w:val="18"/>
                <w:lang w:val="ka-GE"/>
              </w:rPr>
              <w:lastRenderedPageBreak/>
              <w:t>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lastRenderedPageBreak/>
              <w:t>მეთოდი</w:t>
            </w:r>
            <w:r w:rsidRPr="00D86ED4">
              <w:rPr>
                <w:rFonts w:ascii="Sylfaen" w:eastAsia="SimSun" w:hAnsi="Sylfaen" w:cs="Times New Roman"/>
                <w:color w:val="000000"/>
                <w:sz w:val="18"/>
                <w:szCs w:val="18"/>
                <w:lang w:val="ka-GE"/>
              </w:rPr>
              <w:t xml:space="preserve"> - </w:t>
            </w:r>
            <w:r w:rsidRPr="00D86ED4">
              <w:rPr>
                <w:rFonts w:ascii="Sylfaen" w:eastAsia="SimSun" w:hAnsi="Sylfaen" w:cs="Times New Roman"/>
                <w:color w:val="000000"/>
                <w:sz w:val="18"/>
                <w:szCs w:val="18"/>
                <w:lang w:val="ka-GE"/>
              </w:rPr>
              <w:lastRenderedPageBreak/>
              <w:t>ინსპექტირება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 xml:space="preserve">მოსალოდნელი </w:t>
            </w:r>
            <w:r w:rsidRPr="00D86ED4">
              <w:rPr>
                <w:rFonts w:ascii="Sylfaen" w:eastAsia="SimSun" w:hAnsi="Sylfaen" w:cs="Times New Roman"/>
                <w:sz w:val="18"/>
                <w:szCs w:val="18"/>
                <w:lang w:val="ka-GE"/>
              </w:rPr>
              <w:lastRenderedPageBreak/>
              <w:t>არ არის</w:t>
            </w:r>
          </w:p>
        </w:tc>
      </w:tr>
      <w:tr w:rsidR="00D86ED4" w:rsidRPr="00D86ED4" w:rsidTr="003B40C7">
        <w:trPr>
          <w:trHeight w:val="552"/>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პერიოდულად</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552"/>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184"/>
        </w:trPr>
        <w:tc>
          <w:tcPr>
            <w:tcW w:w="1908" w:type="dxa"/>
            <w:vMerge/>
            <w:shd w:val="clear" w:color="auto" w:fill="auto"/>
          </w:tcPr>
          <w:p w:rsidR="00D86ED4" w:rsidRPr="00D86ED4" w:rsidRDefault="00D86ED4" w:rsidP="00D86ED4">
            <w:pPr>
              <w:jc w:val="both"/>
              <w:rPr>
                <w:rFonts w:ascii="Sylfaen" w:eastAsia="SimSun" w:hAnsi="Sylfaen" w:cs="Times New Roman"/>
                <w:sz w:val="18"/>
                <w:szCs w:val="18"/>
                <w:lang w:val="ka-GE"/>
              </w:rPr>
            </w:pP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ადგილობრივი გზების საფარის დაზიანება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lang w:val="ka-GE"/>
              </w:rPr>
              <w:t>უზრუნველყოფილი იქნას</w:t>
            </w:r>
            <w:r w:rsidRPr="00D86ED4">
              <w:rPr>
                <w:rFonts w:ascii="Sylfaen" w:eastAsia="SimSun" w:hAnsi="Sylfaen" w:cs="Times New Roman"/>
                <w:color w:val="000000"/>
                <w:sz w:val="18"/>
                <w:szCs w:val="18"/>
              </w:rPr>
              <w:t xml:space="preserve"> ყველა იმ ადგილობრივი გზის უსაფრთხოება, რომ</w:t>
            </w:r>
            <w:r w:rsidRPr="00D86ED4">
              <w:rPr>
                <w:rFonts w:ascii="Sylfaen" w:eastAsia="SimSun" w:hAnsi="Sylfaen" w:cs="Times New Roman"/>
                <w:color w:val="000000"/>
                <w:sz w:val="18"/>
                <w:szCs w:val="18"/>
                <w:lang w:val="ka-GE"/>
              </w:rPr>
              <w:t xml:space="preserve">ლებიც გამოიყენება სხვადასხვა მასალების </w:t>
            </w:r>
            <w:r w:rsidRPr="00D86ED4">
              <w:rPr>
                <w:rFonts w:ascii="Sylfaen" w:eastAsia="SimSun" w:hAnsi="Sylfaen" w:cs="Times New Roman"/>
                <w:color w:val="000000"/>
                <w:sz w:val="18"/>
                <w:szCs w:val="18"/>
              </w:rPr>
              <w:t xml:space="preserve">ტრანსპორტირებისათვის და </w:t>
            </w:r>
            <w:r w:rsidRPr="00D86ED4">
              <w:rPr>
                <w:rFonts w:ascii="Sylfaen" w:eastAsia="SimSun" w:hAnsi="Sylfaen" w:cs="Times New Roman"/>
                <w:color w:val="000000"/>
                <w:sz w:val="18"/>
                <w:szCs w:val="18"/>
                <w:lang w:val="ka-GE"/>
              </w:rPr>
              <w:t xml:space="preserve">შენარჩუნებული იქნას </w:t>
            </w:r>
            <w:r w:rsidRPr="00D86ED4">
              <w:rPr>
                <w:rFonts w:ascii="Sylfaen" w:eastAsia="SimSun" w:hAnsi="Sylfaen" w:cs="Times New Roman"/>
                <w:color w:val="000000"/>
                <w:sz w:val="18"/>
                <w:szCs w:val="18"/>
              </w:rPr>
              <w:t>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ავტოტრანსპორტის მარშრუტები</w:t>
            </w:r>
          </w:p>
        </w:tc>
        <w:tc>
          <w:tcPr>
            <w:tcW w:w="1620" w:type="dxa"/>
            <w:gridSpan w:val="3"/>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ვიზუალური დაკვირვება</w:t>
            </w:r>
          </w:p>
        </w:tc>
        <w:tc>
          <w:tcPr>
            <w:tcW w:w="153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მოსალოდნელი არ არის</w:t>
            </w:r>
          </w:p>
        </w:tc>
      </w:tr>
      <w:tr w:rsidR="00D86ED4" w:rsidRPr="00D86ED4" w:rsidTr="003B40C7">
        <w:trPr>
          <w:trHeight w:val="184"/>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სამშენებლო სამუშაოების დასრულების სემდგომ</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184"/>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185"/>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მინიმუმამდე შეიზღუდოს დასახლებულ პუნქტებში გამავალი გზებით სარგებლობა;</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D86ED4">
              <w:rPr>
                <w:rFonts w:ascii="Sylfaen" w:eastAsia="SimSun" w:hAnsi="Sylfaen" w:cs="Times New Roman"/>
                <w:color w:val="000000"/>
                <w:sz w:val="18"/>
                <w:szCs w:val="18"/>
                <w:lang w:val="ka-GE"/>
              </w:rPr>
              <w:t>;</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საჩივრების ქმედითუნარიანი ჟურნალის წარმოება.</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უახლოესი დასახლენული პუნქტები</w:t>
            </w:r>
          </w:p>
        </w:tc>
        <w:tc>
          <w:tcPr>
            <w:tcW w:w="1620" w:type="dxa"/>
            <w:gridSpan w:val="3"/>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მოსახლეობის გამოკითხვა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D86ED4" w:rsidRPr="00D86ED4" w:rsidTr="003B40C7">
        <w:trPr>
          <w:trHeight w:val="184"/>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თვეში ორჯერ</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184"/>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w:t>
            </w:r>
            <w:r w:rsidRPr="00D86ED4">
              <w:rPr>
                <w:rFonts w:ascii="Sylfaen" w:eastAsia="SimSun" w:hAnsi="Sylfaen" w:cs="Times New Roman"/>
                <w:sz w:val="18"/>
                <w:szCs w:val="18"/>
                <w:lang w:val="ka-GE"/>
              </w:rPr>
              <w:lastRenderedPageBreak/>
              <w:t>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389"/>
        </w:trPr>
        <w:tc>
          <w:tcPr>
            <w:tcW w:w="1908" w:type="dxa"/>
            <w:vMerge/>
          </w:tcPr>
          <w:p w:rsidR="00D86ED4" w:rsidRPr="00D86ED4" w:rsidRDefault="00D86ED4" w:rsidP="00D86ED4">
            <w:pPr>
              <w:rPr>
                <w:rFonts w:ascii="Sylfaen" w:eastAsia="SimSun" w:hAnsi="Sylfaen" w:cs="Times New Roman"/>
                <w:sz w:val="18"/>
                <w:szCs w:val="18"/>
                <w:lang w:val="ka-GE"/>
              </w:rPr>
            </w:pP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ნიადაგის/გრუნტის ხარისხის გაუარესება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rPr>
              <w:t>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გამოყენებული ტექნიკა უნდა აკმაყოფილებდნენ გარემოს დაცვისა და ტექნიკური უსაფრთხოების მოთხოვნებს;</w:t>
            </w:r>
          </w:p>
          <w:p w:rsidR="00D86ED4" w:rsidRPr="00D86ED4" w:rsidRDefault="00D86ED4" w:rsidP="00D86ED4">
            <w:pPr>
              <w:spacing w:after="0" w:line="240" w:lineRule="auto"/>
              <w:ind w:left="203"/>
              <w:rPr>
                <w:rFonts w:ascii="Sylfaen" w:eastAsia="SimSun" w:hAnsi="Sylfaen" w:cs="Times New Roman"/>
                <w:color w:val="000000"/>
                <w:sz w:val="18"/>
                <w:szCs w:val="18"/>
              </w:rPr>
            </w:pP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სამშენებლო მოედნის საზღვრები</w:t>
            </w:r>
          </w:p>
        </w:tc>
        <w:tc>
          <w:tcPr>
            <w:tcW w:w="1620" w:type="dxa"/>
            <w:gridSpan w:val="3"/>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D86ED4" w:rsidRPr="00D86ED4" w:rsidTr="003B40C7">
        <w:trPr>
          <w:trHeight w:val="619"/>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პერიოდულად</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625"/>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402"/>
        </w:trPr>
        <w:tc>
          <w:tcPr>
            <w:tcW w:w="1908" w:type="dxa"/>
            <w:vMerge/>
          </w:tcPr>
          <w:p w:rsidR="00D86ED4" w:rsidRPr="00D86ED4" w:rsidRDefault="00D86ED4" w:rsidP="00D86ED4">
            <w:pPr>
              <w:rPr>
                <w:rFonts w:ascii="Sylfaen" w:eastAsia="SimSun" w:hAnsi="Sylfaen" w:cs="Times New Roman"/>
                <w:sz w:val="18"/>
                <w:szCs w:val="18"/>
                <w:lang w:val="ka-GE"/>
              </w:rPr>
            </w:pP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მიწისქვეშა წყლების დაბინძურების რისკი</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გამოყენებული ტექნიკა უნდა აკმაყოფილებდნენ გარემოს დაცვისა და ტექნიკური უსაფრთხოების მოთხოვნებს</w:t>
            </w:r>
            <w:r w:rsidRPr="00D86ED4">
              <w:rPr>
                <w:rFonts w:ascii="Sylfaen" w:eastAsia="SimSun" w:hAnsi="Sylfaen" w:cs="Times New Roman"/>
                <w:color w:val="000000"/>
                <w:sz w:val="18"/>
                <w:szCs w:val="18"/>
                <w:lang w:val="ka-GE"/>
              </w:rPr>
              <w:t>;</w:t>
            </w:r>
          </w:p>
          <w:p w:rsidR="00D86ED4" w:rsidRPr="00611B66"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rPr>
              <w:t>დაგეგმილი მიწის სამუშაოები უნდა სრულდებოდეს მკაცრი მონიტორინგის პირობებში</w:t>
            </w:r>
            <w:r w:rsidR="00611B66">
              <w:rPr>
                <w:rFonts w:ascii="Sylfaen" w:eastAsia="SimSun" w:hAnsi="Sylfaen" w:cs="Times New Roman"/>
                <w:color w:val="000000"/>
                <w:sz w:val="18"/>
                <w:szCs w:val="18"/>
                <w:lang w:val="ka-GE"/>
              </w:rPr>
              <w:t>;</w:t>
            </w:r>
          </w:p>
          <w:p w:rsidR="00611B66" w:rsidRPr="00D86ED4" w:rsidRDefault="00611B66" w:rsidP="00611B66">
            <w:pPr>
              <w:numPr>
                <w:ilvl w:val="0"/>
                <w:numId w:val="60"/>
              </w:numPr>
              <w:tabs>
                <w:tab w:val="num" w:pos="203"/>
              </w:tabs>
              <w:spacing w:after="0" w:line="240" w:lineRule="auto"/>
              <w:ind w:left="203" w:hanging="157"/>
              <w:rPr>
                <w:rFonts w:ascii="Sylfaen" w:eastAsia="SimSun" w:hAnsi="Sylfaen" w:cs="Times New Roman"/>
                <w:sz w:val="18"/>
                <w:szCs w:val="18"/>
                <w:lang w:val="ka-GE"/>
              </w:rPr>
            </w:pPr>
            <w:r>
              <w:rPr>
                <w:rFonts w:ascii="Sylfaen" w:eastAsia="SimSun" w:hAnsi="Sylfaen" w:cs="Times New Roman"/>
                <w:color w:val="000000"/>
                <w:sz w:val="18"/>
                <w:szCs w:val="18"/>
                <w:lang w:val="ka-GE"/>
              </w:rPr>
              <w:t>სამუშაოები შესრულებული იქნეს მხოლოდ მშრალ ამინდში;</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color w:val="000000"/>
                <w:sz w:val="18"/>
                <w:szCs w:val="18"/>
              </w:rPr>
              <w:t>გამოყენებული ტექნიკა</w:t>
            </w:r>
            <w:r w:rsidRPr="00D86ED4">
              <w:rPr>
                <w:rFonts w:ascii="Sylfaen" w:eastAsia="SimSun" w:hAnsi="Sylfaen" w:cs="Times New Roman"/>
                <w:color w:val="000000"/>
                <w:sz w:val="18"/>
                <w:szCs w:val="18"/>
                <w:lang w:val="ka-GE"/>
              </w:rPr>
              <w:t>, საწარმოს მთელი ტერიტორია</w:t>
            </w:r>
          </w:p>
        </w:tc>
        <w:tc>
          <w:tcPr>
            <w:tcW w:w="1620" w:type="dxa"/>
            <w:gridSpan w:val="3"/>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მოსალოდნელი არ არის</w:t>
            </w:r>
          </w:p>
        </w:tc>
      </w:tr>
      <w:tr w:rsidR="00D86ED4" w:rsidRPr="00D86ED4" w:rsidTr="003B40C7">
        <w:trPr>
          <w:trHeight w:val="402"/>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მუდმივი (მიწის სამუშაოების დროს)</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161"/>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p>
        </w:tc>
        <w:tc>
          <w:tcPr>
            <w:tcW w:w="1710" w:type="dxa"/>
            <w:vMerge/>
          </w:tcPr>
          <w:p w:rsidR="00D86ED4" w:rsidRPr="00D86ED4" w:rsidRDefault="00D86ED4" w:rsidP="00D86ED4">
            <w:pPr>
              <w:rPr>
                <w:rFonts w:ascii="Sylfaen" w:eastAsia="SimSun" w:hAnsi="Sylfaen" w:cs="Times New Roman"/>
                <w:sz w:val="18"/>
                <w:szCs w:val="18"/>
                <w:lang w:val="ka-GE"/>
              </w:rPr>
            </w:pPr>
          </w:p>
        </w:tc>
        <w:tc>
          <w:tcPr>
            <w:tcW w:w="1620" w:type="dxa"/>
            <w:gridSpan w:val="3"/>
            <w:vMerge/>
          </w:tcPr>
          <w:p w:rsidR="00D86ED4" w:rsidRPr="00D86ED4" w:rsidRDefault="00D86ED4" w:rsidP="00D86ED4">
            <w:pPr>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მონიტორინგზე 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389"/>
        </w:trPr>
        <w:tc>
          <w:tcPr>
            <w:tcW w:w="1908" w:type="dxa"/>
            <w:vMerge/>
          </w:tcPr>
          <w:p w:rsidR="00D86ED4" w:rsidRPr="00D86ED4" w:rsidRDefault="00D86ED4" w:rsidP="00D86ED4">
            <w:pPr>
              <w:rPr>
                <w:rFonts w:ascii="Sylfaen" w:eastAsia="SimSun" w:hAnsi="Sylfaen" w:cs="Times New Roman"/>
                <w:sz w:val="18"/>
                <w:szCs w:val="18"/>
                <w:lang w:val="ka-GE"/>
              </w:rPr>
            </w:pP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არქეოლოგიური ძეგლების დაზიანების </w:t>
            </w:r>
            <w:r w:rsidRPr="00D86ED4">
              <w:rPr>
                <w:rFonts w:ascii="Sylfaen" w:eastAsia="SimSun" w:hAnsi="Sylfaen" w:cs="Times New Roman"/>
                <w:sz w:val="18"/>
                <w:szCs w:val="18"/>
                <w:lang w:val="ka-GE"/>
              </w:rPr>
              <w:lastRenderedPageBreak/>
              <w:t>რისკი</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 xml:space="preserve">დაგეგმილი მიწის სამუშაოების განხორციელება მონიტორინგის პირობებში, რათა არქეოლოგიური ძეგლების გვიანი გამოვლინების შემთხვევაში არ </w:t>
            </w:r>
            <w:r w:rsidRPr="00D86ED4">
              <w:rPr>
                <w:rFonts w:ascii="Sylfaen" w:eastAsia="SimSun" w:hAnsi="Sylfaen" w:cs="Times New Roman"/>
                <w:sz w:val="18"/>
                <w:szCs w:val="18"/>
                <w:lang w:val="ka-GE"/>
              </w:rPr>
              <w:lastRenderedPageBreak/>
              <w:t>მოხდეს მათი დაზიანება. ასეთ შემთხვევაში სამუშაოების დაუყოვნებელი შეჩერება და სპეციალური კონსულტანტის მოწვევა.</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color w:val="000000"/>
                <w:sz w:val="18"/>
                <w:szCs w:val="18"/>
                <w:lang w:val="ka-GE"/>
              </w:rPr>
              <w:lastRenderedPageBreak/>
              <w:t xml:space="preserve">სამუშაოების განხორციელების </w:t>
            </w:r>
            <w:r w:rsidRPr="00D86ED4">
              <w:rPr>
                <w:rFonts w:ascii="Sylfaen" w:eastAsia="SimSun" w:hAnsi="Sylfaen" w:cs="Times New Roman"/>
                <w:color w:val="000000"/>
                <w:sz w:val="18"/>
                <w:szCs w:val="18"/>
                <w:lang w:val="ka-GE"/>
              </w:rPr>
              <w:lastRenderedPageBreak/>
              <w:t>ადგილები</w:t>
            </w:r>
          </w:p>
        </w:tc>
        <w:tc>
          <w:tcPr>
            <w:tcW w:w="1620" w:type="dxa"/>
            <w:gridSpan w:val="3"/>
            <w:vMerge w:val="restart"/>
          </w:tcPr>
          <w:p w:rsidR="00D86ED4" w:rsidRPr="00D86ED4" w:rsidRDefault="00D86ED4" w:rsidP="00D86ED4">
            <w:pPr>
              <w:spacing w:after="0"/>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მეთოდი</w:t>
            </w:r>
            <w:r w:rsidRPr="00D86ED4">
              <w:rPr>
                <w:rFonts w:ascii="Sylfaen" w:eastAsia="SimSun" w:hAnsi="Sylfaen" w:cs="Times New Roman"/>
                <w:sz w:val="18"/>
                <w:szCs w:val="18"/>
                <w:lang w:val="ka-GE"/>
              </w:rPr>
              <w:t xml:space="preserve"> - ინსპექტირება, ვიზუალური </w:t>
            </w:r>
            <w:r w:rsidRPr="00D86ED4">
              <w:rPr>
                <w:rFonts w:ascii="Sylfaen" w:eastAsia="SimSun" w:hAnsi="Sylfaen" w:cs="Times New Roman"/>
                <w:sz w:val="18"/>
                <w:szCs w:val="18"/>
                <w:lang w:val="ka-GE"/>
              </w:rPr>
              <w:lastRenderedPageBreak/>
              <w:t>დაკვირვება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მოსალოდნელი არ არის</w:t>
            </w:r>
          </w:p>
        </w:tc>
      </w:tr>
      <w:tr w:rsidR="00D86ED4" w:rsidRPr="00D86ED4" w:rsidTr="003B40C7">
        <w:trPr>
          <w:trHeight w:val="619"/>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მუდმივი (მიწის სამუშაოების დროს)</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625"/>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397"/>
        </w:trPr>
        <w:tc>
          <w:tcPr>
            <w:tcW w:w="1908"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სამშენებლო სამუშაოები - ტერიტორიაზე ინფრასტრუქტურის განთავსება </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გამოყენებული ტექნიკა უნდა აკმაყოფილებდნენ გარემოს დაცვისა და ტექნიკური უსაფრთხოების მოთხოვნებს;</w:t>
            </w:r>
          </w:p>
          <w:p w:rsidR="00D86ED4" w:rsidRPr="00D86ED4" w:rsidRDefault="00D86ED4" w:rsidP="00D86ED4">
            <w:pPr>
              <w:spacing w:after="0" w:line="240" w:lineRule="auto"/>
              <w:ind w:left="203"/>
              <w:rPr>
                <w:rFonts w:ascii="Sylfaen" w:eastAsia="SimSun" w:hAnsi="Sylfaen" w:cs="Times New Roman"/>
                <w:color w:val="000000"/>
                <w:sz w:val="18"/>
                <w:szCs w:val="18"/>
              </w:rPr>
            </w:pP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color w:val="000000"/>
                <w:sz w:val="18"/>
                <w:szCs w:val="18"/>
              </w:rPr>
              <w:t>გამოყენებული ტექნიკა</w:t>
            </w:r>
            <w:r w:rsidRPr="00D86ED4">
              <w:rPr>
                <w:rFonts w:ascii="Sylfaen" w:eastAsia="SimSun" w:hAnsi="Sylfaen" w:cs="Times New Roman"/>
                <w:color w:val="000000"/>
                <w:sz w:val="18"/>
                <w:szCs w:val="18"/>
                <w:lang w:val="ka-GE"/>
              </w:rPr>
              <w:t>, საწარმოს მთელი ტერიტორია</w:t>
            </w:r>
          </w:p>
        </w:tc>
        <w:tc>
          <w:tcPr>
            <w:tcW w:w="1620" w:type="dxa"/>
            <w:gridSpan w:val="3"/>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მეთოდი</w:t>
            </w:r>
            <w:r w:rsidRPr="00D86ED4">
              <w:rPr>
                <w:rFonts w:ascii="Sylfaen" w:eastAsia="SimSun" w:hAnsi="Sylfaen" w:cs="Times New Roman"/>
                <w:sz w:val="18"/>
                <w:szCs w:val="18"/>
                <w:lang w:val="ka-GE"/>
              </w:rPr>
              <w:t xml:space="preserve"> - ინსპექტირება, ვიზუალური დაკვირვება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მოსალოდნელი არ არის</w:t>
            </w:r>
          </w:p>
        </w:tc>
      </w:tr>
      <w:tr w:rsidR="00D86ED4" w:rsidRPr="00D86ED4" w:rsidTr="003B40C7">
        <w:trPr>
          <w:trHeight w:val="396"/>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დღეში ერთჯერ</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396"/>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პერიოდულად</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157"/>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r w:rsidRPr="00D86ED4">
              <w:rPr>
                <w:rFonts w:ascii="Sylfaen" w:eastAsia="SimSun" w:hAnsi="Sylfaen" w:cs="Times New Roman"/>
                <w:color w:val="000000"/>
                <w:sz w:val="18"/>
                <w:szCs w:val="18"/>
              </w:rPr>
              <w:t>გაკონტროლდეს, რომ ხმაურმა არ გადააჭარბოს კანონით დადგენილ ზღვრულ ნორმებს</w:t>
            </w:r>
            <w:r w:rsidRPr="00D86ED4">
              <w:rPr>
                <w:rFonts w:ascii="Sylfaen" w:eastAsia="SimSun" w:hAnsi="Sylfaen" w:cs="Times New Roman"/>
                <w:color w:val="000000"/>
                <w:sz w:val="18"/>
                <w:szCs w:val="18"/>
                <w:lang w:val="ka-GE"/>
              </w:rPr>
              <w:t>.</w:t>
            </w: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უახლოესი დასახლებული პუნქტი</w:t>
            </w:r>
          </w:p>
        </w:tc>
        <w:tc>
          <w:tcPr>
            <w:tcW w:w="1620" w:type="dxa"/>
            <w:gridSpan w:val="3"/>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მოსალოდნელი არ არის</w:t>
            </w:r>
          </w:p>
        </w:tc>
      </w:tr>
      <w:tr w:rsidR="00D86ED4" w:rsidRPr="00D86ED4" w:rsidTr="003B40C7">
        <w:trPr>
          <w:trHeight w:val="156"/>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დიდი მოცულობის სამშენებლო ოპეაციების წარმოებისას</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156"/>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270"/>
        </w:trPr>
        <w:tc>
          <w:tcPr>
            <w:tcW w:w="1908" w:type="dxa"/>
            <w:vMerge w:val="restart"/>
          </w:tcPr>
          <w:p w:rsidR="00D86ED4" w:rsidRPr="00D86ED4" w:rsidRDefault="00D86ED4" w:rsidP="00D86ED4">
            <w:pPr>
              <w:jc w:val="both"/>
              <w:rPr>
                <w:rFonts w:ascii="Sylfaen" w:eastAsia="SimSun" w:hAnsi="Sylfaen" w:cs="Times New Roman"/>
                <w:sz w:val="18"/>
                <w:szCs w:val="18"/>
                <w:lang w:val="ka-GE"/>
              </w:rPr>
            </w:pP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ნიადაგის ხარისხის გაუარესება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rPr>
              <w:t>სამშენებლო მოედნის საზღვრების მკაცრი დაცვა ნიადაგის ზედმეტად დაზიანების თავიდან აცილების მიზნით;</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გამოყენებული ტექნიკა უნდა აკმაყოფილებდნენ გარემოს დაცვისა და ტექნიკური უსაფრთხოების მოთხოვნებს;</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ტერიტორიის სანიტარიული პირობების მკაცრი დაცვა – უნდა აიკრძალოს მასალების ტერიტორიაზე მიმოფანტვა;</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ნებისმიერი სახის ნარჩენების სათანადო მენეჯმენტი;</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სამშენებლო სამუშაოების დასრულების შემდგომ, სარეკულტივაციო ღონისძიებების გატარება, შესაბამისი მონიტორინგის პარალელურად.</w:t>
            </w: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სამშენებლო მოედნის საზღვრები, ნიადაგის ნაყოფიერი ფენის დასაწყობების ადგილები</w:t>
            </w:r>
          </w:p>
        </w:tc>
        <w:tc>
          <w:tcPr>
            <w:tcW w:w="1620" w:type="dxa"/>
            <w:gridSpan w:val="3"/>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D86ED4" w:rsidRPr="00D86ED4" w:rsidTr="003B40C7">
        <w:trPr>
          <w:trHeight w:val="798"/>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პერიოდულად</w:t>
            </w:r>
          </w:p>
        </w:tc>
        <w:tc>
          <w:tcPr>
            <w:tcW w:w="1530" w:type="dxa"/>
            <w:vMerge/>
          </w:tcPr>
          <w:p w:rsidR="00D86ED4" w:rsidRPr="00D86ED4" w:rsidRDefault="00D86ED4" w:rsidP="00D86ED4">
            <w:pPr>
              <w:rPr>
                <w:rFonts w:ascii="Sylfaen" w:eastAsia="SimSun" w:hAnsi="Sylfaen" w:cs="Times New Roman"/>
                <w:sz w:val="18"/>
                <w:szCs w:val="18"/>
                <w:lang w:val="ka-GE"/>
              </w:rPr>
            </w:pPr>
          </w:p>
        </w:tc>
      </w:tr>
      <w:tr w:rsidR="00D86ED4" w:rsidRPr="00D86ED4" w:rsidTr="003B40C7">
        <w:trPr>
          <w:trHeight w:val="798"/>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rPr>
                <w:rFonts w:ascii="Sylfaen" w:eastAsia="SimSun" w:hAnsi="Sylfaen" w:cs="Times New Roman"/>
                <w:sz w:val="18"/>
                <w:szCs w:val="18"/>
                <w:lang w:val="ka-GE"/>
              </w:rPr>
            </w:pPr>
          </w:p>
        </w:tc>
      </w:tr>
      <w:tr w:rsidR="00D86ED4" w:rsidRPr="00D86ED4" w:rsidTr="003B40C7">
        <w:trPr>
          <w:trHeight w:val="346"/>
        </w:trPr>
        <w:tc>
          <w:tcPr>
            <w:tcW w:w="1908" w:type="dxa"/>
            <w:vMerge w:val="restart"/>
          </w:tcPr>
          <w:p w:rsidR="00D86ED4" w:rsidRPr="00D86ED4" w:rsidRDefault="00D86ED4" w:rsidP="00D86ED4">
            <w:pPr>
              <w:jc w:val="both"/>
              <w:rPr>
                <w:rFonts w:ascii="Sylfaen" w:eastAsia="SimSun" w:hAnsi="Sylfaen" w:cs="Times New Roman"/>
                <w:sz w:val="18"/>
                <w:szCs w:val="18"/>
                <w:lang w:val="ka-GE"/>
              </w:rPr>
            </w:pP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ვიზუალური ეფექტი და ლანდშაფტის ცვლილება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ობიექტის ინფრასტრუქტურის ესთეტიურად მოწყობა;</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სამშენებლო სამუშაოების დროს საჭირო მასალების, ასევე შემდგომ წარმოქმნილი ნარჩენების განთავსება  შეძლებისდაგვარად შეუმჩნეველ, ადგილებში (განსაკუთრებით მიმდებარედ არსებული საცხოვრებელი სახლების და საავტომობილი გზის მიმართებით);</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სანიტარული პირობების დაცვა.</w:t>
            </w: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color w:val="000000"/>
                <w:sz w:val="18"/>
                <w:szCs w:val="18"/>
                <w:lang w:val="ka-GE"/>
              </w:rPr>
              <w:t>საწარმოს მთელი ტერიტორია</w:t>
            </w:r>
          </w:p>
        </w:tc>
        <w:tc>
          <w:tcPr>
            <w:tcW w:w="1620" w:type="dxa"/>
            <w:gridSpan w:val="3"/>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D86ED4" w:rsidRPr="00D86ED4" w:rsidTr="003B40C7">
        <w:trPr>
          <w:trHeight w:val="409"/>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მუდმივად</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709"/>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703"/>
        </w:trPr>
        <w:tc>
          <w:tcPr>
            <w:tcW w:w="1908" w:type="dxa"/>
            <w:vMerge w:val="restart"/>
          </w:tcPr>
          <w:p w:rsidR="00D86ED4" w:rsidRPr="00D86ED4" w:rsidRDefault="00D86ED4" w:rsidP="00D86ED4">
            <w:pPr>
              <w:jc w:val="both"/>
              <w:rPr>
                <w:rFonts w:ascii="Sylfaen" w:eastAsia="SimSun" w:hAnsi="Sylfaen" w:cs="Times New Roman"/>
                <w:sz w:val="18"/>
                <w:szCs w:val="18"/>
                <w:lang w:val="ka-GE"/>
              </w:rPr>
            </w:pP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წარმოქმნილი სამშენებლო ნარჩენების </w:t>
            </w:r>
            <w:r w:rsidRPr="00D86ED4">
              <w:rPr>
                <w:rFonts w:ascii="Sylfaen" w:eastAsia="SimSun" w:hAnsi="Sylfaen" w:cs="Times New Roman"/>
                <w:sz w:val="18"/>
                <w:szCs w:val="18"/>
                <w:lang w:val="ka-GE"/>
              </w:rPr>
              <w:lastRenderedPageBreak/>
              <w:t xml:space="preserve">არასწორი მართვის შედეგად ნიადაგის დაბინძურება </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lastRenderedPageBreak/>
              <w:t xml:space="preserve">ნარჩენების სეგრეგაცია და მათთვის სათანადო სასაწყობო ტერიტორიის უზრუნველყოფა, რომელიც დაცული იქნება ამინდის ზემოქმედებისგან, უბნის </w:t>
            </w:r>
            <w:r w:rsidRPr="00D86ED4">
              <w:rPr>
                <w:rFonts w:ascii="Sylfaen" w:eastAsia="SimSun" w:hAnsi="Sylfaen" w:cs="Times New Roman"/>
                <w:color w:val="000000"/>
                <w:sz w:val="18"/>
                <w:szCs w:val="18"/>
              </w:rPr>
              <w:lastRenderedPageBreak/>
              <w:t>ტრანსპორტის შემთხვევითი დაჯახებისგან და სხვა;</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rPr>
              <w:t>ნარჩენების წინასწარ განსაზღვრულ ტერიტორიებზე საბოლოო განთავსება (ნარჩენების სახეების მიხედვით), მოქმედი ნორმებისა და წესების დაცვით;</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 xml:space="preserve">ნარჩენების განთავსების </w:t>
            </w:r>
            <w:r w:rsidRPr="00D86ED4">
              <w:rPr>
                <w:rFonts w:ascii="Sylfaen" w:eastAsia="SimSun" w:hAnsi="Sylfaen" w:cs="Times New Roman"/>
                <w:sz w:val="18"/>
                <w:szCs w:val="18"/>
                <w:lang w:val="ka-GE"/>
              </w:rPr>
              <w:lastRenderedPageBreak/>
              <w:t>ადგილები</w:t>
            </w:r>
          </w:p>
        </w:tc>
        <w:tc>
          <w:tcPr>
            <w:tcW w:w="1620" w:type="dxa"/>
            <w:gridSpan w:val="3"/>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ქარხნის დირექცია</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 ვიზუალური </w:t>
            </w:r>
            <w:r w:rsidRPr="00D86ED4">
              <w:rPr>
                <w:rFonts w:ascii="Sylfaen" w:eastAsia="SimSun" w:hAnsi="Sylfaen" w:cs="Times New Roman"/>
                <w:color w:val="000000"/>
                <w:sz w:val="18"/>
                <w:szCs w:val="18"/>
                <w:lang w:val="ka-GE"/>
              </w:rPr>
              <w:lastRenderedPageBreak/>
              <w:t>დაკვირვება</w:t>
            </w:r>
          </w:p>
        </w:tc>
        <w:tc>
          <w:tcPr>
            <w:tcW w:w="153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მოსალოდნელი არ არის</w:t>
            </w:r>
          </w:p>
        </w:tc>
      </w:tr>
      <w:tr w:rsidR="00D86ED4" w:rsidRPr="00D86ED4" w:rsidTr="003B40C7">
        <w:trPr>
          <w:trHeight w:val="703"/>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პერიოდულად</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3B40C7">
        <w:trPr>
          <w:trHeight w:val="704"/>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rPr>
                <w:rFonts w:ascii="Sylfaen" w:eastAsia="SimSun" w:hAnsi="Sylfaen" w:cs="Times New Roman"/>
                <w:sz w:val="18"/>
                <w:szCs w:val="18"/>
                <w:lang w:val="ka-GE"/>
              </w:rPr>
            </w:pPr>
          </w:p>
        </w:tc>
        <w:tc>
          <w:tcPr>
            <w:tcW w:w="1620" w:type="dxa"/>
            <w:gridSpan w:val="3"/>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30" w:type="dxa"/>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427"/>
        </w:trPr>
        <w:tc>
          <w:tcPr>
            <w:tcW w:w="1908" w:type="dxa"/>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ქმედება</w:t>
            </w:r>
          </w:p>
        </w:tc>
        <w:tc>
          <w:tcPr>
            <w:tcW w:w="1710" w:type="dxa"/>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მოსალოდნელი ზემოქმედება</w:t>
            </w:r>
          </w:p>
        </w:tc>
        <w:tc>
          <w:tcPr>
            <w:tcW w:w="4860" w:type="dxa"/>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color w:val="000000"/>
                <w:sz w:val="18"/>
                <w:szCs w:val="18"/>
                <w:lang w:val="ka-GE"/>
              </w:rPr>
              <w:t>შემარბილებელი ღონისძიებები</w:t>
            </w:r>
          </w:p>
        </w:tc>
        <w:tc>
          <w:tcPr>
            <w:tcW w:w="1710" w:type="dxa"/>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საკონტროლო წერტილები/კოორდინატები (</w:t>
            </w:r>
            <w:r w:rsidRPr="00D86ED4">
              <w:rPr>
                <w:rFonts w:ascii="Sylfaen" w:eastAsia="SimSun" w:hAnsi="Sylfaen" w:cs="Times New Roman"/>
                <w:b/>
                <w:sz w:val="18"/>
                <w:szCs w:val="18"/>
              </w:rPr>
              <w:t>X, Y</w:t>
            </w:r>
            <w:r w:rsidRPr="00D86ED4">
              <w:rPr>
                <w:rFonts w:ascii="Sylfaen" w:eastAsia="SimSun" w:hAnsi="Sylfaen" w:cs="Times New Roman"/>
                <w:b/>
                <w:sz w:val="18"/>
                <w:szCs w:val="18"/>
                <w:lang w:val="ka-GE"/>
              </w:rPr>
              <w:t>)</w:t>
            </w:r>
          </w:p>
        </w:tc>
        <w:tc>
          <w:tcPr>
            <w:tcW w:w="1620" w:type="dxa"/>
            <w:gridSpan w:val="3"/>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შესრულებაზე პასუხისმგებელი პირი</w:t>
            </w: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color w:val="000000"/>
                <w:sz w:val="18"/>
                <w:szCs w:val="18"/>
                <w:lang w:val="ka-GE"/>
              </w:rPr>
              <w:t>მონიტორინგი</w:t>
            </w:r>
          </w:p>
        </w:tc>
        <w:tc>
          <w:tcPr>
            <w:tcW w:w="1530" w:type="dxa"/>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ნარჩენი ზემოქმედება</w:t>
            </w:r>
          </w:p>
        </w:tc>
      </w:tr>
      <w:tr w:rsidR="00D86ED4" w:rsidRPr="00D86ED4" w:rsidTr="0011749C">
        <w:trPr>
          <w:trHeight w:val="427"/>
        </w:trPr>
        <w:tc>
          <w:tcPr>
            <w:tcW w:w="15048" w:type="dxa"/>
            <w:gridSpan w:val="10"/>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 xml:space="preserve">                                                                                                                                 ექსპლუატაციის ეტაპი</w:t>
            </w:r>
          </w:p>
        </w:tc>
      </w:tr>
      <w:tr w:rsidR="00D86ED4" w:rsidRPr="00D86ED4" w:rsidTr="0011749C">
        <w:trPr>
          <w:trHeight w:val="427"/>
        </w:trPr>
        <w:tc>
          <w:tcPr>
            <w:tcW w:w="1908"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სატრანსპორტო ოპერაციები - ნედლეულის და მზა პროდუქციის ტრანსპორტირება</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ატმოსფერულ ჰაერში წვის პროდუქტების და არაორგანული მტვერის გავრცელება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ექსპლუატაციის ეტაპზე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 გზების მორწყვის ან მტვრის შემამცირებელი სხვა საშუალებებით;</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იქნას დასახლებული პუნქტების შემოვლითი მარშრუტები;</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ტრანსპორტირებისას მანქანებზე განთავსებული ნაყარი ტვირთების სპეციალური საფარით დაფარვა;</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ტერიტორიაზე შემოტანილი ნედლეულის 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lang w:val="ka-GE"/>
              </w:rPr>
              <w:t>ინერტული მასალების საწყობების დადგენილი ფართობების შეძლებისდაგვარად შემცირება</w:t>
            </w:r>
          </w:p>
        </w:tc>
        <w:tc>
          <w:tcPr>
            <w:tcW w:w="1710" w:type="dxa"/>
            <w:vMerge w:val="restart"/>
          </w:tcPr>
          <w:p w:rsidR="00D86ED4" w:rsidRPr="00D86ED4" w:rsidRDefault="00D86ED4" w:rsidP="00D86ED4">
            <w:pPr>
              <w:spacing w:after="0"/>
              <w:rPr>
                <w:rFonts w:ascii="Sylfaen" w:eastAsia="SimSun" w:hAnsi="Sylfaen" w:cs="Times New Roman"/>
                <w:sz w:val="18"/>
                <w:szCs w:val="18"/>
                <w:lang w:val="ka-GE"/>
              </w:rPr>
            </w:pPr>
            <w:r w:rsidRPr="00D86ED4">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ავტოტრანსპორტის მარშრუტები</w:t>
            </w:r>
          </w:p>
        </w:tc>
        <w:tc>
          <w:tcPr>
            <w:tcW w:w="1602" w:type="dxa"/>
            <w:gridSpan w:val="2"/>
            <w:vMerge w:val="restart"/>
          </w:tcPr>
          <w:p w:rsidR="00D86ED4" w:rsidRPr="00D86ED4" w:rsidRDefault="00D86ED4" w:rsidP="003B40C7">
            <w:pPr>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ქარხნის დირექცია </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D86ED4" w:rsidRPr="00D86ED4" w:rsidTr="0011749C">
        <w:trPr>
          <w:trHeight w:val="657"/>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დღეში ერთჯერ</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1345"/>
        </w:trPr>
        <w:tc>
          <w:tcPr>
            <w:tcW w:w="1908" w:type="dxa"/>
            <w:vMerge/>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475"/>
        </w:trPr>
        <w:tc>
          <w:tcPr>
            <w:tcW w:w="1908" w:type="dxa"/>
            <w:vMerge/>
            <w:vAlign w:val="center"/>
          </w:tcPr>
          <w:p w:rsidR="00D86ED4" w:rsidRPr="00D86ED4" w:rsidRDefault="00D86ED4" w:rsidP="00D86ED4">
            <w:pPr>
              <w:rPr>
                <w:rFonts w:ascii="Sylfaen" w:eastAsia="SimSun" w:hAnsi="Sylfaen" w:cs="Times New Roman"/>
                <w:sz w:val="18"/>
                <w:szCs w:val="18"/>
                <w:lang w:val="ka-GE"/>
              </w:rPr>
            </w:pP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ნებისმიერი სახის ტრანსპორტირება უნდა მოხდეს მხოლოდ დღის საათებში;</w:t>
            </w:r>
          </w:p>
          <w:p w:rsidR="00D86ED4" w:rsidRPr="00D86ED4" w:rsidRDefault="00D86ED4" w:rsidP="00D86ED4">
            <w:pPr>
              <w:spacing w:after="0" w:line="240" w:lineRule="auto"/>
              <w:ind w:left="203"/>
              <w:rPr>
                <w:rFonts w:ascii="Sylfaen" w:eastAsia="SimSun" w:hAnsi="Sylfaen" w:cs="Times New Roman"/>
                <w:sz w:val="18"/>
                <w:szCs w:val="18"/>
                <w:lang w:val="ka-GE"/>
              </w:rPr>
            </w:pP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უახლოესი დასახლებული პუნქტი</w:t>
            </w:r>
          </w:p>
        </w:tc>
        <w:tc>
          <w:tcPr>
            <w:tcW w:w="1602" w:type="dxa"/>
            <w:gridSpan w:val="2"/>
            <w:vMerge w:val="restart"/>
          </w:tcPr>
          <w:p w:rsidR="00D86ED4" w:rsidRPr="00D86ED4" w:rsidRDefault="00D86ED4" w:rsidP="003B40C7">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ქარხნის დირექცია </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D86ED4" w:rsidRPr="00D86ED4" w:rsidTr="0011749C">
        <w:trPr>
          <w:trHeight w:val="474"/>
        </w:trPr>
        <w:tc>
          <w:tcPr>
            <w:tcW w:w="1908" w:type="dxa"/>
            <w:vMerge/>
            <w:vAlign w:val="center"/>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პერიოდულად</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714"/>
        </w:trPr>
        <w:tc>
          <w:tcPr>
            <w:tcW w:w="1908" w:type="dxa"/>
            <w:vMerge/>
            <w:vAlign w:val="center"/>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161"/>
        </w:trPr>
        <w:tc>
          <w:tcPr>
            <w:tcW w:w="1908" w:type="dxa"/>
            <w:vMerge w:val="restart"/>
            <w:vAlign w:val="center"/>
          </w:tcPr>
          <w:p w:rsidR="00D86ED4" w:rsidRPr="00D86ED4" w:rsidRDefault="00D86ED4" w:rsidP="00D86ED4">
            <w:pPr>
              <w:rPr>
                <w:rFonts w:ascii="Sylfaen" w:eastAsia="SimSun" w:hAnsi="Sylfaen" w:cs="Times New Roman"/>
                <w:sz w:val="18"/>
                <w:szCs w:val="18"/>
                <w:lang w:val="ka-GE"/>
              </w:rPr>
            </w:pP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ნიადაგის/გრუნტის ხარისხის გაუარსება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lang w:val="ka-GE"/>
              </w:rPr>
              <w:t>გზის და საწარმოო</w:t>
            </w:r>
            <w:r w:rsidRPr="00D86ED4">
              <w:rPr>
                <w:rFonts w:ascii="Sylfaen" w:eastAsia="SimSun" w:hAnsi="Sylfaen" w:cs="Times New Roman"/>
                <w:color w:val="000000"/>
                <w:sz w:val="18"/>
                <w:szCs w:val="18"/>
              </w:rPr>
              <w:t xml:space="preserve"> მოედნის საზღვრების მკაცრი დაცვა ნიადაგის ზედმეტად დაზიანების თავიდან აცილების მიზნით;</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 xml:space="preserve">გამოყენებული </w:t>
            </w:r>
            <w:r w:rsidRPr="00D86ED4">
              <w:rPr>
                <w:rFonts w:ascii="Sylfaen" w:eastAsia="SimSun" w:hAnsi="Sylfaen" w:cs="Times New Roman"/>
                <w:color w:val="000000"/>
                <w:sz w:val="18"/>
                <w:szCs w:val="18"/>
                <w:lang w:val="ka-GE"/>
              </w:rPr>
              <w:t>სატრანსპორტო საშუალებები</w:t>
            </w:r>
            <w:r w:rsidRPr="00D86ED4">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უსაფრთხოების მოთხოვნებს</w:t>
            </w:r>
            <w:r w:rsidRPr="00D86ED4">
              <w:rPr>
                <w:rFonts w:ascii="Sylfaen" w:eastAsia="SimSun" w:hAnsi="Sylfaen" w:cs="Times New Roman"/>
                <w:color w:val="000000"/>
                <w:sz w:val="18"/>
                <w:szCs w:val="18"/>
                <w:lang w:val="ka-GE"/>
              </w:rPr>
              <w:t>.</w:t>
            </w:r>
          </w:p>
          <w:p w:rsidR="00D86ED4" w:rsidRPr="00D86ED4" w:rsidRDefault="00D86ED4" w:rsidP="00D86ED4">
            <w:pPr>
              <w:jc w:val="both"/>
              <w:rPr>
                <w:rFonts w:ascii="Sylfaen" w:eastAsia="SimSun" w:hAnsi="Sylfaen" w:cs="Times New Roman"/>
                <w:sz w:val="18"/>
                <w:szCs w:val="18"/>
                <w:lang w:val="ka-GE"/>
              </w:rPr>
            </w:pPr>
          </w:p>
        </w:tc>
        <w:tc>
          <w:tcPr>
            <w:tcW w:w="1710" w:type="dxa"/>
            <w:vMerge w:val="restart"/>
          </w:tcPr>
          <w:p w:rsidR="00D86ED4" w:rsidRPr="00D86ED4" w:rsidRDefault="00D86ED4" w:rsidP="00D86ED4">
            <w:pPr>
              <w:spacing w:after="0"/>
              <w:rPr>
                <w:rFonts w:ascii="Sylfaen" w:eastAsia="SimSun" w:hAnsi="Sylfaen" w:cs="Times New Roman"/>
                <w:sz w:val="18"/>
                <w:szCs w:val="18"/>
                <w:lang w:val="ka-GE"/>
              </w:rPr>
            </w:pPr>
            <w:r w:rsidRPr="00D86ED4">
              <w:rPr>
                <w:rFonts w:ascii="Sylfaen" w:eastAsia="SimSun" w:hAnsi="Sylfaen" w:cs="Times New Roman"/>
                <w:sz w:val="18"/>
                <w:szCs w:val="18"/>
                <w:lang w:val="ka-GE"/>
              </w:rPr>
              <w:t>საწარმოს  მთელი ტერიტორია,  გამოყენებული ავტოტრანსპორტი,</w:t>
            </w:r>
          </w:p>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ავტოტრანსპორტის მარშრუტები, დასაწყობებული ნიადაგის ნაყოფიერი ფენა</w:t>
            </w:r>
          </w:p>
        </w:tc>
        <w:tc>
          <w:tcPr>
            <w:tcW w:w="1602" w:type="dxa"/>
            <w:gridSpan w:val="2"/>
            <w:vMerge w:val="restart"/>
          </w:tcPr>
          <w:p w:rsidR="00D86ED4" w:rsidRPr="00D86ED4" w:rsidRDefault="00D86ED4" w:rsidP="003B40C7">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ქარხნის დირექცია </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მოსალოდნელი არ არის</w:t>
            </w:r>
          </w:p>
        </w:tc>
      </w:tr>
      <w:tr w:rsidR="00D86ED4" w:rsidRPr="00D86ED4" w:rsidTr="0011749C">
        <w:trPr>
          <w:trHeight w:val="558"/>
        </w:trPr>
        <w:tc>
          <w:tcPr>
            <w:tcW w:w="1908" w:type="dxa"/>
            <w:vMerge/>
            <w:vAlign w:val="center"/>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პერიოდულად</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558"/>
        </w:trPr>
        <w:tc>
          <w:tcPr>
            <w:tcW w:w="1908" w:type="dxa"/>
            <w:vMerge/>
            <w:vAlign w:val="center"/>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475"/>
        </w:trPr>
        <w:tc>
          <w:tcPr>
            <w:tcW w:w="1908" w:type="dxa"/>
            <w:vMerge/>
            <w:vAlign w:val="center"/>
          </w:tcPr>
          <w:p w:rsidR="00D86ED4" w:rsidRPr="00D86ED4" w:rsidRDefault="00D86ED4" w:rsidP="00D86ED4">
            <w:pPr>
              <w:rPr>
                <w:rFonts w:ascii="Sylfaen" w:eastAsia="SimSun" w:hAnsi="Sylfaen" w:cs="Times New Roman"/>
                <w:sz w:val="18"/>
                <w:szCs w:val="18"/>
                <w:lang w:val="ka-GE"/>
              </w:rPr>
            </w:pP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ზემოქმედება სატრანსპორტო ნაკადებზე</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rPr>
              <w:t>ნედლეულის და მზა პროდუქციის ტრანსპორტირებისას მაქსიმალურად გამოყენებული იქნეს დასახლებული პუნქტების შემოვლითი მარშრუტები.</w:t>
            </w: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ავტოტრანსპორტის მარშრუტები</w:t>
            </w:r>
          </w:p>
        </w:tc>
        <w:tc>
          <w:tcPr>
            <w:tcW w:w="1602" w:type="dxa"/>
            <w:gridSpan w:val="2"/>
            <w:vMerge w:val="restart"/>
          </w:tcPr>
          <w:p w:rsidR="00D86ED4" w:rsidRPr="00D86ED4" w:rsidRDefault="00D86ED4" w:rsidP="003B40C7">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ქარხნის დირექცია </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 შესაძლებელი</w:t>
            </w:r>
          </w:p>
        </w:tc>
      </w:tr>
      <w:tr w:rsidR="00D86ED4" w:rsidRPr="00D86ED4" w:rsidTr="0011749C">
        <w:trPr>
          <w:trHeight w:val="474"/>
        </w:trPr>
        <w:tc>
          <w:tcPr>
            <w:tcW w:w="1908" w:type="dxa"/>
            <w:vMerge/>
            <w:vAlign w:val="center"/>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პერიოდულად</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474"/>
        </w:trPr>
        <w:tc>
          <w:tcPr>
            <w:tcW w:w="1908" w:type="dxa"/>
            <w:vMerge/>
            <w:vAlign w:val="center"/>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554"/>
        </w:trPr>
        <w:tc>
          <w:tcPr>
            <w:tcW w:w="1908" w:type="dxa"/>
            <w:vMerge w:val="restart"/>
            <w:vAlign w:val="center"/>
          </w:tcPr>
          <w:p w:rsidR="00D86ED4" w:rsidRPr="00D86ED4" w:rsidRDefault="00D86ED4" w:rsidP="00D86ED4">
            <w:pPr>
              <w:rPr>
                <w:rFonts w:ascii="Sylfaen" w:eastAsia="SimSun" w:hAnsi="Sylfaen" w:cs="Times New Roman"/>
                <w:sz w:val="18"/>
                <w:szCs w:val="18"/>
                <w:lang w:val="ka-GE"/>
              </w:rPr>
            </w:pP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ადგილობრივი გზების საფარის დაზიანება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rPr>
              <w:t>უზრუნველყოფილი იქნას ყველა იმ ადგილობრივი გზის უსაფრთხოება, რომლებიც გამოიყენება სხვადასხვა მასალების ტრანსპორტირებისათვის და შენარჩუნებული იქნას სამოძრაოდ ვარგის მდგომარეობაში, ისე, რომ ხელი არ შეეშალოს ადგილობრივი მოსახლეობის მიერ მის გამოყენებას და არ დაზიანდეს ინფრასტრუქტურა ან საკუთრება.</w:t>
            </w:r>
          </w:p>
        </w:tc>
        <w:tc>
          <w:tcPr>
            <w:tcW w:w="1710" w:type="dxa"/>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ავტოტრანსპორტის მარშრუტები</w:t>
            </w:r>
          </w:p>
        </w:tc>
        <w:tc>
          <w:tcPr>
            <w:tcW w:w="1602" w:type="dxa"/>
            <w:gridSpan w:val="2"/>
            <w:vMerge w:val="restart"/>
          </w:tcPr>
          <w:p w:rsidR="00D86ED4" w:rsidRPr="00D86ED4" w:rsidRDefault="00D86ED4" w:rsidP="003B40C7">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ქარხნის დირექცია </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ვიზუალური დაკვირვება</w:t>
            </w:r>
          </w:p>
        </w:tc>
        <w:tc>
          <w:tcPr>
            <w:tcW w:w="1548" w:type="dxa"/>
            <w:gridSpan w:val="2"/>
            <w:vMerge w:val="restart"/>
          </w:tcPr>
          <w:p w:rsidR="00D86ED4" w:rsidRPr="00D86ED4" w:rsidRDefault="00D86ED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მოსალოდნელი არ არის</w:t>
            </w:r>
          </w:p>
        </w:tc>
      </w:tr>
      <w:tr w:rsidR="00D86ED4" w:rsidRPr="00D86ED4" w:rsidTr="0011749C">
        <w:trPr>
          <w:trHeight w:val="552"/>
        </w:trPr>
        <w:tc>
          <w:tcPr>
            <w:tcW w:w="1908" w:type="dxa"/>
            <w:vMerge/>
            <w:vAlign w:val="center"/>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პერიოდულად</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552"/>
        </w:trPr>
        <w:tc>
          <w:tcPr>
            <w:tcW w:w="1908" w:type="dxa"/>
            <w:vMerge/>
            <w:vAlign w:val="center"/>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color w:val="000000"/>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554"/>
        </w:trPr>
        <w:tc>
          <w:tcPr>
            <w:tcW w:w="1908" w:type="dxa"/>
            <w:vMerge/>
            <w:vAlign w:val="center"/>
          </w:tcPr>
          <w:p w:rsidR="00D86ED4" w:rsidRPr="00D86ED4" w:rsidRDefault="00D86ED4" w:rsidP="00D86ED4">
            <w:pPr>
              <w:rPr>
                <w:rFonts w:ascii="Sylfaen" w:eastAsia="SimSun" w:hAnsi="Sylfaen" w:cs="Times New Roman"/>
                <w:sz w:val="18"/>
                <w:szCs w:val="18"/>
                <w:lang w:val="ka-GE"/>
              </w:rPr>
            </w:pP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ადგილობრივი მაცხოვრებლების ჯანმრთელობაზე მოსალოდნელი ზემოქმედება; მოსახლეობის შეწუხება</w:t>
            </w:r>
          </w:p>
        </w:tc>
        <w:tc>
          <w:tcPr>
            <w:tcW w:w="4860" w:type="dxa"/>
            <w:vMerge w:val="restart"/>
          </w:tcPr>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მინიმუმამდე შეიზღუდოს დასახლებულ პუნქტებში გამავალი გზებით სარგებლობა;</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რეგულარულად ჩატარდეს რისკის შეფასება ადგილებზე, მოსახლეობისათვის კონკრეტული რისკ-ფაქტორების დასადგენად და ასეთი რისკების შესაბამისი მართვის მიზნით</w:t>
            </w:r>
            <w:r w:rsidRPr="00D86ED4">
              <w:rPr>
                <w:rFonts w:ascii="Sylfaen" w:eastAsia="SimSun" w:hAnsi="Sylfaen" w:cs="Times New Roman"/>
                <w:color w:val="000000"/>
                <w:sz w:val="18"/>
                <w:szCs w:val="18"/>
                <w:lang w:val="ka-GE"/>
              </w:rPr>
              <w:t>;</w:t>
            </w:r>
          </w:p>
          <w:p w:rsidR="00D86ED4" w:rsidRPr="00D86ED4" w:rsidRDefault="00D86ED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საჩივრების ქმედითუნარიანი ჟურნალის წარმოება.</w:t>
            </w:r>
          </w:p>
        </w:tc>
        <w:tc>
          <w:tcPr>
            <w:tcW w:w="1710" w:type="dxa"/>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ავტოტრანსპორტის მარშრუტები, დასახლებული პუნქტები</w:t>
            </w:r>
          </w:p>
        </w:tc>
        <w:tc>
          <w:tcPr>
            <w:tcW w:w="1602" w:type="dxa"/>
            <w:gridSpan w:val="2"/>
            <w:vMerge w:val="restart"/>
          </w:tcPr>
          <w:p w:rsidR="00D86ED4" w:rsidRPr="00D86ED4" w:rsidRDefault="00D86ED4" w:rsidP="003B40C7">
            <w:pPr>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ქარხნის დირექცია </w:t>
            </w:r>
          </w:p>
        </w:tc>
        <w:tc>
          <w:tcPr>
            <w:tcW w:w="1710" w:type="dxa"/>
            <w:gridSpan w:val="2"/>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მოსახლეობის გამოკითხვა</w:t>
            </w:r>
          </w:p>
        </w:tc>
        <w:tc>
          <w:tcPr>
            <w:tcW w:w="1548" w:type="dxa"/>
            <w:gridSpan w:val="2"/>
            <w:vMerge w:val="restart"/>
          </w:tcPr>
          <w:p w:rsidR="00D86ED4" w:rsidRPr="00D86ED4" w:rsidRDefault="00D86ED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მოსალოდნელი არ არის</w:t>
            </w:r>
          </w:p>
        </w:tc>
      </w:tr>
      <w:tr w:rsidR="00D86ED4" w:rsidRPr="00D86ED4" w:rsidTr="0011749C">
        <w:trPr>
          <w:trHeight w:val="552"/>
        </w:trPr>
        <w:tc>
          <w:tcPr>
            <w:tcW w:w="1908" w:type="dxa"/>
            <w:vMerge/>
            <w:vAlign w:val="center"/>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პერიოდულად</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D86ED4" w:rsidRPr="00D86ED4" w:rsidTr="0011749C">
        <w:trPr>
          <w:trHeight w:val="552"/>
        </w:trPr>
        <w:tc>
          <w:tcPr>
            <w:tcW w:w="1908" w:type="dxa"/>
            <w:vMerge/>
            <w:vAlign w:val="center"/>
          </w:tcPr>
          <w:p w:rsidR="00D86ED4" w:rsidRPr="00D86ED4" w:rsidRDefault="00D86ED4" w:rsidP="00D86ED4">
            <w:pPr>
              <w:jc w:val="both"/>
              <w:rPr>
                <w:rFonts w:ascii="Sylfaen" w:eastAsia="SimSun" w:hAnsi="Sylfaen" w:cs="Times New Roman"/>
                <w:sz w:val="18"/>
                <w:szCs w:val="18"/>
                <w:lang w:val="ka-GE"/>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4860" w:type="dxa"/>
            <w:vMerge/>
          </w:tcPr>
          <w:p w:rsidR="00D86ED4" w:rsidRPr="00D86ED4" w:rsidRDefault="00D86ED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D86ED4" w:rsidRPr="00D86ED4" w:rsidRDefault="00D86ED4" w:rsidP="00D86ED4">
            <w:pPr>
              <w:jc w:val="both"/>
              <w:rPr>
                <w:rFonts w:ascii="Sylfaen" w:eastAsia="SimSun" w:hAnsi="Sylfaen" w:cs="Times New Roman"/>
                <w:sz w:val="18"/>
                <w:szCs w:val="18"/>
                <w:lang w:val="ka-GE"/>
              </w:rPr>
            </w:pPr>
          </w:p>
        </w:tc>
        <w:tc>
          <w:tcPr>
            <w:tcW w:w="1602" w:type="dxa"/>
            <w:gridSpan w:val="2"/>
            <w:vMerge/>
          </w:tcPr>
          <w:p w:rsidR="00D86ED4" w:rsidRPr="00D86ED4" w:rsidRDefault="00D86ED4" w:rsidP="00D86ED4">
            <w:pPr>
              <w:jc w:val="both"/>
              <w:rPr>
                <w:rFonts w:ascii="Sylfaen" w:eastAsia="SimSun" w:hAnsi="Sylfaen" w:cs="Times New Roman"/>
                <w:sz w:val="18"/>
                <w:szCs w:val="18"/>
                <w:lang w:val="ka-GE"/>
              </w:rPr>
            </w:pPr>
          </w:p>
        </w:tc>
        <w:tc>
          <w:tcPr>
            <w:tcW w:w="1710" w:type="dxa"/>
            <w:gridSpan w:val="2"/>
          </w:tcPr>
          <w:p w:rsidR="00D86ED4" w:rsidRPr="00D86ED4" w:rsidRDefault="00D86ED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48" w:type="dxa"/>
            <w:gridSpan w:val="2"/>
            <w:vMerge/>
          </w:tcPr>
          <w:p w:rsidR="00D86ED4" w:rsidRPr="00D86ED4" w:rsidRDefault="00D86ED4" w:rsidP="00D86ED4">
            <w:pPr>
              <w:jc w:val="both"/>
              <w:rPr>
                <w:rFonts w:ascii="Sylfaen" w:eastAsia="SimSun" w:hAnsi="Sylfaen" w:cs="Times New Roman"/>
                <w:sz w:val="18"/>
                <w:szCs w:val="18"/>
                <w:lang w:val="ka-GE"/>
              </w:rPr>
            </w:pPr>
          </w:p>
        </w:tc>
      </w:tr>
      <w:tr w:rsidR="00772E64" w:rsidRPr="00D86ED4" w:rsidTr="0011749C">
        <w:trPr>
          <w:trHeight w:val="341"/>
        </w:trPr>
        <w:tc>
          <w:tcPr>
            <w:tcW w:w="1908" w:type="dxa"/>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პროდუქციის დამზადება</w:t>
            </w:r>
          </w:p>
        </w:tc>
        <w:tc>
          <w:tcPr>
            <w:tcW w:w="1710" w:type="dxa"/>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ატმოსფერულ ჰაერში მავნე ნივთიერებების გავრცელება</w:t>
            </w:r>
          </w:p>
        </w:tc>
        <w:tc>
          <w:tcPr>
            <w:tcW w:w="4860" w:type="dxa"/>
            <w:vMerge w:val="restart"/>
          </w:tcPr>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rPr>
              <w:t>ქარხნის მტვერდამჭერი მოწყობილობის და ტექნოლოგიური დანადგარების ტექნიკურ მდ</w:t>
            </w:r>
            <w:r w:rsidRPr="00D86ED4">
              <w:rPr>
                <w:rFonts w:ascii="Sylfaen" w:eastAsia="SimSun" w:hAnsi="Sylfaen" w:cs="Times New Roman"/>
                <w:color w:val="000000"/>
                <w:sz w:val="18"/>
                <w:szCs w:val="18"/>
                <w:lang w:val="ka-GE"/>
              </w:rPr>
              <w:t>გ</w:t>
            </w:r>
            <w:r w:rsidRPr="00D86ED4">
              <w:rPr>
                <w:rFonts w:ascii="Sylfaen" w:eastAsia="SimSun" w:hAnsi="Sylfaen" w:cs="Times New Roman"/>
                <w:color w:val="000000"/>
                <w:sz w:val="18"/>
                <w:szCs w:val="18"/>
              </w:rPr>
              <w:t xml:space="preserve">ომარეობის კონტროლი. </w:t>
            </w:r>
          </w:p>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lang w:val="ka-GE"/>
              </w:rPr>
              <w:t>ინერტული მასალების საწყობების დადგენილი ფართობების  შენარჩუნება</w:t>
            </w:r>
          </w:p>
          <w:p w:rsidR="00772E6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proofErr w:type="gramStart"/>
            <w:r w:rsidRPr="00D86ED4">
              <w:rPr>
                <w:rFonts w:ascii="Sylfaen" w:eastAsia="SimSun" w:hAnsi="Sylfaen" w:cs="Times New Roman"/>
                <w:color w:val="000000"/>
                <w:sz w:val="18"/>
                <w:szCs w:val="18"/>
              </w:rPr>
              <w:t>ტერიტორიაზე</w:t>
            </w:r>
            <w:proofErr w:type="gramEnd"/>
            <w:r w:rsidRPr="00D86ED4">
              <w:rPr>
                <w:rFonts w:ascii="Sylfaen" w:eastAsia="SimSun" w:hAnsi="Sylfaen" w:cs="Times New Roman"/>
                <w:color w:val="000000"/>
                <w:sz w:val="18"/>
                <w:szCs w:val="18"/>
              </w:rPr>
              <w:t xml:space="preserve"> შემოტანილი ნედლეულის </w:t>
            </w:r>
            <w:r w:rsidRPr="00D86ED4">
              <w:rPr>
                <w:rFonts w:ascii="Sylfaen" w:eastAsia="SimSun" w:hAnsi="Sylfaen" w:cs="Times New Roman"/>
                <w:color w:val="000000"/>
                <w:sz w:val="18"/>
                <w:szCs w:val="18"/>
              </w:rPr>
              <w:lastRenderedPageBreak/>
              <w:t>გადმოტვირთვის, მათი მიმღებ ბუნკერებში მიწოდების და მზა პროდუქციის სატვირთო ავტომანქანებში ჩატვირთვისას ვარდნის სიმაღლის შეძლებისდაგვარად შემცირება.</w:t>
            </w:r>
          </w:p>
          <w:p w:rsidR="001E5CB5" w:rsidRPr="00D86ED4" w:rsidRDefault="001E5CB5" w:rsidP="001E5CB5">
            <w:pPr>
              <w:numPr>
                <w:ilvl w:val="0"/>
                <w:numId w:val="60"/>
              </w:numPr>
              <w:tabs>
                <w:tab w:val="num" w:pos="203"/>
              </w:tabs>
              <w:spacing w:after="0" w:line="240" w:lineRule="auto"/>
              <w:ind w:left="203" w:hanging="157"/>
              <w:rPr>
                <w:rFonts w:ascii="Sylfaen" w:eastAsia="SimSun" w:hAnsi="Sylfaen" w:cs="Times New Roman"/>
                <w:color w:val="000000"/>
                <w:sz w:val="18"/>
                <w:szCs w:val="18"/>
              </w:rPr>
            </w:pPr>
            <w:r>
              <w:rPr>
                <w:rFonts w:ascii="Sylfaen" w:eastAsia="SimSun" w:hAnsi="Sylfaen" w:cs="Times New Roman"/>
                <w:color w:val="000000"/>
                <w:sz w:val="18"/>
                <w:szCs w:val="18"/>
                <w:lang w:val="ka-GE"/>
              </w:rPr>
              <w:t>უახლოესი მოსახლის საზღვართან ატმოსფერულ ჰაერში მტვრის კონცენტრაციის განსაზღვრა ლაბოტრატორიულად კვარტალში ერთხელ;</w:t>
            </w:r>
          </w:p>
          <w:p w:rsidR="00772E64" w:rsidRPr="00D86ED4" w:rsidRDefault="00772E64" w:rsidP="00D86ED4">
            <w:pPr>
              <w:spacing w:after="0" w:line="240" w:lineRule="auto"/>
              <w:ind w:left="46"/>
              <w:rPr>
                <w:rFonts w:ascii="Sylfaen" w:eastAsia="SimSun" w:hAnsi="Sylfaen" w:cs="Times New Roman"/>
                <w:sz w:val="18"/>
                <w:szCs w:val="18"/>
                <w:lang w:val="ka-GE"/>
              </w:rPr>
            </w:pPr>
          </w:p>
        </w:tc>
        <w:tc>
          <w:tcPr>
            <w:tcW w:w="1710" w:type="dxa"/>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ტექნოლოგიური დანადგარები, საწყობები, მტვერდამჭერი მოწყობილობები</w:t>
            </w:r>
          </w:p>
        </w:tc>
        <w:tc>
          <w:tcPr>
            <w:tcW w:w="1602" w:type="dxa"/>
            <w:gridSpan w:val="2"/>
            <w:vMerge w:val="restart"/>
          </w:tcPr>
          <w:p w:rsidR="00772E64" w:rsidRPr="00D86ED4" w:rsidRDefault="00772E64" w:rsidP="003B40C7">
            <w:pPr>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ქარხნის დირექცია </w:t>
            </w:r>
          </w:p>
        </w:tc>
        <w:tc>
          <w:tcPr>
            <w:tcW w:w="1710" w:type="dxa"/>
            <w:gridSpan w:val="2"/>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ვიზუალური დაკვირვება</w:t>
            </w:r>
          </w:p>
        </w:tc>
        <w:tc>
          <w:tcPr>
            <w:tcW w:w="1548" w:type="dxa"/>
            <w:gridSpan w:val="2"/>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772E64" w:rsidRPr="00D86ED4" w:rsidTr="0011749C">
        <w:trPr>
          <w:trHeight w:val="598"/>
        </w:trPr>
        <w:tc>
          <w:tcPr>
            <w:tcW w:w="1908" w:type="dxa"/>
            <w:vMerge/>
          </w:tcPr>
          <w:p w:rsidR="00772E64" w:rsidRPr="00D86ED4" w:rsidRDefault="00772E64" w:rsidP="00D86ED4">
            <w:pPr>
              <w:jc w:val="both"/>
              <w:rPr>
                <w:rFonts w:ascii="Sylfaen" w:eastAsia="SimSun" w:hAnsi="Sylfaen" w:cs="Times New Roman"/>
                <w:sz w:val="18"/>
                <w:szCs w:val="18"/>
                <w:lang w:val="ka-GE"/>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4860" w:type="dxa"/>
            <w:vMerge/>
          </w:tcPr>
          <w:p w:rsidR="00772E64" w:rsidRPr="00D86ED4" w:rsidRDefault="00772E6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772E64" w:rsidRPr="00D86ED4" w:rsidRDefault="00772E64" w:rsidP="00D86ED4">
            <w:pPr>
              <w:rPr>
                <w:rFonts w:ascii="Sylfaen" w:eastAsia="SimSun" w:hAnsi="Sylfaen" w:cs="Times New Roman"/>
                <w:sz w:val="18"/>
                <w:szCs w:val="18"/>
                <w:lang w:val="ka-GE"/>
              </w:rPr>
            </w:pPr>
          </w:p>
        </w:tc>
        <w:tc>
          <w:tcPr>
            <w:tcW w:w="1602" w:type="dxa"/>
            <w:gridSpan w:val="2"/>
            <w:vMerge/>
          </w:tcPr>
          <w:p w:rsidR="00772E64" w:rsidRPr="00D86ED4" w:rsidRDefault="00772E64" w:rsidP="00D86ED4">
            <w:pPr>
              <w:rPr>
                <w:rFonts w:ascii="Sylfaen" w:eastAsia="SimSun" w:hAnsi="Sylfaen" w:cs="Times New Roman"/>
                <w:sz w:val="18"/>
                <w:szCs w:val="18"/>
                <w:lang w:val="ka-GE"/>
              </w:rPr>
            </w:pPr>
          </w:p>
        </w:tc>
        <w:tc>
          <w:tcPr>
            <w:tcW w:w="1710" w:type="dxa"/>
            <w:gridSpan w:val="2"/>
          </w:tcPr>
          <w:p w:rsidR="00772E64" w:rsidRPr="00D86ED4" w:rsidRDefault="00772E6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w:t>
            </w:r>
            <w:r w:rsidRPr="00D86ED4">
              <w:rPr>
                <w:rFonts w:ascii="Sylfaen" w:eastAsia="SimSun" w:hAnsi="Sylfaen" w:cs="Times New Roman"/>
                <w:sz w:val="18"/>
                <w:szCs w:val="18"/>
                <w:lang w:val="ka-GE"/>
              </w:rPr>
              <w:lastRenderedPageBreak/>
              <w:t>თვეში ერთჯერ</w:t>
            </w:r>
          </w:p>
        </w:tc>
        <w:tc>
          <w:tcPr>
            <w:tcW w:w="1548" w:type="dxa"/>
            <w:gridSpan w:val="2"/>
            <w:vMerge/>
          </w:tcPr>
          <w:p w:rsidR="00772E64" w:rsidRPr="00D86ED4" w:rsidRDefault="00772E64" w:rsidP="00D86ED4">
            <w:pPr>
              <w:jc w:val="both"/>
              <w:rPr>
                <w:rFonts w:ascii="Sylfaen" w:eastAsia="SimSun" w:hAnsi="Sylfaen" w:cs="Times New Roman"/>
                <w:sz w:val="18"/>
                <w:szCs w:val="18"/>
                <w:lang w:val="ka-GE"/>
              </w:rPr>
            </w:pPr>
          </w:p>
        </w:tc>
      </w:tr>
      <w:tr w:rsidR="00772E64" w:rsidRPr="00D86ED4" w:rsidTr="0011749C">
        <w:trPr>
          <w:trHeight w:val="870"/>
        </w:trPr>
        <w:tc>
          <w:tcPr>
            <w:tcW w:w="1908" w:type="dxa"/>
            <w:vMerge/>
          </w:tcPr>
          <w:p w:rsidR="00772E64" w:rsidRPr="00D86ED4" w:rsidRDefault="00772E64" w:rsidP="00D86ED4">
            <w:pPr>
              <w:jc w:val="both"/>
              <w:rPr>
                <w:rFonts w:ascii="Sylfaen" w:eastAsia="SimSun" w:hAnsi="Sylfaen" w:cs="Times New Roman"/>
                <w:sz w:val="18"/>
                <w:szCs w:val="18"/>
                <w:lang w:val="ka-GE"/>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4860" w:type="dxa"/>
            <w:vMerge/>
          </w:tcPr>
          <w:p w:rsidR="00772E64" w:rsidRPr="00D86ED4" w:rsidRDefault="00772E6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772E64" w:rsidRPr="00D86ED4" w:rsidRDefault="00772E64" w:rsidP="00D86ED4">
            <w:pPr>
              <w:rPr>
                <w:rFonts w:ascii="Sylfaen" w:eastAsia="SimSun" w:hAnsi="Sylfaen" w:cs="Times New Roman"/>
                <w:sz w:val="18"/>
                <w:szCs w:val="18"/>
                <w:lang w:val="ka-GE"/>
              </w:rPr>
            </w:pPr>
          </w:p>
        </w:tc>
        <w:tc>
          <w:tcPr>
            <w:tcW w:w="1602" w:type="dxa"/>
            <w:gridSpan w:val="2"/>
            <w:vMerge/>
          </w:tcPr>
          <w:p w:rsidR="00772E64" w:rsidRPr="00D86ED4" w:rsidRDefault="00772E64" w:rsidP="00D86ED4">
            <w:pPr>
              <w:rPr>
                <w:rFonts w:ascii="Sylfaen" w:eastAsia="SimSun" w:hAnsi="Sylfaen" w:cs="Times New Roman"/>
                <w:sz w:val="18"/>
                <w:szCs w:val="18"/>
                <w:lang w:val="ka-GE"/>
              </w:rPr>
            </w:pPr>
          </w:p>
        </w:tc>
        <w:tc>
          <w:tcPr>
            <w:tcW w:w="1710" w:type="dxa"/>
            <w:gridSpan w:val="2"/>
          </w:tcPr>
          <w:p w:rsidR="00772E64" w:rsidRPr="00D86ED4" w:rsidRDefault="00772E6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48" w:type="dxa"/>
            <w:gridSpan w:val="2"/>
            <w:vMerge/>
          </w:tcPr>
          <w:p w:rsidR="00772E64" w:rsidRPr="00D86ED4" w:rsidRDefault="00772E64" w:rsidP="00D86ED4">
            <w:pPr>
              <w:jc w:val="both"/>
              <w:rPr>
                <w:rFonts w:ascii="Sylfaen" w:eastAsia="SimSun" w:hAnsi="Sylfaen" w:cs="Times New Roman"/>
                <w:sz w:val="18"/>
                <w:szCs w:val="18"/>
                <w:lang w:val="ka-GE"/>
              </w:rPr>
            </w:pPr>
          </w:p>
        </w:tc>
      </w:tr>
      <w:tr w:rsidR="00772E64" w:rsidRPr="00D86ED4" w:rsidTr="0011749C">
        <w:trPr>
          <w:trHeight w:val="554"/>
        </w:trPr>
        <w:tc>
          <w:tcPr>
            <w:tcW w:w="1908" w:type="dxa"/>
            <w:vMerge/>
            <w:vAlign w:val="center"/>
          </w:tcPr>
          <w:p w:rsidR="00772E64" w:rsidRPr="00D86ED4" w:rsidRDefault="00772E64" w:rsidP="00D86ED4">
            <w:pPr>
              <w:jc w:val="both"/>
              <w:rPr>
                <w:rFonts w:ascii="Sylfaen" w:eastAsia="SimSun" w:hAnsi="Sylfaen" w:cs="Times New Roman"/>
                <w:sz w:val="18"/>
                <w:szCs w:val="18"/>
                <w:lang w:val="ka-GE"/>
              </w:rPr>
            </w:pPr>
          </w:p>
        </w:tc>
        <w:tc>
          <w:tcPr>
            <w:tcW w:w="1710" w:type="dxa"/>
            <w:vMerge w:val="restart"/>
          </w:tcPr>
          <w:p w:rsidR="00772E64" w:rsidRPr="00D86ED4" w:rsidRDefault="00772E6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ხმაურის დადგენილი ნორმების გადაჭარბება საცხოვრებელი სახლების საზღვარზე</w:t>
            </w:r>
          </w:p>
        </w:tc>
        <w:tc>
          <w:tcPr>
            <w:tcW w:w="4860" w:type="dxa"/>
            <w:vMerge w:val="restart"/>
          </w:tcPr>
          <w:p w:rsidR="00772E64" w:rsidRPr="001E5CB5"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proofErr w:type="gramStart"/>
            <w:r w:rsidRPr="00D86ED4">
              <w:rPr>
                <w:rFonts w:ascii="Sylfaen" w:eastAsia="SimSun" w:hAnsi="Sylfaen" w:cs="Times New Roman"/>
                <w:color w:val="000000"/>
                <w:sz w:val="18"/>
                <w:szCs w:val="18"/>
              </w:rPr>
              <w:t>გაკონტროლდეს</w:t>
            </w:r>
            <w:proofErr w:type="gramEnd"/>
            <w:r w:rsidRPr="00D86ED4">
              <w:rPr>
                <w:rFonts w:ascii="Sylfaen" w:eastAsia="SimSun" w:hAnsi="Sylfaen" w:cs="Times New Roman"/>
                <w:color w:val="000000"/>
                <w:sz w:val="18"/>
                <w:szCs w:val="18"/>
              </w:rPr>
              <w:t>, რომ ხმაურმა არ გადააჭარბოს კანონით დადგენილ ზღვრულ ნორმებს</w:t>
            </w:r>
            <w:r w:rsidRPr="00D86ED4">
              <w:rPr>
                <w:rFonts w:ascii="Sylfaen" w:eastAsia="SimSun" w:hAnsi="Sylfaen" w:cs="Times New Roman"/>
                <w:color w:val="000000"/>
                <w:sz w:val="18"/>
                <w:szCs w:val="18"/>
                <w:lang w:val="ka-GE"/>
              </w:rPr>
              <w:t>.</w:t>
            </w:r>
          </w:p>
          <w:p w:rsidR="001E5CB5" w:rsidRPr="00D86ED4" w:rsidRDefault="001E5CB5" w:rsidP="001E5CB5">
            <w:pPr>
              <w:numPr>
                <w:ilvl w:val="0"/>
                <w:numId w:val="60"/>
              </w:numPr>
              <w:tabs>
                <w:tab w:val="num" w:pos="203"/>
              </w:tabs>
              <w:spacing w:after="0" w:line="240" w:lineRule="auto"/>
              <w:ind w:left="203" w:hanging="157"/>
              <w:rPr>
                <w:rFonts w:ascii="Sylfaen" w:eastAsia="SimSun" w:hAnsi="Sylfaen" w:cs="Times New Roman"/>
                <w:color w:val="000000"/>
                <w:sz w:val="18"/>
                <w:szCs w:val="18"/>
              </w:rPr>
            </w:pPr>
            <w:r>
              <w:rPr>
                <w:rFonts w:ascii="Sylfaen" w:eastAsia="SimSun" w:hAnsi="Sylfaen" w:cs="Times New Roman"/>
                <w:color w:val="000000"/>
                <w:sz w:val="18"/>
                <w:szCs w:val="18"/>
                <w:lang w:val="ka-GE"/>
              </w:rPr>
              <w:t>უახლოესი მოსახლის საზღვართან ხმაურის დონის განსაზღვრა ლაბოტრატორიულად კვარტალში ერთხელ;</w:t>
            </w:r>
          </w:p>
          <w:p w:rsidR="001E5CB5" w:rsidRPr="00D86ED4" w:rsidRDefault="001E5CB5" w:rsidP="001E5CB5">
            <w:pPr>
              <w:spacing w:after="0" w:line="240" w:lineRule="auto"/>
              <w:ind w:left="203"/>
              <w:rPr>
                <w:rFonts w:ascii="Sylfaen" w:eastAsia="SimSun" w:hAnsi="Sylfaen" w:cs="Times New Roman"/>
                <w:color w:val="000000"/>
                <w:sz w:val="18"/>
                <w:szCs w:val="18"/>
              </w:rPr>
            </w:pPr>
          </w:p>
        </w:tc>
        <w:tc>
          <w:tcPr>
            <w:tcW w:w="1710" w:type="dxa"/>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უახლოესი დასახლებული პუნქტი</w:t>
            </w:r>
          </w:p>
        </w:tc>
        <w:tc>
          <w:tcPr>
            <w:tcW w:w="1602" w:type="dxa"/>
            <w:gridSpan w:val="2"/>
            <w:vMerge w:val="restart"/>
          </w:tcPr>
          <w:p w:rsidR="00772E64" w:rsidRPr="00D86ED4" w:rsidRDefault="00772E64" w:rsidP="00611B66">
            <w:pPr>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ქარხნის დირექცია </w:t>
            </w:r>
          </w:p>
        </w:tc>
        <w:tc>
          <w:tcPr>
            <w:tcW w:w="1710" w:type="dxa"/>
            <w:gridSpan w:val="2"/>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ინსტრუმენტალური</w:t>
            </w:r>
          </w:p>
        </w:tc>
        <w:tc>
          <w:tcPr>
            <w:tcW w:w="1548" w:type="dxa"/>
            <w:gridSpan w:val="2"/>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772E64" w:rsidRPr="00D86ED4" w:rsidTr="0011749C">
        <w:trPr>
          <w:trHeight w:val="348"/>
        </w:trPr>
        <w:tc>
          <w:tcPr>
            <w:tcW w:w="1908" w:type="dxa"/>
            <w:vMerge/>
            <w:vAlign w:val="center"/>
          </w:tcPr>
          <w:p w:rsidR="00772E64" w:rsidRPr="00D86ED4" w:rsidRDefault="00772E64" w:rsidP="00D86ED4">
            <w:pPr>
              <w:jc w:val="both"/>
              <w:rPr>
                <w:rFonts w:ascii="Sylfaen" w:eastAsia="SimSun" w:hAnsi="Sylfaen" w:cs="Times New Roman"/>
                <w:sz w:val="18"/>
                <w:szCs w:val="18"/>
                <w:lang w:val="ka-GE"/>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4860" w:type="dxa"/>
            <w:vMerge/>
          </w:tcPr>
          <w:p w:rsidR="00772E64" w:rsidRPr="00D86ED4" w:rsidRDefault="00772E6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1602" w:type="dxa"/>
            <w:gridSpan w:val="2"/>
            <w:vMerge/>
          </w:tcPr>
          <w:p w:rsidR="00772E64" w:rsidRPr="00D86ED4" w:rsidRDefault="00772E64" w:rsidP="00D86ED4">
            <w:pPr>
              <w:jc w:val="both"/>
              <w:rPr>
                <w:rFonts w:ascii="Sylfaen" w:eastAsia="SimSun" w:hAnsi="Sylfaen" w:cs="Times New Roman"/>
                <w:sz w:val="18"/>
                <w:szCs w:val="18"/>
                <w:lang w:val="ka-GE"/>
              </w:rPr>
            </w:pPr>
          </w:p>
        </w:tc>
        <w:tc>
          <w:tcPr>
            <w:tcW w:w="1710" w:type="dxa"/>
            <w:gridSpan w:val="2"/>
          </w:tcPr>
          <w:p w:rsidR="00772E64" w:rsidRPr="00D86ED4" w:rsidRDefault="00772E6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w:t>
            </w:r>
            <w:r w:rsidRPr="00D86ED4">
              <w:rPr>
                <w:rFonts w:ascii="Sylfaen" w:hAnsi="Sylfaen" w:cs="Sylfaen"/>
                <w:sz w:val="18"/>
                <w:szCs w:val="18"/>
              </w:rPr>
              <w:t>ინსტრუმენტალური გაზომვა -მომსახურე პერსონალის ან მოსახლეობის მხრიდან საჩივრების არსებობის შემთხვევაში.</w:t>
            </w:r>
          </w:p>
        </w:tc>
        <w:tc>
          <w:tcPr>
            <w:tcW w:w="1548" w:type="dxa"/>
            <w:gridSpan w:val="2"/>
            <w:vMerge/>
          </w:tcPr>
          <w:p w:rsidR="00772E64" w:rsidRPr="00D86ED4" w:rsidRDefault="00772E64" w:rsidP="00D86ED4">
            <w:pPr>
              <w:jc w:val="both"/>
              <w:rPr>
                <w:rFonts w:ascii="Sylfaen" w:eastAsia="SimSun" w:hAnsi="Sylfaen" w:cs="Times New Roman"/>
                <w:sz w:val="18"/>
                <w:szCs w:val="18"/>
                <w:lang w:val="ka-GE"/>
              </w:rPr>
            </w:pPr>
          </w:p>
        </w:tc>
      </w:tr>
      <w:tr w:rsidR="00772E64" w:rsidRPr="00D86ED4" w:rsidTr="0011749C">
        <w:trPr>
          <w:trHeight w:val="552"/>
        </w:trPr>
        <w:tc>
          <w:tcPr>
            <w:tcW w:w="1908" w:type="dxa"/>
            <w:vMerge/>
            <w:vAlign w:val="center"/>
          </w:tcPr>
          <w:p w:rsidR="00772E64" w:rsidRPr="00D86ED4" w:rsidRDefault="00772E64" w:rsidP="00D86ED4">
            <w:pPr>
              <w:jc w:val="both"/>
              <w:rPr>
                <w:rFonts w:ascii="Sylfaen" w:eastAsia="SimSun" w:hAnsi="Sylfaen" w:cs="Times New Roman"/>
                <w:sz w:val="18"/>
                <w:szCs w:val="18"/>
                <w:lang w:val="ka-GE"/>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4860" w:type="dxa"/>
            <w:vMerge/>
          </w:tcPr>
          <w:p w:rsidR="00772E64" w:rsidRPr="00D86ED4" w:rsidRDefault="00772E6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1602" w:type="dxa"/>
            <w:gridSpan w:val="2"/>
            <w:vMerge/>
          </w:tcPr>
          <w:p w:rsidR="00772E64" w:rsidRPr="00D86ED4" w:rsidRDefault="00772E64" w:rsidP="00D86ED4">
            <w:pPr>
              <w:jc w:val="both"/>
              <w:rPr>
                <w:rFonts w:ascii="Sylfaen" w:eastAsia="SimSun" w:hAnsi="Sylfaen" w:cs="Times New Roman"/>
                <w:sz w:val="18"/>
                <w:szCs w:val="18"/>
                <w:lang w:val="ka-GE"/>
              </w:rPr>
            </w:pPr>
          </w:p>
        </w:tc>
        <w:tc>
          <w:tcPr>
            <w:tcW w:w="1710" w:type="dxa"/>
            <w:gridSpan w:val="2"/>
          </w:tcPr>
          <w:p w:rsidR="00772E64" w:rsidRPr="00D86ED4" w:rsidRDefault="00772E6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48" w:type="dxa"/>
            <w:gridSpan w:val="2"/>
            <w:vMerge/>
          </w:tcPr>
          <w:p w:rsidR="00772E64" w:rsidRPr="00D86ED4" w:rsidRDefault="00772E64" w:rsidP="00D86ED4">
            <w:pPr>
              <w:jc w:val="both"/>
              <w:rPr>
                <w:rFonts w:ascii="Sylfaen" w:eastAsia="SimSun" w:hAnsi="Sylfaen" w:cs="Times New Roman"/>
                <w:sz w:val="18"/>
                <w:szCs w:val="18"/>
                <w:lang w:val="ka-GE"/>
              </w:rPr>
            </w:pPr>
          </w:p>
        </w:tc>
      </w:tr>
      <w:tr w:rsidR="00772E64" w:rsidRPr="00D86ED4" w:rsidTr="0011749C">
        <w:trPr>
          <w:trHeight w:val="400"/>
        </w:trPr>
        <w:tc>
          <w:tcPr>
            <w:tcW w:w="1908" w:type="dxa"/>
            <w:vMerge/>
            <w:vAlign w:val="center"/>
          </w:tcPr>
          <w:p w:rsidR="00772E64" w:rsidRPr="00D86ED4" w:rsidRDefault="00772E64" w:rsidP="00D86ED4">
            <w:pPr>
              <w:jc w:val="both"/>
              <w:rPr>
                <w:rFonts w:ascii="Sylfaen" w:eastAsia="SimSun" w:hAnsi="Sylfaen" w:cs="Times New Roman"/>
                <w:sz w:val="18"/>
                <w:szCs w:val="18"/>
                <w:lang w:val="ka-GE"/>
              </w:rPr>
            </w:pPr>
          </w:p>
        </w:tc>
        <w:tc>
          <w:tcPr>
            <w:tcW w:w="1710" w:type="dxa"/>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წარმოქმნილი სამშენებლო ნარჩენების არასწორი მართვის შედეგად ნიადაგის და </w:t>
            </w:r>
            <w:r w:rsidRPr="00D86ED4">
              <w:rPr>
                <w:rFonts w:ascii="Sylfaen" w:eastAsia="SimSun" w:hAnsi="Sylfaen" w:cs="Times New Roman"/>
                <w:sz w:val="18"/>
                <w:szCs w:val="18"/>
                <w:lang w:val="ka-GE"/>
              </w:rPr>
              <w:lastRenderedPageBreak/>
              <w:t xml:space="preserve">წყლის დაბინძურება </w:t>
            </w:r>
          </w:p>
        </w:tc>
        <w:tc>
          <w:tcPr>
            <w:tcW w:w="4860" w:type="dxa"/>
            <w:vMerge w:val="restart"/>
          </w:tcPr>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lastRenderedPageBreak/>
              <w:t>ნარჩენების სეგრეგაცია, აკრძალულია ექსპლუატაციის დროს წარმოქმნილი ნარჩენების ერთმანეთში არევა;</w:t>
            </w:r>
          </w:p>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ნარჩენების სახეობების მიხედვით</w:t>
            </w:r>
            <w:r w:rsidRPr="00D86ED4">
              <w:rPr>
                <w:rFonts w:ascii="Sylfaen" w:eastAsia="SimSun" w:hAnsi="Sylfaen" w:cs="Times New Roman"/>
                <w:color w:val="000000"/>
                <w:sz w:val="18"/>
                <w:szCs w:val="18"/>
                <w:lang w:val="ka-GE"/>
              </w:rPr>
              <w:t xml:space="preserve"> </w:t>
            </w:r>
            <w:r w:rsidRPr="00D86ED4">
              <w:rPr>
                <w:rFonts w:ascii="Sylfaen" w:eastAsia="SimSun" w:hAnsi="Sylfaen" w:cs="Times New Roman"/>
                <w:color w:val="000000"/>
                <w:sz w:val="18"/>
                <w:szCs w:val="18"/>
              </w:rPr>
              <w:t>დასაწყობების მიზნით სათანადო სასაწყობო ტერიტორიის უზრუნველყოფა, რომელიც დაცული იქნება ამინდის ზემოქმედებისგან, უბნის ტრანსპორტის შემთხვევითი დაჯახებისგან და სხვა;</w:t>
            </w:r>
          </w:p>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lastRenderedPageBreak/>
              <w:t>სასაწყობო ტერიტორიაზე სპეციალური გამაფრთხილებელი ნიშნების მოწყობა განთავსებული ნარჩენის სახეობის მითითებით;</w:t>
            </w:r>
          </w:p>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ტრანსპორტირებისას განსაზღვრული წესების დაცვა (ნარჩენების ჩატვირთვა სატრანსპორტო საშუალებებში მათი ტევადობის შესაბამისი რაოდენობით; ტრანსპორტირებისას მანქანების ძარის სათანადო გადაფარვის უზრუნველყოფა);</w:t>
            </w:r>
          </w:p>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შეძლებისდაგვარად ნარჩენების ხელმეორედ გამოყენება;</w:t>
            </w:r>
          </w:p>
          <w:p w:rsidR="00772E64" w:rsidRPr="00772E64" w:rsidRDefault="00772E64" w:rsidP="003A1CC4">
            <w:pPr>
              <w:numPr>
                <w:ilvl w:val="0"/>
                <w:numId w:val="60"/>
              </w:numPr>
              <w:tabs>
                <w:tab w:val="num" w:pos="203"/>
              </w:tabs>
              <w:spacing w:after="0" w:line="240" w:lineRule="auto"/>
              <w:ind w:left="203" w:hanging="157"/>
              <w:rPr>
                <w:rFonts w:ascii="Sylfaen" w:eastAsia="SimSun" w:hAnsi="Sylfaen" w:cs="Times New Roman"/>
                <w:sz w:val="18"/>
                <w:szCs w:val="18"/>
                <w:lang w:val="ka-GE"/>
              </w:rPr>
            </w:pPr>
            <w:r w:rsidRPr="00D86ED4">
              <w:rPr>
                <w:rFonts w:ascii="Sylfaen" w:eastAsia="SimSun" w:hAnsi="Sylfaen" w:cs="Times New Roman"/>
                <w:color w:val="000000"/>
                <w:sz w:val="18"/>
                <w:szCs w:val="18"/>
              </w:rPr>
              <w:t>ნარჩენების გადაცემა მხოლოდ შესაბამისი ნებართვის მქონე კონტრაქტორისთვის</w:t>
            </w:r>
            <w:r>
              <w:rPr>
                <w:rFonts w:ascii="Sylfaen" w:eastAsia="SimSun" w:hAnsi="Sylfaen" w:cs="Times New Roman"/>
                <w:color w:val="000000"/>
                <w:sz w:val="18"/>
                <w:szCs w:val="18"/>
                <w:lang w:val="ka-GE"/>
              </w:rPr>
              <w:t>;</w:t>
            </w:r>
          </w:p>
          <w:p w:rsidR="00772E64" w:rsidRPr="00D86ED4" w:rsidRDefault="00772E64" w:rsidP="00772E64">
            <w:pPr>
              <w:spacing w:after="0" w:line="240" w:lineRule="auto"/>
              <w:ind w:left="203"/>
              <w:jc w:val="both"/>
              <w:rPr>
                <w:rFonts w:ascii="Sylfaen" w:eastAsia="SimSun" w:hAnsi="Sylfaen" w:cs="Times New Roman"/>
                <w:sz w:val="18"/>
                <w:szCs w:val="18"/>
                <w:lang w:val="ka-GE"/>
              </w:rPr>
            </w:pPr>
          </w:p>
        </w:tc>
        <w:tc>
          <w:tcPr>
            <w:tcW w:w="1710" w:type="dxa"/>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lastRenderedPageBreak/>
              <w:t xml:space="preserve">ნარჩენების დასაწყობების ადგილები </w:t>
            </w:r>
          </w:p>
        </w:tc>
        <w:tc>
          <w:tcPr>
            <w:tcW w:w="1602" w:type="dxa"/>
            <w:gridSpan w:val="2"/>
            <w:vMerge w:val="restart"/>
          </w:tcPr>
          <w:p w:rsidR="00772E64" w:rsidRPr="00D86ED4" w:rsidRDefault="00772E64" w:rsidP="003B40C7">
            <w:pPr>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ქარხნის დირექცია </w:t>
            </w:r>
          </w:p>
        </w:tc>
        <w:tc>
          <w:tcPr>
            <w:tcW w:w="1710" w:type="dxa"/>
            <w:gridSpan w:val="2"/>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 ვიზუალური დაკვირვება</w:t>
            </w:r>
          </w:p>
        </w:tc>
        <w:tc>
          <w:tcPr>
            <w:tcW w:w="1548" w:type="dxa"/>
            <w:gridSpan w:val="2"/>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მოსალოდნელი არ არის</w:t>
            </w:r>
          </w:p>
        </w:tc>
      </w:tr>
      <w:tr w:rsidR="00772E64" w:rsidRPr="00D86ED4" w:rsidTr="0011749C">
        <w:trPr>
          <w:trHeight w:val="629"/>
        </w:trPr>
        <w:tc>
          <w:tcPr>
            <w:tcW w:w="1908" w:type="dxa"/>
            <w:vMerge/>
            <w:vAlign w:val="center"/>
          </w:tcPr>
          <w:p w:rsidR="00772E64" w:rsidRPr="00D86ED4" w:rsidRDefault="00772E64" w:rsidP="00D86ED4">
            <w:pPr>
              <w:jc w:val="both"/>
              <w:rPr>
                <w:rFonts w:ascii="Sylfaen" w:eastAsia="SimSun" w:hAnsi="Sylfaen" w:cs="Times New Roman"/>
                <w:sz w:val="18"/>
                <w:szCs w:val="18"/>
                <w:lang w:val="ka-GE"/>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4860" w:type="dxa"/>
            <w:vMerge/>
          </w:tcPr>
          <w:p w:rsidR="00772E64" w:rsidRPr="00D86ED4" w:rsidRDefault="00772E6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1602" w:type="dxa"/>
            <w:gridSpan w:val="2"/>
            <w:vMerge/>
          </w:tcPr>
          <w:p w:rsidR="00772E64" w:rsidRPr="00D86ED4" w:rsidRDefault="00772E64" w:rsidP="00D86ED4">
            <w:pPr>
              <w:jc w:val="both"/>
              <w:rPr>
                <w:rFonts w:ascii="Sylfaen" w:eastAsia="SimSun" w:hAnsi="Sylfaen" w:cs="Times New Roman"/>
                <w:sz w:val="18"/>
                <w:szCs w:val="18"/>
                <w:lang w:val="ka-GE"/>
              </w:rPr>
            </w:pPr>
          </w:p>
        </w:tc>
        <w:tc>
          <w:tcPr>
            <w:tcW w:w="1710" w:type="dxa"/>
            <w:gridSpan w:val="2"/>
          </w:tcPr>
          <w:p w:rsidR="00772E64" w:rsidRPr="00D86ED4" w:rsidRDefault="00772E6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w:t>
            </w:r>
            <w:r w:rsidRPr="00D86ED4">
              <w:rPr>
                <w:rFonts w:ascii="Sylfaen" w:eastAsia="SimSun" w:hAnsi="Sylfaen" w:cs="Times New Roman"/>
                <w:sz w:val="18"/>
                <w:szCs w:val="18"/>
                <w:lang w:val="ka-GE"/>
              </w:rPr>
              <w:lastRenderedPageBreak/>
              <w:t>პერიოდულად</w:t>
            </w:r>
          </w:p>
        </w:tc>
        <w:tc>
          <w:tcPr>
            <w:tcW w:w="1548" w:type="dxa"/>
            <w:gridSpan w:val="2"/>
            <w:vMerge/>
          </w:tcPr>
          <w:p w:rsidR="00772E64" w:rsidRPr="00D86ED4" w:rsidRDefault="00772E64" w:rsidP="00D86ED4">
            <w:pPr>
              <w:jc w:val="both"/>
              <w:rPr>
                <w:rFonts w:ascii="Sylfaen" w:eastAsia="SimSun" w:hAnsi="Sylfaen" w:cs="Times New Roman"/>
                <w:sz w:val="18"/>
                <w:szCs w:val="18"/>
                <w:lang w:val="ka-GE"/>
              </w:rPr>
            </w:pPr>
          </w:p>
        </w:tc>
      </w:tr>
      <w:tr w:rsidR="00772E64" w:rsidRPr="00D86ED4" w:rsidTr="00772E64">
        <w:trPr>
          <w:trHeight w:val="2321"/>
        </w:trPr>
        <w:tc>
          <w:tcPr>
            <w:tcW w:w="1908" w:type="dxa"/>
            <w:vMerge/>
            <w:vAlign w:val="center"/>
          </w:tcPr>
          <w:p w:rsidR="00772E64" w:rsidRPr="00D86ED4" w:rsidRDefault="00772E64" w:rsidP="00D86ED4">
            <w:pPr>
              <w:jc w:val="both"/>
              <w:rPr>
                <w:rFonts w:ascii="Sylfaen" w:eastAsia="SimSun" w:hAnsi="Sylfaen" w:cs="Times New Roman"/>
                <w:sz w:val="18"/>
                <w:szCs w:val="18"/>
                <w:lang w:val="ka-GE"/>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4860" w:type="dxa"/>
            <w:vMerge/>
          </w:tcPr>
          <w:p w:rsidR="00772E64" w:rsidRPr="00D86ED4" w:rsidRDefault="00772E6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1602" w:type="dxa"/>
            <w:gridSpan w:val="2"/>
            <w:vMerge/>
          </w:tcPr>
          <w:p w:rsidR="00772E64" w:rsidRPr="00D86ED4" w:rsidRDefault="00772E64" w:rsidP="00D86ED4">
            <w:pPr>
              <w:jc w:val="both"/>
              <w:rPr>
                <w:rFonts w:ascii="Sylfaen" w:eastAsia="SimSun" w:hAnsi="Sylfaen" w:cs="Times New Roman"/>
                <w:sz w:val="18"/>
                <w:szCs w:val="18"/>
                <w:lang w:val="ka-GE"/>
              </w:rPr>
            </w:pPr>
          </w:p>
        </w:tc>
        <w:tc>
          <w:tcPr>
            <w:tcW w:w="1710" w:type="dxa"/>
            <w:gridSpan w:val="2"/>
          </w:tcPr>
          <w:p w:rsidR="00772E64" w:rsidRPr="00D86ED4" w:rsidRDefault="00772E6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48" w:type="dxa"/>
            <w:gridSpan w:val="2"/>
            <w:vMerge/>
          </w:tcPr>
          <w:p w:rsidR="00772E64" w:rsidRPr="00D86ED4" w:rsidRDefault="00772E64" w:rsidP="00D86ED4">
            <w:pPr>
              <w:jc w:val="both"/>
              <w:rPr>
                <w:rFonts w:ascii="Sylfaen" w:eastAsia="SimSun" w:hAnsi="Sylfaen" w:cs="Times New Roman"/>
                <w:sz w:val="18"/>
                <w:szCs w:val="18"/>
                <w:lang w:val="ka-GE"/>
              </w:rPr>
            </w:pPr>
          </w:p>
        </w:tc>
      </w:tr>
      <w:tr w:rsidR="00772E64" w:rsidRPr="00D86ED4" w:rsidTr="00772E64">
        <w:trPr>
          <w:trHeight w:val="1012"/>
        </w:trPr>
        <w:tc>
          <w:tcPr>
            <w:tcW w:w="1908" w:type="dxa"/>
            <w:vMerge/>
            <w:vAlign w:val="center"/>
          </w:tcPr>
          <w:p w:rsidR="00772E64" w:rsidRPr="00D86ED4" w:rsidRDefault="00772E64" w:rsidP="00772E64">
            <w:pPr>
              <w:jc w:val="both"/>
              <w:rPr>
                <w:rFonts w:ascii="Sylfaen" w:eastAsia="SimSun" w:hAnsi="Sylfaen" w:cs="Times New Roman"/>
                <w:sz w:val="18"/>
                <w:szCs w:val="18"/>
                <w:lang w:val="ka-GE"/>
              </w:rPr>
            </w:pPr>
          </w:p>
        </w:tc>
        <w:tc>
          <w:tcPr>
            <w:tcW w:w="1710" w:type="dxa"/>
            <w:vMerge w:val="restart"/>
          </w:tcPr>
          <w:p w:rsidR="00772E64" w:rsidRPr="00D86ED4" w:rsidRDefault="00772E64" w:rsidP="00772E64">
            <w:pPr>
              <w:jc w:val="both"/>
              <w:rPr>
                <w:rFonts w:ascii="Sylfaen" w:eastAsia="SimSun" w:hAnsi="Sylfaen" w:cs="Times New Roman"/>
                <w:sz w:val="18"/>
                <w:szCs w:val="18"/>
                <w:lang w:val="ka-GE"/>
              </w:rPr>
            </w:pPr>
            <w:r w:rsidRPr="00F3181D">
              <w:rPr>
                <w:rFonts w:ascii="Sylfaen" w:eastAsia="SimSun" w:hAnsi="Sylfaen" w:cs="Times New Roman"/>
                <w:sz w:val="18"/>
                <w:szCs w:val="18"/>
                <w:lang w:val="ka-GE"/>
              </w:rPr>
              <w:t>ზემოქმედება ზედაპირული წყლების ხარისხზე</w:t>
            </w:r>
          </w:p>
        </w:tc>
        <w:tc>
          <w:tcPr>
            <w:tcW w:w="4860" w:type="dxa"/>
            <w:vMerge w:val="restart"/>
          </w:tcPr>
          <w:p w:rsidR="00772E64" w:rsidRPr="00F3181D" w:rsidRDefault="00772E64" w:rsidP="003A1CC4">
            <w:pPr>
              <w:numPr>
                <w:ilvl w:val="0"/>
                <w:numId w:val="60"/>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rPr>
              <w:t xml:space="preserve">გამოყენებული </w:t>
            </w:r>
            <w:r w:rsidRPr="00F3181D">
              <w:rPr>
                <w:rFonts w:ascii="Sylfaen" w:eastAsia="SimSun" w:hAnsi="Sylfaen" w:cs="Times New Roman"/>
                <w:color w:val="000000"/>
                <w:sz w:val="18"/>
                <w:szCs w:val="18"/>
                <w:lang w:val="ka-GE"/>
              </w:rPr>
              <w:t>სატრანსპორტო საშუალებები</w:t>
            </w:r>
            <w:r w:rsidRPr="00F3181D">
              <w:rPr>
                <w:rFonts w:ascii="Sylfaen" w:eastAsia="SimSun" w:hAnsi="Sylfaen" w:cs="Times New Roman"/>
                <w:color w:val="000000"/>
                <w:sz w:val="18"/>
                <w:szCs w:val="18"/>
              </w:rPr>
              <w:t xml:space="preserve"> უნდა აკმაყოფილებდნენ გარემოს დაცვისა და ტექნიკური უსაფრთხოების მოთხოვნებს</w:t>
            </w:r>
            <w:r w:rsidRPr="00F3181D">
              <w:rPr>
                <w:rFonts w:ascii="Sylfaen" w:eastAsia="SimSun" w:hAnsi="Sylfaen" w:cs="Times New Roman"/>
                <w:color w:val="000000"/>
                <w:sz w:val="18"/>
                <w:szCs w:val="18"/>
                <w:lang w:val="ka-GE"/>
              </w:rPr>
              <w:t>.</w:t>
            </w:r>
          </w:p>
          <w:p w:rsidR="00772E64" w:rsidRPr="00F3181D" w:rsidRDefault="00772E64" w:rsidP="003A1CC4">
            <w:pPr>
              <w:numPr>
                <w:ilvl w:val="0"/>
                <w:numId w:val="60"/>
              </w:numPr>
              <w:tabs>
                <w:tab w:val="clear" w:pos="360"/>
                <w:tab w:val="num" w:pos="203"/>
              </w:tabs>
              <w:spacing w:after="0" w:line="240" w:lineRule="auto"/>
              <w:ind w:left="203" w:hanging="157"/>
              <w:rPr>
                <w:rFonts w:ascii="Sylfaen" w:eastAsia="SimSun" w:hAnsi="Sylfaen" w:cs="Times New Roman"/>
                <w:color w:val="000000"/>
                <w:sz w:val="18"/>
                <w:szCs w:val="18"/>
              </w:rPr>
            </w:pPr>
            <w:r w:rsidRPr="00F3181D">
              <w:rPr>
                <w:rFonts w:ascii="Sylfaen" w:eastAsia="SimSun" w:hAnsi="Sylfaen" w:cs="Times New Roman"/>
                <w:color w:val="000000"/>
                <w:sz w:val="18"/>
                <w:szCs w:val="18"/>
                <w:lang w:val="ka-GE"/>
              </w:rPr>
              <w:t>სალექარების ექსპლუატაციის პირობების დაცვა</w:t>
            </w:r>
          </w:p>
          <w:p w:rsidR="00772E64" w:rsidRPr="00F3181D" w:rsidRDefault="00772E64" w:rsidP="003A1CC4">
            <w:pPr>
              <w:numPr>
                <w:ilvl w:val="0"/>
                <w:numId w:val="60"/>
              </w:numPr>
              <w:tabs>
                <w:tab w:val="clear" w:pos="360"/>
                <w:tab w:val="num" w:pos="203"/>
              </w:tabs>
              <w:spacing w:after="0" w:line="240" w:lineRule="auto"/>
              <w:ind w:left="203" w:hanging="157"/>
              <w:jc w:val="both"/>
              <w:rPr>
                <w:rFonts w:ascii="Sylfaen" w:eastAsia="SimSun" w:hAnsi="Sylfaen" w:cs="Times New Roman"/>
                <w:color w:val="000000"/>
                <w:sz w:val="18"/>
                <w:szCs w:val="18"/>
              </w:rPr>
            </w:pPr>
            <w:r w:rsidRPr="00F3181D">
              <w:rPr>
                <w:rFonts w:ascii="Sylfaen" w:eastAsia="SimSun" w:hAnsi="Sylfaen" w:cs="Times New Roman"/>
                <w:color w:val="000000"/>
                <w:sz w:val="18"/>
                <w:szCs w:val="18"/>
                <w:lang w:val="ka-GE"/>
              </w:rPr>
              <w:t>ჩამდინარე წყლის ხარისხობრივ მაჩვენებლების ყოველკვარტალური ლაბორატორიული კონტროლი</w:t>
            </w:r>
          </w:p>
          <w:p w:rsidR="00772E64" w:rsidRPr="00D86ED4" w:rsidRDefault="00772E64" w:rsidP="00772E64">
            <w:pPr>
              <w:spacing w:after="0" w:line="240" w:lineRule="auto"/>
              <w:ind w:left="203"/>
              <w:jc w:val="both"/>
              <w:rPr>
                <w:rFonts w:ascii="Sylfaen" w:eastAsia="SimSun" w:hAnsi="Sylfaen" w:cs="Times New Roman"/>
                <w:color w:val="000000"/>
                <w:sz w:val="18"/>
                <w:szCs w:val="18"/>
              </w:rPr>
            </w:pPr>
          </w:p>
        </w:tc>
        <w:tc>
          <w:tcPr>
            <w:tcW w:w="1710" w:type="dxa"/>
            <w:vMerge w:val="restart"/>
          </w:tcPr>
          <w:p w:rsidR="00772E64" w:rsidRPr="00772E64" w:rsidRDefault="00772E64" w:rsidP="00772E64">
            <w:pPr>
              <w:jc w:val="both"/>
              <w:rPr>
                <w:rFonts w:ascii="Sylfaen" w:eastAsia="Times New Roman" w:hAnsi="Sylfaen" w:cs="Times New Roman"/>
                <w:sz w:val="18"/>
                <w:szCs w:val="18"/>
                <w:lang w:val="ka-GE"/>
              </w:rPr>
            </w:pPr>
            <w:r w:rsidRPr="00772E64">
              <w:rPr>
                <w:rFonts w:ascii="Sylfaen" w:eastAsia="SimSun" w:hAnsi="Sylfaen" w:cs="Times New Roman"/>
                <w:sz w:val="18"/>
                <w:szCs w:val="18"/>
                <w:lang w:val="ka-GE"/>
              </w:rPr>
              <w:t xml:space="preserve">გამოყენებული ავტოტრანსპორტი, </w:t>
            </w:r>
            <w:r w:rsidRPr="00772E64">
              <w:rPr>
                <w:rFonts w:ascii="Sylfaen" w:eastAsia="Times New Roman" w:hAnsi="Sylfaen" w:cs="Times New Roman"/>
                <w:sz w:val="18"/>
                <w:szCs w:val="18"/>
                <w:lang w:val="ka-GE"/>
              </w:rPr>
              <w:t>სალექარი</w:t>
            </w:r>
          </w:p>
          <w:p w:rsidR="00772E64" w:rsidRPr="00D86ED4" w:rsidRDefault="00772E64" w:rsidP="00772E64">
            <w:pPr>
              <w:jc w:val="both"/>
              <w:rPr>
                <w:rFonts w:ascii="Sylfaen" w:eastAsia="SimSun" w:hAnsi="Sylfaen" w:cs="Times New Roman"/>
                <w:sz w:val="18"/>
                <w:szCs w:val="18"/>
                <w:lang w:val="ka-GE"/>
              </w:rPr>
            </w:pPr>
          </w:p>
        </w:tc>
        <w:tc>
          <w:tcPr>
            <w:tcW w:w="1602" w:type="dxa"/>
            <w:gridSpan w:val="2"/>
            <w:vMerge w:val="restart"/>
          </w:tcPr>
          <w:p w:rsidR="00772E64" w:rsidRPr="00D86ED4" w:rsidRDefault="00772E64" w:rsidP="003B40C7">
            <w:pPr>
              <w:jc w:val="both"/>
              <w:rPr>
                <w:rFonts w:ascii="Sylfaen" w:eastAsia="SimSun" w:hAnsi="Sylfaen" w:cs="Times New Roman"/>
                <w:sz w:val="18"/>
                <w:szCs w:val="18"/>
                <w:lang w:val="ka-GE"/>
              </w:rPr>
            </w:pPr>
            <w:r>
              <w:rPr>
                <w:rFonts w:ascii="Sylfaen" w:eastAsia="SimSun" w:hAnsi="Sylfaen" w:cs="Times New Roman"/>
                <w:sz w:val="18"/>
                <w:szCs w:val="18"/>
                <w:lang w:val="ka-GE"/>
              </w:rPr>
              <w:t xml:space="preserve">ქარხნის დირექცია </w:t>
            </w:r>
          </w:p>
        </w:tc>
        <w:tc>
          <w:tcPr>
            <w:tcW w:w="1710" w:type="dxa"/>
            <w:gridSpan w:val="2"/>
          </w:tcPr>
          <w:p w:rsidR="00772E64" w:rsidRPr="00F3181D" w:rsidRDefault="00772E64" w:rsidP="00772E64">
            <w:pPr>
              <w:rPr>
                <w:rFonts w:ascii="Sylfaen" w:eastAsia="SimSun" w:hAnsi="Sylfaen" w:cs="Times New Roman"/>
                <w:sz w:val="18"/>
                <w:szCs w:val="18"/>
                <w:lang w:val="ka-GE"/>
              </w:rPr>
            </w:pPr>
            <w:r w:rsidRPr="00F3181D">
              <w:rPr>
                <w:rFonts w:ascii="Sylfaen" w:eastAsia="SimSun" w:hAnsi="Sylfaen" w:cs="Times New Roman"/>
                <w:b/>
                <w:color w:val="000000"/>
                <w:sz w:val="18"/>
                <w:szCs w:val="18"/>
                <w:lang w:val="ka-GE"/>
              </w:rPr>
              <w:t>მეთოდი</w:t>
            </w:r>
            <w:r w:rsidRPr="00F3181D">
              <w:rPr>
                <w:rFonts w:ascii="Sylfaen" w:eastAsia="SimSun" w:hAnsi="Sylfaen" w:cs="Times New Roman"/>
                <w:color w:val="000000"/>
                <w:sz w:val="18"/>
                <w:szCs w:val="18"/>
                <w:lang w:val="ka-GE"/>
              </w:rPr>
              <w:t xml:space="preserve"> - ინსპექტირება, ვიზუალური დაკვირვება</w:t>
            </w:r>
            <w:r>
              <w:rPr>
                <w:rFonts w:ascii="Sylfaen" w:eastAsia="SimSun" w:hAnsi="Sylfaen" w:cs="Times New Roman"/>
                <w:color w:val="000000"/>
                <w:sz w:val="18"/>
                <w:szCs w:val="18"/>
                <w:lang w:val="ka-GE"/>
              </w:rPr>
              <w:t>, ლაბორატორიული კონტროლი</w:t>
            </w:r>
          </w:p>
        </w:tc>
        <w:tc>
          <w:tcPr>
            <w:tcW w:w="1548" w:type="dxa"/>
            <w:gridSpan w:val="2"/>
            <w:vMerge w:val="restart"/>
          </w:tcPr>
          <w:p w:rsidR="00772E64" w:rsidRPr="00D86ED4" w:rsidRDefault="00772E64" w:rsidP="00772E6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772E64" w:rsidRPr="00D86ED4" w:rsidTr="00772E64">
        <w:trPr>
          <w:trHeight w:val="1012"/>
        </w:trPr>
        <w:tc>
          <w:tcPr>
            <w:tcW w:w="1908" w:type="dxa"/>
            <w:vMerge/>
            <w:vAlign w:val="center"/>
          </w:tcPr>
          <w:p w:rsidR="00772E64" w:rsidRPr="00D86ED4" w:rsidRDefault="00772E64" w:rsidP="00772E64">
            <w:pPr>
              <w:jc w:val="both"/>
              <w:rPr>
                <w:rFonts w:ascii="Sylfaen" w:eastAsia="SimSun" w:hAnsi="Sylfaen" w:cs="Times New Roman"/>
                <w:sz w:val="18"/>
                <w:szCs w:val="18"/>
                <w:lang w:val="ka-GE"/>
              </w:rPr>
            </w:pPr>
          </w:p>
        </w:tc>
        <w:tc>
          <w:tcPr>
            <w:tcW w:w="1710" w:type="dxa"/>
            <w:vMerge/>
          </w:tcPr>
          <w:p w:rsidR="00772E64" w:rsidRPr="00F3181D" w:rsidRDefault="00772E64" w:rsidP="00772E64">
            <w:pPr>
              <w:jc w:val="both"/>
              <w:rPr>
                <w:rFonts w:ascii="Sylfaen" w:eastAsia="SimSun" w:hAnsi="Sylfaen" w:cs="Times New Roman"/>
                <w:sz w:val="18"/>
                <w:szCs w:val="18"/>
                <w:lang w:val="ka-GE"/>
              </w:rPr>
            </w:pPr>
          </w:p>
        </w:tc>
        <w:tc>
          <w:tcPr>
            <w:tcW w:w="4860" w:type="dxa"/>
            <w:vMerge/>
          </w:tcPr>
          <w:p w:rsidR="00772E64" w:rsidRPr="00F3181D" w:rsidRDefault="00772E64" w:rsidP="003A1CC4">
            <w:pPr>
              <w:numPr>
                <w:ilvl w:val="0"/>
                <w:numId w:val="60"/>
              </w:numPr>
              <w:tabs>
                <w:tab w:val="clear" w:pos="360"/>
                <w:tab w:val="num" w:pos="203"/>
              </w:tabs>
              <w:spacing w:after="0" w:line="240" w:lineRule="auto"/>
              <w:ind w:left="203" w:hanging="157"/>
              <w:rPr>
                <w:rFonts w:ascii="Sylfaen" w:eastAsia="SimSun" w:hAnsi="Sylfaen" w:cs="Times New Roman"/>
                <w:color w:val="000000"/>
                <w:sz w:val="18"/>
                <w:szCs w:val="18"/>
              </w:rPr>
            </w:pPr>
          </w:p>
        </w:tc>
        <w:tc>
          <w:tcPr>
            <w:tcW w:w="1710" w:type="dxa"/>
            <w:vMerge/>
          </w:tcPr>
          <w:p w:rsidR="00772E64" w:rsidRPr="00772E64" w:rsidRDefault="00772E64" w:rsidP="00772E64">
            <w:pPr>
              <w:jc w:val="both"/>
              <w:rPr>
                <w:rFonts w:ascii="Sylfaen" w:eastAsia="SimSun" w:hAnsi="Sylfaen" w:cs="Times New Roman"/>
                <w:sz w:val="18"/>
                <w:szCs w:val="18"/>
                <w:lang w:val="ka-GE"/>
              </w:rPr>
            </w:pPr>
          </w:p>
        </w:tc>
        <w:tc>
          <w:tcPr>
            <w:tcW w:w="1602" w:type="dxa"/>
            <w:gridSpan w:val="2"/>
            <w:vMerge/>
          </w:tcPr>
          <w:p w:rsidR="00772E64" w:rsidRDefault="00772E64" w:rsidP="00772E64">
            <w:pPr>
              <w:jc w:val="both"/>
              <w:rPr>
                <w:rFonts w:ascii="Sylfaen" w:eastAsia="SimSun" w:hAnsi="Sylfaen" w:cs="Times New Roman"/>
                <w:sz w:val="18"/>
                <w:szCs w:val="18"/>
                <w:lang w:val="ka-GE"/>
              </w:rPr>
            </w:pPr>
          </w:p>
        </w:tc>
        <w:tc>
          <w:tcPr>
            <w:tcW w:w="1710" w:type="dxa"/>
            <w:gridSpan w:val="2"/>
          </w:tcPr>
          <w:p w:rsidR="00772E64" w:rsidRPr="00F3181D" w:rsidRDefault="00772E64" w:rsidP="00772E64">
            <w:pPr>
              <w:rPr>
                <w:rFonts w:ascii="Sylfaen" w:eastAsia="SimSun" w:hAnsi="Sylfaen" w:cs="Times New Roman"/>
                <w:sz w:val="18"/>
                <w:szCs w:val="18"/>
                <w:lang w:val="ka-GE"/>
              </w:rPr>
            </w:pPr>
            <w:r w:rsidRPr="00F3181D">
              <w:rPr>
                <w:rFonts w:ascii="Sylfaen" w:eastAsia="SimSun" w:hAnsi="Sylfaen" w:cs="Times New Roman"/>
                <w:b/>
                <w:sz w:val="18"/>
                <w:szCs w:val="18"/>
                <w:lang w:val="ka-GE"/>
              </w:rPr>
              <w:t>მონიტორინგის სიხშირე/დრო</w:t>
            </w:r>
            <w:r w:rsidRPr="00F3181D">
              <w:rPr>
                <w:rFonts w:ascii="Sylfaen" w:eastAsia="SimSun" w:hAnsi="Sylfaen" w:cs="Times New Roman"/>
                <w:sz w:val="18"/>
                <w:szCs w:val="18"/>
                <w:lang w:val="ka-GE"/>
              </w:rPr>
              <w:t xml:space="preserve"> - პერიოდულად</w:t>
            </w:r>
            <w:r>
              <w:rPr>
                <w:rFonts w:ascii="Sylfaen" w:eastAsia="SimSun" w:hAnsi="Sylfaen" w:cs="Times New Roman"/>
                <w:sz w:val="18"/>
                <w:szCs w:val="18"/>
                <w:lang w:val="ka-GE"/>
              </w:rPr>
              <w:t>, ყოველკვარტალურად</w:t>
            </w:r>
          </w:p>
        </w:tc>
        <w:tc>
          <w:tcPr>
            <w:tcW w:w="1548" w:type="dxa"/>
            <w:gridSpan w:val="2"/>
            <w:vMerge/>
          </w:tcPr>
          <w:p w:rsidR="00772E64" w:rsidRPr="00D86ED4" w:rsidRDefault="00772E64" w:rsidP="00772E64">
            <w:pPr>
              <w:jc w:val="both"/>
              <w:rPr>
                <w:rFonts w:ascii="Sylfaen" w:eastAsia="SimSun" w:hAnsi="Sylfaen" w:cs="Times New Roman"/>
                <w:sz w:val="18"/>
                <w:szCs w:val="18"/>
                <w:lang w:val="ka-GE"/>
              </w:rPr>
            </w:pPr>
          </w:p>
        </w:tc>
      </w:tr>
      <w:tr w:rsidR="00772E64" w:rsidRPr="00D86ED4" w:rsidTr="00772E64">
        <w:trPr>
          <w:trHeight w:val="1012"/>
        </w:trPr>
        <w:tc>
          <w:tcPr>
            <w:tcW w:w="1908" w:type="dxa"/>
            <w:vMerge/>
            <w:vAlign w:val="center"/>
          </w:tcPr>
          <w:p w:rsidR="00772E64" w:rsidRPr="00D86ED4" w:rsidRDefault="00772E64" w:rsidP="00772E64">
            <w:pPr>
              <w:jc w:val="both"/>
              <w:rPr>
                <w:rFonts w:ascii="Sylfaen" w:eastAsia="SimSun" w:hAnsi="Sylfaen" w:cs="Times New Roman"/>
                <w:sz w:val="18"/>
                <w:szCs w:val="18"/>
                <w:lang w:val="ka-GE"/>
              </w:rPr>
            </w:pPr>
          </w:p>
        </w:tc>
        <w:tc>
          <w:tcPr>
            <w:tcW w:w="1710" w:type="dxa"/>
            <w:vMerge/>
          </w:tcPr>
          <w:p w:rsidR="00772E64" w:rsidRPr="00F3181D" w:rsidRDefault="00772E64" w:rsidP="00772E64">
            <w:pPr>
              <w:jc w:val="both"/>
              <w:rPr>
                <w:rFonts w:ascii="Sylfaen" w:eastAsia="SimSun" w:hAnsi="Sylfaen" w:cs="Times New Roman"/>
                <w:sz w:val="18"/>
                <w:szCs w:val="18"/>
                <w:lang w:val="ka-GE"/>
              </w:rPr>
            </w:pPr>
          </w:p>
        </w:tc>
        <w:tc>
          <w:tcPr>
            <w:tcW w:w="4860" w:type="dxa"/>
            <w:vMerge/>
          </w:tcPr>
          <w:p w:rsidR="00772E64" w:rsidRPr="00F3181D" w:rsidRDefault="00772E64" w:rsidP="003A1CC4">
            <w:pPr>
              <w:numPr>
                <w:ilvl w:val="0"/>
                <w:numId w:val="60"/>
              </w:numPr>
              <w:tabs>
                <w:tab w:val="clear" w:pos="360"/>
                <w:tab w:val="num" w:pos="203"/>
              </w:tabs>
              <w:spacing w:after="0" w:line="240" w:lineRule="auto"/>
              <w:ind w:left="203" w:hanging="157"/>
              <w:rPr>
                <w:rFonts w:ascii="Sylfaen" w:eastAsia="SimSun" w:hAnsi="Sylfaen" w:cs="Times New Roman"/>
                <w:color w:val="000000"/>
                <w:sz w:val="18"/>
                <w:szCs w:val="18"/>
              </w:rPr>
            </w:pPr>
          </w:p>
        </w:tc>
        <w:tc>
          <w:tcPr>
            <w:tcW w:w="1710" w:type="dxa"/>
            <w:vMerge/>
          </w:tcPr>
          <w:p w:rsidR="00772E64" w:rsidRPr="00772E64" w:rsidRDefault="00772E64" w:rsidP="00772E64">
            <w:pPr>
              <w:jc w:val="both"/>
              <w:rPr>
                <w:rFonts w:ascii="Sylfaen" w:eastAsia="SimSun" w:hAnsi="Sylfaen" w:cs="Times New Roman"/>
                <w:sz w:val="18"/>
                <w:szCs w:val="18"/>
                <w:lang w:val="ka-GE"/>
              </w:rPr>
            </w:pPr>
          </w:p>
        </w:tc>
        <w:tc>
          <w:tcPr>
            <w:tcW w:w="1602" w:type="dxa"/>
            <w:gridSpan w:val="2"/>
            <w:vMerge/>
          </w:tcPr>
          <w:p w:rsidR="00772E64" w:rsidRDefault="00772E64" w:rsidP="00772E64">
            <w:pPr>
              <w:jc w:val="both"/>
              <w:rPr>
                <w:rFonts w:ascii="Sylfaen" w:eastAsia="SimSun" w:hAnsi="Sylfaen" w:cs="Times New Roman"/>
                <w:sz w:val="18"/>
                <w:szCs w:val="18"/>
                <w:lang w:val="ka-GE"/>
              </w:rPr>
            </w:pPr>
          </w:p>
        </w:tc>
        <w:tc>
          <w:tcPr>
            <w:tcW w:w="1710" w:type="dxa"/>
            <w:gridSpan w:val="2"/>
          </w:tcPr>
          <w:p w:rsidR="00772E64" w:rsidRPr="00F3181D" w:rsidRDefault="00772E64" w:rsidP="00772E64">
            <w:pPr>
              <w:rPr>
                <w:rFonts w:ascii="Sylfaen" w:eastAsia="SimSun" w:hAnsi="Sylfaen" w:cs="Times New Roman"/>
                <w:color w:val="000000"/>
                <w:sz w:val="18"/>
                <w:szCs w:val="18"/>
                <w:lang w:val="ka-GE"/>
              </w:rPr>
            </w:pPr>
            <w:r w:rsidRPr="00F3181D">
              <w:rPr>
                <w:rFonts w:ascii="Sylfaen" w:eastAsia="SimSun" w:hAnsi="Sylfaen" w:cs="Times New Roman"/>
                <w:b/>
                <w:sz w:val="18"/>
                <w:szCs w:val="18"/>
                <w:lang w:val="ka-GE"/>
              </w:rPr>
              <w:t>მონიტორინგზე</w:t>
            </w:r>
            <w:r w:rsidRPr="00F3181D">
              <w:rPr>
                <w:rFonts w:ascii="Sylfaen" w:eastAsia="SimSun" w:hAnsi="Sylfaen" w:cs="Times New Roman"/>
                <w:sz w:val="18"/>
                <w:szCs w:val="18"/>
                <w:lang w:val="ka-GE"/>
              </w:rPr>
              <w:t xml:space="preserve"> </w:t>
            </w:r>
            <w:r w:rsidRPr="00F3181D">
              <w:rPr>
                <w:rFonts w:ascii="Sylfaen" w:eastAsia="SimSun" w:hAnsi="Sylfaen" w:cs="Times New Roman"/>
                <w:b/>
                <w:sz w:val="18"/>
                <w:szCs w:val="18"/>
                <w:lang w:val="ka-GE"/>
              </w:rPr>
              <w:t>პასუხისმგებელი</w:t>
            </w:r>
            <w:r w:rsidRPr="00F3181D">
              <w:rPr>
                <w:rFonts w:ascii="Sylfaen" w:eastAsia="SimSun" w:hAnsi="Sylfaen" w:cs="Times New Roman"/>
                <w:sz w:val="18"/>
                <w:szCs w:val="18"/>
                <w:lang w:val="ka-GE"/>
              </w:rPr>
              <w:t xml:space="preserve"> - ქარხნის დირექცია</w:t>
            </w:r>
          </w:p>
        </w:tc>
        <w:tc>
          <w:tcPr>
            <w:tcW w:w="1548" w:type="dxa"/>
            <w:gridSpan w:val="2"/>
            <w:vMerge/>
          </w:tcPr>
          <w:p w:rsidR="00772E64" w:rsidRPr="00D86ED4" w:rsidRDefault="00772E64" w:rsidP="00772E64">
            <w:pPr>
              <w:jc w:val="both"/>
              <w:rPr>
                <w:rFonts w:ascii="Sylfaen" w:eastAsia="SimSun" w:hAnsi="Sylfaen" w:cs="Times New Roman"/>
                <w:sz w:val="18"/>
                <w:szCs w:val="18"/>
                <w:lang w:val="ka-GE"/>
              </w:rPr>
            </w:pPr>
          </w:p>
        </w:tc>
      </w:tr>
      <w:tr w:rsidR="00772E64" w:rsidRPr="00D86ED4" w:rsidTr="0011749C">
        <w:trPr>
          <w:trHeight w:val="161"/>
        </w:trPr>
        <w:tc>
          <w:tcPr>
            <w:tcW w:w="1908" w:type="dxa"/>
            <w:vMerge/>
            <w:vAlign w:val="center"/>
          </w:tcPr>
          <w:p w:rsidR="00772E64" w:rsidRPr="00D86ED4" w:rsidRDefault="00772E64" w:rsidP="00D86ED4">
            <w:pPr>
              <w:jc w:val="both"/>
              <w:rPr>
                <w:rFonts w:ascii="Sylfaen" w:eastAsia="SimSun" w:hAnsi="Sylfaen" w:cs="Times New Roman"/>
                <w:sz w:val="18"/>
                <w:szCs w:val="18"/>
                <w:lang w:val="ka-GE"/>
              </w:rPr>
            </w:pPr>
          </w:p>
        </w:tc>
        <w:tc>
          <w:tcPr>
            <w:tcW w:w="1710" w:type="dxa"/>
            <w:vMerge w:val="restart"/>
          </w:tcPr>
          <w:p w:rsidR="00772E64" w:rsidRPr="00D86ED4" w:rsidRDefault="00772E64" w:rsidP="00D86ED4">
            <w:pPr>
              <w:jc w:val="both"/>
              <w:rPr>
                <w:rFonts w:ascii="Sylfaen" w:eastAsia="SimSun" w:hAnsi="Sylfaen" w:cs="Times New Roman"/>
                <w:sz w:val="18"/>
                <w:szCs w:val="18"/>
                <w:lang w:val="ka-GE"/>
              </w:rPr>
            </w:pPr>
            <w:r w:rsidRPr="00D86ED4">
              <w:rPr>
                <w:rFonts w:ascii="Sylfaen" w:eastAsia="SimSun" w:hAnsi="Sylfaen" w:cs="Times New Roman"/>
                <w:sz w:val="18"/>
                <w:szCs w:val="18"/>
                <w:lang w:val="ka-GE"/>
              </w:rPr>
              <w:t xml:space="preserve">ადგილობრივი მაცხოვრებლების ჯანმრთელობაზე მოსალოდნელი ზემოქმედება; </w:t>
            </w:r>
            <w:r w:rsidRPr="00D86ED4">
              <w:rPr>
                <w:rFonts w:ascii="Sylfaen" w:eastAsia="SimSun" w:hAnsi="Sylfaen" w:cs="Times New Roman"/>
                <w:sz w:val="18"/>
                <w:szCs w:val="18"/>
                <w:lang w:val="ka-GE"/>
              </w:rPr>
              <w:lastRenderedPageBreak/>
              <w:t>მოსახლეობის შეწუხება</w:t>
            </w:r>
          </w:p>
        </w:tc>
        <w:tc>
          <w:tcPr>
            <w:tcW w:w="4860" w:type="dxa"/>
            <w:vMerge w:val="restart"/>
          </w:tcPr>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lang w:val="ka-GE"/>
              </w:rPr>
              <w:lastRenderedPageBreak/>
              <w:t>გზის და საწარმოო</w:t>
            </w:r>
            <w:r w:rsidRPr="00D86ED4">
              <w:rPr>
                <w:rFonts w:ascii="Sylfaen" w:eastAsia="SimSun" w:hAnsi="Sylfaen" w:cs="Times New Roman"/>
                <w:color w:val="000000"/>
                <w:sz w:val="18"/>
                <w:szCs w:val="18"/>
              </w:rPr>
              <w:t xml:space="preserve"> მოედნის საზღვრების მკაცრი დაცვა</w:t>
            </w:r>
            <w:r w:rsidRPr="00D86ED4">
              <w:rPr>
                <w:rFonts w:ascii="Sylfaen" w:eastAsia="SimSun" w:hAnsi="Sylfaen" w:cs="Times New Roman"/>
                <w:color w:val="000000"/>
                <w:sz w:val="18"/>
                <w:szCs w:val="18"/>
                <w:lang w:val="ka-GE"/>
              </w:rPr>
              <w:t>;</w:t>
            </w:r>
            <w:r w:rsidRPr="00D86ED4">
              <w:rPr>
                <w:rFonts w:ascii="Sylfaen" w:eastAsia="SimSun" w:hAnsi="Sylfaen" w:cs="Times New Roman"/>
                <w:color w:val="000000"/>
                <w:sz w:val="18"/>
                <w:szCs w:val="18"/>
              </w:rPr>
              <w:t xml:space="preserve"> </w:t>
            </w:r>
          </w:p>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lang w:val="ka-GE"/>
              </w:rPr>
            </w:pPr>
            <w:r w:rsidRPr="00D86ED4">
              <w:rPr>
                <w:rFonts w:ascii="Sylfaen" w:eastAsia="SimSun" w:hAnsi="Sylfaen" w:cs="Times New Roman"/>
                <w:color w:val="000000"/>
                <w:sz w:val="18"/>
                <w:szCs w:val="18"/>
              </w:rPr>
              <w:t>ქარხნის სიახლოვეს (ჯანმრთელობისათვის საშიშ უბნებში) შესაბამისი გამაფრთხილებელი ნიშნების დამაგრება.</w:t>
            </w:r>
          </w:p>
        </w:tc>
        <w:tc>
          <w:tcPr>
            <w:tcW w:w="1710" w:type="dxa"/>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მიმდებარე ტერიტორია</w:t>
            </w:r>
          </w:p>
        </w:tc>
        <w:tc>
          <w:tcPr>
            <w:tcW w:w="1602" w:type="dxa"/>
            <w:gridSpan w:val="2"/>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ქარხნის დირექცია</w:t>
            </w:r>
          </w:p>
        </w:tc>
        <w:tc>
          <w:tcPr>
            <w:tcW w:w="1710" w:type="dxa"/>
            <w:gridSpan w:val="2"/>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ინსპექტირება</w:t>
            </w:r>
          </w:p>
        </w:tc>
        <w:tc>
          <w:tcPr>
            <w:tcW w:w="1548" w:type="dxa"/>
            <w:gridSpan w:val="2"/>
            <w:vMerge w:val="restart"/>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r w:rsidR="00772E64" w:rsidRPr="00D86ED4" w:rsidTr="0011749C">
        <w:trPr>
          <w:trHeight w:val="552"/>
        </w:trPr>
        <w:tc>
          <w:tcPr>
            <w:tcW w:w="1908" w:type="dxa"/>
            <w:vMerge/>
            <w:vAlign w:val="center"/>
          </w:tcPr>
          <w:p w:rsidR="00772E64" w:rsidRPr="00D86ED4" w:rsidRDefault="00772E64" w:rsidP="00D86ED4">
            <w:pPr>
              <w:jc w:val="both"/>
              <w:rPr>
                <w:rFonts w:ascii="Sylfaen" w:eastAsia="SimSun" w:hAnsi="Sylfaen" w:cs="Times New Roman"/>
                <w:sz w:val="18"/>
                <w:szCs w:val="18"/>
                <w:lang w:val="ka-GE"/>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4860" w:type="dxa"/>
            <w:vMerge/>
          </w:tcPr>
          <w:p w:rsidR="00772E64" w:rsidRPr="00D86ED4" w:rsidRDefault="00772E6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1602" w:type="dxa"/>
            <w:gridSpan w:val="2"/>
            <w:vMerge/>
          </w:tcPr>
          <w:p w:rsidR="00772E64" w:rsidRPr="00D86ED4" w:rsidRDefault="00772E64" w:rsidP="00D86ED4">
            <w:pPr>
              <w:jc w:val="both"/>
              <w:rPr>
                <w:rFonts w:ascii="Sylfaen" w:eastAsia="SimSun" w:hAnsi="Sylfaen" w:cs="Times New Roman"/>
                <w:sz w:val="18"/>
                <w:szCs w:val="18"/>
                <w:lang w:val="ka-GE"/>
              </w:rPr>
            </w:pPr>
          </w:p>
        </w:tc>
        <w:tc>
          <w:tcPr>
            <w:tcW w:w="1710" w:type="dxa"/>
            <w:gridSpan w:val="2"/>
          </w:tcPr>
          <w:p w:rsidR="00772E64" w:rsidRPr="00D86ED4" w:rsidRDefault="00772E6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მონიტორინგის სიხშირე/დრო</w:t>
            </w:r>
            <w:r w:rsidRPr="00D86ED4">
              <w:rPr>
                <w:rFonts w:ascii="Sylfaen" w:eastAsia="SimSun" w:hAnsi="Sylfaen" w:cs="Times New Roman"/>
                <w:sz w:val="18"/>
                <w:szCs w:val="18"/>
                <w:lang w:val="ka-GE"/>
              </w:rPr>
              <w:t xml:space="preserve"> - წელიწადში </w:t>
            </w:r>
            <w:r w:rsidRPr="00D86ED4">
              <w:rPr>
                <w:rFonts w:ascii="Sylfaen" w:eastAsia="SimSun" w:hAnsi="Sylfaen" w:cs="Times New Roman"/>
                <w:sz w:val="18"/>
                <w:szCs w:val="18"/>
                <w:lang w:val="ka-GE"/>
              </w:rPr>
              <w:lastRenderedPageBreak/>
              <w:t>ერთჯერ</w:t>
            </w:r>
          </w:p>
        </w:tc>
        <w:tc>
          <w:tcPr>
            <w:tcW w:w="1548" w:type="dxa"/>
            <w:gridSpan w:val="2"/>
            <w:vMerge/>
          </w:tcPr>
          <w:p w:rsidR="00772E64" w:rsidRPr="00D86ED4" w:rsidRDefault="00772E64" w:rsidP="00D86ED4">
            <w:pPr>
              <w:jc w:val="both"/>
              <w:rPr>
                <w:rFonts w:ascii="Sylfaen" w:eastAsia="SimSun" w:hAnsi="Sylfaen" w:cs="Times New Roman"/>
                <w:sz w:val="18"/>
                <w:szCs w:val="18"/>
                <w:lang w:val="ka-GE"/>
              </w:rPr>
            </w:pPr>
          </w:p>
        </w:tc>
      </w:tr>
      <w:tr w:rsidR="00772E64" w:rsidRPr="00D86ED4" w:rsidTr="0011749C">
        <w:trPr>
          <w:trHeight w:val="552"/>
        </w:trPr>
        <w:tc>
          <w:tcPr>
            <w:tcW w:w="1908" w:type="dxa"/>
            <w:vMerge/>
            <w:vAlign w:val="center"/>
          </w:tcPr>
          <w:p w:rsidR="00772E64" w:rsidRPr="00D86ED4" w:rsidRDefault="00772E64" w:rsidP="00D86ED4">
            <w:pPr>
              <w:jc w:val="both"/>
              <w:rPr>
                <w:rFonts w:ascii="Sylfaen" w:eastAsia="SimSun" w:hAnsi="Sylfaen" w:cs="Times New Roman"/>
                <w:sz w:val="18"/>
                <w:szCs w:val="18"/>
                <w:lang w:val="ka-GE"/>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4860" w:type="dxa"/>
            <w:vMerge/>
          </w:tcPr>
          <w:p w:rsidR="00772E64" w:rsidRPr="00D86ED4" w:rsidRDefault="00772E64" w:rsidP="003A1CC4">
            <w:pPr>
              <w:numPr>
                <w:ilvl w:val="0"/>
                <w:numId w:val="60"/>
              </w:numPr>
              <w:tabs>
                <w:tab w:val="num" w:pos="203"/>
              </w:tabs>
              <w:spacing w:after="0" w:line="240" w:lineRule="auto"/>
              <w:ind w:left="203" w:hanging="157"/>
              <w:jc w:val="both"/>
              <w:rPr>
                <w:rFonts w:ascii="Sylfaen" w:eastAsia="SimSun" w:hAnsi="Sylfaen" w:cs="Times New Roman"/>
                <w:color w:val="000000"/>
                <w:sz w:val="18"/>
                <w:szCs w:val="18"/>
              </w:rPr>
            </w:pPr>
          </w:p>
        </w:tc>
        <w:tc>
          <w:tcPr>
            <w:tcW w:w="1710" w:type="dxa"/>
            <w:vMerge/>
          </w:tcPr>
          <w:p w:rsidR="00772E64" w:rsidRPr="00D86ED4" w:rsidRDefault="00772E64" w:rsidP="00D86ED4">
            <w:pPr>
              <w:jc w:val="both"/>
              <w:rPr>
                <w:rFonts w:ascii="Sylfaen" w:eastAsia="SimSun" w:hAnsi="Sylfaen" w:cs="Times New Roman"/>
                <w:sz w:val="18"/>
                <w:szCs w:val="18"/>
                <w:lang w:val="ka-GE"/>
              </w:rPr>
            </w:pPr>
          </w:p>
        </w:tc>
        <w:tc>
          <w:tcPr>
            <w:tcW w:w="1602" w:type="dxa"/>
            <w:gridSpan w:val="2"/>
            <w:vMerge/>
          </w:tcPr>
          <w:p w:rsidR="00772E64" w:rsidRPr="00D86ED4" w:rsidRDefault="00772E64" w:rsidP="00D86ED4">
            <w:pPr>
              <w:jc w:val="both"/>
              <w:rPr>
                <w:rFonts w:ascii="Sylfaen" w:eastAsia="SimSun" w:hAnsi="Sylfaen" w:cs="Times New Roman"/>
                <w:sz w:val="18"/>
                <w:szCs w:val="18"/>
                <w:lang w:val="ka-GE"/>
              </w:rPr>
            </w:pPr>
          </w:p>
        </w:tc>
        <w:tc>
          <w:tcPr>
            <w:tcW w:w="1710" w:type="dxa"/>
            <w:gridSpan w:val="2"/>
          </w:tcPr>
          <w:p w:rsidR="00772E64" w:rsidRPr="00D86ED4" w:rsidRDefault="00772E64" w:rsidP="00D86ED4">
            <w:pPr>
              <w:rPr>
                <w:rFonts w:ascii="Sylfaen" w:eastAsia="SimSun" w:hAnsi="Sylfaen" w:cs="Times New Roman"/>
                <w:b/>
                <w:sz w:val="18"/>
                <w:szCs w:val="18"/>
                <w:lang w:val="ka-GE"/>
              </w:rPr>
            </w:pPr>
            <w:r w:rsidRPr="00D86ED4">
              <w:rPr>
                <w:rFonts w:ascii="Sylfaen" w:eastAsia="SimSun" w:hAnsi="Sylfaen" w:cs="Times New Roman"/>
                <w:b/>
                <w:sz w:val="18"/>
                <w:szCs w:val="18"/>
                <w:lang w:val="ka-GE"/>
              </w:rPr>
              <w:t>მონიტორინგზე</w:t>
            </w:r>
            <w:r w:rsidRPr="00D86ED4">
              <w:rPr>
                <w:rFonts w:ascii="Sylfaen" w:eastAsia="SimSun" w:hAnsi="Sylfaen" w:cs="Times New Roman"/>
                <w:sz w:val="18"/>
                <w:szCs w:val="18"/>
                <w:lang w:val="ka-GE"/>
              </w:rPr>
              <w:t xml:space="preserve"> </w:t>
            </w:r>
            <w:r w:rsidRPr="00D86ED4">
              <w:rPr>
                <w:rFonts w:ascii="Sylfaen" w:eastAsia="SimSun" w:hAnsi="Sylfaen" w:cs="Times New Roman"/>
                <w:b/>
                <w:sz w:val="18"/>
                <w:szCs w:val="18"/>
                <w:lang w:val="ka-GE"/>
              </w:rPr>
              <w:t>პასუხისმგებელი</w:t>
            </w:r>
            <w:r w:rsidRPr="00D86ED4">
              <w:rPr>
                <w:rFonts w:ascii="Sylfaen" w:eastAsia="SimSun" w:hAnsi="Sylfaen" w:cs="Times New Roman"/>
                <w:sz w:val="18"/>
                <w:szCs w:val="18"/>
                <w:lang w:val="ka-GE"/>
              </w:rPr>
              <w:t xml:space="preserve"> - ქარხნის დირექცია</w:t>
            </w:r>
          </w:p>
        </w:tc>
        <w:tc>
          <w:tcPr>
            <w:tcW w:w="1548" w:type="dxa"/>
            <w:gridSpan w:val="2"/>
            <w:vMerge/>
          </w:tcPr>
          <w:p w:rsidR="00772E64" w:rsidRPr="00D86ED4" w:rsidRDefault="00772E64" w:rsidP="00D86ED4">
            <w:pPr>
              <w:jc w:val="both"/>
              <w:rPr>
                <w:rFonts w:ascii="Sylfaen" w:eastAsia="SimSun" w:hAnsi="Sylfaen" w:cs="Times New Roman"/>
                <w:sz w:val="18"/>
                <w:szCs w:val="18"/>
                <w:lang w:val="ka-GE"/>
              </w:rPr>
            </w:pPr>
          </w:p>
        </w:tc>
      </w:tr>
      <w:tr w:rsidR="00772E64" w:rsidRPr="00D86ED4" w:rsidTr="0011749C">
        <w:trPr>
          <w:trHeight w:val="877"/>
        </w:trPr>
        <w:tc>
          <w:tcPr>
            <w:tcW w:w="1908" w:type="dxa"/>
            <w:vMerge/>
            <w:vAlign w:val="center"/>
          </w:tcPr>
          <w:p w:rsidR="00772E64" w:rsidRPr="00D86ED4" w:rsidRDefault="00772E64" w:rsidP="00D86ED4">
            <w:pPr>
              <w:jc w:val="both"/>
              <w:rPr>
                <w:rFonts w:ascii="Sylfaen" w:eastAsia="SimSun" w:hAnsi="Sylfaen" w:cs="Times New Roman"/>
                <w:sz w:val="18"/>
                <w:szCs w:val="18"/>
                <w:lang w:val="ka-GE"/>
              </w:rPr>
            </w:pPr>
          </w:p>
        </w:tc>
        <w:tc>
          <w:tcPr>
            <w:tcW w:w="1710" w:type="dxa"/>
          </w:tcPr>
          <w:p w:rsidR="00772E64" w:rsidRPr="00D86ED4" w:rsidRDefault="00772E64" w:rsidP="00D86ED4">
            <w:pPr>
              <w:jc w:val="both"/>
              <w:rPr>
                <w:rFonts w:ascii="Sylfaen" w:eastAsia="SimSun" w:hAnsi="Sylfaen" w:cs="Times New Roman"/>
                <w:color w:val="000000"/>
                <w:sz w:val="18"/>
                <w:szCs w:val="18"/>
                <w:lang w:val="ka-GE"/>
              </w:rPr>
            </w:pPr>
            <w:r w:rsidRPr="00D86ED4">
              <w:rPr>
                <w:rFonts w:ascii="Sylfaen" w:eastAsia="SimSun" w:hAnsi="Sylfaen" w:cs="Times New Roman"/>
                <w:color w:val="000000"/>
                <w:sz w:val="18"/>
                <w:szCs w:val="18"/>
                <w:lang w:val="ka-GE"/>
              </w:rPr>
              <w:t>მომსახურე პერსონალის ჯანმრთელობაზე მოსალოდნელი ზემოქმედება; შრომის უსაფრთხოება</w:t>
            </w:r>
          </w:p>
        </w:tc>
        <w:tc>
          <w:tcPr>
            <w:tcW w:w="4860" w:type="dxa"/>
          </w:tcPr>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შრომის უსაფრთოხების მოთხოვნების დაცვა;</w:t>
            </w:r>
          </w:p>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პერსონალის უზრუნველყოფა ინდივიდუალური დაცვის საშუალებებით;</w:t>
            </w:r>
          </w:p>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rPr>
            </w:pPr>
            <w:r w:rsidRPr="00D86ED4">
              <w:rPr>
                <w:rFonts w:ascii="Sylfaen" w:eastAsia="SimSun" w:hAnsi="Sylfaen" w:cs="Times New Roman"/>
                <w:color w:val="000000"/>
                <w:sz w:val="18"/>
                <w:szCs w:val="18"/>
              </w:rPr>
              <w:t>ჯანმრთელობისთვის სახიფათო სამუშაო ზონებში შესაბამისი გამაფრთხილებელი ნიშნების დამაგრება;</w:t>
            </w:r>
          </w:p>
          <w:p w:rsidR="00772E64" w:rsidRPr="00D86ED4" w:rsidRDefault="00772E64" w:rsidP="003A1CC4">
            <w:pPr>
              <w:numPr>
                <w:ilvl w:val="0"/>
                <w:numId w:val="60"/>
              </w:numPr>
              <w:tabs>
                <w:tab w:val="num" w:pos="203"/>
              </w:tabs>
              <w:spacing w:after="0" w:line="240" w:lineRule="auto"/>
              <w:ind w:left="203" w:hanging="157"/>
              <w:rPr>
                <w:rFonts w:ascii="Sylfaen" w:eastAsia="SimSun" w:hAnsi="Sylfaen" w:cs="Times New Roman"/>
                <w:color w:val="000000"/>
                <w:sz w:val="18"/>
                <w:szCs w:val="18"/>
                <w:lang w:val="ka-GE"/>
              </w:rPr>
            </w:pPr>
            <w:r w:rsidRPr="00D86ED4">
              <w:rPr>
                <w:rFonts w:ascii="Sylfaen" w:eastAsia="SimSun" w:hAnsi="Sylfaen" w:cs="Times New Roman"/>
                <w:color w:val="000000"/>
                <w:sz w:val="18"/>
                <w:szCs w:val="18"/>
              </w:rPr>
              <w:t>ავარიული სიტუაციების რისკების შემცირების და მომსახურე პერსონალის უსაფრთხოების მიზნით საწარმოს დირექცია ვალდებულია წარმოებაში გამოყენებული დანადგარ-მექანიზმები იქონიოს ტექნიკურად გამართულ მდგომარეობაში.</w:t>
            </w:r>
          </w:p>
        </w:tc>
        <w:tc>
          <w:tcPr>
            <w:tcW w:w="1710" w:type="dxa"/>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მომსახურე პერსონალი, ქარხნის ტერიტორია, გამოყენებული მანქანა-დანადგარები</w:t>
            </w:r>
          </w:p>
        </w:tc>
        <w:tc>
          <w:tcPr>
            <w:tcW w:w="1602" w:type="dxa"/>
            <w:gridSpan w:val="2"/>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გარემოსდაცვითი მმართველი</w:t>
            </w:r>
          </w:p>
        </w:tc>
        <w:tc>
          <w:tcPr>
            <w:tcW w:w="1710" w:type="dxa"/>
            <w:gridSpan w:val="2"/>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b/>
                <w:color w:val="000000"/>
                <w:sz w:val="18"/>
                <w:szCs w:val="18"/>
                <w:lang w:val="ka-GE"/>
              </w:rPr>
              <w:t>მეთოდი</w:t>
            </w:r>
            <w:r w:rsidRPr="00D86ED4">
              <w:rPr>
                <w:rFonts w:ascii="Sylfaen" w:eastAsia="SimSun" w:hAnsi="Sylfaen" w:cs="Times New Roman"/>
                <w:color w:val="000000"/>
                <w:sz w:val="18"/>
                <w:szCs w:val="18"/>
                <w:lang w:val="ka-GE"/>
              </w:rPr>
              <w:t xml:space="preserve"> - მომსახურე პერსონალის პერიოდული სწავლება-ინსტრუქტაჟი, ინსპექტირება.</w:t>
            </w:r>
          </w:p>
        </w:tc>
        <w:tc>
          <w:tcPr>
            <w:tcW w:w="1548" w:type="dxa"/>
            <w:gridSpan w:val="2"/>
          </w:tcPr>
          <w:p w:rsidR="00772E64" w:rsidRPr="00D86ED4" w:rsidRDefault="00772E64" w:rsidP="00D86ED4">
            <w:pPr>
              <w:rPr>
                <w:rFonts w:ascii="Sylfaen" w:eastAsia="SimSun" w:hAnsi="Sylfaen" w:cs="Times New Roman"/>
                <w:sz w:val="18"/>
                <w:szCs w:val="18"/>
                <w:lang w:val="ka-GE"/>
              </w:rPr>
            </w:pPr>
            <w:r w:rsidRPr="00D86ED4">
              <w:rPr>
                <w:rFonts w:ascii="Sylfaen" w:eastAsia="SimSun" w:hAnsi="Sylfaen" w:cs="Times New Roman"/>
                <w:sz w:val="18"/>
                <w:szCs w:val="18"/>
                <w:lang w:val="ka-GE"/>
              </w:rPr>
              <w:t>მცირე  -შესაძლებელი</w:t>
            </w:r>
          </w:p>
        </w:tc>
      </w:tr>
    </w:tbl>
    <w:p w:rsidR="00D86ED4" w:rsidRPr="00D86ED4" w:rsidRDefault="00D86ED4" w:rsidP="00D86ED4">
      <w:pPr>
        <w:ind w:left="450" w:right="334"/>
        <w:jc w:val="both"/>
        <w:rPr>
          <w:rFonts w:ascii="Sylfaen" w:eastAsia="Times New Roman" w:hAnsi="Sylfaen" w:cs="Times New Roman"/>
          <w:sz w:val="18"/>
          <w:szCs w:val="18"/>
          <w:lang w:val="ka-GE"/>
        </w:rPr>
        <w:sectPr w:rsidR="00D86ED4" w:rsidRPr="00D86ED4" w:rsidSect="0011749C">
          <w:pgSz w:w="15840" w:h="12240" w:orient="landscape"/>
          <w:pgMar w:top="1260" w:right="2880" w:bottom="850" w:left="3060" w:header="720" w:footer="720" w:gutter="0"/>
          <w:cols w:space="720"/>
          <w:docGrid w:linePitch="360"/>
        </w:sectPr>
      </w:pPr>
    </w:p>
    <w:p w:rsidR="0011749C" w:rsidRPr="0011749C" w:rsidRDefault="0011749C" w:rsidP="00AF168A">
      <w:pPr>
        <w:autoSpaceDE w:val="0"/>
        <w:autoSpaceDN w:val="0"/>
        <w:adjustRightInd w:val="0"/>
        <w:spacing w:after="0" w:line="240" w:lineRule="auto"/>
        <w:ind w:left="-630"/>
        <w:rPr>
          <w:rFonts w:ascii="Sylfaen" w:hAnsi="Sylfaen" w:cs="Sylfaen"/>
          <w:b/>
          <w:color w:val="000000"/>
          <w:lang w:val="ka-GE"/>
        </w:rPr>
      </w:pPr>
      <w:r w:rsidRPr="0011749C">
        <w:rPr>
          <w:rFonts w:ascii="Sylfaen" w:hAnsi="Sylfaen" w:cs="Sylfaen"/>
          <w:b/>
          <w:color w:val="000000"/>
          <w:lang w:val="ka-GE"/>
        </w:rPr>
        <w:lastRenderedPageBreak/>
        <w:t>9.</w:t>
      </w:r>
      <w:r w:rsidRPr="0011749C">
        <w:rPr>
          <w:rFonts w:ascii="Sylfaen" w:hAnsi="Sylfaen" w:cs="Sylfaen"/>
          <w:b/>
          <w:color w:val="000000"/>
        </w:rPr>
        <w:t xml:space="preserve"> დასკვნები და რეკომენდაციები</w:t>
      </w:r>
    </w:p>
    <w:p w:rsidR="0011749C" w:rsidRPr="0011749C" w:rsidRDefault="0011749C" w:rsidP="00AF168A">
      <w:pPr>
        <w:autoSpaceDE w:val="0"/>
        <w:autoSpaceDN w:val="0"/>
        <w:adjustRightInd w:val="0"/>
        <w:spacing w:after="0" w:line="240" w:lineRule="auto"/>
        <w:ind w:left="-630"/>
        <w:rPr>
          <w:rFonts w:ascii="Sylfaen" w:hAnsi="Sylfaen" w:cs="Sylfaen"/>
          <w:color w:val="000000"/>
        </w:rPr>
      </w:pPr>
      <w:r w:rsidRPr="0011749C">
        <w:rPr>
          <w:rFonts w:ascii="Sylfaen" w:hAnsi="Sylfaen" w:cs="Sylfaen"/>
          <w:color w:val="000000"/>
        </w:rPr>
        <w:t xml:space="preserve"> </w:t>
      </w:r>
    </w:p>
    <w:p w:rsidR="0011749C" w:rsidRPr="0011749C" w:rsidRDefault="0011749C" w:rsidP="00AF168A">
      <w:pPr>
        <w:autoSpaceDE w:val="0"/>
        <w:autoSpaceDN w:val="0"/>
        <w:adjustRightInd w:val="0"/>
        <w:spacing w:after="0" w:line="240" w:lineRule="auto"/>
        <w:ind w:left="-630"/>
        <w:jc w:val="both"/>
        <w:rPr>
          <w:rFonts w:ascii="Sylfaen" w:hAnsi="Sylfaen" w:cs="Sylfaen"/>
          <w:color w:val="000000"/>
          <w:lang w:val="ka-GE"/>
        </w:rPr>
      </w:pPr>
      <w:r w:rsidRPr="0011749C">
        <w:rPr>
          <w:rFonts w:ascii="Sylfaen" w:hAnsi="Sylfaen" w:cs="Sylfaen"/>
          <w:color w:val="000000"/>
          <w:lang w:val="ka-GE"/>
        </w:rPr>
        <w:t>შპს ,,</w:t>
      </w:r>
      <w:r w:rsidR="00D86B0A">
        <w:rPr>
          <w:rFonts w:ascii="Sylfaen" w:hAnsi="Sylfaen" w:cs="Sylfaen"/>
          <w:color w:val="000000"/>
          <w:lang w:val="ka-GE"/>
        </w:rPr>
        <w:t xml:space="preserve">კომპანია </w:t>
      </w:r>
      <w:r w:rsidR="005912BD">
        <w:rPr>
          <w:rFonts w:ascii="Sylfaen" w:hAnsi="Sylfaen" w:cs="Sylfaen"/>
          <w:color w:val="000000"/>
          <w:lang w:val="ka-GE"/>
        </w:rPr>
        <w:t>ბლექ სი გრუპი</w:t>
      </w:r>
      <w:r w:rsidRPr="0011749C">
        <w:rPr>
          <w:rFonts w:ascii="Sylfaen" w:hAnsi="Sylfaen" w:cs="Sylfaen"/>
          <w:color w:val="000000"/>
          <w:lang w:val="ka-GE"/>
        </w:rPr>
        <w:t>“</w:t>
      </w:r>
      <w:r w:rsidR="005D7E8C">
        <w:rPr>
          <w:rFonts w:ascii="Sylfaen" w:hAnsi="Sylfaen" w:cs="Sylfaen"/>
          <w:color w:val="000000"/>
          <w:lang w:val="ka-GE"/>
        </w:rPr>
        <w:t xml:space="preserve">-ს </w:t>
      </w:r>
      <w:r w:rsidR="00D86B0A">
        <w:rPr>
          <w:rFonts w:ascii="Sylfaen" w:hAnsi="Sylfaen" w:cs="Sylfaen"/>
          <w:color w:val="000000"/>
          <w:lang w:val="ka-GE"/>
        </w:rPr>
        <w:t>სამეწარმეო საქმიანობაა: ასფალტის წარმოება, სასარგებლო წიაღისეულის(ქვიშა-ხრეში) გადამუშავება, ნავთობპროდუქტების საცავის მოწყობა</w:t>
      </w:r>
      <w:r w:rsidR="005D7E8C">
        <w:rPr>
          <w:rFonts w:ascii="Sylfaen" w:hAnsi="Sylfaen" w:cs="Sylfaen"/>
          <w:color w:val="000000"/>
          <w:lang w:val="ka-GE"/>
        </w:rPr>
        <w:t xml:space="preserve">. </w:t>
      </w:r>
      <w:r w:rsidR="00D86B0A">
        <w:rPr>
          <w:rFonts w:ascii="Sylfaen" w:hAnsi="Sylfaen" w:cs="Sylfaen"/>
          <w:color w:val="000000"/>
          <w:lang w:val="ka-GE"/>
        </w:rPr>
        <w:t xml:space="preserve">საწარმოს დაგეგმილი სიმძლავრე შეადგენს: ასფალტის წარმოება - 80000ტონა/წელი; სასარგებლო წიაღისეულის(ქვიშა-ხრეში) წარმოება - 347000ტონა/წელი; ნავთობსაცავი - ტევადობით 30000ლიტრი, ამას გარდა საწარმოში მოხდება ბეტონის წარმოება - 360000ტონა/წელი. </w:t>
      </w:r>
      <w:r w:rsidRPr="0011749C">
        <w:rPr>
          <w:rFonts w:ascii="Sylfaen" w:hAnsi="Sylfaen" w:cs="Sylfaen"/>
          <w:color w:val="000000"/>
        </w:rPr>
        <w:t>საწარმოს დაგეგმილი საქმიანობის გარემოზე ზემოქმედების შეფასების წინამდებარე ანგარიშის მომზადების პროცესში შემუშავებული იქნა შემდეგი დასკვნები და რეკომენდაციები:</w:t>
      </w:r>
    </w:p>
    <w:p w:rsidR="0011749C" w:rsidRPr="0011749C" w:rsidRDefault="0011749C" w:rsidP="00AF168A">
      <w:pPr>
        <w:autoSpaceDE w:val="0"/>
        <w:autoSpaceDN w:val="0"/>
        <w:adjustRightInd w:val="0"/>
        <w:spacing w:after="0" w:line="240" w:lineRule="auto"/>
        <w:ind w:left="-630"/>
        <w:rPr>
          <w:rFonts w:ascii="Sylfaen" w:hAnsi="Sylfaen" w:cs="Sylfaen"/>
          <w:color w:val="000000"/>
        </w:rPr>
      </w:pPr>
      <w:r w:rsidRPr="0011749C">
        <w:rPr>
          <w:rFonts w:ascii="Sylfaen" w:hAnsi="Sylfaen" w:cs="Sylfaen"/>
          <w:color w:val="000000"/>
        </w:rPr>
        <w:t xml:space="preserve"> </w:t>
      </w:r>
    </w:p>
    <w:p w:rsidR="0011749C" w:rsidRPr="0011749C" w:rsidRDefault="0011749C" w:rsidP="00AF168A">
      <w:pPr>
        <w:autoSpaceDE w:val="0"/>
        <w:autoSpaceDN w:val="0"/>
        <w:adjustRightInd w:val="0"/>
        <w:spacing w:after="0" w:line="240" w:lineRule="auto"/>
        <w:ind w:left="-630"/>
        <w:jc w:val="both"/>
        <w:rPr>
          <w:rFonts w:ascii="Sylfaen" w:hAnsi="Sylfaen" w:cs="Sylfaen"/>
          <w:color w:val="000000"/>
          <w:lang w:val="ka-GE"/>
        </w:rPr>
      </w:pPr>
      <w:r w:rsidRPr="0011749C">
        <w:rPr>
          <w:rFonts w:ascii="Sylfaen" w:hAnsi="Sylfaen" w:cs="Sylfaen"/>
          <w:b/>
          <w:color w:val="000000"/>
        </w:rPr>
        <w:t>დასკვნები</w:t>
      </w:r>
      <w:r w:rsidRPr="0011749C">
        <w:rPr>
          <w:rFonts w:ascii="Sylfaen" w:hAnsi="Sylfaen" w:cs="Sylfaen"/>
          <w:color w:val="000000"/>
          <w:lang w:val="ka-GE"/>
        </w:rPr>
        <w:t>:</w:t>
      </w:r>
    </w:p>
    <w:p w:rsidR="0011749C" w:rsidRPr="0011749C" w:rsidRDefault="0011749C" w:rsidP="00AF168A">
      <w:pPr>
        <w:autoSpaceDE w:val="0"/>
        <w:autoSpaceDN w:val="0"/>
        <w:adjustRightInd w:val="0"/>
        <w:spacing w:after="0" w:line="240" w:lineRule="auto"/>
        <w:ind w:left="-630"/>
        <w:jc w:val="both"/>
        <w:rPr>
          <w:rFonts w:ascii="Sylfaen" w:hAnsi="Sylfaen" w:cs="Sylfaen"/>
          <w:color w:val="000000"/>
          <w:lang w:val="ka-GE"/>
        </w:rPr>
      </w:pPr>
      <w:r w:rsidRPr="0011749C">
        <w:rPr>
          <w:rFonts w:ascii="Sylfaen" w:hAnsi="Sylfaen" w:cs="Sylfaen"/>
          <w:color w:val="000000"/>
          <w:lang w:val="ka-GE"/>
        </w:rPr>
        <w:t xml:space="preserve"> </w:t>
      </w:r>
    </w:p>
    <w:p w:rsidR="0011749C" w:rsidRPr="0011749C" w:rsidRDefault="00D86B0A" w:rsidP="00AF168A">
      <w:pPr>
        <w:autoSpaceDE w:val="0"/>
        <w:autoSpaceDN w:val="0"/>
        <w:adjustRightInd w:val="0"/>
        <w:spacing w:after="0" w:line="240" w:lineRule="auto"/>
        <w:ind w:left="-630"/>
        <w:jc w:val="both"/>
        <w:rPr>
          <w:rFonts w:ascii="Sylfaen" w:hAnsi="Sylfaen" w:cs="Sylfaen"/>
          <w:color w:val="000000"/>
          <w:lang w:val="ka-GE"/>
        </w:rPr>
      </w:pPr>
      <w:r w:rsidRPr="0011749C">
        <w:rPr>
          <w:rFonts w:ascii="Sylfaen" w:hAnsi="Sylfaen" w:cs="Sylfaen"/>
          <w:color w:val="000000"/>
          <w:lang w:val="ka-GE"/>
        </w:rPr>
        <w:t>შპს ,,</w:t>
      </w:r>
      <w:r>
        <w:rPr>
          <w:rFonts w:ascii="Sylfaen" w:hAnsi="Sylfaen" w:cs="Sylfaen"/>
          <w:color w:val="000000"/>
          <w:lang w:val="ka-GE"/>
        </w:rPr>
        <w:t>კომპანია ბლექ სი გრუპი</w:t>
      </w:r>
      <w:r w:rsidRPr="0011749C">
        <w:rPr>
          <w:rFonts w:ascii="Sylfaen" w:hAnsi="Sylfaen" w:cs="Sylfaen"/>
          <w:color w:val="000000"/>
          <w:lang w:val="ka-GE"/>
        </w:rPr>
        <w:t>“</w:t>
      </w:r>
      <w:r w:rsidR="00030595">
        <w:rPr>
          <w:rFonts w:ascii="Sylfaen" w:hAnsi="Sylfaen" w:cs="Sylfaen"/>
          <w:color w:val="000000"/>
          <w:lang w:val="ka-GE"/>
        </w:rPr>
        <w:t xml:space="preserve">-ის </w:t>
      </w:r>
      <w:r w:rsidR="0011749C" w:rsidRPr="0011749C">
        <w:rPr>
          <w:rFonts w:ascii="Sylfaen" w:hAnsi="Sylfaen" w:cs="Sylfaen"/>
          <w:color w:val="000000"/>
        </w:rPr>
        <w:t>საწარმო</w:t>
      </w:r>
      <w:r w:rsidR="00030595">
        <w:rPr>
          <w:rFonts w:ascii="Sylfaen" w:hAnsi="Sylfaen" w:cs="Sylfaen"/>
          <w:color w:val="000000"/>
          <w:lang w:val="ka-GE"/>
        </w:rPr>
        <w:t>ს</w:t>
      </w:r>
      <w:r w:rsidR="0011749C" w:rsidRPr="0011749C">
        <w:rPr>
          <w:rFonts w:ascii="Sylfaen" w:hAnsi="Sylfaen" w:cs="Sylfaen"/>
          <w:color w:val="000000"/>
        </w:rPr>
        <w:t xml:space="preserve"> მოწყობ</w:t>
      </w:r>
      <w:r w:rsidR="0011749C" w:rsidRPr="0011749C">
        <w:rPr>
          <w:rFonts w:ascii="Sylfaen" w:hAnsi="Sylfaen" w:cs="Sylfaen"/>
          <w:color w:val="000000"/>
          <w:lang w:val="ka-GE"/>
        </w:rPr>
        <w:t>ა დაგეგმილია</w:t>
      </w:r>
      <w:r w:rsidR="0011749C" w:rsidRPr="0011749C">
        <w:rPr>
          <w:rFonts w:ascii="Sylfaen" w:hAnsi="Sylfaen" w:cs="Sylfaen"/>
          <w:color w:val="000000"/>
        </w:rPr>
        <w:t xml:space="preserve"> ქ. </w:t>
      </w:r>
      <w:r w:rsidR="00030595">
        <w:rPr>
          <w:rFonts w:ascii="Sylfaen" w:hAnsi="Sylfaen" w:cs="Sylfaen"/>
          <w:color w:val="000000"/>
          <w:lang w:val="ka-GE"/>
        </w:rPr>
        <w:t>თერჯოლის</w:t>
      </w:r>
      <w:r w:rsidR="0011749C" w:rsidRPr="0011749C">
        <w:rPr>
          <w:rFonts w:ascii="Sylfaen" w:hAnsi="Sylfaen" w:cs="Sylfaen"/>
          <w:color w:val="000000"/>
          <w:lang w:val="ka-GE"/>
        </w:rPr>
        <w:t xml:space="preserve"> მუნიციპალიტეტში, სოფ. </w:t>
      </w:r>
      <w:r w:rsidR="00030595">
        <w:rPr>
          <w:rFonts w:ascii="Sylfaen" w:hAnsi="Sylfaen" w:cs="Sylfaen"/>
          <w:color w:val="000000"/>
          <w:lang w:val="ka-GE"/>
        </w:rPr>
        <w:t>კვახჭირის</w:t>
      </w:r>
      <w:r w:rsidR="0011749C" w:rsidRPr="0011749C">
        <w:rPr>
          <w:rFonts w:ascii="Sylfaen" w:hAnsi="Sylfaen" w:cs="Sylfaen"/>
          <w:color w:val="000000"/>
          <w:lang w:val="ka-GE"/>
        </w:rPr>
        <w:t xml:space="preserve"> მიმდებარე </w:t>
      </w:r>
      <w:r w:rsidR="0011749C" w:rsidRPr="0011749C">
        <w:rPr>
          <w:rFonts w:ascii="Sylfaen" w:hAnsi="Sylfaen" w:cs="Sylfaen"/>
          <w:color w:val="000000"/>
        </w:rPr>
        <w:t>მჭიდროდ დასახლებული ტერიტორიიდან საკმაო მანძილ</w:t>
      </w:r>
      <w:r w:rsidR="0011749C" w:rsidRPr="0011749C">
        <w:rPr>
          <w:rFonts w:ascii="Sylfaen" w:hAnsi="Sylfaen" w:cs="Sylfaen"/>
          <w:color w:val="000000"/>
          <w:lang w:val="ka-GE"/>
        </w:rPr>
        <w:t>ი</w:t>
      </w:r>
      <w:r w:rsidR="0011749C" w:rsidRPr="0011749C">
        <w:rPr>
          <w:rFonts w:ascii="Sylfaen" w:hAnsi="Sylfaen" w:cs="Sylfaen"/>
          <w:color w:val="000000"/>
        </w:rPr>
        <w:t>ს მოშორებით, თუმცა საწარმო</w:t>
      </w:r>
      <w:r w:rsidR="0011749C" w:rsidRPr="0011749C">
        <w:rPr>
          <w:rFonts w:ascii="Sylfaen" w:hAnsi="Sylfaen" w:cs="Sylfaen"/>
          <w:color w:val="000000"/>
          <w:lang w:val="ka-GE"/>
        </w:rPr>
        <w:t xml:space="preserve">ს საოპერატორო მოედნიდან </w:t>
      </w:r>
      <w:r w:rsidR="0011749C" w:rsidRPr="0011749C">
        <w:rPr>
          <w:rFonts w:ascii="Sylfaen" w:hAnsi="Sylfaen" w:cs="Sylfaen"/>
          <w:color w:val="000000"/>
        </w:rPr>
        <w:t xml:space="preserve"> </w:t>
      </w:r>
      <w:r w:rsidR="00030595">
        <w:rPr>
          <w:rFonts w:ascii="Sylfaen" w:hAnsi="Sylfaen" w:cs="Sylfaen"/>
          <w:color w:val="000000"/>
          <w:lang w:val="ka-GE"/>
        </w:rPr>
        <w:t>100</w:t>
      </w:r>
      <w:r w:rsidR="0011749C" w:rsidRPr="0011749C">
        <w:rPr>
          <w:rFonts w:ascii="Sylfaen" w:hAnsi="Sylfaen" w:cs="Sylfaen"/>
          <w:color w:val="000000"/>
          <w:lang w:val="ka-GE"/>
        </w:rPr>
        <w:t xml:space="preserve"> მეტრში განთავსებულია </w:t>
      </w:r>
      <w:r w:rsidR="0011749C" w:rsidRPr="0011749C">
        <w:rPr>
          <w:rFonts w:ascii="Sylfaen" w:hAnsi="Sylfaen" w:cs="Sylfaen"/>
          <w:color w:val="000000"/>
        </w:rPr>
        <w:t xml:space="preserve"> საცხოვრებელი </w:t>
      </w:r>
      <w:r w:rsidR="0011749C" w:rsidRPr="0011749C">
        <w:rPr>
          <w:rFonts w:ascii="Sylfaen" w:hAnsi="Sylfaen" w:cs="Sylfaen"/>
          <w:color w:val="000000"/>
          <w:lang w:val="ka-GE"/>
        </w:rPr>
        <w:t>სახლი;</w:t>
      </w:r>
    </w:p>
    <w:p w:rsidR="0011749C" w:rsidRPr="0011749C" w:rsidRDefault="0011749C" w:rsidP="003A1CC4">
      <w:pPr>
        <w:numPr>
          <w:ilvl w:val="0"/>
          <w:numId w:val="68"/>
        </w:numPr>
        <w:autoSpaceDE w:val="0"/>
        <w:autoSpaceDN w:val="0"/>
        <w:adjustRightInd w:val="0"/>
        <w:spacing w:after="0" w:line="240" w:lineRule="auto"/>
        <w:ind w:left="-180"/>
        <w:jc w:val="both"/>
        <w:rPr>
          <w:rFonts w:ascii="Sylfaen" w:hAnsi="Sylfaen" w:cs="Sylfaen"/>
          <w:color w:val="000000"/>
        </w:rPr>
      </w:pPr>
      <w:r w:rsidRPr="0011749C">
        <w:rPr>
          <w:rFonts w:ascii="Sylfaen" w:hAnsi="Sylfaen" w:cs="Sylfaen"/>
          <w:color w:val="000000"/>
          <w:lang w:val="ka-GE"/>
        </w:rPr>
        <w:t>გზშ-ის ანგარიშში</w:t>
      </w:r>
      <w:r w:rsidRPr="0011749C">
        <w:rPr>
          <w:rFonts w:ascii="Sylfaen" w:hAnsi="Sylfaen" w:cs="Sylfaen"/>
          <w:color w:val="000000"/>
        </w:rPr>
        <w:t xml:space="preserve"> მოცემული გაანგარიშებების და გაბნევის მოდელირების შედეგების მიხედვით </w:t>
      </w:r>
      <w:r w:rsidRPr="0011749C">
        <w:rPr>
          <w:rFonts w:ascii="Sylfaen" w:hAnsi="Sylfaen" w:cs="Sylfaen"/>
          <w:color w:val="000000"/>
          <w:lang w:val="ka-GE"/>
        </w:rPr>
        <w:t xml:space="preserve">საწარმოს ექსპლუატაციის </w:t>
      </w:r>
      <w:r w:rsidRPr="0011749C">
        <w:rPr>
          <w:rFonts w:ascii="Sylfaen" w:hAnsi="Sylfaen" w:cs="Sylfaen"/>
          <w:color w:val="000000"/>
        </w:rPr>
        <w:t xml:space="preserve"> პროცესში მავნე ნივთიერე</w:t>
      </w:r>
      <w:r w:rsidRPr="0011749C">
        <w:rPr>
          <w:rFonts w:ascii="Sylfaen" w:hAnsi="Sylfaen" w:cs="Sylfaen"/>
          <w:color w:val="000000"/>
          <w:lang w:val="ka-GE"/>
        </w:rPr>
        <w:t>ბე</w:t>
      </w:r>
      <w:r w:rsidRPr="0011749C">
        <w:rPr>
          <w:rFonts w:ascii="Sylfaen" w:hAnsi="Sylfaen" w:cs="Sylfaen"/>
          <w:color w:val="000000"/>
        </w:rPr>
        <w:t xml:space="preserve">ბის მაქსიმალური კონცენტრაციები (ზდკ-ის წილებში) უახლოესი </w:t>
      </w:r>
      <w:r w:rsidRPr="0011749C">
        <w:rPr>
          <w:rFonts w:ascii="Sylfaen" w:hAnsi="Sylfaen" w:cs="Sylfaen"/>
          <w:color w:val="000000"/>
          <w:lang w:val="ka-GE"/>
        </w:rPr>
        <w:t xml:space="preserve">საწარმოს და </w:t>
      </w:r>
      <w:r w:rsidRPr="0011749C">
        <w:rPr>
          <w:rFonts w:ascii="Sylfaen" w:hAnsi="Sylfaen" w:cs="Sylfaen"/>
          <w:color w:val="000000"/>
        </w:rPr>
        <w:t>საცხოვრებელი ზონის საზღვ</w:t>
      </w:r>
      <w:r w:rsidRPr="0011749C">
        <w:rPr>
          <w:rFonts w:ascii="Sylfaen" w:hAnsi="Sylfaen" w:cs="Sylfaen"/>
          <w:color w:val="000000"/>
          <w:lang w:val="ka-GE"/>
        </w:rPr>
        <w:t>არ</w:t>
      </w:r>
      <w:r w:rsidRPr="0011749C">
        <w:rPr>
          <w:rFonts w:ascii="Sylfaen" w:hAnsi="Sylfaen" w:cs="Sylfaen"/>
          <w:color w:val="000000"/>
        </w:rPr>
        <w:t>ზე არ გადააჭარბებს გათვალისწინებულ სიდიდეებს (1 ზდკ)</w:t>
      </w:r>
      <w:r w:rsidRPr="0011749C">
        <w:rPr>
          <w:rFonts w:ascii="Sylfaen" w:hAnsi="Sylfaen" w:cs="Sylfaen"/>
          <w:color w:val="000000"/>
          <w:lang w:val="ka-GE"/>
        </w:rPr>
        <w:t xml:space="preserve">, </w:t>
      </w:r>
    </w:p>
    <w:p w:rsidR="0011749C" w:rsidRPr="0011749C" w:rsidRDefault="0011749C" w:rsidP="003A1CC4">
      <w:pPr>
        <w:numPr>
          <w:ilvl w:val="0"/>
          <w:numId w:val="68"/>
        </w:numPr>
        <w:autoSpaceDE w:val="0"/>
        <w:autoSpaceDN w:val="0"/>
        <w:adjustRightInd w:val="0"/>
        <w:spacing w:after="0" w:line="240" w:lineRule="auto"/>
        <w:ind w:left="-180"/>
        <w:jc w:val="both"/>
        <w:rPr>
          <w:rFonts w:ascii="Sylfaen" w:hAnsi="Sylfaen" w:cs="Sylfaen"/>
          <w:color w:val="000000"/>
        </w:rPr>
      </w:pPr>
      <w:r w:rsidRPr="0011749C">
        <w:rPr>
          <w:rFonts w:ascii="Sylfaen" w:hAnsi="Sylfaen" w:cs="Sylfaen"/>
          <w:color w:val="000000"/>
          <w:lang w:val="ka-GE"/>
        </w:rPr>
        <w:t xml:space="preserve">ასევე გაანგარიშების შედეგად დადგენილი იქნა, რომ უახლოესი მოსახლის საზღვარზე არსებული და დაგეგმილი შემარბილებელი ღონისძიებების გათვალისწინების შემთხვევაში ადგილი არ ექნება ხმაურის დონის გადაჭარბებას; </w:t>
      </w:r>
    </w:p>
    <w:p w:rsidR="0011749C" w:rsidRPr="0011749C" w:rsidRDefault="0011749C" w:rsidP="003A1CC4">
      <w:pPr>
        <w:numPr>
          <w:ilvl w:val="0"/>
          <w:numId w:val="68"/>
        </w:numPr>
        <w:autoSpaceDE w:val="0"/>
        <w:autoSpaceDN w:val="0"/>
        <w:adjustRightInd w:val="0"/>
        <w:spacing w:after="0" w:line="240" w:lineRule="auto"/>
        <w:ind w:left="-180"/>
        <w:jc w:val="both"/>
        <w:rPr>
          <w:rFonts w:ascii="Sylfaen" w:hAnsi="Sylfaen" w:cs="Sylfaen"/>
          <w:color w:val="000000"/>
        </w:rPr>
      </w:pPr>
      <w:r w:rsidRPr="0011749C">
        <w:rPr>
          <w:rFonts w:ascii="Sylfaen" w:hAnsi="Sylfaen" w:cs="Sylfaen"/>
          <w:color w:val="000000"/>
          <w:lang w:val="ka-GE"/>
        </w:rPr>
        <w:t>საწარმოს როგორც მშენებლობის ასევე ექსპლუატაციის ეტაპებზე</w:t>
      </w:r>
      <w:r w:rsidRPr="0011749C">
        <w:rPr>
          <w:rFonts w:ascii="Sylfaen" w:hAnsi="Sylfaen" w:cs="Sylfaen"/>
          <w:color w:val="000000"/>
        </w:rPr>
        <w:t xml:space="preserve"> </w:t>
      </w:r>
      <w:r w:rsidRPr="0011749C">
        <w:rPr>
          <w:rFonts w:ascii="Sylfaen" w:hAnsi="Sylfaen" w:cs="Sylfaen"/>
          <w:color w:val="000000"/>
          <w:lang w:val="ka-GE"/>
        </w:rPr>
        <w:t xml:space="preserve">მცენარეულ საფარზე </w:t>
      </w:r>
      <w:r w:rsidRPr="0011749C">
        <w:rPr>
          <w:rFonts w:ascii="Sylfaen" w:hAnsi="Sylfaen" w:cs="Sylfaen"/>
          <w:color w:val="000000"/>
        </w:rPr>
        <w:t xml:space="preserve"> რაიმე სახით ზემოქმედებას (მაგ. მცენარეული რესურსების გამოყენება, ხეების მოჭრა ან გადაბელვა ტრანსპორტისა და ტექნიკის უკეთ ფუნქციონირებისათვის და ა.შ.)</w:t>
      </w:r>
      <w:r w:rsidRPr="0011749C">
        <w:rPr>
          <w:rFonts w:ascii="Sylfaen" w:hAnsi="Sylfaen" w:cs="Sylfaen"/>
          <w:color w:val="000000"/>
          <w:lang w:val="ka-GE"/>
        </w:rPr>
        <w:t xml:space="preserve"> ადგილი არ ექნება.</w:t>
      </w:r>
      <w:r w:rsidRPr="0011749C">
        <w:rPr>
          <w:rFonts w:ascii="Sylfaen" w:hAnsi="Sylfaen" w:cs="Sylfaen"/>
          <w:color w:val="000000"/>
        </w:rPr>
        <w:t xml:space="preserve"> აღნიშნული პრაქტიკულად გამორიცხავს მცენარეულ საფარზე მნიშვნელოვან უარყოფით ზემოქმედებას; </w:t>
      </w:r>
    </w:p>
    <w:p w:rsidR="0011749C" w:rsidRPr="0011749C" w:rsidRDefault="0011749C" w:rsidP="003A1CC4">
      <w:pPr>
        <w:numPr>
          <w:ilvl w:val="0"/>
          <w:numId w:val="68"/>
        </w:numPr>
        <w:autoSpaceDE w:val="0"/>
        <w:autoSpaceDN w:val="0"/>
        <w:adjustRightInd w:val="0"/>
        <w:spacing w:after="0" w:line="240" w:lineRule="auto"/>
        <w:ind w:left="-180"/>
        <w:jc w:val="both"/>
        <w:rPr>
          <w:rFonts w:ascii="Sylfaen" w:hAnsi="Sylfaen" w:cs="Sylfaen"/>
          <w:color w:val="000000"/>
        </w:rPr>
      </w:pPr>
      <w:r w:rsidRPr="0011749C">
        <w:rPr>
          <w:rFonts w:ascii="Sylfaen" w:hAnsi="Sylfaen" w:cs="Sylfaen"/>
          <w:color w:val="000000"/>
        </w:rPr>
        <w:t xml:space="preserve">სამუშაო არეალი მოქცეულია მნიშვნელოვანი ანთროპოგენური დატვირთვის მქონე ტერიტორიის ფარგლებში, რომელიც ფაუნის თვალსაზრისით ძალზედ ღარიბია. ცხოველთა სამყაროზე ზემოქმედების მნიშვნელოვნება ძალზედ დაბალია და შემარბილებელი ღონისძიებების გატარებას არ საჭიროებს; </w:t>
      </w:r>
    </w:p>
    <w:p w:rsidR="0011749C" w:rsidRPr="0011749C" w:rsidRDefault="0011749C" w:rsidP="003A1CC4">
      <w:pPr>
        <w:numPr>
          <w:ilvl w:val="0"/>
          <w:numId w:val="68"/>
        </w:numPr>
        <w:autoSpaceDE w:val="0"/>
        <w:autoSpaceDN w:val="0"/>
        <w:adjustRightInd w:val="0"/>
        <w:spacing w:after="0" w:line="240" w:lineRule="auto"/>
        <w:ind w:left="-180"/>
        <w:jc w:val="both"/>
        <w:rPr>
          <w:rFonts w:ascii="Sylfaen" w:hAnsi="Sylfaen" w:cs="Sylfaen"/>
          <w:color w:val="000000"/>
        </w:rPr>
      </w:pPr>
      <w:r w:rsidRPr="0011749C">
        <w:rPr>
          <w:rFonts w:ascii="Sylfaen" w:hAnsi="Sylfaen" w:cs="Sylfaen"/>
          <w:color w:val="000000"/>
        </w:rPr>
        <w:t>ექსპლუატაციის ეტაპზე საწარმოს მიმდებარედ იგეგმება</w:t>
      </w:r>
      <w:r w:rsidRPr="0011749C">
        <w:rPr>
          <w:rFonts w:ascii="Sylfaen" w:hAnsi="Sylfaen" w:cs="Sylfaen"/>
          <w:color w:val="000000"/>
          <w:lang w:val="ka-GE"/>
        </w:rPr>
        <w:t xml:space="preserve"> </w:t>
      </w:r>
      <w:r w:rsidRPr="0011749C">
        <w:rPr>
          <w:rFonts w:ascii="Sylfaen" w:hAnsi="Sylfaen" w:cs="Sylfaen"/>
          <w:color w:val="000000"/>
        </w:rPr>
        <w:t xml:space="preserve">ხეების დარგვა და გამწვანებითი სამუშაოების ჩატარება; </w:t>
      </w:r>
    </w:p>
    <w:p w:rsidR="0011749C" w:rsidRPr="0011749C" w:rsidRDefault="0011749C" w:rsidP="003A1CC4">
      <w:pPr>
        <w:numPr>
          <w:ilvl w:val="0"/>
          <w:numId w:val="68"/>
        </w:numPr>
        <w:autoSpaceDE w:val="0"/>
        <w:autoSpaceDN w:val="0"/>
        <w:adjustRightInd w:val="0"/>
        <w:spacing w:after="0" w:line="240" w:lineRule="auto"/>
        <w:ind w:left="-180"/>
        <w:jc w:val="both"/>
        <w:rPr>
          <w:rFonts w:ascii="Sylfaen" w:hAnsi="Sylfaen" w:cs="Sylfaen"/>
          <w:color w:val="000000"/>
        </w:rPr>
      </w:pPr>
      <w:r w:rsidRPr="0011749C">
        <w:rPr>
          <w:rFonts w:ascii="Sylfaen" w:hAnsi="Sylfaen" w:cs="Sylfaen"/>
          <w:color w:val="000000"/>
        </w:rPr>
        <w:t xml:space="preserve">სამუშაო არეალიდან დაცული ტერიტორიები დაშორებულია დიდი მანძილით. გამომდინარე აღნიშნულიდან დაგეგმილი საქმიანობით დაცულ ტერიტორიაზე ზემოქმედებას ადგილი არ ექნება; </w:t>
      </w:r>
    </w:p>
    <w:p w:rsidR="0011749C" w:rsidRPr="0011749C" w:rsidRDefault="0011749C" w:rsidP="003A1CC4">
      <w:pPr>
        <w:numPr>
          <w:ilvl w:val="0"/>
          <w:numId w:val="68"/>
        </w:numPr>
        <w:autoSpaceDE w:val="0"/>
        <w:autoSpaceDN w:val="0"/>
        <w:adjustRightInd w:val="0"/>
        <w:spacing w:after="0" w:line="240" w:lineRule="auto"/>
        <w:ind w:left="-180"/>
        <w:jc w:val="both"/>
        <w:rPr>
          <w:rFonts w:ascii="Sylfaen" w:hAnsi="Sylfaen" w:cs="Sylfaen"/>
          <w:color w:val="000000"/>
        </w:rPr>
      </w:pPr>
      <w:r w:rsidRPr="0011749C">
        <w:rPr>
          <w:rFonts w:ascii="Sylfaen" w:hAnsi="Sylfaen" w:cs="Sylfaen"/>
          <w:color w:val="000000"/>
        </w:rPr>
        <w:t xml:space="preserve">ტერიტორიაზე ნაყოფიერი ფენა </w:t>
      </w:r>
      <w:r w:rsidRPr="0011749C">
        <w:rPr>
          <w:rFonts w:ascii="Sylfaen" w:hAnsi="Sylfaen" w:cs="Sylfaen"/>
          <w:color w:val="000000"/>
          <w:lang w:val="ka-GE"/>
        </w:rPr>
        <w:t>არ არსებობს</w:t>
      </w:r>
      <w:r w:rsidR="005D7E8C">
        <w:rPr>
          <w:rFonts w:ascii="Sylfaen" w:hAnsi="Sylfaen" w:cs="Sylfaen"/>
          <w:color w:val="000000"/>
          <w:lang w:val="ka-GE"/>
        </w:rPr>
        <w:t>(მოხსნილი და დასაწყობებულია)</w:t>
      </w:r>
      <w:r w:rsidRPr="0011749C">
        <w:rPr>
          <w:rFonts w:ascii="Sylfaen" w:hAnsi="Sylfaen" w:cs="Sylfaen"/>
          <w:color w:val="000000"/>
        </w:rPr>
        <w:t>,  შესაბამისად დაგეგმილი საქმიანობით</w:t>
      </w:r>
      <w:r w:rsidRPr="0011749C">
        <w:rPr>
          <w:rFonts w:ascii="Sylfaen" w:hAnsi="Sylfaen" w:cs="Sylfaen"/>
          <w:color w:val="000000"/>
          <w:lang w:val="ka-GE"/>
        </w:rPr>
        <w:t xml:space="preserve"> </w:t>
      </w:r>
      <w:r w:rsidRPr="0011749C">
        <w:rPr>
          <w:rFonts w:ascii="Sylfaen" w:hAnsi="Sylfaen" w:cs="Sylfaen"/>
          <w:color w:val="000000"/>
        </w:rPr>
        <w:t xml:space="preserve">ნიადაგის/გრუნტის ხარისხზე პირდაპირი ან ირიბი </w:t>
      </w:r>
      <w:r w:rsidRPr="0011749C">
        <w:rPr>
          <w:rFonts w:ascii="Sylfaen" w:hAnsi="Sylfaen" w:cs="Sylfaen"/>
          <w:color w:val="000000"/>
          <w:lang w:val="ka-GE"/>
        </w:rPr>
        <w:t>ზემოქმედება დაბალია</w:t>
      </w:r>
      <w:r w:rsidRPr="0011749C">
        <w:rPr>
          <w:rFonts w:ascii="Sylfaen" w:hAnsi="Sylfaen" w:cs="Sylfaen"/>
          <w:color w:val="000000"/>
        </w:rPr>
        <w:t xml:space="preserve">; </w:t>
      </w:r>
    </w:p>
    <w:p w:rsidR="0011749C" w:rsidRPr="00030595" w:rsidRDefault="0011749C" w:rsidP="003A1CC4">
      <w:pPr>
        <w:numPr>
          <w:ilvl w:val="0"/>
          <w:numId w:val="68"/>
        </w:numPr>
        <w:autoSpaceDE w:val="0"/>
        <w:autoSpaceDN w:val="0"/>
        <w:adjustRightInd w:val="0"/>
        <w:spacing w:after="0" w:line="240" w:lineRule="auto"/>
        <w:ind w:left="-180"/>
        <w:jc w:val="both"/>
        <w:rPr>
          <w:rFonts w:ascii="Sylfaen" w:hAnsi="Sylfaen" w:cs="Sylfaen"/>
          <w:color w:val="000000"/>
        </w:rPr>
      </w:pPr>
      <w:r w:rsidRPr="0011749C">
        <w:rPr>
          <w:rFonts w:ascii="Sylfaen" w:hAnsi="Sylfaen" w:cs="Sylfaen"/>
          <w:color w:val="000000"/>
        </w:rPr>
        <w:t xml:space="preserve">მიწისქვეშა წყლებზე უარყოფითი ზემოქმედება მოსალოდნელია მხოლოდ </w:t>
      </w:r>
      <w:r w:rsidRPr="0011749C">
        <w:rPr>
          <w:rFonts w:ascii="Sylfaen" w:hAnsi="Sylfaen" w:cs="Sylfaen"/>
          <w:color w:val="000000"/>
          <w:lang w:val="ka-GE"/>
        </w:rPr>
        <w:t>ავტოტრანსპორტიდან ზეთების და ბიტუმის შესანახი რეზერვუარებიდან დიდი რაოდენობით ჟონვის შემთხვევაში, რასაც საწარმოს სწორი ოპერირების შემთხვევაში ადგილი არ ექნება</w:t>
      </w:r>
      <w:r w:rsidRPr="0011749C">
        <w:rPr>
          <w:rFonts w:ascii="Sylfaen" w:hAnsi="Sylfaen" w:cs="Sylfaen"/>
          <w:color w:val="000000"/>
        </w:rPr>
        <w:t xml:space="preserve">; </w:t>
      </w:r>
    </w:p>
    <w:p w:rsidR="00030595" w:rsidRPr="0011749C" w:rsidRDefault="00030595" w:rsidP="003A1CC4">
      <w:pPr>
        <w:numPr>
          <w:ilvl w:val="0"/>
          <w:numId w:val="68"/>
        </w:numPr>
        <w:autoSpaceDE w:val="0"/>
        <w:autoSpaceDN w:val="0"/>
        <w:adjustRightInd w:val="0"/>
        <w:spacing w:after="0" w:line="240" w:lineRule="auto"/>
        <w:ind w:left="-180"/>
        <w:jc w:val="both"/>
        <w:rPr>
          <w:rFonts w:ascii="Sylfaen" w:hAnsi="Sylfaen" w:cs="Sylfaen"/>
          <w:color w:val="000000"/>
        </w:rPr>
      </w:pPr>
      <w:r>
        <w:rPr>
          <w:rFonts w:ascii="Sylfaen" w:hAnsi="Sylfaen" w:cs="Sylfaen"/>
          <w:color w:val="000000"/>
          <w:lang w:val="ka-GE"/>
        </w:rPr>
        <w:t>საწარმოს ტერიტორიაზე ექსპლუატაციაში შევა ორი ჰორიზონტალური სა</w:t>
      </w:r>
      <w:r w:rsidR="005D7E8C">
        <w:rPr>
          <w:rFonts w:ascii="Sylfaen" w:hAnsi="Sylfaen" w:cs="Sylfaen"/>
          <w:color w:val="000000"/>
          <w:lang w:val="ka-GE"/>
        </w:rPr>
        <w:t>ლ</w:t>
      </w:r>
      <w:r>
        <w:rPr>
          <w:rFonts w:ascii="Sylfaen" w:hAnsi="Sylfaen" w:cs="Sylfaen"/>
          <w:color w:val="000000"/>
          <w:lang w:val="ka-GE"/>
        </w:rPr>
        <w:t xml:space="preserve">ექარი, რომელთა </w:t>
      </w:r>
      <w:r w:rsidR="007A4B4D">
        <w:rPr>
          <w:rFonts w:ascii="Sylfaen" w:hAnsi="Sylfaen" w:cs="Sylfaen"/>
          <w:color w:val="000000"/>
          <w:lang w:val="ka-GE"/>
        </w:rPr>
        <w:t>სწორი ოპერირება</w:t>
      </w:r>
      <w:r>
        <w:rPr>
          <w:rFonts w:ascii="Sylfaen" w:hAnsi="Sylfaen" w:cs="Sylfaen"/>
          <w:color w:val="000000"/>
          <w:lang w:val="ka-GE"/>
        </w:rPr>
        <w:t xml:space="preserve"> უზრუნველყოფს ზედაპირული წყლების დაცვას დაბინძურებისაგან</w:t>
      </w:r>
      <w:r w:rsidR="007A4B4D">
        <w:rPr>
          <w:rFonts w:ascii="Sylfaen" w:hAnsi="Sylfaen" w:cs="Sylfaen"/>
          <w:color w:val="000000"/>
          <w:lang w:val="ka-GE"/>
        </w:rPr>
        <w:t xml:space="preserve">; </w:t>
      </w:r>
    </w:p>
    <w:p w:rsidR="0011749C" w:rsidRPr="0011749C" w:rsidRDefault="0011749C" w:rsidP="003A1CC4">
      <w:pPr>
        <w:numPr>
          <w:ilvl w:val="0"/>
          <w:numId w:val="68"/>
        </w:numPr>
        <w:autoSpaceDE w:val="0"/>
        <w:autoSpaceDN w:val="0"/>
        <w:adjustRightInd w:val="0"/>
        <w:spacing w:after="0" w:line="240" w:lineRule="auto"/>
        <w:ind w:left="-180"/>
        <w:jc w:val="both"/>
        <w:rPr>
          <w:rFonts w:ascii="Sylfaen" w:hAnsi="Sylfaen" w:cs="Sylfaen"/>
          <w:color w:val="000000"/>
        </w:rPr>
      </w:pPr>
      <w:r w:rsidRPr="0011749C">
        <w:rPr>
          <w:rFonts w:ascii="Sylfaen" w:hAnsi="Sylfaen" w:cs="Sylfaen"/>
          <w:color w:val="000000"/>
        </w:rPr>
        <w:t xml:space="preserve">მიზანმიმართული მენეჯმენტისა და მონიტორინგის პირობებში საწარმოს ექსპლუატაციის შედეგად ნარჩენებით გარემოს მნიშვნელოვანი დაბინძურება მოსალოდნელი არ არის; </w:t>
      </w:r>
    </w:p>
    <w:p w:rsidR="0011749C" w:rsidRPr="0011749C" w:rsidRDefault="0011749C" w:rsidP="00030595">
      <w:pPr>
        <w:autoSpaceDE w:val="0"/>
        <w:autoSpaceDN w:val="0"/>
        <w:adjustRightInd w:val="0"/>
        <w:spacing w:after="0" w:line="240" w:lineRule="auto"/>
        <w:ind w:left="-180"/>
        <w:jc w:val="both"/>
        <w:rPr>
          <w:rFonts w:ascii="Sylfaen" w:hAnsi="Sylfaen" w:cs="Sylfaen"/>
          <w:color w:val="000000"/>
        </w:rPr>
      </w:pPr>
    </w:p>
    <w:p w:rsidR="005D7E8C" w:rsidRDefault="0011749C" w:rsidP="005D7E8C">
      <w:pPr>
        <w:autoSpaceDE w:val="0"/>
        <w:autoSpaceDN w:val="0"/>
        <w:adjustRightInd w:val="0"/>
        <w:spacing w:after="0" w:line="240" w:lineRule="auto"/>
        <w:ind w:left="-630"/>
        <w:jc w:val="both"/>
        <w:rPr>
          <w:rFonts w:ascii="Sylfaen" w:hAnsi="Sylfaen" w:cs="Sylfaen"/>
          <w:color w:val="000000"/>
          <w:lang w:val="ka-GE"/>
        </w:rPr>
      </w:pPr>
      <w:r w:rsidRPr="0011749C">
        <w:rPr>
          <w:rFonts w:ascii="Sylfaen" w:hAnsi="Sylfaen" w:cs="Sylfaen"/>
          <w:color w:val="000000"/>
          <w:lang w:val="ka-GE"/>
        </w:rPr>
        <w:lastRenderedPageBreak/>
        <w:t xml:space="preserve"> </w:t>
      </w:r>
      <w:r w:rsidRPr="0011749C">
        <w:rPr>
          <w:rFonts w:ascii="Sylfaen" w:hAnsi="Sylfaen" w:cs="Sylfaen"/>
          <w:color w:val="000000"/>
        </w:rPr>
        <w:t xml:space="preserve">გზშ-ს ფარგლებში შემუშავებული შემარბილებელი და გარემოსდაცვითი მონიტორინგული სამუშაოები უზრუნველყოფს გარემოზე მოსალოდნელი ზემოქმედების მინიმიზაციას და საქმიანობის შედეგად მოსალოდნელი ავარიული სიტუაციების რისკების შემცირებას. </w:t>
      </w:r>
    </w:p>
    <w:p w:rsidR="005D7E8C" w:rsidRDefault="005D7E8C" w:rsidP="005D7E8C">
      <w:pPr>
        <w:autoSpaceDE w:val="0"/>
        <w:autoSpaceDN w:val="0"/>
        <w:adjustRightInd w:val="0"/>
        <w:spacing w:after="0" w:line="240" w:lineRule="auto"/>
        <w:ind w:left="-630"/>
        <w:jc w:val="both"/>
        <w:rPr>
          <w:rFonts w:ascii="Sylfaen" w:hAnsi="Sylfaen" w:cs="Sylfaen"/>
          <w:color w:val="000000"/>
          <w:lang w:val="ka-GE"/>
        </w:rPr>
      </w:pPr>
    </w:p>
    <w:p w:rsidR="005912BD" w:rsidRPr="005912BD" w:rsidRDefault="00D86ED4" w:rsidP="005D7E8C">
      <w:pPr>
        <w:autoSpaceDE w:val="0"/>
        <w:autoSpaceDN w:val="0"/>
        <w:adjustRightInd w:val="0"/>
        <w:spacing w:after="0" w:line="240" w:lineRule="auto"/>
        <w:ind w:left="-630"/>
        <w:jc w:val="both"/>
        <w:rPr>
          <w:rFonts w:ascii="Sylfaen" w:hAnsi="Sylfaen" w:cs="Sylfaen"/>
          <w:b/>
          <w:color w:val="000000"/>
          <w:lang w:val="ka-GE"/>
        </w:rPr>
      </w:pPr>
      <w:r>
        <w:rPr>
          <w:rFonts w:ascii="Sylfaen" w:hAnsi="Sylfaen"/>
          <w:b/>
          <w:lang w:val="ka-GE"/>
        </w:rPr>
        <w:t xml:space="preserve"> </w:t>
      </w:r>
      <w:r w:rsidR="005912BD" w:rsidRPr="005912BD">
        <w:rPr>
          <w:rFonts w:ascii="Sylfaen" w:hAnsi="Sylfaen" w:cs="Sylfaen"/>
          <w:b/>
          <w:color w:val="000000"/>
        </w:rPr>
        <w:t>რეკომენდაციები</w:t>
      </w:r>
      <w:r w:rsidR="005912BD" w:rsidRPr="005912BD">
        <w:rPr>
          <w:rFonts w:ascii="Sylfaen" w:hAnsi="Sylfaen" w:cs="Sylfaen"/>
          <w:b/>
          <w:color w:val="000000"/>
          <w:lang w:val="ka-GE"/>
        </w:rPr>
        <w:t>:</w:t>
      </w:r>
    </w:p>
    <w:p w:rsidR="005912BD" w:rsidRPr="005912BD" w:rsidRDefault="005912BD" w:rsidP="005912BD">
      <w:pPr>
        <w:autoSpaceDE w:val="0"/>
        <w:autoSpaceDN w:val="0"/>
        <w:adjustRightInd w:val="0"/>
        <w:spacing w:after="0" w:line="240" w:lineRule="auto"/>
        <w:ind w:left="-180"/>
        <w:rPr>
          <w:rFonts w:ascii="Sylfaen" w:hAnsi="Sylfaen" w:cs="Sylfaen"/>
          <w:b/>
          <w:color w:val="000000"/>
        </w:rPr>
      </w:pPr>
      <w:r w:rsidRPr="005912BD">
        <w:rPr>
          <w:rFonts w:ascii="Sylfaen" w:hAnsi="Sylfaen" w:cs="Sylfaen"/>
          <w:b/>
          <w:color w:val="000000"/>
        </w:rPr>
        <w:t xml:space="preserve"> </w:t>
      </w:r>
    </w:p>
    <w:p w:rsidR="005912BD" w:rsidRPr="005912BD" w:rsidRDefault="005912BD" w:rsidP="003A1CC4">
      <w:pPr>
        <w:numPr>
          <w:ilvl w:val="0"/>
          <w:numId w:val="69"/>
        </w:numPr>
        <w:autoSpaceDE w:val="0"/>
        <w:autoSpaceDN w:val="0"/>
        <w:adjustRightInd w:val="0"/>
        <w:spacing w:after="0" w:line="240" w:lineRule="auto"/>
        <w:ind w:left="-180"/>
        <w:jc w:val="both"/>
        <w:rPr>
          <w:rFonts w:ascii="Sylfaen" w:hAnsi="Sylfaen" w:cs="Sylfaen"/>
          <w:color w:val="000000"/>
        </w:rPr>
      </w:pPr>
      <w:r w:rsidRPr="005912BD">
        <w:rPr>
          <w:rFonts w:ascii="Sylfaen" w:hAnsi="Sylfaen" w:cs="Sylfaen"/>
          <w:color w:val="000000"/>
        </w:rPr>
        <w:t xml:space="preserve">პერიოდულად (წელიწადში ერთხელ) სასურველია საწარმოს ტერიტორიის ეკოლოგიური აუდიტის ჩატარება (შიდა რესურსებით ან მოწვეული კონსულტანტის მიერ) - გარემოზე და ადამიანი ჯანმრთელობაზე უარყოფითი ზემოქმედების თვალსაზრისით მაღალი რისკის მქონე უბნების გამოვლენა და პრობლემის გადაჭრა; </w:t>
      </w:r>
    </w:p>
    <w:p w:rsidR="005912BD" w:rsidRPr="007A4B4D" w:rsidRDefault="005912BD" w:rsidP="003A1CC4">
      <w:pPr>
        <w:numPr>
          <w:ilvl w:val="0"/>
          <w:numId w:val="69"/>
        </w:numPr>
        <w:autoSpaceDE w:val="0"/>
        <w:autoSpaceDN w:val="0"/>
        <w:adjustRightInd w:val="0"/>
        <w:spacing w:after="0" w:line="240" w:lineRule="auto"/>
        <w:ind w:left="-180"/>
        <w:jc w:val="both"/>
        <w:rPr>
          <w:rFonts w:ascii="Sylfaen" w:hAnsi="Sylfaen" w:cs="Sylfaen"/>
          <w:color w:val="000000"/>
        </w:rPr>
      </w:pPr>
      <w:r w:rsidRPr="005912BD">
        <w:rPr>
          <w:rFonts w:ascii="Sylfaen" w:hAnsi="Sylfaen" w:cs="Sylfaen"/>
          <w:color w:val="000000"/>
        </w:rPr>
        <w:t xml:space="preserve">საქმიანობის პარალელურად მოხდეს ტექნოლოგიური დანადგარების </w:t>
      </w:r>
      <w:r w:rsidRPr="005912BD">
        <w:rPr>
          <w:rFonts w:ascii="Sylfaen" w:hAnsi="Sylfaen" w:cs="Sylfaen"/>
          <w:color w:val="000000"/>
          <w:lang w:val="ka-GE"/>
        </w:rPr>
        <w:t xml:space="preserve">და მტვერდამჭერი მოწყობილობების </w:t>
      </w:r>
      <w:r w:rsidRPr="005912BD">
        <w:rPr>
          <w:rFonts w:ascii="Sylfaen" w:hAnsi="Sylfaen" w:cs="Sylfaen"/>
          <w:color w:val="000000"/>
        </w:rPr>
        <w:t xml:space="preserve">მდგომარეობის ეტაპობრივი </w:t>
      </w:r>
      <w:r w:rsidRPr="005912BD">
        <w:rPr>
          <w:rFonts w:ascii="Sylfaen" w:hAnsi="Sylfaen" w:cs="Sylfaen"/>
          <w:color w:val="000000"/>
          <w:lang w:val="ka-GE"/>
        </w:rPr>
        <w:t>კონტროლი</w:t>
      </w:r>
      <w:r w:rsidRPr="005912BD">
        <w:rPr>
          <w:rFonts w:ascii="Sylfaen" w:hAnsi="Sylfaen" w:cs="Sylfaen"/>
          <w:color w:val="000000"/>
        </w:rPr>
        <w:t xml:space="preserve"> და ტექნოლოგიური პროცესის დახვეწა; </w:t>
      </w:r>
    </w:p>
    <w:p w:rsidR="007A4B4D" w:rsidRPr="005912BD" w:rsidRDefault="007A4B4D" w:rsidP="003A1CC4">
      <w:pPr>
        <w:numPr>
          <w:ilvl w:val="0"/>
          <w:numId w:val="69"/>
        </w:numPr>
        <w:autoSpaceDE w:val="0"/>
        <w:autoSpaceDN w:val="0"/>
        <w:adjustRightInd w:val="0"/>
        <w:spacing w:after="0" w:line="240" w:lineRule="auto"/>
        <w:ind w:left="-180"/>
        <w:jc w:val="both"/>
        <w:rPr>
          <w:rFonts w:ascii="Sylfaen" w:hAnsi="Sylfaen" w:cs="Sylfaen"/>
          <w:color w:val="000000"/>
        </w:rPr>
      </w:pPr>
      <w:r>
        <w:rPr>
          <w:rFonts w:ascii="Sylfaen" w:hAnsi="Sylfaen" w:cs="Sylfaen"/>
          <w:color w:val="000000"/>
          <w:lang w:val="ka-GE"/>
        </w:rPr>
        <w:t>სალექარების გამართულ მუშაობაზე სისტემატური კონტროლი, დანალექის დროლად ევაკუაცია;</w:t>
      </w:r>
    </w:p>
    <w:p w:rsidR="005912BD" w:rsidRPr="005912BD" w:rsidRDefault="005912BD" w:rsidP="003A1CC4">
      <w:pPr>
        <w:numPr>
          <w:ilvl w:val="0"/>
          <w:numId w:val="69"/>
        </w:numPr>
        <w:autoSpaceDE w:val="0"/>
        <w:autoSpaceDN w:val="0"/>
        <w:adjustRightInd w:val="0"/>
        <w:spacing w:after="0" w:line="240" w:lineRule="auto"/>
        <w:ind w:left="-180"/>
        <w:jc w:val="both"/>
        <w:rPr>
          <w:rFonts w:ascii="Sylfaen" w:hAnsi="Sylfaen" w:cs="Sylfaen"/>
          <w:color w:val="000000"/>
        </w:rPr>
      </w:pPr>
      <w:r w:rsidRPr="005912BD">
        <w:rPr>
          <w:rFonts w:ascii="Sylfaen" w:hAnsi="Sylfaen" w:cs="Sylfaen"/>
          <w:color w:val="000000"/>
        </w:rPr>
        <w:t xml:space="preserve">პერსონალის აღჭურვა შესაბამისი დამცავი საშუალებებით; </w:t>
      </w:r>
    </w:p>
    <w:p w:rsidR="005912BD" w:rsidRPr="007A4B4D" w:rsidRDefault="005912BD" w:rsidP="003A1CC4">
      <w:pPr>
        <w:numPr>
          <w:ilvl w:val="0"/>
          <w:numId w:val="69"/>
        </w:numPr>
        <w:autoSpaceDE w:val="0"/>
        <w:autoSpaceDN w:val="0"/>
        <w:adjustRightInd w:val="0"/>
        <w:spacing w:after="0" w:line="240" w:lineRule="auto"/>
        <w:ind w:left="-180"/>
        <w:jc w:val="both"/>
        <w:rPr>
          <w:rFonts w:ascii="Sylfaen" w:hAnsi="Sylfaen" w:cs="Sylfaen"/>
          <w:color w:val="000000"/>
        </w:rPr>
      </w:pPr>
      <w:r w:rsidRPr="005912BD">
        <w:rPr>
          <w:rFonts w:ascii="Sylfaen" w:hAnsi="Sylfaen" w:cs="Sylfaen"/>
          <w:color w:val="000000"/>
        </w:rPr>
        <w:t xml:space="preserve">ნარჩენების სეგრეგაცია და შემდგომ შესაბამისი მართვა; </w:t>
      </w:r>
    </w:p>
    <w:p w:rsidR="007A4B4D" w:rsidRPr="005912BD" w:rsidRDefault="007A4B4D" w:rsidP="003A1CC4">
      <w:pPr>
        <w:numPr>
          <w:ilvl w:val="0"/>
          <w:numId w:val="69"/>
        </w:numPr>
        <w:autoSpaceDE w:val="0"/>
        <w:autoSpaceDN w:val="0"/>
        <w:adjustRightInd w:val="0"/>
        <w:spacing w:after="0" w:line="240" w:lineRule="auto"/>
        <w:ind w:left="-180"/>
        <w:jc w:val="both"/>
        <w:rPr>
          <w:rFonts w:ascii="Sylfaen" w:hAnsi="Sylfaen" w:cs="Sylfaen"/>
          <w:color w:val="000000"/>
        </w:rPr>
      </w:pPr>
      <w:r>
        <w:rPr>
          <w:rFonts w:ascii="Sylfaen" w:hAnsi="Sylfaen" w:cs="Sylfaen"/>
          <w:color w:val="000000"/>
          <w:lang w:val="ka-GE"/>
        </w:rPr>
        <w:t>ხმაურის დონის კონტროლი უახლოესი მოსახლის საზღვართან;</w:t>
      </w:r>
    </w:p>
    <w:p w:rsidR="005912BD" w:rsidRPr="005912BD" w:rsidRDefault="005912BD" w:rsidP="003A1CC4">
      <w:pPr>
        <w:numPr>
          <w:ilvl w:val="0"/>
          <w:numId w:val="69"/>
        </w:numPr>
        <w:autoSpaceDE w:val="0"/>
        <w:autoSpaceDN w:val="0"/>
        <w:adjustRightInd w:val="0"/>
        <w:spacing w:after="0" w:line="240" w:lineRule="auto"/>
        <w:ind w:left="-180"/>
        <w:jc w:val="both"/>
        <w:rPr>
          <w:rFonts w:ascii="Sylfaen" w:hAnsi="Sylfaen" w:cs="Sylfaen"/>
          <w:color w:val="000000"/>
        </w:rPr>
      </w:pPr>
      <w:r w:rsidRPr="005912BD">
        <w:rPr>
          <w:rFonts w:ascii="Sylfaen" w:hAnsi="Sylfaen" w:cs="Sylfaen"/>
          <w:color w:val="000000"/>
        </w:rPr>
        <w:t xml:space="preserve">მომსახურე პერსონალის პერიოდული სწავლება და ტესტირება გარემოს დაცვის და პროფესიული უსაფრთხოების საკითხებზე. </w:t>
      </w:r>
    </w:p>
    <w:p w:rsidR="00AF168A" w:rsidRDefault="00AF168A" w:rsidP="00EA27F2">
      <w:pPr>
        <w:spacing w:after="0"/>
        <w:ind w:left="-450"/>
        <w:jc w:val="both"/>
        <w:rPr>
          <w:rFonts w:ascii="Sylfaen" w:hAnsi="Sylfaen"/>
          <w:b/>
          <w:lang w:val="ka-GE"/>
        </w:rPr>
        <w:sectPr w:rsidR="00AF168A" w:rsidSect="00AF168A">
          <w:pgSz w:w="12240" w:h="15840"/>
          <w:pgMar w:top="1166" w:right="850" w:bottom="1138" w:left="1699" w:header="720" w:footer="720" w:gutter="0"/>
          <w:cols w:space="720"/>
          <w:docGrid w:linePitch="360"/>
        </w:sectPr>
      </w:pPr>
    </w:p>
    <w:p w:rsidR="005912BD" w:rsidRDefault="00D86ED4" w:rsidP="005912BD">
      <w:pPr>
        <w:autoSpaceDE w:val="0"/>
        <w:autoSpaceDN w:val="0"/>
        <w:adjustRightInd w:val="0"/>
        <w:spacing w:after="0" w:line="240" w:lineRule="auto"/>
        <w:rPr>
          <w:rFonts w:ascii="Sylfaen" w:hAnsi="Sylfaen" w:cs="Sylfaen"/>
          <w:color w:val="000000"/>
          <w:lang w:val="ka-GE"/>
        </w:rPr>
      </w:pPr>
      <w:r>
        <w:rPr>
          <w:rFonts w:ascii="Sylfaen" w:hAnsi="Sylfaen"/>
          <w:b/>
          <w:lang w:val="ka-GE"/>
        </w:rPr>
        <w:lastRenderedPageBreak/>
        <w:t xml:space="preserve"> </w:t>
      </w:r>
      <w:r w:rsidR="005912BD" w:rsidRPr="005912BD">
        <w:rPr>
          <w:rFonts w:ascii="Sylfaen" w:hAnsi="Sylfaen" w:cs="Sylfaen"/>
          <w:b/>
          <w:color w:val="000000"/>
          <w:lang w:val="ka-GE"/>
        </w:rPr>
        <w:t xml:space="preserve">10 გამოყენებული ლიტერატურა და ინტერნეტ-წყაროები </w:t>
      </w:r>
      <w:r w:rsidR="005912BD" w:rsidRPr="005912BD">
        <w:rPr>
          <w:rFonts w:ascii="Sylfaen" w:hAnsi="Sylfaen" w:cs="Sylfaen"/>
          <w:color w:val="000000"/>
          <w:lang w:val="ka-GE"/>
        </w:rPr>
        <w:t xml:space="preserve"> </w:t>
      </w:r>
    </w:p>
    <w:p w:rsidR="002409BA" w:rsidRPr="005912BD" w:rsidRDefault="002409BA" w:rsidP="005912BD">
      <w:pPr>
        <w:autoSpaceDE w:val="0"/>
        <w:autoSpaceDN w:val="0"/>
        <w:adjustRightInd w:val="0"/>
        <w:spacing w:after="0" w:line="240" w:lineRule="auto"/>
        <w:rPr>
          <w:rFonts w:ascii="Sylfaen" w:hAnsi="Sylfaen" w:cs="Sylfaen"/>
          <w:color w:val="000000"/>
          <w:lang w:val="ka-GE"/>
        </w:rPr>
      </w:pPr>
    </w:p>
    <w:p w:rsidR="005912BD" w:rsidRPr="002409BA" w:rsidRDefault="005912BD" w:rsidP="00E11B6F">
      <w:pPr>
        <w:autoSpaceDE w:val="0"/>
        <w:autoSpaceDN w:val="0"/>
        <w:adjustRightInd w:val="0"/>
        <w:spacing w:after="0"/>
        <w:ind w:left="-450"/>
        <w:jc w:val="both"/>
        <w:rPr>
          <w:rFonts w:ascii="Sylfaen" w:hAnsi="Sylfaen" w:cs="Sylfaen"/>
          <w:color w:val="000000"/>
          <w:sz w:val="20"/>
          <w:szCs w:val="20"/>
          <w:lang w:val="ka-GE"/>
        </w:rPr>
      </w:pPr>
      <w:r w:rsidRPr="002409BA">
        <w:rPr>
          <w:rFonts w:ascii="Sylfaen" w:hAnsi="Sylfaen" w:cs="Sylfaen"/>
          <w:color w:val="000000"/>
          <w:sz w:val="20"/>
          <w:szCs w:val="20"/>
          <w:lang w:val="ka-GE"/>
        </w:rPr>
        <w:t xml:space="preserve">1.  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თაობაზე“. </w:t>
      </w:r>
    </w:p>
    <w:p w:rsidR="005912BD" w:rsidRPr="002409BA" w:rsidRDefault="005912BD" w:rsidP="00E11B6F">
      <w:pPr>
        <w:autoSpaceDE w:val="0"/>
        <w:autoSpaceDN w:val="0"/>
        <w:adjustRightInd w:val="0"/>
        <w:spacing w:after="0"/>
        <w:ind w:left="-450"/>
        <w:jc w:val="both"/>
        <w:rPr>
          <w:rFonts w:ascii="Sylfaen" w:hAnsi="Sylfaen" w:cs="Sylfaen"/>
          <w:color w:val="000000"/>
          <w:sz w:val="20"/>
          <w:szCs w:val="20"/>
          <w:lang w:val="ka-GE"/>
        </w:rPr>
      </w:pPr>
      <w:r w:rsidRPr="002409BA">
        <w:rPr>
          <w:rFonts w:ascii="Sylfaen" w:hAnsi="Sylfaen" w:cs="Sylfaen"/>
          <w:color w:val="000000"/>
          <w:sz w:val="20"/>
          <w:szCs w:val="20"/>
          <w:lang w:val="ka-GE"/>
        </w:rPr>
        <w:t xml:space="preserve">2.  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rsidR="005912BD" w:rsidRPr="002409BA" w:rsidRDefault="005912BD" w:rsidP="00E11B6F">
      <w:pPr>
        <w:autoSpaceDE w:val="0"/>
        <w:autoSpaceDN w:val="0"/>
        <w:adjustRightInd w:val="0"/>
        <w:spacing w:after="0"/>
        <w:ind w:left="-450"/>
        <w:jc w:val="both"/>
        <w:rPr>
          <w:rFonts w:ascii="Sylfaen" w:hAnsi="Sylfaen" w:cs="Sylfaen"/>
          <w:color w:val="000000"/>
          <w:sz w:val="20"/>
          <w:szCs w:val="20"/>
          <w:lang w:val="ka-GE"/>
        </w:rPr>
      </w:pPr>
      <w:r w:rsidRPr="002409BA">
        <w:rPr>
          <w:rFonts w:ascii="Sylfaen" w:hAnsi="Sylfaen" w:cs="Sylfaen"/>
          <w:color w:val="000000"/>
          <w:sz w:val="20"/>
          <w:szCs w:val="20"/>
          <w:lang w:val="ka-GE"/>
        </w:rPr>
        <w:t xml:space="preserve">3.  საქართველოს ეკონომიკური განვითარების მინისტრის 2008 წლის 25 აგვისტოს ბრძანება № 1-1/1743 „დაპროექტების ნორმების-„სამშენებლო კლიმატოლოგია“. </w:t>
      </w:r>
    </w:p>
    <w:p w:rsidR="005912BD" w:rsidRPr="002409BA" w:rsidRDefault="005912BD" w:rsidP="00E11B6F">
      <w:pPr>
        <w:autoSpaceDE w:val="0"/>
        <w:autoSpaceDN w:val="0"/>
        <w:adjustRightInd w:val="0"/>
        <w:spacing w:after="0"/>
        <w:ind w:left="-450"/>
        <w:jc w:val="both"/>
        <w:rPr>
          <w:rFonts w:ascii="Sylfaen" w:hAnsi="Sylfaen" w:cs="Sylfaen"/>
          <w:color w:val="000000"/>
          <w:sz w:val="20"/>
          <w:szCs w:val="20"/>
          <w:lang w:val="ka-GE"/>
        </w:rPr>
      </w:pPr>
      <w:r w:rsidRPr="002409BA">
        <w:rPr>
          <w:rFonts w:ascii="Sylfaen" w:hAnsi="Sylfaen" w:cs="Sylfaen"/>
          <w:color w:val="000000"/>
          <w:sz w:val="20"/>
          <w:szCs w:val="20"/>
          <w:lang w:val="ka-GE"/>
        </w:rPr>
        <w:t>4. საქართველოს მთავრობის 2013 წლის 31 დეკემბრის დადგენილება № 435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მეთოდიკის შესახებ ტექნიკური რეგლამენტის დამტკიცების თაობაზე“.</w:t>
      </w:r>
    </w:p>
    <w:p w:rsidR="005912BD" w:rsidRPr="002409BA" w:rsidRDefault="005912BD" w:rsidP="00E11B6F">
      <w:pPr>
        <w:tabs>
          <w:tab w:val="left" w:pos="540"/>
        </w:tabs>
        <w:spacing w:after="0"/>
        <w:ind w:left="-450" w:hanging="270"/>
        <w:jc w:val="both"/>
        <w:rPr>
          <w:rFonts w:ascii="Sylfaen" w:eastAsia="Times New Roman" w:hAnsi="Sylfaen" w:cs="Times New Roman"/>
          <w:sz w:val="20"/>
          <w:szCs w:val="20"/>
          <w:lang w:val="x-none" w:eastAsia="ru-RU"/>
        </w:rPr>
      </w:pPr>
      <w:r w:rsidRPr="002409BA">
        <w:rPr>
          <w:rFonts w:ascii="Sylfaen" w:hAnsi="Sylfaen"/>
          <w:sz w:val="20"/>
          <w:szCs w:val="20"/>
          <w:lang w:val="ka-GE"/>
        </w:rPr>
        <w:t xml:space="preserve"> </w:t>
      </w:r>
      <w:r w:rsidR="002409BA" w:rsidRPr="002409BA">
        <w:rPr>
          <w:rFonts w:ascii="Sylfaen" w:hAnsi="Sylfaen"/>
          <w:sz w:val="20"/>
          <w:szCs w:val="20"/>
          <w:lang w:val="ka-GE"/>
        </w:rPr>
        <w:t xml:space="preserve">    </w:t>
      </w:r>
      <w:r w:rsidRPr="002409BA">
        <w:rPr>
          <w:rFonts w:ascii="Sylfaen" w:hAnsi="Sylfaen"/>
          <w:sz w:val="20"/>
          <w:szCs w:val="20"/>
          <w:lang w:val="ka-GE"/>
        </w:rPr>
        <w:t xml:space="preserve">5. </w:t>
      </w:r>
      <w:r w:rsidRPr="002409BA">
        <w:rPr>
          <w:rFonts w:ascii="Sylfaen" w:eastAsia="Times New Roman" w:hAnsi="Sylfaen" w:cs="Times New Roman"/>
          <w:sz w:val="20"/>
          <w:szCs w:val="20"/>
          <w:lang w:val="ka-GE" w:eastAsia="ru-RU"/>
        </w:rPr>
        <w:t>Методическое  пособие по  расчету выбросов от неорганизованных источников в промышленности строительных материалов</w:t>
      </w:r>
      <w:r w:rsidRPr="002409BA">
        <w:rPr>
          <w:rFonts w:ascii="Sylfaen" w:eastAsia="Times New Roman" w:hAnsi="Sylfaen" w:cs="Times New Roman"/>
          <w:sz w:val="20"/>
          <w:szCs w:val="20"/>
          <w:lang w:val="x-none" w:eastAsia="ru-RU"/>
        </w:rPr>
        <w:t>,</w:t>
      </w:r>
      <w:r w:rsidRPr="002409BA">
        <w:rPr>
          <w:rFonts w:ascii="Sylfaen" w:eastAsia="Times New Roman" w:hAnsi="Sylfaen" w:cs="Times New Roman"/>
          <w:sz w:val="20"/>
          <w:szCs w:val="20"/>
          <w:lang w:val="ka-GE" w:eastAsia="ru-RU"/>
        </w:rPr>
        <w:t xml:space="preserve"> Новоросийск 2000г</w:t>
      </w:r>
      <w:r w:rsidRPr="002409BA">
        <w:rPr>
          <w:rFonts w:ascii="Sylfaen" w:eastAsia="Sylfaen" w:hAnsi="Sylfaen" w:cs="Sylfaen"/>
          <w:sz w:val="20"/>
          <w:szCs w:val="20"/>
          <w:lang w:val="ka-GE" w:eastAsia="ru-RU"/>
        </w:rPr>
        <w:t>;</w:t>
      </w:r>
    </w:p>
    <w:p w:rsidR="005912BD" w:rsidRPr="002409BA" w:rsidRDefault="005912BD" w:rsidP="00E11B6F">
      <w:pPr>
        <w:widowControl w:val="0"/>
        <w:tabs>
          <w:tab w:val="num" w:pos="720"/>
        </w:tabs>
        <w:autoSpaceDE w:val="0"/>
        <w:autoSpaceDN w:val="0"/>
        <w:adjustRightInd w:val="0"/>
        <w:spacing w:after="0"/>
        <w:ind w:left="-450"/>
        <w:rPr>
          <w:rFonts w:ascii="Sylfaen" w:eastAsia="Times New Roman" w:hAnsi="Sylfaen" w:cs="Arial"/>
          <w:sz w:val="20"/>
          <w:szCs w:val="20"/>
          <w:lang w:val="ka-GE" w:eastAsia="ru-RU"/>
        </w:rPr>
      </w:pPr>
      <w:r w:rsidRPr="002409BA">
        <w:rPr>
          <w:rFonts w:ascii="Sylfaen" w:eastAsia="Times New Roman" w:hAnsi="Sylfaen" w:cs="Arial"/>
          <w:sz w:val="20"/>
          <w:szCs w:val="20"/>
          <w:lang w:val="ka-GE" w:eastAsia="ru-RU"/>
        </w:rPr>
        <w:t xml:space="preserve">  6. УПРЗА «ЭКОЛОГ-3». 2005 ;</w:t>
      </w:r>
    </w:p>
    <w:p w:rsidR="005912BD" w:rsidRPr="002409BA" w:rsidRDefault="002409BA" w:rsidP="00E11B6F">
      <w:pPr>
        <w:tabs>
          <w:tab w:val="left" w:pos="540"/>
        </w:tabs>
        <w:spacing w:after="0"/>
        <w:ind w:left="-450" w:hanging="270"/>
        <w:jc w:val="both"/>
        <w:rPr>
          <w:rFonts w:ascii="Sylfaen" w:eastAsia="Times New Roman" w:hAnsi="Sylfaen" w:cs="Times New Roman"/>
          <w:sz w:val="20"/>
          <w:szCs w:val="20"/>
          <w:lang w:val="ka-GE" w:eastAsia="ru-RU"/>
        </w:rPr>
      </w:pPr>
      <w:r w:rsidRPr="002409BA">
        <w:rPr>
          <w:rFonts w:ascii="Sylfaen" w:eastAsia="Times New Roman" w:hAnsi="Sylfaen" w:cs="Times New Roman"/>
          <w:sz w:val="20"/>
          <w:szCs w:val="20"/>
          <w:lang w:val="ka-GE" w:eastAsia="ru-RU"/>
        </w:rPr>
        <w:t xml:space="preserve">    </w:t>
      </w:r>
      <w:r w:rsidR="005912BD" w:rsidRPr="002409BA">
        <w:rPr>
          <w:rFonts w:ascii="Sylfaen" w:eastAsia="Times New Roman" w:hAnsi="Sylfaen" w:cs="Times New Roman"/>
          <w:sz w:val="20"/>
          <w:szCs w:val="20"/>
          <w:lang w:val="ka-GE" w:eastAsia="ru-RU"/>
        </w:rPr>
        <w:t>7. Методика по расчету валовых выбросов загрязняюющих веществ в атмосферу предприятиями минсевзапстроя рсфср. Москва 1990г.</w:t>
      </w:r>
    </w:p>
    <w:p w:rsidR="005912BD" w:rsidRPr="002409BA" w:rsidRDefault="005912BD" w:rsidP="00E11B6F">
      <w:pPr>
        <w:autoSpaceDE w:val="0"/>
        <w:autoSpaceDN w:val="0"/>
        <w:adjustRightInd w:val="0"/>
        <w:spacing w:after="0"/>
        <w:ind w:left="-450"/>
        <w:jc w:val="both"/>
        <w:rPr>
          <w:rFonts w:ascii="Sylfaen" w:hAnsi="Sylfaen" w:cs="Sylfaen"/>
          <w:color w:val="000000"/>
          <w:sz w:val="20"/>
          <w:szCs w:val="20"/>
          <w:lang w:val="ru-RU"/>
        </w:rPr>
      </w:pPr>
      <w:r w:rsidRPr="002409BA">
        <w:rPr>
          <w:rFonts w:ascii="Sylfaen" w:hAnsi="Sylfaen" w:cs="Sylfaen"/>
          <w:color w:val="000000"/>
          <w:sz w:val="20"/>
          <w:szCs w:val="20"/>
          <w:lang w:val="ka-GE"/>
        </w:rPr>
        <w:t>8</w:t>
      </w:r>
      <w:r w:rsidRPr="002409BA">
        <w:rPr>
          <w:rFonts w:ascii="Sylfaen" w:hAnsi="Sylfaen" w:cs="Sylfaen"/>
          <w:color w:val="000000"/>
          <w:sz w:val="20"/>
          <w:szCs w:val="20"/>
          <w:lang w:val="ru-RU"/>
        </w:rPr>
        <w:t xml:space="preserve">. Методическим пособием по расчету, нормированию и контролю выбросов загрязняющих веществ в атмосферный воздух»,Санкт-Петербург, 2002. </w:t>
      </w:r>
    </w:p>
    <w:p w:rsidR="005912BD" w:rsidRPr="002409BA" w:rsidRDefault="005912BD" w:rsidP="00E11B6F">
      <w:pPr>
        <w:autoSpaceDE w:val="0"/>
        <w:autoSpaceDN w:val="0"/>
        <w:adjustRightInd w:val="0"/>
        <w:spacing w:after="0"/>
        <w:ind w:left="-450"/>
        <w:jc w:val="both"/>
        <w:rPr>
          <w:rFonts w:ascii="Sylfaen" w:hAnsi="Sylfaen" w:cs="Sylfaen"/>
          <w:color w:val="000000"/>
          <w:sz w:val="20"/>
          <w:szCs w:val="20"/>
          <w:lang w:val="ru-RU"/>
        </w:rPr>
      </w:pPr>
      <w:r w:rsidRPr="002409BA">
        <w:rPr>
          <w:rFonts w:ascii="Sylfaen" w:hAnsi="Sylfaen" w:cs="Sylfaen"/>
          <w:color w:val="000000"/>
          <w:sz w:val="20"/>
          <w:szCs w:val="20"/>
          <w:lang w:val="ka-GE"/>
        </w:rPr>
        <w:t>9</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მთავრობის</w:t>
      </w:r>
      <w:r w:rsidRPr="002409BA">
        <w:rPr>
          <w:rFonts w:ascii="Sylfaen" w:hAnsi="Sylfaen" w:cs="Sylfaen"/>
          <w:color w:val="000000"/>
          <w:sz w:val="20"/>
          <w:szCs w:val="20"/>
          <w:lang w:val="ru-RU"/>
        </w:rPr>
        <w:t xml:space="preserve"> 2017 </w:t>
      </w:r>
      <w:r w:rsidRPr="002409BA">
        <w:rPr>
          <w:rFonts w:ascii="Sylfaen" w:hAnsi="Sylfaen" w:cs="Sylfaen"/>
          <w:color w:val="000000"/>
          <w:sz w:val="20"/>
          <w:szCs w:val="20"/>
        </w:rPr>
        <w:t>წლის</w:t>
      </w:r>
      <w:r w:rsidRPr="002409BA">
        <w:rPr>
          <w:rFonts w:ascii="Sylfaen" w:hAnsi="Sylfaen" w:cs="Sylfaen"/>
          <w:color w:val="000000"/>
          <w:sz w:val="20"/>
          <w:szCs w:val="20"/>
          <w:lang w:val="ru-RU"/>
        </w:rPr>
        <w:t xml:space="preserve"> 15 </w:t>
      </w:r>
      <w:r w:rsidRPr="002409BA">
        <w:rPr>
          <w:rFonts w:ascii="Sylfaen" w:hAnsi="Sylfaen" w:cs="Sylfaen"/>
          <w:color w:val="000000"/>
          <w:sz w:val="20"/>
          <w:szCs w:val="20"/>
        </w:rPr>
        <w:t>აგვისტოს</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ტექნიკური</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დადგენილება</w:t>
      </w:r>
      <w:r w:rsidRPr="002409BA">
        <w:rPr>
          <w:rFonts w:ascii="Sylfaen" w:hAnsi="Sylfaen" w:cs="Sylfaen"/>
          <w:color w:val="000000"/>
          <w:sz w:val="20"/>
          <w:szCs w:val="20"/>
          <w:lang w:val="ru-RU"/>
        </w:rPr>
        <w:t xml:space="preserve"> № 398 ,,</w:t>
      </w:r>
      <w:r w:rsidRPr="002409BA">
        <w:rPr>
          <w:rFonts w:ascii="Sylfaen" w:hAnsi="Sylfaen" w:cs="Sylfaen"/>
          <w:color w:val="000000"/>
          <w:sz w:val="20"/>
          <w:szCs w:val="20"/>
        </w:rPr>
        <w:t>საცხოვრებელი</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სახლებისა</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და</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საზოგადოებრივი</w:t>
      </w:r>
      <w:r w:rsidRPr="002409BA">
        <w:rPr>
          <w:rFonts w:ascii="Sylfaen" w:hAnsi="Sylfaen" w:cs="Sylfaen"/>
          <w:color w:val="000000"/>
          <w:sz w:val="20"/>
          <w:szCs w:val="20"/>
          <w:lang w:val="ru-RU"/>
        </w:rPr>
        <w:t>/</w:t>
      </w:r>
      <w:r w:rsidRPr="002409BA">
        <w:rPr>
          <w:rFonts w:ascii="Sylfaen" w:hAnsi="Sylfaen" w:cs="Sylfaen"/>
          <w:color w:val="000000"/>
          <w:sz w:val="20"/>
          <w:szCs w:val="20"/>
        </w:rPr>
        <w:t>საჯარო</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დაწესებულებების</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შენობების</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სათავსებში</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და</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ტერიტორიებზე</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აკუსტიკური</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ხმაურის</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ნორმების</w:t>
      </w:r>
      <w:r w:rsidRPr="002409BA">
        <w:rPr>
          <w:rFonts w:ascii="Sylfaen" w:hAnsi="Sylfaen" w:cs="Sylfaen"/>
          <w:color w:val="000000"/>
          <w:sz w:val="20"/>
          <w:szCs w:val="20"/>
          <w:lang w:val="ru-RU"/>
        </w:rPr>
        <w:t xml:space="preserve"> </w:t>
      </w:r>
      <w:r w:rsidRPr="002409BA">
        <w:rPr>
          <w:rFonts w:ascii="Sylfaen" w:hAnsi="Sylfaen" w:cs="Sylfaen"/>
          <w:color w:val="000000"/>
          <w:sz w:val="20"/>
          <w:szCs w:val="20"/>
        </w:rPr>
        <w:t>შესახებ</w:t>
      </w:r>
      <w:r w:rsidRPr="002409BA">
        <w:rPr>
          <w:rFonts w:ascii="Sylfaen" w:hAnsi="Sylfaen" w:cs="Sylfaen"/>
          <w:color w:val="000000"/>
          <w:sz w:val="20"/>
          <w:szCs w:val="20"/>
          <w:lang w:val="ru-RU"/>
        </w:rPr>
        <w:t xml:space="preserve">“ </w:t>
      </w:r>
    </w:p>
    <w:p w:rsidR="005912BD" w:rsidRPr="002409BA" w:rsidRDefault="005912BD" w:rsidP="00E11B6F">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ind w:left="-450"/>
        <w:jc w:val="both"/>
        <w:rPr>
          <w:rFonts w:ascii="Sylfaen" w:eastAsia="Times New Roman" w:hAnsi="Sylfaen" w:cs="Sylfaen"/>
          <w:bCs/>
          <w:sz w:val="20"/>
          <w:szCs w:val="20"/>
          <w:lang w:val="ru-RU"/>
        </w:rPr>
      </w:pPr>
      <w:r w:rsidRPr="002409BA">
        <w:rPr>
          <w:rFonts w:ascii="Sylfaen" w:eastAsia="Times New Roman" w:hAnsi="Sylfaen" w:cs="Sylfaen"/>
          <w:bCs/>
          <w:sz w:val="20"/>
          <w:szCs w:val="20"/>
          <w:lang w:val="ka-GE"/>
        </w:rPr>
        <w:t xml:space="preserve">10. </w:t>
      </w:r>
      <w:r w:rsidRPr="002409BA">
        <w:rPr>
          <w:rFonts w:ascii="Sylfaen" w:eastAsia="Times New Roman" w:hAnsi="Sylfaen" w:cs="Sylfaen"/>
          <w:bCs/>
          <w:sz w:val="20"/>
          <w:szCs w:val="20"/>
        </w:rPr>
        <w:t>ზედაპირული</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წყლის</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ობიექტებში</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ჩამდინარე</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წყლებთან</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ერთად</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ჩაშვებულ</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დამაბინძურებელ</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ნივთიერებათა</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ზღვრულად</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დასაშვები</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ჩაშვების</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ზდჩ</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ნორმების</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გაანგარიშების</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შესახებ</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ტექნიკური</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რეგლამენტის</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დამტკიცების</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თაობაზე</w:t>
      </w:r>
      <w:r w:rsidRPr="002409BA">
        <w:rPr>
          <w:rFonts w:ascii="Sylfaen" w:eastAsia="Times New Roman" w:hAnsi="Sylfaen" w:cs="Sylfaen"/>
          <w:bCs/>
          <w:sz w:val="20"/>
          <w:szCs w:val="20"/>
          <w:lang w:val="ka-GE"/>
        </w:rPr>
        <w:t xml:space="preserve"> </w:t>
      </w:r>
      <w:r w:rsidRPr="002409BA">
        <w:rPr>
          <w:rFonts w:ascii="Sylfaen" w:eastAsia="Times New Roman" w:hAnsi="Sylfaen" w:cs="Sylfaen"/>
          <w:bCs/>
          <w:sz w:val="20"/>
          <w:szCs w:val="20"/>
        </w:rPr>
        <w:t>საქართველოს</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მთავრობის</w:t>
      </w:r>
      <w:r w:rsidRPr="002409BA">
        <w:rPr>
          <w:rFonts w:ascii="Sylfaen" w:eastAsia="Times New Roman" w:hAnsi="Sylfaen" w:cs="Sylfaen"/>
          <w:bCs/>
          <w:sz w:val="20"/>
          <w:szCs w:val="20"/>
          <w:lang w:val="ka-GE"/>
        </w:rPr>
        <w:t xml:space="preserve"> </w:t>
      </w:r>
      <w:r w:rsidRPr="002409BA">
        <w:rPr>
          <w:rFonts w:ascii="Sylfaen" w:eastAsia="Times New Roman" w:hAnsi="Sylfaen" w:cs="Sylfaen"/>
          <w:bCs/>
          <w:sz w:val="20"/>
          <w:szCs w:val="20"/>
        </w:rPr>
        <w:t>დადგენილება</w:t>
      </w:r>
      <w:r w:rsidRPr="002409BA">
        <w:rPr>
          <w:rFonts w:ascii="Sylfaen" w:eastAsia="Times New Roman" w:hAnsi="Sylfaen" w:cs="Sylfaen"/>
          <w:bCs/>
          <w:sz w:val="20"/>
          <w:szCs w:val="20"/>
          <w:lang w:val="ru-RU"/>
        </w:rPr>
        <w:t xml:space="preserve"> №414</w:t>
      </w:r>
      <w:r w:rsidRPr="002409BA">
        <w:rPr>
          <w:rFonts w:ascii="Sylfaen" w:eastAsia="Times New Roman" w:hAnsi="Sylfaen" w:cs="Sylfaen"/>
          <w:bCs/>
          <w:sz w:val="20"/>
          <w:szCs w:val="20"/>
          <w:lang w:val="ka-GE"/>
        </w:rPr>
        <w:t xml:space="preserve">  </w:t>
      </w:r>
      <w:r w:rsidRPr="002409BA">
        <w:rPr>
          <w:rFonts w:ascii="Sylfaen" w:eastAsia="Times New Roman" w:hAnsi="Sylfaen" w:cs="Sylfaen"/>
          <w:bCs/>
          <w:sz w:val="20"/>
          <w:szCs w:val="20"/>
          <w:lang w:val="ru-RU"/>
        </w:rPr>
        <w:t xml:space="preserve">2013 </w:t>
      </w:r>
      <w:r w:rsidRPr="002409BA">
        <w:rPr>
          <w:rFonts w:ascii="Sylfaen" w:eastAsia="Times New Roman" w:hAnsi="Sylfaen" w:cs="Sylfaen"/>
          <w:bCs/>
          <w:sz w:val="20"/>
          <w:szCs w:val="20"/>
        </w:rPr>
        <w:t>წლის</w:t>
      </w:r>
      <w:r w:rsidRPr="002409BA">
        <w:rPr>
          <w:rFonts w:ascii="Sylfaen" w:eastAsia="Times New Roman" w:hAnsi="Sylfaen" w:cs="Sylfaen"/>
          <w:bCs/>
          <w:sz w:val="20"/>
          <w:szCs w:val="20"/>
          <w:lang w:val="ru-RU"/>
        </w:rPr>
        <w:t xml:space="preserve"> 31 </w:t>
      </w:r>
      <w:r w:rsidRPr="002409BA">
        <w:rPr>
          <w:rFonts w:ascii="Sylfaen" w:eastAsia="Times New Roman" w:hAnsi="Sylfaen" w:cs="Sylfaen"/>
          <w:bCs/>
          <w:sz w:val="20"/>
          <w:szCs w:val="20"/>
        </w:rPr>
        <w:t>დეკემბერი</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ქ</w:t>
      </w:r>
      <w:r w:rsidRPr="002409BA">
        <w:rPr>
          <w:rFonts w:ascii="Sylfaen" w:eastAsia="Times New Roman" w:hAnsi="Sylfaen" w:cs="Sylfaen"/>
          <w:bCs/>
          <w:sz w:val="20"/>
          <w:szCs w:val="20"/>
          <w:lang w:val="ru-RU"/>
        </w:rPr>
        <w:t xml:space="preserve">. </w:t>
      </w:r>
      <w:r w:rsidRPr="002409BA">
        <w:rPr>
          <w:rFonts w:ascii="Sylfaen" w:eastAsia="Times New Roman" w:hAnsi="Sylfaen" w:cs="Sylfaen"/>
          <w:bCs/>
          <w:sz w:val="20"/>
          <w:szCs w:val="20"/>
        </w:rPr>
        <w:t>თბილისი</w:t>
      </w:r>
    </w:p>
    <w:p w:rsidR="002409BA" w:rsidRPr="002409BA" w:rsidRDefault="005912BD" w:rsidP="002409BA">
      <w:pPr>
        <w:spacing w:after="0"/>
        <w:ind w:left="-450"/>
        <w:jc w:val="both"/>
        <w:rPr>
          <w:rFonts w:ascii="Sylfaen" w:eastAsia="Calibri" w:hAnsi="Sylfaen" w:cs="Times New Roman"/>
          <w:sz w:val="20"/>
          <w:szCs w:val="20"/>
          <w:lang w:val="ka-GE"/>
        </w:rPr>
      </w:pPr>
      <w:r w:rsidRPr="002409BA">
        <w:rPr>
          <w:rFonts w:ascii="Sylfaen" w:eastAsia="Calibri" w:hAnsi="Sylfaen" w:cs="Times New Roman"/>
          <w:sz w:val="20"/>
          <w:szCs w:val="20"/>
          <w:lang w:val="ka-GE"/>
        </w:rPr>
        <w:t xml:space="preserve">11. საქართველოს ტერიტორიების საინჟინრო-გეოლოგიური პირობები მ.ლაპიაშვილი, </w:t>
      </w:r>
      <w:r w:rsidRPr="002409BA">
        <w:rPr>
          <w:rFonts w:ascii="Sylfaen" w:eastAsia="Calibri" w:hAnsi="Sylfaen" w:cs="Times New Roman"/>
          <w:sz w:val="20"/>
          <w:szCs w:val="20"/>
          <w:lang w:val="ru-RU"/>
        </w:rPr>
        <w:t xml:space="preserve"> </w:t>
      </w:r>
      <w:r w:rsidRPr="002409BA">
        <w:rPr>
          <w:rFonts w:ascii="Sylfaen" w:eastAsia="Calibri" w:hAnsi="Sylfaen" w:cs="Times New Roman"/>
          <w:sz w:val="20"/>
          <w:szCs w:val="20"/>
          <w:lang w:val="ka-GE"/>
        </w:rPr>
        <w:t>თბილისი 2012 წ</w:t>
      </w:r>
    </w:p>
    <w:p w:rsidR="002409BA" w:rsidRDefault="002409BA" w:rsidP="00275878">
      <w:pPr>
        <w:pStyle w:val="Default"/>
        <w:ind w:left="-450" w:hanging="270"/>
        <w:jc w:val="both"/>
        <w:rPr>
          <w:sz w:val="20"/>
          <w:szCs w:val="20"/>
          <w:lang w:val="ka-GE"/>
        </w:rPr>
      </w:pPr>
      <w:r w:rsidRPr="002409BA">
        <w:rPr>
          <w:sz w:val="20"/>
          <w:szCs w:val="20"/>
          <w:lang w:val="ka-GE"/>
        </w:rPr>
        <w:t xml:space="preserve">    </w:t>
      </w:r>
      <w:r w:rsidR="00275878">
        <w:rPr>
          <w:sz w:val="20"/>
          <w:szCs w:val="20"/>
          <w:lang w:val="ka-GE"/>
        </w:rPr>
        <w:t xml:space="preserve"> </w:t>
      </w:r>
      <w:r w:rsidRPr="002409BA">
        <w:rPr>
          <w:sz w:val="20"/>
          <w:szCs w:val="20"/>
          <w:lang w:val="ka-GE"/>
        </w:rPr>
        <w:t xml:space="preserve">12. ჩამდინარე წყლების სედიმენტაციის კვლევა შეწონილი ნაწილაკების ჰიდრავლიკური სისხოს გათვალისწინებით,  ირინა დენისოვა,  საქართველოს ტექნიკური უნივერსიტეტი, თბილისი, 2019 </w:t>
      </w:r>
      <w:r>
        <w:rPr>
          <w:sz w:val="20"/>
          <w:szCs w:val="20"/>
          <w:lang w:val="ka-GE"/>
        </w:rPr>
        <w:t>წ</w:t>
      </w:r>
    </w:p>
    <w:p w:rsidR="002409BA" w:rsidRDefault="002409BA" w:rsidP="002409BA">
      <w:pPr>
        <w:pStyle w:val="Default"/>
        <w:ind w:left="-450" w:hanging="270"/>
        <w:rPr>
          <w:rFonts w:cs="Times New Roman"/>
          <w:sz w:val="20"/>
          <w:szCs w:val="20"/>
          <w:lang w:val="ru-RU"/>
        </w:rPr>
      </w:pPr>
      <w:r>
        <w:rPr>
          <w:sz w:val="20"/>
          <w:szCs w:val="20"/>
          <w:lang w:val="ka-GE"/>
        </w:rPr>
        <w:t xml:space="preserve">    </w:t>
      </w:r>
      <w:r w:rsidRPr="002409BA">
        <w:rPr>
          <w:rFonts w:eastAsia="Calibri" w:cs="Times New Roman"/>
          <w:sz w:val="20"/>
          <w:szCs w:val="20"/>
          <w:lang w:val="ka-GE"/>
        </w:rPr>
        <w:t xml:space="preserve">13. </w:t>
      </w:r>
      <w:r w:rsidRPr="002409BA">
        <w:rPr>
          <w:rFonts w:cs="Times New Roman"/>
          <w:sz w:val="20"/>
          <w:szCs w:val="20"/>
          <w:lang w:val="ka-GE"/>
        </w:rPr>
        <w:t xml:space="preserve"> </w:t>
      </w:r>
      <w:r w:rsidRPr="002409BA">
        <w:rPr>
          <w:rFonts w:cs="Times New Roman"/>
          <w:bCs/>
          <w:sz w:val="20"/>
          <w:szCs w:val="20"/>
          <w:lang w:val="ka-GE"/>
        </w:rPr>
        <w:t xml:space="preserve">Методика расчета отстойников с помощью параметра гидравличе-ская крупность, </w:t>
      </w:r>
      <w:r w:rsidRPr="002409BA">
        <w:rPr>
          <w:rFonts w:cs="Times New Roman"/>
          <w:sz w:val="20"/>
          <w:szCs w:val="20"/>
          <w:lang w:val="ka-GE"/>
        </w:rPr>
        <w:t xml:space="preserve"> Министерство образования и науки Российской Федерации</w:t>
      </w:r>
      <w:r>
        <w:rPr>
          <w:rFonts w:cs="Times New Roman"/>
          <w:sz w:val="20"/>
          <w:szCs w:val="20"/>
          <w:lang w:val="ka-GE"/>
        </w:rPr>
        <w:t xml:space="preserve">, </w:t>
      </w:r>
      <w:r w:rsidRPr="002409BA">
        <w:rPr>
          <w:rFonts w:ascii="Times New Roman" w:hAnsi="Times New Roman" w:cs="Times New Roman"/>
          <w:lang w:val="ka-GE"/>
        </w:rPr>
        <w:t xml:space="preserve"> </w:t>
      </w:r>
      <w:r w:rsidRPr="002409BA">
        <w:rPr>
          <w:rFonts w:cs="Times New Roman"/>
          <w:sz w:val="20"/>
          <w:szCs w:val="20"/>
          <w:lang w:val="ka-GE"/>
        </w:rPr>
        <w:t>Санкт-Петербург</w:t>
      </w:r>
      <w:r>
        <w:rPr>
          <w:rFonts w:cs="Times New Roman"/>
          <w:sz w:val="20"/>
          <w:szCs w:val="20"/>
          <w:lang w:val="ka-GE"/>
        </w:rPr>
        <w:t>, 2013</w:t>
      </w:r>
    </w:p>
    <w:p w:rsidR="00075578" w:rsidRPr="00075578" w:rsidRDefault="00075578" w:rsidP="00075578">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0" w:lineRule="atLeast"/>
        <w:ind w:left="-450" w:hanging="360"/>
        <w:jc w:val="both"/>
        <w:rPr>
          <w:rFonts w:ascii="Sylfaen" w:eastAsia="Calibri" w:hAnsi="Sylfaen" w:cs="Sylfaen"/>
          <w:color w:val="000000"/>
          <w:lang w:val="ru-RU"/>
        </w:rPr>
      </w:pPr>
      <w:r>
        <w:rPr>
          <w:rFonts w:cs="Times New Roman"/>
          <w:sz w:val="20"/>
          <w:szCs w:val="20"/>
          <w:lang w:val="ru-RU"/>
        </w:rPr>
        <w:t xml:space="preserve">      </w:t>
      </w:r>
      <w:r w:rsidRPr="00075578">
        <w:rPr>
          <w:rFonts w:ascii="Sylfaen" w:hAnsi="Sylfaen" w:cs="Times New Roman"/>
          <w:sz w:val="20"/>
          <w:szCs w:val="20"/>
          <w:lang w:val="ru-RU"/>
        </w:rPr>
        <w:t>14.</w:t>
      </w:r>
      <w:r w:rsidRPr="00075578">
        <w:rPr>
          <w:rFonts w:ascii="Sylfaen" w:eastAsia="Calibri" w:hAnsi="Sylfaen" w:cs="Sylfaen"/>
          <w:color w:val="000000"/>
          <w:lang w:val="ka-GE"/>
        </w:rPr>
        <w:t>Ресурсы поверхностных вод СССР. Гидрографическое описание рек, озер и водохранилищ</w:t>
      </w:r>
      <w:r w:rsidRPr="00075578">
        <w:rPr>
          <w:rFonts w:ascii="Sylfaen" w:eastAsia="Calibri" w:hAnsi="Sylfaen" w:cs="Sylfaen"/>
          <w:color w:val="000000"/>
          <w:lang w:val="ru-RU"/>
        </w:rPr>
        <w:t>. Том 9, Закавказье и дагестан. Восточное Закавказье. Выпуск 1, 1974г</w:t>
      </w:r>
    </w:p>
    <w:p w:rsidR="005912BD" w:rsidRPr="002409BA" w:rsidRDefault="00075578" w:rsidP="00075578">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spacing w:after="0" w:line="20" w:lineRule="atLeast"/>
        <w:ind w:left="-540" w:hanging="360"/>
        <w:jc w:val="both"/>
        <w:rPr>
          <w:rFonts w:ascii="Sylfaen" w:hAnsi="Sylfaen" w:cs="Sylfaen"/>
          <w:color w:val="000000"/>
          <w:sz w:val="20"/>
          <w:szCs w:val="20"/>
          <w:lang w:val="ka-GE"/>
        </w:rPr>
      </w:pPr>
      <w:r>
        <w:rPr>
          <w:rFonts w:cs="Times New Roman"/>
          <w:sz w:val="20"/>
          <w:szCs w:val="20"/>
          <w:lang w:val="ru-RU"/>
        </w:rPr>
        <w:t xml:space="preserve">         </w:t>
      </w:r>
      <w:r w:rsidR="005912BD" w:rsidRPr="002409BA">
        <w:rPr>
          <w:rFonts w:ascii="Sylfaen" w:hAnsi="Sylfaen" w:cs="Sylfaen"/>
          <w:color w:val="000000"/>
          <w:sz w:val="20"/>
          <w:szCs w:val="20"/>
          <w:lang w:val="ka-GE"/>
        </w:rPr>
        <w:t>1</w:t>
      </w:r>
      <w:r>
        <w:rPr>
          <w:rFonts w:ascii="Sylfaen" w:hAnsi="Sylfaen" w:cs="Sylfaen"/>
          <w:color w:val="000000"/>
          <w:sz w:val="20"/>
          <w:szCs w:val="20"/>
          <w:lang w:val="ru-RU"/>
        </w:rPr>
        <w:t>5</w:t>
      </w:r>
      <w:r w:rsidR="005912BD" w:rsidRPr="002409BA">
        <w:rPr>
          <w:rFonts w:ascii="Sylfaen" w:hAnsi="Sylfaen" w:cs="Sylfaen"/>
          <w:color w:val="000000"/>
          <w:sz w:val="20"/>
          <w:szCs w:val="20"/>
          <w:lang w:val="ka-GE"/>
        </w:rPr>
        <w:t xml:space="preserve">.  საქართველოს გეოლოგიური რუკა, გ. გუჯაბიძე თბილისი 2003; </w:t>
      </w:r>
    </w:p>
    <w:p w:rsidR="005912BD" w:rsidRPr="00216BDD" w:rsidRDefault="005912BD" w:rsidP="00075578">
      <w:pPr>
        <w:autoSpaceDE w:val="0"/>
        <w:autoSpaceDN w:val="0"/>
        <w:adjustRightInd w:val="0"/>
        <w:spacing w:after="0"/>
        <w:ind w:left="-450"/>
        <w:jc w:val="both"/>
        <w:rPr>
          <w:rFonts w:ascii="Sylfaen" w:hAnsi="Sylfaen" w:cs="Sylfaen"/>
          <w:color w:val="000000"/>
          <w:sz w:val="20"/>
          <w:szCs w:val="20"/>
          <w:lang w:val="ka-GE"/>
        </w:rPr>
      </w:pPr>
      <w:r w:rsidRPr="002409BA">
        <w:rPr>
          <w:rFonts w:ascii="Sylfaen" w:hAnsi="Sylfaen" w:cs="Sylfaen"/>
          <w:color w:val="000000"/>
          <w:sz w:val="20"/>
          <w:szCs w:val="20"/>
          <w:lang w:val="ka-GE"/>
        </w:rPr>
        <w:t>1</w:t>
      </w:r>
      <w:r w:rsidR="00075578">
        <w:rPr>
          <w:rFonts w:ascii="Sylfaen" w:hAnsi="Sylfaen" w:cs="Sylfaen"/>
          <w:color w:val="000000"/>
          <w:sz w:val="20"/>
          <w:szCs w:val="20"/>
          <w:lang w:val="ru-RU"/>
        </w:rPr>
        <w:t>6</w:t>
      </w:r>
      <w:r w:rsidRPr="002409BA">
        <w:rPr>
          <w:rFonts w:ascii="Sylfaen" w:hAnsi="Sylfaen" w:cs="Sylfaen"/>
          <w:color w:val="000000"/>
          <w:sz w:val="20"/>
          <w:szCs w:val="20"/>
          <w:lang w:val="ka-GE"/>
        </w:rPr>
        <w:t>.  „საქართველოს ფიზიკური გეოგრაფია“, ლ. ი. მარუაშვილი, თბილისი</w:t>
      </w:r>
      <w:r w:rsidRPr="00216BDD">
        <w:rPr>
          <w:rFonts w:ascii="Sylfaen" w:hAnsi="Sylfaen" w:cs="Sylfaen"/>
          <w:color w:val="000000"/>
          <w:sz w:val="20"/>
          <w:szCs w:val="20"/>
          <w:lang w:val="ka-GE"/>
        </w:rPr>
        <w:t xml:space="preserve">, 1964; </w:t>
      </w:r>
    </w:p>
    <w:p w:rsidR="005912BD" w:rsidRPr="00216BDD" w:rsidRDefault="005912BD" w:rsidP="00E11B6F">
      <w:pPr>
        <w:autoSpaceDE w:val="0"/>
        <w:autoSpaceDN w:val="0"/>
        <w:adjustRightInd w:val="0"/>
        <w:spacing w:after="0"/>
        <w:ind w:left="-450"/>
        <w:jc w:val="both"/>
        <w:rPr>
          <w:rFonts w:ascii="Sylfaen" w:hAnsi="Sylfaen" w:cs="Sylfaen"/>
          <w:color w:val="000000"/>
          <w:sz w:val="20"/>
          <w:szCs w:val="20"/>
          <w:lang w:val="ka-GE"/>
        </w:rPr>
      </w:pPr>
      <w:r w:rsidRPr="002409BA">
        <w:rPr>
          <w:rFonts w:ascii="Sylfaen" w:hAnsi="Sylfaen" w:cs="Sylfaen"/>
          <w:color w:val="000000"/>
          <w:sz w:val="20"/>
          <w:szCs w:val="20"/>
          <w:lang w:val="ka-GE"/>
        </w:rPr>
        <w:t>1</w:t>
      </w:r>
      <w:r w:rsidR="00075578">
        <w:rPr>
          <w:rFonts w:ascii="Sylfaen" w:hAnsi="Sylfaen" w:cs="Sylfaen"/>
          <w:color w:val="000000"/>
          <w:sz w:val="20"/>
          <w:szCs w:val="20"/>
          <w:lang w:val="ru-RU"/>
        </w:rPr>
        <w:t>7</w:t>
      </w:r>
      <w:r w:rsidRPr="00216BDD">
        <w:rPr>
          <w:rFonts w:ascii="Sylfaen" w:hAnsi="Sylfaen" w:cs="Sylfaen"/>
          <w:color w:val="000000"/>
          <w:sz w:val="20"/>
          <w:szCs w:val="20"/>
          <w:lang w:val="ka-GE"/>
        </w:rPr>
        <w:t xml:space="preserve">. </w:t>
      </w:r>
      <w:r w:rsidRPr="002409BA">
        <w:rPr>
          <w:rFonts w:ascii="Sylfaen" w:hAnsi="Sylfaen" w:cs="Sylfaen"/>
          <w:color w:val="000000"/>
          <w:sz w:val="20"/>
          <w:szCs w:val="20"/>
          <w:lang w:val="ka-GE"/>
        </w:rPr>
        <w:t xml:space="preserve"> </w:t>
      </w:r>
      <w:r w:rsidRPr="00216BDD">
        <w:rPr>
          <w:rFonts w:ascii="Sylfaen" w:hAnsi="Sylfaen" w:cs="Sylfaen"/>
          <w:color w:val="000000"/>
          <w:sz w:val="20"/>
          <w:szCs w:val="20"/>
          <w:lang w:val="ka-GE"/>
        </w:rPr>
        <w:t xml:space="preserve">www.napr.gov.ge </w:t>
      </w:r>
    </w:p>
    <w:p w:rsidR="005912BD" w:rsidRPr="002409BA" w:rsidRDefault="005912BD" w:rsidP="00E11B6F">
      <w:pPr>
        <w:autoSpaceDE w:val="0"/>
        <w:autoSpaceDN w:val="0"/>
        <w:adjustRightInd w:val="0"/>
        <w:spacing w:after="0"/>
        <w:ind w:left="-450"/>
        <w:jc w:val="both"/>
        <w:rPr>
          <w:rFonts w:ascii="Sylfaen" w:hAnsi="Sylfaen" w:cs="Sylfaen"/>
          <w:color w:val="000000"/>
          <w:sz w:val="20"/>
          <w:szCs w:val="20"/>
          <w:lang w:val="ka-GE"/>
        </w:rPr>
      </w:pPr>
      <w:r w:rsidRPr="002409BA">
        <w:rPr>
          <w:rFonts w:ascii="Sylfaen" w:hAnsi="Sylfaen" w:cs="Sylfaen"/>
          <w:color w:val="000000"/>
          <w:sz w:val="20"/>
          <w:szCs w:val="20"/>
          <w:lang w:val="ka-GE"/>
        </w:rPr>
        <w:t>1</w:t>
      </w:r>
      <w:r w:rsidR="00075578">
        <w:rPr>
          <w:rFonts w:ascii="Sylfaen" w:hAnsi="Sylfaen" w:cs="Sylfaen"/>
          <w:color w:val="000000"/>
          <w:sz w:val="20"/>
          <w:szCs w:val="20"/>
          <w:lang w:val="ru-RU"/>
        </w:rPr>
        <w:t>8</w:t>
      </w:r>
      <w:r w:rsidRPr="00216BDD">
        <w:rPr>
          <w:rFonts w:ascii="Sylfaen" w:hAnsi="Sylfaen" w:cs="Sylfaen"/>
          <w:color w:val="000000"/>
          <w:sz w:val="20"/>
          <w:szCs w:val="20"/>
          <w:lang w:val="ka-GE"/>
        </w:rPr>
        <w:t xml:space="preserve">. Google Earth </w:t>
      </w:r>
    </w:p>
    <w:p w:rsidR="00D86ED4" w:rsidRDefault="00D86ED4" w:rsidP="00EA27F2">
      <w:pPr>
        <w:spacing w:after="0"/>
        <w:ind w:left="-450"/>
        <w:jc w:val="both"/>
        <w:rPr>
          <w:rFonts w:ascii="Sylfaen" w:hAnsi="Sylfaen"/>
          <w:b/>
          <w:lang w:val="ka-GE"/>
        </w:rPr>
        <w:sectPr w:rsidR="00D86ED4" w:rsidSect="004A17B0">
          <w:pgSz w:w="12240" w:h="15840"/>
          <w:pgMar w:top="1166" w:right="850" w:bottom="1138" w:left="1699" w:header="720" w:footer="720" w:gutter="0"/>
          <w:pgNumType w:start="140"/>
          <w:cols w:space="720"/>
          <w:docGrid w:linePitch="360"/>
        </w:sectPr>
      </w:pPr>
    </w:p>
    <w:p w:rsidR="005912BD" w:rsidRPr="005912BD" w:rsidRDefault="005912BD" w:rsidP="005912BD">
      <w:pPr>
        <w:jc w:val="both"/>
        <w:rPr>
          <w:rFonts w:ascii="Sylfaen" w:hAnsi="Sylfaen" w:cs="Sylfaen"/>
          <w:b/>
          <w:lang w:val="ka-GE"/>
        </w:rPr>
      </w:pPr>
      <w:r w:rsidRPr="005912BD">
        <w:rPr>
          <w:rFonts w:ascii="Sylfaen" w:hAnsi="Sylfaen" w:cs="Sylfaen"/>
          <w:b/>
          <w:lang w:val="ka-GE"/>
        </w:rPr>
        <w:lastRenderedPageBreak/>
        <w:t xml:space="preserve">დანართები </w:t>
      </w:r>
    </w:p>
    <w:p w:rsidR="00CF1EB7" w:rsidRPr="00CF1EB7" w:rsidRDefault="005912BD" w:rsidP="005912BD">
      <w:pPr>
        <w:spacing w:after="0" w:line="240" w:lineRule="auto"/>
        <w:jc w:val="both"/>
        <w:rPr>
          <w:rFonts w:ascii="Sylfaen" w:eastAsia="Times New Roman" w:hAnsi="Sylfaen" w:cs="Times New Roman"/>
          <w:b/>
          <w:lang w:val="ka-GE"/>
        </w:rPr>
      </w:pPr>
      <w:r w:rsidRPr="00CF1EB7">
        <w:rPr>
          <w:rFonts w:ascii="Sylfaen" w:eastAsia="Times New Roman" w:hAnsi="Sylfaen" w:cs="Times New Roman"/>
          <w:b/>
          <w:lang w:val="ka-GE"/>
        </w:rPr>
        <w:t xml:space="preserve">დანართი 1. </w:t>
      </w:r>
    </w:p>
    <w:p w:rsidR="005912BD" w:rsidRPr="00CF1EB7" w:rsidRDefault="00CF1EB7" w:rsidP="005912BD">
      <w:pPr>
        <w:spacing w:after="0" w:line="240" w:lineRule="auto"/>
        <w:jc w:val="both"/>
        <w:rPr>
          <w:rFonts w:ascii="Sylfaen" w:eastAsia="Times New Roman" w:hAnsi="Sylfaen" w:cs="Sylfaen"/>
          <w:b/>
          <w:lang w:val="ka-GE"/>
        </w:rPr>
      </w:pPr>
      <w:r w:rsidRPr="00CF1EB7">
        <w:rPr>
          <w:rFonts w:ascii="Sylfaen" w:eastAsia="Times New Roman" w:hAnsi="Sylfaen" w:cs="Times New Roman"/>
          <w:b/>
          <w:lang w:val="ka-GE"/>
        </w:rPr>
        <w:t xml:space="preserve">11. </w:t>
      </w:r>
      <w:r w:rsidR="005912BD" w:rsidRPr="00CF1EB7">
        <w:rPr>
          <w:rFonts w:ascii="Sylfaen" w:eastAsia="Times New Roman" w:hAnsi="Sylfaen" w:cs="Sylfaen"/>
          <w:b/>
          <w:lang w:val="ka-GE"/>
        </w:rPr>
        <w:t>საქმიანობის შეწყვეტის შემთხვევაში გარემოს პირვანდელ მდგომარეობამდე აღდგენის  პირობები</w:t>
      </w:r>
    </w:p>
    <w:p w:rsidR="005912BD" w:rsidRPr="005912BD" w:rsidRDefault="005912BD" w:rsidP="005912BD">
      <w:pPr>
        <w:spacing w:after="0" w:line="240" w:lineRule="auto"/>
        <w:jc w:val="both"/>
        <w:rPr>
          <w:rFonts w:ascii="Sylfaen" w:eastAsia="Times New Roman" w:hAnsi="Sylfaen" w:cs="Times New Roman"/>
          <w:b/>
          <w:i/>
          <w:lang w:val="ka-GE"/>
        </w:rPr>
      </w:pPr>
    </w:p>
    <w:p w:rsidR="005912BD" w:rsidRPr="00CF1EB7" w:rsidRDefault="00CF1EB7" w:rsidP="005912BD">
      <w:pPr>
        <w:spacing w:after="0" w:line="240" w:lineRule="auto"/>
        <w:jc w:val="both"/>
        <w:rPr>
          <w:rFonts w:ascii="Sylfaen" w:eastAsia="Times New Roman" w:hAnsi="Sylfaen" w:cs="Sylfaen"/>
          <w:b/>
          <w:lang w:val="ka-GE"/>
        </w:rPr>
      </w:pPr>
      <w:r>
        <w:rPr>
          <w:rFonts w:ascii="Sylfaen" w:eastAsia="Times New Roman" w:hAnsi="Sylfaen" w:cs="Sylfaen"/>
          <w:b/>
          <w:lang w:val="ka-GE"/>
        </w:rPr>
        <w:t>1</w:t>
      </w:r>
      <w:r w:rsidR="005912BD" w:rsidRPr="00CF1EB7">
        <w:rPr>
          <w:rFonts w:ascii="Sylfaen" w:eastAsia="Times New Roman" w:hAnsi="Sylfaen" w:cs="Sylfaen"/>
          <w:b/>
          <w:lang w:val="ka-GE"/>
        </w:rPr>
        <w:t>1.1.საწარმოს ან მისი ცალკეული უბნების მოკლევადიანი გაჩერება ან რემონტი</w:t>
      </w:r>
    </w:p>
    <w:p w:rsidR="005912BD" w:rsidRPr="005912BD" w:rsidRDefault="005912BD" w:rsidP="005912BD">
      <w:pPr>
        <w:spacing w:after="0" w:line="240" w:lineRule="auto"/>
        <w:ind w:left="570"/>
        <w:contextualSpacing/>
        <w:jc w:val="both"/>
        <w:rPr>
          <w:rFonts w:ascii="Sylfaen" w:eastAsia="Times New Roman" w:hAnsi="Sylfaen" w:cs="Sylfaen"/>
          <w:b/>
          <w:i/>
          <w:lang w:val="ka-GE"/>
        </w:rPr>
      </w:pPr>
    </w:p>
    <w:p w:rsidR="005912BD" w:rsidRPr="005912BD" w:rsidRDefault="005912BD" w:rsidP="005912BD">
      <w:pPr>
        <w:autoSpaceDE w:val="0"/>
        <w:autoSpaceDN w:val="0"/>
        <w:adjustRightInd w:val="0"/>
        <w:spacing w:after="0" w:line="240" w:lineRule="auto"/>
        <w:jc w:val="both"/>
        <w:rPr>
          <w:rFonts w:ascii="Sylfaen" w:eastAsia="Times New Roman" w:hAnsi="Sylfaen" w:cs="Sylfaen"/>
          <w:color w:val="000000"/>
        </w:rPr>
      </w:pP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 xml:space="preserve">საწარმოს ექსპლუატაციის დროებითი შეჩერების ან რემონტის (მიმდინარე და კაპიტალური) შემთხვევაში, </w:t>
      </w:r>
      <w:r w:rsidRPr="005912BD">
        <w:rPr>
          <w:rFonts w:ascii="Sylfaen" w:eastAsia="Times New Roman" w:hAnsi="Sylfaen" w:cs="Sylfaen"/>
          <w:color w:val="000000"/>
          <w:lang w:val="ka-GE"/>
        </w:rPr>
        <w:t xml:space="preserve">საწარმოს ხელმძღვანელობა </w:t>
      </w:r>
      <w:r w:rsidRPr="005912BD">
        <w:rPr>
          <w:rFonts w:ascii="Sylfaen" w:eastAsia="Times New Roman" w:hAnsi="Sylfaen" w:cs="Sylfaen"/>
          <w:color w:val="000000"/>
        </w:rPr>
        <w:t xml:space="preserve"> შეიმუშავ</w:t>
      </w:r>
      <w:r w:rsidRPr="005912BD">
        <w:rPr>
          <w:rFonts w:ascii="Sylfaen" w:eastAsia="Times New Roman" w:hAnsi="Sylfaen" w:cs="Sylfaen"/>
          <w:color w:val="000000"/>
          <w:lang w:val="ka-GE"/>
        </w:rPr>
        <w:t>ებ</w:t>
      </w:r>
      <w:r w:rsidRPr="005912BD">
        <w:rPr>
          <w:rFonts w:ascii="Sylfaen" w:eastAsia="Times New Roman" w:hAnsi="Sylfaen" w:cs="Sylfaen"/>
          <w:color w:val="000000"/>
        </w:rPr>
        <w:t>ს საქმიანობის დროებით შეჩერებასთან ან რემონტთან დაკავშირებულ ოპერატიულ გეგმა</w:t>
      </w:r>
      <w:r w:rsidRPr="005912BD">
        <w:rPr>
          <w:rFonts w:ascii="Sylfaen" w:eastAsia="Times New Roman" w:hAnsi="Sylfaen" w:cs="Sylfaen"/>
          <w:color w:val="000000"/>
          <w:lang w:val="ka-GE"/>
        </w:rPr>
        <w:t>ს</w:t>
      </w:r>
      <w:r w:rsidRPr="005912BD">
        <w:rPr>
          <w:rFonts w:ascii="Sylfaen" w:eastAsia="Times New Roman" w:hAnsi="Sylfaen" w:cs="Sylfaen"/>
          <w:color w:val="000000"/>
        </w:rPr>
        <w:t xml:space="preserve">, რომელიც პირველ რიგში უნდა მოიცავდეს უსაფრთხოების მოთხოვნებს და შეთანხმებული უნდა იყოს ყველა დაინტერესებულ იურიდიულ პირთან. </w:t>
      </w:r>
    </w:p>
    <w:p w:rsidR="005912BD" w:rsidRPr="005912BD" w:rsidRDefault="005912BD" w:rsidP="005912BD">
      <w:pPr>
        <w:spacing w:after="0" w:line="240" w:lineRule="auto"/>
        <w:rPr>
          <w:rFonts w:ascii="Sylfaen" w:eastAsia="Times New Roman" w:hAnsi="Sylfaen" w:cs="Times New Roman"/>
          <w:lang w:val="ka-GE"/>
        </w:rPr>
      </w:pPr>
    </w:p>
    <w:p w:rsidR="005912BD" w:rsidRPr="00CF1EB7" w:rsidRDefault="005912BD" w:rsidP="005912BD">
      <w:pPr>
        <w:spacing w:after="0" w:line="240" w:lineRule="auto"/>
        <w:rPr>
          <w:rFonts w:ascii="Sylfaen" w:eastAsia="Times New Roman" w:hAnsi="Sylfaen" w:cs="Sylfaen"/>
          <w:b/>
          <w:lang w:val="ka-GE"/>
        </w:rPr>
      </w:pPr>
      <w:r w:rsidRPr="00CF1EB7">
        <w:rPr>
          <w:rFonts w:ascii="Sylfaen" w:eastAsia="Times New Roman" w:hAnsi="Sylfaen" w:cs="Sylfaen"/>
          <w:b/>
          <w:lang w:val="ka-GE"/>
        </w:rPr>
        <w:t>1</w:t>
      </w:r>
      <w:r w:rsidR="00CF1EB7" w:rsidRPr="00CF1EB7">
        <w:rPr>
          <w:rFonts w:ascii="Sylfaen" w:eastAsia="Times New Roman" w:hAnsi="Sylfaen" w:cs="Sylfaen"/>
          <w:b/>
          <w:lang w:val="ka-GE"/>
        </w:rPr>
        <w:t>1</w:t>
      </w:r>
      <w:r w:rsidRPr="00CF1EB7">
        <w:rPr>
          <w:rFonts w:ascii="Sylfaen" w:eastAsia="Times New Roman" w:hAnsi="Sylfaen" w:cs="Sylfaen"/>
          <w:b/>
          <w:lang w:val="ka-GE"/>
        </w:rPr>
        <w:t>.2. საწარმოს ან მისი ცალკეული უბნების ხანგრძლივი გაჩერება</w:t>
      </w:r>
    </w:p>
    <w:p w:rsidR="005912BD" w:rsidRPr="005912BD" w:rsidRDefault="005912BD" w:rsidP="005912BD">
      <w:pPr>
        <w:autoSpaceDE w:val="0"/>
        <w:autoSpaceDN w:val="0"/>
        <w:adjustRightInd w:val="0"/>
        <w:spacing w:after="0" w:line="240" w:lineRule="auto"/>
        <w:rPr>
          <w:rFonts w:ascii="Sylfaen" w:eastAsia="Times New Roman" w:hAnsi="Sylfaen" w:cs="Sylfaen"/>
          <w:color w:val="000000"/>
        </w:rPr>
      </w:pPr>
    </w:p>
    <w:p w:rsidR="005912BD" w:rsidRPr="005912BD" w:rsidRDefault="005912BD" w:rsidP="005912BD">
      <w:pPr>
        <w:jc w:val="both"/>
        <w:rPr>
          <w:rFonts w:ascii="Sylfaen" w:eastAsia="Times New Roman" w:hAnsi="Sylfaen" w:cs="Times New Roman"/>
          <w:lang w:val="ka-GE"/>
        </w:rPr>
      </w:pPr>
      <w:r w:rsidRPr="005912BD">
        <w:rPr>
          <w:rFonts w:ascii="Sylfaen" w:eastAsia="Times New Roman" w:hAnsi="Sylfaen" w:cs="Times New Roman"/>
          <w:lang w:val="ka-GE"/>
        </w:rPr>
        <w:t xml:space="preserve">  </w:t>
      </w:r>
      <w:r w:rsidRPr="005912BD">
        <w:rPr>
          <w:rFonts w:ascii="Sylfaen" w:eastAsia="Times New Roman" w:hAnsi="Sylfaen" w:cs="Times New Roman"/>
        </w:rPr>
        <w:t xml:space="preserve">საწარმოს ექსპლუატაციის ხანგრძლივი შეწყვეტის ან კონსერვაციის შემთხვევაში, </w:t>
      </w:r>
      <w:r w:rsidRPr="005912BD">
        <w:rPr>
          <w:rFonts w:ascii="Sylfaen" w:eastAsia="Times New Roman" w:hAnsi="Sylfaen" w:cs="Times New Roman"/>
          <w:lang w:val="ka-GE"/>
        </w:rPr>
        <w:t>საწარმოს ხელმძღვანელობის  მიერ</w:t>
      </w:r>
      <w:r w:rsidRPr="005912BD">
        <w:rPr>
          <w:rFonts w:ascii="Sylfaen" w:eastAsia="Times New Roman" w:hAnsi="Sylfaen" w:cs="Times New Roman"/>
        </w:rPr>
        <w:t xml:space="preserve"> </w:t>
      </w:r>
      <w:r w:rsidRPr="005912BD">
        <w:rPr>
          <w:rFonts w:ascii="Sylfaen" w:eastAsia="Times New Roman" w:hAnsi="Sylfaen" w:cs="Times New Roman"/>
          <w:lang w:val="ka-GE"/>
        </w:rPr>
        <w:t>შეიქმნება</w:t>
      </w:r>
      <w:r w:rsidRPr="005912BD">
        <w:rPr>
          <w:rFonts w:ascii="Sylfaen" w:eastAsia="Times New Roman" w:hAnsi="Sylfaen" w:cs="Times New Roman"/>
        </w:rPr>
        <w:t xml:space="preserve"> საკონსერვაციო გეგმა, რომელ</w:t>
      </w:r>
      <w:r w:rsidRPr="005912BD">
        <w:rPr>
          <w:rFonts w:ascii="Sylfaen" w:eastAsia="Times New Roman" w:hAnsi="Sylfaen" w:cs="Times New Roman"/>
          <w:lang w:val="ka-GE"/>
        </w:rPr>
        <w:t>შ</w:t>
      </w:r>
      <w:r w:rsidRPr="005912BD">
        <w:rPr>
          <w:rFonts w:ascii="Sylfaen" w:eastAsia="Times New Roman" w:hAnsi="Sylfaen" w:cs="Times New Roman"/>
        </w:rPr>
        <w:t xml:space="preserve">იც </w:t>
      </w:r>
      <w:r w:rsidRPr="005912BD">
        <w:rPr>
          <w:rFonts w:ascii="Sylfaen" w:eastAsia="Times New Roman" w:hAnsi="Sylfaen" w:cs="Times New Roman"/>
          <w:lang w:val="ka-GE"/>
        </w:rPr>
        <w:t>გაწერილი  იქნება აუცილებელი ღონისძიებები და მათი შესრულების ვადები. გეგმის ძირითად შინაარსს წარმოადგენს უსაფრთხოების მოთხოვნები.</w:t>
      </w:r>
    </w:p>
    <w:p w:rsidR="005912BD" w:rsidRPr="005912BD" w:rsidRDefault="005912BD" w:rsidP="005912BD">
      <w:pPr>
        <w:jc w:val="both"/>
        <w:rPr>
          <w:rFonts w:ascii="Sylfaen" w:eastAsia="Times New Roman" w:hAnsi="Sylfaen" w:cs="Times New Roman"/>
          <w:lang w:val="ka-GE"/>
        </w:rPr>
      </w:pPr>
      <w:r w:rsidRPr="005912BD">
        <w:rPr>
          <w:rFonts w:ascii="Sylfaen" w:eastAsia="Times New Roman" w:hAnsi="Sylfaen" w:cs="Times New Roman"/>
          <w:lang w:val="ka-GE"/>
        </w:rPr>
        <w:t xml:space="preserve">      ქარხნის ხანგრძლივი შეჩერება გათვალისწინებულია წელიწადში დაახლოებით 2 თვის განმავლობაში - დეკემბრიდან იანვრის ჩათვლით, იმ პერიოდში, როცა  სამშენებლო მასალებზე  მოთხოვნილების დონე მნიშვნელოვნად იკლებს. </w:t>
      </w:r>
    </w:p>
    <w:p w:rsidR="005912BD" w:rsidRPr="005912BD" w:rsidRDefault="005912BD" w:rsidP="005912BD">
      <w:pPr>
        <w:jc w:val="both"/>
        <w:rPr>
          <w:rFonts w:ascii="Sylfaen" w:eastAsia="Times New Roman" w:hAnsi="Sylfaen" w:cs="Times New Roman"/>
          <w:lang w:val="ka-GE"/>
        </w:rPr>
      </w:pPr>
      <w:r w:rsidRPr="005912BD">
        <w:rPr>
          <w:rFonts w:ascii="Sylfaen" w:eastAsia="Times New Roman" w:hAnsi="Sylfaen" w:cs="Times New Roman"/>
          <w:lang w:val="ka-GE"/>
        </w:rPr>
        <w:t xml:space="preserve">         საქმიანობის შეწყვეტამდე საჭიროა გატარდეს შემდეგი სახის ღონისძიებები:</w:t>
      </w:r>
    </w:p>
    <w:p w:rsidR="005912BD" w:rsidRPr="005912BD" w:rsidRDefault="005912BD" w:rsidP="003A1CC4">
      <w:pPr>
        <w:numPr>
          <w:ilvl w:val="0"/>
          <w:numId w:val="70"/>
        </w:numPr>
        <w:spacing w:after="0" w:line="240" w:lineRule="auto"/>
        <w:jc w:val="both"/>
        <w:rPr>
          <w:rFonts w:ascii="Sylfaen" w:eastAsia="Times New Roman" w:hAnsi="Sylfaen" w:cs="Times New Roman"/>
          <w:lang w:val="ka-GE"/>
        </w:rPr>
      </w:pPr>
      <w:r w:rsidRPr="005912BD">
        <w:rPr>
          <w:rFonts w:ascii="Sylfaen" w:eastAsia="Times New Roman" w:hAnsi="Sylfaen" w:cs="Times New Roman"/>
          <w:lang w:val="ka-GE"/>
        </w:rPr>
        <w:t>ტერიტორიის შიდა აუდიტის ჩატარება – ინფრასტრუქტურის ტექნიკური მდგომარეობის დაფიქსირება, ავარიული რისკების და გარემოსდაცვითი თვალსაზრისით პრობლემატური უბნების გამოვლენა და პრობლემის გადაწყვეტა;</w:t>
      </w:r>
    </w:p>
    <w:p w:rsidR="005912BD" w:rsidRPr="005912BD" w:rsidRDefault="005912BD" w:rsidP="003A1CC4">
      <w:pPr>
        <w:numPr>
          <w:ilvl w:val="0"/>
          <w:numId w:val="70"/>
        </w:numPr>
        <w:spacing w:after="0" w:line="240" w:lineRule="auto"/>
        <w:contextualSpacing/>
        <w:jc w:val="both"/>
        <w:rPr>
          <w:rFonts w:ascii="Sylfaen" w:eastAsia="Times New Roman" w:hAnsi="Sylfaen" w:cs="Times New Roman"/>
          <w:lang w:val="ka-GE" w:eastAsia="ru-RU"/>
        </w:rPr>
      </w:pPr>
      <w:r w:rsidRPr="005912BD">
        <w:rPr>
          <w:rFonts w:ascii="Sylfaen" w:eastAsia="Times New Roman" w:hAnsi="Sylfaen" w:cs="Sylfaen"/>
          <w:lang w:val="ka-GE" w:eastAsia="ru-RU"/>
        </w:rPr>
        <w:t>ასფალტის</w:t>
      </w:r>
      <w:r w:rsidRPr="005912BD">
        <w:rPr>
          <w:rFonts w:ascii="Sylfaen" w:eastAsia="Times New Roman" w:hAnsi="Sylfaen" w:cs="Times New Roman"/>
          <w:lang w:val="ka-GE" w:eastAsia="ru-RU"/>
        </w:rPr>
        <w:t xml:space="preserve"> ქარხნის და სხვა ინფრასტრუქტურის დროებითი დემობილიზაცია - სასაწყობო მეურნეობის შეძლებისდაგვარად გამოთავისუფლება დასაწყობებული მასალებისგან;</w:t>
      </w:r>
    </w:p>
    <w:p w:rsidR="005912BD" w:rsidRPr="005912BD" w:rsidRDefault="005912BD" w:rsidP="003A1CC4">
      <w:pPr>
        <w:numPr>
          <w:ilvl w:val="0"/>
          <w:numId w:val="70"/>
        </w:numPr>
        <w:spacing w:after="0" w:line="240" w:lineRule="auto"/>
        <w:contextualSpacing/>
        <w:jc w:val="both"/>
        <w:rPr>
          <w:rFonts w:ascii="Sylfaen" w:eastAsia="Times New Roman" w:hAnsi="Sylfaen" w:cs="Times New Roman"/>
          <w:lang w:val="ka-GE" w:eastAsia="ru-RU"/>
        </w:rPr>
      </w:pPr>
      <w:r w:rsidRPr="005912BD">
        <w:rPr>
          <w:rFonts w:ascii="Sylfaen" w:eastAsia="Times New Roman" w:hAnsi="Sylfaen" w:cs="Sylfaen"/>
          <w:lang w:val="ru-RU" w:eastAsia="ru-RU"/>
        </w:rPr>
        <w:t>მოქმედი</w:t>
      </w:r>
      <w:r w:rsidRPr="005912BD">
        <w:rPr>
          <w:rFonts w:ascii="Sylfaen" w:eastAsia="Times New Roman" w:hAnsi="Sylfaen" w:cs="Times New Roman"/>
          <w:lang w:val="ru-RU" w:eastAsia="ru-RU"/>
        </w:rPr>
        <w:t xml:space="preserve"> </w:t>
      </w:r>
      <w:r w:rsidRPr="005912BD">
        <w:rPr>
          <w:rFonts w:ascii="Sylfaen" w:eastAsia="Times New Roman" w:hAnsi="Sylfaen" w:cs="Sylfaen"/>
          <w:lang w:val="ru-RU" w:eastAsia="ru-RU"/>
        </w:rPr>
        <w:t>დანადგარების</w:t>
      </w:r>
      <w:r w:rsidRPr="005912BD">
        <w:rPr>
          <w:rFonts w:ascii="Sylfaen" w:eastAsia="Times New Roman" w:hAnsi="Sylfaen" w:cs="Times New Roman"/>
          <w:lang w:val="ru-RU" w:eastAsia="ru-RU"/>
        </w:rPr>
        <w:t xml:space="preserve"> </w:t>
      </w:r>
      <w:r w:rsidRPr="005912BD">
        <w:rPr>
          <w:rFonts w:ascii="Sylfaen" w:eastAsia="Times New Roman" w:hAnsi="Sylfaen" w:cs="Sylfaen"/>
          <w:lang w:val="ru-RU" w:eastAsia="ru-RU"/>
        </w:rPr>
        <w:t>კონსერვაციის</w:t>
      </w:r>
      <w:r w:rsidRPr="005912BD">
        <w:rPr>
          <w:rFonts w:ascii="Sylfaen" w:eastAsia="Times New Roman" w:hAnsi="Sylfaen" w:cs="Times New Roman"/>
          <w:lang w:val="ru-RU" w:eastAsia="ru-RU"/>
        </w:rPr>
        <w:t xml:space="preserve"> </w:t>
      </w:r>
      <w:r w:rsidRPr="005912BD">
        <w:rPr>
          <w:rFonts w:ascii="Sylfaen" w:eastAsia="Times New Roman" w:hAnsi="Sylfaen" w:cs="Sylfaen"/>
          <w:lang w:val="ru-RU" w:eastAsia="ru-RU"/>
        </w:rPr>
        <w:t>სამუშაო</w:t>
      </w:r>
      <w:r w:rsidRPr="005912BD">
        <w:rPr>
          <w:rFonts w:ascii="Sylfaen" w:eastAsia="Times New Roman" w:hAnsi="Sylfaen" w:cs="Sylfaen"/>
          <w:lang w:val="ka-GE" w:eastAsia="ru-RU"/>
        </w:rPr>
        <w:t>ები</w:t>
      </w:r>
      <w:r w:rsidRPr="005912BD">
        <w:rPr>
          <w:rFonts w:ascii="Sylfaen" w:eastAsia="Times New Roman" w:hAnsi="Sylfaen" w:cs="Times New Roman"/>
          <w:lang w:val="ka-GE" w:eastAsia="ru-RU"/>
        </w:rPr>
        <w:t>;</w:t>
      </w:r>
      <w:r w:rsidRPr="005912BD">
        <w:rPr>
          <w:rFonts w:ascii="Sylfaen" w:eastAsia="Times New Roman" w:hAnsi="Sylfaen" w:cs="Times New Roman"/>
          <w:lang w:val="ru-RU" w:eastAsia="ru-RU"/>
        </w:rPr>
        <w:t xml:space="preserve"> </w:t>
      </w:r>
    </w:p>
    <w:p w:rsidR="005912BD" w:rsidRPr="005912BD" w:rsidRDefault="005912BD" w:rsidP="003A1CC4">
      <w:pPr>
        <w:numPr>
          <w:ilvl w:val="0"/>
          <w:numId w:val="70"/>
        </w:numPr>
        <w:spacing w:after="0" w:line="240" w:lineRule="auto"/>
        <w:jc w:val="both"/>
        <w:rPr>
          <w:rFonts w:ascii="Sylfaen" w:eastAsia="Times New Roman" w:hAnsi="Sylfaen" w:cs="Times New Roman"/>
          <w:lang w:val="ka-GE"/>
        </w:rPr>
      </w:pPr>
      <w:r w:rsidRPr="005912BD">
        <w:rPr>
          <w:rFonts w:ascii="Sylfaen" w:eastAsia="Times New Roman" w:hAnsi="Sylfaen" w:cs="Times New Roman"/>
          <w:lang w:val="ka-GE"/>
        </w:rPr>
        <w:t>ტერიტორიის გარე პერიმეტრის გამაფრთხილებელი და ამკრძალავი ნიშნებით უზრუნველყოფა.</w:t>
      </w:r>
    </w:p>
    <w:p w:rsidR="005912BD" w:rsidRPr="005912BD" w:rsidRDefault="005912BD" w:rsidP="005912BD">
      <w:pPr>
        <w:autoSpaceDE w:val="0"/>
        <w:autoSpaceDN w:val="0"/>
        <w:adjustRightInd w:val="0"/>
        <w:spacing w:after="0" w:line="240" w:lineRule="auto"/>
        <w:jc w:val="both"/>
        <w:rPr>
          <w:rFonts w:ascii="Sylfaen" w:eastAsia="Times New Roman" w:hAnsi="Sylfaen" w:cs="Sylfaen"/>
          <w:color w:val="000000"/>
          <w:lang w:val="ka-GE"/>
        </w:rPr>
      </w:pPr>
      <w:r w:rsidRPr="005912BD">
        <w:rPr>
          <w:rFonts w:ascii="Sylfaen" w:eastAsia="Times New Roman" w:hAnsi="Sylfaen" w:cs="Sylfaen"/>
          <w:color w:val="000000"/>
          <w:lang w:val="ka-GE"/>
        </w:rPr>
        <w:t xml:space="preserve">    სამუშაო </w:t>
      </w:r>
      <w:r w:rsidRPr="005912BD">
        <w:rPr>
          <w:rFonts w:ascii="Sylfaen" w:eastAsia="Times New Roman" w:hAnsi="Sylfaen" w:cs="Sylfaen"/>
          <w:color w:val="000000"/>
        </w:rPr>
        <w:t xml:space="preserve">სეზონის </w:t>
      </w:r>
      <w:r w:rsidRPr="005912BD">
        <w:rPr>
          <w:rFonts w:ascii="Sylfaen" w:eastAsia="Times New Roman" w:hAnsi="Sylfaen" w:cs="Sylfaen"/>
          <w:color w:val="000000"/>
          <w:lang w:val="ka-GE"/>
        </w:rPr>
        <w:t>დაწყების წინ</w:t>
      </w:r>
      <w:r w:rsidRPr="005912BD">
        <w:rPr>
          <w:rFonts w:ascii="Sylfaen" w:eastAsia="Times New Roman" w:hAnsi="Sylfaen" w:cs="Sylfaen"/>
          <w:color w:val="000000"/>
        </w:rPr>
        <w:t xml:space="preserve"> მოხდება ინფრასტრუქტურის ტექნიკური ინსპექტირება და საწარმოს გაშვება მხოლოდ ინსპექტირების დროს აღმოჩენილი დაზიანებების აღმოფხვრის შედეგად.</w:t>
      </w:r>
    </w:p>
    <w:p w:rsidR="005912BD" w:rsidRPr="005912BD" w:rsidRDefault="005912BD" w:rsidP="005912BD">
      <w:pPr>
        <w:autoSpaceDE w:val="0"/>
        <w:autoSpaceDN w:val="0"/>
        <w:adjustRightInd w:val="0"/>
        <w:spacing w:after="0" w:line="240" w:lineRule="auto"/>
        <w:jc w:val="both"/>
        <w:rPr>
          <w:rFonts w:ascii="Sylfaen" w:eastAsia="Times New Roman" w:hAnsi="Sylfaen" w:cs="Sylfaen"/>
          <w:color w:val="000000"/>
          <w:lang w:val="ka-GE"/>
        </w:rPr>
      </w:pPr>
    </w:p>
    <w:p w:rsidR="005912BD" w:rsidRPr="00CF1EB7" w:rsidRDefault="005912BD" w:rsidP="005912BD">
      <w:pPr>
        <w:spacing w:after="0" w:line="240" w:lineRule="auto"/>
        <w:jc w:val="both"/>
        <w:rPr>
          <w:rFonts w:ascii="Sylfaen" w:eastAsia="Times New Roman" w:hAnsi="Sylfaen" w:cs="Sylfaen"/>
          <w:b/>
          <w:lang w:val="ka-GE"/>
        </w:rPr>
      </w:pPr>
      <w:r w:rsidRPr="005912BD">
        <w:rPr>
          <w:rFonts w:ascii="Sylfaen" w:eastAsia="Times New Roman" w:hAnsi="Sylfaen" w:cs="Times New Roman"/>
          <w:lang w:val="ka-GE"/>
        </w:rPr>
        <w:t xml:space="preserve">    </w:t>
      </w:r>
      <w:r w:rsidR="00CF1EB7" w:rsidRPr="003B40C7">
        <w:rPr>
          <w:rFonts w:ascii="Sylfaen" w:eastAsia="Times New Roman" w:hAnsi="Sylfaen" w:cs="Times New Roman"/>
          <w:b/>
          <w:lang w:val="ka-GE"/>
        </w:rPr>
        <w:t>1</w:t>
      </w:r>
      <w:r w:rsidRPr="00CF1EB7">
        <w:rPr>
          <w:rFonts w:ascii="Sylfaen" w:eastAsia="Times New Roman" w:hAnsi="Sylfaen" w:cs="Times New Roman"/>
          <w:b/>
          <w:lang w:val="ka-GE"/>
        </w:rPr>
        <w:t xml:space="preserve">1.3. </w:t>
      </w:r>
      <w:r w:rsidRPr="00CF1EB7">
        <w:rPr>
          <w:rFonts w:ascii="Sylfaen" w:eastAsia="Times New Roman" w:hAnsi="Sylfaen" w:cs="Sylfaen"/>
          <w:b/>
          <w:lang w:val="ka-GE"/>
        </w:rPr>
        <w:t>საწარმოს ან მისი ცალკეული უბნების ლიკვიდაცია</w:t>
      </w:r>
    </w:p>
    <w:p w:rsidR="005912BD" w:rsidRPr="005912BD" w:rsidRDefault="005912BD" w:rsidP="005912BD">
      <w:pPr>
        <w:spacing w:after="0" w:line="240" w:lineRule="auto"/>
        <w:rPr>
          <w:rFonts w:ascii="Sylfaen" w:eastAsia="Times New Roman" w:hAnsi="Sylfaen" w:cs="Times New Roman"/>
          <w:b/>
          <w:i/>
          <w:lang w:val="ka-GE"/>
        </w:rPr>
      </w:pPr>
    </w:p>
    <w:p w:rsidR="005912BD" w:rsidRPr="005912BD" w:rsidRDefault="005912BD" w:rsidP="005912BD">
      <w:pPr>
        <w:autoSpaceDE w:val="0"/>
        <w:autoSpaceDN w:val="0"/>
        <w:adjustRightInd w:val="0"/>
        <w:spacing w:after="0"/>
        <w:jc w:val="both"/>
        <w:rPr>
          <w:rFonts w:ascii="Sylfaen" w:eastAsia="SimSun" w:hAnsi="Sylfaen" w:cs="Sylfaen"/>
          <w:color w:val="000000"/>
          <w:lang w:val="ka-GE" w:eastAsia="zh-CN"/>
        </w:rPr>
      </w:pP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 xml:space="preserve">საწარმოს ან მისი სტრუქტურული ერთეულის ლიკვიდაციის შემთხვევაში, გარემოს წინანდელ მდგომარეობამდე აღდგენის გზებისა და საშუალებების განსაზღვისათვის </w:t>
      </w:r>
      <w:r w:rsidRPr="005912BD">
        <w:rPr>
          <w:rFonts w:ascii="Sylfaen" w:eastAsia="Times New Roman" w:hAnsi="Sylfaen" w:cs="Sylfaen"/>
          <w:color w:val="000000"/>
          <w:lang w:val="ka-GE"/>
        </w:rPr>
        <w:t>საწარმოს ხელმძღვანელობის მიერ შემუშავდება</w:t>
      </w:r>
      <w:r w:rsidRPr="005912BD">
        <w:rPr>
          <w:rFonts w:ascii="Sylfaen" w:eastAsia="Times New Roman" w:hAnsi="Sylfaen" w:cs="Sylfaen"/>
          <w:color w:val="000000"/>
        </w:rPr>
        <w:t xml:space="preserve"> </w:t>
      </w:r>
      <w:r w:rsidRPr="005912BD">
        <w:rPr>
          <w:rFonts w:ascii="Sylfaen" w:eastAsia="SimSun" w:hAnsi="Sylfaen" w:cs="Sylfaen"/>
          <w:color w:val="000000"/>
          <w:lang w:val="ka-GE" w:eastAsia="zh-CN"/>
        </w:rPr>
        <w:t xml:space="preserve">სპეციალური პროექტი, </w:t>
      </w:r>
      <w:r w:rsidRPr="005912BD">
        <w:rPr>
          <w:rFonts w:ascii="Sylfaen" w:eastAsia="Times New Roman" w:hAnsi="Sylfaen" w:cs="Sylfaen"/>
          <w:color w:val="000000"/>
        </w:rPr>
        <w:t xml:space="preserve"> რომელშიც აღწერილი</w:t>
      </w:r>
      <w:r w:rsidRPr="005912BD">
        <w:rPr>
          <w:rFonts w:ascii="Sylfaen" w:eastAsia="Times New Roman" w:hAnsi="Sylfaen" w:cs="Sylfaen"/>
          <w:color w:val="000000"/>
          <w:lang w:val="ka-GE"/>
        </w:rPr>
        <w:t xml:space="preserve"> იქნება</w:t>
      </w:r>
      <w:r w:rsidRPr="005912BD">
        <w:rPr>
          <w:rFonts w:ascii="Sylfaen" w:eastAsia="Times New Roman" w:hAnsi="Sylfaen" w:cs="Sylfaen"/>
          <w:color w:val="000000"/>
        </w:rPr>
        <w:t xml:space="preserve"> გარემოს პირვანდელ მდგომარეობაში მოყვანის სამუშაოები და ქმედებები, რ</w:t>
      </w:r>
      <w:r w:rsidRPr="005912BD">
        <w:rPr>
          <w:rFonts w:ascii="Sylfaen" w:eastAsia="Times New Roman" w:hAnsi="Sylfaen" w:cs="Sylfaen"/>
          <w:color w:val="000000"/>
          <w:lang w:val="ka-GE"/>
        </w:rPr>
        <w:t>ითაც</w:t>
      </w:r>
      <w:r w:rsidRPr="005912BD">
        <w:rPr>
          <w:rFonts w:ascii="Sylfaen" w:eastAsia="Times New Roman" w:hAnsi="Sylfaen" w:cs="Sylfaen"/>
          <w:color w:val="000000"/>
        </w:rPr>
        <w:t xml:space="preserve"> უზრუნველყოფ</w:t>
      </w:r>
      <w:r w:rsidRPr="005912BD">
        <w:rPr>
          <w:rFonts w:ascii="Sylfaen" w:eastAsia="Times New Roman" w:hAnsi="Sylfaen" w:cs="Sylfaen"/>
          <w:color w:val="000000"/>
          <w:lang w:val="ka-GE"/>
        </w:rPr>
        <w:t>ილი იქნება</w:t>
      </w:r>
      <w:r w:rsidRPr="005912BD">
        <w:rPr>
          <w:rFonts w:ascii="Sylfaen" w:eastAsia="Times New Roman" w:hAnsi="Sylfaen" w:cs="Sylfaen"/>
          <w:color w:val="000000"/>
        </w:rPr>
        <w:t xml:space="preserve"> ტერიტორიის რეკულტივაცია და აღდგენ</w:t>
      </w:r>
      <w:r w:rsidRPr="005912BD">
        <w:rPr>
          <w:rFonts w:ascii="Sylfaen" w:eastAsia="Times New Roman" w:hAnsi="Sylfaen" w:cs="Sylfaen"/>
          <w:color w:val="000000"/>
          <w:lang w:val="ka-GE"/>
        </w:rPr>
        <w:t>ა</w:t>
      </w:r>
      <w:r w:rsidRPr="005912BD">
        <w:rPr>
          <w:rFonts w:ascii="Sylfaen" w:eastAsia="Times New Roman" w:hAnsi="Sylfaen" w:cs="Sylfaen"/>
          <w:color w:val="000000"/>
        </w:rPr>
        <w:t xml:space="preserve"> მინიმუმ პირვანდელ მ</w:t>
      </w:r>
      <w:r w:rsidRPr="005912BD">
        <w:rPr>
          <w:rFonts w:ascii="Sylfaen" w:eastAsia="Times New Roman" w:hAnsi="Sylfaen" w:cs="Sylfaen"/>
          <w:color w:val="000000"/>
          <w:lang w:val="ka-GE"/>
        </w:rPr>
        <w:t>დ</w:t>
      </w:r>
      <w:r w:rsidRPr="005912BD">
        <w:rPr>
          <w:rFonts w:ascii="Sylfaen" w:eastAsia="Times New Roman" w:hAnsi="Sylfaen" w:cs="Sylfaen"/>
          <w:color w:val="000000"/>
        </w:rPr>
        <w:t>გ</w:t>
      </w:r>
      <w:r w:rsidRPr="005912BD">
        <w:rPr>
          <w:rFonts w:ascii="Sylfaen" w:eastAsia="Times New Roman" w:hAnsi="Sylfaen" w:cs="Sylfaen"/>
          <w:color w:val="000000"/>
          <w:lang w:val="ka-GE"/>
        </w:rPr>
        <w:t>ომ</w:t>
      </w:r>
      <w:r w:rsidRPr="005912BD">
        <w:rPr>
          <w:rFonts w:ascii="Sylfaen" w:eastAsia="Times New Roman" w:hAnsi="Sylfaen" w:cs="Sylfaen"/>
          <w:color w:val="000000"/>
        </w:rPr>
        <w:t>არეობამდე.</w:t>
      </w:r>
      <w:r w:rsidRPr="005912BD">
        <w:rPr>
          <w:rFonts w:ascii="Sylfaen" w:eastAsia="Times New Roman" w:hAnsi="Sylfaen" w:cs="Sylfaen"/>
          <w:color w:val="000000"/>
          <w:lang w:val="ka-GE"/>
        </w:rPr>
        <w:t xml:space="preserve"> </w:t>
      </w:r>
      <w:r w:rsidRPr="005912BD">
        <w:rPr>
          <w:rFonts w:ascii="Sylfaen" w:eastAsia="SimSun" w:hAnsi="Sylfaen" w:cs="Sylfaen"/>
          <w:color w:val="000000"/>
          <w:lang w:val="ka-GE" w:eastAsia="zh-CN"/>
        </w:rPr>
        <w:t xml:space="preserve">პროექტი შეთანხმებული იქნება საქართველოს კანონმდებლობით </w:t>
      </w:r>
      <w:r w:rsidRPr="005912BD">
        <w:rPr>
          <w:rFonts w:ascii="Sylfaen" w:eastAsia="SimSun" w:hAnsi="Sylfaen" w:cs="Sylfaen"/>
          <w:color w:val="000000"/>
          <w:lang w:val="ka-GE" w:eastAsia="zh-CN"/>
        </w:rPr>
        <w:lastRenderedPageBreak/>
        <w:t xml:space="preserve">უფლებამოსილ ორგანოებთან და ინფორმაცია მიეწოდება  ყველა დაინტერესებულ ფიზიკურ და იურიდიული პირს. </w:t>
      </w:r>
    </w:p>
    <w:p w:rsidR="005912BD" w:rsidRPr="005912BD" w:rsidRDefault="005912BD" w:rsidP="005912BD">
      <w:pPr>
        <w:jc w:val="both"/>
        <w:rPr>
          <w:rFonts w:ascii="Sylfaen" w:eastAsia="Times New Roman" w:hAnsi="Sylfaen" w:cs="Times New Roman"/>
          <w:b/>
          <w:lang w:val="ka-GE"/>
        </w:rPr>
      </w:pPr>
      <w:r w:rsidRPr="005912BD">
        <w:rPr>
          <w:rFonts w:ascii="Sylfaen" w:eastAsia="SimSun" w:hAnsi="Sylfaen" w:cs="Times New Roman"/>
          <w:lang w:val="ka-GE" w:eastAsia="zh-CN"/>
        </w:rPr>
        <w:t xml:space="preserve">     პროექტში  მოცემული იქნება ტექნოლოგიური პროცესების შეწყვეტის წესები და რიგითობა,  მოწყობილობების დემონტაჟი, სადემონტაჟო სამუშაოების ჩატარების წესები და პირობები, უსაფრთხოებისა და გარემოსდაცვითი ღონისძიებები  და სხვა. </w:t>
      </w:r>
      <w:r w:rsidRPr="005912BD">
        <w:rPr>
          <w:rFonts w:ascii="Sylfaen" w:eastAsia="Times New Roman" w:hAnsi="Sylfaen" w:cs="Sylfaen"/>
        </w:rPr>
        <w:t>საწარმოს</w:t>
      </w:r>
      <w:r w:rsidRPr="005912BD">
        <w:rPr>
          <w:rFonts w:ascii="Sylfaen" w:eastAsia="Times New Roman" w:hAnsi="Sylfaen" w:cs="Times New Roman"/>
        </w:rPr>
        <w:t xml:space="preserve"> </w:t>
      </w:r>
      <w:r w:rsidRPr="005912BD">
        <w:rPr>
          <w:rFonts w:ascii="Sylfaen" w:eastAsia="Times New Roman" w:hAnsi="Sylfaen" w:cs="Sylfaen"/>
        </w:rPr>
        <w:t>ლიკვიდაციის</w:t>
      </w:r>
      <w:r w:rsidRPr="005912BD">
        <w:rPr>
          <w:rFonts w:ascii="Sylfaen" w:eastAsia="Times New Roman" w:hAnsi="Sylfaen" w:cs="Times New Roman"/>
        </w:rPr>
        <w:t xml:space="preserve"> </w:t>
      </w:r>
      <w:r w:rsidRPr="005912BD">
        <w:rPr>
          <w:rFonts w:ascii="Sylfaen" w:eastAsia="Times New Roman" w:hAnsi="Sylfaen" w:cs="Sylfaen"/>
        </w:rPr>
        <w:t>შემთხვევაში</w:t>
      </w:r>
      <w:r w:rsidRPr="005912BD">
        <w:rPr>
          <w:rFonts w:ascii="Sylfaen" w:eastAsia="Times New Roman" w:hAnsi="Sylfaen" w:cs="Times New Roman"/>
        </w:rPr>
        <w:t xml:space="preserve"> </w:t>
      </w:r>
      <w:r w:rsidRPr="005912BD">
        <w:rPr>
          <w:rFonts w:ascii="Sylfaen" w:eastAsia="Times New Roman" w:hAnsi="Sylfaen" w:cs="Sylfaen"/>
        </w:rPr>
        <w:t>სამუშაოების</w:t>
      </w:r>
      <w:r w:rsidRPr="005912BD">
        <w:rPr>
          <w:rFonts w:ascii="Sylfaen" w:eastAsia="Times New Roman" w:hAnsi="Sylfaen" w:cs="Times New Roman"/>
        </w:rPr>
        <w:t xml:space="preserve"> </w:t>
      </w:r>
      <w:r w:rsidRPr="005912BD">
        <w:rPr>
          <w:rFonts w:ascii="Sylfaen" w:eastAsia="Times New Roman" w:hAnsi="Sylfaen" w:cs="Times New Roman"/>
          <w:lang w:val="ka-GE"/>
        </w:rPr>
        <w:t xml:space="preserve">დასრულების </w:t>
      </w:r>
      <w:r w:rsidRPr="005912BD">
        <w:rPr>
          <w:rFonts w:ascii="Sylfaen" w:eastAsia="Times New Roman" w:hAnsi="Sylfaen" w:cs="Sylfaen"/>
        </w:rPr>
        <w:t>შემდეგ</w:t>
      </w:r>
      <w:r w:rsidRPr="005912BD">
        <w:rPr>
          <w:rFonts w:ascii="Sylfaen" w:eastAsia="Times New Roman" w:hAnsi="Sylfaen" w:cs="Times New Roman"/>
          <w:lang w:val="ka-GE"/>
        </w:rPr>
        <w:t xml:space="preserve"> </w:t>
      </w:r>
      <w:r w:rsidRPr="005912BD">
        <w:rPr>
          <w:rFonts w:ascii="Sylfaen" w:eastAsia="Times New Roman" w:hAnsi="Sylfaen" w:cs="Sylfaen"/>
        </w:rPr>
        <w:t>განხორციელდე</w:t>
      </w:r>
      <w:r w:rsidRPr="005912BD">
        <w:rPr>
          <w:rFonts w:ascii="Sylfaen" w:eastAsia="Times New Roman" w:hAnsi="Sylfaen" w:cs="Sylfaen"/>
          <w:lang w:val="ka-GE"/>
        </w:rPr>
        <w:t>ბა</w:t>
      </w:r>
      <w:r w:rsidRPr="005912BD">
        <w:rPr>
          <w:rFonts w:ascii="Sylfaen" w:eastAsia="Times New Roman" w:hAnsi="Sylfaen" w:cs="Times New Roman"/>
        </w:rPr>
        <w:t xml:space="preserve"> </w:t>
      </w:r>
      <w:r w:rsidRPr="005912BD">
        <w:rPr>
          <w:rFonts w:ascii="Sylfaen" w:eastAsia="Times New Roman" w:hAnsi="Sylfaen" w:cs="Sylfaen"/>
        </w:rPr>
        <w:t>გარემოსდაცვითი</w:t>
      </w:r>
      <w:r w:rsidRPr="005912BD">
        <w:rPr>
          <w:rFonts w:ascii="Sylfaen" w:eastAsia="Times New Roman" w:hAnsi="Sylfaen" w:cs="Times New Roman"/>
        </w:rPr>
        <w:t xml:space="preserve"> </w:t>
      </w:r>
      <w:r w:rsidRPr="005912BD">
        <w:rPr>
          <w:rFonts w:ascii="Sylfaen" w:eastAsia="Times New Roman" w:hAnsi="Sylfaen" w:cs="Sylfaen"/>
        </w:rPr>
        <w:t>აუდიტი</w:t>
      </w:r>
      <w:r w:rsidRPr="005912BD">
        <w:rPr>
          <w:rFonts w:ascii="Sylfaen" w:eastAsia="Times New Roman" w:hAnsi="Sylfaen" w:cs="Times New Roman"/>
        </w:rPr>
        <w:t xml:space="preserve">, </w:t>
      </w:r>
      <w:r w:rsidRPr="005912BD">
        <w:rPr>
          <w:rFonts w:ascii="Sylfaen" w:eastAsia="Times New Roman" w:hAnsi="Sylfaen" w:cs="Sylfaen"/>
        </w:rPr>
        <w:t>რომლის</w:t>
      </w:r>
      <w:r w:rsidRPr="005912BD">
        <w:rPr>
          <w:rFonts w:ascii="Sylfaen" w:eastAsia="Times New Roman" w:hAnsi="Sylfaen" w:cs="Times New Roman"/>
        </w:rPr>
        <w:t xml:space="preserve"> </w:t>
      </w:r>
      <w:r w:rsidRPr="005912BD">
        <w:rPr>
          <w:rFonts w:ascii="Sylfaen" w:eastAsia="Times New Roman" w:hAnsi="Sylfaen" w:cs="Sylfaen"/>
        </w:rPr>
        <w:t>მიზანია</w:t>
      </w:r>
      <w:r w:rsidRPr="005912BD">
        <w:rPr>
          <w:rFonts w:ascii="Sylfaen" w:eastAsia="Times New Roman" w:hAnsi="Sylfaen" w:cs="Times New Roman"/>
        </w:rPr>
        <w:t xml:space="preserve"> </w:t>
      </w:r>
      <w:r w:rsidRPr="005912BD">
        <w:rPr>
          <w:rFonts w:ascii="Sylfaen" w:eastAsia="Times New Roman" w:hAnsi="Sylfaen" w:cs="Sylfaen"/>
        </w:rPr>
        <w:t>აღწეროს</w:t>
      </w:r>
      <w:r w:rsidRPr="005912BD">
        <w:rPr>
          <w:rFonts w:ascii="Sylfaen" w:eastAsia="Times New Roman" w:hAnsi="Sylfaen" w:cs="Times New Roman"/>
        </w:rPr>
        <w:t xml:space="preserve"> </w:t>
      </w:r>
      <w:r w:rsidRPr="005912BD">
        <w:rPr>
          <w:rFonts w:ascii="Sylfaen" w:eastAsia="Times New Roman" w:hAnsi="Sylfaen" w:cs="Sylfaen"/>
        </w:rPr>
        <w:t>სარეაბილიტაციო</w:t>
      </w:r>
      <w:r w:rsidRPr="005912BD">
        <w:rPr>
          <w:rFonts w:ascii="Sylfaen" w:eastAsia="Times New Roman" w:hAnsi="Sylfaen" w:cs="Times New Roman"/>
        </w:rPr>
        <w:t xml:space="preserve"> </w:t>
      </w:r>
      <w:r w:rsidRPr="005912BD">
        <w:rPr>
          <w:rFonts w:ascii="Sylfaen" w:eastAsia="Times New Roman" w:hAnsi="Sylfaen" w:cs="Sylfaen"/>
        </w:rPr>
        <w:t>და</w:t>
      </w:r>
      <w:r w:rsidRPr="005912BD">
        <w:rPr>
          <w:rFonts w:ascii="Sylfaen" w:eastAsia="Times New Roman" w:hAnsi="Sylfaen" w:cs="Times New Roman"/>
        </w:rPr>
        <w:t xml:space="preserve"> </w:t>
      </w:r>
      <w:r w:rsidRPr="005912BD">
        <w:rPr>
          <w:rFonts w:ascii="Sylfaen" w:eastAsia="Times New Roman" w:hAnsi="Sylfaen" w:cs="Sylfaen"/>
        </w:rPr>
        <w:t>გარემოს</w:t>
      </w:r>
      <w:r w:rsidRPr="005912BD">
        <w:rPr>
          <w:rFonts w:ascii="Sylfaen" w:eastAsia="Times New Roman" w:hAnsi="Sylfaen" w:cs="Times New Roman"/>
        </w:rPr>
        <w:t xml:space="preserve"> </w:t>
      </w:r>
      <w:r w:rsidRPr="005912BD">
        <w:rPr>
          <w:rFonts w:ascii="Sylfaen" w:eastAsia="Times New Roman" w:hAnsi="Sylfaen" w:cs="Sylfaen"/>
        </w:rPr>
        <w:t>პირვანდელ</w:t>
      </w:r>
      <w:r w:rsidRPr="005912BD">
        <w:rPr>
          <w:rFonts w:ascii="Sylfaen" w:eastAsia="Times New Roman" w:hAnsi="Sylfaen" w:cs="Times New Roman"/>
        </w:rPr>
        <w:t xml:space="preserve"> </w:t>
      </w:r>
      <w:r w:rsidRPr="005912BD">
        <w:rPr>
          <w:rFonts w:ascii="Sylfaen" w:eastAsia="Times New Roman" w:hAnsi="Sylfaen" w:cs="Sylfaen"/>
        </w:rPr>
        <w:t>მდგომარეობამდე</w:t>
      </w:r>
      <w:r w:rsidRPr="005912BD">
        <w:rPr>
          <w:rFonts w:ascii="Sylfaen" w:eastAsia="Times New Roman" w:hAnsi="Sylfaen" w:cs="Times New Roman"/>
        </w:rPr>
        <w:t xml:space="preserve"> </w:t>
      </w:r>
      <w:r w:rsidRPr="005912BD">
        <w:rPr>
          <w:rFonts w:ascii="Sylfaen" w:eastAsia="Times New Roman" w:hAnsi="Sylfaen" w:cs="Sylfaen"/>
        </w:rPr>
        <w:t>მიყვანის</w:t>
      </w:r>
      <w:r w:rsidRPr="005912BD">
        <w:rPr>
          <w:rFonts w:ascii="Sylfaen" w:eastAsia="Times New Roman" w:hAnsi="Sylfaen" w:cs="Times New Roman"/>
        </w:rPr>
        <w:t xml:space="preserve"> </w:t>
      </w:r>
      <w:r w:rsidRPr="005912BD">
        <w:rPr>
          <w:rFonts w:ascii="Sylfaen" w:eastAsia="Times New Roman" w:hAnsi="Sylfaen" w:cs="Sylfaen"/>
        </w:rPr>
        <w:t>ღონისძიებების</w:t>
      </w:r>
      <w:r w:rsidRPr="005912BD">
        <w:rPr>
          <w:rFonts w:ascii="Sylfaen" w:eastAsia="Times New Roman" w:hAnsi="Sylfaen" w:cs="Times New Roman"/>
        </w:rPr>
        <w:t xml:space="preserve"> </w:t>
      </w:r>
      <w:r w:rsidRPr="005912BD">
        <w:rPr>
          <w:rFonts w:ascii="Sylfaen" w:eastAsia="Times New Roman" w:hAnsi="Sylfaen" w:cs="Sylfaen"/>
        </w:rPr>
        <w:t>ეფექტურობა</w:t>
      </w:r>
      <w:r w:rsidRPr="005912BD">
        <w:rPr>
          <w:rFonts w:ascii="Sylfaen" w:eastAsia="Times New Roman" w:hAnsi="Sylfaen" w:cs="Times New Roman"/>
        </w:rPr>
        <w:t xml:space="preserve"> </w:t>
      </w:r>
      <w:r w:rsidRPr="005912BD">
        <w:rPr>
          <w:rFonts w:ascii="Sylfaen" w:eastAsia="Times New Roman" w:hAnsi="Sylfaen" w:cs="Sylfaen"/>
        </w:rPr>
        <w:t>და</w:t>
      </w:r>
      <w:r w:rsidRPr="005912BD">
        <w:rPr>
          <w:rFonts w:ascii="Sylfaen" w:eastAsia="Times New Roman" w:hAnsi="Sylfaen" w:cs="Times New Roman"/>
        </w:rPr>
        <w:t xml:space="preserve"> </w:t>
      </w:r>
      <w:r w:rsidRPr="005912BD">
        <w:rPr>
          <w:rFonts w:ascii="Sylfaen" w:eastAsia="Times New Roman" w:hAnsi="Sylfaen" w:cs="Sylfaen"/>
        </w:rPr>
        <w:t>დააფიქსიროს</w:t>
      </w:r>
      <w:r w:rsidRPr="005912BD">
        <w:rPr>
          <w:rFonts w:ascii="Sylfaen" w:eastAsia="Times New Roman" w:hAnsi="Sylfaen" w:cs="Times New Roman"/>
        </w:rPr>
        <w:t xml:space="preserve"> </w:t>
      </w:r>
      <w:r w:rsidRPr="005912BD">
        <w:rPr>
          <w:rFonts w:ascii="Sylfaen" w:eastAsia="Times New Roman" w:hAnsi="Sylfaen" w:cs="Sylfaen"/>
        </w:rPr>
        <w:t>ობიექტის</w:t>
      </w:r>
      <w:r w:rsidRPr="005912BD">
        <w:rPr>
          <w:rFonts w:ascii="Sylfaen" w:eastAsia="Times New Roman" w:hAnsi="Sylfaen" w:cs="Times New Roman"/>
        </w:rPr>
        <w:t xml:space="preserve"> </w:t>
      </w:r>
      <w:r w:rsidRPr="005912BD">
        <w:rPr>
          <w:rFonts w:ascii="Sylfaen" w:eastAsia="Times New Roman" w:hAnsi="Sylfaen" w:cs="Sylfaen"/>
        </w:rPr>
        <w:t>ლიკვიდაციის</w:t>
      </w:r>
      <w:r w:rsidRPr="005912BD">
        <w:rPr>
          <w:rFonts w:ascii="Sylfaen" w:eastAsia="Times New Roman" w:hAnsi="Sylfaen" w:cs="Times New Roman"/>
        </w:rPr>
        <w:t xml:space="preserve"> </w:t>
      </w:r>
      <w:r w:rsidRPr="005912BD">
        <w:rPr>
          <w:rFonts w:ascii="Sylfaen" w:eastAsia="Times New Roman" w:hAnsi="Sylfaen" w:cs="Sylfaen"/>
        </w:rPr>
        <w:t>შემდეგ</w:t>
      </w:r>
      <w:r w:rsidRPr="005912BD">
        <w:rPr>
          <w:rFonts w:ascii="Sylfaen" w:eastAsia="Times New Roman" w:hAnsi="Sylfaen" w:cs="Times New Roman"/>
        </w:rPr>
        <w:t xml:space="preserve"> </w:t>
      </w:r>
      <w:r w:rsidRPr="005912BD">
        <w:rPr>
          <w:rFonts w:ascii="Sylfaen" w:eastAsia="Times New Roman" w:hAnsi="Sylfaen" w:cs="Sylfaen"/>
        </w:rPr>
        <w:t>ტერიტორიის</w:t>
      </w:r>
      <w:r w:rsidRPr="005912BD">
        <w:rPr>
          <w:rFonts w:ascii="Sylfaen" w:eastAsia="Times New Roman" w:hAnsi="Sylfaen" w:cs="Times New Roman"/>
        </w:rPr>
        <w:t xml:space="preserve"> </w:t>
      </w:r>
      <w:r w:rsidRPr="005912BD">
        <w:rPr>
          <w:rFonts w:ascii="Sylfaen" w:eastAsia="Times New Roman" w:hAnsi="Sylfaen" w:cs="Sylfaen"/>
        </w:rPr>
        <w:t>მდგომარეობა</w:t>
      </w:r>
      <w:r w:rsidRPr="005912BD">
        <w:rPr>
          <w:rFonts w:ascii="Sylfaen" w:eastAsia="Times New Roman" w:hAnsi="Sylfaen" w:cs="Times New Roman"/>
        </w:rPr>
        <w:t xml:space="preserve"> </w:t>
      </w:r>
      <w:r w:rsidRPr="005912BD">
        <w:rPr>
          <w:rFonts w:ascii="Sylfaen" w:eastAsia="Times New Roman" w:hAnsi="Sylfaen" w:cs="Sylfaen"/>
        </w:rPr>
        <w:t>დაბინძურების</w:t>
      </w:r>
      <w:r w:rsidRPr="005912BD">
        <w:rPr>
          <w:rFonts w:ascii="Sylfaen" w:eastAsia="Times New Roman" w:hAnsi="Sylfaen" w:cs="Times New Roman"/>
        </w:rPr>
        <w:t xml:space="preserve"> </w:t>
      </w:r>
      <w:r w:rsidRPr="005912BD">
        <w:rPr>
          <w:rFonts w:ascii="Sylfaen" w:eastAsia="Times New Roman" w:hAnsi="Sylfaen" w:cs="Sylfaen"/>
        </w:rPr>
        <w:t>არ</w:t>
      </w:r>
      <w:r w:rsidRPr="005912BD">
        <w:rPr>
          <w:rFonts w:ascii="Sylfaen" w:eastAsia="Times New Roman" w:hAnsi="Sylfaen" w:cs="Times New Roman"/>
        </w:rPr>
        <w:t xml:space="preserve"> </w:t>
      </w:r>
      <w:r w:rsidRPr="005912BD">
        <w:rPr>
          <w:rFonts w:ascii="Sylfaen" w:eastAsia="Times New Roman" w:hAnsi="Sylfaen" w:cs="Sylfaen"/>
        </w:rPr>
        <w:t>არსებობის</w:t>
      </w:r>
      <w:r w:rsidRPr="005912BD">
        <w:rPr>
          <w:rFonts w:ascii="Sylfaen" w:eastAsia="Times New Roman" w:hAnsi="Sylfaen" w:cs="Times New Roman"/>
        </w:rPr>
        <w:t xml:space="preserve"> </w:t>
      </w:r>
      <w:r w:rsidRPr="005912BD">
        <w:rPr>
          <w:rFonts w:ascii="Sylfaen" w:eastAsia="Times New Roman" w:hAnsi="Sylfaen" w:cs="Sylfaen"/>
        </w:rPr>
        <w:t>კონსტატაციის</w:t>
      </w:r>
      <w:r w:rsidRPr="005912BD">
        <w:rPr>
          <w:rFonts w:ascii="Sylfaen" w:eastAsia="Times New Roman" w:hAnsi="Sylfaen" w:cs="Times New Roman"/>
        </w:rPr>
        <w:t xml:space="preserve"> </w:t>
      </w:r>
      <w:r w:rsidRPr="005912BD">
        <w:rPr>
          <w:rFonts w:ascii="Sylfaen" w:eastAsia="Times New Roman" w:hAnsi="Sylfaen" w:cs="Sylfaen"/>
        </w:rPr>
        <w:t>ჩათვლით</w:t>
      </w:r>
      <w:r w:rsidRPr="005912BD">
        <w:rPr>
          <w:rFonts w:ascii="Sylfaen" w:eastAsia="Times New Roman" w:hAnsi="Sylfaen" w:cs="Times New Roman"/>
        </w:rPr>
        <w:t xml:space="preserve">. </w:t>
      </w:r>
    </w:p>
    <w:p w:rsidR="00CF1EB7" w:rsidRDefault="005912BD" w:rsidP="005912BD">
      <w:pPr>
        <w:spacing w:after="0"/>
        <w:rPr>
          <w:rFonts w:ascii="Sylfaen" w:eastAsia="Times New Roman" w:hAnsi="Sylfaen" w:cs="Sylfaen"/>
          <w:b/>
          <w:lang w:val="ka-GE"/>
        </w:rPr>
      </w:pPr>
      <w:r w:rsidRPr="005912BD">
        <w:rPr>
          <w:rFonts w:ascii="Sylfaen" w:eastAsia="Times New Roman" w:hAnsi="Sylfaen" w:cs="Sylfaen"/>
          <w:b/>
          <w:lang w:val="ka-GE"/>
        </w:rPr>
        <w:t xml:space="preserve">დანართი 2.    </w:t>
      </w:r>
    </w:p>
    <w:p w:rsidR="005912BD" w:rsidRPr="005912BD" w:rsidRDefault="00CF1EB7" w:rsidP="005912BD">
      <w:pPr>
        <w:spacing w:after="0"/>
        <w:rPr>
          <w:rFonts w:ascii="Sylfaen" w:eastAsia="Times New Roman" w:hAnsi="Sylfaen" w:cs="Sylfaen"/>
          <w:b/>
          <w:lang w:val="ka-GE"/>
        </w:rPr>
      </w:pPr>
      <w:r>
        <w:rPr>
          <w:rFonts w:ascii="Sylfaen" w:eastAsia="Times New Roman" w:hAnsi="Sylfaen" w:cs="Sylfaen"/>
          <w:b/>
          <w:lang w:val="ka-GE"/>
        </w:rPr>
        <w:t xml:space="preserve">12. </w:t>
      </w:r>
      <w:r w:rsidR="005912BD" w:rsidRPr="005912BD">
        <w:rPr>
          <w:rFonts w:ascii="Sylfaen" w:eastAsia="Times New Roman" w:hAnsi="Sylfaen" w:cs="Sylfaen"/>
          <w:b/>
        </w:rPr>
        <w:t>ავარიულ</w:t>
      </w:r>
      <w:r w:rsidR="005912BD" w:rsidRPr="005912BD">
        <w:rPr>
          <w:rFonts w:ascii="Sylfaen" w:eastAsia="Times New Roman" w:hAnsi="Sylfaen" w:cs="Sylfaen"/>
          <w:b/>
          <w:lang w:val="ka-GE"/>
        </w:rPr>
        <w:t xml:space="preserve"> </w:t>
      </w:r>
      <w:r w:rsidR="005912BD" w:rsidRPr="005912BD">
        <w:rPr>
          <w:rFonts w:ascii="Sylfaen" w:eastAsia="Times New Roman" w:hAnsi="Sylfaen" w:cs="Sylfaen"/>
          <w:b/>
        </w:rPr>
        <w:t>სიტუაციებზე</w:t>
      </w:r>
      <w:r w:rsidR="005912BD" w:rsidRPr="005912BD">
        <w:rPr>
          <w:rFonts w:ascii="Sylfaen" w:eastAsia="Times New Roman" w:hAnsi="Sylfaen" w:cs="Sylfaen"/>
          <w:b/>
          <w:lang w:val="ka-GE"/>
        </w:rPr>
        <w:t xml:space="preserve"> </w:t>
      </w:r>
      <w:r w:rsidR="005912BD" w:rsidRPr="005912BD">
        <w:rPr>
          <w:rFonts w:ascii="Sylfaen" w:eastAsia="Times New Roman" w:hAnsi="Sylfaen" w:cs="Sylfaen"/>
          <w:b/>
        </w:rPr>
        <w:t>რეაგირების</w:t>
      </w:r>
      <w:r w:rsidR="005912BD" w:rsidRPr="005912BD">
        <w:rPr>
          <w:rFonts w:ascii="Sylfaen" w:eastAsia="Times New Roman" w:hAnsi="Sylfaen" w:cs="Sylfaen"/>
          <w:b/>
          <w:lang w:val="ka-GE"/>
        </w:rPr>
        <w:t xml:space="preserve"> </w:t>
      </w:r>
      <w:r w:rsidR="005912BD" w:rsidRPr="005912BD">
        <w:rPr>
          <w:rFonts w:ascii="Sylfaen" w:eastAsia="Times New Roman" w:hAnsi="Sylfaen" w:cs="Sylfaen"/>
          <w:b/>
        </w:rPr>
        <w:t>გეგმა</w:t>
      </w:r>
    </w:p>
    <w:p w:rsidR="005912BD" w:rsidRPr="005912BD" w:rsidRDefault="00CF1EB7" w:rsidP="005912BD">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23" w:name="_Toc338171410"/>
      <w:bookmarkStart w:id="24" w:name="_Toc362879677"/>
      <w:bookmarkStart w:id="25" w:name="_Toc386118342"/>
      <w:bookmarkStart w:id="26" w:name="_Toc452826044"/>
      <w:r>
        <w:rPr>
          <w:rFonts w:ascii="Sylfaen" w:eastAsia="Times New Roman" w:hAnsi="Sylfaen" w:cs="Arial"/>
          <w:b/>
          <w:bCs/>
          <w:iCs/>
          <w:color w:val="000000"/>
          <w:lang w:val="ka-GE" w:eastAsia="ru-RU"/>
        </w:rPr>
        <w:t>1</w:t>
      </w:r>
      <w:r w:rsidR="005912BD" w:rsidRPr="005912BD">
        <w:rPr>
          <w:rFonts w:ascii="Sylfaen" w:eastAsia="Times New Roman" w:hAnsi="Sylfaen" w:cs="Arial"/>
          <w:b/>
          <w:bCs/>
          <w:iCs/>
          <w:color w:val="000000"/>
          <w:lang w:val="ka-GE" w:eastAsia="ru-RU"/>
        </w:rPr>
        <w:t>2</w:t>
      </w:r>
      <w:r w:rsidR="005912BD" w:rsidRPr="005912BD">
        <w:rPr>
          <w:rFonts w:ascii="Sylfaen" w:eastAsia="Times New Roman" w:hAnsi="Sylfaen" w:cs="Arial"/>
          <w:b/>
          <w:bCs/>
          <w:iCs/>
          <w:color w:val="000000"/>
          <w:lang w:val="ru-RU" w:eastAsia="ru-RU"/>
        </w:rPr>
        <w:t>.1. ავარიულ სიტუაციებზე რეაგირების გეგმის მიზნები და ამოცანები</w:t>
      </w:r>
      <w:bookmarkEnd w:id="23"/>
      <w:bookmarkEnd w:id="24"/>
      <w:bookmarkEnd w:id="25"/>
      <w:bookmarkEnd w:id="26"/>
    </w:p>
    <w:p w:rsidR="005912BD" w:rsidRPr="005912BD" w:rsidRDefault="005912BD" w:rsidP="005912BD">
      <w:pPr>
        <w:widowControl w:val="0"/>
        <w:spacing w:before="120" w:after="120"/>
        <w:jc w:val="both"/>
        <w:rPr>
          <w:rFonts w:ascii="Sylfaen" w:eastAsia="Times New Roman" w:hAnsi="Sylfaen" w:cs="Times New Roman"/>
          <w:snapToGrid w:val="0"/>
          <w:color w:val="000000"/>
        </w:rPr>
      </w:pPr>
      <w:r w:rsidRPr="005912BD">
        <w:rPr>
          <w:rFonts w:ascii="Sylfaen" w:eastAsia="Times New Roman" w:hAnsi="Sylfaen" w:cs="Times New Roman"/>
          <w:snapToGrid w:val="0"/>
          <w:color w:val="000000"/>
        </w:rPr>
        <w:t xml:space="preserve">ავარიულ სიტუაციებზე რეაგირების გეგმის მიზანია ჩამოაყალიბოს და განსაზღვროს სახელმძღვანელო მითითებები საპროექტო </w:t>
      </w:r>
      <w:r w:rsidR="00CC1088">
        <w:rPr>
          <w:rFonts w:ascii="Sylfaen" w:eastAsia="Times New Roman" w:hAnsi="Sylfaen" w:cs="Times New Roman"/>
          <w:snapToGrid w:val="0"/>
          <w:color w:val="000000"/>
          <w:lang w:val="ka-GE"/>
        </w:rPr>
        <w:t>საწარმოს</w:t>
      </w:r>
      <w:r w:rsidRPr="005912BD">
        <w:rPr>
          <w:rFonts w:ascii="Sylfaen" w:eastAsia="Times New Roman" w:hAnsi="Sylfaen" w:cs="Times New Roman"/>
          <w:snapToGrid w:val="0"/>
          <w:color w:val="000000"/>
        </w:rPr>
        <w:t xml:space="preserve"> პერსონალისათვის, რათა უზრუნველყოფილი იყოს ნებისმიერი მასშტაბის ტექნოგენურ ავარიებზე და ინციდენტებზე, აგრეთვე სხვა საგანგებო სიტუაციებზე რეაგირების და ლიკვიდაციის პროცესში პერსონალის ქმედებების რაციონალურად, კოორდინირებულად და ეფექტურად წარმართვა, პერსონალის, მოსახლეობის და გარემოს უსაფრთხოების დაცვა.</w:t>
      </w:r>
    </w:p>
    <w:p w:rsidR="005912BD" w:rsidRPr="005912BD" w:rsidRDefault="005912BD" w:rsidP="005912BD">
      <w:pPr>
        <w:widowControl w:val="0"/>
        <w:spacing w:before="120" w:after="120"/>
        <w:jc w:val="both"/>
        <w:rPr>
          <w:rFonts w:ascii="Sylfaen" w:eastAsia="Times New Roman" w:hAnsi="Sylfaen" w:cs="Times New Roman"/>
          <w:snapToGrid w:val="0"/>
          <w:color w:val="000000"/>
        </w:rPr>
      </w:pPr>
      <w:r w:rsidRPr="005912BD">
        <w:rPr>
          <w:rFonts w:ascii="Sylfaen" w:eastAsia="Times New Roman" w:hAnsi="Sylfaen" w:cs="Times New Roman"/>
          <w:snapToGrid w:val="0"/>
          <w:color w:val="000000"/>
        </w:rPr>
        <w:t>ავარიულ სიტუაციებზე რეაგირების გეგმის ამოცანებია:</w:t>
      </w:r>
    </w:p>
    <w:p w:rsidR="005912BD" w:rsidRPr="005912BD" w:rsidRDefault="005912BD" w:rsidP="003A1CC4">
      <w:pPr>
        <w:widowControl w:val="0"/>
        <w:numPr>
          <w:ilvl w:val="0"/>
          <w:numId w:val="72"/>
        </w:numPr>
        <w:spacing w:after="0"/>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საქმიანობის დროს,  მისი სპეციფიკის გათვალისწინებით მოსალოდნელი ავარიული სახეების განსაზღვრა;</w:t>
      </w:r>
    </w:p>
    <w:p w:rsidR="005912BD" w:rsidRPr="005912BD" w:rsidRDefault="005912BD" w:rsidP="003A1CC4">
      <w:pPr>
        <w:widowControl w:val="0"/>
        <w:numPr>
          <w:ilvl w:val="0"/>
          <w:numId w:val="72"/>
        </w:numPr>
        <w:spacing w:after="0"/>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თითოეული სახის ავარიულ სიტუაციაზე რეაგირების ჯგუფების შემადგენლობის, მათი აღჭურვილობის, ავარიულ სიტუაციაში მოქმედების გეგმის და პასუხისმგებლობების განსაზღვრა;</w:t>
      </w:r>
    </w:p>
    <w:p w:rsidR="005912BD" w:rsidRPr="005912BD" w:rsidRDefault="005912BD" w:rsidP="003A1CC4">
      <w:pPr>
        <w:widowControl w:val="0"/>
        <w:numPr>
          <w:ilvl w:val="0"/>
          <w:numId w:val="72"/>
        </w:numPr>
        <w:spacing w:after="0"/>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შიდა და გარე შეტყობინებების სისტემის, მათი თანმიმდევრობის, შეტყობინების საშუალებების და მეთოდების განსაზღვრა და ავარიული სიტუციების შესახებ შეტყობინების (ინფორმაციის) გადაცემის უზრუნველყოფა;</w:t>
      </w:r>
    </w:p>
    <w:p w:rsidR="005912BD" w:rsidRPr="005912BD" w:rsidRDefault="005912BD" w:rsidP="003A1CC4">
      <w:pPr>
        <w:widowControl w:val="0"/>
        <w:numPr>
          <w:ilvl w:val="0"/>
          <w:numId w:val="72"/>
        </w:numPr>
        <w:spacing w:after="0"/>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შიდა რესურსების მყისიერად ამოქმედება და საჭიროების შემთხვევაში, დამატებითი რესურსების დადგენილი წესით მობილიზების უზრუნველყოფა და შესაბამისი პროცედურების განსაზღვრა;</w:t>
      </w:r>
    </w:p>
    <w:p w:rsidR="005912BD" w:rsidRPr="005912BD" w:rsidRDefault="005912BD" w:rsidP="003A1CC4">
      <w:pPr>
        <w:widowControl w:val="0"/>
        <w:numPr>
          <w:ilvl w:val="0"/>
          <w:numId w:val="72"/>
        </w:numPr>
        <w:spacing w:after="0"/>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ავარიულ სიტუაციებზე რეაგირების საორგანიზაციო სისტემის მოქმედების უზრუნველყოფა;</w:t>
      </w:r>
    </w:p>
    <w:p w:rsidR="005912BD" w:rsidRPr="005912BD" w:rsidRDefault="005912BD" w:rsidP="003A1CC4">
      <w:pPr>
        <w:widowControl w:val="0"/>
        <w:numPr>
          <w:ilvl w:val="0"/>
          <w:numId w:val="72"/>
        </w:numPr>
        <w:spacing w:after="0"/>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ავარიულ სიტუაციებზე რეაგირების პროცესში საკანონმდებლო, ნორმატიულ და საწარმოო უსაფრთხოების შიდა განაწესის მოთხოვნებთან შესაბამისობის  უზრუნველყოფა.</w:t>
      </w:r>
    </w:p>
    <w:p w:rsidR="005912BD" w:rsidRPr="005912BD" w:rsidRDefault="005912BD" w:rsidP="005912BD">
      <w:pPr>
        <w:widowControl w:val="0"/>
        <w:spacing w:before="120" w:after="120"/>
        <w:jc w:val="both"/>
        <w:rPr>
          <w:rFonts w:ascii="Sylfaen" w:eastAsia="Times New Roman" w:hAnsi="Sylfaen" w:cs="Times New Roman"/>
          <w:color w:val="000000"/>
        </w:rPr>
      </w:pPr>
      <w:r w:rsidRPr="005912BD">
        <w:rPr>
          <w:rFonts w:ascii="Sylfaen" w:eastAsia="Times New Roman" w:hAnsi="Sylfaen" w:cs="Times New Roman"/>
          <w:snapToGrid w:val="0"/>
          <w:color w:val="000000"/>
        </w:rPr>
        <w:t>მოსალოდნელი ავარიულ სიტუაციებზე რეაგირების გეგმა ითვალისწინებს საქართველოს კანონების და საკანონმდებლო აქტების მოთხოვნებს.</w:t>
      </w:r>
    </w:p>
    <w:p w:rsidR="005912BD" w:rsidRPr="005912BD" w:rsidRDefault="00CF1EB7" w:rsidP="005912BD">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27" w:name="_Toc338171411"/>
      <w:bookmarkStart w:id="28" w:name="_Toc362879678"/>
      <w:bookmarkStart w:id="29" w:name="_Toc386118343"/>
      <w:bookmarkStart w:id="30" w:name="_Toc452826045"/>
      <w:r>
        <w:rPr>
          <w:rFonts w:ascii="Sylfaen" w:eastAsia="Times New Roman" w:hAnsi="Sylfaen" w:cs="Arial"/>
          <w:b/>
          <w:bCs/>
          <w:iCs/>
          <w:color w:val="000000"/>
          <w:lang w:val="ka-GE" w:eastAsia="ru-RU"/>
        </w:rPr>
        <w:t>1</w:t>
      </w:r>
      <w:r w:rsidR="005912BD" w:rsidRPr="005912BD">
        <w:rPr>
          <w:rFonts w:ascii="Sylfaen" w:eastAsia="Times New Roman" w:hAnsi="Sylfaen" w:cs="Arial"/>
          <w:b/>
          <w:bCs/>
          <w:iCs/>
          <w:color w:val="000000"/>
          <w:lang w:val="ka-GE" w:eastAsia="ru-RU"/>
        </w:rPr>
        <w:t>2</w:t>
      </w:r>
      <w:r w:rsidR="005912BD" w:rsidRPr="005912BD">
        <w:rPr>
          <w:rFonts w:ascii="Sylfaen" w:eastAsia="Times New Roman" w:hAnsi="Sylfaen" w:cs="Arial"/>
          <w:b/>
          <w:bCs/>
          <w:iCs/>
          <w:color w:val="000000"/>
          <w:lang w:val="ru-RU" w:eastAsia="ru-RU"/>
        </w:rPr>
        <w:t>.2. ავარიული შემთხვევების სახეები</w:t>
      </w:r>
      <w:bookmarkEnd w:id="27"/>
      <w:bookmarkEnd w:id="28"/>
      <w:bookmarkEnd w:id="29"/>
      <w:bookmarkEnd w:id="30"/>
    </w:p>
    <w:p w:rsidR="005912BD" w:rsidRPr="005912BD" w:rsidRDefault="005912BD" w:rsidP="005912BD">
      <w:pPr>
        <w:widowControl w:val="0"/>
        <w:spacing w:before="120" w:after="120"/>
        <w:jc w:val="both"/>
        <w:rPr>
          <w:rFonts w:ascii="Sylfaen" w:eastAsia="Times New Roman" w:hAnsi="Sylfaen" w:cs="Times New Roman"/>
          <w:snapToGrid w:val="0"/>
          <w:color w:val="000000"/>
        </w:rPr>
      </w:pPr>
      <w:r w:rsidRPr="005912BD">
        <w:rPr>
          <w:rFonts w:ascii="Sylfaen" w:eastAsia="Times New Roman" w:hAnsi="Sylfaen" w:cs="Times New Roman"/>
          <w:snapToGrid w:val="0"/>
          <w:color w:val="000000"/>
        </w:rPr>
        <w:t>საქმიანობის სპეციფიკის გათვალისწინებით მოსალოდნელია შემდეგი სახის ავარიები და ავარიული სიტუაციები:</w:t>
      </w:r>
    </w:p>
    <w:p w:rsidR="005912BD" w:rsidRPr="005912BD" w:rsidRDefault="005912BD" w:rsidP="003A1CC4">
      <w:pPr>
        <w:numPr>
          <w:ilvl w:val="0"/>
          <w:numId w:val="76"/>
        </w:numPr>
        <w:spacing w:after="0" w:line="240" w:lineRule="auto"/>
        <w:ind w:left="714" w:hanging="357"/>
        <w:jc w:val="both"/>
        <w:rPr>
          <w:rFonts w:ascii="Sylfaen" w:eastAsia="Times New Roman" w:hAnsi="Sylfaen" w:cs="Times New Roman"/>
          <w:color w:val="000000"/>
        </w:rPr>
      </w:pPr>
      <w:r w:rsidRPr="005912BD">
        <w:rPr>
          <w:rFonts w:ascii="Sylfaen" w:eastAsia="Times New Roman" w:hAnsi="Sylfaen" w:cs="Times New Roman"/>
          <w:color w:val="000000"/>
        </w:rPr>
        <w:t xml:space="preserve">დამაბინძურებლების ავარიული დაღვრის რისკები; </w:t>
      </w:r>
    </w:p>
    <w:p w:rsidR="005912BD" w:rsidRPr="005912BD" w:rsidRDefault="005912BD" w:rsidP="003A1CC4">
      <w:pPr>
        <w:numPr>
          <w:ilvl w:val="0"/>
          <w:numId w:val="76"/>
        </w:numPr>
        <w:spacing w:after="0" w:line="240" w:lineRule="auto"/>
        <w:ind w:left="714" w:hanging="357"/>
        <w:jc w:val="both"/>
        <w:rPr>
          <w:rFonts w:ascii="Sylfaen" w:eastAsia="Times New Roman" w:hAnsi="Sylfaen" w:cs="Times New Roman"/>
          <w:color w:val="000000"/>
        </w:rPr>
      </w:pPr>
      <w:r w:rsidRPr="005912BD">
        <w:rPr>
          <w:rFonts w:ascii="Sylfaen" w:eastAsia="Times New Roman" w:hAnsi="Sylfaen" w:cs="Sylfaen"/>
          <w:color w:val="000000"/>
        </w:rPr>
        <w:lastRenderedPageBreak/>
        <w:t>ხანძარი;</w:t>
      </w:r>
    </w:p>
    <w:p w:rsidR="005912BD" w:rsidRPr="005912BD" w:rsidRDefault="005912BD" w:rsidP="003A1CC4">
      <w:pPr>
        <w:numPr>
          <w:ilvl w:val="0"/>
          <w:numId w:val="76"/>
        </w:numPr>
        <w:spacing w:after="0" w:line="240" w:lineRule="auto"/>
        <w:ind w:left="714" w:hanging="357"/>
        <w:jc w:val="both"/>
        <w:rPr>
          <w:rFonts w:ascii="Sylfaen" w:eastAsia="Times New Roman" w:hAnsi="Sylfaen" w:cs="Times New Roman"/>
          <w:color w:val="000000"/>
        </w:rPr>
      </w:pPr>
      <w:r w:rsidRPr="005912BD">
        <w:rPr>
          <w:rFonts w:ascii="Sylfaen" w:eastAsia="Times New Roman" w:hAnsi="Sylfaen" w:cs="Sylfaen"/>
          <w:color w:val="000000"/>
        </w:rPr>
        <w:t>საგზაოშემთხვევები</w:t>
      </w:r>
      <w:r w:rsidRPr="005912BD">
        <w:rPr>
          <w:rFonts w:ascii="Sylfaen" w:eastAsia="Times New Roman" w:hAnsi="Sylfaen" w:cs="Times New Roman"/>
          <w:color w:val="000000"/>
        </w:rPr>
        <w:t xml:space="preserve">; </w:t>
      </w:r>
    </w:p>
    <w:p w:rsidR="005912BD" w:rsidRPr="005912BD" w:rsidRDefault="005912BD" w:rsidP="003A1CC4">
      <w:pPr>
        <w:numPr>
          <w:ilvl w:val="0"/>
          <w:numId w:val="76"/>
        </w:numPr>
        <w:spacing w:after="0" w:line="240" w:lineRule="auto"/>
        <w:ind w:left="714" w:hanging="357"/>
        <w:jc w:val="both"/>
        <w:rPr>
          <w:rFonts w:ascii="Sylfaen" w:eastAsia="Times New Roman" w:hAnsi="Sylfaen" w:cs="Times New Roman"/>
          <w:color w:val="000000"/>
        </w:rPr>
      </w:pPr>
      <w:r w:rsidRPr="005912BD">
        <w:rPr>
          <w:rFonts w:ascii="Sylfaen" w:eastAsia="Times New Roman" w:hAnsi="Sylfaen" w:cs="Sylfaen"/>
          <w:color w:val="000000"/>
        </w:rPr>
        <w:t>პერსონალისდაშავება</w:t>
      </w:r>
      <w:r w:rsidRPr="005912BD">
        <w:rPr>
          <w:rFonts w:ascii="Sylfaen" w:eastAsia="Times New Roman" w:hAnsi="Sylfaen" w:cs="Times New Roman"/>
          <w:color w:val="000000"/>
        </w:rPr>
        <w:t xml:space="preserve"> (ტრავმატიზმი).</w:t>
      </w:r>
    </w:p>
    <w:p w:rsidR="005912BD" w:rsidRPr="005912BD" w:rsidRDefault="005912BD" w:rsidP="008F4887">
      <w:pPr>
        <w:spacing w:before="120" w:after="120"/>
        <w:jc w:val="both"/>
        <w:rPr>
          <w:rFonts w:ascii="Sylfaen" w:eastAsia="Times New Roman" w:hAnsi="Sylfaen" w:cs="Times New Roman"/>
          <w:color w:val="000000"/>
          <w:lang w:val="ru-RU" w:eastAsia="ru-RU"/>
        </w:rPr>
      </w:pPr>
      <w:r w:rsidRPr="005912BD">
        <w:rPr>
          <w:rFonts w:ascii="Sylfaen" w:eastAsia="Times New Roman" w:hAnsi="Sylfaen" w:cs="Times New Roman"/>
          <w:color w:val="000000"/>
        </w:rPr>
        <w:t>უნდა აღინიშნოს, რომ ზემოთ ჩამოთვლილი ავარიული სიტუაციები შესაძლოა თანმდევი პროცესი იყოს და ერთი სახის ავარიული სიტუაციის განვითარებამ გამოიწვიოს სხვა სახის ავარიის ინიცირება.</w:t>
      </w:r>
    </w:p>
    <w:p w:rsidR="005912BD" w:rsidRPr="005912BD" w:rsidRDefault="00CF1EB7" w:rsidP="005912BD">
      <w:pPr>
        <w:keepNext/>
        <w:spacing w:before="120" w:after="120" w:line="240" w:lineRule="auto"/>
        <w:ind w:left="720" w:hanging="720"/>
        <w:jc w:val="both"/>
        <w:outlineLvl w:val="2"/>
        <w:rPr>
          <w:rFonts w:ascii="Sylfaen" w:eastAsia="Times New Roman" w:hAnsi="Sylfaen" w:cs="Arial"/>
          <w:b/>
          <w:bCs/>
          <w:lang w:val="ru-RU" w:eastAsia="ru-RU"/>
        </w:rPr>
      </w:pPr>
      <w:bookmarkStart w:id="31" w:name="_Toc338171413"/>
      <w:bookmarkStart w:id="32" w:name="_Toc362879679"/>
      <w:bookmarkStart w:id="33" w:name="_Toc386118344"/>
      <w:bookmarkStart w:id="34" w:name="_Toc452826046"/>
      <w:r>
        <w:rPr>
          <w:rFonts w:ascii="Sylfaen" w:eastAsia="Times New Roman" w:hAnsi="Sylfaen" w:cs="Arial"/>
          <w:b/>
          <w:bCs/>
          <w:lang w:val="ka-GE" w:eastAsia="ru-RU"/>
        </w:rPr>
        <w:t>1</w:t>
      </w:r>
      <w:r w:rsidR="005912BD" w:rsidRPr="005912BD">
        <w:rPr>
          <w:rFonts w:ascii="Sylfaen" w:eastAsia="Times New Roman" w:hAnsi="Sylfaen" w:cs="Arial"/>
          <w:b/>
          <w:bCs/>
          <w:lang w:val="ka-GE" w:eastAsia="ru-RU"/>
        </w:rPr>
        <w:t>2</w:t>
      </w:r>
      <w:r w:rsidR="005912BD" w:rsidRPr="005912BD">
        <w:rPr>
          <w:rFonts w:ascii="Sylfaen" w:eastAsia="Times New Roman" w:hAnsi="Sylfaen" w:cs="Arial"/>
          <w:b/>
          <w:bCs/>
          <w:lang w:val="ru-RU" w:eastAsia="ru-RU"/>
        </w:rPr>
        <w:t>.2.1. დამაბინძურებელი ნივთიერებების ავარიული დაღვრა</w:t>
      </w:r>
      <w:bookmarkEnd w:id="31"/>
      <w:bookmarkEnd w:id="32"/>
      <w:bookmarkEnd w:id="33"/>
      <w:bookmarkEnd w:id="34"/>
    </w:p>
    <w:p w:rsidR="005912BD" w:rsidRPr="005912BD" w:rsidRDefault="005912BD" w:rsidP="005912BD">
      <w:pPr>
        <w:spacing w:before="120" w:after="120"/>
        <w:jc w:val="both"/>
        <w:rPr>
          <w:rFonts w:ascii="Sylfaen" w:eastAsia="Times New Roman" w:hAnsi="Sylfaen" w:cs="Times New Roman"/>
          <w:color w:val="000000"/>
        </w:rPr>
      </w:pPr>
      <w:r w:rsidRPr="005912BD">
        <w:rPr>
          <w:rFonts w:ascii="Sylfaen" w:eastAsia="Times New Roman" w:hAnsi="Sylfaen" w:cs="Times New Roman"/>
          <w:color w:val="000000"/>
        </w:rPr>
        <w:t>ნავთობპროდუქტების დაღვრის რისკი შეიძლება დაკავშირებული იყოს მათი შენახვის პირობების დარღვევასთან, სატრანსპორტო საშუალებებიდან და ტექნიკიდან საწვავისა და ზეთების ჟონვასთან და სხვ.</w:t>
      </w:r>
    </w:p>
    <w:p w:rsidR="005912BD" w:rsidRPr="005912BD" w:rsidRDefault="005912BD" w:rsidP="005912BD">
      <w:pPr>
        <w:spacing w:before="120" w:after="120" w:line="240" w:lineRule="auto"/>
        <w:contextualSpacing/>
        <w:jc w:val="both"/>
        <w:rPr>
          <w:rFonts w:ascii="Sylfaen" w:eastAsia="Times New Roman" w:hAnsi="Sylfaen" w:cs="Sylfaen"/>
          <w:color w:val="000000"/>
          <w:lang w:val="ru-RU" w:eastAsia="ru-RU"/>
        </w:rPr>
      </w:pPr>
      <w:r w:rsidRPr="005912BD">
        <w:rPr>
          <w:rFonts w:ascii="Sylfaen" w:eastAsia="Times New Roman" w:hAnsi="Sylfaen" w:cs="Sylfaen"/>
          <w:color w:val="000000"/>
          <w:lang w:val="ru-RU" w:eastAsia="ru-RU"/>
        </w:rPr>
        <w:t>მაღალი რისკები არსებობს შემდეგ უბნებზე:</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ასფალტის დანადგარის</w:t>
      </w:r>
      <w:r w:rsidR="005D7E8C">
        <w:rPr>
          <w:rFonts w:ascii="Sylfaen" w:eastAsia="Times New Roman" w:hAnsi="Sylfaen" w:cs="Times New Roman"/>
          <w:snapToGrid w:val="0"/>
          <w:color w:val="000000"/>
          <w:lang w:val="ka-GE" w:eastAsia="ru-RU"/>
        </w:rPr>
        <w:t>(ბიტუმის რეზერვუარი)</w:t>
      </w:r>
      <w:r w:rsidRPr="005912BD">
        <w:rPr>
          <w:rFonts w:ascii="Sylfaen" w:eastAsia="Times New Roman" w:hAnsi="Sylfaen" w:cs="Times New Roman"/>
          <w:snapToGrid w:val="0"/>
          <w:color w:val="000000"/>
          <w:lang w:val="ru-RU" w:eastAsia="ru-RU"/>
        </w:rPr>
        <w:t xml:space="preserve"> განთავსების მოედანზე;</w:t>
      </w:r>
    </w:p>
    <w:p w:rsidR="00CC1088" w:rsidRPr="005912BD" w:rsidRDefault="00CC1088"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ნავთობსაცავის განთავსების მოედანზე.</w:t>
      </w:r>
    </w:p>
    <w:p w:rsidR="005912BD" w:rsidRPr="005912BD" w:rsidRDefault="005912BD" w:rsidP="005912BD">
      <w:pPr>
        <w:spacing w:before="120"/>
        <w:jc w:val="both"/>
        <w:rPr>
          <w:rFonts w:ascii="Sylfaen" w:eastAsia="Times New Roman" w:hAnsi="Sylfaen" w:cs="Times New Roman"/>
          <w:color w:val="000000"/>
        </w:rPr>
      </w:pPr>
      <w:r w:rsidRPr="005912BD">
        <w:rPr>
          <w:rFonts w:ascii="Sylfaen" w:eastAsia="Times New Roman" w:hAnsi="Sylfaen" w:cs="Times New Roman"/>
          <w:color w:val="000000"/>
        </w:rPr>
        <w:t>ავარიის თანმდევი პროცესები შეიძლება იყოს:</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ხანძარი/აფეთქება;</w:t>
      </w:r>
    </w:p>
    <w:p w:rsidR="005912BD" w:rsidRPr="005912BD" w:rsidRDefault="005912BD" w:rsidP="003A1CC4">
      <w:pPr>
        <w:widowControl w:val="0"/>
        <w:numPr>
          <w:ilvl w:val="0"/>
          <w:numId w:val="72"/>
        </w:numPr>
        <w:spacing w:before="120" w:after="120" w:line="240" w:lineRule="auto"/>
        <w:ind w:left="714" w:hanging="357"/>
        <w:contextualSpacing/>
        <w:jc w:val="both"/>
        <w:rPr>
          <w:rFonts w:ascii="Sylfaen" w:eastAsia="Times New Roman" w:hAnsi="Sylfaen" w:cs="Times New Roman"/>
          <w:color w:val="000000"/>
          <w:lang w:val="ru-RU" w:eastAsia="ru-RU"/>
        </w:rPr>
      </w:pPr>
      <w:r w:rsidRPr="005912BD">
        <w:rPr>
          <w:rFonts w:ascii="Sylfaen" w:eastAsia="Times New Roman" w:hAnsi="Sylfaen" w:cs="Times New Roman"/>
          <w:snapToGrid w:val="0"/>
          <w:color w:val="000000"/>
          <w:lang w:val="ru-RU" w:eastAsia="ru-RU"/>
        </w:rPr>
        <w:t>პერსონალის ან მოსახლეობის მოწამვლა.</w:t>
      </w:r>
    </w:p>
    <w:p w:rsidR="005912BD" w:rsidRPr="005912BD" w:rsidRDefault="00CF1EB7" w:rsidP="005912BD">
      <w:pPr>
        <w:keepNext/>
        <w:spacing w:before="120" w:after="120" w:line="240" w:lineRule="auto"/>
        <w:ind w:left="720" w:hanging="720"/>
        <w:jc w:val="both"/>
        <w:outlineLvl w:val="2"/>
        <w:rPr>
          <w:rFonts w:ascii="Sylfaen" w:eastAsia="Times New Roman" w:hAnsi="Sylfaen" w:cs="Arial"/>
          <w:b/>
          <w:bCs/>
          <w:lang w:val="ru-RU" w:eastAsia="ru-RU"/>
        </w:rPr>
      </w:pPr>
      <w:bookmarkStart w:id="35" w:name="_Toc338171414"/>
      <w:bookmarkStart w:id="36" w:name="_Toc362879680"/>
      <w:bookmarkStart w:id="37" w:name="_Toc386118345"/>
      <w:bookmarkStart w:id="38" w:name="_Toc452826047"/>
      <w:r>
        <w:rPr>
          <w:rFonts w:ascii="Sylfaen" w:eastAsia="Times New Roman" w:hAnsi="Sylfaen" w:cs="Arial"/>
          <w:b/>
          <w:bCs/>
          <w:lang w:val="ka-GE" w:eastAsia="ru-RU"/>
        </w:rPr>
        <w:t>1</w:t>
      </w:r>
      <w:r w:rsidR="005912BD" w:rsidRPr="005912BD">
        <w:rPr>
          <w:rFonts w:ascii="Sylfaen" w:eastAsia="Times New Roman" w:hAnsi="Sylfaen" w:cs="Arial"/>
          <w:b/>
          <w:bCs/>
          <w:lang w:val="ka-GE" w:eastAsia="ru-RU"/>
        </w:rPr>
        <w:t>2</w:t>
      </w:r>
      <w:r w:rsidR="005912BD" w:rsidRPr="005912BD">
        <w:rPr>
          <w:rFonts w:ascii="Sylfaen" w:eastAsia="Times New Roman" w:hAnsi="Sylfaen" w:cs="Arial"/>
          <w:b/>
          <w:bCs/>
          <w:lang w:val="ru-RU" w:eastAsia="ru-RU"/>
        </w:rPr>
        <w:t>.2.2.ხანძარი</w:t>
      </w:r>
      <w:bookmarkEnd w:id="35"/>
      <w:bookmarkEnd w:id="36"/>
      <w:bookmarkEnd w:id="37"/>
      <w:bookmarkEnd w:id="38"/>
    </w:p>
    <w:p w:rsidR="005912BD" w:rsidRPr="005912BD" w:rsidRDefault="005912BD" w:rsidP="005912BD">
      <w:pPr>
        <w:spacing w:before="120" w:after="120" w:line="240" w:lineRule="auto"/>
        <w:contextualSpacing/>
        <w:jc w:val="both"/>
        <w:rPr>
          <w:rFonts w:ascii="Sylfaen" w:eastAsia="Times New Roman" w:hAnsi="Sylfaen" w:cs="Sylfaen"/>
          <w:color w:val="000000"/>
          <w:lang w:val="ru-RU" w:eastAsia="ru-RU"/>
        </w:rPr>
      </w:pPr>
      <w:r w:rsidRPr="005912BD">
        <w:rPr>
          <w:rFonts w:ascii="Sylfaen" w:eastAsia="Times New Roman" w:hAnsi="Sylfaen" w:cs="Times New Roman"/>
          <w:color w:val="000000"/>
          <w:lang w:val="ru-RU" w:eastAsia="ru-RU"/>
        </w:rPr>
        <w:t xml:space="preserve">ავარიის გამომწვევი ფაქტორი ძირითადად შეიძლება იყოს ანთროპოგენური, კერძოდ: მომსახურე პერსონალის გულგრილობა და უსაფრთხოების წესების დარღვევა, </w:t>
      </w:r>
      <w:r w:rsidRPr="005912BD">
        <w:rPr>
          <w:rFonts w:ascii="Sylfaen" w:eastAsia="Times New Roman" w:hAnsi="Sylfaen" w:cs="Sylfaen"/>
          <w:color w:val="000000"/>
          <w:lang w:val="ru-RU" w:eastAsia="ru-RU"/>
        </w:rPr>
        <w:t>ნავთობპროდუქტების  და სხვა ადვილად აალებადი/ფეთქებადი მასალების შენახვის და გამოყენების წესების დარღვევა და სხვ. თუმცა აფეთქების და ხანძრის გავრცელების პროვოცირება შეიძლება სტიქიურმა მოვლენამაც მოახდინოს.</w:t>
      </w:r>
    </w:p>
    <w:p w:rsidR="005912BD" w:rsidRPr="005912BD" w:rsidRDefault="005912BD" w:rsidP="005912BD">
      <w:pPr>
        <w:spacing w:before="120" w:after="120" w:line="240" w:lineRule="auto"/>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Sylfaen"/>
          <w:color w:val="000000"/>
          <w:lang w:val="ru-RU" w:eastAsia="ru-RU"/>
        </w:rPr>
        <w:t xml:space="preserve">ხანძრის განვითარების და აფეთქების რისკების თვალსაზრისით სენსიტიური უბნებია </w:t>
      </w:r>
      <w:r w:rsidRPr="005912BD">
        <w:rPr>
          <w:rFonts w:ascii="Sylfaen" w:eastAsia="Times New Roman" w:hAnsi="Sylfaen" w:cs="Times New Roman"/>
          <w:snapToGrid w:val="0"/>
          <w:color w:val="000000"/>
          <w:lang w:val="ru-RU" w:eastAsia="ru-RU"/>
        </w:rPr>
        <w:t>ბი</w:t>
      </w:r>
      <w:r w:rsidRPr="005912BD">
        <w:rPr>
          <w:rFonts w:ascii="Sylfaen" w:eastAsia="Times New Roman" w:hAnsi="Sylfaen" w:cs="Times New Roman"/>
          <w:snapToGrid w:val="0"/>
          <w:color w:val="000000"/>
          <w:lang w:val="ka-GE" w:eastAsia="ru-RU"/>
        </w:rPr>
        <w:t>ტ</w:t>
      </w:r>
      <w:r w:rsidRPr="005912BD">
        <w:rPr>
          <w:rFonts w:ascii="Sylfaen" w:eastAsia="Times New Roman" w:hAnsi="Sylfaen" w:cs="Times New Roman"/>
          <w:snapToGrid w:val="0"/>
          <w:color w:val="000000"/>
          <w:lang w:val="ru-RU" w:eastAsia="ru-RU"/>
        </w:rPr>
        <w:t xml:space="preserve">უმსაცავის </w:t>
      </w:r>
      <w:r w:rsidR="00CC1088">
        <w:rPr>
          <w:rFonts w:ascii="Sylfaen" w:eastAsia="Times New Roman" w:hAnsi="Sylfaen" w:cs="Times New Roman"/>
          <w:snapToGrid w:val="0"/>
          <w:color w:val="000000"/>
          <w:lang w:val="ka-GE" w:eastAsia="ru-RU"/>
        </w:rPr>
        <w:t>და დიზელის რეზერვუარ</w:t>
      </w:r>
      <w:r w:rsidR="005D7E8C">
        <w:rPr>
          <w:rFonts w:ascii="Sylfaen" w:eastAsia="Times New Roman" w:hAnsi="Sylfaen" w:cs="Times New Roman"/>
          <w:snapToGrid w:val="0"/>
          <w:color w:val="000000"/>
          <w:lang w:val="ka-GE" w:eastAsia="ru-RU"/>
        </w:rPr>
        <w:t>ებ</w:t>
      </w:r>
      <w:r w:rsidR="00CC1088">
        <w:rPr>
          <w:rFonts w:ascii="Sylfaen" w:eastAsia="Times New Roman" w:hAnsi="Sylfaen" w:cs="Times New Roman"/>
          <w:snapToGrid w:val="0"/>
          <w:color w:val="000000"/>
          <w:lang w:val="ka-GE" w:eastAsia="ru-RU"/>
        </w:rPr>
        <w:t xml:space="preserve">ის </w:t>
      </w:r>
      <w:r w:rsidRPr="005912BD">
        <w:rPr>
          <w:rFonts w:ascii="Sylfaen" w:eastAsia="Times New Roman" w:hAnsi="Sylfaen" w:cs="Times New Roman"/>
          <w:snapToGrid w:val="0"/>
          <w:color w:val="000000"/>
          <w:lang w:val="ru-RU" w:eastAsia="ru-RU"/>
        </w:rPr>
        <w:t>ტერიტორი</w:t>
      </w:r>
      <w:r w:rsidR="00CC1088">
        <w:rPr>
          <w:rFonts w:ascii="Sylfaen" w:eastAsia="Times New Roman" w:hAnsi="Sylfaen" w:cs="Times New Roman"/>
          <w:snapToGrid w:val="0"/>
          <w:color w:val="000000"/>
          <w:lang w:val="ka-GE" w:eastAsia="ru-RU"/>
        </w:rPr>
        <w:t>ები</w:t>
      </w:r>
      <w:r w:rsidRPr="005912BD">
        <w:rPr>
          <w:rFonts w:ascii="Sylfaen" w:eastAsia="Times New Roman" w:hAnsi="Sylfaen" w:cs="Times New Roman"/>
          <w:snapToGrid w:val="0"/>
          <w:color w:val="000000"/>
          <w:lang w:val="ru-RU" w:eastAsia="ru-RU"/>
        </w:rPr>
        <w:t>.</w:t>
      </w:r>
    </w:p>
    <w:p w:rsidR="005912BD" w:rsidRPr="005912BD" w:rsidRDefault="005912BD" w:rsidP="005912BD">
      <w:pPr>
        <w:spacing w:before="120"/>
        <w:jc w:val="both"/>
        <w:rPr>
          <w:rFonts w:ascii="Sylfaen" w:eastAsia="Times New Roman" w:hAnsi="Sylfaen" w:cs="Times New Roman"/>
          <w:color w:val="000000"/>
        </w:rPr>
      </w:pPr>
      <w:r w:rsidRPr="005912BD">
        <w:rPr>
          <w:rFonts w:ascii="Sylfaen" w:eastAsia="Times New Roman" w:hAnsi="Sylfaen" w:cs="Times New Roman"/>
          <w:color w:val="000000"/>
        </w:rPr>
        <w:t>ხანძრისთანმდევი პროცესები შეიძლება იყოს:</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საშიში ნივთიერებების ზალპური გაფრქვევა / დაღვრა;</w:t>
      </w:r>
    </w:p>
    <w:p w:rsidR="005912BD" w:rsidRPr="005912BD" w:rsidRDefault="005912BD" w:rsidP="003A1CC4">
      <w:pPr>
        <w:widowControl w:val="0"/>
        <w:numPr>
          <w:ilvl w:val="0"/>
          <w:numId w:val="72"/>
        </w:numPr>
        <w:spacing w:before="120" w:after="120" w:line="240" w:lineRule="auto"/>
        <w:ind w:left="714" w:hanging="357"/>
        <w:contextualSpacing/>
        <w:jc w:val="both"/>
        <w:rPr>
          <w:rFonts w:ascii="Sylfaen" w:eastAsia="Times New Roman" w:hAnsi="Sylfaen" w:cs="Times New Roman"/>
          <w:color w:val="000000"/>
          <w:lang w:val="ru-RU" w:eastAsia="ru-RU"/>
        </w:rPr>
      </w:pPr>
      <w:r w:rsidRPr="005912BD">
        <w:rPr>
          <w:rFonts w:ascii="Sylfaen" w:eastAsia="Times New Roman" w:hAnsi="Sylfaen" w:cs="Times New Roman"/>
          <w:snapToGrid w:val="0"/>
          <w:color w:val="000000"/>
          <w:lang w:val="ru-RU" w:eastAsia="ru-RU"/>
        </w:rPr>
        <w:t>პერსონალის ტრავმები და მათი ჯანმრთელობის უსაფრთხოებასთან დაკავშირებული შემთხვევები.</w:t>
      </w:r>
    </w:p>
    <w:p w:rsidR="005912BD" w:rsidRPr="005912BD" w:rsidRDefault="00CF1EB7" w:rsidP="005912BD">
      <w:pPr>
        <w:keepNext/>
        <w:spacing w:before="120" w:after="120" w:line="240" w:lineRule="auto"/>
        <w:ind w:left="720" w:hanging="720"/>
        <w:jc w:val="both"/>
        <w:outlineLvl w:val="2"/>
        <w:rPr>
          <w:rFonts w:ascii="Sylfaen" w:eastAsia="Times New Roman" w:hAnsi="Sylfaen" w:cs="Arial"/>
          <w:b/>
          <w:bCs/>
          <w:lang w:val="ru-RU" w:eastAsia="ru-RU"/>
        </w:rPr>
      </w:pPr>
      <w:bookmarkStart w:id="39" w:name="_Toc338171415"/>
      <w:bookmarkStart w:id="40" w:name="_Toc362879681"/>
      <w:bookmarkStart w:id="41" w:name="_Toc386118346"/>
      <w:bookmarkStart w:id="42" w:name="_Toc452826048"/>
      <w:r>
        <w:rPr>
          <w:rFonts w:ascii="Sylfaen" w:eastAsia="Times New Roman" w:hAnsi="Sylfaen" w:cs="Arial"/>
          <w:b/>
          <w:bCs/>
          <w:lang w:val="ka-GE" w:eastAsia="ru-RU"/>
        </w:rPr>
        <w:t>1</w:t>
      </w:r>
      <w:r w:rsidR="005912BD" w:rsidRPr="005912BD">
        <w:rPr>
          <w:rFonts w:ascii="Sylfaen" w:eastAsia="Times New Roman" w:hAnsi="Sylfaen" w:cs="Arial"/>
          <w:b/>
          <w:bCs/>
          <w:lang w:val="ka-GE" w:eastAsia="ru-RU"/>
        </w:rPr>
        <w:t>2</w:t>
      </w:r>
      <w:r w:rsidR="005912BD" w:rsidRPr="005912BD">
        <w:rPr>
          <w:rFonts w:ascii="Sylfaen" w:eastAsia="Times New Roman" w:hAnsi="Sylfaen" w:cs="Arial"/>
          <w:b/>
          <w:bCs/>
          <w:lang w:val="ru-RU" w:eastAsia="ru-RU"/>
        </w:rPr>
        <w:t>.2.3. საგზაო შემთხვევები</w:t>
      </w:r>
      <w:bookmarkEnd w:id="39"/>
      <w:bookmarkEnd w:id="40"/>
      <w:bookmarkEnd w:id="41"/>
      <w:bookmarkEnd w:id="42"/>
    </w:p>
    <w:p w:rsidR="005912BD" w:rsidRPr="005912BD" w:rsidRDefault="005912BD" w:rsidP="005912BD">
      <w:pPr>
        <w:spacing w:before="120"/>
        <w:jc w:val="both"/>
        <w:rPr>
          <w:rFonts w:ascii="Sylfaen" w:eastAsia="Times New Roman" w:hAnsi="Sylfaen" w:cs="Times New Roman"/>
          <w:color w:val="000000"/>
        </w:rPr>
      </w:pPr>
      <w:r w:rsidRPr="005912BD">
        <w:rPr>
          <w:rFonts w:ascii="Sylfaen" w:eastAsia="Times New Roman" w:hAnsi="Sylfaen" w:cs="Sylfaen"/>
          <w:color w:val="000000"/>
        </w:rPr>
        <w:t>პროექტის განხორციელებისას გამოყენებული იქნება სატვირთო მანქანები და მძიმე ტექნიკა</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საზოგადოებრივი სარგებლობის და მისასვლელ გზებზე მათი გადაადგილებისას მოსალოდნელია</w:t>
      </w:r>
      <w:r w:rsidRPr="005912BD">
        <w:rPr>
          <w:rFonts w:ascii="Sylfaen" w:eastAsia="Times New Roman" w:hAnsi="Sylfaen" w:cs="Times New Roman"/>
          <w:color w:val="000000"/>
        </w:rPr>
        <w:t xml:space="preserve">: </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შეჯახება გზაზე მოძრავ სატრანსპორტო საშუალებებთან;</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 xml:space="preserve">შეჯახება ადგილობრივ მოსახლეობასთან; </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 xml:space="preserve">შეჯახება მუშახელთან; </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შეჯახება სხვა ტექნიკასთან.</w:t>
      </w:r>
    </w:p>
    <w:p w:rsidR="005912BD" w:rsidRPr="005912BD" w:rsidRDefault="005912BD" w:rsidP="005912BD">
      <w:pPr>
        <w:spacing w:before="120" w:after="120"/>
        <w:jc w:val="both"/>
        <w:rPr>
          <w:rFonts w:ascii="Sylfaen" w:eastAsia="Times New Roman" w:hAnsi="Sylfaen" w:cs="Times New Roman"/>
          <w:color w:val="000000"/>
        </w:rPr>
      </w:pPr>
      <w:r w:rsidRPr="005912BD">
        <w:rPr>
          <w:rFonts w:ascii="Sylfaen" w:eastAsia="Times New Roman" w:hAnsi="Sylfaen" w:cs="Sylfaen"/>
          <w:color w:val="000000"/>
        </w:rPr>
        <w:t xml:space="preserve">საგზაო შემთხვევების მაღალი რისკი დაკავშირებული იქნება სატრანსპორტო საშუალებების და  ტექნიკის შედარებით ინტენსიურ მოძრაობასთან. საგზაო შემთხვევების რისკების მინიმიზაციის მიზნით აუცილებელია რიგი პრევენციული ღონისძიებების გატარება, მათ შორის: მოძრაობის სიჩქარეების შეზღუდვა, გამაფრთხილებელი ნიშნების განთავსება, მოძრაობის რეგულირება მედროშეების გამოყენებით და სხვა.  </w:t>
      </w:r>
    </w:p>
    <w:p w:rsidR="005912BD" w:rsidRPr="00CF1EB7" w:rsidRDefault="00CF1EB7" w:rsidP="005912BD">
      <w:pPr>
        <w:keepNext/>
        <w:spacing w:before="120" w:after="120" w:line="240" w:lineRule="auto"/>
        <w:ind w:left="720" w:hanging="720"/>
        <w:jc w:val="both"/>
        <w:outlineLvl w:val="2"/>
        <w:rPr>
          <w:rFonts w:ascii="Sylfaen" w:eastAsia="Times New Roman" w:hAnsi="Sylfaen" w:cs="Arial"/>
          <w:b/>
          <w:bCs/>
          <w:lang w:val="ru-RU" w:eastAsia="ru-RU"/>
        </w:rPr>
      </w:pPr>
      <w:bookmarkStart w:id="43" w:name="_Toc314150166"/>
      <w:bookmarkStart w:id="44" w:name="_Toc326839320"/>
      <w:bookmarkStart w:id="45" w:name="_Toc332981152"/>
      <w:bookmarkStart w:id="46" w:name="_Toc335413123"/>
      <w:bookmarkStart w:id="47" w:name="_Toc335642890"/>
      <w:bookmarkStart w:id="48" w:name="_Toc335826515"/>
      <w:bookmarkStart w:id="49" w:name="_Toc338171416"/>
      <w:bookmarkStart w:id="50" w:name="_Toc362879682"/>
      <w:bookmarkStart w:id="51" w:name="_Toc386118347"/>
      <w:bookmarkStart w:id="52" w:name="_Toc452826049"/>
      <w:r>
        <w:rPr>
          <w:rFonts w:ascii="Sylfaen" w:eastAsia="Times New Roman" w:hAnsi="Sylfaen" w:cs="Arial"/>
          <w:b/>
          <w:bCs/>
          <w:lang w:val="ka-GE" w:eastAsia="ru-RU"/>
        </w:rPr>
        <w:lastRenderedPageBreak/>
        <w:t>1</w:t>
      </w:r>
      <w:r w:rsidR="005912BD" w:rsidRPr="00CF1EB7">
        <w:rPr>
          <w:rFonts w:ascii="Sylfaen" w:eastAsia="Times New Roman" w:hAnsi="Sylfaen" w:cs="Arial"/>
          <w:b/>
          <w:bCs/>
          <w:lang w:val="ka-GE" w:eastAsia="ru-RU"/>
        </w:rPr>
        <w:t>2</w:t>
      </w:r>
      <w:r w:rsidR="005912BD" w:rsidRPr="00CF1EB7">
        <w:rPr>
          <w:rFonts w:ascii="Sylfaen" w:eastAsia="Times New Roman" w:hAnsi="Sylfaen" w:cs="Arial"/>
          <w:b/>
          <w:bCs/>
          <w:lang w:val="ru-RU" w:eastAsia="ru-RU"/>
        </w:rPr>
        <w:t>.2.4.მუშახელის დაშავება</w:t>
      </w:r>
      <w:bookmarkEnd w:id="43"/>
      <w:bookmarkEnd w:id="44"/>
      <w:bookmarkEnd w:id="45"/>
      <w:bookmarkEnd w:id="46"/>
      <w:bookmarkEnd w:id="47"/>
      <w:bookmarkEnd w:id="48"/>
      <w:bookmarkEnd w:id="49"/>
      <w:bookmarkEnd w:id="50"/>
      <w:bookmarkEnd w:id="51"/>
      <w:bookmarkEnd w:id="52"/>
    </w:p>
    <w:p w:rsidR="005912BD" w:rsidRPr="005912BD" w:rsidRDefault="005912BD" w:rsidP="005912BD">
      <w:pPr>
        <w:spacing w:before="120"/>
        <w:jc w:val="both"/>
        <w:rPr>
          <w:rFonts w:ascii="Sylfaen" w:eastAsia="Times New Roman" w:hAnsi="Sylfaen" w:cs="Times New Roman"/>
          <w:color w:val="000000"/>
        </w:rPr>
      </w:pPr>
      <w:r w:rsidRPr="005912BD">
        <w:rPr>
          <w:rFonts w:ascii="Sylfaen" w:eastAsia="Times New Roman" w:hAnsi="Sylfaen" w:cs="Sylfaen"/>
          <w:color w:val="000000"/>
        </w:rPr>
        <w:t>გარდა სხვა ავარიულ სიტუაციებთან დაკავშირებული ინციდენტებისა მუშახელის ტრავმატიზმი შესაძლოა უკავშირდებოდეს</w:t>
      </w:r>
      <w:r w:rsidRPr="005912BD">
        <w:rPr>
          <w:rFonts w:ascii="Sylfaen" w:eastAsia="Times New Roman" w:hAnsi="Sylfaen" w:cs="Times New Roman"/>
          <w:color w:val="000000"/>
        </w:rPr>
        <w:t xml:space="preserve">: </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 xml:space="preserve">გამოყენებულ მძიმე ტექნიკასთან/მანქანებთან დაკავშირებულ ინციდენტებს; </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სიმაღლიდან გადმოვარდნას;</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 xml:space="preserve">მოხმარებული ქიმიური ნივთიერებებით მოწამვლას; </w:t>
      </w:r>
    </w:p>
    <w:p w:rsidR="005912BD" w:rsidRPr="005912BD" w:rsidRDefault="005912BD" w:rsidP="003A1CC4">
      <w:pPr>
        <w:widowControl w:val="0"/>
        <w:numPr>
          <w:ilvl w:val="0"/>
          <w:numId w:val="72"/>
        </w:numPr>
        <w:spacing w:before="120" w:after="120" w:line="240" w:lineRule="auto"/>
        <w:ind w:left="714" w:hanging="357"/>
        <w:contextualSpacing/>
        <w:jc w:val="both"/>
        <w:rPr>
          <w:rFonts w:ascii="Sylfaen" w:eastAsia="Times New Roman" w:hAnsi="Sylfaen" w:cs="Times New Roman"/>
          <w:color w:val="000000"/>
          <w:lang w:eastAsia="ru-RU"/>
        </w:rPr>
      </w:pPr>
      <w:r w:rsidRPr="005912BD">
        <w:rPr>
          <w:rFonts w:ascii="Sylfaen" w:eastAsia="Times New Roman" w:hAnsi="Sylfaen" w:cs="Times New Roman"/>
          <w:snapToGrid w:val="0"/>
          <w:color w:val="000000"/>
          <w:lang w:val="ru-RU" w:eastAsia="ru-RU"/>
        </w:rPr>
        <w:t>დენის დარტყმას ძაბვის ქვეშ მყოფ დანადგარებთან მუშაობისას.</w:t>
      </w:r>
    </w:p>
    <w:p w:rsidR="005912BD" w:rsidRPr="005912BD" w:rsidRDefault="00CF1EB7" w:rsidP="005912BD">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53" w:name="_Toc316315664"/>
      <w:bookmarkStart w:id="54" w:name="_Toc326839321"/>
      <w:bookmarkStart w:id="55" w:name="_Toc332981153"/>
      <w:bookmarkStart w:id="56" w:name="_Toc335413124"/>
      <w:bookmarkStart w:id="57" w:name="_Toc335826516"/>
      <w:bookmarkStart w:id="58" w:name="_Toc338171417"/>
      <w:bookmarkStart w:id="59" w:name="_Toc362879683"/>
      <w:bookmarkStart w:id="60" w:name="_Toc386118348"/>
      <w:bookmarkStart w:id="61" w:name="_Toc452826050"/>
      <w:r>
        <w:rPr>
          <w:rFonts w:ascii="Sylfaen" w:eastAsia="Times New Roman" w:hAnsi="Sylfaen" w:cs="Arial"/>
          <w:b/>
          <w:bCs/>
          <w:iCs/>
          <w:color w:val="000000"/>
          <w:lang w:val="ka-GE" w:eastAsia="ru-RU"/>
        </w:rPr>
        <w:t>1</w:t>
      </w:r>
      <w:r w:rsidR="005912BD" w:rsidRPr="005912BD">
        <w:rPr>
          <w:rFonts w:ascii="Sylfaen" w:eastAsia="Times New Roman" w:hAnsi="Sylfaen" w:cs="Arial"/>
          <w:b/>
          <w:bCs/>
          <w:iCs/>
          <w:color w:val="000000"/>
          <w:lang w:val="ka-GE" w:eastAsia="ru-RU"/>
        </w:rPr>
        <w:t>2</w:t>
      </w:r>
      <w:r w:rsidR="005912BD" w:rsidRPr="005912BD">
        <w:rPr>
          <w:rFonts w:ascii="Sylfaen" w:eastAsia="Times New Roman" w:hAnsi="Sylfaen" w:cs="Arial"/>
          <w:b/>
          <w:bCs/>
          <w:iCs/>
          <w:color w:val="000000"/>
          <w:lang w:val="ru-RU" w:eastAsia="ru-RU"/>
        </w:rPr>
        <w:t>.3. ავარიული სიტუაციების წარმოქმნის ძირითადი პრევენციული ღონისძიებები</w:t>
      </w:r>
      <w:bookmarkEnd w:id="53"/>
      <w:bookmarkEnd w:id="54"/>
      <w:bookmarkEnd w:id="55"/>
      <w:bookmarkEnd w:id="56"/>
      <w:bookmarkEnd w:id="57"/>
      <w:bookmarkEnd w:id="58"/>
      <w:bookmarkEnd w:id="59"/>
      <w:bookmarkEnd w:id="60"/>
      <w:bookmarkEnd w:id="61"/>
    </w:p>
    <w:p w:rsidR="005912BD" w:rsidRPr="005912BD" w:rsidRDefault="005912BD" w:rsidP="005912BD">
      <w:pPr>
        <w:spacing w:before="120"/>
        <w:jc w:val="both"/>
        <w:rPr>
          <w:rFonts w:ascii="Sylfaen" w:eastAsia="Times New Roman" w:hAnsi="Sylfaen" w:cs="Times New Roman"/>
          <w:color w:val="000000"/>
        </w:rPr>
      </w:pPr>
      <w:r w:rsidRPr="005912BD">
        <w:rPr>
          <w:rFonts w:ascii="Sylfaen" w:eastAsia="Times New Roman" w:hAnsi="Sylfaen" w:cs="Times New Roman"/>
          <w:color w:val="000000"/>
        </w:rPr>
        <w:t>ნავთობპროდუქტების დაღვრის პრევენციული ღონისძიებები:</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ნავთობპროდუქტების  შემოტანის, შენახვის, გამოყენების და გატანის პროცედურები უნდა ხორციელდებოდეს მკაცრი მონიტორინგის პირობებში. მუდმივად უნდა მოწმდებოდეს შესანახი ჭურჭლის ვარგისიანობა;</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პერიოდულად უნდა მოწმდებოდეს ნავთობპროდუქტების</w:t>
      </w:r>
      <w:r w:rsidRPr="005912BD">
        <w:rPr>
          <w:rFonts w:ascii="Sylfaen" w:eastAsia="Times New Roman" w:hAnsi="Sylfaen" w:cs="Times New Roman"/>
          <w:snapToGrid w:val="0"/>
          <w:color w:val="000000"/>
          <w:lang w:val="ka-GE" w:eastAsia="ru-RU"/>
        </w:rPr>
        <w:t xml:space="preserve"> საცავების</w:t>
      </w:r>
      <w:r w:rsidRPr="005912BD">
        <w:rPr>
          <w:rFonts w:ascii="Sylfaen" w:eastAsia="Times New Roman" w:hAnsi="Sylfaen" w:cs="Times New Roman"/>
          <w:snapToGrid w:val="0"/>
          <w:color w:val="000000"/>
          <w:lang w:val="ru-RU" w:eastAsia="ru-RU"/>
        </w:rPr>
        <w:t xml:space="preserve"> დანადგარების ტექნიკური გამართულობა;</w:t>
      </w:r>
    </w:p>
    <w:p w:rsidR="005912BD" w:rsidRPr="00EF6A8F"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ნივთიერებების მცირე ჟონვის ფაქტის დაფიქსირებისთანავე სამუშაოების შეწყვეტა რათა ინციდენტ</w:t>
      </w:r>
      <w:r w:rsidR="00D043FF">
        <w:rPr>
          <w:rFonts w:ascii="Sylfaen" w:eastAsia="Times New Roman" w:hAnsi="Sylfaen" w:cs="Times New Roman"/>
          <w:snapToGrid w:val="0"/>
          <w:color w:val="000000"/>
          <w:lang w:val="ru-RU" w:eastAsia="ru-RU"/>
        </w:rPr>
        <w:t>მა არ მიიღოს მასშტაბური ხასიათი</w:t>
      </w:r>
      <w:r w:rsidR="00D043FF">
        <w:rPr>
          <w:rFonts w:ascii="Sylfaen" w:eastAsia="Times New Roman" w:hAnsi="Sylfaen" w:cs="Times New Roman"/>
          <w:snapToGrid w:val="0"/>
          <w:color w:val="000000"/>
          <w:lang w:val="ka-GE" w:eastAsia="ru-RU"/>
        </w:rPr>
        <w:t>;</w:t>
      </w:r>
    </w:p>
    <w:p w:rsidR="00EF6A8F" w:rsidRPr="005912BD" w:rsidRDefault="00EF6A8F"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Pr>
          <w:rFonts w:ascii="Sylfaen" w:eastAsia="Times New Roman" w:hAnsi="Sylfaen" w:cs="Times New Roman"/>
          <w:snapToGrid w:val="0"/>
          <w:color w:val="000000"/>
          <w:lang w:val="ka-GE" w:eastAsia="ru-RU"/>
        </w:rPr>
        <w:t xml:space="preserve">ნავთობპროდუქტების შესანახი რეზერვუარების(დიზელის საცავი, ბიტუმსაცვი) ტერიტორიების დაბეტონებული ტერიტორიების პერიმეტრზე რკინა-ბეტონის ტენგაუმტარი მასალის ხელოვნური ბარიერების შექმნა;  </w:t>
      </w:r>
    </w:p>
    <w:p w:rsidR="005912BD" w:rsidRPr="005912BD" w:rsidRDefault="005912BD" w:rsidP="005912BD">
      <w:pPr>
        <w:spacing w:before="120"/>
        <w:jc w:val="both"/>
        <w:rPr>
          <w:rFonts w:ascii="Sylfaen" w:eastAsia="Times New Roman" w:hAnsi="Sylfaen" w:cs="Times New Roman"/>
          <w:color w:val="000000"/>
        </w:rPr>
      </w:pPr>
      <w:r w:rsidRPr="005912BD">
        <w:rPr>
          <w:rFonts w:ascii="Sylfaen" w:eastAsia="Times New Roman" w:hAnsi="Sylfaen" w:cs="Times New Roman"/>
          <w:color w:val="000000"/>
        </w:rPr>
        <w:t>ხანძრის პრევენციული ღონისძიებები:</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პერსონალის პერიოდული სწავლება და ტესტირება ხანძრის პრევენციის საკითხებზე;</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 xml:space="preserve">ადვილად აალებადი და ფეთქებადსაშიში ნივთიერებების დასაწყობება უსაფრთხო ადგილებში.  მათი განთავსების ადგილებში შესაბამისი გამაფრთხილებელი ნიშნების მოწყობა; </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ხანძარსაწინააღმდეგო ნორმების დაცვა და ტერიტორიაზე ქმედითუნარიანი სახანძრო ინვენტარის არსებობა;</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ელექტროუსაფრთხოების დაცვა;</w:t>
      </w:r>
    </w:p>
    <w:p w:rsidR="005912BD" w:rsidRPr="005912BD" w:rsidRDefault="005912BD" w:rsidP="005912BD">
      <w:pPr>
        <w:spacing w:before="120" w:after="120" w:line="240" w:lineRule="auto"/>
        <w:contextualSpacing/>
        <w:jc w:val="both"/>
        <w:rPr>
          <w:rFonts w:ascii="Sylfaen" w:eastAsia="Times New Roman" w:hAnsi="Sylfaen" w:cs="Sylfaen"/>
          <w:color w:val="000000"/>
          <w:lang w:val="ru-RU" w:eastAsia="ru-RU"/>
        </w:rPr>
      </w:pPr>
    </w:p>
    <w:p w:rsidR="005912BD" w:rsidRPr="005912BD" w:rsidRDefault="005912BD" w:rsidP="005912BD">
      <w:pPr>
        <w:spacing w:before="120" w:after="120" w:line="240" w:lineRule="auto"/>
        <w:contextualSpacing/>
        <w:jc w:val="both"/>
        <w:rPr>
          <w:rFonts w:ascii="Sylfaen" w:eastAsia="Times New Roman" w:hAnsi="Sylfaen" w:cs="Times New Roman"/>
          <w:color w:val="000000"/>
          <w:lang w:val="ru-RU" w:eastAsia="ru-RU"/>
        </w:rPr>
      </w:pPr>
      <w:r w:rsidRPr="005912BD">
        <w:rPr>
          <w:rFonts w:ascii="Sylfaen" w:eastAsia="Times New Roman" w:hAnsi="Sylfaen" w:cs="Sylfaen"/>
          <w:color w:val="000000"/>
          <w:lang w:val="ru-RU" w:eastAsia="ru-RU"/>
        </w:rPr>
        <w:t xml:space="preserve">სატრანსპორტო შემთხვევების </w:t>
      </w:r>
      <w:r w:rsidRPr="005912BD">
        <w:rPr>
          <w:rFonts w:ascii="Sylfaen" w:eastAsia="Times New Roman" w:hAnsi="Sylfaen" w:cs="Times New Roman"/>
          <w:color w:val="000000"/>
          <w:lang w:val="ru-RU" w:eastAsia="ru-RU"/>
        </w:rPr>
        <w:t>პრევენციული ღონისძიებები:</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მოძრაობის ოპტიმალური მარშრუტების შერჩევა და მოძრაობის სიჩქარეების შეზღუდვა;</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გამოყენებული დროებითი და მუდმივი გზების კეთილმოწყობა და პროექტის მთელი ციკლის განმავლობაში მათი ტექნიკური მდგომარეობის შენარჩუნება;</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სამოძრაო გზებზე და ტერიტორიაზე გამაფრთხილებელი, ამკრძალავი და მიმთითებელი საგზაო ნიშნების მოწყობა;</w:t>
      </w:r>
    </w:p>
    <w:p w:rsidR="005912BD" w:rsidRPr="005912BD" w:rsidRDefault="005912BD" w:rsidP="005912BD">
      <w:pPr>
        <w:spacing w:before="120" w:after="120" w:line="240" w:lineRule="auto"/>
        <w:contextualSpacing/>
        <w:jc w:val="both"/>
        <w:rPr>
          <w:rFonts w:ascii="Sylfaen" w:eastAsia="Times New Roman" w:hAnsi="Sylfaen" w:cs="Sylfaen"/>
          <w:color w:val="000000"/>
          <w:lang w:val="ru-RU" w:eastAsia="ru-RU"/>
        </w:rPr>
      </w:pPr>
    </w:p>
    <w:p w:rsidR="005912BD" w:rsidRPr="005912BD" w:rsidRDefault="005912BD" w:rsidP="005912BD">
      <w:pPr>
        <w:spacing w:before="120" w:after="120" w:line="240" w:lineRule="auto"/>
        <w:contextualSpacing/>
        <w:jc w:val="both"/>
        <w:rPr>
          <w:rFonts w:ascii="Sylfaen" w:eastAsia="Times New Roman" w:hAnsi="Sylfaen" w:cs="Times New Roman"/>
          <w:color w:val="000000"/>
          <w:lang w:val="ru-RU" w:eastAsia="ru-RU"/>
        </w:rPr>
      </w:pPr>
      <w:r w:rsidRPr="005912BD">
        <w:rPr>
          <w:rFonts w:ascii="Sylfaen" w:eastAsia="Times New Roman" w:hAnsi="Sylfaen" w:cs="Sylfaen"/>
          <w:color w:val="000000"/>
          <w:lang w:val="ru-RU" w:eastAsia="ru-RU"/>
        </w:rPr>
        <w:t xml:space="preserve">პერსონალის ტრავმატიზმის/დაზიანების </w:t>
      </w:r>
      <w:r w:rsidRPr="005912BD">
        <w:rPr>
          <w:rFonts w:ascii="Sylfaen" w:eastAsia="Times New Roman" w:hAnsi="Sylfaen" w:cs="Times New Roman"/>
          <w:color w:val="000000"/>
          <w:lang w:val="ru-RU" w:eastAsia="ru-RU"/>
        </w:rPr>
        <w:t>პრევენციული ღონისძიებები:</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სპეციალური და არა გაბარიტული ტექნიკის გადაადგილების დროს უზრუნველყოფილი იქნას ტექნიკის გაცილების უზრუნველყოფა სპეციალურად აღჭურვილი ტექნიკითა და მომზადებული პროფესიონალური პერსონალით.</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პერსონალის პერიოდული სწავლება და ტესტირება შრომის უსაფრთხოების საკითხებზე;</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პერსონალის აღჭურვა ინდივიდუალური დაცვის საშუალებებით;</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სიმაღლეზე მუშაობისას პერსონალი დაზღვეული უნდა იყოს სპეციალური თოკებით და სამაგრებით;</w:t>
      </w:r>
    </w:p>
    <w:p w:rsidR="005912BD" w:rsidRPr="005912BD" w:rsidRDefault="005912BD" w:rsidP="003A1CC4">
      <w:pPr>
        <w:widowControl w:val="0"/>
        <w:numPr>
          <w:ilvl w:val="0"/>
          <w:numId w:val="72"/>
        </w:numPr>
        <w:spacing w:after="0" w:line="240" w:lineRule="auto"/>
        <w:ind w:left="714" w:hanging="357"/>
        <w:contextualSpacing/>
        <w:jc w:val="both"/>
        <w:rPr>
          <w:rFonts w:ascii="Sylfaen" w:eastAsia="Times New Roman" w:hAnsi="Sylfaen" w:cs="Times New Roman"/>
          <w:snapToGrid w:val="0"/>
          <w:color w:val="000000"/>
          <w:lang w:val="ru-RU" w:eastAsia="ru-RU"/>
        </w:rPr>
      </w:pPr>
      <w:r w:rsidRPr="005912BD">
        <w:rPr>
          <w:rFonts w:ascii="Sylfaen" w:eastAsia="Times New Roman" w:hAnsi="Sylfaen" w:cs="Times New Roman"/>
          <w:snapToGrid w:val="0"/>
          <w:color w:val="000000"/>
          <w:lang w:val="ru-RU" w:eastAsia="ru-RU"/>
        </w:rPr>
        <w:t>სახიფათო ზონებში შესაბამისი გამაფრთხილებელი ნიშნების მოწყობა;</w:t>
      </w:r>
    </w:p>
    <w:p w:rsidR="005912BD" w:rsidRPr="005912BD" w:rsidRDefault="005912BD" w:rsidP="003A1CC4">
      <w:pPr>
        <w:widowControl w:val="0"/>
        <w:numPr>
          <w:ilvl w:val="0"/>
          <w:numId w:val="72"/>
        </w:numPr>
        <w:spacing w:before="120" w:after="120" w:line="240" w:lineRule="auto"/>
        <w:ind w:left="714" w:hanging="357"/>
        <w:contextualSpacing/>
        <w:jc w:val="both"/>
        <w:rPr>
          <w:rFonts w:ascii="Sylfaen" w:eastAsia="Times New Roman" w:hAnsi="Sylfaen" w:cs="Times New Roman"/>
          <w:color w:val="000000"/>
          <w:sz w:val="20"/>
          <w:szCs w:val="20"/>
          <w:lang w:val="ru-RU" w:eastAsia="ru-RU"/>
        </w:rPr>
      </w:pPr>
      <w:r w:rsidRPr="005912BD">
        <w:rPr>
          <w:rFonts w:ascii="Sylfaen" w:eastAsia="Times New Roman" w:hAnsi="Sylfaen" w:cs="Times New Roman"/>
          <w:snapToGrid w:val="0"/>
          <w:color w:val="000000"/>
          <w:lang w:val="ru-RU" w:eastAsia="ru-RU"/>
        </w:rPr>
        <w:t xml:space="preserve">სპეციალური კადრების მომზადება, რომლებიც გააკონტროლებს სამუშაო უბნებზე </w:t>
      </w:r>
      <w:r w:rsidRPr="005912BD">
        <w:rPr>
          <w:rFonts w:ascii="Sylfaen" w:eastAsia="Times New Roman" w:hAnsi="Sylfaen" w:cs="Times New Roman"/>
          <w:snapToGrid w:val="0"/>
          <w:color w:val="000000"/>
          <w:lang w:val="ru-RU" w:eastAsia="ru-RU"/>
        </w:rPr>
        <w:lastRenderedPageBreak/>
        <w:t>უსაფრთხოების ნორმების შესრულების დონეს და დააფიქსირებს უსაფრთხოების ნორმების დარღვევის ფაქტებს.</w:t>
      </w:r>
    </w:p>
    <w:p w:rsidR="005912BD" w:rsidRPr="005912BD" w:rsidRDefault="00CF1EB7" w:rsidP="005912BD">
      <w:pPr>
        <w:keepNext/>
        <w:spacing w:before="120" w:after="120" w:line="240" w:lineRule="auto"/>
        <w:ind w:left="576" w:right="567" w:hanging="576"/>
        <w:jc w:val="both"/>
        <w:outlineLvl w:val="1"/>
        <w:rPr>
          <w:rFonts w:ascii="Sylfaen" w:eastAsia="Times New Roman" w:hAnsi="Sylfaen" w:cs="Arial"/>
          <w:b/>
          <w:bCs/>
          <w:iCs/>
          <w:color w:val="000000"/>
          <w:lang w:val="ru-RU" w:eastAsia="ru-RU"/>
        </w:rPr>
      </w:pPr>
      <w:bookmarkStart w:id="62" w:name="_Toc314150167"/>
      <w:bookmarkStart w:id="63" w:name="_Toc326839322"/>
      <w:bookmarkStart w:id="64" w:name="_Toc332981154"/>
      <w:bookmarkStart w:id="65" w:name="_Toc335413125"/>
      <w:bookmarkStart w:id="66" w:name="_Toc335826517"/>
      <w:bookmarkStart w:id="67" w:name="_Toc338171418"/>
      <w:bookmarkStart w:id="68" w:name="_Toc362879684"/>
      <w:bookmarkStart w:id="69" w:name="_Toc386118349"/>
      <w:bookmarkStart w:id="70" w:name="_Toc452826051"/>
      <w:r>
        <w:rPr>
          <w:rFonts w:ascii="Sylfaen" w:eastAsia="Times New Roman" w:hAnsi="Sylfaen" w:cs="Arial"/>
          <w:b/>
          <w:bCs/>
          <w:iCs/>
          <w:color w:val="000000"/>
          <w:lang w:val="ka-GE" w:eastAsia="ru-RU"/>
        </w:rPr>
        <w:t>1</w:t>
      </w:r>
      <w:r w:rsidR="005912BD" w:rsidRPr="005912BD">
        <w:rPr>
          <w:rFonts w:ascii="Sylfaen" w:eastAsia="Times New Roman" w:hAnsi="Sylfaen" w:cs="Arial"/>
          <w:b/>
          <w:bCs/>
          <w:iCs/>
          <w:color w:val="000000"/>
          <w:lang w:val="ka-GE" w:eastAsia="ru-RU"/>
        </w:rPr>
        <w:t>2</w:t>
      </w:r>
      <w:r w:rsidR="005912BD" w:rsidRPr="005912BD">
        <w:rPr>
          <w:rFonts w:ascii="Sylfaen" w:eastAsia="Times New Roman" w:hAnsi="Sylfaen" w:cs="Arial"/>
          <w:b/>
          <w:bCs/>
          <w:iCs/>
          <w:color w:val="000000"/>
          <w:lang w:val="ru-RU" w:eastAsia="ru-RU"/>
        </w:rPr>
        <w:t>.4. ინციდენტის სავარაუდო მასშტაბი</w:t>
      </w:r>
      <w:bookmarkEnd w:id="62"/>
      <w:bookmarkEnd w:id="63"/>
      <w:bookmarkEnd w:id="64"/>
      <w:bookmarkEnd w:id="65"/>
      <w:bookmarkEnd w:id="66"/>
      <w:bookmarkEnd w:id="67"/>
      <w:bookmarkEnd w:id="68"/>
      <w:bookmarkEnd w:id="69"/>
      <w:bookmarkEnd w:id="70"/>
    </w:p>
    <w:p w:rsidR="005912BD" w:rsidRPr="005912BD" w:rsidRDefault="005912BD" w:rsidP="005912BD">
      <w:pPr>
        <w:widowControl w:val="0"/>
        <w:spacing w:before="120" w:after="120"/>
        <w:jc w:val="both"/>
        <w:rPr>
          <w:rFonts w:ascii="Sylfaen" w:eastAsia="Times New Roman" w:hAnsi="Sylfaen" w:cs="Times New Roman"/>
          <w:color w:val="000000"/>
        </w:rPr>
      </w:pPr>
      <w:r w:rsidRPr="005912BD">
        <w:rPr>
          <w:rFonts w:ascii="Sylfaen" w:eastAsia="Times New Roman" w:hAnsi="Sylfaen" w:cs="Times New Roman"/>
          <w:snapToGrid w:val="0"/>
          <w:color w:val="000000"/>
        </w:rPr>
        <w:t xml:space="preserve">მოსალოდნელი ავარიის, ინციდენტის სალიკვიდაციო რესურსების და საკანონმდებლო მოთხოვნების გათვალისწინებით, ავარიები და ავარიული სიტუაციები დაყოფილია რეაგირების 3 ძირითადი დონის მიხედვით. ცხრილში </w:t>
      </w:r>
      <w:r w:rsidR="00CF1EB7">
        <w:rPr>
          <w:rFonts w:ascii="Sylfaen" w:eastAsia="Times New Roman" w:hAnsi="Sylfaen" w:cs="Times New Roman"/>
          <w:snapToGrid w:val="0"/>
          <w:color w:val="000000"/>
          <w:lang w:val="ka-GE"/>
        </w:rPr>
        <w:t>1</w:t>
      </w:r>
      <w:r w:rsidRPr="005912BD">
        <w:rPr>
          <w:rFonts w:ascii="Sylfaen" w:eastAsia="Times New Roman" w:hAnsi="Sylfaen" w:cs="Times New Roman"/>
          <w:snapToGrid w:val="0"/>
          <w:color w:val="000000"/>
          <w:lang w:val="ka-GE"/>
        </w:rPr>
        <w:t>2</w:t>
      </w:r>
      <w:r w:rsidRPr="005912BD">
        <w:rPr>
          <w:rFonts w:ascii="Sylfaen" w:eastAsia="Times New Roman" w:hAnsi="Sylfaen" w:cs="Times New Roman"/>
          <w:snapToGrid w:val="0"/>
          <w:color w:val="000000"/>
        </w:rPr>
        <w:t xml:space="preserve">.1. </w:t>
      </w:r>
      <w:r w:rsidRPr="005912BD">
        <w:rPr>
          <w:rFonts w:ascii="Sylfaen" w:eastAsia="Times New Roman" w:hAnsi="Sylfaen" w:cs="Sylfaen"/>
          <w:color w:val="000000"/>
        </w:rPr>
        <w:t>მოცემულია</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ავარიული სიტუაციების აღწერა</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დონეების</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მიხედვით</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შესაბამისი</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რეაგირების</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მითითებით</w:t>
      </w:r>
      <w:r w:rsidRPr="005912BD">
        <w:rPr>
          <w:rFonts w:ascii="Sylfaen" w:eastAsia="Times New Roman" w:hAnsi="Sylfaen" w:cs="Times New Roman"/>
          <w:color w:val="000000"/>
        </w:rPr>
        <w:t xml:space="preserve">. </w:t>
      </w:r>
    </w:p>
    <w:p w:rsidR="005912BD" w:rsidRPr="005912BD" w:rsidRDefault="005912BD" w:rsidP="005912BD">
      <w:pPr>
        <w:spacing w:before="120" w:after="120"/>
        <w:jc w:val="both"/>
        <w:rPr>
          <w:rFonts w:ascii="Sylfaen" w:eastAsia="Times New Roman" w:hAnsi="Sylfaen" w:cs="Times New Roman"/>
          <w:color w:val="000000"/>
        </w:rPr>
        <w:sectPr w:rsidR="005912BD" w:rsidRPr="005912BD" w:rsidSect="004A17B0">
          <w:pgSz w:w="11905" w:h="16837"/>
          <w:pgMar w:top="1135" w:right="1132" w:bottom="907" w:left="1134" w:header="568" w:footer="462" w:gutter="0"/>
          <w:pgNumType w:start="141"/>
          <w:cols w:space="720"/>
          <w:noEndnote/>
        </w:sectPr>
      </w:pPr>
    </w:p>
    <w:p w:rsidR="005912BD" w:rsidRPr="005912BD" w:rsidRDefault="005912BD" w:rsidP="005912BD">
      <w:pPr>
        <w:spacing w:before="120" w:after="120"/>
        <w:jc w:val="center"/>
        <w:rPr>
          <w:rFonts w:ascii="Sylfaen" w:eastAsia="Times New Roman" w:hAnsi="Sylfaen" w:cs="Times New Roman"/>
          <w:color w:val="000000"/>
          <w:sz w:val="18"/>
          <w:szCs w:val="18"/>
        </w:rPr>
      </w:pPr>
      <w:r w:rsidRPr="005912BD">
        <w:rPr>
          <w:rFonts w:ascii="Sylfaen" w:eastAsia="Times New Roman" w:hAnsi="Sylfaen" w:cs="Times New Roman"/>
          <w:b/>
          <w:color w:val="000000"/>
          <w:sz w:val="18"/>
          <w:szCs w:val="18"/>
        </w:rPr>
        <w:lastRenderedPageBreak/>
        <w:t xml:space="preserve">ცხრილი </w:t>
      </w:r>
      <w:r w:rsidRPr="005912BD">
        <w:rPr>
          <w:rFonts w:ascii="Sylfaen" w:eastAsia="Times New Roman" w:hAnsi="Sylfaen" w:cs="Times New Roman"/>
          <w:b/>
          <w:color w:val="000000"/>
          <w:sz w:val="18"/>
          <w:szCs w:val="18"/>
          <w:lang w:val="ka-GE"/>
        </w:rPr>
        <w:t>1</w:t>
      </w:r>
      <w:r w:rsidR="00CF1EB7">
        <w:rPr>
          <w:rFonts w:ascii="Sylfaen" w:eastAsia="Times New Roman" w:hAnsi="Sylfaen" w:cs="Times New Roman"/>
          <w:b/>
          <w:color w:val="000000"/>
          <w:sz w:val="18"/>
          <w:szCs w:val="18"/>
          <w:lang w:val="ka-GE"/>
        </w:rPr>
        <w:t>2</w:t>
      </w:r>
      <w:r w:rsidRPr="005912BD">
        <w:rPr>
          <w:rFonts w:ascii="Sylfaen" w:eastAsia="Times New Roman" w:hAnsi="Sylfaen" w:cs="Times New Roman"/>
          <w:b/>
          <w:color w:val="000000"/>
          <w:sz w:val="18"/>
          <w:szCs w:val="18"/>
        </w:rPr>
        <w:t xml:space="preserve">.1. </w:t>
      </w:r>
      <w:r w:rsidRPr="005912BD">
        <w:rPr>
          <w:rFonts w:ascii="Sylfaen" w:eastAsia="Times New Roman" w:hAnsi="Sylfaen" w:cs="Sylfaen"/>
          <w:color w:val="000000"/>
          <w:sz w:val="18"/>
          <w:szCs w:val="18"/>
        </w:rPr>
        <w:t>ავარიული სიტუაციების აღწერადონეებისმიხედვით</w:t>
      </w:r>
    </w:p>
    <w:p w:rsidR="005912BD" w:rsidRPr="005912BD" w:rsidRDefault="005912BD" w:rsidP="005912BD">
      <w:pPr>
        <w:spacing w:before="120" w:after="120"/>
        <w:rPr>
          <w:rFonts w:ascii="Sylfaen" w:eastAsia="Times New Roman" w:hAnsi="Sylfaen" w:cs="Times New Roman"/>
          <w:color w:val="000000"/>
          <w:sz w:val="18"/>
          <w:szCs w:val="18"/>
        </w:rPr>
      </w:pPr>
    </w:p>
    <w:tbl>
      <w:tblPr>
        <w:tblStyle w:val="TableGrid100"/>
        <w:tblW w:w="15295" w:type="dxa"/>
        <w:jc w:val="center"/>
        <w:tblLook w:val="04A0" w:firstRow="1" w:lastRow="0" w:firstColumn="1" w:lastColumn="0" w:noHBand="0" w:noVBand="1"/>
      </w:tblPr>
      <w:tblGrid>
        <w:gridCol w:w="1744"/>
        <w:gridCol w:w="4937"/>
        <w:gridCol w:w="4283"/>
        <w:gridCol w:w="4331"/>
      </w:tblGrid>
      <w:tr w:rsidR="005912BD" w:rsidRPr="005912BD" w:rsidTr="005912BD">
        <w:trPr>
          <w:trHeight w:val="56"/>
          <w:jc w:val="center"/>
        </w:trPr>
        <w:tc>
          <w:tcPr>
            <w:tcW w:w="1744" w:type="dxa"/>
            <w:vMerge w:val="restart"/>
            <w:shd w:val="clear" w:color="auto" w:fill="D9D9D9" w:themeFill="background1" w:themeFillShade="D9"/>
            <w:vAlign w:val="center"/>
          </w:tcPr>
          <w:p w:rsidR="005912BD" w:rsidRPr="005912BD" w:rsidRDefault="005912BD" w:rsidP="005912BD">
            <w:pPr>
              <w:jc w:val="center"/>
              <w:rPr>
                <w:rFonts w:ascii="Sylfaen" w:hAnsi="Sylfaen" w:cs="Times New Roman"/>
                <w:b/>
                <w:color w:val="000000"/>
                <w:sz w:val="18"/>
                <w:szCs w:val="18"/>
              </w:rPr>
            </w:pPr>
            <w:r w:rsidRPr="005912BD">
              <w:rPr>
                <w:rFonts w:ascii="Sylfaen" w:hAnsi="Sylfaen" w:cs="Times New Roman"/>
                <w:b/>
                <w:color w:val="000000"/>
                <w:sz w:val="18"/>
                <w:szCs w:val="18"/>
              </w:rPr>
              <w:t>ავარიული სიტუაცია</w:t>
            </w:r>
          </w:p>
        </w:tc>
        <w:tc>
          <w:tcPr>
            <w:tcW w:w="13551" w:type="dxa"/>
            <w:gridSpan w:val="3"/>
            <w:shd w:val="clear" w:color="auto" w:fill="D9D9D9" w:themeFill="background1" w:themeFillShade="D9"/>
            <w:vAlign w:val="center"/>
          </w:tcPr>
          <w:p w:rsidR="005912BD" w:rsidRPr="005912BD" w:rsidRDefault="005912BD" w:rsidP="005912BD">
            <w:pPr>
              <w:jc w:val="center"/>
              <w:rPr>
                <w:rFonts w:ascii="Sylfaen" w:hAnsi="Sylfaen" w:cs="Times New Roman"/>
                <w:b/>
                <w:color w:val="000000"/>
                <w:sz w:val="18"/>
                <w:szCs w:val="18"/>
              </w:rPr>
            </w:pPr>
            <w:r w:rsidRPr="005912BD">
              <w:rPr>
                <w:rFonts w:ascii="Sylfaen" w:hAnsi="Sylfaen" w:cs="Times New Roman"/>
                <w:b/>
                <w:color w:val="000000"/>
                <w:sz w:val="18"/>
                <w:szCs w:val="18"/>
              </w:rPr>
              <w:t>დონე</w:t>
            </w:r>
          </w:p>
        </w:tc>
      </w:tr>
      <w:tr w:rsidR="005912BD" w:rsidRPr="005912BD" w:rsidTr="005912BD">
        <w:trPr>
          <w:trHeight w:val="56"/>
          <w:jc w:val="center"/>
        </w:trPr>
        <w:tc>
          <w:tcPr>
            <w:tcW w:w="1744" w:type="dxa"/>
            <w:vMerge/>
            <w:shd w:val="clear" w:color="auto" w:fill="D9D9D9" w:themeFill="background1" w:themeFillShade="D9"/>
            <w:vAlign w:val="center"/>
          </w:tcPr>
          <w:p w:rsidR="005912BD" w:rsidRPr="005912BD" w:rsidRDefault="005912BD" w:rsidP="005912BD">
            <w:pPr>
              <w:jc w:val="center"/>
              <w:rPr>
                <w:rFonts w:ascii="Sylfaen" w:hAnsi="Sylfaen" w:cs="Times New Roman"/>
                <w:b/>
                <w:color w:val="000000"/>
                <w:sz w:val="18"/>
                <w:szCs w:val="18"/>
              </w:rPr>
            </w:pPr>
          </w:p>
        </w:tc>
        <w:tc>
          <w:tcPr>
            <w:tcW w:w="4937" w:type="dxa"/>
            <w:shd w:val="clear" w:color="auto" w:fill="D9D9D9" w:themeFill="background1" w:themeFillShade="D9"/>
            <w:vAlign w:val="center"/>
          </w:tcPr>
          <w:p w:rsidR="005912BD" w:rsidRPr="005912BD" w:rsidRDefault="005912BD" w:rsidP="005912BD">
            <w:pPr>
              <w:jc w:val="center"/>
              <w:rPr>
                <w:rFonts w:ascii="Sylfaen" w:hAnsi="Sylfaen" w:cs="Times New Roman"/>
                <w:b/>
                <w:color w:val="000000"/>
                <w:sz w:val="18"/>
                <w:szCs w:val="18"/>
              </w:rPr>
            </w:pPr>
            <w:r w:rsidRPr="005912BD">
              <w:rPr>
                <w:rFonts w:ascii="Sylfaen" w:hAnsi="Sylfaen" w:cs="Times New Roman"/>
                <w:b/>
                <w:color w:val="000000"/>
                <w:sz w:val="18"/>
                <w:szCs w:val="18"/>
              </w:rPr>
              <w:t>I დონე</w:t>
            </w:r>
          </w:p>
        </w:tc>
        <w:tc>
          <w:tcPr>
            <w:tcW w:w="4283" w:type="dxa"/>
            <w:shd w:val="clear" w:color="auto" w:fill="D9D9D9" w:themeFill="background1" w:themeFillShade="D9"/>
            <w:vAlign w:val="center"/>
          </w:tcPr>
          <w:p w:rsidR="005912BD" w:rsidRPr="005912BD" w:rsidRDefault="005912BD" w:rsidP="005912BD">
            <w:pPr>
              <w:jc w:val="center"/>
              <w:rPr>
                <w:rFonts w:ascii="Sylfaen" w:hAnsi="Sylfaen" w:cs="Times New Roman"/>
                <w:b/>
                <w:color w:val="000000"/>
                <w:sz w:val="18"/>
                <w:szCs w:val="18"/>
              </w:rPr>
            </w:pPr>
            <w:r w:rsidRPr="005912BD">
              <w:rPr>
                <w:rFonts w:ascii="Sylfaen" w:hAnsi="Sylfaen" w:cs="Times New Roman"/>
                <w:b/>
                <w:color w:val="000000"/>
                <w:sz w:val="18"/>
                <w:szCs w:val="18"/>
              </w:rPr>
              <w:t>II დონე</w:t>
            </w:r>
          </w:p>
        </w:tc>
        <w:tc>
          <w:tcPr>
            <w:tcW w:w="4331" w:type="dxa"/>
            <w:shd w:val="clear" w:color="auto" w:fill="D9D9D9" w:themeFill="background1" w:themeFillShade="D9"/>
            <w:vAlign w:val="center"/>
          </w:tcPr>
          <w:p w:rsidR="005912BD" w:rsidRPr="005912BD" w:rsidRDefault="005912BD" w:rsidP="005912BD">
            <w:pPr>
              <w:jc w:val="center"/>
              <w:rPr>
                <w:rFonts w:ascii="Sylfaen" w:hAnsi="Sylfaen" w:cs="Times New Roman"/>
                <w:b/>
                <w:color w:val="000000"/>
                <w:sz w:val="18"/>
                <w:szCs w:val="18"/>
              </w:rPr>
            </w:pPr>
            <w:r w:rsidRPr="005912BD">
              <w:rPr>
                <w:rFonts w:ascii="Sylfaen" w:hAnsi="Sylfaen" w:cs="Times New Roman"/>
                <w:b/>
                <w:color w:val="000000"/>
                <w:sz w:val="18"/>
                <w:szCs w:val="18"/>
              </w:rPr>
              <w:t>III დონე</w:t>
            </w:r>
          </w:p>
        </w:tc>
      </w:tr>
      <w:tr w:rsidR="005912BD" w:rsidRPr="005912BD" w:rsidTr="005912BD">
        <w:trPr>
          <w:trHeight w:val="375"/>
          <w:jc w:val="center"/>
        </w:trPr>
        <w:tc>
          <w:tcPr>
            <w:tcW w:w="1744" w:type="dxa"/>
            <w:shd w:val="clear" w:color="auto" w:fill="D9D9D9" w:themeFill="background1" w:themeFillShade="D9"/>
            <w:vAlign w:val="center"/>
          </w:tcPr>
          <w:p w:rsidR="005912BD" w:rsidRPr="005912BD" w:rsidRDefault="005912BD" w:rsidP="005912BD">
            <w:pPr>
              <w:rPr>
                <w:rFonts w:ascii="Sylfaen" w:hAnsi="Sylfaen" w:cs="Times New Roman"/>
                <w:b/>
                <w:color w:val="000000"/>
                <w:sz w:val="18"/>
                <w:szCs w:val="18"/>
              </w:rPr>
            </w:pPr>
            <w:r w:rsidRPr="005912BD">
              <w:rPr>
                <w:rFonts w:ascii="Sylfaen" w:hAnsi="Sylfaen" w:cs="Times New Roman"/>
                <w:b/>
                <w:color w:val="000000"/>
                <w:sz w:val="18"/>
                <w:szCs w:val="18"/>
              </w:rPr>
              <w:t>საერთო</w:t>
            </w:r>
          </w:p>
        </w:tc>
        <w:tc>
          <w:tcPr>
            <w:tcW w:w="4937"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ავარიის ლიკვიდაციისთვის საკმარისია შიდა რესურსები</w:t>
            </w:r>
          </w:p>
        </w:tc>
        <w:tc>
          <w:tcPr>
            <w:tcW w:w="4283"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ავარიის ლიკვიდაციისთვის საჭიროა გარეშე რესურსები და მუშახელი</w:t>
            </w:r>
          </w:p>
        </w:tc>
        <w:tc>
          <w:tcPr>
            <w:tcW w:w="4331"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ავარიის ლიკვიდაციისთვის საჭიროა რეგიონული ან ქვეყნის რესურსების მოზიდვა</w:t>
            </w:r>
          </w:p>
        </w:tc>
      </w:tr>
      <w:tr w:rsidR="005912BD" w:rsidRPr="005912BD" w:rsidTr="005912BD">
        <w:trPr>
          <w:trHeight w:val="202"/>
          <w:jc w:val="center"/>
        </w:trPr>
        <w:tc>
          <w:tcPr>
            <w:tcW w:w="1744" w:type="dxa"/>
            <w:shd w:val="clear" w:color="auto" w:fill="D9D9D9" w:themeFill="background1" w:themeFillShade="D9"/>
            <w:vAlign w:val="center"/>
          </w:tcPr>
          <w:p w:rsidR="005912BD" w:rsidRPr="005912BD" w:rsidRDefault="005912BD" w:rsidP="005912BD">
            <w:pPr>
              <w:rPr>
                <w:rFonts w:ascii="Sylfaen" w:hAnsi="Sylfaen" w:cs="Times New Roman"/>
                <w:b/>
                <w:color w:val="000000"/>
                <w:sz w:val="18"/>
                <w:szCs w:val="18"/>
              </w:rPr>
            </w:pPr>
            <w:r w:rsidRPr="005912BD">
              <w:rPr>
                <w:rFonts w:ascii="Sylfaen" w:hAnsi="Sylfaen" w:cs="Times New Roman"/>
                <w:b/>
                <w:color w:val="000000"/>
                <w:sz w:val="18"/>
                <w:szCs w:val="18"/>
              </w:rPr>
              <w:t>საშიში ნივთიერებების დაღვრა</w:t>
            </w:r>
          </w:p>
        </w:tc>
        <w:tc>
          <w:tcPr>
            <w:tcW w:w="4937"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ლოკალური დაღვრა, რომელიც არ საჭიროებს გარეშე ჩარევას და შესაძლებელია მისი აღმოფხვრა შიდა რესურსებით. არ არსებობს ნივთიერებების დიდ ფართობზე გავრცელების რისკები.</w:t>
            </w:r>
          </w:p>
        </w:tc>
        <w:tc>
          <w:tcPr>
            <w:tcW w:w="4283"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მოზრდილი დაღვრა (საშიში ნივთიერებების დაღვრა 0,3 ტ-დან 200 ტ-მდე).  არსებობს ნივთიერებების დიდ ფართობზე გავრცელების და მდინარეების დაბინძურების რისკები.</w:t>
            </w:r>
          </w:p>
        </w:tc>
        <w:tc>
          <w:tcPr>
            <w:tcW w:w="4331"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 xml:space="preserve">დიდი დაღვრა (200 ტ-ზე მეტი). </w:t>
            </w:r>
          </w:p>
        </w:tc>
      </w:tr>
      <w:tr w:rsidR="005912BD" w:rsidRPr="005912BD" w:rsidTr="005912BD">
        <w:trPr>
          <w:trHeight w:val="202"/>
          <w:jc w:val="center"/>
        </w:trPr>
        <w:tc>
          <w:tcPr>
            <w:tcW w:w="1744" w:type="dxa"/>
            <w:shd w:val="clear" w:color="auto" w:fill="D9D9D9" w:themeFill="background1" w:themeFillShade="D9"/>
            <w:vAlign w:val="center"/>
          </w:tcPr>
          <w:p w:rsidR="005912BD" w:rsidRPr="005912BD" w:rsidRDefault="005912BD" w:rsidP="005912BD">
            <w:pPr>
              <w:rPr>
                <w:rFonts w:ascii="Sylfaen" w:hAnsi="Sylfaen" w:cs="Times New Roman"/>
                <w:b/>
                <w:color w:val="000000"/>
                <w:sz w:val="18"/>
                <w:szCs w:val="18"/>
              </w:rPr>
            </w:pPr>
            <w:r w:rsidRPr="005912BD">
              <w:rPr>
                <w:rFonts w:ascii="Sylfaen" w:hAnsi="Sylfaen" w:cs="Times New Roman"/>
                <w:b/>
                <w:color w:val="000000"/>
                <w:sz w:val="18"/>
                <w:szCs w:val="18"/>
              </w:rPr>
              <w:t xml:space="preserve">ხანძარი </w:t>
            </w:r>
          </w:p>
        </w:tc>
        <w:tc>
          <w:tcPr>
            <w:tcW w:w="4937"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 xml:space="preserve">ლოკალური ხანძარი, რომელიც არ საჭიროებს გარეშე ჩარევას და სწრაფად კონტროლირებადია. მეტეოროლოგიური პირობები ხელს არ უწყობს ხანძრის სწრაფ გავრცელებას. მიმდებარედ არ არსებობს სხვა ხანძარსაშიში და ფეთქებადსაშიში უბნები/საწყობები და მასალები. </w:t>
            </w:r>
          </w:p>
        </w:tc>
        <w:tc>
          <w:tcPr>
            <w:tcW w:w="4283"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 xml:space="preserve">მოზრდილი ხანძარი, რომელიც მეტეოროლოგიური პირობების გამო შესაძლოა სწრაფად გავრცელდეს. მიმდებარედ არსებობს სხვა ხანძარსაშიში და ფეთქებადსაშიში უბნები/საწყობები და მასალები. საჭიროა ადგილობრივი სახანძრო რაზმის გამოძახება.  </w:t>
            </w:r>
          </w:p>
        </w:tc>
        <w:tc>
          <w:tcPr>
            <w:tcW w:w="4331"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დიდი ხანძარი, რომელიც სწრაფად ვრცელდება. არსებობს მიმდებარე უბნების აალების და სხვა სახის ავარიული სიტუაციების პროვოცირების დიდი რისკი. საჭიროა რეგიონალური სახანძრო სამსახურის ჩართვა ინციდენტის ლიკვიდაციისთვის.</w:t>
            </w:r>
          </w:p>
        </w:tc>
      </w:tr>
      <w:tr w:rsidR="005912BD" w:rsidRPr="005912BD" w:rsidTr="005912BD">
        <w:trPr>
          <w:trHeight w:val="202"/>
          <w:jc w:val="center"/>
        </w:trPr>
        <w:tc>
          <w:tcPr>
            <w:tcW w:w="1744" w:type="dxa"/>
            <w:shd w:val="clear" w:color="auto" w:fill="D9D9D9" w:themeFill="background1" w:themeFillShade="D9"/>
            <w:vAlign w:val="center"/>
          </w:tcPr>
          <w:p w:rsidR="005912BD" w:rsidRPr="005912BD" w:rsidRDefault="005912BD" w:rsidP="005912BD">
            <w:pPr>
              <w:rPr>
                <w:rFonts w:ascii="Sylfaen" w:hAnsi="Sylfaen" w:cs="Times New Roman"/>
                <w:b/>
                <w:color w:val="000000"/>
                <w:sz w:val="18"/>
                <w:szCs w:val="18"/>
              </w:rPr>
            </w:pPr>
            <w:r w:rsidRPr="005912BD">
              <w:rPr>
                <w:rFonts w:ascii="Sylfaen" w:hAnsi="Sylfaen" w:cs="Times New Roman"/>
                <w:b/>
                <w:color w:val="000000"/>
                <w:sz w:val="18"/>
                <w:szCs w:val="18"/>
              </w:rPr>
              <w:t>სატრანსპორტო შემთხვევები</w:t>
            </w:r>
          </w:p>
        </w:tc>
        <w:tc>
          <w:tcPr>
            <w:tcW w:w="4937"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ადგილი აქვს ტექნიკის, სატრანსპორტო საშუალებების, ინფრასტრუქტურის არაღირებული ობიექტების დაზიანებას. ადამიანთა ჯანმრთელობას საფრთხე არ ემუქრება.</w:t>
            </w:r>
          </w:p>
        </w:tc>
        <w:tc>
          <w:tcPr>
            <w:tcW w:w="4283"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ადგილი აქვს ტექნიკის, სატრანსპორტო საშუალებების, ინფრასტრუქტურის ღირებული ობიექტების დაზიანებას. საფრთხე ემუქრება ადამიანთა ჯანმრთელობას.</w:t>
            </w:r>
          </w:p>
        </w:tc>
        <w:tc>
          <w:tcPr>
            <w:tcW w:w="4331" w:type="dxa"/>
            <w:vAlign w:val="center"/>
          </w:tcPr>
          <w:p w:rsidR="005912BD" w:rsidRPr="005912BD" w:rsidRDefault="005912BD" w:rsidP="005912BD">
            <w:pPr>
              <w:rPr>
                <w:rFonts w:ascii="Sylfaen" w:hAnsi="Sylfaen" w:cs="Times New Roman"/>
                <w:color w:val="000000"/>
                <w:sz w:val="18"/>
                <w:szCs w:val="18"/>
              </w:rPr>
            </w:pPr>
            <w:r w:rsidRPr="005912BD">
              <w:rPr>
                <w:rFonts w:ascii="Sylfaen" w:hAnsi="Sylfaen" w:cs="Times New Roman"/>
                <w:color w:val="000000"/>
                <w:sz w:val="18"/>
                <w:szCs w:val="18"/>
              </w:rPr>
              <w:t xml:space="preserve">ადგილი აქვს ტექნიკის, სატრანსპორტო საშუალებების, განსაკუთრებული ღირებულების ინფრასტრუქტურის ან სასიცოცხლო ობიექტების დაზიანებას. არსებობს სხვა სახის ავარიული სიტუაციების პროვოცირების მაღალი რისკი. </w:t>
            </w:r>
          </w:p>
        </w:tc>
      </w:tr>
      <w:tr w:rsidR="005912BD" w:rsidRPr="005912BD" w:rsidTr="005912BD">
        <w:trPr>
          <w:trHeight w:val="202"/>
          <w:jc w:val="center"/>
        </w:trPr>
        <w:tc>
          <w:tcPr>
            <w:tcW w:w="1744" w:type="dxa"/>
            <w:shd w:val="clear" w:color="auto" w:fill="D9D9D9" w:themeFill="background1" w:themeFillShade="D9"/>
            <w:vAlign w:val="center"/>
          </w:tcPr>
          <w:p w:rsidR="005912BD" w:rsidRPr="005912BD" w:rsidRDefault="005912BD" w:rsidP="005912BD">
            <w:pPr>
              <w:rPr>
                <w:rFonts w:ascii="Sylfaen" w:hAnsi="Sylfaen" w:cs="Times New Roman"/>
                <w:b/>
                <w:color w:val="000000"/>
                <w:sz w:val="18"/>
                <w:szCs w:val="18"/>
              </w:rPr>
            </w:pPr>
            <w:r w:rsidRPr="005912BD">
              <w:rPr>
                <w:rFonts w:ascii="Sylfaen" w:hAnsi="Sylfaen" w:cs="Times New Roman"/>
                <w:b/>
                <w:color w:val="000000"/>
                <w:sz w:val="18"/>
                <w:szCs w:val="18"/>
              </w:rPr>
              <w:t>პერსონალის დაშავება / ტრავმატიზმი</w:t>
            </w:r>
          </w:p>
        </w:tc>
        <w:tc>
          <w:tcPr>
            <w:tcW w:w="4937" w:type="dxa"/>
            <w:vAlign w:val="center"/>
          </w:tcPr>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ტრავმატიზმის ერთი შემთხვევა;</w:t>
            </w:r>
          </w:p>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მსუბუქი მოტეხილობა, დაჟეჟილობა;</w:t>
            </w:r>
          </w:p>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I  ხარისხის დამწვრობა (კანის ზედაპირული შრის დაზიანება);</w:t>
            </w:r>
          </w:p>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 xml:space="preserve">დაშავებული პერსონალისთვის დახმარების აღმოჩენა და ინციდენტის ლიკვიდაცია  შესაძლებელია შიდა სამედიცინო ინვენტარით. </w:t>
            </w:r>
          </w:p>
        </w:tc>
        <w:tc>
          <w:tcPr>
            <w:tcW w:w="4283" w:type="dxa"/>
            <w:vAlign w:val="center"/>
          </w:tcPr>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ტრავმატიზმის ერთეული შემთხვევები;</w:t>
            </w:r>
          </w:p>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ძლიერი მოტეხილობა - სახსართან ახლო მოტეხილობა;</w:t>
            </w:r>
          </w:p>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II ხარისხის დამწვრობა (კანის ღრმა შრის დაზიანება);</w:t>
            </w:r>
          </w:p>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საჭიროა დაშავებული პერსონალის გადაყვანა სამედიცინო დაწესებულებაში</w:t>
            </w:r>
          </w:p>
        </w:tc>
        <w:tc>
          <w:tcPr>
            <w:tcW w:w="4331" w:type="dxa"/>
            <w:vAlign w:val="center"/>
          </w:tcPr>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ტრავმატიზმის რამდენიმე შემთხვევა;</w:t>
            </w:r>
          </w:p>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მომსახურე პერსონალის;</w:t>
            </w:r>
          </w:p>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ძლიერი მოტეხილობა</w:t>
            </w:r>
          </w:p>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III და IV ხარისხის დამწვრობა (კანის, მის ქვეშ მდებარე ქსოვილების და კუნთების დაზიანება);</w:t>
            </w:r>
          </w:p>
          <w:p w:rsidR="005912BD" w:rsidRPr="005912BD" w:rsidRDefault="005912BD" w:rsidP="003A1CC4">
            <w:pPr>
              <w:numPr>
                <w:ilvl w:val="0"/>
                <w:numId w:val="73"/>
              </w:numPr>
              <w:ind w:left="162" w:hanging="162"/>
              <w:rPr>
                <w:rFonts w:ascii="Sylfaen" w:hAnsi="Sylfaen" w:cs="Times New Roman"/>
                <w:color w:val="000000"/>
                <w:sz w:val="18"/>
                <w:szCs w:val="18"/>
              </w:rPr>
            </w:pPr>
            <w:r w:rsidRPr="005912BD">
              <w:rPr>
                <w:rFonts w:ascii="Sylfaen" w:hAnsi="Sylfaen" w:cs="Times New Roman"/>
                <w:color w:val="000000"/>
                <w:sz w:val="18"/>
                <w:szCs w:val="18"/>
              </w:rPr>
              <w:t>საჭიროა დაშავებული პერსონალის გადაყვანა რეგიონული ან თბილისის შესაბამისი პროფილის მქონე სამედიცინო პუნქტში.</w:t>
            </w:r>
          </w:p>
        </w:tc>
      </w:tr>
    </w:tbl>
    <w:p w:rsidR="005912BD" w:rsidRPr="005912BD" w:rsidRDefault="005912BD" w:rsidP="005912BD">
      <w:pPr>
        <w:spacing w:before="120" w:after="120"/>
        <w:rPr>
          <w:rFonts w:ascii="Sylfaen" w:eastAsia="Times New Roman" w:hAnsi="Sylfaen" w:cs="Times New Roman"/>
          <w:color w:val="000000"/>
          <w:sz w:val="18"/>
          <w:szCs w:val="18"/>
        </w:rPr>
      </w:pPr>
      <w:r w:rsidRPr="005912BD">
        <w:rPr>
          <w:rFonts w:ascii="Sylfaen" w:eastAsia="Times New Roman" w:hAnsi="Sylfaen" w:cs="Times New Roman"/>
          <w:b/>
          <w:color w:val="000000"/>
          <w:sz w:val="18"/>
          <w:szCs w:val="18"/>
          <w:u w:val="single"/>
        </w:rPr>
        <w:t>შენიშვნა:</w:t>
      </w:r>
      <w:r w:rsidRPr="005912BD">
        <w:rPr>
          <w:rFonts w:ascii="Sylfaen" w:eastAsia="Times New Roman" w:hAnsi="Sylfaen" w:cs="Times New Roman"/>
          <w:color w:val="000000"/>
          <w:sz w:val="18"/>
          <w:szCs w:val="18"/>
          <w:u w:val="single"/>
        </w:rPr>
        <w:t>დაგეგმილი საქმიანობის მასშტაბებიდან, მისი განხორციელების ხანგრძლივობიდან და ადგილმდებარეობის სპეციფიკიდან გამომდინარე საქმიანობის პროცესში მოსალოდნელია ძირითადად I დონის და ნაკლები ალბათობით II დონის ავარიული სიტუაციები.</w:t>
      </w:r>
    </w:p>
    <w:p w:rsidR="005912BD" w:rsidRPr="005912BD" w:rsidRDefault="005912BD" w:rsidP="005912BD">
      <w:pPr>
        <w:keepNext/>
        <w:tabs>
          <w:tab w:val="left" w:pos="284"/>
        </w:tabs>
        <w:spacing w:before="120" w:after="120" w:line="240" w:lineRule="auto"/>
        <w:ind w:left="432" w:hanging="432"/>
        <w:outlineLvl w:val="0"/>
        <w:rPr>
          <w:rFonts w:ascii="Sylfaen" w:eastAsia="Times New Roman" w:hAnsi="Sylfaen" w:cs="Arial"/>
          <w:b/>
          <w:bCs/>
          <w:color w:val="000000"/>
          <w:kern w:val="32"/>
          <w:lang w:val="ru-RU" w:eastAsia="ru-RU"/>
        </w:rPr>
        <w:sectPr w:rsidR="005912BD" w:rsidRPr="005912BD" w:rsidSect="004A17B0">
          <w:pgSz w:w="16837" w:h="11905" w:orient="landscape"/>
          <w:pgMar w:top="1134" w:right="907" w:bottom="992" w:left="907" w:header="720" w:footer="720" w:gutter="0"/>
          <w:pgNumType w:start="146"/>
          <w:cols w:space="720"/>
          <w:noEndnote/>
        </w:sectPr>
      </w:pPr>
    </w:p>
    <w:p w:rsidR="005912BD" w:rsidRPr="005912BD" w:rsidRDefault="00CF1EB7" w:rsidP="005912BD">
      <w:pPr>
        <w:keepNext/>
        <w:spacing w:before="120" w:after="120" w:line="240" w:lineRule="auto"/>
        <w:ind w:left="-270" w:right="567" w:hanging="576"/>
        <w:outlineLvl w:val="1"/>
        <w:rPr>
          <w:rFonts w:ascii="Sylfaen" w:eastAsia="Times New Roman" w:hAnsi="Sylfaen" w:cs="Arial"/>
          <w:b/>
          <w:bCs/>
          <w:iCs/>
          <w:color w:val="000000"/>
          <w:lang w:val="ru-RU" w:eastAsia="ru-RU"/>
        </w:rPr>
      </w:pPr>
      <w:bookmarkStart w:id="71" w:name="_Toc326839323"/>
      <w:bookmarkStart w:id="72" w:name="_Toc332981155"/>
      <w:bookmarkStart w:id="73" w:name="_Toc335413126"/>
      <w:bookmarkStart w:id="74" w:name="_Toc335826518"/>
      <w:bookmarkStart w:id="75" w:name="_Toc338171419"/>
      <w:bookmarkStart w:id="76" w:name="_Toc362879685"/>
      <w:bookmarkStart w:id="77" w:name="_Toc386118350"/>
      <w:bookmarkStart w:id="78" w:name="_Toc452826052"/>
      <w:r>
        <w:rPr>
          <w:rFonts w:ascii="Sylfaen" w:eastAsia="Times New Roman" w:hAnsi="Sylfaen" w:cs="Arial"/>
          <w:b/>
          <w:bCs/>
          <w:iCs/>
          <w:color w:val="000000"/>
          <w:lang w:val="ka-GE" w:eastAsia="ru-RU"/>
        </w:rPr>
        <w:lastRenderedPageBreak/>
        <w:t xml:space="preserve">       1</w:t>
      </w:r>
      <w:r w:rsidR="005912BD" w:rsidRPr="005912BD">
        <w:rPr>
          <w:rFonts w:ascii="Sylfaen" w:eastAsia="Times New Roman" w:hAnsi="Sylfaen" w:cs="Arial"/>
          <w:b/>
          <w:bCs/>
          <w:iCs/>
          <w:color w:val="000000"/>
          <w:lang w:val="ka-GE" w:eastAsia="ru-RU"/>
        </w:rPr>
        <w:t>2</w:t>
      </w:r>
      <w:r w:rsidR="005912BD" w:rsidRPr="005912BD">
        <w:rPr>
          <w:rFonts w:ascii="Sylfaen" w:eastAsia="Times New Roman" w:hAnsi="Sylfaen" w:cs="Arial"/>
          <w:b/>
          <w:bCs/>
          <w:iCs/>
          <w:color w:val="000000"/>
          <w:lang w:val="ru-RU" w:eastAsia="ru-RU"/>
        </w:rPr>
        <w:t>.5. ავარიაზე რეაგირება</w:t>
      </w:r>
      <w:bookmarkEnd w:id="71"/>
      <w:bookmarkEnd w:id="72"/>
      <w:bookmarkEnd w:id="73"/>
      <w:bookmarkEnd w:id="74"/>
      <w:bookmarkEnd w:id="75"/>
      <w:bookmarkEnd w:id="76"/>
      <w:bookmarkEnd w:id="77"/>
      <w:bookmarkEnd w:id="78"/>
    </w:p>
    <w:p w:rsidR="005912BD" w:rsidRPr="005912BD" w:rsidRDefault="005912BD" w:rsidP="00CF1EB7">
      <w:pPr>
        <w:spacing w:before="120" w:after="120"/>
        <w:ind w:left="-540"/>
        <w:jc w:val="both"/>
        <w:rPr>
          <w:rFonts w:ascii="Sylfaen" w:eastAsia="Times New Roman" w:hAnsi="Sylfaen" w:cs="Times New Roman"/>
          <w:color w:val="000000"/>
        </w:rPr>
      </w:pPr>
      <w:r w:rsidRPr="005912BD">
        <w:rPr>
          <w:rFonts w:ascii="Sylfaen" w:eastAsia="Times New Roman" w:hAnsi="Sylfaen" w:cs="Sylfaen"/>
          <w:color w:val="000000"/>
        </w:rPr>
        <w:t>გეგმაში განსაზღვრულია ავარიულ შემთხვევებზე პასუხისმგებელი და უფლებამოსილი პირები</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ასევე უფლებამოსილების დელეგირებისა და მინიჭების მეთოდი</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უბნის მოწყობის შემდეგ უნდა განისაზღვროს გეგმისოპერაციების მიმდევრობის სქემით გათვალისწინებული პასუხისმგებელი პირები და მათი თანამდებობა</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ეს ინფორმაცია უნდაეცნობოს</w:t>
      </w:r>
      <w:r w:rsidRPr="005912BD">
        <w:rPr>
          <w:rFonts w:ascii="Sylfaen" w:eastAsia="Times New Roman" w:hAnsi="Sylfaen" w:cs="Sylfaen"/>
          <w:color w:val="000000"/>
          <w:lang w:val="ka-GE"/>
        </w:rPr>
        <w:t xml:space="preserve"> </w:t>
      </w:r>
      <w:r w:rsidRPr="005912BD">
        <w:rPr>
          <w:rFonts w:ascii="Sylfaen" w:eastAsia="Times New Roman" w:hAnsi="Sylfaen" w:cs="Sylfaen"/>
          <w:color w:val="000000"/>
        </w:rPr>
        <w:t>ქარხნის</w:t>
      </w:r>
      <w:r w:rsidRPr="005912BD">
        <w:rPr>
          <w:rFonts w:ascii="Sylfaen" w:eastAsia="Times New Roman" w:hAnsi="Sylfaen" w:cs="Times New Roman"/>
          <w:color w:val="000000"/>
        </w:rPr>
        <w:t xml:space="preserve"> ოპერატორ კომპანიას.</w:t>
      </w:r>
    </w:p>
    <w:p w:rsidR="005912BD" w:rsidRPr="005912BD" w:rsidRDefault="005912BD" w:rsidP="00CF1EB7">
      <w:pPr>
        <w:spacing w:before="120" w:after="120"/>
        <w:ind w:left="-540"/>
        <w:jc w:val="both"/>
        <w:rPr>
          <w:rFonts w:ascii="Sylfaen" w:eastAsia="Times New Roman" w:hAnsi="Sylfaen" w:cs="Times New Roman"/>
          <w:color w:val="000000"/>
        </w:rPr>
      </w:pPr>
      <w:r w:rsidRPr="005912BD">
        <w:rPr>
          <w:rFonts w:ascii="Sylfaen" w:eastAsia="Times New Roman" w:hAnsi="Sylfaen" w:cs="Sylfaen"/>
          <w:color w:val="000000"/>
        </w:rPr>
        <w:t>კერძოდ</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ავარიაზე რეაგირების ფარგლებში საჭიროა შემდეგი ზომების გატარება</w:t>
      </w:r>
      <w:r w:rsidRPr="005912BD">
        <w:rPr>
          <w:rFonts w:ascii="Sylfaen" w:eastAsia="Times New Roman" w:hAnsi="Sylfaen" w:cs="Times New Roman"/>
          <w:color w:val="000000"/>
        </w:rPr>
        <w:t xml:space="preserve">: </w:t>
      </w:r>
    </w:p>
    <w:p w:rsidR="005912BD" w:rsidRPr="005912BD" w:rsidRDefault="005912BD" w:rsidP="003A1CC4">
      <w:pPr>
        <w:numPr>
          <w:ilvl w:val="0"/>
          <w:numId w:val="71"/>
        </w:numPr>
        <w:spacing w:after="0" w:line="240" w:lineRule="auto"/>
        <w:ind w:left="90" w:hanging="357"/>
        <w:jc w:val="both"/>
        <w:rPr>
          <w:rFonts w:ascii="Sylfaen" w:eastAsia="Times New Roman" w:hAnsi="Sylfaen" w:cs="Times New Roman"/>
          <w:color w:val="000000"/>
        </w:rPr>
      </w:pPr>
      <w:r w:rsidRPr="005912BD">
        <w:rPr>
          <w:rFonts w:ascii="Sylfaen" w:eastAsia="Times New Roman" w:hAnsi="Sylfaen" w:cs="Sylfaen"/>
          <w:color w:val="000000"/>
        </w:rPr>
        <w:t>ავარიულ  შემთხვევებში უნდა შეიქმნას რაზმი</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რომლის დავალება და დანიშნულება წინასწარაა განსაზღვრული</w:t>
      </w:r>
      <w:r w:rsidRPr="005912BD">
        <w:rPr>
          <w:rFonts w:ascii="Sylfaen" w:eastAsia="Times New Roman" w:hAnsi="Sylfaen" w:cs="Times New Roman"/>
          <w:color w:val="000000"/>
        </w:rPr>
        <w:t xml:space="preserve">. </w:t>
      </w:r>
    </w:p>
    <w:p w:rsidR="005912BD" w:rsidRPr="005912BD" w:rsidRDefault="005912BD" w:rsidP="003A1CC4">
      <w:pPr>
        <w:numPr>
          <w:ilvl w:val="0"/>
          <w:numId w:val="71"/>
        </w:numPr>
        <w:spacing w:after="0" w:line="240" w:lineRule="auto"/>
        <w:ind w:left="90" w:hanging="357"/>
        <w:jc w:val="both"/>
        <w:rPr>
          <w:rFonts w:ascii="Sylfaen" w:eastAsia="Times New Roman" w:hAnsi="Sylfaen" w:cs="Times New Roman"/>
          <w:color w:val="000000"/>
        </w:rPr>
      </w:pPr>
      <w:r w:rsidRPr="005912BD">
        <w:rPr>
          <w:rFonts w:ascii="Sylfaen" w:eastAsia="Times New Roman" w:hAnsi="Sylfaen" w:cs="Sylfaen"/>
          <w:color w:val="000000"/>
        </w:rPr>
        <w:t>ხანძრის ჩაქრობის ოპერაციებისთვის ამოცანები წინასწარ უნდა განისაზღვროს</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გატარებული ზომების მონიტორინგი უნდა მოხდეს ყოველკვირეულად</w:t>
      </w:r>
      <w:r w:rsidRPr="005912BD">
        <w:rPr>
          <w:rFonts w:ascii="Sylfaen" w:eastAsia="Times New Roman" w:hAnsi="Sylfaen" w:cs="Times New Roman"/>
          <w:color w:val="000000"/>
        </w:rPr>
        <w:t xml:space="preserve">. </w:t>
      </w:r>
    </w:p>
    <w:p w:rsidR="005912BD" w:rsidRPr="005912BD" w:rsidRDefault="005912BD" w:rsidP="003A1CC4">
      <w:pPr>
        <w:numPr>
          <w:ilvl w:val="0"/>
          <w:numId w:val="71"/>
        </w:numPr>
        <w:spacing w:after="0" w:line="240" w:lineRule="auto"/>
        <w:ind w:left="90" w:hanging="357"/>
        <w:jc w:val="both"/>
        <w:rPr>
          <w:rFonts w:ascii="Sylfaen" w:eastAsia="Times New Roman" w:hAnsi="Sylfaen" w:cs="Times New Roman"/>
          <w:color w:val="000000"/>
        </w:rPr>
      </w:pPr>
      <w:r w:rsidRPr="005912BD">
        <w:rPr>
          <w:rFonts w:ascii="Sylfaen" w:eastAsia="Times New Roman" w:hAnsi="Sylfaen" w:cs="Sylfaen"/>
          <w:color w:val="000000"/>
        </w:rPr>
        <w:t>უნდა განისაზღვროს ავარიულ შემთხვევებში შესასრულებელი პროცედურები და მათზე პასუხისმგებელი პირები</w:t>
      </w:r>
      <w:r w:rsidRPr="005912BD">
        <w:rPr>
          <w:rFonts w:ascii="Sylfaen" w:eastAsia="Times New Roman" w:hAnsi="Sylfaen" w:cs="Times New Roman"/>
          <w:color w:val="000000"/>
        </w:rPr>
        <w:t xml:space="preserve">. </w:t>
      </w:r>
    </w:p>
    <w:p w:rsidR="005912BD" w:rsidRPr="005912BD" w:rsidRDefault="005912BD" w:rsidP="003A1CC4">
      <w:pPr>
        <w:numPr>
          <w:ilvl w:val="0"/>
          <w:numId w:val="71"/>
        </w:numPr>
        <w:spacing w:before="120" w:after="120" w:line="240" w:lineRule="auto"/>
        <w:ind w:left="90" w:hanging="357"/>
        <w:jc w:val="both"/>
        <w:rPr>
          <w:rFonts w:ascii="Sylfaen" w:eastAsia="Times New Roman" w:hAnsi="Sylfaen" w:cs="Times New Roman"/>
          <w:color w:val="000000"/>
        </w:rPr>
      </w:pPr>
      <w:r w:rsidRPr="005912BD">
        <w:rPr>
          <w:rFonts w:ascii="Sylfaen" w:eastAsia="Times New Roman" w:hAnsi="Sylfaen" w:cs="Sylfaen"/>
          <w:color w:val="000000"/>
        </w:rPr>
        <w:t>უნდა განისაზღვროს ზომები</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რომელთა საშუალებითაც თავიდან იქნება აცილებული გარემოს და ბინძურება ნარჩენებით და   სხვადასხვა ნივთიერებების შემთხვევითი დაღვრით</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უნდა წარმოებდეს საშიში მასალების აღრიცხვა</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ეს ინფორმაცია ხელმისაწვდომი უნდა იყოს ყველა თანამშრომლისათვის</w:t>
      </w:r>
      <w:r w:rsidRPr="005912BD">
        <w:rPr>
          <w:rFonts w:ascii="Sylfaen" w:eastAsia="Times New Roman" w:hAnsi="Sylfaen" w:cs="Times New Roman"/>
          <w:color w:val="000000"/>
        </w:rPr>
        <w:t xml:space="preserve">. </w:t>
      </w:r>
    </w:p>
    <w:p w:rsidR="005912BD" w:rsidRPr="00CF1EB7" w:rsidRDefault="00CF1EB7" w:rsidP="005912BD">
      <w:pPr>
        <w:keepNext/>
        <w:spacing w:before="120" w:after="120" w:line="240" w:lineRule="auto"/>
        <w:ind w:left="-270" w:hanging="720"/>
        <w:jc w:val="both"/>
        <w:outlineLvl w:val="2"/>
        <w:rPr>
          <w:rFonts w:ascii="Sylfaen" w:eastAsia="Times New Roman" w:hAnsi="Sylfaen" w:cs="Arial"/>
          <w:b/>
          <w:bCs/>
          <w:lang w:val="ru-RU" w:eastAsia="ru-RU"/>
        </w:rPr>
      </w:pPr>
      <w:bookmarkStart w:id="79" w:name="_Toc316315671"/>
      <w:bookmarkStart w:id="80" w:name="_Toc338171421"/>
      <w:bookmarkStart w:id="81" w:name="_Toc362879686"/>
      <w:bookmarkStart w:id="82" w:name="_Toc386118351"/>
      <w:bookmarkStart w:id="83" w:name="_Toc452826053"/>
      <w:r>
        <w:rPr>
          <w:rFonts w:ascii="Sylfaen" w:eastAsia="Times New Roman" w:hAnsi="Sylfaen" w:cs="Arial"/>
          <w:b/>
          <w:bCs/>
          <w:i/>
          <w:lang w:val="ka-GE" w:eastAsia="ru-RU"/>
        </w:rPr>
        <w:t xml:space="preserve">         </w:t>
      </w:r>
      <w:r w:rsidRPr="00CF1EB7">
        <w:rPr>
          <w:rFonts w:ascii="Sylfaen" w:eastAsia="Times New Roman" w:hAnsi="Sylfaen" w:cs="Arial"/>
          <w:b/>
          <w:bCs/>
          <w:lang w:val="ka-GE" w:eastAsia="ru-RU"/>
        </w:rPr>
        <w:t>1</w:t>
      </w:r>
      <w:r w:rsidR="005912BD" w:rsidRPr="00CF1EB7">
        <w:rPr>
          <w:rFonts w:ascii="Sylfaen" w:eastAsia="Times New Roman" w:hAnsi="Sylfaen" w:cs="Arial"/>
          <w:b/>
          <w:bCs/>
          <w:lang w:val="ka-GE" w:eastAsia="ru-RU"/>
        </w:rPr>
        <w:t>2</w:t>
      </w:r>
      <w:r w:rsidR="005912BD" w:rsidRPr="00CF1EB7">
        <w:rPr>
          <w:rFonts w:ascii="Sylfaen" w:eastAsia="Times New Roman" w:hAnsi="Sylfaen" w:cs="Arial"/>
          <w:b/>
          <w:bCs/>
          <w:lang w:val="ru-RU" w:eastAsia="ru-RU"/>
        </w:rPr>
        <w:t>.5.1. რეაგირება საშიში ნივთიერებების დაღვრის შემთხვევაში</w:t>
      </w:r>
      <w:bookmarkEnd w:id="79"/>
      <w:bookmarkEnd w:id="80"/>
      <w:bookmarkEnd w:id="81"/>
      <w:bookmarkEnd w:id="82"/>
      <w:bookmarkEnd w:id="83"/>
    </w:p>
    <w:p w:rsidR="005912BD" w:rsidRPr="005912BD" w:rsidRDefault="005912BD" w:rsidP="00CF1EB7">
      <w:pPr>
        <w:spacing w:before="120" w:after="120"/>
        <w:ind w:left="-540"/>
        <w:jc w:val="both"/>
        <w:rPr>
          <w:rFonts w:ascii="Sylfaen" w:eastAsia="Times New Roman" w:hAnsi="Sylfaen" w:cs="Times New Roman"/>
          <w:color w:val="000000"/>
          <w:lang w:eastAsia="ru-RU"/>
        </w:rPr>
      </w:pPr>
      <w:r w:rsidRPr="005912BD">
        <w:rPr>
          <w:rFonts w:ascii="Sylfaen" w:eastAsia="Times New Roman" w:hAnsi="Sylfaen" w:cs="Times New Roman"/>
          <w:color w:val="000000"/>
          <w:lang w:eastAsia="ru-RU"/>
        </w:rPr>
        <w:t>ვინაიდან დიდი რაოდენობით ნავთობპროდუქტების და სხვა საშიში თხევადი ნივთიერებების შენახვა / დასაწყობება ადგილზე არ მოხდება, წინამდებარე ქვეთავში განხილულია მხოლოდ I დონის ავარიული სიტუაციებზე რეაგირების სტრატეგია. საშიში ნივთიერებების დაღვრის რეაგირების სახეებს მნიშვნელოვნად განსაზღვრავს მიწის ზედაპირის სახე. აგრეთვე, მისი პირვანდელი მდგომარეობა. შესაბამისად ავარიებზე რეაგირება წარმოდგენილია შემდეგი სცენარებისთვის:</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საშიში ნივთიერებების დაღვრა შეუღწევად ზედაპირზე (ასფალტის, ბეტონის საფარი);</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საშიში ნივთიერებების დაღვრა შეღწევად ზედაპირზე (ხრეში, ნიადაგი, ბალახოვანი საფარი);</w:t>
      </w:r>
    </w:p>
    <w:p w:rsidR="005912BD" w:rsidRPr="005912BD" w:rsidRDefault="005912BD" w:rsidP="00CF1EB7">
      <w:pPr>
        <w:spacing w:before="120" w:after="120"/>
        <w:ind w:left="-540"/>
        <w:jc w:val="both"/>
        <w:rPr>
          <w:rFonts w:ascii="Sylfaen" w:eastAsia="Times New Roman" w:hAnsi="Sylfaen" w:cs="Times New Roman"/>
          <w:color w:val="000000"/>
          <w:lang w:eastAsia="ru-RU"/>
        </w:rPr>
      </w:pPr>
      <w:r w:rsidRPr="005912BD">
        <w:rPr>
          <w:rFonts w:ascii="Sylfaen" w:eastAsia="Times New Roman" w:hAnsi="Sylfaen" w:cs="Times New Roman"/>
          <w:color w:val="000000"/>
          <w:lang w:eastAsia="ru-RU"/>
        </w:rPr>
        <w:t>შეუღწევად ზედაპირზე საშიში ნივთიერებების (ძირითადად ნავთობპროდუქტები) დაღვრის შემთხვევაში საჭიროა შემდეგი სტრატეგიული ქმედებების განხორციელება:</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ცხელ ხაზზე დარეკვა და მენეჯერის ინფორმირება ავარიის შესახებ;</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უბანზე მომუშავე ყველა დანადგარ-მექანიზმის გაჩერება;</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დაბინძურების წყაროს გადაკეტვა (არსებობის შემთხვევაში);</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საჭიროების შემთხვევაში საჭიროა შესაფერისი შეუღწევადი მასალისაგან (ქვიშის ტომრები, პლასტმასის ფურცლები, პოლიეთილენის აპკები და სხვ.) გადასაკეტი ბარიერების მოწყობა ისე, რომ მოხდეს დაღვრილი ნივთიერებების შეკავება ან გადაადგილების შეზღუდვა;</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ბარიერები უნდა აიგოს  ისე, რომ გახსნილი მხარე მიმართული იყოს ნივთიერებების დინების შემხვედრად;</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მოხდეს დაღვრილი ნავთობპროდუქტების შეგროვება ცოცხებისა და ტილოების გამოყენებით;</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მოაგროვეთ ნავთობპროდუქტები ისე, რომ შესაძლებელი იყოს მისი კონტეინერში (ჭურჭელში) შეგროვება და შემდგომი გადატანა.</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lastRenderedPageBreak/>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w:t>
      </w:r>
    </w:p>
    <w:p w:rsidR="005912BD" w:rsidRPr="005912BD" w:rsidRDefault="005912BD" w:rsidP="003A1CC4">
      <w:pPr>
        <w:numPr>
          <w:ilvl w:val="0"/>
          <w:numId w:val="71"/>
        </w:numPr>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rsidR="005912BD" w:rsidRPr="005912BD" w:rsidRDefault="005912BD" w:rsidP="00CF1EB7">
      <w:pPr>
        <w:spacing w:before="120"/>
        <w:ind w:left="-630"/>
        <w:jc w:val="both"/>
        <w:rPr>
          <w:rFonts w:ascii="Sylfaen" w:eastAsia="Times New Roman" w:hAnsi="Sylfaen" w:cs="Times New Roman"/>
          <w:color w:val="000000"/>
          <w:lang w:eastAsia="ru-RU"/>
        </w:rPr>
      </w:pPr>
      <w:r w:rsidRPr="005912BD">
        <w:rPr>
          <w:rFonts w:ascii="Sylfaen" w:eastAsia="Times New Roman" w:hAnsi="Sylfaen" w:cs="Times New Roman"/>
          <w:color w:val="000000"/>
          <w:lang w:eastAsia="ru-RU"/>
        </w:rPr>
        <w:t>შეღწევად ზედაპირზე ნავთობპროდუქტების დაღვრის შემთხვევაში საჭიროა შემდეგი სტრატეგიული ქმედებების განხორციელება:</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ცხელ ხაზზე დარეკვა და მენეჯერის ინფორმირება ავარიის შესახებ;</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უბანზე მომუშავე ყველა დანადგარ-მექანიზმის გაჩერება;</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ეთხოვოს პერსონალს ავარიაზე რეაგირებისათვის საჭირო აღჭურვილობის და ინდივიდუალური დაცვის საშუალებების მობილიზება;</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შთანმთქმელები უნდა დაეწყოს ერთად ისე, რომ შეიქმნას უწყვეტი ბარიერი (ზღუდე) მოძრავი ნავთობპროდუქტების წინა კიდის პირისპირ. ბარიერის ბოლოები უნდა მოიხაროს წინისკენ, რათა მან ნალის ფორმა მიიღოს;</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დაღვრილი ნავთობპროდუქტების შეკავების ადგილი უნდა დაიფაროს პოლიეთილენის აპკის ფურცლებით, რათა არ მოხდეს ნავთობის შეღწევა ნიადაგის ქვედა ფენებში;</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აღსანიშნავია, რომ თუ შეუძლებელია შემაკავებელი პოლიეთილენის ფურცლების დაფენა, მაშინ ბარიერების მოწყობა გამოიწვევს ნავთობის დაგროვებას ერთ ადგილზე, რაც თავის მხრივ გამოიწვევს ამ ადგილზე ნიადაგის გაჯერებას ნავთობით, ნავთობპროდუქტების შეღწევას ნიადაგის უფრო ქვედა ფენებში;</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დაღვრილი ნავთობპროდუქტების შესაშრობად საჭიროა შთანმთქმელი (აბსორბენტული) საფენების გამოყენება;</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მოაგროვეთ ნავთობი ისე, რომ შესაძლებელი იყოს მისი კონტეინერში (ჭურჭელში) შეგროვება და შემდგომი გადატანა;</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ნავთობის შეწოვის შემდეგ საფენები უნდა მოთავსდეს პოლიეთილენის ტომრებში (საჭიროების შემთხვევაში შესაძლებელია საფენების ხელმეორე გამოყენება);</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მოედანი სრულიად უნდა გაიწმინდოს ნარჩენი ნავთობპროდუქტებისგან, რათა გამოირიცხოს მომავალში წვიმის წყლებით დამაბინძურებლების წარეცხვა ან გრუნტის ღრმა ფენებში გადაადგილება;</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გაწმენდის ოპერაციების დამთავრების შემდეგ ყველა საწმენდი მასალა უნდა შეგროვდეს, შეიფუთოს და დასაწყობდეს შესაბამისად დაცულ  ადგილებში;</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მიწის ზედაპირზე არსებული მცენარეულობის და გრუნტის ზედა ფენის დამუშავება უნდა დაიწყოს დაბინძურების წყაროს მოცილებისთანავე ან გაჟონვის შეწყვეტისთანავე;</w:t>
      </w:r>
    </w:p>
    <w:p w:rsidR="005912BD" w:rsidRPr="005912BD" w:rsidRDefault="005912BD" w:rsidP="003A1CC4">
      <w:pPr>
        <w:numPr>
          <w:ilvl w:val="0"/>
          <w:numId w:val="71"/>
        </w:numPr>
        <w:spacing w:after="0" w:line="240" w:lineRule="auto"/>
        <w:ind w:left="180" w:hanging="357"/>
        <w:jc w:val="both"/>
        <w:rPr>
          <w:rFonts w:ascii="Sylfaen" w:eastAsia="Times New Roman" w:hAnsi="Sylfaen" w:cs="Sylfaen"/>
          <w:color w:val="000000"/>
        </w:rPr>
      </w:pPr>
      <w:r w:rsidRPr="005912BD">
        <w:rPr>
          <w:rFonts w:ascii="Sylfaen" w:eastAsia="Times New Roman" w:hAnsi="Sylfaen" w:cs="Sylfaen"/>
          <w:color w:val="000000"/>
        </w:rPr>
        <w:t>როგორც კი მოცილებული იქნება მთელი გაჟონილი ნავთობპროდუქტები, საწარმოს უფროსის მითითებისა და შესაბამისი კომპეტენციის მქონე მოწვეული სპეციალისტის ზედამხედველობით უნდა დაიწყოს დაბინძურებული ნიადაგის მოცილება და მისთვის სარემედიაციო სამუშაოების ჩატარება.</w:t>
      </w:r>
    </w:p>
    <w:p w:rsidR="005912BD" w:rsidRPr="005912BD" w:rsidRDefault="005912BD" w:rsidP="005912BD">
      <w:pPr>
        <w:spacing w:after="0" w:line="240" w:lineRule="auto"/>
        <w:ind w:left="-270" w:right="90"/>
        <w:jc w:val="both"/>
        <w:rPr>
          <w:rFonts w:ascii="Sylfaen" w:eastAsia="Times New Roman" w:hAnsi="Sylfaen" w:cs="Times New Roman"/>
          <w:b/>
          <w:i/>
          <w:lang w:val="ka-GE"/>
        </w:rPr>
      </w:pPr>
    </w:p>
    <w:p w:rsidR="005912BD" w:rsidRPr="00CF1EB7" w:rsidRDefault="00CF1EB7" w:rsidP="005912BD">
      <w:pPr>
        <w:spacing w:after="0" w:line="240" w:lineRule="auto"/>
        <w:ind w:left="-270" w:right="90"/>
        <w:jc w:val="both"/>
        <w:rPr>
          <w:rFonts w:ascii="Sylfaen" w:eastAsia="Times New Roman" w:hAnsi="Sylfaen" w:cs="Times New Roman"/>
          <w:b/>
          <w:lang w:val="ka-GE"/>
        </w:rPr>
      </w:pPr>
      <w:r>
        <w:rPr>
          <w:rFonts w:ascii="Sylfaen" w:eastAsia="Times New Roman" w:hAnsi="Sylfaen" w:cs="Times New Roman"/>
          <w:b/>
          <w:lang w:val="ka-GE"/>
        </w:rPr>
        <w:t>1</w:t>
      </w:r>
      <w:r w:rsidR="005912BD" w:rsidRPr="00CF1EB7">
        <w:rPr>
          <w:rFonts w:ascii="Sylfaen" w:eastAsia="Times New Roman" w:hAnsi="Sylfaen" w:cs="Times New Roman"/>
          <w:b/>
          <w:lang w:val="ka-GE"/>
        </w:rPr>
        <w:t xml:space="preserve">2.5.2. რეაგირება ბიტუმის ავარიული დაღვრის შემთხვევაში;    </w:t>
      </w:r>
    </w:p>
    <w:p w:rsidR="005912BD" w:rsidRPr="005912BD" w:rsidRDefault="005912BD" w:rsidP="005912BD">
      <w:pPr>
        <w:spacing w:after="0" w:line="240" w:lineRule="auto"/>
        <w:ind w:left="-270" w:right="90"/>
        <w:contextualSpacing/>
        <w:jc w:val="both"/>
        <w:rPr>
          <w:rFonts w:ascii="Sylfaen" w:eastAsia="Times New Roman" w:hAnsi="Sylfaen" w:cs="Times New Roman"/>
          <w:b/>
          <w:i/>
          <w:lang w:val="ka-GE" w:eastAsia="ru-RU"/>
        </w:rPr>
      </w:pPr>
    </w:p>
    <w:p w:rsidR="005912BD" w:rsidRPr="005912BD" w:rsidRDefault="005912BD" w:rsidP="003A1CC4">
      <w:pPr>
        <w:numPr>
          <w:ilvl w:val="0"/>
          <w:numId w:val="71"/>
        </w:numPr>
        <w:tabs>
          <w:tab w:val="num" w:pos="1080"/>
        </w:tabs>
        <w:spacing w:after="0"/>
        <w:ind w:left="450"/>
        <w:contextualSpacing/>
        <w:jc w:val="both"/>
        <w:rPr>
          <w:rFonts w:ascii="Sylfaen" w:eastAsia="Times New Roman" w:hAnsi="Sylfaen" w:cs="Times New Roman"/>
          <w:lang w:val="de-DE" w:eastAsia="ru-RU"/>
        </w:rPr>
      </w:pPr>
      <w:r w:rsidRPr="005912BD">
        <w:rPr>
          <w:rFonts w:ascii="Sylfaen" w:eastAsia="Times New Roman" w:hAnsi="Sylfaen" w:cs="Times New Roman"/>
          <w:lang w:val="ka-GE" w:eastAsia="ru-RU"/>
        </w:rPr>
        <w:t xml:space="preserve">ბიტუმის ავარიულ დაღვრას შესაძლებელია ადგილი ჰქონდეს ბიტუმის რეზერვუარში ჩასხმისას ან ბიტუმის რეზერვუარის ჰერმეტულობის დარღვევის  შემთხვევებში. ასეთ დროს </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არ</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შეიძლება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რაიმე</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მოქმედების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დაწყება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ვიდრე</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მომუშავეთათვის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არ</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იქნება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უზრუნველყოფილი</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უსაფრთხოების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პირობები</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ბიტუმის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დაღვრაზე</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რეაგირება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ხდება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შემდეგი</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თანმიმდევრობით</w:t>
      </w:r>
      <w:r w:rsidRPr="005912BD">
        <w:rPr>
          <w:rFonts w:ascii="Sylfaen" w:eastAsia="Times New Roman" w:hAnsi="Sylfaen" w:cs="Times New Roman"/>
          <w:lang w:val="de-DE" w:eastAsia="ru-RU"/>
        </w:rPr>
        <w:t>:</w:t>
      </w:r>
    </w:p>
    <w:p w:rsidR="005912BD" w:rsidRPr="005912BD" w:rsidRDefault="005912BD" w:rsidP="003A1CC4">
      <w:pPr>
        <w:numPr>
          <w:ilvl w:val="0"/>
          <w:numId w:val="71"/>
        </w:numPr>
        <w:tabs>
          <w:tab w:val="num" w:pos="1080"/>
        </w:tabs>
        <w:spacing w:after="0"/>
        <w:ind w:left="450"/>
        <w:contextualSpacing/>
        <w:jc w:val="both"/>
        <w:rPr>
          <w:rFonts w:ascii="Sylfaen" w:eastAsia="Times New Roman" w:hAnsi="Sylfaen" w:cs="Times New Roman"/>
          <w:lang w:val="de-DE" w:eastAsia="ru-RU"/>
        </w:rPr>
      </w:pPr>
      <w:r w:rsidRPr="005912BD">
        <w:rPr>
          <w:rFonts w:ascii="Sylfaen" w:eastAsia="Times New Roman" w:hAnsi="Sylfaen" w:cs="Sylfaen"/>
          <w:lang w:val="de-DE" w:eastAsia="ru-RU"/>
        </w:rPr>
        <w:lastRenderedPageBreak/>
        <w:t>უნდა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გამოირთოს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ელექტროენერგია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და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აალების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შესაძლო</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წყაროები</w:t>
      </w:r>
      <w:r w:rsidRPr="005912BD">
        <w:rPr>
          <w:rFonts w:ascii="Sylfaen" w:eastAsia="Times New Roman" w:hAnsi="Sylfaen" w:cs="Times New Roman"/>
          <w:lang w:val="de-DE" w:eastAsia="ru-RU"/>
        </w:rPr>
        <w:t>.</w:t>
      </w:r>
    </w:p>
    <w:p w:rsidR="005912BD" w:rsidRPr="005912BD" w:rsidRDefault="005912BD" w:rsidP="003A1CC4">
      <w:pPr>
        <w:numPr>
          <w:ilvl w:val="0"/>
          <w:numId w:val="71"/>
        </w:numPr>
        <w:tabs>
          <w:tab w:val="num" w:pos="1080"/>
        </w:tabs>
        <w:spacing w:after="0"/>
        <w:ind w:left="450"/>
        <w:contextualSpacing/>
        <w:jc w:val="both"/>
        <w:rPr>
          <w:rFonts w:ascii="Sylfaen" w:eastAsia="Times New Roman" w:hAnsi="Sylfaen" w:cs="Times New Roman"/>
          <w:lang w:val="ka-GE" w:eastAsia="ru-RU"/>
        </w:rPr>
      </w:pPr>
      <w:r w:rsidRPr="005912BD">
        <w:rPr>
          <w:rFonts w:ascii="Sylfaen" w:eastAsia="Times New Roman" w:hAnsi="Sylfaen" w:cs="Sylfaen"/>
          <w:lang w:val="de-DE" w:eastAsia="ru-RU"/>
        </w:rPr>
        <w:t>უნდა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გადაიკეტოს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ბიტუმის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დაღვრის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გამომწვევი</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ქვესისტემისაკენ</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მიმავალი</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ვენტილები</w:t>
      </w:r>
      <w:r w:rsidRPr="005912BD">
        <w:rPr>
          <w:rFonts w:ascii="Sylfaen" w:eastAsia="Times New Roman" w:hAnsi="Sylfaen" w:cs="Times New Roman"/>
          <w:lang w:val="de-DE" w:eastAsia="ru-RU"/>
        </w:rPr>
        <w:t>.</w:t>
      </w:r>
    </w:p>
    <w:p w:rsidR="005912BD" w:rsidRPr="005912BD" w:rsidRDefault="005912BD" w:rsidP="003A1CC4">
      <w:pPr>
        <w:numPr>
          <w:ilvl w:val="0"/>
          <w:numId w:val="71"/>
        </w:numPr>
        <w:tabs>
          <w:tab w:val="num" w:pos="1080"/>
          <w:tab w:val="left" w:pos="8432"/>
        </w:tabs>
        <w:spacing w:after="0"/>
        <w:ind w:left="450"/>
        <w:contextualSpacing/>
        <w:jc w:val="both"/>
        <w:rPr>
          <w:rFonts w:ascii="Sylfaen" w:eastAsia="Times New Roman" w:hAnsi="Sylfaen" w:cs="Times New Roman"/>
          <w:b/>
          <w:i/>
          <w:lang w:val="ka-GE" w:eastAsia="ru-RU"/>
        </w:rPr>
      </w:pPr>
      <w:r w:rsidRPr="005912BD">
        <w:rPr>
          <w:rFonts w:ascii="Sylfaen" w:eastAsia="Times New Roman" w:hAnsi="Sylfaen" w:cs="Sylfaen"/>
          <w:lang w:val="de-DE" w:eastAsia="ru-RU"/>
        </w:rPr>
        <w:t>უნდა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შეიზღუდოს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ბიტუმის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დაღვრის</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ზონაში</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გარეშე</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პირთა</w:t>
      </w:r>
      <w:r w:rsidRPr="005912BD">
        <w:rPr>
          <w:rFonts w:ascii="Sylfaen" w:eastAsia="Times New Roman" w:hAnsi="Sylfaen" w:cs="Times New Roman"/>
          <w:lang w:val="de-DE" w:eastAsia="ru-RU"/>
        </w:rPr>
        <w:t xml:space="preserve"> </w:t>
      </w:r>
      <w:r w:rsidRPr="005912BD">
        <w:rPr>
          <w:rFonts w:ascii="Sylfaen" w:eastAsia="Times New Roman" w:hAnsi="Sylfaen" w:cs="Sylfaen"/>
          <w:lang w:val="de-DE" w:eastAsia="ru-RU"/>
        </w:rPr>
        <w:t>შესვლა</w:t>
      </w:r>
      <w:r w:rsidRPr="005912BD">
        <w:rPr>
          <w:rFonts w:ascii="Sylfaen" w:eastAsia="Times New Roman" w:hAnsi="Sylfaen" w:cs="Times New Roman"/>
          <w:lang w:val="de-DE" w:eastAsia="ru-RU"/>
        </w:rPr>
        <w:t>.</w:t>
      </w:r>
      <w:r w:rsidRPr="005912BD">
        <w:rPr>
          <w:rFonts w:ascii="Sylfaen" w:eastAsia="Times New Roman" w:hAnsi="Sylfaen" w:cs="Times New Roman"/>
          <w:lang w:val="de-DE" w:eastAsia="ru-RU"/>
        </w:rPr>
        <w:tab/>
      </w:r>
    </w:p>
    <w:p w:rsidR="005912BD" w:rsidRPr="005912BD" w:rsidRDefault="005912BD" w:rsidP="003A1CC4">
      <w:pPr>
        <w:numPr>
          <w:ilvl w:val="0"/>
          <w:numId w:val="71"/>
        </w:numPr>
        <w:spacing w:before="120" w:after="120"/>
        <w:ind w:left="450"/>
        <w:contextualSpacing/>
        <w:jc w:val="both"/>
        <w:rPr>
          <w:rFonts w:ascii="Sylfaen" w:eastAsia="Times New Roman" w:hAnsi="Sylfaen" w:cs="Times New Roman"/>
          <w:color w:val="000000"/>
          <w:lang w:val="ru-RU" w:eastAsia="ru-RU"/>
        </w:rPr>
      </w:pPr>
      <w:r w:rsidRPr="005912BD">
        <w:rPr>
          <w:rFonts w:ascii="Sylfaen" w:eastAsia="Times New Roman" w:hAnsi="Sylfaen" w:cs="Times New Roman"/>
          <w:lang w:val="ka-GE" w:eastAsia="ru-RU"/>
        </w:rPr>
        <w:t>რათა არ მოხდეს დაღვრილი ბიტუმის საწარმოს ტერიტორიაზე გავრცელება, ჩვენს მიერ დაგეგმილია ბიტუმის რეზერვუარის მიმდებარე ტერიტორიაზე  შეუღწევადი ზედაპირის შექმნა ბეტონის საფარის სახით მის კიდეებთან 20-25სმ სიმაღლის ერთიანი(გახსნილი მხარის არ არსებობით) ბარიერებით. დაღვრილი ბიტუმი მისი მყარ აგრეგატულ მდგომარეობაში გადასვლის შემდგომ შეგროვდება და გამოყენებული იქნება წარმოებაში.</w:t>
      </w:r>
    </w:p>
    <w:p w:rsidR="005912BD" w:rsidRPr="00CF1EB7" w:rsidRDefault="00CF1EB7" w:rsidP="005912BD">
      <w:pPr>
        <w:keepNext/>
        <w:spacing w:before="120" w:after="120" w:line="240" w:lineRule="auto"/>
        <w:ind w:left="-270" w:hanging="720"/>
        <w:jc w:val="both"/>
        <w:outlineLvl w:val="2"/>
        <w:rPr>
          <w:rFonts w:ascii="Sylfaen" w:eastAsia="Times New Roman" w:hAnsi="Sylfaen" w:cs="Arial"/>
          <w:b/>
          <w:bCs/>
          <w:lang w:val="ru-RU" w:eastAsia="ru-RU"/>
        </w:rPr>
      </w:pPr>
      <w:bookmarkStart w:id="84" w:name="_Toc326839324"/>
      <w:bookmarkStart w:id="85" w:name="_Toc332981156"/>
      <w:bookmarkStart w:id="86" w:name="_Toc335413127"/>
      <w:bookmarkStart w:id="87" w:name="_Toc335826519"/>
      <w:bookmarkStart w:id="88" w:name="_Toc338171422"/>
      <w:bookmarkStart w:id="89" w:name="_Toc362879687"/>
      <w:bookmarkStart w:id="90" w:name="_Toc386118352"/>
      <w:bookmarkStart w:id="91" w:name="_Toc452826054"/>
      <w:r>
        <w:rPr>
          <w:rFonts w:ascii="Sylfaen" w:eastAsia="Times New Roman" w:hAnsi="Sylfaen" w:cs="Arial"/>
          <w:b/>
          <w:bCs/>
          <w:lang w:val="ka-GE" w:eastAsia="ru-RU"/>
        </w:rPr>
        <w:t xml:space="preserve">                1</w:t>
      </w:r>
      <w:r w:rsidR="005912BD" w:rsidRPr="00CF1EB7">
        <w:rPr>
          <w:rFonts w:ascii="Sylfaen" w:eastAsia="Times New Roman" w:hAnsi="Sylfaen" w:cs="Arial"/>
          <w:b/>
          <w:bCs/>
          <w:lang w:val="ka-GE" w:eastAsia="ru-RU"/>
        </w:rPr>
        <w:t>2</w:t>
      </w:r>
      <w:r w:rsidR="005912BD" w:rsidRPr="00CF1EB7">
        <w:rPr>
          <w:rFonts w:ascii="Sylfaen" w:eastAsia="Times New Roman" w:hAnsi="Sylfaen" w:cs="Arial"/>
          <w:b/>
          <w:bCs/>
          <w:lang w:val="ru-RU" w:eastAsia="ru-RU"/>
        </w:rPr>
        <w:t>.5.</w:t>
      </w:r>
      <w:r w:rsidR="005912BD" w:rsidRPr="00CF1EB7">
        <w:rPr>
          <w:rFonts w:ascii="Sylfaen" w:eastAsia="Times New Roman" w:hAnsi="Sylfaen" w:cs="Arial"/>
          <w:b/>
          <w:bCs/>
          <w:lang w:val="ka-GE" w:eastAsia="ru-RU"/>
        </w:rPr>
        <w:t>3</w:t>
      </w:r>
      <w:r w:rsidR="005912BD" w:rsidRPr="00CF1EB7">
        <w:rPr>
          <w:rFonts w:ascii="Sylfaen" w:eastAsia="Times New Roman" w:hAnsi="Sylfaen" w:cs="Arial"/>
          <w:b/>
          <w:bCs/>
          <w:lang w:val="ru-RU" w:eastAsia="ru-RU"/>
        </w:rPr>
        <w:t>. რეაგირება ხანძრის შემთხვევაში</w:t>
      </w:r>
      <w:bookmarkEnd w:id="84"/>
      <w:bookmarkEnd w:id="85"/>
      <w:bookmarkEnd w:id="86"/>
      <w:bookmarkEnd w:id="87"/>
      <w:bookmarkEnd w:id="88"/>
      <w:bookmarkEnd w:id="89"/>
      <w:bookmarkEnd w:id="90"/>
      <w:bookmarkEnd w:id="91"/>
    </w:p>
    <w:p w:rsidR="005912BD" w:rsidRPr="005912BD" w:rsidRDefault="005912BD" w:rsidP="005912BD">
      <w:pPr>
        <w:tabs>
          <w:tab w:val="left" w:pos="8110"/>
        </w:tabs>
        <w:spacing w:before="120" w:after="120"/>
        <w:ind w:left="-270"/>
        <w:jc w:val="both"/>
        <w:rPr>
          <w:rFonts w:ascii="Sylfaen" w:eastAsia="Times New Roman" w:hAnsi="Sylfaen" w:cs="Times New Roman"/>
          <w:color w:val="000000"/>
        </w:rPr>
      </w:pPr>
      <w:r w:rsidRPr="005912BD">
        <w:rPr>
          <w:rFonts w:ascii="Sylfaen" w:eastAsia="Times New Roman" w:hAnsi="Sylfaen" w:cs="Times New Roman"/>
          <w:color w:val="000000"/>
        </w:rPr>
        <w:t>ხანძრის კერის ან კვამლის აღმომჩენი პირის და მახლობლად მომუშავე პერსონალის სტრატეგიული ქმედებებია:</w:t>
      </w:r>
    </w:p>
    <w:p w:rsidR="005912BD" w:rsidRPr="00CF1EB7" w:rsidRDefault="005912BD" w:rsidP="003A1CC4">
      <w:pPr>
        <w:pStyle w:val="ListParagraph"/>
        <w:numPr>
          <w:ilvl w:val="0"/>
          <w:numId w:val="86"/>
        </w:numPr>
        <w:tabs>
          <w:tab w:val="left" w:pos="8110"/>
        </w:tabs>
        <w:spacing w:after="0" w:line="240" w:lineRule="auto"/>
        <w:jc w:val="both"/>
        <w:rPr>
          <w:rFonts w:ascii="Sylfaen" w:eastAsia="Times New Roman" w:hAnsi="Sylfaen" w:cs="Times New Roman"/>
          <w:color w:val="000000"/>
        </w:rPr>
      </w:pPr>
      <w:r w:rsidRPr="00CF1EB7">
        <w:rPr>
          <w:rFonts w:ascii="Sylfaen" w:eastAsia="Times New Roman" w:hAnsi="Sylfaen" w:cs="Sylfaen"/>
          <w:color w:val="000000"/>
        </w:rPr>
        <w:t>სამუშაო უბანზე ყველა საქმიანობის შეწყვეტა, გარდა უსაფრთხოების ზომებისა;</w:t>
      </w:r>
    </w:p>
    <w:p w:rsidR="005912BD" w:rsidRPr="00CF1EB7" w:rsidRDefault="005912BD" w:rsidP="003A1CC4">
      <w:pPr>
        <w:pStyle w:val="ListParagraph"/>
        <w:numPr>
          <w:ilvl w:val="0"/>
          <w:numId w:val="86"/>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სიტუაციის შეფასება, ხანძრის კერის და მიმდებარე ტერიტორიების დაზვერვა;</w:t>
      </w:r>
    </w:p>
    <w:p w:rsidR="005912BD" w:rsidRPr="00CF1EB7" w:rsidRDefault="005912BD" w:rsidP="003A1CC4">
      <w:pPr>
        <w:pStyle w:val="ListParagraph"/>
        <w:numPr>
          <w:ilvl w:val="0"/>
          <w:numId w:val="86"/>
        </w:numPr>
        <w:tabs>
          <w:tab w:val="left" w:pos="8110"/>
        </w:tabs>
        <w:spacing w:after="0" w:line="240" w:lineRule="auto"/>
        <w:jc w:val="both"/>
        <w:rPr>
          <w:rFonts w:ascii="Sylfaen" w:eastAsia="Times New Roman" w:hAnsi="Sylfaen" w:cs="Times New Roman"/>
          <w:color w:val="000000"/>
        </w:rPr>
      </w:pPr>
      <w:r w:rsidRPr="00CF1EB7">
        <w:rPr>
          <w:rFonts w:ascii="Sylfaen" w:eastAsia="Times New Roman" w:hAnsi="Sylfaen" w:cs="Sylfaen"/>
          <w:color w:val="000000"/>
        </w:rPr>
        <w:t>შეძლებისდაგვარად ტექნიკის და სხვა დანადგარ-მოწყობილობების იმ ადგილებიდან გაყვანა/გატანა, სადაც შესაძლებელია ხანძრის გავრცელება.</w:t>
      </w:r>
    </w:p>
    <w:p w:rsidR="005912BD" w:rsidRPr="00CF1EB7" w:rsidRDefault="005912BD" w:rsidP="003A1CC4">
      <w:pPr>
        <w:pStyle w:val="ListParagraph"/>
        <w:numPr>
          <w:ilvl w:val="0"/>
          <w:numId w:val="86"/>
        </w:numPr>
        <w:tabs>
          <w:tab w:val="left" w:pos="8110"/>
        </w:tabs>
        <w:spacing w:after="0" w:line="240" w:lineRule="auto"/>
        <w:jc w:val="both"/>
        <w:rPr>
          <w:rFonts w:ascii="Sylfaen" w:eastAsia="Times New Roman" w:hAnsi="Sylfaen" w:cs="Times New Roman"/>
          <w:color w:val="000000"/>
        </w:rPr>
      </w:pPr>
      <w:r w:rsidRPr="00CF1EB7">
        <w:rPr>
          <w:rFonts w:ascii="Sylfaen" w:eastAsia="Times New Roman" w:hAnsi="Sylfaen" w:cs="Sylfaen"/>
          <w:color w:val="000000"/>
        </w:rPr>
        <w:t>ელექტრომოწყობილობები უნდა ამოირთოს წრედიდან;</w:t>
      </w:r>
    </w:p>
    <w:p w:rsidR="005912BD" w:rsidRPr="005912BD" w:rsidRDefault="005912BD" w:rsidP="00CF1EB7">
      <w:pPr>
        <w:tabs>
          <w:tab w:val="left" w:pos="8110"/>
        </w:tabs>
        <w:spacing w:after="0" w:line="240" w:lineRule="auto"/>
        <w:ind w:left="-270"/>
        <w:jc w:val="both"/>
        <w:rPr>
          <w:rFonts w:ascii="Sylfaen" w:eastAsia="Times New Roman" w:hAnsi="Sylfaen" w:cs="Sylfaen"/>
          <w:color w:val="000000"/>
        </w:rPr>
      </w:pPr>
      <w:r w:rsidRPr="005912BD">
        <w:rPr>
          <w:rFonts w:ascii="Sylfaen" w:eastAsia="Times New Roman" w:hAnsi="Sylfaen" w:cs="Sylfaen"/>
          <w:color w:val="000000"/>
        </w:rPr>
        <w:t>იმ შემთხვევაში თუ ხანძარი მძლავრია და გაძნელებულია ხანძრის კერასთან მიდგომა, მიმდებარედ განლაგებულია რაიმე ხანძარსაშიში ან ფეთქებადსაშიში უბნები/ნივთიერებები, მაშინ:</w:t>
      </w:r>
    </w:p>
    <w:p w:rsidR="005912BD" w:rsidRPr="00CF1EB7" w:rsidRDefault="005912BD" w:rsidP="003A1CC4">
      <w:pPr>
        <w:pStyle w:val="ListParagraph"/>
        <w:numPr>
          <w:ilvl w:val="0"/>
          <w:numId w:val="84"/>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მოშორდით სახიფათო ზონას:</w:t>
      </w:r>
    </w:p>
    <w:p w:rsidR="005912BD" w:rsidRPr="00CF1EB7" w:rsidRDefault="007640EE" w:rsidP="003A1CC4">
      <w:pPr>
        <w:pStyle w:val="ListParagraph"/>
        <w:numPr>
          <w:ilvl w:val="0"/>
          <w:numId w:val="84"/>
        </w:numPr>
        <w:tabs>
          <w:tab w:val="left" w:pos="8110"/>
        </w:tabs>
        <w:spacing w:after="0" w:line="240" w:lineRule="auto"/>
        <w:jc w:val="both"/>
        <w:rPr>
          <w:rFonts w:ascii="Sylfaen" w:eastAsia="Times New Roman" w:hAnsi="Sylfaen" w:cs="Sylfaen"/>
          <w:color w:val="000000"/>
        </w:rPr>
      </w:pPr>
      <w:r>
        <w:rPr>
          <w:rFonts w:ascii="Sylfaen" w:eastAsia="Times New Roman" w:hAnsi="Sylfaen" w:cs="Sylfaen"/>
          <w:color w:val="000000"/>
          <w:lang w:val="ka-GE"/>
        </w:rPr>
        <w:t>ა</w:t>
      </w:r>
      <w:r w:rsidR="005912BD" w:rsidRPr="00CF1EB7">
        <w:rPr>
          <w:rFonts w:ascii="Sylfaen" w:eastAsia="Times New Roman" w:hAnsi="Sylfaen" w:cs="Sylfaen"/>
          <w:color w:val="000000"/>
        </w:rPr>
        <w:t>ვარიის შესახებ შეტყობინება გადაეცით მენეჯერს / უფროსს;</w:t>
      </w:r>
    </w:p>
    <w:p w:rsidR="005912BD" w:rsidRPr="00CF1EB7" w:rsidRDefault="005912BD" w:rsidP="003A1CC4">
      <w:pPr>
        <w:pStyle w:val="ListParagraph"/>
        <w:numPr>
          <w:ilvl w:val="0"/>
          <w:numId w:val="84"/>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დაელოდეთ სამაშველო რაზმის გამოჩენას და მათი მოსვლისას გადაეცით დეტალური ინფორმაცია ხანძრის მიზეზების და ხანძრის კერის სიახლოვეს არსებული სიტუაციის შესახებ;</w:t>
      </w:r>
    </w:p>
    <w:p w:rsidR="005912BD" w:rsidRPr="00CF1EB7" w:rsidRDefault="005912BD" w:rsidP="003A1CC4">
      <w:pPr>
        <w:pStyle w:val="ListParagraph"/>
        <w:numPr>
          <w:ilvl w:val="0"/>
          <w:numId w:val="84"/>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იმ შემთხვევაში თუ ხანძარი არ არის მძლავრი, ხანძრის კერა ადვილად მისადგომია და მასთან მიახლოება საფრთხეს არ უქმნის თქვენს ჯანმრთელობას. ამასთან არსებობს მიმდებარე ტერიტორიებზე ხანძრის გავრცელების გარკვეული რისკები, მაშინ იმოქმედეთ შემდეგნაირად:</w:t>
      </w:r>
    </w:p>
    <w:p w:rsidR="005912BD" w:rsidRPr="00CF1EB7" w:rsidRDefault="005912BD" w:rsidP="003A1CC4">
      <w:pPr>
        <w:pStyle w:val="ListParagraph"/>
        <w:numPr>
          <w:ilvl w:val="0"/>
          <w:numId w:val="84"/>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ავარიის შესახებ შეტყობინება გადაეცით მენეჯერს / უფროსს;</w:t>
      </w:r>
    </w:p>
    <w:p w:rsidR="005912BD" w:rsidRPr="00CF1EB7" w:rsidRDefault="005912BD" w:rsidP="003A1CC4">
      <w:pPr>
        <w:pStyle w:val="ListParagraph"/>
        <w:numPr>
          <w:ilvl w:val="0"/>
          <w:numId w:val="84"/>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მოძებნეთ სახანძრო სტენდი და მოიმარაგეთ საჭირო სახანძრო ინვენტარი (ცეცხლმაქრობი, ნაჯახი, ძალაყინი, ვედრო და სხვ);</w:t>
      </w:r>
    </w:p>
    <w:p w:rsidR="005912BD" w:rsidRPr="00CF1EB7" w:rsidRDefault="005912BD" w:rsidP="003A1CC4">
      <w:pPr>
        <w:pStyle w:val="ListParagraph"/>
        <w:numPr>
          <w:ilvl w:val="0"/>
          <w:numId w:val="84"/>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ეცადეთ ხანძრის კერის ლიკვიდაცია მოახდინოთ ცეცხლმაქრობით, ცეცხლმაქრობზე წარმოდგენილი ინსტრუქციის მიხედვით;</w:t>
      </w:r>
    </w:p>
    <w:p w:rsidR="005912BD" w:rsidRPr="00CF1EB7" w:rsidRDefault="005912BD" w:rsidP="003A1CC4">
      <w:pPr>
        <w:pStyle w:val="ListParagraph"/>
        <w:numPr>
          <w:ilvl w:val="0"/>
          <w:numId w:val="85"/>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იმ შემთხვევაში თუ უბანზე არ არსებობს სახანძრო სტენდი, მაშინ ხანძრის კერის ლიკვიდაციისთვის გამოიყენეთ ქვიშა, წყალი ან გადააფარეთ ნაკლებად აალებადი სქელი ქსოვილი;</w:t>
      </w:r>
    </w:p>
    <w:p w:rsidR="005912BD" w:rsidRPr="00CF1EB7" w:rsidRDefault="005912BD" w:rsidP="003A1CC4">
      <w:pPr>
        <w:pStyle w:val="ListParagraph"/>
        <w:numPr>
          <w:ilvl w:val="0"/>
          <w:numId w:val="85"/>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იმ შემთხვევაში თუ ხანძრის კერის სიახლოვეს განლაგებულია წრედში ჩართული ელექტროდანადგარები წყლის გამოყენება დაუშვებელია.</w:t>
      </w:r>
    </w:p>
    <w:p w:rsidR="005912BD" w:rsidRPr="005912BD" w:rsidRDefault="005912BD" w:rsidP="005912BD">
      <w:pPr>
        <w:tabs>
          <w:tab w:val="left" w:pos="8110"/>
        </w:tabs>
        <w:spacing w:before="120" w:after="120"/>
        <w:ind w:left="-270"/>
        <w:jc w:val="both"/>
        <w:rPr>
          <w:rFonts w:ascii="Sylfaen" w:eastAsia="Times New Roman" w:hAnsi="Sylfaen" w:cs="Sylfaen"/>
          <w:color w:val="000000"/>
        </w:rPr>
      </w:pPr>
      <w:r w:rsidRPr="005912BD">
        <w:rPr>
          <w:rFonts w:ascii="Sylfaen" w:eastAsia="Times New Roman" w:hAnsi="Sylfaen" w:cs="Sylfaen"/>
          <w:color w:val="000000"/>
        </w:rPr>
        <w:t>ხანძრის შემთხვევაში უბნის მენეჯერის სტრატეგიული ქმედებებია:</w:t>
      </w:r>
    </w:p>
    <w:p w:rsidR="005912BD" w:rsidRPr="005912BD" w:rsidRDefault="005912BD" w:rsidP="003A1CC4">
      <w:pPr>
        <w:numPr>
          <w:ilvl w:val="0"/>
          <w:numId w:val="75"/>
        </w:numPr>
        <w:tabs>
          <w:tab w:val="left" w:pos="8110"/>
        </w:tabs>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დეტალური ინფორმაციის მოგროვება ხანძრის კერის ადგილმდებარეობის, მიმდებარედ არსებული/დასაწყობებული დანადგარ-მექანიზმების და ნივთიერებების შესახებ და სხვ;</w:t>
      </w:r>
    </w:p>
    <w:p w:rsidR="005912BD" w:rsidRPr="005912BD" w:rsidRDefault="005912BD" w:rsidP="003A1CC4">
      <w:pPr>
        <w:numPr>
          <w:ilvl w:val="0"/>
          <w:numId w:val="75"/>
        </w:numPr>
        <w:tabs>
          <w:tab w:val="left" w:pos="8110"/>
        </w:tabs>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სახანძრო სამსახურის ინფორმირება;</w:t>
      </w:r>
    </w:p>
    <w:p w:rsidR="005912BD" w:rsidRPr="005912BD" w:rsidRDefault="005912BD" w:rsidP="003A1CC4">
      <w:pPr>
        <w:numPr>
          <w:ilvl w:val="0"/>
          <w:numId w:val="75"/>
        </w:numPr>
        <w:tabs>
          <w:tab w:val="left" w:pos="8110"/>
        </w:tabs>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ინციდენტის ადგილზე მისვლა და სიტუაციის დაზვერვა, რისკების გაანალიზება და ხანძრის სავარაუდო მასშტაბების (</w:t>
      </w:r>
      <w:r w:rsidRPr="005912BD">
        <w:rPr>
          <w:rFonts w:ascii="Sylfaen" w:eastAsia="Times New Roman" w:hAnsi="Sylfaen" w:cs="Times New Roman"/>
          <w:iCs/>
          <w:snapToGrid w:val="0"/>
          <w:color w:val="000000"/>
        </w:rPr>
        <w:t>I, II ან III დონე</w:t>
      </w:r>
      <w:r w:rsidRPr="005912BD">
        <w:rPr>
          <w:rFonts w:ascii="Sylfaen" w:eastAsia="Times New Roman" w:hAnsi="Sylfaen" w:cs="Sylfaen"/>
          <w:color w:val="000000"/>
        </w:rPr>
        <w:t>) შეფასება;</w:t>
      </w:r>
    </w:p>
    <w:p w:rsidR="005912BD" w:rsidRPr="005912BD" w:rsidRDefault="005912BD" w:rsidP="003A1CC4">
      <w:pPr>
        <w:numPr>
          <w:ilvl w:val="0"/>
          <w:numId w:val="75"/>
        </w:numPr>
        <w:tabs>
          <w:tab w:val="left" w:pos="8110"/>
        </w:tabs>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lastRenderedPageBreak/>
        <w:t>მთელს პერსონალს ეთხოვოს მანქანებისა და უბანზე არსებული ხანძარსაქრობი აღჭურვილობის გამოყენება;</w:t>
      </w:r>
    </w:p>
    <w:p w:rsidR="005912BD" w:rsidRPr="005912BD" w:rsidRDefault="005912BD" w:rsidP="003A1CC4">
      <w:pPr>
        <w:numPr>
          <w:ilvl w:val="0"/>
          <w:numId w:val="75"/>
        </w:numPr>
        <w:tabs>
          <w:tab w:val="left" w:pos="8110"/>
        </w:tabs>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პერსონალის ქმედებების გაკონტროლება და ხელმძღვანელობა, სახანძრო რაზმის გამოჩენამდე;</w:t>
      </w:r>
    </w:p>
    <w:p w:rsidR="005912BD" w:rsidRPr="005912BD" w:rsidRDefault="005912BD" w:rsidP="003A1CC4">
      <w:pPr>
        <w:numPr>
          <w:ilvl w:val="0"/>
          <w:numId w:val="75"/>
        </w:numPr>
        <w:tabs>
          <w:tab w:val="left" w:pos="8110"/>
        </w:tabs>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სახანძრო რაზმის ქმედებების ხელშეწყობა (შესაძლოა საჭირო გახდეს უბანზე არარსებული სპეციალური აღჭურვილობა და სხვ.);</w:t>
      </w:r>
    </w:p>
    <w:p w:rsidR="005912BD" w:rsidRPr="005912BD" w:rsidRDefault="005912BD" w:rsidP="003A1CC4">
      <w:pPr>
        <w:numPr>
          <w:ilvl w:val="0"/>
          <w:numId w:val="75"/>
        </w:numPr>
        <w:tabs>
          <w:tab w:val="left" w:pos="8110"/>
        </w:tabs>
        <w:autoSpaceDE w:val="0"/>
        <w:autoSpaceDN w:val="0"/>
        <w:adjustRightInd w:val="0"/>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ინციდენტის დასრულების შემდგომ ავარიის შედეგების სალიკვიდაციო ღონისძიებების გატარება - ნახანძრალი ტერიტორიის მონიტორინგი დარჩენილი ხანძრის კერების გამოვლენის მიზნით.</w:t>
      </w:r>
    </w:p>
    <w:p w:rsidR="005912BD" w:rsidRPr="005912BD" w:rsidRDefault="005912BD" w:rsidP="00CF1EB7">
      <w:pPr>
        <w:tabs>
          <w:tab w:val="left" w:pos="8110"/>
        </w:tabs>
        <w:spacing w:before="120" w:after="120"/>
        <w:ind w:left="-630"/>
        <w:jc w:val="both"/>
        <w:rPr>
          <w:rFonts w:ascii="Sylfaen" w:eastAsia="Times New Roman" w:hAnsi="Sylfaen" w:cs="Times New Roman"/>
          <w:color w:val="000000"/>
        </w:rPr>
      </w:pPr>
      <w:r w:rsidRPr="005912BD">
        <w:rPr>
          <w:rFonts w:ascii="Sylfaen" w:eastAsia="Times New Roman" w:hAnsi="Sylfaen" w:cs="Times New Roman"/>
          <w:color w:val="000000"/>
        </w:rPr>
        <w:t>ლანდშაფტური ხანძრის შემთხვევაში ხანძრის სალიკვიდაციო ღონისძიებებში მონაწილეობას ღებულობს საგანგებო ვითარების სამსახურები. ასევე საწარმოს პერსონალი, საჭიროების შემთხვევაში ადგილობრივი მოსახლეობაც. ტყის ხანძრის ჩაქრობისას, ზემოთ წარმოდგენილი მითითებების გარდა გამოიყენება შემდეგი ძირითადი მიდგომები:</w:t>
      </w:r>
    </w:p>
    <w:p w:rsidR="005912BD" w:rsidRPr="005912BD" w:rsidRDefault="005912BD" w:rsidP="003A1CC4">
      <w:pPr>
        <w:numPr>
          <w:ilvl w:val="0"/>
          <w:numId w:val="75"/>
        </w:numPr>
        <w:tabs>
          <w:tab w:val="left" w:pos="8110"/>
        </w:tabs>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 xml:space="preserve">ტყის ხანძრის ქვედა საზღვრების დაფერთხვა მწვანე ტოტებით, ცოცხებითა და ტომრის ნაჭრებით; </w:t>
      </w:r>
    </w:p>
    <w:p w:rsidR="005912BD" w:rsidRPr="005912BD" w:rsidRDefault="005912BD" w:rsidP="003A1CC4">
      <w:pPr>
        <w:numPr>
          <w:ilvl w:val="0"/>
          <w:numId w:val="75"/>
        </w:numPr>
        <w:tabs>
          <w:tab w:val="left" w:pos="8110"/>
        </w:tabs>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 xml:space="preserve">ტყის დაბალი ხანძრის საზღვრებზე მიწის დაყრა ნიჩბებით ან ბარებით; </w:t>
      </w:r>
    </w:p>
    <w:p w:rsidR="005912BD" w:rsidRPr="005912BD" w:rsidRDefault="005912BD" w:rsidP="003A1CC4">
      <w:pPr>
        <w:numPr>
          <w:ilvl w:val="0"/>
          <w:numId w:val="75"/>
        </w:numPr>
        <w:tabs>
          <w:tab w:val="left" w:pos="8110"/>
        </w:tabs>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 xml:space="preserve">დამაბრკოლებელი ზოლის ან არხის გაყვანა რათა შევაჩეროთ ხანძრის გავრცელება; </w:t>
      </w:r>
    </w:p>
    <w:p w:rsidR="005912BD" w:rsidRPr="005912BD" w:rsidRDefault="005912BD" w:rsidP="003A1CC4">
      <w:pPr>
        <w:numPr>
          <w:ilvl w:val="0"/>
          <w:numId w:val="75"/>
        </w:numPr>
        <w:tabs>
          <w:tab w:val="left" w:pos="8110"/>
        </w:tabs>
        <w:spacing w:after="0" w:line="240" w:lineRule="auto"/>
        <w:ind w:left="90" w:hanging="357"/>
        <w:jc w:val="both"/>
        <w:rPr>
          <w:rFonts w:ascii="Sylfaen" w:eastAsia="Times New Roman" w:hAnsi="Sylfaen" w:cs="Sylfaen"/>
          <w:color w:val="000000"/>
        </w:rPr>
      </w:pPr>
      <w:r w:rsidRPr="005912BD">
        <w:rPr>
          <w:rFonts w:ascii="Sylfaen" w:eastAsia="Times New Roman" w:hAnsi="Sylfaen" w:cs="Sylfaen"/>
          <w:color w:val="000000"/>
        </w:rPr>
        <w:t>დამაბრკოლებელი არხის მოწყობა უნდა მოხდეს საწარმოს ტერიტორიებზე განლაგებული ადვილად აალებადი და ფეთქებადი ნივთიერებების მიმართულებით ხანძრის გავრცელების საშიშროების შემთხვევაში.</w:t>
      </w:r>
    </w:p>
    <w:p w:rsidR="005912BD" w:rsidRPr="00CF1EB7" w:rsidRDefault="00CF1EB7" w:rsidP="005912BD">
      <w:pPr>
        <w:keepNext/>
        <w:spacing w:before="120" w:after="120" w:line="240" w:lineRule="auto"/>
        <w:ind w:left="-270" w:hanging="720"/>
        <w:jc w:val="both"/>
        <w:outlineLvl w:val="2"/>
        <w:rPr>
          <w:rFonts w:ascii="Sylfaen" w:eastAsia="Times New Roman" w:hAnsi="Sylfaen" w:cs="Arial"/>
          <w:b/>
          <w:bCs/>
          <w:lang w:val="ru-RU" w:eastAsia="ru-RU"/>
        </w:rPr>
      </w:pPr>
      <w:bookmarkStart w:id="92" w:name="_Toc316315677"/>
      <w:bookmarkStart w:id="93" w:name="_Toc326839331"/>
      <w:bookmarkStart w:id="94" w:name="_Toc332981163"/>
      <w:bookmarkStart w:id="95" w:name="_Toc335413134"/>
      <w:bookmarkStart w:id="96" w:name="_Toc335826526"/>
      <w:bookmarkStart w:id="97" w:name="_Toc338171423"/>
      <w:bookmarkStart w:id="98" w:name="_Toc362879688"/>
      <w:bookmarkStart w:id="99" w:name="_Toc386118353"/>
      <w:bookmarkStart w:id="100" w:name="_Toc452826055"/>
      <w:r>
        <w:rPr>
          <w:rFonts w:ascii="Sylfaen" w:eastAsia="Times New Roman" w:hAnsi="Sylfaen" w:cs="Arial"/>
          <w:b/>
          <w:bCs/>
          <w:lang w:val="ka-GE" w:eastAsia="ru-RU"/>
        </w:rPr>
        <w:t xml:space="preserve">             1</w:t>
      </w:r>
      <w:r w:rsidR="005912BD" w:rsidRPr="00CF1EB7">
        <w:rPr>
          <w:rFonts w:ascii="Sylfaen" w:eastAsia="Times New Roman" w:hAnsi="Sylfaen" w:cs="Arial"/>
          <w:b/>
          <w:bCs/>
          <w:lang w:val="ka-GE" w:eastAsia="ru-RU"/>
        </w:rPr>
        <w:t>2</w:t>
      </w:r>
      <w:r w:rsidR="005912BD" w:rsidRPr="00CF1EB7">
        <w:rPr>
          <w:rFonts w:ascii="Sylfaen" w:eastAsia="Times New Roman" w:hAnsi="Sylfaen" w:cs="Arial"/>
          <w:b/>
          <w:bCs/>
          <w:lang w:val="ru-RU" w:eastAsia="ru-RU"/>
        </w:rPr>
        <w:t>.5.</w:t>
      </w:r>
      <w:r w:rsidR="005912BD" w:rsidRPr="00CF1EB7">
        <w:rPr>
          <w:rFonts w:ascii="Sylfaen" w:eastAsia="Times New Roman" w:hAnsi="Sylfaen" w:cs="Arial"/>
          <w:b/>
          <w:bCs/>
          <w:lang w:val="ka-GE" w:eastAsia="ru-RU"/>
        </w:rPr>
        <w:t>4</w:t>
      </w:r>
      <w:r w:rsidR="005912BD" w:rsidRPr="00CF1EB7">
        <w:rPr>
          <w:rFonts w:ascii="Sylfaen" w:eastAsia="Times New Roman" w:hAnsi="Sylfaen" w:cs="Arial"/>
          <w:b/>
          <w:bCs/>
          <w:lang w:val="ru-RU" w:eastAsia="ru-RU"/>
        </w:rPr>
        <w:t>. რეაგირება სატრანსპორტო შემთხვევების დროს</w:t>
      </w:r>
      <w:bookmarkEnd w:id="92"/>
      <w:bookmarkEnd w:id="93"/>
      <w:bookmarkEnd w:id="94"/>
      <w:bookmarkEnd w:id="95"/>
      <w:bookmarkEnd w:id="96"/>
      <w:bookmarkEnd w:id="97"/>
      <w:bookmarkEnd w:id="98"/>
      <w:bookmarkEnd w:id="99"/>
      <w:bookmarkEnd w:id="100"/>
    </w:p>
    <w:p w:rsidR="005912BD" w:rsidRPr="005912BD" w:rsidRDefault="005912BD" w:rsidP="005912BD">
      <w:pPr>
        <w:spacing w:before="120" w:after="120"/>
        <w:ind w:left="-270"/>
        <w:jc w:val="both"/>
        <w:rPr>
          <w:rFonts w:ascii="Sylfaen" w:eastAsia="Times New Roman" w:hAnsi="Sylfaen" w:cs="Times New Roman"/>
          <w:color w:val="000000"/>
          <w:lang w:eastAsia="ru-RU"/>
        </w:rPr>
      </w:pPr>
      <w:r w:rsidRPr="005912BD">
        <w:rPr>
          <w:rFonts w:ascii="Sylfaen" w:eastAsia="Times New Roman" w:hAnsi="Sylfaen" w:cs="Times New Roman"/>
          <w:color w:val="000000"/>
          <w:lang w:eastAsia="ru-RU"/>
        </w:rPr>
        <w:t>ავტოსატრანსპორტო შემთხვევის დროს საჭიროა შემდეგი სტრატეგიული ქმედებების განხორციელება:</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სატრანსპორტო საშუალებების / ტექნიკის გაჩერება;</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ინფორმაციის გადაცემა შესაბამისი სამსახურებისთვის (საპატრულო პოლიცია, სასწრაფო სამედიცინო სამსახური);</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იმ შემთხვევაში თუ საფრთხე არ ემუქრება ადამიანის ჯანმრთელობას და არ არსებობს სხვა ავარიული სიტუაციების პროვოცირების რისკები (მაგ. სხვა სატრანსპორტო საშუალებების შეჯახება, ხანძარი, საწვავის დაღვრა და სხვ.), მაშინ:</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გადმოდით სატრანსპორტო საშუალებიდან / ტექნიკიდან ან მოშორდით ინციდენტის ადგილს და შეინარჩუნეთ უსაფრთხო დისტანცია;</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დაელოდეთ საპატრულო პოლიციის / სამაშველო რაზმის გამოჩენას.</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დამატებითი საფრთხეების შემთხვევაში იმოქმედეთ შემდეგნაირად:</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გადმოდით სატრანსპორტო საშუალებიდან / ტექნიკიდან ან მოშორდით ინციდენტის ადგილს და შეინარჩუნეთ უსაფრთხო დისტანცია;</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ხანძრის, საწვავის დაღვრის შემთხევებში იმოქმედეთ შესაბამის ქვეთავებში მოცემული რეაგირების სტრატეგიის მიხედვით;</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იმ შემთხვევაში თუ საფრთხე ემუქრება ადამიანის ჯანმრთელობას ნუ შეეცდებით სხეულის გადაადგილებას;</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მოხსენით ყველაფერი რაც შესაძლოა სულს უხუთავდეს (ქამარი, ყელსახვევი);</w:t>
      </w:r>
    </w:p>
    <w:p w:rsidR="005912BD" w:rsidRPr="00CF1EB7" w:rsidRDefault="005912BD" w:rsidP="003A1CC4">
      <w:pPr>
        <w:pStyle w:val="ListParagraph"/>
        <w:numPr>
          <w:ilvl w:val="0"/>
          <w:numId w:val="83"/>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დაშავებულს პირველადი დახმარება აღმოუჩინეთ შესაბამის ქვეთავებში მოცემული პირველადი დახმარების სტრატეგიის მიხედვით (თუმცა გახსოვდეთ, რომ დაშავებულის ზედმეტი გადაადგილებით შესაძლოა დამატებითი საფრთხე შეუქმნათ მის ჯანმრთელობას).</w:t>
      </w:r>
    </w:p>
    <w:p w:rsidR="005912BD" w:rsidRPr="00CF1EB7" w:rsidRDefault="00CF1EB7" w:rsidP="005912BD">
      <w:pPr>
        <w:keepNext/>
        <w:spacing w:before="120" w:after="120" w:line="240" w:lineRule="auto"/>
        <w:ind w:left="-270" w:hanging="720"/>
        <w:jc w:val="both"/>
        <w:outlineLvl w:val="2"/>
        <w:rPr>
          <w:rFonts w:ascii="Sylfaen" w:eastAsia="Times New Roman" w:hAnsi="Sylfaen" w:cs="Arial"/>
          <w:b/>
          <w:bCs/>
          <w:lang w:val="ru-RU" w:eastAsia="ru-RU"/>
        </w:rPr>
      </w:pPr>
      <w:bookmarkStart w:id="101" w:name="_Toc316315672"/>
      <w:bookmarkStart w:id="102" w:name="_Toc326839326"/>
      <w:bookmarkStart w:id="103" w:name="_Toc332981158"/>
      <w:bookmarkStart w:id="104" w:name="_Toc335413129"/>
      <w:bookmarkStart w:id="105" w:name="_Toc335826521"/>
      <w:bookmarkStart w:id="106" w:name="_Toc338171424"/>
      <w:bookmarkStart w:id="107" w:name="_Toc362879689"/>
      <w:bookmarkStart w:id="108" w:name="_Toc386118354"/>
      <w:bookmarkStart w:id="109" w:name="_Toc452826056"/>
      <w:r>
        <w:rPr>
          <w:rFonts w:ascii="Sylfaen" w:eastAsia="Times New Roman" w:hAnsi="Sylfaen" w:cs="Arial"/>
          <w:b/>
          <w:bCs/>
          <w:lang w:val="ka-GE" w:eastAsia="ru-RU"/>
        </w:rPr>
        <w:lastRenderedPageBreak/>
        <w:t xml:space="preserve">        1</w:t>
      </w:r>
      <w:r w:rsidR="005912BD" w:rsidRPr="00CF1EB7">
        <w:rPr>
          <w:rFonts w:ascii="Sylfaen" w:eastAsia="Times New Roman" w:hAnsi="Sylfaen" w:cs="Arial"/>
          <w:b/>
          <w:bCs/>
          <w:lang w:val="ka-GE" w:eastAsia="ru-RU"/>
        </w:rPr>
        <w:t>2</w:t>
      </w:r>
      <w:r w:rsidR="005912BD" w:rsidRPr="00CF1EB7">
        <w:rPr>
          <w:rFonts w:ascii="Sylfaen" w:eastAsia="Times New Roman" w:hAnsi="Sylfaen" w:cs="Arial"/>
          <w:b/>
          <w:bCs/>
          <w:lang w:val="ru-RU" w:eastAsia="ru-RU"/>
        </w:rPr>
        <w:t>.6.  რეაგირება ჯანმრთელობის უსაფრთხოებასთან დაკავშირებული ინციდენტების დროს</w:t>
      </w:r>
      <w:bookmarkEnd w:id="101"/>
      <w:bookmarkEnd w:id="102"/>
      <w:bookmarkEnd w:id="103"/>
      <w:bookmarkEnd w:id="104"/>
      <w:bookmarkEnd w:id="105"/>
      <w:bookmarkEnd w:id="106"/>
      <w:bookmarkEnd w:id="107"/>
      <w:bookmarkEnd w:id="108"/>
      <w:bookmarkEnd w:id="109"/>
    </w:p>
    <w:p w:rsidR="005912BD" w:rsidRPr="005912BD" w:rsidRDefault="005912BD" w:rsidP="005912BD">
      <w:pPr>
        <w:spacing w:before="120" w:after="120"/>
        <w:ind w:left="-270"/>
        <w:jc w:val="both"/>
        <w:rPr>
          <w:rFonts w:ascii="Sylfaen" w:eastAsia="Times New Roman" w:hAnsi="Sylfaen" w:cs="Times New Roman"/>
          <w:color w:val="000000"/>
        </w:rPr>
      </w:pPr>
      <w:r w:rsidRPr="005912BD">
        <w:rPr>
          <w:rFonts w:ascii="Sylfaen" w:eastAsia="Times New Roman" w:hAnsi="Sylfaen" w:cs="Times New Roman"/>
          <w:color w:val="000000"/>
        </w:rPr>
        <w:t>ადამიანის დაშავების აღმომჩენი პირის უპირველეს ქმედებას წარმოადგენს ინციდენტის შესახებ შეტყობინების სასწრაფო გადაცემა. სამაშველო ჯგუფის გამოჩენამდე დაშავებულს პირველადი დახმარება უნდა გაეწიოს შემდგომ ქვეთავებში მოცემული პირველადი დახმარების სტრატეგიის მიხედვით. პირველადი დახმარების გაწევამდე აუცილებელია სიტუაციის შეფასება და დადგენა ქმნის თუ არა საფრთხეს დაშავებულთა მიახლოვება და მისთვის დახმარების გაწევა.</w:t>
      </w:r>
    </w:p>
    <w:p w:rsidR="005912BD" w:rsidRPr="00CF1EB7" w:rsidRDefault="00CF1EB7" w:rsidP="005912BD">
      <w:pPr>
        <w:keepNext/>
        <w:spacing w:before="120" w:after="120" w:line="240" w:lineRule="auto"/>
        <w:ind w:left="-270" w:hanging="864"/>
        <w:jc w:val="both"/>
        <w:outlineLvl w:val="3"/>
        <w:rPr>
          <w:rFonts w:ascii="Sylfaen" w:eastAsia="Times New Roman" w:hAnsi="Sylfaen" w:cs="Times New Roman"/>
          <w:b/>
          <w:bCs/>
          <w:lang w:val="ru-RU" w:eastAsia="ru-RU"/>
        </w:rPr>
      </w:pPr>
      <w:bookmarkStart w:id="110" w:name="_Toc316315673"/>
      <w:bookmarkStart w:id="111" w:name="_Toc326839327"/>
      <w:bookmarkStart w:id="112" w:name="_Toc332981159"/>
      <w:bookmarkStart w:id="113" w:name="_Toc335413130"/>
      <w:bookmarkStart w:id="114" w:name="_Toc335642891"/>
      <w:bookmarkStart w:id="115" w:name="_Toc335826522"/>
      <w:bookmarkStart w:id="116" w:name="_Toc338171425"/>
      <w:bookmarkStart w:id="117" w:name="_Toc362879690"/>
      <w:bookmarkStart w:id="118" w:name="_Toc452826057"/>
      <w:r>
        <w:rPr>
          <w:rFonts w:ascii="Sylfaen" w:eastAsia="Times New Roman" w:hAnsi="Sylfaen" w:cs="Times New Roman"/>
          <w:b/>
          <w:bCs/>
          <w:i/>
          <w:lang w:val="ka-GE" w:eastAsia="ru-RU"/>
        </w:rPr>
        <w:t xml:space="preserve">        </w:t>
      </w:r>
      <w:r w:rsidRPr="00CF1EB7">
        <w:rPr>
          <w:rFonts w:ascii="Sylfaen" w:eastAsia="Times New Roman" w:hAnsi="Sylfaen" w:cs="Times New Roman"/>
          <w:b/>
          <w:bCs/>
          <w:lang w:val="ka-GE" w:eastAsia="ru-RU"/>
        </w:rPr>
        <w:t>1</w:t>
      </w:r>
      <w:r w:rsidR="005912BD" w:rsidRPr="00CF1EB7">
        <w:rPr>
          <w:rFonts w:ascii="Sylfaen" w:eastAsia="Times New Roman" w:hAnsi="Sylfaen" w:cs="Times New Roman"/>
          <w:b/>
          <w:bCs/>
          <w:lang w:val="ka-GE" w:eastAsia="ru-RU"/>
        </w:rPr>
        <w:t>2</w:t>
      </w:r>
      <w:r w:rsidR="005912BD" w:rsidRPr="00CF1EB7">
        <w:rPr>
          <w:rFonts w:ascii="Sylfaen" w:eastAsia="Times New Roman" w:hAnsi="Sylfaen" w:cs="Times New Roman"/>
          <w:b/>
          <w:bCs/>
          <w:lang w:val="ru-RU" w:eastAsia="ru-RU"/>
        </w:rPr>
        <w:t>.6.1. პირველადი დახმარება მოტეხილობის დროს</w:t>
      </w:r>
      <w:bookmarkEnd w:id="110"/>
      <w:bookmarkEnd w:id="111"/>
      <w:bookmarkEnd w:id="112"/>
      <w:bookmarkEnd w:id="113"/>
      <w:bookmarkEnd w:id="114"/>
      <w:bookmarkEnd w:id="115"/>
      <w:bookmarkEnd w:id="116"/>
      <w:bookmarkEnd w:id="117"/>
      <w:bookmarkEnd w:id="118"/>
    </w:p>
    <w:p w:rsidR="005912BD" w:rsidRPr="005912BD" w:rsidRDefault="005912BD" w:rsidP="005912BD">
      <w:pPr>
        <w:spacing w:before="120" w:after="120"/>
        <w:ind w:left="-270"/>
        <w:jc w:val="both"/>
        <w:rPr>
          <w:rFonts w:ascii="Sylfaen" w:eastAsia="Times New Roman" w:hAnsi="Sylfaen" w:cs="Times New Roman"/>
          <w:color w:val="000000"/>
        </w:rPr>
      </w:pPr>
      <w:r w:rsidRPr="005912BD">
        <w:rPr>
          <w:rFonts w:ascii="Sylfaen" w:eastAsia="Times New Roman" w:hAnsi="Sylfaen" w:cs="Times New Roman"/>
          <w:color w:val="000000"/>
        </w:rPr>
        <w:t>არჩევენ ძვლის ღია და დახურულ მოტეხილობას: </w:t>
      </w:r>
    </w:p>
    <w:p w:rsidR="005912BD" w:rsidRPr="005912BD" w:rsidRDefault="005912BD" w:rsidP="00CF1EB7">
      <w:pPr>
        <w:tabs>
          <w:tab w:val="left" w:pos="8110"/>
        </w:tabs>
        <w:spacing w:after="0" w:line="240" w:lineRule="auto"/>
        <w:ind w:left="-270"/>
        <w:jc w:val="both"/>
        <w:rPr>
          <w:rFonts w:ascii="Sylfaen" w:eastAsia="Times New Roman" w:hAnsi="Sylfaen" w:cs="Sylfaen"/>
          <w:color w:val="000000"/>
        </w:rPr>
      </w:pPr>
      <w:r w:rsidRPr="005912BD">
        <w:rPr>
          <w:rFonts w:ascii="Sylfaen" w:eastAsia="Times New Roman" w:hAnsi="Sylfaen" w:cs="Sylfaen"/>
          <w:color w:val="000000"/>
        </w:rPr>
        <w:t>ღია მოტეხილობისათვის დამახასიათებელია კანის საფარველის მთლიანობის დარღვევა. ამ დროს დაზიანებულ არეში არის ჭრილობა და სისხლდენა. ღია მოტეხილობის დროს მაღალია ინფიცირების რისკი. ღია მოტეხილობის დროს:</w:t>
      </w:r>
    </w:p>
    <w:p w:rsidR="005912BD" w:rsidRPr="00CF1EB7" w:rsidRDefault="005912BD" w:rsidP="003A1CC4">
      <w:pPr>
        <w:pStyle w:val="ListParagraph"/>
        <w:numPr>
          <w:ilvl w:val="0"/>
          <w:numId w:val="81"/>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დროულად მოუხმეთ დამხმარეს, რათა დამხმარემ ჩაატაროს სხეულის დაზიანებული ნაწილის იმობილიზაცია, სანამ თქვენ დაამუშავებთ ჭრილობას;</w:t>
      </w:r>
    </w:p>
    <w:p w:rsidR="005912BD" w:rsidRPr="00CF1EB7" w:rsidRDefault="005912BD" w:rsidP="003A1CC4">
      <w:pPr>
        <w:pStyle w:val="ListParagraph"/>
        <w:numPr>
          <w:ilvl w:val="0"/>
          <w:numId w:val="81"/>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დაფარეთ ჭრილობა სუფთა საფენით და მოახდინეთ პირდაპირი ზეწოლა სისხლდენის შეჩერების მიზნით. არ მოახდინოთ ზეწოლა უშუალოდ მოტეხილი ძვლის ფრაგმენტებზე;</w:t>
      </w:r>
    </w:p>
    <w:p w:rsidR="005912BD" w:rsidRPr="00CF1EB7" w:rsidRDefault="005912BD" w:rsidP="003A1CC4">
      <w:pPr>
        <w:pStyle w:val="ListParagraph"/>
        <w:numPr>
          <w:ilvl w:val="0"/>
          <w:numId w:val="81"/>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ჭრილობაზე თითებით შეხების გარეშე, საფენის ზემოდან ფრთხილად შემოფარგლეთ დაზიანებული არე სუფთა ქსოვილით და დააფიქსირეთ ის ნახვევით;</w:t>
      </w:r>
    </w:p>
    <w:p w:rsidR="005912BD" w:rsidRPr="00CF1EB7" w:rsidRDefault="005912BD" w:rsidP="003A1CC4">
      <w:pPr>
        <w:pStyle w:val="ListParagraph"/>
        <w:numPr>
          <w:ilvl w:val="0"/>
          <w:numId w:val="81"/>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თუ ჭრილობაში მოჩანს მოტეხილი ძვლის ფრაგმენტები, მოათავსეთ რბილი ქსოვილი ძვლის ფრაგმენტების გარშემო ისე, რომ ქსოვილი სცილდებოდეს მათ და ნახვევი არ ახდენდეს ზეწოლას ძვლის ფრაგმენტებზე. დაამაგრეთ ნახვევი ისე, რომ არ დაირღვეს სისხლის მიმოქცევა ნახვევის ქვემოთ;</w:t>
      </w:r>
    </w:p>
    <w:p w:rsidR="005912BD" w:rsidRPr="00CF1EB7" w:rsidRDefault="005912BD" w:rsidP="003A1CC4">
      <w:pPr>
        <w:pStyle w:val="ListParagraph"/>
        <w:numPr>
          <w:ilvl w:val="0"/>
          <w:numId w:val="81"/>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ჩაატარეთ მოტეხილი ძვლის იმობილიზაცია, ისევე, როგორც დახურული მოტეხილობისას;</w:t>
      </w:r>
    </w:p>
    <w:p w:rsidR="005912BD" w:rsidRPr="00CF1EB7" w:rsidRDefault="005912BD" w:rsidP="003A1CC4">
      <w:pPr>
        <w:pStyle w:val="ListParagraph"/>
        <w:numPr>
          <w:ilvl w:val="0"/>
          <w:numId w:val="81"/>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შეამოწმეთ პულსი, კაპილარული ავსება და მგრძნობელობა ნახვევის ქვემოთ ყოველ 10 წთ-ში ერთხელ.</w:t>
      </w:r>
    </w:p>
    <w:p w:rsidR="005912BD" w:rsidRPr="005912BD" w:rsidRDefault="005912BD" w:rsidP="00CF1EB7">
      <w:pPr>
        <w:tabs>
          <w:tab w:val="left" w:pos="8110"/>
        </w:tabs>
        <w:spacing w:after="0" w:line="240" w:lineRule="auto"/>
        <w:ind w:left="-270"/>
        <w:jc w:val="both"/>
        <w:rPr>
          <w:rFonts w:ascii="Sylfaen" w:eastAsia="Times New Roman" w:hAnsi="Sylfaen" w:cs="Sylfaen"/>
          <w:color w:val="000000"/>
        </w:rPr>
      </w:pPr>
      <w:r w:rsidRPr="005912BD">
        <w:rPr>
          <w:rFonts w:ascii="Sylfaen" w:eastAsia="Times New Roman" w:hAnsi="Sylfaen" w:cs="Sylfaen"/>
          <w:color w:val="000000"/>
        </w:rPr>
        <w:t>დახურულ მოტეხილობასთან გვაქვს საქმე, თუ კანის მთლიანობა დაზიანებულ არეში დარღვეული არ არის. ამ დროს დაზიანებულ არეში აღინიშნება სისხლჩაქცევა და შეშუპება. დახურული მოტეხილობის დროს:</w:t>
      </w:r>
    </w:p>
    <w:p w:rsidR="005912BD" w:rsidRPr="00CF1EB7" w:rsidRDefault="005912BD" w:rsidP="003A1CC4">
      <w:pPr>
        <w:pStyle w:val="ListParagraph"/>
        <w:numPr>
          <w:ilvl w:val="0"/>
          <w:numId w:val="82"/>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სთხოვეთ დაზარალებულს იწვეს მშვიდად და დააფიქსირეთ სხეულის დაზიანებული ნაწილი მოტეხილობის ზემოთ და ქვემოთ ხელით, სანამ არ მოხდება მისი იმობილიზაცია (ფიქსაცია);</w:t>
      </w:r>
    </w:p>
    <w:p w:rsidR="005912BD" w:rsidRPr="00CF1EB7" w:rsidRDefault="005912BD" w:rsidP="003A1CC4">
      <w:pPr>
        <w:pStyle w:val="ListParagraph"/>
        <w:numPr>
          <w:ilvl w:val="0"/>
          <w:numId w:val="82"/>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კარგი ფიქსაციისათვის დაამაგრეთ სხეულის დაზიანებული ნაწილი დაუზიანებელზე. თუ მოტეხილობა არის ხელზე დააფიქსირეთ ის სხეულზე სამკუთხა ნახვევის საშუალებით. ფეხზე მოტეხილობის არსებობისას დააფიქსირეთ დაზიანებული ფეხი მეორეზე. შეკარით კვანძები დაუზიანებელი ფეხის მხრიდან;</w:t>
      </w:r>
    </w:p>
    <w:p w:rsidR="005912BD" w:rsidRPr="00CF1EB7" w:rsidRDefault="005912BD" w:rsidP="003A1CC4">
      <w:pPr>
        <w:pStyle w:val="ListParagraph"/>
        <w:numPr>
          <w:ilvl w:val="0"/>
          <w:numId w:val="82"/>
        </w:numPr>
        <w:tabs>
          <w:tab w:val="left" w:pos="8110"/>
        </w:tabs>
        <w:spacing w:after="0" w:line="240" w:lineRule="auto"/>
        <w:jc w:val="both"/>
        <w:rPr>
          <w:rFonts w:ascii="Sylfaen" w:eastAsia="Times New Roman" w:hAnsi="Sylfaen" w:cs="Sylfaen"/>
          <w:color w:val="000000"/>
        </w:rPr>
      </w:pPr>
      <w:r w:rsidRPr="00CF1EB7">
        <w:rPr>
          <w:rFonts w:ascii="Sylfaen" w:eastAsia="Times New Roman" w:hAnsi="Sylfaen" w:cs="Sylfaen"/>
          <w:color w:val="000000"/>
        </w:rPr>
        <w:t>შეამოწმეთ პულსი, მგრძნობელობა და კაპილარული ავსება ნახვევის ქვემოთ ყოველ 10 წთ-ში ერთხელ. თუ სისხლის მიმოქცევა ან მგრძნობელობა დაქვეითებულია, დაადეთ ნაკლებ მჭიდრო ნახვევი.</w:t>
      </w:r>
    </w:p>
    <w:p w:rsidR="005912BD" w:rsidRPr="00CF1EB7" w:rsidRDefault="00CF1EB7" w:rsidP="005912BD">
      <w:pPr>
        <w:keepNext/>
        <w:spacing w:before="120" w:after="120" w:line="240" w:lineRule="auto"/>
        <w:ind w:left="-270" w:hanging="864"/>
        <w:jc w:val="both"/>
        <w:outlineLvl w:val="3"/>
        <w:rPr>
          <w:rFonts w:ascii="Sylfaen" w:eastAsia="Times New Roman" w:hAnsi="Sylfaen" w:cs="Times New Roman"/>
          <w:b/>
          <w:bCs/>
          <w:lang w:val="ru-RU" w:eastAsia="ru-RU"/>
        </w:rPr>
      </w:pPr>
      <w:bookmarkStart w:id="119" w:name="_Toc316315674"/>
      <w:bookmarkStart w:id="120" w:name="_Toc326839328"/>
      <w:bookmarkStart w:id="121" w:name="_Toc332981160"/>
      <w:bookmarkStart w:id="122" w:name="_Toc335413131"/>
      <w:bookmarkStart w:id="123" w:name="_Toc335642892"/>
      <w:bookmarkStart w:id="124" w:name="_Toc335826523"/>
      <w:bookmarkStart w:id="125" w:name="_Toc338171426"/>
      <w:bookmarkStart w:id="126" w:name="_Toc362879691"/>
      <w:bookmarkStart w:id="127" w:name="_Toc452826058"/>
      <w:r>
        <w:rPr>
          <w:rFonts w:ascii="Sylfaen" w:eastAsia="Times New Roman" w:hAnsi="Sylfaen" w:cs="Times New Roman"/>
          <w:b/>
          <w:bCs/>
          <w:i/>
          <w:lang w:val="ka-GE" w:eastAsia="ru-RU"/>
        </w:rPr>
        <w:t xml:space="preserve">            </w:t>
      </w:r>
      <w:r w:rsidRPr="00CF1EB7">
        <w:rPr>
          <w:rFonts w:ascii="Sylfaen" w:eastAsia="Times New Roman" w:hAnsi="Sylfaen" w:cs="Times New Roman"/>
          <w:b/>
          <w:bCs/>
          <w:lang w:val="ka-GE" w:eastAsia="ru-RU"/>
        </w:rPr>
        <w:t>1</w:t>
      </w:r>
      <w:r w:rsidR="005912BD" w:rsidRPr="00CF1EB7">
        <w:rPr>
          <w:rFonts w:ascii="Sylfaen" w:eastAsia="Times New Roman" w:hAnsi="Sylfaen" w:cs="Times New Roman"/>
          <w:b/>
          <w:bCs/>
          <w:lang w:val="ka-GE" w:eastAsia="ru-RU"/>
        </w:rPr>
        <w:t>2</w:t>
      </w:r>
      <w:r w:rsidR="005912BD" w:rsidRPr="00CF1EB7">
        <w:rPr>
          <w:rFonts w:ascii="Sylfaen" w:eastAsia="Times New Roman" w:hAnsi="Sylfaen" w:cs="Times New Roman"/>
          <w:b/>
          <w:bCs/>
          <w:lang w:val="ru-RU" w:eastAsia="ru-RU"/>
        </w:rPr>
        <w:t>.6.2. პირველადი დახმარება ჭრილობების და სისხლდენის დროს</w:t>
      </w:r>
      <w:bookmarkEnd w:id="119"/>
      <w:bookmarkEnd w:id="120"/>
      <w:bookmarkEnd w:id="121"/>
      <w:bookmarkEnd w:id="122"/>
      <w:bookmarkEnd w:id="123"/>
      <w:bookmarkEnd w:id="124"/>
      <w:bookmarkEnd w:id="125"/>
      <w:bookmarkEnd w:id="126"/>
      <w:bookmarkEnd w:id="127"/>
    </w:p>
    <w:p w:rsidR="005912BD" w:rsidRPr="005912BD" w:rsidRDefault="005912BD" w:rsidP="005912BD">
      <w:pPr>
        <w:spacing w:before="120" w:after="120"/>
        <w:ind w:left="-270"/>
        <w:jc w:val="both"/>
        <w:rPr>
          <w:rFonts w:ascii="Sylfaen" w:eastAsia="Times New Roman" w:hAnsi="Sylfaen" w:cs="Times New Roman"/>
          <w:color w:val="000000"/>
        </w:rPr>
      </w:pPr>
      <w:r w:rsidRPr="005912BD">
        <w:rPr>
          <w:rFonts w:ascii="Sylfaen" w:eastAsia="Times New Roman" w:hAnsi="Sylfaen" w:cs="Times New Roman"/>
          <w:color w:val="000000"/>
        </w:rPr>
        <w:t>არსებობს სამი სახის სისხლდენა:</w:t>
      </w:r>
    </w:p>
    <w:p w:rsidR="005912BD" w:rsidRPr="005912BD" w:rsidRDefault="005912BD" w:rsidP="005912BD">
      <w:pPr>
        <w:tabs>
          <w:tab w:val="left" w:pos="8110"/>
        </w:tabs>
        <w:spacing w:after="0" w:line="240" w:lineRule="auto"/>
        <w:ind w:left="-270"/>
        <w:jc w:val="both"/>
        <w:rPr>
          <w:rFonts w:ascii="Sylfaen" w:eastAsia="Times New Roman" w:hAnsi="Sylfaen" w:cs="Sylfaen"/>
          <w:color w:val="000000"/>
        </w:rPr>
      </w:pPr>
      <w:r w:rsidRPr="005912BD">
        <w:rPr>
          <w:rFonts w:ascii="Sylfaen" w:eastAsia="Times New Roman" w:hAnsi="Sylfaen" w:cs="Sylfaen"/>
          <w:color w:val="000000"/>
        </w:rPr>
        <w:t>სისხლი ცოტაა. ამ დროს ინფექციის საშიშროება მეტია:</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დაშავებულს მობანეთ ჭრილობა დასალევად ვარგისი ნებისმიერი უფერო სითხით;</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შეახვიეთ ჭრილობა სუფთა ქსოვილით;</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სისხლი ბევრია. ამ დროს არსებობს სისხლის დაკარგვის საშიშროება:</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lastRenderedPageBreak/>
        <w:t>დააფარეთ ჭრილობას რამდენიმე ფენად გაკეცილი ქსოვილი და გააკეთეთ დამწოლი ნახვევი;</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თუ სისხლი ისევ ჟონავს, ჭრილობაზე ქსოვილი კიდევ დაახვიეთ (სისხლით გაჟღენთილი ქსოვილი არ მოხსნათ) და ძლიერად დააწექით სისხლმდინარ არეს;</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ჭრილობიდან სისხლი შადრევანივით ასხამს. ამ დროს სისხლი ძალიან სწრაფად იკარგება. ამის თავიდან ასაცილებლად არტერიის საპროექციო არეს (ჭრილობის ზემოთ) თითით (ან თითებით) უნდა დააწვეთ, შემდეგ კი ლახტი დაადოთ.</w:t>
      </w:r>
      <w:r w:rsidRPr="005912BD">
        <w:rPr>
          <w:rFonts w:ascii="Sylfaen" w:eastAsia="Times New Roman" w:hAnsi="Sylfaen" w:cs="Sylfaen"/>
          <w:color w:val="000000"/>
        </w:rPr>
        <w:br/>
        <w:t>არტერიაზე ზეწოლის ადგილებია: მხრის ქვედა მესამედი და ბარძაყის ზედა მესამედი. ლახტის დადების წესი ასეთია:</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ლახტს მხოლოდ უკიდურეს შემთხვევაში ადებენ, რადგან ის ხშირად შეუქცევად დაზიანებებს იწვევს;</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ლახტი ედება ჭრილობის ზემოთ;</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ლახტის დასადები ადგილი ტანსაცმლით უნდა იყოს დაფარული. თუ ჭრილობის ადგილი შიშველია, ლახტს ქვეშ სუფთა ქსოვილი უნდა დავუფინოთ;</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პირველი ნახვევი მჭიდრო უნდა იყოს (შეძლებისდაგვარად უნდა დამაგრდეს), შემდეგ ლახტი იჭიმება და ჭრილობის არეს დამატებით ედება 3-4-ჯერ (ლახტის მაგივრად შეიძლება გამოყენებულ იქნეს თოკი, ქამარი და სხვა;</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ლახტი ზამთარში ერთი, ზაფხულში კი ორი საათით ედება. შემდეგ 5-10 წუთით უნდა მოვუშვათ და თავდაპირველი ადგილიდან ოდნავ ზემოთ დავადოთ;</w:t>
      </w:r>
    </w:p>
    <w:p w:rsidR="005912BD" w:rsidRPr="005912BD" w:rsidRDefault="005912BD" w:rsidP="003A1CC4">
      <w:pPr>
        <w:pStyle w:val="ListParagraph"/>
        <w:numPr>
          <w:ilvl w:val="0"/>
          <w:numId w:val="79"/>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შეამოწმეთ, სწორად ადევს თუ არა ლახტი - სწორად დადების შემთხვევაში კიდურზე პულსი არ ისინჯება;</w:t>
      </w:r>
    </w:p>
    <w:p w:rsidR="005912BD" w:rsidRPr="005912BD" w:rsidRDefault="005912BD" w:rsidP="005912BD">
      <w:pPr>
        <w:tabs>
          <w:tab w:val="left" w:pos="8110"/>
        </w:tabs>
        <w:spacing w:after="0" w:line="240" w:lineRule="auto"/>
        <w:ind w:left="-270"/>
        <w:jc w:val="both"/>
        <w:rPr>
          <w:rFonts w:ascii="Sylfaen" w:eastAsia="Times New Roman" w:hAnsi="Sylfaen" w:cs="Sylfaen"/>
          <w:color w:val="000000"/>
        </w:rPr>
      </w:pPr>
      <w:r w:rsidRPr="005912BD">
        <w:rPr>
          <w:rFonts w:ascii="Sylfaen" w:eastAsia="Times New Roman" w:hAnsi="Sylfaen" w:cs="Sylfaen"/>
          <w:color w:val="000000"/>
        </w:rPr>
        <w:t>რა არ უნდა გავაკეთოთ:</w:t>
      </w:r>
    </w:p>
    <w:p w:rsidR="005912BD" w:rsidRPr="005912BD" w:rsidRDefault="005912BD" w:rsidP="003A1CC4">
      <w:pPr>
        <w:pStyle w:val="ListParagraph"/>
        <w:numPr>
          <w:ilvl w:val="0"/>
          <w:numId w:val="80"/>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 xml:space="preserve">არ ჩავყოთ ხელი ჭრილობაში; </w:t>
      </w:r>
    </w:p>
    <w:p w:rsidR="005912BD" w:rsidRPr="005912BD" w:rsidRDefault="005912BD" w:rsidP="003A1CC4">
      <w:pPr>
        <w:pStyle w:val="ListParagraph"/>
        <w:numPr>
          <w:ilvl w:val="0"/>
          <w:numId w:val="80"/>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ჭრილობიდან არაფერი ამოვიღოთ. თუ ჭრილობიდან გამოჩრილია უცხო სხეული, ვეცადოთ, ის მაქსიმალურად დავაფიქსიროთ (ნახვევი დავადოთ გამოჩრილი უცხო სხეულის ირგვლივ).</w:t>
      </w:r>
    </w:p>
    <w:p w:rsidR="005912BD" w:rsidRPr="005912BD" w:rsidRDefault="005912BD" w:rsidP="003A1CC4">
      <w:pPr>
        <w:pStyle w:val="ListParagraph"/>
        <w:numPr>
          <w:ilvl w:val="0"/>
          <w:numId w:val="80"/>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შინაგანი სისხლდენა ძნელად აღმოსაჩენი დაზიანებაა. ეჭვი მიიტანეთ შინაგან სისხლდენაზე, როდესაც ტრავმის მიღების შემდეგ აღინიშნება შოკის ნიშნები, მაგრამ არ არის სისხლის თვალსაჩინო დანაკარგი. შინაგანი სისხლდენის დროს:</w:t>
      </w:r>
    </w:p>
    <w:p w:rsidR="005912BD" w:rsidRPr="005912BD" w:rsidRDefault="005912BD" w:rsidP="003A1CC4">
      <w:pPr>
        <w:pStyle w:val="ListParagraph"/>
        <w:numPr>
          <w:ilvl w:val="0"/>
          <w:numId w:val="80"/>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დააწვინეთ დაზარალებული ზურგზე და აუწიეთ ფეხები ზემოთ;</w:t>
      </w:r>
    </w:p>
    <w:p w:rsidR="005912BD" w:rsidRPr="005912BD" w:rsidRDefault="005912BD" w:rsidP="003A1CC4">
      <w:pPr>
        <w:pStyle w:val="ListParagraph"/>
        <w:numPr>
          <w:ilvl w:val="0"/>
          <w:numId w:val="80"/>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შეხსენით მჭიდრო ტანსაცმელი კისერზე, გულმკერდზე, წელზე;</w:t>
      </w:r>
    </w:p>
    <w:p w:rsidR="005912BD" w:rsidRPr="005912BD" w:rsidRDefault="005912BD" w:rsidP="003A1CC4">
      <w:pPr>
        <w:pStyle w:val="ListParagraph"/>
        <w:numPr>
          <w:ilvl w:val="0"/>
          <w:numId w:val="80"/>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არ მისცეთ დაზარალებულს საჭმელი, წამალი და სასმელი. თუ დაზარალებული გონზეა და აღენიშნება ძლიერი წყურვილის შეგრძნება, დაუსველეთ მას ტუჩები;</w:t>
      </w:r>
    </w:p>
    <w:p w:rsidR="005912BD" w:rsidRPr="005912BD" w:rsidRDefault="005912BD" w:rsidP="003A1CC4">
      <w:pPr>
        <w:pStyle w:val="ListParagraph"/>
        <w:numPr>
          <w:ilvl w:val="0"/>
          <w:numId w:val="80"/>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დაათბუნეთ დაზარალებული – გადააფარეთ საბანი ან ქსოვილი;</w:t>
      </w:r>
    </w:p>
    <w:p w:rsidR="005912BD" w:rsidRPr="005912BD" w:rsidRDefault="005912BD" w:rsidP="003A1CC4">
      <w:pPr>
        <w:pStyle w:val="ListParagraph"/>
        <w:numPr>
          <w:ilvl w:val="0"/>
          <w:numId w:val="80"/>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ყოველ 10 წთ-ში ერთხელ გადაამოწმეთ პულსი, სუნთქვა და ცნობიერების დონე. თუ დაზარალებული კარგავს გონებას, მოათავსეთ უსაფრთხო მდებარეობაში.</w:t>
      </w:r>
    </w:p>
    <w:p w:rsidR="005912BD" w:rsidRPr="005912BD" w:rsidRDefault="005912BD" w:rsidP="005912BD">
      <w:pPr>
        <w:keepNext/>
        <w:spacing w:before="120" w:after="120" w:line="240" w:lineRule="auto"/>
        <w:ind w:left="-270" w:hanging="864"/>
        <w:jc w:val="both"/>
        <w:outlineLvl w:val="3"/>
        <w:rPr>
          <w:rFonts w:ascii="Sylfaen" w:eastAsia="Times New Roman" w:hAnsi="Sylfaen" w:cs="Times New Roman"/>
          <w:b/>
          <w:bCs/>
          <w:lang w:val="ru-RU" w:eastAsia="ru-RU"/>
        </w:rPr>
      </w:pPr>
      <w:bookmarkStart w:id="128" w:name="_Toc316315675"/>
      <w:bookmarkStart w:id="129" w:name="_Toc326839329"/>
      <w:bookmarkStart w:id="130" w:name="_Toc332981161"/>
      <w:bookmarkStart w:id="131" w:name="_Toc335413132"/>
      <w:bookmarkStart w:id="132" w:name="_Toc335642893"/>
      <w:bookmarkStart w:id="133" w:name="_Toc335826524"/>
      <w:bookmarkStart w:id="134" w:name="_Toc338171427"/>
      <w:bookmarkStart w:id="135" w:name="_Toc362879692"/>
      <w:bookmarkStart w:id="136" w:name="_Toc452826059"/>
      <w:r>
        <w:rPr>
          <w:rFonts w:ascii="Sylfaen" w:eastAsia="Times New Roman" w:hAnsi="Sylfaen" w:cs="Times New Roman"/>
          <w:b/>
          <w:bCs/>
          <w:lang w:val="ka-GE" w:eastAsia="ru-RU"/>
        </w:rPr>
        <w:t xml:space="preserve">                         </w:t>
      </w:r>
      <w:r w:rsidR="00CF1EB7">
        <w:rPr>
          <w:rFonts w:ascii="Sylfaen" w:eastAsia="Times New Roman" w:hAnsi="Sylfaen" w:cs="Times New Roman"/>
          <w:b/>
          <w:bCs/>
          <w:lang w:val="ka-GE" w:eastAsia="ru-RU"/>
        </w:rPr>
        <w:t>1</w:t>
      </w:r>
      <w:r w:rsidRPr="005912BD">
        <w:rPr>
          <w:rFonts w:ascii="Sylfaen" w:eastAsia="Times New Roman" w:hAnsi="Sylfaen" w:cs="Times New Roman"/>
          <w:b/>
          <w:bCs/>
          <w:lang w:val="ka-GE" w:eastAsia="ru-RU"/>
        </w:rPr>
        <w:t>2</w:t>
      </w:r>
      <w:r w:rsidRPr="005912BD">
        <w:rPr>
          <w:rFonts w:ascii="Sylfaen" w:eastAsia="Times New Roman" w:hAnsi="Sylfaen" w:cs="Times New Roman"/>
          <w:b/>
          <w:bCs/>
          <w:lang w:val="ru-RU" w:eastAsia="ru-RU"/>
        </w:rPr>
        <w:t>.6.3. პირველადი დახმარება დამწვრობის დროს</w:t>
      </w:r>
      <w:bookmarkEnd w:id="128"/>
      <w:bookmarkEnd w:id="129"/>
      <w:bookmarkEnd w:id="130"/>
      <w:bookmarkEnd w:id="131"/>
      <w:bookmarkEnd w:id="132"/>
      <w:bookmarkEnd w:id="133"/>
      <w:bookmarkEnd w:id="134"/>
      <w:bookmarkEnd w:id="135"/>
      <w:bookmarkEnd w:id="136"/>
    </w:p>
    <w:p w:rsidR="005912BD" w:rsidRPr="005912BD" w:rsidRDefault="005912BD" w:rsidP="005912BD">
      <w:pPr>
        <w:spacing w:before="120" w:after="120"/>
        <w:ind w:left="-270"/>
        <w:jc w:val="both"/>
        <w:rPr>
          <w:rFonts w:ascii="Sylfaen" w:eastAsia="Times New Roman" w:hAnsi="Sylfaen" w:cs="Times New Roman"/>
          <w:color w:val="000000"/>
        </w:rPr>
      </w:pPr>
      <w:r w:rsidRPr="005912BD">
        <w:rPr>
          <w:rFonts w:ascii="Sylfaen" w:eastAsia="Times New Roman" w:hAnsi="Sylfaen" w:cs="Times New Roman"/>
          <w:color w:val="000000"/>
        </w:rPr>
        <w:t>დამწვრობა შეიძლება განვითარდეს ცხელი საგნების ან ორთქლის ზემოქმედების (თერმული დამწვრობა), კანზე ქიმიური ნივთიერების მოხვედრის (ქიმიური დამწვრობა), დენის ზემოქმედების (ელექტრული დამწვრობა) შემთხევაში. იმისათვის, რომ შეგვეძლოს დამწვრობის დროს პირველი დახმარების სწორად აღმოჩენა, უნდა განვსაზღვროთ დამწვრობის ხარისხი, რაც დამოკიდებულია დაზიანების სიღრმეზე და დაზიანების ფართზე (სხეულის ზედაპირის რა ნაწილზე ვრცელდება დაზიანება). </w:t>
      </w:r>
    </w:p>
    <w:p w:rsidR="005912BD" w:rsidRPr="005912BD" w:rsidRDefault="005912BD" w:rsidP="005912BD">
      <w:pPr>
        <w:spacing w:after="0" w:line="240" w:lineRule="auto"/>
        <w:ind w:left="-270"/>
        <w:jc w:val="both"/>
        <w:rPr>
          <w:rFonts w:ascii="Sylfaen" w:eastAsia="Times New Roman" w:hAnsi="Sylfaen" w:cs="Times New Roman"/>
          <w:color w:val="000000"/>
        </w:rPr>
      </w:pPr>
      <w:r w:rsidRPr="005912BD">
        <w:rPr>
          <w:rFonts w:ascii="Sylfaen" w:eastAsia="Times New Roman" w:hAnsi="Sylfaen" w:cs="Times New Roman"/>
          <w:color w:val="000000"/>
        </w:rPr>
        <w:t>დამწვრობის დროს პირველადი დახმარების ღონისძიებებია:</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lastRenderedPageBreak/>
        <w:t>დამწვრობის დროს საშიშია კვამლის შესუნთქვა, ამიტომ თუ ოთახში კვამლია და მისი სწრაფი განიავება შეუძლებელია, გადაიყვანეთ დაზარალებული უსაფრთხო ადგილას, სუფთა ჰაერზე;</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Times New Roman"/>
          <w:color w:val="000000"/>
        </w:rPr>
      </w:pPr>
      <w:r w:rsidRPr="005912BD">
        <w:rPr>
          <w:rFonts w:ascii="Sylfaen" w:eastAsia="Times New Roman" w:hAnsi="Sylfaen" w:cs="Sylfaen"/>
          <w:color w:val="000000"/>
        </w:rPr>
        <w:t>თუ დაზარალებულზე იწვის ტანსაცმელი, არ დაიწყოთ მისი სხეულის გადაგორება, გადაასხით სხეულს წყალი (ელექტრული დამწვრობის შემთხვევაში, წრედში ჩართულ დანადგარებთან წყლის გამოყენება დაუშვებელია);</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Times New Roman"/>
          <w:color w:val="000000"/>
        </w:rPr>
      </w:pPr>
      <w:r w:rsidRPr="005912BD">
        <w:rPr>
          <w:rFonts w:ascii="Sylfaen" w:eastAsia="Times New Roman" w:hAnsi="Sylfaen" w:cs="Sylfaen"/>
          <w:color w:val="000000"/>
        </w:rPr>
        <w:t>თუ წყლის გამოყენების საშუალება არ არის, გადააფარეთ სხეულს არასინთეტიკური ქსოვილი;</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აუცილებელია დროულად დაიწყოთ დამწვარი არის გაგრილება ცივი წყლით (I და II ხარისხის დამწვრობისას 10-15 წუთით შეუშვირეთ გამდინარე წყალს, III და IV ხარისხის დამწვრობისას შეახვიეთ სუფთა სველი ქსოვილით და შემდეგ ასე შეხვეული გააცივეთ დამდგარ წყალში);</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Times New Roman"/>
          <w:color w:val="000000"/>
        </w:rPr>
      </w:pPr>
      <w:r w:rsidRPr="005912BD">
        <w:rPr>
          <w:rFonts w:ascii="Sylfaen" w:eastAsia="Times New Roman" w:hAnsi="Sylfaen" w:cs="Sylfaen"/>
          <w:color w:val="000000"/>
        </w:rPr>
        <w:t>დაზიანებული არედან მოაშორეთ ტანსაცმელი და ნებისმიერი სხვა საგანი, რომელსაც შეუძლია სისხლის მიმოქცევის შეფერხება. არ მოაშოროთ ტანსაცმლის ნაწილაკები, რომლებიც მიკრულია დაზიანებულ არეზე;</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Times New Roman"/>
          <w:color w:val="000000"/>
        </w:rPr>
      </w:pPr>
      <w:r w:rsidRPr="005912BD">
        <w:rPr>
          <w:rFonts w:ascii="Sylfaen" w:eastAsia="Times New Roman" w:hAnsi="Sylfaen" w:cs="Sylfaen"/>
          <w:color w:val="000000"/>
        </w:rPr>
        <w:t>დაფარეთ დაზიანებული არე სტერილური ნახვევით. ამით შემცირდება დაინფიცირების ალბათობა;</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Times New Roman"/>
          <w:color w:val="000000"/>
        </w:rPr>
      </w:pPr>
      <w:r w:rsidRPr="005912BD">
        <w:rPr>
          <w:rFonts w:ascii="Sylfaen" w:eastAsia="Times New Roman" w:hAnsi="Sylfaen" w:cs="Sylfaen"/>
          <w:color w:val="000000"/>
        </w:rPr>
        <w:t>დამწვრობის დროს შესაძლებელია ცხელი აირების ჩასუნთქვა, რაც იწვევს სასუნთქი გზების დამწვრობას. თუ დაზარალებულს აღენიშნება გაძნელებული ხმაურიანი სუნთქვა, დამწვრობა სახის ან კისრის არეში, სახისა და ცხვირის თმიანი საფარველის შეტრუსვა, პირის ღრუსა და ტუჩების შეშუპება, ყლაპვის გაძნელება, ხველა, ხრინწიანი ხმა - ეჭვი მიიტანეთ სასუნთქი გზების დამწვრობაზე და დაელოდეთ სამედიცინო სამსახურს;</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Times New Roman"/>
          <w:color w:val="000000"/>
        </w:rPr>
      </w:pPr>
      <w:r w:rsidRPr="005912BD">
        <w:rPr>
          <w:rFonts w:ascii="Sylfaen" w:eastAsia="Times New Roman" w:hAnsi="Sylfaen" w:cs="Sylfaen"/>
          <w:color w:val="000000"/>
        </w:rPr>
        <w:t>სამედიცინო სამსახურის მოსვლამდე მუდმივად შეამოწმეთ სუნთქვა და პულსი, მზად იყავით სარეანიმაციო ღონისძიებების ჩატარებისათვის.</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Times New Roman"/>
          <w:color w:val="000000"/>
        </w:rPr>
      </w:pPr>
      <w:r w:rsidRPr="005912BD">
        <w:rPr>
          <w:rFonts w:ascii="Sylfaen" w:eastAsia="Times New Roman" w:hAnsi="Sylfaen" w:cs="Sylfaen"/>
          <w:color w:val="000000"/>
        </w:rPr>
        <w:t>დამწვრობის დროს არ შეიძლება დაზიანებული არიდან ტანსაცმლის ნაწილაკების აშრევება, რადგან ამით შესაძლებელია დაზიანების გაღრმავება;</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Times New Roman"/>
          <w:color w:val="000000"/>
        </w:rPr>
      </w:pPr>
      <w:r w:rsidRPr="005912BD">
        <w:rPr>
          <w:rFonts w:ascii="Sylfaen" w:eastAsia="Times New Roman" w:hAnsi="Sylfaen" w:cs="Sylfaen"/>
          <w:color w:val="000000"/>
        </w:rPr>
        <w:t>არ შეიძლება ბუშტუკების მთლიანობის დარღვევა, რადგან ზიანდება კანის საფარველი და იქმნება ხელსაყრელი პირობები ორგანიზმში ინფექციის შეჭრისათვის;</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Times New Roman"/>
          <w:color w:val="000000"/>
        </w:rPr>
      </w:pPr>
      <w:r w:rsidRPr="005912BD">
        <w:rPr>
          <w:rFonts w:ascii="Sylfaen" w:eastAsia="Times New Roman" w:hAnsi="Sylfaen" w:cs="Sylfaen"/>
          <w:color w:val="000000"/>
        </w:rPr>
        <w:t>დაზიანებული არის დასამუშავებლად არ გამოიყენოთ მალამოები, ლოსიონები, ზეთები;</w:t>
      </w:r>
    </w:p>
    <w:p w:rsidR="005912BD" w:rsidRPr="005912BD" w:rsidRDefault="005912BD" w:rsidP="003A1CC4">
      <w:pPr>
        <w:pStyle w:val="ListParagraph"/>
        <w:numPr>
          <w:ilvl w:val="0"/>
          <w:numId w:val="78"/>
        </w:numPr>
        <w:tabs>
          <w:tab w:val="left" w:pos="8110"/>
        </w:tabs>
        <w:spacing w:after="0" w:line="240" w:lineRule="auto"/>
        <w:jc w:val="both"/>
        <w:rPr>
          <w:rFonts w:ascii="Sylfaen" w:eastAsia="Times New Roman" w:hAnsi="Sylfaen" w:cs="Times New Roman"/>
          <w:color w:val="000000"/>
        </w:rPr>
      </w:pPr>
      <w:r w:rsidRPr="005912BD">
        <w:rPr>
          <w:rFonts w:ascii="Sylfaen" w:eastAsia="Times New Roman" w:hAnsi="Sylfaen" w:cs="Sylfaen"/>
          <w:color w:val="000000"/>
        </w:rPr>
        <w:t>არ შეიძლება ქიმიური დამწვრობის დროს დაზიანებული არის დამუშავება მანეიტრალებელი ხსნარებით. მაგ. ტუტით განპირობებული დამწვრობის დამუშავება მჟავათი.</w:t>
      </w:r>
    </w:p>
    <w:p w:rsidR="005912BD" w:rsidRPr="005912BD" w:rsidRDefault="00CF1EB7" w:rsidP="005912BD">
      <w:pPr>
        <w:keepNext/>
        <w:spacing w:before="120" w:after="120" w:line="240" w:lineRule="auto"/>
        <w:ind w:left="-270" w:hanging="864"/>
        <w:jc w:val="both"/>
        <w:outlineLvl w:val="3"/>
        <w:rPr>
          <w:rFonts w:ascii="Sylfaen" w:eastAsia="Times New Roman" w:hAnsi="Sylfaen" w:cs="Times New Roman"/>
          <w:b/>
          <w:bCs/>
          <w:lang w:val="ru-RU" w:eastAsia="ru-RU"/>
        </w:rPr>
      </w:pPr>
      <w:bookmarkStart w:id="137" w:name="_Toc316315676"/>
      <w:bookmarkStart w:id="138" w:name="_Toc326839330"/>
      <w:bookmarkStart w:id="139" w:name="_Toc332981162"/>
      <w:bookmarkStart w:id="140" w:name="_Toc335413133"/>
      <w:bookmarkStart w:id="141" w:name="_Toc335642894"/>
      <w:bookmarkStart w:id="142" w:name="_Toc335826525"/>
      <w:bookmarkStart w:id="143" w:name="_Toc338171428"/>
      <w:bookmarkStart w:id="144" w:name="_Toc362879693"/>
      <w:bookmarkStart w:id="145" w:name="_Toc452826060"/>
      <w:r>
        <w:rPr>
          <w:rFonts w:ascii="Sylfaen" w:eastAsia="Times New Roman" w:hAnsi="Sylfaen" w:cs="Times New Roman"/>
          <w:b/>
          <w:bCs/>
          <w:lang w:val="ka-GE" w:eastAsia="ru-RU"/>
        </w:rPr>
        <w:t xml:space="preserve">              1</w:t>
      </w:r>
      <w:r w:rsidR="005912BD" w:rsidRPr="005912BD">
        <w:rPr>
          <w:rFonts w:ascii="Sylfaen" w:eastAsia="Times New Roman" w:hAnsi="Sylfaen" w:cs="Times New Roman"/>
          <w:b/>
          <w:bCs/>
          <w:lang w:val="ka-GE" w:eastAsia="ru-RU"/>
        </w:rPr>
        <w:t>2</w:t>
      </w:r>
      <w:r w:rsidR="005912BD" w:rsidRPr="005912BD">
        <w:rPr>
          <w:rFonts w:ascii="Sylfaen" w:eastAsia="Times New Roman" w:hAnsi="Sylfaen" w:cs="Times New Roman"/>
          <w:b/>
          <w:bCs/>
          <w:lang w:val="ru-RU" w:eastAsia="ru-RU"/>
        </w:rPr>
        <w:t>.6.4. პირველადი დახმარება ელექტროტრავმის შემთხვევაში</w:t>
      </w:r>
      <w:bookmarkEnd w:id="137"/>
      <w:bookmarkEnd w:id="138"/>
      <w:bookmarkEnd w:id="139"/>
      <w:bookmarkEnd w:id="140"/>
      <w:bookmarkEnd w:id="141"/>
      <w:bookmarkEnd w:id="142"/>
      <w:bookmarkEnd w:id="143"/>
      <w:bookmarkEnd w:id="144"/>
      <w:bookmarkEnd w:id="145"/>
    </w:p>
    <w:p w:rsidR="005912BD" w:rsidRPr="005912BD" w:rsidRDefault="005912BD" w:rsidP="005912BD">
      <w:pPr>
        <w:spacing w:before="120" w:after="120"/>
        <w:ind w:left="-270"/>
        <w:jc w:val="both"/>
        <w:rPr>
          <w:rFonts w:ascii="Sylfaen" w:eastAsia="Times New Roman" w:hAnsi="Sylfaen" w:cs="Times New Roman"/>
          <w:color w:val="000000"/>
        </w:rPr>
      </w:pPr>
      <w:r w:rsidRPr="005912BD">
        <w:rPr>
          <w:rFonts w:ascii="Sylfaen" w:eastAsia="Times New Roman" w:hAnsi="Sylfaen" w:cs="Times New Roman"/>
          <w:color w:val="000000"/>
        </w:rPr>
        <w:t>არჩევენ ელექტროტრავმის სამ სახეს:</w:t>
      </w:r>
    </w:p>
    <w:p w:rsidR="005912BD" w:rsidRPr="005912BD" w:rsidRDefault="005912BD" w:rsidP="005912BD">
      <w:pPr>
        <w:spacing w:after="0" w:line="240" w:lineRule="auto"/>
        <w:ind w:left="-270"/>
        <w:jc w:val="both"/>
        <w:rPr>
          <w:rFonts w:ascii="Sylfaen" w:eastAsia="Times New Roman" w:hAnsi="Sylfaen" w:cs="Times New Roman"/>
          <w:color w:val="000000"/>
        </w:rPr>
      </w:pPr>
      <w:r w:rsidRPr="005912BD">
        <w:rPr>
          <w:rFonts w:ascii="Sylfaen" w:eastAsia="Times New Roman" w:hAnsi="Sylfaen" w:cs="Times New Roman"/>
          <w:color w:val="000000"/>
        </w:rPr>
        <w:t>მაღალი ძაბვის დენით გამოწვეული ელექტროტრავმა. მაღალი ძაბვის დენით გამოწვეული ელექტროტრავმის დროს განვითარებული დაზიანება უმრავლეს შემთხვევაში სასიკვდილოა. ამ დროს ვითარდება მძიმე დამწვრობა. კუნთთა ძლიერი შეკუმშვის გამო, ხშირად დაზარალებული გადაისროლება მნიშვნელოვან მანძილზე, რაც იწვევს მძიმე დაზიანებების (მოტეხილობების) განვითარებას. მაღალი ძაბვის დენით გამოწვეული ელექტროტრავმის შემთხევაში:</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არ შეიძლება დაზარალებულთან მიახლოვება, სანამ არ გამოირთვება დენი და საჭიროების შემთხვევაში, არ გაკეთდება იზოლაცია. შეინარჩუნეთ 18 მეტრის რადიუსის უსაფრთხო დისტანცია. არ მისცეთ სხვა თვითმხილველებს დაზარალებულთან მიახლოვების საშუალება;</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ელექტროტრავმის მიღების შემდეგ, უგონოდ მყოფ დაზარალებულთან მიახლოვებისთანავე გახსენით სასუნთქი გზები თავის უკან გადაწევის გარეშე, ქვედა ყბის წინ წამოწევით;</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lastRenderedPageBreak/>
        <w:t>შეამოწმეთ სუნთქვა და ცირკულაციის ნიშნები. მზად იყავით რეანიმაციული ღონისძიებების ჩატარებისათვის;</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თუ დაზარალებული უგონო მდგომარეობაშია მაგრამ სუნთქავს, მოათავსეთ იგი უსაფრთხო მდებარეობაში;</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ჩაატარეთ პირველი დახმარება დამწვრობისა და სხვა დაზიანებების შემთხვევაში.</w:t>
      </w:r>
    </w:p>
    <w:p w:rsidR="005912BD" w:rsidRPr="005912BD" w:rsidRDefault="005912BD" w:rsidP="003A1CC4">
      <w:pPr>
        <w:pStyle w:val="ListParagraph"/>
        <w:numPr>
          <w:ilvl w:val="0"/>
          <w:numId w:val="77"/>
        </w:numPr>
        <w:spacing w:after="0" w:line="240" w:lineRule="auto"/>
        <w:jc w:val="both"/>
        <w:rPr>
          <w:rFonts w:ascii="Sylfaen" w:eastAsia="Times New Roman" w:hAnsi="Sylfaen" w:cs="Times New Roman"/>
          <w:color w:val="000000"/>
        </w:rPr>
      </w:pPr>
      <w:r w:rsidRPr="005912BD">
        <w:rPr>
          <w:rFonts w:ascii="Sylfaen" w:eastAsia="Times New Roman" w:hAnsi="Sylfaen" w:cs="Times New Roman"/>
          <w:color w:val="000000"/>
        </w:rPr>
        <w:t>დაბალი ძაბვის დენით გამოწვეული ელექტროტრავმა. დაბალი ვოლტაჟის დენით განპირობებული ელექტროტრავმა შეიძლება გახდეს სერიოზული დაზიანებისა და სიკვდილის მიზეზიც კი. ხშირად ამ ტიპის ელექტროტრავმა განპირობებულია დაზიანებული ჩამრთველებით, ელექტროგაყვანილობითა და მოწყობილობით. სველ იატაკზე დგომის ან სველი ხელებით დაუზიანებელ ელექტროგაყვანილობაზე შეხებისას ელექტროტრავმის მიღების რისკი მკვეთრად მატულობს. დაბალი ძაბვის დენით გამოწვეული ელექტროტრავმის შემთხვევაში:</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არ შეეხოთ დაზარალებულს, თუ ის ეხება ელექტროდენის წყაროს;</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არ გამოიყენოთ ლითონის საგნები ელექტროდენის წყაროს მოშორების მიზნით;</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თუ შეგიძლიათ, შეწყვიტეთ დენის მიწოდება (გამორთეთ დენის ჩამრთველი). თუ ამის გაკეთება შეუძლებელია, გამორთეთ ელექტრომოწყობილობა დენის წყაროდან;</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თუ თქვენ არ შეგიძლიათ დენის გამორთვა  დადექით მშრალ მაიზოლირებელ საგანზე (მაგალითად, ხის ფიცარზე, რეზინისა ან პლასტმასის საფენზე, წიგნზე ან გაზეთების დასტაზე;</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მოაშორეთ დაზარალებულის სხეული დენის წყაროდან ცოცხის, ხის ჯოხის, სკამის საშუალებით. შესაძლებელია გადააადგილოთ დაზარალებულის სხეული დენის წყაროდან ან პირიქით, თუ ეს უფრო მოსახერხებელია, გადაადგილოთ თვით დენის წყარო;</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დაზარალებულის სხეულზე შეხების გარეშე, შემოახვიეთ ბაწარი მისი ტერფებისა ან მხრების გარშემო და მოაშორეთ დენის წყაროს;</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უკიდურეს შემთხვევაში, მოკიდეთ ხელი დაზარალებულის მშრალ არამჭიდრო ტანსაცმელს და მოაშორეთ ის დენის წყაროდან;</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თუ დაზარალებული უგონო მდგომარეობაშია, გახსენით სასუნთქი გზები, შეამოწმეთ სუნთქვა და პულსი;</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თუ დაზარალებული უგონო მდგომარეობაშია, სუნთქვა და პულსი აქვს, მოათავსეთ უსაფრთხო მდებარეობაში. გააგრილეთ დამწვარი არეები და დაადეთ ნახვევი;</w:t>
      </w:r>
    </w:p>
    <w:p w:rsidR="005912BD" w:rsidRPr="005912BD" w:rsidRDefault="005912BD" w:rsidP="003A1CC4">
      <w:pPr>
        <w:pStyle w:val="ListParagraph"/>
        <w:numPr>
          <w:ilvl w:val="0"/>
          <w:numId w:val="77"/>
        </w:numPr>
        <w:tabs>
          <w:tab w:val="left" w:pos="8110"/>
        </w:tabs>
        <w:spacing w:after="0" w:line="240" w:lineRule="auto"/>
        <w:jc w:val="both"/>
        <w:rPr>
          <w:rFonts w:ascii="Sylfaen" w:eastAsia="Times New Roman" w:hAnsi="Sylfaen" w:cs="Sylfaen"/>
          <w:color w:val="000000"/>
        </w:rPr>
      </w:pPr>
      <w:r w:rsidRPr="005912BD">
        <w:rPr>
          <w:rFonts w:ascii="Sylfaen" w:eastAsia="Times New Roman" w:hAnsi="Sylfaen" w:cs="Sylfaen"/>
          <w:color w:val="000000"/>
        </w:rPr>
        <w:t>თუ დაზარალებულს ელექტროტრავმის მიღების შემდეგ არ აღენიშნება ხილული დაზიანება და კარგად გრძნობს თავს, ურჩიეთ დაისვენოს.</w:t>
      </w:r>
    </w:p>
    <w:p w:rsidR="005912BD" w:rsidRPr="005912BD" w:rsidRDefault="005912BD" w:rsidP="003A1CC4">
      <w:pPr>
        <w:pStyle w:val="ListParagraph"/>
        <w:numPr>
          <w:ilvl w:val="0"/>
          <w:numId w:val="77"/>
        </w:numPr>
        <w:autoSpaceDE w:val="0"/>
        <w:autoSpaceDN w:val="0"/>
        <w:adjustRightInd w:val="0"/>
        <w:spacing w:before="120" w:after="120" w:line="240" w:lineRule="auto"/>
        <w:jc w:val="both"/>
        <w:rPr>
          <w:rFonts w:ascii="Sylfaen" w:eastAsia="Times New Roman" w:hAnsi="Sylfaen" w:cs="Sylfaen"/>
          <w:color w:val="000000"/>
        </w:rPr>
      </w:pPr>
      <w:r w:rsidRPr="005912BD">
        <w:rPr>
          <w:rFonts w:ascii="Sylfaen" w:eastAsia="Times New Roman" w:hAnsi="Sylfaen" w:cs="Times New Roman"/>
          <w:color w:val="000000"/>
        </w:rPr>
        <w:t>ელვის/მეხის ზემოქმედებით გამოწვეული ელექტროტრავმა ელვით განპირობებული ელექტროტრავმის დროს ხშირია სხვადასხვა ტრავმის, დამწვრობის, სახისა და თვალების დაზიანება. ზოგჯერ ელვამ შეიძლება გამოიწვიოს უეცარი სიკვდილი. სწრაფად გადაიყვანეთ დაზარალებული შემთხვევის ადგილიდან და ჩაუტარეთ პირველი დახმარება როგორც სხვა სახის ელექტროტრავმის დროს. </w:t>
      </w:r>
    </w:p>
    <w:p w:rsidR="005912BD" w:rsidRPr="005912BD" w:rsidRDefault="00CF1EB7" w:rsidP="005912BD">
      <w:pPr>
        <w:keepNext/>
        <w:spacing w:before="120" w:after="120" w:line="240" w:lineRule="auto"/>
        <w:ind w:left="-270" w:right="567" w:hanging="576"/>
        <w:jc w:val="both"/>
        <w:outlineLvl w:val="1"/>
        <w:rPr>
          <w:rFonts w:ascii="Sylfaen" w:eastAsia="Times New Roman" w:hAnsi="Sylfaen" w:cs="Arial"/>
          <w:b/>
          <w:bCs/>
          <w:iCs/>
          <w:color w:val="000000"/>
          <w:lang w:val="ru-RU" w:eastAsia="ru-RU"/>
        </w:rPr>
      </w:pPr>
      <w:bookmarkStart w:id="146" w:name="_Toc314150169"/>
      <w:bookmarkStart w:id="147" w:name="_Toc326839332"/>
      <w:bookmarkStart w:id="148" w:name="_Toc332981164"/>
      <w:bookmarkStart w:id="149" w:name="_Toc335413135"/>
      <w:bookmarkStart w:id="150" w:name="_Toc335826527"/>
      <w:bookmarkStart w:id="151" w:name="_Toc338171429"/>
      <w:bookmarkStart w:id="152" w:name="_Toc362879694"/>
      <w:bookmarkStart w:id="153" w:name="_Toc386118355"/>
      <w:bookmarkStart w:id="154" w:name="_Toc452826061"/>
      <w:r>
        <w:rPr>
          <w:rFonts w:ascii="Sylfaen" w:eastAsia="Times New Roman" w:hAnsi="Sylfaen" w:cs="Arial"/>
          <w:b/>
          <w:bCs/>
          <w:iCs/>
          <w:color w:val="000000"/>
          <w:lang w:val="ka-GE" w:eastAsia="ru-RU"/>
        </w:rPr>
        <w:t xml:space="preserve">             1</w:t>
      </w:r>
      <w:r w:rsidR="005912BD" w:rsidRPr="005912BD">
        <w:rPr>
          <w:rFonts w:ascii="Sylfaen" w:eastAsia="Times New Roman" w:hAnsi="Sylfaen" w:cs="Arial"/>
          <w:b/>
          <w:bCs/>
          <w:iCs/>
          <w:color w:val="000000"/>
          <w:lang w:val="ka-GE" w:eastAsia="ru-RU"/>
        </w:rPr>
        <w:t>2</w:t>
      </w:r>
      <w:r w:rsidR="005912BD" w:rsidRPr="005912BD">
        <w:rPr>
          <w:rFonts w:ascii="Sylfaen" w:eastAsia="Times New Roman" w:hAnsi="Sylfaen" w:cs="Arial"/>
          <w:b/>
          <w:bCs/>
          <w:iCs/>
          <w:color w:val="000000"/>
          <w:lang w:val="ru-RU" w:eastAsia="ru-RU"/>
        </w:rPr>
        <w:t>.7. ავარიაზე რეაგირებისთვის საჭირო აღჭურვილობა</w:t>
      </w:r>
      <w:bookmarkEnd w:id="146"/>
      <w:bookmarkEnd w:id="147"/>
      <w:bookmarkEnd w:id="148"/>
      <w:bookmarkEnd w:id="149"/>
      <w:bookmarkEnd w:id="150"/>
      <w:bookmarkEnd w:id="151"/>
      <w:bookmarkEnd w:id="152"/>
      <w:bookmarkEnd w:id="153"/>
      <w:bookmarkEnd w:id="154"/>
    </w:p>
    <w:p w:rsidR="005912BD" w:rsidRPr="005912BD" w:rsidRDefault="005912BD" w:rsidP="005912BD">
      <w:pPr>
        <w:spacing w:after="0"/>
        <w:ind w:left="-270"/>
        <w:jc w:val="both"/>
        <w:rPr>
          <w:rFonts w:ascii="Sylfaen" w:eastAsia="Times New Roman" w:hAnsi="Sylfaen" w:cs="Sylfaen"/>
          <w:color w:val="000000"/>
        </w:rPr>
      </w:pPr>
      <w:r w:rsidRPr="005912BD">
        <w:rPr>
          <w:rFonts w:ascii="Sylfaen" w:eastAsia="Times New Roman" w:hAnsi="Sylfaen" w:cs="Sylfaen"/>
          <w:color w:val="000000"/>
        </w:rPr>
        <w:t>ავარიების განვითარების თვალსაზრისით მაღალი რისკების მქონე უბნებზეუნდაარსებობდესავარიაზერეაგირებისსტანდარტულიაღჭურვილობა</w:t>
      </w:r>
      <w:r w:rsidRPr="005912BD">
        <w:rPr>
          <w:rFonts w:ascii="Sylfaen" w:eastAsia="Times New Roman" w:hAnsi="Sylfaen" w:cs="Times New Roman"/>
          <w:color w:val="000000"/>
        </w:rPr>
        <w:t>, კერძოდ:</w:t>
      </w:r>
    </w:p>
    <w:p w:rsidR="005912BD" w:rsidRPr="005912BD" w:rsidRDefault="005912BD" w:rsidP="005912BD">
      <w:pPr>
        <w:spacing w:after="0"/>
        <w:ind w:left="-270"/>
        <w:jc w:val="both"/>
        <w:rPr>
          <w:rFonts w:ascii="Sylfaen" w:eastAsia="Times New Roman" w:hAnsi="Sylfaen" w:cs="Times New Roman"/>
          <w:color w:val="000000"/>
        </w:rPr>
      </w:pPr>
      <w:r w:rsidRPr="005912BD">
        <w:rPr>
          <w:rFonts w:ascii="Sylfaen" w:eastAsia="Times New Roman" w:hAnsi="Sylfaen" w:cs="Times New Roman"/>
          <w:color w:val="000000"/>
        </w:rPr>
        <w:t>პირადი დაცვის საშუალებები:</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ჩაფხუტები;</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დამცავი სათვალეები;</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სპეცტანსაცმელი ამრეკლი ზოლებით;</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წყალგაუმტარი მაღალყელიანი ფეხსაცმელები;</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ხელთათმანები;</w:t>
      </w:r>
    </w:p>
    <w:p w:rsidR="005912BD" w:rsidRPr="005912BD" w:rsidRDefault="005912BD" w:rsidP="005912BD">
      <w:pPr>
        <w:spacing w:before="120" w:after="0" w:line="240" w:lineRule="auto"/>
        <w:ind w:left="270"/>
        <w:jc w:val="both"/>
        <w:rPr>
          <w:rFonts w:ascii="Sylfaen" w:eastAsia="Times New Roman" w:hAnsi="Sylfaen" w:cs="Times New Roman"/>
          <w:color w:val="000000"/>
        </w:rPr>
      </w:pPr>
      <w:r w:rsidRPr="005912BD">
        <w:rPr>
          <w:rFonts w:ascii="Sylfaen" w:eastAsia="Times New Roman" w:hAnsi="Sylfaen" w:cs="Sylfaen"/>
          <w:color w:val="000000"/>
        </w:rPr>
        <w:lastRenderedPageBreak/>
        <w:t>ხანძარსაქრობიაღჭურვილობა</w:t>
      </w:r>
      <w:r w:rsidRPr="005912BD">
        <w:rPr>
          <w:rFonts w:ascii="Sylfaen" w:eastAsia="Times New Roman" w:hAnsi="Sylfaen" w:cs="Times New Roman"/>
          <w:color w:val="000000"/>
        </w:rPr>
        <w:t xml:space="preserve">: </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სტანდარტული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ხანძარმქრობები – ყველა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მუდმივ</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უბანზე, ყველა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მანქანასა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თუ</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დანადგარზე;</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 xml:space="preserve">ვედროები, ქვიშა, ნიჩბებიდაა.შ.; </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სათანადოდ აღჭურვილი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ხანძარსაქრობი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დაფები – ყველა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მუდმივ</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უბანზე;</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სახანძრო</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მანქანა – გამოყენებული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იქნება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უახლოესი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სახანძრო</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რაზმის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მანქანა.</w:t>
      </w:r>
    </w:p>
    <w:p w:rsidR="005912BD" w:rsidRPr="005912BD" w:rsidRDefault="005912BD" w:rsidP="005912BD">
      <w:pPr>
        <w:spacing w:before="120" w:after="0"/>
        <w:ind w:left="270"/>
        <w:jc w:val="both"/>
        <w:rPr>
          <w:rFonts w:ascii="Sylfaen" w:eastAsia="Times New Roman" w:hAnsi="Sylfaen" w:cs="Times New Roman"/>
          <w:color w:val="000000"/>
        </w:rPr>
      </w:pPr>
      <w:r w:rsidRPr="005912BD">
        <w:rPr>
          <w:rFonts w:ascii="Sylfaen" w:eastAsia="Times New Roman" w:hAnsi="Sylfaen" w:cs="Sylfaen"/>
          <w:color w:val="000000"/>
        </w:rPr>
        <w:t>გადაუდებელი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სამედიცინო</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მომსახურების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აღჭურვილობა</w:t>
      </w:r>
      <w:r w:rsidRPr="005912BD">
        <w:rPr>
          <w:rFonts w:ascii="Sylfaen" w:eastAsia="Times New Roman" w:hAnsi="Sylfaen" w:cs="Times New Roman"/>
          <w:color w:val="000000"/>
        </w:rPr>
        <w:t xml:space="preserve">: </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სტანდარტული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სამედიცინო</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ყუთები;</w:t>
      </w:r>
    </w:p>
    <w:p w:rsidR="005912BD" w:rsidRPr="005912BD" w:rsidRDefault="005912BD" w:rsidP="003A1CC4">
      <w:pPr>
        <w:numPr>
          <w:ilvl w:val="0"/>
          <w:numId w:val="74"/>
        </w:numPr>
        <w:spacing w:after="0" w:line="240" w:lineRule="auto"/>
        <w:ind w:left="270" w:hanging="357"/>
        <w:jc w:val="both"/>
        <w:rPr>
          <w:rFonts w:ascii="Sylfaen" w:eastAsia="Times New Roman" w:hAnsi="Sylfaen" w:cs="Times New Roman"/>
          <w:color w:val="000000"/>
        </w:rPr>
      </w:pPr>
      <w:r w:rsidRPr="005912BD">
        <w:rPr>
          <w:rFonts w:ascii="Sylfaen" w:eastAsia="Times New Roman" w:hAnsi="Sylfaen" w:cs="Sylfaen"/>
          <w:color w:val="000000"/>
        </w:rPr>
        <w:t>სასწრაფო</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დახმარების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მანქანა – გამოყენებული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იქნება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უახლოესი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სასწრაფო</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დახმარების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მანქანა.</w:t>
      </w:r>
    </w:p>
    <w:p w:rsidR="005912BD" w:rsidRPr="005912BD" w:rsidRDefault="005912BD" w:rsidP="003A1CC4">
      <w:pPr>
        <w:numPr>
          <w:ilvl w:val="0"/>
          <w:numId w:val="74"/>
        </w:numPr>
        <w:spacing w:after="0" w:line="240" w:lineRule="auto"/>
        <w:ind w:left="270" w:hanging="357"/>
        <w:jc w:val="both"/>
        <w:rPr>
          <w:rFonts w:ascii="Sylfaen" w:eastAsia="Times New Roman" w:hAnsi="Sylfaen" w:cs="Times New Roman"/>
          <w:color w:val="000000"/>
        </w:rPr>
      </w:pPr>
      <w:r w:rsidRPr="005912BD">
        <w:rPr>
          <w:rFonts w:ascii="Sylfaen" w:eastAsia="Times New Roman" w:hAnsi="Sylfaen" w:cs="Sylfaen"/>
          <w:color w:val="000000"/>
        </w:rPr>
        <w:t>დაღვრის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აღმოსაფხვრელი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აღჭურვილობა</w:t>
      </w:r>
      <w:r w:rsidRPr="005912BD">
        <w:rPr>
          <w:rFonts w:ascii="Sylfaen" w:eastAsia="Times New Roman" w:hAnsi="Sylfaen" w:cs="Times New Roman"/>
          <w:color w:val="000000"/>
        </w:rPr>
        <w:t xml:space="preserve">: </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გამძლე</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პოლიეთილენის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ტომრები;</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აბსორბენტის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ბალიშები;</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ხელთათმანები;</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წვეთშემკრები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მოცულობა;</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ვედროები;</w:t>
      </w:r>
    </w:p>
    <w:p w:rsidR="005912BD" w:rsidRPr="005912BD" w:rsidRDefault="005912BD" w:rsidP="003A1CC4">
      <w:pPr>
        <w:numPr>
          <w:ilvl w:val="0"/>
          <w:numId w:val="74"/>
        </w:numPr>
        <w:spacing w:after="0" w:line="240" w:lineRule="auto"/>
        <w:ind w:left="270" w:hanging="357"/>
        <w:jc w:val="both"/>
        <w:rPr>
          <w:rFonts w:ascii="Sylfaen" w:eastAsia="Times New Roman" w:hAnsi="Sylfaen" w:cs="Sylfaen"/>
          <w:color w:val="000000"/>
        </w:rPr>
      </w:pPr>
      <w:r w:rsidRPr="005912BD">
        <w:rPr>
          <w:rFonts w:ascii="Sylfaen" w:eastAsia="Times New Roman" w:hAnsi="Sylfaen" w:cs="Sylfaen"/>
          <w:color w:val="000000"/>
        </w:rPr>
        <w:t>პოლიეთილენის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ლენტა.</w:t>
      </w:r>
    </w:p>
    <w:p w:rsidR="005912BD" w:rsidRPr="005912BD" w:rsidRDefault="00CF1EB7" w:rsidP="005912BD">
      <w:pPr>
        <w:keepNext/>
        <w:spacing w:before="120" w:after="120" w:line="240" w:lineRule="auto"/>
        <w:ind w:left="-270" w:right="567" w:hanging="576"/>
        <w:jc w:val="both"/>
        <w:outlineLvl w:val="1"/>
        <w:rPr>
          <w:rFonts w:ascii="Sylfaen" w:eastAsia="Times New Roman" w:hAnsi="Sylfaen" w:cs="Arial"/>
          <w:b/>
          <w:bCs/>
          <w:iCs/>
          <w:color w:val="000000"/>
          <w:lang w:val="ru-RU" w:eastAsia="ru-RU"/>
        </w:rPr>
      </w:pPr>
      <w:bookmarkStart w:id="155" w:name="_Toc314150170"/>
      <w:bookmarkStart w:id="156" w:name="_Toc326839333"/>
      <w:bookmarkStart w:id="157" w:name="_Toc332981165"/>
      <w:bookmarkStart w:id="158" w:name="_Toc335413136"/>
      <w:bookmarkStart w:id="159" w:name="_Toc335826528"/>
      <w:bookmarkStart w:id="160" w:name="_Toc338171430"/>
      <w:bookmarkStart w:id="161" w:name="_Toc362879695"/>
      <w:bookmarkStart w:id="162" w:name="_Toc386118356"/>
      <w:bookmarkStart w:id="163" w:name="_Toc452826062"/>
      <w:r>
        <w:rPr>
          <w:rFonts w:ascii="Sylfaen" w:eastAsia="Times New Roman" w:hAnsi="Sylfaen" w:cs="Arial"/>
          <w:b/>
          <w:bCs/>
          <w:iCs/>
          <w:color w:val="000000"/>
          <w:lang w:val="ka-GE" w:eastAsia="ru-RU"/>
        </w:rPr>
        <w:t xml:space="preserve">                  1</w:t>
      </w:r>
      <w:r w:rsidR="005912BD" w:rsidRPr="005912BD">
        <w:rPr>
          <w:rFonts w:ascii="Sylfaen" w:eastAsia="Times New Roman" w:hAnsi="Sylfaen" w:cs="Arial"/>
          <w:b/>
          <w:bCs/>
          <w:iCs/>
          <w:color w:val="000000"/>
          <w:lang w:val="ka-GE" w:eastAsia="ru-RU"/>
        </w:rPr>
        <w:t>2</w:t>
      </w:r>
      <w:r w:rsidR="005912BD" w:rsidRPr="005912BD">
        <w:rPr>
          <w:rFonts w:ascii="Sylfaen" w:eastAsia="Times New Roman" w:hAnsi="Sylfaen" w:cs="Arial"/>
          <w:b/>
          <w:bCs/>
          <w:iCs/>
          <w:color w:val="000000"/>
          <w:lang w:val="ru-RU" w:eastAsia="ru-RU"/>
        </w:rPr>
        <w:t>.8. საჭირო კვალიფიკაცია და პერსონალის სწავლება</w:t>
      </w:r>
      <w:bookmarkEnd w:id="155"/>
      <w:bookmarkEnd w:id="156"/>
      <w:bookmarkEnd w:id="157"/>
      <w:bookmarkEnd w:id="158"/>
      <w:bookmarkEnd w:id="159"/>
      <w:bookmarkEnd w:id="160"/>
      <w:bookmarkEnd w:id="161"/>
      <w:bookmarkEnd w:id="162"/>
      <w:bookmarkEnd w:id="163"/>
    </w:p>
    <w:p w:rsidR="005912BD" w:rsidRPr="005912BD" w:rsidRDefault="005912BD" w:rsidP="005912BD">
      <w:pPr>
        <w:spacing w:before="120" w:after="120"/>
        <w:ind w:left="-270"/>
        <w:jc w:val="both"/>
        <w:rPr>
          <w:rFonts w:ascii="Sylfaen" w:eastAsia="Times New Roman" w:hAnsi="Sylfaen" w:cs="Times New Roman"/>
          <w:color w:val="000000"/>
        </w:rPr>
      </w:pPr>
      <w:r w:rsidRPr="005912BD">
        <w:rPr>
          <w:rFonts w:ascii="Sylfaen" w:eastAsia="Times New Roman" w:hAnsi="Sylfaen" w:cs="Sylfaen"/>
          <w:color w:val="000000"/>
        </w:rPr>
        <w:t>პერიოდულად</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უნდა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შესრულდეს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ავარიაზე</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რეაგირების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თითოეული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სისტემის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გამოცდა</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დაფიქსირდეს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მიღებული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გამოცდილება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და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გამოსწორდეს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სუსტი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რგოლები</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იგივე</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უნდაშესრულდეს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ინციდენტის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რეალიზაციის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შემთხვევაშიც</w:t>
      </w:r>
      <w:r w:rsidRPr="005912BD">
        <w:rPr>
          <w:rFonts w:ascii="Sylfaen" w:eastAsia="Times New Roman" w:hAnsi="Sylfaen" w:cs="Times New Roman"/>
          <w:color w:val="000000"/>
        </w:rPr>
        <w:t xml:space="preserve">). </w:t>
      </w:r>
    </w:p>
    <w:p w:rsidR="005912BD" w:rsidRPr="005912BD" w:rsidRDefault="005912BD" w:rsidP="005912BD">
      <w:pPr>
        <w:spacing w:before="120" w:after="120"/>
        <w:ind w:left="-270"/>
        <w:jc w:val="both"/>
        <w:rPr>
          <w:rFonts w:ascii="Sylfaen" w:eastAsia="Times New Roman" w:hAnsi="Sylfaen" w:cs="Times New Roman"/>
          <w:color w:val="000000"/>
          <w:lang w:val="ka-GE"/>
        </w:rPr>
      </w:pPr>
      <w:r w:rsidRPr="005912BD">
        <w:rPr>
          <w:rFonts w:ascii="Sylfaen" w:eastAsia="Times New Roman" w:hAnsi="Sylfaen" w:cs="Sylfaen"/>
          <w:color w:val="000000"/>
        </w:rPr>
        <w:t>პროექტის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მთელ</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შტატს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უნდა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ჩაუტარდეს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გაცნობითი</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ტრენინგი</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ჩატარებულ</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სწავლებებზე</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უნდა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არსებობდეს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პერსონალის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გადამზადების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რეგისტრაციის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სისტემა</w:t>
      </w:r>
      <w:r w:rsidRPr="005912BD">
        <w:rPr>
          <w:rFonts w:ascii="Sylfaen" w:eastAsia="Times New Roman" w:hAnsi="Sylfaen" w:cs="Times New Roman"/>
          <w:color w:val="000000"/>
        </w:rPr>
        <w:t xml:space="preserve">, </w:t>
      </w:r>
      <w:r w:rsidRPr="005912BD">
        <w:rPr>
          <w:rFonts w:ascii="Sylfaen" w:eastAsia="Times New Roman" w:hAnsi="Sylfaen" w:cs="Sylfaen"/>
          <w:color w:val="000000"/>
        </w:rPr>
        <w:t>რომლის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დოკუმენტაციაც</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უნდა</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ინახებოდეს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კომპანიის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ან</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კონტრაქტორების</w:t>
      </w:r>
      <w:r w:rsidRPr="005912BD">
        <w:rPr>
          <w:rFonts w:ascii="Sylfaen" w:eastAsia="Times New Roman" w:hAnsi="Sylfaen" w:cs="Sylfaen"/>
          <w:color w:val="000000"/>
          <w:lang w:val="ru-RU"/>
        </w:rPr>
        <w:t xml:space="preserve"> </w:t>
      </w:r>
      <w:r w:rsidRPr="005912BD">
        <w:rPr>
          <w:rFonts w:ascii="Sylfaen" w:eastAsia="Times New Roman" w:hAnsi="Sylfaen" w:cs="Sylfaen"/>
          <w:color w:val="000000"/>
        </w:rPr>
        <w:t>ოფისებში</w:t>
      </w:r>
      <w:r w:rsidRPr="005912BD">
        <w:rPr>
          <w:rFonts w:ascii="Sylfaen" w:eastAsia="Times New Roman" w:hAnsi="Sylfaen" w:cs="Times New Roman"/>
          <w:color w:val="000000"/>
        </w:rPr>
        <w:t xml:space="preserve">. </w:t>
      </w:r>
    </w:p>
    <w:p w:rsidR="005912BD" w:rsidRPr="005912BD" w:rsidRDefault="005912BD" w:rsidP="005912BD">
      <w:pPr>
        <w:ind w:left="-270"/>
        <w:jc w:val="both"/>
        <w:rPr>
          <w:rFonts w:ascii="Sylfaen" w:eastAsia="Times New Roman" w:hAnsi="Sylfaen" w:cs="Times New Roman"/>
          <w:lang w:val="ka-GE"/>
        </w:rPr>
      </w:pPr>
    </w:p>
    <w:p w:rsidR="005912BD" w:rsidRPr="005912BD" w:rsidRDefault="005912BD" w:rsidP="005912BD">
      <w:pPr>
        <w:autoSpaceDE w:val="0"/>
        <w:autoSpaceDN w:val="0"/>
        <w:adjustRightInd w:val="0"/>
        <w:spacing w:after="0" w:line="240" w:lineRule="auto"/>
        <w:ind w:left="-270"/>
        <w:jc w:val="both"/>
        <w:rPr>
          <w:rFonts w:ascii="Sylfaen" w:eastAsia="Times New Roman" w:hAnsi="Sylfaen" w:cs="Times New Roman"/>
          <w:color w:val="000000"/>
          <w:lang w:val="ka-GE"/>
        </w:rPr>
      </w:pPr>
    </w:p>
    <w:p w:rsidR="005912BD" w:rsidRPr="005912BD" w:rsidRDefault="005912BD" w:rsidP="005912BD">
      <w:pPr>
        <w:autoSpaceDE w:val="0"/>
        <w:autoSpaceDN w:val="0"/>
        <w:adjustRightInd w:val="0"/>
        <w:spacing w:after="0" w:line="240" w:lineRule="auto"/>
        <w:ind w:left="-270"/>
        <w:jc w:val="both"/>
        <w:rPr>
          <w:rFonts w:ascii="Sylfaen" w:eastAsia="Times New Roman" w:hAnsi="Sylfaen" w:cs="Times New Roman"/>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32338A" w:rsidRDefault="0032338A" w:rsidP="00782EBF">
      <w:pPr>
        <w:autoSpaceDE w:val="0"/>
        <w:autoSpaceDN w:val="0"/>
        <w:adjustRightInd w:val="0"/>
        <w:spacing w:after="0" w:line="240" w:lineRule="auto"/>
        <w:ind w:left="-450"/>
        <w:jc w:val="both"/>
        <w:rPr>
          <w:rFonts w:ascii="Sylfaen" w:eastAsia="Times New Roman" w:hAnsi="Sylfaen" w:cs="Times New Roman"/>
          <w:b/>
          <w:color w:val="000000"/>
          <w:lang w:val="ka-GE"/>
        </w:rPr>
      </w:pPr>
    </w:p>
    <w:p w:rsidR="00782EBF" w:rsidRPr="00782EBF" w:rsidRDefault="00782EBF" w:rsidP="00782EBF">
      <w:pPr>
        <w:autoSpaceDE w:val="0"/>
        <w:autoSpaceDN w:val="0"/>
        <w:adjustRightInd w:val="0"/>
        <w:spacing w:after="0" w:line="240" w:lineRule="auto"/>
        <w:ind w:left="-450"/>
        <w:jc w:val="both"/>
        <w:rPr>
          <w:rFonts w:ascii="Sylfaen" w:eastAsia="Times New Roman" w:hAnsi="Sylfaen" w:cs="Times New Roman"/>
          <w:b/>
          <w:color w:val="000000"/>
        </w:rPr>
      </w:pPr>
      <w:r w:rsidRPr="00782EBF">
        <w:rPr>
          <w:rFonts w:ascii="Sylfaen" w:eastAsia="Times New Roman" w:hAnsi="Sylfaen" w:cs="Times New Roman"/>
          <w:b/>
          <w:color w:val="000000"/>
          <w:lang w:val="ka-GE"/>
        </w:rPr>
        <w:lastRenderedPageBreak/>
        <w:t xml:space="preserve">დანართი </w:t>
      </w:r>
      <w:r w:rsidR="002409BA">
        <w:rPr>
          <w:rFonts w:ascii="Sylfaen" w:eastAsia="Times New Roman" w:hAnsi="Sylfaen" w:cs="Times New Roman"/>
          <w:b/>
          <w:color w:val="000000"/>
          <w:lang w:val="ka-GE"/>
        </w:rPr>
        <w:t>3</w:t>
      </w:r>
    </w:p>
    <w:p w:rsidR="00782EBF" w:rsidRPr="00782EBF" w:rsidRDefault="00782EBF" w:rsidP="00782EBF">
      <w:pPr>
        <w:autoSpaceDE w:val="0"/>
        <w:autoSpaceDN w:val="0"/>
        <w:adjustRightInd w:val="0"/>
        <w:spacing w:after="0" w:line="240" w:lineRule="auto"/>
        <w:ind w:left="-450"/>
        <w:jc w:val="both"/>
        <w:rPr>
          <w:rFonts w:ascii="Sylfaen" w:hAnsi="Sylfaen"/>
          <w:b/>
          <w:lang w:val="ka-GE"/>
        </w:rPr>
      </w:pPr>
      <w:r w:rsidRPr="00782EBF">
        <w:rPr>
          <w:rFonts w:ascii="Sylfaen" w:eastAsia="Times New Roman" w:hAnsi="Sylfaen" w:cs="Times New Roman"/>
          <w:b/>
          <w:color w:val="000000"/>
        </w:rPr>
        <w:t>1</w:t>
      </w:r>
      <w:r w:rsidR="0032338A">
        <w:rPr>
          <w:rFonts w:ascii="Sylfaen" w:eastAsia="Times New Roman" w:hAnsi="Sylfaen" w:cs="Times New Roman"/>
          <w:b/>
          <w:color w:val="000000"/>
          <w:lang w:val="ka-GE"/>
        </w:rPr>
        <w:t>3</w:t>
      </w:r>
      <w:r w:rsidRPr="00782EBF">
        <w:rPr>
          <w:rFonts w:ascii="Sylfaen" w:eastAsia="Times New Roman" w:hAnsi="Sylfaen" w:cs="Times New Roman"/>
          <w:b/>
          <w:color w:val="000000"/>
        </w:rPr>
        <w:t>.</w:t>
      </w:r>
      <w:r w:rsidRPr="00782EBF">
        <w:rPr>
          <w:rFonts w:ascii="Sylfaen" w:hAnsi="Sylfaen"/>
          <w:b/>
        </w:rPr>
        <w:t xml:space="preserve"> სკოპინგის ეტაპზე </w:t>
      </w:r>
      <w:r w:rsidRPr="00782EBF">
        <w:rPr>
          <w:rFonts w:ascii="Sylfaen" w:hAnsi="Sylfaen"/>
          <w:b/>
          <w:lang w:val="ka-GE"/>
        </w:rPr>
        <w:t>საზოგადოების ინფორმირება, შენიშვნების შეფასება</w:t>
      </w:r>
    </w:p>
    <w:p w:rsidR="00782EBF" w:rsidRPr="00782EBF" w:rsidRDefault="00782EBF" w:rsidP="00782EBF">
      <w:pPr>
        <w:autoSpaceDE w:val="0"/>
        <w:autoSpaceDN w:val="0"/>
        <w:adjustRightInd w:val="0"/>
        <w:spacing w:after="0" w:line="240" w:lineRule="auto"/>
        <w:ind w:left="-450"/>
        <w:jc w:val="both"/>
        <w:rPr>
          <w:rFonts w:ascii="Sylfaen" w:eastAsia="Times New Roman" w:hAnsi="Sylfaen" w:cs="Times New Roman"/>
          <w:b/>
          <w:color w:val="000000"/>
        </w:rPr>
      </w:pPr>
      <w:r w:rsidRPr="00782EBF">
        <w:rPr>
          <w:rFonts w:ascii="Sylfaen" w:hAnsi="Sylfaen"/>
          <w:b/>
        </w:rPr>
        <w:t xml:space="preserve"> </w:t>
      </w:r>
      <w:r w:rsidRPr="00782EBF">
        <w:rPr>
          <w:rFonts w:ascii="Sylfaen" w:eastAsia="Times New Roman" w:hAnsi="Sylfaen" w:cs="Times New Roman"/>
          <w:b/>
          <w:color w:val="000000"/>
        </w:rPr>
        <w:t xml:space="preserve"> </w:t>
      </w:r>
    </w:p>
    <w:p w:rsidR="00782EBF" w:rsidRPr="00782EBF" w:rsidRDefault="00782EBF" w:rsidP="00782EBF">
      <w:pPr>
        <w:autoSpaceDE w:val="0"/>
        <w:autoSpaceDN w:val="0"/>
        <w:adjustRightInd w:val="0"/>
        <w:spacing w:after="0" w:line="240" w:lineRule="auto"/>
        <w:ind w:left="-630"/>
        <w:jc w:val="both"/>
        <w:rPr>
          <w:rFonts w:ascii="Sylfaen" w:hAnsi="Sylfaen" w:cs="Sylfaen"/>
          <w:color w:val="000000"/>
        </w:rPr>
      </w:pPr>
      <w:r w:rsidRPr="00782EBF">
        <w:rPr>
          <w:rFonts w:ascii="Sylfaen" w:hAnsi="Sylfaen" w:cs="Sylfaen"/>
          <w:color w:val="000000"/>
        </w:rPr>
        <w:t xml:space="preserve">  საქართველოს კანონის „გარემოსდაცვითი შეფასების კოდექსის“ მოთხოვნების მიხედვით სკოპინგის ანგარიშის და გზშ-ს ანგარიშის საჯარო განხილვებს უზრუნველყოფს საქართველოს გარემოს დაცვისა და სოფლის მეურნეობის სამინისტრო. სკოპინგის ანგარიშთან დაკავშირებით საჯარო შეხვედრა </w:t>
      </w:r>
      <w:r w:rsidRPr="002409BA">
        <w:rPr>
          <w:rFonts w:ascii="Sylfaen" w:hAnsi="Sylfaen" w:cs="Sylfaen"/>
          <w:color w:val="000000"/>
        </w:rPr>
        <w:t xml:space="preserve">გაიმართა </w:t>
      </w:r>
      <w:r w:rsidR="00EF6A8F" w:rsidRPr="002409BA">
        <w:rPr>
          <w:rFonts w:ascii="Sylfaen" w:hAnsi="Sylfaen" w:cs="Sylfaen"/>
          <w:color w:val="000000"/>
          <w:lang w:val="ka-GE"/>
        </w:rPr>
        <w:t>2019 წლის  27 სექტემბერს 14:00 საათზე თერჯოლის მუნიციპალიტეტი, სოფ. კვახჭირის ადმინისტრაციული ერთეულის შენობაში</w:t>
      </w:r>
      <w:r w:rsidR="002409BA" w:rsidRPr="002409BA">
        <w:rPr>
          <w:rFonts w:ascii="Sylfaen" w:hAnsi="Sylfaen" w:cs="Sylfaen"/>
          <w:color w:val="000000"/>
          <w:lang w:val="ka-GE"/>
        </w:rPr>
        <w:t>.</w:t>
      </w:r>
      <w:r w:rsidR="00EF6A8F">
        <w:rPr>
          <w:rFonts w:ascii="Sylfaen" w:hAnsi="Sylfaen" w:cs="Sylfaen"/>
          <w:b/>
          <w:color w:val="000000"/>
          <w:lang w:val="ka-GE"/>
        </w:rPr>
        <w:t xml:space="preserve"> </w:t>
      </w:r>
      <w:r w:rsidRPr="00782EBF">
        <w:rPr>
          <w:rFonts w:ascii="Sylfaen" w:hAnsi="Sylfaen" w:cs="Sylfaen"/>
          <w:b/>
          <w:color w:val="000000"/>
        </w:rPr>
        <w:t xml:space="preserve"> </w:t>
      </w:r>
      <w:r w:rsidRPr="00782EBF">
        <w:rPr>
          <w:rFonts w:ascii="Sylfaen" w:hAnsi="Sylfaen" w:cs="Sylfaen"/>
          <w:color w:val="000000"/>
        </w:rPr>
        <w:t xml:space="preserve">ინფორმაცია სკოპინგის დასკვნით მოთხოვნილ საკითხებზე რეაგირების შესახებ მოცემულია ცხრილში 14.1. </w:t>
      </w:r>
    </w:p>
    <w:p w:rsidR="00782EBF" w:rsidRPr="00782EBF" w:rsidRDefault="00782EBF" w:rsidP="00782EBF">
      <w:pPr>
        <w:autoSpaceDE w:val="0"/>
        <w:autoSpaceDN w:val="0"/>
        <w:adjustRightInd w:val="0"/>
        <w:spacing w:after="0" w:line="240" w:lineRule="auto"/>
        <w:ind w:left="-630"/>
        <w:jc w:val="both"/>
        <w:rPr>
          <w:rFonts w:ascii="Sylfaen" w:hAnsi="Sylfaen" w:cs="Sylfaen"/>
          <w:color w:val="000000"/>
        </w:rPr>
      </w:pPr>
      <w:r w:rsidRPr="00782EBF">
        <w:rPr>
          <w:rFonts w:ascii="Sylfaen" w:hAnsi="Sylfaen" w:cs="Sylfaen"/>
          <w:color w:val="000000"/>
        </w:rPr>
        <w:t xml:space="preserve">  წინამდებარე გზშ-ს ანგარიშის საჯარო განხილვები გაიმართება „გარემოსდაცვითი შეფასების კოდექსი“-ს მე-11 და მე-12 მუხლების შესაბამისად, კერძოდ: </w:t>
      </w:r>
    </w:p>
    <w:p w:rsidR="00782EBF" w:rsidRPr="00782EBF" w:rsidRDefault="00782EBF" w:rsidP="003A1CC4">
      <w:pPr>
        <w:numPr>
          <w:ilvl w:val="0"/>
          <w:numId w:val="87"/>
        </w:numPr>
        <w:tabs>
          <w:tab w:val="left" w:pos="180"/>
        </w:tabs>
        <w:autoSpaceDE w:val="0"/>
        <w:autoSpaceDN w:val="0"/>
        <w:adjustRightInd w:val="0"/>
        <w:spacing w:after="35" w:line="240" w:lineRule="auto"/>
        <w:ind w:left="-90"/>
        <w:contextualSpacing/>
        <w:jc w:val="both"/>
        <w:rPr>
          <w:rFonts w:ascii="Sylfaen" w:hAnsi="Sylfaen" w:cs="Sylfaen"/>
          <w:color w:val="000000"/>
        </w:rPr>
      </w:pPr>
      <w:r w:rsidRPr="00782EBF">
        <w:rPr>
          <w:rFonts w:ascii="Sylfaen" w:hAnsi="Sylfaen" w:cs="Sylfaen"/>
          <w:color w:val="000000"/>
        </w:rPr>
        <w:t xml:space="preserve">გზშ-ს ანგარიშის განცხადების რეგისტრაციიდან 3 დღის ვადაში სამინისტრო უზრუნველყოფს ამ განცხადებისა და თანდართული დოკუმენტების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 ხოლო მოთხოვნის შემთხვევაში – მათი ნაბეჭდი ეგზემპლარების საქართველოს კანონმდებლობით დადგენილი წესით ხელმისაწვდომობას; </w:t>
      </w:r>
    </w:p>
    <w:p w:rsidR="00782EBF" w:rsidRPr="00782EBF" w:rsidRDefault="00782EBF" w:rsidP="003A1CC4">
      <w:pPr>
        <w:numPr>
          <w:ilvl w:val="0"/>
          <w:numId w:val="87"/>
        </w:numPr>
        <w:tabs>
          <w:tab w:val="left" w:pos="180"/>
        </w:tabs>
        <w:autoSpaceDE w:val="0"/>
        <w:autoSpaceDN w:val="0"/>
        <w:adjustRightInd w:val="0"/>
        <w:spacing w:after="35" w:line="240" w:lineRule="auto"/>
        <w:ind w:left="-90"/>
        <w:contextualSpacing/>
        <w:jc w:val="both"/>
        <w:rPr>
          <w:rFonts w:ascii="Sylfaen" w:hAnsi="Sylfaen" w:cs="Sylfaen"/>
          <w:color w:val="000000"/>
        </w:rPr>
      </w:pPr>
      <w:r w:rsidRPr="00782EBF">
        <w:rPr>
          <w:rFonts w:ascii="Sylfaen" w:hAnsi="Sylfaen" w:cs="Sylfaen"/>
          <w:color w:val="000000"/>
        </w:rPr>
        <w:t xml:space="preserve">გარემოსდაცვითი გადაწყვეტილების მიღების თაობაზე განცხადების რეგისტრაციიდან 3 დღის ვადაში, გზშ-ის ანგარიშის განხილვის მიზნით მინისტრი ქმნის ამ კოდექსის 42-ე მუხლით გათვალისწინებულ საექსპერტო კომისიას. საექსპერტო კომისია ამზადებს და შექმნიდან 40 დღის ვადაში სამინისტროს წარუდგენს ექსპერტიზის დასკვნას გზშ-ის ანგარიშის შესახებ; </w:t>
      </w:r>
    </w:p>
    <w:p w:rsidR="00782EBF" w:rsidRPr="00782EBF" w:rsidRDefault="00782EBF" w:rsidP="003A1CC4">
      <w:pPr>
        <w:numPr>
          <w:ilvl w:val="0"/>
          <w:numId w:val="87"/>
        </w:numPr>
        <w:tabs>
          <w:tab w:val="left" w:pos="180"/>
        </w:tabs>
        <w:autoSpaceDE w:val="0"/>
        <w:autoSpaceDN w:val="0"/>
        <w:adjustRightInd w:val="0"/>
        <w:spacing w:after="35" w:line="240" w:lineRule="auto"/>
        <w:ind w:left="-90"/>
        <w:contextualSpacing/>
        <w:jc w:val="both"/>
        <w:rPr>
          <w:rFonts w:ascii="Sylfaen" w:hAnsi="Sylfaen" w:cs="Sylfaen"/>
          <w:color w:val="000000"/>
        </w:rPr>
      </w:pPr>
      <w:r w:rsidRPr="00782EBF">
        <w:rPr>
          <w:rFonts w:ascii="Sylfaen" w:hAnsi="Sylfaen" w:cs="Sylfaen"/>
          <w:color w:val="000000"/>
        </w:rPr>
        <w:t xml:space="preserve">საზოგადოებას უფლება აქვს, განცხადების ამ კოდექსის მე-11 მუხლის მე-3 ნაწილით დადგენილი წესით განთავსებიდან 40 დღის ვადაში, ამ კოდექსის 34-ე მუხლის პირველი ნაწილით დადგენილი წესით სამინისტროს წარუდგინოს მოსაზრებები და შენიშვნები გზშ-ის ანგარიშთან, დაგეგმილ საქმიანობასთან და გარემოსდაცვითი გადაწყვეტილებით გასათვალისწინებელ პირობებთან დაკავშირებით. სამინისტრო გარემოსდაცვითი გადაწყვეტილების გაცემისას ან საქმიანობის განხორციელებაზე უარის თქმის შესახებ სამართლებრივი აქტის გამოცემისას უზრუნველყოფს წარმოდგენილი მოსაზრებებისა და შენიშვნების განხილვას და, შესაბამისი საფუძვლის არსებობის შემთხვევაში, მხედველობაში იღებს მათ; </w:t>
      </w:r>
    </w:p>
    <w:p w:rsidR="00782EBF" w:rsidRPr="00782EBF" w:rsidRDefault="00782EBF" w:rsidP="003A1CC4">
      <w:pPr>
        <w:numPr>
          <w:ilvl w:val="0"/>
          <w:numId w:val="87"/>
        </w:numPr>
        <w:tabs>
          <w:tab w:val="left" w:pos="180"/>
        </w:tabs>
        <w:autoSpaceDE w:val="0"/>
        <w:autoSpaceDN w:val="0"/>
        <w:adjustRightInd w:val="0"/>
        <w:spacing w:after="0" w:line="240" w:lineRule="auto"/>
        <w:ind w:left="-90"/>
        <w:contextualSpacing/>
        <w:jc w:val="both"/>
        <w:rPr>
          <w:rFonts w:ascii="Sylfaen" w:hAnsi="Sylfaen" w:cs="Sylfaen"/>
          <w:color w:val="000000"/>
        </w:rPr>
      </w:pPr>
      <w:r w:rsidRPr="00782EBF">
        <w:rPr>
          <w:rFonts w:ascii="Sylfaen" w:hAnsi="Sylfaen" w:cs="Sylfaen"/>
          <w:color w:val="000000"/>
        </w:rPr>
        <w:t xml:space="preserve">კოდექსის მე-11 მუხლის მე-3 ნაწილით დადგენილი წესით განცხადების განთავსებიდან არაუადრეს 25-ე დღისა და არაუგვიანეს 30-ე დღისა სამინისტრო ატარებს გზშ-ის ანგარიშის საჯარო განხილვას. საჯარო განხილვის ორგანიზებისა და ჩატარებისთვის პასუხისმგებელია სამინისტრო. საჯარო განხილვას უძღვება და საჯარო განხილვის შესახებ ოქმს ადგენს სამინისტროს წარმომადგენელი. ამ ოქმის სისწორისთვის პასუხისმგებელია სამინისტრო. საჯარო განხილვის შესახებ ინფორმაცია უნდა გამოქვეყნდეს საჯარო განხილვის ჩატარებამდე არაუგვიანეს 20 დღისა, ამ კოდექსის 32-ე მუხლის შესაბამისად.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თუ დაგეგმილია საქმიანობის თვითმმართველი თემის ადმინისტრაციულ საზღვრებში განხორციელება,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ხოლო თუ დაგეგმილია საქმიანობის თვითმმართველი ქალაქის ადმინისტრაციულ საზღვრებში განხორციელება, საჯარო განხილვა ტარდება სამინისტროს მიერ განსაზღვრული სათანადო ადმინისტრაციული ორგანოს შენობა-ნაგებობაში ან მის მიმდებარე ტერიტორიაზე. საჯარო განხილვა ღიაა და მასში მონაწილეობის უფლება აქვს საზოგადოების ნებისმიერ წარმომადგენელს. </w:t>
      </w:r>
    </w:p>
    <w:p w:rsidR="005912BD" w:rsidRPr="005912BD" w:rsidRDefault="005912BD" w:rsidP="00782EBF">
      <w:pPr>
        <w:autoSpaceDE w:val="0"/>
        <w:autoSpaceDN w:val="0"/>
        <w:adjustRightInd w:val="0"/>
        <w:spacing w:after="0" w:line="240" w:lineRule="auto"/>
        <w:ind w:left="-90"/>
        <w:jc w:val="both"/>
        <w:rPr>
          <w:rFonts w:ascii="Sylfaen" w:eastAsia="Times New Roman" w:hAnsi="Sylfaen" w:cs="Times New Roman"/>
          <w:color w:val="000000"/>
          <w:lang w:val="ka-GE"/>
        </w:rPr>
      </w:pPr>
    </w:p>
    <w:p w:rsidR="00E11B6F" w:rsidRDefault="00E11B6F" w:rsidP="005912BD">
      <w:pPr>
        <w:autoSpaceDE w:val="0"/>
        <w:autoSpaceDN w:val="0"/>
        <w:adjustRightInd w:val="0"/>
        <w:spacing w:after="0" w:line="240" w:lineRule="auto"/>
        <w:ind w:left="-270"/>
        <w:jc w:val="both"/>
        <w:rPr>
          <w:rFonts w:ascii="Sylfaen" w:eastAsia="Times New Roman" w:hAnsi="Sylfaen" w:cs="Times New Roman"/>
          <w:color w:val="000000"/>
          <w:lang w:val="ka-GE"/>
        </w:rPr>
      </w:pPr>
    </w:p>
    <w:p w:rsidR="00E11B6F" w:rsidRDefault="00E11B6F" w:rsidP="005912BD">
      <w:pPr>
        <w:autoSpaceDE w:val="0"/>
        <w:autoSpaceDN w:val="0"/>
        <w:adjustRightInd w:val="0"/>
        <w:spacing w:after="0" w:line="240" w:lineRule="auto"/>
        <w:ind w:left="-270"/>
        <w:jc w:val="both"/>
        <w:rPr>
          <w:rFonts w:ascii="Sylfaen" w:eastAsia="Times New Roman" w:hAnsi="Sylfaen" w:cs="Times New Roman"/>
          <w:color w:val="000000"/>
          <w:lang w:val="ka-GE"/>
        </w:rPr>
      </w:pPr>
    </w:p>
    <w:p w:rsidR="00E11B6F" w:rsidRDefault="00E11B6F" w:rsidP="005912BD">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დანართი</w:t>
      </w:r>
      <w:r w:rsidR="0032338A">
        <w:rPr>
          <w:rFonts w:ascii="Sylfaen" w:eastAsia="Times New Roman" w:hAnsi="Sylfaen" w:cs="Times New Roman"/>
          <w:color w:val="000000"/>
          <w:lang w:val="ka-GE"/>
        </w:rPr>
        <w:t xml:space="preserve"> </w:t>
      </w:r>
      <w:r w:rsidR="00DD4D50">
        <w:rPr>
          <w:rFonts w:ascii="Sylfaen" w:eastAsia="Times New Roman" w:hAnsi="Sylfaen" w:cs="Times New Roman"/>
          <w:color w:val="000000"/>
          <w:lang w:val="ka-GE"/>
        </w:rPr>
        <w:t>4</w:t>
      </w:r>
    </w:p>
    <w:p w:rsidR="005912BD" w:rsidRPr="005912BD" w:rsidRDefault="00E11B6F" w:rsidP="005912BD">
      <w:pPr>
        <w:autoSpaceDE w:val="0"/>
        <w:autoSpaceDN w:val="0"/>
        <w:adjustRightInd w:val="0"/>
        <w:spacing w:after="0" w:line="240" w:lineRule="auto"/>
        <w:ind w:left="-450"/>
        <w:jc w:val="both"/>
        <w:rPr>
          <w:rFonts w:ascii="Sylfaen" w:eastAsia="Times New Roman" w:hAnsi="Sylfaen" w:cs="Times New Roman"/>
          <w:color w:val="000000"/>
          <w:lang w:val="ka-GE"/>
        </w:rPr>
      </w:pPr>
      <w:r w:rsidRPr="00526C74">
        <w:rPr>
          <w:rFonts w:ascii="Sylfaen" w:eastAsia="Calibri" w:hAnsi="Sylfaen" w:cs="Times New Roman"/>
          <w:lang w:val="ka-GE"/>
        </w:rPr>
        <w:object w:dxaOrig="9603" w:dyaOrig="13572">
          <v:shape id="_x0000_i1029" type="#_x0000_t75" style="width:480.6pt;height:678.6pt" o:ole="">
            <v:imagedata r:id="rId47" o:title=""/>
          </v:shape>
          <o:OLEObject Type="Embed" ProgID="Word.Document.12" ShapeID="_x0000_i1029" DrawAspect="Content" ObjectID="_1642647455" r:id="rId48">
            <o:FieldCodes>\s</o:FieldCodes>
          </o:OLEObject>
        </w:object>
      </w:r>
    </w:p>
    <w:p w:rsidR="005912BD" w:rsidRPr="005912BD" w:rsidRDefault="00E11B6F" w:rsidP="005912BD">
      <w:pPr>
        <w:autoSpaceDE w:val="0"/>
        <w:autoSpaceDN w:val="0"/>
        <w:adjustRightInd w:val="0"/>
        <w:spacing w:after="0" w:line="240" w:lineRule="auto"/>
        <w:ind w:left="-450"/>
        <w:jc w:val="both"/>
        <w:rPr>
          <w:rFonts w:ascii="Sylfaen" w:eastAsia="Times New Roman" w:hAnsi="Sylfaen" w:cs="Times New Roman"/>
          <w:color w:val="000000"/>
          <w:lang w:val="ka-GE"/>
        </w:rPr>
      </w:pPr>
      <w:r>
        <w:rPr>
          <w:rFonts w:ascii="Sylfaen" w:eastAsia="Times New Roman" w:hAnsi="Sylfaen" w:cs="Times New Roman"/>
          <w:color w:val="000000"/>
          <w:lang w:val="ka-GE"/>
        </w:rPr>
        <w:lastRenderedPageBreak/>
        <w:t>დანართი</w:t>
      </w:r>
      <w:r w:rsidR="00DD4D50">
        <w:rPr>
          <w:rFonts w:ascii="Sylfaen" w:eastAsia="Times New Roman" w:hAnsi="Sylfaen" w:cs="Times New Roman"/>
          <w:color w:val="000000"/>
          <w:lang w:val="ka-GE"/>
        </w:rPr>
        <w:t>5</w:t>
      </w:r>
      <w:r w:rsidRPr="00526C74">
        <w:rPr>
          <w:rFonts w:ascii="Sylfaen" w:eastAsia="Calibri" w:hAnsi="Sylfaen" w:cs="Times New Roman"/>
          <w:lang w:val="ka-GE"/>
        </w:rPr>
        <w:object w:dxaOrig="9941" w:dyaOrig="13500">
          <v:shape id="_x0000_i1030" type="#_x0000_t75" style="width:496.8pt;height:675pt" o:ole="">
            <v:imagedata r:id="rId49" o:title=""/>
          </v:shape>
          <o:OLEObject Type="Embed" ProgID="Word.Document.12" ShapeID="_x0000_i1030" DrawAspect="Content" ObjectID="_1642647456" r:id="rId50">
            <o:FieldCodes>\s</o:FieldCodes>
          </o:OLEObject>
        </w:object>
      </w:r>
    </w:p>
    <w:p w:rsidR="005912BD" w:rsidRDefault="00E11B6F" w:rsidP="005912BD">
      <w:pPr>
        <w:autoSpaceDE w:val="0"/>
        <w:autoSpaceDN w:val="0"/>
        <w:adjustRightInd w:val="0"/>
        <w:spacing w:after="0" w:line="240" w:lineRule="auto"/>
        <w:ind w:left="-450"/>
        <w:jc w:val="both"/>
        <w:rPr>
          <w:rFonts w:ascii="Sylfaen" w:eastAsia="Calibri" w:hAnsi="Sylfaen" w:cs="Times New Roman"/>
          <w:lang w:val="ka-GE"/>
        </w:rPr>
      </w:pPr>
      <w:r>
        <w:rPr>
          <w:rFonts w:ascii="Sylfaen" w:eastAsia="Calibri" w:hAnsi="Sylfaen" w:cs="Times New Roman"/>
          <w:lang w:val="ka-GE"/>
        </w:rPr>
        <w:lastRenderedPageBreak/>
        <w:t xml:space="preserve">დანართი </w:t>
      </w:r>
      <w:r w:rsidR="00DD4D50">
        <w:rPr>
          <w:rFonts w:ascii="Sylfaen" w:eastAsia="Calibri" w:hAnsi="Sylfaen" w:cs="Times New Roman"/>
          <w:lang w:val="ka-GE"/>
        </w:rPr>
        <w:t>6</w:t>
      </w:r>
    </w:p>
    <w:p w:rsidR="00E11B6F" w:rsidRPr="005912BD" w:rsidRDefault="00E11B6F" w:rsidP="005912BD">
      <w:pPr>
        <w:autoSpaceDE w:val="0"/>
        <w:autoSpaceDN w:val="0"/>
        <w:adjustRightInd w:val="0"/>
        <w:spacing w:after="0" w:line="240" w:lineRule="auto"/>
        <w:ind w:left="-450"/>
        <w:jc w:val="both"/>
        <w:rPr>
          <w:rFonts w:ascii="Sylfaen" w:eastAsia="Times New Roman" w:hAnsi="Sylfaen" w:cs="Times New Roman"/>
          <w:color w:val="000000"/>
          <w:lang w:val="ka-GE"/>
        </w:rPr>
      </w:pPr>
      <w:r w:rsidRPr="00526C74">
        <w:rPr>
          <w:rFonts w:ascii="Sylfaen" w:eastAsia="Calibri" w:hAnsi="Sylfaen" w:cs="Times New Roman"/>
        </w:rPr>
        <w:object w:dxaOrig="7152" w:dyaOrig="10104">
          <v:shape id="_x0000_i1031" type="#_x0000_t75" style="width:440.4pt;height:622.2pt" o:ole="">
            <v:imagedata r:id="rId51" o:title=""/>
          </v:shape>
          <o:OLEObject Type="Embed" ProgID="AcroExch.Document.DC" ShapeID="_x0000_i1031" DrawAspect="Content" ObjectID="_1642647457" r:id="rId52"/>
        </w:object>
      </w:r>
    </w:p>
    <w:p w:rsidR="005912BD" w:rsidRPr="005912BD" w:rsidRDefault="005912BD" w:rsidP="005912BD">
      <w:pPr>
        <w:autoSpaceDE w:val="0"/>
        <w:autoSpaceDN w:val="0"/>
        <w:adjustRightInd w:val="0"/>
        <w:spacing w:after="0" w:line="240" w:lineRule="auto"/>
        <w:ind w:left="-450"/>
        <w:jc w:val="both"/>
        <w:rPr>
          <w:rFonts w:ascii="Sylfaen" w:eastAsia="Times New Roman" w:hAnsi="Sylfaen" w:cs="Times New Roman"/>
          <w:color w:val="000000"/>
          <w:lang w:val="ka-GE"/>
        </w:rPr>
      </w:pPr>
    </w:p>
    <w:p w:rsidR="00D86ED4" w:rsidRPr="00EA27F2" w:rsidRDefault="00D86ED4" w:rsidP="00EA27F2">
      <w:pPr>
        <w:spacing w:after="0"/>
        <w:ind w:left="-450"/>
        <w:jc w:val="both"/>
        <w:rPr>
          <w:rFonts w:ascii="Sylfaen" w:hAnsi="Sylfaen"/>
          <w:b/>
          <w:lang w:val="ka-GE"/>
        </w:rPr>
      </w:pPr>
    </w:p>
    <w:p w:rsidR="00895F24" w:rsidRPr="00EA27F2" w:rsidRDefault="00895F24" w:rsidP="00EA27F2">
      <w:pPr>
        <w:spacing w:after="0"/>
        <w:ind w:left="-450"/>
        <w:jc w:val="both"/>
        <w:rPr>
          <w:rFonts w:ascii="Sylfaen" w:hAnsi="Sylfaen"/>
          <w:b/>
          <w:lang w:val="ka-GE"/>
        </w:rPr>
      </w:pPr>
    </w:p>
    <w:p w:rsidR="00E11B6F" w:rsidRPr="00E11B6F" w:rsidRDefault="003B40C7" w:rsidP="00E11B6F">
      <w:pPr>
        <w:spacing w:after="0"/>
        <w:rPr>
          <w:rFonts w:ascii="Sylfaen" w:eastAsia="Times New Roman" w:hAnsi="Sylfaen" w:cs="Arial"/>
          <w:bCs/>
          <w:lang w:val="ka-GE"/>
        </w:rPr>
      </w:pPr>
      <w:r>
        <w:rPr>
          <w:rFonts w:ascii="Sylfaen" w:eastAsia="Times New Roman" w:hAnsi="Sylfaen" w:cs="Arial"/>
          <w:bCs/>
          <w:lang w:val="ka-GE"/>
        </w:rPr>
        <w:lastRenderedPageBreak/>
        <w:t xml:space="preserve"> </w:t>
      </w:r>
      <w:r w:rsidR="00E11B6F" w:rsidRPr="00E11B6F">
        <w:rPr>
          <w:rFonts w:ascii="Sylfaen" w:eastAsia="Times New Roman" w:hAnsi="Sylfaen" w:cs="Arial"/>
          <w:bCs/>
          <w:lang w:val="ka-GE"/>
        </w:rPr>
        <w:t xml:space="preserve">დანართი </w:t>
      </w:r>
      <w:r w:rsidR="00DD4D50">
        <w:rPr>
          <w:rFonts w:ascii="Sylfaen" w:eastAsia="Times New Roman" w:hAnsi="Sylfaen" w:cs="Arial"/>
          <w:bCs/>
          <w:lang w:val="ka-GE"/>
        </w:rPr>
        <w:t>7</w:t>
      </w:r>
    </w:p>
    <w:p w:rsidR="00E11B6F" w:rsidRPr="00E11B6F" w:rsidRDefault="00E11B6F" w:rsidP="00E11B6F">
      <w:pPr>
        <w:spacing w:after="0"/>
        <w:rPr>
          <w:rFonts w:ascii="Sylfaen" w:eastAsia="Times New Roman" w:hAnsi="Sylfaen" w:cs="Times New Roman"/>
          <w:sz w:val="20"/>
          <w:szCs w:val="20"/>
          <w:lang w:val="ka-GE"/>
        </w:rPr>
      </w:pPr>
      <w:r w:rsidRPr="00E11B6F">
        <w:rPr>
          <w:rFonts w:ascii="Sylfaen" w:eastAsia="Times New Roman" w:hAnsi="Sylfaen" w:cs="Times New Roman"/>
          <w:sz w:val="20"/>
          <w:szCs w:val="20"/>
          <w:lang w:val="ka-GE"/>
        </w:rPr>
        <w:t xml:space="preserve">ატმოსფერულ ჰაერში მავნე ნივთიერებათა გაბნევის ანგარიშის მანქანური ამონაბეჭდი </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E11B6F">
        <w:rPr>
          <w:rFonts w:ascii="Sylfaen" w:eastAsia="Times New Roman" w:hAnsi="Sylfaen" w:cs="Arial"/>
          <w:b/>
          <w:bCs/>
          <w:sz w:val="20"/>
          <w:szCs w:val="20"/>
          <w:lang w:val="ka-GE"/>
        </w:rPr>
        <w:t>УПРЗА ЭКОЛОГ, ვერსია 3.00</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20"/>
          <w:szCs w:val="20"/>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20"/>
          <w:szCs w:val="20"/>
          <w:lang w:val="ka-GE"/>
        </w:rPr>
      </w:pPr>
      <w:r w:rsidRPr="00E11B6F">
        <w:rPr>
          <w:rFonts w:ascii="Sylfaen" w:eastAsia="Times New Roman" w:hAnsi="Sylfaen" w:cs="Arial"/>
          <w:b/>
          <w:bCs/>
          <w:sz w:val="20"/>
          <w:szCs w:val="20"/>
          <w:lang w:val="ka-GE"/>
        </w:rPr>
        <w:t>სერიული ნომერი 11-11-1111, D.M</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sz w:val="20"/>
          <w:szCs w:val="20"/>
          <w:lang w:val="ka-GE"/>
        </w:rPr>
      </w:pP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20"/>
          <w:szCs w:val="20"/>
          <w:lang w:val="ka-GE"/>
        </w:rPr>
      </w:pPr>
      <w:r w:rsidRPr="00E11B6F">
        <w:rPr>
          <w:rFonts w:ascii="Sylfaen" w:eastAsia="Times New Roman" w:hAnsi="Sylfaen" w:cs="Arial CYR"/>
          <w:b/>
          <w:bCs/>
          <w:sz w:val="20"/>
          <w:szCs w:val="20"/>
          <w:lang w:val="ka-GE"/>
        </w:rPr>
        <w:t>საწარმოს ნომერი 13; კომპანია ბლექ სი გრუპი</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20"/>
          <w:szCs w:val="20"/>
          <w:lang w:val="ka-GE"/>
        </w:rPr>
      </w:pPr>
      <w:r w:rsidRPr="00E11B6F">
        <w:rPr>
          <w:rFonts w:ascii="Sylfaen" w:eastAsia="Times New Roman" w:hAnsi="Sylfaen" w:cs="Arial CYR"/>
          <w:sz w:val="20"/>
          <w:szCs w:val="20"/>
          <w:lang w:val="ka-GE"/>
        </w:rPr>
        <w:t>ქალაქი თერჯოლა</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20"/>
          <w:szCs w:val="20"/>
          <w:lang w:val="ka-GE"/>
        </w:rPr>
      </w:pP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20"/>
          <w:szCs w:val="20"/>
          <w:lang w:val="ka-GE"/>
        </w:rPr>
      </w:pPr>
      <w:r w:rsidRPr="00E11B6F">
        <w:rPr>
          <w:rFonts w:ascii="Sylfaen" w:eastAsia="Times New Roman" w:hAnsi="Sylfaen" w:cs="Arial"/>
          <w:sz w:val="20"/>
          <w:szCs w:val="20"/>
          <w:lang w:val="ka-GE"/>
        </w:rPr>
        <w:t>დაწესებულების მისამართი:</w:t>
      </w:r>
      <w:r w:rsidRPr="00E11B6F">
        <w:rPr>
          <w:rFonts w:ascii="Sylfaen" w:eastAsia="Times New Roman" w:hAnsi="Sylfaen" w:cs="Arial CYR"/>
          <w:sz w:val="20"/>
          <w:szCs w:val="20"/>
          <w:lang w:val="ka-GE"/>
        </w:rPr>
        <w:t xml:space="preserve"> თერჯოლა, სოფ. კვახჭირი</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b/>
          <w:bCs/>
          <w:sz w:val="20"/>
          <w:szCs w:val="20"/>
          <w:lang w:val="ka-GE"/>
        </w:rPr>
      </w:pP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20"/>
          <w:szCs w:val="20"/>
          <w:lang w:val="ka-GE"/>
        </w:rPr>
      </w:pPr>
    </w:p>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20"/>
          <w:szCs w:val="20"/>
          <w:lang w:val="ka-GE"/>
        </w:rPr>
      </w:pPr>
      <w:r w:rsidRPr="00E11B6F">
        <w:rPr>
          <w:rFonts w:ascii="Sylfaen" w:eastAsia="Times New Roman" w:hAnsi="Sylfaen" w:cs="Arial"/>
          <w:sz w:val="20"/>
          <w:szCs w:val="20"/>
          <w:lang w:val="ka-GE"/>
        </w:rPr>
        <w:t>მრეწველობის დარგი: 16100 საშენ მასალათა წარმოება</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20"/>
          <w:szCs w:val="20"/>
          <w:lang w:val="ka-GE"/>
        </w:rPr>
      </w:pPr>
    </w:p>
    <w:p w:rsidR="00E11B6F" w:rsidRPr="00E11B6F" w:rsidRDefault="00E11B6F" w:rsidP="00E11B6F">
      <w:pPr>
        <w:widowControl w:val="0"/>
        <w:autoSpaceDE w:val="0"/>
        <w:autoSpaceDN w:val="0"/>
        <w:adjustRightInd w:val="0"/>
        <w:spacing w:after="0" w:line="240" w:lineRule="auto"/>
        <w:rPr>
          <w:rFonts w:ascii="Sylfaen" w:eastAsia="Times New Roman" w:hAnsi="Sylfaen" w:cs="Arial"/>
          <w:b/>
          <w:bCs/>
          <w:sz w:val="20"/>
          <w:szCs w:val="20"/>
          <w:lang w:val="ka-GE"/>
        </w:rPr>
      </w:pPr>
    </w:p>
    <w:p w:rsidR="00E11B6F" w:rsidRPr="00E11B6F" w:rsidRDefault="00E11B6F" w:rsidP="00E11B6F">
      <w:pPr>
        <w:widowControl w:val="0"/>
        <w:autoSpaceDE w:val="0"/>
        <w:autoSpaceDN w:val="0"/>
        <w:adjustRightInd w:val="0"/>
        <w:spacing w:after="0" w:line="240" w:lineRule="auto"/>
        <w:rPr>
          <w:rFonts w:ascii="Sylfaen" w:eastAsia="Times New Roman" w:hAnsi="Sylfaen" w:cs="Arial"/>
          <w:b/>
          <w:bCs/>
          <w:sz w:val="20"/>
          <w:szCs w:val="20"/>
          <w:lang w:val="ka-GE"/>
        </w:rPr>
      </w:pPr>
      <w:r w:rsidRPr="00E11B6F">
        <w:rPr>
          <w:rFonts w:ascii="Sylfaen" w:eastAsia="Times New Roman" w:hAnsi="Sylfaen" w:cs="Arial"/>
          <w:b/>
          <w:bCs/>
          <w:sz w:val="20"/>
          <w:szCs w:val="20"/>
          <w:lang w:val="ka-GE"/>
        </w:rPr>
        <w:t>საწყისი მონაცემების ვარიანტი: 1, საწყისი მონაცემების ახალი ვარიანტი</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b/>
          <w:bCs/>
          <w:sz w:val="20"/>
          <w:szCs w:val="20"/>
          <w:lang w:val="ka-GE"/>
        </w:rPr>
      </w:pPr>
      <w:r w:rsidRPr="00E11B6F">
        <w:rPr>
          <w:rFonts w:ascii="Sylfaen" w:eastAsia="Times New Roman" w:hAnsi="Sylfaen" w:cs="Arial"/>
          <w:b/>
          <w:bCs/>
          <w:sz w:val="20"/>
          <w:szCs w:val="20"/>
          <w:lang w:val="ka-GE"/>
        </w:rPr>
        <w:t>გაანგარიშების ვარიანტი: 1, გაანგარიშების ახალი ვარიანტი</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b/>
          <w:bCs/>
          <w:sz w:val="20"/>
          <w:szCs w:val="20"/>
          <w:lang w:val="ka-GE"/>
        </w:rPr>
      </w:pPr>
      <w:r w:rsidRPr="00E11B6F">
        <w:rPr>
          <w:rFonts w:ascii="Sylfaen" w:eastAsia="Times New Roman" w:hAnsi="Sylfaen" w:cs="Arial"/>
          <w:b/>
          <w:bCs/>
          <w:sz w:val="20"/>
          <w:szCs w:val="20"/>
          <w:lang w:val="ka-GE"/>
        </w:rPr>
        <w:t>გაანგარიშება შესრულებულია ზაფხულისათვის</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b/>
          <w:bCs/>
          <w:sz w:val="20"/>
          <w:szCs w:val="20"/>
          <w:lang w:val="ka-GE"/>
        </w:rPr>
      </w:pPr>
      <w:r w:rsidRPr="00E11B6F">
        <w:rPr>
          <w:rFonts w:ascii="Sylfaen" w:eastAsia="Times New Roman" w:hAnsi="Sylfaen" w:cs="Arial"/>
          <w:b/>
          <w:bCs/>
          <w:sz w:val="20"/>
          <w:szCs w:val="20"/>
          <w:lang w:val="ka-GE"/>
        </w:rPr>
        <w:t>გაანგარიშების მოდული: "ОНД-86 სტანდარტული"</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b/>
          <w:bCs/>
          <w:sz w:val="20"/>
          <w:szCs w:val="20"/>
          <w:lang w:val="ru-RU"/>
        </w:rPr>
      </w:pPr>
      <w:r w:rsidRPr="00E11B6F">
        <w:rPr>
          <w:rFonts w:ascii="Sylfaen" w:eastAsia="Times New Roman" w:hAnsi="Sylfaen" w:cs="Arial"/>
          <w:b/>
          <w:bCs/>
          <w:sz w:val="20"/>
          <w:szCs w:val="20"/>
          <w:lang w:val="ka-GE"/>
        </w:rPr>
        <w:t>საანგარიშო მუდმივები</w:t>
      </w:r>
      <w:r w:rsidRPr="00E11B6F">
        <w:rPr>
          <w:rFonts w:ascii="Sylfaen" w:eastAsia="Times New Roman" w:hAnsi="Sylfaen" w:cs="Arial"/>
          <w:b/>
          <w:bCs/>
          <w:sz w:val="20"/>
          <w:szCs w:val="20"/>
          <w:lang w:val="ru-RU"/>
        </w:rPr>
        <w:t xml:space="preserve">: </w:t>
      </w:r>
      <w:r w:rsidRPr="00E11B6F">
        <w:rPr>
          <w:rFonts w:ascii="Sylfaen" w:eastAsia="Times New Roman" w:hAnsi="Sylfaen" w:cs="Arial"/>
          <w:b/>
          <w:bCs/>
          <w:sz w:val="20"/>
          <w:szCs w:val="20"/>
        </w:rPr>
        <w:t>E</w:t>
      </w:r>
      <w:r w:rsidRPr="00E11B6F">
        <w:rPr>
          <w:rFonts w:ascii="Sylfaen" w:eastAsia="Times New Roman" w:hAnsi="Sylfaen" w:cs="Arial"/>
          <w:b/>
          <w:bCs/>
          <w:sz w:val="20"/>
          <w:szCs w:val="20"/>
          <w:lang w:val="ru-RU"/>
        </w:rPr>
        <w:t xml:space="preserve">1= 0.01, </w:t>
      </w:r>
      <w:r w:rsidRPr="00E11B6F">
        <w:rPr>
          <w:rFonts w:ascii="Sylfaen" w:eastAsia="Times New Roman" w:hAnsi="Sylfaen" w:cs="Arial"/>
          <w:b/>
          <w:bCs/>
          <w:sz w:val="20"/>
          <w:szCs w:val="20"/>
        </w:rPr>
        <w:t>E</w:t>
      </w:r>
      <w:r w:rsidRPr="00E11B6F">
        <w:rPr>
          <w:rFonts w:ascii="Sylfaen" w:eastAsia="Times New Roman" w:hAnsi="Sylfaen" w:cs="Arial"/>
          <w:b/>
          <w:bCs/>
          <w:sz w:val="20"/>
          <w:szCs w:val="20"/>
          <w:lang w:val="ru-RU"/>
        </w:rPr>
        <w:t xml:space="preserve">2=0.01, </w:t>
      </w:r>
      <w:r w:rsidRPr="00E11B6F">
        <w:rPr>
          <w:rFonts w:ascii="Sylfaen" w:eastAsia="Times New Roman" w:hAnsi="Sylfaen" w:cs="Arial"/>
          <w:b/>
          <w:bCs/>
          <w:sz w:val="20"/>
          <w:szCs w:val="20"/>
        </w:rPr>
        <w:t>E</w:t>
      </w:r>
      <w:r w:rsidRPr="00E11B6F">
        <w:rPr>
          <w:rFonts w:ascii="Sylfaen" w:eastAsia="Times New Roman" w:hAnsi="Sylfaen" w:cs="Arial"/>
          <w:b/>
          <w:bCs/>
          <w:sz w:val="20"/>
          <w:szCs w:val="20"/>
          <w:lang w:val="ru-RU"/>
        </w:rPr>
        <w:t xml:space="preserve">3=0.01, </w:t>
      </w:r>
      <w:r w:rsidRPr="00E11B6F">
        <w:rPr>
          <w:rFonts w:ascii="Sylfaen" w:eastAsia="Times New Roman" w:hAnsi="Sylfaen" w:cs="Arial"/>
          <w:b/>
          <w:bCs/>
          <w:sz w:val="20"/>
          <w:szCs w:val="20"/>
        </w:rPr>
        <w:t>S</w:t>
      </w:r>
      <w:r w:rsidRPr="00E11B6F">
        <w:rPr>
          <w:rFonts w:ascii="Sylfaen" w:eastAsia="Times New Roman" w:hAnsi="Sylfaen" w:cs="Arial"/>
          <w:b/>
          <w:bCs/>
          <w:sz w:val="20"/>
          <w:szCs w:val="20"/>
          <w:lang w:val="ru-RU"/>
        </w:rPr>
        <w:t xml:space="preserve">=999999.99 </w:t>
      </w:r>
      <w:r w:rsidRPr="00E11B6F">
        <w:rPr>
          <w:rFonts w:ascii="Sylfaen" w:eastAsia="Times New Roman" w:hAnsi="Sylfaen" w:cs="Arial"/>
          <w:b/>
          <w:bCs/>
          <w:sz w:val="20"/>
          <w:szCs w:val="20"/>
          <w:lang w:val="ka-GE"/>
        </w:rPr>
        <w:t>კვ</w:t>
      </w:r>
      <w:r w:rsidRPr="00E11B6F">
        <w:rPr>
          <w:rFonts w:ascii="Sylfaen" w:eastAsia="Times New Roman" w:hAnsi="Sylfaen" w:cs="Arial"/>
          <w:b/>
          <w:bCs/>
          <w:sz w:val="20"/>
          <w:szCs w:val="20"/>
          <w:lang w:val="ru-RU"/>
        </w:rPr>
        <w:t>.</w:t>
      </w:r>
      <w:r w:rsidRPr="00E11B6F">
        <w:rPr>
          <w:rFonts w:ascii="Sylfaen" w:eastAsia="Times New Roman" w:hAnsi="Sylfaen" w:cs="Arial"/>
          <w:b/>
          <w:bCs/>
          <w:sz w:val="20"/>
          <w:szCs w:val="20"/>
          <w:lang w:val="ka-GE"/>
        </w:rPr>
        <w:t>კმ</w:t>
      </w:r>
      <w:r w:rsidRPr="00E11B6F">
        <w:rPr>
          <w:rFonts w:ascii="Sylfaen" w:eastAsia="Times New Roman" w:hAnsi="Sylfaen" w:cs="Arial"/>
          <w:b/>
          <w:bCs/>
          <w:sz w:val="20"/>
          <w:szCs w:val="20"/>
          <w:lang w:val="ru-RU"/>
        </w:rPr>
        <w:t>.</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b/>
          <w:bCs/>
          <w:sz w:val="20"/>
          <w:szCs w:val="20"/>
          <w:lang w:val="ru-RU"/>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20"/>
          <w:szCs w:val="20"/>
          <w:lang w:val="ka-GE"/>
        </w:rPr>
      </w:pPr>
      <w:r w:rsidRPr="00E11B6F">
        <w:rPr>
          <w:rFonts w:ascii="Sylfaen" w:eastAsia="Times New Roman" w:hAnsi="Sylfaen" w:cs="Arial CYR"/>
          <w:b/>
          <w:bCs/>
          <w:sz w:val="20"/>
          <w:szCs w:val="20"/>
          <w:lang w:val="ru-RU"/>
        </w:rPr>
        <w:t>მეტეოროლოგიური პარამეტრები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tbl>
      <w:tblPr>
        <w:tblW w:w="0" w:type="auto"/>
        <w:jc w:val="center"/>
        <w:tblLayout w:type="fixed"/>
        <w:tblCellMar>
          <w:left w:w="10" w:type="dxa"/>
          <w:right w:w="10" w:type="dxa"/>
        </w:tblCellMar>
        <w:tblLook w:val="0000" w:firstRow="0" w:lastRow="0" w:firstColumn="0" w:lastColumn="0" w:noHBand="0" w:noVBand="0"/>
      </w:tblPr>
      <w:tblGrid>
        <w:gridCol w:w="7418"/>
        <w:gridCol w:w="1168"/>
      </w:tblGrid>
      <w:tr w:rsidR="00E11B6F" w:rsidRPr="00E11B6F" w:rsidTr="00D86B0A">
        <w:trPr>
          <w:jc w:val="center"/>
        </w:trPr>
        <w:tc>
          <w:tcPr>
            <w:tcW w:w="74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20"/>
                <w:szCs w:val="20"/>
                <w:lang w:val="ru-RU"/>
              </w:rPr>
            </w:pPr>
            <w:r w:rsidRPr="00E11B6F">
              <w:rPr>
                <w:rFonts w:ascii="Sylfaen" w:eastAsia="Times New Roman" w:hAnsi="Sylfaen" w:cs="Sylfaen"/>
                <w:sz w:val="20"/>
                <w:szCs w:val="20"/>
              </w:rPr>
              <w:t>ყველაზე</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ცხელი</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თვის</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ჰაერის</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საშუალო</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E11B6F">
              <w:rPr>
                <w:rFonts w:ascii="Sylfaen" w:eastAsia="Times New Roman" w:hAnsi="Sylfaen" w:cs="Arial CYR"/>
                <w:sz w:val="20"/>
                <w:szCs w:val="20"/>
                <w:lang w:val="ru-RU"/>
              </w:rPr>
              <w:t>23,5° C</w:t>
            </w:r>
          </w:p>
        </w:tc>
      </w:tr>
      <w:tr w:rsidR="00E11B6F" w:rsidRPr="00E11B6F" w:rsidTr="00D86B0A">
        <w:trPr>
          <w:jc w:val="center"/>
        </w:trPr>
        <w:tc>
          <w:tcPr>
            <w:tcW w:w="74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spacing w:after="0"/>
              <w:rPr>
                <w:rFonts w:ascii="Sylfaen" w:eastAsia="Times New Roman" w:hAnsi="Sylfaen" w:cs="Times New Roman"/>
                <w:sz w:val="20"/>
                <w:szCs w:val="20"/>
              </w:rPr>
            </w:pPr>
            <w:r w:rsidRPr="00E11B6F">
              <w:rPr>
                <w:rFonts w:ascii="Sylfaen" w:eastAsia="Times New Roman" w:hAnsi="Sylfaen" w:cs="Sylfaen"/>
                <w:sz w:val="20"/>
                <w:szCs w:val="20"/>
              </w:rPr>
              <w:t>ყველაზე</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ცივი</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თვის</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ჰაერის</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საშუალო</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ტემპერატურა</w:t>
            </w:r>
          </w:p>
        </w:tc>
        <w:tc>
          <w:tcPr>
            <w:tcW w:w="116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E11B6F">
              <w:rPr>
                <w:rFonts w:ascii="Sylfaen" w:eastAsia="Times New Roman" w:hAnsi="Sylfaen" w:cs="Arial CYR"/>
                <w:sz w:val="20"/>
                <w:szCs w:val="20"/>
                <w:lang w:val="ru-RU"/>
              </w:rPr>
              <w:t>3,8° C</w:t>
            </w:r>
          </w:p>
        </w:tc>
      </w:tr>
      <w:tr w:rsidR="00E11B6F" w:rsidRPr="00E11B6F" w:rsidTr="00D86B0A">
        <w:trPr>
          <w:jc w:val="center"/>
        </w:trPr>
        <w:tc>
          <w:tcPr>
            <w:tcW w:w="74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spacing w:after="0"/>
              <w:rPr>
                <w:rFonts w:ascii="Sylfaen" w:eastAsia="Times New Roman" w:hAnsi="Sylfaen" w:cs="Times New Roman"/>
                <w:sz w:val="20"/>
                <w:szCs w:val="20"/>
              </w:rPr>
            </w:pPr>
            <w:r w:rsidRPr="00E11B6F">
              <w:rPr>
                <w:rFonts w:ascii="Sylfaen" w:eastAsia="Times New Roman" w:hAnsi="Sylfaen" w:cs="Sylfaen"/>
                <w:sz w:val="20"/>
                <w:szCs w:val="20"/>
              </w:rPr>
              <w:t>ატმოსფეროს</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სტრატიფიკაციის</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ტემპერატურაზე</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დამოკიდებული</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კოეფიციენტი</w:t>
            </w:r>
            <w:r w:rsidRPr="00E11B6F">
              <w:rPr>
                <w:rFonts w:ascii="Sylfaen" w:eastAsia="Times New Roman" w:hAnsi="Sylfaen" w:cs="Times New Roman"/>
                <w:sz w:val="20"/>
                <w:szCs w:val="20"/>
              </w:rPr>
              <w:t>, A</w:t>
            </w:r>
          </w:p>
        </w:tc>
        <w:tc>
          <w:tcPr>
            <w:tcW w:w="116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20"/>
                <w:szCs w:val="20"/>
                <w:lang w:val="ru-RU"/>
              </w:rPr>
            </w:pPr>
            <w:r w:rsidRPr="00E11B6F">
              <w:rPr>
                <w:rFonts w:ascii="Sylfaen" w:eastAsia="Times New Roman" w:hAnsi="Sylfaen" w:cs="Arial CYR"/>
                <w:sz w:val="20"/>
                <w:szCs w:val="20"/>
                <w:lang w:val="ru-RU"/>
              </w:rPr>
              <w:t>200</w:t>
            </w:r>
          </w:p>
        </w:tc>
      </w:tr>
      <w:tr w:rsidR="00E11B6F" w:rsidRPr="00E11B6F" w:rsidTr="00D86B0A">
        <w:trPr>
          <w:jc w:val="center"/>
        </w:trPr>
        <w:tc>
          <w:tcPr>
            <w:tcW w:w="74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spacing w:after="0"/>
              <w:rPr>
                <w:rFonts w:ascii="Sylfaen" w:eastAsia="Times New Roman" w:hAnsi="Sylfaen" w:cs="Times New Roman"/>
                <w:sz w:val="20"/>
                <w:szCs w:val="20"/>
              </w:rPr>
            </w:pPr>
            <w:r w:rsidRPr="00E11B6F">
              <w:rPr>
                <w:rFonts w:ascii="Sylfaen" w:eastAsia="Times New Roman" w:hAnsi="Sylfaen" w:cs="Sylfaen"/>
                <w:sz w:val="20"/>
                <w:szCs w:val="20"/>
              </w:rPr>
              <w:t>ქარის</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მაქსიმალური</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სიჩქარე</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მოცემული</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ტერიტორიისათვის</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გადამეტების</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განმეორებადობა</w:t>
            </w:r>
            <w:r w:rsidRPr="00E11B6F">
              <w:rPr>
                <w:rFonts w:ascii="Sylfaen" w:eastAsia="Times New Roman" w:hAnsi="Sylfaen" w:cs="Times New Roman"/>
                <w:sz w:val="20"/>
                <w:szCs w:val="20"/>
              </w:rPr>
              <w:t xml:space="preserve"> 5%-</w:t>
            </w:r>
            <w:r w:rsidRPr="00E11B6F">
              <w:rPr>
                <w:rFonts w:ascii="Sylfaen" w:eastAsia="Times New Roman" w:hAnsi="Sylfaen" w:cs="Sylfaen"/>
                <w:sz w:val="20"/>
                <w:szCs w:val="20"/>
              </w:rPr>
              <w:t>ის</w:t>
            </w:r>
            <w:r w:rsidRPr="00E11B6F">
              <w:rPr>
                <w:rFonts w:ascii="Sylfaen" w:eastAsia="Times New Roman" w:hAnsi="Sylfaen" w:cs="Times New Roman"/>
                <w:sz w:val="20"/>
                <w:szCs w:val="20"/>
              </w:rPr>
              <w:t xml:space="preserve"> </w:t>
            </w:r>
            <w:r w:rsidRPr="00E11B6F">
              <w:rPr>
                <w:rFonts w:ascii="Sylfaen" w:eastAsia="Times New Roman" w:hAnsi="Sylfaen" w:cs="Sylfaen"/>
                <w:sz w:val="20"/>
                <w:szCs w:val="20"/>
              </w:rPr>
              <w:t>ფარგლებში</w:t>
            </w:r>
            <w:r w:rsidRPr="00E11B6F">
              <w:rPr>
                <w:rFonts w:ascii="Sylfaen" w:eastAsia="Times New Roman" w:hAnsi="Sylfaen" w:cs="Times New Roman"/>
                <w:sz w:val="20"/>
                <w:szCs w:val="20"/>
              </w:rPr>
              <w:t>)</w:t>
            </w:r>
          </w:p>
        </w:tc>
        <w:tc>
          <w:tcPr>
            <w:tcW w:w="116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20"/>
                <w:szCs w:val="20"/>
                <w:lang w:val="ka-GE"/>
              </w:rPr>
            </w:pPr>
            <w:r w:rsidRPr="00E11B6F">
              <w:rPr>
                <w:rFonts w:ascii="Sylfaen" w:eastAsia="Times New Roman" w:hAnsi="Sylfaen" w:cs="Arial CYR"/>
                <w:sz w:val="20"/>
                <w:szCs w:val="20"/>
                <w:lang w:val="ru-RU"/>
              </w:rPr>
              <w:t xml:space="preserve">17,5 </w:t>
            </w:r>
            <w:r w:rsidRPr="00E11B6F">
              <w:rPr>
                <w:rFonts w:ascii="Sylfaen" w:eastAsia="Times New Roman" w:hAnsi="Sylfaen" w:cs="Arial CYR"/>
                <w:sz w:val="20"/>
                <w:szCs w:val="20"/>
                <w:lang w:val="ka-GE"/>
              </w:rPr>
              <w:t>მ</w:t>
            </w:r>
            <w:r w:rsidRPr="00E11B6F">
              <w:rPr>
                <w:rFonts w:ascii="Sylfaen" w:eastAsia="Times New Roman" w:hAnsi="Sylfaen" w:cs="Arial CYR"/>
                <w:sz w:val="20"/>
                <w:szCs w:val="20"/>
                <w:lang w:val="ru-RU"/>
              </w:rPr>
              <w:t>/</w:t>
            </w:r>
            <w:r w:rsidRPr="00E11B6F">
              <w:rPr>
                <w:rFonts w:ascii="Sylfaen" w:eastAsia="Times New Roman" w:hAnsi="Sylfaen" w:cs="Arial CYR"/>
                <w:sz w:val="20"/>
                <w:szCs w:val="20"/>
                <w:lang w:val="ka-GE"/>
              </w:rPr>
              <w:t>წმ</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20"/>
          <w:szCs w:val="20"/>
          <w:lang w:val="ru-RU"/>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20"/>
          <w:szCs w:val="20"/>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Arial CYR" w:eastAsia="Times New Roman" w:hAnsi="Arial CYR" w:cs="Arial CYR"/>
          <w:b/>
          <w:bCs/>
          <w:sz w:val="24"/>
          <w:szCs w:val="24"/>
          <w:lang w:val="ru-RU"/>
        </w:rPr>
        <w:sectPr w:rsidR="00E11B6F" w:rsidRPr="00E11B6F" w:rsidSect="00D86B0A">
          <w:pgSz w:w="12240" w:h="15840"/>
          <w:pgMar w:top="630" w:right="850" w:bottom="1134" w:left="1701" w:header="720" w:footer="720" w:gutter="0"/>
          <w:cols w:space="720"/>
          <w:noEndnote/>
        </w:sect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საწარმოს სტრუქტურა (მოედნები, საამქროები)</w:t>
      </w:r>
    </w:p>
    <w:tbl>
      <w:tblPr>
        <w:tblW w:w="0" w:type="auto"/>
        <w:jc w:val="center"/>
        <w:tblLayout w:type="fixed"/>
        <w:tblCellMar>
          <w:left w:w="10" w:type="dxa"/>
          <w:right w:w="10" w:type="dxa"/>
        </w:tblCellMar>
        <w:tblLook w:val="0000" w:firstRow="0" w:lastRow="0" w:firstColumn="0" w:lastColumn="0" w:noHBand="0" w:noVBand="0"/>
      </w:tblPr>
      <w:tblGrid>
        <w:gridCol w:w="1168"/>
        <w:gridCol w:w="5198"/>
      </w:tblGrid>
      <w:tr w:rsidR="00E11B6F" w:rsidRPr="00E11B6F" w:rsidTr="00D86B0A">
        <w:trPr>
          <w:jc w:val="center"/>
        </w:trPr>
        <w:tc>
          <w:tcPr>
            <w:tcW w:w="116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ნომერი</w:t>
            </w:r>
          </w:p>
        </w:tc>
        <w:tc>
          <w:tcPr>
            <w:tcW w:w="51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მოედნის</w:t>
            </w:r>
            <w:r w:rsidRPr="00E11B6F">
              <w:rPr>
                <w:rFonts w:ascii="Arial" w:eastAsia="Times New Roman" w:hAnsi="Arial" w:cs="Arial"/>
                <w:b/>
                <w:bCs/>
                <w:sz w:val="18"/>
                <w:szCs w:val="18"/>
              </w:rPr>
              <w:t xml:space="preserve"> (</w:t>
            </w:r>
            <w:r w:rsidRPr="00E11B6F">
              <w:rPr>
                <w:rFonts w:ascii="Sylfaen" w:eastAsia="Times New Roman" w:hAnsi="Sylfaen" w:cs="Arial"/>
                <w:b/>
                <w:bCs/>
                <w:sz w:val="18"/>
                <w:szCs w:val="18"/>
                <w:lang w:val="ka-GE"/>
              </w:rPr>
              <w:t>საამქროს</w:t>
            </w:r>
            <w:r w:rsidRPr="00E11B6F">
              <w:rPr>
                <w:rFonts w:ascii="Arial" w:eastAsia="Times New Roman" w:hAnsi="Arial" w:cs="Arial"/>
                <w:b/>
                <w:bCs/>
                <w:sz w:val="18"/>
                <w:szCs w:val="18"/>
              </w:rPr>
              <w:t>)</w:t>
            </w:r>
            <w:r w:rsidRPr="00E11B6F">
              <w:rPr>
                <w:rFonts w:ascii="Sylfaen" w:eastAsia="Times New Roman" w:hAnsi="Sylfaen" w:cs="Arial"/>
                <w:b/>
                <w:bCs/>
                <w:sz w:val="18"/>
                <w:szCs w:val="18"/>
                <w:lang w:val="ka-GE"/>
              </w:rPr>
              <w:t xml:space="preserve"> დასახელება</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w:b/>
          <w:bCs/>
          <w:sz w:val="18"/>
          <w:szCs w:val="18"/>
          <w:lang w:val="ka-GE"/>
        </w:rPr>
        <w:t>გაფრქვევის წყაროთა პარამეტრები</w:t>
      </w:r>
    </w:p>
    <w:tbl>
      <w:tblPr>
        <w:tblW w:w="14546" w:type="dxa"/>
        <w:jc w:val="center"/>
        <w:tblLayout w:type="fixed"/>
        <w:tblCellMar>
          <w:left w:w="10" w:type="dxa"/>
          <w:right w:w="10" w:type="dxa"/>
        </w:tblCellMar>
        <w:tblLook w:val="0000" w:firstRow="0" w:lastRow="0" w:firstColumn="0" w:lastColumn="0" w:noHBand="0" w:noVBand="0"/>
      </w:tblPr>
      <w:tblGrid>
        <w:gridCol w:w="6950"/>
        <w:gridCol w:w="7596"/>
      </w:tblGrid>
      <w:tr w:rsidR="00E11B6F" w:rsidRPr="00E11B6F" w:rsidTr="00D86B0A">
        <w:trPr>
          <w:jc w:val="center"/>
        </w:trPr>
        <w:tc>
          <w:tcPr>
            <w:tcW w:w="695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rPr>
            </w:pPr>
            <w:r w:rsidRPr="00E11B6F">
              <w:rPr>
                <w:rFonts w:ascii="Sylfaen" w:eastAsia="Times New Roman" w:hAnsi="Sylfaen" w:cs="Arial"/>
                <w:sz w:val="18"/>
                <w:szCs w:val="18"/>
                <w:lang w:val="ka-GE"/>
              </w:rPr>
              <w:t>აღრიცხვა</w:t>
            </w:r>
            <w:r w:rsidRPr="00E11B6F">
              <w:rPr>
                <w:rFonts w:ascii="Arial" w:eastAsia="Times New Roman" w:hAnsi="Arial" w:cs="Arial"/>
                <w:sz w:val="18"/>
                <w:szCs w:val="18"/>
              </w:rPr>
              <w:t>:</w:t>
            </w:r>
          </w:p>
        </w:tc>
        <w:tc>
          <w:tcPr>
            <w:tcW w:w="759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rPr>
            </w:pPr>
            <w:r w:rsidRPr="00E11B6F">
              <w:rPr>
                <w:rFonts w:ascii="Sylfaen" w:eastAsia="Times New Roman" w:hAnsi="Sylfaen" w:cs="Arial"/>
                <w:sz w:val="18"/>
                <w:szCs w:val="18"/>
                <w:lang w:val="ka-GE"/>
              </w:rPr>
              <w:t>წყაროთა ტიპები</w:t>
            </w:r>
            <w:r w:rsidRPr="00E11B6F">
              <w:rPr>
                <w:rFonts w:ascii="Arial" w:eastAsia="Times New Roman" w:hAnsi="Arial" w:cs="Arial"/>
                <w:sz w:val="18"/>
                <w:szCs w:val="18"/>
              </w:rPr>
              <w:t>:</w:t>
            </w:r>
          </w:p>
        </w:tc>
      </w:tr>
      <w:tr w:rsidR="00E11B6F" w:rsidRPr="00E11B6F" w:rsidTr="00D86B0A">
        <w:trPr>
          <w:jc w:val="center"/>
        </w:trPr>
        <w:tc>
          <w:tcPr>
            <w:tcW w:w="695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r w:rsidRPr="00E11B6F">
              <w:rPr>
                <w:rFonts w:ascii="Arial" w:eastAsia="Times New Roman" w:hAnsi="Arial" w:cs="Arial"/>
                <w:sz w:val="18"/>
                <w:szCs w:val="18"/>
                <w:lang w:val="ru-RU"/>
              </w:rPr>
              <w:t xml:space="preserve">"%"  </w:t>
            </w:r>
            <w:r w:rsidRPr="00E11B6F">
              <w:rPr>
                <w:rFonts w:ascii="Sylfaen" w:eastAsia="Times New Roman" w:hAnsi="Sylfaen" w:cs="Arial"/>
                <w:sz w:val="18"/>
                <w:szCs w:val="18"/>
                <w:lang w:val="ka-GE"/>
              </w:rPr>
              <w:t>წყარო გათვალისწინებულია ფონის გამორიცხვით</w:t>
            </w:r>
            <w:r w:rsidRPr="00E11B6F">
              <w:rPr>
                <w:rFonts w:ascii="Arial" w:eastAsia="Times New Roman" w:hAnsi="Arial" w:cs="Arial"/>
                <w:sz w:val="18"/>
                <w:szCs w:val="18"/>
                <w:lang w:val="ru-RU"/>
              </w:rPr>
              <w:t>;</w:t>
            </w:r>
          </w:p>
        </w:tc>
        <w:tc>
          <w:tcPr>
            <w:tcW w:w="759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rPr>
            </w:pPr>
            <w:r w:rsidRPr="00E11B6F">
              <w:rPr>
                <w:rFonts w:ascii="Arial" w:eastAsia="Times New Roman" w:hAnsi="Arial" w:cs="Arial"/>
                <w:sz w:val="18"/>
                <w:szCs w:val="18"/>
              </w:rPr>
              <w:t xml:space="preserve">1 - </w:t>
            </w:r>
            <w:r w:rsidRPr="00E11B6F">
              <w:rPr>
                <w:rFonts w:ascii="Sylfaen" w:eastAsia="Times New Roman" w:hAnsi="Sylfaen" w:cs="Arial"/>
                <w:sz w:val="18"/>
                <w:szCs w:val="18"/>
                <w:lang w:val="ka-GE"/>
              </w:rPr>
              <w:t>წერტილოვანი</w:t>
            </w:r>
            <w:r w:rsidRPr="00E11B6F">
              <w:rPr>
                <w:rFonts w:ascii="Arial" w:eastAsia="Times New Roman" w:hAnsi="Arial" w:cs="Arial"/>
                <w:sz w:val="18"/>
                <w:szCs w:val="18"/>
              </w:rPr>
              <w:t>;</w:t>
            </w:r>
          </w:p>
        </w:tc>
      </w:tr>
      <w:tr w:rsidR="00E11B6F" w:rsidRPr="00E11B6F" w:rsidTr="00D86B0A">
        <w:trPr>
          <w:jc w:val="center"/>
        </w:trPr>
        <w:tc>
          <w:tcPr>
            <w:tcW w:w="695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r w:rsidRPr="00E11B6F">
              <w:rPr>
                <w:rFonts w:ascii="Arial" w:eastAsia="Times New Roman" w:hAnsi="Arial" w:cs="Arial"/>
                <w:sz w:val="18"/>
                <w:szCs w:val="18"/>
                <w:lang w:val="ru-RU"/>
              </w:rPr>
              <w:t xml:space="preserve">"+"  - </w:t>
            </w:r>
            <w:r w:rsidRPr="00E11B6F">
              <w:rPr>
                <w:rFonts w:ascii="Sylfaen" w:eastAsia="Times New Roman" w:hAnsi="Sylfaen" w:cs="Arial"/>
                <w:sz w:val="18"/>
                <w:szCs w:val="18"/>
                <w:lang w:val="ka-GE"/>
              </w:rPr>
              <w:t>წყარო გათვალისწინებულია ფონის გამორიცხვის გარეშე</w:t>
            </w:r>
            <w:r w:rsidRPr="00E11B6F">
              <w:rPr>
                <w:rFonts w:ascii="Arial" w:eastAsia="Times New Roman" w:hAnsi="Arial" w:cs="Arial"/>
                <w:sz w:val="18"/>
                <w:szCs w:val="18"/>
                <w:lang w:val="ru-RU"/>
              </w:rPr>
              <w:t>;</w:t>
            </w:r>
          </w:p>
        </w:tc>
        <w:tc>
          <w:tcPr>
            <w:tcW w:w="759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rPr>
            </w:pPr>
            <w:r w:rsidRPr="00E11B6F">
              <w:rPr>
                <w:rFonts w:ascii="Arial" w:eastAsia="Times New Roman" w:hAnsi="Arial" w:cs="Arial"/>
                <w:sz w:val="18"/>
                <w:szCs w:val="18"/>
              </w:rPr>
              <w:t xml:space="preserve">2 - </w:t>
            </w:r>
            <w:r w:rsidRPr="00E11B6F">
              <w:rPr>
                <w:rFonts w:ascii="Sylfaen" w:eastAsia="Times New Roman" w:hAnsi="Sylfaen" w:cs="Arial"/>
                <w:sz w:val="18"/>
                <w:szCs w:val="18"/>
                <w:lang w:val="ka-GE"/>
              </w:rPr>
              <w:t>ხაზოვანი</w:t>
            </w:r>
            <w:r w:rsidRPr="00E11B6F">
              <w:rPr>
                <w:rFonts w:ascii="Arial" w:eastAsia="Times New Roman" w:hAnsi="Arial" w:cs="Arial"/>
                <w:sz w:val="18"/>
                <w:szCs w:val="18"/>
              </w:rPr>
              <w:t>;</w:t>
            </w:r>
          </w:p>
        </w:tc>
      </w:tr>
      <w:tr w:rsidR="00E11B6F" w:rsidRPr="00E11B6F" w:rsidTr="00D86B0A">
        <w:trPr>
          <w:jc w:val="center"/>
        </w:trPr>
        <w:tc>
          <w:tcPr>
            <w:tcW w:w="695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r w:rsidRPr="00E11B6F">
              <w:rPr>
                <w:rFonts w:ascii="Arial" w:eastAsia="Times New Roman" w:hAnsi="Arial" w:cs="Arial"/>
                <w:sz w:val="18"/>
                <w:szCs w:val="18"/>
                <w:lang w:val="ru-RU"/>
              </w:rPr>
              <w:t xml:space="preserve">"-"  - </w:t>
            </w:r>
            <w:r w:rsidRPr="00E11B6F">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E11B6F">
              <w:rPr>
                <w:rFonts w:ascii="Arial" w:eastAsia="Times New Roman" w:hAnsi="Arial" w:cs="Arial"/>
                <w:sz w:val="18"/>
                <w:szCs w:val="18"/>
                <w:lang w:val="ru-RU"/>
              </w:rPr>
              <w:t>.</w:t>
            </w:r>
          </w:p>
        </w:tc>
        <w:tc>
          <w:tcPr>
            <w:tcW w:w="759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rPr>
            </w:pPr>
            <w:r w:rsidRPr="00E11B6F">
              <w:rPr>
                <w:rFonts w:ascii="Arial" w:eastAsia="Times New Roman" w:hAnsi="Arial" w:cs="Arial"/>
                <w:sz w:val="18"/>
                <w:szCs w:val="18"/>
              </w:rPr>
              <w:t xml:space="preserve">3 - </w:t>
            </w:r>
            <w:r w:rsidRPr="00E11B6F">
              <w:rPr>
                <w:rFonts w:ascii="Sylfaen" w:eastAsia="Times New Roman" w:hAnsi="Sylfaen" w:cs="Arial"/>
                <w:sz w:val="18"/>
                <w:szCs w:val="18"/>
                <w:lang w:val="ka-GE"/>
              </w:rPr>
              <w:t>არაორგანიზებული</w:t>
            </w:r>
            <w:r w:rsidRPr="00E11B6F">
              <w:rPr>
                <w:rFonts w:ascii="Arial" w:eastAsia="Times New Roman" w:hAnsi="Arial" w:cs="Arial"/>
                <w:sz w:val="18"/>
                <w:szCs w:val="18"/>
              </w:rPr>
              <w:t>;</w:t>
            </w:r>
          </w:p>
        </w:tc>
      </w:tr>
      <w:tr w:rsidR="00E11B6F" w:rsidRPr="00E11B6F" w:rsidTr="00D86B0A">
        <w:trPr>
          <w:jc w:val="center"/>
        </w:trPr>
        <w:tc>
          <w:tcPr>
            <w:tcW w:w="695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r w:rsidRPr="00E11B6F">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E11B6F">
              <w:rPr>
                <w:rFonts w:ascii="Arial" w:eastAsia="Times New Roman" w:hAnsi="Arial" w:cs="Arial"/>
                <w:sz w:val="18"/>
                <w:szCs w:val="18"/>
                <w:lang w:val="ru-RU"/>
              </w:rPr>
              <w:t>.</w:t>
            </w:r>
          </w:p>
        </w:tc>
        <w:tc>
          <w:tcPr>
            <w:tcW w:w="759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r w:rsidRPr="00E11B6F">
              <w:rPr>
                <w:rFonts w:ascii="Arial" w:eastAsia="Times New Roman" w:hAnsi="Arial" w:cs="Arial"/>
                <w:sz w:val="18"/>
                <w:szCs w:val="18"/>
                <w:lang w:val="ru-RU"/>
              </w:rPr>
              <w:t xml:space="preserve">4 - </w:t>
            </w:r>
            <w:r w:rsidRPr="00E11B6F">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E11B6F">
              <w:rPr>
                <w:rFonts w:ascii="Arial" w:eastAsia="Times New Roman" w:hAnsi="Arial" w:cs="Arial"/>
                <w:sz w:val="18"/>
                <w:szCs w:val="18"/>
                <w:lang w:val="ru-RU"/>
              </w:rPr>
              <w:t>;</w:t>
            </w:r>
          </w:p>
        </w:tc>
      </w:tr>
      <w:tr w:rsidR="00E11B6F" w:rsidRPr="00E11B6F" w:rsidTr="00D86B0A">
        <w:trPr>
          <w:jc w:val="center"/>
        </w:trPr>
        <w:tc>
          <w:tcPr>
            <w:tcW w:w="695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r w:rsidRPr="00E11B6F">
              <w:rPr>
                <w:rFonts w:ascii="Arial" w:eastAsia="Times New Roman" w:hAnsi="Arial" w:cs="Arial"/>
                <w:sz w:val="18"/>
                <w:szCs w:val="18"/>
                <w:lang w:val="ru-RU"/>
              </w:rPr>
              <w:t xml:space="preserve">5 - </w:t>
            </w:r>
            <w:r w:rsidRPr="00E11B6F">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E11B6F">
              <w:rPr>
                <w:rFonts w:ascii="Arial" w:eastAsia="Times New Roman" w:hAnsi="Arial" w:cs="Arial"/>
                <w:sz w:val="18"/>
                <w:szCs w:val="18"/>
                <w:lang w:val="ru-RU"/>
              </w:rPr>
              <w:t>;</w:t>
            </w:r>
          </w:p>
        </w:tc>
      </w:tr>
      <w:tr w:rsidR="00E11B6F" w:rsidRPr="00E11B6F" w:rsidTr="00D86B0A">
        <w:trPr>
          <w:jc w:val="center"/>
        </w:trPr>
        <w:tc>
          <w:tcPr>
            <w:tcW w:w="695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r w:rsidRPr="00E11B6F">
              <w:rPr>
                <w:rFonts w:ascii="Arial" w:eastAsia="Times New Roman" w:hAnsi="Arial" w:cs="Arial"/>
                <w:sz w:val="18"/>
                <w:szCs w:val="18"/>
                <w:lang w:val="ru-RU"/>
              </w:rPr>
              <w:t xml:space="preserve">6 - </w:t>
            </w:r>
            <w:r w:rsidRPr="00E11B6F">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E11B6F">
              <w:rPr>
                <w:rFonts w:ascii="Arial" w:eastAsia="Times New Roman" w:hAnsi="Arial" w:cs="Arial"/>
                <w:sz w:val="18"/>
                <w:szCs w:val="18"/>
                <w:lang w:val="ru-RU"/>
              </w:rPr>
              <w:t>;</w:t>
            </w:r>
          </w:p>
        </w:tc>
      </w:tr>
      <w:tr w:rsidR="00E11B6F" w:rsidRPr="00E11B6F" w:rsidTr="00D86B0A">
        <w:trPr>
          <w:jc w:val="center"/>
        </w:trPr>
        <w:tc>
          <w:tcPr>
            <w:tcW w:w="695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r w:rsidRPr="00E11B6F">
              <w:rPr>
                <w:rFonts w:ascii="Arial" w:eastAsia="Times New Roman" w:hAnsi="Arial" w:cs="Arial"/>
                <w:sz w:val="18"/>
                <w:szCs w:val="18"/>
                <w:lang w:val="ru-RU"/>
              </w:rPr>
              <w:t xml:space="preserve">7 - </w:t>
            </w:r>
            <w:r w:rsidRPr="00E11B6F">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E11B6F">
              <w:rPr>
                <w:rFonts w:ascii="Arial" w:eastAsia="Times New Roman" w:hAnsi="Arial" w:cs="Arial"/>
                <w:sz w:val="18"/>
                <w:szCs w:val="18"/>
                <w:lang w:val="ru-RU"/>
              </w:rPr>
              <w:t>;</w:t>
            </w:r>
          </w:p>
        </w:tc>
      </w:tr>
      <w:tr w:rsidR="00E11B6F" w:rsidRPr="00E11B6F" w:rsidTr="00D86B0A">
        <w:trPr>
          <w:jc w:val="center"/>
        </w:trPr>
        <w:tc>
          <w:tcPr>
            <w:tcW w:w="695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Arial" w:eastAsia="Times New Roman" w:hAnsi="Arial" w:cs="Arial"/>
                <w:sz w:val="18"/>
                <w:szCs w:val="18"/>
                <w:lang w:val="ru-RU"/>
              </w:rPr>
            </w:pPr>
          </w:p>
        </w:tc>
        <w:tc>
          <w:tcPr>
            <w:tcW w:w="759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ka-GE"/>
              </w:rPr>
            </w:pPr>
            <w:r w:rsidRPr="00E11B6F">
              <w:rPr>
                <w:rFonts w:ascii="Arial" w:eastAsia="Times New Roman" w:hAnsi="Arial" w:cs="Arial"/>
                <w:sz w:val="18"/>
                <w:szCs w:val="18"/>
              </w:rPr>
              <w:t xml:space="preserve">8 - </w:t>
            </w:r>
            <w:r w:rsidRPr="00E11B6F">
              <w:rPr>
                <w:rFonts w:ascii="Sylfaen" w:eastAsia="Times New Roman" w:hAnsi="Sylfaen" w:cs="Arial"/>
                <w:sz w:val="18"/>
                <w:szCs w:val="18"/>
                <w:lang w:val="ka-GE"/>
              </w:rPr>
              <w:t>ავტომაგისტრალი</w:t>
            </w:r>
            <w:r w:rsidRPr="00E11B6F">
              <w:rPr>
                <w:rFonts w:ascii="Arial" w:eastAsia="Times New Roman" w:hAnsi="Arial" w:cs="Arial"/>
                <w:sz w:val="18"/>
                <w:szCs w:val="18"/>
              </w:rPr>
              <w:t>.</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24"/>
          <w:szCs w:val="24"/>
          <w:lang w:val="ka-GE"/>
        </w:rPr>
      </w:pPr>
    </w:p>
    <w:tbl>
      <w:tblPr>
        <w:tblW w:w="14508" w:type="dxa"/>
        <w:jc w:val="center"/>
        <w:tblLayout w:type="fixed"/>
        <w:tblCellMar>
          <w:left w:w="10" w:type="dxa"/>
          <w:right w:w="10" w:type="dxa"/>
        </w:tblCellMar>
        <w:tblLook w:val="0000" w:firstRow="0" w:lastRow="0" w:firstColumn="0" w:lastColumn="0" w:noHBand="0" w:noVBand="0"/>
      </w:tblPr>
      <w:tblGrid>
        <w:gridCol w:w="540"/>
        <w:gridCol w:w="540"/>
        <w:gridCol w:w="554"/>
        <w:gridCol w:w="598"/>
        <w:gridCol w:w="2162"/>
        <w:gridCol w:w="393"/>
        <w:gridCol w:w="481"/>
        <w:gridCol w:w="423"/>
        <w:gridCol w:w="17"/>
        <w:gridCol w:w="669"/>
        <w:gridCol w:w="645"/>
        <w:gridCol w:w="158"/>
        <w:gridCol w:w="280"/>
        <w:gridCol w:w="511"/>
        <w:gridCol w:w="788"/>
        <w:gridCol w:w="29"/>
        <w:gridCol w:w="598"/>
        <w:gridCol w:w="190"/>
        <w:gridCol w:w="306"/>
        <w:gridCol w:w="307"/>
        <w:gridCol w:w="233"/>
        <w:gridCol w:w="701"/>
        <w:gridCol w:w="87"/>
        <w:gridCol w:w="627"/>
        <w:gridCol w:w="205"/>
        <w:gridCol w:w="291"/>
        <w:gridCol w:w="570"/>
        <w:gridCol w:w="861"/>
        <w:gridCol w:w="744"/>
      </w:tblGrid>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 xml:space="preserve">მოედნ </w:t>
            </w:r>
            <w:r w:rsidRPr="00E11B6F">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 xml:space="preserve">საამქროს </w:t>
            </w:r>
            <w:r w:rsidRPr="00E11B6F">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w:t>
            </w:r>
            <w:r w:rsidRPr="00E11B6F">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 სიმაღლე</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დიამეტრი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E11B6F">
              <w:rPr>
                <w:rFonts w:ascii="Sylfaen" w:eastAsia="Times New Roman" w:hAnsi="Sylfaen" w:cs="Arial"/>
                <w:b/>
                <w:bCs/>
                <w:sz w:val="18"/>
                <w:szCs w:val="18"/>
                <w:lang w:val="ka-GE"/>
              </w:rPr>
              <w:t>აირმტვერნარევის მოცულობა</w:t>
            </w:r>
            <w:r w:rsidRPr="00E11B6F">
              <w:rPr>
                <w:rFonts w:ascii="Sylfaen" w:eastAsia="Times New Roman" w:hAnsi="Sylfaen" w:cs="Arial"/>
                <w:b/>
                <w:bCs/>
                <w:sz w:val="18"/>
                <w:szCs w:val="18"/>
                <w:lang w:val="ru-RU"/>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vertAlign w:val="superscript"/>
                <w:lang w:val="ka-GE"/>
              </w:rPr>
              <w:t>3</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წმ</w:t>
            </w:r>
            <w:r w:rsidRPr="00E11B6F">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აირმტვერნარევის სიჩქარე</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წმ</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აირმტვერნარევის ტემპერატურა</w:t>
            </w:r>
            <w:r w:rsidRPr="00E11B6F">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X1-</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Y1-</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ml:space="preserve"> X2-</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ml:space="preserve"> Y2--</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 სიგანე</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საშრობი დოლი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15,0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11,7</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23,27641</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აზოტის</w:t>
            </w:r>
            <w:r w:rsidRPr="00E11B6F">
              <w:rPr>
                <w:rFonts w:ascii="Sylfaen" w:eastAsia="Times New Roman" w:hAnsi="Sylfaen" w:cs="Arial CYR"/>
                <w:sz w:val="18"/>
                <w:szCs w:val="18"/>
                <w:lang w:val="ru-RU"/>
              </w:rPr>
              <w:t xml:space="preserve"> (IV) </w:t>
            </w:r>
            <w:r w:rsidRPr="00E11B6F">
              <w:rPr>
                <w:rFonts w:ascii="Sylfaen" w:eastAsia="Times New Roman" w:hAnsi="Sylfaen" w:cs="Arial CYR"/>
                <w:sz w:val="18"/>
                <w:szCs w:val="18"/>
                <w:lang w:val="ka-GE"/>
              </w:rPr>
              <w:t>ოქსიდი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აზოტის დიოქსიდი</w:t>
            </w:r>
            <w:r w:rsidRPr="00E11B6F">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1,4500000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26,7300000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0,299</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307,5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4,3</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0,295</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3,5800000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66,0000000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0,030</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307,5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4,3</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0,029</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0,0724500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1,3400000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0,006</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307,5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4,3</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0,006</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309</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პირველი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0,0062</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0,19735</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-18,0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-18,0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ნაჯერი ნახშირწყალბადები</w:t>
            </w:r>
            <w:r w:rsidRPr="00E11B6F">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E11B6F" w:rsidRPr="00E11B6F" w:rsidRDefault="00CB1DAE"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Pr>
                <w:rFonts w:ascii="Sylfaen" w:eastAsia="Times New Roman" w:hAnsi="Sylfaen" w:cs="Arial CYR"/>
                <w:sz w:val="18"/>
                <w:szCs w:val="18"/>
                <w:lang w:val="ru-RU"/>
              </w:rPr>
              <w:t>0,08</w:t>
            </w:r>
            <w:r>
              <w:rPr>
                <w:rFonts w:ascii="Sylfaen" w:eastAsia="Times New Roman" w:hAnsi="Sylfaen" w:cs="Arial CYR"/>
                <w:sz w:val="18"/>
                <w:szCs w:val="18"/>
                <w:lang w:val="ka-GE"/>
              </w:rPr>
              <w:t>3</w:t>
            </w:r>
            <w:r w:rsidR="00E11B6F" w:rsidRPr="00E11B6F">
              <w:rPr>
                <w:rFonts w:ascii="Sylfaen" w:eastAsia="Times New Roman" w:hAnsi="Sylfaen" w:cs="Arial CYR"/>
                <w:sz w:val="18"/>
                <w:szCs w:val="18"/>
                <w:lang w:val="ru-RU"/>
              </w:rPr>
              <w:t>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1,5500000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5,069</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5,069</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მეორე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0,0062</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0,19735</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-21,0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-21,0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ნაჯერი ნახშირწყალბადები</w:t>
            </w:r>
            <w:r w:rsidRPr="00E11B6F">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E11B6F" w:rsidRPr="00E11B6F" w:rsidRDefault="00CB1DAE"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Pr>
                <w:rFonts w:ascii="Sylfaen" w:eastAsia="Times New Roman" w:hAnsi="Sylfaen" w:cs="Arial CYR"/>
                <w:sz w:val="18"/>
                <w:szCs w:val="18"/>
                <w:lang w:val="ru-RU"/>
              </w:rPr>
              <w:t>0,08</w:t>
            </w:r>
            <w:r>
              <w:rPr>
                <w:rFonts w:ascii="Sylfaen" w:eastAsia="Times New Roman" w:hAnsi="Sylfaen" w:cs="Arial CYR"/>
                <w:sz w:val="18"/>
                <w:szCs w:val="18"/>
                <w:lang w:val="ka-GE"/>
              </w:rPr>
              <w:t>3</w:t>
            </w:r>
            <w:r w:rsidR="00E11B6F" w:rsidRPr="00E11B6F">
              <w:rPr>
                <w:rFonts w:ascii="Sylfaen" w:eastAsia="Times New Roman" w:hAnsi="Sylfaen" w:cs="Arial CYR"/>
                <w:sz w:val="18"/>
                <w:szCs w:val="18"/>
                <w:lang w:val="ru-RU"/>
              </w:rPr>
              <w:t>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1,5500000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5,069</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5,069</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მესამე ბიტუმსაცავი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0,20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0,0062</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0,19735</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-24,0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-24,0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lastRenderedPageBreak/>
              <w:t>2754</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ნაჯერი ნახშირწყალბადები</w:t>
            </w:r>
            <w:r w:rsidRPr="00E11B6F">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E11B6F" w:rsidRPr="00E11B6F" w:rsidRDefault="00CB1DAE"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Pr>
                <w:rFonts w:ascii="Sylfaen" w:eastAsia="Times New Roman" w:hAnsi="Sylfaen" w:cs="Arial CYR"/>
                <w:sz w:val="18"/>
                <w:szCs w:val="18"/>
                <w:lang w:val="ru-RU"/>
              </w:rPr>
              <w:t>0,08</w:t>
            </w:r>
            <w:r>
              <w:rPr>
                <w:rFonts w:ascii="Sylfaen" w:eastAsia="Times New Roman" w:hAnsi="Sylfaen" w:cs="Arial CYR"/>
                <w:sz w:val="18"/>
                <w:szCs w:val="18"/>
                <w:lang w:val="ka-GE"/>
              </w:rPr>
              <w:t>3</w:t>
            </w:r>
            <w:r w:rsidR="00E11B6F" w:rsidRPr="00E11B6F">
              <w:rPr>
                <w:rFonts w:ascii="Sylfaen" w:eastAsia="Times New Roman" w:hAnsi="Sylfaen" w:cs="Arial CYR"/>
                <w:sz w:val="18"/>
                <w:szCs w:val="18"/>
                <w:lang w:val="ru-RU"/>
              </w:rPr>
              <w:t>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1,5500000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5,069</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5,069</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7,8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საქვაბე</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0,70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11,2</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29,10262</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-26,0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-26,0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 xml:space="preserve">მოედნ </w:t>
            </w:r>
            <w:r w:rsidRPr="00E11B6F">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 xml:space="preserve">საამქროს </w:t>
            </w:r>
            <w:r w:rsidRPr="00E11B6F">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w:t>
            </w:r>
            <w:r w:rsidRPr="00E11B6F">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 სიმაღლე</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დიამეტრი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E11B6F">
              <w:rPr>
                <w:rFonts w:ascii="Sylfaen" w:eastAsia="Times New Roman" w:hAnsi="Sylfaen" w:cs="Arial"/>
                <w:b/>
                <w:bCs/>
                <w:sz w:val="18"/>
                <w:szCs w:val="18"/>
                <w:lang w:val="ka-GE"/>
              </w:rPr>
              <w:t>აირმტვერნარევის მოცულობა</w:t>
            </w:r>
            <w:r w:rsidRPr="00E11B6F">
              <w:rPr>
                <w:rFonts w:ascii="Sylfaen" w:eastAsia="Times New Roman" w:hAnsi="Sylfaen" w:cs="Arial"/>
                <w:b/>
                <w:bCs/>
                <w:sz w:val="18"/>
                <w:szCs w:val="18"/>
                <w:lang w:val="ru-RU"/>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vertAlign w:val="superscript"/>
                <w:lang w:val="ka-GE"/>
              </w:rPr>
              <w:t>3</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წმ</w:t>
            </w:r>
            <w:r w:rsidRPr="00E11B6F">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აირმტვერნარევის სიჩქარე</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წმ</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აირმტვერნარევის ტემპერატურა</w:t>
            </w:r>
            <w:r w:rsidRPr="00E11B6F">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X1-</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Y1-</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ml:space="preserve"> X2-</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ml:space="preserve"> Y2--</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 სიგანე</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0301</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აზოტის</w:t>
            </w:r>
            <w:r w:rsidRPr="00E11B6F">
              <w:rPr>
                <w:rFonts w:ascii="Sylfaen" w:eastAsia="Times New Roman" w:hAnsi="Sylfaen" w:cs="Arial CYR"/>
                <w:sz w:val="18"/>
                <w:szCs w:val="18"/>
                <w:lang w:val="ru-RU"/>
              </w:rPr>
              <w:t xml:space="preserve"> (IV) </w:t>
            </w:r>
            <w:r w:rsidRPr="00E11B6F">
              <w:rPr>
                <w:rFonts w:ascii="Sylfaen" w:eastAsia="Times New Roman" w:hAnsi="Sylfaen" w:cs="Arial CYR"/>
                <w:sz w:val="18"/>
                <w:szCs w:val="18"/>
                <w:lang w:val="ka-GE"/>
              </w:rPr>
              <w:t>ოქსიდი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აზოტის დიოქსიდი</w:t>
            </w:r>
            <w:r w:rsidRPr="00E11B6F">
              <w:rPr>
                <w:rFonts w:ascii="Sylfaen" w:eastAsia="Times New Roman" w:hAnsi="Sylfaen" w:cs="Arial CYR"/>
                <w:sz w:val="18"/>
                <w:szCs w:val="18"/>
                <w:lang w:val="ru-RU"/>
              </w:rPr>
              <w:t>)</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0,0500000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0,9216000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0,017</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259</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6,1</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0,017</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258,9</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6,2</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0337</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ნახშირბადის ოქსიდი</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0,1236000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2,2784000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259</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6,1</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0,002</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258,9</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6,2</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6</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ინ. მასალების საშრობ დოლში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0,0113000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0,2080000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0,313</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0,313</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მინ.ფხვნილის პირველი სილოსი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0,00100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0,01800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39,1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50,7</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0,7</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8</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მინ.ფხვნილის მეორე სილოსი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0,0001700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0,0032000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0,001</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39,1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50,7</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0,7</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ინ.მასალების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0,0565000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1,0350000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0,801</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0,801</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ინ.მასალების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16,0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0,0475000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0,8760000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1,317</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1,317</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11</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საშრობი დოლის ბუნკერებში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0,0056500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0,1040000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0,080</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0,080</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lastRenderedPageBreak/>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საშრობი დოლის ბუნკერები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8,0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0,0060000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0,1100000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0,085</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0,085</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საშრობი დოლის ლენტური ტრანსპორტიორები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 xml:space="preserve">მოედნ </w:t>
            </w:r>
            <w:r w:rsidRPr="00E11B6F">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 xml:space="preserve">საამქროს </w:t>
            </w:r>
            <w:r w:rsidRPr="00E11B6F">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w:t>
            </w:r>
            <w:r w:rsidRPr="00E11B6F">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 სიმაღლე</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დიამეტრი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E11B6F">
              <w:rPr>
                <w:rFonts w:ascii="Sylfaen" w:eastAsia="Times New Roman" w:hAnsi="Sylfaen" w:cs="Arial"/>
                <w:b/>
                <w:bCs/>
                <w:sz w:val="18"/>
                <w:szCs w:val="18"/>
                <w:lang w:val="ka-GE"/>
              </w:rPr>
              <w:t>აირმტვერნარევის მოცულობა</w:t>
            </w:r>
            <w:r w:rsidRPr="00E11B6F">
              <w:rPr>
                <w:rFonts w:ascii="Sylfaen" w:eastAsia="Times New Roman" w:hAnsi="Sylfaen" w:cs="Arial"/>
                <w:b/>
                <w:bCs/>
                <w:sz w:val="18"/>
                <w:szCs w:val="18"/>
                <w:lang w:val="ru-RU"/>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vertAlign w:val="superscript"/>
                <w:lang w:val="ka-GE"/>
              </w:rPr>
              <w:t>3</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წმ</w:t>
            </w:r>
            <w:r w:rsidRPr="00E11B6F">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აირმტვერნარევის სიჩქარე</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წმ</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აირმტვერნარევის ტემპერატურა</w:t>
            </w:r>
            <w:r w:rsidRPr="00E11B6F">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X1-</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Y1-</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ml:space="preserve"> X2-</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ml:space="preserve"> Y2--</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 სიგანე</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0,0057600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0,1060000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0,160</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0,160</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ბალასტის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500,0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0,0002300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0,0042000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0,002</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0,002</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15</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ბალასტის საწყობი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480,0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118,0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0,0156000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r w:rsidRPr="00E11B6F">
              <w:rPr>
                <w:rFonts w:ascii="Sylfaen" w:eastAsia="Times New Roman" w:hAnsi="Sylfaen" w:cs="Arial CYR"/>
                <w:sz w:val="18"/>
                <w:szCs w:val="18"/>
              </w:rPr>
              <w:t>4</w:t>
            </w:r>
            <w:r w:rsidRPr="00E11B6F">
              <w:rPr>
                <w:rFonts w:ascii="Sylfaen" w:eastAsia="Times New Roman" w:hAnsi="Sylfaen" w:cs="Arial CYR"/>
                <w:sz w:val="18"/>
                <w:szCs w:val="18"/>
                <w:lang w:val="ru-RU"/>
              </w:rPr>
              <w:t>900000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0,221</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0,221</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22,8</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16</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ბალასტის სამსხვრევში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3,5</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475,0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94,0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0,0000230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0,0004200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სამსხვრევი დანადგარი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450,0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96,0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0,0400000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0,7500000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1,109</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1,109</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18</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ინ. მასალების საწყობში დაყრის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330,0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98,0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0,2660000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4,8400000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7,377</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7,377</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19</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ინ.მასალების საწყობი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325,0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98,0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lastRenderedPageBreak/>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r w:rsidRPr="00E11B6F">
              <w:rPr>
                <w:rFonts w:ascii="Sylfaen" w:eastAsia="Times New Roman" w:hAnsi="Sylfaen" w:cs="Arial CYR"/>
                <w:sz w:val="18"/>
                <w:szCs w:val="18"/>
                <w:lang w:val="ka-GE"/>
              </w:rPr>
              <w:t>786</w:t>
            </w:r>
            <w:r w:rsidRPr="00E11B6F">
              <w:rPr>
                <w:rFonts w:ascii="Sylfaen" w:eastAsia="Times New Roman" w:hAnsi="Sylfaen" w:cs="Arial CYR"/>
                <w:sz w:val="18"/>
                <w:szCs w:val="18"/>
                <w:lang w:val="ru-RU"/>
              </w:rPr>
              <w:t>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2,48</w:t>
            </w:r>
            <w:r w:rsidRPr="00E11B6F">
              <w:rPr>
                <w:rFonts w:ascii="Sylfaen" w:eastAsia="Times New Roman" w:hAnsi="Sylfaen" w:cs="Arial CYR"/>
                <w:sz w:val="18"/>
                <w:szCs w:val="18"/>
                <w:lang w:val="ru-RU"/>
              </w:rPr>
              <w:t>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2,207</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2,207</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14,3</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სამსხვრევის ლენტური ტრანსპორტიორები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445,0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93,0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0,0057600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0,1060000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0,049</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0,049</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21</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ინ. მასალების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145,0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92,0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0,0214000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0,4000000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0,180</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0,180</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22</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rPr>
            </w:pPr>
            <w:r w:rsidRPr="00E11B6F">
              <w:rPr>
                <w:rFonts w:ascii="Sylfaen" w:eastAsia="Times New Roman" w:hAnsi="Sylfaen" w:cs="Arial CYR"/>
                <w:sz w:val="18"/>
                <w:szCs w:val="18"/>
                <w:lang w:val="ka-GE"/>
              </w:rPr>
              <w:t>ინ. მასალების ბუნკერში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145,0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80,0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4,00</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აღრიცხვა ანგარიშისას</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 xml:space="preserve">მოედნ </w:t>
            </w:r>
            <w:r w:rsidRPr="00E11B6F">
              <w:rPr>
                <w:rFonts w:ascii="Sylfaen" w:eastAsia="Times New Roman" w:hAnsi="Sylfaen" w:cs="Arial"/>
                <w:b/>
                <w:bCs/>
                <w:sz w:val="18"/>
                <w:szCs w:val="18"/>
              </w:rPr>
              <w:t xml:space="preserve">№ </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 xml:space="preserve">საამქროს </w:t>
            </w:r>
            <w:r w:rsidRPr="00E11B6F">
              <w:rPr>
                <w:rFonts w:ascii="Sylfaen" w:eastAsia="Times New Roman" w:hAnsi="Sylfaen" w:cs="Arial"/>
                <w:b/>
                <w:bCs/>
                <w:sz w:val="18"/>
                <w:szCs w:val="18"/>
              </w:rPr>
              <w:t xml:space="preserve">№ </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w:t>
            </w:r>
            <w:r w:rsidRPr="00E11B6F">
              <w:rPr>
                <w:rFonts w:ascii="Sylfaen" w:eastAsia="Times New Roman" w:hAnsi="Sylfaen" w:cs="Arial"/>
                <w:b/>
                <w:bCs/>
                <w:sz w:val="18"/>
                <w:szCs w:val="18"/>
              </w:rPr>
              <w:t xml:space="preserve">№ </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გაფრქვევის წყაროს დასახელება</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ვარიანტი</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ტიპი</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 სიმაღლე</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დიამეტრი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ru-RU"/>
              </w:rPr>
            </w:pPr>
            <w:r w:rsidRPr="00E11B6F">
              <w:rPr>
                <w:rFonts w:ascii="Sylfaen" w:eastAsia="Times New Roman" w:hAnsi="Sylfaen" w:cs="Arial"/>
                <w:b/>
                <w:bCs/>
                <w:sz w:val="18"/>
                <w:szCs w:val="18"/>
                <w:lang w:val="ka-GE"/>
              </w:rPr>
              <w:t>აირმტვერნარევის მოცულობა</w:t>
            </w:r>
            <w:r w:rsidRPr="00E11B6F">
              <w:rPr>
                <w:rFonts w:ascii="Sylfaen" w:eastAsia="Times New Roman" w:hAnsi="Sylfaen" w:cs="Arial"/>
                <w:b/>
                <w:bCs/>
                <w:sz w:val="18"/>
                <w:szCs w:val="18"/>
                <w:lang w:val="ru-RU"/>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vertAlign w:val="superscript"/>
                <w:lang w:val="ka-GE"/>
              </w:rPr>
              <w:t>3</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წმ</w:t>
            </w:r>
            <w:r w:rsidRPr="00E11B6F">
              <w:rPr>
                <w:rFonts w:ascii="Sylfaen" w:eastAsia="Times New Roman" w:hAnsi="Sylfaen" w:cs="Arial"/>
                <w:b/>
                <w:bCs/>
                <w:sz w:val="18"/>
                <w:szCs w:val="18"/>
                <w:lang w:val="ru-RU"/>
              </w:rPr>
              <w:t>)</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აირმტვერნარევის სიჩქარე</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lang w:val="ka-GE"/>
              </w:rPr>
              <w:t>წმ</w:t>
            </w:r>
            <w:r w:rsidRPr="00E11B6F">
              <w:rPr>
                <w:rFonts w:ascii="Sylfaen" w:eastAsia="Times New Roman" w:hAnsi="Sylfaen" w:cs="Arial"/>
                <w:b/>
                <w:bCs/>
                <w:sz w:val="18"/>
                <w:szCs w:val="18"/>
                <w:lang w:val="ru-RU"/>
              </w:rPr>
              <w:t>)</w:t>
            </w:r>
            <w:r w:rsidRPr="00E11B6F">
              <w:rPr>
                <w:rFonts w:ascii="Sylfaen" w:eastAsia="Times New Roman" w:hAnsi="Sylfaen" w:cs="Arial"/>
                <w:b/>
                <w:bCs/>
                <w:sz w:val="18"/>
                <w:szCs w:val="18"/>
              </w:rPr>
              <w:t>)</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აირმტვერნარევის ტემპერატურა</w:t>
            </w:r>
            <w:r w:rsidRPr="00E11B6F">
              <w:rPr>
                <w:rFonts w:ascii="Sylfaen" w:eastAsia="Times New Roman" w:hAnsi="Sylfaen" w:cs="Arial"/>
                <w:b/>
                <w:bCs/>
                <w:sz w:val="18"/>
                <w:szCs w:val="18"/>
              </w:rPr>
              <w:t xml:space="preserve"> (°C)</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lang w:val="ka-GE"/>
              </w:rPr>
            </w:pPr>
            <w:r w:rsidRPr="00E11B6F">
              <w:rPr>
                <w:rFonts w:ascii="Sylfaen" w:eastAsia="Times New Roman" w:hAnsi="Sylfaen" w:cs="Arial"/>
                <w:b/>
                <w:bCs/>
                <w:sz w:val="18"/>
                <w:szCs w:val="18"/>
                <w:lang w:val="ka-GE"/>
              </w:rPr>
              <w:t>რელიეფის კოეფ.</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X1-</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Y1-</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ml:space="preserve"> X2-</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კოორდ</w:t>
            </w:r>
            <w:r w:rsidRPr="00E11B6F">
              <w:rPr>
                <w:rFonts w:ascii="Sylfaen" w:eastAsia="Times New Roman" w:hAnsi="Sylfaen" w:cs="Arial"/>
                <w:b/>
                <w:bCs/>
                <w:sz w:val="18"/>
                <w:szCs w:val="18"/>
              </w:rPr>
              <w:t xml:space="preserve"> Y2--</w:t>
            </w:r>
            <w:r w:rsidRPr="00E11B6F">
              <w:rPr>
                <w:rFonts w:ascii="Sylfaen" w:eastAsia="Times New Roman" w:hAnsi="Sylfaen" w:cs="Arial"/>
                <w:b/>
                <w:bCs/>
                <w:sz w:val="18"/>
                <w:szCs w:val="18"/>
                <w:lang w:val="ka-GE"/>
              </w:rPr>
              <w:t>ღერძი</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w:b/>
                <w:bCs/>
                <w:sz w:val="18"/>
                <w:szCs w:val="18"/>
              </w:rPr>
            </w:pPr>
            <w:r w:rsidRPr="00E11B6F">
              <w:rPr>
                <w:rFonts w:ascii="Sylfaen" w:eastAsia="Times New Roman" w:hAnsi="Sylfaen" w:cs="Arial"/>
                <w:b/>
                <w:bCs/>
                <w:sz w:val="18"/>
                <w:szCs w:val="18"/>
                <w:lang w:val="ka-GE"/>
              </w:rPr>
              <w:t>წყაროს სიგანე</w:t>
            </w:r>
            <w:r w:rsidRPr="00E11B6F">
              <w:rPr>
                <w:rFonts w:ascii="Sylfaen" w:eastAsia="Times New Roman" w:hAnsi="Sylfaen" w:cs="Arial"/>
                <w:b/>
                <w:bCs/>
                <w:sz w:val="18"/>
                <w:szCs w:val="18"/>
              </w:rPr>
              <w:t xml:space="preserve"> (</w:t>
            </w:r>
            <w:r w:rsidRPr="00E11B6F">
              <w:rPr>
                <w:rFonts w:ascii="Sylfaen" w:eastAsia="Times New Roman" w:hAnsi="Sylfaen" w:cs="Arial"/>
                <w:b/>
                <w:bCs/>
                <w:sz w:val="18"/>
                <w:szCs w:val="18"/>
                <w:lang w:val="ka-GE"/>
              </w:rPr>
              <w:t>მ</w:t>
            </w:r>
            <w:r w:rsidRPr="00E11B6F">
              <w:rPr>
                <w:rFonts w:ascii="Sylfaen" w:eastAsia="Times New Roman" w:hAnsi="Sylfaen" w:cs="Arial"/>
                <w:b/>
                <w:bCs/>
                <w:sz w:val="18"/>
                <w:szCs w:val="18"/>
              </w:rPr>
              <w:t>)</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0,0214000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0,4000000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0,180</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0,180</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28,5</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23</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ინ.მასალებისა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ka-GE"/>
              </w:rPr>
              <w:t>10</w:t>
            </w:r>
            <w:r w:rsidRPr="00E11B6F">
              <w:rPr>
                <w:rFonts w:ascii="Sylfaen" w:eastAsia="Times New Roman" w:hAnsi="Sylfaen" w:cs="Arial CYR"/>
                <w:sz w:val="18"/>
                <w:szCs w:val="18"/>
                <w:lang w:val="ru-RU"/>
              </w:rPr>
              <w:t>,0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135,0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96,0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70-20%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0,0008000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0,0147000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0,004</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0,004</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0,0214000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0,4000000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0,060</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0,060</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24</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rPr>
            </w:pPr>
            <w:r w:rsidRPr="00E11B6F">
              <w:rPr>
                <w:rFonts w:ascii="Sylfaen" w:eastAsia="Times New Roman" w:hAnsi="Sylfaen" w:cs="Arial CYR"/>
                <w:sz w:val="18"/>
                <w:szCs w:val="18"/>
                <w:lang w:val="ka-GE"/>
              </w:rPr>
              <w:t>ინ.მასალებისა და ცემენტის შემრევში ჩაყრის ადგილი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ka-GE"/>
              </w:rPr>
              <w:t>10</w:t>
            </w:r>
            <w:r w:rsidRPr="00E11B6F">
              <w:rPr>
                <w:rFonts w:ascii="Sylfaen" w:eastAsia="Times New Roman" w:hAnsi="Sylfaen" w:cs="Arial CYR"/>
                <w:sz w:val="18"/>
                <w:szCs w:val="18"/>
                <w:lang w:val="ru-RU"/>
              </w:rPr>
              <w:t>,0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135,0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75,0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70-20%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0,0008000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0,0147000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0,004</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0,004</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0,0214000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0,4000000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0,060</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0,060</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45,6</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96,0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96,0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2908</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70-20%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0,0014000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0,0260000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0,007</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39,1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0,005</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50,7</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0,7</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26</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ცემენტის სილოსი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12,0</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0,7</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1,39261</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80,0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80,0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lastRenderedPageBreak/>
              <w:t>2908</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70-20%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0,0014000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0,0260000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0,007</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39,1</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0,005</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50,7</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0,7</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27</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ბეტონშემრევის ლენტური ტრანსპორტიორები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3,5</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170,0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75,0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0,0096000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0,1770000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0,186</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0,186</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20</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r w:rsidR="00E11B6F" w:rsidRPr="00E11B6F" w:rsidTr="00D86B0A">
        <w:trPr>
          <w:jc w:val="center"/>
        </w:trPr>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4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9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28</w:t>
            </w:r>
          </w:p>
        </w:tc>
        <w:tc>
          <w:tcPr>
            <w:tcW w:w="255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ავტოგასამართი სადგური</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68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1,5</w:t>
            </w:r>
          </w:p>
        </w:tc>
        <w:tc>
          <w:tcPr>
            <w:tcW w:w="80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79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78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61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93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-33,0</w:t>
            </w:r>
          </w:p>
        </w:tc>
        <w:tc>
          <w:tcPr>
            <w:tcW w:w="919"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13,0</w:t>
            </w:r>
          </w:p>
        </w:tc>
        <w:tc>
          <w:tcPr>
            <w:tcW w:w="861"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86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p>
        </w:tc>
        <w:tc>
          <w:tcPr>
            <w:tcW w:w="74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ნივთ.კოდი</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ნივთიერება</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 (</w:t>
            </w:r>
            <w:r w:rsidRPr="00E11B6F">
              <w:rPr>
                <w:rFonts w:ascii="Sylfaen" w:eastAsia="Times New Roman" w:hAnsi="Sylfaen" w:cs="Arial CYR"/>
                <w:sz w:val="18"/>
                <w:szCs w:val="18"/>
                <w:lang w:val="ka-GE"/>
              </w:rPr>
              <w:t>გ</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წმ</w:t>
            </w:r>
            <w:r w:rsidRPr="00E11B6F">
              <w:rPr>
                <w:rFonts w:ascii="Sylfaen" w:eastAsia="Times New Roman" w:hAnsi="Sylfaen" w:cs="Arial CYR"/>
                <w:sz w:val="18"/>
                <w:szCs w:val="18"/>
                <w:lang w:val="ru-RU"/>
              </w:rPr>
              <w:t>)</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გაფრქვევა</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ტ</w:t>
            </w:r>
            <w:r w:rsidRPr="00E11B6F">
              <w:rPr>
                <w:rFonts w:ascii="Sylfaen" w:eastAsia="Times New Roman" w:hAnsi="Sylfaen" w:cs="Arial CYR"/>
                <w:sz w:val="18"/>
                <w:szCs w:val="18"/>
                <w:lang w:val="ru-RU"/>
              </w:rPr>
              <w:t>/</w:t>
            </w:r>
            <w:r w:rsidRPr="00E11B6F">
              <w:rPr>
                <w:rFonts w:ascii="Sylfaen" w:eastAsia="Times New Roman" w:hAnsi="Sylfaen" w:cs="Arial CYR"/>
                <w:sz w:val="18"/>
                <w:szCs w:val="18"/>
                <w:lang w:val="ka-GE"/>
              </w:rPr>
              <w:t>წ</w:t>
            </w:r>
            <w:r w:rsidRPr="00E11B6F">
              <w:rPr>
                <w:rFonts w:ascii="Sylfaen" w:eastAsia="Times New Roman" w:hAnsi="Sylfaen" w:cs="Arial CYR"/>
                <w:sz w:val="18"/>
                <w:szCs w:val="18"/>
                <w:lang w:val="ru-RU"/>
              </w:rPr>
              <w:t>)</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F</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ზაფხ</w:t>
            </w:r>
            <w:r w:rsidRPr="00E11B6F">
              <w:rPr>
                <w:rFonts w:ascii="Sylfaen" w:eastAsia="Times New Roman" w:hAnsi="Sylfaen" w:cs="Arial CYR"/>
                <w:sz w:val="18"/>
                <w:szCs w:val="18"/>
                <w:lang w:val="ru-RU"/>
              </w:rPr>
              <w:t>:</w:t>
            </w: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ზამთ</w:t>
            </w:r>
            <w:r w:rsidRPr="00E11B6F">
              <w:rPr>
                <w:rFonts w:ascii="Sylfaen" w:eastAsia="Times New Roman" w:hAnsi="Sylfaen" w:cs="Arial CYR"/>
                <w:sz w:val="18"/>
                <w:szCs w:val="18"/>
                <w:lang w:val="ru-RU"/>
              </w:rPr>
              <w:t>:</w:t>
            </w: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Cm/</w:t>
            </w:r>
            <w:r w:rsidRPr="00E11B6F">
              <w:rPr>
                <w:rFonts w:ascii="Sylfaen" w:eastAsia="Times New Roman" w:hAnsi="Sylfaen" w:cs="Arial CYR"/>
                <w:sz w:val="18"/>
                <w:szCs w:val="18"/>
                <w:lang w:val="ka-GE"/>
              </w:rPr>
              <w:t>ზდკ</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Xm</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Um</w:t>
            </w:r>
          </w:p>
        </w:tc>
      </w:tr>
      <w:tr w:rsidR="00E11B6F" w:rsidRPr="00E11B6F" w:rsidTr="00D86B0A">
        <w:trPr>
          <w:gridAfter w:val="3"/>
          <w:wAfter w:w="2175" w:type="dxa"/>
          <w:jc w:val="center"/>
        </w:trPr>
        <w:tc>
          <w:tcPr>
            <w:tcW w:w="108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2754</w:t>
            </w:r>
          </w:p>
        </w:tc>
        <w:tc>
          <w:tcPr>
            <w:tcW w:w="3314" w:type="dxa"/>
            <w:gridSpan w:val="3"/>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ნაჯერი ნახშირწყალბადები</w:t>
            </w:r>
            <w:r w:rsidRPr="00E11B6F">
              <w:rPr>
                <w:rFonts w:ascii="Sylfaen" w:eastAsia="Times New Roman" w:hAnsi="Sylfaen" w:cs="Arial CYR"/>
                <w:sz w:val="18"/>
                <w:szCs w:val="18"/>
                <w:lang w:val="ru-RU"/>
              </w:rPr>
              <w:t xml:space="preserve"> C12-C19</w:t>
            </w:r>
          </w:p>
        </w:tc>
        <w:tc>
          <w:tcPr>
            <w:tcW w:w="1314" w:type="dxa"/>
            <w:gridSpan w:val="4"/>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0,0010000</w:t>
            </w:r>
          </w:p>
        </w:tc>
        <w:tc>
          <w:tcPr>
            <w:tcW w:w="1314"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0,0075000</w:t>
            </w:r>
          </w:p>
        </w:tc>
        <w:tc>
          <w:tcPr>
            <w:tcW w:w="43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1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0,036</w:t>
            </w:r>
          </w:p>
        </w:tc>
        <w:tc>
          <w:tcPr>
            <w:tcW w:w="627"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540"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88"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0,036</w:t>
            </w:r>
          </w:p>
        </w:tc>
        <w:tc>
          <w:tcPr>
            <w:tcW w:w="627"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11,4</w:t>
            </w:r>
          </w:p>
        </w:tc>
        <w:tc>
          <w:tcPr>
            <w:tcW w:w="496"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pPr>
    </w:p>
    <w:p w:rsidR="00E11B6F" w:rsidRPr="00E11B6F" w:rsidRDefault="00E11B6F" w:rsidP="00E11B6F">
      <w:pPr>
        <w:widowControl w:val="0"/>
        <w:autoSpaceDE w:val="0"/>
        <w:autoSpaceDN w:val="0"/>
        <w:adjustRightInd w:val="0"/>
        <w:spacing w:after="0" w:line="240" w:lineRule="auto"/>
        <w:jc w:val="center"/>
        <w:rPr>
          <w:rFonts w:ascii="Calibri" w:eastAsia="Times New Roman" w:hAnsi="Calibri" w:cs="Arial CYR"/>
          <w:b/>
          <w:bCs/>
          <w:sz w:val="24"/>
          <w:szCs w:val="24"/>
          <w:lang w:val="ka-GE"/>
        </w:rPr>
        <w:sectPr w:rsidR="00E11B6F" w:rsidRPr="00E11B6F" w:rsidSect="00D86B0A">
          <w:pgSz w:w="15840" w:h="12240" w:orient="landscape"/>
          <w:pgMar w:top="850" w:right="1138" w:bottom="1699" w:left="1138" w:header="720" w:footer="720" w:gutter="0"/>
          <w:cols w:space="720"/>
          <w:noEndnote/>
        </w:sect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lastRenderedPageBreak/>
        <w:t>გაფრქვევის წყაროებიდან ნივთიერებების მიხედვით</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rPr>
            </w:pPr>
            <w:r w:rsidRPr="00E11B6F">
              <w:rPr>
                <w:rFonts w:ascii="Sylfaen" w:eastAsia="Times New Roman" w:hAnsi="Sylfaen" w:cs="Arial"/>
                <w:sz w:val="18"/>
                <w:szCs w:val="18"/>
                <w:lang w:val="ka-GE"/>
              </w:rPr>
              <w:t>წყაროთა ტიპები</w:t>
            </w:r>
            <w:r w:rsidRPr="00E11B6F">
              <w:rPr>
                <w:rFonts w:ascii="Sylfaen" w:eastAsia="Times New Roman" w:hAnsi="Sylfaen" w:cs="Arial"/>
                <w:sz w:val="18"/>
                <w:szCs w:val="18"/>
              </w:rPr>
              <w:t>:</w:t>
            </w:r>
          </w:p>
        </w:tc>
      </w:tr>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rPr>
            </w:pPr>
            <w:r w:rsidRPr="00E11B6F">
              <w:rPr>
                <w:rFonts w:ascii="Sylfaen" w:eastAsia="Times New Roman" w:hAnsi="Sylfaen" w:cs="Arial"/>
                <w:sz w:val="18"/>
                <w:szCs w:val="18"/>
                <w:lang w:val="ka-GE"/>
              </w:rPr>
              <w:t>აღრიცხვა</w:t>
            </w:r>
            <w:r w:rsidRPr="00E11B6F">
              <w:rPr>
                <w:rFonts w:ascii="Sylfaen" w:eastAsia="Times New Roman" w:hAnsi="Sylfaen" w:cs="Arial"/>
                <w:sz w:val="18"/>
                <w:szCs w:val="18"/>
              </w:rPr>
              <w:t>:</w:t>
            </w: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rPr>
            </w:pPr>
            <w:r w:rsidRPr="00E11B6F">
              <w:rPr>
                <w:rFonts w:ascii="Sylfaen" w:eastAsia="Times New Roman" w:hAnsi="Sylfaen" w:cs="Arial"/>
                <w:sz w:val="18"/>
                <w:szCs w:val="18"/>
              </w:rPr>
              <w:t xml:space="preserve">1 - </w:t>
            </w:r>
            <w:r w:rsidRPr="00E11B6F">
              <w:rPr>
                <w:rFonts w:ascii="Sylfaen" w:eastAsia="Times New Roman" w:hAnsi="Sylfaen" w:cs="Arial"/>
                <w:sz w:val="18"/>
                <w:szCs w:val="18"/>
                <w:lang w:val="ka-GE"/>
              </w:rPr>
              <w:t>წერტილოვანი</w:t>
            </w:r>
            <w:r w:rsidRPr="00E11B6F">
              <w:rPr>
                <w:rFonts w:ascii="Sylfaen" w:eastAsia="Times New Roman" w:hAnsi="Sylfaen" w:cs="Arial"/>
                <w:sz w:val="18"/>
                <w:szCs w:val="18"/>
              </w:rPr>
              <w:t>;</w:t>
            </w:r>
          </w:p>
        </w:tc>
      </w:tr>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ru-RU"/>
              </w:rPr>
              <w:t xml:space="preserve">"%"  </w:t>
            </w:r>
            <w:r w:rsidRPr="00E11B6F">
              <w:rPr>
                <w:rFonts w:ascii="Sylfaen" w:eastAsia="Times New Roman" w:hAnsi="Sylfaen" w:cs="Arial"/>
                <w:sz w:val="18"/>
                <w:szCs w:val="18"/>
                <w:lang w:val="ka-GE"/>
              </w:rPr>
              <w:t>წყარო გათვალისწინებულია ფონის გამორიცხვით</w:t>
            </w:r>
            <w:r w:rsidRPr="00E11B6F">
              <w:rPr>
                <w:rFonts w:ascii="Sylfaen" w:eastAsia="Times New Roman" w:hAnsi="Sylfaen" w:cs="Arial"/>
                <w:sz w:val="18"/>
                <w:szCs w:val="18"/>
                <w:lang w:val="ru-RU"/>
              </w:rPr>
              <w:t>;</w:t>
            </w: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rPr>
            </w:pPr>
            <w:r w:rsidRPr="00E11B6F">
              <w:rPr>
                <w:rFonts w:ascii="Sylfaen" w:eastAsia="Times New Roman" w:hAnsi="Sylfaen" w:cs="Arial"/>
                <w:sz w:val="18"/>
                <w:szCs w:val="18"/>
              </w:rPr>
              <w:t xml:space="preserve">2 - </w:t>
            </w:r>
            <w:r w:rsidRPr="00E11B6F">
              <w:rPr>
                <w:rFonts w:ascii="Sylfaen" w:eastAsia="Times New Roman" w:hAnsi="Sylfaen" w:cs="Arial"/>
                <w:sz w:val="18"/>
                <w:szCs w:val="18"/>
                <w:lang w:val="ka-GE"/>
              </w:rPr>
              <w:t>ხაზოვანი</w:t>
            </w:r>
            <w:r w:rsidRPr="00E11B6F">
              <w:rPr>
                <w:rFonts w:ascii="Sylfaen" w:eastAsia="Times New Roman" w:hAnsi="Sylfaen" w:cs="Arial"/>
                <w:sz w:val="18"/>
                <w:szCs w:val="18"/>
              </w:rPr>
              <w:t>;</w:t>
            </w:r>
          </w:p>
        </w:tc>
      </w:tr>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ru-RU"/>
              </w:rPr>
              <w:t xml:space="preserve">"+"  - </w:t>
            </w:r>
            <w:r w:rsidRPr="00E11B6F">
              <w:rPr>
                <w:rFonts w:ascii="Sylfaen" w:eastAsia="Times New Roman" w:hAnsi="Sylfaen" w:cs="Arial"/>
                <w:sz w:val="18"/>
                <w:szCs w:val="18"/>
                <w:lang w:val="ka-GE"/>
              </w:rPr>
              <w:t>წყარო გათვალისწინებულია ფონის გამორიცხვის გარეშე</w:t>
            </w:r>
            <w:r w:rsidRPr="00E11B6F">
              <w:rPr>
                <w:rFonts w:ascii="Sylfaen" w:eastAsia="Times New Roman" w:hAnsi="Sylfaen" w:cs="Arial"/>
                <w:sz w:val="18"/>
                <w:szCs w:val="18"/>
                <w:lang w:val="ru-RU"/>
              </w:rPr>
              <w:t>;</w:t>
            </w: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rPr>
            </w:pPr>
            <w:r w:rsidRPr="00E11B6F">
              <w:rPr>
                <w:rFonts w:ascii="Sylfaen" w:eastAsia="Times New Roman" w:hAnsi="Sylfaen" w:cs="Arial"/>
                <w:sz w:val="18"/>
                <w:szCs w:val="18"/>
              </w:rPr>
              <w:t xml:space="preserve">3 - </w:t>
            </w:r>
            <w:r w:rsidRPr="00E11B6F">
              <w:rPr>
                <w:rFonts w:ascii="Sylfaen" w:eastAsia="Times New Roman" w:hAnsi="Sylfaen" w:cs="Arial"/>
                <w:sz w:val="18"/>
                <w:szCs w:val="18"/>
                <w:lang w:val="ka-GE"/>
              </w:rPr>
              <w:t>არაორგანიზებული</w:t>
            </w:r>
            <w:r w:rsidRPr="00E11B6F">
              <w:rPr>
                <w:rFonts w:ascii="Sylfaen" w:eastAsia="Times New Roman" w:hAnsi="Sylfaen" w:cs="Arial"/>
                <w:sz w:val="18"/>
                <w:szCs w:val="18"/>
              </w:rPr>
              <w:t>;</w:t>
            </w:r>
          </w:p>
        </w:tc>
      </w:tr>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ru-RU"/>
              </w:rPr>
              <w:t xml:space="preserve">"-"  - </w:t>
            </w:r>
            <w:r w:rsidRPr="00E11B6F">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E11B6F">
              <w:rPr>
                <w:rFonts w:ascii="Sylfaen" w:eastAsia="Times New Roman" w:hAnsi="Sylfaen" w:cs="Arial"/>
                <w:sz w:val="18"/>
                <w:szCs w:val="18"/>
                <w:lang w:val="ru-RU"/>
              </w:rPr>
              <w:t>.</w:t>
            </w: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ru-RU"/>
              </w:rPr>
              <w:t xml:space="preserve">4 - </w:t>
            </w:r>
            <w:r w:rsidRPr="00E11B6F">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E11B6F">
              <w:rPr>
                <w:rFonts w:ascii="Sylfaen" w:eastAsia="Times New Roman" w:hAnsi="Sylfaen" w:cs="Arial"/>
                <w:sz w:val="18"/>
                <w:szCs w:val="18"/>
                <w:lang w:val="ru-RU"/>
              </w:rPr>
              <w:t>;</w:t>
            </w:r>
          </w:p>
        </w:tc>
      </w:tr>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ka-GE"/>
              </w:rPr>
            </w:pPr>
            <w:r w:rsidRPr="00E11B6F">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E11B6F">
              <w:rPr>
                <w:rFonts w:ascii="Sylfaen" w:eastAsia="Times New Roman" w:hAnsi="Sylfaen" w:cs="Arial"/>
                <w:sz w:val="18"/>
                <w:szCs w:val="18"/>
                <w:lang w:val="ru-RU"/>
              </w:rPr>
              <w:t>.</w:t>
            </w:r>
            <w:r w:rsidRPr="00E11B6F">
              <w:rPr>
                <w:rFonts w:ascii="Sylfaen" w:eastAsia="Times New Roman" w:hAnsi="Sylfaen" w:cs="Arial"/>
                <w:sz w:val="18"/>
                <w:szCs w:val="18"/>
                <w:lang w:val="ka-GE"/>
              </w:rPr>
              <w:t xml:space="preserve">                                                                                                                                                                                                                                                                                                                                                                                                                                                                                                                                                               </w:t>
            </w: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ru-RU"/>
              </w:rPr>
              <w:t xml:space="preserve">5 - </w:t>
            </w:r>
            <w:r w:rsidRPr="00E11B6F">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E11B6F">
              <w:rPr>
                <w:rFonts w:ascii="Sylfaen" w:eastAsia="Times New Roman" w:hAnsi="Sylfaen" w:cs="Arial"/>
                <w:sz w:val="18"/>
                <w:szCs w:val="18"/>
                <w:lang w:val="ru-RU"/>
              </w:rPr>
              <w:t>;</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ka-GE"/>
              </w:rPr>
              <w:t xml:space="preserve">6 </w:t>
            </w:r>
            <w:r w:rsidRPr="00E11B6F">
              <w:rPr>
                <w:rFonts w:ascii="Sylfaen" w:eastAsia="Times New Roman" w:hAnsi="Sylfaen" w:cs="Arial"/>
                <w:sz w:val="18"/>
                <w:szCs w:val="18"/>
                <w:lang w:val="ru-RU"/>
              </w:rPr>
              <w:t xml:space="preserve">- </w:t>
            </w:r>
            <w:r w:rsidRPr="00E11B6F">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E11B6F">
              <w:rPr>
                <w:rFonts w:ascii="Sylfaen" w:eastAsia="Times New Roman" w:hAnsi="Sylfaen" w:cs="Arial"/>
                <w:sz w:val="18"/>
                <w:szCs w:val="18"/>
                <w:lang w:val="ru-RU"/>
              </w:rPr>
              <w:t>;</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ka-GE"/>
              </w:rPr>
              <w:t>7</w:t>
            </w:r>
            <w:r w:rsidRPr="00E11B6F">
              <w:rPr>
                <w:rFonts w:ascii="Sylfaen" w:eastAsia="Times New Roman" w:hAnsi="Sylfaen" w:cs="Arial"/>
                <w:sz w:val="18"/>
                <w:szCs w:val="18"/>
                <w:lang w:val="ru-RU"/>
              </w:rPr>
              <w:t xml:space="preserve"> - </w:t>
            </w:r>
            <w:r w:rsidRPr="00E11B6F">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E11B6F">
              <w:rPr>
                <w:rFonts w:ascii="Sylfaen" w:eastAsia="Times New Roman" w:hAnsi="Sylfaen" w:cs="Arial"/>
                <w:sz w:val="18"/>
                <w:szCs w:val="18"/>
                <w:lang w:val="ru-RU"/>
              </w:rPr>
              <w:t>;</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ka-GE"/>
              </w:rPr>
            </w:pPr>
            <w:r w:rsidRPr="00E11B6F">
              <w:rPr>
                <w:rFonts w:ascii="Sylfaen" w:eastAsia="Times New Roman" w:hAnsi="Sylfaen" w:cs="Arial"/>
                <w:sz w:val="18"/>
                <w:szCs w:val="18"/>
                <w:lang w:val="ka-GE"/>
              </w:rPr>
              <w:t>8</w:t>
            </w:r>
            <w:r w:rsidRPr="00E11B6F">
              <w:rPr>
                <w:rFonts w:ascii="Sylfaen" w:eastAsia="Times New Roman" w:hAnsi="Sylfaen" w:cs="Arial"/>
                <w:sz w:val="18"/>
                <w:szCs w:val="18"/>
              </w:rPr>
              <w:t xml:space="preserve"> - </w:t>
            </w:r>
            <w:r w:rsidRPr="00E11B6F">
              <w:rPr>
                <w:rFonts w:ascii="Sylfaen" w:eastAsia="Times New Roman" w:hAnsi="Sylfaen" w:cs="Arial"/>
                <w:sz w:val="18"/>
                <w:szCs w:val="18"/>
                <w:lang w:val="ka-GE"/>
              </w:rPr>
              <w:t>ავტომაგისტრალი</w:t>
            </w:r>
            <w:r w:rsidRPr="00E11B6F">
              <w:rPr>
                <w:rFonts w:ascii="Sylfaen" w:eastAsia="Times New Roman" w:hAnsi="Sylfaen" w:cs="Arial"/>
                <w:sz w:val="18"/>
                <w:szCs w:val="18"/>
              </w:rPr>
              <w:t>.</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ka-GE"/>
              </w:rPr>
            </w:pP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0301   </w:t>
      </w:r>
      <w:r w:rsidRPr="00E11B6F">
        <w:rPr>
          <w:rFonts w:ascii="Sylfaen" w:eastAsia="Times New Roman" w:hAnsi="Sylfaen" w:cs="Arial CYR"/>
          <w:b/>
          <w:bCs/>
          <w:sz w:val="18"/>
          <w:szCs w:val="18"/>
          <w:lang w:val="ka-GE"/>
        </w:rPr>
        <w:t>აზოტის</w:t>
      </w:r>
      <w:r w:rsidRPr="00E11B6F">
        <w:rPr>
          <w:rFonts w:ascii="Sylfaen" w:eastAsia="Times New Roman" w:hAnsi="Sylfaen" w:cs="Arial CYR"/>
          <w:b/>
          <w:bCs/>
          <w:sz w:val="18"/>
          <w:szCs w:val="18"/>
          <w:lang w:val="ru-RU"/>
        </w:rPr>
        <w:t xml:space="preserve"> (IV) </w:t>
      </w:r>
      <w:r w:rsidRPr="00E11B6F">
        <w:rPr>
          <w:rFonts w:ascii="Sylfaen" w:eastAsia="Times New Roman" w:hAnsi="Sylfaen" w:cs="Arial CYR"/>
          <w:b/>
          <w:bCs/>
          <w:sz w:val="18"/>
          <w:szCs w:val="18"/>
          <w:lang w:val="ka-GE"/>
        </w:rPr>
        <w:t>ოქსიდი</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დიოქსიდი</w:t>
      </w: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11B6F" w:rsidRPr="00E11B6F" w:rsidTr="00D86B0A">
        <w:trPr>
          <w:jc w:val="center"/>
        </w:trPr>
        <w:tc>
          <w:tcPr>
            <w:tcW w:w="51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გაფრქვევა</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ზამთარი</w:t>
            </w:r>
          </w:p>
        </w:tc>
      </w:tr>
      <w:tr w:rsidR="00E11B6F" w:rsidRPr="00E11B6F" w:rsidTr="00D86B0A">
        <w:trPr>
          <w:jc w:val="center"/>
        </w:trPr>
        <w:tc>
          <w:tcPr>
            <w:tcW w:w="51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1,4500000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0,2992</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307,5337</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4,3482</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0,2953</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308,9779</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4,4678</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0,0500000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0,0173</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258,9809</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6,1191</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0,0172</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258,9442</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6,2228</w:t>
            </w:r>
          </w:p>
        </w:tc>
      </w:tr>
      <w:tr w:rsidR="00E11B6F" w:rsidRPr="00E11B6F" w:rsidTr="00D86B0A">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სულ</w:t>
            </w:r>
            <w:r w:rsidRPr="00E11B6F">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1,5000000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0,3165</w:t>
            </w:r>
          </w:p>
        </w:tc>
        <w:tc>
          <w:tcPr>
            <w:tcW w:w="182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0,3125</w:t>
            </w:r>
          </w:p>
        </w:tc>
        <w:tc>
          <w:tcPr>
            <w:tcW w:w="169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0337   </w:t>
      </w:r>
      <w:r w:rsidRPr="00E11B6F">
        <w:rPr>
          <w:rFonts w:ascii="Sylfaen" w:eastAsia="Times New Roman" w:hAnsi="Sylfaen" w:cs="Arial CYR"/>
          <w:b/>
          <w:bCs/>
          <w:sz w:val="18"/>
          <w:szCs w:val="18"/>
          <w:lang w:val="ka-GE"/>
        </w:rPr>
        <w:t>ნახშირბადის ოქსიდი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11B6F" w:rsidRPr="00E11B6F" w:rsidTr="00D86B0A">
        <w:trPr>
          <w:jc w:val="center"/>
        </w:trPr>
        <w:tc>
          <w:tcPr>
            <w:tcW w:w="51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გაფრქვევა</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ზამთარი</w:t>
            </w:r>
          </w:p>
        </w:tc>
      </w:tr>
      <w:tr w:rsidR="00E11B6F" w:rsidRPr="00E11B6F" w:rsidTr="00D86B0A">
        <w:trPr>
          <w:jc w:val="center"/>
        </w:trPr>
        <w:tc>
          <w:tcPr>
            <w:tcW w:w="51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3,5800000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0,0295</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307,5337</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4,3482</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0,0292</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308,9779</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4,4678</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0,1236000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0,0017</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258,9809</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6,1191</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0,0017</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258,9442</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6,2228</w:t>
            </w:r>
          </w:p>
        </w:tc>
      </w:tr>
      <w:tr w:rsidR="00E11B6F" w:rsidRPr="00E11B6F" w:rsidTr="00D86B0A">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სულ</w:t>
            </w:r>
            <w:r w:rsidRPr="00E11B6F">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3,7036000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0,0313</w:t>
            </w:r>
          </w:p>
        </w:tc>
        <w:tc>
          <w:tcPr>
            <w:tcW w:w="182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0,0309</w:t>
            </w:r>
          </w:p>
        </w:tc>
        <w:tc>
          <w:tcPr>
            <w:tcW w:w="169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2754   </w:t>
      </w:r>
      <w:r w:rsidRPr="00E11B6F">
        <w:rPr>
          <w:rFonts w:ascii="Sylfaen" w:eastAsia="Times New Roman" w:hAnsi="Sylfaen" w:cs="Arial CYR"/>
          <w:b/>
          <w:bCs/>
          <w:sz w:val="18"/>
          <w:szCs w:val="18"/>
          <w:lang w:val="ka-GE"/>
        </w:rPr>
        <w:t>ნაჯერი ნახშირწყალბადები</w:t>
      </w:r>
      <w:r w:rsidRPr="00E11B6F">
        <w:rPr>
          <w:rFonts w:ascii="Sylfaen" w:eastAsia="Times New Roman" w:hAnsi="Sylfaen" w:cs="Arial CYR"/>
          <w:b/>
          <w:bCs/>
          <w:sz w:val="18"/>
          <w:szCs w:val="18"/>
          <w:lang w:val="ru-RU"/>
        </w:rPr>
        <w:t xml:space="preserve"> C12-C19</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11B6F" w:rsidRPr="00E11B6F" w:rsidTr="00D86B0A">
        <w:trPr>
          <w:jc w:val="center"/>
        </w:trPr>
        <w:tc>
          <w:tcPr>
            <w:tcW w:w="51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გაფრქვევა</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ზამთარი</w:t>
            </w:r>
          </w:p>
        </w:tc>
      </w:tr>
      <w:tr w:rsidR="00E11B6F" w:rsidRPr="00E11B6F" w:rsidTr="00D86B0A">
        <w:trPr>
          <w:jc w:val="center"/>
        </w:trPr>
        <w:tc>
          <w:tcPr>
            <w:tcW w:w="51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CB1DAE"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Pr>
                <w:rFonts w:ascii="Sylfaen" w:eastAsia="Times New Roman" w:hAnsi="Sylfaen" w:cs="Arial CYR"/>
                <w:sz w:val="18"/>
                <w:szCs w:val="18"/>
                <w:lang w:val="ru-RU"/>
              </w:rPr>
              <w:t>0,08</w:t>
            </w:r>
            <w:r>
              <w:rPr>
                <w:rFonts w:ascii="Sylfaen" w:eastAsia="Times New Roman" w:hAnsi="Sylfaen" w:cs="Arial CYR"/>
                <w:sz w:val="18"/>
                <w:szCs w:val="18"/>
                <w:lang w:val="ka-GE"/>
              </w:rPr>
              <w:t>3</w:t>
            </w:r>
            <w:r w:rsidR="00E11B6F" w:rsidRPr="00E11B6F">
              <w:rPr>
                <w:rFonts w:ascii="Sylfaen" w:eastAsia="Times New Roman" w:hAnsi="Sylfaen" w:cs="Arial CYR"/>
                <w:sz w:val="18"/>
                <w:szCs w:val="18"/>
                <w:lang w:val="ru-RU"/>
              </w:rPr>
              <w:t>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5,0686</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7,7708</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5,0686</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7,7708</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CB1DAE"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Pr>
                <w:rFonts w:ascii="Sylfaen" w:eastAsia="Times New Roman" w:hAnsi="Sylfaen" w:cs="Arial CYR"/>
                <w:sz w:val="18"/>
                <w:szCs w:val="18"/>
                <w:lang w:val="ru-RU"/>
              </w:rPr>
              <w:t>0,08</w:t>
            </w:r>
            <w:r>
              <w:rPr>
                <w:rFonts w:ascii="Sylfaen" w:eastAsia="Times New Roman" w:hAnsi="Sylfaen" w:cs="Arial CYR"/>
                <w:sz w:val="18"/>
                <w:szCs w:val="18"/>
                <w:lang w:val="ka-GE"/>
              </w:rPr>
              <w:t>3</w:t>
            </w:r>
            <w:r w:rsidR="00E11B6F" w:rsidRPr="00E11B6F">
              <w:rPr>
                <w:rFonts w:ascii="Sylfaen" w:eastAsia="Times New Roman" w:hAnsi="Sylfaen" w:cs="Arial CYR"/>
                <w:sz w:val="18"/>
                <w:szCs w:val="18"/>
                <w:lang w:val="ru-RU"/>
              </w:rPr>
              <w:t>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5,0686</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7,7708</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5,0686</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7,7708</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CB1DAE"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Pr>
                <w:rFonts w:ascii="Sylfaen" w:eastAsia="Times New Roman" w:hAnsi="Sylfaen" w:cs="Arial CYR"/>
                <w:sz w:val="18"/>
                <w:szCs w:val="18"/>
                <w:lang w:val="ru-RU"/>
              </w:rPr>
              <w:t>0,08</w:t>
            </w:r>
            <w:r>
              <w:rPr>
                <w:rFonts w:ascii="Sylfaen" w:eastAsia="Times New Roman" w:hAnsi="Sylfaen" w:cs="Arial CYR"/>
                <w:sz w:val="18"/>
                <w:szCs w:val="18"/>
                <w:lang w:val="ka-GE"/>
              </w:rPr>
              <w:t>3</w:t>
            </w:r>
            <w:r w:rsidR="00E11B6F" w:rsidRPr="00E11B6F">
              <w:rPr>
                <w:rFonts w:ascii="Sylfaen" w:eastAsia="Times New Roman" w:hAnsi="Sylfaen" w:cs="Arial CYR"/>
                <w:sz w:val="18"/>
                <w:szCs w:val="18"/>
                <w:lang w:val="ru-RU"/>
              </w:rPr>
              <w:t>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5,0686</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7,7708</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5,0686</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7,7708</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28</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0,0357</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11,4000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0,0357</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11,4000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სულ</w:t>
            </w:r>
            <w:r w:rsidRPr="00E11B6F">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CB1DAE">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0,25</w:t>
            </w:r>
            <w:r w:rsidR="00CB1DAE">
              <w:rPr>
                <w:rFonts w:ascii="Sylfaen" w:eastAsia="Times New Roman" w:hAnsi="Sylfaen" w:cs="Arial CYR"/>
                <w:b/>
                <w:bCs/>
                <w:sz w:val="18"/>
                <w:szCs w:val="18"/>
                <w:lang w:val="ka-GE"/>
              </w:rPr>
              <w:t>0</w:t>
            </w:r>
            <w:r w:rsidRPr="00E11B6F">
              <w:rPr>
                <w:rFonts w:ascii="Sylfaen" w:eastAsia="Times New Roman" w:hAnsi="Sylfaen" w:cs="Arial CYR"/>
                <w:b/>
                <w:bCs/>
                <w:sz w:val="18"/>
                <w:szCs w:val="18"/>
                <w:lang w:val="ru-RU"/>
              </w:rPr>
              <w:t>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15,2414</w:t>
            </w:r>
          </w:p>
        </w:tc>
        <w:tc>
          <w:tcPr>
            <w:tcW w:w="182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15,2414</w:t>
            </w:r>
          </w:p>
        </w:tc>
        <w:tc>
          <w:tcPr>
            <w:tcW w:w="169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2908   </w:t>
      </w:r>
      <w:r w:rsidRPr="00E11B6F">
        <w:rPr>
          <w:rFonts w:ascii="Sylfaen" w:eastAsia="Times New Roman" w:hAnsi="Sylfaen" w:cs="Arial CYR"/>
          <w:b/>
          <w:bCs/>
          <w:sz w:val="18"/>
          <w:szCs w:val="18"/>
          <w:lang w:val="ka-GE"/>
        </w:rPr>
        <w:t>არაორგანული მტვერი:</w:t>
      </w:r>
      <w:r w:rsidRPr="00E11B6F">
        <w:rPr>
          <w:rFonts w:ascii="Sylfaen" w:eastAsia="Times New Roman" w:hAnsi="Sylfaen" w:cs="Arial CYR"/>
          <w:b/>
          <w:bCs/>
          <w:sz w:val="18"/>
          <w:szCs w:val="18"/>
          <w:lang w:val="ru-RU"/>
        </w:rPr>
        <w:t xml:space="preserve"> 70-20% SiO2</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11B6F" w:rsidRPr="00E11B6F" w:rsidTr="00D86B0A">
        <w:trPr>
          <w:jc w:val="center"/>
        </w:trPr>
        <w:tc>
          <w:tcPr>
            <w:tcW w:w="51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გაფრქვევა</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ზამთარი</w:t>
            </w:r>
          </w:p>
        </w:tc>
      </w:tr>
      <w:tr w:rsidR="00E11B6F" w:rsidRPr="00E11B6F" w:rsidTr="00D86B0A">
        <w:trPr>
          <w:jc w:val="center"/>
        </w:trPr>
        <w:tc>
          <w:tcPr>
            <w:tcW w:w="51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23</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0,0008000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0,0038</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0,0038</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24</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0,0008000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0,0038</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0,0038</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25</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0,0014000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0,0069</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0,0050</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50,7032</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0,6977</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26</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0,0014000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0,0069</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0,0050</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50,7032</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0,6977</w:t>
            </w:r>
          </w:p>
        </w:tc>
      </w:tr>
      <w:tr w:rsidR="00E11B6F" w:rsidRPr="00E11B6F" w:rsidTr="00D86B0A">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სულ</w:t>
            </w:r>
            <w:r w:rsidRPr="00E11B6F">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0,0044000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0,0213</w:t>
            </w:r>
          </w:p>
        </w:tc>
        <w:tc>
          <w:tcPr>
            <w:tcW w:w="182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0,0174</w:t>
            </w:r>
          </w:p>
        </w:tc>
        <w:tc>
          <w:tcPr>
            <w:tcW w:w="169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2909   </w:t>
      </w:r>
      <w:r w:rsidRPr="00E11B6F">
        <w:rPr>
          <w:rFonts w:ascii="Sylfaen" w:eastAsia="Times New Roman" w:hAnsi="Sylfaen" w:cs="Arial CYR"/>
          <w:b/>
          <w:bCs/>
          <w:sz w:val="18"/>
          <w:szCs w:val="18"/>
          <w:lang w:val="ka-GE"/>
        </w:rPr>
        <w:t>არაორგანული მტვერი:</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&lt;</w:t>
      </w:r>
      <w:r w:rsidRPr="00E11B6F">
        <w:rPr>
          <w:rFonts w:ascii="Sylfaen" w:eastAsia="Times New Roman" w:hAnsi="Sylfaen" w:cs="Arial CYR"/>
          <w:b/>
          <w:bCs/>
          <w:sz w:val="18"/>
          <w:szCs w:val="18"/>
          <w:lang w:val="ru-RU"/>
        </w:rPr>
        <w:t xml:space="preserve"> 20% SiO2</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511"/>
        <w:gridCol w:w="467"/>
        <w:gridCol w:w="525"/>
        <w:gridCol w:w="481"/>
        <w:gridCol w:w="527"/>
        <w:gridCol w:w="1314"/>
        <w:gridCol w:w="335"/>
        <w:gridCol w:w="1007"/>
        <w:gridCol w:w="905"/>
        <w:gridCol w:w="920"/>
        <w:gridCol w:w="963"/>
        <w:gridCol w:w="846"/>
        <w:gridCol w:w="848"/>
      </w:tblGrid>
      <w:tr w:rsidR="00E11B6F" w:rsidRPr="00E11B6F" w:rsidTr="00D86B0A">
        <w:trPr>
          <w:jc w:val="center"/>
        </w:trPr>
        <w:tc>
          <w:tcPr>
            <w:tcW w:w="51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52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აღრიცხვა</w:t>
            </w:r>
          </w:p>
        </w:tc>
        <w:tc>
          <w:tcPr>
            <w:tcW w:w="1314"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გაფრქვევა</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F</w:t>
            </w:r>
          </w:p>
        </w:tc>
        <w:tc>
          <w:tcPr>
            <w:tcW w:w="2832"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ზაფხ</w:t>
            </w:r>
          </w:p>
        </w:tc>
        <w:tc>
          <w:tcPr>
            <w:tcW w:w="2657"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ზამთარი</w:t>
            </w:r>
          </w:p>
        </w:tc>
      </w:tr>
      <w:tr w:rsidR="00E11B6F" w:rsidRPr="00E11B6F" w:rsidTr="00D86B0A">
        <w:trPr>
          <w:jc w:val="center"/>
        </w:trPr>
        <w:tc>
          <w:tcPr>
            <w:tcW w:w="51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8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14"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3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0,0724500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0,0060</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307,5337</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4,3482</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0,0059</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308,9779</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4,4678</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6</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0,0113000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0,3134</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0,3134</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7</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0,0030</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0,0021</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50,7032</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0,6977</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8</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0,0001700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0,0005</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50,7032</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0,6977</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9</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0,0565000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0,8008</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0,8008</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10</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0,0475000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1,3174</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1,3174</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11</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0,0056500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0,0801</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0,0801</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12</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0,0060000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0,0850</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0,0850</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13</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0,0057600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0,1598</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0,1598</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14</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0,0002300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0,0019</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0,0019</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15</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0,0156000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0,2211</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22,8000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0,2211</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22,8000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16</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0,0000230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0,0004</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0,0004</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17</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0,0400000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1,1094</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1,1094</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18</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0,2660000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7,3774</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7,3774</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19</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w:t>
            </w:r>
            <w:r w:rsidRPr="00E11B6F">
              <w:rPr>
                <w:rFonts w:ascii="Sylfaen" w:eastAsia="Times New Roman" w:hAnsi="Sylfaen" w:cs="Arial CYR"/>
                <w:sz w:val="18"/>
                <w:szCs w:val="18"/>
                <w:lang w:val="ka-GE"/>
              </w:rPr>
              <w:t>786</w:t>
            </w:r>
            <w:r w:rsidRPr="00E11B6F">
              <w:rPr>
                <w:rFonts w:ascii="Sylfaen" w:eastAsia="Times New Roman" w:hAnsi="Sylfaen" w:cs="Arial CYR"/>
                <w:sz w:val="18"/>
                <w:szCs w:val="18"/>
                <w:lang w:val="ru-RU"/>
              </w:rPr>
              <w:t>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3,3358</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14,2500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3,3358</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14,2500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20</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0,0057600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0,0485</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0,0485</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21</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0,0214000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0,1802</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0,1802</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22</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0,0214000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0,1802</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28,5000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0,1802</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28,5000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23</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0,0214000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0,0602</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0,0602</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24</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0,0214000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0,0602</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0,0602</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51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5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27</w:t>
            </w:r>
          </w:p>
        </w:tc>
        <w:tc>
          <w:tcPr>
            <w:tcW w:w="48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0,0096000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0,1858</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19,9500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0,1858</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19,9500</w:t>
            </w:r>
          </w:p>
        </w:tc>
        <w:tc>
          <w:tcPr>
            <w:tcW w:w="84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2511" w:type="dxa"/>
            <w:gridSpan w:val="5"/>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სულ</w:t>
            </w:r>
            <w:r w:rsidRPr="00E11B6F">
              <w:rPr>
                <w:rFonts w:ascii="Sylfaen" w:eastAsia="Times New Roman" w:hAnsi="Sylfaen" w:cs="Arial CYR"/>
                <w:b/>
                <w:bCs/>
                <w:sz w:val="18"/>
                <w:szCs w:val="18"/>
                <w:lang w:val="ru-RU"/>
              </w:rPr>
              <w:t>:</w:t>
            </w:r>
          </w:p>
        </w:tc>
        <w:tc>
          <w:tcPr>
            <w:tcW w:w="131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0,7111830</w:t>
            </w:r>
          </w:p>
        </w:tc>
        <w:tc>
          <w:tcPr>
            <w:tcW w:w="33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100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15,6225</w:t>
            </w:r>
          </w:p>
        </w:tc>
        <w:tc>
          <w:tcPr>
            <w:tcW w:w="1825"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6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15,6214</w:t>
            </w:r>
          </w:p>
        </w:tc>
        <w:tc>
          <w:tcPr>
            <w:tcW w:w="1694"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გაფრქვევის წყაროებიდან</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ჯამური ზემოქმედების მიხედვით</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5081"/>
        <w:gridCol w:w="4906"/>
      </w:tblGrid>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rPr>
            </w:pPr>
            <w:r w:rsidRPr="00E11B6F">
              <w:rPr>
                <w:rFonts w:ascii="Sylfaen" w:eastAsia="Times New Roman" w:hAnsi="Sylfaen" w:cs="Arial"/>
                <w:sz w:val="18"/>
                <w:szCs w:val="18"/>
                <w:lang w:val="ka-GE"/>
              </w:rPr>
              <w:t>აღრიცხვა</w:t>
            </w:r>
            <w:r w:rsidRPr="00E11B6F">
              <w:rPr>
                <w:rFonts w:ascii="Sylfaen" w:eastAsia="Times New Roman" w:hAnsi="Sylfaen" w:cs="Arial"/>
                <w:sz w:val="18"/>
                <w:szCs w:val="18"/>
              </w:rPr>
              <w:t>:</w:t>
            </w: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rPr>
            </w:pPr>
            <w:r w:rsidRPr="00E11B6F">
              <w:rPr>
                <w:rFonts w:ascii="Sylfaen" w:eastAsia="Times New Roman" w:hAnsi="Sylfaen" w:cs="Arial"/>
                <w:sz w:val="18"/>
                <w:szCs w:val="18"/>
              </w:rPr>
              <w:t xml:space="preserve">1 - </w:t>
            </w:r>
            <w:r w:rsidRPr="00E11B6F">
              <w:rPr>
                <w:rFonts w:ascii="Sylfaen" w:eastAsia="Times New Roman" w:hAnsi="Sylfaen" w:cs="Arial"/>
                <w:sz w:val="18"/>
                <w:szCs w:val="18"/>
                <w:lang w:val="ka-GE"/>
              </w:rPr>
              <w:t>წერტილოვანი</w:t>
            </w:r>
            <w:r w:rsidRPr="00E11B6F">
              <w:rPr>
                <w:rFonts w:ascii="Sylfaen" w:eastAsia="Times New Roman" w:hAnsi="Sylfaen" w:cs="Arial"/>
                <w:sz w:val="18"/>
                <w:szCs w:val="18"/>
              </w:rPr>
              <w:t>;</w:t>
            </w:r>
          </w:p>
        </w:tc>
      </w:tr>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ru-RU"/>
              </w:rPr>
              <w:t xml:space="preserve">"%"  </w:t>
            </w:r>
            <w:r w:rsidRPr="00E11B6F">
              <w:rPr>
                <w:rFonts w:ascii="Sylfaen" w:eastAsia="Times New Roman" w:hAnsi="Sylfaen" w:cs="Arial"/>
                <w:sz w:val="18"/>
                <w:szCs w:val="18"/>
                <w:lang w:val="ka-GE"/>
              </w:rPr>
              <w:t>წყარო გათვალისწინებულია ფონის გამორიცხვით</w:t>
            </w:r>
            <w:r w:rsidRPr="00E11B6F">
              <w:rPr>
                <w:rFonts w:ascii="Sylfaen" w:eastAsia="Times New Roman" w:hAnsi="Sylfaen" w:cs="Arial"/>
                <w:sz w:val="18"/>
                <w:szCs w:val="18"/>
                <w:lang w:val="ru-RU"/>
              </w:rPr>
              <w:t>;</w:t>
            </w: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rPr>
            </w:pPr>
            <w:r w:rsidRPr="00E11B6F">
              <w:rPr>
                <w:rFonts w:ascii="Sylfaen" w:eastAsia="Times New Roman" w:hAnsi="Sylfaen" w:cs="Arial"/>
                <w:sz w:val="18"/>
                <w:szCs w:val="18"/>
              </w:rPr>
              <w:t xml:space="preserve">2 - </w:t>
            </w:r>
            <w:r w:rsidRPr="00E11B6F">
              <w:rPr>
                <w:rFonts w:ascii="Sylfaen" w:eastAsia="Times New Roman" w:hAnsi="Sylfaen" w:cs="Arial"/>
                <w:sz w:val="18"/>
                <w:szCs w:val="18"/>
                <w:lang w:val="ka-GE"/>
              </w:rPr>
              <w:t>ხაზოვანი</w:t>
            </w:r>
            <w:r w:rsidRPr="00E11B6F">
              <w:rPr>
                <w:rFonts w:ascii="Sylfaen" w:eastAsia="Times New Roman" w:hAnsi="Sylfaen" w:cs="Arial"/>
                <w:sz w:val="18"/>
                <w:szCs w:val="18"/>
              </w:rPr>
              <w:t>;</w:t>
            </w:r>
          </w:p>
        </w:tc>
      </w:tr>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ru-RU"/>
              </w:rPr>
              <w:t xml:space="preserve">"+"  - </w:t>
            </w:r>
            <w:r w:rsidRPr="00E11B6F">
              <w:rPr>
                <w:rFonts w:ascii="Sylfaen" w:eastAsia="Times New Roman" w:hAnsi="Sylfaen" w:cs="Arial"/>
                <w:sz w:val="18"/>
                <w:szCs w:val="18"/>
                <w:lang w:val="ka-GE"/>
              </w:rPr>
              <w:t>წყარო გათვალისწინებულია ფონის გამორიცხვის გარეშე</w:t>
            </w:r>
            <w:r w:rsidRPr="00E11B6F">
              <w:rPr>
                <w:rFonts w:ascii="Sylfaen" w:eastAsia="Times New Roman" w:hAnsi="Sylfaen" w:cs="Arial"/>
                <w:sz w:val="18"/>
                <w:szCs w:val="18"/>
                <w:lang w:val="ru-RU"/>
              </w:rPr>
              <w:t>;</w:t>
            </w: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rPr>
            </w:pPr>
            <w:r w:rsidRPr="00E11B6F">
              <w:rPr>
                <w:rFonts w:ascii="Sylfaen" w:eastAsia="Times New Roman" w:hAnsi="Sylfaen" w:cs="Arial"/>
                <w:sz w:val="18"/>
                <w:szCs w:val="18"/>
              </w:rPr>
              <w:t xml:space="preserve">3 - </w:t>
            </w:r>
            <w:r w:rsidRPr="00E11B6F">
              <w:rPr>
                <w:rFonts w:ascii="Sylfaen" w:eastAsia="Times New Roman" w:hAnsi="Sylfaen" w:cs="Arial"/>
                <w:sz w:val="18"/>
                <w:szCs w:val="18"/>
                <w:lang w:val="ka-GE"/>
              </w:rPr>
              <w:t>არაორგანიზებული</w:t>
            </w:r>
            <w:r w:rsidRPr="00E11B6F">
              <w:rPr>
                <w:rFonts w:ascii="Sylfaen" w:eastAsia="Times New Roman" w:hAnsi="Sylfaen" w:cs="Arial"/>
                <w:sz w:val="18"/>
                <w:szCs w:val="18"/>
              </w:rPr>
              <w:t>;</w:t>
            </w:r>
          </w:p>
        </w:tc>
      </w:tr>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ru-RU"/>
              </w:rPr>
              <w:t xml:space="preserve">"-"  - </w:t>
            </w:r>
            <w:r w:rsidRPr="00E11B6F">
              <w:rPr>
                <w:rFonts w:ascii="Sylfaen" w:eastAsia="Times New Roman" w:hAnsi="Sylfaen" w:cs="Arial"/>
                <w:sz w:val="18"/>
                <w:szCs w:val="18"/>
                <w:lang w:val="ka-GE"/>
              </w:rPr>
              <w:t>წყარო არ არის გათვალისწინებული და მისი წვლილი არ არის შეტანილი ფონში</w:t>
            </w:r>
            <w:r w:rsidRPr="00E11B6F">
              <w:rPr>
                <w:rFonts w:ascii="Sylfaen" w:eastAsia="Times New Roman" w:hAnsi="Sylfaen" w:cs="Arial"/>
                <w:sz w:val="18"/>
                <w:szCs w:val="18"/>
                <w:lang w:val="ru-RU"/>
              </w:rPr>
              <w:t>.</w:t>
            </w: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ru-RU"/>
              </w:rPr>
              <w:t xml:space="preserve">4 - </w:t>
            </w:r>
            <w:r w:rsidRPr="00E11B6F">
              <w:rPr>
                <w:rFonts w:ascii="Sylfaen" w:eastAsia="Times New Roman" w:hAnsi="Sylfaen" w:cs="Arial"/>
                <w:sz w:val="18"/>
                <w:szCs w:val="18"/>
                <w:lang w:val="ka-GE"/>
              </w:rPr>
              <w:t>წერტილოვან წყაროთა ერთობლიობა, გაერთიანებული ერთ სიბრტყულად გათვლისას</w:t>
            </w:r>
            <w:r w:rsidRPr="00E11B6F">
              <w:rPr>
                <w:rFonts w:ascii="Sylfaen" w:eastAsia="Times New Roman" w:hAnsi="Sylfaen" w:cs="Arial"/>
                <w:sz w:val="18"/>
                <w:szCs w:val="18"/>
                <w:lang w:val="ru-RU"/>
              </w:rPr>
              <w:t>;</w:t>
            </w:r>
          </w:p>
        </w:tc>
      </w:tr>
      <w:tr w:rsidR="00E11B6F" w:rsidRPr="00E11B6F" w:rsidTr="00D86B0A">
        <w:trPr>
          <w:jc w:val="center"/>
        </w:trPr>
        <w:tc>
          <w:tcPr>
            <w:tcW w:w="508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ka-GE"/>
              </w:rPr>
            </w:pPr>
            <w:r w:rsidRPr="00E11B6F">
              <w:rPr>
                <w:rFonts w:ascii="Sylfaen" w:eastAsia="Times New Roman" w:hAnsi="Sylfaen" w:cs="Arial"/>
                <w:sz w:val="18"/>
                <w:szCs w:val="18"/>
                <w:lang w:val="ka-GE"/>
              </w:rPr>
              <w:t>ნიშნულების არ არსებობის შემთხვევაში წყაროს გათვალისწინება არ ხდება</w:t>
            </w:r>
            <w:r w:rsidRPr="00E11B6F">
              <w:rPr>
                <w:rFonts w:ascii="Sylfaen" w:eastAsia="Times New Roman" w:hAnsi="Sylfaen" w:cs="Arial"/>
                <w:sz w:val="18"/>
                <w:szCs w:val="18"/>
                <w:lang w:val="ru-RU"/>
              </w:rPr>
              <w:t>.</w:t>
            </w:r>
            <w:r w:rsidRPr="00E11B6F">
              <w:rPr>
                <w:rFonts w:ascii="Sylfaen" w:eastAsia="Times New Roman" w:hAnsi="Sylfaen" w:cs="Arial"/>
                <w:sz w:val="18"/>
                <w:szCs w:val="18"/>
                <w:lang w:val="ka-GE"/>
              </w:rPr>
              <w:t xml:space="preserve">                                                                                                                                                                                                                                                                                                                                                                                                                                                                                                                                                               </w:t>
            </w:r>
          </w:p>
        </w:tc>
        <w:tc>
          <w:tcPr>
            <w:tcW w:w="4906"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ru-RU"/>
              </w:rPr>
              <w:t xml:space="preserve">5 - </w:t>
            </w:r>
            <w:r w:rsidRPr="00E11B6F">
              <w:rPr>
                <w:rFonts w:ascii="Sylfaen" w:eastAsia="Times New Roman" w:hAnsi="Sylfaen" w:cs="Arial"/>
                <w:sz w:val="18"/>
                <w:szCs w:val="18"/>
                <w:lang w:val="ka-GE"/>
              </w:rPr>
              <w:t>არაორგანიზებული, დროში ცვლადი გაფრქვევის სიმძლავრით</w:t>
            </w:r>
            <w:r w:rsidRPr="00E11B6F">
              <w:rPr>
                <w:rFonts w:ascii="Sylfaen" w:eastAsia="Times New Roman" w:hAnsi="Sylfaen" w:cs="Arial"/>
                <w:sz w:val="18"/>
                <w:szCs w:val="18"/>
                <w:lang w:val="ru-RU"/>
              </w:rPr>
              <w:t>;</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ka-GE"/>
              </w:rPr>
              <w:t xml:space="preserve">6 </w:t>
            </w:r>
            <w:r w:rsidRPr="00E11B6F">
              <w:rPr>
                <w:rFonts w:ascii="Sylfaen" w:eastAsia="Times New Roman" w:hAnsi="Sylfaen" w:cs="Arial"/>
                <w:sz w:val="18"/>
                <w:szCs w:val="18"/>
                <w:lang w:val="ru-RU"/>
              </w:rPr>
              <w:t xml:space="preserve">- </w:t>
            </w:r>
            <w:r w:rsidRPr="00E11B6F">
              <w:rPr>
                <w:rFonts w:ascii="Sylfaen" w:eastAsia="Times New Roman" w:hAnsi="Sylfaen" w:cs="Arial"/>
                <w:sz w:val="18"/>
                <w:szCs w:val="18"/>
                <w:lang w:val="ka-GE"/>
              </w:rPr>
              <w:t>წერტილოვანი, წერტილოვანი ან ჰორიზონტალური გაფრქვევით</w:t>
            </w:r>
            <w:r w:rsidRPr="00E11B6F">
              <w:rPr>
                <w:rFonts w:ascii="Sylfaen" w:eastAsia="Times New Roman" w:hAnsi="Sylfaen" w:cs="Arial"/>
                <w:sz w:val="18"/>
                <w:szCs w:val="18"/>
                <w:lang w:val="ru-RU"/>
              </w:rPr>
              <w:t>;</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ka-GE"/>
              </w:rPr>
              <w:t>7</w:t>
            </w:r>
            <w:r w:rsidRPr="00E11B6F">
              <w:rPr>
                <w:rFonts w:ascii="Sylfaen" w:eastAsia="Times New Roman" w:hAnsi="Sylfaen" w:cs="Arial"/>
                <w:sz w:val="18"/>
                <w:szCs w:val="18"/>
                <w:lang w:val="ru-RU"/>
              </w:rPr>
              <w:t xml:space="preserve"> - </w:t>
            </w:r>
            <w:r w:rsidRPr="00E11B6F">
              <w:rPr>
                <w:rFonts w:ascii="Sylfaen" w:eastAsia="Times New Roman" w:hAnsi="Sylfaen" w:cs="Arial"/>
                <w:sz w:val="18"/>
                <w:szCs w:val="18"/>
                <w:lang w:val="ka-GE"/>
              </w:rPr>
              <w:t>ქოლგისებური ან ჰორიზონტალური გაფრქვევის წერტილოვანი წყაროების ერთობლიობა</w:t>
            </w:r>
            <w:r w:rsidRPr="00E11B6F">
              <w:rPr>
                <w:rFonts w:ascii="Sylfaen" w:eastAsia="Times New Roman" w:hAnsi="Sylfaen" w:cs="Arial"/>
                <w:sz w:val="18"/>
                <w:szCs w:val="18"/>
                <w:lang w:val="ru-RU"/>
              </w:rPr>
              <w:t>;</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w:sz w:val="18"/>
                <w:szCs w:val="18"/>
                <w:lang w:val="ru-RU"/>
              </w:rPr>
            </w:pPr>
            <w:r w:rsidRPr="00E11B6F">
              <w:rPr>
                <w:rFonts w:ascii="Sylfaen" w:eastAsia="Times New Roman" w:hAnsi="Sylfaen" w:cs="Arial"/>
                <w:sz w:val="18"/>
                <w:szCs w:val="18"/>
                <w:lang w:val="ka-GE"/>
              </w:rPr>
              <w:t>8</w:t>
            </w:r>
            <w:r w:rsidRPr="00E11B6F">
              <w:rPr>
                <w:rFonts w:ascii="Sylfaen" w:eastAsia="Times New Roman" w:hAnsi="Sylfaen" w:cs="Arial"/>
                <w:sz w:val="18"/>
                <w:szCs w:val="18"/>
              </w:rPr>
              <w:t xml:space="preserve"> - </w:t>
            </w:r>
            <w:r w:rsidRPr="00E11B6F">
              <w:rPr>
                <w:rFonts w:ascii="Sylfaen" w:eastAsia="Times New Roman" w:hAnsi="Sylfaen" w:cs="Arial"/>
                <w:sz w:val="18"/>
                <w:szCs w:val="18"/>
                <w:lang w:val="ka-GE"/>
              </w:rPr>
              <w:t>ავტომაგისტრალი</w:t>
            </w:r>
            <w:r w:rsidRPr="00E11B6F">
              <w:rPr>
                <w:rFonts w:ascii="Sylfaen" w:eastAsia="Times New Roman" w:hAnsi="Sylfaen" w:cs="Arial"/>
                <w:sz w:val="18"/>
                <w:szCs w:val="18"/>
              </w:rPr>
              <w:t>.</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ჯამური ზემოქმედების ჯგუფი</w:t>
      </w:r>
      <w:r w:rsidRPr="00E11B6F">
        <w:rPr>
          <w:rFonts w:ascii="Sylfaen" w:eastAsia="Times New Roman" w:hAnsi="Sylfaen" w:cs="Arial CYR"/>
          <w:b/>
          <w:bCs/>
          <w:sz w:val="18"/>
          <w:szCs w:val="18"/>
          <w:lang w:val="ru-RU"/>
        </w:rPr>
        <w:t>: 6046</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13" w:type="dxa"/>
        <w:jc w:val="center"/>
        <w:tblLayout w:type="fixed"/>
        <w:tblCellMar>
          <w:left w:w="10" w:type="dxa"/>
          <w:right w:w="10" w:type="dxa"/>
        </w:tblCellMar>
        <w:tblLook w:val="0000" w:firstRow="0" w:lastRow="0" w:firstColumn="0" w:lastColumn="0" w:noHBand="0" w:noVBand="0"/>
      </w:tblPr>
      <w:tblGrid>
        <w:gridCol w:w="467"/>
        <w:gridCol w:w="423"/>
        <w:gridCol w:w="452"/>
        <w:gridCol w:w="423"/>
        <w:gridCol w:w="467"/>
        <w:gridCol w:w="527"/>
        <w:gridCol w:w="1285"/>
        <w:gridCol w:w="394"/>
        <w:gridCol w:w="949"/>
        <w:gridCol w:w="876"/>
        <w:gridCol w:w="920"/>
        <w:gridCol w:w="978"/>
        <w:gridCol w:w="934"/>
        <w:gridCol w:w="818"/>
      </w:tblGrid>
      <w:tr w:rsidR="00E11B6F" w:rsidRPr="00E11B6F" w:rsidTr="00D86B0A">
        <w:trPr>
          <w:jc w:val="center"/>
        </w:trPr>
        <w:tc>
          <w:tcPr>
            <w:tcW w:w="46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46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აღრიცხვა</w:t>
            </w:r>
          </w:p>
        </w:tc>
        <w:tc>
          <w:tcPr>
            <w:tcW w:w="52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კოდი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გაფრქვევა</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F</w:t>
            </w:r>
          </w:p>
        </w:tc>
        <w:tc>
          <w:tcPr>
            <w:tcW w:w="2745"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ზაფხული</w:t>
            </w:r>
          </w:p>
        </w:tc>
        <w:tc>
          <w:tcPr>
            <w:tcW w:w="2730"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ზამთარი</w:t>
            </w:r>
          </w:p>
        </w:tc>
      </w:tr>
      <w:tr w:rsidR="00E11B6F" w:rsidRPr="00E11B6F" w:rsidTr="00D86B0A">
        <w:trPr>
          <w:jc w:val="center"/>
        </w:trPr>
        <w:tc>
          <w:tcPr>
            <w:tcW w:w="46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52"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23"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46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2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285"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94"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Cm/</w:t>
            </w:r>
            <w:r w:rsidRPr="00E11B6F">
              <w:rPr>
                <w:rFonts w:ascii="Sylfaen" w:eastAsia="Times New Roman" w:hAnsi="Sylfaen" w:cs="Arial CYR"/>
                <w:b/>
                <w:bCs/>
                <w:sz w:val="18"/>
                <w:szCs w:val="18"/>
                <w:lang w:val="ka-GE"/>
              </w:rPr>
              <w:t>ზდკ</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Xm</w:t>
            </w:r>
          </w:p>
        </w:tc>
        <w:tc>
          <w:tcPr>
            <w:tcW w:w="8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Um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წმ</w:t>
            </w:r>
            <w:r w:rsidRPr="00E11B6F">
              <w:rPr>
                <w:rFonts w:ascii="Sylfaen" w:eastAsia="Times New Roman" w:hAnsi="Sylfaen" w:cs="Arial CYR"/>
                <w:b/>
                <w:bCs/>
                <w:sz w:val="18"/>
                <w:szCs w:val="18"/>
                <w:lang w:val="ru-RU"/>
              </w:rPr>
              <w:t>)</w:t>
            </w:r>
          </w:p>
        </w:tc>
      </w:tr>
      <w:tr w:rsidR="00E11B6F" w:rsidRPr="00E11B6F" w:rsidTr="00D86B0A">
        <w:trPr>
          <w:jc w:val="center"/>
        </w:trPr>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0337</w:t>
            </w:r>
          </w:p>
        </w:tc>
        <w:tc>
          <w:tcPr>
            <w:tcW w:w="128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3,5800000</w:t>
            </w:r>
          </w:p>
        </w:tc>
        <w:tc>
          <w:tcPr>
            <w:tcW w:w="39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0,0295</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307,5337</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4,3482</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0,0292</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308,9779</w:t>
            </w:r>
          </w:p>
        </w:tc>
        <w:tc>
          <w:tcPr>
            <w:tcW w:w="8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4,4678</w:t>
            </w:r>
          </w:p>
        </w:tc>
      </w:tr>
      <w:tr w:rsidR="00E11B6F" w:rsidRPr="00E11B6F" w:rsidTr="00D86B0A">
        <w:trPr>
          <w:jc w:val="center"/>
        </w:trPr>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0337</w:t>
            </w:r>
          </w:p>
        </w:tc>
        <w:tc>
          <w:tcPr>
            <w:tcW w:w="128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0,1236000</w:t>
            </w:r>
          </w:p>
        </w:tc>
        <w:tc>
          <w:tcPr>
            <w:tcW w:w="39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0,0017</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258,9809</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6,1191</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0,0017</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258,9442</w:t>
            </w:r>
          </w:p>
        </w:tc>
        <w:tc>
          <w:tcPr>
            <w:tcW w:w="8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6,2228</w:t>
            </w:r>
          </w:p>
        </w:tc>
      </w:tr>
      <w:tr w:rsidR="00E11B6F" w:rsidRPr="00E11B6F" w:rsidTr="00D86B0A">
        <w:trPr>
          <w:jc w:val="center"/>
        </w:trPr>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23</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2908</w:t>
            </w:r>
          </w:p>
        </w:tc>
        <w:tc>
          <w:tcPr>
            <w:tcW w:w="128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0,0008000</w:t>
            </w:r>
          </w:p>
        </w:tc>
        <w:tc>
          <w:tcPr>
            <w:tcW w:w="39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0,0038</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0,0038</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8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24</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2908</w:t>
            </w:r>
          </w:p>
        </w:tc>
        <w:tc>
          <w:tcPr>
            <w:tcW w:w="128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0,0008000</w:t>
            </w:r>
          </w:p>
        </w:tc>
        <w:tc>
          <w:tcPr>
            <w:tcW w:w="39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0,0038</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0,0038</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45,6000</w:t>
            </w:r>
          </w:p>
        </w:tc>
        <w:tc>
          <w:tcPr>
            <w:tcW w:w="8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r>
      <w:tr w:rsidR="00E11B6F" w:rsidRPr="00E11B6F" w:rsidTr="00D86B0A">
        <w:trPr>
          <w:jc w:val="center"/>
        </w:trPr>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25</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2908</w:t>
            </w:r>
          </w:p>
        </w:tc>
        <w:tc>
          <w:tcPr>
            <w:tcW w:w="128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0,0014000</w:t>
            </w:r>
          </w:p>
        </w:tc>
        <w:tc>
          <w:tcPr>
            <w:tcW w:w="39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0,0069</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0,0050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50,7032</w:t>
            </w:r>
          </w:p>
        </w:tc>
        <w:tc>
          <w:tcPr>
            <w:tcW w:w="8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0,6977</w:t>
            </w:r>
          </w:p>
        </w:tc>
      </w:tr>
      <w:tr w:rsidR="00E11B6F" w:rsidRPr="00E11B6F" w:rsidTr="00D86B0A">
        <w:trPr>
          <w:jc w:val="center"/>
        </w:trPr>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45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26</w:t>
            </w:r>
          </w:p>
        </w:tc>
        <w:tc>
          <w:tcPr>
            <w:tcW w:w="42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52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2908</w:t>
            </w:r>
          </w:p>
        </w:tc>
        <w:tc>
          <w:tcPr>
            <w:tcW w:w="128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0,0014000</w:t>
            </w:r>
          </w:p>
        </w:tc>
        <w:tc>
          <w:tcPr>
            <w:tcW w:w="39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0,0069</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39,0962</w:t>
            </w:r>
          </w:p>
        </w:tc>
        <w:tc>
          <w:tcPr>
            <w:tcW w:w="92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0,5000</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0,0050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50,7032</w:t>
            </w:r>
          </w:p>
        </w:tc>
        <w:tc>
          <w:tcPr>
            <w:tcW w:w="81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0,6977</w:t>
            </w:r>
          </w:p>
        </w:tc>
      </w:tr>
      <w:tr w:rsidR="00E11B6F" w:rsidRPr="00E11B6F" w:rsidTr="00D86B0A">
        <w:trPr>
          <w:jc w:val="center"/>
        </w:trPr>
        <w:tc>
          <w:tcPr>
            <w:tcW w:w="2759" w:type="dxa"/>
            <w:gridSpan w:val="6"/>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სულ</w:t>
            </w:r>
            <w:r w:rsidRPr="00E11B6F">
              <w:rPr>
                <w:rFonts w:ascii="Sylfaen" w:eastAsia="Times New Roman" w:hAnsi="Sylfaen" w:cs="Arial CYR"/>
                <w:b/>
                <w:bCs/>
                <w:sz w:val="18"/>
                <w:szCs w:val="18"/>
                <w:lang w:val="ru-RU"/>
              </w:rPr>
              <w:t>:</w:t>
            </w:r>
          </w:p>
        </w:tc>
        <w:tc>
          <w:tcPr>
            <w:tcW w:w="128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3,7080000</w:t>
            </w:r>
          </w:p>
        </w:tc>
        <w:tc>
          <w:tcPr>
            <w:tcW w:w="39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0,0526</w:t>
            </w:r>
          </w:p>
        </w:tc>
        <w:tc>
          <w:tcPr>
            <w:tcW w:w="179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0,0483</w:t>
            </w:r>
          </w:p>
        </w:tc>
        <w:tc>
          <w:tcPr>
            <w:tcW w:w="1752"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lastRenderedPageBreak/>
        <w:t>გაანგარიშება შესრულდა ნივთიერებათა მიხედვით</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ჯამური ზემოქმედების ჯგუფების მიხედვით</w:t>
      </w: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766" w:type="dxa"/>
        <w:jc w:val="center"/>
        <w:tblLayout w:type="fixed"/>
        <w:tblCellMar>
          <w:left w:w="10" w:type="dxa"/>
          <w:right w:w="10" w:type="dxa"/>
        </w:tblCellMar>
        <w:tblLook w:val="0000" w:firstRow="0" w:lastRow="0" w:firstColumn="0" w:lastColumn="0" w:noHBand="0" w:noVBand="0"/>
      </w:tblPr>
      <w:tblGrid>
        <w:gridCol w:w="671"/>
        <w:gridCol w:w="2613"/>
        <w:gridCol w:w="1109"/>
        <w:gridCol w:w="1401"/>
        <w:gridCol w:w="1388"/>
        <w:gridCol w:w="978"/>
        <w:gridCol w:w="773"/>
        <w:gridCol w:w="833"/>
      </w:tblGrid>
      <w:tr w:rsidR="00E11B6F" w:rsidRPr="00E11B6F" w:rsidTr="00D86B0A">
        <w:trPr>
          <w:jc w:val="center"/>
        </w:trPr>
        <w:tc>
          <w:tcPr>
            <w:tcW w:w="67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კოდი</w:t>
            </w:r>
          </w:p>
        </w:tc>
        <w:tc>
          <w:tcPr>
            <w:tcW w:w="2613"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ნივთიერების დასახელება</w:t>
            </w:r>
          </w:p>
        </w:tc>
        <w:tc>
          <w:tcPr>
            <w:tcW w:w="3898"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ზღვრულად დასაშვები კონცენტრაცია</w:t>
            </w:r>
          </w:p>
        </w:tc>
        <w:tc>
          <w:tcPr>
            <w:tcW w:w="978"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*ზდკ-ს შესწორების კოეფიციენტი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/საორ.უსაფრთხ</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60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ფონური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67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613"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140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საცნობარო მნიშვნელობა</w:t>
            </w:r>
          </w:p>
        </w:tc>
        <w:tc>
          <w:tcPr>
            <w:tcW w:w="138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ანგარიშში გამოყ. მნიშვნელობა</w:t>
            </w:r>
          </w:p>
        </w:tc>
        <w:tc>
          <w:tcPr>
            <w:tcW w:w="978"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77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აღრიცხვა</w:t>
            </w:r>
          </w:p>
        </w:tc>
        <w:tc>
          <w:tcPr>
            <w:tcW w:w="83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ინტერპოლ.</w:t>
            </w:r>
          </w:p>
        </w:tc>
      </w:tr>
      <w:tr w:rsidR="00E11B6F" w:rsidRPr="00E11B6F" w:rsidTr="00D86B0A">
        <w:trPr>
          <w:jc w:val="center"/>
        </w:trPr>
        <w:tc>
          <w:tcPr>
            <w:tcW w:w="67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0301</w:t>
            </w:r>
          </w:p>
        </w:tc>
        <w:tc>
          <w:tcPr>
            <w:tcW w:w="261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აზოტის</w:t>
            </w:r>
            <w:r w:rsidRPr="00E11B6F">
              <w:rPr>
                <w:rFonts w:ascii="Sylfaen" w:eastAsia="Times New Roman" w:hAnsi="Sylfaen" w:cs="Arial CYR"/>
                <w:sz w:val="18"/>
                <w:szCs w:val="18"/>
                <w:lang w:val="ru-RU"/>
              </w:rPr>
              <w:t xml:space="preserve"> (IV) </w:t>
            </w:r>
            <w:r w:rsidRPr="00E11B6F">
              <w:rPr>
                <w:rFonts w:ascii="Sylfaen" w:eastAsia="Times New Roman" w:hAnsi="Sylfaen" w:cs="Arial CYR"/>
                <w:sz w:val="18"/>
                <w:szCs w:val="18"/>
                <w:lang w:val="ka-GE"/>
              </w:rPr>
              <w:t>ოქსიდი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დიოქსიდი</w:t>
            </w:r>
            <w:r w:rsidRPr="00E11B6F">
              <w:rPr>
                <w:rFonts w:ascii="Sylfaen" w:eastAsia="Times New Roman" w:hAnsi="Sylfaen" w:cs="Arial CYR"/>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0,2</w:t>
            </w:r>
          </w:p>
        </w:tc>
        <w:tc>
          <w:tcPr>
            <w:tcW w:w="138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0,2</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დიახ</w:t>
            </w:r>
          </w:p>
        </w:tc>
        <w:tc>
          <w:tcPr>
            <w:tcW w:w="83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არა</w:t>
            </w:r>
          </w:p>
        </w:tc>
      </w:tr>
      <w:tr w:rsidR="00E11B6F" w:rsidRPr="00E11B6F" w:rsidTr="00D86B0A">
        <w:trPr>
          <w:jc w:val="center"/>
        </w:trPr>
        <w:tc>
          <w:tcPr>
            <w:tcW w:w="67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0337</w:t>
            </w:r>
          </w:p>
        </w:tc>
        <w:tc>
          <w:tcPr>
            <w:tcW w:w="261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ნახშირბადის ოქსიდი</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w:t>
            </w:r>
          </w:p>
        </w:tc>
        <w:tc>
          <w:tcPr>
            <w:tcW w:w="138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5</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rPr>
                <w:rFonts w:ascii="Sylfaen" w:eastAsia="Times New Roman" w:hAnsi="Sylfaen" w:cs="Times New Roman"/>
                <w:sz w:val="18"/>
                <w:szCs w:val="18"/>
              </w:rPr>
            </w:pPr>
            <w:r w:rsidRPr="00E11B6F">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rPr>
                <w:rFonts w:ascii="Sylfaen" w:eastAsia="Times New Roman" w:hAnsi="Sylfaen" w:cs="Times New Roman"/>
                <w:sz w:val="18"/>
                <w:szCs w:val="18"/>
              </w:rPr>
            </w:pPr>
            <w:r w:rsidRPr="00E11B6F">
              <w:rPr>
                <w:rFonts w:ascii="Sylfaen" w:eastAsia="Times New Roman" w:hAnsi="Sylfaen" w:cs="Arial CYR"/>
                <w:sz w:val="18"/>
                <w:szCs w:val="18"/>
                <w:lang w:val="ka-GE"/>
              </w:rPr>
              <w:t>არა</w:t>
            </w:r>
          </w:p>
        </w:tc>
      </w:tr>
      <w:tr w:rsidR="00E11B6F" w:rsidRPr="00E11B6F" w:rsidTr="00D86B0A">
        <w:trPr>
          <w:jc w:val="center"/>
        </w:trPr>
        <w:tc>
          <w:tcPr>
            <w:tcW w:w="67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2754</w:t>
            </w:r>
          </w:p>
        </w:tc>
        <w:tc>
          <w:tcPr>
            <w:tcW w:w="261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ნაჯერი ნახშირწყალბადებ ი</w:t>
            </w:r>
            <w:r w:rsidRPr="00E11B6F">
              <w:rPr>
                <w:rFonts w:ascii="Sylfaen" w:eastAsia="Times New Roman" w:hAnsi="Sylfaen" w:cs="Arial CYR"/>
                <w:sz w:val="18"/>
                <w:szCs w:val="18"/>
                <w:lang w:val="ru-RU"/>
              </w:rPr>
              <w:t xml:space="preserve"> C12-C19</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38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rPr>
                <w:rFonts w:ascii="Sylfaen" w:eastAsia="Times New Roman" w:hAnsi="Sylfaen" w:cs="Times New Roman"/>
                <w:sz w:val="18"/>
                <w:szCs w:val="18"/>
              </w:rPr>
            </w:pPr>
            <w:r w:rsidRPr="00E11B6F">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rPr>
                <w:rFonts w:ascii="Sylfaen" w:eastAsia="Times New Roman" w:hAnsi="Sylfaen" w:cs="Times New Roman"/>
                <w:sz w:val="18"/>
                <w:szCs w:val="18"/>
              </w:rPr>
            </w:pPr>
            <w:r w:rsidRPr="00E11B6F">
              <w:rPr>
                <w:rFonts w:ascii="Sylfaen" w:eastAsia="Times New Roman" w:hAnsi="Sylfaen" w:cs="Arial CYR"/>
                <w:sz w:val="18"/>
                <w:szCs w:val="18"/>
                <w:lang w:val="ka-GE"/>
              </w:rPr>
              <w:t>არა</w:t>
            </w:r>
          </w:p>
        </w:tc>
      </w:tr>
      <w:tr w:rsidR="00E11B6F" w:rsidRPr="00E11B6F" w:rsidTr="00D86B0A">
        <w:trPr>
          <w:jc w:val="center"/>
        </w:trPr>
        <w:tc>
          <w:tcPr>
            <w:tcW w:w="67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2908</w:t>
            </w:r>
          </w:p>
        </w:tc>
        <w:tc>
          <w:tcPr>
            <w:tcW w:w="261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70-20% SiO2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w:t>
            </w:r>
          </w:p>
        </w:tc>
        <w:tc>
          <w:tcPr>
            <w:tcW w:w="138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rPr>
                <w:rFonts w:ascii="Sylfaen" w:eastAsia="Times New Roman" w:hAnsi="Sylfaen" w:cs="Times New Roman"/>
                <w:sz w:val="18"/>
                <w:szCs w:val="18"/>
              </w:rPr>
            </w:pPr>
            <w:r w:rsidRPr="00E11B6F">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rPr>
                <w:rFonts w:ascii="Sylfaen" w:eastAsia="Times New Roman" w:hAnsi="Sylfaen" w:cs="Times New Roman"/>
                <w:sz w:val="18"/>
                <w:szCs w:val="18"/>
              </w:rPr>
            </w:pPr>
            <w:r w:rsidRPr="00E11B6F">
              <w:rPr>
                <w:rFonts w:ascii="Sylfaen" w:eastAsia="Times New Roman" w:hAnsi="Sylfaen" w:cs="Arial CYR"/>
                <w:sz w:val="18"/>
                <w:szCs w:val="18"/>
                <w:lang w:val="ka-GE"/>
              </w:rPr>
              <w:t>არა</w:t>
            </w:r>
          </w:p>
        </w:tc>
      </w:tr>
      <w:tr w:rsidR="00E11B6F" w:rsidRPr="00E11B6F" w:rsidTr="00D86B0A">
        <w:trPr>
          <w:jc w:val="center"/>
        </w:trPr>
        <w:tc>
          <w:tcPr>
            <w:tcW w:w="67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261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ზდკ მაქს/ერთჯ</w:t>
            </w:r>
          </w:p>
        </w:tc>
        <w:tc>
          <w:tcPr>
            <w:tcW w:w="140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138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0,5</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rPr>
                <w:rFonts w:ascii="Sylfaen" w:eastAsia="Times New Roman" w:hAnsi="Sylfaen" w:cs="Times New Roman"/>
                <w:sz w:val="18"/>
                <w:szCs w:val="18"/>
              </w:rPr>
            </w:pPr>
            <w:r w:rsidRPr="00E11B6F">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rPr>
                <w:rFonts w:ascii="Sylfaen" w:eastAsia="Times New Roman" w:hAnsi="Sylfaen" w:cs="Times New Roman"/>
                <w:sz w:val="18"/>
                <w:szCs w:val="18"/>
              </w:rPr>
            </w:pPr>
            <w:r w:rsidRPr="00E11B6F">
              <w:rPr>
                <w:rFonts w:ascii="Sylfaen" w:eastAsia="Times New Roman" w:hAnsi="Sylfaen" w:cs="Arial CYR"/>
                <w:sz w:val="18"/>
                <w:szCs w:val="18"/>
                <w:lang w:val="ka-GE"/>
              </w:rPr>
              <w:t>არა</w:t>
            </w:r>
          </w:p>
        </w:tc>
      </w:tr>
      <w:tr w:rsidR="00E11B6F" w:rsidRPr="00E11B6F" w:rsidTr="00D86B0A">
        <w:trPr>
          <w:jc w:val="center"/>
        </w:trPr>
        <w:tc>
          <w:tcPr>
            <w:tcW w:w="67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6046</w:t>
            </w:r>
          </w:p>
        </w:tc>
        <w:tc>
          <w:tcPr>
            <w:tcW w:w="261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ჯამური ზემოქმ. ჯგუფი</w:t>
            </w:r>
            <w:r w:rsidRPr="00E11B6F">
              <w:rPr>
                <w:rFonts w:ascii="Sylfaen" w:eastAsia="Times New Roman" w:hAnsi="Sylfaen" w:cs="Arial CYR"/>
                <w:sz w:val="18"/>
                <w:szCs w:val="18"/>
                <w:lang w:val="ru-RU"/>
              </w:rPr>
              <w:t xml:space="preserve"> (2) 337 2908</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ჯგუფური</w:t>
            </w:r>
          </w:p>
        </w:tc>
        <w:tc>
          <w:tcPr>
            <w:tcW w:w="140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138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w:t>
            </w:r>
          </w:p>
        </w:tc>
        <w:tc>
          <w:tcPr>
            <w:tcW w:w="978"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77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rPr>
                <w:rFonts w:ascii="Sylfaen" w:eastAsia="Times New Roman" w:hAnsi="Sylfaen" w:cs="Times New Roman"/>
                <w:sz w:val="18"/>
                <w:szCs w:val="18"/>
              </w:rPr>
            </w:pPr>
            <w:r w:rsidRPr="00E11B6F">
              <w:rPr>
                <w:rFonts w:ascii="Sylfaen" w:eastAsia="Times New Roman" w:hAnsi="Sylfaen" w:cs="Arial CYR"/>
                <w:sz w:val="18"/>
                <w:szCs w:val="18"/>
                <w:lang w:val="ka-GE"/>
              </w:rPr>
              <w:t>არა</w:t>
            </w:r>
          </w:p>
        </w:tc>
        <w:tc>
          <w:tcPr>
            <w:tcW w:w="83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rPr>
                <w:rFonts w:ascii="Sylfaen" w:eastAsia="Times New Roman" w:hAnsi="Sylfaen" w:cs="Times New Roman"/>
                <w:sz w:val="18"/>
                <w:szCs w:val="18"/>
              </w:rPr>
            </w:pPr>
            <w:r w:rsidRPr="00E11B6F">
              <w:rPr>
                <w:rFonts w:ascii="Sylfaen" w:eastAsia="Times New Roman" w:hAnsi="Sylfaen" w:cs="Arial CYR"/>
                <w:sz w:val="18"/>
                <w:szCs w:val="18"/>
                <w:lang w:val="ka-GE"/>
              </w:rPr>
              <w:t>არა</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ფონური კონცენტრაციის აღრიცხვის პოსტები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34"/>
        <w:gridCol w:w="5943"/>
        <w:gridCol w:w="1139"/>
        <w:gridCol w:w="1109"/>
      </w:tblGrid>
      <w:tr w:rsidR="00E11B6F" w:rsidRPr="00E11B6F" w:rsidTr="00D86B0A">
        <w:trPr>
          <w:jc w:val="center"/>
        </w:trPr>
        <w:tc>
          <w:tcPr>
            <w:tcW w:w="934"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პოსტის</w:t>
            </w:r>
            <w:r w:rsidRPr="00E11B6F">
              <w:rPr>
                <w:rFonts w:ascii="Sylfaen" w:eastAsia="Times New Roman" w:hAnsi="Sylfaen" w:cs="Arial CYR"/>
                <w:b/>
                <w:bCs/>
                <w:sz w:val="18"/>
                <w:szCs w:val="18"/>
                <w:lang w:val="ru-RU"/>
              </w:rPr>
              <w:t xml:space="preserve">№ </w:t>
            </w:r>
          </w:p>
        </w:tc>
        <w:tc>
          <w:tcPr>
            <w:tcW w:w="5943"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დასახელება</w:t>
            </w:r>
          </w:p>
        </w:tc>
        <w:tc>
          <w:tcPr>
            <w:tcW w:w="2248"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კოორდინატები</w:t>
            </w:r>
          </w:p>
        </w:tc>
      </w:tr>
      <w:tr w:rsidR="00E11B6F" w:rsidRPr="00E11B6F" w:rsidTr="00D86B0A">
        <w:trPr>
          <w:jc w:val="center"/>
        </w:trPr>
        <w:tc>
          <w:tcPr>
            <w:tcW w:w="934"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5943"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3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r>
      <w:tr w:rsidR="00E11B6F" w:rsidRPr="00E11B6F" w:rsidTr="00D86B0A">
        <w:trPr>
          <w:jc w:val="center"/>
        </w:trPr>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594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ახალი პოსტი</w:t>
            </w:r>
          </w:p>
        </w:tc>
        <w:tc>
          <w:tcPr>
            <w:tcW w:w="113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1080"/>
        <w:gridCol w:w="3460"/>
        <w:gridCol w:w="949"/>
        <w:gridCol w:w="803"/>
        <w:gridCol w:w="14"/>
        <w:gridCol w:w="905"/>
        <w:gridCol w:w="949"/>
        <w:gridCol w:w="14"/>
        <w:gridCol w:w="861"/>
        <w:gridCol w:w="31"/>
      </w:tblGrid>
      <w:tr w:rsidR="00E11B6F" w:rsidRPr="00E11B6F" w:rsidTr="00D86B0A">
        <w:trPr>
          <w:jc w:val="center"/>
        </w:trPr>
        <w:tc>
          <w:tcPr>
            <w:tcW w:w="108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b/>
                <w:bCs/>
                <w:sz w:val="18"/>
                <w:szCs w:val="18"/>
                <w:lang w:val="ka-GE"/>
              </w:rPr>
              <w:t>კოდი</w:t>
            </w:r>
          </w:p>
        </w:tc>
        <w:tc>
          <w:tcPr>
            <w:tcW w:w="346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b/>
                <w:bCs/>
                <w:sz w:val="18"/>
                <w:szCs w:val="18"/>
                <w:lang w:val="ka-GE"/>
              </w:rPr>
              <w:t>ნივთიერების დასახელება</w:t>
            </w:r>
          </w:p>
        </w:tc>
        <w:tc>
          <w:tcPr>
            <w:tcW w:w="4526" w:type="dxa"/>
            <w:gridSpan w:val="8"/>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ფონური კონცენტრაციები</w:t>
            </w:r>
          </w:p>
        </w:tc>
      </w:tr>
      <w:tr w:rsidR="00E11B6F" w:rsidRPr="00E11B6F" w:rsidTr="00D86B0A">
        <w:trPr>
          <w:jc w:val="center"/>
        </w:trPr>
        <w:tc>
          <w:tcPr>
            <w:tcW w:w="1080"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3460"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შტილი</w:t>
            </w:r>
          </w:p>
        </w:tc>
        <w:tc>
          <w:tcPr>
            <w:tcW w:w="817"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ჩრდილ.</w:t>
            </w:r>
          </w:p>
        </w:tc>
        <w:tc>
          <w:tcPr>
            <w:tcW w:w="90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აღმოსავ.</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სამხრეთ.</w:t>
            </w:r>
          </w:p>
        </w:tc>
        <w:tc>
          <w:tcPr>
            <w:tcW w:w="906" w:type="dxa"/>
            <w:gridSpan w:val="3"/>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დასავლ.</w:t>
            </w:r>
          </w:p>
        </w:tc>
      </w:tr>
      <w:tr w:rsidR="00E11B6F" w:rsidRPr="00E11B6F" w:rsidTr="00D86B0A">
        <w:trPr>
          <w:gridAfter w:val="1"/>
          <w:wAfter w:w="31" w:type="dxa"/>
          <w:jc w:val="center"/>
        </w:trPr>
        <w:tc>
          <w:tcPr>
            <w:tcW w:w="108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0301</w:t>
            </w:r>
          </w:p>
        </w:tc>
        <w:tc>
          <w:tcPr>
            <w:tcW w:w="346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აზოტის</w:t>
            </w:r>
            <w:r w:rsidRPr="00E11B6F">
              <w:rPr>
                <w:rFonts w:ascii="Sylfaen" w:eastAsia="Times New Roman" w:hAnsi="Sylfaen" w:cs="Arial CYR"/>
                <w:sz w:val="18"/>
                <w:szCs w:val="18"/>
                <w:lang w:val="ru-RU"/>
              </w:rPr>
              <w:t xml:space="preserve"> (IV) </w:t>
            </w:r>
            <w:r w:rsidRPr="00E11B6F">
              <w:rPr>
                <w:rFonts w:ascii="Sylfaen" w:eastAsia="Times New Roman" w:hAnsi="Sylfaen" w:cs="Arial CYR"/>
                <w:sz w:val="18"/>
                <w:szCs w:val="18"/>
                <w:lang w:val="ka-GE"/>
              </w:rPr>
              <w:t>ოქსიდი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დიოქსიდი</w:t>
            </w:r>
            <w:r w:rsidRPr="00E11B6F">
              <w:rPr>
                <w:rFonts w:ascii="Sylfaen" w:eastAsia="Times New Roman" w:hAnsi="Sylfaen" w:cs="Arial CYR"/>
                <w:sz w:val="18"/>
                <w:szCs w:val="18"/>
                <w:lang w:val="ru-RU"/>
              </w:rPr>
              <w:t>)</w:t>
            </w:r>
          </w:p>
        </w:tc>
        <w:tc>
          <w:tcPr>
            <w:tcW w:w="949"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03"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6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gridAfter w:val="1"/>
          <w:wAfter w:w="31" w:type="dxa"/>
          <w:jc w:val="center"/>
        </w:trPr>
        <w:tc>
          <w:tcPr>
            <w:tcW w:w="108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0337</w:t>
            </w:r>
          </w:p>
        </w:tc>
        <w:tc>
          <w:tcPr>
            <w:tcW w:w="346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ნახშირბადის ოქსიდი</w:t>
            </w:r>
          </w:p>
        </w:tc>
        <w:tc>
          <w:tcPr>
            <w:tcW w:w="949"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03"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6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gridAfter w:val="1"/>
          <w:wAfter w:w="31" w:type="dxa"/>
          <w:jc w:val="center"/>
        </w:trPr>
        <w:tc>
          <w:tcPr>
            <w:tcW w:w="108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2909</w:t>
            </w:r>
          </w:p>
        </w:tc>
        <w:tc>
          <w:tcPr>
            <w:tcW w:w="3460"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არაორგანული მტვერი</w:t>
            </w:r>
            <w:r w:rsidRPr="00E11B6F">
              <w:rPr>
                <w:rFonts w:ascii="Sylfaen" w:eastAsia="Times New Roman" w:hAnsi="Sylfaen" w:cs="Arial CYR"/>
                <w:sz w:val="18"/>
                <w:szCs w:val="18"/>
                <w:lang w:val="ru-RU"/>
              </w:rPr>
              <w:t xml:space="preserve">: </w:t>
            </w:r>
            <w:r w:rsidRPr="00E11B6F">
              <w:rPr>
                <w:rFonts w:ascii="Sylfaen" w:eastAsia="Times New Roman" w:hAnsi="Sylfaen" w:cs="Arial CYR"/>
                <w:sz w:val="18"/>
                <w:szCs w:val="18"/>
                <w:lang w:val="ka-GE"/>
              </w:rPr>
              <w:t>&lt;</w:t>
            </w:r>
            <w:r w:rsidRPr="00E11B6F">
              <w:rPr>
                <w:rFonts w:ascii="Sylfaen" w:eastAsia="Times New Roman" w:hAnsi="Sylfaen" w:cs="Arial CYR"/>
                <w:sz w:val="18"/>
                <w:szCs w:val="18"/>
                <w:lang w:val="ru-RU"/>
              </w:rPr>
              <w:t xml:space="preserve"> 20% SiO2</w:t>
            </w:r>
          </w:p>
        </w:tc>
        <w:tc>
          <w:tcPr>
            <w:tcW w:w="949"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03"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19"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63" w:type="dxa"/>
            <w:gridSpan w:val="2"/>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861" w:type="dxa"/>
            <w:tcBorders>
              <w:top w:val="nil"/>
              <w:left w:val="nil"/>
              <w:bottom w:val="nil"/>
              <w:right w:val="nil"/>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ru-RU"/>
              </w:rPr>
              <w:t>0</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p>
        </w:tc>
      </w:tr>
    </w:tbl>
    <w:p w:rsidR="00C9787F" w:rsidRDefault="00C9787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საანგარიშო მეტეოპარამეტრების გადარჩევა</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ავტომატური გადარჩევა</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ქარის სიჩქარეთა გადარჩევა სრულდება ავტომატურად</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ქარის მიმართულება</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2453"/>
        <w:gridCol w:w="2803"/>
        <w:gridCol w:w="2570"/>
      </w:tblGrid>
      <w:tr w:rsidR="00E11B6F" w:rsidRPr="00E11B6F" w:rsidTr="00D86B0A">
        <w:trPr>
          <w:jc w:val="center"/>
        </w:trPr>
        <w:tc>
          <w:tcPr>
            <w:tcW w:w="245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სექტორის დასაწყისი</w:t>
            </w:r>
          </w:p>
        </w:tc>
        <w:tc>
          <w:tcPr>
            <w:tcW w:w="280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სექტორის დასასრული</w:t>
            </w:r>
          </w:p>
        </w:tc>
        <w:tc>
          <w:tcPr>
            <w:tcW w:w="257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ქარის გადარჩევის ბიჯი</w:t>
            </w:r>
          </w:p>
        </w:tc>
      </w:tr>
      <w:tr w:rsidR="00E11B6F" w:rsidRPr="00E11B6F" w:rsidTr="00D86B0A">
        <w:trPr>
          <w:jc w:val="center"/>
        </w:trPr>
        <w:tc>
          <w:tcPr>
            <w:tcW w:w="245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280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360</w:t>
            </w:r>
          </w:p>
        </w:tc>
        <w:tc>
          <w:tcPr>
            <w:tcW w:w="257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საანგარიშო არეალი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საანგარიშო მოედნები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496"/>
        <w:gridCol w:w="992"/>
        <w:gridCol w:w="876"/>
        <w:gridCol w:w="890"/>
        <w:gridCol w:w="992"/>
        <w:gridCol w:w="951"/>
        <w:gridCol w:w="949"/>
        <w:gridCol w:w="584"/>
        <w:gridCol w:w="584"/>
        <w:gridCol w:w="846"/>
        <w:gridCol w:w="1387"/>
      </w:tblGrid>
      <w:tr w:rsidR="00E11B6F" w:rsidRPr="00E11B6F" w:rsidTr="00D86B0A">
        <w:trPr>
          <w:jc w:val="center"/>
        </w:trPr>
        <w:tc>
          <w:tcPr>
            <w:tcW w:w="49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tc>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სიგანე</w:t>
            </w:r>
            <w:r w:rsidRPr="00E11B6F">
              <w:rPr>
                <w:rFonts w:ascii="Sylfaen" w:eastAsia="Times New Roman" w:hAnsi="Sylfaen" w:cs="Arial CYR"/>
                <w:b/>
                <w:bCs/>
                <w:sz w:val="18"/>
                <w:szCs w:val="18"/>
                <w:lang w:val="ru-RU"/>
              </w:rPr>
              <w:t>(</w:t>
            </w:r>
            <w:r w:rsidRPr="00E11B6F">
              <w:rPr>
                <w:rFonts w:ascii="Sylfaen" w:eastAsia="Times New Roman" w:hAnsi="Sylfaen" w:cs="Sylfaen"/>
                <w:b/>
                <w:bCs/>
                <w:sz w:val="18"/>
                <w:szCs w:val="18"/>
                <w:lang w:val="ru-RU"/>
              </w:rPr>
              <w:t>მ</w:t>
            </w: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68" w:type="dxa"/>
            <w:gridSpan w:val="2"/>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ბიჯი</w:t>
            </w:r>
            <w:r w:rsidRPr="00E11B6F">
              <w:rPr>
                <w:rFonts w:ascii="Sylfaen" w:eastAsia="Times New Roman" w:hAnsi="Sylfaen" w:cs="Arial CYR"/>
                <w:b/>
                <w:bCs/>
                <w:sz w:val="18"/>
                <w:szCs w:val="18"/>
                <w:lang w:val="ru-RU"/>
              </w:rPr>
              <w:t>(</w:t>
            </w:r>
            <w:r w:rsidRPr="00E11B6F">
              <w:rPr>
                <w:rFonts w:ascii="Sylfaen" w:eastAsia="Times New Roman" w:hAnsi="Sylfaen" w:cs="Sylfaen"/>
                <w:b/>
                <w:bCs/>
                <w:sz w:val="18"/>
                <w:szCs w:val="18"/>
                <w:lang w:val="ru-RU"/>
              </w:rPr>
              <w:t>მ</w:t>
            </w: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სიმაღლე(მ)</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8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კომენტარი</w:t>
            </w:r>
          </w:p>
        </w:tc>
      </w:tr>
      <w:tr w:rsidR="00E11B6F" w:rsidRPr="00E11B6F" w:rsidTr="00D86B0A">
        <w:trPr>
          <w:jc w:val="center"/>
        </w:trPr>
        <w:tc>
          <w:tcPr>
            <w:tcW w:w="496"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92"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rPr>
            </w:pPr>
            <w:r w:rsidRPr="00E11B6F">
              <w:rPr>
                <w:rFonts w:ascii="Sylfaen" w:eastAsia="Times New Roman" w:hAnsi="Sylfaen" w:cs="Arial CYR"/>
                <w:b/>
                <w:bCs/>
                <w:sz w:val="18"/>
                <w:szCs w:val="18"/>
                <w:lang w:val="ka-GE"/>
              </w:rPr>
              <w:t>შუა წერტილის კოორდინატები,</w:t>
            </w:r>
            <w:r w:rsidRPr="00E11B6F">
              <w:rPr>
                <w:rFonts w:ascii="Sylfaen" w:eastAsia="Times New Roman" w:hAnsi="Sylfaen" w:cs="Arial CYR"/>
                <w:b/>
                <w:bCs/>
                <w:sz w:val="18"/>
                <w:szCs w:val="18"/>
              </w:rPr>
              <w:t>I</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მხარე(მ)</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94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rPr>
            </w:pPr>
            <w:r w:rsidRPr="00E11B6F">
              <w:rPr>
                <w:rFonts w:ascii="Sylfaen" w:eastAsia="Times New Roman" w:hAnsi="Sylfaen" w:cs="Arial CYR"/>
                <w:b/>
                <w:bCs/>
                <w:sz w:val="18"/>
                <w:szCs w:val="18"/>
                <w:lang w:val="ka-GE"/>
              </w:rPr>
              <w:t>შუა წერტილის კოორდინატები,</w:t>
            </w:r>
            <w:r w:rsidRPr="00E11B6F">
              <w:rPr>
                <w:rFonts w:ascii="Sylfaen" w:eastAsia="Times New Roman" w:hAnsi="Sylfaen" w:cs="Arial CYR"/>
                <w:b/>
                <w:bCs/>
                <w:sz w:val="18"/>
                <w:szCs w:val="18"/>
              </w:rPr>
              <w:t>I</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მხარე(მ)</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168" w:type="dxa"/>
            <w:gridSpan w:val="2"/>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8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49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584"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584"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138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E11B6F" w:rsidRPr="00E11B6F" w:rsidTr="00D86B0A">
        <w:trPr>
          <w:jc w:val="center"/>
        </w:trPr>
        <w:tc>
          <w:tcPr>
            <w:tcW w:w="49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rPr>
            </w:pPr>
            <w:r w:rsidRPr="00E11B6F">
              <w:rPr>
                <w:rFonts w:ascii="Sylfaen" w:eastAsia="Times New Roman" w:hAnsi="Sylfaen" w:cs="Arial CYR"/>
                <w:sz w:val="18"/>
                <w:szCs w:val="18"/>
              </w:rPr>
              <w:t>200</w:t>
            </w:r>
          </w:p>
        </w:tc>
        <w:tc>
          <w:tcPr>
            <w:tcW w:w="9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4</w:t>
            </w:r>
            <w:r w:rsidRPr="00E11B6F">
              <w:rPr>
                <w:rFonts w:ascii="Sylfaen" w:eastAsia="Times New Roman" w:hAnsi="Sylfaen" w:cs="Arial CYR"/>
                <w:sz w:val="18"/>
                <w:szCs w:val="18"/>
                <w:lang w:val="ru-RU"/>
              </w:rPr>
              <w:t>00</w:t>
            </w:r>
          </w:p>
        </w:tc>
        <w:tc>
          <w:tcPr>
            <w:tcW w:w="58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58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38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საანგარიშო წერტილები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467"/>
        <w:gridCol w:w="1065"/>
        <w:gridCol w:w="1125"/>
        <w:gridCol w:w="876"/>
        <w:gridCol w:w="3154"/>
        <w:gridCol w:w="2891"/>
      </w:tblGrid>
      <w:tr w:rsidR="00E11B6F" w:rsidRPr="00E11B6F" w:rsidTr="00D86B0A">
        <w:trPr>
          <w:jc w:val="center"/>
        </w:trPr>
        <w:tc>
          <w:tcPr>
            <w:tcW w:w="467"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tc>
        <w:tc>
          <w:tcPr>
            <w:tcW w:w="2190"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წერტილის კოორდინატები</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p>
        </w:tc>
        <w:tc>
          <w:tcPr>
            <w:tcW w:w="87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სიმაღლე(მ)</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154"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წერტილის ტიპი</w:t>
            </w:r>
          </w:p>
        </w:tc>
        <w:tc>
          <w:tcPr>
            <w:tcW w:w="289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კომენტარი</w:t>
            </w:r>
          </w:p>
        </w:tc>
      </w:tr>
      <w:tr w:rsidR="00E11B6F" w:rsidRPr="00E11B6F" w:rsidTr="00D86B0A">
        <w:trPr>
          <w:jc w:val="center"/>
        </w:trPr>
        <w:tc>
          <w:tcPr>
            <w:tcW w:w="467"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06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11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876"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3154"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2891"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6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-147,00</w:t>
            </w:r>
          </w:p>
        </w:tc>
        <w:tc>
          <w:tcPr>
            <w:tcW w:w="11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r w:rsidR="00E11B6F" w:rsidRPr="00E11B6F" w:rsidTr="00D86B0A">
        <w:trPr>
          <w:jc w:val="center"/>
        </w:trPr>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06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11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-147,00</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r w:rsidR="00E11B6F" w:rsidRPr="00E11B6F" w:rsidTr="00D86B0A">
        <w:trPr>
          <w:jc w:val="center"/>
        </w:trPr>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106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147,00</w:t>
            </w:r>
          </w:p>
        </w:tc>
        <w:tc>
          <w:tcPr>
            <w:tcW w:w="11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r w:rsidR="00E11B6F" w:rsidRPr="00E11B6F" w:rsidTr="00D86B0A">
        <w:trPr>
          <w:jc w:val="center"/>
        </w:trPr>
        <w:tc>
          <w:tcPr>
            <w:tcW w:w="46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w:t>
            </w:r>
          </w:p>
        </w:tc>
        <w:tc>
          <w:tcPr>
            <w:tcW w:w="106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1125"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147,00</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315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მომხმარებლის წერტილი</w:t>
            </w:r>
          </w:p>
        </w:tc>
        <w:tc>
          <w:tcPr>
            <w:tcW w:w="289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p>
        </w:tc>
      </w:tr>
    </w:tbl>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გაანგარიშების შედეგები ნივთიერებების მიხედვით</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საანგარიშო მოედნები</w:t>
      </w: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0301   </w:t>
      </w:r>
      <w:r w:rsidRPr="00E11B6F">
        <w:rPr>
          <w:rFonts w:ascii="Sylfaen" w:eastAsia="Times New Roman" w:hAnsi="Sylfaen" w:cs="Arial CYR"/>
          <w:b/>
          <w:bCs/>
          <w:sz w:val="18"/>
          <w:szCs w:val="18"/>
          <w:lang w:val="ka-GE"/>
        </w:rPr>
        <w:t>აზოტის</w:t>
      </w:r>
      <w:r w:rsidRPr="00E11B6F">
        <w:rPr>
          <w:rFonts w:ascii="Sylfaen" w:eastAsia="Times New Roman" w:hAnsi="Sylfaen" w:cs="Arial CYR"/>
          <w:b/>
          <w:bCs/>
          <w:sz w:val="18"/>
          <w:szCs w:val="18"/>
          <w:lang w:val="ru-RU"/>
        </w:rPr>
        <w:t xml:space="preserve"> (IV) </w:t>
      </w:r>
      <w:r w:rsidRPr="00E11B6F">
        <w:rPr>
          <w:rFonts w:ascii="Sylfaen" w:eastAsia="Times New Roman" w:hAnsi="Sylfaen" w:cs="Arial CYR"/>
          <w:b/>
          <w:bCs/>
          <w:sz w:val="18"/>
          <w:szCs w:val="18"/>
          <w:lang w:val="ka-GE"/>
        </w:rPr>
        <w:t>ოქსიდი</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დიოქსიდი</w:t>
      </w: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b/>
          <w:bCs/>
          <w:sz w:val="18"/>
          <w:szCs w:val="18"/>
          <w:lang w:val="ka-GE"/>
        </w:rPr>
        <w:t>მოედანი</w:t>
      </w:r>
      <w:r w:rsidRPr="00E11B6F">
        <w:rPr>
          <w:rFonts w:ascii="Sylfaen" w:eastAsia="Times New Roman" w:hAnsi="Sylfaen" w:cs="Arial CYR"/>
          <w:b/>
          <w:bCs/>
          <w:sz w:val="18"/>
          <w:szCs w:val="18"/>
          <w:lang w:val="ru-RU"/>
        </w:rPr>
        <w:t>: 1</w:t>
      </w:r>
    </w:p>
    <w:p w:rsid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საანგარიშო მოედნის პარამეტრები</w:t>
      </w:r>
      <w:r w:rsidRPr="00E11B6F">
        <w:rPr>
          <w:rFonts w:ascii="Sylfaen" w:eastAsia="Times New Roman" w:hAnsi="Sylfaen" w:cs="Arial CYR"/>
          <w:sz w:val="18"/>
          <w:szCs w:val="18"/>
          <w:lang w:val="ru-RU"/>
        </w:rPr>
        <w:t>:</w:t>
      </w:r>
    </w:p>
    <w:p w:rsidR="004A17B0" w:rsidRPr="004A17B0" w:rsidRDefault="004A17B0"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ბიჯი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სიმაღლე</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შუა წერტილის კოორდინატები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E11B6F" w:rsidRPr="00E11B6F" w:rsidTr="00D86B0A">
        <w:trPr>
          <w:jc w:val="center"/>
        </w:trPr>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2</w:t>
            </w:r>
            <w:r w:rsidRPr="00E11B6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4</w:t>
            </w:r>
            <w:r w:rsidRPr="00E11B6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0337   </w:t>
      </w:r>
      <w:r w:rsidRPr="00E11B6F">
        <w:rPr>
          <w:rFonts w:ascii="Sylfaen" w:eastAsia="Times New Roman" w:hAnsi="Sylfaen" w:cs="Arial CYR"/>
          <w:b/>
          <w:bCs/>
          <w:sz w:val="18"/>
          <w:szCs w:val="18"/>
          <w:lang w:val="ka-GE"/>
        </w:rPr>
        <w:t>ნახშირბადის ოქსიდი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b/>
          <w:bCs/>
          <w:sz w:val="18"/>
          <w:szCs w:val="18"/>
          <w:lang w:val="ka-GE"/>
        </w:rPr>
        <w:t>მოედანი</w:t>
      </w:r>
      <w:r w:rsidRPr="00E11B6F">
        <w:rPr>
          <w:rFonts w:ascii="Sylfaen" w:eastAsia="Times New Roman" w:hAnsi="Sylfaen" w:cs="Arial CYR"/>
          <w:b/>
          <w:bCs/>
          <w:sz w:val="18"/>
          <w:szCs w:val="18"/>
          <w:lang w:val="ru-RU"/>
        </w:rPr>
        <w:t>: 1</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ka-GE"/>
        </w:rPr>
      </w:pPr>
      <w:r w:rsidRPr="00E11B6F">
        <w:rPr>
          <w:rFonts w:ascii="Sylfaen" w:eastAsia="Times New Roman" w:hAnsi="Sylfaen" w:cs="Arial CYR"/>
          <w:sz w:val="18"/>
          <w:szCs w:val="18"/>
          <w:lang w:val="ka-GE"/>
        </w:rPr>
        <w:t>საანგარიშო მოედნის პარამეტრები</w:t>
      </w:r>
      <w:r w:rsidRPr="00E11B6F">
        <w:rPr>
          <w:rFonts w:ascii="Sylfaen" w:eastAsia="Times New Roman" w:hAnsi="Sylfaen" w:cs="Arial CYR"/>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ბიჯი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სიმაღლე</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შუა წერტილის კოორდინატები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E11B6F" w:rsidRPr="00E11B6F" w:rsidTr="00D86B0A">
        <w:trPr>
          <w:jc w:val="center"/>
        </w:trPr>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2</w:t>
            </w:r>
            <w:r w:rsidRPr="00E11B6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4</w:t>
            </w:r>
            <w:r w:rsidRPr="00E11B6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2754   </w:t>
      </w:r>
      <w:r w:rsidRPr="00E11B6F">
        <w:rPr>
          <w:rFonts w:ascii="Sylfaen" w:eastAsia="Times New Roman" w:hAnsi="Sylfaen" w:cs="Arial CYR"/>
          <w:b/>
          <w:bCs/>
          <w:sz w:val="18"/>
          <w:szCs w:val="18"/>
          <w:lang w:val="ka-GE"/>
        </w:rPr>
        <w:t>ნაჯერი ნახშირწყალბადები</w:t>
      </w:r>
      <w:r w:rsidRPr="00E11B6F">
        <w:rPr>
          <w:rFonts w:ascii="Sylfaen" w:eastAsia="Times New Roman" w:hAnsi="Sylfaen" w:cs="Arial CYR"/>
          <w:b/>
          <w:bCs/>
          <w:sz w:val="18"/>
          <w:szCs w:val="18"/>
          <w:lang w:val="ru-RU"/>
        </w:rPr>
        <w:t xml:space="preserve"> C12-C19</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b/>
          <w:bCs/>
          <w:sz w:val="18"/>
          <w:szCs w:val="18"/>
          <w:lang w:val="ka-GE"/>
        </w:rPr>
        <w:t>მოედანი</w:t>
      </w:r>
      <w:r w:rsidRPr="00E11B6F">
        <w:rPr>
          <w:rFonts w:ascii="Sylfaen" w:eastAsia="Times New Roman" w:hAnsi="Sylfaen" w:cs="Arial CYR"/>
          <w:b/>
          <w:bCs/>
          <w:sz w:val="18"/>
          <w:szCs w:val="18"/>
          <w:lang w:val="ru-RU"/>
        </w:rPr>
        <w:t>: 1</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საანგარიშო მოედნის პარამეტრები</w:t>
      </w:r>
      <w:r w:rsidRPr="00E11B6F">
        <w:rPr>
          <w:rFonts w:ascii="Sylfaen" w:eastAsia="Times New Roman" w:hAnsi="Sylfaen" w:cs="Arial CYR"/>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ბიჯი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სიმაღლე</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შუა წერტილის კოორდინატები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E11B6F" w:rsidRPr="00E11B6F" w:rsidTr="00D86B0A">
        <w:trPr>
          <w:jc w:val="center"/>
        </w:trPr>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2</w:t>
            </w:r>
            <w:r w:rsidRPr="00E11B6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4</w:t>
            </w:r>
            <w:r w:rsidRPr="00E11B6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r>
    </w:tbl>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lastRenderedPageBreak/>
        <w:t>ნივთიერება</w:t>
      </w:r>
      <w:r w:rsidRPr="00E11B6F">
        <w:rPr>
          <w:rFonts w:ascii="Sylfaen" w:eastAsia="Times New Roman" w:hAnsi="Sylfaen" w:cs="Arial CYR"/>
          <w:b/>
          <w:bCs/>
          <w:sz w:val="18"/>
          <w:szCs w:val="18"/>
          <w:lang w:val="ru-RU"/>
        </w:rPr>
        <w:t xml:space="preserve">: 2908  </w:t>
      </w:r>
      <w:r w:rsidRPr="00E11B6F">
        <w:rPr>
          <w:rFonts w:ascii="Sylfaen" w:eastAsia="Times New Roman" w:hAnsi="Sylfaen" w:cs="Arial CYR"/>
          <w:b/>
          <w:bCs/>
          <w:sz w:val="18"/>
          <w:szCs w:val="18"/>
          <w:lang w:val="ka-GE"/>
        </w:rPr>
        <w:t>არაორგანული მტვერი</w:t>
      </w:r>
      <w:r w:rsidRPr="00E11B6F">
        <w:rPr>
          <w:rFonts w:ascii="Sylfaen" w:eastAsia="Times New Roman" w:hAnsi="Sylfaen" w:cs="Arial CYR"/>
          <w:b/>
          <w:bCs/>
          <w:sz w:val="18"/>
          <w:szCs w:val="18"/>
          <w:lang w:val="ru-RU"/>
        </w:rPr>
        <w:t>: 70-20% SiO2</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b/>
          <w:bCs/>
          <w:sz w:val="18"/>
          <w:szCs w:val="18"/>
          <w:lang w:val="ka-GE"/>
        </w:rPr>
        <w:t>მოედანი</w:t>
      </w:r>
      <w:r w:rsidRPr="00E11B6F">
        <w:rPr>
          <w:rFonts w:ascii="Sylfaen" w:eastAsia="Times New Roman" w:hAnsi="Sylfaen" w:cs="Arial CYR"/>
          <w:b/>
          <w:bCs/>
          <w:sz w:val="18"/>
          <w:szCs w:val="18"/>
          <w:lang w:val="ru-RU"/>
        </w:rPr>
        <w:t>: 1</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საანგარიშო მოედნის პარამეტრები</w:t>
      </w:r>
      <w:r w:rsidRPr="00E11B6F">
        <w:rPr>
          <w:rFonts w:ascii="Sylfaen" w:eastAsia="Times New Roman" w:hAnsi="Sylfaen" w:cs="Arial CYR"/>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ბიჯი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სიმაღლე</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შუა წერტილის კოორდინატები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E11B6F" w:rsidRPr="00E11B6F" w:rsidTr="00D86B0A">
        <w:trPr>
          <w:jc w:val="center"/>
        </w:trPr>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2</w:t>
            </w:r>
            <w:r w:rsidRPr="00E11B6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4</w:t>
            </w:r>
            <w:r w:rsidRPr="00E11B6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2909  </w:t>
      </w:r>
      <w:r w:rsidRPr="00E11B6F">
        <w:rPr>
          <w:rFonts w:ascii="Sylfaen" w:eastAsia="Times New Roman" w:hAnsi="Sylfaen" w:cs="Arial CYR"/>
          <w:b/>
          <w:bCs/>
          <w:sz w:val="18"/>
          <w:szCs w:val="18"/>
          <w:lang w:val="ka-GE"/>
        </w:rPr>
        <w:t>არაორგანული მტვერი</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&lt;</w:t>
      </w:r>
      <w:r w:rsidRPr="00E11B6F">
        <w:rPr>
          <w:rFonts w:ascii="Sylfaen" w:eastAsia="Times New Roman" w:hAnsi="Sylfaen" w:cs="Arial CYR"/>
          <w:b/>
          <w:bCs/>
          <w:sz w:val="18"/>
          <w:szCs w:val="18"/>
          <w:lang w:val="ru-RU"/>
        </w:rPr>
        <w:t xml:space="preserve"> 20% SiO2</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b/>
          <w:bCs/>
          <w:sz w:val="18"/>
          <w:szCs w:val="18"/>
          <w:lang w:val="ka-GE"/>
        </w:rPr>
        <w:t>მოედანი</w:t>
      </w:r>
      <w:r w:rsidRPr="00E11B6F">
        <w:rPr>
          <w:rFonts w:ascii="Sylfaen" w:eastAsia="Times New Roman" w:hAnsi="Sylfaen" w:cs="Arial CYR"/>
          <w:b/>
          <w:bCs/>
          <w:sz w:val="18"/>
          <w:szCs w:val="18"/>
          <w:lang w:val="ru-RU"/>
        </w:rPr>
        <w:t>: 1</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საანგარიშო მოედნის პარამეტრები</w:t>
      </w:r>
      <w:r w:rsidRPr="00E11B6F">
        <w:rPr>
          <w:rFonts w:ascii="Sylfaen" w:eastAsia="Times New Roman" w:hAnsi="Sylfaen" w:cs="Arial CYR"/>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ბიჯი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სიმაღლე</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შუა წერტილის კოორდინატები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E11B6F" w:rsidRPr="00E11B6F" w:rsidTr="00D86B0A">
        <w:trPr>
          <w:jc w:val="center"/>
        </w:trPr>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2</w:t>
            </w:r>
            <w:r w:rsidRPr="00E11B6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4</w:t>
            </w:r>
            <w:r w:rsidRPr="00E11B6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6046  </w:t>
      </w:r>
      <w:r w:rsidRPr="00E11B6F">
        <w:rPr>
          <w:rFonts w:ascii="Sylfaen" w:eastAsia="Times New Roman" w:hAnsi="Sylfaen" w:cs="Arial CYR"/>
          <w:b/>
          <w:bCs/>
          <w:sz w:val="18"/>
          <w:szCs w:val="18"/>
          <w:lang w:val="ka-GE"/>
        </w:rPr>
        <w:t>სუმაციის ჯგუფი</w:t>
      </w:r>
      <w:r w:rsidRPr="00E11B6F">
        <w:rPr>
          <w:rFonts w:ascii="Sylfaen" w:eastAsia="Times New Roman" w:hAnsi="Sylfaen" w:cs="Arial CYR"/>
          <w:b/>
          <w:bCs/>
          <w:sz w:val="18"/>
          <w:szCs w:val="18"/>
          <w:lang w:val="ru-RU"/>
        </w:rPr>
        <w:t xml:space="preserve"> (2) 337 2908</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b/>
          <w:bCs/>
          <w:sz w:val="18"/>
          <w:szCs w:val="18"/>
          <w:lang w:val="ka-GE"/>
        </w:rPr>
        <w:t>მოედანი</w:t>
      </w:r>
      <w:r w:rsidRPr="00E11B6F">
        <w:rPr>
          <w:rFonts w:ascii="Sylfaen" w:eastAsia="Times New Roman" w:hAnsi="Sylfaen" w:cs="Arial CYR"/>
          <w:b/>
          <w:bCs/>
          <w:sz w:val="18"/>
          <w:szCs w:val="18"/>
          <w:lang w:val="ru-RU"/>
        </w:rPr>
        <w:t>: 1</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საანგარიშო მოედნის პარამეტრები</w:t>
      </w:r>
      <w:r w:rsidRPr="00E11B6F">
        <w:rPr>
          <w:rFonts w:ascii="Sylfaen" w:eastAsia="Times New Roman" w:hAnsi="Sylfaen" w:cs="Arial CYR"/>
          <w:sz w:val="18"/>
          <w:szCs w:val="18"/>
          <w:lang w:val="ru-RU"/>
        </w:rPr>
        <w:t>:</w:t>
      </w:r>
    </w:p>
    <w:tbl>
      <w:tblPr>
        <w:tblW w:w="0" w:type="auto"/>
        <w:jc w:val="center"/>
        <w:tblLayout w:type="fixed"/>
        <w:tblCellMar>
          <w:left w:w="10" w:type="dxa"/>
          <w:right w:w="10" w:type="dxa"/>
        </w:tblCellMar>
        <w:tblLook w:val="0000" w:firstRow="0" w:lastRow="0" w:firstColumn="0" w:lastColumn="0" w:noHBand="0" w:noVBand="0"/>
      </w:tblPr>
      <w:tblGrid>
        <w:gridCol w:w="992"/>
        <w:gridCol w:w="876"/>
        <w:gridCol w:w="890"/>
        <w:gridCol w:w="992"/>
        <w:gridCol w:w="951"/>
        <w:gridCol w:w="949"/>
        <w:gridCol w:w="700"/>
        <w:gridCol w:w="643"/>
        <w:gridCol w:w="846"/>
      </w:tblGrid>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ტიპი</w:t>
            </w:r>
          </w:p>
        </w:tc>
        <w:tc>
          <w:tcPr>
            <w:tcW w:w="3709" w:type="dxa"/>
            <w:gridSpan w:val="4"/>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მოედნის სრული აღწერა</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სიგანე</w:t>
            </w:r>
          </w:p>
        </w:tc>
        <w:tc>
          <w:tcPr>
            <w:tcW w:w="1343" w:type="dxa"/>
            <w:gridSpan w:val="2"/>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ბიჯი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სიმაღლე</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766"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შუა წერტილის კოორდინატები</w:t>
            </w:r>
          </w:p>
        </w:tc>
        <w:tc>
          <w:tcPr>
            <w:tcW w:w="1943" w:type="dxa"/>
            <w:gridSpan w:val="2"/>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შუა წერტილის კოორდინატები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949"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1343" w:type="dxa"/>
            <w:gridSpan w:val="2"/>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c>
          <w:tcPr>
            <w:tcW w:w="846" w:type="dxa"/>
            <w:tcBorders>
              <w:top w:val="nil"/>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c>
      </w:tr>
      <w:tr w:rsidR="00E11B6F" w:rsidRPr="00E11B6F" w:rsidTr="00D86B0A">
        <w:trPr>
          <w:jc w:val="center"/>
        </w:trPr>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87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89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92"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951"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949"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c>
          <w:tcPr>
            <w:tcW w:w="700"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p>
        </w:tc>
        <w:tc>
          <w:tcPr>
            <w:tcW w:w="643"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Y</w:t>
            </w:r>
          </w:p>
        </w:tc>
        <w:tc>
          <w:tcPr>
            <w:tcW w:w="846" w:type="dxa"/>
            <w:tcBorders>
              <w:top w:val="single" w:sz="4" w:space="0" w:color="auto"/>
              <w:left w:val="single" w:sz="4" w:space="0" w:color="auto"/>
              <w:bottom w:val="nil"/>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tc>
      </w:tr>
      <w:tr w:rsidR="00E11B6F" w:rsidRPr="00E11B6F" w:rsidTr="00D86B0A">
        <w:trPr>
          <w:jc w:val="center"/>
        </w:trPr>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ka-GE"/>
              </w:rPr>
              <w:t>მოცემული</w:t>
            </w:r>
          </w:p>
        </w:tc>
        <w:tc>
          <w:tcPr>
            <w:tcW w:w="87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-200</w:t>
            </w:r>
          </w:p>
        </w:tc>
        <w:tc>
          <w:tcPr>
            <w:tcW w:w="89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2</w:t>
            </w:r>
            <w:r w:rsidRPr="00E11B6F">
              <w:rPr>
                <w:rFonts w:ascii="Sylfaen" w:eastAsia="Times New Roman" w:hAnsi="Sylfaen" w:cs="Arial CYR"/>
                <w:sz w:val="18"/>
                <w:szCs w:val="18"/>
                <w:lang w:val="ru-RU"/>
              </w:rPr>
              <w:t>00</w:t>
            </w:r>
          </w:p>
        </w:tc>
        <w:tc>
          <w:tcPr>
            <w:tcW w:w="9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rPr>
              <w:t>4</w:t>
            </w:r>
            <w:r w:rsidRPr="00E11B6F">
              <w:rPr>
                <w:rFonts w:ascii="Sylfaen" w:eastAsia="Times New Roman" w:hAnsi="Sylfaen" w:cs="Arial CYR"/>
                <w:sz w:val="18"/>
                <w:szCs w:val="18"/>
                <w:lang w:val="ru-RU"/>
              </w:rPr>
              <w:t>00</w:t>
            </w:r>
          </w:p>
        </w:tc>
        <w:tc>
          <w:tcPr>
            <w:tcW w:w="700"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643"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100</w:t>
            </w:r>
          </w:p>
        </w:tc>
        <w:tc>
          <w:tcPr>
            <w:tcW w:w="84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4A17B0" w:rsidRDefault="004A17B0"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lastRenderedPageBreak/>
        <w:t>გაანგარიშების შედეგები ნივთიერებების მიხედვით</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r w:rsidRPr="00E11B6F">
        <w:rPr>
          <w:rFonts w:ascii="Sylfaen" w:eastAsia="Times New Roman" w:hAnsi="Sylfaen" w:cs="Arial CYR"/>
          <w:b/>
          <w:bCs/>
          <w:sz w:val="18"/>
          <w:szCs w:val="18"/>
          <w:lang w:val="ka-GE"/>
        </w:rPr>
        <w:t>საანგარიშო წერტილები</w:t>
      </w: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ru-RU"/>
        </w:rPr>
      </w:pPr>
      <w:r w:rsidRPr="00E11B6F">
        <w:rPr>
          <w:rFonts w:ascii="Sylfaen" w:eastAsia="Times New Roman" w:hAnsi="Sylfaen" w:cs="Arial CYR"/>
          <w:sz w:val="18"/>
          <w:szCs w:val="18"/>
          <w:lang w:val="ka-GE"/>
        </w:rPr>
        <w:t>წერტილების ტიპები</w:t>
      </w:r>
      <w:r w:rsidRPr="00E11B6F">
        <w:rPr>
          <w:rFonts w:ascii="Sylfaen" w:eastAsia="Times New Roman" w:hAnsi="Sylfaen" w:cs="Arial CYR"/>
          <w:sz w:val="18"/>
          <w:szCs w:val="18"/>
          <w:lang w:val="ru-RU"/>
        </w:rPr>
        <w:t>:</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ru-RU"/>
        </w:rPr>
        <w:t xml:space="preserve">0 - </w:t>
      </w:r>
      <w:r w:rsidRPr="00E11B6F">
        <w:rPr>
          <w:rFonts w:ascii="Sylfaen" w:eastAsia="Times New Roman" w:hAnsi="Sylfaen" w:cs="Arial CYR"/>
          <w:sz w:val="18"/>
          <w:szCs w:val="18"/>
          <w:lang w:val="ka-GE"/>
        </w:rPr>
        <w:t>მომხმარებლის საანგარიშო წერტილი</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ru-RU"/>
        </w:rPr>
        <w:t xml:space="preserve">1 - </w:t>
      </w:r>
      <w:r w:rsidRPr="00E11B6F">
        <w:rPr>
          <w:rFonts w:ascii="Sylfaen" w:eastAsia="Times New Roman" w:hAnsi="Sylfaen" w:cs="Arial CYR"/>
          <w:sz w:val="18"/>
          <w:szCs w:val="18"/>
          <w:lang w:val="ka-GE"/>
        </w:rPr>
        <w:t>წერტილი დაცვის ზონის საზღვარზე</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ru-RU"/>
        </w:rPr>
        <w:t xml:space="preserve">2 - </w:t>
      </w:r>
      <w:r w:rsidRPr="00E11B6F">
        <w:rPr>
          <w:rFonts w:ascii="Sylfaen" w:eastAsia="Times New Roman" w:hAnsi="Sylfaen" w:cs="Arial CYR"/>
          <w:sz w:val="18"/>
          <w:szCs w:val="18"/>
          <w:lang w:val="ka-GE"/>
        </w:rPr>
        <w:t>წერტილი საწარმოო ზონის საზღვარზე</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ru-RU"/>
        </w:rPr>
        <w:t xml:space="preserve">3 - </w:t>
      </w:r>
      <w:r w:rsidRPr="00E11B6F">
        <w:rPr>
          <w:rFonts w:ascii="Sylfaen" w:eastAsia="Times New Roman" w:hAnsi="Sylfaen" w:cs="Arial CYR"/>
          <w:sz w:val="18"/>
          <w:szCs w:val="18"/>
          <w:lang w:val="ka-GE"/>
        </w:rPr>
        <w:t>წერტილი სანიტარიული დაცვის ზონის საზღვარზე</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ru-RU"/>
        </w:rPr>
        <w:t xml:space="preserve">4 - </w:t>
      </w:r>
      <w:r w:rsidRPr="00E11B6F">
        <w:rPr>
          <w:rFonts w:ascii="Sylfaen" w:eastAsia="Times New Roman" w:hAnsi="Sylfaen" w:cs="Arial CYR"/>
          <w:sz w:val="18"/>
          <w:szCs w:val="18"/>
          <w:lang w:val="ka-GE"/>
        </w:rPr>
        <w:t>წერტილი დასახლებული ზონის საზღვარზე</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sz w:val="18"/>
          <w:szCs w:val="18"/>
          <w:lang w:val="ka-GE"/>
        </w:rPr>
      </w:pPr>
      <w:r w:rsidRPr="00E11B6F">
        <w:rPr>
          <w:rFonts w:ascii="Sylfaen" w:eastAsia="Times New Roman" w:hAnsi="Sylfaen" w:cs="Arial CYR"/>
          <w:sz w:val="18"/>
          <w:szCs w:val="18"/>
          <w:lang w:val="ru-RU"/>
        </w:rPr>
        <w:t xml:space="preserve">5 - </w:t>
      </w:r>
      <w:r w:rsidRPr="00E11B6F">
        <w:rPr>
          <w:rFonts w:ascii="Sylfaen" w:eastAsia="Times New Roman" w:hAnsi="Sylfaen" w:cs="Arial CYR"/>
          <w:sz w:val="18"/>
          <w:szCs w:val="18"/>
          <w:lang w:val="ka-GE"/>
        </w:rPr>
        <w:t>განაშენიანების საზღვარზე</w:t>
      </w:r>
    </w:p>
    <w:p w:rsidR="00E11B6F" w:rsidRPr="00E11B6F" w:rsidRDefault="00E11B6F" w:rsidP="00E11B6F">
      <w:pPr>
        <w:widowControl w:val="0"/>
        <w:autoSpaceDE w:val="0"/>
        <w:autoSpaceDN w:val="0"/>
        <w:adjustRightInd w:val="0"/>
        <w:spacing w:after="0" w:line="240" w:lineRule="auto"/>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კოორდ</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ru-RU"/>
              </w:rPr>
              <w:t>X(</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კოორდ</w:t>
            </w:r>
            <w:r w:rsidRPr="00E11B6F">
              <w:rPr>
                <w:rFonts w:ascii="Sylfaen" w:eastAsia="Times New Roman" w:hAnsi="Sylfaen" w:cs="Arial CYR"/>
                <w:b/>
                <w:bCs/>
                <w:sz w:val="18"/>
                <w:szCs w:val="18"/>
                <w:lang w:val="ru-RU"/>
              </w:rPr>
              <w:t xml:space="preserve"> Y(</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სიმაღლე</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მ</w:t>
            </w:r>
            <w:r w:rsidRPr="00E11B6F">
              <w:rPr>
                <w:rFonts w:ascii="Sylfaen" w:eastAsia="Times New Roman" w:hAnsi="Sylfaen" w:cs="Arial CYR"/>
                <w:b/>
                <w:bCs/>
                <w:sz w:val="18"/>
                <w:szCs w:val="18"/>
                <w:lang w:val="ru-RU"/>
              </w:rPr>
              <w:t>)</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კონცენტრ</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ზდკ-ის წილი</w:t>
            </w:r>
            <w:r w:rsidRPr="00E11B6F">
              <w:rPr>
                <w:rFonts w:ascii="Sylfaen" w:eastAsia="Times New Roman" w:hAnsi="Sylfaen" w:cs="Arial CYR"/>
                <w:b/>
                <w:bCs/>
                <w:sz w:val="18"/>
                <w:szCs w:val="18"/>
                <w:lang w:val="ru-RU"/>
              </w:rPr>
              <w:t>)</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ქარის მიმართულება</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ქარის სიჩქარე</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ფონი</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ზდკ-ის წილი</w:t>
            </w:r>
            <w:r w:rsidRPr="00E11B6F">
              <w:rPr>
                <w:rFonts w:ascii="Sylfaen" w:eastAsia="Times New Roman" w:hAnsi="Sylfaen" w:cs="Arial CYR"/>
                <w:b/>
                <w:bCs/>
                <w:sz w:val="18"/>
                <w:szCs w:val="18"/>
                <w:lang w:val="ru-RU"/>
              </w:rPr>
              <w:t>)</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ფონი გმორიცხვამდე</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წერტილის ტიპი</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0301   </w:t>
      </w:r>
      <w:r w:rsidRPr="00E11B6F">
        <w:rPr>
          <w:rFonts w:ascii="Sylfaen" w:eastAsia="Times New Roman" w:hAnsi="Sylfaen" w:cs="Arial CYR"/>
          <w:b/>
          <w:bCs/>
          <w:sz w:val="18"/>
          <w:szCs w:val="18"/>
          <w:lang w:val="ka-GE"/>
        </w:rPr>
        <w:t>აზოტის</w:t>
      </w:r>
      <w:r w:rsidRPr="00E11B6F">
        <w:rPr>
          <w:rFonts w:ascii="Sylfaen" w:eastAsia="Times New Roman" w:hAnsi="Sylfaen" w:cs="Arial CYR"/>
          <w:b/>
          <w:bCs/>
          <w:sz w:val="18"/>
          <w:szCs w:val="18"/>
          <w:lang w:val="ru-RU"/>
        </w:rPr>
        <w:t xml:space="preserve"> (IV) </w:t>
      </w:r>
      <w:r w:rsidRPr="00E11B6F">
        <w:rPr>
          <w:rFonts w:ascii="Sylfaen" w:eastAsia="Times New Roman" w:hAnsi="Sylfaen" w:cs="Arial CYR"/>
          <w:b/>
          <w:bCs/>
          <w:sz w:val="18"/>
          <w:szCs w:val="18"/>
          <w:lang w:val="ka-GE"/>
        </w:rPr>
        <w:t>ოქსიდი</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დიოქსიდი</w:t>
      </w:r>
      <w:r w:rsidRPr="00E11B6F">
        <w:rPr>
          <w:rFonts w:ascii="Sylfaen" w:eastAsia="Times New Roman" w:hAnsi="Sylfaen" w:cs="Arial CYR"/>
          <w:b/>
          <w:bCs/>
          <w:sz w:val="18"/>
          <w:szCs w:val="18"/>
          <w:lang w:val="ru-RU"/>
        </w:rPr>
        <w:t>)</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0,20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0,20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0,19</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270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0,19</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0337   </w:t>
      </w:r>
      <w:r w:rsidRPr="00E11B6F">
        <w:rPr>
          <w:rFonts w:ascii="Sylfaen" w:eastAsia="Times New Roman" w:hAnsi="Sylfaen" w:cs="Arial CYR"/>
          <w:b/>
          <w:bCs/>
          <w:sz w:val="18"/>
          <w:szCs w:val="18"/>
          <w:lang w:val="ka-GE"/>
        </w:rPr>
        <w:t>ნახშირბადის ოქსიდი</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270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ka-GE"/>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2754   </w:t>
      </w:r>
      <w:r w:rsidRPr="00E11B6F">
        <w:rPr>
          <w:rFonts w:ascii="Sylfaen" w:eastAsia="Times New Roman" w:hAnsi="Sylfaen" w:cs="Arial CYR"/>
          <w:b/>
          <w:bCs/>
          <w:sz w:val="18"/>
          <w:szCs w:val="18"/>
          <w:lang w:val="ka-GE"/>
        </w:rPr>
        <w:t>ნაჯერი ნახშირწყალბადები</w:t>
      </w:r>
      <w:r w:rsidRPr="00E11B6F">
        <w:rPr>
          <w:rFonts w:ascii="Sylfaen" w:eastAsia="Times New Roman" w:hAnsi="Sylfaen" w:cs="Arial CYR"/>
          <w:b/>
          <w:bCs/>
          <w:sz w:val="18"/>
          <w:szCs w:val="18"/>
          <w:lang w:val="ru-RU"/>
        </w:rPr>
        <w:t xml:space="preserve"> C12-C19</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717665"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ka-GE"/>
              </w:rPr>
            </w:pPr>
            <w:r w:rsidRPr="00E11B6F">
              <w:rPr>
                <w:rFonts w:ascii="Sylfaen" w:eastAsia="Times New Roman" w:hAnsi="Sylfaen" w:cs="Arial CYR"/>
                <w:sz w:val="18"/>
                <w:szCs w:val="18"/>
                <w:lang w:val="ru-RU"/>
              </w:rPr>
              <w:t>0,82</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6</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7,19</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0,75</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261</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7,19</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0,61</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7,19</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0,59</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176</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11,22</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2908   </w:t>
      </w:r>
      <w:r w:rsidRPr="00E11B6F">
        <w:rPr>
          <w:rFonts w:ascii="Sylfaen" w:eastAsia="Times New Roman" w:hAnsi="Sylfaen" w:cs="Arial CYR"/>
          <w:b/>
          <w:bCs/>
          <w:sz w:val="18"/>
          <w:szCs w:val="18"/>
          <w:lang w:val="ka-GE"/>
        </w:rPr>
        <w:t>არაორგანული მტვერი</w:t>
      </w:r>
      <w:r w:rsidRPr="00E11B6F">
        <w:rPr>
          <w:rFonts w:ascii="Sylfaen" w:eastAsia="Times New Roman" w:hAnsi="Sylfaen" w:cs="Arial CYR"/>
          <w:b/>
          <w:bCs/>
          <w:sz w:val="18"/>
          <w:szCs w:val="18"/>
          <w:lang w:val="ru-RU"/>
        </w:rPr>
        <w:t>: 70-20% SiO2</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330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0,01</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123</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75</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2909   </w:t>
      </w:r>
      <w:r w:rsidRPr="00E11B6F">
        <w:rPr>
          <w:rFonts w:ascii="Sylfaen" w:eastAsia="Times New Roman" w:hAnsi="Sylfaen" w:cs="Arial CYR"/>
          <w:b/>
          <w:bCs/>
          <w:sz w:val="18"/>
          <w:szCs w:val="18"/>
          <w:lang w:val="ka-GE"/>
        </w:rPr>
        <w:t>არაორგანული მტვერი</w:t>
      </w:r>
      <w:r w:rsidRPr="00E11B6F">
        <w:rPr>
          <w:rFonts w:ascii="Sylfaen" w:eastAsia="Times New Roman" w:hAnsi="Sylfaen" w:cs="Arial CYR"/>
          <w:b/>
          <w:bCs/>
          <w:sz w:val="18"/>
          <w:szCs w:val="18"/>
          <w:lang w:val="ru-RU"/>
        </w:rPr>
        <w:t xml:space="preserve">: </w:t>
      </w:r>
      <w:r w:rsidRPr="00E11B6F">
        <w:rPr>
          <w:rFonts w:ascii="Sylfaen" w:eastAsia="Times New Roman" w:hAnsi="Sylfaen" w:cs="Arial CYR"/>
          <w:b/>
          <w:bCs/>
          <w:sz w:val="18"/>
          <w:szCs w:val="18"/>
          <w:lang w:val="ka-GE"/>
        </w:rPr>
        <w:t>&lt;</w:t>
      </w:r>
      <w:r w:rsidRPr="00E11B6F">
        <w:rPr>
          <w:rFonts w:ascii="Sylfaen" w:eastAsia="Times New Roman" w:hAnsi="Sylfaen" w:cs="Arial CYR"/>
          <w:b/>
          <w:bCs/>
          <w:sz w:val="18"/>
          <w:szCs w:val="18"/>
          <w:lang w:val="ru-RU"/>
        </w:rPr>
        <w:t xml:space="preserve"> 20% SiO2</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9924" w:type="dxa"/>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1,29</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285</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0,50</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0,92</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86</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0,83</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0,83</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0,75</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171</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0,83</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bl>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r w:rsidRPr="00E11B6F">
        <w:rPr>
          <w:rFonts w:ascii="Sylfaen" w:eastAsia="Times New Roman" w:hAnsi="Sylfaen" w:cs="Arial CYR"/>
          <w:b/>
          <w:bCs/>
          <w:sz w:val="18"/>
          <w:szCs w:val="18"/>
          <w:lang w:val="ka-GE"/>
        </w:rPr>
        <w:t>ნივთიერება</w:t>
      </w:r>
      <w:r w:rsidRPr="00E11B6F">
        <w:rPr>
          <w:rFonts w:ascii="Sylfaen" w:eastAsia="Times New Roman" w:hAnsi="Sylfaen" w:cs="Arial CYR"/>
          <w:b/>
          <w:bCs/>
          <w:sz w:val="18"/>
          <w:szCs w:val="18"/>
          <w:lang w:val="ru-RU"/>
        </w:rPr>
        <w:t xml:space="preserve">: 6046   </w:t>
      </w:r>
      <w:r w:rsidRPr="00E11B6F">
        <w:rPr>
          <w:rFonts w:ascii="Sylfaen" w:eastAsia="Times New Roman" w:hAnsi="Sylfaen" w:cs="Arial CYR"/>
          <w:b/>
          <w:bCs/>
          <w:sz w:val="18"/>
          <w:szCs w:val="18"/>
          <w:lang w:val="ka-GE"/>
        </w:rPr>
        <w:t>სუმაციის ჯგუფი</w:t>
      </w:r>
      <w:r w:rsidRPr="00E11B6F">
        <w:rPr>
          <w:rFonts w:ascii="Sylfaen" w:eastAsia="Times New Roman" w:hAnsi="Sylfaen" w:cs="Arial CYR"/>
          <w:b/>
          <w:bCs/>
          <w:sz w:val="18"/>
          <w:szCs w:val="18"/>
          <w:lang w:val="ru-RU"/>
        </w:rPr>
        <w:t xml:space="preserve"> (2) 337 2908</w:t>
      </w:r>
    </w:p>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b/>
          <w:bCs/>
          <w:sz w:val="18"/>
          <w:szCs w:val="18"/>
          <w:lang w:val="ru-RU"/>
        </w:rPr>
      </w:pPr>
    </w:p>
    <w:tbl>
      <w:tblPr>
        <w:tblW w:w="0" w:type="auto"/>
        <w:jc w:val="center"/>
        <w:tblLayout w:type="fixed"/>
        <w:tblCellMar>
          <w:left w:w="10" w:type="dxa"/>
          <w:right w:w="10" w:type="dxa"/>
        </w:tblCellMar>
        <w:tblLook w:val="0000" w:firstRow="0" w:lastRow="0" w:firstColumn="0" w:lastColumn="0" w:noHBand="0" w:noVBand="0"/>
      </w:tblPr>
      <w:tblGrid>
        <w:gridCol w:w="817"/>
        <w:gridCol w:w="1036"/>
        <w:gridCol w:w="1051"/>
        <w:gridCol w:w="949"/>
        <w:gridCol w:w="1109"/>
        <w:gridCol w:w="1051"/>
        <w:gridCol w:w="1051"/>
        <w:gridCol w:w="992"/>
        <w:gridCol w:w="934"/>
        <w:gridCol w:w="934"/>
      </w:tblGrid>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4</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180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1</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90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r w:rsidR="00E11B6F" w:rsidRPr="00E11B6F" w:rsidTr="00D86B0A">
        <w:trPr>
          <w:jc w:val="center"/>
        </w:trPr>
        <w:tc>
          <w:tcPr>
            <w:tcW w:w="817"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3</w:t>
            </w:r>
          </w:p>
        </w:tc>
        <w:tc>
          <w:tcPr>
            <w:tcW w:w="1036"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147</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c>
          <w:tcPr>
            <w:tcW w:w="94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w:t>
            </w:r>
          </w:p>
        </w:tc>
        <w:tc>
          <w:tcPr>
            <w:tcW w:w="1109"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0,02</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270</w:t>
            </w:r>
          </w:p>
        </w:tc>
        <w:tc>
          <w:tcPr>
            <w:tcW w:w="1051"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4,78</w:t>
            </w:r>
          </w:p>
        </w:tc>
        <w:tc>
          <w:tcPr>
            <w:tcW w:w="992"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ind w:right="11"/>
              <w:jc w:val="right"/>
              <w:rPr>
                <w:rFonts w:ascii="Sylfaen" w:eastAsia="Times New Roman" w:hAnsi="Sylfaen" w:cs="Arial CYR"/>
                <w:sz w:val="18"/>
                <w:szCs w:val="18"/>
                <w:lang w:val="ru-RU"/>
              </w:rPr>
            </w:pPr>
            <w:r w:rsidRPr="00E11B6F">
              <w:rPr>
                <w:rFonts w:ascii="Sylfaen" w:eastAsia="Times New Roman" w:hAnsi="Sylfaen" w:cs="Arial CYR"/>
                <w:sz w:val="18"/>
                <w:szCs w:val="18"/>
                <w:lang w:val="ru-RU"/>
              </w:rPr>
              <w:t>0,000</w:t>
            </w:r>
          </w:p>
        </w:tc>
        <w:tc>
          <w:tcPr>
            <w:tcW w:w="934" w:type="dxa"/>
            <w:tcBorders>
              <w:top w:val="single" w:sz="4" w:space="0" w:color="auto"/>
              <w:left w:val="single" w:sz="4" w:space="0" w:color="auto"/>
              <w:bottom w:val="single" w:sz="4" w:space="0" w:color="auto"/>
              <w:right w:val="single" w:sz="4" w:space="0" w:color="auto"/>
            </w:tcBorders>
          </w:tcPr>
          <w:p w:rsidR="00E11B6F" w:rsidRPr="00E11B6F" w:rsidRDefault="00E11B6F" w:rsidP="00E11B6F">
            <w:pPr>
              <w:widowControl w:val="0"/>
              <w:autoSpaceDE w:val="0"/>
              <w:autoSpaceDN w:val="0"/>
              <w:adjustRightInd w:val="0"/>
              <w:spacing w:after="0" w:line="240" w:lineRule="auto"/>
              <w:jc w:val="center"/>
              <w:rPr>
                <w:rFonts w:ascii="Sylfaen" w:eastAsia="Times New Roman" w:hAnsi="Sylfaen" w:cs="Arial CYR"/>
                <w:sz w:val="18"/>
                <w:szCs w:val="18"/>
                <w:lang w:val="ru-RU"/>
              </w:rPr>
            </w:pPr>
            <w:r w:rsidRPr="00E11B6F">
              <w:rPr>
                <w:rFonts w:ascii="Sylfaen" w:eastAsia="Times New Roman" w:hAnsi="Sylfaen" w:cs="Arial CYR"/>
                <w:sz w:val="18"/>
                <w:szCs w:val="18"/>
                <w:lang w:val="ru-RU"/>
              </w:rPr>
              <w:t>0</w:t>
            </w:r>
          </w:p>
        </w:tc>
      </w:tr>
    </w:tbl>
    <w:p w:rsidR="00E11B6F" w:rsidRPr="00E11B6F" w:rsidRDefault="00E11B6F" w:rsidP="00E11B6F">
      <w:pPr>
        <w:widowControl w:val="0"/>
        <w:autoSpaceDE w:val="0"/>
        <w:autoSpaceDN w:val="0"/>
        <w:adjustRightInd w:val="0"/>
        <w:spacing w:after="0" w:line="240" w:lineRule="auto"/>
        <w:rPr>
          <w:rFonts w:ascii="Sylfaen" w:eastAsia="Times New Roman" w:hAnsi="Sylfaen" w:cs="Arial CYR"/>
          <w:b/>
          <w:bCs/>
          <w:sz w:val="18"/>
          <w:szCs w:val="18"/>
          <w:lang w:val="ru-RU"/>
        </w:rPr>
      </w:pPr>
    </w:p>
    <w:p w:rsidR="00E11B6F" w:rsidRPr="00E11B6F" w:rsidRDefault="00E11B6F" w:rsidP="00E11B6F">
      <w:pPr>
        <w:spacing w:before="120" w:after="0" w:line="240" w:lineRule="auto"/>
        <w:ind w:left="-54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r w:rsidRPr="00E11B6F">
        <w:rPr>
          <w:rFonts w:ascii="Sylfaen" w:eastAsia="Calibri" w:hAnsi="Sylfaen" w:cs="Courier New"/>
          <w:b/>
          <w:snapToGrid w:val="0"/>
          <w:kern w:val="28"/>
          <w:lang w:eastAsia="ru-RU"/>
        </w:rPr>
        <w:object w:dxaOrig="9689" w:dyaOrig="8460">
          <v:shape id="_x0000_i1032" type="#_x0000_t75" style="width:484.2pt;height:423pt" o:ole="">
            <v:imagedata r:id="rId53" o:title=""/>
          </v:shape>
          <o:OLEObject Type="Embed" ProgID="Word.Document.12" ShapeID="_x0000_i1032" DrawAspect="Content" ObjectID="_1642647458" r:id="rId54">
            <o:FieldCodes>\s</o:FieldCodes>
          </o:OLEObject>
        </w:object>
      </w: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r w:rsidRPr="00E11B6F">
        <w:rPr>
          <w:rFonts w:ascii="Sylfaen" w:eastAsia="Calibri" w:hAnsi="Sylfaen" w:cs="Courier New"/>
          <w:b/>
          <w:snapToGrid w:val="0"/>
          <w:kern w:val="28"/>
          <w:lang w:eastAsia="ru-RU"/>
        </w:rPr>
        <w:object w:dxaOrig="9689" w:dyaOrig="8430">
          <v:shape id="_x0000_i1033" type="#_x0000_t75" style="width:484.2pt;height:421.8pt" o:ole="">
            <v:imagedata r:id="rId55" o:title=""/>
          </v:shape>
          <o:OLEObject Type="Embed" ProgID="Word.Document.12" ShapeID="_x0000_i1033" DrawAspect="Content" ObjectID="_1642647459" r:id="rId56">
            <o:FieldCodes>\s</o:FieldCodes>
          </o:OLEObject>
        </w:object>
      </w: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r w:rsidRPr="00E11B6F">
        <w:rPr>
          <w:rFonts w:ascii="Sylfaen" w:eastAsia="Calibri" w:hAnsi="Sylfaen" w:cs="Courier New"/>
          <w:b/>
          <w:snapToGrid w:val="0"/>
          <w:kern w:val="28"/>
          <w:lang w:eastAsia="ru-RU"/>
        </w:rPr>
        <w:object w:dxaOrig="9689" w:dyaOrig="8376">
          <v:shape id="_x0000_i1034" type="#_x0000_t75" style="width:484.2pt;height:418.2pt" o:ole="">
            <v:imagedata r:id="rId57" o:title=""/>
          </v:shape>
          <o:OLEObject Type="Embed" ProgID="Word.Document.12" ShapeID="_x0000_i1034" DrawAspect="Content" ObjectID="_1642647460" r:id="rId58">
            <o:FieldCodes>\s</o:FieldCodes>
          </o:OLEObject>
        </w:object>
      </w: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r w:rsidRPr="00E11B6F">
        <w:rPr>
          <w:rFonts w:ascii="Sylfaen" w:eastAsia="Calibri" w:hAnsi="Sylfaen" w:cs="Courier New"/>
          <w:b/>
          <w:snapToGrid w:val="0"/>
          <w:kern w:val="28"/>
          <w:lang w:eastAsia="ru-RU"/>
        </w:rPr>
        <w:object w:dxaOrig="9689" w:dyaOrig="8190">
          <v:shape id="_x0000_i1035" type="#_x0000_t75" style="width:484.2pt;height:409.8pt" o:ole="">
            <v:imagedata r:id="rId59" o:title=""/>
          </v:shape>
          <o:OLEObject Type="Embed" ProgID="Word.Document.12" ShapeID="_x0000_i1035" DrawAspect="Content" ObjectID="_1642647461" r:id="rId60">
            <o:FieldCodes>\s</o:FieldCodes>
          </o:OLEObject>
        </w:object>
      </w: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val="ka-GE"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val="ka-GE"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val="ka-GE"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r w:rsidRPr="00E11B6F">
        <w:rPr>
          <w:rFonts w:ascii="Sylfaen" w:eastAsia="Calibri" w:hAnsi="Sylfaen" w:cs="Courier New"/>
          <w:b/>
          <w:snapToGrid w:val="0"/>
          <w:kern w:val="28"/>
          <w:lang w:eastAsia="ru-RU"/>
        </w:rPr>
        <w:object w:dxaOrig="9689" w:dyaOrig="8310">
          <v:shape id="_x0000_i1036" type="#_x0000_t75" style="width:484.2pt;height:415.8pt" o:ole="">
            <v:imagedata r:id="rId61" o:title=""/>
          </v:shape>
          <o:OLEObject Type="Embed" ProgID="Word.Document.12" ShapeID="_x0000_i1036" DrawAspect="Content" ObjectID="_1642647462" r:id="rId62">
            <o:FieldCodes>\s</o:FieldCodes>
          </o:OLEObject>
        </w:object>
      </w: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r w:rsidRPr="00E11B6F">
        <w:rPr>
          <w:rFonts w:ascii="Sylfaen" w:eastAsia="Calibri" w:hAnsi="Sylfaen" w:cs="Courier New"/>
          <w:b/>
          <w:snapToGrid w:val="0"/>
          <w:kern w:val="28"/>
          <w:lang w:eastAsia="ru-RU"/>
        </w:rPr>
        <w:object w:dxaOrig="9689" w:dyaOrig="8310">
          <v:shape id="_x0000_i1037" type="#_x0000_t75" style="width:484.2pt;height:415.8pt" o:ole="">
            <v:imagedata r:id="rId63" o:title=""/>
          </v:shape>
          <o:OLEObject Type="Embed" ProgID="Word.Document.12" ShapeID="_x0000_i1037" DrawAspect="Content" ObjectID="_1642647463" r:id="rId64">
            <o:FieldCodes>\s</o:FieldCodes>
          </o:OLEObject>
        </w:object>
      </w: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p>
    <w:p w:rsidR="00E11B6F" w:rsidRPr="00E11B6F" w:rsidRDefault="00E11B6F" w:rsidP="00E11B6F">
      <w:pPr>
        <w:spacing w:before="120" w:after="0" w:line="240" w:lineRule="auto"/>
        <w:ind w:left="900" w:right="149"/>
        <w:jc w:val="both"/>
        <w:outlineLvl w:val="0"/>
        <w:rPr>
          <w:rFonts w:ascii="Sylfaen" w:eastAsia="Calibri" w:hAnsi="Sylfaen" w:cs="Courier New"/>
          <w:b/>
          <w:snapToGrid w:val="0"/>
          <w:kern w:val="28"/>
          <w:lang w:eastAsia="ru-RU"/>
        </w:rPr>
      </w:pPr>
      <w:r w:rsidRPr="00E11B6F">
        <w:rPr>
          <w:rFonts w:ascii="Sylfaen" w:eastAsia="Calibri" w:hAnsi="Sylfaen" w:cs="Courier New"/>
          <w:b/>
          <w:snapToGrid w:val="0"/>
          <w:kern w:val="28"/>
          <w:lang w:eastAsia="ru-RU"/>
        </w:rPr>
        <w:object w:dxaOrig="9689" w:dyaOrig="8490">
          <v:shape id="_x0000_i1038" type="#_x0000_t75" style="width:484.2pt;height:425.4pt" o:ole="">
            <v:imagedata r:id="rId65" o:title=""/>
          </v:shape>
          <o:OLEObject Type="Embed" ProgID="Word.Document.12" ShapeID="_x0000_i1038" DrawAspect="Content" ObjectID="_1642647464" r:id="rId66">
            <o:FieldCodes>\s</o:FieldCodes>
          </o:OLEObject>
        </w:object>
      </w:r>
    </w:p>
    <w:p w:rsidR="00895F24" w:rsidRPr="00EA27F2" w:rsidRDefault="00895F24" w:rsidP="00EA27F2">
      <w:pPr>
        <w:spacing w:after="0"/>
        <w:ind w:left="-450"/>
        <w:jc w:val="both"/>
        <w:rPr>
          <w:rFonts w:ascii="Sylfaen" w:hAnsi="Sylfaen"/>
          <w:b/>
          <w:lang w:val="ka-GE"/>
        </w:rPr>
      </w:pPr>
    </w:p>
    <w:p w:rsidR="00895F24" w:rsidRPr="00EA27F2" w:rsidRDefault="00895F24" w:rsidP="00EA27F2">
      <w:pPr>
        <w:spacing w:after="0"/>
        <w:ind w:left="-450"/>
        <w:jc w:val="both"/>
        <w:rPr>
          <w:rFonts w:ascii="Sylfaen" w:hAnsi="Sylfaen"/>
          <w:b/>
          <w:lang w:val="ka-GE"/>
        </w:rPr>
      </w:pPr>
    </w:p>
    <w:p w:rsidR="00895F24" w:rsidRPr="00EA27F2" w:rsidRDefault="00895F24" w:rsidP="00EA27F2">
      <w:pPr>
        <w:spacing w:after="0"/>
        <w:ind w:left="-450"/>
        <w:jc w:val="both"/>
        <w:rPr>
          <w:rFonts w:ascii="Sylfaen" w:hAnsi="Sylfaen"/>
          <w:b/>
          <w:lang w:val="ka-GE"/>
        </w:rPr>
      </w:pPr>
    </w:p>
    <w:p w:rsidR="00895F24" w:rsidRPr="00EA27F2" w:rsidRDefault="00895F24" w:rsidP="00EA27F2">
      <w:pPr>
        <w:spacing w:after="0"/>
        <w:ind w:left="-450"/>
        <w:jc w:val="both"/>
        <w:rPr>
          <w:rFonts w:ascii="Sylfaen" w:hAnsi="Sylfaen"/>
          <w:b/>
          <w:lang w:val="ka-GE"/>
        </w:rPr>
      </w:pPr>
    </w:p>
    <w:p w:rsidR="00895F24" w:rsidRPr="00EA27F2" w:rsidRDefault="00895F24" w:rsidP="00EA27F2">
      <w:pPr>
        <w:spacing w:after="0"/>
        <w:ind w:left="-450"/>
        <w:jc w:val="both"/>
        <w:rPr>
          <w:rFonts w:ascii="Sylfaen" w:hAnsi="Sylfaen"/>
          <w:b/>
          <w:lang w:val="ka-GE"/>
        </w:rPr>
      </w:pPr>
    </w:p>
    <w:p w:rsidR="00895F24" w:rsidRPr="00EA27F2" w:rsidRDefault="00895F24" w:rsidP="00EA27F2">
      <w:pPr>
        <w:spacing w:after="0"/>
        <w:ind w:left="-450"/>
        <w:jc w:val="both"/>
        <w:rPr>
          <w:rFonts w:ascii="Sylfaen" w:hAnsi="Sylfaen"/>
          <w:b/>
          <w:lang w:val="ka-GE"/>
        </w:rPr>
      </w:pPr>
    </w:p>
    <w:p w:rsidR="00895F24" w:rsidRPr="00EA27F2" w:rsidRDefault="00895F24" w:rsidP="00EA27F2">
      <w:pPr>
        <w:spacing w:after="0"/>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Pr="004A17B0" w:rsidRDefault="00D43A8D" w:rsidP="006900DA">
      <w:pPr>
        <w:spacing w:after="0" w:line="240" w:lineRule="auto"/>
        <w:ind w:left="-450"/>
        <w:jc w:val="both"/>
        <w:rPr>
          <w:rFonts w:ascii="Sylfaen" w:hAnsi="Sylfaen"/>
          <w:lang w:val="ka-GE"/>
        </w:rPr>
      </w:pPr>
      <w:r w:rsidRPr="004A17B0">
        <w:rPr>
          <w:rFonts w:ascii="Sylfaen" w:hAnsi="Sylfaen"/>
          <w:lang w:val="ka-GE"/>
        </w:rPr>
        <w:lastRenderedPageBreak/>
        <w:t xml:space="preserve">დანართი </w:t>
      </w:r>
      <w:r w:rsidR="00DD4D50">
        <w:rPr>
          <w:rFonts w:ascii="Sylfaen" w:hAnsi="Sylfaen"/>
          <w:lang w:val="ka-GE"/>
        </w:rPr>
        <w:t>8</w:t>
      </w: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D43A8D" w:rsidP="006900DA">
      <w:pPr>
        <w:spacing w:after="0" w:line="240" w:lineRule="auto"/>
        <w:ind w:left="-450"/>
        <w:jc w:val="both"/>
        <w:rPr>
          <w:rFonts w:ascii="Sylfaen" w:hAnsi="Sylfaen"/>
          <w:b/>
          <w:lang w:val="ka-GE"/>
        </w:rPr>
      </w:pPr>
      <w:r>
        <w:rPr>
          <w:rFonts w:ascii="Sylfaen" w:hAnsi="Sylfaen"/>
          <w:b/>
          <w:noProof/>
        </w:rPr>
        <w:drawing>
          <wp:inline distT="0" distB="0" distL="0" distR="0">
            <wp:extent cx="6152515" cy="7963143"/>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6152515" cy="7963143"/>
                    </a:xfrm>
                    <a:prstGeom prst="rect">
                      <a:avLst/>
                    </a:prstGeom>
                    <a:noFill/>
                    <a:ln>
                      <a:noFill/>
                    </a:ln>
                  </pic:spPr>
                </pic:pic>
              </a:graphicData>
            </a:graphic>
          </wp:inline>
        </w:drawing>
      </w: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895F24" w:rsidP="006900DA">
      <w:pPr>
        <w:spacing w:after="0" w:line="240" w:lineRule="auto"/>
        <w:ind w:left="-450"/>
        <w:jc w:val="both"/>
        <w:rPr>
          <w:rFonts w:ascii="Sylfaen" w:hAnsi="Sylfaen"/>
          <w:b/>
          <w:lang w:val="ka-GE"/>
        </w:rPr>
      </w:pPr>
    </w:p>
    <w:p w:rsidR="00895F24" w:rsidRDefault="00D43A8D" w:rsidP="006900DA">
      <w:pPr>
        <w:spacing w:after="0" w:line="240" w:lineRule="auto"/>
        <w:ind w:left="-450"/>
        <w:jc w:val="both"/>
        <w:rPr>
          <w:rFonts w:ascii="Sylfaen" w:hAnsi="Sylfaen"/>
          <w:b/>
          <w:lang w:val="ka-GE"/>
        </w:rPr>
      </w:pPr>
      <w:r>
        <w:rPr>
          <w:rFonts w:ascii="Sylfaen" w:hAnsi="Sylfaen"/>
          <w:b/>
          <w:noProof/>
        </w:rPr>
        <w:drawing>
          <wp:inline distT="0" distB="0" distL="0" distR="0">
            <wp:extent cx="6152515" cy="7963143"/>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152515" cy="7963143"/>
                    </a:xfrm>
                    <a:prstGeom prst="rect">
                      <a:avLst/>
                    </a:prstGeom>
                    <a:noFill/>
                    <a:ln>
                      <a:noFill/>
                    </a:ln>
                  </pic:spPr>
                </pic:pic>
              </a:graphicData>
            </a:graphic>
          </wp:inline>
        </w:drawing>
      </w:r>
    </w:p>
    <w:p w:rsidR="00895F24" w:rsidRDefault="00895F24" w:rsidP="006900DA">
      <w:pPr>
        <w:spacing w:after="0" w:line="240" w:lineRule="auto"/>
        <w:ind w:left="-450"/>
        <w:jc w:val="both"/>
        <w:rPr>
          <w:rFonts w:ascii="Sylfaen" w:hAnsi="Sylfaen"/>
          <w:b/>
          <w:lang w:val="ka-GE"/>
        </w:rPr>
      </w:pPr>
    </w:p>
    <w:p w:rsidR="00141391" w:rsidRPr="001026B4" w:rsidRDefault="00141391" w:rsidP="006900DA">
      <w:pPr>
        <w:spacing w:after="0"/>
        <w:ind w:left="-450"/>
        <w:jc w:val="both"/>
        <w:rPr>
          <w:rFonts w:ascii="Sylfaen" w:hAnsi="Sylfaen"/>
          <w:lang w:val="ka-GE"/>
        </w:rPr>
      </w:pPr>
    </w:p>
    <w:p w:rsidR="00DA1DA1" w:rsidRDefault="00BF2EE6" w:rsidP="007303A1">
      <w:pPr>
        <w:jc w:val="both"/>
        <w:rPr>
          <w:rFonts w:ascii="Sylfaen" w:hAnsi="Sylfaen"/>
          <w:lang w:val="ka-GE"/>
        </w:rPr>
      </w:pPr>
      <w:r w:rsidRPr="00BF2EE6">
        <w:rPr>
          <w:rFonts w:ascii="Sylfaen" w:hAnsi="Sylfaen"/>
          <w:lang w:val="ka-GE"/>
        </w:rPr>
        <w:t>დანართი 9</w:t>
      </w:r>
    </w:p>
    <w:p w:rsidR="00BF2EE6" w:rsidRPr="00BF2EE6" w:rsidRDefault="00BF2EE6" w:rsidP="007303A1">
      <w:pPr>
        <w:jc w:val="both"/>
        <w:rPr>
          <w:rFonts w:ascii="Sylfaen" w:hAnsi="Sylfaen"/>
          <w:lang w:val="ka-GE"/>
        </w:rPr>
      </w:pPr>
      <w:r w:rsidRPr="00BF2EE6">
        <w:rPr>
          <w:rFonts w:ascii="Sylfaen" w:hAnsi="Sylfaen"/>
          <w:lang w:val="ka-GE"/>
        </w:rPr>
        <w:object w:dxaOrig="7344" w:dyaOrig="9505">
          <v:shape id="_x0000_i1039" type="#_x0000_t75" style="width:367.2pt;height:475.2pt" o:ole="">
            <v:imagedata r:id="rId69" o:title=""/>
          </v:shape>
          <o:OLEObject Type="Embed" ProgID="AcroExch.Document.DC" ShapeID="_x0000_i1039" DrawAspect="Content" ObjectID="_1642647465" r:id="rId70"/>
        </w:object>
      </w: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Default="00DA1DA1">
      <w:pPr>
        <w:rPr>
          <w:lang w:val="ru-RU"/>
        </w:rPr>
      </w:pPr>
    </w:p>
    <w:p w:rsidR="00DA1DA1" w:rsidRPr="00DA1DA1" w:rsidRDefault="00DA1DA1">
      <w:pPr>
        <w:rPr>
          <w:lang w:val="ru-RU"/>
        </w:rPr>
      </w:pPr>
    </w:p>
    <w:sectPr w:rsidR="00DA1DA1" w:rsidRPr="00DA1DA1" w:rsidSect="00E11B6F">
      <w:pgSz w:w="12240" w:h="15840"/>
      <w:pgMar w:top="720"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BB4" w:rsidRDefault="00B72BB4">
      <w:pPr>
        <w:spacing w:after="0" w:line="240" w:lineRule="auto"/>
      </w:pPr>
      <w:r>
        <w:separator/>
      </w:r>
    </w:p>
  </w:endnote>
  <w:endnote w:type="continuationSeparator" w:id="0">
    <w:p w:rsidR="00B72BB4" w:rsidRDefault="00B72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cadNusx">
    <w:panose1 w:val="00000000000000000000"/>
    <w:charset w:val="00"/>
    <w:family w:val="auto"/>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cadMtavr">
    <w:panose1 w:val="00000000000000000000"/>
    <w:charset w:val="00"/>
    <w:family w:val="auto"/>
    <w:pitch w:val="variable"/>
    <w:sig w:usb0="00000087" w:usb1="00000000" w:usb2="00000000" w:usb3="00000000" w:csb0="0000001B" w:csb1="00000000"/>
  </w:font>
  <w:font w:name="DejaVuSans">
    <w:altName w:val="Arial"/>
    <w:panose1 w:val="00000000000000000000"/>
    <w:charset w:val="CC"/>
    <w:family w:val="swiss"/>
    <w:notTrueType/>
    <w:pitch w:val="default"/>
    <w:sig w:usb0="00000203" w:usb1="00000000" w:usb2="00000000" w:usb3="00000000" w:csb0="00000005" w:csb1="00000000"/>
  </w:font>
  <w:font w:name="DejaVuSans,Bold">
    <w:altName w:val="Arial"/>
    <w:panose1 w:val="00000000000000000000"/>
    <w:charset w:val="00"/>
    <w:family w:val="swiss"/>
    <w:notTrueType/>
    <w:pitch w:val="default"/>
    <w:sig w:usb0="00000003" w:usb1="00000000" w:usb2="00000000" w:usb3="00000000" w:csb0="00000001" w:csb1="00000000"/>
  </w:font>
  <w:font w:name="Acad Nusx Geo">
    <w:panose1 w:val="020B0500000000000000"/>
    <w:charset w:val="00"/>
    <w:family w:val="swiss"/>
    <w:pitch w:val="variable"/>
    <w:sig w:usb0="00000087" w:usb1="00000000" w:usb2="00000000" w:usb3="00000000" w:csb0="0000001B" w:csb1="00000000"/>
  </w:font>
  <w:font w:name="Geo_WWW_Courier">
    <w:panose1 w:val="02070309020205020404"/>
    <w:charset w:val="00"/>
    <w:family w:val="modern"/>
    <w:pitch w:val="fixed"/>
    <w:sig w:usb0="8000002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MT">
    <w:panose1 w:val="00000000000000000000"/>
    <w:charset w:val="CC"/>
    <w:family w:val="auto"/>
    <w:notTrueType/>
    <w:pitch w:val="default"/>
    <w:sig w:usb0="00000201" w:usb1="00000000" w:usb2="00000000" w:usb3="00000000" w:csb0="00000004" w:csb1="00000000"/>
  </w:font>
  <w:font w:name="Sylfaen,Bold">
    <w:panose1 w:val="00000000000000000000"/>
    <w:charset w:val="CC"/>
    <w:family w:val="auto"/>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TimesNewRoman">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GEO-Grigolia">
    <w:panose1 w:val="020B7200000000000000"/>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320742"/>
      <w:docPartObj>
        <w:docPartGallery w:val="Page Numbers (Bottom of Page)"/>
        <w:docPartUnique/>
      </w:docPartObj>
    </w:sdtPr>
    <w:sdtEndPr>
      <w:rPr>
        <w:noProof/>
      </w:rPr>
    </w:sdtEndPr>
    <w:sdtContent>
      <w:p w:rsidR="001E5CB5" w:rsidRDefault="001E5CB5">
        <w:pPr>
          <w:pStyle w:val="Footer"/>
          <w:jc w:val="center"/>
        </w:pPr>
        <w:r>
          <w:fldChar w:fldCharType="begin"/>
        </w:r>
        <w:r>
          <w:instrText xml:space="preserve"> PAGE   \* MERGEFORMAT </w:instrText>
        </w:r>
        <w:r>
          <w:fldChar w:fldCharType="separate"/>
        </w:r>
        <w:r w:rsidR="002D0EF6">
          <w:rPr>
            <w:noProof/>
          </w:rPr>
          <w:t>14</w:t>
        </w:r>
        <w:r>
          <w:rPr>
            <w:noProof/>
          </w:rPr>
          <w:fldChar w:fldCharType="end"/>
        </w:r>
      </w:p>
    </w:sdtContent>
  </w:sdt>
  <w:p w:rsidR="001E5CB5" w:rsidRDefault="001E5C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861094"/>
      <w:docPartObj>
        <w:docPartGallery w:val="Page Numbers (Bottom of Page)"/>
        <w:docPartUnique/>
      </w:docPartObj>
    </w:sdtPr>
    <w:sdtEndPr>
      <w:rPr>
        <w:noProof/>
      </w:rPr>
    </w:sdtEndPr>
    <w:sdtContent>
      <w:p w:rsidR="001E5CB5" w:rsidRDefault="001E5CB5">
        <w:pPr>
          <w:pStyle w:val="Footer"/>
          <w:jc w:val="center"/>
        </w:pPr>
        <w:r>
          <w:fldChar w:fldCharType="begin"/>
        </w:r>
        <w:r>
          <w:instrText xml:space="preserve"> PAGE   \* MERGEFORMAT </w:instrText>
        </w:r>
        <w:r>
          <w:fldChar w:fldCharType="separate"/>
        </w:r>
        <w:r w:rsidR="002D33E7">
          <w:rPr>
            <w:noProof/>
          </w:rPr>
          <w:t>85</w:t>
        </w:r>
        <w:r>
          <w:rPr>
            <w:noProof/>
          </w:rPr>
          <w:fldChar w:fldCharType="end"/>
        </w:r>
      </w:p>
    </w:sdtContent>
  </w:sdt>
  <w:p w:rsidR="001E5CB5" w:rsidRDefault="001E5C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BB4" w:rsidRDefault="00B72BB4">
      <w:pPr>
        <w:spacing w:after="0" w:line="240" w:lineRule="auto"/>
      </w:pPr>
      <w:r>
        <w:separator/>
      </w:r>
    </w:p>
  </w:footnote>
  <w:footnote w:type="continuationSeparator" w:id="0">
    <w:p w:rsidR="00B72BB4" w:rsidRDefault="00B72B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E6EEC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D186C2D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1568C68"/>
    <w:lvl w:ilvl="0">
      <w:start w:val="1"/>
      <w:numFmt w:val="decimal"/>
      <w:pStyle w:val="ListNumber3"/>
      <w:lvlText w:val="%1."/>
      <w:lvlJc w:val="left"/>
      <w:pPr>
        <w:tabs>
          <w:tab w:val="num" w:pos="926"/>
        </w:tabs>
        <w:ind w:left="926" w:hanging="360"/>
      </w:pPr>
    </w:lvl>
  </w:abstractNum>
  <w:abstractNum w:abstractNumId="3">
    <w:nsid w:val="FFFFFF7F"/>
    <w:multiLevelType w:val="singleLevel"/>
    <w:tmpl w:val="417EFB4C"/>
    <w:lvl w:ilvl="0">
      <w:start w:val="1"/>
      <w:numFmt w:val="decimal"/>
      <w:pStyle w:val="ListNumber2"/>
      <w:lvlText w:val="%1."/>
      <w:lvlJc w:val="left"/>
      <w:pPr>
        <w:tabs>
          <w:tab w:val="num" w:pos="643"/>
        </w:tabs>
        <w:ind w:left="643" w:hanging="360"/>
      </w:pPr>
    </w:lvl>
  </w:abstractNum>
  <w:abstractNum w:abstractNumId="4">
    <w:nsid w:val="FFFFFF80"/>
    <w:multiLevelType w:val="singleLevel"/>
    <w:tmpl w:val="18D4BF8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59E43C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3996B0D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3CED9D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D243CE"/>
    <w:lvl w:ilvl="0">
      <w:start w:val="1"/>
      <w:numFmt w:val="decimal"/>
      <w:pStyle w:val="ListNumber"/>
      <w:lvlText w:val="%1."/>
      <w:lvlJc w:val="left"/>
      <w:pPr>
        <w:tabs>
          <w:tab w:val="num" w:pos="360"/>
        </w:tabs>
        <w:ind w:left="360" w:hanging="360"/>
      </w:pPr>
    </w:lvl>
  </w:abstractNum>
  <w:abstractNum w:abstractNumId="9">
    <w:nsid w:val="FFFFFF89"/>
    <w:multiLevelType w:val="singleLevel"/>
    <w:tmpl w:val="02FCCFF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C8398B"/>
    <w:multiLevelType w:val="multilevel"/>
    <w:tmpl w:val="8C90EC54"/>
    <w:lvl w:ilvl="0">
      <w:start w:val="1"/>
      <w:numFmt w:val="decimal"/>
      <w:lvlText w:val="%1."/>
      <w:lvlJc w:val="left"/>
      <w:pPr>
        <w:tabs>
          <w:tab w:val="num" w:pos="3960"/>
        </w:tabs>
        <w:ind w:left="3960" w:hanging="360"/>
      </w:pPr>
      <w:rPr>
        <w:rFonts w:hint="default"/>
      </w:rPr>
    </w:lvl>
    <w:lvl w:ilvl="1">
      <w:start w:val="1"/>
      <w:numFmt w:val="none"/>
      <w:lvlText w:val="2.5. "/>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none"/>
      <w:lvlText w:val="8.1.2.9.1."/>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nsid w:val="0561198A"/>
    <w:multiLevelType w:val="hybridMultilevel"/>
    <w:tmpl w:val="138C67C0"/>
    <w:lvl w:ilvl="0" w:tplc="3D1CCA6E">
      <w:start w:val="1"/>
      <w:numFmt w:val="bullet"/>
      <w:lvlText w:val=""/>
      <w:lvlJc w:val="left"/>
      <w:pPr>
        <w:ind w:left="720" w:hanging="360"/>
      </w:pPr>
      <w:rPr>
        <w:rFonts w:ascii="Symbol" w:hAnsi="Symbol" w:hint="default"/>
      </w:rPr>
    </w:lvl>
    <w:lvl w:ilvl="1" w:tplc="9212542E" w:tentative="1">
      <w:start w:val="1"/>
      <w:numFmt w:val="bullet"/>
      <w:lvlText w:val="o"/>
      <w:lvlJc w:val="left"/>
      <w:pPr>
        <w:ind w:left="1440" w:hanging="360"/>
      </w:pPr>
      <w:rPr>
        <w:rFonts w:ascii="Courier New" w:hAnsi="Courier New" w:cs="Courier New" w:hint="default"/>
      </w:rPr>
    </w:lvl>
    <w:lvl w:ilvl="2" w:tplc="DF42A24A" w:tentative="1">
      <w:start w:val="1"/>
      <w:numFmt w:val="bullet"/>
      <w:lvlText w:val=""/>
      <w:lvlJc w:val="left"/>
      <w:pPr>
        <w:ind w:left="2160" w:hanging="360"/>
      </w:pPr>
      <w:rPr>
        <w:rFonts w:ascii="Wingdings" w:hAnsi="Wingdings" w:hint="default"/>
      </w:rPr>
    </w:lvl>
    <w:lvl w:ilvl="3" w:tplc="A4167442" w:tentative="1">
      <w:start w:val="1"/>
      <w:numFmt w:val="bullet"/>
      <w:lvlText w:val=""/>
      <w:lvlJc w:val="left"/>
      <w:pPr>
        <w:ind w:left="2880" w:hanging="360"/>
      </w:pPr>
      <w:rPr>
        <w:rFonts w:ascii="Symbol" w:hAnsi="Symbol" w:hint="default"/>
      </w:rPr>
    </w:lvl>
    <w:lvl w:ilvl="4" w:tplc="6E869EDE" w:tentative="1">
      <w:start w:val="1"/>
      <w:numFmt w:val="bullet"/>
      <w:lvlText w:val="o"/>
      <w:lvlJc w:val="left"/>
      <w:pPr>
        <w:ind w:left="3600" w:hanging="360"/>
      </w:pPr>
      <w:rPr>
        <w:rFonts w:ascii="Courier New" w:hAnsi="Courier New" w:cs="Courier New" w:hint="default"/>
      </w:rPr>
    </w:lvl>
    <w:lvl w:ilvl="5" w:tplc="21E83966" w:tentative="1">
      <w:start w:val="1"/>
      <w:numFmt w:val="bullet"/>
      <w:lvlText w:val=""/>
      <w:lvlJc w:val="left"/>
      <w:pPr>
        <w:ind w:left="4320" w:hanging="360"/>
      </w:pPr>
      <w:rPr>
        <w:rFonts w:ascii="Wingdings" w:hAnsi="Wingdings" w:hint="default"/>
      </w:rPr>
    </w:lvl>
    <w:lvl w:ilvl="6" w:tplc="4D3A2DEA" w:tentative="1">
      <w:start w:val="1"/>
      <w:numFmt w:val="bullet"/>
      <w:lvlText w:val=""/>
      <w:lvlJc w:val="left"/>
      <w:pPr>
        <w:ind w:left="5040" w:hanging="360"/>
      </w:pPr>
      <w:rPr>
        <w:rFonts w:ascii="Symbol" w:hAnsi="Symbol" w:hint="default"/>
      </w:rPr>
    </w:lvl>
    <w:lvl w:ilvl="7" w:tplc="E4C4BAEC" w:tentative="1">
      <w:start w:val="1"/>
      <w:numFmt w:val="bullet"/>
      <w:lvlText w:val="o"/>
      <w:lvlJc w:val="left"/>
      <w:pPr>
        <w:ind w:left="5760" w:hanging="360"/>
      </w:pPr>
      <w:rPr>
        <w:rFonts w:ascii="Courier New" w:hAnsi="Courier New" w:cs="Courier New" w:hint="default"/>
      </w:rPr>
    </w:lvl>
    <w:lvl w:ilvl="8" w:tplc="8430B336" w:tentative="1">
      <w:start w:val="1"/>
      <w:numFmt w:val="bullet"/>
      <w:lvlText w:val=""/>
      <w:lvlJc w:val="left"/>
      <w:pPr>
        <w:ind w:left="6480" w:hanging="360"/>
      </w:pPr>
      <w:rPr>
        <w:rFonts w:ascii="Wingdings" w:hAnsi="Wingdings" w:hint="default"/>
      </w:rPr>
    </w:lvl>
  </w:abstractNum>
  <w:abstractNum w:abstractNumId="12">
    <w:nsid w:val="05792F42"/>
    <w:multiLevelType w:val="hybridMultilevel"/>
    <w:tmpl w:val="22E893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nsid w:val="057B5E32"/>
    <w:multiLevelType w:val="hybridMultilevel"/>
    <w:tmpl w:val="B23C46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nsid w:val="058B5EE2"/>
    <w:multiLevelType w:val="hybridMultilevel"/>
    <w:tmpl w:val="8AC63FB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5">
    <w:nsid w:val="0638323B"/>
    <w:multiLevelType w:val="hybridMultilevel"/>
    <w:tmpl w:val="787A786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07476F16"/>
    <w:multiLevelType w:val="hybridMultilevel"/>
    <w:tmpl w:val="E17CF29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0B3F2566"/>
    <w:multiLevelType w:val="hybridMultilevel"/>
    <w:tmpl w:val="05B8A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B777B64"/>
    <w:multiLevelType w:val="hybridMultilevel"/>
    <w:tmpl w:val="EB2A432C"/>
    <w:styleLink w:val="111111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C63719E"/>
    <w:multiLevelType w:val="hybridMultilevel"/>
    <w:tmpl w:val="6618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D26153A"/>
    <w:multiLevelType w:val="hybridMultilevel"/>
    <w:tmpl w:val="EECA3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DA369A7"/>
    <w:multiLevelType w:val="hybridMultilevel"/>
    <w:tmpl w:val="7D9645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2">
    <w:nsid w:val="0F11243D"/>
    <w:multiLevelType w:val="hybridMultilevel"/>
    <w:tmpl w:val="DEA4EC1E"/>
    <w:lvl w:ilvl="0" w:tplc="457AA43E">
      <w:start w:val="1"/>
      <w:numFmt w:val="bullet"/>
      <w:lvlText w:val="-"/>
      <w:lvlJc w:val="left"/>
      <w:pPr>
        <w:ind w:left="720" w:hanging="360"/>
      </w:pPr>
      <w:rPr>
        <w:rFonts w:ascii="Sylfaen" w:eastAsia="Calibri" w:hAnsi="Sylfae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46927A3"/>
    <w:multiLevelType w:val="hybridMultilevel"/>
    <w:tmpl w:val="AF562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49A17A5"/>
    <w:multiLevelType w:val="hybridMultilevel"/>
    <w:tmpl w:val="74D803CA"/>
    <w:lvl w:ilvl="0" w:tplc="9D48557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nsid w:val="16196E80"/>
    <w:multiLevelType w:val="hybridMultilevel"/>
    <w:tmpl w:val="DAA0D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64F034A"/>
    <w:multiLevelType w:val="hybridMultilevel"/>
    <w:tmpl w:val="D8F2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6BA1FC2"/>
    <w:multiLevelType w:val="hybridMultilevel"/>
    <w:tmpl w:val="0A0E000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
    <w:nsid w:val="178579A2"/>
    <w:multiLevelType w:val="hybridMultilevel"/>
    <w:tmpl w:val="24BEDF6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nsid w:val="19260CD7"/>
    <w:multiLevelType w:val="hybridMultilevel"/>
    <w:tmpl w:val="17E65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nsid w:val="1AEF6DBB"/>
    <w:multiLevelType w:val="hybridMultilevel"/>
    <w:tmpl w:val="6EF2A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nsid w:val="1B9C7332"/>
    <w:multiLevelType w:val="hybridMultilevel"/>
    <w:tmpl w:val="13700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1E03063D"/>
    <w:multiLevelType w:val="hybridMultilevel"/>
    <w:tmpl w:val="E2DCB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F34529A"/>
    <w:multiLevelType w:val="hybridMultilevel"/>
    <w:tmpl w:val="53A0B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4">
    <w:nsid w:val="21491D87"/>
    <w:multiLevelType w:val="hybridMultilevel"/>
    <w:tmpl w:val="E676D23E"/>
    <w:styleLink w:val="ArticleSection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1A8695C"/>
    <w:multiLevelType w:val="hybridMultilevel"/>
    <w:tmpl w:val="98A0E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4A34CFA"/>
    <w:multiLevelType w:val="hybridMultilevel"/>
    <w:tmpl w:val="6AE8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5067EFB"/>
    <w:multiLevelType w:val="hybridMultilevel"/>
    <w:tmpl w:val="937C972C"/>
    <w:lvl w:ilvl="0" w:tplc="A1D882A6">
      <w:start w:val="1"/>
      <w:numFmt w:val="bullet"/>
      <w:lvlText w:val=""/>
      <w:lvlJc w:val="left"/>
      <w:pPr>
        <w:ind w:left="720" w:hanging="360"/>
      </w:pPr>
      <w:rPr>
        <w:rFonts w:ascii="Symbol" w:hAnsi="Symbol" w:hint="default"/>
      </w:rPr>
    </w:lvl>
    <w:lvl w:ilvl="1" w:tplc="87DA2A62" w:tentative="1">
      <w:start w:val="1"/>
      <w:numFmt w:val="bullet"/>
      <w:lvlText w:val="o"/>
      <w:lvlJc w:val="left"/>
      <w:pPr>
        <w:ind w:left="1440" w:hanging="360"/>
      </w:pPr>
      <w:rPr>
        <w:rFonts w:ascii="Courier New" w:hAnsi="Courier New" w:cs="Courier New" w:hint="default"/>
      </w:rPr>
    </w:lvl>
    <w:lvl w:ilvl="2" w:tplc="70C47DA6" w:tentative="1">
      <w:start w:val="1"/>
      <w:numFmt w:val="bullet"/>
      <w:lvlText w:val=""/>
      <w:lvlJc w:val="left"/>
      <w:pPr>
        <w:ind w:left="2160" w:hanging="360"/>
      </w:pPr>
      <w:rPr>
        <w:rFonts w:ascii="Wingdings" w:hAnsi="Wingdings" w:hint="default"/>
      </w:rPr>
    </w:lvl>
    <w:lvl w:ilvl="3" w:tplc="B608FA84" w:tentative="1">
      <w:start w:val="1"/>
      <w:numFmt w:val="bullet"/>
      <w:lvlText w:val=""/>
      <w:lvlJc w:val="left"/>
      <w:pPr>
        <w:ind w:left="2880" w:hanging="360"/>
      </w:pPr>
      <w:rPr>
        <w:rFonts w:ascii="Symbol" w:hAnsi="Symbol" w:hint="default"/>
      </w:rPr>
    </w:lvl>
    <w:lvl w:ilvl="4" w:tplc="419A314A" w:tentative="1">
      <w:start w:val="1"/>
      <w:numFmt w:val="bullet"/>
      <w:lvlText w:val="o"/>
      <w:lvlJc w:val="left"/>
      <w:pPr>
        <w:ind w:left="3600" w:hanging="360"/>
      </w:pPr>
      <w:rPr>
        <w:rFonts w:ascii="Courier New" w:hAnsi="Courier New" w:cs="Courier New" w:hint="default"/>
      </w:rPr>
    </w:lvl>
    <w:lvl w:ilvl="5" w:tplc="4FD29C52" w:tentative="1">
      <w:start w:val="1"/>
      <w:numFmt w:val="bullet"/>
      <w:lvlText w:val=""/>
      <w:lvlJc w:val="left"/>
      <w:pPr>
        <w:ind w:left="4320" w:hanging="360"/>
      </w:pPr>
      <w:rPr>
        <w:rFonts w:ascii="Wingdings" w:hAnsi="Wingdings" w:hint="default"/>
      </w:rPr>
    </w:lvl>
    <w:lvl w:ilvl="6" w:tplc="A4FA8A48" w:tentative="1">
      <w:start w:val="1"/>
      <w:numFmt w:val="bullet"/>
      <w:lvlText w:val=""/>
      <w:lvlJc w:val="left"/>
      <w:pPr>
        <w:ind w:left="5040" w:hanging="360"/>
      </w:pPr>
      <w:rPr>
        <w:rFonts w:ascii="Symbol" w:hAnsi="Symbol" w:hint="default"/>
      </w:rPr>
    </w:lvl>
    <w:lvl w:ilvl="7" w:tplc="5310E30C" w:tentative="1">
      <w:start w:val="1"/>
      <w:numFmt w:val="bullet"/>
      <w:lvlText w:val="o"/>
      <w:lvlJc w:val="left"/>
      <w:pPr>
        <w:ind w:left="5760" w:hanging="360"/>
      </w:pPr>
      <w:rPr>
        <w:rFonts w:ascii="Courier New" w:hAnsi="Courier New" w:cs="Courier New" w:hint="default"/>
      </w:rPr>
    </w:lvl>
    <w:lvl w:ilvl="8" w:tplc="D7381430" w:tentative="1">
      <w:start w:val="1"/>
      <w:numFmt w:val="bullet"/>
      <w:lvlText w:val=""/>
      <w:lvlJc w:val="left"/>
      <w:pPr>
        <w:ind w:left="6480" w:hanging="360"/>
      </w:pPr>
      <w:rPr>
        <w:rFonts w:ascii="Wingdings" w:hAnsi="Wingdings" w:hint="default"/>
      </w:rPr>
    </w:lvl>
  </w:abstractNum>
  <w:abstractNum w:abstractNumId="38">
    <w:nsid w:val="272E4E3E"/>
    <w:multiLevelType w:val="hybridMultilevel"/>
    <w:tmpl w:val="BA8073D0"/>
    <w:lvl w:ilvl="0" w:tplc="70EC6746">
      <w:start w:val="1"/>
      <w:numFmt w:val="bullet"/>
      <w:lvlText w:val=""/>
      <w:lvlJc w:val="left"/>
      <w:pPr>
        <w:ind w:left="720" w:hanging="360"/>
      </w:pPr>
      <w:rPr>
        <w:rFonts w:ascii="Symbol" w:hAnsi="Symbol" w:hint="default"/>
      </w:rPr>
    </w:lvl>
    <w:lvl w:ilvl="1" w:tplc="81BA40AA" w:tentative="1">
      <w:start w:val="1"/>
      <w:numFmt w:val="bullet"/>
      <w:lvlText w:val="o"/>
      <w:lvlJc w:val="left"/>
      <w:pPr>
        <w:ind w:left="1440" w:hanging="360"/>
      </w:pPr>
      <w:rPr>
        <w:rFonts w:ascii="Courier New" w:hAnsi="Courier New" w:cs="Courier New" w:hint="default"/>
      </w:rPr>
    </w:lvl>
    <w:lvl w:ilvl="2" w:tplc="04A4404C" w:tentative="1">
      <w:start w:val="1"/>
      <w:numFmt w:val="bullet"/>
      <w:lvlText w:val=""/>
      <w:lvlJc w:val="left"/>
      <w:pPr>
        <w:ind w:left="2160" w:hanging="360"/>
      </w:pPr>
      <w:rPr>
        <w:rFonts w:ascii="Wingdings" w:hAnsi="Wingdings" w:hint="default"/>
      </w:rPr>
    </w:lvl>
    <w:lvl w:ilvl="3" w:tplc="027A70FC" w:tentative="1">
      <w:start w:val="1"/>
      <w:numFmt w:val="bullet"/>
      <w:lvlText w:val=""/>
      <w:lvlJc w:val="left"/>
      <w:pPr>
        <w:ind w:left="2880" w:hanging="360"/>
      </w:pPr>
      <w:rPr>
        <w:rFonts w:ascii="Symbol" w:hAnsi="Symbol" w:hint="default"/>
      </w:rPr>
    </w:lvl>
    <w:lvl w:ilvl="4" w:tplc="FB1859D8" w:tentative="1">
      <w:start w:val="1"/>
      <w:numFmt w:val="bullet"/>
      <w:lvlText w:val="o"/>
      <w:lvlJc w:val="left"/>
      <w:pPr>
        <w:ind w:left="3600" w:hanging="360"/>
      </w:pPr>
      <w:rPr>
        <w:rFonts w:ascii="Courier New" w:hAnsi="Courier New" w:cs="Courier New" w:hint="default"/>
      </w:rPr>
    </w:lvl>
    <w:lvl w:ilvl="5" w:tplc="29BA4154" w:tentative="1">
      <w:start w:val="1"/>
      <w:numFmt w:val="bullet"/>
      <w:lvlText w:val=""/>
      <w:lvlJc w:val="left"/>
      <w:pPr>
        <w:ind w:left="4320" w:hanging="360"/>
      </w:pPr>
      <w:rPr>
        <w:rFonts w:ascii="Wingdings" w:hAnsi="Wingdings" w:hint="default"/>
      </w:rPr>
    </w:lvl>
    <w:lvl w:ilvl="6" w:tplc="AEA47550" w:tentative="1">
      <w:start w:val="1"/>
      <w:numFmt w:val="bullet"/>
      <w:lvlText w:val=""/>
      <w:lvlJc w:val="left"/>
      <w:pPr>
        <w:ind w:left="5040" w:hanging="360"/>
      </w:pPr>
      <w:rPr>
        <w:rFonts w:ascii="Symbol" w:hAnsi="Symbol" w:hint="default"/>
      </w:rPr>
    </w:lvl>
    <w:lvl w:ilvl="7" w:tplc="17BE186A" w:tentative="1">
      <w:start w:val="1"/>
      <w:numFmt w:val="bullet"/>
      <w:lvlText w:val="o"/>
      <w:lvlJc w:val="left"/>
      <w:pPr>
        <w:ind w:left="5760" w:hanging="360"/>
      </w:pPr>
      <w:rPr>
        <w:rFonts w:ascii="Courier New" w:hAnsi="Courier New" w:cs="Courier New" w:hint="default"/>
      </w:rPr>
    </w:lvl>
    <w:lvl w:ilvl="8" w:tplc="1DB64ADE" w:tentative="1">
      <w:start w:val="1"/>
      <w:numFmt w:val="bullet"/>
      <w:lvlText w:val=""/>
      <w:lvlJc w:val="left"/>
      <w:pPr>
        <w:ind w:left="6480" w:hanging="360"/>
      </w:pPr>
      <w:rPr>
        <w:rFonts w:ascii="Wingdings" w:hAnsi="Wingdings" w:hint="default"/>
      </w:rPr>
    </w:lvl>
  </w:abstractNum>
  <w:abstractNum w:abstractNumId="39">
    <w:nsid w:val="275057CB"/>
    <w:multiLevelType w:val="hybridMultilevel"/>
    <w:tmpl w:val="B712A488"/>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40">
    <w:nsid w:val="2B017A3F"/>
    <w:multiLevelType w:val="hybridMultilevel"/>
    <w:tmpl w:val="27F2BD56"/>
    <w:lvl w:ilvl="0" w:tplc="04190001">
      <w:start w:val="1"/>
      <w:numFmt w:val="decimal"/>
      <w:pStyle w:val="Heading22"/>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1">
    <w:nsid w:val="2CE915B2"/>
    <w:multiLevelType w:val="hybridMultilevel"/>
    <w:tmpl w:val="FF565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E104F7F"/>
    <w:multiLevelType w:val="hybridMultilevel"/>
    <w:tmpl w:val="1DCCA134"/>
    <w:lvl w:ilvl="0" w:tplc="6ECC27E6">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3">
    <w:nsid w:val="2ED846F2"/>
    <w:multiLevelType w:val="hybridMultilevel"/>
    <w:tmpl w:val="02025948"/>
    <w:styleLink w:val="ArticleSection31"/>
    <w:lvl w:ilvl="0" w:tplc="04090001">
      <w:start w:val="1"/>
      <w:numFmt w:val="bullet"/>
      <w:lvlText w:val=""/>
      <w:lvlJc w:val="left"/>
      <w:pPr>
        <w:ind w:left="720" w:hanging="360"/>
      </w:pPr>
      <w:rPr>
        <w:rFonts w:ascii="Symbol" w:hAnsi="Symbol" w:hint="default"/>
      </w:rPr>
    </w:lvl>
    <w:lvl w:ilvl="1" w:tplc="9496A3A4">
      <w:numFmt w:val="bullet"/>
      <w:lvlText w:val="•"/>
      <w:lvlJc w:val="left"/>
      <w:pPr>
        <w:ind w:left="1440" w:hanging="360"/>
      </w:pPr>
      <w:rPr>
        <w:rFonts w:ascii="Sylfaen" w:eastAsiaTheme="minorHAnsi"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01B267F"/>
    <w:multiLevelType w:val="hybridMultilevel"/>
    <w:tmpl w:val="1E9CB44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5">
    <w:nsid w:val="30A74535"/>
    <w:multiLevelType w:val="hybridMultilevel"/>
    <w:tmpl w:val="8154076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6">
    <w:nsid w:val="328600C0"/>
    <w:multiLevelType w:val="hybridMultilevel"/>
    <w:tmpl w:val="0798975C"/>
    <w:lvl w:ilvl="0" w:tplc="6ADAA09A">
      <w:start w:val="1"/>
      <w:numFmt w:val="bullet"/>
      <w:lvlText w:val="●"/>
      <w:lvlJc w:val="left"/>
      <w:pPr>
        <w:ind w:left="1080" w:hanging="360"/>
      </w:pPr>
      <w:rPr>
        <w:rFonts w:ascii="Sylfaen" w:hAnsi="Sylfaen" w:hint="default"/>
        <w:sz w:val="22"/>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47">
    <w:nsid w:val="344E3F2C"/>
    <w:multiLevelType w:val="hybridMultilevel"/>
    <w:tmpl w:val="59D83CE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8">
    <w:nsid w:val="34CD4822"/>
    <w:multiLevelType w:val="hybridMultilevel"/>
    <w:tmpl w:val="16C2783A"/>
    <w:styleLink w:val="111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9ED7D94"/>
    <w:multiLevelType w:val="hybridMultilevel"/>
    <w:tmpl w:val="D024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A022C8B"/>
    <w:multiLevelType w:val="hybridMultilevel"/>
    <w:tmpl w:val="359AB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B4B7E08"/>
    <w:multiLevelType w:val="hybridMultilevel"/>
    <w:tmpl w:val="AF8E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CC10AB1"/>
    <w:multiLevelType w:val="hybridMultilevel"/>
    <w:tmpl w:val="AD3428F8"/>
    <w:styleLink w:val="1ai13"/>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40A702DC"/>
    <w:multiLevelType w:val="hybridMultilevel"/>
    <w:tmpl w:val="BA08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2004C22"/>
    <w:multiLevelType w:val="hybridMultilevel"/>
    <w:tmpl w:val="170A38DE"/>
    <w:styleLink w:val="1ai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20F79D7"/>
    <w:multiLevelType w:val="hybridMultilevel"/>
    <w:tmpl w:val="E72AD570"/>
    <w:styleLink w:val="1111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258736F"/>
    <w:multiLevelType w:val="hybridMultilevel"/>
    <w:tmpl w:val="65ECA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C1E618C"/>
    <w:multiLevelType w:val="multilevel"/>
    <w:tmpl w:val="B1881A8C"/>
    <w:styleLink w:val="ArticleSection11"/>
    <w:lvl w:ilvl="0">
      <w:start w:val="1"/>
      <w:numFmt w:val="decimal"/>
      <w:isLgl/>
      <w:lvlText w:val="%1"/>
      <w:lvlJc w:val="left"/>
      <w:pPr>
        <w:tabs>
          <w:tab w:val="num" w:pos="792"/>
        </w:tabs>
        <w:ind w:left="792" w:hanging="432"/>
      </w:pPr>
      <w:rPr>
        <w:rFonts w:hint="default"/>
      </w:rPr>
    </w:lvl>
    <w:lvl w:ilvl="1">
      <w:start w:val="1"/>
      <w:numFmt w:val="decimal"/>
      <w:lvlText w:val="%1.%2"/>
      <w:lvlJc w:val="left"/>
      <w:pPr>
        <w:tabs>
          <w:tab w:val="num" w:pos="1218"/>
        </w:tabs>
        <w:ind w:left="1218" w:hanging="576"/>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51"/>
        </w:tabs>
        <w:ind w:left="1651" w:hanging="864"/>
      </w:pPr>
      <w:rPr>
        <w:rFonts w:hint="default"/>
        <w:b/>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58">
    <w:nsid w:val="4C1F74C5"/>
    <w:multiLevelType w:val="hybridMultilevel"/>
    <w:tmpl w:val="D9CC04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nsid w:val="503D6A69"/>
    <w:multiLevelType w:val="multilevel"/>
    <w:tmpl w:val="FC2A91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496"/>
        </w:tabs>
        <w:ind w:left="2496" w:hanging="1080"/>
      </w:pPr>
      <w:rPr>
        <w:rFonts w:hint="default"/>
        <w:b/>
        <w:sz w:val="24"/>
        <w:szCs w:val="24"/>
      </w:rPr>
    </w:lvl>
    <w:lvl w:ilvl="3">
      <w:start w:val="1"/>
      <w:numFmt w:val="decimal"/>
      <w:pStyle w:val="Style2"/>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5340"/>
        </w:tabs>
        <w:ind w:left="5340" w:hanging="1800"/>
      </w:pPr>
      <w:rPr>
        <w:rFonts w:hint="default"/>
      </w:rPr>
    </w:lvl>
    <w:lvl w:ilvl="6">
      <w:start w:val="1"/>
      <w:numFmt w:val="decimal"/>
      <w:lvlText w:val="%1.%2.%3.%4.%5.%6.%7."/>
      <w:lvlJc w:val="left"/>
      <w:pPr>
        <w:tabs>
          <w:tab w:val="num" w:pos="6408"/>
        </w:tabs>
        <w:ind w:left="6408" w:hanging="2160"/>
      </w:pPr>
      <w:rPr>
        <w:rFonts w:hint="default"/>
      </w:rPr>
    </w:lvl>
    <w:lvl w:ilvl="7">
      <w:start w:val="1"/>
      <w:numFmt w:val="decimal"/>
      <w:lvlText w:val="%1.%2.%3.%4.%5.%6.%7.%8."/>
      <w:lvlJc w:val="left"/>
      <w:pPr>
        <w:tabs>
          <w:tab w:val="num" w:pos="7116"/>
        </w:tabs>
        <w:ind w:left="7116" w:hanging="2160"/>
      </w:pPr>
      <w:rPr>
        <w:rFonts w:hint="default"/>
      </w:rPr>
    </w:lvl>
    <w:lvl w:ilvl="8">
      <w:start w:val="1"/>
      <w:numFmt w:val="decimal"/>
      <w:lvlText w:val="%1.%2.%3.%4.%5.%6.%7.%8.%9."/>
      <w:lvlJc w:val="left"/>
      <w:pPr>
        <w:tabs>
          <w:tab w:val="num" w:pos="8184"/>
        </w:tabs>
        <w:ind w:left="8184" w:hanging="2520"/>
      </w:pPr>
      <w:rPr>
        <w:rFonts w:hint="default"/>
      </w:rPr>
    </w:lvl>
  </w:abstractNum>
  <w:abstractNum w:abstractNumId="60">
    <w:nsid w:val="51B85564"/>
    <w:multiLevelType w:val="hybridMultilevel"/>
    <w:tmpl w:val="88DE4F8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521232B2"/>
    <w:multiLevelType w:val="hybridMultilevel"/>
    <w:tmpl w:val="327E73F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2">
    <w:nsid w:val="529317FF"/>
    <w:multiLevelType w:val="hybridMultilevel"/>
    <w:tmpl w:val="AD7AD80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63">
    <w:nsid w:val="56374A51"/>
    <w:multiLevelType w:val="hybridMultilevel"/>
    <w:tmpl w:val="84FC300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4">
    <w:nsid w:val="56E850AF"/>
    <w:multiLevelType w:val="hybridMultilevel"/>
    <w:tmpl w:val="19F2B476"/>
    <w:styleLink w:val="111111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A3907B8"/>
    <w:multiLevelType w:val="hybridMultilevel"/>
    <w:tmpl w:val="B1524C7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6">
    <w:nsid w:val="5B82602D"/>
    <w:multiLevelType w:val="multilevel"/>
    <w:tmpl w:val="041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nsid w:val="5D2401C8"/>
    <w:multiLevelType w:val="hybridMultilevel"/>
    <w:tmpl w:val="68BC5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nsid w:val="5D6B0AC3"/>
    <w:multiLevelType w:val="hybridMultilevel"/>
    <w:tmpl w:val="38F0E26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69">
    <w:nsid w:val="62D31154"/>
    <w:multiLevelType w:val="hybridMultilevel"/>
    <w:tmpl w:val="D3A4B7F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0">
    <w:nsid w:val="64C366DB"/>
    <w:multiLevelType w:val="hybridMultilevel"/>
    <w:tmpl w:val="B27487A2"/>
    <w:lvl w:ilvl="0" w:tplc="04090001">
      <w:start w:val="1"/>
      <w:numFmt w:val="bullet"/>
      <w:lvlText w:val=""/>
      <w:lvlJc w:val="left"/>
      <w:pPr>
        <w:tabs>
          <w:tab w:val="num" w:pos="360"/>
        </w:tabs>
        <w:ind w:left="360" w:hanging="360"/>
      </w:pPr>
      <w:rPr>
        <w:rFonts w:ascii="Symbol" w:hAnsi="Symbol" w:hint="default"/>
        <w:color w:val="auto"/>
      </w:rPr>
    </w:lvl>
    <w:lvl w:ilvl="1" w:tplc="04190019">
      <w:start w:val="1"/>
      <w:numFmt w:val="bullet"/>
      <w:lvlText w:val=""/>
      <w:lvlJc w:val="left"/>
      <w:pPr>
        <w:tabs>
          <w:tab w:val="num" w:pos="0"/>
        </w:tabs>
        <w:ind w:left="0" w:hanging="360"/>
      </w:pPr>
      <w:rPr>
        <w:rFonts w:ascii="Symbol" w:hAnsi="Symbol" w:hint="default"/>
        <w:color w:val="auto"/>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71">
    <w:nsid w:val="65C0358E"/>
    <w:multiLevelType w:val="hybridMultilevel"/>
    <w:tmpl w:val="226AA8A4"/>
    <w:styleLink w:val="1ai11"/>
    <w:lvl w:ilvl="0" w:tplc="7A0A59DE">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92B5B07"/>
    <w:multiLevelType w:val="hybridMultilevel"/>
    <w:tmpl w:val="1E1A2550"/>
    <w:lvl w:ilvl="0" w:tplc="04090001">
      <w:start w:val="1"/>
      <w:numFmt w:val="bullet"/>
      <w:lvlText w:val=""/>
      <w:lvlJc w:val="left"/>
      <w:pPr>
        <w:ind w:left="720" w:hanging="360"/>
      </w:pPr>
      <w:rPr>
        <w:rFonts w:ascii="Symbol" w:hAnsi="Symbol" w:hint="default"/>
      </w:rPr>
    </w:lvl>
    <w:lvl w:ilvl="1" w:tplc="BA4EC5C6">
      <w:numFmt w:val="bullet"/>
      <w:lvlText w:val="–"/>
      <w:lvlJc w:val="left"/>
      <w:pPr>
        <w:ind w:left="1440" w:hanging="360"/>
      </w:pPr>
      <w:rPr>
        <w:rFonts w:ascii="Calibri" w:eastAsia="Calibri" w:hAnsi="Calibri" w:cs="Calibr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3">
    <w:nsid w:val="6A382338"/>
    <w:multiLevelType w:val="hybridMultilevel"/>
    <w:tmpl w:val="FD10D960"/>
    <w:lvl w:ilvl="0" w:tplc="BF3E641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AE93A2C"/>
    <w:multiLevelType w:val="hybridMultilevel"/>
    <w:tmpl w:val="F29E4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AEA72A6"/>
    <w:multiLevelType w:val="hybridMultilevel"/>
    <w:tmpl w:val="7652B540"/>
    <w:styleLink w:val="ArticleSection13"/>
    <w:lvl w:ilvl="0" w:tplc="04090001">
      <w:start w:val="1"/>
      <w:numFmt w:val="bullet"/>
      <w:pStyle w:val="Heading1"/>
      <w:lvlText w:val=""/>
      <w:lvlJc w:val="left"/>
      <w:pPr>
        <w:ind w:left="960" w:hanging="360"/>
      </w:pPr>
      <w:rPr>
        <w:rFonts w:ascii="Symbol" w:hAnsi="Symbol" w:hint="default"/>
      </w:rPr>
    </w:lvl>
    <w:lvl w:ilvl="1" w:tplc="04090003" w:tentative="1">
      <w:start w:val="1"/>
      <w:numFmt w:val="bullet"/>
      <w:pStyle w:val="Heading2"/>
      <w:lvlText w:val="o"/>
      <w:lvlJc w:val="left"/>
      <w:pPr>
        <w:ind w:left="1680" w:hanging="360"/>
      </w:pPr>
      <w:rPr>
        <w:rFonts w:ascii="Courier New" w:hAnsi="Courier New" w:cs="Courier New" w:hint="default"/>
      </w:rPr>
    </w:lvl>
    <w:lvl w:ilvl="2" w:tplc="04090005" w:tentative="1">
      <w:start w:val="1"/>
      <w:numFmt w:val="bullet"/>
      <w:pStyle w:val="Heading3"/>
      <w:lvlText w:val=""/>
      <w:lvlJc w:val="left"/>
      <w:pPr>
        <w:ind w:left="2400" w:hanging="360"/>
      </w:pPr>
      <w:rPr>
        <w:rFonts w:ascii="Wingdings" w:hAnsi="Wingdings" w:hint="default"/>
      </w:rPr>
    </w:lvl>
    <w:lvl w:ilvl="3" w:tplc="04090001" w:tentative="1">
      <w:start w:val="1"/>
      <w:numFmt w:val="bullet"/>
      <w:pStyle w:val="Heading4"/>
      <w:lvlText w:val=""/>
      <w:lvlJc w:val="left"/>
      <w:pPr>
        <w:ind w:left="3120" w:hanging="360"/>
      </w:pPr>
      <w:rPr>
        <w:rFonts w:ascii="Symbol" w:hAnsi="Symbol" w:hint="default"/>
      </w:rPr>
    </w:lvl>
    <w:lvl w:ilvl="4" w:tplc="04090003" w:tentative="1">
      <w:start w:val="1"/>
      <w:numFmt w:val="bullet"/>
      <w:pStyle w:val="Heading5"/>
      <w:lvlText w:val="o"/>
      <w:lvlJc w:val="left"/>
      <w:pPr>
        <w:ind w:left="3840" w:hanging="360"/>
      </w:pPr>
      <w:rPr>
        <w:rFonts w:ascii="Courier New" w:hAnsi="Courier New" w:cs="Courier New" w:hint="default"/>
      </w:rPr>
    </w:lvl>
    <w:lvl w:ilvl="5" w:tplc="04090005" w:tentative="1">
      <w:start w:val="1"/>
      <w:numFmt w:val="bullet"/>
      <w:pStyle w:val="Heading6"/>
      <w:lvlText w:val=""/>
      <w:lvlJc w:val="left"/>
      <w:pPr>
        <w:ind w:left="4560" w:hanging="360"/>
      </w:pPr>
      <w:rPr>
        <w:rFonts w:ascii="Wingdings" w:hAnsi="Wingdings" w:hint="default"/>
      </w:rPr>
    </w:lvl>
    <w:lvl w:ilvl="6" w:tplc="04090001" w:tentative="1">
      <w:start w:val="1"/>
      <w:numFmt w:val="bullet"/>
      <w:pStyle w:val="Heading7"/>
      <w:lvlText w:val=""/>
      <w:lvlJc w:val="left"/>
      <w:pPr>
        <w:ind w:left="5280" w:hanging="360"/>
      </w:pPr>
      <w:rPr>
        <w:rFonts w:ascii="Symbol" w:hAnsi="Symbol" w:hint="default"/>
      </w:rPr>
    </w:lvl>
    <w:lvl w:ilvl="7" w:tplc="04090003" w:tentative="1">
      <w:start w:val="1"/>
      <w:numFmt w:val="bullet"/>
      <w:pStyle w:val="Heading8"/>
      <w:lvlText w:val="o"/>
      <w:lvlJc w:val="left"/>
      <w:pPr>
        <w:ind w:left="6000" w:hanging="360"/>
      </w:pPr>
      <w:rPr>
        <w:rFonts w:ascii="Courier New" w:hAnsi="Courier New" w:cs="Courier New" w:hint="default"/>
      </w:rPr>
    </w:lvl>
    <w:lvl w:ilvl="8" w:tplc="04090005" w:tentative="1">
      <w:start w:val="1"/>
      <w:numFmt w:val="bullet"/>
      <w:pStyle w:val="Heading9"/>
      <w:lvlText w:val=""/>
      <w:lvlJc w:val="left"/>
      <w:pPr>
        <w:ind w:left="6720" w:hanging="360"/>
      </w:pPr>
      <w:rPr>
        <w:rFonts w:ascii="Wingdings" w:hAnsi="Wingdings" w:hint="default"/>
      </w:rPr>
    </w:lvl>
  </w:abstractNum>
  <w:abstractNum w:abstractNumId="76">
    <w:nsid w:val="6CCE5CD7"/>
    <w:multiLevelType w:val="hybridMultilevel"/>
    <w:tmpl w:val="E98E9B8A"/>
    <w:styleLink w:val="1ai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6CE9082E"/>
    <w:multiLevelType w:val="hybridMultilevel"/>
    <w:tmpl w:val="DC508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6D674E19"/>
    <w:multiLevelType w:val="hybridMultilevel"/>
    <w:tmpl w:val="99EC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D8D1865"/>
    <w:multiLevelType w:val="multilevel"/>
    <w:tmpl w:val="04190023"/>
    <w:styleLink w:val="ArticleSection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0">
    <w:nsid w:val="6FCA7AB6"/>
    <w:multiLevelType w:val="multilevel"/>
    <w:tmpl w:val="0419001D"/>
    <w:styleLink w:val="1ai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nsid w:val="700C451A"/>
    <w:multiLevelType w:val="hybridMultilevel"/>
    <w:tmpl w:val="676C087A"/>
    <w:styleLink w:val="ArticleSection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4506FD3"/>
    <w:multiLevelType w:val="hybridMultilevel"/>
    <w:tmpl w:val="6D1A01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83">
    <w:nsid w:val="769C15ED"/>
    <w:multiLevelType w:val="hybridMultilevel"/>
    <w:tmpl w:val="A272933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4">
    <w:nsid w:val="7AA556A3"/>
    <w:multiLevelType w:val="hybridMultilevel"/>
    <w:tmpl w:val="FA52A6FE"/>
    <w:styleLink w:val="11111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7BFE150E"/>
    <w:multiLevelType w:val="hybridMultilevel"/>
    <w:tmpl w:val="051E9D0E"/>
    <w:lvl w:ilvl="0" w:tplc="04090001">
      <w:start w:val="1"/>
      <w:numFmt w:val="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pStyle w:val="a"/>
      <w:lvlText w:val=""/>
      <w:lvlJc w:val="left"/>
      <w:pPr>
        <w:tabs>
          <w:tab w:val="num" w:pos="1440"/>
        </w:tabs>
        <w:ind w:left="1440" w:hanging="360"/>
      </w:pPr>
      <w:rPr>
        <w:rFonts w:ascii="Symbol" w:hAnsi="Symbol" w:hint="default"/>
        <w:sz w:val="22"/>
        <w:szCs w:val="22"/>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7FBD5556"/>
    <w:multiLevelType w:val="hybridMultilevel"/>
    <w:tmpl w:val="157C9BE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num w:numId="1">
    <w:abstractNumId w:val="31"/>
  </w:num>
  <w:num w:numId="2">
    <w:abstractNumId w:val="50"/>
  </w:num>
  <w:num w:numId="3">
    <w:abstractNumId w:val="48"/>
  </w:num>
  <w:num w:numId="4">
    <w:abstractNumId w:val="54"/>
  </w:num>
  <w:num w:numId="5">
    <w:abstractNumId w:val="18"/>
  </w:num>
  <w:num w:numId="6">
    <w:abstractNumId w:val="64"/>
  </w:num>
  <w:num w:numId="7">
    <w:abstractNumId w:val="84"/>
  </w:num>
  <w:num w:numId="8">
    <w:abstractNumId w:val="52"/>
  </w:num>
  <w:num w:numId="9">
    <w:abstractNumId w:val="34"/>
  </w:num>
  <w:num w:numId="10">
    <w:abstractNumId w:val="26"/>
  </w:num>
  <w:num w:numId="11">
    <w:abstractNumId w:val="19"/>
  </w:num>
  <w:num w:numId="12">
    <w:abstractNumId w:val="39"/>
  </w:num>
  <w:num w:numId="13">
    <w:abstractNumId w:val="75"/>
  </w:num>
  <w:num w:numId="14">
    <w:abstractNumId w:val="43"/>
  </w:num>
  <w:num w:numId="15">
    <w:abstractNumId w:val="53"/>
  </w:num>
  <w:num w:numId="16">
    <w:abstractNumId w:val="55"/>
  </w:num>
  <w:num w:numId="17">
    <w:abstractNumId w:val="76"/>
  </w:num>
  <w:num w:numId="18">
    <w:abstractNumId w:val="81"/>
  </w:num>
  <w:num w:numId="19">
    <w:abstractNumId w:val="71"/>
  </w:num>
  <w:num w:numId="20">
    <w:abstractNumId w:val="57"/>
  </w:num>
  <w:num w:numId="21">
    <w:abstractNumId w:val="59"/>
  </w:num>
  <w:num w:numId="22">
    <w:abstractNumId w:val="8"/>
  </w:num>
  <w:num w:numId="23">
    <w:abstractNumId w:val="40"/>
  </w:num>
  <w:num w:numId="24">
    <w:abstractNumId w:val="7"/>
  </w:num>
  <w:num w:numId="25">
    <w:abstractNumId w:val="10"/>
    <w:lvlOverride w:ilvl="0">
      <w:startOverride w:val="3"/>
    </w:lvlOverride>
    <w:lvlOverride w:ilvl="1">
      <w:startOverride w:val="1"/>
    </w:lvlOverride>
  </w:num>
  <w:num w:numId="26">
    <w:abstractNumId w:val="85"/>
  </w:num>
  <w:num w:numId="27">
    <w:abstractNumId w:val="66"/>
  </w:num>
  <w:num w:numId="28">
    <w:abstractNumId w:val="80"/>
  </w:num>
  <w:num w:numId="29">
    <w:abstractNumId w:val="79"/>
  </w:num>
  <w:num w:numId="30">
    <w:abstractNumId w:val="9"/>
  </w:num>
  <w:num w:numId="31">
    <w:abstractNumId w:val="6"/>
  </w:num>
  <w:num w:numId="32">
    <w:abstractNumId w:val="5"/>
  </w:num>
  <w:num w:numId="33">
    <w:abstractNumId w:val="4"/>
  </w:num>
  <w:num w:numId="34">
    <w:abstractNumId w:val="3"/>
  </w:num>
  <w:num w:numId="35">
    <w:abstractNumId w:val="2"/>
  </w:num>
  <w:num w:numId="36">
    <w:abstractNumId w:val="1"/>
  </w:num>
  <w:num w:numId="37">
    <w:abstractNumId w:val="0"/>
  </w:num>
  <w:num w:numId="38">
    <w:abstractNumId w:val="51"/>
  </w:num>
  <w:num w:numId="39">
    <w:abstractNumId w:val="20"/>
  </w:num>
  <w:num w:numId="40">
    <w:abstractNumId w:val="33"/>
  </w:num>
  <w:num w:numId="41">
    <w:abstractNumId w:val="72"/>
  </w:num>
  <w:num w:numId="42">
    <w:abstractNumId w:val="12"/>
  </w:num>
  <w:num w:numId="43">
    <w:abstractNumId w:val="29"/>
  </w:num>
  <w:num w:numId="44">
    <w:abstractNumId w:val="62"/>
  </w:num>
  <w:num w:numId="45">
    <w:abstractNumId w:val="67"/>
  </w:num>
  <w:num w:numId="46">
    <w:abstractNumId w:val="67"/>
  </w:num>
  <w:num w:numId="47">
    <w:abstractNumId w:val="13"/>
  </w:num>
  <w:num w:numId="48">
    <w:abstractNumId w:val="21"/>
  </w:num>
  <w:num w:numId="49">
    <w:abstractNumId w:val="68"/>
  </w:num>
  <w:num w:numId="50">
    <w:abstractNumId w:val="82"/>
  </w:num>
  <w:num w:numId="51">
    <w:abstractNumId w:val="86"/>
  </w:num>
  <w:num w:numId="52">
    <w:abstractNumId w:val="30"/>
  </w:num>
  <w:num w:numId="53">
    <w:abstractNumId w:val="14"/>
  </w:num>
  <w:num w:numId="54">
    <w:abstractNumId w:val="23"/>
  </w:num>
  <w:num w:numId="55">
    <w:abstractNumId w:val="63"/>
  </w:num>
  <w:num w:numId="56">
    <w:abstractNumId w:val="22"/>
  </w:num>
  <w:num w:numId="57">
    <w:abstractNumId w:val="78"/>
  </w:num>
  <w:num w:numId="58">
    <w:abstractNumId w:val="27"/>
  </w:num>
  <w:num w:numId="59">
    <w:abstractNumId w:val="37"/>
  </w:num>
  <w:num w:numId="60">
    <w:abstractNumId w:val="70"/>
  </w:num>
  <w:num w:numId="61">
    <w:abstractNumId w:val="32"/>
  </w:num>
  <w:num w:numId="62">
    <w:abstractNumId w:val="77"/>
  </w:num>
  <w:num w:numId="63">
    <w:abstractNumId w:val="17"/>
  </w:num>
  <w:num w:numId="64">
    <w:abstractNumId w:val="60"/>
  </w:num>
  <w:num w:numId="65">
    <w:abstractNumId w:val="35"/>
  </w:num>
  <w:num w:numId="66">
    <w:abstractNumId w:val="56"/>
  </w:num>
  <w:num w:numId="67">
    <w:abstractNumId w:val="36"/>
  </w:num>
  <w:num w:numId="68">
    <w:abstractNumId w:val="25"/>
  </w:num>
  <w:num w:numId="69">
    <w:abstractNumId w:val="74"/>
  </w:num>
  <w:num w:numId="70">
    <w:abstractNumId w:val="73"/>
  </w:num>
  <w:num w:numId="71">
    <w:abstractNumId w:val="49"/>
  </w:num>
  <w:num w:numId="72">
    <w:abstractNumId w:val="38"/>
  </w:num>
  <w:num w:numId="73">
    <w:abstractNumId w:val="41"/>
  </w:num>
  <w:num w:numId="74">
    <w:abstractNumId w:val="24"/>
  </w:num>
  <w:num w:numId="75">
    <w:abstractNumId w:val="11"/>
  </w:num>
  <w:num w:numId="76">
    <w:abstractNumId w:val="46"/>
  </w:num>
  <w:num w:numId="77">
    <w:abstractNumId w:val="16"/>
  </w:num>
  <w:num w:numId="78">
    <w:abstractNumId w:val="69"/>
  </w:num>
  <w:num w:numId="79">
    <w:abstractNumId w:val="15"/>
  </w:num>
  <w:num w:numId="80">
    <w:abstractNumId w:val="83"/>
  </w:num>
  <w:num w:numId="81">
    <w:abstractNumId w:val="47"/>
  </w:num>
  <w:num w:numId="82">
    <w:abstractNumId w:val="61"/>
  </w:num>
  <w:num w:numId="83">
    <w:abstractNumId w:val="28"/>
  </w:num>
  <w:num w:numId="84">
    <w:abstractNumId w:val="44"/>
  </w:num>
  <w:num w:numId="85">
    <w:abstractNumId w:val="45"/>
  </w:num>
  <w:num w:numId="86">
    <w:abstractNumId w:val="65"/>
  </w:num>
  <w:num w:numId="87">
    <w:abstractNumId w:val="58"/>
  </w:num>
  <w:num w:numId="88">
    <w:abstractNumId w:val="4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CB8"/>
    <w:rsid w:val="000072CA"/>
    <w:rsid w:val="000075B2"/>
    <w:rsid w:val="000104EB"/>
    <w:rsid w:val="00010697"/>
    <w:rsid w:val="000122E0"/>
    <w:rsid w:val="0001414B"/>
    <w:rsid w:val="000141F7"/>
    <w:rsid w:val="0001425D"/>
    <w:rsid w:val="00017460"/>
    <w:rsid w:val="00020F75"/>
    <w:rsid w:val="0002686C"/>
    <w:rsid w:val="00030595"/>
    <w:rsid w:val="000359EC"/>
    <w:rsid w:val="00036A42"/>
    <w:rsid w:val="00040DE8"/>
    <w:rsid w:val="000454CF"/>
    <w:rsid w:val="00053570"/>
    <w:rsid w:val="0006356F"/>
    <w:rsid w:val="000635B0"/>
    <w:rsid w:val="00075578"/>
    <w:rsid w:val="0007684D"/>
    <w:rsid w:val="0008655A"/>
    <w:rsid w:val="00086B57"/>
    <w:rsid w:val="00086E61"/>
    <w:rsid w:val="000932DE"/>
    <w:rsid w:val="00095961"/>
    <w:rsid w:val="000975A7"/>
    <w:rsid w:val="00097937"/>
    <w:rsid w:val="000A48D2"/>
    <w:rsid w:val="000B0E3F"/>
    <w:rsid w:val="000C046F"/>
    <w:rsid w:val="000C2725"/>
    <w:rsid w:val="000C7918"/>
    <w:rsid w:val="000C7E2E"/>
    <w:rsid w:val="000D60FE"/>
    <w:rsid w:val="000E4BA2"/>
    <w:rsid w:val="000F448C"/>
    <w:rsid w:val="000F78DF"/>
    <w:rsid w:val="000F7913"/>
    <w:rsid w:val="001026B4"/>
    <w:rsid w:val="0010358F"/>
    <w:rsid w:val="0010369B"/>
    <w:rsid w:val="00105089"/>
    <w:rsid w:val="0010513B"/>
    <w:rsid w:val="00105A83"/>
    <w:rsid w:val="00107971"/>
    <w:rsid w:val="00117147"/>
    <w:rsid w:val="0011749C"/>
    <w:rsid w:val="00123C13"/>
    <w:rsid w:val="00131E93"/>
    <w:rsid w:val="00132C49"/>
    <w:rsid w:val="00133ECF"/>
    <w:rsid w:val="00141391"/>
    <w:rsid w:val="001507B4"/>
    <w:rsid w:val="00153DAD"/>
    <w:rsid w:val="00163D2F"/>
    <w:rsid w:val="00165291"/>
    <w:rsid w:val="00166E18"/>
    <w:rsid w:val="00173ED5"/>
    <w:rsid w:val="001765E3"/>
    <w:rsid w:val="00182928"/>
    <w:rsid w:val="00183947"/>
    <w:rsid w:val="00191A20"/>
    <w:rsid w:val="00197330"/>
    <w:rsid w:val="001A547F"/>
    <w:rsid w:val="001B3D4D"/>
    <w:rsid w:val="001C33D0"/>
    <w:rsid w:val="001C3BAD"/>
    <w:rsid w:val="001C5448"/>
    <w:rsid w:val="001C7FCF"/>
    <w:rsid w:val="001D1568"/>
    <w:rsid w:val="001D3BC5"/>
    <w:rsid w:val="001D7E76"/>
    <w:rsid w:val="001E1E59"/>
    <w:rsid w:val="001E5CB5"/>
    <w:rsid w:val="001E6A9D"/>
    <w:rsid w:val="001F068D"/>
    <w:rsid w:val="001F6411"/>
    <w:rsid w:val="0020760B"/>
    <w:rsid w:val="00216176"/>
    <w:rsid w:val="00216BDD"/>
    <w:rsid w:val="002222F9"/>
    <w:rsid w:val="00226097"/>
    <w:rsid w:val="00227803"/>
    <w:rsid w:val="0023439D"/>
    <w:rsid w:val="00240399"/>
    <w:rsid w:val="002409BA"/>
    <w:rsid w:val="00247ECC"/>
    <w:rsid w:val="00262699"/>
    <w:rsid w:val="00263651"/>
    <w:rsid w:val="00264A9D"/>
    <w:rsid w:val="00275878"/>
    <w:rsid w:val="00284DB3"/>
    <w:rsid w:val="00285C44"/>
    <w:rsid w:val="0028673A"/>
    <w:rsid w:val="00286C13"/>
    <w:rsid w:val="00292334"/>
    <w:rsid w:val="002A7142"/>
    <w:rsid w:val="002A7398"/>
    <w:rsid w:val="002B2032"/>
    <w:rsid w:val="002B686A"/>
    <w:rsid w:val="002D023B"/>
    <w:rsid w:val="002D0EF6"/>
    <w:rsid w:val="002D33E7"/>
    <w:rsid w:val="002D641F"/>
    <w:rsid w:val="002E2235"/>
    <w:rsid w:val="002E2FAF"/>
    <w:rsid w:val="002E624B"/>
    <w:rsid w:val="002F1578"/>
    <w:rsid w:val="00303937"/>
    <w:rsid w:val="00310958"/>
    <w:rsid w:val="00313FF1"/>
    <w:rsid w:val="00321B4B"/>
    <w:rsid w:val="0032338A"/>
    <w:rsid w:val="00324913"/>
    <w:rsid w:val="00324ED0"/>
    <w:rsid w:val="003278FB"/>
    <w:rsid w:val="00327DC7"/>
    <w:rsid w:val="003323FC"/>
    <w:rsid w:val="00334F7E"/>
    <w:rsid w:val="00337AB4"/>
    <w:rsid w:val="00345195"/>
    <w:rsid w:val="00345D89"/>
    <w:rsid w:val="00355175"/>
    <w:rsid w:val="0035599A"/>
    <w:rsid w:val="00357BFD"/>
    <w:rsid w:val="00364E35"/>
    <w:rsid w:val="0036528C"/>
    <w:rsid w:val="003729C8"/>
    <w:rsid w:val="00374006"/>
    <w:rsid w:val="0039286C"/>
    <w:rsid w:val="003A1CC4"/>
    <w:rsid w:val="003A240C"/>
    <w:rsid w:val="003A29F2"/>
    <w:rsid w:val="003A4D9F"/>
    <w:rsid w:val="003A6318"/>
    <w:rsid w:val="003B2EBA"/>
    <w:rsid w:val="003B40C7"/>
    <w:rsid w:val="003B4483"/>
    <w:rsid w:val="003C344D"/>
    <w:rsid w:val="003C4D52"/>
    <w:rsid w:val="003D13BD"/>
    <w:rsid w:val="003D1D20"/>
    <w:rsid w:val="003F5AAD"/>
    <w:rsid w:val="00403525"/>
    <w:rsid w:val="004066C3"/>
    <w:rsid w:val="00411F26"/>
    <w:rsid w:val="00413952"/>
    <w:rsid w:val="00423139"/>
    <w:rsid w:val="0042525B"/>
    <w:rsid w:val="00426DE8"/>
    <w:rsid w:val="00435AC5"/>
    <w:rsid w:val="00435FFB"/>
    <w:rsid w:val="00441269"/>
    <w:rsid w:val="00445798"/>
    <w:rsid w:val="00446738"/>
    <w:rsid w:val="00457B15"/>
    <w:rsid w:val="00465A71"/>
    <w:rsid w:val="00481EE2"/>
    <w:rsid w:val="00495CFD"/>
    <w:rsid w:val="004A05C3"/>
    <w:rsid w:val="004A0A9F"/>
    <w:rsid w:val="004A17B0"/>
    <w:rsid w:val="004A36BB"/>
    <w:rsid w:val="004B0728"/>
    <w:rsid w:val="004B1930"/>
    <w:rsid w:val="004B1CE5"/>
    <w:rsid w:val="004B5ED5"/>
    <w:rsid w:val="004C6F64"/>
    <w:rsid w:val="004D04FD"/>
    <w:rsid w:val="004F0D8B"/>
    <w:rsid w:val="0050310C"/>
    <w:rsid w:val="0050355F"/>
    <w:rsid w:val="00504899"/>
    <w:rsid w:val="00516081"/>
    <w:rsid w:val="0052095E"/>
    <w:rsid w:val="005261BB"/>
    <w:rsid w:val="005401B4"/>
    <w:rsid w:val="00540B38"/>
    <w:rsid w:val="005467D4"/>
    <w:rsid w:val="00551005"/>
    <w:rsid w:val="00554DCB"/>
    <w:rsid w:val="00555FF0"/>
    <w:rsid w:val="00557BB8"/>
    <w:rsid w:val="00561259"/>
    <w:rsid w:val="00564490"/>
    <w:rsid w:val="00570D51"/>
    <w:rsid w:val="00571426"/>
    <w:rsid w:val="00571FDB"/>
    <w:rsid w:val="00582738"/>
    <w:rsid w:val="00582E05"/>
    <w:rsid w:val="005912BD"/>
    <w:rsid w:val="00593185"/>
    <w:rsid w:val="00593C80"/>
    <w:rsid w:val="00594982"/>
    <w:rsid w:val="005955BD"/>
    <w:rsid w:val="00595DCB"/>
    <w:rsid w:val="005964B2"/>
    <w:rsid w:val="0059730B"/>
    <w:rsid w:val="005A176C"/>
    <w:rsid w:val="005A2C71"/>
    <w:rsid w:val="005B204D"/>
    <w:rsid w:val="005B49C2"/>
    <w:rsid w:val="005B7F96"/>
    <w:rsid w:val="005C5259"/>
    <w:rsid w:val="005D508F"/>
    <w:rsid w:val="005D58DB"/>
    <w:rsid w:val="005D62AA"/>
    <w:rsid w:val="005D7E8C"/>
    <w:rsid w:val="005E01DD"/>
    <w:rsid w:val="005F291F"/>
    <w:rsid w:val="005F65F0"/>
    <w:rsid w:val="005F6C87"/>
    <w:rsid w:val="005F75B3"/>
    <w:rsid w:val="00602235"/>
    <w:rsid w:val="00605B57"/>
    <w:rsid w:val="00611B66"/>
    <w:rsid w:val="00616AE9"/>
    <w:rsid w:val="00620ACD"/>
    <w:rsid w:val="00625D13"/>
    <w:rsid w:val="006269C5"/>
    <w:rsid w:val="006309C7"/>
    <w:rsid w:val="00631B8A"/>
    <w:rsid w:val="006404CA"/>
    <w:rsid w:val="00645CE7"/>
    <w:rsid w:val="00650E8D"/>
    <w:rsid w:val="00654B63"/>
    <w:rsid w:val="006567B6"/>
    <w:rsid w:val="0065768D"/>
    <w:rsid w:val="00662221"/>
    <w:rsid w:val="00662FD3"/>
    <w:rsid w:val="0066406D"/>
    <w:rsid w:val="0066413F"/>
    <w:rsid w:val="00664618"/>
    <w:rsid w:val="00670784"/>
    <w:rsid w:val="006746A2"/>
    <w:rsid w:val="00675461"/>
    <w:rsid w:val="0068327A"/>
    <w:rsid w:val="00686CF9"/>
    <w:rsid w:val="00686D1A"/>
    <w:rsid w:val="006900DA"/>
    <w:rsid w:val="0069049B"/>
    <w:rsid w:val="00690829"/>
    <w:rsid w:val="00691A2E"/>
    <w:rsid w:val="00694325"/>
    <w:rsid w:val="006A2881"/>
    <w:rsid w:val="006A293A"/>
    <w:rsid w:val="006D2FCD"/>
    <w:rsid w:val="006D5C0D"/>
    <w:rsid w:val="006D7011"/>
    <w:rsid w:val="006D7669"/>
    <w:rsid w:val="006E08DE"/>
    <w:rsid w:val="006F11E0"/>
    <w:rsid w:val="006F4AC9"/>
    <w:rsid w:val="00701658"/>
    <w:rsid w:val="00711F2E"/>
    <w:rsid w:val="00714960"/>
    <w:rsid w:val="00717665"/>
    <w:rsid w:val="007226EF"/>
    <w:rsid w:val="007303A1"/>
    <w:rsid w:val="00730D56"/>
    <w:rsid w:val="00737A2B"/>
    <w:rsid w:val="00742F35"/>
    <w:rsid w:val="007468A2"/>
    <w:rsid w:val="00746EA6"/>
    <w:rsid w:val="00747532"/>
    <w:rsid w:val="0075057E"/>
    <w:rsid w:val="007530FA"/>
    <w:rsid w:val="00757178"/>
    <w:rsid w:val="00760336"/>
    <w:rsid w:val="007640EE"/>
    <w:rsid w:val="007709A1"/>
    <w:rsid w:val="00772E64"/>
    <w:rsid w:val="00782EBF"/>
    <w:rsid w:val="00787F90"/>
    <w:rsid w:val="0079238F"/>
    <w:rsid w:val="007933DF"/>
    <w:rsid w:val="007941CE"/>
    <w:rsid w:val="007A25E9"/>
    <w:rsid w:val="007A4B4D"/>
    <w:rsid w:val="007B00E2"/>
    <w:rsid w:val="007B1C55"/>
    <w:rsid w:val="007B2F6A"/>
    <w:rsid w:val="007B3ED7"/>
    <w:rsid w:val="007B4461"/>
    <w:rsid w:val="007C29B2"/>
    <w:rsid w:val="007C3C68"/>
    <w:rsid w:val="007D0134"/>
    <w:rsid w:val="007E42BF"/>
    <w:rsid w:val="007E711A"/>
    <w:rsid w:val="007E73F8"/>
    <w:rsid w:val="007F1A0B"/>
    <w:rsid w:val="007F1F5C"/>
    <w:rsid w:val="007F2A26"/>
    <w:rsid w:val="007F470E"/>
    <w:rsid w:val="007F6C99"/>
    <w:rsid w:val="00800ABA"/>
    <w:rsid w:val="00804174"/>
    <w:rsid w:val="0080519A"/>
    <w:rsid w:val="008071BC"/>
    <w:rsid w:val="00807D44"/>
    <w:rsid w:val="00817728"/>
    <w:rsid w:val="00820AF6"/>
    <w:rsid w:val="0082207B"/>
    <w:rsid w:val="0082336A"/>
    <w:rsid w:val="0082611C"/>
    <w:rsid w:val="00832E1D"/>
    <w:rsid w:val="00834287"/>
    <w:rsid w:val="008367C7"/>
    <w:rsid w:val="00842F04"/>
    <w:rsid w:val="00843597"/>
    <w:rsid w:val="008459F2"/>
    <w:rsid w:val="00845C4C"/>
    <w:rsid w:val="00850774"/>
    <w:rsid w:val="008534C8"/>
    <w:rsid w:val="00857C2C"/>
    <w:rsid w:val="0086709C"/>
    <w:rsid w:val="008724DE"/>
    <w:rsid w:val="008764CD"/>
    <w:rsid w:val="00881421"/>
    <w:rsid w:val="00882CC3"/>
    <w:rsid w:val="00883B0E"/>
    <w:rsid w:val="0088638B"/>
    <w:rsid w:val="00895F24"/>
    <w:rsid w:val="00896D68"/>
    <w:rsid w:val="008A1D3D"/>
    <w:rsid w:val="008A5F91"/>
    <w:rsid w:val="008A6488"/>
    <w:rsid w:val="008A6940"/>
    <w:rsid w:val="008B18BE"/>
    <w:rsid w:val="008B250D"/>
    <w:rsid w:val="008B552B"/>
    <w:rsid w:val="008C1F27"/>
    <w:rsid w:val="008C5E05"/>
    <w:rsid w:val="008C6B8B"/>
    <w:rsid w:val="008D3D2C"/>
    <w:rsid w:val="008E0409"/>
    <w:rsid w:val="008E329B"/>
    <w:rsid w:val="008F4887"/>
    <w:rsid w:val="00922812"/>
    <w:rsid w:val="0092380F"/>
    <w:rsid w:val="00924665"/>
    <w:rsid w:val="009252C5"/>
    <w:rsid w:val="009264A9"/>
    <w:rsid w:val="00932883"/>
    <w:rsid w:val="0093401D"/>
    <w:rsid w:val="00942E9C"/>
    <w:rsid w:val="0094498E"/>
    <w:rsid w:val="00944B4F"/>
    <w:rsid w:val="00956D73"/>
    <w:rsid w:val="00961D73"/>
    <w:rsid w:val="00963A80"/>
    <w:rsid w:val="00973BC1"/>
    <w:rsid w:val="009750E2"/>
    <w:rsid w:val="009828E4"/>
    <w:rsid w:val="0099139B"/>
    <w:rsid w:val="009917C9"/>
    <w:rsid w:val="00992166"/>
    <w:rsid w:val="00992984"/>
    <w:rsid w:val="00995EC1"/>
    <w:rsid w:val="009A01E0"/>
    <w:rsid w:val="009A506E"/>
    <w:rsid w:val="009A73E1"/>
    <w:rsid w:val="009B5C7B"/>
    <w:rsid w:val="009C28C3"/>
    <w:rsid w:val="009D7911"/>
    <w:rsid w:val="009E306F"/>
    <w:rsid w:val="009F2000"/>
    <w:rsid w:val="009F7BCA"/>
    <w:rsid w:val="00A0139C"/>
    <w:rsid w:val="00A04AE5"/>
    <w:rsid w:val="00A04F7D"/>
    <w:rsid w:val="00A055C0"/>
    <w:rsid w:val="00A14599"/>
    <w:rsid w:val="00A200D9"/>
    <w:rsid w:val="00A21A89"/>
    <w:rsid w:val="00A236EF"/>
    <w:rsid w:val="00A27419"/>
    <w:rsid w:val="00A333CD"/>
    <w:rsid w:val="00A33847"/>
    <w:rsid w:val="00A346EC"/>
    <w:rsid w:val="00A424FA"/>
    <w:rsid w:val="00A43051"/>
    <w:rsid w:val="00A43707"/>
    <w:rsid w:val="00A47C54"/>
    <w:rsid w:val="00A547B3"/>
    <w:rsid w:val="00A653F6"/>
    <w:rsid w:val="00A670A2"/>
    <w:rsid w:val="00A70A0D"/>
    <w:rsid w:val="00A70C30"/>
    <w:rsid w:val="00A718D9"/>
    <w:rsid w:val="00A74E2E"/>
    <w:rsid w:val="00A913C3"/>
    <w:rsid w:val="00A95C27"/>
    <w:rsid w:val="00AA413D"/>
    <w:rsid w:val="00AA5053"/>
    <w:rsid w:val="00AA60B3"/>
    <w:rsid w:val="00AC6A8B"/>
    <w:rsid w:val="00AC7F20"/>
    <w:rsid w:val="00AD0470"/>
    <w:rsid w:val="00AD4882"/>
    <w:rsid w:val="00AD4A54"/>
    <w:rsid w:val="00AD4FBA"/>
    <w:rsid w:val="00AD6418"/>
    <w:rsid w:val="00AE0BD8"/>
    <w:rsid w:val="00AF1379"/>
    <w:rsid w:val="00AF168A"/>
    <w:rsid w:val="00AF638C"/>
    <w:rsid w:val="00AF7FA2"/>
    <w:rsid w:val="00B03A7D"/>
    <w:rsid w:val="00B04275"/>
    <w:rsid w:val="00B043DF"/>
    <w:rsid w:val="00B05685"/>
    <w:rsid w:val="00B063E4"/>
    <w:rsid w:val="00B10073"/>
    <w:rsid w:val="00B107F8"/>
    <w:rsid w:val="00B2490B"/>
    <w:rsid w:val="00B265CC"/>
    <w:rsid w:val="00B279B0"/>
    <w:rsid w:val="00B35D15"/>
    <w:rsid w:val="00B43534"/>
    <w:rsid w:val="00B521AD"/>
    <w:rsid w:val="00B52B61"/>
    <w:rsid w:val="00B54E98"/>
    <w:rsid w:val="00B556E7"/>
    <w:rsid w:val="00B562BB"/>
    <w:rsid w:val="00B61424"/>
    <w:rsid w:val="00B72BB4"/>
    <w:rsid w:val="00B753DF"/>
    <w:rsid w:val="00B77A2E"/>
    <w:rsid w:val="00B81AC9"/>
    <w:rsid w:val="00B85B59"/>
    <w:rsid w:val="00BA65CD"/>
    <w:rsid w:val="00BB301F"/>
    <w:rsid w:val="00BB5AA9"/>
    <w:rsid w:val="00BB74BC"/>
    <w:rsid w:val="00BB7F12"/>
    <w:rsid w:val="00BC6365"/>
    <w:rsid w:val="00BD7CFF"/>
    <w:rsid w:val="00BE11A5"/>
    <w:rsid w:val="00BE1A9B"/>
    <w:rsid w:val="00BF0DB2"/>
    <w:rsid w:val="00BF2EE6"/>
    <w:rsid w:val="00BF300B"/>
    <w:rsid w:val="00BF4A6B"/>
    <w:rsid w:val="00BF61F6"/>
    <w:rsid w:val="00BF759F"/>
    <w:rsid w:val="00C0065C"/>
    <w:rsid w:val="00C07333"/>
    <w:rsid w:val="00C12439"/>
    <w:rsid w:val="00C130B6"/>
    <w:rsid w:val="00C158FF"/>
    <w:rsid w:val="00C20224"/>
    <w:rsid w:val="00C24F03"/>
    <w:rsid w:val="00C252D4"/>
    <w:rsid w:val="00C25A8F"/>
    <w:rsid w:val="00C2611E"/>
    <w:rsid w:val="00C279DE"/>
    <w:rsid w:val="00C33972"/>
    <w:rsid w:val="00C37A23"/>
    <w:rsid w:val="00C40895"/>
    <w:rsid w:val="00C4178B"/>
    <w:rsid w:val="00C43C75"/>
    <w:rsid w:val="00C4480A"/>
    <w:rsid w:val="00C5068D"/>
    <w:rsid w:val="00C51B8F"/>
    <w:rsid w:val="00C535FC"/>
    <w:rsid w:val="00C55EA0"/>
    <w:rsid w:val="00C57FCE"/>
    <w:rsid w:val="00C6036C"/>
    <w:rsid w:val="00C67E05"/>
    <w:rsid w:val="00C75C2C"/>
    <w:rsid w:val="00C75CE4"/>
    <w:rsid w:val="00C768E5"/>
    <w:rsid w:val="00C82918"/>
    <w:rsid w:val="00C8557B"/>
    <w:rsid w:val="00C9060C"/>
    <w:rsid w:val="00C91079"/>
    <w:rsid w:val="00C9406D"/>
    <w:rsid w:val="00C94F93"/>
    <w:rsid w:val="00C94FF4"/>
    <w:rsid w:val="00C96BA0"/>
    <w:rsid w:val="00C9787F"/>
    <w:rsid w:val="00CA26C7"/>
    <w:rsid w:val="00CA6962"/>
    <w:rsid w:val="00CB1DAE"/>
    <w:rsid w:val="00CC1088"/>
    <w:rsid w:val="00CC4D29"/>
    <w:rsid w:val="00CC4FDC"/>
    <w:rsid w:val="00CC7485"/>
    <w:rsid w:val="00CC7D41"/>
    <w:rsid w:val="00CD4525"/>
    <w:rsid w:val="00CD676A"/>
    <w:rsid w:val="00CD6F64"/>
    <w:rsid w:val="00CD79B1"/>
    <w:rsid w:val="00CE0FDD"/>
    <w:rsid w:val="00CE1C72"/>
    <w:rsid w:val="00CE299E"/>
    <w:rsid w:val="00CE3BAD"/>
    <w:rsid w:val="00CE3E05"/>
    <w:rsid w:val="00CE6C29"/>
    <w:rsid w:val="00CF1EB7"/>
    <w:rsid w:val="00CF6F3E"/>
    <w:rsid w:val="00D00F26"/>
    <w:rsid w:val="00D0284F"/>
    <w:rsid w:val="00D03023"/>
    <w:rsid w:val="00D043FF"/>
    <w:rsid w:val="00D35F99"/>
    <w:rsid w:val="00D43A8D"/>
    <w:rsid w:val="00D4642C"/>
    <w:rsid w:val="00D5399D"/>
    <w:rsid w:val="00D63401"/>
    <w:rsid w:val="00D73854"/>
    <w:rsid w:val="00D73CB8"/>
    <w:rsid w:val="00D82BD0"/>
    <w:rsid w:val="00D86B0A"/>
    <w:rsid w:val="00D86ED4"/>
    <w:rsid w:val="00D87AA0"/>
    <w:rsid w:val="00D96573"/>
    <w:rsid w:val="00DA16D8"/>
    <w:rsid w:val="00DA1DA1"/>
    <w:rsid w:val="00DA23FA"/>
    <w:rsid w:val="00DA28DB"/>
    <w:rsid w:val="00DA4C16"/>
    <w:rsid w:val="00DB6403"/>
    <w:rsid w:val="00DB717E"/>
    <w:rsid w:val="00DB7BA7"/>
    <w:rsid w:val="00DC611F"/>
    <w:rsid w:val="00DC68AA"/>
    <w:rsid w:val="00DC7D30"/>
    <w:rsid w:val="00DD4D50"/>
    <w:rsid w:val="00DD52D6"/>
    <w:rsid w:val="00DE5E3E"/>
    <w:rsid w:val="00DF01CD"/>
    <w:rsid w:val="00DF79EC"/>
    <w:rsid w:val="00E00A03"/>
    <w:rsid w:val="00E03126"/>
    <w:rsid w:val="00E0341D"/>
    <w:rsid w:val="00E03945"/>
    <w:rsid w:val="00E112B9"/>
    <w:rsid w:val="00E11B6F"/>
    <w:rsid w:val="00E16FF0"/>
    <w:rsid w:val="00E1727E"/>
    <w:rsid w:val="00E1730D"/>
    <w:rsid w:val="00E23165"/>
    <w:rsid w:val="00E27B95"/>
    <w:rsid w:val="00E27C6D"/>
    <w:rsid w:val="00E30B1D"/>
    <w:rsid w:val="00E323E0"/>
    <w:rsid w:val="00E32DFF"/>
    <w:rsid w:val="00E45BE9"/>
    <w:rsid w:val="00E46449"/>
    <w:rsid w:val="00E50062"/>
    <w:rsid w:val="00E511E8"/>
    <w:rsid w:val="00E51A59"/>
    <w:rsid w:val="00E5638B"/>
    <w:rsid w:val="00E568BD"/>
    <w:rsid w:val="00E6136D"/>
    <w:rsid w:val="00E6345B"/>
    <w:rsid w:val="00E6429B"/>
    <w:rsid w:val="00E676EB"/>
    <w:rsid w:val="00E70FEF"/>
    <w:rsid w:val="00E75B62"/>
    <w:rsid w:val="00E77E44"/>
    <w:rsid w:val="00E80104"/>
    <w:rsid w:val="00E82229"/>
    <w:rsid w:val="00E90300"/>
    <w:rsid w:val="00E9711C"/>
    <w:rsid w:val="00EA2607"/>
    <w:rsid w:val="00EA27F2"/>
    <w:rsid w:val="00EA3C09"/>
    <w:rsid w:val="00EB46F1"/>
    <w:rsid w:val="00EC1B0F"/>
    <w:rsid w:val="00EC5C4C"/>
    <w:rsid w:val="00EE03C7"/>
    <w:rsid w:val="00EE0534"/>
    <w:rsid w:val="00EE17D8"/>
    <w:rsid w:val="00EE753A"/>
    <w:rsid w:val="00EF1450"/>
    <w:rsid w:val="00EF4475"/>
    <w:rsid w:val="00EF6A8F"/>
    <w:rsid w:val="00F00F3C"/>
    <w:rsid w:val="00F06CF9"/>
    <w:rsid w:val="00F21421"/>
    <w:rsid w:val="00F322E6"/>
    <w:rsid w:val="00F326ED"/>
    <w:rsid w:val="00F37201"/>
    <w:rsid w:val="00F44816"/>
    <w:rsid w:val="00F47F31"/>
    <w:rsid w:val="00F540E6"/>
    <w:rsid w:val="00F6113E"/>
    <w:rsid w:val="00F6290F"/>
    <w:rsid w:val="00F63206"/>
    <w:rsid w:val="00F71DA5"/>
    <w:rsid w:val="00F80F8D"/>
    <w:rsid w:val="00F878D9"/>
    <w:rsid w:val="00F9440A"/>
    <w:rsid w:val="00FA2F1F"/>
    <w:rsid w:val="00FA5D58"/>
    <w:rsid w:val="00FB04A3"/>
    <w:rsid w:val="00FB451A"/>
    <w:rsid w:val="00FB4D22"/>
    <w:rsid w:val="00FB4E84"/>
    <w:rsid w:val="00FB7CB6"/>
    <w:rsid w:val="00FC2519"/>
    <w:rsid w:val="00FC49EB"/>
    <w:rsid w:val="00FC7CD3"/>
    <w:rsid w:val="00FD590B"/>
    <w:rsid w:val="00FD5E64"/>
    <w:rsid w:val="00FE0BBC"/>
    <w:rsid w:val="00FE4472"/>
    <w:rsid w:val="00FF0B8C"/>
    <w:rsid w:val="00FF13A2"/>
    <w:rsid w:val="00FF1D65"/>
    <w:rsid w:val="00FF6676"/>
    <w:rsid w:val="00FF7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CE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10358F"/>
    <w:pPr>
      <w:keepNext/>
      <w:keepLines/>
      <w:numPr>
        <w:numId w:val="1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10358F"/>
    <w:pPr>
      <w:keepNext/>
      <w:keepLines/>
      <w:numPr>
        <w:ilvl w:val="1"/>
        <w:numId w:val="1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10358F"/>
    <w:pPr>
      <w:keepNext/>
      <w:keepLines/>
      <w:numPr>
        <w:ilvl w:val="2"/>
        <w:numId w:val="1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10358F"/>
    <w:pPr>
      <w:keepNext/>
      <w:keepLines/>
      <w:numPr>
        <w:ilvl w:val="3"/>
        <w:numId w:val="1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10358F"/>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10358F"/>
    <w:pPr>
      <w:keepNext/>
      <w:keepLines/>
      <w:numPr>
        <w:ilvl w:val="5"/>
        <w:numId w:val="1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10358F"/>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10358F"/>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10358F"/>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645CE7"/>
    <w:pPr>
      <w:ind w:left="720"/>
      <w:contextualSpacing/>
    </w:pPr>
  </w:style>
  <w:style w:type="paragraph" w:styleId="Footer">
    <w:name w:val="footer"/>
    <w:aliases w:val="(allgemein)"/>
    <w:basedOn w:val="Normal"/>
    <w:link w:val="FooterChar"/>
    <w:uiPriority w:val="99"/>
    <w:unhideWhenUsed/>
    <w:rsid w:val="00645CE7"/>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645CE7"/>
  </w:style>
  <w:style w:type="table" w:styleId="TableGrid">
    <w:name w:val="Table Grid"/>
    <w:basedOn w:val="TableNormal"/>
    <w:uiPriority w:val="59"/>
    <w:rsid w:val="00645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45CE7"/>
    <w:pPr>
      <w:autoSpaceDE w:val="0"/>
      <w:autoSpaceDN w:val="0"/>
      <w:adjustRightInd w:val="0"/>
      <w:spacing w:after="0" w:line="240" w:lineRule="auto"/>
    </w:pPr>
    <w:rPr>
      <w:rFonts w:ascii="Sylfaen" w:hAnsi="Sylfaen" w:cs="Sylfaen"/>
      <w:color w:val="000000"/>
      <w:sz w:val="24"/>
      <w:szCs w:val="24"/>
    </w:rPr>
  </w:style>
  <w:style w:type="character" w:customStyle="1" w:styleId="ListParagraphChar">
    <w:name w:val="List Paragraph Char"/>
    <w:aliases w:val="Bullet1 Char"/>
    <w:link w:val="ListParagraph"/>
    <w:uiPriority w:val="34"/>
    <w:locked/>
    <w:rsid w:val="00645CE7"/>
  </w:style>
  <w:style w:type="numbering" w:customStyle="1" w:styleId="11111112">
    <w:name w:val="1 / 1.1 / 1.1.112"/>
    <w:basedOn w:val="NoList"/>
    <w:next w:val="111111"/>
    <w:rsid w:val="00645CE7"/>
    <w:pPr>
      <w:numPr>
        <w:numId w:val="3"/>
      </w:numPr>
    </w:pPr>
  </w:style>
  <w:style w:type="numbering" w:customStyle="1" w:styleId="1ai12">
    <w:name w:val="1 / a / i12"/>
    <w:basedOn w:val="NoList"/>
    <w:next w:val="1ai"/>
    <w:rsid w:val="00645CE7"/>
    <w:pPr>
      <w:numPr>
        <w:numId w:val="4"/>
      </w:numPr>
    </w:pPr>
  </w:style>
  <w:style w:type="numbering" w:customStyle="1" w:styleId="11111113">
    <w:name w:val="1 / 1.1 / 1.1.113"/>
    <w:basedOn w:val="NoList"/>
    <w:next w:val="111111"/>
    <w:rsid w:val="00645CE7"/>
  </w:style>
  <w:style w:type="numbering" w:styleId="111111">
    <w:name w:val="Outline List 2"/>
    <w:basedOn w:val="NoList"/>
    <w:uiPriority w:val="99"/>
    <w:semiHidden/>
    <w:unhideWhenUsed/>
    <w:rsid w:val="00645CE7"/>
  </w:style>
  <w:style w:type="numbering" w:styleId="1ai">
    <w:name w:val="Outline List 1"/>
    <w:basedOn w:val="NoList"/>
    <w:uiPriority w:val="99"/>
    <w:semiHidden/>
    <w:unhideWhenUsed/>
    <w:rsid w:val="00645CE7"/>
  </w:style>
  <w:style w:type="paragraph" w:styleId="BalloonText">
    <w:name w:val="Balloon Text"/>
    <w:basedOn w:val="Normal"/>
    <w:link w:val="BalloonTextChar"/>
    <w:uiPriority w:val="99"/>
    <w:semiHidden/>
    <w:unhideWhenUsed/>
    <w:rsid w:val="00645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CE7"/>
    <w:rPr>
      <w:rFonts w:ascii="Tahoma" w:hAnsi="Tahoma" w:cs="Tahoma"/>
      <w:sz w:val="16"/>
      <w:szCs w:val="16"/>
    </w:rPr>
  </w:style>
  <w:style w:type="table" w:customStyle="1" w:styleId="TableGrid1">
    <w:name w:val="Table Grid1"/>
    <w:basedOn w:val="TableNormal"/>
    <w:next w:val="TableGrid"/>
    <w:uiPriority w:val="59"/>
    <w:rsid w:val="00EC5C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1">
    <w:name w:val="1 / 1.1 / 1.1.1131"/>
    <w:basedOn w:val="NoList"/>
    <w:next w:val="111111"/>
    <w:rsid w:val="00A718D9"/>
  </w:style>
  <w:style w:type="table" w:customStyle="1" w:styleId="TableGrid2">
    <w:name w:val="Table Grid2"/>
    <w:basedOn w:val="TableNormal"/>
    <w:next w:val="TableGrid"/>
    <w:uiPriority w:val="59"/>
    <w:rsid w:val="00675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0ABA"/>
    <w:rPr>
      <w:color w:val="0000FF"/>
      <w:u w:val="single"/>
    </w:rPr>
  </w:style>
  <w:style w:type="paragraph" w:styleId="NormalWeb">
    <w:name w:val="Normal (Web)"/>
    <w:basedOn w:val="Normal"/>
    <w:uiPriority w:val="99"/>
    <w:unhideWhenUsed/>
    <w:rsid w:val="0092281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rticleSection13">
    <w:name w:val="Article / Section13"/>
    <w:basedOn w:val="NoList"/>
    <w:next w:val="ArticleSection"/>
    <w:rsid w:val="0010358F"/>
    <w:pPr>
      <w:numPr>
        <w:numId w:val="13"/>
      </w:numPr>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1035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10358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10358F"/>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10358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10358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10358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10358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10358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0358F"/>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10358F"/>
  </w:style>
  <w:style w:type="numbering" w:customStyle="1" w:styleId="1111113">
    <w:name w:val="1 / 1.1 / 1.1.13"/>
    <w:basedOn w:val="NoList"/>
    <w:next w:val="111111"/>
    <w:rsid w:val="0039286C"/>
  </w:style>
  <w:style w:type="numbering" w:customStyle="1" w:styleId="1ai2">
    <w:name w:val="1 / a / i2"/>
    <w:basedOn w:val="NoList"/>
    <w:next w:val="1ai"/>
    <w:rsid w:val="0039286C"/>
  </w:style>
  <w:style w:type="numbering" w:customStyle="1" w:styleId="1111114">
    <w:name w:val="1 / 1.1 / 1.1.14"/>
    <w:basedOn w:val="NoList"/>
    <w:next w:val="111111"/>
    <w:rsid w:val="0039286C"/>
  </w:style>
  <w:style w:type="numbering" w:customStyle="1" w:styleId="ArticleSection31">
    <w:name w:val="Article / Section31"/>
    <w:basedOn w:val="NoList"/>
    <w:next w:val="ArticleSection"/>
    <w:rsid w:val="0039286C"/>
    <w:pPr>
      <w:numPr>
        <w:numId w:val="14"/>
      </w:numPr>
    </w:pPr>
  </w:style>
  <w:style w:type="numbering" w:customStyle="1" w:styleId="ArticleSection311">
    <w:name w:val="Article / Section311"/>
    <w:basedOn w:val="NoList"/>
    <w:next w:val="ArticleSection"/>
    <w:rsid w:val="0039286C"/>
  </w:style>
  <w:style w:type="paragraph" w:styleId="Header">
    <w:name w:val="header"/>
    <w:aliases w:val="Header ESE,h,Header 1"/>
    <w:basedOn w:val="Normal"/>
    <w:link w:val="HeaderChar"/>
    <w:uiPriority w:val="99"/>
    <w:unhideWhenUsed/>
    <w:rsid w:val="00E70FEF"/>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E70FEF"/>
  </w:style>
  <w:style w:type="table" w:customStyle="1" w:styleId="TableGrid11">
    <w:name w:val="Table Grid11"/>
    <w:basedOn w:val="TableNormal"/>
    <w:next w:val="TableGrid"/>
    <w:uiPriority w:val="59"/>
    <w:rsid w:val="00E70F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aliases w:val=" Char,Char"/>
    <w:basedOn w:val="Normal"/>
    <w:link w:val="BodyTextChar"/>
    <w:rsid w:val="00E70FEF"/>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Char Char"/>
    <w:basedOn w:val="DefaultParagraphFont"/>
    <w:link w:val="BodyText"/>
    <w:rsid w:val="00E70FEF"/>
    <w:rPr>
      <w:rFonts w:ascii="AcadNusx" w:eastAsia="Times New Roman" w:hAnsi="AcadNusx" w:cs="Times New Roman"/>
      <w:sz w:val="24"/>
      <w:szCs w:val="24"/>
      <w:lang w:val="ru-RU" w:eastAsia="ru-RU"/>
    </w:rPr>
  </w:style>
  <w:style w:type="paragraph" w:customStyle="1" w:styleId="Bullet11">
    <w:name w:val="Bullet11"/>
    <w:basedOn w:val="Normal"/>
    <w:next w:val="ListParagraph"/>
    <w:uiPriority w:val="34"/>
    <w:qFormat/>
    <w:rsid w:val="00E70FEF"/>
    <w:pPr>
      <w:ind w:left="720"/>
      <w:contextualSpacing/>
    </w:pPr>
    <w:rPr>
      <w:rFonts w:eastAsia="Times New Roman"/>
    </w:rPr>
  </w:style>
  <w:style w:type="numbering" w:customStyle="1" w:styleId="NoList1">
    <w:name w:val="No List1"/>
    <w:next w:val="NoList"/>
    <w:uiPriority w:val="99"/>
    <w:semiHidden/>
    <w:unhideWhenUsed/>
    <w:rsid w:val="00E70FEF"/>
  </w:style>
  <w:style w:type="paragraph" w:styleId="FootnoteText">
    <w:name w:val="footnote text"/>
    <w:basedOn w:val="Normal"/>
    <w:link w:val="FootnoteTextChar"/>
    <w:semiHidden/>
    <w:rsid w:val="00E70FEF"/>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E70FEF"/>
    <w:rPr>
      <w:rFonts w:ascii="Sylfaen" w:eastAsia="SimSun" w:hAnsi="Sylfaen" w:cs="Times New Roman"/>
      <w:sz w:val="20"/>
      <w:szCs w:val="20"/>
      <w:lang w:val="ru-RU" w:eastAsia="zh-CN"/>
    </w:rPr>
  </w:style>
  <w:style w:type="character" w:styleId="FootnoteReference">
    <w:name w:val="footnote reference"/>
    <w:basedOn w:val="DefaultParagraphFont"/>
    <w:semiHidden/>
    <w:rsid w:val="00E70FEF"/>
    <w:rPr>
      <w:vertAlign w:val="superscript"/>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E70FEF"/>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E70FEF"/>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E70FEF"/>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E70FEF"/>
    <w:rPr>
      <w:rFonts w:eastAsia="Times New Roman"/>
      <w:sz w:val="20"/>
      <w:szCs w:val="20"/>
    </w:rPr>
  </w:style>
  <w:style w:type="character" w:styleId="EndnoteReference">
    <w:name w:val="endnote reference"/>
    <w:basedOn w:val="DefaultParagraphFont"/>
    <w:uiPriority w:val="99"/>
    <w:semiHidden/>
    <w:unhideWhenUsed/>
    <w:rsid w:val="00E70FEF"/>
    <w:rPr>
      <w:vertAlign w:val="superscript"/>
    </w:rPr>
  </w:style>
  <w:style w:type="paragraph" w:customStyle="1" w:styleId="head2">
    <w:name w:val="head2"/>
    <w:basedOn w:val="Normal"/>
    <w:rsid w:val="00E70FEF"/>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E70FEF"/>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E70FEF"/>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E70FEF"/>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E70FEF"/>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E70FEF"/>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E70FEF"/>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E70FEF"/>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E70FEF"/>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E70FEF"/>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E70FEF"/>
    <w:pPr>
      <w:keepLines w:val="0"/>
      <w:numPr>
        <w:numId w:val="21"/>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customStyle="1" w:styleId="CharChar6">
    <w:name w:val="Char Char6"/>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E70FEF"/>
    <w:pPr>
      <w:jc w:val="center"/>
    </w:pPr>
    <w:rPr>
      <w:b/>
    </w:rPr>
  </w:style>
  <w:style w:type="character" w:customStyle="1" w:styleId="naxaziChar">
    <w:name w:val="naxazi Char"/>
    <w:basedOn w:val="DefaultParagraphFont"/>
    <w:link w:val="naxazi"/>
    <w:rsid w:val="00E70FEF"/>
    <w:rPr>
      <w:rFonts w:ascii="AcadNusx" w:eastAsia="Times New Roman" w:hAnsi="AcadNusx" w:cs="Times New Roman"/>
      <w:b/>
      <w:szCs w:val="20"/>
      <w:lang w:val="ru-RU" w:eastAsia="ru-RU"/>
    </w:rPr>
  </w:style>
  <w:style w:type="paragraph" w:styleId="Caption">
    <w:name w:val="caption"/>
    <w:basedOn w:val="Normal"/>
    <w:next w:val="Normal"/>
    <w:qFormat/>
    <w:rsid w:val="00E70FEF"/>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E70FEF"/>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E70FEF"/>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E70FEF"/>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E70FEF"/>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E70FEF"/>
    <w:pPr>
      <w:keepLines w:val="0"/>
      <w:numPr>
        <w:ilvl w:val="0"/>
        <w:numId w:val="0"/>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styleId="ListNumber">
    <w:name w:val="List Number"/>
    <w:basedOn w:val="Normal"/>
    <w:link w:val="ListNumberChar"/>
    <w:rsid w:val="00E70FEF"/>
    <w:pPr>
      <w:numPr>
        <w:numId w:val="22"/>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E70FEF"/>
    <w:pPr>
      <w:keepLines w:val="0"/>
      <w:numPr>
        <w:ilvl w:val="0"/>
        <w:numId w:val="23"/>
      </w:numPr>
      <w:spacing w:before="0" w:after="120" w:line="240" w:lineRule="auto"/>
      <w:contextualSpacing/>
      <w:jc w:val="both"/>
    </w:pPr>
    <w:rPr>
      <w:rFonts w:ascii="Sylfaen" w:eastAsia="Times New Roman" w:hAnsi="Sylfaen" w:cs="Sylfaen"/>
      <w:i/>
      <w:iCs/>
      <w:color w:val="auto"/>
      <w:sz w:val="24"/>
      <w:szCs w:val="28"/>
      <w:lang w:val="ka-GE" w:eastAsia="ru-RU"/>
    </w:rPr>
  </w:style>
  <w:style w:type="paragraph" w:customStyle="1" w:styleId="StyleHeading2LatinSylfaenComplexSylfaen2">
    <w:name w:val="Style Heading 2 + (Latin) Sylfaen (Complex) Sylfaen2"/>
    <w:basedOn w:val="Heading2"/>
    <w:autoRedefine/>
    <w:semiHidden/>
    <w:rsid w:val="00E70FEF"/>
    <w:pPr>
      <w:keepLines w:val="0"/>
      <w:numPr>
        <w:ilvl w:val="0"/>
        <w:numId w:val="0"/>
      </w:numPr>
      <w:spacing w:before="0" w:after="180" w:line="240" w:lineRule="auto"/>
      <w:contextualSpacing/>
      <w:jc w:val="both"/>
    </w:pPr>
    <w:rPr>
      <w:rFonts w:ascii="Sylfaen" w:eastAsia="SimSun" w:hAnsi="Sylfaen" w:cs="Sylfaen"/>
      <w:iCs/>
      <w:color w:val="auto"/>
      <w:sz w:val="24"/>
      <w:szCs w:val="28"/>
      <w:lang w:val="ka-GE" w:eastAsia="zh-CN"/>
    </w:rPr>
  </w:style>
  <w:style w:type="paragraph" w:customStyle="1" w:styleId="TablesTitle">
    <w:name w:val="Tables Title"/>
    <w:basedOn w:val="TableofFigures"/>
    <w:semiHidden/>
    <w:rsid w:val="00E70FEF"/>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E70FEF"/>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E70FEF"/>
    <w:rPr>
      <w:sz w:val="24"/>
      <w:szCs w:val="24"/>
      <w:lang w:val="pl-PL" w:eastAsia="pl-PL" w:bidi="ar-SA"/>
    </w:rPr>
  </w:style>
  <w:style w:type="paragraph" w:styleId="ListBullet2">
    <w:name w:val="List Bullet 2"/>
    <w:basedOn w:val="Normal"/>
    <w:autoRedefine/>
    <w:rsid w:val="00E70FEF"/>
    <w:pPr>
      <w:numPr>
        <w:numId w:val="24"/>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E70FEF"/>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E70FEF"/>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E70FEF"/>
    <w:pPr>
      <w:numPr>
        <w:ilvl w:val="3"/>
        <w:numId w:val="25"/>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E70FEF"/>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E70FEF"/>
    <w:rPr>
      <w:i/>
      <w:iCs/>
    </w:rPr>
  </w:style>
  <w:style w:type="paragraph" w:customStyle="1" w:styleId="engtext">
    <w:name w:val="engtext"/>
    <w:basedOn w:val="Normal"/>
    <w:semiHidden/>
    <w:rsid w:val="00E70FEF"/>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E70FEF"/>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E70FEF"/>
    <w:pPr>
      <w:numPr>
        <w:ilvl w:val="2"/>
        <w:numId w:val="26"/>
      </w:numPr>
      <w:spacing w:after="0" w:line="240" w:lineRule="auto"/>
      <w:jc w:val="both"/>
    </w:pPr>
    <w:rPr>
      <w:rFonts w:ascii="Sylfaen" w:eastAsia="SimSun" w:hAnsi="Sylfaen" w:cs="Times New Roman"/>
      <w:szCs w:val="24"/>
      <w:lang w:val="ru-RU" w:eastAsia="zh-CN"/>
    </w:rPr>
  </w:style>
  <w:style w:type="numbering" w:customStyle="1" w:styleId="1111111">
    <w:name w:val="1 / 1.1 / 1.1.11"/>
    <w:basedOn w:val="NoList"/>
    <w:next w:val="111111"/>
    <w:rsid w:val="00E70FEF"/>
    <w:pPr>
      <w:numPr>
        <w:numId w:val="27"/>
      </w:numPr>
    </w:pPr>
  </w:style>
  <w:style w:type="paragraph" w:styleId="BodyText2">
    <w:name w:val="Body Text 2"/>
    <w:basedOn w:val="Normal"/>
    <w:link w:val="BodyText2Char"/>
    <w:rsid w:val="00E70FEF"/>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E70FEF"/>
    <w:rPr>
      <w:rFonts w:ascii="Sylfaen" w:eastAsia="SimSun" w:hAnsi="Sylfaen" w:cs="Times New Roman"/>
      <w:szCs w:val="24"/>
      <w:lang w:val="ru-RU" w:eastAsia="zh-CN"/>
    </w:rPr>
  </w:style>
  <w:style w:type="numbering" w:customStyle="1" w:styleId="1ai1">
    <w:name w:val="1 / a / i1"/>
    <w:basedOn w:val="NoList"/>
    <w:next w:val="1ai"/>
    <w:rsid w:val="00E70FEF"/>
    <w:pPr>
      <w:numPr>
        <w:numId w:val="28"/>
      </w:numPr>
    </w:pPr>
  </w:style>
  <w:style w:type="numbering" w:customStyle="1" w:styleId="ArticleSection1">
    <w:name w:val="Article / Section1"/>
    <w:basedOn w:val="NoList"/>
    <w:next w:val="ArticleSection"/>
    <w:rsid w:val="00E70FEF"/>
    <w:pPr>
      <w:numPr>
        <w:numId w:val="29"/>
      </w:numPr>
    </w:pPr>
  </w:style>
  <w:style w:type="paragraph" w:styleId="BlockText">
    <w:name w:val="Block Text"/>
    <w:basedOn w:val="Normal"/>
    <w:rsid w:val="00E70FEF"/>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E70FEF"/>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E70FEF"/>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E70FEF"/>
    <w:pPr>
      <w:tabs>
        <w:tab w:val="clear" w:pos="540"/>
      </w:tabs>
      <w:spacing w:after="120" w:line="240" w:lineRule="auto"/>
      <w:ind w:firstLine="210"/>
    </w:pPr>
    <w:rPr>
      <w:rFonts w:ascii="Sylfaen" w:eastAsia="SimSun" w:hAnsi="Sylfaen"/>
      <w:sz w:val="22"/>
      <w:lang w:eastAsia="zh-CN"/>
    </w:rPr>
  </w:style>
  <w:style w:type="character" w:customStyle="1" w:styleId="BodyTextFirstIndentChar">
    <w:name w:val="Body Text First Indent Char"/>
    <w:basedOn w:val="BodyTextChar"/>
    <w:link w:val="BodyTextFirstIndent"/>
    <w:rsid w:val="00E70FEF"/>
    <w:rPr>
      <w:rFonts w:ascii="Sylfaen" w:eastAsia="SimSun" w:hAnsi="Sylfaen" w:cs="Times New Roman"/>
      <w:sz w:val="24"/>
      <w:szCs w:val="24"/>
      <w:lang w:val="ru-RU" w:eastAsia="zh-CN"/>
    </w:rPr>
  </w:style>
  <w:style w:type="paragraph" w:styleId="BodyTextIndent">
    <w:name w:val="Body Text Indent"/>
    <w:basedOn w:val="Normal"/>
    <w:link w:val="BodyTextIndentChar"/>
    <w:rsid w:val="00E70FEF"/>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E70FEF"/>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E70FEF"/>
    <w:pPr>
      <w:ind w:firstLine="210"/>
    </w:pPr>
  </w:style>
  <w:style w:type="character" w:customStyle="1" w:styleId="BodyTextFirstIndent2Char">
    <w:name w:val="Body Text First Indent 2 Char"/>
    <w:basedOn w:val="BodyTextIndentChar"/>
    <w:link w:val="BodyTextFirstIndent2"/>
    <w:rsid w:val="00E70FEF"/>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E70FEF"/>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E70FEF"/>
    <w:rPr>
      <w:rFonts w:ascii="Sylfaen" w:eastAsia="SimSun" w:hAnsi="Sylfaen" w:cs="Times New Roman"/>
      <w:sz w:val="16"/>
      <w:szCs w:val="16"/>
      <w:lang w:val="ru-RU" w:eastAsia="zh-CN"/>
    </w:rPr>
  </w:style>
  <w:style w:type="paragraph" w:styleId="Closing">
    <w:name w:val="Closing"/>
    <w:basedOn w:val="Normal"/>
    <w:link w:val="ClosingChar"/>
    <w:rsid w:val="00E70FEF"/>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E70FEF"/>
    <w:rPr>
      <w:rFonts w:ascii="Sylfaen" w:eastAsia="SimSun" w:hAnsi="Sylfaen" w:cs="Times New Roman"/>
      <w:szCs w:val="24"/>
      <w:lang w:val="ru-RU" w:eastAsia="zh-CN"/>
    </w:rPr>
  </w:style>
  <w:style w:type="paragraph" w:styleId="Date">
    <w:name w:val="Date"/>
    <w:basedOn w:val="Normal"/>
    <w:next w:val="Normal"/>
    <w:link w:val="DateChar"/>
    <w:rsid w:val="00E70FEF"/>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E70FEF"/>
    <w:rPr>
      <w:rFonts w:ascii="Sylfaen" w:eastAsia="SimSun" w:hAnsi="Sylfaen" w:cs="Times New Roman"/>
      <w:szCs w:val="24"/>
      <w:lang w:val="ru-RU" w:eastAsia="zh-CN"/>
    </w:rPr>
  </w:style>
  <w:style w:type="paragraph" w:styleId="E-mailSignature">
    <w:name w:val="E-mail Signature"/>
    <w:basedOn w:val="Normal"/>
    <w:link w:val="E-mailSignatureChar"/>
    <w:rsid w:val="00E70FEF"/>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E70FEF"/>
    <w:rPr>
      <w:rFonts w:ascii="Sylfaen" w:eastAsia="SimSun" w:hAnsi="Sylfaen" w:cs="Times New Roman"/>
      <w:szCs w:val="24"/>
      <w:lang w:val="ru-RU" w:eastAsia="zh-CN"/>
    </w:rPr>
  </w:style>
  <w:style w:type="paragraph" w:styleId="EnvelopeAddress">
    <w:name w:val="envelope address"/>
    <w:basedOn w:val="Normal"/>
    <w:rsid w:val="00E70FEF"/>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E70FEF"/>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E70FEF"/>
    <w:rPr>
      <w:color w:val="800080"/>
      <w:u w:val="single"/>
    </w:rPr>
  </w:style>
  <w:style w:type="character" w:styleId="HTMLAcronym">
    <w:name w:val="HTML Acronym"/>
    <w:basedOn w:val="DefaultParagraphFont"/>
    <w:rsid w:val="00E70FEF"/>
  </w:style>
  <w:style w:type="paragraph" w:styleId="HTMLAddress">
    <w:name w:val="HTML Address"/>
    <w:basedOn w:val="Normal"/>
    <w:link w:val="HTMLAddressChar"/>
    <w:rsid w:val="00E70FEF"/>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E70FEF"/>
    <w:rPr>
      <w:rFonts w:ascii="Sylfaen" w:eastAsia="SimSun" w:hAnsi="Sylfaen" w:cs="Times New Roman"/>
      <w:i/>
      <w:iCs/>
      <w:szCs w:val="24"/>
      <w:lang w:val="ru-RU" w:eastAsia="zh-CN"/>
    </w:rPr>
  </w:style>
  <w:style w:type="character" w:styleId="HTMLCite">
    <w:name w:val="HTML Cite"/>
    <w:basedOn w:val="DefaultParagraphFont"/>
    <w:rsid w:val="00E70FEF"/>
    <w:rPr>
      <w:i/>
      <w:iCs/>
    </w:rPr>
  </w:style>
  <w:style w:type="character" w:styleId="HTMLCode">
    <w:name w:val="HTML Code"/>
    <w:basedOn w:val="DefaultParagraphFont"/>
    <w:rsid w:val="00E70FEF"/>
    <w:rPr>
      <w:rFonts w:ascii="Courier New" w:hAnsi="Courier New" w:cs="Courier New"/>
      <w:sz w:val="20"/>
      <w:szCs w:val="20"/>
    </w:rPr>
  </w:style>
  <w:style w:type="character" w:styleId="HTMLDefinition">
    <w:name w:val="HTML Definition"/>
    <w:basedOn w:val="DefaultParagraphFont"/>
    <w:rsid w:val="00E70FEF"/>
    <w:rPr>
      <w:i/>
      <w:iCs/>
    </w:rPr>
  </w:style>
  <w:style w:type="character" w:styleId="HTMLKeyboard">
    <w:name w:val="HTML Keyboard"/>
    <w:basedOn w:val="DefaultParagraphFont"/>
    <w:rsid w:val="00E70FEF"/>
    <w:rPr>
      <w:rFonts w:ascii="Courier New" w:hAnsi="Courier New" w:cs="Courier New"/>
      <w:sz w:val="20"/>
      <w:szCs w:val="20"/>
    </w:rPr>
  </w:style>
  <w:style w:type="paragraph" w:styleId="HTMLPreformatted">
    <w:name w:val="HTML Preformatted"/>
    <w:basedOn w:val="Normal"/>
    <w:link w:val="HTMLPreformattedChar"/>
    <w:rsid w:val="00E70FEF"/>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E70FEF"/>
    <w:rPr>
      <w:rFonts w:ascii="Courier New" w:eastAsia="SimSun" w:hAnsi="Courier New" w:cs="Courier New"/>
      <w:sz w:val="20"/>
      <w:szCs w:val="20"/>
      <w:lang w:val="ru-RU" w:eastAsia="zh-CN"/>
    </w:rPr>
  </w:style>
  <w:style w:type="character" w:styleId="HTMLSample">
    <w:name w:val="HTML Sample"/>
    <w:basedOn w:val="DefaultParagraphFont"/>
    <w:rsid w:val="00E70FEF"/>
    <w:rPr>
      <w:rFonts w:ascii="Courier New" w:hAnsi="Courier New" w:cs="Courier New"/>
    </w:rPr>
  </w:style>
  <w:style w:type="character" w:styleId="HTMLTypewriter">
    <w:name w:val="HTML Typewriter"/>
    <w:basedOn w:val="DefaultParagraphFont"/>
    <w:rsid w:val="00E70FEF"/>
    <w:rPr>
      <w:rFonts w:ascii="Courier New" w:hAnsi="Courier New" w:cs="Courier New"/>
      <w:sz w:val="20"/>
      <w:szCs w:val="20"/>
    </w:rPr>
  </w:style>
  <w:style w:type="character" w:styleId="HTMLVariable">
    <w:name w:val="HTML Variable"/>
    <w:basedOn w:val="DefaultParagraphFont"/>
    <w:rsid w:val="00E70FEF"/>
    <w:rPr>
      <w:i/>
      <w:iCs/>
    </w:rPr>
  </w:style>
  <w:style w:type="character" w:styleId="LineNumber">
    <w:name w:val="line number"/>
    <w:basedOn w:val="DefaultParagraphFont"/>
    <w:rsid w:val="00E70FEF"/>
  </w:style>
  <w:style w:type="paragraph" w:styleId="List">
    <w:name w:val="List"/>
    <w:basedOn w:val="Normal"/>
    <w:rsid w:val="00E70FEF"/>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E70FEF"/>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E70FEF"/>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E70FEF"/>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E70FEF"/>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E70FEF"/>
    <w:pPr>
      <w:numPr>
        <w:numId w:val="30"/>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E70FEF"/>
    <w:pPr>
      <w:numPr>
        <w:numId w:val="31"/>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E70FEF"/>
    <w:pPr>
      <w:numPr>
        <w:numId w:val="32"/>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E70FEF"/>
    <w:pPr>
      <w:numPr>
        <w:numId w:val="33"/>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E70FEF"/>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E70FEF"/>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E70FEF"/>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E70FEF"/>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E70FEF"/>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E70FEF"/>
    <w:pPr>
      <w:numPr>
        <w:numId w:val="34"/>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E70FEF"/>
    <w:pPr>
      <w:numPr>
        <w:numId w:val="35"/>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E70FEF"/>
    <w:pPr>
      <w:numPr>
        <w:numId w:val="36"/>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E70FEF"/>
    <w:pPr>
      <w:numPr>
        <w:numId w:val="37"/>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E70FE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E70FEF"/>
    <w:rPr>
      <w:rFonts w:ascii="Arial" w:eastAsia="SimSun" w:hAnsi="Arial" w:cs="Arial"/>
      <w:sz w:val="24"/>
      <w:szCs w:val="24"/>
      <w:shd w:val="pct20" w:color="auto" w:fill="auto"/>
      <w:lang w:val="ru-RU" w:eastAsia="zh-CN"/>
    </w:rPr>
  </w:style>
  <w:style w:type="paragraph" w:styleId="NormalIndent">
    <w:name w:val="Normal Indent"/>
    <w:basedOn w:val="Normal"/>
    <w:rsid w:val="00E70FEF"/>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E70FEF"/>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E70FEF"/>
    <w:rPr>
      <w:rFonts w:ascii="Sylfaen" w:eastAsia="SimSun" w:hAnsi="Sylfaen" w:cs="Times New Roman"/>
      <w:szCs w:val="24"/>
      <w:lang w:val="ru-RU" w:eastAsia="zh-CN"/>
    </w:rPr>
  </w:style>
  <w:style w:type="paragraph" w:styleId="Salutation">
    <w:name w:val="Salutation"/>
    <w:basedOn w:val="Normal"/>
    <w:next w:val="Normal"/>
    <w:link w:val="SalutationChar"/>
    <w:rsid w:val="00E70FEF"/>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E70FEF"/>
    <w:rPr>
      <w:rFonts w:ascii="Sylfaen" w:eastAsia="SimSun" w:hAnsi="Sylfaen" w:cs="Times New Roman"/>
      <w:szCs w:val="24"/>
      <w:lang w:val="ru-RU" w:eastAsia="zh-CN"/>
    </w:rPr>
  </w:style>
  <w:style w:type="paragraph" w:styleId="Signature">
    <w:name w:val="Signature"/>
    <w:basedOn w:val="Normal"/>
    <w:link w:val="SignatureChar"/>
    <w:rsid w:val="00E70FEF"/>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E70FEF"/>
    <w:rPr>
      <w:rFonts w:ascii="Sylfaen" w:eastAsia="SimSun" w:hAnsi="Sylfaen" w:cs="Times New Roman"/>
      <w:szCs w:val="24"/>
      <w:lang w:val="ru-RU" w:eastAsia="zh-CN"/>
    </w:rPr>
  </w:style>
  <w:style w:type="character" w:styleId="Strong">
    <w:name w:val="Strong"/>
    <w:basedOn w:val="DefaultParagraphFont"/>
    <w:qFormat/>
    <w:rsid w:val="00E70FEF"/>
    <w:rPr>
      <w:b/>
      <w:bCs/>
    </w:rPr>
  </w:style>
  <w:style w:type="paragraph" w:styleId="Subtitle">
    <w:name w:val="Subtitle"/>
    <w:basedOn w:val="Normal"/>
    <w:link w:val="SubtitleChar"/>
    <w:qFormat/>
    <w:rsid w:val="00E70FEF"/>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E70FEF"/>
    <w:rPr>
      <w:rFonts w:ascii="Arial" w:eastAsia="SimSun" w:hAnsi="Arial" w:cs="Arial"/>
      <w:sz w:val="24"/>
      <w:szCs w:val="24"/>
      <w:lang w:val="ru-RU" w:eastAsia="zh-CN"/>
    </w:rPr>
  </w:style>
  <w:style w:type="table" w:styleId="Table3Deffects1">
    <w:name w:val="Table 3D effects 1"/>
    <w:basedOn w:val="TableNormal"/>
    <w:rsid w:val="00E70F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70F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70F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70F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70F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70F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70F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70F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70F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70F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70F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70F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70F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70F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E70FEF"/>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E70FEF"/>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E70FEF"/>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E70FEF"/>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E70FEF"/>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E70FEF"/>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E70FEF"/>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E70FEF"/>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E70FEF"/>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E70FEF"/>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E70FEF"/>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E70FEF"/>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E70FEF"/>
    <w:pPr>
      <w:widowControl/>
    </w:pPr>
    <w:rPr>
      <w:rFonts w:ascii="Sylfaen" w:hAnsi="Sylfaen" w:cs="Sylfaen"/>
      <w:szCs w:val="22"/>
      <w:lang w:val="ka-GE" w:eastAsia="en-US"/>
    </w:rPr>
  </w:style>
  <w:style w:type="paragraph" w:customStyle="1" w:styleId="danartixml">
    <w:name w:val="danarti_xml"/>
    <w:basedOn w:val="abzacixml"/>
    <w:autoRedefine/>
    <w:rsid w:val="00E70FEF"/>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E70FEF"/>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E70FEF"/>
  </w:style>
  <w:style w:type="paragraph" w:customStyle="1" w:styleId="1">
    <w:name w:val="Абзац списка1"/>
    <w:basedOn w:val="Normal"/>
    <w:uiPriority w:val="99"/>
    <w:qFormat/>
    <w:rsid w:val="00E70FEF"/>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E70F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70FEF"/>
    <w:pPr>
      <w:widowControl w:val="0"/>
      <w:spacing w:after="0" w:line="240" w:lineRule="auto"/>
    </w:pPr>
  </w:style>
  <w:style w:type="numbering" w:customStyle="1" w:styleId="NoList2">
    <w:name w:val="No List2"/>
    <w:next w:val="NoList"/>
    <w:uiPriority w:val="99"/>
    <w:semiHidden/>
    <w:unhideWhenUsed/>
    <w:rsid w:val="00E70FEF"/>
  </w:style>
  <w:style w:type="table" w:customStyle="1" w:styleId="TableGrid21">
    <w:name w:val="Table Grid21"/>
    <w:basedOn w:val="TableNormal"/>
    <w:next w:val="TableGrid"/>
    <w:uiPriority w:val="59"/>
    <w:rsid w:val="00E70F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E70FEF"/>
    <w:pPr>
      <w:numPr>
        <w:numId w:val="6"/>
      </w:numPr>
    </w:pPr>
  </w:style>
  <w:style w:type="numbering" w:customStyle="1" w:styleId="1ai11">
    <w:name w:val="1 / a / i11"/>
    <w:basedOn w:val="NoList"/>
    <w:next w:val="1ai"/>
    <w:rsid w:val="00E70FEF"/>
    <w:pPr>
      <w:numPr>
        <w:numId w:val="19"/>
      </w:numPr>
    </w:pPr>
  </w:style>
  <w:style w:type="numbering" w:customStyle="1" w:styleId="ArticleSection11">
    <w:name w:val="Article / Section11"/>
    <w:basedOn w:val="NoList"/>
    <w:next w:val="ArticleSection"/>
    <w:rsid w:val="00E70FEF"/>
    <w:pPr>
      <w:numPr>
        <w:numId w:val="20"/>
      </w:numPr>
    </w:pPr>
  </w:style>
  <w:style w:type="numbering" w:customStyle="1" w:styleId="NoList3">
    <w:name w:val="No List3"/>
    <w:next w:val="NoList"/>
    <w:uiPriority w:val="99"/>
    <w:semiHidden/>
    <w:unhideWhenUsed/>
    <w:rsid w:val="00E70FEF"/>
  </w:style>
  <w:style w:type="paragraph" w:customStyle="1" w:styleId="xl65">
    <w:name w:val="xl65"/>
    <w:basedOn w:val="Normal"/>
    <w:rsid w:val="00E70FEF"/>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E70FEF"/>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E70FEF"/>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E70FEF"/>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E70FEF"/>
  </w:style>
  <w:style w:type="numbering" w:customStyle="1" w:styleId="NoList11">
    <w:name w:val="No List11"/>
    <w:next w:val="NoList"/>
    <w:uiPriority w:val="99"/>
    <w:semiHidden/>
    <w:unhideWhenUsed/>
    <w:rsid w:val="00E70FEF"/>
  </w:style>
  <w:style w:type="numbering" w:customStyle="1" w:styleId="NoList5">
    <w:name w:val="No List5"/>
    <w:next w:val="NoList"/>
    <w:uiPriority w:val="99"/>
    <w:semiHidden/>
    <w:unhideWhenUsed/>
    <w:rsid w:val="00E70FEF"/>
  </w:style>
  <w:style w:type="numbering" w:customStyle="1" w:styleId="NoList12">
    <w:name w:val="No List12"/>
    <w:next w:val="NoList"/>
    <w:uiPriority w:val="99"/>
    <w:semiHidden/>
    <w:unhideWhenUsed/>
    <w:rsid w:val="00E70FEF"/>
  </w:style>
  <w:style w:type="numbering" w:customStyle="1" w:styleId="NoList6">
    <w:name w:val="No List6"/>
    <w:next w:val="NoList"/>
    <w:uiPriority w:val="99"/>
    <w:semiHidden/>
    <w:unhideWhenUsed/>
    <w:rsid w:val="00E70FEF"/>
  </w:style>
  <w:style w:type="numbering" w:customStyle="1" w:styleId="NoList13">
    <w:name w:val="No List13"/>
    <w:next w:val="NoList"/>
    <w:uiPriority w:val="99"/>
    <w:semiHidden/>
    <w:unhideWhenUsed/>
    <w:rsid w:val="00E70FEF"/>
  </w:style>
  <w:style w:type="table" w:customStyle="1" w:styleId="TableGrid30">
    <w:name w:val="Table Grid3"/>
    <w:basedOn w:val="TableNormal"/>
    <w:next w:val="TableGrid"/>
    <w:uiPriority w:val="59"/>
    <w:rsid w:val="00E70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E70FEF"/>
  </w:style>
  <w:style w:type="numbering" w:customStyle="1" w:styleId="NoList14">
    <w:name w:val="No List14"/>
    <w:next w:val="NoList"/>
    <w:uiPriority w:val="99"/>
    <w:semiHidden/>
    <w:unhideWhenUsed/>
    <w:rsid w:val="00E70FEF"/>
  </w:style>
  <w:style w:type="numbering" w:customStyle="1" w:styleId="NoList111">
    <w:name w:val="No List111"/>
    <w:next w:val="NoList"/>
    <w:uiPriority w:val="99"/>
    <w:semiHidden/>
    <w:unhideWhenUsed/>
    <w:rsid w:val="00E70FEF"/>
  </w:style>
  <w:style w:type="numbering" w:customStyle="1" w:styleId="NoList8">
    <w:name w:val="No List8"/>
    <w:next w:val="NoList"/>
    <w:uiPriority w:val="99"/>
    <w:semiHidden/>
    <w:unhideWhenUsed/>
    <w:rsid w:val="00E70FEF"/>
  </w:style>
  <w:style w:type="numbering" w:customStyle="1" w:styleId="NoList9">
    <w:name w:val="No List9"/>
    <w:next w:val="NoList"/>
    <w:uiPriority w:val="99"/>
    <w:semiHidden/>
    <w:unhideWhenUsed/>
    <w:rsid w:val="00E70FEF"/>
  </w:style>
  <w:style w:type="table" w:customStyle="1" w:styleId="TableGrid9">
    <w:name w:val="Table Grid9"/>
    <w:basedOn w:val="TableNormal"/>
    <w:next w:val="TableGrid"/>
    <w:uiPriority w:val="59"/>
    <w:rsid w:val="00CE3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CE3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2">
    <w:name w:val="1 / 1.1 / 1.1.1132"/>
    <w:basedOn w:val="NoList"/>
    <w:next w:val="111111"/>
    <w:rsid w:val="00FC49EB"/>
    <w:pPr>
      <w:numPr>
        <w:numId w:val="5"/>
      </w:numPr>
    </w:pPr>
  </w:style>
  <w:style w:type="numbering" w:customStyle="1" w:styleId="NoList10">
    <w:name w:val="No List10"/>
    <w:next w:val="NoList"/>
    <w:uiPriority w:val="99"/>
    <w:semiHidden/>
    <w:unhideWhenUsed/>
    <w:rsid w:val="00C768E5"/>
  </w:style>
  <w:style w:type="paragraph" w:customStyle="1" w:styleId="TOCHeading1">
    <w:name w:val="TOC Heading1"/>
    <w:basedOn w:val="Heading1"/>
    <w:next w:val="Normal"/>
    <w:uiPriority w:val="39"/>
    <w:semiHidden/>
    <w:unhideWhenUsed/>
    <w:qFormat/>
    <w:rsid w:val="00C768E5"/>
    <w:pPr>
      <w:numPr>
        <w:numId w:val="0"/>
      </w:numPr>
      <w:spacing w:before="240" w:line="256" w:lineRule="auto"/>
      <w:outlineLvl w:val="9"/>
    </w:pPr>
    <w:rPr>
      <w:rFonts w:ascii="Cambria" w:eastAsia="Times New Roman" w:hAnsi="Cambria" w:cs="Times New Roman"/>
      <w:b w:val="0"/>
      <w:bCs w:val="0"/>
      <w:sz w:val="32"/>
      <w:szCs w:val="32"/>
    </w:rPr>
  </w:style>
  <w:style w:type="table" w:customStyle="1" w:styleId="TableGrid40">
    <w:name w:val="Table Grid4"/>
    <w:basedOn w:val="TableNormal"/>
    <w:next w:val="TableGrid"/>
    <w:uiPriority w:val="59"/>
    <w:rsid w:val="00C768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D86ED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5912B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82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E11B6F"/>
  </w:style>
  <w:style w:type="table" w:customStyle="1" w:styleId="TableGrid50">
    <w:name w:val="Table Grid5"/>
    <w:basedOn w:val="TableNormal"/>
    <w:next w:val="TableGrid"/>
    <w:uiPriority w:val="59"/>
    <w:rsid w:val="00E11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E11B6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E11B6F"/>
  </w:style>
  <w:style w:type="numbering" w:customStyle="1" w:styleId="1111112">
    <w:name w:val="1 / 1.1 / 1.1.12"/>
    <w:basedOn w:val="NoList"/>
    <w:next w:val="111111"/>
    <w:rsid w:val="00E11B6F"/>
    <w:pPr>
      <w:numPr>
        <w:numId w:val="16"/>
      </w:numPr>
    </w:pPr>
  </w:style>
  <w:style w:type="numbering" w:customStyle="1" w:styleId="1ai3">
    <w:name w:val="1 / a / i3"/>
    <w:basedOn w:val="NoList"/>
    <w:next w:val="1ai"/>
    <w:rsid w:val="00E11B6F"/>
    <w:pPr>
      <w:numPr>
        <w:numId w:val="17"/>
      </w:numPr>
    </w:pPr>
  </w:style>
  <w:style w:type="numbering" w:customStyle="1" w:styleId="ArticleSection2">
    <w:name w:val="Article / Section2"/>
    <w:basedOn w:val="NoList"/>
    <w:next w:val="ArticleSection"/>
    <w:rsid w:val="00E11B6F"/>
    <w:pPr>
      <w:numPr>
        <w:numId w:val="18"/>
      </w:numPr>
    </w:pPr>
  </w:style>
  <w:style w:type="table" w:customStyle="1" w:styleId="Table3Deffects11">
    <w:name w:val="Table 3D effects 11"/>
    <w:basedOn w:val="TableNormal"/>
    <w:next w:val="Table3Deffects1"/>
    <w:rsid w:val="00E11B6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11B6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11B6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E11B6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E11B6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E11B6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11B6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E11B6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E11B6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E11B6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E11B6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E11B6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E11B6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E11B6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E11B6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
    <w:rsid w:val="00E11B6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E11B6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E11B6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E11B6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E11B6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E11B6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E11B6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E11B6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E11B6F"/>
  </w:style>
  <w:style w:type="table" w:customStyle="1" w:styleId="TableGrid22">
    <w:name w:val="Table Grid22"/>
    <w:basedOn w:val="TableNormal"/>
    <w:next w:val="TableGrid"/>
    <w:uiPriority w:val="59"/>
    <w:rsid w:val="00E11B6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NoList"/>
    <w:next w:val="111111"/>
    <w:rsid w:val="00E11B6F"/>
    <w:pPr>
      <w:numPr>
        <w:numId w:val="7"/>
      </w:numPr>
    </w:pPr>
  </w:style>
  <w:style w:type="numbering" w:customStyle="1" w:styleId="1ai13">
    <w:name w:val="1 / a / i13"/>
    <w:basedOn w:val="NoList"/>
    <w:next w:val="1ai"/>
    <w:rsid w:val="00E11B6F"/>
    <w:pPr>
      <w:numPr>
        <w:numId w:val="8"/>
      </w:numPr>
    </w:pPr>
  </w:style>
  <w:style w:type="numbering" w:customStyle="1" w:styleId="ArticleSection12">
    <w:name w:val="Article / Section12"/>
    <w:basedOn w:val="NoList"/>
    <w:next w:val="ArticleSection"/>
    <w:rsid w:val="00E11B6F"/>
    <w:pPr>
      <w:numPr>
        <w:numId w:val="9"/>
      </w:numPr>
    </w:pPr>
  </w:style>
  <w:style w:type="numbering" w:customStyle="1" w:styleId="NoList31">
    <w:name w:val="No List31"/>
    <w:next w:val="NoList"/>
    <w:uiPriority w:val="99"/>
    <w:semiHidden/>
    <w:unhideWhenUsed/>
    <w:rsid w:val="00E11B6F"/>
  </w:style>
  <w:style w:type="numbering" w:customStyle="1" w:styleId="NoList41">
    <w:name w:val="No List41"/>
    <w:next w:val="NoList"/>
    <w:uiPriority w:val="99"/>
    <w:semiHidden/>
    <w:unhideWhenUsed/>
    <w:rsid w:val="00E11B6F"/>
  </w:style>
  <w:style w:type="numbering" w:customStyle="1" w:styleId="NoList112">
    <w:name w:val="No List112"/>
    <w:next w:val="NoList"/>
    <w:uiPriority w:val="99"/>
    <w:semiHidden/>
    <w:unhideWhenUsed/>
    <w:rsid w:val="00E11B6F"/>
  </w:style>
  <w:style w:type="numbering" w:customStyle="1" w:styleId="NoList51">
    <w:name w:val="No List51"/>
    <w:next w:val="NoList"/>
    <w:uiPriority w:val="99"/>
    <w:semiHidden/>
    <w:unhideWhenUsed/>
    <w:rsid w:val="00E11B6F"/>
  </w:style>
  <w:style w:type="numbering" w:customStyle="1" w:styleId="NoList121">
    <w:name w:val="No List121"/>
    <w:next w:val="NoList"/>
    <w:uiPriority w:val="99"/>
    <w:semiHidden/>
    <w:unhideWhenUsed/>
    <w:rsid w:val="00E11B6F"/>
  </w:style>
  <w:style w:type="numbering" w:customStyle="1" w:styleId="NoList61">
    <w:name w:val="No List61"/>
    <w:next w:val="NoList"/>
    <w:uiPriority w:val="99"/>
    <w:semiHidden/>
    <w:unhideWhenUsed/>
    <w:rsid w:val="00E11B6F"/>
  </w:style>
  <w:style w:type="numbering" w:customStyle="1" w:styleId="NoList131">
    <w:name w:val="No List131"/>
    <w:next w:val="NoList"/>
    <w:uiPriority w:val="99"/>
    <w:semiHidden/>
    <w:unhideWhenUsed/>
    <w:rsid w:val="00E11B6F"/>
  </w:style>
  <w:style w:type="table" w:customStyle="1" w:styleId="TableGrid310">
    <w:name w:val="Table Grid31"/>
    <w:basedOn w:val="TableNormal"/>
    <w:next w:val="TableGrid"/>
    <w:uiPriority w:val="59"/>
    <w:rsid w:val="00E11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E11B6F"/>
  </w:style>
  <w:style w:type="numbering" w:customStyle="1" w:styleId="NoList141">
    <w:name w:val="No List141"/>
    <w:next w:val="NoList"/>
    <w:uiPriority w:val="99"/>
    <w:semiHidden/>
    <w:unhideWhenUsed/>
    <w:rsid w:val="00E11B6F"/>
  </w:style>
  <w:style w:type="numbering" w:customStyle="1" w:styleId="NoList1111">
    <w:name w:val="No List1111"/>
    <w:next w:val="NoList"/>
    <w:uiPriority w:val="99"/>
    <w:semiHidden/>
    <w:unhideWhenUsed/>
    <w:rsid w:val="00E11B6F"/>
  </w:style>
  <w:style w:type="numbering" w:customStyle="1" w:styleId="NoList81">
    <w:name w:val="No List81"/>
    <w:next w:val="NoList"/>
    <w:uiPriority w:val="99"/>
    <w:semiHidden/>
    <w:unhideWhenUsed/>
    <w:rsid w:val="00E11B6F"/>
  </w:style>
  <w:style w:type="numbering" w:customStyle="1" w:styleId="NoList91">
    <w:name w:val="No List91"/>
    <w:next w:val="NoList"/>
    <w:uiPriority w:val="99"/>
    <w:semiHidden/>
    <w:unhideWhenUsed/>
    <w:rsid w:val="00E11B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Body Text Indent 3"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CE7"/>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L1"/>
    <w:basedOn w:val="Normal"/>
    <w:next w:val="Normal"/>
    <w:link w:val="Heading1Char"/>
    <w:qFormat/>
    <w:rsid w:val="0010358F"/>
    <w:pPr>
      <w:keepNext/>
      <w:keepLines/>
      <w:numPr>
        <w:numId w:val="1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
    <w:basedOn w:val="Normal"/>
    <w:next w:val="Normal"/>
    <w:link w:val="Heading2Char"/>
    <w:uiPriority w:val="9"/>
    <w:unhideWhenUsed/>
    <w:qFormat/>
    <w:rsid w:val="0010358F"/>
    <w:pPr>
      <w:keepNext/>
      <w:keepLines/>
      <w:numPr>
        <w:ilvl w:val="1"/>
        <w:numId w:val="1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unhideWhenUsed/>
    <w:qFormat/>
    <w:rsid w:val="0010358F"/>
    <w:pPr>
      <w:keepNext/>
      <w:keepLines/>
      <w:numPr>
        <w:ilvl w:val="2"/>
        <w:numId w:val="1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Heading 4_Kaxa"/>
    <w:basedOn w:val="Normal"/>
    <w:next w:val="Normal"/>
    <w:link w:val="Heading4Char"/>
    <w:unhideWhenUsed/>
    <w:qFormat/>
    <w:rsid w:val="0010358F"/>
    <w:pPr>
      <w:keepNext/>
      <w:keepLines/>
      <w:numPr>
        <w:ilvl w:val="3"/>
        <w:numId w:val="1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10358F"/>
    <w:pPr>
      <w:keepNext/>
      <w:keepLines/>
      <w:numPr>
        <w:ilvl w:val="4"/>
        <w:numId w:val="1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10358F"/>
    <w:pPr>
      <w:keepNext/>
      <w:keepLines/>
      <w:numPr>
        <w:ilvl w:val="5"/>
        <w:numId w:val="1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10358F"/>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10358F"/>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10358F"/>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1"/>
    <w:basedOn w:val="Normal"/>
    <w:link w:val="ListParagraphChar"/>
    <w:uiPriority w:val="34"/>
    <w:qFormat/>
    <w:rsid w:val="00645CE7"/>
    <w:pPr>
      <w:ind w:left="720"/>
      <w:contextualSpacing/>
    </w:pPr>
  </w:style>
  <w:style w:type="paragraph" w:styleId="Footer">
    <w:name w:val="footer"/>
    <w:aliases w:val="(allgemein)"/>
    <w:basedOn w:val="Normal"/>
    <w:link w:val="FooterChar"/>
    <w:uiPriority w:val="99"/>
    <w:unhideWhenUsed/>
    <w:rsid w:val="00645CE7"/>
    <w:pPr>
      <w:tabs>
        <w:tab w:val="center" w:pos="4844"/>
        <w:tab w:val="right" w:pos="9689"/>
      </w:tabs>
      <w:spacing w:after="0" w:line="240" w:lineRule="auto"/>
    </w:pPr>
  </w:style>
  <w:style w:type="character" w:customStyle="1" w:styleId="FooterChar">
    <w:name w:val="Footer Char"/>
    <w:aliases w:val="(allgemein) Char"/>
    <w:basedOn w:val="DefaultParagraphFont"/>
    <w:link w:val="Footer"/>
    <w:uiPriority w:val="99"/>
    <w:rsid w:val="00645CE7"/>
  </w:style>
  <w:style w:type="table" w:styleId="TableGrid">
    <w:name w:val="Table Grid"/>
    <w:basedOn w:val="TableNormal"/>
    <w:uiPriority w:val="59"/>
    <w:rsid w:val="00645C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45CE7"/>
    <w:pPr>
      <w:autoSpaceDE w:val="0"/>
      <w:autoSpaceDN w:val="0"/>
      <w:adjustRightInd w:val="0"/>
      <w:spacing w:after="0" w:line="240" w:lineRule="auto"/>
    </w:pPr>
    <w:rPr>
      <w:rFonts w:ascii="Sylfaen" w:hAnsi="Sylfaen" w:cs="Sylfaen"/>
      <w:color w:val="000000"/>
      <w:sz w:val="24"/>
      <w:szCs w:val="24"/>
    </w:rPr>
  </w:style>
  <w:style w:type="character" w:customStyle="1" w:styleId="ListParagraphChar">
    <w:name w:val="List Paragraph Char"/>
    <w:aliases w:val="Bullet1 Char"/>
    <w:link w:val="ListParagraph"/>
    <w:uiPriority w:val="34"/>
    <w:locked/>
    <w:rsid w:val="00645CE7"/>
  </w:style>
  <w:style w:type="numbering" w:customStyle="1" w:styleId="11111112">
    <w:name w:val="1 / 1.1 / 1.1.112"/>
    <w:basedOn w:val="NoList"/>
    <w:next w:val="111111"/>
    <w:rsid w:val="00645CE7"/>
    <w:pPr>
      <w:numPr>
        <w:numId w:val="3"/>
      </w:numPr>
    </w:pPr>
  </w:style>
  <w:style w:type="numbering" w:customStyle="1" w:styleId="1ai12">
    <w:name w:val="1 / a / i12"/>
    <w:basedOn w:val="NoList"/>
    <w:next w:val="1ai"/>
    <w:rsid w:val="00645CE7"/>
    <w:pPr>
      <w:numPr>
        <w:numId w:val="4"/>
      </w:numPr>
    </w:pPr>
  </w:style>
  <w:style w:type="numbering" w:customStyle="1" w:styleId="11111113">
    <w:name w:val="1 / 1.1 / 1.1.113"/>
    <w:basedOn w:val="NoList"/>
    <w:next w:val="111111"/>
    <w:rsid w:val="00645CE7"/>
  </w:style>
  <w:style w:type="numbering" w:styleId="111111">
    <w:name w:val="Outline List 2"/>
    <w:basedOn w:val="NoList"/>
    <w:uiPriority w:val="99"/>
    <w:semiHidden/>
    <w:unhideWhenUsed/>
    <w:rsid w:val="00645CE7"/>
  </w:style>
  <w:style w:type="numbering" w:styleId="1ai">
    <w:name w:val="Outline List 1"/>
    <w:basedOn w:val="NoList"/>
    <w:uiPriority w:val="99"/>
    <w:semiHidden/>
    <w:unhideWhenUsed/>
    <w:rsid w:val="00645CE7"/>
  </w:style>
  <w:style w:type="paragraph" w:styleId="BalloonText">
    <w:name w:val="Balloon Text"/>
    <w:basedOn w:val="Normal"/>
    <w:link w:val="BalloonTextChar"/>
    <w:uiPriority w:val="99"/>
    <w:semiHidden/>
    <w:unhideWhenUsed/>
    <w:rsid w:val="00645C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CE7"/>
    <w:rPr>
      <w:rFonts w:ascii="Tahoma" w:hAnsi="Tahoma" w:cs="Tahoma"/>
      <w:sz w:val="16"/>
      <w:szCs w:val="16"/>
    </w:rPr>
  </w:style>
  <w:style w:type="table" w:customStyle="1" w:styleId="TableGrid1">
    <w:name w:val="Table Grid1"/>
    <w:basedOn w:val="TableNormal"/>
    <w:next w:val="TableGrid"/>
    <w:uiPriority w:val="59"/>
    <w:rsid w:val="00EC5C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1">
    <w:name w:val="1 / 1.1 / 1.1.1131"/>
    <w:basedOn w:val="NoList"/>
    <w:next w:val="111111"/>
    <w:rsid w:val="00A718D9"/>
  </w:style>
  <w:style w:type="table" w:customStyle="1" w:styleId="TableGrid2">
    <w:name w:val="Table Grid2"/>
    <w:basedOn w:val="TableNormal"/>
    <w:next w:val="TableGrid"/>
    <w:uiPriority w:val="59"/>
    <w:rsid w:val="006754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0ABA"/>
    <w:rPr>
      <w:color w:val="0000FF"/>
      <w:u w:val="single"/>
    </w:rPr>
  </w:style>
  <w:style w:type="paragraph" w:styleId="NormalWeb">
    <w:name w:val="Normal (Web)"/>
    <w:basedOn w:val="Normal"/>
    <w:uiPriority w:val="99"/>
    <w:unhideWhenUsed/>
    <w:rsid w:val="00922812"/>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rticleSection13">
    <w:name w:val="Article / Section13"/>
    <w:basedOn w:val="NoList"/>
    <w:next w:val="ArticleSection"/>
    <w:rsid w:val="0010358F"/>
    <w:pPr>
      <w:numPr>
        <w:numId w:val="13"/>
      </w:numPr>
    </w:pPr>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1035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uiPriority w:val="9"/>
    <w:rsid w:val="0010358F"/>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10358F"/>
    <w:rPr>
      <w:rFonts w:asciiTheme="majorHAnsi" w:eastAsiaTheme="majorEastAsia" w:hAnsiTheme="majorHAnsi" w:cstheme="majorBidi"/>
      <w:b/>
      <w:bCs/>
      <w:color w:val="4F81BD" w:themeColor="accent1"/>
    </w:rPr>
  </w:style>
  <w:style w:type="character" w:customStyle="1" w:styleId="Heading4Char">
    <w:name w:val="Heading 4 Char"/>
    <w:aliases w:val="Heading 4_Kaxa Char"/>
    <w:basedOn w:val="DefaultParagraphFont"/>
    <w:link w:val="Heading4"/>
    <w:rsid w:val="0010358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10358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10358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rsid w:val="0010358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rsid w:val="0010358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10358F"/>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uiPriority w:val="99"/>
    <w:semiHidden/>
    <w:unhideWhenUsed/>
    <w:rsid w:val="0010358F"/>
  </w:style>
  <w:style w:type="numbering" w:customStyle="1" w:styleId="1111113">
    <w:name w:val="1 / 1.1 / 1.1.13"/>
    <w:basedOn w:val="NoList"/>
    <w:next w:val="111111"/>
    <w:rsid w:val="0039286C"/>
  </w:style>
  <w:style w:type="numbering" w:customStyle="1" w:styleId="1ai2">
    <w:name w:val="1 / a / i2"/>
    <w:basedOn w:val="NoList"/>
    <w:next w:val="1ai"/>
    <w:rsid w:val="0039286C"/>
  </w:style>
  <w:style w:type="numbering" w:customStyle="1" w:styleId="1111114">
    <w:name w:val="1 / 1.1 / 1.1.14"/>
    <w:basedOn w:val="NoList"/>
    <w:next w:val="111111"/>
    <w:rsid w:val="0039286C"/>
  </w:style>
  <w:style w:type="numbering" w:customStyle="1" w:styleId="ArticleSection31">
    <w:name w:val="Article / Section31"/>
    <w:basedOn w:val="NoList"/>
    <w:next w:val="ArticleSection"/>
    <w:rsid w:val="0039286C"/>
    <w:pPr>
      <w:numPr>
        <w:numId w:val="14"/>
      </w:numPr>
    </w:pPr>
  </w:style>
  <w:style w:type="numbering" w:customStyle="1" w:styleId="ArticleSection311">
    <w:name w:val="Article / Section311"/>
    <w:basedOn w:val="NoList"/>
    <w:next w:val="ArticleSection"/>
    <w:rsid w:val="0039286C"/>
  </w:style>
  <w:style w:type="paragraph" w:styleId="Header">
    <w:name w:val="header"/>
    <w:aliases w:val="Header ESE,h,Header 1"/>
    <w:basedOn w:val="Normal"/>
    <w:link w:val="HeaderChar"/>
    <w:uiPriority w:val="99"/>
    <w:unhideWhenUsed/>
    <w:rsid w:val="00E70FEF"/>
    <w:pPr>
      <w:tabs>
        <w:tab w:val="center" w:pos="4844"/>
        <w:tab w:val="right" w:pos="9689"/>
      </w:tabs>
      <w:spacing w:after="0" w:line="240" w:lineRule="auto"/>
    </w:pPr>
  </w:style>
  <w:style w:type="character" w:customStyle="1" w:styleId="HeaderChar">
    <w:name w:val="Header Char"/>
    <w:aliases w:val="Header ESE Char,h Char,Header 1 Char"/>
    <w:basedOn w:val="DefaultParagraphFont"/>
    <w:link w:val="Header"/>
    <w:uiPriority w:val="99"/>
    <w:rsid w:val="00E70FEF"/>
  </w:style>
  <w:style w:type="table" w:customStyle="1" w:styleId="TableGrid11">
    <w:name w:val="Table Grid11"/>
    <w:basedOn w:val="TableNormal"/>
    <w:next w:val="TableGrid"/>
    <w:uiPriority w:val="59"/>
    <w:rsid w:val="00E70F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aliases w:val=" Char,Char"/>
    <w:basedOn w:val="Normal"/>
    <w:link w:val="BodyTextChar"/>
    <w:rsid w:val="00E70FEF"/>
    <w:pPr>
      <w:tabs>
        <w:tab w:val="left" w:pos="540"/>
      </w:tabs>
      <w:spacing w:after="0" w:line="360" w:lineRule="auto"/>
      <w:jc w:val="both"/>
    </w:pPr>
    <w:rPr>
      <w:rFonts w:ascii="AcadNusx" w:eastAsia="Times New Roman" w:hAnsi="AcadNusx" w:cs="Times New Roman"/>
      <w:sz w:val="24"/>
      <w:szCs w:val="24"/>
      <w:lang w:val="ru-RU" w:eastAsia="ru-RU"/>
    </w:rPr>
  </w:style>
  <w:style w:type="character" w:customStyle="1" w:styleId="BodyTextChar">
    <w:name w:val="Body Text Char"/>
    <w:aliases w:val=" Char Char,Char Char"/>
    <w:basedOn w:val="DefaultParagraphFont"/>
    <w:link w:val="BodyText"/>
    <w:rsid w:val="00E70FEF"/>
    <w:rPr>
      <w:rFonts w:ascii="AcadNusx" w:eastAsia="Times New Roman" w:hAnsi="AcadNusx" w:cs="Times New Roman"/>
      <w:sz w:val="24"/>
      <w:szCs w:val="24"/>
      <w:lang w:val="ru-RU" w:eastAsia="ru-RU"/>
    </w:rPr>
  </w:style>
  <w:style w:type="paragraph" w:customStyle="1" w:styleId="Bullet11">
    <w:name w:val="Bullet11"/>
    <w:basedOn w:val="Normal"/>
    <w:next w:val="ListParagraph"/>
    <w:uiPriority w:val="34"/>
    <w:qFormat/>
    <w:rsid w:val="00E70FEF"/>
    <w:pPr>
      <w:ind w:left="720"/>
      <w:contextualSpacing/>
    </w:pPr>
    <w:rPr>
      <w:rFonts w:eastAsia="Times New Roman"/>
    </w:rPr>
  </w:style>
  <w:style w:type="numbering" w:customStyle="1" w:styleId="NoList1">
    <w:name w:val="No List1"/>
    <w:next w:val="NoList"/>
    <w:uiPriority w:val="99"/>
    <w:semiHidden/>
    <w:unhideWhenUsed/>
    <w:rsid w:val="00E70FEF"/>
  </w:style>
  <w:style w:type="paragraph" w:styleId="FootnoteText">
    <w:name w:val="footnote text"/>
    <w:basedOn w:val="Normal"/>
    <w:link w:val="FootnoteTextChar"/>
    <w:semiHidden/>
    <w:rsid w:val="00E70FEF"/>
    <w:pPr>
      <w:spacing w:after="0" w:line="240" w:lineRule="auto"/>
      <w:jc w:val="both"/>
    </w:pPr>
    <w:rPr>
      <w:rFonts w:ascii="Sylfaen" w:eastAsia="SimSun" w:hAnsi="Sylfaen" w:cs="Times New Roman"/>
      <w:sz w:val="20"/>
      <w:szCs w:val="20"/>
      <w:lang w:val="ru-RU" w:eastAsia="zh-CN"/>
    </w:rPr>
  </w:style>
  <w:style w:type="character" w:customStyle="1" w:styleId="FootnoteTextChar">
    <w:name w:val="Footnote Text Char"/>
    <w:basedOn w:val="DefaultParagraphFont"/>
    <w:link w:val="FootnoteText"/>
    <w:semiHidden/>
    <w:rsid w:val="00E70FEF"/>
    <w:rPr>
      <w:rFonts w:ascii="Sylfaen" w:eastAsia="SimSun" w:hAnsi="Sylfaen" w:cs="Times New Roman"/>
      <w:sz w:val="20"/>
      <w:szCs w:val="20"/>
      <w:lang w:val="ru-RU" w:eastAsia="zh-CN"/>
    </w:rPr>
  </w:style>
  <w:style w:type="character" w:styleId="FootnoteReference">
    <w:name w:val="footnote reference"/>
    <w:basedOn w:val="DefaultParagraphFont"/>
    <w:semiHidden/>
    <w:rsid w:val="00E70FEF"/>
    <w:rPr>
      <w:vertAlign w:val="superscript"/>
    </w:rPr>
  </w:style>
  <w:style w:type="paragraph" w:styleId="PlainText">
    <w:name w:val="Plain Text"/>
    <w:aliases w:val=" Знак, Знак Char Char Char, Знак Char Char, Знак Знак Char Знак Знак, Знак Знак Char Знак Знак Знак, Знак Знак Char Знак, Знак Знак Знак Знак Знак Знак,Знак Зна Char Char Char Char,Знак,Знак Char Char Char,Знак Char Char"/>
    <w:basedOn w:val="Normal"/>
    <w:link w:val="PlainTextChar"/>
    <w:uiPriority w:val="99"/>
    <w:rsid w:val="00E70FEF"/>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Знак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Char,Знак Char"/>
    <w:basedOn w:val="DefaultParagraphFont"/>
    <w:link w:val="PlainText"/>
    <w:uiPriority w:val="99"/>
    <w:rsid w:val="00E70FEF"/>
    <w:rPr>
      <w:rFonts w:ascii="AcadNusx" w:eastAsia="Times New Roman" w:hAnsi="AcadNusx" w:cs="Times New Roman"/>
      <w:szCs w:val="20"/>
      <w:lang w:val="ru-RU" w:eastAsia="ru-RU"/>
    </w:rPr>
  </w:style>
  <w:style w:type="paragraph" w:styleId="EndnoteText">
    <w:name w:val="endnote text"/>
    <w:basedOn w:val="Normal"/>
    <w:link w:val="EndnoteTextChar"/>
    <w:uiPriority w:val="99"/>
    <w:semiHidden/>
    <w:unhideWhenUsed/>
    <w:rsid w:val="00E70FEF"/>
    <w:pPr>
      <w:spacing w:after="0" w:line="240" w:lineRule="auto"/>
    </w:pPr>
    <w:rPr>
      <w:rFonts w:eastAsia="Times New Roman"/>
      <w:sz w:val="20"/>
      <w:szCs w:val="20"/>
    </w:rPr>
  </w:style>
  <w:style w:type="character" w:customStyle="1" w:styleId="EndnoteTextChar">
    <w:name w:val="Endnote Text Char"/>
    <w:basedOn w:val="DefaultParagraphFont"/>
    <w:link w:val="EndnoteText"/>
    <w:uiPriority w:val="99"/>
    <w:semiHidden/>
    <w:rsid w:val="00E70FEF"/>
    <w:rPr>
      <w:rFonts w:eastAsia="Times New Roman"/>
      <w:sz w:val="20"/>
      <w:szCs w:val="20"/>
    </w:rPr>
  </w:style>
  <w:style w:type="character" w:styleId="EndnoteReference">
    <w:name w:val="endnote reference"/>
    <w:basedOn w:val="DefaultParagraphFont"/>
    <w:uiPriority w:val="99"/>
    <w:semiHidden/>
    <w:unhideWhenUsed/>
    <w:rsid w:val="00E70FEF"/>
    <w:rPr>
      <w:vertAlign w:val="superscript"/>
    </w:rPr>
  </w:style>
  <w:style w:type="paragraph" w:customStyle="1" w:styleId="head2">
    <w:name w:val="head2"/>
    <w:basedOn w:val="Normal"/>
    <w:rsid w:val="00E70FEF"/>
    <w:pPr>
      <w:spacing w:before="100" w:beforeAutospacing="1" w:after="100" w:afterAutospacing="1" w:line="240" w:lineRule="auto"/>
      <w:jc w:val="center"/>
      <w:textAlignment w:val="top"/>
    </w:pPr>
    <w:rPr>
      <w:rFonts w:ascii="Arial" w:eastAsia="Times New Roman" w:hAnsi="Arial" w:cs="Arial"/>
      <w:b/>
      <w:bCs/>
      <w:sz w:val="16"/>
      <w:szCs w:val="16"/>
      <w:lang w:val="ru-RU" w:eastAsia="ru-RU"/>
    </w:rPr>
  </w:style>
  <w:style w:type="paragraph" w:styleId="TOC2">
    <w:name w:val="toc 2"/>
    <w:basedOn w:val="Normal"/>
    <w:next w:val="Normal"/>
    <w:autoRedefine/>
    <w:uiPriority w:val="39"/>
    <w:rsid w:val="00E70FEF"/>
    <w:pPr>
      <w:tabs>
        <w:tab w:val="left" w:pos="720"/>
        <w:tab w:val="left" w:pos="1620"/>
        <w:tab w:val="right" w:leader="hyphen" w:pos="9345"/>
      </w:tabs>
      <w:spacing w:after="0" w:line="240" w:lineRule="auto"/>
      <w:ind w:left="240"/>
    </w:pPr>
    <w:rPr>
      <w:rFonts w:ascii="Times New Roman" w:eastAsia="Times New Roman" w:hAnsi="Times New Roman" w:cs="Times New Roman"/>
      <w:smallCaps/>
      <w:sz w:val="20"/>
      <w:szCs w:val="20"/>
      <w:lang w:val="ru-RU" w:eastAsia="ru-RU"/>
    </w:rPr>
  </w:style>
  <w:style w:type="paragraph" w:styleId="TOC1">
    <w:name w:val="toc 1"/>
    <w:basedOn w:val="Normal"/>
    <w:next w:val="Normal"/>
    <w:autoRedefine/>
    <w:uiPriority w:val="39"/>
    <w:rsid w:val="00E70FEF"/>
    <w:pPr>
      <w:spacing w:before="120" w:after="120" w:line="240" w:lineRule="auto"/>
    </w:pPr>
    <w:rPr>
      <w:rFonts w:ascii="Times New Roman" w:eastAsia="Times New Roman" w:hAnsi="Times New Roman" w:cs="Times New Roman"/>
      <w:b/>
      <w:bCs/>
      <w:caps/>
      <w:sz w:val="20"/>
      <w:szCs w:val="20"/>
      <w:lang w:val="ru-RU" w:eastAsia="ru-RU"/>
    </w:rPr>
  </w:style>
  <w:style w:type="paragraph" w:styleId="TOC3">
    <w:name w:val="toc 3"/>
    <w:basedOn w:val="Normal"/>
    <w:next w:val="Normal"/>
    <w:autoRedefine/>
    <w:uiPriority w:val="39"/>
    <w:rsid w:val="00E70FEF"/>
    <w:pPr>
      <w:spacing w:after="0" w:line="240" w:lineRule="auto"/>
      <w:ind w:left="480"/>
    </w:pPr>
    <w:rPr>
      <w:rFonts w:ascii="Times New Roman" w:eastAsia="Times New Roman" w:hAnsi="Times New Roman" w:cs="Times New Roman"/>
      <w:i/>
      <w:iCs/>
      <w:sz w:val="20"/>
      <w:szCs w:val="20"/>
      <w:lang w:val="ru-RU" w:eastAsia="ru-RU"/>
    </w:rPr>
  </w:style>
  <w:style w:type="paragraph" w:styleId="TOC4">
    <w:name w:val="toc 4"/>
    <w:basedOn w:val="Normal"/>
    <w:next w:val="Normal"/>
    <w:autoRedefine/>
    <w:uiPriority w:val="39"/>
    <w:rsid w:val="00E70FEF"/>
    <w:pPr>
      <w:spacing w:after="0" w:line="240" w:lineRule="auto"/>
      <w:ind w:left="720"/>
    </w:pPr>
    <w:rPr>
      <w:rFonts w:ascii="Times New Roman" w:eastAsia="Times New Roman" w:hAnsi="Times New Roman" w:cs="Times New Roman"/>
      <w:sz w:val="18"/>
      <w:szCs w:val="18"/>
      <w:lang w:val="ru-RU" w:eastAsia="ru-RU"/>
    </w:rPr>
  </w:style>
  <w:style w:type="paragraph" w:styleId="TOC5">
    <w:name w:val="toc 5"/>
    <w:basedOn w:val="Normal"/>
    <w:next w:val="Normal"/>
    <w:autoRedefine/>
    <w:uiPriority w:val="39"/>
    <w:rsid w:val="00E70FEF"/>
    <w:pPr>
      <w:spacing w:after="0" w:line="240" w:lineRule="auto"/>
      <w:ind w:left="960"/>
    </w:pPr>
    <w:rPr>
      <w:rFonts w:ascii="Times New Roman" w:eastAsia="Times New Roman" w:hAnsi="Times New Roman" w:cs="Times New Roman"/>
      <w:sz w:val="18"/>
      <w:szCs w:val="18"/>
      <w:lang w:val="ru-RU" w:eastAsia="ru-RU"/>
    </w:rPr>
  </w:style>
  <w:style w:type="paragraph" w:styleId="TOC6">
    <w:name w:val="toc 6"/>
    <w:basedOn w:val="Normal"/>
    <w:next w:val="Normal"/>
    <w:autoRedefine/>
    <w:uiPriority w:val="39"/>
    <w:rsid w:val="00E70FEF"/>
    <w:pPr>
      <w:spacing w:after="0" w:line="240" w:lineRule="auto"/>
      <w:ind w:left="1200"/>
    </w:pPr>
    <w:rPr>
      <w:rFonts w:ascii="Times New Roman" w:eastAsia="Times New Roman" w:hAnsi="Times New Roman" w:cs="Times New Roman"/>
      <w:sz w:val="18"/>
      <w:szCs w:val="18"/>
      <w:lang w:val="ru-RU" w:eastAsia="ru-RU"/>
    </w:rPr>
  </w:style>
  <w:style w:type="paragraph" w:styleId="TOC7">
    <w:name w:val="toc 7"/>
    <w:basedOn w:val="Normal"/>
    <w:next w:val="Normal"/>
    <w:autoRedefine/>
    <w:uiPriority w:val="39"/>
    <w:rsid w:val="00E70FEF"/>
    <w:pPr>
      <w:spacing w:after="0" w:line="240" w:lineRule="auto"/>
      <w:ind w:left="1440"/>
    </w:pPr>
    <w:rPr>
      <w:rFonts w:ascii="Times New Roman" w:eastAsia="Times New Roman" w:hAnsi="Times New Roman" w:cs="Times New Roman"/>
      <w:sz w:val="18"/>
      <w:szCs w:val="18"/>
      <w:lang w:val="ru-RU" w:eastAsia="ru-RU"/>
    </w:rPr>
  </w:style>
  <w:style w:type="paragraph" w:styleId="TOC8">
    <w:name w:val="toc 8"/>
    <w:basedOn w:val="Normal"/>
    <w:next w:val="Normal"/>
    <w:autoRedefine/>
    <w:uiPriority w:val="39"/>
    <w:rsid w:val="00E70FEF"/>
    <w:pPr>
      <w:spacing w:after="0" w:line="240" w:lineRule="auto"/>
      <w:ind w:left="1680"/>
    </w:pPr>
    <w:rPr>
      <w:rFonts w:ascii="Times New Roman" w:eastAsia="Times New Roman" w:hAnsi="Times New Roman" w:cs="Times New Roman"/>
      <w:sz w:val="18"/>
      <w:szCs w:val="18"/>
      <w:lang w:val="ru-RU" w:eastAsia="ru-RU"/>
    </w:rPr>
  </w:style>
  <w:style w:type="paragraph" w:styleId="TOC9">
    <w:name w:val="toc 9"/>
    <w:basedOn w:val="Normal"/>
    <w:next w:val="Normal"/>
    <w:autoRedefine/>
    <w:uiPriority w:val="39"/>
    <w:rsid w:val="00E70FEF"/>
    <w:pPr>
      <w:spacing w:after="0" w:line="240" w:lineRule="auto"/>
      <w:ind w:left="1920"/>
    </w:pPr>
    <w:rPr>
      <w:rFonts w:ascii="Times New Roman" w:eastAsia="Times New Roman" w:hAnsi="Times New Roman" w:cs="Times New Roman"/>
      <w:sz w:val="18"/>
      <w:szCs w:val="18"/>
      <w:lang w:val="ru-RU" w:eastAsia="ru-RU"/>
    </w:rPr>
  </w:style>
  <w:style w:type="paragraph" w:customStyle="1" w:styleId="CharChar6Char">
    <w:name w:val="Char Char6 Char"/>
    <w:basedOn w:val="Normal"/>
    <w:next w:val="Normal"/>
    <w:semiHidden/>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Style2">
    <w:name w:val="Style2"/>
    <w:basedOn w:val="Heading4"/>
    <w:autoRedefine/>
    <w:semiHidden/>
    <w:rsid w:val="00E70FEF"/>
    <w:pPr>
      <w:keepLines w:val="0"/>
      <w:numPr>
        <w:numId w:val="21"/>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customStyle="1" w:styleId="CharChar6">
    <w:name w:val="Char Char6"/>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naxazi">
    <w:name w:val="naxazi"/>
    <w:basedOn w:val="PlainText"/>
    <w:link w:val="naxaziChar"/>
    <w:rsid w:val="00E70FEF"/>
    <w:pPr>
      <w:jc w:val="center"/>
    </w:pPr>
    <w:rPr>
      <w:b/>
    </w:rPr>
  </w:style>
  <w:style w:type="character" w:customStyle="1" w:styleId="naxaziChar">
    <w:name w:val="naxazi Char"/>
    <w:basedOn w:val="DefaultParagraphFont"/>
    <w:link w:val="naxazi"/>
    <w:rsid w:val="00E70FEF"/>
    <w:rPr>
      <w:rFonts w:ascii="AcadNusx" w:eastAsia="Times New Roman" w:hAnsi="AcadNusx" w:cs="Times New Roman"/>
      <w:b/>
      <w:szCs w:val="20"/>
      <w:lang w:val="ru-RU" w:eastAsia="ru-RU"/>
    </w:rPr>
  </w:style>
  <w:style w:type="paragraph" w:styleId="Caption">
    <w:name w:val="caption"/>
    <w:basedOn w:val="Normal"/>
    <w:next w:val="Normal"/>
    <w:qFormat/>
    <w:rsid w:val="00E70FEF"/>
    <w:pPr>
      <w:spacing w:before="120" w:after="120" w:line="240" w:lineRule="auto"/>
      <w:jc w:val="both"/>
    </w:pPr>
    <w:rPr>
      <w:rFonts w:ascii="Sylfaen" w:eastAsia="SimSun" w:hAnsi="Sylfaen" w:cs="Times New Roman"/>
      <w:b/>
      <w:bCs/>
      <w:sz w:val="20"/>
      <w:szCs w:val="20"/>
      <w:lang w:val="ru-RU" w:eastAsia="zh-CN"/>
    </w:rPr>
  </w:style>
  <w:style w:type="paragraph" w:customStyle="1" w:styleId="txt">
    <w:name w:val="txt"/>
    <w:basedOn w:val="Normal"/>
    <w:rsid w:val="00E70FEF"/>
    <w:pPr>
      <w:spacing w:before="100" w:beforeAutospacing="1" w:after="100" w:afterAutospacing="1" w:line="240" w:lineRule="auto"/>
    </w:pPr>
    <w:rPr>
      <w:rFonts w:ascii="Verdana" w:eastAsia="Times New Roman" w:hAnsi="Verdana" w:cs="Times New Roman"/>
      <w:color w:val="000000"/>
      <w:sz w:val="13"/>
      <w:szCs w:val="13"/>
      <w:lang w:val="ru-RU" w:eastAsia="ru-RU"/>
    </w:rPr>
  </w:style>
  <w:style w:type="paragraph" w:customStyle="1" w:styleId="ReportText">
    <w:name w:val="Report Text"/>
    <w:semiHidden/>
    <w:rsid w:val="00E70FEF"/>
    <w:pPr>
      <w:spacing w:after="312" w:line="312" w:lineRule="exact"/>
      <w:jc w:val="both"/>
    </w:pPr>
    <w:rPr>
      <w:rFonts w:ascii="Times New Roman" w:eastAsia="Times New Roman" w:hAnsi="Times New Roman" w:cs="Times New Roman"/>
      <w:szCs w:val="20"/>
      <w:lang w:val="en-GB"/>
    </w:rPr>
  </w:style>
  <w:style w:type="paragraph" w:styleId="BodyTextIndent2">
    <w:name w:val="Body Text Indent 2"/>
    <w:basedOn w:val="Normal"/>
    <w:link w:val="BodyTextIndent2Char"/>
    <w:rsid w:val="00E70FEF"/>
    <w:pPr>
      <w:spacing w:after="120" w:line="480" w:lineRule="auto"/>
      <w:ind w:left="360"/>
    </w:pPr>
    <w:rPr>
      <w:rFonts w:ascii="Times New Roman" w:eastAsia="Times New Roman" w:hAnsi="Times New Roman" w:cs="Times New Roman"/>
      <w:sz w:val="24"/>
      <w:szCs w:val="24"/>
      <w:lang w:val="ru-RU" w:eastAsia="ru-RU"/>
    </w:rPr>
  </w:style>
  <w:style w:type="character" w:customStyle="1" w:styleId="BodyTextIndent2Char">
    <w:name w:val="Body Text Indent 2 Char"/>
    <w:basedOn w:val="DefaultParagraphFont"/>
    <w:link w:val="BodyTextIndent2"/>
    <w:rsid w:val="00E70FEF"/>
    <w:rPr>
      <w:rFonts w:ascii="Times New Roman" w:eastAsia="Times New Roman" w:hAnsi="Times New Roman" w:cs="Times New Roman"/>
      <w:sz w:val="24"/>
      <w:szCs w:val="24"/>
      <w:lang w:val="ru-RU" w:eastAsia="ru-RU"/>
    </w:rPr>
  </w:style>
  <w:style w:type="paragraph" w:customStyle="1" w:styleId="Style1">
    <w:name w:val="Style1"/>
    <w:basedOn w:val="Heading4"/>
    <w:autoRedefine/>
    <w:semiHidden/>
    <w:rsid w:val="00E70FEF"/>
    <w:pPr>
      <w:keepLines w:val="0"/>
      <w:numPr>
        <w:ilvl w:val="0"/>
        <w:numId w:val="0"/>
      </w:numPr>
      <w:spacing w:before="240" w:after="60" w:line="240" w:lineRule="auto"/>
      <w:jc w:val="both"/>
    </w:pPr>
    <w:rPr>
      <w:rFonts w:ascii="AcadNusx" w:eastAsia="SimSun" w:hAnsi="AcadNusx" w:cs="Times New Roman"/>
      <w:b w:val="0"/>
      <w:i w:val="0"/>
      <w:iCs w:val="0"/>
      <w:color w:val="auto"/>
      <w:sz w:val="28"/>
      <w:szCs w:val="28"/>
      <w:lang w:eastAsia="zh-CN"/>
    </w:rPr>
  </w:style>
  <w:style w:type="paragraph" w:styleId="ListNumber">
    <w:name w:val="List Number"/>
    <w:basedOn w:val="Normal"/>
    <w:link w:val="ListNumberChar"/>
    <w:rsid w:val="00E70FEF"/>
    <w:pPr>
      <w:numPr>
        <w:numId w:val="22"/>
      </w:numPr>
      <w:spacing w:after="0" w:line="240" w:lineRule="auto"/>
      <w:jc w:val="both"/>
    </w:pPr>
    <w:rPr>
      <w:rFonts w:ascii="Sylfaen" w:eastAsia="SimSun" w:hAnsi="Sylfaen" w:cs="Times New Roman"/>
      <w:szCs w:val="24"/>
      <w:lang w:val="ru-RU" w:eastAsia="zh-CN"/>
    </w:rPr>
  </w:style>
  <w:style w:type="paragraph" w:customStyle="1" w:styleId="Heading22">
    <w:name w:val="Heading 2_2"/>
    <w:basedOn w:val="Heading2"/>
    <w:autoRedefine/>
    <w:semiHidden/>
    <w:rsid w:val="00E70FEF"/>
    <w:pPr>
      <w:keepLines w:val="0"/>
      <w:numPr>
        <w:ilvl w:val="0"/>
        <w:numId w:val="23"/>
      </w:numPr>
      <w:spacing w:before="0" w:after="120" w:line="240" w:lineRule="auto"/>
      <w:contextualSpacing/>
      <w:jc w:val="both"/>
    </w:pPr>
    <w:rPr>
      <w:rFonts w:ascii="Sylfaen" w:eastAsia="Times New Roman" w:hAnsi="Sylfaen" w:cs="Sylfaen"/>
      <w:i/>
      <w:iCs/>
      <w:color w:val="auto"/>
      <w:sz w:val="24"/>
      <w:szCs w:val="28"/>
      <w:lang w:val="ka-GE" w:eastAsia="ru-RU"/>
    </w:rPr>
  </w:style>
  <w:style w:type="paragraph" w:customStyle="1" w:styleId="StyleHeading2LatinSylfaenComplexSylfaen2">
    <w:name w:val="Style Heading 2 + (Latin) Sylfaen (Complex) Sylfaen2"/>
    <w:basedOn w:val="Heading2"/>
    <w:autoRedefine/>
    <w:semiHidden/>
    <w:rsid w:val="00E70FEF"/>
    <w:pPr>
      <w:keepLines w:val="0"/>
      <w:numPr>
        <w:ilvl w:val="0"/>
        <w:numId w:val="0"/>
      </w:numPr>
      <w:spacing w:before="0" w:after="180" w:line="240" w:lineRule="auto"/>
      <w:contextualSpacing/>
      <w:jc w:val="both"/>
    </w:pPr>
    <w:rPr>
      <w:rFonts w:ascii="Sylfaen" w:eastAsia="SimSun" w:hAnsi="Sylfaen" w:cs="Sylfaen"/>
      <w:iCs/>
      <w:color w:val="auto"/>
      <w:sz w:val="24"/>
      <w:szCs w:val="28"/>
      <w:lang w:val="ka-GE" w:eastAsia="zh-CN"/>
    </w:rPr>
  </w:style>
  <w:style w:type="paragraph" w:customStyle="1" w:styleId="TablesTitle">
    <w:name w:val="Tables Title"/>
    <w:basedOn w:val="TableofFigures"/>
    <w:semiHidden/>
    <w:rsid w:val="00E70FEF"/>
    <w:pPr>
      <w:ind w:left="1680" w:firstLine="0"/>
      <w:jc w:val="left"/>
    </w:pPr>
    <w:rPr>
      <w:rFonts w:ascii="Times New Roman" w:eastAsia="Times New Roman" w:hAnsi="Times New Roman"/>
      <w:sz w:val="18"/>
      <w:szCs w:val="18"/>
      <w:lang w:eastAsia="ru-RU"/>
    </w:rPr>
  </w:style>
  <w:style w:type="paragraph" w:styleId="TableofFigures">
    <w:name w:val="table of figures"/>
    <w:basedOn w:val="Normal"/>
    <w:next w:val="Normal"/>
    <w:rsid w:val="00E70FEF"/>
    <w:pPr>
      <w:spacing w:after="0" w:line="240" w:lineRule="auto"/>
      <w:ind w:left="440" w:hanging="440"/>
      <w:jc w:val="both"/>
    </w:pPr>
    <w:rPr>
      <w:rFonts w:ascii="Sylfaen" w:eastAsia="SimSun" w:hAnsi="Sylfaen" w:cs="Times New Roman"/>
      <w:sz w:val="20"/>
      <w:szCs w:val="24"/>
      <w:lang w:val="ru-RU" w:eastAsia="zh-CN"/>
    </w:rPr>
  </w:style>
  <w:style w:type="character" w:styleId="PageNumber">
    <w:name w:val="page number"/>
    <w:basedOn w:val="DefaultParagraphFont"/>
    <w:rsid w:val="00E70FEF"/>
    <w:rPr>
      <w:sz w:val="24"/>
      <w:szCs w:val="24"/>
      <w:lang w:val="pl-PL" w:eastAsia="pl-PL" w:bidi="ar-SA"/>
    </w:rPr>
  </w:style>
  <w:style w:type="paragraph" w:styleId="ListBullet2">
    <w:name w:val="List Bullet 2"/>
    <w:basedOn w:val="Normal"/>
    <w:autoRedefine/>
    <w:rsid w:val="00E70FEF"/>
    <w:pPr>
      <w:numPr>
        <w:numId w:val="24"/>
      </w:numPr>
      <w:spacing w:after="0" w:line="240" w:lineRule="auto"/>
      <w:jc w:val="both"/>
    </w:pPr>
    <w:rPr>
      <w:rFonts w:ascii="Sylfaen" w:eastAsia="SimSun" w:hAnsi="Sylfaen" w:cs="Times New Roman"/>
      <w:szCs w:val="24"/>
      <w:lang w:val="ru-RU" w:eastAsia="zh-CN"/>
    </w:rPr>
  </w:style>
  <w:style w:type="character" w:customStyle="1" w:styleId="ListNumberChar">
    <w:name w:val="List Number Char"/>
    <w:basedOn w:val="DefaultParagraphFont"/>
    <w:link w:val="ListNumber"/>
    <w:rsid w:val="00E70FEF"/>
    <w:rPr>
      <w:rFonts w:ascii="Sylfaen" w:eastAsia="SimSun" w:hAnsi="Sylfaen" w:cs="Times New Roman"/>
      <w:szCs w:val="24"/>
      <w:lang w:val="ru-RU" w:eastAsia="zh-CN"/>
    </w:rPr>
  </w:style>
  <w:style w:type="paragraph" w:customStyle="1" w:styleId="pirveli">
    <w:name w:val="pirveli"/>
    <w:basedOn w:val="Normal"/>
    <w:next w:val="ListNumber"/>
    <w:autoRedefine/>
    <w:semiHidden/>
    <w:rsid w:val="00E70FEF"/>
    <w:pPr>
      <w:tabs>
        <w:tab w:val="num" w:pos="540"/>
      </w:tabs>
      <w:spacing w:before="120" w:after="120" w:line="240" w:lineRule="auto"/>
      <w:ind w:left="540" w:hanging="360"/>
      <w:jc w:val="both"/>
    </w:pPr>
    <w:rPr>
      <w:rFonts w:ascii="Sylfaen" w:eastAsia="Times New Roman" w:hAnsi="Sylfaen" w:cs="Sylfaen"/>
      <w:b/>
      <w:color w:val="000000"/>
      <w:sz w:val="24"/>
      <w:lang w:val="ka-GE" w:eastAsia="ru-RU"/>
    </w:rPr>
  </w:style>
  <w:style w:type="paragraph" w:customStyle="1" w:styleId="4AcadNusx">
    <w:name w:val="Заголовок 4 + AcadNusx"/>
    <w:aliases w:val="11 pt"/>
    <w:basedOn w:val="Normal"/>
    <w:semiHidden/>
    <w:rsid w:val="00E70FEF"/>
    <w:pPr>
      <w:numPr>
        <w:ilvl w:val="3"/>
        <w:numId w:val="25"/>
      </w:numPr>
      <w:spacing w:after="0" w:line="240" w:lineRule="auto"/>
    </w:pPr>
    <w:rPr>
      <w:rFonts w:ascii="Times New Roman" w:eastAsia="Times New Roman" w:hAnsi="Times New Roman" w:cs="Times New Roman"/>
      <w:sz w:val="24"/>
      <w:szCs w:val="24"/>
      <w:lang w:val="ru-RU" w:eastAsia="ru-RU"/>
    </w:rPr>
  </w:style>
  <w:style w:type="paragraph" w:customStyle="1" w:styleId="Normal0">
    <w:name w:val="[Normal]"/>
    <w:rsid w:val="00E70FEF"/>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styleId="Emphasis">
    <w:name w:val="Emphasis"/>
    <w:basedOn w:val="DefaultParagraphFont"/>
    <w:qFormat/>
    <w:rsid w:val="00E70FEF"/>
    <w:rPr>
      <w:i/>
      <w:iCs/>
    </w:rPr>
  </w:style>
  <w:style w:type="paragraph" w:customStyle="1" w:styleId="engtext">
    <w:name w:val="engtext"/>
    <w:basedOn w:val="Normal"/>
    <w:semiHidden/>
    <w:rsid w:val="00E70FEF"/>
    <w:pPr>
      <w:spacing w:before="100" w:beforeAutospacing="1" w:after="100" w:afterAutospacing="1" w:line="240" w:lineRule="auto"/>
      <w:jc w:val="both"/>
    </w:pPr>
    <w:rPr>
      <w:rFonts w:ascii="Verdana" w:eastAsia="Times New Roman" w:hAnsi="Verdana" w:cs="Times New Roman"/>
      <w:color w:val="000000"/>
      <w:sz w:val="26"/>
      <w:szCs w:val="26"/>
    </w:rPr>
  </w:style>
  <w:style w:type="paragraph" w:customStyle="1" w:styleId="ga-text">
    <w:name w:val="ga-text"/>
    <w:basedOn w:val="Normal"/>
    <w:semiHidden/>
    <w:rsid w:val="00E70FEF"/>
    <w:pPr>
      <w:tabs>
        <w:tab w:val="right" w:pos="8640"/>
      </w:tabs>
      <w:spacing w:after="288" w:line="288" w:lineRule="exact"/>
      <w:jc w:val="both"/>
    </w:pPr>
    <w:rPr>
      <w:rFonts w:ascii="Times New Roman" w:eastAsia="Times New Roman" w:hAnsi="Times New Roman" w:cs="Times New Roman"/>
      <w:sz w:val="20"/>
      <w:szCs w:val="20"/>
      <w:lang w:val="en-GB"/>
    </w:rPr>
  </w:style>
  <w:style w:type="paragraph" w:customStyle="1" w:styleId="a">
    <w:name w:val="ფორმატი"/>
    <w:basedOn w:val="Normal"/>
    <w:semiHidden/>
    <w:rsid w:val="00E70FEF"/>
    <w:pPr>
      <w:numPr>
        <w:ilvl w:val="2"/>
        <w:numId w:val="26"/>
      </w:numPr>
      <w:spacing w:after="0" w:line="240" w:lineRule="auto"/>
      <w:jc w:val="both"/>
    </w:pPr>
    <w:rPr>
      <w:rFonts w:ascii="Sylfaen" w:eastAsia="SimSun" w:hAnsi="Sylfaen" w:cs="Times New Roman"/>
      <w:szCs w:val="24"/>
      <w:lang w:val="ru-RU" w:eastAsia="zh-CN"/>
    </w:rPr>
  </w:style>
  <w:style w:type="numbering" w:customStyle="1" w:styleId="1111111">
    <w:name w:val="1 / 1.1 / 1.1.11"/>
    <w:basedOn w:val="NoList"/>
    <w:next w:val="111111"/>
    <w:rsid w:val="00E70FEF"/>
    <w:pPr>
      <w:numPr>
        <w:numId w:val="27"/>
      </w:numPr>
    </w:pPr>
  </w:style>
  <w:style w:type="paragraph" w:styleId="BodyText2">
    <w:name w:val="Body Text 2"/>
    <w:basedOn w:val="Normal"/>
    <w:link w:val="BodyText2Char"/>
    <w:rsid w:val="00E70FEF"/>
    <w:pPr>
      <w:spacing w:after="120" w:line="480" w:lineRule="auto"/>
      <w:jc w:val="both"/>
    </w:pPr>
    <w:rPr>
      <w:rFonts w:ascii="Sylfaen" w:eastAsia="SimSun" w:hAnsi="Sylfaen" w:cs="Times New Roman"/>
      <w:szCs w:val="24"/>
      <w:lang w:val="ru-RU" w:eastAsia="zh-CN"/>
    </w:rPr>
  </w:style>
  <w:style w:type="character" w:customStyle="1" w:styleId="BodyText2Char">
    <w:name w:val="Body Text 2 Char"/>
    <w:basedOn w:val="DefaultParagraphFont"/>
    <w:link w:val="BodyText2"/>
    <w:rsid w:val="00E70FEF"/>
    <w:rPr>
      <w:rFonts w:ascii="Sylfaen" w:eastAsia="SimSun" w:hAnsi="Sylfaen" w:cs="Times New Roman"/>
      <w:szCs w:val="24"/>
      <w:lang w:val="ru-RU" w:eastAsia="zh-CN"/>
    </w:rPr>
  </w:style>
  <w:style w:type="numbering" w:customStyle="1" w:styleId="1ai1">
    <w:name w:val="1 / a / i1"/>
    <w:basedOn w:val="NoList"/>
    <w:next w:val="1ai"/>
    <w:rsid w:val="00E70FEF"/>
    <w:pPr>
      <w:numPr>
        <w:numId w:val="28"/>
      </w:numPr>
    </w:pPr>
  </w:style>
  <w:style w:type="numbering" w:customStyle="1" w:styleId="ArticleSection1">
    <w:name w:val="Article / Section1"/>
    <w:basedOn w:val="NoList"/>
    <w:next w:val="ArticleSection"/>
    <w:rsid w:val="00E70FEF"/>
    <w:pPr>
      <w:numPr>
        <w:numId w:val="29"/>
      </w:numPr>
    </w:pPr>
  </w:style>
  <w:style w:type="paragraph" w:styleId="BlockText">
    <w:name w:val="Block Text"/>
    <w:basedOn w:val="Normal"/>
    <w:rsid w:val="00E70FEF"/>
    <w:pPr>
      <w:spacing w:after="120" w:line="240" w:lineRule="auto"/>
      <w:ind w:left="1440" w:right="1440"/>
      <w:jc w:val="both"/>
    </w:pPr>
    <w:rPr>
      <w:rFonts w:ascii="Sylfaen" w:eastAsia="SimSun" w:hAnsi="Sylfaen" w:cs="Times New Roman"/>
      <w:szCs w:val="24"/>
      <w:lang w:val="ru-RU" w:eastAsia="zh-CN"/>
    </w:rPr>
  </w:style>
  <w:style w:type="paragraph" w:styleId="BodyText3">
    <w:name w:val="Body Text 3"/>
    <w:basedOn w:val="Normal"/>
    <w:link w:val="BodyText3Char"/>
    <w:rsid w:val="00E70FEF"/>
    <w:pPr>
      <w:spacing w:after="120" w:line="240" w:lineRule="auto"/>
      <w:jc w:val="both"/>
    </w:pPr>
    <w:rPr>
      <w:rFonts w:ascii="Sylfaen" w:eastAsia="SimSun" w:hAnsi="Sylfaen" w:cs="Times New Roman"/>
      <w:sz w:val="16"/>
      <w:szCs w:val="16"/>
      <w:lang w:val="ru-RU" w:eastAsia="zh-CN"/>
    </w:rPr>
  </w:style>
  <w:style w:type="character" w:customStyle="1" w:styleId="BodyText3Char">
    <w:name w:val="Body Text 3 Char"/>
    <w:basedOn w:val="DefaultParagraphFont"/>
    <w:link w:val="BodyText3"/>
    <w:rsid w:val="00E70FEF"/>
    <w:rPr>
      <w:rFonts w:ascii="Sylfaen" w:eastAsia="SimSun" w:hAnsi="Sylfaen" w:cs="Times New Roman"/>
      <w:sz w:val="16"/>
      <w:szCs w:val="16"/>
      <w:lang w:val="ru-RU" w:eastAsia="zh-CN"/>
    </w:rPr>
  </w:style>
  <w:style w:type="paragraph" w:styleId="BodyTextFirstIndent">
    <w:name w:val="Body Text First Indent"/>
    <w:basedOn w:val="BodyText"/>
    <w:link w:val="BodyTextFirstIndentChar"/>
    <w:rsid w:val="00E70FEF"/>
    <w:pPr>
      <w:tabs>
        <w:tab w:val="clear" w:pos="540"/>
      </w:tabs>
      <w:spacing w:after="120" w:line="240" w:lineRule="auto"/>
      <w:ind w:firstLine="210"/>
    </w:pPr>
    <w:rPr>
      <w:rFonts w:ascii="Sylfaen" w:eastAsia="SimSun" w:hAnsi="Sylfaen"/>
      <w:sz w:val="22"/>
      <w:lang w:eastAsia="zh-CN"/>
    </w:rPr>
  </w:style>
  <w:style w:type="character" w:customStyle="1" w:styleId="BodyTextFirstIndentChar">
    <w:name w:val="Body Text First Indent Char"/>
    <w:basedOn w:val="BodyTextChar"/>
    <w:link w:val="BodyTextFirstIndent"/>
    <w:rsid w:val="00E70FEF"/>
    <w:rPr>
      <w:rFonts w:ascii="Sylfaen" w:eastAsia="SimSun" w:hAnsi="Sylfaen" w:cs="Times New Roman"/>
      <w:sz w:val="24"/>
      <w:szCs w:val="24"/>
      <w:lang w:val="ru-RU" w:eastAsia="zh-CN"/>
    </w:rPr>
  </w:style>
  <w:style w:type="paragraph" w:styleId="BodyTextIndent">
    <w:name w:val="Body Text Indent"/>
    <w:basedOn w:val="Normal"/>
    <w:link w:val="BodyTextIndentChar"/>
    <w:rsid w:val="00E70FEF"/>
    <w:pPr>
      <w:spacing w:after="120" w:line="240" w:lineRule="auto"/>
      <w:ind w:left="283"/>
      <w:jc w:val="both"/>
    </w:pPr>
    <w:rPr>
      <w:rFonts w:ascii="Sylfaen" w:eastAsia="SimSun" w:hAnsi="Sylfaen" w:cs="Times New Roman"/>
      <w:szCs w:val="24"/>
      <w:lang w:val="ru-RU" w:eastAsia="zh-CN"/>
    </w:rPr>
  </w:style>
  <w:style w:type="character" w:customStyle="1" w:styleId="BodyTextIndentChar">
    <w:name w:val="Body Text Indent Char"/>
    <w:basedOn w:val="DefaultParagraphFont"/>
    <w:link w:val="BodyTextIndent"/>
    <w:rsid w:val="00E70FEF"/>
    <w:rPr>
      <w:rFonts w:ascii="Sylfaen" w:eastAsia="SimSun" w:hAnsi="Sylfaen" w:cs="Times New Roman"/>
      <w:szCs w:val="24"/>
      <w:lang w:val="ru-RU" w:eastAsia="zh-CN"/>
    </w:rPr>
  </w:style>
  <w:style w:type="paragraph" w:styleId="BodyTextFirstIndent2">
    <w:name w:val="Body Text First Indent 2"/>
    <w:basedOn w:val="BodyTextIndent"/>
    <w:link w:val="BodyTextFirstIndent2Char"/>
    <w:rsid w:val="00E70FEF"/>
    <w:pPr>
      <w:ind w:firstLine="210"/>
    </w:pPr>
  </w:style>
  <w:style w:type="character" w:customStyle="1" w:styleId="BodyTextFirstIndent2Char">
    <w:name w:val="Body Text First Indent 2 Char"/>
    <w:basedOn w:val="BodyTextIndentChar"/>
    <w:link w:val="BodyTextFirstIndent2"/>
    <w:rsid w:val="00E70FEF"/>
    <w:rPr>
      <w:rFonts w:ascii="Sylfaen" w:eastAsia="SimSun" w:hAnsi="Sylfaen" w:cs="Times New Roman"/>
      <w:szCs w:val="24"/>
      <w:lang w:val="ru-RU" w:eastAsia="zh-CN"/>
    </w:rPr>
  </w:style>
  <w:style w:type="paragraph" w:styleId="BodyTextIndent3">
    <w:name w:val="Body Text Indent 3"/>
    <w:basedOn w:val="Normal"/>
    <w:link w:val="BodyTextIndent3Char"/>
    <w:uiPriority w:val="99"/>
    <w:rsid w:val="00E70FEF"/>
    <w:pPr>
      <w:spacing w:after="120" w:line="240" w:lineRule="auto"/>
      <w:ind w:left="283"/>
      <w:jc w:val="both"/>
    </w:pPr>
    <w:rPr>
      <w:rFonts w:ascii="Sylfaen" w:eastAsia="SimSun" w:hAnsi="Sylfaen" w:cs="Times New Roman"/>
      <w:sz w:val="16"/>
      <w:szCs w:val="16"/>
      <w:lang w:val="ru-RU" w:eastAsia="zh-CN"/>
    </w:rPr>
  </w:style>
  <w:style w:type="character" w:customStyle="1" w:styleId="BodyTextIndent3Char">
    <w:name w:val="Body Text Indent 3 Char"/>
    <w:basedOn w:val="DefaultParagraphFont"/>
    <w:link w:val="BodyTextIndent3"/>
    <w:uiPriority w:val="99"/>
    <w:rsid w:val="00E70FEF"/>
    <w:rPr>
      <w:rFonts w:ascii="Sylfaen" w:eastAsia="SimSun" w:hAnsi="Sylfaen" w:cs="Times New Roman"/>
      <w:sz w:val="16"/>
      <w:szCs w:val="16"/>
      <w:lang w:val="ru-RU" w:eastAsia="zh-CN"/>
    </w:rPr>
  </w:style>
  <w:style w:type="paragraph" w:styleId="Closing">
    <w:name w:val="Closing"/>
    <w:basedOn w:val="Normal"/>
    <w:link w:val="ClosingChar"/>
    <w:rsid w:val="00E70FEF"/>
    <w:pPr>
      <w:spacing w:after="0" w:line="240" w:lineRule="auto"/>
      <w:ind w:left="4252"/>
      <w:jc w:val="both"/>
    </w:pPr>
    <w:rPr>
      <w:rFonts w:ascii="Sylfaen" w:eastAsia="SimSun" w:hAnsi="Sylfaen" w:cs="Times New Roman"/>
      <w:szCs w:val="24"/>
      <w:lang w:val="ru-RU" w:eastAsia="zh-CN"/>
    </w:rPr>
  </w:style>
  <w:style w:type="character" w:customStyle="1" w:styleId="ClosingChar">
    <w:name w:val="Closing Char"/>
    <w:basedOn w:val="DefaultParagraphFont"/>
    <w:link w:val="Closing"/>
    <w:rsid w:val="00E70FEF"/>
    <w:rPr>
      <w:rFonts w:ascii="Sylfaen" w:eastAsia="SimSun" w:hAnsi="Sylfaen" w:cs="Times New Roman"/>
      <w:szCs w:val="24"/>
      <w:lang w:val="ru-RU" w:eastAsia="zh-CN"/>
    </w:rPr>
  </w:style>
  <w:style w:type="paragraph" w:styleId="Date">
    <w:name w:val="Date"/>
    <w:basedOn w:val="Normal"/>
    <w:next w:val="Normal"/>
    <w:link w:val="DateChar"/>
    <w:rsid w:val="00E70FEF"/>
    <w:pPr>
      <w:spacing w:after="0" w:line="240" w:lineRule="auto"/>
      <w:jc w:val="both"/>
    </w:pPr>
    <w:rPr>
      <w:rFonts w:ascii="Sylfaen" w:eastAsia="SimSun" w:hAnsi="Sylfaen" w:cs="Times New Roman"/>
      <w:szCs w:val="24"/>
      <w:lang w:val="ru-RU" w:eastAsia="zh-CN"/>
    </w:rPr>
  </w:style>
  <w:style w:type="character" w:customStyle="1" w:styleId="DateChar">
    <w:name w:val="Date Char"/>
    <w:basedOn w:val="DefaultParagraphFont"/>
    <w:link w:val="Date"/>
    <w:rsid w:val="00E70FEF"/>
    <w:rPr>
      <w:rFonts w:ascii="Sylfaen" w:eastAsia="SimSun" w:hAnsi="Sylfaen" w:cs="Times New Roman"/>
      <w:szCs w:val="24"/>
      <w:lang w:val="ru-RU" w:eastAsia="zh-CN"/>
    </w:rPr>
  </w:style>
  <w:style w:type="paragraph" w:styleId="E-mailSignature">
    <w:name w:val="E-mail Signature"/>
    <w:basedOn w:val="Normal"/>
    <w:link w:val="E-mailSignatureChar"/>
    <w:rsid w:val="00E70FEF"/>
    <w:pPr>
      <w:spacing w:after="0" w:line="240" w:lineRule="auto"/>
      <w:jc w:val="both"/>
    </w:pPr>
    <w:rPr>
      <w:rFonts w:ascii="Sylfaen" w:eastAsia="SimSun" w:hAnsi="Sylfaen" w:cs="Times New Roman"/>
      <w:szCs w:val="24"/>
      <w:lang w:val="ru-RU" w:eastAsia="zh-CN"/>
    </w:rPr>
  </w:style>
  <w:style w:type="character" w:customStyle="1" w:styleId="E-mailSignatureChar">
    <w:name w:val="E-mail Signature Char"/>
    <w:basedOn w:val="DefaultParagraphFont"/>
    <w:link w:val="E-mailSignature"/>
    <w:rsid w:val="00E70FEF"/>
    <w:rPr>
      <w:rFonts w:ascii="Sylfaen" w:eastAsia="SimSun" w:hAnsi="Sylfaen" w:cs="Times New Roman"/>
      <w:szCs w:val="24"/>
      <w:lang w:val="ru-RU" w:eastAsia="zh-CN"/>
    </w:rPr>
  </w:style>
  <w:style w:type="paragraph" w:styleId="EnvelopeAddress">
    <w:name w:val="envelope address"/>
    <w:basedOn w:val="Normal"/>
    <w:rsid w:val="00E70FEF"/>
    <w:pPr>
      <w:framePr w:w="7920" w:h="1980" w:hRule="exact" w:hSpace="180" w:wrap="auto" w:hAnchor="page" w:xAlign="center" w:yAlign="bottom"/>
      <w:spacing w:after="0" w:line="240" w:lineRule="auto"/>
      <w:ind w:left="2880"/>
      <w:jc w:val="both"/>
    </w:pPr>
    <w:rPr>
      <w:rFonts w:ascii="Arial" w:eastAsia="SimSun" w:hAnsi="Arial" w:cs="Arial"/>
      <w:sz w:val="24"/>
      <w:szCs w:val="24"/>
      <w:lang w:val="ru-RU" w:eastAsia="zh-CN"/>
    </w:rPr>
  </w:style>
  <w:style w:type="paragraph" w:styleId="EnvelopeReturn">
    <w:name w:val="envelope return"/>
    <w:basedOn w:val="Normal"/>
    <w:rsid w:val="00E70FEF"/>
    <w:pPr>
      <w:spacing w:after="0" w:line="240" w:lineRule="auto"/>
      <w:jc w:val="both"/>
    </w:pPr>
    <w:rPr>
      <w:rFonts w:ascii="Arial" w:eastAsia="SimSun" w:hAnsi="Arial" w:cs="Arial"/>
      <w:sz w:val="20"/>
      <w:szCs w:val="20"/>
      <w:lang w:val="ru-RU" w:eastAsia="zh-CN"/>
    </w:rPr>
  </w:style>
  <w:style w:type="character" w:styleId="FollowedHyperlink">
    <w:name w:val="FollowedHyperlink"/>
    <w:basedOn w:val="DefaultParagraphFont"/>
    <w:uiPriority w:val="99"/>
    <w:rsid w:val="00E70FEF"/>
    <w:rPr>
      <w:color w:val="800080"/>
      <w:u w:val="single"/>
    </w:rPr>
  </w:style>
  <w:style w:type="character" w:styleId="HTMLAcronym">
    <w:name w:val="HTML Acronym"/>
    <w:basedOn w:val="DefaultParagraphFont"/>
    <w:rsid w:val="00E70FEF"/>
  </w:style>
  <w:style w:type="paragraph" w:styleId="HTMLAddress">
    <w:name w:val="HTML Address"/>
    <w:basedOn w:val="Normal"/>
    <w:link w:val="HTMLAddressChar"/>
    <w:rsid w:val="00E70FEF"/>
    <w:pPr>
      <w:spacing w:after="0" w:line="240" w:lineRule="auto"/>
      <w:jc w:val="both"/>
    </w:pPr>
    <w:rPr>
      <w:rFonts w:ascii="Sylfaen" w:eastAsia="SimSun" w:hAnsi="Sylfaen" w:cs="Times New Roman"/>
      <w:i/>
      <w:iCs/>
      <w:szCs w:val="24"/>
      <w:lang w:val="ru-RU" w:eastAsia="zh-CN"/>
    </w:rPr>
  </w:style>
  <w:style w:type="character" w:customStyle="1" w:styleId="HTMLAddressChar">
    <w:name w:val="HTML Address Char"/>
    <w:basedOn w:val="DefaultParagraphFont"/>
    <w:link w:val="HTMLAddress"/>
    <w:rsid w:val="00E70FEF"/>
    <w:rPr>
      <w:rFonts w:ascii="Sylfaen" w:eastAsia="SimSun" w:hAnsi="Sylfaen" w:cs="Times New Roman"/>
      <w:i/>
      <w:iCs/>
      <w:szCs w:val="24"/>
      <w:lang w:val="ru-RU" w:eastAsia="zh-CN"/>
    </w:rPr>
  </w:style>
  <w:style w:type="character" w:styleId="HTMLCite">
    <w:name w:val="HTML Cite"/>
    <w:basedOn w:val="DefaultParagraphFont"/>
    <w:rsid w:val="00E70FEF"/>
    <w:rPr>
      <w:i/>
      <w:iCs/>
    </w:rPr>
  </w:style>
  <w:style w:type="character" w:styleId="HTMLCode">
    <w:name w:val="HTML Code"/>
    <w:basedOn w:val="DefaultParagraphFont"/>
    <w:rsid w:val="00E70FEF"/>
    <w:rPr>
      <w:rFonts w:ascii="Courier New" w:hAnsi="Courier New" w:cs="Courier New"/>
      <w:sz w:val="20"/>
      <w:szCs w:val="20"/>
    </w:rPr>
  </w:style>
  <w:style w:type="character" w:styleId="HTMLDefinition">
    <w:name w:val="HTML Definition"/>
    <w:basedOn w:val="DefaultParagraphFont"/>
    <w:rsid w:val="00E70FEF"/>
    <w:rPr>
      <w:i/>
      <w:iCs/>
    </w:rPr>
  </w:style>
  <w:style w:type="character" w:styleId="HTMLKeyboard">
    <w:name w:val="HTML Keyboard"/>
    <w:basedOn w:val="DefaultParagraphFont"/>
    <w:rsid w:val="00E70FEF"/>
    <w:rPr>
      <w:rFonts w:ascii="Courier New" w:hAnsi="Courier New" w:cs="Courier New"/>
      <w:sz w:val="20"/>
      <w:szCs w:val="20"/>
    </w:rPr>
  </w:style>
  <w:style w:type="paragraph" w:styleId="HTMLPreformatted">
    <w:name w:val="HTML Preformatted"/>
    <w:basedOn w:val="Normal"/>
    <w:link w:val="HTMLPreformattedChar"/>
    <w:rsid w:val="00E70FEF"/>
    <w:pPr>
      <w:spacing w:after="0" w:line="240" w:lineRule="auto"/>
      <w:jc w:val="both"/>
    </w:pPr>
    <w:rPr>
      <w:rFonts w:ascii="Courier New" w:eastAsia="SimSun" w:hAnsi="Courier New" w:cs="Courier New"/>
      <w:sz w:val="20"/>
      <w:szCs w:val="20"/>
      <w:lang w:val="ru-RU" w:eastAsia="zh-CN"/>
    </w:rPr>
  </w:style>
  <w:style w:type="character" w:customStyle="1" w:styleId="HTMLPreformattedChar">
    <w:name w:val="HTML Preformatted Char"/>
    <w:basedOn w:val="DefaultParagraphFont"/>
    <w:link w:val="HTMLPreformatted"/>
    <w:rsid w:val="00E70FEF"/>
    <w:rPr>
      <w:rFonts w:ascii="Courier New" w:eastAsia="SimSun" w:hAnsi="Courier New" w:cs="Courier New"/>
      <w:sz w:val="20"/>
      <w:szCs w:val="20"/>
      <w:lang w:val="ru-RU" w:eastAsia="zh-CN"/>
    </w:rPr>
  </w:style>
  <w:style w:type="character" w:styleId="HTMLSample">
    <w:name w:val="HTML Sample"/>
    <w:basedOn w:val="DefaultParagraphFont"/>
    <w:rsid w:val="00E70FEF"/>
    <w:rPr>
      <w:rFonts w:ascii="Courier New" w:hAnsi="Courier New" w:cs="Courier New"/>
    </w:rPr>
  </w:style>
  <w:style w:type="character" w:styleId="HTMLTypewriter">
    <w:name w:val="HTML Typewriter"/>
    <w:basedOn w:val="DefaultParagraphFont"/>
    <w:rsid w:val="00E70FEF"/>
    <w:rPr>
      <w:rFonts w:ascii="Courier New" w:hAnsi="Courier New" w:cs="Courier New"/>
      <w:sz w:val="20"/>
      <w:szCs w:val="20"/>
    </w:rPr>
  </w:style>
  <w:style w:type="character" w:styleId="HTMLVariable">
    <w:name w:val="HTML Variable"/>
    <w:basedOn w:val="DefaultParagraphFont"/>
    <w:rsid w:val="00E70FEF"/>
    <w:rPr>
      <w:i/>
      <w:iCs/>
    </w:rPr>
  </w:style>
  <w:style w:type="character" w:styleId="LineNumber">
    <w:name w:val="line number"/>
    <w:basedOn w:val="DefaultParagraphFont"/>
    <w:rsid w:val="00E70FEF"/>
  </w:style>
  <w:style w:type="paragraph" w:styleId="List">
    <w:name w:val="List"/>
    <w:basedOn w:val="Normal"/>
    <w:rsid w:val="00E70FEF"/>
    <w:pPr>
      <w:spacing w:after="0" w:line="240" w:lineRule="auto"/>
      <w:ind w:left="283" w:hanging="283"/>
      <w:jc w:val="both"/>
    </w:pPr>
    <w:rPr>
      <w:rFonts w:ascii="Sylfaen" w:eastAsia="SimSun" w:hAnsi="Sylfaen" w:cs="Times New Roman"/>
      <w:szCs w:val="24"/>
      <w:lang w:val="ru-RU" w:eastAsia="zh-CN"/>
    </w:rPr>
  </w:style>
  <w:style w:type="paragraph" w:styleId="List2">
    <w:name w:val="List 2"/>
    <w:basedOn w:val="Normal"/>
    <w:rsid w:val="00E70FEF"/>
    <w:pPr>
      <w:spacing w:after="0" w:line="240" w:lineRule="auto"/>
      <w:ind w:left="566" w:hanging="283"/>
      <w:jc w:val="both"/>
    </w:pPr>
    <w:rPr>
      <w:rFonts w:ascii="Sylfaen" w:eastAsia="SimSun" w:hAnsi="Sylfaen" w:cs="Times New Roman"/>
      <w:szCs w:val="24"/>
      <w:lang w:val="ru-RU" w:eastAsia="zh-CN"/>
    </w:rPr>
  </w:style>
  <w:style w:type="paragraph" w:styleId="List3">
    <w:name w:val="List 3"/>
    <w:basedOn w:val="Normal"/>
    <w:rsid w:val="00E70FEF"/>
    <w:pPr>
      <w:spacing w:after="0" w:line="240" w:lineRule="auto"/>
      <w:ind w:left="849" w:hanging="283"/>
      <w:jc w:val="both"/>
    </w:pPr>
    <w:rPr>
      <w:rFonts w:ascii="Sylfaen" w:eastAsia="SimSun" w:hAnsi="Sylfaen" w:cs="Times New Roman"/>
      <w:szCs w:val="24"/>
      <w:lang w:val="ru-RU" w:eastAsia="zh-CN"/>
    </w:rPr>
  </w:style>
  <w:style w:type="paragraph" w:styleId="List4">
    <w:name w:val="List 4"/>
    <w:basedOn w:val="Normal"/>
    <w:rsid w:val="00E70FEF"/>
    <w:pPr>
      <w:spacing w:after="0" w:line="240" w:lineRule="auto"/>
      <w:ind w:left="1132" w:hanging="283"/>
      <w:jc w:val="both"/>
    </w:pPr>
    <w:rPr>
      <w:rFonts w:ascii="Sylfaen" w:eastAsia="SimSun" w:hAnsi="Sylfaen" w:cs="Times New Roman"/>
      <w:szCs w:val="24"/>
      <w:lang w:val="ru-RU" w:eastAsia="zh-CN"/>
    </w:rPr>
  </w:style>
  <w:style w:type="paragraph" w:styleId="List5">
    <w:name w:val="List 5"/>
    <w:basedOn w:val="Normal"/>
    <w:rsid w:val="00E70FEF"/>
    <w:pPr>
      <w:spacing w:after="0" w:line="240" w:lineRule="auto"/>
      <w:ind w:left="1415" w:hanging="283"/>
      <w:jc w:val="both"/>
    </w:pPr>
    <w:rPr>
      <w:rFonts w:ascii="Sylfaen" w:eastAsia="SimSun" w:hAnsi="Sylfaen" w:cs="Times New Roman"/>
      <w:szCs w:val="24"/>
      <w:lang w:val="ru-RU" w:eastAsia="zh-CN"/>
    </w:rPr>
  </w:style>
  <w:style w:type="paragraph" w:styleId="ListBullet">
    <w:name w:val="List Bullet"/>
    <w:basedOn w:val="Normal"/>
    <w:autoRedefine/>
    <w:rsid w:val="00E70FEF"/>
    <w:pPr>
      <w:numPr>
        <w:numId w:val="30"/>
      </w:numPr>
      <w:spacing w:after="0" w:line="240" w:lineRule="auto"/>
      <w:jc w:val="both"/>
    </w:pPr>
    <w:rPr>
      <w:rFonts w:ascii="Sylfaen" w:eastAsia="SimSun" w:hAnsi="Sylfaen" w:cs="Times New Roman"/>
      <w:szCs w:val="24"/>
      <w:lang w:val="ru-RU" w:eastAsia="zh-CN"/>
    </w:rPr>
  </w:style>
  <w:style w:type="paragraph" w:styleId="ListBullet3">
    <w:name w:val="List Bullet 3"/>
    <w:basedOn w:val="Normal"/>
    <w:autoRedefine/>
    <w:rsid w:val="00E70FEF"/>
    <w:pPr>
      <w:numPr>
        <w:numId w:val="31"/>
      </w:numPr>
      <w:spacing w:after="0" w:line="240" w:lineRule="auto"/>
      <w:jc w:val="both"/>
    </w:pPr>
    <w:rPr>
      <w:rFonts w:ascii="Sylfaen" w:eastAsia="SimSun" w:hAnsi="Sylfaen" w:cs="Times New Roman"/>
      <w:szCs w:val="24"/>
      <w:lang w:val="ru-RU" w:eastAsia="zh-CN"/>
    </w:rPr>
  </w:style>
  <w:style w:type="paragraph" w:styleId="ListBullet4">
    <w:name w:val="List Bullet 4"/>
    <w:basedOn w:val="Normal"/>
    <w:autoRedefine/>
    <w:rsid w:val="00E70FEF"/>
    <w:pPr>
      <w:numPr>
        <w:numId w:val="32"/>
      </w:numPr>
      <w:spacing w:after="0" w:line="240" w:lineRule="auto"/>
      <w:jc w:val="both"/>
    </w:pPr>
    <w:rPr>
      <w:rFonts w:ascii="Sylfaen" w:eastAsia="SimSun" w:hAnsi="Sylfaen" w:cs="Times New Roman"/>
      <w:szCs w:val="24"/>
      <w:lang w:val="ru-RU" w:eastAsia="zh-CN"/>
    </w:rPr>
  </w:style>
  <w:style w:type="paragraph" w:styleId="ListBullet5">
    <w:name w:val="List Bullet 5"/>
    <w:basedOn w:val="Normal"/>
    <w:autoRedefine/>
    <w:rsid w:val="00E70FEF"/>
    <w:pPr>
      <w:numPr>
        <w:numId w:val="33"/>
      </w:numPr>
      <w:spacing w:after="0" w:line="240" w:lineRule="auto"/>
      <w:jc w:val="both"/>
    </w:pPr>
    <w:rPr>
      <w:rFonts w:ascii="Sylfaen" w:eastAsia="SimSun" w:hAnsi="Sylfaen" w:cs="Times New Roman"/>
      <w:szCs w:val="24"/>
      <w:lang w:val="ru-RU" w:eastAsia="zh-CN"/>
    </w:rPr>
  </w:style>
  <w:style w:type="paragraph" w:styleId="ListContinue">
    <w:name w:val="List Continue"/>
    <w:basedOn w:val="Normal"/>
    <w:rsid w:val="00E70FEF"/>
    <w:pPr>
      <w:spacing w:after="120" w:line="240" w:lineRule="auto"/>
      <w:ind w:left="283"/>
      <w:jc w:val="both"/>
    </w:pPr>
    <w:rPr>
      <w:rFonts w:ascii="Sylfaen" w:eastAsia="SimSun" w:hAnsi="Sylfaen" w:cs="Times New Roman"/>
      <w:szCs w:val="24"/>
      <w:lang w:val="ru-RU" w:eastAsia="zh-CN"/>
    </w:rPr>
  </w:style>
  <w:style w:type="paragraph" w:styleId="ListContinue2">
    <w:name w:val="List Continue 2"/>
    <w:basedOn w:val="Normal"/>
    <w:rsid w:val="00E70FEF"/>
    <w:pPr>
      <w:spacing w:after="120" w:line="240" w:lineRule="auto"/>
      <w:ind w:left="566"/>
      <w:jc w:val="both"/>
    </w:pPr>
    <w:rPr>
      <w:rFonts w:ascii="Sylfaen" w:eastAsia="SimSun" w:hAnsi="Sylfaen" w:cs="Times New Roman"/>
      <w:szCs w:val="24"/>
      <w:lang w:val="ru-RU" w:eastAsia="zh-CN"/>
    </w:rPr>
  </w:style>
  <w:style w:type="paragraph" w:styleId="ListContinue3">
    <w:name w:val="List Continue 3"/>
    <w:basedOn w:val="Normal"/>
    <w:rsid w:val="00E70FEF"/>
    <w:pPr>
      <w:spacing w:after="120" w:line="240" w:lineRule="auto"/>
      <w:ind w:left="849"/>
      <w:jc w:val="both"/>
    </w:pPr>
    <w:rPr>
      <w:rFonts w:ascii="Sylfaen" w:eastAsia="SimSun" w:hAnsi="Sylfaen" w:cs="Times New Roman"/>
      <w:szCs w:val="24"/>
      <w:lang w:val="ru-RU" w:eastAsia="zh-CN"/>
    </w:rPr>
  </w:style>
  <w:style w:type="paragraph" w:styleId="ListContinue4">
    <w:name w:val="List Continue 4"/>
    <w:basedOn w:val="Normal"/>
    <w:rsid w:val="00E70FEF"/>
    <w:pPr>
      <w:spacing w:after="120" w:line="240" w:lineRule="auto"/>
      <w:ind w:left="1132"/>
      <w:jc w:val="both"/>
    </w:pPr>
    <w:rPr>
      <w:rFonts w:ascii="Sylfaen" w:eastAsia="SimSun" w:hAnsi="Sylfaen" w:cs="Times New Roman"/>
      <w:szCs w:val="24"/>
      <w:lang w:val="ru-RU" w:eastAsia="zh-CN"/>
    </w:rPr>
  </w:style>
  <w:style w:type="paragraph" w:styleId="ListContinue5">
    <w:name w:val="List Continue 5"/>
    <w:basedOn w:val="Normal"/>
    <w:rsid w:val="00E70FEF"/>
    <w:pPr>
      <w:spacing w:after="120" w:line="240" w:lineRule="auto"/>
      <w:ind w:left="1415"/>
      <w:jc w:val="both"/>
    </w:pPr>
    <w:rPr>
      <w:rFonts w:ascii="Sylfaen" w:eastAsia="SimSun" w:hAnsi="Sylfaen" w:cs="Times New Roman"/>
      <w:szCs w:val="24"/>
      <w:lang w:val="ru-RU" w:eastAsia="zh-CN"/>
    </w:rPr>
  </w:style>
  <w:style w:type="paragraph" w:styleId="ListNumber2">
    <w:name w:val="List Number 2"/>
    <w:basedOn w:val="Normal"/>
    <w:rsid w:val="00E70FEF"/>
    <w:pPr>
      <w:numPr>
        <w:numId w:val="34"/>
      </w:numPr>
      <w:spacing w:after="0" w:line="240" w:lineRule="auto"/>
      <w:jc w:val="both"/>
    </w:pPr>
    <w:rPr>
      <w:rFonts w:ascii="Sylfaen" w:eastAsia="SimSun" w:hAnsi="Sylfaen" w:cs="Times New Roman"/>
      <w:szCs w:val="24"/>
      <w:lang w:val="ru-RU" w:eastAsia="zh-CN"/>
    </w:rPr>
  </w:style>
  <w:style w:type="paragraph" w:styleId="ListNumber3">
    <w:name w:val="List Number 3"/>
    <w:basedOn w:val="Normal"/>
    <w:rsid w:val="00E70FEF"/>
    <w:pPr>
      <w:numPr>
        <w:numId w:val="35"/>
      </w:numPr>
      <w:spacing w:after="0" w:line="240" w:lineRule="auto"/>
      <w:jc w:val="both"/>
    </w:pPr>
    <w:rPr>
      <w:rFonts w:ascii="Sylfaen" w:eastAsia="SimSun" w:hAnsi="Sylfaen" w:cs="Times New Roman"/>
      <w:szCs w:val="24"/>
      <w:lang w:val="ru-RU" w:eastAsia="zh-CN"/>
    </w:rPr>
  </w:style>
  <w:style w:type="paragraph" w:styleId="ListNumber4">
    <w:name w:val="List Number 4"/>
    <w:basedOn w:val="Normal"/>
    <w:rsid w:val="00E70FEF"/>
    <w:pPr>
      <w:numPr>
        <w:numId w:val="36"/>
      </w:numPr>
      <w:spacing w:after="0" w:line="240" w:lineRule="auto"/>
      <w:jc w:val="both"/>
    </w:pPr>
    <w:rPr>
      <w:rFonts w:ascii="Sylfaen" w:eastAsia="SimSun" w:hAnsi="Sylfaen" w:cs="Times New Roman"/>
      <w:szCs w:val="24"/>
      <w:lang w:val="ru-RU" w:eastAsia="zh-CN"/>
    </w:rPr>
  </w:style>
  <w:style w:type="paragraph" w:styleId="ListNumber5">
    <w:name w:val="List Number 5"/>
    <w:basedOn w:val="Normal"/>
    <w:rsid w:val="00E70FEF"/>
    <w:pPr>
      <w:numPr>
        <w:numId w:val="37"/>
      </w:numPr>
      <w:spacing w:after="0" w:line="240" w:lineRule="auto"/>
      <w:jc w:val="both"/>
    </w:pPr>
    <w:rPr>
      <w:rFonts w:ascii="Sylfaen" w:eastAsia="SimSun" w:hAnsi="Sylfaen" w:cs="Times New Roman"/>
      <w:szCs w:val="24"/>
      <w:lang w:val="ru-RU" w:eastAsia="zh-CN"/>
    </w:rPr>
  </w:style>
  <w:style w:type="paragraph" w:styleId="MessageHeader">
    <w:name w:val="Message Header"/>
    <w:basedOn w:val="Normal"/>
    <w:link w:val="MessageHeaderChar"/>
    <w:rsid w:val="00E70FE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rsid w:val="00E70FEF"/>
    <w:rPr>
      <w:rFonts w:ascii="Arial" w:eastAsia="SimSun" w:hAnsi="Arial" w:cs="Arial"/>
      <w:sz w:val="24"/>
      <w:szCs w:val="24"/>
      <w:shd w:val="pct20" w:color="auto" w:fill="auto"/>
      <w:lang w:val="ru-RU" w:eastAsia="zh-CN"/>
    </w:rPr>
  </w:style>
  <w:style w:type="paragraph" w:styleId="NormalIndent">
    <w:name w:val="Normal Indent"/>
    <w:basedOn w:val="Normal"/>
    <w:rsid w:val="00E70FEF"/>
    <w:pPr>
      <w:spacing w:after="0" w:line="240" w:lineRule="auto"/>
      <w:ind w:left="708"/>
      <w:jc w:val="both"/>
    </w:pPr>
    <w:rPr>
      <w:rFonts w:ascii="Sylfaen" w:eastAsia="SimSun" w:hAnsi="Sylfaen" w:cs="Times New Roman"/>
      <w:szCs w:val="24"/>
      <w:lang w:val="ru-RU" w:eastAsia="zh-CN"/>
    </w:rPr>
  </w:style>
  <w:style w:type="paragraph" w:styleId="NoteHeading">
    <w:name w:val="Note Heading"/>
    <w:basedOn w:val="Normal"/>
    <w:next w:val="Normal"/>
    <w:link w:val="NoteHeadingChar"/>
    <w:rsid w:val="00E70FEF"/>
    <w:pPr>
      <w:spacing w:after="0" w:line="240" w:lineRule="auto"/>
      <w:jc w:val="both"/>
    </w:pPr>
    <w:rPr>
      <w:rFonts w:ascii="Sylfaen" w:eastAsia="SimSun" w:hAnsi="Sylfaen" w:cs="Times New Roman"/>
      <w:szCs w:val="24"/>
      <w:lang w:val="ru-RU" w:eastAsia="zh-CN"/>
    </w:rPr>
  </w:style>
  <w:style w:type="character" w:customStyle="1" w:styleId="NoteHeadingChar">
    <w:name w:val="Note Heading Char"/>
    <w:basedOn w:val="DefaultParagraphFont"/>
    <w:link w:val="NoteHeading"/>
    <w:rsid w:val="00E70FEF"/>
    <w:rPr>
      <w:rFonts w:ascii="Sylfaen" w:eastAsia="SimSun" w:hAnsi="Sylfaen" w:cs="Times New Roman"/>
      <w:szCs w:val="24"/>
      <w:lang w:val="ru-RU" w:eastAsia="zh-CN"/>
    </w:rPr>
  </w:style>
  <w:style w:type="paragraph" w:styleId="Salutation">
    <w:name w:val="Salutation"/>
    <w:basedOn w:val="Normal"/>
    <w:next w:val="Normal"/>
    <w:link w:val="SalutationChar"/>
    <w:rsid w:val="00E70FEF"/>
    <w:pPr>
      <w:spacing w:after="0" w:line="240" w:lineRule="auto"/>
      <w:jc w:val="both"/>
    </w:pPr>
    <w:rPr>
      <w:rFonts w:ascii="Sylfaen" w:eastAsia="SimSun" w:hAnsi="Sylfaen" w:cs="Times New Roman"/>
      <w:szCs w:val="24"/>
      <w:lang w:val="ru-RU" w:eastAsia="zh-CN"/>
    </w:rPr>
  </w:style>
  <w:style w:type="character" w:customStyle="1" w:styleId="SalutationChar">
    <w:name w:val="Salutation Char"/>
    <w:basedOn w:val="DefaultParagraphFont"/>
    <w:link w:val="Salutation"/>
    <w:rsid w:val="00E70FEF"/>
    <w:rPr>
      <w:rFonts w:ascii="Sylfaen" w:eastAsia="SimSun" w:hAnsi="Sylfaen" w:cs="Times New Roman"/>
      <w:szCs w:val="24"/>
      <w:lang w:val="ru-RU" w:eastAsia="zh-CN"/>
    </w:rPr>
  </w:style>
  <w:style w:type="paragraph" w:styleId="Signature">
    <w:name w:val="Signature"/>
    <w:basedOn w:val="Normal"/>
    <w:link w:val="SignatureChar"/>
    <w:rsid w:val="00E70FEF"/>
    <w:pPr>
      <w:spacing w:after="0" w:line="240" w:lineRule="auto"/>
      <w:ind w:left="4252"/>
      <w:jc w:val="both"/>
    </w:pPr>
    <w:rPr>
      <w:rFonts w:ascii="Sylfaen" w:eastAsia="SimSun" w:hAnsi="Sylfaen" w:cs="Times New Roman"/>
      <w:szCs w:val="24"/>
      <w:lang w:val="ru-RU" w:eastAsia="zh-CN"/>
    </w:rPr>
  </w:style>
  <w:style w:type="character" w:customStyle="1" w:styleId="SignatureChar">
    <w:name w:val="Signature Char"/>
    <w:basedOn w:val="DefaultParagraphFont"/>
    <w:link w:val="Signature"/>
    <w:rsid w:val="00E70FEF"/>
    <w:rPr>
      <w:rFonts w:ascii="Sylfaen" w:eastAsia="SimSun" w:hAnsi="Sylfaen" w:cs="Times New Roman"/>
      <w:szCs w:val="24"/>
      <w:lang w:val="ru-RU" w:eastAsia="zh-CN"/>
    </w:rPr>
  </w:style>
  <w:style w:type="character" w:styleId="Strong">
    <w:name w:val="Strong"/>
    <w:basedOn w:val="DefaultParagraphFont"/>
    <w:qFormat/>
    <w:rsid w:val="00E70FEF"/>
    <w:rPr>
      <w:b/>
      <w:bCs/>
    </w:rPr>
  </w:style>
  <w:style w:type="paragraph" w:styleId="Subtitle">
    <w:name w:val="Subtitle"/>
    <w:basedOn w:val="Normal"/>
    <w:link w:val="SubtitleChar"/>
    <w:qFormat/>
    <w:rsid w:val="00E70FEF"/>
    <w:pPr>
      <w:spacing w:after="60" w:line="240" w:lineRule="auto"/>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rsid w:val="00E70FEF"/>
    <w:rPr>
      <w:rFonts w:ascii="Arial" w:eastAsia="SimSun" w:hAnsi="Arial" w:cs="Arial"/>
      <w:sz w:val="24"/>
      <w:szCs w:val="24"/>
      <w:lang w:val="ru-RU" w:eastAsia="zh-CN"/>
    </w:rPr>
  </w:style>
  <w:style w:type="table" w:styleId="Table3Deffects1">
    <w:name w:val="Table 3D effects 1"/>
    <w:basedOn w:val="TableNormal"/>
    <w:rsid w:val="00E70F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70FE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70FE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70FE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70FE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70FE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70FE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70FE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70FE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rsid w:val="00E70FE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70FE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70FE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70FE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70FE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70FE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70FE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70FE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70FE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E70FEF"/>
    <w:pPr>
      <w:spacing w:before="240" w:after="60" w:line="240" w:lineRule="auto"/>
      <w:jc w:val="center"/>
      <w:outlineLvl w:val="0"/>
    </w:pPr>
    <w:rPr>
      <w:rFonts w:ascii="Arial" w:eastAsia="SimSun" w:hAnsi="Arial" w:cs="Arial"/>
      <w:b/>
      <w:bCs/>
      <w:kern w:val="28"/>
      <w:sz w:val="32"/>
      <w:szCs w:val="32"/>
      <w:lang w:val="ru-RU" w:eastAsia="zh-CN"/>
    </w:rPr>
  </w:style>
  <w:style w:type="character" w:customStyle="1" w:styleId="TitleChar">
    <w:name w:val="Title Char"/>
    <w:basedOn w:val="DefaultParagraphFont"/>
    <w:link w:val="Title"/>
    <w:rsid w:val="00E70FEF"/>
    <w:rPr>
      <w:rFonts w:ascii="Arial" w:eastAsia="SimSun" w:hAnsi="Arial" w:cs="Arial"/>
      <w:b/>
      <w:bCs/>
      <w:kern w:val="28"/>
      <w:sz w:val="32"/>
      <w:szCs w:val="32"/>
      <w:lang w:val="ru-RU" w:eastAsia="zh-CN"/>
    </w:rPr>
  </w:style>
  <w:style w:type="paragraph" w:customStyle="1" w:styleId="CharChar6CharCharCharCharCharCharCharCharCharChar">
    <w:name w:val="Char Char6 Char Char Char Char Знак Знак Char Знак Знак Char Знак Знак Char Знак Знак Char Знак Знак Char Знак Знак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Listenabsatz">
    <w:name w:val="Listenabsatz"/>
    <w:basedOn w:val="Normal"/>
    <w:uiPriority w:val="34"/>
    <w:qFormat/>
    <w:rsid w:val="00E70FEF"/>
    <w:pPr>
      <w:spacing w:after="0" w:line="240" w:lineRule="auto"/>
      <w:ind w:left="720"/>
      <w:contextualSpacing/>
    </w:pPr>
    <w:rPr>
      <w:rFonts w:ascii="Times New Roman" w:eastAsia="Times New Roman" w:hAnsi="Times New Roman" w:cs="Times New Roman"/>
      <w:sz w:val="24"/>
      <w:szCs w:val="24"/>
      <w:lang w:val="ru-RU" w:eastAsia="ru-RU"/>
    </w:rPr>
  </w:style>
  <w:style w:type="paragraph" w:customStyle="1" w:styleId="Tabletext">
    <w:name w:val="Tabletext"/>
    <w:basedOn w:val="Normal"/>
    <w:next w:val="Normal"/>
    <w:rsid w:val="00E70FEF"/>
    <w:pPr>
      <w:keepLines/>
      <w:suppressLineNumbers/>
      <w:spacing w:after="0" w:line="240" w:lineRule="auto"/>
    </w:pPr>
    <w:rPr>
      <w:rFonts w:ascii="AcadNusx" w:eastAsia="Times New Roman" w:hAnsi="AcadNusx" w:cs="Times New Roman"/>
      <w:sz w:val="20"/>
      <w:szCs w:val="20"/>
    </w:rPr>
  </w:style>
  <w:style w:type="paragraph" w:customStyle="1" w:styleId="CharChar6CharCharCharCharCharCharCharCharCharCharCharCharCharCharCharChar">
    <w:name w:val="Char Char6 Char Char Char Char Char Char Char Char Char Char Char Char Char Char Char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styleId="CommentText">
    <w:name w:val="annotation text"/>
    <w:basedOn w:val="Normal"/>
    <w:link w:val="CommentTextChar"/>
    <w:semiHidden/>
    <w:rsid w:val="00E70FEF"/>
    <w:pPr>
      <w:spacing w:after="0" w:line="240" w:lineRule="auto"/>
      <w:jc w:val="both"/>
    </w:pPr>
    <w:rPr>
      <w:rFonts w:ascii="Sylfaen" w:eastAsia="SimSun" w:hAnsi="Sylfaen" w:cs="Times New Roman"/>
      <w:sz w:val="20"/>
      <w:szCs w:val="20"/>
      <w:lang w:val="ru-RU" w:eastAsia="zh-CN"/>
    </w:rPr>
  </w:style>
  <w:style w:type="character" w:customStyle="1" w:styleId="CommentTextChar">
    <w:name w:val="Comment Text Char"/>
    <w:basedOn w:val="DefaultParagraphFont"/>
    <w:link w:val="CommentText"/>
    <w:semiHidden/>
    <w:rsid w:val="00E70FEF"/>
    <w:rPr>
      <w:rFonts w:ascii="Sylfaen" w:eastAsia="SimSun" w:hAnsi="Sylfaen" w:cs="Times New Roman"/>
      <w:sz w:val="20"/>
      <w:szCs w:val="20"/>
      <w:lang w:val="ru-RU" w:eastAsia="zh-CN"/>
    </w:rPr>
  </w:style>
  <w:style w:type="paragraph" w:customStyle="1" w:styleId="CharChar6CharCharCharCharCharCharChar">
    <w:name w:val="Char Char6 Char Char Char Char Char Char Char"/>
    <w:basedOn w:val="Normal"/>
    <w:next w:val="Normal"/>
    <w:semiHidden/>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CharChar6CharCharChar">
    <w:name w:val="Char Char6 Char Char Char"/>
    <w:basedOn w:val="Normal"/>
    <w:next w:val="Normal"/>
    <w:rsid w:val="00E70FEF"/>
    <w:pPr>
      <w:spacing w:after="0" w:line="240" w:lineRule="auto"/>
    </w:pPr>
    <w:rPr>
      <w:rFonts w:ascii="Times New Roman" w:eastAsia="Times New Roman" w:hAnsi="Times New Roman" w:cs="Times New Roman"/>
      <w:sz w:val="24"/>
      <w:szCs w:val="24"/>
      <w:lang w:val="pl-PL" w:eastAsia="pl-PL"/>
    </w:rPr>
  </w:style>
  <w:style w:type="paragraph" w:customStyle="1" w:styleId="muxlixml">
    <w:name w:val="muxli_xml"/>
    <w:basedOn w:val="Normal"/>
    <w:autoRedefine/>
    <w:rsid w:val="00E70FEF"/>
    <w:pPr>
      <w:keepNext/>
      <w:keepLines/>
      <w:tabs>
        <w:tab w:val="left" w:pos="283"/>
      </w:tabs>
      <w:suppressAutoHyphens/>
      <w:spacing w:before="240" w:after="120" w:line="240" w:lineRule="exact"/>
      <w:ind w:left="851" w:hanging="851"/>
      <w:jc w:val="both"/>
    </w:pPr>
    <w:rPr>
      <w:rFonts w:ascii="Sylfaen" w:eastAsia="Times New Roman" w:hAnsi="Sylfaen" w:cs="Sylfaen"/>
      <w:b/>
      <w:sz w:val="24"/>
      <w:szCs w:val="24"/>
      <w:lang w:val="ka-GE"/>
    </w:rPr>
  </w:style>
  <w:style w:type="paragraph" w:customStyle="1" w:styleId="sataurixml">
    <w:name w:val="satauri_xml"/>
    <w:basedOn w:val="Normal"/>
    <w:autoRedefine/>
    <w:rsid w:val="00E70FEF"/>
    <w:pPr>
      <w:spacing w:before="240" w:after="120" w:line="240" w:lineRule="auto"/>
      <w:jc w:val="both"/>
    </w:pPr>
    <w:rPr>
      <w:rFonts w:ascii="Sylfaen" w:eastAsia="SimSun" w:hAnsi="Sylfaen" w:cs="Sylfaen"/>
      <w:lang w:val="ka-GE" w:eastAsia="zh-CN"/>
    </w:rPr>
  </w:style>
  <w:style w:type="paragraph" w:customStyle="1" w:styleId="tarigixml">
    <w:name w:val="tarigi_xml"/>
    <w:basedOn w:val="Normal"/>
    <w:autoRedefine/>
    <w:rsid w:val="00E70FEF"/>
    <w:pPr>
      <w:spacing w:before="120" w:after="120" w:line="240" w:lineRule="auto"/>
      <w:ind w:firstLine="284"/>
      <w:jc w:val="center"/>
      <w:outlineLvl w:val="0"/>
    </w:pPr>
    <w:rPr>
      <w:rFonts w:ascii="Sylfaen" w:eastAsia="Times New Roman" w:hAnsi="Sylfaen" w:cs="Courier New"/>
      <w:b/>
      <w:szCs w:val="20"/>
      <w:lang w:eastAsia="ru-RU"/>
    </w:rPr>
  </w:style>
  <w:style w:type="paragraph" w:customStyle="1" w:styleId="mimgebixml">
    <w:name w:val="mimgebi_xml"/>
    <w:basedOn w:val="Normal"/>
    <w:rsid w:val="00E70FEF"/>
    <w:pPr>
      <w:spacing w:after="0" w:line="240" w:lineRule="auto"/>
      <w:ind w:firstLine="284"/>
      <w:jc w:val="center"/>
      <w:outlineLvl w:val="0"/>
    </w:pPr>
    <w:rPr>
      <w:rFonts w:ascii="Sylfaen" w:eastAsia="Times New Roman" w:hAnsi="Sylfaen" w:cs="Courier New"/>
      <w:b/>
      <w:sz w:val="28"/>
      <w:szCs w:val="20"/>
      <w:lang w:eastAsia="ru-RU"/>
    </w:rPr>
  </w:style>
  <w:style w:type="paragraph" w:customStyle="1" w:styleId="saxexml">
    <w:name w:val="saxe_xml"/>
    <w:basedOn w:val="Normal"/>
    <w:rsid w:val="00E70FEF"/>
    <w:pPr>
      <w:spacing w:before="120" w:after="0" w:line="240" w:lineRule="auto"/>
      <w:ind w:firstLine="283"/>
      <w:jc w:val="center"/>
    </w:pPr>
    <w:rPr>
      <w:rFonts w:ascii="Sylfaen" w:eastAsia="Times New Roman" w:hAnsi="Sylfaen" w:cs="Sylfaen"/>
      <w:b/>
      <w:lang w:val="fr-FR"/>
    </w:rPr>
  </w:style>
  <w:style w:type="paragraph" w:customStyle="1" w:styleId="ckhrilixml">
    <w:name w:val="ckhrili_xml"/>
    <w:basedOn w:val="Normal"/>
    <w:autoRedefine/>
    <w:rsid w:val="00E70FEF"/>
    <w:pPr>
      <w:spacing w:after="0" w:line="240" w:lineRule="auto"/>
      <w:ind w:left="-285" w:firstLine="283"/>
      <w:outlineLvl w:val="0"/>
    </w:pPr>
    <w:rPr>
      <w:rFonts w:ascii="Sylfaen" w:eastAsia="Times New Roman" w:hAnsi="Sylfaen" w:cs="Courier New"/>
      <w:sz w:val="18"/>
      <w:szCs w:val="20"/>
      <w:lang w:val="ru-RU" w:eastAsia="ru-RU"/>
    </w:rPr>
  </w:style>
  <w:style w:type="paragraph" w:customStyle="1" w:styleId="abzacixml">
    <w:name w:val="abzaci_xml"/>
    <w:basedOn w:val="PlainText"/>
    <w:autoRedefine/>
    <w:rsid w:val="00E70FEF"/>
    <w:pPr>
      <w:widowControl/>
    </w:pPr>
    <w:rPr>
      <w:rFonts w:ascii="Sylfaen" w:hAnsi="Sylfaen" w:cs="Sylfaen"/>
      <w:szCs w:val="22"/>
      <w:lang w:val="ka-GE" w:eastAsia="en-US"/>
    </w:rPr>
  </w:style>
  <w:style w:type="paragraph" w:customStyle="1" w:styleId="danartixml">
    <w:name w:val="danarti_xml"/>
    <w:basedOn w:val="abzacixml"/>
    <w:autoRedefine/>
    <w:rsid w:val="00E70FEF"/>
    <w:pPr>
      <w:spacing w:before="120"/>
      <w:ind w:left="-270"/>
      <w:outlineLvl w:val="0"/>
    </w:pPr>
    <w:rPr>
      <w:rFonts w:eastAsia="Calibri" w:cs="Courier New"/>
      <w:b/>
      <w:bCs/>
      <w:i/>
      <w:iCs/>
      <w:snapToGrid w:val="0"/>
      <w:kern w:val="28"/>
      <w:lang w:eastAsia="ru-RU"/>
    </w:rPr>
  </w:style>
  <w:style w:type="paragraph" w:customStyle="1" w:styleId="adgilixml">
    <w:name w:val="adgili_xml"/>
    <w:basedOn w:val="Normal"/>
    <w:rsid w:val="00E70FEF"/>
    <w:pPr>
      <w:spacing w:before="120" w:after="120" w:line="240" w:lineRule="auto"/>
      <w:ind w:firstLine="284"/>
      <w:jc w:val="center"/>
      <w:outlineLvl w:val="0"/>
    </w:pPr>
    <w:rPr>
      <w:rFonts w:ascii="Sylfaen" w:eastAsia="Times New Roman" w:hAnsi="Sylfaen" w:cs="Courier New"/>
      <w:b/>
      <w:szCs w:val="20"/>
      <w:lang w:eastAsia="ru-RU"/>
    </w:rPr>
  </w:style>
  <w:style w:type="character" w:customStyle="1" w:styleId="apple-converted-space">
    <w:name w:val="apple-converted-space"/>
    <w:basedOn w:val="DefaultParagraphFont"/>
    <w:rsid w:val="00E70FEF"/>
  </w:style>
  <w:style w:type="paragraph" w:customStyle="1" w:styleId="1">
    <w:name w:val="Абзац списка1"/>
    <w:basedOn w:val="Normal"/>
    <w:uiPriority w:val="99"/>
    <w:qFormat/>
    <w:rsid w:val="00E70FEF"/>
    <w:pPr>
      <w:ind w:left="720"/>
      <w:contextualSpacing/>
    </w:pPr>
    <w:rPr>
      <w:rFonts w:ascii="Calibri" w:eastAsia="Times New Roman" w:hAnsi="Calibri" w:cs="Times New Roman"/>
      <w:lang w:val="ru-RU"/>
    </w:rPr>
  </w:style>
  <w:style w:type="table" w:customStyle="1" w:styleId="TableGrid70">
    <w:name w:val="Table Grid7"/>
    <w:basedOn w:val="TableNormal"/>
    <w:uiPriority w:val="59"/>
    <w:rsid w:val="00E70FE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E70FEF"/>
    <w:pPr>
      <w:widowControl w:val="0"/>
      <w:spacing w:after="0" w:line="240" w:lineRule="auto"/>
    </w:pPr>
  </w:style>
  <w:style w:type="numbering" w:customStyle="1" w:styleId="NoList2">
    <w:name w:val="No List2"/>
    <w:next w:val="NoList"/>
    <w:uiPriority w:val="99"/>
    <w:semiHidden/>
    <w:unhideWhenUsed/>
    <w:rsid w:val="00E70FEF"/>
  </w:style>
  <w:style w:type="table" w:customStyle="1" w:styleId="TableGrid21">
    <w:name w:val="Table Grid21"/>
    <w:basedOn w:val="TableNormal"/>
    <w:next w:val="TableGrid"/>
    <w:uiPriority w:val="59"/>
    <w:rsid w:val="00E70FE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1">
    <w:name w:val="1 / 1.1 / 1.1.111"/>
    <w:basedOn w:val="NoList"/>
    <w:next w:val="111111"/>
    <w:rsid w:val="00E70FEF"/>
    <w:pPr>
      <w:numPr>
        <w:numId w:val="6"/>
      </w:numPr>
    </w:pPr>
  </w:style>
  <w:style w:type="numbering" w:customStyle="1" w:styleId="1ai11">
    <w:name w:val="1 / a / i11"/>
    <w:basedOn w:val="NoList"/>
    <w:next w:val="1ai"/>
    <w:rsid w:val="00E70FEF"/>
    <w:pPr>
      <w:numPr>
        <w:numId w:val="19"/>
      </w:numPr>
    </w:pPr>
  </w:style>
  <w:style w:type="numbering" w:customStyle="1" w:styleId="ArticleSection11">
    <w:name w:val="Article / Section11"/>
    <w:basedOn w:val="NoList"/>
    <w:next w:val="ArticleSection"/>
    <w:rsid w:val="00E70FEF"/>
    <w:pPr>
      <w:numPr>
        <w:numId w:val="20"/>
      </w:numPr>
    </w:pPr>
  </w:style>
  <w:style w:type="numbering" w:customStyle="1" w:styleId="NoList3">
    <w:name w:val="No List3"/>
    <w:next w:val="NoList"/>
    <w:uiPriority w:val="99"/>
    <w:semiHidden/>
    <w:unhideWhenUsed/>
    <w:rsid w:val="00E70FEF"/>
  </w:style>
  <w:style w:type="paragraph" w:customStyle="1" w:styleId="xl65">
    <w:name w:val="xl65"/>
    <w:basedOn w:val="Normal"/>
    <w:rsid w:val="00E70FEF"/>
    <w:pPr>
      <w:spacing w:before="100" w:beforeAutospacing="1" w:after="100" w:afterAutospacing="1" w:line="240" w:lineRule="auto"/>
    </w:pPr>
    <w:rPr>
      <w:rFonts w:ascii="Calibri" w:eastAsia="Times New Roman" w:hAnsi="Calibri" w:cs="Calibri"/>
      <w:b/>
      <w:bCs/>
      <w:sz w:val="20"/>
      <w:szCs w:val="20"/>
    </w:rPr>
  </w:style>
  <w:style w:type="paragraph" w:customStyle="1" w:styleId="xl66">
    <w:name w:val="xl66"/>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color w:val="000000"/>
      <w:sz w:val="20"/>
      <w:szCs w:val="20"/>
    </w:rPr>
  </w:style>
  <w:style w:type="paragraph" w:customStyle="1" w:styleId="xl67">
    <w:name w:val="xl67"/>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68">
    <w:name w:val="xl68"/>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69">
    <w:name w:val="xl69"/>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b/>
      <w:bCs/>
      <w:color w:val="000000"/>
      <w:sz w:val="20"/>
      <w:szCs w:val="20"/>
    </w:rPr>
  </w:style>
  <w:style w:type="paragraph" w:customStyle="1" w:styleId="xl70">
    <w:name w:val="xl70"/>
    <w:basedOn w:val="Normal"/>
    <w:rsid w:val="00E70FEF"/>
    <w:pPr>
      <w:spacing w:before="100" w:beforeAutospacing="1" w:after="100" w:afterAutospacing="1" w:line="240" w:lineRule="auto"/>
    </w:pPr>
    <w:rPr>
      <w:rFonts w:ascii="Calibri" w:eastAsia="Times New Roman" w:hAnsi="Calibri" w:cs="Calibri"/>
      <w:sz w:val="20"/>
      <w:szCs w:val="20"/>
    </w:rPr>
  </w:style>
  <w:style w:type="paragraph" w:customStyle="1" w:styleId="xl71">
    <w:name w:val="xl71"/>
    <w:basedOn w:val="Normal"/>
    <w:rsid w:val="00E70FEF"/>
    <w:pPr>
      <w:spacing w:before="100" w:beforeAutospacing="1" w:after="100" w:afterAutospacing="1" w:line="240" w:lineRule="auto"/>
    </w:pPr>
    <w:rPr>
      <w:rFonts w:ascii="Calibri" w:eastAsia="Times New Roman" w:hAnsi="Calibri" w:cs="Calibri"/>
      <w:sz w:val="24"/>
      <w:szCs w:val="24"/>
    </w:rPr>
  </w:style>
  <w:style w:type="paragraph" w:customStyle="1" w:styleId="xl72">
    <w:name w:val="xl72"/>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73">
    <w:name w:val="xl73"/>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0"/>
      <w:szCs w:val="20"/>
    </w:rPr>
  </w:style>
  <w:style w:type="paragraph" w:customStyle="1" w:styleId="xl74">
    <w:name w:val="xl74"/>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5">
    <w:name w:val="xl75"/>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color w:val="000000"/>
      <w:sz w:val="20"/>
      <w:szCs w:val="20"/>
    </w:rPr>
  </w:style>
  <w:style w:type="paragraph" w:customStyle="1" w:styleId="xl76">
    <w:name w:val="xl76"/>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77">
    <w:name w:val="xl77"/>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8">
    <w:name w:val="xl78"/>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79">
    <w:name w:val="xl79"/>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0">
    <w:name w:val="xl80"/>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rPr>
  </w:style>
  <w:style w:type="paragraph" w:customStyle="1" w:styleId="xl81">
    <w:name w:val="xl81"/>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Calibri"/>
      <w:sz w:val="20"/>
      <w:szCs w:val="20"/>
    </w:rPr>
  </w:style>
  <w:style w:type="paragraph" w:customStyle="1" w:styleId="xl82">
    <w:name w:val="xl82"/>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3">
    <w:name w:val="xl83"/>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color w:val="000000"/>
      <w:sz w:val="20"/>
      <w:szCs w:val="20"/>
    </w:rPr>
  </w:style>
  <w:style w:type="paragraph" w:customStyle="1" w:styleId="xl84">
    <w:name w:val="xl84"/>
    <w:basedOn w:val="Normal"/>
    <w:rsid w:val="00E70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0"/>
      <w:szCs w:val="20"/>
    </w:rPr>
  </w:style>
  <w:style w:type="paragraph" w:customStyle="1" w:styleId="xl85">
    <w:name w:val="xl85"/>
    <w:basedOn w:val="Normal"/>
    <w:rsid w:val="00E70FEF"/>
    <w:pPr>
      <w:spacing w:before="100" w:beforeAutospacing="1" w:after="100" w:afterAutospacing="1" w:line="240" w:lineRule="auto"/>
      <w:textAlignment w:val="top"/>
    </w:pPr>
    <w:rPr>
      <w:rFonts w:ascii="Arial" w:eastAsia="Times New Roman" w:hAnsi="Arial" w:cs="Arial"/>
      <w:color w:val="000000"/>
      <w:sz w:val="20"/>
      <w:szCs w:val="20"/>
    </w:rPr>
  </w:style>
  <w:style w:type="numbering" w:customStyle="1" w:styleId="NoList4">
    <w:name w:val="No List4"/>
    <w:next w:val="NoList"/>
    <w:uiPriority w:val="99"/>
    <w:semiHidden/>
    <w:unhideWhenUsed/>
    <w:rsid w:val="00E70FEF"/>
  </w:style>
  <w:style w:type="numbering" w:customStyle="1" w:styleId="NoList11">
    <w:name w:val="No List11"/>
    <w:next w:val="NoList"/>
    <w:uiPriority w:val="99"/>
    <w:semiHidden/>
    <w:unhideWhenUsed/>
    <w:rsid w:val="00E70FEF"/>
  </w:style>
  <w:style w:type="numbering" w:customStyle="1" w:styleId="NoList5">
    <w:name w:val="No List5"/>
    <w:next w:val="NoList"/>
    <w:uiPriority w:val="99"/>
    <w:semiHidden/>
    <w:unhideWhenUsed/>
    <w:rsid w:val="00E70FEF"/>
  </w:style>
  <w:style w:type="numbering" w:customStyle="1" w:styleId="NoList12">
    <w:name w:val="No List12"/>
    <w:next w:val="NoList"/>
    <w:uiPriority w:val="99"/>
    <w:semiHidden/>
    <w:unhideWhenUsed/>
    <w:rsid w:val="00E70FEF"/>
  </w:style>
  <w:style w:type="numbering" w:customStyle="1" w:styleId="NoList6">
    <w:name w:val="No List6"/>
    <w:next w:val="NoList"/>
    <w:uiPriority w:val="99"/>
    <w:semiHidden/>
    <w:unhideWhenUsed/>
    <w:rsid w:val="00E70FEF"/>
  </w:style>
  <w:style w:type="numbering" w:customStyle="1" w:styleId="NoList13">
    <w:name w:val="No List13"/>
    <w:next w:val="NoList"/>
    <w:uiPriority w:val="99"/>
    <w:semiHidden/>
    <w:unhideWhenUsed/>
    <w:rsid w:val="00E70FEF"/>
  </w:style>
  <w:style w:type="table" w:customStyle="1" w:styleId="TableGrid30">
    <w:name w:val="Table Grid3"/>
    <w:basedOn w:val="TableNormal"/>
    <w:next w:val="TableGrid"/>
    <w:uiPriority w:val="59"/>
    <w:rsid w:val="00E70F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E70FEF"/>
  </w:style>
  <w:style w:type="numbering" w:customStyle="1" w:styleId="NoList14">
    <w:name w:val="No List14"/>
    <w:next w:val="NoList"/>
    <w:uiPriority w:val="99"/>
    <w:semiHidden/>
    <w:unhideWhenUsed/>
    <w:rsid w:val="00E70FEF"/>
  </w:style>
  <w:style w:type="numbering" w:customStyle="1" w:styleId="NoList111">
    <w:name w:val="No List111"/>
    <w:next w:val="NoList"/>
    <w:uiPriority w:val="99"/>
    <w:semiHidden/>
    <w:unhideWhenUsed/>
    <w:rsid w:val="00E70FEF"/>
  </w:style>
  <w:style w:type="numbering" w:customStyle="1" w:styleId="NoList8">
    <w:name w:val="No List8"/>
    <w:next w:val="NoList"/>
    <w:uiPriority w:val="99"/>
    <w:semiHidden/>
    <w:unhideWhenUsed/>
    <w:rsid w:val="00E70FEF"/>
  </w:style>
  <w:style w:type="numbering" w:customStyle="1" w:styleId="NoList9">
    <w:name w:val="No List9"/>
    <w:next w:val="NoList"/>
    <w:uiPriority w:val="99"/>
    <w:semiHidden/>
    <w:unhideWhenUsed/>
    <w:rsid w:val="00E70FEF"/>
  </w:style>
  <w:style w:type="table" w:customStyle="1" w:styleId="TableGrid9">
    <w:name w:val="Table Grid9"/>
    <w:basedOn w:val="TableNormal"/>
    <w:next w:val="TableGrid"/>
    <w:uiPriority w:val="59"/>
    <w:rsid w:val="00CE3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basedOn w:val="TableNormal"/>
    <w:next w:val="TableGrid"/>
    <w:uiPriority w:val="59"/>
    <w:rsid w:val="00CE3E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32">
    <w:name w:val="1 / 1.1 / 1.1.1132"/>
    <w:basedOn w:val="NoList"/>
    <w:next w:val="111111"/>
    <w:rsid w:val="00FC49EB"/>
    <w:pPr>
      <w:numPr>
        <w:numId w:val="5"/>
      </w:numPr>
    </w:pPr>
  </w:style>
  <w:style w:type="numbering" w:customStyle="1" w:styleId="NoList10">
    <w:name w:val="No List10"/>
    <w:next w:val="NoList"/>
    <w:uiPriority w:val="99"/>
    <w:semiHidden/>
    <w:unhideWhenUsed/>
    <w:rsid w:val="00C768E5"/>
  </w:style>
  <w:style w:type="paragraph" w:customStyle="1" w:styleId="TOCHeading1">
    <w:name w:val="TOC Heading1"/>
    <w:basedOn w:val="Heading1"/>
    <w:next w:val="Normal"/>
    <w:uiPriority w:val="39"/>
    <w:semiHidden/>
    <w:unhideWhenUsed/>
    <w:qFormat/>
    <w:rsid w:val="00C768E5"/>
    <w:pPr>
      <w:numPr>
        <w:numId w:val="0"/>
      </w:numPr>
      <w:spacing w:before="240" w:line="256" w:lineRule="auto"/>
      <w:outlineLvl w:val="9"/>
    </w:pPr>
    <w:rPr>
      <w:rFonts w:ascii="Cambria" w:eastAsia="Times New Roman" w:hAnsi="Cambria" w:cs="Times New Roman"/>
      <w:b w:val="0"/>
      <w:bCs w:val="0"/>
      <w:sz w:val="32"/>
      <w:szCs w:val="32"/>
    </w:rPr>
  </w:style>
  <w:style w:type="table" w:customStyle="1" w:styleId="TableGrid40">
    <w:name w:val="Table Grid4"/>
    <w:basedOn w:val="TableNormal"/>
    <w:next w:val="TableGrid"/>
    <w:uiPriority w:val="59"/>
    <w:rsid w:val="00C768E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D86ED4"/>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00">
    <w:name w:val="Table Grid10"/>
    <w:basedOn w:val="TableNormal"/>
    <w:next w:val="TableGrid"/>
    <w:uiPriority w:val="59"/>
    <w:rsid w:val="005912B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782E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E11B6F"/>
  </w:style>
  <w:style w:type="table" w:customStyle="1" w:styleId="TableGrid50">
    <w:name w:val="Table Grid5"/>
    <w:basedOn w:val="TableNormal"/>
    <w:next w:val="TableGrid"/>
    <w:uiPriority w:val="59"/>
    <w:rsid w:val="00E11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rsid w:val="00E11B6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E11B6F"/>
  </w:style>
  <w:style w:type="numbering" w:customStyle="1" w:styleId="1111112">
    <w:name w:val="1 / 1.1 / 1.1.12"/>
    <w:basedOn w:val="NoList"/>
    <w:next w:val="111111"/>
    <w:rsid w:val="00E11B6F"/>
    <w:pPr>
      <w:numPr>
        <w:numId w:val="16"/>
      </w:numPr>
    </w:pPr>
  </w:style>
  <w:style w:type="numbering" w:customStyle="1" w:styleId="1ai3">
    <w:name w:val="1 / a / i3"/>
    <w:basedOn w:val="NoList"/>
    <w:next w:val="1ai"/>
    <w:rsid w:val="00E11B6F"/>
    <w:pPr>
      <w:numPr>
        <w:numId w:val="17"/>
      </w:numPr>
    </w:pPr>
  </w:style>
  <w:style w:type="numbering" w:customStyle="1" w:styleId="ArticleSection2">
    <w:name w:val="Article / Section2"/>
    <w:basedOn w:val="NoList"/>
    <w:next w:val="ArticleSection"/>
    <w:rsid w:val="00E11B6F"/>
    <w:pPr>
      <w:numPr>
        <w:numId w:val="18"/>
      </w:numPr>
    </w:pPr>
  </w:style>
  <w:style w:type="table" w:customStyle="1" w:styleId="Table3Deffects11">
    <w:name w:val="Table 3D effects 11"/>
    <w:basedOn w:val="TableNormal"/>
    <w:next w:val="Table3Deffects1"/>
    <w:rsid w:val="00E11B6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rsid w:val="00E11B6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rsid w:val="00E11B6F"/>
    <w:pPr>
      <w:spacing w:after="0" w:line="240" w:lineRule="auto"/>
      <w:jc w:val="both"/>
    </w:pPr>
    <w:rPr>
      <w:rFonts w:ascii="Times New Roman" w:eastAsia="SimSu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rsid w:val="00E11B6F"/>
    <w:pPr>
      <w:spacing w:after="0" w:line="240" w:lineRule="auto"/>
      <w:jc w:val="both"/>
    </w:pPr>
    <w:rPr>
      <w:rFonts w:ascii="Times New Roman" w:eastAsia="SimSu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rsid w:val="00E11B6F"/>
    <w:pPr>
      <w:spacing w:after="0" w:line="240" w:lineRule="auto"/>
      <w:jc w:val="both"/>
    </w:pPr>
    <w:rPr>
      <w:rFonts w:ascii="Times New Roman" w:eastAsia="SimSu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rsid w:val="00E11B6F"/>
    <w:pPr>
      <w:spacing w:after="0" w:line="240" w:lineRule="auto"/>
      <w:jc w:val="both"/>
    </w:pPr>
    <w:rPr>
      <w:rFonts w:ascii="Times New Roman" w:eastAsia="SimSu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rsid w:val="00E11B6F"/>
    <w:pPr>
      <w:spacing w:after="0" w:line="240" w:lineRule="auto"/>
      <w:jc w:val="both"/>
    </w:pPr>
    <w:rPr>
      <w:rFonts w:ascii="Times New Roman" w:eastAsia="SimSu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rsid w:val="00E11B6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E11B6F"/>
    <w:pPr>
      <w:spacing w:after="0" w:line="240" w:lineRule="auto"/>
      <w:jc w:val="both"/>
    </w:pPr>
    <w:rPr>
      <w:rFonts w:ascii="Times New Roman" w:eastAsia="SimSu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rsid w:val="00E11B6F"/>
    <w:pPr>
      <w:spacing w:after="0" w:line="240" w:lineRule="auto"/>
      <w:jc w:val="both"/>
    </w:pPr>
    <w:rPr>
      <w:rFonts w:ascii="Times New Roman" w:eastAsia="SimSu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rsid w:val="00E11B6F"/>
    <w:pPr>
      <w:spacing w:after="0" w:line="240" w:lineRule="auto"/>
      <w:jc w:val="both"/>
    </w:pPr>
    <w:rPr>
      <w:rFonts w:ascii="Times New Roman" w:eastAsia="SimSu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rsid w:val="00E11B6F"/>
    <w:pPr>
      <w:spacing w:after="0" w:line="240" w:lineRule="auto"/>
      <w:jc w:val="both"/>
    </w:pPr>
    <w:rPr>
      <w:rFonts w:ascii="Times New Roman" w:eastAsia="SimSu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ntemporary1">
    <w:name w:val="Table Contemporary1"/>
    <w:basedOn w:val="TableNormal"/>
    <w:next w:val="TableContemporary"/>
    <w:rsid w:val="00E11B6F"/>
    <w:pPr>
      <w:spacing w:after="0" w:line="240" w:lineRule="auto"/>
      <w:jc w:val="both"/>
    </w:pPr>
    <w:rPr>
      <w:rFonts w:ascii="Times New Roman" w:eastAsia="SimSu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rsid w:val="00E11B6F"/>
    <w:pPr>
      <w:spacing w:after="0" w:line="240" w:lineRule="auto"/>
      <w:jc w:val="both"/>
    </w:pPr>
    <w:rPr>
      <w:rFonts w:ascii="Times New Roman" w:eastAsia="SimSu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0">
    <w:name w:val="Table Grid 11"/>
    <w:basedOn w:val="TableNormal"/>
    <w:next w:val="TableGrid10"/>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0">
    <w:name w:val="Table Grid 21"/>
    <w:basedOn w:val="TableNormal"/>
    <w:next w:val="TableGrid20"/>
    <w:rsid w:val="00E11B6F"/>
    <w:pPr>
      <w:spacing w:after="0" w:line="240" w:lineRule="auto"/>
      <w:jc w:val="both"/>
    </w:pPr>
    <w:rPr>
      <w:rFonts w:ascii="Times New Roman" w:eastAsia="SimSu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
    <w:rsid w:val="00E11B6F"/>
    <w:pPr>
      <w:spacing w:after="0" w:line="240" w:lineRule="auto"/>
      <w:jc w:val="both"/>
    </w:pPr>
    <w:rPr>
      <w:rFonts w:ascii="Times New Roman" w:eastAsia="SimSu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rsid w:val="00E11B6F"/>
    <w:pPr>
      <w:spacing w:after="0" w:line="240" w:lineRule="auto"/>
      <w:jc w:val="both"/>
    </w:pPr>
    <w:rPr>
      <w:rFonts w:ascii="Times New Roman" w:eastAsia="SimSu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rsid w:val="00E11B6F"/>
    <w:pPr>
      <w:spacing w:after="0" w:line="240" w:lineRule="auto"/>
      <w:jc w:val="both"/>
    </w:pPr>
    <w:rPr>
      <w:rFonts w:ascii="Times New Roman" w:eastAsia="SimSu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rsid w:val="00E11B6F"/>
    <w:pPr>
      <w:spacing w:after="0" w:line="240" w:lineRule="auto"/>
      <w:jc w:val="both"/>
    </w:pPr>
    <w:rPr>
      <w:rFonts w:ascii="Times New Roman" w:eastAsia="SimSu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rsid w:val="00E11B6F"/>
    <w:pPr>
      <w:spacing w:after="0" w:line="240" w:lineRule="auto"/>
      <w:jc w:val="both"/>
    </w:pPr>
    <w:rPr>
      <w:rFonts w:ascii="Times New Roman" w:eastAsia="SimSu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imple11">
    <w:name w:val="Table Simple 11"/>
    <w:basedOn w:val="TableNormal"/>
    <w:next w:val="TableSimple1"/>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rsid w:val="00E11B6F"/>
    <w:pPr>
      <w:spacing w:after="0" w:line="240" w:lineRule="auto"/>
      <w:jc w:val="both"/>
    </w:pPr>
    <w:rPr>
      <w:rFonts w:ascii="Times New Roman" w:eastAsia="SimSu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rsid w:val="00E11B6F"/>
    <w:pPr>
      <w:spacing w:after="0" w:line="240" w:lineRule="auto"/>
      <w:jc w:val="both"/>
    </w:pPr>
    <w:rPr>
      <w:rFonts w:ascii="Times New Roman" w:eastAsia="SimSu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rsid w:val="00E11B6F"/>
    <w:pPr>
      <w:spacing w:after="0" w:line="240" w:lineRule="auto"/>
      <w:jc w:val="both"/>
    </w:pPr>
    <w:rPr>
      <w:rFonts w:ascii="Times New Roman" w:eastAsia="SimSu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rsid w:val="00E11B6F"/>
    <w:pPr>
      <w:spacing w:after="0" w:line="240" w:lineRule="auto"/>
      <w:jc w:val="both"/>
    </w:pPr>
    <w:rPr>
      <w:rFonts w:ascii="Times New Roman" w:eastAsia="SimSu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Theme1">
    <w:name w:val="Table Theme1"/>
    <w:basedOn w:val="TableNormal"/>
    <w:next w:val="TableTheme"/>
    <w:rsid w:val="00E11B6F"/>
    <w:pPr>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Web11">
    <w:name w:val="Table Web 11"/>
    <w:basedOn w:val="TableNormal"/>
    <w:next w:val="TableWeb1"/>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rsid w:val="00E11B6F"/>
    <w:pPr>
      <w:spacing w:after="0" w:line="240" w:lineRule="auto"/>
      <w:jc w:val="both"/>
    </w:pPr>
    <w:rPr>
      <w:rFonts w:ascii="Times New Roman" w:eastAsia="SimSu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710">
    <w:name w:val="Table Grid71"/>
    <w:basedOn w:val="TableNormal"/>
    <w:uiPriority w:val="59"/>
    <w:rsid w:val="00E11B6F"/>
    <w:pPr>
      <w:spacing w:after="0" w:line="240" w:lineRule="auto"/>
    </w:pPr>
    <w:rPr>
      <w:rFonts w:ascii="Sylfaen" w:eastAsia="Times New Roman" w:hAnsi="Sylfaen" w:cs="Sylfae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E11B6F"/>
  </w:style>
  <w:style w:type="table" w:customStyle="1" w:styleId="TableGrid22">
    <w:name w:val="Table Grid22"/>
    <w:basedOn w:val="TableNormal"/>
    <w:next w:val="TableGrid"/>
    <w:uiPriority w:val="59"/>
    <w:rsid w:val="00E11B6F"/>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14">
    <w:name w:val="1 / 1.1 / 1.1.114"/>
    <w:basedOn w:val="NoList"/>
    <w:next w:val="111111"/>
    <w:rsid w:val="00E11B6F"/>
    <w:pPr>
      <w:numPr>
        <w:numId w:val="7"/>
      </w:numPr>
    </w:pPr>
  </w:style>
  <w:style w:type="numbering" w:customStyle="1" w:styleId="1ai13">
    <w:name w:val="1 / a / i13"/>
    <w:basedOn w:val="NoList"/>
    <w:next w:val="1ai"/>
    <w:rsid w:val="00E11B6F"/>
    <w:pPr>
      <w:numPr>
        <w:numId w:val="8"/>
      </w:numPr>
    </w:pPr>
  </w:style>
  <w:style w:type="numbering" w:customStyle="1" w:styleId="ArticleSection12">
    <w:name w:val="Article / Section12"/>
    <w:basedOn w:val="NoList"/>
    <w:next w:val="ArticleSection"/>
    <w:rsid w:val="00E11B6F"/>
    <w:pPr>
      <w:numPr>
        <w:numId w:val="9"/>
      </w:numPr>
    </w:pPr>
  </w:style>
  <w:style w:type="numbering" w:customStyle="1" w:styleId="NoList31">
    <w:name w:val="No List31"/>
    <w:next w:val="NoList"/>
    <w:uiPriority w:val="99"/>
    <w:semiHidden/>
    <w:unhideWhenUsed/>
    <w:rsid w:val="00E11B6F"/>
  </w:style>
  <w:style w:type="numbering" w:customStyle="1" w:styleId="NoList41">
    <w:name w:val="No List41"/>
    <w:next w:val="NoList"/>
    <w:uiPriority w:val="99"/>
    <w:semiHidden/>
    <w:unhideWhenUsed/>
    <w:rsid w:val="00E11B6F"/>
  </w:style>
  <w:style w:type="numbering" w:customStyle="1" w:styleId="NoList112">
    <w:name w:val="No List112"/>
    <w:next w:val="NoList"/>
    <w:uiPriority w:val="99"/>
    <w:semiHidden/>
    <w:unhideWhenUsed/>
    <w:rsid w:val="00E11B6F"/>
  </w:style>
  <w:style w:type="numbering" w:customStyle="1" w:styleId="NoList51">
    <w:name w:val="No List51"/>
    <w:next w:val="NoList"/>
    <w:uiPriority w:val="99"/>
    <w:semiHidden/>
    <w:unhideWhenUsed/>
    <w:rsid w:val="00E11B6F"/>
  </w:style>
  <w:style w:type="numbering" w:customStyle="1" w:styleId="NoList121">
    <w:name w:val="No List121"/>
    <w:next w:val="NoList"/>
    <w:uiPriority w:val="99"/>
    <w:semiHidden/>
    <w:unhideWhenUsed/>
    <w:rsid w:val="00E11B6F"/>
  </w:style>
  <w:style w:type="numbering" w:customStyle="1" w:styleId="NoList61">
    <w:name w:val="No List61"/>
    <w:next w:val="NoList"/>
    <w:uiPriority w:val="99"/>
    <w:semiHidden/>
    <w:unhideWhenUsed/>
    <w:rsid w:val="00E11B6F"/>
  </w:style>
  <w:style w:type="numbering" w:customStyle="1" w:styleId="NoList131">
    <w:name w:val="No List131"/>
    <w:next w:val="NoList"/>
    <w:uiPriority w:val="99"/>
    <w:semiHidden/>
    <w:unhideWhenUsed/>
    <w:rsid w:val="00E11B6F"/>
  </w:style>
  <w:style w:type="table" w:customStyle="1" w:styleId="TableGrid310">
    <w:name w:val="Table Grid31"/>
    <w:basedOn w:val="TableNormal"/>
    <w:next w:val="TableGrid"/>
    <w:uiPriority w:val="59"/>
    <w:rsid w:val="00E11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
    <w:name w:val="No List71"/>
    <w:next w:val="NoList"/>
    <w:uiPriority w:val="99"/>
    <w:semiHidden/>
    <w:unhideWhenUsed/>
    <w:rsid w:val="00E11B6F"/>
  </w:style>
  <w:style w:type="numbering" w:customStyle="1" w:styleId="NoList141">
    <w:name w:val="No List141"/>
    <w:next w:val="NoList"/>
    <w:uiPriority w:val="99"/>
    <w:semiHidden/>
    <w:unhideWhenUsed/>
    <w:rsid w:val="00E11B6F"/>
  </w:style>
  <w:style w:type="numbering" w:customStyle="1" w:styleId="NoList1111">
    <w:name w:val="No List1111"/>
    <w:next w:val="NoList"/>
    <w:uiPriority w:val="99"/>
    <w:semiHidden/>
    <w:unhideWhenUsed/>
    <w:rsid w:val="00E11B6F"/>
  </w:style>
  <w:style w:type="numbering" w:customStyle="1" w:styleId="NoList81">
    <w:name w:val="No List81"/>
    <w:next w:val="NoList"/>
    <w:uiPriority w:val="99"/>
    <w:semiHidden/>
    <w:unhideWhenUsed/>
    <w:rsid w:val="00E11B6F"/>
  </w:style>
  <w:style w:type="numbering" w:customStyle="1" w:styleId="NoList91">
    <w:name w:val="No List91"/>
    <w:next w:val="NoList"/>
    <w:uiPriority w:val="99"/>
    <w:semiHidden/>
    <w:unhideWhenUsed/>
    <w:rsid w:val="00E11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037720">
      <w:bodyDiv w:val="1"/>
      <w:marLeft w:val="0"/>
      <w:marRight w:val="0"/>
      <w:marTop w:val="0"/>
      <w:marBottom w:val="0"/>
      <w:divBdr>
        <w:top w:val="none" w:sz="0" w:space="0" w:color="auto"/>
        <w:left w:val="none" w:sz="0" w:space="0" w:color="auto"/>
        <w:bottom w:val="none" w:sz="0" w:space="0" w:color="auto"/>
        <w:right w:val="none" w:sz="0" w:space="0" w:color="auto"/>
      </w:divBdr>
    </w:div>
    <w:div w:id="142095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oleObject" Target="embeddings/oleObject1.bin"/><Relationship Id="rId42" Type="http://schemas.openxmlformats.org/officeDocument/2006/relationships/image" Target="media/image25.png"/><Relationship Id="rId47" Type="http://schemas.openxmlformats.org/officeDocument/2006/relationships/image" Target="media/image29.emf"/><Relationship Id="rId63" Type="http://schemas.openxmlformats.org/officeDocument/2006/relationships/image" Target="media/image37.emf"/><Relationship Id="rId68" Type="http://schemas.openxmlformats.org/officeDocument/2006/relationships/image" Target="media/image40.emf"/><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5.png"/><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oleObject" Target="embeddings/oleObject3.bin"/><Relationship Id="rId40" Type="http://schemas.openxmlformats.org/officeDocument/2006/relationships/image" Target="media/image23.png"/><Relationship Id="rId45" Type="http://schemas.openxmlformats.org/officeDocument/2006/relationships/image" Target="media/image28.wmf"/><Relationship Id="rId53" Type="http://schemas.openxmlformats.org/officeDocument/2006/relationships/image" Target="media/image32.emf"/><Relationship Id="rId58" Type="http://schemas.openxmlformats.org/officeDocument/2006/relationships/package" Target="embeddings/Microsoft_Word_Document5.docx"/><Relationship Id="rId66" Type="http://schemas.openxmlformats.org/officeDocument/2006/relationships/package" Target="embeddings/Microsoft_Word_Document9.docx"/><Relationship Id="rId5" Type="http://schemas.openxmlformats.org/officeDocument/2006/relationships/settings" Target="settings.xml"/><Relationship Id="rId61" Type="http://schemas.openxmlformats.org/officeDocument/2006/relationships/image" Target="media/image36.emf"/><Relationship Id="rId19" Type="http://schemas.openxmlformats.org/officeDocument/2006/relationships/footer" Target="footer2.xml"/><Relationship Id="rId14" Type="http://schemas.microsoft.com/office/2007/relationships/hdphoto" Target="media/hdphoto2.wdp"/><Relationship Id="rId22" Type="http://schemas.openxmlformats.org/officeDocument/2006/relationships/image" Target="media/image8.png"/><Relationship Id="rId27" Type="http://schemas.openxmlformats.org/officeDocument/2006/relationships/image" Target="media/image13.png"/><Relationship Id="rId30" Type="http://schemas.microsoft.com/office/2007/relationships/hdphoto" Target="media/hdphoto3.wdp"/><Relationship Id="rId35" Type="http://schemas.openxmlformats.org/officeDocument/2006/relationships/oleObject" Target="embeddings/oleObject2.bin"/><Relationship Id="rId43" Type="http://schemas.openxmlformats.org/officeDocument/2006/relationships/image" Target="media/image26.png"/><Relationship Id="rId48" Type="http://schemas.openxmlformats.org/officeDocument/2006/relationships/package" Target="embeddings/Microsoft_Word_Document1.docx"/><Relationship Id="rId56" Type="http://schemas.openxmlformats.org/officeDocument/2006/relationships/package" Target="embeddings/Microsoft_Word_Document4.docx"/><Relationship Id="rId64" Type="http://schemas.openxmlformats.org/officeDocument/2006/relationships/package" Target="embeddings/Microsoft_Word_Document8.docx"/><Relationship Id="rId69" Type="http://schemas.openxmlformats.org/officeDocument/2006/relationships/image" Target="media/image41.emf"/><Relationship Id="rId8" Type="http://schemas.openxmlformats.org/officeDocument/2006/relationships/endnotes" Target="endnotes.xml"/><Relationship Id="rId51" Type="http://schemas.openxmlformats.org/officeDocument/2006/relationships/image" Target="media/image31.emf"/><Relationship Id="rId72" Type="http://schemas.openxmlformats.org/officeDocument/2006/relationships/theme" Target="theme/theme1.xml"/><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image" Target="media/image21.png"/><Relationship Id="rId46" Type="http://schemas.openxmlformats.org/officeDocument/2006/relationships/oleObject" Target="embeddings/oleObject4.bin"/><Relationship Id="rId59" Type="http://schemas.openxmlformats.org/officeDocument/2006/relationships/image" Target="media/image35.emf"/><Relationship Id="rId67" Type="http://schemas.openxmlformats.org/officeDocument/2006/relationships/image" Target="media/image39.emf"/><Relationship Id="rId20" Type="http://schemas.openxmlformats.org/officeDocument/2006/relationships/image" Target="media/image7.emf"/><Relationship Id="rId41" Type="http://schemas.openxmlformats.org/officeDocument/2006/relationships/image" Target="media/image24.png"/><Relationship Id="rId54" Type="http://schemas.openxmlformats.org/officeDocument/2006/relationships/package" Target="embeddings/Microsoft_Word_Document3.docx"/><Relationship Id="rId62" Type="http://schemas.openxmlformats.org/officeDocument/2006/relationships/package" Target="embeddings/Microsoft_Word_Document7.docx"/><Relationship Id="rId7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4.emf"/><Relationship Id="rId36" Type="http://schemas.openxmlformats.org/officeDocument/2006/relationships/image" Target="media/image20.emf"/><Relationship Id="rId49" Type="http://schemas.openxmlformats.org/officeDocument/2006/relationships/image" Target="media/image30.emf"/><Relationship Id="rId57" Type="http://schemas.openxmlformats.org/officeDocument/2006/relationships/image" Target="media/image34.emf"/><Relationship Id="rId10" Type="http://schemas.openxmlformats.org/officeDocument/2006/relationships/hyperlink" Target="mailto:makich62@mail.ru" TargetMode="External"/><Relationship Id="rId31" Type="http://schemas.openxmlformats.org/officeDocument/2006/relationships/image" Target="media/image16.emf"/><Relationship Id="rId44" Type="http://schemas.openxmlformats.org/officeDocument/2006/relationships/image" Target="media/image27.png"/><Relationship Id="rId52" Type="http://schemas.openxmlformats.org/officeDocument/2006/relationships/oleObject" Target="embeddings/oleObject5.bin"/><Relationship Id="rId60" Type="http://schemas.openxmlformats.org/officeDocument/2006/relationships/package" Target="embeddings/Microsoft_Word_Document6.docx"/><Relationship Id="rId65" Type="http://schemas.openxmlformats.org/officeDocument/2006/relationships/image" Target="media/image38.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22.png"/><Relationship Id="rId34" Type="http://schemas.openxmlformats.org/officeDocument/2006/relationships/image" Target="media/image19.emf"/><Relationship Id="rId50" Type="http://schemas.openxmlformats.org/officeDocument/2006/relationships/package" Target="embeddings/Microsoft_Word_Document2.docx"/><Relationship Id="rId55" Type="http://schemas.openxmlformats.org/officeDocument/2006/relationships/image" Target="media/image3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04159-CA17-4442-8A46-C4EC1E3E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188</Pages>
  <Words>51318</Words>
  <Characters>292513</Characters>
  <Application>Microsoft Office Word</Application>
  <DocSecurity>0</DocSecurity>
  <Lines>2437</Lines>
  <Paragraphs>686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343145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cp:lastPrinted>2020-02-06T17:47:00Z</cp:lastPrinted>
  <dcterms:created xsi:type="dcterms:W3CDTF">2020-02-08T08:02:00Z</dcterms:created>
  <dcterms:modified xsi:type="dcterms:W3CDTF">2020-02-08T14:10:00Z</dcterms:modified>
</cp:coreProperties>
</file>