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628A" w:rsidRPr="002C3E24" w:rsidRDefault="00C7628A" w:rsidP="00C7628A">
      <w:pPr>
        <w:jc w:val="left"/>
        <w:rPr>
          <w:rFonts w:eastAsia="Calibri" w:cs="Times New Roman"/>
          <w:b/>
          <w:color w:val="000000"/>
          <w:sz w:val="32"/>
          <w:szCs w:val="32"/>
        </w:rPr>
      </w:pPr>
      <w:r w:rsidRPr="002C3E24">
        <w:rPr>
          <w:rFonts w:eastAsia="Calibri" w:cs="Times New Roman"/>
          <w:noProof/>
          <w:color w:val="000000"/>
          <w:lang w:val="en-US"/>
        </w:rPr>
        <w:drawing>
          <wp:inline distT="0" distB="0" distL="0" distR="0" wp14:anchorId="6149896E" wp14:editId="5D2A2D02">
            <wp:extent cx="1554480" cy="597535"/>
            <wp:effectExtent l="0" t="0" r="762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54480" cy="597535"/>
                    </a:xfrm>
                    <a:prstGeom prst="rect">
                      <a:avLst/>
                    </a:prstGeom>
                    <a:noFill/>
                  </pic:spPr>
                </pic:pic>
              </a:graphicData>
            </a:graphic>
          </wp:inline>
        </w:drawing>
      </w:r>
    </w:p>
    <w:p w:rsidR="00C7628A" w:rsidRDefault="00C7628A" w:rsidP="00C7628A">
      <w:pPr>
        <w:jc w:val="center"/>
        <w:rPr>
          <w:rFonts w:eastAsia="Calibri" w:cs="Times New Roman"/>
          <w:b/>
          <w:color w:val="000000"/>
          <w:sz w:val="32"/>
          <w:szCs w:val="32"/>
        </w:rPr>
      </w:pPr>
    </w:p>
    <w:p w:rsidR="00BE57D7" w:rsidRPr="002C3E24" w:rsidRDefault="00BE57D7" w:rsidP="00C7628A">
      <w:pPr>
        <w:jc w:val="center"/>
        <w:rPr>
          <w:rFonts w:eastAsia="Calibri" w:cs="Times New Roman"/>
          <w:b/>
          <w:color w:val="000000"/>
          <w:sz w:val="32"/>
          <w:szCs w:val="32"/>
        </w:rPr>
      </w:pPr>
      <w:bookmarkStart w:id="0" w:name="_GoBack"/>
      <w:bookmarkEnd w:id="0"/>
    </w:p>
    <w:p w:rsidR="00C7628A" w:rsidRPr="002C3E24" w:rsidRDefault="00C7628A" w:rsidP="00C7628A">
      <w:pPr>
        <w:jc w:val="center"/>
        <w:rPr>
          <w:rFonts w:eastAsia="Calibri" w:cs="Times New Roman"/>
          <w:b/>
          <w:color w:val="000000"/>
          <w:sz w:val="32"/>
          <w:szCs w:val="32"/>
        </w:rPr>
      </w:pPr>
    </w:p>
    <w:p w:rsidR="00C7628A" w:rsidRPr="002C3E24" w:rsidRDefault="00C7628A" w:rsidP="00C7628A">
      <w:pPr>
        <w:jc w:val="center"/>
        <w:rPr>
          <w:rFonts w:eastAsia="Calibri" w:cs="Times New Roman"/>
          <w:b/>
          <w:color w:val="000000"/>
          <w:sz w:val="32"/>
          <w:szCs w:val="32"/>
        </w:rPr>
      </w:pPr>
      <w:r w:rsidRPr="002C3E24">
        <w:rPr>
          <w:rFonts w:eastAsia="Calibri" w:cs="Sylfaen"/>
          <w:b/>
          <w:color w:val="000000"/>
          <w:sz w:val="32"/>
          <w:szCs w:val="32"/>
        </w:rPr>
        <w:t>შპს</w:t>
      </w:r>
      <w:r w:rsidRPr="002C3E24">
        <w:rPr>
          <w:rFonts w:eastAsia="Calibri" w:cs="Times New Roman"/>
          <w:b/>
          <w:color w:val="000000"/>
          <w:sz w:val="32"/>
          <w:szCs w:val="32"/>
        </w:rPr>
        <w:t xml:space="preserve"> ,,ტექნო 2016“</w:t>
      </w:r>
    </w:p>
    <w:p w:rsidR="00C7628A" w:rsidRPr="002C3E24" w:rsidRDefault="00C7628A" w:rsidP="00C7628A">
      <w:pPr>
        <w:jc w:val="center"/>
        <w:rPr>
          <w:rFonts w:eastAsia="Calibri" w:cs="Times New Roman"/>
          <w:color w:val="000000"/>
        </w:rPr>
      </w:pPr>
    </w:p>
    <w:p w:rsidR="00C7628A" w:rsidRPr="002C3E24" w:rsidRDefault="00C7628A" w:rsidP="00C7628A">
      <w:pPr>
        <w:jc w:val="center"/>
        <w:rPr>
          <w:rFonts w:eastAsia="Calibri" w:cs="Times New Roman"/>
          <w:color w:val="000000"/>
        </w:rPr>
      </w:pPr>
    </w:p>
    <w:p w:rsidR="00C7628A" w:rsidRPr="002C3E24" w:rsidRDefault="00C7628A" w:rsidP="00C7628A">
      <w:pPr>
        <w:jc w:val="center"/>
        <w:rPr>
          <w:rFonts w:eastAsia="Calibri" w:cs="Times New Roman"/>
          <w:b/>
          <w:color w:val="000000"/>
          <w:sz w:val="32"/>
          <w:szCs w:val="32"/>
        </w:rPr>
      </w:pPr>
      <w:r w:rsidRPr="002C3E24">
        <w:rPr>
          <w:rFonts w:eastAsia="Calibri" w:cs="Sylfaen"/>
          <w:b/>
          <w:color w:val="000000"/>
          <w:sz w:val="32"/>
          <w:szCs w:val="32"/>
        </w:rPr>
        <w:t>ქ</w:t>
      </w:r>
      <w:r w:rsidRPr="002C3E24">
        <w:rPr>
          <w:rFonts w:eastAsia="Calibri" w:cs="Times New Roman"/>
          <w:b/>
          <w:color w:val="000000"/>
          <w:sz w:val="32"/>
          <w:szCs w:val="32"/>
        </w:rPr>
        <w:t xml:space="preserve">. </w:t>
      </w:r>
      <w:r w:rsidRPr="002C3E24">
        <w:rPr>
          <w:rFonts w:eastAsia="Calibri" w:cs="Sylfaen"/>
          <w:b/>
          <w:color w:val="000000"/>
          <w:sz w:val="32"/>
          <w:szCs w:val="32"/>
        </w:rPr>
        <w:t>ჭიათურაში</w:t>
      </w:r>
      <w:r w:rsidRPr="002C3E24">
        <w:rPr>
          <w:rFonts w:eastAsia="Calibri" w:cs="Times New Roman"/>
          <w:b/>
          <w:color w:val="000000"/>
          <w:sz w:val="32"/>
          <w:szCs w:val="32"/>
        </w:rPr>
        <w:t xml:space="preserve"> </w:t>
      </w:r>
      <w:r w:rsidRPr="002C3E24">
        <w:rPr>
          <w:rFonts w:eastAsia="Calibri" w:cs="Sylfaen"/>
          <w:b/>
          <w:color w:val="000000"/>
          <w:sz w:val="32"/>
          <w:szCs w:val="32"/>
        </w:rPr>
        <w:t>მანგანუმის</w:t>
      </w:r>
      <w:r w:rsidRPr="002C3E24">
        <w:rPr>
          <w:rFonts w:eastAsia="Calibri" w:cs="Times New Roman"/>
          <w:b/>
          <w:color w:val="000000"/>
          <w:sz w:val="32"/>
          <w:szCs w:val="32"/>
        </w:rPr>
        <w:t xml:space="preserve"> მადნის </w:t>
      </w:r>
      <w:r w:rsidRPr="002C3E24">
        <w:rPr>
          <w:rFonts w:eastAsia="Calibri" w:cs="Sylfaen"/>
          <w:b/>
          <w:color w:val="000000"/>
          <w:sz w:val="32"/>
          <w:szCs w:val="32"/>
        </w:rPr>
        <w:t>გამამდიდრებელი</w:t>
      </w:r>
      <w:r w:rsidRPr="002C3E24">
        <w:rPr>
          <w:rFonts w:eastAsia="Calibri" w:cs="Times New Roman"/>
          <w:b/>
          <w:color w:val="000000"/>
          <w:sz w:val="32"/>
          <w:szCs w:val="32"/>
        </w:rPr>
        <w:t xml:space="preserve"> </w:t>
      </w:r>
      <w:r w:rsidRPr="002C3E24">
        <w:rPr>
          <w:rFonts w:eastAsia="Calibri" w:cs="Sylfaen"/>
          <w:b/>
          <w:color w:val="000000"/>
          <w:sz w:val="32"/>
          <w:szCs w:val="32"/>
        </w:rPr>
        <w:t>საწარმოს</w:t>
      </w:r>
      <w:r w:rsidRPr="002C3E24">
        <w:rPr>
          <w:rFonts w:eastAsia="Calibri" w:cs="Times New Roman"/>
          <w:b/>
          <w:color w:val="000000"/>
          <w:sz w:val="32"/>
          <w:szCs w:val="32"/>
        </w:rPr>
        <w:t xml:space="preserve"> </w:t>
      </w:r>
      <w:r w:rsidRPr="002C3E24">
        <w:rPr>
          <w:rFonts w:eastAsia="Calibri" w:cs="Sylfaen"/>
          <w:b/>
          <w:color w:val="000000"/>
          <w:sz w:val="32"/>
          <w:szCs w:val="32"/>
        </w:rPr>
        <w:t>მოწყობისა</w:t>
      </w:r>
      <w:r w:rsidRPr="002C3E24">
        <w:rPr>
          <w:rFonts w:eastAsia="Calibri" w:cs="Times New Roman"/>
          <w:b/>
          <w:color w:val="000000"/>
          <w:sz w:val="32"/>
          <w:szCs w:val="32"/>
        </w:rPr>
        <w:t xml:space="preserve"> </w:t>
      </w:r>
      <w:r w:rsidRPr="002C3E24">
        <w:rPr>
          <w:rFonts w:eastAsia="Calibri" w:cs="Sylfaen"/>
          <w:b/>
          <w:color w:val="000000"/>
          <w:sz w:val="32"/>
          <w:szCs w:val="32"/>
        </w:rPr>
        <w:t>და</w:t>
      </w:r>
      <w:r w:rsidRPr="002C3E24">
        <w:rPr>
          <w:rFonts w:eastAsia="Calibri" w:cs="Times New Roman"/>
          <w:b/>
          <w:color w:val="000000"/>
          <w:sz w:val="32"/>
          <w:szCs w:val="32"/>
        </w:rPr>
        <w:t xml:space="preserve"> </w:t>
      </w:r>
      <w:r w:rsidRPr="002C3E24">
        <w:rPr>
          <w:rFonts w:eastAsia="Calibri" w:cs="Sylfaen"/>
          <w:b/>
          <w:color w:val="000000"/>
          <w:sz w:val="32"/>
          <w:szCs w:val="32"/>
        </w:rPr>
        <w:t>ექსპლუატაციის</w:t>
      </w:r>
      <w:r w:rsidRPr="002C3E24">
        <w:rPr>
          <w:rFonts w:eastAsia="Calibri" w:cs="Times New Roman"/>
          <w:b/>
          <w:color w:val="000000"/>
          <w:sz w:val="32"/>
          <w:szCs w:val="32"/>
        </w:rPr>
        <w:t xml:space="preserve"> </w:t>
      </w:r>
      <w:r w:rsidRPr="002C3E24">
        <w:rPr>
          <w:rFonts w:eastAsia="Calibri" w:cs="Sylfaen"/>
          <w:b/>
          <w:color w:val="000000"/>
          <w:sz w:val="32"/>
          <w:szCs w:val="32"/>
        </w:rPr>
        <w:t>პროექტის</w:t>
      </w:r>
    </w:p>
    <w:p w:rsidR="00C7628A" w:rsidRPr="002C3E24" w:rsidRDefault="00C7628A" w:rsidP="00C7628A">
      <w:pPr>
        <w:jc w:val="center"/>
        <w:rPr>
          <w:rFonts w:eastAsia="Calibri" w:cs="Times New Roman"/>
          <w:color w:val="000000"/>
        </w:rPr>
      </w:pPr>
    </w:p>
    <w:p w:rsidR="00C7628A" w:rsidRPr="002C3E24" w:rsidRDefault="00C7628A" w:rsidP="00C7628A">
      <w:pPr>
        <w:jc w:val="center"/>
        <w:rPr>
          <w:rFonts w:eastAsia="Calibri" w:cs="Times New Roman"/>
          <w:color w:val="000000"/>
        </w:rPr>
      </w:pPr>
    </w:p>
    <w:p w:rsidR="00C7628A" w:rsidRPr="002C3E24" w:rsidRDefault="00C7628A" w:rsidP="00C7628A">
      <w:pPr>
        <w:jc w:val="center"/>
        <w:rPr>
          <w:rFonts w:eastAsia="Calibri" w:cs="Times New Roman"/>
          <w:color w:val="000000"/>
        </w:rPr>
      </w:pPr>
    </w:p>
    <w:p w:rsidR="00C7628A" w:rsidRPr="002C3E24" w:rsidRDefault="00C7628A" w:rsidP="00C7628A">
      <w:pPr>
        <w:jc w:val="center"/>
        <w:rPr>
          <w:rFonts w:eastAsia="Calibri" w:cs="Arial"/>
          <w:b/>
          <w:color w:val="000000"/>
          <w:sz w:val="44"/>
          <w:szCs w:val="44"/>
        </w:rPr>
      </w:pPr>
      <w:r w:rsidRPr="002C3E24">
        <w:rPr>
          <w:rFonts w:eastAsia="Calibri" w:cs="Sylfaen"/>
          <w:b/>
          <w:color w:val="000000"/>
          <w:sz w:val="44"/>
          <w:szCs w:val="44"/>
        </w:rPr>
        <w:t>არატექნიკური რეზიუმე</w:t>
      </w:r>
    </w:p>
    <w:p w:rsidR="00C7628A" w:rsidRPr="002C3E24" w:rsidRDefault="00C7628A" w:rsidP="00C7628A">
      <w:pPr>
        <w:jc w:val="center"/>
        <w:rPr>
          <w:rFonts w:eastAsia="Calibri" w:cs="Times New Roman"/>
          <w:b/>
          <w:color w:val="000000"/>
        </w:rPr>
      </w:pPr>
    </w:p>
    <w:p w:rsidR="00C7628A" w:rsidRPr="002C3E24" w:rsidRDefault="00C7628A" w:rsidP="00C7628A">
      <w:pPr>
        <w:jc w:val="center"/>
        <w:rPr>
          <w:rFonts w:eastAsia="Calibri" w:cs="Times New Roman"/>
          <w:b/>
          <w:color w:val="000000"/>
        </w:rPr>
      </w:pPr>
    </w:p>
    <w:p w:rsidR="00C7628A" w:rsidRPr="002C3E24" w:rsidRDefault="00C7628A" w:rsidP="00C7628A">
      <w:pPr>
        <w:jc w:val="center"/>
        <w:rPr>
          <w:rFonts w:eastAsia="Calibri" w:cs="Times New Roman"/>
          <w:b/>
          <w:color w:val="000000"/>
        </w:rPr>
      </w:pPr>
      <w:r w:rsidRPr="002C3E24">
        <w:rPr>
          <w:rFonts w:eastAsia="Calibri" w:cs="Sylfaen"/>
          <w:b/>
          <w:color w:val="000000"/>
        </w:rPr>
        <w:t>შემსრულებელი</w:t>
      </w:r>
      <w:r w:rsidRPr="002C3E24">
        <w:rPr>
          <w:rFonts w:eastAsia="Calibri" w:cs="Times New Roman"/>
          <w:b/>
          <w:color w:val="000000"/>
        </w:rPr>
        <w:t xml:space="preserve"> </w:t>
      </w:r>
    </w:p>
    <w:p w:rsidR="00C7628A" w:rsidRPr="002C3E24" w:rsidRDefault="00C7628A" w:rsidP="00C7628A">
      <w:pPr>
        <w:jc w:val="center"/>
        <w:rPr>
          <w:rFonts w:eastAsia="Calibri" w:cs="Times New Roman"/>
          <w:b/>
          <w:color w:val="000000"/>
        </w:rPr>
      </w:pPr>
      <w:r w:rsidRPr="002C3E24">
        <w:rPr>
          <w:rFonts w:eastAsia="Calibri" w:cs="Sylfaen"/>
          <w:b/>
          <w:color w:val="000000"/>
        </w:rPr>
        <w:t>შპს</w:t>
      </w:r>
      <w:r w:rsidRPr="002C3E24">
        <w:rPr>
          <w:rFonts w:eastAsia="Calibri" w:cs="Times New Roman"/>
          <w:b/>
          <w:color w:val="000000"/>
        </w:rPr>
        <w:t xml:space="preserve"> „</w:t>
      </w:r>
      <w:r w:rsidRPr="002C3E24">
        <w:rPr>
          <w:rFonts w:eastAsia="Calibri" w:cs="Sylfaen"/>
          <w:b/>
          <w:color w:val="000000"/>
        </w:rPr>
        <w:t>გამა</w:t>
      </w:r>
      <w:r w:rsidRPr="002C3E24">
        <w:rPr>
          <w:rFonts w:eastAsia="Calibri" w:cs="Times New Roman"/>
          <w:b/>
          <w:color w:val="000000"/>
        </w:rPr>
        <w:t xml:space="preserve"> </w:t>
      </w:r>
      <w:r w:rsidRPr="002C3E24">
        <w:rPr>
          <w:rFonts w:eastAsia="Calibri" w:cs="Sylfaen"/>
          <w:b/>
          <w:color w:val="000000"/>
        </w:rPr>
        <w:t>კონსალტინგი</w:t>
      </w:r>
      <w:r w:rsidRPr="002C3E24">
        <w:rPr>
          <w:rFonts w:eastAsia="Calibri" w:cs="Times New Roman"/>
          <w:b/>
          <w:color w:val="000000"/>
        </w:rPr>
        <w:t>“</w:t>
      </w:r>
    </w:p>
    <w:p w:rsidR="00C7628A" w:rsidRPr="002C3E24" w:rsidRDefault="00C7628A" w:rsidP="00C7628A">
      <w:pPr>
        <w:jc w:val="center"/>
        <w:rPr>
          <w:rFonts w:eastAsia="Calibri" w:cs="Times New Roman"/>
          <w:b/>
          <w:color w:val="000000"/>
        </w:rPr>
      </w:pPr>
    </w:p>
    <w:p w:rsidR="00C7628A" w:rsidRPr="002C3E24" w:rsidRDefault="00C7628A" w:rsidP="00C7628A">
      <w:pPr>
        <w:jc w:val="center"/>
        <w:rPr>
          <w:rFonts w:eastAsia="Calibri" w:cs="Times New Roman"/>
          <w:b/>
          <w:color w:val="000000"/>
        </w:rPr>
      </w:pPr>
      <w:r w:rsidRPr="002C3E24">
        <w:rPr>
          <w:rFonts w:eastAsia="Calibri" w:cs="Sylfaen"/>
          <w:b/>
          <w:color w:val="000000"/>
        </w:rPr>
        <w:t>დირექტორი</w:t>
      </w:r>
      <w:r w:rsidRPr="002C3E24">
        <w:rPr>
          <w:rFonts w:eastAsia="Calibri" w:cs="Times New Roman"/>
          <w:b/>
          <w:color w:val="000000"/>
        </w:rPr>
        <w:t xml:space="preserve">                       </w:t>
      </w:r>
      <w:r w:rsidRPr="002C3E24">
        <w:rPr>
          <w:rFonts w:eastAsia="Calibri" w:cs="Sylfaen"/>
          <w:b/>
          <w:color w:val="000000"/>
        </w:rPr>
        <w:t>ზ</w:t>
      </w:r>
      <w:r w:rsidRPr="002C3E24">
        <w:rPr>
          <w:rFonts w:eastAsia="Calibri" w:cs="Times New Roman"/>
          <w:b/>
          <w:color w:val="000000"/>
        </w:rPr>
        <w:t xml:space="preserve">. </w:t>
      </w:r>
      <w:r w:rsidRPr="002C3E24">
        <w:rPr>
          <w:rFonts w:eastAsia="Calibri" w:cs="Sylfaen"/>
          <w:b/>
          <w:color w:val="000000"/>
        </w:rPr>
        <w:t>მგალობლიშვილი</w:t>
      </w:r>
    </w:p>
    <w:p w:rsidR="00C7628A" w:rsidRPr="002C3E24" w:rsidRDefault="00C7628A" w:rsidP="00C7628A">
      <w:pPr>
        <w:jc w:val="center"/>
        <w:rPr>
          <w:rFonts w:eastAsia="Calibri" w:cs="Times New Roman"/>
          <w:b/>
          <w:color w:val="000000"/>
        </w:rPr>
      </w:pPr>
    </w:p>
    <w:p w:rsidR="00C7628A" w:rsidRPr="002C3E24" w:rsidRDefault="00C7628A" w:rsidP="00C7628A">
      <w:pPr>
        <w:jc w:val="center"/>
        <w:rPr>
          <w:rFonts w:eastAsia="Calibri" w:cs="Times New Roman"/>
          <w:b/>
          <w:color w:val="000000"/>
        </w:rPr>
      </w:pPr>
    </w:p>
    <w:p w:rsidR="00C7628A" w:rsidRDefault="00C7628A" w:rsidP="00C7628A">
      <w:pPr>
        <w:jc w:val="center"/>
        <w:rPr>
          <w:rFonts w:eastAsia="Calibri" w:cs="Times New Roman"/>
          <w:b/>
          <w:color w:val="000000"/>
        </w:rPr>
      </w:pPr>
    </w:p>
    <w:p w:rsidR="00C7628A" w:rsidRPr="002C3E24" w:rsidRDefault="00C7628A" w:rsidP="00C7628A">
      <w:pPr>
        <w:jc w:val="center"/>
        <w:rPr>
          <w:rFonts w:eastAsia="Calibri" w:cs="Times New Roman"/>
          <w:b/>
          <w:color w:val="000000"/>
        </w:rPr>
      </w:pPr>
    </w:p>
    <w:p w:rsidR="00C7628A" w:rsidRPr="002C3E24" w:rsidRDefault="00C7628A" w:rsidP="00C7628A">
      <w:pPr>
        <w:jc w:val="center"/>
        <w:rPr>
          <w:rFonts w:eastAsia="Calibri" w:cs="Times New Roman"/>
          <w:b/>
          <w:color w:val="000000"/>
        </w:rPr>
      </w:pPr>
    </w:p>
    <w:p w:rsidR="00C7628A" w:rsidRPr="002C3E24" w:rsidRDefault="00C7628A" w:rsidP="00C7628A">
      <w:pPr>
        <w:jc w:val="center"/>
        <w:rPr>
          <w:rFonts w:eastAsia="Calibri" w:cs="Times New Roman"/>
          <w:b/>
          <w:color w:val="000000"/>
          <w:sz w:val="20"/>
        </w:rPr>
      </w:pPr>
    </w:p>
    <w:p w:rsidR="00C7628A" w:rsidRPr="002C3E24" w:rsidRDefault="00C7628A" w:rsidP="00C7628A">
      <w:pPr>
        <w:jc w:val="center"/>
        <w:rPr>
          <w:rFonts w:eastAsia="Calibri" w:cs="Times New Roman"/>
          <w:b/>
          <w:color w:val="000000"/>
          <w:sz w:val="20"/>
        </w:rPr>
      </w:pPr>
    </w:p>
    <w:p w:rsidR="00C7628A" w:rsidRPr="003B1C61" w:rsidRDefault="00C7628A" w:rsidP="00C7628A">
      <w:pPr>
        <w:jc w:val="center"/>
        <w:rPr>
          <w:rFonts w:eastAsia="Calibri" w:cs="Times New Roman"/>
          <w:b/>
          <w:color w:val="000000"/>
        </w:rPr>
      </w:pPr>
      <w:r w:rsidRPr="003B1C61">
        <w:rPr>
          <w:rFonts w:eastAsia="Calibri" w:cs="Sylfaen"/>
          <w:b/>
          <w:color w:val="000000"/>
        </w:rPr>
        <w:t>თბილისი</w:t>
      </w:r>
      <w:r w:rsidRPr="003B1C61">
        <w:rPr>
          <w:rFonts w:eastAsia="Calibri" w:cs="Times New Roman"/>
          <w:b/>
          <w:color w:val="000000"/>
        </w:rPr>
        <w:t xml:space="preserve"> 2020</w:t>
      </w:r>
    </w:p>
    <w:p w:rsidR="00C7628A" w:rsidRPr="002C3E24" w:rsidRDefault="00C7628A" w:rsidP="00C7628A">
      <w:pPr>
        <w:jc w:val="center"/>
        <w:rPr>
          <w:rFonts w:eastAsia="Calibri" w:cs="Times New Roman"/>
          <w:b/>
          <w:color w:val="000000"/>
        </w:rPr>
      </w:pPr>
      <w:r w:rsidRPr="002C3E24">
        <w:rPr>
          <w:rFonts w:eastAsia="Calibri" w:cs="Times New Roman"/>
          <w:b/>
          <w:noProof/>
          <w:color w:val="000000"/>
          <w:lang w:val="en-US"/>
        </w:rPr>
        <mc:AlternateContent>
          <mc:Choice Requires="wps">
            <w:drawing>
              <wp:anchor distT="4294967293" distB="4294967293" distL="114300" distR="114300" simplePos="0" relativeHeight="251659264" behindDoc="0" locked="0" layoutInCell="1" allowOverlap="1" wp14:anchorId="360D7CB8" wp14:editId="3E767443">
                <wp:simplePos x="0" y="0"/>
                <wp:positionH relativeFrom="column">
                  <wp:posOffset>64800</wp:posOffset>
                </wp:positionH>
                <wp:positionV relativeFrom="paragraph">
                  <wp:posOffset>137868</wp:posOffset>
                </wp:positionV>
                <wp:extent cx="5943600" cy="0"/>
                <wp:effectExtent l="0" t="19050" r="19050" b="38100"/>
                <wp:wrapNone/>
                <wp:docPr id="2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27DBC6" id="Line 2" o:spid="_x0000_s1026" style="position:absolute;z-index:2516592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1pt,10.85pt" to="473.1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" strokeweight="4.5pt">
                <v:stroke linestyle="thinThick"/>
              </v:line>
            </w:pict>
          </mc:Fallback>
        </mc:AlternateContent>
      </w:r>
    </w:p>
    <w:p w:rsidR="00C7628A" w:rsidRPr="002C3E24" w:rsidRDefault="00C7628A" w:rsidP="00C7628A">
      <w:pPr>
        <w:spacing w:before="0" w:after="0"/>
        <w:jc w:val="center"/>
        <w:rPr>
          <w:rFonts w:eastAsia="Calibri" w:cs="Times New Roman"/>
          <w:b/>
          <w:color w:val="808080"/>
          <w:sz w:val="20"/>
        </w:rPr>
      </w:pPr>
      <w:r w:rsidRPr="002C3E24">
        <w:rPr>
          <w:rFonts w:eastAsia="Calibri" w:cs="Times New Roman"/>
          <w:b/>
          <w:color w:val="808080"/>
          <w:sz w:val="20"/>
        </w:rPr>
        <w:t>GAMMA Consulting Ltd. 19</w:t>
      </w:r>
      <w:r w:rsidR="00EA4EE3" w:rsidRPr="00BE57D7">
        <w:rPr>
          <w:rFonts w:eastAsia="Calibri" w:cs="Times New Roman"/>
          <w:b/>
          <w:color w:val="808080"/>
          <w:sz w:val="20"/>
        </w:rPr>
        <w:t>d</w:t>
      </w:r>
      <w:r w:rsidRPr="002C3E24">
        <w:rPr>
          <w:rFonts w:eastAsia="Calibri" w:cs="Times New Roman"/>
          <w:b/>
          <w:color w:val="808080"/>
          <w:sz w:val="20"/>
        </w:rPr>
        <w:t>. Guramishvili av, 0192, Tbilisi, Georgia</w:t>
      </w:r>
    </w:p>
    <w:p w:rsidR="00C7628A" w:rsidRPr="002C3E24" w:rsidRDefault="00C7628A" w:rsidP="00C7628A">
      <w:pPr>
        <w:spacing w:before="0" w:after="0"/>
        <w:jc w:val="center"/>
        <w:rPr>
          <w:rFonts w:eastAsia="Calibri" w:cs="Times New Roman"/>
          <w:b/>
          <w:color w:val="808080"/>
          <w:sz w:val="20"/>
        </w:rPr>
      </w:pPr>
      <w:r w:rsidRPr="002C3E24">
        <w:rPr>
          <w:rFonts w:eastAsia="Calibri" w:cs="Times New Roman"/>
          <w:b/>
          <w:color w:val="808080"/>
          <w:sz w:val="20"/>
        </w:rPr>
        <w:t>Tel: +(995 32) 261 44 3</w:t>
      </w:r>
      <w:r w:rsidRPr="002C3E24">
        <w:rPr>
          <w:rFonts w:eastAsia="Calibri" w:cs="Times New Roman"/>
          <w:b/>
          <w:color w:val="808080"/>
          <w:sz w:val="20"/>
          <w:lang w:val="en-US"/>
        </w:rPr>
        <w:t>4</w:t>
      </w:r>
      <w:r w:rsidRPr="002C3E24">
        <w:rPr>
          <w:rFonts w:eastAsia="Calibri" w:cs="Times New Roman"/>
          <w:b/>
          <w:color w:val="808080"/>
          <w:sz w:val="20"/>
        </w:rPr>
        <w:t xml:space="preserve">  +(995 32) 260 15 27 E-mail: </w:t>
      </w:r>
      <w:hyperlink r:id="rId9" w:history="1">
        <w:r w:rsidRPr="002C3E24">
          <w:rPr>
            <w:rFonts w:eastAsia="Calibri" w:cs="Times New Roman"/>
            <w:b/>
            <w:color w:val="808080"/>
            <w:sz w:val="20"/>
          </w:rPr>
          <w:t>zmgreen@gamma.ge</w:t>
        </w:r>
      </w:hyperlink>
      <w:r w:rsidRPr="002C3E24">
        <w:rPr>
          <w:rFonts w:eastAsia="Calibri" w:cs="Times New Roman"/>
          <w:b/>
          <w:color w:val="808080"/>
          <w:sz w:val="20"/>
        </w:rPr>
        <w:t xml:space="preserve">; </w:t>
      </w:r>
    </w:p>
    <w:p w:rsidR="006B1DBE" w:rsidRPr="006B1DBE" w:rsidRDefault="00C7628A" w:rsidP="006B1DBE">
      <w:pPr>
        <w:spacing w:before="0" w:after="0"/>
        <w:jc w:val="center"/>
        <w:rPr>
          <w:rFonts w:eastAsia="Calibri" w:cs="Times New Roman"/>
          <w:b/>
          <w:color w:val="808080"/>
          <w:sz w:val="20"/>
          <w:u w:val="single"/>
        </w:rPr>
      </w:pPr>
      <w:r w:rsidRPr="002C3E24">
        <w:rPr>
          <w:rFonts w:eastAsia="Calibri" w:cs="Times New Roman"/>
          <w:b/>
          <w:color w:val="808080"/>
          <w:sz w:val="20"/>
        </w:rPr>
        <w:t xml:space="preserve">www.gamma.ge; </w:t>
      </w:r>
      <w:hyperlink r:id="rId10" w:history="1">
        <w:r w:rsidRPr="002C3E24">
          <w:rPr>
            <w:rFonts w:eastAsia="Calibri" w:cs="Times New Roman"/>
            <w:b/>
            <w:color w:val="808080"/>
            <w:sz w:val="20"/>
            <w:u w:val="single"/>
          </w:rPr>
          <w:t>www.facebook.com/gammaconsultingGeorgia</w:t>
        </w:r>
      </w:hyperlink>
      <w:r w:rsidR="006B1DBE">
        <w:rPr>
          <w:rFonts w:eastAsia="Calibri" w:cs="Times New Roman"/>
          <w:b/>
          <w:color w:val="000000"/>
          <w:sz w:val="20"/>
          <w:u w:val="single"/>
        </w:rPr>
        <w:br w:type="page"/>
      </w:r>
    </w:p>
    <w:p w:rsidR="00C7628A" w:rsidRPr="002C3E24" w:rsidRDefault="00C7628A" w:rsidP="00C7628A">
      <w:pPr>
        <w:spacing w:before="0" w:after="0"/>
        <w:jc w:val="center"/>
        <w:rPr>
          <w:rFonts w:eastAsia="Calibri" w:cs="Times New Roman"/>
          <w:b/>
          <w:color w:val="000000"/>
          <w:sz w:val="20"/>
          <w:u w:val="single"/>
        </w:rPr>
      </w:pPr>
    </w:p>
    <w:p w:rsidR="00964487" w:rsidRPr="002C3E24" w:rsidRDefault="00992FAE" w:rsidP="003B1C61">
      <w:pPr>
        <w:spacing w:before="0" w:after="0"/>
        <w:rPr>
          <w:b/>
        </w:rPr>
      </w:pPr>
      <w:r w:rsidRPr="002C3E24">
        <w:rPr>
          <w:b/>
        </w:rPr>
        <w:t>სარჩევი</w:t>
      </w:r>
    </w:p>
    <w:p w:rsidR="00BE57D7" w:rsidRDefault="00CF5353">
      <w:pPr>
        <w:pStyle w:val="TOC1"/>
        <w:tabs>
          <w:tab w:val="left" w:pos="442"/>
        </w:tabs>
        <w:rPr>
          <w:rFonts w:asciiTheme="minorHAnsi" w:eastAsiaTheme="minorEastAsia" w:hAnsiTheme="minorHAnsi"/>
          <w:b w:val="0"/>
          <w:sz w:val="22"/>
          <w:lang w:val="en-US"/>
        </w:rPr>
      </w:pPr>
      <w:r w:rsidRPr="002C3E24">
        <w:rPr>
          <w:b w:val="0"/>
          <w:noProof w:val="0"/>
          <w:szCs w:val="20"/>
        </w:rPr>
        <w:fldChar w:fldCharType="begin"/>
      </w:r>
      <w:r w:rsidR="00B56E5D" w:rsidRPr="002C3E24">
        <w:rPr>
          <w:b w:val="0"/>
          <w:noProof w:val="0"/>
          <w:szCs w:val="20"/>
        </w:rPr>
        <w:instrText xml:space="preserve"> TOC \o "1-6" \h \z \u </w:instrText>
      </w:r>
      <w:r w:rsidRPr="002C3E24">
        <w:rPr>
          <w:b w:val="0"/>
          <w:noProof w:val="0"/>
          <w:szCs w:val="20"/>
        </w:rPr>
        <w:fldChar w:fldCharType="separate"/>
      </w:r>
      <w:hyperlink w:anchor="_Toc34399906" w:history="1">
        <w:r w:rsidR="00BE57D7" w:rsidRPr="00654CE4">
          <w:rPr>
            <w:rStyle w:val="Hyperlink"/>
          </w:rPr>
          <w:t>1</w:t>
        </w:r>
        <w:r w:rsidR="00BE57D7">
          <w:rPr>
            <w:rFonts w:asciiTheme="minorHAnsi" w:eastAsiaTheme="minorEastAsia" w:hAnsiTheme="minorHAnsi"/>
            <w:b w:val="0"/>
            <w:sz w:val="22"/>
            <w:lang w:val="en-US"/>
          </w:rPr>
          <w:tab/>
        </w:r>
        <w:r w:rsidR="00BE57D7" w:rsidRPr="00654CE4">
          <w:rPr>
            <w:rStyle w:val="Hyperlink"/>
          </w:rPr>
          <w:t>შესავალი</w:t>
        </w:r>
        <w:r w:rsidR="00BE57D7">
          <w:rPr>
            <w:webHidden/>
          </w:rPr>
          <w:tab/>
        </w:r>
        <w:r w:rsidR="00BE57D7">
          <w:rPr>
            <w:webHidden/>
          </w:rPr>
          <w:fldChar w:fldCharType="begin"/>
        </w:r>
        <w:r w:rsidR="00BE57D7">
          <w:rPr>
            <w:webHidden/>
          </w:rPr>
          <w:instrText xml:space="preserve"> PAGEREF _Toc34399906 \h </w:instrText>
        </w:r>
        <w:r w:rsidR="00BE57D7">
          <w:rPr>
            <w:webHidden/>
          </w:rPr>
        </w:r>
        <w:r w:rsidR="00BE57D7">
          <w:rPr>
            <w:webHidden/>
          </w:rPr>
          <w:fldChar w:fldCharType="separate"/>
        </w:r>
        <w:r w:rsidR="00BE57D7">
          <w:rPr>
            <w:webHidden/>
          </w:rPr>
          <w:t>3</w:t>
        </w:r>
        <w:r w:rsidR="00BE57D7">
          <w:rPr>
            <w:webHidden/>
          </w:rPr>
          <w:fldChar w:fldCharType="end"/>
        </w:r>
      </w:hyperlink>
    </w:p>
    <w:p w:rsidR="00BE57D7" w:rsidRDefault="00BE57D7">
      <w:pPr>
        <w:pStyle w:val="TOC1"/>
        <w:tabs>
          <w:tab w:val="left" w:pos="442"/>
        </w:tabs>
        <w:rPr>
          <w:rFonts w:asciiTheme="minorHAnsi" w:eastAsiaTheme="minorEastAsia" w:hAnsiTheme="minorHAnsi"/>
          <w:b w:val="0"/>
          <w:sz w:val="22"/>
          <w:lang w:val="en-US"/>
        </w:rPr>
      </w:pPr>
      <w:hyperlink w:anchor="_Toc34399907" w:history="1">
        <w:r w:rsidRPr="00654CE4">
          <w:rPr>
            <w:rStyle w:val="Hyperlink"/>
            <w:rFonts w:eastAsiaTheme="majorEastAsia" w:cstheme="majorBidi"/>
            <w:bCs/>
          </w:rPr>
          <w:t>2</w:t>
        </w:r>
        <w:r>
          <w:rPr>
            <w:rFonts w:asciiTheme="minorHAnsi" w:eastAsiaTheme="minorEastAsia" w:hAnsiTheme="minorHAnsi"/>
            <w:b w:val="0"/>
            <w:sz w:val="22"/>
            <w:lang w:val="en-US"/>
          </w:rPr>
          <w:tab/>
        </w:r>
        <w:r w:rsidRPr="00654CE4">
          <w:rPr>
            <w:rStyle w:val="Hyperlink"/>
            <w:rFonts w:eastAsiaTheme="majorEastAsia" w:cstheme="majorBidi"/>
            <w:bCs/>
          </w:rPr>
          <w:t>პრექტის მოკლე აღწერა</w:t>
        </w:r>
        <w:r>
          <w:rPr>
            <w:webHidden/>
          </w:rPr>
          <w:tab/>
        </w:r>
        <w:r>
          <w:rPr>
            <w:webHidden/>
          </w:rPr>
          <w:fldChar w:fldCharType="begin"/>
        </w:r>
        <w:r>
          <w:rPr>
            <w:webHidden/>
          </w:rPr>
          <w:instrText xml:space="preserve"> PAGEREF _Toc34399907 \h </w:instrText>
        </w:r>
        <w:r>
          <w:rPr>
            <w:webHidden/>
          </w:rPr>
        </w:r>
        <w:r>
          <w:rPr>
            <w:webHidden/>
          </w:rPr>
          <w:fldChar w:fldCharType="separate"/>
        </w:r>
        <w:r>
          <w:rPr>
            <w:webHidden/>
          </w:rPr>
          <w:t>4</w:t>
        </w:r>
        <w:r>
          <w:rPr>
            <w:webHidden/>
          </w:rPr>
          <w:fldChar w:fldCharType="end"/>
        </w:r>
      </w:hyperlink>
    </w:p>
    <w:p w:rsidR="00BE57D7" w:rsidRDefault="00BE57D7">
      <w:pPr>
        <w:pStyle w:val="TOC1"/>
        <w:tabs>
          <w:tab w:val="left" w:pos="442"/>
        </w:tabs>
        <w:rPr>
          <w:rFonts w:asciiTheme="minorHAnsi" w:eastAsiaTheme="minorEastAsia" w:hAnsiTheme="minorHAnsi"/>
          <w:b w:val="0"/>
          <w:sz w:val="22"/>
          <w:lang w:val="en-US"/>
        </w:rPr>
      </w:pPr>
      <w:hyperlink w:anchor="_Toc34399908" w:history="1">
        <w:r w:rsidRPr="00654CE4">
          <w:rPr>
            <w:rStyle w:val="Hyperlink"/>
            <w:rFonts w:eastAsiaTheme="majorEastAsia" w:cstheme="majorBidi"/>
            <w:bCs/>
          </w:rPr>
          <w:t>3</w:t>
        </w:r>
        <w:r>
          <w:rPr>
            <w:rFonts w:asciiTheme="minorHAnsi" w:eastAsiaTheme="minorEastAsia" w:hAnsiTheme="minorHAnsi"/>
            <w:b w:val="0"/>
            <w:sz w:val="22"/>
            <w:lang w:val="en-US"/>
          </w:rPr>
          <w:tab/>
        </w:r>
        <w:r w:rsidRPr="00654CE4">
          <w:rPr>
            <w:rStyle w:val="Hyperlink"/>
            <w:rFonts w:eastAsiaTheme="majorEastAsia" w:cstheme="majorBidi"/>
            <w:bCs/>
          </w:rPr>
          <w:t>გარემოზე შესაძლო ნეგატიური ღონისძიებების შემარბილებელი ღონისძიებები</w:t>
        </w:r>
        <w:r>
          <w:rPr>
            <w:webHidden/>
          </w:rPr>
          <w:tab/>
        </w:r>
        <w:r>
          <w:rPr>
            <w:webHidden/>
          </w:rPr>
          <w:fldChar w:fldCharType="begin"/>
        </w:r>
        <w:r>
          <w:rPr>
            <w:webHidden/>
          </w:rPr>
          <w:instrText xml:space="preserve"> PAGEREF _Toc34399908 \h </w:instrText>
        </w:r>
        <w:r>
          <w:rPr>
            <w:webHidden/>
          </w:rPr>
        </w:r>
        <w:r>
          <w:rPr>
            <w:webHidden/>
          </w:rPr>
          <w:fldChar w:fldCharType="separate"/>
        </w:r>
        <w:r>
          <w:rPr>
            <w:webHidden/>
          </w:rPr>
          <w:t>8</w:t>
        </w:r>
        <w:r>
          <w:rPr>
            <w:webHidden/>
          </w:rPr>
          <w:fldChar w:fldCharType="end"/>
        </w:r>
      </w:hyperlink>
    </w:p>
    <w:p w:rsidR="00BE57D7" w:rsidRDefault="00BE57D7">
      <w:pPr>
        <w:pStyle w:val="TOC1"/>
        <w:tabs>
          <w:tab w:val="left" w:pos="442"/>
        </w:tabs>
        <w:rPr>
          <w:rFonts w:asciiTheme="minorHAnsi" w:eastAsiaTheme="minorEastAsia" w:hAnsiTheme="minorHAnsi"/>
          <w:b w:val="0"/>
          <w:sz w:val="22"/>
          <w:lang w:val="en-US"/>
        </w:rPr>
      </w:pPr>
      <w:hyperlink w:anchor="_Toc34399909" w:history="1">
        <w:r w:rsidRPr="00654CE4">
          <w:rPr>
            <w:rStyle w:val="Hyperlink"/>
            <w:rFonts w:eastAsiaTheme="majorEastAsia" w:cstheme="majorBidi"/>
            <w:bCs/>
          </w:rPr>
          <w:t>4</w:t>
        </w:r>
        <w:r>
          <w:rPr>
            <w:rFonts w:asciiTheme="minorHAnsi" w:eastAsiaTheme="minorEastAsia" w:hAnsiTheme="minorHAnsi"/>
            <w:b w:val="0"/>
            <w:sz w:val="22"/>
            <w:lang w:val="en-US"/>
          </w:rPr>
          <w:tab/>
        </w:r>
        <w:r w:rsidRPr="00654CE4">
          <w:rPr>
            <w:rStyle w:val="Hyperlink"/>
            <w:rFonts w:eastAsiaTheme="majorEastAsia" w:cstheme="majorBidi"/>
            <w:bCs/>
          </w:rPr>
          <w:t>საქმიანობის გარემოსდაცვითი მენეჯმენტის და მონიტორინგის გეგმა</w:t>
        </w:r>
        <w:r>
          <w:rPr>
            <w:webHidden/>
          </w:rPr>
          <w:tab/>
        </w:r>
        <w:r>
          <w:rPr>
            <w:webHidden/>
          </w:rPr>
          <w:fldChar w:fldCharType="begin"/>
        </w:r>
        <w:r>
          <w:rPr>
            <w:webHidden/>
          </w:rPr>
          <w:instrText xml:space="preserve"> PAGEREF _Toc34399909 \h </w:instrText>
        </w:r>
        <w:r>
          <w:rPr>
            <w:webHidden/>
          </w:rPr>
        </w:r>
        <w:r>
          <w:rPr>
            <w:webHidden/>
          </w:rPr>
          <w:fldChar w:fldCharType="separate"/>
        </w:r>
        <w:r>
          <w:rPr>
            <w:webHidden/>
          </w:rPr>
          <w:t>15</w:t>
        </w:r>
        <w:r>
          <w:rPr>
            <w:webHidden/>
          </w:rPr>
          <w:fldChar w:fldCharType="end"/>
        </w:r>
      </w:hyperlink>
    </w:p>
    <w:p w:rsidR="00B56E5D" w:rsidRPr="002C3E24" w:rsidRDefault="00CF5353" w:rsidP="0017678E">
      <w:pPr>
        <w:spacing w:before="0" w:after="0"/>
        <w:sectPr w:rsidR="00B56E5D" w:rsidRPr="002C3E24" w:rsidSect="00543D96">
          <w:headerReference w:type="even" r:id="rId11"/>
          <w:headerReference w:type="default" r:id="rId12"/>
          <w:footerReference w:type="even" r:id="rId13"/>
          <w:footerReference w:type="default" r:id="rId14"/>
          <w:headerReference w:type="first" r:id="rId15"/>
          <w:footerReference w:type="first" r:id="rId16"/>
          <w:pgSz w:w="11907" w:h="16839" w:code="9"/>
          <w:pgMar w:top="1134" w:right="1134" w:bottom="1134" w:left="1134" w:header="708" w:footer="708" w:gutter="0"/>
          <w:cols w:space="708"/>
          <w:titlePg/>
          <w:docGrid w:linePitch="360"/>
        </w:sectPr>
      </w:pPr>
      <w:r w:rsidRPr="002C3E24">
        <w:rPr>
          <w:sz w:val="20"/>
          <w:szCs w:val="20"/>
        </w:rPr>
        <w:fldChar w:fldCharType="end"/>
      </w:r>
    </w:p>
    <w:p w:rsidR="00B209C0" w:rsidRPr="002C3E24" w:rsidRDefault="005D5F01" w:rsidP="001B7A18">
      <w:pPr>
        <w:pStyle w:val="Heading1"/>
      </w:pPr>
      <w:bookmarkStart w:id="1" w:name="_Toc413715403"/>
      <w:bookmarkStart w:id="2" w:name="_Toc414578171"/>
      <w:bookmarkStart w:id="3" w:name="_Toc414578252"/>
      <w:bookmarkStart w:id="4" w:name="_Toc420073206"/>
      <w:bookmarkStart w:id="5" w:name="_Toc34399906"/>
      <w:r w:rsidRPr="002C3E24">
        <w:lastRenderedPageBreak/>
        <w:t>შესავალი</w:t>
      </w:r>
      <w:bookmarkEnd w:id="1"/>
      <w:bookmarkEnd w:id="2"/>
      <w:bookmarkEnd w:id="3"/>
      <w:bookmarkEnd w:id="4"/>
      <w:bookmarkEnd w:id="5"/>
    </w:p>
    <w:p w:rsidR="00C7628A" w:rsidRPr="002C3E24" w:rsidRDefault="00C7628A" w:rsidP="00C7628A">
      <w:pPr>
        <w:rPr>
          <w:rFonts w:eastAsia="Calibri" w:cs="Sylfaen"/>
          <w:color w:val="000000"/>
          <w:lang w:val="en-US"/>
        </w:rPr>
      </w:pPr>
      <w:r w:rsidRPr="002C3E24">
        <w:rPr>
          <w:rFonts w:eastAsia="Calibri" w:cs="Times New Roman"/>
        </w:rPr>
        <w:t xml:space="preserve">წინამდებარე ანგარიში წარმოადგენს </w:t>
      </w:r>
      <w:r w:rsidRPr="002C3E24">
        <w:rPr>
          <w:rFonts w:eastAsia="Calibri" w:cs="Times New Roman"/>
          <w:lang w:val="en-US"/>
        </w:rPr>
        <w:t xml:space="preserve">შპს “ტექნო 2016”-ის </w:t>
      </w:r>
      <w:r w:rsidRPr="002C3E24">
        <w:rPr>
          <w:rFonts w:eastAsia="Calibri" w:cs="Times New Roman"/>
        </w:rPr>
        <w:t>(</w:t>
      </w:r>
      <w:r w:rsidRPr="002C3E24">
        <w:rPr>
          <w:rFonts w:eastAsia="Calibri" w:cs="Times New Roman"/>
          <w:lang w:val="en-US"/>
        </w:rPr>
        <w:t>ს/კ</w:t>
      </w:r>
      <w:r w:rsidRPr="002C3E24">
        <w:rPr>
          <w:rFonts w:eastAsia="Calibri" w:cs="Times New Roman"/>
        </w:rPr>
        <w:t xml:space="preserve"> </w:t>
      </w:r>
      <w:r w:rsidRPr="002C3E24">
        <w:rPr>
          <w:rFonts w:eastAsia="Calibri" w:cs="Times New Roman"/>
          <w:lang w:val="en-US"/>
        </w:rPr>
        <w:t>406190465) მანგანუმის მადნისა და მანგანუმის ნარჩენების გამამდიდრებელი</w:t>
      </w:r>
      <w:r w:rsidRPr="002C3E24">
        <w:rPr>
          <w:rFonts w:eastAsia="Calibri" w:cs="Times New Roman"/>
        </w:rPr>
        <w:t xml:space="preserve"> (გადამამუშავებელი)</w:t>
      </w:r>
      <w:r w:rsidRPr="002C3E24">
        <w:rPr>
          <w:rFonts w:eastAsia="Calibri" w:cs="Times New Roman"/>
          <w:lang w:val="en-US"/>
        </w:rPr>
        <w:t xml:space="preserve"> </w:t>
      </w:r>
      <w:r w:rsidRPr="002C3E24">
        <w:rPr>
          <w:rFonts w:eastAsia="Calibri" w:cs="Times New Roman"/>
        </w:rPr>
        <w:t>საწარმოს</w:t>
      </w:r>
      <w:r w:rsidRPr="002C3E24">
        <w:rPr>
          <w:rFonts w:eastAsia="Calibri" w:cs="Times New Roman"/>
          <w:lang w:val="en-US"/>
        </w:rPr>
        <w:t xml:space="preserve"> პროექტის </w:t>
      </w:r>
      <w:r w:rsidRPr="002C3E24">
        <w:rPr>
          <w:rFonts w:eastAsia="Calibri" w:cs="Times New Roman"/>
        </w:rPr>
        <w:t>გარემოზე ზემოქმედების შეფასების (შემდგომში გზშ)</w:t>
      </w:r>
      <w:r w:rsidRPr="002C3E24">
        <w:rPr>
          <w:rFonts w:eastAsia="Calibri" w:cs="Times New Roman"/>
          <w:lang w:val="en-US"/>
        </w:rPr>
        <w:t xml:space="preserve"> ანგარიშ</w:t>
      </w:r>
      <w:r w:rsidR="00D33E62">
        <w:rPr>
          <w:rFonts w:eastAsia="Calibri" w:cs="Times New Roman"/>
        </w:rPr>
        <w:t>ი</w:t>
      </w:r>
      <w:r w:rsidRPr="002C3E24">
        <w:rPr>
          <w:rFonts w:eastAsia="Calibri" w:cs="Times New Roman"/>
          <w:lang w:val="en-US"/>
        </w:rPr>
        <w:t>ს</w:t>
      </w:r>
      <w:r w:rsidR="00D33E62">
        <w:rPr>
          <w:rFonts w:eastAsia="Calibri" w:cs="Times New Roman"/>
        </w:rPr>
        <w:t xml:space="preserve"> არატექნიკურ რეზიუმეს</w:t>
      </w:r>
      <w:r w:rsidRPr="002C3E24">
        <w:rPr>
          <w:rFonts w:eastAsia="Calibri" w:cs="Times New Roman"/>
          <w:lang w:val="en-US"/>
        </w:rPr>
        <w:t>.</w:t>
      </w:r>
      <w:r w:rsidRPr="002C3E24">
        <w:rPr>
          <w:rFonts w:eastAsia="Calibri" w:cs="Times New Roman"/>
        </w:rPr>
        <w:t xml:space="preserve"> </w:t>
      </w:r>
    </w:p>
    <w:p w:rsidR="00C7628A" w:rsidRPr="002C3E24" w:rsidRDefault="00C7628A" w:rsidP="00C7628A">
      <w:pPr>
        <w:rPr>
          <w:rFonts w:eastAsia="Calibri" w:cs="Times New Roman"/>
        </w:rPr>
      </w:pPr>
      <w:r w:rsidRPr="002C3E24">
        <w:rPr>
          <w:rFonts w:eastAsia="Calibri" w:cs="Times New Roman"/>
          <w:lang w:val="en-US"/>
        </w:rPr>
        <w:t xml:space="preserve">საწარმოს მოწყობა იგეგმება </w:t>
      </w:r>
      <w:r w:rsidRPr="002C3E24">
        <w:rPr>
          <w:rFonts w:eastAsia="Calibri" w:cs="Times New Roman"/>
        </w:rPr>
        <w:t xml:space="preserve">საწარმოო ზონაში </w:t>
      </w:r>
      <w:r w:rsidRPr="002C3E24">
        <w:rPr>
          <w:rFonts w:eastAsia="Calibri" w:cs="Times New Roman"/>
          <w:lang w:val="en-US"/>
        </w:rPr>
        <w:t>შპს „ჯორჯიან მანგანეზის”-ს 1589 მ</w:t>
      </w:r>
      <w:r w:rsidRPr="002C3E24">
        <w:rPr>
          <w:rFonts w:eastAsia="Calibri" w:cs="Times New Roman"/>
          <w:vertAlign w:val="superscript"/>
          <w:lang w:val="en-US"/>
        </w:rPr>
        <w:t>2</w:t>
      </w:r>
      <w:r w:rsidRPr="002C3E24">
        <w:rPr>
          <w:rFonts w:eastAsia="Calibri" w:cs="Times New Roman"/>
          <w:lang w:val="en-US"/>
        </w:rPr>
        <w:t xml:space="preserve"> ფართობის მქონე არასასოფლო-სამეურნეო დანიშნულების მიწის ნაკვეთზე (ქ. ჭიათურა, საჩხერის გზატკეცილი მდ.</w:t>
      </w:r>
      <w:r w:rsidRPr="002C3E24">
        <w:rPr>
          <w:rFonts w:eastAsia="Calibri" w:cs="Times New Roman"/>
        </w:rPr>
        <w:t xml:space="preserve"> </w:t>
      </w:r>
      <w:r w:rsidRPr="002C3E24">
        <w:rPr>
          <w:rFonts w:eastAsia="Calibri" w:cs="Times New Roman"/>
          <w:lang w:val="en-US"/>
        </w:rPr>
        <w:t>ყვირილას მარ</w:t>
      </w:r>
      <w:r w:rsidRPr="002C3E24">
        <w:rPr>
          <w:rFonts w:eastAsia="Calibri" w:cs="Times New Roman"/>
        </w:rPr>
        <w:t>ჯვ</w:t>
      </w:r>
      <w:r w:rsidRPr="002C3E24">
        <w:rPr>
          <w:rFonts w:eastAsia="Calibri" w:cs="Times New Roman"/>
          <w:lang w:val="en-US"/>
        </w:rPr>
        <w:t>ენა სანაპირო, ს/კ: 38.10.31.125), რომელიც საიჯარო ხელშეკრულებით</w:t>
      </w:r>
      <w:r w:rsidRPr="002C3E24">
        <w:rPr>
          <w:rFonts w:eastAsia="Calibri" w:cs="Times New Roman"/>
        </w:rPr>
        <w:t xml:space="preserve"> </w:t>
      </w:r>
      <w:r w:rsidRPr="002C3E24">
        <w:rPr>
          <w:rFonts w:eastAsia="Calibri" w:cs="Times New Roman"/>
          <w:lang w:val="en-US"/>
        </w:rPr>
        <w:t>დროებით შპს „ტექნო 2016“-ის სარგებლობაშია</w:t>
      </w:r>
      <w:r w:rsidRPr="002C3E24">
        <w:rPr>
          <w:rFonts w:eastAsia="Calibri" w:cs="Times New Roman"/>
        </w:rPr>
        <w:t xml:space="preserve"> (იხ. ხელშეკრულების დანართი)</w:t>
      </w:r>
      <w:r w:rsidRPr="002C3E24">
        <w:rPr>
          <w:rFonts w:eastAsia="Calibri" w:cs="Times New Roman"/>
          <w:lang w:val="en-US"/>
        </w:rPr>
        <w:t>. ტერიტორიას</w:t>
      </w:r>
      <w:r w:rsidRPr="002C3E24">
        <w:rPr>
          <w:rFonts w:eastAsia="Calibri" w:cs="Times New Roman"/>
        </w:rPr>
        <w:t xml:space="preserve"> დანარჩენი სამი</w:t>
      </w:r>
      <w:r w:rsidRPr="002C3E24">
        <w:rPr>
          <w:rFonts w:eastAsia="Calibri" w:cs="Times New Roman"/>
          <w:lang w:val="en-US"/>
        </w:rPr>
        <w:t xml:space="preserve"> მხრიდან</w:t>
      </w:r>
      <w:r w:rsidRPr="002C3E24">
        <w:rPr>
          <w:rFonts w:eastAsia="Calibri" w:cs="Times New Roman"/>
        </w:rPr>
        <w:t xml:space="preserve"> </w:t>
      </w:r>
      <w:r w:rsidRPr="002C3E24">
        <w:rPr>
          <w:rFonts w:eastAsia="Calibri" w:cs="Times New Roman"/>
          <w:lang w:val="en-US"/>
        </w:rPr>
        <w:t>ესაზღვრება</w:t>
      </w:r>
      <w:r w:rsidRPr="002C3E24">
        <w:rPr>
          <w:rFonts w:eastAsia="Calibri" w:cs="Times New Roman"/>
        </w:rPr>
        <w:t xml:space="preserve"> სახელმწიფოს და შპს „ჯორჯიან </w:t>
      </w:r>
      <w:proofErr w:type="gramStart"/>
      <w:r w:rsidRPr="002C3E24">
        <w:rPr>
          <w:rFonts w:eastAsia="Calibri" w:cs="Times New Roman"/>
        </w:rPr>
        <w:t>მანგანეზის“ საკუთრებაში</w:t>
      </w:r>
      <w:proofErr w:type="gramEnd"/>
      <w:r w:rsidRPr="002C3E24">
        <w:rPr>
          <w:rFonts w:eastAsia="Calibri" w:cs="Times New Roman"/>
        </w:rPr>
        <w:t xml:space="preserve"> არსებული ნაკვეთები,</w:t>
      </w:r>
      <w:r w:rsidRPr="002C3E24">
        <w:rPr>
          <w:rFonts w:eastAsia="Calibri" w:cs="Times New Roman"/>
          <w:lang w:val="en-US"/>
        </w:rPr>
        <w:t xml:space="preserve"> სამხრეთიდან მდ. ყვირილა რომელიც</w:t>
      </w:r>
      <w:r w:rsidRPr="002C3E24">
        <w:rPr>
          <w:rFonts w:eastAsia="Calibri" w:cs="Times New Roman"/>
        </w:rPr>
        <w:t xml:space="preserve"> </w:t>
      </w:r>
      <w:r w:rsidRPr="002C3E24">
        <w:rPr>
          <w:rFonts w:eastAsia="Calibri" w:cs="Times New Roman"/>
          <w:lang w:val="en-US"/>
        </w:rPr>
        <w:t xml:space="preserve">დაცილებულია 15 მ-ით. </w:t>
      </w:r>
      <w:r w:rsidRPr="002C3E24">
        <w:rPr>
          <w:rFonts w:eastAsia="Calibri" w:cs="Times New Roman"/>
        </w:rPr>
        <w:t xml:space="preserve">500 მ-იან რადიუსში განთავსებულია </w:t>
      </w:r>
      <w:r w:rsidRPr="002C3E24">
        <w:rPr>
          <w:rFonts w:eastAsia="Calibri" w:cs="Times New Roman"/>
          <w:lang w:val="en-US"/>
        </w:rPr>
        <w:t>შპს „</w:t>
      </w:r>
      <w:r w:rsidRPr="002C3E24">
        <w:rPr>
          <w:rFonts w:eastAsia="Calibri" w:cs="Times New Roman"/>
        </w:rPr>
        <w:t>ლეგოს</w:t>
      </w:r>
      <w:r w:rsidRPr="002C3E24">
        <w:rPr>
          <w:rFonts w:eastAsia="Calibri" w:cs="Times New Roman"/>
          <w:lang w:val="en-US"/>
        </w:rPr>
        <w:t>“-ს</w:t>
      </w:r>
      <w:r w:rsidRPr="002C3E24">
        <w:rPr>
          <w:rFonts w:eastAsia="Calibri" w:cs="Times New Roman"/>
        </w:rPr>
        <w:t>, შპს „ანდრო“-ს,</w:t>
      </w:r>
      <w:r w:rsidRPr="002C3E24">
        <w:rPr>
          <w:rFonts w:eastAsia="Calibri" w:cs="Times New Roman"/>
          <w:lang w:val="en-US"/>
        </w:rPr>
        <w:t xml:space="preserve"> შპს „</w:t>
      </w:r>
      <w:r w:rsidRPr="002C3E24">
        <w:rPr>
          <w:rFonts w:eastAsia="Calibri" w:cs="Times New Roman"/>
        </w:rPr>
        <w:t>მადანის</w:t>
      </w:r>
      <w:r w:rsidRPr="002C3E24">
        <w:rPr>
          <w:rFonts w:eastAsia="Calibri" w:cs="Times New Roman"/>
          <w:lang w:val="en-US"/>
        </w:rPr>
        <w:t>“-ს</w:t>
      </w:r>
      <w:r w:rsidRPr="002C3E24">
        <w:rPr>
          <w:rFonts w:eastAsia="Calibri" w:cs="Times New Roman"/>
        </w:rPr>
        <w:t xml:space="preserve"> და შპს „ემენ ჯგუფი“-ს</w:t>
      </w:r>
      <w:r w:rsidRPr="002C3E24">
        <w:rPr>
          <w:rFonts w:eastAsia="Calibri" w:cs="Times New Roman"/>
          <w:lang w:val="en-US"/>
        </w:rPr>
        <w:t xml:space="preserve"> </w:t>
      </w:r>
      <w:r w:rsidRPr="002C3E24">
        <w:rPr>
          <w:rFonts w:eastAsia="Calibri" w:cs="Times New Roman"/>
        </w:rPr>
        <w:t>ამა</w:t>
      </w:r>
      <w:r w:rsidRPr="002C3E24">
        <w:rPr>
          <w:rFonts w:eastAsia="Calibri" w:cs="Times New Roman"/>
          <w:lang w:val="en-US"/>
        </w:rPr>
        <w:t>ვე პროფილის საწარმოო ობიექტები.</w:t>
      </w:r>
      <w:r w:rsidRPr="002C3E24">
        <w:rPr>
          <w:rFonts w:eastAsia="Calibri" w:cs="Times New Roman"/>
        </w:rPr>
        <w:t xml:space="preserve"> </w:t>
      </w:r>
      <w:r w:rsidRPr="002C3E24">
        <w:rPr>
          <w:rFonts w:eastAsia="Calibri" w:cs="Times New Roman"/>
          <w:lang w:val="en-US"/>
        </w:rPr>
        <w:t>ტერიტორიიდან უახლოესი საცხოვრებელი სახლი მდებარეობს 600 მ-ში</w:t>
      </w:r>
      <w:r w:rsidRPr="002C3E24">
        <w:rPr>
          <w:rFonts w:eastAsia="Calibri" w:cs="Times New Roman"/>
        </w:rPr>
        <w:t>, მდ. ყვირილას კანიონის ტერასაზე (სოფ. ითხვისი)</w:t>
      </w:r>
      <w:r w:rsidRPr="002C3E24">
        <w:rPr>
          <w:rFonts w:eastAsia="Calibri" w:cs="Times New Roman"/>
          <w:lang w:val="en-US"/>
        </w:rPr>
        <w:t>.</w:t>
      </w:r>
      <w:r w:rsidRPr="002C3E24">
        <w:rPr>
          <w:rFonts w:eastAsia="Calibri" w:cs="Times New Roman"/>
        </w:rPr>
        <w:t xml:space="preserve"> </w:t>
      </w:r>
    </w:p>
    <w:p w:rsidR="00C7628A" w:rsidRPr="002C3E24" w:rsidRDefault="00C7628A" w:rsidP="00C7628A">
      <w:pPr>
        <w:rPr>
          <w:rFonts w:eastAsia="Calibri" w:cs="Times New Roman"/>
        </w:rPr>
      </w:pPr>
      <w:r w:rsidRPr="002C3E24">
        <w:rPr>
          <w:rFonts w:eastAsia="Calibri" w:cs="Times New Roman"/>
        </w:rPr>
        <w:t>საწარმოს</w:t>
      </w:r>
      <w:r w:rsidRPr="002C3E24">
        <w:rPr>
          <w:rFonts w:eastAsia="Calibri" w:cs="Times New Roman"/>
          <w:lang w:val="en-US"/>
        </w:rPr>
        <w:t xml:space="preserve"> მუშაობის ტექნიკური პრინციპი ითვალისწინებს </w:t>
      </w:r>
      <w:r w:rsidRPr="002C3E24">
        <w:rPr>
          <w:rFonts w:eastAsia="Calibri" w:cs="Times New Roman"/>
        </w:rPr>
        <w:t xml:space="preserve">მისთვის </w:t>
      </w:r>
      <w:r w:rsidRPr="002C3E24">
        <w:rPr>
          <w:rFonts w:eastAsia="Calibri" w:cs="Times New Roman"/>
          <w:lang w:val="en-US"/>
        </w:rPr>
        <w:t>მიწოდებული ნედლეულის სველი გრავიტაციული მეთოდით გამდიდრებას, რომლის შედეგად მიიღება</w:t>
      </w:r>
      <w:r w:rsidRPr="002C3E24">
        <w:rPr>
          <w:rFonts w:eastAsia="Calibri" w:cs="Times New Roman"/>
        </w:rPr>
        <w:t xml:space="preserve"> </w:t>
      </w:r>
      <w:r w:rsidRPr="002C3E24">
        <w:rPr>
          <w:rFonts w:eastAsia="Calibri" w:cs="Times New Roman"/>
          <w:lang w:val="en-US"/>
        </w:rPr>
        <w:t>მეტალურგიაში მოხმარებადი მანგანუმის კონცენტრატები.</w:t>
      </w:r>
    </w:p>
    <w:p w:rsidR="00C7628A" w:rsidRPr="002C3E24" w:rsidRDefault="00C7628A" w:rsidP="00C7628A">
      <w:pPr>
        <w:rPr>
          <w:rFonts w:eastAsia="Calibri" w:cs="Times New Roman"/>
          <w:lang w:val="en-US"/>
        </w:rPr>
      </w:pPr>
      <w:r w:rsidRPr="002C3E24">
        <w:rPr>
          <w:rFonts w:eastAsia="Calibri" w:cs="Times New Roman"/>
        </w:rPr>
        <w:t>დაგეგმილი საქმიანობა</w:t>
      </w:r>
      <w:r w:rsidRPr="002C3E24">
        <w:rPr>
          <w:rFonts w:eastAsia="Calibri" w:cs="Times New Roman"/>
          <w:lang w:val="en-US"/>
        </w:rPr>
        <w:t xml:space="preserve"> საქართველოს კანონის „გარემოსდაცვითი შეფასების კოდექსის“</w:t>
      </w:r>
      <w:r w:rsidRPr="002C3E24">
        <w:rPr>
          <w:rFonts w:eastAsia="Calibri" w:cs="Times New Roman"/>
        </w:rPr>
        <w:t xml:space="preserve"> </w:t>
      </w:r>
      <w:r w:rsidRPr="002C3E24">
        <w:rPr>
          <w:rFonts w:eastAsia="Calibri" w:cs="Times New Roman"/>
          <w:lang w:val="en-US"/>
        </w:rPr>
        <w:t xml:space="preserve">II </w:t>
      </w:r>
      <w:r w:rsidRPr="002C3E24">
        <w:rPr>
          <w:rFonts w:eastAsia="Calibri" w:cs="Times New Roman"/>
        </w:rPr>
        <w:t>დანართის</w:t>
      </w:r>
      <w:r w:rsidRPr="002C3E24">
        <w:rPr>
          <w:rFonts w:eastAsia="Calibri" w:cs="Times New Roman"/>
          <w:lang w:val="en-US"/>
        </w:rPr>
        <w:t xml:space="preserve"> 5-ე </w:t>
      </w:r>
      <w:r w:rsidRPr="002C3E24">
        <w:rPr>
          <w:rFonts w:eastAsia="Calibri" w:cs="Times New Roman"/>
        </w:rPr>
        <w:t>პუნქტის</w:t>
      </w:r>
      <w:r w:rsidRPr="002C3E24">
        <w:rPr>
          <w:rFonts w:eastAsia="Calibri" w:cs="Times New Roman"/>
          <w:lang w:val="en-US"/>
        </w:rPr>
        <w:t xml:space="preserve">, </w:t>
      </w:r>
      <w:r w:rsidRPr="002C3E24">
        <w:rPr>
          <w:rFonts w:eastAsia="Calibri" w:cs="Times New Roman"/>
        </w:rPr>
        <w:t>5.1</w:t>
      </w:r>
      <w:r w:rsidRPr="002C3E24">
        <w:rPr>
          <w:rFonts w:eastAsia="Calibri" w:cs="Times New Roman"/>
          <w:lang w:val="en-US"/>
        </w:rPr>
        <w:t xml:space="preserve"> </w:t>
      </w:r>
      <w:r w:rsidRPr="002C3E24">
        <w:rPr>
          <w:rFonts w:eastAsia="Calibri" w:cs="Times New Roman"/>
        </w:rPr>
        <w:t>ქვე</w:t>
      </w:r>
      <w:r w:rsidRPr="002C3E24">
        <w:rPr>
          <w:rFonts w:eastAsia="Calibri" w:cs="Times New Roman"/>
          <w:lang w:val="en-US"/>
        </w:rPr>
        <w:t xml:space="preserve">პუნქტის მიხედვით - </w:t>
      </w:r>
      <w:r w:rsidRPr="002C3E24">
        <w:rPr>
          <w:rFonts w:eastAsia="Calibri" w:cs="Times New Roman"/>
        </w:rPr>
        <w:t>სასარგებლო წიღისეულის გადამუშავება</w:t>
      </w:r>
      <w:r w:rsidRPr="002C3E24">
        <w:rPr>
          <w:rFonts w:eastAsia="Calibri" w:cs="Times New Roman"/>
          <w:lang w:val="en-US"/>
        </w:rPr>
        <w:t xml:space="preserve"> სკრინინგის პროცედურისადმი დაქვემდებარებულ საქმიანობად მიიჩნევა.</w:t>
      </w:r>
    </w:p>
    <w:p w:rsidR="00C7628A" w:rsidRPr="002C3E24" w:rsidRDefault="00C7628A" w:rsidP="00C7628A">
      <w:pPr>
        <w:rPr>
          <w:rFonts w:eastAsia="Calibri" w:cs="Times New Roman"/>
        </w:rPr>
      </w:pPr>
      <w:r w:rsidRPr="002C3E24">
        <w:rPr>
          <w:rFonts w:eastAsia="Calibri" w:cs="Times New Roman"/>
          <w:lang w:val="en-US"/>
        </w:rPr>
        <w:t xml:space="preserve">ამავე კოდექსის 7-ე მუხლის 13-ე პუნქტის მიხედვით - თუ საქმიანობის განმახორციელებელი გეგმავს ამ კოდექსის II დანართით გათვალისწინებული საქმიანობის განხორციელებას და მიაჩნია, რომ ამ საქმიანობისთვის აუცილებელია გარემოსდაცვითი გადაწყვეტილების გაცემა, იგი უფლებამოსილია სამინისტროს ამ კოდექსის მე-8 მუხლით დადგენილი წესით წარუდგინოს სკოპინგის განცხადება (სკრინინგის ეტაპის გავლის გარეშე). </w:t>
      </w:r>
    </w:p>
    <w:p w:rsidR="00C7628A" w:rsidRPr="002C3E24" w:rsidRDefault="00C7628A" w:rsidP="00C7628A">
      <w:pPr>
        <w:rPr>
          <w:rFonts w:eastAsia="Calibri" w:cs="Sylfaen"/>
          <w:color w:val="000000"/>
        </w:rPr>
      </w:pPr>
      <w:r w:rsidRPr="002C3E24">
        <w:rPr>
          <w:rFonts w:eastAsia="Calibri" w:cs="Sylfaen"/>
          <w:color w:val="000000"/>
        </w:rPr>
        <w:t xml:space="preserve">დაგეგმილმა პროექტმა გაიარა სკოპინგის (დასკვნა </w:t>
      </w:r>
      <w:r w:rsidRPr="002C3E24">
        <w:rPr>
          <w:rFonts w:eastAsia="Calibri" w:cs="Sylfaen,Bold"/>
          <w:bCs/>
          <w:lang w:val="en-US"/>
        </w:rPr>
        <w:t>N131</w:t>
      </w:r>
      <w:r w:rsidRPr="002C3E24">
        <w:rPr>
          <w:rFonts w:eastAsia="Calibri" w:cs="Sylfaen,Bold"/>
          <w:bCs/>
        </w:rPr>
        <w:t xml:space="preserve">; </w:t>
      </w:r>
      <w:r w:rsidRPr="002C3E24">
        <w:rPr>
          <w:rFonts w:eastAsia="Calibri" w:cs="Sylfaen"/>
          <w:color w:val="000000"/>
        </w:rPr>
        <w:t xml:space="preserve">16.12.2019) პროცედურა და დაექვემდებარა გზშ-ს. შესაბამისად, წინამდებარე დოკუმენტი წარმოადგენს სკოპინგის დასკვნის საფუძველზე მომზადებულ გზშ-ის ანგარიშს, რაც გულისხმობს, რომ დაგეგმილი საქმიანობა უნდა განხორციელდეს ეკოლოგიური ექსპერტიზის დასკვნის საფუძველზე. </w:t>
      </w:r>
    </w:p>
    <w:p w:rsidR="00C7628A" w:rsidRPr="002C3E24" w:rsidRDefault="00C7628A" w:rsidP="00C7628A">
      <w:pPr>
        <w:rPr>
          <w:rFonts w:eastAsia="Calibri" w:cs="Sylfaen"/>
          <w:color w:val="000000"/>
        </w:rPr>
      </w:pPr>
      <w:r w:rsidRPr="002C3E24">
        <w:rPr>
          <w:rFonts w:eastAsia="Calibri" w:cs="Sylfaen"/>
          <w:color w:val="000000"/>
        </w:rPr>
        <w:t>საქმიანობის განმახორციელებელი კომპანიის შპს „ტექნო 2016“ და გზშ-ს შემმუშავებელი</w:t>
      </w:r>
      <w:r w:rsidR="006136D9">
        <w:rPr>
          <w:rFonts w:eastAsia="Calibri" w:cs="Sylfaen"/>
          <w:color w:val="000000"/>
        </w:rPr>
        <w:t xml:space="preserve"> </w:t>
      </w:r>
      <w:r w:rsidRPr="002C3E24">
        <w:rPr>
          <w:rFonts w:eastAsia="Calibri" w:cs="Sylfaen"/>
          <w:color w:val="000000"/>
        </w:rPr>
        <w:t>კომპანიის  შპს „გამა კონსალტინგის“ საკონტაქტო ინფორმაცია მოცემული ცხრილში 1.1.1.</w:t>
      </w:r>
    </w:p>
    <w:p w:rsidR="00C7628A" w:rsidRPr="006136D9" w:rsidRDefault="00C7628A" w:rsidP="006136D9">
      <w:pPr>
        <w:rPr>
          <w:rFonts w:eastAsia="Calibri" w:cs="Sylfaen"/>
          <w:b/>
          <w:i/>
          <w:color w:val="000000"/>
          <w:sz w:val="20"/>
          <w:szCs w:val="20"/>
        </w:rPr>
      </w:pPr>
      <w:r w:rsidRPr="006136D9">
        <w:rPr>
          <w:rFonts w:eastAsia="Calibri" w:cs="Sylfaen"/>
          <w:b/>
          <w:i/>
          <w:color w:val="000000"/>
          <w:sz w:val="20"/>
          <w:szCs w:val="20"/>
        </w:rPr>
        <w:t xml:space="preserve">ცხრილი 1.1.1.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65"/>
        <w:gridCol w:w="4546"/>
      </w:tblGrid>
      <w:tr w:rsidR="00C7628A" w:rsidRPr="002C3E24" w:rsidTr="00372A1F">
        <w:trPr>
          <w:trHeight w:val="175"/>
          <w:jc w:val="center"/>
        </w:trPr>
        <w:tc>
          <w:tcPr>
            <w:tcW w:w="5165" w:type="dxa"/>
            <w:vAlign w:val="center"/>
          </w:tcPr>
          <w:p w:rsidR="00C7628A" w:rsidRPr="002C3E24" w:rsidRDefault="00C7628A" w:rsidP="00C7628A">
            <w:pPr>
              <w:spacing w:before="0" w:after="0"/>
              <w:jc w:val="left"/>
              <w:rPr>
                <w:rFonts w:eastAsia="Calibri" w:cs="Sylfaen"/>
                <w:color w:val="000000"/>
                <w:sz w:val="20"/>
                <w:szCs w:val="20"/>
              </w:rPr>
            </w:pPr>
            <w:r w:rsidRPr="002C3E24">
              <w:rPr>
                <w:rFonts w:eastAsia="Calibri" w:cs="Sylfaen"/>
                <w:color w:val="000000"/>
                <w:sz w:val="20"/>
                <w:szCs w:val="20"/>
              </w:rPr>
              <w:t>საქმიანობის განმხორციელებელი კომპანია</w:t>
            </w:r>
          </w:p>
        </w:tc>
        <w:tc>
          <w:tcPr>
            <w:tcW w:w="4546" w:type="dxa"/>
            <w:vAlign w:val="center"/>
          </w:tcPr>
          <w:p w:rsidR="00C7628A" w:rsidRPr="002C3E24" w:rsidRDefault="00C7628A" w:rsidP="00C7628A">
            <w:pPr>
              <w:spacing w:before="0" w:after="0"/>
              <w:jc w:val="left"/>
              <w:rPr>
                <w:rFonts w:eastAsia="Calibri" w:cs="Sylfaen"/>
                <w:color w:val="000000"/>
                <w:sz w:val="20"/>
                <w:szCs w:val="20"/>
              </w:rPr>
            </w:pPr>
            <w:r w:rsidRPr="002C3E24">
              <w:rPr>
                <w:rFonts w:eastAsia="Calibri" w:cs="Sylfaen"/>
                <w:color w:val="000000"/>
                <w:sz w:val="20"/>
                <w:szCs w:val="20"/>
              </w:rPr>
              <w:t>შპს „ტექნო 2016“</w:t>
            </w:r>
          </w:p>
        </w:tc>
      </w:tr>
      <w:tr w:rsidR="00C7628A" w:rsidRPr="002C3E24" w:rsidTr="00372A1F">
        <w:trPr>
          <w:trHeight w:val="50"/>
          <w:jc w:val="center"/>
        </w:trPr>
        <w:tc>
          <w:tcPr>
            <w:tcW w:w="5165" w:type="dxa"/>
            <w:vAlign w:val="center"/>
          </w:tcPr>
          <w:p w:rsidR="00C7628A" w:rsidRPr="002C3E24" w:rsidRDefault="00C7628A" w:rsidP="00C7628A">
            <w:pPr>
              <w:spacing w:before="0" w:after="0"/>
              <w:jc w:val="left"/>
              <w:rPr>
                <w:rFonts w:eastAsia="Calibri" w:cs="Sylfaen"/>
                <w:color w:val="000000"/>
                <w:sz w:val="20"/>
                <w:szCs w:val="20"/>
              </w:rPr>
            </w:pPr>
            <w:r w:rsidRPr="002C3E24">
              <w:rPr>
                <w:rFonts w:eastAsia="Calibri" w:cs="Sylfaen"/>
                <w:color w:val="000000"/>
                <w:sz w:val="20"/>
                <w:szCs w:val="20"/>
              </w:rPr>
              <w:t>კომპანიის იურიდიული მისამართი</w:t>
            </w:r>
          </w:p>
        </w:tc>
        <w:tc>
          <w:tcPr>
            <w:tcW w:w="4546" w:type="dxa"/>
            <w:vAlign w:val="center"/>
          </w:tcPr>
          <w:p w:rsidR="00C7628A" w:rsidRPr="002C3E24" w:rsidRDefault="00C7628A" w:rsidP="00C7628A">
            <w:pPr>
              <w:spacing w:before="0" w:after="0"/>
              <w:jc w:val="left"/>
              <w:rPr>
                <w:rFonts w:eastAsia="Calibri" w:cs="Sylfaen"/>
                <w:color w:val="000000"/>
                <w:sz w:val="20"/>
                <w:szCs w:val="20"/>
              </w:rPr>
            </w:pPr>
            <w:r w:rsidRPr="002C3E24">
              <w:rPr>
                <w:rFonts w:eastAsia="Calibri" w:cs="Sylfaen"/>
                <w:color w:val="000000"/>
                <w:sz w:val="20"/>
                <w:szCs w:val="20"/>
                <w:lang w:val="en-US"/>
              </w:rPr>
              <w:t>თბილისი, სამგორის რაიონი, ვარკეთილი 3, I მ/რ, კორ 14, ბ.36;</w:t>
            </w:r>
          </w:p>
        </w:tc>
      </w:tr>
      <w:tr w:rsidR="00C7628A" w:rsidRPr="002C3E24" w:rsidTr="00372A1F">
        <w:trPr>
          <w:trHeight w:val="175"/>
          <w:jc w:val="center"/>
        </w:trPr>
        <w:tc>
          <w:tcPr>
            <w:tcW w:w="5165" w:type="dxa"/>
            <w:vAlign w:val="center"/>
          </w:tcPr>
          <w:p w:rsidR="00C7628A" w:rsidRPr="002C3E24" w:rsidRDefault="00C7628A" w:rsidP="00C7628A">
            <w:pPr>
              <w:spacing w:before="0" w:after="0"/>
              <w:jc w:val="left"/>
              <w:rPr>
                <w:rFonts w:eastAsia="Calibri" w:cs="Sylfaen"/>
                <w:color w:val="000000"/>
                <w:sz w:val="20"/>
                <w:szCs w:val="20"/>
              </w:rPr>
            </w:pPr>
            <w:r w:rsidRPr="002C3E24">
              <w:rPr>
                <w:rFonts w:eastAsia="Calibri" w:cs="Sylfaen"/>
                <w:color w:val="000000"/>
                <w:sz w:val="20"/>
                <w:szCs w:val="20"/>
              </w:rPr>
              <w:t>კომპანიის ფაქტიური მისამართი</w:t>
            </w:r>
          </w:p>
        </w:tc>
        <w:tc>
          <w:tcPr>
            <w:tcW w:w="4546" w:type="dxa"/>
            <w:vAlign w:val="center"/>
          </w:tcPr>
          <w:p w:rsidR="00C7628A" w:rsidRPr="002C3E24" w:rsidRDefault="00C7628A" w:rsidP="00C7628A">
            <w:pPr>
              <w:spacing w:before="0" w:after="0"/>
              <w:jc w:val="left"/>
              <w:rPr>
                <w:rFonts w:eastAsia="Calibri" w:cs="Sylfaen"/>
                <w:color w:val="000000"/>
                <w:sz w:val="20"/>
                <w:szCs w:val="20"/>
              </w:rPr>
            </w:pPr>
            <w:r w:rsidRPr="002C3E24">
              <w:rPr>
                <w:rFonts w:eastAsia="Calibri" w:cs="Sylfaen"/>
                <w:color w:val="000000"/>
                <w:sz w:val="20"/>
                <w:szCs w:val="20"/>
                <w:lang w:val="en-US"/>
              </w:rPr>
              <w:t>თბილისი, სამგორის რაიონი, ვარკეთილი 3, I მ/რ, კორ 14, ბ.36;</w:t>
            </w:r>
          </w:p>
        </w:tc>
      </w:tr>
      <w:tr w:rsidR="00C7628A" w:rsidRPr="002C3E24" w:rsidTr="00372A1F">
        <w:trPr>
          <w:trHeight w:val="175"/>
          <w:jc w:val="center"/>
        </w:trPr>
        <w:tc>
          <w:tcPr>
            <w:tcW w:w="5165" w:type="dxa"/>
            <w:vAlign w:val="center"/>
          </w:tcPr>
          <w:p w:rsidR="00C7628A" w:rsidRPr="002C3E24" w:rsidRDefault="00C7628A" w:rsidP="00C7628A">
            <w:pPr>
              <w:spacing w:before="0" w:after="0"/>
              <w:jc w:val="left"/>
              <w:rPr>
                <w:rFonts w:eastAsia="Calibri" w:cs="Sylfaen"/>
                <w:color w:val="000000"/>
                <w:sz w:val="20"/>
                <w:szCs w:val="20"/>
              </w:rPr>
            </w:pPr>
            <w:r w:rsidRPr="002C3E24">
              <w:rPr>
                <w:rFonts w:eastAsia="Calibri" w:cs="Sylfaen"/>
                <w:color w:val="000000"/>
                <w:sz w:val="20"/>
                <w:szCs w:val="20"/>
              </w:rPr>
              <w:t>საქმიანობის განხორციელების ადგილის მისამართი</w:t>
            </w:r>
          </w:p>
        </w:tc>
        <w:tc>
          <w:tcPr>
            <w:tcW w:w="4546" w:type="dxa"/>
            <w:vAlign w:val="center"/>
          </w:tcPr>
          <w:p w:rsidR="00C7628A" w:rsidRPr="002C3E24" w:rsidRDefault="00C7628A" w:rsidP="00C7628A">
            <w:pPr>
              <w:spacing w:before="0" w:after="0"/>
              <w:jc w:val="left"/>
              <w:rPr>
                <w:rFonts w:eastAsia="Calibri" w:cs="Sylfaen"/>
                <w:color w:val="000000"/>
                <w:sz w:val="20"/>
                <w:szCs w:val="20"/>
              </w:rPr>
            </w:pPr>
            <w:r w:rsidRPr="002C3E24">
              <w:rPr>
                <w:rFonts w:eastAsia="Calibri" w:cs="Sylfaen"/>
                <w:color w:val="000000"/>
                <w:sz w:val="20"/>
                <w:szCs w:val="20"/>
              </w:rPr>
              <w:t>ქ. ჭიათურა, საჩხერის გზატკეცილი</w:t>
            </w:r>
          </w:p>
        </w:tc>
      </w:tr>
      <w:tr w:rsidR="00C7628A" w:rsidRPr="002C3E24" w:rsidTr="00372A1F">
        <w:trPr>
          <w:trHeight w:val="349"/>
          <w:jc w:val="center"/>
        </w:trPr>
        <w:tc>
          <w:tcPr>
            <w:tcW w:w="5165" w:type="dxa"/>
            <w:vAlign w:val="center"/>
          </w:tcPr>
          <w:p w:rsidR="00C7628A" w:rsidRPr="002C3E24" w:rsidRDefault="00C7628A" w:rsidP="00C7628A">
            <w:pPr>
              <w:spacing w:before="0" w:after="0"/>
              <w:jc w:val="left"/>
              <w:rPr>
                <w:rFonts w:eastAsia="Calibri" w:cs="Sylfaen"/>
                <w:color w:val="000000"/>
                <w:sz w:val="20"/>
                <w:szCs w:val="20"/>
              </w:rPr>
            </w:pPr>
            <w:r w:rsidRPr="002C3E24">
              <w:rPr>
                <w:rFonts w:eastAsia="Calibri" w:cs="Sylfaen"/>
                <w:color w:val="000000"/>
                <w:sz w:val="20"/>
                <w:szCs w:val="20"/>
              </w:rPr>
              <w:t>საქმიანობის სახე</w:t>
            </w:r>
          </w:p>
        </w:tc>
        <w:tc>
          <w:tcPr>
            <w:tcW w:w="4546" w:type="dxa"/>
            <w:vAlign w:val="center"/>
          </w:tcPr>
          <w:p w:rsidR="00C7628A" w:rsidRPr="002C3E24" w:rsidRDefault="00C7628A" w:rsidP="00C7628A">
            <w:pPr>
              <w:spacing w:before="0" w:after="0"/>
              <w:jc w:val="left"/>
              <w:rPr>
                <w:rFonts w:eastAsia="Calibri" w:cs="Sylfaen"/>
                <w:color w:val="000000"/>
                <w:sz w:val="20"/>
                <w:szCs w:val="20"/>
              </w:rPr>
            </w:pPr>
            <w:r w:rsidRPr="002C3E24">
              <w:rPr>
                <w:rFonts w:eastAsia="Calibri" w:cs="Sylfaen"/>
                <w:color w:val="000000"/>
                <w:sz w:val="20"/>
                <w:szCs w:val="20"/>
              </w:rPr>
              <w:t>მანგანუმის მადნის გამდიდრება</w:t>
            </w:r>
          </w:p>
        </w:tc>
      </w:tr>
      <w:tr w:rsidR="00C7628A" w:rsidRPr="002C3E24" w:rsidTr="00372A1F">
        <w:trPr>
          <w:trHeight w:val="50"/>
          <w:jc w:val="center"/>
        </w:trPr>
        <w:tc>
          <w:tcPr>
            <w:tcW w:w="5165" w:type="dxa"/>
            <w:vAlign w:val="center"/>
          </w:tcPr>
          <w:p w:rsidR="00C7628A" w:rsidRPr="002C3E24" w:rsidRDefault="00C7628A" w:rsidP="00D33E62">
            <w:pPr>
              <w:spacing w:before="0" w:after="0"/>
              <w:jc w:val="left"/>
              <w:rPr>
                <w:rFonts w:eastAsia="Calibri" w:cs="Sylfaen"/>
                <w:b/>
                <w:color w:val="000000"/>
                <w:sz w:val="20"/>
                <w:szCs w:val="20"/>
              </w:rPr>
            </w:pPr>
            <w:r w:rsidRPr="002C3E24">
              <w:rPr>
                <w:rFonts w:eastAsia="Calibri" w:cs="Sylfaen"/>
                <w:b/>
                <w:color w:val="000000"/>
                <w:sz w:val="20"/>
                <w:szCs w:val="20"/>
              </w:rPr>
              <w:t>შპს ,,ტექნო 2016“ საკონტაქტო მონაცემები:</w:t>
            </w:r>
          </w:p>
        </w:tc>
        <w:tc>
          <w:tcPr>
            <w:tcW w:w="4546" w:type="dxa"/>
            <w:vAlign w:val="center"/>
          </w:tcPr>
          <w:p w:rsidR="00C7628A" w:rsidRPr="002C3E24" w:rsidRDefault="00C7628A" w:rsidP="00C7628A">
            <w:pPr>
              <w:spacing w:before="0" w:after="0"/>
              <w:jc w:val="left"/>
              <w:rPr>
                <w:rFonts w:eastAsia="Calibri" w:cs="Sylfaen"/>
                <w:color w:val="000000"/>
                <w:sz w:val="20"/>
                <w:szCs w:val="20"/>
              </w:rPr>
            </w:pPr>
          </w:p>
        </w:tc>
      </w:tr>
      <w:tr w:rsidR="00C7628A" w:rsidRPr="002C3E24" w:rsidTr="008272C9">
        <w:trPr>
          <w:trHeight w:val="134"/>
          <w:jc w:val="center"/>
        </w:trPr>
        <w:tc>
          <w:tcPr>
            <w:tcW w:w="5165" w:type="dxa"/>
            <w:vAlign w:val="center"/>
          </w:tcPr>
          <w:p w:rsidR="00C7628A" w:rsidRPr="002C3E24" w:rsidRDefault="00C7628A" w:rsidP="00C7628A">
            <w:pPr>
              <w:spacing w:before="0" w:after="0"/>
              <w:jc w:val="left"/>
              <w:rPr>
                <w:rFonts w:eastAsia="Calibri" w:cs="Sylfaen"/>
                <w:color w:val="000000"/>
                <w:sz w:val="20"/>
                <w:szCs w:val="20"/>
              </w:rPr>
            </w:pPr>
            <w:r w:rsidRPr="002C3E24">
              <w:rPr>
                <w:rFonts w:eastAsia="Calibri" w:cs="Sylfaen"/>
                <w:color w:val="000000"/>
                <w:sz w:val="20"/>
                <w:szCs w:val="20"/>
              </w:rPr>
              <w:t>ელექტრონული ფოსტა</w:t>
            </w:r>
          </w:p>
        </w:tc>
        <w:tc>
          <w:tcPr>
            <w:tcW w:w="4546" w:type="dxa"/>
            <w:shd w:val="clear" w:color="auto" w:fill="auto"/>
            <w:vAlign w:val="center"/>
          </w:tcPr>
          <w:p w:rsidR="00C7628A" w:rsidRPr="002C3E24" w:rsidRDefault="00C7628A" w:rsidP="00C7628A">
            <w:pPr>
              <w:spacing w:before="0" w:after="0"/>
              <w:jc w:val="left"/>
              <w:rPr>
                <w:rFonts w:eastAsia="Calibri" w:cs="Sylfaen"/>
                <w:color w:val="000000"/>
                <w:sz w:val="20"/>
                <w:szCs w:val="20"/>
              </w:rPr>
            </w:pPr>
            <w:r w:rsidRPr="002C3E24">
              <w:rPr>
                <w:rFonts w:eastAsia="Calibri" w:cs="Sylfaen"/>
                <w:color w:val="000000"/>
                <w:sz w:val="20"/>
                <w:szCs w:val="20"/>
              </w:rPr>
              <w:t>simonxita@mail.ru</w:t>
            </w:r>
          </w:p>
        </w:tc>
      </w:tr>
      <w:tr w:rsidR="00C7628A" w:rsidRPr="002C3E24" w:rsidTr="00372A1F">
        <w:trPr>
          <w:trHeight w:val="167"/>
          <w:jc w:val="center"/>
        </w:trPr>
        <w:tc>
          <w:tcPr>
            <w:tcW w:w="5165" w:type="dxa"/>
            <w:vAlign w:val="center"/>
          </w:tcPr>
          <w:p w:rsidR="00C7628A" w:rsidRPr="002C3E24" w:rsidRDefault="00C7628A" w:rsidP="00C7628A">
            <w:pPr>
              <w:spacing w:before="0" w:after="0"/>
              <w:jc w:val="left"/>
              <w:rPr>
                <w:rFonts w:eastAsia="Calibri" w:cs="Sylfaen"/>
                <w:color w:val="000000"/>
                <w:sz w:val="20"/>
                <w:szCs w:val="20"/>
              </w:rPr>
            </w:pPr>
            <w:r w:rsidRPr="002C3E24">
              <w:rPr>
                <w:rFonts w:eastAsia="Calibri" w:cs="Sylfaen"/>
                <w:color w:val="000000"/>
                <w:sz w:val="20"/>
                <w:szCs w:val="20"/>
              </w:rPr>
              <w:t>საკონტაქტო პირი</w:t>
            </w:r>
          </w:p>
        </w:tc>
        <w:tc>
          <w:tcPr>
            <w:tcW w:w="4546" w:type="dxa"/>
            <w:shd w:val="clear" w:color="auto" w:fill="auto"/>
            <w:vAlign w:val="center"/>
          </w:tcPr>
          <w:p w:rsidR="00C7628A" w:rsidRPr="002C3E24" w:rsidRDefault="00C7628A" w:rsidP="00C7628A">
            <w:pPr>
              <w:spacing w:before="0" w:after="0"/>
              <w:jc w:val="left"/>
              <w:rPr>
                <w:rFonts w:eastAsia="Calibri" w:cs="Sylfaen"/>
                <w:color w:val="000000"/>
                <w:sz w:val="20"/>
                <w:szCs w:val="20"/>
              </w:rPr>
            </w:pPr>
            <w:r w:rsidRPr="002C3E24">
              <w:rPr>
                <w:rFonts w:eastAsia="Calibri" w:cs="Sylfaen"/>
                <w:color w:val="000000"/>
                <w:sz w:val="20"/>
                <w:szCs w:val="20"/>
              </w:rPr>
              <w:t>სიმონ ხითარიშვილი</w:t>
            </w:r>
          </w:p>
        </w:tc>
      </w:tr>
      <w:tr w:rsidR="00C7628A" w:rsidRPr="002C3E24" w:rsidTr="00372A1F">
        <w:trPr>
          <w:trHeight w:val="175"/>
          <w:jc w:val="center"/>
        </w:trPr>
        <w:tc>
          <w:tcPr>
            <w:tcW w:w="5165" w:type="dxa"/>
            <w:vAlign w:val="center"/>
          </w:tcPr>
          <w:p w:rsidR="00C7628A" w:rsidRPr="002C3E24" w:rsidRDefault="00C7628A" w:rsidP="00C7628A">
            <w:pPr>
              <w:spacing w:before="0" w:after="0"/>
              <w:jc w:val="left"/>
              <w:rPr>
                <w:rFonts w:eastAsia="Calibri" w:cs="Sylfaen"/>
                <w:color w:val="000000"/>
                <w:sz w:val="20"/>
                <w:szCs w:val="20"/>
              </w:rPr>
            </w:pPr>
            <w:r w:rsidRPr="002C3E24">
              <w:rPr>
                <w:rFonts w:eastAsia="Calibri" w:cs="Sylfaen"/>
                <w:color w:val="000000"/>
                <w:sz w:val="20"/>
                <w:szCs w:val="20"/>
              </w:rPr>
              <w:t>საკონტაქტო ტელეფონი</w:t>
            </w:r>
          </w:p>
        </w:tc>
        <w:tc>
          <w:tcPr>
            <w:tcW w:w="4546" w:type="dxa"/>
            <w:shd w:val="clear" w:color="auto" w:fill="auto"/>
            <w:vAlign w:val="center"/>
          </w:tcPr>
          <w:p w:rsidR="00C7628A" w:rsidRPr="002C3E24" w:rsidRDefault="00C3239E" w:rsidP="00C7628A">
            <w:pPr>
              <w:spacing w:before="0" w:after="0"/>
              <w:jc w:val="left"/>
              <w:rPr>
                <w:rFonts w:eastAsia="Calibri" w:cs="Sylfaen"/>
                <w:color w:val="000000"/>
                <w:sz w:val="20"/>
                <w:szCs w:val="20"/>
              </w:rPr>
            </w:pPr>
            <w:r>
              <w:rPr>
                <w:rFonts w:eastAsia="Calibri" w:cs="Sylfaen"/>
                <w:color w:val="000000"/>
                <w:sz w:val="20"/>
                <w:szCs w:val="20"/>
              </w:rPr>
              <w:t xml:space="preserve">+995 </w:t>
            </w:r>
            <w:r w:rsidR="00C7628A" w:rsidRPr="002C3E24">
              <w:rPr>
                <w:rFonts w:eastAsia="Calibri" w:cs="Sylfaen"/>
                <w:color w:val="000000"/>
                <w:sz w:val="20"/>
                <w:szCs w:val="20"/>
              </w:rPr>
              <w:t>551</w:t>
            </w:r>
            <w:r>
              <w:rPr>
                <w:rFonts w:eastAsia="Calibri" w:cs="Sylfaen"/>
                <w:color w:val="000000"/>
                <w:sz w:val="20"/>
                <w:szCs w:val="20"/>
              </w:rPr>
              <w:t xml:space="preserve"> </w:t>
            </w:r>
            <w:r w:rsidR="00C7628A" w:rsidRPr="002C3E24">
              <w:rPr>
                <w:rFonts w:eastAsia="Calibri" w:cs="Sylfaen"/>
                <w:color w:val="000000"/>
                <w:sz w:val="20"/>
                <w:szCs w:val="20"/>
              </w:rPr>
              <w:t>844984</w:t>
            </w:r>
          </w:p>
        </w:tc>
      </w:tr>
      <w:tr w:rsidR="00C7628A" w:rsidRPr="002C3E24" w:rsidTr="00372A1F">
        <w:trPr>
          <w:trHeight w:val="175"/>
          <w:jc w:val="center"/>
        </w:trPr>
        <w:tc>
          <w:tcPr>
            <w:tcW w:w="5165" w:type="dxa"/>
            <w:vAlign w:val="center"/>
          </w:tcPr>
          <w:p w:rsidR="00C7628A" w:rsidRPr="002C3E24" w:rsidRDefault="00C7628A" w:rsidP="00C7628A">
            <w:pPr>
              <w:spacing w:before="0" w:after="0"/>
              <w:jc w:val="left"/>
              <w:rPr>
                <w:rFonts w:eastAsia="Calibri" w:cs="Sylfaen"/>
                <w:b/>
                <w:color w:val="000000"/>
                <w:sz w:val="20"/>
                <w:szCs w:val="20"/>
              </w:rPr>
            </w:pPr>
            <w:r w:rsidRPr="002C3E24">
              <w:rPr>
                <w:rFonts w:eastAsia="Calibri" w:cs="Sylfaen"/>
                <w:b/>
                <w:color w:val="000000"/>
                <w:sz w:val="20"/>
                <w:szCs w:val="20"/>
              </w:rPr>
              <w:t>საკონსულტაციო კომპანია:</w:t>
            </w:r>
          </w:p>
        </w:tc>
        <w:tc>
          <w:tcPr>
            <w:tcW w:w="4546" w:type="dxa"/>
            <w:vAlign w:val="center"/>
          </w:tcPr>
          <w:p w:rsidR="00C7628A" w:rsidRPr="002C3E24" w:rsidRDefault="00C7628A" w:rsidP="00C7628A">
            <w:pPr>
              <w:spacing w:before="0" w:after="0"/>
              <w:jc w:val="left"/>
              <w:rPr>
                <w:rFonts w:eastAsia="Calibri" w:cs="Sylfaen"/>
                <w:color w:val="000000"/>
                <w:sz w:val="20"/>
                <w:szCs w:val="20"/>
              </w:rPr>
            </w:pPr>
            <w:r w:rsidRPr="002C3E24">
              <w:rPr>
                <w:rFonts w:eastAsia="Calibri" w:cs="Sylfaen"/>
                <w:color w:val="000000"/>
                <w:sz w:val="20"/>
                <w:szCs w:val="20"/>
              </w:rPr>
              <w:t>„გამა კონსალტინგი“</w:t>
            </w:r>
          </w:p>
        </w:tc>
      </w:tr>
      <w:tr w:rsidR="00C7628A" w:rsidRPr="002C3E24" w:rsidTr="00372A1F">
        <w:trPr>
          <w:trHeight w:val="175"/>
          <w:jc w:val="center"/>
        </w:trPr>
        <w:tc>
          <w:tcPr>
            <w:tcW w:w="5165" w:type="dxa"/>
            <w:vAlign w:val="center"/>
          </w:tcPr>
          <w:p w:rsidR="00C7628A" w:rsidRPr="002C3E24" w:rsidRDefault="00C7628A" w:rsidP="00C7628A">
            <w:pPr>
              <w:spacing w:before="0" w:after="0"/>
              <w:jc w:val="left"/>
              <w:rPr>
                <w:rFonts w:eastAsia="Calibri" w:cs="Sylfaen"/>
                <w:color w:val="000000"/>
                <w:sz w:val="20"/>
                <w:szCs w:val="20"/>
              </w:rPr>
            </w:pPr>
            <w:r w:rsidRPr="002C3E24">
              <w:rPr>
                <w:rFonts w:eastAsia="Calibri" w:cs="Sylfaen"/>
                <w:color w:val="000000"/>
                <w:sz w:val="20"/>
                <w:szCs w:val="20"/>
              </w:rPr>
              <w:t>საკონტაქტო პირი</w:t>
            </w:r>
          </w:p>
        </w:tc>
        <w:tc>
          <w:tcPr>
            <w:tcW w:w="4546" w:type="dxa"/>
            <w:vAlign w:val="center"/>
          </w:tcPr>
          <w:p w:rsidR="00C7628A" w:rsidRPr="002C3E24" w:rsidRDefault="00C7628A" w:rsidP="00C7628A">
            <w:pPr>
              <w:spacing w:before="0" w:after="0"/>
              <w:jc w:val="left"/>
              <w:rPr>
                <w:rFonts w:eastAsia="Calibri" w:cs="Sylfaen"/>
                <w:color w:val="000000"/>
                <w:sz w:val="20"/>
                <w:szCs w:val="20"/>
              </w:rPr>
            </w:pPr>
            <w:r w:rsidRPr="002C3E24">
              <w:rPr>
                <w:rFonts w:eastAsia="Calibri" w:cs="Sylfaen"/>
                <w:color w:val="000000"/>
                <w:sz w:val="20"/>
                <w:szCs w:val="20"/>
              </w:rPr>
              <w:t>დირექტორი, ზურაბ მგალობლიშვილი</w:t>
            </w:r>
          </w:p>
        </w:tc>
      </w:tr>
      <w:tr w:rsidR="00C7628A" w:rsidRPr="002C3E24" w:rsidTr="00372A1F">
        <w:trPr>
          <w:trHeight w:val="175"/>
          <w:jc w:val="center"/>
        </w:trPr>
        <w:tc>
          <w:tcPr>
            <w:tcW w:w="5165" w:type="dxa"/>
            <w:vAlign w:val="center"/>
          </w:tcPr>
          <w:p w:rsidR="00C7628A" w:rsidRPr="002C3E24" w:rsidRDefault="00C7628A" w:rsidP="00C7628A">
            <w:pPr>
              <w:spacing w:before="0" w:after="0"/>
              <w:jc w:val="left"/>
              <w:rPr>
                <w:rFonts w:eastAsia="Calibri" w:cs="Sylfaen"/>
                <w:color w:val="000000"/>
                <w:sz w:val="20"/>
                <w:szCs w:val="20"/>
              </w:rPr>
            </w:pPr>
            <w:r w:rsidRPr="002C3E24">
              <w:rPr>
                <w:rFonts w:eastAsia="Calibri" w:cs="Sylfaen"/>
                <w:color w:val="000000"/>
                <w:sz w:val="20"/>
                <w:szCs w:val="20"/>
              </w:rPr>
              <w:t>საკონტაქტო ტელეფონი</w:t>
            </w:r>
          </w:p>
        </w:tc>
        <w:tc>
          <w:tcPr>
            <w:tcW w:w="4546" w:type="dxa"/>
            <w:vAlign w:val="center"/>
          </w:tcPr>
          <w:p w:rsidR="00C7628A" w:rsidRPr="002C3E24" w:rsidRDefault="00C7628A" w:rsidP="00C7628A">
            <w:pPr>
              <w:spacing w:before="0" w:after="0"/>
              <w:jc w:val="left"/>
              <w:rPr>
                <w:rFonts w:eastAsia="Calibri" w:cs="Sylfaen"/>
                <w:color w:val="000000"/>
                <w:sz w:val="20"/>
                <w:szCs w:val="20"/>
              </w:rPr>
            </w:pPr>
            <w:r w:rsidRPr="002C3E24">
              <w:rPr>
                <w:rFonts w:eastAsia="Calibri" w:cs="Sylfaen"/>
                <w:color w:val="000000"/>
                <w:sz w:val="20"/>
                <w:szCs w:val="20"/>
              </w:rPr>
              <w:t>+032 2601527; +995 595 59 52 55</w:t>
            </w:r>
          </w:p>
        </w:tc>
      </w:tr>
    </w:tbl>
    <w:p w:rsidR="00672ED8" w:rsidRPr="002C3E24" w:rsidRDefault="00672ED8">
      <w:pPr>
        <w:sectPr w:rsidR="00672ED8" w:rsidRPr="002C3E24" w:rsidSect="005143E3">
          <w:pgSz w:w="11907" w:h="16839" w:code="9"/>
          <w:pgMar w:top="1134" w:right="1134" w:bottom="1134" w:left="1134" w:header="708" w:footer="708" w:gutter="0"/>
          <w:cols w:space="708"/>
          <w:docGrid w:linePitch="360"/>
        </w:sectPr>
      </w:pPr>
    </w:p>
    <w:p w:rsidR="006F69A1" w:rsidRPr="002C3E24" w:rsidRDefault="00D42E86" w:rsidP="00FE7A31">
      <w:pPr>
        <w:keepNext/>
        <w:keepLines/>
        <w:numPr>
          <w:ilvl w:val="0"/>
          <w:numId w:val="10"/>
        </w:numPr>
        <w:tabs>
          <w:tab w:val="num" w:pos="360"/>
        </w:tabs>
        <w:spacing w:line="20" w:lineRule="atLeast"/>
        <w:ind w:left="0" w:firstLine="0"/>
        <w:jc w:val="left"/>
        <w:outlineLvl w:val="0"/>
        <w:rPr>
          <w:rFonts w:eastAsiaTheme="majorEastAsia" w:cstheme="majorBidi"/>
          <w:b/>
          <w:bCs/>
          <w:color w:val="000000" w:themeColor="text1"/>
          <w:szCs w:val="28"/>
        </w:rPr>
      </w:pPr>
      <w:bookmarkStart w:id="6" w:name="_Toc34399907"/>
      <w:r w:rsidRPr="002C3E24">
        <w:rPr>
          <w:rFonts w:eastAsiaTheme="majorEastAsia" w:cstheme="majorBidi"/>
          <w:b/>
          <w:bCs/>
          <w:color w:val="000000" w:themeColor="text1"/>
          <w:szCs w:val="28"/>
        </w:rPr>
        <w:lastRenderedPageBreak/>
        <w:t xml:space="preserve">პრექტის </w:t>
      </w:r>
      <w:r w:rsidR="001A1BE4" w:rsidRPr="002C3E24">
        <w:rPr>
          <w:rFonts w:eastAsiaTheme="majorEastAsia" w:cstheme="majorBidi"/>
          <w:b/>
          <w:bCs/>
          <w:color w:val="000000" w:themeColor="text1"/>
          <w:szCs w:val="28"/>
        </w:rPr>
        <w:t xml:space="preserve">მოკლე </w:t>
      </w:r>
      <w:r w:rsidRPr="002C3E24">
        <w:rPr>
          <w:rFonts w:eastAsiaTheme="majorEastAsia" w:cstheme="majorBidi"/>
          <w:b/>
          <w:bCs/>
          <w:color w:val="000000" w:themeColor="text1"/>
          <w:szCs w:val="28"/>
        </w:rPr>
        <w:t>აღწერა</w:t>
      </w:r>
      <w:bookmarkEnd w:id="6"/>
    </w:p>
    <w:p w:rsidR="002811D3" w:rsidRPr="002C3E24" w:rsidRDefault="002811D3" w:rsidP="002811D3">
      <w:pPr>
        <w:autoSpaceDE w:val="0"/>
        <w:autoSpaceDN w:val="0"/>
        <w:adjustRightInd w:val="0"/>
        <w:rPr>
          <w:rFonts w:eastAsia="Calibri" w:cs="Sylfaen"/>
        </w:rPr>
      </w:pPr>
      <w:bookmarkStart w:id="7" w:name="_Toc502225663"/>
      <w:r w:rsidRPr="002C3E24">
        <w:rPr>
          <w:rFonts w:eastAsia="Calibri" w:cs="Sylfaen"/>
        </w:rPr>
        <w:t xml:space="preserve">მანგანუმის </w:t>
      </w:r>
      <w:r w:rsidRPr="002C3E24">
        <w:rPr>
          <w:rFonts w:eastAsia="Calibri" w:cs="Sylfaen"/>
          <w:lang w:val="en-US"/>
        </w:rPr>
        <w:t>გამამდიდრებელი</w:t>
      </w:r>
      <w:r w:rsidRPr="002C3E24">
        <w:rPr>
          <w:rFonts w:eastAsia="Calibri" w:cs="AcadMtavr"/>
          <w:lang w:val="en-US"/>
        </w:rPr>
        <w:t xml:space="preserve"> </w:t>
      </w:r>
      <w:r w:rsidRPr="002C3E24">
        <w:rPr>
          <w:rFonts w:eastAsia="Calibri" w:cs="AcadMtavr"/>
        </w:rPr>
        <w:t>საწარმო</w:t>
      </w:r>
      <w:r w:rsidRPr="002C3E24">
        <w:rPr>
          <w:rFonts w:eastAsia="Calibri" w:cs="AcadMtavr"/>
          <w:lang w:val="en-US"/>
        </w:rPr>
        <w:t xml:space="preserve"> </w:t>
      </w:r>
      <w:r w:rsidRPr="002C3E24">
        <w:rPr>
          <w:rFonts w:eastAsia="Calibri" w:cs="Sylfaen"/>
        </w:rPr>
        <w:t>განთავსდება</w:t>
      </w:r>
      <w:r w:rsidRPr="002C3E24">
        <w:rPr>
          <w:rFonts w:eastAsia="Calibri" w:cs="AcadMtavr"/>
          <w:lang w:val="en-US"/>
        </w:rPr>
        <w:t xml:space="preserve"> </w:t>
      </w:r>
      <w:r w:rsidRPr="002C3E24">
        <w:rPr>
          <w:rFonts w:eastAsia="Calibri" w:cs="Sylfaen"/>
          <w:lang w:val="en-US"/>
        </w:rPr>
        <w:t>შპს</w:t>
      </w:r>
      <w:r w:rsidRPr="002C3E24">
        <w:rPr>
          <w:rFonts w:eastAsia="Calibri" w:cs="AcadMtavr"/>
          <w:lang w:val="en-US"/>
        </w:rPr>
        <w:t xml:space="preserve"> "</w:t>
      </w:r>
      <w:r w:rsidRPr="002C3E24">
        <w:rPr>
          <w:rFonts w:eastAsia="Calibri" w:cs="Sylfaen"/>
          <w:lang w:val="en-US"/>
        </w:rPr>
        <w:t>ჯორჯიან</w:t>
      </w:r>
      <w:r w:rsidRPr="002C3E24">
        <w:rPr>
          <w:rFonts w:eastAsia="Calibri" w:cs="AcadMtavr"/>
          <w:lang w:val="en-US"/>
        </w:rPr>
        <w:t xml:space="preserve"> </w:t>
      </w:r>
      <w:r w:rsidRPr="002C3E24">
        <w:rPr>
          <w:rFonts w:eastAsia="Calibri" w:cs="Sylfaen"/>
          <w:lang w:val="en-US"/>
        </w:rPr>
        <w:t xml:space="preserve">მანგანეზის”-ს </w:t>
      </w:r>
      <w:r w:rsidRPr="002C3E24">
        <w:rPr>
          <w:rFonts w:eastAsia="Calibri" w:cs="Sylfaen"/>
        </w:rPr>
        <w:t xml:space="preserve">საკუთრებაში არსებულ </w:t>
      </w:r>
      <w:r w:rsidRPr="002C3E24">
        <w:rPr>
          <w:rFonts w:eastAsia="Calibri" w:cs="Sylfaen"/>
          <w:lang w:val="en-US"/>
        </w:rPr>
        <w:t>არასასოფლო-სამეურნეო</w:t>
      </w:r>
      <w:r w:rsidRPr="002C3E24">
        <w:rPr>
          <w:rFonts w:eastAsia="Calibri" w:cs="AcadMtavr"/>
          <w:lang w:val="en-US"/>
        </w:rPr>
        <w:t xml:space="preserve"> </w:t>
      </w:r>
      <w:r w:rsidRPr="002C3E24">
        <w:rPr>
          <w:rFonts w:eastAsia="Calibri" w:cs="Sylfaen"/>
          <w:lang w:val="en-US"/>
        </w:rPr>
        <w:t>დანიშნულების მიწის</w:t>
      </w:r>
      <w:r w:rsidRPr="002C3E24">
        <w:rPr>
          <w:rFonts w:eastAsia="Calibri" w:cs="AcadMtavr"/>
          <w:lang w:val="en-US"/>
        </w:rPr>
        <w:t xml:space="preserve"> </w:t>
      </w:r>
      <w:r w:rsidRPr="002C3E24">
        <w:rPr>
          <w:rFonts w:eastAsia="Calibri" w:cs="Sylfaen"/>
          <w:lang w:val="en-US"/>
        </w:rPr>
        <w:t>ნაკვეთზე</w:t>
      </w:r>
      <w:r w:rsidRPr="002C3E24">
        <w:rPr>
          <w:rFonts w:eastAsia="Calibri" w:cs="Sylfaen"/>
        </w:rPr>
        <w:t>, რომელიც შპს „ტექნო 2016“-ის დროებით სარგებლობაშია</w:t>
      </w:r>
      <w:r w:rsidRPr="002C3E24">
        <w:rPr>
          <w:rFonts w:eastAsia="Calibri" w:cs="AcadMtavr"/>
        </w:rPr>
        <w:t xml:space="preserve"> (</w:t>
      </w:r>
      <w:r w:rsidRPr="002C3E24">
        <w:rPr>
          <w:rFonts w:eastAsia="Calibri" w:cs="Sylfaen"/>
          <w:lang w:val="en-US"/>
        </w:rPr>
        <w:t>ქ</w:t>
      </w:r>
      <w:r w:rsidRPr="002C3E24">
        <w:rPr>
          <w:rFonts w:eastAsia="Calibri" w:cs="Sylfaen"/>
        </w:rPr>
        <w:t>.</w:t>
      </w:r>
      <w:r w:rsidRPr="002C3E24">
        <w:rPr>
          <w:rFonts w:eastAsia="Calibri" w:cs="AcadMtavr"/>
          <w:lang w:val="en-US"/>
        </w:rPr>
        <w:t xml:space="preserve"> </w:t>
      </w:r>
      <w:r w:rsidRPr="002C3E24">
        <w:rPr>
          <w:rFonts w:eastAsia="Calibri" w:cs="Sylfaen"/>
          <w:lang w:val="en-US"/>
        </w:rPr>
        <w:t>ჭიათურა, საჩხერის</w:t>
      </w:r>
      <w:r w:rsidRPr="002C3E24">
        <w:rPr>
          <w:rFonts w:eastAsia="Calibri" w:cs="AcadMtavr"/>
          <w:lang w:val="en-US"/>
        </w:rPr>
        <w:t xml:space="preserve"> </w:t>
      </w:r>
      <w:r w:rsidRPr="002C3E24">
        <w:rPr>
          <w:rFonts w:eastAsia="Calibri" w:cs="Sylfaen"/>
          <w:lang w:val="en-US"/>
        </w:rPr>
        <w:t>გზატკეცილი</w:t>
      </w:r>
      <w:r w:rsidRPr="002C3E24">
        <w:rPr>
          <w:rFonts w:eastAsia="Calibri" w:cs="Sylfaen"/>
        </w:rPr>
        <w:t xml:space="preserve"> </w:t>
      </w:r>
      <w:r w:rsidRPr="002C3E24">
        <w:rPr>
          <w:rFonts w:eastAsia="Calibri" w:cs="Sylfaen"/>
          <w:lang w:val="en-US"/>
        </w:rPr>
        <w:t>მდ</w:t>
      </w:r>
      <w:r w:rsidRPr="002C3E24">
        <w:rPr>
          <w:rFonts w:eastAsia="Calibri" w:cs="Sylfaen"/>
        </w:rPr>
        <w:t>.</w:t>
      </w:r>
      <w:r w:rsidRPr="002C3E24">
        <w:rPr>
          <w:rFonts w:eastAsia="Calibri" w:cs="Sylfaen"/>
          <w:lang w:val="en-US"/>
        </w:rPr>
        <w:t xml:space="preserve"> ყვირილას</w:t>
      </w:r>
      <w:r w:rsidRPr="002C3E24">
        <w:rPr>
          <w:rFonts w:eastAsia="Calibri" w:cs="AcadMtavr"/>
          <w:lang w:val="en-US"/>
        </w:rPr>
        <w:t xml:space="preserve"> </w:t>
      </w:r>
      <w:r w:rsidRPr="002C3E24">
        <w:rPr>
          <w:rFonts w:eastAsia="Calibri" w:cs="Sylfaen"/>
          <w:lang w:val="en-US"/>
        </w:rPr>
        <w:t>მარ</w:t>
      </w:r>
      <w:r w:rsidRPr="002C3E24">
        <w:rPr>
          <w:rFonts w:eastAsia="Calibri" w:cs="Sylfaen"/>
        </w:rPr>
        <w:t>ჯვენა</w:t>
      </w:r>
      <w:r w:rsidRPr="002C3E24">
        <w:rPr>
          <w:rFonts w:eastAsia="Calibri" w:cs="AcadMtavr"/>
          <w:lang w:val="en-US"/>
        </w:rPr>
        <w:t xml:space="preserve"> </w:t>
      </w:r>
      <w:r w:rsidRPr="002C3E24">
        <w:rPr>
          <w:rFonts w:eastAsia="Calibri" w:cs="Sylfaen"/>
          <w:color w:val="000000"/>
          <w:lang w:val="en-US"/>
        </w:rPr>
        <w:t>სანაპირო</w:t>
      </w:r>
      <w:r w:rsidRPr="002C3E24">
        <w:rPr>
          <w:rFonts w:eastAsia="Calibri" w:cs="Sylfaen"/>
          <w:color w:val="000000"/>
        </w:rPr>
        <w:t xml:space="preserve">, ს/კ: </w:t>
      </w:r>
      <w:r w:rsidRPr="002C3E24">
        <w:rPr>
          <w:rFonts w:eastAsia="Calibri" w:cs="Times New Roman"/>
          <w:bCs/>
          <w:color w:val="000000"/>
          <w:shd w:val="clear" w:color="auto" w:fill="FFFFFF"/>
          <w:lang w:val="en-US"/>
        </w:rPr>
        <w:t>38.10.31.125</w:t>
      </w:r>
      <w:r w:rsidRPr="002C3E24">
        <w:rPr>
          <w:rFonts w:eastAsia="Calibri" w:cs="Times New Roman"/>
          <w:bCs/>
          <w:color w:val="000000"/>
          <w:shd w:val="clear" w:color="auto" w:fill="FFFFFF"/>
        </w:rPr>
        <w:t>; იხ დანართი 5</w:t>
      </w:r>
      <w:r w:rsidRPr="002C3E24">
        <w:rPr>
          <w:rFonts w:eastAsia="Calibri" w:cs="Sylfaen"/>
          <w:color w:val="000000"/>
          <w:lang w:val="en-US"/>
        </w:rPr>
        <w:t>)</w:t>
      </w:r>
      <w:r w:rsidRPr="002C3E24">
        <w:rPr>
          <w:rFonts w:eastAsia="Calibri" w:cs="Sylfaen"/>
          <w:color w:val="000000"/>
        </w:rPr>
        <w:t>. საპროექტო ტერიტორია</w:t>
      </w:r>
      <w:r w:rsidRPr="002C3E24">
        <w:rPr>
          <w:rFonts w:eastAsia="Calibri" w:cs="AcadMtavr"/>
          <w:color w:val="000000"/>
          <w:lang w:val="en-US"/>
        </w:rPr>
        <w:t xml:space="preserve"> </w:t>
      </w:r>
      <w:r w:rsidRPr="002C3E24">
        <w:rPr>
          <w:rFonts w:eastAsia="Calibri" w:cs="Sylfaen"/>
          <w:lang w:val="en-US"/>
        </w:rPr>
        <w:t xml:space="preserve">ქ. ჭიათურის </w:t>
      </w:r>
      <w:r w:rsidRPr="002C3E24">
        <w:rPr>
          <w:rFonts w:eastAsia="Calibri" w:cs="Sylfaen"/>
        </w:rPr>
        <w:t>მოსახლეობიდან</w:t>
      </w:r>
      <w:r w:rsidRPr="002C3E24">
        <w:rPr>
          <w:rFonts w:eastAsia="Calibri" w:cs="AcadMtavr"/>
          <w:lang w:val="en-US"/>
        </w:rPr>
        <w:t xml:space="preserve"> 5 </w:t>
      </w:r>
      <w:r w:rsidRPr="002C3E24">
        <w:rPr>
          <w:rFonts w:eastAsia="Calibri" w:cs="Sylfaen"/>
          <w:lang w:val="en-US"/>
        </w:rPr>
        <w:t>კმ-ის</w:t>
      </w:r>
      <w:r w:rsidRPr="002C3E24">
        <w:rPr>
          <w:rFonts w:eastAsia="Calibri" w:cs="AcadMtavr"/>
          <w:lang w:val="en-US"/>
        </w:rPr>
        <w:t xml:space="preserve"> </w:t>
      </w:r>
      <w:r w:rsidRPr="002C3E24">
        <w:rPr>
          <w:rFonts w:eastAsia="Calibri" w:cs="Sylfaen"/>
          <w:lang w:val="en-US"/>
        </w:rPr>
        <w:t>დაცილებით</w:t>
      </w:r>
      <w:r w:rsidRPr="002C3E24">
        <w:rPr>
          <w:rFonts w:eastAsia="Calibri" w:cs="Sylfaen"/>
        </w:rPr>
        <w:t xml:space="preserve"> </w:t>
      </w:r>
      <w:r w:rsidRPr="002C3E24">
        <w:rPr>
          <w:rFonts w:eastAsia="Calibri" w:cs="Sylfaen"/>
          <w:lang w:val="en-US"/>
        </w:rPr>
        <w:t>მდებარეობს</w:t>
      </w:r>
      <w:r w:rsidRPr="002C3E24">
        <w:rPr>
          <w:rFonts w:eastAsia="Calibri" w:cs="Sylfaen"/>
        </w:rPr>
        <w:t xml:space="preserve"> და სამრეწველო დანიშნულებისაა.</w:t>
      </w:r>
      <w:r w:rsidRPr="002C3E24">
        <w:rPr>
          <w:rFonts w:eastAsia="Calibri" w:cs="AcadMtavr"/>
          <w:lang w:val="en-US"/>
        </w:rPr>
        <w:t xml:space="preserve"> </w:t>
      </w:r>
      <w:r w:rsidRPr="002C3E24">
        <w:rPr>
          <w:rFonts w:eastAsia="Calibri" w:cs="Sylfaen"/>
          <w:lang w:val="en-US"/>
        </w:rPr>
        <w:t>ჩრდილოეთიდან</w:t>
      </w:r>
      <w:r w:rsidRPr="002C3E24">
        <w:rPr>
          <w:rFonts w:eastAsia="Calibri" w:cs="Sylfaen"/>
        </w:rPr>
        <w:t xml:space="preserve"> </w:t>
      </w:r>
      <w:r w:rsidRPr="002C3E24">
        <w:rPr>
          <w:rFonts w:eastAsia="Calibri" w:cs="Sylfaen"/>
          <w:lang w:val="en-US"/>
        </w:rPr>
        <w:t>შემოსაზღვრულია</w:t>
      </w:r>
      <w:r w:rsidRPr="002C3E24">
        <w:rPr>
          <w:rFonts w:eastAsia="Calibri" w:cs="AcadMtavr"/>
          <w:lang w:val="en-US"/>
        </w:rPr>
        <w:t xml:space="preserve"> </w:t>
      </w:r>
      <w:r w:rsidRPr="002C3E24">
        <w:rPr>
          <w:rFonts w:eastAsia="Calibri" w:cs="Sylfaen"/>
          <w:lang w:val="en-US"/>
        </w:rPr>
        <w:t>მთავარი</w:t>
      </w:r>
      <w:r w:rsidRPr="002C3E24">
        <w:rPr>
          <w:rFonts w:eastAsia="Calibri" w:cs="AcadMtavr"/>
          <w:lang w:val="en-US"/>
        </w:rPr>
        <w:t xml:space="preserve"> </w:t>
      </w:r>
      <w:r w:rsidRPr="002C3E24">
        <w:rPr>
          <w:rFonts w:eastAsia="Calibri" w:cs="Sylfaen"/>
          <w:lang w:val="en-US"/>
        </w:rPr>
        <w:t>მისასვლელი საავტომობილო</w:t>
      </w:r>
      <w:r w:rsidRPr="002C3E24">
        <w:rPr>
          <w:rFonts w:eastAsia="Calibri" w:cs="AcadMtavr"/>
          <w:lang w:val="en-US"/>
        </w:rPr>
        <w:t xml:space="preserve"> </w:t>
      </w:r>
      <w:r w:rsidRPr="002C3E24">
        <w:rPr>
          <w:rFonts w:eastAsia="Calibri" w:cs="Sylfaen"/>
          <w:lang w:val="en-US"/>
        </w:rPr>
        <w:t>გზით, სამხრეთიდან</w:t>
      </w:r>
      <w:r w:rsidRPr="002C3E24">
        <w:rPr>
          <w:rFonts w:eastAsia="Calibri" w:cs="AcadMtavr"/>
          <w:lang w:val="en-US"/>
        </w:rPr>
        <w:t xml:space="preserve"> </w:t>
      </w:r>
      <w:r w:rsidRPr="002C3E24">
        <w:rPr>
          <w:rFonts w:eastAsia="Calibri" w:cs="Sylfaen"/>
          <w:lang w:val="en-US"/>
        </w:rPr>
        <w:t>ესაზღვრება</w:t>
      </w:r>
      <w:r w:rsidRPr="002C3E24">
        <w:rPr>
          <w:rFonts w:eastAsia="Calibri" w:cs="AcadMtavr"/>
          <w:lang w:val="en-US"/>
        </w:rPr>
        <w:t xml:space="preserve"> </w:t>
      </w:r>
      <w:r w:rsidRPr="002C3E24">
        <w:rPr>
          <w:rFonts w:eastAsia="Calibri" w:cs="Sylfaen"/>
          <w:lang w:val="en-US"/>
        </w:rPr>
        <w:t>მდინარე</w:t>
      </w:r>
      <w:r w:rsidRPr="002C3E24">
        <w:rPr>
          <w:rFonts w:eastAsia="Calibri" w:cs="AcadMtavr"/>
          <w:lang w:val="en-US"/>
        </w:rPr>
        <w:t xml:space="preserve"> </w:t>
      </w:r>
      <w:r w:rsidRPr="002C3E24">
        <w:rPr>
          <w:rFonts w:eastAsia="Calibri" w:cs="Sylfaen"/>
          <w:lang w:val="en-US"/>
        </w:rPr>
        <w:t>ყვირილას</w:t>
      </w:r>
      <w:r w:rsidRPr="002C3E24">
        <w:rPr>
          <w:rFonts w:eastAsia="Calibri" w:cs="AcadMtavr"/>
          <w:lang w:val="en-US"/>
        </w:rPr>
        <w:t xml:space="preserve"> </w:t>
      </w:r>
      <w:r w:rsidRPr="002C3E24">
        <w:rPr>
          <w:rFonts w:eastAsia="Calibri" w:cs="Sylfaen"/>
          <w:lang w:val="en-US"/>
        </w:rPr>
        <w:t>კალაპოტი (</w:t>
      </w:r>
      <w:r w:rsidRPr="002C3E24">
        <w:rPr>
          <w:rFonts w:eastAsia="Calibri" w:cs="Sylfaen"/>
        </w:rPr>
        <w:t xml:space="preserve">ნაკვეთის საზღვრიდან დაშორება შეადგენს </w:t>
      </w:r>
      <w:r w:rsidRPr="002C3E24">
        <w:rPr>
          <w:rFonts w:eastAsia="Calibri" w:cs="Sylfaen"/>
          <w:lang w:val="en-US"/>
        </w:rPr>
        <w:t>15-20</w:t>
      </w:r>
      <w:r w:rsidRPr="002C3E24">
        <w:rPr>
          <w:rFonts w:eastAsia="Calibri" w:cs="Sylfaen"/>
        </w:rPr>
        <w:t>მ</w:t>
      </w:r>
      <w:r w:rsidRPr="002C3E24">
        <w:rPr>
          <w:rFonts w:eastAsia="Calibri" w:cs="Sylfaen"/>
          <w:lang w:val="en-US"/>
        </w:rPr>
        <w:t>), დასავლეთიდან</w:t>
      </w:r>
      <w:r w:rsidRPr="002C3E24">
        <w:rPr>
          <w:rFonts w:eastAsia="Calibri" w:cs="AcadMtavr"/>
          <w:lang w:val="en-US"/>
        </w:rPr>
        <w:t xml:space="preserve"> </w:t>
      </w:r>
      <w:r w:rsidRPr="002C3E24">
        <w:rPr>
          <w:rFonts w:eastAsia="Calibri" w:cs="Sylfaen"/>
          <w:lang w:val="en-US"/>
        </w:rPr>
        <w:t>და</w:t>
      </w:r>
      <w:r w:rsidRPr="002C3E24">
        <w:rPr>
          <w:rFonts w:eastAsia="Calibri" w:cs="AcadMtavr"/>
          <w:lang w:val="en-US"/>
        </w:rPr>
        <w:t xml:space="preserve"> </w:t>
      </w:r>
      <w:r w:rsidRPr="002C3E24">
        <w:rPr>
          <w:rFonts w:eastAsia="Calibri" w:cs="Sylfaen"/>
          <w:lang w:val="en-US"/>
        </w:rPr>
        <w:t>აღმოსავლეთიდან</w:t>
      </w:r>
      <w:r w:rsidRPr="002C3E24">
        <w:rPr>
          <w:rFonts w:eastAsia="Calibri" w:cs="AcadMtavr"/>
          <w:lang w:val="en-US"/>
        </w:rPr>
        <w:t xml:space="preserve"> </w:t>
      </w:r>
      <w:r w:rsidRPr="002C3E24">
        <w:rPr>
          <w:rFonts w:eastAsia="Calibri" w:cs="Sylfaen"/>
          <w:lang w:val="en-US"/>
        </w:rPr>
        <w:t>კერძო</w:t>
      </w:r>
      <w:r w:rsidRPr="002C3E24">
        <w:rPr>
          <w:rFonts w:eastAsia="Calibri" w:cs="AcadMtavr"/>
          <w:lang w:val="en-US"/>
        </w:rPr>
        <w:t xml:space="preserve"> </w:t>
      </w:r>
      <w:r w:rsidRPr="002C3E24">
        <w:rPr>
          <w:rFonts w:eastAsia="Calibri" w:cs="Sylfaen"/>
          <w:lang w:val="en-US"/>
        </w:rPr>
        <w:t>და</w:t>
      </w:r>
      <w:r w:rsidRPr="002C3E24">
        <w:rPr>
          <w:rFonts w:eastAsia="Calibri" w:cs="AcadMtavr"/>
          <w:lang w:val="en-US"/>
        </w:rPr>
        <w:t xml:space="preserve"> </w:t>
      </w:r>
      <w:r w:rsidRPr="002C3E24">
        <w:rPr>
          <w:rFonts w:eastAsia="Calibri" w:cs="Sylfaen"/>
          <w:lang w:val="en-US"/>
        </w:rPr>
        <w:t>სახელმწიფო</w:t>
      </w:r>
      <w:r w:rsidRPr="002C3E24">
        <w:rPr>
          <w:rFonts w:eastAsia="Calibri" w:cs="AcadMtavr"/>
          <w:lang w:val="en-US"/>
        </w:rPr>
        <w:t xml:space="preserve"> </w:t>
      </w:r>
      <w:r w:rsidRPr="002C3E24">
        <w:rPr>
          <w:rFonts w:eastAsia="Calibri" w:cs="Sylfaen"/>
          <w:lang w:val="en-US"/>
        </w:rPr>
        <w:t>საკუთრებაში</w:t>
      </w:r>
      <w:r w:rsidRPr="002C3E24">
        <w:rPr>
          <w:rFonts w:eastAsia="Calibri" w:cs="AcadMtavr"/>
          <w:lang w:val="en-US"/>
        </w:rPr>
        <w:t xml:space="preserve"> </w:t>
      </w:r>
      <w:r w:rsidRPr="002C3E24">
        <w:rPr>
          <w:rFonts w:eastAsia="Calibri" w:cs="Sylfaen"/>
          <w:lang w:val="en-US"/>
        </w:rPr>
        <w:t>არსებული სამრეწველო</w:t>
      </w:r>
      <w:r w:rsidRPr="002C3E24">
        <w:rPr>
          <w:rFonts w:eastAsia="Calibri" w:cs="AcadMtavr"/>
          <w:lang w:val="en-US"/>
        </w:rPr>
        <w:t xml:space="preserve"> </w:t>
      </w:r>
      <w:r w:rsidRPr="002C3E24">
        <w:rPr>
          <w:rFonts w:eastAsia="Calibri" w:cs="Sylfaen"/>
          <w:lang w:val="en-US"/>
        </w:rPr>
        <w:t>ტერიტორიები.</w:t>
      </w:r>
      <w:r w:rsidRPr="002C3E24">
        <w:rPr>
          <w:rFonts w:eastAsia="Calibri" w:cs="Sylfaen"/>
        </w:rPr>
        <w:t xml:space="preserve"> საპროექტო საწარმოს ნაკვეთიდან</w:t>
      </w:r>
      <w:r w:rsidRPr="002C3E24">
        <w:rPr>
          <w:rFonts w:eastAsia="Calibri" w:cs="Sylfaen"/>
          <w:lang w:val="en-US"/>
        </w:rPr>
        <w:t xml:space="preserve"> უახლოესი</w:t>
      </w:r>
      <w:r w:rsidRPr="002C3E24">
        <w:rPr>
          <w:rFonts w:eastAsia="Calibri" w:cs="AcadMtavr"/>
          <w:lang w:val="en-US"/>
        </w:rPr>
        <w:t xml:space="preserve"> </w:t>
      </w:r>
      <w:r w:rsidRPr="002C3E24">
        <w:rPr>
          <w:rFonts w:eastAsia="Calibri" w:cs="Sylfaen"/>
          <w:lang w:val="en-US"/>
        </w:rPr>
        <w:t xml:space="preserve">სოფლების </w:t>
      </w:r>
      <w:r w:rsidRPr="002C3E24">
        <w:rPr>
          <w:rFonts w:eastAsia="Calibri" w:cs="Sylfaen"/>
        </w:rPr>
        <w:t xml:space="preserve">- </w:t>
      </w:r>
      <w:r w:rsidRPr="002C3E24">
        <w:rPr>
          <w:rFonts w:eastAsia="Calibri" w:cs="Sylfaen"/>
          <w:lang w:val="en-US"/>
        </w:rPr>
        <w:t>ითხვისის</w:t>
      </w:r>
      <w:r w:rsidRPr="002C3E24">
        <w:rPr>
          <w:rFonts w:eastAsia="Calibri" w:cs="Sylfaen"/>
        </w:rPr>
        <w:t xml:space="preserve">, </w:t>
      </w:r>
      <w:r w:rsidRPr="002C3E24">
        <w:rPr>
          <w:rFonts w:eastAsia="Calibri" w:cs="Sylfaen"/>
          <w:lang w:val="en-US"/>
        </w:rPr>
        <w:t>დარკვეთის</w:t>
      </w:r>
      <w:r w:rsidRPr="002C3E24">
        <w:rPr>
          <w:rFonts w:eastAsia="Calibri" w:cs="Sylfaen"/>
        </w:rPr>
        <w:t xml:space="preserve"> და</w:t>
      </w:r>
      <w:r w:rsidRPr="002C3E24">
        <w:rPr>
          <w:rFonts w:eastAsia="Calibri" w:cs="Sylfaen"/>
          <w:lang w:val="en-US"/>
        </w:rPr>
        <w:t xml:space="preserve"> სარეკის</w:t>
      </w:r>
      <w:r w:rsidRPr="002C3E24">
        <w:rPr>
          <w:rFonts w:eastAsia="Calibri" w:cs="AcadMtavr"/>
          <w:lang w:val="en-US"/>
        </w:rPr>
        <w:t xml:space="preserve">  </w:t>
      </w:r>
      <w:r w:rsidRPr="002C3E24">
        <w:rPr>
          <w:rFonts w:eastAsia="Calibri" w:cs="Sylfaen"/>
          <w:lang w:val="en-US"/>
        </w:rPr>
        <w:t>მოსახლეები</w:t>
      </w:r>
      <w:r w:rsidRPr="002C3E24">
        <w:rPr>
          <w:rFonts w:eastAsia="Calibri" w:cs="AcadMtavr"/>
          <w:lang w:val="en-US"/>
        </w:rPr>
        <w:t xml:space="preserve"> </w:t>
      </w:r>
      <w:r w:rsidRPr="002C3E24">
        <w:rPr>
          <w:rFonts w:eastAsia="Calibri" w:cs="Sylfaen"/>
          <w:lang w:val="en-US"/>
        </w:rPr>
        <w:t>დაშორებულია</w:t>
      </w:r>
      <w:r w:rsidRPr="002C3E24">
        <w:rPr>
          <w:rFonts w:eastAsia="Calibri" w:cs="AcadMtavr"/>
          <w:lang w:val="en-US"/>
        </w:rPr>
        <w:t xml:space="preserve"> </w:t>
      </w:r>
      <w:r w:rsidRPr="002C3E24">
        <w:rPr>
          <w:rFonts w:eastAsia="Calibri" w:cs="AcadMtavr"/>
        </w:rPr>
        <w:t>0.6</w:t>
      </w:r>
      <w:r w:rsidRPr="002C3E24">
        <w:rPr>
          <w:rFonts w:eastAsia="Calibri" w:cs="AcadMtavr"/>
          <w:lang w:val="en-US"/>
        </w:rPr>
        <w:t>-</w:t>
      </w:r>
      <w:r w:rsidRPr="002C3E24">
        <w:rPr>
          <w:rFonts w:eastAsia="Calibri" w:cs="AcadMtavr"/>
        </w:rPr>
        <w:t>1.3</w:t>
      </w:r>
      <w:r w:rsidRPr="002C3E24">
        <w:rPr>
          <w:rFonts w:eastAsia="Calibri" w:cs="AcadMtavr"/>
          <w:lang w:val="en-US"/>
        </w:rPr>
        <w:t xml:space="preserve"> </w:t>
      </w:r>
      <w:r w:rsidRPr="002C3E24">
        <w:rPr>
          <w:rFonts w:eastAsia="Calibri" w:cs="Sylfaen"/>
          <w:lang w:val="en-US"/>
        </w:rPr>
        <w:t>კ</w:t>
      </w:r>
      <w:r w:rsidRPr="002C3E24">
        <w:rPr>
          <w:rFonts w:eastAsia="Calibri" w:cs="Sylfaen"/>
        </w:rPr>
        <w:t>მ-ით (უმოკლესი პირდაპირი მანძილი). სოფლები მდ. ყვირილას კანიონის ტერასებზეა განთავსებული, საწარმოსა და სოფლების განთავსების ზღვის დონეთა სხვაობა 150-200 მ-ს შეადგენს</w:t>
      </w:r>
      <w:r w:rsidRPr="002C3E24">
        <w:rPr>
          <w:rFonts w:eastAsia="Calibri" w:cs="Sylfaen"/>
          <w:lang w:val="en-US"/>
        </w:rPr>
        <w:t xml:space="preserve">. </w:t>
      </w:r>
    </w:p>
    <w:p w:rsidR="002811D3" w:rsidRPr="002C3E24" w:rsidRDefault="002811D3" w:rsidP="002811D3">
      <w:pPr>
        <w:autoSpaceDE w:val="0"/>
        <w:autoSpaceDN w:val="0"/>
        <w:adjustRightInd w:val="0"/>
        <w:rPr>
          <w:rFonts w:eastAsia="Calibri" w:cs="Sylfaen"/>
          <w:lang w:val="en-US"/>
        </w:rPr>
      </w:pPr>
      <w:r w:rsidRPr="002C3E24">
        <w:rPr>
          <w:rFonts w:eastAsia="Calibri" w:cs="Sylfaen"/>
          <w:lang w:val="en-US"/>
        </w:rPr>
        <w:t>სამშენებლოდ</w:t>
      </w:r>
      <w:r w:rsidRPr="002C3E24">
        <w:rPr>
          <w:rFonts w:eastAsia="Calibri" w:cs="AcadMtavr"/>
          <w:lang w:val="en-US"/>
        </w:rPr>
        <w:t xml:space="preserve"> </w:t>
      </w:r>
      <w:r w:rsidRPr="002C3E24">
        <w:rPr>
          <w:rFonts w:eastAsia="Calibri" w:cs="Sylfaen"/>
          <w:lang w:val="en-US"/>
        </w:rPr>
        <w:t>გამოყენებული</w:t>
      </w:r>
      <w:r w:rsidRPr="002C3E24">
        <w:rPr>
          <w:rFonts w:eastAsia="Calibri" w:cs="AcadMtavr"/>
          <w:lang w:val="en-US"/>
        </w:rPr>
        <w:t xml:space="preserve"> </w:t>
      </w:r>
      <w:r w:rsidRPr="002C3E24">
        <w:rPr>
          <w:rFonts w:eastAsia="Calibri" w:cs="Sylfaen"/>
          <w:lang w:val="en-US"/>
        </w:rPr>
        <w:t>ნაკვეთი</w:t>
      </w:r>
      <w:r w:rsidRPr="002C3E24">
        <w:rPr>
          <w:rFonts w:eastAsia="Calibri" w:cs="AcadMtavr"/>
          <w:lang w:val="en-US"/>
        </w:rPr>
        <w:t xml:space="preserve"> </w:t>
      </w:r>
      <w:r w:rsidRPr="002C3E24">
        <w:rPr>
          <w:rFonts w:eastAsia="Calibri" w:cs="Sylfaen"/>
          <w:lang w:val="en-US"/>
        </w:rPr>
        <w:t>სამრეწველო</w:t>
      </w:r>
      <w:r w:rsidRPr="002C3E24">
        <w:rPr>
          <w:rFonts w:eastAsia="Calibri" w:cs="AcadMtavr"/>
          <w:lang w:val="en-US"/>
        </w:rPr>
        <w:t xml:space="preserve"> </w:t>
      </w:r>
      <w:r w:rsidRPr="002C3E24">
        <w:rPr>
          <w:rFonts w:eastAsia="Calibri" w:cs="Sylfaen"/>
          <w:lang w:val="en-US"/>
        </w:rPr>
        <w:t>ზონას წარმოადგენს</w:t>
      </w:r>
      <w:r w:rsidRPr="002C3E24">
        <w:rPr>
          <w:rFonts w:eastAsia="Calibri" w:cs="AcadMtavr"/>
          <w:lang w:val="en-US"/>
        </w:rPr>
        <w:t xml:space="preserve"> </w:t>
      </w:r>
      <w:r w:rsidRPr="002C3E24">
        <w:rPr>
          <w:rFonts w:eastAsia="Calibri" w:cs="Sylfaen"/>
          <w:lang w:val="en-US"/>
        </w:rPr>
        <w:t>და</w:t>
      </w:r>
      <w:r w:rsidRPr="002C3E24">
        <w:rPr>
          <w:rFonts w:eastAsia="Calibri" w:cs="AcadMtavr"/>
          <w:lang w:val="en-US"/>
        </w:rPr>
        <w:t xml:space="preserve"> </w:t>
      </w:r>
      <w:r w:rsidRPr="002C3E24">
        <w:rPr>
          <w:rFonts w:eastAsia="Calibri" w:cs="Sylfaen"/>
          <w:lang w:val="en-US"/>
        </w:rPr>
        <w:t>იგი</w:t>
      </w:r>
      <w:r w:rsidRPr="002C3E24">
        <w:rPr>
          <w:rFonts w:eastAsia="Calibri" w:cs="AcadMtavr"/>
          <w:lang w:val="en-US"/>
        </w:rPr>
        <w:t xml:space="preserve"> </w:t>
      </w:r>
      <w:r w:rsidRPr="002C3E24">
        <w:rPr>
          <w:rFonts w:eastAsia="Calibri" w:cs="Sylfaen"/>
          <w:lang w:val="en-US"/>
        </w:rPr>
        <w:t>არ</w:t>
      </w:r>
      <w:r w:rsidRPr="002C3E24">
        <w:rPr>
          <w:rFonts w:eastAsia="Calibri" w:cs="AcadMtavr"/>
          <w:lang w:val="en-US"/>
        </w:rPr>
        <w:t xml:space="preserve"> </w:t>
      </w:r>
      <w:r w:rsidRPr="002C3E24">
        <w:rPr>
          <w:rFonts w:eastAsia="Calibri" w:cs="Sylfaen"/>
          <w:lang w:val="en-US"/>
        </w:rPr>
        <w:t>მდებარეობს კულტურული</w:t>
      </w:r>
      <w:r w:rsidRPr="002C3E24">
        <w:rPr>
          <w:rFonts w:eastAsia="Calibri" w:cs="AcadMtavr"/>
          <w:lang w:val="en-US"/>
        </w:rPr>
        <w:t xml:space="preserve"> </w:t>
      </w:r>
      <w:r w:rsidRPr="002C3E24">
        <w:rPr>
          <w:rFonts w:eastAsia="Calibri" w:cs="Sylfaen"/>
          <w:lang w:val="en-US"/>
        </w:rPr>
        <w:t>მემკვიდრეობის</w:t>
      </w:r>
      <w:r w:rsidRPr="002C3E24">
        <w:rPr>
          <w:rFonts w:eastAsia="Calibri" w:cs="AcadMtavr"/>
          <w:lang w:val="en-US"/>
        </w:rPr>
        <w:t xml:space="preserve"> </w:t>
      </w:r>
      <w:r w:rsidRPr="002C3E24">
        <w:rPr>
          <w:rFonts w:eastAsia="Calibri" w:cs="Sylfaen"/>
          <w:lang w:val="en-US"/>
        </w:rPr>
        <w:t>ზონაში. გამამდიდრებელი</w:t>
      </w:r>
      <w:r w:rsidRPr="002C3E24">
        <w:rPr>
          <w:rFonts w:eastAsia="Calibri" w:cs="AcadMtavr"/>
          <w:lang w:val="en-US"/>
        </w:rPr>
        <w:t xml:space="preserve"> </w:t>
      </w:r>
      <w:r w:rsidRPr="002C3E24">
        <w:rPr>
          <w:rFonts w:eastAsia="Calibri" w:cs="AcadMtavr"/>
        </w:rPr>
        <w:t>საწარმოს</w:t>
      </w:r>
      <w:r w:rsidRPr="002C3E24">
        <w:rPr>
          <w:rFonts w:eastAsia="Calibri" w:cs="AcadMtavr"/>
          <w:lang w:val="en-US"/>
        </w:rPr>
        <w:t xml:space="preserve"> </w:t>
      </w:r>
      <w:r w:rsidRPr="002C3E24">
        <w:rPr>
          <w:rFonts w:eastAsia="Calibri" w:cs="Sylfaen"/>
          <w:lang w:val="en-US"/>
        </w:rPr>
        <w:t>აშენებამდე</w:t>
      </w:r>
      <w:r w:rsidRPr="002C3E24">
        <w:rPr>
          <w:rFonts w:eastAsia="Calibri" w:cs="AcadMtavr"/>
          <w:lang w:val="en-US"/>
        </w:rPr>
        <w:t xml:space="preserve"> </w:t>
      </w:r>
      <w:r w:rsidRPr="002C3E24">
        <w:rPr>
          <w:rFonts w:eastAsia="Calibri" w:cs="Sylfaen"/>
          <w:lang w:val="en-US"/>
        </w:rPr>
        <w:t>განხორციელდება</w:t>
      </w:r>
      <w:r w:rsidRPr="002C3E24">
        <w:rPr>
          <w:rFonts w:eastAsia="Calibri" w:cs="AcadMtavr"/>
          <w:lang w:val="en-US"/>
        </w:rPr>
        <w:t xml:space="preserve"> </w:t>
      </w:r>
      <w:r w:rsidRPr="002C3E24">
        <w:rPr>
          <w:rFonts w:eastAsia="Calibri" w:cs="Sylfaen"/>
          <w:lang w:val="en-US"/>
        </w:rPr>
        <w:t>ტერიტორიის</w:t>
      </w:r>
      <w:r w:rsidRPr="002C3E24">
        <w:rPr>
          <w:rFonts w:eastAsia="Calibri" w:cs="AcadMtavr"/>
          <w:lang w:val="en-US"/>
        </w:rPr>
        <w:t xml:space="preserve"> </w:t>
      </w:r>
      <w:r w:rsidRPr="002C3E24">
        <w:rPr>
          <w:rFonts w:eastAsia="Calibri" w:cs="Sylfaen"/>
          <w:lang w:val="en-US"/>
        </w:rPr>
        <w:t>გასუფთავება</w:t>
      </w:r>
      <w:r w:rsidRPr="002C3E24">
        <w:rPr>
          <w:rFonts w:eastAsia="Calibri" w:cs="AcadMtavr"/>
          <w:lang w:val="en-US"/>
        </w:rPr>
        <w:t xml:space="preserve"> </w:t>
      </w:r>
      <w:r w:rsidRPr="002C3E24">
        <w:rPr>
          <w:rFonts w:eastAsia="Calibri" w:cs="Sylfaen"/>
          <w:lang w:val="en-US"/>
        </w:rPr>
        <w:t>არსებული</w:t>
      </w:r>
      <w:r w:rsidRPr="002C3E24">
        <w:rPr>
          <w:rFonts w:eastAsia="Calibri" w:cs="AcadMtavr"/>
          <w:lang w:val="en-US"/>
        </w:rPr>
        <w:t xml:space="preserve"> </w:t>
      </w:r>
      <w:r w:rsidRPr="002C3E24">
        <w:rPr>
          <w:rFonts w:eastAsia="Calibri" w:cs="Sylfaen"/>
          <w:lang w:val="en-US"/>
        </w:rPr>
        <w:t>სამშენებლო</w:t>
      </w:r>
      <w:r w:rsidRPr="002C3E24">
        <w:rPr>
          <w:rFonts w:eastAsia="Calibri" w:cs="AcadMtavr"/>
          <w:lang w:val="en-US"/>
        </w:rPr>
        <w:t xml:space="preserve"> </w:t>
      </w:r>
      <w:r w:rsidRPr="002C3E24">
        <w:rPr>
          <w:rFonts w:eastAsia="Calibri" w:cs="Sylfaen"/>
          <w:lang w:val="en-US"/>
        </w:rPr>
        <w:t>ნარჩენისაგან</w:t>
      </w:r>
      <w:r w:rsidRPr="002C3E24">
        <w:rPr>
          <w:rFonts w:eastAsia="Calibri" w:cs="AcadMtavr"/>
          <w:lang w:val="en-US"/>
        </w:rPr>
        <w:t xml:space="preserve"> </w:t>
      </w:r>
      <w:r w:rsidRPr="002C3E24">
        <w:rPr>
          <w:rFonts w:eastAsia="Calibri" w:cs="Sylfaen"/>
          <w:lang w:val="en-US"/>
        </w:rPr>
        <w:t>და</w:t>
      </w:r>
      <w:r w:rsidRPr="002C3E24">
        <w:rPr>
          <w:rFonts w:eastAsia="Calibri" w:cs="AcadMtavr"/>
          <w:lang w:val="en-US"/>
        </w:rPr>
        <w:t xml:space="preserve"> </w:t>
      </w:r>
      <w:r w:rsidRPr="002C3E24">
        <w:rPr>
          <w:rFonts w:eastAsia="Calibri" w:cs="Sylfaen"/>
          <w:lang w:val="en-US"/>
        </w:rPr>
        <w:t>ამავდროულად კეთილმოწყობა</w:t>
      </w:r>
      <w:r w:rsidRPr="002C3E24">
        <w:rPr>
          <w:rFonts w:eastAsia="Calibri" w:cs="Sylfaen"/>
        </w:rPr>
        <w:t>/</w:t>
      </w:r>
      <w:r w:rsidRPr="002C3E24">
        <w:rPr>
          <w:rFonts w:eastAsia="Calibri" w:cs="Sylfaen"/>
          <w:lang w:val="en-US"/>
        </w:rPr>
        <w:t>გამწვანება.</w:t>
      </w:r>
    </w:p>
    <w:p w:rsidR="002811D3" w:rsidRPr="002C3E24" w:rsidRDefault="002811D3" w:rsidP="002811D3">
      <w:pPr>
        <w:autoSpaceDE w:val="0"/>
        <w:autoSpaceDN w:val="0"/>
        <w:adjustRightInd w:val="0"/>
        <w:rPr>
          <w:rFonts w:eastAsia="Calibri" w:cs="Sylfaen"/>
          <w:lang w:val="en-US"/>
        </w:rPr>
      </w:pPr>
      <w:r w:rsidRPr="002C3E24">
        <w:rPr>
          <w:rFonts w:eastAsia="Calibri" w:cs="Sylfaen"/>
          <w:lang w:val="en-US"/>
        </w:rPr>
        <w:t>ტერიტორიაზე</w:t>
      </w:r>
      <w:r w:rsidRPr="002C3E24">
        <w:rPr>
          <w:rFonts w:eastAsia="Calibri" w:cs="AcadMtavr"/>
          <w:lang w:val="en-US"/>
        </w:rPr>
        <w:t xml:space="preserve"> </w:t>
      </w:r>
      <w:r w:rsidRPr="002C3E24">
        <w:rPr>
          <w:rFonts w:eastAsia="Calibri" w:cs="Sylfaen"/>
          <w:lang w:val="en-US"/>
        </w:rPr>
        <w:t>არსებობს ერთ</w:t>
      </w:r>
      <w:r w:rsidRPr="002C3E24">
        <w:rPr>
          <w:rFonts w:eastAsia="Calibri" w:cs="AcadMtavr"/>
          <w:lang w:val="en-US"/>
        </w:rPr>
        <w:t xml:space="preserve"> </w:t>
      </w:r>
      <w:r w:rsidRPr="002C3E24">
        <w:rPr>
          <w:rFonts w:eastAsia="Calibri" w:cs="Sylfaen"/>
          <w:lang w:val="en-US"/>
        </w:rPr>
        <w:t>სართულიანი</w:t>
      </w:r>
      <w:r w:rsidRPr="002C3E24">
        <w:rPr>
          <w:rFonts w:eastAsia="Calibri" w:cs="AcadMtavr"/>
          <w:lang w:val="en-US"/>
        </w:rPr>
        <w:t xml:space="preserve"> </w:t>
      </w:r>
      <w:r w:rsidRPr="002C3E24">
        <w:rPr>
          <w:rFonts w:eastAsia="Calibri" w:cs="Sylfaen"/>
          <w:lang w:val="en-US"/>
        </w:rPr>
        <w:t>სარეკონსტრუქციო</w:t>
      </w:r>
      <w:r w:rsidRPr="002C3E24">
        <w:rPr>
          <w:rFonts w:eastAsia="Calibri" w:cs="AcadMtavr"/>
          <w:lang w:val="en-US"/>
        </w:rPr>
        <w:t xml:space="preserve"> </w:t>
      </w:r>
      <w:r w:rsidRPr="002C3E24">
        <w:rPr>
          <w:rFonts w:eastAsia="Calibri" w:cs="Sylfaen"/>
          <w:lang w:val="en-US"/>
        </w:rPr>
        <w:t>შენობა. გამამდიდრებელი</w:t>
      </w:r>
      <w:r w:rsidRPr="002C3E24">
        <w:rPr>
          <w:rFonts w:eastAsia="Calibri" w:cs="AcadMtavr"/>
          <w:lang w:val="en-US"/>
        </w:rPr>
        <w:t xml:space="preserve"> </w:t>
      </w:r>
      <w:r w:rsidRPr="002C3E24">
        <w:rPr>
          <w:rFonts w:eastAsia="Calibri" w:cs="Sylfaen"/>
        </w:rPr>
        <w:t>საწარმოს</w:t>
      </w:r>
      <w:r w:rsidRPr="002C3E24">
        <w:rPr>
          <w:rFonts w:eastAsia="Calibri" w:cs="AcadMtavr"/>
          <w:lang w:val="en-US"/>
        </w:rPr>
        <w:t xml:space="preserve"> </w:t>
      </w:r>
      <w:r w:rsidRPr="002C3E24">
        <w:rPr>
          <w:rFonts w:eastAsia="Calibri" w:cs="Sylfaen"/>
          <w:lang w:val="en-US"/>
        </w:rPr>
        <w:t>ტექნოლოგიური</w:t>
      </w:r>
      <w:r w:rsidRPr="002C3E24">
        <w:rPr>
          <w:rFonts w:eastAsia="Calibri" w:cs="AcadMtavr"/>
          <w:lang w:val="en-US"/>
        </w:rPr>
        <w:t xml:space="preserve"> </w:t>
      </w:r>
      <w:r w:rsidRPr="002C3E24">
        <w:rPr>
          <w:rFonts w:eastAsia="Calibri" w:cs="Sylfaen"/>
          <w:lang w:val="en-US"/>
        </w:rPr>
        <w:t>დანადგარები</w:t>
      </w:r>
      <w:r w:rsidRPr="002C3E24">
        <w:rPr>
          <w:rFonts w:eastAsia="Calibri" w:cs="AcadMtavr"/>
          <w:lang w:val="en-US"/>
        </w:rPr>
        <w:t xml:space="preserve"> </w:t>
      </w:r>
      <w:r w:rsidRPr="002C3E24">
        <w:rPr>
          <w:rFonts w:eastAsia="Calibri" w:cs="Sylfaen"/>
          <w:lang w:val="en-US"/>
        </w:rPr>
        <w:t>განლაგდება საპროექტო</w:t>
      </w:r>
      <w:r w:rsidRPr="002C3E24">
        <w:rPr>
          <w:rFonts w:eastAsia="Calibri" w:cs="AcadMtavr"/>
          <w:lang w:val="en-US"/>
        </w:rPr>
        <w:t xml:space="preserve"> </w:t>
      </w:r>
      <w:r w:rsidRPr="002C3E24">
        <w:rPr>
          <w:rFonts w:eastAsia="Calibri" w:cs="Sylfaen"/>
          <w:lang w:val="en-US"/>
        </w:rPr>
        <w:t>რკინა/ბეტონის</w:t>
      </w:r>
      <w:r w:rsidRPr="002C3E24">
        <w:rPr>
          <w:rFonts w:eastAsia="Calibri" w:cs="AcadMtavr"/>
          <w:lang w:val="en-US"/>
        </w:rPr>
        <w:t xml:space="preserve"> </w:t>
      </w:r>
      <w:r w:rsidRPr="002C3E24">
        <w:rPr>
          <w:rFonts w:eastAsia="Calibri" w:cs="Sylfaen"/>
          <w:lang w:val="en-US"/>
        </w:rPr>
        <w:t>საძირკველზე</w:t>
      </w:r>
      <w:r w:rsidRPr="002C3E24">
        <w:rPr>
          <w:rFonts w:eastAsia="Calibri" w:cs="AcadMtavr"/>
          <w:lang w:val="en-US"/>
        </w:rPr>
        <w:t xml:space="preserve"> </w:t>
      </w:r>
      <w:r w:rsidRPr="002C3E24">
        <w:rPr>
          <w:rFonts w:eastAsia="Calibri" w:cs="Sylfaen"/>
          <w:lang w:val="en-US"/>
        </w:rPr>
        <w:t>და</w:t>
      </w:r>
      <w:r w:rsidRPr="002C3E24">
        <w:rPr>
          <w:rFonts w:eastAsia="Calibri" w:cs="AcadMtavr"/>
          <w:lang w:val="en-US"/>
        </w:rPr>
        <w:t xml:space="preserve"> </w:t>
      </w:r>
      <w:r w:rsidRPr="002C3E24">
        <w:rPr>
          <w:rFonts w:eastAsia="Calibri" w:cs="Sylfaen"/>
          <w:lang w:val="en-US"/>
        </w:rPr>
        <w:t>მოსაწყობ ბეტონის</w:t>
      </w:r>
      <w:r w:rsidRPr="002C3E24">
        <w:rPr>
          <w:rFonts w:eastAsia="Calibri" w:cs="AcadMtavr"/>
          <w:lang w:val="en-US"/>
        </w:rPr>
        <w:t xml:space="preserve"> </w:t>
      </w:r>
      <w:r w:rsidRPr="002C3E24">
        <w:rPr>
          <w:rFonts w:eastAsia="Calibri" w:cs="Sylfaen"/>
          <w:lang w:val="en-US"/>
        </w:rPr>
        <w:t>ბაქანზე, რომელზეც</w:t>
      </w:r>
      <w:r w:rsidRPr="002C3E24">
        <w:rPr>
          <w:rFonts w:eastAsia="Calibri" w:cs="AcadMtavr"/>
          <w:lang w:val="en-US"/>
        </w:rPr>
        <w:t xml:space="preserve"> </w:t>
      </w:r>
      <w:r w:rsidRPr="002C3E24">
        <w:rPr>
          <w:rFonts w:eastAsia="Calibri" w:cs="Sylfaen"/>
          <w:lang w:val="en-US"/>
        </w:rPr>
        <w:t>სათანადო</w:t>
      </w:r>
      <w:r w:rsidRPr="002C3E24">
        <w:rPr>
          <w:rFonts w:eastAsia="Calibri" w:cs="AcadMtavr"/>
          <w:lang w:val="en-US"/>
        </w:rPr>
        <w:t xml:space="preserve"> </w:t>
      </w:r>
      <w:r w:rsidRPr="002C3E24">
        <w:rPr>
          <w:rFonts w:eastAsia="Calibri" w:cs="Sylfaen"/>
          <w:lang w:val="en-US"/>
        </w:rPr>
        <w:t>გაბარიტების</w:t>
      </w:r>
      <w:r w:rsidRPr="002C3E24">
        <w:rPr>
          <w:rFonts w:eastAsia="Calibri" w:cs="AcadMtavr"/>
          <w:lang w:val="en-US"/>
        </w:rPr>
        <w:t xml:space="preserve"> </w:t>
      </w:r>
      <w:r w:rsidRPr="002C3E24">
        <w:rPr>
          <w:rFonts w:eastAsia="Calibri" w:cs="Sylfaen"/>
          <w:lang w:val="en-US"/>
        </w:rPr>
        <w:t>მიხედვით</w:t>
      </w:r>
      <w:r w:rsidRPr="002C3E24">
        <w:rPr>
          <w:rFonts w:eastAsia="Calibri" w:cs="AcadMtavr"/>
          <w:lang w:val="en-US"/>
        </w:rPr>
        <w:t xml:space="preserve"> </w:t>
      </w:r>
      <w:r w:rsidRPr="002C3E24">
        <w:rPr>
          <w:rFonts w:eastAsia="Calibri" w:cs="Sylfaen"/>
          <w:lang w:val="en-US"/>
        </w:rPr>
        <w:t>მოეწყობა</w:t>
      </w:r>
      <w:r w:rsidRPr="002C3E24">
        <w:rPr>
          <w:rFonts w:eastAsia="Calibri" w:cs="AcadMtavr"/>
          <w:lang w:val="en-US"/>
        </w:rPr>
        <w:t xml:space="preserve"> </w:t>
      </w:r>
      <w:r w:rsidRPr="002C3E24">
        <w:rPr>
          <w:rFonts w:eastAsia="Calibri" w:cs="Sylfaen"/>
          <w:lang w:val="en-US"/>
        </w:rPr>
        <w:t>ლითონის კონსტრუქცია</w:t>
      </w:r>
      <w:r w:rsidRPr="002C3E24">
        <w:rPr>
          <w:rFonts w:eastAsia="Calibri" w:cs="AcadMtavr"/>
          <w:lang w:val="en-US"/>
        </w:rPr>
        <w:t xml:space="preserve"> </w:t>
      </w:r>
      <w:r w:rsidRPr="002C3E24">
        <w:rPr>
          <w:rFonts w:eastAsia="Calibri" w:cs="Sylfaen"/>
          <w:lang w:val="en-US"/>
        </w:rPr>
        <w:t>დანადგარების</w:t>
      </w:r>
      <w:r w:rsidRPr="002C3E24">
        <w:rPr>
          <w:rFonts w:eastAsia="Calibri" w:cs="AcadMtavr"/>
          <w:lang w:val="en-US"/>
        </w:rPr>
        <w:t xml:space="preserve"> </w:t>
      </w:r>
      <w:r w:rsidRPr="002C3E24">
        <w:rPr>
          <w:rFonts w:eastAsia="Calibri" w:cs="Sylfaen"/>
          <w:lang w:val="en-US"/>
        </w:rPr>
        <w:t xml:space="preserve">სამონტაჟოდ. </w:t>
      </w:r>
    </w:p>
    <w:p w:rsidR="002811D3" w:rsidRPr="002C3E24" w:rsidRDefault="002811D3" w:rsidP="002811D3">
      <w:pPr>
        <w:autoSpaceDE w:val="0"/>
        <w:autoSpaceDN w:val="0"/>
        <w:adjustRightInd w:val="0"/>
        <w:rPr>
          <w:rFonts w:eastAsia="Calibri" w:cs="AcadMtavr"/>
          <w:lang w:val="en-US"/>
        </w:rPr>
      </w:pPr>
      <w:r w:rsidRPr="002C3E24">
        <w:rPr>
          <w:rFonts w:eastAsia="Calibri" w:cs="Sylfaen"/>
          <w:lang w:val="en-US"/>
        </w:rPr>
        <w:t>მინი</w:t>
      </w:r>
      <w:r w:rsidRPr="002C3E24">
        <w:rPr>
          <w:rFonts w:eastAsia="Calibri" w:cs="AcadMtavr"/>
          <w:lang w:val="en-US"/>
        </w:rPr>
        <w:t>-</w:t>
      </w:r>
      <w:r w:rsidRPr="002C3E24">
        <w:rPr>
          <w:rFonts w:eastAsia="Calibri" w:cs="Sylfaen"/>
          <w:lang w:val="en-US"/>
        </w:rPr>
        <w:t>გამამდიდრებელი</w:t>
      </w:r>
      <w:r w:rsidRPr="002C3E24">
        <w:rPr>
          <w:rFonts w:eastAsia="Calibri" w:cs="AcadMtavr"/>
          <w:lang w:val="en-US"/>
        </w:rPr>
        <w:t xml:space="preserve"> </w:t>
      </w:r>
      <w:r w:rsidRPr="002C3E24">
        <w:rPr>
          <w:rFonts w:eastAsia="Calibri" w:cs="Sylfaen"/>
          <w:lang w:val="en-US"/>
        </w:rPr>
        <w:t>ფაბრიკის</w:t>
      </w:r>
      <w:r w:rsidRPr="002C3E24">
        <w:rPr>
          <w:rFonts w:eastAsia="Calibri" w:cs="AcadMtavr"/>
          <w:lang w:val="en-US"/>
        </w:rPr>
        <w:t xml:space="preserve"> </w:t>
      </w:r>
      <w:r w:rsidRPr="002C3E24">
        <w:rPr>
          <w:rFonts w:eastAsia="Calibri" w:cs="Sylfaen"/>
          <w:lang w:val="en-US"/>
        </w:rPr>
        <w:t>ტექნიკური</w:t>
      </w:r>
      <w:r w:rsidRPr="002C3E24">
        <w:rPr>
          <w:rFonts w:eastAsia="Calibri" w:cs="AcadMtavr"/>
          <w:lang w:val="en-US"/>
        </w:rPr>
        <w:t xml:space="preserve"> </w:t>
      </w:r>
      <w:r w:rsidRPr="002C3E24">
        <w:rPr>
          <w:rFonts w:eastAsia="Calibri" w:cs="Sylfaen"/>
          <w:lang w:val="en-US"/>
        </w:rPr>
        <w:t>წყლით მომარაგება</w:t>
      </w:r>
      <w:r w:rsidRPr="002C3E24">
        <w:rPr>
          <w:rFonts w:eastAsia="Calibri" w:cs="AcadMtavr"/>
          <w:lang w:val="en-US"/>
        </w:rPr>
        <w:t xml:space="preserve"> </w:t>
      </w:r>
      <w:r w:rsidRPr="002C3E24">
        <w:rPr>
          <w:rFonts w:eastAsia="Calibri" w:cs="Sylfaen"/>
          <w:lang w:val="en-US"/>
        </w:rPr>
        <w:t>განხორციელდება</w:t>
      </w:r>
      <w:r w:rsidRPr="002C3E24">
        <w:rPr>
          <w:rFonts w:eastAsia="Calibri" w:cs="AcadMtavr"/>
          <w:lang w:val="en-US"/>
        </w:rPr>
        <w:t xml:space="preserve"> </w:t>
      </w:r>
      <w:r w:rsidRPr="002C3E24">
        <w:rPr>
          <w:rFonts w:eastAsia="Calibri" w:cs="Sylfaen"/>
          <w:lang w:val="en-US"/>
        </w:rPr>
        <w:t>მდ.</w:t>
      </w:r>
      <w:r w:rsidRPr="002C3E24">
        <w:rPr>
          <w:rFonts w:eastAsia="Calibri" w:cs="AcadMtavr"/>
          <w:lang w:val="en-US"/>
        </w:rPr>
        <w:t xml:space="preserve"> </w:t>
      </w:r>
      <w:r w:rsidRPr="002C3E24">
        <w:rPr>
          <w:rFonts w:eastAsia="Calibri" w:cs="Sylfaen"/>
          <w:lang w:val="en-US"/>
        </w:rPr>
        <w:t>ყვირილადან</w:t>
      </w:r>
      <w:r w:rsidRPr="002C3E24">
        <w:rPr>
          <w:rFonts w:eastAsia="Calibri" w:cs="Sylfaen"/>
        </w:rPr>
        <w:t xml:space="preserve"> (წყალაღების კოორდინატები: </w:t>
      </w:r>
      <w:r w:rsidRPr="002C3E24">
        <w:rPr>
          <w:rFonts w:eastAsia="Calibri" w:cs="Sylfaen"/>
          <w:lang w:val="en-US"/>
        </w:rPr>
        <w:t>X-363458; Y-4686154</w:t>
      </w:r>
      <w:r w:rsidRPr="002C3E24">
        <w:rPr>
          <w:rFonts w:eastAsia="Calibri" w:cs="Sylfaen"/>
        </w:rPr>
        <w:t>) და გამოიყენება</w:t>
      </w:r>
      <w:r w:rsidRPr="002C3E24">
        <w:rPr>
          <w:rFonts w:eastAsia="Calibri" w:cs="AcadMtavr"/>
          <w:lang w:val="en-US"/>
        </w:rPr>
        <w:t xml:space="preserve"> </w:t>
      </w:r>
      <w:r w:rsidRPr="002C3E24">
        <w:rPr>
          <w:rFonts w:eastAsia="Calibri" w:cs="Sylfaen"/>
          <w:lang w:val="en-US"/>
        </w:rPr>
        <w:t>ციკლ</w:t>
      </w:r>
      <w:r w:rsidRPr="002C3E24">
        <w:rPr>
          <w:rFonts w:eastAsia="Calibri" w:cs="Sylfaen"/>
        </w:rPr>
        <w:t>ურად</w:t>
      </w:r>
      <w:r w:rsidRPr="002C3E24">
        <w:rPr>
          <w:rFonts w:eastAsia="Calibri" w:cs="Sylfaen"/>
          <w:lang w:val="en-US"/>
        </w:rPr>
        <w:t>,</w:t>
      </w:r>
      <w:r w:rsidRPr="002C3E24">
        <w:rPr>
          <w:rFonts w:eastAsia="Calibri" w:cs="Sylfaen"/>
        </w:rPr>
        <w:t xml:space="preserve"> სალექარში სათანადო გაწმენდის შემდეგ</w:t>
      </w:r>
      <w:r w:rsidRPr="002C3E24">
        <w:rPr>
          <w:rFonts w:eastAsia="Calibri" w:cs="Sylfaen"/>
          <w:lang w:val="en-US"/>
        </w:rPr>
        <w:t>, ხოლო</w:t>
      </w:r>
      <w:r w:rsidRPr="002C3E24">
        <w:rPr>
          <w:rFonts w:eastAsia="Calibri" w:cs="AcadMtavr"/>
          <w:lang w:val="en-US"/>
        </w:rPr>
        <w:t xml:space="preserve"> </w:t>
      </w:r>
      <w:r w:rsidRPr="002C3E24">
        <w:rPr>
          <w:rFonts w:eastAsia="Calibri" w:cs="Sylfaen"/>
          <w:lang w:val="en-US"/>
        </w:rPr>
        <w:t>ელ-მომარაგება</w:t>
      </w:r>
      <w:r w:rsidRPr="002C3E24">
        <w:rPr>
          <w:rFonts w:eastAsia="Calibri" w:cs="AcadMtavr"/>
          <w:lang w:val="en-US"/>
        </w:rPr>
        <w:t xml:space="preserve"> </w:t>
      </w:r>
      <w:r w:rsidRPr="002C3E24">
        <w:rPr>
          <w:rFonts w:eastAsia="Calibri" w:cs="Sylfaen"/>
          <w:lang w:val="en-US"/>
        </w:rPr>
        <w:t>მოხდება</w:t>
      </w:r>
      <w:r w:rsidRPr="002C3E24">
        <w:rPr>
          <w:rFonts w:eastAsia="Calibri" w:cs="AcadMtavr"/>
          <w:lang w:val="en-US"/>
        </w:rPr>
        <w:t xml:space="preserve"> </w:t>
      </w:r>
      <w:r w:rsidRPr="002C3E24">
        <w:rPr>
          <w:rFonts w:eastAsia="Calibri" w:cs="Sylfaen"/>
          <w:lang w:val="en-US"/>
        </w:rPr>
        <w:t>ქვესადგური</w:t>
      </w:r>
      <w:r w:rsidRPr="002C3E24">
        <w:rPr>
          <w:rFonts w:eastAsia="Calibri" w:cs="AcadMtavr"/>
          <w:lang w:val="en-US"/>
        </w:rPr>
        <w:t xml:space="preserve"> "</w:t>
      </w:r>
      <w:r w:rsidRPr="002C3E24">
        <w:rPr>
          <w:rFonts w:eastAsia="Calibri" w:cs="Sylfaen"/>
          <w:lang w:val="en-US"/>
        </w:rPr>
        <w:t>ჭიათურა</w:t>
      </w:r>
      <w:r w:rsidRPr="002C3E24">
        <w:rPr>
          <w:rFonts w:eastAsia="Calibri" w:cs="AcadMtavr"/>
          <w:lang w:val="en-US"/>
        </w:rPr>
        <w:t xml:space="preserve"> 3" </w:t>
      </w:r>
      <w:r w:rsidRPr="002C3E24">
        <w:rPr>
          <w:rFonts w:eastAsia="Calibri" w:cs="Sylfaen"/>
          <w:lang w:val="en-US"/>
        </w:rPr>
        <w:t>ფიდერი</w:t>
      </w:r>
      <w:r w:rsidR="006136D9">
        <w:rPr>
          <w:rFonts w:eastAsia="Calibri" w:cs="AcadMtavr"/>
          <w:lang w:val="en-US"/>
        </w:rPr>
        <w:t xml:space="preserve"> №</w:t>
      </w:r>
      <w:r w:rsidRPr="002C3E24">
        <w:rPr>
          <w:rFonts w:eastAsia="Calibri" w:cs="AcadMtavr"/>
          <w:lang w:val="en-US"/>
        </w:rPr>
        <w:t>13-</w:t>
      </w:r>
      <w:r w:rsidRPr="002C3E24">
        <w:rPr>
          <w:rFonts w:eastAsia="Calibri" w:cs="Sylfaen"/>
          <w:lang w:val="en-US"/>
        </w:rPr>
        <w:t>დან</w:t>
      </w:r>
      <w:r w:rsidRPr="002C3E24">
        <w:rPr>
          <w:rFonts w:eastAsia="Calibri" w:cs="AcadMtavr"/>
          <w:lang w:val="en-US"/>
        </w:rPr>
        <w:t>.</w:t>
      </w:r>
    </w:p>
    <w:p w:rsidR="002811D3" w:rsidRPr="002C3E24" w:rsidRDefault="002811D3" w:rsidP="002811D3">
      <w:pPr>
        <w:autoSpaceDE w:val="0"/>
        <w:autoSpaceDN w:val="0"/>
        <w:adjustRightInd w:val="0"/>
        <w:rPr>
          <w:rFonts w:eastAsia="Calibri" w:cs="AcadMtavr"/>
          <w:lang w:val="en-US"/>
        </w:rPr>
      </w:pPr>
      <w:r w:rsidRPr="002C3E24">
        <w:rPr>
          <w:rFonts w:eastAsia="Calibri" w:cs="AcadMtavr"/>
        </w:rPr>
        <w:t xml:space="preserve">როგორც აღინიშნა საპროექტო საწარმოს განთავსების ტერიტორია სამრეწველო ზონას წარმოადგენს, 500 მ-ის რადიუსში განთავსებულია: შპს „დარკვეთი 2009“ (განახლებული სახელწოდება შპს „ლეგო“), შპს „მადანი“, შპს „ემ ენ ჯგუფი“ შპს „Mn </w:t>
      </w:r>
      <w:r w:rsidRPr="002C3E24">
        <w:rPr>
          <w:rFonts w:eastAsia="Calibri" w:cs="AcadMtavr"/>
          <w:lang w:val="en-US"/>
        </w:rPr>
        <w:t>investi</w:t>
      </w:r>
      <w:r w:rsidRPr="002C3E24">
        <w:rPr>
          <w:rFonts w:eastAsia="Calibri" w:cs="AcadMtavr"/>
        </w:rPr>
        <w:t>“</w:t>
      </w:r>
      <w:r w:rsidRPr="002C3E24">
        <w:rPr>
          <w:rFonts w:eastAsia="Calibri" w:cs="AcadMtavr"/>
          <w:lang w:val="en-US"/>
        </w:rPr>
        <w:t xml:space="preserve"> (</w:t>
      </w:r>
      <w:r w:rsidRPr="002C3E24">
        <w:rPr>
          <w:rFonts w:eastAsia="Calibri" w:cs="AcadMtavr"/>
        </w:rPr>
        <w:t>განახლებული სახელწოდება შპს „ანდრო“</w:t>
      </w:r>
      <w:r w:rsidRPr="002C3E24">
        <w:rPr>
          <w:rFonts w:eastAsia="Calibri" w:cs="AcadMtavr"/>
          <w:lang w:val="en-US"/>
        </w:rPr>
        <w:t>)</w:t>
      </w:r>
      <w:r w:rsidRPr="002C3E24">
        <w:rPr>
          <w:rFonts w:eastAsia="Calibri" w:cs="AcadMtavr"/>
        </w:rPr>
        <w:t xml:space="preserve"> ამავე პროფილის საწარმოები. ტერიტორიას უშუალოდ ესაზღვრება ჯორჯიან მანგანეზის საკუთრებაში არსებული სამრეწველო ნაკვეთები. </w:t>
      </w:r>
    </w:p>
    <w:p w:rsidR="002811D3" w:rsidRPr="002C3E24" w:rsidRDefault="002811D3" w:rsidP="002811D3">
      <w:pPr>
        <w:autoSpaceDE w:val="0"/>
        <w:autoSpaceDN w:val="0"/>
        <w:adjustRightInd w:val="0"/>
        <w:rPr>
          <w:rFonts w:eastAsia="Times New Roman" w:cs="Times New Roman"/>
          <w:color w:val="000000"/>
          <w:lang w:eastAsia="ru-RU"/>
        </w:rPr>
        <w:sectPr w:rsidR="002811D3" w:rsidRPr="002C3E24">
          <w:pgSz w:w="11906" w:h="16838"/>
          <w:pgMar w:top="1134" w:right="850" w:bottom="1134" w:left="1701" w:header="720" w:footer="720" w:gutter="0"/>
          <w:cols w:space="720"/>
        </w:sectPr>
      </w:pPr>
    </w:p>
    <w:p w:rsidR="002C3E24" w:rsidRPr="006136D9" w:rsidRDefault="006136D9" w:rsidP="006136D9">
      <w:pPr>
        <w:autoSpaceDE w:val="0"/>
        <w:autoSpaceDN w:val="0"/>
        <w:adjustRightInd w:val="0"/>
        <w:rPr>
          <w:rFonts w:eastAsia="Calibri" w:cs="AcadMtavr"/>
          <w:b/>
          <w:i/>
          <w:sz w:val="20"/>
        </w:rPr>
      </w:pPr>
      <w:r w:rsidRPr="006136D9">
        <w:rPr>
          <w:rFonts w:eastAsia="Calibri" w:cs="AcadMtavr"/>
          <w:b/>
          <w:i/>
          <w:sz w:val="20"/>
        </w:rPr>
        <w:lastRenderedPageBreak/>
        <w:t xml:space="preserve">სურათი 2.1.1. </w:t>
      </w:r>
      <w:r w:rsidRPr="006136D9">
        <w:rPr>
          <w:rFonts w:eastAsia="Calibri" w:cs="AcadMtavr"/>
          <w:i/>
          <w:sz w:val="20"/>
        </w:rPr>
        <w:t>საწარმოს განთავსების არეალის სიტუაციური ნახაზი</w:t>
      </w:r>
    </w:p>
    <w:p w:rsidR="00543D96" w:rsidRDefault="006136D9" w:rsidP="002811D3">
      <w:pPr>
        <w:autoSpaceDE w:val="0"/>
        <w:autoSpaceDN w:val="0"/>
        <w:adjustRightInd w:val="0"/>
        <w:spacing w:before="0" w:after="0"/>
        <w:jc w:val="center"/>
        <w:rPr>
          <w:rFonts w:eastAsia="Calibri" w:cs="AcadMtavr"/>
          <w:b/>
          <w:sz w:val="20"/>
        </w:rPr>
      </w:pPr>
      <w:r w:rsidRPr="002C3E24">
        <w:rPr>
          <w:rFonts w:eastAsia="Calibri" w:cs="AcadMtavr"/>
          <w:noProof/>
          <w:lang w:val="en-US"/>
        </w:rPr>
        <w:drawing>
          <wp:inline distT="0" distB="0" distL="0" distR="0" wp14:anchorId="0A786D43" wp14:editId="49046786">
            <wp:extent cx="7394330" cy="5497643"/>
            <wp:effectExtent l="0" t="0" r="0" b="8255"/>
            <wp:docPr id="5" name="Picture 5" descr="სიტუაციური გეგმ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სიტუაციური გეგმა"/>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7437020" cy="5529383"/>
                    </a:xfrm>
                    <a:prstGeom prst="rect">
                      <a:avLst/>
                    </a:prstGeom>
                    <a:noFill/>
                    <a:ln>
                      <a:noFill/>
                    </a:ln>
                  </pic:spPr>
                </pic:pic>
              </a:graphicData>
            </a:graphic>
          </wp:inline>
        </w:drawing>
      </w:r>
    </w:p>
    <w:p w:rsidR="00543D96" w:rsidRDefault="00543D96">
      <w:pPr>
        <w:rPr>
          <w:rFonts w:eastAsia="Calibri" w:cs="AcadMtavr"/>
          <w:b/>
          <w:sz w:val="20"/>
        </w:rPr>
      </w:pPr>
      <w:r>
        <w:rPr>
          <w:rFonts w:eastAsia="Calibri" w:cs="AcadMtavr"/>
          <w:b/>
          <w:sz w:val="20"/>
        </w:rPr>
        <w:br w:type="page"/>
      </w:r>
    </w:p>
    <w:p w:rsidR="00A61D37" w:rsidRPr="006136D9" w:rsidRDefault="006136D9" w:rsidP="006136D9">
      <w:pPr>
        <w:rPr>
          <w:rFonts w:eastAsia="Times New Roman"/>
          <w:i/>
          <w:sz w:val="20"/>
        </w:rPr>
      </w:pPr>
      <w:r w:rsidRPr="006136D9">
        <w:rPr>
          <w:rFonts w:eastAsia="Times New Roman"/>
          <w:b/>
          <w:i/>
          <w:sz w:val="20"/>
        </w:rPr>
        <w:lastRenderedPageBreak/>
        <w:t>სურათი 2.1.2</w:t>
      </w:r>
      <w:r w:rsidRPr="006136D9">
        <w:rPr>
          <w:rFonts w:eastAsia="Times New Roman"/>
          <w:i/>
          <w:sz w:val="20"/>
        </w:rPr>
        <w:t>. საწარმოს გენერალური გეგმა</w:t>
      </w:r>
    </w:p>
    <w:p w:rsidR="00A61D37" w:rsidRDefault="006136D9" w:rsidP="006136D9">
      <w:pPr>
        <w:spacing w:before="0"/>
        <w:jc w:val="center"/>
        <w:rPr>
          <w:rFonts w:eastAsia="Times New Roman"/>
        </w:rPr>
      </w:pPr>
      <w:r w:rsidRPr="002C3E24">
        <w:rPr>
          <w:rFonts w:eastAsia="Calibri" w:cs="AcadMtavr"/>
          <w:noProof/>
          <w:lang w:val="en-US"/>
        </w:rPr>
        <w:drawing>
          <wp:inline distT="0" distB="0" distL="0" distR="0" wp14:anchorId="6340428E" wp14:editId="33463846">
            <wp:extent cx="8562975" cy="5437598"/>
            <wp:effectExtent l="0" t="0" r="0" b="0"/>
            <wp:docPr id="1" name="Picture 1" descr="D:\ტექნო 2016\IRAKLIfabrika\PROEQTI\4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ტექნო 2016\IRAKLIfabrika\PROEQTI\4_001.jpg"/>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16111" t="11713" r="9724" b="21654"/>
                    <a:stretch/>
                  </pic:blipFill>
                  <pic:spPr bwMode="auto">
                    <a:xfrm>
                      <a:off x="0" y="0"/>
                      <a:ext cx="8578416" cy="5447403"/>
                    </a:xfrm>
                    <a:prstGeom prst="rect">
                      <a:avLst/>
                    </a:prstGeom>
                    <a:noFill/>
                    <a:ln>
                      <a:noFill/>
                    </a:ln>
                    <a:extLst>
                      <a:ext uri="{53640926-AAD7-44D8-BBD7-CCE9431645EC}">
                        <a14:shadowObscured xmlns:a14="http://schemas.microsoft.com/office/drawing/2010/main"/>
                      </a:ext>
                    </a:extLst>
                  </pic:spPr>
                </pic:pic>
              </a:graphicData>
            </a:graphic>
          </wp:inline>
        </w:drawing>
      </w:r>
    </w:p>
    <w:p w:rsidR="00543D96" w:rsidRDefault="00543D96">
      <w:pPr>
        <w:rPr>
          <w:rFonts w:eastAsia="Times New Roman"/>
        </w:rPr>
      </w:pPr>
      <w:r>
        <w:rPr>
          <w:rFonts w:eastAsia="Times New Roman"/>
        </w:rPr>
        <w:br w:type="page"/>
      </w:r>
    </w:p>
    <w:p w:rsidR="006136D9" w:rsidRPr="006136D9" w:rsidRDefault="006136D9" w:rsidP="006136D9">
      <w:pPr>
        <w:spacing w:before="0"/>
        <w:rPr>
          <w:rFonts w:eastAsia="Times New Roman"/>
          <w:i/>
          <w:sz w:val="20"/>
        </w:rPr>
      </w:pPr>
      <w:r w:rsidRPr="006136D9">
        <w:rPr>
          <w:rFonts w:eastAsia="Times New Roman"/>
          <w:b/>
          <w:i/>
          <w:sz w:val="20"/>
        </w:rPr>
        <w:lastRenderedPageBreak/>
        <w:t>სურათი 2.1.3.</w:t>
      </w:r>
      <w:r w:rsidRPr="006136D9">
        <w:rPr>
          <w:rFonts w:eastAsia="Times New Roman"/>
          <w:i/>
          <w:sz w:val="20"/>
        </w:rPr>
        <w:t xml:space="preserve"> საპროექტო საწარმოს ტერიტორიის ხედები</w:t>
      </w:r>
    </w:p>
    <w:p w:rsidR="00372A1F" w:rsidRDefault="00372A1F" w:rsidP="00372A1F">
      <w:pPr>
        <w:autoSpaceDE w:val="0"/>
        <w:autoSpaceDN w:val="0"/>
        <w:adjustRightInd w:val="0"/>
        <w:spacing w:before="0" w:after="0"/>
        <w:jc w:val="center"/>
        <w:rPr>
          <w:rFonts w:eastAsia="Calibri" w:cs="AcadMtavr"/>
        </w:rPr>
      </w:pPr>
      <w:r w:rsidRPr="002C3E24">
        <w:rPr>
          <w:rFonts w:eastAsia="Calibri" w:cs="AcadMtavr"/>
          <w:noProof/>
          <w:lang w:val="en-US"/>
        </w:rPr>
        <w:drawing>
          <wp:inline distT="0" distB="0" distL="0" distR="0" wp14:anchorId="15DC7472" wp14:editId="456BE386">
            <wp:extent cx="3838575" cy="2879530"/>
            <wp:effectExtent l="0" t="0" r="0" b="0"/>
            <wp:docPr id="2" name="Picture 2" descr="D:\ტექნო 2016\IRAKLIfabrika\IMG-02cb47bfa3b9408a9d8613459e6664b2-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ტექნო 2016\IRAKLIfabrika\IMG-02cb47bfa3b9408a9d8613459e6664b2-V.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938827" cy="2954734"/>
                    </a:xfrm>
                    <a:prstGeom prst="rect">
                      <a:avLst/>
                    </a:prstGeom>
                    <a:noFill/>
                    <a:ln>
                      <a:noFill/>
                    </a:ln>
                  </pic:spPr>
                </pic:pic>
              </a:graphicData>
            </a:graphic>
          </wp:inline>
        </w:drawing>
      </w:r>
      <w:r w:rsidRPr="002C3E24">
        <w:rPr>
          <w:rFonts w:eastAsia="Calibri" w:cs="AcadMtavr"/>
        </w:rPr>
        <w:t xml:space="preserve"> </w:t>
      </w:r>
      <w:r w:rsidRPr="002C3E24">
        <w:rPr>
          <w:rFonts w:eastAsia="Calibri" w:cs="AcadMtavr"/>
          <w:noProof/>
          <w:lang w:val="en-US"/>
        </w:rPr>
        <w:drawing>
          <wp:inline distT="0" distB="0" distL="0" distR="0" wp14:anchorId="570468AA" wp14:editId="5F302B8E">
            <wp:extent cx="3821430" cy="2866670"/>
            <wp:effectExtent l="0" t="0" r="7620" b="0"/>
            <wp:docPr id="3" name="Picture 3" descr="D:\ტექნო 2016\IRAKLIfabrika\IMG-4a7ac630d30ec7f8035df9028083ad41-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ტექნო 2016\IRAKLIfabrika\IMG-4a7ac630d30ec7f8035df9028083ad41-V.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896831" cy="2923233"/>
                    </a:xfrm>
                    <a:prstGeom prst="rect">
                      <a:avLst/>
                    </a:prstGeom>
                    <a:noFill/>
                    <a:ln>
                      <a:noFill/>
                    </a:ln>
                  </pic:spPr>
                </pic:pic>
              </a:graphicData>
            </a:graphic>
          </wp:inline>
        </w:drawing>
      </w:r>
    </w:p>
    <w:p w:rsidR="00372A1F" w:rsidRPr="002C3E24" w:rsidRDefault="00372A1F" w:rsidP="00372A1F">
      <w:pPr>
        <w:autoSpaceDE w:val="0"/>
        <w:autoSpaceDN w:val="0"/>
        <w:adjustRightInd w:val="0"/>
        <w:spacing w:before="0" w:after="0"/>
        <w:jc w:val="center"/>
        <w:rPr>
          <w:rFonts w:eastAsia="Calibri" w:cs="AcadMtavr"/>
          <w:sz w:val="2"/>
        </w:rPr>
      </w:pPr>
      <w:r w:rsidRPr="002C3E24">
        <w:rPr>
          <w:rFonts w:eastAsia="Calibri" w:cs="AcadMtavr"/>
          <w:sz w:val="2"/>
        </w:rPr>
        <w:t xml:space="preserve"> </w:t>
      </w:r>
    </w:p>
    <w:p w:rsidR="00A61D37" w:rsidRPr="006136D9" w:rsidRDefault="00372A1F" w:rsidP="006136D9">
      <w:pPr>
        <w:autoSpaceDE w:val="0"/>
        <w:autoSpaceDN w:val="0"/>
        <w:adjustRightInd w:val="0"/>
        <w:spacing w:before="0" w:after="0"/>
        <w:jc w:val="center"/>
        <w:rPr>
          <w:rFonts w:eastAsia="Calibri" w:cs="AcadMtavr"/>
        </w:rPr>
      </w:pPr>
      <w:r w:rsidRPr="002C3E24">
        <w:rPr>
          <w:rFonts w:eastAsia="Calibri" w:cs="AcadMtavr"/>
          <w:noProof/>
          <w:lang w:val="en-US"/>
        </w:rPr>
        <w:drawing>
          <wp:inline distT="0" distB="0" distL="0" distR="0" wp14:anchorId="5603D2B5" wp14:editId="6BB747B6">
            <wp:extent cx="3800475" cy="2850953"/>
            <wp:effectExtent l="0" t="0" r="0" b="6985"/>
            <wp:docPr id="6" name="Picture 6" descr="D:\ტექნო 2016\IRAKLIfabrika\IMG-6226d1aabd214a5297c03752119fafad-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ტექნო 2016\IRAKLIfabrika\IMG-6226d1aabd214a5297c03752119fafad-V.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917126" cy="2938459"/>
                    </a:xfrm>
                    <a:prstGeom prst="rect">
                      <a:avLst/>
                    </a:prstGeom>
                    <a:noFill/>
                    <a:ln>
                      <a:noFill/>
                    </a:ln>
                  </pic:spPr>
                </pic:pic>
              </a:graphicData>
            </a:graphic>
          </wp:inline>
        </w:drawing>
      </w:r>
      <w:r w:rsidRPr="002C3E24">
        <w:rPr>
          <w:rFonts w:eastAsia="Calibri" w:cs="AcadMtavr"/>
        </w:rPr>
        <w:t xml:space="preserve"> </w:t>
      </w:r>
      <w:r w:rsidRPr="002C3E24">
        <w:rPr>
          <w:rFonts w:eastAsia="Calibri" w:cs="AcadMtavr"/>
          <w:noProof/>
          <w:lang w:val="en-US"/>
        </w:rPr>
        <w:drawing>
          <wp:inline distT="0" distB="0" distL="0" distR="0" wp14:anchorId="714708C6" wp14:editId="4D289747">
            <wp:extent cx="3821906" cy="2867025"/>
            <wp:effectExtent l="0" t="0" r="7620" b="0"/>
            <wp:docPr id="7" name="Picture 7" descr="D:\ტექნო 2016\IRAKLIfabrika\IMG-c00d42eed6f21b463de73184a03452ef-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ტექნო 2016\IRAKLIfabrika\IMG-c00d42eed6f21b463de73184a03452ef-V.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929809" cy="2947969"/>
                    </a:xfrm>
                    <a:prstGeom prst="rect">
                      <a:avLst/>
                    </a:prstGeom>
                    <a:noFill/>
                    <a:ln>
                      <a:noFill/>
                    </a:ln>
                  </pic:spPr>
                </pic:pic>
              </a:graphicData>
            </a:graphic>
          </wp:inline>
        </w:drawing>
      </w:r>
    </w:p>
    <w:p w:rsidR="00372A1F" w:rsidRPr="002C3E24" w:rsidRDefault="00372A1F" w:rsidP="002811D3">
      <w:pPr>
        <w:spacing w:before="0"/>
        <w:rPr>
          <w:rFonts w:eastAsia="Times New Roman"/>
        </w:rPr>
        <w:sectPr w:rsidR="00372A1F" w:rsidRPr="002C3E24" w:rsidSect="00372A1F">
          <w:pgSz w:w="16839" w:h="11907" w:orient="landscape" w:code="9"/>
          <w:pgMar w:top="1134" w:right="1134" w:bottom="1134" w:left="1134" w:header="709" w:footer="709" w:gutter="0"/>
          <w:cols w:space="708"/>
          <w:docGrid w:linePitch="360"/>
        </w:sectPr>
      </w:pPr>
    </w:p>
    <w:p w:rsidR="00372A1F" w:rsidRPr="002C3E24" w:rsidRDefault="00372A1F" w:rsidP="00FE7A31">
      <w:pPr>
        <w:keepNext/>
        <w:keepLines/>
        <w:numPr>
          <w:ilvl w:val="0"/>
          <w:numId w:val="10"/>
        </w:numPr>
        <w:tabs>
          <w:tab w:val="num" w:pos="360"/>
        </w:tabs>
        <w:spacing w:line="20" w:lineRule="atLeast"/>
        <w:ind w:left="0" w:firstLine="0"/>
        <w:jc w:val="left"/>
        <w:outlineLvl w:val="0"/>
        <w:rPr>
          <w:rFonts w:eastAsiaTheme="majorEastAsia" w:cstheme="majorBidi"/>
          <w:b/>
          <w:bCs/>
          <w:color w:val="000000" w:themeColor="text1"/>
          <w:szCs w:val="28"/>
        </w:rPr>
      </w:pPr>
      <w:bookmarkStart w:id="8" w:name="_Toc33635359"/>
      <w:bookmarkStart w:id="9" w:name="_Toc34399908"/>
      <w:r w:rsidRPr="002C3E24">
        <w:rPr>
          <w:rFonts w:eastAsiaTheme="majorEastAsia" w:cstheme="majorBidi"/>
          <w:b/>
          <w:bCs/>
          <w:color w:val="000000" w:themeColor="text1"/>
          <w:szCs w:val="28"/>
        </w:rPr>
        <w:t>გარემოზე შესაძლო ნეგატიური ღონისძიებების შემარბილებელი ღონისძიებები</w:t>
      </w:r>
      <w:bookmarkEnd w:id="8"/>
      <w:bookmarkEnd w:id="9"/>
    </w:p>
    <w:p w:rsidR="00372A1F" w:rsidRPr="002C3E24" w:rsidRDefault="00372A1F" w:rsidP="00372A1F">
      <w:pPr>
        <w:rPr>
          <w:rFonts w:eastAsia="Calibri" w:cs="Times New Roman"/>
          <w:color w:val="000000"/>
        </w:rPr>
      </w:pPr>
      <w:r w:rsidRPr="002C3E24">
        <w:rPr>
          <w:rFonts w:eastAsia="Calibri" w:cs="Sylfaen"/>
          <w:color w:val="000000"/>
        </w:rPr>
        <w:t>მანგანუმის</w:t>
      </w:r>
      <w:r w:rsidRPr="002C3E24">
        <w:rPr>
          <w:rFonts w:eastAsia="Calibri" w:cs="Times New Roman"/>
          <w:color w:val="000000"/>
        </w:rPr>
        <w:t xml:space="preserve"> </w:t>
      </w:r>
      <w:r w:rsidRPr="002C3E24">
        <w:rPr>
          <w:rFonts w:eastAsia="Calibri" w:cs="Sylfaen"/>
          <w:color w:val="000000"/>
        </w:rPr>
        <w:t>მადნის</w:t>
      </w:r>
      <w:r w:rsidRPr="002C3E24">
        <w:rPr>
          <w:rFonts w:eastAsia="Calibri" w:cs="Times New Roman"/>
          <w:color w:val="000000"/>
        </w:rPr>
        <w:t xml:space="preserve"> </w:t>
      </w:r>
      <w:r w:rsidRPr="002C3E24">
        <w:rPr>
          <w:rFonts w:eastAsia="Calibri" w:cs="Sylfaen"/>
          <w:color w:val="000000"/>
        </w:rPr>
        <w:t>გამამდიდრებელი</w:t>
      </w:r>
      <w:r w:rsidRPr="002C3E24">
        <w:rPr>
          <w:rFonts w:eastAsia="Calibri" w:cs="Times New Roman"/>
          <w:color w:val="000000"/>
        </w:rPr>
        <w:t xml:space="preserve"> </w:t>
      </w:r>
      <w:r w:rsidRPr="002C3E24">
        <w:rPr>
          <w:rFonts w:eastAsia="Calibri" w:cs="Sylfaen"/>
          <w:color w:val="000000"/>
        </w:rPr>
        <w:t>საწარმოს</w:t>
      </w:r>
      <w:r w:rsidRPr="002C3E24">
        <w:rPr>
          <w:rFonts w:eastAsia="Calibri" w:cs="Times New Roman"/>
          <w:color w:val="000000"/>
        </w:rPr>
        <w:t xml:space="preserve"> </w:t>
      </w:r>
      <w:r w:rsidRPr="002C3E24">
        <w:rPr>
          <w:rFonts w:eastAsia="Calibri" w:cs="Sylfaen"/>
          <w:color w:val="000000"/>
        </w:rPr>
        <w:t>დაგეგმილი</w:t>
      </w:r>
      <w:r w:rsidRPr="002C3E24">
        <w:rPr>
          <w:rFonts w:eastAsia="Calibri" w:cs="Times New Roman"/>
          <w:color w:val="000000"/>
        </w:rPr>
        <w:t xml:space="preserve"> </w:t>
      </w:r>
      <w:r w:rsidRPr="002C3E24">
        <w:rPr>
          <w:rFonts w:eastAsia="Calibri" w:cs="Sylfaen"/>
          <w:color w:val="000000"/>
        </w:rPr>
        <w:t>საქმიანობის</w:t>
      </w:r>
      <w:r w:rsidRPr="002C3E24">
        <w:rPr>
          <w:rFonts w:eastAsia="Calibri" w:cs="Times New Roman"/>
          <w:color w:val="000000"/>
        </w:rPr>
        <w:t xml:space="preserve"> </w:t>
      </w:r>
      <w:r w:rsidRPr="002C3E24">
        <w:rPr>
          <w:rFonts w:eastAsia="Calibri" w:cs="Sylfaen"/>
          <w:color w:val="000000"/>
        </w:rPr>
        <w:t>შედეგად</w:t>
      </w:r>
      <w:r w:rsidRPr="002C3E24">
        <w:rPr>
          <w:rFonts w:eastAsia="Calibri" w:cs="Times New Roman"/>
          <w:color w:val="000000"/>
        </w:rPr>
        <w:t xml:space="preserve"> </w:t>
      </w:r>
      <w:r w:rsidRPr="002C3E24">
        <w:rPr>
          <w:rFonts w:eastAsia="Calibri" w:cs="Sylfaen"/>
          <w:color w:val="000000"/>
        </w:rPr>
        <w:t>მოსალოდნელი</w:t>
      </w:r>
      <w:r w:rsidRPr="002C3E24">
        <w:rPr>
          <w:rFonts w:eastAsia="Calibri" w:cs="Times New Roman"/>
          <w:color w:val="000000"/>
        </w:rPr>
        <w:t xml:space="preserve"> </w:t>
      </w:r>
      <w:r w:rsidRPr="002C3E24">
        <w:rPr>
          <w:rFonts w:eastAsia="Calibri" w:cs="Sylfaen"/>
          <w:color w:val="000000"/>
        </w:rPr>
        <w:t>ნეგატიური</w:t>
      </w:r>
      <w:r w:rsidRPr="002C3E24">
        <w:rPr>
          <w:rFonts w:eastAsia="Calibri" w:cs="Times New Roman"/>
          <w:color w:val="000000"/>
        </w:rPr>
        <w:t xml:space="preserve"> </w:t>
      </w:r>
      <w:r w:rsidRPr="002C3E24">
        <w:rPr>
          <w:rFonts w:eastAsia="Calibri" w:cs="Sylfaen"/>
          <w:color w:val="000000"/>
        </w:rPr>
        <w:t>ზემოქმედებების</w:t>
      </w:r>
      <w:r w:rsidRPr="002C3E24">
        <w:rPr>
          <w:rFonts w:eastAsia="Calibri" w:cs="Times New Roman"/>
          <w:color w:val="000000"/>
        </w:rPr>
        <w:t xml:space="preserve"> </w:t>
      </w:r>
      <w:r w:rsidRPr="002C3E24">
        <w:rPr>
          <w:rFonts w:eastAsia="Calibri" w:cs="Sylfaen"/>
          <w:color w:val="000000"/>
        </w:rPr>
        <w:t>ანალიზის</w:t>
      </w:r>
      <w:r w:rsidRPr="002C3E24">
        <w:rPr>
          <w:rFonts w:eastAsia="Calibri" w:cs="Times New Roman"/>
          <w:color w:val="000000"/>
        </w:rPr>
        <w:t xml:space="preserve"> </w:t>
      </w:r>
      <w:r w:rsidRPr="002C3E24">
        <w:rPr>
          <w:rFonts w:eastAsia="Calibri" w:cs="Sylfaen"/>
          <w:color w:val="000000"/>
        </w:rPr>
        <w:t>საფუძველზე</w:t>
      </w:r>
      <w:r w:rsidRPr="002C3E24">
        <w:rPr>
          <w:rFonts w:eastAsia="Calibri" w:cs="Times New Roman"/>
          <w:color w:val="000000"/>
        </w:rPr>
        <w:t xml:space="preserve"> </w:t>
      </w:r>
      <w:r w:rsidRPr="002C3E24">
        <w:rPr>
          <w:rFonts w:eastAsia="Calibri" w:cs="Sylfaen"/>
          <w:color w:val="000000"/>
        </w:rPr>
        <w:t>შემუშავდა</w:t>
      </w:r>
      <w:r w:rsidRPr="002C3E24">
        <w:rPr>
          <w:rFonts w:eastAsia="Calibri" w:cs="Times New Roman"/>
          <w:color w:val="000000"/>
        </w:rPr>
        <w:t xml:space="preserve"> </w:t>
      </w:r>
      <w:r w:rsidRPr="002C3E24">
        <w:rPr>
          <w:rFonts w:eastAsia="Calibri" w:cs="Sylfaen"/>
          <w:color w:val="000000"/>
        </w:rPr>
        <w:t>კონკრეტული</w:t>
      </w:r>
      <w:r w:rsidRPr="002C3E24">
        <w:rPr>
          <w:rFonts w:eastAsia="Calibri" w:cs="Times New Roman"/>
          <w:color w:val="000000"/>
        </w:rPr>
        <w:t xml:space="preserve"> </w:t>
      </w:r>
      <w:r w:rsidRPr="002C3E24">
        <w:rPr>
          <w:rFonts w:eastAsia="Calibri" w:cs="Sylfaen"/>
          <w:color w:val="000000"/>
        </w:rPr>
        <w:t>გარემოსდაცვითი</w:t>
      </w:r>
      <w:r w:rsidRPr="002C3E24">
        <w:rPr>
          <w:rFonts w:eastAsia="Calibri" w:cs="Times New Roman"/>
          <w:color w:val="000000"/>
        </w:rPr>
        <w:t xml:space="preserve"> </w:t>
      </w:r>
      <w:r w:rsidRPr="002C3E24">
        <w:rPr>
          <w:rFonts w:eastAsia="Calibri" w:cs="Sylfaen"/>
          <w:color w:val="000000"/>
        </w:rPr>
        <w:t>ქმედებები</w:t>
      </w:r>
      <w:r w:rsidRPr="002C3E24">
        <w:rPr>
          <w:rFonts w:eastAsia="Calibri" w:cs="Times New Roman"/>
          <w:color w:val="000000"/>
        </w:rPr>
        <w:t xml:space="preserve">, </w:t>
      </w:r>
      <w:r w:rsidRPr="002C3E24">
        <w:rPr>
          <w:rFonts w:eastAsia="Calibri" w:cs="Sylfaen"/>
          <w:color w:val="000000"/>
        </w:rPr>
        <w:t>რაც</w:t>
      </w:r>
      <w:r w:rsidRPr="002C3E24">
        <w:rPr>
          <w:rFonts w:eastAsia="Calibri" w:cs="Times New Roman"/>
          <w:color w:val="000000"/>
        </w:rPr>
        <w:t xml:space="preserve"> </w:t>
      </w:r>
      <w:r w:rsidRPr="002C3E24">
        <w:rPr>
          <w:rFonts w:eastAsia="Calibri" w:cs="Sylfaen"/>
          <w:color w:val="000000"/>
        </w:rPr>
        <w:t>საშუალებას</w:t>
      </w:r>
      <w:r w:rsidRPr="002C3E24">
        <w:rPr>
          <w:rFonts w:eastAsia="Calibri" w:cs="Times New Roman"/>
          <w:color w:val="000000"/>
        </w:rPr>
        <w:t xml:space="preserve"> </w:t>
      </w:r>
      <w:r w:rsidRPr="002C3E24">
        <w:rPr>
          <w:rFonts w:eastAsia="Calibri" w:cs="Sylfaen"/>
          <w:color w:val="000000"/>
        </w:rPr>
        <w:t>იძლევა</w:t>
      </w:r>
      <w:r w:rsidRPr="002C3E24">
        <w:rPr>
          <w:rFonts w:eastAsia="Calibri" w:cs="Times New Roman"/>
          <w:color w:val="000000"/>
        </w:rPr>
        <w:t xml:space="preserve"> </w:t>
      </w:r>
      <w:r w:rsidRPr="002C3E24">
        <w:rPr>
          <w:rFonts w:eastAsia="Calibri" w:cs="Sylfaen"/>
          <w:color w:val="000000"/>
        </w:rPr>
        <w:t>შემცირდეს</w:t>
      </w:r>
      <w:r w:rsidRPr="002C3E24">
        <w:rPr>
          <w:rFonts w:eastAsia="Calibri" w:cs="Times New Roman"/>
          <w:color w:val="000000"/>
        </w:rPr>
        <w:t xml:space="preserve"> </w:t>
      </w:r>
      <w:r w:rsidRPr="002C3E24">
        <w:rPr>
          <w:rFonts w:eastAsia="Calibri" w:cs="Sylfaen"/>
          <w:color w:val="000000"/>
        </w:rPr>
        <w:t>ან</w:t>
      </w:r>
      <w:r w:rsidRPr="002C3E24">
        <w:rPr>
          <w:rFonts w:eastAsia="Calibri" w:cs="Times New Roman"/>
          <w:color w:val="000000"/>
        </w:rPr>
        <w:t xml:space="preserve"> </w:t>
      </w:r>
      <w:r w:rsidRPr="002C3E24">
        <w:rPr>
          <w:rFonts w:eastAsia="Calibri" w:cs="Sylfaen"/>
          <w:color w:val="000000"/>
        </w:rPr>
        <w:t>თავიდან</w:t>
      </w:r>
      <w:r w:rsidRPr="002C3E24">
        <w:rPr>
          <w:rFonts w:eastAsia="Calibri" w:cs="Times New Roman"/>
          <w:color w:val="000000"/>
        </w:rPr>
        <w:t xml:space="preserve"> </w:t>
      </w:r>
      <w:r w:rsidRPr="002C3E24">
        <w:rPr>
          <w:rFonts w:eastAsia="Calibri" w:cs="Sylfaen"/>
          <w:color w:val="000000"/>
        </w:rPr>
        <w:t>იქნეს</w:t>
      </w:r>
      <w:r w:rsidRPr="002C3E24">
        <w:rPr>
          <w:rFonts w:eastAsia="Calibri" w:cs="Times New Roman"/>
          <w:color w:val="000000"/>
        </w:rPr>
        <w:t xml:space="preserve"> </w:t>
      </w:r>
      <w:r w:rsidRPr="002C3E24">
        <w:rPr>
          <w:rFonts w:eastAsia="Calibri" w:cs="Sylfaen"/>
          <w:color w:val="000000"/>
        </w:rPr>
        <w:t>აცილებული</w:t>
      </w:r>
      <w:r w:rsidRPr="002C3E24">
        <w:rPr>
          <w:rFonts w:eastAsia="Calibri" w:cs="Times New Roman"/>
          <w:color w:val="000000"/>
        </w:rPr>
        <w:t xml:space="preserve"> </w:t>
      </w:r>
      <w:r w:rsidRPr="002C3E24">
        <w:rPr>
          <w:rFonts w:eastAsia="Calibri" w:cs="Sylfaen"/>
          <w:color w:val="000000"/>
        </w:rPr>
        <w:t>ბუნებრივ</w:t>
      </w:r>
      <w:r w:rsidRPr="002C3E24">
        <w:rPr>
          <w:rFonts w:eastAsia="Calibri" w:cs="Times New Roman"/>
          <w:color w:val="000000"/>
        </w:rPr>
        <w:t xml:space="preserve"> </w:t>
      </w:r>
      <w:r w:rsidRPr="002C3E24">
        <w:rPr>
          <w:rFonts w:eastAsia="Calibri" w:cs="Sylfaen"/>
          <w:color w:val="000000"/>
        </w:rPr>
        <w:t>და</w:t>
      </w:r>
      <w:r w:rsidRPr="002C3E24">
        <w:rPr>
          <w:rFonts w:eastAsia="Calibri" w:cs="Times New Roman"/>
          <w:color w:val="000000"/>
        </w:rPr>
        <w:t xml:space="preserve"> </w:t>
      </w:r>
      <w:r w:rsidRPr="002C3E24">
        <w:rPr>
          <w:rFonts w:eastAsia="Calibri" w:cs="Sylfaen"/>
          <w:color w:val="000000"/>
        </w:rPr>
        <w:t>სოციალურ</w:t>
      </w:r>
      <w:r w:rsidRPr="002C3E24">
        <w:rPr>
          <w:rFonts w:eastAsia="Calibri" w:cs="Times New Roman"/>
          <w:color w:val="000000"/>
        </w:rPr>
        <w:t xml:space="preserve"> </w:t>
      </w:r>
      <w:r w:rsidRPr="002C3E24">
        <w:rPr>
          <w:rFonts w:eastAsia="Calibri" w:cs="Sylfaen"/>
          <w:color w:val="000000"/>
        </w:rPr>
        <w:t>გარემოს</w:t>
      </w:r>
      <w:r w:rsidRPr="002C3E24">
        <w:rPr>
          <w:rFonts w:eastAsia="Calibri" w:cs="Times New Roman"/>
          <w:color w:val="000000"/>
        </w:rPr>
        <w:t xml:space="preserve"> </w:t>
      </w:r>
      <w:r w:rsidRPr="002C3E24">
        <w:rPr>
          <w:rFonts w:eastAsia="Calibri" w:cs="Sylfaen"/>
          <w:color w:val="000000"/>
        </w:rPr>
        <w:t>სხვადასხვა</w:t>
      </w:r>
      <w:r w:rsidRPr="002C3E24">
        <w:rPr>
          <w:rFonts w:eastAsia="Calibri" w:cs="Times New Roman"/>
          <w:color w:val="000000"/>
        </w:rPr>
        <w:t xml:space="preserve"> </w:t>
      </w:r>
      <w:r w:rsidRPr="002C3E24">
        <w:rPr>
          <w:rFonts w:eastAsia="Calibri" w:cs="Sylfaen"/>
          <w:color w:val="000000"/>
        </w:rPr>
        <w:t>რეცეპტორებზე</w:t>
      </w:r>
      <w:r w:rsidRPr="002C3E24">
        <w:rPr>
          <w:rFonts w:eastAsia="Calibri" w:cs="Times New Roman"/>
          <w:color w:val="000000"/>
        </w:rPr>
        <w:t xml:space="preserve"> </w:t>
      </w:r>
      <w:r w:rsidRPr="002C3E24">
        <w:rPr>
          <w:rFonts w:eastAsia="Calibri" w:cs="Sylfaen"/>
          <w:color w:val="000000"/>
        </w:rPr>
        <w:t>ნეგატიური</w:t>
      </w:r>
      <w:r w:rsidRPr="002C3E24">
        <w:rPr>
          <w:rFonts w:eastAsia="Calibri" w:cs="Times New Roman"/>
          <w:color w:val="000000"/>
        </w:rPr>
        <w:t xml:space="preserve"> </w:t>
      </w:r>
      <w:r w:rsidRPr="002C3E24">
        <w:rPr>
          <w:rFonts w:eastAsia="Calibri" w:cs="Sylfaen"/>
          <w:color w:val="000000"/>
        </w:rPr>
        <w:t>ზემოქმედება</w:t>
      </w:r>
      <w:r w:rsidRPr="002C3E24">
        <w:rPr>
          <w:rFonts w:eastAsia="Calibri" w:cs="Times New Roman"/>
          <w:color w:val="000000"/>
        </w:rPr>
        <w:t xml:space="preserve">. </w:t>
      </w:r>
      <w:r w:rsidRPr="002C3E24">
        <w:rPr>
          <w:rFonts w:eastAsia="Calibri" w:cs="Sylfaen"/>
          <w:color w:val="000000"/>
        </w:rPr>
        <w:t>საქმიანობის</w:t>
      </w:r>
      <w:r w:rsidRPr="002C3E24">
        <w:rPr>
          <w:rFonts w:eastAsia="Calibri" w:cs="Times New Roman"/>
          <w:color w:val="000000"/>
        </w:rPr>
        <w:t xml:space="preserve"> </w:t>
      </w:r>
      <w:r w:rsidRPr="002C3E24">
        <w:rPr>
          <w:rFonts w:eastAsia="Calibri" w:cs="Sylfaen"/>
          <w:color w:val="000000"/>
        </w:rPr>
        <w:t>განხორციელების</w:t>
      </w:r>
      <w:r w:rsidRPr="002C3E24">
        <w:rPr>
          <w:rFonts w:eastAsia="Calibri" w:cs="Times New Roman"/>
          <w:color w:val="000000"/>
        </w:rPr>
        <w:t xml:space="preserve"> </w:t>
      </w:r>
      <w:r w:rsidRPr="002C3E24">
        <w:rPr>
          <w:rFonts w:eastAsia="Calibri" w:cs="Sylfaen"/>
          <w:color w:val="000000"/>
        </w:rPr>
        <w:t>პროცესში</w:t>
      </w:r>
      <w:r w:rsidRPr="002C3E24">
        <w:rPr>
          <w:rFonts w:eastAsia="Calibri" w:cs="Times New Roman"/>
          <w:color w:val="000000"/>
        </w:rPr>
        <w:t xml:space="preserve"> </w:t>
      </w:r>
      <w:r w:rsidRPr="002C3E24">
        <w:rPr>
          <w:rFonts w:eastAsia="Calibri" w:cs="Sylfaen"/>
          <w:color w:val="000000"/>
        </w:rPr>
        <w:t>მნიშვნელოვანია</w:t>
      </w:r>
      <w:r w:rsidRPr="002C3E24">
        <w:rPr>
          <w:rFonts w:eastAsia="Calibri" w:cs="Times New Roman"/>
          <w:color w:val="000000"/>
        </w:rPr>
        <w:t xml:space="preserve"> </w:t>
      </w:r>
      <w:r w:rsidRPr="002C3E24">
        <w:rPr>
          <w:rFonts w:eastAsia="Calibri" w:cs="Sylfaen"/>
          <w:color w:val="000000"/>
        </w:rPr>
        <w:t>გარემოსდაცვითი</w:t>
      </w:r>
      <w:r w:rsidRPr="002C3E24">
        <w:rPr>
          <w:rFonts w:eastAsia="Calibri" w:cs="Times New Roman"/>
          <w:color w:val="000000"/>
        </w:rPr>
        <w:t xml:space="preserve"> </w:t>
      </w:r>
      <w:r w:rsidRPr="002C3E24">
        <w:rPr>
          <w:rFonts w:eastAsia="Calibri" w:cs="Sylfaen"/>
          <w:color w:val="000000"/>
        </w:rPr>
        <w:t>მენეჯმენტის</w:t>
      </w:r>
      <w:r w:rsidRPr="002C3E24">
        <w:rPr>
          <w:rFonts w:eastAsia="Calibri" w:cs="Times New Roman"/>
          <w:color w:val="000000"/>
        </w:rPr>
        <w:t xml:space="preserve"> </w:t>
      </w:r>
      <w:r w:rsidRPr="002C3E24">
        <w:rPr>
          <w:rFonts w:eastAsia="Calibri" w:cs="Sylfaen"/>
          <w:color w:val="000000"/>
        </w:rPr>
        <w:t>და</w:t>
      </w:r>
      <w:r w:rsidRPr="002C3E24">
        <w:rPr>
          <w:rFonts w:eastAsia="Calibri" w:cs="Times New Roman"/>
          <w:color w:val="000000"/>
        </w:rPr>
        <w:t xml:space="preserve"> </w:t>
      </w:r>
      <w:r w:rsidRPr="002C3E24">
        <w:rPr>
          <w:rFonts w:eastAsia="Calibri" w:cs="Sylfaen"/>
          <w:color w:val="000000"/>
        </w:rPr>
        <w:t>მონიტორინგთან</w:t>
      </w:r>
      <w:r w:rsidRPr="002C3E24">
        <w:rPr>
          <w:rFonts w:eastAsia="Calibri" w:cs="Times New Roman"/>
          <w:color w:val="000000"/>
        </w:rPr>
        <w:t xml:space="preserve"> </w:t>
      </w:r>
      <w:r w:rsidRPr="002C3E24">
        <w:rPr>
          <w:rFonts w:eastAsia="Calibri" w:cs="Sylfaen"/>
          <w:color w:val="000000"/>
        </w:rPr>
        <w:t>ერთად</w:t>
      </w:r>
      <w:r w:rsidRPr="002C3E24">
        <w:rPr>
          <w:rFonts w:eastAsia="Calibri" w:cs="Times New Roman"/>
          <w:color w:val="000000"/>
        </w:rPr>
        <w:t xml:space="preserve"> </w:t>
      </w:r>
      <w:r w:rsidRPr="002C3E24">
        <w:rPr>
          <w:rFonts w:eastAsia="Calibri" w:cs="Sylfaen"/>
          <w:color w:val="000000"/>
        </w:rPr>
        <w:t>ქვემოთ</w:t>
      </w:r>
      <w:r w:rsidRPr="002C3E24">
        <w:rPr>
          <w:rFonts w:eastAsia="Calibri" w:cs="Times New Roman"/>
          <w:color w:val="000000"/>
        </w:rPr>
        <w:t xml:space="preserve"> </w:t>
      </w:r>
      <w:r w:rsidRPr="002C3E24">
        <w:rPr>
          <w:rFonts w:eastAsia="Calibri" w:cs="Sylfaen"/>
          <w:color w:val="000000"/>
        </w:rPr>
        <w:t>მოყვანილი</w:t>
      </w:r>
      <w:r w:rsidRPr="002C3E24">
        <w:rPr>
          <w:rFonts w:eastAsia="Calibri" w:cs="Times New Roman"/>
          <w:color w:val="000000"/>
        </w:rPr>
        <w:t xml:space="preserve"> </w:t>
      </w:r>
      <w:r w:rsidRPr="002C3E24">
        <w:rPr>
          <w:rFonts w:eastAsia="Calibri" w:cs="Sylfaen"/>
          <w:color w:val="000000"/>
        </w:rPr>
        <w:t>ცხრილის</w:t>
      </w:r>
      <w:r w:rsidRPr="002C3E24">
        <w:rPr>
          <w:rFonts w:eastAsia="Calibri" w:cs="Times New Roman"/>
          <w:color w:val="000000"/>
        </w:rPr>
        <w:t xml:space="preserve"> </w:t>
      </w:r>
      <w:r w:rsidRPr="002C3E24">
        <w:rPr>
          <w:rFonts w:eastAsia="Calibri" w:cs="Sylfaen"/>
          <w:color w:val="000000"/>
        </w:rPr>
        <w:t>გამოყენება</w:t>
      </w:r>
      <w:r w:rsidRPr="002C3E24">
        <w:rPr>
          <w:rFonts w:eastAsia="Calibri" w:cs="Times New Roman"/>
          <w:color w:val="000000"/>
        </w:rPr>
        <w:t xml:space="preserve">, </w:t>
      </w:r>
      <w:r w:rsidRPr="002C3E24">
        <w:rPr>
          <w:rFonts w:eastAsia="Calibri" w:cs="Sylfaen"/>
          <w:color w:val="000000"/>
        </w:rPr>
        <w:t>როგორც</w:t>
      </w:r>
      <w:r w:rsidRPr="002C3E24">
        <w:rPr>
          <w:rFonts w:eastAsia="Calibri" w:cs="Times New Roman"/>
          <w:color w:val="000000"/>
        </w:rPr>
        <w:t xml:space="preserve"> </w:t>
      </w:r>
      <w:r w:rsidRPr="002C3E24">
        <w:rPr>
          <w:rFonts w:eastAsia="Calibri" w:cs="Sylfaen"/>
          <w:color w:val="000000"/>
        </w:rPr>
        <w:t>გარემოსდაცვითი</w:t>
      </w:r>
      <w:r w:rsidRPr="002C3E24">
        <w:rPr>
          <w:rFonts w:eastAsia="Calibri" w:cs="Times New Roman"/>
          <w:color w:val="000000"/>
        </w:rPr>
        <w:t xml:space="preserve"> </w:t>
      </w:r>
      <w:r w:rsidRPr="002C3E24">
        <w:rPr>
          <w:rFonts w:eastAsia="Calibri" w:cs="Sylfaen"/>
          <w:color w:val="000000"/>
        </w:rPr>
        <w:t>სახელმძღვანელო</w:t>
      </w:r>
      <w:r w:rsidRPr="002C3E24">
        <w:rPr>
          <w:rFonts w:eastAsia="Calibri" w:cs="Times New Roman"/>
          <w:color w:val="000000"/>
        </w:rPr>
        <w:t>.</w:t>
      </w:r>
    </w:p>
    <w:p w:rsidR="00372A1F" w:rsidRPr="002C3E24" w:rsidRDefault="00372A1F" w:rsidP="00372A1F">
      <w:pPr>
        <w:spacing w:before="0" w:after="0"/>
        <w:rPr>
          <w:rFonts w:eastAsia="Calibri" w:cs="Times New Roman"/>
          <w:color w:val="000000"/>
        </w:rPr>
      </w:pPr>
    </w:p>
    <w:p w:rsidR="00372A1F" w:rsidRPr="002C3E24" w:rsidRDefault="00372A1F" w:rsidP="00372A1F">
      <w:pPr>
        <w:rPr>
          <w:rFonts w:eastAsia="Calibri" w:cs="Times New Roman"/>
          <w:b/>
          <w:color w:val="000000"/>
        </w:rPr>
        <w:sectPr w:rsidR="00372A1F" w:rsidRPr="002C3E24" w:rsidSect="00372A1F">
          <w:headerReference w:type="default" r:id="rId23"/>
          <w:footerReference w:type="even" r:id="rId24"/>
          <w:footerReference w:type="default" r:id="rId25"/>
          <w:footerReference w:type="first" r:id="rId26"/>
          <w:pgSz w:w="11909" w:h="16834" w:code="9"/>
          <w:pgMar w:top="1008" w:right="1008" w:bottom="1008" w:left="1008" w:header="403" w:footer="346" w:gutter="0"/>
          <w:cols w:space="720"/>
          <w:titlePg/>
          <w:docGrid w:linePitch="360"/>
        </w:sectPr>
      </w:pPr>
    </w:p>
    <w:p w:rsidR="00372A1F" w:rsidRPr="006136D9" w:rsidRDefault="00372A1F" w:rsidP="00372A1F">
      <w:pPr>
        <w:rPr>
          <w:rFonts w:eastAsia="Calibri" w:cs="Sylfaen"/>
          <w:b/>
          <w:i/>
          <w:color w:val="000000"/>
          <w:sz w:val="20"/>
          <w:szCs w:val="20"/>
        </w:rPr>
      </w:pPr>
      <w:r w:rsidRPr="006136D9">
        <w:rPr>
          <w:rFonts w:eastAsia="Calibri" w:cs="Sylfaen"/>
          <w:b/>
          <w:i/>
          <w:color w:val="000000"/>
          <w:sz w:val="20"/>
          <w:szCs w:val="20"/>
        </w:rPr>
        <w:t>ცხრილი</w:t>
      </w:r>
      <w:r w:rsidRPr="006136D9">
        <w:rPr>
          <w:rFonts w:eastAsia="Calibri" w:cs="Times New Roman"/>
          <w:b/>
          <w:i/>
          <w:color w:val="000000"/>
          <w:sz w:val="20"/>
          <w:szCs w:val="20"/>
        </w:rPr>
        <w:t xml:space="preserve"> </w:t>
      </w:r>
      <w:r w:rsidR="002C3E24" w:rsidRPr="006136D9">
        <w:rPr>
          <w:rFonts w:eastAsia="Calibri" w:cs="Times New Roman"/>
          <w:b/>
          <w:i/>
          <w:color w:val="000000"/>
          <w:sz w:val="20"/>
          <w:szCs w:val="20"/>
        </w:rPr>
        <w:t>3</w:t>
      </w:r>
      <w:r w:rsidRPr="006136D9">
        <w:rPr>
          <w:rFonts w:eastAsia="Calibri" w:cs="Times New Roman"/>
          <w:b/>
          <w:i/>
          <w:color w:val="000000"/>
          <w:sz w:val="20"/>
          <w:szCs w:val="20"/>
        </w:rPr>
        <w:t>.1</w:t>
      </w:r>
      <w:r w:rsidRPr="006136D9">
        <w:rPr>
          <w:rFonts w:eastAsia="Calibri" w:cs="Times New Roman"/>
          <w:i/>
          <w:color w:val="000000"/>
          <w:sz w:val="20"/>
          <w:szCs w:val="20"/>
        </w:rPr>
        <w:t xml:space="preserve">. </w:t>
      </w:r>
      <w:r w:rsidRPr="006136D9">
        <w:rPr>
          <w:rFonts w:eastAsia="Calibri" w:cs="Sylfaen"/>
          <w:i/>
          <w:color w:val="000000"/>
          <w:sz w:val="20"/>
          <w:szCs w:val="20"/>
        </w:rPr>
        <w:t>გარემოზე</w:t>
      </w:r>
      <w:r w:rsidRPr="006136D9">
        <w:rPr>
          <w:rFonts w:eastAsia="Calibri" w:cs="Times New Roman"/>
          <w:i/>
          <w:color w:val="000000"/>
          <w:sz w:val="20"/>
          <w:szCs w:val="20"/>
        </w:rPr>
        <w:t xml:space="preserve"> </w:t>
      </w:r>
      <w:r w:rsidRPr="006136D9">
        <w:rPr>
          <w:rFonts w:eastAsia="Calibri" w:cs="Sylfaen"/>
          <w:i/>
          <w:color w:val="000000"/>
          <w:sz w:val="20"/>
          <w:szCs w:val="20"/>
        </w:rPr>
        <w:t>მოსალოდნელი</w:t>
      </w:r>
      <w:r w:rsidRPr="006136D9">
        <w:rPr>
          <w:rFonts w:eastAsia="Calibri" w:cs="Times New Roman"/>
          <w:i/>
          <w:color w:val="000000"/>
          <w:sz w:val="20"/>
          <w:szCs w:val="20"/>
        </w:rPr>
        <w:t xml:space="preserve"> </w:t>
      </w:r>
      <w:r w:rsidRPr="006136D9">
        <w:rPr>
          <w:rFonts w:eastAsia="Calibri" w:cs="Sylfaen"/>
          <w:i/>
          <w:color w:val="000000"/>
          <w:sz w:val="20"/>
          <w:szCs w:val="20"/>
        </w:rPr>
        <w:t>ზემოქმედებების</w:t>
      </w:r>
      <w:r w:rsidRPr="006136D9">
        <w:rPr>
          <w:rFonts w:eastAsia="Calibri" w:cs="Times New Roman"/>
          <w:i/>
          <w:color w:val="000000"/>
          <w:sz w:val="20"/>
          <w:szCs w:val="20"/>
        </w:rPr>
        <w:t xml:space="preserve"> </w:t>
      </w:r>
      <w:r w:rsidRPr="006136D9">
        <w:rPr>
          <w:rFonts w:eastAsia="Calibri" w:cs="Sylfaen"/>
          <w:i/>
          <w:color w:val="000000"/>
          <w:sz w:val="20"/>
          <w:szCs w:val="20"/>
        </w:rPr>
        <w:t>შემარბილებელი</w:t>
      </w:r>
      <w:r w:rsidRPr="006136D9">
        <w:rPr>
          <w:rFonts w:eastAsia="Calibri" w:cs="Times New Roman"/>
          <w:i/>
          <w:color w:val="000000"/>
          <w:sz w:val="20"/>
          <w:szCs w:val="20"/>
        </w:rPr>
        <w:t xml:space="preserve"> </w:t>
      </w:r>
      <w:r w:rsidRPr="006136D9">
        <w:rPr>
          <w:rFonts w:eastAsia="Calibri" w:cs="Sylfaen"/>
          <w:i/>
          <w:color w:val="000000"/>
          <w:sz w:val="20"/>
          <w:szCs w:val="20"/>
        </w:rPr>
        <w:t xml:space="preserve">ღონისძიებები </w:t>
      </w:r>
      <w:r w:rsidRPr="006136D9">
        <w:rPr>
          <w:rFonts w:eastAsia="Calibri" w:cs="Sylfaen"/>
          <w:b/>
          <w:i/>
          <w:color w:val="000000"/>
          <w:sz w:val="20"/>
          <w:szCs w:val="20"/>
        </w:rPr>
        <w:t>მშენებლობის ეტაპზე</w:t>
      </w:r>
    </w:p>
    <w:tbl>
      <w:tblPr>
        <w:tblStyle w:val="TableGrid37"/>
        <w:tblW w:w="13855" w:type="dxa"/>
        <w:jc w:val="center"/>
        <w:tblLook w:val="0160" w:firstRow="1" w:lastRow="1" w:firstColumn="0" w:lastColumn="1" w:noHBand="0" w:noVBand="0"/>
      </w:tblPr>
      <w:tblGrid>
        <w:gridCol w:w="3145"/>
        <w:gridCol w:w="8640"/>
        <w:gridCol w:w="2070"/>
      </w:tblGrid>
      <w:tr w:rsidR="00EA4EE3" w:rsidRPr="00EA4EE3" w:rsidTr="00EA4EE3">
        <w:trPr>
          <w:trHeight w:val="466"/>
          <w:jc w:val="center"/>
        </w:trPr>
        <w:tc>
          <w:tcPr>
            <w:tcW w:w="3145" w:type="dxa"/>
            <w:shd w:val="clear" w:color="auto" w:fill="AEAAAA"/>
            <w:vAlign w:val="center"/>
          </w:tcPr>
          <w:p w:rsidR="00EA4EE3" w:rsidRPr="00EA4EE3" w:rsidRDefault="00EA4EE3" w:rsidP="00EA4EE3">
            <w:pPr>
              <w:rPr>
                <w:rFonts w:ascii="Sylfaen" w:eastAsia="Calibri" w:hAnsi="Sylfaen" w:cs="Times New Roman"/>
                <w:b/>
                <w:color w:val="000000"/>
                <w:sz w:val="20"/>
                <w:szCs w:val="20"/>
              </w:rPr>
            </w:pPr>
            <w:r w:rsidRPr="00EA4EE3">
              <w:rPr>
                <w:rFonts w:ascii="Sylfaen" w:eastAsia="Calibri" w:hAnsi="Sylfaen" w:cs="Sylfaen"/>
                <w:b/>
                <w:color w:val="000000"/>
                <w:sz w:val="20"/>
                <w:szCs w:val="20"/>
              </w:rPr>
              <w:t>ნეგატიური</w:t>
            </w:r>
            <w:r w:rsidRPr="00EA4EE3">
              <w:rPr>
                <w:rFonts w:ascii="Sylfaen" w:eastAsia="Calibri" w:hAnsi="Sylfaen" w:cs="Times New Roman"/>
                <w:b/>
                <w:color w:val="000000"/>
                <w:sz w:val="20"/>
                <w:szCs w:val="20"/>
              </w:rPr>
              <w:t xml:space="preserve"> </w:t>
            </w:r>
            <w:r w:rsidRPr="00EA4EE3">
              <w:rPr>
                <w:rFonts w:ascii="Sylfaen" w:eastAsia="Calibri" w:hAnsi="Sylfaen" w:cs="Sylfaen"/>
                <w:b/>
                <w:color w:val="000000"/>
                <w:sz w:val="20"/>
                <w:szCs w:val="20"/>
              </w:rPr>
              <w:t>ზემოქმედება</w:t>
            </w:r>
          </w:p>
        </w:tc>
        <w:tc>
          <w:tcPr>
            <w:tcW w:w="8640" w:type="dxa"/>
            <w:shd w:val="clear" w:color="auto" w:fill="AEAAAA"/>
            <w:vAlign w:val="center"/>
          </w:tcPr>
          <w:p w:rsidR="00EA4EE3" w:rsidRPr="00EA4EE3" w:rsidRDefault="00EA4EE3" w:rsidP="00EA4EE3">
            <w:pPr>
              <w:contextualSpacing/>
              <w:jc w:val="left"/>
              <w:rPr>
                <w:rFonts w:ascii="Sylfaen" w:eastAsia="Calibri" w:hAnsi="Sylfaen" w:cs="Times New Roman"/>
                <w:b/>
                <w:color w:val="000000"/>
                <w:sz w:val="20"/>
                <w:szCs w:val="20"/>
              </w:rPr>
            </w:pPr>
            <w:r w:rsidRPr="00EA4EE3">
              <w:rPr>
                <w:rFonts w:ascii="Sylfaen" w:eastAsia="Calibri" w:hAnsi="Sylfaen" w:cs="Sylfaen"/>
                <w:b/>
                <w:color w:val="000000"/>
                <w:sz w:val="20"/>
                <w:szCs w:val="20"/>
              </w:rPr>
              <w:t>ნეგატიური</w:t>
            </w:r>
            <w:r w:rsidRPr="00EA4EE3">
              <w:rPr>
                <w:rFonts w:ascii="Sylfaen" w:eastAsia="Calibri" w:hAnsi="Sylfaen" w:cs="Times New Roman"/>
                <w:b/>
                <w:color w:val="000000"/>
                <w:sz w:val="20"/>
                <w:szCs w:val="20"/>
              </w:rPr>
              <w:t xml:space="preserve"> </w:t>
            </w:r>
            <w:r w:rsidRPr="00EA4EE3">
              <w:rPr>
                <w:rFonts w:ascii="Sylfaen" w:eastAsia="Calibri" w:hAnsi="Sylfaen" w:cs="Sylfaen"/>
                <w:b/>
                <w:color w:val="000000"/>
                <w:sz w:val="20"/>
                <w:szCs w:val="20"/>
              </w:rPr>
              <w:t>ზემოქმედების</w:t>
            </w:r>
            <w:r w:rsidRPr="00EA4EE3">
              <w:rPr>
                <w:rFonts w:ascii="Sylfaen" w:eastAsia="Calibri" w:hAnsi="Sylfaen" w:cs="Times New Roman"/>
                <w:b/>
                <w:color w:val="000000"/>
                <w:sz w:val="20"/>
                <w:szCs w:val="20"/>
              </w:rPr>
              <w:t xml:space="preserve"> </w:t>
            </w:r>
            <w:r w:rsidRPr="00EA4EE3">
              <w:rPr>
                <w:rFonts w:ascii="Sylfaen" w:eastAsia="Calibri" w:hAnsi="Sylfaen" w:cs="Sylfaen"/>
                <w:b/>
                <w:color w:val="000000"/>
                <w:sz w:val="20"/>
                <w:szCs w:val="20"/>
              </w:rPr>
              <w:t>შემარბილებელი</w:t>
            </w:r>
            <w:r w:rsidRPr="00EA4EE3">
              <w:rPr>
                <w:rFonts w:ascii="Sylfaen" w:eastAsia="Calibri" w:hAnsi="Sylfaen" w:cs="Times New Roman"/>
                <w:b/>
                <w:color w:val="000000"/>
                <w:sz w:val="20"/>
                <w:szCs w:val="20"/>
              </w:rPr>
              <w:t xml:space="preserve"> </w:t>
            </w:r>
            <w:r w:rsidRPr="00EA4EE3">
              <w:rPr>
                <w:rFonts w:ascii="Sylfaen" w:eastAsia="Calibri" w:hAnsi="Sylfaen" w:cs="Sylfaen"/>
                <w:b/>
                <w:color w:val="000000"/>
                <w:sz w:val="20"/>
                <w:szCs w:val="20"/>
              </w:rPr>
              <w:t>ღონისძიებები</w:t>
            </w:r>
          </w:p>
        </w:tc>
        <w:tc>
          <w:tcPr>
            <w:tcW w:w="2070" w:type="dxa"/>
            <w:shd w:val="clear" w:color="auto" w:fill="AEAAAA"/>
            <w:vAlign w:val="center"/>
          </w:tcPr>
          <w:p w:rsidR="00EA4EE3" w:rsidRPr="00EA4EE3" w:rsidRDefault="00EA4EE3" w:rsidP="00EA4EE3">
            <w:pPr>
              <w:rPr>
                <w:rFonts w:ascii="Sylfaen" w:eastAsia="Calibri" w:hAnsi="Sylfaen" w:cs="Times New Roman"/>
                <w:b/>
                <w:color w:val="000000"/>
                <w:sz w:val="20"/>
                <w:szCs w:val="20"/>
              </w:rPr>
            </w:pPr>
            <w:r w:rsidRPr="00EA4EE3">
              <w:rPr>
                <w:rFonts w:ascii="Sylfaen" w:eastAsia="Calibri" w:hAnsi="Sylfaen" w:cs="Sylfaen"/>
                <w:b/>
                <w:color w:val="000000"/>
                <w:sz w:val="20"/>
                <w:szCs w:val="20"/>
              </w:rPr>
              <w:t>პასუხისმგებელი</w:t>
            </w:r>
            <w:r w:rsidRPr="00EA4EE3">
              <w:rPr>
                <w:rFonts w:ascii="Sylfaen" w:eastAsia="Calibri" w:hAnsi="Sylfaen" w:cs="Times New Roman"/>
                <w:b/>
                <w:color w:val="000000"/>
                <w:sz w:val="20"/>
                <w:szCs w:val="20"/>
              </w:rPr>
              <w:t xml:space="preserve"> </w:t>
            </w:r>
            <w:r w:rsidRPr="00EA4EE3">
              <w:rPr>
                <w:rFonts w:ascii="Sylfaen" w:eastAsia="Calibri" w:hAnsi="Sylfaen" w:cs="Sylfaen"/>
                <w:b/>
                <w:color w:val="000000"/>
                <w:sz w:val="20"/>
                <w:szCs w:val="20"/>
              </w:rPr>
              <w:t>შესრულებაზე</w:t>
            </w:r>
          </w:p>
        </w:tc>
      </w:tr>
      <w:tr w:rsidR="00EA4EE3" w:rsidRPr="00EA4EE3" w:rsidTr="00A43007">
        <w:trPr>
          <w:trHeight w:val="1132"/>
          <w:jc w:val="center"/>
        </w:trPr>
        <w:tc>
          <w:tcPr>
            <w:tcW w:w="3145" w:type="dxa"/>
            <w:vAlign w:val="center"/>
          </w:tcPr>
          <w:p w:rsidR="00EA4EE3" w:rsidRPr="00EA4EE3" w:rsidRDefault="00EA4EE3" w:rsidP="00EA4EE3">
            <w:pPr>
              <w:rPr>
                <w:rFonts w:ascii="Sylfaen" w:eastAsia="Calibri" w:hAnsi="Sylfaen" w:cs="Times New Roman"/>
                <w:color w:val="000000"/>
                <w:sz w:val="20"/>
                <w:szCs w:val="20"/>
              </w:rPr>
            </w:pPr>
            <w:r w:rsidRPr="00EA4EE3">
              <w:rPr>
                <w:rFonts w:ascii="Sylfaen" w:eastAsia="Calibri" w:hAnsi="Sylfaen" w:cs="Sylfaen"/>
                <w:color w:val="000000"/>
                <w:sz w:val="20"/>
                <w:szCs w:val="20"/>
              </w:rPr>
              <w:t>ატმოსფერულ</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ჰაერში</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მავნე</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ნივთიერებების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გავრცელება</w:t>
            </w:r>
          </w:p>
        </w:tc>
        <w:tc>
          <w:tcPr>
            <w:tcW w:w="8640" w:type="dxa"/>
          </w:tcPr>
          <w:p w:rsidR="00EA4EE3" w:rsidRPr="00EA4EE3" w:rsidRDefault="00EA4EE3" w:rsidP="00EA4EE3">
            <w:pPr>
              <w:numPr>
                <w:ilvl w:val="0"/>
                <w:numId w:val="62"/>
              </w:numPr>
              <w:contextualSpacing/>
              <w:jc w:val="left"/>
              <w:rPr>
                <w:rFonts w:ascii="Sylfaen" w:eastAsia="Calibri" w:hAnsi="Sylfaen" w:cs="Times New Roman"/>
                <w:color w:val="000000"/>
                <w:sz w:val="20"/>
                <w:szCs w:val="20"/>
              </w:rPr>
            </w:pPr>
            <w:r w:rsidRPr="00EA4EE3">
              <w:rPr>
                <w:rFonts w:ascii="Sylfaen" w:eastAsia="Calibri" w:hAnsi="Sylfaen" w:cs="Sylfaen"/>
                <w:color w:val="000000"/>
                <w:sz w:val="20"/>
                <w:szCs w:val="20"/>
              </w:rPr>
              <w:t>საწარმოში</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გამოყენებული</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ტექნიკა</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და</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სატრანსპორტო</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საშუალებები</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უნდა</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აკმაყოფილებდნენ</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გარემოს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დაცვისა</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და</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ტექნიკური</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უსაფრთხოების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მოთხოვნებს</w:t>
            </w:r>
            <w:r w:rsidRPr="00EA4EE3">
              <w:rPr>
                <w:rFonts w:ascii="Sylfaen" w:eastAsia="Calibri" w:hAnsi="Sylfaen" w:cs="Times New Roman"/>
                <w:color w:val="000000"/>
                <w:sz w:val="20"/>
                <w:szCs w:val="20"/>
              </w:rPr>
              <w:t>;</w:t>
            </w:r>
          </w:p>
          <w:p w:rsidR="00EA4EE3" w:rsidRPr="00EA4EE3" w:rsidRDefault="00EA4EE3" w:rsidP="00EA4EE3">
            <w:pPr>
              <w:numPr>
                <w:ilvl w:val="0"/>
                <w:numId w:val="62"/>
              </w:numPr>
              <w:contextualSpacing/>
              <w:jc w:val="left"/>
              <w:rPr>
                <w:rFonts w:ascii="Sylfaen" w:eastAsia="Calibri" w:hAnsi="Sylfaen" w:cs="Times New Roman"/>
                <w:color w:val="000000"/>
                <w:sz w:val="20"/>
                <w:szCs w:val="20"/>
              </w:rPr>
            </w:pPr>
            <w:r w:rsidRPr="00EA4EE3">
              <w:rPr>
                <w:rFonts w:ascii="Sylfaen" w:eastAsia="Calibri" w:hAnsi="Sylfaen" w:cs="Times New Roman"/>
                <w:color w:val="000000"/>
                <w:sz w:val="20"/>
                <w:szCs w:val="20"/>
              </w:rPr>
              <w:t>მტვრის დონეების აქტიური შემცირება (განსაკუთრებით მშრალ ამინდებში) მანქანების მოძრაობის სიჩქარის შემცირების, ან მტვრის შემამცირებელი სხვა საშუალებებით;</w:t>
            </w:r>
          </w:p>
        </w:tc>
        <w:tc>
          <w:tcPr>
            <w:tcW w:w="2070" w:type="dxa"/>
            <w:vAlign w:val="center"/>
          </w:tcPr>
          <w:p w:rsidR="00EA4EE3" w:rsidRPr="00EA4EE3" w:rsidRDefault="00EA4EE3" w:rsidP="00EA4EE3">
            <w:pPr>
              <w:rPr>
                <w:rFonts w:ascii="Sylfaen" w:eastAsia="Calibri" w:hAnsi="Sylfaen" w:cs="Sylfaen"/>
                <w:color w:val="000000"/>
                <w:sz w:val="20"/>
                <w:szCs w:val="20"/>
              </w:rPr>
            </w:pPr>
            <w:r w:rsidRPr="00EA4EE3">
              <w:rPr>
                <w:rFonts w:ascii="Sylfaen" w:eastAsia="Calibri" w:hAnsi="Sylfaen" w:cs="Sylfaen"/>
                <w:color w:val="000000"/>
                <w:sz w:val="20"/>
                <w:szCs w:val="20"/>
              </w:rPr>
              <w:t>შპს ,,ტექნო 2016“</w:t>
            </w:r>
          </w:p>
        </w:tc>
      </w:tr>
      <w:tr w:rsidR="00EA4EE3" w:rsidRPr="00EA4EE3" w:rsidTr="00A43007">
        <w:trPr>
          <w:trHeight w:val="2059"/>
          <w:jc w:val="center"/>
        </w:trPr>
        <w:tc>
          <w:tcPr>
            <w:tcW w:w="3145" w:type="dxa"/>
            <w:vAlign w:val="center"/>
          </w:tcPr>
          <w:p w:rsidR="00EA4EE3" w:rsidRPr="00EA4EE3" w:rsidRDefault="00EA4EE3" w:rsidP="00EA4EE3">
            <w:pPr>
              <w:rPr>
                <w:rFonts w:ascii="Sylfaen" w:eastAsia="Calibri" w:hAnsi="Sylfaen" w:cs="Times New Roman"/>
                <w:color w:val="000000"/>
                <w:sz w:val="20"/>
                <w:szCs w:val="20"/>
              </w:rPr>
            </w:pPr>
            <w:r w:rsidRPr="00EA4EE3">
              <w:rPr>
                <w:rFonts w:ascii="Sylfaen" w:eastAsia="Calibri" w:hAnsi="Sylfaen" w:cs="Sylfaen"/>
                <w:color w:val="000000"/>
                <w:sz w:val="20"/>
                <w:szCs w:val="20"/>
              </w:rPr>
              <w:t>ხმაურის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გავრცელება</w:t>
            </w:r>
          </w:p>
        </w:tc>
        <w:tc>
          <w:tcPr>
            <w:tcW w:w="8640" w:type="dxa"/>
          </w:tcPr>
          <w:p w:rsidR="00EA4EE3" w:rsidRPr="00EA4EE3" w:rsidRDefault="00EA4EE3" w:rsidP="00EA4EE3">
            <w:pPr>
              <w:numPr>
                <w:ilvl w:val="0"/>
                <w:numId w:val="61"/>
              </w:numPr>
              <w:contextualSpacing/>
              <w:jc w:val="left"/>
              <w:rPr>
                <w:rFonts w:ascii="Sylfaen" w:eastAsia="Calibri" w:hAnsi="Sylfaen" w:cs="Times New Roman"/>
                <w:color w:val="000000"/>
                <w:sz w:val="20"/>
                <w:szCs w:val="20"/>
              </w:rPr>
            </w:pPr>
            <w:r w:rsidRPr="00EA4EE3">
              <w:rPr>
                <w:rFonts w:ascii="Sylfaen" w:eastAsia="Calibri" w:hAnsi="Sylfaen" w:cs="Times New Roman"/>
                <w:color w:val="000000"/>
                <w:sz w:val="20"/>
                <w:szCs w:val="20"/>
              </w:rPr>
              <w:t>საწარმოში  გამოყენებული ტექნიკა და სატრანსპორტო საშუალებები უნდა აკმაყოფილებდნენ გარემოს დაცვისა და ტექნიკური უსაფრთხოების მოთხოვნებს, რისთვისაც საჭიროა მათი ტექნიკური მდგომარეობის შემოწმება სამუშაოს დაწყების წინ;</w:t>
            </w:r>
          </w:p>
          <w:p w:rsidR="00EA4EE3" w:rsidRPr="00EA4EE3" w:rsidRDefault="00EA4EE3" w:rsidP="00EA4EE3">
            <w:pPr>
              <w:numPr>
                <w:ilvl w:val="0"/>
                <w:numId w:val="61"/>
              </w:numPr>
              <w:contextualSpacing/>
              <w:jc w:val="left"/>
              <w:rPr>
                <w:rFonts w:ascii="Sylfaen" w:eastAsia="Calibri" w:hAnsi="Sylfaen" w:cs="Times New Roman"/>
                <w:color w:val="000000"/>
                <w:sz w:val="20"/>
                <w:szCs w:val="20"/>
              </w:rPr>
            </w:pPr>
            <w:r w:rsidRPr="00EA4EE3">
              <w:rPr>
                <w:rFonts w:ascii="Sylfaen" w:eastAsia="Calibri" w:hAnsi="Sylfaen" w:cs="Times New Roman"/>
                <w:color w:val="000000"/>
                <w:sz w:val="20"/>
                <w:szCs w:val="20"/>
              </w:rPr>
              <w:t>მომსახურე პერსონალი უზრუნველყოფილი უნდა იყოს სპეციალური ყურსაცმებით, მათთვის გამოყოფილი უნდა იყოს მოსასვენებელი ოთახი, სადაც ხმაურის დონე არ იქნება მაღალი;</w:t>
            </w:r>
          </w:p>
          <w:p w:rsidR="00EA4EE3" w:rsidRPr="00EA4EE3" w:rsidRDefault="00EA4EE3" w:rsidP="00EA4EE3">
            <w:pPr>
              <w:numPr>
                <w:ilvl w:val="0"/>
                <w:numId w:val="61"/>
              </w:numPr>
              <w:contextualSpacing/>
              <w:jc w:val="left"/>
              <w:rPr>
                <w:rFonts w:ascii="Sylfaen" w:eastAsia="Calibri" w:hAnsi="Sylfaen" w:cs="Times New Roman"/>
                <w:color w:val="000000"/>
                <w:sz w:val="20"/>
                <w:szCs w:val="20"/>
              </w:rPr>
            </w:pPr>
            <w:r w:rsidRPr="00EA4EE3">
              <w:rPr>
                <w:rFonts w:ascii="Sylfaen" w:eastAsia="Calibri" w:hAnsi="Sylfaen" w:cs="Times New Roman"/>
                <w:color w:val="000000"/>
                <w:sz w:val="20"/>
                <w:szCs w:val="20"/>
              </w:rPr>
              <w:t>საწარმოს დირექცია მოვალეა გააკონტროლოს, რომ ხმაურმა არ გადააჭარბოს კანონით დადგენილ ზღვრულ ნორმებს, ხოლო თუ ასეთი რამ მოხდა, საჭიროებისამებრ დირექციამ უნდა განახორციელოს ხმაურის გავრცელების საწინააღმდეგო ღონისძიებები, მაგ: ტექნიკის ხმაურის დონის შემცირება მათი ტექნიკურად გამართვით, ხმაურ დამცავი ბარიერებისა და ეკრანების მოწყობა ხმაურის გამომწვევ წყაროსა და სენსიტიურ ტერიტორიას შორის, ხმაურის გამომწვევი წყაროების ერთდროული მუშაობის შეძლებისდაგვარად შეზღუდვა და სხვ.</w:t>
            </w:r>
          </w:p>
        </w:tc>
        <w:tc>
          <w:tcPr>
            <w:tcW w:w="2070" w:type="dxa"/>
            <w:vAlign w:val="center"/>
          </w:tcPr>
          <w:p w:rsidR="00EA4EE3" w:rsidRPr="00EA4EE3" w:rsidRDefault="00EA4EE3" w:rsidP="00EA4EE3">
            <w:pPr>
              <w:rPr>
                <w:rFonts w:ascii="Sylfaen" w:eastAsia="Calibri" w:hAnsi="Sylfaen" w:cs="Sylfaen"/>
                <w:color w:val="000000"/>
                <w:sz w:val="20"/>
                <w:szCs w:val="20"/>
              </w:rPr>
            </w:pPr>
            <w:r w:rsidRPr="00EA4EE3">
              <w:rPr>
                <w:rFonts w:ascii="Sylfaen" w:eastAsia="Calibri" w:hAnsi="Sylfaen" w:cs="Sylfaen"/>
                <w:color w:val="000000"/>
                <w:sz w:val="20"/>
                <w:szCs w:val="20"/>
              </w:rPr>
              <w:t>შპს ,,ტექნო 2016“</w:t>
            </w:r>
          </w:p>
        </w:tc>
      </w:tr>
      <w:tr w:rsidR="00EA4EE3" w:rsidRPr="00EA4EE3" w:rsidTr="00A43007">
        <w:trPr>
          <w:trHeight w:val="1152"/>
          <w:jc w:val="center"/>
        </w:trPr>
        <w:tc>
          <w:tcPr>
            <w:tcW w:w="3145" w:type="dxa"/>
            <w:vAlign w:val="center"/>
          </w:tcPr>
          <w:p w:rsidR="00EA4EE3" w:rsidRPr="00EA4EE3" w:rsidRDefault="00EA4EE3" w:rsidP="00EA4EE3">
            <w:pPr>
              <w:rPr>
                <w:rFonts w:ascii="Sylfaen" w:eastAsia="Calibri" w:hAnsi="Sylfaen" w:cs="Times New Roman"/>
                <w:color w:val="000000"/>
                <w:sz w:val="20"/>
                <w:szCs w:val="20"/>
              </w:rPr>
            </w:pPr>
            <w:r w:rsidRPr="00EA4EE3">
              <w:rPr>
                <w:rFonts w:ascii="Sylfaen" w:eastAsia="Times New Roman" w:hAnsi="Sylfaen" w:cs="Sylfaen"/>
                <w:color w:val="000000"/>
                <w:sz w:val="20"/>
                <w:szCs w:val="20"/>
              </w:rPr>
              <w:t>ზედაპირული და გრუნტის წყლების დაბინძურების რისკები</w:t>
            </w:r>
          </w:p>
        </w:tc>
        <w:tc>
          <w:tcPr>
            <w:tcW w:w="8640" w:type="dxa"/>
          </w:tcPr>
          <w:p w:rsidR="00EA4EE3" w:rsidRPr="00EA4EE3" w:rsidRDefault="00EA4EE3" w:rsidP="00EA4EE3">
            <w:pPr>
              <w:numPr>
                <w:ilvl w:val="0"/>
                <w:numId w:val="61"/>
              </w:numPr>
              <w:autoSpaceDE w:val="0"/>
              <w:autoSpaceDN w:val="0"/>
              <w:adjustRightInd w:val="0"/>
              <w:contextualSpacing/>
              <w:jc w:val="left"/>
              <w:rPr>
                <w:rFonts w:ascii="Sylfaen" w:eastAsia="Times New Roman" w:hAnsi="Sylfaen" w:cs="Sylfaen"/>
                <w:bCs/>
                <w:color w:val="000000"/>
                <w:sz w:val="20"/>
                <w:szCs w:val="20"/>
              </w:rPr>
            </w:pPr>
            <w:r w:rsidRPr="00EA4EE3">
              <w:rPr>
                <w:rFonts w:ascii="Sylfaen" w:eastAsia="Times New Roman" w:hAnsi="Sylfaen" w:cs="Sylfaen"/>
                <w:bCs/>
                <w:color w:val="000000"/>
                <w:sz w:val="20"/>
                <w:szCs w:val="20"/>
              </w:rPr>
              <w:t>მანქანა/დანადგარების ტექნიკური გამართულობის უზრუნველყოფა;</w:t>
            </w:r>
          </w:p>
          <w:p w:rsidR="00EA4EE3" w:rsidRPr="00EA4EE3" w:rsidRDefault="00EA4EE3" w:rsidP="00EA4EE3">
            <w:pPr>
              <w:numPr>
                <w:ilvl w:val="0"/>
                <w:numId w:val="61"/>
              </w:numPr>
              <w:contextualSpacing/>
              <w:jc w:val="left"/>
              <w:rPr>
                <w:rFonts w:ascii="Sylfaen" w:eastAsia="Calibri" w:hAnsi="Sylfaen" w:cs="Times New Roman"/>
                <w:color w:val="000000"/>
                <w:sz w:val="20"/>
                <w:szCs w:val="20"/>
              </w:rPr>
            </w:pPr>
            <w:r w:rsidRPr="00EA4EE3">
              <w:rPr>
                <w:rFonts w:ascii="Sylfaen" w:eastAsia="Times New Roman" w:hAnsi="Sylfaen" w:cs="Sylfaen"/>
                <w:bCs/>
                <w:color w:val="000000"/>
                <w:sz w:val="20"/>
                <w:szCs w:val="20"/>
              </w:rPr>
              <w:t>სამუშაოს დასრულების შემდეგ ყველა პოტენციური დამაბინძურებელი მასალა გატანა. საწვავის/საპოხი მასალის დაღვრის შემთხვევაში  დაბინძურებული უბნის ლოკალიზაცია/გაწმენდა;</w:t>
            </w:r>
          </w:p>
        </w:tc>
        <w:tc>
          <w:tcPr>
            <w:tcW w:w="2070" w:type="dxa"/>
            <w:vAlign w:val="center"/>
          </w:tcPr>
          <w:p w:rsidR="00EA4EE3" w:rsidRPr="00EA4EE3" w:rsidRDefault="00EA4EE3" w:rsidP="00EA4EE3">
            <w:pPr>
              <w:rPr>
                <w:rFonts w:ascii="Sylfaen" w:eastAsia="Calibri" w:hAnsi="Sylfaen" w:cs="Sylfaen"/>
                <w:color w:val="000000"/>
                <w:sz w:val="20"/>
                <w:szCs w:val="20"/>
              </w:rPr>
            </w:pPr>
            <w:r w:rsidRPr="00EA4EE3">
              <w:rPr>
                <w:rFonts w:ascii="Sylfaen" w:eastAsia="Calibri" w:hAnsi="Sylfaen" w:cs="Sylfaen"/>
                <w:color w:val="000000"/>
                <w:sz w:val="20"/>
                <w:szCs w:val="20"/>
              </w:rPr>
              <w:t>შპს ,,ტექნო 2016“</w:t>
            </w:r>
          </w:p>
        </w:tc>
      </w:tr>
      <w:tr w:rsidR="00EA4EE3" w:rsidRPr="00EA4EE3" w:rsidTr="00A43007">
        <w:trPr>
          <w:trHeight w:val="20"/>
          <w:jc w:val="center"/>
        </w:trPr>
        <w:tc>
          <w:tcPr>
            <w:tcW w:w="3145" w:type="dxa"/>
            <w:vAlign w:val="center"/>
          </w:tcPr>
          <w:p w:rsidR="00EA4EE3" w:rsidRPr="00EA4EE3" w:rsidRDefault="00EA4EE3" w:rsidP="00EA4EE3">
            <w:pPr>
              <w:rPr>
                <w:rFonts w:ascii="Sylfaen" w:eastAsia="Calibri" w:hAnsi="Sylfaen" w:cs="Sylfaen"/>
                <w:color w:val="000000"/>
                <w:sz w:val="20"/>
                <w:szCs w:val="20"/>
              </w:rPr>
            </w:pPr>
            <w:r w:rsidRPr="00EA4EE3">
              <w:rPr>
                <w:rFonts w:ascii="Sylfaen" w:eastAsia="Calibri" w:hAnsi="Sylfaen" w:cs="Sylfaen"/>
                <w:color w:val="000000"/>
                <w:sz w:val="20"/>
                <w:szCs w:val="20"/>
              </w:rPr>
              <w:t>ნიადაგის</w:t>
            </w:r>
            <w:r w:rsidRPr="00EA4EE3">
              <w:rPr>
                <w:rFonts w:ascii="Sylfaen" w:eastAsia="Calibri" w:hAnsi="Sylfaen" w:cs="Times New Roman"/>
                <w:color w:val="000000"/>
                <w:sz w:val="20"/>
                <w:szCs w:val="20"/>
              </w:rPr>
              <w:t>/</w:t>
            </w:r>
            <w:r w:rsidRPr="00EA4EE3">
              <w:rPr>
                <w:rFonts w:ascii="Sylfaen" w:eastAsia="Calibri" w:hAnsi="Sylfaen" w:cs="Sylfaen"/>
                <w:color w:val="000000"/>
                <w:sz w:val="20"/>
                <w:szCs w:val="20"/>
              </w:rPr>
              <w:t>გრუნტის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დაბინძურების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რისკი</w:t>
            </w:r>
          </w:p>
          <w:p w:rsidR="00EA4EE3" w:rsidRPr="00EA4EE3" w:rsidRDefault="00EA4EE3" w:rsidP="00EA4EE3">
            <w:pPr>
              <w:rPr>
                <w:rFonts w:ascii="Sylfaen" w:eastAsia="Calibri" w:hAnsi="Sylfaen" w:cs="Sylfaen"/>
                <w:color w:val="000000"/>
                <w:sz w:val="20"/>
                <w:szCs w:val="20"/>
              </w:rPr>
            </w:pPr>
          </w:p>
          <w:p w:rsidR="00EA4EE3" w:rsidRPr="00EA4EE3" w:rsidRDefault="00EA4EE3" w:rsidP="00EA4EE3">
            <w:pPr>
              <w:rPr>
                <w:rFonts w:ascii="Sylfaen" w:eastAsia="Calibri" w:hAnsi="Sylfaen" w:cs="Times New Roman"/>
                <w:color w:val="000000"/>
                <w:sz w:val="20"/>
                <w:szCs w:val="20"/>
              </w:rPr>
            </w:pPr>
          </w:p>
        </w:tc>
        <w:tc>
          <w:tcPr>
            <w:tcW w:w="8640" w:type="dxa"/>
          </w:tcPr>
          <w:p w:rsidR="00EA4EE3" w:rsidRPr="00EA4EE3" w:rsidRDefault="00EA4EE3" w:rsidP="00EA4EE3">
            <w:pPr>
              <w:numPr>
                <w:ilvl w:val="0"/>
                <w:numId w:val="63"/>
              </w:numPr>
              <w:contextualSpacing/>
              <w:jc w:val="left"/>
              <w:rPr>
                <w:rFonts w:ascii="Sylfaen" w:eastAsia="Calibri" w:hAnsi="Sylfaen" w:cs="Times New Roman"/>
                <w:color w:val="000000"/>
                <w:sz w:val="20"/>
                <w:szCs w:val="20"/>
              </w:rPr>
            </w:pPr>
            <w:r w:rsidRPr="00EA4EE3">
              <w:rPr>
                <w:rFonts w:ascii="Sylfaen" w:eastAsia="Calibri" w:hAnsi="Sylfaen" w:cs="Sylfaen"/>
                <w:color w:val="000000"/>
                <w:sz w:val="20"/>
                <w:szCs w:val="20"/>
              </w:rPr>
              <w:t>გზის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და</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საწარმოო</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მოედნის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საზღვრების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მკაცრი</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დაცვა</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ნიადაგის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ზედმეტად</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დაზიანების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თავიდან</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აცილების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მიზნით</w:t>
            </w:r>
            <w:r w:rsidRPr="00EA4EE3">
              <w:rPr>
                <w:rFonts w:ascii="Sylfaen" w:eastAsia="Calibri" w:hAnsi="Sylfaen" w:cs="Times New Roman"/>
                <w:color w:val="000000"/>
                <w:sz w:val="20"/>
                <w:szCs w:val="20"/>
              </w:rPr>
              <w:t>;</w:t>
            </w:r>
          </w:p>
          <w:p w:rsidR="00EA4EE3" w:rsidRPr="00EA4EE3" w:rsidRDefault="00EA4EE3" w:rsidP="00EA4EE3">
            <w:pPr>
              <w:numPr>
                <w:ilvl w:val="0"/>
                <w:numId w:val="63"/>
              </w:numPr>
              <w:contextualSpacing/>
              <w:jc w:val="left"/>
              <w:rPr>
                <w:rFonts w:ascii="Sylfaen" w:eastAsia="Calibri" w:hAnsi="Sylfaen" w:cs="Times New Roman"/>
                <w:color w:val="000000"/>
                <w:sz w:val="20"/>
                <w:szCs w:val="20"/>
              </w:rPr>
            </w:pPr>
            <w:r w:rsidRPr="00EA4EE3">
              <w:rPr>
                <w:rFonts w:ascii="Sylfaen" w:eastAsia="Calibri" w:hAnsi="Sylfaen" w:cs="Sylfaen"/>
                <w:color w:val="000000"/>
                <w:sz w:val="20"/>
                <w:szCs w:val="20"/>
              </w:rPr>
              <w:t>წარმოებაში</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გამოყენებული</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სატრანსპორტო</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საშუალებები</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უნდა</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აკმაყოფილებდნენ</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გარემოს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დაცვისა</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და</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ტექნიკური</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უსაფრთხოების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მოთხოვნებს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რათა</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მაქსიმალურად</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შეიზღუდოს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სატრანსპორტო</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საშუალებებიდან</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საწვავისა</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და</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ზეთის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დაღვრის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რისკები</w:t>
            </w:r>
            <w:r w:rsidRPr="00EA4EE3">
              <w:rPr>
                <w:rFonts w:ascii="Sylfaen" w:eastAsia="Calibri" w:hAnsi="Sylfaen" w:cs="Times New Roman"/>
                <w:color w:val="000000"/>
                <w:sz w:val="20"/>
                <w:szCs w:val="20"/>
              </w:rPr>
              <w:t>;</w:t>
            </w:r>
          </w:p>
          <w:p w:rsidR="00EA4EE3" w:rsidRPr="00EA4EE3" w:rsidRDefault="00EA4EE3" w:rsidP="00EA4EE3">
            <w:pPr>
              <w:numPr>
                <w:ilvl w:val="0"/>
                <w:numId w:val="63"/>
              </w:numPr>
              <w:contextualSpacing/>
              <w:jc w:val="left"/>
              <w:rPr>
                <w:rFonts w:ascii="Sylfaen" w:eastAsia="Calibri" w:hAnsi="Sylfaen" w:cs="Times New Roman"/>
                <w:color w:val="000000"/>
                <w:sz w:val="20"/>
                <w:szCs w:val="20"/>
              </w:rPr>
            </w:pPr>
            <w:r w:rsidRPr="00EA4EE3">
              <w:rPr>
                <w:rFonts w:ascii="Sylfaen" w:eastAsia="Calibri" w:hAnsi="Sylfaen" w:cs="Sylfaen"/>
                <w:color w:val="000000"/>
                <w:sz w:val="20"/>
                <w:szCs w:val="20"/>
              </w:rPr>
              <w:t>საწარმოო</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ტერიტორიაზე</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სანიტარიული</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პირობების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დაცვა</w:t>
            </w:r>
            <w:r w:rsidRPr="00EA4EE3">
              <w:rPr>
                <w:rFonts w:ascii="Sylfaen" w:eastAsia="Calibri" w:hAnsi="Sylfaen" w:cs="Times New Roman"/>
                <w:color w:val="000000"/>
                <w:sz w:val="20"/>
                <w:szCs w:val="20"/>
              </w:rPr>
              <w:t xml:space="preserve"> – </w:t>
            </w:r>
            <w:r w:rsidRPr="00EA4EE3">
              <w:rPr>
                <w:rFonts w:ascii="Sylfaen" w:eastAsia="Calibri" w:hAnsi="Sylfaen" w:cs="Sylfaen"/>
                <w:color w:val="000000"/>
                <w:sz w:val="20"/>
                <w:szCs w:val="20"/>
              </w:rPr>
              <w:t>უნდა</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აიკრძალოს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ნედლეულის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მზა</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პროდუქციის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ან</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სხვა</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მასალების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ტერიტორიაზე</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მიმოფანტვა</w:t>
            </w:r>
            <w:r w:rsidRPr="00EA4EE3">
              <w:rPr>
                <w:rFonts w:ascii="Sylfaen" w:eastAsia="Calibri" w:hAnsi="Sylfaen" w:cs="Times New Roman"/>
                <w:color w:val="000000"/>
                <w:sz w:val="20"/>
                <w:szCs w:val="20"/>
              </w:rPr>
              <w:t>;</w:t>
            </w:r>
          </w:p>
          <w:p w:rsidR="00EA4EE3" w:rsidRPr="00EA4EE3" w:rsidRDefault="00EA4EE3" w:rsidP="00EA4EE3">
            <w:pPr>
              <w:numPr>
                <w:ilvl w:val="0"/>
                <w:numId w:val="63"/>
              </w:numPr>
              <w:contextualSpacing/>
              <w:jc w:val="left"/>
              <w:rPr>
                <w:rFonts w:ascii="Sylfaen" w:eastAsia="Calibri" w:hAnsi="Sylfaen" w:cs="Times New Roman"/>
                <w:color w:val="000000"/>
                <w:sz w:val="20"/>
                <w:szCs w:val="20"/>
              </w:rPr>
            </w:pPr>
            <w:r w:rsidRPr="00EA4EE3">
              <w:rPr>
                <w:rFonts w:ascii="Sylfaen" w:eastAsia="Calibri" w:hAnsi="Sylfaen" w:cs="Sylfaen"/>
                <w:color w:val="000000"/>
                <w:sz w:val="20"/>
                <w:szCs w:val="20"/>
              </w:rPr>
              <w:t>ნებისმიერი</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სახის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ნარჩენების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სათანადო</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მენეჯმენტი</w:t>
            </w:r>
            <w:r w:rsidRPr="00EA4EE3">
              <w:rPr>
                <w:rFonts w:ascii="Sylfaen" w:eastAsia="Calibri" w:hAnsi="Sylfaen" w:cs="Times New Roman"/>
                <w:color w:val="000000"/>
                <w:sz w:val="20"/>
                <w:szCs w:val="20"/>
              </w:rPr>
              <w:t>;</w:t>
            </w:r>
          </w:p>
          <w:p w:rsidR="00EA4EE3" w:rsidRPr="00EA4EE3" w:rsidRDefault="00EA4EE3" w:rsidP="00EA4EE3">
            <w:pPr>
              <w:numPr>
                <w:ilvl w:val="0"/>
                <w:numId w:val="63"/>
              </w:numPr>
              <w:contextualSpacing/>
              <w:jc w:val="left"/>
              <w:rPr>
                <w:rFonts w:ascii="Sylfaen" w:eastAsia="Calibri" w:hAnsi="Sylfaen" w:cs="Times New Roman"/>
                <w:color w:val="000000"/>
                <w:sz w:val="20"/>
                <w:szCs w:val="20"/>
              </w:rPr>
            </w:pPr>
            <w:r w:rsidRPr="00EA4EE3">
              <w:rPr>
                <w:rFonts w:ascii="Sylfaen" w:eastAsia="Calibri" w:hAnsi="Sylfaen" w:cs="Sylfaen"/>
                <w:color w:val="000000"/>
                <w:sz w:val="20"/>
                <w:szCs w:val="20"/>
              </w:rPr>
              <w:t>ნავთობპროდუქტების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დაღვრის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შემთხვევაში</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ნიადაგის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დაბინძურებული</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ფენის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დაუყოვნებლივი</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მოხსნა</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და</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რემედიაცია</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სპეციალური</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ნებართვის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მქონე</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კონტრაქტორის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საშუალებით</w:t>
            </w:r>
            <w:r w:rsidRPr="00EA4EE3">
              <w:rPr>
                <w:rFonts w:ascii="Sylfaen" w:eastAsia="Calibri" w:hAnsi="Sylfaen" w:cs="Times New Roman"/>
                <w:color w:val="000000"/>
                <w:sz w:val="20"/>
                <w:szCs w:val="20"/>
              </w:rPr>
              <w:t>).</w:t>
            </w:r>
          </w:p>
        </w:tc>
        <w:tc>
          <w:tcPr>
            <w:tcW w:w="2070" w:type="dxa"/>
            <w:vAlign w:val="center"/>
          </w:tcPr>
          <w:p w:rsidR="00EA4EE3" w:rsidRPr="00EA4EE3" w:rsidRDefault="00EA4EE3" w:rsidP="00EA4EE3">
            <w:pPr>
              <w:rPr>
                <w:rFonts w:ascii="Sylfaen" w:eastAsia="Calibri" w:hAnsi="Sylfaen" w:cs="Sylfaen"/>
                <w:color w:val="000000"/>
                <w:sz w:val="20"/>
                <w:szCs w:val="20"/>
              </w:rPr>
            </w:pPr>
            <w:r w:rsidRPr="00EA4EE3">
              <w:rPr>
                <w:rFonts w:ascii="Sylfaen" w:eastAsia="Calibri" w:hAnsi="Sylfaen" w:cs="Sylfaen"/>
                <w:color w:val="000000"/>
                <w:sz w:val="20"/>
                <w:szCs w:val="20"/>
              </w:rPr>
              <w:t>შპს ,,ტექნო 2016“</w:t>
            </w:r>
          </w:p>
        </w:tc>
      </w:tr>
      <w:tr w:rsidR="00EA4EE3" w:rsidRPr="00EA4EE3" w:rsidTr="00A43007">
        <w:trPr>
          <w:trHeight w:val="1155"/>
          <w:jc w:val="center"/>
        </w:trPr>
        <w:tc>
          <w:tcPr>
            <w:tcW w:w="3145" w:type="dxa"/>
            <w:vAlign w:val="center"/>
          </w:tcPr>
          <w:p w:rsidR="00EA4EE3" w:rsidRPr="00EA4EE3" w:rsidRDefault="00EA4EE3" w:rsidP="00EA4EE3">
            <w:pPr>
              <w:rPr>
                <w:rFonts w:ascii="Sylfaen" w:eastAsia="Calibri" w:hAnsi="Sylfaen" w:cs="Times New Roman"/>
                <w:color w:val="000000"/>
                <w:sz w:val="20"/>
                <w:szCs w:val="20"/>
              </w:rPr>
            </w:pPr>
            <w:r w:rsidRPr="00EA4EE3">
              <w:rPr>
                <w:rFonts w:ascii="Sylfaen" w:eastAsia="Calibri" w:hAnsi="Sylfaen" w:cs="Sylfaen"/>
                <w:color w:val="000000"/>
                <w:sz w:val="20"/>
                <w:szCs w:val="20"/>
              </w:rPr>
              <w:t>მიწისქვეშა</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წყლების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დაბინძურების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რისკი</w:t>
            </w:r>
          </w:p>
        </w:tc>
        <w:tc>
          <w:tcPr>
            <w:tcW w:w="8640" w:type="dxa"/>
          </w:tcPr>
          <w:p w:rsidR="00EA4EE3" w:rsidRPr="00EA4EE3" w:rsidRDefault="00EA4EE3" w:rsidP="00EA4EE3">
            <w:pPr>
              <w:numPr>
                <w:ilvl w:val="0"/>
                <w:numId w:val="35"/>
              </w:numPr>
              <w:ind w:left="504"/>
              <w:contextualSpacing/>
              <w:jc w:val="left"/>
              <w:rPr>
                <w:rFonts w:ascii="Sylfaen" w:eastAsia="Calibri" w:hAnsi="Sylfaen" w:cs="Times New Roman"/>
                <w:color w:val="000000"/>
                <w:sz w:val="20"/>
                <w:szCs w:val="20"/>
              </w:rPr>
            </w:pPr>
            <w:r w:rsidRPr="00EA4EE3">
              <w:rPr>
                <w:rFonts w:ascii="Sylfaen" w:eastAsia="Calibri" w:hAnsi="Sylfaen" w:cs="Sylfaen"/>
                <w:color w:val="000000"/>
                <w:sz w:val="20"/>
                <w:szCs w:val="20"/>
              </w:rPr>
              <w:t>იმ</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შემთხვევაში</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თუ</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შესრულდება</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ზედაპირული</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წყლების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და</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ნიადაგის</w:t>
            </w:r>
            <w:r w:rsidRPr="00EA4EE3">
              <w:rPr>
                <w:rFonts w:ascii="Sylfaen" w:eastAsia="Calibri" w:hAnsi="Sylfaen" w:cs="Times New Roman"/>
                <w:color w:val="000000"/>
                <w:sz w:val="20"/>
                <w:szCs w:val="20"/>
              </w:rPr>
              <w:t>/</w:t>
            </w:r>
            <w:r w:rsidRPr="00EA4EE3">
              <w:rPr>
                <w:rFonts w:ascii="Sylfaen" w:eastAsia="Calibri" w:hAnsi="Sylfaen" w:cs="Sylfaen"/>
                <w:color w:val="000000"/>
                <w:sz w:val="20"/>
                <w:szCs w:val="20"/>
              </w:rPr>
              <w:t>გრუნტის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დაბინძურების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თავიდან</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ასაცილებლად</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შემუშავებული</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ღონისძიებები</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მიწისქვეშა</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წყლების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დაბინძურების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ალბათობა</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მინიმუმამდე</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მცირდება</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შესაბამისად</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ასეთი</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რისკების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შესამცირებლად</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დამატებითი</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ღონისძიებების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დაგეგმვა</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საჭირო</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არ</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არის</w:t>
            </w:r>
            <w:r w:rsidRPr="00EA4EE3">
              <w:rPr>
                <w:rFonts w:ascii="Sylfaen" w:eastAsia="Calibri" w:hAnsi="Sylfaen" w:cs="Times New Roman"/>
                <w:color w:val="000000"/>
                <w:sz w:val="20"/>
                <w:szCs w:val="20"/>
              </w:rPr>
              <w:t>.</w:t>
            </w:r>
          </w:p>
        </w:tc>
        <w:tc>
          <w:tcPr>
            <w:tcW w:w="2070" w:type="dxa"/>
            <w:vAlign w:val="center"/>
          </w:tcPr>
          <w:p w:rsidR="00EA4EE3" w:rsidRPr="00EA4EE3" w:rsidRDefault="00EA4EE3" w:rsidP="00EA4EE3">
            <w:pPr>
              <w:rPr>
                <w:rFonts w:ascii="Sylfaen" w:eastAsia="Calibri" w:hAnsi="Sylfaen" w:cs="Sylfaen"/>
                <w:color w:val="000000"/>
                <w:sz w:val="20"/>
                <w:szCs w:val="20"/>
              </w:rPr>
            </w:pPr>
            <w:r w:rsidRPr="00EA4EE3">
              <w:rPr>
                <w:rFonts w:ascii="Sylfaen" w:eastAsia="Calibri" w:hAnsi="Sylfaen" w:cs="Sylfaen"/>
                <w:color w:val="000000"/>
                <w:sz w:val="20"/>
                <w:szCs w:val="20"/>
              </w:rPr>
              <w:t>შპს ,,ტექნო 2016“</w:t>
            </w:r>
          </w:p>
        </w:tc>
      </w:tr>
      <w:tr w:rsidR="00EA4EE3" w:rsidRPr="00EA4EE3" w:rsidTr="00A43007">
        <w:trPr>
          <w:trHeight w:val="3139"/>
          <w:jc w:val="center"/>
        </w:trPr>
        <w:tc>
          <w:tcPr>
            <w:tcW w:w="3145" w:type="dxa"/>
            <w:vAlign w:val="center"/>
          </w:tcPr>
          <w:p w:rsidR="00EA4EE3" w:rsidRPr="00EA4EE3" w:rsidRDefault="00EA4EE3" w:rsidP="00EA4EE3">
            <w:pPr>
              <w:rPr>
                <w:rFonts w:ascii="Sylfaen" w:eastAsia="Calibri" w:hAnsi="Sylfaen" w:cs="Times New Roman"/>
                <w:color w:val="000000"/>
                <w:sz w:val="20"/>
                <w:szCs w:val="20"/>
              </w:rPr>
            </w:pPr>
            <w:r w:rsidRPr="00EA4EE3">
              <w:rPr>
                <w:rFonts w:ascii="Sylfaen" w:eastAsia="Calibri" w:hAnsi="Sylfaen" w:cs="Sylfaen"/>
                <w:color w:val="000000"/>
                <w:sz w:val="20"/>
                <w:szCs w:val="20"/>
              </w:rPr>
              <w:t>ნარჩენების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წარმოქმნა</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და</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მოსალოდნელი</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ზემოქმედება</w:t>
            </w:r>
          </w:p>
        </w:tc>
        <w:tc>
          <w:tcPr>
            <w:tcW w:w="8640" w:type="dxa"/>
          </w:tcPr>
          <w:p w:rsidR="00EA4EE3" w:rsidRPr="00EA4EE3" w:rsidRDefault="00EA4EE3" w:rsidP="00EA4EE3">
            <w:pPr>
              <w:numPr>
                <w:ilvl w:val="0"/>
                <w:numId w:val="64"/>
              </w:numPr>
              <w:ind w:left="504"/>
              <w:contextualSpacing/>
              <w:jc w:val="left"/>
              <w:rPr>
                <w:rFonts w:ascii="Sylfaen" w:eastAsia="Calibri" w:hAnsi="Sylfaen" w:cs="Times New Roman"/>
                <w:color w:val="000000"/>
                <w:sz w:val="20"/>
                <w:szCs w:val="20"/>
              </w:rPr>
            </w:pPr>
            <w:r w:rsidRPr="00EA4EE3">
              <w:rPr>
                <w:rFonts w:ascii="Sylfaen" w:eastAsia="Calibri" w:hAnsi="Sylfaen" w:cs="Sylfaen"/>
                <w:color w:val="000000"/>
                <w:sz w:val="20"/>
                <w:szCs w:val="20"/>
              </w:rPr>
              <w:t>საწარმოს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ტერიტორიაზე</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ნარჩენების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სეგრეგირებული</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შეგროვების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მეთოდის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დანერგვა</w:t>
            </w:r>
            <w:r w:rsidRPr="00EA4EE3">
              <w:rPr>
                <w:rFonts w:ascii="Sylfaen" w:eastAsia="Calibri" w:hAnsi="Sylfaen" w:cs="Times New Roman"/>
                <w:color w:val="000000"/>
                <w:sz w:val="20"/>
                <w:szCs w:val="20"/>
              </w:rPr>
              <w:t>;</w:t>
            </w:r>
          </w:p>
          <w:p w:rsidR="00EA4EE3" w:rsidRPr="00EA4EE3" w:rsidRDefault="00EA4EE3" w:rsidP="00EA4EE3">
            <w:pPr>
              <w:numPr>
                <w:ilvl w:val="0"/>
                <w:numId w:val="64"/>
              </w:numPr>
              <w:ind w:left="504"/>
              <w:contextualSpacing/>
              <w:jc w:val="left"/>
              <w:rPr>
                <w:rFonts w:ascii="Sylfaen" w:eastAsia="Calibri" w:hAnsi="Sylfaen" w:cs="Times New Roman"/>
                <w:color w:val="000000"/>
                <w:sz w:val="20"/>
                <w:szCs w:val="20"/>
              </w:rPr>
            </w:pPr>
            <w:r w:rsidRPr="00EA4EE3">
              <w:rPr>
                <w:rFonts w:ascii="Sylfaen" w:eastAsia="Calibri" w:hAnsi="Sylfaen" w:cs="Sylfaen"/>
                <w:color w:val="000000"/>
                <w:sz w:val="20"/>
                <w:szCs w:val="20"/>
              </w:rPr>
              <w:t>ნარჩენების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სეგრეგირებული</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მეთოდით</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შეგროვების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უზრუნველყოფისათვის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საჭირო</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რაოდენობის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სპეციალური</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კონტეინერების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განთავსება</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და</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ამ</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კონტეინერების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მარკირება</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ფერი</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წარწერა</w:t>
            </w:r>
            <w:r w:rsidRPr="00EA4EE3">
              <w:rPr>
                <w:rFonts w:ascii="Sylfaen" w:eastAsia="Calibri" w:hAnsi="Sylfaen" w:cs="Times New Roman"/>
                <w:color w:val="000000"/>
                <w:sz w:val="20"/>
                <w:szCs w:val="20"/>
              </w:rPr>
              <w:t xml:space="preserve">); </w:t>
            </w:r>
          </w:p>
          <w:p w:rsidR="00EA4EE3" w:rsidRPr="00EA4EE3" w:rsidRDefault="00EA4EE3" w:rsidP="00EA4EE3">
            <w:pPr>
              <w:numPr>
                <w:ilvl w:val="0"/>
                <w:numId w:val="64"/>
              </w:numPr>
              <w:ind w:left="504"/>
              <w:contextualSpacing/>
              <w:jc w:val="left"/>
              <w:rPr>
                <w:rFonts w:ascii="Sylfaen" w:eastAsia="Calibri" w:hAnsi="Sylfaen" w:cs="Times New Roman"/>
                <w:color w:val="000000"/>
                <w:sz w:val="20"/>
                <w:szCs w:val="20"/>
              </w:rPr>
            </w:pPr>
            <w:r w:rsidRPr="00EA4EE3">
              <w:rPr>
                <w:rFonts w:ascii="Sylfaen" w:eastAsia="Calibri" w:hAnsi="Sylfaen" w:cs="Sylfaen"/>
                <w:color w:val="000000"/>
                <w:sz w:val="20"/>
                <w:szCs w:val="20"/>
              </w:rPr>
              <w:t>სახიფათო</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ნარჩენების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დროებითი</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განთავსებისათვის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შესაბამისი</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სათავსის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გამოყოფა</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და</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გარემოსდაცვითი</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მოთხოვნების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შესაბამისად</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კეთილმოწყობა</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მათ</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შორის</w:t>
            </w:r>
            <w:r w:rsidRPr="00EA4EE3">
              <w:rPr>
                <w:rFonts w:ascii="Sylfaen" w:eastAsia="Calibri" w:hAnsi="Sylfaen" w:cs="Times New Roman"/>
                <w:color w:val="000000"/>
                <w:sz w:val="20"/>
                <w:szCs w:val="20"/>
              </w:rPr>
              <w:t>:</w:t>
            </w:r>
          </w:p>
          <w:p w:rsidR="00EA4EE3" w:rsidRPr="00EA4EE3" w:rsidRDefault="00EA4EE3" w:rsidP="00EA4EE3">
            <w:pPr>
              <w:numPr>
                <w:ilvl w:val="0"/>
                <w:numId w:val="66"/>
              </w:numPr>
              <w:contextualSpacing/>
              <w:jc w:val="left"/>
              <w:rPr>
                <w:rFonts w:ascii="Sylfaen" w:eastAsia="Calibri" w:hAnsi="Sylfaen" w:cs="Times New Roman"/>
                <w:color w:val="000000"/>
                <w:sz w:val="20"/>
                <w:szCs w:val="20"/>
              </w:rPr>
            </w:pPr>
            <w:r w:rsidRPr="00EA4EE3">
              <w:rPr>
                <w:rFonts w:ascii="Sylfaen" w:eastAsia="Calibri" w:hAnsi="Sylfaen" w:cs="Sylfaen"/>
                <w:color w:val="000000"/>
                <w:sz w:val="20"/>
                <w:szCs w:val="20"/>
              </w:rPr>
              <w:t>სათავსის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იატაკი</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მოპირკეთებული</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უნდა</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იქნას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მყარი</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საფარით</w:t>
            </w:r>
            <w:r w:rsidRPr="00EA4EE3">
              <w:rPr>
                <w:rFonts w:ascii="Sylfaen" w:eastAsia="Calibri" w:hAnsi="Sylfaen" w:cs="Times New Roman"/>
                <w:color w:val="000000"/>
                <w:sz w:val="20"/>
                <w:szCs w:val="20"/>
              </w:rPr>
              <w:t>;</w:t>
            </w:r>
          </w:p>
          <w:p w:rsidR="00EA4EE3" w:rsidRPr="00EA4EE3" w:rsidRDefault="00EA4EE3" w:rsidP="00EA4EE3">
            <w:pPr>
              <w:numPr>
                <w:ilvl w:val="0"/>
                <w:numId w:val="66"/>
              </w:numPr>
              <w:contextualSpacing/>
              <w:jc w:val="left"/>
              <w:rPr>
                <w:rFonts w:ascii="Sylfaen" w:eastAsia="Calibri" w:hAnsi="Sylfaen" w:cs="Times New Roman"/>
                <w:color w:val="000000"/>
                <w:sz w:val="20"/>
                <w:szCs w:val="20"/>
              </w:rPr>
            </w:pPr>
            <w:r w:rsidRPr="00EA4EE3">
              <w:rPr>
                <w:rFonts w:ascii="Sylfaen" w:eastAsia="Calibri" w:hAnsi="Sylfaen" w:cs="Sylfaen"/>
                <w:color w:val="000000"/>
                <w:sz w:val="20"/>
                <w:szCs w:val="20"/>
              </w:rPr>
              <w:t>ნარჩენების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განთავსებისათვის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საჭიროა</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მოეწყოს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სტელაჟები</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და</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თაროები</w:t>
            </w:r>
            <w:r w:rsidRPr="00EA4EE3">
              <w:rPr>
                <w:rFonts w:ascii="Sylfaen" w:eastAsia="Calibri" w:hAnsi="Sylfaen" w:cs="Times New Roman"/>
                <w:color w:val="000000"/>
                <w:sz w:val="20"/>
                <w:szCs w:val="20"/>
              </w:rPr>
              <w:t>;</w:t>
            </w:r>
          </w:p>
          <w:p w:rsidR="00EA4EE3" w:rsidRPr="00EA4EE3" w:rsidRDefault="00EA4EE3" w:rsidP="00EA4EE3">
            <w:pPr>
              <w:numPr>
                <w:ilvl w:val="0"/>
                <w:numId w:val="66"/>
              </w:numPr>
              <w:contextualSpacing/>
              <w:jc w:val="left"/>
              <w:rPr>
                <w:rFonts w:ascii="Sylfaen" w:eastAsia="Calibri" w:hAnsi="Sylfaen" w:cs="Times New Roman"/>
                <w:color w:val="000000"/>
                <w:sz w:val="20"/>
                <w:szCs w:val="20"/>
              </w:rPr>
            </w:pPr>
            <w:r w:rsidRPr="00EA4EE3">
              <w:rPr>
                <w:rFonts w:ascii="Sylfaen" w:eastAsia="Calibri" w:hAnsi="Sylfaen" w:cs="Sylfaen"/>
                <w:color w:val="000000"/>
                <w:sz w:val="20"/>
                <w:szCs w:val="20"/>
              </w:rPr>
              <w:t>ნარჩენების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განთავსება</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დასაშვებია</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მხოლოდ</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ჰერმეტულ</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ტარაში</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შეფუთულ</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მდგომარეობაში</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რომელსაც</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უნდა</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გააჩნდეს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სათანადო</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მარკირება</w:t>
            </w:r>
            <w:r w:rsidRPr="00EA4EE3">
              <w:rPr>
                <w:rFonts w:ascii="Sylfaen" w:eastAsia="Calibri" w:hAnsi="Sylfaen" w:cs="Times New Roman"/>
                <w:color w:val="000000"/>
                <w:sz w:val="20"/>
                <w:szCs w:val="20"/>
              </w:rPr>
              <w:t>.</w:t>
            </w:r>
          </w:p>
          <w:p w:rsidR="00EA4EE3" w:rsidRPr="00EA4EE3" w:rsidRDefault="00EA4EE3" w:rsidP="00EA4EE3">
            <w:pPr>
              <w:numPr>
                <w:ilvl w:val="0"/>
                <w:numId w:val="64"/>
              </w:numPr>
              <w:ind w:left="504"/>
              <w:contextualSpacing/>
              <w:jc w:val="left"/>
              <w:rPr>
                <w:rFonts w:ascii="Sylfaen" w:eastAsia="Calibri" w:hAnsi="Sylfaen" w:cs="Times New Roman"/>
                <w:color w:val="000000"/>
                <w:sz w:val="20"/>
                <w:szCs w:val="20"/>
              </w:rPr>
            </w:pPr>
            <w:r w:rsidRPr="00EA4EE3">
              <w:rPr>
                <w:rFonts w:ascii="Sylfaen" w:eastAsia="Calibri" w:hAnsi="Sylfaen" w:cs="Sylfaen"/>
                <w:color w:val="000000"/>
                <w:sz w:val="20"/>
                <w:szCs w:val="20"/>
              </w:rPr>
              <w:t>შეძლებისდაგვარად</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საწარმოო</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ნარჩენების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ხელმეორედ</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გამოყენება</w:t>
            </w:r>
            <w:r w:rsidRPr="00EA4EE3">
              <w:rPr>
                <w:rFonts w:ascii="Sylfaen" w:eastAsia="Calibri" w:hAnsi="Sylfaen" w:cs="Times New Roman"/>
                <w:color w:val="000000"/>
                <w:sz w:val="20"/>
                <w:szCs w:val="20"/>
              </w:rPr>
              <w:t>;</w:t>
            </w:r>
          </w:p>
          <w:p w:rsidR="00EA4EE3" w:rsidRPr="00EA4EE3" w:rsidRDefault="00EA4EE3" w:rsidP="00EA4EE3">
            <w:pPr>
              <w:numPr>
                <w:ilvl w:val="0"/>
                <w:numId w:val="64"/>
              </w:numPr>
              <w:ind w:left="504"/>
              <w:contextualSpacing/>
              <w:jc w:val="left"/>
              <w:rPr>
                <w:rFonts w:ascii="Sylfaen" w:eastAsia="Calibri" w:hAnsi="Sylfaen" w:cs="Times New Roman"/>
                <w:color w:val="000000"/>
                <w:sz w:val="20"/>
                <w:szCs w:val="20"/>
              </w:rPr>
            </w:pPr>
            <w:r w:rsidRPr="00EA4EE3">
              <w:rPr>
                <w:rFonts w:ascii="Sylfaen" w:eastAsia="Calibri" w:hAnsi="Sylfaen" w:cs="Sylfaen"/>
                <w:color w:val="000000"/>
                <w:sz w:val="20"/>
                <w:szCs w:val="20"/>
              </w:rPr>
              <w:t>ტრანსპორტირებისას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განსაზღვრული</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წესების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დაცვა</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ნარჩენების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ჩატვირთვა</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სატრანსპორტო</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საშუალებებში</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მათი</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ტევადობის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შესაბამისი</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რაოდენობით</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ტრანსპორტირებისას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მანქანების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ძარის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სათანადო</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გადაფარვის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უზრუნველყოფა</w:t>
            </w:r>
            <w:r w:rsidRPr="00EA4EE3">
              <w:rPr>
                <w:rFonts w:ascii="Sylfaen" w:eastAsia="Calibri" w:hAnsi="Sylfaen" w:cs="Times New Roman"/>
                <w:color w:val="000000"/>
                <w:sz w:val="20"/>
                <w:szCs w:val="20"/>
              </w:rPr>
              <w:t>);</w:t>
            </w:r>
          </w:p>
          <w:p w:rsidR="00EA4EE3" w:rsidRPr="00EA4EE3" w:rsidRDefault="00EA4EE3" w:rsidP="00EA4EE3">
            <w:pPr>
              <w:numPr>
                <w:ilvl w:val="0"/>
                <w:numId w:val="64"/>
              </w:numPr>
              <w:ind w:left="504"/>
              <w:contextualSpacing/>
              <w:jc w:val="left"/>
              <w:rPr>
                <w:rFonts w:ascii="Sylfaen" w:eastAsia="Calibri" w:hAnsi="Sylfaen" w:cs="Times New Roman"/>
                <w:color w:val="000000"/>
                <w:sz w:val="20"/>
                <w:szCs w:val="20"/>
              </w:rPr>
            </w:pPr>
            <w:r w:rsidRPr="00EA4EE3">
              <w:rPr>
                <w:rFonts w:ascii="Sylfaen" w:eastAsia="Calibri" w:hAnsi="Sylfaen" w:cs="Sylfaen"/>
                <w:color w:val="000000"/>
                <w:sz w:val="20"/>
                <w:szCs w:val="20"/>
              </w:rPr>
              <w:t>შემდგომი</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მართვისათვის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ნარჩენების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გადაცემა</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მხოლოდ</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შესაბამისი</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ნებართვის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მქონე</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კონტრაქტორისათვის</w:t>
            </w:r>
            <w:r w:rsidRPr="00EA4EE3">
              <w:rPr>
                <w:rFonts w:ascii="Sylfaen" w:eastAsia="Calibri" w:hAnsi="Sylfaen" w:cs="Times New Roman"/>
                <w:color w:val="000000"/>
                <w:sz w:val="20"/>
                <w:szCs w:val="20"/>
              </w:rPr>
              <w:t>;</w:t>
            </w:r>
          </w:p>
          <w:p w:rsidR="00EA4EE3" w:rsidRPr="00EA4EE3" w:rsidRDefault="00EA4EE3" w:rsidP="00EA4EE3">
            <w:pPr>
              <w:numPr>
                <w:ilvl w:val="0"/>
                <w:numId w:val="64"/>
              </w:numPr>
              <w:ind w:left="504"/>
              <w:contextualSpacing/>
              <w:jc w:val="left"/>
              <w:rPr>
                <w:rFonts w:ascii="Sylfaen" w:eastAsia="Calibri" w:hAnsi="Sylfaen" w:cs="Times New Roman"/>
                <w:color w:val="000000"/>
                <w:sz w:val="20"/>
                <w:szCs w:val="20"/>
              </w:rPr>
            </w:pPr>
            <w:r w:rsidRPr="00EA4EE3">
              <w:rPr>
                <w:rFonts w:ascii="Sylfaen" w:eastAsia="Calibri" w:hAnsi="Sylfaen" w:cs="Sylfaen"/>
                <w:color w:val="000000"/>
                <w:sz w:val="20"/>
                <w:szCs w:val="20"/>
              </w:rPr>
              <w:t>ნარჩენების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საბოლოო</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განთავსება</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მხოლოდ</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წინასწარ</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განსაზღვრულ</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ადგილზე</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შესაბამისი</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წესებისა</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და</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ნორმების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დაცვით</w:t>
            </w:r>
            <w:r w:rsidRPr="00EA4EE3">
              <w:rPr>
                <w:rFonts w:ascii="Sylfaen" w:eastAsia="Calibri" w:hAnsi="Sylfaen" w:cs="Times New Roman"/>
                <w:color w:val="000000"/>
                <w:sz w:val="20"/>
                <w:szCs w:val="20"/>
              </w:rPr>
              <w:t>.</w:t>
            </w:r>
          </w:p>
        </w:tc>
        <w:tc>
          <w:tcPr>
            <w:tcW w:w="2070" w:type="dxa"/>
            <w:vAlign w:val="center"/>
          </w:tcPr>
          <w:p w:rsidR="00EA4EE3" w:rsidRPr="00EA4EE3" w:rsidRDefault="00EA4EE3" w:rsidP="00EA4EE3">
            <w:pPr>
              <w:rPr>
                <w:rFonts w:ascii="Sylfaen" w:eastAsia="Calibri" w:hAnsi="Sylfaen" w:cs="Sylfaen"/>
                <w:color w:val="000000"/>
                <w:sz w:val="20"/>
                <w:szCs w:val="20"/>
              </w:rPr>
            </w:pPr>
            <w:r w:rsidRPr="00EA4EE3">
              <w:rPr>
                <w:rFonts w:ascii="Sylfaen" w:eastAsia="Calibri" w:hAnsi="Sylfaen" w:cs="Sylfaen"/>
                <w:color w:val="000000"/>
                <w:sz w:val="20"/>
                <w:szCs w:val="20"/>
              </w:rPr>
              <w:t>შპს ,,ტექნო 2016“</w:t>
            </w:r>
          </w:p>
          <w:p w:rsidR="00EA4EE3" w:rsidRPr="00EA4EE3" w:rsidRDefault="00EA4EE3" w:rsidP="00EA4EE3">
            <w:pPr>
              <w:rPr>
                <w:rFonts w:ascii="Sylfaen" w:eastAsia="Calibri" w:hAnsi="Sylfaen" w:cs="Sylfaen"/>
                <w:color w:val="000000"/>
                <w:sz w:val="20"/>
                <w:szCs w:val="20"/>
              </w:rPr>
            </w:pPr>
          </w:p>
        </w:tc>
      </w:tr>
      <w:tr w:rsidR="00EA4EE3" w:rsidRPr="00EA4EE3" w:rsidTr="00A43007">
        <w:trPr>
          <w:trHeight w:val="466"/>
          <w:jc w:val="center"/>
        </w:trPr>
        <w:tc>
          <w:tcPr>
            <w:tcW w:w="3145" w:type="dxa"/>
            <w:vAlign w:val="center"/>
          </w:tcPr>
          <w:p w:rsidR="00EA4EE3" w:rsidRPr="00EA4EE3" w:rsidRDefault="00EA4EE3" w:rsidP="00EA4EE3">
            <w:pPr>
              <w:rPr>
                <w:rFonts w:ascii="Sylfaen" w:eastAsia="Calibri" w:hAnsi="Sylfaen" w:cs="Times New Roman"/>
                <w:color w:val="000000"/>
                <w:sz w:val="20"/>
                <w:szCs w:val="20"/>
              </w:rPr>
            </w:pPr>
            <w:r w:rsidRPr="00EA4EE3">
              <w:rPr>
                <w:rFonts w:ascii="Sylfaen" w:eastAsia="Calibri" w:hAnsi="Sylfaen" w:cs="Sylfaen"/>
                <w:color w:val="000000"/>
                <w:sz w:val="20"/>
                <w:szCs w:val="20"/>
              </w:rPr>
              <w:t>ზემოქმედება</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სატრანსპორტო</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ნაკადებზე</w:t>
            </w:r>
          </w:p>
        </w:tc>
        <w:tc>
          <w:tcPr>
            <w:tcW w:w="8640" w:type="dxa"/>
          </w:tcPr>
          <w:p w:rsidR="00EA4EE3" w:rsidRPr="00EA4EE3" w:rsidRDefault="00EA4EE3" w:rsidP="00EA4EE3">
            <w:pPr>
              <w:numPr>
                <w:ilvl w:val="0"/>
                <w:numId w:val="35"/>
              </w:numPr>
              <w:autoSpaceDE w:val="0"/>
              <w:autoSpaceDN w:val="0"/>
              <w:adjustRightInd w:val="0"/>
              <w:contextualSpacing/>
              <w:jc w:val="left"/>
              <w:rPr>
                <w:rFonts w:ascii="Sylfaen" w:eastAsia="Times New Roman" w:hAnsi="Sylfaen" w:cs="Sylfaen"/>
                <w:color w:val="000000"/>
                <w:sz w:val="20"/>
                <w:szCs w:val="20"/>
              </w:rPr>
            </w:pPr>
            <w:r w:rsidRPr="00EA4EE3">
              <w:rPr>
                <w:rFonts w:ascii="Sylfaen" w:eastAsia="Times New Roman" w:hAnsi="Sylfaen" w:cs="Sylfaen"/>
                <w:color w:val="000000"/>
                <w:sz w:val="20"/>
                <w:szCs w:val="20"/>
              </w:rPr>
              <w:t>შეძლებისდაგვარად საზოგადოებრივ გზებზე მანქანების გადაადგილების შეზღუდვა;</w:t>
            </w:r>
          </w:p>
          <w:p w:rsidR="00EA4EE3" w:rsidRPr="00EA4EE3" w:rsidRDefault="00EA4EE3" w:rsidP="00EA4EE3">
            <w:pPr>
              <w:numPr>
                <w:ilvl w:val="0"/>
                <w:numId w:val="35"/>
              </w:numPr>
              <w:autoSpaceDE w:val="0"/>
              <w:autoSpaceDN w:val="0"/>
              <w:adjustRightInd w:val="0"/>
              <w:contextualSpacing/>
              <w:jc w:val="left"/>
              <w:rPr>
                <w:rFonts w:ascii="Sylfaen" w:eastAsia="Times New Roman" w:hAnsi="Sylfaen" w:cs="Sylfaen"/>
                <w:color w:val="000000"/>
                <w:sz w:val="20"/>
                <w:szCs w:val="20"/>
              </w:rPr>
            </w:pPr>
            <w:r w:rsidRPr="00EA4EE3">
              <w:rPr>
                <w:rFonts w:ascii="Sylfaen" w:eastAsia="Times New Roman" w:hAnsi="Sylfaen" w:cs="Sylfaen"/>
                <w:color w:val="000000"/>
                <w:sz w:val="20"/>
                <w:szCs w:val="20"/>
              </w:rPr>
              <w:t>სამშენებლო მოედნების სიახლოვეს განთავსდება შესაბამისი გამაფრთხილებელი, მიმთითებელი და ამკრძალავი ნიშნები;</w:t>
            </w:r>
          </w:p>
          <w:p w:rsidR="00EA4EE3" w:rsidRPr="00EA4EE3" w:rsidRDefault="00EA4EE3" w:rsidP="00EA4EE3">
            <w:pPr>
              <w:numPr>
                <w:ilvl w:val="0"/>
                <w:numId w:val="35"/>
              </w:numPr>
              <w:contextualSpacing/>
              <w:jc w:val="left"/>
              <w:rPr>
                <w:rFonts w:ascii="Sylfaen" w:eastAsia="Calibri" w:hAnsi="Sylfaen" w:cs="Times New Roman"/>
                <w:color w:val="000000"/>
                <w:sz w:val="20"/>
                <w:szCs w:val="20"/>
              </w:rPr>
            </w:pPr>
            <w:r w:rsidRPr="00EA4EE3">
              <w:rPr>
                <w:rFonts w:ascii="Sylfaen" w:eastAsia="Times New Roman" w:hAnsi="Sylfaen" w:cs="Sylfaen"/>
                <w:color w:val="000000"/>
                <w:sz w:val="20"/>
                <w:szCs w:val="20"/>
              </w:rPr>
              <w:t>საჩივრების შემოსვლის შემთხვევაში მათი დაფიქსირება/აღრიცხვა და სათანადო რეაგირება.</w:t>
            </w:r>
          </w:p>
        </w:tc>
        <w:tc>
          <w:tcPr>
            <w:tcW w:w="2070" w:type="dxa"/>
            <w:vAlign w:val="center"/>
          </w:tcPr>
          <w:p w:rsidR="00EA4EE3" w:rsidRPr="00EA4EE3" w:rsidRDefault="00EA4EE3" w:rsidP="00EA4EE3">
            <w:pPr>
              <w:ind w:left="144"/>
              <w:rPr>
                <w:rFonts w:ascii="Sylfaen" w:eastAsia="Calibri" w:hAnsi="Sylfaen" w:cs="Sylfaen"/>
                <w:color w:val="000000"/>
                <w:sz w:val="20"/>
                <w:szCs w:val="20"/>
              </w:rPr>
            </w:pPr>
            <w:r w:rsidRPr="00EA4EE3">
              <w:rPr>
                <w:rFonts w:ascii="Sylfaen" w:eastAsia="Calibri" w:hAnsi="Sylfaen" w:cs="Sylfaen"/>
                <w:color w:val="000000"/>
                <w:sz w:val="20"/>
                <w:szCs w:val="20"/>
              </w:rPr>
              <w:t>შპს ,,ტექნო 2016“</w:t>
            </w:r>
          </w:p>
        </w:tc>
      </w:tr>
      <w:tr w:rsidR="00EA4EE3" w:rsidRPr="00EA4EE3" w:rsidTr="00A43007">
        <w:trPr>
          <w:trHeight w:val="1855"/>
          <w:jc w:val="center"/>
        </w:trPr>
        <w:tc>
          <w:tcPr>
            <w:tcW w:w="3145" w:type="dxa"/>
            <w:vAlign w:val="center"/>
          </w:tcPr>
          <w:p w:rsidR="00EA4EE3" w:rsidRPr="00EA4EE3" w:rsidRDefault="00EA4EE3" w:rsidP="00EA4EE3">
            <w:pPr>
              <w:rPr>
                <w:rFonts w:ascii="Sylfaen" w:eastAsia="Calibri" w:hAnsi="Sylfaen" w:cs="Times New Roman"/>
                <w:color w:val="000000"/>
                <w:sz w:val="20"/>
                <w:szCs w:val="20"/>
              </w:rPr>
            </w:pPr>
            <w:r w:rsidRPr="00EA4EE3">
              <w:rPr>
                <w:rFonts w:ascii="Sylfaen" w:eastAsia="Calibri" w:hAnsi="Sylfaen" w:cs="Sylfaen"/>
                <w:color w:val="000000"/>
                <w:sz w:val="20"/>
                <w:szCs w:val="20"/>
              </w:rPr>
              <w:t>ადგილობრივი</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გზების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საფარის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დაზიანება</w:t>
            </w:r>
          </w:p>
        </w:tc>
        <w:tc>
          <w:tcPr>
            <w:tcW w:w="8640" w:type="dxa"/>
          </w:tcPr>
          <w:p w:rsidR="00EA4EE3" w:rsidRPr="00EA4EE3" w:rsidRDefault="00EA4EE3" w:rsidP="00EA4EE3">
            <w:pPr>
              <w:numPr>
                <w:ilvl w:val="0"/>
                <w:numId w:val="82"/>
              </w:numPr>
              <w:contextualSpacing/>
              <w:jc w:val="left"/>
              <w:rPr>
                <w:rFonts w:ascii="Sylfaen" w:eastAsia="Calibri" w:hAnsi="Sylfaen" w:cs="Times New Roman"/>
                <w:color w:val="000000"/>
                <w:sz w:val="20"/>
                <w:szCs w:val="20"/>
              </w:rPr>
            </w:pPr>
            <w:r w:rsidRPr="00EA4EE3">
              <w:rPr>
                <w:rFonts w:ascii="Sylfaen" w:eastAsia="Calibri" w:hAnsi="Sylfaen" w:cs="Sylfaen"/>
                <w:color w:val="000000"/>
                <w:sz w:val="20"/>
                <w:szCs w:val="20"/>
              </w:rPr>
              <w:t>საწარმოს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დირექცია</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მოვალეა</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უზრუნველყოს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ყველა</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იმ</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ადგილობრივი</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გზის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უსაფრთხოება</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რომელსაც</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გამოიყენებს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ნედლეულის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დამხმარე</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მასალების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და</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მზა</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პროდუქციის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ტრანსპორტირებისათვის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და</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იქონიოს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ისინი</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სამოძრაოდ</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ვარგის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მდგომარეობაში</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ისე</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რომ</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ხელი</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არ</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შეეშალოს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ადგილობრივი</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მოსახლეობის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მიერ</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მის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გამოყენებას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და</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არ</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დაზიანდეს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ინფრასტრუქტურა</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ან</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საკუთრება</w:t>
            </w:r>
            <w:r w:rsidRPr="00EA4EE3">
              <w:rPr>
                <w:rFonts w:ascii="Sylfaen" w:eastAsia="Calibri" w:hAnsi="Sylfaen" w:cs="Times New Roman"/>
                <w:color w:val="000000"/>
                <w:sz w:val="20"/>
                <w:szCs w:val="20"/>
              </w:rPr>
              <w:t>;</w:t>
            </w:r>
          </w:p>
          <w:p w:rsidR="00EA4EE3" w:rsidRPr="00EA4EE3" w:rsidRDefault="00EA4EE3" w:rsidP="00EA4EE3">
            <w:pPr>
              <w:numPr>
                <w:ilvl w:val="0"/>
                <w:numId w:val="82"/>
              </w:numPr>
              <w:contextualSpacing/>
              <w:jc w:val="left"/>
              <w:rPr>
                <w:rFonts w:ascii="Sylfaen" w:eastAsia="Calibri" w:hAnsi="Sylfaen" w:cs="Times New Roman"/>
                <w:color w:val="000000"/>
                <w:sz w:val="20"/>
                <w:szCs w:val="20"/>
              </w:rPr>
            </w:pPr>
            <w:r w:rsidRPr="00EA4EE3">
              <w:rPr>
                <w:rFonts w:ascii="Sylfaen" w:eastAsia="Calibri" w:hAnsi="Sylfaen" w:cs="Sylfaen"/>
                <w:color w:val="000000"/>
                <w:sz w:val="20"/>
                <w:szCs w:val="20"/>
              </w:rPr>
              <w:t>საწარმოს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ტერიტორიის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მოხრეშვა</w:t>
            </w:r>
            <w:r w:rsidRPr="00EA4EE3">
              <w:rPr>
                <w:rFonts w:ascii="Sylfaen" w:eastAsia="Calibri" w:hAnsi="Sylfaen" w:cs="Times New Roman"/>
                <w:color w:val="000000"/>
                <w:sz w:val="20"/>
                <w:szCs w:val="20"/>
              </w:rPr>
              <w:t>;</w:t>
            </w:r>
          </w:p>
          <w:p w:rsidR="00EA4EE3" w:rsidRPr="00EA4EE3" w:rsidRDefault="00EA4EE3" w:rsidP="00EA4EE3">
            <w:pPr>
              <w:numPr>
                <w:ilvl w:val="0"/>
                <w:numId w:val="82"/>
              </w:numPr>
              <w:contextualSpacing/>
              <w:jc w:val="left"/>
              <w:rPr>
                <w:rFonts w:ascii="Sylfaen" w:eastAsia="Calibri" w:hAnsi="Sylfaen" w:cs="Times New Roman"/>
                <w:color w:val="000000"/>
                <w:sz w:val="20"/>
                <w:szCs w:val="20"/>
              </w:rPr>
            </w:pPr>
            <w:r w:rsidRPr="00EA4EE3">
              <w:rPr>
                <w:rFonts w:ascii="Sylfaen" w:eastAsia="Calibri" w:hAnsi="Sylfaen" w:cs="Sylfaen"/>
                <w:color w:val="000000"/>
                <w:sz w:val="20"/>
                <w:szCs w:val="20"/>
              </w:rPr>
              <w:t>სატრანსპორტო</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მარშრუტების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მკაცრი</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დაცვა</w:t>
            </w:r>
            <w:r w:rsidRPr="00EA4EE3">
              <w:rPr>
                <w:rFonts w:ascii="Sylfaen" w:eastAsia="Calibri" w:hAnsi="Sylfaen" w:cs="Times New Roman"/>
                <w:color w:val="000000"/>
                <w:sz w:val="20"/>
                <w:szCs w:val="20"/>
              </w:rPr>
              <w:t>.</w:t>
            </w:r>
          </w:p>
        </w:tc>
        <w:tc>
          <w:tcPr>
            <w:tcW w:w="2070" w:type="dxa"/>
            <w:vAlign w:val="center"/>
          </w:tcPr>
          <w:p w:rsidR="00EA4EE3" w:rsidRPr="00EA4EE3" w:rsidRDefault="00EA4EE3" w:rsidP="00EA4EE3">
            <w:pPr>
              <w:ind w:left="144"/>
              <w:rPr>
                <w:rFonts w:ascii="Sylfaen" w:eastAsia="Calibri" w:hAnsi="Sylfaen" w:cs="Sylfaen"/>
                <w:color w:val="000000"/>
                <w:sz w:val="20"/>
                <w:szCs w:val="20"/>
              </w:rPr>
            </w:pPr>
            <w:r w:rsidRPr="00EA4EE3">
              <w:rPr>
                <w:rFonts w:ascii="Sylfaen" w:eastAsia="Calibri" w:hAnsi="Sylfaen" w:cs="Sylfaen"/>
                <w:color w:val="000000"/>
                <w:sz w:val="20"/>
                <w:szCs w:val="20"/>
              </w:rPr>
              <w:t>შპს ,,ტექნო 2016“</w:t>
            </w:r>
          </w:p>
        </w:tc>
      </w:tr>
      <w:tr w:rsidR="00EA4EE3" w:rsidRPr="00EA4EE3" w:rsidTr="00A43007">
        <w:trPr>
          <w:trHeight w:val="1699"/>
          <w:jc w:val="center"/>
        </w:trPr>
        <w:tc>
          <w:tcPr>
            <w:tcW w:w="3145" w:type="dxa"/>
            <w:vAlign w:val="center"/>
          </w:tcPr>
          <w:p w:rsidR="00EA4EE3" w:rsidRPr="00EA4EE3" w:rsidRDefault="00EA4EE3" w:rsidP="00EA4EE3">
            <w:pPr>
              <w:rPr>
                <w:rFonts w:ascii="Sylfaen" w:eastAsia="Calibri" w:hAnsi="Sylfaen" w:cs="Times New Roman"/>
                <w:color w:val="000000"/>
                <w:sz w:val="20"/>
                <w:szCs w:val="20"/>
              </w:rPr>
            </w:pPr>
            <w:r w:rsidRPr="00EA4EE3">
              <w:rPr>
                <w:rFonts w:ascii="Sylfaen" w:eastAsia="Calibri" w:hAnsi="Sylfaen" w:cs="Sylfaen"/>
                <w:color w:val="000000"/>
                <w:sz w:val="20"/>
                <w:szCs w:val="20"/>
              </w:rPr>
              <w:t>ადგილობრივი</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მაცხოვრებლების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ჯანმრთელობაზე</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მოსალოდნელი</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ზემოქმედება</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მოსახლეობის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შეწუხება</w:t>
            </w:r>
          </w:p>
        </w:tc>
        <w:tc>
          <w:tcPr>
            <w:tcW w:w="8640" w:type="dxa"/>
          </w:tcPr>
          <w:p w:rsidR="00EA4EE3" w:rsidRPr="00EA4EE3" w:rsidRDefault="00EA4EE3" w:rsidP="00EA4EE3">
            <w:pPr>
              <w:numPr>
                <w:ilvl w:val="0"/>
                <w:numId w:val="67"/>
              </w:numPr>
              <w:ind w:left="360"/>
              <w:contextualSpacing/>
              <w:jc w:val="left"/>
              <w:rPr>
                <w:rFonts w:ascii="Sylfaen" w:eastAsia="Calibri" w:hAnsi="Sylfaen" w:cs="Times New Roman"/>
                <w:color w:val="000000"/>
                <w:sz w:val="20"/>
                <w:szCs w:val="20"/>
              </w:rPr>
            </w:pPr>
            <w:r w:rsidRPr="00EA4EE3">
              <w:rPr>
                <w:rFonts w:ascii="Sylfaen" w:eastAsia="Calibri" w:hAnsi="Sylfaen" w:cs="Sylfaen"/>
                <w:color w:val="000000"/>
                <w:sz w:val="20"/>
                <w:szCs w:val="20"/>
              </w:rPr>
              <w:t>საწარმოს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დირექცია</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მოვალეა</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რეგულარულად</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ჩაატაროს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რისკის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შეფასება</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ადგილებზე</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მოსახლეობისათვის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კონკრეტული</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რისკ</w:t>
            </w:r>
            <w:r w:rsidRPr="00EA4EE3">
              <w:rPr>
                <w:rFonts w:ascii="Sylfaen" w:eastAsia="Calibri" w:hAnsi="Sylfaen" w:cs="Times New Roman"/>
                <w:color w:val="000000"/>
                <w:sz w:val="20"/>
                <w:szCs w:val="20"/>
              </w:rPr>
              <w:t>-</w:t>
            </w:r>
            <w:r w:rsidRPr="00EA4EE3">
              <w:rPr>
                <w:rFonts w:ascii="Sylfaen" w:eastAsia="Calibri" w:hAnsi="Sylfaen" w:cs="Sylfaen"/>
                <w:color w:val="000000"/>
                <w:sz w:val="20"/>
                <w:szCs w:val="20"/>
              </w:rPr>
              <w:t>ფაქტორების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დასადგენად</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და</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ასეთი</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რისკების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შესაბამისი</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მართვის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მიზნით</w:t>
            </w:r>
            <w:r w:rsidRPr="00EA4EE3">
              <w:rPr>
                <w:rFonts w:ascii="Sylfaen" w:eastAsia="Calibri" w:hAnsi="Sylfaen" w:cs="Times New Roman"/>
                <w:color w:val="000000"/>
                <w:sz w:val="20"/>
                <w:szCs w:val="20"/>
              </w:rPr>
              <w:t>;</w:t>
            </w:r>
          </w:p>
          <w:p w:rsidR="00EA4EE3" w:rsidRPr="00EA4EE3" w:rsidRDefault="00EA4EE3" w:rsidP="00EA4EE3">
            <w:pPr>
              <w:numPr>
                <w:ilvl w:val="0"/>
                <w:numId w:val="67"/>
              </w:numPr>
              <w:ind w:left="360"/>
              <w:contextualSpacing/>
              <w:jc w:val="left"/>
              <w:rPr>
                <w:rFonts w:ascii="Sylfaen" w:eastAsia="Calibri" w:hAnsi="Sylfaen" w:cs="Times New Roman"/>
                <w:color w:val="000000"/>
                <w:sz w:val="20"/>
                <w:szCs w:val="20"/>
              </w:rPr>
            </w:pPr>
            <w:r w:rsidRPr="00EA4EE3">
              <w:rPr>
                <w:rFonts w:ascii="Sylfaen" w:eastAsia="Calibri" w:hAnsi="Sylfaen" w:cs="Sylfaen"/>
                <w:color w:val="000000"/>
                <w:sz w:val="20"/>
                <w:szCs w:val="20"/>
              </w:rPr>
              <w:t>საწარმოს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სიახლოვეს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ჯანმრთელობისათვის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საშიშ</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უბნებში</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შესაბამისი</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გამაფრთხილებელი</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ნიშნების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დამაგრება</w:t>
            </w:r>
            <w:r w:rsidRPr="00EA4EE3">
              <w:rPr>
                <w:rFonts w:ascii="Sylfaen" w:eastAsia="Calibri" w:hAnsi="Sylfaen" w:cs="Times New Roman"/>
                <w:color w:val="000000"/>
                <w:sz w:val="20"/>
                <w:szCs w:val="20"/>
              </w:rPr>
              <w:t>;</w:t>
            </w:r>
          </w:p>
          <w:p w:rsidR="00EA4EE3" w:rsidRPr="00EA4EE3" w:rsidRDefault="00EA4EE3" w:rsidP="00EA4EE3">
            <w:pPr>
              <w:numPr>
                <w:ilvl w:val="0"/>
                <w:numId w:val="67"/>
              </w:numPr>
              <w:ind w:left="360"/>
              <w:contextualSpacing/>
              <w:jc w:val="left"/>
              <w:rPr>
                <w:rFonts w:ascii="Sylfaen" w:eastAsia="Calibri" w:hAnsi="Sylfaen" w:cs="Times New Roman"/>
                <w:color w:val="000000"/>
                <w:sz w:val="20"/>
                <w:szCs w:val="20"/>
              </w:rPr>
            </w:pPr>
            <w:r w:rsidRPr="00EA4EE3">
              <w:rPr>
                <w:rFonts w:ascii="Sylfaen" w:eastAsia="Calibri" w:hAnsi="Sylfaen" w:cs="Sylfaen"/>
                <w:color w:val="000000"/>
                <w:sz w:val="20"/>
                <w:szCs w:val="20"/>
              </w:rPr>
              <w:t>საწარმოს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დირექცია</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მოვალეა</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აწარმოოს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საჩივრების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ქმედითუნარიანი</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ჟურნალი</w:t>
            </w:r>
            <w:r w:rsidRPr="00EA4EE3">
              <w:rPr>
                <w:rFonts w:ascii="Sylfaen" w:eastAsia="Calibri" w:hAnsi="Sylfaen" w:cs="Times New Roman"/>
                <w:color w:val="000000"/>
                <w:sz w:val="20"/>
                <w:szCs w:val="20"/>
              </w:rPr>
              <w:t>.</w:t>
            </w:r>
          </w:p>
        </w:tc>
        <w:tc>
          <w:tcPr>
            <w:tcW w:w="2070" w:type="dxa"/>
            <w:vAlign w:val="center"/>
          </w:tcPr>
          <w:p w:rsidR="00EA4EE3" w:rsidRPr="00EA4EE3" w:rsidRDefault="00EA4EE3" w:rsidP="00EA4EE3">
            <w:pPr>
              <w:ind w:left="144"/>
              <w:rPr>
                <w:rFonts w:ascii="Sylfaen" w:eastAsia="Calibri" w:hAnsi="Sylfaen" w:cs="Sylfaen"/>
                <w:color w:val="000000"/>
                <w:sz w:val="20"/>
                <w:szCs w:val="20"/>
              </w:rPr>
            </w:pPr>
            <w:r w:rsidRPr="00EA4EE3">
              <w:rPr>
                <w:rFonts w:ascii="Sylfaen" w:eastAsia="Calibri" w:hAnsi="Sylfaen" w:cs="Sylfaen"/>
                <w:color w:val="000000"/>
                <w:sz w:val="20"/>
                <w:szCs w:val="20"/>
              </w:rPr>
              <w:t>შპს ,,ტექნო 2016“</w:t>
            </w:r>
          </w:p>
        </w:tc>
      </w:tr>
      <w:tr w:rsidR="00EA4EE3" w:rsidRPr="00EA4EE3" w:rsidTr="00A43007">
        <w:trPr>
          <w:trHeight w:val="2099"/>
          <w:jc w:val="center"/>
        </w:trPr>
        <w:tc>
          <w:tcPr>
            <w:tcW w:w="3145" w:type="dxa"/>
            <w:vAlign w:val="center"/>
          </w:tcPr>
          <w:p w:rsidR="00EA4EE3" w:rsidRPr="00EA4EE3" w:rsidRDefault="00EA4EE3" w:rsidP="00EA4EE3">
            <w:pPr>
              <w:rPr>
                <w:rFonts w:ascii="Sylfaen" w:eastAsia="Calibri" w:hAnsi="Sylfaen" w:cs="Times New Roman"/>
                <w:color w:val="000000"/>
                <w:sz w:val="20"/>
                <w:szCs w:val="20"/>
              </w:rPr>
            </w:pPr>
            <w:r w:rsidRPr="00EA4EE3">
              <w:rPr>
                <w:rFonts w:ascii="Sylfaen" w:eastAsia="Calibri" w:hAnsi="Sylfaen" w:cs="Sylfaen"/>
                <w:color w:val="000000"/>
                <w:sz w:val="20"/>
                <w:szCs w:val="20"/>
              </w:rPr>
              <w:t>მომსახურე</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პერსონალის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ჯანმრთელობაზე</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მოსალოდნელი</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ზემოქმედება</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შრომის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უსაფრთხოება</w:t>
            </w:r>
          </w:p>
        </w:tc>
        <w:tc>
          <w:tcPr>
            <w:tcW w:w="8640" w:type="dxa"/>
          </w:tcPr>
          <w:p w:rsidR="00EA4EE3" w:rsidRPr="00EA4EE3" w:rsidRDefault="00EA4EE3" w:rsidP="00EA4EE3">
            <w:pPr>
              <w:numPr>
                <w:ilvl w:val="0"/>
                <w:numId w:val="60"/>
              </w:numPr>
              <w:ind w:left="360"/>
              <w:contextualSpacing/>
              <w:jc w:val="left"/>
              <w:rPr>
                <w:rFonts w:ascii="Sylfaen" w:eastAsia="Calibri" w:hAnsi="Sylfaen" w:cs="Times New Roman"/>
                <w:color w:val="000000"/>
                <w:sz w:val="20"/>
                <w:szCs w:val="20"/>
              </w:rPr>
            </w:pPr>
            <w:r w:rsidRPr="00EA4EE3">
              <w:rPr>
                <w:rFonts w:ascii="Sylfaen" w:eastAsia="Calibri" w:hAnsi="Sylfaen" w:cs="Sylfaen"/>
                <w:color w:val="000000"/>
                <w:sz w:val="20"/>
                <w:szCs w:val="20"/>
              </w:rPr>
              <w:t>შრომის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უსაფრთოხების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მოთხოვნების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დაცვა</w:t>
            </w:r>
            <w:r w:rsidRPr="00EA4EE3">
              <w:rPr>
                <w:rFonts w:ascii="Sylfaen" w:eastAsia="Calibri" w:hAnsi="Sylfaen" w:cs="Times New Roman"/>
                <w:color w:val="000000"/>
                <w:sz w:val="20"/>
                <w:szCs w:val="20"/>
              </w:rPr>
              <w:t>;</w:t>
            </w:r>
          </w:p>
          <w:p w:rsidR="00EA4EE3" w:rsidRPr="00EA4EE3" w:rsidRDefault="00EA4EE3" w:rsidP="00EA4EE3">
            <w:pPr>
              <w:numPr>
                <w:ilvl w:val="0"/>
                <w:numId w:val="60"/>
              </w:numPr>
              <w:ind w:left="360"/>
              <w:contextualSpacing/>
              <w:jc w:val="left"/>
              <w:rPr>
                <w:rFonts w:ascii="Sylfaen" w:eastAsia="Calibri" w:hAnsi="Sylfaen" w:cs="Times New Roman"/>
                <w:color w:val="000000"/>
                <w:sz w:val="20"/>
                <w:szCs w:val="20"/>
              </w:rPr>
            </w:pPr>
            <w:r w:rsidRPr="00EA4EE3">
              <w:rPr>
                <w:rFonts w:ascii="Sylfaen" w:eastAsia="Calibri" w:hAnsi="Sylfaen" w:cs="Sylfaen"/>
                <w:color w:val="000000"/>
                <w:sz w:val="20"/>
                <w:szCs w:val="20"/>
              </w:rPr>
              <w:t>პერსონალის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პერიოდული</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სწავლება</w:t>
            </w:r>
            <w:r w:rsidRPr="00EA4EE3">
              <w:rPr>
                <w:rFonts w:ascii="Sylfaen" w:eastAsia="Calibri" w:hAnsi="Sylfaen" w:cs="Times New Roman"/>
                <w:color w:val="000000"/>
                <w:sz w:val="20"/>
                <w:szCs w:val="20"/>
              </w:rPr>
              <w:t>;</w:t>
            </w:r>
          </w:p>
          <w:p w:rsidR="00EA4EE3" w:rsidRPr="00EA4EE3" w:rsidRDefault="00EA4EE3" w:rsidP="00EA4EE3">
            <w:pPr>
              <w:numPr>
                <w:ilvl w:val="0"/>
                <w:numId w:val="60"/>
              </w:numPr>
              <w:ind w:left="360"/>
              <w:contextualSpacing/>
              <w:jc w:val="left"/>
              <w:rPr>
                <w:rFonts w:ascii="Sylfaen" w:eastAsia="Calibri" w:hAnsi="Sylfaen" w:cs="Times New Roman"/>
                <w:color w:val="000000"/>
                <w:sz w:val="20"/>
                <w:szCs w:val="20"/>
              </w:rPr>
            </w:pPr>
            <w:r w:rsidRPr="00EA4EE3">
              <w:rPr>
                <w:rFonts w:ascii="Sylfaen" w:eastAsia="Calibri" w:hAnsi="Sylfaen" w:cs="Sylfaen"/>
                <w:color w:val="000000"/>
                <w:sz w:val="20"/>
                <w:szCs w:val="20"/>
              </w:rPr>
              <w:t>პერსონალის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უზრუნველყოფა</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ინდივიდუალური</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დაცვის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საშუალებებით</w:t>
            </w:r>
            <w:r w:rsidRPr="00EA4EE3">
              <w:rPr>
                <w:rFonts w:ascii="Sylfaen" w:eastAsia="Calibri" w:hAnsi="Sylfaen" w:cs="Times New Roman"/>
                <w:color w:val="000000"/>
                <w:sz w:val="20"/>
                <w:szCs w:val="20"/>
              </w:rPr>
              <w:t>;</w:t>
            </w:r>
          </w:p>
          <w:p w:rsidR="00EA4EE3" w:rsidRPr="00EA4EE3" w:rsidRDefault="00EA4EE3" w:rsidP="00EA4EE3">
            <w:pPr>
              <w:numPr>
                <w:ilvl w:val="0"/>
                <w:numId w:val="60"/>
              </w:numPr>
              <w:ind w:left="360"/>
              <w:contextualSpacing/>
              <w:jc w:val="left"/>
              <w:rPr>
                <w:rFonts w:ascii="Sylfaen" w:eastAsia="Calibri" w:hAnsi="Sylfaen" w:cs="Times New Roman"/>
                <w:color w:val="000000"/>
                <w:sz w:val="20"/>
                <w:szCs w:val="20"/>
              </w:rPr>
            </w:pPr>
            <w:r w:rsidRPr="00EA4EE3">
              <w:rPr>
                <w:rFonts w:ascii="Sylfaen" w:eastAsia="Calibri" w:hAnsi="Sylfaen" w:cs="Sylfaen"/>
                <w:color w:val="000000"/>
                <w:sz w:val="20"/>
                <w:szCs w:val="20"/>
              </w:rPr>
              <w:t>ჯანმრთელობისთვის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სახიფათო</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სამუშაო</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ზონებში</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შესაბამისი</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გამაფრთხილებელი</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ნიშნების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დამაგრება</w:t>
            </w:r>
            <w:r w:rsidRPr="00EA4EE3">
              <w:rPr>
                <w:rFonts w:ascii="Sylfaen" w:eastAsia="Calibri" w:hAnsi="Sylfaen" w:cs="Times New Roman"/>
                <w:color w:val="000000"/>
                <w:sz w:val="20"/>
                <w:szCs w:val="20"/>
              </w:rPr>
              <w:t>;</w:t>
            </w:r>
          </w:p>
          <w:p w:rsidR="00EA4EE3" w:rsidRPr="00EA4EE3" w:rsidRDefault="00EA4EE3" w:rsidP="00EA4EE3">
            <w:pPr>
              <w:numPr>
                <w:ilvl w:val="0"/>
                <w:numId w:val="60"/>
              </w:numPr>
              <w:ind w:left="360"/>
              <w:contextualSpacing/>
              <w:jc w:val="left"/>
              <w:rPr>
                <w:rFonts w:ascii="Sylfaen" w:eastAsia="Calibri" w:hAnsi="Sylfaen" w:cs="Times New Roman"/>
                <w:color w:val="000000"/>
                <w:sz w:val="20"/>
                <w:szCs w:val="20"/>
              </w:rPr>
            </w:pPr>
            <w:r w:rsidRPr="00EA4EE3">
              <w:rPr>
                <w:rFonts w:ascii="Sylfaen" w:eastAsia="Calibri" w:hAnsi="Sylfaen" w:cs="Sylfaen"/>
                <w:color w:val="000000"/>
                <w:sz w:val="20"/>
                <w:szCs w:val="20"/>
              </w:rPr>
              <w:t>ავარიული</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სიტუაციების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რისკების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შემცირების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და</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მომსახურე</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პერსონალის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უსაფრთხოების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მიზნით</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საწარმოს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დირექცია</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ვალდებულია</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წარმოებაში</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გამოყენებული</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დანადგარ</w:t>
            </w:r>
            <w:r w:rsidRPr="00EA4EE3">
              <w:rPr>
                <w:rFonts w:ascii="Sylfaen" w:eastAsia="Calibri" w:hAnsi="Sylfaen" w:cs="Times New Roman"/>
                <w:color w:val="000000"/>
                <w:sz w:val="20"/>
                <w:szCs w:val="20"/>
              </w:rPr>
              <w:t>-</w:t>
            </w:r>
            <w:r w:rsidRPr="00EA4EE3">
              <w:rPr>
                <w:rFonts w:ascii="Sylfaen" w:eastAsia="Calibri" w:hAnsi="Sylfaen" w:cs="Sylfaen"/>
                <w:color w:val="000000"/>
                <w:sz w:val="20"/>
                <w:szCs w:val="20"/>
              </w:rPr>
              <w:t>მექანიზმები</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იქონიოს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ტექნიკურად</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გამართულ</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მდგომარეობაში</w:t>
            </w:r>
            <w:r w:rsidRPr="00EA4EE3">
              <w:rPr>
                <w:rFonts w:ascii="Sylfaen" w:eastAsia="Calibri" w:hAnsi="Sylfaen" w:cs="Times New Roman"/>
                <w:color w:val="000000"/>
                <w:sz w:val="20"/>
                <w:szCs w:val="20"/>
              </w:rPr>
              <w:t>.</w:t>
            </w:r>
          </w:p>
        </w:tc>
        <w:tc>
          <w:tcPr>
            <w:tcW w:w="2070" w:type="dxa"/>
            <w:vAlign w:val="center"/>
          </w:tcPr>
          <w:p w:rsidR="00EA4EE3" w:rsidRPr="00EA4EE3" w:rsidRDefault="00EA4EE3" w:rsidP="00EA4EE3">
            <w:pPr>
              <w:ind w:left="144"/>
              <w:rPr>
                <w:rFonts w:ascii="Sylfaen" w:eastAsia="Calibri" w:hAnsi="Sylfaen" w:cs="Sylfaen"/>
                <w:color w:val="000000"/>
                <w:sz w:val="20"/>
                <w:szCs w:val="20"/>
              </w:rPr>
            </w:pPr>
            <w:r w:rsidRPr="00EA4EE3">
              <w:rPr>
                <w:rFonts w:ascii="Sylfaen" w:eastAsia="Calibri" w:hAnsi="Sylfaen" w:cs="Sylfaen"/>
                <w:color w:val="000000"/>
                <w:sz w:val="20"/>
                <w:szCs w:val="20"/>
              </w:rPr>
              <w:t>შპს ,,ტექნო 2016“</w:t>
            </w:r>
          </w:p>
        </w:tc>
      </w:tr>
    </w:tbl>
    <w:p w:rsidR="002C3E24" w:rsidRDefault="002C3E24" w:rsidP="00372A1F">
      <w:pPr>
        <w:rPr>
          <w:rFonts w:eastAsia="Calibri" w:cs="Times New Roman"/>
          <w:b/>
          <w:color w:val="000000"/>
          <w:sz w:val="20"/>
          <w:szCs w:val="20"/>
        </w:rPr>
      </w:pPr>
    </w:p>
    <w:p w:rsidR="00372A1F" w:rsidRDefault="00372A1F" w:rsidP="00372A1F">
      <w:pPr>
        <w:rPr>
          <w:rFonts w:eastAsia="Calibri" w:cs="Times New Roman"/>
          <w:b/>
          <w:i/>
          <w:color w:val="000000"/>
          <w:sz w:val="20"/>
          <w:szCs w:val="20"/>
        </w:rPr>
      </w:pPr>
      <w:r w:rsidRPr="006136D9">
        <w:rPr>
          <w:rFonts w:eastAsia="Calibri" w:cs="Times New Roman"/>
          <w:b/>
          <w:i/>
          <w:color w:val="000000"/>
          <w:sz w:val="20"/>
          <w:szCs w:val="20"/>
        </w:rPr>
        <w:t xml:space="preserve">ცხრილი </w:t>
      </w:r>
      <w:r w:rsidR="002C3E24" w:rsidRPr="006136D9">
        <w:rPr>
          <w:rFonts w:eastAsia="Calibri" w:cs="Times New Roman"/>
          <w:b/>
          <w:i/>
          <w:color w:val="000000"/>
          <w:sz w:val="20"/>
          <w:szCs w:val="20"/>
        </w:rPr>
        <w:t>3</w:t>
      </w:r>
      <w:r w:rsidRPr="006136D9">
        <w:rPr>
          <w:rFonts w:eastAsia="Calibri" w:cs="Times New Roman"/>
          <w:b/>
          <w:i/>
          <w:color w:val="000000"/>
          <w:sz w:val="20"/>
          <w:szCs w:val="20"/>
        </w:rPr>
        <w:t>.2</w:t>
      </w:r>
      <w:r w:rsidRPr="006136D9">
        <w:rPr>
          <w:rFonts w:eastAsia="Calibri" w:cs="Times New Roman"/>
          <w:i/>
          <w:color w:val="000000"/>
          <w:sz w:val="20"/>
          <w:szCs w:val="20"/>
        </w:rPr>
        <w:t xml:space="preserve"> გარემოზე მოსალოდნელი ზემოქმედებების შემარბილებელი ღონისძიებები </w:t>
      </w:r>
      <w:r w:rsidRPr="006136D9">
        <w:rPr>
          <w:rFonts w:eastAsia="Calibri" w:cs="Times New Roman"/>
          <w:b/>
          <w:i/>
          <w:color w:val="000000"/>
          <w:sz w:val="20"/>
          <w:szCs w:val="20"/>
        </w:rPr>
        <w:t>ექსპლუატაციის</w:t>
      </w:r>
      <w:r w:rsidR="006136D9">
        <w:rPr>
          <w:rFonts w:eastAsia="Calibri" w:cs="Times New Roman"/>
          <w:b/>
          <w:i/>
          <w:color w:val="000000"/>
          <w:sz w:val="20"/>
          <w:szCs w:val="20"/>
        </w:rPr>
        <w:t xml:space="preserve"> </w:t>
      </w:r>
      <w:r w:rsidRPr="006136D9">
        <w:rPr>
          <w:rFonts w:eastAsia="Calibri" w:cs="Times New Roman"/>
          <w:b/>
          <w:i/>
          <w:color w:val="000000"/>
          <w:sz w:val="20"/>
          <w:szCs w:val="20"/>
        </w:rPr>
        <w:t>ეტაპზე</w:t>
      </w:r>
    </w:p>
    <w:tbl>
      <w:tblPr>
        <w:tblStyle w:val="TableGrid38"/>
        <w:tblW w:w="13999" w:type="dxa"/>
        <w:jc w:val="center"/>
        <w:tblLook w:val="0160" w:firstRow="1" w:lastRow="1" w:firstColumn="0" w:lastColumn="1" w:noHBand="0" w:noVBand="0"/>
      </w:tblPr>
      <w:tblGrid>
        <w:gridCol w:w="3145"/>
        <w:gridCol w:w="8784"/>
        <w:gridCol w:w="2070"/>
      </w:tblGrid>
      <w:tr w:rsidR="00EA4EE3" w:rsidRPr="00EA4EE3" w:rsidTr="00EA4EE3">
        <w:trPr>
          <w:trHeight w:val="466"/>
          <w:jc w:val="center"/>
        </w:trPr>
        <w:tc>
          <w:tcPr>
            <w:tcW w:w="3145" w:type="dxa"/>
            <w:shd w:val="clear" w:color="auto" w:fill="AEAAAA"/>
            <w:vAlign w:val="center"/>
          </w:tcPr>
          <w:p w:rsidR="00EA4EE3" w:rsidRPr="00EA4EE3" w:rsidRDefault="00EA4EE3" w:rsidP="00EA4EE3">
            <w:pPr>
              <w:rPr>
                <w:rFonts w:ascii="Sylfaen" w:eastAsia="Calibri" w:hAnsi="Sylfaen" w:cs="Times New Roman"/>
                <w:b/>
                <w:color w:val="000000"/>
                <w:sz w:val="20"/>
                <w:szCs w:val="20"/>
              </w:rPr>
            </w:pPr>
            <w:r w:rsidRPr="00EA4EE3">
              <w:rPr>
                <w:rFonts w:ascii="Sylfaen" w:eastAsia="Calibri" w:hAnsi="Sylfaen" w:cs="Sylfaen"/>
                <w:b/>
                <w:color w:val="000000"/>
                <w:sz w:val="20"/>
                <w:szCs w:val="20"/>
              </w:rPr>
              <w:t>ნეგატიური</w:t>
            </w:r>
            <w:r w:rsidRPr="00EA4EE3">
              <w:rPr>
                <w:rFonts w:ascii="Sylfaen" w:eastAsia="Calibri" w:hAnsi="Sylfaen" w:cs="Times New Roman"/>
                <w:b/>
                <w:color w:val="000000"/>
                <w:sz w:val="20"/>
                <w:szCs w:val="20"/>
              </w:rPr>
              <w:t xml:space="preserve"> </w:t>
            </w:r>
            <w:r w:rsidRPr="00EA4EE3">
              <w:rPr>
                <w:rFonts w:ascii="Sylfaen" w:eastAsia="Calibri" w:hAnsi="Sylfaen" w:cs="Sylfaen"/>
                <w:b/>
                <w:color w:val="000000"/>
                <w:sz w:val="20"/>
                <w:szCs w:val="20"/>
              </w:rPr>
              <w:t>ზემოქმედება</w:t>
            </w:r>
          </w:p>
        </w:tc>
        <w:tc>
          <w:tcPr>
            <w:tcW w:w="8784" w:type="dxa"/>
            <w:shd w:val="clear" w:color="auto" w:fill="AEAAAA"/>
            <w:vAlign w:val="center"/>
          </w:tcPr>
          <w:p w:rsidR="00EA4EE3" w:rsidRPr="00EA4EE3" w:rsidRDefault="00EA4EE3" w:rsidP="00EA4EE3">
            <w:pPr>
              <w:contextualSpacing/>
              <w:jc w:val="left"/>
              <w:rPr>
                <w:rFonts w:ascii="Sylfaen" w:eastAsia="Calibri" w:hAnsi="Sylfaen" w:cs="Times New Roman"/>
                <w:b/>
                <w:color w:val="000000"/>
                <w:sz w:val="20"/>
                <w:szCs w:val="20"/>
              </w:rPr>
            </w:pPr>
            <w:r w:rsidRPr="00EA4EE3">
              <w:rPr>
                <w:rFonts w:ascii="Sylfaen" w:eastAsia="Calibri" w:hAnsi="Sylfaen" w:cs="Sylfaen"/>
                <w:b/>
                <w:color w:val="000000"/>
                <w:sz w:val="20"/>
                <w:szCs w:val="20"/>
              </w:rPr>
              <w:t>ნეგატიური</w:t>
            </w:r>
            <w:r w:rsidRPr="00EA4EE3">
              <w:rPr>
                <w:rFonts w:ascii="Sylfaen" w:eastAsia="Calibri" w:hAnsi="Sylfaen" w:cs="Times New Roman"/>
                <w:b/>
                <w:color w:val="000000"/>
                <w:sz w:val="20"/>
                <w:szCs w:val="20"/>
              </w:rPr>
              <w:t xml:space="preserve"> </w:t>
            </w:r>
            <w:r w:rsidRPr="00EA4EE3">
              <w:rPr>
                <w:rFonts w:ascii="Sylfaen" w:eastAsia="Calibri" w:hAnsi="Sylfaen" w:cs="Sylfaen"/>
                <w:b/>
                <w:color w:val="000000"/>
                <w:sz w:val="20"/>
                <w:szCs w:val="20"/>
              </w:rPr>
              <w:t>ზემოქმედების</w:t>
            </w:r>
            <w:r w:rsidRPr="00EA4EE3">
              <w:rPr>
                <w:rFonts w:ascii="Sylfaen" w:eastAsia="Calibri" w:hAnsi="Sylfaen" w:cs="Times New Roman"/>
                <w:b/>
                <w:color w:val="000000"/>
                <w:sz w:val="20"/>
                <w:szCs w:val="20"/>
              </w:rPr>
              <w:t xml:space="preserve"> </w:t>
            </w:r>
            <w:r w:rsidRPr="00EA4EE3">
              <w:rPr>
                <w:rFonts w:ascii="Sylfaen" w:eastAsia="Calibri" w:hAnsi="Sylfaen" w:cs="Sylfaen"/>
                <w:b/>
                <w:color w:val="000000"/>
                <w:sz w:val="20"/>
                <w:szCs w:val="20"/>
              </w:rPr>
              <w:t>შემარბილებელი</w:t>
            </w:r>
            <w:r w:rsidRPr="00EA4EE3">
              <w:rPr>
                <w:rFonts w:ascii="Sylfaen" w:eastAsia="Calibri" w:hAnsi="Sylfaen" w:cs="Times New Roman"/>
                <w:b/>
                <w:color w:val="000000"/>
                <w:sz w:val="20"/>
                <w:szCs w:val="20"/>
              </w:rPr>
              <w:t xml:space="preserve"> </w:t>
            </w:r>
            <w:r w:rsidRPr="00EA4EE3">
              <w:rPr>
                <w:rFonts w:ascii="Sylfaen" w:eastAsia="Calibri" w:hAnsi="Sylfaen" w:cs="Sylfaen"/>
                <w:b/>
                <w:color w:val="000000"/>
                <w:sz w:val="20"/>
                <w:szCs w:val="20"/>
              </w:rPr>
              <w:t>ღონისძიებები</w:t>
            </w:r>
          </w:p>
        </w:tc>
        <w:tc>
          <w:tcPr>
            <w:tcW w:w="2070" w:type="dxa"/>
            <w:shd w:val="clear" w:color="auto" w:fill="AEAAAA"/>
            <w:vAlign w:val="center"/>
          </w:tcPr>
          <w:p w:rsidR="00EA4EE3" w:rsidRPr="00EA4EE3" w:rsidRDefault="00EA4EE3" w:rsidP="00EA4EE3">
            <w:pPr>
              <w:rPr>
                <w:rFonts w:ascii="Sylfaen" w:eastAsia="Calibri" w:hAnsi="Sylfaen" w:cs="Times New Roman"/>
                <w:b/>
                <w:color w:val="000000"/>
                <w:sz w:val="20"/>
                <w:szCs w:val="20"/>
              </w:rPr>
            </w:pPr>
            <w:r w:rsidRPr="00EA4EE3">
              <w:rPr>
                <w:rFonts w:ascii="Sylfaen" w:eastAsia="Calibri" w:hAnsi="Sylfaen" w:cs="Sylfaen"/>
                <w:b/>
                <w:color w:val="000000"/>
                <w:sz w:val="20"/>
                <w:szCs w:val="20"/>
              </w:rPr>
              <w:t>პასუხისმგებელი</w:t>
            </w:r>
            <w:r w:rsidRPr="00EA4EE3">
              <w:rPr>
                <w:rFonts w:ascii="Sylfaen" w:eastAsia="Calibri" w:hAnsi="Sylfaen" w:cs="Times New Roman"/>
                <w:b/>
                <w:color w:val="000000"/>
                <w:sz w:val="20"/>
                <w:szCs w:val="20"/>
              </w:rPr>
              <w:t xml:space="preserve"> </w:t>
            </w:r>
            <w:r w:rsidRPr="00EA4EE3">
              <w:rPr>
                <w:rFonts w:ascii="Sylfaen" w:eastAsia="Calibri" w:hAnsi="Sylfaen" w:cs="Sylfaen"/>
                <w:b/>
                <w:color w:val="000000"/>
                <w:sz w:val="20"/>
                <w:szCs w:val="20"/>
              </w:rPr>
              <w:t>შესრულებაზე</w:t>
            </w:r>
          </w:p>
        </w:tc>
      </w:tr>
      <w:tr w:rsidR="00EA4EE3" w:rsidRPr="00EA4EE3" w:rsidTr="00A43007">
        <w:trPr>
          <w:trHeight w:val="4032"/>
          <w:jc w:val="center"/>
        </w:trPr>
        <w:tc>
          <w:tcPr>
            <w:tcW w:w="3145" w:type="dxa"/>
            <w:vAlign w:val="center"/>
          </w:tcPr>
          <w:p w:rsidR="00EA4EE3" w:rsidRPr="00EA4EE3" w:rsidRDefault="00EA4EE3" w:rsidP="00EA4EE3">
            <w:pPr>
              <w:rPr>
                <w:rFonts w:ascii="Sylfaen" w:eastAsia="Calibri" w:hAnsi="Sylfaen" w:cs="Times New Roman"/>
                <w:color w:val="000000"/>
                <w:sz w:val="20"/>
                <w:szCs w:val="20"/>
              </w:rPr>
            </w:pPr>
            <w:r w:rsidRPr="00EA4EE3">
              <w:rPr>
                <w:rFonts w:ascii="Sylfaen" w:eastAsia="Calibri" w:hAnsi="Sylfaen" w:cs="Sylfaen"/>
                <w:color w:val="000000"/>
                <w:sz w:val="20"/>
                <w:szCs w:val="20"/>
              </w:rPr>
              <w:t>ატმოსფერულ</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ჰაერში</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მავნე</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ნივთიერებების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გავრცელება</w:t>
            </w:r>
          </w:p>
        </w:tc>
        <w:tc>
          <w:tcPr>
            <w:tcW w:w="8784" w:type="dxa"/>
          </w:tcPr>
          <w:p w:rsidR="00EA4EE3" w:rsidRPr="00EA4EE3" w:rsidRDefault="00EA4EE3" w:rsidP="00EA4EE3">
            <w:pPr>
              <w:numPr>
                <w:ilvl w:val="0"/>
                <w:numId w:val="62"/>
              </w:numPr>
              <w:contextualSpacing/>
              <w:jc w:val="left"/>
              <w:rPr>
                <w:rFonts w:ascii="Sylfaen" w:eastAsia="Calibri" w:hAnsi="Sylfaen" w:cs="Times New Roman"/>
                <w:color w:val="000000"/>
                <w:sz w:val="20"/>
                <w:szCs w:val="20"/>
              </w:rPr>
            </w:pPr>
            <w:r w:rsidRPr="00EA4EE3">
              <w:rPr>
                <w:rFonts w:ascii="Sylfaen" w:eastAsia="Calibri" w:hAnsi="Sylfaen" w:cs="Sylfaen"/>
                <w:color w:val="000000"/>
                <w:sz w:val="20"/>
                <w:szCs w:val="20"/>
              </w:rPr>
              <w:t>საწარმოში</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გამოყენებული</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ტექნიკა</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და</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სატრანსპორტო</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საშუალებები</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უნდა</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აკმაყოფილებდნენ</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გარემოს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დაცვისა</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და</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ტექნიკური</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უსაფრთხოების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მოთხოვნებს</w:t>
            </w:r>
            <w:r w:rsidRPr="00EA4EE3">
              <w:rPr>
                <w:rFonts w:ascii="Sylfaen" w:eastAsia="Calibri" w:hAnsi="Sylfaen" w:cs="Times New Roman"/>
                <w:color w:val="000000"/>
                <w:sz w:val="20"/>
                <w:szCs w:val="20"/>
              </w:rPr>
              <w:t>;</w:t>
            </w:r>
          </w:p>
          <w:p w:rsidR="00EA4EE3" w:rsidRPr="00EA4EE3" w:rsidRDefault="00EA4EE3" w:rsidP="00EA4EE3">
            <w:pPr>
              <w:numPr>
                <w:ilvl w:val="0"/>
                <w:numId w:val="62"/>
              </w:numPr>
              <w:contextualSpacing/>
              <w:jc w:val="left"/>
              <w:rPr>
                <w:rFonts w:ascii="Sylfaen" w:eastAsia="Calibri" w:hAnsi="Sylfaen" w:cs="Times New Roman"/>
                <w:color w:val="000000"/>
                <w:sz w:val="20"/>
                <w:szCs w:val="20"/>
              </w:rPr>
            </w:pPr>
            <w:r w:rsidRPr="00EA4EE3">
              <w:rPr>
                <w:rFonts w:ascii="Sylfaen" w:eastAsia="Calibri" w:hAnsi="Sylfaen" w:cs="Sylfaen"/>
                <w:color w:val="000000"/>
                <w:sz w:val="20"/>
                <w:szCs w:val="20"/>
              </w:rPr>
              <w:t>მტვრის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დონეების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აქტიური</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შემცირება</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განსაკუთრებით</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მშრალ</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ამინდებში</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მანქანების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მოძრაობის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სიჩქარის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შემცირების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ან</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მტვრის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შემამცირებელი</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სხვა</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საშუალებებით</w:t>
            </w:r>
            <w:r w:rsidRPr="00EA4EE3">
              <w:rPr>
                <w:rFonts w:ascii="Sylfaen" w:eastAsia="Calibri" w:hAnsi="Sylfaen" w:cs="Times New Roman"/>
                <w:color w:val="000000"/>
                <w:sz w:val="20"/>
                <w:szCs w:val="20"/>
              </w:rPr>
              <w:t>;</w:t>
            </w:r>
          </w:p>
          <w:p w:rsidR="00EA4EE3" w:rsidRPr="00EA4EE3" w:rsidRDefault="00EA4EE3" w:rsidP="00EA4EE3">
            <w:pPr>
              <w:numPr>
                <w:ilvl w:val="0"/>
                <w:numId w:val="62"/>
              </w:numPr>
              <w:contextualSpacing/>
              <w:jc w:val="left"/>
              <w:rPr>
                <w:rFonts w:ascii="Sylfaen" w:eastAsia="Calibri" w:hAnsi="Sylfaen" w:cs="Times New Roman"/>
                <w:color w:val="000000"/>
                <w:sz w:val="20"/>
                <w:szCs w:val="20"/>
              </w:rPr>
            </w:pPr>
            <w:r w:rsidRPr="00EA4EE3">
              <w:rPr>
                <w:rFonts w:ascii="Sylfaen" w:eastAsia="Calibri" w:hAnsi="Sylfaen" w:cs="Sylfaen"/>
                <w:color w:val="000000"/>
                <w:sz w:val="20"/>
                <w:szCs w:val="20"/>
              </w:rPr>
              <w:t>ნედლეულის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და</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მზა</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პროდუქციის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ტრანსპორტირებისას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ავტოთვითმცლელების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ძარის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სპეციალური</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საფარით</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დაფარვა</w:t>
            </w:r>
            <w:r w:rsidRPr="00EA4EE3">
              <w:rPr>
                <w:rFonts w:ascii="Sylfaen" w:eastAsia="Calibri" w:hAnsi="Sylfaen" w:cs="Times New Roman"/>
                <w:color w:val="000000"/>
                <w:sz w:val="20"/>
                <w:szCs w:val="20"/>
              </w:rPr>
              <w:t>;</w:t>
            </w:r>
          </w:p>
          <w:p w:rsidR="00EA4EE3" w:rsidRPr="00EA4EE3" w:rsidRDefault="00EA4EE3" w:rsidP="00EA4EE3">
            <w:pPr>
              <w:numPr>
                <w:ilvl w:val="0"/>
                <w:numId w:val="62"/>
              </w:numPr>
              <w:contextualSpacing/>
              <w:jc w:val="left"/>
              <w:rPr>
                <w:rFonts w:ascii="Sylfaen" w:eastAsia="Calibri" w:hAnsi="Sylfaen" w:cs="Times New Roman"/>
                <w:color w:val="000000"/>
                <w:sz w:val="20"/>
                <w:szCs w:val="20"/>
              </w:rPr>
            </w:pPr>
            <w:r w:rsidRPr="00EA4EE3">
              <w:rPr>
                <w:rFonts w:ascii="Sylfaen" w:eastAsia="Calibri" w:hAnsi="Sylfaen" w:cs="Sylfaen"/>
                <w:color w:val="000000"/>
                <w:sz w:val="20"/>
                <w:szCs w:val="20"/>
              </w:rPr>
              <w:t>წვიმიან</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ამინდებში</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კარიერიდან</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გამოსული</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ავტომობილის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საბურავების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გარეცხვა</w:t>
            </w:r>
            <w:r w:rsidRPr="00EA4EE3">
              <w:rPr>
                <w:rFonts w:ascii="Sylfaen" w:eastAsia="Calibri" w:hAnsi="Sylfaen" w:cs="Times New Roman"/>
                <w:color w:val="000000"/>
                <w:sz w:val="20"/>
                <w:szCs w:val="20"/>
              </w:rPr>
              <w:t>;</w:t>
            </w:r>
          </w:p>
          <w:p w:rsidR="00EA4EE3" w:rsidRPr="00EA4EE3" w:rsidRDefault="00EA4EE3" w:rsidP="00EA4EE3">
            <w:pPr>
              <w:numPr>
                <w:ilvl w:val="0"/>
                <w:numId w:val="62"/>
              </w:numPr>
              <w:contextualSpacing/>
              <w:jc w:val="left"/>
              <w:rPr>
                <w:rFonts w:ascii="Sylfaen" w:eastAsia="Calibri" w:hAnsi="Sylfaen" w:cs="Times New Roman"/>
                <w:color w:val="000000"/>
                <w:sz w:val="20"/>
                <w:szCs w:val="20"/>
              </w:rPr>
            </w:pPr>
            <w:r w:rsidRPr="00EA4EE3">
              <w:rPr>
                <w:rFonts w:ascii="Sylfaen" w:eastAsia="Calibri" w:hAnsi="Sylfaen" w:cs="Sylfaen"/>
                <w:color w:val="000000"/>
                <w:sz w:val="20"/>
                <w:szCs w:val="20"/>
              </w:rPr>
              <w:t>საწარმოს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ტერიტორიაზე</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დროებით</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დასაწყობებული</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ნედლეული</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მზა</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პროდუქცია</w:t>
            </w:r>
            <w:r w:rsidRPr="00EA4EE3">
              <w:rPr>
                <w:rFonts w:ascii="Sylfaen" w:eastAsia="Calibri" w:hAnsi="Sylfaen" w:cs="Times New Roman"/>
                <w:color w:val="000000"/>
                <w:sz w:val="20"/>
                <w:szCs w:val="20"/>
              </w:rPr>
              <w:t xml:space="preserve">, შლამი და კუდები </w:t>
            </w:r>
            <w:r w:rsidRPr="00EA4EE3">
              <w:rPr>
                <w:rFonts w:ascii="Sylfaen" w:eastAsia="Calibri" w:hAnsi="Sylfaen" w:cs="Sylfaen"/>
                <w:color w:val="000000"/>
                <w:sz w:val="20"/>
                <w:szCs w:val="20"/>
              </w:rPr>
              <w:t>მაქსიმალურად</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უნდა</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იყოს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დაცული</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ქარისმიერი</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გადატანისგან</w:t>
            </w:r>
            <w:r w:rsidRPr="00EA4EE3">
              <w:rPr>
                <w:rFonts w:ascii="Sylfaen" w:eastAsia="Calibri" w:hAnsi="Sylfaen" w:cs="Times New Roman"/>
                <w:color w:val="000000"/>
                <w:sz w:val="20"/>
                <w:szCs w:val="20"/>
              </w:rPr>
              <w:t>;</w:t>
            </w:r>
          </w:p>
          <w:p w:rsidR="00EA4EE3" w:rsidRPr="00EA4EE3" w:rsidRDefault="00EA4EE3" w:rsidP="00EA4EE3">
            <w:pPr>
              <w:numPr>
                <w:ilvl w:val="0"/>
                <w:numId w:val="62"/>
              </w:numPr>
              <w:contextualSpacing/>
              <w:jc w:val="left"/>
              <w:rPr>
                <w:rFonts w:ascii="Sylfaen" w:eastAsia="Calibri" w:hAnsi="Sylfaen" w:cs="Times New Roman"/>
                <w:color w:val="000000"/>
                <w:sz w:val="20"/>
                <w:szCs w:val="20"/>
              </w:rPr>
            </w:pPr>
            <w:r w:rsidRPr="00EA4EE3">
              <w:rPr>
                <w:rFonts w:ascii="Sylfaen" w:eastAsia="Calibri" w:hAnsi="Sylfaen" w:cs="Sylfaen"/>
                <w:color w:val="000000"/>
                <w:sz w:val="20"/>
                <w:szCs w:val="20"/>
              </w:rPr>
              <w:t>მანგანუმის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მადნის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გამდიდრების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საწარმოო</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პროცესი</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მიმდინარეობს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სველი</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წესით</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და</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ამ</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დროს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არაორგანული</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მტვრის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გავრცელებას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ადგილი</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არ</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ექნება</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მტვრის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მცირე</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რაოდენობით</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გაფრქვევა</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მოსალოდნელია</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მადნის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სატვირთო</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ავტომანქანებიდან</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მიმღებ</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ბუნკერში</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მიწოდების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და</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მზა</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პროდუქციის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სატვირთო</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ავტომანქანებში</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ჩატვირთვის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დროს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აღნიშნული</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პროცედურების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დროს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სასურველია</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მასალის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გადმოტვირთვის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სიჩქარის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და</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სიმაღლის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შეძლებისდაგვარად</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შემცირება</w:t>
            </w:r>
            <w:r w:rsidRPr="00EA4EE3">
              <w:rPr>
                <w:rFonts w:ascii="Sylfaen" w:eastAsia="Calibri" w:hAnsi="Sylfaen" w:cs="Times New Roman"/>
                <w:color w:val="000000"/>
                <w:sz w:val="20"/>
                <w:szCs w:val="20"/>
              </w:rPr>
              <w:t>.</w:t>
            </w:r>
          </w:p>
        </w:tc>
        <w:tc>
          <w:tcPr>
            <w:tcW w:w="2070" w:type="dxa"/>
            <w:vAlign w:val="center"/>
          </w:tcPr>
          <w:p w:rsidR="00EA4EE3" w:rsidRPr="00EA4EE3" w:rsidRDefault="00EA4EE3" w:rsidP="00EA4EE3">
            <w:pPr>
              <w:rPr>
                <w:rFonts w:ascii="Sylfaen" w:eastAsia="Calibri" w:hAnsi="Sylfaen" w:cs="Sylfaen"/>
                <w:color w:val="000000"/>
                <w:sz w:val="20"/>
                <w:szCs w:val="20"/>
              </w:rPr>
            </w:pPr>
            <w:r w:rsidRPr="00EA4EE3">
              <w:rPr>
                <w:rFonts w:ascii="Sylfaen" w:eastAsia="Calibri" w:hAnsi="Sylfaen" w:cs="Sylfaen"/>
                <w:color w:val="000000"/>
                <w:sz w:val="20"/>
                <w:szCs w:val="20"/>
              </w:rPr>
              <w:t>შპს ,,ტექნო 2016“</w:t>
            </w:r>
          </w:p>
        </w:tc>
      </w:tr>
      <w:tr w:rsidR="00EA4EE3" w:rsidRPr="00EA4EE3" w:rsidTr="00A43007">
        <w:trPr>
          <w:trHeight w:val="2059"/>
          <w:jc w:val="center"/>
        </w:trPr>
        <w:tc>
          <w:tcPr>
            <w:tcW w:w="3145" w:type="dxa"/>
            <w:vAlign w:val="center"/>
          </w:tcPr>
          <w:p w:rsidR="00EA4EE3" w:rsidRPr="00EA4EE3" w:rsidRDefault="00EA4EE3" w:rsidP="00EA4EE3">
            <w:pPr>
              <w:rPr>
                <w:rFonts w:ascii="Sylfaen" w:eastAsia="Calibri" w:hAnsi="Sylfaen" w:cs="Times New Roman"/>
                <w:color w:val="000000"/>
                <w:sz w:val="20"/>
                <w:szCs w:val="20"/>
              </w:rPr>
            </w:pPr>
            <w:r w:rsidRPr="00EA4EE3">
              <w:rPr>
                <w:rFonts w:ascii="Sylfaen" w:eastAsia="Calibri" w:hAnsi="Sylfaen" w:cs="Sylfaen"/>
                <w:color w:val="000000"/>
                <w:sz w:val="20"/>
                <w:szCs w:val="20"/>
              </w:rPr>
              <w:t>ხმაურის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გავრცელება</w:t>
            </w:r>
          </w:p>
        </w:tc>
        <w:tc>
          <w:tcPr>
            <w:tcW w:w="8784" w:type="dxa"/>
          </w:tcPr>
          <w:p w:rsidR="00EA4EE3" w:rsidRPr="00EA4EE3" w:rsidRDefault="00EA4EE3" w:rsidP="00EA4EE3">
            <w:pPr>
              <w:numPr>
                <w:ilvl w:val="0"/>
                <w:numId w:val="83"/>
              </w:numPr>
              <w:contextualSpacing/>
              <w:jc w:val="left"/>
              <w:rPr>
                <w:rFonts w:ascii="Sylfaen" w:eastAsia="Calibri" w:hAnsi="Sylfaen" w:cs="Times New Roman"/>
                <w:color w:val="000000"/>
                <w:sz w:val="20"/>
                <w:szCs w:val="20"/>
              </w:rPr>
            </w:pPr>
            <w:r w:rsidRPr="00EA4EE3">
              <w:rPr>
                <w:rFonts w:ascii="Sylfaen" w:eastAsia="Calibri" w:hAnsi="Sylfaen" w:cs="Sylfaen"/>
                <w:color w:val="000000"/>
                <w:sz w:val="20"/>
                <w:szCs w:val="20"/>
              </w:rPr>
              <w:t>საწარმოში</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გამოყენებული</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ტექნიკა</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და</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სატრანსპორტო</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საშუალებები</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უნდა</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აკმაყოფილებდნენ</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გარემოს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დაცვისა</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და</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ტექნიკური</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უსაფრთხოების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მოთხოვნებს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რისთვისაც</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საჭიროა</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მათი</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ტექნიკური</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მდგომარეობის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შემოწმება</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სამუშაოს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დაწყების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წინ</w:t>
            </w:r>
            <w:r w:rsidRPr="00EA4EE3">
              <w:rPr>
                <w:rFonts w:ascii="Sylfaen" w:eastAsia="Calibri" w:hAnsi="Sylfaen" w:cs="Times New Roman"/>
                <w:color w:val="000000"/>
                <w:sz w:val="20"/>
                <w:szCs w:val="20"/>
              </w:rPr>
              <w:t>;</w:t>
            </w:r>
          </w:p>
          <w:p w:rsidR="00EA4EE3" w:rsidRPr="00EA4EE3" w:rsidRDefault="00EA4EE3" w:rsidP="00EA4EE3">
            <w:pPr>
              <w:numPr>
                <w:ilvl w:val="0"/>
                <w:numId w:val="83"/>
              </w:numPr>
              <w:contextualSpacing/>
              <w:jc w:val="left"/>
              <w:rPr>
                <w:rFonts w:ascii="Sylfaen" w:eastAsia="Calibri" w:hAnsi="Sylfaen" w:cs="Times New Roman"/>
                <w:color w:val="000000"/>
                <w:sz w:val="20"/>
                <w:szCs w:val="20"/>
              </w:rPr>
            </w:pPr>
            <w:r w:rsidRPr="00EA4EE3">
              <w:rPr>
                <w:rFonts w:ascii="Sylfaen" w:eastAsia="Calibri" w:hAnsi="Sylfaen" w:cs="Sylfaen"/>
                <w:color w:val="000000"/>
                <w:sz w:val="20"/>
                <w:szCs w:val="20"/>
              </w:rPr>
              <w:t>ადგილობრივი</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მოსახლეობის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ღამის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საათებში</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შეწუხების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გამორიცხვის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მიზნით</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ნებისმიერი</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სახის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ტრანსპორტირება</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მოხდეს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მხოლოდ</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დღის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საათებში</w:t>
            </w:r>
            <w:r w:rsidRPr="00EA4EE3">
              <w:rPr>
                <w:rFonts w:ascii="Sylfaen" w:eastAsia="Calibri" w:hAnsi="Sylfaen" w:cs="Times New Roman"/>
                <w:color w:val="000000"/>
                <w:sz w:val="20"/>
                <w:szCs w:val="20"/>
              </w:rPr>
              <w:t>;</w:t>
            </w:r>
          </w:p>
          <w:p w:rsidR="00EA4EE3" w:rsidRPr="00EA4EE3" w:rsidRDefault="00EA4EE3" w:rsidP="00EA4EE3">
            <w:pPr>
              <w:numPr>
                <w:ilvl w:val="0"/>
                <w:numId w:val="83"/>
              </w:numPr>
              <w:contextualSpacing/>
              <w:jc w:val="left"/>
              <w:rPr>
                <w:rFonts w:ascii="Sylfaen" w:eastAsia="Calibri" w:hAnsi="Sylfaen" w:cs="Times New Roman"/>
                <w:color w:val="000000"/>
                <w:sz w:val="20"/>
                <w:szCs w:val="20"/>
              </w:rPr>
            </w:pPr>
            <w:r w:rsidRPr="00EA4EE3">
              <w:rPr>
                <w:rFonts w:ascii="Sylfaen" w:eastAsia="Calibri" w:hAnsi="Sylfaen" w:cs="Sylfaen"/>
                <w:color w:val="000000"/>
                <w:sz w:val="20"/>
                <w:szCs w:val="20"/>
              </w:rPr>
              <w:t>ნედლეულის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და</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მზა</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პროდუქციის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ტრანსპორტირებისას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მაქსიმალურად</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გამოყენებული</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იქნას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დასახლებული</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პუნქტების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შემოვლითი</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მარშრუტები</w:t>
            </w:r>
            <w:r w:rsidRPr="00EA4EE3">
              <w:rPr>
                <w:rFonts w:ascii="Sylfaen" w:eastAsia="Calibri" w:hAnsi="Sylfaen" w:cs="Times New Roman"/>
                <w:color w:val="000000"/>
                <w:sz w:val="20"/>
                <w:szCs w:val="20"/>
              </w:rPr>
              <w:t>;</w:t>
            </w:r>
          </w:p>
          <w:p w:rsidR="00EA4EE3" w:rsidRPr="00EA4EE3" w:rsidRDefault="00EA4EE3" w:rsidP="00EA4EE3">
            <w:pPr>
              <w:numPr>
                <w:ilvl w:val="0"/>
                <w:numId w:val="83"/>
              </w:numPr>
              <w:contextualSpacing/>
              <w:jc w:val="left"/>
              <w:rPr>
                <w:rFonts w:ascii="Sylfaen" w:eastAsia="Calibri" w:hAnsi="Sylfaen" w:cs="Times New Roman"/>
                <w:color w:val="000000"/>
                <w:sz w:val="20"/>
                <w:szCs w:val="20"/>
              </w:rPr>
            </w:pPr>
            <w:r w:rsidRPr="00EA4EE3">
              <w:rPr>
                <w:rFonts w:ascii="Sylfaen" w:eastAsia="Calibri" w:hAnsi="Sylfaen" w:cs="Sylfaen"/>
                <w:color w:val="000000"/>
                <w:sz w:val="20"/>
                <w:szCs w:val="20"/>
              </w:rPr>
              <w:t>მომსახურე</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პერსონალი</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უზრუნველყოფილი</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უნდა</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იყოს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სპეციალური</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ყურსაცმებით</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მათთვის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გამოყოფილი</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უნდა</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იყოს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მოსასვენებელი</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ოთახი</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სადაც</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ხმაურის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დონე</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არ</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იქნება</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მაღალი</w:t>
            </w:r>
            <w:r w:rsidRPr="00EA4EE3">
              <w:rPr>
                <w:rFonts w:ascii="Sylfaen" w:eastAsia="Calibri" w:hAnsi="Sylfaen" w:cs="Times New Roman"/>
                <w:color w:val="000000"/>
                <w:sz w:val="20"/>
                <w:szCs w:val="20"/>
              </w:rPr>
              <w:t>;</w:t>
            </w:r>
          </w:p>
          <w:p w:rsidR="00EA4EE3" w:rsidRPr="00EA4EE3" w:rsidRDefault="00EA4EE3" w:rsidP="00EA4EE3">
            <w:pPr>
              <w:numPr>
                <w:ilvl w:val="0"/>
                <w:numId w:val="83"/>
              </w:numPr>
              <w:contextualSpacing/>
              <w:jc w:val="left"/>
              <w:rPr>
                <w:rFonts w:ascii="Sylfaen" w:eastAsia="Calibri" w:hAnsi="Sylfaen" w:cs="Times New Roman"/>
                <w:color w:val="000000"/>
                <w:sz w:val="20"/>
                <w:szCs w:val="20"/>
              </w:rPr>
            </w:pPr>
            <w:r w:rsidRPr="00EA4EE3">
              <w:rPr>
                <w:rFonts w:ascii="Sylfaen" w:eastAsia="Calibri" w:hAnsi="Sylfaen" w:cs="Sylfaen"/>
                <w:color w:val="000000"/>
                <w:sz w:val="20"/>
                <w:szCs w:val="20"/>
              </w:rPr>
              <w:t>საწარმოს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დირექცია</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მოვალეა</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გააკონტროლოს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რომ</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ხმაურმა</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არ</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გადააჭარბოს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კანონით</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დადგენილ</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ზღვრულ</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ნორმებს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ხოლო</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თუ</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ასეთი</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რამ</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მოხდა</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საჭიროებისამებრ</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დირექციამ</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უნდა</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განახორციელოს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ხმაურის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გავრცელების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საწინააღმდეგო</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ღონისძიებები</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მაგ</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დანადგარებისა</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და</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ტექნიკის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ხმაურის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დონის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შემცირება</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მათი</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ტექნიკურად</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გამართვით</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ხმაურ</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დამცავი</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ბარიერებისა</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და</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ეკრანების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მოწყობა</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ხმაურის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გამომწვევ</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წყაროსა</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და</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სენსიტიურ</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ტერიტორიას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შორის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ხმაურის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გამომწვევი</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წყაროების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ერთდროული</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მუშაობის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შეძლებისდაგვარად</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შეზღუდვა</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და</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სხვ</w:t>
            </w:r>
            <w:r w:rsidRPr="00EA4EE3">
              <w:rPr>
                <w:rFonts w:ascii="Sylfaen" w:eastAsia="Calibri" w:hAnsi="Sylfaen" w:cs="Times New Roman"/>
                <w:color w:val="000000"/>
                <w:sz w:val="20"/>
                <w:szCs w:val="20"/>
              </w:rPr>
              <w:t>.</w:t>
            </w:r>
          </w:p>
        </w:tc>
        <w:tc>
          <w:tcPr>
            <w:tcW w:w="2070" w:type="dxa"/>
            <w:vAlign w:val="center"/>
          </w:tcPr>
          <w:p w:rsidR="00EA4EE3" w:rsidRPr="00EA4EE3" w:rsidRDefault="00EA4EE3" w:rsidP="00EA4EE3">
            <w:pPr>
              <w:rPr>
                <w:rFonts w:ascii="Sylfaen" w:eastAsia="Calibri" w:hAnsi="Sylfaen" w:cs="Sylfaen"/>
                <w:color w:val="000000"/>
                <w:sz w:val="20"/>
                <w:szCs w:val="20"/>
              </w:rPr>
            </w:pPr>
            <w:r w:rsidRPr="00EA4EE3">
              <w:rPr>
                <w:rFonts w:ascii="Sylfaen" w:eastAsia="Calibri" w:hAnsi="Sylfaen" w:cs="Sylfaen"/>
                <w:color w:val="000000"/>
                <w:sz w:val="20"/>
                <w:szCs w:val="20"/>
              </w:rPr>
              <w:t>შპს ,,ტექნო 2016“</w:t>
            </w:r>
          </w:p>
        </w:tc>
      </w:tr>
      <w:tr w:rsidR="00EA4EE3" w:rsidRPr="00EA4EE3" w:rsidTr="00A43007">
        <w:trPr>
          <w:trHeight w:val="983"/>
          <w:jc w:val="center"/>
        </w:trPr>
        <w:tc>
          <w:tcPr>
            <w:tcW w:w="3145" w:type="dxa"/>
            <w:vAlign w:val="center"/>
          </w:tcPr>
          <w:p w:rsidR="00EA4EE3" w:rsidRPr="00EA4EE3" w:rsidRDefault="00EA4EE3" w:rsidP="00EA4EE3">
            <w:pPr>
              <w:rPr>
                <w:rFonts w:ascii="Sylfaen" w:eastAsia="Calibri" w:hAnsi="Sylfaen" w:cs="Times New Roman"/>
                <w:color w:val="000000"/>
                <w:sz w:val="20"/>
                <w:szCs w:val="20"/>
              </w:rPr>
            </w:pPr>
            <w:r w:rsidRPr="00EA4EE3">
              <w:rPr>
                <w:rFonts w:ascii="Sylfaen" w:eastAsia="Calibri" w:hAnsi="Sylfaen" w:cs="Sylfaen"/>
                <w:color w:val="000000"/>
                <w:sz w:val="20"/>
                <w:szCs w:val="20"/>
              </w:rPr>
              <w:t>ზემოქმედება</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ზედაპირული</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წყლების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ხარისხზე</w:t>
            </w:r>
          </w:p>
        </w:tc>
        <w:tc>
          <w:tcPr>
            <w:tcW w:w="8784" w:type="dxa"/>
          </w:tcPr>
          <w:p w:rsidR="00EA4EE3" w:rsidRPr="00EA4EE3" w:rsidRDefault="00EA4EE3" w:rsidP="00EA4EE3">
            <w:pPr>
              <w:numPr>
                <w:ilvl w:val="0"/>
                <w:numId w:val="65"/>
              </w:numPr>
              <w:contextualSpacing/>
              <w:jc w:val="left"/>
              <w:rPr>
                <w:rFonts w:ascii="Sylfaen" w:eastAsia="Calibri" w:hAnsi="Sylfaen" w:cs="Times New Roman"/>
                <w:color w:val="000000"/>
                <w:sz w:val="20"/>
                <w:szCs w:val="20"/>
              </w:rPr>
            </w:pPr>
            <w:r w:rsidRPr="00EA4EE3">
              <w:rPr>
                <w:rFonts w:ascii="Sylfaen" w:eastAsia="Calibri" w:hAnsi="Sylfaen" w:cs="Sylfaen"/>
                <w:color w:val="000000"/>
                <w:sz w:val="20"/>
                <w:szCs w:val="20"/>
              </w:rPr>
              <w:t>საწარმოს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ექსპლუატაციის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პერიოდში</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წარმოქმნილი</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საწარმოო</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ჩამდინარე</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წყლების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გაწმენდის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მიზნით</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აუცილებელია</w:t>
            </w:r>
            <w:r w:rsidRPr="00EA4EE3">
              <w:rPr>
                <w:rFonts w:ascii="Sylfaen" w:eastAsia="Calibri" w:hAnsi="Sylfaen" w:cs="Times New Roman"/>
                <w:color w:val="000000"/>
                <w:sz w:val="20"/>
                <w:szCs w:val="20"/>
              </w:rPr>
              <w:t>:</w:t>
            </w:r>
          </w:p>
          <w:p w:rsidR="00EA4EE3" w:rsidRPr="00EA4EE3" w:rsidRDefault="00EA4EE3" w:rsidP="00EA4EE3">
            <w:pPr>
              <w:numPr>
                <w:ilvl w:val="0"/>
                <w:numId w:val="84"/>
              </w:numPr>
              <w:contextualSpacing/>
              <w:jc w:val="left"/>
              <w:rPr>
                <w:rFonts w:ascii="Sylfaen" w:eastAsia="Calibri" w:hAnsi="Sylfaen" w:cs="Times New Roman"/>
                <w:color w:val="000000"/>
                <w:sz w:val="20"/>
                <w:szCs w:val="20"/>
              </w:rPr>
            </w:pPr>
            <w:r w:rsidRPr="00EA4EE3">
              <w:rPr>
                <w:rFonts w:ascii="Sylfaen" w:eastAsia="Calibri" w:hAnsi="Sylfaen" w:cs="Sylfaen"/>
                <w:color w:val="000000"/>
                <w:sz w:val="20"/>
                <w:szCs w:val="20"/>
              </w:rPr>
              <w:t>სალექარში</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არსებული</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ნალექის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ამოღება</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და</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შლამსაცავის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ტერიტორიაზე</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 xml:space="preserve">განთავსება </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კვირაში</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ორჯერ</w:t>
            </w:r>
            <w:r w:rsidRPr="00EA4EE3">
              <w:rPr>
                <w:rFonts w:ascii="Sylfaen" w:eastAsia="Calibri" w:hAnsi="Sylfaen" w:cs="Times New Roman"/>
                <w:color w:val="000000"/>
                <w:sz w:val="20"/>
                <w:szCs w:val="20"/>
              </w:rPr>
              <w:t>;</w:t>
            </w:r>
          </w:p>
          <w:p w:rsidR="00EA4EE3" w:rsidRPr="00EA4EE3" w:rsidRDefault="00EA4EE3" w:rsidP="00EA4EE3">
            <w:pPr>
              <w:numPr>
                <w:ilvl w:val="0"/>
                <w:numId w:val="84"/>
              </w:numPr>
              <w:contextualSpacing/>
              <w:jc w:val="left"/>
              <w:rPr>
                <w:rFonts w:ascii="Sylfaen" w:eastAsia="Calibri" w:hAnsi="Sylfaen" w:cs="Times New Roman"/>
                <w:color w:val="000000"/>
                <w:sz w:val="20"/>
                <w:szCs w:val="20"/>
              </w:rPr>
            </w:pPr>
            <w:r w:rsidRPr="00EA4EE3">
              <w:rPr>
                <w:rFonts w:ascii="Sylfaen" w:eastAsia="Calibri" w:hAnsi="Sylfaen" w:cs="Sylfaen"/>
                <w:color w:val="000000"/>
                <w:sz w:val="20"/>
                <w:szCs w:val="20"/>
              </w:rPr>
              <w:t>დაბინძურებული</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ჩამდინარე</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წყლების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მდ</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ყვირილაში</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ავარიული</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ჩაშვების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რისკების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შესამცირებლად</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აუცილებელია</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სალექარის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გამართულობის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მუდმივი</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მონიტორინგი</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და</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დაზიანების</w:t>
            </w:r>
            <w:r w:rsidRPr="00EA4EE3">
              <w:rPr>
                <w:rFonts w:ascii="Sylfaen" w:eastAsia="Calibri" w:hAnsi="Sylfaen" w:cs="Times New Roman"/>
                <w:color w:val="000000"/>
                <w:sz w:val="20"/>
                <w:szCs w:val="20"/>
              </w:rPr>
              <w:t>/</w:t>
            </w:r>
            <w:r w:rsidRPr="00EA4EE3">
              <w:rPr>
                <w:rFonts w:ascii="Sylfaen" w:eastAsia="Calibri" w:hAnsi="Sylfaen" w:cs="Sylfaen"/>
                <w:color w:val="000000"/>
                <w:sz w:val="20"/>
                <w:szCs w:val="20"/>
              </w:rPr>
              <w:t>დაშლამვის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შემთხვევაში</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მისი</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დროული</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გარემონტება</w:t>
            </w:r>
            <w:r w:rsidRPr="00EA4EE3">
              <w:rPr>
                <w:rFonts w:ascii="Sylfaen" w:eastAsia="Calibri" w:hAnsi="Sylfaen" w:cs="Times New Roman"/>
                <w:color w:val="000000"/>
                <w:sz w:val="20"/>
                <w:szCs w:val="20"/>
              </w:rPr>
              <w:t>/</w:t>
            </w:r>
            <w:r w:rsidRPr="00EA4EE3">
              <w:rPr>
                <w:rFonts w:ascii="Sylfaen" w:eastAsia="Calibri" w:hAnsi="Sylfaen" w:cs="Sylfaen"/>
                <w:color w:val="000000"/>
                <w:sz w:val="20"/>
                <w:szCs w:val="20"/>
              </w:rPr>
              <w:t>გასუფთავება</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შლამისაგან</w:t>
            </w:r>
            <w:r w:rsidRPr="00EA4EE3">
              <w:rPr>
                <w:rFonts w:ascii="Sylfaen" w:eastAsia="Calibri" w:hAnsi="Sylfaen" w:cs="Times New Roman"/>
                <w:color w:val="000000"/>
                <w:sz w:val="20"/>
                <w:szCs w:val="20"/>
              </w:rPr>
              <w:t>;</w:t>
            </w:r>
          </w:p>
          <w:p w:rsidR="00EA4EE3" w:rsidRPr="00EA4EE3" w:rsidRDefault="00EA4EE3" w:rsidP="00EA4EE3">
            <w:pPr>
              <w:numPr>
                <w:ilvl w:val="0"/>
                <w:numId w:val="84"/>
              </w:numPr>
              <w:contextualSpacing/>
              <w:jc w:val="left"/>
              <w:rPr>
                <w:rFonts w:ascii="Sylfaen" w:eastAsia="Calibri" w:hAnsi="Sylfaen" w:cs="Times New Roman"/>
                <w:color w:val="000000"/>
                <w:sz w:val="20"/>
                <w:szCs w:val="20"/>
              </w:rPr>
            </w:pPr>
            <w:r w:rsidRPr="00EA4EE3">
              <w:rPr>
                <w:rFonts w:ascii="Sylfaen" w:eastAsia="Calibri" w:hAnsi="Sylfaen" w:cs="Times New Roman"/>
                <w:color w:val="000000"/>
                <w:sz w:val="20"/>
                <w:szCs w:val="20"/>
              </w:rPr>
              <w:t>იმ შემთხევაში თუ მდინარე ყვირილაში ავარიულად ჩაეშვება ტექნოლოგიური წყალი, შპს „ტექნო 2016“-მა დაუყონებლივ უნდა უზრუნველყოს საქართველოს გარემო დაცვისა და სოფლის მეურნეობის სამინისტროს შესაბამისი სამსახურის ინფორმირება, აღნიშნულ საკითხთან დაკავშირებით.</w:t>
            </w:r>
          </w:p>
          <w:p w:rsidR="00EA4EE3" w:rsidRPr="00EA4EE3" w:rsidRDefault="00EA4EE3" w:rsidP="00EA4EE3">
            <w:pPr>
              <w:numPr>
                <w:ilvl w:val="0"/>
                <w:numId w:val="84"/>
              </w:numPr>
              <w:contextualSpacing/>
              <w:jc w:val="left"/>
              <w:rPr>
                <w:rFonts w:ascii="Sylfaen" w:eastAsia="Calibri" w:hAnsi="Sylfaen" w:cs="Times New Roman"/>
                <w:color w:val="000000"/>
                <w:sz w:val="20"/>
                <w:szCs w:val="20"/>
              </w:rPr>
            </w:pPr>
            <w:r w:rsidRPr="00EA4EE3">
              <w:rPr>
                <w:rFonts w:ascii="Sylfaen" w:eastAsia="Calibri" w:hAnsi="Sylfaen" w:cs="Sylfaen"/>
                <w:color w:val="000000"/>
                <w:sz w:val="20"/>
                <w:szCs w:val="20"/>
              </w:rPr>
              <w:t>წყალსარინი</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სისტემის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საშუალებით</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ტერიტორიაზე</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წარმოქმნილი</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სანიაღვრე</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წყლები</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ჩართული</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უნდა</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იყოს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სალექარში</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და</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უზრუნველყოფილი</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უნდა</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იყოს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მისი</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გაწმენდა</w:t>
            </w:r>
            <w:r w:rsidRPr="00EA4EE3">
              <w:rPr>
                <w:rFonts w:ascii="Sylfaen" w:eastAsia="Calibri" w:hAnsi="Sylfaen" w:cs="Times New Roman"/>
                <w:color w:val="000000"/>
                <w:sz w:val="20"/>
                <w:szCs w:val="20"/>
              </w:rPr>
              <w:t>;</w:t>
            </w:r>
          </w:p>
          <w:p w:rsidR="00EA4EE3" w:rsidRPr="00EA4EE3" w:rsidRDefault="00EA4EE3" w:rsidP="00EA4EE3">
            <w:pPr>
              <w:numPr>
                <w:ilvl w:val="0"/>
                <w:numId w:val="84"/>
              </w:numPr>
              <w:contextualSpacing/>
              <w:jc w:val="left"/>
              <w:rPr>
                <w:rFonts w:ascii="Sylfaen" w:eastAsia="Calibri" w:hAnsi="Sylfaen" w:cs="Times New Roman"/>
                <w:color w:val="000000"/>
                <w:sz w:val="20"/>
                <w:szCs w:val="20"/>
              </w:rPr>
            </w:pPr>
            <w:r w:rsidRPr="00EA4EE3">
              <w:rPr>
                <w:rFonts w:ascii="Sylfaen" w:eastAsia="Calibri" w:hAnsi="Sylfaen" w:cs="Sylfaen"/>
                <w:color w:val="000000"/>
                <w:sz w:val="20"/>
                <w:szCs w:val="20"/>
              </w:rPr>
              <w:t>წარმოებაში</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გამოყენებული</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სატრანსპორტო</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საშუალებები</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უნდა</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აკმაყოფილებდნენ</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გარემოს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დაცვისა</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და</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ტექნიკური</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უსაფრთხოების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მოთხოვნებს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რათა</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მაქსიმალურად</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შეიზღუდოს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სატრანსპორტო</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საშუალებებიდან</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საწვავისა</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და</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ზეთის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დაღვრის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და</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შემდგომ</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სანიაღვრე</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წყლებით</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დამაბინძურებელი</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ნივთიერებების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მდ</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ყვირილაში</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მოხვედრის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რისკები</w:t>
            </w:r>
            <w:r w:rsidRPr="00EA4EE3">
              <w:rPr>
                <w:rFonts w:ascii="Sylfaen" w:eastAsia="Calibri" w:hAnsi="Sylfaen" w:cs="Times New Roman"/>
                <w:color w:val="000000"/>
                <w:sz w:val="20"/>
                <w:szCs w:val="20"/>
              </w:rPr>
              <w:t>;</w:t>
            </w:r>
          </w:p>
          <w:p w:rsidR="00EA4EE3" w:rsidRPr="00EA4EE3" w:rsidRDefault="00EA4EE3" w:rsidP="00EA4EE3">
            <w:pPr>
              <w:numPr>
                <w:ilvl w:val="0"/>
                <w:numId w:val="84"/>
              </w:numPr>
              <w:contextualSpacing/>
              <w:jc w:val="left"/>
              <w:rPr>
                <w:rFonts w:ascii="Sylfaen" w:eastAsia="Calibri" w:hAnsi="Sylfaen" w:cs="Times New Roman"/>
                <w:color w:val="000000"/>
                <w:sz w:val="20"/>
                <w:szCs w:val="20"/>
              </w:rPr>
            </w:pPr>
            <w:r w:rsidRPr="00EA4EE3">
              <w:rPr>
                <w:rFonts w:ascii="Sylfaen" w:eastAsia="Calibri" w:hAnsi="Sylfaen" w:cs="Sylfaen"/>
                <w:color w:val="000000"/>
                <w:sz w:val="20"/>
                <w:szCs w:val="20"/>
              </w:rPr>
              <w:t>ნებისმიერი</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სახის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ნარჩენების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სათანადო</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მენეჯმენტი</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და</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სანიტარიული</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პირობების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მკაცრი</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დაცვა</w:t>
            </w:r>
            <w:r w:rsidRPr="00EA4EE3">
              <w:rPr>
                <w:rFonts w:ascii="Sylfaen" w:eastAsia="Calibri" w:hAnsi="Sylfaen" w:cs="Times New Roman"/>
                <w:color w:val="000000"/>
                <w:sz w:val="20"/>
                <w:szCs w:val="20"/>
              </w:rPr>
              <w:t xml:space="preserve"> – </w:t>
            </w:r>
            <w:r w:rsidRPr="00EA4EE3">
              <w:rPr>
                <w:rFonts w:ascii="Sylfaen" w:eastAsia="Calibri" w:hAnsi="Sylfaen" w:cs="Sylfaen"/>
                <w:color w:val="000000"/>
                <w:sz w:val="20"/>
                <w:szCs w:val="20"/>
              </w:rPr>
              <w:t>ნებისმიერი</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სახის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მასალის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წყალში</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გადაყრა</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კატეგორიულად</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დაუშვებელია</w:t>
            </w:r>
            <w:r w:rsidRPr="00EA4EE3">
              <w:rPr>
                <w:rFonts w:ascii="Sylfaen" w:eastAsia="Calibri" w:hAnsi="Sylfaen" w:cs="Times New Roman"/>
                <w:color w:val="000000"/>
                <w:sz w:val="20"/>
                <w:szCs w:val="20"/>
              </w:rPr>
              <w:t>;</w:t>
            </w:r>
          </w:p>
        </w:tc>
        <w:tc>
          <w:tcPr>
            <w:tcW w:w="2070" w:type="dxa"/>
            <w:vAlign w:val="center"/>
          </w:tcPr>
          <w:p w:rsidR="00EA4EE3" w:rsidRPr="00EA4EE3" w:rsidRDefault="00EA4EE3" w:rsidP="00EA4EE3">
            <w:pPr>
              <w:rPr>
                <w:rFonts w:ascii="Sylfaen" w:eastAsia="Calibri" w:hAnsi="Sylfaen" w:cs="Sylfaen"/>
                <w:color w:val="000000"/>
                <w:sz w:val="20"/>
                <w:szCs w:val="20"/>
              </w:rPr>
            </w:pPr>
            <w:r w:rsidRPr="00EA4EE3">
              <w:rPr>
                <w:rFonts w:ascii="Sylfaen" w:eastAsia="Calibri" w:hAnsi="Sylfaen" w:cs="Sylfaen"/>
                <w:color w:val="000000"/>
                <w:sz w:val="20"/>
                <w:szCs w:val="20"/>
              </w:rPr>
              <w:t>შპს ,,ტექნო 2016“</w:t>
            </w:r>
          </w:p>
        </w:tc>
      </w:tr>
      <w:tr w:rsidR="00EA4EE3" w:rsidRPr="00EA4EE3" w:rsidTr="00A43007">
        <w:trPr>
          <w:trHeight w:val="20"/>
          <w:jc w:val="center"/>
        </w:trPr>
        <w:tc>
          <w:tcPr>
            <w:tcW w:w="3145" w:type="dxa"/>
            <w:vAlign w:val="center"/>
          </w:tcPr>
          <w:p w:rsidR="00EA4EE3" w:rsidRPr="00EA4EE3" w:rsidRDefault="00EA4EE3" w:rsidP="00EA4EE3">
            <w:pPr>
              <w:rPr>
                <w:rFonts w:ascii="Sylfaen" w:eastAsia="Calibri" w:hAnsi="Sylfaen" w:cs="Sylfaen"/>
                <w:color w:val="000000"/>
                <w:sz w:val="20"/>
                <w:szCs w:val="20"/>
              </w:rPr>
            </w:pPr>
            <w:r w:rsidRPr="00EA4EE3">
              <w:rPr>
                <w:rFonts w:ascii="Sylfaen" w:eastAsia="Calibri" w:hAnsi="Sylfaen" w:cs="Sylfaen"/>
                <w:color w:val="000000"/>
                <w:sz w:val="20"/>
                <w:szCs w:val="20"/>
              </w:rPr>
              <w:t>ნიადაგის</w:t>
            </w:r>
            <w:r w:rsidRPr="00EA4EE3">
              <w:rPr>
                <w:rFonts w:ascii="Sylfaen" w:eastAsia="Calibri" w:hAnsi="Sylfaen" w:cs="Times New Roman"/>
                <w:color w:val="000000"/>
                <w:sz w:val="20"/>
                <w:szCs w:val="20"/>
              </w:rPr>
              <w:t>/</w:t>
            </w:r>
            <w:r w:rsidRPr="00EA4EE3">
              <w:rPr>
                <w:rFonts w:ascii="Sylfaen" w:eastAsia="Calibri" w:hAnsi="Sylfaen" w:cs="Sylfaen"/>
                <w:color w:val="000000"/>
                <w:sz w:val="20"/>
                <w:szCs w:val="20"/>
              </w:rPr>
              <w:t>გრუნტის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დაბინძურების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რისკი</w:t>
            </w:r>
          </w:p>
          <w:p w:rsidR="00EA4EE3" w:rsidRPr="00EA4EE3" w:rsidRDefault="00EA4EE3" w:rsidP="00EA4EE3">
            <w:pPr>
              <w:rPr>
                <w:rFonts w:ascii="Sylfaen" w:eastAsia="Calibri" w:hAnsi="Sylfaen" w:cs="Sylfaen"/>
                <w:color w:val="000000"/>
                <w:sz w:val="20"/>
                <w:szCs w:val="20"/>
              </w:rPr>
            </w:pPr>
          </w:p>
          <w:p w:rsidR="00EA4EE3" w:rsidRPr="00EA4EE3" w:rsidRDefault="00EA4EE3" w:rsidP="00EA4EE3">
            <w:pPr>
              <w:rPr>
                <w:rFonts w:ascii="Sylfaen" w:eastAsia="Calibri" w:hAnsi="Sylfaen" w:cs="Times New Roman"/>
                <w:color w:val="000000"/>
                <w:sz w:val="20"/>
                <w:szCs w:val="20"/>
              </w:rPr>
            </w:pPr>
          </w:p>
        </w:tc>
        <w:tc>
          <w:tcPr>
            <w:tcW w:w="8784" w:type="dxa"/>
          </w:tcPr>
          <w:p w:rsidR="00EA4EE3" w:rsidRPr="00EA4EE3" w:rsidRDefault="00EA4EE3" w:rsidP="00EA4EE3">
            <w:pPr>
              <w:numPr>
                <w:ilvl w:val="0"/>
                <w:numId w:val="63"/>
              </w:numPr>
              <w:contextualSpacing/>
              <w:jc w:val="left"/>
              <w:rPr>
                <w:rFonts w:ascii="Sylfaen" w:eastAsia="Calibri" w:hAnsi="Sylfaen" w:cs="Times New Roman"/>
                <w:color w:val="000000"/>
                <w:sz w:val="20"/>
                <w:szCs w:val="20"/>
              </w:rPr>
            </w:pPr>
            <w:r w:rsidRPr="00EA4EE3">
              <w:rPr>
                <w:rFonts w:ascii="Sylfaen" w:eastAsia="Calibri" w:hAnsi="Sylfaen" w:cs="Sylfaen"/>
                <w:color w:val="000000"/>
                <w:sz w:val="20"/>
                <w:szCs w:val="20"/>
              </w:rPr>
              <w:t>გზის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და</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საწარმოო</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მოედნის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საზღვრების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მკაცრი</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დაცვა</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ნიადაგის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ზედმეტად</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დაზიანების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თავიდან</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აცილების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მიზნით</w:t>
            </w:r>
            <w:r w:rsidRPr="00EA4EE3">
              <w:rPr>
                <w:rFonts w:ascii="Sylfaen" w:eastAsia="Calibri" w:hAnsi="Sylfaen" w:cs="Times New Roman"/>
                <w:color w:val="000000"/>
                <w:sz w:val="20"/>
                <w:szCs w:val="20"/>
              </w:rPr>
              <w:t>;</w:t>
            </w:r>
          </w:p>
          <w:p w:rsidR="00EA4EE3" w:rsidRPr="00EA4EE3" w:rsidRDefault="00EA4EE3" w:rsidP="00EA4EE3">
            <w:pPr>
              <w:numPr>
                <w:ilvl w:val="0"/>
                <w:numId w:val="63"/>
              </w:numPr>
              <w:contextualSpacing/>
              <w:jc w:val="left"/>
              <w:rPr>
                <w:rFonts w:ascii="Sylfaen" w:eastAsia="Calibri" w:hAnsi="Sylfaen" w:cs="Times New Roman"/>
                <w:color w:val="000000"/>
                <w:sz w:val="20"/>
                <w:szCs w:val="20"/>
              </w:rPr>
            </w:pPr>
            <w:r w:rsidRPr="00EA4EE3">
              <w:rPr>
                <w:rFonts w:ascii="Sylfaen" w:eastAsia="Calibri" w:hAnsi="Sylfaen" w:cs="Sylfaen"/>
                <w:color w:val="000000"/>
                <w:sz w:val="20"/>
                <w:szCs w:val="20"/>
              </w:rPr>
              <w:t>წარმოებაში</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გამოყენებული</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სატრანსპორტო</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საშუალებები</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უნდა</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აკმაყოფილებდნენ</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გარემოს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დაცვისა</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და</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ტექნიკური</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უსაფრთხოების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მოთხოვნებს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რათა</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მაქსიმალურად</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შეიზღუდოს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სატრანსპორტო</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საშუალებებიდან</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საწვავისა</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და</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ზეთის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დაღვრის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რისკები</w:t>
            </w:r>
            <w:r w:rsidRPr="00EA4EE3">
              <w:rPr>
                <w:rFonts w:ascii="Sylfaen" w:eastAsia="Calibri" w:hAnsi="Sylfaen" w:cs="Times New Roman"/>
                <w:color w:val="000000"/>
                <w:sz w:val="20"/>
                <w:szCs w:val="20"/>
              </w:rPr>
              <w:t>;</w:t>
            </w:r>
          </w:p>
          <w:p w:rsidR="00EA4EE3" w:rsidRPr="00EA4EE3" w:rsidRDefault="00EA4EE3" w:rsidP="00EA4EE3">
            <w:pPr>
              <w:numPr>
                <w:ilvl w:val="0"/>
                <w:numId w:val="63"/>
              </w:numPr>
              <w:contextualSpacing/>
              <w:jc w:val="left"/>
              <w:rPr>
                <w:rFonts w:ascii="Sylfaen" w:eastAsia="Calibri" w:hAnsi="Sylfaen" w:cs="Times New Roman"/>
                <w:color w:val="000000"/>
                <w:sz w:val="20"/>
                <w:szCs w:val="20"/>
              </w:rPr>
            </w:pPr>
            <w:r w:rsidRPr="00EA4EE3">
              <w:rPr>
                <w:rFonts w:ascii="Sylfaen" w:eastAsia="Calibri" w:hAnsi="Sylfaen" w:cs="Sylfaen"/>
                <w:color w:val="000000"/>
                <w:sz w:val="20"/>
                <w:szCs w:val="20"/>
              </w:rPr>
              <w:t>საწარმოო</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ტერიტორიაზე</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სანიტარიული</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პირობების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დაცვა</w:t>
            </w:r>
            <w:r w:rsidRPr="00EA4EE3">
              <w:rPr>
                <w:rFonts w:ascii="Sylfaen" w:eastAsia="Calibri" w:hAnsi="Sylfaen" w:cs="Times New Roman"/>
                <w:color w:val="000000"/>
                <w:sz w:val="20"/>
                <w:szCs w:val="20"/>
              </w:rPr>
              <w:t xml:space="preserve"> – </w:t>
            </w:r>
            <w:r w:rsidRPr="00EA4EE3">
              <w:rPr>
                <w:rFonts w:ascii="Sylfaen" w:eastAsia="Calibri" w:hAnsi="Sylfaen" w:cs="Sylfaen"/>
                <w:color w:val="000000"/>
                <w:sz w:val="20"/>
                <w:szCs w:val="20"/>
              </w:rPr>
              <w:t>უნდა</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აიკრძალოს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ნედლეულის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მზა</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პროდუქციის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ან</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სხვა</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მასალების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ტერიტორიაზე</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მიმოფანტვა</w:t>
            </w:r>
            <w:r w:rsidRPr="00EA4EE3">
              <w:rPr>
                <w:rFonts w:ascii="Sylfaen" w:eastAsia="Calibri" w:hAnsi="Sylfaen" w:cs="Times New Roman"/>
                <w:color w:val="000000"/>
                <w:sz w:val="20"/>
                <w:szCs w:val="20"/>
              </w:rPr>
              <w:t>;</w:t>
            </w:r>
          </w:p>
          <w:p w:rsidR="00EA4EE3" w:rsidRPr="00EA4EE3" w:rsidRDefault="00EA4EE3" w:rsidP="00EA4EE3">
            <w:pPr>
              <w:numPr>
                <w:ilvl w:val="0"/>
                <w:numId w:val="63"/>
              </w:numPr>
              <w:contextualSpacing/>
              <w:jc w:val="left"/>
              <w:rPr>
                <w:rFonts w:ascii="Sylfaen" w:eastAsia="Calibri" w:hAnsi="Sylfaen" w:cs="Times New Roman"/>
                <w:color w:val="000000"/>
                <w:sz w:val="20"/>
                <w:szCs w:val="20"/>
              </w:rPr>
            </w:pPr>
            <w:r w:rsidRPr="00EA4EE3">
              <w:rPr>
                <w:rFonts w:ascii="Sylfaen" w:eastAsia="Calibri" w:hAnsi="Sylfaen" w:cs="Sylfaen"/>
                <w:color w:val="000000"/>
                <w:sz w:val="20"/>
                <w:szCs w:val="20"/>
              </w:rPr>
              <w:t>ნებისმიერი</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სახის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ნარჩენების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სათანადო</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მენეჯმენტი</w:t>
            </w:r>
            <w:r w:rsidRPr="00EA4EE3">
              <w:rPr>
                <w:rFonts w:ascii="Sylfaen" w:eastAsia="Calibri" w:hAnsi="Sylfaen" w:cs="Times New Roman"/>
                <w:color w:val="000000"/>
                <w:sz w:val="20"/>
                <w:szCs w:val="20"/>
              </w:rPr>
              <w:t>;</w:t>
            </w:r>
          </w:p>
          <w:p w:rsidR="00EA4EE3" w:rsidRPr="00EA4EE3" w:rsidRDefault="00EA4EE3" w:rsidP="00EA4EE3">
            <w:pPr>
              <w:numPr>
                <w:ilvl w:val="0"/>
                <w:numId w:val="63"/>
              </w:numPr>
              <w:contextualSpacing/>
              <w:jc w:val="left"/>
              <w:rPr>
                <w:rFonts w:ascii="Sylfaen" w:eastAsia="Calibri" w:hAnsi="Sylfaen" w:cs="Times New Roman"/>
                <w:color w:val="000000"/>
                <w:sz w:val="20"/>
                <w:szCs w:val="20"/>
              </w:rPr>
            </w:pPr>
            <w:r w:rsidRPr="00EA4EE3">
              <w:rPr>
                <w:rFonts w:ascii="Sylfaen" w:eastAsia="Calibri" w:hAnsi="Sylfaen" w:cs="Sylfaen"/>
                <w:color w:val="000000"/>
                <w:sz w:val="20"/>
                <w:szCs w:val="20"/>
              </w:rPr>
              <w:t>ნავთობპროდუქტების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დაღვრის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შემთხვევაში</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ნიადაგის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დაბინძურებული</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ფენის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დაუყოვნებლივი</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მოხსნა</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და</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რემედიაცია</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სპეციალური</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ნებართვის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მქონე</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კონტრაქტორის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საშუალებით</w:t>
            </w:r>
            <w:r w:rsidRPr="00EA4EE3">
              <w:rPr>
                <w:rFonts w:ascii="Sylfaen" w:eastAsia="Calibri" w:hAnsi="Sylfaen" w:cs="Times New Roman"/>
                <w:color w:val="000000"/>
                <w:sz w:val="20"/>
                <w:szCs w:val="20"/>
              </w:rPr>
              <w:t>).</w:t>
            </w:r>
          </w:p>
        </w:tc>
        <w:tc>
          <w:tcPr>
            <w:tcW w:w="2070" w:type="dxa"/>
            <w:vAlign w:val="center"/>
          </w:tcPr>
          <w:p w:rsidR="00EA4EE3" w:rsidRPr="00EA4EE3" w:rsidRDefault="00EA4EE3" w:rsidP="00EA4EE3">
            <w:pPr>
              <w:rPr>
                <w:rFonts w:ascii="Sylfaen" w:eastAsia="Calibri" w:hAnsi="Sylfaen" w:cs="Sylfaen"/>
                <w:color w:val="000000"/>
                <w:sz w:val="20"/>
                <w:szCs w:val="20"/>
              </w:rPr>
            </w:pPr>
            <w:r w:rsidRPr="00EA4EE3">
              <w:rPr>
                <w:rFonts w:ascii="Sylfaen" w:eastAsia="Calibri" w:hAnsi="Sylfaen" w:cs="Sylfaen"/>
                <w:color w:val="000000"/>
                <w:sz w:val="20"/>
                <w:szCs w:val="20"/>
              </w:rPr>
              <w:t>შპს ,,ტექნო 2016“</w:t>
            </w:r>
          </w:p>
        </w:tc>
      </w:tr>
      <w:tr w:rsidR="00EA4EE3" w:rsidRPr="00EA4EE3" w:rsidTr="00A43007">
        <w:trPr>
          <w:trHeight w:val="1155"/>
          <w:jc w:val="center"/>
        </w:trPr>
        <w:tc>
          <w:tcPr>
            <w:tcW w:w="3145" w:type="dxa"/>
            <w:vAlign w:val="center"/>
          </w:tcPr>
          <w:p w:rsidR="00EA4EE3" w:rsidRPr="00EA4EE3" w:rsidRDefault="00EA4EE3" w:rsidP="00EA4EE3">
            <w:pPr>
              <w:rPr>
                <w:rFonts w:ascii="Sylfaen" w:eastAsia="Calibri" w:hAnsi="Sylfaen" w:cs="Times New Roman"/>
                <w:color w:val="000000"/>
                <w:sz w:val="20"/>
                <w:szCs w:val="20"/>
              </w:rPr>
            </w:pPr>
            <w:r w:rsidRPr="00EA4EE3">
              <w:rPr>
                <w:rFonts w:ascii="Sylfaen" w:eastAsia="Calibri" w:hAnsi="Sylfaen" w:cs="Sylfaen"/>
                <w:color w:val="000000"/>
                <w:sz w:val="20"/>
                <w:szCs w:val="20"/>
              </w:rPr>
              <w:t>მიწისქვეშა</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წყლების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დაბინძურების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რისკი</w:t>
            </w:r>
          </w:p>
        </w:tc>
        <w:tc>
          <w:tcPr>
            <w:tcW w:w="8784" w:type="dxa"/>
          </w:tcPr>
          <w:p w:rsidR="00EA4EE3" w:rsidRPr="00EA4EE3" w:rsidRDefault="00EA4EE3" w:rsidP="00EA4EE3">
            <w:pPr>
              <w:numPr>
                <w:ilvl w:val="0"/>
                <w:numId w:val="35"/>
              </w:numPr>
              <w:ind w:left="504"/>
              <w:contextualSpacing/>
              <w:jc w:val="left"/>
              <w:rPr>
                <w:rFonts w:ascii="Sylfaen" w:eastAsia="Calibri" w:hAnsi="Sylfaen" w:cs="Times New Roman"/>
                <w:color w:val="000000"/>
                <w:sz w:val="20"/>
                <w:szCs w:val="20"/>
              </w:rPr>
            </w:pPr>
            <w:r w:rsidRPr="00EA4EE3">
              <w:rPr>
                <w:rFonts w:ascii="Sylfaen" w:eastAsia="Calibri" w:hAnsi="Sylfaen" w:cs="Sylfaen"/>
                <w:color w:val="000000"/>
                <w:sz w:val="20"/>
                <w:szCs w:val="20"/>
              </w:rPr>
              <w:t>იმ</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შემთხვევაში</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თუ</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შესრულდება</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ზედაპირული</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წყლების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და</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ნიადაგის</w:t>
            </w:r>
            <w:r w:rsidRPr="00EA4EE3">
              <w:rPr>
                <w:rFonts w:ascii="Sylfaen" w:eastAsia="Calibri" w:hAnsi="Sylfaen" w:cs="Times New Roman"/>
                <w:color w:val="000000"/>
                <w:sz w:val="20"/>
                <w:szCs w:val="20"/>
              </w:rPr>
              <w:t>/</w:t>
            </w:r>
            <w:r w:rsidRPr="00EA4EE3">
              <w:rPr>
                <w:rFonts w:ascii="Sylfaen" w:eastAsia="Calibri" w:hAnsi="Sylfaen" w:cs="Sylfaen"/>
                <w:color w:val="000000"/>
                <w:sz w:val="20"/>
                <w:szCs w:val="20"/>
              </w:rPr>
              <w:t>გრუნტის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დაბინძურების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თავიდან</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ასაცილებლად</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შემუშავებული</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ღონისძიებები</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მიწისქვეშა</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წყლების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დაბინძურების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ალბათობა</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მინიმუმამდე</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მცირდება</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შესაბამისად</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ასეთი</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რისკების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შესამცირებლად</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დამატებითი</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ღონისძიებების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დაგეგმვა</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საჭირო</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არ</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არის</w:t>
            </w:r>
            <w:r w:rsidRPr="00EA4EE3">
              <w:rPr>
                <w:rFonts w:ascii="Sylfaen" w:eastAsia="Calibri" w:hAnsi="Sylfaen" w:cs="Times New Roman"/>
                <w:color w:val="000000"/>
                <w:sz w:val="20"/>
                <w:szCs w:val="20"/>
              </w:rPr>
              <w:t>.</w:t>
            </w:r>
          </w:p>
        </w:tc>
        <w:tc>
          <w:tcPr>
            <w:tcW w:w="2070" w:type="dxa"/>
            <w:vAlign w:val="center"/>
          </w:tcPr>
          <w:p w:rsidR="00EA4EE3" w:rsidRPr="00EA4EE3" w:rsidRDefault="00EA4EE3" w:rsidP="00EA4EE3">
            <w:pPr>
              <w:rPr>
                <w:rFonts w:ascii="Sylfaen" w:eastAsia="Calibri" w:hAnsi="Sylfaen" w:cs="Sylfaen"/>
                <w:color w:val="000000"/>
                <w:sz w:val="20"/>
                <w:szCs w:val="20"/>
              </w:rPr>
            </w:pPr>
            <w:r w:rsidRPr="00EA4EE3">
              <w:rPr>
                <w:rFonts w:ascii="Sylfaen" w:eastAsia="Calibri" w:hAnsi="Sylfaen" w:cs="Sylfaen"/>
                <w:color w:val="000000"/>
                <w:sz w:val="20"/>
                <w:szCs w:val="20"/>
              </w:rPr>
              <w:t>შპს ,,ტექნო 2016“</w:t>
            </w:r>
          </w:p>
        </w:tc>
      </w:tr>
      <w:tr w:rsidR="00EA4EE3" w:rsidRPr="00EA4EE3" w:rsidTr="00A43007">
        <w:trPr>
          <w:trHeight w:val="1122"/>
          <w:jc w:val="center"/>
        </w:trPr>
        <w:tc>
          <w:tcPr>
            <w:tcW w:w="3145" w:type="dxa"/>
            <w:vAlign w:val="center"/>
          </w:tcPr>
          <w:p w:rsidR="00EA4EE3" w:rsidRPr="00EA4EE3" w:rsidRDefault="00EA4EE3" w:rsidP="00EA4EE3">
            <w:pPr>
              <w:rPr>
                <w:rFonts w:ascii="Sylfaen" w:eastAsia="Calibri" w:hAnsi="Sylfaen" w:cs="Times New Roman"/>
                <w:color w:val="000000"/>
                <w:sz w:val="20"/>
                <w:szCs w:val="20"/>
              </w:rPr>
            </w:pPr>
            <w:r w:rsidRPr="00EA4EE3">
              <w:rPr>
                <w:rFonts w:ascii="Sylfaen" w:eastAsia="Calibri" w:hAnsi="Sylfaen" w:cs="Sylfaen"/>
                <w:color w:val="000000"/>
                <w:sz w:val="20"/>
                <w:szCs w:val="20"/>
              </w:rPr>
              <w:t>ნარჩენების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წარმოქმნა</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და</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მოსალოდნელი</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ზემოქმედება</w:t>
            </w:r>
          </w:p>
        </w:tc>
        <w:tc>
          <w:tcPr>
            <w:tcW w:w="8784" w:type="dxa"/>
          </w:tcPr>
          <w:p w:rsidR="00EA4EE3" w:rsidRPr="00EA4EE3" w:rsidRDefault="00EA4EE3" w:rsidP="00EA4EE3">
            <w:pPr>
              <w:numPr>
                <w:ilvl w:val="0"/>
                <w:numId w:val="64"/>
              </w:numPr>
              <w:ind w:left="504"/>
              <w:contextualSpacing/>
              <w:jc w:val="left"/>
              <w:rPr>
                <w:rFonts w:ascii="Sylfaen" w:eastAsia="Calibri" w:hAnsi="Sylfaen" w:cs="Times New Roman"/>
                <w:color w:val="000000"/>
                <w:sz w:val="20"/>
                <w:szCs w:val="20"/>
              </w:rPr>
            </w:pPr>
            <w:r w:rsidRPr="00EA4EE3">
              <w:rPr>
                <w:rFonts w:ascii="Sylfaen" w:eastAsia="Calibri" w:hAnsi="Sylfaen" w:cs="Sylfaen"/>
                <w:color w:val="000000"/>
                <w:sz w:val="20"/>
                <w:szCs w:val="20"/>
              </w:rPr>
              <w:t>საწარმოს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ტერიტორიაზე</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ნარჩენების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სეგრეგირებული</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შეგროვების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მეთოდის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დანერგვა</w:t>
            </w:r>
            <w:r w:rsidRPr="00EA4EE3">
              <w:rPr>
                <w:rFonts w:ascii="Sylfaen" w:eastAsia="Calibri" w:hAnsi="Sylfaen" w:cs="Times New Roman"/>
                <w:color w:val="000000"/>
                <w:sz w:val="20"/>
                <w:szCs w:val="20"/>
              </w:rPr>
              <w:t>;</w:t>
            </w:r>
          </w:p>
          <w:p w:rsidR="00EA4EE3" w:rsidRPr="00EA4EE3" w:rsidRDefault="00EA4EE3" w:rsidP="00EA4EE3">
            <w:pPr>
              <w:numPr>
                <w:ilvl w:val="0"/>
                <w:numId w:val="64"/>
              </w:numPr>
              <w:ind w:left="504"/>
              <w:contextualSpacing/>
              <w:jc w:val="left"/>
              <w:rPr>
                <w:rFonts w:ascii="Sylfaen" w:eastAsia="Calibri" w:hAnsi="Sylfaen" w:cs="Times New Roman"/>
                <w:color w:val="000000"/>
                <w:sz w:val="20"/>
                <w:szCs w:val="20"/>
              </w:rPr>
            </w:pPr>
            <w:r w:rsidRPr="00EA4EE3">
              <w:rPr>
                <w:rFonts w:ascii="Sylfaen" w:eastAsia="Calibri" w:hAnsi="Sylfaen" w:cs="Sylfaen"/>
                <w:color w:val="000000"/>
                <w:sz w:val="20"/>
                <w:szCs w:val="20"/>
              </w:rPr>
              <w:t>ნარჩენების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სეგრეგირებული</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მეთოდით</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შეგროვების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უზრუნველყოფისათვის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საჭირო</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რაოდენობის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სპეციალური</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კონტეინერების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განთავსება</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და</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ამ</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კონტეინერების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მარკირება</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ფერი</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წარწერა</w:t>
            </w:r>
            <w:r w:rsidRPr="00EA4EE3">
              <w:rPr>
                <w:rFonts w:ascii="Sylfaen" w:eastAsia="Calibri" w:hAnsi="Sylfaen" w:cs="Times New Roman"/>
                <w:color w:val="000000"/>
                <w:sz w:val="20"/>
                <w:szCs w:val="20"/>
              </w:rPr>
              <w:t xml:space="preserve">); </w:t>
            </w:r>
          </w:p>
          <w:p w:rsidR="00EA4EE3" w:rsidRPr="00EA4EE3" w:rsidRDefault="00EA4EE3" w:rsidP="00EA4EE3">
            <w:pPr>
              <w:numPr>
                <w:ilvl w:val="0"/>
                <w:numId w:val="64"/>
              </w:numPr>
              <w:ind w:left="504"/>
              <w:contextualSpacing/>
              <w:jc w:val="left"/>
              <w:rPr>
                <w:rFonts w:ascii="Sylfaen" w:eastAsia="Calibri" w:hAnsi="Sylfaen" w:cs="Times New Roman"/>
                <w:color w:val="000000"/>
                <w:sz w:val="20"/>
                <w:szCs w:val="20"/>
              </w:rPr>
            </w:pPr>
            <w:r w:rsidRPr="00EA4EE3">
              <w:rPr>
                <w:rFonts w:ascii="Sylfaen" w:eastAsia="Calibri" w:hAnsi="Sylfaen" w:cs="Sylfaen"/>
                <w:color w:val="000000"/>
                <w:sz w:val="20"/>
                <w:szCs w:val="20"/>
              </w:rPr>
              <w:t>სახიფათო</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ნარჩენების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დროებითი</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განთავსებისათვის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შესაბამისი</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სათავსის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გამოყოფა</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და</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გარემოსდაცვითი</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მოთხოვნების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შესაბამისად</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კეთილმოწყობა</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მათ</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შორის</w:t>
            </w:r>
            <w:r w:rsidRPr="00EA4EE3">
              <w:rPr>
                <w:rFonts w:ascii="Sylfaen" w:eastAsia="Calibri" w:hAnsi="Sylfaen" w:cs="Times New Roman"/>
                <w:color w:val="000000"/>
                <w:sz w:val="20"/>
                <w:szCs w:val="20"/>
              </w:rPr>
              <w:t>:</w:t>
            </w:r>
          </w:p>
          <w:p w:rsidR="00EA4EE3" w:rsidRPr="00EA4EE3" w:rsidRDefault="00EA4EE3" w:rsidP="00EA4EE3">
            <w:pPr>
              <w:numPr>
                <w:ilvl w:val="0"/>
                <w:numId w:val="85"/>
              </w:numPr>
              <w:contextualSpacing/>
              <w:jc w:val="left"/>
              <w:rPr>
                <w:rFonts w:ascii="Sylfaen" w:eastAsia="Calibri" w:hAnsi="Sylfaen" w:cs="Times New Roman"/>
                <w:color w:val="000000"/>
                <w:sz w:val="20"/>
                <w:szCs w:val="20"/>
              </w:rPr>
            </w:pPr>
            <w:r w:rsidRPr="00EA4EE3">
              <w:rPr>
                <w:rFonts w:ascii="Sylfaen" w:eastAsia="Calibri" w:hAnsi="Sylfaen" w:cs="Sylfaen"/>
                <w:color w:val="000000"/>
                <w:sz w:val="20"/>
                <w:szCs w:val="20"/>
              </w:rPr>
              <w:t>სათავსის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იატაკი</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მოპირკეთებული</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უნდა</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იქნას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მყარი</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საფარით</w:t>
            </w:r>
            <w:r w:rsidRPr="00EA4EE3">
              <w:rPr>
                <w:rFonts w:ascii="Sylfaen" w:eastAsia="Calibri" w:hAnsi="Sylfaen" w:cs="Times New Roman"/>
                <w:color w:val="000000"/>
                <w:sz w:val="20"/>
                <w:szCs w:val="20"/>
              </w:rPr>
              <w:t>;</w:t>
            </w:r>
          </w:p>
          <w:p w:rsidR="00EA4EE3" w:rsidRPr="00EA4EE3" w:rsidRDefault="00EA4EE3" w:rsidP="00EA4EE3">
            <w:pPr>
              <w:numPr>
                <w:ilvl w:val="0"/>
                <w:numId w:val="85"/>
              </w:numPr>
              <w:contextualSpacing/>
              <w:jc w:val="left"/>
              <w:rPr>
                <w:rFonts w:ascii="Sylfaen" w:eastAsia="Calibri" w:hAnsi="Sylfaen" w:cs="Times New Roman"/>
                <w:color w:val="000000"/>
                <w:sz w:val="20"/>
                <w:szCs w:val="20"/>
              </w:rPr>
            </w:pPr>
            <w:r w:rsidRPr="00EA4EE3">
              <w:rPr>
                <w:rFonts w:ascii="Sylfaen" w:eastAsia="Calibri" w:hAnsi="Sylfaen" w:cs="Sylfaen"/>
                <w:color w:val="000000"/>
                <w:sz w:val="20"/>
                <w:szCs w:val="20"/>
              </w:rPr>
              <w:t>ნარჩენების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განთავსებისათვის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საჭიროა</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მოეწყოს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სტელაჟები</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და</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თაროები</w:t>
            </w:r>
            <w:r w:rsidRPr="00EA4EE3">
              <w:rPr>
                <w:rFonts w:ascii="Sylfaen" w:eastAsia="Calibri" w:hAnsi="Sylfaen" w:cs="Times New Roman"/>
                <w:color w:val="000000"/>
                <w:sz w:val="20"/>
                <w:szCs w:val="20"/>
              </w:rPr>
              <w:t>;</w:t>
            </w:r>
          </w:p>
          <w:p w:rsidR="00EA4EE3" w:rsidRPr="00EA4EE3" w:rsidRDefault="00EA4EE3" w:rsidP="00EA4EE3">
            <w:pPr>
              <w:numPr>
                <w:ilvl w:val="0"/>
                <w:numId w:val="85"/>
              </w:numPr>
              <w:contextualSpacing/>
              <w:jc w:val="left"/>
              <w:rPr>
                <w:rFonts w:ascii="Sylfaen" w:eastAsia="Calibri" w:hAnsi="Sylfaen" w:cs="Times New Roman"/>
                <w:color w:val="000000"/>
                <w:sz w:val="20"/>
                <w:szCs w:val="20"/>
              </w:rPr>
            </w:pPr>
            <w:r w:rsidRPr="00EA4EE3">
              <w:rPr>
                <w:rFonts w:ascii="Sylfaen" w:eastAsia="Calibri" w:hAnsi="Sylfaen" w:cs="Sylfaen"/>
                <w:color w:val="000000"/>
                <w:sz w:val="20"/>
                <w:szCs w:val="20"/>
              </w:rPr>
              <w:t>ნარჩენების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განთავსება</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დასაშვებია</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მხოლოდ</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ჰერმეტულ</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ტარაში</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შეფუთულ</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მდგომარეობაში</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რომელსაც</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უნდა</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გააჩნდეს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სათანადო</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მარკირება</w:t>
            </w:r>
            <w:r w:rsidRPr="00EA4EE3">
              <w:rPr>
                <w:rFonts w:ascii="Sylfaen" w:eastAsia="Calibri" w:hAnsi="Sylfaen" w:cs="Times New Roman"/>
                <w:color w:val="000000"/>
                <w:sz w:val="20"/>
                <w:szCs w:val="20"/>
              </w:rPr>
              <w:t>.</w:t>
            </w:r>
          </w:p>
          <w:p w:rsidR="00EA4EE3" w:rsidRPr="00EA4EE3" w:rsidRDefault="00EA4EE3" w:rsidP="00EA4EE3">
            <w:pPr>
              <w:numPr>
                <w:ilvl w:val="0"/>
                <w:numId w:val="64"/>
              </w:numPr>
              <w:ind w:left="504"/>
              <w:contextualSpacing/>
              <w:jc w:val="left"/>
              <w:rPr>
                <w:rFonts w:ascii="Sylfaen" w:eastAsia="Calibri" w:hAnsi="Sylfaen" w:cs="Times New Roman"/>
                <w:color w:val="000000"/>
                <w:sz w:val="20"/>
                <w:szCs w:val="20"/>
              </w:rPr>
            </w:pPr>
            <w:r w:rsidRPr="00EA4EE3">
              <w:rPr>
                <w:rFonts w:ascii="Sylfaen" w:eastAsia="Calibri" w:hAnsi="Sylfaen" w:cs="Sylfaen"/>
                <w:color w:val="000000"/>
                <w:sz w:val="20"/>
                <w:szCs w:val="20"/>
              </w:rPr>
              <w:t>შეძლებისდაგვარად</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საწარმოო</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ნარჩენების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ხელმეორედ</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გამოყენება</w:t>
            </w:r>
            <w:r w:rsidRPr="00EA4EE3">
              <w:rPr>
                <w:rFonts w:ascii="Sylfaen" w:eastAsia="Calibri" w:hAnsi="Sylfaen" w:cs="Times New Roman"/>
                <w:color w:val="000000"/>
                <w:sz w:val="20"/>
                <w:szCs w:val="20"/>
              </w:rPr>
              <w:t>;</w:t>
            </w:r>
          </w:p>
          <w:p w:rsidR="00EA4EE3" w:rsidRPr="00EA4EE3" w:rsidRDefault="00EA4EE3" w:rsidP="00EA4EE3">
            <w:pPr>
              <w:numPr>
                <w:ilvl w:val="0"/>
                <w:numId w:val="64"/>
              </w:numPr>
              <w:ind w:left="504"/>
              <w:contextualSpacing/>
              <w:jc w:val="left"/>
              <w:rPr>
                <w:rFonts w:ascii="Sylfaen" w:eastAsia="Calibri" w:hAnsi="Sylfaen" w:cs="Times New Roman"/>
                <w:color w:val="000000"/>
                <w:sz w:val="20"/>
                <w:szCs w:val="20"/>
              </w:rPr>
            </w:pPr>
            <w:r w:rsidRPr="00EA4EE3">
              <w:rPr>
                <w:rFonts w:ascii="Sylfaen" w:eastAsia="Calibri" w:hAnsi="Sylfaen" w:cs="Sylfaen"/>
                <w:color w:val="000000"/>
                <w:sz w:val="20"/>
                <w:szCs w:val="20"/>
              </w:rPr>
              <w:t>ტრანსპორტირებისას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განსაზღვრული</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წესების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დაცვა</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ნარჩენების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ჩატვირთვა</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სატრანსპორტო</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საშუალებებში</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მათი</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ტევადობის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შესაბამისი</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რაოდენობით</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ტრანსპორტირებისას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მანქანების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ძარის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სათანადო</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გადაფარვის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უზრუნველყოფა</w:t>
            </w:r>
            <w:r w:rsidRPr="00EA4EE3">
              <w:rPr>
                <w:rFonts w:ascii="Sylfaen" w:eastAsia="Calibri" w:hAnsi="Sylfaen" w:cs="Times New Roman"/>
                <w:color w:val="000000"/>
                <w:sz w:val="20"/>
                <w:szCs w:val="20"/>
              </w:rPr>
              <w:t>);</w:t>
            </w:r>
          </w:p>
          <w:p w:rsidR="00EA4EE3" w:rsidRPr="00EA4EE3" w:rsidRDefault="00EA4EE3" w:rsidP="00EA4EE3">
            <w:pPr>
              <w:numPr>
                <w:ilvl w:val="0"/>
                <w:numId w:val="64"/>
              </w:numPr>
              <w:ind w:left="504"/>
              <w:contextualSpacing/>
              <w:jc w:val="left"/>
              <w:rPr>
                <w:rFonts w:ascii="Sylfaen" w:eastAsia="Calibri" w:hAnsi="Sylfaen" w:cs="Times New Roman"/>
                <w:color w:val="000000"/>
                <w:sz w:val="20"/>
                <w:szCs w:val="20"/>
              </w:rPr>
            </w:pPr>
            <w:r w:rsidRPr="00EA4EE3">
              <w:rPr>
                <w:rFonts w:ascii="Sylfaen" w:eastAsia="Calibri" w:hAnsi="Sylfaen" w:cs="Sylfaen"/>
                <w:color w:val="000000"/>
                <w:sz w:val="20"/>
                <w:szCs w:val="20"/>
              </w:rPr>
              <w:t>შემდგომი</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მართვისათვის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ნარჩენების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გადაცემა</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მხოლოდ</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შესაბამისი</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ნებართვის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მქონე</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კონტრაქტორისათვის</w:t>
            </w:r>
            <w:r w:rsidRPr="00EA4EE3">
              <w:rPr>
                <w:rFonts w:ascii="Sylfaen" w:eastAsia="Calibri" w:hAnsi="Sylfaen" w:cs="Times New Roman"/>
                <w:color w:val="000000"/>
                <w:sz w:val="20"/>
                <w:szCs w:val="20"/>
              </w:rPr>
              <w:t>;</w:t>
            </w:r>
          </w:p>
          <w:p w:rsidR="00EA4EE3" w:rsidRPr="00EA4EE3" w:rsidRDefault="00EA4EE3" w:rsidP="00EA4EE3">
            <w:pPr>
              <w:numPr>
                <w:ilvl w:val="0"/>
                <w:numId w:val="64"/>
              </w:numPr>
              <w:ind w:left="504"/>
              <w:contextualSpacing/>
              <w:jc w:val="left"/>
              <w:rPr>
                <w:rFonts w:ascii="Sylfaen" w:eastAsia="Calibri" w:hAnsi="Sylfaen" w:cs="Times New Roman"/>
                <w:color w:val="000000"/>
                <w:sz w:val="20"/>
                <w:szCs w:val="20"/>
              </w:rPr>
            </w:pPr>
            <w:r w:rsidRPr="00EA4EE3">
              <w:rPr>
                <w:rFonts w:ascii="Sylfaen" w:eastAsia="Calibri" w:hAnsi="Sylfaen" w:cs="Sylfaen"/>
                <w:color w:val="000000"/>
                <w:sz w:val="20"/>
                <w:szCs w:val="20"/>
              </w:rPr>
              <w:t>ნარჩენების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საბოლოო</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განთავსება</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მხოლოდ</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წინასწარ</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განსაზღვრულ</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ადგილზე</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შესაბამისი</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წესებისა</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და</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ნორმების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დაცვით</w:t>
            </w:r>
            <w:r w:rsidRPr="00EA4EE3">
              <w:rPr>
                <w:rFonts w:ascii="Sylfaen" w:eastAsia="Calibri" w:hAnsi="Sylfaen" w:cs="Times New Roman"/>
                <w:color w:val="000000"/>
                <w:sz w:val="20"/>
                <w:szCs w:val="20"/>
              </w:rPr>
              <w:t>.</w:t>
            </w:r>
          </w:p>
        </w:tc>
        <w:tc>
          <w:tcPr>
            <w:tcW w:w="2070" w:type="dxa"/>
            <w:vAlign w:val="center"/>
          </w:tcPr>
          <w:p w:rsidR="00EA4EE3" w:rsidRPr="00EA4EE3" w:rsidRDefault="00EA4EE3" w:rsidP="00EA4EE3">
            <w:pPr>
              <w:rPr>
                <w:rFonts w:ascii="Sylfaen" w:eastAsia="Calibri" w:hAnsi="Sylfaen" w:cs="Sylfaen"/>
                <w:color w:val="000000"/>
                <w:sz w:val="20"/>
                <w:szCs w:val="20"/>
              </w:rPr>
            </w:pPr>
            <w:r w:rsidRPr="00EA4EE3">
              <w:rPr>
                <w:rFonts w:ascii="Sylfaen" w:eastAsia="Calibri" w:hAnsi="Sylfaen" w:cs="Sylfaen"/>
                <w:color w:val="000000"/>
                <w:sz w:val="20"/>
                <w:szCs w:val="20"/>
              </w:rPr>
              <w:t>შპს ,,ტექნო 2016“</w:t>
            </w:r>
          </w:p>
          <w:p w:rsidR="00EA4EE3" w:rsidRPr="00EA4EE3" w:rsidRDefault="00EA4EE3" w:rsidP="00EA4EE3">
            <w:pPr>
              <w:rPr>
                <w:rFonts w:ascii="Sylfaen" w:eastAsia="Calibri" w:hAnsi="Sylfaen" w:cs="Sylfaen"/>
                <w:color w:val="000000"/>
                <w:sz w:val="20"/>
                <w:szCs w:val="20"/>
              </w:rPr>
            </w:pPr>
          </w:p>
        </w:tc>
      </w:tr>
      <w:tr w:rsidR="00EA4EE3" w:rsidRPr="00EA4EE3" w:rsidTr="00A43007">
        <w:trPr>
          <w:trHeight w:val="1749"/>
          <w:jc w:val="center"/>
        </w:trPr>
        <w:tc>
          <w:tcPr>
            <w:tcW w:w="3145" w:type="dxa"/>
            <w:vAlign w:val="center"/>
          </w:tcPr>
          <w:p w:rsidR="00EA4EE3" w:rsidRPr="00EA4EE3" w:rsidRDefault="00EA4EE3" w:rsidP="00EA4EE3">
            <w:pPr>
              <w:rPr>
                <w:rFonts w:ascii="Sylfaen" w:eastAsia="Calibri" w:hAnsi="Sylfaen" w:cs="Sylfaen"/>
                <w:color w:val="000000"/>
                <w:sz w:val="20"/>
                <w:szCs w:val="20"/>
              </w:rPr>
            </w:pPr>
            <w:r w:rsidRPr="00EA4EE3">
              <w:rPr>
                <w:rFonts w:ascii="Sylfaen" w:eastAsia="Calibri" w:hAnsi="Sylfaen" w:cs="Sylfaen"/>
                <w:color w:val="000000"/>
                <w:sz w:val="20"/>
                <w:szCs w:val="20"/>
              </w:rPr>
              <w:t>შლამებისა და კუდების ტრანსპორტირებისა შედეგად წარმოქმნილი ზემოქმედება</w:t>
            </w:r>
          </w:p>
        </w:tc>
        <w:tc>
          <w:tcPr>
            <w:tcW w:w="8784" w:type="dxa"/>
          </w:tcPr>
          <w:p w:rsidR="00EA4EE3" w:rsidRPr="00EA4EE3" w:rsidRDefault="00EA4EE3" w:rsidP="00EA4EE3">
            <w:pPr>
              <w:numPr>
                <w:ilvl w:val="0"/>
                <w:numId w:val="35"/>
              </w:numPr>
              <w:ind w:left="648"/>
              <w:contextualSpacing/>
              <w:jc w:val="left"/>
              <w:rPr>
                <w:rFonts w:ascii="Sylfaen" w:eastAsia="Calibri" w:hAnsi="Sylfaen" w:cs="Sylfaen"/>
                <w:color w:val="000000"/>
                <w:sz w:val="20"/>
                <w:szCs w:val="20"/>
              </w:rPr>
            </w:pPr>
            <w:r w:rsidRPr="00EA4EE3">
              <w:rPr>
                <w:rFonts w:ascii="Sylfaen" w:eastAsia="Calibri" w:hAnsi="Sylfaen" w:cs="Sylfaen"/>
                <w:color w:val="000000"/>
                <w:sz w:val="20"/>
                <w:szCs w:val="20"/>
              </w:rPr>
              <w:t>ტრანსპორტირებისას განსაზღვრული წესების დაცვა (ნარჩენების ჩატვირთვა სატრანსპორტო საშუალებებში მათი ტევადობის შესაბამისი რაოდენობით; ტრანსპორტირებისას მანქანების ძარის სათანადო გადაფარვის უზრუნველყოფა, რათა არ მოხდეს შლამების და კუდების ქარისმიერი გადატანა);</w:t>
            </w:r>
          </w:p>
          <w:p w:rsidR="00EA4EE3" w:rsidRPr="00EA4EE3" w:rsidRDefault="00EA4EE3" w:rsidP="00EA4EE3">
            <w:pPr>
              <w:numPr>
                <w:ilvl w:val="0"/>
                <w:numId w:val="35"/>
              </w:numPr>
              <w:ind w:left="648"/>
              <w:contextualSpacing/>
              <w:jc w:val="left"/>
              <w:rPr>
                <w:rFonts w:ascii="Sylfaen" w:eastAsia="Calibri" w:hAnsi="Sylfaen" w:cs="Sylfaen"/>
                <w:color w:val="000000"/>
                <w:sz w:val="20"/>
                <w:szCs w:val="20"/>
              </w:rPr>
            </w:pPr>
            <w:r w:rsidRPr="00EA4EE3">
              <w:rPr>
                <w:rFonts w:ascii="Sylfaen" w:eastAsia="Calibri" w:hAnsi="Sylfaen" w:cs="Sylfaen"/>
                <w:color w:val="000000"/>
                <w:sz w:val="20"/>
                <w:szCs w:val="20"/>
              </w:rPr>
              <w:t>სატრანსპორტო საშუალებების ტექნიკური და სიჩქარის კონტროლი;</w:t>
            </w:r>
          </w:p>
          <w:p w:rsidR="00EA4EE3" w:rsidRPr="00EA4EE3" w:rsidRDefault="00EA4EE3" w:rsidP="00EA4EE3">
            <w:pPr>
              <w:numPr>
                <w:ilvl w:val="0"/>
                <w:numId w:val="35"/>
              </w:numPr>
              <w:ind w:left="648"/>
              <w:contextualSpacing/>
              <w:jc w:val="left"/>
              <w:rPr>
                <w:rFonts w:ascii="Sylfaen" w:eastAsia="Calibri" w:hAnsi="Sylfaen" w:cs="Sylfaen"/>
                <w:color w:val="000000"/>
                <w:sz w:val="20"/>
                <w:szCs w:val="20"/>
              </w:rPr>
            </w:pPr>
            <w:r w:rsidRPr="00EA4EE3">
              <w:rPr>
                <w:rFonts w:ascii="Sylfaen" w:eastAsia="Calibri" w:hAnsi="Sylfaen" w:cs="Sylfaen"/>
                <w:color w:val="000000"/>
                <w:sz w:val="20"/>
                <w:szCs w:val="20"/>
              </w:rPr>
              <w:t>შლამების და კუდების მშრალ მდგომარეობაში გადატანა.</w:t>
            </w:r>
          </w:p>
        </w:tc>
        <w:tc>
          <w:tcPr>
            <w:tcW w:w="2070" w:type="dxa"/>
            <w:vAlign w:val="center"/>
          </w:tcPr>
          <w:p w:rsidR="00EA4EE3" w:rsidRPr="00EA4EE3" w:rsidRDefault="00EA4EE3" w:rsidP="00EA4EE3">
            <w:pPr>
              <w:ind w:left="144"/>
              <w:rPr>
                <w:rFonts w:ascii="Sylfaen" w:eastAsia="Calibri" w:hAnsi="Sylfaen" w:cs="Sylfaen"/>
                <w:color w:val="000000"/>
                <w:sz w:val="20"/>
                <w:szCs w:val="20"/>
              </w:rPr>
            </w:pPr>
            <w:r w:rsidRPr="00EA4EE3">
              <w:rPr>
                <w:rFonts w:ascii="Sylfaen" w:eastAsia="Calibri" w:hAnsi="Sylfaen" w:cs="Sylfaen"/>
                <w:color w:val="000000"/>
                <w:sz w:val="20"/>
                <w:szCs w:val="20"/>
              </w:rPr>
              <w:t>შპს ,,ტექნო 2016“</w:t>
            </w:r>
          </w:p>
        </w:tc>
      </w:tr>
      <w:tr w:rsidR="00EA4EE3" w:rsidRPr="00EA4EE3" w:rsidTr="00A43007">
        <w:trPr>
          <w:trHeight w:val="466"/>
          <w:jc w:val="center"/>
        </w:trPr>
        <w:tc>
          <w:tcPr>
            <w:tcW w:w="3145" w:type="dxa"/>
            <w:vAlign w:val="center"/>
          </w:tcPr>
          <w:p w:rsidR="00EA4EE3" w:rsidRPr="00EA4EE3" w:rsidRDefault="00EA4EE3" w:rsidP="00EA4EE3">
            <w:pPr>
              <w:rPr>
                <w:rFonts w:ascii="Sylfaen" w:eastAsia="Calibri" w:hAnsi="Sylfaen" w:cs="Times New Roman"/>
                <w:color w:val="000000"/>
                <w:sz w:val="20"/>
                <w:szCs w:val="20"/>
              </w:rPr>
            </w:pPr>
            <w:r w:rsidRPr="00EA4EE3">
              <w:rPr>
                <w:rFonts w:ascii="Sylfaen" w:eastAsia="Calibri" w:hAnsi="Sylfaen" w:cs="Sylfaen"/>
                <w:color w:val="000000"/>
                <w:sz w:val="20"/>
                <w:szCs w:val="20"/>
              </w:rPr>
              <w:t>ზემოქმედება</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სატრანსპორტო</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ნაკადებზე</w:t>
            </w:r>
          </w:p>
        </w:tc>
        <w:tc>
          <w:tcPr>
            <w:tcW w:w="8784" w:type="dxa"/>
          </w:tcPr>
          <w:p w:rsidR="00EA4EE3" w:rsidRPr="00EA4EE3" w:rsidRDefault="00EA4EE3" w:rsidP="00EA4EE3">
            <w:pPr>
              <w:numPr>
                <w:ilvl w:val="0"/>
                <w:numId w:val="35"/>
              </w:numPr>
              <w:ind w:left="504"/>
              <w:contextualSpacing/>
              <w:jc w:val="left"/>
              <w:rPr>
                <w:rFonts w:ascii="Sylfaen" w:eastAsia="Calibri" w:hAnsi="Sylfaen" w:cs="Times New Roman"/>
                <w:color w:val="000000"/>
                <w:sz w:val="20"/>
                <w:szCs w:val="20"/>
              </w:rPr>
            </w:pPr>
            <w:r w:rsidRPr="00EA4EE3">
              <w:rPr>
                <w:rFonts w:ascii="Sylfaen" w:eastAsia="Calibri" w:hAnsi="Sylfaen" w:cs="Sylfaen"/>
                <w:color w:val="000000"/>
                <w:sz w:val="20"/>
                <w:szCs w:val="20"/>
              </w:rPr>
              <w:t>ნედლეულის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და</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მზა</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პროდუქციის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ტრანსპორტირებისას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მაქსიმალურად</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გამოყენებული</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იქნეს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დასახლებული</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პუნქტების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შემოვლითი</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მარშრუტები</w:t>
            </w:r>
            <w:r w:rsidRPr="00EA4EE3">
              <w:rPr>
                <w:rFonts w:ascii="Sylfaen" w:eastAsia="Calibri" w:hAnsi="Sylfaen" w:cs="Times New Roman"/>
                <w:color w:val="000000"/>
                <w:sz w:val="20"/>
                <w:szCs w:val="20"/>
              </w:rPr>
              <w:t>.</w:t>
            </w:r>
          </w:p>
        </w:tc>
        <w:tc>
          <w:tcPr>
            <w:tcW w:w="2070" w:type="dxa"/>
            <w:vAlign w:val="center"/>
          </w:tcPr>
          <w:p w:rsidR="00EA4EE3" w:rsidRPr="00EA4EE3" w:rsidRDefault="00EA4EE3" w:rsidP="00EA4EE3">
            <w:pPr>
              <w:ind w:left="144"/>
              <w:rPr>
                <w:rFonts w:ascii="Sylfaen" w:eastAsia="Calibri" w:hAnsi="Sylfaen" w:cs="Sylfaen"/>
                <w:color w:val="000000"/>
                <w:sz w:val="20"/>
                <w:szCs w:val="20"/>
              </w:rPr>
            </w:pPr>
            <w:r w:rsidRPr="00EA4EE3">
              <w:rPr>
                <w:rFonts w:ascii="Sylfaen" w:eastAsia="Calibri" w:hAnsi="Sylfaen" w:cs="Sylfaen"/>
                <w:color w:val="000000"/>
                <w:sz w:val="20"/>
                <w:szCs w:val="20"/>
              </w:rPr>
              <w:t>შპს ,,ტექნო 2016“</w:t>
            </w:r>
          </w:p>
        </w:tc>
      </w:tr>
      <w:tr w:rsidR="00EA4EE3" w:rsidRPr="00EA4EE3" w:rsidTr="00A43007">
        <w:trPr>
          <w:trHeight w:val="1855"/>
          <w:jc w:val="center"/>
        </w:trPr>
        <w:tc>
          <w:tcPr>
            <w:tcW w:w="3145" w:type="dxa"/>
            <w:vAlign w:val="center"/>
          </w:tcPr>
          <w:p w:rsidR="00EA4EE3" w:rsidRPr="00EA4EE3" w:rsidRDefault="00EA4EE3" w:rsidP="00EA4EE3">
            <w:pPr>
              <w:rPr>
                <w:rFonts w:ascii="Sylfaen" w:eastAsia="Calibri" w:hAnsi="Sylfaen" w:cs="Times New Roman"/>
                <w:color w:val="000000"/>
                <w:sz w:val="20"/>
                <w:szCs w:val="20"/>
              </w:rPr>
            </w:pPr>
            <w:r w:rsidRPr="00EA4EE3">
              <w:rPr>
                <w:rFonts w:ascii="Sylfaen" w:eastAsia="Calibri" w:hAnsi="Sylfaen" w:cs="Sylfaen"/>
                <w:color w:val="000000"/>
                <w:sz w:val="20"/>
                <w:szCs w:val="20"/>
              </w:rPr>
              <w:t>ადგილობრივი</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გზების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საფარის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დაზიანება</w:t>
            </w:r>
          </w:p>
        </w:tc>
        <w:tc>
          <w:tcPr>
            <w:tcW w:w="8784" w:type="dxa"/>
          </w:tcPr>
          <w:p w:rsidR="00EA4EE3" w:rsidRPr="00EA4EE3" w:rsidRDefault="00EA4EE3" w:rsidP="00EA4EE3">
            <w:pPr>
              <w:numPr>
                <w:ilvl w:val="0"/>
                <w:numId w:val="35"/>
              </w:numPr>
              <w:ind w:left="504"/>
              <w:contextualSpacing/>
              <w:jc w:val="left"/>
              <w:rPr>
                <w:rFonts w:ascii="Sylfaen" w:eastAsia="Calibri" w:hAnsi="Sylfaen" w:cs="Sylfaen"/>
                <w:color w:val="000000"/>
                <w:sz w:val="20"/>
                <w:szCs w:val="20"/>
              </w:rPr>
            </w:pPr>
            <w:r w:rsidRPr="00EA4EE3">
              <w:rPr>
                <w:rFonts w:ascii="Sylfaen" w:eastAsia="Calibri" w:hAnsi="Sylfaen" w:cs="Sylfaen"/>
                <w:color w:val="000000"/>
                <w:sz w:val="20"/>
                <w:szCs w:val="20"/>
              </w:rPr>
              <w:t>საწარმოს დირექცია მოვალეა უზრუნველყოს ყველა იმ ადგილობრივი გზის უსაფრთხოება, რომელსაც გამოიყენებს ნედლეულის, დამხმარე მასალების  და მზა პროდუქციის ტრანსპორტირებისათვის და იქონიოს ისინი სამოძრაოდ ვარგის მდგომარეობაში, ისე, რომ ხელი არ შეეშალოს ადგილობრივი მოსახლეობის მიერ მის გამოყენებას და არ დაზიანდეს ინფრასტრუქტურა ან საკუთრება;</w:t>
            </w:r>
          </w:p>
          <w:p w:rsidR="00EA4EE3" w:rsidRPr="00EA4EE3" w:rsidRDefault="00EA4EE3" w:rsidP="00EA4EE3">
            <w:pPr>
              <w:numPr>
                <w:ilvl w:val="0"/>
                <w:numId w:val="35"/>
              </w:numPr>
              <w:ind w:left="504"/>
              <w:contextualSpacing/>
              <w:jc w:val="left"/>
              <w:rPr>
                <w:rFonts w:ascii="Sylfaen" w:eastAsia="Calibri" w:hAnsi="Sylfaen" w:cs="Times New Roman"/>
                <w:color w:val="000000"/>
                <w:sz w:val="20"/>
                <w:szCs w:val="20"/>
              </w:rPr>
            </w:pPr>
            <w:r w:rsidRPr="00EA4EE3">
              <w:rPr>
                <w:rFonts w:ascii="Sylfaen" w:eastAsia="Calibri" w:hAnsi="Sylfaen" w:cs="Sylfaen"/>
                <w:color w:val="000000"/>
                <w:sz w:val="20"/>
                <w:szCs w:val="20"/>
              </w:rPr>
              <w:t>სატრანსპორტო მარშრუტების მკაცრი დაცვა.</w:t>
            </w:r>
          </w:p>
        </w:tc>
        <w:tc>
          <w:tcPr>
            <w:tcW w:w="2070" w:type="dxa"/>
            <w:vAlign w:val="center"/>
          </w:tcPr>
          <w:p w:rsidR="00EA4EE3" w:rsidRPr="00EA4EE3" w:rsidRDefault="00EA4EE3" w:rsidP="00EA4EE3">
            <w:pPr>
              <w:ind w:left="144"/>
              <w:rPr>
                <w:rFonts w:ascii="Sylfaen" w:eastAsia="Calibri" w:hAnsi="Sylfaen" w:cs="Sylfaen"/>
                <w:color w:val="000000"/>
                <w:sz w:val="20"/>
                <w:szCs w:val="20"/>
              </w:rPr>
            </w:pPr>
            <w:r w:rsidRPr="00EA4EE3">
              <w:rPr>
                <w:rFonts w:ascii="Sylfaen" w:eastAsia="Calibri" w:hAnsi="Sylfaen" w:cs="Sylfaen"/>
                <w:color w:val="000000"/>
                <w:sz w:val="20"/>
                <w:szCs w:val="20"/>
              </w:rPr>
              <w:t>შპს ,,ტექნო 2016“</w:t>
            </w:r>
          </w:p>
        </w:tc>
      </w:tr>
      <w:tr w:rsidR="00EA4EE3" w:rsidRPr="00EA4EE3" w:rsidTr="00A43007">
        <w:trPr>
          <w:trHeight w:val="2079"/>
          <w:jc w:val="center"/>
        </w:trPr>
        <w:tc>
          <w:tcPr>
            <w:tcW w:w="3145" w:type="dxa"/>
            <w:vAlign w:val="center"/>
          </w:tcPr>
          <w:p w:rsidR="00EA4EE3" w:rsidRPr="00EA4EE3" w:rsidRDefault="00EA4EE3" w:rsidP="00EA4EE3">
            <w:pPr>
              <w:rPr>
                <w:rFonts w:ascii="Sylfaen" w:eastAsia="Calibri" w:hAnsi="Sylfaen" w:cs="Times New Roman"/>
                <w:color w:val="000000"/>
                <w:sz w:val="20"/>
                <w:szCs w:val="20"/>
              </w:rPr>
            </w:pPr>
            <w:r w:rsidRPr="00EA4EE3">
              <w:rPr>
                <w:rFonts w:ascii="Sylfaen" w:eastAsia="Calibri" w:hAnsi="Sylfaen" w:cs="Sylfaen"/>
                <w:color w:val="000000"/>
                <w:sz w:val="20"/>
                <w:szCs w:val="20"/>
              </w:rPr>
              <w:t>ადგილობრივი</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მაცხოვრებლების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ჯანმრთელობაზე</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მოსალოდნელი</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ზემოქმედება</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მოსახლეობის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შეწუხება</w:t>
            </w:r>
          </w:p>
        </w:tc>
        <w:tc>
          <w:tcPr>
            <w:tcW w:w="8784" w:type="dxa"/>
          </w:tcPr>
          <w:p w:rsidR="00EA4EE3" w:rsidRPr="00EA4EE3" w:rsidRDefault="00EA4EE3" w:rsidP="00EA4EE3">
            <w:pPr>
              <w:numPr>
                <w:ilvl w:val="0"/>
                <w:numId w:val="67"/>
              </w:numPr>
              <w:ind w:left="360"/>
              <w:contextualSpacing/>
              <w:jc w:val="left"/>
              <w:rPr>
                <w:rFonts w:ascii="Sylfaen" w:eastAsia="Calibri" w:hAnsi="Sylfaen" w:cs="Times New Roman"/>
                <w:color w:val="000000"/>
                <w:sz w:val="20"/>
                <w:szCs w:val="20"/>
              </w:rPr>
            </w:pPr>
            <w:r w:rsidRPr="00EA4EE3">
              <w:rPr>
                <w:rFonts w:ascii="Sylfaen" w:eastAsia="Calibri" w:hAnsi="Sylfaen" w:cs="Sylfaen"/>
                <w:color w:val="000000"/>
                <w:sz w:val="20"/>
                <w:szCs w:val="20"/>
              </w:rPr>
              <w:t>საწარმოს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დირექცია</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ვალდებულია</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მინიმუმამდე</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შეზღუდოს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დასახლებულ</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პუნქტებში</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გამავალი</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გზებით</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სარგებლობა</w:t>
            </w:r>
            <w:r w:rsidRPr="00EA4EE3">
              <w:rPr>
                <w:rFonts w:ascii="Sylfaen" w:eastAsia="Calibri" w:hAnsi="Sylfaen" w:cs="Times New Roman"/>
                <w:color w:val="000000"/>
                <w:sz w:val="20"/>
                <w:szCs w:val="20"/>
              </w:rPr>
              <w:t>;</w:t>
            </w:r>
          </w:p>
          <w:p w:rsidR="00EA4EE3" w:rsidRPr="00EA4EE3" w:rsidRDefault="00EA4EE3" w:rsidP="00EA4EE3">
            <w:pPr>
              <w:numPr>
                <w:ilvl w:val="0"/>
                <w:numId w:val="67"/>
              </w:numPr>
              <w:ind w:left="360"/>
              <w:contextualSpacing/>
              <w:jc w:val="left"/>
              <w:rPr>
                <w:rFonts w:ascii="Sylfaen" w:eastAsia="Calibri" w:hAnsi="Sylfaen" w:cs="Times New Roman"/>
                <w:color w:val="000000"/>
                <w:sz w:val="20"/>
                <w:szCs w:val="20"/>
              </w:rPr>
            </w:pPr>
            <w:r w:rsidRPr="00EA4EE3">
              <w:rPr>
                <w:rFonts w:ascii="Sylfaen" w:eastAsia="Calibri" w:hAnsi="Sylfaen" w:cs="Sylfaen"/>
                <w:color w:val="000000"/>
                <w:sz w:val="20"/>
                <w:szCs w:val="20"/>
              </w:rPr>
              <w:t>საწარმოს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სიახლოვეს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ჯანმრთელობისათვის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საშიშ</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უბნებში</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შესაბამისი</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გამაფრთხილებელი</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ნიშნების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დამაგრება</w:t>
            </w:r>
            <w:r w:rsidRPr="00EA4EE3">
              <w:rPr>
                <w:rFonts w:ascii="Sylfaen" w:eastAsia="Calibri" w:hAnsi="Sylfaen" w:cs="Times New Roman"/>
                <w:color w:val="000000"/>
                <w:sz w:val="20"/>
                <w:szCs w:val="20"/>
              </w:rPr>
              <w:t>;</w:t>
            </w:r>
          </w:p>
          <w:p w:rsidR="00EA4EE3" w:rsidRPr="00EA4EE3" w:rsidRDefault="00EA4EE3" w:rsidP="00EA4EE3">
            <w:pPr>
              <w:numPr>
                <w:ilvl w:val="0"/>
                <w:numId w:val="67"/>
              </w:numPr>
              <w:ind w:left="360"/>
              <w:contextualSpacing/>
              <w:jc w:val="left"/>
              <w:rPr>
                <w:rFonts w:ascii="Sylfaen" w:eastAsia="Calibri" w:hAnsi="Sylfaen" w:cs="Times New Roman"/>
                <w:color w:val="000000"/>
                <w:sz w:val="20"/>
                <w:szCs w:val="20"/>
              </w:rPr>
            </w:pPr>
            <w:r w:rsidRPr="00EA4EE3">
              <w:rPr>
                <w:rFonts w:ascii="Sylfaen" w:eastAsia="Calibri" w:hAnsi="Sylfaen" w:cs="Sylfaen"/>
                <w:color w:val="000000"/>
                <w:sz w:val="20"/>
                <w:szCs w:val="20"/>
              </w:rPr>
              <w:t>საწარმოს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დირექცია</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მოვალეა</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აწარმოოს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საჩივრების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ქმედითუნარიანი</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ჟურნალი</w:t>
            </w:r>
            <w:r w:rsidRPr="00EA4EE3">
              <w:rPr>
                <w:rFonts w:ascii="Sylfaen" w:eastAsia="Calibri" w:hAnsi="Sylfaen" w:cs="Times New Roman"/>
                <w:color w:val="000000"/>
                <w:sz w:val="20"/>
                <w:szCs w:val="20"/>
              </w:rPr>
              <w:t>.</w:t>
            </w:r>
          </w:p>
        </w:tc>
        <w:tc>
          <w:tcPr>
            <w:tcW w:w="2070" w:type="dxa"/>
            <w:vAlign w:val="center"/>
          </w:tcPr>
          <w:p w:rsidR="00EA4EE3" w:rsidRPr="00EA4EE3" w:rsidRDefault="00EA4EE3" w:rsidP="00EA4EE3">
            <w:pPr>
              <w:ind w:left="144"/>
              <w:rPr>
                <w:rFonts w:ascii="Sylfaen" w:eastAsia="Calibri" w:hAnsi="Sylfaen" w:cs="Sylfaen"/>
                <w:color w:val="000000"/>
                <w:sz w:val="20"/>
                <w:szCs w:val="20"/>
              </w:rPr>
            </w:pPr>
            <w:r w:rsidRPr="00EA4EE3">
              <w:rPr>
                <w:rFonts w:ascii="Sylfaen" w:eastAsia="Calibri" w:hAnsi="Sylfaen" w:cs="Sylfaen"/>
                <w:color w:val="000000"/>
                <w:sz w:val="20"/>
                <w:szCs w:val="20"/>
              </w:rPr>
              <w:t>შპს ,,ტექნო 2016“</w:t>
            </w:r>
          </w:p>
        </w:tc>
      </w:tr>
      <w:tr w:rsidR="00EA4EE3" w:rsidRPr="00EA4EE3" w:rsidTr="00A43007">
        <w:trPr>
          <w:trHeight w:val="2099"/>
          <w:jc w:val="center"/>
        </w:trPr>
        <w:tc>
          <w:tcPr>
            <w:tcW w:w="3145" w:type="dxa"/>
            <w:vAlign w:val="center"/>
          </w:tcPr>
          <w:p w:rsidR="00EA4EE3" w:rsidRPr="00EA4EE3" w:rsidRDefault="00EA4EE3" w:rsidP="00EA4EE3">
            <w:pPr>
              <w:rPr>
                <w:rFonts w:ascii="Sylfaen" w:eastAsia="Calibri" w:hAnsi="Sylfaen" w:cs="Times New Roman"/>
                <w:color w:val="000000"/>
                <w:sz w:val="20"/>
                <w:szCs w:val="20"/>
              </w:rPr>
            </w:pPr>
            <w:r w:rsidRPr="00EA4EE3">
              <w:rPr>
                <w:rFonts w:ascii="Sylfaen" w:eastAsia="Calibri" w:hAnsi="Sylfaen" w:cs="Sylfaen"/>
                <w:color w:val="000000"/>
                <w:sz w:val="20"/>
                <w:szCs w:val="20"/>
              </w:rPr>
              <w:t>მომსახურე</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პერსონალის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ჯანმრთელობაზე</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მოსალოდნელი</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ზემოქმედება</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შრომის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უსაფრთხოება</w:t>
            </w:r>
          </w:p>
        </w:tc>
        <w:tc>
          <w:tcPr>
            <w:tcW w:w="8784" w:type="dxa"/>
          </w:tcPr>
          <w:p w:rsidR="00EA4EE3" w:rsidRPr="00EA4EE3" w:rsidRDefault="00EA4EE3" w:rsidP="00EA4EE3">
            <w:pPr>
              <w:numPr>
                <w:ilvl w:val="0"/>
                <w:numId w:val="60"/>
              </w:numPr>
              <w:ind w:left="360"/>
              <w:contextualSpacing/>
              <w:jc w:val="left"/>
              <w:rPr>
                <w:rFonts w:ascii="Sylfaen" w:eastAsia="Calibri" w:hAnsi="Sylfaen" w:cs="Times New Roman"/>
                <w:color w:val="000000"/>
                <w:sz w:val="20"/>
                <w:szCs w:val="20"/>
              </w:rPr>
            </w:pPr>
            <w:r w:rsidRPr="00EA4EE3">
              <w:rPr>
                <w:rFonts w:ascii="Sylfaen" w:eastAsia="Calibri" w:hAnsi="Sylfaen" w:cs="Sylfaen"/>
                <w:color w:val="000000"/>
                <w:sz w:val="20"/>
                <w:szCs w:val="20"/>
              </w:rPr>
              <w:t>შრომის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უსაფრთოხების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მოთხოვნების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დაცვა</w:t>
            </w:r>
            <w:r w:rsidRPr="00EA4EE3">
              <w:rPr>
                <w:rFonts w:ascii="Sylfaen" w:eastAsia="Calibri" w:hAnsi="Sylfaen" w:cs="Times New Roman"/>
                <w:color w:val="000000"/>
                <w:sz w:val="20"/>
                <w:szCs w:val="20"/>
              </w:rPr>
              <w:t>;</w:t>
            </w:r>
          </w:p>
          <w:p w:rsidR="00EA4EE3" w:rsidRPr="00EA4EE3" w:rsidRDefault="00EA4EE3" w:rsidP="00EA4EE3">
            <w:pPr>
              <w:numPr>
                <w:ilvl w:val="0"/>
                <w:numId w:val="60"/>
              </w:numPr>
              <w:ind w:left="360"/>
              <w:contextualSpacing/>
              <w:jc w:val="left"/>
              <w:rPr>
                <w:rFonts w:ascii="Sylfaen" w:eastAsia="Calibri" w:hAnsi="Sylfaen" w:cs="Times New Roman"/>
                <w:color w:val="000000"/>
                <w:sz w:val="20"/>
                <w:szCs w:val="20"/>
              </w:rPr>
            </w:pPr>
            <w:r w:rsidRPr="00EA4EE3">
              <w:rPr>
                <w:rFonts w:ascii="Sylfaen" w:eastAsia="Calibri" w:hAnsi="Sylfaen" w:cs="Sylfaen"/>
                <w:color w:val="000000"/>
                <w:sz w:val="20"/>
                <w:szCs w:val="20"/>
              </w:rPr>
              <w:t>პერსონალის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პერიოდული</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სწავლება</w:t>
            </w:r>
            <w:r w:rsidRPr="00EA4EE3">
              <w:rPr>
                <w:rFonts w:ascii="Sylfaen" w:eastAsia="Calibri" w:hAnsi="Sylfaen" w:cs="Times New Roman"/>
                <w:color w:val="000000"/>
                <w:sz w:val="20"/>
                <w:szCs w:val="20"/>
              </w:rPr>
              <w:t>;</w:t>
            </w:r>
          </w:p>
          <w:p w:rsidR="00EA4EE3" w:rsidRPr="00EA4EE3" w:rsidRDefault="00EA4EE3" w:rsidP="00EA4EE3">
            <w:pPr>
              <w:numPr>
                <w:ilvl w:val="0"/>
                <w:numId w:val="60"/>
              </w:numPr>
              <w:ind w:left="360"/>
              <w:contextualSpacing/>
              <w:jc w:val="left"/>
              <w:rPr>
                <w:rFonts w:ascii="Sylfaen" w:eastAsia="Calibri" w:hAnsi="Sylfaen" w:cs="Times New Roman"/>
                <w:color w:val="000000"/>
                <w:sz w:val="20"/>
                <w:szCs w:val="20"/>
              </w:rPr>
            </w:pPr>
            <w:r w:rsidRPr="00EA4EE3">
              <w:rPr>
                <w:rFonts w:ascii="Sylfaen" w:eastAsia="Calibri" w:hAnsi="Sylfaen" w:cs="Sylfaen"/>
                <w:color w:val="000000"/>
                <w:sz w:val="20"/>
                <w:szCs w:val="20"/>
              </w:rPr>
              <w:t>პერსონალის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უზრუნველყოფა</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ინდივიდუალური</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დაცვის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საშუალებებით</w:t>
            </w:r>
            <w:r w:rsidRPr="00EA4EE3">
              <w:rPr>
                <w:rFonts w:ascii="Sylfaen" w:eastAsia="Calibri" w:hAnsi="Sylfaen" w:cs="Times New Roman"/>
                <w:color w:val="000000"/>
                <w:sz w:val="20"/>
                <w:szCs w:val="20"/>
              </w:rPr>
              <w:t>;</w:t>
            </w:r>
          </w:p>
          <w:p w:rsidR="00EA4EE3" w:rsidRPr="00EA4EE3" w:rsidRDefault="00EA4EE3" w:rsidP="00EA4EE3">
            <w:pPr>
              <w:numPr>
                <w:ilvl w:val="0"/>
                <w:numId w:val="60"/>
              </w:numPr>
              <w:ind w:left="360"/>
              <w:contextualSpacing/>
              <w:jc w:val="left"/>
              <w:rPr>
                <w:rFonts w:ascii="Sylfaen" w:eastAsia="Calibri" w:hAnsi="Sylfaen" w:cs="Times New Roman"/>
                <w:color w:val="000000"/>
                <w:sz w:val="20"/>
                <w:szCs w:val="20"/>
              </w:rPr>
            </w:pPr>
            <w:r w:rsidRPr="00EA4EE3">
              <w:rPr>
                <w:rFonts w:ascii="Sylfaen" w:eastAsia="Calibri" w:hAnsi="Sylfaen" w:cs="Sylfaen"/>
                <w:color w:val="000000"/>
                <w:sz w:val="20"/>
                <w:szCs w:val="20"/>
              </w:rPr>
              <w:t>ჯანმრთელობისთვის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სახიფათო</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სამუშაო</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ზონებში</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შესაბამისი</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გამაფრთხილებელი</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ნიშნების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დამაგრება</w:t>
            </w:r>
            <w:r w:rsidRPr="00EA4EE3">
              <w:rPr>
                <w:rFonts w:ascii="Sylfaen" w:eastAsia="Calibri" w:hAnsi="Sylfaen" w:cs="Times New Roman"/>
                <w:color w:val="000000"/>
                <w:sz w:val="20"/>
                <w:szCs w:val="20"/>
              </w:rPr>
              <w:t>;</w:t>
            </w:r>
          </w:p>
          <w:p w:rsidR="00EA4EE3" w:rsidRPr="00EA4EE3" w:rsidRDefault="00EA4EE3" w:rsidP="00EA4EE3">
            <w:pPr>
              <w:numPr>
                <w:ilvl w:val="0"/>
                <w:numId w:val="60"/>
              </w:numPr>
              <w:ind w:left="360"/>
              <w:contextualSpacing/>
              <w:jc w:val="left"/>
              <w:rPr>
                <w:rFonts w:ascii="Sylfaen" w:eastAsia="Calibri" w:hAnsi="Sylfaen" w:cs="Times New Roman"/>
                <w:color w:val="000000"/>
                <w:sz w:val="20"/>
                <w:szCs w:val="20"/>
              </w:rPr>
            </w:pPr>
            <w:r w:rsidRPr="00EA4EE3">
              <w:rPr>
                <w:rFonts w:ascii="Sylfaen" w:eastAsia="Calibri" w:hAnsi="Sylfaen" w:cs="Sylfaen"/>
                <w:color w:val="000000"/>
                <w:sz w:val="20"/>
                <w:szCs w:val="20"/>
              </w:rPr>
              <w:t>ავარიული</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სიტუაციების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რისკების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შემცირების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და</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მომსახურე</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პერსონალის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უსაფრთხოების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მიზნით</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საწარმოს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დირექცია</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ვალდებულია</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წარმოებაში</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გამოყენებული</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დანადგარ</w:t>
            </w:r>
            <w:r w:rsidRPr="00EA4EE3">
              <w:rPr>
                <w:rFonts w:ascii="Sylfaen" w:eastAsia="Calibri" w:hAnsi="Sylfaen" w:cs="Times New Roman"/>
                <w:color w:val="000000"/>
                <w:sz w:val="20"/>
                <w:szCs w:val="20"/>
              </w:rPr>
              <w:t>-</w:t>
            </w:r>
            <w:r w:rsidRPr="00EA4EE3">
              <w:rPr>
                <w:rFonts w:ascii="Sylfaen" w:eastAsia="Calibri" w:hAnsi="Sylfaen" w:cs="Sylfaen"/>
                <w:color w:val="000000"/>
                <w:sz w:val="20"/>
                <w:szCs w:val="20"/>
              </w:rPr>
              <w:t>მექანიზმები</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იქონიოს</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ტექნიკურად</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გამართულ</w:t>
            </w:r>
            <w:r w:rsidRPr="00EA4EE3">
              <w:rPr>
                <w:rFonts w:ascii="Sylfaen" w:eastAsia="Calibri" w:hAnsi="Sylfaen" w:cs="Times New Roman"/>
                <w:color w:val="000000"/>
                <w:sz w:val="20"/>
                <w:szCs w:val="20"/>
              </w:rPr>
              <w:t xml:space="preserve"> </w:t>
            </w:r>
            <w:r w:rsidRPr="00EA4EE3">
              <w:rPr>
                <w:rFonts w:ascii="Sylfaen" w:eastAsia="Calibri" w:hAnsi="Sylfaen" w:cs="Sylfaen"/>
                <w:color w:val="000000"/>
                <w:sz w:val="20"/>
                <w:szCs w:val="20"/>
              </w:rPr>
              <w:t>მდგომარეობაში</w:t>
            </w:r>
            <w:r w:rsidRPr="00EA4EE3">
              <w:rPr>
                <w:rFonts w:ascii="Sylfaen" w:eastAsia="Calibri" w:hAnsi="Sylfaen" w:cs="Times New Roman"/>
                <w:color w:val="000000"/>
                <w:sz w:val="20"/>
                <w:szCs w:val="20"/>
              </w:rPr>
              <w:t>.</w:t>
            </w:r>
          </w:p>
        </w:tc>
        <w:tc>
          <w:tcPr>
            <w:tcW w:w="2070" w:type="dxa"/>
            <w:vAlign w:val="center"/>
          </w:tcPr>
          <w:p w:rsidR="00EA4EE3" w:rsidRPr="00EA4EE3" w:rsidRDefault="00EA4EE3" w:rsidP="00EA4EE3">
            <w:pPr>
              <w:ind w:left="144"/>
              <w:rPr>
                <w:rFonts w:ascii="Sylfaen" w:eastAsia="Calibri" w:hAnsi="Sylfaen" w:cs="Sylfaen"/>
                <w:color w:val="000000"/>
                <w:sz w:val="20"/>
                <w:szCs w:val="20"/>
              </w:rPr>
            </w:pPr>
            <w:r w:rsidRPr="00EA4EE3">
              <w:rPr>
                <w:rFonts w:ascii="Sylfaen" w:eastAsia="Calibri" w:hAnsi="Sylfaen" w:cs="Sylfaen"/>
                <w:color w:val="000000"/>
                <w:sz w:val="20"/>
                <w:szCs w:val="20"/>
              </w:rPr>
              <w:t>შპს ,,ტექნო 2016“</w:t>
            </w:r>
          </w:p>
        </w:tc>
      </w:tr>
    </w:tbl>
    <w:p w:rsidR="00372A1F" w:rsidRDefault="00372A1F" w:rsidP="00372A1F">
      <w:pPr>
        <w:rPr>
          <w:rFonts w:eastAsia="Calibri" w:cs="Times New Roman"/>
          <w:color w:val="000000"/>
        </w:rPr>
      </w:pPr>
    </w:p>
    <w:p w:rsidR="00EA4EE3" w:rsidRPr="002C3E24" w:rsidRDefault="00EA4EE3" w:rsidP="00372A1F">
      <w:pPr>
        <w:rPr>
          <w:rFonts w:eastAsia="Calibri" w:cs="Times New Roman"/>
          <w:color w:val="000000"/>
        </w:rPr>
        <w:sectPr w:rsidR="00EA4EE3" w:rsidRPr="002C3E24" w:rsidSect="00372A1F">
          <w:footerReference w:type="first" r:id="rId27"/>
          <w:pgSz w:w="16834" w:h="11909" w:orient="landscape" w:code="9"/>
          <w:pgMar w:top="1009" w:right="1009" w:bottom="1009" w:left="1009" w:header="403" w:footer="346" w:gutter="0"/>
          <w:cols w:space="720"/>
          <w:titlePg/>
          <w:docGrid w:linePitch="360"/>
        </w:sectPr>
      </w:pPr>
    </w:p>
    <w:p w:rsidR="00372A1F" w:rsidRPr="002C3E24" w:rsidRDefault="00372A1F" w:rsidP="00FE7A31">
      <w:pPr>
        <w:keepNext/>
        <w:keepLines/>
        <w:numPr>
          <w:ilvl w:val="0"/>
          <w:numId w:val="10"/>
        </w:numPr>
        <w:tabs>
          <w:tab w:val="num" w:pos="360"/>
        </w:tabs>
        <w:spacing w:line="20" w:lineRule="atLeast"/>
        <w:ind w:left="0" w:firstLine="0"/>
        <w:jc w:val="left"/>
        <w:outlineLvl w:val="0"/>
        <w:rPr>
          <w:rFonts w:eastAsiaTheme="majorEastAsia" w:cstheme="majorBidi"/>
          <w:b/>
          <w:bCs/>
          <w:color w:val="000000" w:themeColor="text1"/>
          <w:szCs w:val="28"/>
        </w:rPr>
      </w:pPr>
      <w:bookmarkStart w:id="10" w:name="_Toc33635360"/>
      <w:bookmarkStart w:id="11" w:name="_Toc34399909"/>
      <w:r w:rsidRPr="002C3E24">
        <w:rPr>
          <w:rFonts w:eastAsiaTheme="majorEastAsia" w:cstheme="majorBidi"/>
          <w:b/>
          <w:bCs/>
          <w:color w:val="000000" w:themeColor="text1"/>
          <w:szCs w:val="28"/>
        </w:rPr>
        <w:t>საქმიანობის გარემოსდაცვითი მენეჯმენტის და მონიტორინგის გეგმა</w:t>
      </w:r>
      <w:bookmarkEnd w:id="10"/>
      <w:bookmarkEnd w:id="11"/>
    </w:p>
    <w:p w:rsidR="00372A1F" w:rsidRPr="002C3E24" w:rsidRDefault="00372A1F" w:rsidP="006136D9">
      <w:pPr>
        <w:rPr>
          <w:rFonts w:eastAsia="Calibri" w:cs="Sylfaen"/>
          <w:color w:val="000000"/>
        </w:rPr>
      </w:pPr>
      <w:r w:rsidRPr="002C3E24">
        <w:rPr>
          <w:rFonts w:eastAsia="Calibri" w:cs="Sylfaen"/>
          <w:color w:val="000000"/>
        </w:rPr>
        <w:t>როგორც გზშ-ის ანგარიშის წინა თავებშია აღნიშნული, საქმიანობის  პროცესში არსებობს გარკვეული სახის ზემოქმედების რისკები გარემოს ზოგიერთ რეცეპტორზე. უარყოფითი ზემოქმედებების ხასიათის და მნიშვნელოვნების შემცირების ერთერთი წინაპირობაა მიმდინარე  სამუშაოების სწორი მართვა (მენეჯმენტი) მკაცრი მეთვალყურეობის (მონიტორინგის) პირობებში.</w:t>
      </w:r>
    </w:p>
    <w:p w:rsidR="00372A1F" w:rsidRPr="002C3E24" w:rsidRDefault="00372A1F" w:rsidP="006136D9">
      <w:pPr>
        <w:rPr>
          <w:rFonts w:eastAsia="Calibri" w:cs="Sylfaen"/>
          <w:color w:val="000000"/>
        </w:rPr>
      </w:pPr>
      <w:r w:rsidRPr="002C3E24">
        <w:rPr>
          <w:rFonts w:eastAsia="Calibri" w:cs="Sylfaen"/>
          <w:color w:val="000000"/>
        </w:rPr>
        <w:t xml:space="preserve">გარემოსდაცვითი მენეჯმენტის გეგმის მიზანია უზრუნველყოს დაგეგმილი საქმიანობის შესაბამისობა გარემოსდაცვითი კანონმდებლობის მოთხოვნებთან. გეგმა განსაზღვრავს შემარბილებელ, მონიტორინგის და ინსტიტუციონალურ ღონისძიებებს, რომელიც უნდა გატარდეს საქმიანობის გარემოზე მოსალოდნელი უარყოფითი ზემოქმედების თავიდან აცილების ან შესუსტებისთვის და განსაზღვრავს შესაბამისი ღონისძიებების გატარებისთვის საჭირო ქმედებებს.  </w:t>
      </w:r>
    </w:p>
    <w:p w:rsidR="00372A1F" w:rsidRPr="002C3E24" w:rsidRDefault="00372A1F" w:rsidP="006136D9">
      <w:pPr>
        <w:rPr>
          <w:rFonts w:eastAsia="Calibri" w:cs="Times New Roman"/>
          <w:color w:val="000000"/>
        </w:rPr>
      </w:pPr>
      <w:r w:rsidRPr="002C3E24">
        <w:rPr>
          <w:rFonts w:eastAsia="Calibri" w:cs="Sylfaen"/>
          <w:color w:val="000000"/>
        </w:rPr>
        <w:t>გარემოსდაცვითი მენეჯმენტის და მონიტორინგის გეგმა მოწყობის ეტაპზე მოცემულია ცხრილში</w:t>
      </w:r>
      <w:r w:rsidR="002C3E24">
        <w:rPr>
          <w:rFonts w:eastAsia="Calibri" w:cs="Times New Roman"/>
          <w:color w:val="000000"/>
        </w:rPr>
        <w:t xml:space="preserve"> 4</w:t>
      </w:r>
      <w:r w:rsidRPr="002C3E24">
        <w:rPr>
          <w:rFonts w:eastAsia="Calibri" w:cs="Times New Roman"/>
          <w:color w:val="000000"/>
        </w:rPr>
        <w:t>.1., ხოლო ექსპლუატაციის ეტაპი ცხრილში</w:t>
      </w:r>
      <w:r w:rsidR="002C3E24">
        <w:rPr>
          <w:rFonts w:eastAsia="Calibri" w:cs="Times New Roman"/>
          <w:color w:val="000000"/>
        </w:rPr>
        <w:t xml:space="preserve"> 4</w:t>
      </w:r>
      <w:r w:rsidRPr="002C3E24">
        <w:rPr>
          <w:rFonts w:eastAsia="Calibri" w:cs="Times New Roman"/>
          <w:color w:val="000000"/>
        </w:rPr>
        <w:t>.2</w:t>
      </w:r>
    </w:p>
    <w:p w:rsidR="00372A1F" w:rsidRPr="002C3E24" w:rsidRDefault="00372A1F" w:rsidP="006136D9">
      <w:pPr>
        <w:rPr>
          <w:rFonts w:eastAsia="Calibri" w:cs="Times New Roman"/>
          <w:color w:val="000000"/>
        </w:rPr>
      </w:pPr>
    </w:p>
    <w:p w:rsidR="00372A1F" w:rsidRPr="002C3E24" w:rsidRDefault="00372A1F" w:rsidP="006136D9">
      <w:pPr>
        <w:rPr>
          <w:rFonts w:eastAsia="Calibri" w:cs="Times New Roman"/>
          <w:color w:val="000000"/>
        </w:rPr>
        <w:sectPr w:rsidR="00372A1F" w:rsidRPr="002C3E24" w:rsidSect="00372A1F">
          <w:pgSz w:w="11909" w:h="16834" w:code="9"/>
          <w:pgMar w:top="1008" w:right="1008" w:bottom="1008" w:left="1008" w:header="403" w:footer="346" w:gutter="0"/>
          <w:cols w:space="720"/>
          <w:titlePg/>
          <w:docGrid w:linePitch="360"/>
        </w:sectPr>
      </w:pPr>
    </w:p>
    <w:p w:rsidR="00372A1F" w:rsidRPr="006136D9" w:rsidRDefault="00372A1F" w:rsidP="00372A1F">
      <w:pPr>
        <w:jc w:val="left"/>
        <w:rPr>
          <w:rFonts w:eastAsia="Calibri" w:cs="Sylfaen"/>
          <w:i/>
          <w:color w:val="000000"/>
          <w:sz w:val="20"/>
          <w:szCs w:val="20"/>
        </w:rPr>
      </w:pPr>
      <w:r w:rsidRPr="006136D9">
        <w:rPr>
          <w:rFonts w:eastAsia="Calibri" w:cs="Sylfaen"/>
          <w:b/>
          <w:i/>
          <w:color w:val="000000"/>
          <w:sz w:val="20"/>
          <w:szCs w:val="20"/>
        </w:rPr>
        <w:t>ცხრილი</w:t>
      </w:r>
      <w:r w:rsidR="002C3E24" w:rsidRPr="006136D9">
        <w:rPr>
          <w:rFonts w:eastAsia="Calibri" w:cs="Times New Roman"/>
          <w:b/>
          <w:i/>
          <w:color w:val="000000"/>
          <w:sz w:val="20"/>
          <w:szCs w:val="20"/>
        </w:rPr>
        <w:t xml:space="preserve"> 4</w:t>
      </w:r>
      <w:r w:rsidRPr="006136D9">
        <w:rPr>
          <w:rFonts w:eastAsia="Calibri" w:cs="Times New Roman"/>
          <w:b/>
          <w:i/>
          <w:color w:val="000000"/>
          <w:sz w:val="20"/>
          <w:szCs w:val="20"/>
        </w:rPr>
        <w:t>.1.</w:t>
      </w:r>
      <w:r w:rsidRPr="006136D9">
        <w:rPr>
          <w:rFonts w:eastAsia="Calibri" w:cs="Times New Roman"/>
          <w:i/>
          <w:color w:val="000000"/>
          <w:sz w:val="20"/>
          <w:szCs w:val="20"/>
        </w:rPr>
        <w:t xml:space="preserve"> </w:t>
      </w:r>
      <w:r w:rsidRPr="006136D9">
        <w:rPr>
          <w:rFonts w:eastAsia="Calibri" w:cs="Sylfaen"/>
          <w:i/>
          <w:color w:val="000000"/>
          <w:sz w:val="20"/>
          <w:szCs w:val="20"/>
        </w:rPr>
        <w:t>გარემოსდაცვითი</w:t>
      </w:r>
      <w:r w:rsidRPr="006136D9">
        <w:rPr>
          <w:rFonts w:eastAsia="Calibri" w:cs="Times New Roman"/>
          <w:i/>
          <w:color w:val="000000"/>
          <w:sz w:val="20"/>
          <w:szCs w:val="20"/>
        </w:rPr>
        <w:t xml:space="preserve"> </w:t>
      </w:r>
      <w:r w:rsidRPr="006136D9">
        <w:rPr>
          <w:rFonts w:eastAsia="Calibri" w:cs="Sylfaen"/>
          <w:i/>
          <w:color w:val="000000"/>
          <w:sz w:val="20"/>
          <w:szCs w:val="20"/>
        </w:rPr>
        <w:t>მენეჯმენტის</w:t>
      </w:r>
      <w:r w:rsidRPr="006136D9">
        <w:rPr>
          <w:rFonts w:eastAsia="Calibri" w:cs="Times New Roman"/>
          <w:i/>
          <w:color w:val="000000"/>
          <w:sz w:val="20"/>
          <w:szCs w:val="20"/>
        </w:rPr>
        <w:t xml:space="preserve"> </w:t>
      </w:r>
      <w:r w:rsidRPr="006136D9">
        <w:rPr>
          <w:rFonts w:eastAsia="Calibri" w:cs="Sylfaen"/>
          <w:i/>
          <w:color w:val="000000"/>
          <w:sz w:val="20"/>
          <w:szCs w:val="20"/>
        </w:rPr>
        <w:t>და</w:t>
      </w:r>
      <w:r w:rsidRPr="006136D9">
        <w:rPr>
          <w:rFonts w:eastAsia="Calibri" w:cs="Times New Roman"/>
          <w:i/>
          <w:color w:val="000000"/>
          <w:sz w:val="20"/>
          <w:szCs w:val="20"/>
        </w:rPr>
        <w:t xml:space="preserve"> </w:t>
      </w:r>
      <w:r w:rsidRPr="006136D9">
        <w:rPr>
          <w:rFonts w:eastAsia="Calibri" w:cs="Sylfaen"/>
          <w:i/>
          <w:color w:val="000000"/>
          <w:sz w:val="20"/>
          <w:szCs w:val="20"/>
        </w:rPr>
        <w:t>მონიტორინგის</w:t>
      </w:r>
      <w:r w:rsidRPr="006136D9">
        <w:rPr>
          <w:rFonts w:eastAsia="Calibri" w:cs="Times New Roman"/>
          <w:i/>
          <w:color w:val="000000"/>
          <w:sz w:val="20"/>
          <w:szCs w:val="20"/>
        </w:rPr>
        <w:t xml:space="preserve"> </w:t>
      </w:r>
      <w:r w:rsidRPr="006136D9">
        <w:rPr>
          <w:rFonts w:eastAsia="Calibri" w:cs="Sylfaen"/>
          <w:i/>
          <w:color w:val="000000"/>
          <w:sz w:val="20"/>
          <w:szCs w:val="20"/>
        </w:rPr>
        <w:t xml:space="preserve">გეგმა </w:t>
      </w:r>
      <w:r w:rsidRPr="006136D9">
        <w:rPr>
          <w:rFonts w:eastAsia="Calibri" w:cs="Sylfaen"/>
          <w:b/>
          <w:i/>
          <w:color w:val="000000"/>
          <w:sz w:val="20"/>
          <w:szCs w:val="20"/>
        </w:rPr>
        <w:t>მშენებლობის ეტაპზე</w:t>
      </w:r>
    </w:p>
    <w:tbl>
      <w:tblPr>
        <w:tblStyle w:val="TableGrid"/>
        <w:tblW w:w="14845" w:type="dxa"/>
        <w:jc w:val="center"/>
        <w:tblLayout w:type="fixed"/>
        <w:tblLook w:val="04A0" w:firstRow="1" w:lastRow="0" w:firstColumn="1" w:lastColumn="0" w:noHBand="0" w:noVBand="1"/>
      </w:tblPr>
      <w:tblGrid>
        <w:gridCol w:w="1797"/>
        <w:gridCol w:w="1798"/>
        <w:gridCol w:w="3399"/>
        <w:gridCol w:w="2901"/>
        <w:gridCol w:w="2970"/>
        <w:gridCol w:w="1980"/>
      </w:tblGrid>
      <w:tr w:rsidR="00EA4EE3" w:rsidRPr="00EA4EE3" w:rsidTr="00A43007">
        <w:trPr>
          <w:trHeight w:val="728"/>
          <w:jc w:val="center"/>
        </w:trPr>
        <w:tc>
          <w:tcPr>
            <w:tcW w:w="1797" w:type="dxa"/>
            <w:shd w:val="clear" w:color="auto" w:fill="auto"/>
            <w:vAlign w:val="center"/>
          </w:tcPr>
          <w:p w:rsidR="00EA4EE3" w:rsidRPr="00EA4EE3" w:rsidRDefault="00EA4EE3" w:rsidP="00EA4EE3">
            <w:pPr>
              <w:spacing w:before="120" w:after="120"/>
              <w:rPr>
                <w:rFonts w:ascii="Sylfaen" w:eastAsia="Calibri" w:hAnsi="Sylfaen" w:cs="Sylfaen"/>
                <w:color w:val="000000"/>
                <w:sz w:val="20"/>
                <w:szCs w:val="20"/>
              </w:rPr>
            </w:pPr>
            <w:r w:rsidRPr="00EA4EE3">
              <w:rPr>
                <w:rFonts w:ascii="Sylfaen" w:eastAsia="Calibri" w:hAnsi="Sylfaen" w:cs="Sylfaen"/>
                <w:color w:val="000000"/>
                <w:sz w:val="20"/>
                <w:szCs w:val="20"/>
              </w:rPr>
              <w:t>კონტროლის საგანი</w:t>
            </w:r>
          </w:p>
        </w:tc>
        <w:tc>
          <w:tcPr>
            <w:tcW w:w="1798" w:type="dxa"/>
            <w:shd w:val="clear" w:color="auto" w:fill="auto"/>
            <w:vAlign w:val="center"/>
          </w:tcPr>
          <w:p w:rsidR="00EA4EE3" w:rsidRPr="00EA4EE3" w:rsidRDefault="00EA4EE3" w:rsidP="00EA4EE3">
            <w:pPr>
              <w:spacing w:before="120" w:after="120"/>
              <w:rPr>
                <w:rFonts w:ascii="Sylfaen" w:eastAsia="Calibri" w:hAnsi="Sylfaen" w:cs="Sylfaen"/>
                <w:color w:val="000000"/>
                <w:sz w:val="20"/>
                <w:szCs w:val="20"/>
              </w:rPr>
            </w:pPr>
            <w:r w:rsidRPr="00EA4EE3">
              <w:rPr>
                <w:rFonts w:ascii="Sylfaen" w:eastAsia="Calibri" w:hAnsi="Sylfaen" w:cs="Sylfaen"/>
                <w:color w:val="000000"/>
                <w:sz w:val="20"/>
                <w:szCs w:val="20"/>
              </w:rPr>
              <w:t>კონტროლის/</w:t>
            </w:r>
          </w:p>
          <w:p w:rsidR="00EA4EE3" w:rsidRPr="00EA4EE3" w:rsidRDefault="00EA4EE3" w:rsidP="00EA4EE3">
            <w:pPr>
              <w:spacing w:before="120" w:after="120"/>
              <w:rPr>
                <w:rFonts w:ascii="Sylfaen" w:eastAsia="Calibri" w:hAnsi="Sylfaen" w:cs="Sylfaen"/>
                <w:color w:val="000000"/>
                <w:sz w:val="20"/>
                <w:szCs w:val="20"/>
              </w:rPr>
            </w:pPr>
            <w:r w:rsidRPr="00EA4EE3">
              <w:rPr>
                <w:rFonts w:ascii="Sylfaen" w:eastAsia="Calibri" w:hAnsi="Sylfaen" w:cs="Sylfaen"/>
                <w:color w:val="000000"/>
                <w:sz w:val="20"/>
                <w:szCs w:val="20"/>
              </w:rPr>
              <w:t>სინჯის აღების წერტილი</w:t>
            </w:r>
          </w:p>
        </w:tc>
        <w:tc>
          <w:tcPr>
            <w:tcW w:w="3399" w:type="dxa"/>
            <w:shd w:val="clear" w:color="auto" w:fill="auto"/>
            <w:vAlign w:val="center"/>
          </w:tcPr>
          <w:p w:rsidR="00EA4EE3" w:rsidRPr="00EA4EE3" w:rsidRDefault="00EA4EE3" w:rsidP="00EA4EE3">
            <w:pPr>
              <w:spacing w:before="120" w:after="120"/>
              <w:rPr>
                <w:rFonts w:ascii="Sylfaen" w:eastAsia="Calibri" w:hAnsi="Sylfaen" w:cs="Sylfaen"/>
                <w:color w:val="000000"/>
                <w:sz w:val="20"/>
                <w:szCs w:val="20"/>
              </w:rPr>
            </w:pPr>
            <w:r w:rsidRPr="00EA4EE3">
              <w:rPr>
                <w:rFonts w:ascii="Sylfaen" w:eastAsia="Calibri" w:hAnsi="Sylfaen" w:cs="Sylfaen"/>
                <w:color w:val="000000"/>
                <w:sz w:val="20"/>
                <w:szCs w:val="20"/>
              </w:rPr>
              <w:t>მეთოდი</w:t>
            </w:r>
          </w:p>
        </w:tc>
        <w:tc>
          <w:tcPr>
            <w:tcW w:w="2901" w:type="dxa"/>
            <w:shd w:val="clear" w:color="auto" w:fill="auto"/>
            <w:vAlign w:val="center"/>
          </w:tcPr>
          <w:p w:rsidR="00EA4EE3" w:rsidRPr="00EA4EE3" w:rsidRDefault="00EA4EE3" w:rsidP="00EA4EE3">
            <w:pPr>
              <w:spacing w:before="120" w:after="120"/>
              <w:rPr>
                <w:rFonts w:ascii="Sylfaen" w:eastAsia="Calibri" w:hAnsi="Sylfaen" w:cs="Sylfaen"/>
                <w:color w:val="000000"/>
                <w:sz w:val="20"/>
                <w:szCs w:val="20"/>
              </w:rPr>
            </w:pPr>
            <w:r w:rsidRPr="00EA4EE3">
              <w:rPr>
                <w:rFonts w:ascii="Sylfaen" w:eastAsia="Calibri" w:hAnsi="Sylfaen" w:cs="Sylfaen"/>
                <w:color w:val="000000"/>
                <w:sz w:val="20"/>
                <w:szCs w:val="20"/>
              </w:rPr>
              <w:t>სიხშირე/დრო</w:t>
            </w:r>
          </w:p>
        </w:tc>
        <w:tc>
          <w:tcPr>
            <w:tcW w:w="2970" w:type="dxa"/>
            <w:shd w:val="clear" w:color="auto" w:fill="auto"/>
            <w:vAlign w:val="center"/>
          </w:tcPr>
          <w:p w:rsidR="00EA4EE3" w:rsidRPr="00EA4EE3" w:rsidRDefault="00EA4EE3" w:rsidP="00EA4EE3">
            <w:pPr>
              <w:spacing w:before="120" w:after="120"/>
              <w:rPr>
                <w:rFonts w:ascii="Sylfaen" w:eastAsia="Calibri" w:hAnsi="Sylfaen" w:cs="Sylfaen"/>
                <w:color w:val="000000"/>
                <w:sz w:val="20"/>
                <w:szCs w:val="20"/>
              </w:rPr>
            </w:pPr>
            <w:r w:rsidRPr="00EA4EE3">
              <w:rPr>
                <w:rFonts w:ascii="Sylfaen" w:eastAsia="Calibri" w:hAnsi="Sylfaen" w:cs="Sylfaen"/>
                <w:color w:val="000000"/>
                <w:sz w:val="20"/>
                <w:szCs w:val="20"/>
              </w:rPr>
              <w:t>მიზანი</w:t>
            </w:r>
          </w:p>
        </w:tc>
        <w:tc>
          <w:tcPr>
            <w:tcW w:w="1980" w:type="dxa"/>
            <w:shd w:val="clear" w:color="auto" w:fill="auto"/>
            <w:vAlign w:val="center"/>
          </w:tcPr>
          <w:p w:rsidR="00EA4EE3" w:rsidRPr="00EA4EE3" w:rsidRDefault="00EA4EE3" w:rsidP="00EA4EE3">
            <w:pPr>
              <w:spacing w:before="120" w:after="120"/>
              <w:rPr>
                <w:rFonts w:ascii="Sylfaen" w:eastAsia="Calibri" w:hAnsi="Sylfaen" w:cs="Sylfaen"/>
                <w:color w:val="000000"/>
                <w:sz w:val="20"/>
                <w:szCs w:val="20"/>
              </w:rPr>
            </w:pPr>
            <w:r w:rsidRPr="00EA4EE3">
              <w:rPr>
                <w:rFonts w:ascii="Sylfaen" w:eastAsia="Calibri" w:hAnsi="Sylfaen" w:cs="Sylfaen"/>
                <w:color w:val="000000"/>
                <w:sz w:val="20"/>
                <w:szCs w:val="20"/>
              </w:rPr>
              <w:t>პასუხისმგებელი</w:t>
            </w:r>
          </w:p>
        </w:tc>
      </w:tr>
      <w:tr w:rsidR="00EA4EE3" w:rsidRPr="00EA4EE3" w:rsidTr="00A43007">
        <w:trPr>
          <w:trHeight w:val="227"/>
          <w:jc w:val="center"/>
        </w:trPr>
        <w:tc>
          <w:tcPr>
            <w:tcW w:w="1797" w:type="dxa"/>
            <w:shd w:val="clear" w:color="auto" w:fill="auto"/>
            <w:vAlign w:val="center"/>
          </w:tcPr>
          <w:p w:rsidR="00EA4EE3" w:rsidRPr="00EA4EE3" w:rsidRDefault="00EA4EE3" w:rsidP="00EA4EE3">
            <w:pPr>
              <w:spacing w:before="120" w:after="120"/>
              <w:rPr>
                <w:rFonts w:ascii="Sylfaen" w:eastAsia="Calibri" w:hAnsi="Sylfaen" w:cs="Sylfaen"/>
                <w:color w:val="000000"/>
                <w:sz w:val="20"/>
                <w:szCs w:val="20"/>
              </w:rPr>
            </w:pPr>
            <w:r w:rsidRPr="00EA4EE3">
              <w:rPr>
                <w:rFonts w:ascii="Sylfaen" w:eastAsia="Calibri" w:hAnsi="Sylfaen" w:cs="Sylfaen"/>
                <w:color w:val="000000"/>
                <w:sz w:val="20"/>
                <w:szCs w:val="20"/>
              </w:rPr>
              <w:t>1</w:t>
            </w:r>
          </w:p>
        </w:tc>
        <w:tc>
          <w:tcPr>
            <w:tcW w:w="1798" w:type="dxa"/>
            <w:shd w:val="clear" w:color="auto" w:fill="auto"/>
            <w:vAlign w:val="center"/>
          </w:tcPr>
          <w:p w:rsidR="00EA4EE3" w:rsidRPr="00EA4EE3" w:rsidRDefault="00EA4EE3" w:rsidP="00EA4EE3">
            <w:pPr>
              <w:spacing w:before="120" w:after="120"/>
              <w:rPr>
                <w:rFonts w:ascii="Sylfaen" w:eastAsia="Calibri" w:hAnsi="Sylfaen" w:cs="Sylfaen"/>
                <w:color w:val="000000"/>
                <w:sz w:val="20"/>
                <w:szCs w:val="20"/>
              </w:rPr>
            </w:pPr>
            <w:r w:rsidRPr="00EA4EE3">
              <w:rPr>
                <w:rFonts w:ascii="Sylfaen" w:eastAsia="Calibri" w:hAnsi="Sylfaen" w:cs="Sylfaen"/>
                <w:color w:val="000000"/>
                <w:sz w:val="20"/>
                <w:szCs w:val="20"/>
              </w:rPr>
              <w:t>2</w:t>
            </w:r>
          </w:p>
        </w:tc>
        <w:tc>
          <w:tcPr>
            <w:tcW w:w="3399" w:type="dxa"/>
            <w:shd w:val="clear" w:color="auto" w:fill="auto"/>
            <w:vAlign w:val="center"/>
          </w:tcPr>
          <w:p w:rsidR="00EA4EE3" w:rsidRPr="00EA4EE3" w:rsidRDefault="00EA4EE3" w:rsidP="00EA4EE3">
            <w:pPr>
              <w:spacing w:before="120" w:after="120"/>
              <w:rPr>
                <w:rFonts w:ascii="Sylfaen" w:eastAsia="Calibri" w:hAnsi="Sylfaen" w:cs="Sylfaen"/>
                <w:color w:val="000000"/>
                <w:sz w:val="20"/>
                <w:szCs w:val="20"/>
              </w:rPr>
            </w:pPr>
            <w:r w:rsidRPr="00EA4EE3">
              <w:rPr>
                <w:rFonts w:ascii="Sylfaen" w:eastAsia="Calibri" w:hAnsi="Sylfaen" w:cs="Sylfaen"/>
                <w:color w:val="000000"/>
                <w:sz w:val="20"/>
                <w:szCs w:val="20"/>
              </w:rPr>
              <w:t>3</w:t>
            </w:r>
          </w:p>
        </w:tc>
        <w:tc>
          <w:tcPr>
            <w:tcW w:w="2901" w:type="dxa"/>
            <w:shd w:val="clear" w:color="auto" w:fill="auto"/>
            <w:vAlign w:val="center"/>
          </w:tcPr>
          <w:p w:rsidR="00EA4EE3" w:rsidRPr="00EA4EE3" w:rsidRDefault="00EA4EE3" w:rsidP="00EA4EE3">
            <w:pPr>
              <w:spacing w:before="120" w:after="120"/>
              <w:rPr>
                <w:rFonts w:ascii="Sylfaen" w:eastAsia="Calibri" w:hAnsi="Sylfaen" w:cs="Sylfaen"/>
                <w:color w:val="000000"/>
                <w:sz w:val="20"/>
                <w:szCs w:val="20"/>
              </w:rPr>
            </w:pPr>
            <w:r w:rsidRPr="00EA4EE3">
              <w:rPr>
                <w:rFonts w:ascii="Sylfaen" w:eastAsia="Calibri" w:hAnsi="Sylfaen" w:cs="Sylfaen"/>
                <w:color w:val="000000"/>
                <w:sz w:val="20"/>
                <w:szCs w:val="20"/>
              </w:rPr>
              <w:t>4</w:t>
            </w:r>
          </w:p>
        </w:tc>
        <w:tc>
          <w:tcPr>
            <w:tcW w:w="2970" w:type="dxa"/>
            <w:shd w:val="clear" w:color="auto" w:fill="auto"/>
            <w:vAlign w:val="center"/>
          </w:tcPr>
          <w:p w:rsidR="00EA4EE3" w:rsidRPr="00EA4EE3" w:rsidRDefault="00EA4EE3" w:rsidP="00EA4EE3">
            <w:pPr>
              <w:spacing w:before="120" w:after="120"/>
              <w:rPr>
                <w:rFonts w:ascii="Sylfaen" w:eastAsia="Calibri" w:hAnsi="Sylfaen" w:cs="Sylfaen"/>
                <w:color w:val="000000"/>
                <w:sz w:val="20"/>
                <w:szCs w:val="20"/>
              </w:rPr>
            </w:pPr>
            <w:r w:rsidRPr="00EA4EE3">
              <w:rPr>
                <w:rFonts w:ascii="Sylfaen" w:eastAsia="Calibri" w:hAnsi="Sylfaen" w:cs="Sylfaen"/>
                <w:color w:val="000000"/>
                <w:sz w:val="20"/>
                <w:szCs w:val="20"/>
              </w:rPr>
              <w:t>5</w:t>
            </w:r>
          </w:p>
        </w:tc>
        <w:tc>
          <w:tcPr>
            <w:tcW w:w="1980" w:type="dxa"/>
            <w:shd w:val="clear" w:color="auto" w:fill="auto"/>
            <w:vAlign w:val="center"/>
          </w:tcPr>
          <w:p w:rsidR="00EA4EE3" w:rsidRPr="00EA4EE3" w:rsidRDefault="00EA4EE3" w:rsidP="00EA4EE3">
            <w:pPr>
              <w:spacing w:before="120" w:after="120"/>
              <w:rPr>
                <w:rFonts w:ascii="Sylfaen" w:eastAsia="Calibri" w:hAnsi="Sylfaen" w:cs="Sylfaen"/>
                <w:color w:val="000000"/>
                <w:sz w:val="20"/>
                <w:szCs w:val="20"/>
              </w:rPr>
            </w:pPr>
            <w:r w:rsidRPr="00EA4EE3">
              <w:rPr>
                <w:rFonts w:ascii="Sylfaen" w:eastAsia="Calibri" w:hAnsi="Sylfaen" w:cs="Sylfaen"/>
                <w:color w:val="000000"/>
                <w:sz w:val="20"/>
                <w:szCs w:val="20"/>
              </w:rPr>
              <w:t>6</w:t>
            </w:r>
          </w:p>
        </w:tc>
      </w:tr>
      <w:tr w:rsidR="00EA4EE3" w:rsidRPr="00EA4EE3" w:rsidTr="00A43007">
        <w:trPr>
          <w:trHeight w:val="227"/>
          <w:jc w:val="center"/>
        </w:trPr>
        <w:tc>
          <w:tcPr>
            <w:tcW w:w="1797" w:type="dxa"/>
            <w:shd w:val="clear" w:color="auto" w:fill="auto"/>
            <w:vAlign w:val="center"/>
          </w:tcPr>
          <w:p w:rsidR="00EA4EE3" w:rsidRPr="00EA4EE3" w:rsidRDefault="00EA4EE3" w:rsidP="00EA4EE3">
            <w:pPr>
              <w:spacing w:before="120" w:after="120"/>
              <w:rPr>
                <w:rFonts w:ascii="Sylfaen" w:eastAsia="Calibri" w:hAnsi="Sylfaen" w:cs="Sylfaen"/>
                <w:color w:val="000000"/>
                <w:sz w:val="20"/>
                <w:szCs w:val="20"/>
              </w:rPr>
            </w:pPr>
            <w:r w:rsidRPr="00EA4EE3">
              <w:rPr>
                <w:rFonts w:ascii="Sylfaen" w:eastAsia="Calibri" w:hAnsi="Sylfaen" w:cs="Sylfaen"/>
                <w:color w:val="000000"/>
                <w:sz w:val="20"/>
                <w:szCs w:val="20"/>
              </w:rPr>
              <w:t>ჰაერი (მტვერი და გამონაბოლქვი)</w:t>
            </w:r>
          </w:p>
        </w:tc>
        <w:tc>
          <w:tcPr>
            <w:tcW w:w="1798" w:type="dxa"/>
            <w:shd w:val="clear" w:color="auto" w:fill="auto"/>
            <w:vAlign w:val="center"/>
          </w:tcPr>
          <w:p w:rsidR="00EA4EE3" w:rsidRPr="00EA4EE3" w:rsidRDefault="00EA4EE3" w:rsidP="00EA4EE3">
            <w:pPr>
              <w:numPr>
                <w:ilvl w:val="0"/>
                <w:numId w:val="73"/>
              </w:numPr>
              <w:spacing w:before="120" w:after="120"/>
              <w:rPr>
                <w:rFonts w:ascii="Sylfaen" w:eastAsia="Calibri" w:hAnsi="Sylfaen" w:cs="Sylfaen"/>
                <w:color w:val="000000"/>
                <w:sz w:val="20"/>
                <w:szCs w:val="20"/>
              </w:rPr>
            </w:pPr>
            <w:r w:rsidRPr="00EA4EE3">
              <w:rPr>
                <w:rFonts w:ascii="Sylfaen" w:eastAsia="Calibri" w:hAnsi="Sylfaen" w:cs="Sylfaen"/>
                <w:color w:val="000000"/>
                <w:sz w:val="20"/>
                <w:szCs w:val="20"/>
              </w:rPr>
              <w:t>სამშენებლო მოედანი;</w:t>
            </w:r>
          </w:p>
          <w:p w:rsidR="00EA4EE3" w:rsidRPr="00EA4EE3" w:rsidRDefault="00EA4EE3" w:rsidP="00EA4EE3">
            <w:pPr>
              <w:numPr>
                <w:ilvl w:val="0"/>
                <w:numId w:val="73"/>
              </w:numPr>
              <w:spacing w:before="120" w:after="120"/>
              <w:rPr>
                <w:rFonts w:ascii="Sylfaen" w:eastAsia="Calibri" w:hAnsi="Sylfaen" w:cs="Sylfaen"/>
                <w:color w:val="000000"/>
                <w:sz w:val="20"/>
                <w:szCs w:val="20"/>
              </w:rPr>
            </w:pPr>
            <w:r w:rsidRPr="00EA4EE3">
              <w:rPr>
                <w:rFonts w:ascii="Sylfaen" w:eastAsia="Calibri" w:hAnsi="Sylfaen" w:cs="Sylfaen"/>
                <w:color w:val="000000"/>
                <w:sz w:val="20"/>
                <w:szCs w:val="20"/>
              </w:rPr>
              <w:t>სამშენებლო მოედნამდე მისასვლელი გზა</w:t>
            </w:r>
          </w:p>
        </w:tc>
        <w:tc>
          <w:tcPr>
            <w:tcW w:w="3399" w:type="dxa"/>
            <w:shd w:val="clear" w:color="auto" w:fill="auto"/>
            <w:vAlign w:val="center"/>
          </w:tcPr>
          <w:p w:rsidR="00EA4EE3" w:rsidRPr="00EA4EE3" w:rsidRDefault="00EA4EE3" w:rsidP="00EA4EE3">
            <w:pPr>
              <w:numPr>
                <w:ilvl w:val="0"/>
                <w:numId w:val="73"/>
              </w:numPr>
              <w:spacing w:before="120" w:after="120"/>
              <w:rPr>
                <w:rFonts w:ascii="Sylfaen" w:eastAsia="Calibri" w:hAnsi="Sylfaen" w:cs="Sylfaen"/>
                <w:color w:val="000000"/>
                <w:sz w:val="20"/>
                <w:szCs w:val="20"/>
              </w:rPr>
            </w:pPr>
            <w:r w:rsidRPr="00EA4EE3">
              <w:rPr>
                <w:rFonts w:ascii="Sylfaen" w:eastAsia="Calibri" w:hAnsi="Sylfaen" w:cs="Sylfaen"/>
                <w:color w:val="000000"/>
                <w:sz w:val="20"/>
                <w:szCs w:val="20"/>
              </w:rPr>
              <w:t>ვიზუალური</w:t>
            </w:r>
          </w:p>
          <w:p w:rsidR="00EA4EE3" w:rsidRPr="00EA4EE3" w:rsidRDefault="00EA4EE3" w:rsidP="00EA4EE3">
            <w:pPr>
              <w:numPr>
                <w:ilvl w:val="0"/>
                <w:numId w:val="73"/>
              </w:numPr>
              <w:spacing w:before="120" w:after="120"/>
              <w:rPr>
                <w:rFonts w:ascii="Sylfaen" w:eastAsia="Calibri" w:hAnsi="Sylfaen" w:cs="Sylfaen"/>
                <w:color w:val="000000"/>
                <w:sz w:val="20"/>
                <w:szCs w:val="20"/>
              </w:rPr>
            </w:pPr>
            <w:r w:rsidRPr="00EA4EE3">
              <w:rPr>
                <w:rFonts w:ascii="Sylfaen" w:eastAsia="Calibri" w:hAnsi="Sylfaen" w:cs="Sylfaen"/>
                <w:color w:val="000000"/>
                <w:sz w:val="20"/>
                <w:szCs w:val="20"/>
              </w:rPr>
              <w:t>მანქანა-დანადგარების ტექნიკური გამართულობის კონტროლი.</w:t>
            </w:r>
          </w:p>
        </w:tc>
        <w:tc>
          <w:tcPr>
            <w:tcW w:w="2901" w:type="dxa"/>
            <w:shd w:val="clear" w:color="auto" w:fill="auto"/>
            <w:vAlign w:val="center"/>
          </w:tcPr>
          <w:p w:rsidR="00EA4EE3" w:rsidRPr="00EA4EE3" w:rsidRDefault="00EA4EE3" w:rsidP="00EA4EE3">
            <w:pPr>
              <w:numPr>
                <w:ilvl w:val="0"/>
                <w:numId w:val="73"/>
              </w:numPr>
              <w:spacing w:before="120" w:after="120"/>
              <w:rPr>
                <w:rFonts w:ascii="Sylfaen" w:eastAsia="Calibri" w:hAnsi="Sylfaen" w:cs="Sylfaen"/>
                <w:color w:val="000000"/>
                <w:sz w:val="20"/>
                <w:szCs w:val="20"/>
              </w:rPr>
            </w:pPr>
            <w:r w:rsidRPr="00EA4EE3">
              <w:rPr>
                <w:rFonts w:ascii="Sylfaen" w:eastAsia="Calibri" w:hAnsi="Sylfaen" w:cs="Sylfaen"/>
                <w:color w:val="000000"/>
                <w:sz w:val="20"/>
                <w:szCs w:val="20"/>
              </w:rPr>
              <w:t>მიწის სამუშაოების წარმოების პროცესში, პერიოდულად მშრალ ამინდში.</w:t>
            </w:r>
          </w:p>
          <w:p w:rsidR="00EA4EE3" w:rsidRPr="00EA4EE3" w:rsidRDefault="00EA4EE3" w:rsidP="00EA4EE3">
            <w:pPr>
              <w:numPr>
                <w:ilvl w:val="0"/>
                <w:numId w:val="73"/>
              </w:numPr>
              <w:spacing w:before="120" w:after="120"/>
              <w:rPr>
                <w:rFonts w:ascii="Sylfaen" w:eastAsia="Calibri" w:hAnsi="Sylfaen" w:cs="Sylfaen"/>
                <w:color w:val="000000"/>
                <w:sz w:val="20"/>
                <w:szCs w:val="20"/>
              </w:rPr>
            </w:pPr>
            <w:r w:rsidRPr="00EA4EE3">
              <w:rPr>
                <w:rFonts w:ascii="Sylfaen" w:eastAsia="Calibri" w:hAnsi="Sylfaen" w:cs="Sylfaen"/>
                <w:color w:val="000000"/>
                <w:sz w:val="20"/>
                <w:szCs w:val="20"/>
              </w:rPr>
              <w:t>სამშენებლო სამუშაოების დროს;</w:t>
            </w:r>
          </w:p>
          <w:p w:rsidR="00EA4EE3" w:rsidRPr="00EA4EE3" w:rsidRDefault="00EA4EE3" w:rsidP="00EA4EE3">
            <w:pPr>
              <w:numPr>
                <w:ilvl w:val="0"/>
                <w:numId w:val="73"/>
              </w:numPr>
              <w:spacing w:before="120" w:after="120"/>
              <w:rPr>
                <w:rFonts w:ascii="Sylfaen" w:eastAsia="Calibri" w:hAnsi="Sylfaen" w:cs="Sylfaen"/>
                <w:color w:val="000000"/>
                <w:sz w:val="20"/>
                <w:szCs w:val="20"/>
              </w:rPr>
            </w:pPr>
            <w:r w:rsidRPr="00EA4EE3">
              <w:rPr>
                <w:rFonts w:ascii="Sylfaen" w:eastAsia="Calibri" w:hAnsi="Sylfaen" w:cs="Sylfaen"/>
                <w:color w:val="000000"/>
                <w:sz w:val="20"/>
                <w:szCs w:val="20"/>
              </w:rPr>
              <w:t>ინტენსიური სატრანსპორტო ოპერაციებისას მშრალ ამინდში.</w:t>
            </w:r>
          </w:p>
          <w:p w:rsidR="00EA4EE3" w:rsidRPr="00EA4EE3" w:rsidRDefault="00EA4EE3" w:rsidP="00EA4EE3">
            <w:pPr>
              <w:numPr>
                <w:ilvl w:val="0"/>
                <w:numId w:val="73"/>
              </w:numPr>
              <w:spacing w:before="120" w:after="120"/>
              <w:rPr>
                <w:rFonts w:ascii="Sylfaen" w:eastAsia="Calibri" w:hAnsi="Sylfaen" w:cs="Sylfaen"/>
                <w:color w:val="000000"/>
                <w:sz w:val="20"/>
                <w:szCs w:val="20"/>
              </w:rPr>
            </w:pPr>
            <w:r w:rsidRPr="00EA4EE3">
              <w:rPr>
                <w:rFonts w:ascii="Sylfaen" w:eastAsia="Calibri" w:hAnsi="Sylfaen" w:cs="Sylfaen"/>
                <w:color w:val="000000"/>
                <w:sz w:val="20"/>
                <w:szCs w:val="20"/>
              </w:rPr>
              <w:t>ტექნიკის გამართულობის შემოწმება - სამუშაოს დაწყებამდე</w:t>
            </w:r>
          </w:p>
        </w:tc>
        <w:tc>
          <w:tcPr>
            <w:tcW w:w="2970" w:type="dxa"/>
            <w:shd w:val="clear" w:color="auto" w:fill="auto"/>
            <w:vAlign w:val="center"/>
          </w:tcPr>
          <w:p w:rsidR="00EA4EE3" w:rsidRPr="00EA4EE3" w:rsidRDefault="00EA4EE3" w:rsidP="00EA4EE3">
            <w:pPr>
              <w:numPr>
                <w:ilvl w:val="0"/>
                <w:numId w:val="73"/>
              </w:numPr>
              <w:spacing w:before="120" w:after="120"/>
              <w:rPr>
                <w:rFonts w:ascii="Sylfaen" w:eastAsia="Calibri" w:hAnsi="Sylfaen" w:cs="Sylfaen"/>
                <w:color w:val="000000"/>
                <w:sz w:val="20"/>
                <w:szCs w:val="20"/>
              </w:rPr>
            </w:pPr>
            <w:r w:rsidRPr="00EA4EE3">
              <w:rPr>
                <w:rFonts w:ascii="Sylfaen" w:eastAsia="Calibri" w:hAnsi="Sylfaen" w:cs="Sylfaen"/>
                <w:color w:val="000000"/>
                <w:sz w:val="20"/>
                <w:szCs w:val="20"/>
              </w:rPr>
              <w:t>პერსონალის უსაფრთხოების უზრუნველყოფა</w:t>
            </w:r>
          </w:p>
          <w:p w:rsidR="00EA4EE3" w:rsidRPr="00EA4EE3" w:rsidRDefault="00EA4EE3" w:rsidP="00EA4EE3">
            <w:pPr>
              <w:numPr>
                <w:ilvl w:val="0"/>
                <w:numId w:val="73"/>
              </w:numPr>
              <w:spacing w:before="120" w:after="120"/>
              <w:rPr>
                <w:rFonts w:ascii="Sylfaen" w:eastAsia="Calibri" w:hAnsi="Sylfaen" w:cs="Sylfaen"/>
                <w:color w:val="000000"/>
                <w:sz w:val="20"/>
                <w:szCs w:val="20"/>
              </w:rPr>
            </w:pPr>
            <w:r w:rsidRPr="00EA4EE3">
              <w:rPr>
                <w:rFonts w:ascii="Sylfaen" w:eastAsia="Calibri" w:hAnsi="Sylfaen" w:cs="Sylfaen"/>
                <w:color w:val="000000"/>
                <w:sz w:val="20"/>
                <w:szCs w:val="20"/>
              </w:rPr>
              <w:t>მცენარეული საფარის/ფლორის და ფაუნის მინიმალური შეშფოთება</w:t>
            </w:r>
          </w:p>
          <w:p w:rsidR="00EA4EE3" w:rsidRPr="00EA4EE3" w:rsidRDefault="00EA4EE3" w:rsidP="00EA4EE3">
            <w:pPr>
              <w:numPr>
                <w:ilvl w:val="0"/>
                <w:numId w:val="73"/>
              </w:numPr>
              <w:spacing w:before="120" w:after="120"/>
              <w:rPr>
                <w:rFonts w:ascii="Sylfaen" w:eastAsia="Calibri" w:hAnsi="Sylfaen" w:cs="Sylfaen"/>
                <w:color w:val="000000"/>
                <w:sz w:val="20"/>
                <w:szCs w:val="20"/>
              </w:rPr>
            </w:pPr>
            <w:r w:rsidRPr="00EA4EE3">
              <w:rPr>
                <w:rFonts w:ascii="Sylfaen" w:eastAsia="Calibri" w:hAnsi="Sylfaen" w:cs="Sylfaen"/>
                <w:color w:val="000000"/>
                <w:sz w:val="20"/>
                <w:szCs w:val="20"/>
              </w:rPr>
              <w:t>მოსახლეობის უკმაყოფილების გამორიცხვა</w:t>
            </w:r>
          </w:p>
        </w:tc>
        <w:tc>
          <w:tcPr>
            <w:tcW w:w="1980" w:type="dxa"/>
            <w:shd w:val="clear" w:color="auto" w:fill="auto"/>
            <w:vAlign w:val="center"/>
          </w:tcPr>
          <w:p w:rsidR="00EA4EE3" w:rsidRPr="00EA4EE3" w:rsidRDefault="00EA4EE3" w:rsidP="00EA4EE3">
            <w:pPr>
              <w:spacing w:before="120" w:after="120"/>
              <w:rPr>
                <w:rFonts w:ascii="Sylfaen" w:eastAsia="Calibri" w:hAnsi="Sylfaen" w:cs="Sylfaen"/>
                <w:color w:val="000000"/>
                <w:sz w:val="20"/>
                <w:szCs w:val="20"/>
              </w:rPr>
            </w:pPr>
            <w:r w:rsidRPr="00EA4EE3">
              <w:rPr>
                <w:rFonts w:ascii="Sylfaen" w:eastAsia="Calibri" w:hAnsi="Sylfaen" w:cs="Sylfaen"/>
                <w:color w:val="000000"/>
                <w:sz w:val="20"/>
                <w:szCs w:val="20"/>
              </w:rPr>
              <w:t>შპს ,,ტექნო 2016“</w:t>
            </w:r>
          </w:p>
        </w:tc>
      </w:tr>
      <w:tr w:rsidR="00EA4EE3" w:rsidRPr="00EA4EE3" w:rsidTr="00A43007">
        <w:trPr>
          <w:trHeight w:val="227"/>
          <w:jc w:val="center"/>
        </w:trPr>
        <w:tc>
          <w:tcPr>
            <w:tcW w:w="1797" w:type="dxa"/>
            <w:shd w:val="clear" w:color="auto" w:fill="auto"/>
            <w:vAlign w:val="center"/>
          </w:tcPr>
          <w:p w:rsidR="00EA4EE3" w:rsidRPr="00EA4EE3" w:rsidRDefault="00EA4EE3" w:rsidP="00EA4EE3">
            <w:pPr>
              <w:spacing w:before="120" w:after="120"/>
              <w:rPr>
                <w:rFonts w:ascii="Sylfaen" w:eastAsia="Calibri" w:hAnsi="Sylfaen" w:cs="Sylfaen"/>
                <w:color w:val="000000"/>
                <w:sz w:val="20"/>
                <w:szCs w:val="20"/>
              </w:rPr>
            </w:pPr>
            <w:r w:rsidRPr="00EA4EE3">
              <w:rPr>
                <w:rFonts w:ascii="Sylfaen" w:eastAsia="Calibri" w:hAnsi="Sylfaen" w:cs="Sylfaen"/>
                <w:color w:val="000000"/>
                <w:sz w:val="20"/>
                <w:szCs w:val="20"/>
              </w:rPr>
              <w:t>ხმაური და ვიბრაცია</w:t>
            </w:r>
          </w:p>
        </w:tc>
        <w:tc>
          <w:tcPr>
            <w:tcW w:w="1798" w:type="dxa"/>
            <w:shd w:val="clear" w:color="auto" w:fill="auto"/>
            <w:vAlign w:val="center"/>
          </w:tcPr>
          <w:p w:rsidR="00EA4EE3" w:rsidRPr="00EA4EE3" w:rsidRDefault="00EA4EE3" w:rsidP="00EA4EE3">
            <w:pPr>
              <w:spacing w:before="120" w:after="120"/>
              <w:rPr>
                <w:rFonts w:ascii="Sylfaen" w:eastAsia="Calibri" w:hAnsi="Sylfaen" w:cs="Sylfaen"/>
                <w:color w:val="000000"/>
                <w:sz w:val="20"/>
                <w:szCs w:val="20"/>
              </w:rPr>
            </w:pPr>
            <w:r w:rsidRPr="00EA4EE3">
              <w:rPr>
                <w:rFonts w:ascii="Sylfaen" w:eastAsia="Calibri" w:hAnsi="Sylfaen" w:cs="Sylfaen"/>
                <w:color w:val="000000"/>
                <w:sz w:val="20"/>
                <w:szCs w:val="20"/>
              </w:rPr>
              <w:t>სამშენებლო მოედანი.</w:t>
            </w:r>
          </w:p>
        </w:tc>
        <w:tc>
          <w:tcPr>
            <w:tcW w:w="3399" w:type="dxa"/>
            <w:shd w:val="clear" w:color="auto" w:fill="auto"/>
            <w:vAlign w:val="center"/>
          </w:tcPr>
          <w:p w:rsidR="00EA4EE3" w:rsidRPr="00EA4EE3" w:rsidRDefault="00EA4EE3" w:rsidP="00EA4EE3">
            <w:pPr>
              <w:spacing w:before="120" w:after="120"/>
              <w:rPr>
                <w:rFonts w:ascii="Sylfaen" w:eastAsia="Calibri" w:hAnsi="Sylfaen" w:cs="Sylfaen"/>
                <w:color w:val="000000"/>
                <w:sz w:val="20"/>
                <w:szCs w:val="20"/>
              </w:rPr>
            </w:pPr>
            <w:r w:rsidRPr="00EA4EE3">
              <w:rPr>
                <w:rFonts w:ascii="Sylfaen" w:eastAsia="Calibri" w:hAnsi="Sylfaen" w:cs="Sylfaen"/>
                <w:color w:val="000000"/>
                <w:sz w:val="20"/>
                <w:szCs w:val="20"/>
              </w:rPr>
              <w:t>მანქანა-დანადგარების ტექნიკური გამართულობის კონტროლი;</w:t>
            </w:r>
          </w:p>
          <w:p w:rsidR="00EA4EE3" w:rsidRPr="00EA4EE3" w:rsidRDefault="00EA4EE3" w:rsidP="00EA4EE3">
            <w:pPr>
              <w:spacing w:before="120" w:after="120"/>
              <w:rPr>
                <w:rFonts w:ascii="Sylfaen" w:eastAsia="Calibri" w:hAnsi="Sylfaen" w:cs="Sylfaen"/>
                <w:color w:val="000000"/>
                <w:sz w:val="20"/>
                <w:szCs w:val="20"/>
              </w:rPr>
            </w:pPr>
            <w:r w:rsidRPr="00EA4EE3">
              <w:rPr>
                <w:rFonts w:ascii="Sylfaen" w:eastAsia="Calibri" w:hAnsi="Sylfaen" w:cs="Sylfaen"/>
                <w:color w:val="000000"/>
                <w:sz w:val="20"/>
                <w:szCs w:val="20"/>
              </w:rPr>
              <w:t>ინსტრუმენტალური გაზომვა</w:t>
            </w:r>
          </w:p>
        </w:tc>
        <w:tc>
          <w:tcPr>
            <w:tcW w:w="2901" w:type="dxa"/>
            <w:shd w:val="clear" w:color="auto" w:fill="auto"/>
            <w:vAlign w:val="center"/>
          </w:tcPr>
          <w:p w:rsidR="00EA4EE3" w:rsidRPr="00EA4EE3" w:rsidRDefault="00EA4EE3" w:rsidP="00EA4EE3">
            <w:pPr>
              <w:numPr>
                <w:ilvl w:val="0"/>
                <w:numId w:val="74"/>
              </w:numPr>
              <w:spacing w:before="120" w:after="120"/>
              <w:rPr>
                <w:rFonts w:ascii="Sylfaen" w:eastAsia="Calibri" w:hAnsi="Sylfaen" w:cs="Sylfaen"/>
                <w:color w:val="000000"/>
                <w:sz w:val="20"/>
                <w:szCs w:val="20"/>
              </w:rPr>
            </w:pPr>
            <w:r w:rsidRPr="00EA4EE3">
              <w:rPr>
                <w:rFonts w:ascii="Sylfaen" w:eastAsia="Calibri" w:hAnsi="Sylfaen" w:cs="Sylfaen"/>
                <w:color w:val="000000"/>
                <w:sz w:val="20"/>
                <w:szCs w:val="20"/>
              </w:rPr>
              <w:t>ტექნიკის გამართულობის შემოწმება სამუშაოს დაწყებამდე;</w:t>
            </w:r>
          </w:p>
          <w:p w:rsidR="00EA4EE3" w:rsidRPr="00EA4EE3" w:rsidRDefault="00EA4EE3" w:rsidP="00EA4EE3">
            <w:pPr>
              <w:numPr>
                <w:ilvl w:val="0"/>
                <w:numId w:val="74"/>
              </w:numPr>
              <w:spacing w:before="120" w:after="120"/>
              <w:rPr>
                <w:rFonts w:ascii="Sylfaen" w:eastAsia="Calibri" w:hAnsi="Sylfaen" w:cs="Sylfaen"/>
                <w:color w:val="000000"/>
                <w:sz w:val="20"/>
                <w:szCs w:val="20"/>
              </w:rPr>
            </w:pPr>
            <w:r w:rsidRPr="00EA4EE3">
              <w:rPr>
                <w:rFonts w:ascii="Sylfaen" w:eastAsia="Calibri" w:hAnsi="Sylfaen" w:cs="Sylfaen"/>
                <w:color w:val="000000"/>
                <w:sz w:val="20"/>
                <w:szCs w:val="20"/>
              </w:rPr>
              <w:t>ინსტრუმენტალური გაზომვა - მომსახურე პერსონალის ან მოსახლეობის მხრიდან საჩივრების არსებობის შემთხვევაში.</w:t>
            </w:r>
          </w:p>
        </w:tc>
        <w:tc>
          <w:tcPr>
            <w:tcW w:w="2970" w:type="dxa"/>
            <w:shd w:val="clear" w:color="auto" w:fill="auto"/>
            <w:vAlign w:val="center"/>
          </w:tcPr>
          <w:p w:rsidR="00EA4EE3" w:rsidRPr="00EA4EE3" w:rsidRDefault="00EA4EE3" w:rsidP="00EA4EE3">
            <w:pPr>
              <w:numPr>
                <w:ilvl w:val="0"/>
                <w:numId w:val="74"/>
              </w:numPr>
              <w:spacing w:before="120" w:after="120"/>
              <w:rPr>
                <w:rFonts w:ascii="Sylfaen" w:eastAsia="Calibri" w:hAnsi="Sylfaen" w:cs="Sylfaen"/>
                <w:color w:val="000000"/>
                <w:sz w:val="20"/>
                <w:szCs w:val="20"/>
              </w:rPr>
            </w:pPr>
            <w:r w:rsidRPr="00EA4EE3">
              <w:rPr>
                <w:rFonts w:ascii="Sylfaen" w:eastAsia="Calibri" w:hAnsi="Sylfaen" w:cs="Sylfaen"/>
                <w:color w:val="000000"/>
                <w:sz w:val="20"/>
                <w:szCs w:val="20"/>
              </w:rPr>
              <w:t>ჯანდაცვის და უსაფრთხოების ნორმებთან შესაბამისობის უზრუნველყოფა,</w:t>
            </w:r>
          </w:p>
          <w:p w:rsidR="00EA4EE3" w:rsidRPr="00EA4EE3" w:rsidRDefault="00EA4EE3" w:rsidP="00EA4EE3">
            <w:pPr>
              <w:numPr>
                <w:ilvl w:val="0"/>
                <w:numId w:val="74"/>
              </w:numPr>
              <w:spacing w:before="120" w:after="120"/>
              <w:rPr>
                <w:rFonts w:ascii="Sylfaen" w:eastAsia="Calibri" w:hAnsi="Sylfaen" w:cs="Sylfaen"/>
                <w:color w:val="000000"/>
                <w:sz w:val="20"/>
                <w:szCs w:val="20"/>
              </w:rPr>
            </w:pPr>
            <w:r w:rsidRPr="00EA4EE3">
              <w:rPr>
                <w:rFonts w:ascii="Sylfaen" w:eastAsia="Calibri" w:hAnsi="Sylfaen" w:cs="Sylfaen"/>
                <w:color w:val="000000"/>
                <w:sz w:val="20"/>
                <w:szCs w:val="20"/>
              </w:rPr>
              <w:t>პერსონალისთვის კომფორტული სამუშაო პირობების შექმნა</w:t>
            </w:r>
          </w:p>
          <w:p w:rsidR="00EA4EE3" w:rsidRPr="00EA4EE3" w:rsidRDefault="00EA4EE3" w:rsidP="00EA4EE3">
            <w:pPr>
              <w:numPr>
                <w:ilvl w:val="0"/>
                <w:numId w:val="74"/>
              </w:numPr>
              <w:spacing w:before="120" w:after="120"/>
              <w:rPr>
                <w:rFonts w:ascii="Sylfaen" w:eastAsia="Calibri" w:hAnsi="Sylfaen" w:cs="Sylfaen"/>
                <w:color w:val="000000"/>
                <w:sz w:val="20"/>
                <w:szCs w:val="20"/>
              </w:rPr>
            </w:pPr>
            <w:r w:rsidRPr="00EA4EE3">
              <w:rPr>
                <w:rFonts w:ascii="Sylfaen" w:eastAsia="Calibri" w:hAnsi="Sylfaen" w:cs="Sylfaen"/>
                <w:color w:val="000000"/>
                <w:sz w:val="20"/>
                <w:szCs w:val="20"/>
              </w:rPr>
              <w:t>ფაუნის მინიმალური შეშფოთება</w:t>
            </w:r>
          </w:p>
        </w:tc>
        <w:tc>
          <w:tcPr>
            <w:tcW w:w="1980" w:type="dxa"/>
            <w:shd w:val="clear" w:color="auto" w:fill="auto"/>
            <w:vAlign w:val="center"/>
          </w:tcPr>
          <w:p w:rsidR="00EA4EE3" w:rsidRPr="00EA4EE3" w:rsidRDefault="00EA4EE3" w:rsidP="00EA4EE3">
            <w:pPr>
              <w:spacing w:before="120" w:after="120"/>
              <w:rPr>
                <w:rFonts w:ascii="Sylfaen" w:eastAsia="Calibri" w:hAnsi="Sylfaen" w:cs="Sylfaen"/>
                <w:color w:val="000000"/>
                <w:sz w:val="20"/>
                <w:szCs w:val="20"/>
              </w:rPr>
            </w:pPr>
            <w:r w:rsidRPr="00EA4EE3">
              <w:rPr>
                <w:rFonts w:ascii="Sylfaen" w:eastAsia="Calibri" w:hAnsi="Sylfaen" w:cs="Sylfaen"/>
                <w:color w:val="000000"/>
                <w:sz w:val="20"/>
                <w:szCs w:val="20"/>
              </w:rPr>
              <w:t>შპს ,,ტექნო 2016“</w:t>
            </w:r>
          </w:p>
        </w:tc>
      </w:tr>
      <w:tr w:rsidR="00EA4EE3" w:rsidRPr="00EA4EE3" w:rsidTr="00A43007">
        <w:trPr>
          <w:trHeight w:val="227"/>
          <w:jc w:val="center"/>
        </w:trPr>
        <w:tc>
          <w:tcPr>
            <w:tcW w:w="1797" w:type="dxa"/>
            <w:shd w:val="clear" w:color="auto" w:fill="auto"/>
            <w:vAlign w:val="center"/>
          </w:tcPr>
          <w:p w:rsidR="00EA4EE3" w:rsidRPr="00EA4EE3" w:rsidRDefault="00EA4EE3" w:rsidP="00EA4EE3">
            <w:pPr>
              <w:spacing w:before="120" w:after="120"/>
              <w:rPr>
                <w:rFonts w:ascii="Sylfaen" w:eastAsia="Calibri" w:hAnsi="Sylfaen" w:cs="Sylfaen"/>
                <w:color w:val="000000"/>
                <w:sz w:val="20"/>
                <w:szCs w:val="20"/>
              </w:rPr>
            </w:pPr>
            <w:r w:rsidRPr="00EA4EE3">
              <w:rPr>
                <w:rFonts w:ascii="Sylfaen" w:eastAsia="Calibri" w:hAnsi="Sylfaen" w:cs="Sylfaen"/>
                <w:color w:val="000000"/>
                <w:sz w:val="20"/>
                <w:szCs w:val="20"/>
              </w:rPr>
              <w:t>ნიადაგი</w:t>
            </w:r>
          </w:p>
        </w:tc>
        <w:tc>
          <w:tcPr>
            <w:tcW w:w="1798" w:type="dxa"/>
            <w:shd w:val="clear" w:color="auto" w:fill="auto"/>
            <w:vAlign w:val="center"/>
          </w:tcPr>
          <w:p w:rsidR="00EA4EE3" w:rsidRPr="00EA4EE3" w:rsidRDefault="00EA4EE3" w:rsidP="00EA4EE3">
            <w:pPr>
              <w:spacing w:before="120" w:after="120"/>
              <w:rPr>
                <w:rFonts w:ascii="Sylfaen" w:eastAsia="Calibri" w:hAnsi="Sylfaen" w:cs="Sylfaen"/>
                <w:color w:val="000000"/>
                <w:sz w:val="20"/>
                <w:szCs w:val="20"/>
              </w:rPr>
            </w:pPr>
            <w:r w:rsidRPr="00EA4EE3">
              <w:rPr>
                <w:rFonts w:ascii="Sylfaen" w:eastAsia="Calibri" w:hAnsi="Sylfaen" w:cs="Sylfaen"/>
                <w:color w:val="000000"/>
                <w:sz w:val="20"/>
                <w:szCs w:val="20"/>
              </w:rPr>
              <w:t>სამშენებლო მოედნები</w:t>
            </w:r>
          </w:p>
          <w:p w:rsidR="00EA4EE3" w:rsidRPr="00EA4EE3" w:rsidRDefault="00EA4EE3" w:rsidP="00EA4EE3">
            <w:pPr>
              <w:numPr>
                <w:ilvl w:val="0"/>
                <w:numId w:val="77"/>
              </w:numPr>
              <w:spacing w:before="120" w:after="120"/>
              <w:rPr>
                <w:rFonts w:ascii="Sylfaen" w:eastAsia="Calibri" w:hAnsi="Sylfaen" w:cs="Sylfaen"/>
                <w:color w:val="000000"/>
                <w:sz w:val="20"/>
                <w:szCs w:val="20"/>
              </w:rPr>
            </w:pPr>
            <w:r w:rsidRPr="00EA4EE3">
              <w:rPr>
                <w:rFonts w:ascii="Sylfaen" w:eastAsia="Calibri" w:hAnsi="Sylfaen" w:cs="Sylfaen"/>
                <w:color w:val="000000"/>
                <w:sz w:val="20"/>
                <w:szCs w:val="20"/>
              </w:rPr>
              <w:t>მასალების და ნარჩენების დასაწყობების ადგილები;</w:t>
            </w:r>
          </w:p>
          <w:p w:rsidR="00EA4EE3" w:rsidRPr="00EA4EE3" w:rsidRDefault="00EA4EE3" w:rsidP="00EA4EE3">
            <w:pPr>
              <w:numPr>
                <w:ilvl w:val="0"/>
                <w:numId w:val="77"/>
              </w:numPr>
              <w:spacing w:before="120" w:after="120"/>
              <w:rPr>
                <w:rFonts w:ascii="Sylfaen" w:eastAsia="Calibri" w:hAnsi="Sylfaen" w:cs="Sylfaen"/>
                <w:color w:val="000000"/>
                <w:sz w:val="20"/>
                <w:szCs w:val="20"/>
              </w:rPr>
            </w:pPr>
            <w:r w:rsidRPr="00EA4EE3">
              <w:rPr>
                <w:rFonts w:ascii="Sylfaen" w:eastAsia="Calibri" w:hAnsi="Sylfaen" w:cs="Sylfaen"/>
                <w:color w:val="000000"/>
                <w:sz w:val="20"/>
                <w:szCs w:val="20"/>
              </w:rPr>
              <w:t>სამოძრაო გზები.</w:t>
            </w:r>
          </w:p>
        </w:tc>
        <w:tc>
          <w:tcPr>
            <w:tcW w:w="3399" w:type="dxa"/>
            <w:shd w:val="clear" w:color="auto" w:fill="auto"/>
            <w:vAlign w:val="center"/>
          </w:tcPr>
          <w:p w:rsidR="00EA4EE3" w:rsidRPr="00EA4EE3" w:rsidRDefault="00EA4EE3" w:rsidP="00EA4EE3">
            <w:pPr>
              <w:spacing w:before="120" w:after="120"/>
              <w:rPr>
                <w:rFonts w:ascii="Sylfaen" w:eastAsia="Calibri" w:hAnsi="Sylfaen" w:cs="Sylfaen"/>
                <w:color w:val="000000"/>
                <w:sz w:val="20"/>
                <w:szCs w:val="20"/>
              </w:rPr>
            </w:pPr>
            <w:r w:rsidRPr="00EA4EE3">
              <w:rPr>
                <w:rFonts w:ascii="Sylfaen" w:eastAsia="Calibri" w:hAnsi="Sylfaen" w:cs="Sylfaen"/>
                <w:color w:val="000000"/>
                <w:sz w:val="20"/>
                <w:szCs w:val="20"/>
              </w:rPr>
              <w:t>მეთვალყურეობა</w:t>
            </w:r>
          </w:p>
          <w:p w:rsidR="00EA4EE3" w:rsidRPr="00EA4EE3" w:rsidRDefault="00EA4EE3" w:rsidP="00EA4EE3">
            <w:pPr>
              <w:numPr>
                <w:ilvl w:val="0"/>
                <w:numId w:val="76"/>
              </w:numPr>
              <w:spacing w:before="120" w:after="120"/>
              <w:rPr>
                <w:rFonts w:ascii="Sylfaen" w:eastAsia="Calibri" w:hAnsi="Sylfaen" w:cs="Sylfaen"/>
                <w:color w:val="000000"/>
                <w:sz w:val="20"/>
                <w:szCs w:val="20"/>
              </w:rPr>
            </w:pPr>
            <w:r w:rsidRPr="00EA4EE3">
              <w:rPr>
                <w:rFonts w:ascii="Sylfaen" w:eastAsia="Calibri" w:hAnsi="Sylfaen" w:cs="Sylfaen"/>
                <w:color w:val="000000"/>
                <w:sz w:val="20"/>
                <w:szCs w:val="20"/>
              </w:rPr>
              <w:t>მანქანა-დანადგარების ტექნიკური გამართულობის კონტროლი;</w:t>
            </w:r>
          </w:p>
        </w:tc>
        <w:tc>
          <w:tcPr>
            <w:tcW w:w="2901" w:type="dxa"/>
            <w:shd w:val="clear" w:color="auto" w:fill="auto"/>
            <w:vAlign w:val="center"/>
          </w:tcPr>
          <w:p w:rsidR="00EA4EE3" w:rsidRPr="00EA4EE3" w:rsidRDefault="00EA4EE3" w:rsidP="00EA4EE3">
            <w:pPr>
              <w:spacing w:before="120" w:after="120"/>
              <w:rPr>
                <w:rFonts w:ascii="Sylfaen" w:eastAsia="Calibri" w:hAnsi="Sylfaen" w:cs="Sylfaen"/>
                <w:color w:val="000000"/>
                <w:sz w:val="20"/>
                <w:szCs w:val="20"/>
              </w:rPr>
            </w:pPr>
            <w:r w:rsidRPr="00EA4EE3">
              <w:rPr>
                <w:rFonts w:ascii="Sylfaen" w:eastAsia="Calibri" w:hAnsi="Sylfaen" w:cs="Sylfaen"/>
                <w:color w:val="000000"/>
                <w:sz w:val="20"/>
                <w:szCs w:val="20"/>
              </w:rPr>
              <w:t>პერიოდული შემოწმება;</w:t>
            </w:r>
          </w:p>
          <w:p w:rsidR="00EA4EE3" w:rsidRPr="00EA4EE3" w:rsidRDefault="00EA4EE3" w:rsidP="00EA4EE3">
            <w:pPr>
              <w:numPr>
                <w:ilvl w:val="0"/>
                <w:numId w:val="75"/>
              </w:numPr>
              <w:spacing w:before="120" w:after="120"/>
              <w:rPr>
                <w:rFonts w:ascii="Sylfaen" w:eastAsia="Calibri" w:hAnsi="Sylfaen" w:cs="Sylfaen"/>
                <w:color w:val="000000"/>
                <w:sz w:val="20"/>
                <w:szCs w:val="20"/>
              </w:rPr>
            </w:pPr>
            <w:r w:rsidRPr="00EA4EE3">
              <w:rPr>
                <w:rFonts w:ascii="Sylfaen" w:eastAsia="Calibri" w:hAnsi="Sylfaen" w:cs="Sylfaen"/>
                <w:color w:val="000000"/>
                <w:sz w:val="20"/>
                <w:szCs w:val="20"/>
              </w:rPr>
              <w:t>შემოწმება სამუშაოს დასრულების შემდეგ.</w:t>
            </w:r>
          </w:p>
          <w:p w:rsidR="00EA4EE3" w:rsidRPr="00EA4EE3" w:rsidRDefault="00EA4EE3" w:rsidP="00EA4EE3">
            <w:pPr>
              <w:numPr>
                <w:ilvl w:val="0"/>
                <w:numId w:val="75"/>
              </w:numPr>
              <w:spacing w:before="120" w:after="120"/>
              <w:rPr>
                <w:rFonts w:ascii="Sylfaen" w:eastAsia="Calibri" w:hAnsi="Sylfaen" w:cs="Sylfaen"/>
                <w:color w:val="000000"/>
                <w:sz w:val="20"/>
                <w:szCs w:val="20"/>
              </w:rPr>
            </w:pPr>
            <w:r w:rsidRPr="00EA4EE3">
              <w:rPr>
                <w:rFonts w:ascii="Sylfaen" w:eastAsia="Calibri" w:hAnsi="Sylfaen" w:cs="Sylfaen"/>
                <w:color w:val="000000"/>
                <w:sz w:val="20"/>
                <w:szCs w:val="20"/>
              </w:rPr>
              <w:t>ლაბორატორიული კვლევა -დამაბინძურებელი ნივთიერებების დაღვრის შემთხვევაში</w:t>
            </w:r>
          </w:p>
        </w:tc>
        <w:tc>
          <w:tcPr>
            <w:tcW w:w="2970" w:type="dxa"/>
            <w:shd w:val="clear" w:color="auto" w:fill="auto"/>
            <w:vAlign w:val="center"/>
          </w:tcPr>
          <w:p w:rsidR="00EA4EE3" w:rsidRPr="00EA4EE3" w:rsidRDefault="00EA4EE3" w:rsidP="00EA4EE3">
            <w:pPr>
              <w:spacing w:before="120" w:after="120"/>
              <w:rPr>
                <w:rFonts w:ascii="Sylfaen" w:eastAsia="Calibri" w:hAnsi="Sylfaen" w:cs="Sylfaen"/>
                <w:color w:val="000000"/>
                <w:sz w:val="20"/>
                <w:szCs w:val="20"/>
              </w:rPr>
            </w:pPr>
            <w:r w:rsidRPr="00EA4EE3">
              <w:rPr>
                <w:rFonts w:ascii="Sylfaen" w:eastAsia="Calibri" w:hAnsi="Sylfaen" w:cs="Sylfaen"/>
                <w:color w:val="000000"/>
                <w:sz w:val="20"/>
                <w:szCs w:val="20"/>
              </w:rPr>
              <w:t>ნიადაგის სტაბილურობის და ხარისხის შენარჩუნება</w:t>
            </w:r>
          </w:p>
        </w:tc>
        <w:tc>
          <w:tcPr>
            <w:tcW w:w="1980" w:type="dxa"/>
            <w:shd w:val="clear" w:color="auto" w:fill="auto"/>
            <w:vAlign w:val="center"/>
          </w:tcPr>
          <w:p w:rsidR="00EA4EE3" w:rsidRPr="00EA4EE3" w:rsidRDefault="00EA4EE3" w:rsidP="00EA4EE3">
            <w:pPr>
              <w:spacing w:before="120" w:after="120"/>
              <w:rPr>
                <w:rFonts w:ascii="Sylfaen" w:eastAsia="Calibri" w:hAnsi="Sylfaen" w:cs="Sylfaen"/>
                <w:color w:val="000000"/>
                <w:sz w:val="20"/>
                <w:szCs w:val="20"/>
              </w:rPr>
            </w:pPr>
            <w:r w:rsidRPr="00EA4EE3">
              <w:rPr>
                <w:rFonts w:ascii="Sylfaen" w:eastAsia="Calibri" w:hAnsi="Sylfaen" w:cs="Sylfaen"/>
                <w:color w:val="000000"/>
                <w:sz w:val="20"/>
                <w:szCs w:val="20"/>
              </w:rPr>
              <w:t>შპს ,,ტექნო 2016“</w:t>
            </w:r>
          </w:p>
        </w:tc>
      </w:tr>
      <w:tr w:rsidR="00EA4EE3" w:rsidRPr="00EA4EE3" w:rsidTr="00A43007">
        <w:trPr>
          <w:trHeight w:val="227"/>
          <w:jc w:val="center"/>
        </w:trPr>
        <w:tc>
          <w:tcPr>
            <w:tcW w:w="1797" w:type="dxa"/>
            <w:shd w:val="clear" w:color="auto" w:fill="auto"/>
            <w:vAlign w:val="center"/>
          </w:tcPr>
          <w:p w:rsidR="00EA4EE3" w:rsidRPr="00EA4EE3" w:rsidRDefault="00EA4EE3" w:rsidP="00EA4EE3">
            <w:pPr>
              <w:spacing w:before="120" w:after="120"/>
              <w:rPr>
                <w:rFonts w:ascii="Sylfaen" w:eastAsia="Calibri" w:hAnsi="Sylfaen" w:cs="Sylfaen"/>
                <w:color w:val="000000"/>
                <w:sz w:val="20"/>
                <w:szCs w:val="20"/>
              </w:rPr>
            </w:pPr>
            <w:r w:rsidRPr="00EA4EE3">
              <w:rPr>
                <w:rFonts w:ascii="Sylfaen" w:eastAsia="Calibri" w:hAnsi="Sylfaen" w:cs="Sylfaen"/>
                <w:color w:val="000000"/>
                <w:sz w:val="20"/>
                <w:szCs w:val="20"/>
              </w:rPr>
              <w:t>წყალი</w:t>
            </w:r>
          </w:p>
        </w:tc>
        <w:tc>
          <w:tcPr>
            <w:tcW w:w="1798" w:type="dxa"/>
            <w:shd w:val="clear" w:color="auto" w:fill="auto"/>
            <w:vAlign w:val="center"/>
          </w:tcPr>
          <w:p w:rsidR="00EA4EE3" w:rsidRPr="00EA4EE3" w:rsidRDefault="00EA4EE3" w:rsidP="00EA4EE3">
            <w:pPr>
              <w:numPr>
                <w:ilvl w:val="0"/>
                <w:numId w:val="79"/>
              </w:numPr>
              <w:spacing w:before="120" w:after="120"/>
              <w:rPr>
                <w:rFonts w:ascii="Sylfaen" w:eastAsia="Calibri" w:hAnsi="Sylfaen" w:cs="Sylfaen"/>
                <w:color w:val="000000"/>
                <w:sz w:val="20"/>
                <w:szCs w:val="20"/>
              </w:rPr>
            </w:pPr>
            <w:r w:rsidRPr="00EA4EE3">
              <w:rPr>
                <w:rFonts w:ascii="Sylfaen" w:eastAsia="Calibri" w:hAnsi="Sylfaen" w:cs="Sylfaen"/>
                <w:color w:val="000000"/>
                <w:sz w:val="20"/>
                <w:szCs w:val="20"/>
              </w:rPr>
              <w:t xml:space="preserve"> სამშენებლო მოედანი</w:t>
            </w:r>
          </w:p>
        </w:tc>
        <w:tc>
          <w:tcPr>
            <w:tcW w:w="3399" w:type="dxa"/>
            <w:shd w:val="clear" w:color="auto" w:fill="auto"/>
            <w:vAlign w:val="center"/>
          </w:tcPr>
          <w:p w:rsidR="00EA4EE3" w:rsidRPr="00EA4EE3" w:rsidRDefault="00EA4EE3" w:rsidP="00EA4EE3">
            <w:pPr>
              <w:spacing w:before="120" w:after="120"/>
              <w:rPr>
                <w:rFonts w:ascii="Sylfaen" w:eastAsia="Calibri" w:hAnsi="Sylfaen" w:cs="Sylfaen"/>
                <w:color w:val="000000"/>
                <w:sz w:val="20"/>
                <w:szCs w:val="20"/>
              </w:rPr>
            </w:pPr>
            <w:r w:rsidRPr="00EA4EE3">
              <w:rPr>
                <w:rFonts w:ascii="Sylfaen" w:eastAsia="Calibri" w:hAnsi="Sylfaen" w:cs="Sylfaen"/>
                <w:color w:val="000000"/>
                <w:sz w:val="20"/>
                <w:szCs w:val="20"/>
              </w:rPr>
              <w:t>ვიზუალური</w:t>
            </w:r>
          </w:p>
          <w:p w:rsidR="00EA4EE3" w:rsidRPr="00EA4EE3" w:rsidRDefault="00EA4EE3" w:rsidP="00EA4EE3">
            <w:pPr>
              <w:numPr>
                <w:ilvl w:val="0"/>
                <w:numId w:val="78"/>
              </w:numPr>
              <w:spacing w:before="120" w:after="120"/>
              <w:rPr>
                <w:rFonts w:ascii="Sylfaen" w:eastAsia="Calibri" w:hAnsi="Sylfaen" w:cs="Sylfaen"/>
                <w:color w:val="000000"/>
                <w:sz w:val="20"/>
                <w:szCs w:val="20"/>
              </w:rPr>
            </w:pPr>
            <w:r w:rsidRPr="00EA4EE3">
              <w:rPr>
                <w:rFonts w:ascii="Sylfaen" w:eastAsia="Calibri" w:hAnsi="Sylfaen" w:cs="Sylfaen"/>
                <w:color w:val="000000"/>
                <w:sz w:val="20"/>
                <w:szCs w:val="20"/>
              </w:rPr>
              <w:t>მანქანა-დანადგარების ტექნიკური გამართულობის კონტროლი</w:t>
            </w:r>
          </w:p>
          <w:p w:rsidR="00EA4EE3" w:rsidRPr="00EA4EE3" w:rsidRDefault="00EA4EE3" w:rsidP="00EA4EE3">
            <w:pPr>
              <w:numPr>
                <w:ilvl w:val="0"/>
                <w:numId w:val="78"/>
              </w:numPr>
              <w:spacing w:before="120" w:after="120"/>
              <w:rPr>
                <w:rFonts w:ascii="Sylfaen" w:eastAsia="Calibri" w:hAnsi="Sylfaen" w:cs="Sylfaen"/>
                <w:color w:val="000000"/>
                <w:sz w:val="20"/>
                <w:szCs w:val="20"/>
              </w:rPr>
            </w:pPr>
            <w:r w:rsidRPr="00EA4EE3">
              <w:rPr>
                <w:rFonts w:ascii="Sylfaen" w:eastAsia="Calibri" w:hAnsi="Sylfaen" w:cs="Sylfaen"/>
                <w:color w:val="000000"/>
                <w:sz w:val="20"/>
                <w:szCs w:val="20"/>
              </w:rPr>
              <w:t>მყარი ნარჩენების მენეჯმენტის კონტროლი.</w:t>
            </w:r>
          </w:p>
        </w:tc>
        <w:tc>
          <w:tcPr>
            <w:tcW w:w="2901" w:type="dxa"/>
            <w:shd w:val="clear" w:color="auto" w:fill="auto"/>
            <w:vAlign w:val="center"/>
          </w:tcPr>
          <w:p w:rsidR="00EA4EE3" w:rsidRPr="00EA4EE3" w:rsidRDefault="00EA4EE3" w:rsidP="00EA4EE3">
            <w:pPr>
              <w:numPr>
                <w:ilvl w:val="0"/>
                <w:numId w:val="78"/>
              </w:numPr>
              <w:spacing w:before="120" w:after="120"/>
              <w:rPr>
                <w:rFonts w:ascii="Sylfaen" w:eastAsia="Calibri" w:hAnsi="Sylfaen" w:cs="Sylfaen"/>
                <w:color w:val="000000"/>
                <w:sz w:val="20"/>
                <w:szCs w:val="20"/>
              </w:rPr>
            </w:pPr>
            <w:r w:rsidRPr="00EA4EE3">
              <w:rPr>
                <w:rFonts w:ascii="Sylfaen" w:eastAsia="Calibri" w:hAnsi="Sylfaen" w:cs="Sylfaen"/>
                <w:color w:val="000000"/>
                <w:sz w:val="20"/>
                <w:szCs w:val="20"/>
              </w:rPr>
              <w:t>სამუშაო მოედნის მოწყობის დროს (წყლის ობიექტის მახლობლად), განსაკუთრებით წვიმის/თოვლის შემდეგ.</w:t>
            </w:r>
          </w:p>
          <w:p w:rsidR="00EA4EE3" w:rsidRPr="00EA4EE3" w:rsidRDefault="00EA4EE3" w:rsidP="00EA4EE3">
            <w:pPr>
              <w:numPr>
                <w:ilvl w:val="0"/>
                <w:numId w:val="78"/>
              </w:numPr>
              <w:spacing w:before="120" w:after="120"/>
              <w:rPr>
                <w:rFonts w:ascii="Sylfaen" w:eastAsia="Calibri" w:hAnsi="Sylfaen" w:cs="Sylfaen"/>
                <w:color w:val="000000"/>
                <w:sz w:val="20"/>
                <w:szCs w:val="20"/>
              </w:rPr>
            </w:pPr>
            <w:r w:rsidRPr="00EA4EE3">
              <w:rPr>
                <w:rFonts w:ascii="Sylfaen" w:eastAsia="Calibri" w:hAnsi="Sylfaen" w:cs="Sylfaen"/>
                <w:color w:val="000000"/>
                <w:sz w:val="20"/>
                <w:szCs w:val="20"/>
              </w:rPr>
              <w:t>სამუშაოების წარმოების პროცესში მყარი ნარჩენების</w:t>
            </w:r>
          </w:p>
          <w:p w:rsidR="00EA4EE3" w:rsidRPr="00EA4EE3" w:rsidRDefault="00EA4EE3" w:rsidP="00EA4EE3">
            <w:pPr>
              <w:numPr>
                <w:ilvl w:val="0"/>
                <w:numId w:val="78"/>
              </w:numPr>
              <w:spacing w:before="120" w:after="120"/>
              <w:rPr>
                <w:rFonts w:ascii="Sylfaen" w:eastAsia="Calibri" w:hAnsi="Sylfaen" w:cs="Sylfaen"/>
                <w:color w:val="000000"/>
                <w:sz w:val="20"/>
                <w:szCs w:val="20"/>
              </w:rPr>
            </w:pPr>
            <w:r w:rsidRPr="00EA4EE3">
              <w:rPr>
                <w:rFonts w:ascii="Sylfaen" w:eastAsia="Calibri" w:hAnsi="Sylfaen" w:cs="Sylfaen"/>
                <w:color w:val="000000"/>
                <w:sz w:val="20"/>
                <w:szCs w:val="20"/>
              </w:rPr>
              <w:t>ტრანსპორტირების/ დასაწყობების დროს;</w:t>
            </w:r>
          </w:p>
          <w:p w:rsidR="00EA4EE3" w:rsidRPr="00EA4EE3" w:rsidRDefault="00EA4EE3" w:rsidP="00EA4EE3">
            <w:pPr>
              <w:numPr>
                <w:ilvl w:val="0"/>
                <w:numId w:val="78"/>
              </w:numPr>
              <w:spacing w:before="120" w:after="120"/>
              <w:rPr>
                <w:rFonts w:ascii="Sylfaen" w:eastAsia="Calibri" w:hAnsi="Sylfaen" w:cs="Sylfaen"/>
                <w:color w:val="000000"/>
                <w:sz w:val="20"/>
                <w:szCs w:val="20"/>
              </w:rPr>
            </w:pPr>
            <w:r w:rsidRPr="00EA4EE3">
              <w:rPr>
                <w:rFonts w:ascii="Sylfaen" w:eastAsia="Calibri" w:hAnsi="Sylfaen" w:cs="Sylfaen"/>
                <w:color w:val="000000"/>
                <w:sz w:val="20"/>
                <w:szCs w:val="20"/>
              </w:rPr>
              <w:t>ტექნიკის გამართულობის შემოწმება - სამუშაოს დაწყებამდე.</w:t>
            </w:r>
          </w:p>
        </w:tc>
        <w:tc>
          <w:tcPr>
            <w:tcW w:w="2970" w:type="dxa"/>
            <w:shd w:val="clear" w:color="auto" w:fill="auto"/>
            <w:vAlign w:val="center"/>
          </w:tcPr>
          <w:p w:rsidR="00EA4EE3" w:rsidRPr="00EA4EE3" w:rsidRDefault="00EA4EE3" w:rsidP="00EA4EE3">
            <w:pPr>
              <w:spacing w:before="120" w:after="120"/>
              <w:rPr>
                <w:rFonts w:ascii="Sylfaen" w:eastAsia="Calibri" w:hAnsi="Sylfaen" w:cs="Sylfaen"/>
                <w:color w:val="000000"/>
                <w:sz w:val="20"/>
                <w:szCs w:val="20"/>
              </w:rPr>
            </w:pPr>
            <w:r w:rsidRPr="00EA4EE3">
              <w:rPr>
                <w:rFonts w:ascii="Sylfaen" w:eastAsia="Calibri" w:hAnsi="Sylfaen" w:cs="Sylfaen"/>
                <w:color w:val="000000"/>
                <w:sz w:val="20"/>
                <w:szCs w:val="20"/>
              </w:rPr>
              <w:t>წყლის ხარისხის დაცვის უზრუნველყოფა</w:t>
            </w:r>
          </w:p>
        </w:tc>
        <w:tc>
          <w:tcPr>
            <w:tcW w:w="1980" w:type="dxa"/>
            <w:shd w:val="clear" w:color="auto" w:fill="auto"/>
            <w:vAlign w:val="center"/>
          </w:tcPr>
          <w:p w:rsidR="00EA4EE3" w:rsidRPr="00EA4EE3" w:rsidRDefault="00EA4EE3" w:rsidP="00EA4EE3">
            <w:pPr>
              <w:spacing w:before="120" w:after="120"/>
              <w:rPr>
                <w:rFonts w:ascii="Sylfaen" w:eastAsia="Calibri" w:hAnsi="Sylfaen" w:cs="Sylfaen"/>
                <w:color w:val="000000"/>
                <w:sz w:val="20"/>
                <w:szCs w:val="20"/>
              </w:rPr>
            </w:pPr>
            <w:r w:rsidRPr="00EA4EE3">
              <w:rPr>
                <w:rFonts w:ascii="Sylfaen" w:eastAsia="Calibri" w:hAnsi="Sylfaen" w:cs="Sylfaen"/>
                <w:color w:val="000000"/>
                <w:sz w:val="20"/>
                <w:szCs w:val="20"/>
              </w:rPr>
              <w:t>შპს ,,ტექნო 2016“</w:t>
            </w:r>
          </w:p>
        </w:tc>
      </w:tr>
      <w:tr w:rsidR="00EA4EE3" w:rsidRPr="00EA4EE3" w:rsidTr="00A43007">
        <w:trPr>
          <w:trHeight w:val="227"/>
          <w:jc w:val="center"/>
        </w:trPr>
        <w:tc>
          <w:tcPr>
            <w:tcW w:w="1797" w:type="dxa"/>
            <w:shd w:val="clear" w:color="auto" w:fill="auto"/>
            <w:vAlign w:val="center"/>
          </w:tcPr>
          <w:p w:rsidR="00EA4EE3" w:rsidRPr="00EA4EE3" w:rsidRDefault="00EA4EE3" w:rsidP="00EA4EE3">
            <w:pPr>
              <w:spacing w:before="120" w:after="120"/>
              <w:rPr>
                <w:rFonts w:ascii="Sylfaen" w:eastAsia="Calibri" w:hAnsi="Sylfaen" w:cs="Sylfaen"/>
                <w:color w:val="000000"/>
                <w:sz w:val="20"/>
                <w:szCs w:val="20"/>
              </w:rPr>
            </w:pPr>
            <w:r w:rsidRPr="00EA4EE3">
              <w:rPr>
                <w:rFonts w:ascii="Sylfaen" w:eastAsia="Calibri" w:hAnsi="Sylfaen" w:cs="Sylfaen"/>
                <w:color w:val="000000"/>
                <w:sz w:val="20"/>
                <w:szCs w:val="20"/>
              </w:rPr>
              <w:t>ნარჩენები</w:t>
            </w:r>
          </w:p>
        </w:tc>
        <w:tc>
          <w:tcPr>
            <w:tcW w:w="1798" w:type="dxa"/>
            <w:shd w:val="clear" w:color="auto" w:fill="auto"/>
            <w:vAlign w:val="center"/>
          </w:tcPr>
          <w:p w:rsidR="00EA4EE3" w:rsidRPr="00EA4EE3" w:rsidRDefault="00EA4EE3" w:rsidP="00EA4EE3">
            <w:pPr>
              <w:spacing w:before="120" w:after="120"/>
              <w:rPr>
                <w:rFonts w:ascii="Sylfaen" w:eastAsia="Calibri" w:hAnsi="Sylfaen" w:cs="Sylfaen"/>
                <w:color w:val="000000"/>
                <w:sz w:val="20"/>
                <w:szCs w:val="20"/>
              </w:rPr>
            </w:pPr>
            <w:r w:rsidRPr="00EA4EE3">
              <w:rPr>
                <w:rFonts w:ascii="Sylfaen" w:eastAsia="Calibri" w:hAnsi="Sylfaen" w:cs="Sylfaen"/>
                <w:color w:val="000000"/>
                <w:sz w:val="20"/>
                <w:szCs w:val="20"/>
              </w:rPr>
              <w:t>სამშენებლო მოედანი</w:t>
            </w:r>
          </w:p>
          <w:p w:rsidR="00EA4EE3" w:rsidRPr="00EA4EE3" w:rsidRDefault="00EA4EE3" w:rsidP="00EA4EE3">
            <w:pPr>
              <w:numPr>
                <w:ilvl w:val="0"/>
                <w:numId w:val="80"/>
              </w:numPr>
              <w:spacing w:before="120" w:after="120"/>
              <w:rPr>
                <w:rFonts w:ascii="Sylfaen" w:eastAsia="Calibri" w:hAnsi="Sylfaen" w:cs="Sylfaen"/>
                <w:color w:val="000000"/>
                <w:sz w:val="20"/>
                <w:szCs w:val="20"/>
              </w:rPr>
            </w:pPr>
            <w:r w:rsidRPr="00EA4EE3">
              <w:rPr>
                <w:rFonts w:ascii="Sylfaen" w:eastAsia="Calibri" w:hAnsi="Sylfaen" w:cs="Sylfaen"/>
                <w:color w:val="000000"/>
                <w:sz w:val="20"/>
                <w:szCs w:val="20"/>
              </w:rPr>
              <w:t>ნარჩენების განთავსების უბნები</w:t>
            </w:r>
          </w:p>
        </w:tc>
        <w:tc>
          <w:tcPr>
            <w:tcW w:w="3399" w:type="dxa"/>
            <w:shd w:val="clear" w:color="auto" w:fill="auto"/>
            <w:vAlign w:val="center"/>
          </w:tcPr>
          <w:p w:rsidR="00EA4EE3" w:rsidRPr="00EA4EE3" w:rsidRDefault="00EA4EE3" w:rsidP="00EA4EE3">
            <w:pPr>
              <w:numPr>
                <w:ilvl w:val="0"/>
                <w:numId w:val="80"/>
              </w:numPr>
              <w:spacing w:before="120" w:after="120"/>
              <w:rPr>
                <w:rFonts w:ascii="Sylfaen" w:eastAsia="Calibri" w:hAnsi="Sylfaen" w:cs="Sylfaen"/>
                <w:color w:val="000000"/>
                <w:sz w:val="20"/>
                <w:szCs w:val="20"/>
              </w:rPr>
            </w:pPr>
            <w:r w:rsidRPr="00EA4EE3">
              <w:rPr>
                <w:rFonts w:ascii="Sylfaen" w:eastAsia="Calibri" w:hAnsi="Sylfaen" w:cs="Sylfaen"/>
                <w:color w:val="000000"/>
                <w:sz w:val="20"/>
                <w:szCs w:val="20"/>
              </w:rPr>
              <w:t>ტერიტორიის ვიზუალური დათვალიერება</w:t>
            </w:r>
          </w:p>
          <w:p w:rsidR="00EA4EE3" w:rsidRPr="00EA4EE3" w:rsidRDefault="00EA4EE3" w:rsidP="00EA4EE3">
            <w:pPr>
              <w:numPr>
                <w:ilvl w:val="0"/>
                <w:numId w:val="80"/>
              </w:numPr>
              <w:spacing w:before="120" w:after="120"/>
              <w:rPr>
                <w:rFonts w:ascii="Sylfaen" w:eastAsia="Calibri" w:hAnsi="Sylfaen" w:cs="Sylfaen"/>
                <w:color w:val="000000"/>
                <w:sz w:val="20"/>
                <w:szCs w:val="20"/>
              </w:rPr>
            </w:pPr>
            <w:r w:rsidRPr="00EA4EE3">
              <w:rPr>
                <w:rFonts w:ascii="Sylfaen" w:eastAsia="Calibri" w:hAnsi="Sylfaen" w:cs="Sylfaen"/>
                <w:color w:val="000000"/>
                <w:sz w:val="20"/>
                <w:szCs w:val="20"/>
              </w:rPr>
              <w:t>ნარჩენების მენეჯმენტის კონტროლი</w:t>
            </w:r>
          </w:p>
        </w:tc>
        <w:tc>
          <w:tcPr>
            <w:tcW w:w="2901" w:type="dxa"/>
            <w:shd w:val="clear" w:color="auto" w:fill="auto"/>
            <w:vAlign w:val="center"/>
          </w:tcPr>
          <w:p w:rsidR="00EA4EE3" w:rsidRPr="00EA4EE3" w:rsidRDefault="00EA4EE3" w:rsidP="00EA4EE3">
            <w:pPr>
              <w:numPr>
                <w:ilvl w:val="0"/>
                <w:numId w:val="80"/>
              </w:numPr>
              <w:spacing w:before="120" w:after="120"/>
              <w:rPr>
                <w:rFonts w:ascii="Sylfaen" w:eastAsia="Calibri" w:hAnsi="Sylfaen" w:cs="Sylfaen"/>
                <w:color w:val="000000"/>
                <w:sz w:val="20"/>
                <w:szCs w:val="20"/>
              </w:rPr>
            </w:pPr>
            <w:r w:rsidRPr="00EA4EE3">
              <w:rPr>
                <w:rFonts w:ascii="Sylfaen" w:eastAsia="Calibri" w:hAnsi="Sylfaen" w:cs="Sylfaen"/>
                <w:color w:val="000000"/>
                <w:sz w:val="20"/>
                <w:szCs w:val="20"/>
              </w:rPr>
              <w:t>პერიოდულად, განსაკუთრებით ქარიანი ამინდის დროს</w:t>
            </w:r>
          </w:p>
        </w:tc>
        <w:tc>
          <w:tcPr>
            <w:tcW w:w="2970" w:type="dxa"/>
            <w:shd w:val="clear" w:color="auto" w:fill="auto"/>
            <w:vAlign w:val="center"/>
          </w:tcPr>
          <w:p w:rsidR="00EA4EE3" w:rsidRPr="00EA4EE3" w:rsidRDefault="00EA4EE3" w:rsidP="00EA4EE3">
            <w:pPr>
              <w:spacing w:before="120" w:after="120"/>
              <w:rPr>
                <w:rFonts w:ascii="Sylfaen" w:eastAsia="Calibri" w:hAnsi="Sylfaen" w:cs="Sylfaen"/>
                <w:color w:val="000000"/>
                <w:sz w:val="20"/>
                <w:szCs w:val="20"/>
              </w:rPr>
            </w:pPr>
            <w:r w:rsidRPr="00EA4EE3">
              <w:rPr>
                <w:rFonts w:ascii="Sylfaen" w:eastAsia="Calibri" w:hAnsi="Sylfaen" w:cs="Sylfaen"/>
                <w:color w:val="000000"/>
                <w:sz w:val="20"/>
                <w:szCs w:val="20"/>
              </w:rPr>
              <w:t>ნიადაგის, წყლის ხარისხის დაცვა;</w:t>
            </w:r>
          </w:p>
          <w:p w:rsidR="00EA4EE3" w:rsidRPr="00EA4EE3" w:rsidRDefault="00EA4EE3" w:rsidP="00EA4EE3">
            <w:pPr>
              <w:numPr>
                <w:ilvl w:val="0"/>
                <w:numId w:val="81"/>
              </w:numPr>
              <w:spacing w:before="120" w:after="120"/>
              <w:rPr>
                <w:rFonts w:ascii="Sylfaen" w:eastAsia="Calibri" w:hAnsi="Sylfaen" w:cs="Sylfaen"/>
                <w:color w:val="000000"/>
                <w:sz w:val="20"/>
                <w:szCs w:val="20"/>
              </w:rPr>
            </w:pPr>
            <w:r w:rsidRPr="00EA4EE3">
              <w:rPr>
                <w:rFonts w:ascii="Sylfaen" w:eastAsia="Calibri" w:hAnsi="Sylfaen" w:cs="Sylfaen"/>
                <w:color w:val="000000"/>
                <w:sz w:val="20"/>
                <w:szCs w:val="20"/>
              </w:rPr>
              <w:t>მოსახლეობის უკმაყოფილების გამორიცხვა;</w:t>
            </w:r>
          </w:p>
          <w:p w:rsidR="00EA4EE3" w:rsidRPr="00EA4EE3" w:rsidRDefault="00EA4EE3" w:rsidP="00EA4EE3">
            <w:pPr>
              <w:numPr>
                <w:ilvl w:val="0"/>
                <w:numId w:val="81"/>
              </w:numPr>
              <w:spacing w:before="120" w:after="120"/>
              <w:rPr>
                <w:rFonts w:ascii="Sylfaen" w:eastAsia="Calibri" w:hAnsi="Sylfaen" w:cs="Sylfaen"/>
                <w:color w:val="000000"/>
                <w:sz w:val="20"/>
                <w:szCs w:val="20"/>
              </w:rPr>
            </w:pPr>
            <w:r w:rsidRPr="00EA4EE3">
              <w:rPr>
                <w:rFonts w:ascii="Sylfaen" w:eastAsia="Calibri" w:hAnsi="Sylfaen" w:cs="Sylfaen"/>
                <w:color w:val="000000"/>
                <w:sz w:val="20"/>
                <w:szCs w:val="20"/>
              </w:rPr>
              <w:t>ვიზუალურ-ლანდშაფტური ზემოქმედების პრევენცია.</w:t>
            </w:r>
          </w:p>
        </w:tc>
        <w:tc>
          <w:tcPr>
            <w:tcW w:w="1980" w:type="dxa"/>
            <w:shd w:val="clear" w:color="auto" w:fill="auto"/>
            <w:vAlign w:val="center"/>
          </w:tcPr>
          <w:p w:rsidR="00EA4EE3" w:rsidRPr="00EA4EE3" w:rsidRDefault="00EA4EE3" w:rsidP="00EA4EE3">
            <w:pPr>
              <w:spacing w:before="120" w:after="120"/>
              <w:rPr>
                <w:rFonts w:ascii="Sylfaen" w:eastAsia="Calibri" w:hAnsi="Sylfaen" w:cs="Sylfaen"/>
                <w:color w:val="000000"/>
                <w:sz w:val="20"/>
                <w:szCs w:val="20"/>
              </w:rPr>
            </w:pPr>
            <w:r w:rsidRPr="00EA4EE3">
              <w:rPr>
                <w:rFonts w:ascii="Sylfaen" w:eastAsia="Calibri" w:hAnsi="Sylfaen" w:cs="Sylfaen"/>
                <w:color w:val="000000"/>
                <w:sz w:val="20"/>
                <w:szCs w:val="20"/>
              </w:rPr>
              <w:t>შპს ,,ტექნო 2016“</w:t>
            </w:r>
          </w:p>
        </w:tc>
      </w:tr>
      <w:tr w:rsidR="00EA4EE3" w:rsidRPr="00EA4EE3" w:rsidTr="00A43007">
        <w:trPr>
          <w:trHeight w:val="227"/>
          <w:jc w:val="center"/>
        </w:trPr>
        <w:tc>
          <w:tcPr>
            <w:tcW w:w="1797" w:type="dxa"/>
            <w:shd w:val="clear" w:color="auto" w:fill="auto"/>
            <w:vAlign w:val="center"/>
          </w:tcPr>
          <w:p w:rsidR="00EA4EE3" w:rsidRPr="00EA4EE3" w:rsidRDefault="00EA4EE3" w:rsidP="00EA4EE3">
            <w:pPr>
              <w:spacing w:before="120" w:after="120"/>
              <w:rPr>
                <w:rFonts w:ascii="Sylfaen" w:eastAsia="Calibri" w:hAnsi="Sylfaen" w:cs="Sylfaen"/>
                <w:color w:val="000000"/>
                <w:sz w:val="20"/>
                <w:szCs w:val="20"/>
              </w:rPr>
            </w:pPr>
            <w:r w:rsidRPr="00EA4EE3">
              <w:rPr>
                <w:rFonts w:ascii="Sylfaen" w:eastAsia="Calibri" w:hAnsi="Sylfaen" w:cs="Sylfaen"/>
                <w:color w:val="000000"/>
                <w:sz w:val="20"/>
                <w:szCs w:val="20"/>
              </w:rPr>
              <w:t>შრომის უსაფრთხოება</w:t>
            </w:r>
          </w:p>
        </w:tc>
        <w:tc>
          <w:tcPr>
            <w:tcW w:w="1798" w:type="dxa"/>
            <w:shd w:val="clear" w:color="auto" w:fill="auto"/>
            <w:vAlign w:val="center"/>
          </w:tcPr>
          <w:p w:rsidR="00EA4EE3" w:rsidRPr="00EA4EE3" w:rsidRDefault="00EA4EE3" w:rsidP="00EA4EE3">
            <w:pPr>
              <w:numPr>
                <w:ilvl w:val="0"/>
                <w:numId w:val="80"/>
              </w:numPr>
              <w:spacing w:before="120" w:after="120"/>
              <w:rPr>
                <w:rFonts w:ascii="Sylfaen" w:eastAsia="Calibri" w:hAnsi="Sylfaen" w:cs="Sylfaen"/>
                <w:color w:val="000000"/>
                <w:sz w:val="20"/>
                <w:szCs w:val="20"/>
              </w:rPr>
            </w:pPr>
            <w:r w:rsidRPr="00EA4EE3">
              <w:rPr>
                <w:rFonts w:ascii="Sylfaen" w:eastAsia="Calibri" w:hAnsi="Sylfaen" w:cs="Sylfaen"/>
                <w:color w:val="000000"/>
                <w:sz w:val="20"/>
                <w:szCs w:val="20"/>
              </w:rPr>
              <w:t>სამუშაოთა წარმოების ტერიტორია</w:t>
            </w:r>
          </w:p>
        </w:tc>
        <w:tc>
          <w:tcPr>
            <w:tcW w:w="3399" w:type="dxa"/>
            <w:shd w:val="clear" w:color="auto" w:fill="auto"/>
            <w:vAlign w:val="center"/>
          </w:tcPr>
          <w:p w:rsidR="00EA4EE3" w:rsidRPr="00EA4EE3" w:rsidRDefault="00EA4EE3" w:rsidP="00EA4EE3">
            <w:pPr>
              <w:numPr>
                <w:ilvl w:val="0"/>
                <w:numId w:val="80"/>
              </w:numPr>
              <w:spacing w:before="120" w:after="120"/>
              <w:rPr>
                <w:rFonts w:ascii="Sylfaen" w:eastAsia="Calibri" w:hAnsi="Sylfaen" w:cs="Sylfaen"/>
                <w:color w:val="000000"/>
                <w:sz w:val="20"/>
                <w:szCs w:val="20"/>
              </w:rPr>
            </w:pPr>
            <w:r w:rsidRPr="00EA4EE3">
              <w:rPr>
                <w:rFonts w:ascii="Sylfaen" w:eastAsia="Calibri" w:hAnsi="Sylfaen" w:cs="Sylfaen"/>
                <w:color w:val="000000"/>
                <w:sz w:val="20"/>
                <w:szCs w:val="20"/>
              </w:rPr>
              <w:t>ინსპექტირება;</w:t>
            </w:r>
          </w:p>
          <w:p w:rsidR="00EA4EE3" w:rsidRPr="00EA4EE3" w:rsidRDefault="00EA4EE3" w:rsidP="00EA4EE3">
            <w:pPr>
              <w:numPr>
                <w:ilvl w:val="0"/>
                <w:numId w:val="80"/>
              </w:numPr>
              <w:spacing w:before="120" w:after="120"/>
              <w:rPr>
                <w:rFonts w:ascii="Sylfaen" w:eastAsia="Calibri" w:hAnsi="Sylfaen" w:cs="Sylfaen"/>
                <w:color w:val="000000"/>
                <w:sz w:val="20"/>
                <w:szCs w:val="20"/>
              </w:rPr>
            </w:pPr>
            <w:r w:rsidRPr="00EA4EE3">
              <w:rPr>
                <w:rFonts w:ascii="Sylfaen" w:eastAsia="Calibri" w:hAnsi="Sylfaen" w:cs="Sylfaen"/>
                <w:color w:val="000000"/>
                <w:sz w:val="20"/>
                <w:szCs w:val="20"/>
              </w:rPr>
              <w:t>პირადი დაცვის საშუალებების არსებობა და გამართულობის პერიოდული კონტროლი</w:t>
            </w:r>
          </w:p>
        </w:tc>
        <w:tc>
          <w:tcPr>
            <w:tcW w:w="2901" w:type="dxa"/>
            <w:shd w:val="clear" w:color="auto" w:fill="auto"/>
            <w:vAlign w:val="center"/>
          </w:tcPr>
          <w:p w:rsidR="00EA4EE3" w:rsidRPr="00EA4EE3" w:rsidRDefault="00EA4EE3" w:rsidP="00EA4EE3">
            <w:pPr>
              <w:numPr>
                <w:ilvl w:val="0"/>
                <w:numId w:val="80"/>
              </w:numPr>
              <w:spacing w:before="120" w:after="120"/>
              <w:rPr>
                <w:rFonts w:ascii="Sylfaen" w:eastAsia="Calibri" w:hAnsi="Sylfaen" w:cs="Sylfaen"/>
                <w:color w:val="000000"/>
                <w:sz w:val="20"/>
                <w:szCs w:val="20"/>
              </w:rPr>
            </w:pPr>
            <w:r w:rsidRPr="00EA4EE3">
              <w:rPr>
                <w:rFonts w:ascii="Sylfaen" w:eastAsia="Calibri" w:hAnsi="Sylfaen" w:cs="Sylfaen"/>
                <w:color w:val="000000"/>
                <w:sz w:val="20"/>
                <w:szCs w:val="20"/>
              </w:rPr>
              <w:t>პერიოდული კონტროლი სამუშაოს წარმოების პერიოდში</w:t>
            </w:r>
          </w:p>
        </w:tc>
        <w:tc>
          <w:tcPr>
            <w:tcW w:w="2970" w:type="dxa"/>
            <w:shd w:val="clear" w:color="auto" w:fill="auto"/>
            <w:vAlign w:val="center"/>
          </w:tcPr>
          <w:p w:rsidR="00EA4EE3" w:rsidRPr="00EA4EE3" w:rsidRDefault="00EA4EE3" w:rsidP="00EA4EE3">
            <w:pPr>
              <w:numPr>
                <w:ilvl w:val="0"/>
                <w:numId w:val="80"/>
              </w:numPr>
              <w:spacing w:before="120" w:after="120"/>
              <w:rPr>
                <w:rFonts w:ascii="Sylfaen" w:eastAsia="Calibri" w:hAnsi="Sylfaen" w:cs="Sylfaen"/>
                <w:color w:val="000000"/>
                <w:sz w:val="20"/>
                <w:szCs w:val="20"/>
              </w:rPr>
            </w:pPr>
            <w:r w:rsidRPr="00EA4EE3">
              <w:rPr>
                <w:rFonts w:ascii="Sylfaen" w:eastAsia="Calibri" w:hAnsi="Sylfaen" w:cs="Sylfaen"/>
                <w:color w:val="000000"/>
                <w:sz w:val="20"/>
                <w:szCs w:val="20"/>
              </w:rPr>
              <w:t>ჯანდაცვის და უსაფრთხოების ნორმებთან შესაბამისობის უზრუნველყოფა;</w:t>
            </w:r>
          </w:p>
          <w:p w:rsidR="00EA4EE3" w:rsidRPr="00EA4EE3" w:rsidRDefault="00EA4EE3" w:rsidP="00EA4EE3">
            <w:pPr>
              <w:numPr>
                <w:ilvl w:val="0"/>
                <w:numId w:val="80"/>
              </w:numPr>
              <w:spacing w:before="120" w:after="120"/>
              <w:rPr>
                <w:rFonts w:ascii="Sylfaen" w:eastAsia="Calibri" w:hAnsi="Sylfaen" w:cs="Sylfaen"/>
                <w:color w:val="000000"/>
                <w:sz w:val="20"/>
                <w:szCs w:val="20"/>
              </w:rPr>
            </w:pPr>
            <w:r w:rsidRPr="00EA4EE3">
              <w:rPr>
                <w:rFonts w:ascii="Sylfaen" w:eastAsia="Calibri" w:hAnsi="Sylfaen" w:cs="Sylfaen"/>
                <w:color w:val="000000"/>
                <w:sz w:val="20"/>
                <w:szCs w:val="20"/>
              </w:rPr>
              <w:t>ტრავმატიზმის თავიდან აცილება/მინიმიზაცია</w:t>
            </w:r>
          </w:p>
        </w:tc>
        <w:tc>
          <w:tcPr>
            <w:tcW w:w="1980" w:type="dxa"/>
            <w:shd w:val="clear" w:color="auto" w:fill="auto"/>
            <w:vAlign w:val="center"/>
          </w:tcPr>
          <w:p w:rsidR="00EA4EE3" w:rsidRPr="00EA4EE3" w:rsidRDefault="00EA4EE3" w:rsidP="00EA4EE3">
            <w:pPr>
              <w:spacing w:before="120" w:after="120"/>
              <w:rPr>
                <w:rFonts w:ascii="Sylfaen" w:eastAsia="Calibri" w:hAnsi="Sylfaen" w:cs="Sylfaen"/>
                <w:color w:val="000000"/>
                <w:sz w:val="20"/>
                <w:szCs w:val="20"/>
              </w:rPr>
            </w:pPr>
            <w:r w:rsidRPr="00EA4EE3">
              <w:rPr>
                <w:rFonts w:ascii="Sylfaen" w:eastAsia="Calibri" w:hAnsi="Sylfaen" w:cs="Sylfaen"/>
                <w:color w:val="000000"/>
                <w:sz w:val="20"/>
                <w:szCs w:val="20"/>
              </w:rPr>
              <w:t>შპს ,,ტექნო 2016“</w:t>
            </w:r>
          </w:p>
        </w:tc>
      </w:tr>
      <w:tr w:rsidR="00EA4EE3" w:rsidRPr="00EA4EE3" w:rsidTr="00A43007">
        <w:trPr>
          <w:trHeight w:val="728"/>
          <w:jc w:val="center"/>
        </w:trPr>
        <w:tc>
          <w:tcPr>
            <w:tcW w:w="1797" w:type="dxa"/>
            <w:shd w:val="clear" w:color="auto" w:fill="auto"/>
            <w:vAlign w:val="center"/>
          </w:tcPr>
          <w:p w:rsidR="00EA4EE3" w:rsidRPr="00EA4EE3" w:rsidRDefault="00EA4EE3" w:rsidP="00EA4EE3">
            <w:pPr>
              <w:spacing w:before="120" w:after="120"/>
              <w:rPr>
                <w:rFonts w:ascii="Sylfaen" w:eastAsia="Calibri" w:hAnsi="Sylfaen" w:cs="Sylfaen"/>
                <w:color w:val="000000"/>
                <w:sz w:val="20"/>
                <w:szCs w:val="20"/>
              </w:rPr>
            </w:pPr>
            <w:r w:rsidRPr="00EA4EE3">
              <w:rPr>
                <w:rFonts w:ascii="Sylfaen" w:eastAsia="Calibri" w:hAnsi="Sylfaen" w:cs="Sylfaen"/>
                <w:color w:val="000000"/>
                <w:sz w:val="20"/>
                <w:szCs w:val="20"/>
              </w:rPr>
              <w:t>ხმაურის გავრცელება</w:t>
            </w:r>
          </w:p>
        </w:tc>
        <w:tc>
          <w:tcPr>
            <w:tcW w:w="1798" w:type="dxa"/>
            <w:shd w:val="clear" w:color="auto" w:fill="auto"/>
            <w:vAlign w:val="center"/>
          </w:tcPr>
          <w:p w:rsidR="00EA4EE3" w:rsidRPr="00EA4EE3" w:rsidRDefault="00EA4EE3" w:rsidP="00EA4EE3">
            <w:pPr>
              <w:spacing w:before="120" w:after="120"/>
              <w:rPr>
                <w:rFonts w:ascii="Sylfaen" w:eastAsia="Calibri" w:hAnsi="Sylfaen" w:cs="Sylfaen"/>
                <w:color w:val="000000"/>
                <w:sz w:val="20"/>
                <w:szCs w:val="20"/>
              </w:rPr>
            </w:pPr>
            <w:r w:rsidRPr="00EA4EE3">
              <w:rPr>
                <w:rFonts w:ascii="Sylfaen" w:eastAsia="Calibri" w:hAnsi="Sylfaen" w:cs="Sylfaen"/>
                <w:color w:val="000000"/>
                <w:sz w:val="20"/>
                <w:szCs w:val="20"/>
              </w:rPr>
              <w:t>საწარმოს ეზოს ტერიტორია</w:t>
            </w:r>
          </w:p>
        </w:tc>
        <w:tc>
          <w:tcPr>
            <w:tcW w:w="3399" w:type="dxa"/>
            <w:shd w:val="clear" w:color="auto" w:fill="auto"/>
            <w:vAlign w:val="center"/>
          </w:tcPr>
          <w:p w:rsidR="00EA4EE3" w:rsidRPr="00EA4EE3" w:rsidRDefault="00EA4EE3" w:rsidP="00EA4EE3">
            <w:pPr>
              <w:spacing w:before="120" w:after="120"/>
              <w:rPr>
                <w:rFonts w:ascii="Sylfaen" w:eastAsia="Calibri" w:hAnsi="Sylfaen" w:cs="Sylfaen"/>
                <w:color w:val="000000"/>
                <w:sz w:val="20"/>
                <w:szCs w:val="20"/>
              </w:rPr>
            </w:pPr>
            <w:r w:rsidRPr="00EA4EE3">
              <w:rPr>
                <w:rFonts w:ascii="Sylfaen" w:eastAsia="Calibri" w:hAnsi="Sylfaen" w:cs="Sylfaen"/>
                <w:color w:val="000000"/>
                <w:sz w:val="20"/>
                <w:szCs w:val="20"/>
              </w:rPr>
              <w:t>ხმაურის გავრცელების დონეების ინსტრუმენტული გაზომვა</w:t>
            </w:r>
          </w:p>
        </w:tc>
        <w:tc>
          <w:tcPr>
            <w:tcW w:w="2901" w:type="dxa"/>
            <w:shd w:val="clear" w:color="auto" w:fill="auto"/>
            <w:vAlign w:val="center"/>
          </w:tcPr>
          <w:p w:rsidR="00EA4EE3" w:rsidRPr="00EA4EE3" w:rsidRDefault="00EA4EE3" w:rsidP="00EA4EE3">
            <w:pPr>
              <w:spacing w:before="120" w:after="120"/>
              <w:rPr>
                <w:rFonts w:ascii="Sylfaen" w:eastAsia="Calibri" w:hAnsi="Sylfaen" w:cs="Sylfaen"/>
                <w:color w:val="000000"/>
                <w:sz w:val="20"/>
                <w:szCs w:val="20"/>
              </w:rPr>
            </w:pPr>
            <w:r w:rsidRPr="00EA4EE3">
              <w:rPr>
                <w:rFonts w:ascii="Sylfaen" w:eastAsia="Calibri" w:hAnsi="Sylfaen" w:cs="Sylfaen"/>
                <w:color w:val="000000"/>
                <w:sz w:val="20"/>
                <w:szCs w:val="20"/>
              </w:rPr>
              <w:t>მოსახლეობის საჩივარ-განცხადებების არსებობის შემთხვევაში</w:t>
            </w:r>
          </w:p>
        </w:tc>
        <w:tc>
          <w:tcPr>
            <w:tcW w:w="2970" w:type="dxa"/>
            <w:shd w:val="clear" w:color="auto" w:fill="auto"/>
            <w:vAlign w:val="center"/>
          </w:tcPr>
          <w:p w:rsidR="00EA4EE3" w:rsidRPr="00EA4EE3" w:rsidRDefault="00EA4EE3" w:rsidP="00EA4EE3">
            <w:pPr>
              <w:spacing w:before="120" w:after="120"/>
              <w:rPr>
                <w:rFonts w:ascii="Sylfaen" w:eastAsia="Calibri" w:hAnsi="Sylfaen" w:cs="Sylfaen"/>
                <w:color w:val="000000"/>
                <w:sz w:val="20"/>
                <w:szCs w:val="20"/>
              </w:rPr>
            </w:pPr>
            <w:r w:rsidRPr="00EA4EE3">
              <w:rPr>
                <w:rFonts w:ascii="Sylfaen" w:eastAsia="Calibri" w:hAnsi="Sylfaen" w:cs="Sylfaen"/>
                <w:color w:val="000000"/>
                <w:sz w:val="20"/>
                <w:szCs w:val="20"/>
              </w:rPr>
              <w:t>ადამიანის ჯანმრთელობაზე ზემოქმედების შემცირება.</w:t>
            </w:r>
          </w:p>
        </w:tc>
        <w:tc>
          <w:tcPr>
            <w:tcW w:w="1980" w:type="dxa"/>
            <w:shd w:val="clear" w:color="auto" w:fill="auto"/>
            <w:vAlign w:val="center"/>
          </w:tcPr>
          <w:p w:rsidR="00EA4EE3" w:rsidRPr="00EA4EE3" w:rsidRDefault="00EA4EE3" w:rsidP="00EA4EE3">
            <w:pPr>
              <w:spacing w:before="120" w:after="120"/>
              <w:rPr>
                <w:rFonts w:ascii="Sylfaen" w:eastAsia="Calibri" w:hAnsi="Sylfaen" w:cs="Sylfaen"/>
                <w:color w:val="000000"/>
                <w:sz w:val="20"/>
                <w:szCs w:val="20"/>
              </w:rPr>
            </w:pPr>
            <w:r w:rsidRPr="00EA4EE3">
              <w:rPr>
                <w:rFonts w:ascii="Sylfaen" w:eastAsia="Calibri" w:hAnsi="Sylfaen" w:cs="Sylfaen"/>
                <w:color w:val="000000"/>
                <w:sz w:val="20"/>
                <w:szCs w:val="20"/>
              </w:rPr>
              <w:t>შპს ,,ტექნო 2016“</w:t>
            </w:r>
          </w:p>
        </w:tc>
      </w:tr>
      <w:tr w:rsidR="00EA4EE3" w:rsidRPr="00EA4EE3" w:rsidTr="00A43007">
        <w:trPr>
          <w:trHeight w:val="1208"/>
          <w:jc w:val="center"/>
        </w:trPr>
        <w:tc>
          <w:tcPr>
            <w:tcW w:w="1797" w:type="dxa"/>
            <w:shd w:val="clear" w:color="auto" w:fill="auto"/>
            <w:vAlign w:val="center"/>
          </w:tcPr>
          <w:p w:rsidR="00EA4EE3" w:rsidRPr="00EA4EE3" w:rsidRDefault="00EA4EE3" w:rsidP="00EA4EE3">
            <w:pPr>
              <w:spacing w:before="120" w:after="120"/>
              <w:rPr>
                <w:rFonts w:ascii="Sylfaen" w:eastAsia="Calibri" w:hAnsi="Sylfaen" w:cs="Sylfaen"/>
                <w:color w:val="000000"/>
                <w:sz w:val="20"/>
                <w:szCs w:val="20"/>
              </w:rPr>
            </w:pPr>
            <w:r w:rsidRPr="00EA4EE3">
              <w:rPr>
                <w:rFonts w:ascii="Sylfaen" w:eastAsia="Calibri" w:hAnsi="Sylfaen" w:cs="Sylfaen"/>
                <w:color w:val="000000"/>
                <w:sz w:val="20"/>
                <w:szCs w:val="20"/>
              </w:rPr>
              <w:t>ნარჩენების ტრანსპორტი-რება გრაფიკის შესაბამისად.</w:t>
            </w:r>
          </w:p>
        </w:tc>
        <w:tc>
          <w:tcPr>
            <w:tcW w:w="1798" w:type="dxa"/>
            <w:shd w:val="clear" w:color="auto" w:fill="auto"/>
            <w:vAlign w:val="center"/>
          </w:tcPr>
          <w:p w:rsidR="00EA4EE3" w:rsidRPr="00EA4EE3" w:rsidRDefault="00EA4EE3" w:rsidP="00EA4EE3">
            <w:pPr>
              <w:spacing w:before="120" w:after="120"/>
              <w:rPr>
                <w:rFonts w:ascii="Sylfaen" w:eastAsia="Calibri" w:hAnsi="Sylfaen" w:cs="Sylfaen"/>
                <w:color w:val="000000"/>
                <w:sz w:val="20"/>
                <w:szCs w:val="20"/>
              </w:rPr>
            </w:pPr>
            <w:r w:rsidRPr="00EA4EE3">
              <w:rPr>
                <w:rFonts w:ascii="Sylfaen" w:eastAsia="Calibri" w:hAnsi="Sylfaen" w:cs="Sylfaen"/>
                <w:color w:val="000000"/>
                <w:sz w:val="20"/>
                <w:szCs w:val="20"/>
              </w:rPr>
              <w:t>სამუშაო მოედანი</w:t>
            </w:r>
          </w:p>
        </w:tc>
        <w:tc>
          <w:tcPr>
            <w:tcW w:w="3399" w:type="dxa"/>
            <w:shd w:val="clear" w:color="auto" w:fill="auto"/>
            <w:vAlign w:val="center"/>
          </w:tcPr>
          <w:p w:rsidR="00EA4EE3" w:rsidRPr="00EA4EE3" w:rsidRDefault="00EA4EE3" w:rsidP="00EA4EE3">
            <w:pPr>
              <w:spacing w:before="120" w:after="120"/>
              <w:rPr>
                <w:rFonts w:ascii="Sylfaen" w:eastAsia="Calibri" w:hAnsi="Sylfaen" w:cs="Sylfaen"/>
                <w:color w:val="000000"/>
                <w:sz w:val="20"/>
                <w:szCs w:val="20"/>
              </w:rPr>
            </w:pPr>
            <w:r w:rsidRPr="00EA4EE3">
              <w:rPr>
                <w:rFonts w:ascii="Sylfaen" w:eastAsia="Calibri" w:hAnsi="Sylfaen" w:cs="Sylfaen"/>
                <w:color w:val="000000"/>
                <w:sz w:val="20"/>
                <w:szCs w:val="20"/>
              </w:rPr>
              <w:t>ზედამხედველობა/ინსპექტირება</w:t>
            </w:r>
          </w:p>
        </w:tc>
        <w:tc>
          <w:tcPr>
            <w:tcW w:w="2901" w:type="dxa"/>
            <w:shd w:val="clear" w:color="auto" w:fill="auto"/>
            <w:vAlign w:val="center"/>
          </w:tcPr>
          <w:p w:rsidR="00EA4EE3" w:rsidRPr="00EA4EE3" w:rsidRDefault="00EA4EE3" w:rsidP="00EA4EE3">
            <w:pPr>
              <w:spacing w:before="120" w:after="120"/>
              <w:rPr>
                <w:rFonts w:ascii="Sylfaen" w:eastAsia="Calibri" w:hAnsi="Sylfaen" w:cs="Sylfaen"/>
                <w:color w:val="000000"/>
                <w:sz w:val="20"/>
                <w:szCs w:val="20"/>
              </w:rPr>
            </w:pPr>
            <w:r w:rsidRPr="00EA4EE3">
              <w:rPr>
                <w:rFonts w:ascii="Sylfaen" w:eastAsia="Calibri" w:hAnsi="Sylfaen" w:cs="Sylfaen"/>
                <w:color w:val="000000"/>
                <w:sz w:val="20"/>
                <w:szCs w:val="20"/>
              </w:rPr>
              <w:t>ყოველდღიური კონტროლი</w:t>
            </w:r>
          </w:p>
        </w:tc>
        <w:tc>
          <w:tcPr>
            <w:tcW w:w="2970" w:type="dxa"/>
            <w:shd w:val="clear" w:color="auto" w:fill="auto"/>
            <w:vAlign w:val="center"/>
          </w:tcPr>
          <w:p w:rsidR="00EA4EE3" w:rsidRPr="00EA4EE3" w:rsidRDefault="00EA4EE3" w:rsidP="00EA4EE3">
            <w:pPr>
              <w:spacing w:before="120" w:after="120"/>
              <w:rPr>
                <w:rFonts w:ascii="Sylfaen" w:eastAsia="Calibri" w:hAnsi="Sylfaen" w:cs="Sylfaen"/>
                <w:color w:val="000000"/>
                <w:sz w:val="20"/>
                <w:szCs w:val="20"/>
              </w:rPr>
            </w:pPr>
            <w:r w:rsidRPr="00EA4EE3">
              <w:rPr>
                <w:rFonts w:ascii="Sylfaen" w:eastAsia="Calibri" w:hAnsi="Sylfaen" w:cs="Sylfaen"/>
                <w:color w:val="000000"/>
                <w:sz w:val="20"/>
                <w:szCs w:val="20"/>
              </w:rPr>
              <w:t>გარემოს უსაფრთხოების მოთხოვნებთან შესაბამისობის უზრუნველყოფა.</w:t>
            </w:r>
          </w:p>
        </w:tc>
        <w:tc>
          <w:tcPr>
            <w:tcW w:w="1980" w:type="dxa"/>
            <w:shd w:val="clear" w:color="auto" w:fill="auto"/>
            <w:vAlign w:val="center"/>
          </w:tcPr>
          <w:p w:rsidR="00EA4EE3" w:rsidRPr="00EA4EE3" w:rsidRDefault="00EA4EE3" w:rsidP="00EA4EE3">
            <w:pPr>
              <w:spacing w:before="120" w:after="120"/>
              <w:rPr>
                <w:rFonts w:ascii="Sylfaen" w:eastAsia="Calibri" w:hAnsi="Sylfaen" w:cs="Sylfaen"/>
                <w:color w:val="000000"/>
                <w:sz w:val="20"/>
                <w:szCs w:val="20"/>
              </w:rPr>
            </w:pPr>
            <w:r w:rsidRPr="00EA4EE3">
              <w:rPr>
                <w:rFonts w:ascii="Sylfaen" w:eastAsia="Calibri" w:hAnsi="Sylfaen" w:cs="Sylfaen"/>
                <w:color w:val="000000"/>
                <w:sz w:val="20"/>
                <w:szCs w:val="20"/>
              </w:rPr>
              <w:t>შპს ,,ტექნო 2016“</w:t>
            </w:r>
          </w:p>
        </w:tc>
      </w:tr>
      <w:tr w:rsidR="00EA4EE3" w:rsidRPr="00EA4EE3" w:rsidTr="00A43007">
        <w:trPr>
          <w:trHeight w:val="2012"/>
          <w:jc w:val="center"/>
        </w:trPr>
        <w:tc>
          <w:tcPr>
            <w:tcW w:w="1797" w:type="dxa"/>
            <w:shd w:val="clear" w:color="auto" w:fill="auto"/>
            <w:vAlign w:val="center"/>
          </w:tcPr>
          <w:p w:rsidR="00EA4EE3" w:rsidRPr="00EA4EE3" w:rsidRDefault="00EA4EE3" w:rsidP="00EA4EE3">
            <w:pPr>
              <w:spacing w:before="120" w:after="120"/>
              <w:rPr>
                <w:rFonts w:ascii="Sylfaen" w:eastAsia="Calibri" w:hAnsi="Sylfaen" w:cs="Sylfaen"/>
                <w:color w:val="000000"/>
                <w:sz w:val="20"/>
                <w:szCs w:val="20"/>
              </w:rPr>
            </w:pPr>
            <w:r w:rsidRPr="00EA4EE3">
              <w:rPr>
                <w:rFonts w:ascii="Sylfaen" w:eastAsia="Calibri" w:hAnsi="Sylfaen" w:cs="Sylfaen"/>
                <w:color w:val="000000"/>
                <w:sz w:val="20"/>
                <w:szCs w:val="20"/>
              </w:rPr>
              <w:t>შრომის უსაფრთხოება</w:t>
            </w:r>
          </w:p>
        </w:tc>
        <w:tc>
          <w:tcPr>
            <w:tcW w:w="1798" w:type="dxa"/>
            <w:shd w:val="clear" w:color="auto" w:fill="auto"/>
            <w:vAlign w:val="center"/>
          </w:tcPr>
          <w:p w:rsidR="00EA4EE3" w:rsidRPr="00EA4EE3" w:rsidRDefault="00EA4EE3" w:rsidP="00EA4EE3">
            <w:pPr>
              <w:spacing w:before="120" w:after="120"/>
              <w:rPr>
                <w:rFonts w:ascii="Sylfaen" w:eastAsia="Calibri" w:hAnsi="Sylfaen" w:cs="Sylfaen"/>
                <w:color w:val="000000"/>
                <w:sz w:val="20"/>
                <w:szCs w:val="20"/>
              </w:rPr>
            </w:pPr>
            <w:r w:rsidRPr="00EA4EE3">
              <w:rPr>
                <w:rFonts w:ascii="Sylfaen" w:eastAsia="Calibri" w:hAnsi="Sylfaen" w:cs="Sylfaen"/>
                <w:color w:val="000000"/>
                <w:sz w:val="20"/>
                <w:szCs w:val="20"/>
              </w:rPr>
              <w:t>სამუშაოთა წარმოების ტერიტორია</w:t>
            </w:r>
          </w:p>
        </w:tc>
        <w:tc>
          <w:tcPr>
            <w:tcW w:w="3399" w:type="dxa"/>
            <w:shd w:val="clear" w:color="auto" w:fill="auto"/>
            <w:vAlign w:val="center"/>
          </w:tcPr>
          <w:p w:rsidR="00EA4EE3" w:rsidRPr="00EA4EE3" w:rsidRDefault="00EA4EE3" w:rsidP="00EA4EE3">
            <w:pPr>
              <w:numPr>
                <w:ilvl w:val="1"/>
                <w:numId w:val="39"/>
              </w:numPr>
              <w:spacing w:before="120" w:after="120"/>
              <w:rPr>
                <w:rFonts w:ascii="Sylfaen" w:eastAsia="Calibri" w:hAnsi="Sylfaen" w:cs="Sylfaen"/>
                <w:color w:val="000000"/>
                <w:sz w:val="20"/>
                <w:szCs w:val="20"/>
              </w:rPr>
            </w:pPr>
            <w:r w:rsidRPr="00EA4EE3">
              <w:rPr>
                <w:rFonts w:ascii="Sylfaen" w:eastAsia="Calibri" w:hAnsi="Sylfaen" w:cs="Sylfaen"/>
                <w:color w:val="000000"/>
                <w:sz w:val="20"/>
                <w:szCs w:val="20"/>
              </w:rPr>
              <w:t>ინსპექტირება:</w:t>
            </w:r>
          </w:p>
          <w:p w:rsidR="00EA4EE3" w:rsidRPr="00EA4EE3" w:rsidRDefault="00EA4EE3" w:rsidP="00EA4EE3">
            <w:pPr>
              <w:numPr>
                <w:ilvl w:val="1"/>
                <w:numId w:val="39"/>
              </w:numPr>
              <w:spacing w:before="120" w:after="120"/>
              <w:rPr>
                <w:rFonts w:ascii="Sylfaen" w:eastAsia="Calibri" w:hAnsi="Sylfaen" w:cs="Sylfaen"/>
                <w:color w:val="000000"/>
                <w:sz w:val="20"/>
                <w:szCs w:val="20"/>
              </w:rPr>
            </w:pPr>
            <w:r w:rsidRPr="00EA4EE3">
              <w:rPr>
                <w:rFonts w:ascii="Sylfaen" w:eastAsia="Calibri" w:hAnsi="Sylfaen" w:cs="Sylfaen"/>
                <w:color w:val="000000"/>
                <w:sz w:val="20"/>
                <w:szCs w:val="20"/>
              </w:rPr>
              <w:t>პირადი დაცვის საშუალებების არსებობა და გამართულობის პერიოდული კონტროლი;</w:t>
            </w:r>
          </w:p>
          <w:p w:rsidR="00EA4EE3" w:rsidRPr="00EA4EE3" w:rsidRDefault="00EA4EE3" w:rsidP="00EA4EE3">
            <w:pPr>
              <w:numPr>
                <w:ilvl w:val="1"/>
                <w:numId w:val="39"/>
              </w:numPr>
              <w:spacing w:before="120" w:after="120"/>
              <w:rPr>
                <w:rFonts w:ascii="Sylfaen" w:eastAsia="Calibri" w:hAnsi="Sylfaen" w:cs="Sylfaen"/>
                <w:color w:val="000000"/>
                <w:sz w:val="20"/>
                <w:szCs w:val="20"/>
              </w:rPr>
            </w:pPr>
            <w:r w:rsidRPr="00EA4EE3">
              <w:rPr>
                <w:rFonts w:ascii="Sylfaen" w:eastAsia="Calibri" w:hAnsi="Sylfaen" w:cs="Sylfaen"/>
                <w:color w:val="000000"/>
                <w:sz w:val="20"/>
                <w:szCs w:val="20"/>
              </w:rPr>
              <w:t>ჰიგიენური მოთხოვნების შესრულების კონტროლი;</w:t>
            </w:r>
          </w:p>
          <w:p w:rsidR="00EA4EE3" w:rsidRPr="00EA4EE3" w:rsidRDefault="00EA4EE3" w:rsidP="00EA4EE3">
            <w:pPr>
              <w:spacing w:before="120" w:after="120"/>
              <w:rPr>
                <w:rFonts w:ascii="Sylfaen" w:eastAsia="Calibri" w:hAnsi="Sylfaen" w:cs="Sylfaen"/>
                <w:color w:val="000000"/>
                <w:sz w:val="20"/>
                <w:szCs w:val="20"/>
              </w:rPr>
            </w:pPr>
          </w:p>
        </w:tc>
        <w:tc>
          <w:tcPr>
            <w:tcW w:w="2901" w:type="dxa"/>
            <w:shd w:val="clear" w:color="auto" w:fill="auto"/>
            <w:vAlign w:val="center"/>
          </w:tcPr>
          <w:p w:rsidR="00EA4EE3" w:rsidRPr="00EA4EE3" w:rsidRDefault="00EA4EE3" w:rsidP="00EA4EE3">
            <w:pPr>
              <w:spacing w:before="120" w:after="120"/>
              <w:rPr>
                <w:rFonts w:ascii="Sylfaen" w:eastAsia="Calibri" w:hAnsi="Sylfaen" w:cs="Sylfaen"/>
                <w:color w:val="000000"/>
                <w:sz w:val="20"/>
                <w:szCs w:val="20"/>
              </w:rPr>
            </w:pPr>
            <w:r w:rsidRPr="00EA4EE3">
              <w:rPr>
                <w:rFonts w:ascii="Sylfaen" w:eastAsia="Calibri" w:hAnsi="Sylfaen" w:cs="Sylfaen"/>
                <w:color w:val="000000"/>
                <w:sz w:val="20"/>
                <w:szCs w:val="20"/>
              </w:rPr>
              <w:t>პერიოდული კონტროლი სამუშაოების წარმოების პერიოდში და სამუშაოების დასრულების შემდგომ</w:t>
            </w:r>
          </w:p>
        </w:tc>
        <w:tc>
          <w:tcPr>
            <w:tcW w:w="2970" w:type="dxa"/>
            <w:shd w:val="clear" w:color="auto" w:fill="auto"/>
            <w:vAlign w:val="center"/>
          </w:tcPr>
          <w:p w:rsidR="00EA4EE3" w:rsidRPr="00EA4EE3" w:rsidRDefault="00EA4EE3" w:rsidP="00EA4EE3">
            <w:pPr>
              <w:spacing w:before="120" w:after="120"/>
              <w:rPr>
                <w:rFonts w:ascii="Sylfaen" w:eastAsia="Calibri" w:hAnsi="Sylfaen" w:cs="Sylfaen"/>
                <w:color w:val="000000"/>
                <w:sz w:val="20"/>
                <w:szCs w:val="20"/>
              </w:rPr>
            </w:pPr>
            <w:r w:rsidRPr="00EA4EE3">
              <w:rPr>
                <w:rFonts w:ascii="Sylfaen" w:eastAsia="Calibri" w:hAnsi="Sylfaen" w:cs="Sylfaen"/>
                <w:color w:val="000000"/>
                <w:sz w:val="20"/>
                <w:szCs w:val="20"/>
              </w:rPr>
              <w:t>გარემოს უსაფრთხოების მოთხოვნებთან შესაბამისობის უზრუნველყოფა.</w:t>
            </w:r>
          </w:p>
        </w:tc>
        <w:tc>
          <w:tcPr>
            <w:tcW w:w="1980" w:type="dxa"/>
            <w:shd w:val="clear" w:color="auto" w:fill="auto"/>
            <w:vAlign w:val="center"/>
          </w:tcPr>
          <w:p w:rsidR="00EA4EE3" w:rsidRPr="00EA4EE3" w:rsidRDefault="00EA4EE3" w:rsidP="00EA4EE3">
            <w:pPr>
              <w:spacing w:before="120" w:after="120"/>
              <w:rPr>
                <w:rFonts w:ascii="Sylfaen" w:eastAsia="Calibri" w:hAnsi="Sylfaen" w:cs="Sylfaen"/>
                <w:color w:val="000000"/>
                <w:sz w:val="20"/>
                <w:szCs w:val="20"/>
              </w:rPr>
            </w:pPr>
            <w:r w:rsidRPr="00EA4EE3">
              <w:rPr>
                <w:rFonts w:ascii="Sylfaen" w:eastAsia="Calibri" w:hAnsi="Sylfaen" w:cs="Sylfaen"/>
                <w:color w:val="000000"/>
                <w:sz w:val="20"/>
                <w:szCs w:val="20"/>
              </w:rPr>
              <w:t>შპს ,,ტექნო 2016“</w:t>
            </w:r>
          </w:p>
        </w:tc>
      </w:tr>
    </w:tbl>
    <w:p w:rsidR="00372A1F" w:rsidRPr="002C3E24" w:rsidRDefault="00372A1F" w:rsidP="00372A1F">
      <w:pPr>
        <w:jc w:val="left"/>
        <w:rPr>
          <w:rFonts w:eastAsia="Calibri" w:cs="Sylfaen"/>
          <w:b/>
          <w:color w:val="000000"/>
          <w:sz w:val="20"/>
          <w:szCs w:val="20"/>
        </w:rPr>
      </w:pPr>
    </w:p>
    <w:p w:rsidR="00372A1F" w:rsidRPr="006136D9" w:rsidRDefault="00372A1F" w:rsidP="00372A1F">
      <w:pPr>
        <w:jc w:val="left"/>
        <w:rPr>
          <w:rFonts w:eastAsia="Calibri" w:cs="Sylfaen"/>
          <w:i/>
          <w:color w:val="000000"/>
          <w:sz w:val="20"/>
          <w:szCs w:val="20"/>
        </w:rPr>
      </w:pPr>
      <w:r w:rsidRPr="006136D9">
        <w:rPr>
          <w:rFonts w:eastAsia="Calibri" w:cs="Sylfaen"/>
          <w:b/>
          <w:i/>
          <w:color w:val="000000"/>
          <w:sz w:val="20"/>
          <w:szCs w:val="20"/>
        </w:rPr>
        <w:t>ცხრილი</w:t>
      </w:r>
      <w:r w:rsidRPr="006136D9">
        <w:rPr>
          <w:rFonts w:eastAsia="Calibri" w:cs="Times New Roman"/>
          <w:b/>
          <w:i/>
          <w:color w:val="000000"/>
          <w:sz w:val="20"/>
          <w:szCs w:val="20"/>
        </w:rPr>
        <w:t xml:space="preserve"> </w:t>
      </w:r>
      <w:r w:rsidR="002C3E24" w:rsidRPr="006136D9">
        <w:rPr>
          <w:rFonts w:eastAsia="Calibri" w:cs="Times New Roman"/>
          <w:b/>
          <w:i/>
          <w:color w:val="000000"/>
          <w:sz w:val="20"/>
          <w:szCs w:val="20"/>
        </w:rPr>
        <w:t>4</w:t>
      </w:r>
      <w:r w:rsidRPr="006136D9">
        <w:rPr>
          <w:rFonts w:eastAsia="Calibri" w:cs="Times New Roman"/>
          <w:b/>
          <w:i/>
          <w:color w:val="000000"/>
          <w:sz w:val="20"/>
          <w:szCs w:val="20"/>
        </w:rPr>
        <w:t>.2.</w:t>
      </w:r>
      <w:r w:rsidRPr="006136D9">
        <w:rPr>
          <w:rFonts w:eastAsia="Calibri" w:cs="Times New Roman"/>
          <w:i/>
          <w:color w:val="000000"/>
          <w:sz w:val="20"/>
          <w:szCs w:val="20"/>
        </w:rPr>
        <w:t xml:space="preserve"> </w:t>
      </w:r>
      <w:r w:rsidRPr="006136D9">
        <w:rPr>
          <w:rFonts w:eastAsia="Calibri" w:cs="Sylfaen"/>
          <w:i/>
          <w:color w:val="000000"/>
          <w:sz w:val="20"/>
          <w:szCs w:val="20"/>
        </w:rPr>
        <w:t>გარემოსდაცვითი</w:t>
      </w:r>
      <w:r w:rsidRPr="006136D9">
        <w:rPr>
          <w:rFonts w:eastAsia="Calibri" w:cs="Times New Roman"/>
          <w:i/>
          <w:color w:val="000000"/>
          <w:sz w:val="20"/>
          <w:szCs w:val="20"/>
        </w:rPr>
        <w:t xml:space="preserve"> </w:t>
      </w:r>
      <w:r w:rsidRPr="006136D9">
        <w:rPr>
          <w:rFonts w:eastAsia="Calibri" w:cs="Sylfaen"/>
          <w:i/>
          <w:color w:val="000000"/>
          <w:sz w:val="20"/>
          <w:szCs w:val="20"/>
        </w:rPr>
        <w:t>მენეჯმენტის</w:t>
      </w:r>
      <w:r w:rsidRPr="006136D9">
        <w:rPr>
          <w:rFonts w:eastAsia="Calibri" w:cs="Times New Roman"/>
          <w:i/>
          <w:color w:val="000000"/>
          <w:sz w:val="20"/>
          <w:szCs w:val="20"/>
        </w:rPr>
        <w:t xml:space="preserve"> </w:t>
      </w:r>
      <w:r w:rsidRPr="006136D9">
        <w:rPr>
          <w:rFonts w:eastAsia="Calibri" w:cs="Sylfaen"/>
          <w:i/>
          <w:color w:val="000000"/>
          <w:sz w:val="20"/>
          <w:szCs w:val="20"/>
        </w:rPr>
        <w:t>და</w:t>
      </w:r>
      <w:r w:rsidRPr="006136D9">
        <w:rPr>
          <w:rFonts w:eastAsia="Calibri" w:cs="Times New Roman"/>
          <w:i/>
          <w:color w:val="000000"/>
          <w:sz w:val="20"/>
          <w:szCs w:val="20"/>
        </w:rPr>
        <w:t xml:space="preserve"> </w:t>
      </w:r>
      <w:r w:rsidRPr="006136D9">
        <w:rPr>
          <w:rFonts w:eastAsia="Calibri" w:cs="Sylfaen"/>
          <w:i/>
          <w:color w:val="000000"/>
          <w:sz w:val="20"/>
          <w:szCs w:val="20"/>
        </w:rPr>
        <w:t>მონიტორინგის</w:t>
      </w:r>
      <w:r w:rsidRPr="006136D9">
        <w:rPr>
          <w:rFonts w:eastAsia="Calibri" w:cs="Times New Roman"/>
          <w:i/>
          <w:color w:val="000000"/>
          <w:sz w:val="20"/>
          <w:szCs w:val="20"/>
        </w:rPr>
        <w:t xml:space="preserve"> </w:t>
      </w:r>
      <w:r w:rsidRPr="006136D9">
        <w:rPr>
          <w:rFonts w:eastAsia="Calibri" w:cs="Sylfaen"/>
          <w:i/>
          <w:color w:val="000000"/>
          <w:sz w:val="20"/>
          <w:szCs w:val="20"/>
        </w:rPr>
        <w:t xml:space="preserve">გეგმა </w:t>
      </w:r>
      <w:r w:rsidRPr="006136D9">
        <w:rPr>
          <w:rFonts w:eastAsia="Calibri" w:cs="Sylfaen"/>
          <w:b/>
          <w:i/>
          <w:color w:val="000000"/>
          <w:sz w:val="20"/>
          <w:szCs w:val="20"/>
        </w:rPr>
        <w:t>ექსპლუატაციის ეტაპზე</w:t>
      </w:r>
    </w:p>
    <w:tbl>
      <w:tblPr>
        <w:tblStyle w:val="TableGrid"/>
        <w:tblW w:w="5000" w:type="pct"/>
        <w:tblLook w:val="04A0" w:firstRow="1" w:lastRow="0" w:firstColumn="1" w:lastColumn="0" w:noHBand="0" w:noVBand="1"/>
      </w:tblPr>
      <w:tblGrid>
        <w:gridCol w:w="1769"/>
        <w:gridCol w:w="1526"/>
        <w:gridCol w:w="4315"/>
        <w:gridCol w:w="2207"/>
        <w:gridCol w:w="3002"/>
        <w:gridCol w:w="1968"/>
      </w:tblGrid>
      <w:tr w:rsidR="00EA4EE3" w:rsidRPr="00EA4EE3" w:rsidTr="00BE57D7">
        <w:trPr>
          <w:trHeight w:val="728"/>
        </w:trPr>
        <w:tc>
          <w:tcPr>
            <w:tcW w:w="634" w:type="pct"/>
            <w:shd w:val="clear" w:color="auto" w:fill="auto"/>
            <w:vAlign w:val="center"/>
          </w:tcPr>
          <w:bookmarkEnd w:id="7"/>
          <w:p w:rsidR="00EA4EE3" w:rsidRPr="00EA4EE3" w:rsidRDefault="00EA4EE3" w:rsidP="00EA4EE3">
            <w:pPr>
              <w:spacing w:before="120" w:after="120"/>
              <w:jc w:val="center"/>
              <w:rPr>
                <w:rFonts w:ascii="Sylfaen" w:eastAsia="Calibri" w:hAnsi="Sylfaen" w:cs="Times New Roman"/>
                <w:b/>
                <w:color w:val="000000"/>
                <w:sz w:val="20"/>
                <w:szCs w:val="20"/>
              </w:rPr>
            </w:pPr>
            <w:r w:rsidRPr="00EA4EE3">
              <w:rPr>
                <w:rFonts w:ascii="Sylfaen" w:eastAsia="Calibri" w:hAnsi="Sylfaen" w:cs="Times New Roman"/>
                <w:b/>
                <w:color w:val="000000"/>
                <w:sz w:val="20"/>
                <w:szCs w:val="20"/>
              </w:rPr>
              <w:t>კონტროლის საგანი</w:t>
            </w:r>
          </w:p>
        </w:tc>
        <w:tc>
          <w:tcPr>
            <w:tcW w:w="552" w:type="pct"/>
            <w:shd w:val="clear" w:color="auto" w:fill="auto"/>
            <w:vAlign w:val="center"/>
          </w:tcPr>
          <w:p w:rsidR="00EA4EE3" w:rsidRPr="00EA4EE3" w:rsidRDefault="00EA4EE3" w:rsidP="00EA4EE3">
            <w:pPr>
              <w:spacing w:before="120" w:after="120"/>
              <w:jc w:val="center"/>
              <w:rPr>
                <w:rFonts w:ascii="Sylfaen" w:eastAsia="Calibri" w:hAnsi="Sylfaen" w:cs="Times New Roman"/>
                <w:b/>
                <w:color w:val="000000"/>
                <w:sz w:val="20"/>
                <w:szCs w:val="20"/>
              </w:rPr>
            </w:pPr>
            <w:r w:rsidRPr="00EA4EE3">
              <w:rPr>
                <w:rFonts w:ascii="Sylfaen" w:eastAsia="Calibri" w:hAnsi="Sylfaen" w:cs="Times New Roman"/>
                <w:b/>
                <w:color w:val="000000"/>
                <w:sz w:val="20"/>
                <w:szCs w:val="20"/>
              </w:rPr>
              <w:t>კონტროლის/</w:t>
            </w:r>
          </w:p>
          <w:p w:rsidR="00EA4EE3" w:rsidRPr="00EA4EE3" w:rsidRDefault="00EA4EE3" w:rsidP="00EA4EE3">
            <w:pPr>
              <w:spacing w:before="120" w:after="120"/>
              <w:jc w:val="center"/>
              <w:rPr>
                <w:rFonts w:ascii="Sylfaen" w:eastAsia="Calibri" w:hAnsi="Sylfaen" w:cs="Times New Roman"/>
                <w:b/>
                <w:color w:val="000000"/>
                <w:sz w:val="20"/>
                <w:szCs w:val="20"/>
              </w:rPr>
            </w:pPr>
            <w:r w:rsidRPr="00EA4EE3">
              <w:rPr>
                <w:rFonts w:ascii="Sylfaen" w:eastAsia="Calibri" w:hAnsi="Sylfaen" w:cs="Times New Roman"/>
                <w:b/>
                <w:color w:val="000000"/>
                <w:sz w:val="20"/>
                <w:szCs w:val="20"/>
              </w:rPr>
              <w:t>სინჯის აღების წერტილი</w:t>
            </w:r>
          </w:p>
        </w:tc>
        <w:tc>
          <w:tcPr>
            <w:tcW w:w="1280" w:type="pct"/>
            <w:shd w:val="clear" w:color="auto" w:fill="auto"/>
            <w:vAlign w:val="center"/>
          </w:tcPr>
          <w:p w:rsidR="00EA4EE3" w:rsidRPr="00EA4EE3" w:rsidRDefault="00EA4EE3" w:rsidP="00EA4EE3">
            <w:pPr>
              <w:spacing w:before="120" w:after="120"/>
              <w:jc w:val="center"/>
              <w:rPr>
                <w:rFonts w:ascii="Sylfaen" w:eastAsia="Calibri" w:hAnsi="Sylfaen" w:cs="Times New Roman"/>
                <w:b/>
                <w:color w:val="000000"/>
                <w:sz w:val="20"/>
                <w:szCs w:val="20"/>
              </w:rPr>
            </w:pPr>
            <w:r w:rsidRPr="00EA4EE3">
              <w:rPr>
                <w:rFonts w:ascii="Sylfaen" w:eastAsia="Calibri" w:hAnsi="Sylfaen" w:cs="Times New Roman"/>
                <w:b/>
                <w:color w:val="000000"/>
                <w:sz w:val="20"/>
                <w:szCs w:val="20"/>
              </w:rPr>
              <w:t>მეთოდი</w:t>
            </w:r>
          </w:p>
        </w:tc>
        <w:tc>
          <w:tcPr>
            <w:tcW w:w="782" w:type="pct"/>
            <w:shd w:val="clear" w:color="auto" w:fill="auto"/>
            <w:vAlign w:val="center"/>
          </w:tcPr>
          <w:p w:rsidR="00EA4EE3" w:rsidRPr="00EA4EE3" w:rsidRDefault="00EA4EE3" w:rsidP="00EA4EE3">
            <w:pPr>
              <w:spacing w:before="120" w:after="120"/>
              <w:jc w:val="center"/>
              <w:rPr>
                <w:rFonts w:ascii="Sylfaen" w:eastAsia="Calibri" w:hAnsi="Sylfaen" w:cs="Times New Roman"/>
                <w:b/>
                <w:color w:val="000000"/>
                <w:sz w:val="20"/>
                <w:szCs w:val="20"/>
              </w:rPr>
            </w:pPr>
            <w:r w:rsidRPr="00EA4EE3">
              <w:rPr>
                <w:rFonts w:ascii="Sylfaen" w:eastAsia="Calibri" w:hAnsi="Sylfaen" w:cs="Times New Roman"/>
                <w:b/>
                <w:color w:val="000000"/>
                <w:sz w:val="20"/>
                <w:szCs w:val="20"/>
              </w:rPr>
              <w:t>სიხშირე/დრო</w:t>
            </w:r>
          </w:p>
        </w:tc>
        <w:tc>
          <w:tcPr>
            <w:tcW w:w="1051" w:type="pct"/>
            <w:shd w:val="clear" w:color="auto" w:fill="auto"/>
            <w:vAlign w:val="center"/>
          </w:tcPr>
          <w:p w:rsidR="00EA4EE3" w:rsidRPr="00EA4EE3" w:rsidRDefault="00EA4EE3" w:rsidP="00EA4EE3">
            <w:pPr>
              <w:spacing w:before="120" w:after="120"/>
              <w:jc w:val="center"/>
              <w:rPr>
                <w:rFonts w:ascii="Sylfaen" w:eastAsia="Calibri" w:hAnsi="Sylfaen" w:cs="Times New Roman"/>
                <w:b/>
                <w:color w:val="000000"/>
                <w:sz w:val="20"/>
                <w:szCs w:val="20"/>
              </w:rPr>
            </w:pPr>
            <w:r w:rsidRPr="00EA4EE3">
              <w:rPr>
                <w:rFonts w:ascii="Sylfaen" w:eastAsia="Calibri" w:hAnsi="Sylfaen" w:cs="Times New Roman"/>
                <w:b/>
                <w:color w:val="000000"/>
                <w:sz w:val="20"/>
                <w:szCs w:val="20"/>
              </w:rPr>
              <w:t>მიზანი</w:t>
            </w:r>
          </w:p>
        </w:tc>
        <w:tc>
          <w:tcPr>
            <w:tcW w:w="702" w:type="pct"/>
            <w:shd w:val="clear" w:color="auto" w:fill="auto"/>
            <w:vAlign w:val="center"/>
          </w:tcPr>
          <w:p w:rsidR="00EA4EE3" w:rsidRPr="00EA4EE3" w:rsidRDefault="00EA4EE3" w:rsidP="00EA4EE3">
            <w:pPr>
              <w:spacing w:before="120" w:after="120"/>
              <w:jc w:val="center"/>
              <w:rPr>
                <w:rFonts w:ascii="Sylfaen" w:eastAsia="Calibri" w:hAnsi="Sylfaen" w:cs="Times New Roman"/>
                <w:b/>
                <w:color w:val="000000"/>
                <w:sz w:val="20"/>
                <w:szCs w:val="20"/>
              </w:rPr>
            </w:pPr>
            <w:r w:rsidRPr="00EA4EE3">
              <w:rPr>
                <w:rFonts w:ascii="Sylfaen" w:eastAsia="Calibri" w:hAnsi="Sylfaen" w:cs="Times New Roman"/>
                <w:b/>
                <w:color w:val="000000"/>
                <w:sz w:val="20"/>
                <w:szCs w:val="20"/>
              </w:rPr>
              <w:t>პასუხისმგებელი</w:t>
            </w:r>
          </w:p>
        </w:tc>
      </w:tr>
      <w:tr w:rsidR="00EA4EE3" w:rsidRPr="00EA4EE3" w:rsidTr="00BE57D7">
        <w:trPr>
          <w:trHeight w:val="227"/>
        </w:trPr>
        <w:tc>
          <w:tcPr>
            <w:tcW w:w="634" w:type="pct"/>
            <w:shd w:val="clear" w:color="auto" w:fill="auto"/>
            <w:vAlign w:val="center"/>
          </w:tcPr>
          <w:p w:rsidR="00EA4EE3" w:rsidRPr="00EA4EE3" w:rsidRDefault="00EA4EE3" w:rsidP="00EA4EE3">
            <w:pPr>
              <w:spacing w:before="120" w:after="120"/>
              <w:jc w:val="center"/>
              <w:rPr>
                <w:rFonts w:ascii="Sylfaen" w:eastAsia="Calibri" w:hAnsi="Sylfaen" w:cs="Times New Roman"/>
                <w:color w:val="000000"/>
                <w:sz w:val="20"/>
                <w:szCs w:val="20"/>
              </w:rPr>
            </w:pPr>
            <w:r w:rsidRPr="00EA4EE3">
              <w:rPr>
                <w:rFonts w:ascii="Sylfaen" w:eastAsia="Calibri" w:hAnsi="Sylfaen" w:cs="Times New Roman"/>
                <w:color w:val="000000"/>
                <w:sz w:val="20"/>
                <w:szCs w:val="20"/>
              </w:rPr>
              <w:t>1</w:t>
            </w:r>
          </w:p>
        </w:tc>
        <w:tc>
          <w:tcPr>
            <w:tcW w:w="552" w:type="pct"/>
            <w:shd w:val="clear" w:color="auto" w:fill="auto"/>
            <w:vAlign w:val="center"/>
          </w:tcPr>
          <w:p w:rsidR="00EA4EE3" w:rsidRPr="00EA4EE3" w:rsidRDefault="00EA4EE3" w:rsidP="00EA4EE3">
            <w:pPr>
              <w:spacing w:before="120" w:after="120"/>
              <w:jc w:val="center"/>
              <w:rPr>
                <w:rFonts w:ascii="Sylfaen" w:eastAsia="Calibri" w:hAnsi="Sylfaen" w:cs="Times New Roman"/>
                <w:color w:val="000000"/>
                <w:sz w:val="20"/>
                <w:szCs w:val="20"/>
              </w:rPr>
            </w:pPr>
            <w:r w:rsidRPr="00EA4EE3">
              <w:rPr>
                <w:rFonts w:ascii="Sylfaen" w:eastAsia="Calibri" w:hAnsi="Sylfaen" w:cs="Times New Roman"/>
                <w:color w:val="000000"/>
                <w:sz w:val="20"/>
                <w:szCs w:val="20"/>
              </w:rPr>
              <w:t>2</w:t>
            </w:r>
          </w:p>
        </w:tc>
        <w:tc>
          <w:tcPr>
            <w:tcW w:w="1280" w:type="pct"/>
            <w:shd w:val="clear" w:color="auto" w:fill="auto"/>
            <w:vAlign w:val="center"/>
          </w:tcPr>
          <w:p w:rsidR="00EA4EE3" w:rsidRPr="00EA4EE3" w:rsidRDefault="00EA4EE3" w:rsidP="00EA4EE3">
            <w:pPr>
              <w:spacing w:before="120" w:after="120"/>
              <w:jc w:val="center"/>
              <w:rPr>
                <w:rFonts w:ascii="Sylfaen" w:eastAsia="Calibri" w:hAnsi="Sylfaen" w:cs="Times New Roman"/>
                <w:color w:val="000000"/>
                <w:sz w:val="20"/>
                <w:szCs w:val="20"/>
              </w:rPr>
            </w:pPr>
            <w:r w:rsidRPr="00EA4EE3">
              <w:rPr>
                <w:rFonts w:ascii="Sylfaen" w:eastAsia="Calibri" w:hAnsi="Sylfaen" w:cs="Times New Roman"/>
                <w:color w:val="000000"/>
                <w:sz w:val="20"/>
                <w:szCs w:val="20"/>
              </w:rPr>
              <w:t>3</w:t>
            </w:r>
          </w:p>
        </w:tc>
        <w:tc>
          <w:tcPr>
            <w:tcW w:w="782" w:type="pct"/>
            <w:shd w:val="clear" w:color="auto" w:fill="auto"/>
            <w:vAlign w:val="center"/>
          </w:tcPr>
          <w:p w:rsidR="00EA4EE3" w:rsidRPr="00EA4EE3" w:rsidRDefault="00EA4EE3" w:rsidP="00EA4EE3">
            <w:pPr>
              <w:spacing w:before="120" w:after="120"/>
              <w:jc w:val="center"/>
              <w:rPr>
                <w:rFonts w:ascii="Sylfaen" w:eastAsia="Calibri" w:hAnsi="Sylfaen" w:cs="Times New Roman"/>
                <w:color w:val="000000"/>
                <w:sz w:val="20"/>
                <w:szCs w:val="20"/>
              </w:rPr>
            </w:pPr>
            <w:r w:rsidRPr="00EA4EE3">
              <w:rPr>
                <w:rFonts w:ascii="Sylfaen" w:eastAsia="Calibri" w:hAnsi="Sylfaen" w:cs="Times New Roman"/>
                <w:color w:val="000000"/>
                <w:sz w:val="20"/>
                <w:szCs w:val="20"/>
              </w:rPr>
              <w:t>4</w:t>
            </w:r>
          </w:p>
        </w:tc>
        <w:tc>
          <w:tcPr>
            <w:tcW w:w="1051" w:type="pct"/>
            <w:shd w:val="clear" w:color="auto" w:fill="auto"/>
            <w:vAlign w:val="center"/>
          </w:tcPr>
          <w:p w:rsidR="00EA4EE3" w:rsidRPr="00EA4EE3" w:rsidRDefault="00EA4EE3" w:rsidP="00EA4EE3">
            <w:pPr>
              <w:spacing w:before="120" w:after="120"/>
              <w:jc w:val="center"/>
              <w:rPr>
                <w:rFonts w:ascii="Sylfaen" w:eastAsia="Calibri" w:hAnsi="Sylfaen" w:cs="Times New Roman"/>
                <w:color w:val="000000"/>
                <w:sz w:val="20"/>
                <w:szCs w:val="20"/>
              </w:rPr>
            </w:pPr>
            <w:r w:rsidRPr="00EA4EE3">
              <w:rPr>
                <w:rFonts w:ascii="Sylfaen" w:eastAsia="Calibri" w:hAnsi="Sylfaen" w:cs="Times New Roman"/>
                <w:color w:val="000000"/>
                <w:sz w:val="20"/>
                <w:szCs w:val="20"/>
              </w:rPr>
              <w:t>5</w:t>
            </w:r>
          </w:p>
        </w:tc>
        <w:tc>
          <w:tcPr>
            <w:tcW w:w="702" w:type="pct"/>
            <w:shd w:val="clear" w:color="auto" w:fill="auto"/>
            <w:vAlign w:val="center"/>
          </w:tcPr>
          <w:p w:rsidR="00EA4EE3" w:rsidRPr="00EA4EE3" w:rsidRDefault="00EA4EE3" w:rsidP="00EA4EE3">
            <w:pPr>
              <w:spacing w:before="120" w:after="120"/>
              <w:jc w:val="center"/>
              <w:rPr>
                <w:rFonts w:ascii="Sylfaen" w:eastAsia="Calibri" w:hAnsi="Sylfaen" w:cs="Times New Roman"/>
                <w:color w:val="000000"/>
                <w:sz w:val="20"/>
                <w:szCs w:val="20"/>
              </w:rPr>
            </w:pPr>
            <w:r w:rsidRPr="00EA4EE3">
              <w:rPr>
                <w:rFonts w:ascii="Sylfaen" w:eastAsia="Calibri" w:hAnsi="Sylfaen" w:cs="Times New Roman"/>
                <w:color w:val="000000"/>
                <w:sz w:val="20"/>
                <w:szCs w:val="20"/>
              </w:rPr>
              <w:t>6</w:t>
            </w:r>
          </w:p>
        </w:tc>
      </w:tr>
      <w:tr w:rsidR="00EA4EE3" w:rsidRPr="00EA4EE3" w:rsidTr="00BE57D7">
        <w:trPr>
          <w:trHeight w:val="497"/>
        </w:trPr>
        <w:tc>
          <w:tcPr>
            <w:tcW w:w="634" w:type="pct"/>
            <w:shd w:val="clear" w:color="auto" w:fill="auto"/>
            <w:vAlign w:val="center"/>
          </w:tcPr>
          <w:p w:rsidR="00EA4EE3" w:rsidRPr="00EA4EE3" w:rsidRDefault="00EA4EE3" w:rsidP="00EA4EE3">
            <w:pPr>
              <w:spacing w:before="120" w:after="120"/>
              <w:jc w:val="center"/>
              <w:rPr>
                <w:rFonts w:ascii="Sylfaen" w:eastAsia="Calibri" w:hAnsi="Sylfaen" w:cs="Times New Roman"/>
                <w:color w:val="000000"/>
                <w:sz w:val="20"/>
                <w:szCs w:val="20"/>
              </w:rPr>
            </w:pPr>
            <w:r w:rsidRPr="00EA4EE3">
              <w:rPr>
                <w:rFonts w:ascii="Sylfaen" w:eastAsia="Calibri" w:hAnsi="Sylfaen" w:cs="Times New Roman"/>
                <w:color w:val="000000"/>
                <w:sz w:val="20"/>
                <w:szCs w:val="20"/>
              </w:rPr>
              <w:t>ნიადაგის ხარისხის გაუარესება</w:t>
            </w:r>
          </w:p>
        </w:tc>
        <w:tc>
          <w:tcPr>
            <w:tcW w:w="552" w:type="pct"/>
            <w:shd w:val="clear" w:color="auto" w:fill="auto"/>
            <w:vAlign w:val="center"/>
          </w:tcPr>
          <w:p w:rsidR="00EA4EE3" w:rsidRPr="00EA4EE3" w:rsidRDefault="00EA4EE3" w:rsidP="00EA4EE3">
            <w:pPr>
              <w:spacing w:before="120" w:after="120"/>
              <w:jc w:val="center"/>
              <w:rPr>
                <w:rFonts w:ascii="Sylfaen" w:eastAsia="Calibri" w:hAnsi="Sylfaen" w:cs="Times New Roman"/>
                <w:color w:val="000000"/>
                <w:sz w:val="20"/>
                <w:szCs w:val="20"/>
              </w:rPr>
            </w:pPr>
            <w:r w:rsidRPr="00EA4EE3">
              <w:rPr>
                <w:rFonts w:ascii="Sylfaen" w:eastAsia="Calibri" w:hAnsi="Sylfaen" w:cs="Times New Roman"/>
                <w:color w:val="000000"/>
                <w:sz w:val="20"/>
                <w:szCs w:val="20"/>
              </w:rPr>
              <w:t>საწარმოს  ტერიტორია</w:t>
            </w:r>
          </w:p>
        </w:tc>
        <w:tc>
          <w:tcPr>
            <w:tcW w:w="1280" w:type="pct"/>
            <w:shd w:val="clear" w:color="auto" w:fill="auto"/>
            <w:vAlign w:val="center"/>
          </w:tcPr>
          <w:p w:rsidR="00EA4EE3" w:rsidRPr="00EA4EE3" w:rsidRDefault="00EA4EE3" w:rsidP="00EA4EE3">
            <w:pPr>
              <w:spacing w:before="120" w:after="120"/>
              <w:jc w:val="center"/>
              <w:rPr>
                <w:rFonts w:ascii="Sylfaen" w:eastAsia="Calibri" w:hAnsi="Sylfaen" w:cs="Times New Roman"/>
                <w:color w:val="000000"/>
                <w:sz w:val="20"/>
                <w:szCs w:val="20"/>
              </w:rPr>
            </w:pPr>
            <w:r w:rsidRPr="00EA4EE3">
              <w:rPr>
                <w:rFonts w:ascii="Sylfaen" w:eastAsia="Calibri" w:hAnsi="Sylfaen" w:cs="Times New Roman"/>
                <w:color w:val="000000"/>
                <w:sz w:val="20"/>
                <w:szCs w:val="20"/>
              </w:rPr>
              <w:t>ზედამხედველობა/ინსპექტირება</w:t>
            </w:r>
          </w:p>
        </w:tc>
        <w:tc>
          <w:tcPr>
            <w:tcW w:w="782" w:type="pct"/>
            <w:shd w:val="clear" w:color="auto" w:fill="auto"/>
            <w:vAlign w:val="center"/>
          </w:tcPr>
          <w:p w:rsidR="00EA4EE3" w:rsidRPr="00EA4EE3" w:rsidRDefault="00EA4EE3" w:rsidP="00EA4EE3">
            <w:pPr>
              <w:spacing w:before="120" w:after="120"/>
              <w:jc w:val="center"/>
              <w:rPr>
                <w:rFonts w:ascii="Sylfaen" w:eastAsia="Calibri" w:hAnsi="Sylfaen" w:cs="Times New Roman"/>
                <w:color w:val="000000"/>
                <w:sz w:val="20"/>
                <w:szCs w:val="20"/>
              </w:rPr>
            </w:pPr>
            <w:r w:rsidRPr="00EA4EE3">
              <w:rPr>
                <w:rFonts w:ascii="Sylfaen" w:eastAsia="Calibri" w:hAnsi="Sylfaen" w:cs="Times New Roman"/>
                <w:color w:val="000000"/>
                <w:sz w:val="20"/>
                <w:szCs w:val="20"/>
              </w:rPr>
              <w:t>პერიოდულად</w:t>
            </w:r>
          </w:p>
        </w:tc>
        <w:tc>
          <w:tcPr>
            <w:tcW w:w="1051" w:type="pct"/>
            <w:shd w:val="clear" w:color="auto" w:fill="auto"/>
            <w:vAlign w:val="center"/>
          </w:tcPr>
          <w:p w:rsidR="00EA4EE3" w:rsidRPr="00EA4EE3" w:rsidRDefault="00EA4EE3" w:rsidP="00EA4EE3">
            <w:pPr>
              <w:spacing w:before="120" w:after="120"/>
              <w:jc w:val="center"/>
              <w:rPr>
                <w:rFonts w:ascii="Sylfaen" w:eastAsia="Calibri" w:hAnsi="Sylfaen" w:cs="Times New Roman"/>
                <w:color w:val="000000"/>
                <w:sz w:val="20"/>
                <w:szCs w:val="20"/>
              </w:rPr>
            </w:pPr>
            <w:r w:rsidRPr="00EA4EE3">
              <w:rPr>
                <w:rFonts w:ascii="Sylfaen" w:eastAsia="Calibri" w:hAnsi="Sylfaen" w:cs="Times New Roman"/>
                <w:color w:val="000000"/>
                <w:sz w:val="20"/>
                <w:szCs w:val="20"/>
              </w:rPr>
              <w:t>გარემოს უსაფრთხოების მოთხოვნებთან შესაბამისობის უზრუნველყოფა.</w:t>
            </w:r>
          </w:p>
        </w:tc>
        <w:tc>
          <w:tcPr>
            <w:tcW w:w="702" w:type="pct"/>
            <w:shd w:val="clear" w:color="auto" w:fill="auto"/>
            <w:vAlign w:val="center"/>
          </w:tcPr>
          <w:p w:rsidR="00EA4EE3" w:rsidRPr="00EA4EE3" w:rsidRDefault="00EA4EE3" w:rsidP="00EA4EE3">
            <w:pPr>
              <w:spacing w:before="120" w:after="120"/>
              <w:jc w:val="center"/>
              <w:rPr>
                <w:rFonts w:ascii="Sylfaen" w:eastAsia="Calibri" w:hAnsi="Sylfaen" w:cs="Times New Roman"/>
                <w:color w:val="000000"/>
                <w:sz w:val="20"/>
                <w:szCs w:val="20"/>
              </w:rPr>
            </w:pPr>
            <w:r w:rsidRPr="00EA4EE3">
              <w:rPr>
                <w:rFonts w:ascii="Sylfaen" w:eastAsia="Calibri" w:hAnsi="Sylfaen" w:cs="Times New Roman"/>
                <w:color w:val="000000"/>
                <w:sz w:val="20"/>
                <w:szCs w:val="20"/>
              </w:rPr>
              <w:t>შპს ,,ტექნო 2016“</w:t>
            </w:r>
          </w:p>
        </w:tc>
      </w:tr>
      <w:tr w:rsidR="00EA4EE3" w:rsidRPr="00EA4EE3" w:rsidTr="00BE57D7">
        <w:trPr>
          <w:trHeight w:val="1208"/>
        </w:trPr>
        <w:tc>
          <w:tcPr>
            <w:tcW w:w="634" w:type="pct"/>
            <w:shd w:val="clear" w:color="auto" w:fill="auto"/>
            <w:vAlign w:val="center"/>
          </w:tcPr>
          <w:p w:rsidR="00EA4EE3" w:rsidRPr="00EA4EE3" w:rsidRDefault="00EA4EE3" w:rsidP="00EA4EE3">
            <w:pPr>
              <w:spacing w:before="120" w:after="120"/>
              <w:jc w:val="center"/>
              <w:rPr>
                <w:rFonts w:ascii="Sylfaen" w:eastAsia="Calibri" w:hAnsi="Sylfaen" w:cs="Times New Roman"/>
                <w:color w:val="000000"/>
                <w:sz w:val="20"/>
                <w:szCs w:val="20"/>
              </w:rPr>
            </w:pPr>
            <w:r w:rsidRPr="00EA4EE3">
              <w:rPr>
                <w:rFonts w:ascii="Sylfaen" w:eastAsia="Calibri" w:hAnsi="Sylfaen" w:cs="Times New Roman"/>
                <w:color w:val="000000"/>
                <w:sz w:val="20"/>
                <w:szCs w:val="20"/>
              </w:rPr>
              <w:t>გამწმენდი ნაგებობის ეფექტურობა</w:t>
            </w:r>
          </w:p>
        </w:tc>
        <w:tc>
          <w:tcPr>
            <w:tcW w:w="552" w:type="pct"/>
            <w:shd w:val="clear" w:color="auto" w:fill="auto"/>
            <w:vAlign w:val="center"/>
          </w:tcPr>
          <w:p w:rsidR="00EA4EE3" w:rsidRPr="00EA4EE3" w:rsidRDefault="00EA4EE3" w:rsidP="00EA4EE3">
            <w:pPr>
              <w:spacing w:before="120" w:after="120"/>
              <w:jc w:val="center"/>
              <w:rPr>
                <w:rFonts w:ascii="Sylfaen" w:eastAsia="Calibri" w:hAnsi="Sylfaen" w:cs="Times New Roman"/>
                <w:color w:val="000000"/>
                <w:sz w:val="20"/>
                <w:szCs w:val="20"/>
              </w:rPr>
            </w:pPr>
            <w:r w:rsidRPr="00EA4EE3">
              <w:rPr>
                <w:rFonts w:ascii="Sylfaen" w:eastAsia="Calibri" w:hAnsi="Sylfaen" w:cs="Times New Roman"/>
                <w:color w:val="000000"/>
                <w:sz w:val="20"/>
                <w:szCs w:val="20"/>
              </w:rPr>
              <w:t>საწარმოს  ტერიტორია</w:t>
            </w:r>
          </w:p>
        </w:tc>
        <w:tc>
          <w:tcPr>
            <w:tcW w:w="1280" w:type="pct"/>
            <w:shd w:val="clear" w:color="auto" w:fill="auto"/>
            <w:vAlign w:val="center"/>
          </w:tcPr>
          <w:p w:rsidR="00EA4EE3" w:rsidRPr="00EA4EE3" w:rsidRDefault="00EA4EE3" w:rsidP="00EA4EE3">
            <w:pPr>
              <w:spacing w:before="120" w:after="120"/>
              <w:jc w:val="center"/>
              <w:rPr>
                <w:rFonts w:ascii="Sylfaen" w:eastAsia="Calibri" w:hAnsi="Sylfaen" w:cs="Times New Roman"/>
                <w:color w:val="000000"/>
                <w:sz w:val="20"/>
                <w:szCs w:val="20"/>
              </w:rPr>
            </w:pPr>
            <w:r w:rsidRPr="00EA4EE3">
              <w:rPr>
                <w:rFonts w:ascii="Sylfaen" w:eastAsia="Calibri" w:hAnsi="Sylfaen" w:cs="Times New Roman"/>
                <w:color w:val="000000"/>
                <w:sz w:val="20"/>
                <w:szCs w:val="20"/>
              </w:rPr>
              <w:t>ზედამხედველობა/ინსპექტირება</w:t>
            </w:r>
          </w:p>
        </w:tc>
        <w:tc>
          <w:tcPr>
            <w:tcW w:w="782" w:type="pct"/>
            <w:shd w:val="clear" w:color="auto" w:fill="auto"/>
            <w:vAlign w:val="center"/>
          </w:tcPr>
          <w:p w:rsidR="00EA4EE3" w:rsidRPr="00EA4EE3" w:rsidRDefault="00EA4EE3" w:rsidP="00EA4EE3">
            <w:pPr>
              <w:spacing w:before="120" w:after="120"/>
              <w:jc w:val="center"/>
              <w:rPr>
                <w:rFonts w:ascii="Sylfaen" w:eastAsia="Calibri" w:hAnsi="Sylfaen" w:cs="Times New Roman"/>
                <w:color w:val="000000"/>
                <w:sz w:val="20"/>
                <w:szCs w:val="20"/>
              </w:rPr>
            </w:pPr>
            <w:r w:rsidRPr="00EA4EE3">
              <w:rPr>
                <w:rFonts w:ascii="Sylfaen" w:eastAsia="Calibri" w:hAnsi="Sylfaen" w:cs="Times New Roman"/>
                <w:color w:val="000000"/>
                <w:sz w:val="20"/>
                <w:szCs w:val="20"/>
              </w:rPr>
              <w:t>ყოველდღიური</w:t>
            </w:r>
          </w:p>
        </w:tc>
        <w:tc>
          <w:tcPr>
            <w:tcW w:w="1051" w:type="pct"/>
            <w:shd w:val="clear" w:color="auto" w:fill="auto"/>
            <w:vAlign w:val="center"/>
          </w:tcPr>
          <w:p w:rsidR="00EA4EE3" w:rsidRPr="00EA4EE3" w:rsidRDefault="00EA4EE3" w:rsidP="00EA4EE3">
            <w:pPr>
              <w:spacing w:before="120" w:after="120"/>
              <w:jc w:val="center"/>
              <w:rPr>
                <w:rFonts w:ascii="Sylfaen" w:eastAsia="Calibri" w:hAnsi="Sylfaen" w:cs="Times New Roman"/>
                <w:color w:val="000000"/>
                <w:sz w:val="20"/>
                <w:szCs w:val="20"/>
              </w:rPr>
            </w:pPr>
            <w:r w:rsidRPr="00EA4EE3">
              <w:rPr>
                <w:rFonts w:ascii="Sylfaen" w:eastAsia="Calibri" w:hAnsi="Sylfaen" w:cs="Times New Roman"/>
                <w:color w:val="000000"/>
                <w:sz w:val="20"/>
                <w:szCs w:val="20"/>
              </w:rPr>
              <w:t>ზედაპირული წყლების დაბინძურებისაგან დაცვის უზრუნველყოფა</w:t>
            </w:r>
          </w:p>
        </w:tc>
        <w:tc>
          <w:tcPr>
            <w:tcW w:w="702" w:type="pct"/>
            <w:shd w:val="clear" w:color="auto" w:fill="auto"/>
            <w:vAlign w:val="center"/>
          </w:tcPr>
          <w:p w:rsidR="00EA4EE3" w:rsidRPr="00EA4EE3" w:rsidRDefault="00EA4EE3" w:rsidP="00EA4EE3">
            <w:pPr>
              <w:spacing w:before="120" w:after="120"/>
              <w:jc w:val="center"/>
              <w:rPr>
                <w:rFonts w:ascii="Sylfaen" w:eastAsia="Calibri" w:hAnsi="Sylfaen" w:cs="Times New Roman"/>
                <w:color w:val="000000"/>
                <w:sz w:val="20"/>
                <w:szCs w:val="20"/>
              </w:rPr>
            </w:pPr>
            <w:r w:rsidRPr="00EA4EE3">
              <w:rPr>
                <w:rFonts w:ascii="Sylfaen" w:eastAsia="Calibri" w:hAnsi="Sylfaen" w:cs="Times New Roman"/>
                <w:color w:val="000000"/>
                <w:sz w:val="20"/>
                <w:szCs w:val="20"/>
              </w:rPr>
              <w:t>შპს ,,ტექნო 2016“</w:t>
            </w:r>
          </w:p>
        </w:tc>
      </w:tr>
      <w:tr w:rsidR="00EA4EE3" w:rsidRPr="00EA4EE3" w:rsidTr="00BE57D7">
        <w:trPr>
          <w:trHeight w:val="1565"/>
        </w:trPr>
        <w:tc>
          <w:tcPr>
            <w:tcW w:w="634" w:type="pct"/>
            <w:shd w:val="clear" w:color="auto" w:fill="auto"/>
            <w:vAlign w:val="center"/>
          </w:tcPr>
          <w:p w:rsidR="00EA4EE3" w:rsidRPr="00EA4EE3" w:rsidRDefault="00EA4EE3" w:rsidP="00EA4EE3">
            <w:pPr>
              <w:spacing w:before="120" w:after="120"/>
              <w:jc w:val="center"/>
              <w:rPr>
                <w:rFonts w:ascii="Sylfaen" w:eastAsia="Calibri" w:hAnsi="Sylfaen" w:cs="Times New Roman"/>
                <w:color w:val="000000"/>
                <w:sz w:val="20"/>
                <w:szCs w:val="20"/>
              </w:rPr>
            </w:pPr>
            <w:r w:rsidRPr="00EA4EE3">
              <w:rPr>
                <w:rFonts w:ascii="Sylfaen" w:eastAsia="Calibri" w:hAnsi="Sylfaen" w:cs="Times New Roman"/>
                <w:color w:val="000000"/>
                <w:sz w:val="20"/>
                <w:szCs w:val="20"/>
              </w:rPr>
              <w:t>ზემოქმედება ზედაპირულ წყლებზე</w:t>
            </w:r>
          </w:p>
        </w:tc>
        <w:tc>
          <w:tcPr>
            <w:tcW w:w="552" w:type="pct"/>
            <w:shd w:val="clear" w:color="auto" w:fill="auto"/>
            <w:vAlign w:val="center"/>
          </w:tcPr>
          <w:p w:rsidR="00EA4EE3" w:rsidRPr="00EA4EE3" w:rsidRDefault="00EA4EE3" w:rsidP="00EA4EE3">
            <w:pPr>
              <w:spacing w:before="120" w:after="120"/>
              <w:jc w:val="center"/>
              <w:rPr>
                <w:rFonts w:ascii="Sylfaen" w:eastAsia="Calibri" w:hAnsi="Sylfaen" w:cs="Times New Roman"/>
                <w:color w:val="000000"/>
                <w:sz w:val="20"/>
                <w:szCs w:val="20"/>
              </w:rPr>
            </w:pPr>
            <w:r w:rsidRPr="00EA4EE3">
              <w:rPr>
                <w:rFonts w:ascii="Sylfaen" w:eastAsia="Calibri" w:hAnsi="Sylfaen" w:cs="Times New Roman"/>
                <w:color w:val="000000"/>
                <w:sz w:val="20"/>
                <w:szCs w:val="20"/>
              </w:rPr>
              <w:t>ჩამდინარე წყლების მართვის სისტემები</w:t>
            </w:r>
          </w:p>
        </w:tc>
        <w:tc>
          <w:tcPr>
            <w:tcW w:w="1280" w:type="pct"/>
            <w:shd w:val="clear" w:color="auto" w:fill="auto"/>
            <w:vAlign w:val="center"/>
          </w:tcPr>
          <w:p w:rsidR="00EA4EE3" w:rsidRPr="00EA4EE3" w:rsidRDefault="00EA4EE3" w:rsidP="00EA4EE3">
            <w:pPr>
              <w:spacing w:before="120" w:after="120"/>
              <w:jc w:val="center"/>
              <w:rPr>
                <w:rFonts w:ascii="Sylfaen" w:eastAsia="Calibri" w:hAnsi="Sylfaen" w:cs="Times New Roman"/>
                <w:color w:val="000000"/>
                <w:sz w:val="20"/>
                <w:szCs w:val="20"/>
              </w:rPr>
            </w:pPr>
            <w:r w:rsidRPr="00EA4EE3">
              <w:rPr>
                <w:rFonts w:ascii="Sylfaen" w:eastAsia="Calibri" w:hAnsi="Sylfaen" w:cs="Times New Roman"/>
                <w:color w:val="000000"/>
                <w:sz w:val="20"/>
                <w:szCs w:val="20"/>
              </w:rPr>
              <w:t>ტექნიკური მდგომარეობის კონტროლი</w:t>
            </w:r>
          </w:p>
        </w:tc>
        <w:tc>
          <w:tcPr>
            <w:tcW w:w="782" w:type="pct"/>
            <w:shd w:val="clear" w:color="auto" w:fill="auto"/>
            <w:vAlign w:val="center"/>
          </w:tcPr>
          <w:p w:rsidR="00EA4EE3" w:rsidRPr="00EA4EE3" w:rsidRDefault="00EA4EE3" w:rsidP="00EA4EE3">
            <w:pPr>
              <w:spacing w:before="120" w:after="120"/>
              <w:jc w:val="center"/>
              <w:rPr>
                <w:rFonts w:ascii="Sylfaen" w:eastAsia="Calibri" w:hAnsi="Sylfaen" w:cs="Times New Roman"/>
                <w:color w:val="000000"/>
                <w:sz w:val="20"/>
                <w:szCs w:val="20"/>
              </w:rPr>
            </w:pPr>
            <w:r w:rsidRPr="00EA4EE3">
              <w:rPr>
                <w:rFonts w:ascii="Sylfaen" w:eastAsia="Calibri" w:hAnsi="Sylfaen" w:cs="Times New Roman"/>
                <w:color w:val="000000"/>
                <w:sz w:val="20"/>
                <w:szCs w:val="20"/>
              </w:rPr>
              <w:t>ყოველდღიურად</w:t>
            </w:r>
          </w:p>
        </w:tc>
        <w:tc>
          <w:tcPr>
            <w:tcW w:w="1051" w:type="pct"/>
            <w:shd w:val="clear" w:color="auto" w:fill="auto"/>
            <w:vAlign w:val="center"/>
          </w:tcPr>
          <w:p w:rsidR="00EA4EE3" w:rsidRPr="00EA4EE3" w:rsidRDefault="00EA4EE3" w:rsidP="00EA4EE3">
            <w:pPr>
              <w:spacing w:before="120" w:after="120"/>
              <w:jc w:val="center"/>
              <w:rPr>
                <w:rFonts w:ascii="Sylfaen" w:eastAsia="Calibri" w:hAnsi="Sylfaen" w:cs="Times New Roman"/>
                <w:color w:val="000000"/>
                <w:sz w:val="20"/>
                <w:szCs w:val="20"/>
              </w:rPr>
            </w:pPr>
            <w:r w:rsidRPr="00EA4EE3">
              <w:rPr>
                <w:rFonts w:ascii="Sylfaen" w:eastAsia="Calibri" w:hAnsi="Sylfaen" w:cs="Times New Roman"/>
                <w:color w:val="000000"/>
                <w:sz w:val="20"/>
                <w:szCs w:val="20"/>
              </w:rPr>
              <w:t>ზედაპირული წყლების დაბინძურებისაგან დაცვის უზრუნველყოფა.</w:t>
            </w:r>
          </w:p>
        </w:tc>
        <w:tc>
          <w:tcPr>
            <w:tcW w:w="702" w:type="pct"/>
            <w:shd w:val="clear" w:color="auto" w:fill="auto"/>
            <w:vAlign w:val="center"/>
          </w:tcPr>
          <w:p w:rsidR="00EA4EE3" w:rsidRPr="00EA4EE3" w:rsidRDefault="00EA4EE3" w:rsidP="00EA4EE3">
            <w:pPr>
              <w:spacing w:before="120" w:after="120"/>
              <w:jc w:val="center"/>
              <w:rPr>
                <w:rFonts w:ascii="Sylfaen" w:eastAsia="Calibri" w:hAnsi="Sylfaen" w:cs="Times New Roman"/>
                <w:color w:val="000000"/>
                <w:sz w:val="20"/>
                <w:szCs w:val="20"/>
              </w:rPr>
            </w:pPr>
            <w:r w:rsidRPr="00EA4EE3">
              <w:rPr>
                <w:rFonts w:ascii="Sylfaen" w:eastAsia="Calibri" w:hAnsi="Sylfaen" w:cs="Times New Roman"/>
                <w:color w:val="000000"/>
                <w:sz w:val="20"/>
                <w:szCs w:val="20"/>
              </w:rPr>
              <w:t>შპს ,,ტექნო 2016“</w:t>
            </w:r>
          </w:p>
        </w:tc>
      </w:tr>
      <w:tr w:rsidR="00EA4EE3" w:rsidRPr="00EA4EE3" w:rsidTr="00BE57D7">
        <w:trPr>
          <w:trHeight w:val="728"/>
        </w:trPr>
        <w:tc>
          <w:tcPr>
            <w:tcW w:w="634" w:type="pct"/>
            <w:shd w:val="clear" w:color="auto" w:fill="auto"/>
            <w:vAlign w:val="center"/>
          </w:tcPr>
          <w:p w:rsidR="00EA4EE3" w:rsidRPr="00EA4EE3" w:rsidRDefault="00EA4EE3" w:rsidP="00EA4EE3">
            <w:pPr>
              <w:spacing w:before="120" w:after="120"/>
              <w:jc w:val="center"/>
              <w:rPr>
                <w:rFonts w:ascii="Sylfaen" w:eastAsia="Calibri" w:hAnsi="Sylfaen" w:cs="Times New Roman"/>
                <w:color w:val="000000"/>
                <w:sz w:val="20"/>
                <w:szCs w:val="20"/>
              </w:rPr>
            </w:pPr>
            <w:r w:rsidRPr="00EA4EE3">
              <w:rPr>
                <w:rFonts w:ascii="Sylfaen" w:eastAsia="Calibri" w:hAnsi="Sylfaen" w:cs="Times New Roman"/>
                <w:color w:val="000000"/>
                <w:sz w:val="20"/>
                <w:szCs w:val="20"/>
              </w:rPr>
              <w:t>ატმოსფერულ ჰაერში არაორგანული მტვრის გავრცელება</w:t>
            </w:r>
          </w:p>
        </w:tc>
        <w:tc>
          <w:tcPr>
            <w:tcW w:w="552" w:type="pct"/>
            <w:shd w:val="clear" w:color="auto" w:fill="auto"/>
            <w:vAlign w:val="center"/>
          </w:tcPr>
          <w:p w:rsidR="00EA4EE3" w:rsidRPr="00EA4EE3" w:rsidRDefault="00EA4EE3" w:rsidP="00EA4EE3">
            <w:pPr>
              <w:spacing w:before="120" w:after="120"/>
              <w:jc w:val="center"/>
              <w:rPr>
                <w:rFonts w:ascii="Sylfaen" w:eastAsia="Calibri" w:hAnsi="Sylfaen" w:cs="Times New Roman"/>
                <w:color w:val="000000"/>
                <w:sz w:val="20"/>
                <w:szCs w:val="20"/>
              </w:rPr>
            </w:pPr>
            <w:r w:rsidRPr="00EA4EE3">
              <w:rPr>
                <w:rFonts w:ascii="Sylfaen" w:eastAsia="Calibri" w:hAnsi="Sylfaen" w:cs="Times New Roman"/>
                <w:color w:val="000000"/>
                <w:sz w:val="20"/>
                <w:szCs w:val="20"/>
              </w:rPr>
              <w:t>საწარმოს ტერიტორია</w:t>
            </w:r>
          </w:p>
        </w:tc>
        <w:tc>
          <w:tcPr>
            <w:tcW w:w="1280" w:type="pct"/>
            <w:shd w:val="clear" w:color="auto" w:fill="auto"/>
            <w:vAlign w:val="center"/>
          </w:tcPr>
          <w:p w:rsidR="00EA4EE3" w:rsidRPr="00EA4EE3" w:rsidRDefault="00EA4EE3" w:rsidP="00EA4EE3">
            <w:pPr>
              <w:spacing w:before="120" w:after="120"/>
              <w:jc w:val="center"/>
              <w:rPr>
                <w:rFonts w:ascii="Sylfaen" w:eastAsia="Calibri" w:hAnsi="Sylfaen" w:cs="Times New Roman"/>
                <w:color w:val="000000"/>
                <w:sz w:val="20"/>
                <w:szCs w:val="20"/>
              </w:rPr>
            </w:pPr>
            <w:r w:rsidRPr="00EA4EE3">
              <w:rPr>
                <w:rFonts w:ascii="Sylfaen" w:eastAsia="Calibri" w:hAnsi="Sylfaen" w:cs="Times New Roman"/>
                <w:color w:val="000000"/>
                <w:sz w:val="20"/>
                <w:szCs w:val="20"/>
              </w:rPr>
              <w:t>ინსტრუმენტული კონტროლი  მტვრის გავრცელებაზე</w:t>
            </w:r>
          </w:p>
        </w:tc>
        <w:tc>
          <w:tcPr>
            <w:tcW w:w="782" w:type="pct"/>
            <w:shd w:val="clear" w:color="auto" w:fill="auto"/>
            <w:vAlign w:val="center"/>
          </w:tcPr>
          <w:p w:rsidR="00EA4EE3" w:rsidRPr="00EA4EE3" w:rsidRDefault="00EA4EE3" w:rsidP="00EA4EE3">
            <w:pPr>
              <w:spacing w:before="120" w:after="120"/>
              <w:jc w:val="center"/>
              <w:rPr>
                <w:rFonts w:ascii="Sylfaen" w:eastAsia="Calibri" w:hAnsi="Sylfaen" w:cs="Times New Roman"/>
                <w:color w:val="000000"/>
                <w:sz w:val="20"/>
                <w:szCs w:val="20"/>
              </w:rPr>
            </w:pPr>
            <w:r w:rsidRPr="00EA4EE3">
              <w:rPr>
                <w:rFonts w:ascii="Sylfaen" w:eastAsia="Calibri" w:hAnsi="Sylfaen" w:cs="Times New Roman"/>
                <w:color w:val="000000"/>
                <w:sz w:val="20"/>
                <w:szCs w:val="20"/>
              </w:rPr>
              <w:t>კვარტალში ერთხელ</w:t>
            </w:r>
          </w:p>
        </w:tc>
        <w:tc>
          <w:tcPr>
            <w:tcW w:w="1051" w:type="pct"/>
            <w:shd w:val="clear" w:color="auto" w:fill="auto"/>
            <w:vAlign w:val="center"/>
          </w:tcPr>
          <w:p w:rsidR="00EA4EE3" w:rsidRPr="00EA4EE3" w:rsidRDefault="00EA4EE3" w:rsidP="00EA4EE3">
            <w:pPr>
              <w:spacing w:before="120" w:after="120"/>
              <w:jc w:val="center"/>
              <w:rPr>
                <w:rFonts w:ascii="Sylfaen" w:eastAsia="Calibri" w:hAnsi="Sylfaen" w:cs="Times New Roman"/>
                <w:color w:val="000000"/>
                <w:sz w:val="20"/>
                <w:szCs w:val="20"/>
              </w:rPr>
            </w:pPr>
            <w:r w:rsidRPr="00EA4EE3">
              <w:rPr>
                <w:rFonts w:ascii="Sylfaen" w:eastAsia="Calibri" w:hAnsi="Sylfaen" w:cs="Times New Roman"/>
                <w:color w:val="000000"/>
                <w:sz w:val="20"/>
                <w:szCs w:val="20"/>
              </w:rPr>
              <w:t>ატმოსფერული ჰაერის დაბინძურებისაგან დაცვის ღონისძიებების კონტროლი</w:t>
            </w:r>
          </w:p>
        </w:tc>
        <w:tc>
          <w:tcPr>
            <w:tcW w:w="702" w:type="pct"/>
            <w:shd w:val="clear" w:color="auto" w:fill="auto"/>
            <w:vAlign w:val="center"/>
          </w:tcPr>
          <w:p w:rsidR="00EA4EE3" w:rsidRPr="00EA4EE3" w:rsidRDefault="00EA4EE3" w:rsidP="00EA4EE3">
            <w:pPr>
              <w:spacing w:before="120" w:after="120"/>
              <w:jc w:val="center"/>
              <w:rPr>
                <w:rFonts w:ascii="Sylfaen" w:eastAsia="Calibri" w:hAnsi="Sylfaen" w:cs="Times New Roman"/>
                <w:color w:val="000000"/>
                <w:sz w:val="20"/>
                <w:szCs w:val="20"/>
              </w:rPr>
            </w:pPr>
            <w:r w:rsidRPr="00EA4EE3">
              <w:rPr>
                <w:rFonts w:ascii="Sylfaen" w:eastAsia="Calibri" w:hAnsi="Sylfaen" w:cs="Times New Roman"/>
                <w:color w:val="000000"/>
                <w:sz w:val="20"/>
                <w:szCs w:val="20"/>
              </w:rPr>
              <w:t>შპს ,,ტექნო 2016“</w:t>
            </w:r>
          </w:p>
        </w:tc>
      </w:tr>
      <w:tr w:rsidR="00EA4EE3" w:rsidRPr="00EA4EE3" w:rsidTr="00BE57D7">
        <w:trPr>
          <w:trHeight w:val="728"/>
        </w:trPr>
        <w:tc>
          <w:tcPr>
            <w:tcW w:w="634" w:type="pct"/>
            <w:shd w:val="clear" w:color="auto" w:fill="auto"/>
            <w:vAlign w:val="center"/>
          </w:tcPr>
          <w:p w:rsidR="00EA4EE3" w:rsidRPr="00EA4EE3" w:rsidRDefault="00EA4EE3" w:rsidP="00EA4EE3">
            <w:pPr>
              <w:spacing w:before="120" w:after="120"/>
              <w:jc w:val="center"/>
              <w:rPr>
                <w:rFonts w:ascii="Sylfaen" w:eastAsia="Calibri" w:hAnsi="Sylfaen" w:cs="Times New Roman"/>
                <w:color w:val="000000"/>
                <w:sz w:val="20"/>
                <w:szCs w:val="20"/>
              </w:rPr>
            </w:pPr>
            <w:r w:rsidRPr="00EA4EE3">
              <w:rPr>
                <w:rFonts w:ascii="Sylfaen" w:eastAsia="Calibri" w:hAnsi="Sylfaen" w:cs="Times New Roman"/>
                <w:color w:val="000000"/>
                <w:sz w:val="20"/>
                <w:szCs w:val="20"/>
              </w:rPr>
              <w:t>ხმაურის გავრცელება</w:t>
            </w:r>
          </w:p>
        </w:tc>
        <w:tc>
          <w:tcPr>
            <w:tcW w:w="552" w:type="pct"/>
            <w:shd w:val="clear" w:color="auto" w:fill="auto"/>
            <w:vAlign w:val="center"/>
          </w:tcPr>
          <w:p w:rsidR="00EA4EE3" w:rsidRPr="00EA4EE3" w:rsidRDefault="00EA4EE3" w:rsidP="00EA4EE3">
            <w:pPr>
              <w:spacing w:before="120" w:after="120"/>
              <w:jc w:val="center"/>
              <w:rPr>
                <w:rFonts w:ascii="Sylfaen" w:eastAsia="Calibri" w:hAnsi="Sylfaen" w:cs="Times New Roman"/>
                <w:color w:val="000000"/>
                <w:sz w:val="20"/>
                <w:szCs w:val="20"/>
              </w:rPr>
            </w:pPr>
            <w:r w:rsidRPr="00EA4EE3">
              <w:rPr>
                <w:rFonts w:ascii="Sylfaen" w:eastAsia="Calibri" w:hAnsi="Sylfaen" w:cs="Times New Roman"/>
                <w:color w:val="000000"/>
                <w:sz w:val="20"/>
                <w:szCs w:val="20"/>
              </w:rPr>
              <w:t>საწარმოს ეზოს ტერიტორია</w:t>
            </w:r>
          </w:p>
        </w:tc>
        <w:tc>
          <w:tcPr>
            <w:tcW w:w="1280" w:type="pct"/>
            <w:shd w:val="clear" w:color="auto" w:fill="auto"/>
            <w:vAlign w:val="center"/>
          </w:tcPr>
          <w:p w:rsidR="00EA4EE3" w:rsidRPr="00EA4EE3" w:rsidRDefault="00EA4EE3" w:rsidP="00EA4EE3">
            <w:pPr>
              <w:spacing w:before="120" w:after="120"/>
              <w:jc w:val="center"/>
              <w:rPr>
                <w:rFonts w:ascii="Sylfaen" w:eastAsia="Calibri" w:hAnsi="Sylfaen" w:cs="Times New Roman"/>
                <w:color w:val="000000"/>
                <w:sz w:val="20"/>
                <w:szCs w:val="20"/>
              </w:rPr>
            </w:pPr>
            <w:r w:rsidRPr="00EA4EE3">
              <w:rPr>
                <w:rFonts w:ascii="Sylfaen" w:eastAsia="Calibri" w:hAnsi="Sylfaen" w:cs="Times New Roman"/>
                <w:color w:val="000000"/>
                <w:sz w:val="20"/>
                <w:szCs w:val="20"/>
              </w:rPr>
              <w:t>ხმაურის გავრცელების დონეების ინსტრუმენტული გაზომვა</w:t>
            </w:r>
          </w:p>
        </w:tc>
        <w:tc>
          <w:tcPr>
            <w:tcW w:w="782" w:type="pct"/>
            <w:shd w:val="clear" w:color="auto" w:fill="auto"/>
            <w:vAlign w:val="center"/>
          </w:tcPr>
          <w:p w:rsidR="00EA4EE3" w:rsidRPr="00EA4EE3" w:rsidRDefault="00EA4EE3" w:rsidP="00EA4EE3">
            <w:pPr>
              <w:spacing w:before="120" w:after="120"/>
              <w:jc w:val="center"/>
              <w:rPr>
                <w:rFonts w:ascii="Sylfaen" w:eastAsia="Calibri" w:hAnsi="Sylfaen" w:cs="Times New Roman"/>
                <w:color w:val="000000"/>
                <w:sz w:val="20"/>
                <w:szCs w:val="20"/>
              </w:rPr>
            </w:pPr>
            <w:r w:rsidRPr="00EA4EE3">
              <w:rPr>
                <w:rFonts w:ascii="Sylfaen" w:eastAsia="Calibri" w:hAnsi="Sylfaen" w:cs="Times New Roman"/>
                <w:color w:val="000000"/>
                <w:sz w:val="20"/>
                <w:szCs w:val="20"/>
              </w:rPr>
              <w:t>მოსახლეობის საჩივარ-განცხადებების არსებობის შემთხვევაში</w:t>
            </w:r>
          </w:p>
        </w:tc>
        <w:tc>
          <w:tcPr>
            <w:tcW w:w="1051" w:type="pct"/>
            <w:shd w:val="clear" w:color="auto" w:fill="auto"/>
            <w:vAlign w:val="center"/>
          </w:tcPr>
          <w:p w:rsidR="00EA4EE3" w:rsidRPr="00EA4EE3" w:rsidRDefault="00EA4EE3" w:rsidP="00EA4EE3">
            <w:pPr>
              <w:spacing w:before="120" w:after="120"/>
              <w:jc w:val="center"/>
              <w:rPr>
                <w:rFonts w:ascii="Sylfaen" w:eastAsia="Calibri" w:hAnsi="Sylfaen" w:cs="Times New Roman"/>
                <w:color w:val="000000"/>
                <w:sz w:val="20"/>
                <w:szCs w:val="20"/>
              </w:rPr>
            </w:pPr>
            <w:r w:rsidRPr="00EA4EE3">
              <w:rPr>
                <w:rFonts w:ascii="Sylfaen" w:eastAsia="Calibri" w:hAnsi="Sylfaen" w:cs="Times New Roman"/>
                <w:color w:val="000000"/>
                <w:sz w:val="20"/>
                <w:szCs w:val="20"/>
              </w:rPr>
              <w:t>ადამიანის ჯანმრთელობაზე ზემოქმედების შემცირება.</w:t>
            </w:r>
          </w:p>
        </w:tc>
        <w:tc>
          <w:tcPr>
            <w:tcW w:w="702" w:type="pct"/>
            <w:shd w:val="clear" w:color="auto" w:fill="auto"/>
            <w:vAlign w:val="center"/>
          </w:tcPr>
          <w:p w:rsidR="00EA4EE3" w:rsidRPr="00EA4EE3" w:rsidRDefault="00EA4EE3" w:rsidP="00EA4EE3">
            <w:pPr>
              <w:spacing w:before="120" w:after="120"/>
              <w:jc w:val="center"/>
              <w:rPr>
                <w:rFonts w:ascii="Sylfaen" w:eastAsia="Calibri" w:hAnsi="Sylfaen" w:cs="Times New Roman"/>
                <w:color w:val="000000"/>
                <w:sz w:val="20"/>
                <w:szCs w:val="20"/>
              </w:rPr>
            </w:pPr>
            <w:r w:rsidRPr="00EA4EE3">
              <w:rPr>
                <w:rFonts w:ascii="Sylfaen" w:eastAsia="Calibri" w:hAnsi="Sylfaen" w:cs="Times New Roman"/>
                <w:color w:val="000000"/>
                <w:sz w:val="20"/>
                <w:szCs w:val="20"/>
              </w:rPr>
              <w:t>შპს ,,ტექნო 2016“</w:t>
            </w:r>
          </w:p>
        </w:tc>
      </w:tr>
      <w:tr w:rsidR="00EA4EE3" w:rsidRPr="00EA4EE3" w:rsidTr="00BE57D7">
        <w:trPr>
          <w:trHeight w:val="1208"/>
        </w:trPr>
        <w:tc>
          <w:tcPr>
            <w:tcW w:w="634" w:type="pct"/>
            <w:shd w:val="clear" w:color="auto" w:fill="auto"/>
            <w:vAlign w:val="center"/>
          </w:tcPr>
          <w:p w:rsidR="00EA4EE3" w:rsidRPr="00EA4EE3" w:rsidRDefault="00EA4EE3" w:rsidP="00EA4EE3">
            <w:pPr>
              <w:spacing w:before="120" w:after="120"/>
              <w:jc w:val="center"/>
              <w:rPr>
                <w:rFonts w:ascii="Sylfaen" w:eastAsia="Calibri" w:hAnsi="Sylfaen" w:cs="Times New Roman"/>
                <w:color w:val="000000"/>
                <w:sz w:val="20"/>
                <w:szCs w:val="20"/>
              </w:rPr>
            </w:pPr>
            <w:r w:rsidRPr="00EA4EE3">
              <w:rPr>
                <w:rFonts w:ascii="Sylfaen" w:eastAsia="Calibri" w:hAnsi="Sylfaen" w:cs="Times New Roman"/>
                <w:color w:val="000000"/>
                <w:sz w:val="20"/>
                <w:szCs w:val="20"/>
              </w:rPr>
              <w:t>ნარჩენების ტრანსპორტი-რება გრაფიკის შესაბამისად.</w:t>
            </w:r>
          </w:p>
        </w:tc>
        <w:tc>
          <w:tcPr>
            <w:tcW w:w="552" w:type="pct"/>
            <w:shd w:val="clear" w:color="auto" w:fill="auto"/>
            <w:vAlign w:val="center"/>
          </w:tcPr>
          <w:p w:rsidR="00EA4EE3" w:rsidRPr="00EA4EE3" w:rsidRDefault="00EA4EE3" w:rsidP="00EA4EE3">
            <w:pPr>
              <w:spacing w:before="120" w:after="120"/>
              <w:jc w:val="center"/>
              <w:rPr>
                <w:rFonts w:ascii="Sylfaen" w:eastAsia="Calibri" w:hAnsi="Sylfaen" w:cs="Times New Roman"/>
                <w:color w:val="000000"/>
                <w:sz w:val="20"/>
                <w:szCs w:val="20"/>
              </w:rPr>
            </w:pPr>
            <w:r w:rsidRPr="00EA4EE3">
              <w:rPr>
                <w:rFonts w:ascii="Sylfaen" w:eastAsia="Calibri" w:hAnsi="Sylfaen" w:cs="Times New Roman"/>
                <w:color w:val="000000"/>
                <w:sz w:val="20"/>
                <w:szCs w:val="20"/>
              </w:rPr>
              <w:t>სამუშაო მოედანი</w:t>
            </w:r>
          </w:p>
        </w:tc>
        <w:tc>
          <w:tcPr>
            <w:tcW w:w="1280" w:type="pct"/>
            <w:shd w:val="clear" w:color="auto" w:fill="auto"/>
            <w:vAlign w:val="center"/>
          </w:tcPr>
          <w:p w:rsidR="00EA4EE3" w:rsidRPr="00EA4EE3" w:rsidRDefault="00EA4EE3" w:rsidP="00EA4EE3">
            <w:pPr>
              <w:spacing w:before="120" w:after="120"/>
              <w:jc w:val="center"/>
              <w:rPr>
                <w:rFonts w:ascii="Sylfaen" w:eastAsia="Calibri" w:hAnsi="Sylfaen" w:cs="Times New Roman"/>
                <w:color w:val="000000"/>
                <w:sz w:val="20"/>
                <w:szCs w:val="20"/>
              </w:rPr>
            </w:pPr>
            <w:r w:rsidRPr="00EA4EE3">
              <w:rPr>
                <w:rFonts w:ascii="Sylfaen" w:eastAsia="Calibri" w:hAnsi="Sylfaen" w:cs="Times New Roman"/>
                <w:color w:val="000000"/>
                <w:sz w:val="20"/>
                <w:szCs w:val="20"/>
              </w:rPr>
              <w:t>ზედამხედველობა/ინსპექტირება</w:t>
            </w:r>
          </w:p>
        </w:tc>
        <w:tc>
          <w:tcPr>
            <w:tcW w:w="782" w:type="pct"/>
            <w:shd w:val="clear" w:color="auto" w:fill="auto"/>
            <w:vAlign w:val="center"/>
          </w:tcPr>
          <w:p w:rsidR="00EA4EE3" w:rsidRPr="00EA4EE3" w:rsidRDefault="00EA4EE3" w:rsidP="00EA4EE3">
            <w:pPr>
              <w:spacing w:before="120" w:after="120"/>
              <w:jc w:val="center"/>
              <w:rPr>
                <w:rFonts w:ascii="Sylfaen" w:eastAsia="Calibri" w:hAnsi="Sylfaen" w:cs="Times New Roman"/>
                <w:color w:val="000000"/>
                <w:sz w:val="20"/>
                <w:szCs w:val="20"/>
              </w:rPr>
            </w:pPr>
            <w:r w:rsidRPr="00EA4EE3">
              <w:rPr>
                <w:rFonts w:ascii="Sylfaen" w:eastAsia="Calibri" w:hAnsi="Sylfaen" w:cs="Times New Roman"/>
                <w:color w:val="000000"/>
                <w:sz w:val="20"/>
                <w:szCs w:val="20"/>
              </w:rPr>
              <w:t>ყოველდღიური კონტროლი</w:t>
            </w:r>
          </w:p>
        </w:tc>
        <w:tc>
          <w:tcPr>
            <w:tcW w:w="1051" w:type="pct"/>
            <w:shd w:val="clear" w:color="auto" w:fill="auto"/>
            <w:vAlign w:val="center"/>
          </w:tcPr>
          <w:p w:rsidR="00EA4EE3" w:rsidRPr="00EA4EE3" w:rsidRDefault="00EA4EE3" w:rsidP="00EA4EE3">
            <w:pPr>
              <w:spacing w:before="120" w:after="120"/>
              <w:jc w:val="center"/>
              <w:rPr>
                <w:rFonts w:ascii="Sylfaen" w:eastAsia="Calibri" w:hAnsi="Sylfaen" w:cs="Times New Roman"/>
                <w:color w:val="000000"/>
                <w:sz w:val="20"/>
                <w:szCs w:val="20"/>
              </w:rPr>
            </w:pPr>
            <w:r w:rsidRPr="00EA4EE3">
              <w:rPr>
                <w:rFonts w:ascii="Sylfaen" w:eastAsia="Calibri" w:hAnsi="Sylfaen" w:cs="Times New Roman"/>
                <w:color w:val="000000"/>
                <w:sz w:val="20"/>
                <w:szCs w:val="20"/>
              </w:rPr>
              <w:t>გარემოს უსაფრთხოების მოთხოვნებთან შესაბამისობის უზრუნველყოფა.</w:t>
            </w:r>
          </w:p>
        </w:tc>
        <w:tc>
          <w:tcPr>
            <w:tcW w:w="702" w:type="pct"/>
            <w:shd w:val="clear" w:color="auto" w:fill="auto"/>
            <w:vAlign w:val="center"/>
          </w:tcPr>
          <w:p w:rsidR="00EA4EE3" w:rsidRPr="00EA4EE3" w:rsidRDefault="00EA4EE3" w:rsidP="00EA4EE3">
            <w:pPr>
              <w:spacing w:before="120" w:after="120"/>
              <w:jc w:val="center"/>
              <w:rPr>
                <w:rFonts w:ascii="Sylfaen" w:eastAsia="Calibri" w:hAnsi="Sylfaen" w:cs="Times New Roman"/>
                <w:color w:val="000000"/>
                <w:sz w:val="20"/>
                <w:szCs w:val="20"/>
              </w:rPr>
            </w:pPr>
            <w:r w:rsidRPr="00EA4EE3">
              <w:rPr>
                <w:rFonts w:ascii="Sylfaen" w:eastAsia="Calibri" w:hAnsi="Sylfaen" w:cs="Times New Roman"/>
                <w:color w:val="000000"/>
                <w:sz w:val="20"/>
                <w:szCs w:val="20"/>
              </w:rPr>
              <w:t>შპს ,,ტექნო 2016“</w:t>
            </w:r>
          </w:p>
        </w:tc>
      </w:tr>
      <w:tr w:rsidR="00EA4EE3" w:rsidRPr="00EA4EE3" w:rsidTr="00BE57D7">
        <w:trPr>
          <w:trHeight w:val="2012"/>
        </w:trPr>
        <w:tc>
          <w:tcPr>
            <w:tcW w:w="634" w:type="pct"/>
            <w:shd w:val="clear" w:color="auto" w:fill="auto"/>
            <w:vAlign w:val="center"/>
          </w:tcPr>
          <w:p w:rsidR="00EA4EE3" w:rsidRPr="00EA4EE3" w:rsidRDefault="00EA4EE3" w:rsidP="00EA4EE3">
            <w:pPr>
              <w:spacing w:before="120" w:after="120"/>
              <w:jc w:val="center"/>
              <w:rPr>
                <w:rFonts w:ascii="Sylfaen" w:eastAsia="Calibri" w:hAnsi="Sylfaen" w:cs="Times New Roman"/>
                <w:color w:val="000000"/>
                <w:sz w:val="20"/>
                <w:szCs w:val="20"/>
              </w:rPr>
            </w:pPr>
            <w:r w:rsidRPr="00EA4EE3">
              <w:rPr>
                <w:rFonts w:ascii="Sylfaen" w:eastAsia="Calibri" w:hAnsi="Sylfaen" w:cs="Times New Roman"/>
                <w:color w:val="000000"/>
                <w:sz w:val="20"/>
                <w:szCs w:val="20"/>
              </w:rPr>
              <w:t>შრომის უსაფრთხოება</w:t>
            </w:r>
          </w:p>
        </w:tc>
        <w:tc>
          <w:tcPr>
            <w:tcW w:w="552" w:type="pct"/>
            <w:shd w:val="clear" w:color="auto" w:fill="auto"/>
            <w:vAlign w:val="center"/>
          </w:tcPr>
          <w:p w:rsidR="00EA4EE3" w:rsidRPr="00EA4EE3" w:rsidRDefault="00EA4EE3" w:rsidP="00EA4EE3">
            <w:pPr>
              <w:spacing w:before="120" w:after="120"/>
              <w:jc w:val="center"/>
              <w:rPr>
                <w:rFonts w:ascii="Sylfaen" w:eastAsia="Calibri" w:hAnsi="Sylfaen" w:cs="Times New Roman"/>
                <w:color w:val="000000"/>
                <w:sz w:val="20"/>
                <w:szCs w:val="20"/>
              </w:rPr>
            </w:pPr>
            <w:r w:rsidRPr="00EA4EE3">
              <w:rPr>
                <w:rFonts w:ascii="Sylfaen" w:eastAsia="Calibri" w:hAnsi="Sylfaen" w:cs="Times New Roman"/>
                <w:color w:val="000000"/>
                <w:sz w:val="20"/>
                <w:szCs w:val="20"/>
              </w:rPr>
              <w:t>სამუშაოთა წარმოების ტერიტორია</w:t>
            </w:r>
          </w:p>
        </w:tc>
        <w:tc>
          <w:tcPr>
            <w:tcW w:w="1280" w:type="pct"/>
            <w:shd w:val="clear" w:color="auto" w:fill="auto"/>
            <w:vAlign w:val="center"/>
          </w:tcPr>
          <w:p w:rsidR="00EA4EE3" w:rsidRPr="00EA4EE3" w:rsidRDefault="00EA4EE3" w:rsidP="00EA4EE3">
            <w:pPr>
              <w:numPr>
                <w:ilvl w:val="1"/>
                <w:numId w:val="39"/>
              </w:numPr>
              <w:spacing w:before="120" w:after="120"/>
              <w:jc w:val="center"/>
              <w:rPr>
                <w:rFonts w:ascii="Sylfaen" w:eastAsia="Calibri" w:hAnsi="Sylfaen" w:cs="Times New Roman"/>
                <w:color w:val="000000"/>
                <w:sz w:val="20"/>
                <w:szCs w:val="20"/>
              </w:rPr>
            </w:pPr>
            <w:r w:rsidRPr="00EA4EE3">
              <w:rPr>
                <w:rFonts w:ascii="Sylfaen" w:eastAsia="Calibri" w:hAnsi="Sylfaen" w:cs="Times New Roman"/>
                <w:color w:val="000000"/>
                <w:sz w:val="20"/>
                <w:szCs w:val="20"/>
              </w:rPr>
              <w:t>ინსპექტირება;</w:t>
            </w:r>
          </w:p>
          <w:p w:rsidR="00EA4EE3" w:rsidRPr="00EA4EE3" w:rsidRDefault="00EA4EE3" w:rsidP="00EA4EE3">
            <w:pPr>
              <w:numPr>
                <w:ilvl w:val="1"/>
                <w:numId w:val="39"/>
              </w:numPr>
              <w:spacing w:before="120" w:after="120"/>
              <w:jc w:val="center"/>
              <w:rPr>
                <w:rFonts w:ascii="Sylfaen" w:eastAsia="Calibri" w:hAnsi="Sylfaen" w:cs="Times New Roman"/>
                <w:color w:val="000000"/>
                <w:sz w:val="20"/>
                <w:szCs w:val="20"/>
              </w:rPr>
            </w:pPr>
            <w:r w:rsidRPr="00EA4EE3">
              <w:rPr>
                <w:rFonts w:ascii="Sylfaen" w:eastAsia="Calibri" w:hAnsi="Sylfaen" w:cs="Times New Roman"/>
                <w:color w:val="000000"/>
                <w:sz w:val="20"/>
                <w:szCs w:val="20"/>
              </w:rPr>
              <w:t>პირადი დაცვის საშუალებების არსებობა და გამართულობის პერიოდული კონტროლი;</w:t>
            </w:r>
          </w:p>
          <w:p w:rsidR="00EA4EE3" w:rsidRPr="00EA4EE3" w:rsidRDefault="00EA4EE3" w:rsidP="00EA4EE3">
            <w:pPr>
              <w:numPr>
                <w:ilvl w:val="1"/>
                <w:numId w:val="39"/>
              </w:numPr>
              <w:spacing w:before="120" w:after="120"/>
              <w:jc w:val="center"/>
              <w:rPr>
                <w:rFonts w:ascii="Sylfaen" w:eastAsia="Calibri" w:hAnsi="Sylfaen" w:cs="Times New Roman"/>
                <w:color w:val="000000"/>
                <w:sz w:val="20"/>
                <w:szCs w:val="20"/>
              </w:rPr>
            </w:pPr>
            <w:r w:rsidRPr="00EA4EE3">
              <w:rPr>
                <w:rFonts w:ascii="Sylfaen" w:eastAsia="Calibri" w:hAnsi="Sylfaen" w:cs="Times New Roman"/>
                <w:color w:val="000000"/>
                <w:sz w:val="20"/>
                <w:szCs w:val="20"/>
              </w:rPr>
              <w:t>ჰიგიენური მოთხოვნების შესრულების კონტროლი;</w:t>
            </w:r>
          </w:p>
          <w:p w:rsidR="00EA4EE3" w:rsidRPr="00EA4EE3" w:rsidRDefault="00EA4EE3" w:rsidP="00EA4EE3">
            <w:pPr>
              <w:spacing w:before="120" w:after="120"/>
              <w:jc w:val="center"/>
              <w:rPr>
                <w:rFonts w:ascii="Sylfaen" w:eastAsia="Calibri" w:hAnsi="Sylfaen" w:cs="Times New Roman"/>
                <w:color w:val="000000"/>
                <w:sz w:val="20"/>
                <w:szCs w:val="20"/>
              </w:rPr>
            </w:pPr>
          </w:p>
        </w:tc>
        <w:tc>
          <w:tcPr>
            <w:tcW w:w="782" w:type="pct"/>
            <w:shd w:val="clear" w:color="auto" w:fill="auto"/>
            <w:vAlign w:val="center"/>
          </w:tcPr>
          <w:p w:rsidR="00EA4EE3" w:rsidRPr="00EA4EE3" w:rsidRDefault="00EA4EE3" w:rsidP="00EA4EE3">
            <w:pPr>
              <w:spacing w:before="120" w:after="120"/>
              <w:jc w:val="center"/>
              <w:rPr>
                <w:rFonts w:ascii="Sylfaen" w:eastAsia="Calibri" w:hAnsi="Sylfaen" w:cs="Times New Roman"/>
                <w:color w:val="000000"/>
                <w:sz w:val="20"/>
                <w:szCs w:val="20"/>
              </w:rPr>
            </w:pPr>
            <w:r w:rsidRPr="00EA4EE3">
              <w:rPr>
                <w:rFonts w:ascii="Sylfaen" w:eastAsia="Calibri" w:hAnsi="Sylfaen" w:cs="Times New Roman"/>
                <w:color w:val="000000"/>
                <w:sz w:val="20"/>
                <w:szCs w:val="20"/>
              </w:rPr>
              <w:t>პერიოდული კონტროლი სამუშაოების წარმოების პერიოდში და სამუშაოების დასრულების შემდგომ</w:t>
            </w:r>
          </w:p>
        </w:tc>
        <w:tc>
          <w:tcPr>
            <w:tcW w:w="1051" w:type="pct"/>
            <w:shd w:val="clear" w:color="auto" w:fill="auto"/>
            <w:vAlign w:val="center"/>
          </w:tcPr>
          <w:p w:rsidR="00EA4EE3" w:rsidRPr="00EA4EE3" w:rsidRDefault="00EA4EE3" w:rsidP="00EA4EE3">
            <w:pPr>
              <w:spacing w:before="120" w:after="120"/>
              <w:jc w:val="center"/>
              <w:rPr>
                <w:rFonts w:ascii="Sylfaen" w:eastAsia="Calibri" w:hAnsi="Sylfaen" w:cs="Times New Roman"/>
                <w:color w:val="000000"/>
                <w:sz w:val="20"/>
                <w:szCs w:val="20"/>
              </w:rPr>
            </w:pPr>
            <w:r w:rsidRPr="00EA4EE3">
              <w:rPr>
                <w:rFonts w:ascii="Sylfaen" w:eastAsia="Calibri" w:hAnsi="Sylfaen" w:cs="Times New Roman"/>
                <w:color w:val="000000"/>
                <w:sz w:val="20"/>
                <w:szCs w:val="20"/>
              </w:rPr>
              <w:t>გარემოს უსაფრთხოების მოთხოვნებთან შესაბამისობის უზრუნველყოფა.</w:t>
            </w:r>
          </w:p>
        </w:tc>
        <w:tc>
          <w:tcPr>
            <w:tcW w:w="702" w:type="pct"/>
            <w:shd w:val="clear" w:color="auto" w:fill="auto"/>
            <w:vAlign w:val="center"/>
          </w:tcPr>
          <w:p w:rsidR="00EA4EE3" w:rsidRPr="00EA4EE3" w:rsidRDefault="00EA4EE3" w:rsidP="00EA4EE3">
            <w:pPr>
              <w:spacing w:before="120" w:after="120"/>
              <w:jc w:val="center"/>
              <w:rPr>
                <w:rFonts w:ascii="Sylfaen" w:eastAsia="Calibri" w:hAnsi="Sylfaen" w:cs="Times New Roman"/>
                <w:color w:val="000000"/>
                <w:sz w:val="20"/>
                <w:szCs w:val="20"/>
              </w:rPr>
            </w:pPr>
            <w:r w:rsidRPr="00EA4EE3">
              <w:rPr>
                <w:rFonts w:ascii="Sylfaen" w:eastAsia="Calibri" w:hAnsi="Sylfaen" w:cs="Times New Roman"/>
                <w:color w:val="000000"/>
                <w:sz w:val="20"/>
                <w:szCs w:val="20"/>
              </w:rPr>
              <w:t>შპს ,,ტექნო 2016“</w:t>
            </w:r>
          </w:p>
        </w:tc>
      </w:tr>
    </w:tbl>
    <w:p w:rsidR="00372A1F" w:rsidRPr="002C3E24" w:rsidRDefault="00372A1F" w:rsidP="002C3E24">
      <w:pPr>
        <w:jc w:val="center"/>
        <w:rPr>
          <w:rFonts w:eastAsia="Calibri" w:cs="Times New Roman"/>
          <w:color w:val="000000"/>
        </w:rPr>
      </w:pPr>
    </w:p>
    <w:sectPr w:rsidR="00372A1F" w:rsidRPr="002C3E24" w:rsidSect="002C3E24">
      <w:pgSz w:w="16839" w:h="11907" w:orient="landscape"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C4358" w:rsidRDefault="007C4358" w:rsidP="00F501A4">
      <w:pPr>
        <w:spacing w:before="0" w:after="0"/>
      </w:pPr>
      <w:r>
        <w:separator/>
      </w:r>
    </w:p>
  </w:endnote>
  <w:endnote w:type="continuationSeparator" w:id="0">
    <w:p w:rsidR="007C4358" w:rsidRDefault="007C4358" w:rsidP="00F501A4">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cadNusx">
    <w:panose1 w:val="00000000000000000000"/>
    <w:charset w:val="00"/>
    <w:family w:val="auto"/>
    <w:pitch w:val="variable"/>
    <w:sig w:usb0="00000087" w:usb1="00000000" w:usb2="00000000" w:usb3="00000000" w:csb0="0000001B" w:csb1="00000000"/>
  </w:font>
  <w:font w:name="Arial">
    <w:panose1 w:val="020B0604020202020204"/>
    <w:charset w:val="CC"/>
    <w:family w:val="swiss"/>
    <w:pitch w:val="variable"/>
    <w:sig w:usb0="E0002EFF" w:usb1="C000785B" w:usb2="00000009" w:usb3="00000000" w:csb0="000001FF" w:csb1="00000000"/>
  </w:font>
  <w:font w:name="Univers">
    <w:panose1 w:val="020B0603020202030204"/>
    <w:charset w:val="00"/>
    <w:family w:val="swiss"/>
    <w:pitch w:val="variable"/>
    <w:sig w:usb0="00000007" w:usb1="00000000" w:usb2="00000000" w:usb3="00000000" w:csb0="00000093"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Geo_Arial">
    <w:panose1 w:val="020B0604020202020204"/>
    <w:charset w:val="00"/>
    <w:family w:val="swiss"/>
    <w:pitch w:val="variable"/>
    <w:sig w:usb0="00000003" w:usb1="00000000" w:usb2="00000000" w:usb3="00000000" w:csb0="00000001" w:csb1="00000000"/>
  </w:font>
  <w:font w:name="LitNusx">
    <w:panose1 w:val="00000000000000000000"/>
    <w:charset w:val="00"/>
    <w:family w:val="auto"/>
    <w:pitch w:val="variable"/>
    <w:sig w:usb0="00000087" w:usb1="00000000" w:usb2="00000000" w:usb3="00000000" w:csb0="0000001B" w:csb1="00000000"/>
  </w:font>
  <w:font w:name="LitMtavrPS">
    <w:panose1 w:val="00000000000000000000"/>
    <w:charset w:val="00"/>
    <w:family w:val="auto"/>
    <w:pitch w:val="variable"/>
    <w:sig w:usb0="00000087" w:usb1="00000000" w:usb2="00000000" w:usb3="00000000" w:csb0="0000001B" w:csb1="00000000"/>
  </w:font>
  <w:font w:name="Verdana">
    <w:panose1 w:val="020B0604030504040204"/>
    <w:charset w:val="CC"/>
    <w:family w:val="swiss"/>
    <w:pitch w:val="variable"/>
    <w:sig w:usb0="A00006FF" w:usb1="4000205B" w:usb2="00000010" w:usb3="00000000" w:csb0="0000019F" w:csb1="00000000"/>
  </w:font>
  <w:font w:name="Trebuchet MS">
    <w:panose1 w:val="020B0603020202020204"/>
    <w:charset w:val="CC"/>
    <w:family w:val="swiss"/>
    <w:pitch w:val="variable"/>
    <w:sig w:usb0="00000687" w:usb1="00000000" w:usb2="00000000" w:usb3="00000000" w:csb0="0000009F" w:csb1="00000000"/>
  </w:font>
  <w:font w:name="DumbaMtavr">
    <w:panose1 w:val="00000000000000000000"/>
    <w:charset w:val="00"/>
    <w:family w:val="auto"/>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Arial Bold">
    <w:panose1 w:val="00000000000000000000"/>
    <w:charset w:val="00"/>
    <w:family w:val="roman"/>
    <w:notTrueType/>
    <w:pitch w:val="default"/>
  </w:font>
  <w:font w:name="BPG U Chveulebrivi">
    <w:altName w:val="Times New Roman"/>
    <w:panose1 w:val="00000000000000000000"/>
    <w:charset w:val="00"/>
    <w:family w:val="roman"/>
    <w:notTrueType/>
    <w:pitch w:val="default"/>
  </w:font>
  <w:font w:name="zgc">
    <w:panose1 w:val="020B7200000000000000"/>
    <w:charset w:val="00"/>
    <w:family w:val="swiss"/>
    <w:pitch w:val="variable"/>
    <w:sig w:usb0="00000003" w:usb1="00000000" w:usb2="00000000" w:usb3="00000000" w:csb0="00000001" w:csb1="00000000"/>
  </w:font>
  <w:font w:name="Gill Sans">
    <w:altName w:val="Times New Roman"/>
    <w:charset w:val="00"/>
    <w:family w:val="swiss"/>
    <w:pitch w:val="variable"/>
    <w:sig w:usb0="00000007" w:usb1="00000000" w:usb2="00000000" w:usb3="00000000" w:csb0="00000093" w:csb1="00000000"/>
  </w:font>
  <w:font w:name="Geneva">
    <w:altName w:val="Arial"/>
    <w:panose1 w:val="00000000000000000000"/>
    <w:charset w:val="00"/>
    <w:family w:val="swiss"/>
    <w:notTrueType/>
    <w:pitch w:val="variable"/>
    <w:sig w:usb0="00000003" w:usb1="00000000" w:usb2="00000000" w:usb3="00000000" w:csb0="00000001" w:csb1="00000000"/>
  </w:font>
  <w:font w:name="Times">
    <w:panose1 w:val="02020603050405020304"/>
    <w:charset w:val="CC"/>
    <w:family w:val="roman"/>
    <w:pitch w:val="variable"/>
    <w:sig w:usb0="E0002EFF" w:usb1="C000785B" w:usb2="00000009" w:usb3="00000000" w:csb0="000001FF" w:csb1="00000000"/>
  </w:font>
  <w:font w:name="Academiuri">
    <w:altName w:val="Times New Roman"/>
    <w:panose1 w:val="00000000000000000000"/>
    <w:charset w:val="00"/>
    <w:family w:val="roman"/>
    <w:notTrueType/>
    <w:pitch w:val="default"/>
    <w:sig w:usb0="00000003" w:usb1="00000000" w:usb2="00000000" w:usb3="00000000" w:csb0="00000001" w:csb1="00000000"/>
  </w:font>
  <w:font w:name="Avaza">
    <w:panose1 w:val="020B0500000000000000"/>
    <w:charset w:val="00"/>
    <w:family w:val="swiss"/>
    <w:pitch w:val="variable"/>
    <w:sig w:usb0="00000003" w:usb1="00000000" w:usb2="00000000" w:usb3="00000000" w:csb0="00000001" w:csb1="00000000"/>
  </w:font>
  <w:font w:name="FangSong_GB2312">
    <w:charset w:val="86"/>
    <w:family w:val="modern"/>
    <w:pitch w:val="fixed"/>
    <w:sig w:usb0="800002BF" w:usb1="38CF7CFA" w:usb2="00000016" w:usb3="00000000" w:csb0="00040001" w:csb1="00000000"/>
  </w:font>
  <w:font w:name="Helvetica">
    <w:panose1 w:val="020B0604020202020204"/>
    <w:charset w:val="CC"/>
    <w:family w:val="swiss"/>
    <w:pitch w:val="variable"/>
    <w:sig w:usb0="E0002EFF" w:usb1="C0007843" w:usb2="00000009" w:usb3="00000000" w:csb0="000001FF" w:csb1="00000000"/>
  </w:font>
  <w:font w:name="Grigolia">
    <w:panose1 w:val="00000000000000000000"/>
    <w:charset w:val="00"/>
    <w:family w:val="auto"/>
    <w:pitch w:val="variable"/>
    <w:sig w:usb0="00000087" w:usb1="00000000" w:usb2="00000000" w:usb3="00000000" w:csb0="0000001B" w:csb1="00000000"/>
  </w:font>
  <w:font w:name="Sylfaen,Bold">
    <w:altName w:val="Arial"/>
    <w:panose1 w:val="00000000000000000000"/>
    <w:charset w:val="00"/>
    <w:family w:val="auto"/>
    <w:notTrueType/>
    <w:pitch w:val="default"/>
    <w:sig w:usb0="00000203" w:usb1="00000000" w:usb2="00000000" w:usb3="00000000" w:csb0="00000005" w:csb1="00000000"/>
  </w:font>
  <w:font w:name="AcadMtavr">
    <w:panose1 w:val="00000000000000000000"/>
    <w:charset w:val="00"/>
    <w:family w:val="auto"/>
    <w:pitch w:val="variable"/>
    <w:sig w:usb0="00000087" w:usb1="00000000" w:usb2="00000000" w:usb3="00000000" w:csb0="0000001B"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1AE9" w:rsidRDefault="00211AE9">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36034633"/>
      <w:docPartObj>
        <w:docPartGallery w:val="Page Numbers (Bottom of Page)"/>
        <w:docPartUnique/>
      </w:docPartObj>
    </w:sdtPr>
    <w:sdtEndPr>
      <w:rPr>
        <w:noProof/>
      </w:rPr>
    </w:sdtEndPr>
    <w:sdtContent>
      <w:p w:rsidR="00543D96" w:rsidRDefault="00543D96">
        <w:pPr>
          <w:pStyle w:val="Footer"/>
          <w:jc w:val="right"/>
        </w:pPr>
        <w:r>
          <w:fldChar w:fldCharType="begin"/>
        </w:r>
        <w:r>
          <w:instrText xml:space="preserve"> PAGE   \* MERGEFORMAT </w:instrText>
        </w:r>
        <w:r>
          <w:fldChar w:fldCharType="separate"/>
        </w:r>
        <w:r w:rsidR="00BE57D7">
          <w:rPr>
            <w:noProof/>
          </w:rPr>
          <w:t>7</w:t>
        </w:r>
        <w:r>
          <w:rPr>
            <w:noProof/>
          </w:rPr>
          <w:fldChar w:fldCharType="end"/>
        </w:r>
      </w:p>
    </w:sdtContent>
  </w:sdt>
  <w:p w:rsidR="00372A1F" w:rsidRPr="00247519" w:rsidRDefault="00372A1F">
    <w:pPr>
      <w:pStyle w:val="Footer"/>
      <w:jc w:val="right"/>
      <w:rPr>
        <w:sz w:val="20"/>
        <w:szCs w:val="20"/>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1AE9" w:rsidRDefault="00211AE9">
    <w:pPr>
      <w:pStyle w:val="Footer"/>
      <w:jc w:val="right"/>
    </w:pPr>
  </w:p>
  <w:p w:rsidR="00543D96" w:rsidRDefault="00543D96">
    <w:pPr>
      <w:pStyle w:val="Foote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2A1F" w:rsidRDefault="00372A1F" w:rsidP="00372A1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372A1F" w:rsidRDefault="00372A1F" w:rsidP="00372A1F">
    <w:pPr>
      <w:pStyle w:val="Footer"/>
      <w:ind w:right="360"/>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12446739"/>
      <w:docPartObj>
        <w:docPartGallery w:val="Page Numbers (Bottom of Page)"/>
        <w:docPartUnique/>
      </w:docPartObj>
    </w:sdtPr>
    <w:sdtEndPr>
      <w:rPr>
        <w:noProof/>
      </w:rPr>
    </w:sdtEndPr>
    <w:sdtContent>
      <w:p w:rsidR="00543D96" w:rsidRDefault="00543D96">
        <w:pPr>
          <w:pStyle w:val="Footer"/>
          <w:jc w:val="right"/>
        </w:pPr>
        <w:r>
          <w:fldChar w:fldCharType="begin"/>
        </w:r>
        <w:r>
          <w:instrText xml:space="preserve"> PAGE   \* MERGEFORMAT </w:instrText>
        </w:r>
        <w:r>
          <w:fldChar w:fldCharType="separate"/>
        </w:r>
        <w:r w:rsidR="00BE57D7">
          <w:rPr>
            <w:noProof/>
          </w:rPr>
          <w:t>20</w:t>
        </w:r>
        <w:r>
          <w:rPr>
            <w:noProof/>
          </w:rPr>
          <w:fldChar w:fldCharType="end"/>
        </w:r>
      </w:p>
    </w:sdtContent>
  </w:sdt>
  <w:p w:rsidR="00372A1F" w:rsidRPr="00D359CD" w:rsidRDefault="00372A1F" w:rsidP="00372A1F">
    <w:pPr>
      <w:pStyle w:val="Footer"/>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15494239"/>
      <w:docPartObj>
        <w:docPartGallery w:val="Page Numbers (Bottom of Page)"/>
        <w:docPartUnique/>
      </w:docPartObj>
    </w:sdtPr>
    <w:sdtEndPr>
      <w:rPr>
        <w:noProof/>
      </w:rPr>
    </w:sdtEndPr>
    <w:sdtContent>
      <w:p w:rsidR="00211AE9" w:rsidRDefault="00211AE9">
        <w:pPr>
          <w:pStyle w:val="Footer"/>
          <w:jc w:val="right"/>
        </w:pPr>
        <w:r>
          <w:fldChar w:fldCharType="begin"/>
        </w:r>
        <w:r>
          <w:instrText xml:space="preserve"> PAGE   \* MERGEFORMAT </w:instrText>
        </w:r>
        <w:r>
          <w:fldChar w:fldCharType="separate"/>
        </w:r>
        <w:r w:rsidR="00BE57D7">
          <w:rPr>
            <w:noProof/>
          </w:rPr>
          <w:t>8</w:t>
        </w:r>
        <w:r>
          <w:rPr>
            <w:noProof/>
          </w:rPr>
          <w:fldChar w:fldCharType="end"/>
        </w:r>
      </w:p>
    </w:sdtContent>
  </w:sdt>
  <w:p w:rsidR="00211AE9" w:rsidRDefault="00211AE9">
    <w:pPr>
      <w:pStyle w:val="Footer"/>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1519319"/>
      <w:docPartObj>
        <w:docPartGallery w:val="Page Numbers (Bottom of Page)"/>
        <w:docPartUnique/>
      </w:docPartObj>
    </w:sdtPr>
    <w:sdtEndPr>
      <w:rPr>
        <w:noProof/>
      </w:rPr>
    </w:sdtEndPr>
    <w:sdtContent>
      <w:p w:rsidR="00211AE9" w:rsidRDefault="00211AE9">
        <w:pPr>
          <w:pStyle w:val="Footer"/>
          <w:jc w:val="right"/>
        </w:pPr>
        <w:r>
          <w:fldChar w:fldCharType="begin"/>
        </w:r>
        <w:r>
          <w:instrText xml:space="preserve"> PAGE   \* MERGEFORMAT </w:instrText>
        </w:r>
        <w:r>
          <w:fldChar w:fldCharType="separate"/>
        </w:r>
        <w:r w:rsidR="00BE57D7">
          <w:rPr>
            <w:noProof/>
          </w:rPr>
          <w:t>15</w:t>
        </w:r>
        <w:r>
          <w:rPr>
            <w:noProof/>
          </w:rPr>
          <w:fldChar w:fldCharType="end"/>
        </w:r>
      </w:p>
    </w:sdtContent>
  </w:sdt>
  <w:p w:rsidR="00211AE9" w:rsidRDefault="00211AE9">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C4358" w:rsidRDefault="007C4358" w:rsidP="00F501A4">
      <w:pPr>
        <w:spacing w:before="0" w:after="0"/>
      </w:pPr>
      <w:r>
        <w:separator/>
      </w:r>
    </w:p>
  </w:footnote>
  <w:footnote w:type="continuationSeparator" w:id="0">
    <w:p w:rsidR="007C4358" w:rsidRDefault="007C4358" w:rsidP="00F501A4">
      <w:pPr>
        <w:spacing w:before="0"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1AE9" w:rsidRDefault="00211AE9">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1AE9" w:rsidRDefault="00211AE9">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2A1F" w:rsidRDefault="00372A1F">
    <w:pPr>
      <w:pStyle w:val="Header"/>
      <w:jc w:val="right"/>
    </w:pPr>
  </w:p>
  <w:p w:rsidR="00372A1F" w:rsidRDefault="00372A1F">
    <w:pPr>
      <w:pStyle w:val="Heade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2A1F" w:rsidRPr="00D359CD" w:rsidRDefault="00372A1F" w:rsidP="00372A1F">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FC88A36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3B90837E"/>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8B696D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10A27FC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6448728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704096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5D6F04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A58DB0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C509F9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2C4A770"/>
    <w:styleLink w:val="Style1311"/>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8D4ACE"/>
    <w:multiLevelType w:val="hybridMultilevel"/>
    <w:tmpl w:val="08223BA0"/>
    <w:lvl w:ilvl="0" w:tplc="04370001">
      <w:start w:val="1"/>
      <w:numFmt w:val="bullet"/>
      <w:lvlText w:val=""/>
      <w:lvlJc w:val="left"/>
      <w:pPr>
        <w:ind w:left="720" w:hanging="360"/>
      </w:pPr>
      <w:rPr>
        <w:rFonts w:ascii="Symbol" w:hAnsi="Symbol" w:hint="default"/>
      </w:rPr>
    </w:lvl>
    <w:lvl w:ilvl="1" w:tplc="04370003" w:tentative="1">
      <w:start w:val="1"/>
      <w:numFmt w:val="bullet"/>
      <w:lvlText w:val="o"/>
      <w:lvlJc w:val="left"/>
      <w:pPr>
        <w:ind w:left="1440" w:hanging="360"/>
      </w:pPr>
      <w:rPr>
        <w:rFonts w:ascii="Courier New" w:hAnsi="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11" w15:restartNumberingAfterBreak="0">
    <w:nsid w:val="009A4009"/>
    <w:multiLevelType w:val="hybridMultilevel"/>
    <w:tmpl w:val="1502475C"/>
    <w:styleLink w:val="111111521"/>
    <w:lvl w:ilvl="0" w:tplc="04090001">
      <w:start w:val="1"/>
      <w:numFmt w:val="bullet"/>
      <w:lvlText w:val=""/>
      <w:lvlJc w:val="left"/>
      <w:pPr>
        <w:ind w:left="360" w:hanging="360"/>
      </w:pPr>
      <w:rPr>
        <w:rFonts w:ascii="Symbol" w:hAnsi="Symbol" w:hint="default"/>
      </w:rPr>
    </w:lvl>
    <w:lvl w:ilvl="1" w:tplc="04370003" w:tentative="1">
      <w:start w:val="1"/>
      <w:numFmt w:val="bullet"/>
      <w:lvlText w:val="o"/>
      <w:lvlJc w:val="left"/>
      <w:pPr>
        <w:ind w:left="1440" w:hanging="360"/>
      </w:pPr>
      <w:rPr>
        <w:rFonts w:ascii="Courier New" w:hAnsi="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12" w15:restartNumberingAfterBreak="0">
    <w:nsid w:val="010C4705"/>
    <w:multiLevelType w:val="hybridMultilevel"/>
    <w:tmpl w:val="7D98CE62"/>
    <w:styleLink w:val="11111161"/>
    <w:lvl w:ilvl="0" w:tplc="04090003">
      <w:start w:val="1"/>
      <w:numFmt w:val="bullet"/>
      <w:lvlText w:val="o"/>
      <w:lvlJc w:val="left"/>
      <w:pPr>
        <w:ind w:left="918" w:hanging="360"/>
      </w:pPr>
      <w:rPr>
        <w:rFonts w:ascii="Courier New" w:hAnsi="Courier New" w:hint="default"/>
      </w:rPr>
    </w:lvl>
    <w:lvl w:ilvl="1" w:tplc="04090001">
      <w:start w:val="1"/>
      <w:numFmt w:val="bullet"/>
      <w:lvlText w:val=""/>
      <w:lvlJc w:val="left"/>
      <w:pPr>
        <w:ind w:left="1638" w:hanging="360"/>
      </w:pPr>
      <w:rPr>
        <w:rFonts w:ascii="Symbol" w:hAnsi="Symbol" w:hint="default"/>
      </w:rPr>
    </w:lvl>
    <w:lvl w:ilvl="2" w:tplc="04090005" w:tentative="1">
      <w:start w:val="1"/>
      <w:numFmt w:val="bullet"/>
      <w:lvlText w:val=""/>
      <w:lvlJc w:val="left"/>
      <w:pPr>
        <w:ind w:left="2358" w:hanging="360"/>
      </w:pPr>
      <w:rPr>
        <w:rFonts w:ascii="Wingdings" w:hAnsi="Wingdings" w:hint="default"/>
      </w:rPr>
    </w:lvl>
    <w:lvl w:ilvl="3" w:tplc="04090001" w:tentative="1">
      <w:start w:val="1"/>
      <w:numFmt w:val="bullet"/>
      <w:lvlText w:val=""/>
      <w:lvlJc w:val="left"/>
      <w:pPr>
        <w:ind w:left="3078" w:hanging="360"/>
      </w:pPr>
      <w:rPr>
        <w:rFonts w:ascii="Symbol" w:hAnsi="Symbol" w:hint="default"/>
      </w:rPr>
    </w:lvl>
    <w:lvl w:ilvl="4" w:tplc="04090003" w:tentative="1">
      <w:start w:val="1"/>
      <w:numFmt w:val="bullet"/>
      <w:lvlText w:val="o"/>
      <w:lvlJc w:val="left"/>
      <w:pPr>
        <w:ind w:left="3798" w:hanging="360"/>
      </w:pPr>
      <w:rPr>
        <w:rFonts w:ascii="Courier New" w:hAnsi="Courier New" w:hint="default"/>
      </w:rPr>
    </w:lvl>
    <w:lvl w:ilvl="5" w:tplc="04090005" w:tentative="1">
      <w:start w:val="1"/>
      <w:numFmt w:val="bullet"/>
      <w:lvlText w:val=""/>
      <w:lvlJc w:val="left"/>
      <w:pPr>
        <w:ind w:left="4518" w:hanging="360"/>
      </w:pPr>
      <w:rPr>
        <w:rFonts w:ascii="Wingdings" w:hAnsi="Wingdings" w:hint="default"/>
      </w:rPr>
    </w:lvl>
    <w:lvl w:ilvl="6" w:tplc="04090001" w:tentative="1">
      <w:start w:val="1"/>
      <w:numFmt w:val="bullet"/>
      <w:lvlText w:val=""/>
      <w:lvlJc w:val="left"/>
      <w:pPr>
        <w:ind w:left="5238" w:hanging="360"/>
      </w:pPr>
      <w:rPr>
        <w:rFonts w:ascii="Symbol" w:hAnsi="Symbol" w:hint="default"/>
      </w:rPr>
    </w:lvl>
    <w:lvl w:ilvl="7" w:tplc="04090003" w:tentative="1">
      <w:start w:val="1"/>
      <w:numFmt w:val="bullet"/>
      <w:lvlText w:val="o"/>
      <w:lvlJc w:val="left"/>
      <w:pPr>
        <w:ind w:left="5958" w:hanging="360"/>
      </w:pPr>
      <w:rPr>
        <w:rFonts w:ascii="Courier New" w:hAnsi="Courier New" w:hint="default"/>
      </w:rPr>
    </w:lvl>
    <w:lvl w:ilvl="8" w:tplc="04090005" w:tentative="1">
      <w:start w:val="1"/>
      <w:numFmt w:val="bullet"/>
      <w:lvlText w:val=""/>
      <w:lvlJc w:val="left"/>
      <w:pPr>
        <w:ind w:left="6678" w:hanging="360"/>
      </w:pPr>
      <w:rPr>
        <w:rFonts w:ascii="Wingdings" w:hAnsi="Wingdings" w:hint="default"/>
      </w:rPr>
    </w:lvl>
  </w:abstractNum>
  <w:abstractNum w:abstractNumId="13" w15:restartNumberingAfterBreak="0">
    <w:nsid w:val="02B054FE"/>
    <w:multiLevelType w:val="hybridMultilevel"/>
    <w:tmpl w:val="9DB267A6"/>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3463A83"/>
    <w:multiLevelType w:val="hybridMultilevel"/>
    <w:tmpl w:val="4F2241D2"/>
    <w:styleLink w:val="ArticleSection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4584941"/>
    <w:multiLevelType w:val="hybridMultilevel"/>
    <w:tmpl w:val="EEA6F402"/>
    <w:styleLink w:val="heding11"/>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6" w15:restartNumberingAfterBreak="0">
    <w:nsid w:val="04AF58DD"/>
    <w:multiLevelType w:val="hybridMultilevel"/>
    <w:tmpl w:val="BADACCC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0B0B5551"/>
    <w:multiLevelType w:val="multilevel"/>
    <w:tmpl w:val="D028400C"/>
    <w:lvl w:ilvl="0">
      <w:start w:val="1"/>
      <w:numFmt w:val="decimal"/>
      <w:lvlText w:val="%1."/>
      <w:lvlJc w:val="left"/>
      <w:pPr>
        <w:ind w:left="502" w:hanging="360"/>
      </w:pPr>
      <w:rPr>
        <w:rFonts w:ascii="Sylfaen" w:hAnsi="Sylfaen" w:cs="Sylfaen" w:hint="default"/>
      </w:rPr>
    </w:lvl>
    <w:lvl w:ilvl="1">
      <w:start w:val="1"/>
      <w:numFmt w:val="decimal"/>
      <w:isLgl/>
      <w:lvlText w:val="%1.%2."/>
      <w:lvlJc w:val="left"/>
      <w:pPr>
        <w:ind w:left="1080" w:hanging="720"/>
      </w:pPr>
      <w:rPr>
        <w:rFonts w:ascii="Sylfaen" w:hAnsi="Sylfaen" w:cs="Sylfaen" w:hint="default"/>
      </w:rPr>
    </w:lvl>
    <w:lvl w:ilvl="2">
      <w:start w:val="1"/>
      <w:numFmt w:val="decimal"/>
      <w:pStyle w:val="Style3"/>
      <w:isLgl/>
      <w:lvlText w:val="%1.%2.%3."/>
      <w:lvlJc w:val="left"/>
      <w:pPr>
        <w:ind w:left="1080" w:hanging="720"/>
      </w:pPr>
      <w:rPr>
        <w:rFonts w:ascii="Sylfaen" w:hAnsi="Sylfaen" w:cs="Sylfaen" w:hint="default"/>
      </w:rPr>
    </w:lvl>
    <w:lvl w:ilvl="3">
      <w:start w:val="1"/>
      <w:numFmt w:val="decimal"/>
      <w:isLgl/>
      <w:lvlText w:val="%1.%2.%3.%4."/>
      <w:lvlJc w:val="left"/>
      <w:pPr>
        <w:ind w:left="1440" w:hanging="1080"/>
      </w:pPr>
      <w:rPr>
        <w:rFonts w:ascii="Sylfaen" w:hAnsi="Sylfaen" w:cs="Sylfaen" w:hint="default"/>
      </w:rPr>
    </w:lvl>
    <w:lvl w:ilvl="4">
      <w:start w:val="1"/>
      <w:numFmt w:val="decimal"/>
      <w:isLgl/>
      <w:lvlText w:val="%1.%2.%3.%4.%5."/>
      <w:lvlJc w:val="left"/>
      <w:pPr>
        <w:ind w:left="1800" w:hanging="1440"/>
      </w:pPr>
      <w:rPr>
        <w:rFonts w:ascii="Sylfaen" w:hAnsi="Sylfaen" w:cs="Sylfaen" w:hint="default"/>
      </w:rPr>
    </w:lvl>
    <w:lvl w:ilvl="5">
      <w:start w:val="1"/>
      <w:numFmt w:val="decimal"/>
      <w:isLgl/>
      <w:lvlText w:val="%1.%2.%3.%4.%5.%6."/>
      <w:lvlJc w:val="left"/>
      <w:pPr>
        <w:ind w:left="1800" w:hanging="1440"/>
      </w:pPr>
      <w:rPr>
        <w:rFonts w:ascii="Sylfaen" w:hAnsi="Sylfaen" w:cs="Sylfaen" w:hint="default"/>
      </w:rPr>
    </w:lvl>
    <w:lvl w:ilvl="6">
      <w:start w:val="1"/>
      <w:numFmt w:val="decimal"/>
      <w:isLgl/>
      <w:lvlText w:val="%1.%2.%3.%4.%5.%6.%7."/>
      <w:lvlJc w:val="left"/>
      <w:pPr>
        <w:ind w:left="2160" w:hanging="1800"/>
      </w:pPr>
      <w:rPr>
        <w:rFonts w:ascii="Sylfaen" w:hAnsi="Sylfaen" w:cs="Sylfaen" w:hint="default"/>
      </w:rPr>
    </w:lvl>
    <w:lvl w:ilvl="7">
      <w:start w:val="1"/>
      <w:numFmt w:val="decimal"/>
      <w:isLgl/>
      <w:lvlText w:val="%1.%2.%3.%4.%5.%6.%7.%8."/>
      <w:lvlJc w:val="left"/>
      <w:pPr>
        <w:ind w:left="2160" w:hanging="1800"/>
      </w:pPr>
      <w:rPr>
        <w:rFonts w:ascii="Sylfaen" w:hAnsi="Sylfaen" w:cs="Sylfaen" w:hint="default"/>
      </w:rPr>
    </w:lvl>
    <w:lvl w:ilvl="8">
      <w:start w:val="1"/>
      <w:numFmt w:val="decimal"/>
      <w:isLgl/>
      <w:lvlText w:val="%1.%2.%3.%4.%5.%6.%7.%8.%9."/>
      <w:lvlJc w:val="left"/>
      <w:pPr>
        <w:ind w:left="2520" w:hanging="2160"/>
      </w:pPr>
      <w:rPr>
        <w:rFonts w:ascii="Sylfaen" w:hAnsi="Sylfaen" w:cs="Sylfaen" w:hint="default"/>
      </w:rPr>
    </w:lvl>
  </w:abstractNum>
  <w:abstractNum w:abstractNumId="18" w15:restartNumberingAfterBreak="0">
    <w:nsid w:val="0BCD7AD8"/>
    <w:multiLevelType w:val="hybridMultilevel"/>
    <w:tmpl w:val="11FC4CE2"/>
    <w:lvl w:ilvl="0" w:tplc="04370001">
      <w:start w:val="1"/>
      <w:numFmt w:val="bullet"/>
      <w:lvlText w:val=""/>
      <w:lvlJc w:val="left"/>
      <w:pPr>
        <w:ind w:left="720" w:hanging="360"/>
      </w:pPr>
      <w:rPr>
        <w:rFonts w:ascii="Symbol" w:hAnsi="Symbol" w:hint="default"/>
      </w:rPr>
    </w:lvl>
    <w:lvl w:ilvl="1" w:tplc="04370003" w:tentative="1">
      <w:start w:val="1"/>
      <w:numFmt w:val="bullet"/>
      <w:lvlText w:val="o"/>
      <w:lvlJc w:val="left"/>
      <w:pPr>
        <w:ind w:left="1440" w:hanging="360"/>
      </w:pPr>
      <w:rPr>
        <w:rFonts w:ascii="Courier New" w:hAnsi="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19" w15:restartNumberingAfterBreak="0">
    <w:nsid w:val="0C182BCB"/>
    <w:multiLevelType w:val="hybridMultilevel"/>
    <w:tmpl w:val="94B4277E"/>
    <w:styleLink w:val="1ai21"/>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0DCB6554"/>
    <w:multiLevelType w:val="hybridMultilevel"/>
    <w:tmpl w:val="224AEC58"/>
    <w:styleLink w:val="Style151"/>
    <w:lvl w:ilvl="0" w:tplc="B538DBB4">
      <w:start w:val="1"/>
      <w:numFmt w:val="decimal"/>
      <w:lvlText w:val="%1.2.3"/>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0FDA5252"/>
    <w:multiLevelType w:val="hybridMultilevel"/>
    <w:tmpl w:val="B95CB210"/>
    <w:styleLink w:val="11111171"/>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161C5250"/>
    <w:multiLevelType w:val="hybridMultilevel"/>
    <w:tmpl w:val="F732C83A"/>
    <w:styleLink w:val="11111151"/>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661470B"/>
    <w:multiLevelType w:val="multilevel"/>
    <w:tmpl w:val="FFC4C536"/>
    <w:styleLink w:val="ArticleSection12"/>
    <w:lvl w:ilvl="0">
      <w:start w:val="1"/>
      <w:numFmt w:val="decimal"/>
      <w:lvlText w:val="%1."/>
      <w:lvlJc w:val="left"/>
      <w:pPr>
        <w:tabs>
          <w:tab w:val="num" w:pos="720"/>
        </w:tabs>
        <w:ind w:left="720" w:hanging="360"/>
      </w:pPr>
      <w:rPr>
        <w:rFonts w:hint="default"/>
      </w:rPr>
    </w:lvl>
    <w:lvl w:ilvl="1">
      <w:start w:val="1"/>
      <w:numFmt w:val="decimal"/>
      <w:lvlText w:val="%1.%2."/>
      <w:lvlJc w:val="left"/>
      <w:pPr>
        <w:tabs>
          <w:tab w:val="num" w:pos="1440"/>
        </w:tabs>
        <w:ind w:left="1152" w:hanging="432"/>
      </w:pPr>
      <w:rPr>
        <w:rFonts w:hint="default"/>
      </w:rPr>
    </w:lvl>
    <w:lvl w:ilvl="2">
      <w:start w:val="1"/>
      <w:numFmt w:val="decimal"/>
      <w:lvlText w:val="%1.%2.%3."/>
      <w:lvlJc w:val="left"/>
      <w:pPr>
        <w:tabs>
          <w:tab w:val="num" w:pos="1800"/>
        </w:tabs>
        <w:ind w:left="1224" w:hanging="504"/>
      </w:pPr>
      <w:rPr>
        <w:rFonts w:hint="default"/>
      </w:rPr>
    </w:lvl>
    <w:lvl w:ilvl="3">
      <w:start w:val="1"/>
      <w:numFmt w:val="decimal"/>
      <w:pStyle w:val="4AcadNusx"/>
      <w:lvlText w:val="%1.%2.%3.%4."/>
      <w:lvlJc w:val="left"/>
      <w:pPr>
        <w:tabs>
          <w:tab w:val="num" w:pos="2340"/>
        </w:tabs>
        <w:ind w:left="190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24" w15:restartNumberingAfterBreak="0">
    <w:nsid w:val="16A44C35"/>
    <w:multiLevelType w:val="hybridMultilevel"/>
    <w:tmpl w:val="C55278C8"/>
    <w:styleLink w:val="Style123"/>
    <w:lvl w:ilvl="0" w:tplc="04090003">
      <w:start w:val="1"/>
      <w:numFmt w:val="bullet"/>
      <w:lvlText w:val="o"/>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16D819E2"/>
    <w:multiLevelType w:val="multilevel"/>
    <w:tmpl w:val="225EBBB0"/>
    <w:lvl w:ilvl="0">
      <w:start w:val="1"/>
      <w:numFmt w:val="bullet"/>
      <w:pStyle w:val="Bullet1"/>
      <w:lvlText w:val=""/>
      <w:lvlJc w:val="left"/>
      <w:pPr>
        <w:tabs>
          <w:tab w:val="num" w:pos="284"/>
        </w:tabs>
        <w:ind w:left="284" w:hanging="284"/>
      </w:pPr>
      <w:rPr>
        <w:rFonts w:ascii="Wingdings 2" w:hAnsi="Wingdings 2" w:hint="default"/>
        <w:color w:val="auto"/>
        <w:sz w:val="24"/>
      </w:rPr>
    </w:lvl>
    <w:lvl w:ilvl="1">
      <w:start w:val="1"/>
      <w:numFmt w:val="bullet"/>
      <w:lvlText w:val=""/>
      <w:lvlJc w:val="left"/>
      <w:pPr>
        <w:tabs>
          <w:tab w:val="num" w:pos="567"/>
        </w:tabs>
        <w:ind w:left="567" w:hanging="283"/>
      </w:pPr>
      <w:rPr>
        <w:rFonts w:ascii="Symbol" w:hAnsi="Symbol" w:hint="default"/>
        <w:color w:val="auto"/>
        <w:sz w:val="24"/>
      </w:rPr>
    </w:lvl>
    <w:lvl w:ilvl="2">
      <w:start w:val="1"/>
      <w:numFmt w:val="bullet"/>
      <w:pStyle w:val="Bullet1"/>
      <w:lvlText w:val=""/>
      <w:lvlJc w:val="left"/>
      <w:pPr>
        <w:tabs>
          <w:tab w:val="num" w:pos="851"/>
        </w:tabs>
        <w:ind w:left="851" w:hanging="284"/>
      </w:pPr>
      <w:rPr>
        <w:rFonts w:ascii="Symbol" w:hAnsi="Symbol" w:hint="default"/>
        <w:color w:val="auto"/>
        <w:sz w:val="24"/>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6" w15:restartNumberingAfterBreak="0">
    <w:nsid w:val="17FA14A2"/>
    <w:multiLevelType w:val="hybridMultilevel"/>
    <w:tmpl w:val="95DC91EE"/>
    <w:lvl w:ilvl="0" w:tplc="04370001">
      <w:start w:val="1"/>
      <w:numFmt w:val="bullet"/>
      <w:lvlText w:val=""/>
      <w:lvlJc w:val="left"/>
      <w:pPr>
        <w:ind w:left="720" w:hanging="360"/>
      </w:pPr>
      <w:rPr>
        <w:rFonts w:ascii="Symbol" w:hAnsi="Symbol" w:hint="default"/>
      </w:rPr>
    </w:lvl>
    <w:lvl w:ilvl="1" w:tplc="04370003" w:tentative="1">
      <w:start w:val="1"/>
      <w:numFmt w:val="bullet"/>
      <w:lvlText w:val="o"/>
      <w:lvlJc w:val="left"/>
      <w:pPr>
        <w:ind w:left="1440" w:hanging="360"/>
      </w:pPr>
      <w:rPr>
        <w:rFonts w:ascii="Courier New" w:hAnsi="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27" w15:restartNumberingAfterBreak="0">
    <w:nsid w:val="196E3FE9"/>
    <w:multiLevelType w:val="hybridMultilevel"/>
    <w:tmpl w:val="13AAA0C2"/>
    <w:styleLink w:val="111111531"/>
    <w:lvl w:ilvl="0" w:tplc="74DA621A">
      <w:start w:val="1"/>
      <w:numFmt w:val="bullet"/>
      <w:pStyle w:val="ReportTableBullets"/>
      <w:lvlText w:val=""/>
      <w:lvlJc w:val="left"/>
      <w:pPr>
        <w:tabs>
          <w:tab w:val="num" w:pos="284"/>
        </w:tabs>
        <w:ind w:left="284" w:hanging="227"/>
      </w:pPr>
      <w:rPr>
        <w:rFonts w:ascii="Symbol" w:hAnsi="Symbol" w:hint="default"/>
        <w:color w:val="000000"/>
      </w:rPr>
    </w:lvl>
    <w:lvl w:ilvl="1" w:tplc="1554760A" w:tentative="1">
      <w:start w:val="1"/>
      <w:numFmt w:val="bullet"/>
      <w:lvlText w:val="o"/>
      <w:lvlJc w:val="left"/>
      <w:pPr>
        <w:tabs>
          <w:tab w:val="num" w:pos="1440"/>
        </w:tabs>
        <w:ind w:left="1440" w:hanging="360"/>
      </w:pPr>
      <w:rPr>
        <w:rFonts w:ascii="Courier New" w:hAnsi="Courier New" w:hint="default"/>
      </w:rPr>
    </w:lvl>
    <w:lvl w:ilvl="2" w:tplc="E7CAE126" w:tentative="1">
      <w:start w:val="1"/>
      <w:numFmt w:val="bullet"/>
      <w:lvlText w:val=""/>
      <w:lvlJc w:val="left"/>
      <w:pPr>
        <w:tabs>
          <w:tab w:val="num" w:pos="2160"/>
        </w:tabs>
        <w:ind w:left="2160" w:hanging="360"/>
      </w:pPr>
      <w:rPr>
        <w:rFonts w:ascii="Wingdings" w:hAnsi="Wingdings" w:hint="default"/>
      </w:rPr>
    </w:lvl>
    <w:lvl w:ilvl="3" w:tplc="F1388AB6" w:tentative="1">
      <w:start w:val="1"/>
      <w:numFmt w:val="bullet"/>
      <w:lvlText w:val=""/>
      <w:lvlJc w:val="left"/>
      <w:pPr>
        <w:tabs>
          <w:tab w:val="num" w:pos="2880"/>
        </w:tabs>
        <w:ind w:left="2880" w:hanging="360"/>
      </w:pPr>
      <w:rPr>
        <w:rFonts w:ascii="Symbol" w:hAnsi="Symbol" w:hint="default"/>
      </w:rPr>
    </w:lvl>
    <w:lvl w:ilvl="4" w:tplc="CCD815AA" w:tentative="1">
      <w:start w:val="1"/>
      <w:numFmt w:val="bullet"/>
      <w:lvlText w:val="o"/>
      <w:lvlJc w:val="left"/>
      <w:pPr>
        <w:tabs>
          <w:tab w:val="num" w:pos="3600"/>
        </w:tabs>
        <w:ind w:left="3600" w:hanging="360"/>
      </w:pPr>
      <w:rPr>
        <w:rFonts w:ascii="Courier New" w:hAnsi="Courier New" w:hint="default"/>
      </w:rPr>
    </w:lvl>
    <w:lvl w:ilvl="5" w:tplc="6B9A7648" w:tentative="1">
      <w:start w:val="1"/>
      <w:numFmt w:val="bullet"/>
      <w:lvlText w:val=""/>
      <w:lvlJc w:val="left"/>
      <w:pPr>
        <w:tabs>
          <w:tab w:val="num" w:pos="4320"/>
        </w:tabs>
        <w:ind w:left="4320" w:hanging="360"/>
      </w:pPr>
      <w:rPr>
        <w:rFonts w:ascii="Wingdings" w:hAnsi="Wingdings" w:hint="default"/>
      </w:rPr>
    </w:lvl>
    <w:lvl w:ilvl="6" w:tplc="417C8062" w:tentative="1">
      <w:start w:val="1"/>
      <w:numFmt w:val="bullet"/>
      <w:lvlText w:val=""/>
      <w:lvlJc w:val="left"/>
      <w:pPr>
        <w:tabs>
          <w:tab w:val="num" w:pos="5040"/>
        </w:tabs>
        <w:ind w:left="5040" w:hanging="360"/>
      </w:pPr>
      <w:rPr>
        <w:rFonts w:ascii="Symbol" w:hAnsi="Symbol" w:hint="default"/>
      </w:rPr>
    </w:lvl>
    <w:lvl w:ilvl="7" w:tplc="D506C5DC" w:tentative="1">
      <w:start w:val="1"/>
      <w:numFmt w:val="bullet"/>
      <w:lvlText w:val="o"/>
      <w:lvlJc w:val="left"/>
      <w:pPr>
        <w:tabs>
          <w:tab w:val="num" w:pos="5760"/>
        </w:tabs>
        <w:ind w:left="5760" w:hanging="360"/>
      </w:pPr>
      <w:rPr>
        <w:rFonts w:ascii="Courier New" w:hAnsi="Courier New" w:hint="default"/>
      </w:rPr>
    </w:lvl>
    <w:lvl w:ilvl="8" w:tplc="20ACC65E"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1C1C24FE"/>
    <w:multiLevelType w:val="hybridMultilevel"/>
    <w:tmpl w:val="85B2A446"/>
    <w:lvl w:ilvl="0" w:tplc="04090003">
      <w:start w:val="1"/>
      <w:numFmt w:val="bullet"/>
      <w:lvlText w:val="o"/>
      <w:lvlJc w:val="left"/>
      <w:pPr>
        <w:ind w:left="810" w:hanging="360"/>
      </w:pPr>
      <w:rPr>
        <w:rFonts w:ascii="Courier New" w:hAnsi="Courier New" w:hint="default"/>
      </w:rPr>
    </w:lvl>
    <w:lvl w:ilvl="1" w:tplc="0BBC6D28">
      <w:numFmt w:val="bullet"/>
      <w:lvlText w:val="•"/>
      <w:lvlJc w:val="left"/>
      <w:pPr>
        <w:ind w:left="1605" w:hanging="435"/>
      </w:pPr>
      <w:rPr>
        <w:rFonts w:ascii="Calibri" w:eastAsiaTheme="minorHAnsi" w:hAnsi="Calibri" w:cstheme="minorBidi"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9" w15:restartNumberingAfterBreak="0">
    <w:nsid w:val="1E7F35EA"/>
    <w:multiLevelType w:val="hybridMultilevel"/>
    <w:tmpl w:val="3EE42346"/>
    <w:styleLink w:val="111111611"/>
    <w:lvl w:ilvl="0" w:tplc="04370001">
      <w:start w:val="1"/>
      <w:numFmt w:val="bullet"/>
      <w:lvlText w:val=""/>
      <w:lvlJc w:val="left"/>
      <w:pPr>
        <w:ind w:left="720" w:hanging="360"/>
      </w:pPr>
      <w:rPr>
        <w:rFonts w:ascii="Symbol" w:hAnsi="Symbol" w:hint="default"/>
      </w:rPr>
    </w:lvl>
    <w:lvl w:ilvl="1" w:tplc="04370003" w:tentative="1">
      <w:start w:val="1"/>
      <w:numFmt w:val="bullet"/>
      <w:lvlText w:val="o"/>
      <w:lvlJc w:val="left"/>
      <w:pPr>
        <w:ind w:left="1440" w:hanging="360"/>
      </w:pPr>
      <w:rPr>
        <w:rFonts w:ascii="Courier New" w:hAnsi="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30" w15:restartNumberingAfterBreak="0">
    <w:nsid w:val="23D85E3D"/>
    <w:multiLevelType w:val="hybridMultilevel"/>
    <w:tmpl w:val="31584FB6"/>
    <w:styleLink w:val="ArticleSection3"/>
    <w:lvl w:ilvl="0" w:tplc="6564262E">
      <w:start w:val="1"/>
      <w:numFmt w:val="bullet"/>
      <w:lvlText w:val="o"/>
      <w:lvlJc w:val="left"/>
      <w:pPr>
        <w:tabs>
          <w:tab w:val="num" w:pos="720"/>
        </w:tabs>
        <w:ind w:left="720" w:hanging="360"/>
      </w:pPr>
      <w:rPr>
        <w:rFonts w:ascii="Courier New" w:hAnsi="Courier New" w:hint="default"/>
      </w:rPr>
    </w:lvl>
    <w:lvl w:ilvl="1" w:tplc="200E42E4" w:tentative="1">
      <w:start w:val="1"/>
      <w:numFmt w:val="bullet"/>
      <w:lvlText w:val="o"/>
      <w:lvlJc w:val="left"/>
      <w:pPr>
        <w:tabs>
          <w:tab w:val="num" w:pos="1440"/>
        </w:tabs>
        <w:ind w:left="1440" w:hanging="360"/>
      </w:pPr>
      <w:rPr>
        <w:rFonts w:ascii="Courier New" w:hAnsi="Courier New" w:hint="default"/>
      </w:rPr>
    </w:lvl>
    <w:lvl w:ilvl="2" w:tplc="A51CA664" w:tentative="1">
      <w:start w:val="1"/>
      <w:numFmt w:val="bullet"/>
      <w:lvlText w:val=""/>
      <w:lvlJc w:val="left"/>
      <w:pPr>
        <w:tabs>
          <w:tab w:val="num" w:pos="2160"/>
        </w:tabs>
        <w:ind w:left="2160" w:hanging="360"/>
      </w:pPr>
      <w:rPr>
        <w:rFonts w:ascii="Wingdings" w:hAnsi="Wingdings" w:hint="default"/>
      </w:rPr>
    </w:lvl>
    <w:lvl w:ilvl="3" w:tplc="D12AEAC6" w:tentative="1">
      <w:start w:val="1"/>
      <w:numFmt w:val="bullet"/>
      <w:lvlText w:val=""/>
      <w:lvlJc w:val="left"/>
      <w:pPr>
        <w:tabs>
          <w:tab w:val="num" w:pos="2880"/>
        </w:tabs>
        <w:ind w:left="2880" w:hanging="360"/>
      </w:pPr>
      <w:rPr>
        <w:rFonts w:ascii="Symbol" w:hAnsi="Symbol" w:hint="default"/>
      </w:rPr>
    </w:lvl>
    <w:lvl w:ilvl="4" w:tplc="60F402F8" w:tentative="1">
      <w:start w:val="1"/>
      <w:numFmt w:val="bullet"/>
      <w:lvlText w:val="o"/>
      <w:lvlJc w:val="left"/>
      <w:pPr>
        <w:tabs>
          <w:tab w:val="num" w:pos="3600"/>
        </w:tabs>
        <w:ind w:left="3600" w:hanging="360"/>
      </w:pPr>
      <w:rPr>
        <w:rFonts w:ascii="Courier New" w:hAnsi="Courier New" w:hint="default"/>
      </w:rPr>
    </w:lvl>
    <w:lvl w:ilvl="5" w:tplc="5D308EFA" w:tentative="1">
      <w:start w:val="1"/>
      <w:numFmt w:val="bullet"/>
      <w:lvlText w:val=""/>
      <w:lvlJc w:val="left"/>
      <w:pPr>
        <w:tabs>
          <w:tab w:val="num" w:pos="4320"/>
        </w:tabs>
        <w:ind w:left="4320" w:hanging="360"/>
      </w:pPr>
      <w:rPr>
        <w:rFonts w:ascii="Wingdings" w:hAnsi="Wingdings" w:hint="default"/>
      </w:rPr>
    </w:lvl>
    <w:lvl w:ilvl="6" w:tplc="9F40DD04" w:tentative="1">
      <w:start w:val="1"/>
      <w:numFmt w:val="bullet"/>
      <w:lvlText w:val=""/>
      <w:lvlJc w:val="left"/>
      <w:pPr>
        <w:tabs>
          <w:tab w:val="num" w:pos="5040"/>
        </w:tabs>
        <w:ind w:left="5040" w:hanging="360"/>
      </w:pPr>
      <w:rPr>
        <w:rFonts w:ascii="Symbol" w:hAnsi="Symbol" w:hint="default"/>
      </w:rPr>
    </w:lvl>
    <w:lvl w:ilvl="7" w:tplc="797612CE" w:tentative="1">
      <w:start w:val="1"/>
      <w:numFmt w:val="bullet"/>
      <w:lvlText w:val="o"/>
      <w:lvlJc w:val="left"/>
      <w:pPr>
        <w:tabs>
          <w:tab w:val="num" w:pos="5760"/>
        </w:tabs>
        <w:ind w:left="5760" w:hanging="360"/>
      </w:pPr>
      <w:rPr>
        <w:rFonts w:ascii="Courier New" w:hAnsi="Courier New" w:hint="default"/>
      </w:rPr>
    </w:lvl>
    <w:lvl w:ilvl="8" w:tplc="AF4EBCD8"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23E5437A"/>
    <w:multiLevelType w:val="hybridMultilevel"/>
    <w:tmpl w:val="D6307C68"/>
    <w:styleLink w:val="Style141"/>
    <w:lvl w:ilvl="0" w:tplc="8F543600">
      <w:start w:val="1"/>
      <w:numFmt w:val="decimal"/>
      <w:pStyle w:val="pirveli"/>
      <w:lvlText w:val="%1."/>
      <w:lvlJc w:val="left"/>
      <w:pPr>
        <w:tabs>
          <w:tab w:val="num" w:pos="540"/>
        </w:tabs>
        <w:ind w:left="540" w:hanging="360"/>
      </w:pPr>
      <w:rPr>
        <w:rFonts w:hint="default"/>
        <w:b/>
        <w:bCs w:val="0"/>
        <w:color w:val="00000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2542162A"/>
    <w:multiLevelType w:val="multilevel"/>
    <w:tmpl w:val="0409001D"/>
    <w:styleLink w:val="Style142"/>
    <w:lvl w:ilvl="0">
      <w:start w:val="1"/>
      <w:numFmt w:val="decimal"/>
      <w:lvlText w:val="%1)"/>
      <w:lvlJc w:val="left"/>
      <w:pPr>
        <w:ind w:left="360" w:hanging="360"/>
      </w:pPr>
      <w:rPr>
        <w:rFonts w:ascii="Sylfaen" w:hAnsi="Sylfaen"/>
        <w:sz w:val="2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272F5E01"/>
    <w:multiLevelType w:val="multilevel"/>
    <w:tmpl w:val="985EBEB2"/>
    <w:styleLink w:val="Style1"/>
    <w:lvl w:ilvl="0">
      <w:start w:val="1"/>
      <w:numFmt w:val="decimal"/>
      <w:lvlText w:val="%1."/>
      <w:lvlJc w:val="left"/>
      <w:pPr>
        <w:tabs>
          <w:tab w:val="num" w:pos="360"/>
        </w:tabs>
        <w:ind w:left="360" w:hanging="360"/>
      </w:pPr>
      <w:rPr>
        <w:rFonts w:hint="default"/>
        <w:sz w:val="24"/>
        <w:szCs w:val="24"/>
      </w:rPr>
    </w:lvl>
    <w:lvl w:ilvl="1">
      <w:start w:val="1"/>
      <w:numFmt w:val="decimal"/>
      <w:lvlText w:val="%1.%2."/>
      <w:lvlJc w:val="left"/>
      <w:pPr>
        <w:tabs>
          <w:tab w:val="num" w:pos="1080"/>
        </w:tabs>
        <w:ind w:left="1080" w:hanging="720"/>
      </w:pPr>
      <w:rPr>
        <w:rFonts w:hint="default"/>
        <w:sz w:val="22"/>
        <w:szCs w:val="22"/>
      </w:rPr>
    </w:lvl>
    <w:lvl w:ilvl="2">
      <w:start w:val="1"/>
      <w:numFmt w:val="decimal"/>
      <w:lvlText w:val="%1.2.2."/>
      <w:lvlJc w:val="left"/>
      <w:pPr>
        <w:tabs>
          <w:tab w:val="num" w:pos="2070"/>
        </w:tabs>
        <w:ind w:left="2070" w:hanging="1080"/>
      </w:pPr>
      <w:rPr>
        <w:rFonts w:hint="default"/>
        <w:sz w:val="22"/>
        <w:szCs w:val="22"/>
      </w:rPr>
    </w:lvl>
    <w:lvl w:ilvl="3">
      <w:start w:val="1"/>
      <w:numFmt w:val="decimal"/>
      <w:lvlText w:val="%1.%2.%3.%4."/>
      <w:lvlJc w:val="left"/>
      <w:pPr>
        <w:tabs>
          <w:tab w:val="num" w:pos="2160"/>
        </w:tabs>
        <w:ind w:left="2160" w:hanging="1080"/>
      </w:pPr>
      <w:rPr>
        <w:rFonts w:hint="default"/>
        <w:sz w:val="22"/>
        <w:szCs w:val="22"/>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600"/>
        </w:tabs>
        <w:ind w:left="3600" w:hanging="1800"/>
      </w:pPr>
      <w:rPr>
        <w:rFonts w:hint="default"/>
      </w:rPr>
    </w:lvl>
    <w:lvl w:ilvl="6">
      <w:start w:val="1"/>
      <w:numFmt w:val="decimal"/>
      <w:lvlText w:val="%1.%2.%3.%4.%5.%6.%7."/>
      <w:lvlJc w:val="left"/>
      <w:pPr>
        <w:tabs>
          <w:tab w:val="num" w:pos="4320"/>
        </w:tabs>
        <w:ind w:left="4320" w:hanging="216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400"/>
        </w:tabs>
        <w:ind w:left="5400" w:hanging="2520"/>
      </w:pPr>
      <w:rPr>
        <w:rFonts w:hint="default"/>
      </w:rPr>
    </w:lvl>
  </w:abstractNum>
  <w:abstractNum w:abstractNumId="34" w15:restartNumberingAfterBreak="0">
    <w:nsid w:val="2A315CC6"/>
    <w:multiLevelType w:val="hybridMultilevel"/>
    <w:tmpl w:val="CFFEFA48"/>
    <w:styleLink w:val="11111181"/>
    <w:lvl w:ilvl="0" w:tplc="04090001">
      <w:start w:val="1"/>
      <w:numFmt w:val="bullet"/>
      <w:lvlText w:val=""/>
      <w:lvlJc w:val="left"/>
      <w:pPr>
        <w:ind w:left="360" w:hanging="360"/>
      </w:pPr>
      <w:rPr>
        <w:rFonts w:ascii="Symbol" w:hAnsi="Symbol" w:hint="default"/>
      </w:rPr>
    </w:lvl>
    <w:lvl w:ilvl="1" w:tplc="04370003" w:tentative="1">
      <w:start w:val="1"/>
      <w:numFmt w:val="bullet"/>
      <w:lvlText w:val="o"/>
      <w:lvlJc w:val="left"/>
      <w:pPr>
        <w:ind w:left="1440" w:hanging="360"/>
      </w:pPr>
      <w:rPr>
        <w:rFonts w:ascii="Courier New" w:hAnsi="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35" w15:restartNumberingAfterBreak="0">
    <w:nsid w:val="2A6B0E24"/>
    <w:multiLevelType w:val="hybridMultilevel"/>
    <w:tmpl w:val="7BBEC7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2B214A4D"/>
    <w:multiLevelType w:val="hybridMultilevel"/>
    <w:tmpl w:val="429CB8A2"/>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2B9659B6"/>
    <w:multiLevelType w:val="multilevel"/>
    <w:tmpl w:val="2962F096"/>
    <w:styleLink w:val="Style15"/>
    <w:lvl w:ilvl="0">
      <w:start w:val="1"/>
      <w:numFmt w:val="decimal"/>
      <w:lvlText w:val="%1."/>
      <w:lvlJc w:val="left"/>
      <w:pPr>
        <w:ind w:left="720" w:hanging="360"/>
      </w:pPr>
      <w:rPr>
        <w:rFonts w:hint="default"/>
      </w:rPr>
    </w:lvl>
    <w:lvl w:ilvl="1">
      <w:start w:val="2"/>
      <w:numFmt w:val="decimal"/>
      <w:isLgl/>
      <w:lvlText w:val="%1.%2"/>
      <w:lvlJc w:val="left"/>
      <w:pPr>
        <w:ind w:left="81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8" w15:restartNumberingAfterBreak="0">
    <w:nsid w:val="2FC132FB"/>
    <w:multiLevelType w:val="hybridMultilevel"/>
    <w:tmpl w:val="08587B28"/>
    <w:styleLink w:val="Style131"/>
    <w:lvl w:ilvl="0" w:tplc="144C0A60">
      <w:start w:val="1"/>
      <w:numFmt w:val="bullet"/>
      <w:lvlText w:val=""/>
      <w:lvlJc w:val="left"/>
      <w:pPr>
        <w:tabs>
          <w:tab w:val="num" w:pos="720"/>
        </w:tabs>
        <w:ind w:left="720" w:hanging="360"/>
      </w:pPr>
      <w:rPr>
        <w:rFonts w:ascii="Symbol" w:hAnsi="Symbol" w:hint="default"/>
        <w:sz w:val="22"/>
        <w:szCs w:val="22"/>
      </w:rPr>
    </w:lvl>
    <w:lvl w:ilvl="1" w:tplc="4B2C4EEE" w:tentative="1">
      <w:start w:val="1"/>
      <w:numFmt w:val="bullet"/>
      <w:lvlText w:val="o"/>
      <w:lvlJc w:val="left"/>
      <w:pPr>
        <w:tabs>
          <w:tab w:val="num" w:pos="1440"/>
        </w:tabs>
        <w:ind w:left="1440" w:hanging="360"/>
      </w:pPr>
      <w:rPr>
        <w:rFonts w:ascii="Courier New" w:hAnsi="Courier New" w:cs="Courier New" w:hint="default"/>
      </w:rPr>
    </w:lvl>
    <w:lvl w:ilvl="2" w:tplc="54BC3C5C" w:tentative="1">
      <w:start w:val="1"/>
      <w:numFmt w:val="bullet"/>
      <w:lvlText w:val=""/>
      <w:lvlJc w:val="left"/>
      <w:pPr>
        <w:tabs>
          <w:tab w:val="num" w:pos="2160"/>
        </w:tabs>
        <w:ind w:left="2160" w:hanging="360"/>
      </w:pPr>
      <w:rPr>
        <w:rFonts w:ascii="Wingdings" w:hAnsi="Wingdings" w:hint="default"/>
      </w:rPr>
    </w:lvl>
    <w:lvl w:ilvl="3" w:tplc="0F6E51D8" w:tentative="1">
      <w:start w:val="1"/>
      <w:numFmt w:val="bullet"/>
      <w:lvlText w:val=""/>
      <w:lvlJc w:val="left"/>
      <w:pPr>
        <w:tabs>
          <w:tab w:val="num" w:pos="2880"/>
        </w:tabs>
        <w:ind w:left="2880" w:hanging="360"/>
      </w:pPr>
      <w:rPr>
        <w:rFonts w:ascii="Symbol" w:hAnsi="Symbol" w:hint="default"/>
      </w:rPr>
    </w:lvl>
    <w:lvl w:ilvl="4" w:tplc="4E9AE13C" w:tentative="1">
      <w:start w:val="1"/>
      <w:numFmt w:val="bullet"/>
      <w:lvlText w:val="o"/>
      <w:lvlJc w:val="left"/>
      <w:pPr>
        <w:tabs>
          <w:tab w:val="num" w:pos="3600"/>
        </w:tabs>
        <w:ind w:left="3600" w:hanging="360"/>
      </w:pPr>
      <w:rPr>
        <w:rFonts w:ascii="Courier New" w:hAnsi="Courier New" w:cs="Courier New" w:hint="default"/>
      </w:rPr>
    </w:lvl>
    <w:lvl w:ilvl="5" w:tplc="5720D4FA" w:tentative="1">
      <w:start w:val="1"/>
      <w:numFmt w:val="bullet"/>
      <w:lvlText w:val=""/>
      <w:lvlJc w:val="left"/>
      <w:pPr>
        <w:tabs>
          <w:tab w:val="num" w:pos="4320"/>
        </w:tabs>
        <w:ind w:left="4320" w:hanging="360"/>
      </w:pPr>
      <w:rPr>
        <w:rFonts w:ascii="Wingdings" w:hAnsi="Wingdings" w:hint="default"/>
      </w:rPr>
    </w:lvl>
    <w:lvl w:ilvl="6" w:tplc="F9B8B588" w:tentative="1">
      <w:start w:val="1"/>
      <w:numFmt w:val="bullet"/>
      <w:lvlText w:val=""/>
      <w:lvlJc w:val="left"/>
      <w:pPr>
        <w:tabs>
          <w:tab w:val="num" w:pos="5040"/>
        </w:tabs>
        <w:ind w:left="5040" w:hanging="360"/>
      </w:pPr>
      <w:rPr>
        <w:rFonts w:ascii="Symbol" w:hAnsi="Symbol" w:hint="default"/>
      </w:rPr>
    </w:lvl>
    <w:lvl w:ilvl="7" w:tplc="C986D6D4" w:tentative="1">
      <w:start w:val="1"/>
      <w:numFmt w:val="bullet"/>
      <w:lvlText w:val="o"/>
      <w:lvlJc w:val="left"/>
      <w:pPr>
        <w:tabs>
          <w:tab w:val="num" w:pos="5760"/>
        </w:tabs>
        <w:ind w:left="5760" w:hanging="360"/>
      </w:pPr>
      <w:rPr>
        <w:rFonts w:ascii="Courier New" w:hAnsi="Courier New" w:cs="Courier New" w:hint="default"/>
      </w:rPr>
    </w:lvl>
    <w:lvl w:ilvl="8" w:tplc="1EE4651A"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314B5294"/>
    <w:multiLevelType w:val="hybridMultilevel"/>
    <w:tmpl w:val="5C58F9E8"/>
    <w:styleLink w:val="Style12"/>
    <w:lvl w:ilvl="0" w:tplc="E0829C3E">
      <w:start w:val="1"/>
      <w:numFmt w:val="bullet"/>
      <w:lvlText w:val=""/>
      <w:lvlJc w:val="left"/>
      <w:pPr>
        <w:ind w:left="720" w:hanging="360"/>
      </w:pPr>
      <w:rPr>
        <w:rFonts w:ascii="Symbol" w:hAnsi="Symbol" w:hint="default"/>
      </w:rPr>
    </w:lvl>
    <w:lvl w:ilvl="1" w:tplc="8C2600A2" w:tentative="1">
      <w:start w:val="1"/>
      <w:numFmt w:val="bullet"/>
      <w:lvlText w:val="o"/>
      <w:lvlJc w:val="left"/>
      <w:pPr>
        <w:ind w:left="1440" w:hanging="360"/>
      </w:pPr>
      <w:rPr>
        <w:rFonts w:ascii="Courier New" w:hAnsi="Courier New" w:cs="Courier New" w:hint="default"/>
      </w:rPr>
    </w:lvl>
    <w:lvl w:ilvl="2" w:tplc="9048BAFE" w:tentative="1">
      <w:start w:val="1"/>
      <w:numFmt w:val="bullet"/>
      <w:lvlText w:val=""/>
      <w:lvlJc w:val="left"/>
      <w:pPr>
        <w:ind w:left="2160" w:hanging="360"/>
      </w:pPr>
      <w:rPr>
        <w:rFonts w:ascii="Wingdings" w:hAnsi="Wingdings" w:hint="default"/>
      </w:rPr>
    </w:lvl>
    <w:lvl w:ilvl="3" w:tplc="531234EC" w:tentative="1">
      <w:start w:val="1"/>
      <w:numFmt w:val="bullet"/>
      <w:lvlText w:val=""/>
      <w:lvlJc w:val="left"/>
      <w:pPr>
        <w:ind w:left="2880" w:hanging="360"/>
      </w:pPr>
      <w:rPr>
        <w:rFonts w:ascii="Symbol" w:hAnsi="Symbol" w:hint="default"/>
      </w:rPr>
    </w:lvl>
    <w:lvl w:ilvl="4" w:tplc="8C60A12C" w:tentative="1">
      <w:start w:val="1"/>
      <w:numFmt w:val="bullet"/>
      <w:lvlText w:val="o"/>
      <w:lvlJc w:val="left"/>
      <w:pPr>
        <w:ind w:left="3600" w:hanging="360"/>
      </w:pPr>
      <w:rPr>
        <w:rFonts w:ascii="Courier New" w:hAnsi="Courier New" w:cs="Courier New" w:hint="default"/>
      </w:rPr>
    </w:lvl>
    <w:lvl w:ilvl="5" w:tplc="960814C2" w:tentative="1">
      <w:start w:val="1"/>
      <w:numFmt w:val="bullet"/>
      <w:lvlText w:val=""/>
      <w:lvlJc w:val="left"/>
      <w:pPr>
        <w:ind w:left="4320" w:hanging="360"/>
      </w:pPr>
      <w:rPr>
        <w:rFonts w:ascii="Wingdings" w:hAnsi="Wingdings" w:hint="default"/>
      </w:rPr>
    </w:lvl>
    <w:lvl w:ilvl="6" w:tplc="CE9825BA" w:tentative="1">
      <w:start w:val="1"/>
      <w:numFmt w:val="bullet"/>
      <w:lvlText w:val=""/>
      <w:lvlJc w:val="left"/>
      <w:pPr>
        <w:ind w:left="5040" w:hanging="360"/>
      </w:pPr>
      <w:rPr>
        <w:rFonts w:ascii="Symbol" w:hAnsi="Symbol" w:hint="default"/>
      </w:rPr>
    </w:lvl>
    <w:lvl w:ilvl="7" w:tplc="B498A6D6" w:tentative="1">
      <w:start w:val="1"/>
      <w:numFmt w:val="bullet"/>
      <w:lvlText w:val="o"/>
      <w:lvlJc w:val="left"/>
      <w:pPr>
        <w:ind w:left="5760" w:hanging="360"/>
      </w:pPr>
      <w:rPr>
        <w:rFonts w:ascii="Courier New" w:hAnsi="Courier New" w:cs="Courier New" w:hint="default"/>
      </w:rPr>
    </w:lvl>
    <w:lvl w:ilvl="8" w:tplc="DAC6631C" w:tentative="1">
      <w:start w:val="1"/>
      <w:numFmt w:val="bullet"/>
      <w:lvlText w:val=""/>
      <w:lvlJc w:val="left"/>
      <w:pPr>
        <w:ind w:left="6480" w:hanging="360"/>
      </w:pPr>
      <w:rPr>
        <w:rFonts w:ascii="Wingdings" w:hAnsi="Wingdings" w:hint="default"/>
      </w:rPr>
    </w:lvl>
  </w:abstractNum>
  <w:abstractNum w:abstractNumId="40" w15:restartNumberingAfterBreak="0">
    <w:nsid w:val="328600C0"/>
    <w:multiLevelType w:val="hybridMultilevel"/>
    <w:tmpl w:val="0798975C"/>
    <w:lvl w:ilvl="0" w:tplc="04090001">
      <w:start w:val="1"/>
      <w:numFmt w:val="bullet"/>
      <w:pStyle w:val="Style21"/>
      <w:lvlText w:val="●"/>
      <w:lvlJc w:val="left"/>
      <w:pPr>
        <w:ind w:left="1080" w:hanging="360"/>
      </w:pPr>
      <w:rPr>
        <w:rFonts w:ascii="Sylfaen" w:hAnsi="Sylfaen" w:hint="default"/>
        <w:sz w:val="22"/>
      </w:rPr>
    </w:lvl>
    <w:lvl w:ilvl="1" w:tplc="04090003" w:tentative="1">
      <w:start w:val="1"/>
      <w:numFmt w:val="bullet"/>
      <w:pStyle w:val="Style22"/>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340D09C3"/>
    <w:multiLevelType w:val="multilevel"/>
    <w:tmpl w:val="806E950C"/>
    <w:lvl w:ilvl="0">
      <w:start w:val="2"/>
      <w:numFmt w:val="decimal"/>
      <w:lvlText w:val="%1."/>
      <w:lvlJc w:val="left"/>
      <w:pPr>
        <w:tabs>
          <w:tab w:val="num" w:pos="360"/>
        </w:tabs>
        <w:ind w:left="360" w:hanging="360"/>
      </w:pPr>
      <w:rPr>
        <w:rFonts w:ascii="AcadNusx" w:hAnsi="AcadNusx" w:hint="default"/>
        <w:sz w:val="24"/>
      </w:rPr>
    </w:lvl>
    <w:lvl w:ilvl="1">
      <w:start w:val="1"/>
      <w:numFmt w:val="decimal"/>
      <w:lvlText w:val="%1.%2."/>
      <w:lvlJc w:val="left"/>
      <w:pPr>
        <w:tabs>
          <w:tab w:val="num" w:pos="720"/>
        </w:tabs>
        <w:ind w:left="720" w:hanging="720"/>
      </w:pPr>
      <w:rPr>
        <w:rFonts w:ascii="AcadNusx" w:hAnsi="AcadNusx" w:hint="default"/>
        <w:b/>
        <w:sz w:val="24"/>
      </w:rPr>
    </w:lvl>
    <w:lvl w:ilvl="2">
      <w:start w:val="1"/>
      <w:numFmt w:val="decimal"/>
      <w:lvlText w:val="%1.%2.%3."/>
      <w:lvlJc w:val="left"/>
      <w:pPr>
        <w:tabs>
          <w:tab w:val="num" w:pos="720"/>
        </w:tabs>
        <w:ind w:left="720" w:hanging="720"/>
      </w:pPr>
      <w:rPr>
        <w:rFonts w:ascii="AcadNusx" w:hAnsi="AcadNusx" w:hint="default"/>
        <w:sz w:val="22"/>
        <w:szCs w:val="22"/>
      </w:rPr>
    </w:lvl>
    <w:lvl w:ilvl="3">
      <w:start w:val="1"/>
      <w:numFmt w:val="decimal"/>
      <w:pStyle w:val="Style4"/>
      <w:lvlText w:val="%1.%2.%3.%4."/>
      <w:lvlJc w:val="left"/>
      <w:pPr>
        <w:tabs>
          <w:tab w:val="num" w:pos="1080"/>
        </w:tabs>
        <w:ind w:left="1080" w:hanging="1080"/>
      </w:pPr>
      <w:rPr>
        <w:rFonts w:ascii="AcadNusx" w:hAnsi="AcadNusx" w:hint="default"/>
        <w:sz w:val="22"/>
        <w:szCs w:val="22"/>
      </w:rPr>
    </w:lvl>
    <w:lvl w:ilvl="4">
      <w:start w:val="1"/>
      <w:numFmt w:val="decimal"/>
      <w:lvlText w:val="%1.%2.%3.%4.%5."/>
      <w:lvlJc w:val="left"/>
      <w:pPr>
        <w:tabs>
          <w:tab w:val="num" w:pos="1440"/>
        </w:tabs>
        <w:ind w:left="1440" w:hanging="1440"/>
      </w:pPr>
      <w:rPr>
        <w:rFonts w:ascii="AcadNusx" w:hAnsi="AcadNusx" w:hint="default"/>
        <w:sz w:val="24"/>
      </w:rPr>
    </w:lvl>
    <w:lvl w:ilvl="5">
      <w:start w:val="1"/>
      <w:numFmt w:val="decimal"/>
      <w:lvlText w:val="%1.%2.%3.%4.%5.%6."/>
      <w:lvlJc w:val="left"/>
      <w:pPr>
        <w:tabs>
          <w:tab w:val="num" w:pos="1440"/>
        </w:tabs>
        <w:ind w:left="1440" w:hanging="1440"/>
      </w:pPr>
      <w:rPr>
        <w:rFonts w:ascii="AcadNusx" w:hAnsi="AcadNusx" w:hint="default"/>
        <w:sz w:val="24"/>
      </w:rPr>
    </w:lvl>
    <w:lvl w:ilvl="6">
      <w:start w:val="1"/>
      <w:numFmt w:val="decimal"/>
      <w:lvlText w:val="%1.%2.%3.%4.%5.%6.%7."/>
      <w:lvlJc w:val="left"/>
      <w:pPr>
        <w:tabs>
          <w:tab w:val="num" w:pos="1800"/>
        </w:tabs>
        <w:ind w:left="1800" w:hanging="1800"/>
      </w:pPr>
      <w:rPr>
        <w:rFonts w:ascii="AcadNusx" w:hAnsi="AcadNusx" w:hint="default"/>
        <w:sz w:val="24"/>
      </w:rPr>
    </w:lvl>
    <w:lvl w:ilvl="7">
      <w:start w:val="1"/>
      <w:numFmt w:val="decimal"/>
      <w:lvlText w:val="%1.%2.%3.%4.%5.%6.%7.%8."/>
      <w:lvlJc w:val="left"/>
      <w:pPr>
        <w:tabs>
          <w:tab w:val="num" w:pos="2160"/>
        </w:tabs>
        <w:ind w:left="2160" w:hanging="2160"/>
      </w:pPr>
      <w:rPr>
        <w:rFonts w:ascii="AcadNusx" w:hAnsi="AcadNusx" w:hint="default"/>
        <w:sz w:val="24"/>
      </w:rPr>
    </w:lvl>
    <w:lvl w:ilvl="8">
      <w:start w:val="1"/>
      <w:numFmt w:val="decimal"/>
      <w:lvlText w:val="%1.%2.%3.%4.%5.%6.%7.%8.%9."/>
      <w:lvlJc w:val="left"/>
      <w:pPr>
        <w:tabs>
          <w:tab w:val="num" w:pos="2160"/>
        </w:tabs>
        <w:ind w:left="2160" w:hanging="2160"/>
      </w:pPr>
      <w:rPr>
        <w:rFonts w:ascii="AcadNusx" w:hAnsi="AcadNusx" w:hint="default"/>
        <w:sz w:val="24"/>
      </w:rPr>
    </w:lvl>
  </w:abstractNum>
  <w:abstractNum w:abstractNumId="42" w15:restartNumberingAfterBreak="0">
    <w:nsid w:val="34992010"/>
    <w:multiLevelType w:val="multilevel"/>
    <w:tmpl w:val="FEE418D6"/>
    <w:styleLink w:val="ArticleSection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3" w15:restartNumberingAfterBreak="0">
    <w:nsid w:val="3B48021C"/>
    <w:multiLevelType w:val="multilevel"/>
    <w:tmpl w:val="588C5702"/>
    <w:styleLink w:val="1ai12"/>
    <w:lvl w:ilvl="0">
      <w:start w:val="6"/>
      <w:numFmt w:val="decimal"/>
      <w:lvlText w:val="%1."/>
      <w:lvlJc w:val="left"/>
      <w:pPr>
        <w:ind w:left="870" w:hanging="870"/>
      </w:pPr>
      <w:rPr>
        <w:rFonts w:hint="default"/>
      </w:rPr>
    </w:lvl>
    <w:lvl w:ilvl="1">
      <w:start w:val="2"/>
      <w:numFmt w:val="decimal"/>
      <w:lvlText w:val="%1.%2."/>
      <w:lvlJc w:val="left"/>
      <w:pPr>
        <w:ind w:left="960" w:hanging="870"/>
      </w:pPr>
      <w:rPr>
        <w:rFonts w:hint="default"/>
      </w:rPr>
    </w:lvl>
    <w:lvl w:ilvl="2">
      <w:start w:val="1"/>
      <w:numFmt w:val="decimal"/>
      <w:lvlText w:val="%1.%2.%3."/>
      <w:lvlJc w:val="left"/>
      <w:pPr>
        <w:ind w:left="1050" w:hanging="870"/>
      </w:pPr>
      <w:rPr>
        <w:rFonts w:hint="default"/>
      </w:rPr>
    </w:lvl>
    <w:lvl w:ilvl="3">
      <w:start w:val="2"/>
      <w:numFmt w:val="decimal"/>
      <w:lvlText w:val="%1.%2.%3.%4."/>
      <w:lvlJc w:val="left"/>
      <w:pPr>
        <w:ind w:left="1140" w:hanging="870"/>
      </w:pPr>
      <w:rPr>
        <w:rFonts w:hint="default"/>
      </w:rPr>
    </w:lvl>
    <w:lvl w:ilvl="4">
      <w:start w:val="1"/>
      <w:numFmt w:val="decimal"/>
      <w:pStyle w:val="Heading51"/>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abstractNum w:abstractNumId="44" w15:restartNumberingAfterBreak="0">
    <w:nsid w:val="3C170DC5"/>
    <w:multiLevelType w:val="multilevel"/>
    <w:tmpl w:val="0419001D"/>
    <w:styleLink w:val="Style1311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5" w15:restartNumberingAfterBreak="0">
    <w:nsid w:val="3E9D59CC"/>
    <w:multiLevelType w:val="multilevel"/>
    <w:tmpl w:val="9E0CBBB0"/>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6" w15:restartNumberingAfterBreak="0">
    <w:nsid w:val="413A2109"/>
    <w:multiLevelType w:val="hybridMultilevel"/>
    <w:tmpl w:val="102A8C2A"/>
    <w:styleLink w:val="Style16"/>
    <w:lvl w:ilvl="0" w:tplc="29CE4698">
      <w:start w:val="1"/>
      <w:numFmt w:val="bullet"/>
      <w:lvlText w:val=""/>
      <w:lvlJc w:val="left"/>
      <w:pPr>
        <w:tabs>
          <w:tab w:val="num" w:pos="623"/>
        </w:tabs>
        <w:ind w:left="623" w:hanging="283"/>
      </w:pPr>
      <w:rPr>
        <w:rFonts w:ascii="Symbol" w:hAnsi="Symbol" w:hint="default"/>
      </w:rPr>
    </w:lvl>
    <w:lvl w:ilvl="1" w:tplc="A35EC736">
      <w:start w:val="1"/>
      <w:numFmt w:val="bullet"/>
      <w:lvlText w:val="o"/>
      <w:lvlJc w:val="left"/>
      <w:pPr>
        <w:tabs>
          <w:tab w:val="num" w:pos="1723"/>
        </w:tabs>
        <w:ind w:left="1723" w:hanging="360"/>
      </w:pPr>
      <w:rPr>
        <w:rFonts w:ascii="Courier New" w:hAnsi="Courier New" w:cs="Courier New" w:hint="default"/>
      </w:rPr>
    </w:lvl>
    <w:lvl w:ilvl="2" w:tplc="058C26E4">
      <w:start w:val="1"/>
      <w:numFmt w:val="bullet"/>
      <w:lvlText w:val=""/>
      <w:lvlJc w:val="left"/>
      <w:pPr>
        <w:tabs>
          <w:tab w:val="num" w:pos="2366"/>
        </w:tabs>
        <w:ind w:left="2366" w:hanging="283"/>
      </w:pPr>
      <w:rPr>
        <w:rFonts w:ascii="Symbol" w:hAnsi="Symbol" w:hint="default"/>
      </w:rPr>
    </w:lvl>
    <w:lvl w:ilvl="3" w:tplc="7EE44FEA" w:tentative="1">
      <w:start w:val="1"/>
      <w:numFmt w:val="bullet"/>
      <w:lvlText w:val=""/>
      <w:lvlJc w:val="left"/>
      <w:pPr>
        <w:tabs>
          <w:tab w:val="num" w:pos="3163"/>
        </w:tabs>
        <w:ind w:left="3163" w:hanging="360"/>
      </w:pPr>
      <w:rPr>
        <w:rFonts w:ascii="Symbol" w:hAnsi="Symbol" w:hint="default"/>
      </w:rPr>
    </w:lvl>
    <w:lvl w:ilvl="4" w:tplc="147ADB36" w:tentative="1">
      <w:start w:val="1"/>
      <w:numFmt w:val="bullet"/>
      <w:lvlText w:val="o"/>
      <w:lvlJc w:val="left"/>
      <w:pPr>
        <w:tabs>
          <w:tab w:val="num" w:pos="3883"/>
        </w:tabs>
        <w:ind w:left="3883" w:hanging="360"/>
      </w:pPr>
      <w:rPr>
        <w:rFonts w:ascii="Courier New" w:hAnsi="Courier New" w:cs="Courier New" w:hint="default"/>
      </w:rPr>
    </w:lvl>
    <w:lvl w:ilvl="5" w:tplc="686A07E6" w:tentative="1">
      <w:start w:val="1"/>
      <w:numFmt w:val="bullet"/>
      <w:lvlText w:val=""/>
      <w:lvlJc w:val="left"/>
      <w:pPr>
        <w:tabs>
          <w:tab w:val="num" w:pos="4603"/>
        </w:tabs>
        <w:ind w:left="4603" w:hanging="360"/>
      </w:pPr>
      <w:rPr>
        <w:rFonts w:ascii="Wingdings" w:hAnsi="Wingdings" w:hint="default"/>
      </w:rPr>
    </w:lvl>
    <w:lvl w:ilvl="6" w:tplc="82127D3A" w:tentative="1">
      <w:start w:val="1"/>
      <w:numFmt w:val="bullet"/>
      <w:lvlText w:val=""/>
      <w:lvlJc w:val="left"/>
      <w:pPr>
        <w:tabs>
          <w:tab w:val="num" w:pos="5323"/>
        </w:tabs>
        <w:ind w:left="5323" w:hanging="360"/>
      </w:pPr>
      <w:rPr>
        <w:rFonts w:ascii="Symbol" w:hAnsi="Symbol" w:hint="default"/>
      </w:rPr>
    </w:lvl>
    <w:lvl w:ilvl="7" w:tplc="B1C0BC14" w:tentative="1">
      <w:start w:val="1"/>
      <w:numFmt w:val="bullet"/>
      <w:lvlText w:val="o"/>
      <w:lvlJc w:val="left"/>
      <w:pPr>
        <w:tabs>
          <w:tab w:val="num" w:pos="6043"/>
        </w:tabs>
        <w:ind w:left="6043" w:hanging="360"/>
      </w:pPr>
      <w:rPr>
        <w:rFonts w:ascii="Courier New" w:hAnsi="Courier New" w:cs="Courier New" w:hint="default"/>
      </w:rPr>
    </w:lvl>
    <w:lvl w:ilvl="8" w:tplc="CB562498" w:tentative="1">
      <w:start w:val="1"/>
      <w:numFmt w:val="bullet"/>
      <w:lvlText w:val=""/>
      <w:lvlJc w:val="left"/>
      <w:pPr>
        <w:tabs>
          <w:tab w:val="num" w:pos="6763"/>
        </w:tabs>
        <w:ind w:left="6763" w:hanging="360"/>
      </w:pPr>
      <w:rPr>
        <w:rFonts w:ascii="Wingdings" w:hAnsi="Wingdings" w:hint="default"/>
      </w:rPr>
    </w:lvl>
  </w:abstractNum>
  <w:abstractNum w:abstractNumId="47" w15:restartNumberingAfterBreak="0">
    <w:nsid w:val="43D50B99"/>
    <w:multiLevelType w:val="multilevel"/>
    <w:tmpl w:val="9CE0B78E"/>
    <w:styleLink w:val="1111115"/>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8" w15:restartNumberingAfterBreak="0">
    <w:nsid w:val="44924B01"/>
    <w:multiLevelType w:val="hybridMultilevel"/>
    <w:tmpl w:val="6E6A7190"/>
    <w:styleLink w:val="ArticleSection21"/>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9" w15:restartNumberingAfterBreak="0">
    <w:nsid w:val="45174962"/>
    <w:multiLevelType w:val="hybridMultilevel"/>
    <w:tmpl w:val="10C4A186"/>
    <w:styleLink w:val="Style131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45FB0055"/>
    <w:multiLevelType w:val="hybridMultilevel"/>
    <w:tmpl w:val="C3BEDC8C"/>
    <w:styleLink w:val="1111115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4829070C"/>
    <w:multiLevelType w:val="hybridMultilevel"/>
    <w:tmpl w:val="0F96724E"/>
    <w:styleLink w:val="Style121"/>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49C95B0C"/>
    <w:multiLevelType w:val="hybridMultilevel"/>
    <w:tmpl w:val="1D4691CA"/>
    <w:lvl w:ilvl="0" w:tplc="8D94C98A">
      <w:start w:val="1"/>
      <w:numFmt w:val="bullet"/>
      <w:pStyle w:val="baleti"/>
      <w:lvlText w:val=""/>
      <w:lvlJc w:val="left"/>
      <w:pPr>
        <w:ind w:left="720" w:hanging="360"/>
      </w:pPr>
      <w:rPr>
        <w:rFonts w:ascii="Symbol" w:hAnsi="Symbol" w:hint="default"/>
      </w:rPr>
    </w:lvl>
    <w:lvl w:ilvl="1" w:tplc="52BA2C46" w:tentative="1">
      <w:start w:val="1"/>
      <w:numFmt w:val="bullet"/>
      <w:lvlText w:val="o"/>
      <w:lvlJc w:val="left"/>
      <w:pPr>
        <w:ind w:left="1440" w:hanging="360"/>
      </w:pPr>
      <w:rPr>
        <w:rFonts w:ascii="Courier New" w:hAnsi="Courier New" w:cs="Courier New" w:hint="default"/>
      </w:rPr>
    </w:lvl>
    <w:lvl w:ilvl="2" w:tplc="CE3439DC" w:tentative="1">
      <w:start w:val="1"/>
      <w:numFmt w:val="bullet"/>
      <w:lvlText w:val=""/>
      <w:lvlJc w:val="left"/>
      <w:pPr>
        <w:ind w:left="2160" w:hanging="360"/>
      </w:pPr>
      <w:rPr>
        <w:rFonts w:ascii="Wingdings" w:hAnsi="Wingdings" w:hint="default"/>
      </w:rPr>
    </w:lvl>
    <w:lvl w:ilvl="3" w:tplc="09DA6142" w:tentative="1">
      <w:start w:val="1"/>
      <w:numFmt w:val="bullet"/>
      <w:lvlText w:val=""/>
      <w:lvlJc w:val="left"/>
      <w:pPr>
        <w:ind w:left="2880" w:hanging="360"/>
      </w:pPr>
      <w:rPr>
        <w:rFonts w:ascii="Symbol" w:hAnsi="Symbol" w:hint="default"/>
      </w:rPr>
    </w:lvl>
    <w:lvl w:ilvl="4" w:tplc="B442FEF4" w:tentative="1">
      <w:start w:val="1"/>
      <w:numFmt w:val="bullet"/>
      <w:lvlText w:val="o"/>
      <w:lvlJc w:val="left"/>
      <w:pPr>
        <w:ind w:left="3600" w:hanging="360"/>
      </w:pPr>
      <w:rPr>
        <w:rFonts w:ascii="Courier New" w:hAnsi="Courier New" w:cs="Courier New" w:hint="default"/>
      </w:rPr>
    </w:lvl>
    <w:lvl w:ilvl="5" w:tplc="8AC0581E" w:tentative="1">
      <w:start w:val="1"/>
      <w:numFmt w:val="bullet"/>
      <w:lvlText w:val=""/>
      <w:lvlJc w:val="left"/>
      <w:pPr>
        <w:ind w:left="4320" w:hanging="360"/>
      </w:pPr>
      <w:rPr>
        <w:rFonts w:ascii="Wingdings" w:hAnsi="Wingdings" w:hint="default"/>
      </w:rPr>
    </w:lvl>
    <w:lvl w:ilvl="6" w:tplc="C7CA160C" w:tentative="1">
      <w:start w:val="1"/>
      <w:numFmt w:val="bullet"/>
      <w:lvlText w:val=""/>
      <w:lvlJc w:val="left"/>
      <w:pPr>
        <w:ind w:left="5040" w:hanging="360"/>
      </w:pPr>
      <w:rPr>
        <w:rFonts w:ascii="Symbol" w:hAnsi="Symbol" w:hint="default"/>
      </w:rPr>
    </w:lvl>
    <w:lvl w:ilvl="7" w:tplc="27984A8C" w:tentative="1">
      <w:start w:val="1"/>
      <w:numFmt w:val="bullet"/>
      <w:lvlText w:val="o"/>
      <w:lvlJc w:val="left"/>
      <w:pPr>
        <w:ind w:left="5760" w:hanging="360"/>
      </w:pPr>
      <w:rPr>
        <w:rFonts w:ascii="Courier New" w:hAnsi="Courier New" w:cs="Courier New" w:hint="default"/>
      </w:rPr>
    </w:lvl>
    <w:lvl w:ilvl="8" w:tplc="6F94FF44" w:tentative="1">
      <w:start w:val="1"/>
      <w:numFmt w:val="bullet"/>
      <w:lvlText w:val=""/>
      <w:lvlJc w:val="left"/>
      <w:pPr>
        <w:ind w:left="6480" w:hanging="360"/>
      </w:pPr>
      <w:rPr>
        <w:rFonts w:ascii="Wingdings" w:hAnsi="Wingdings" w:hint="default"/>
      </w:rPr>
    </w:lvl>
  </w:abstractNum>
  <w:abstractNum w:abstractNumId="53" w15:restartNumberingAfterBreak="0">
    <w:nsid w:val="4D126660"/>
    <w:multiLevelType w:val="hybridMultilevel"/>
    <w:tmpl w:val="5CB03160"/>
    <w:styleLink w:val="Style162"/>
    <w:lvl w:ilvl="0" w:tplc="04090003">
      <w:start w:val="1"/>
      <w:numFmt w:val="bullet"/>
      <w:lvlText w:val="o"/>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4" w15:restartNumberingAfterBreak="0">
    <w:nsid w:val="4E636EB6"/>
    <w:multiLevelType w:val="hybridMultilevel"/>
    <w:tmpl w:val="FF8C619E"/>
    <w:styleLink w:val="ArticleSection1"/>
    <w:lvl w:ilvl="0" w:tplc="BE320460">
      <w:start w:val="1"/>
      <w:numFmt w:val="bullet"/>
      <w:lvlText w:val=""/>
      <w:lvlJc w:val="left"/>
      <w:pPr>
        <w:tabs>
          <w:tab w:val="num" w:pos="540"/>
        </w:tabs>
        <w:ind w:left="540" w:hanging="360"/>
      </w:pPr>
      <w:rPr>
        <w:rFonts w:ascii="Symbol" w:hAnsi="Symbol"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55" w15:restartNumberingAfterBreak="0">
    <w:nsid w:val="516F5391"/>
    <w:multiLevelType w:val="hybridMultilevel"/>
    <w:tmpl w:val="BEBCD650"/>
    <w:styleLink w:val="Style133"/>
    <w:lvl w:ilvl="0" w:tplc="04090003">
      <w:start w:val="1"/>
      <w:numFmt w:val="bullet"/>
      <w:lvlText w:val="o"/>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6" w15:restartNumberingAfterBreak="0">
    <w:nsid w:val="525E2BED"/>
    <w:multiLevelType w:val="hybridMultilevel"/>
    <w:tmpl w:val="D116B35C"/>
    <w:styleLink w:val="1111118"/>
    <w:lvl w:ilvl="0" w:tplc="9D542024">
      <w:start w:val="1"/>
      <w:numFmt w:val="decimal"/>
      <w:lvlText w:val="%1)"/>
      <w:lvlJc w:val="left"/>
      <w:pPr>
        <w:tabs>
          <w:tab w:val="num" w:pos="720"/>
        </w:tabs>
        <w:ind w:left="720" w:hanging="360"/>
      </w:pPr>
      <w:rPr>
        <w:rFonts w:hint="default"/>
      </w:rPr>
    </w:lvl>
    <w:lvl w:ilvl="1" w:tplc="81DE918A" w:tentative="1">
      <w:start w:val="1"/>
      <w:numFmt w:val="bullet"/>
      <w:lvlText w:val="o"/>
      <w:lvlJc w:val="left"/>
      <w:pPr>
        <w:tabs>
          <w:tab w:val="num" w:pos="1440"/>
        </w:tabs>
        <w:ind w:left="1440" w:hanging="360"/>
      </w:pPr>
      <w:rPr>
        <w:rFonts w:ascii="Courier New" w:hAnsi="Courier New" w:cs="Courier New" w:hint="default"/>
      </w:rPr>
    </w:lvl>
    <w:lvl w:ilvl="2" w:tplc="E81627D0" w:tentative="1">
      <w:start w:val="1"/>
      <w:numFmt w:val="bullet"/>
      <w:lvlText w:val=""/>
      <w:lvlJc w:val="left"/>
      <w:pPr>
        <w:tabs>
          <w:tab w:val="num" w:pos="2160"/>
        </w:tabs>
        <w:ind w:left="2160" w:hanging="360"/>
      </w:pPr>
      <w:rPr>
        <w:rFonts w:ascii="Wingdings" w:hAnsi="Wingdings" w:hint="default"/>
      </w:rPr>
    </w:lvl>
    <w:lvl w:ilvl="3" w:tplc="D89444A0" w:tentative="1">
      <w:start w:val="1"/>
      <w:numFmt w:val="bullet"/>
      <w:lvlText w:val=""/>
      <w:lvlJc w:val="left"/>
      <w:pPr>
        <w:tabs>
          <w:tab w:val="num" w:pos="2880"/>
        </w:tabs>
        <w:ind w:left="2880" w:hanging="360"/>
      </w:pPr>
      <w:rPr>
        <w:rFonts w:ascii="Symbol" w:hAnsi="Symbol" w:hint="default"/>
      </w:rPr>
    </w:lvl>
    <w:lvl w:ilvl="4" w:tplc="1E82E858" w:tentative="1">
      <w:start w:val="1"/>
      <w:numFmt w:val="bullet"/>
      <w:lvlText w:val="o"/>
      <w:lvlJc w:val="left"/>
      <w:pPr>
        <w:tabs>
          <w:tab w:val="num" w:pos="3600"/>
        </w:tabs>
        <w:ind w:left="3600" w:hanging="360"/>
      </w:pPr>
      <w:rPr>
        <w:rFonts w:ascii="Courier New" w:hAnsi="Courier New" w:cs="Courier New" w:hint="default"/>
      </w:rPr>
    </w:lvl>
    <w:lvl w:ilvl="5" w:tplc="16CE511A" w:tentative="1">
      <w:start w:val="1"/>
      <w:numFmt w:val="bullet"/>
      <w:lvlText w:val=""/>
      <w:lvlJc w:val="left"/>
      <w:pPr>
        <w:tabs>
          <w:tab w:val="num" w:pos="4320"/>
        </w:tabs>
        <w:ind w:left="4320" w:hanging="360"/>
      </w:pPr>
      <w:rPr>
        <w:rFonts w:ascii="Wingdings" w:hAnsi="Wingdings" w:hint="default"/>
      </w:rPr>
    </w:lvl>
    <w:lvl w:ilvl="6" w:tplc="C3BA4F64" w:tentative="1">
      <w:start w:val="1"/>
      <w:numFmt w:val="bullet"/>
      <w:lvlText w:val=""/>
      <w:lvlJc w:val="left"/>
      <w:pPr>
        <w:tabs>
          <w:tab w:val="num" w:pos="5040"/>
        </w:tabs>
        <w:ind w:left="5040" w:hanging="360"/>
      </w:pPr>
      <w:rPr>
        <w:rFonts w:ascii="Symbol" w:hAnsi="Symbol" w:hint="default"/>
      </w:rPr>
    </w:lvl>
    <w:lvl w:ilvl="7" w:tplc="007ABDE8" w:tentative="1">
      <w:start w:val="1"/>
      <w:numFmt w:val="bullet"/>
      <w:lvlText w:val="o"/>
      <w:lvlJc w:val="left"/>
      <w:pPr>
        <w:tabs>
          <w:tab w:val="num" w:pos="5760"/>
        </w:tabs>
        <w:ind w:left="5760" w:hanging="360"/>
      </w:pPr>
      <w:rPr>
        <w:rFonts w:ascii="Courier New" w:hAnsi="Courier New" w:cs="Courier New" w:hint="default"/>
      </w:rPr>
    </w:lvl>
    <w:lvl w:ilvl="8" w:tplc="E97CFDE8"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526A7231"/>
    <w:multiLevelType w:val="hybridMultilevel"/>
    <w:tmpl w:val="97B220EE"/>
    <w:styleLink w:val="1111115121"/>
    <w:lvl w:ilvl="0" w:tplc="049293E8">
      <w:start w:val="1"/>
      <w:numFmt w:val="bullet"/>
      <w:pStyle w:val="ReportBullet"/>
      <w:lvlText w:val=""/>
      <w:lvlJc w:val="left"/>
      <w:pPr>
        <w:tabs>
          <w:tab w:val="num" w:pos="504"/>
        </w:tabs>
        <w:ind w:left="504" w:hanging="360"/>
      </w:pPr>
      <w:rPr>
        <w:rFonts w:ascii="Symbol" w:hAnsi="Symbol" w:hint="default"/>
        <w:color w:val="000000"/>
        <w:sz w:val="20"/>
      </w:rPr>
    </w:lvl>
    <w:lvl w:ilvl="1" w:tplc="D2605FF6">
      <w:start w:val="1"/>
      <w:numFmt w:val="bullet"/>
      <w:lvlText w:val="-"/>
      <w:lvlJc w:val="left"/>
      <w:pPr>
        <w:tabs>
          <w:tab w:val="num" w:pos="2160"/>
        </w:tabs>
        <w:ind w:left="2160" w:hanging="360"/>
      </w:pPr>
      <w:rPr>
        <w:rFonts w:hint="default"/>
      </w:rPr>
    </w:lvl>
    <w:lvl w:ilvl="2" w:tplc="E89C683E" w:tentative="1">
      <w:start w:val="1"/>
      <w:numFmt w:val="bullet"/>
      <w:lvlText w:val=""/>
      <w:lvlJc w:val="left"/>
      <w:pPr>
        <w:tabs>
          <w:tab w:val="num" w:pos="2880"/>
        </w:tabs>
        <w:ind w:left="2880" w:hanging="360"/>
      </w:pPr>
      <w:rPr>
        <w:rFonts w:ascii="Wingdings" w:hAnsi="Wingdings" w:hint="default"/>
      </w:rPr>
    </w:lvl>
    <w:lvl w:ilvl="3" w:tplc="71543FF2" w:tentative="1">
      <w:start w:val="1"/>
      <w:numFmt w:val="bullet"/>
      <w:lvlText w:val=""/>
      <w:lvlJc w:val="left"/>
      <w:pPr>
        <w:tabs>
          <w:tab w:val="num" w:pos="3600"/>
        </w:tabs>
        <w:ind w:left="3600" w:hanging="360"/>
      </w:pPr>
      <w:rPr>
        <w:rFonts w:ascii="Symbol" w:hAnsi="Symbol" w:hint="default"/>
      </w:rPr>
    </w:lvl>
    <w:lvl w:ilvl="4" w:tplc="8CFC14B8" w:tentative="1">
      <w:start w:val="1"/>
      <w:numFmt w:val="bullet"/>
      <w:lvlText w:val="o"/>
      <w:lvlJc w:val="left"/>
      <w:pPr>
        <w:tabs>
          <w:tab w:val="num" w:pos="4320"/>
        </w:tabs>
        <w:ind w:left="4320" w:hanging="360"/>
      </w:pPr>
      <w:rPr>
        <w:rFonts w:ascii="Courier New" w:hAnsi="Courier New" w:hint="default"/>
      </w:rPr>
    </w:lvl>
    <w:lvl w:ilvl="5" w:tplc="134CB166" w:tentative="1">
      <w:start w:val="1"/>
      <w:numFmt w:val="bullet"/>
      <w:lvlText w:val=""/>
      <w:lvlJc w:val="left"/>
      <w:pPr>
        <w:tabs>
          <w:tab w:val="num" w:pos="5040"/>
        </w:tabs>
        <w:ind w:left="5040" w:hanging="360"/>
      </w:pPr>
      <w:rPr>
        <w:rFonts w:ascii="Wingdings" w:hAnsi="Wingdings" w:hint="default"/>
      </w:rPr>
    </w:lvl>
    <w:lvl w:ilvl="6" w:tplc="41CA3A26" w:tentative="1">
      <w:start w:val="1"/>
      <w:numFmt w:val="bullet"/>
      <w:lvlText w:val=""/>
      <w:lvlJc w:val="left"/>
      <w:pPr>
        <w:tabs>
          <w:tab w:val="num" w:pos="5760"/>
        </w:tabs>
        <w:ind w:left="5760" w:hanging="360"/>
      </w:pPr>
      <w:rPr>
        <w:rFonts w:ascii="Symbol" w:hAnsi="Symbol" w:hint="default"/>
      </w:rPr>
    </w:lvl>
    <w:lvl w:ilvl="7" w:tplc="23A4CC40" w:tentative="1">
      <w:start w:val="1"/>
      <w:numFmt w:val="bullet"/>
      <w:lvlText w:val="o"/>
      <w:lvlJc w:val="left"/>
      <w:pPr>
        <w:tabs>
          <w:tab w:val="num" w:pos="6480"/>
        </w:tabs>
        <w:ind w:left="6480" w:hanging="360"/>
      </w:pPr>
      <w:rPr>
        <w:rFonts w:ascii="Courier New" w:hAnsi="Courier New" w:hint="default"/>
      </w:rPr>
    </w:lvl>
    <w:lvl w:ilvl="8" w:tplc="546E84CC" w:tentative="1">
      <w:start w:val="1"/>
      <w:numFmt w:val="bullet"/>
      <w:lvlText w:val=""/>
      <w:lvlJc w:val="left"/>
      <w:pPr>
        <w:tabs>
          <w:tab w:val="num" w:pos="7200"/>
        </w:tabs>
        <w:ind w:left="7200" w:hanging="360"/>
      </w:pPr>
      <w:rPr>
        <w:rFonts w:ascii="Wingdings" w:hAnsi="Wingdings" w:hint="default"/>
      </w:rPr>
    </w:lvl>
  </w:abstractNum>
  <w:abstractNum w:abstractNumId="58" w15:restartNumberingAfterBreak="0">
    <w:nsid w:val="56123EAE"/>
    <w:multiLevelType w:val="multilevel"/>
    <w:tmpl w:val="4A2CF144"/>
    <w:styleLink w:val="111111513"/>
    <w:lvl w:ilvl="0">
      <w:start w:val="1"/>
      <w:numFmt w:val="decimal"/>
      <w:lvlText w:val="%1"/>
      <w:lvlJc w:val="left"/>
      <w:pPr>
        <w:ind w:left="432" w:hanging="432"/>
      </w:pPr>
    </w:lvl>
    <w:lvl w:ilvl="1">
      <w:start w:val="1"/>
      <w:numFmt w:val="decimal"/>
      <w:pStyle w:val="Heading2Kaxa"/>
      <w:lvlText w:val="1.%2"/>
      <w:lvlJc w:val="left"/>
      <w:pPr>
        <w:ind w:left="576" w:hanging="576"/>
      </w:pPr>
      <w:rPr>
        <w:rFonts w:hint="default"/>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9" w15:restartNumberingAfterBreak="0">
    <w:nsid w:val="57005A71"/>
    <w:multiLevelType w:val="hybridMultilevel"/>
    <w:tmpl w:val="88885672"/>
    <w:lvl w:ilvl="0" w:tplc="C8947D28">
      <w:start w:val="1"/>
      <w:numFmt w:val="decimal"/>
      <w:pStyle w:val="StyleHeading1Sylfaen11ptBoldNotItalicLeft"/>
      <w:lvlText w:val="%1."/>
      <w:lvlJc w:val="left"/>
      <w:pPr>
        <w:tabs>
          <w:tab w:val="num" w:pos="720"/>
        </w:tabs>
        <w:ind w:left="720" w:hanging="360"/>
      </w:pPr>
    </w:lvl>
    <w:lvl w:ilvl="1" w:tplc="C4185666">
      <w:numFmt w:val="none"/>
      <w:lvlText w:val=""/>
      <w:lvlJc w:val="left"/>
      <w:pPr>
        <w:tabs>
          <w:tab w:val="num" w:pos="360"/>
        </w:tabs>
      </w:pPr>
    </w:lvl>
    <w:lvl w:ilvl="2" w:tplc="1F903008">
      <w:numFmt w:val="none"/>
      <w:lvlText w:val=""/>
      <w:lvlJc w:val="left"/>
      <w:pPr>
        <w:tabs>
          <w:tab w:val="num" w:pos="360"/>
        </w:tabs>
      </w:pPr>
    </w:lvl>
    <w:lvl w:ilvl="3" w:tplc="04E63416">
      <w:numFmt w:val="none"/>
      <w:lvlText w:val=""/>
      <w:lvlJc w:val="left"/>
      <w:pPr>
        <w:tabs>
          <w:tab w:val="num" w:pos="360"/>
        </w:tabs>
      </w:pPr>
    </w:lvl>
    <w:lvl w:ilvl="4" w:tplc="9A60DC94">
      <w:numFmt w:val="none"/>
      <w:lvlText w:val=""/>
      <w:lvlJc w:val="left"/>
      <w:pPr>
        <w:tabs>
          <w:tab w:val="num" w:pos="360"/>
        </w:tabs>
      </w:pPr>
    </w:lvl>
    <w:lvl w:ilvl="5" w:tplc="B9D6BCBC">
      <w:numFmt w:val="none"/>
      <w:lvlText w:val=""/>
      <w:lvlJc w:val="left"/>
      <w:pPr>
        <w:tabs>
          <w:tab w:val="num" w:pos="360"/>
        </w:tabs>
      </w:pPr>
    </w:lvl>
    <w:lvl w:ilvl="6" w:tplc="236A1F74">
      <w:numFmt w:val="none"/>
      <w:lvlText w:val=""/>
      <w:lvlJc w:val="left"/>
      <w:pPr>
        <w:tabs>
          <w:tab w:val="num" w:pos="360"/>
        </w:tabs>
      </w:pPr>
    </w:lvl>
    <w:lvl w:ilvl="7" w:tplc="138AFEF4">
      <w:numFmt w:val="none"/>
      <w:lvlText w:val=""/>
      <w:lvlJc w:val="left"/>
      <w:pPr>
        <w:tabs>
          <w:tab w:val="num" w:pos="360"/>
        </w:tabs>
      </w:pPr>
    </w:lvl>
    <w:lvl w:ilvl="8" w:tplc="83D02654">
      <w:numFmt w:val="none"/>
      <w:lvlText w:val=""/>
      <w:lvlJc w:val="left"/>
      <w:pPr>
        <w:tabs>
          <w:tab w:val="num" w:pos="360"/>
        </w:tabs>
      </w:pPr>
    </w:lvl>
  </w:abstractNum>
  <w:abstractNum w:abstractNumId="60" w15:restartNumberingAfterBreak="0">
    <w:nsid w:val="57424778"/>
    <w:multiLevelType w:val="hybridMultilevel"/>
    <w:tmpl w:val="00C26E82"/>
    <w:styleLink w:val="1111115111"/>
    <w:lvl w:ilvl="0" w:tplc="44F0028C">
      <w:start w:val="1"/>
      <w:numFmt w:val="bullet"/>
      <w:lvlText w:val=""/>
      <w:lvlJc w:val="left"/>
      <w:pPr>
        <w:tabs>
          <w:tab w:val="num" w:pos="720"/>
        </w:tabs>
        <w:ind w:left="720" w:hanging="360"/>
      </w:pPr>
      <w:rPr>
        <w:rFonts w:ascii="Symbol" w:hAnsi="Symbol" w:hint="default"/>
        <w:color w:val="auto"/>
      </w:rPr>
    </w:lvl>
    <w:lvl w:ilvl="1" w:tplc="28384C76" w:tentative="1">
      <w:start w:val="1"/>
      <w:numFmt w:val="bullet"/>
      <w:lvlText w:val="o"/>
      <w:lvlJc w:val="left"/>
      <w:pPr>
        <w:tabs>
          <w:tab w:val="num" w:pos="1440"/>
        </w:tabs>
        <w:ind w:left="1440" w:hanging="360"/>
      </w:pPr>
      <w:rPr>
        <w:rFonts w:ascii="Courier New" w:hAnsi="Courier New" w:cs="Courier New" w:hint="default"/>
      </w:rPr>
    </w:lvl>
    <w:lvl w:ilvl="2" w:tplc="D84C57F0" w:tentative="1">
      <w:start w:val="1"/>
      <w:numFmt w:val="bullet"/>
      <w:lvlText w:val=""/>
      <w:lvlJc w:val="left"/>
      <w:pPr>
        <w:tabs>
          <w:tab w:val="num" w:pos="2160"/>
        </w:tabs>
        <w:ind w:left="2160" w:hanging="360"/>
      </w:pPr>
      <w:rPr>
        <w:rFonts w:ascii="Wingdings" w:hAnsi="Wingdings" w:hint="default"/>
      </w:rPr>
    </w:lvl>
    <w:lvl w:ilvl="3" w:tplc="0EDC69B2" w:tentative="1">
      <w:start w:val="1"/>
      <w:numFmt w:val="bullet"/>
      <w:lvlText w:val=""/>
      <w:lvlJc w:val="left"/>
      <w:pPr>
        <w:tabs>
          <w:tab w:val="num" w:pos="2880"/>
        </w:tabs>
        <w:ind w:left="2880" w:hanging="360"/>
      </w:pPr>
      <w:rPr>
        <w:rFonts w:ascii="Symbol" w:hAnsi="Symbol" w:hint="default"/>
      </w:rPr>
    </w:lvl>
    <w:lvl w:ilvl="4" w:tplc="35C432A4" w:tentative="1">
      <w:start w:val="1"/>
      <w:numFmt w:val="bullet"/>
      <w:lvlText w:val="o"/>
      <w:lvlJc w:val="left"/>
      <w:pPr>
        <w:tabs>
          <w:tab w:val="num" w:pos="3600"/>
        </w:tabs>
        <w:ind w:left="3600" w:hanging="360"/>
      </w:pPr>
      <w:rPr>
        <w:rFonts w:ascii="Courier New" w:hAnsi="Courier New" w:cs="Courier New" w:hint="default"/>
      </w:rPr>
    </w:lvl>
    <w:lvl w:ilvl="5" w:tplc="10782C02" w:tentative="1">
      <w:start w:val="1"/>
      <w:numFmt w:val="bullet"/>
      <w:lvlText w:val=""/>
      <w:lvlJc w:val="left"/>
      <w:pPr>
        <w:tabs>
          <w:tab w:val="num" w:pos="4320"/>
        </w:tabs>
        <w:ind w:left="4320" w:hanging="360"/>
      </w:pPr>
      <w:rPr>
        <w:rFonts w:ascii="Wingdings" w:hAnsi="Wingdings" w:hint="default"/>
      </w:rPr>
    </w:lvl>
    <w:lvl w:ilvl="6" w:tplc="AE407114" w:tentative="1">
      <w:start w:val="1"/>
      <w:numFmt w:val="bullet"/>
      <w:lvlText w:val=""/>
      <w:lvlJc w:val="left"/>
      <w:pPr>
        <w:tabs>
          <w:tab w:val="num" w:pos="5040"/>
        </w:tabs>
        <w:ind w:left="5040" w:hanging="360"/>
      </w:pPr>
      <w:rPr>
        <w:rFonts w:ascii="Symbol" w:hAnsi="Symbol" w:hint="default"/>
      </w:rPr>
    </w:lvl>
    <w:lvl w:ilvl="7" w:tplc="AA260D8E" w:tentative="1">
      <w:start w:val="1"/>
      <w:numFmt w:val="bullet"/>
      <w:lvlText w:val="o"/>
      <w:lvlJc w:val="left"/>
      <w:pPr>
        <w:tabs>
          <w:tab w:val="num" w:pos="5760"/>
        </w:tabs>
        <w:ind w:left="5760" w:hanging="360"/>
      </w:pPr>
      <w:rPr>
        <w:rFonts w:ascii="Courier New" w:hAnsi="Courier New" w:cs="Courier New" w:hint="default"/>
      </w:rPr>
    </w:lvl>
    <w:lvl w:ilvl="8" w:tplc="835AA550"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581D2B29"/>
    <w:multiLevelType w:val="hybridMultilevel"/>
    <w:tmpl w:val="F85698DA"/>
    <w:styleLink w:val="ArticleSection31"/>
    <w:lvl w:ilvl="0" w:tplc="FFFFFFFF">
      <w:start w:val="1"/>
      <w:numFmt w:val="bullet"/>
      <w:lvlText w:val=""/>
      <w:lvlJc w:val="left"/>
      <w:pPr>
        <w:tabs>
          <w:tab w:val="num" w:pos="720"/>
        </w:tabs>
        <w:ind w:left="720" w:hanging="360"/>
      </w:pPr>
      <w:rPr>
        <w:rFonts w:ascii="Symbol" w:hAnsi="Symbol"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62" w15:restartNumberingAfterBreak="0">
    <w:nsid w:val="5B90786E"/>
    <w:multiLevelType w:val="multilevel"/>
    <w:tmpl w:val="5CFC96CC"/>
    <w:lvl w:ilvl="0">
      <w:start w:val="1"/>
      <w:numFmt w:val="decimal"/>
      <w:pStyle w:val="ReportHeading1"/>
      <w:lvlText w:val="%1"/>
      <w:lvlJc w:val="left"/>
      <w:pPr>
        <w:tabs>
          <w:tab w:val="num" w:pos="576"/>
        </w:tabs>
        <w:ind w:left="576" w:hanging="576"/>
      </w:pPr>
      <w:rPr>
        <w:rFonts w:ascii="Arial" w:hAnsi="Arial" w:cs="Times New Roman" w:hint="default"/>
        <w:b/>
        <w:i w:val="0"/>
      </w:rPr>
    </w:lvl>
    <w:lvl w:ilvl="1">
      <w:start w:val="1"/>
      <w:numFmt w:val="decimal"/>
      <w:pStyle w:val="ReportHeading2"/>
      <w:lvlText w:val="%1.%2"/>
      <w:lvlJc w:val="left"/>
      <w:pPr>
        <w:tabs>
          <w:tab w:val="num" w:pos="720"/>
        </w:tabs>
        <w:ind w:left="72" w:hanging="72"/>
      </w:pPr>
      <w:rPr>
        <w:rFonts w:ascii="Arial" w:hAnsi="Arial" w:cs="Times New Roman" w:hint="default"/>
        <w:b/>
        <w:i w:val="0"/>
        <w:sz w:val="24"/>
      </w:rPr>
    </w:lvl>
    <w:lvl w:ilvl="2">
      <w:start w:val="1"/>
      <w:numFmt w:val="decimal"/>
      <w:pStyle w:val="ReportHeading3"/>
      <w:lvlText w:val="%1.%2.%3"/>
      <w:lvlJc w:val="left"/>
      <w:pPr>
        <w:tabs>
          <w:tab w:val="num" w:pos="720"/>
        </w:tabs>
        <w:ind w:left="720" w:hanging="720"/>
      </w:pPr>
      <w:rPr>
        <w:rFonts w:ascii="Arial" w:hAnsi="Arial" w:cs="Times New Roman" w:hint="default"/>
        <w:b/>
        <w:i w:val="0"/>
      </w:rPr>
    </w:lvl>
    <w:lvl w:ilvl="3">
      <w:start w:val="1"/>
      <w:numFmt w:val="decimal"/>
      <w:lvlText w:val="%1.%2.%3.%4."/>
      <w:lvlJc w:val="left"/>
      <w:pPr>
        <w:tabs>
          <w:tab w:val="num" w:pos="1800"/>
        </w:tabs>
        <w:ind w:left="1008" w:hanging="648"/>
      </w:pPr>
      <w:rPr>
        <w:rFonts w:cs="Times New Roman" w:hint="default"/>
      </w:rPr>
    </w:lvl>
    <w:lvl w:ilvl="4">
      <w:start w:val="1"/>
      <w:numFmt w:val="decimal"/>
      <w:lvlText w:val="%1.%2.%3.%4.%5."/>
      <w:lvlJc w:val="left"/>
      <w:pPr>
        <w:tabs>
          <w:tab w:val="num" w:pos="2160"/>
        </w:tabs>
        <w:ind w:left="1512" w:hanging="792"/>
      </w:pPr>
      <w:rPr>
        <w:rFonts w:cs="Times New Roman" w:hint="default"/>
      </w:rPr>
    </w:lvl>
    <w:lvl w:ilvl="5">
      <w:start w:val="1"/>
      <w:numFmt w:val="decimal"/>
      <w:lvlText w:val="%1.%2.%3.%4.%5.%6."/>
      <w:lvlJc w:val="left"/>
      <w:pPr>
        <w:tabs>
          <w:tab w:val="num" w:pos="2880"/>
        </w:tabs>
        <w:ind w:left="2016" w:hanging="936"/>
      </w:pPr>
      <w:rPr>
        <w:rFonts w:cs="Times New Roman" w:hint="default"/>
      </w:rPr>
    </w:lvl>
    <w:lvl w:ilvl="6">
      <w:start w:val="1"/>
      <w:numFmt w:val="decimal"/>
      <w:lvlText w:val="%1.%2.%3.%4.%5.%6.%7."/>
      <w:lvlJc w:val="left"/>
      <w:pPr>
        <w:tabs>
          <w:tab w:val="num" w:pos="3600"/>
        </w:tabs>
        <w:ind w:left="2520" w:hanging="1080"/>
      </w:pPr>
      <w:rPr>
        <w:rFonts w:cs="Times New Roman" w:hint="default"/>
      </w:rPr>
    </w:lvl>
    <w:lvl w:ilvl="7">
      <w:start w:val="1"/>
      <w:numFmt w:val="decimal"/>
      <w:lvlText w:val="%1.%2.%3.%4.%5.%6.%7.%8."/>
      <w:lvlJc w:val="left"/>
      <w:pPr>
        <w:tabs>
          <w:tab w:val="num" w:pos="4320"/>
        </w:tabs>
        <w:ind w:left="3024" w:hanging="1224"/>
      </w:pPr>
      <w:rPr>
        <w:rFonts w:cs="Times New Roman" w:hint="default"/>
      </w:rPr>
    </w:lvl>
    <w:lvl w:ilvl="8">
      <w:start w:val="1"/>
      <w:numFmt w:val="decimal"/>
      <w:lvlText w:val="%1.%2.%3.%4.%5.%6.%7.%8.%9."/>
      <w:lvlJc w:val="left"/>
      <w:pPr>
        <w:tabs>
          <w:tab w:val="num" w:pos="5040"/>
        </w:tabs>
        <w:ind w:left="3600" w:hanging="1440"/>
      </w:pPr>
      <w:rPr>
        <w:rFonts w:cs="Times New Roman" w:hint="default"/>
      </w:rPr>
    </w:lvl>
  </w:abstractNum>
  <w:abstractNum w:abstractNumId="63" w15:restartNumberingAfterBreak="0">
    <w:nsid w:val="5D815B3E"/>
    <w:multiLevelType w:val="hybridMultilevel"/>
    <w:tmpl w:val="42229A18"/>
    <w:styleLink w:val="1111119"/>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5ED30931"/>
    <w:multiLevelType w:val="hybridMultilevel"/>
    <w:tmpl w:val="B740A4F2"/>
    <w:lvl w:ilvl="0" w:tplc="A86E138E">
      <w:start w:val="1"/>
      <w:numFmt w:val="decimal"/>
      <w:pStyle w:val="StyleHeading1Sylfaen11ptBoldNotItalic"/>
      <w:lvlText w:val="%1."/>
      <w:lvlJc w:val="left"/>
      <w:pPr>
        <w:tabs>
          <w:tab w:val="num" w:pos="720"/>
        </w:tabs>
        <w:ind w:left="720" w:hanging="360"/>
      </w:pPr>
    </w:lvl>
    <w:lvl w:ilvl="1" w:tplc="6B4CCA3C" w:tentative="1">
      <w:start w:val="1"/>
      <w:numFmt w:val="lowerLetter"/>
      <w:lvlText w:val="%2."/>
      <w:lvlJc w:val="left"/>
      <w:pPr>
        <w:tabs>
          <w:tab w:val="num" w:pos="1440"/>
        </w:tabs>
        <w:ind w:left="1440" w:hanging="360"/>
      </w:pPr>
    </w:lvl>
    <w:lvl w:ilvl="2" w:tplc="0FA22896" w:tentative="1">
      <w:start w:val="1"/>
      <w:numFmt w:val="lowerRoman"/>
      <w:lvlText w:val="%3."/>
      <w:lvlJc w:val="right"/>
      <w:pPr>
        <w:tabs>
          <w:tab w:val="num" w:pos="2160"/>
        </w:tabs>
        <w:ind w:left="2160" w:hanging="180"/>
      </w:pPr>
    </w:lvl>
    <w:lvl w:ilvl="3" w:tplc="68E81B72" w:tentative="1">
      <w:start w:val="1"/>
      <w:numFmt w:val="decimal"/>
      <w:lvlText w:val="%4."/>
      <w:lvlJc w:val="left"/>
      <w:pPr>
        <w:tabs>
          <w:tab w:val="num" w:pos="2880"/>
        </w:tabs>
        <w:ind w:left="2880" w:hanging="360"/>
      </w:pPr>
    </w:lvl>
    <w:lvl w:ilvl="4" w:tplc="450AE812" w:tentative="1">
      <w:start w:val="1"/>
      <w:numFmt w:val="lowerLetter"/>
      <w:lvlText w:val="%5."/>
      <w:lvlJc w:val="left"/>
      <w:pPr>
        <w:tabs>
          <w:tab w:val="num" w:pos="3600"/>
        </w:tabs>
        <w:ind w:left="3600" w:hanging="360"/>
      </w:pPr>
    </w:lvl>
    <w:lvl w:ilvl="5" w:tplc="A546F478" w:tentative="1">
      <w:start w:val="1"/>
      <w:numFmt w:val="lowerRoman"/>
      <w:lvlText w:val="%6."/>
      <w:lvlJc w:val="right"/>
      <w:pPr>
        <w:tabs>
          <w:tab w:val="num" w:pos="4320"/>
        </w:tabs>
        <w:ind w:left="4320" w:hanging="180"/>
      </w:pPr>
    </w:lvl>
    <w:lvl w:ilvl="6" w:tplc="43744FE0" w:tentative="1">
      <w:start w:val="1"/>
      <w:numFmt w:val="decimal"/>
      <w:lvlText w:val="%7."/>
      <w:lvlJc w:val="left"/>
      <w:pPr>
        <w:tabs>
          <w:tab w:val="num" w:pos="5040"/>
        </w:tabs>
        <w:ind w:left="5040" w:hanging="360"/>
      </w:pPr>
    </w:lvl>
    <w:lvl w:ilvl="7" w:tplc="CB840638" w:tentative="1">
      <w:start w:val="1"/>
      <w:numFmt w:val="lowerLetter"/>
      <w:lvlText w:val="%8."/>
      <w:lvlJc w:val="left"/>
      <w:pPr>
        <w:tabs>
          <w:tab w:val="num" w:pos="5760"/>
        </w:tabs>
        <w:ind w:left="5760" w:hanging="360"/>
      </w:pPr>
    </w:lvl>
    <w:lvl w:ilvl="8" w:tplc="0914C438" w:tentative="1">
      <w:start w:val="1"/>
      <w:numFmt w:val="lowerRoman"/>
      <w:lvlText w:val="%9."/>
      <w:lvlJc w:val="right"/>
      <w:pPr>
        <w:tabs>
          <w:tab w:val="num" w:pos="6480"/>
        </w:tabs>
        <w:ind w:left="6480" w:hanging="180"/>
      </w:pPr>
    </w:lvl>
  </w:abstractNum>
  <w:abstractNum w:abstractNumId="65" w15:restartNumberingAfterBreak="0">
    <w:nsid w:val="607C4376"/>
    <w:multiLevelType w:val="hybridMultilevel"/>
    <w:tmpl w:val="24821222"/>
    <w:styleLink w:val="1ai2"/>
    <w:lvl w:ilvl="0" w:tplc="88B88E66">
      <w:start w:val="1"/>
      <w:numFmt w:val="decimal"/>
      <w:lvlText w:val="%1."/>
      <w:lvlJc w:val="left"/>
      <w:pPr>
        <w:ind w:left="720" w:hanging="360"/>
      </w:pPr>
      <w:rPr>
        <w:rFonts w:ascii="Sylfaen" w:hAnsi="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625A5072"/>
    <w:multiLevelType w:val="multilevel"/>
    <w:tmpl w:val="CD7214C6"/>
    <w:styleLink w:val="Style1211"/>
    <w:lvl w:ilvl="0">
      <w:start w:val="1"/>
      <w:numFmt w:val="decimal"/>
      <w:lvlText w:val="%1"/>
      <w:lvlJc w:val="left"/>
      <w:pPr>
        <w:ind w:left="432" w:hanging="432"/>
      </w:pPr>
      <w:rPr>
        <w:rFonts w:hint="default"/>
      </w:rPr>
    </w:lvl>
    <w:lvl w:ilvl="1">
      <w:start w:val="1"/>
      <w:numFmt w:val="decimal"/>
      <w:lvlText w:val="%1.%2"/>
      <w:lvlJc w:val="left"/>
      <w:pPr>
        <w:ind w:left="576" w:hanging="576"/>
      </w:pPr>
    </w:lvl>
    <w:lvl w:ilvl="2">
      <w:start w:val="1"/>
      <w:numFmt w:val="decimal"/>
      <w:pStyle w:val="Heading31"/>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7" w15:restartNumberingAfterBreak="0">
    <w:nsid w:val="631151D5"/>
    <w:multiLevelType w:val="multilevel"/>
    <w:tmpl w:val="04190023"/>
    <w:styleLink w:val="11111154"/>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68" w15:restartNumberingAfterBreak="0">
    <w:nsid w:val="634C2E58"/>
    <w:multiLevelType w:val="hybridMultilevel"/>
    <w:tmpl w:val="52D6386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646708C5"/>
    <w:multiLevelType w:val="hybridMultilevel"/>
    <w:tmpl w:val="337CA1DC"/>
    <w:lvl w:ilvl="0" w:tplc="04370001">
      <w:start w:val="1"/>
      <w:numFmt w:val="bullet"/>
      <w:lvlText w:val=""/>
      <w:lvlJc w:val="left"/>
      <w:pPr>
        <w:ind w:left="720" w:hanging="360"/>
      </w:pPr>
      <w:rPr>
        <w:rFonts w:ascii="Symbol" w:hAnsi="Symbol" w:hint="default"/>
      </w:rPr>
    </w:lvl>
    <w:lvl w:ilvl="1" w:tplc="04370003" w:tentative="1">
      <w:start w:val="1"/>
      <w:numFmt w:val="bullet"/>
      <w:lvlText w:val="o"/>
      <w:lvlJc w:val="left"/>
      <w:pPr>
        <w:ind w:left="1440" w:hanging="360"/>
      </w:pPr>
      <w:rPr>
        <w:rFonts w:ascii="Courier New" w:hAnsi="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70" w15:restartNumberingAfterBreak="0">
    <w:nsid w:val="65677F28"/>
    <w:multiLevelType w:val="hybridMultilevel"/>
    <w:tmpl w:val="0966E664"/>
    <w:styleLink w:val="Style14"/>
    <w:lvl w:ilvl="0" w:tplc="5D8E7EB4">
      <w:start w:val="1"/>
      <w:numFmt w:val="bullet"/>
      <w:lvlText w:val=""/>
      <w:lvlJc w:val="left"/>
      <w:pPr>
        <w:tabs>
          <w:tab w:val="num" w:pos="720"/>
        </w:tabs>
        <w:ind w:left="720" w:hanging="360"/>
      </w:pPr>
      <w:rPr>
        <w:rFonts w:ascii="Symbol" w:hAnsi="Symbol" w:hint="default"/>
      </w:rPr>
    </w:lvl>
    <w:lvl w:ilvl="1" w:tplc="1F3ED010" w:tentative="1">
      <w:start w:val="1"/>
      <w:numFmt w:val="lowerLetter"/>
      <w:lvlText w:val="%2."/>
      <w:lvlJc w:val="left"/>
      <w:pPr>
        <w:tabs>
          <w:tab w:val="num" w:pos="1440"/>
        </w:tabs>
        <w:ind w:left="1440" w:hanging="360"/>
      </w:pPr>
    </w:lvl>
    <w:lvl w:ilvl="2" w:tplc="A7BC40A2" w:tentative="1">
      <w:start w:val="1"/>
      <w:numFmt w:val="lowerRoman"/>
      <w:lvlText w:val="%3."/>
      <w:lvlJc w:val="right"/>
      <w:pPr>
        <w:tabs>
          <w:tab w:val="num" w:pos="2160"/>
        </w:tabs>
        <w:ind w:left="2160" w:hanging="180"/>
      </w:pPr>
    </w:lvl>
    <w:lvl w:ilvl="3" w:tplc="02CEE8F4" w:tentative="1">
      <w:start w:val="1"/>
      <w:numFmt w:val="decimal"/>
      <w:lvlText w:val="%4."/>
      <w:lvlJc w:val="left"/>
      <w:pPr>
        <w:tabs>
          <w:tab w:val="num" w:pos="2880"/>
        </w:tabs>
        <w:ind w:left="2880" w:hanging="360"/>
      </w:pPr>
    </w:lvl>
    <w:lvl w:ilvl="4" w:tplc="7A685788" w:tentative="1">
      <w:start w:val="1"/>
      <w:numFmt w:val="lowerLetter"/>
      <w:lvlText w:val="%5."/>
      <w:lvlJc w:val="left"/>
      <w:pPr>
        <w:tabs>
          <w:tab w:val="num" w:pos="3600"/>
        </w:tabs>
        <w:ind w:left="3600" w:hanging="360"/>
      </w:pPr>
    </w:lvl>
    <w:lvl w:ilvl="5" w:tplc="65E69EE4" w:tentative="1">
      <w:start w:val="1"/>
      <w:numFmt w:val="lowerRoman"/>
      <w:lvlText w:val="%6."/>
      <w:lvlJc w:val="right"/>
      <w:pPr>
        <w:tabs>
          <w:tab w:val="num" w:pos="4320"/>
        </w:tabs>
        <w:ind w:left="4320" w:hanging="180"/>
      </w:pPr>
    </w:lvl>
    <w:lvl w:ilvl="6" w:tplc="FC4A4E46" w:tentative="1">
      <w:start w:val="1"/>
      <w:numFmt w:val="decimal"/>
      <w:lvlText w:val="%7."/>
      <w:lvlJc w:val="left"/>
      <w:pPr>
        <w:tabs>
          <w:tab w:val="num" w:pos="5040"/>
        </w:tabs>
        <w:ind w:left="5040" w:hanging="360"/>
      </w:pPr>
    </w:lvl>
    <w:lvl w:ilvl="7" w:tplc="6D5CE536" w:tentative="1">
      <w:start w:val="1"/>
      <w:numFmt w:val="lowerLetter"/>
      <w:lvlText w:val="%8."/>
      <w:lvlJc w:val="left"/>
      <w:pPr>
        <w:tabs>
          <w:tab w:val="num" w:pos="5760"/>
        </w:tabs>
        <w:ind w:left="5760" w:hanging="360"/>
      </w:pPr>
    </w:lvl>
    <w:lvl w:ilvl="8" w:tplc="FAF4116C" w:tentative="1">
      <w:start w:val="1"/>
      <w:numFmt w:val="lowerRoman"/>
      <w:lvlText w:val="%9."/>
      <w:lvlJc w:val="right"/>
      <w:pPr>
        <w:tabs>
          <w:tab w:val="num" w:pos="6480"/>
        </w:tabs>
        <w:ind w:left="6480" w:hanging="180"/>
      </w:pPr>
    </w:lvl>
  </w:abstractNum>
  <w:abstractNum w:abstractNumId="71" w15:restartNumberingAfterBreak="0">
    <w:nsid w:val="668E2772"/>
    <w:multiLevelType w:val="hybridMultilevel"/>
    <w:tmpl w:val="E75A2AEA"/>
    <w:styleLink w:val="1111117"/>
    <w:lvl w:ilvl="0" w:tplc="0409000B">
      <w:start w:val="1"/>
      <w:numFmt w:val="bullet"/>
      <w:lvlText w:val=""/>
      <w:lvlJc w:val="left"/>
      <w:pPr>
        <w:ind w:left="1890" w:hanging="360"/>
      </w:pPr>
      <w:rPr>
        <w:rFonts w:ascii="Wingdings" w:hAnsi="Wingdings"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2" w15:restartNumberingAfterBreak="0">
    <w:nsid w:val="66E11959"/>
    <w:multiLevelType w:val="singleLevel"/>
    <w:tmpl w:val="00B20804"/>
    <w:lvl w:ilvl="0">
      <w:start w:val="1"/>
      <w:numFmt w:val="bullet"/>
      <w:pStyle w:val="Bullet12"/>
      <w:lvlText w:val="–"/>
      <w:lvlJc w:val="left"/>
      <w:pPr>
        <w:tabs>
          <w:tab w:val="num" w:pos="360"/>
        </w:tabs>
        <w:ind w:left="360" w:hanging="360"/>
      </w:pPr>
      <w:rPr>
        <w:rFonts w:ascii="Univers" w:hAnsi="Univers" w:hint="default"/>
        <w:sz w:val="22"/>
      </w:rPr>
    </w:lvl>
  </w:abstractNum>
  <w:abstractNum w:abstractNumId="73" w15:restartNumberingAfterBreak="0">
    <w:nsid w:val="675D254A"/>
    <w:multiLevelType w:val="hybridMultilevel"/>
    <w:tmpl w:val="96CA2B74"/>
    <w:styleLink w:val="heding12"/>
    <w:lvl w:ilvl="0" w:tplc="04090001">
      <w:start w:val="1"/>
      <w:numFmt w:val="bullet"/>
      <w:lvlText w:val=""/>
      <w:lvlJc w:val="left"/>
      <w:pPr>
        <w:ind w:left="360" w:hanging="360"/>
      </w:pPr>
      <w:rPr>
        <w:rFonts w:ascii="Symbol" w:hAnsi="Symbol" w:hint="default"/>
      </w:rPr>
    </w:lvl>
    <w:lvl w:ilvl="1" w:tplc="04370003" w:tentative="1">
      <w:start w:val="1"/>
      <w:numFmt w:val="bullet"/>
      <w:lvlText w:val="o"/>
      <w:lvlJc w:val="left"/>
      <w:pPr>
        <w:ind w:left="1440" w:hanging="360"/>
      </w:pPr>
      <w:rPr>
        <w:rFonts w:ascii="Courier New" w:hAnsi="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74" w15:restartNumberingAfterBreak="0">
    <w:nsid w:val="68B379EF"/>
    <w:multiLevelType w:val="hybridMultilevel"/>
    <w:tmpl w:val="54D03F08"/>
    <w:lvl w:ilvl="0" w:tplc="04370001">
      <w:start w:val="1"/>
      <w:numFmt w:val="bullet"/>
      <w:lvlText w:val=""/>
      <w:lvlJc w:val="left"/>
      <w:pPr>
        <w:ind w:left="720" w:hanging="360"/>
      </w:pPr>
      <w:rPr>
        <w:rFonts w:ascii="Symbol" w:hAnsi="Symbol" w:hint="default"/>
      </w:rPr>
    </w:lvl>
    <w:lvl w:ilvl="1" w:tplc="04370003" w:tentative="1">
      <w:start w:val="1"/>
      <w:numFmt w:val="bullet"/>
      <w:lvlText w:val="o"/>
      <w:lvlJc w:val="left"/>
      <w:pPr>
        <w:ind w:left="1440" w:hanging="360"/>
      </w:pPr>
      <w:rPr>
        <w:rFonts w:ascii="Courier New" w:hAnsi="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75" w15:restartNumberingAfterBreak="0">
    <w:nsid w:val="692F0FA3"/>
    <w:multiLevelType w:val="hybridMultilevel"/>
    <w:tmpl w:val="479459A8"/>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6" w15:restartNumberingAfterBreak="0">
    <w:nsid w:val="69983DCA"/>
    <w:multiLevelType w:val="multilevel"/>
    <w:tmpl w:val="6876FBBA"/>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99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77" w15:restartNumberingAfterBreak="0">
    <w:nsid w:val="6C4E287F"/>
    <w:multiLevelType w:val="hybridMultilevel"/>
    <w:tmpl w:val="CB425084"/>
    <w:styleLink w:val="Style1212"/>
    <w:lvl w:ilvl="0" w:tplc="04090001">
      <w:start w:val="1"/>
      <w:numFmt w:val="bullet"/>
      <w:lvlText w:val=""/>
      <w:lvlJc w:val="left"/>
      <w:pPr>
        <w:ind w:left="1368" w:hanging="360"/>
      </w:pPr>
      <w:rPr>
        <w:rFonts w:ascii="Symbol" w:hAnsi="Symbol" w:hint="default"/>
      </w:rPr>
    </w:lvl>
    <w:lvl w:ilvl="1" w:tplc="04090003" w:tentative="1">
      <w:start w:val="1"/>
      <w:numFmt w:val="bullet"/>
      <w:lvlText w:val="o"/>
      <w:lvlJc w:val="left"/>
      <w:pPr>
        <w:ind w:left="2088" w:hanging="360"/>
      </w:pPr>
      <w:rPr>
        <w:rFonts w:ascii="Courier New" w:hAnsi="Courier New" w:hint="default"/>
      </w:rPr>
    </w:lvl>
    <w:lvl w:ilvl="2" w:tplc="04090005" w:tentative="1">
      <w:start w:val="1"/>
      <w:numFmt w:val="bullet"/>
      <w:lvlText w:val=""/>
      <w:lvlJc w:val="left"/>
      <w:pPr>
        <w:ind w:left="2808" w:hanging="360"/>
      </w:pPr>
      <w:rPr>
        <w:rFonts w:ascii="Wingdings" w:hAnsi="Wingdings" w:hint="default"/>
      </w:rPr>
    </w:lvl>
    <w:lvl w:ilvl="3" w:tplc="04090001" w:tentative="1">
      <w:start w:val="1"/>
      <w:numFmt w:val="bullet"/>
      <w:lvlText w:val=""/>
      <w:lvlJc w:val="left"/>
      <w:pPr>
        <w:ind w:left="3528" w:hanging="360"/>
      </w:pPr>
      <w:rPr>
        <w:rFonts w:ascii="Symbol" w:hAnsi="Symbol" w:hint="default"/>
      </w:rPr>
    </w:lvl>
    <w:lvl w:ilvl="4" w:tplc="04090003" w:tentative="1">
      <w:start w:val="1"/>
      <w:numFmt w:val="bullet"/>
      <w:lvlText w:val="o"/>
      <w:lvlJc w:val="left"/>
      <w:pPr>
        <w:ind w:left="4248" w:hanging="360"/>
      </w:pPr>
      <w:rPr>
        <w:rFonts w:ascii="Courier New" w:hAnsi="Courier New" w:hint="default"/>
      </w:rPr>
    </w:lvl>
    <w:lvl w:ilvl="5" w:tplc="04090005" w:tentative="1">
      <w:start w:val="1"/>
      <w:numFmt w:val="bullet"/>
      <w:lvlText w:val=""/>
      <w:lvlJc w:val="left"/>
      <w:pPr>
        <w:ind w:left="4968" w:hanging="360"/>
      </w:pPr>
      <w:rPr>
        <w:rFonts w:ascii="Wingdings" w:hAnsi="Wingdings" w:hint="default"/>
      </w:rPr>
    </w:lvl>
    <w:lvl w:ilvl="6" w:tplc="04090001" w:tentative="1">
      <w:start w:val="1"/>
      <w:numFmt w:val="bullet"/>
      <w:lvlText w:val=""/>
      <w:lvlJc w:val="left"/>
      <w:pPr>
        <w:ind w:left="5688" w:hanging="360"/>
      </w:pPr>
      <w:rPr>
        <w:rFonts w:ascii="Symbol" w:hAnsi="Symbol" w:hint="default"/>
      </w:rPr>
    </w:lvl>
    <w:lvl w:ilvl="7" w:tplc="04090003" w:tentative="1">
      <w:start w:val="1"/>
      <w:numFmt w:val="bullet"/>
      <w:lvlText w:val="o"/>
      <w:lvlJc w:val="left"/>
      <w:pPr>
        <w:ind w:left="6408" w:hanging="360"/>
      </w:pPr>
      <w:rPr>
        <w:rFonts w:ascii="Courier New" w:hAnsi="Courier New" w:hint="default"/>
      </w:rPr>
    </w:lvl>
    <w:lvl w:ilvl="8" w:tplc="04090005" w:tentative="1">
      <w:start w:val="1"/>
      <w:numFmt w:val="bullet"/>
      <w:lvlText w:val=""/>
      <w:lvlJc w:val="left"/>
      <w:pPr>
        <w:ind w:left="7128" w:hanging="360"/>
      </w:pPr>
      <w:rPr>
        <w:rFonts w:ascii="Wingdings" w:hAnsi="Wingdings" w:hint="default"/>
      </w:rPr>
    </w:lvl>
  </w:abstractNum>
  <w:abstractNum w:abstractNumId="78" w15:restartNumberingAfterBreak="0">
    <w:nsid w:val="6D983914"/>
    <w:multiLevelType w:val="hybridMultilevel"/>
    <w:tmpl w:val="EB524F34"/>
    <w:lvl w:ilvl="0" w:tplc="04090003">
      <w:start w:val="1"/>
      <w:numFmt w:val="bullet"/>
      <w:pStyle w:val="bullet"/>
      <w:lvlText w:val=""/>
      <w:lvlJc w:val="left"/>
      <w:pPr>
        <w:tabs>
          <w:tab w:val="num" w:pos="2520"/>
        </w:tabs>
        <w:ind w:left="2520" w:hanging="360"/>
      </w:pPr>
      <w:rPr>
        <w:rFonts w:ascii="Symbol" w:hAnsi="Symbol" w:hint="default"/>
        <w:sz w:val="16"/>
      </w:rPr>
    </w:lvl>
    <w:lvl w:ilvl="1" w:tplc="04090019">
      <w:start w:val="1"/>
      <w:numFmt w:val="bullet"/>
      <w:lvlText w:val="o"/>
      <w:lvlJc w:val="left"/>
      <w:pPr>
        <w:tabs>
          <w:tab w:val="num" w:pos="2160"/>
        </w:tabs>
        <w:ind w:left="2160" w:hanging="360"/>
      </w:pPr>
      <w:rPr>
        <w:rFonts w:ascii="Courier New" w:hAnsi="Courier New" w:hint="default"/>
      </w:rPr>
    </w:lvl>
    <w:lvl w:ilvl="2" w:tplc="0409001B" w:tentative="1">
      <w:start w:val="1"/>
      <w:numFmt w:val="bullet"/>
      <w:lvlText w:val=""/>
      <w:lvlJc w:val="left"/>
      <w:pPr>
        <w:tabs>
          <w:tab w:val="num" w:pos="2880"/>
        </w:tabs>
        <w:ind w:left="2880" w:hanging="360"/>
      </w:pPr>
      <w:rPr>
        <w:rFonts w:ascii="Wingdings" w:hAnsi="Wingdings" w:hint="default"/>
      </w:rPr>
    </w:lvl>
    <w:lvl w:ilvl="3" w:tplc="0409000F" w:tentative="1">
      <w:start w:val="1"/>
      <w:numFmt w:val="bullet"/>
      <w:lvlText w:val=""/>
      <w:lvlJc w:val="left"/>
      <w:pPr>
        <w:tabs>
          <w:tab w:val="num" w:pos="3600"/>
        </w:tabs>
        <w:ind w:left="3600" w:hanging="360"/>
      </w:pPr>
      <w:rPr>
        <w:rFonts w:ascii="Symbol" w:hAnsi="Symbol" w:hint="default"/>
      </w:rPr>
    </w:lvl>
    <w:lvl w:ilvl="4" w:tplc="04090019" w:tentative="1">
      <w:start w:val="1"/>
      <w:numFmt w:val="bullet"/>
      <w:lvlText w:val="o"/>
      <w:lvlJc w:val="left"/>
      <w:pPr>
        <w:tabs>
          <w:tab w:val="num" w:pos="4320"/>
        </w:tabs>
        <w:ind w:left="4320" w:hanging="360"/>
      </w:pPr>
      <w:rPr>
        <w:rFonts w:ascii="Courier New" w:hAnsi="Courier New" w:hint="default"/>
      </w:rPr>
    </w:lvl>
    <w:lvl w:ilvl="5" w:tplc="0409001B" w:tentative="1">
      <w:start w:val="1"/>
      <w:numFmt w:val="bullet"/>
      <w:lvlText w:val=""/>
      <w:lvlJc w:val="left"/>
      <w:pPr>
        <w:tabs>
          <w:tab w:val="num" w:pos="5040"/>
        </w:tabs>
        <w:ind w:left="5040" w:hanging="360"/>
      </w:pPr>
      <w:rPr>
        <w:rFonts w:ascii="Wingdings" w:hAnsi="Wingdings" w:hint="default"/>
      </w:rPr>
    </w:lvl>
    <w:lvl w:ilvl="6" w:tplc="0409000F" w:tentative="1">
      <w:start w:val="1"/>
      <w:numFmt w:val="bullet"/>
      <w:lvlText w:val=""/>
      <w:lvlJc w:val="left"/>
      <w:pPr>
        <w:tabs>
          <w:tab w:val="num" w:pos="5760"/>
        </w:tabs>
        <w:ind w:left="5760" w:hanging="360"/>
      </w:pPr>
      <w:rPr>
        <w:rFonts w:ascii="Symbol" w:hAnsi="Symbol" w:hint="default"/>
      </w:rPr>
    </w:lvl>
    <w:lvl w:ilvl="7" w:tplc="04090019" w:tentative="1">
      <w:start w:val="1"/>
      <w:numFmt w:val="bullet"/>
      <w:lvlText w:val="o"/>
      <w:lvlJc w:val="left"/>
      <w:pPr>
        <w:tabs>
          <w:tab w:val="num" w:pos="6480"/>
        </w:tabs>
        <w:ind w:left="6480" w:hanging="360"/>
      </w:pPr>
      <w:rPr>
        <w:rFonts w:ascii="Courier New" w:hAnsi="Courier New" w:hint="default"/>
      </w:rPr>
    </w:lvl>
    <w:lvl w:ilvl="8" w:tplc="0409001B" w:tentative="1">
      <w:start w:val="1"/>
      <w:numFmt w:val="bullet"/>
      <w:lvlText w:val=""/>
      <w:lvlJc w:val="left"/>
      <w:pPr>
        <w:tabs>
          <w:tab w:val="num" w:pos="7200"/>
        </w:tabs>
        <w:ind w:left="7200" w:hanging="360"/>
      </w:pPr>
      <w:rPr>
        <w:rFonts w:ascii="Wingdings" w:hAnsi="Wingdings" w:hint="default"/>
      </w:rPr>
    </w:lvl>
  </w:abstractNum>
  <w:abstractNum w:abstractNumId="79" w15:restartNumberingAfterBreak="0">
    <w:nsid w:val="7038710B"/>
    <w:multiLevelType w:val="hybridMultilevel"/>
    <w:tmpl w:val="E446F8AA"/>
    <w:styleLink w:val="Style152"/>
    <w:lvl w:ilvl="0" w:tplc="04370001">
      <w:start w:val="1"/>
      <w:numFmt w:val="bullet"/>
      <w:lvlText w:val=""/>
      <w:lvlJc w:val="left"/>
      <w:pPr>
        <w:ind w:left="720" w:hanging="360"/>
      </w:pPr>
      <w:rPr>
        <w:rFonts w:ascii="Symbol" w:hAnsi="Symbol" w:hint="default"/>
      </w:rPr>
    </w:lvl>
    <w:lvl w:ilvl="1" w:tplc="04370003" w:tentative="1">
      <w:start w:val="1"/>
      <w:numFmt w:val="bullet"/>
      <w:lvlText w:val="o"/>
      <w:lvlJc w:val="left"/>
      <w:pPr>
        <w:ind w:left="1440" w:hanging="360"/>
      </w:pPr>
      <w:rPr>
        <w:rFonts w:ascii="Courier New" w:hAnsi="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80" w15:restartNumberingAfterBreak="0">
    <w:nsid w:val="70A4017B"/>
    <w:multiLevelType w:val="hybridMultilevel"/>
    <w:tmpl w:val="10F4DB06"/>
    <w:lvl w:ilvl="0" w:tplc="DCD2DEB0">
      <w:start w:val="1"/>
      <w:numFmt w:val="bullet"/>
      <w:pStyle w:val="a"/>
      <w:lvlText w:val=""/>
      <w:lvlJc w:val="left"/>
      <w:pPr>
        <w:tabs>
          <w:tab w:val="num" w:pos="720"/>
        </w:tabs>
        <w:ind w:left="720" w:hanging="360"/>
      </w:pPr>
      <w:rPr>
        <w:rFonts w:ascii="Wingdings" w:hAnsi="Wingdings" w:hint="default"/>
      </w:rPr>
    </w:lvl>
    <w:lvl w:ilvl="1" w:tplc="93F0DFD4" w:tentative="1">
      <w:start w:val="1"/>
      <w:numFmt w:val="bullet"/>
      <w:lvlText w:val="o"/>
      <w:lvlJc w:val="left"/>
      <w:pPr>
        <w:tabs>
          <w:tab w:val="num" w:pos="1440"/>
        </w:tabs>
        <w:ind w:left="1440" w:hanging="360"/>
      </w:pPr>
      <w:rPr>
        <w:rFonts w:ascii="Courier New" w:hAnsi="Courier New" w:hint="default"/>
      </w:rPr>
    </w:lvl>
    <w:lvl w:ilvl="2" w:tplc="5D48086C" w:tentative="1">
      <w:start w:val="1"/>
      <w:numFmt w:val="bullet"/>
      <w:lvlText w:val=""/>
      <w:lvlJc w:val="left"/>
      <w:pPr>
        <w:tabs>
          <w:tab w:val="num" w:pos="2160"/>
        </w:tabs>
        <w:ind w:left="2160" w:hanging="360"/>
      </w:pPr>
      <w:rPr>
        <w:rFonts w:ascii="Wingdings" w:hAnsi="Wingdings" w:hint="default"/>
      </w:rPr>
    </w:lvl>
    <w:lvl w:ilvl="3" w:tplc="71483DC0" w:tentative="1">
      <w:start w:val="1"/>
      <w:numFmt w:val="bullet"/>
      <w:lvlText w:val=""/>
      <w:lvlJc w:val="left"/>
      <w:pPr>
        <w:tabs>
          <w:tab w:val="num" w:pos="2880"/>
        </w:tabs>
        <w:ind w:left="2880" w:hanging="360"/>
      </w:pPr>
      <w:rPr>
        <w:rFonts w:ascii="Symbol" w:hAnsi="Symbol" w:hint="default"/>
      </w:rPr>
    </w:lvl>
    <w:lvl w:ilvl="4" w:tplc="3F2032E4" w:tentative="1">
      <w:start w:val="1"/>
      <w:numFmt w:val="bullet"/>
      <w:lvlText w:val="o"/>
      <w:lvlJc w:val="left"/>
      <w:pPr>
        <w:tabs>
          <w:tab w:val="num" w:pos="3600"/>
        </w:tabs>
        <w:ind w:left="3600" w:hanging="360"/>
      </w:pPr>
      <w:rPr>
        <w:rFonts w:ascii="Courier New" w:hAnsi="Courier New" w:hint="default"/>
      </w:rPr>
    </w:lvl>
    <w:lvl w:ilvl="5" w:tplc="9AD420AC" w:tentative="1">
      <w:start w:val="1"/>
      <w:numFmt w:val="bullet"/>
      <w:lvlText w:val=""/>
      <w:lvlJc w:val="left"/>
      <w:pPr>
        <w:tabs>
          <w:tab w:val="num" w:pos="4320"/>
        </w:tabs>
        <w:ind w:left="4320" w:hanging="360"/>
      </w:pPr>
      <w:rPr>
        <w:rFonts w:ascii="Wingdings" w:hAnsi="Wingdings" w:hint="default"/>
      </w:rPr>
    </w:lvl>
    <w:lvl w:ilvl="6" w:tplc="D090C202" w:tentative="1">
      <w:start w:val="1"/>
      <w:numFmt w:val="bullet"/>
      <w:lvlText w:val=""/>
      <w:lvlJc w:val="left"/>
      <w:pPr>
        <w:tabs>
          <w:tab w:val="num" w:pos="5040"/>
        </w:tabs>
        <w:ind w:left="5040" w:hanging="360"/>
      </w:pPr>
      <w:rPr>
        <w:rFonts w:ascii="Symbol" w:hAnsi="Symbol" w:hint="default"/>
      </w:rPr>
    </w:lvl>
    <w:lvl w:ilvl="7" w:tplc="7862AE74" w:tentative="1">
      <w:start w:val="1"/>
      <w:numFmt w:val="bullet"/>
      <w:lvlText w:val="o"/>
      <w:lvlJc w:val="left"/>
      <w:pPr>
        <w:tabs>
          <w:tab w:val="num" w:pos="5760"/>
        </w:tabs>
        <w:ind w:left="5760" w:hanging="360"/>
      </w:pPr>
      <w:rPr>
        <w:rFonts w:ascii="Courier New" w:hAnsi="Courier New" w:hint="default"/>
      </w:rPr>
    </w:lvl>
    <w:lvl w:ilvl="8" w:tplc="1CE4D0A6" w:tentative="1">
      <w:start w:val="1"/>
      <w:numFmt w:val="bullet"/>
      <w:lvlText w:val=""/>
      <w:lvlJc w:val="left"/>
      <w:pPr>
        <w:tabs>
          <w:tab w:val="num" w:pos="6480"/>
        </w:tabs>
        <w:ind w:left="6480" w:hanging="360"/>
      </w:pPr>
      <w:rPr>
        <w:rFonts w:ascii="Wingdings" w:hAnsi="Wingdings" w:hint="default"/>
      </w:rPr>
    </w:lvl>
  </w:abstractNum>
  <w:abstractNum w:abstractNumId="81" w15:restartNumberingAfterBreak="0">
    <w:nsid w:val="70E42CF3"/>
    <w:multiLevelType w:val="hybridMultilevel"/>
    <w:tmpl w:val="3EF246F8"/>
    <w:styleLink w:val="11111152"/>
    <w:lvl w:ilvl="0" w:tplc="04090003">
      <w:start w:val="1"/>
      <w:numFmt w:val="bullet"/>
      <w:lvlText w:val="o"/>
      <w:lvlJc w:val="left"/>
      <w:pPr>
        <w:ind w:left="1008" w:hanging="360"/>
      </w:pPr>
      <w:rPr>
        <w:rFonts w:ascii="Courier New" w:hAnsi="Courier New" w:hint="default"/>
      </w:rPr>
    </w:lvl>
    <w:lvl w:ilvl="1" w:tplc="04090003" w:tentative="1">
      <w:start w:val="1"/>
      <w:numFmt w:val="bullet"/>
      <w:lvlText w:val="o"/>
      <w:lvlJc w:val="left"/>
      <w:pPr>
        <w:ind w:left="1728" w:hanging="360"/>
      </w:pPr>
      <w:rPr>
        <w:rFonts w:ascii="Courier New" w:hAnsi="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82" w15:restartNumberingAfterBreak="0">
    <w:nsid w:val="711A3BB1"/>
    <w:multiLevelType w:val="singleLevel"/>
    <w:tmpl w:val="64906A1C"/>
    <w:lvl w:ilvl="0">
      <w:start w:val="1"/>
      <w:numFmt w:val="bullet"/>
      <w:pStyle w:val="Indent1"/>
      <w:lvlText w:val=""/>
      <w:lvlJc w:val="left"/>
      <w:pPr>
        <w:tabs>
          <w:tab w:val="num" w:pos="360"/>
        </w:tabs>
        <w:ind w:left="360" w:hanging="360"/>
      </w:pPr>
      <w:rPr>
        <w:rFonts w:ascii="Symbol" w:hAnsi="Symbol" w:hint="default"/>
      </w:rPr>
    </w:lvl>
  </w:abstractNum>
  <w:abstractNum w:abstractNumId="83" w15:restartNumberingAfterBreak="0">
    <w:nsid w:val="7517374C"/>
    <w:multiLevelType w:val="hybridMultilevel"/>
    <w:tmpl w:val="33C0AE94"/>
    <w:lvl w:ilvl="0" w:tplc="04370001">
      <w:start w:val="1"/>
      <w:numFmt w:val="bullet"/>
      <w:lvlText w:val=""/>
      <w:lvlJc w:val="left"/>
      <w:pPr>
        <w:ind w:left="720" w:hanging="360"/>
      </w:pPr>
      <w:rPr>
        <w:rFonts w:ascii="Symbol" w:hAnsi="Symbol" w:hint="default"/>
      </w:rPr>
    </w:lvl>
    <w:lvl w:ilvl="1" w:tplc="04370003" w:tentative="1">
      <w:start w:val="1"/>
      <w:numFmt w:val="bullet"/>
      <w:lvlText w:val="o"/>
      <w:lvlJc w:val="left"/>
      <w:pPr>
        <w:ind w:left="1440" w:hanging="360"/>
      </w:pPr>
      <w:rPr>
        <w:rFonts w:ascii="Courier New" w:hAnsi="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84" w15:restartNumberingAfterBreak="0">
    <w:nsid w:val="753B2C60"/>
    <w:multiLevelType w:val="hybridMultilevel"/>
    <w:tmpl w:val="2D2AF1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770F3AA1"/>
    <w:multiLevelType w:val="hybridMultilevel"/>
    <w:tmpl w:val="E1401642"/>
    <w:styleLink w:val="1ai1"/>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77B40EE3"/>
    <w:multiLevelType w:val="hybridMultilevel"/>
    <w:tmpl w:val="2C6C752E"/>
    <w:styleLink w:val="Style1312"/>
    <w:lvl w:ilvl="0" w:tplc="C2ACB86C">
      <w:numFmt w:val="bullet"/>
      <w:pStyle w:val="bullets"/>
      <w:lvlText w:val="-"/>
      <w:lvlJc w:val="left"/>
      <w:pPr>
        <w:ind w:left="1211" w:hanging="360"/>
      </w:pPr>
      <w:rPr>
        <w:rFonts w:ascii="Calibri" w:eastAsia="Calibri" w:hAnsi="Calibri" w:cs="Calibri" w:hint="default"/>
      </w:rPr>
    </w:lvl>
    <w:lvl w:ilvl="1" w:tplc="BC0A6F0E" w:tentative="1">
      <w:start w:val="1"/>
      <w:numFmt w:val="bullet"/>
      <w:lvlText w:val="o"/>
      <w:lvlJc w:val="left"/>
      <w:pPr>
        <w:ind w:left="2291" w:hanging="360"/>
      </w:pPr>
      <w:rPr>
        <w:rFonts w:ascii="Courier New" w:hAnsi="Courier New" w:cs="Courier New" w:hint="default"/>
      </w:rPr>
    </w:lvl>
    <w:lvl w:ilvl="2" w:tplc="D8C69FA4" w:tentative="1">
      <w:start w:val="1"/>
      <w:numFmt w:val="bullet"/>
      <w:lvlText w:val=""/>
      <w:lvlJc w:val="left"/>
      <w:pPr>
        <w:ind w:left="3011" w:hanging="360"/>
      </w:pPr>
      <w:rPr>
        <w:rFonts w:ascii="Wingdings" w:hAnsi="Wingdings" w:hint="default"/>
      </w:rPr>
    </w:lvl>
    <w:lvl w:ilvl="3" w:tplc="DABE49C4" w:tentative="1">
      <w:start w:val="1"/>
      <w:numFmt w:val="bullet"/>
      <w:lvlText w:val=""/>
      <w:lvlJc w:val="left"/>
      <w:pPr>
        <w:ind w:left="3731" w:hanging="360"/>
      </w:pPr>
      <w:rPr>
        <w:rFonts w:ascii="Symbol" w:hAnsi="Symbol" w:hint="default"/>
      </w:rPr>
    </w:lvl>
    <w:lvl w:ilvl="4" w:tplc="6FBC1BD6" w:tentative="1">
      <w:start w:val="1"/>
      <w:numFmt w:val="bullet"/>
      <w:lvlText w:val="o"/>
      <w:lvlJc w:val="left"/>
      <w:pPr>
        <w:ind w:left="4451" w:hanging="360"/>
      </w:pPr>
      <w:rPr>
        <w:rFonts w:ascii="Courier New" w:hAnsi="Courier New" w:cs="Courier New" w:hint="default"/>
      </w:rPr>
    </w:lvl>
    <w:lvl w:ilvl="5" w:tplc="675EEB16" w:tentative="1">
      <w:start w:val="1"/>
      <w:numFmt w:val="bullet"/>
      <w:lvlText w:val=""/>
      <w:lvlJc w:val="left"/>
      <w:pPr>
        <w:ind w:left="5171" w:hanging="360"/>
      </w:pPr>
      <w:rPr>
        <w:rFonts w:ascii="Wingdings" w:hAnsi="Wingdings" w:hint="default"/>
      </w:rPr>
    </w:lvl>
    <w:lvl w:ilvl="6" w:tplc="70029618" w:tentative="1">
      <w:start w:val="1"/>
      <w:numFmt w:val="bullet"/>
      <w:lvlText w:val=""/>
      <w:lvlJc w:val="left"/>
      <w:pPr>
        <w:ind w:left="5891" w:hanging="360"/>
      </w:pPr>
      <w:rPr>
        <w:rFonts w:ascii="Symbol" w:hAnsi="Symbol" w:hint="default"/>
      </w:rPr>
    </w:lvl>
    <w:lvl w:ilvl="7" w:tplc="862E2E8A" w:tentative="1">
      <w:start w:val="1"/>
      <w:numFmt w:val="bullet"/>
      <w:lvlText w:val="o"/>
      <w:lvlJc w:val="left"/>
      <w:pPr>
        <w:ind w:left="6611" w:hanging="360"/>
      </w:pPr>
      <w:rPr>
        <w:rFonts w:ascii="Courier New" w:hAnsi="Courier New" w:cs="Courier New" w:hint="default"/>
      </w:rPr>
    </w:lvl>
    <w:lvl w:ilvl="8" w:tplc="A8F2E956" w:tentative="1">
      <w:start w:val="1"/>
      <w:numFmt w:val="bullet"/>
      <w:lvlText w:val=""/>
      <w:lvlJc w:val="left"/>
      <w:pPr>
        <w:ind w:left="7331" w:hanging="360"/>
      </w:pPr>
      <w:rPr>
        <w:rFonts w:ascii="Wingdings" w:hAnsi="Wingdings" w:hint="default"/>
      </w:rPr>
    </w:lvl>
  </w:abstractNum>
  <w:abstractNum w:abstractNumId="87" w15:restartNumberingAfterBreak="0">
    <w:nsid w:val="78BB674D"/>
    <w:multiLevelType w:val="hybridMultilevel"/>
    <w:tmpl w:val="2500E3CC"/>
    <w:lvl w:ilvl="0" w:tplc="04370001">
      <w:start w:val="1"/>
      <w:numFmt w:val="bullet"/>
      <w:lvlText w:val=""/>
      <w:lvlJc w:val="left"/>
      <w:pPr>
        <w:ind w:left="720" w:hanging="360"/>
      </w:pPr>
      <w:rPr>
        <w:rFonts w:ascii="Symbol" w:hAnsi="Symbol" w:hint="default"/>
      </w:rPr>
    </w:lvl>
    <w:lvl w:ilvl="1" w:tplc="04370003" w:tentative="1">
      <w:start w:val="1"/>
      <w:numFmt w:val="bullet"/>
      <w:lvlText w:val="o"/>
      <w:lvlJc w:val="left"/>
      <w:pPr>
        <w:ind w:left="1440" w:hanging="360"/>
      </w:pPr>
      <w:rPr>
        <w:rFonts w:ascii="Courier New" w:hAnsi="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88" w15:restartNumberingAfterBreak="0">
    <w:nsid w:val="78D560FE"/>
    <w:multiLevelType w:val="hybridMultilevel"/>
    <w:tmpl w:val="82C419C8"/>
    <w:lvl w:ilvl="0" w:tplc="6A5264BE">
      <w:start w:val="1"/>
      <w:numFmt w:val="decimal"/>
      <w:pStyle w:val="StyleHeading1"/>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9" w15:restartNumberingAfterBreak="0">
    <w:nsid w:val="7A6705E0"/>
    <w:multiLevelType w:val="hybridMultilevel"/>
    <w:tmpl w:val="31CCD4A0"/>
    <w:styleLink w:val="11111153"/>
    <w:lvl w:ilvl="0" w:tplc="43E296C8">
      <w:start w:val="1"/>
      <w:numFmt w:val="decimal"/>
      <w:pStyle w:val="StyleHeading2"/>
      <w:lvlText w:val="%1."/>
      <w:lvlJc w:val="left"/>
      <w:pPr>
        <w:ind w:left="720" w:hanging="360"/>
      </w:p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90" w15:restartNumberingAfterBreak="0">
    <w:nsid w:val="7BFE150E"/>
    <w:multiLevelType w:val="hybridMultilevel"/>
    <w:tmpl w:val="051E9D0E"/>
    <w:lvl w:ilvl="0" w:tplc="1A6E3954">
      <w:start w:val="1"/>
      <w:numFmt w:val="bullet"/>
      <w:lvlText w:val=""/>
      <w:lvlJc w:val="left"/>
      <w:pPr>
        <w:tabs>
          <w:tab w:val="num" w:pos="720"/>
        </w:tabs>
        <w:ind w:left="720" w:hanging="360"/>
      </w:pPr>
      <w:rPr>
        <w:rFonts w:ascii="Symbol" w:hAnsi="Symbol" w:hint="default"/>
      </w:rPr>
    </w:lvl>
    <w:lvl w:ilvl="1" w:tplc="AE324FF8">
      <w:start w:val="1"/>
      <w:numFmt w:val="bullet"/>
      <w:lvlText w:val="o"/>
      <w:lvlJc w:val="left"/>
      <w:pPr>
        <w:tabs>
          <w:tab w:val="num" w:pos="1080"/>
        </w:tabs>
        <w:ind w:left="1080" w:hanging="360"/>
      </w:pPr>
      <w:rPr>
        <w:rFonts w:ascii="Courier New" w:hAnsi="Courier New" w:hint="default"/>
      </w:rPr>
    </w:lvl>
    <w:lvl w:ilvl="2" w:tplc="503C85B2">
      <w:start w:val="1"/>
      <w:numFmt w:val="bullet"/>
      <w:pStyle w:val="a0"/>
      <w:lvlText w:val=""/>
      <w:lvlJc w:val="left"/>
      <w:pPr>
        <w:tabs>
          <w:tab w:val="num" w:pos="1440"/>
        </w:tabs>
        <w:ind w:left="1440" w:hanging="360"/>
      </w:pPr>
      <w:rPr>
        <w:rFonts w:ascii="Symbol" w:hAnsi="Symbol" w:hint="default"/>
        <w:sz w:val="22"/>
        <w:szCs w:val="22"/>
      </w:rPr>
    </w:lvl>
    <w:lvl w:ilvl="3" w:tplc="680855CC" w:tentative="1">
      <w:start w:val="1"/>
      <w:numFmt w:val="bullet"/>
      <w:lvlText w:val=""/>
      <w:lvlJc w:val="left"/>
      <w:pPr>
        <w:tabs>
          <w:tab w:val="num" w:pos="2880"/>
        </w:tabs>
        <w:ind w:left="2880" w:hanging="360"/>
      </w:pPr>
      <w:rPr>
        <w:rFonts w:ascii="Symbol" w:hAnsi="Symbol" w:hint="default"/>
      </w:rPr>
    </w:lvl>
    <w:lvl w:ilvl="4" w:tplc="C6182664" w:tentative="1">
      <w:start w:val="1"/>
      <w:numFmt w:val="bullet"/>
      <w:lvlText w:val="o"/>
      <w:lvlJc w:val="left"/>
      <w:pPr>
        <w:tabs>
          <w:tab w:val="num" w:pos="3600"/>
        </w:tabs>
        <w:ind w:left="3600" w:hanging="360"/>
      </w:pPr>
      <w:rPr>
        <w:rFonts w:ascii="Courier New" w:hAnsi="Courier New" w:cs="Courier New" w:hint="default"/>
      </w:rPr>
    </w:lvl>
    <w:lvl w:ilvl="5" w:tplc="258237BC" w:tentative="1">
      <w:start w:val="1"/>
      <w:numFmt w:val="bullet"/>
      <w:lvlText w:val=""/>
      <w:lvlJc w:val="left"/>
      <w:pPr>
        <w:tabs>
          <w:tab w:val="num" w:pos="4320"/>
        </w:tabs>
        <w:ind w:left="4320" w:hanging="360"/>
      </w:pPr>
      <w:rPr>
        <w:rFonts w:ascii="Wingdings" w:hAnsi="Wingdings" w:hint="default"/>
      </w:rPr>
    </w:lvl>
    <w:lvl w:ilvl="6" w:tplc="882A39CE" w:tentative="1">
      <w:start w:val="1"/>
      <w:numFmt w:val="bullet"/>
      <w:lvlText w:val=""/>
      <w:lvlJc w:val="left"/>
      <w:pPr>
        <w:tabs>
          <w:tab w:val="num" w:pos="5040"/>
        </w:tabs>
        <w:ind w:left="5040" w:hanging="360"/>
      </w:pPr>
      <w:rPr>
        <w:rFonts w:ascii="Symbol" w:hAnsi="Symbol" w:hint="default"/>
      </w:rPr>
    </w:lvl>
    <w:lvl w:ilvl="7" w:tplc="ECD2E760" w:tentative="1">
      <w:start w:val="1"/>
      <w:numFmt w:val="bullet"/>
      <w:lvlText w:val="o"/>
      <w:lvlJc w:val="left"/>
      <w:pPr>
        <w:tabs>
          <w:tab w:val="num" w:pos="5760"/>
        </w:tabs>
        <w:ind w:left="5760" w:hanging="360"/>
      </w:pPr>
      <w:rPr>
        <w:rFonts w:ascii="Courier New" w:hAnsi="Courier New" w:cs="Courier New" w:hint="default"/>
      </w:rPr>
    </w:lvl>
    <w:lvl w:ilvl="8" w:tplc="08DC2B34" w:tentative="1">
      <w:start w:val="1"/>
      <w:numFmt w:val="bullet"/>
      <w:lvlText w:val=""/>
      <w:lvlJc w:val="left"/>
      <w:pPr>
        <w:tabs>
          <w:tab w:val="num" w:pos="6480"/>
        </w:tabs>
        <w:ind w:left="6480" w:hanging="360"/>
      </w:pPr>
      <w:rPr>
        <w:rFonts w:ascii="Wingdings" w:hAnsi="Wingdings" w:hint="default"/>
      </w:rPr>
    </w:lvl>
  </w:abstractNum>
  <w:abstractNum w:abstractNumId="91" w15:restartNumberingAfterBreak="0">
    <w:nsid w:val="7CD13B80"/>
    <w:multiLevelType w:val="hybridMultilevel"/>
    <w:tmpl w:val="D6980F4C"/>
    <w:lvl w:ilvl="0" w:tplc="04370001">
      <w:start w:val="1"/>
      <w:numFmt w:val="bullet"/>
      <w:lvlText w:val=""/>
      <w:lvlJc w:val="left"/>
      <w:pPr>
        <w:ind w:left="720" w:hanging="360"/>
      </w:pPr>
      <w:rPr>
        <w:rFonts w:ascii="Symbol" w:hAnsi="Symbol" w:hint="default"/>
      </w:rPr>
    </w:lvl>
    <w:lvl w:ilvl="1" w:tplc="04370003" w:tentative="1">
      <w:start w:val="1"/>
      <w:numFmt w:val="bullet"/>
      <w:lvlText w:val="o"/>
      <w:lvlJc w:val="left"/>
      <w:pPr>
        <w:ind w:left="1440" w:hanging="360"/>
      </w:pPr>
      <w:rPr>
        <w:rFonts w:ascii="Courier New" w:hAnsi="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92" w15:restartNumberingAfterBreak="0">
    <w:nsid w:val="7D255095"/>
    <w:multiLevelType w:val="hybridMultilevel"/>
    <w:tmpl w:val="32240398"/>
    <w:lvl w:ilvl="0" w:tplc="04370001">
      <w:start w:val="1"/>
      <w:numFmt w:val="bullet"/>
      <w:lvlText w:val=""/>
      <w:lvlJc w:val="left"/>
      <w:pPr>
        <w:ind w:left="720" w:hanging="360"/>
      </w:pPr>
      <w:rPr>
        <w:rFonts w:ascii="Symbol" w:hAnsi="Symbol" w:hint="default"/>
      </w:rPr>
    </w:lvl>
    <w:lvl w:ilvl="1" w:tplc="04370003" w:tentative="1">
      <w:start w:val="1"/>
      <w:numFmt w:val="bullet"/>
      <w:lvlText w:val="o"/>
      <w:lvlJc w:val="left"/>
      <w:pPr>
        <w:ind w:left="1440" w:hanging="360"/>
      </w:pPr>
      <w:rPr>
        <w:rFonts w:ascii="Courier New" w:hAnsi="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hint="default"/>
      </w:rPr>
    </w:lvl>
    <w:lvl w:ilvl="8" w:tplc="04370005" w:tentative="1">
      <w:start w:val="1"/>
      <w:numFmt w:val="bullet"/>
      <w:lvlText w:val=""/>
      <w:lvlJc w:val="left"/>
      <w:pPr>
        <w:ind w:left="6480" w:hanging="360"/>
      </w:pPr>
      <w:rPr>
        <w:rFonts w:ascii="Wingdings" w:hAnsi="Wingdings" w:hint="default"/>
      </w:rPr>
    </w:lvl>
  </w:abstractNum>
  <w:num w:numId="1">
    <w:abstractNumId w:val="46"/>
  </w:num>
  <w:num w:numId="2">
    <w:abstractNumId w:val="60"/>
  </w:num>
  <w:num w:numId="3">
    <w:abstractNumId w:val="39"/>
  </w:num>
  <w:num w:numId="4">
    <w:abstractNumId w:val="70"/>
  </w:num>
  <w:num w:numId="5">
    <w:abstractNumId w:val="51"/>
  </w:num>
  <w:num w:numId="6">
    <w:abstractNumId w:val="38"/>
  </w:num>
  <w:num w:numId="7">
    <w:abstractNumId w:val="56"/>
  </w:num>
  <w:num w:numId="8">
    <w:abstractNumId w:val="30"/>
  </w:num>
  <w:num w:numId="9">
    <w:abstractNumId w:val="54"/>
  </w:num>
  <w:num w:numId="10">
    <w:abstractNumId w:val="76"/>
  </w:num>
  <w:num w:numId="11">
    <w:abstractNumId w:val="88"/>
  </w:num>
  <w:num w:numId="12">
    <w:abstractNumId w:val="82"/>
  </w:num>
  <w:num w:numId="13">
    <w:abstractNumId w:val="33"/>
  </w:num>
  <w:num w:numId="14">
    <w:abstractNumId w:val="89"/>
  </w:num>
  <w:num w:numId="15">
    <w:abstractNumId w:val="43"/>
  </w:num>
  <w:num w:numId="16">
    <w:abstractNumId w:val="23"/>
  </w:num>
  <w:num w:numId="17">
    <w:abstractNumId w:val="72"/>
  </w:num>
  <w:num w:numId="18">
    <w:abstractNumId w:val="9"/>
  </w:num>
  <w:num w:numId="19">
    <w:abstractNumId w:val="7"/>
  </w:num>
  <w:num w:numId="20">
    <w:abstractNumId w:val="17"/>
  </w:num>
  <w:num w:numId="21">
    <w:abstractNumId w:val="41"/>
  </w:num>
  <w:num w:numId="22">
    <w:abstractNumId w:val="8"/>
  </w:num>
  <w:num w:numId="23">
    <w:abstractNumId w:val="58"/>
  </w:num>
  <w:num w:numId="24">
    <w:abstractNumId w:val="37"/>
  </w:num>
  <w:num w:numId="25">
    <w:abstractNumId w:val="57"/>
  </w:num>
  <w:num w:numId="26">
    <w:abstractNumId w:val="27"/>
  </w:num>
  <w:num w:numId="27">
    <w:abstractNumId w:val="62"/>
  </w:num>
  <w:num w:numId="28">
    <w:abstractNumId w:val="80"/>
  </w:num>
  <w:num w:numId="29">
    <w:abstractNumId w:val="78"/>
  </w:num>
  <w:num w:numId="30">
    <w:abstractNumId w:val="25"/>
  </w:num>
  <w:num w:numId="31">
    <w:abstractNumId w:val="86"/>
  </w:num>
  <w:num w:numId="32">
    <w:abstractNumId w:val="52"/>
  </w:num>
  <w:num w:numId="33">
    <w:abstractNumId w:val="32"/>
  </w:num>
  <w:num w:numId="34">
    <w:abstractNumId w:val="63"/>
  </w:num>
  <w:num w:numId="35">
    <w:abstractNumId w:val="49"/>
  </w:num>
  <w:num w:numId="36">
    <w:abstractNumId w:val="42"/>
  </w:num>
  <w:num w:numId="37">
    <w:abstractNumId w:val="66"/>
  </w:num>
  <w:num w:numId="38">
    <w:abstractNumId w:val="20"/>
  </w:num>
  <w:num w:numId="39">
    <w:abstractNumId w:val="28"/>
  </w:num>
  <w:num w:numId="40">
    <w:abstractNumId w:val="85"/>
  </w:num>
  <w:num w:numId="41">
    <w:abstractNumId w:val="15"/>
  </w:num>
  <w:num w:numId="42">
    <w:abstractNumId w:val="22"/>
  </w:num>
  <w:num w:numId="43">
    <w:abstractNumId w:val="50"/>
  </w:num>
  <w:num w:numId="44">
    <w:abstractNumId w:val="31"/>
  </w:num>
  <w:num w:numId="45">
    <w:abstractNumId w:val="45"/>
  </w:num>
  <w:num w:numId="46">
    <w:abstractNumId w:val="44"/>
  </w:num>
  <w:num w:numId="47">
    <w:abstractNumId w:val="67"/>
  </w:num>
  <w:num w:numId="48">
    <w:abstractNumId w:val="6"/>
  </w:num>
  <w:num w:numId="49">
    <w:abstractNumId w:val="5"/>
  </w:num>
  <w:num w:numId="50">
    <w:abstractNumId w:val="4"/>
  </w:num>
  <w:num w:numId="51">
    <w:abstractNumId w:val="3"/>
  </w:num>
  <w:num w:numId="52">
    <w:abstractNumId w:val="2"/>
  </w:num>
  <w:num w:numId="53">
    <w:abstractNumId w:val="1"/>
  </w:num>
  <w:num w:numId="54">
    <w:abstractNumId w:val="0"/>
  </w:num>
  <w:num w:numId="55">
    <w:abstractNumId w:val="90"/>
  </w:num>
  <w:num w:numId="56">
    <w:abstractNumId w:val="64"/>
  </w:num>
  <w:num w:numId="57">
    <w:abstractNumId w:val="59"/>
  </w:num>
  <w:num w:numId="58">
    <w:abstractNumId w:val="47"/>
  </w:num>
  <w:num w:numId="59">
    <w:abstractNumId w:val="40"/>
  </w:num>
  <w:num w:numId="60">
    <w:abstractNumId w:val="84"/>
  </w:num>
  <w:num w:numId="61">
    <w:abstractNumId w:val="75"/>
  </w:num>
  <w:num w:numId="62">
    <w:abstractNumId w:val="35"/>
  </w:num>
  <w:num w:numId="63">
    <w:abstractNumId w:val="21"/>
  </w:num>
  <w:num w:numId="64">
    <w:abstractNumId w:val="19"/>
  </w:num>
  <w:num w:numId="65">
    <w:abstractNumId w:val="48"/>
  </w:num>
  <w:num w:numId="66">
    <w:abstractNumId w:val="16"/>
  </w:num>
  <w:num w:numId="67">
    <w:abstractNumId w:val="68"/>
  </w:num>
  <w:num w:numId="68">
    <w:abstractNumId w:val="71"/>
  </w:num>
  <w:num w:numId="69">
    <w:abstractNumId w:val="65"/>
  </w:num>
  <w:num w:numId="70">
    <w:abstractNumId w:val="14"/>
  </w:num>
  <w:num w:numId="71">
    <w:abstractNumId w:val="81"/>
  </w:num>
  <w:num w:numId="72">
    <w:abstractNumId w:val="12"/>
  </w:num>
  <w:num w:numId="73">
    <w:abstractNumId w:val="11"/>
  </w:num>
  <w:num w:numId="74">
    <w:abstractNumId w:val="29"/>
  </w:num>
  <w:num w:numId="75">
    <w:abstractNumId w:val="83"/>
  </w:num>
  <w:num w:numId="76">
    <w:abstractNumId w:val="74"/>
  </w:num>
  <w:num w:numId="77">
    <w:abstractNumId w:val="10"/>
  </w:num>
  <w:num w:numId="78">
    <w:abstractNumId w:val="87"/>
  </w:num>
  <w:num w:numId="79">
    <w:abstractNumId w:val="91"/>
  </w:num>
  <w:num w:numId="80">
    <w:abstractNumId w:val="26"/>
  </w:num>
  <w:num w:numId="81">
    <w:abstractNumId w:val="18"/>
  </w:num>
  <w:num w:numId="82">
    <w:abstractNumId w:val="92"/>
  </w:num>
  <w:num w:numId="83">
    <w:abstractNumId w:val="69"/>
  </w:num>
  <w:num w:numId="84">
    <w:abstractNumId w:val="36"/>
  </w:num>
  <w:num w:numId="85">
    <w:abstractNumId w:val="13"/>
  </w:num>
  <w:num w:numId="86">
    <w:abstractNumId w:val="6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55"/>
  </w:num>
  <w:num w:numId="88">
    <w:abstractNumId w:val="53"/>
  </w:num>
  <w:num w:numId="89">
    <w:abstractNumId w:val="24"/>
  </w:num>
  <w:num w:numId="90">
    <w:abstractNumId w:val="77"/>
  </w:num>
  <w:num w:numId="91">
    <w:abstractNumId w:val="79"/>
  </w:num>
  <w:num w:numId="92">
    <w:abstractNumId w:val="73"/>
  </w:num>
  <w:num w:numId="93">
    <w:abstractNumId w:val="34"/>
  </w:num>
  <w:num w:numId="94">
    <w:abstractNumId w:val="61"/>
  </w:num>
  <w:numIdMacAtCleanup w:val="9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grammar="clean"/>
  <w:defaultTabStop w:val="720"/>
  <w:hyphenationZone w:val="141"/>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5901"/>
    <w:rsid w:val="000006A3"/>
    <w:rsid w:val="00001886"/>
    <w:rsid w:val="00003148"/>
    <w:rsid w:val="00005522"/>
    <w:rsid w:val="000061B2"/>
    <w:rsid w:val="000116FB"/>
    <w:rsid w:val="00017852"/>
    <w:rsid w:val="00020C19"/>
    <w:rsid w:val="00024B28"/>
    <w:rsid w:val="00025B13"/>
    <w:rsid w:val="00026EF4"/>
    <w:rsid w:val="0002706A"/>
    <w:rsid w:val="000355C1"/>
    <w:rsid w:val="000371C3"/>
    <w:rsid w:val="00041651"/>
    <w:rsid w:val="00041DFA"/>
    <w:rsid w:val="00045806"/>
    <w:rsid w:val="000465AC"/>
    <w:rsid w:val="000501B0"/>
    <w:rsid w:val="00050EA4"/>
    <w:rsid w:val="0005108A"/>
    <w:rsid w:val="00052652"/>
    <w:rsid w:val="00052D36"/>
    <w:rsid w:val="000556E8"/>
    <w:rsid w:val="0005573C"/>
    <w:rsid w:val="00060B01"/>
    <w:rsid w:val="00060DDC"/>
    <w:rsid w:val="00063AA0"/>
    <w:rsid w:val="000654AD"/>
    <w:rsid w:val="0007034A"/>
    <w:rsid w:val="00072144"/>
    <w:rsid w:val="00072F3B"/>
    <w:rsid w:val="00073200"/>
    <w:rsid w:val="0007337F"/>
    <w:rsid w:val="00074921"/>
    <w:rsid w:val="00075FD1"/>
    <w:rsid w:val="00076CB9"/>
    <w:rsid w:val="00077807"/>
    <w:rsid w:val="000842AA"/>
    <w:rsid w:val="00085280"/>
    <w:rsid w:val="00085635"/>
    <w:rsid w:val="00091C81"/>
    <w:rsid w:val="0009490D"/>
    <w:rsid w:val="000978D2"/>
    <w:rsid w:val="000A105A"/>
    <w:rsid w:val="000A17A0"/>
    <w:rsid w:val="000A2B4C"/>
    <w:rsid w:val="000A6C6A"/>
    <w:rsid w:val="000A6F36"/>
    <w:rsid w:val="000A7541"/>
    <w:rsid w:val="000A7A5D"/>
    <w:rsid w:val="000A7C05"/>
    <w:rsid w:val="000B2C23"/>
    <w:rsid w:val="000B58A1"/>
    <w:rsid w:val="000B6272"/>
    <w:rsid w:val="000B6FFF"/>
    <w:rsid w:val="000C191B"/>
    <w:rsid w:val="000C2A2D"/>
    <w:rsid w:val="000C5109"/>
    <w:rsid w:val="000C5A57"/>
    <w:rsid w:val="000C78DC"/>
    <w:rsid w:val="000D063F"/>
    <w:rsid w:val="000D42CC"/>
    <w:rsid w:val="000D491F"/>
    <w:rsid w:val="000E04C8"/>
    <w:rsid w:val="000E24C3"/>
    <w:rsid w:val="000E4F56"/>
    <w:rsid w:val="000E5422"/>
    <w:rsid w:val="000E6D92"/>
    <w:rsid w:val="000E7861"/>
    <w:rsid w:val="000E7F80"/>
    <w:rsid w:val="000F23FD"/>
    <w:rsid w:val="000F35F3"/>
    <w:rsid w:val="000F64BC"/>
    <w:rsid w:val="0010077A"/>
    <w:rsid w:val="0010124A"/>
    <w:rsid w:val="001037D5"/>
    <w:rsid w:val="00105DA1"/>
    <w:rsid w:val="00110675"/>
    <w:rsid w:val="00110AA5"/>
    <w:rsid w:val="001118F2"/>
    <w:rsid w:val="001123C8"/>
    <w:rsid w:val="0011361C"/>
    <w:rsid w:val="001140A7"/>
    <w:rsid w:val="00114D03"/>
    <w:rsid w:val="00115F22"/>
    <w:rsid w:val="001167D5"/>
    <w:rsid w:val="00117027"/>
    <w:rsid w:val="00117443"/>
    <w:rsid w:val="00121563"/>
    <w:rsid w:val="00121DA5"/>
    <w:rsid w:val="00125FF8"/>
    <w:rsid w:val="001266FA"/>
    <w:rsid w:val="00126CBE"/>
    <w:rsid w:val="001311A0"/>
    <w:rsid w:val="00131336"/>
    <w:rsid w:val="001316C4"/>
    <w:rsid w:val="00132087"/>
    <w:rsid w:val="0013273E"/>
    <w:rsid w:val="001335BA"/>
    <w:rsid w:val="00133CA8"/>
    <w:rsid w:val="0014034A"/>
    <w:rsid w:val="00140D4A"/>
    <w:rsid w:val="00145780"/>
    <w:rsid w:val="0014679F"/>
    <w:rsid w:val="00152598"/>
    <w:rsid w:val="00153D3D"/>
    <w:rsid w:val="00161EB2"/>
    <w:rsid w:val="001641D2"/>
    <w:rsid w:val="00164447"/>
    <w:rsid w:val="001662AC"/>
    <w:rsid w:val="001675A0"/>
    <w:rsid w:val="00172737"/>
    <w:rsid w:val="00175182"/>
    <w:rsid w:val="00176028"/>
    <w:rsid w:val="0017642F"/>
    <w:rsid w:val="0017678E"/>
    <w:rsid w:val="00182CC7"/>
    <w:rsid w:val="00190A8A"/>
    <w:rsid w:val="00191004"/>
    <w:rsid w:val="00193325"/>
    <w:rsid w:val="0019376D"/>
    <w:rsid w:val="00194132"/>
    <w:rsid w:val="00195027"/>
    <w:rsid w:val="00196999"/>
    <w:rsid w:val="00196F69"/>
    <w:rsid w:val="001974D5"/>
    <w:rsid w:val="001A1BE4"/>
    <w:rsid w:val="001A490A"/>
    <w:rsid w:val="001A4FEF"/>
    <w:rsid w:val="001B0B81"/>
    <w:rsid w:val="001B0F2C"/>
    <w:rsid w:val="001B63DC"/>
    <w:rsid w:val="001B656B"/>
    <w:rsid w:val="001B7A18"/>
    <w:rsid w:val="001C0D67"/>
    <w:rsid w:val="001C26DE"/>
    <w:rsid w:val="001C2C0E"/>
    <w:rsid w:val="001C3A9D"/>
    <w:rsid w:val="001C3CCF"/>
    <w:rsid w:val="001C5318"/>
    <w:rsid w:val="001C5ED0"/>
    <w:rsid w:val="001D04BC"/>
    <w:rsid w:val="001D164F"/>
    <w:rsid w:val="001D281B"/>
    <w:rsid w:val="001D3BBE"/>
    <w:rsid w:val="001D622C"/>
    <w:rsid w:val="001D657C"/>
    <w:rsid w:val="001E1466"/>
    <w:rsid w:val="001E1D5F"/>
    <w:rsid w:val="001E21A0"/>
    <w:rsid w:val="001E2D3E"/>
    <w:rsid w:val="001E39B6"/>
    <w:rsid w:val="001E49A8"/>
    <w:rsid w:val="001E4A33"/>
    <w:rsid w:val="001E612E"/>
    <w:rsid w:val="001F013E"/>
    <w:rsid w:val="001F05FD"/>
    <w:rsid w:val="001F13AB"/>
    <w:rsid w:val="001F55ED"/>
    <w:rsid w:val="001F56DB"/>
    <w:rsid w:val="001F7D75"/>
    <w:rsid w:val="00205162"/>
    <w:rsid w:val="00205F72"/>
    <w:rsid w:val="0020616B"/>
    <w:rsid w:val="00211AE9"/>
    <w:rsid w:val="00211CD5"/>
    <w:rsid w:val="00212147"/>
    <w:rsid w:val="002136B0"/>
    <w:rsid w:val="002153A6"/>
    <w:rsid w:val="0021565A"/>
    <w:rsid w:val="00225117"/>
    <w:rsid w:val="00227521"/>
    <w:rsid w:val="00227668"/>
    <w:rsid w:val="002339D8"/>
    <w:rsid w:val="002355A2"/>
    <w:rsid w:val="00237E60"/>
    <w:rsid w:val="002403D2"/>
    <w:rsid w:val="00240F86"/>
    <w:rsid w:val="00243658"/>
    <w:rsid w:val="00243AC8"/>
    <w:rsid w:val="0024458D"/>
    <w:rsid w:val="00244E40"/>
    <w:rsid w:val="002456DA"/>
    <w:rsid w:val="00247519"/>
    <w:rsid w:val="00255E04"/>
    <w:rsid w:val="00256E2C"/>
    <w:rsid w:val="00260B95"/>
    <w:rsid w:val="0026237A"/>
    <w:rsid w:val="0026443F"/>
    <w:rsid w:val="002673CB"/>
    <w:rsid w:val="00270192"/>
    <w:rsid w:val="0027033F"/>
    <w:rsid w:val="00270B69"/>
    <w:rsid w:val="002717AE"/>
    <w:rsid w:val="002718A8"/>
    <w:rsid w:val="00272FAD"/>
    <w:rsid w:val="00274249"/>
    <w:rsid w:val="002760F6"/>
    <w:rsid w:val="00280D0C"/>
    <w:rsid w:val="002811D3"/>
    <w:rsid w:val="00281330"/>
    <w:rsid w:val="002814A9"/>
    <w:rsid w:val="002816BC"/>
    <w:rsid w:val="00281DDE"/>
    <w:rsid w:val="002825EC"/>
    <w:rsid w:val="002828F9"/>
    <w:rsid w:val="00285C1B"/>
    <w:rsid w:val="00286BEF"/>
    <w:rsid w:val="00290DE0"/>
    <w:rsid w:val="00294010"/>
    <w:rsid w:val="00294D1A"/>
    <w:rsid w:val="00296D73"/>
    <w:rsid w:val="002A0003"/>
    <w:rsid w:val="002A04F3"/>
    <w:rsid w:val="002A1C66"/>
    <w:rsid w:val="002A369D"/>
    <w:rsid w:val="002A587D"/>
    <w:rsid w:val="002A59EC"/>
    <w:rsid w:val="002A6606"/>
    <w:rsid w:val="002A6D1E"/>
    <w:rsid w:val="002A76CA"/>
    <w:rsid w:val="002B19AA"/>
    <w:rsid w:val="002B1D20"/>
    <w:rsid w:val="002B1FB8"/>
    <w:rsid w:val="002B277A"/>
    <w:rsid w:val="002B521A"/>
    <w:rsid w:val="002B73F7"/>
    <w:rsid w:val="002C14E4"/>
    <w:rsid w:val="002C17F4"/>
    <w:rsid w:val="002C36A7"/>
    <w:rsid w:val="002C3E24"/>
    <w:rsid w:val="002C42C3"/>
    <w:rsid w:val="002C5362"/>
    <w:rsid w:val="002C5C33"/>
    <w:rsid w:val="002D0591"/>
    <w:rsid w:val="002D102A"/>
    <w:rsid w:val="002D215D"/>
    <w:rsid w:val="002D547E"/>
    <w:rsid w:val="002D6E88"/>
    <w:rsid w:val="002E02E3"/>
    <w:rsid w:val="002E1C7E"/>
    <w:rsid w:val="002E2215"/>
    <w:rsid w:val="002E4438"/>
    <w:rsid w:val="002E53F9"/>
    <w:rsid w:val="002F3006"/>
    <w:rsid w:val="002F5841"/>
    <w:rsid w:val="002F7742"/>
    <w:rsid w:val="003027C8"/>
    <w:rsid w:val="003030B2"/>
    <w:rsid w:val="00303DFC"/>
    <w:rsid w:val="00305FBA"/>
    <w:rsid w:val="0030719D"/>
    <w:rsid w:val="00307464"/>
    <w:rsid w:val="0031077B"/>
    <w:rsid w:val="003123E1"/>
    <w:rsid w:val="00312D74"/>
    <w:rsid w:val="00320D67"/>
    <w:rsid w:val="00320D81"/>
    <w:rsid w:val="003239E9"/>
    <w:rsid w:val="003257CC"/>
    <w:rsid w:val="00325D7C"/>
    <w:rsid w:val="00327594"/>
    <w:rsid w:val="0033100E"/>
    <w:rsid w:val="00331280"/>
    <w:rsid w:val="00332509"/>
    <w:rsid w:val="00332BAB"/>
    <w:rsid w:val="00334DE7"/>
    <w:rsid w:val="0033608D"/>
    <w:rsid w:val="00336840"/>
    <w:rsid w:val="003406CB"/>
    <w:rsid w:val="0034342B"/>
    <w:rsid w:val="003458AB"/>
    <w:rsid w:val="00346B9F"/>
    <w:rsid w:val="00354240"/>
    <w:rsid w:val="00357156"/>
    <w:rsid w:val="0035756D"/>
    <w:rsid w:val="0036114B"/>
    <w:rsid w:val="00361CEE"/>
    <w:rsid w:val="0036351A"/>
    <w:rsid w:val="003640FC"/>
    <w:rsid w:val="00365D9D"/>
    <w:rsid w:val="00367326"/>
    <w:rsid w:val="00370196"/>
    <w:rsid w:val="00372A13"/>
    <w:rsid w:val="00372A1F"/>
    <w:rsid w:val="003808BD"/>
    <w:rsid w:val="0038193F"/>
    <w:rsid w:val="003829E5"/>
    <w:rsid w:val="0038443D"/>
    <w:rsid w:val="00390CF4"/>
    <w:rsid w:val="003932CA"/>
    <w:rsid w:val="00393C4A"/>
    <w:rsid w:val="00397CE4"/>
    <w:rsid w:val="003A5934"/>
    <w:rsid w:val="003B051D"/>
    <w:rsid w:val="003B1C61"/>
    <w:rsid w:val="003B347E"/>
    <w:rsid w:val="003B457B"/>
    <w:rsid w:val="003B5F89"/>
    <w:rsid w:val="003B6C3D"/>
    <w:rsid w:val="003B7A11"/>
    <w:rsid w:val="003C18E8"/>
    <w:rsid w:val="003C3C0E"/>
    <w:rsid w:val="003C49A2"/>
    <w:rsid w:val="003C5333"/>
    <w:rsid w:val="003C5F81"/>
    <w:rsid w:val="003D03E1"/>
    <w:rsid w:val="003D0AE5"/>
    <w:rsid w:val="003D11AD"/>
    <w:rsid w:val="003D440E"/>
    <w:rsid w:val="003D561E"/>
    <w:rsid w:val="003D6173"/>
    <w:rsid w:val="003D7460"/>
    <w:rsid w:val="003E33C7"/>
    <w:rsid w:val="003E47D8"/>
    <w:rsid w:val="003F0A0B"/>
    <w:rsid w:val="003F1944"/>
    <w:rsid w:val="003F19C2"/>
    <w:rsid w:val="003F295E"/>
    <w:rsid w:val="003F428C"/>
    <w:rsid w:val="003F5CEC"/>
    <w:rsid w:val="00401509"/>
    <w:rsid w:val="004050BB"/>
    <w:rsid w:val="00405EC1"/>
    <w:rsid w:val="00406E74"/>
    <w:rsid w:val="0040739E"/>
    <w:rsid w:val="00407CF5"/>
    <w:rsid w:val="00411516"/>
    <w:rsid w:val="00411526"/>
    <w:rsid w:val="004136BD"/>
    <w:rsid w:val="00413B87"/>
    <w:rsid w:val="00415EBC"/>
    <w:rsid w:val="00423DC5"/>
    <w:rsid w:val="00425054"/>
    <w:rsid w:val="004279F7"/>
    <w:rsid w:val="00430DB7"/>
    <w:rsid w:val="004316E6"/>
    <w:rsid w:val="00432740"/>
    <w:rsid w:val="004351CA"/>
    <w:rsid w:val="004358CE"/>
    <w:rsid w:val="00436BDC"/>
    <w:rsid w:val="00445516"/>
    <w:rsid w:val="004537F9"/>
    <w:rsid w:val="00453BCC"/>
    <w:rsid w:val="00460243"/>
    <w:rsid w:val="004605FE"/>
    <w:rsid w:val="00461382"/>
    <w:rsid w:val="004645C7"/>
    <w:rsid w:val="004661F2"/>
    <w:rsid w:val="00470954"/>
    <w:rsid w:val="00471782"/>
    <w:rsid w:val="00473909"/>
    <w:rsid w:val="0047678D"/>
    <w:rsid w:val="00477D11"/>
    <w:rsid w:val="004820C1"/>
    <w:rsid w:val="004829D0"/>
    <w:rsid w:val="00483006"/>
    <w:rsid w:val="00483A5A"/>
    <w:rsid w:val="0048507E"/>
    <w:rsid w:val="00486A7D"/>
    <w:rsid w:val="00490433"/>
    <w:rsid w:val="00494119"/>
    <w:rsid w:val="0049472B"/>
    <w:rsid w:val="004956AD"/>
    <w:rsid w:val="0049710D"/>
    <w:rsid w:val="004979A5"/>
    <w:rsid w:val="004A113B"/>
    <w:rsid w:val="004A1945"/>
    <w:rsid w:val="004A1CD5"/>
    <w:rsid w:val="004A2841"/>
    <w:rsid w:val="004A2E02"/>
    <w:rsid w:val="004A4B1F"/>
    <w:rsid w:val="004A657C"/>
    <w:rsid w:val="004A7DE0"/>
    <w:rsid w:val="004B0F61"/>
    <w:rsid w:val="004B3602"/>
    <w:rsid w:val="004B55F1"/>
    <w:rsid w:val="004B6E4E"/>
    <w:rsid w:val="004C0A47"/>
    <w:rsid w:val="004C2E77"/>
    <w:rsid w:val="004D0A15"/>
    <w:rsid w:val="004D1807"/>
    <w:rsid w:val="004D2375"/>
    <w:rsid w:val="004D4404"/>
    <w:rsid w:val="004D56DA"/>
    <w:rsid w:val="004E3E6D"/>
    <w:rsid w:val="004E6447"/>
    <w:rsid w:val="004E69EE"/>
    <w:rsid w:val="004E6C22"/>
    <w:rsid w:val="004F04F3"/>
    <w:rsid w:val="004F2F19"/>
    <w:rsid w:val="004F309F"/>
    <w:rsid w:val="004F4224"/>
    <w:rsid w:val="004F5B0F"/>
    <w:rsid w:val="004F683C"/>
    <w:rsid w:val="004F69E3"/>
    <w:rsid w:val="004F6A64"/>
    <w:rsid w:val="005076C7"/>
    <w:rsid w:val="005143E3"/>
    <w:rsid w:val="00516AC5"/>
    <w:rsid w:val="00516DB2"/>
    <w:rsid w:val="0053083D"/>
    <w:rsid w:val="005313AE"/>
    <w:rsid w:val="00532190"/>
    <w:rsid w:val="005335C0"/>
    <w:rsid w:val="00534F0D"/>
    <w:rsid w:val="00541693"/>
    <w:rsid w:val="00542101"/>
    <w:rsid w:val="00542A90"/>
    <w:rsid w:val="00543050"/>
    <w:rsid w:val="00543711"/>
    <w:rsid w:val="00543D96"/>
    <w:rsid w:val="00546DF7"/>
    <w:rsid w:val="00550B06"/>
    <w:rsid w:val="00551B9A"/>
    <w:rsid w:val="00553955"/>
    <w:rsid w:val="00553EA8"/>
    <w:rsid w:val="00556A5E"/>
    <w:rsid w:val="005600B9"/>
    <w:rsid w:val="005618A6"/>
    <w:rsid w:val="0056639E"/>
    <w:rsid w:val="005700C2"/>
    <w:rsid w:val="00571A51"/>
    <w:rsid w:val="00572EC3"/>
    <w:rsid w:val="00575E3D"/>
    <w:rsid w:val="0057704B"/>
    <w:rsid w:val="00577E53"/>
    <w:rsid w:val="00580F84"/>
    <w:rsid w:val="00582EE4"/>
    <w:rsid w:val="0058346F"/>
    <w:rsid w:val="00590B14"/>
    <w:rsid w:val="00592400"/>
    <w:rsid w:val="0059608D"/>
    <w:rsid w:val="005963EF"/>
    <w:rsid w:val="005A009B"/>
    <w:rsid w:val="005A4AA9"/>
    <w:rsid w:val="005A544D"/>
    <w:rsid w:val="005A6913"/>
    <w:rsid w:val="005A6E8A"/>
    <w:rsid w:val="005B0EB6"/>
    <w:rsid w:val="005B269D"/>
    <w:rsid w:val="005B2EBD"/>
    <w:rsid w:val="005B4F53"/>
    <w:rsid w:val="005B5FCE"/>
    <w:rsid w:val="005B6D15"/>
    <w:rsid w:val="005B7EF1"/>
    <w:rsid w:val="005C21F4"/>
    <w:rsid w:val="005C421D"/>
    <w:rsid w:val="005C43FC"/>
    <w:rsid w:val="005C5D25"/>
    <w:rsid w:val="005C63CC"/>
    <w:rsid w:val="005C79F6"/>
    <w:rsid w:val="005D0083"/>
    <w:rsid w:val="005D0B89"/>
    <w:rsid w:val="005D0F01"/>
    <w:rsid w:val="005D3FD6"/>
    <w:rsid w:val="005D42AD"/>
    <w:rsid w:val="005D4319"/>
    <w:rsid w:val="005D532F"/>
    <w:rsid w:val="005D5F01"/>
    <w:rsid w:val="005E1F91"/>
    <w:rsid w:val="005E332F"/>
    <w:rsid w:val="005E3C55"/>
    <w:rsid w:val="005E3CAE"/>
    <w:rsid w:val="005E4C75"/>
    <w:rsid w:val="005E589A"/>
    <w:rsid w:val="005E605F"/>
    <w:rsid w:val="005E7D34"/>
    <w:rsid w:val="005F0761"/>
    <w:rsid w:val="005F2D4B"/>
    <w:rsid w:val="005F6613"/>
    <w:rsid w:val="00600E0A"/>
    <w:rsid w:val="006016C4"/>
    <w:rsid w:val="0060443C"/>
    <w:rsid w:val="006065A3"/>
    <w:rsid w:val="006136D9"/>
    <w:rsid w:val="006224E1"/>
    <w:rsid w:val="00623F66"/>
    <w:rsid w:val="0062628E"/>
    <w:rsid w:val="006317C6"/>
    <w:rsid w:val="0063471F"/>
    <w:rsid w:val="00636A75"/>
    <w:rsid w:val="00641397"/>
    <w:rsid w:val="006426B2"/>
    <w:rsid w:val="00643024"/>
    <w:rsid w:val="006443D0"/>
    <w:rsid w:val="00644EA1"/>
    <w:rsid w:val="006462D9"/>
    <w:rsid w:val="00646F75"/>
    <w:rsid w:val="0065768D"/>
    <w:rsid w:val="006626BB"/>
    <w:rsid w:val="0066393A"/>
    <w:rsid w:val="00664667"/>
    <w:rsid w:val="006706CD"/>
    <w:rsid w:val="00670AD7"/>
    <w:rsid w:val="00671E03"/>
    <w:rsid w:val="00672D18"/>
    <w:rsid w:val="00672ED8"/>
    <w:rsid w:val="00675DB7"/>
    <w:rsid w:val="00681655"/>
    <w:rsid w:val="00683A6A"/>
    <w:rsid w:val="00685103"/>
    <w:rsid w:val="0068632B"/>
    <w:rsid w:val="00690B9B"/>
    <w:rsid w:val="00691CAD"/>
    <w:rsid w:val="00694033"/>
    <w:rsid w:val="006A08C7"/>
    <w:rsid w:val="006A097A"/>
    <w:rsid w:val="006A4FEA"/>
    <w:rsid w:val="006A5A96"/>
    <w:rsid w:val="006A6DDB"/>
    <w:rsid w:val="006B0979"/>
    <w:rsid w:val="006B1DBE"/>
    <w:rsid w:val="006B3A84"/>
    <w:rsid w:val="006B472F"/>
    <w:rsid w:val="006B5EB7"/>
    <w:rsid w:val="006B63CA"/>
    <w:rsid w:val="006B694B"/>
    <w:rsid w:val="006B7A6B"/>
    <w:rsid w:val="006C0778"/>
    <w:rsid w:val="006C0FF1"/>
    <w:rsid w:val="006C2B51"/>
    <w:rsid w:val="006C3435"/>
    <w:rsid w:val="006C38F0"/>
    <w:rsid w:val="006C4BD2"/>
    <w:rsid w:val="006C70F7"/>
    <w:rsid w:val="006D1BBE"/>
    <w:rsid w:val="006D55C0"/>
    <w:rsid w:val="006D69EF"/>
    <w:rsid w:val="006D7D02"/>
    <w:rsid w:val="006E2142"/>
    <w:rsid w:val="006E3476"/>
    <w:rsid w:val="006E550D"/>
    <w:rsid w:val="006E6CB5"/>
    <w:rsid w:val="006E70ED"/>
    <w:rsid w:val="006E73ED"/>
    <w:rsid w:val="006F0DA6"/>
    <w:rsid w:val="006F102A"/>
    <w:rsid w:val="006F1FF9"/>
    <w:rsid w:val="006F23BD"/>
    <w:rsid w:val="006F314D"/>
    <w:rsid w:val="006F3AFB"/>
    <w:rsid w:val="006F69A1"/>
    <w:rsid w:val="006F7ACC"/>
    <w:rsid w:val="007009B0"/>
    <w:rsid w:val="00703C89"/>
    <w:rsid w:val="007040EB"/>
    <w:rsid w:val="00705A9F"/>
    <w:rsid w:val="00710F69"/>
    <w:rsid w:val="00711AC7"/>
    <w:rsid w:val="00712858"/>
    <w:rsid w:val="00713613"/>
    <w:rsid w:val="00713756"/>
    <w:rsid w:val="007159E4"/>
    <w:rsid w:val="00717E9A"/>
    <w:rsid w:val="00720113"/>
    <w:rsid w:val="00720F6F"/>
    <w:rsid w:val="00722BF0"/>
    <w:rsid w:val="0072403C"/>
    <w:rsid w:val="00726289"/>
    <w:rsid w:val="007305C7"/>
    <w:rsid w:val="0073439E"/>
    <w:rsid w:val="0073552B"/>
    <w:rsid w:val="00742D52"/>
    <w:rsid w:val="00743011"/>
    <w:rsid w:val="007431CB"/>
    <w:rsid w:val="007449ED"/>
    <w:rsid w:val="00751862"/>
    <w:rsid w:val="00752EA4"/>
    <w:rsid w:val="00753FAB"/>
    <w:rsid w:val="0075427A"/>
    <w:rsid w:val="00754B28"/>
    <w:rsid w:val="007556D9"/>
    <w:rsid w:val="0076077F"/>
    <w:rsid w:val="007642FE"/>
    <w:rsid w:val="00765383"/>
    <w:rsid w:val="00765EA1"/>
    <w:rsid w:val="00766463"/>
    <w:rsid w:val="00766EEB"/>
    <w:rsid w:val="00767106"/>
    <w:rsid w:val="007676E4"/>
    <w:rsid w:val="007701AA"/>
    <w:rsid w:val="007707A5"/>
    <w:rsid w:val="00771544"/>
    <w:rsid w:val="00773CFF"/>
    <w:rsid w:val="00782D4D"/>
    <w:rsid w:val="007865BD"/>
    <w:rsid w:val="00787BE6"/>
    <w:rsid w:val="00794C4F"/>
    <w:rsid w:val="00794D80"/>
    <w:rsid w:val="0079660D"/>
    <w:rsid w:val="007A2807"/>
    <w:rsid w:val="007A3B1D"/>
    <w:rsid w:val="007A47E9"/>
    <w:rsid w:val="007A4E1B"/>
    <w:rsid w:val="007A62F2"/>
    <w:rsid w:val="007B0527"/>
    <w:rsid w:val="007B0639"/>
    <w:rsid w:val="007B7E03"/>
    <w:rsid w:val="007C2E23"/>
    <w:rsid w:val="007C4358"/>
    <w:rsid w:val="007C61BA"/>
    <w:rsid w:val="007D03E9"/>
    <w:rsid w:val="007D161D"/>
    <w:rsid w:val="007D23F4"/>
    <w:rsid w:val="007D6EFC"/>
    <w:rsid w:val="007E0173"/>
    <w:rsid w:val="007E3BFC"/>
    <w:rsid w:val="007F1CAE"/>
    <w:rsid w:val="007F1D6C"/>
    <w:rsid w:val="007F206F"/>
    <w:rsid w:val="007F2AD7"/>
    <w:rsid w:val="007F5326"/>
    <w:rsid w:val="007F76FA"/>
    <w:rsid w:val="00805894"/>
    <w:rsid w:val="008059EA"/>
    <w:rsid w:val="00805CF9"/>
    <w:rsid w:val="00806204"/>
    <w:rsid w:val="008063B1"/>
    <w:rsid w:val="00806507"/>
    <w:rsid w:val="00806E44"/>
    <w:rsid w:val="00807149"/>
    <w:rsid w:val="00807851"/>
    <w:rsid w:val="008100A8"/>
    <w:rsid w:val="00815A68"/>
    <w:rsid w:val="00821376"/>
    <w:rsid w:val="0082192A"/>
    <w:rsid w:val="00821C9B"/>
    <w:rsid w:val="008234A3"/>
    <w:rsid w:val="008236B7"/>
    <w:rsid w:val="00824BB8"/>
    <w:rsid w:val="0082614A"/>
    <w:rsid w:val="008272C9"/>
    <w:rsid w:val="00837513"/>
    <w:rsid w:val="0084027B"/>
    <w:rsid w:val="008412D1"/>
    <w:rsid w:val="00842206"/>
    <w:rsid w:val="00843FC0"/>
    <w:rsid w:val="00844159"/>
    <w:rsid w:val="008455EF"/>
    <w:rsid w:val="008463EE"/>
    <w:rsid w:val="008465B5"/>
    <w:rsid w:val="00847A0A"/>
    <w:rsid w:val="00853411"/>
    <w:rsid w:val="00854EC7"/>
    <w:rsid w:val="00855990"/>
    <w:rsid w:val="008608A0"/>
    <w:rsid w:val="0086715D"/>
    <w:rsid w:val="0087110E"/>
    <w:rsid w:val="00871278"/>
    <w:rsid w:val="00872E90"/>
    <w:rsid w:val="00881DC8"/>
    <w:rsid w:val="00883486"/>
    <w:rsid w:val="00883E1A"/>
    <w:rsid w:val="008855FC"/>
    <w:rsid w:val="008864A9"/>
    <w:rsid w:val="00890E16"/>
    <w:rsid w:val="00892BB1"/>
    <w:rsid w:val="00892FE2"/>
    <w:rsid w:val="00893904"/>
    <w:rsid w:val="00893C86"/>
    <w:rsid w:val="008950B9"/>
    <w:rsid w:val="0089590F"/>
    <w:rsid w:val="0089768A"/>
    <w:rsid w:val="008A42BD"/>
    <w:rsid w:val="008A4FDA"/>
    <w:rsid w:val="008A6C72"/>
    <w:rsid w:val="008A777A"/>
    <w:rsid w:val="008B2BBB"/>
    <w:rsid w:val="008B3966"/>
    <w:rsid w:val="008B4E23"/>
    <w:rsid w:val="008B78D1"/>
    <w:rsid w:val="008C04D7"/>
    <w:rsid w:val="008C1B4C"/>
    <w:rsid w:val="008C292A"/>
    <w:rsid w:val="008C3D6F"/>
    <w:rsid w:val="008C67C2"/>
    <w:rsid w:val="008C6BD2"/>
    <w:rsid w:val="008D1401"/>
    <w:rsid w:val="008D2176"/>
    <w:rsid w:val="008D59E5"/>
    <w:rsid w:val="008E2C66"/>
    <w:rsid w:val="008E3EBB"/>
    <w:rsid w:val="008E46F4"/>
    <w:rsid w:val="008E5761"/>
    <w:rsid w:val="008E78C5"/>
    <w:rsid w:val="008F119E"/>
    <w:rsid w:val="008F4BCB"/>
    <w:rsid w:val="008F6458"/>
    <w:rsid w:val="00900812"/>
    <w:rsid w:val="009053BB"/>
    <w:rsid w:val="0090650C"/>
    <w:rsid w:val="00906E7F"/>
    <w:rsid w:val="00913A84"/>
    <w:rsid w:val="00913ADB"/>
    <w:rsid w:val="00917F55"/>
    <w:rsid w:val="00920647"/>
    <w:rsid w:val="00922757"/>
    <w:rsid w:val="00922EE7"/>
    <w:rsid w:val="009273E1"/>
    <w:rsid w:val="00927C2F"/>
    <w:rsid w:val="00927FC8"/>
    <w:rsid w:val="00930873"/>
    <w:rsid w:val="009334BB"/>
    <w:rsid w:val="00933CF3"/>
    <w:rsid w:val="00935E1C"/>
    <w:rsid w:val="00940734"/>
    <w:rsid w:val="00942B24"/>
    <w:rsid w:val="009433CA"/>
    <w:rsid w:val="0094676D"/>
    <w:rsid w:val="00951D6F"/>
    <w:rsid w:val="00951E28"/>
    <w:rsid w:val="0095289D"/>
    <w:rsid w:val="00953051"/>
    <w:rsid w:val="0095359F"/>
    <w:rsid w:val="00960AF4"/>
    <w:rsid w:val="00964487"/>
    <w:rsid w:val="00964EDB"/>
    <w:rsid w:val="00965441"/>
    <w:rsid w:val="009667FD"/>
    <w:rsid w:val="009679F5"/>
    <w:rsid w:val="009713BC"/>
    <w:rsid w:val="00973F54"/>
    <w:rsid w:val="009740D6"/>
    <w:rsid w:val="0097444F"/>
    <w:rsid w:val="0097454F"/>
    <w:rsid w:val="009766CB"/>
    <w:rsid w:val="00981012"/>
    <w:rsid w:val="0098297C"/>
    <w:rsid w:val="00986763"/>
    <w:rsid w:val="00991BAD"/>
    <w:rsid w:val="00991BC1"/>
    <w:rsid w:val="00992FAE"/>
    <w:rsid w:val="00996A42"/>
    <w:rsid w:val="00997E7F"/>
    <w:rsid w:val="009A0FAD"/>
    <w:rsid w:val="009A7133"/>
    <w:rsid w:val="009A7C50"/>
    <w:rsid w:val="009B259A"/>
    <w:rsid w:val="009B33BD"/>
    <w:rsid w:val="009B49D8"/>
    <w:rsid w:val="009B546B"/>
    <w:rsid w:val="009B5D3B"/>
    <w:rsid w:val="009B61F5"/>
    <w:rsid w:val="009C0068"/>
    <w:rsid w:val="009C0829"/>
    <w:rsid w:val="009C296D"/>
    <w:rsid w:val="009C2DC1"/>
    <w:rsid w:val="009C38C8"/>
    <w:rsid w:val="009C4E6F"/>
    <w:rsid w:val="009C515A"/>
    <w:rsid w:val="009C6C14"/>
    <w:rsid w:val="009C7590"/>
    <w:rsid w:val="009C7C15"/>
    <w:rsid w:val="009C7F98"/>
    <w:rsid w:val="009D0F79"/>
    <w:rsid w:val="009D1059"/>
    <w:rsid w:val="009D26AE"/>
    <w:rsid w:val="009D47CD"/>
    <w:rsid w:val="009D4CF0"/>
    <w:rsid w:val="009D7DEE"/>
    <w:rsid w:val="009E029C"/>
    <w:rsid w:val="009E0A5F"/>
    <w:rsid w:val="009E2999"/>
    <w:rsid w:val="009E4B70"/>
    <w:rsid w:val="009E4F7B"/>
    <w:rsid w:val="009E50EC"/>
    <w:rsid w:val="009E6218"/>
    <w:rsid w:val="009E6CD9"/>
    <w:rsid w:val="009E7F1A"/>
    <w:rsid w:val="009F1E74"/>
    <w:rsid w:val="009F2568"/>
    <w:rsid w:val="009F32A6"/>
    <w:rsid w:val="009F5169"/>
    <w:rsid w:val="009F5868"/>
    <w:rsid w:val="009F6978"/>
    <w:rsid w:val="009F6A63"/>
    <w:rsid w:val="009F6B45"/>
    <w:rsid w:val="009F771E"/>
    <w:rsid w:val="00A007B7"/>
    <w:rsid w:val="00A0080C"/>
    <w:rsid w:val="00A06848"/>
    <w:rsid w:val="00A0735B"/>
    <w:rsid w:val="00A119FC"/>
    <w:rsid w:val="00A12A71"/>
    <w:rsid w:val="00A13BC1"/>
    <w:rsid w:val="00A154D9"/>
    <w:rsid w:val="00A16158"/>
    <w:rsid w:val="00A17949"/>
    <w:rsid w:val="00A2015E"/>
    <w:rsid w:val="00A20197"/>
    <w:rsid w:val="00A203DB"/>
    <w:rsid w:val="00A20CC8"/>
    <w:rsid w:val="00A23496"/>
    <w:rsid w:val="00A2609C"/>
    <w:rsid w:val="00A26544"/>
    <w:rsid w:val="00A267B6"/>
    <w:rsid w:val="00A27FB2"/>
    <w:rsid w:val="00A32100"/>
    <w:rsid w:val="00A325A0"/>
    <w:rsid w:val="00A352D1"/>
    <w:rsid w:val="00A37767"/>
    <w:rsid w:val="00A379D6"/>
    <w:rsid w:val="00A40F82"/>
    <w:rsid w:val="00A459C5"/>
    <w:rsid w:val="00A4628D"/>
    <w:rsid w:val="00A462DB"/>
    <w:rsid w:val="00A478D2"/>
    <w:rsid w:val="00A522D8"/>
    <w:rsid w:val="00A569F3"/>
    <w:rsid w:val="00A61D37"/>
    <w:rsid w:val="00A62354"/>
    <w:rsid w:val="00A67B99"/>
    <w:rsid w:val="00A702AF"/>
    <w:rsid w:val="00A734FC"/>
    <w:rsid w:val="00A73789"/>
    <w:rsid w:val="00A74C2C"/>
    <w:rsid w:val="00A752DE"/>
    <w:rsid w:val="00A75D55"/>
    <w:rsid w:val="00A7680C"/>
    <w:rsid w:val="00A8132D"/>
    <w:rsid w:val="00A81930"/>
    <w:rsid w:val="00A81974"/>
    <w:rsid w:val="00A827C9"/>
    <w:rsid w:val="00A85490"/>
    <w:rsid w:val="00A907B3"/>
    <w:rsid w:val="00A9122D"/>
    <w:rsid w:val="00A959F8"/>
    <w:rsid w:val="00AA0909"/>
    <w:rsid w:val="00AB28E3"/>
    <w:rsid w:val="00AC0A86"/>
    <w:rsid w:val="00AC4B7E"/>
    <w:rsid w:val="00AC66B4"/>
    <w:rsid w:val="00AC7468"/>
    <w:rsid w:val="00AC797E"/>
    <w:rsid w:val="00AD13C1"/>
    <w:rsid w:val="00AD1F3C"/>
    <w:rsid w:val="00AD36FA"/>
    <w:rsid w:val="00AD3D69"/>
    <w:rsid w:val="00AD4666"/>
    <w:rsid w:val="00AD5646"/>
    <w:rsid w:val="00AD5C6A"/>
    <w:rsid w:val="00AE3B1A"/>
    <w:rsid w:val="00AE43FE"/>
    <w:rsid w:val="00AE4A28"/>
    <w:rsid w:val="00AE7C06"/>
    <w:rsid w:val="00AF1BB5"/>
    <w:rsid w:val="00AF46BD"/>
    <w:rsid w:val="00AF651E"/>
    <w:rsid w:val="00AF6BC8"/>
    <w:rsid w:val="00AF73B7"/>
    <w:rsid w:val="00AF75C4"/>
    <w:rsid w:val="00B00CB9"/>
    <w:rsid w:val="00B07027"/>
    <w:rsid w:val="00B1003D"/>
    <w:rsid w:val="00B116BF"/>
    <w:rsid w:val="00B11B23"/>
    <w:rsid w:val="00B1413C"/>
    <w:rsid w:val="00B159B4"/>
    <w:rsid w:val="00B1738F"/>
    <w:rsid w:val="00B209C0"/>
    <w:rsid w:val="00B21740"/>
    <w:rsid w:val="00B237CF"/>
    <w:rsid w:val="00B241FE"/>
    <w:rsid w:val="00B320AB"/>
    <w:rsid w:val="00B40138"/>
    <w:rsid w:val="00B439B3"/>
    <w:rsid w:val="00B45CC7"/>
    <w:rsid w:val="00B46350"/>
    <w:rsid w:val="00B46420"/>
    <w:rsid w:val="00B4729B"/>
    <w:rsid w:val="00B50B84"/>
    <w:rsid w:val="00B515F8"/>
    <w:rsid w:val="00B55DF6"/>
    <w:rsid w:val="00B56E5D"/>
    <w:rsid w:val="00B5708C"/>
    <w:rsid w:val="00B57345"/>
    <w:rsid w:val="00B57AFD"/>
    <w:rsid w:val="00B60652"/>
    <w:rsid w:val="00B60822"/>
    <w:rsid w:val="00B6305C"/>
    <w:rsid w:val="00B65901"/>
    <w:rsid w:val="00B667F1"/>
    <w:rsid w:val="00B702E9"/>
    <w:rsid w:val="00B72400"/>
    <w:rsid w:val="00B72EA7"/>
    <w:rsid w:val="00B75487"/>
    <w:rsid w:val="00B756BA"/>
    <w:rsid w:val="00B75C48"/>
    <w:rsid w:val="00B763FD"/>
    <w:rsid w:val="00B77DE8"/>
    <w:rsid w:val="00B77E85"/>
    <w:rsid w:val="00B82A7B"/>
    <w:rsid w:val="00B851EC"/>
    <w:rsid w:val="00B8709F"/>
    <w:rsid w:val="00B9011D"/>
    <w:rsid w:val="00B90904"/>
    <w:rsid w:val="00B90E11"/>
    <w:rsid w:val="00B94265"/>
    <w:rsid w:val="00B94ABE"/>
    <w:rsid w:val="00B94F64"/>
    <w:rsid w:val="00B952D3"/>
    <w:rsid w:val="00B959E6"/>
    <w:rsid w:val="00B95A01"/>
    <w:rsid w:val="00B96308"/>
    <w:rsid w:val="00B96D28"/>
    <w:rsid w:val="00B9798D"/>
    <w:rsid w:val="00BA42BD"/>
    <w:rsid w:val="00BA4CFF"/>
    <w:rsid w:val="00BA7C36"/>
    <w:rsid w:val="00BB0310"/>
    <w:rsid w:val="00BB2B26"/>
    <w:rsid w:val="00BB4EFC"/>
    <w:rsid w:val="00BB5085"/>
    <w:rsid w:val="00BB5393"/>
    <w:rsid w:val="00BB53F6"/>
    <w:rsid w:val="00BB5409"/>
    <w:rsid w:val="00BB5732"/>
    <w:rsid w:val="00BB79DE"/>
    <w:rsid w:val="00BC07CD"/>
    <w:rsid w:val="00BC1D24"/>
    <w:rsid w:val="00BC211F"/>
    <w:rsid w:val="00BC4F1F"/>
    <w:rsid w:val="00BC50B4"/>
    <w:rsid w:val="00BC6709"/>
    <w:rsid w:val="00BC7D06"/>
    <w:rsid w:val="00BD0017"/>
    <w:rsid w:val="00BD12F9"/>
    <w:rsid w:val="00BD1A83"/>
    <w:rsid w:val="00BD2311"/>
    <w:rsid w:val="00BD2CAB"/>
    <w:rsid w:val="00BD3732"/>
    <w:rsid w:val="00BD40F7"/>
    <w:rsid w:val="00BD5E80"/>
    <w:rsid w:val="00BD68D0"/>
    <w:rsid w:val="00BE10DC"/>
    <w:rsid w:val="00BE14CA"/>
    <w:rsid w:val="00BE38DC"/>
    <w:rsid w:val="00BE4137"/>
    <w:rsid w:val="00BE4AA2"/>
    <w:rsid w:val="00BE57D7"/>
    <w:rsid w:val="00BF03FF"/>
    <w:rsid w:val="00BF3465"/>
    <w:rsid w:val="00BF4FE6"/>
    <w:rsid w:val="00BF5654"/>
    <w:rsid w:val="00C00BE0"/>
    <w:rsid w:val="00C01987"/>
    <w:rsid w:val="00C03481"/>
    <w:rsid w:val="00C04A10"/>
    <w:rsid w:val="00C05A3B"/>
    <w:rsid w:val="00C13684"/>
    <w:rsid w:val="00C1384F"/>
    <w:rsid w:val="00C13ED4"/>
    <w:rsid w:val="00C1703E"/>
    <w:rsid w:val="00C17A21"/>
    <w:rsid w:val="00C17C0B"/>
    <w:rsid w:val="00C2001B"/>
    <w:rsid w:val="00C20FBC"/>
    <w:rsid w:val="00C2472E"/>
    <w:rsid w:val="00C24E05"/>
    <w:rsid w:val="00C2741D"/>
    <w:rsid w:val="00C317DA"/>
    <w:rsid w:val="00C3239E"/>
    <w:rsid w:val="00C360F2"/>
    <w:rsid w:val="00C3616D"/>
    <w:rsid w:val="00C361E1"/>
    <w:rsid w:val="00C37121"/>
    <w:rsid w:val="00C40EA6"/>
    <w:rsid w:val="00C419EB"/>
    <w:rsid w:val="00C449A6"/>
    <w:rsid w:val="00C45309"/>
    <w:rsid w:val="00C4585B"/>
    <w:rsid w:val="00C464E8"/>
    <w:rsid w:val="00C5010A"/>
    <w:rsid w:val="00C5095E"/>
    <w:rsid w:val="00C54A6B"/>
    <w:rsid w:val="00C554F6"/>
    <w:rsid w:val="00C559DD"/>
    <w:rsid w:val="00C605FF"/>
    <w:rsid w:val="00C66471"/>
    <w:rsid w:val="00C70700"/>
    <w:rsid w:val="00C70FA6"/>
    <w:rsid w:val="00C73655"/>
    <w:rsid w:val="00C7628A"/>
    <w:rsid w:val="00C80141"/>
    <w:rsid w:val="00C82208"/>
    <w:rsid w:val="00C85008"/>
    <w:rsid w:val="00C8559B"/>
    <w:rsid w:val="00C87328"/>
    <w:rsid w:val="00C9086C"/>
    <w:rsid w:val="00C93DB0"/>
    <w:rsid w:val="00C94AEF"/>
    <w:rsid w:val="00C9543E"/>
    <w:rsid w:val="00CA06E6"/>
    <w:rsid w:val="00CA28B0"/>
    <w:rsid w:val="00CA41D5"/>
    <w:rsid w:val="00CA4356"/>
    <w:rsid w:val="00CA5F70"/>
    <w:rsid w:val="00CB200B"/>
    <w:rsid w:val="00CB30FD"/>
    <w:rsid w:val="00CB361A"/>
    <w:rsid w:val="00CB5AE5"/>
    <w:rsid w:val="00CC2877"/>
    <w:rsid w:val="00CC2A22"/>
    <w:rsid w:val="00CC3614"/>
    <w:rsid w:val="00CC3936"/>
    <w:rsid w:val="00CD2C17"/>
    <w:rsid w:val="00CD4DE7"/>
    <w:rsid w:val="00CE38D0"/>
    <w:rsid w:val="00CE3B3E"/>
    <w:rsid w:val="00CE5B1C"/>
    <w:rsid w:val="00CE5C2F"/>
    <w:rsid w:val="00CF060E"/>
    <w:rsid w:val="00CF5353"/>
    <w:rsid w:val="00CF6C6C"/>
    <w:rsid w:val="00D00F97"/>
    <w:rsid w:val="00D04599"/>
    <w:rsid w:val="00D05414"/>
    <w:rsid w:val="00D06FA5"/>
    <w:rsid w:val="00D07880"/>
    <w:rsid w:val="00D11AF8"/>
    <w:rsid w:val="00D12CDE"/>
    <w:rsid w:val="00D12D23"/>
    <w:rsid w:val="00D17D11"/>
    <w:rsid w:val="00D17E5C"/>
    <w:rsid w:val="00D21A9D"/>
    <w:rsid w:val="00D21C61"/>
    <w:rsid w:val="00D232C1"/>
    <w:rsid w:val="00D24046"/>
    <w:rsid w:val="00D2457F"/>
    <w:rsid w:val="00D24FE3"/>
    <w:rsid w:val="00D26008"/>
    <w:rsid w:val="00D263C4"/>
    <w:rsid w:val="00D26539"/>
    <w:rsid w:val="00D26ABB"/>
    <w:rsid w:val="00D27A48"/>
    <w:rsid w:val="00D27C4C"/>
    <w:rsid w:val="00D30CD0"/>
    <w:rsid w:val="00D31C4A"/>
    <w:rsid w:val="00D32DC8"/>
    <w:rsid w:val="00D333E8"/>
    <w:rsid w:val="00D33E62"/>
    <w:rsid w:val="00D34EF4"/>
    <w:rsid w:val="00D3617D"/>
    <w:rsid w:val="00D37330"/>
    <w:rsid w:val="00D37872"/>
    <w:rsid w:val="00D37DD8"/>
    <w:rsid w:val="00D40777"/>
    <w:rsid w:val="00D41A52"/>
    <w:rsid w:val="00D42E86"/>
    <w:rsid w:val="00D44A8A"/>
    <w:rsid w:val="00D46336"/>
    <w:rsid w:val="00D47A84"/>
    <w:rsid w:val="00D5125B"/>
    <w:rsid w:val="00D52163"/>
    <w:rsid w:val="00D538F8"/>
    <w:rsid w:val="00D54425"/>
    <w:rsid w:val="00D6276C"/>
    <w:rsid w:val="00D63708"/>
    <w:rsid w:val="00D63DA3"/>
    <w:rsid w:val="00D656CF"/>
    <w:rsid w:val="00D65D16"/>
    <w:rsid w:val="00D67115"/>
    <w:rsid w:val="00D71422"/>
    <w:rsid w:val="00D72619"/>
    <w:rsid w:val="00D748DD"/>
    <w:rsid w:val="00D76A6E"/>
    <w:rsid w:val="00D80D92"/>
    <w:rsid w:val="00D811ED"/>
    <w:rsid w:val="00D81355"/>
    <w:rsid w:val="00D8633F"/>
    <w:rsid w:val="00D86426"/>
    <w:rsid w:val="00D93BBE"/>
    <w:rsid w:val="00DA1866"/>
    <w:rsid w:val="00DA1BDA"/>
    <w:rsid w:val="00DB1A8F"/>
    <w:rsid w:val="00DB56A5"/>
    <w:rsid w:val="00DB715A"/>
    <w:rsid w:val="00DC00B1"/>
    <w:rsid w:val="00DC0922"/>
    <w:rsid w:val="00DC0B02"/>
    <w:rsid w:val="00DC119B"/>
    <w:rsid w:val="00DC1550"/>
    <w:rsid w:val="00DC2637"/>
    <w:rsid w:val="00DC386E"/>
    <w:rsid w:val="00DC5FEF"/>
    <w:rsid w:val="00DC60C0"/>
    <w:rsid w:val="00DD3FEE"/>
    <w:rsid w:val="00DE046C"/>
    <w:rsid w:val="00DE0BB5"/>
    <w:rsid w:val="00DE19EF"/>
    <w:rsid w:val="00DE293C"/>
    <w:rsid w:val="00DE2B16"/>
    <w:rsid w:val="00DE3499"/>
    <w:rsid w:val="00DE50C1"/>
    <w:rsid w:val="00DE61F2"/>
    <w:rsid w:val="00DF0764"/>
    <w:rsid w:val="00DF271E"/>
    <w:rsid w:val="00DF3812"/>
    <w:rsid w:val="00DF3E88"/>
    <w:rsid w:val="00DF642C"/>
    <w:rsid w:val="00DF6C3C"/>
    <w:rsid w:val="00E03BC7"/>
    <w:rsid w:val="00E04A0A"/>
    <w:rsid w:val="00E0550B"/>
    <w:rsid w:val="00E06C83"/>
    <w:rsid w:val="00E0703B"/>
    <w:rsid w:val="00E11A7D"/>
    <w:rsid w:val="00E12371"/>
    <w:rsid w:val="00E12865"/>
    <w:rsid w:val="00E1578B"/>
    <w:rsid w:val="00E161E1"/>
    <w:rsid w:val="00E17C22"/>
    <w:rsid w:val="00E218D8"/>
    <w:rsid w:val="00E221F4"/>
    <w:rsid w:val="00E23243"/>
    <w:rsid w:val="00E345C2"/>
    <w:rsid w:val="00E3613B"/>
    <w:rsid w:val="00E3759E"/>
    <w:rsid w:val="00E4128A"/>
    <w:rsid w:val="00E45457"/>
    <w:rsid w:val="00E45800"/>
    <w:rsid w:val="00E45F10"/>
    <w:rsid w:val="00E46011"/>
    <w:rsid w:val="00E4627C"/>
    <w:rsid w:val="00E5368C"/>
    <w:rsid w:val="00E54AB1"/>
    <w:rsid w:val="00E557E3"/>
    <w:rsid w:val="00E55F40"/>
    <w:rsid w:val="00E617EB"/>
    <w:rsid w:val="00E62836"/>
    <w:rsid w:val="00E62D90"/>
    <w:rsid w:val="00E63DD5"/>
    <w:rsid w:val="00E641FD"/>
    <w:rsid w:val="00E65A36"/>
    <w:rsid w:val="00E65BF5"/>
    <w:rsid w:val="00E666A7"/>
    <w:rsid w:val="00E674C4"/>
    <w:rsid w:val="00E70FAF"/>
    <w:rsid w:val="00E75D4E"/>
    <w:rsid w:val="00E76C27"/>
    <w:rsid w:val="00E770E4"/>
    <w:rsid w:val="00E801EC"/>
    <w:rsid w:val="00E86F39"/>
    <w:rsid w:val="00E91443"/>
    <w:rsid w:val="00E92DE9"/>
    <w:rsid w:val="00E934CC"/>
    <w:rsid w:val="00E93A9D"/>
    <w:rsid w:val="00E9493E"/>
    <w:rsid w:val="00E952FD"/>
    <w:rsid w:val="00E95AD4"/>
    <w:rsid w:val="00EA046B"/>
    <w:rsid w:val="00EA066F"/>
    <w:rsid w:val="00EA0C7D"/>
    <w:rsid w:val="00EA1BD6"/>
    <w:rsid w:val="00EA46F7"/>
    <w:rsid w:val="00EA4EE3"/>
    <w:rsid w:val="00EB1C5D"/>
    <w:rsid w:val="00EB57F2"/>
    <w:rsid w:val="00EC1C4F"/>
    <w:rsid w:val="00EC37D2"/>
    <w:rsid w:val="00EC6024"/>
    <w:rsid w:val="00EC6BB2"/>
    <w:rsid w:val="00ED0238"/>
    <w:rsid w:val="00ED0664"/>
    <w:rsid w:val="00ED0AC6"/>
    <w:rsid w:val="00ED188F"/>
    <w:rsid w:val="00ED7345"/>
    <w:rsid w:val="00ED73CE"/>
    <w:rsid w:val="00EE01AF"/>
    <w:rsid w:val="00EE01B5"/>
    <w:rsid w:val="00EE0356"/>
    <w:rsid w:val="00EE2112"/>
    <w:rsid w:val="00EE4B6E"/>
    <w:rsid w:val="00EE7C7F"/>
    <w:rsid w:val="00EF158C"/>
    <w:rsid w:val="00EF469B"/>
    <w:rsid w:val="00EF6326"/>
    <w:rsid w:val="00EF7734"/>
    <w:rsid w:val="00F04E95"/>
    <w:rsid w:val="00F0517A"/>
    <w:rsid w:val="00F13232"/>
    <w:rsid w:val="00F148B1"/>
    <w:rsid w:val="00F16BD7"/>
    <w:rsid w:val="00F218E9"/>
    <w:rsid w:val="00F22A5F"/>
    <w:rsid w:val="00F23E2A"/>
    <w:rsid w:val="00F24F09"/>
    <w:rsid w:val="00F26E77"/>
    <w:rsid w:val="00F279CF"/>
    <w:rsid w:val="00F31005"/>
    <w:rsid w:val="00F33D97"/>
    <w:rsid w:val="00F34C62"/>
    <w:rsid w:val="00F355F2"/>
    <w:rsid w:val="00F41B8B"/>
    <w:rsid w:val="00F43A9A"/>
    <w:rsid w:val="00F45448"/>
    <w:rsid w:val="00F46BA4"/>
    <w:rsid w:val="00F501A4"/>
    <w:rsid w:val="00F52BA8"/>
    <w:rsid w:val="00F55879"/>
    <w:rsid w:val="00F56315"/>
    <w:rsid w:val="00F61504"/>
    <w:rsid w:val="00F6302D"/>
    <w:rsid w:val="00F6380B"/>
    <w:rsid w:val="00F64497"/>
    <w:rsid w:val="00F64F72"/>
    <w:rsid w:val="00F66CB1"/>
    <w:rsid w:val="00F70487"/>
    <w:rsid w:val="00F70560"/>
    <w:rsid w:val="00F72531"/>
    <w:rsid w:val="00F72665"/>
    <w:rsid w:val="00F74003"/>
    <w:rsid w:val="00F75B1A"/>
    <w:rsid w:val="00F802C2"/>
    <w:rsid w:val="00F82B27"/>
    <w:rsid w:val="00F830CA"/>
    <w:rsid w:val="00F837D6"/>
    <w:rsid w:val="00F83A6E"/>
    <w:rsid w:val="00F8746B"/>
    <w:rsid w:val="00F904D6"/>
    <w:rsid w:val="00F9288D"/>
    <w:rsid w:val="00F92992"/>
    <w:rsid w:val="00F956AE"/>
    <w:rsid w:val="00F95D13"/>
    <w:rsid w:val="00FA005E"/>
    <w:rsid w:val="00FA0BB0"/>
    <w:rsid w:val="00FA3C40"/>
    <w:rsid w:val="00FA6001"/>
    <w:rsid w:val="00FA6D78"/>
    <w:rsid w:val="00FA704F"/>
    <w:rsid w:val="00FB4869"/>
    <w:rsid w:val="00FB6CE4"/>
    <w:rsid w:val="00FB6F6D"/>
    <w:rsid w:val="00FC079F"/>
    <w:rsid w:val="00FC4470"/>
    <w:rsid w:val="00FC4F97"/>
    <w:rsid w:val="00FC5ACB"/>
    <w:rsid w:val="00FD0037"/>
    <w:rsid w:val="00FD3269"/>
    <w:rsid w:val="00FD5744"/>
    <w:rsid w:val="00FD635F"/>
    <w:rsid w:val="00FD737B"/>
    <w:rsid w:val="00FD7625"/>
    <w:rsid w:val="00FE0A10"/>
    <w:rsid w:val="00FE1F3F"/>
    <w:rsid w:val="00FE2CB5"/>
    <w:rsid w:val="00FE3B38"/>
    <w:rsid w:val="00FE4A08"/>
    <w:rsid w:val="00FE508A"/>
    <w:rsid w:val="00FE7A31"/>
    <w:rsid w:val="00FF2C5E"/>
    <w:rsid w:val="00FF53ED"/>
    <w:rsid w:val="00FF58AB"/>
    <w:rsid w:val="00FF5D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03C3D0D"/>
  <w15:docId w15:val="{EC8CBB04-FCA8-47BB-BBCA-11716FA24D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Sylfaen" w:eastAsiaTheme="minorHAnsi" w:hAnsi="Sylfaen" w:cstheme="minorBidi"/>
        <w:sz w:val="22"/>
        <w:szCs w:val="22"/>
        <w:lang w:val="en-US" w:eastAsia="en-US" w:bidi="ar-SA"/>
      </w:rPr>
    </w:rPrDefault>
    <w:pPrDefault>
      <w:pPr>
        <w:spacing w:before="120" w:after="120"/>
        <w:jc w:val="both"/>
      </w:pPr>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iPriority="99"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2DE9"/>
    <w:rPr>
      <w:lang w:val="ka-GE"/>
    </w:rPr>
  </w:style>
  <w:style w:type="paragraph" w:styleId="Heading1">
    <w:name w:val="heading 1"/>
    <w:aliases w:val="Char,AUK,Section,Section Heading,Section1,Section Heading1,Section2,Section Heading2,Section3,Section Heading3,Section4,Section Heading4,Section5,Section Heading5,Section6,Section Heading6,Section7,Section Heading7,Section8,Section Heading8,L1"/>
    <w:basedOn w:val="Normal"/>
    <w:next w:val="Normal"/>
    <w:link w:val="Heading1Char"/>
    <w:autoRedefine/>
    <w:uiPriority w:val="9"/>
    <w:qFormat/>
    <w:rsid w:val="001B7A18"/>
    <w:pPr>
      <w:keepNext/>
      <w:numPr>
        <w:numId w:val="10"/>
      </w:numPr>
      <w:outlineLvl w:val="0"/>
    </w:pPr>
    <w:rPr>
      <w:rFonts w:eastAsiaTheme="majorEastAsia" w:cstheme="majorBidi"/>
      <w:b/>
      <w:bCs/>
      <w:iCs/>
      <w:color w:val="000000" w:themeColor="text1"/>
      <w:sz w:val="24"/>
      <w:szCs w:val="28"/>
    </w:rPr>
  </w:style>
  <w:style w:type="paragraph" w:styleId="Heading2">
    <w:name w:val="heading 2"/>
    <w:aliases w:val="Major,Reset numbering,Major1,Reset numbering1,Major2,Reset numberin...,Reset numbering2,Major3,Reset numbering3,Major4,Reset numbering4,Major5,Reset numbering5,Major6,Reset numbering6,Major7,Reset numbering7,Major8,Reset numbering8,Major9,Знак"/>
    <w:basedOn w:val="Normal"/>
    <w:next w:val="Normal"/>
    <w:link w:val="Heading2Char"/>
    <w:uiPriority w:val="9"/>
    <w:unhideWhenUsed/>
    <w:qFormat/>
    <w:rsid w:val="00294010"/>
    <w:pPr>
      <w:keepNext/>
      <w:keepLines/>
      <w:numPr>
        <w:ilvl w:val="1"/>
        <w:numId w:val="10"/>
      </w:numPr>
      <w:outlineLvl w:val="1"/>
    </w:pPr>
    <w:rPr>
      <w:rFonts w:eastAsiaTheme="majorEastAsia" w:cstheme="majorBidi"/>
      <w:b/>
      <w:bCs/>
      <w:color w:val="000000" w:themeColor="text1"/>
      <w:szCs w:val="26"/>
    </w:rPr>
  </w:style>
  <w:style w:type="paragraph" w:styleId="Heading3">
    <w:name w:val="heading 3"/>
    <w:aliases w:val="Sub-heading 1,Normal 3,sub-heading,Normal text paragraph,Secondary,Heading 3 Char1,Heading 3 Char Char,Sub-heading 1 Char Char,Normal 3 Char Char,sub-heading Char Char,Sub-heading 1 Char,Normal 3 Char,sub-heading Char,RF Heading 3,Re,L3"/>
    <w:basedOn w:val="Normal"/>
    <w:next w:val="Normal"/>
    <w:link w:val="Heading3Char"/>
    <w:unhideWhenUsed/>
    <w:qFormat/>
    <w:rsid w:val="006E2142"/>
    <w:pPr>
      <w:keepNext/>
      <w:keepLines/>
      <w:numPr>
        <w:ilvl w:val="2"/>
        <w:numId w:val="10"/>
      </w:numPr>
      <w:ind w:left="720"/>
      <w:outlineLvl w:val="2"/>
    </w:pPr>
    <w:rPr>
      <w:rFonts w:eastAsiaTheme="majorEastAsia" w:cstheme="majorBidi"/>
      <w:b/>
      <w:bCs/>
      <w:color w:val="000000" w:themeColor="text1"/>
    </w:rPr>
  </w:style>
  <w:style w:type="paragraph" w:styleId="Heading4">
    <w:name w:val="heading 4"/>
    <w:aliases w:val="Heading 4_Kaxa,(RF),h4"/>
    <w:basedOn w:val="Normal"/>
    <w:next w:val="Normal"/>
    <w:link w:val="Heading4Char"/>
    <w:autoRedefine/>
    <w:unhideWhenUsed/>
    <w:qFormat/>
    <w:rsid w:val="00F64497"/>
    <w:pPr>
      <w:keepNext/>
      <w:keepLines/>
      <w:numPr>
        <w:ilvl w:val="3"/>
        <w:numId w:val="10"/>
      </w:numPr>
      <w:autoSpaceDE w:val="0"/>
      <w:autoSpaceDN w:val="0"/>
      <w:ind w:left="862" w:hanging="862"/>
      <w:jc w:val="left"/>
      <w:outlineLvl w:val="3"/>
    </w:pPr>
    <w:rPr>
      <w:rFonts w:eastAsia="Sylfaen" w:cstheme="majorBidi"/>
      <w:b/>
      <w:bCs/>
      <w:iCs/>
      <w:color w:val="000000" w:themeColor="text1"/>
      <w:szCs w:val="20"/>
      <w:lang w:eastAsia="ru-RU"/>
    </w:rPr>
  </w:style>
  <w:style w:type="paragraph" w:styleId="Heading5">
    <w:name w:val="heading 5"/>
    <w:basedOn w:val="Normal"/>
    <w:next w:val="Normal"/>
    <w:link w:val="Heading5Char"/>
    <w:unhideWhenUsed/>
    <w:qFormat/>
    <w:rsid w:val="00294010"/>
    <w:pPr>
      <w:keepNext/>
      <w:keepLines/>
      <w:numPr>
        <w:ilvl w:val="4"/>
        <w:numId w:val="10"/>
      </w:numPr>
      <w:outlineLvl w:val="4"/>
    </w:pPr>
    <w:rPr>
      <w:rFonts w:eastAsiaTheme="majorEastAsia" w:cstheme="majorBidi"/>
      <w:b/>
      <w:color w:val="000000" w:themeColor="text1"/>
    </w:rPr>
  </w:style>
  <w:style w:type="paragraph" w:styleId="Heading6">
    <w:name w:val="heading 6"/>
    <w:basedOn w:val="Normal"/>
    <w:next w:val="Normal"/>
    <w:link w:val="Heading6Char"/>
    <w:autoRedefine/>
    <w:unhideWhenUsed/>
    <w:qFormat/>
    <w:rsid w:val="00145780"/>
    <w:pPr>
      <w:keepNext/>
      <w:keepLines/>
      <w:numPr>
        <w:ilvl w:val="5"/>
        <w:numId w:val="10"/>
      </w:numPr>
      <w:autoSpaceDE w:val="0"/>
      <w:autoSpaceDN w:val="0"/>
      <w:spacing w:before="0" w:after="0"/>
      <w:jc w:val="left"/>
      <w:outlineLvl w:val="5"/>
    </w:pPr>
    <w:rPr>
      <w:rFonts w:eastAsiaTheme="majorEastAsia" w:cstheme="majorBidi"/>
      <w:b/>
      <w:iCs/>
      <w:color w:val="000000" w:themeColor="text1"/>
    </w:rPr>
  </w:style>
  <w:style w:type="paragraph" w:styleId="Heading7">
    <w:name w:val="heading 7"/>
    <w:basedOn w:val="Normal"/>
    <w:next w:val="Normal"/>
    <w:link w:val="Heading7Char"/>
    <w:unhideWhenUsed/>
    <w:qFormat/>
    <w:rsid w:val="00E62D90"/>
    <w:pPr>
      <w:keepNext/>
      <w:keepLines/>
      <w:numPr>
        <w:ilvl w:val="6"/>
        <w:numId w:val="10"/>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nhideWhenUsed/>
    <w:qFormat/>
    <w:rsid w:val="00E62D90"/>
    <w:pPr>
      <w:keepNext/>
      <w:keepLines/>
      <w:numPr>
        <w:ilvl w:val="7"/>
        <w:numId w:val="10"/>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aliases w:val="Table"/>
    <w:basedOn w:val="Normal"/>
    <w:next w:val="Normal"/>
    <w:link w:val="Heading9Char"/>
    <w:unhideWhenUsed/>
    <w:qFormat/>
    <w:rsid w:val="00E62D90"/>
    <w:pPr>
      <w:keepNext/>
      <w:keepLines/>
      <w:numPr>
        <w:ilvl w:val="8"/>
        <w:numId w:val="10"/>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rsid w:val="00672ED8"/>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rsid w:val="00672ED8"/>
    <w:rPr>
      <w:rFonts w:ascii="Tahoma" w:hAnsi="Tahoma" w:cs="Tahoma"/>
      <w:sz w:val="16"/>
      <w:szCs w:val="16"/>
      <w:lang w:val="ka-GE"/>
    </w:rPr>
  </w:style>
  <w:style w:type="character" w:customStyle="1" w:styleId="Heading1Char">
    <w:name w:val="Heading 1 Char"/>
    <w:aliases w:val="Char Char3,AUK Char1,Section Char1,Section Heading Char1,Section1 Char1,Section Heading1 Char1,Section2 Char1,Section Heading2 Char1,Section3 Char1,Section Heading3 Char1,Section4 Char1,Section Heading4 Char1,Section5 Char1,Section6 Char"/>
    <w:basedOn w:val="DefaultParagraphFont"/>
    <w:link w:val="Heading1"/>
    <w:uiPriority w:val="9"/>
    <w:rsid w:val="001B7A18"/>
    <w:rPr>
      <w:rFonts w:eastAsiaTheme="majorEastAsia" w:cstheme="majorBidi"/>
      <w:b/>
      <w:bCs/>
      <w:iCs/>
      <w:color w:val="000000" w:themeColor="text1"/>
      <w:sz w:val="24"/>
      <w:szCs w:val="28"/>
      <w:lang w:val="ka-GE"/>
    </w:rPr>
  </w:style>
  <w:style w:type="paragraph" w:customStyle="1" w:styleId="Heading2Kaxa">
    <w:name w:val="Heading 2_Kaxa"/>
    <w:basedOn w:val="Heading2"/>
    <w:autoRedefine/>
    <w:qFormat/>
    <w:rsid w:val="00807851"/>
    <w:pPr>
      <w:keepLines w:val="0"/>
      <w:numPr>
        <w:numId w:val="23"/>
      </w:numPr>
      <w:jc w:val="left"/>
    </w:pPr>
    <w:rPr>
      <w:rFonts w:eastAsia="Times New Roman" w:cs="Arial"/>
      <w:bCs w:val="0"/>
      <w:color w:val="auto"/>
      <w:szCs w:val="28"/>
      <w:lang w:eastAsia="ru-RU"/>
    </w:rPr>
  </w:style>
  <w:style w:type="character" w:customStyle="1" w:styleId="Heading2Char">
    <w:name w:val="Heading 2 Char"/>
    <w:aliases w:val="Major Char,Reset numbering Char,Major1 Char,Reset numbering1 Char,Major2 Char,Reset numberin... Char,Reset numbering2 Char,Major3 Char,Reset numbering3 Char,Major4 Char,Reset numbering4 Char,Major5 Char,Reset numbering5 Char,Major6 Char"/>
    <w:basedOn w:val="DefaultParagraphFont"/>
    <w:link w:val="Heading2"/>
    <w:uiPriority w:val="9"/>
    <w:rsid w:val="00294010"/>
    <w:rPr>
      <w:rFonts w:eastAsiaTheme="majorEastAsia" w:cstheme="majorBidi"/>
      <w:b/>
      <w:bCs/>
      <w:color w:val="000000" w:themeColor="text1"/>
      <w:szCs w:val="26"/>
      <w:lang w:val="ka-GE"/>
    </w:rPr>
  </w:style>
  <w:style w:type="paragraph" w:styleId="TOCHeading">
    <w:name w:val="TOC Heading"/>
    <w:basedOn w:val="Heading1"/>
    <w:next w:val="Normal"/>
    <w:uiPriority w:val="39"/>
    <w:unhideWhenUsed/>
    <w:qFormat/>
    <w:rsid w:val="00964487"/>
    <w:pPr>
      <w:keepLines/>
      <w:spacing w:before="480" w:after="0" w:line="276" w:lineRule="auto"/>
      <w:outlineLvl w:val="9"/>
    </w:pPr>
    <w:rPr>
      <w:rFonts w:asciiTheme="majorHAnsi" w:hAnsiTheme="majorHAnsi"/>
      <w:iCs w:val="0"/>
      <w:color w:val="365F91" w:themeColor="accent1" w:themeShade="BF"/>
      <w:sz w:val="28"/>
      <w:lang w:val="en-US" w:eastAsia="ja-JP"/>
    </w:rPr>
  </w:style>
  <w:style w:type="paragraph" w:styleId="TOC1">
    <w:name w:val="toc 1"/>
    <w:basedOn w:val="Normal"/>
    <w:next w:val="Normal"/>
    <w:link w:val="TOC1Char"/>
    <w:autoRedefine/>
    <w:uiPriority w:val="39"/>
    <w:unhideWhenUsed/>
    <w:qFormat/>
    <w:rsid w:val="00B56E5D"/>
    <w:pPr>
      <w:tabs>
        <w:tab w:val="right" w:leader="dot" w:pos="9629"/>
      </w:tabs>
      <w:spacing w:after="100"/>
    </w:pPr>
    <w:rPr>
      <w:b/>
      <w:noProof/>
      <w:sz w:val="20"/>
    </w:rPr>
  </w:style>
  <w:style w:type="paragraph" w:styleId="TOC2">
    <w:name w:val="toc 2"/>
    <w:basedOn w:val="Normal"/>
    <w:next w:val="Normal"/>
    <w:autoRedefine/>
    <w:uiPriority w:val="39"/>
    <w:unhideWhenUsed/>
    <w:qFormat/>
    <w:rsid w:val="00E62D90"/>
    <w:pPr>
      <w:spacing w:before="0" w:after="0"/>
      <w:ind w:left="221"/>
    </w:pPr>
    <w:rPr>
      <w:sz w:val="20"/>
    </w:rPr>
  </w:style>
  <w:style w:type="character" w:styleId="Hyperlink">
    <w:name w:val="Hyperlink"/>
    <w:basedOn w:val="DefaultParagraphFont"/>
    <w:uiPriority w:val="99"/>
    <w:unhideWhenUsed/>
    <w:rsid w:val="00964487"/>
    <w:rPr>
      <w:color w:val="0000FF" w:themeColor="hyperlink"/>
      <w:u w:val="single"/>
    </w:rPr>
  </w:style>
  <w:style w:type="table" w:styleId="TableGrid">
    <w:name w:val="Table Grid"/>
    <w:basedOn w:val="TableNormal"/>
    <w:rsid w:val="00CC2A22"/>
    <w:pPr>
      <w:spacing w:before="0" w:after="0"/>
      <w:jc w:val="left"/>
    </w:pPr>
    <w:rPr>
      <w:rFonts w:asciiTheme="minorHAnsi" w:eastAsiaTheme="minorEastAsia" w:hAnsiTheme="minorHAns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3Char">
    <w:name w:val="Heading 3 Char"/>
    <w:aliases w:val="Sub-heading 1 Char1,Normal 3 Char1,sub-heading Char1,Normal text paragraph Char,Secondary Char,Heading 3 Char1 Char,Heading 3 Char Char Char,Sub-heading 1 Char Char Char,Normal 3 Char Char Char,sub-heading Char Char Char,RF Heading 3 Char"/>
    <w:basedOn w:val="DefaultParagraphFont"/>
    <w:link w:val="Heading3"/>
    <w:rsid w:val="006E2142"/>
    <w:rPr>
      <w:rFonts w:eastAsiaTheme="majorEastAsia" w:cstheme="majorBidi"/>
      <w:b/>
      <w:bCs/>
      <w:color w:val="000000" w:themeColor="text1"/>
      <w:lang w:val="ka-GE"/>
    </w:rPr>
  </w:style>
  <w:style w:type="character" w:customStyle="1" w:styleId="Heading4Char">
    <w:name w:val="Heading 4 Char"/>
    <w:aliases w:val="Heading 4_Kaxa Char,(RF) Char,h4 Char"/>
    <w:basedOn w:val="DefaultParagraphFont"/>
    <w:link w:val="Heading4"/>
    <w:rsid w:val="00F64497"/>
    <w:rPr>
      <w:rFonts w:eastAsia="Sylfaen" w:cstheme="majorBidi"/>
      <w:b/>
      <w:bCs/>
      <w:iCs/>
      <w:color w:val="000000" w:themeColor="text1"/>
      <w:szCs w:val="20"/>
      <w:lang w:val="ka-GE" w:eastAsia="ru-RU"/>
    </w:rPr>
  </w:style>
  <w:style w:type="character" w:customStyle="1" w:styleId="Heading6Char">
    <w:name w:val="Heading 6 Char"/>
    <w:basedOn w:val="DefaultParagraphFont"/>
    <w:link w:val="Heading6"/>
    <w:rsid w:val="00145780"/>
    <w:rPr>
      <w:rFonts w:eastAsiaTheme="majorEastAsia" w:cstheme="majorBidi"/>
      <w:b/>
      <w:iCs/>
      <w:color w:val="000000" w:themeColor="text1"/>
      <w:lang w:val="ka-GE"/>
    </w:rPr>
  </w:style>
  <w:style w:type="paragraph" w:styleId="PlainText">
    <w:name w:val="Plain Text"/>
    <w:aliases w:val=" Char, Знак Знак, Знак Char Char, Знак, Знак Знак Char Знак Знак, Знак Знак Char Знак Знак Знак, Знак Знак Char Знак, Знак Знак Знак Знак Знак Знак,Знак Зна Char,Знак Зна, Знак Знак Знак,Знак Знак Char Знак,Char3,Знак Знак,Знак Char Char Char"/>
    <w:basedOn w:val="Normal"/>
    <w:link w:val="PlainTextChar"/>
    <w:rsid w:val="00145780"/>
    <w:pPr>
      <w:widowControl w:val="0"/>
      <w:spacing w:before="0" w:after="0"/>
    </w:pPr>
    <w:rPr>
      <w:rFonts w:ascii="AcadNusx" w:eastAsia="Times New Roman" w:hAnsi="AcadNusx" w:cs="Times New Roman"/>
      <w:szCs w:val="20"/>
      <w:lang w:val="ru-RU" w:eastAsia="ru-RU"/>
    </w:rPr>
  </w:style>
  <w:style w:type="character" w:customStyle="1" w:styleId="PlainTextChar">
    <w:name w:val="Plain Text Char"/>
    <w:aliases w:val=" Char Char, Знак Знак Char, Знак Char Char Char, Знак Char, Знак Знак Char Знак Знак Char, Знак Знак Char Знак Знак Знак Char, Знак Знак Char Знак Char, Знак Знак Знак Знак Знак Знак Char,Знак Зна Char Char,Знак Зна Char1,Char3 Char"/>
    <w:basedOn w:val="DefaultParagraphFont"/>
    <w:link w:val="PlainText"/>
    <w:rsid w:val="00145780"/>
    <w:rPr>
      <w:rFonts w:ascii="AcadNusx" w:eastAsia="Times New Roman" w:hAnsi="AcadNusx" w:cs="Times New Roman"/>
      <w:szCs w:val="20"/>
      <w:lang w:val="ru-RU" w:eastAsia="ru-RU"/>
    </w:rPr>
  </w:style>
  <w:style w:type="paragraph" w:customStyle="1" w:styleId="Heading3Kaxa">
    <w:name w:val="Heading 3_Kaxa"/>
    <w:basedOn w:val="Heading3"/>
    <w:autoRedefine/>
    <w:qFormat/>
    <w:rsid w:val="00DA1866"/>
    <w:pPr>
      <w:keepLines w:val="0"/>
      <w:jc w:val="left"/>
    </w:pPr>
    <w:rPr>
      <w:rFonts w:eastAsia="Times New Roman" w:cs="Arial"/>
      <w:color w:val="auto"/>
      <w:szCs w:val="26"/>
      <w:lang w:eastAsia="ru-RU"/>
    </w:rPr>
  </w:style>
  <w:style w:type="paragraph" w:styleId="ListParagraph">
    <w:name w:val="List Paragraph"/>
    <w:aliases w:val="Bullet1"/>
    <w:basedOn w:val="Normal"/>
    <w:link w:val="ListParagraphChar"/>
    <w:uiPriority w:val="34"/>
    <w:qFormat/>
    <w:rsid w:val="00516AC5"/>
    <w:pPr>
      <w:ind w:left="720"/>
      <w:contextualSpacing/>
    </w:pPr>
  </w:style>
  <w:style w:type="paragraph" w:styleId="FootnoteText">
    <w:name w:val="footnote text"/>
    <w:aliases w:val="single space,FOOTNOTES,fn,Nbpage Moens,footnote text,ft,Geneva 9,Font: Geneva 9,Boston 10,f,(NECG) Footnote Text,Footnote Text Char Char Char Char Char,Footnote Text Char Char Char Char Char Char,~FootnoteText,RSK-FT,RSK-FT1,RSK-FT2"/>
    <w:basedOn w:val="Normal"/>
    <w:link w:val="FootnoteTextChar"/>
    <w:unhideWhenUsed/>
    <w:rsid w:val="00F501A4"/>
    <w:pPr>
      <w:spacing w:before="0" w:after="0"/>
    </w:pPr>
    <w:rPr>
      <w:sz w:val="20"/>
      <w:szCs w:val="20"/>
    </w:rPr>
  </w:style>
  <w:style w:type="character" w:customStyle="1" w:styleId="FootnoteTextChar">
    <w:name w:val="Footnote Text Char"/>
    <w:aliases w:val="single space Char,FOOTNOTES Char,fn Char,Nbpage Moens Char,footnote text Char,ft Char,Geneva 9 Char,Font: Geneva 9 Char,Boston 10 Char,f Char,(NECG) Footnote Text Char,Footnote Text Char Char Char Char Char Char1,~FootnoteText Char"/>
    <w:basedOn w:val="DefaultParagraphFont"/>
    <w:link w:val="FootnoteText"/>
    <w:rsid w:val="00F501A4"/>
    <w:rPr>
      <w:sz w:val="20"/>
      <w:szCs w:val="20"/>
      <w:lang w:val="ka-GE"/>
    </w:rPr>
  </w:style>
  <w:style w:type="character" w:styleId="FootnoteReference">
    <w:name w:val="footnote reference"/>
    <w:aliases w:val="ftref,fr,16 Point,Superscript 6 Point,(NECG) Footnote Reference,Footnote Ref in FtNote,SUPERS,Error-Fußnotenzeichen5,Error-Fußnotenzeichen6,Error-Fußnotenzeichen3"/>
    <w:basedOn w:val="DefaultParagraphFont"/>
    <w:rsid w:val="00F501A4"/>
    <w:rPr>
      <w:rFonts w:cs="Times New Roman"/>
      <w:vertAlign w:val="superscript"/>
    </w:rPr>
  </w:style>
  <w:style w:type="paragraph" w:customStyle="1" w:styleId="ReportText">
    <w:name w:val="Report Text"/>
    <w:link w:val="ReportTextChar1"/>
    <w:rsid w:val="003F0A0B"/>
    <w:pPr>
      <w:spacing w:before="0" w:after="312" w:line="312" w:lineRule="exact"/>
    </w:pPr>
    <w:rPr>
      <w:rFonts w:ascii="Times New Roman" w:eastAsia="Times New Roman" w:hAnsi="Times New Roman" w:cs="Times New Roman"/>
      <w:szCs w:val="20"/>
      <w:lang w:val="en-GB"/>
    </w:rPr>
  </w:style>
  <w:style w:type="paragraph" w:styleId="TOC3">
    <w:name w:val="toc 3"/>
    <w:basedOn w:val="Normal"/>
    <w:next w:val="Normal"/>
    <w:autoRedefine/>
    <w:uiPriority w:val="39"/>
    <w:unhideWhenUsed/>
    <w:qFormat/>
    <w:rsid w:val="009C296D"/>
    <w:pPr>
      <w:tabs>
        <w:tab w:val="left" w:pos="1100"/>
        <w:tab w:val="right" w:leader="dot" w:pos="9629"/>
      </w:tabs>
      <w:spacing w:before="0" w:after="0"/>
      <w:ind w:left="442"/>
    </w:pPr>
    <w:rPr>
      <w:b/>
      <w:noProof/>
      <w:sz w:val="20"/>
    </w:rPr>
  </w:style>
  <w:style w:type="paragraph" w:styleId="TOC4">
    <w:name w:val="toc 4"/>
    <w:basedOn w:val="Normal"/>
    <w:next w:val="Normal"/>
    <w:autoRedefine/>
    <w:uiPriority w:val="39"/>
    <w:unhideWhenUsed/>
    <w:qFormat/>
    <w:rsid w:val="00E62D90"/>
    <w:pPr>
      <w:spacing w:before="0" w:after="0"/>
      <w:ind w:left="658"/>
      <w:jc w:val="left"/>
    </w:pPr>
    <w:rPr>
      <w:rFonts w:eastAsiaTheme="minorEastAsia"/>
      <w:sz w:val="20"/>
      <w:lang w:val="en-US"/>
    </w:rPr>
  </w:style>
  <w:style w:type="paragraph" w:styleId="TOC5">
    <w:name w:val="toc 5"/>
    <w:basedOn w:val="Normal"/>
    <w:next w:val="Normal"/>
    <w:autoRedefine/>
    <w:uiPriority w:val="39"/>
    <w:unhideWhenUsed/>
    <w:qFormat/>
    <w:rsid w:val="00E62D90"/>
    <w:pPr>
      <w:spacing w:before="0" w:after="0"/>
      <w:ind w:left="879"/>
      <w:jc w:val="left"/>
    </w:pPr>
    <w:rPr>
      <w:rFonts w:eastAsiaTheme="minorEastAsia"/>
      <w:sz w:val="20"/>
      <w:lang w:val="en-US"/>
    </w:rPr>
  </w:style>
  <w:style w:type="paragraph" w:styleId="TOC6">
    <w:name w:val="toc 6"/>
    <w:basedOn w:val="Normal"/>
    <w:next w:val="Normal"/>
    <w:autoRedefine/>
    <w:uiPriority w:val="39"/>
    <w:unhideWhenUsed/>
    <w:rsid w:val="00E62D90"/>
    <w:pPr>
      <w:spacing w:before="0" w:after="0"/>
      <w:ind w:left="1100"/>
      <w:jc w:val="left"/>
    </w:pPr>
    <w:rPr>
      <w:rFonts w:eastAsiaTheme="minorEastAsia"/>
      <w:lang w:val="en-US"/>
    </w:rPr>
  </w:style>
  <w:style w:type="paragraph" w:styleId="TOC7">
    <w:name w:val="toc 7"/>
    <w:basedOn w:val="Normal"/>
    <w:next w:val="Normal"/>
    <w:autoRedefine/>
    <w:uiPriority w:val="39"/>
    <w:unhideWhenUsed/>
    <w:rsid w:val="008234A3"/>
    <w:pPr>
      <w:spacing w:before="0" w:after="100" w:line="276" w:lineRule="auto"/>
      <w:ind w:left="1320"/>
      <w:jc w:val="left"/>
    </w:pPr>
    <w:rPr>
      <w:rFonts w:asciiTheme="minorHAnsi" w:eastAsiaTheme="minorEastAsia" w:hAnsiTheme="minorHAnsi"/>
      <w:lang w:val="en-US"/>
    </w:rPr>
  </w:style>
  <w:style w:type="paragraph" w:styleId="TOC8">
    <w:name w:val="toc 8"/>
    <w:basedOn w:val="Normal"/>
    <w:next w:val="Normal"/>
    <w:autoRedefine/>
    <w:uiPriority w:val="39"/>
    <w:unhideWhenUsed/>
    <w:rsid w:val="008234A3"/>
    <w:pPr>
      <w:spacing w:before="0" w:after="100" w:line="276" w:lineRule="auto"/>
      <w:ind w:left="1540"/>
      <w:jc w:val="left"/>
    </w:pPr>
    <w:rPr>
      <w:rFonts w:asciiTheme="minorHAnsi" w:eastAsiaTheme="minorEastAsia" w:hAnsiTheme="minorHAnsi"/>
      <w:lang w:val="en-US"/>
    </w:rPr>
  </w:style>
  <w:style w:type="paragraph" w:styleId="TOC9">
    <w:name w:val="toc 9"/>
    <w:basedOn w:val="Normal"/>
    <w:next w:val="Normal"/>
    <w:autoRedefine/>
    <w:uiPriority w:val="39"/>
    <w:unhideWhenUsed/>
    <w:rsid w:val="008234A3"/>
    <w:pPr>
      <w:spacing w:before="0" w:after="100" w:line="276" w:lineRule="auto"/>
      <w:ind w:left="1760"/>
      <w:jc w:val="left"/>
    </w:pPr>
    <w:rPr>
      <w:rFonts w:asciiTheme="minorHAnsi" w:eastAsiaTheme="minorEastAsia" w:hAnsiTheme="minorHAnsi"/>
      <w:lang w:val="en-US"/>
    </w:rPr>
  </w:style>
  <w:style w:type="character" w:customStyle="1" w:styleId="Heading5Char">
    <w:name w:val="Heading 5 Char"/>
    <w:basedOn w:val="DefaultParagraphFont"/>
    <w:link w:val="Heading5"/>
    <w:rsid w:val="00294010"/>
    <w:rPr>
      <w:rFonts w:eastAsiaTheme="majorEastAsia" w:cstheme="majorBidi"/>
      <w:b/>
      <w:color w:val="000000" w:themeColor="text1"/>
      <w:lang w:val="ka-GE"/>
    </w:rPr>
  </w:style>
  <w:style w:type="character" w:customStyle="1" w:styleId="Heading7Char">
    <w:name w:val="Heading 7 Char"/>
    <w:basedOn w:val="DefaultParagraphFont"/>
    <w:link w:val="Heading7"/>
    <w:rsid w:val="00E62D90"/>
    <w:rPr>
      <w:rFonts w:asciiTheme="majorHAnsi" w:eastAsiaTheme="majorEastAsia" w:hAnsiTheme="majorHAnsi" w:cstheme="majorBidi"/>
      <w:i/>
      <w:iCs/>
      <w:color w:val="404040" w:themeColor="text1" w:themeTint="BF"/>
      <w:lang w:val="ka-GE"/>
    </w:rPr>
  </w:style>
  <w:style w:type="character" w:customStyle="1" w:styleId="Heading8Char">
    <w:name w:val="Heading 8 Char"/>
    <w:basedOn w:val="DefaultParagraphFont"/>
    <w:link w:val="Heading8"/>
    <w:rsid w:val="00E62D90"/>
    <w:rPr>
      <w:rFonts w:asciiTheme="majorHAnsi" w:eastAsiaTheme="majorEastAsia" w:hAnsiTheme="majorHAnsi" w:cstheme="majorBidi"/>
      <w:color w:val="404040" w:themeColor="text1" w:themeTint="BF"/>
      <w:sz w:val="20"/>
      <w:szCs w:val="20"/>
      <w:lang w:val="ka-GE"/>
    </w:rPr>
  </w:style>
  <w:style w:type="character" w:customStyle="1" w:styleId="Heading9Char">
    <w:name w:val="Heading 9 Char"/>
    <w:aliases w:val="Table Char"/>
    <w:basedOn w:val="DefaultParagraphFont"/>
    <w:link w:val="Heading9"/>
    <w:rsid w:val="00E62D90"/>
    <w:rPr>
      <w:rFonts w:asciiTheme="majorHAnsi" w:eastAsiaTheme="majorEastAsia" w:hAnsiTheme="majorHAnsi" w:cstheme="majorBidi"/>
      <w:i/>
      <w:iCs/>
      <w:color w:val="404040" w:themeColor="text1" w:themeTint="BF"/>
      <w:sz w:val="20"/>
      <w:szCs w:val="20"/>
      <w:lang w:val="ka-GE"/>
    </w:rPr>
  </w:style>
  <w:style w:type="table" w:customStyle="1" w:styleId="TableGrid1">
    <w:name w:val="Table Grid1"/>
    <w:basedOn w:val="TableNormal"/>
    <w:next w:val="TableGrid"/>
    <w:uiPriority w:val="59"/>
    <w:rsid w:val="001E612E"/>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415EBC"/>
    <w:pPr>
      <w:spacing w:before="0" w:after="0"/>
      <w:jc w:val="left"/>
    </w:pPr>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link w:val="DefaultChar"/>
    <w:rsid w:val="00415EBC"/>
    <w:pPr>
      <w:autoSpaceDE w:val="0"/>
      <w:autoSpaceDN w:val="0"/>
      <w:adjustRightInd w:val="0"/>
      <w:spacing w:before="0" w:after="0"/>
      <w:jc w:val="left"/>
    </w:pPr>
    <w:rPr>
      <w:rFonts w:eastAsia="Calibri" w:cs="Sylfaen"/>
      <w:color w:val="000000"/>
      <w:sz w:val="24"/>
      <w:szCs w:val="24"/>
    </w:rPr>
  </w:style>
  <w:style w:type="paragraph" w:customStyle="1" w:styleId="Normal0">
    <w:name w:val="[Normal]"/>
    <w:link w:val="NormalChar"/>
    <w:rsid w:val="00415EBC"/>
    <w:pPr>
      <w:spacing w:before="0" w:after="0"/>
      <w:jc w:val="left"/>
    </w:pPr>
    <w:rPr>
      <w:rFonts w:ascii="Arial" w:eastAsia="Times New Roman" w:hAnsi="Arial" w:cs="Times New Roman"/>
      <w:sz w:val="24"/>
      <w:szCs w:val="20"/>
    </w:rPr>
  </w:style>
  <w:style w:type="character" w:customStyle="1" w:styleId="NormalChar">
    <w:name w:val="[Normal] Char"/>
    <w:basedOn w:val="DefaultParagraphFont"/>
    <w:link w:val="Normal0"/>
    <w:rsid w:val="00415EBC"/>
    <w:rPr>
      <w:rFonts w:ascii="Arial" w:eastAsia="Times New Roman" w:hAnsi="Arial" w:cs="Times New Roman"/>
      <w:sz w:val="24"/>
      <w:szCs w:val="20"/>
    </w:rPr>
  </w:style>
  <w:style w:type="character" w:customStyle="1" w:styleId="DefaultChar">
    <w:name w:val="Default Char"/>
    <w:link w:val="Default"/>
    <w:locked/>
    <w:rsid w:val="00415EBC"/>
    <w:rPr>
      <w:rFonts w:eastAsia="Calibri" w:cs="Sylfaen"/>
      <w:color w:val="000000"/>
      <w:sz w:val="24"/>
      <w:szCs w:val="24"/>
    </w:rPr>
  </w:style>
  <w:style w:type="paragraph" w:styleId="Header">
    <w:name w:val="header"/>
    <w:aliases w:val="Header ESE,h,Header 1"/>
    <w:basedOn w:val="Normal"/>
    <w:link w:val="HeaderChar"/>
    <w:uiPriority w:val="99"/>
    <w:unhideWhenUsed/>
    <w:rsid w:val="00BE4AA2"/>
    <w:pPr>
      <w:tabs>
        <w:tab w:val="center" w:pos="4844"/>
        <w:tab w:val="right" w:pos="9689"/>
      </w:tabs>
      <w:spacing w:before="0" w:after="0"/>
    </w:pPr>
  </w:style>
  <w:style w:type="character" w:customStyle="1" w:styleId="HeaderChar">
    <w:name w:val="Header Char"/>
    <w:aliases w:val="Header ESE Char,h Char,Header 1 Char"/>
    <w:basedOn w:val="DefaultParagraphFont"/>
    <w:link w:val="Header"/>
    <w:uiPriority w:val="99"/>
    <w:rsid w:val="00BE4AA2"/>
    <w:rPr>
      <w:lang w:val="ka-GE"/>
    </w:rPr>
  </w:style>
  <w:style w:type="paragraph" w:styleId="Footer">
    <w:name w:val="footer"/>
    <w:aliases w:val="(allgemein)"/>
    <w:basedOn w:val="Normal"/>
    <w:link w:val="FooterChar"/>
    <w:uiPriority w:val="99"/>
    <w:unhideWhenUsed/>
    <w:rsid w:val="00BE4AA2"/>
    <w:pPr>
      <w:tabs>
        <w:tab w:val="center" w:pos="4844"/>
        <w:tab w:val="right" w:pos="9689"/>
      </w:tabs>
      <w:spacing w:before="0" w:after="0"/>
    </w:pPr>
  </w:style>
  <w:style w:type="character" w:customStyle="1" w:styleId="FooterChar">
    <w:name w:val="Footer Char"/>
    <w:aliases w:val="(allgemein) Char"/>
    <w:basedOn w:val="DefaultParagraphFont"/>
    <w:link w:val="Footer"/>
    <w:uiPriority w:val="99"/>
    <w:rsid w:val="00BE4AA2"/>
    <w:rPr>
      <w:lang w:val="ka-GE"/>
    </w:rPr>
  </w:style>
  <w:style w:type="paragraph" w:customStyle="1" w:styleId="StyleHeading1">
    <w:name w:val="Style Heading 1"/>
    <w:basedOn w:val="Heading1"/>
    <w:rsid w:val="00F26E77"/>
    <w:pPr>
      <w:numPr>
        <w:numId w:val="11"/>
      </w:numPr>
      <w:spacing w:after="180"/>
    </w:pPr>
    <w:rPr>
      <w:rFonts w:eastAsia="Times New Roman" w:cs="Arial"/>
      <w:color w:val="000000"/>
      <w:kern w:val="32"/>
      <w:szCs w:val="32"/>
      <w:lang w:val="ru-RU" w:eastAsia="ru-RU"/>
    </w:rPr>
  </w:style>
  <w:style w:type="paragraph" w:styleId="BodyText">
    <w:name w:val="Body Text"/>
    <w:aliases w:val="Body Text Char1 Char,Body Text Char1 Char Char Char,Body Text Char Char Char Char Char,Body Text Char1 Char Char Char Char Char,Body Text Char Char Char Char Char Char Char,Body Text Char1 Char1 Char,Body Text Char1 Char9,teqsti,teqsti1"/>
    <w:basedOn w:val="Normal"/>
    <w:link w:val="BodyTextChar"/>
    <w:qFormat/>
    <w:rsid w:val="00F26E77"/>
    <w:pPr>
      <w:spacing w:before="0"/>
      <w:jc w:val="left"/>
    </w:pPr>
    <w:rPr>
      <w:rFonts w:ascii="Times New Roman" w:eastAsia="Times New Roman" w:hAnsi="Times New Roman" w:cs="Times New Roman"/>
      <w:sz w:val="24"/>
      <w:szCs w:val="24"/>
      <w:lang w:val="ru-RU" w:eastAsia="ru-RU"/>
    </w:rPr>
  </w:style>
  <w:style w:type="character" w:customStyle="1" w:styleId="BodyTextChar">
    <w:name w:val="Body Text Char"/>
    <w:aliases w:val="Body Text Char1 Char Char1,Body Text Char1 Char Char Char Char1,Body Text Char Char Char Char Char Char1,Body Text Char1 Char Char Char Char Char Char1,Body Text Char Char Char Char Char Char Char Char1,Body Text Char1 Char1 Char Char"/>
    <w:basedOn w:val="DefaultParagraphFont"/>
    <w:link w:val="BodyText"/>
    <w:rsid w:val="00F26E77"/>
    <w:rPr>
      <w:rFonts w:ascii="Times New Roman" w:eastAsia="Times New Roman" w:hAnsi="Times New Roman" w:cs="Times New Roman"/>
      <w:sz w:val="24"/>
      <w:szCs w:val="24"/>
      <w:lang w:val="ru-RU" w:eastAsia="ru-RU"/>
    </w:rPr>
  </w:style>
  <w:style w:type="paragraph" w:customStyle="1" w:styleId="Heading51">
    <w:name w:val="Heading 51"/>
    <w:basedOn w:val="Normal"/>
    <w:next w:val="Normal"/>
    <w:link w:val="heading5Char0"/>
    <w:autoRedefine/>
    <w:unhideWhenUsed/>
    <w:qFormat/>
    <w:rsid w:val="00F26E77"/>
    <w:pPr>
      <w:keepNext/>
      <w:keepLines/>
      <w:numPr>
        <w:ilvl w:val="4"/>
        <w:numId w:val="15"/>
      </w:numPr>
      <w:tabs>
        <w:tab w:val="num" w:pos="360"/>
      </w:tabs>
      <w:spacing w:before="0"/>
      <w:ind w:left="1080" w:hanging="990"/>
      <w:jc w:val="left"/>
      <w:outlineLvl w:val="4"/>
    </w:pPr>
    <w:rPr>
      <w:rFonts w:eastAsia="Times New Roman" w:cs="Sylfaen"/>
      <w:b/>
      <w:color w:val="00B0F0"/>
      <w:szCs w:val="20"/>
      <w:lang w:val="en-US"/>
    </w:rPr>
  </w:style>
  <w:style w:type="numbering" w:customStyle="1" w:styleId="NoList1">
    <w:name w:val="No List1"/>
    <w:next w:val="NoList"/>
    <w:uiPriority w:val="99"/>
    <w:semiHidden/>
    <w:unhideWhenUsed/>
    <w:rsid w:val="00F26E77"/>
  </w:style>
  <w:style w:type="character" w:styleId="PageNumber">
    <w:name w:val="page number"/>
    <w:aliases w:val="(RF) Page Number"/>
    <w:basedOn w:val="DefaultParagraphFont"/>
    <w:rsid w:val="00F26E77"/>
  </w:style>
  <w:style w:type="paragraph" w:styleId="NormalWeb">
    <w:name w:val="Normal (Web)"/>
    <w:basedOn w:val="Normal"/>
    <w:uiPriority w:val="99"/>
    <w:rsid w:val="00F26E77"/>
    <w:pPr>
      <w:spacing w:before="20" w:after="20"/>
      <w:jc w:val="left"/>
    </w:pPr>
    <w:rPr>
      <w:rFonts w:ascii="Geo_Arial" w:eastAsia="Times New Roman" w:hAnsi="Geo_Arial" w:cs="Times New Roman"/>
      <w:color w:val="000000"/>
      <w:lang w:val="ru-RU" w:eastAsia="ru-RU"/>
    </w:rPr>
  </w:style>
  <w:style w:type="paragraph" w:customStyle="1" w:styleId="ESENormal">
    <w:name w:val="ESE Normal"/>
    <w:basedOn w:val="Normal"/>
    <w:rsid w:val="00F26E77"/>
    <w:pPr>
      <w:spacing w:before="0" w:after="0"/>
    </w:pPr>
    <w:rPr>
      <w:rFonts w:ascii="Times New Roman" w:eastAsia="Times New Roman" w:hAnsi="Times New Roman" w:cs="Times New Roman"/>
      <w:szCs w:val="24"/>
      <w:lang w:val="en-GB"/>
    </w:rPr>
  </w:style>
  <w:style w:type="paragraph" w:styleId="CommentText">
    <w:name w:val="annotation text"/>
    <w:basedOn w:val="Normal"/>
    <w:link w:val="CommentTextChar"/>
    <w:rsid w:val="00F26E77"/>
    <w:pPr>
      <w:spacing w:before="0" w:after="0"/>
    </w:pPr>
    <w:rPr>
      <w:rFonts w:ascii="Times New Roman" w:eastAsia="Times New Roman" w:hAnsi="Times New Roman" w:cs="Times New Roman"/>
      <w:sz w:val="20"/>
      <w:szCs w:val="20"/>
      <w:lang w:val="en-GB"/>
    </w:rPr>
  </w:style>
  <w:style w:type="character" w:customStyle="1" w:styleId="CommentTextChar">
    <w:name w:val="Comment Text Char"/>
    <w:basedOn w:val="DefaultParagraphFont"/>
    <w:link w:val="CommentText"/>
    <w:rsid w:val="00F26E77"/>
    <w:rPr>
      <w:rFonts w:ascii="Times New Roman" w:eastAsia="Times New Roman" w:hAnsi="Times New Roman" w:cs="Times New Roman"/>
      <w:sz w:val="20"/>
      <w:szCs w:val="20"/>
      <w:lang w:val="en-GB"/>
    </w:rPr>
  </w:style>
  <w:style w:type="paragraph" w:customStyle="1" w:styleId="Tabletext">
    <w:name w:val="Tabletext"/>
    <w:basedOn w:val="Normal"/>
    <w:next w:val="Normal"/>
    <w:rsid w:val="00F26E77"/>
    <w:pPr>
      <w:keepLines/>
      <w:suppressLineNumbers/>
      <w:spacing w:before="0" w:after="0"/>
      <w:jc w:val="left"/>
    </w:pPr>
    <w:rPr>
      <w:rFonts w:ascii="AcadNusx" w:eastAsia="Times New Roman" w:hAnsi="AcadNusx" w:cs="Times New Roman"/>
      <w:sz w:val="20"/>
      <w:szCs w:val="20"/>
      <w:lang w:val="en-US"/>
    </w:rPr>
  </w:style>
  <w:style w:type="paragraph" w:styleId="BodyTextIndent">
    <w:name w:val="Body Text Indent"/>
    <w:basedOn w:val="Normal"/>
    <w:link w:val="BodyTextIndentChar"/>
    <w:rsid w:val="00F26E77"/>
    <w:pPr>
      <w:spacing w:before="0" w:after="0"/>
      <w:ind w:firstLine="360"/>
    </w:pPr>
    <w:rPr>
      <w:rFonts w:ascii="LitNusx" w:eastAsia="Times New Roman" w:hAnsi="LitNusx" w:cs="Times New Roman"/>
      <w:sz w:val="28"/>
      <w:szCs w:val="24"/>
      <w:lang w:val="en-US"/>
    </w:rPr>
  </w:style>
  <w:style w:type="character" w:customStyle="1" w:styleId="BodyTextIndentChar">
    <w:name w:val="Body Text Indent Char"/>
    <w:basedOn w:val="DefaultParagraphFont"/>
    <w:link w:val="BodyTextIndent"/>
    <w:rsid w:val="00F26E77"/>
    <w:rPr>
      <w:rFonts w:ascii="LitNusx" w:eastAsia="Times New Roman" w:hAnsi="LitNusx" w:cs="Times New Roman"/>
      <w:sz w:val="28"/>
      <w:szCs w:val="24"/>
    </w:rPr>
  </w:style>
  <w:style w:type="paragraph" w:styleId="BodyText2">
    <w:name w:val="Body Text 2"/>
    <w:basedOn w:val="Normal"/>
    <w:link w:val="BodyText2Char"/>
    <w:rsid w:val="00F26E77"/>
    <w:pPr>
      <w:spacing w:before="0" w:after="0"/>
      <w:jc w:val="center"/>
    </w:pPr>
    <w:rPr>
      <w:rFonts w:ascii="LitMtavrPS" w:eastAsia="Times New Roman" w:hAnsi="LitMtavrPS" w:cs="Times New Roman"/>
      <w:sz w:val="24"/>
      <w:szCs w:val="24"/>
      <w:lang w:val="en-US"/>
    </w:rPr>
  </w:style>
  <w:style w:type="character" w:customStyle="1" w:styleId="BodyText2Char">
    <w:name w:val="Body Text 2 Char"/>
    <w:basedOn w:val="DefaultParagraphFont"/>
    <w:link w:val="BodyText2"/>
    <w:rsid w:val="00F26E77"/>
    <w:rPr>
      <w:rFonts w:ascii="LitMtavrPS" w:eastAsia="Times New Roman" w:hAnsi="LitMtavrPS" w:cs="Times New Roman"/>
      <w:sz w:val="24"/>
      <w:szCs w:val="24"/>
    </w:rPr>
  </w:style>
  <w:style w:type="paragraph" w:customStyle="1" w:styleId="Heading">
    <w:name w:val="Heading"/>
    <w:rsid w:val="00F26E77"/>
    <w:pPr>
      <w:autoSpaceDE w:val="0"/>
      <w:autoSpaceDN w:val="0"/>
      <w:adjustRightInd w:val="0"/>
      <w:spacing w:before="0" w:after="0"/>
      <w:jc w:val="left"/>
    </w:pPr>
    <w:rPr>
      <w:rFonts w:ascii="Arial" w:eastAsia="Times New Roman" w:hAnsi="Arial" w:cs="Arial"/>
      <w:b/>
      <w:bCs/>
      <w:lang w:val="ru-RU" w:eastAsia="ru-RU"/>
    </w:rPr>
  </w:style>
  <w:style w:type="paragraph" w:styleId="DocumentMap">
    <w:name w:val="Document Map"/>
    <w:basedOn w:val="Normal"/>
    <w:link w:val="DocumentMapChar"/>
    <w:rsid w:val="00F26E77"/>
    <w:pPr>
      <w:shd w:val="clear" w:color="auto" w:fill="000080"/>
      <w:spacing w:before="0" w:after="0"/>
      <w:jc w:val="left"/>
    </w:pPr>
    <w:rPr>
      <w:rFonts w:ascii="Tahoma" w:eastAsia="Times New Roman" w:hAnsi="Tahoma" w:cs="Tahoma"/>
      <w:sz w:val="20"/>
      <w:szCs w:val="20"/>
      <w:lang w:val="ru-RU" w:eastAsia="ru-RU"/>
    </w:rPr>
  </w:style>
  <w:style w:type="character" w:customStyle="1" w:styleId="DocumentMapChar">
    <w:name w:val="Document Map Char"/>
    <w:basedOn w:val="DefaultParagraphFont"/>
    <w:link w:val="DocumentMap"/>
    <w:rsid w:val="00F26E77"/>
    <w:rPr>
      <w:rFonts w:ascii="Tahoma" w:eastAsia="Times New Roman" w:hAnsi="Tahoma" w:cs="Tahoma"/>
      <w:sz w:val="20"/>
      <w:szCs w:val="20"/>
      <w:shd w:val="clear" w:color="auto" w:fill="000080"/>
      <w:lang w:val="ru-RU" w:eastAsia="ru-RU"/>
    </w:rPr>
  </w:style>
  <w:style w:type="paragraph" w:customStyle="1" w:styleId="1">
    <w:name w:val="Стиль1"/>
    <w:basedOn w:val="Heading4"/>
    <w:rsid w:val="00F26E77"/>
    <w:pPr>
      <w:keepLines w:val="0"/>
      <w:numPr>
        <w:ilvl w:val="0"/>
        <w:numId w:val="0"/>
      </w:numPr>
      <w:autoSpaceDE/>
      <w:autoSpaceDN/>
      <w:spacing w:before="0" w:after="0" w:line="360" w:lineRule="auto"/>
      <w:jc w:val="center"/>
    </w:pPr>
    <w:rPr>
      <w:rFonts w:ascii="LitNusx" w:eastAsia="Times New Roman" w:hAnsi="LitNusx" w:cs="Times New Roman"/>
      <w:bCs w:val="0"/>
      <w:iCs w:val="0"/>
      <w:color w:val="auto"/>
      <w:sz w:val="40"/>
      <w:lang w:val="en-US"/>
    </w:rPr>
  </w:style>
  <w:style w:type="paragraph" w:styleId="BodyTextIndent3">
    <w:name w:val="Body Text Indent 3"/>
    <w:basedOn w:val="Normal"/>
    <w:link w:val="BodyTextIndent3Char"/>
    <w:rsid w:val="00F26E77"/>
    <w:pPr>
      <w:spacing w:before="0"/>
      <w:ind w:left="283"/>
      <w:jc w:val="left"/>
    </w:pPr>
    <w:rPr>
      <w:rFonts w:ascii="Times New Roman" w:eastAsia="Times New Roman" w:hAnsi="Times New Roman" w:cs="Times New Roman"/>
      <w:sz w:val="16"/>
      <w:szCs w:val="16"/>
      <w:lang w:val="ru-RU" w:eastAsia="ru-RU"/>
    </w:rPr>
  </w:style>
  <w:style w:type="character" w:customStyle="1" w:styleId="BodyTextIndent3Char">
    <w:name w:val="Body Text Indent 3 Char"/>
    <w:basedOn w:val="DefaultParagraphFont"/>
    <w:link w:val="BodyTextIndent3"/>
    <w:rsid w:val="00F26E77"/>
    <w:rPr>
      <w:rFonts w:ascii="Times New Roman" w:eastAsia="Times New Roman" w:hAnsi="Times New Roman" w:cs="Times New Roman"/>
      <w:sz w:val="16"/>
      <w:szCs w:val="16"/>
      <w:lang w:val="ru-RU" w:eastAsia="ru-RU"/>
    </w:rPr>
  </w:style>
  <w:style w:type="paragraph" w:customStyle="1" w:styleId="Indent1">
    <w:name w:val="Indent 1"/>
    <w:basedOn w:val="Normal"/>
    <w:rsid w:val="00F26E77"/>
    <w:pPr>
      <w:numPr>
        <w:numId w:val="12"/>
      </w:numPr>
      <w:spacing w:before="0" w:after="0"/>
    </w:pPr>
    <w:rPr>
      <w:rFonts w:ascii="Times New Roman" w:eastAsia="Times New Roman" w:hAnsi="Times New Roman" w:cs="Times New Roman"/>
      <w:szCs w:val="20"/>
      <w:lang w:val="en-GB"/>
    </w:rPr>
  </w:style>
  <w:style w:type="paragraph" w:customStyle="1" w:styleId="FR3">
    <w:name w:val="FR3"/>
    <w:rsid w:val="00F26E77"/>
    <w:pPr>
      <w:widowControl w:val="0"/>
      <w:overflowPunct w:val="0"/>
      <w:autoSpaceDE w:val="0"/>
      <w:autoSpaceDN w:val="0"/>
      <w:adjustRightInd w:val="0"/>
      <w:spacing w:before="0" w:after="0"/>
      <w:jc w:val="left"/>
      <w:textAlignment w:val="baseline"/>
    </w:pPr>
    <w:rPr>
      <w:rFonts w:ascii="Arial" w:eastAsia="Times New Roman" w:hAnsi="Arial" w:cs="Times New Roman"/>
      <w:sz w:val="16"/>
      <w:szCs w:val="20"/>
      <w:lang w:val="ru-RU" w:eastAsia="ru-RU"/>
    </w:rPr>
  </w:style>
  <w:style w:type="character" w:customStyle="1" w:styleId="apple-converted-space">
    <w:name w:val="apple-converted-space"/>
    <w:basedOn w:val="DefaultParagraphFont"/>
    <w:rsid w:val="00F26E77"/>
  </w:style>
  <w:style w:type="numbering" w:customStyle="1" w:styleId="Style1">
    <w:name w:val="Style1"/>
    <w:rsid w:val="00F26E77"/>
    <w:pPr>
      <w:numPr>
        <w:numId w:val="13"/>
      </w:numPr>
    </w:pPr>
  </w:style>
  <w:style w:type="paragraph" w:customStyle="1" w:styleId="StyleHeading2">
    <w:name w:val="Style Heading 2"/>
    <w:basedOn w:val="Heading2"/>
    <w:qFormat/>
    <w:rsid w:val="00F26E77"/>
    <w:pPr>
      <w:keepLines w:val="0"/>
      <w:numPr>
        <w:ilvl w:val="0"/>
        <w:numId w:val="14"/>
      </w:numPr>
      <w:jc w:val="left"/>
    </w:pPr>
    <w:rPr>
      <w:rFonts w:eastAsia="Times New Roman" w:cs="Arial"/>
      <w:i/>
      <w:iCs/>
      <w:color w:val="auto"/>
      <w:szCs w:val="28"/>
      <w:lang w:val="ru-RU" w:eastAsia="ru-RU"/>
    </w:rPr>
  </w:style>
  <w:style w:type="paragraph" w:customStyle="1" w:styleId="StyleHeading3">
    <w:name w:val="Style Heading 3"/>
    <w:basedOn w:val="Heading3"/>
    <w:rsid w:val="00F26E77"/>
    <w:pPr>
      <w:keepLines w:val="0"/>
      <w:numPr>
        <w:numId w:val="0"/>
      </w:numPr>
      <w:jc w:val="left"/>
    </w:pPr>
    <w:rPr>
      <w:rFonts w:eastAsia="Times New Roman" w:cs="Times New Roman"/>
      <w:color w:val="auto"/>
      <w:szCs w:val="20"/>
      <w:lang w:val="ru-RU" w:eastAsia="ru-RU"/>
    </w:rPr>
  </w:style>
  <w:style w:type="paragraph" w:customStyle="1" w:styleId="StyleHeading1CharAUKSectionSectionHeadingSection1SectionH">
    <w:name w:val="Style Heading 1CharAUKSectionSection HeadingSection1Section H..."/>
    <w:basedOn w:val="Heading1"/>
    <w:rsid w:val="00F26E77"/>
    <w:pPr>
      <w:numPr>
        <w:numId w:val="0"/>
      </w:numPr>
      <w:ind w:left="357" w:hanging="357"/>
    </w:pPr>
    <w:rPr>
      <w:rFonts w:eastAsia="Times New Roman" w:cs="Arial"/>
      <w:color w:val="000000"/>
      <w:kern w:val="32"/>
      <w:sz w:val="22"/>
      <w:szCs w:val="32"/>
      <w:lang w:val="ru-RU" w:eastAsia="ru-RU"/>
    </w:rPr>
  </w:style>
  <w:style w:type="table" w:customStyle="1" w:styleId="TableGrid11">
    <w:name w:val="Table Grid11"/>
    <w:basedOn w:val="TableNormal"/>
    <w:next w:val="TableGrid"/>
    <w:uiPriority w:val="59"/>
    <w:rsid w:val="00F26E77"/>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kaxa">
    <w:name w:val="Heading 1_kaxa"/>
    <w:basedOn w:val="Heading1"/>
    <w:autoRedefine/>
    <w:qFormat/>
    <w:rsid w:val="00F26E77"/>
    <w:pPr>
      <w:numPr>
        <w:numId w:val="0"/>
      </w:numPr>
      <w:tabs>
        <w:tab w:val="num" w:pos="432"/>
      </w:tabs>
      <w:ind w:left="357" w:hanging="357"/>
    </w:pPr>
    <w:rPr>
      <w:rFonts w:eastAsia="Times New Roman" w:cs="Arial"/>
      <w:color w:val="auto"/>
      <w:kern w:val="32"/>
      <w:szCs w:val="32"/>
      <w:lang w:val="ru-RU" w:eastAsia="ru-RU"/>
    </w:rPr>
  </w:style>
  <w:style w:type="table" w:customStyle="1" w:styleId="ReportTable2">
    <w:name w:val="Report Table 2"/>
    <w:uiPriority w:val="98"/>
    <w:semiHidden/>
    <w:unhideWhenUsed/>
    <w:qFormat/>
    <w:rsid w:val="00F26E77"/>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3">
    <w:name w:val="Table Grid3"/>
    <w:basedOn w:val="TableNormal"/>
    <w:next w:val="TableGrid"/>
    <w:rsid w:val="00F26E77"/>
    <w:pPr>
      <w:spacing w:before="0" w:after="0"/>
      <w:jc w:val="left"/>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
    <w:name w:val="Report Table 24"/>
    <w:uiPriority w:val="98"/>
    <w:semiHidden/>
    <w:unhideWhenUsed/>
    <w:qFormat/>
    <w:rsid w:val="00F26E77"/>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sataurixml">
    <w:name w:val="satauri_xml"/>
    <w:basedOn w:val="Normal"/>
    <w:autoRedefine/>
    <w:rsid w:val="00F26E77"/>
    <w:pPr>
      <w:spacing w:before="0" w:after="0"/>
      <w:ind w:left="360"/>
      <w:jc w:val="left"/>
    </w:pPr>
    <w:rPr>
      <w:rFonts w:eastAsia="Times New Roman" w:cs="Sylfaen"/>
      <w:sz w:val="20"/>
      <w:szCs w:val="20"/>
      <w:lang w:val="en-US"/>
    </w:rPr>
  </w:style>
  <w:style w:type="paragraph" w:customStyle="1" w:styleId="abzacixml">
    <w:name w:val="abzaci_xml"/>
    <w:basedOn w:val="PlainText"/>
    <w:link w:val="abzacixmlChar"/>
    <w:autoRedefine/>
    <w:rsid w:val="00F26E77"/>
    <w:pPr>
      <w:widowControl/>
      <w:ind w:firstLine="283"/>
    </w:pPr>
    <w:rPr>
      <w:rFonts w:ascii="Sylfaen" w:hAnsi="Sylfaen" w:cs="Sylfaen"/>
      <w:sz w:val="20"/>
      <w:szCs w:val="24"/>
      <w:lang w:val="en-GB" w:eastAsia="en-US"/>
    </w:rPr>
  </w:style>
  <w:style w:type="character" w:customStyle="1" w:styleId="abzacixmlChar">
    <w:name w:val="abzaci_xml Char"/>
    <w:link w:val="abzacixml"/>
    <w:locked/>
    <w:rsid w:val="00F26E77"/>
    <w:rPr>
      <w:rFonts w:eastAsia="Times New Roman" w:cs="Sylfaen"/>
      <w:sz w:val="20"/>
      <w:szCs w:val="24"/>
      <w:lang w:val="en-GB"/>
    </w:rPr>
  </w:style>
  <w:style w:type="paragraph" w:customStyle="1" w:styleId="a1">
    <w:name w:val="Абзац списка"/>
    <w:basedOn w:val="Normal"/>
    <w:qFormat/>
    <w:rsid w:val="00F26E77"/>
    <w:pPr>
      <w:spacing w:before="0" w:after="0"/>
      <w:ind w:left="720"/>
      <w:contextualSpacing/>
      <w:jc w:val="left"/>
    </w:pPr>
    <w:rPr>
      <w:rFonts w:ascii="Times New Roman" w:eastAsia="Times New Roman" w:hAnsi="Times New Roman" w:cs="Times New Roman"/>
      <w:sz w:val="24"/>
      <w:szCs w:val="20"/>
      <w:lang w:val="ru-RU" w:eastAsia="ru-RU"/>
    </w:rPr>
  </w:style>
  <w:style w:type="paragraph" w:styleId="BodyTextIndent2">
    <w:name w:val="Body Text Indent 2"/>
    <w:basedOn w:val="Normal"/>
    <w:link w:val="BodyTextIndent2Char"/>
    <w:unhideWhenUsed/>
    <w:rsid w:val="00F26E77"/>
    <w:pPr>
      <w:spacing w:before="0" w:line="480" w:lineRule="auto"/>
      <w:ind w:left="360"/>
      <w:jc w:val="left"/>
    </w:pPr>
    <w:rPr>
      <w:rFonts w:eastAsia="Times New Roman" w:cs="Times New Roman"/>
      <w:szCs w:val="24"/>
      <w:lang w:val="ru-RU" w:eastAsia="ru-RU"/>
    </w:rPr>
  </w:style>
  <w:style w:type="character" w:customStyle="1" w:styleId="BodyTextIndent2Char">
    <w:name w:val="Body Text Indent 2 Char"/>
    <w:basedOn w:val="DefaultParagraphFont"/>
    <w:link w:val="BodyTextIndent2"/>
    <w:rsid w:val="00F26E77"/>
    <w:rPr>
      <w:rFonts w:eastAsia="Times New Roman" w:cs="Times New Roman"/>
      <w:szCs w:val="24"/>
      <w:lang w:val="ru-RU" w:eastAsia="ru-RU"/>
    </w:rPr>
  </w:style>
  <w:style w:type="character" w:customStyle="1" w:styleId="Heading5Char1">
    <w:name w:val="Heading 5 Char1"/>
    <w:basedOn w:val="DefaultParagraphFont"/>
    <w:uiPriority w:val="9"/>
    <w:semiHidden/>
    <w:rsid w:val="00F26E77"/>
    <w:rPr>
      <w:rFonts w:asciiTheme="majorHAnsi" w:eastAsiaTheme="majorEastAsia" w:hAnsiTheme="majorHAnsi" w:cstheme="majorBidi"/>
      <w:color w:val="243F60" w:themeColor="accent1" w:themeShade="7F"/>
      <w:lang w:val="ka-GE"/>
    </w:rPr>
  </w:style>
  <w:style w:type="numbering" w:customStyle="1" w:styleId="NoList2">
    <w:name w:val="No List2"/>
    <w:next w:val="NoList"/>
    <w:uiPriority w:val="99"/>
    <w:semiHidden/>
    <w:unhideWhenUsed/>
    <w:rsid w:val="00F26E77"/>
  </w:style>
  <w:style w:type="numbering" w:customStyle="1" w:styleId="NoList3">
    <w:name w:val="No List3"/>
    <w:next w:val="NoList"/>
    <w:uiPriority w:val="99"/>
    <w:semiHidden/>
    <w:unhideWhenUsed/>
    <w:rsid w:val="00A2609C"/>
  </w:style>
  <w:style w:type="paragraph" w:customStyle="1" w:styleId="naxazi">
    <w:name w:val="naxazi"/>
    <w:basedOn w:val="PlainText"/>
    <w:link w:val="naxazi0"/>
    <w:rsid w:val="00425054"/>
    <w:pPr>
      <w:jc w:val="center"/>
    </w:pPr>
    <w:rPr>
      <w:b/>
    </w:rPr>
  </w:style>
  <w:style w:type="character" w:customStyle="1" w:styleId="naxazi0">
    <w:name w:val="naxazi Знак"/>
    <w:basedOn w:val="DefaultParagraphFont"/>
    <w:link w:val="naxazi"/>
    <w:rsid w:val="00425054"/>
    <w:rPr>
      <w:rFonts w:ascii="AcadNusx" w:eastAsia="Times New Roman" w:hAnsi="AcadNusx" w:cs="Times New Roman"/>
      <w:b/>
      <w:szCs w:val="20"/>
      <w:lang w:val="ru-RU" w:eastAsia="ru-RU"/>
    </w:rPr>
  </w:style>
  <w:style w:type="paragraph" w:customStyle="1" w:styleId="4AcadNusx">
    <w:name w:val="Заголовок 4 + AcadNusx"/>
    <w:aliases w:val="11 pt"/>
    <w:basedOn w:val="Heading3"/>
    <w:rsid w:val="00425054"/>
    <w:pPr>
      <w:keepLines w:val="0"/>
      <w:numPr>
        <w:ilvl w:val="3"/>
        <w:numId w:val="16"/>
      </w:numPr>
      <w:spacing w:before="240" w:after="60"/>
      <w:jc w:val="left"/>
    </w:pPr>
    <w:rPr>
      <w:rFonts w:ascii="AcadNusx" w:eastAsia="Times New Roman" w:hAnsi="AcadNusx" w:cs="Arial"/>
      <w:color w:val="auto"/>
      <w:lang w:val="en-US" w:eastAsia="ru-RU"/>
    </w:rPr>
  </w:style>
  <w:style w:type="paragraph" w:styleId="BlockText">
    <w:name w:val="Block Text"/>
    <w:basedOn w:val="Normal"/>
    <w:rsid w:val="00425054"/>
    <w:pPr>
      <w:tabs>
        <w:tab w:val="left" w:pos="1701"/>
        <w:tab w:val="left" w:pos="1985"/>
        <w:tab w:val="left" w:pos="2268"/>
      </w:tabs>
      <w:spacing w:before="0" w:after="0"/>
      <w:ind w:left="567" w:right="766"/>
      <w:jc w:val="center"/>
    </w:pPr>
    <w:rPr>
      <w:rFonts w:ascii="AcadNusx" w:eastAsia="AcadNusx" w:hAnsi="AcadNusx" w:cs="Times New Roman"/>
      <w:b/>
      <w:sz w:val="28"/>
      <w:szCs w:val="20"/>
      <w:lang w:val="en-GB" w:eastAsia="ru-RU"/>
    </w:rPr>
  </w:style>
  <w:style w:type="paragraph" w:customStyle="1" w:styleId="Normal1">
    <w:name w:val="Normal1"/>
    <w:rsid w:val="00425054"/>
    <w:pPr>
      <w:spacing w:before="100" w:after="100"/>
      <w:jc w:val="left"/>
    </w:pPr>
    <w:rPr>
      <w:rFonts w:ascii="Times New Roman" w:eastAsia="Times New Roman" w:hAnsi="Times New Roman" w:cs="Times New Roman"/>
      <w:snapToGrid w:val="0"/>
      <w:sz w:val="24"/>
      <w:szCs w:val="20"/>
      <w:lang w:val="ru-RU" w:eastAsia="ru-RU"/>
    </w:rPr>
  </w:style>
  <w:style w:type="character" w:customStyle="1" w:styleId="naxazi1">
    <w:name w:val="naxazi Знак Знак Знак"/>
    <w:basedOn w:val="DefaultParagraphFont"/>
    <w:link w:val="naxazi2"/>
    <w:rsid w:val="00425054"/>
    <w:rPr>
      <w:rFonts w:ascii="AcadNusx" w:hAnsi="AcadNusx"/>
      <w:b/>
      <w:lang w:val="ru-RU" w:eastAsia="ru-RU"/>
    </w:rPr>
  </w:style>
  <w:style w:type="paragraph" w:customStyle="1" w:styleId="naxazi2">
    <w:name w:val="naxazi Знак Знак"/>
    <w:basedOn w:val="PlainText"/>
    <w:link w:val="naxazi1"/>
    <w:rsid w:val="00425054"/>
    <w:pPr>
      <w:jc w:val="center"/>
    </w:pPr>
    <w:rPr>
      <w:rFonts w:eastAsiaTheme="minorHAnsi" w:cstheme="minorBidi"/>
      <w:b/>
      <w:szCs w:val="22"/>
    </w:rPr>
  </w:style>
  <w:style w:type="character" w:customStyle="1" w:styleId="naxazi3">
    <w:name w:val="naxazi Знак Знак Знак Знак"/>
    <w:basedOn w:val="DefaultParagraphFont"/>
    <w:rsid w:val="00425054"/>
    <w:rPr>
      <w:rFonts w:ascii="AcadNusx" w:hAnsi="AcadNusx"/>
      <w:b/>
      <w:sz w:val="22"/>
      <w:lang w:val="ru-RU" w:eastAsia="ru-RU" w:bidi="ar-SA"/>
    </w:rPr>
  </w:style>
  <w:style w:type="paragraph" w:customStyle="1" w:styleId="txt">
    <w:name w:val="txt"/>
    <w:basedOn w:val="Normal"/>
    <w:rsid w:val="00425054"/>
    <w:pPr>
      <w:spacing w:before="100" w:beforeAutospacing="1" w:after="100" w:afterAutospacing="1"/>
      <w:jc w:val="left"/>
    </w:pPr>
    <w:rPr>
      <w:rFonts w:ascii="Verdana" w:eastAsia="Times New Roman" w:hAnsi="Verdana" w:cs="Times New Roman"/>
      <w:color w:val="000000"/>
      <w:sz w:val="13"/>
      <w:szCs w:val="13"/>
      <w:lang w:val="ru-RU" w:eastAsia="ru-RU"/>
    </w:rPr>
  </w:style>
  <w:style w:type="character" w:customStyle="1" w:styleId="naxaziChar">
    <w:name w:val="naxazi Char"/>
    <w:rsid w:val="00425054"/>
    <w:rPr>
      <w:rFonts w:ascii="AcadNusx" w:hAnsi="AcadNusx"/>
      <w:b/>
      <w:sz w:val="22"/>
      <w:lang w:val="ru-RU" w:eastAsia="ru-RU" w:bidi="ar-SA"/>
    </w:rPr>
  </w:style>
  <w:style w:type="character" w:customStyle="1" w:styleId="right1">
    <w:name w:val="right1"/>
    <w:basedOn w:val="DefaultParagraphFont"/>
    <w:rsid w:val="00425054"/>
    <w:rPr>
      <w:rFonts w:ascii="Trebuchet MS" w:hAnsi="Trebuchet MS" w:hint="default"/>
      <w:sz w:val="18"/>
      <w:szCs w:val="18"/>
    </w:rPr>
  </w:style>
  <w:style w:type="character" w:styleId="FollowedHyperlink">
    <w:name w:val="FollowedHyperlink"/>
    <w:basedOn w:val="DefaultParagraphFont"/>
    <w:uiPriority w:val="99"/>
    <w:rsid w:val="00425054"/>
    <w:rPr>
      <w:color w:val="800080"/>
      <w:u w:val="single"/>
    </w:rPr>
  </w:style>
  <w:style w:type="character" w:styleId="Strong">
    <w:name w:val="Strong"/>
    <w:basedOn w:val="DefaultParagraphFont"/>
    <w:uiPriority w:val="22"/>
    <w:qFormat/>
    <w:rsid w:val="00425054"/>
    <w:rPr>
      <w:b/>
      <w:bCs/>
    </w:rPr>
  </w:style>
  <w:style w:type="character" w:customStyle="1" w:styleId="title1">
    <w:name w:val="title1"/>
    <w:basedOn w:val="DefaultParagraphFont"/>
    <w:rsid w:val="00425054"/>
    <w:rPr>
      <w:rFonts w:ascii="Sylfaen" w:hAnsi="Sylfaen" w:hint="default"/>
      <w:b/>
      <w:bCs/>
      <w:color w:val="73A41D"/>
      <w:sz w:val="18"/>
      <w:szCs w:val="18"/>
    </w:rPr>
  </w:style>
  <w:style w:type="character" w:customStyle="1" w:styleId="crumbsyelow1">
    <w:name w:val="crumbsyelow1"/>
    <w:basedOn w:val="DefaultParagraphFont"/>
    <w:rsid w:val="00425054"/>
    <w:rPr>
      <w:rFonts w:ascii="Arial" w:hAnsi="Arial" w:cs="Arial" w:hint="default"/>
      <w:b/>
      <w:bCs/>
      <w:strike w:val="0"/>
      <w:dstrike w:val="0"/>
      <w:color w:val="F58345"/>
      <w:sz w:val="18"/>
      <w:szCs w:val="18"/>
      <w:u w:val="none"/>
      <w:effect w:val="none"/>
    </w:rPr>
  </w:style>
  <w:style w:type="character" w:customStyle="1" w:styleId="a2">
    <w:name w:val="Знак Знак Знак Знак"/>
    <w:aliases w:val=" Знак1, Char1, Знак Char Char Char1, Знак Char Char1, Знак Знак Char Знак1, Знак Знак1,Знак Знак1,Знак1,Char2,Знак Char Char Char1,Знак Char Char1,Plain Text11,Char11,Знак Знак1 Char1,Знак Знак Char1,Знак Знак Char Знак Знак1,Char1"/>
    <w:basedOn w:val="DefaultParagraphFont"/>
    <w:rsid w:val="00425054"/>
    <w:rPr>
      <w:rFonts w:ascii="AcadNusx" w:hAnsi="AcadNusx"/>
      <w:sz w:val="22"/>
      <w:szCs w:val="24"/>
      <w:lang w:val="ru-RU" w:eastAsia="ru-RU" w:bidi="ar-SA"/>
    </w:rPr>
  </w:style>
  <w:style w:type="paragraph" w:customStyle="1" w:styleId="base">
    <w:name w:val="base"/>
    <w:basedOn w:val="Normal"/>
    <w:rsid w:val="00425054"/>
    <w:pPr>
      <w:spacing w:before="400" w:after="400"/>
      <w:ind w:left="400" w:right="400"/>
    </w:pPr>
    <w:rPr>
      <w:rFonts w:ascii="Tahoma" w:eastAsia="Times New Roman" w:hAnsi="Tahoma" w:cs="Tahoma"/>
      <w:color w:val="000000"/>
      <w:sz w:val="20"/>
      <w:szCs w:val="20"/>
      <w:lang w:val="en-US"/>
    </w:rPr>
  </w:style>
  <w:style w:type="paragraph" w:customStyle="1" w:styleId="Bulleti">
    <w:name w:val="Bullet i"/>
    <w:aliases w:val="ii"/>
    <w:basedOn w:val="Normal"/>
    <w:rsid w:val="00425054"/>
    <w:pPr>
      <w:tabs>
        <w:tab w:val="num" w:pos="690"/>
      </w:tabs>
      <w:spacing w:before="0"/>
      <w:ind w:left="1872" w:hanging="454"/>
    </w:pPr>
    <w:rPr>
      <w:rFonts w:ascii="AcadNusx" w:eastAsia="Times New Roman" w:hAnsi="AcadNusx" w:cs="Times New Roman"/>
      <w:sz w:val="20"/>
      <w:szCs w:val="20"/>
      <w:lang w:val="en-GB"/>
    </w:rPr>
  </w:style>
  <w:style w:type="paragraph" w:customStyle="1" w:styleId="NormIndent">
    <w:name w:val="NormIndent"/>
    <w:basedOn w:val="Normal"/>
    <w:rsid w:val="00425054"/>
    <w:pPr>
      <w:spacing w:before="0" w:after="0"/>
      <w:ind w:left="680"/>
      <w:jc w:val="left"/>
    </w:pPr>
    <w:rPr>
      <w:rFonts w:ascii="Univers" w:eastAsia="Times New Roman" w:hAnsi="Univers" w:cs="Times New Roman"/>
      <w:szCs w:val="20"/>
      <w:lang w:val="en-GB"/>
    </w:rPr>
  </w:style>
  <w:style w:type="paragraph" w:customStyle="1" w:styleId="CenteredtitleLcase">
    <w:name w:val="Centered title. Lcase"/>
    <w:basedOn w:val="Heading1"/>
    <w:rsid w:val="00425054"/>
    <w:pPr>
      <w:keepNext w:val="0"/>
      <w:numPr>
        <w:numId w:val="0"/>
      </w:numPr>
      <w:tabs>
        <w:tab w:val="num" w:pos="360"/>
        <w:tab w:val="left" w:pos="680"/>
      </w:tabs>
      <w:spacing w:before="0" w:after="0"/>
      <w:ind w:left="360" w:hanging="360"/>
      <w:jc w:val="center"/>
      <w:outlineLvl w:val="9"/>
    </w:pPr>
    <w:rPr>
      <w:rFonts w:ascii="DumbaMtavr" w:eastAsia="Times New Roman" w:hAnsi="DumbaMtavr" w:cs="Times New Roman"/>
      <w:bCs w:val="0"/>
      <w:iCs w:val="0"/>
      <w:caps/>
      <w:color w:val="auto"/>
      <w:sz w:val="20"/>
      <w:szCs w:val="20"/>
      <w:lang w:val="en-GB"/>
    </w:rPr>
  </w:style>
  <w:style w:type="character" w:customStyle="1" w:styleId="Style1Char">
    <w:name w:val="Style1 Char"/>
    <w:basedOn w:val="Heading1Char"/>
    <w:rsid w:val="00425054"/>
    <w:rPr>
      <w:rFonts w:ascii="AcadNusx" w:eastAsiaTheme="majorEastAsia" w:hAnsi="AcadNusx" w:cstheme="majorBidi"/>
      <w:b/>
      <w:bCs w:val="0"/>
      <w:iCs w:val="0"/>
      <w:color w:val="000000" w:themeColor="text1"/>
      <w:sz w:val="22"/>
      <w:szCs w:val="22"/>
      <w:lang w:val="ka-GE" w:eastAsia="ru-RU"/>
    </w:rPr>
  </w:style>
  <w:style w:type="paragraph" w:customStyle="1" w:styleId="Alekseevka2">
    <w:name w:val="Alekseevka2"/>
    <w:basedOn w:val="Normal"/>
    <w:autoRedefine/>
    <w:rsid w:val="00425054"/>
    <w:pPr>
      <w:tabs>
        <w:tab w:val="num" w:pos="947"/>
      </w:tabs>
      <w:spacing w:before="0" w:after="0"/>
      <w:jc w:val="left"/>
    </w:pPr>
    <w:rPr>
      <w:rFonts w:ascii="AcadNusx" w:eastAsia="Times New Roman" w:hAnsi="AcadNusx" w:cs="Times New Roman"/>
      <w:b/>
      <w:bCs/>
      <w:lang w:val="en-US" w:eastAsia="ru-RU"/>
    </w:rPr>
  </w:style>
  <w:style w:type="paragraph" w:customStyle="1" w:styleId="Alekseevka3">
    <w:name w:val="Alekseevka3"/>
    <w:basedOn w:val="Normal"/>
    <w:rsid w:val="00425054"/>
    <w:pPr>
      <w:tabs>
        <w:tab w:val="num" w:pos="1430"/>
      </w:tabs>
      <w:spacing w:before="0" w:after="0"/>
      <w:ind w:left="1430" w:hanging="720"/>
      <w:jc w:val="left"/>
    </w:pPr>
    <w:rPr>
      <w:rFonts w:ascii="AcadNusx" w:eastAsia="Times New Roman" w:hAnsi="AcadNusx" w:cs="Times New Roman"/>
      <w:lang w:val="en-US" w:eastAsia="ru-RU"/>
    </w:rPr>
  </w:style>
  <w:style w:type="paragraph" w:customStyle="1" w:styleId="Alekseevka4">
    <w:name w:val="Alekseevka4"/>
    <w:basedOn w:val="Normal"/>
    <w:autoRedefine/>
    <w:rsid w:val="00425054"/>
    <w:pPr>
      <w:tabs>
        <w:tab w:val="num" w:pos="1761"/>
      </w:tabs>
      <w:spacing w:before="0" w:after="0"/>
      <w:ind w:left="1761" w:hanging="360"/>
      <w:jc w:val="left"/>
    </w:pPr>
    <w:rPr>
      <w:rFonts w:ascii="AcadNusx" w:eastAsia="Times New Roman" w:hAnsi="AcadNusx" w:cs="Times New Roman"/>
      <w:lang w:val="en-US" w:eastAsia="ru-RU"/>
    </w:rPr>
  </w:style>
  <w:style w:type="paragraph" w:styleId="E-mailSignature">
    <w:name w:val="E-mail Signature"/>
    <w:basedOn w:val="Normal"/>
    <w:link w:val="E-mailSignatureChar"/>
    <w:rsid w:val="00425054"/>
    <w:pPr>
      <w:spacing w:before="0" w:after="0"/>
      <w:jc w:val="left"/>
    </w:pPr>
    <w:rPr>
      <w:rFonts w:ascii="Times New Roman" w:eastAsia="Times New Roman" w:hAnsi="Times New Roman" w:cs="Times New Roman"/>
      <w:sz w:val="24"/>
      <w:szCs w:val="24"/>
      <w:lang w:val="ru-RU" w:eastAsia="ru-RU"/>
    </w:rPr>
  </w:style>
  <w:style w:type="character" w:customStyle="1" w:styleId="E-mailSignatureChar">
    <w:name w:val="E-mail Signature Char"/>
    <w:basedOn w:val="DefaultParagraphFont"/>
    <w:link w:val="E-mailSignature"/>
    <w:rsid w:val="00425054"/>
    <w:rPr>
      <w:rFonts w:ascii="Times New Roman" w:eastAsia="Times New Roman" w:hAnsi="Times New Roman" w:cs="Times New Roman"/>
      <w:sz w:val="24"/>
      <w:szCs w:val="24"/>
      <w:lang w:val="ru-RU" w:eastAsia="ru-RU"/>
    </w:rPr>
  </w:style>
  <w:style w:type="character" w:customStyle="1" w:styleId="normalenglish1">
    <w:name w:val="normalenglish1"/>
    <w:basedOn w:val="DefaultParagraphFont"/>
    <w:rsid w:val="00425054"/>
    <w:rPr>
      <w:rFonts w:ascii="Verdana" w:hAnsi="Verdana" w:hint="default"/>
      <w:sz w:val="16"/>
      <w:szCs w:val="16"/>
    </w:rPr>
  </w:style>
  <w:style w:type="paragraph" w:styleId="Title">
    <w:name w:val="Title"/>
    <w:basedOn w:val="Normal"/>
    <w:link w:val="TitleChar"/>
    <w:qFormat/>
    <w:rsid w:val="00425054"/>
    <w:pPr>
      <w:spacing w:before="0" w:after="0" w:line="360" w:lineRule="auto"/>
      <w:jc w:val="center"/>
    </w:pPr>
    <w:rPr>
      <w:rFonts w:ascii="LitMtavrPS" w:eastAsia="Times New Roman" w:hAnsi="LitMtavrPS" w:cs="Times New Roman"/>
      <w:b/>
      <w:sz w:val="28"/>
      <w:szCs w:val="20"/>
      <w:u w:val="single"/>
      <w:lang w:val="en-US" w:eastAsia="ru-RU"/>
    </w:rPr>
  </w:style>
  <w:style w:type="character" w:customStyle="1" w:styleId="TitleChar">
    <w:name w:val="Title Char"/>
    <w:basedOn w:val="DefaultParagraphFont"/>
    <w:link w:val="Title"/>
    <w:rsid w:val="00425054"/>
    <w:rPr>
      <w:rFonts w:ascii="LitMtavrPS" w:eastAsia="Times New Roman" w:hAnsi="LitMtavrPS" w:cs="Times New Roman"/>
      <w:b/>
      <w:sz w:val="28"/>
      <w:szCs w:val="20"/>
      <w:u w:val="single"/>
      <w:lang w:eastAsia="ru-RU"/>
    </w:rPr>
  </w:style>
  <w:style w:type="paragraph" w:customStyle="1" w:styleId="Bullet12">
    <w:name w:val="Bullet 1. 2."/>
    <w:basedOn w:val="Normal"/>
    <w:rsid w:val="00425054"/>
    <w:pPr>
      <w:numPr>
        <w:numId w:val="17"/>
      </w:numPr>
      <w:spacing w:before="0"/>
      <w:ind w:left="1718" w:hanging="357"/>
    </w:pPr>
    <w:rPr>
      <w:rFonts w:ascii="AcadNusx" w:eastAsia="Times New Roman" w:hAnsi="AcadNusx" w:cs="Times New Roman"/>
      <w:sz w:val="20"/>
      <w:szCs w:val="20"/>
      <w:lang w:val="en-GB"/>
    </w:rPr>
  </w:style>
  <w:style w:type="character" w:customStyle="1" w:styleId="naxaziChar0">
    <w:name w:val="naxazi Знак Знак Char"/>
    <w:basedOn w:val="DefaultParagraphFont"/>
    <w:rsid w:val="00425054"/>
    <w:rPr>
      <w:rFonts w:ascii="AcadNusx" w:hAnsi="AcadNusx"/>
      <w:b/>
      <w:sz w:val="22"/>
      <w:szCs w:val="24"/>
      <w:lang w:val="ru-RU" w:eastAsia="ru-RU" w:bidi="ar-SA"/>
    </w:rPr>
  </w:style>
  <w:style w:type="paragraph" w:styleId="ListBullet">
    <w:name w:val="List Bullet"/>
    <w:basedOn w:val="Normal"/>
    <w:autoRedefine/>
    <w:rsid w:val="00425054"/>
    <w:pPr>
      <w:numPr>
        <w:numId w:val="18"/>
      </w:numPr>
      <w:spacing w:before="0" w:after="0"/>
      <w:jc w:val="left"/>
    </w:pPr>
    <w:rPr>
      <w:rFonts w:ascii="Times New Roman" w:eastAsia="Times New Roman" w:hAnsi="Times New Roman" w:cs="Times New Roman"/>
      <w:sz w:val="20"/>
      <w:szCs w:val="20"/>
      <w:lang w:val="ru-RU" w:eastAsia="ru-RU"/>
    </w:rPr>
  </w:style>
  <w:style w:type="character" w:styleId="Emphasis">
    <w:name w:val="Emphasis"/>
    <w:aliases w:val="heading 1"/>
    <w:basedOn w:val="DefaultParagraphFont"/>
    <w:uiPriority w:val="20"/>
    <w:qFormat/>
    <w:rsid w:val="00425054"/>
    <w:rPr>
      <w:i/>
      <w:iCs/>
    </w:rPr>
  </w:style>
  <w:style w:type="paragraph" w:styleId="ListBullet2">
    <w:name w:val="List Bullet 2"/>
    <w:basedOn w:val="Normal"/>
    <w:autoRedefine/>
    <w:rsid w:val="00425054"/>
    <w:pPr>
      <w:numPr>
        <w:numId w:val="19"/>
      </w:numPr>
      <w:spacing w:before="0" w:after="0"/>
      <w:jc w:val="left"/>
    </w:pPr>
    <w:rPr>
      <w:rFonts w:ascii="Times New Roman" w:eastAsia="Times New Roman" w:hAnsi="Times New Roman" w:cs="Times New Roman"/>
      <w:sz w:val="20"/>
      <w:szCs w:val="20"/>
      <w:lang w:val="ru-RU" w:eastAsia="ru-RU"/>
    </w:rPr>
  </w:style>
  <w:style w:type="paragraph" w:styleId="ListContinue2">
    <w:name w:val="List Continue 2"/>
    <w:basedOn w:val="Normal"/>
    <w:rsid w:val="00425054"/>
    <w:pPr>
      <w:spacing w:before="0"/>
      <w:ind w:left="566"/>
      <w:jc w:val="left"/>
    </w:pPr>
    <w:rPr>
      <w:rFonts w:ascii="Times New Roman" w:eastAsia="Times New Roman" w:hAnsi="Times New Roman" w:cs="Times New Roman"/>
      <w:sz w:val="20"/>
      <w:szCs w:val="20"/>
      <w:lang w:val="ru-RU" w:eastAsia="ru-RU"/>
    </w:rPr>
  </w:style>
  <w:style w:type="paragraph" w:customStyle="1" w:styleId="textbl">
    <w:name w:val="textbl"/>
    <w:basedOn w:val="Normal"/>
    <w:rsid w:val="00425054"/>
    <w:pPr>
      <w:shd w:val="clear" w:color="auto" w:fill="CCCCCC"/>
      <w:spacing w:before="100" w:beforeAutospacing="1" w:after="100" w:afterAutospacing="1"/>
      <w:jc w:val="left"/>
    </w:pPr>
    <w:rPr>
      <w:rFonts w:ascii="Verdana" w:eastAsia="Times New Roman" w:hAnsi="Verdana" w:cs="Times New Roman"/>
      <w:color w:val="000000"/>
      <w:sz w:val="15"/>
      <w:szCs w:val="15"/>
      <w:lang w:val="ru-RU" w:eastAsia="ru-RU"/>
    </w:rPr>
  </w:style>
  <w:style w:type="paragraph" w:customStyle="1" w:styleId="style10">
    <w:name w:val="style1"/>
    <w:basedOn w:val="Normal"/>
    <w:rsid w:val="00425054"/>
    <w:pPr>
      <w:spacing w:before="100" w:beforeAutospacing="1" w:after="100" w:afterAutospacing="1"/>
      <w:jc w:val="left"/>
    </w:pPr>
    <w:rPr>
      <w:rFonts w:ascii="Times New Roman" w:eastAsia="Times New Roman" w:hAnsi="Times New Roman" w:cs="Times New Roman"/>
      <w:sz w:val="20"/>
      <w:szCs w:val="20"/>
      <w:lang w:val="ru-RU" w:eastAsia="ru-RU"/>
    </w:rPr>
  </w:style>
  <w:style w:type="character" w:customStyle="1" w:styleId="Char">
    <w:name w:val="Знак Char"/>
    <w:basedOn w:val="DefaultParagraphFont"/>
    <w:rsid w:val="00425054"/>
    <w:rPr>
      <w:rFonts w:ascii="AcadNusx" w:hAnsi="AcadNusx"/>
      <w:sz w:val="22"/>
      <w:lang w:val="ru-RU" w:eastAsia="ru-RU" w:bidi="ar-SA"/>
    </w:rPr>
  </w:style>
  <w:style w:type="paragraph" w:customStyle="1" w:styleId="DNV-Body">
    <w:name w:val="Основной текст.DNV-Body"/>
    <w:rsid w:val="00425054"/>
    <w:pPr>
      <w:spacing w:before="0" w:after="0"/>
    </w:pPr>
    <w:rPr>
      <w:rFonts w:ascii="Times New Roman" w:eastAsia="Times New Roman" w:hAnsi="Times New Roman" w:cs="Times New Roman"/>
      <w:sz w:val="24"/>
      <w:szCs w:val="24"/>
      <w:lang w:eastAsia="ru-RU"/>
    </w:rPr>
  </w:style>
  <w:style w:type="paragraph" w:customStyle="1" w:styleId="Style3">
    <w:name w:val="Style3"/>
    <w:basedOn w:val="Heading3"/>
    <w:link w:val="Style3Char"/>
    <w:qFormat/>
    <w:rsid w:val="00425054"/>
    <w:pPr>
      <w:keepLines w:val="0"/>
      <w:numPr>
        <w:numId w:val="20"/>
      </w:numPr>
      <w:spacing w:before="60" w:after="240"/>
      <w:jc w:val="left"/>
    </w:pPr>
    <w:rPr>
      <w:rFonts w:eastAsia="Times New Roman" w:cs="Sylfaen"/>
      <w:color w:val="auto"/>
      <w:lang w:eastAsia="ru-RU"/>
    </w:rPr>
  </w:style>
  <w:style w:type="character" w:customStyle="1" w:styleId="Style3Char">
    <w:name w:val="Style3 Char"/>
    <w:basedOn w:val="DefaultParagraphFont"/>
    <w:link w:val="Style3"/>
    <w:rsid w:val="00425054"/>
    <w:rPr>
      <w:rFonts w:eastAsia="Times New Roman" w:cs="Sylfaen"/>
      <w:b/>
      <w:bCs/>
      <w:lang w:val="ka-GE" w:eastAsia="ru-RU"/>
    </w:rPr>
  </w:style>
  <w:style w:type="paragraph" w:customStyle="1" w:styleId="Style2">
    <w:name w:val="Style2"/>
    <w:basedOn w:val="Heading2"/>
    <w:link w:val="Style2Char"/>
    <w:qFormat/>
    <w:rsid w:val="00425054"/>
    <w:pPr>
      <w:numPr>
        <w:numId w:val="0"/>
      </w:numPr>
      <w:spacing w:before="60" w:after="240"/>
      <w:ind w:left="1080" w:hanging="720"/>
      <w:jc w:val="left"/>
    </w:pPr>
    <w:rPr>
      <w:rFonts w:eastAsia="Times New Roman" w:cs="Sylfaen"/>
      <w:i/>
      <w:color w:val="auto"/>
      <w:sz w:val="24"/>
      <w:szCs w:val="24"/>
    </w:rPr>
  </w:style>
  <w:style w:type="character" w:customStyle="1" w:styleId="Style2Char">
    <w:name w:val="Style2 Char"/>
    <w:basedOn w:val="DefaultParagraphFont"/>
    <w:link w:val="Style2"/>
    <w:rsid w:val="00425054"/>
    <w:rPr>
      <w:rFonts w:eastAsia="Times New Roman" w:cs="Sylfaen"/>
      <w:b/>
      <w:bCs/>
      <w:i/>
      <w:sz w:val="24"/>
      <w:szCs w:val="24"/>
      <w:lang w:val="ka-GE"/>
    </w:rPr>
  </w:style>
  <w:style w:type="paragraph" w:customStyle="1" w:styleId="Style4">
    <w:name w:val="Style4"/>
    <w:basedOn w:val="Heading4"/>
    <w:link w:val="Style4Char"/>
    <w:qFormat/>
    <w:rsid w:val="00425054"/>
    <w:pPr>
      <w:keepLines w:val="0"/>
      <w:numPr>
        <w:numId w:val="21"/>
      </w:numPr>
      <w:autoSpaceDE/>
      <w:autoSpaceDN/>
      <w:spacing w:before="60" w:after="240"/>
    </w:pPr>
    <w:rPr>
      <w:rFonts w:eastAsia="Times New Roman" w:cs="Sylfaen"/>
      <w:i/>
      <w:iCs w:val="0"/>
    </w:rPr>
  </w:style>
  <w:style w:type="character" w:customStyle="1" w:styleId="Style4Char">
    <w:name w:val="Style4 Char"/>
    <w:basedOn w:val="Heading4Char"/>
    <w:link w:val="Style4"/>
    <w:rsid w:val="00425054"/>
    <w:rPr>
      <w:rFonts w:eastAsia="Times New Roman" w:cs="Sylfaen"/>
      <w:b/>
      <w:bCs/>
      <w:i/>
      <w:iCs w:val="0"/>
      <w:color w:val="000000" w:themeColor="text1"/>
      <w:szCs w:val="20"/>
      <w:lang w:val="ka-GE" w:eastAsia="ru-RU"/>
    </w:rPr>
  </w:style>
  <w:style w:type="paragraph" w:customStyle="1" w:styleId="xl25">
    <w:name w:val="xl25"/>
    <w:basedOn w:val="Normal"/>
    <w:rsid w:val="00425054"/>
    <w:pPr>
      <w:spacing w:before="100" w:beforeAutospacing="1" w:after="100" w:afterAutospacing="1"/>
      <w:jc w:val="left"/>
      <w:textAlignment w:val="center"/>
    </w:pPr>
    <w:rPr>
      <w:rFonts w:ascii="Times New Roman" w:eastAsia="Arial Unicode MS" w:hAnsi="Times New Roman" w:cs="Times New Roman"/>
      <w:sz w:val="18"/>
      <w:szCs w:val="18"/>
      <w:lang w:val="en-US"/>
    </w:rPr>
  </w:style>
  <w:style w:type="paragraph" w:styleId="ListNumber">
    <w:name w:val="List Number"/>
    <w:aliases w:val="Знак Зна Char Char Char Char Char Char,Знак Зна Char Char Char Char Char"/>
    <w:basedOn w:val="Normal"/>
    <w:uiPriority w:val="99"/>
    <w:unhideWhenUsed/>
    <w:rsid w:val="00425054"/>
    <w:pPr>
      <w:framePr w:wrap="around" w:hAnchor="text"/>
      <w:numPr>
        <w:numId w:val="22"/>
      </w:numPr>
      <w:spacing w:before="0" w:after="0"/>
      <w:contextualSpacing/>
      <w:jc w:val="left"/>
    </w:pPr>
    <w:rPr>
      <w:rFonts w:eastAsia="Times New Roman" w:cs="Times New Roman"/>
      <w:szCs w:val="20"/>
      <w:lang w:val="en-US"/>
    </w:rPr>
  </w:style>
  <w:style w:type="paragraph" w:customStyle="1" w:styleId="StyleJustified">
    <w:name w:val="Style Justified"/>
    <w:basedOn w:val="Normal"/>
    <w:rsid w:val="00425054"/>
    <w:pPr>
      <w:spacing w:before="0" w:after="0"/>
    </w:pPr>
    <w:rPr>
      <w:rFonts w:eastAsia="SimSun" w:cs="Times New Roman"/>
      <w:b/>
      <w:bCs/>
      <w:szCs w:val="24"/>
      <w:lang w:eastAsia="zh-CN"/>
    </w:rPr>
  </w:style>
  <w:style w:type="table" w:styleId="Table3Deffects1">
    <w:name w:val="Table 3D effects 1"/>
    <w:basedOn w:val="TableNormal"/>
    <w:rsid w:val="00425054"/>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character" w:styleId="PlaceholderText">
    <w:name w:val="Placeholder Text"/>
    <w:basedOn w:val="DefaultParagraphFont"/>
    <w:uiPriority w:val="99"/>
    <w:semiHidden/>
    <w:rsid w:val="00425054"/>
    <w:rPr>
      <w:color w:val="808080"/>
    </w:rPr>
  </w:style>
  <w:style w:type="character" w:customStyle="1" w:styleId="hps">
    <w:name w:val="hps"/>
    <w:basedOn w:val="DefaultParagraphFont"/>
    <w:rsid w:val="00425054"/>
  </w:style>
  <w:style w:type="character" w:customStyle="1" w:styleId="shorttext">
    <w:name w:val="short_text"/>
    <w:basedOn w:val="DefaultParagraphFont"/>
    <w:rsid w:val="00425054"/>
  </w:style>
  <w:style w:type="paragraph" w:customStyle="1" w:styleId="CBIPlainText">
    <w:name w:val="CBI Plain Text"/>
    <w:link w:val="CBIPlainText0"/>
    <w:qFormat/>
    <w:rsid w:val="00425054"/>
    <w:pPr>
      <w:suppressAutoHyphens/>
      <w:ind w:left="720"/>
    </w:pPr>
    <w:rPr>
      <w:rFonts w:ascii="Arial" w:eastAsia="Times New Roman" w:hAnsi="Arial" w:cs="Times New Roman"/>
      <w:color w:val="000000"/>
      <w:sz w:val="20"/>
      <w:lang w:val="en-GB"/>
    </w:rPr>
  </w:style>
  <w:style w:type="character" w:customStyle="1" w:styleId="CBIPlainText0">
    <w:name w:val="CBI Plain Text Знак"/>
    <w:link w:val="CBIPlainText"/>
    <w:rsid w:val="00425054"/>
    <w:rPr>
      <w:rFonts w:ascii="Arial" w:eastAsia="Times New Roman" w:hAnsi="Arial" w:cs="Times New Roman"/>
      <w:color w:val="000000"/>
      <w:sz w:val="20"/>
      <w:lang w:val="en-GB"/>
    </w:rPr>
  </w:style>
  <w:style w:type="paragraph" w:customStyle="1" w:styleId="ckhrilixml">
    <w:name w:val="ckhrili_xml"/>
    <w:basedOn w:val="Normal"/>
    <w:autoRedefine/>
    <w:rsid w:val="00425054"/>
    <w:pPr>
      <w:spacing w:before="0" w:after="0"/>
      <w:ind w:left="-285" w:firstLine="283"/>
      <w:jc w:val="center"/>
      <w:outlineLvl w:val="0"/>
    </w:pPr>
    <w:rPr>
      <w:rFonts w:eastAsia="Times New Roman" w:cs="Courier New"/>
      <w:color w:val="FF0000"/>
      <w:sz w:val="18"/>
      <w:szCs w:val="20"/>
      <w:lang w:val="ru-RU" w:eastAsia="ru-RU"/>
    </w:rPr>
  </w:style>
  <w:style w:type="paragraph" w:customStyle="1" w:styleId="danartixml">
    <w:name w:val="danarti_xml"/>
    <w:basedOn w:val="abzacixml"/>
    <w:autoRedefine/>
    <w:rsid w:val="00425054"/>
    <w:pPr>
      <w:spacing w:before="120" w:after="120"/>
      <w:ind w:firstLine="284"/>
      <w:outlineLvl w:val="0"/>
    </w:pPr>
    <w:rPr>
      <w:rFonts w:cs="Courier New"/>
      <w:b/>
      <w:bCs/>
      <w:sz w:val="24"/>
      <w:szCs w:val="22"/>
      <w:lang w:val="ka-GE" w:eastAsia="ru-RU"/>
    </w:rPr>
  </w:style>
  <w:style w:type="character" w:styleId="CommentReference">
    <w:name w:val="annotation reference"/>
    <w:basedOn w:val="DefaultParagraphFont"/>
    <w:uiPriority w:val="99"/>
    <w:unhideWhenUsed/>
    <w:rsid w:val="00425054"/>
    <w:rPr>
      <w:sz w:val="16"/>
      <w:szCs w:val="16"/>
    </w:rPr>
  </w:style>
  <w:style w:type="paragraph" w:styleId="CommentSubject">
    <w:name w:val="annotation subject"/>
    <w:basedOn w:val="CommentText"/>
    <w:next w:val="CommentText"/>
    <w:link w:val="CommentSubjectChar"/>
    <w:uiPriority w:val="99"/>
    <w:unhideWhenUsed/>
    <w:rsid w:val="00425054"/>
    <w:pPr>
      <w:jc w:val="left"/>
    </w:pPr>
    <w:rPr>
      <w:b/>
      <w:bCs/>
      <w:lang w:val="en-US" w:eastAsia="ru-RU"/>
    </w:rPr>
  </w:style>
  <w:style w:type="character" w:customStyle="1" w:styleId="CommentSubjectChar">
    <w:name w:val="Comment Subject Char"/>
    <w:basedOn w:val="CommentTextChar"/>
    <w:link w:val="CommentSubject"/>
    <w:uiPriority w:val="99"/>
    <w:rsid w:val="00425054"/>
    <w:rPr>
      <w:rFonts w:ascii="Times New Roman" w:eastAsia="Times New Roman" w:hAnsi="Times New Roman" w:cs="Times New Roman"/>
      <w:b/>
      <w:bCs/>
      <w:sz w:val="20"/>
      <w:szCs w:val="20"/>
      <w:lang w:val="en-GB" w:eastAsia="ru-RU"/>
    </w:rPr>
  </w:style>
  <w:style w:type="table" w:customStyle="1" w:styleId="ReportTable21">
    <w:name w:val="Report Table 21"/>
    <w:uiPriority w:val="98"/>
    <w:semiHidden/>
    <w:unhideWhenUsed/>
    <w:qFormat/>
    <w:rsid w:val="00425054"/>
    <w:pPr>
      <w:spacing w:before="0" w:after="0"/>
      <w:jc w:val="left"/>
    </w:pPr>
    <w:rPr>
      <w:rFonts w:asciiTheme="minorHAnsi" w:hAnsiTheme="minorHAns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
    <w:name w:val="Report Table 22"/>
    <w:uiPriority w:val="98"/>
    <w:semiHidden/>
    <w:unhideWhenUsed/>
    <w:qFormat/>
    <w:rsid w:val="00425054"/>
    <w:pPr>
      <w:spacing w:before="0" w:after="0"/>
      <w:jc w:val="left"/>
    </w:pPr>
    <w:rPr>
      <w:rFonts w:asciiTheme="minorHAnsi" w:hAnsiTheme="minorHAns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
    <w:name w:val="Report Table 23"/>
    <w:uiPriority w:val="98"/>
    <w:semiHidden/>
    <w:unhideWhenUsed/>
    <w:qFormat/>
    <w:rsid w:val="00425054"/>
    <w:pPr>
      <w:spacing w:before="0" w:after="0"/>
      <w:jc w:val="left"/>
    </w:pPr>
    <w:rPr>
      <w:rFonts w:asciiTheme="minorHAnsi" w:hAnsiTheme="minorHAns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
    <w:name w:val="Report Table 25"/>
    <w:uiPriority w:val="98"/>
    <w:semiHidden/>
    <w:unhideWhenUsed/>
    <w:qFormat/>
    <w:rsid w:val="00425054"/>
    <w:pPr>
      <w:spacing w:before="0" w:after="0"/>
      <w:jc w:val="left"/>
    </w:pPr>
    <w:rPr>
      <w:rFonts w:asciiTheme="minorHAnsi" w:hAnsiTheme="minorHAns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styleId="Caption">
    <w:name w:val="caption"/>
    <w:basedOn w:val="Normal"/>
    <w:next w:val="Normal"/>
    <w:qFormat/>
    <w:rsid w:val="00425054"/>
    <w:rPr>
      <w:rFonts w:ascii="Times New Roman" w:eastAsia="Times New Roman" w:hAnsi="Times New Roman" w:cs="Times New Roman"/>
      <w:sz w:val="28"/>
      <w:szCs w:val="20"/>
      <w:lang w:val="uk-UA" w:eastAsia="ru-RU"/>
    </w:rPr>
  </w:style>
  <w:style w:type="table" w:customStyle="1" w:styleId="ReportTable241">
    <w:name w:val="Report Table 241"/>
    <w:uiPriority w:val="98"/>
    <w:semiHidden/>
    <w:unhideWhenUsed/>
    <w:qFormat/>
    <w:rsid w:val="00425054"/>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4">
    <w:name w:val="Table Grid4"/>
    <w:basedOn w:val="TableNormal"/>
    <w:next w:val="TableGrid"/>
    <w:rsid w:val="00425054"/>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
    <w:name w:val="Table Grid5"/>
    <w:basedOn w:val="TableNormal"/>
    <w:next w:val="TableGrid"/>
    <w:uiPriority w:val="59"/>
    <w:rsid w:val="00425054"/>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
    <w:name w:val="Table Grid6"/>
    <w:basedOn w:val="TableNormal"/>
    <w:next w:val="TableGrid"/>
    <w:uiPriority w:val="59"/>
    <w:rsid w:val="00425054"/>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next w:val="TableGrid"/>
    <w:uiPriority w:val="59"/>
    <w:rsid w:val="00425054"/>
    <w:pPr>
      <w:spacing w:before="0" w:after="0"/>
      <w:jc w:val="left"/>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425054"/>
  </w:style>
  <w:style w:type="table" w:customStyle="1" w:styleId="ReportTable242">
    <w:name w:val="Report Table 242"/>
    <w:uiPriority w:val="98"/>
    <w:semiHidden/>
    <w:unhideWhenUsed/>
    <w:qFormat/>
    <w:rsid w:val="00425054"/>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
    <w:name w:val="No List21"/>
    <w:next w:val="NoList"/>
    <w:uiPriority w:val="99"/>
    <w:semiHidden/>
    <w:unhideWhenUsed/>
    <w:rsid w:val="00425054"/>
  </w:style>
  <w:style w:type="table" w:customStyle="1" w:styleId="ReportTable243">
    <w:name w:val="Report Table 243"/>
    <w:uiPriority w:val="98"/>
    <w:semiHidden/>
    <w:unhideWhenUsed/>
    <w:qFormat/>
    <w:rsid w:val="00425054"/>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
    <w:name w:val="No List4"/>
    <w:next w:val="NoList"/>
    <w:uiPriority w:val="99"/>
    <w:semiHidden/>
    <w:unhideWhenUsed/>
    <w:rsid w:val="00E4627C"/>
  </w:style>
  <w:style w:type="table" w:customStyle="1" w:styleId="TableGrid7">
    <w:name w:val="Table Grid7"/>
    <w:basedOn w:val="TableNormal"/>
    <w:next w:val="TableGrid"/>
    <w:rsid w:val="00E4627C"/>
    <w:pPr>
      <w:spacing w:before="0" w:after="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6">
    <w:name w:val="Report Table 26"/>
    <w:uiPriority w:val="98"/>
    <w:semiHidden/>
    <w:unhideWhenUsed/>
    <w:qFormat/>
    <w:rsid w:val="00E4627C"/>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
    <w:name w:val="Table 3D effects 11"/>
    <w:basedOn w:val="TableNormal"/>
    <w:next w:val="Table3Deffects1"/>
    <w:rsid w:val="00E4627C"/>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
    <w:name w:val="Report Table 244"/>
    <w:uiPriority w:val="98"/>
    <w:semiHidden/>
    <w:unhideWhenUsed/>
    <w:qFormat/>
    <w:rsid w:val="00E4627C"/>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
    <w:name w:val="Report Table 211"/>
    <w:uiPriority w:val="98"/>
    <w:semiHidden/>
    <w:unhideWhenUsed/>
    <w:qFormat/>
    <w:rsid w:val="00E4627C"/>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
    <w:name w:val="Report Table 221"/>
    <w:uiPriority w:val="98"/>
    <w:semiHidden/>
    <w:unhideWhenUsed/>
    <w:qFormat/>
    <w:rsid w:val="00E4627C"/>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
    <w:name w:val="Report Table 231"/>
    <w:uiPriority w:val="98"/>
    <w:semiHidden/>
    <w:unhideWhenUsed/>
    <w:qFormat/>
    <w:rsid w:val="00E4627C"/>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
    <w:name w:val="Report Table 251"/>
    <w:uiPriority w:val="98"/>
    <w:semiHidden/>
    <w:unhideWhenUsed/>
    <w:qFormat/>
    <w:rsid w:val="00E4627C"/>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
    <w:name w:val="No List12"/>
    <w:next w:val="NoList"/>
    <w:uiPriority w:val="99"/>
    <w:semiHidden/>
    <w:unhideWhenUsed/>
    <w:rsid w:val="00E4627C"/>
  </w:style>
  <w:style w:type="table" w:customStyle="1" w:styleId="TableGrid12">
    <w:name w:val="Table Grid12"/>
    <w:basedOn w:val="TableNormal"/>
    <w:next w:val="TableGrid"/>
    <w:rsid w:val="00E4627C"/>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E4627C"/>
    <w:pPr>
      <w:spacing w:before="0" w:after="0"/>
      <w:jc w:val="left"/>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E4627C"/>
    <w:pPr>
      <w:spacing w:before="0" w:after="0"/>
      <w:jc w:val="left"/>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11">
    <w:name w:val="Report Table 2411"/>
    <w:uiPriority w:val="98"/>
    <w:semiHidden/>
    <w:unhideWhenUsed/>
    <w:qFormat/>
    <w:rsid w:val="00E4627C"/>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41">
    <w:name w:val="Table Grid41"/>
    <w:basedOn w:val="TableNormal"/>
    <w:next w:val="TableGrid"/>
    <w:uiPriority w:val="59"/>
    <w:rsid w:val="00E4627C"/>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1">
    <w:name w:val="Table Grid51"/>
    <w:basedOn w:val="TableNormal"/>
    <w:next w:val="TableGrid"/>
    <w:uiPriority w:val="59"/>
    <w:rsid w:val="00E4627C"/>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2">
    <w:name w:val="No List22"/>
    <w:next w:val="NoList"/>
    <w:uiPriority w:val="99"/>
    <w:semiHidden/>
    <w:unhideWhenUsed/>
    <w:rsid w:val="00E4627C"/>
  </w:style>
  <w:style w:type="table" w:customStyle="1" w:styleId="TableGrid61">
    <w:name w:val="Table Grid61"/>
    <w:basedOn w:val="TableNormal"/>
    <w:next w:val="TableGrid"/>
    <w:uiPriority w:val="59"/>
    <w:rsid w:val="00E4627C"/>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
    <w:name w:val="Table Grid211"/>
    <w:basedOn w:val="TableNormal"/>
    <w:next w:val="TableGrid"/>
    <w:uiPriority w:val="59"/>
    <w:rsid w:val="00E4627C"/>
    <w:pPr>
      <w:spacing w:before="0" w:after="0"/>
      <w:jc w:val="left"/>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NoList"/>
    <w:uiPriority w:val="99"/>
    <w:semiHidden/>
    <w:unhideWhenUsed/>
    <w:rsid w:val="00E4627C"/>
  </w:style>
  <w:style w:type="table" w:customStyle="1" w:styleId="TableGrid111">
    <w:name w:val="Table Grid111"/>
    <w:basedOn w:val="TableNormal"/>
    <w:next w:val="TableGrid"/>
    <w:uiPriority w:val="59"/>
    <w:rsid w:val="00E4627C"/>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21">
    <w:name w:val="Report Table 2421"/>
    <w:uiPriority w:val="98"/>
    <w:semiHidden/>
    <w:unhideWhenUsed/>
    <w:qFormat/>
    <w:rsid w:val="00E4627C"/>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1">
    <w:name w:val="No List211"/>
    <w:next w:val="NoList"/>
    <w:uiPriority w:val="99"/>
    <w:semiHidden/>
    <w:unhideWhenUsed/>
    <w:rsid w:val="00E4627C"/>
  </w:style>
  <w:style w:type="table" w:customStyle="1" w:styleId="ReportTable2431">
    <w:name w:val="Report Table 2431"/>
    <w:uiPriority w:val="98"/>
    <w:semiHidden/>
    <w:unhideWhenUsed/>
    <w:qFormat/>
    <w:rsid w:val="00E4627C"/>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
    <w:name w:val="No List31"/>
    <w:next w:val="NoList"/>
    <w:uiPriority w:val="99"/>
    <w:semiHidden/>
    <w:unhideWhenUsed/>
    <w:rsid w:val="00E4627C"/>
  </w:style>
  <w:style w:type="numbering" w:customStyle="1" w:styleId="NoList5">
    <w:name w:val="No List5"/>
    <w:next w:val="NoList"/>
    <w:uiPriority w:val="99"/>
    <w:semiHidden/>
    <w:unhideWhenUsed/>
    <w:rsid w:val="003030B2"/>
  </w:style>
  <w:style w:type="character" w:customStyle="1" w:styleId="Heading2Char1">
    <w:name w:val="Heading 2 Char1"/>
    <w:aliases w:val="Major Char1,Reset numbering Char1,Major1 Char1,Reset numbering1 Char1,Major2 Char1,Reset numberin... Char1,Reset numbering2 Char1,Major3 Char1,Reset numbering3 Char1,Major4 Char1,Reset numbering4 Char1,Major5 Char1,Reset numbering5 Char1"/>
    <w:basedOn w:val="DefaultParagraphFont"/>
    <w:semiHidden/>
    <w:rsid w:val="003030B2"/>
    <w:rPr>
      <w:rFonts w:asciiTheme="majorHAnsi" w:eastAsiaTheme="majorEastAsia" w:hAnsiTheme="majorHAnsi" w:cstheme="majorBidi"/>
      <w:b/>
      <w:bCs/>
      <w:color w:val="4F81BD" w:themeColor="accent1"/>
      <w:sz w:val="26"/>
      <w:szCs w:val="26"/>
      <w:lang w:val="ka-GE"/>
    </w:rPr>
  </w:style>
  <w:style w:type="character" w:customStyle="1" w:styleId="Heading3Char2">
    <w:name w:val="Heading 3 Char2"/>
    <w:aliases w:val="Sub-heading 1 Char2,Normal 3 Char2,sub-heading Char2,Normal text paragraph Char1,Secondary Char1,Heading 3 Char1 Char1,Heading 3 Char Char Char1,Sub-heading 1 Char Char Char1,Normal 3 Char Char Char1,sub-heading Char Char Char1,Re Char"/>
    <w:basedOn w:val="DefaultParagraphFont"/>
    <w:rsid w:val="003030B2"/>
    <w:rPr>
      <w:rFonts w:asciiTheme="majorHAnsi" w:eastAsiaTheme="majorEastAsia" w:hAnsiTheme="majorHAnsi" w:cstheme="majorBidi"/>
      <w:b/>
      <w:bCs/>
      <w:color w:val="4F81BD" w:themeColor="accent1"/>
      <w:sz w:val="22"/>
      <w:szCs w:val="22"/>
      <w:lang w:val="ka-GE"/>
    </w:rPr>
  </w:style>
  <w:style w:type="character" w:customStyle="1" w:styleId="Heading4Char1">
    <w:name w:val="Heading 4 Char1"/>
    <w:aliases w:val="Heading 4_Kaxa Char1"/>
    <w:basedOn w:val="DefaultParagraphFont"/>
    <w:semiHidden/>
    <w:rsid w:val="003030B2"/>
    <w:rPr>
      <w:rFonts w:asciiTheme="majorHAnsi" w:eastAsiaTheme="majorEastAsia" w:hAnsiTheme="majorHAnsi" w:cstheme="majorBidi"/>
      <w:b/>
      <w:bCs/>
      <w:i/>
      <w:iCs/>
      <w:color w:val="4F81BD" w:themeColor="accent1"/>
      <w:sz w:val="22"/>
      <w:szCs w:val="22"/>
      <w:lang w:val="ka-GE"/>
    </w:rPr>
  </w:style>
  <w:style w:type="character" w:customStyle="1" w:styleId="Heading9Char1">
    <w:name w:val="Heading 9 Char1"/>
    <w:aliases w:val="Table Char1"/>
    <w:basedOn w:val="DefaultParagraphFont"/>
    <w:semiHidden/>
    <w:rsid w:val="003030B2"/>
    <w:rPr>
      <w:rFonts w:asciiTheme="majorHAnsi" w:eastAsiaTheme="majorEastAsia" w:hAnsiTheme="majorHAnsi" w:cstheme="majorBidi"/>
      <w:i/>
      <w:iCs/>
      <w:color w:val="404040" w:themeColor="text1" w:themeTint="BF"/>
      <w:lang w:val="ka-GE"/>
    </w:rPr>
  </w:style>
  <w:style w:type="character" w:customStyle="1" w:styleId="FootnoteTextChar1">
    <w:name w:val="Footnote Text Char1"/>
    <w:aliases w:val="single space Char1,FOOTNOTES Char1,fn Char1,Nbpage Moens Char1,footnote text Char1"/>
    <w:basedOn w:val="DefaultParagraphFont"/>
    <w:semiHidden/>
    <w:rsid w:val="003030B2"/>
    <w:rPr>
      <w:rFonts w:eastAsia="Calibri" w:cs="Times New Roman"/>
      <w:sz w:val="20"/>
      <w:szCs w:val="20"/>
      <w:lang w:val="ka-GE"/>
    </w:rPr>
  </w:style>
  <w:style w:type="character" w:customStyle="1" w:styleId="HeaderChar1">
    <w:name w:val="Header Char1"/>
    <w:aliases w:val="Header ESE Char1,h Char1,Header 1 Char1"/>
    <w:basedOn w:val="DefaultParagraphFont"/>
    <w:uiPriority w:val="99"/>
    <w:semiHidden/>
    <w:rsid w:val="003030B2"/>
    <w:rPr>
      <w:rFonts w:eastAsia="Calibri" w:cs="Times New Roman"/>
      <w:lang w:val="ka-GE"/>
    </w:rPr>
  </w:style>
  <w:style w:type="table" w:customStyle="1" w:styleId="Table3Deffects12">
    <w:name w:val="Table 3D effects 12"/>
    <w:basedOn w:val="TableNormal"/>
    <w:next w:val="Table3Deffects1"/>
    <w:semiHidden/>
    <w:unhideWhenUsed/>
    <w:rsid w:val="003030B2"/>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8">
    <w:name w:val="Table Grid8"/>
    <w:basedOn w:val="TableNormal"/>
    <w:next w:val="TableGrid"/>
    <w:rsid w:val="003030B2"/>
    <w:pPr>
      <w:spacing w:before="0" w:after="0"/>
      <w:jc w:val="left"/>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3">
    <w:name w:val="Table Grid23"/>
    <w:basedOn w:val="TableNormal"/>
    <w:uiPriority w:val="59"/>
    <w:rsid w:val="003030B2"/>
    <w:pPr>
      <w:spacing w:before="0" w:after="0"/>
      <w:jc w:val="left"/>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5">
    <w:name w:val="Report Table 245"/>
    <w:uiPriority w:val="98"/>
    <w:semiHidden/>
    <w:qFormat/>
    <w:rsid w:val="003030B2"/>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
    <w:name w:val="Report Table 212"/>
    <w:uiPriority w:val="98"/>
    <w:semiHidden/>
    <w:qFormat/>
    <w:rsid w:val="003030B2"/>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2">
    <w:name w:val="Report Table 222"/>
    <w:uiPriority w:val="98"/>
    <w:semiHidden/>
    <w:qFormat/>
    <w:rsid w:val="003030B2"/>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2">
    <w:name w:val="Report Table 232"/>
    <w:uiPriority w:val="98"/>
    <w:semiHidden/>
    <w:qFormat/>
    <w:rsid w:val="003030B2"/>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2">
    <w:name w:val="Report Table 252"/>
    <w:uiPriority w:val="98"/>
    <w:semiHidden/>
    <w:qFormat/>
    <w:rsid w:val="003030B2"/>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1">
    <w:name w:val="Table 3D effects 111"/>
    <w:basedOn w:val="TableNormal"/>
    <w:rsid w:val="003030B2"/>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1">
    <w:name w:val="Report Table 2441"/>
    <w:uiPriority w:val="98"/>
    <w:semiHidden/>
    <w:qFormat/>
    <w:rsid w:val="003030B2"/>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
    <w:name w:val="Report Table 2111"/>
    <w:uiPriority w:val="98"/>
    <w:semiHidden/>
    <w:qFormat/>
    <w:rsid w:val="003030B2"/>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1">
    <w:name w:val="Report Table 2211"/>
    <w:uiPriority w:val="98"/>
    <w:semiHidden/>
    <w:qFormat/>
    <w:rsid w:val="003030B2"/>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1">
    <w:name w:val="Report Table 2311"/>
    <w:uiPriority w:val="98"/>
    <w:semiHidden/>
    <w:qFormat/>
    <w:rsid w:val="003030B2"/>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1">
    <w:name w:val="Report Table 2511"/>
    <w:uiPriority w:val="98"/>
    <w:semiHidden/>
    <w:qFormat/>
    <w:rsid w:val="003030B2"/>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
    <w:name w:val="Report Table 223"/>
    <w:uiPriority w:val="98"/>
    <w:semiHidden/>
    <w:qFormat/>
    <w:rsid w:val="003030B2"/>
    <w:pPr>
      <w:spacing w:before="0" w:after="0"/>
      <w:jc w:val="left"/>
    </w:pPr>
    <w:rPr>
      <w:rFonts w:ascii="Calibri" w:eastAsia="Times New Roman"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
    <w:name w:val="Report Table 224"/>
    <w:uiPriority w:val="98"/>
    <w:semiHidden/>
    <w:qFormat/>
    <w:rsid w:val="003030B2"/>
    <w:pPr>
      <w:spacing w:before="0" w:after="0"/>
      <w:jc w:val="left"/>
    </w:pPr>
    <w:rPr>
      <w:rFonts w:ascii="Calibri" w:eastAsia="Times New Roman"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1">
    <w:name w:val="Style11"/>
    <w:rsid w:val="003030B2"/>
  </w:style>
  <w:style w:type="numbering" w:customStyle="1" w:styleId="NoList6">
    <w:name w:val="No List6"/>
    <w:next w:val="NoList"/>
    <w:uiPriority w:val="99"/>
    <w:semiHidden/>
    <w:unhideWhenUsed/>
    <w:rsid w:val="003030B2"/>
  </w:style>
  <w:style w:type="table" w:customStyle="1" w:styleId="Table3Deffects13">
    <w:name w:val="Table 3D effects 13"/>
    <w:basedOn w:val="TableNormal"/>
    <w:next w:val="Table3Deffects1"/>
    <w:semiHidden/>
    <w:unhideWhenUsed/>
    <w:rsid w:val="003030B2"/>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9">
    <w:name w:val="Table Grid9"/>
    <w:basedOn w:val="TableNormal"/>
    <w:next w:val="TableGrid"/>
    <w:rsid w:val="003030B2"/>
    <w:pPr>
      <w:spacing w:before="0" w:after="0"/>
      <w:jc w:val="left"/>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4">
    <w:name w:val="Table Grid24"/>
    <w:basedOn w:val="TableNormal"/>
    <w:uiPriority w:val="59"/>
    <w:rsid w:val="003030B2"/>
    <w:pPr>
      <w:spacing w:before="0" w:after="0"/>
      <w:jc w:val="left"/>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6">
    <w:name w:val="Report Table 246"/>
    <w:uiPriority w:val="98"/>
    <w:semiHidden/>
    <w:qFormat/>
    <w:rsid w:val="003030B2"/>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
    <w:name w:val="Report Table 213"/>
    <w:uiPriority w:val="98"/>
    <w:semiHidden/>
    <w:qFormat/>
    <w:rsid w:val="003030B2"/>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5">
    <w:name w:val="Report Table 225"/>
    <w:uiPriority w:val="98"/>
    <w:semiHidden/>
    <w:qFormat/>
    <w:rsid w:val="003030B2"/>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3">
    <w:name w:val="Report Table 233"/>
    <w:uiPriority w:val="98"/>
    <w:semiHidden/>
    <w:qFormat/>
    <w:rsid w:val="003030B2"/>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3">
    <w:name w:val="Report Table 253"/>
    <w:uiPriority w:val="98"/>
    <w:semiHidden/>
    <w:qFormat/>
    <w:rsid w:val="003030B2"/>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2">
    <w:name w:val="Table 3D effects 112"/>
    <w:basedOn w:val="TableNormal"/>
    <w:rsid w:val="003030B2"/>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2">
    <w:name w:val="Report Table 2442"/>
    <w:uiPriority w:val="98"/>
    <w:semiHidden/>
    <w:qFormat/>
    <w:rsid w:val="003030B2"/>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
    <w:name w:val="Report Table 2112"/>
    <w:uiPriority w:val="98"/>
    <w:semiHidden/>
    <w:qFormat/>
    <w:rsid w:val="003030B2"/>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2">
    <w:name w:val="Report Table 2212"/>
    <w:uiPriority w:val="98"/>
    <w:semiHidden/>
    <w:qFormat/>
    <w:rsid w:val="003030B2"/>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2">
    <w:name w:val="Report Table 2312"/>
    <w:uiPriority w:val="98"/>
    <w:semiHidden/>
    <w:qFormat/>
    <w:rsid w:val="003030B2"/>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2">
    <w:name w:val="Report Table 2512"/>
    <w:uiPriority w:val="98"/>
    <w:semiHidden/>
    <w:qFormat/>
    <w:rsid w:val="003030B2"/>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2">
    <w:name w:val="Style12"/>
    <w:rsid w:val="003030B2"/>
    <w:pPr>
      <w:numPr>
        <w:numId w:val="3"/>
      </w:numPr>
    </w:pPr>
  </w:style>
  <w:style w:type="numbering" w:customStyle="1" w:styleId="NoList7">
    <w:name w:val="No List7"/>
    <w:next w:val="NoList"/>
    <w:uiPriority w:val="99"/>
    <w:semiHidden/>
    <w:unhideWhenUsed/>
    <w:rsid w:val="00B9011D"/>
  </w:style>
  <w:style w:type="table" w:customStyle="1" w:styleId="Table3Deffects14">
    <w:name w:val="Table 3D effects 14"/>
    <w:basedOn w:val="TableNormal"/>
    <w:next w:val="Table3Deffects1"/>
    <w:semiHidden/>
    <w:unhideWhenUsed/>
    <w:rsid w:val="00B9011D"/>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10">
    <w:name w:val="Table Grid10"/>
    <w:basedOn w:val="TableNormal"/>
    <w:next w:val="TableGrid"/>
    <w:rsid w:val="00B9011D"/>
    <w:pPr>
      <w:spacing w:before="0" w:after="0"/>
      <w:jc w:val="left"/>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5">
    <w:name w:val="Table Grid25"/>
    <w:basedOn w:val="TableNormal"/>
    <w:uiPriority w:val="59"/>
    <w:rsid w:val="00B9011D"/>
    <w:pPr>
      <w:spacing w:before="0" w:after="0"/>
      <w:jc w:val="left"/>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7">
    <w:name w:val="Report Table 247"/>
    <w:uiPriority w:val="98"/>
    <w:semiHidden/>
    <w:qFormat/>
    <w:rsid w:val="00B9011D"/>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
    <w:name w:val="Report Table 214"/>
    <w:uiPriority w:val="98"/>
    <w:semiHidden/>
    <w:qFormat/>
    <w:rsid w:val="00B9011D"/>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6">
    <w:name w:val="Report Table 226"/>
    <w:uiPriority w:val="98"/>
    <w:semiHidden/>
    <w:qFormat/>
    <w:rsid w:val="00B9011D"/>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4">
    <w:name w:val="Report Table 234"/>
    <w:uiPriority w:val="98"/>
    <w:semiHidden/>
    <w:qFormat/>
    <w:rsid w:val="00B9011D"/>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4">
    <w:name w:val="Report Table 254"/>
    <w:uiPriority w:val="98"/>
    <w:semiHidden/>
    <w:qFormat/>
    <w:rsid w:val="00B9011D"/>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3">
    <w:name w:val="Table 3D effects 113"/>
    <w:basedOn w:val="TableNormal"/>
    <w:rsid w:val="00B9011D"/>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3">
    <w:name w:val="Report Table 2443"/>
    <w:uiPriority w:val="98"/>
    <w:semiHidden/>
    <w:qFormat/>
    <w:rsid w:val="00B9011D"/>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3">
    <w:name w:val="Report Table 2113"/>
    <w:uiPriority w:val="98"/>
    <w:semiHidden/>
    <w:qFormat/>
    <w:rsid w:val="00B9011D"/>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3">
    <w:name w:val="Report Table 2213"/>
    <w:uiPriority w:val="98"/>
    <w:semiHidden/>
    <w:qFormat/>
    <w:rsid w:val="00B9011D"/>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3">
    <w:name w:val="Report Table 2313"/>
    <w:uiPriority w:val="98"/>
    <w:semiHidden/>
    <w:qFormat/>
    <w:rsid w:val="00B9011D"/>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3">
    <w:name w:val="Report Table 2513"/>
    <w:uiPriority w:val="98"/>
    <w:semiHidden/>
    <w:qFormat/>
    <w:rsid w:val="00B9011D"/>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3">
    <w:name w:val="Style13"/>
    <w:rsid w:val="00B9011D"/>
  </w:style>
  <w:style w:type="table" w:customStyle="1" w:styleId="TableGrid13">
    <w:name w:val="Table Grid13"/>
    <w:basedOn w:val="TableNormal"/>
    <w:next w:val="TableGrid"/>
    <w:uiPriority w:val="59"/>
    <w:rsid w:val="00FB6CE4"/>
    <w:pPr>
      <w:spacing w:before="0" w:after="0"/>
      <w:jc w:val="left"/>
    </w:pPr>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8">
    <w:name w:val="No List8"/>
    <w:next w:val="NoList"/>
    <w:uiPriority w:val="99"/>
    <w:semiHidden/>
    <w:unhideWhenUsed/>
    <w:rsid w:val="00D232C1"/>
  </w:style>
  <w:style w:type="table" w:customStyle="1" w:styleId="Table3Deffects15">
    <w:name w:val="Table 3D effects 15"/>
    <w:basedOn w:val="TableNormal"/>
    <w:next w:val="Table3Deffects1"/>
    <w:semiHidden/>
    <w:unhideWhenUsed/>
    <w:rsid w:val="00D232C1"/>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14">
    <w:name w:val="Table Grid14"/>
    <w:basedOn w:val="TableNormal"/>
    <w:next w:val="TableGrid"/>
    <w:rsid w:val="00D232C1"/>
    <w:pPr>
      <w:spacing w:before="0" w:after="0"/>
      <w:jc w:val="left"/>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5">
    <w:name w:val="Table Grid15"/>
    <w:basedOn w:val="TableNormal"/>
    <w:rsid w:val="00D232C1"/>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
    <w:name w:val="Table Grid26"/>
    <w:basedOn w:val="TableNormal"/>
    <w:uiPriority w:val="59"/>
    <w:rsid w:val="00D232C1"/>
    <w:pPr>
      <w:spacing w:before="0" w:after="0"/>
      <w:jc w:val="left"/>
    </w:pPr>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uiPriority w:val="59"/>
    <w:rsid w:val="00D232C1"/>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7">
    <w:name w:val="Report Table 27"/>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32">
    <w:name w:val="Table Grid32"/>
    <w:basedOn w:val="TableNormal"/>
    <w:uiPriority w:val="59"/>
    <w:rsid w:val="00D232C1"/>
    <w:pPr>
      <w:spacing w:before="0" w:after="0"/>
      <w:jc w:val="left"/>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8">
    <w:name w:val="Report Table 248"/>
    <w:uiPriority w:val="98"/>
    <w:semiHidden/>
    <w:qFormat/>
    <w:rsid w:val="00D232C1"/>
    <w:pPr>
      <w:spacing w:before="0" w:after="0"/>
      <w:jc w:val="left"/>
    </w:pPr>
    <w:rPr>
      <w:rFonts w:ascii="Calibri" w:hAnsi="Calibri"/>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
    <w:name w:val="Report Table 215"/>
    <w:uiPriority w:val="98"/>
    <w:semiHidden/>
    <w:qFormat/>
    <w:rsid w:val="00D232C1"/>
    <w:pPr>
      <w:spacing w:before="0" w:after="0"/>
      <w:jc w:val="left"/>
    </w:pPr>
    <w:rPr>
      <w:rFonts w:ascii="Calibri" w:hAnsi="Calibri"/>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7">
    <w:name w:val="Report Table 227"/>
    <w:uiPriority w:val="98"/>
    <w:semiHidden/>
    <w:qFormat/>
    <w:rsid w:val="00D232C1"/>
    <w:pPr>
      <w:spacing w:before="0" w:after="0"/>
      <w:jc w:val="left"/>
    </w:pPr>
    <w:rPr>
      <w:rFonts w:ascii="Calibri" w:hAnsi="Calibri"/>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5">
    <w:name w:val="Report Table 235"/>
    <w:uiPriority w:val="98"/>
    <w:semiHidden/>
    <w:qFormat/>
    <w:rsid w:val="00D232C1"/>
    <w:pPr>
      <w:spacing w:before="0" w:after="0"/>
      <w:jc w:val="left"/>
    </w:pPr>
    <w:rPr>
      <w:rFonts w:ascii="Calibri" w:hAnsi="Calibri"/>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5">
    <w:name w:val="Report Table 255"/>
    <w:uiPriority w:val="98"/>
    <w:semiHidden/>
    <w:qFormat/>
    <w:rsid w:val="00D232C1"/>
    <w:pPr>
      <w:spacing w:before="0" w:after="0"/>
      <w:jc w:val="left"/>
    </w:pPr>
    <w:rPr>
      <w:rFonts w:ascii="Calibri" w:hAnsi="Calibri"/>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12">
    <w:name w:val="Report Table 2412"/>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42">
    <w:name w:val="Table Grid42"/>
    <w:basedOn w:val="TableNormal"/>
    <w:uiPriority w:val="59"/>
    <w:rsid w:val="00D232C1"/>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2">
    <w:name w:val="Table Grid52"/>
    <w:basedOn w:val="TableNormal"/>
    <w:uiPriority w:val="59"/>
    <w:rsid w:val="00D232C1"/>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2">
    <w:name w:val="Table Grid62"/>
    <w:basedOn w:val="TableNormal"/>
    <w:uiPriority w:val="59"/>
    <w:rsid w:val="00D232C1"/>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2">
    <w:name w:val="Table Grid212"/>
    <w:basedOn w:val="TableNormal"/>
    <w:uiPriority w:val="59"/>
    <w:rsid w:val="00D232C1"/>
    <w:pPr>
      <w:spacing w:before="0" w:after="0"/>
      <w:jc w:val="left"/>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22">
    <w:name w:val="Report Table 2422"/>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32">
    <w:name w:val="Report Table 2432"/>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71">
    <w:name w:val="Table Grid71"/>
    <w:basedOn w:val="TableNormal"/>
    <w:rsid w:val="00D232C1"/>
    <w:pPr>
      <w:spacing w:before="0" w:after="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61">
    <w:name w:val="Report Table 26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4">
    <w:name w:val="Table 3D effects 114"/>
    <w:basedOn w:val="TableNormal"/>
    <w:rsid w:val="00D232C1"/>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4">
    <w:name w:val="Report Table 2444"/>
    <w:uiPriority w:val="98"/>
    <w:semiHidden/>
    <w:qFormat/>
    <w:rsid w:val="00D232C1"/>
    <w:pPr>
      <w:spacing w:before="0" w:after="0"/>
      <w:jc w:val="left"/>
    </w:pPr>
    <w:rPr>
      <w:rFonts w:ascii="Calibri" w:hAnsi="Calibri"/>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4">
    <w:name w:val="Report Table 2114"/>
    <w:uiPriority w:val="98"/>
    <w:semiHidden/>
    <w:qFormat/>
    <w:rsid w:val="00D232C1"/>
    <w:pPr>
      <w:spacing w:before="0" w:after="0"/>
      <w:jc w:val="left"/>
    </w:pPr>
    <w:rPr>
      <w:rFonts w:ascii="Calibri" w:hAnsi="Calibri"/>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4">
    <w:name w:val="Report Table 2214"/>
    <w:uiPriority w:val="98"/>
    <w:semiHidden/>
    <w:qFormat/>
    <w:rsid w:val="00D232C1"/>
    <w:pPr>
      <w:spacing w:before="0" w:after="0"/>
      <w:jc w:val="left"/>
    </w:pPr>
    <w:rPr>
      <w:rFonts w:ascii="Calibri" w:hAnsi="Calibri"/>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4">
    <w:name w:val="Report Table 2314"/>
    <w:uiPriority w:val="98"/>
    <w:semiHidden/>
    <w:qFormat/>
    <w:rsid w:val="00D232C1"/>
    <w:pPr>
      <w:spacing w:before="0" w:after="0"/>
      <w:jc w:val="left"/>
    </w:pPr>
    <w:rPr>
      <w:rFonts w:ascii="Calibri" w:hAnsi="Calibri"/>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4">
    <w:name w:val="Report Table 2514"/>
    <w:uiPriority w:val="98"/>
    <w:semiHidden/>
    <w:qFormat/>
    <w:rsid w:val="00D232C1"/>
    <w:pPr>
      <w:spacing w:before="0" w:after="0"/>
      <w:jc w:val="left"/>
    </w:pPr>
    <w:rPr>
      <w:rFonts w:ascii="Calibri" w:hAnsi="Calibri"/>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21">
    <w:name w:val="Table Grid121"/>
    <w:basedOn w:val="TableNormal"/>
    <w:rsid w:val="00D232C1"/>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uiPriority w:val="59"/>
    <w:rsid w:val="00D232C1"/>
    <w:pPr>
      <w:spacing w:before="0" w:after="0"/>
      <w:jc w:val="left"/>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uiPriority w:val="59"/>
    <w:rsid w:val="00D232C1"/>
    <w:pPr>
      <w:spacing w:before="0" w:after="0"/>
      <w:jc w:val="left"/>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111">
    <w:name w:val="Report Table 2411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411">
    <w:name w:val="Table Grid411"/>
    <w:basedOn w:val="TableNormal"/>
    <w:uiPriority w:val="59"/>
    <w:rsid w:val="00D232C1"/>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11">
    <w:name w:val="Table Grid511"/>
    <w:basedOn w:val="TableNormal"/>
    <w:uiPriority w:val="59"/>
    <w:rsid w:val="00D232C1"/>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11">
    <w:name w:val="Table Grid611"/>
    <w:basedOn w:val="TableNormal"/>
    <w:uiPriority w:val="59"/>
    <w:rsid w:val="00D232C1"/>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1">
    <w:name w:val="Table Grid2111"/>
    <w:basedOn w:val="TableNormal"/>
    <w:uiPriority w:val="59"/>
    <w:rsid w:val="00D232C1"/>
    <w:pPr>
      <w:spacing w:before="0" w:after="0"/>
      <w:jc w:val="left"/>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TableNormal"/>
    <w:uiPriority w:val="59"/>
    <w:rsid w:val="00D232C1"/>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211">
    <w:name w:val="Report Table 2421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311">
    <w:name w:val="Report Table 2431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1">
    <w:name w:val="Table 3D effects 121"/>
    <w:basedOn w:val="TableNormal"/>
    <w:semiHidden/>
    <w:rsid w:val="00D232C1"/>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81">
    <w:name w:val="Table Grid81"/>
    <w:basedOn w:val="TableNormal"/>
    <w:rsid w:val="00D232C1"/>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1">
    <w:name w:val="Table Grid231"/>
    <w:basedOn w:val="TableNormal"/>
    <w:uiPriority w:val="59"/>
    <w:rsid w:val="00D232C1"/>
    <w:pPr>
      <w:spacing w:before="0" w:after="0"/>
      <w:jc w:val="left"/>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51">
    <w:name w:val="Report Table 245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
    <w:name w:val="Report Table 212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21">
    <w:name w:val="Report Table 222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21">
    <w:name w:val="Report Table 232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21">
    <w:name w:val="Report Table 252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11">
    <w:name w:val="Table 3D effects 1111"/>
    <w:basedOn w:val="TableNormal"/>
    <w:rsid w:val="00D232C1"/>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11">
    <w:name w:val="Report Table 2441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1">
    <w:name w:val="Report Table 2111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11">
    <w:name w:val="Report Table 2211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11">
    <w:name w:val="Report Table 2311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11">
    <w:name w:val="Report Table 2511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1">
    <w:name w:val="Report Table 2231"/>
    <w:uiPriority w:val="98"/>
    <w:semiHidden/>
    <w:qFormat/>
    <w:rsid w:val="00D232C1"/>
    <w:pPr>
      <w:spacing w:before="0" w:after="0"/>
      <w:jc w:val="left"/>
    </w:pPr>
    <w:rPr>
      <w:rFonts w:ascii="Calibri" w:eastAsia="Times New Roman"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1">
    <w:name w:val="Report Table 2241"/>
    <w:uiPriority w:val="98"/>
    <w:semiHidden/>
    <w:qFormat/>
    <w:rsid w:val="00D232C1"/>
    <w:pPr>
      <w:spacing w:before="0" w:after="0"/>
      <w:jc w:val="left"/>
    </w:pPr>
    <w:rPr>
      <w:rFonts w:ascii="Calibri" w:eastAsia="Times New Roman"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31">
    <w:name w:val="Table 3D effects 131"/>
    <w:basedOn w:val="TableNormal"/>
    <w:semiHidden/>
    <w:rsid w:val="00D232C1"/>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91">
    <w:name w:val="Table Grid91"/>
    <w:basedOn w:val="TableNormal"/>
    <w:rsid w:val="00D232C1"/>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1">
    <w:name w:val="Table Grid241"/>
    <w:basedOn w:val="TableNormal"/>
    <w:uiPriority w:val="59"/>
    <w:rsid w:val="00D232C1"/>
    <w:pPr>
      <w:spacing w:before="0" w:after="0"/>
      <w:jc w:val="left"/>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61">
    <w:name w:val="Report Table 246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
    <w:name w:val="Report Table 213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51">
    <w:name w:val="Report Table 225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31">
    <w:name w:val="Report Table 233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31">
    <w:name w:val="Report Table 253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21">
    <w:name w:val="Table 3D effects 1121"/>
    <w:basedOn w:val="TableNormal"/>
    <w:rsid w:val="00D232C1"/>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21">
    <w:name w:val="Report Table 2442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1">
    <w:name w:val="Report Table 2112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21">
    <w:name w:val="Report Table 2212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21">
    <w:name w:val="Report Table 2312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21">
    <w:name w:val="Report Table 2512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41">
    <w:name w:val="Table 3D effects 141"/>
    <w:basedOn w:val="TableNormal"/>
    <w:semiHidden/>
    <w:rsid w:val="00D232C1"/>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101">
    <w:name w:val="Table Grid101"/>
    <w:basedOn w:val="TableNormal"/>
    <w:rsid w:val="00D232C1"/>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51">
    <w:name w:val="Table Grid251"/>
    <w:basedOn w:val="TableNormal"/>
    <w:uiPriority w:val="59"/>
    <w:rsid w:val="00D232C1"/>
    <w:pPr>
      <w:spacing w:before="0" w:after="0"/>
      <w:jc w:val="left"/>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71">
    <w:name w:val="Report Table 247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
    <w:name w:val="Report Table 214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61">
    <w:name w:val="Report Table 226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41">
    <w:name w:val="Report Table 234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41">
    <w:name w:val="Report Table 254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31">
    <w:name w:val="Table 3D effects 1131"/>
    <w:basedOn w:val="TableNormal"/>
    <w:rsid w:val="00D232C1"/>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31">
    <w:name w:val="Report Table 2443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31">
    <w:name w:val="Report Table 2113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31">
    <w:name w:val="Report Table 2213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31">
    <w:name w:val="Report Table 2313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31">
    <w:name w:val="Report Table 2513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4">
    <w:name w:val="Style14"/>
    <w:rsid w:val="00D232C1"/>
    <w:pPr>
      <w:numPr>
        <w:numId w:val="4"/>
      </w:numPr>
    </w:pPr>
  </w:style>
  <w:style w:type="numbering" w:customStyle="1" w:styleId="Style121">
    <w:name w:val="Style121"/>
    <w:rsid w:val="00D232C1"/>
    <w:pPr>
      <w:numPr>
        <w:numId w:val="5"/>
      </w:numPr>
    </w:pPr>
  </w:style>
  <w:style w:type="numbering" w:customStyle="1" w:styleId="Style131">
    <w:name w:val="Style131"/>
    <w:rsid w:val="00D232C1"/>
    <w:pPr>
      <w:numPr>
        <w:numId w:val="6"/>
      </w:numPr>
    </w:pPr>
  </w:style>
  <w:style w:type="numbering" w:customStyle="1" w:styleId="NoList9">
    <w:name w:val="No List9"/>
    <w:next w:val="NoList"/>
    <w:uiPriority w:val="99"/>
    <w:semiHidden/>
    <w:unhideWhenUsed/>
    <w:rsid w:val="00922757"/>
  </w:style>
  <w:style w:type="numbering" w:customStyle="1" w:styleId="Style15">
    <w:name w:val="Style15"/>
    <w:uiPriority w:val="99"/>
    <w:rsid w:val="00922757"/>
    <w:pPr>
      <w:numPr>
        <w:numId w:val="24"/>
      </w:numPr>
    </w:pPr>
  </w:style>
  <w:style w:type="paragraph" w:styleId="NoSpacing">
    <w:name w:val="No Spacing"/>
    <w:uiPriority w:val="1"/>
    <w:qFormat/>
    <w:rsid w:val="00922757"/>
    <w:pPr>
      <w:spacing w:before="0" w:after="0"/>
      <w:jc w:val="left"/>
    </w:pPr>
    <w:rPr>
      <w:rFonts w:ascii="LitNusx" w:eastAsia="Times New Roman" w:hAnsi="LitNusx" w:cs="Times New Roman"/>
      <w:sz w:val="28"/>
      <w:szCs w:val="20"/>
      <w:lang w:val="en-AU"/>
    </w:rPr>
  </w:style>
  <w:style w:type="character" w:styleId="SubtleEmphasis">
    <w:name w:val="Subtle Emphasis"/>
    <w:basedOn w:val="DefaultParagraphFont"/>
    <w:uiPriority w:val="19"/>
    <w:qFormat/>
    <w:rsid w:val="00922757"/>
    <w:rPr>
      <w:i/>
      <w:iCs/>
      <w:color w:val="808080"/>
    </w:rPr>
  </w:style>
  <w:style w:type="paragraph" w:customStyle="1" w:styleId="10">
    <w:name w:val="Абзац списка1"/>
    <w:basedOn w:val="Normal"/>
    <w:uiPriority w:val="34"/>
    <w:qFormat/>
    <w:rsid w:val="00922757"/>
    <w:pPr>
      <w:framePr w:wrap="around" w:hAnchor="text"/>
      <w:spacing w:before="0" w:after="200" w:line="276" w:lineRule="auto"/>
      <w:ind w:left="720"/>
      <w:contextualSpacing/>
      <w:jc w:val="left"/>
    </w:pPr>
    <w:rPr>
      <w:rFonts w:ascii="Calibri" w:eastAsia="Calibri" w:hAnsi="Calibri" w:cs="Times New Roman"/>
    </w:rPr>
  </w:style>
  <w:style w:type="paragraph" w:customStyle="1" w:styleId="11">
    <w:name w:val="Заголовок оглавления1"/>
    <w:basedOn w:val="Heading1"/>
    <w:next w:val="Normal"/>
    <w:uiPriority w:val="39"/>
    <w:qFormat/>
    <w:rsid w:val="00922757"/>
    <w:pPr>
      <w:keepLines/>
      <w:framePr w:hSpace="180" w:wrap="around" w:vAnchor="page" w:hAnchor="margin" w:y="1078"/>
      <w:numPr>
        <w:numId w:val="0"/>
      </w:numPr>
      <w:spacing w:before="480" w:after="240" w:line="276" w:lineRule="auto"/>
      <w:outlineLvl w:val="9"/>
    </w:pPr>
    <w:rPr>
      <w:rFonts w:eastAsia="Times New Roman" w:cs="Times New Roman"/>
      <w:bCs w:val="0"/>
      <w:iCs w:val="0"/>
      <w:color w:val="365F91"/>
    </w:rPr>
  </w:style>
  <w:style w:type="paragraph" w:customStyle="1" w:styleId="2">
    <w:name w:val="Абзац списка2"/>
    <w:basedOn w:val="Normal"/>
    <w:qFormat/>
    <w:rsid w:val="00922757"/>
    <w:pPr>
      <w:framePr w:wrap="around" w:hAnchor="text"/>
      <w:spacing w:before="0" w:after="200" w:line="276" w:lineRule="auto"/>
      <w:ind w:left="720"/>
      <w:contextualSpacing/>
      <w:jc w:val="left"/>
    </w:pPr>
    <w:rPr>
      <w:rFonts w:ascii="Calibri" w:eastAsia="Times New Roman" w:hAnsi="Calibri" w:cs="Times New Roman"/>
      <w:lang w:val="ru-RU" w:eastAsia="ru-RU"/>
    </w:rPr>
  </w:style>
  <w:style w:type="paragraph" w:customStyle="1" w:styleId="3">
    <w:name w:val="Абзац списка3"/>
    <w:basedOn w:val="Normal"/>
    <w:qFormat/>
    <w:rsid w:val="00922757"/>
    <w:pPr>
      <w:framePr w:wrap="around" w:hAnchor="text"/>
      <w:spacing w:before="0" w:after="200" w:line="276" w:lineRule="auto"/>
      <w:ind w:left="720"/>
      <w:contextualSpacing/>
      <w:jc w:val="left"/>
    </w:pPr>
    <w:rPr>
      <w:rFonts w:ascii="Calibri" w:eastAsia="Times New Roman" w:hAnsi="Calibri" w:cs="Times New Roman"/>
      <w:lang w:val="ru-RU" w:eastAsia="ru-RU"/>
    </w:rPr>
  </w:style>
  <w:style w:type="table" w:customStyle="1" w:styleId="TableGrid16">
    <w:name w:val="Table Grid16"/>
    <w:basedOn w:val="TableNormal"/>
    <w:next w:val="TableGrid"/>
    <w:rsid w:val="00922757"/>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3">
    <w:name w:val="Heading 3 Char3"/>
    <w:aliases w:val="Sub-heading 1 Char3,Normal 3 Char3,sub-heading Char3,Normal text paragraph Char2,Secondary Char2,Heading 3 Char1 Char2,Heading 3 Char Char Char2,Sub-heading 1 Char Char Char2,Normal 3 Char Char Char2,sub-heading Char Char Char2"/>
    <w:basedOn w:val="DefaultParagraphFont"/>
    <w:locked/>
    <w:rsid w:val="00922757"/>
    <w:rPr>
      <w:rFonts w:ascii="Arial" w:hAnsi="Arial" w:cs="Arial"/>
      <w:b/>
      <w:bCs/>
      <w:sz w:val="26"/>
      <w:szCs w:val="26"/>
      <w:lang w:val="ka-GE" w:eastAsia="ru-RU"/>
    </w:rPr>
  </w:style>
  <w:style w:type="paragraph" w:customStyle="1" w:styleId="CM4">
    <w:name w:val="CM4"/>
    <w:basedOn w:val="Default"/>
    <w:next w:val="Default"/>
    <w:rsid w:val="00922757"/>
    <w:pPr>
      <w:widowControl w:val="0"/>
    </w:pPr>
    <w:rPr>
      <w:rFonts w:ascii="Arial" w:eastAsia="Times New Roman" w:hAnsi="Arial" w:cs="Arial"/>
      <w:color w:val="auto"/>
      <w:lang w:val="ru-RU" w:eastAsia="ru-RU"/>
    </w:rPr>
  </w:style>
  <w:style w:type="paragraph" w:customStyle="1" w:styleId="CM10">
    <w:name w:val="CM10"/>
    <w:basedOn w:val="Default"/>
    <w:next w:val="Default"/>
    <w:rsid w:val="00922757"/>
    <w:pPr>
      <w:widowControl w:val="0"/>
    </w:pPr>
    <w:rPr>
      <w:rFonts w:ascii="Arial" w:eastAsia="Times New Roman" w:hAnsi="Arial" w:cs="Arial"/>
      <w:color w:val="auto"/>
      <w:lang w:val="ru-RU" w:eastAsia="ru-RU"/>
    </w:rPr>
  </w:style>
  <w:style w:type="paragraph" w:customStyle="1" w:styleId="CM49">
    <w:name w:val="CM49"/>
    <w:basedOn w:val="Default"/>
    <w:next w:val="Default"/>
    <w:rsid w:val="00922757"/>
    <w:pPr>
      <w:widowControl w:val="0"/>
      <w:spacing w:after="1388"/>
    </w:pPr>
    <w:rPr>
      <w:rFonts w:ascii="Arial" w:eastAsia="Times New Roman" w:hAnsi="Arial" w:cs="Arial"/>
      <w:color w:val="auto"/>
      <w:lang w:val="ru-RU" w:eastAsia="ru-RU"/>
    </w:rPr>
  </w:style>
  <w:style w:type="paragraph" w:customStyle="1" w:styleId="CM50">
    <w:name w:val="CM50"/>
    <w:basedOn w:val="Default"/>
    <w:next w:val="Default"/>
    <w:rsid w:val="00922757"/>
    <w:pPr>
      <w:widowControl w:val="0"/>
      <w:spacing w:after="653"/>
    </w:pPr>
    <w:rPr>
      <w:rFonts w:ascii="Arial" w:eastAsia="Times New Roman" w:hAnsi="Arial" w:cs="Arial"/>
      <w:color w:val="auto"/>
      <w:lang w:val="ru-RU" w:eastAsia="ru-RU"/>
    </w:rPr>
  </w:style>
  <w:style w:type="paragraph" w:customStyle="1" w:styleId="CM5">
    <w:name w:val="CM5"/>
    <w:basedOn w:val="Default"/>
    <w:next w:val="Default"/>
    <w:rsid w:val="00922757"/>
    <w:pPr>
      <w:widowControl w:val="0"/>
      <w:spacing w:line="303" w:lineRule="atLeast"/>
    </w:pPr>
    <w:rPr>
      <w:rFonts w:ascii="Arial" w:eastAsia="Times New Roman" w:hAnsi="Arial" w:cs="Arial"/>
      <w:color w:val="auto"/>
      <w:lang w:val="ru-RU" w:eastAsia="ru-RU"/>
    </w:rPr>
  </w:style>
  <w:style w:type="paragraph" w:customStyle="1" w:styleId="CM48">
    <w:name w:val="CM48"/>
    <w:basedOn w:val="Default"/>
    <w:next w:val="Default"/>
    <w:rsid w:val="00922757"/>
    <w:pPr>
      <w:widowControl w:val="0"/>
      <w:spacing w:after="3755"/>
    </w:pPr>
    <w:rPr>
      <w:rFonts w:ascii="Arial" w:eastAsia="Times New Roman" w:hAnsi="Arial" w:cs="Arial"/>
      <w:color w:val="auto"/>
      <w:lang w:val="ru-RU" w:eastAsia="ru-RU"/>
    </w:rPr>
  </w:style>
  <w:style w:type="paragraph" w:customStyle="1" w:styleId="CM3">
    <w:name w:val="CM3"/>
    <w:basedOn w:val="Default"/>
    <w:next w:val="Default"/>
    <w:rsid w:val="00922757"/>
    <w:pPr>
      <w:widowControl w:val="0"/>
      <w:spacing w:line="298" w:lineRule="atLeast"/>
    </w:pPr>
    <w:rPr>
      <w:rFonts w:ascii="Arial" w:eastAsia="Times New Roman" w:hAnsi="Arial" w:cs="Arial"/>
      <w:color w:val="auto"/>
      <w:lang w:val="ru-RU" w:eastAsia="ru-RU"/>
    </w:rPr>
  </w:style>
  <w:style w:type="paragraph" w:customStyle="1" w:styleId="CM45">
    <w:name w:val="CM45"/>
    <w:basedOn w:val="Default"/>
    <w:next w:val="Default"/>
    <w:rsid w:val="00922757"/>
    <w:pPr>
      <w:widowControl w:val="0"/>
      <w:spacing w:after="330"/>
    </w:pPr>
    <w:rPr>
      <w:rFonts w:ascii="Arial" w:eastAsia="Times New Roman" w:hAnsi="Arial" w:cs="Arial"/>
      <w:color w:val="auto"/>
      <w:lang w:val="ru-RU" w:eastAsia="ru-RU"/>
    </w:rPr>
  </w:style>
  <w:style w:type="paragraph" w:customStyle="1" w:styleId="CM43">
    <w:name w:val="CM43"/>
    <w:basedOn w:val="Default"/>
    <w:next w:val="Default"/>
    <w:rsid w:val="00922757"/>
    <w:pPr>
      <w:widowControl w:val="0"/>
      <w:spacing w:after="125"/>
    </w:pPr>
    <w:rPr>
      <w:rFonts w:ascii="Arial" w:eastAsia="Times New Roman" w:hAnsi="Arial" w:cs="Arial"/>
      <w:color w:val="auto"/>
      <w:lang w:val="ru-RU" w:eastAsia="ru-RU"/>
    </w:rPr>
  </w:style>
  <w:style w:type="paragraph" w:customStyle="1" w:styleId="CM46">
    <w:name w:val="CM46"/>
    <w:basedOn w:val="Default"/>
    <w:next w:val="Default"/>
    <w:rsid w:val="00922757"/>
    <w:pPr>
      <w:widowControl w:val="0"/>
      <w:spacing w:after="540"/>
    </w:pPr>
    <w:rPr>
      <w:rFonts w:ascii="Arial" w:eastAsia="Times New Roman" w:hAnsi="Arial" w:cs="Arial"/>
      <w:color w:val="auto"/>
      <w:lang w:val="ru-RU" w:eastAsia="ru-RU"/>
    </w:rPr>
  </w:style>
  <w:style w:type="paragraph" w:customStyle="1" w:styleId="CM1">
    <w:name w:val="CM1"/>
    <w:basedOn w:val="Default"/>
    <w:next w:val="Default"/>
    <w:rsid w:val="00922757"/>
    <w:pPr>
      <w:widowControl w:val="0"/>
      <w:spacing w:line="303" w:lineRule="atLeast"/>
    </w:pPr>
    <w:rPr>
      <w:rFonts w:ascii="Arial" w:eastAsia="Times New Roman" w:hAnsi="Arial" w:cs="Arial"/>
      <w:color w:val="auto"/>
      <w:lang w:val="ru-RU" w:eastAsia="ru-RU"/>
    </w:rPr>
  </w:style>
  <w:style w:type="paragraph" w:customStyle="1" w:styleId="CM44">
    <w:name w:val="CM44"/>
    <w:basedOn w:val="Default"/>
    <w:next w:val="Default"/>
    <w:rsid w:val="00922757"/>
    <w:pPr>
      <w:widowControl w:val="0"/>
      <w:spacing w:after="2050"/>
    </w:pPr>
    <w:rPr>
      <w:rFonts w:ascii="Arial" w:eastAsia="Times New Roman" w:hAnsi="Arial" w:cs="Arial"/>
      <w:color w:val="auto"/>
      <w:lang w:val="ru-RU" w:eastAsia="ru-RU"/>
    </w:rPr>
  </w:style>
  <w:style w:type="paragraph" w:customStyle="1" w:styleId="CM55">
    <w:name w:val="CM55"/>
    <w:basedOn w:val="Default"/>
    <w:next w:val="Default"/>
    <w:rsid w:val="00922757"/>
    <w:pPr>
      <w:widowControl w:val="0"/>
      <w:spacing w:after="1030"/>
    </w:pPr>
    <w:rPr>
      <w:rFonts w:ascii="Arial" w:eastAsia="Times New Roman" w:hAnsi="Arial" w:cs="Arial"/>
      <w:color w:val="auto"/>
      <w:lang w:val="ru-RU" w:eastAsia="ru-RU"/>
    </w:rPr>
  </w:style>
  <w:style w:type="paragraph" w:customStyle="1" w:styleId="CM56">
    <w:name w:val="CM56"/>
    <w:basedOn w:val="Default"/>
    <w:next w:val="Default"/>
    <w:rsid w:val="00922757"/>
    <w:pPr>
      <w:widowControl w:val="0"/>
      <w:spacing w:after="1113"/>
    </w:pPr>
    <w:rPr>
      <w:rFonts w:ascii="Arial" w:eastAsia="Times New Roman" w:hAnsi="Arial" w:cs="Arial"/>
      <w:color w:val="auto"/>
      <w:lang w:val="ru-RU" w:eastAsia="ru-RU"/>
    </w:rPr>
  </w:style>
  <w:style w:type="paragraph" w:customStyle="1" w:styleId="CM57">
    <w:name w:val="CM57"/>
    <w:basedOn w:val="Default"/>
    <w:next w:val="Default"/>
    <w:rsid w:val="00922757"/>
    <w:pPr>
      <w:widowControl w:val="0"/>
      <w:spacing w:after="50"/>
    </w:pPr>
    <w:rPr>
      <w:rFonts w:ascii="Arial" w:eastAsia="Times New Roman" w:hAnsi="Arial" w:cs="Arial"/>
      <w:color w:val="auto"/>
      <w:lang w:val="ru-RU" w:eastAsia="ru-RU"/>
    </w:rPr>
  </w:style>
  <w:style w:type="paragraph" w:customStyle="1" w:styleId="CM11">
    <w:name w:val="CM11"/>
    <w:basedOn w:val="Default"/>
    <w:next w:val="Default"/>
    <w:rsid w:val="00922757"/>
    <w:pPr>
      <w:widowControl w:val="0"/>
    </w:pPr>
    <w:rPr>
      <w:rFonts w:ascii="Arial" w:eastAsia="Times New Roman" w:hAnsi="Arial" w:cs="Arial"/>
      <w:color w:val="auto"/>
      <w:lang w:val="ru-RU" w:eastAsia="ru-RU"/>
    </w:rPr>
  </w:style>
  <w:style w:type="paragraph" w:customStyle="1" w:styleId="CM12">
    <w:name w:val="CM12"/>
    <w:basedOn w:val="Default"/>
    <w:next w:val="Default"/>
    <w:rsid w:val="00922757"/>
    <w:pPr>
      <w:widowControl w:val="0"/>
    </w:pPr>
    <w:rPr>
      <w:rFonts w:ascii="Arial" w:eastAsia="Times New Roman" w:hAnsi="Arial" w:cs="Arial"/>
      <w:color w:val="auto"/>
      <w:lang w:val="ru-RU" w:eastAsia="ru-RU"/>
    </w:rPr>
  </w:style>
  <w:style w:type="paragraph" w:customStyle="1" w:styleId="CM13">
    <w:name w:val="CM13"/>
    <w:basedOn w:val="Default"/>
    <w:next w:val="Default"/>
    <w:rsid w:val="00922757"/>
    <w:pPr>
      <w:widowControl w:val="0"/>
      <w:spacing w:line="313" w:lineRule="atLeast"/>
    </w:pPr>
    <w:rPr>
      <w:rFonts w:ascii="Arial" w:eastAsia="Times New Roman" w:hAnsi="Arial" w:cs="Arial"/>
      <w:color w:val="auto"/>
      <w:lang w:val="ru-RU" w:eastAsia="ru-RU"/>
    </w:rPr>
  </w:style>
  <w:style w:type="paragraph" w:customStyle="1" w:styleId="CM14">
    <w:name w:val="CM14"/>
    <w:basedOn w:val="Default"/>
    <w:next w:val="Default"/>
    <w:rsid w:val="00922757"/>
    <w:pPr>
      <w:widowControl w:val="0"/>
      <w:spacing w:line="313" w:lineRule="atLeast"/>
    </w:pPr>
    <w:rPr>
      <w:rFonts w:ascii="Arial" w:eastAsia="Times New Roman" w:hAnsi="Arial" w:cs="Arial"/>
      <w:color w:val="auto"/>
      <w:lang w:val="ru-RU" w:eastAsia="ru-RU"/>
    </w:rPr>
  </w:style>
  <w:style w:type="paragraph" w:customStyle="1" w:styleId="CM15">
    <w:name w:val="CM15"/>
    <w:basedOn w:val="Default"/>
    <w:next w:val="Default"/>
    <w:rsid w:val="00922757"/>
    <w:pPr>
      <w:widowControl w:val="0"/>
    </w:pPr>
    <w:rPr>
      <w:rFonts w:ascii="Arial" w:eastAsia="Times New Roman" w:hAnsi="Arial" w:cs="Arial"/>
      <w:color w:val="auto"/>
      <w:lang w:val="ru-RU" w:eastAsia="ru-RU"/>
    </w:rPr>
  </w:style>
  <w:style w:type="paragraph" w:customStyle="1" w:styleId="CM16">
    <w:name w:val="CM16"/>
    <w:basedOn w:val="Default"/>
    <w:next w:val="Default"/>
    <w:rsid w:val="00922757"/>
    <w:pPr>
      <w:widowControl w:val="0"/>
      <w:spacing w:line="300" w:lineRule="atLeast"/>
    </w:pPr>
    <w:rPr>
      <w:rFonts w:ascii="Arial" w:eastAsia="Times New Roman" w:hAnsi="Arial" w:cs="Arial"/>
      <w:color w:val="auto"/>
      <w:lang w:val="ru-RU" w:eastAsia="ru-RU"/>
    </w:rPr>
  </w:style>
  <w:style w:type="paragraph" w:customStyle="1" w:styleId="CM17">
    <w:name w:val="CM17"/>
    <w:basedOn w:val="Default"/>
    <w:next w:val="Default"/>
    <w:rsid w:val="00922757"/>
    <w:pPr>
      <w:widowControl w:val="0"/>
    </w:pPr>
    <w:rPr>
      <w:rFonts w:ascii="Arial" w:eastAsia="Times New Roman" w:hAnsi="Arial" w:cs="Arial"/>
      <w:color w:val="auto"/>
      <w:lang w:val="ru-RU" w:eastAsia="ru-RU"/>
    </w:rPr>
  </w:style>
  <w:style w:type="paragraph" w:customStyle="1" w:styleId="CM47">
    <w:name w:val="CM47"/>
    <w:basedOn w:val="Default"/>
    <w:next w:val="Default"/>
    <w:rsid w:val="00922757"/>
    <w:pPr>
      <w:widowControl w:val="0"/>
      <w:spacing w:after="245"/>
    </w:pPr>
    <w:rPr>
      <w:rFonts w:ascii="Arial" w:eastAsia="Times New Roman" w:hAnsi="Arial" w:cs="Arial"/>
      <w:color w:val="auto"/>
      <w:lang w:val="ru-RU" w:eastAsia="ru-RU"/>
    </w:rPr>
  </w:style>
  <w:style w:type="paragraph" w:customStyle="1" w:styleId="CM52">
    <w:name w:val="CM52"/>
    <w:basedOn w:val="Default"/>
    <w:next w:val="Default"/>
    <w:rsid w:val="00922757"/>
    <w:pPr>
      <w:widowControl w:val="0"/>
      <w:spacing w:after="770"/>
    </w:pPr>
    <w:rPr>
      <w:rFonts w:ascii="Arial" w:eastAsia="Times New Roman" w:hAnsi="Arial" w:cs="Arial"/>
      <w:color w:val="auto"/>
      <w:lang w:val="ru-RU" w:eastAsia="ru-RU"/>
    </w:rPr>
  </w:style>
  <w:style w:type="paragraph" w:customStyle="1" w:styleId="CM20">
    <w:name w:val="CM20"/>
    <w:basedOn w:val="Default"/>
    <w:next w:val="Default"/>
    <w:rsid w:val="00922757"/>
    <w:pPr>
      <w:widowControl w:val="0"/>
      <w:spacing w:line="238" w:lineRule="atLeast"/>
    </w:pPr>
    <w:rPr>
      <w:rFonts w:ascii="Arial" w:eastAsia="Times New Roman" w:hAnsi="Arial" w:cs="Arial"/>
      <w:color w:val="auto"/>
      <w:lang w:val="ru-RU" w:eastAsia="ru-RU"/>
    </w:rPr>
  </w:style>
  <w:style w:type="paragraph" w:customStyle="1" w:styleId="CM6">
    <w:name w:val="CM6"/>
    <w:basedOn w:val="Default"/>
    <w:next w:val="Default"/>
    <w:rsid w:val="00922757"/>
    <w:pPr>
      <w:widowControl w:val="0"/>
      <w:spacing w:line="291" w:lineRule="atLeast"/>
    </w:pPr>
    <w:rPr>
      <w:rFonts w:ascii="Arial" w:eastAsia="Times New Roman" w:hAnsi="Arial" w:cs="Arial"/>
      <w:color w:val="auto"/>
      <w:lang w:val="ru-RU" w:eastAsia="ru-RU"/>
    </w:rPr>
  </w:style>
  <w:style w:type="paragraph" w:customStyle="1" w:styleId="CM19">
    <w:name w:val="CM19"/>
    <w:basedOn w:val="Default"/>
    <w:next w:val="Default"/>
    <w:rsid w:val="00922757"/>
    <w:pPr>
      <w:widowControl w:val="0"/>
      <w:spacing w:line="291" w:lineRule="atLeast"/>
    </w:pPr>
    <w:rPr>
      <w:rFonts w:ascii="Arial" w:eastAsia="Times New Roman" w:hAnsi="Arial" w:cs="Arial"/>
      <w:color w:val="auto"/>
      <w:lang w:val="ru-RU" w:eastAsia="ru-RU"/>
    </w:rPr>
  </w:style>
  <w:style w:type="paragraph" w:customStyle="1" w:styleId="CM21">
    <w:name w:val="CM21"/>
    <w:basedOn w:val="Default"/>
    <w:next w:val="Default"/>
    <w:rsid w:val="00922757"/>
    <w:pPr>
      <w:widowControl w:val="0"/>
      <w:spacing w:line="528" w:lineRule="atLeast"/>
    </w:pPr>
    <w:rPr>
      <w:rFonts w:ascii="Arial" w:eastAsia="Times New Roman" w:hAnsi="Arial" w:cs="Arial"/>
      <w:color w:val="auto"/>
      <w:lang w:val="ru-RU" w:eastAsia="ru-RU"/>
    </w:rPr>
  </w:style>
  <w:style w:type="paragraph" w:customStyle="1" w:styleId="CM63">
    <w:name w:val="CM63"/>
    <w:basedOn w:val="Default"/>
    <w:next w:val="Default"/>
    <w:rsid w:val="00922757"/>
    <w:pPr>
      <w:widowControl w:val="0"/>
      <w:spacing w:after="232"/>
    </w:pPr>
    <w:rPr>
      <w:rFonts w:ascii="Arial" w:eastAsia="Times New Roman" w:hAnsi="Arial" w:cs="Arial"/>
      <w:color w:val="auto"/>
      <w:lang w:val="ru-RU" w:eastAsia="ru-RU"/>
    </w:rPr>
  </w:style>
  <w:style w:type="paragraph" w:customStyle="1" w:styleId="CM22">
    <w:name w:val="CM22"/>
    <w:basedOn w:val="Default"/>
    <w:next w:val="Default"/>
    <w:rsid w:val="00922757"/>
    <w:pPr>
      <w:widowControl w:val="0"/>
      <w:spacing w:line="238" w:lineRule="atLeast"/>
    </w:pPr>
    <w:rPr>
      <w:rFonts w:ascii="Arial" w:eastAsia="Times New Roman" w:hAnsi="Arial" w:cs="Arial"/>
      <w:color w:val="auto"/>
      <w:lang w:val="ru-RU" w:eastAsia="ru-RU"/>
    </w:rPr>
  </w:style>
  <w:style w:type="paragraph" w:customStyle="1" w:styleId="CM18">
    <w:name w:val="CM18"/>
    <w:basedOn w:val="Default"/>
    <w:next w:val="Default"/>
    <w:rsid w:val="00922757"/>
    <w:pPr>
      <w:widowControl w:val="0"/>
      <w:spacing w:line="283" w:lineRule="atLeast"/>
    </w:pPr>
    <w:rPr>
      <w:rFonts w:ascii="Arial" w:eastAsia="Times New Roman" w:hAnsi="Arial" w:cs="Arial"/>
      <w:color w:val="auto"/>
      <w:lang w:val="ru-RU" w:eastAsia="ru-RU"/>
    </w:rPr>
  </w:style>
  <w:style w:type="paragraph" w:customStyle="1" w:styleId="CM23">
    <w:name w:val="CM23"/>
    <w:basedOn w:val="Default"/>
    <w:next w:val="Default"/>
    <w:rsid w:val="00922757"/>
    <w:pPr>
      <w:widowControl w:val="0"/>
      <w:spacing w:line="291" w:lineRule="atLeast"/>
    </w:pPr>
    <w:rPr>
      <w:rFonts w:ascii="Arial" w:eastAsia="Times New Roman" w:hAnsi="Arial" w:cs="Arial"/>
      <w:color w:val="auto"/>
      <w:lang w:val="ru-RU" w:eastAsia="ru-RU"/>
    </w:rPr>
  </w:style>
  <w:style w:type="paragraph" w:customStyle="1" w:styleId="CM53">
    <w:name w:val="CM53"/>
    <w:basedOn w:val="Default"/>
    <w:next w:val="Default"/>
    <w:rsid w:val="00922757"/>
    <w:pPr>
      <w:widowControl w:val="0"/>
      <w:spacing w:after="405"/>
    </w:pPr>
    <w:rPr>
      <w:rFonts w:ascii="Arial" w:eastAsia="Times New Roman" w:hAnsi="Arial" w:cs="Arial"/>
      <w:color w:val="auto"/>
      <w:lang w:val="ru-RU" w:eastAsia="ru-RU"/>
    </w:rPr>
  </w:style>
  <w:style w:type="paragraph" w:customStyle="1" w:styleId="CM66">
    <w:name w:val="CM66"/>
    <w:basedOn w:val="Default"/>
    <w:next w:val="Default"/>
    <w:rsid w:val="00922757"/>
    <w:pPr>
      <w:widowControl w:val="0"/>
      <w:spacing w:after="9183"/>
    </w:pPr>
    <w:rPr>
      <w:rFonts w:ascii="Arial" w:eastAsia="Times New Roman" w:hAnsi="Arial" w:cs="Arial"/>
      <w:color w:val="auto"/>
      <w:lang w:val="ru-RU" w:eastAsia="ru-RU"/>
    </w:rPr>
  </w:style>
  <w:style w:type="paragraph" w:customStyle="1" w:styleId="CM24">
    <w:name w:val="CM24"/>
    <w:basedOn w:val="Default"/>
    <w:next w:val="Default"/>
    <w:rsid w:val="00922757"/>
    <w:pPr>
      <w:widowControl w:val="0"/>
      <w:spacing w:line="313" w:lineRule="atLeast"/>
    </w:pPr>
    <w:rPr>
      <w:rFonts w:ascii="Arial" w:eastAsia="Times New Roman" w:hAnsi="Arial" w:cs="Arial"/>
      <w:color w:val="auto"/>
      <w:lang w:val="ru-RU" w:eastAsia="ru-RU"/>
    </w:rPr>
  </w:style>
  <w:style w:type="paragraph" w:customStyle="1" w:styleId="CM26">
    <w:name w:val="CM26"/>
    <w:basedOn w:val="Default"/>
    <w:next w:val="Default"/>
    <w:rsid w:val="00922757"/>
    <w:pPr>
      <w:widowControl w:val="0"/>
      <w:spacing w:line="248" w:lineRule="atLeast"/>
    </w:pPr>
    <w:rPr>
      <w:rFonts w:ascii="Arial" w:eastAsia="Times New Roman" w:hAnsi="Arial" w:cs="Arial"/>
      <w:color w:val="auto"/>
      <w:lang w:val="ru-RU" w:eastAsia="ru-RU"/>
    </w:rPr>
  </w:style>
  <w:style w:type="paragraph" w:customStyle="1" w:styleId="CM27">
    <w:name w:val="CM27"/>
    <w:basedOn w:val="Default"/>
    <w:next w:val="Default"/>
    <w:rsid w:val="00922757"/>
    <w:pPr>
      <w:widowControl w:val="0"/>
      <w:spacing w:line="478" w:lineRule="atLeast"/>
    </w:pPr>
    <w:rPr>
      <w:rFonts w:ascii="Arial" w:eastAsia="Times New Roman" w:hAnsi="Arial" w:cs="Arial"/>
      <w:color w:val="auto"/>
      <w:lang w:val="ru-RU" w:eastAsia="ru-RU"/>
    </w:rPr>
  </w:style>
  <w:style w:type="paragraph" w:customStyle="1" w:styleId="CM58">
    <w:name w:val="CM58"/>
    <w:basedOn w:val="Default"/>
    <w:next w:val="Default"/>
    <w:rsid w:val="00922757"/>
    <w:pPr>
      <w:widowControl w:val="0"/>
      <w:spacing w:after="958"/>
    </w:pPr>
    <w:rPr>
      <w:rFonts w:ascii="Arial" w:eastAsia="Times New Roman" w:hAnsi="Arial" w:cs="Arial"/>
      <w:color w:val="auto"/>
      <w:lang w:val="ru-RU" w:eastAsia="ru-RU"/>
    </w:rPr>
  </w:style>
  <w:style w:type="paragraph" w:customStyle="1" w:styleId="CM28">
    <w:name w:val="CM28"/>
    <w:basedOn w:val="Default"/>
    <w:next w:val="Default"/>
    <w:rsid w:val="00922757"/>
    <w:pPr>
      <w:widowControl w:val="0"/>
      <w:spacing w:line="411" w:lineRule="atLeast"/>
    </w:pPr>
    <w:rPr>
      <w:rFonts w:ascii="Arial" w:eastAsia="Times New Roman" w:hAnsi="Arial" w:cs="Arial"/>
      <w:color w:val="auto"/>
      <w:lang w:val="ru-RU" w:eastAsia="ru-RU"/>
    </w:rPr>
  </w:style>
  <w:style w:type="paragraph" w:customStyle="1" w:styleId="CM69">
    <w:name w:val="CM69"/>
    <w:basedOn w:val="Default"/>
    <w:next w:val="Default"/>
    <w:rsid w:val="00922757"/>
    <w:pPr>
      <w:widowControl w:val="0"/>
      <w:spacing w:after="2915"/>
    </w:pPr>
    <w:rPr>
      <w:rFonts w:ascii="Arial" w:eastAsia="Times New Roman" w:hAnsi="Arial" w:cs="Arial"/>
      <w:color w:val="auto"/>
      <w:lang w:val="ru-RU" w:eastAsia="ru-RU"/>
    </w:rPr>
  </w:style>
  <w:style w:type="paragraph" w:customStyle="1" w:styleId="CM51">
    <w:name w:val="CM51"/>
    <w:basedOn w:val="Default"/>
    <w:next w:val="Default"/>
    <w:rsid w:val="00922757"/>
    <w:pPr>
      <w:widowControl w:val="0"/>
      <w:spacing w:after="1603"/>
    </w:pPr>
    <w:rPr>
      <w:rFonts w:ascii="Arial" w:eastAsia="Times New Roman" w:hAnsi="Arial" w:cs="Arial"/>
      <w:color w:val="auto"/>
      <w:lang w:val="ru-RU" w:eastAsia="ru-RU"/>
    </w:rPr>
  </w:style>
  <w:style w:type="paragraph" w:customStyle="1" w:styleId="CM30">
    <w:name w:val="CM30"/>
    <w:basedOn w:val="Default"/>
    <w:next w:val="Default"/>
    <w:rsid w:val="00922757"/>
    <w:pPr>
      <w:widowControl w:val="0"/>
      <w:spacing w:line="371" w:lineRule="atLeast"/>
    </w:pPr>
    <w:rPr>
      <w:rFonts w:ascii="Arial" w:eastAsia="Times New Roman" w:hAnsi="Arial" w:cs="Arial"/>
      <w:color w:val="auto"/>
      <w:lang w:val="ru-RU" w:eastAsia="ru-RU"/>
    </w:rPr>
  </w:style>
  <w:style w:type="paragraph" w:customStyle="1" w:styleId="CM70">
    <w:name w:val="CM70"/>
    <w:basedOn w:val="Default"/>
    <w:next w:val="Default"/>
    <w:rsid w:val="00922757"/>
    <w:pPr>
      <w:widowControl w:val="0"/>
      <w:spacing w:after="97"/>
    </w:pPr>
    <w:rPr>
      <w:rFonts w:ascii="Arial" w:eastAsia="Times New Roman" w:hAnsi="Arial" w:cs="Arial"/>
      <w:color w:val="auto"/>
      <w:lang w:val="ru-RU" w:eastAsia="ru-RU"/>
    </w:rPr>
  </w:style>
  <w:style w:type="paragraph" w:customStyle="1" w:styleId="CM67">
    <w:name w:val="CM67"/>
    <w:basedOn w:val="Default"/>
    <w:next w:val="Default"/>
    <w:rsid w:val="00922757"/>
    <w:pPr>
      <w:widowControl w:val="0"/>
      <w:spacing w:after="1745"/>
    </w:pPr>
    <w:rPr>
      <w:rFonts w:ascii="Arial" w:eastAsia="Times New Roman" w:hAnsi="Arial" w:cs="Arial"/>
      <w:color w:val="auto"/>
      <w:lang w:val="ru-RU" w:eastAsia="ru-RU"/>
    </w:rPr>
  </w:style>
  <w:style w:type="paragraph" w:customStyle="1" w:styleId="CM72">
    <w:name w:val="CM72"/>
    <w:basedOn w:val="Default"/>
    <w:next w:val="Default"/>
    <w:rsid w:val="00922757"/>
    <w:pPr>
      <w:widowControl w:val="0"/>
      <w:spacing w:after="718"/>
    </w:pPr>
    <w:rPr>
      <w:rFonts w:ascii="Arial" w:eastAsia="Times New Roman" w:hAnsi="Arial" w:cs="Arial"/>
      <w:color w:val="auto"/>
      <w:lang w:val="ru-RU" w:eastAsia="ru-RU"/>
    </w:rPr>
  </w:style>
  <w:style w:type="paragraph" w:customStyle="1" w:styleId="CM73">
    <w:name w:val="CM73"/>
    <w:basedOn w:val="Default"/>
    <w:next w:val="Default"/>
    <w:rsid w:val="00922757"/>
    <w:pPr>
      <w:widowControl w:val="0"/>
      <w:spacing w:after="175"/>
    </w:pPr>
    <w:rPr>
      <w:rFonts w:ascii="Arial" w:eastAsia="Times New Roman" w:hAnsi="Arial" w:cs="Arial"/>
      <w:color w:val="auto"/>
      <w:lang w:val="ru-RU" w:eastAsia="ru-RU"/>
    </w:rPr>
  </w:style>
  <w:style w:type="paragraph" w:customStyle="1" w:styleId="CM65">
    <w:name w:val="CM65"/>
    <w:basedOn w:val="Default"/>
    <w:next w:val="Default"/>
    <w:rsid w:val="00922757"/>
    <w:pPr>
      <w:widowControl w:val="0"/>
      <w:spacing w:after="463"/>
    </w:pPr>
    <w:rPr>
      <w:rFonts w:ascii="Arial" w:eastAsia="Times New Roman" w:hAnsi="Arial" w:cs="Arial"/>
      <w:color w:val="auto"/>
      <w:lang w:val="ru-RU" w:eastAsia="ru-RU"/>
    </w:rPr>
  </w:style>
  <w:style w:type="paragraph" w:customStyle="1" w:styleId="CM34">
    <w:name w:val="CM34"/>
    <w:basedOn w:val="Default"/>
    <w:next w:val="Default"/>
    <w:rsid w:val="00922757"/>
    <w:pPr>
      <w:widowControl w:val="0"/>
      <w:spacing w:line="313" w:lineRule="atLeast"/>
    </w:pPr>
    <w:rPr>
      <w:rFonts w:ascii="Arial" w:eastAsia="Times New Roman" w:hAnsi="Arial" w:cs="Arial"/>
      <w:color w:val="auto"/>
      <w:lang w:val="ru-RU" w:eastAsia="ru-RU"/>
    </w:rPr>
  </w:style>
  <w:style w:type="paragraph" w:customStyle="1" w:styleId="CM35">
    <w:name w:val="CM35"/>
    <w:basedOn w:val="Default"/>
    <w:next w:val="Default"/>
    <w:rsid w:val="00922757"/>
    <w:pPr>
      <w:widowControl w:val="0"/>
      <w:spacing w:line="180" w:lineRule="atLeast"/>
    </w:pPr>
    <w:rPr>
      <w:rFonts w:ascii="Arial" w:eastAsia="Times New Roman" w:hAnsi="Arial" w:cs="Arial"/>
      <w:color w:val="auto"/>
      <w:lang w:val="ru-RU" w:eastAsia="ru-RU"/>
    </w:rPr>
  </w:style>
  <w:style w:type="paragraph" w:customStyle="1" w:styleId="CM36">
    <w:name w:val="CM36"/>
    <w:basedOn w:val="Default"/>
    <w:next w:val="Default"/>
    <w:rsid w:val="00922757"/>
    <w:pPr>
      <w:widowControl w:val="0"/>
    </w:pPr>
    <w:rPr>
      <w:rFonts w:ascii="Arial" w:eastAsia="Times New Roman" w:hAnsi="Arial" w:cs="Arial"/>
      <w:color w:val="auto"/>
      <w:lang w:val="ru-RU" w:eastAsia="ru-RU"/>
    </w:rPr>
  </w:style>
  <w:style w:type="paragraph" w:customStyle="1" w:styleId="CM33">
    <w:name w:val="CM33"/>
    <w:basedOn w:val="Default"/>
    <w:next w:val="Default"/>
    <w:rsid w:val="00922757"/>
    <w:pPr>
      <w:widowControl w:val="0"/>
      <w:spacing w:line="291" w:lineRule="atLeast"/>
    </w:pPr>
    <w:rPr>
      <w:rFonts w:ascii="Arial" w:eastAsia="Times New Roman" w:hAnsi="Arial" w:cs="Arial"/>
      <w:color w:val="auto"/>
      <w:lang w:val="ru-RU" w:eastAsia="ru-RU"/>
    </w:rPr>
  </w:style>
  <w:style w:type="paragraph" w:customStyle="1" w:styleId="CM7">
    <w:name w:val="CM7"/>
    <w:basedOn w:val="Default"/>
    <w:next w:val="Default"/>
    <w:rsid w:val="00922757"/>
    <w:pPr>
      <w:widowControl w:val="0"/>
      <w:spacing w:line="313" w:lineRule="atLeast"/>
    </w:pPr>
    <w:rPr>
      <w:rFonts w:ascii="Arial" w:eastAsia="Times New Roman" w:hAnsi="Arial" w:cs="Arial"/>
      <w:color w:val="auto"/>
      <w:lang w:val="ru-RU" w:eastAsia="ru-RU"/>
    </w:rPr>
  </w:style>
  <w:style w:type="paragraph" w:customStyle="1" w:styleId="CM38">
    <w:name w:val="CM38"/>
    <w:basedOn w:val="Default"/>
    <w:next w:val="Default"/>
    <w:rsid w:val="00922757"/>
    <w:pPr>
      <w:widowControl w:val="0"/>
      <w:spacing w:line="313" w:lineRule="atLeast"/>
    </w:pPr>
    <w:rPr>
      <w:rFonts w:ascii="Arial" w:eastAsia="Times New Roman" w:hAnsi="Arial" w:cs="Arial"/>
      <w:color w:val="auto"/>
      <w:lang w:val="ru-RU" w:eastAsia="ru-RU"/>
    </w:rPr>
  </w:style>
  <w:style w:type="paragraph" w:customStyle="1" w:styleId="CM78">
    <w:name w:val="CM78"/>
    <w:basedOn w:val="Default"/>
    <w:next w:val="Default"/>
    <w:rsid w:val="00922757"/>
    <w:pPr>
      <w:widowControl w:val="0"/>
      <w:spacing w:after="590"/>
    </w:pPr>
    <w:rPr>
      <w:rFonts w:ascii="Arial" w:eastAsia="Times New Roman" w:hAnsi="Arial" w:cs="Arial"/>
      <w:color w:val="auto"/>
      <w:lang w:val="ru-RU" w:eastAsia="ru-RU"/>
    </w:rPr>
  </w:style>
  <w:style w:type="paragraph" w:customStyle="1" w:styleId="CM76">
    <w:name w:val="CM76"/>
    <w:basedOn w:val="Default"/>
    <w:next w:val="Default"/>
    <w:rsid w:val="00922757"/>
    <w:pPr>
      <w:widowControl w:val="0"/>
      <w:spacing w:after="1170"/>
    </w:pPr>
    <w:rPr>
      <w:rFonts w:ascii="Arial" w:eastAsia="Times New Roman" w:hAnsi="Arial" w:cs="Arial"/>
      <w:color w:val="auto"/>
      <w:lang w:val="ru-RU" w:eastAsia="ru-RU"/>
    </w:rPr>
  </w:style>
  <w:style w:type="paragraph" w:customStyle="1" w:styleId="CM68">
    <w:name w:val="CM68"/>
    <w:basedOn w:val="Default"/>
    <w:next w:val="Default"/>
    <w:rsid w:val="00922757"/>
    <w:pPr>
      <w:widowControl w:val="0"/>
      <w:spacing w:after="7425"/>
    </w:pPr>
    <w:rPr>
      <w:rFonts w:ascii="Arial" w:eastAsia="Times New Roman" w:hAnsi="Arial" w:cs="Arial"/>
      <w:color w:val="auto"/>
      <w:lang w:val="ru-RU" w:eastAsia="ru-RU"/>
    </w:rPr>
  </w:style>
  <w:style w:type="paragraph" w:customStyle="1" w:styleId="CM39">
    <w:name w:val="CM39"/>
    <w:basedOn w:val="Default"/>
    <w:next w:val="Default"/>
    <w:rsid w:val="00922757"/>
    <w:pPr>
      <w:widowControl w:val="0"/>
      <w:spacing w:line="640" w:lineRule="atLeast"/>
    </w:pPr>
    <w:rPr>
      <w:rFonts w:ascii="Arial" w:eastAsia="Times New Roman" w:hAnsi="Arial" w:cs="Arial"/>
      <w:color w:val="auto"/>
      <w:lang w:val="ru-RU" w:eastAsia="ru-RU"/>
    </w:rPr>
  </w:style>
  <w:style w:type="paragraph" w:customStyle="1" w:styleId="CM40">
    <w:name w:val="CM40"/>
    <w:basedOn w:val="Default"/>
    <w:next w:val="Default"/>
    <w:rsid w:val="00922757"/>
    <w:pPr>
      <w:widowControl w:val="0"/>
    </w:pPr>
    <w:rPr>
      <w:rFonts w:ascii="Arial" w:eastAsia="Times New Roman" w:hAnsi="Arial" w:cs="Arial"/>
      <w:color w:val="auto"/>
      <w:lang w:val="ru-RU" w:eastAsia="ru-RU"/>
    </w:rPr>
  </w:style>
  <w:style w:type="paragraph" w:customStyle="1" w:styleId="CM80">
    <w:name w:val="CM80"/>
    <w:basedOn w:val="Default"/>
    <w:next w:val="Default"/>
    <w:rsid w:val="00922757"/>
    <w:pPr>
      <w:widowControl w:val="0"/>
      <w:spacing w:after="175"/>
    </w:pPr>
    <w:rPr>
      <w:rFonts w:ascii="Arial" w:eastAsia="Times New Roman" w:hAnsi="Arial" w:cs="Arial"/>
      <w:color w:val="auto"/>
      <w:lang w:val="ru-RU" w:eastAsia="ru-RU"/>
    </w:rPr>
  </w:style>
  <w:style w:type="paragraph" w:customStyle="1" w:styleId="CM61">
    <w:name w:val="CM61"/>
    <w:basedOn w:val="Default"/>
    <w:next w:val="Default"/>
    <w:rsid w:val="00922757"/>
    <w:pPr>
      <w:widowControl w:val="0"/>
      <w:spacing w:after="1245"/>
    </w:pPr>
    <w:rPr>
      <w:rFonts w:ascii="Arial" w:eastAsia="Times New Roman" w:hAnsi="Arial" w:cs="Arial"/>
      <w:color w:val="auto"/>
      <w:lang w:val="ru-RU" w:eastAsia="ru-RU"/>
    </w:rPr>
  </w:style>
  <w:style w:type="paragraph" w:customStyle="1" w:styleId="CM41">
    <w:name w:val="CM41"/>
    <w:basedOn w:val="Default"/>
    <w:next w:val="Default"/>
    <w:rsid w:val="00922757"/>
    <w:pPr>
      <w:widowControl w:val="0"/>
      <w:spacing w:line="171" w:lineRule="atLeast"/>
    </w:pPr>
    <w:rPr>
      <w:rFonts w:ascii="Arial" w:eastAsia="Times New Roman" w:hAnsi="Arial" w:cs="Arial"/>
      <w:color w:val="auto"/>
      <w:lang w:val="ru-RU" w:eastAsia="ru-RU"/>
    </w:rPr>
  </w:style>
  <w:style w:type="paragraph" w:customStyle="1" w:styleId="CM59">
    <w:name w:val="CM59"/>
    <w:basedOn w:val="Default"/>
    <w:next w:val="Default"/>
    <w:rsid w:val="00922757"/>
    <w:pPr>
      <w:widowControl w:val="0"/>
      <w:spacing w:after="880"/>
    </w:pPr>
    <w:rPr>
      <w:rFonts w:ascii="Arial" w:eastAsia="Times New Roman" w:hAnsi="Arial" w:cs="Arial"/>
      <w:color w:val="auto"/>
      <w:lang w:val="ru-RU" w:eastAsia="ru-RU"/>
    </w:rPr>
  </w:style>
  <w:style w:type="paragraph" w:customStyle="1" w:styleId="CM74">
    <w:name w:val="CM74"/>
    <w:basedOn w:val="Default"/>
    <w:next w:val="Default"/>
    <w:rsid w:val="00922757"/>
    <w:pPr>
      <w:widowControl w:val="0"/>
      <w:spacing w:after="1490"/>
    </w:pPr>
    <w:rPr>
      <w:rFonts w:ascii="Arial" w:eastAsia="Times New Roman" w:hAnsi="Arial" w:cs="Arial"/>
      <w:color w:val="auto"/>
      <w:lang w:val="ru-RU" w:eastAsia="ru-RU"/>
    </w:rPr>
  </w:style>
  <w:style w:type="paragraph" w:customStyle="1" w:styleId="CM42">
    <w:name w:val="CM42"/>
    <w:basedOn w:val="Default"/>
    <w:next w:val="Default"/>
    <w:rsid w:val="00922757"/>
    <w:pPr>
      <w:widowControl w:val="0"/>
    </w:pPr>
    <w:rPr>
      <w:rFonts w:ascii="Arial" w:eastAsia="Times New Roman" w:hAnsi="Arial" w:cs="Arial"/>
      <w:color w:val="auto"/>
      <w:lang w:val="ru-RU" w:eastAsia="ru-RU"/>
    </w:rPr>
  </w:style>
  <w:style w:type="character" w:customStyle="1" w:styleId="ReportTextChar1">
    <w:name w:val="Report Text Char1"/>
    <w:basedOn w:val="DefaultParagraphFont"/>
    <w:link w:val="ReportText"/>
    <w:locked/>
    <w:rsid w:val="00922757"/>
    <w:rPr>
      <w:rFonts w:ascii="Times New Roman" w:eastAsia="Times New Roman" w:hAnsi="Times New Roman" w:cs="Times New Roman"/>
      <w:szCs w:val="20"/>
      <w:lang w:val="en-GB"/>
    </w:rPr>
  </w:style>
  <w:style w:type="paragraph" w:customStyle="1" w:styleId="Address">
    <w:name w:val="Address"/>
    <w:rsid w:val="00922757"/>
    <w:pPr>
      <w:tabs>
        <w:tab w:val="left" w:pos="1152"/>
      </w:tabs>
      <w:spacing w:before="0" w:after="312" w:line="312" w:lineRule="exact"/>
      <w:jc w:val="left"/>
    </w:pPr>
    <w:rPr>
      <w:rFonts w:eastAsia="Times New Roman" w:cs="Sylfaen"/>
      <w:lang w:val="en-GB"/>
    </w:rPr>
  </w:style>
  <w:style w:type="paragraph" w:customStyle="1" w:styleId="TablesTitle">
    <w:name w:val="Tables Title"/>
    <w:basedOn w:val="TableofFigures"/>
    <w:rsid w:val="00922757"/>
    <w:pPr>
      <w:keepNext/>
      <w:tabs>
        <w:tab w:val="right" w:leader="dot" w:pos="8640"/>
      </w:tabs>
      <w:spacing w:after="312"/>
      <w:jc w:val="center"/>
    </w:pPr>
    <w:rPr>
      <w:b/>
    </w:rPr>
  </w:style>
  <w:style w:type="paragraph" w:styleId="TableofFigures">
    <w:name w:val="table of figures"/>
    <w:basedOn w:val="Normal"/>
    <w:next w:val="Normal"/>
    <w:rsid w:val="00922757"/>
    <w:pPr>
      <w:spacing w:before="0" w:after="0" w:line="312" w:lineRule="exact"/>
      <w:jc w:val="left"/>
    </w:pPr>
    <w:rPr>
      <w:rFonts w:eastAsia="Times New Roman" w:cs="Sylfaen"/>
      <w:szCs w:val="20"/>
      <w:lang w:val="en-GB"/>
    </w:rPr>
  </w:style>
  <w:style w:type="paragraph" w:customStyle="1" w:styleId="Address1">
    <w:name w:val="Address1"/>
    <w:basedOn w:val="Normal"/>
    <w:rsid w:val="00922757"/>
    <w:pPr>
      <w:spacing w:before="0" w:after="0"/>
      <w:jc w:val="left"/>
    </w:pPr>
    <w:rPr>
      <w:rFonts w:eastAsia="Times New Roman" w:cs="Sylfaen"/>
      <w:szCs w:val="20"/>
      <w:lang w:val="en-GB"/>
    </w:rPr>
  </w:style>
  <w:style w:type="paragraph" w:customStyle="1" w:styleId="Heading-4">
    <w:name w:val="Heading-4"/>
    <w:basedOn w:val="Normal"/>
    <w:next w:val="Normal"/>
    <w:link w:val="Heading-4Char"/>
    <w:autoRedefine/>
    <w:rsid w:val="00922757"/>
    <w:pPr>
      <w:widowControl w:val="0"/>
      <w:tabs>
        <w:tab w:val="left" w:pos="900"/>
      </w:tabs>
      <w:adjustRightInd w:val="0"/>
      <w:spacing w:before="0" w:after="0" w:line="360" w:lineRule="atLeast"/>
      <w:textAlignment w:val="baseline"/>
      <w:outlineLvl w:val="3"/>
    </w:pPr>
    <w:rPr>
      <w:rFonts w:eastAsia="Times New Roman" w:cs="Arial"/>
      <w:i/>
      <w:color w:val="000080"/>
      <w:lang w:val="en-GB"/>
    </w:rPr>
  </w:style>
  <w:style w:type="character" w:customStyle="1" w:styleId="Heading-4Char">
    <w:name w:val="Heading-4 Char"/>
    <w:basedOn w:val="DefaultParagraphFont"/>
    <w:link w:val="Heading-4"/>
    <w:locked/>
    <w:rsid w:val="00922757"/>
    <w:rPr>
      <w:rFonts w:eastAsia="Times New Roman" w:cs="Arial"/>
      <w:i/>
      <w:color w:val="000080"/>
      <w:lang w:val="en-GB"/>
    </w:rPr>
  </w:style>
  <w:style w:type="paragraph" w:customStyle="1" w:styleId="Tabletextleft">
    <w:name w:val="Table text left"/>
    <w:basedOn w:val="Normal"/>
    <w:link w:val="TabletextleftChar"/>
    <w:rsid w:val="00922757"/>
    <w:pPr>
      <w:keepNext/>
      <w:keepLines/>
      <w:widowControl w:val="0"/>
      <w:tabs>
        <w:tab w:val="right" w:pos="8730"/>
      </w:tabs>
      <w:adjustRightInd w:val="0"/>
      <w:spacing w:before="0" w:after="0" w:line="360" w:lineRule="atLeast"/>
      <w:textAlignment w:val="baseline"/>
    </w:pPr>
    <w:rPr>
      <w:rFonts w:ascii="Arial" w:eastAsia="Times New Roman" w:hAnsi="Arial" w:cs="Arial"/>
      <w:sz w:val="20"/>
      <w:lang w:val="en-US"/>
    </w:rPr>
  </w:style>
  <w:style w:type="character" w:customStyle="1" w:styleId="TabletextleftChar">
    <w:name w:val="Table text left Char"/>
    <w:basedOn w:val="DefaultParagraphFont"/>
    <w:link w:val="Tabletextleft"/>
    <w:locked/>
    <w:rsid w:val="00922757"/>
    <w:rPr>
      <w:rFonts w:ascii="Arial" w:eastAsia="Times New Roman" w:hAnsi="Arial" w:cs="Arial"/>
      <w:sz w:val="20"/>
    </w:rPr>
  </w:style>
  <w:style w:type="paragraph" w:customStyle="1" w:styleId="Tabletitle">
    <w:name w:val="Table title"/>
    <w:basedOn w:val="Normal"/>
    <w:next w:val="Tablecolumnheadings"/>
    <w:autoRedefine/>
    <w:rsid w:val="00922757"/>
    <w:pPr>
      <w:keepNext/>
      <w:keepLines/>
      <w:widowControl w:val="0"/>
      <w:adjustRightInd w:val="0"/>
      <w:spacing w:before="0" w:after="0" w:line="360" w:lineRule="atLeast"/>
      <w:jc w:val="center"/>
      <w:textAlignment w:val="baseline"/>
    </w:pPr>
    <w:rPr>
      <w:rFonts w:ascii="Arial Bold" w:eastAsia="Times New Roman" w:hAnsi="Arial Bold" w:cs="Arial"/>
      <w:lang w:val="en-US"/>
    </w:rPr>
  </w:style>
  <w:style w:type="paragraph" w:customStyle="1" w:styleId="Tablecolumnheadings">
    <w:name w:val="Table column headings"/>
    <w:basedOn w:val="Normal"/>
    <w:link w:val="TablecolumnheadingsChar"/>
    <w:rsid w:val="00922757"/>
    <w:pPr>
      <w:widowControl w:val="0"/>
      <w:adjustRightInd w:val="0"/>
      <w:spacing w:before="0" w:after="0" w:line="360" w:lineRule="atLeast"/>
      <w:jc w:val="center"/>
      <w:textAlignment w:val="baseline"/>
    </w:pPr>
    <w:rPr>
      <w:rFonts w:ascii="Arial" w:eastAsia="Times New Roman" w:hAnsi="Arial" w:cs="Arial"/>
      <w:i/>
      <w:sz w:val="20"/>
      <w:lang w:val="en-US"/>
    </w:rPr>
  </w:style>
  <w:style w:type="character" w:customStyle="1" w:styleId="TablecolumnheadingsChar">
    <w:name w:val="Table column headings Char"/>
    <w:basedOn w:val="DefaultParagraphFont"/>
    <w:link w:val="Tablecolumnheadings"/>
    <w:locked/>
    <w:rsid w:val="00922757"/>
    <w:rPr>
      <w:rFonts w:ascii="Arial" w:eastAsia="Times New Roman" w:hAnsi="Arial" w:cs="Arial"/>
      <w:i/>
      <w:sz w:val="20"/>
    </w:rPr>
  </w:style>
  <w:style w:type="paragraph" w:customStyle="1" w:styleId="Tabletextcentered">
    <w:name w:val="Table text centered"/>
    <w:basedOn w:val="Tabletextleft"/>
    <w:link w:val="TabletextcenteredChar"/>
    <w:rsid w:val="00922757"/>
    <w:pPr>
      <w:jc w:val="center"/>
    </w:pPr>
  </w:style>
  <w:style w:type="character" w:customStyle="1" w:styleId="TabletextcenteredChar">
    <w:name w:val="Table text centered Char"/>
    <w:basedOn w:val="TabletextleftChar"/>
    <w:link w:val="Tabletextcentered"/>
    <w:locked/>
    <w:rsid w:val="00922757"/>
    <w:rPr>
      <w:rFonts w:ascii="Arial" w:eastAsia="Times New Roman" w:hAnsi="Arial" w:cs="Arial"/>
      <w:sz w:val="20"/>
    </w:rPr>
  </w:style>
  <w:style w:type="paragraph" w:customStyle="1" w:styleId="BulletItem">
    <w:name w:val="Bullet Item"/>
    <w:basedOn w:val="Normal"/>
    <w:rsid w:val="00922757"/>
    <w:pPr>
      <w:widowControl w:val="0"/>
      <w:tabs>
        <w:tab w:val="num" w:pos="360"/>
      </w:tabs>
      <w:adjustRightInd w:val="0"/>
      <w:spacing w:before="0" w:line="360" w:lineRule="atLeast"/>
      <w:ind w:left="360" w:hanging="360"/>
      <w:textAlignment w:val="baseline"/>
    </w:pPr>
    <w:rPr>
      <w:rFonts w:ascii="Arial" w:eastAsia="Times New Roman" w:hAnsi="Arial" w:cs="Sylfaen"/>
      <w:szCs w:val="20"/>
      <w:lang w:val="en-US"/>
    </w:rPr>
  </w:style>
  <w:style w:type="character" w:customStyle="1" w:styleId="IntroductoryTextChar">
    <w:name w:val="Introductory Text Char"/>
    <w:basedOn w:val="DefaultParagraphFont"/>
    <w:link w:val="IntroductoryText"/>
    <w:locked/>
    <w:rsid w:val="00922757"/>
    <w:rPr>
      <w:rFonts w:ascii="Arial" w:hAnsi="Arial" w:cs="Arial"/>
      <w:lang w:val="en-GB"/>
    </w:rPr>
  </w:style>
  <w:style w:type="paragraph" w:customStyle="1" w:styleId="IntroductoryText">
    <w:name w:val="Introductory Text"/>
    <w:basedOn w:val="Normal"/>
    <w:link w:val="IntroductoryTextChar"/>
    <w:autoRedefine/>
    <w:rsid w:val="00922757"/>
    <w:pPr>
      <w:widowControl w:val="0"/>
      <w:adjustRightInd w:val="0"/>
      <w:spacing w:before="0" w:after="0"/>
      <w:textAlignment w:val="baseline"/>
    </w:pPr>
    <w:rPr>
      <w:rFonts w:ascii="Arial" w:hAnsi="Arial" w:cs="Arial"/>
      <w:lang w:val="en-GB"/>
    </w:rPr>
  </w:style>
  <w:style w:type="paragraph" w:styleId="BodyText3">
    <w:name w:val="Body Text 3"/>
    <w:basedOn w:val="Normal"/>
    <w:link w:val="BodyText3Char"/>
    <w:rsid w:val="00922757"/>
    <w:pPr>
      <w:tabs>
        <w:tab w:val="left" w:pos="2410"/>
      </w:tabs>
      <w:spacing w:before="0" w:after="0" w:line="360" w:lineRule="auto"/>
    </w:pPr>
    <w:rPr>
      <w:rFonts w:ascii="AcadNusx" w:eastAsia="Times New Roman" w:hAnsi="AcadNusx" w:cs="AcadNusx"/>
      <w:sz w:val="24"/>
      <w:szCs w:val="24"/>
      <w:lang w:val="fr-FR" w:eastAsia="fr-FR"/>
    </w:rPr>
  </w:style>
  <w:style w:type="character" w:customStyle="1" w:styleId="BodyText3Char">
    <w:name w:val="Body Text 3 Char"/>
    <w:basedOn w:val="DefaultParagraphFont"/>
    <w:link w:val="BodyText3"/>
    <w:rsid w:val="00922757"/>
    <w:rPr>
      <w:rFonts w:ascii="AcadNusx" w:eastAsia="Times New Roman" w:hAnsi="AcadNusx" w:cs="AcadNusx"/>
      <w:sz w:val="24"/>
      <w:szCs w:val="24"/>
      <w:lang w:val="fr-FR" w:eastAsia="fr-FR"/>
    </w:rPr>
  </w:style>
  <w:style w:type="paragraph" w:customStyle="1" w:styleId="xl31">
    <w:name w:val="xl31"/>
    <w:basedOn w:val="Normal"/>
    <w:rsid w:val="00922757"/>
    <w:pPr>
      <w:pBdr>
        <w:right w:val="single" w:sz="4" w:space="0" w:color="auto"/>
      </w:pBdr>
      <w:spacing w:before="100" w:beforeAutospacing="1" w:after="100" w:afterAutospacing="1"/>
      <w:jc w:val="right"/>
    </w:pPr>
    <w:rPr>
      <w:rFonts w:ascii="Arial" w:eastAsia="Times New Roman" w:hAnsi="Arial" w:cs="Arial"/>
      <w:sz w:val="24"/>
      <w:szCs w:val="24"/>
      <w:lang w:val="en-US"/>
    </w:rPr>
  </w:style>
  <w:style w:type="paragraph" w:customStyle="1" w:styleId="xl49">
    <w:name w:val="xl49"/>
    <w:basedOn w:val="Normal"/>
    <w:rsid w:val="00922757"/>
    <w:pPr>
      <w:spacing w:before="100" w:beforeAutospacing="1" w:after="100" w:afterAutospacing="1"/>
      <w:jc w:val="left"/>
    </w:pPr>
    <w:rPr>
      <w:rFonts w:ascii="LitNusx" w:eastAsia="Times New Roman" w:hAnsi="LitNusx" w:cs="LitNusx"/>
      <w:b/>
      <w:bCs/>
      <w:sz w:val="24"/>
      <w:szCs w:val="24"/>
      <w:lang w:val="en-US"/>
    </w:rPr>
  </w:style>
  <w:style w:type="paragraph" w:customStyle="1" w:styleId="content">
    <w:name w:val="content"/>
    <w:basedOn w:val="Normal"/>
    <w:rsid w:val="00922757"/>
    <w:pPr>
      <w:spacing w:before="100" w:beforeAutospacing="1" w:after="100" w:afterAutospacing="1"/>
      <w:jc w:val="left"/>
    </w:pPr>
    <w:rPr>
      <w:rFonts w:eastAsia="Times New Roman" w:cs="Sylfaen"/>
      <w:sz w:val="24"/>
      <w:szCs w:val="24"/>
      <w:lang w:eastAsia="ru-RU"/>
    </w:rPr>
  </w:style>
  <w:style w:type="paragraph" w:customStyle="1" w:styleId="style68">
    <w:name w:val="style68"/>
    <w:basedOn w:val="Normal"/>
    <w:rsid w:val="00922757"/>
    <w:pPr>
      <w:spacing w:before="100" w:beforeAutospacing="1" w:after="100" w:afterAutospacing="1"/>
      <w:jc w:val="left"/>
    </w:pPr>
    <w:rPr>
      <w:rFonts w:ascii="BPG U Chveulebrivi" w:eastAsia="Times New Roman" w:hAnsi="BPG U Chveulebrivi" w:cs="Sylfaen"/>
      <w:color w:val="003333"/>
      <w:sz w:val="21"/>
      <w:szCs w:val="21"/>
      <w:lang w:eastAsia="ru-RU"/>
    </w:rPr>
  </w:style>
  <w:style w:type="paragraph" w:styleId="HTMLPreformatted">
    <w:name w:val="HTML Preformatted"/>
    <w:basedOn w:val="Normal"/>
    <w:link w:val="HTMLPreformattedChar"/>
    <w:rsid w:val="009227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left"/>
    </w:pPr>
    <w:rPr>
      <w:rFonts w:ascii="Courier New" w:eastAsia="Times New Roman" w:hAnsi="Courier New" w:cs="Courier New"/>
      <w:sz w:val="20"/>
      <w:szCs w:val="20"/>
      <w:lang w:eastAsia="ru-RU"/>
    </w:rPr>
  </w:style>
  <w:style w:type="character" w:customStyle="1" w:styleId="HTMLPreformattedChar">
    <w:name w:val="HTML Preformatted Char"/>
    <w:basedOn w:val="DefaultParagraphFont"/>
    <w:link w:val="HTMLPreformatted"/>
    <w:rsid w:val="00922757"/>
    <w:rPr>
      <w:rFonts w:ascii="Courier New" w:eastAsia="Times New Roman" w:hAnsi="Courier New" w:cs="Courier New"/>
      <w:sz w:val="20"/>
      <w:szCs w:val="20"/>
      <w:lang w:val="ka-GE" w:eastAsia="ru-RU"/>
    </w:rPr>
  </w:style>
  <w:style w:type="paragraph" w:customStyle="1" w:styleId="Prosto">
    <w:name w:val="Prosto"/>
    <w:basedOn w:val="Normal"/>
    <w:autoRedefine/>
    <w:rsid w:val="00922757"/>
    <w:pPr>
      <w:spacing w:before="0" w:after="0"/>
    </w:pPr>
    <w:rPr>
      <w:rFonts w:ascii="AcadNusx" w:eastAsia="Times New Roman" w:hAnsi="AcadNusx" w:cs="Sylfaen"/>
      <w:iCs/>
      <w:szCs w:val="20"/>
      <w:lang w:val="en-US"/>
    </w:rPr>
  </w:style>
  <w:style w:type="paragraph" w:customStyle="1" w:styleId="hang1">
    <w:name w:val="hang1"/>
    <w:basedOn w:val="Normal"/>
    <w:rsid w:val="00922757"/>
    <w:pPr>
      <w:overflowPunct w:val="0"/>
      <w:autoSpaceDE w:val="0"/>
      <w:autoSpaceDN w:val="0"/>
      <w:adjustRightInd w:val="0"/>
      <w:spacing w:before="0"/>
      <w:ind w:left="567" w:hanging="567"/>
      <w:jc w:val="left"/>
      <w:textAlignment w:val="baseline"/>
    </w:pPr>
    <w:rPr>
      <w:rFonts w:eastAsia="Times New Roman" w:cs="Sylfaen"/>
      <w:szCs w:val="20"/>
      <w:lang w:val="en-GB" w:eastAsia="ru-RU"/>
    </w:rPr>
  </w:style>
  <w:style w:type="paragraph" w:customStyle="1" w:styleId="Figure">
    <w:name w:val="Figure"/>
    <w:basedOn w:val="Normal"/>
    <w:next w:val="Normal"/>
    <w:rsid w:val="00922757"/>
    <w:pPr>
      <w:spacing w:before="0" w:after="0"/>
      <w:ind w:left="680"/>
      <w:jc w:val="center"/>
      <w:outlineLvl w:val="3"/>
    </w:pPr>
    <w:rPr>
      <w:rFonts w:ascii="zgc" w:eastAsia="Times New Roman" w:hAnsi="zgc" w:cs="Sylfaen"/>
      <w:b/>
      <w:szCs w:val="20"/>
      <w:lang w:val="en-GB"/>
    </w:rPr>
  </w:style>
  <w:style w:type="paragraph" w:customStyle="1" w:styleId="Normalsylfaen">
    <w:name w:val="Normal + sylfaen"/>
    <w:basedOn w:val="Normal0"/>
    <w:rsid w:val="00922757"/>
    <w:pPr>
      <w:widowControl w:val="0"/>
      <w:autoSpaceDE w:val="0"/>
      <w:autoSpaceDN w:val="0"/>
      <w:adjustRightInd w:val="0"/>
      <w:jc w:val="both"/>
    </w:pPr>
    <w:rPr>
      <w:rFonts w:ascii="Sylfaen" w:hAnsi="Sylfaen" w:cs="Sylfaen"/>
      <w:szCs w:val="24"/>
      <w:lang w:val="ru-RU" w:eastAsia="ru-RU"/>
    </w:rPr>
  </w:style>
  <w:style w:type="paragraph" w:customStyle="1" w:styleId="Sylfaen">
    <w:name w:val="Sylfaen"/>
    <w:basedOn w:val="Heading2"/>
    <w:rsid w:val="00922757"/>
    <w:pPr>
      <w:keepLines w:val="0"/>
      <w:numPr>
        <w:ilvl w:val="0"/>
        <w:numId w:val="0"/>
      </w:numPr>
      <w:tabs>
        <w:tab w:val="num" w:pos="360"/>
      </w:tabs>
      <w:spacing w:before="240" w:after="60"/>
      <w:jc w:val="left"/>
    </w:pPr>
    <w:rPr>
      <w:rFonts w:ascii="Arial" w:eastAsia="Times New Roman" w:hAnsi="Arial" w:cs="Arial"/>
      <w:color w:val="auto"/>
      <w:sz w:val="28"/>
      <w:szCs w:val="22"/>
      <w:lang w:eastAsia="ru-RU"/>
    </w:rPr>
  </w:style>
  <w:style w:type="paragraph" w:customStyle="1" w:styleId="Normal-Geo">
    <w:name w:val="Normal-Geo"/>
    <w:basedOn w:val="Normal"/>
    <w:rsid w:val="00922757"/>
    <w:pPr>
      <w:spacing w:before="0" w:after="0" w:line="312" w:lineRule="auto"/>
      <w:ind w:left="680"/>
    </w:pPr>
    <w:rPr>
      <w:rFonts w:ascii="AcadNusx" w:eastAsia="Times New Roman" w:hAnsi="AcadNusx" w:cs="Sylfaen"/>
      <w:sz w:val="20"/>
      <w:szCs w:val="20"/>
      <w:lang w:val="en-GB" w:eastAsia="ru-RU"/>
    </w:rPr>
  </w:style>
  <w:style w:type="paragraph" w:customStyle="1" w:styleId="CM31">
    <w:name w:val="CM31"/>
    <w:basedOn w:val="Normal"/>
    <w:next w:val="Normal"/>
    <w:rsid w:val="00922757"/>
    <w:pPr>
      <w:widowControl w:val="0"/>
      <w:autoSpaceDE w:val="0"/>
      <w:autoSpaceDN w:val="0"/>
      <w:adjustRightInd w:val="0"/>
      <w:spacing w:before="0" w:after="388"/>
      <w:jc w:val="left"/>
    </w:pPr>
    <w:rPr>
      <w:rFonts w:eastAsia="Times New Roman" w:cs="Sylfaen"/>
      <w:sz w:val="24"/>
      <w:szCs w:val="24"/>
      <w:lang w:eastAsia="ru-RU"/>
    </w:rPr>
  </w:style>
  <w:style w:type="paragraph" w:customStyle="1" w:styleId="CM32">
    <w:name w:val="CM32"/>
    <w:basedOn w:val="Default"/>
    <w:next w:val="Default"/>
    <w:rsid w:val="00922757"/>
    <w:pPr>
      <w:widowControl w:val="0"/>
      <w:spacing w:after="250"/>
    </w:pPr>
    <w:rPr>
      <w:rFonts w:ascii="Times New Roman" w:eastAsia="Times New Roman" w:hAnsi="Times New Roman" w:cs="Times New Roman"/>
      <w:color w:val="auto"/>
      <w:lang w:val="ru-RU" w:eastAsia="ru-RU"/>
    </w:rPr>
  </w:style>
  <w:style w:type="paragraph" w:customStyle="1" w:styleId="CharCharCharCharCharCharChar">
    <w:name w:val="Char Char Знак Знак Char Char Знак Знак Char Char Char"/>
    <w:basedOn w:val="Normal"/>
    <w:next w:val="Normal"/>
    <w:rsid w:val="00922757"/>
    <w:pPr>
      <w:spacing w:before="0" w:after="0"/>
      <w:jc w:val="left"/>
    </w:pPr>
    <w:rPr>
      <w:rFonts w:eastAsia="Times New Roman" w:cs="Sylfaen"/>
      <w:sz w:val="24"/>
      <w:szCs w:val="24"/>
      <w:lang w:val="pl-PL" w:eastAsia="pl-PL"/>
    </w:rPr>
  </w:style>
  <w:style w:type="paragraph" w:customStyle="1" w:styleId="reporttext0">
    <w:name w:val="reporttext"/>
    <w:basedOn w:val="Normal"/>
    <w:rsid w:val="00922757"/>
    <w:pPr>
      <w:spacing w:before="0" w:after="312" w:line="312" w:lineRule="atLeast"/>
    </w:pPr>
    <w:rPr>
      <w:rFonts w:eastAsia="Times New Roman" w:cs="Sylfaen"/>
      <w:lang w:eastAsia="ru-RU"/>
    </w:rPr>
  </w:style>
  <w:style w:type="paragraph" w:customStyle="1" w:styleId="xl24">
    <w:name w:val="xl24"/>
    <w:basedOn w:val="Normal"/>
    <w:rsid w:val="00922757"/>
    <w:pPr>
      <w:spacing w:before="100" w:beforeAutospacing="1" w:after="100" w:afterAutospacing="1"/>
      <w:jc w:val="left"/>
      <w:textAlignment w:val="center"/>
    </w:pPr>
    <w:rPr>
      <w:rFonts w:ascii="Arial" w:eastAsia="Times New Roman" w:hAnsi="Arial" w:cs="Arial"/>
      <w:b/>
      <w:bCs/>
      <w:sz w:val="18"/>
      <w:szCs w:val="18"/>
      <w:lang w:val="en-US"/>
    </w:rPr>
  </w:style>
  <w:style w:type="paragraph" w:customStyle="1" w:styleId="Indent3">
    <w:name w:val="Indent 3"/>
    <w:rsid w:val="00922757"/>
    <w:pPr>
      <w:tabs>
        <w:tab w:val="num" w:pos="1701"/>
      </w:tabs>
      <w:spacing w:before="0" w:after="0"/>
      <w:ind w:left="1701" w:hanging="567"/>
    </w:pPr>
    <w:rPr>
      <w:rFonts w:eastAsia="Times New Roman" w:cs="Sylfaen"/>
      <w:lang w:val="en-GB"/>
    </w:rPr>
  </w:style>
  <w:style w:type="paragraph" w:customStyle="1" w:styleId="Body1">
    <w:name w:val="Body1"/>
    <w:rsid w:val="00922757"/>
    <w:pPr>
      <w:autoSpaceDE w:val="0"/>
      <w:autoSpaceDN w:val="0"/>
      <w:adjustRightInd w:val="0"/>
      <w:spacing w:before="0" w:after="0"/>
    </w:pPr>
    <w:rPr>
      <w:rFonts w:ascii="AcadNusx" w:eastAsia="Times New Roman" w:hAnsi="AcadNusx" w:cs="Sylfaen"/>
      <w:color w:val="000000"/>
      <w:sz w:val="26"/>
      <w:szCs w:val="26"/>
      <w:lang w:val="ru-RU" w:eastAsia="ru-RU"/>
    </w:rPr>
  </w:style>
  <w:style w:type="character" w:customStyle="1" w:styleId="Indent1Char">
    <w:name w:val="Indent 1 Char"/>
    <w:basedOn w:val="DefaultParagraphFont"/>
    <w:rsid w:val="00922757"/>
    <w:rPr>
      <w:rFonts w:cs="Times New Roman"/>
      <w:sz w:val="22"/>
      <w:lang w:val="en-GB" w:eastAsia="en-US" w:bidi="ar-SA"/>
    </w:rPr>
  </w:style>
  <w:style w:type="paragraph" w:customStyle="1" w:styleId="Indent2">
    <w:name w:val="Indent 2"/>
    <w:rsid w:val="00922757"/>
    <w:pPr>
      <w:tabs>
        <w:tab w:val="num" w:pos="1134"/>
      </w:tabs>
      <w:spacing w:before="0" w:after="0"/>
      <w:ind w:left="1134" w:hanging="567"/>
    </w:pPr>
    <w:rPr>
      <w:rFonts w:eastAsia="Times New Roman" w:cs="Sylfaen"/>
      <w:lang w:val="en-GB"/>
    </w:rPr>
  </w:style>
  <w:style w:type="paragraph" w:customStyle="1" w:styleId="StyleHeading2MajorResetnumberingMajor1Resetnumbering1Major">
    <w:name w:val="Style Heading 2MajorReset numberingMajor1Reset numbering1Major..."/>
    <w:basedOn w:val="Heading2"/>
    <w:rsid w:val="00922757"/>
    <w:pPr>
      <w:tabs>
        <w:tab w:val="num" w:pos="720"/>
        <w:tab w:val="num" w:pos="964"/>
        <w:tab w:val="num" w:pos="1440"/>
      </w:tabs>
      <w:spacing w:before="0" w:after="0"/>
      <w:ind w:left="720" w:hanging="360"/>
    </w:pPr>
    <w:rPr>
      <w:rFonts w:eastAsia="Times New Roman" w:cs="Times New Roman"/>
      <w:color w:val="auto"/>
      <w:sz w:val="24"/>
      <w:szCs w:val="20"/>
      <w:lang w:val="en-GB"/>
    </w:rPr>
  </w:style>
  <w:style w:type="paragraph" w:customStyle="1" w:styleId="StyleHeading2MajorResetnumberingMajor1Resetnumbering1Major1">
    <w:name w:val="Style Heading 2MajorReset numberingMajor1Reset numbering1Major...1"/>
    <w:basedOn w:val="Heading2"/>
    <w:rsid w:val="00922757"/>
    <w:pPr>
      <w:tabs>
        <w:tab w:val="num" w:pos="720"/>
        <w:tab w:val="num" w:pos="964"/>
        <w:tab w:val="num" w:pos="1440"/>
      </w:tabs>
      <w:spacing w:before="0" w:after="0"/>
      <w:ind w:left="720" w:hanging="360"/>
    </w:pPr>
    <w:rPr>
      <w:rFonts w:eastAsia="Times New Roman" w:cs="Times New Roman"/>
      <w:color w:val="auto"/>
      <w:sz w:val="24"/>
      <w:szCs w:val="20"/>
      <w:lang w:val="en-GB"/>
    </w:rPr>
  </w:style>
  <w:style w:type="paragraph" w:customStyle="1" w:styleId="StyleHeading2MajorResetnumberingMajor1Resetnumbering1Major2">
    <w:name w:val="Style Heading 2MajorReset numberingMajor1Reset numbering1Major...2"/>
    <w:basedOn w:val="Heading2"/>
    <w:rsid w:val="00922757"/>
    <w:pPr>
      <w:tabs>
        <w:tab w:val="num" w:pos="964"/>
        <w:tab w:val="num" w:pos="1440"/>
      </w:tabs>
      <w:spacing w:before="0" w:after="240"/>
      <w:ind w:left="1440" w:hanging="360"/>
    </w:pPr>
    <w:rPr>
      <w:rFonts w:eastAsia="Times New Roman" w:cs="Times New Roman"/>
      <w:color w:val="auto"/>
      <w:sz w:val="24"/>
      <w:szCs w:val="20"/>
      <w:lang w:val="en-GB"/>
    </w:rPr>
  </w:style>
  <w:style w:type="character" w:customStyle="1" w:styleId="CharCharChar">
    <w:name w:val="Знак Знак Знак Знак Знак Char Char Char"/>
    <w:basedOn w:val="DefaultParagraphFont"/>
    <w:rsid w:val="00922757"/>
    <w:rPr>
      <w:rFonts w:ascii="Arial" w:hAnsi="Arial" w:cs="Arial"/>
      <w:b/>
      <w:bCs/>
      <w:i/>
      <w:iCs/>
      <w:sz w:val="28"/>
      <w:szCs w:val="28"/>
      <w:lang w:val="ru-RU" w:eastAsia="ru-RU" w:bidi="ar-SA"/>
    </w:rPr>
  </w:style>
  <w:style w:type="paragraph" w:customStyle="1" w:styleId="Heading2sylfaen">
    <w:name w:val="Heading 2 + sylfaen"/>
    <w:aliases w:val="12 pt,Before:  3 pt,After:  12 pt,Heading 2 + AcadNusx + ..."/>
    <w:basedOn w:val="Heading1"/>
    <w:rsid w:val="00922757"/>
    <w:pPr>
      <w:tabs>
        <w:tab w:val="num" w:pos="360"/>
        <w:tab w:val="num" w:pos="720"/>
      </w:tabs>
      <w:spacing w:before="60" w:after="240"/>
      <w:ind w:left="720" w:hanging="360"/>
    </w:pPr>
    <w:rPr>
      <w:rFonts w:ascii="AcadNusx" w:eastAsia="Times New Roman" w:hAnsi="AcadNusx" w:cs="Arial"/>
      <w:iCs w:val="0"/>
      <w:color w:val="auto"/>
      <w:kern w:val="32"/>
      <w:szCs w:val="24"/>
      <w:lang w:val="en-US" w:eastAsia="ru-RU"/>
    </w:rPr>
  </w:style>
  <w:style w:type="character" w:customStyle="1" w:styleId="Char11">
    <w:name w:val="Знак Знак Char11"/>
    <w:aliases w:val="Знак Char2,Char Char2,Знак Char Char Char Char Char"/>
    <w:basedOn w:val="DefaultParagraphFont"/>
    <w:uiPriority w:val="99"/>
    <w:rsid w:val="00922757"/>
    <w:rPr>
      <w:rFonts w:ascii="AcadNusx" w:hAnsi="AcadNusx" w:cs="Times New Roman"/>
      <w:sz w:val="24"/>
      <w:szCs w:val="24"/>
      <w:lang w:val="ru-RU" w:eastAsia="ru-RU" w:bidi="ar-SA"/>
    </w:rPr>
  </w:style>
  <w:style w:type="paragraph" w:customStyle="1" w:styleId="normalSylfaen0">
    <w:name w:val="normal + Sylfaen"/>
    <w:basedOn w:val="TOC1"/>
    <w:rsid w:val="00922757"/>
    <w:pPr>
      <w:tabs>
        <w:tab w:val="clear" w:pos="9629"/>
        <w:tab w:val="left" w:pos="540"/>
        <w:tab w:val="right" w:leader="dot" w:pos="9360"/>
      </w:tabs>
      <w:spacing w:before="0" w:after="0"/>
    </w:pPr>
    <w:rPr>
      <w:rFonts w:eastAsia="Times New Roman" w:cs="Sylfaen"/>
      <w:b w:val="0"/>
      <w:bCs/>
      <w:i/>
      <w:iCs/>
      <w:sz w:val="22"/>
      <w:lang w:eastAsia="ru-RU"/>
    </w:rPr>
  </w:style>
  <w:style w:type="paragraph" w:customStyle="1" w:styleId="Style6">
    <w:name w:val="Style6"/>
    <w:basedOn w:val="Heading2"/>
    <w:rsid w:val="00922757"/>
    <w:pPr>
      <w:keepLines w:val="0"/>
      <w:tabs>
        <w:tab w:val="num" w:pos="964"/>
        <w:tab w:val="num" w:pos="1440"/>
      </w:tabs>
      <w:spacing w:before="240" w:after="60"/>
      <w:ind w:left="1440" w:hanging="360"/>
      <w:jc w:val="left"/>
    </w:pPr>
    <w:rPr>
      <w:rFonts w:ascii="Gill Sans" w:eastAsia="Times New Roman" w:hAnsi="Gill Sans" w:cs="Times New Roman"/>
      <w:i/>
      <w:iCs/>
      <w:color w:val="auto"/>
      <w:szCs w:val="22"/>
      <w:lang w:val="pt-BR"/>
    </w:rPr>
  </w:style>
  <w:style w:type="paragraph" w:customStyle="1" w:styleId="Input">
    <w:name w:val="Input"/>
    <w:basedOn w:val="Normal"/>
    <w:rsid w:val="00922757"/>
    <w:pPr>
      <w:spacing w:before="60" w:after="60"/>
      <w:jc w:val="left"/>
    </w:pPr>
    <w:rPr>
      <w:rFonts w:ascii="Geneva" w:eastAsia="Times New Roman" w:hAnsi="Geneva" w:cs="Sylfaen"/>
      <w:sz w:val="24"/>
      <w:szCs w:val="20"/>
      <w:lang w:val="en-AU"/>
    </w:rPr>
  </w:style>
  <w:style w:type="paragraph" w:customStyle="1" w:styleId="Scopeofworktext">
    <w:name w:val="Scope of work text"/>
    <w:basedOn w:val="Normal"/>
    <w:rsid w:val="00922757"/>
    <w:pPr>
      <w:spacing w:before="40" w:after="40"/>
      <w:jc w:val="left"/>
    </w:pPr>
    <w:rPr>
      <w:rFonts w:ascii="Times" w:eastAsia="Times New Roman" w:hAnsi="Times" w:cs="Sylfaen"/>
      <w:sz w:val="20"/>
      <w:szCs w:val="20"/>
      <w:lang w:val="en-AU"/>
    </w:rPr>
  </w:style>
  <w:style w:type="paragraph" w:customStyle="1" w:styleId="StyleAcadNusxBold">
    <w:name w:val="Style AcadNusx Bold"/>
    <w:basedOn w:val="Heading4"/>
    <w:next w:val="Heading4"/>
    <w:autoRedefine/>
    <w:rsid w:val="00922757"/>
    <w:pPr>
      <w:keepLines w:val="0"/>
      <w:numPr>
        <w:numId w:val="0"/>
      </w:numPr>
      <w:tabs>
        <w:tab w:val="num" w:pos="1418"/>
      </w:tabs>
      <w:autoSpaceDE/>
      <w:autoSpaceDN/>
      <w:spacing w:before="240" w:after="60"/>
      <w:ind w:left="1418" w:hanging="1418"/>
    </w:pPr>
    <w:rPr>
      <w:rFonts w:ascii="AcadNusx" w:eastAsia="Times New Roman" w:hAnsi="AcadNusx" w:cs="Sylfaen"/>
      <w:bCs w:val="0"/>
      <w:iCs w:val="0"/>
      <w:color w:val="auto"/>
      <w:szCs w:val="28"/>
      <w:lang w:val="en-US"/>
    </w:rPr>
  </w:style>
  <w:style w:type="character" w:customStyle="1" w:styleId="addtype1">
    <w:name w:val="addtype1"/>
    <w:basedOn w:val="DefaultParagraphFont"/>
    <w:rsid w:val="00922757"/>
    <w:rPr>
      <w:rFonts w:cs="Times New Roman"/>
      <w:i/>
      <w:iCs/>
      <w:color w:val="000000"/>
    </w:rPr>
  </w:style>
  <w:style w:type="paragraph" w:customStyle="1" w:styleId="head2">
    <w:name w:val="head2"/>
    <w:basedOn w:val="Normal"/>
    <w:rsid w:val="00922757"/>
    <w:pPr>
      <w:spacing w:before="100" w:beforeAutospacing="1" w:after="100" w:afterAutospacing="1"/>
      <w:jc w:val="center"/>
      <w:textAlignment w:val="top"/>
    </w:pPr>
    <w:rPr>
      <w:rFonts w:ascii="Arial" w:eastAsia="Times New Roman" w:hAnsi="Arial" w:cs="Arial"/>
      <w:b/>
      <w:bCs/>
      <w:sz w:val="16"/>
      <w:szCs w:val="16"/>
      <w:lang w:eastAsia="ru-RU"/>
    </w:rPr>
  </w:style>
  <w:style w:type="paragraph" w:customStyle="1" w:styleId="StyleHeading2CharGillSans">
    <w:name w:val="Style Heading 2Знак Char + Gill Sans"/>
    <w:basedOn w:val="Heading2"/>
    <w:rsid w:val="00922757"/>
    <w:pPr>
      <w:keepLines w:val="0"/>
      <w:tabs>
        <w:tab w:val="num" w:pos="964"/>
        <w:tab w:val="num" w:pos="1440"/>
      </w:tabs>
      <w:spacing w:before="240" w:after="60"/>
      <w:ind w:left="964" w:hanging="680"/>
      <w:jc w:val="left"/>
    </w:pPr>
    <w:rPr>
      <w:rFonts w:ascii="Gill Sans" w:eastAsia="Times New Roman" w:hAnsi="Gill Sans" w:cs="Times New Roman"/>
      <w:i/>
      <w:iCs/>
      <w:color w:val="auto"/>
      <w:szCs w:val="22"/>
      <w:lang w:val="pt-BR"/>
    </w:rPr>
  </w:style>
  <w:style w:type="paragraph" w:customStyle="1" w:styleId="Alekseevka1">
    <w:name w:val="Alekseevka1"/>
    <w:basedOn w:val="Normal"/>
    <w:autoRedefine/>
    <w:rsid w:val="00922757"/>
    <w:pPr>
      <w:tabs>
        <w:tab w:val="num" w:pos="540"/>
      </w:tabs>
      <w:spacing w:before="0" w:after="0"/>
      <w:ind w:left="540" w:hanging="360"/>
    </w:pPr>
    <w:rPr>
      <w:rFonts w:ascii="AcadNusx" w:eastAsia="Times New Roman" w:hAnsi="AcadNusx" w:cs="Sylfaen"/>
      <w:b/>
      <w:lang w:val="en-US" w:eastAsia="ru-RU"/>
    </w:rPr>
  </w:style>
  <w:style w:type="paragraph" w:customStyle="1" w:styleId="Naxazi10">
    <w:name w:val="Naxazi1"/>
    <w:basedOn w:val="Normal"/>
    <w:autoRedefine/>
    <w:rsid w:val="00922757"/>
    <w:pPr>
      <w:spacing w:before="0" w:after="0"/>
      <w:ind w:left="227"/>
      <w:jc w:val="left"/>
    </w:pPr>
    <w:rPr>
      <w:rFonts w:ascii="AcadNusx" w:eastAsia="Times New Roman" w:hAnsi="AcadNusx" w:cs="Sylfaen"/>
      <w:b/>
      <w:bCs/>
      <w:lang w:val="en-US" w:eastAsia="ru-RU"/>
    </w:rPr>
  </w:style>
  <w:style w:type="paragraph" w:customStyle="1" w:styleId="StyleAcadNusx11ptBoldCentered">
    <w:name w:val="Style AcadNusx 11 pt Bold Centered"/>
    <w:basedOn w:val="Normal"/>
    <w:autoRedefine/>
    <w:rsid w:val="00922757"/>
    <w:pPr>
      <w:spacing w:before="0" w:after="0"/>
      <w:jc w:val="center"/>
    </w:pPr>
    <w:rPr>
      <w:rFonts w:ascii="AcadNusx" w:eastAsia="Times New Roman" w:hAnsi="AcadNusx" w:cs="Sylfaen"/>
      <w:b/>
      <w:bCs/>
      <w:szCs w:val="20"/>
      <w:lang w:val="en-US" w:eastAsia="ru-RU"/>
    </w:rPr>
  </w:style>
  <w:style w:type="paragraph" w:customStyle="1" w:styleId="Style5">
    <w:name w:val="Style5"/>
    <w:basedOn w:val="Normal"/>
    <w:next w:val="Naxazi10"/>
    <w:autoRedefine/>
    <w:rsid w:val="00922757"/>
    <w:pPr>
      <w:spacing w:before="0" w:after="0"/>
      <w:jc w:val="center"/>
    </w:pPr>
    <w:rPr>
      <w:rFonts w:ascii="AcadNusx" w:eastAsia="Times New Roman" w:hAnsi="AcadNusx" w:cs="Sylfaen"/>
      <w:b/>
      <w:bCs/>
      <w:color w:val="FFFFFF"/>
      <w:szCs w:val="20"/>
      <w:lang w:val="en-US" w:eastAsia="ru-RU"/>
    </w:rPr>
  </w:style>
  <w:style w:type="paragraph" w:customStyle="1" w:styleId="StyleHeading2CharGillSans1">
    <w:name w:val="Style Heading 2Знак Char + Gill Sans1"/>
    <w:basedOn w:val="Heading2"/>
    <w:autoRedefine/>
    <w:rsid w:val="00922757"/>
    <w:pPr>
      <w:keepLines w:val="0"/>
      <w:tabs>
        <w:tab w:val="num" w:pos="964"/>
        <w:tab w:val="num" w:pos="1440"/>
      </w:tabs>
      <w:spacing w:before="240" w:after="60"/>
      <w:ind w:left="1440" w:hanging="360"/>
      <w:jc w:val="left"/>
    </w:pPr>
    <w:rPr>
      <w:rFonts w:ascii="Gill Sans" w:eastAsia="Times New Roman" w:hAnsi="Gill Sans" w:cs="Times New Roman"/>
      <w:i/>
      <w:iCs/>
      <w:color w:val="auto"/>
      <w:szCs w:val="22"/>
      <w:lang w:val="pt-BR"/>
    </w:rPr>
  </w:style>
  <w:style w:type="paragraph" w:customStyle="1" w:styleId="20">
    <w:name w:val="Стиль2"/>
    <w:basedOn w:val="Heading1"/>
    <w:rsid w:val="00922757"/>
    <w:pPr>
      <w:tabs>
        <w:tab w:val="num" w:pos="720"/>
      </w:tabs>
      <w:spacing w:after="60"/>
      <w:ind w:left="720" w:hanging="360"/>
      <w:jc w:val="center"/>
    </w:pPr>
    <w:rPr>
      <w:rFonts w:ascii="Times New Roman" w:eastAsia="Times New Roman" w:hAnsi="Times New Roman" w:cs="Times New Roman"/>
      <w:bCs w:val="0"/>
      <w:iCs w:val="0"/>
      <w:color w:val="auto"/>
      <w:kern w:val="28"/>
      <w:szCs w:val="20"/>
      <w:lang w:val="pt-BR"/>
    </w:rPr>
  </w:style>
  <w:style w:type="paragraph" w:customStyle="1" w:styleId="30">
    <w:name w:val="Стиль3"/>
    <w:basedOn w:val="Heading2"/>
    <w:rsid w:val="00922757"/>
    <w:pPr>
      <w:keepLines w:val="0"/>
      <w:tabs>
        <w:tab w:val="num" w:pos="964"/>
        <w:tab w:val="num" w:pos="1440"/>
      </w:tabs>
      <w:spacing w:after="60"/>
      <w:ind w:left="964" w:hanging="680"/>
      <w:jc w:val="left"/>
    </w:pPr>
    <w:rPr>
      <w:rFonts w:ascii="Times New Roman" w:eastAsia="Times New Roman" w:hAnsi="Times New Roman" w:cs="Times New Roman"/>
      <w:bCs w:val="0"/>
      <w:i/>
      <w:color w:val="auto"/>
      <w:sz w:val="24"/>
      <w:szCs w:val="20"/>
      <w:lang w:val="en-GB"/>
    </w:rPr>
  </w:style>
  <w:style w:type="paragraph" w:customStyle="1" w:styleId="4">
    <w:name w:val="Стиль4"/>
    <w:basedOn w:val="Heading3"/>
    <w:rsid w:val="00922757"/>
    <w:pPr>
      <w:keepLines w:val="0"/>
      <w:numPr>
        <w:numId w:val="0"/>
      </w:numPr>
      <w:tabs>
        <w:tab w:val="num" w:pos="1080"/>
      </w:tabs>
      <w:spacing w:before="60" w:after="40"/>
      <w:ind w:left="720" w:hanging="720"/>
    </w:pPr>
    <w:rPr>
      <w:rFonts w:ascii="AcadNusx" w:eastAsia="Times New Roman" w:hAnsi="AcadNusx" w:cs="Times New Roman"/>
      <w:bCs w:val="0"/>
      <w:color w:val="auto"/>
      <w:sz w:val="24"/>
      <w:szCs w:val="20"/>
      <w:lang w:val="en-US"/>
    </w:rPr>
  </w:style>
  <w:style w:type="paragraph" w:customStyle="1" w:styleId="5">
    <w:name w:val="Стиль5"/>
    <w:basedOn w:val="Normal"/>
    <w:rsid w:val="00922757"/>
    <w:pPr>
      <w:spacing w:before="0" w:after="0"/>
      <w:jc w:val="center"/>
    </w:pPr>
    <w:rPr>
      <w:rFonts w:ascii="AcadNusx" w:eastAsia="Times New Roman" w:hAnsi="AcadNusx" w:cs="Sylfaen"/>
      <w:b/>
      <w:szCs w:val="20"/>
    </w:rPr>
  </w:style>
  <w:style w:type="paragraph" w:customStyle="1" w:styleId="6">
    <w:name w:val="Стиль6"/>
    <w:basedOn w:val="Normal"/>
    <w:rsid w:val="00922757"/>
    <w:pPr>
      <w:spacing w:before="0" w:after="0"/>
    </w:pPr>
    <w:rPr>
      <w:rFonts w:ascii="AcadNusx" w:eastAsia="Times New Roman" w:hAnsi="AcadNusx" w:cs="Sylfaen"/>
      <w:sz w:val="20"/>
      <w:szCs w:val="20"/>
      <w:lang w:val="en-GB"/>
    </w:rPr>
  </w:style>
  <w:style w:type="paragraph" w:customStyle="1" w:styleId="StyleStyleHeading2CharGillSans1Left0cmFirstli">
    <w:name w:val="Style Style Heading 2Знак Char + Gill Sans1 + Left:  0 cm First li..."/>
    <w:basedOn w:val="StyleHeading2CharGillSans1"/>
    <w:autoRedefine/>
    <w:rsid w:val="00922757"/>
    <w:pPr>
      <w:tabs>
        <w:tab w:val="clear" w:pos="1440"/>
      </w:tabs>
      <w:ind w:left="0" w:firstLine="0"/>
    </w:pPr>
    <w:rPr>
      <w:szCs w:val="20"/>
    </w:rPr>
  </w:style>
  <w:style w:type="paragraph" w:customStyle="1" w:styleId="Batumi">
    <w:name w:val="Batumi"/>
    <w:basedOn w:val="Alekseevka2"/>
    <w:autoRedefine/>
    <w:rsid w:val="00922757"/>
    <w:pPr>
      <w:tabs>
        <w:tab w:val="clear" w:pos="947"/>
        <w:tab w:val="num" w:pos="720"/>
      </w:tabs>
      <w:spacing w:after="60"/>
      <w:ind w:left="720" w:hanging="360"/>
    </w:pPr>
    <w:rPr>
      <w:rFonts w:cs="Sylfaen"/>
      <w:lang w:val="pt-BR"/>
    </w:rPr>
  </w:style>
  <w:style w:type="character" w:customStyle="1" w:styleId="CharChar1">
    <w:name w:val="Char Char1"/>
    <w:basedOn w:val="DefaultParagraphFont"/>
    <w:rsid w:val="00922757"/>
    <w:rPr>
      <w:rFonts w:cs="Times New Roman"/>
      <w:sz w:val="24"/>
      <w:szCs w:val="24"/>
      <w:lang w:val="en-US" w:eastAsia="en-US" w:bidi="ar-SA"/>
    </w:rPr>
  </w:style>
  <w:style w:type="paragraph" w:customStyle="1" w:styleId="MRIbullet">
    <w:name w:val="MRIbullet"/>
    <w:basedOn w:val="ListBullet2"/>
    <w:rsid w:val="00922757"/>
    <w:pPr>
      <w:numPr>
        <w:numId w:val="0"/>
      </w:numPr>
      <w:tabs>
        <w:tab w:val="left" w:pos="432"/>
        <w:tab w:val="num" w:pos="720"/>
        <w:tab w:val="left" w:pos="1296"/>
        <w:tab w:val="left" w:pos="1440"/>
        <w:tab w:val="left" w:pos="1728"/>
        <w:tab w:val="left" w:pos="2160"/>
      </w:tabs>
      <w:ind w:left="720" w:hanging="360"/>
    </w:pPr>
    <w:rPr>
      <w:rFonts w:ascii="Sylfaen" w:hAnsi="Sylfaen" w:cs="Sylfaen"/>
      <w:sz w:val="24"/>
      <w:lang w:val="en-US" w:eastAsia="en-US"/>
    </w:rPr>
  </w:style>
  <w:style w:type="paragraph" w:customStyle="1" w:styleId="Fhading5">
    <w:name w:val="Fhading 5"/>
    <w:basedOn w:val="Heading3"/>
    <w:rsid w:val="00922757"/>
    <w:pPr>
      <w:keepLines w:val="0"/>
      <w:numPr>
        <w:numId w:val="0"/>
      </w:numPr>
      <w:tabs>
        <w:tab w:val="num" w:pos="1080"/>
      </w:tabs>
      <w:spacing w:before="0" w:after="0"/>
      <w:ind w:left="720" w:hanging="720"/>
      <w:jc w:val="left"/>
    </w:pPr>
    <w:rPr>
      <w:rFonts w:ascii="AcadNusx" w:eastAsia="Times New Roman" w:hAnsi="AcadNusx" w:cs="Times New Roman"/>
      <w:color w:val="auto"/>
      <w:sz w:val="24"/>
      <w:szCs w:val="24"/>
      <w:lang w:val="pt-BR"/>
    </w:rPr>
  </w:style>
  <w:style w:type="paragraph" w:customStyle="1" w:styleId="Bullet0">
    <w:name w:val="Bullet"/>
    <w:basedOn w:val="Normal"/>
    <w:rsid w:val="00922757"/>
    <w:pPr>
      <w:spacing w:before="0"/>
      <w:ind w:left="1702" w:hanging="284"/>
    </w:pPr>
    <w:rPr>
      <w:rFonts w:ascii="Univers" w:eastAsia="Times New Roman" w:hAnsi="Univers" w:cs="Sylfaen"/>
      <w:szCs w:val="20"/>
      <w:lang w:val="en-GB"/>
    </w:rPr>
  </w:style>
  <w:style w:type="paragraph" w:customStyle="1" w:styleId="StyleHeading4AcadNusx">
    <w:name w:val="Style Heading 4 + AcadNusx"/>
    <w:basedOn w:val="Heading4"/>
    <w:autoRedefine/>
    <w:rsid w:val="00922757"/>
    <w:pPr>
      <w:keepLines w:val="0"/>
      <w:tabs>
        <w:tab w:val="num" w:pos="2880"/>
      </w:tabs>
      <w:autoSpaceDE/>
      <w:autoSpaceDN/>
      <w:spacing w:before="240" w:after="60"/>
      <w:ind w:left="120" w:firstLine="0"/>
    </w:pPr>
    <w:rPr>
      <w:rFonts w:ascii="AcadNusx" w:eastAsia="Times New Roman" w:hAnsi="AcadNusx" w:cs="Sylfaen"/>
      <w:i/>
      <w:iCs w:val="0"/>
      <w:color w:val="auto"/>
      <w:szCs w:val="28"/>
      <w:lang w:val="en-US"/>
    </w:rPr>
  </w:style>
  <w:style w:type="character" w:customStyle="1" w:styleId="zgc15Char">
    <w:name w:val="+zgc 15 Char"/>
    <w:aliases w:val="bold + zgc Char,14 pt Char,Before:  5 pt Char,After:  5 pt Char,Line spacin... Char Char"/>
    <w:basedOn w:val="DefaultParagraphFont"/>
    <w:rsid w:val="00922757"/>
    <w:rPr>
      <w:rFonts w:ascii="AcadNusx" w:hAnsi="AcadNusx" w:cs="Times New Roman"/>
      <w:b/>
      <w:sz w:val="24"/>
      <w:szCs w:val="24"/>
      <w:lang w:val="en-US" w:eastAsia="en-US" w:bidi="ar-SA"/>
    </w:rPr>
  </w:style>
  <w:style w:type="paragraph" w:customStyle="1" w:styleId="StyleStyleStyleHeading2CharGillSans1Left0cmFir">
    <w:name w:val="Style Style Style Heading 2Знак Char + Gill Sans1 + Left:  0 cm Fir..."/>
    <w:basedOn w:val="StyleStyleHeading2CharGillSans1Left0cmFirstli"/>
    <w:autoRedefine/>
    <w:rsid w:val="00922757"/>
    <w:pPr>
      <w:tabs>
        <w:tab w:val="num" w:pos="1440"/>
      </w:tabs>
      <w:ind w:left="1440" w:hanging="360"/>
    </w:pPr>
  </w:style>
  <w:style w:type="paragraph" w:customStyle="1" w:styleId="StyleHeading1AcadNusx">
    <w:name w:val="Style Heading 1 + AcadNusx"/>
    <w:basedOn w:val="Heading1"/>
    <w:autoRedefine/>
    <w:rsid w:val="00922757"/>
    <w:pPr>
      <w:tabs>
        <w:tab w:val="num" w:pos="720"/>
      </w:tabs>
      <w:spacing w:before="240" w:after="60"/>
      <w:ind w:left="720" w:hanging="360"/>
      <w:jc w:val="center"/>
    </w:pPr>
    <w:rPr>
      <w:rFonts w:ascii="AcadNusx" w:eastAsia="Times New Roman" w:hAnsi="AcadNusx" w:cs="Times New Roman"/>
      <w:iCs w:val="0"/>
      <w:color w:val="auto"/>
      <w:kern w:val="32"/>
      <w:sz w:val="22"/>
      <w:szCs w:val="32"/>
      <w:lang w:eastAsia="ru-RU"/>
    </w:rPr>
  </w:style>
  <w:style w:type="character" w:customStyle="1" w:styleId="title3">
    <w:name w:val="title3"/>
    <w:basedOn w:val="DefaultParagraphFont"/>
    <w:rsid w:val="00922757"/>
    <w:rPr>
      <w:rFonts w:cs="Times New Roman"/>
      <w:color w:val="666666"/>
      <w:sz w:val="29"/>
      <w:szCs w:val="29"/>
    </w:rPr>
  </w:style>
  <w:style w:type="paragraph" w:customStyle="1" w:styleId="ga-section">
    <w:name w:val="ga-section"/>
    <w:basedOn w:val="Normal"/>
    <w:rsid w:val="00922757"/>
    <w:pPr>
      <w:keepNext/>
      <w:tabs>
        <w:tab w:val="num" w:pos="720"/>
        <w:tab w:val="right" w:pos="8640"/>
      </w:tabs>
      <w:spacing w:before="0" w:after="0" w:line="288" w:lineRule="exact"/>
    </w:pPr>
    <w:rPr>
      <w:rFonts w:eastAsia="Times New Roman" w:cs="Sylfaen"/>
      <w:b/>
      <w:szCs w:val="20"/>
      <w:lang w:val="en-GB"/>
    </w:rPr>
  </w:style>
  <w:style w:type="paragraph" w:customStyle="1" w:styleId="12">
    <w:name w:val="Основной текст1"/>
    <w:basedOn w:val="Normal"/>
    <w:rsid w:val="00922757"/>
    <w:pPr>
      <w:spacing w:before="0" w:after="0"/>
    </w:pPr>
    <w:rPr>
      <w:rFonts w:ascii="Arial" w:eastAsia="SimSun" w:hAnsi="Arial" w:cs="Sylfaen"/>
      <w:iCs/>
      <w:szCs w:val="18"/>
      <w:lang w:val="en-US" w:eastAsia="zh-CN"/>
    </w:rPr>
  </w:style>
  <w:style w:type="paragraph" w:customStyle="1" w:styleId="StyleBul">
    <w:name w:val="Style Bul"/>
    <w:basedOn w:val="Normal"/>
    <w:rsid w:val="00922757"/>
    <w:pPr>
      <w:tabs>
        <w:tab w:val="num" w:pos="720"/>
      </w:tabs>
      <w:spacing w:before="0" w:after="0"/>
      <w:ind w:left="720" w:hanging="360"/>
    </w:pPr>
    <w:rPr>
      <w:rFonts w:ascii="Arial" w:eastAsia="Times New Roman" w:hAnsi="Arial" w:cs="Arial"/>
      <w:szCs w:val="24"/>
      <w:lang w:val="en-US" w:eastAsia="fr-FR"/>
    </w:rPr>
  </w:style>
  <w:style w:type="character" w:customStyle="1" w:styleId="articleseperator">
    <w:name w:val="article_seperator"/>
    <w:basedOn w:val="DefaultParagraphFont"/>
    <w:rsid w:val="00922757"/>
    <w:rPr>
      <w:rFonts w:cs="Times New Roman"/>
    </w:rPr>
  </w:style>
  <w:style w:type="character" w:customStyle="1" w:styleId="ft1">
    <w:name w:val="ft1"/>
    <w:basedOn w:val="DefaultParagraphFont"/>
    <w:rsid w:val="00922757"/>
    <w:rPr>
      <w:rFonts w:cs="Times New Roman"/>
    </w:rPr>
  </w:style>
  <w:style w:type="paragraph" w:customStyle="1" w:styleId="StyleLatinSylfaen11ptJustifiedLeft125cm">
    <w:name w:val="Style (Latin) Sylfaen 11 pt Justified Left:  1.25 cm"/>
    <w:basedOn w:val="Normal"/>
    <w:autoRedefine/>
    <w:rsid w:val="00922757"/>
    <w:pPr>
      <w:spacing w:before="0" w:after="0"/>
      <w:jc w:val="center"/>
    </w:pPr>
    <w:rPr>
      <w:rFonts w:eastAsia="Times New Roman" w:cs="Sylfaen"/>
      <w:b/>
      <w:bCs/>
      <w:szCs w:val="20"/>
    </w:rPr>
  </w:style>
  <w:style w:type="paragraph" w:customStyle="1" w:styleId="AppendixPage">
    <w:name w:val="Appendix Page"/>
    <w:basedOn w:val="Normal"/>
    <w:rsid w:val="00922757"/>
    <w:pPr>
      <w:spacing w:before="0" w:after="0" w:line="312" w:lineRule="exact"/>
      <w:jc w:val="center"/>
    </w:pPr>
    <w:rPr>
      <w:rFonts w:ascii="Arial" w:eastAsia="Times New Roman" w:hAnsi="Arial" w:cs="Sylfaen"/>
      <w:b/>
      <w:caps/>
      <w:sz w:val="28"/>
      <w:szCs w:val="20"/>
      <w:lang w:val="en-GB"/>
    </w:rPr>
  </w:style>
  <w:style w:type="paragraph" w:customStyle="1" w:styleId="StyleAcadNusx14ptBold">
    <w:name w:val="Style AcadNusx 14 pt Bold"/>
    <w:basedOn w:val="Normal"/>
    <w:autoRedefine/>
    <w:rsid w:val="00922757"/>
    <w:pPr>
      <w:tabs>
        <w:tab w:val="num" w:pos="720"/>
      </w:tabs>
      <w:spacing w:before="0" w:after="0"/>
      <w:ind w:left="720" w:hanging="360"/>
      <w:jc w:val="left"/>
    </w:pPr>
    <w:rPr>
      <w:rFonts w:ascii="AcadNusx" w:eastAsia="Times New Roman" w:hAnsi="AcadNusx" w:cs="Sylfaen"/>
      <w:b/>
      <w:bCs/>
      <w:sz w:val="28"/>
      <w:szCs w:val="28"/>
      <w:lang w:val="en-US"/>
    </w:rPr>
  </w:style>
  <w:style w:type="paragraph" w:customStyle="1" w:styleId="Appendix1stLevelH">
    <w:name w:val="Appendix 1st Level H"/>
    <w:rsid w:val="00922757"/>
    <w:pPr>
      <w:keepNext/>
      <w:spacing w:before="0" w:after="312" w:line="312" w:lineRule="exact"/>
      <w:ind w:left="720" w:hanging="720"/>
      <w:jc w:val="left"/>
    </w:pPr>
    <w:rPr>
      <w:rFonts w:ascii="Arial" w:eastAsia="Times New Roman" w:hAnsi="Arial" w:cs="Sylfaen"/>
      <w:b/>
      <w:caps/>
      <w:sz w:val="24"/>
      <w:lang w:val="en-GB"/>
    </w:rPr>
  </w:style>
  <w:style w:type="paragraph" w:customStyle="1" w:styleId="Appendix2ndLevelH">
    <w:name w:val="Appendix 2nd Level H"/>
    <w:rsid w:val="00922757"/>
    <w:pPr>
      <w:keepNext/>
      <w:spacing w:before="0" w:after="312" w:line="312" w:lineRule="exact"/>
      <w:ind w:left="720" w:hanging="720"/>
      <w:jc w:val="left"/>
    </w:pPr>
    <w:rPr>
      <w:rFonts w:ascii="Arial" w:eastAsia="Times New Roman" w:hAnsi="Arial" w:cs="Sylfaen"/>
      <w:b/>
      <w:lang w:val="en-GB"/>
    </w:rPr>
  </w:style>
  <w:style w:type="paragraph" w:customStyle="1" w:styleId="Appendix3rdLevelH">
    <w:name w:val="Appendix 3rd Level H"/>
    <w:rsid w:val="00922757"/>
    <w:pPr>
      <w:keepNext/>
      <w:spacing w:before="0" w:after="312" w:line="312" w:lineRule="exact"/>
      <w:ind w:left="720" w:hanging="720"/>
      <w:jc w:val="left"/>
    </w:pPr>
    <w:rPr>
      <w:rFonts w:ascii="Arial" w:eastAsia="Times New Roman" w:hAnsi="Arial" w:cs="Sylfaen"/>
      <w:lang w:val="en-GB"/>
    </w:rPr>
  </w:style>
  <w:style w:type="paragraph" w:customStyle="1" w:styleId="AppendixSheet">
    <w:name w:val="Appendix Sheet"/>
    <w:basedOn w:val="Normal"/>
    <w:rsid w:val="00922757"/>
    <w:pPr>
      <w:spacing w:before="0" w:after="0" w:line="312" w:lineRule="exact"/>
      <w:jc w:val="center"/>
    </w:pPr>
    <w:rPr>
      <w:rFonts w:ascii="Arial" w:eastAsia="Times New Roman" w:hAnsi="Arial" w:cs="Sylfaen"/>
      <w:b/>
      <w:caps/>
      <w:sz w:val="28"/>
      <w:szCs w:val="20"/>
      <w:lang w:val="en-GB"/>
    </w:rPr>
  </w:style>
  <w:style w:type="paragraph" w:customStyle="1" w:styleId="ga-exp">
    <w:name w:val="ga-exp"/>
    <w:basedOn w:val="Normal"/>
    <w:rsid w:val="00922757"/>
    <w:pPr>
      <w:tabs>
        <w:tab w:val="left" w:pos="1711"/>
        <w:tab w:val="right" w:pos="8640"/>
      </w:tabs>
      <w:spacing w:before="0" w:after="0" w:line="288" w:lineRule="exact"/>
      <w:ind w:left="1714" w:hanging="1714"/>
    </w:pPr>
    <w:rPr>
      <w:rFonts w:eastAsia="Times New Roman" w:cs="Sylfaen"/>
      <w:sz w:val="20"/>
      <w:szCs w:val="20"/>
      <w:lang w:val="en-GB"/>
    </w:rPr>
  </w:style>
  <w:style w:type="paragraph" w:customStyle="1" w:styleId="ga-text">
    <w:name w:val="ga-text"/>
    <w:basedOn w:val="Normal"/>
    <w:rsid w:val="00922757"/>
    <w:pPr>
      <w:tabs>
        <w:tab w:val="right" w:pos="8640"/>
      </w:tabs>
      <w:spacing w:before="0" w:after="288" w:line="288" w:lineRule="exact"/>
    </w:pPr>
    <w:rPr>
      <w:rFonts w:eastAsia="Times New Roman" w:cs="Sylfaen"/>
      <w:sz w:val="20"/>
      <w:szCs w:val="20"/>
      <w:lang w:val="en-GB"/>
    </w:rPr>
  </w:style>
  <w:style w:type="paragraph" w:customStyle="1" w:styleId="Footnotes">
    <w:name w:val="Footnotes"/>
    <w:rsid w:val="00922757"/>
    <w:pPr>
      <w:tabs>
        <w:tab w:val="left" w:pos="360"/>
      </w:tabs>
      <w:spacing w:before="0" w:after="0" w:line="240" w:lineRule="exact"/>
      <w:ind w:left="360" w:hanging="360"/>
    </w:pPr>
    <w:rPr>
      <w:rFonts w:eastAsia="Times New Roman" w:cs="Sylfaen"/>
      <w:sz w:val="18"/>
      <w:lang w:val="en-GB"/>
    </w:rPr>
  </w:style>
  <w:style w:type="paragraph" w:customStyle="1" w:styleId="Indent4">
    <w:name w:val="Indent 4"/>
    <w:rsid w:val="00922757"/>
    <w:pPr>
      <w:spacing w:before="0" w:after="0"/>
      <w:ind w:left="567" w:hanging="567"/>
      <w:jc w:val="left"/>
    </w:pPr>
    <w:rPr>
      <w:rFonts w:eastAsia="Times New Roman" w:cs="Sylfaen"/>
      <w:lang w:val="en-GB"/>
    </w:rPr>
  </w:style>
  <w:style w:type="paragraph" w:customStyle="1" w:styleId="LetterText">
    <w:name w:val="Letter Text"/>
    <w:rsid w:val="00922757"/>
    <w:pPr>
      <w:spacing w:before="0" w:after="312" w:line="312" w:lineRule="exact"/>
    </w:pPr>
    <w:rPr>
      <w:rFonts w:eastAsia="Times New Roman" w:cs="Sylfaen"/>
      <w:lang w:val="en-GB"/>
    </w:rPr>
  </w:style>
  <w:style w:type="paragraph" w:customStyle="1" w:styleId="Q1">
    <w:name w:val="Q1"/>
    <w:rsid w:val="00922757"/>
    <w:pPr>
      <w:spacing w:before="0" w:after="312" w:line="312" w:lineRule="exact"/>
      <w:ind w:left="720" w:right="720"/>
    </w:pPr>
    <w:rPr>
      <w:rFonts w:eastAsia="Times New Roman" w:cs="Sylfaen"/>
    </w:rPr>
  </w:style>
  <w:style w:type="paragraph" w:customStyle="1" w:styleId="Remarks">
    <w:name w:val="Remarks"/>
    <w:rsid w:val="00922757"/>
    <w:pPr>
      <w:spacing w:before="0" w:after="312" w:line="312" w:lineRule="exact"/>
      <w:ind w:left="720" w:hanging="720"/>
      <w:jc w:val="left"/>
    </w:pPr>
    <w:rPr>
      <w:rFonts w:eastAsia="Times New Roman" w:cs="Sylfaen"/>
      <w:b/>
      <w:caps/>
      <w:lang w:val="en-GB"/>
    </w:rPr>
  </w:style>
  <w:style w:type="paragraph" w:customStyle="1" w:styleId="TOCLists">
    <w:name w:val="TOC Lists"/>
    <w:basedOn w:val="Appendix2ndLevelH"/>
    <w:rsid w:val="00922757"/>
    <w:pPr>
      <w:spacing w:after="0"/>
    </w:pPr>
    <w:rPr>
      <w:caps/>
      <w:sz w:val="24"/>
    </w:rPr>
  </w:style>
  <w:style w:type="paragraph" w:customStyle="1" w:styleId="ga-title">
    <w:name w:val="ga-title"/>
    <w:basedOn w:val="Normal"/>
    <w:rsid w:val="00922757"/>
    <w:pPr>
      <w:tabs>
        <w:tab w:val="left" w:pos="1711"/>
        <w:tab w:val="right" w:pos="8640"/>
      </w:tabs>
      <w:spacing w:before="0" w:after="0" w:line="288" w:lineRule="exact"/>
    </w:pPr>
    <w:rPr>
      <w:rFonts w:eastAsia="Times New Roman" w:cs="Sylfaen"/>
      <w:b/>
      <w:i/>
      <w:sz w:val="20"/>
      <w:szCs w:val="20"/>
      <w:lang w:val="en-GB"/>
    </w:rPr>
  </w:style>
  <w:style w:type="paragraph" w:customStyle="1" w:styleId="FileDesignation">
    <w:name w:val="File Designation"/>
    <w:basedOn w:val="Normal"/>
    <w:rsid w:val="00922757"/>
    <w:pPr>
      <w:spacing w:before="0" w:after="0"/>
      <w:jc w:val="left"/>
    </w:pPr>
    <w:rPr>
      <w:rFonts w:eastAsia="Times New Roman" w:cs="Sylfaen"/>
      <w:sz w:val="12"/>
      <w:szCs w:val="20"/>
      <w:lang w:val="en-GB"/>
    </w:rPr>
  </w:style>
  <w:style w:type="paragraph" w:customStyle="1" w:styleId="TextBody">
    <w:name w:val="Text Body"/>
    <w:basedOn w:val="Normal"/>
    <w:rsid w:val="00922757"/>
    <w:pPr>
      <w:spacing w:before="0" w:after="312" w:line="312" w:lineRule="exact"/>
    </w:pPr>
    <w:rPr>
      <w:rFonts w:eastAsia="Times New Roman" w:cs="Sylfaen"/>
      <w:szCs w:val="20"/>
      <w:lang w:val="en-GB"/>
    </w:rPr>
  </w:style>
  <w:style w:type="paragraph" w:customStyle="1" w:styleId="GolderCostEstimate">
    <w:name w:val="Golder Cost Estimate"/>
    <w:rsid w:val="00922757"/>
    <w:pPr>
      <w:tabs>
        <w:tab w:val="left" w:pos="720"/>
        <w:tab w:val="left" w:pos="1440"/>
        <w:tab w:val="left" w:pos="2160"/>
        <w:tab w:val="left" w:pos="2880"/>
        <w:tab w:val="left" w:pos="4320"/>
        <w:tab w:val="right" w:pos="8640"/>
      </w:tabs>
      <w:spacing w:before="0" w:after="312" w:line="312" w:lineRule="exact"/>
      <w:jc w:val="left"/>
    </w:pPr>
    <w:rPr>
      <w:rFonts w:eastAsia="Times New Roman" w:cs="Sylfaen"/>
      <w:lang w:val="en-GB"/>
    </w:rPr>
  </w:style>
  <w:style w:type="paragraph" w:customStyle="1" w:styleId="ExecSummTitle">
    <w:name w:val="ExecSumm Title"/>
    <w:basedOn w:val="TablesTitle"/>
    <w:rsid w:val="00922757"/>
    <w:rPr>
      <w:rFonts w:ascii="Arial" w:hAnsi="Arial"/>
      <w:sz w:val="24"/>
    </w:rPr>
  </w:style>
  <w:style w:type="character" w:customStyle="1" w:styleId="ReportTextChar">
    <w:name w:val="Report Text Char"/>
    <w:basedOn w:val="DefaultParagraphFont"/>
    <w:rsid w:val="00922757"/>
    <w:rPr>
      <w:rFonts w:cs="Times New Roman"/>
      <w:sz w:val="22"/>
      <w:lang w:val="en-GB" w:eastAsia="en-US" w:bidi="ar-SA"/>
    </w:rPr>
  </w:style>
  <w:style w:type="character" w:customStyle="1" w:styleId="FootnotesChar">
    <w:name w:val="Footnotes Char"/>
    <w:basedOn w:val="DefaultParagraphFont"/>
    <w:rsid w:val="00922757"/>
    <w:rPr>
      <w:rFonts w:cs="Times New Roman"/>
      <w:sz w:val="18"/>
      <w:lang w:val="en-GB" w:eastAsia="en-US" w:bidi="ar-SA"/>
    </w:rPr>
  </w:style>
  <w:style w:type="paragraph" w:customStyle="1" w:styleId="text">
    <w:name w:val="text"/>
    <w:basedOn w:val="Normal"/>
    <w:rsid w:val="00922757"/>
    <w:pPr>
      <w:spacing w:before="0" w:after="360" w:line="360" w:lineRule="auto"/>
    </w:pPr>
    <w:rPr>
      <w:rFonts w:ascii="Arial" w:eastAsia="Times New Roman" w:hAnsi="Arial" w:cs="Sylfaen"/>
      <w:szCs w:val="20"/>
      <w:lang w:val="en-GB"/>
    </w:rPr>
  </w:style>
  <w:style w:type="character" w:customStyle="1" w:styleId="ReportTextChar2">
    <w:name w:val="Report Text Char2"/>
    <w:basedOn w:val="DefaultParagraphFont"/>
    <w:rsid w:val="00922757"/>
    <w:rPr>
      <w:rFonts w:cs="Times New Roman"/>
      <w:sz w:val="22"/>
      <w:lang w:val="en-GB" w:eastAsia="en-US" w:bidi="ar-SA"/>
    </w:rPr>
  </w:style>
  <w:style w:type="paragraph" w:customStyle="1" w:styleId="StyleLatinSylfaen11ptJustified">
    <w:name w:val="Style (Latin) Sylfaen 11 pt Justified"/>
    <w:basedOn w:val="Normal"/>
    <w:rsid w:val="00922757"/>
    <w:pPr>
      <w:tabs>
        <w:tab w:val="left" w:pos="680"/>
      </w:tabs>
      <w:spacing w:before="0" w:after="0"/>
    </w:pPr>
    <w:rPr>
      <w:rFonts w:eastAsia="Times New Roman" w:cs="Sylfaen"/>
      <w:szCs w:val="20"/>
      <w:lang w:eastAsia="zh-CN"/>
    </w:rPr>
  </w:style>
  <w:style w:type="paragraph" w:customStyle="1" w:styleId="StyleHeading3AcadNusx">
    <w:name w:val="Style Heading 3 + AcadNusx"/>
    <w:basedOn w:val="Normal"/>
    <w:rsid w:val="00922757"/>
    <w:pPr>
      <w:tabs>
        <w:tab w:val="num" w:pos="3360"/>
      </w:tabs>
      <w:spacing w:before="0" w:after="0"/>
      <w:ind w:left="2712" w:hanging="792"/>
      <w:jc w:val="left"/>
    </w:pPr>
    <w:rPr>
      <w:rFonts w:ascii="Univers" w:eastAsia="Times New Roman" w:hAnsi="Univers" w:cs="Sylfaen"/>
      <w:szCs w:val="20"/>
      <w:lang w:val="en-GB"/>
    </w:rPr>
  </w:style>
  <w:style w:type="paragraph" w:customStyle="1" w:styleId="style20">
    <w:name w:val="style2"/>
    <w:basedOn w:val="Normal"/>
    <w:rsid w:val="00922757"/>
    <w:pPr>
      <w:spacing w:before="100" w:beforeAutospacing="1" w:after="100" w:afterAutospacing="1"/>
      <w:jc w:val="left"/>
    </w:pPr>
    <w:rPr>
      <w:rFonts w:eastAsia="Times New Roman" w:cs="Sylfaen"/>
      <w:sz w:val="12"/>
      <w:szCs w:val="12"/>
      <w:lang w:val="en-US"/>
    </w:rPr>
  </w:style>
  <w:style w:type="character" w:customStyle="1" w:styleId="a3">
    <w:name w:val="Гипертекстовая ссылка"/>
    <w:basedOn w:val="DefaultParagraphFont"/>
    <w:rsid w:val="00922757"/>
    <w:rPr>
      <w:rFonts w:cs="Times New Roman"/>
      <w:b/>
      <w:bCs/>
      <w:color w:val="008000"/>
      <w:sz w:val="20"/>
      <w:szCs w:val="20"/>
      <w:u w:val="single"/>
    </w:rPr>
  </w:style>
  <w:style w:type="paragraph" w:customStyle="1" w:styleId="CharChar6CharCharChar">
    <w:name w:val="Char Char6 Char Char Char"/>
    <w:basedOn w:val="Normal"/>
    <w:next w:val="Normal"/>
    <w:rsid w:val="00922757"/>
    <w:pPr>
      <w:spacing w:before="0" w:after="0"/>
      <w:jc w:val="left"/>
    </w:pPr>
    <w:rPr>
      <w:rFonts w:eastAsia="Times New Roman" w:cs="Sylfaen"/>
      <w:sz w:val="24"/>
      <w:szCs w:val="24"/>
      <w:lang w:val="pl-PL" w:eastAsia="pl-PL"/>
    </w:rPr>
  </w:style>
  <w:style w:type="paragraph" w:customStyle="1" w:styleId="CharChar6CharCharCharChar">
    <w:name w:val="Char Char6 Char Char Char Char"/>
    <w:basedOn w:val="Normal"/>
    <w:next w:val="Normal"/>
    <w:rsid w:val="00922757"/>
    <w:pPr>
      <w:spacing w:before="0" w:after="0"/>
      <w:jc w:val="left"/>
    </w:pPr>
    <w:rPr>
      <w:rFonts w:eastAsia="Times New Roman" w:cs="Sylfaen"/>
      <w:sz w:val="24"/>
      <w:szCs w:val="24"/>
      <w:lang w:val="pl-PL" w:eastAsia="pl-PL"/>
    </w:rPr>
  </w:style>
  <w:style w:type="character" w:customStyle="1" w:styleId="apple-style-span">
    <w:name w:val="apple-style-span"/>
    <w:basedOn w:val="DefaultParagraphFont"/>
    <w:rsid w:val="00922757"/>
    <w:rPr>
      <w:rFonts w:cs="Times New Roman"/>
    </w:rPr>
  </w:style>
  <w:style w:type="table" w:customStyle="1" w:styleId="13">
    <w:name w:val="Сетка таблицы1"/>
    <w:rsid w:val="00922757"/>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
    <w:name w:val="Сетка таблицы2"/>
    <w:uiPriority w:val="59"/>
    <w:rsid w:val="00922757"/>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
    <w:name w:val="Сетка таблицы3"/>
    <w:uiPriority w:val="59"/>
    <w:rsid w:val="00922757"/>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0">
    <w:name w:val="Сетка таблицы4"/>
    <w:uiPriority w:val="59"/>
    <w:rsid w:val="00922757"/>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0">
    <w:name w:val="Сетка таблицы5"/>
    <w:rsid w:val="00922757"/>
    <w:pPr>
      <w:spacing w:before="0" w:after="0"/>
      <w:jc w:val="lef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eportBullet">
    <w:name w:val="Report Bullet"/>
    <w:basedOn w:val="Normal"/>
    <w:rsid w:val="00922757"/>
    <w:pPr>
      <w:numPr>
        <w:numId w:val="25"/>
      </w:numPr>
      <w:tabs>
        <w:tab w:val="num" w:pos="1440"/>
      </w:tabs>
      <w:spacing w:before="0" w:line="280" w:lineRule="exact"/>
    </w:pPr>
    <w:rPr>
      <w:rFonts w:ascii="Arial" w:eastAsia="Times New Roman" w:hAnsi="Arial" w:cs="Times New Roman"/>
      <w:szCs w:val="20"/>
      <w:lang w:val="en-GB"/>
    </w:rPr>
  </w:style>
  <w:style w:type="paragraph" w:customStyle="1" w:styleId="Bulleting">
    <w:name w:val="Bulleting"/>
    <w:basedOn w:val="ReportBullet"/>
    <w:uiPriority w:val="99"/>
    <w:rsid w:val="00922757"/>
    <w:pPr>
      <w:tabs>
        <w:tab w:val="clear" w:pos="1440"/>
      </w:tabs>
    </w:pPr>
    <w:rPr>
      <w:rFonts w:ascii="Sylfaen" w:hAnsi="Sylfaen"/>
      <w:lang w:val="ka-GE"/>
    </w:rPr>
  </w:style>
  <w:style w:type="paragraph" w:styleId="Quote">
    <w:name w:val="Quote"/>
    <w:basedOn w:val="Normal"/>
    <w:next w:val="Normal"/>
    <w:link w:val="QuoteChar"/>
    <w:uiPriority w:val="99"/>
    <w:qFormat/>
    <w:rsid w:val="00922757"/>
    <w:pPr>
      <w:spacing w:before="0" w:after="0"/>
    </w:pPr>
    <w:rPr>
      <w:rFonts w:ascii="Calibri" w:eastAsia="Times New Roman" w:hAnsi="Calibri" w:cs="Times New Roman"/>
      <w:i/>
      <w:iCs/>
      <w:color w:val="000000"/>
      <w:sz w:val="20"/>
      <w:szCs w:val="20"/>
      <w:lang w:val="en-US" w:eastAsia="ru-RU"/>
    </w:rPr>
  </w:style>
  <w:style w:type="character" w:customStyle="1" w:styleId="QuoteChar">
    <w:name w:val="Quote Char"/>
    <w:basedOn w:val="DefaultParagraphFont"/>
    <w:link w:val="Quote"/>
    <w:uiPriority w:val="99"/>
    <w:rsid w:val="00922757"/>
    <w:rPr>
      <w:rFonts w:ascii="Calibri" w:eastAsia="Times New Roman" w:hAnsi="Calibri" w:cs="Times New Roman"/>
      <w:i/>
      <w:iCs/>
      <w:color w:val="000000"/>
      <w:sz w:val="20"/>
      <w:szCs w:val="20"/>
      <w:lang w:eastAsia="ru-RU"/>
    </w:rPr>
  </w:style>
  <w:style w:type="paragraph" w:customStyle="1" w:styleId="ReportBodyText">
    <w:name w:val="Report Body Text"/>
    <w:basedOn w:val="Normal"/>
    <w:link w:val="ReportBodyTextChar"/>
    <w:rsid w:val="00922757"/>
    <w:pPr>
      <w:spacing w:before="0" w:after="240" w:line="280" w:lineRule="exact"/>
    </w:pPr>
    <w:rPr>
      <w:rFonts w:ascii="Arial" w:eastAsia="Times New Roman" w:hAnsi="Arial" w:cs="Times New Roman"/>
      <w:sz w:val="20"/>
      <w:szCs w:val="20"/>
      <w:lang w:val="en-GB" w:eastAsia="ru-RU"/>
    </w:rPr>
  </w:style>
  <w:style w:type="character" w:customStyle="1" w:styleId="ReportBodyTextChar">
    <w:name w:val="Report Body Text Char"/>
    <w:link w:val="ReportBodyText"/>
    <w:locked/>
    <w:rsid w:val="00922757"/>
    <w:rPr>
      <w:rFonts w:ascii="Arial" w:eastAsia="Times New Roman" w:hAnsi="Arial" w:cs="Times New Roman"/>
      <w:sz w:val="20"/>
      <w:szCs w:val="20"/>
      <w:lang w:val="en-GB" w:eastAsia="ru-RU"/>
    </w:rPr>
  </w:style>
  <w:style w:type="paragraph" w:styleId="IntenseQuote">
    <w:name w:val="Intense Quote"/>
    <w:basedOn w:val="Normal"/>
    <w:next w:val="Normal"/>
    <w:link w:val="IntenseQuoteChar"/>
    <w:uiPriority w:val="99"/>
    <w:qFormat/>
    <w:rsid w:val="00922757"/>
    <w:pPr>
      <w:pBdr>
        <w:bottom w:val="single" w:sz="4" w:space="4" w:color="4F81BD"/>
      </w:pBdr>
      <w:spacing w:before="200" w:after="280"/>
      <w:ind w:left="936" w:right="936"/>
    </w:pPr>
    <w:rPr>
      <w:rFonts w:ascii="Calibri" w:eastAsia="Times New Roman" w:hAnsi="Calibri" w:cs="Times New Roman"/>
      <w:b/>
      <w:bCs/>
      <w:i/>
      <w:iCs/>
      <w:color w:val="4F81BD"/>
      <w:sz w:val="20"/>
      <w:szCs w:val="20"/>
      <w:lang w:val="en-US" w:eastAsia="ru-RU"/>
    </w:rPr>
  </w:style>
  <w:style w:type="character" w:customStyle="1" w:styleId="IntenseQuoteChar">
    <w:name w:val="Intense Quote Char"/>
    <w:basedOn w:val="DefaultParagraphFont"/>
    <w:link w:val="IntenseQuote"/>
    <w:uiPriority w:val="99"/>
    <w:rsid w:val="00922757"/>
    <w:rPr>
      <w:rFonts w:ascii="Calibri" w:eastAsia="Times New Roman" w:hAnsi="Calibri" w:cs="Times New Roman"/>
      <w:b/>
      <w:bCs/>
      <w:i/>
      <w:iCs/>
      <w:color w:val="4F81BD"/>
      <w:sz w:val="20"/>
      <w:szCs w:val="20"/>
      <w:lang w:eastAsia="ru-RU"/>
    </w:rPr>
  </w:style>
  <w:style w:type="paragraph" w:customStyle="1" w:styleId="Source1">
    <w:name w:val="Source 1"/>
    <w:basedOn w:val="Normal"/>
    <w:next w:val="Normal"/>
    <w:link w:val="Source1Char"/>
    <w:uiPriority w:val="99"/>
    <w:rsid w:val="00922757"/>
    <w:pPr>
      <w:spacing w:before="100" w:after="0" w:line="240" w:lineRule="exact"/>
    </w:pPr>
    <w:rPr>
      <w:rFonts w:ascii="Arial" w:eastAsia="Times New Roman" w:hAnsi="Arial" w:cs="Times New Roman"/>
      <w:sz w:val="20"/>
      <w:szCs w:val="20"/>
      <w:lang w:val="en-GB" w:eastAsia="ru-RU"/>
    </w:rPr>
  </w:style>
  <w:style w:type="character" w:customStyle="1" w:styleId="Source1Char">
    <w:name w:val="Source 1 Char"/>
    <w:link w:val="Source1"/>
    <w:uiPriority w:val="99"/>
    <w:locked/>
    <w:rsid w:val="00922757"/>
    <w:rPr>
      <w:rFonts w:ascii="Arial" w:eastAsia="Times New Roman" w:hAnsi="Arial" w:cs="Times New Roman"/>
      <w:sz w:val="20"/>
      <w:szCs w:val="20"/>
      <w:lang w:val="en-GB" w:eastAsia="ru-RU"/>
    </w:rPr>
  </w:style>
  <w:style w:type="paragraph" w:customStyle="1" w:styleId="ReportTableHeadingCentre">
    <w:name w:val="Report Table Heading Centre"/>
    <w:basedOn w:val="Normal"/>
    <w:uiPriority w:val="99"/>
    <w:rsid w:val="00922757"/>
    <w:pPr>
      <w:spacing w:before="60" w:after="60" w:line="280" w:lineRule="exact"/>
      <w:jc w:val="center"/>
    </w:pPr>
    <w:rPr>
      <w:rFonts w:ascii="Arial" w:eastAsia="Times New Roman" w:hAnsi="Arial" w:cs="Times New Roman"/>
      <w:b/>
      <w:bCs/>
      <w:color w:val="00506C"/>
      <w:sz w:val="20"/>
      <w:szCs w:val="20"/>
      <w:lang w:val="en-GB"/>
    </w:rPr>
  </w:style>
  <w:style w:type="paragraph" w:customStyle="1" w:styleId="ListParagraph1">
    <w:name w:val="List Paragraph1"/>
    <w:basedOn w:val="Normal"/>
    <w:uiPriority w:val="99"/>
    <w:qFormat/>
    <w:rsid w:val="00922757"/>
    <w:pPr>
      <w:spacing w:before="0" w:after="0"/>
      <w:ind w:left="720"/>
      <w:contextualSpacing/>
    </w:pPr>
    <w:rPr>
      <w:rFonts w:eastAsia="Times New Roman" w:cs="Times New Roman"/>
      <w:szCs w:val="24"/>
      <w:lang w:val="ru-RU" w:eastAsia="ru-RU"/>
    </w:rPr>
  </w:style>
  <w:style w:type="paragraph" w:customStyle="1" w:styleId="tarigixml">
    <w:name w:val="tarigi_xml"/>
    <w:basedOn w:val="Normal"/>
    <w:autoRedefine/>
    <w:rsid w:val="00922757"/>
    <w:pPr>
      <w:ind w:firstLine="284"/>
      <w:jc w:val="center"/>
      <w:outlineLvl w:val="0"/>
    </w:pPr>
    <w:rPr>
      <w:rFonts w:eastAsia="Times New Roman" w:cs="Courier New"/>
      <w:b/>
      <w:szCs w:val="20"/>
      <w:lang w:val="en-US" w:eastAsia="ru-RU"/>
    </w:rPr>
  </w:style>
  <w:style w:type="paragraph" w:customStyle="1" w:styleId="saxexml">
    <w:name w:val="saxe_xml"/>
    <w:basedOn w:val="Normal"/>
    <w:rsid w:val="00922757"/>
    <w:pPr>
      <w:spacing w:after="0"/>
      <w:ind w:firstLine="283"/>
      <w:jc w:val="center"/>
    </w:pPr>
    <w:rPr>
      <w:rFonts w:eastAsia="Times New Roman" w:cs="Sylfaen"/>
      <w:b/>
      <w:lang w:val="fr-FR"/>
    </w:rPr>
  </w:style>
  <w:style w:type="paragraph" w:customStyle="1" w:styleId="adgilixml">
    <w:name w:val="adgili_xml"/>
    <w:basedOn w:val="Normal"/>
    <w:rsid w:val="00922757"/>
    <w:pPr>
      <w:ind w:firstLine="284"/>
      <w:jc w:val="center"/>
      <w:outlineLvl w:val="0"/>
    </w:pPr>
    <w:rPr>
      <w:rFonts w:eastAsia="Times New Roman" w:cs="Courier New"/>
      <w:b/>
      <w:szCs w:val="20"/>
      <w:lang w:val="en-US" w:eastAsia="ru-RU"/>
    </w:rPr>
  </w:style>
  <w:style w:type="table" w:customStyle="1" w:styleId="60">
    <w:name w:val="Сетка таблицы6"/>
    <w:basedOn w:val="TableNormal"/>
    <w:next w:val="TableGrid"/>
    <w:rsid w:val="00922757"/>
    <w:pPr>
      <w:spacing w:before="0" w:after="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TableNormal"/>
    <w:next w:val="TableGrid"/>
    <w:uiPriority w:val="99"/>
    <w:rsid w:val="00922757"/>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uiPriority w:val="99"/>
    <w:rsid w:val="00922757"/>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0">
    <w:name w:val="Сетка таблицы21"/>
    <w:uiPriority w:val="99"/>
    <w:rsid w:val="00922757"/>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0">
    <w:name w:val="Сетка таблицы31"/>
    <w:uiPriority w:val="99"/>
    <w:rsid w:val="00922757"/>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
    <w:name w:val="Сетка таблицы41"/>
    <w:uiPriority w:val="99"/>
    <w:rsid w:val="00922757"/>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
    <w:name w:val="Сетка таблицы51"/>
    <w:uiPriority w:val="99"/>
    <w:rsid w:val="00922757"/>
    <w:pPr>
      <w:spacing w:before="0" w:after="0"/>
      <w:jc w:val="lef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TableNormal"/>
    <w:next w:val="TableGrid"/>
    <w:uiPriority w:val="59"/>
    <w:rsid w:val="00922757"/>
    <w:pPr>
      <w:spacing w:before="0" w:after="0"/>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етка таблицы9"/>
    <w:basedOn w:val="TableNormal"/>
    <w:next w:val="TableGrid"/>
    <w:rsid w:val="00922757"/>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TableNormal"/>
    <w:next w:val="TableGrid"/>
    <w:rsid w:val="00922757"/>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2">
    <w:name w:val="Абзац списка4"/>
    <w:basedOn w:val="Normal"/>
    <w:qFormat/>
    <w:rsid w:val="00922757"/>
    <w:pPr>
      <w:spacing w:before="0" w:after="200" w:line="276" w:lineRule="auto"/>
      <w:ind w:left="720"/>
      <w:contextualSpacing/>
      <w:jc w:val="left"/>
    </w:pPr>
    <w:rPr>
      <w:rFonts w:ascii="Calibri" w:eastAsia="Times New Roman" w:hAnsi="Calibri" w:cs="Times New Roman"/>
      <w:lang w:val="ru-RU" w:eastAsia="ru-RU"/>
    </w:rPr>
  </w:style>
  <w:style w:type="paragraph" w:customStyle="1" w:styleId="CharChar6CharCharCharCharCharCharCharCharChar">
    <w:name w:val="Char Char6 Char Char Char Char Знак Знак Char Знак Знак Char Знак Знак Char Знак Знак Char Знак Знак Char Знак Знак"/>
    <w:basedOn w:val="Normal"/>
    <w:next w:val="Normal"/>
    <w:rsid w:val="00922757"/>
    <w:pPr>
      <w:spacing w:before="0" w:after="0"/>
      <w:jc w:val="left"/>
    </w:pPr>
    <w:rPr>
      <w:rFonts w:ascii="Times New Roman" w:eastAsia="Times New Roman" w:hAnsi="Times New Roman" w:cs="Times New Roman"/>
      <w:sz w:val="24"/>
      <w:szCs w:val="24"/>
      <w:lang w:val="pl-PL" w:eastAsia="pl-PL"/>
    </w:rPr>
  </w:style>
  <w:style w:type="table" w:customStyle="1" w:styleId="120">
    <w:name w:val="Сетка таблицы12"/>
    <w:basedOn w:val="TableNormal"/>
    <w:next w:val="TableGrid"/>
    <w:rsid w:val="00922757"/>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TableNormal"/>
    <w:next w:val="TableGrid"/>
    <w:rsid w:val="00922757"/>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Сетка таблицы14"/>
    <w:basedOn w:val="TableNormal"/>
    <w:next w:val="TableGrid"/>
    <w:rsid w:val="00922757"/>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Сетка таблицы15"/>
    <w:basedOn w:val="TableNormal"/>
    <w:next w:val="TableGrid"/>
    <w:rsid w:val="00922757"/>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Сетка таблицы16"/>
    <w:basedOn w:val="TableNormal"/>
    <w:next w:val="TableGrid"/>
    <w:rsid w:val="00922757"/>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Сетка таблицы17"/>
    <w:basedOn w:val="TableNormal"/>
    <w:next w:val="TableGrid"/>
    <w:rsid w:val="00922757"/>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
    <w:name w:val="Сетка таблицы18"/>
    <w:basedOn w:val="TableNormal"/>
    <w:next w:val="TableGrid"/>
    <w:rsid w:val="00922757"/>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
    <w:name w:val="Сетка таблицы19"/>
    <w:basedOn w:val="TableNormal"/>
    <w:next w:val="TableGrid"/>
    <w:uiPriority w:val="59"/>
    <w:rsid w:val="00922757"/>
    <w:pPr>
      <w:spacing w:before="0" w:after="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59"/>
    <w:rsid w:val="00922757"/>
    <w:pPr>
      <w:spacing w:before="0" w:after="0"/>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22757"/>
    <w:pPr>
      <w:spacing w:before="0" w:after="0"/>
      <w:jc w:val="left"/>
    </w:pPr>
    <w:rPr>
      <w:rFonts w:eastAsia="Times New Roman" w:cs="Times New Roman"/>
    </w:rPr>
  </w:style>
  <w:style w:type="character" w:customStyle="1" w:styleId="TablecolumnheadingsCharChar">
    <w:name w:val="Table column headings Char Char"/>
    <w:rsid w:val="00922757"/>
    <w:rPr>
      <w:rFonts w:ascii="Arial" w:hAnsi="Arial"/>
      <w:i/>
      <w:sz w:val="22"/>
      <w:lang w:val="en-US" w:eastAsia="en-US"/>
    </w:rPr>
  </w:style>
  <w:style w:type="table" w:styleId="TableContemporary">
    <w:name w:val="Table Contemporary"/>
    <w:basedOn w:val="TableNormal"/>
    <w:rsid w:val="00922757"/>
    <w:pPr>
      <w:spacing w:before="0" w:after="0"/>
      <w:jc w:val="left"/>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character" w:customStyle="1" w:styleId="longtext">
    <w:name w:val="long_text"/>
    <w:rsid w:val="00922757"/>
  </w:style>
  <w:style w:type="paragraph" w:customStyle="1" w:styleId="msg">
    <w:name w:val="msg"/>
    <w:basedOn w:val="Normal"/>
    <w:rsid w:val="00922757"/>
    <w:pPr>
      <w:spacing w:before="100" w:beforeAutospacing="1" w:after="100" w:afterAutospacing="1"/>
    </w:pPr>
    <w:rPr>
      <w:rFonts w:ascii="Times New Roman" w:eastAsia="Times New Roman" w:hAnsi="Times New Roman" w:cs="Times New Roman"/>
      <w:sz w:val="24"/>
      <w:szCs w:val="24"/>
      <w:lang w:val="en-US"/>
    </w:rPr>
  </w:style>
  <w:style w:type="paragraph" w:customStyle="1" w:styleId="ReportTableHeading">
    <w:name w:val="Report Table Heading"/>
    <w:basedOn w:val="Normal"/>
    <w:rsid w:val="00922757"/>
    <w:pPr>
      <w:spacing w:before="60" w:after="60"/>
      <w:jc w:val="center"/>
    </w:pPr>
    <w:rPr>
      <w:rFonts w:ascii="Arial" w:eastAsia="Times New Roman" w:hAnsi="Arial" w:cs="Times New Roman"/>
      <w:b/>
      <w:bCs/>
      <w:color w:val="00506C"/>
      <w:sz w:val="20"/>
      <w:szCs w:val="20"/>
      <w:lang w:val="en-GB"/>
    </w:rPr>
  </w:style>
  <w:style w:type="paragraph" w:customStyle="1" w:styleId="ReportTableBullets">
    <w:name w:val="Report Table Bullets"/>
    <w:basedOn w:val="Normal"/>
    <w:next w:val="Normal"/>
    <w:uiPriority w:val="99"/>
    <w:rsid w:val="00922757"/>
    <w:pPr>
      <w:numPr>
        <w:numId w:val="26"/>
      </w:numPr>
      <w:spacing w:before="80" w:after="80" w:line="240" w:lineRule="exact"/>
    </w:pPr>
    <w:rPr>
      <w:rFonts w:ascii="Arial" w:eastAsia="Times New Roman" w:hAnsi="Arial" w:cs="Times New Roman"/>
      <w:sz w:val="20"/>
      <w:szCs w:val="20"/>
      <w:lang w:val="en-GB"/>
    </w:rPr>
  </w:style>
  <w:style w:type="paragraph" w:customStyle="1" w:styleId="ReportHeading3">
    <w:name w:val="Report Heading 3"/>
    <w:basedOn w:val="Heading3"/>
    <w:next w:val="ReportBodyText"/>
    <w:link w:val="ReportHeading3CharChar"/>
    <w:autoRedefine/>
    <w:rsid w:val="00922757"/>
    <w:pPr>
      <w:keepLines w:val="0"/>
      <w:numPr>
        <w:numId w:val="27"/>
      </w:numPr>
      <w:tabs>
        <w:tab w:val="left" w:pos="1728"/>
      </w:tabs>
      <w:spacing w:before="240" w:after="60" w:line="280" w:lineRule="exact"/>
    </w:pPr>
    <w:rPr>
      <w:rFonts w:ascii="Arial" w:eastAsia="Times New Roman" w:hAnsi="Arial" w:cs="Times New Roman"/>
      <w:bCs w:val="0"/>
      <w:color w:val="auto"/>
      <w:szCs w:val="20"/>
      <w:lang w:val="en-GB"/>
    </w:rPr>
  </w:style>
  <w:style w:type="character" w:customStyle="1" w:styleId="ReportHeading3CharChar">
    <w:name w:val="Report Heading 3 Char Char"/>
    <w:link w:val="ReportHeading3"/>
    <w:locked/>
    <w:rsid w:val="00922757"/>
    <w:rPr>
      <w:rFonts w:ascii="Arial" w:eastAsia="Times New Roman" w:hAnsi="Arial" w:cs="Times New Roman"/>
      <w:b/>
      <w:szCs w:val="20"/>
      <w:lang w:val="en-GB"/>
    </w:rPr>
  </w:style>
  <w:style w:type="paragraph" w:customStyle="1" w:styleId="ReportHeading1">
    <w:name w:val="Report Heading 1"/>
    <w:basedOn w:val="Heading1"/>
    <w:autoRedefine/>
    <w:rsid w:val="00922757"/>
    <w:pPr>
      <w:numPr>
        <w:numId w:val="27"/>
      </w:numPr>
      <w:spacing w:before="0" w:after="160"/>
    </w:pPr>
    <w:rPr>
      <w:rFonts w:ascii="Arial" w:eastAsia="Times New Roman" w:hAnsi="Arial" w:cs="Times New Roman"/>
      <w:bCs w:val="0"/>
      <w:iCs w:val="0"/>
      <w:color w:val="000000"/>
      <w:sz w:val="32"/>
      <w:szCs w:val="20"/>
    </w:rPr>
  </w:style>
  <w:style w:type="paragraph" w:customStyle="1" w:styleId="ReportFooterLEFT">
    <w:name w:val="Report Footer LEFT"/>
    <w:basedOn w:val="Footer"/>
    <w:autoRedefine/>
    <w:rsid w:val="00922757"/>
    <w:pPr>
      <w:tabs>
        <w:tab w:val="clear" w:pos="4844"/>
        <w:tab w:val="clear" w:pos="9689"/>
        <w:tab w:val="center" w:pos="4320"/>
        <w:tab w:val="right" w:pos="8640"/>
      </w:tabs>
      <w:spacing w:line="300" w:lineRule="auto"/>
      <w:ind w:left="144"/>
    </w:pPr>
    <w:rPr>
      <w:rFonts w:ascii="Arial" w:eastAsia="Times New Roman" w:hAnsi="Arial" w:cs="Arial"/>
      <w:iCs/>
      <w:sz w:val="18"/>
      <w:szCs w:val="20"/>
      <w:lang w:val="en-GB"/>
    </w:rPr>
  </w:style>
  <w:style w:type="paragraph" w:customStyle="1" w:styleId="ReportFooterLogo">
    <w:name w:val="Report Footer Logo"/>
    <w:basedOn w:val="Footer"/>
    <w:rsid w:val="00922757"/>
    <w:pPr>
      <w:tabs>
        <w:tab w:val="clear" w:pos="4844"/>
        <w:tab w:val="clear" w:pos="9689"/>
        <w:tab w:val="center" w:pos="4320"/>
        <w:tab w:val="right" w:pos="8640"/>
      </w:tabs>
      <w:spacing w:line="300" w:lineRule="auto"/>
      <w:ind w:firstLine="720"/>
      <w:jc w:val="right"/>
    </w:pPr>
    <w:rPr>
      <w:rFonts w:ascii="Arial" w:eastAsia="Times New Roman" w:hAnsi="Arial" w:cs="Times New Roman"/>
      <w:noProof/>
      <w:sz w:val="20"/>
      <w:szCs w:val="20"/>
      <w:lang w:val="en-GB"/>
    </w:rPr>
  </w:style>
  <w:style w:type="paragraph" w:customStyle="1" w:styleId="ReportHeading2">
    <w:name w:val="Report Heading 2"/>
    <w:basedOn w:val="Heading2"/>
    <w:link w:val="ReportHeading2CharChar"/>
    <w:autoRedefine/>
    <w:rsid w:val="00922757"/>
    <w:pPr>
      <w:keepLines w:val="0"/>
      <w:numPr>
        <w:numId w:val="27"/>
      </w:numPr>
      <w:tabs>
        <w:tab w:val="left" w:pos="1152"/>
        <w:tab w:val="left" w:pos="1728"/>
        <w:tab w:val="left" w:pos="2304"/>
        <w:tab w:val="left" w:pos="2880"/>
      </w:tabs>
      <w:spacing w:before="240" w:after="60"/>
    </w:pPr>
    <w:rPr>
      <w:rFonts w:ascii="Arial" w:eastAsia="Times New Roman" w:hAnsi="Arial" w:cs="Times New Roman"/>
      <w:color w:val="000000"/>
      <w:szCs w:val="20"/>
      <w:lang w:val="en-GB"/>
    </w:rPr>
  </w:style>
  <w:style w:type="character" w:customStyle="1" w:styleId="ReportHeading2CharChar">
    <w:name w:val="Report Heading 2 Char Char"/>
    <w:link w:val="ReportHeading2"/>
    <w:locked/>
    <w:rsid w:val="00922757"/>
    <w:rPr>
      <w:rFonts w:ascii="Arial" w:eastAsia="Times New Roman" w:hAnsi="Arial" w:cs="Times New Roman"/>
      <w:b/>
      <w:bCs/>
      <w:color w:val="000000"/>
      <w:szCs w:val="20"/>
      <w:lang w:val="en-GB"/>
    </w:rPr>
  </w:style>
  <w:style w:type="paragraph" w:customStyle="1" w:styleId="ReportFooterPageNumbers">
    <w:name w:val="Report Footer Page Numbers"/>
    <w:basedOn w:val="Normal"/>
    <w:rsid w:val="00922757"/>
    <w:pPr>
      <w:snapToGrid w:val="0"/>
      <w:spacing w:before="0" w:after="0" w:line="300" w:lineRule="auto"/>
      <w:ind w:left="432" w:firstLine="720"/>
    </w:pPr>
    <w:rPr>
      <w:rFonts w:ascii="Arial" w:eastAsia="Times New Roman" w:hAnsi="Arial" w:cs="Arial"/>
      <w:sz w:val="20"/>
      <w:szCs w:val="20"/>
      <w:lang w:val="en-GB"/>
    </w:rPr>
  </w:style>
  <w:style w:type="character" w:customStyle="1" w:styleId="Heading1Char1">
    <w:name w:val="Heading 1 Char1"/>
    <w:aliases w:val="Char Char,AUK Char,Section Char,Section Heading Char,Section1 Char,Section Heading1 Char,Section2 Char,Section Heading2 Char,Section3 Char,Section Heading3 Char,Section4 Char,Section Heading4 Char,Section5 Char,Section Heading5 Char"/>
    <w:rsid w:val="00922757"/>
    <w:rPr>
      <w:rFonts w:ascii="Arial" w:hAnsi="Arial"/>
      <w:b/>
      <w:kern w:val="32"/>
      <w:sz w:val="32"/>
      <w:lang w:val="ru-RU" w:eastAsia="ru-RU"/>
    </w:rPr>
  </w:style>
  <w:style w:type="character" w:customStyle="1" w:styleId="CharChar15">
    <w:name w:val="Char Char15"/>
    <w:locked/>
    <w:rsid w:val="00922757"/>
    <w:rPr>
      <w:rFonts w:eastAsia="Times New Roman"/>
      <w:sz w:val="28"/>
      <w:lang w:val="en-US" w:eastAsia="ru-RU"/>
    </w:rPr>
  </w:style>
  <w:style w:type="character" w:customStyle="1" w:styleId="style811">
    <w:name w:val="style811"/>
    <w:rsid w:val="00922757"/>
    <w:rPr>
      <w:rFonts w:ascii="Arial" w:hAnsi="Arial"/>
    </w:rPr>
  </w:style>
  <w:style w:type="character" w:customStyle="1" w:styleId="1a">
    <w:name w:val="Знак Знак Знак Знак1"/>
    <w:rsid w:val="00922757"/>
    <w:rPr>
      <w:rFonts w:ascii="AcadNusx" w:hAnsi="AcadNusx"/>
      <w:sz w:val="24"/>
      <w:lang w:val="ru-RU" w:eastAsia="ru-RU"/>
    </w:rPr>
  </w:style>
  <w:style w:type="character" w:customStyle="1" w:styleId="Char9">
    <w:name w:val="Char9"/>
    <w:rsid w:val="00922757"/>
    <w:rPr>
      <w:rFonts w:ascii="Sylfaen" w:hAnsi="Sylfaen"/>
      <w:b/>
      <w:kern w:val="32"/>
      <w:sz w:val="24"/>
      <w:lang w:val="ka-GE" w:eastAsia="ru-RU"/>
    </w:rPr>
  </w:style>
  <w:style w:type="character" w:customStyle="1" w:styleId="Char7">
    <w:name w:val="Char7"/>
    <w:rsid w:val="00922757"/>
    <w:rPr>
      <w:rFonts w:ascii="AcadNusx" w:hAnsi="AcadNusx"/>
      <w:b/>
      <w:sz w:val="24"/>
      <w:lang w:val="fr-FR" w:eastAsia="en-US"/>
    </w:rPr>
  </w:style>
  <w:style w:type="paragraph" w:customStyle="1" w:styleId="StyleHeading3GillSans11ptBefore0ptAfter0pt">
    <w:name w:val="Style Heading 3 + Gill Sans 11 pt Before:  0 pt After:  0 pt"/>
    <w:basedOn w:val="Normal"/>
    <w:rsid w:val="00922757"/>
    <w:pPr>
      <w:spacing w:before="0" w:after="0"/>
    </w:pPr>
    <w:rPr>
      <w:rFonts w:ascii="Times New Roman" w:eastAsia="Times New Roman" w:hAnsi="Times New Roman" w:cs="Times New Roman"/>
      <w:sz w:val="24"/>
      <w:szCs w:val="24"/>
      <w:lang w:val="en-US"/>
    </w:rPr>
  </w:style>
  <w:style w:type="paragraph" w:customStyle="1" w:styleId="Heading2-">
    <w:name w:val="Heading 2-"/>
    <w:basedOn w:val="Heading1"/>
    <w:rsid w:val="00922757"/>
    <w:pPr>
      <w:numPr>
        <w:numId w:val="0"/>
      </w:numPr>
      <w:tabs>
        <w:tab w:val="num" w:pos="360"/>
        <w:tab w:val="num" w:pos="720"/>
      </w:tabs>
      <w:spacing w:before="60" w:after="240"/>
      <w:ind w:left="720" w:hanging="360"/>
    </w:pPr>
    <w:rPr>
      <w:rFonts w:ascii="AcadNusx" w:eastAsia="Times New Roman" w:hAnsi="AcadNusx" w:cs="Arial"/>
      <w:iCs w:val="0"/>
      <w:color w:val="000000"/>
      <w:kern w:val="32"/>
      <w:szCs w:val="24"/>
      <w:lang w:val="en-US" w:eastAsia="ru-RU"/>
    </w:rPr>
  </w:style>
  <w:style w:type="character" w:customStyle="1" w:styleId="bluetitle">
    <w:name w:val="bluetitle"/>
    <w:rsid w:val="00922757"/>
  </w:style>
  <w:style w:type="paragraph" w:customStyle="1" w:styleId="ReportTableHeadingLeft">
    <w:name w:val="Report Table Heading Left"/>
    <w:basedOn w:val="Normal"/>
    <w:uiPriority w:val="99"/>
    <w:rsid w:val="00922757"/>
    <w:pPr>
      <w:spacing w:before="60" w:after="60" w:line="280" w:lineRule="exact"/>
    </w:pPr>
    <w:rPr>
      <w:rFonts w:ascii="Arial" w:eastAsia="Times New Roman" w:hAnsi="Arial" w:cs="Times New Roman"/>
      <w:b/>
      <w:bCs/>
      <w:color w:val="00506C"/>
      <w:sz w:val="20"/>
      <w:szCs w:val="20"/>
      <w:lang w:val="en-GB"/>
    </w:rPr>
  </w:style>
  <w:style w:type="paragraph" w:customStyle="1" w:styleId="mimgebixml">
    <w:name w:val="mimgebi_xml"/>
    <w:basedOn w:val="Normal"/>
    <w:rsid w:val="00922757"/>
    <w:pPr>
      <w:spacing w:before="0" w:after="0"/>
      <w:ind w:firstLine="284"/>
      <w:jc w:val="center"/>
    </w:pPr>
    <w:rPr>
      <w:rFonts w:eastAsia="Times New Roman" w:cs="Times New Roman"/>
      <w:b/>
      <w:sz w:val="28"/>
      <w:szCs w:val="20"/>
      <w:lang w:val="en-US"/>
    </w:rPr>
  </w:style>
  <w:style w:type="character" w:customStyle="1" w:styleId="st1">
    <w:name w:val="st1"/>
    <w:rsid w:val="00922757"/>
  </w:style>
  <w:style w:type="paragraph" w:customStyle="1" w:styleId="parlamdrst">
    <w:name w:val="parlamdrst"/>
    <w:basedOn w:val="PlainText"/>
    <w:autoRedefine/>
    <w:rsid w:val="00922757"/>
    <w:pPr>
      <w:widowControl/>
      <w:tabs>
        <w:tab w:val="left" w:pos="283"/>
        <w:tab w:val="left" w:pos="720"/>
        <w:tab w:val="left" w:pos="144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pPr>
    <w:rPr>
      <w:rFonts w:ascii="Times New Roman" w:hAnsi="Times New Roman"/>
      <w:bCs/>
      <w:noProof/>
      <w:sz w:val="20"/>
      <w:lang w:val="en-US" w:eastAsia="en-US"/>
    </w:rPr>
  </w:style>
  <w:style w:type="paragraph" w:customStyle="1" w:styleId="a4">
    <w:name w:val="......."/>
    <w:basedOn w:val="Default"/>
    <w:next w:val="Default"/>
    <w:uiPriority w:val="99"/>
    <w:rsid w:val="00922757"/>
    <w:rPr>
      <w:rFonts w:ascii="AcadNusx" w:eastAsia="Times New Roman" w:hAnsi="AcadNusx" w:cs="Times New Roman"/>
      <w:color w:val="auto"/>
      <w:lang w:val="ru-RU"/>
    </w:rPr>
  </w:style>
  <w:style w:type="character" w:customStyle="1" w:styleId="sciname1">
    <w:name w:val="sciname1"/>
    <w:rsid w:val="00922757"/>
    <w:rPr>
      <w:i/>
    </w:rPr>
  </w:style>
  <w:style w:type="character" w:customStyle="1" w:styleId="sheader61">
    <w:name w:val="sheader61"/>
    <w:rsid w:val="00922757"/>
    <w:rPr>
      <w:rFonts w:ascii="Times New Roman" w:hAnsi="Times New Roman"/>
      <w:sz w:val="34"/>
    </w:rPr>
  </w:style>
  <w:style w:type="character" w:customStyle="1" w:styleId="slabel1">
    <w:name w:val="slabel1"/>
    <w:rsid w:val="00922757"/>
  </w:style>
  <w:style w:type="character" w:customStyle="1" w:styleId="tvalue31">
    <w:name w:val="t_value31"/>
    <w:rsid w:val="00922757"/>
    <w:rPr>
      <w:rFonts w:ascii="Arial" w:hAnsi="Arial"/>
      <w:color w:val="000000"/>
      <w:sz w:val="16"/>
    </w:rPr>
  </w:style>
  <w:style w:type="paragraph" w:customStyle="1" w:styleId="a5">
    <w:name w:val="........ ....."/>
    <w:basedOn w:val="Default"/>
    <w:next w:val="Default"/>
    <w:uiPriority w:val="99"/>
    <w:rsid w:val="00922757"/>
    <w:rPr>
      <w:rFonts w:ascii="AcadNusx" w:eastAsia="Times New Roman" w:hAnsi="AcadNusx" w:cs="Times New Roman"/>
      <w:color w:val="auto"/>
      <w:lang w:val="ru-RU"/>
    </w:rPr>
  </w:style>
  <w:style w:type="paragraph" w:customStyle="1" w:styleId="a">
    <w:name w:val="_"/>
    <w:basedOn w:val="Normal"/>
    <w:semiHidden/>
    <w:rsid w:val="00922757"/>
    <w:pPr>
      <w:numPr>
        <w:numId w:val="28"/>
      </w:numPr>
      <w:spacing w:before="0" w:after="0" w:line="300" w:lineRule="auto"/>
    </w:pPr>
    <w:rPr>
      <w:rFonts w:ascii="Times New Roman" w:eastAsia="Times New Roman" w:hAnsi="Times New Roman" w:cs="Times New Roman"/>
      <w:sz w:val="24"/>
      <w:szCs w:val="20"/>
      <w:lang w:val="en-GB"/>
    </w:rPr>
  </w:style>
  <w:style w:type="table" w:customStyle="1" w:styleId="ReportTable28">
    <w:name w:val="Report Table 28"/>
    <w:uiPriority w:val="98"/>
    <w:semiHidden/>
    <w:unhideWhenUsed/>
    <w:qFormat/>
    <w:rsid w:val="00922757"/>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character" w:customStyle="1" w:styleId="Bodytext13">
    <w:name w:val="Body text (13)_"/>
    <w:link w:val="Bodytext130"/>
    <w:locked/>
    <w:rsid w:val="00922757"/>
    <w:rPr>
      <w:rFonts w:ascii="Arial" w:hAnsi="Arial"/>
      <w:sz w:val="18"/>
      <w:shd w:val="clear" w:color="auto" w:fill="FFFFFF"/>
    </w:rPr>
  </w:style>
  <w:style w:type="paragraph" w:customStyle="1" w:styleId="Bodytext130">
    <w:name w:val="Body text (13)"/>
    <w:basedOn w:val="Normal"/>
    <w:link w:val="Bodytext13"/>
    <w:rsid w:val="00922757"/>
    <w:pPr>
      <w:shd w:val="clear" w:color="auto" w:fill="FFFFFF"/>
      <w:spacing w:before="0" w:after="0" w:line="240" w:lineRule="atLeast"/>
      <w:jc w:val="left"/>
    </w:pPr>
    <w:rPr>
      <w:rFonts w:ascii="Arial" w:hAnsi="Arial"/>
      <w:sz w:val="18"/>
      <w:lang w:val="en-US"/>
    </w:rPr>
  </w:style>
  <w:style w:type="paragraph" w:customStyle="1" w:styleId="style13205056660000000595msonormal">
    <w:name w:val="style_13205056660000000595msonormal"/>
    <w:basedOn w:val="Normal"/>
    <w:rsid w:val="00922757"/>
    <w:pPr>
      <w:spacing w:before="100" w:beforeAutospacing="1" w:after="100" w:afterAutospacing="1"/>
      <w:jc w:val="left"/>
    </w:pPr>
    <w:rPr>
      <w:rFonts w:ascii="Times New Roman" w:eastAsia="Times New Roman" w:hAnsi="Times New Roman" w:cs="Times New Roman"/>
      <w:sz w:val="24"/>
      <w:szCs w:val="24"/>
      <w:lang w:val="ru-RU" w:eastAsia="ru-RU"/>
    </w:rPr>
  </w:style>
  <w:style w:type="paragraph" w:customStyle="1" w:styleId="bullet">
    <w:name w:val="bullet"/>
    <w:basedOn w:val="Normal"/>
    <w:uiPriority w:val="99"/>
    <w:semiHidden/>
    <w:rsid w:val="00922757"/>
    <w:pPr>
      <w:numPr>
        <w:numId w:val="29"/>
      </w:numPr>
      <w:spacing w:before="0" w:after="0" w:line="300" w:lineRule="auto"/>
      <w:jc w:val="left"/>
    </w:pPr>
    <w:rPr>
      <w:rFonts w:ascii="Times New Roman" w:eastAsia="Times New Roman" w:hAnsi="Times New Roman" w:cs="Times New Roman"/>
      <w:sz w:val="24"/>
      <w:szCs w:val="20"/>
      <w:lang w:val="en-GB"/>
    </w:rPr>
  </w:style>
  <w:style w:type="paragraph" w:customStyle="1" w:styleId="Pa8">
    <w:name w:val="Pa8"/>
    <w:basedOn w:val="Default"/>
    <w:next w:val="Default"/>
    <w:uiPriority w:val="99"/>
    <w:rsid w:val="00922757"/>
    <w:pPr>
      <w:spacing w:line="241" w:lineRule="atLeast"/>
    </w:pPr>
    <w:rPr>
      <w:rFonts w:ascii="Academiuri" w:eastAsia="Times New Roman" w:hAnsi="Academiuri" w:cs="Times New Roman"/>
      <w:color w:val="auto"/>
      <w:lang w:val="ru-RU" w:eastAsia="ru-RU"/>
    </w:rPr>
  </w:style>
  <w:style w:type="paragraph" w:customStyle="1" w:styleId="Pa9">
    <w:name w:val="Pa9"/>
    <w:basedOn w:val="Default"/>
    <w:next w:val="Default"/>
    <w:uiPriority w:val="99"/>
    <w:rsid w:val="00922757"/>
    <w:pPr>
      <w:spacing w:line="241" w:lineRule="atLeast"/>
    </w:pPr>
    <w:rPr>
      <w:rFonts w:ascii="Academiuri" w:eastAsia="Times New Roman" w:hAnsi="Academiuri" w:cs="Times New Roman"/>
      <w:color w:val="auto"/>
      <w:lang w:val="ru-RU" w:eastAsia="ru-RU"/>
    </w:rPr>
  </w:style>
  <w:style w:type="paragraph" w:customStyle="1" w:styleId="Bullet1">
    <w:name w:val="~Bullet1"/>
    <w:basedOn w:val="Normal"/>
    <w:link w:val="Bullet1Char"/>
    <w:rsid w:val="00922757"/>
    <w:pPr>
      <w:numPr>
        <w:ilvl w:val="2"/>
        <w:numId w:val="30"/>
      </w:numPr>
      <w:tabs>
        <w:tab w:val="clear" w:pos="851"/>
        <w:tab w:val="num" w:pos="360"/>
      </w:tabs>
      <w:spacing w:before="0" w:after="0" w:line="260" w:lineRule="exact"/>
      <w:ind w:left="0" w:firstLine="0"/>
      <w:jc w:val="left"/>
    </w:pPr>
    <w:rPr>
      <w:rFonts w:ascii="Arial" w:eastAsia="Times New Roman" w:hAnsi="Arial" w:cs="Arial"/>
      <w:sz w:val="20"/>
      <w:szCs w:val="24"/>
      <w:lang w:val="en-GB" w:eastAsia="en-GB"/>
    </w:rPr>
  </w:style>
  <w:style w:type="character" w:customStyle="1" w:styleId="Bullet1Char">
    <w:name w:val="~Bullet1 Char"/>
    <w:link w:val="Bullet1"/>
    <w:locked/>
    <w:rsid w:val="00922757"/>
    <w:rPr>
      <w:rFonts w:ascii="Arial" w:eastAsia="Times New Roman" w:hAnsi="Arial" w:cs="Arial"/>
      <w:sz w:val="20"/>
      <w:szCs w:val="24"/>
      <w:lang w:val="en-GB" w:eastAsia="en-GB"/>
    </w:rPr>
  </w:style>
  <w:style w:type="paragraph" w:styleId="Index1">
    <w:name w:val="index 1"/>
    <w:basedOn w:val="Normal"/>
    <w:next w:val="Normal"/>
    <w:link w:val="Index1Char"/>
    <w:autoRedefine/>
    <w:uiPriority w:val="99"/>
    <w:rsid w:val="00922757"/>
    <w:pPr>
      <w:widowControl w:val="0"/>
      <w:tabs>
        <w:tab w:val="num" w:pos="720"/>
      </w:tabs>
      <w:adjustRightInd w:val="0"/>
      <w:spacing w:before="0" w:after="0"/>
      <w:ind w:left="72" w:hanging="72"/>
      <w:textAlignment w:val="baseline"/>
    </w:pPr>
    <w:rPr>
      <w:rFonts w:eastAsia="Times New Roman" w:cs="Arial"/>
      <w:b/>
      <w:lang w:val="en-US"/>
    </w:rPr>
  </w:style>
  <w:style w:type="character" w:customStyle="1" w:styleId="Index1Char">
    <w:name w:val="Index 1 Char"/>
    <w:link w:val="Index1"/>
    <w:uiPriority w:val="99"/>
    <w:locked/>
    <w:rsid w:val="00922757"/>
    <w:rPr>
      <w:rFonts w:eastAsia="Times New Roman" w:cs="Arial"/>
      <w:b/>
    </w:rPr>
  </w:style>
  <w:style w:type="paragraph" w:customStyle="1" w:styleId="Pa1">
    <w:name w:val="Pa1"/>
    <w:basedOn w:val="Default"/>
    <w:next w:val="Default"/>
    <w:uiPriority w:val="99"/>
    <w:rsid w:val="00922757"/>
    <w:pPr>
      <w:spacing w:line="241" w:lineRule="atLeast"/>
    </w:pPr>
    <w:rPr>
      <w:rFonts w:ascii="Avaza" w:eastAsia="Times New Roman" w:hAnsi="Avaza" w:cs="Times New Roman"/>
      <w:color w:val="auto"/>
      <w:sz w:val="22"/>
      <w:szCs w:val="22"/>
      <w:lang w:val="ru-RU"/>
    </w:rPr>
  </w:style>
  <w:style w:type="character" w:customStyle="1" w:styleId="A30">
    <w:name w:val="A3"/>
    <w:uiPriority w:val="99"/>
    <w:rsid w:val="00922757"/>
    <w:rPr>
      <w:color w:val="000000"/>
      <w:sz w:val="20"/>
    </w:rPr>
  </w:style>
  <w:style w:type="character" w:customStyle="1" w:styleId="A7">
    <w:name w:val="A7"/>
    <w:uiPriority w:val="99"/>
    <w:rsid w:val="00922757"/>
    <w:rPr>
      <w:color w:val="000000"/>
      <w:sz w:val="18"/>
    </w:rPr>
  </w:style>
  <w:style w:type="paragraph" w:customStyle="1" w:styleId="text1">
    <w:name w:val="text1"/>
    <w:basedOn w:val="Normal"/>
    <w:uiPriority w:val="99"/>
    <w:rsid w:val="00922757"/>
    <w:pPr>
      <w:tabs>
        <w:tab w:val="left" w:pos="0"/>
        <w:tab w:val="left" w:pos="90"/>
      </w:tabs>
      <w:spacing w:before="0" w:after="200" w:line="360" w:lineRule="auto"/>
    </w:pPr>
    <w:rPr>
      <w:rFonts w:ascii="Times New Roman" w:eastAsia="Times New Roman" w:hAnsi="Times New Roman" w:cs="Times New Roman"/>
      <w:noProof/>
      <w:sz w:val="24"/>
      <w:lang w:val="tr-TR" w:eastAsia="tr-TR"/>
    </w:rPr>
  </w:style>
  <w:style w:type="character" w:customStyle="1" w:styleId="atn">
    <w:name w:val="atn"/>
    <w:rsid w:val="00922757"/>
  </w:style>
  <w:style w:type="paragraph" w:customStyle="1" w:styleId="22">
    <w:name w:val="Основной текст2"/>
    <w:basedOn w:val="Normal"/>
    <w:rsid w:val="00922757"/>
    <w:pPr>
      <w:spacing w:before="0" w:after="0"/>
    </w:pPr>
    <w:rPr>
      <w:rFonts w:ascii="Arial" w:eastAsia="SimSun" w:hAnsi="Arial" w:cs="Times New Roman"/>
      <w:iCs/>
      <w:szCs w:val="18"/>
      <w:lang w:val="en-US" w:eastAsia="zh-CN"/>
    </w:rPr>
  </w:style>
  <w:style w:type="character" w:customStyle="1" w:styleId="mw-headline">
    <w:name w:val="mw-headline"/>
    <w:rsid w:val="00922757"/>
  </w:style>
  <w:style w:type="paragraph" w:styleId="EndnoteText">
    <w:name w:val="endnote text"/>
    <w:basedOn w:val="Normal"/>
    <w:link w:val="EndnoteTextChar"/>
    <w:unhideWhenUsed/>
    <w:rsid w:val="00922757"/>
    <w:pPr>
      <w:spacing w:before="0" w:after="0"/>
      <w:jc w:val="left"/>
    </w:pPr>
    <w:rPr>
      <w:rFonts w:eastAsia="Times New Roman" w:cs="Times New Roman"/>
      <w:sz w:val="20"/>
      <w:szCs w:val="20"/>
      <w:lang w:val="ru-RU" w:eastAsia="ru-RU"/>
    </w:rPr>
  </w:style>
  <w:style w:type="character" w:customStyle="1" w:styleId="EndnoteTextChar">
    <w:name w:val="Endnote Text Char"/>
    <w:basedOn w:val="DefaultParagraphFont"/>
    <w:link w:val="EndnoteText"/>
    <w:rsid w:val="00922757"/>
    <w:rPr>
      <w:rFonts w:eastAsia="Times New Roman" w:cs="Times New Roman"/>
      <w:sz w:val="20"/>
      <w:szCs w:val="20"/>
      <w:lang w:val="ru-RU" w:eastAsia="ru-RU"/>
    </w:rPr>
  </w:style>
  <w:style w:type="character" w:styleId="EndnoteReference">
    <w:name w:val="endnote reference"/>
    <w:basedOn w:val="DefaultParagraphFont"/>
    <w:unhideWhenUsed/>
    <w:rsid w:val="00922757"/>
    <w:rPr>
      <w:vertAlign w:val="superscript"/>
    </w:rPr>
  </w:style>
  <w:style w:type="paragraph" w:customStyle="1" w:styleId="mtavariteqsti">
    <w:name w:val="!_mtavari teqsti"/>
    <w:basedOn w:val="Normal"/>
    <w:qFormat/>
    <w:rsid w:val="00922757"/>
    <w:pPr>
      <w:widowControl w:val="0"/>
      <w:tabs>
        <w:tab w:val="left" w:pos="851"/>
      </w:tabs>
      <w:spacing w:before="0" w:after="0"/>
      <w:ind w:left="851"/>
    </w:pPr>
    <w:rPr>
      <w:rFonts w:eastAsia="Times New Roman" w:cs="Times New Roman"/>
    </w:rPr>
  </w:style>
  <w:style w:type="paragraph" w:customStyle="1" w:styleId="bullets">
    <w:name w:val="!_bullets"/>
    <w:basedOn w:val="mtavariteqsti"/>
    <w:autoRedefine/>
    <w:qFormat/>
    <w:rsid w:val="00922757"/>
    <w:pPr>
      <w:numPr>
        <w:numId w:val="31"/>
      </w:numPr>
      <w:tabs>
        <w:tab w:val="clear" w:pos="851"/>
        <w:tab w:val="left" w:pos="1276"/>
      </w:tabs>
    </w:pPr>
  </w:style>
  <w:style w:type="paragraph" w:customStyle="1" w:styleId="Heading20">
    <w:name w:val="!_Heading 2"/>
    <w:basedOn w:val="Heading2"/>
    <w:autoRedefine/>
    <w:rsid w:val="00922757"/>
    <w:pPr>
      <w:widowControl w:val="0"/>
      <w:tabs>
        <w:tab w:val="left" w:pos="851"/>
      </w:tabs>
      <w:spacing w:after="240"/>
      <w:ind w:left="851" w:hanging="851"/>
      <w:jc w:val="left"/>
    </w:pPr>
    <w:rPr>
      <w:rFonts w:eastAsia="Times New Roman" w:cs="Times New Roman"/>
      <w:bCs w:val="0"/>
      <w:color w:val="auto"/>
      <w:sz w:val="26"/>
    </w:rPr>
  </w:style>
  <w:style w:type="table" w:customStyle="1" w:styleId="ReportTable">
    <w:name w:val="Report Table"/>
    <w:uiPriority w:val="99"/>
    <w:semiHidden/>
    <w:unhideWhenUsed/>
    <w:qFormat/>
    <w:rsid w:val="00922757"/>
    <w:pPr>
      <w:spacing w:before="0" w:after="0"/>
      <w:jc w:val="left"/>
    </w:pPr>
    <w:rPr>
      <w:rFonts w:ascii="Calibri" w:hAnsi="Calibri"/>
      <w:sz w:val="16"/>
      <w:szCs w:val="16"/>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00">
    <w:name w:val="Сетка таблицы20"/>
    <w:basedOn w:val="TableNormal"/>
    <w:next w:val="TableGrid"/>
    <w:uiPriority w:val="59"/>
    <w:rsid w:val="00922757"/>
    <w:pPr>
      <w:spacing w:before="0" w:after="0"/>
      <w:jc w:val="left"/>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2">
    <w:name w:val="Абзац списка5"/>
    <w:basedOn w:val="Normal"/>
    <w:qFormat/>
    <w:rsid w:val="00922757"/>
    <w:pPr>
      <w:spacing w:before="0" w:after="200" w:line="276" w:lineRule="auto"/>
      <w:ind w:left="720"/>
      <w:contextualSpacing/>
      <w:jc w:val="left"/>
    </w:pPr>
    <w:rPr>
      <w:rFonts w:ascii="Calibri" w:eastAsia="Times New Roman" w:hAnsi="Calibri" w:cs="Times New Roman"/>
      <w:lang w:val="ru-RU" w:eastAsia="ru-RU"/>
    </w:rPr>
  </w:style>
  <w:style w:type="numbering" w:customStyle="1" w:styleId="NoList13">
    <w:name w:val="No List13"/>
    <w:next w:val="NoList"/>
    <w:uiPriority w:val="99"/>
    <w:semiHidden/>
    <w:unhideWhenUsed/>
    <w:rsid w:val="00922757"/>
  </w:style>
  <w:style w:type="character" w:customStyle="1" w:styleId="BodyTextChar1">
    <w:name w:val="Body Text Char1"/>
    <w:aliases w:val="Body Text Char Char,Body Text Char1 Char Char,Body Text Char1 Char Char Char Char,Body Text Char Char Char Char Char Char,Body Text Char1 Char Char Char Char Char Char,Body Text Char Char Char Char Char Char Char Char"/>
    <w:basedOn w:val="DefaultParagraphFont"/>
    <w:rsid w:val="00922757"/>
    <w:rPr>
      <w:rFonts w:ascii="Sylfaen" w:hAnsi="Sylfaen"/>
      <w:sz w:val="22"/>
      <w:lang w:val="en-US" w:eastAsia="en-US"/>
    </w:rPr>
  </w:style>
  <w:style w:type="character" w:customStyle="1" w:styleId="BodyTextIndentChar1">
    <w:name w:val="Body Text Indent Char1"/>
    <w:basedOn w:val="DefaultParagraphFont"/>
    <w:uiPriority w:val="99"/>
    <w:semiHidden/>
    <w:rsid w:val="00922757"/>
    <w:rPr>
      <w:rFonts w:ascii="Sylfaen" w:hAnsi="Sylfaen"/>
      <w:sz w:val="22"/>
      <w:lang w:val="en-US" w:eastAsia="en-US"/>
    </w:rPr>
  </w:style>
  <w:style w:type="character" w:customStyle="1" w:styleId="BodyText2Char1">
    <w:name w:val="Body Text 2 Char1"/>
    <w:basedOn w:val="DefaultParagraphFont"/>
    <w:uiPriority w:val="99"/>
    <w:semiHidden/>
    <w:rsid w:val="00922757"/>
    <w:rPr>
      <w:rFonts w:ascii="Sylfaen" w:hAnsi="Sylfaen"/>
      <w:sz w:val="22"/>
      <w:lang w:val="en-US" w:eastAsia="en-US"/>
    </w:rPr>
  </w:style>
  <w:style w:type="character" w:customStyle="1" w:styleId="BodyText3Char1">
    <w:name w:val="Body Text 3 Char1"/>
    <w:basedOn w:val="DefaultParagraphFont"/>
    <w:uiPriority w:val="99"/>
    <w:semiHidden/>
    <w:rsid w:val="00922757"/>
    <w:rPr>
      <w:rFonts w:ascii="Sylfaen" w:hAnsi="Sylfaen"/>
      <w:sz w:val="16"/>
      <w:szCs w:val="16"/>
      <w:lang w:val="en-US" w:eastAsia="en-US"/>
    </w:rPr>
  </w:style>
  <w:style w:type="character" w:customStyle="1" w:styleId="BodyTextIndent2Char1">
    <w:name w:val="Body Text Indent 2 Char1"/>
    <w:basedOn w:val="DefaultParagraphFont"/>
    <w:uiPriority w:val="99"/>
    <w:semiHidden/>
    <w:rsid w:val="00922757"/>
    <w:rPr>
      <w:rFonts w:ascii="Sylfaen" w:hAnsi="Sylfaen"/>
      <w:sz w:val="22"/>
      <w:lang w:val="en-US" w:eastAsia="en-US"/>
    </w:rPr>
  </w:style>
  <w:style w:type="paragraph" w:customStyle="1" w:styleId="1b">
    <w:name w:val="Обычный1"/>
    <w:rsid w:val="00922757"/>
    <w:pPr>
      <w:autoSpaceDE w:val="0"/>
      <w:autoSpaceDN w:val="0"/>
      <w:spacing w:before="0" w:line="360" w:lineRule="auto"/>
      <w:ind w:firstLine="567"/>
    </w:pPr>
    <w:rPr>
      <w:rFonts w:ascii="Times New Roman" w:eastAsia="Times New Roman" w:hAnsi="Times New Roman" w:cs="Times New Roman"/>
      <w:sz w:val="24"/>
      <w:szCs w:val="24"/>
      <w:lang w:val="ru-RU" w:eastAsia="ru-RU"/>
    </w:rPr>
  </w:style>
  <w:style w:type="paragraph" w:customStyle="1" w:styleId="a6">
    <w:name w:val="正文小标题"/>
    <w:basedOn w:val="Normal"/>
    <w:rsid w:val="00922757"/>
    <w:pPr>
      <w:widowControl w:val="0"/>
      <w:tabs>
        <w:tab w:val="num" w:pos="852"/>
      </w:tabs>
      <w:overflowPunct w:val="0"/>
      <w:autoSpaceDE w:val="0"/>
      <w:autoSpaceDN w:val="0"/>
      <w:adjustRightInd w:val="0"/>
      <w:spacing w:before="0" w:after="0" w:line="488" w:lineRule="exact"/>
      <w:ind w:left="852" w:hanging="852"/>
    </w:pPr>
    <w:rPr>
      <w:rFonts w:ascii="FangSong_GB2312" w:eastAsia="SimSun" w:hAnsi="Arial" w:cs="Times New Roman"/>
      <w:sz w:val="24"/>
      <w:szCs w:val="20"/>
      <w:lang w:val="en-GB" w:eastAsia="zh-CN"/>
    </w:rPr>
  </w:style>
  <w:style w:type="paragraph" w:customStyle="1" w:styleId="61">
    <w:name w:val="Абзац списка6"/>
    <w:basedOn w:val="Normal"/>
    <w:qFormat/>
    <w:rsid w:val="00922757"/>
    <w:pPr>
      <w:spacing w:before="0" w:after="200" w:line="276" w:lineRule="auto"/>
      <w:ind w:left="720"/>
      <w:contextualSpacing/>
      <w:jc w:val="left"/>
    </w:pPr>
    <w:rPr>
      <w:rFonts w:ascii="Calibri" w:eastAsia="Times New Roman" w:hAnsi="Calibri" w:cs="Times New Roman"/>
      <w:sz w:val="20"/>
      <w:lang w:val="ru-RU" w:eastAsia="ru-RU"/>
    </w:rPr>
  </w:style>
  <w:style w:type="numbering" w:customStyle="1" w:styleId="1c">
    <w:name w:val="Нет списка1"/>
    <w:next w:val="NoList"/>
    <w:uiPriority w:val="99"/>
    <w:semiHidden/>
    <w:unhideWhenUsed/>
    <w:rsid w:val="00922757"/>
  </w:style>
  <w:style w:type="numbering" w:customStyle="1" w:styleId="23">
    <w:name w:val="Нет списка2"/>
    <w:next w:val="NoList"/>
    <w:uiPriority w:val="99"/>
    <w:semiHidden/>
    <w:unhideWhenUsed/>
    <w:rsid w:val="00922757"/>
  </w:style>
  <w:style w:type="numbering" w:customStyle="1" w:styleId="32">
    <w:name w:val="Нет списка3"/>
    <w:next w:val="NoList"/>
    <w:uiPriority w:val="99"/>
    <w:semiHidden/>
    <w:unhideWhenUsed/>
    <w:rsid w:val="00922757"/>
  </w:style>
  <w:style w:type="numbering" w:customStyle="1" w:styleId="111">
    <w:name w:val="Нет списка11"/>
    <w:next w:val="NoList"/>
    <w:uiPriority w:val="99"/>
    <w:semiHidden/>
    <w:unhideWhenUsed/>
    <w:rsid w:val="00922757"/>
  </w:style>
  <w:style w:type="numbering" w:customStyle="1" w:styleId="211">
    <w:name w:val="Нет списка21"/>
    <w:next w:val="NoList"/>
    <w:uiPriority w:val="99"/>
    <w:semiHidden/>
    <w:unhideWhenUsed/>
    <w:rsid w:val="00922757"/>
  </w:style>
  <w:style w:type="character" w:customStyle="1" w:styleId="editsectionmoved">
    <w:name w:val="editsectionmoved"/>
    <w:basedOn w:val="DefaultParagraphFont"/>
    <w:rsid w:val="00922757"/>
  </w:style>
  <w:style w:type="paragraph" w:customStyle="1" w:styleId="Headingstyle2">
    <w:name w:val="Heading_style2"/>
    <w:basedOn w:val="BodyText2"/>
    <w:autoRedefine/>
    <w:qFormat/>
    <w:rsid w:val="00922757"/>
    <w:pPr>
      <w:spacing w:after="120" w:line="480" w:lineRule="auto"/>
      <w:jc w:val="left"/>
      <w:outlineLvl w:val="1"/>
    </w:pPr>
    <w:rPr>
      <w:rFonts w:ascii="AcadNusx" w:hAnsi="AcadNusx" w:cs="Sylfaen"/>
      <w:b/>
      <w:sz w:val="22"/>
      <w:szCs w:val="22"/>
      <w:lang w:val="gl-ES" w:eastAsia="ru-RU"/>
    </w:rPr>
  </w:style>
  <w:style w:type="character" w:customStyle="1" w:styleId="DocumentMapChar1">
    <w:name w:val="Document Map Char1"/>
    <w:basedOn w:val="DefaultParagraphFont"/>
    <w:uiPriority w:val="99"/>
    <w:semiHidden/>
    <w:rsid w:val="00922757"/>
    <w:rPr>
      <w:rFonts w:ascii="Tahoma" w:hAnsi="Tahoma" w:cs="Tahoma"/>
      <w:sz w:val="16"/>
      <w:szCs w:val="16"/>
      <w:lang w:val="en-US" w:eastAsia="en-US"/>
    </w:rPr>
  </w:style>
  <w:style w:type="character" w:customStyle="1" w:styleId="1d">
    <w:name w:val="Схема документа Знак1"/>
    <w:basedOn w:val="DefaultParagraphFont"/>
    <w:uiPriority w:val="99"/>
    <w:semiHidden/>
    <w:rsid w:val="00922757"/>
    <w:rPr>
      <w:rFonts w:ascii="Tahoma" w:eastAsia="Times New Roman" w:hAnsi="Tahoma" w:cs="Tahoma"/>
      <w:sz w:val="16"/>
      <w:szCs w:val="16"/>
      <w:lang w:val="ka-GE" w:eastAsia="ru-RU"/>
    </w:rPr>
  </w:style>
  <w:style w:type="character" w:customStyle="1" w:styleId="CommentSubjectChar1">
    <w:name w:val="Comment Subject Char1"/>
    <w:basedOn w:val="CommentTextChar"/>
    <w:uiPriority w:val="99"/>
    <w:semiHidden/>
    <w:rsid w:val="00922757"/>
    <w:rPr>
      <w:rFonts w:ascii="Sylfaen" w:eastAsia="Times New Roman" w:hAnsi="Sylfaen" w:cs="Sylfaen"/>
      <w:b/>
      <w:bCs/>
      <w:sz w:val="20"/>
      <w:szCs w:val="20"/>
      <w:lang w:val="en-US" w:eastAsia="ru-RU"/>
    </w:rPr>
  </w:style>
  <w:style w:type="character" w:customStyle="1" w:styleId="1e">
    <w:name w:val="Тема примечания Знак1"/>
    <w:basedOn w:val="CommentTextChar"/>
    <w:uiPriority w:val="99"/>
    <w:semiHidden/>
    <w:rsid w:val="00922757"/>
    <w:rPr>
      <w:rFonts w:ascii="Sylfaen" w:eastAsia="Times New Roman" w:hAnsi="Sylfaen" w:cs="Sylfaen"/>
      <w:b/>
      <w:bCs/>
      <w:sz w:val="20"/>
      <w:szCs w:val="20"/>
      <w:lang w:val="en-US" w:eastAsia="ru-RU"/>
    </w:rPr>
  </w:style>
  <w:style w:type="paragraph" w:customStyle="1" w:styleId="MainParanoChapter">
    <w:name w:val="Main Para no Chapter #"/>
    <w:basedOn w:val="Normal"/>
    <w:rsid w:val="00922757"/>
    <w:pPr>
      <w:spacing w:before="0" w:after="240"/>
      <w:jc w:val="left"/>
      <w:outlineLvl w:val="1"/>
    </w:pPr>
    <w:rPr>
      <w:rFonts w:ascii="Times New Roman" w:eastAsia="Times New Roman" w:hAnsi="Times New Roman" w:cs="Times New Roman"/>
      <w:sz w:val="24"/>
      <w:szCs w:val="24"/>
      <w:lang w:val="en-US"/>
    </w:rPr>
  </w:style>
  <w:style w:type="paragraph" w:styleId="NormalIndent">
    <w:name w:val="Normal Indent"/>
    <w:aliases w:val="Обычный отступ Знак1,Обычный отступ Знак Знак,Обычный отступ Знак Знак Знак1 Знак,Обычный отступ Знак Знак Знак Знак Знак,Обычный отступ1 Знак,Обычный отступ Знак Знак1 Знак,Обычный отступ Знак Знак Знак2 Знак,Обычный отступ Знак, З"/>
    <w:basedOn w:val="Normal"/>
    <w:rsid w:val="00922757"/>
    <w:pPr>
      <w:spacing w:before="0" w:after="0"/>
      <w:ind w:left="720"/>
    </w:pPr>
    <w:rPr>
      <w:rFonts w:ascii="Univers" w:eastAsia="Times New Roman" w:hAnsi="Univers" w:cs="Times New Roman"/>
      <w:lang w:val="en-GB" w:eastAsia="en-GB"/>
    </w:rPr>
  </w:style>
  <w:style w:type="paragraph" w:customStyle="1" w:styleId="1f">
    <w:name w:val="Без интервала1"/>
    <w:rsid w:val="00922757"/>
    <w:pPr>
      <w:spacing w:before="0" w:after="0"/>
      <w:jc w:val="left"/>
    </w:pPr>
    <w:rPr>
      <w:rFonts w:ascii="Calibri" w:eastAsia="Calibri" w:hAnsi="Calibri" w:cs="Calibri"/>
      <w:lang w:val="ru-RU" w:eastAsia="ru-RU"/>
    </w:rPr>
  </w:style>
  <w:style w:type="paragraph" w:customStyle="1" w:styleId="12romanheader">
    <w:name w:val="1/2&quot; roman header"/>
    <w:basedOn w:val="Normal"/>
    <w:rsid w:val="00922757"/>
    <w:pPr>
      <w:spacing w:before="0" w:after="0"/>
      <w:ind w:left="720" w:hanging="720"/>
      <w:jc w:val="left"/>
    </w:pPr>
    <w:rPr>
      <w:rFonts w:ascii="Helvetica" w:eastAsia="Times New Roman" w:hAnsi="Helvetica" w:cs="Times New Roman"/>
      <w:b/>
      <w:caps/>
      <w:noProof/>
      <w:sz w:val="20"/>
      <w:szCs w:val="20"/>
      <w:lang w:val="en-GB"/>
    </w:rPr>
  </w:style>
  <w:style w:type="table" w:customStyle="1" w:styleId="Table3Deffects16">
    <w:name w:val="Table 3D effects 16"/>
    <w:basedOn w:val="TableNormal"/>
    <w:next w:val="Table3Deffects1"/>
    <w:rsid w:val="00922757"/>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character" w:customStyle="1" w:styleId="BalloonTextChar1">
    <w:name w:val="Balloon Text Char1"/>
    <w:basedOn w:val="DefaultParagraphFont"/>
    <w:uiPriority w:val="99"/>
    <w:semiHidden/>
    <w:rsid w:val="00922757"/>
    <w:rPr>
      <w:rFonts w:ascii="Tahoma" w:eastAsia="Times New Roman" w:hAnsi="Tahoma" w:cs="Tahoma"/>
      <w:sz w:val="16"/>
      <w:szCs w:val="16"/>
      <w:lang w:val="ru-RU" w:eastAsia="ru-RU"/>
    </w:rPr>
  </w:style>
  <w:style w:type="table" w:customStyle="1" w:styleId="24">
    <w:name w:val="Сетка таблицы24"/>
    <w:basedOn w:val="TableNormal"/>
    <w:next w:val="TableGrid"/>
    <w:uiPriority w:val="59"/>
    <w:rsid w:val="00922757"/>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922757"/>
    <w:pPr>
      <w:widowControl w:val="0"/>
      <w:autoSpaceDE w:val="0"/>
      <w:autoSpaceDN w:val="0"/>
      <w:adjustRightInd w:val="0"/>
      <w:spacing w:before="0" w:after="0"/>
      <w:jc w:val="left"/>
    </w:pPr>
    <w:rPr>
      <w:rFonts w:ascii="Times New Roman" w:eastAsia="Times New Roman" w:hAnsi="Times New Roman" w:cs="Times New Roman"/>
      <w:sz w:val="24"/>
      <w:szCs w:val="24"/>
      <w:lang w:val="en-US"/>
    </w:rPr>
  </w:style>
  <w:style w:type="character" w:customStyle="1" w:styleId="212">
    <w:name w:val="Основной текст 2 Знак1"/>
    <w:basedOn w:val="DefaultParagraphFont"/>
    <w:uiPriority w:val="99"/>
    <w:semiHidden/>
    <w:rsid w:val="00922757"/>
    <w:rPr>
      <w:rFonts w:ascii="Sylfaen" w:hAnsi="Sylfaen"/>
      <w:lang w:val="ka-GE"/>
    </w:rPr>
  </w:style>
  <w:style w:type="character" w:customStyle="1" w:styleId="1f0">
    <w:name w:val="Основной текст с отступом Знак1"/>
    <w:basedOn w:val="DefaultParagraphFont"/>
    <w:uiPriority w:val="99"/>
    <w:semiHidden/>
    <w:rsid w:val="00922757"/>
    <w:rPr>
      <w:rFonts w:ascii="Sylfaen" w:hAnsi="Sylfaen"/>
      <w:lang w:val="ka-GE"/>
    </w:rPr>
  </w:style>
  <w:style w:type="character" w:customStyle="1" w:styleId="311">
    <w:name w:val="Основной текст с отступом 3 Знак1"/>
    <w:basedOn w:val="DefaultParagraphFont"/>
    <w:uiPriority w:val="99"/>
    <w:semiHidden/>
    <w:rsid w:val="00922757"/>
    <w:rPr>
      <w:rFonts w:ascii="Sylfaen" w:hAnsi="Sylfaen"/>
      <w:sz w:val="16"/>
      <w:szCs w:val="16"/>
      <w:lang w:val="ka-GE"/>
    </w:rPr>
  </w:style>
  <w:style w:type="character" w:customStyle="1" w:styleId="1f1">
    <w:name w:val="Электронная подпись Знак1"/>
    <w:basedOn w:val="DefaultParagraphFont"/>
    <w:uiPriority w:val="99"/>
    <w:semiHidden/>
    <w:rsid w:val="00922757"/>
    <w:rPr>
      <w:rFonts w:ascii="Sylfaen" w:hAnsi="Sylfaen"/>
      <w:lang w:val="ka-GE"/>
    </w:rPr>
  </w:style>
  <w:style w:type="table" w:customStyle="1" w:styleId="TableGrid113">
    <w:name w:val="Table Grid113"/>
    <w:basedOn w:val="TableNormal"/>
    <w:next w:val="TableGrid"/>
    <w:uiPriority w:val="59"/>
    <w:rsid w:val="00922757"/>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merierterAbsatzI">
    <w:name w:val="Nummerierter Absatz I"/>
    <w:basedOn w:val="Normal"/>
    <w:rsid w:val="00922757"/>
    <w:pPr>
      <w:tabs>
        <w:tab w:val="num" w:pos="720"/>
      </w:tabs>
      <w:spacing w:before="0" w:after="0"/>
      <w:ind w:left="720" w:hanging="360"/>
    </w:pPr>
    <w:rPr>
      <w:rFonts w:ascii="Arial" w:eastAsia="Calibri" w:hAnsi="Arial" w:cs="Times New Roman"/>
      <w:szCs w:val="20"/>
      <w:lang w:val="en-GB"/>
    </w:rPr>
  </w:style>
  <w:style w:type="table" w:customStyle="1" w:styleId="TableGrid122">
    <w:name w:val="Table Grid122"/>
    <w:basedOn w:val="TableNormal"/>
    <w:next w:val="TableGrid"/>
    <w:rsid w:val="00922757"/>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9">
    <w:name w:val="Report Table 249"/>
    <w:uiPriority w:val="98"/>
    <w:semiHidden/>
    <w:unhideWhenUsed/>
    <w:qFormat/>
    <w:rsid w:val="00922757"/>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31">
    <w:name w:val="Table Grid131"/>
    <w:basedOn w:val="TableNormal"/>
    <w:next w:val="TableGrid"/>
    <w:rsid w:val="00922757"/>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232">
    <w:name w:val="Report Table 2232"/>
    <w:uiPriority w:val="98"/>
    <w:semiHidden/>
    <w:unhideWhenUsed/>
    <w:qFormat/>
    <w:rsid w:val="00922757"/>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2">
    <w:name w:val="Report Table 2242"/>
    <w:uiPriority w:val="98"/>
    <w:semiHidden/>
    <w:unhideWhenUsed/>
    <w:qFormat/>
    <w:rsid w:val="00922757"/>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41">
    <w:name w:val="Table Grid141"/>
    <w:basedOn w:val="TableNormal"/>
    <w:next w:val="TableGrid"/>
    <w:rsid w:val="00922757"/>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
    <w:name w:val="No List23"/>
    <w:next w:val="NoList"/>
    <w:uiPriority w:val="99"/>
    <w:semiHidden/>
    <w:unhideWhenUsed/>
    <w:rsid w:val="00922757"/>
  </w:style>
  <w:style w:type="numbering" w:customStyle="1" w:styleId="NoList32">
    <w:name w:val="No List32"/>
    <w:next w:val="NoList"/>
    <w:uiPriority w:val="99"/>
    <w:semiHidden/>
    <w:unhideWhenUsed/>
    <w:rsid w:val="00922757"/>
  </w:style>
  <w:style w:type="table" w:customStyle="1" w:styleId="TableGrid132">
    <w:name w:val="Table Grid132"/>
    <w:basedOn w:val="TableNormal"/>
    <w:next w:val="TableGrid"/>
    <w:uiPriority w:val="59"/>
    <w:rsid w:val="006F69A1"/>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11">
    <w:name w:val="Table Grid711"/>
    <w:basedOn w:val="TableNormal"/>
    <w:next w:val="TableGrid"/>
    <w:uiPriority w:val="59"/>
    <w:rsid w:val="00991BC1"/>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1">
    <w:name w:val="Table Grid721"/>
    <w:basedOn w:val="TableNormal"/>
    <w:next w:val="TableGrid"/>
    <w:uiPriority w:val="59"/>
    <w:rsid w:val="00991BC1"/>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C01987"/>
  </w:style>
  <w:style w:type="numbering" w:customStyle="1" w:styleId="Style16">
    <w:name w:val="Style16"/>
    <w:uiPriority w:val="99"/>
    <w:rsid w:val="00C01987"/>
    <w:pPr>
      <w:numPr>
        <w:numId w:val="1"/>
      </w:numPr>
    </w:pPr>
  </w:style>
  <w:style w:type="table" w:customStyle="1" w:styleId="TableGrid18">
    <w:name w:val="Table Grid18"/>
    <w:basedOn w:val="TableNormal"/>
    <w:next w:val="TableGrid"/>
    <w:rsid w:val="00C01987"/>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
    <w:name w:val="Сетка таблицы110"/>
    <w:rsid w:val="00C01987"/>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0">
    <w:name w:val="Сетка таблицы22"/>
    <w:uiPriority w:val="59"/>
    <w:rsid w:val="00C01987"/>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0">
    <w:name w:val="Сетка таблицы32"/>
    <w:uiPriority w:val="59"/>
    <w:rsid w:val="00C01987"/>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0">
    <w:name w:val="Сетка таблицы42"/>
    <w:uiPriority w:val="59"/>
    <w:rsid w:val="00C01987"/>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0">
    <w:name w:val="Сетка таблицы52"/>
    <w:rsid w:val="00C01987"/>
    <w:pPr>
      <w:spacing w:before="0" w:after="0"/>
      <w:jc w:val="lef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basedOn w:val="TableNormal"/>
    <w:next w:val="TableGrid"/>
    <w:rsid w:val="00C01987"/>
    <w:pPr>
      <w:spacing w:before="0" w:after="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1"/>
    <w:basedOn w:val="TableNormal"/>
    <w:next w:val="TableGrid"/>
    <w:uiPriority w:val="99"/>
    <w:rsid w:val="00C01987"/>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uiPriority w:val="99"/>
    <w:rsid w:val="00C01987"/>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0">
    <w:name w:val="Сетка таблицы211"/>
    <w:uiPriority w:val="99"/>
    <w:rsid w:val="00C01987"/>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0">
    <w:name w:val="Сетка таблицы311"/>
    <w:uiPriority w:val="99"/>
    <w:rsid w:val="00C01987"/>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1">
    <w:name w:val="Сетка таблицы411"/>
    <w:uiPriority w:val="99"/>
    <w:rsid w:val="00C01987"/>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1">
    <w:name w:val="Сетка таблицы511"/>
    <w:uiPriority w:val="99"/>
    <w:rsid w:val="00C01987"/>
    <w:pPr>
      <w:spacing w:before="0" w:after="0"/>
      <w:jc w:val="lef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1"/>
    <w:basedOn w:val="TableNormal"/>
    <w:next w:val="TableGrid"/>
    <w:uiPriority w:val="59"/>
    <w:rsid w:val="00C01987"/>
    <w:pPr>
      <w:spacing w:before="0" w:after="0"/>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1"/>
    <w:basedOn w:val="TableNormal"/>
    <w:next w:val="TableGrid"/>
    <w:rsid w:val="00C01987"/>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1"/>
    <w:basedOn w:val="TableNormal"/>
    <w:next w:val="TableGrid"/>
    <w:rsid w:val="00C01987"/>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1"/>
    <w:basedOn w:val="TableNormal"/>
    <w:next w:val="TableGrid"/>
    <w:rsid w:val="00C01987"/>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1"/>
    <w:basedOn w:val="TableNormal"/>
    <w:next w:val="TableGrid"/>
    <w:rsid w:val="00C01987"/>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Сетка таблицы141"/>
    <w:basedOn w:val="TableNormal"/>
    <w:next w:val="TableGrid"/>
    <w:rsid w:val="00C01987"/>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1"/>
    <w:basedOn w:val="TableNormal"/>
    <w:next w:val="TableGrid"/>
    <w:rsid w:val="00C01987"/>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1"/>
    <w:basedOn w:val="TableNormal"/>
    <w:next w:val="TableGrid"/>
    <w:rsid w:val="00C01987"/>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1"/>
    <w:basedOn w:val="TableNormal"/>
    <w:next w:val="TableGrid"/>
    <w:rsid w:val="00C01987"/>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
    <w:name w:val="Сетка таблицы181"/>
    <w:basedOn w:val="TableNormal"/>
    <w:next w:val="TableGrid"/>
    <w:rsid w:val="00C01987"/>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
    <w:name w:val="Сетка таблицы191"/>
    <w:basedOn w:val="TableNormal"/>
    <w:next w:val="TableGrid"/>
    <w:uiPriority w:val="59"/>
    <w:rsid w:val="00C01987"/>
    <w:pPr>
      <w:spacing w:before="0" w:after="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59"/>
    <w:rsid w:val="00C01987"/>
    <w:pPr>
      <w:spacing w:before="0" w:after="0"/>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ontemporary1">
    <w:name w:val="Table Contemporary1"/>
    <w:basedOn w:val="TableNormal"/>
    <w:next w:val="TableContemporary"/>
    <w:rsid w:val="00C01987"/>
    <w:pPr>
      <w:spacing w:before="0" w:after="0"/>
      <w:jc w:val="left"/>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ReportTable29">
    <w:name w:val="Report Table 29"/>
    <w:uiPriority w:val="98"/>
    <w:semiHidden/>
    <w:unhideWhenUsed/>
    <w:qFormat/>
    <w:rsid w:val="00C01987"/>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1">
    <w:name w:val="Report Table1"/>
    <w:uiPriority w:val="99"/>
    <w:semiHidden/>
    <w:unhideWhenUsed/>
    <w:qFormat/>
    <w:rsid w:val="00C01987"/>
    <w:pPr>
      <w:spacing w:before="0" w:after="0"/>
      <w:jc w:val="left"/>
    </w:pPr>
    <w:rPr>
      <w:rFonts w:ascii="Calibri" w:hAnsi="Calibri"/>
      <w:sz w:val="16"/>
      <w:szCs w:val="16"/>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01">
    <w:name w:val="Сетка таблицы201"/>
    <w:basedOn w:val="TableNormal"/>
    <w:next w:val="TableGrid"/>
    <w:uiPriority w:val="59"/>
    <w:rsid w:val="00C01987"/>
    <w:pPr>
      <w:spacing w:before="0" w:after="0"/>
      <w:jc w:val="left"/>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
    <w:name w:val="No List14"/>
    <w:next w:val="NoList"/>
    <w:uiPriority w:val="99"/>
    <w:semiHidden/>
    <w:unhideWhenUsed/>
    <w:rsid w:val="00C01987"/>
  </w:style>
  <w:style w:type="numbering" w:customStyle="1" w:styleId="122">
    <w:name w:val="Нет списка12"/>
    <w:next w:val="NoList"/>
    <w:uiPriority w:val="99"/>
    <w:semiHidden/>
    <w:unhideWhenUsed/>
    <w:rsid w:val="00C01987"/>
  </w:style>
  <w:style w:type="numbering" w:customStyle="1" w:styleId="221">
    <w:name w:val="Нет списка22"/>
    <w:next w:val="NoList"/>
    <w:uiPriority w:val="99"/>
    <w:semiHidden/>
    <w:unhideWhenUsed/>
    <w:rsid w:val="00C01987"/>
  </w:style>
  <w:style w:type="numbering" w:customStyle="1" w:styleId="312">
    <w:name w:val="Нет списка31"/>
    <w:next w:val="NoList"/>
    <w:uiPriority w:val="99"/>
    <w:semiHidden/>
    <w:unhideWhenUsed/>
    <w:rsid w:val="00C01987"/>
  </w:style>
  <w:style w:type="numbering" w:customStyle="1" w:styleId="1111">
    <w:name w:val="Нет списка111"/>
    <w:next w:val="NoList"/>
    <w:uiPriority w:val="99"/>
    <w:semiHidden/>
    <w:unhideWhenUsed/>
    <w:rsid w:val="00C01987"/>
  </w:style>
  <w:style w:type="numbering" w:customStyle="1" w:styleId="2111">
    <w:name w:val="Нет списка211"/>
    <w:next w:val="NoList"/>
    <w:uiPriority w:val="99"/>
    <w:semiHidden/>
    <w:unhideWhenUsed/>
    <w:rsid w:val="00C01987"/>
  </w:style>
  <w:style w:type="table" w:customStyle="1" w:styleId="Table3Deffects17">
    <w:name w:val="Table 3D effects 17"/>
    <w:basedOn w:val="TableNormal"/>
    <w:next w:val="Table3Deffects1"/>
    <w:rsid w:val="00C01987"/>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41">
    <w:name w:val="Сетка таблицы241"/>
    <w:basedOn w:val="TableNormal"/>
    <w:next w:val="TableGrid"/>
    <w:uiPriority w:val="59"/>
    <w:rsid w:val="00C01987"/>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114"/>
    <w:basedOn w:val="TableNormal"/>
    <w:next w:val="TableGrid"/>
    <w:uiPriority w:val="59"/>
    <w:rsid w:val="00C01987"/>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
    <w:name w:val="Table Grid123"/>
    <w:basedOn w:val="TableNormal"/>
    <w:next w:val="TableGrid"/>
    <w:rsid w:val="00C01987"/>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10">
    <w:name w:val="Report Table 2410"/>
    <w:uiPriority w:val="98"/>
    <w:semiHidden/>
    <w:unhideWhenUsed/>
    <w:qFormat/>
    <w:rsid w:val="00C01987"/>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33">
    <w:name w:val="Table Grid133"/>
    <w:basedOn w:val="TableNormal"/>
    <w:next w:val="TableGrid"/>
    <w:rsid w:val="00C01987"/>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233">
    <w:name w:val="Report Table 2233"/>
    <w:uiPriority w:val="98"/>
    <w:semiHidden/>
    <w:unhideWhenUsed/>
    <w:qFormat/>
    <w:rsid w:val="00C01987"/>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3">
    <w:name w:val="Report Table 2243"/>
    <w:uiPriority w:val="98"/>
    <w:semiHidden/>
    <w:unhideWhenUsed/>
    <w:qFormat/>
    <w:rsid w:val="00C01987"/>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42">
    <w:name w:val="Table Grid142"/>
    <w:basedOn w:val="TableNormal"/>
    <w:next w:val="TableGrid"/>
    <w:rsid w:val="00C01987"/>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
    <w:name w:val="No List24"/>
    <w:next w:val="NoList"/>
    <w:uiPriority w:val="99"/>
    <w:semiHidden/>
    <w:unhideWhenUsed/>
    <w:rsid w:val="00C01987"/>
  </w:style>
  <w:style w:type="numbering" w:customStyle="1" w:styleId="NoList33">
    <w:name w:val="No List33"/>
    <w:next w:val="NoList"/>
    <w:uiPriority w:val="99"/>
    <w:semiHidden/>
    <w:unhideWhenUsed/>
    <w:rsid w:val="00C01987"/>
  </w:style>
  <w:style w:type="character" w:customStyle="1" w:styleId="ListParagraphChar">
    <w:name w:val="List Paragraph Char"/>
    <w:aliases w:val="Bullet1 Char"/>
    <w:link w:val="ListParagraph"/>
    <w:uiPriority w:val="34"/>
    <w:rsid w:val="00805894"/>
    <w:rPr>
      <w:lang w:val="ka-GE"/>
    </w:rPr>
  </w:style>
  <w:style w:type="paragraph" w:customStyle="1" w:styleId="ckhrilixml0">
    <w:name w:val="ckhrilixml"/>
    <w:basedOn w:val="Normal"/>
    <w:rsid w:val="00A267B6"/>
    <w:pPr>
      <w:spacing w:before="100" w:beforeAutospacing="1" w:after="100" w:afterAutospacing="1"/>
      <w:jc w:val="left"/>
    </w:pPr>
    <w:rPr>
      <w:rFonts w:ascii="Times New Roman" w:eastAsia="Times New Roman" w:hAnsi="Times New Roman" w:cs="Times New Roman"/>
      <w:sz w:val="24"/>
      <w:szCs w:val="24"/>
      <w:lang w:val="en-US"/>
    </w:rPr>
  </w:style>
  <w:style w:type="paragraph" w:styleId="z-TopofForm">
    <w:name w:val="HTML Top of Form"/>
    <w:basedOn w:val="Normal"/>
    <w:next w:val="Normal"/>
    <w:link w:val="z-TopofFormChar"/>
    <w:hidden/>
    <w:uiPriority w:val="99"/>
    <w:unhideWhenUsed/>
    <w:rsid w:val="000D063F"/>
    <w:pPr>
      <w:pBdr>
        <w:bottom w:val="single" w:sz="6" w:space="1" w:color="auto"/>
      </w:pBdr>
      <w:spacing w:before="0" w:after="0"/>
      <w:jc w:val="center"/>
    </w:pPr>
    <w:rPr>
      <w:rFonts w:ascii="Arial" w:eastAsia="Times New Roman" w:hAnsi="Arial" w:cs="Times New Roman"/>
      <w:vanish/>
      <w:sz w:val="16"/>
      <w:szCs w:val="16"/>
      <w:lang w:val="x-none" w:eastAsia="x-none"/>
    </w:rPr>
  </w:style>
  <w:style w:type="character" w:customStyle="1" w:styleId="z-TopofFormChar">
    <w:name w:val="z-Top of Form Char"/>
    <w:basedOn w:val="DefaultParagraphFont"/>
    <w:link w:val="z-TopofForm"/>
    <w:uiPriority w:val="99"/>
    <w:rsid w:val="000D063F"/>
    <w:rPr>
      <w:rFonts w:ascii="Arial" w:eastAsia="Times New Roman" w:hAnsi="Arial" w:cs="Times New Roman"/>
      <w:vanish/>
      <w:sz w:val="16"/>
      <w:szCs w:val="16"/>
      <w:lang w:val="x-none" w:eastAsia="x-none"/>
    </w:rPr>
  </w:style>
  <w:style w:type="paragraph" w:styleId="z-BottomofForm">
    <w:name w:val="HTML Bottom of Form"/>
    <w:basedOn w:val="Normal"/>
    <w:next w:val="Normal"/>
    <w:link w:val="z-BottomofFormChar"/>
    <w:hidden/>
    <w:uiPriority w:val="99"/>
    <w:unhideWhenUsed/>
    <w:rsid w:val="000D063F"/>
    <w:pPr>
      <w:pBdr>
        <w:top w:val="single" w:sz="6" w:space="1" w:color="auto"/>
      </w:pBdr>
      <w:spacing w:before="0" w:after="0"/>
      <w:jc w:val="center"/>
    </w:pPr>
    <w:rPr>
      <w:rFonts w:ascii="Arial" w:eastAsia="Times New Roman" w:hAnsi="Arial" w:cs="Times New Roman"/>
      <w:vanish/>
      <w:sz w:val="16"/>
      <w:szCs w:val="16"/>
      <w:lang w:val="x-none" w:eastAsia="x-none"/>
    </w:rPr>
  </w:style>
  <w:style w:type="character" w:customStyle="1" w:styleId="z-BottomofFormChar">
    <w:name w:val="z-Bottom of Form Char"/>
    <w:basedOn w:val="DefaultParagraphFont"/>
    <w:link w:val="z-BottomofForm"/>
    <w:uiPriority w:val="99"/>
    <w:rsid w:val="000D063F"/>
    <w:rPr>
      <w:rFonts w:ascii="Arial" w:eastAsia="Times New Roman" w:hAnsi="Arial" w:cs="Times New Roman"/>
      <w:vanish/>
      <w:sz w:val="16"/>
      <w:szCs w:val="16"/>
      <w:lang w:val="x-none" w:eastAsia="x-none"/>
    </w:rPr>
  </w:style>
  <w:style w:type="paragraph" w:customStyle="1" w:styleId="copyright">
    <w:name w:val="copyright"/>
    <w:basedOn w:val="Normal"/>
    <w:rsid w:val="000D063F"/>
    <w:pPr>
      <w:spacing w:before="100" w:beforeAutospacing="1" w:after="100" w:afterAutospacing="1"/>
      <w:jc w:val="left"/>
    </w:pPr>
    <w:rPr>
      <w:rFonts w:ascii="Times New Roman" w:eastAsia="Times New Roman" w:hAnsi="Times New Roman" w:cs="Times New Roman"/>
      <w:sz w:val="24"/>
      <w:szCs w:val="24"/>
      <w:lang w:val="en-US"/>
    </w:rPr>
  </w:style>
  <w:style w:type="table" w:styleId="TableWeb1">
    <w:name w:val="Table Web 1"/>
    <w:basedOn w:val="TableNormal"/>
    <w:rsid w:val="000D063F"/>
    <w:pPr>
      <w:spacing w:before="0" w:after="0"/>
      <w:jc w:val="left"/>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baleti">
    <w:name w:val="baleti"/>
    <w:basedOn w:val="Normal"/>
    <w:autoRedefine/>
    <w:qFormat/>
    <w:rsid w:val="000D063F"/>
    <w:pPr>
      <w:numPr>
        <w:numId w:val="32"/>
      </w:numPr>
      <w:tabs>
        <w:tab w:val="left" w:pos="426"/>
      </w:tabs>
      <w:spacing w:before="0" w:after="0"/>
    </w:pPr>
    <w:rPr>
      <w:rFonts w:eastAsia="Times New Roman" w:cs="Arial"/>
      <w:lang w:eastAsia="en-GB"/>
    </w:rPr>
  </w:style>
  <w:style w:type="paragraph" w:customStyle="1" w:styleId="BodyText0">
    <w:name w:val="~BodyText"/>
    <w:basedOn w:val="Normal"/>
    <w:link w:val="BodyTextChar0"/>
    <w:rsid w:val="000D063F"/>
    <w:pPr>
      <w:spacing w:before="260" w:after="0" w:line="260" w:lineRule="exact"/>
      <w:jc w:val="left"/>
    </w:pPr>
    <w:rPr>
      <w:rFonts w:ascii="Arial" w:eastAsia="Times New Roman" w:hAnsi="Arial" w:cs="Times New Roman"/>
      <w:sz w:val="20"/>
      <w:szCs w:val="24"/>
      <w:lang w:val="en-GB" w:eastAsia="en-GB"/>
    </w:rPr>
  </w:style>
  <w:style w:type="numbering" w:customStyle="1" w:styleId="heding1">
    <w:name w:val="heding 1"/>
    <w:uiPriority w:val="99"/>
    <w:rsid w:val="000D063F"/>
  </w:style>
  <w:style w:type="character" w:customStyle="1" w:styleId="BodyTextChar0">
    <w:name w:val="~BodyText Char"/>
    <w:link w:val="BodyText0"/>
    <w:rsid w:val="000D063F"/>
    <w:rPr>
      <w:rFonts w:ascii="Arial" w:eastAsia="Times New Roman" w:hAnsi="Arial" w:cs="Times New Roman"/>
      <w:sz w:val="20"/>
      <w:szCs w:val="24"/>
      <w:lang w:val="en-GB" w:eastAsia="en-GB"/>
    </w:rPr>
  </w:style>
  <w:style w:type="numbering" w:customStyle="1" w:styleId="NoList1111">
    <w:name w:val="No List1111"/>
    <w:next w:val="NoList"/>
    <w:uiPriority w:val="99"/>
    <w:semiHidden/>
    <w:unhideWhenUsed/>
    <w:rsid w:val="000D063F"/>
  </w:style>
  <w:style w:type="table" w:customStyle="1" w:styleId="TableWeb11">
    <w:name w:val="Table Web 11"/>
    <w:basedOn w:val="TableNormal"/>
    <w:next w:val="TableWeb1"/>
    <w:rsid w:val="000D063F"/>
    <w:pPr>
      <w:spacing w:before="0" w:after="0"/>
      <w:jc w:val="left"/>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CommentText1">
    <w:name w:val="Comment Text1"/>
    <w:basedOn w:val="Normal"/>
    <w:next w:val="CommentText"/>
    <w:uiPriority w:val="99"/>
    <w:unhideWhenUsed/>
    <w:rsid w:val="000D063F"/>
    <w:pPr>
      <w:spacing w:before="0" w:after="200"/>
      <w:jc w:val="left"/>
    </w:pPr>
    <w:rPr>
      <w:rFonts w:ascii="Times New Roman" w:eastAsia="Times New Roman" w:hAnsi="Times New Roman" w:cs="Times New Roman"/>
      <w:sz w:val="20"/>
      <w:szCs w:val="20"/>
      <w:lang w:val="x-none" w:eastAsia="x-none"/>
    </w:rPr>
  </w:style>
  <w:style w:type="character" w:customStyle="1" w:styleId="CommentTextChar1">
    <w:name w:val="Comment Text Char1"/>
    <w:basedOn w:val="DefaultParagraphFont"/>
    <w:rsid w:val="000D063F"/>
    <w:rPr>
      <w:rFonts w:ascii="Times New Roman" w:eastAsia="Times New Roman" w:hAnsi="Times New Roman" w:cs="Times New Roman"/>
      <w:sz w:val="20"/>
      <w:szCs w:val="20"/>
      <w:lang w:val="ru-RU" w:eastAsia="ru-RU"/>
    </w:rPr>
  </w:style>
  <w:style w:type="numbering" w:customStyle="1" w:styleId="NoList15">
    <w:name w:val="No List15"/>
    <w:next w:val="NoList"/>
    <w:uiPriority w:val="99"/>
    <w:semiHidden/>
    <w:unhideWhenUsed/>
    <w:rsid w:val="00372A1F"/>
  </w:style>
  <w:style w:type="paragraph" w:customStyle="1" w:styleId="Heading31">
    <w:name w:val="Heading 31"/>
    <w:basedOn w:val="Normal"/>
    <w:next w:val="Normal"/>
    <w:link w:val="heading3Char0"/>
    <w:autoRedefine/>
    <w:rsid w:val="00372A1F"/>
    <w:pPr>
      <w:numPr>
        <w:ilvl w:val="2"/>
        <w:numId w:val="37"/>
      </w:numPr>
      <w:spacing w:before="0" w:after="0"/>
      <w:jc w:val="center"/>
    </w:pPr>
    <w:rPr>
      <w:b/>
      <w:color w:val="000000"/>
      <w:lang w:val="en-US"/>
    </w:rPr>
  </w:style>
  <w:style w:type="character" w:customStyle="1" w:styleId="heading3Char0">
    <w:name w:val="heading 3 Char"/>
    <w:basedOn w:val="DefaultParagraphFont"/>
    <w:link w:val="Heading31"/>
    <w:rsid w:val="00372A1F"/>
    <w:rPr>
      <w:b/>
      <w:color w:val="000000"/>
    </w:rPr>
  </w:style>
  <w:style w:type="character" w:customStyle="1" w:styleId="heading5Char0">
    <w:name w:val="heading 5 Char"/>
    <w:basedOn w:val="DefaultParagraphFont"/>
    <w:link w:val="Heading51"/>
    <w:rsid w:val="00372A1F"/>
    <w:rPr>
      <w:rFonts w:eastAsia="Times New Roman" w:cs="Sylfaen"/>
      <w:b/>
      <w:color w:val="00B0F0"/>
      <w:szCs w:val="20"/>
    </w:rPr>
  </w:style>
  <w:style w:type="character" w:customStyle="1" w:styleId="TOC1Char">
    <w:name w:val="TOC 1 Char"/>
    <w:basedOn w:val="DefaultParagraphFont"/>
    <w:link w:val="TOC1"/>
    <w:uiPriority w:val="39"/>
    <w:rsid w:val="00372A1F"/>
    <w:rPr>
      <w:b/>
      <w:noProof/>
      <w:sz w:val="20"/>
      <w:lang w:val="ka-GE"/>
    </w:rPr>
  </w:style>
  <w:style w:type="table" w:customStyle="1" w:styleId="TableGrid20">
    <w:name w:val="Table Grid20"/>
    <w:basedOn w:val="TableNormal"/>
    <w:next w:val="TableGrid"/>
    <w:uiPriority w:val="59"/>
    <w:rsid w:val="00372A1F"/>
    <w:pPr>
      <w:spacing w:before="0" w:after="0"/>
      <w:jc w:val="center"/>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1">
    <w:name w:val="Table Grid5111"/>
    <w:basedOn w:val="TableNormal"/>
    <w:next w:val="TableGrid"/>
    <w:uiPriority w:val="59"/>
    <w:rsid w:val="00372A1F"/>
    <w:pPr>
      <w:spacing w:before="0" w:after="0"/>
      <w:jc w:val="center"/>
    </w:pPr>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0">
    <w:name w:val="Table Grid110"/>
    <w:basedOn w:val="TableNormal"/>
    <w:next w:val="TableGrid"/>
    <w:rsid w:val="00372A1F"/>
    <w:pPr>
      <w:spacing w:before="0" w:after="0"/>
      <w:jc w:val="center"/>
    </w:pPr>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
    <w:name w:val="Table Grid27"/>
    <w:basedOn w:val="TableNormal"/>
    <w:next w:val="TableGrid"/>
    <w:uiPriority w:val="59"/>
    <w:rsid w:val="00372A1F"/>
    <w:pPr>
      <w:spacing w:before="0" w:after="0"/>
      <w:jc w:val="center"/>
    </w:pPr>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6">
    <w:name w:val="1 / 1.1 / 1.1.16"/>
    <w:basedOn w:val="NoList"/>
    <w:next w:val="111111"/>
    <w:semiHidden/>
    <w:rsid w:val="00372A1F"/>
  </w:style>
  <w:style w:type="numbering" w:styleId="111111">
    <w:name w:val="Outline List 2"/>
    <w:basedOn w:val="NoList"/>
    <w:semiHidden/>
    <w:unhideWhenUsed/>
    <w:rsid w:val="00372A1F"/>
    <w:pPr>
      <w:numPr>
        <w:numId w:val="45"/>
      </w:numPr>
    </w:pPr>
  </w:style>
  <w:style w:type="numbering" w:customStyle="1" w:styleId="1ai1">
    <w:name w:val="1 / a / i1"/>
    <w:basedOn w:val="NoList"/>
    <w:next w:val="1ai"/>
    <w:semiHidden/>
    <w:rsid w:val="00372A1F"/>
    <w:pPr>
      <w:numPr>
        <w:numId w:val="40"/>
      </w:numPr>
    </w:pPr>
  </w:style>
  <w:style w:type="numbering" w:styleId="1ai">
    <w:name w:val="Outline List 1"/>
    <w:basedOn w:val="NoList"/>
    <w:semiHidden/>
    <w:unhideWhenUsed/>
    <w:rsid w:val="00372A1F"/>
  </w:style>
  <w:style w:type="numbering" w:customStyle="1" w:styleId="ArticleSection1">
    <w:name w:val="Article / Section1"/>
    <w:basedOn w:val="NoList"/>
    <w:next w:val="ArticleSection"/>
    <w:semiHidden/>
    <w:rsid w:val="00372A1F"/>
    <w:pPr>
      <w:numPr>
        <w:numId w:val="9"/>
      </w:numPr>
    </w:pPr>
  </w:style>
  <w:style w:type="numbering" w:styleId="ArticleSection">
    <w:name w:val="Outline List 3"/>
    <w:basedOn w:val="NoList"/>
    <w:semiHidden/>
    <w:unhideWhenUsed/>
    <w:rsid w:val="00372A1F"/>
  </w:style>
  <w:style w:type="table" w:customStyle="1" w:styleId="ListTable3-Accent61">
    <w:name w:val="List Table 3 - Accent 61"/>
    <w:basedOn w:val="TableNormal"/>
    <w:uiPriority w:val="48"/>
    <w:rsid w:val="00372A1F"/>
    <w:pPr>
      <w:spacing w:before="0" w:after="0"/>
      <w:jc w:val="center"/>
    </w:pPr>
    <w:rPr>
      <w:rFonts w:ascii="Calibri" w:eastAsia="Calibri" w:hAnsi="Calibri" w:cs="Times New Roman"/>
    </w:rPr>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table" w:customStyle="1" w:styleId="ReportTable210">
    <w:name w:val="Report Table 210"/>
    <w:uiPriority w:val="98"/>
    <w:semiHidden/>
    <w:unhideWhenUsed/>
    <w:qFormat/>
    <w:rsid w:val="00372A1F"/>
    <w:pPr>
      <w:spacing w:before="0" w:after="0"/>
      <w:jc w:val="center"/>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210">
    <w:name w:val="Сетка таблицы221"/>
    <w:basedOn w:val="TableNormal"/>
    <w:next w:val="TableGrid"/>
    <w:uiPriority w:val="59"/>
    <w:rsid w:val="00372A1F"/>
    <w:pPr>
      <w:spacing w:before="0" w:after="0"/>
      <w:jc w:val="center"/>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TableNormal"/>
    <w:next w:val="LightShading"/>
    <w:uiPriority w:val="60"/>
    <w:rsid w:val="00372A1F"/>
    <w:pPr>
      <w:spacing w:before="0" w:after="0"/>
      <w:jc w:val="center"/>
    </w:pPr>
    <w:rPr>
      <w:rFonts w:ascii="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34">
    <w:name w:val="Table Grid134"/>
    <w:basedOn w:val="TableNormal"/>
    <w:next w:val="TableGrid"/>
    <w:rsid w:val="00372A1F"/>
    <w:pPr>
      <w:spacing w:before="0" w:after="0"/>
      <w:jc w:val="center"/>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3">
    <w:name w:val="Table Grid143"/>
    <w:basedOn w:val="TableNormal"/>
    <w:next w:val="TableGrid"/>
    <w:rsid w:val="00372A1F"/>
    <w:pPr>
      <w:spacing w:before="0" w:after="0"/>
      <w:jc w:val="center"/>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321">
    <w:name w:val="Report Table 24321"/>
    <w:uiPriority w:val="98"/>
    <w:semiHidden/>
    <w:unhideWhenUsed/>
    <w:qFormat/>
    <w:rsid w:val="00372A1F"/>
    <w:pPr>
      <w:spacing w:before="0" w:after="0"/>
      <w:jc w:val="center"/>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411">
    <w:name w:val="Table Grid1411"/>
    <w:basedOn w:val="TableNormal"/>
    <w:next w:val="TableGrid"/>
    <w:rsid w:val="00372A1F"/>
    <w:pPr>
      <w:spacing w:before="0" w:after="0"/>
      <w:jc w:val="center"/>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13">
    <w:name w:val="Report Table 2413"/>
    <w:uiPriority w:val="98"/>
    <w:semiHidden/>
    <w:unhideWhenUsed/>
    <w:qFormat/>
    <w:rsid w:val="00372A1F"/>
    <w:pPr>
      <w:spacing w:before="0" w:after="0"/>
      <w:jc w:val="center"/>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
    <w:name w:val="Report Table 216"/>
    <w:uiPriority w:val="98"/>
    <w:semiHidden/>
    <w:unhideWhenUsed/>
    <w:qFormat/>
    <w:rsid w:val="00372A1F"/>
    <w:pPr>
      <w:spacing w:before="0" w:after="0"/>
      <w:jc w:val="center"/>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8">
    <w:name w:val="Table 3D effects 18"/>
    <w:basedOn w:val="TableNormal"/>
    <w:next w:val="Table3Deffects1"/>
    <w:rsid w:val="00372A1F"/>
    <w:pPr>
      <w:spacing w:before="0" w:after="0"/>
      <w:jc w:val="center"/>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17">
    <w:name w:val="Report Table 217"/>
    <w:uiPriority w:val="98"/>
    <w:semiHidden/>
    <w:unhideWhenUsed/>
    <w:qFormat/>
    <w:rsid w:val="00372A1F"/>
    <w:pPr>
      <w:spacing w:before="0" w:after="0"/>
      <w:jc w:val="center"/>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8">
    <w:name w:val="Report Table 228"/>
    <w:uiPriority w:val="98"/>
    <w:semiHidden/>
    <w:unhideWhenUsed/>
    <w:qFormat/>
    <w:rsid w:val="00372A1F"/>
    <w:pPr>
      <w:spacing w:before="0" w:after="0"/>
      <w:jc w:val="center"/>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6">
    <w:name w:val="Report Table 236"/>
    <w:uiPriority w:val="98"/>
    <w:semiHidden/>
    <w:unhideWhenUsed/>
    <w:qFormat/>
    <w:rsid w:val="00372A1F"/>
    <w:pPr>
      <w:spacing w:before="0" w:after="0"/>
      <w:jc w:val="center"/>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6">
    <w:name w:val="Report Table 256"/>
    <w:uiPriority w:val="98"/>
    <w:semiHidden/>
    <w:unhideWhenUsed/>
    <w:qFormat/>
    <w:rsid w:val="00372A1F"/>
    <w:pPr>
      <w:spacing w:before="0" w:after="0"/>
      <w:jc w:val="center"/>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62">
    <w:name w:val="Report Table 262"/>
    <w:uiPriority w:val="98"/>
    <w:semiHidden/>
    <w:unhideWhenUsed/>
    <w:qFormat/>
    <w:rsid w:val="00372A1F"/>
    <w:pPr>
      <w:spacing w:before="0" w:after="0"/>
      <w:jc w:val="center"/>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1">
    <w:name w:val="Report Table 271"/>
    <w:uiPriority w:val="98"/>
    <w:semiHidden/>
    <w:unhideWhenUsed/>
    <w:qFormat/>
    <w:rsid w:val="00372A1F"/>
    <w:pPr>
      <w:spacing w:before="0" w:after="0"/>
      <w:jc w:val="center"/>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1">
    <w:name w:val="Report Table 281"/>
    <w:uiPriority w:val="98"/>
    <w:semiHidden/>
    <w:unhideWhenUsed/>
    <w:qFormat/>
    <w:rsid w:val="00372A1F"/>
    <w:pPr>
      <w:spacing w:before="0" w:after="0"/>
      <w:jc w:val="center"/>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1">
    <w:name w:val="Report Table 291"/>
    <w:uiPriority w:val="98"/>
    <w:semiHidden/>
    <w:unhideWhenUsed/>
    <w:qFormat/>
    <w:rsid w:val="00372A1F"/>
    <w:pPr>
      <w:spacing w:before="0" w:after="0"/>
      <w:jc w:val="center"/>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6">
    <w:name w:val="No List16"/>
    <w:next w:val="NoList"/>
    <w:uiPriority w:val="99"/>
    <w:semiHidden/>
    <w:unhideWhenUsed/>
    <w:rsid w:val="00372A1F"/>
  </w:style>
  <w:style w:type="paragraph" w:customStyle="1" w:styleId="mimgebixml0">
    <w:name w:val="mimgebixml"/>
    <w:basedOn w:val="Normal"/>
    <w:rsid w:val="00372A1F"/>
    <w:pPr>
      <w:spacing w:before="100" w:beforeAutospacing="1" w:after="100" w:afterAutospacing="1"/>
      <w:jc w:val="center"/>
    </w:pPr>
    <w:rPr>
      <w:rFonts w:ascii="Times New Roman" w:eastAsia="Times New Roman" w:hAnsi="Times New Roman" w:cs="Times New Roman"/>
      <w:sz w:val="24"/>
      <w:szCs w:val="24"/>
      <w:lang w:val="en-US"/>
    </w:rPr>
  </w:style>
  <w:style w:type="paragraph" w:customStyle="1" w:styleId="tarigixml0">
    <w:name w:val="tarigixml"/>
    <w:basedOn w:val="Normal"/>
    <w:rsid w:val="00372A1F"/>
    <w:pPr>
      <w:spacing w:before="100" w:beforeAutospacing="1" w:after="100" w:afterAutospacing="1"/>
      <w:jc w:val="center"/>
    </w:pPr>
    <w:rPr>
      <w:rFonts w:ascii="Times New Roman" w:eastAsia="Times New Roman" w:hAnsi="Times New Roman" w:cs="Times New Roman"/>
      <w:sz w:val="24"/>
      <w:szCs w:val="24"/>
      <w:lang w:val="en-US"/>
    </w:rPr>
  </w:style>
  <w:style w:type="paragraph" w:customStyle="1" w:styleId="adgilixml0">
    <w:name w:val="adgilixml"/>
    <w:basedOn w:val="Normal"/>
    <w:rsid w:val="00372A1F"/>
    <w:pPr>
      <w:spacing w:before="100" w:beforeAutospacing="1" w:after="100" w:afterAutospacing="1"/>
      <w:jc w:val="center"/>
    </w:pPr>
    <w:rPr>
      <w:rFonts w:ascii="Times New Roman" w:eastAsia="Times New Roman" w:hAnsi="Times New Roman" w:cs="Times New Roman"/>
      <w:sz w:val="24"/>
      <w:szCs w:val="24"/>
      <w:lang w:val="en-US"/>
    </w:rPr>
  </w:style>
  <w:style w:type="paragraph" w:customStyle="1" w:styleId="sataurixml0">
    <w:name w:val="sataurixml"/>
    <w:basedOn w:val="Normal"/>
    <w:rsid w:val="00372A1F"/>
    <w:pPr>
      <w:spacing w:before="100" w:beforeAutospacing="1" w:after="100" w:afterAutospacing="1"/>
      <w:jc w:val="center"/>
    </w:pPr>
    <w:rPr>
      <w:rFonts w:ascii="Times New Roman" w:eastAsia="Times New Roman" w:hAnsi="Times New Roman" w:cs="Times New Roman"/>
      <w:sz w:val="24"/>
      <w:szCs w:val="24"/>
      <w:lang w:val="en-US"/>
    </w:rPr>
  </w:style>
  <w:style w:type="table" w:customStyle="1" w:styleId="TableGrid115">
    <w:name w:val="Table Grid115"/>
    <w:basedOn w:val="TableNormal"/>
    <w:next w:val="TableGrid"/>
    <w:uiPriority w:val="59"/>
    <w:rsid w:val="00372A1F"/>
    <w:pPr>
      <w:spacing w:before="0" w:after="0"/>
      <w:jc w:val="center"/>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3">
    <w:name w:val="Table Grid33"/>
    <w:basedOn w:val="TableNormal"/>
    <w:next w:val="TableGrid"/>
    <w:uiPriority w:val="59"/>
    <w:rsid w:val="00372A1F"/>
    <w:pPr>
      <w:spacing w:before="0" w:after="0"/>
      <w:jc w:val="center"/>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
    <w:name w:val="Table Grid43"/>
    <w:basedOn w:val="TableNormal"/>
    <w:next w:val="TableGrid"/>
    <w:uiPriority w:val="59"/>
    <w:rsid w:val="00372A1F"/>
    <w:pPr>
      <w:spacing w:before="0" w:after="0"/>
      <w:jc w:val="center"/>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
    <w:name w:val="No List112"/>
    <w:next w:val="NoList"/>
    <w:semiHidden/>
    <w:unhideWhenUsed/>
    <w:rsid w:val="00372A1F"/>
  </w:style>
  <w:style w:type="table" w:customStyle="1" w:styleId="242">
    <w:name w:val="Сетка таблицы242"/>
    <w:basedOn w:val="TableNormal"/>
    <w:next w:val="TableGrid"/>
    <w:uiPriority w:val="59"/>
    <w:rsid w:val="00372A1F"/>
    <w:pPr>
      <w:spacing w:before="0" w:after="0"/>
      <w:jc w:val="center"/>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5">
    <w:name w:val="No List25"/>
    <w:next w:val="NoList"/>
    <w:uiPriority w:val="99"/>
    <w:semiHidden/>
    <w:unhideWhenUsed/>
    <w:rsid w:val="00372A1F"/>
  </w:style>
  <w:style w:type="numbering" w:customStyle="1" w:styleId="NoList34">
    <w:name w:val="No List34"/>
    <w:next w:val="NoList"/>
    <w:uiPriority w:val="99"/>
    <w:semiHidden/>
    <w:rsid w:val="00372A1F"/>
  </w:style>
  <w:style w:type="paragraph" w:customStyle="1" w:styleId="CharChar6">
    <w:name w:val="Char Char6"/>
    <w:basedOn w:val="Normal"/>
    <w:next w:val="Normal"/>
    <w:semiHidden/>
    <w:rsid w:val="00372A1F"/>
    <w:pPr>
      <w:spacing w:before="0" w:after="0"/>
      <w:jc w:val="center"/>
    </w:pPr>
    <w:rPr>
      <w:rFonts w:ascii="Times New Roman" w:eastAsia="Times New Roman" w:hAnsi="Times New Roman" w:cs="Times New Roman"/>
      <w:sz w:val="24"/>
      <w:szCs w:val="24"/>
      <w:lang w:val="pl-PL" w:eastAsia="pl-PL"/>
    </w:rPr>
  </w:style>
  <w:style w:type="paragraph" w:customStyle="1" w:styleId="CharChar6Char">
    <w:name w:val="Char Char6 Char"/>
    <w:basedOn w:val="Normal"/>
    <w:next w:val="Normal"/>
    <w:semiHidden/>
    <w:rsid w:val="00372A1F"/>
    <w:pPr>
      <w:spacing w:before="0" w:after="0"/>
      <w:jc w:val="center"/>
    </w:pPr>
    <w:rPr>
      <w:rFonts w:ascii="Times New Roman" w:eastAsia="Times New Roman" w:hAnsi="Times New Roman" w:cs="Times New Roman"/>
      <w:sz w:val="24"/>
      <w:szCs w:val="24"/>
      <w:lang w:val="pl-PL" w:eastAsia="pl-PL"/>
    </w:rPr>
  </w:style>
  <w:style w:type="numbering" w:customStyle="1" w:styleId="NoList41">
    <w:name w:val="No List41"/>
    <w:next w:val="NoList"/>
    <w:uiPriority w:val="99"/>
    <w:semiHidden/>
    <w:unhideWhenUsed/>
    <w:rsid w:val="00372A1F"/>
  </w:style>
  <w:style w:type="table" w:customStyle="1" w:styleId="ReportTable2115">
    <w:name w:val="Report Table 2115"/>
    <w:uiPriority w:val="98"/>
    <w:semiHidden/>
    <w:unhideWhenUsed/>
    <w:qFormat/>
    <w:rsid w:val="00372A1F"/>
    <w:pPr>
      <w:spacing w:before="0" w:after="0"/>
      <w:jc w:val="center"/>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Normal1">
    <w:name w:val="Table Normal1"/>
    <w:uiPriority w:val="2"/>
    <w:semiHidden/>
    <w:unhideWhenUsed/>
    <w:qFormat/>
    <w:rsid w:val="00372A1F"/>
    <w:pPr>
      <w:widowControl w:val="0"/>
      <w:spacing w:before="0" w:after="0"/>
      <w:jc w:val="center"/>
    </w:pPr>
    <w:rPr>
      <w:rFonts w:ascii="Calibri" w:hAnsi="Calibri"/>
    </w:rPr>
    <w:tblPr>
      <w:tblInd w:w="0" w:type="dxa"/>
      <w:tblCellMar>
        <w:top w:w="0" w:type="dxa"/>
        <w:left w:w="0" w:type="dxa"/>
        <w:bottom w:w="0" w:type="dxa"/>
        <w:right w:w="0" w:type="dxa"/>
      </w:tblCellMar>
    </w:tblPr>
  </w:style>
  <w:style w:type="numbering" w:customStyle="1" w:styleId="NoList51">
    <w:name w:val="No List51"/>
    <w:next w:val="NoList"/>
    <w:uiPriority w:val="99"/>
    <w:semiHidden/>
    <w:unhideWhenUsed/>
    <w:rsid w:val="00372A1F"/>
  </w:style>
  <w:style w:type="paragraph" w:customStyle="1" w:styleId="pirveli">
    <w:name w:val="pirveli"/>
    <w:basedOn w:val="Normal"/>
    <w:next w:val="ListNumber"/>
    <w:autoRedefine/>
    <w:semiHidden/>
    <w:rsid w:val="00372A1F"/>
    <w:pPr>
      <w:numPr>
        <w:numId w:val="44"/>
      </w:numPr>
    </w:pPr>
    <w:rPr>
      <w:rFonts w:eastAsia="SimSun" w:cs="Sylfaen"/>
      <w:b/>
      <w:color w:val="000000"/>
      <w:lang w:eastAsia="zh-CN"/>
    </w:rPr>
  </w:style>
  <w:style w:type="paragraph" w:customStyle="1" w:styleId="Heading22">
    <w:name w:val="Heading 2_2"/>
    <w:basedOn w:val="Heading2"/>
    <w:autoRedefine/>
    <w:rsid w:val="00372A1F"/>
    <w:pPr>
      <w:keepLines w:val="0"/>
      <w:numPr>
        <w:ilvl w:val="0"/>
        <w:numId w:val="0"/>
      </w:numPr>
      <w:tabs>
        <w:tab w:val="num" w:pos="720"/>
        <w:tab w:val="num" w:pos="792"/>
      </w:tabs>
      <w:ind w:left="720" w:hanging="360"/>
      <w:jc w:val="left"/>
    </w:pPr>
    <w:rPr>
      <w:rFonts w:eastAsia="Times New Roman" w:cs="Sylfaen"/>
      <w:iCs/>
      <w:color w:val="000000"/>
      <w:sz w:val="24"/>
      <w:szCs w:val="28"/>
      <w:lang w:eastAsia="ru-RU"/>
      <w14:scene3d>
        <w14:camera w14:prst="orthographicFront"/>
        <w14:lightRig w14:rig="threePt" w14:dir="t">
          <w14:rot w14:lat="0" w14:lon="0" w14:rev="0"/>
        </w14:lightRig>
      </w14:scene3d>
    </w:rPr>
  </w:style>
  <w:style w:type="paragraph" w:customStyle="1" w:styleId="StyleHeading2LatinSylfaenComplexSylfaen2">
    <w:name w:val="Style Heading 2 + (Latin) Sylfaen (Complex) Sylfaen2"/>
    <w:basedOn w:val="Heading2"/>
    <w:autoRedefine/>
    <w:semiHidden/>
    <w:rsid w:val="00372A1F"/>
    <w:pPr>
      <w:keepLines w:val="0"/>
      <w:numPr>
        <w:ilvl w:val="0"/>
        <w:numId w:val="0"/>
      </w:numPr>
      <w:tabs>
        <w:tab w:val="num" w:pos="792"/>
      </w:tabs>
      <w:spacing w:after="180"/>
      <w:ind w:left="792" w:hanging="432"/>
      <w:jc w:val="left"/>
    </w:pPr>
    <w:rPr>
      <w:rFonts w:eastAsia="SimSun" w:cs="Sylfaen"/>
      <w:i/>
      <w:iCs/>
      <w:color w:val="000000"/>
      <w:sz w:val="24"/>
      <w:szCs w:val="28"/>
      <w:lang w:eastAsia="zh-CN"/>
      <w14:scene3d>
        <w14:camera w14:prst="orthographicFront"/>
        <w14:lightRig w14:rig="threePt" w14:dir="t">
          <w14:rot w14:lat="0" w14:lon="0" w14:rev="0"/>
        </w14:lightRig>
      </w14:scene3d>
    </w:rPr>
  </w:style>
  <w:style w:type="paragraph" w:styleId="BodyTextFirstIndent">
    <w:name w:val="Body Text First Indent"/>
    <w:basedOn w:val="BodyText"/>
    <w:link w:val="BodyTextFirstIndentChar"/>
    <w:semiHidden/>
    <w:rsid w:val="00372A1F"/>
    <w:pPr>
      <w:ind w:firstLine="210"/>
      <w:jc w:val="both"/>
    </w:pPr>
    <w:rPr>
      <w:rFonts w:ascii="Sylfaen" w:eastAsia="SimSun" w:hAnsi="Sylfaen"/>
      <w:sz w:val="22"/>
      <w:lang w:eastAsia="zh-CN"/>
    </w:rPr>
  </w:style>
  <w:style w:type="character" w:customStyle="1" w:styleId="BodyTextFirstIndentChar">
    <w:name w:val="Body Text First Indent Char"/>
    <w:basedOn w:val="BodyTextChar"/>
    <w:link w:val="BodyTextFirstIndent"/>
    <w:semiHidden/>
    <w:rsid w:val="00372A1F"/>
    <w:rPr>
      <w:rFonts w:ascii="Times New Roman" w:eastAsia="SimSun" w:hAnsi="Times New Roman" w:cs="Times New Roman"/>
      <w:sz w:val="24"/>
      <w:szCs w:val="24"/>
      <w:lang w:val="ru-RU" w:eastAsia="zh-CN"/>
    </w:rPr>
  </w:style>
  <w:style w:type="paragraph" w:styleId="BodyTextFirstIndent2">
    <w:name w:val="Body Text First Indent 2"/>
    <w:basedOn w:val="BodyTextIndent"/>
    <w:link w:val="BodyTextFirstIndent2Char"/>
    <w:semiHidden/>
    <w:rsid w:val="00372A1F"/>
    <w:pPr>
      <w:spacing w:after="120"/>
      <w:ind w:left="283" w:firstLine="210"/>
    </w:pPr>
    <w:rPr>
      <w:rFonts w:ascii="Sylfaen" w:eastAsia="SimSun" w:hAnsi="Sylfaen"/>
      <w:sz w:val="22"/>
      <w:lang w:val="ru-RU" w:eastAsia="zh-CN"/>
    </w:rPr>
  </w:style>
  <w:style w:type="character" w:customStyle="1" w:styleId="BodyTextFirstIndent2Char">
    <w:name w:val="Body Text First Indent 2 Char"/>
    <w:basedOn w:val="BodyTextIndentChar"/>
    <w:link w:val="BodyTextFirstIndent2"/>
    <w:semiHidden/>
    <w:rsid w:val="00372A1F"/>
    <w:rPr>
      <w:rFonts w:ascii="LitNusx" w:eastAsia="SimSun" w:hAnsi="LitNusx" w:cs="Times New Roman"/>
      <w:sz w:val="28"/>
      <w:szCs w:val="24"/>
      <w:lang w:val="ru-RU" w:eastAsia="zh-CN"/>
    </w:rPr>
  </w:style>
  <w:style w:type="paragraph" w:styleId="Closing">
    <w:name w:val="Closing"/>
    <w:basedOn w:val="Normal"/>
    <w:link w:val="ClosingChar"/>
    <w:semiHidden/>
    <w:rsid w:val="00372A1F"/>
    <w:pPr>
      <w:spacing w:before="0" w:after="0"/>
      <w:ind w:left="4252"/>
    </w:pPr>
    <w:rPr>
      <w:rFonts w:eastAsia="SimSun" w:cs="Times New Roman"/>
      <w:szCs w:val="24"/>
      <w:lang w:val="ru-RU" w:eastAsia="zh-CN"/>
    </w:rPr>
  </w:style>
  <w:style w:type="character" w:customStyle="1" w:styleId="ClosingChar">
    <w:name w:val="Closing Char"/>
    <w:basedOn w:val="DefaultParagraphFont"/>
    <w:link w:val="Closing"/>
    <w:semiHidden/>
    <w:rsid w:val="00372A1F"/>
    <w:rPr>
      <w:rFonts w:eastAsia="SimSun" w:cs="Times New Roman"/>
      <w:szCs w:val="24"/>
      <w:lang w:val="ru-RU" w:eastAsia="zh-CN"/>
    </w:rPr>
  </w:style>
  <w:style w:type="paragraph" w:styleId="Date">
    <w:name w:val="Date"/>
    <w:basedOn w:val="Normal"/>
    <w:next w:val="Normal"/>
    <w:link w:val="DateChar"/>
    <w:semiHidden/>
    <w:rsid w:val="00372A1F"/>
    <w:pPr>
      <w:spacing w:before="0" w:after="0"/>
    </w:pPr>
    <w:rPr>
      <w:rFonts w:eastAsia="SimSun" w:cs="Times New Roman"/>
      <w:szCs w:val="24"/>
      <w:lang w:val="ru-RU" w:eastAsia="zh-CN"/>
    </w:rPr>
  </w:style>
  <w:style w:type="character" w:customStyle="1" w:styleId="DateChar">
    <w:name w:val="Date Char"/>
    <w:basedOn w:val="DefaultParagraphFont"/>
    <w:link w:val="Date"/>
    <w:semiHidden/>
    <w:rsid w:val="00372A1F"/>
    <w:rPr>
      <w:rFonts w:eastAsia="SimSun" w:cs="Times New Roman"/>
      <w:szCs w:val="24"/>
      <w:lang w:val="ru-RU" w:eastAsia="zh-CN"/>
    </w:rPr>
  </w:style>
  <w:style w:type="paragraph" w:styleId="EnvelopeAddress">
    <w:name w:val="envelope address"/>
    <w:basedOn w:val="Normal"/>
    <w:rsid w:val="00372A1F"/>
    <w:pPr>
      <w:framePr w:w="7920" w:h="1980" w:hRule="exact" w:hSpace="180" w:wrap="auto" w:hAnchor="page" w:xAlign="center" w:yAlign="bottom"/>
      <w:spacing w:before="0" w:after="0"/>
      <w:ind w:left="2880"/>
    </w:pPr>
    <w:rPr>
      <w:rFonts w:ascii="Arial" w:eastAsia="SimSun" w:hAnsi="Arial" w:cs="Arial"/>
      <w:sz w:val="24"/>
      <w:szCs w:val="24"/>
      <w:lang w:val="ru-RU" w:eastAsia="zh-CN"/>
    </w:rPr>
  </w:style>
  <w:style w:type="paragraph" w:styleId="EnvelopeReturn">
    <w:name w:val="envelope return"/>
    <w:basedOn w:val="Normal"/>
    <w:semiHidden/>
    <w:rsid w:val="00372A1F"/>
    <w:pPr>
      <w:spacing w:before="0" w:after="0"/>
    </w:pPr>
    <w:rPr>
      <w:rFonts w:ascii="Arial" w:eastAsia="SimSun" w:hAnsi="Arial" w:cs="Arial"/>
      <w:sz w:val="20"/>
      <w:szCs w:val="20"/>
      <w:lang w:val="ru-RU" w:eastAsia="zh-CN"/>
    </w:rPr>
  </w:style>
  <w:style w:type="character" w:styleId="HTMLAcronym">
    <w:name w:val="HTML Acronym"/>
    <w:basedOn w:val="DefaultParagraphFont"/>
    <w:semiHidden/>
    <w:rsid w:val="00372A1F"/>
  </w:style>
  <w:style w:type="paragraph" w:styleId="HTMLAddress">
    <w:name w:val="HTML Address"/>
    <w:basedOn w:val="Normal"/>
    <w:link w:val="HTMLAddressChar"/>
    <w:semiHidden/>
    <w:rsid w:val="00372A1F"/>
    <w:pPr>
      <w:spacing w:before="0" w:after="0"/>
    </w:pPr>
    <w:rPr>
      <w:rFonts w:eastAsia="SimSun" w:cs="Times New Roman"/>
      <w:i/>
      <w:iCs/>
      <w:szCs w:val="24"/>
      <w:lang w:val="ru-RU" w:eastAsia="zh-CN"/>
    </w:rPr>
  </w:style>
  <w:style w:type="character" w:customStyle="1" w:styleId="HTMLAddressChar">
    <w:name w:val="HTML Address Char"/>
    <w:basedOn w:val="DefaultParagraphFont"/>
    <w:link w:val="HTMLAddress"/>
    <w:semiHidden/>
    <w:rsid w:val="00372A1F"/>
    <w:rPr>
      <w:rFonts w:eastAsia="SimSun" w:cs="Times New Roman"/>
      <w:i/>
      <w:iCs/>
      <w:szCs w:val="24"/>
      <w:lang w:val="ru-RU" w:eastAsia="zh-CN"/>
    </w:rPr>
  </w:style>
  <w:style w:type="character" w:styleId="HTMLCite">
    <w:name w:val="HTML Cite"/>
    <w:basedOn w:val="DefaultParagraphFont"/>
    <w:semiHidden/>
    <w:rsid w:val="00372A1F"/>
    <w:rPr>
      <w:i/>
      <w:iCs/>
    </w:rPr>
  </w:style>
  <w:style w:type="character" w:styleId="HTMLCode">
    <w:name w:val="HTML Code"/>
    <w:basedOn w:val="DefaultParagraphFont"/>
    <w:semiHidden/>
    <w:rsid w:val="00372A1F"/>
    <w:rPr>
      <w:rFonts w:ascii="Courier New" w:hAnsi="Courier New" w:cs="Courier New"/>
      <w:sz w:val="20"/>
      <w:szCs w:val="20"/>
    </w:rPr>
  </w:style>
  <w:style w:type="character" w:styleId="HTMLDefinition">
    <w:name w:val="HTML Definition"/>
    <w:basedOn w:val="DefaultParagraphFont"/>
    <w:semiHidden/>
    <w:rsid w:val="00372A1F"/>
    <w:rPr>
      <w:i/>
      <w:iCs/>
    </w:rPr>
  </w:style>
  <w:style w:type="character" w:styleId="HTMLKeyboard">
    <w:name w:val="HTML Keyboard"/>
    <w:basedOn w:val="DefaultParagraphFont"/>
    <w:semiHidden/>
    <w:rsid w:val="00372A1F"/>
    <w:rPr>
      <w:rFonts w:ascii="Courier New" w:hAnsi="Courier New" w:cs="Courier New"/>
      <w:sz w:val="20"/>
      <w:szCs w:val="20"/>
    </w:rPr>
  </w:style>
  <w:style w:type="character" w:styleId="HTMLSample">
    <w:name w:val="HTML Sample"/>
    <w:basedOn w:val="DefaultParagraphFont"/>
    <w:semiHidden/>
    <w:rsid w:val="00372A1F"/>
    <w:rPr>
      <w:rFonts w:ascii="Courier New" w:hAnsi="Courier New" w:cs="Courier New"/>
    </w:rPr>
  </w:style>
  <w:style w:type="character" w:styleId="HTMLTypewriter">
    <w:name w:val="HTML Typewriter"/>
    <w:basedOn w:val="DefaultParagraphFont"/>
    <w:semiHidden/>
    <w:rsid w:val="00372A1F"/>
    <w:rPr>
      <w:rFonts w:ascii="Courier New" w:hAnsi="Courier New" w:cs="Courier New"/>
      <w:sz w:val="20"/>
      <w:szCs w:val="20"/>
    </w:rPr>
  </w:style>
  <w:style w:type="character" w:styleId="HTMLVariable">
    <w:name w:val="HTML Variable"/>
    <w:basedOn w:val="DefaultParagraphFont"/>
    <w:semiHidden/>
    <w:rsid w:val="00372A1F"/>
    <w:rPr>
      <w:i/>
      <w:iCs/>
    </w:rPr>
  </w:style>
  <w:style w:type="character" w:styleId="LineNumber">
    <w:name w:val="line number"/>
    <w:basedOn w:val="DefaultParagraphFont"/>
    <w:semiHidden/>
    <w:rsid w:val="00372A1F"/>
  </w:style>
  <w:style w:type="paragraph" w:styleId="List">
    <w:name w:val="List"/>
    <w:basedOn w:val="Normal"/>
    <w:rsid w:val="00372A1F"/>
    <w:pPr>
      <w:spacing w:before="0" w:after="0"/>
      <w:ind w:left="283" w:hanging="283"/>
    </w:pPr>
    <w:rPr>
      <w:rFonts w:eastAsia="SimSun" w:cs="Times New Roman"/>
      <w:szCs w:val="24"/>
      <w:lang w:val="ru-RU" w:eastAsia="zh-CN"/>
    </w:rPr>
  </w:style>
  <w:style w:type="paragraph" w:styleId="List2">
    <w:name w:val="List 2"/>
    <w:basedOn w:val="Normal"/>
    <w:semiHidden/>
    <w:rsid w:val="00372A1F"/>
    <w:pPr>
      <w:spacing w:before="0" w:after="0"/>
      <w:ind w:left="566" w:hanging="283"/>
    </w:pPr>
    <w:rPr>
      <w:rFonts w:eastAsia="SimSun" w:cs="Times New Roman"/>
      <w:szCs w:val="24"/>
      <w:lang w:val="ru-RU" w:eastAsia="zh-CN"/>
    </w:rPr>
  </w:style>
  <w:style w:type="paragraph" w:styleId="List3">
    <w:name w:val="List 3"/>
    <w:basedOn w:val="Normal"/>
    <w:semiHidden/>
    <w:rsid w:val="00372A1F"/>
    <w:pPr>
      <w:spacing w:before="0" w:after="0"/>
      <w:ind w:left="849" w:hanging="283"/>
    </w:pPr>
    <w:rPr>
      <w:rFonts w:eastAsia="SimSun" w:cs="Times New Roman"/>
      <w:szCs w:val="24"/>
      <w:lang w:val="ru-RU" w:eastAsia="zh-CN"/>
    </w:rPr>
  </w:style>
  <w:style w:type="paragraph" w:styleId="List4">
    <w:name w:val="List 4"/>
    <w:basedOn w:val="Normal"/>
    <w:semiHidden/>
    <w:rsid w:val="00372A1F"/>
    <w:pPr>
      <w:spacing w:before="0" w:after="0"/>
      <w:ind w:left="1132" w:hanging="283"/>
    </w:pPr>
    <w:rPr>
      <w:rFonts w:eastAsia="SimSun" w:cs="Times New Roman"/>
      <w:szCs w:val="24"/>
      <w:lang w:val="ru-RU" w:eastAsia="zh-CN"/>
    </w:rPr>
  </w:style>
  <w:style w:type="paragraph" w:styleId="List5">
    <w:name w:val="List 5"/>
    <w:basedOn w:val="Normal"/>
    <w:semiHidden/>
    <w:rsid w:val="00372A1F"/>
    <w:pPr>
      <w:spacing w:before="0" w:after="0"/>
      <w:ind w:left="1415" w:hanging="283"/>
    </w:pPr>
    <w:rPr>
      <w:rFonts w:eastAsia="SimSun" w:cs="Times New Roman"/>
      <w:szCs w:val="24"/>
      <w:lang w:val="ru-RU" w:eastAsia="zh-CN"/>
    </w:rPr>
  </w:style>
  <w:style w:type="paragraph" w:styleId="ListBullet3">
    <w:name w:val="List Bullet 3"/>
    <w:basedOn w:val="Normal"/>
    <w:autoRedefine/>
    <w:rsid w:val="00372A1F"/>
    <w:pPr>
      <w:numPr>
        <w:numId w:val="48"/>
      </w:numPr>
      <w:spacing w:before="0" w:after="0"/>
    </w:pPr>
    <w:rPr>
      <w:rFonts w:eastAsia="SimSun" w:cs="Times New Roman"/>
      <w:szCs w:val="24"/>
      <w:lang w:val="ru-RU" w:eastAsia="zh-CN"/>
    </w:rPr>
  </w:style>
  <w:style w:type="paragraph" w:styleId="ListBullet4">
    <w:name w:val="List Bullet 4"/>
    <w:basedOn w:val="Normal"/>
    <w:autoRedefine/>
    <w:semiHidden/>
    <w:rsid w:val="00372A1F"/>
    <w:pPr>
      <w:numPr>
        <w:numId w:val="49"/>
      </w:numPr>
      <w:spacing w:before="0" w:after="0"/>
    </w:pPr>
    <w:rPr>
      <w:rFonts w:eastAsia="SimSun" w:cs="Times New Roman"/>
      <w:szCs w:val="24"/>
      <w:lang w:val="ru-RU" w:eastAsia="zh-CN"/>
    </w:rPr>
  </w:style>
  <w:style w:type="paragraph" w:styleId="ListBullet5">
    <w:name w:val="List Bullet 5"/>
    <w:basedOn w:val="Normal"/>
    <w:autoRedefine/>
    <w:semiHidden/>
    <w:rsid w:val="00372A1F"/>
    <w:pPr>
      <w:numPr>
        <w:numId w:val="50"/>
      </w:numPr>
      <w:spacing w:before="0" w:after="0"/>
    </w:pPr>
    <w:rPr>
      <w:rFonts w:eastAsia="SimSun" w:cs="Times New Roman"/>
      <w:szCs w:val="24"/>
      <w:lang w:val="ru-RU" w:eastAsia="zh-CN"/>
    </w:rPr>
  </w:style>
  <w:style w:type="paragraph" w:styleId="ListContinue">
    <w:name w:val="List Continue"/>
    <w:basedOn w:val="Normal"/>
    <w:semiHidden/>
    <w:rsid w:val="00372A1F"/>
    <w:pPr>
      <w:spacing w:before="0"/>
      <w:ind w:left="283"/>
    </w:pPr>
    <w:rPr>
      <w:rFonts w:eastAsia="SimSun" w:cs="Times New Roman"/>
      <w:szCs w:val="24"/>
      <w:lang w:val="ru-RU" w:eastAsia="zh-CN"/>
    </w:rPr>
  </w:style>
  <w:style w:type="paragraph" w:styleId="ListContinue3">
    <w:name w:val="List Continue 3"/>
    <w:basedOn w:val="Normal"/>
    <w:semiHidden/>
    <w:rsid w:val="00372A1F"/>
    <w:pPr>
      <w:spacing w:before="0"/>
      <w:ind w:left="849"/>
    </w:pPr>
    <w:rPr>
      <w:rFonts w:eastAsia="SimSun" w:cs="Times New Roman"/>
      <w:szCs w:val="24"/>
      <w:lang w:val="ru-RU" w:eastAsia="zh-CN"/>
    </w:rPr>
  </w:style>
  <w:style w:type="paragraph" w:styleId="ListContinue4">
    <w:name w:val="List Continue 4"/>
    <w:basedOn w:val="Normal"/>
    <w:semiHidden/>
    <w:rsid w:val="00372A1F"/>
    <w:pPr>
      <w:spacing w:before="0"/>
      <w:ind w:left="1132"/>
    </w:pPr>
    <w:rPr>
      <w:rFonts w:eastAsia="SimSun" w:cs="Times New Roman"/>
      <w:szCs w:val="24"/>
      <w:lang w:val="ru-RU" w:eastAsia="zh-CN"/>
    </w:rPr>
  </w:style>
  <w:style w:type="paragraph" w:styleId="ListContinue5">
    <w:name w:val="List Continue 5"/>
    <w:basedOn w:val="Normal"/>
    <w:semiHidden/>
    <w:rsid w:val="00372A1F"/>
    <w:pPr>
      <w:spacing w:before="0"/>
      <w:ind w:left="1415"/>
    </w:pPr>
    <w:rPr>
      <w:rFonts w:eastAsia="SimSun" w:cs="Times New Roman"/>
      <w:szCs w:val="24"/>
      <w:lang w:val="ru-RU" w:eastAsia="zh-CN"/>
    </w:rPr>
  </w:style>
  <w:style w:type="paragraph" w:styleId="ListNumber2">
    <w:name w:val="List Number 2"/>
    <w:basedOn w:val="Normal"/>
    <w:semiHidden/>
    <w:rsid w:val="00372A1F"/>
    <w:pPr>
      <w:numPr>
        <w:numId w:val="51"/>
      </w:numPr>
      <w:spacing w:before="0" w:after="0"/>
    </w:pPr>
    <w:rPr>
      <w:rFonts w:eastAsia="SimSun" w:cs="Times New Roman"/>
      <w:szCs w:val="24"/>
      <w:lang w:val="ru-RU" w:eastAsia="zh-CN"/>
    </w:rPr>
  </w:style>
  <w:style w:type="paragraph" w:styleId="ListNumber3">
    <w:name w:val="List Number 3"/>
    <w:basedOn w:val="Normal"/>
    <w:semiHidden/>
    <w:rsid w:val="00372A1F"/>
    <w:pPr>
      <w:numPr>
        <w:numId w:val="52"/>
      </w:numPr>
      <w:spacing w:before="0" w:after="0"/>
    </w:pPr>
    <w:rPr>
      <w:rFonts w:eastAsia="SimSun" w:cs="Times New Roman"/>
      <w:szCs w:val="24"/>
      <w:lang w:val="ru-RU" w:eastAsia="zh-CN"/>
    </w:rPr>
  </w:style>
  <w:style w:type="paragraph" w:styleId="ListNumber4">
    <w:name w:val="List Number 4"/>
    <w:basedOn w:val="Normal"/>
    <w:semiHidden/>
    <w:rsid w:val="00372A1F"/>
    <w:pPr>
      <w:numPr>
        <w:numId w:val="53"/>
      </w:numPr>
      <w:spacing w:before="0" w:after="0"/>
    </w:pPr>
    <w:rPr>
      <w:rFonts w:eastAsia="SimSun" w:cs="Times New Roman"/>
      <w:szCs w:val="24"/>
      <w:lang w:val="ru-RU" w:eastAsia="zh-CN"/>
    </w:rPr>
  </w:style>
  <w:style w:type="paragraph" w:styleId="ListNumber5">
    <w:name w:val="List Number 5"/>
    <w:basedOn w:val="Normal"/>
    <w:semiHidden/>
    <w:rsid w:val="00372A1F"/>
    <w:pPr>
      <w:numPr>
        <w:numId w:val="54"/>
      </w:numPr>
      <w:spacing w:before="0" w:after="0"/>
    </w:pPr>
    <w:rPr>
      <w:rFonts w:eastAsia="SimSun" w:cs="Times New Roman"/>
      <w:szCs w:val="24"/>
      <w:lang w:val="ru-RU" w:eastAsia="zh-CN"/>
    </w:rPr>
  </w:style>
  <w:style w:type="paragraph" w:styleId="MessageHeader">
    <w:name w:val="Message Header"/>
    <w:basedOn w:val="Normal"/>
    <w:link w:val="MessageHeaderChar"/>
    <w:semiHidden/>
    <w:rsid w:val="00372A1F"/>
    <w:pPr>
      <w:pBdr>
        <w:top w:val="single" w:sz="6" w:space="1" w:color="auto"/>
        <w:left w:val="single" w:sz="6" w:space="1" w:color="auto"/>
        <w:bottom w:val="single" w:sz="6" w:space="1" w:color="auto"/>
        <w:right w:val="single" w:sz="6" w:space="1" w:color="auto"/>
      </w:pBdr>
      <w:shd w:val="pct20" w:color="auto" w:fill="auto"/>
      <w:spacing w:before="0" w:after="0"/>
      <w:ind w:left="1134" w:hanging="1134"/>
    </w:pPr>
    <w:rPr>
      <w:rFonts w:ascii="Arial" w:eastAsia="SimSun" w:hAnsi="Arial" w:cs="Arial"/>
      <w:sz w:val="24"/>
      <w:szCs w:val="24"/>
      <w:lang w:val="ru-RU" w:eastAsia="zh-CN"/>
    </w:rPr>
  </w:style>
  <w:style w:type="character" w:customStyle="1" w:styleId="MessageHeaderChar">
    <w:name w:val="Message Header Char"/>
    <w:basedOn w:val="DefaultParagraphFont"/>
    <w:link w:val="MessageHeader"/>
    <w:semiHidden/>
    <w:rsid w:val="00372A1F"/>
    <w:rPr>
      <w:rFonts w:ascii="Arial" w:eastAsia="SimSun" w:hAnsi="Arial" w:cs="Arial"/>
      <w:sz w:val="24"/>
      <w:szCs w:val="24"/>
      <w:shd w:val="pct20" w:color="auto" w:fill="auto"/>
      <w:lang w:val="ru-RU" w:eastAsia="zh-CN"/>
    </w:rPr>
  </w:style>
  <w:style w:type="paragraph" w:styleId="NoteHeading">
    <w:name w:val="Note Heading"/>
    <w:basedOn w:val="Normal"/>
    <w:next w:val="Normal"/>
    <w:link w:val="NoteHeadingChar"/>
    <w:semiHidden/>
    <w:rsid w:val="00372A1F"/>
    <w:pPr>
      <w:spacing w:before="0" w:after="0"/>
    </w:pPr>
    <w:rPr>
      <w:rFonts w:eastAsia="SimSun" w:cs="Times New Roman"/>
      <w:szCs w:val="24"/>
      <w:lang w:val="ru-RU" w:eastAsia="zh-CN"/>
    </w:rPr>
  </w:style>
  <w:style w:type="character" w:customStyle="1" w:styleId="NoteHeadingChar">
    <w:name w:val="Note Heading Char"/>
    <w:basedOn w:val="DefaultParagraphFont"/>
    <w:link w:val="NoteHeading"/>
    <w:semiHidden/>
    <w:rsid w:val="00372A1F"/>
    <w:rPr>
      <w:rFonts w:eastAsia="SimSun" w:cs="Times New Roman"/>
      <w:szCs w:val="24"/>
      <w:lang w:val="ru-RU" w:eastAsia="zh-CN"/>
    </w:rPr>
  </w:style>
  <w:style w:type="paragraph" w:styleId="Salutation">
    <w:name w:val="Salutation"/>
    <w:basedOn w:val="Normal"/>
    <w:next w:val="Normal"/>
    <w:link w:val="SalutationChar"/>
    <w:semiHidden/>
    <w:rsid w:val="00372A1F"/>
    <w:pPr>
      <w:spacing w:before="0" w:after="0"/>
    </w:pPr>
    <w:rPr>
      <w:rFonts w:eastAsia="SimSun" w:cs="Times New Roman"/>
      <w:szCs w:val="24"/>
      <w:lang w:val="ru-RU" w:eastAsia="zh-CN"/>
    </w:rPr>
  </w:style>
  <w:style w:type="character" w:customStyle="1" w:styleId="SalutationChar">
    <w:name w:val="Salutation Char"/>
    <w:basedOn w:val="DefaultParagraphFont"/>
    <w:link w:val="Salutation"/>
    <w:semiHidden/>
    <w:rsid w:val="00372A1F"/>
    <w:rPr>
      <w:rFonts w:eastAsia="SimSun" w:cs="Times New Roman"/>
      <w:szCs w:val="24"/>
      <w:lang w:val="ru-RU" w:eastAsia="zh-CN"/>
    </w:rPr>
  </w:style>
  <w:style w:type="paragraph" w:styleId="Signature">
    <w:name w:val="Signature"/>
    <w:basedOn w:val="Normal"/>
    <w:link w:val="SignatureChar"/>
    <w:semiHidden/>
    <w:rsid w:val="00372A1F"/>
    <w:pPr>
      <w:spacing w:before="0" w:after="0"/>
      <w:ind w:left="4252"/>
    </w:pPr>
    <w:rPr>
      <w:rFonts w:eastAsia="SimSun" w:cs="Times New Roman"/>
      <w:szCs w:val="24"/>
      <w:lang w:val="ru-RU" w:eastAsia="zh-CN"/>
    </w:rPr>
  </w:style>
  <w:style w:type="character" w:customStyle="1" w:styleId="SignatureChar">
    <w:name w:val="Signature Char"/>
    <w:basedOn w:val="DefaultParagraphFont"/>
    <w:link w:val="Signature"/>
    <w:semiHidden/>
    <w:rsid w:val="00372A1F"/>
    <w:rPr>
      <w:rFonts w:eastAsia="SimSun" w:cs="Times New Roman"/>
      <w:szCs w:val="24"/>
      <w:lang w:val="ru-RU" w:eastAsia="zh-CN"/>
    </w:rPr>
  </w:style>
  <w:style w:type="paragraph" w:styleId="Subtitle">
    <w:name w:val="Subtitle"/>
    <w:basedOn w:val="Normal"/>
    <w:link w:val="SubtitleChar"/>
    <w:qFormat/>
    <w:rsid w:val="00372A1F"/>
    <w:pPr>
      <w:spacing w:before="0" w:after="60"/>
      <w:jc w:val="center"/>
      <w:outlineLvl w:val="1"/>
    </w:pPr>
    <w:rPr>
      <w:rFonts w:ascii="Arial" w:eastAsia="SimSun" w:hAnsi="Arial" w:cs="Arial"/>
      <w:sz w:val="24"/>
      <w:szCs w:val="24"/>
      <w:lang w:val="ru-RU" w:eastAsia="zh-CN"/>
    </w:rPr>
  </w:style>
  <w:style w:type="character" w:customStyle="1" w:styleId="SubtitleChar">
    <w:name w:val="Subtitle Char"/>
    <w:basedOn w:val="DefaultParagraphFont"/>
    <w:link w:val="Subtitle"/>
    <w:rsid w:val="00372A1F"/>
    <w:rPr>
      <w:rFonts w:ascii="Arial" w:eastAsia="SimSun" w:hAnsi="Arial" w:cs="Arial"/>
      <w:sz w:val="24"/>
      <w:szCs w:val="24"/>
      <w:lang w:val="ru-RU" w:eastAsia="zh-CN"/>
    </w:rPr>
  </w:style>
  <w:style w:type="table" w:customStyle="1" w:styleId="Table3Deffects115">
    <w:name w:val="Table 3D effects 115"/>
    <w:basedOn w:val="TableNormal"/>
    <w:next w:val="Table3Deffects1"/>
    <w:rsid w:val="00372A1F"/>
    <w:pPr>
      <w:spacing w:before="0" w:after="0"/>
    </w:pPr>
    <w:rPr>
      <w:rFonts w:ascii="Times New Roman" w:eastAsia="SimSu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72A1F"/>
    <w:pPr>
      <w:spacing w:before="0" w:after="0"/>
    </w:pPr>
    <w:rPr>
      <w:rFonts w:ascii="Times New Roman" w:eastAsia="SimSu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72A1F"/>
    <w:pPr>
      <w:spacing w:before="0" w:after="0"/>
    </w:pPr>
    <w:rPr>
      <w:rFonts w:ascii="Times New Roman" w:eastAsia="SimSu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372A1F"/>
    <w:pPr>
      <w:spacing w:before="0" w:after="0"/>
    </w:pPr>
    <w:rPr>
      <w:rFonts w:ascii="Times New Roman" w:eastAsia="SimSu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72A1F"/>
    <w:pPr>
      <w:spacing w:before="0" w:after="0"/>
    </w:pPr>
    <w:rPr>
      <w:rFonts w:ascii="Times New Roman" w:eastAsia="SimSu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72A1F"/>
    <w:pPr>
      <w:spacing w:before="0" w:after="0"/>
    </w:pPr>
    <w:rPr>
      <w:rFonts w:ascii="Times New Roman" w:eastAsia="SimSu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72A1F"/>
    <w:pPr>
      <w:spacing w:before="0" w:after="0"/>
    </w:pPr>
    <w:rPr>
      <w:rFonts w:ascii="Times New Roman" w:eastAsia="SimSu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372A1F"/>
    <w:pPr>
      <w:spacing w:before="0" w:after="0"/>
    </w:pPr>
    <w:rPr>
      <w:rFonts w:ascii="Times New Roman" w:eastAsia="SimSu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72A1F"/>
    <w:pPr>
      <w:spacing w:before="0" w:after="0"/>
    </w:pPr>
    <w:rPr>
      <w:rFonts w:ascii="Times New Roman" w:eastAsia="SimSu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72A1F"/>
    <w:pPr>
      <w:spacing w:before="0" w:after="0"/>
    </w:pPr>
    <w:rPr>
      <w:rFonts w:ascii="Times New Roman" w:eastAsia="SimSu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372A1F"/>
    <w:pPr>
      <w:spacing w:before="0" w:after="0"/>
    </w:pPr>
    <w:rPr>
      <w:rFonts w:ascii="Times New Roman" w:eastAsia="SimSu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72A1F"/>
    <w:pPr>
      <w:spacing w:before="0" w:after="0"/>
    </w:pPr>
    <w:rPr>
      <w:rFonts w:ascii="Times New Roman" w:eastAsia="SimSu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72A1F"/>
    <w:pPr>
      <w:spacing w:before="0" w:after="0"/>
    </w:pPr>
    <w:rPr>
      <w:rFonts w:ascii="Times New Roman" w:eastAsia="SimSu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72A1F"/>
    <w:pPr>
      <w:spacing w:before="0" w:after="0"/>
    </w:pPr>
    <w:rPr>
      <w:rFonts w:ascii="Times New Roman" w:eastAsia="SimSu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72A1F"/>
    <w:pPr>
      <w:spacing w:before="0" w:after="0"/>
    </w:pPr>
    <w:rPr>
      <w:rFonts w:ascii="Times New Roman" w:eastAsia="SimSu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
    <w:name w:val="Table Contemporary2"/>
    <w:basedOn w:val="TableNormal"/>
    <w:next w:val="TableContemporary"/>
    <w:semiHidden/>
    <w:rsid w:val="00372A1F"/>
    <w:pPr>
      <w:spacing w:before="0" w:after="0"/>
    </w:pPr>
    <w:rPr>
      <w:rFonts w:ascii="Times New Roman" w:eastAsia="SimSu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372A1F"/>
    <w:pPr>
      <w:spacing w:before="0" w:after="0"/>
    </w:pPr>
    <w:rPr>
      <w:rFonts w:ascii="Times New Roman" w:eastAsia="SimSu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a">
    <w:name w:val="Table Grid 1"/>
    <w:basedOn w:val="TableNormal"/>
    <w:semiHidden/>
    <w:rsid w:val="00372A1F"/>
    <w:pPr>
      <w:spacing w:before="0" w:after="0"/>
    </w:pPr>
    <w:rPr>
      <w:rFonts w:ascii="Times New Roman" w:eastAsia="SimSu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8">
    <w:name w:val="Table Grid 2"/>
    <w:basedOn w:val="TableNormal"/>
    <w:semiHidden/>
    <w:rsid w:val="00372A1F"/>
    <w:pPr>
      <w:spacing w:before="0" w:after="0"/>
    </w:pPr>
    <w:rPr>
      <w:rFonts w:ascii="Times New Roman" w:eastAsia="SimSu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0">
    <w:name w:val="Table Grid 3"/>
    <w:basedOn w:val="TableNormal"/>
    <w:semiHidden/>
    <w:rsid w:val="00372A1F"/>
    <w:pPr>
      <w:spacing w:before="0" w:after="0"/>
    </w:pPr>
    <w:rPr>
      <w:rFonts w:ascii="Times New Roman" w:eastAsia="SimSu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0">
    <w:name w:val="Table Grid 4"/>
    <w:basedOn w:val="TableNormal"/>
    <w:semiHidden/>
    <w:rsid w:val="00372A1F"/>
    <w:pPr>
      <w:spacing w:before="0" w:after="0"/>
    </w:pPr>
    <w:rPr>
      <w:rFonts w:ascii="Times New Roman" w:eastAsia="SimSu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0">
    <w:name w:val="Table Grid 5"/>
    <w:basedOn w:val="TableNormal"/>
    <w:semiHidden/>
    <w:rsid w:val="00372A1F"/>
    <w:pPr>
      <w:spacing w:before="0" w:after="0"/>
    </w:pPr>
    <w:rPr>
      <w:rFonts w:ascii="Times New Roman" w:eastAsia="SimSu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0">
    <w:name w:val="Table Grid 6"/>
    <w:basedOn w:val="TableNormal"/>
    <w:semiHidden/>
    <w:rsid w:val="00372A1F"/>
    <w:pPr>
      <w:spacing w:before="0" w:after="0"/>
    </w:pPr>
    <w:rPr>
      <w:rFonts w:ascii="Times New Roman" w:eastAsia="SimSu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0">
    <w:name w:val="Table Grid 7"/>
    <w:basedOn w:val="TableNormal"/>
    <w:semiHidden/>
    <w:rsid w:val="00372A1F"/>
    <w:pPr>
      <w:spacing w:before="0" w:after="0"/>
    </w:pPr>
    <w:rPr>
      <w:rFonts w:ascii="Times New Roman" w:eastAsia="SimSu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0">
    <w:name w:val="Table Grid 8"/>
    <w:basedOn w:val="TableNormal"/>
    <w:semiHidden/>
    <w:rsid w:val="00372A1F"/>
    <w:pPr>
      <w:spacing w:before="0" w:after="0"/>
    </w:pPr>
    <w:rPr>
      <w:rFonts w:ascii="Times New Roman" w:eastAsia="SimSu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372A1F"/>
    <w:pPr>
      <w:spacing w:before="0" w:after="0"/>
    </w:pPr>
    <w:rPr>
      <w:rFonts w:ascii="Times New Roman" w:eastAsia="SimSu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72A1F"/>
    <w:pPr>
      <w:spacing w:before="0" w:after="0"/>
    </w:pPr>
    <w:rPr>
      <w:rFonts w:ascii="Times New Roman" w:eastAsia="SimSu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72A1F"/>
    <w:pPr>
      <w:spacing w:before="0" w:after="0"/>
    </w:pPr>
    <w:rPr>
      <w:rFonts w:ascii="Times New Roman" w:eastAsia="SimSu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72A1F"/>
    <w:pPr>
      <w:spacing w:before="0" w:after="0"/>
    </w:pPr>
    <w:rPr>
      <w:rFonts w:ascii="Times New Roman" w:eastAsia="SimSu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72A1F"/>
    <w:pPr>
      <w:spacing w:before="0" w:after="0"/>
    </w:pPr>
    <w:rPr>
      <w:rFonts w:ascii="Times New Roman" w:eastAsia="SimSu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72A1F"/>
    <w:pPr>
      <w:spacing w:before="0" w:after="0"/>
    </w:pPr>
    <w:rPr>
      <w:rFonts w:ascii="Times New Roman" w:eastAsia="SimSu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72A1F"/>
    <w:pPr>
      <w:spacing w:before="0" w:after="0"/>
    </w:pPr>
    <w:rPr>
      <w:rFonts w:ascii="Times New Roman" w:eastAsia="SimSu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72A1F"/>
    <w:pPr>
      <w:spacing w:before="0" w:after="0"/>
    </w:pPr>
    <w:rPr>
      <w:rFonts w:ascii="Times New Roman" w:eastAsia="SimSu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72A1F"/>
    <w:pPr>
      <w:spacing w:before="0" w:after="0"/>
    </w:pPr>
    <w:rPr>
      <w:rFonts w:ascii="Times New Roman" w:eastAsia="SimSu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372A1F"/>
    <w:pPr>
      <w:spacing w:before="0" w:after="0"/>
    </w:pPr>
    <w:rPr>
      <w:rFonts w:ascii="Times New Roman" w:eastAsia="SimSu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72A1F"/>
    <w:pPr>
      <w:spacing w:before="0" w:after="0"/>
    </w:pPr>
    <w:rPr>
      <w:rFonts w:ascii="Times New Roman" w:eastAsia="SimSu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72A1F"/>
    <w:pPr>
      <w:spacing w:before="0" w:after="0"/>
    </w:pPr>
    <w:rPr>
      <w:rFonts w:ascii="Times New Roman" w:eastAsia="SimSu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372A1F"/>
    <w:pPr>
      <w:spacing w:before="0" w:after="0"/>
    </w:pPr>
    <w:rPr>
      <w:rFonts w:ascii="Times New Roman" w:eastAsia="SimSu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72A1F"/>
    <w:pPr>
      <w:spacing w:before="0" w:after="0"/>
    </w:pPr>
    <w:rPr>
      <w:rFonts w:ascii="Times New Roman" w:eastAsia="SimSu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372A1F"/>
    <w:pPr>
      <w:spacing w:before="0" w:after="0"/>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
    <w:name w:val="Table Web 12"/>
    <w:basedOn w:val="TableNormal"/>
    <w:next w:val="TableWeb1"/>
    <w:semiHidden/>
    <w:rsid w:val="00372A1F"/>
    <w:pPr>
      <w:spacing w:before="0" w:after="0"/>
    </w:pPr>
    <w:rPr>
      <w:rFonts w:ascii="Times New Roman" w:eastAsia="SimSu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72A1F"/>
    <w:pPr>
      <w:spacing w:before="0" w:after="0"/>
    </w:pPr>
    <w:rPr>
      <w:rFonts w:ascii="Times New Roman" w:eastAsia="SimSu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72A1F"/>
    <w:pPr>
      <w:spacing w:before="0" w:after="0"/>
    </w:pPr>
    <w:rPr>
      <w:rFonts w:ascii="Times New Roman" w:eastAsia="SimSu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0">
    <w:name w:val="ფორმატი"/>
    <w:basedOn w:val="Normal"/>
    <w:semiHidden/>
    <w:rsid w:val="00372A1F"/>
    <w:pPr>
      <w:numPr>
        <w:ilvl w:val="2"/>
        <w:numId w:val="55"/>
      </w:numPr>
      <w:spacing w:before="0" w:after="0"/>
    </w:pPr>
    <w:rPr>
      <w:rFonts w:eastAsia="SimSun" w:cs="Times New Roman"/>
      <w:szCs w:val="24"/>
      <w:lang w:val="ru-RU" w:eastAsia="zh-CN"/>
    </w:rPr>
  </w:style>
  <w:style w:type="paragraph" w:customStyle="1" w:styleId="StyleHeading1Sylfaen11ptBoldNotItalic">
    <w:name w:val="Style Heading 1 + Sylfaen 11 pt Bold Not Italic"/>
    <w:basedOn w:val="Heading1"/>
    <w:semiHidden/>
    <w:rsid w:val="00372A1F"/>
    <w:pPr>
      <w:numPr>
        <w:numId w:val="56"/>
      </w:numPr>
      <w:spacing w:before="60" w:after="180"/>
      <w:ind w:left="714" w:hanging="357"/>
    </w:pPr>
    <w:rPr>
      <w:rFonts w:eastAsia="Times New Roman" w:cs="Times New Roman"/>
      <w:b w:val="0"/>
      <w:i/>
      <w:iCs w:val="0"/>
      <w:color w:val="auto"/>
      <w:szCs w:val="20"/>
      <w:lang w:val="en-US" w:eastAsia="ru-RU"/>
    </w:rPr>
  </w:style>
  <w:style w:type="paragraph" w:customStyle="1" w:styleId="StyleHeading1Sylfaen11ptBoldNotItalicLeft">
    <w:name w:val="Style Heading 1 + Sylfaen 11 pt Bold Not Italic Left"/>
    <w:basedOn w:val="Heading1"/>
    <w:semiHidden/>
    <w:rsid w:val="00372A1F"/>
    <w:pPr>
      <w:numPr>
        <w:numId w:val="57"/>
      </w:numPr>
      <w:spacing w:before="60" w:after="180"/>
      <w:jc w:val="left"/>
    </w:pPr>
    <w:rPr>
      <w:rFonts w:eastAsia="Times New Roman" w:cs="Times New Roman"/>
      <w:b w:val="0"/>
      <w:i/>
      <w:iCs w:val="0"/>
      <w:color w:val="auto"/>
      <w:sz w:val="22"/>
      <w:szCs w:val="20"/>
      <w:lang w:val="en-US" w:eastAsia="ru-RU"/>
    </w:rPr>
  </w:style>
  <w:style w:type="character" w:customStyle="1" w:styleId="Italics">
    <w:name w:val="Italics"/>
    <w:basedOn w:val="DefaultParagraphFont"/>
    <w:rsid w:val="00372A1F"/>
    <w:rPr>
      <w:rFonts w:ascii="Arial" w:hAnsi="Arial"/>
      <w:i/>
      <w:iCs/>
      <w:color w:val="auto"/>
      <w:sz w:val="22"/>
      <w:u w:val="none"/>
    </w:rPr>
  </w:style>
  <w:style w:type="character" w:customStyle="1" w:styleId="Italic">
    <w:name w:val="Italic"/>
    <w:basedOn w:val="DefaultParagraphFont"/>
    <w:rsid w:val="00372A1F"/>
    <w:rPr>
      <w:i/>
      <w:iCs/>
      <w:color w:val="000000"/>
    </w:rPr>
  </w:style>
  <w:style w:type="character" w:customStyle="1" w:styleId="chemf">
    <w:name w:val="chemf"/>
    <w:basedOn w:val="DefaultParagraphFont"/>
    <w:rsid w:val="00372A1F"/>
  </w:style>
  <w:style w:type="table" w:customStyle="1" w:styleId="TableGrid124">
    <w:name w:val="Table Grid124"/>
    <w:basedOn w:val="TableNormal"/>
    <w:next w:val="TableGrid"/>
    <w:uiPriority w:val="59"/>
    <w:rsid w:val="00372A1F"/>
    <w:pPr>
      <w:spacing w:before="0" w:after="0"/>
      <w:jc w:val="center"/>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portTable2101">
    <w:name w:val="Report Table 2101"/>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2">
    <w:name w:val="Report Table 2102"/>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3">
    <w:name w:val="Table Grid53"/>
    <w:basedOn w:val="TableNormal"/>
    <w:next w:val="TableGrid"/>
    <w:rsid w:val="00372A1F"/>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03">
    <w:name w:val="Report Table 2103"/>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63">
    <w:name w:val="Table Grid63"/>
    <w:basedOn w:val="TableNormal"/>
    <w:next w:val="TableGrid"/>
    <w:uiPriority w:val="59"/>
    <w:rsid w:val="00372A1F"/>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04">
    <w:name w:val="Report Table 2104"/>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
    <w:name w:val="No List61"/>
    <w:next w:val="NoList"/>
    <w:uiPriority w:val="99"/>
    <w:semiHidden/>
    <w:unhideWhenUsed/>
    <w:rsid w:val="00372A1F"/>
  </w:style>
  <w:style w:type="table" w:customStyle="1" w:styleId="ReportTable21112">
    <w:name w:val="Report Table 21112"/>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4">
    <w:name w:val="Report Table 2244"/>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
    <w:name w:val="Report Table 2122"/>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1">
    <w:name w:val="Report Table 215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1">
    <w:name w:val="Report Table 216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
    <w:name w:val="Report Table 2132"/>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2">
    <w:name w:val="No List212"/>
    <w:next w:val="NoList"/>
    <w:uiPriority w:val="99"/>
    <w:semiHidden/>
    <w:unhideWhenUsed/>
    <w:rsid w:val="00372A1F"/>
  </w:style>
  <w:style w:type="table" w:customStyle="1" w:styleId="ReportTable2142">
    <w:name w:val="Report Table 2142"/>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1">
    <w:name w:val="No List311"/>
    <w:next w:val="NoList"/>
    <w:uiPriority w:val="99"/>
    <w:semiHidden/>
    <w:unhideWhenUsed/>
    <w:rsid w:val="00372A1F"/>
  </w:style>
  <w:style w:type="table" w:customStyle="1" w:styleId="ReportTable2215">
    <w:name w:val="Report Table 2215"/>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5">
    <w:name w:val="Report Table 2315"/>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Style22">
    <w:name w:val="Style2.2"/>
    <w:basedOn w:val="Heading2"/>
    <w:link w:val="Style22Char"/>
    <w:qFormat/>
    <w:rsid w:val="00372A1F"/>
    <w:pPr>
      <w:numPr>
        <w:numId w:val="59"/>
      </w:numPr>
      <w:spacing w:line="276" w:lineRule="auto"/>
      <w:contextualSpacing/>
      <w:jc w:val="left"/>
    </w:pPr>
    <w:rPr>
      <w:lang w:eastAsia="ru-RU"/>
      <w14:scene3d>
        <w14:camera w14:prst="orthographicFront"/>
        <w14:lightRig w14:rig="threePt" w14:dir="t">
          <w14:rot w14:lat="0" w14:lon="0" w14:rev="0"/>
        </w14:lightRig>
      </w14:scene3d>
    </w:rPr>
  </w:style>
  <w:style w:type="character" w:customStyle="1" w:styleId="Style22Char">
    <w:name w:val="Style2.2 Char"/>
    <w:basedOn w:val="Heading2Char"/>
    <w:link w:val="Style22"/>
    <w:rsid w:val="00372A1F"/>
    <w:rPr>
      <w:rFonts w:eastAsiaTheme="majorEastAsia" w:cstheme="majorBidi"/>
      <w:b/>
      <w:bCs/>
      <w:color w:val="000000" w:themeColor="text1"/>
      <w:szCs w:val="26"/>
      <w:lang w:val="ka-GE" w:eastAsia="ru-RU"/>
      <w14:scene3d>
        <w14:camera w14:prst="orthographicFront"/>
        <w14:lightRig w14:rig="threePt" w14:dir="t">
          <w14:rot w14:lat="0" w14:lon="0" w14:rev="0"/>
        </w14:lightRig>
      </w14:scene3d>
    </w:rPr>
  </w:style>
  <w:style w:type="paragraph" w:customStyle="1" w:styleId="Style21">
    <w:name w:val="Style2.1"/>
    <w:basedOn w:val="Heading1"/>
    <w:link w:val="Style21Char"/>
    <w:qFormat/>
    <w:rsid w:val="00372A1F"/>
    <w:pPr>
      <w:keepLines/>
      <w:numPr>
        <w:numId w:val="59"/>
      </w:numPr>
      <w:jc w:val="left"/>
    </w:pPr>
    <w:rPr>
      <w:rFonts w:eastAsia="Times New Roman"/>
      <w:iCs w:val="0"/>
      <w:sz w:val="22"/>
    </w:rPr>
  </w:style>
  <w:style w:type="character" w:customStyle="1" w:styleId="Style21Char">
    <w:name w:val="Style2.1 Char"/>
    <w:basedOn w:val="DefaultParagraphFont"/>
    <w:link w:val="Style21"/>
    <w:rsid w:val="00372A1F"/>
    <w:rPr>
      <w:rFonts w:eastAsia="Times New Roman" w:cstheme="majorBidi"/>
      <w:b/>
      <w:bCs/>
      <w:color w:val="000000" w:themeColor="text1"/>
      <w:szCs w:val="28"/>
      <w:lang w:val="ka-GE"/>
    </w:rPr>
  </w:style>
  <w:style w:type="table" w:customStyle="1" w:styleId="ReportTable21122">
    <w:name w:val="Report Table 21122"/>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1">
    <w:name w:val="Report Table 2121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1">
    <w:name w:val="Report Table 2131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1">
    <w:name w:val="Report Table 2141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
    <w:name w:val="No List71"/>
    <w:next w:val="NoList"/>
    <w:uiPriority w:val="99"/>
    <w:semiHidden/>
    <w:unhideWhenUsed/>
    <w:rsid w:val="00372A1F"/>
  </w:style>
  <w:style w:type="table" w:customStyle="1" w:styleId="ReportTable21511">
    <w:name w:val="Report Table 21511"/>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14">
    <w:name w:val="Report Table 2414"/>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2">
    <w:name w:val="No List1112"/>
    <w:next w:val="NoList"/>
    <w:semiHidden/>
    <w:unhideWhenUsed/>
    <w:rsid w:val="00372A1F"/>
  </w:style>
  <w:style w:type="paragraph" w:customStyle="1" w:styleId="intable">
    <w:name w:val="intable"/>
    <w:basedOn w:val="Normal"/>
    <w:rsid w:val="00372A1F"/>
    <w:pPr>
      <w:spacing w:before="0" w:after="0"/>
    </w:pPr>
    <w:rPr>
      <w:rFonts w:ascii="zgc" w:eastAsia="Times New Roman" w:hAnsi="zgc" w:cs="Times New Roman"/>
      <w:sz w:val="20"/>
      <w:szCs w:val="20"/>
      <w:lang w:val="en-US"/>
    </w:rPr>
  </w:style>
  <w:style w:type="paragraph" w:customStyle="1" w:styleId="Fullwidth">
    <w:name w:val="Fullwidth"/>
    <w:basedOn w:val="Normal"/>
    <w:rsid w:val="00372A1F"/>
    <w:pPr>
      <w:spacing w:before="0" w:after="0" w:line="360" w:lineRule="auto"/>
    </w:pPr>
    <w:rPr>
      <w:rFonts w:ascii="zgc" w:eastAsia="Times New Roman" w:hAnsi="zgc" w:cs="Times New Roman"/>
      <w:szCs w:val="20"/>
      <w:lang w:val="en-GB"/>
    </w:rPr>
  </w:style>
  <w:style w:type="paragraph" w:customStyle="1" w:styleId="H2">
    <w:name w:val="H2"/>
    <w:basedOn w:val="Normal"/>
    <w:next w:val="Normal"/>
    <w:rsid w:val="00372A1F"/>
    <w:pPr>
      <w:keepNext/>
      <w:spacing w:before="100" w:after="100"/>
      <w:outlineLvl w:val="2"/>
    </w:pPr>
    <w:rPr>
      <w:rFonts w:ascii="Times New Roman" w:eastAsia="Times New Roman" w:hAnsi="Times New Roman" w:cs="Times New Roman"/>
      <w:b/>
      <w:snapToGrid w:val="0"/>
      <w:sz w:val="36"/>
      <w:szCs w:val="20"/>
      <w:lang w:val="ru-RU" w:eastAsia="ru-RU"/>
    </w:rPr>
  </w:style>
  <w:style w:type="paragraph" w:customStyle="1" w:styleId="Tabletext2">
    <w:name w:val="Tabletext2"/>
    <w:basedOn w:val="Tabletext"/>
    <w:next w:val="Normal"/>
    <w:rsid w:val="00372A1F"/>
    <w:pPr>
      <w:jc w:val="center"/>
    </w:pPr>
    <w:rPr>
      <w:rFonts w:ascii="Grigolia" w:hAnsi="Grigolia"/>
    </w:rPr>
  </w:style>
  <w:style w:type="paragraph" w:customStyle="1" w:styleId="DefinitionList">
    <w:name w:val="Definition List"/>
    <w:basedOn w:val="Normal"/>
    <w:next w:val="Normal"/>
    <w:rsid w:val="00372A1F"/>
    <w:pPr>
      <w:spacing w:before="0" w:after="0"/>
      <w:ind w:left="360"/>
    </w:pPr>
    <w:rPr>
      <w:rFonts w:ascii="Times New Roman" w:eastAsia="Times New Roman" w:hAnsi="Times New Roman" w:cs="Times New Roman"/>
      <w:snapToGrid w:val="0"/>
      <w:sz w:val="24"/>
      <w:szCs w:val="20"/>
      <w:lang w:val="ru-RU"/>
    </w:rPr>
  </w:style>
  <w:style w:type="numbering" w:customStyle="1" w:styleId="NoList81">
    <w:name w:val="No List81"/>
    <w:next w:val="NoList"/>
    <w:uiPriority w:val="99"/>
    <w:semiHidden/>
    <w:unhideWhenUsed/>
    <w:rsid w:val="00372A1F"/>
  </w:style>
  <w:style w:type="table" w:customStyle="1" w:styleId="TableGrid72">
    <w:name w:val="Table Grid72"/>
    <w:basedOn w:val="TableNormal"/>
    <w:next w:val="TableGrid"/>
    <w:uiPriority w:val="59"/>
    <w:rsid w:val="00372A1F"/>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611">
    <w:name w:val="Report Table 21611"/>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2">
    <w:name w:val="Table 3D effects 122"/>
    <w:basedOn w:val="TableNormal"/>
    <w:next w:val="Table3Deffects1"/>
    <w:rsid w:val="00372A1F"/>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3">
    <w:name w:val="Report Table 2423"/>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
    <w:name w:val="No List121"/>
    <w:next w:val="NoList"/>
    <w:semiHidden/>
    <w:unhideWhenUsed/>
    <w:rsid w:val="00372A1F"/>
  </w:style>
  <w:style w:type="numbering" w:customStyle="1" w:styleId="1111111">
    <w:name w:val="1 / 1.1 / 1.1.11"/>
    <w:basedOn w:val="NoList"/>
    <w:next w:val="111111"/>
    <w:semiHidden/>
    <w:rsid w:val="00372A1F"/>
  </w:style>
  <w:style w:type="numbering" w:customStyle="1" w:styleId="NoList91">
    <w:name w:val="No List91"/>
    <w:next w:val="NoList"/>
    <w:uiPriority w:val="99"/>
    <w:semiHidden/>
    <w:unhideWhenUsed/>
    <w:rsid w:val="00372A1F"/>
  </w:style>
  <w:style w:type="numbering" w:customStyle="1" w:styleId="NoList131">
    <w:name w:val="No List131"/>
    <w:next w:val="NoList"/>
    <w:semiHidden/>
    <w:unhideWhenUsed/>
    <w:rsid w:val="00372A1F"/>
  </w:style>
  <w:style w:type="table" w:customStyle="1" w:styleId="ReportTable2171">
    <w:name w:val="Report Table 2171"/>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1">
    <w:name w:val="No List221"/>
    <w:next w:val="NoList"/>
    <w:uiPriority w:val="99"/>
    <w:semiHidden/>
    <w:unhideWhenUsed/>
    <w:rsid w:val="00372A1F"/>
  </w:style>
  <w:style w:type="table" w:customStyle="1" w:styleId="ReportTable218">
    <w:name w:val="Report Table 218"/>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1">
    <w:name w:val="No List321"/>
    <w:next w:val="NoList"/>
    <w:uiPriority w:val="99"/>
    <w:semiHidden/>
    <w:unhideWhenUsed/>
    <w:rsid w:val="00372A1F"/>
  </w:style>
  <w:style w:type="table" w:customStyle="1" w:styleId="ReportTable2222">
    <w:name w:val="Report Table 2222"/>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1">
    <w:name w:val="No List411"/>
    <w:next w:val="NoList"/>
    <w:uiPriority w:val="99"/>
    <w:semiHidden/>
    <w:unhideWhenUsed/>
    <w:rsid w:val="00372A1F"/>
  </w:style>
  <w:style w:type="numbering" w:customStyle="1" w:styleId="NoList511">
    <w:name w:val="No List511"/>
    <w:next w:val="NoList"/>
    <w:uiPriority w:val="99"/>
    <w:semiHidden/>
    <w:unhideWhenUsed/>
    <w:rsid w:val="00372A1F"/>
  </w:style>
  <w:style w:type="table" w:customStyle="1" w:styleId="ReportTable2322">
    <w:name w:val="Report Table 2322"/>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1">
    <w:name w:val="No List611"/>
    <w:next w:val="NoList"/>
    <w:uiPriority w:val="99"/>
    <w:semiHidden/>
    <w:unhideWhenUsed/>
    <w:rsid w:val="00372A1F"/>
  </w:style>
  <w:style w:type="table" w:customStyle="1" w:styleId="ReportTable21132">
    <w:name w:val="Report Table 21132"/>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1">
    <w:name w:val="Report Table 2122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1">
    <w:name w:val="Report Table 2132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1">
    <w:name w:val="Report Table 2142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1">
    <w:name w:val="No List711"/>
    <w:next w:val="NoList"/>
    <w:uiPriority w:val="99"/>
    <w:semiHidden/>
    <w:unhideWhenUsed/>
    <w:rsid w:val="00372A1F"/>
  </w:style>
  <w:style w:type="table" w:customStyle="1" w:styleId="ReportTable2152">
    <w:name w:val="Report Table 2152"/>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1">
    <w:name w:val="No List1121"/>
    <w:next w:val="NoList"/>
    <w:semiHidden/>
    <w:unhideWhenUsed/>
    <w:rsid w:val="00372A1F"/>
  </w:style>
  <w:style w:type="numbering" w:customStyle="1" w:styleId="1111112">
    <w:name w:val="1 / 1.1 / 1.1.12"/>
    <w:basedOn w:val="NoList"/>
    <w:next w:val="111111"/>
    <w:semiHidden/>
    <w:rsid w:val="00372A1F"/>
  </w:style>
  <w:style w:type="numbering" w:customStyle="1" w:styleId="NoList811">
    <w:name w:val="No List811"/>
    <w:next w:val="NoList"/>
    <w:uiPriority w:val="99"/>
    <w:semiHidden/>
    <w:unhideWhenUsed/>
    <w:rsid w:val="00372A1F"/>
  </w:style>
  <w:style w:type="table" w:customStyle="1" w:styleId="ReportTable2162">
    <w:name w:val="Report Table 2162"/>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1">
    <w:name w:val="No List1211"/>
    <w:next w:val="NoList"/>
    <w:semiHidden/>
    <w:unhideWhenUsed/>
    <w:rsid w:val="00372A1F"/>
  </w:style>
  <w:style w:type="numbering" w:customStyle="1" w:styleId="11111111">
    <w:name w:val="1 / 1.1 / 1.1.111"/>
    <w:basedOn w:val="NoList"/>
    <w:next w:val="111111"/>
    <w:semiHidden/>
    <w:rsid w:val="00372A1F"/>
  </w:style>
  <w:style w:type="numbering" w:customStyle="1" w:styleId="NoList101">
    <w:name w:val="No List101"/>
    <w:next w:val="NoList"/>
    <w:uiPriority w:val="99"/>
    <w:semiHidden/>
    <w:unhideWhenUsed/>
    <w:rsid w:val="00372A1F"/>
  </w:style>
  <w:style w:type="table" w:customStyle="1" w:styleId="ReportTable2433">
    <w:name w:val="Report Table 2433"/>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41">
    <w:name w:val="No List141"/>
    <w:next w:val="NoList"/>
    <w:uiPriority w:val="99"/>
    <w:semiHidden/>
    <w:unhideWhenUsed/>
    <w:rsid w:val="00372A1F"/>
  </w:style>
  <w:style w:type="numbering" w:customStyle="1" w:styleId="NoList231">
    <w:name w:val="No List231"/>
    <w:next w:val="NoList"/>
    <w:uiPriority w:val="99"/>
    <w:semiHidden/>
    <w:unhideWhenUsed/>
    <w:rsid w:val="00372A1F"/>
  </w:style>
  <w:style w:type="table" w:customStyle="1" w:styleId="ReportTable219">
    <w:name w:val="Report Table 219"/>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0">
    <w:name w:val="Report Table 2110"/>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11">
    <w:name w:val="Report Table 2241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4">
    <w:name w:val="Report Table 2234"/>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41">
    <w:name w:val="Report Table 2114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11">
    <w:name w:val="Report Table 21111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3">
    <w:name w:val="Report Table 2123"/>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3">
    <w:name w:val="Report Table 2153"/>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3">
    <w:name w:val="Report Table 2163"/>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3">
    <w:name w:val="Report Table 2133"/>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31">
    <w:name w:val="No List331"/>
    <w:next w:val="NoList"/>
    <w:uiPriority w:val="99"/>
    <w:semiHidden/>
    <w:unhideWhenUsed/>
    <w:rsid w:val="00372A1F"/>
  </w:style>
  <w:style w:type="table" w:customStyle="1" w:styleId="TableGrid82">
    <w:name w:val="Table Grid82"/>
    <w:basedOn w:val="TableNormal"/>
    <w:next w:val="TableGrid"/>
    <w:uiPriority w:val="59"/>
    <w:rsid w:val="00372A1F"/>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
    <w:name w:val="Table Grid1112"/>
    <w:basedOn w:val="TableNormal"/>
    <w:next w:val="TableGrid"/>
    <w:uiPriority w:val="59"/>
    <w:rsid w:val="00372A1F"/>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3">
    <w:name w:val="Table Grid213"/>
    <w:basedOn w:val="TableNormal"/>
    <w:next w:val="TableGrid"/>
    <w:uiPriority w:val="59"/>
    <w:rsid w:val="00372A1F"/>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2">
    <w:name w:val="Table Grid312"/>
    <w:basedOn w:val="TableNormal"/>
    <w:next w:val="TableGrid"/>
    <w:uiPriority w:val="59"/>
    <w:rsid w:val="00372A1F"/>
    <w:pPr>
      <w:spacing w:before="0" w:after="0"/>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
    <w:name w:val="Table Grid412"/>
    <w:basedOn w:val="TableNormal"/>
    <w:next w:val="TableGrid"/>
    <w:uiPriority w:val="59"/>
    <w:rsid w:val="00372A1F"/>
    <w:pPr>
      <w:spacing w:before="0" w:after="0"/>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
    <w:name w:val="No List113"/>
    <w:next w:val="NoList"/>
    <w:semiHidden/>
    <w:unhideWhenUsed/>
    <w:rsid w:val="00372A1F"/>
  </w:style>
  <w:style w:type="table" w:customStyle="1" w:styleId="2411">
    <w:name w:val="Сетка таблицы2411"/>
    <w:basedOn w:val="TableNormal"/>
    <w:next w:val="TableGrid"/>
    <w:uiPriority w:val="59"/>
    <w:rsid w:val="00372A1F"/>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332">
    <w:name w:val="Report Table 2332"/>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32">
    <w:name w:val="Table 3D effects 132"/>
    <w:basedOn w:val="TableNormal"/>
    <w:next w:val="Table3Deffects1"/>
    <w:rsid w:val="00372A1F"/>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11">
    <w:name w:val="No List2111"/>
    <w:next w:val="NoList"/>
    <w:uiPriority w:val="99"/>
    <w:semiHidden/>
    <w:unhideWhenUsed/>
    <w:rsid w:val="00372A1F"/>
  </w:style>
  <w:style w:type="table" w:customStyle="1" w:styleId="ReportTable2143">
    <w:name w:val="Report Table 2143"/>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11">
    <w:name w:val="No List3111"/>
    <w:next w:val="NoList"/>
    <w:uiPriority w:val="99"/>
    <w:semiHidden/>
    <w:unhideWhenUsed/>
    <w:rsid w:val="00372A1F"/>
  </w:style>
  <w:style w:type="table" w:customStyle="1" w:styleId="ReportTable22112">
    <w:name w:val="Report Table 22112"/>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2">
    <w:name w:val="No List42"/>
    <w:next w:val="NoList"/>
    <w:uiPriority w:val="99"/>
    <w:semiHidden/>
    <w:unhideWhenUsed/>
    <w:rsid w:val="00372A1F"/>
  </w:style>
  <w:style w:type="numbering" w:customStyle="1" w:styleId="NoList52">
    <w:name w:val="No List52"/>
    <w:next w:val="NoList"/>
    <w:uiPriority w:val="99"/>
    <w:semiHidden/>
    <w:unhideWhenUsed/>
    <w:rsid w:val="00372A1F"/>
  </w:style>
  <w:style w:type="table" w:customStyle="1" w:styleId="ReportTable23112">
    <w:name w:val="Report Table 23112"/>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2">
    <w:name w:val="No List62"/>
    <w:next w:val="NoList"/>
    <w:uiPriority w:val="99"/>
    <w:semiHidden/>
    <w:unhideWhenUsed/>
    <w:rsid w:val="00372A1F"/>
  </w:style>
  <w:style w:type="table" w:customStyle="1" w:styleId="ReportTable2515">
    <w:name w:val="Report Table 2515"/>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12">
    <w:name w:val="Table Grid512"/>
    <w:basedOn w:val="TableNormal"/>
    <w:next w:val="TableGrid"/>
    <w:rsid w:val="00372A1F"/>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611">
    <w:name w:val="Report Table 261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11">
    <w:name w:val="Report Table 271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11">
    <w:name w:val="Report Table 281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11">
    <w:name w:val="Report Table 291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11">
    <w:name w:val="Report Table 21121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2">
    <w:name w:val="No List72"/>
    <w:next w:val="NoList"/>
    <w:uiPriority w:val="99"/>
    <w:semiHidden/>
    <w:unhideWhenUsed/>
    <w:rsid w:val="00372A1F"/>
  </w:style>
  <w:style w:type="table" w:customStyle="1" w:styleId="TableGrid612">
    <w:name w:val="Table Grid612"/>
    <w:basedOn w:val="TableNormal"/>
    <w:next w:val="TableGrid"/>
    <w:uiPriority w:val="59"/>
    <w:rsid w:val="00372A1F"/>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12">
    <w:name w:val="Table 3D effects 1112"/>
    <w:basedOn w:val="TableNormal"/>
    <w:next w:val="Table3Deffects1"/>
    <w:rsid w:val="00372A1F"/>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12">
    <w:name w:val="Report Table 24112"/>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11">
    <w:name w:val="No List11111"/>
    <w:next w:val="NoList"/>
    <w:semiHidden/>
    <w:unhideWhenUsed/>
    <w:rsid w:val="00372A1F"/>
  </w:style>
  <w:style w:type="numbering" w:customStyle="1" w:styleId="1111113">
    <w:name w:val="1 / 1.1 / 1.1.13"/>
    <w:basedOn w:val="NoList"/>
    <w:next w:val="111111"/>
    <w:semiHidden/>
    <w:rsid w:val="00372A1F"/>
  </w:style>
  <w:style w:type="numbering" w:customStyle="1" w:styleId="NoList82">
    <w:name w:val="No List82"/>
    <w:next w:val="NoList"/>
    <w:uiPriority w:val="99"/>
    <w:semiHidden/>
    <w:unhideWhenUsed/>
    <w:rsid w:val="00372A1F"/>
  </w:style>
  <w:style w:type="table" w:customStyle="1" w:styleId="TableGrid712">
    <w:name w:val="Table Grid712"/>
    <w:basedOn w:val="TableNormal"/>
    <w:next w:val="TableGrid"/>
    <w:uiPriority w:val="59"/>
    <w:rsid w:val="00372A1F"/>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11">
    <w:name w:val="Table 3D effects 1211"/>
    <w:basedOn w:val="TableNormal"/>
    <w:next w:val="Table3Deffects1"/>
    <w:rsid w:val="00372A1F"/>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12">
    <w:name w:val="Report Table 24212"/>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2">
    <w:name w:val="No List122"/>
    <w:next w:val="NoList"/>
    <w:semiHidden/>
    <w:unhideWhenUsed/>
    <w:rsid w:val="00372A1F"/>
  </w:style>
  <w:style w:type="numbering" w:customStyle="1" w:styleId="11111112">
    <w:name w:val="1 / 1.1 / 1.1.112"/>
    <w:basedOn w:val="NoList"/>
    <w:next w:val="111111"/>
    <w:semiHidden/>
    <w:rsid w:val="00372A1F"/>
  </w:style>
  <w:style w:type="numbering" w:customStyle="1" w:styleId="NoList911">
    <w:name w:val="No List911"/>
    <w:next w:val="NoList"/>
    <w:uiPriority w:val="99"/>
    <w:semiHidden/>
    <w:unhideWhenUsed/>
    <w:rsid w:val="00372A1F"/>
  </w:style>
  <w:style w:type="table" w:customStyle="1" w:styleId="TableGrid1211">
    <w:name w:val="Table Grid1211"/>
    <w:basedOn w:val="TableNormal"/>
    <w:next w:val="TableGrid"/>
    <w:rsid w:val="00372A1F"/>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11">
    <w:name w:val="No List1311"/>
    <w:next w:val="NoList"/>
    <w:semiHidden/>
    <w:unhideWhenUsed/>
    <w:rsid w:val="00372A1F"/>
  </w:style>
  <w:style w:type="numbering" w:customStyle="1" w:styleId="NoList2211">
    <w:name w:val="No List2211"/>
    <w:next w:val="NoList"/>
    <w:uiPriority w:val="99"/>
    <w:semiHidden/>
    <w:unhideWhenUsed/>
    <w:rsid w:val="00372A1F"/>
  </w:style>
  <w:style w:type="table" w:customStyle="1" w:styleId="ReportTable2181">
    <w:name w:val="Report Table 218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11">
    <w:name w:val="No List3211"/>
    <w:next w:val="NoList"/>
    <w:uiPriority w:val="99"/>
    <w:semiHidden/>
    <w:unhideWhenUsed/>
    <w:rsid w:val="00372A1F"/>
  </w:style>
  <w:style w:type="table" w:customStyle="1" w:styleId="ReportTable22211">
    <w:name w:val="Report Table 22211"/>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11">
    <w:name w:val="No List4111"/>
    <w:next w:val="NoList"/>
    <w:uiPriority w:val="99"/>
    <w:semiHidden/>
    <w:unhideWhenUsed/>
    <w:rsid w:val="00372A1F"/>
  </w:style>
  <w:style w:type="numbering" w:customStyle="1" w:styleId="NoList5111">
    <w:name w:val="No List5111"/>
    <w:next w:val="NoList"/>
    <w:uiPriority w:val="99"/>
    <w:semiHidden/>
    <w:unhideWhenUsed/>
    <w:rsid w:val="00372A1F"/>
  </w:style>
  <w:style w:type="table" w:customStyle="1" w:styleId="ReportTable23211">
    <w:name w:val="Report Table 23211"/>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11">
    <w:name w:val="No List6111"/>
    <w:next w:val="NoList"/>
    <w:uiPriority w:val="99"/>
    <w:semiHidden/>
    <w:unhideWhenUsed/>
    <w:rsid w:val="00372A1F"/>
  </w:style>
  <w:style w:type="table" w:customStyle="1" w:styleId="ReportTable211311">
    <w:name w:val="Report Table 21131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11">
    <w:name w:val="No List7111"/>
    <w:next w:val="NoList"/>
    <w:uiPriority w:val="99"/>
    <w:semiHidden/>
    <w:unhideWhenUsed/>
    <w:rsid w:val="00372A1F"/>
  </w:style>
  <w:style w:type="table" w:customStyle="1" w:styleId="ReportTable21521">
    <w:name w:val="Report Table 21521"/>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11">
    <w:name w:val="No List11211"/>
    <w:next w:val="NoList"/>
    <w:semiHidden/>
    <w:unhideWhenUsed/>
    <w:rsid w:val="00372A1F"/>
  </w:style>
  <w:style w:type="numbering" w:customStyle="1" w:styleId="11111121">
    <w:name w:val="1 / 1.1 / 1.1.121"/>
    <w:basedOn w:val="NoList"/>
    <w:next w:val="111111"/>
    <w:semiHidden/>
    <w:rsid w:val="00372A1F"/>
  </w:style>
  <w:style w:type="numbering" w:customStyle="1" w:styleId="NoList8111">
    <w:name w:val="No List8111"/>
    <w:next w:val="NoList"/>
    <w:uiPriority w:val="99"/>
    <w:semiHidden/>
    <w:unhideWhenUsed/>
    <w:rsid w:val="00372A1F"/>
  </w:style>
  <w:style w:type="table" w:customStyle="1" w:styleId="ReportTable21621">
    <w:name w:val="Report Table 21621"/>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11">
    <w:name w:val="No List12111"/>
    <w:next w:val="NoList"/>
    <w:semiHidden/>
    <w:unhideWhenUsed/>
    <w:rsid w:val="00372A1F"/>
  </w:style>
  <w:style w:type="numbering" w:customStyle="1" w:styleId="111111111">
    <w:name w:val="1 / 1.1 / 1.1.1111"/>
    <w:basedOn w:val="NoList"/>
    <w:next w:val="111111"/>
    <w:semiHidden/>
    <w:rsid w:val="00372A1F"/>
  </w:style>
  <w:style w:type="numbering" w:customStyle="1" w:styleId="NoList151">
    <w:name w:val="No List151"/>
    <w:next w:val="NoList"/>
    <w:uiPriority w:val="99"/>
    <w:semiHidden/>
    <w:unhideWhenUsed/>
    <w:rsid w:val="00372A1F"/>
  </w:style>
  <w:style w:type="table" w:customStyle="1" w:styleId="ReportTable2445">
    <w:name w:val="Report Table 2445"/>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61">
    <w:name w:val="No List161"/>
    <w:next w:val="NoList"/>
    <w:uiPriority w:val="99"/>
    <w:semiHidden/>
    <w:unhideWhenUsed/>
    <w:rsid w:val="00372A1F"/>
  </w:style>
  <w:style w:type="numbering" w:customStyle="1" w:styleId="NoList241">
    <w:name w:val="No List241"/>
    <w:next w:val="NoList"/>
    <w:uiPriority w:val="99"/>
    <w:semiHidden/>
    <w:unhideWhenUsed/>
    <w:rsid w:val="00372A1F"/>
  </w:style>
  <w:style w:type="table" w:customStyle="1" w:styleId="ReportTable220">
    <w:name w:val="Report Table 220"/>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51">
    <w:name w:val="Report Table 2115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21">
    <w:name w:val="Report Table 2242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52">
    <w:name w:val="Report Table 2252"/>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6">
    <w:name w:val="Report Table 2116"/>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4">
    <w:name w:val="Report Table 2124"/>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4">
    <w:name w:val="Report Table 2154"/>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4">
    <w:name w:val="Report Table 2164"/>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4">
    <w:name w:val="Report Table 2134"/>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41">
    <w:name w:val="No List341"/>
    <w:next w:val="NoList"/>
    <w:uiPriority w:val="99"/>
    <w:semiHidden/>
    <w:unhideWhenUsed/>
    <w:rsid w:val="00372A1F"/>
  </w:style>
  <w:style w:type="table" w:customStyle="1" w:styleId="TableGrid92">
    <w:name w:val="Table Grid92"/>
    <w:basedOn w:val="TableNormal"/>
    <w:next w:val="TableGrid"/>
    <w:uiPriority w:val="59"/>
    <w:rsid w:val="00372A1F"/>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
    <w:name w:val="Table Grid1121"/>
    <w:basedOn w:val="TableNormal"/>
    <w:next w:val="TableGrid"/>
    <w:uiPriority w:val="59"/>
    <w:rsid w:val="00372A1F"/>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2">
    <w:name w:val="Table Grid222"/>
    <w:basedOn w:val="TableNormal"/>
    <w:next w:val="TableGrid"/>
    <w:uiPriority w:val="59"/>
    <w:rsid w:val="00372A1F"/>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21">
    <w:name w:val="Table Grid321"/>
    <w:basedOn w:val="TableNormal"/>
    <w:next w:val="TableGrid"/>
    <w:uiPriority w:val="59"/>
    <w:rsid w:val="00372A1F"/>
    <w:pPr>
      <w:spacing w:before="0" w:after="0"/>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
    <w:name w:val="Table Grid421"/>
    <w:basedOn w:val="TableNormal"/>
    <w:next w:val="TableGrid"/>
    <w:uiPriority w:val="59"/>
    <w:rsid w:val="00372A1F"/>
    <w:pPr>
      <w:spacing w:before="0" w:after="0"/>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
    <w:name w:val="No List114"/>
    <w:next w:val="NoList"/>
    <w:semiHidden/>
    <w:unhideWhenUsed/>
    <w:rsid w:val="00372A1F"/>
  </w:style>
  <w:style w:type="table" w:customStyle="1" w:styleId="2421">
    <w:name w:val="Сетка таблицы2421"/>
    <w:basedOn w:val="TableNormal"/>
    <w:next w:val="TableGrid"/>
    <w:uiPriority w:val="59"/>
    <w:rsid w:val="00372A1F"/>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342">
    <w:name w:val="Report Table 2342"/>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42">
    <w:name w:val="Table 3D effects 142"/>
    <w:basedOn w:val="TableNormal"/>
    <w:next w:val="Table3Deffects1"/>
    <w:rsid w:val="00372A1F"/>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21">
    <w:name w:val="No List2121"/>
    <w:next w:val="NoList"/>
    <w:uiPriority w:val="99"/>
    <w:semiHidden/>
    <w:unhideWhenUsed/>
    <w:rsid w:val="00372A1F"/>
  </w:style>
  <w:style w:type="table" w:customStyle="1" w:styleId="ReportTable2144">
    <w:name w:val="Report Table 2144"/>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2">
    <w:name w:val="No List312"/>
    <w:next w:val="NoList"/>
    <w:uiPriority w:val="99"/>
    <w:semiHidden/>
    <w:unhideWhenUsed/>
    <w:rsid w:val="00372A1F"/>
  </w:style>
  <w:style w:type="table" w:customStyle="1" w:styleId="ReportTable22122">
    <w:name w:val="Report Table 22122"/>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3">
    <w:name w:val="No List43"/>
    <w:next w:val="NoList"/>
    <w:uiPriority w:val="99"/>
    <w:semiHidden/>
    <w:unhideWhenUsed/>
    <w:rsid w:val="00372A1F"/>
  </w:style>
  <w:style w:type="numbering" w:customStyle="1" w:styleId="NoList53">
    <w:name w:val="No List53"/>
    <w:next w:val="NoList"/>
    <w:uiPriority w:val="99"/>
    <w:semiHidden/>
    <w:unhideWhenUsed/>
    <w:rsid w:val="00372A1F"/>
  </w:style>
  <w:style w:type="table" w:customStyle="1" w:styleId="ReportTable23122">
    <w:name w:val="Report Table 23122"/>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3">
    <w:name w:val="No List63"/>
    <w:next w:val="NoList"/>
    <w:uiPriority w:val="99"/>
    <w:semiHidden/>
    <w:unhideWhenUsed/>
    <w:rsid w:val="00372A1F"/>
  </w:style>
  <w:style w:type="table" w:customStyle="1" w:styleId="ReportTable2522">
    <w:name w:val="Report Table 2522"/>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21">
    <w:name w:val="Table Grid521"/>
    <w:basedOn w:val="TableNormal"/>
    <w:next w:val="TableGrid"/>
    <w:uiPriority w:val="59"/>
    <w:rsid w:val="00372A1F"/>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621">
    <w:name w:val="Report Table 262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2">
    <w:name w:val="Report Table 272"/>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2">
    <w:name w:val="Report Table 282"/>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2">
    <w:name w:val="Report Table 292"/>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2">
    <w:name w:val="Report Table 21212"/>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2">
    <w:name w:val="Report Table 21312"/>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2">
    <w:name w:val="Report Table 21412"/>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3">
    <w:name w:val="No List73"/>
    <w:next w:val="NoList"/>
    <w:uiPriority w:val="99"/>
    <w:semiHidden/>
    <w:unhideWhenUsed/>
    <w:rsid w:val="00372A1F"/>
  </w:style>
  <w:style w:type="table" w:customStyle="1" w:styleId="TableGrid621">
    <w:name w:val="Table Grid621"/>
    <w:basedOn w:val="TableNormal"/>
    <w:next w:val="TableGrid"/>
    <w:uiPriority w:val="59"/>
    <w:rsid w:val="00372A1F"/>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512">
    <w:name w:val="Report Table 21512"/>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22">
    <w:name w:val="Table 3D effects 1122"/>
    <w:basedOn w:val="TableNormal"/>
    <w:next w:val="Table3Deffects1"/>
    <w:rsid w:val="00372A1F"/>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21">
    <w:name w:val="Report Table 24121"/>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21">
    <w:name w:val="No List11121"/>
    <w:next w:val="NoList"/>
    <w:semiHidden/>
    <w:unhideWhenUsed/>
    <w:rsid w:val="00372A1F"/>
  </w:style>
  <w:style w:type="numbering" w:customStyle="1" w:styleId="1111114">
    <w:name w:val="1 / 1.1 / 1.1.14"/>
    <w:basedOn w:val="NoList"/>
    <w:next w:val="111111"/>
    <w:semiHidden/>
    <w:rsid w:val="00372A1F"/>
  </w:style>
  <w:style w:type="numbering" w:customStyle="1" w:styleId="NoList83">
    <w:name w:val="No List83"/>
    <w:next w:val="NoList"/>
    <w:uiPriority w:val="99"/>
    <w:semiHidden/>
    <w:unhideWhenUsed/>
    <w:rsid w:val="00372A1F"/>
  </w:style>
  <w:style w:type="table" w:customStyle="1" w:styleId="ReportTable21612">
    <w:name w:val="Report Table 21612"/>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221">
    <w:name w:val="Report Table 24221"/>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3">
    <w:name w:val="No List123"/>
    <w:next w:val="NoList"/>
    <w:semiHidden/>
    <w:unhideWhenUsed/>
    <w:rsid w:val="00372A1F"/>
  </w:style>
  <w:style w:type="numbering" w:customStyle="1" w:styleId="11111113">
    <w:name w:val="1 / 1.1 / 1.1.113"/>
    <w:basedOn w:val="NoList"/>
    <w:next w:val="111111"/>
    <w:semiHidden/>
    <w:rsid w:val="00372A1F"/>
  </w:style>
  <w:style w:type="numbering" w:customStyle="1" w:styleId="NoList92">
    <w:name w:val="No List92"/>
    <w:next w:val="NoList"/>
    <w:uiPriority w:val="99"/>
    <w:semiHidden/>
    <w:unhideWhenUsed/>
    <w:rsid w:val="00372A1F"/>
  </w:style>
  <w:style w:type="table" w:customStyle="1" w:styleId="TableGrid1221">
    <w:name w:val="Table Grid1221"/>
    <w:basedOn w:val="TableNormal"/>
    <w:next w:val="TableGrid"/>
    <w:rsid w:val="00372A1F"/>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2">
    <w:name w:val="No List132"/>
    <w:next w:val="NoList"/>
    <w:semiHidden/>
    <w:unhideWhenUsed/>
    <w:rsid w:val="00372A1F"/>
  </w:style>
  <w:style w:type="table" w:customStyle="1" w:styleId="ReportTable2172">
    <w:name w:val="Report Table 2172"/>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2">
    <w:name w:val="No List222"/>
    <w:next w:val="NoList"/>
    <w:uiPriority w:val="99"/>
    <w:semiHidden/>
    <w:unhideWhenUsed/>
    <w:rsid w:val="00372A1F"/>
  </w:style>
  <w:style w:type="table" w:customStyle="1" w:styleId="ReportTable2182">
    <w:name w:val="Report Table 2182"/>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2">
    <w:name w:val="No List322"/>
    <w:next w:val="NoList"/>
    <w:uiPriority w:val="99"/>
    <w:semiHidden/>
    <w:unhideWhenUsed/>
    <w:rsid w:val="00372A1F"/>
  </w:style>
  <w:style w:type="numbering" w:customStyle="1" w:styleId="NoList412">
    <w:name w:val="No List412"/>
    <w:next w:val="NoList"/>
    <w:uiPriority w:val="99"/>
    <w:semiHidden/>
    <w:unhideWhenUsed/>
    <w:rsid w:val="00372A1F"/>
  </w:style>
  <w:style w:type="numbering" w:customStyle="1" w:styleId="NoList512">
    <w:name w:val="No List512"/>
    <w:next w:val="NoList"/>
    <w:uiPriority w:val="99"/>
    <w:semiHidden/>
    <w:unhideWhenUsed/>
    <w:rsid w:val="00372A1F"/>
  </w:style>
  <w:style w:type="numbering" w:customStyle="1" w:styleId="NoList612">
    <w:name w:val="No List612"/>
    <w:next w:val="NoList"/>
    <w:uiPriority w:val="99"/>
    <w:semiHidden/>
    <w:unhideWhenUsed/>
    <w:rsid w:val="00372A1F"/>
  </w:style>
  <w:style w:type="table" w:customStyle="1" w:styleId="ReportTable21222">
    <w:name w:val="Report Table 21222"/>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2">
    <w:name w:val="Report Table 21322"/>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2">
    <w:name w:val="Report Table 21422"/>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2">
    <w:name w:val="No List712"/>
    <w:next w:val="NoList"/>
    <w:uiPriority w:val="99"/>
    <w:semiHidden/>
    <w:unhideWhenUsed/>
    <w:rsid w:val="00372A1F"/>
  </w:style>
  <w:style w:type="table" w:customStyle="1" w:styleId="ReportTable21522">
    <w:name w:val="Report Table 21522"/>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2">
    <w:name w:val="No List1122"/>
    <w:next w:val="NoList"/>
    <w:semiHidden/>
    <w:unhideWhenUsed/>
    <w:rsid w:val="00372A1F"/>
  </w:style>
  <w:style w:type="numbering" w:customStyle="1" w:styleId="11111122">
    <w:name w:val="1 / 1.1 / 1.1.122"/>
    <w:basedOn w:val="NoList"/>
    <w:next w:val="111111"/>
    <w:semiHidden/>
    <w:rsid w:val="00372A1F"/>
  </w:style>
  <w:style w:type="numbering" w:customStyle="1" w:styleId="NoList812">
    <w:name w:val="No List812"/>
    <w:next w:val="NoList"/>
    <w:uiPriority w:val="99"/>
    <w:semiHidden/>
    <w:unhideWhenUsed/>
    <w:rsid w:val="00372A1F"/>
  </w:style>
  <w:style w:type="table" w:customStyle="1" w:styleId="ReportTable21622">
    <w:name w:val="Report Table 21622"/>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2">
    <w:name w:val="No List1212"/>
    <w:next w:val="NoList"/>
    <w:semiHidden/>
    <w:unhideWhenUsed/>
    <w:rsid w:val="00372A1F"/>
  </w:style>
  <w:style w:type="numbering" w:customStyle="1" w:styleId="111111112">
    <w:name w:val="1 / 1.1 / 1.1.1112"/>
    <w:basedOn w:val="NoList"/>
    <w:next w:val="111111"/>
    <w:semiHidden/>
    <w:rsid w:val="00372A1F"/>
  </w:style>
  <w:style w:type="numbering" w:customStyle="1" w:styleId="NoList17">
    <w:name w:val="No List17"/>
    <w:next w:val="NoList"/>
    <w:uiPriority w:val="99"/>
    <w:semiHidden/>
    <w:unhideWhenUsed/>
    <w:rsid w:val="00372A1F"/>
  </w:style>
  <w:style w:type="table" w:customStyle="1" w:styleId="ReportTable2452">
    <w:name w:val="Report Table 2452"/>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8">
    <w:name w:val="No List18"/>
    <w:next w:val="NoList"/>
    <w:uiPriority w:val="99"/>
    <w:semiHidden/>
    <w:unhideWhenUsed/>
    <w:rsid w:val="00372A1F"/>
  </w:style>
  <w:style w:type="numbering" w:customStyle="1" w:styleId="NoList251">
    <w:name w:val="No List251"/>
    <w:next w:val="NoList"/>
    <w:uiPriority w:val="99"/>
    <w:semiHidden/>
    <w:unhideWhenUsed/>
    <w:rsid w:val="00372A1F"/>
  </w:style>
  <w:style w:type="table" w:customStyle="1" w:styleId="ReportTable2262">
    <w:name w:val="Report Table 2262"/>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7">
    <w:name w:val="Report Table 2117"/>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31">
    <w:name w:val="Report Table 2243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71">
    <w:name w:val="Report Table 2271"/>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51">
    <w:name w:val="Table Grid151"/>
    <w:basedOn w:val="TableNormal"/>
    <w:rsid w:val="00372A1F"/>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18">
    <w:name w:val="Report Table 2118"/>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3">
    <w:name w:val="Report Table 21113"/>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5">
    <w:name w:val="Report Table 2125"/>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5">
    <w:name w:val="Report Table 2155"/>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5">
    <w:name w:val="Report Table 2165"/>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5">
    <w:name w:val="Report Table 2135"/>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5">
    <w:name w:val="No List35"/>
    <w:next w:val="NoList"/>
    <w:uiPriority w:val="99"/>
    <w:semiHidden/>
    <w:unhideWhenUsed/>
    <w:rsid w:val="00372A1F"/>
  </w:style>
  <w:style w:type="table" w:customStyle="1" w:styleId="TableGrid102">
    <w:name w:val="Table Grid102"/>
    <w:basedOn w:val="TableNormal"/>
    <w:next w:val="TableGrid"/>
    <w:uiPriority w:val="59"/>
    <w:rsid w:val="00372A1F"/>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
    <w:name w:val="Table Grid1131"/>
    <w:basedOn w:val="TableNormal"/>
    <w:next w:val="TableGrid"/>
    <w:uiPriority w:val="59"/>
    <w:rsid w:val="00372A1F"/>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2">
    <w:name w:val="Table Grid232"/>
    <w:basedOn w:val="TableNormal"/>
    <w:next w:val="TableGrid"/>
    <w:uiPriority w:val="59"/>
    <w:rsid w:val="00372A1F"/>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31">
    <w:name w:val="Table Grid331"/>
    <w:basedOn w:val="TableNormal"/>
    <w:next w:val="TableGrid"/>
    <w:uiPriority w:val="59"/>
    <w:rsid w:val="00372A1F"/>
    <w:pPr>
      <w:spacing w:before="0" w:after="0"/>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1">
    <w:name w:val="Table Grid431"/>
    <w:basedOn w:val="TableNormal"/>
    <w:next w:val="TableGrid"/>
    <w:uiPriority w:val="59"/>
    <w:rsid w:val="00372A1F"/>
    <w:pPr>
      <w:spacing w:before="0" w:after="0"/>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
    <w:name w:val="No List115"/>
    <w:next w:val="NoList"/>
    <w:semiHidden/>
    <w:unhideWhenUsed/>
    <w:rsid w:val="00372A1F"/>
  </w:style>
  <w:style w:type="table" w:customStyle="1" w:styleId="243">
    <w:name w:val="Сетка таблицы243"/>
    <w:basedOn w:val="TableNormal"/>
    <w:next w:val="TableGrid"/>
    <w:uiPriority w:val="59"/>
    <w:rsid w:val="00372A1F"/>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351">
    <w:name w:val="Report Table 2351"/>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51">
    <w:name w:val="Table 3D effects 151"/>
    <w:basedOn w:val="TableNormal"/>
    <w:next w:val="Table3Deffects1"/>
    <w:rsid w:val="00372A1F"/>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3">
    <w:name w:val="No List213"/>
    <w:next w:val="NoList"/>
    <w:uiPriority w:val="99"/>
    <w:semiHidden/>
    <w:unhideWhenUsed/>
    <w:rsid w:val="00372A1F"/>
  </w:style>
  <w:style w:type="table" w:customStyle="1" w:styleId="ReportTable2145">
    <w:name w:val="Report Table 2145"/>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3">
    <w:name w:val="No List313"/>
    <w:next w:val="NoList"/>
    <w:uiPriority w:val="99"/>
    <w:semiHidden/>
    <w:unhideWhenUsed/>
    <w:rsid w:val="00372A1F"/>
  </w:style>
  <w:style w:type="table" w:customStyle="1" w:styleId="ReportTable22132">
    <w:name w:val="Report Table 22132"/>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4">
    <w:name w:val="No List44"/>
    <w:next w:val="NoList"/>
    <w:uiPriority w:val="99"/>
    <w:semiHidden/>
    <w:unhideWhenUsed/>
    <w:rsid w:val="00372A1F"/>
  </w:style>
  <w:style w:type="numbering" w:customStyle="1" w:styleId="NoList54">
    <w:name w:val="No List54"/>
    <w:next w:val="NoList"/>
    <w:uiPriority w:val="99"/>
    <w:semiHidden/>
    <w:unhideWhenUsed/>
    <w:rsid w:val="00372A1F"/>
  </w:style>
  <w:style w:type="table" w:customStyle="1" w:styleId="ReportTable23132">
    <w:name w:val="Report Table 23132"/>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4">
    <w:name w:val="No List64"/>
    <w:next w:val="NoList"/>
    <w:uiPriority w:val="99"/>
    <w:semiHidden/>
    <w:unhideWhenUsed/>
    <w:rsid w:val="00372A1F"/>
  </w:style>
  <w:style w:type="table" w:customStyle="1" w:styleId="ReportTable2532">
    <w:name w:val="Report Table 2532"/>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63">
    <w:name w:val="Report Table 263"/>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3">
    <w:name w:val="Report Table 273"/>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3">
    <w:name w:val="Report Table 283"/>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3">
    <w:name w:val="Report Table 293"/>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3">
    <w:name w:val="Report Table 21123"/>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3">
    <w:name w:val="Report Table 21213"/>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3">
    <w:name w:val="Report Table 21313"/>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3">
    <w:name w:val="Report Table 21413"/>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4">
    <w:name w:val="No List74"/>
    <w:next w:val="NoList"/>
    <w:uiPriority w:val="99"/>
    <w:semiHidden/>
    <w:unhideWhenUsed/>
    <w:rsid w:val="00372A1F"/>
  </w:style>
  <w:style w:type="table" w:customStyle="1" w:styleId="ReportTable21513">
    <w:name w:val="Report Table 21513"/>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32">
    <w:name w:val="Table 3D effects 1132"/>
    <w:basedOn w:val="TableNormal"/>
    <w:next w:val="Table3Deffects1"/>
    <w:rsid w:val="00372A1F"/>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31">
    <w:name w:val="Report Table 24131"/>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3">
    <w:name w:val="No List1113"/>
    <w:next w:val="NoList"/>
    <w:semiHidden/>
    <w:unhideWhenUsed/>
    <w:rsid w:val="00372A1F"/>
  </w:style>
  <w:style w:type="numbering" w:customStyle="1" w:styleId="1111115">
    <w:name w:val="1 / 1.1 / 1.1.15"/>
    <w:basedOn w:val="NoList"/>
    <w:next w:val="111111"/>
    <w:semiHidden/>
    <w:rsid w:val="00372A1F"/>
    <w:pPr>
      <w:numPr>
        <w:numId w:val="58"/>
      </w:numPr>
    </w:pPr>
  </w:style>
  <w:style w:type="numbering" w:customStyle="1" w:styleId="NoList84">
    <w:name w:val="No List84"/>
    <w:next w:val="NoList"/>
    <w:uiPriority w:val="99"/>
    <w:semiHidden/>
    <w:unhideWhenUsed/>
    <w:rsid w:val="00372A1F"/>
  </w:style>
  <w:style w:type="table" w:customStyle="1" w:styleId="TableGrid73">
    <w:name w:val="Table Grid73"/>
    <w:basedOn w:val="TableNormal"/>
    <w:next w:val="TableGrid"/>
    <w:uiPriority w:val="59"/>
    <w:rsid w:val="00372A1F"/>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613">
    <w:name w:val="Report Table 21613"/>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3">
    <w:name w:val="Table 3D effects 123"/>
    <w:basedOn w:val="TableNormal"/>
    <w:next w:val="Table3Deffects1"/>
    <w:rsid w:val="00372A1F"/>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124">
    <w:name w:val="No List124"/>
    <w:next w:val="NoList"/>
    <w:semiHidden/>
    <w:unhideWhenUsed/>
    <w:rsid w:val="00372A1F"/>
  </w:style>
  <w:style w:type="numbering" w:customStyle="1" w:styleId="11111114">
    <w:name w:val="1 / 1.1 / 1.1.114"/>
    <w:basedOn w:val="NoList"/>
    <w:next w:val="111111"/>
    <w:semiHidden/>
    <w:rsid w:val="00372A1F"/>
  </w:style>
  <w:style w:type="numbering" w:customStyle="1" w:styleId="NoList93">
    <w:name w:val="No List93"/>
    <w:next w:val="NoList"/>
    <w:uiPriority w:val="99"/>
    <w:semiHidden/>
    <w:unhideWhenUsed/>
    <w:rsid w:val="00372A1F"/>
  </w:style>
  <w:style w:type="table" w:customStyle="1" w:styleId="TableGrid1231">
    <w:name w:val="Table Grid1231"/>
    <w:basedOn w:val="TableNormal"/>
    <w:next w:val="TableGrid"/>
    <w:rsid w:val="00372A1F"/>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3">
    <w:name w:val="No List133"/>
    <w:next w:val="NoList"/>
    <w:semiHidden/>
    <w:unhideWhenUsed/>
    <w:rsid w:val="00372A1F"/>
  </w:style>
  <w:style w:type="table" w:customStyle="1" w:styleId="ReportTable2173">
    <w:name w:val="Report Table 2173"/>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3">
    <w:name w:val="No List223"/>
    <w:next w:val="NoList"/>
    <w:uiPriority w:val="99"/>
    <w:semiHidden/>
    <w:unhideWhenUsed/>
    <w:rsid w:val="00372A1F"/>
  </w:style>
  <w:style w:type="table" w:customStyle="1" w:styleId="ReportTable2183">
    <w:name w:val="Report Table 2183"/>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3">
    <w:name w:val="No List323"/>
    <w:next w:val="NoList"/>
    <w:uiPriority w:val="99"/>
    <w:semiHidden/>
    <w:unhideWhenUsed/>
    <w:rsid w:val="00372A1F"/>
  </w:style>
  <w:style w:type="table" w:customStyle="1" w:styleId="ReportTable2223">
    <w:name w:val="Report Table 2223"/>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3">
    <w:name w:val="No List413"/>
    <w:next w:val="NoList"/>
    <w:uiPriority w:val="99"/>
    <w:semiHidden/>
    <w:unhideWhenUsed/>
    <w:rsid w:val="00372A1F"/>
  </w:style>
  <w:style w:type="numbering" w:customStyle="1" w:styleId="NoList513">
    <w:name w:val="No List513"/>
    <w:next w:val="NoList"/>
    <w:uiPriority w:val="99"/>
    <w:semiHidden/>
    <w:unhideWhenUsed/>
    <w:rsid w:val="00372A1F"/>
  </w:style>
  <w:style w:type="table" w:customStyle="1" w:styleId="ReportTable2323">
    <w:name w:val="Report Table 2323"/>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3">
    <w:name w:val="No List613"/>
    <w:next w:val="NoList"/>
    <w:uiPriority w:val="99"/>
    <w:semiHidden/>
    <w:unhideWhenUsed/>
    <w:rsid w:val="00372A1F"/>
  </w:style>
  <w:style w:type="table" w:customStyle="1" w:styleId="ReportTable21133">
    <w:name w:val="Report Table 21133"/>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3">
    <w:name w:val="Report Table 21223"/>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3">
    <w:name w:val="Report Table 21323"/>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3">
    <w:name w:val="Report Table 21423"/>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3">
    <w:name w:val="No List713"/>
    <w:next w:val="NoList"/>
    <w:uiPriority w:val="99"/>
    <w:semiHidden/>
    <w:unhideWhenUsed/>
    <w:rsid w:val="00372A1F"/>
  </w:style>
  <w:style w:type="table" w:customStyle="1" w:styleId="ReportTable21523">
    <w:name w:val="Report Table 21523"/>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3">
    <w:name w:val="No List1123"/>
    <w:next w:val="NoList"/>
    <w:semiHidden/>
    <w:unhideWhenUsed/>
    <w:rsid w:val="00372A1F"/>
  </w:style>
  <w:style w:type="numbering" w:customStyle="1" w:styleId="11111123">
    <w:name w:val="1 / 1.1 / 1.1.123"/>
    <w:basedOn w:val="NoList"/>
    <w:next w:val="111111"/>
    <w:semiHidden/>
    <w:rsid w:val="00372A1F"/>
  </w:style>
  <w:style w:type="numbering" w:customStyle="1" w:styleId="NoList813">
    <w:name w:val="No List813"/>
    <w:next w:val="NoList"/>
    <w:uiPriority w:val="99"/>
    <w:semiHidden/>
    <w:unhideWhenUsed/>
    <w:rsid w:val="00372A1F"/>
  </w:style>
  <w:style w:type="table" w:customStyle="1" w:styleId="ReportTable21623">
    <w:name w:val="Report Table 21623"/>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3">
    <w:name w:val="No List1213"/>
    <w:next w:val="NoList"/>
    <w:semiHidden/>
    <w:unhideWhenUsed/>
    <w:rsid w:val="00372A1F"/>
  </w:style>
  <w:style w:type="numbering" w:customStyle="1" w:styleId="111111113">
    <w:name w:val="1 / 1.1 / 1.1.1113"/>
    <w:basedOn w:val="NoList"/>
    <w:next w:val="111111"/>
    <w:semiHidden/>
    <w:rsid w:val="00372A1F"/>
  </w:style>
  <w:style w:type="table" w:customStyle="1" w:styleId="TableGrid161">
    <w:name w:val="Table Grid161"/>
    <w:basedOn w:val="TableNormal"/>
    <w:next w:val="TableGrid"/>
    <w:rsid w:val="00372A1F"/>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
    <w:name w:val="Table Grid54"/>
    <w:basedOn w:val="TableNormal"/>
    <w:next w:val="TableGrid"/>
    <w:rsid w:val="00372A1F"/>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next w:val="TableGrid"/>
    <w:uiPriority w:val="59"/>
    <w:rsid w:val="00372A1F"/>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
    <w:name w:val="Table Grid55"/>
    <w:basedOn w:val="TableNormal"/>
    <w:next w:val="TableGrid"/>
    <w:rsid w:val="00372A1F"/>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9">
    <w:name w:val="No List19"/>
    <w:next w:val="NoList"/>
    <w:uiPriority w:val="99"/>
    <w:semiHidden/>
    <w:unhideWhenUsed/>
    <w:rsid w:val="00372A1F"/>
  </w:style>
  <w:style w:type="numbering" w:customStyle="1" w:styleId="NoList20">
    <w:name w:val="No List20"/>
    <w:next w:val="NoList"/>
    <w:uiPriority w:val="99"/>
    <w:semiHidden/>
    <w:unhideWhenUsed/>
    <w:rsid w:val="00372A1F"/>
  </w:style>
  <w:style w:type="table" w:customStyle="1" w:styleId="LightShading11">
    <w:name w:val="Light Shading11"/>
    <w:basedOn w:val="TableNormal"/>
    <w:uiPriority w:val="60"/>
    <w:rsid w:val="00372A1F"/>
    <w:pPr>
      <w:spacing w:before="0" w:after="0"/>
    </w:pPr>
    <w:rPr>
      <w:rFonts w:ascii="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26">
    <w:name w:val="No List26"/>
    <w:next w:val="NoList"/>
    <w:uiPriority w:val="99"/>
    <w:semiHidden/>
    <w:unhideWhenUsed/>
    <w:rsid w:val="00372A1F"/>
  </w:style>
  <w:style w:type="numbering" w:customStyle="1" w:styleId="NoList27">
    <w:name w:val="No List27"/>
    <w:next w:val="NoList"/>
    <w:uiPriority w:val="99"/>
    <w:semiHidden/>
    <w:unhideWhenUsed/>
    <w:rsid w:val="00372A1F"/>
  </w:style>
  <w:style w:type="numbering" w:customStyle="1" w:styleId="NoList28">
    <w:name w:val="No List28"/>
    <w:next w:val="NoList"/>
    <w:uiPriority w:val="99"/>
    <w:semiHidden/>
    <w:unhideWhenUsed/>
    <w:rsid w:val="00372A1F"/>
  </w:style>
  <w:style w:type="table" w:customStyle="1" w:styleId="TableGrid181">
    <w:name w:val="Table Grid181"/>
    <w:basedOn w:val="TableNormal"/>
    <w:next w:val="TableGrid"/>
    <w:rsid w:val="00372A1F"/>
    <w:pPr>
      <w:spacing w:before="0" w:after="0"/>
      <w:jc w:val="center"/>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05">
    <w:name w:val="Report Table 2105"/>
    <w:uiPriority w:val="98"/>
    <w:semiHidden/>
    <w:unhideWhenUsed/>
    <w:qFormat/>
    <w:rsid w:val="00372A1F"/>
    <w:pPr>
      <w:spacing w:before="0" w:after="0"/>
      <w:jc w:val="center"/>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0">
    <w:name w:val="No List110"/>
    <w:next w:val="NoList"/>
    <w:uiPriority w:val="99"/>
    <w:semiHidden/>
    <w:unhideWhenUsed/>
    <w:rsid w:val="00372A1F"/>
  </w:style>
  <w:style w:type="table" w:customStyle="1" w:styleId="TableGrid191">
    <w:name w:val="Table Grid191"/>
    <w:basedOn w:val="TableNormal"/>
    <w:next w:val="TableGrid"/>
    <w:uiPriority w:val="59"/>
    <w:rsid w:val="00372A1F"/>
    <w:pPr>
      <w:spacing w:before="0" w:after="0"/>
      <w:jc w:val="center"/>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2">
    <w:name w:val="Table Grid242"/>
    <w:basedOn w:val="TableNormal"/>
    <w:next w:val="TableGrid"/>
    <w:uiPriority w:val="59"/>
    <w:rsid w:val="00372A1F"/>
    <w:pPr>
      <w:spacing w:before="0" w:after="0"/>
      <w:jc w:val="center"/>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6">
    <w:name w:val="No List116"/>
    <w:next w:val="NoList"/>
    <w:uiPriority w:val="99"/>
    <w:semiHidden/>
    <w:unhideWhenUsed/>
    <w:rsid w:val="00372A1F"/>
  </w:style>
  <w:style w:type="numbering" w:customStyle="1" w:styleId="NoList29">
    <w:name w:val="No List29"/>
    <w:next w:val="NoList"/>
    <w:uiPriority w:val="99"/>
    <w:semiHidden/>
    <w:unhideWhenUsed/>
    <w:rsid w:val="00372A1F"/>
  </w:style>
  <w:style w:type="numbering" w:customStyle="1" w:styleId="NoList36">
    <w:name w:val="No List36"/>
    <w:next w:val="NoList"/>
    <w:uiPriority w:val="99"/>
    <w:semiHidden/>
    <w:rsid w:val="00372A1F"/>
  </w:style>
  <w:style w:type="numbering" w:customStyle="1" w:styleId="NoList45">
    <w:name w:val="No List45"/>
    <w:next w:val="NoList"/>
    <w:uiPriority w:val="99"/>
    <w:semiHidden/>
    <w:unhideWhenUsed/>
    <w:rsid w:val="00372A1F"/>
  </w:style>
  <w:style w:type="numbering" w:customStyle="1" w:styleId="NoList55">
    <w:name w:val="No List55"/>
    <w:next w:val="NoList"/>
    <w:uiPriority w:val="99"/>
    <w:semiHidden/>
    <w:unhideWhenUsed/>
    <w:rsid w:val="00372A1F"/>
  </w:style>
  <w:style w:type="table" w:customStyle="1" w:styleId="2211">
    <w:name w:val="Сетка таблицы2211"/>
    <w:basedOn w:val="TableNormal"/>
    <w:next w:val="TableGrid"/>
    <w:uiPriority w:val="59"/>
    <w:rsid w:val="00372A1F"/>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5">
    <w:name w:val="No List65"/>
    <w:next w:val="NoList"/>
    <w:uiPriority w:val="99"/>
    <w:semiHidden/>
    <w:unhideWhenUsed/>
    <w:rsid w:val="00372A1F"/>
  </w:style>
  <w:style w:type="numbering" w:customStyle="1" w:styleId="NoList214">
    <w:name w:val="No List214"/>
    <w:next w:val="NoList"/>
    <w:uiPriority w:val="99"/>
    <w:semiHidden/>
    <w:unhideWhenUsed/>
    <w:rsid w:val="00372A1F"/>
  </w:style>
  <w:style w:type="numbering" w:customStyle="1" w:styleId="NoList314">
    <w:name w:val="No List314"/>
    <w:next w:val="NoList"/>
    <w:uiPriority w:val="99"/>
    <w:semiHidden/>
    <w:unhideWhenUsed/>
    <w:rsid w:val="00372A1F"/>
  </w:style>
  <w:style w:type="numbering" w:customStyle="1" w:styleId="NoList75">
    <w:name w:val="No List75"/>
    <w:next w:val="NoList"/>
    <w:uiPriority w:val="99"/>
    <w:semiHidden/>
    <w:unhideWhenUsed/>
    <w:rsid w:val="00372A1F"/>
  </w:style>
  <w:style w:type="numbering" w:customStyle="1" w:styleId="NoList1114">
    <w:name w:val="No List1114"/>
    <w:next w:val="NoList"/>
    <w:uiPriority w:val="99"/>
    <w:semiHidden/>
    <w:unhideWhenUsed/>
    <w:rsid w:val="00372A1F"/>
  </w:style>
  <w:style w:type="numbering" w:customStyle="1" w:styleId="NoList85">
    <w:name w:val="No List85"/>
    <w:next w:val="NoList"/>
    <w:uiPriority w:val="99"/>
    <w:semiHidden/>
    <w:unhideWhenUsed/>
    <w:rsid w:val="00372A1F"/>
  </w:style>
  <w:style w:type="numbering" w:customStyle="1" w:styleId="NoList125">
    <w:name w:val="No List125"/>
    <w:next w:val="NoList"/>
    <w:uiPriority w:val="99"/>
    <w:semiHidden/>
    <w:unhideWhenUsed/>
    <w:rsid w:val="00372A1F"/>
  </w:style>
  <w:style w:type="numbering" w:customStyle="1" w:styleId="11111115">
    <w:name w:val="1 / 1.1 / 1.1.115"/>
    <w:basedOn w:val="NoList"/>
    <w:next w:val="111111"/>
    <w:semiHidden/>
    <w:rsid w:val="00372A1F"/>
  </w:style>
  <w:style w:type="numbering" w:customStyle="1" w:styleId="NoList94">
    <w:name w:val="No List94"/>
    <w:next w:val="NoList"/>
    <w:uiPriority w:val="99"/>
    <w:semiHidden/>
    <w:unhideWhenUsed/>
    <w:rsid w:val="00372A1F"/>
  </w:style>
  <w:style w:type="numbering" w:customStyle="1" w:styleId="NoList134">
    <w:name w:val="No List134"/>
    <w:next w:val="NoList"/>
    <w:uiPriority w:val="99"/>
    <w:semiHidden/>
    <w:unhideWhenUsed/>
    <w:rsid w:val="00372A1F"/>
  </w:style>
  <w:style w:type="numbering" w:customStyle="1" w:styleId="NoList224">
    <w:name w:val="No List224"/>
    <w:next w:val="NoList"/>
    <w:uiPriority w:val="99"/>
    <w:semiHidden/>
    <w:unhideWhenUsed/>
    <w:rsid w:val="00372A1F"/>
  </w:style>
  <w:style w:type="numbering" w:customStyle="1" w:styleId="NoList324">
    <w:name w:val="No List324"/>
    <w:next w:val="NoList"/>
    <w:uiPriority w:val="99"/>
    <w:semiHidden/>
    <w:unhideWhenUsed/>
    <w:rsid w:val="00372A1F"/>
  </w:style>
  <w:style w:type="numbering" w:customStyle="1" w:styleId="NoList414">
    <w:name w:val="No List414"/>
    <w:next w:val="NoList"/>
    <w:uiPriority w:val="99"/>
    <w:semiHidden/>
    <w:unhideWhenUsed/>
    <w:rsid w:val="00372A1F"/>
  </w:style>
  <w:style w:type="numbering" w:customStyle="1" w:styleId="NoList514">
    <w:name w:val="No List514"/>
    <w:next w:val="NoList"/>
    <w:uiPriority w:val="99"/>
    <w:semiHidden/>
    <w:unhideWhenUsed/>
    <w:rsid w:val="00372A1F"/>
  </w:style>
  <w:style w:type="numbering" w:customStyle="1" w:styleId="NoList614">
    <w:name w:val="No List614"/>
    <w:next w:val="NoList"/>
    <w:uiPriority w:val="99"/>
    <w:semiHidden/>
    <w:unhideWhenUsed/>
    <w:rsid w:val="00372A1F"/>
  </w:style>
  <w:style w:type="numbering" w:customStyle="1" w:styleId="NoList714">
    <w:name w:val="No List714"/>
    <w:next w:val="NoList"/>
    <w:uiPriority w:val="99"/>
    <w:semiHidden/>
    <w:unhideWhenUsed/>
    <w:rsid w:val="00372A1F"/>
  </w:style>
  <w:style w:type="numbering" w:customStyle="1" w:styleId="NoList1124">
    <w:name w:val="No List1124"/>
    <w:next w:val="NoList"/>
    <w:semiHidden/>
    <w:unhideWhenUsed/>
    <w:rsid w:val="00372A1F"/>
  </w:style>
  <w:style w:type="numbering" w:customStyle="1" w:styleId="11111124">
    <w:name w:val="1 / 1.1 / 1.1.124"/>
    <w:basedOn w:val="NoList"/>
    <w:next w:val="111111"/>
    <w:semiHidden/>
    <w:rsid w:val="00372A1F"/>
  </w:style>
  <w:style w:type="numbering" w:customStyle="1" w:styleId="NoList814">
    <w:name w:val="No List814"/>
    <w:next w:val="NoList"/>
    <w:uiPriority w:val="99"/>
    <w:semiHidden/>
    <w:unhideWhenUsed/>
    <w:rsid w:val="00372A1F"/>
  </w:style>
  <w:style w:type="numbering" w:customStyle="1" w:styleId="NoList1214">
    <w:name w:val="No List1214"/>
    <w:next w:val="NoList"/>
    <w:semiHidden/>
    <w:unhideWhenUsed/>
    <w:rsid w:val="00372A1F"/>
  </w:style>
  <w:style w:type="numbering" w:customStyle="1" w:styleId="111111114">
    <w:name w:val="1 / 1.1 / 1.1.1114"/>
    <w:basedOn w:val="NoList"/>
    <w:next w:val="111111"/>
    <w:semiHidden/>
    <w:rsid w:val="00372A1F"/>
  </w:style>
  <w:style w:type="numbering" w:customStyle="1" w:styleId="NoList1011">
    <w:name w:val="No List1011"/>
    <w:next w:val="NoList"/>
    <w:uiPriority w:val="99"/>
    <w:semiHidden/>
    <w:unhideWhenUsed/>
    <w:rsid w:val="00372A1F"/>
  </w:style>
  <w:style w:type="numbering" w:customStyle="1" w:styleId="NoList1411">
    <w:name w:val="No List1411"/>
    <w:next w:val="NoList"/>
    <w:uiPriority w:val="99"/>
    <w:semiHidden/>
    <w:unhideWhenUsed/>
    <w:rsid w:val="00372A1F"/>
  </w:style>
  <w:style w:type="numbering" w:customStyle="1" w:styleId="NoList2311">
    <w:name w:val="No List2311"/>
    <w:next w:val="NoList"/>
    <w:uiPriority w:val="99"/>
    <w:semiHidden/>
    <w:unhideWhenUsed/>
    <w:rsid w:val="00372A1F"/>
  </w:style>
  <w:style w:type="table" w:customStyle="1" w:styleId="TableGrid1311">
    <w:name w:val="Table Grid1311"/>
    <w:basedOn w:val="TableNormal"/>
    <w:rsid w:val="00372A1F"/>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11">
    <w:name w:val="No List3311"/>
    <w:next w:val="NoList"/>
    <w:uiPriority w:val="99"/>
    <w:semiHidden/>
    <w:unhideWhenUsed/>
    <w:rsid w:val="00372A1F"/>
  </w:style>
  <w:style w:type="numbering" w:customStyle="1" w:styleId="NoList1131">
    <w:name w:val="No List1131"/>
    <w:next w:val="NoList"/>
    <w:semiHidden/>
    <w:unhideWhenUsed/>
    <w:rsid w:val="00372A1F"/>
  </w:style>
  <w:style w:type="numbering" w:customStyle="1" w:styleId="NoList21111">
    <w:name w:val="No List21111"/>
    <w:next w:val="NoList"/>
    <w:uiPriority w:val="99"/>
    <w:semiHidden/>
    <w:unhideWhenUsed/>
    <w:rsid w:val="00372A1F"/>
  </w:style>
  <w:style w:type="numbering" w:customStyle="1" w:styleId="NoList31111">
    <w:name w:val="No List31111"/>
    <w:next w:val="NoList"/>
    <w:uiPriority w:val="99"/>
    <w:semiHidden/>
    <w:unhideWhenUsed/>
    <w:rsid w:val="00372A1F"/>
  </w:style>
  <w:style w:type="numbering" w:customStyle="1" w:styleId="NoList421">
    <w:name w:val="No List421"/>
    <w:next w:val="NoList"/>
    <w:uiPriority w:val="99"/>
    <w:semiHidden/>
    <w:unhideWhenUsed/>
    <w:rsid w:val="00372A1F"/>
  </w:style>
  <w:style w:type="numbering" w:customStyle="1" w:styleId="NoList521">
    <w:name w:val="No List521"/>
    <w:next w:val="NoList"/>
    <w:uiPriority w:val="99"/>
    <w:semiHidden/>
    <w:unhideWhenUsed/>
    <w:rsid w:val="00372A1F"/>
  </w:style>
  <w:style w:type="numbering" w:customStyle="1" w:styleId="NoList621">
    <w:name w:val="No List621"/>
    <w:next w:val="NoList"/>
    <w:uiPriority w:val="99"/>
    <w:semiHidden/>
    <w:unhideWhenUsed/>
    <w:rsid w:val="00372A1F"/>
  </w:style>
  <w:style w:type="numbering" w:customStyle="1" w:styleId="NoList721">
    <w:name w:val="No List721"/>
    <w:next w:val="NoList"/>
    <w:uiPriority w:val="99"/>
    <w:semiHidden/>
    <w:unhideWhenUsed/>
    <w:rsid w:val="00372A1F"/>
  </w:style>
  <w:style w:type="numbering" w:customStyle="1" w:styleId="NoList111111">
    <w:name w:val="No List111111"/>
    <w:next w:val="NoList"/>
    <w:uiPriority w:val="99"/>
    <w:semiHidden/>
    <w:unhideWhenUsed/>
    <w:rsid w:val="00372A1F"/>
  </w:style>
  <w:style w:type="numbering" w:customStyle="1" w:styleId="11111131">
    <w:name w:val="1 / 1.1 / 1.1.131"/>
    <w:basedOn w:val="NoList"/>
    <w:next w:val="111111"/>
    <w:semiHidden/>
    <w:rsid w:val="00372A1F"/>
  </w:style>
  <w:style w:type="numbering" w:customStyle="1" w:styleId="NoList821">
    <w:name w:val="No List821"/>
    <w:next w:val="NoList"/>
    <w:uiPriority w:val="99"/>
    <w:semiHidden/>
    <w:unhideWhenUsed/>
    <w:rsid w:val="00372A1F"/>
  </w:style>
  <w:style w:type="numbering" w:customStyle="1" w:styleId="NoList1221">
    <w:name w:val="No List1221"/>
    <w:next w:val="NoList"/>
    <w:semiHidden/>
    <w:unhideWhenUsed/>
    <w:rsid w:val="00372A1F"/>
  </w:style>
  <w:style w:type="numbering" w:customStyle="1" w:styleId="111111121">
    <w:name w:val="1 / 1.1 / 1.1.1121"/>
    <w:basedOn w:val="NoList"/>
    <w:next w:val="111111"/>
    <w:semiHidden/>
    <w:rsid w:val="00372A1F"/>
  </w:style>
  <w:style w:type="numbering" w:customStyle="1" w:styleId="NoList9111">
    <w:name w:val="No List9111"/>
    <w:next w:val="NoList"/>
    <w:uiPriority w:val="99"/>
    <w:semiHidden/>
    <w:unhideWhenUsed/>
    <w:rsid w:val="00372A1F"/>
  </w:style>
  <w:style w:type="numbering" w:customStyle="1" w:styleId="NoList13111">
    <w:name w:val="No List13111"/>
    <w:next w:val="NoList"/>
    <w:semiHidden/>
    <w:unhideWhenUsed/>
    <w:rsid w:val="00372A1F"/>
  </w:style>
  <w:style w:type="numbering" w:customStyle="1" w:styleId="NoList22111">
    <w:name w:val="No List22111"/>
    <w:next w:val="NoList"/>
    <w:uiPriority w:val="99"/>
    <w:semiHidden/>
    <w:unhideWhenUsed/>
    <w:rsid w:val="00372A1F"/>
  </w:style>
  <w:style w:type="numbering" w:customStyle="1" w:styleId="NoList32111">
    <w:name w:val="No List32111"/>
    <w:next w:val="NoList"/>
    <w:uiPriority w:val="99"/>
    <w:semiHidden/>
    <w:unhideWhenUsed/>
    <w:rsid w:val="00372A1F"/>
  </w:style>
  <w:style w:type="numbering" w:customStyle="1" w:styleId="NoList41111">
    <w:name w:val="No List41111"/>
    <w:next w:val="NoList"/>
    <w:uiPriority w:val="99"/>
    <w:semiHidden/>
    <w:unhideWhenUsed/>
    <w:rsid w:val="00372A1F"/>
  </w:style>
  <w:style w:type="numbering" w:customStyle="1" w:styleId="NoList51111">
    <w:name w:val="No List51111"/>
    <w:next w:val="NoList"/>
    <w:uiPriority w:val="99"/>
    <w:semiHidden/>
    <w:unhideWhenUsed/>
    <w:rsid w:val="00372A1F"/>
  </w:style>
  <w:style w:type="numbering" w:customStyle="1" w:styleId="NoList61111">
    <w:name w:val="No List61111"/>
    <w:next w:val="NoList"/>
    <w:uiPriority w:val="99"/>
    <w:semiHidden/>
    <w:unhideWhenUsed/>
    <w:rsid w:val="00372A1F"/>
  </w:style>
  <w:style w:type="numbering" w:customStyle="1" w:styleId="NoList71111">
    <w:name w:val="No List71111"/>
    <w:next w:val="NoList"/>
    <w:uiPriority w:val="99"/>
    <w:semiHidden/>
    <w:unhideWhenUsed/>
    <w:rsid w:val="00372A1F"/>
  </w:style>
  <w:style w:type="numbering" w:customStyle="1" w:styleId="NoList112111">
    <w:name w:val="No List112111"/>
    <w:next w:val="NoList"/>
    <w:semiHidden/>
    <w:unhideWhenUsed/>
    <w:rsid w:val="00372A1F"/>
  </w:style>
  <w:style w:type="numbering" w:customStyle="1" w:styleId="111111211">
    <w:name w:val="1 / 1.1 / 1.1.1211"/>
    <w:basedOn w:val="NoList"/>
    <w:next w:val="111111"/>
    <w:semiHidden/>
    <w:rsid w:val="00372A1F"/>
  </w:style>
  <w:style w:type="numbering" w:customStyle="1" w:styleId="NoList81111">
    <w:name w:val="No List81111"/>
    <w:next w:val="NoList"/>
    <w:uiPriority w:val="99"/>
    <w:semiHidden/>
    <w:unhideWhenUsed/>
    <w:rsid w:val="00372A1F"/>
  </w:style>
  <w:style w:type="numbering" w:customStyle="1" w:styleId="NoList121111">
    <w:name w:val="No List121111"/>
    <w:next w:val="NoList"/>
    <w:semiHidden/>
    <w:unhideWhenUsed/>
    <w:rsid w:val="00372A1F"/>
  </w:style>
  <w:style w:type="numbering" w:customStyle="1" w:styleId="1111111111">
    <w:name w:val="1 / 1.1 / 1.1.11111"/>
    <w:basedOn w:val="NoList"/>
    <w:next w:val="111111"/>
    <w:semiHidden/>
    <w:rsid w:val="00372A1F"/>
  </w:style>
  <w:style w:type="numbering" w:customStyle="1" w:styleId="NoList1511">
    <w:name w:val="No List1511"/>
    <w:next w:val="NoList"/>
    <w:uiPriority w:val="99"/>
    <w:semiHidden/>
    <w:unhideWhenUsed/>
    <w:rsid w:val="00372A1F"/>
  </w:style>
  <w:style w:type="numbering" w:customStyle="1" w:styleId="NoList1611">
    <w:name w:val="No List1611"/>
    <w:next w:val="NoList"/>
    <w:uiPriority w:val="99"/>
    <w:semiHidden/>
    <w:unhideWhenUsed/>
    <w:rsid w:val="00372A1F"/>
  </w:style>
  <w:style w:type="numbering" w:customStyle="1" w:styleId="NoList2411">
    <w:name w:val="No List2411"/>
    <w:next w:val="NoList"/>
    <w:uiPriority w:val="99"/>
    <w:semiHidden/>
    <w:unhideWhenUsed/>
    <w:rsid w:val="00372A1F"/>
  </w:style>
  <w:style w:type="table" w:customStyle="1" w:styleId="TableGrid1421">
    <w:name w:val="Table Grid1421"/>
    <w:basedOn w:val="TableNormal"/>
    <w:rsid w:val="00372A1F"/>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411">
    <w:name w:val="No List3411"/>
    <w:next w:val="NoList"/>
    <w:uiPriority w:val="99"/>
    <w:semiHidden/>
    <w:unhideWhenUsed/>
    <w:rsid w:val="00372A1F"/>
  </w:style>
  <w:style w:type="numbering" w:customStyle="1" w:styleId="NoList1141">
    <w:name w:val="No List1141"/>
    <w:next w:val="NoList"/>
    <w:semiHidden/>
    <w:unhideWhenUsed/>
    <w:rsid w:val="00372A1F"/>
  </w:style>
  <w:style w:type="numbering" w:customStyle="1" w:styleId="NoList21211">
    <w:name w:val="No List21211"/>
    <w:next w:val="NoList"/>
    <w:uiPriority w:val="99"/>
    <w:semiHidden/>
    <w:unhideWhenUsed/>
    <w:rsid w:val="00372A1F"/>
  </w:style>
  <w:style w:type="numbering" w:customStyle="1" w:styleId="NoList3121">
    <w:name w:val="No List3121"/>
    <w:next w:val="NoList"/>
    <w:uiPriority w:val="99"/>
    <w:semiHidden/>
    <w:unhideWhenUsed/>
    <w:rsid w:val="00372A1F"/>
  </w:style>
  <w:style w:type="numbering" w:customStyle="1" w:styleId="NoList431">
    <w:name w:val="No List431"/>
    <w:next w:val="NoList"/>
    <w:uiPriority w:val="99"/>
    <w:semiHidden/>
    <w:unhideWhenUsed/>
    <w:rsid w:val="00372A1F"/>
  </w:style>
  <w:style w:type="numbering" w:customStyle="1" w:styleId="NoList531">
    <w:name w:val="No List531"/>
    <w:next w:val="NoList"/>
    <w:uiPriority w:val="99"/>
    <w:semiHidden/>
    <w:unhideWhenUsed/>
    <w:rsid w:val="00372A1F"/>
  </w:style>
  <w:style w:type="numbering" w:customStyle="1" w:styleId="NoList631">
    <w:name w:val="No List631"/>
    <w:next w:val="NoList"/>
    <w:uiPriority w:val="99"/>
    <w:semiHidden/>
    <w:unhideWhenUsed/>
    <w:rsid w:val="00372A1F"/>
  </w:style>
  <w:style w:type="numbering" w:customStyle="1" w:styleId="NoList731">
    <w:name w:val="No List731"/>
    <w:next w:val="NoList"/>
    <w:uiPriority w:val="99"/>
    <w:semiHidden/>
    <w:unhideWhenUsed/>
    <w:rsid w:val="00372A1F"/>
  </w:style>
  <w:style w:type="numbering" w:customStyle="1" w:styleId="NoList111211">
    <w:name w:val="No List111211"/>
    <w:next w:val="NoList"/>
    <w:semiHidden/>
    <w:unhideWhenUsed/>
    <w:rsid w:val="00372A1F"/>
  </w:style>
  <w:style w:type="numbering" w:customStyle="1" w:styleId="11111141">
    <w:name w:val="1 / 1.1 / 1.1.141"/>
    <w:basedOn w:val="NoList"/>
    <w:next w:val="111111"/>
    <w:semiHidden/>
    <w:rsid w:val="00372A1F"/>
  </w:style>
  <w:style w:type="numbering" w:customStyle="1" w:styleId="NoList831">
    <w:name w:val="No List831"/>
    <w:next w:val="NoList"/>
    <w:uiPriority w:val="99"/>
    <w:semiHidden/>
    <w:unhideWhenUsed/>
    <w:rsid w:val="00372A1F"/>
  </w:style>
  <w:style w:type="numbering" w:customStyle="1" w:styleId="NoList1231">
    <w:name w:val="No List1231"/>
    <w:next w:val="NoList"/>
    <w:semiHidden/>
    <w:unhideWhenUsed/>
    <w:rsid w:val="00372A1F"/>
  </w:style>
  <w:style w:type="numbering" w:customStyle="1" w:styleId="111111131">
    <w:name w:val="1 / 1.1 / 1.1.1131"/>
    <w:basedOn w:val="NoList"/>
    <w:next w:val="111111"/>
    <w:semiHidden/>
    <w:rsid w:val="00372A1F"/>
  </w:style>
  <w:style w:type="numbering" w:customStyle="1" w:styleId="NoList921">
    <w:name w:val="No List921"/>
    <w:next w:val="NoList"/>
    <w:uiPriority w:val="99"/>
    <w:semiHidden/>
    <w:unhideWhenUsed/>
    <w:rsid w:val="00372A1F"/>
  </w:style>
  <w:style w:type="numbering" w:customStyle="1" w:styleId="NoList1321">
    <w:name w:val="No List1321"/>
    <w:next w:val="NoList"/>
    <w:semiHidden/>
    <w:unhideWhenUsed/>
    <w:rsid w:val="00372A1F"/>
  </w:style>
  <w:style w:type="numbering" w:customStyle="1" w:styleId="NoList2221">
    <w:name w:val="No List2221"/>
    <w:next w:val="NoList"/>
    <w:uiPriority w:val="99"/>
    <w:semiHidden/>
    <w:unhideWhenUsed/>
    <w:rsid w:val="00372A1F"/>
  </w:style>
  <w:style w:type="numbering" w:customStyle="1" w:styleId="NoList3221">
    <w:name w:val="No List3221"/>
    <w:next w:val="NoList"/>
    <w:uiPriority w:val="99"/>
    <w:semiHidden/>
    <w:unhideWhenUsed/>
    <w:rsid w:val="00372A1F"/>
  </w:style>
  <w:style w:type="numbering" w:customStyle="1" w:styleId="NoList4121">
    <w:name w:val="No List4121"/>
    <w:next w:val="NoList"/>
    <w:uiPriority w:val="99"/>
    <w:semiHidden/>
    <w:unhideWhenUsed/>
    <w:rsid w:val="00372A1F"/>
  </w:style>
  <w:style w:type="numbering" w:customStyle="1" w:styleId="NoList5121">
    <w:name w:val="No List5121"/>
    <w:next w:val="NoList"/>
    <w:uiPriority w:val="99"/>
    <w:semiHidden/>
    <w:unhideWhenUsed/>
    <w:rsid w:val="00372A1F"/>
  </w:style>
  <w:style w:type="numbering" w:customStyle="1" w:styleId="NoList6121">
    <w:name w:val="No List6121"/>
    <w:next w:val="NoList"/>
    <w:uiPriority w:val="99"/>
    <w:semiHidden/>
    <w:unhideWhenUsed/>
    <w:rsid w:val="00372A1F"/>
  </w:style>
  <w:style w:type="numbering" w:customStyle="1" w:styleId="NoList7121">
    <w:name w:val="No List7121"/>
    <w:next w:val="NoList"/>
    <w:uiPriority w:val="99"/>
    <w:semiHidden/>
    <w:unhideWhenUsed/>
    <w:rsid w:val="00372A1F"/>
  </w:style>
  <w:style w:type="numbering" w:customStyle="1" w:styleId="NoList11221">
    <w:name w:val="No List11221"/>
    <w:next w:val="NoList"/>
    <w:semiHidden/>
    <w:unhideWhenUsed/>
    <w:rsid w:val="00372A1F"/>
  </w:style>
  <w:style w:type="numbering" w:customStyle="1" w:styleId="111111221">
    <w:name w:val="1 / 1.1 / 1.1.1221"/>
    <w:basedOn w:val="NoList"/>
    <w:next w:val="111111"/>
    <w:semiHidden/>
    <w:rsid w:val="00372A1F"/>
  </w:style>
  <w:style w:type="numbering" w:customStyle="1" w:styleId="NoList8121">
    <w:name w:val="No List8121"/>
    <w:next w:val="NoList"/>
    <w:uiPriority w:val="99"/>
    <w:semiHidden/>
    <w:unhideWhenUsed/>
    <w:rsid w:val="00372A1F"/>
  </w:style>
  <w:style w:type="numbering" w:customStyle="1" w:styleId="NoList12121">
    <w:name w:val="No List12121"/>
    <w:next w:val="NoList"/>
    <w:semiHidden/>
    <w:unhideWhenUsed/>
    <w:rsid w:val="00372A1F"/>
  </w:style>
  <w:style w:type="numbering" w:customStyle="1" w:styleId="1111111121">
    <w:name w:val="1 / 1.1 / 1.1.11121"/>
    <w:basedOn w:val="NoList"/>
    <w:next w:val="111111"/>
    <w:semiHidden/>
    <w:rsid w:val="00372A1F"/>
  </w:style>
  <w:style w:type="numbering" w:customStyle="1" w:styleId="NoList171">
    <w:name w:val="No List171"/>
    <w:next w:val="NoList"/>
    <w:uiPriority w:val="99"/>
    <w:semiHidden/>
    <w:unhideWhenUsed/>
    <w:rsid w:val="00372A1F"/>
  </w:style>
  <w:style w:type="numbering" w:customStyle="1" w:styleId="NoList181">
    <w:name w:val="No List181"/>
    <w:next w:val="NoList"/>
    <w:uiPriority w:val="99"/>
    <w:semiHidden/>
    <w:unhideWhenUsed/>
    <w:rsid w:val="00372A1F"/>
  </w:style>
  <w:style w:type="numbering" w:customStyle="1" w:styleId="NoList2511">
    <w:name w:val="No List2511"/>
    <w:next w:val="NoList"/>
    <w:uiPriority w:val="99"/>
    <w:semiHidden/>
    <w:unhideWhenUsed/>
    <w:rsid w:val="00372A1F"/>
  </w:style>
  <w:style w:type="numbering" w:customStyle="1" w:styleId="NoList351">
    <w:name w:val="No List351"/>
    <w:next w:val="NoList"/>
    <w:uiPriority w:val="99"/>
    <w:semiHidden/>
    <w:unhideWhenUsed/>
    <w:rsid w:val="00372A1F"/>
  </w:style>
  <w:style w:type="numbering" w:customStyle="1" w:styleId="NoList1151">
    <w:name w:val="No List1151"/>
    <w:next w:val="NoList"/>
    <w:semiHidden/>
    <w:unhideWhenUsed/>
    <w:rsid w:val="00372A1F"/>
  </w:style>
  <w:style w:type="numbering" w:customStyle="1" w:styleId="NoList2131">
    <w:name w:val="No List2131"/>
    <w:next w:val="NoList"/>
    <w:uiPriority w:val="99"/>
    <w:semiHidden/>
    <w:unhideWhenUsed/>
    <w:rsid w:val="00372A1F"/>
  </w:style>
  <w:style w:type="numbering" w:customStyle="1" w:styleId="NoList3131">
    <w:name w:val="No List3131"/>
    <w:next w:val="NoList"/>
    <w:uiPriority w:val="99"/>
    <w:semiHidden/>
    <w:unhideWhenUsed/>
    <w:rsid w:val="00372A1F"/>
  </w:style>
  <w:style w:type="numbering" w:customStyle="1" w:styleId="NoList441">
    <w:name w:val="No List441"/>
    <w:next w:val="NoList"/>
    <w:uiPriority w:val="99"/>
    <w:semiHidden/>
    <w:unhideWhenUsed/>
    <w:rsid w:val="00372A1F"/>
  </w:style>
  <w:style w:type="numbering" w:customStyle="1" w:styleId="NoList541">
    <w:name w:val="No List541"/>
    <w:next w:val="NoList"/>
    <w:uiPriority w:val="99"/>
    <w:semiHidden/>
    <w:unhideWhenUsed/>
    <w:rsid w:val="00372A1F"/>
  </w:style>
  <w:style w:type="numbering" w:customStyle="1" w:styleId="NoList641">
    <w:name w:val="No List641"/>
    <w:next w:val="NoList"/>
    <w:uiPriority w:val="99"/>
    <w:semiHidden/>
    <w:unhideWhenUsed/>
    <w:rsid w:val="00372A1F"/>
  </w:style>
  <w:style w:type="numbering" w:customStyle="1" w:styleId="NoList741">
    <w:name w:val="No List741"/>
    <w:next w:val="NoList"/>
    <w:uiPriority w:val="99"/>
    <w:semiHidden/>
    <w:unhideWhenUsed/>
    <w:rsid w:val="00372A1F"/>
  </w:style>
  <w:style w:type="numbering" w:customStyle="1" w:styleId="NoList11131">
    <w:name w:val="No List11131"/>
    <w:next w:val="NoList"/>
    <w:semiHidden/>
    <w:unhideWhenUsed/>
    <w:rsid w:val="00372A1F"/>
  </w:style>
  <w:style w:type="numbering" w:customStyle="1" w:styleId="11111151">
    <w:name w:val="1 / 1.1 / 1.1.151"/>
    <w:basedOn w:val="NoList"/>
    <w:next w:val="111111"/>
    <w:semiHidden/>
    <w:rsid w:val="00372A1F"/>
    <w:pPr>
      <w:numPr>
        <w:numId w:val="42"/>
      </w:numPr>
    </w:pPr>
  </w:style>
  <w:style w:type="numbering" w:customStyle="1" w:styleId="NoList841">
    <w:name w:val="No List841"/>
    <w:next w:val="NoList"/>
    <w:uiPriority w:val="99"/>
    <w:semiHidden/>
    <w:unhideWhenUsed/>
    <w:rsid w:val="00372A1F"/>
  </w:style>
  <w:style w:type="numbering" w:customStyle="1" w:styleId="NoList1241">
    <w:name w:val="No List1241"/>
    <w:next w:val="NoList"/>
    <w:semiHidden/>
    <w:unhideWhenUsed/>
    <w:rsid w:val="00372A1F"/>
  </w:style>
  <w:style w:type="numbering" w:customStyle="1" w:styleId="111111141">
    <w:name w:val="1 / 1.1 / 1.1.1141"/>
    <w:basedOn w:val="NoList"/>
    <w:next w:val="111111"/>
    <w:semiHidden/>
    <w:rsid w:val="00372A1F"/>
  </w:style>
  <w:style w:type="numbering" w:customStyle="1" w:styleId="NoList931">
    <w:name w:val="No List931"/>
    <w:next w:val="NoList"/>
    <w:uiPriority w:val="99"/>
    <w:semiHidden/>
    <w:unhideWhenUsed/>
    <w:rsid w:val="00372A1F"/>
  </w:style>
  <w:style w:type="numbering" w:customStyle="1" w:styleId="NoList1331">
    <w:name w:val="No List1331"/>
    <w:next w:val="NoList"/>
    <w:semiHidden/>
    <w:unhideWhenUsed/>
    <w:rsid w:val="00372A1F"/>
  </w:style>
  <w:style w:type="numbering" w:customStyle="1" w:styleId="NoList2231">
    <w:name w:val="No List2231"/>
    <w:next w:val="NoList"/>
    <w:uiPriority w:val="99"/>
    <w:semiHidden/>
    <w:unhideWhenUsed/>
    <w:rsid w:val="00372A1F"/>
  </w:style>
  <w:style w:type="numbering" w:customStyle="1" w:styleId="NoList3231">
    <w:name w:val="No List3231"/>
    <w:next w:val="NoList"/>
    <w:uiPriority w:val="99"/>
    <w:semiHidden/>
    <w:unhideWhenUsed/>
    <w:rsid w:val="00372A1F"/>
  </w:style>
  <w:style w:type="numbering" w:customStyle="1" w:styleId="NoList4131">
    <w:name w:val="No List4131"/>
    <w:next w:val="NoList"/>
    <w:uiPriority w:val="99"/>
    <w:semiHidden/>
    <w:unhideWhenUsed/>
    <w:rsid w:val="00372A1F"/>
  </w:style>
  <w:style w:type="numbering" w:customStyle="1" w:styleId="NoList5131">
    <w:name w:val="No List5131"/>
    <w:next w:val="NoList"/>
    <w:uiPriority w:val="99"/>
    <w:semiHidden/>
    <w:unhideWhenUsed/>
    <w:rsid w:val="00372A1F"/>
  </w:style>
  <w:style w:type="numbering" w:customStyle="1" w:styleId="NoList6131">
    <w:name w:val="No List6131"/>
    <w:next w:val="NoList"/>
    <w:uiPriority w:val="99"/>
    <w:semiHidden/>
    <w:unhideWhenUsed/>
    <w:rsid w:val="00372A1F"/>
  </w:style>
  <w:style w:type="numbering" w:customStyle="1" w:styleId="NoList7131">
    <w:name w:val="No List7131"/>
    <w:next w:val="NoList"/>
    <w:uiPriority w:val="99"/>
    <w:semiHidden/>
    <w:unhideWhenUsed/>
    <w:rsid w:val="00372A1F"/>
  </w:style>
  <w:style w:type="numbering" w:customStyle="1" w:styleId="NoList11231">
    <w:name w:val="No List11231"/>
    <w:next w:val="NoList"/>
    <w:semiHidden/>
    <w:unhideWhenUsed/>
    <w:rsid w:val="00372A1F"/>
  </w:style>
  <w:style w:type="numbering" w:customStyle="1" w:styleId="111111231">
    <w:name w:val="1 / 1.1 / 1.1.1231"/>
    <w:basedOn w:val="NoList"/>
    <w:next w:val="111111"/>
    <w:semiHidden/>
    <w:rsid w:val="00372A1F"/>
  </w:style>
  <w:style w:type="numbering" w:customStyle="1" w:styleId="NoList8131">
    <w:name w:val="No List8131"/>
    <w:next w:val="NoList"/>
    <w:uiPriority w:val="99"/>
    <w:semiHidden/>
    <w:unhideWhenUsed/>
    <w:rsid w:val="00372A1F"/>
  </w:style>
  <w:style w:type="numbering" w:customStyle="1" w:styleId="NoList12131">
    <w:name w:val="No List12131"/>
    <w:next w:val="NoList"/>
    <w:semiHidden/>
    <w:unhideWhenUsed/>
    <w:rsid w:val="00372A1F"/>
  </w:style>
  <w:style w:type="numbering" w:customStyle="1" w:styleId="1111111131">
    <w:name w:val="1 / 1.1 / 1.1.11131"/>
    <w:basedOn w:val="NoList"/>
    <w:next w:val="111111"/>
    <w:semiHidden/>
    <w:rsid w:val="00372A1F"/>
  </w:style>
  <w:style w:type="numbering" w:customStyle="1" w:styleId="NoList191">
    <w:name w:val="No List191"/>
    <w:next w:val="NoList"/>
    <w:uiPriority w:val="99"/>
    <w:semiHidden/>
    <w:unhideWhenUsed/>
    <w:rsid w:val="00372A1F"/>
  </w:style>
  <w:style w:type="numbering" w:customStyle="1" w:styleId="NoList201">
    <w:name w:val="No List201"/>
    <w:next w:val="NoList"/>
    <w:uiPriority w:val="99"/>
    <w:semiHidden/>
    <w:unhideWhenUsed/>
    <w:rsid w:val="00372A1F"/>
  </w:style>
  <w:style w:type="table" w:customStyle="1" w:styleId="ListTable3-Accent611">
    <w:name w:val="List Table 3 - Accent 611"/>
    <w:basedOn w:val="TableNormal"/>
    <w:uiPriority w:val="48"/>
    <w:rsid w:val="00372A1F"/>
    <w:pPr>
      <w:spacing w:before="0" w:after="0"/>
    </w:pPr>
    <w:rPr>
      <w:rFonts w:ascii="Calibri" w:eastAsia="Calibri" w:hAnsi="Calibri" w:cs="Times New Roman"/>
    </w:rPr>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numbering" w:customStyle="1" w:styleId="NoList261">
    <w:name w:val="No List261"/>
    <w:next w:val="NoList"/>
    <w:uiPriority w:val="99"/>
    <w:semiHidden/>
    <w:unhideWhenUsed/>
    <w:rsid w:val="00372A1F"/>
  </w:style>
  <w:style w:type="numbering" w:customStyle="1" w:styleId="NoList271">
    <w:name w:val="No List271"/>
    <w:next w:val="NoList"/>
    <w:uiPriority w:val="99"/>
    <w:semiHidden/>
    <w:unhideWhenUsed/>
    <w:rsid w:val="00372A1F"/>
  </w:style>
  <w:style w:type="numbering" w:customStyle="1" w:styleId="111111511">
    <w:name w:val="1 / 1.1 / 1.1.1511"/>
    <w:basedOn w:val="NoList"/>
    <w:next w:val="111111"/>
    <w:semiHidden/>
    <w:rsid w:val="00372A1F"/>
  </w:style>
  <w:style w:type="numbering" w:customStyle="1" w:styleId="NoList30">
    <w:name w:val="No List30"/>
    <w:next w:val="NoList"/>
    <w:uiPriority w:val="99"/>
    <w:semiHidden/>
    <w:unhideWhenUsed/>
    <w:rsid w:val="00372A1F"/>
  </w:style>
  <w:style w:type="table" w:customStyle="1" w:styleId="TableGrid201">
    <w:name w:val="Table Grid201"/>
    <w:basedOn w:val="TableNormal"/>
    <w:next w:val="TableGrid"/>
    <w:rsid w:val="00372A1F"/>
    <w:pPr>
      <w:spacing w:before="0" w:after="0"/>
      <w:jc w:val="left"/>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1">
    <w:name w:val="Table Grid1101"/>
    <w:basedOn w:val="TableNormal"/>
    <w:next w:val="TableGrid"/>
    <w:uiPriority w:val="59"/>
    <w:rsid w:val="00372A1F"/>
    <w:pPr>
      <w:spacing w:before="0" w:after="0"/>
      <w:jc w:val="left"/>
    </w:pPr>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2">
    <w:name w:val="Table Grid252"/>
    <w:basedOn w:val="TableNormal"/>
    <w:next w:val="TableGrid"/>
    <w:uiPriority w:val="59"/>
    <w:rsid w:val="00372A1F"/>
    <w:pPr>
      <w:spacing w:before="0" w:after="0"/>
      <w:jc w:val="left"/>
    </w:pPr>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3-Accent612">
    <w:name w:val="List Table 3 - Accent 612"/>
    <w:basedOn w:val="TableNormal"/>
    <w:uiPriority w:val="48"/>
    <w:rsid w:val="00372A1F"/>
    <w:pPr>
      <w:spacing w:before="0" w:after="0"/>
      <w:jc w:val="left"/>
    </w:pPr>
    <w:rPr>
      <w:rFonts w:ascii="Calibri" w:eastAsia="Calibri" w:hAnsi="Calibri" w:cs="Times New Roman"/>
    </w:rPr>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table" w:customStyle="1" w:styleId="ReportTable2106">
    <w:name w:val="Report Table 2106"/>
    <w:uiPriority w:val="98"/>
    <w:semiHidden/>
    <w:unhideWhenUsed/>
    <w:qFormat/>
    <w:rsid w:val="00372A1F"/>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22">
    <w:name w:val="Сетка таблицы222"/>
    <w:basedOn w:val="TableNormal"/>
    <w:next w:val="TableGrid"/>
    <w:uiPriority w:val="59"/>
    <w:rsid w:val="00372A1F"/>
    <w:pPr>
      <w:spacing w:before="0" w:after="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
    <w:name w:val="Light Shading2"/>
    <w:basedOn w:val="TableNormal"/>
    <w:next w:val="LightShading"/>
    <w:uiPriority w:val="60"/>
    <w:rsid w:val="00372A1F"/>
    <w:pPr>
      <w:spacing w:before="0" w:after="0"/>
      <w:jc w:val="left"/>
    </w:pPr>
    <w:rPr>
      <w:rFonts w:ascii="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321">
    <w:name w:val="Table Grid1321"/>
    <w:basedOn w:val="TableNormal"/>
    <w:next w:val="TableGrid"/>
    <w:rsid w:val="00372A1F"/>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31">
    <w:name w:val="Table Grid1431"/>
    <w:basedOn w:val="TableNormal"/>
    <w:next w:val="TableGrid"/>
    <w:rsid w:val="00372A1F"/>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3211">
    <w:name w:val="Report Table 243211"/>
    <w:uiPriority w:val="98"/>
    <w:semiHidden/>
    <w:unhideWhenUsed/>
    <w:qFormat/>
    <w:rsid w:val="00372A1F"/>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4111">
    <w:name w:val="Table Grid14111"/>
    <w:basedOn w:val="TableNormal"/>
    <w:next w:val="TableGrid"/>
    <w:rsid w:val="00372A1F"/>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62">
    <w:name w:val="Report Table 2462"/>
    <w:uiPriority w:val="98"/>
    <w:semiHidden/>
    <w:unhideWhenUsed/>
    <w:qFormat/>
    <w:rsid w:val="00372A1F"/>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81">
    <w:name w:val="Report Table 2281"/>
    <w:uiPriority w:val="98"/>
    <w:semiHidden/>
    <w:unhideWhenUsed/>
    <w:qFormat/>
    <w:rsid w:val="00372A1F"/>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61">
    <w:name w:val="Table 3D effects 161"/>
    <w:basedOn w:val="TableNormal"/>
    <w:next w:val="Table3Deffects1"/>
    <w:rsid w:val="00372A1F"/>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119">
    <w:name w:val="Report Table 2119"/>
    <w:uiPriority w:val="98"/>
    <w:semiHidden/>
    <w:unhideWhenUsed/>
    <w:qFormat/>
    <w:rsid w:val="00372A1F"/>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9">
    <w:name w:val="Report Table 229"/>
    <w:uiPriority w:val="98"/>
    <w:semiHidden/>
    <w:unhideWhenUsed/>
    <w:qFormat/>
    <w:rsid w:val="00372A1F"/>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61">
    <w:name w:val="Report Table 2361"/>
    <w:uiPriority w:val="98"/>
    <w:semiHidden/>
    <w:unhideWhenUsed/>
    <w:qFormat/>
    <w:rsid w:val="00372A1F"/>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42">
    <w:name w:val="Report Table 2542"/>
    <w:uiPriority w:val="98"/>
    <w:semiHidden/>
    <w:unhideWhenUsed/>
    <w:qFormat/>
    <w:rsid w:val="00372A1F"/>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64">
    <w:name w:val="Report Table 264"/>
    <w:uiPriority w:val="98"/>
    <w:semiHidden/>
    <w:unhideWhenUsed/>
    <w:qFormat/>
    <w:rsid w:val="00372A1F"/>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4">
    <w:name w:val="Report Table 274"/>
    <w:uiPriority w:val="98"/>
    <w:semiHidden/>
    <w:unhideWhenUsed/>
    <w:qFormat/>
    <w:rsid w:val="00372A1F"/>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4">
    <w:name w:val="Report Table 284"/>
    <w:uiPriority w:val="98"/>
    <w:semiHidden/>
    <w:unhideWhenUsed/>
    <w:qFormat/>
    <w:rsid w:val="00372A1F"/>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4">
    <w:name w:val="Report Table 294"/>
    <w:uiPriority w:val="98"/>
    <w:semiHidden/>
    <w:unhideWhenUsed/>
    <w:qFormat/>
    <w:rsid w:val="00372A1F"/>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7">
    <w:name w:val="No List117"/>
    <w:next w:val="NoList"/>
    <w:uiPriority w:val="99"/>
    <w:semiHidden/>
    <w:unhideWhenUsed/>
    <w:rsid w:val="00372A1F"/>
  </w:style>
  <w:style w:type="table" w:customStyle="1" w:styleId="TableGrid1141">
    <w:name w:val="Table Grid1141"/>
    <w:basedOn w:val="TableNormal"/>
    <w:next w:val="TableGrid"/>
    <w:uiPriority w:val="59"/>
    <w:rsid w:val="00372A1F"/>
    <w:pPr>
      <w:spacing w:before="0" w:after="0"/>
      <w:jc w:val="left"/>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4">
    <w:name w:val="Table Grid34"/>
    <w:basedOn w:val="TableNormal"/>
    <w:next w:val="TableGrid"/>
    <w:rsid w:val="00372A1F"/>
    <w:pPr>
      <w:spacing w:before="0" w:after="0"/>
      <w:jc w:val="left"/>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
    <w:name w:val="Table Grid44"/>
    <w:basedOn w:val="TableNormal"/>
    <w:next w:val="TableGrid"/>
    <w:rsid w:val="00372A1F"/>
    <w:pPr>
      <w:spacing w:before="0" w:after="0"/>
      <w:jc w:val="left"/>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8">
    <w:name w:val="No List118"/>
    <w:next w:val="NoList"/>
    <w:semiHidden/>
    <w:unhideWhenUsed/>
    <w:rsid w:val="00372A1F"/>
  </w:style>
  <w:style w:type="table" w:customStyle="1" w:styleId="244">
    <w:name w:val="Сетка таблицы244"/>
    <w:basedOn w:val="TableNormal"/>
    <w:next w:val="TableGrid"/>
    <w:uiPriority w:val="59"/>
    <w:rsid w:val="00372A1F"/>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0">
    <w:name w:val="No List210"/>
    <w:next w:val="NoList"/>
    <w:uiPriority w:val="99"/>
    <w:semiHidden/>
    <w:unhideWhenUsed/>
    <w:rsid w:val="00372A1F"/>
  </w:style>
  <w:style w:type="numbering" w:customStyle="1" w:styleId="NoList37">
    <w:name w:val="No List37"/>
    <w:next w:val="NoList"/>
    <w:uiPriority w:val="99"/>
    <w:semiHidden/>
    <w:rsid w:val="00372A1F"/>
  </w:style>
  <w:style w:type="numbering" w:customStyle="1" w:styleId="NoList46">
    <w:name w:val="No List46"/>
    <w:next w:val="NoList"/>
    <w:uiPriority w:val="99"/>
    <w:semiHidden/>
    <w:unhideWhenUsed/>
    <w:rsid w:val="00372A1F"/>
  </w:style>
  <w:style w:type="table" w:customStyle="1" w:styleId="ReportTable21110">
    <w:name w:val="Report Table 21110"/>
    <w:uiPriority w:val="98"/>
    <w:semiHidden/>
    <w:unhideWhenUsed/>
    <w:qFormat/>
    <w:rsid w:val="00372A1F"/>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Normal11">
    <w:name w:val="Table Normal11"/>
    <w:uiPriority w:val="2"/>
    <w:semiHidden/>
    <w:unhideWhenUsed/>
    <w:qFormat/>
    <w:rsid w:val="00372A1F"/>
    <w:pPr>
      <w:widowControl w:val="0"/>
      <w:spacing w:before="0" w:after="0"/>
      <w:jc w:val="left"/>
    </w:pPr>
    <w:rPr>
      <w:rFonts w:ascii="Calibri" w:hAnsi="Calibri"/>
    </w:rPr>
    <w:tblPr>
      <w:tblInd w:w="0" w:type="dxa"/>
      <w:tblCellMar>
        <w:top w:w="0" w:type="dxa"/>
        <w:left w:w="0" w:type="dxa"/>
        <w:bottom w:w="0" w:type="dxa"/>
        <w:right w:w="0" w:type="dxa"/>
      </w:tblCellMar>
    </w:tblPr>
  </w:style>
  <w:style w:type="numbering" w:customStyle="1" w:styleId="NoList56">
    <w:name w:val="No List56"/>
    <w:next w:val="NoList"/>
    <w:uiPriority w:val="99"/>
    <w:semiHidden/>
    <w:unhideWhenUsed/>
    <w:rsid w:val="00372A1F"/>
  </w:style>
  <w:style w:type="numbering" w:customStyle="1" w:styleId="1111117">
    <w:name w:val="1 / 1.1 / 1.1.17"/>
    <w:basedOn w:val="NoList"/>
    <w:next w:val="111111"/>
    <w:semiHidden/>
    <w:rsid w:val="00372A1F"/>
    <w:pPr>
      <w:numPr>
        <w:numId w:val="68"/>
      </w:numPr>
    </w:pPr>
  </w:style>
  <w:style w:type="numbering" w:customStyle="1" w:styleId="1ai2">
    <w:name w:val="1 / a / i2"/>
    <w:basedOn w:val="NoList"/>
    <w:next w:val="1ai"/>
    <w:semiHidden/>
    <w:rsid w:val="00372A1F"/>
    <w:pPr>
      <w:numPr>
        <w:numId w:val="69"/>
      </w:numPr>
    </w:pPr>
  </w:style>
  <w:style w:type="numbering" w:customStyle="1" w:styleId="ArticleSection2">
    <w:name w:val="Article / Section2"/>
    <w:basedOn w:val="NoList"/>
    <w:next w:val="ArticleSection"/>
    <w:semiHidden/>
    <w:rsid w:val="00372A1F"/>
    <w:pPr>
      <w:numPr>
        <w:numId w:val="70"/>
      </w:numPr>
    </w:pPr>
  </w:style>
  <w:style w:type="table" w:customStyle="1" w:styleId="Table3Deffects1141">
    <w:name w:val="Table 3D effects 1141"/>
    <w:basedOn w:val="TableNormal"/>
    <w:next w:val="Table3Deffects1"/>
    <w:rsid w:val="00372A1F"/>
    <w:pPr>
      <w:spacing w:before="0" w:after="0"/>
    </w:pPr>
    <w:rPr>
      <w:rFonts w:ascii="Times New Roman" w:eastAsia="SimSu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semiHidden/>
    <w:rsid w:val="00372A1F"/>
    <w:pPr>
      <w:spacing w:before="0" w:after="0"/>
    </w:pPr>
    <w:rPr>
      <w:rFonts w:ascii="Times New Roman" w:eastAsia="SimSu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semiHidden/>
    <w:rsid w:val="00372A1F"/>
    <w:pPr>
      <w:spacing w:before="0" w:after="0"/>
    </w:pPr>
    <w:rPr>
      <w:rFonts w:ascii="Times New Roman" w:eastAsia="SimSu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semiHidden/>
    <w:rsid w:val="00372A1F"/>
    <w:pPr>
      <w:spacing w:before="0" w:after="0"/>
    </w:pPr>
    <w:rPr>
      <w:rFonts w:ascii="Times New Roman" w:eastAsia="SimSu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semiHidden/>
    <w:rsid w:val="00372A1F"/>
    <w:pPr>
      <w:spacing w:before="0" w:after="0"/>
    </w:pPr>
    <w:rPr>
      <w:rFonts w:ascii="Times New Roman" w:eastAsia="SimSu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semiHidden/>
    <w:rsid w:val="00372A1F"/>
    <w:pPr>
      <w:spacing w:before="0" w:after="0"/>
    </w:pPr>
    <w:rPr>
      <w:rFonts w:ascii="Times New Roman" w:eastAsia="SimSu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semiHidden/>
    <w:rsid w:val="00372A1F"/>
    <w:pPr>
      <w:spacing w:before="0" w:after="0"/>
    </w:pPr>
    <w:rPr>
      <w:rFonts w:ascii="Times New Roman" w:eastAsia="SimSu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semiHidden/>
    <w:rsid w:val="00372A1F"/>
    <w:pPr>
      <w:spacing w:before="0" w:after="0"/>
    </w:pPr>
    <w:rPr>
      <w:rFonts w:ascii="Times New Roman" w:eastAsia="SimSu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semiHidden/>
    <w:rsid w:val="00372A1F"/>
    <w:pPr>
      <w:spacing w:before="0" w:after="0"/>
    </w:pPr>
    <w:rPr>
      <w:rFonts w:ascii="Times New Roman" w:eastAsia="SimSu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semiHidden/>
    <w:rsid w:val="00372A1F"/>
    <w:pPr>
      <w:spacing w:before="0" w:after="0"/>
    </w:pPr>
    <w:rPr>
      <w:rFonts w:ascii="Times New Roman" w:eastAsia="SimSu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semiHidden/>
    <w:rsid w:val="00372A1F"/>
    <w:pPr>
      <w:spacing w:before="0" w:after="0"/>
    </w:pPr>
    <w:rPr>
      <w:rFonts w:ascii="Times New Roman" w:eastAsia="SimSu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semiHidden/>
    <w:rsid w:val="00372A1F"/>
    <w:pPr>
      <w:spacing w:before="0" w:after="0"/>
    </w:pPr>
    <w:rPr>
      <w:rFonts w:ascii="Times New Roman" w:eastAsia="SimSu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semiHidden/>
    <w:rsid w:val="00372A1F"/>
    <w:pPr>
      <w:spacing w:before="0" w:after="0"/>
    </w:pPr>
    <w:rPr>
      <w:rFonts w:ascii="Times New Roman" w:eastAsia="SimSu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semiHidden/>
    <w:rsid w:val="00372A1F"/>
    <w:pPr>
      <w:spacing w:before="0" w:after="0"/>
    </w:pPr>
    <w:rPr>
      <w:rFonts w:ascii="Times New Roman" w:eastAsia="SimSu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semiHidden/>
    <w:rsid w:val="00372A1F"/>
    <w:pPr>
      <w:spacing w:before="0" w:after="0"/>
    </w:pPr>
    <w:rPr>
      <w:rFonts w:ascii="Times New Roman" w:eastAsia="SimSu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
    <w:name w:val="Table Contemporary11"/>
    <w:basedOn w:val="TableNormal"/>
    <w:next w:val="TableContemporary"/>
    <w:rsid w:val="00372A1F"/>
    <w:pPr>
      <w:spacing w:before="0" w:after="0"/>
    </w:pPr>
    <w:rPr>
      <w:rFonts w:ascii="Times New Roman" w:eastAsia="SimSu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Normal"/>
    <w:next w:val="TableElegant"/>
    <w:semiHidden/>
    <w:rsid w:val="00372A1F"/>
    <w:pPr>
      <w:spacing w:before="0" w:after="0"/>
    </w:pPr>
    <w:rPr>
      <w:rFonts w:ascii="Times New Roman" w:eastAsia="SimSu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6">
    <w:name w:val="Table Grid 11"/>
    <w:basedOn w:val="TableNormal"/>
    <w:next w:val="TableGrid1a"/>
    <w:semiHidden/>
    <w:rsid w:val="00372A1F"/>
    <w:pPr>
      <w:spacing w:before="0" w:after="0"/>
    </w:pPr>
    <w:rPr>
      <w:rFonts w:ascii="Times New Roman" w:eastAsia="SimSu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0">
    <w:name w:val="Table Grid 21"/>
    <w:basedOn w:val="TableNormal"/>
    <w:next w:val="TableGrid28"/>
    <w:semiHidden/>
    <w:rsid w:val="00372A1F"/>
    <w:pPr>
      <w:spacing w:before="0" w:after="0"/>
    </w:pPr>
    <w:rPr>
      <w:rFonts w:ascii="Times New Roman" w:eastAsia="SimSu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0">
    <w:name w:val="Table Grid 31"/>
    <w:basedOn w:val="TableNormal"/>
    <w:next w:val="TableGrid30"/>
    <w:semiHidden/>
    <w:rsid w:val="00372A1F"/>
    <w:pPr>
      <w:spacing w:before="0" w:after="0"/>
    </w:pPr>
    <w:rPr>
      <w:rFonts w:ascii="Times New Roman" w:eastAsia="SimSu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0">
    <w:name w:val="Table Grid 41"/>
    <w:basedOn w:val="TableNormal"/>
    <w:next w:val="TableGrid40"/>
    <w:semiHidden/>
    <w:rsid w:val="00372A1F"/>
    <w:pPr>
      <w:spacing w:before="0" w:after="0"/>
    </w:pPr>
    <w:rPr>
      <w:rFonts w:ascii="Times New Roman" w:eastAsia="SimSu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0">
    <w:name w:val="Table Grid 51"/>
    <w:basedOn w:val="TableNormal"/>
    <w:next w:val="TableGrid50"/>
    <w:semiHidden/>
    <w:rsid w:val="00372A1F"/>
    <w:pPr>
      <w:spacing w:before="0" w:after="0"/>
    </w:pPr>
    <w:rPr>
      <w:rFonts w:ascii="Times New Roman" w:eastAsia="SimSu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0">
    <w:name w:val="Table Grid 61"/>
    <w:basedOn w:val="TableNormal"/>
    <w:next w:val="TableGrid60"/>
    <w:semiHidden/>
    <w:rsid w:val="00372A1F"/>
    <w:pPr>
      <w:spacing w:before="0" w:after="0"/>
    </w:pPr>
    <w:rPr>
      <w:rFonts w:ascii="Times New Roman" w:eastAsia="SimSu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0">
    <w:name w:val="Table Grid 71"/>
    <w:basedOn w:val="TableNormal"/>
    <w:next w:val="TableGrid70"/>
    <w:semiHidden/>
    <w:rsid w:val="00372A1F"/>
    <w:pPr>
      <w:spacing w:before="0" w:after="0"/>
    </w:pPr>
    <w:rPr>
      <w:rFonts w:ascii="Times New Roman" w:eastAsia="SimSu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0">
    <w:name w:val="Table Grid 81"/>
    <w:basedOn w:val="TableNormal"/>
    <w:next w:val="TableGrid80"/>
    <w:semiHidden/>
    <w:rsid w:val="00372A1F"/>
    <w:pPr>
      <w:spacing w:before="0" w:after="0"/>
    </w:pPr>
    <w:rPr>
      <w:rFonts w:ascii="Times New Roman" w:eastAsia="SimSu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semiHidden/>
    <w:rsid w:val="00372A1F"/>
    <w:pPr>
      <w:spacing w:before="0" w:after="0"/>
    </w:pPr>
    <w:rPr>
      <w:rFonts w:ascii="Times New Roman" w:eastAsia="SimSu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semiHidden/>
    <w:rsid w:val="00372A1F"/>
    <w:pPr>
      <w:spacing w:before="0" w:after="0"/>
    </w:pPr>
    <w:rPr>
      <w:rFonts w:ascii="Times New Roman" w:eastAsia="SimSu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semiHidden/>
    <w:rsid w:val="00372A1F"/>
    <w:pPr>
      <w:spacing w:before="0" w:after="0"/>
    </w:pPr>
    <w:rPr>
      <w:rFonts w:ascii="Times New Roman" w:eastAsia="SimSu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semiHidden/>
    <w:rsid w:val="00372A1F"/>
    <w:pPr>
      <w:spacing w:before="0" w:after="0"/>
    </w:pPr>
    <w:rPr>
      <w:rFonts w:ascii="Times New Roman" w:eastAsia="SimSu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semiHidden/>
    <w:rsid w:val="00372A1F"/>
    <w:pPr>
      <w:spacing w:before="0" w:after="0"/>
    </w:pPr>
    <w:rPr>
      <w:rFonts w:ascii="Times New Roman" w:eastAsia="SimSu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semiHidden/>
    <w:rsid w:val="00372A1F"/>
    <w:pPr>
      <w:spacing w:before="0" w:after="0"/>
    </w:pPr>
    <w:rPr>
      <w:rFonts w:ascii="Times New Roman" w:eastAsia="SimSu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semiHidden/>
    <w:rsid w:val="00372A1F"/>
    <w:pPr>
      <w:spacing w:before="0" w:after="0"/>
    </w:pPr>
    <w:rPr>
      <w:rFonts w:ascii="Times New Roman" w:eastAsia="SimSu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semiHidden/>
    <w:rsid w:val="00372A1F"/>
    <w:pPr>
      <w:spacing w:before="0" w:after="0"/>
    </w:pPr>
    <w:rPr>
      <w:rFonts w:ascii="Times New Roman" w:eastAsia="SimSu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semiHidden/>
    <w:rsid w:val="00372A1F"/>
    <w:pPr>
      <w:spacing w:before="0" w:after="0"/>
    </w:pPr>
    <w:rPr>
      <w:rFonts w:ascii="Times New Roman" w:eastAsia="SimSu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semiHidden/>
    <w:rsid w:val="00372A1F"/>
    <w:pPr>
      <w:spacing w:before="0" w:after="0"/>
    </w:pPr>
    <w:rPr>
      <w:rFonts w:ascii="Times New Roman" w:eastAsia="SimSu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semiHidden/>
    <w:rsid w:val="00372A1F"/>
    <w:pPr>
      <w:spacing w:before="0" w:after="0"/>
    </w:pPr>
    <w:rPr>
      <w:rFonts w:ascii="Times New Roman" w:eastAsia="SimSu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semiHidden/>
    <w:rsid w:val="00372A1F"/>
    <w:pPr>
      <w:spacing w:before="0" w:after="0"/>
    </w:pPr>
    <w:rPr>
      <w:rFonts w:ascii="Times New Roman" w:eastAsia="SimSu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semiHidden/>
    <w:rsid w:val="00372A1F"/>
    <w:pPr>
      <w:spacing w:before="0" w:after="0"/>
    </w:pPr>
    <w:rPr>
      <w:rFonts w:ascii="Times New Roman" w:eastAsia="SimSu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semiHidden/>
    <w:rsid w:val="00372A1F"/>
    <w:pPr>
      <w:spacing w:before="0" w:after="0"/>
    </w:pPr>
    <w:rPr>
      <w:rFonts w:ascii="Times New Roman" w:eastAsia="SimSu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TableNormal"/>
    <w:next w:val="TableTheme"/>
    <w:semiHidden/>
    <w:rsid w:val="00372A1F"/>
    <w:pPr>
      <w:spacing w:before="0" w:after="0"/>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1">
    <w:name w:val="Table Web 111"/>
    <w:basedOn w:val="TableNormal"/>
    <w:next w:val="TableWeb1"/>
    <w:rsid w:val="00372A1F"/>
    <w:pPr>
      <w:spacing w:before="0" w:after="0"/>
    </w:pPr>
    <w:rPr>
      <w:rFonts w:ascii="Times New Roman" w:eastAsia="SimSu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semiHidden/>
    <w:rsid w:val="00372A1F"/>
    <w:pPr>
      <w:spacing w:before="0" w:after="0"/>
    </w:pPr>
    <w:rPr>
      <w:rFonts w:ascii="Times New Roman" w:eastAsia="SimSu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semiHidden/>
    <w:rsid w:val="00372A1F"/>
    <w:pPr>
      <w:spacing w:before="0" w:after="0"/>
    </w:pPr>
    <w:rPr>
      <w:rFonts w:ascii="Times New Roman" w:eastAsia="SimSu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1241">
    <w:name w:val="Table Grid1241"/>
    <w:basedOn w:val="TableNormal"/>
    <w:next w:val="TableGrid"/>
    <w:rsid w:val="00372A1F"/>
    <w:pPr>
      <w:spacing w:before="0" w:after="0"/>
      <w:jc w:val="left"/>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portTable21011">
    <w:name w:val="Report Table 21011"/>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21">
    <w:name w:val="Report Table 21021"/>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6">
    <w:name w:val="Table Grid56"/>
    <w:basedOn w:val="TableNormal"/>
    <w:next w:val="TableGrid"/>
    <w:uiPriority w:val="59"/>
    <w:rsid w:val="00372A1F"/>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031">
    <w:name w:val="Report Table 21031"/>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64">
    <w:name w:val="Table Grid64"/>
    <w:basedOn w:val="TableNormal"/>
    <w:next w:val="TableGrid"/>
    <w:uiPriority w:val="59"/>
    <w:rsid w:val="00372A1F"/>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041">
    <w:name w:val="Report Table 21041"/>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6">
    <w:name w:val="No List66"/>
    <w:next w:val="NoList"/>
    <w:uiPriority w:val="99"/>
    <w:semiHidden/>
    <w:unhideWhenUsed/>
    <w:rsid w:val="00372A1F"/>
  </w:style>
  <w:style w:type="table" w:customStyle="1" w:styleId="ReportTable21114">
    <w:name w:val="Report Table 21114"/>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6">
    <w:name w:val="Report Table 2126"/>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6">
    <w:name w:val="Report Table 2156"/>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6">
    <w:name w:val="Report Table 2166"/>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6">
    <w:name w:val="Report Table 2136"/>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5">
    <w:name w:val="No List215"/>
    <w:next w:val="NoList"/>
    <w:uiPriority w:val="99"/>
    <w:semiHidden/>
    <w:unhideWhenUsed/>
    <w:rsid w:val="00372A1F"/>
  </w:style>
  <w:style w:type="table" w:customStyle="1" w:styleId="ReportTable2146">
    <w:name w:val="Report Table 2146"/>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5">
    <w:name w:val="No List315"/>
    <w:next w:val="NoList"/>
    <w:uiPriority w:val="99"/>
    <w:semiHidden/>
    <w:unhideWhenUsed/>
    <w:rsid w:val="00372A1F"/>
  </w:style>
  <w:style w:type="table" w:customStyle="1" w:styleId="ReportTable22141">
    <w:name w:val="Report Table 22141"/>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41">
    <w:name w:val="Report Table 23141"/>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4">
    <w:name w:val="Report Table 21124"/>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4">
    <w:name w:val="Report Table 21214"/>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4">
    <w:name w:val="Report Table 21314"/>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4">
    <w:name w:val="Report Table 21414"/>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6">
    <w:name w:val="No List76"/>
    <w:next w:val="NoList"/>
    <w:uiPriority w:val="99"/>
    <w:semiHidden/>
    <w:unhideWhenUsed/>
    <w:rsid w:val="00372A1F"/>
  </w:style>
  <w:style w:type="table" w:customStyle="1" w:styleId="ReportTable21514">
    <w:name w:val="Report Table 21514"/>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5">
    <w:name w:val="No List1115"/>
    <w:next w:val="NoList"/>
    <w:semiHidden/>
    <w:unhideWhenUsed/>
    <w:rsid w:val="00372A1F"/>
  </w:style>
  <w:style w:type="numbering" w:customStyle="1" w:styleId="NoList86">
    <w:name w:val="No List86"/>
    <w:next w:val="NoList"/>
    <w:uiPriority w:val="99"/>
    <w:semiHidden/>
    <w:unhideWhenUsed/>
    <w:rsid w:val="00372A1F"/>
  </w:style>
  <w:style w:type="table" w:customStyle="1" w:styleId="TableGrid74">
    <w:name w:val="Table Grid74"/>
    <w:basedOn w:val="TableNormal"/>
    <w:next w:val="TableGrid"/>
    <w:rsid w:val="00372A1F"/>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614">
    <w:name w:val="Report Table 21614"/>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4">
    <w:name w:val="Table 3D effects 124"/>
    <w:basedOn w:val="TableNormal"/>
    <w:next w:val="Table3Deffects1"/>
    <w:rsid w:val="00372A1F"/>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4">
    <w:name w:val="Report Table 2424"/>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6">
    <w:name w:val="No List126"/>
    <w:next w:val="NoList"/>
    <w:semiHidden/>
    <w:unhideWhenUsed/>
    <w:rsid w:val="00372A1F"/>
  </w:style>
  <w:style w:type="numbering" w:customStyle="1" w:styleId="11111116">
    <w:name w:val="1 / 1.1 / 1.1.116"/>
    <w:basedOn w:val="NoList"/>
    <w:next w:val="111111"/>
    <w:semiHidden/>
    <w:rsid w:val="00372A1F"/>
  </w:style>
  <w:style w:type="numbering" w:customStyle="1" w:styleId="NoList95">
    <w:name w:val="No List95"/>
    <w:next w:val="NoList"/>
    <w:uiPriority w:val="99"/>
    <w:semiHidden/>
    <w:unhideWhenUsed/>
    <w:rsid w:val="00372A1F"/>
  </w:style>
  <w:style w:type="numbering" w:customStyle="1" w:styleId="NoList135">
    <w:name w:val="No List135"/>
    <w:next w:val="NoList"/>
    <w:semiHidden/>
    <w:unhideWhenUsed/>
    <w:rsid w:val="00372A1F"/>
  </w:style>
  <w:style w:type="table" w:customStyle="1" w:styleId="ReportTable2174">
    <w:name w:val="Report Table 2174"/>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5">
    <w:name w:val="No List225"/>
    <w:next w:val="NoList"/>
    <w:uiPriority w:val="99"/>
    <w:semiHidden/>
    <w:unhideWhenUsed/>
    <w:rsid w:val="00372A1F"/>
  </w:style>
  <w:style w:type="table" w:customStyle="1" w:styleId="ReportTable2184">
    <w:name w:val="Report Table 2184"/>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5">
    <w:name w:val="No List325"/>
    <w:next w:val="NoList"/>
    <w:uiPriority w:val="99"/>
    <w:semiHidden/>
    <w:unhideWhenUsed/>
    <w:rsid w:val="00372A1F"/>
  </w:style>
  <w:style w:type="table" w:customStyle="1" w:styleId="ReportTable2224">
    <w:name w:val="Report Table 2224"/>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5">
    <w:name w:val="No List415"/>
    <w:next w:val="NoList"/>
    <w:uiPriority w:val="99"/>
    <w:semiHidden/>
    <w:unhideWhenUsed/>
    <w:rsid w:val="00372A1F"/>
  </w:style>
  <w:style w:type="numbering" w:customStyle="1" w:styleId="NoList515">
    <w:name w:val="No List515"/>
    <w:next w:val="NoList"/>
    <w:uiPriority w:val="99"/>
    <w:semiHidden/>
    <w:unhideWhenUsed/>
    <w:rsid w:val="00372A1F"/>
  </w:style>
  <w:style w:type="table" w:customStyle="1" w:styleId="ReportTable2324">
    <w:name w:val="Report Table 2324"/>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5">
    <w:name w:val="No List615"/>
    <w:next w:val="NoList"/>
    <w:uiPriority w:val="99"/>
    <w:semiHidden/>
    <w:unhideWhenUsed/>
    <w:rsid w:val="00372A1F"/>
  </w:style>
  <w:style w:type="table" w:customStyle="1" w:styleId="ReportTable21134">
    <w:name w:val="Report Table 21134"/>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4">
    <w:name w:val="Report Table 21224"/>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4">
    <w:name w:val="Report Table 21324"/>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4">
    <w:name w:val="Report Table 21424"/>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5">
    <w:name w:val="No List715"/>
    <w:next w:val="NoList"/>
    <w:uiPriority w:val="99"/>
    <w:semiHidden/>
    <w:unhideWhenUsed/>
    <w:rsid w:val="00372A1F"/>
  </w:style>
  <w:style w:type="table" w:customStyle="1" w:styleId="ReportTable21524">
    <w:name w:val="Report Table 21524"/>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5">
    <w:name w:val="No List1125"/>
    <w:next w:val="NoList"/>
    <w:semiHidden/>
    <w:unhideWhenUsed/>
    <w:rsid w:val="00372A1F"/>
  </w:style>
  <w:style w:type="numbering" w:customStyle="1" w:styleId="11111125">
    <w:name w:val="1 / 1.1 / 1.1.125"/>
    <w:basedOn w:val="NoList"/>
    <w:next w:val="111111"/>
    <w:semiHidden/>
    <w:rsid w:val="00372A1F"/>
  </w:style>
  <w:style w:type="numbering" w:customStyle="1" w:styleId="NoList815">
    <w:name w:val="No List815"/>
    <w:next w:val="NoList"/>
    <w:uiPriority w:val="99"/>
    <w:semiHidden/>
    <w:unhideWhenUsed/>
    <w:rsid w:val="00372A1F"/>
  </w:style>
  <w:style w:type="table" w:customStyle="1" w:styleId="ReportTable21624">
    <w:name w:val="Report Table 21624"/>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5">
    <w:name w:val="No List1215"/>
    <w:next w:val="NoList"/>
    <w:semiHidden/>
    <w:unhideWhenUsed/>
    <w:rsid w:val="00372A1F"/>
  </w:style>
  <w:style w:type="numbering" w:customStyle="1" w:styleId="111111115">
    <w:name w:val="1 / 1.1 / 1.1.1115"/>
    <w:basedOn w:val="NoList"/>
    <w:next w:val="111111"/>
    <w:semiHidden/>
    <w:rsid w:val="00372A1F"/>
  </w:style>
  <w:style w:type="numbering" w:customStyle="1" w:styleId="NoList102">
    <w:name w:val="No List102"/>
    <w:next w:val="NoList"/>
    <w:uiPriority w:val="99"/>
    <w:semiHidden/>
    <w:unhideWhenUsed/>
    <w:rsid w:val="00372A1F"/>
  </w:style>
  <w:style w:type="table" w:customStyle="1" w:styleId="ReportTable24312">
    <w:name w:val="Report Table 24312"/>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42">
    <w:name w:val="No List142"/>
    <w:next w:val="NoList"/>
    <w:uiPriority w:val="99"/>
    <w:semiHidden/>
    <w:unhideWhenUsed/>
    <w:rsid w:val="00372A1F"/>
  </w:style>
  <w:style w:type="numbering" w:customStyle="1" w:styleId="NoList232">
    <w:name w:val="No List232"/>
    <w:next w:val="NoList"/>
    <w:uiPriority w:val="99"/>
    <w:semiHidden/>
    <w:unhideWhenUsed/>
    <w:rsid w:val="00372A1F"/>
  </w:style>
  <w:style w:type="table" w:customStyle="1" w:styleId="ReportTable2191">
    <w:name w:val="Report Table 2191"/>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01">
    <w:name w:val="Report Table 2110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11">
    <w:name w:val="Report Table 22311"/>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31">
    <w:name w:val="Report Table 2123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31">
    <w:name w:val="Report Table 2153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31">
    <w:name w:val="Report Table 2163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31">
    <w:name w:val="Report Table 2133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32">
    <w:name w:val="No List332"/>
    <w:next w:val="NoList"/>
    <w:uiPriority w:val="99"/>
    <w:semiHidden/>
    <w:unhideWhenUsed/>
    <w:rsid w:val="00372A1F"/>
  </w:style>
  <w:style w:type="table" w:customStyle="1" w:styleId="TableGrid811">
    <w:name w:val="Table Grid811"/>
    <w:basedOn w:val="TableNormal"/>
    <w:next w:val="TableGrid"/>
    <w:rsid w:val="00372A1F"/>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
    <w:name w:val="Table Grid11111"/>
    <w:basedOn w:val="TableNormal"/>
    <w:next w:val="TableGrid"/>
    <w:uiPriority w:val="59"/>
    <w:rsid w:val="00372A1F"/>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2">
    <w:name w:val="Table Grid2112"/>
    <w:basedOn w:val="TableNormal"/>
    <w:next w:val="TableGrid"/>
    <w:uiPriority w:val="59"/>
    <w:rsid w:val="00372A1F"/>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11">
    <w:name w:val="Table Grid3111"/>
    <w:basedOn w:val="TableNormal"/>
    <w:next w:val="TableGrid"/>
    <w:uiPriority w:val="59"/>
    <w:rsid w:val="00372A1F"/>
    <w:pPr>
      <w:spacing w:before="0" w:after="0"/>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
    <w:name w:val="Table Grid4111"/>
    <w:basedOn w:val="TableNormal"/>
    <w:next w:val="TableGrid"/>
    <w:uiPriority w:val="59"/>
    <w:rsid w:val="00372A1F"/>
    <w:pPr>
      <w:spacing w:before="0" w:after="0"/>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2">
    <w:name w:val="No List1132"/>
    <w:next w:val="NoList"/>
    <w:semiHidden/>
    <w:unhideWhenUsed/>
    <w:rsid w:val="00372A1F"/>
  </w:style>
  <w:style w:type="table" w:customStyle="1" w:styleId="ReportTable23311">
    <w:name w:val="Report Table 23311"/>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311">
    <w:name w:val="Table 3D effects 1311"/>
    <w:basedOn w:val="TableNormal"/>
    <w:next w:val="Table3Deffects1"/>
    <w:rsid w:val="00372A1F"/>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12">
    <w:name w:val="No List2112"/>
    <w:next w:val="NoList"/>
    <w:uiPriority w:val="99"/>
    <w:semiHidden/>
    <w:unhideWhenUsed/>
    <w:rsid w:val="00372A1F"/>
  </w:style>
  <w:style w:type="table" w:customStyle="1" w:styleId="ReportTable21431">
    <w:name w:val="Report Table 2143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12">
    <w:name w:val="No List3112"/>
    <w:next w:val="NoList"/>
    <w:uiPriority w:val="99"/>
    <w:semiHidden/>
    <w:unhideWhenUsed/>
    <w:rsid w:val="00372A1F"/>
  </w:style>
  <w:style w:type="table" w:customStyle="1" w:styleId="ReportTable221111">
    <w:name w:val="Report Table 221111"/>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22">
    <w:name w:val="No List422"/>
    <w:next w:val="NoList"/>
    <w:uiPriority w:val="99"/>
    <w:semiHidden/>
    <w:unhideWhenUsed/>
    <w:rsid w:val="00372A1F"/>
  </w:style>
  <w:style w:type="numbering" w:customStyle="1" w:styleId="NoList522">
    <w:name w:val="No List522"/>
    <w:next w:val="NoList"/>
    <w:uiPriority w:val="99"/>
    <w:semiHidden/>
    <w:unhideWhenUsed/>
    <w:rsid w:val="00372A1F"/>
  </w:style>
  <w:style w:type="table" w:customStyle="1" w:styleId="ReportTable231111">
    <w:name w:val="Report Table 231111"/>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22">
    <w:name w:val="No List622"/>
    <w:next w:val="NoList"/>
    <w:uiPriority w:val="99"/>
    <w:semiHidden/>
    <w:unhideWhenUsed/>
    <w:rsid w:val="00372A1F"/>
  </w:style>
  <w:style w:type="table" w:customStyle="1" w:styleId="ReportTable25112">
    <w:name w:val="Report Table 25112"/>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11">
    <w:name w:val="Report Table 21211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11">
    <w:name w:val="Report Table 21311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11">
    <w:name w:val="Report Table 21411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22">
    <w:name w:val="No List722"/>
    <w:next w:val="NoList"/>
    <w:uiPriority w:val="99"/>
    <w:semiHidden/>
    <w:unhideWhenUsed/>
    <w:rsid w:val="00372A1F"/>
  </w:style>
  <w:style w:type="table" w:customStyle="1" w:styleId="TableGrid6111">
    <w:name w:val="Table Grid6111"/>
    <w:basedOn w:val="TableNormal"/>
    <w:next w:val="TableGrid"/>
    <w:uiPriority w:val="59"/>
    <w:rsid w:val="00372A1F"/>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5111">
    <w:name w:val="Report Table 215111"/>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111">
    <w:name w:val="Table 3D effects 11111"/>
    <w:basedOn w:val="TableNormal"/>
    <w:next w:val="Table3Deffects1"/>
    <w:rsid w:val="00372A1F"/>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111">
    <w:name w:val="Report Table 241111"/>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12">
    <w:name w:val="No List11112"/>
    <w:next w:val="NoList"/>
    <w:semiHidden/>
    <w:unhideWhenUsed/>
    <w:rsid w:val="00372A1F"/>
  </w:style>
  <w:style w:type="numbering" w:customStyle="1" w:styleId="11111132">
    <w:name w:val="1 / 1.1 / 1.1.132"/>
    <w:basedOn w:val="NoList"/>
    <w:next w:val="111111"/>
    <w:semiHidden/>
    <w:rsid w:val="00372A1F"/>
  </w:style>
  <w:style w:type="numbering" w:customStyle="1" w:styleId="NoList822">
    <w:name w:val="No List822"/>
    <w:next w:val="NoList"/>
    <w:uiPriority w:val="99"/>
    <w:semiHidden/>
    <w:unhideWhenUsed/>
    <w:rsid w:val="00372A1F"/>
  </w:style>
  <w:style w:type="table" w:customStyle="1" w:styleId="TableGrid7111">
    <w:name w:val="Table Grid7111"/>
    <w:basedOn w:val="TableNormal"/>
    <w:next w:val="TableGrid"/>
    <w:rsid w:val="00372A1F"/>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6111">
    <w:name w:val="Report Table 216111"/>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2111">
    <w:name w:val="Report Table 242111"/>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22">
    <w:name w:val="No List1222"/>
    <w:next w:val="NoList"/>
    <w:semiHidden/>
    <w:unhideWhenUsed/>
    <w:rsid w:val="00372A1F"/>
  </w:style>
  <w:style w:type="numbering" w:customStyle="1" w:styleId="111111122">
    <w:name w:val="1 / 1.1 / 1.1.1122"/>
    <w:basedOn w:val="NoList"/>
    <w:next w:val="111111"/>
    <w:semiHidden/>
    <w:rsid w:val="00372A1F"/>
  </w:style>
  <w:style w:type="numbering" w:customStyle="1" w:styleId="NoList912">
    <w:name w:val="No List912"/>
    <w:next w:val="NoList"/>
    <w:uiPriority w:val="99"/>
    <w:semiHidden/>
    <w:unhideWhenUsed/>
    <w:rsid w:val="00372A1F"/>
  </w:style>
  <w:style w:type="numbering" w:customStyle="1" w:styleId="NoList1312">
    <w:name w:val="No List1312"/>
    <w:next w:val="NoList"/>
    <w:semiHidden/>
    <w:unhideWhenUsed/>
    <w:rsid w:val="00372A1F"/>
  </w:style>
  <w:style w:type="table" w:customStyle="1" w:styleId="ReportTable21711">
    <w:name w:val="Report Table 21711"/>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12">
    <w:name w:val="No List2212"/>
    <w:next w:val="NoList"/>
    <w:uiPriority w:val="99"/>
    <w:semiHidden/>
    <w:unhideWhenUsed/>
    <w:rsid w:val="00372A1F"/>
  </w:style>
  <w:style w:type="table" w:customStyle="1" w:styleId="ReportTable21811">
    <w:name w:val="Report Table 2181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12">
    <w:name w:val="No List3212"/>
    <w:next w:val="NoList"/>
    <w:uiPriority w:val="99"/>
    <w:semiHidden/>
    <w:unhideWhenUsed/>
    <w:rsid w:val="00372A1F"/>
  </w:style>
  <w:style w:type="numbering" w:customStyle="1" w:styleId="NoList4112">
    <w:name w:val="No List4112"/>
    <w:next w:val="NoList"/>
    <w:uiPriority w:val="99"/>
    <w:semiHidden/>
    <w:unhideWhenUsed/>
    <w:rsid w:val="00372A1F"/>
  </w:style>
  <w:style w:type="numbering" w:customStyle="1" w:styleId="NoList5112">
    <w:name w:val="No List5112"/>
    <w:next w:val="NoList"/>
    <w:uiPriority w:val="99"/>
    <w:semiHidden/>
    <w:unhideWhenUsed/>
    <w:rsid w:val="00372A1F"/>
  </w:style>
  <w:style w:type="numbering" w:customStyle="1" w:styleId="NoList6112">
    <w:name w:val="No List6112"/>
    <w:next w:val="NoList"/>
    <w:uiPriority w:val="99"/>
    <w:semiHidden/>
    <w:unhideWhenUsed/>
    <w:rsid w:val="00372A1F"/>
  </w:style>
  <w:style w:type="table" w:customStyle="1" w:styleId="ReportTable212211">
    <w:name w:val="Report Table 21221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11">
    <w:name w:val="Report Table 21321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11">
    <w:name w:val="Report Table 21421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12">
    <w:name w:val="No List7112"/>
    <w:next w:val="NoList"/>
    <w:uiPriority w:val="99"/>
    <w:semiHidden/>
    <w:unhideWhenUsed/>
    <w:rsid w:val="00372A1F"/>
  </w:style>
  <w:style w:type="table" w:customStyle="1" w:styleId="ReportTable215211">
    <w:name w:val="Report Table 215211"/>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12">
    <w:name w:val="No List11212"/>
    <w:next w:val="NoList"/>
    <w:semiHidden/>
    <w:unhideWhenUsed/>
    <w:rsid w:val="00372A1F"/>
  </w:style>
  <w:style w:type="numbering" w:customStyle="1" w:styleId="111111212">
    <w:name w:val="1 / 1.1 / 1.1.1212"/>
    <w:basedOn w:val="NoList"/>
    <w:next w:val="111111"/>
    <w:semiHidden/>
    <w:rsid w:val="00372A1F"/>
  </w:style>
  <w:style w:type="numbering" w:customStyle="1" w:styleId="NoList8112">
    <w:name w:val="No List8112"/>
    <w:next w:val="NoList"/>
    <w:uiPriority w:val="99"/>
    <w:semiHidden/>
    <w:unhideWhenUsed/>
    <w:rsid w:val="00372A1F"/>
  </w:style>
  <w:style w:type="table" w:customStyle="1" w:styleId="ReportTable216211">
    <w:name w:val="Report Table 216211"/>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12">
    <w:name w:val="No List12112"/>
    <w:next w:val="NoList"/>
    <w:semiHidden/>
    <w:unhideWhenUsed/>
    <w:rsid w:val="00372A1F"/>
  </w:style>
  <w:style w:type="numbering" w:customStyle="1" w:styleId="1111111112">
    <w:name w:val="1 / 1.1 / 1.1.11112"/>
    <w:basedOn w:val="NoList"/>
    <w:next w:val="111111"/>
    <w:semiHidden/>
    <w:rsid w:val="00372A1F"/>
  </w:style>
  <w:style w:type="numbering" w:customStyle="1" w:styleId="NoList152">
    <w:name w:val="No List152"/>
    <w:next w:val="NoList"/>
    <w:uiPriority w:val="99"/>
    <w:semiHidden/>
    <w:unhideWhenUsed/>
    <w:rsid w:val="00372A1F"/>
  </w:style>
  <w:style w:type="table" w:customStyle="1" w:styleId="ReportTable24412">
    <w:name w:val="Report Table 24412"/>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62">
    <w:name w:val="No List162"/>
    <w:next w:val="NoList"/>
    <w:uiPriority w:val="99"/>
    <w:semiHidden/>
    <w:unhideWhenUsed/>
    <w:rsid w:val="00372A1F"/>
  </w:style>
  <w:style w:type="numbering" w:customStyle="1" w:styleId="NoList242">
    <w:name w:val="No List242"/>
    <w:next w:val="NoList"/>
    <w:uiPriority w:val="99"/>
    <w:semiHidden/>
    <w:unhideWhenUsed/>
    <w:rsid w:val="00372A1F"/>
  </w:style>
  <w:style w:type="table" w:customStyle="1" w:styleId="ReportTable2201">
    <w:name w:val="Report Table 2201"/>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511">
    <w:name w:val="Report Table 22511"/>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61">
    <w:name w:val="Report Table 2116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21">
    <w:name w:val="Report Table 21112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41">
    <w:name w:val="Report Table 2124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41">
    <w:name w:val="Report Table 2154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41">
    <w:name w:val="Report Table 2164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41">
    <w:name w:val="Report Table 2134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42">
    <w:name w:val="No List342"/>
    <w:next w:val="NoList"/>
    <w:uiPriority w:val="99"/>
    <w:semiHidden/>
    <w:unhideWhenUsed/>
    <w:rsid w:val="00372A1F"/>
  </w:style>
  <w:style w:type="table" w:customStyle="1" w:styleId="TableGrid911">
    <w:name w:val="Table Grid911"/>
    <w:basedOn w:val="TableNormal"/>
    <w:next w:val="TableGrid"/>
    <w:rsid w:val="00372A1F"/>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
    <w:name w:val="Table Grid2211"/>
    <w:basedOn w:val="TableNormal"/>
    <w:next w:val="TableGrid"/>
    <w:uiPriority w:val="59"/>
    <w:rsid w:val="00372A1F"/>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42">
    <w:name w:val="No List1142"/>
    <w:next w:val="NoList"/>
    <w:semiHidden/>
    <w:unhideWhenUsed/>
    <w:rsid w:val="00372A1F"/>
  </w:style>
  <w:style w:type="table" w:customStyle="1" w:styleId="ReportTable23411">
    <w:name w:val="Report Table 23411"/>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411">
    <w:name w:val="Table 3D effects 1411"/>
    <w:basedOn w:val="TableNormal"/>
    <w:next w:val="Table3Deffects1"/>
    <w:rsid w:val="00372A1F"/>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22">
    <w:name w:val="No List2122"/>
    <w:next w:val="NoList"/>
    <w:uiPriority w:val="99"/>
    <w:semiHidden/>
    <w:unhideWhenUsed/>
    <w:rsid w:val="00372A1F"/>
  </w:style>
  <w:style w:type="table" w:customStyle="1" w:styleId="ReportTable21441">
    <w:name w:val="Report Table 2144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22">
    <w:name w:val="No List3122"/>
    <w:next w:val="NoList"/>
    <w:uiPriority w:val="99"/>
    <w:semiHidden/>
    <w:unhideWhenUsed/>
    <w:rsid w:val="00372A1F"/>
  </w:style>
  <w:style w:type="table" w:customStyle="1" w:styleId="ReportTable221211">
    <w:name w:val="Report Table 221211"/>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32">
    <w:name w:val="No List432"/>
    <w:next w:val="NoList"/>
    <w:uiPriority w:val="99"/>
    <w:semiHidden/>
    <w:unhideWhenUsed/>
    <w:rsid w:val="00372A1F"/>
  </w:style>
  <w:style w:type="numbering" w:customStyle="1" w:styleId="NoList532">
    <w:name w:val="No List532"/>
    <w:next w:val="NoList"/>
    <w:uiPriority w:val="99"/>
    <w:semiHidden/>
    <w:unhideWhenUsed/>
    <w:rsid w:val="00372A1F"/>
  </w:style>
  <w:style w:type="table" w:customStyle="1" w:styleId="ReportTable231211">
    <w:name w:val="Report Table 231211"/>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32">
    <w:name w:val="No List632"/>
    <w:next w:val="NoList"/>
    <w:uiPriority w:val="99"/>
    <w:semiHidden/>
    <w:unhideWhenUsed/>
    <w:rsid w:val="00372A1F"/>
  </w:style>
  <w:style w:type="table" w:customStyle="1" w:styleId="ReportTable25211">
    <w:name w:val="Report Table 25211"/>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21">
    <w:name w:val="Report Table 272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21">
    <w:name w:val="Report Table 282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21">
    <w:name w:val="Report Table 292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21">
    <w:name w:val="Report Table 21122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21">
    <w:name w:val="Report Table 21212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21">
    <w:name w:val="Report Table 21312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21">
    <w:name w:val="Report Table 21412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32">
    <w:name w:val="No List732"/>
    <w:next w:val="NoList"/>
    <w:uiPriority w:val="99"/>
    <w:semiHidden/>
    <w:unhideWhenUsed/>
    <w:rsid w:val="00372A1F"/>
  </w:style>
  <w:style w:type="table" w:customStyle="1" w:styleId="ReportTable215121">
    <w:name w:val="Report Table 215121"/>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211">
    <w:name w:val="Table 3D effects 11211"/>
    <w:basedOn w:val="TableNormal"/>
    <w:next w:val="Table3Deffects1"/>
    <w:rsid w:val="00372A1F"/>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11122">
    <w:name w:val="No List11122"/>
    <w:next w:val="NoList"/>
    <w:semiHidden/>
    <w:unhideWhenUsed/>
    <w:rsid w:val="00372A1F"/>
  </w:style>
  <w:style w:type="numbering" w:customStyle="1" w:styleId="11111142">
    <w:name w:val="1 / 1.1 / 1.1.142"/>
    <w:basedOn w:val="NoList"/>
    <w:next w:val="111111"/>
    <w:semiHidden/>
    <w:rsid w:val="00372A1F"/>
  </w:style>
  <w:style w:type="numbering" w:customStyle="1" w:styleId="NoList832">
    <w:name w:val="No List832"/>
    <w:next w:val="NoList"/>
    <w:uiPriority w:val="99"/>
    <w:semiHidden/>
    <w:unhideWhenUsed/>
    <w:rsid w:val="00372A1F"/>
  </w:style>
  <w:style w:type="table" w:customStyle="1" w:styleId="TableGrid7211">
    <w:name w:val="Table Grid7211"/>
    <w:basedOn w:val="TableNormal"/>
    <w:next w:val="TableGrid"/>
    <w:uiPriority w:val="59"/>
    <w:rsid w:val="00372A1F"/>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6121">
    <w:name w:val="Report Table 216121"/>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21">
    <w:name w:val="Table 3D effects 1221"/>
    <w:basedOn w:val="TableNormal"/>
    <w:next w:val="Table3Deffects1"/>
    <w:rsid w:val="00372A1F"/>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1232">
    <w:name w:val="No List1232"/>
    <w:next w:val="NoList"/>
    <w:semiHidden/>
    <w:unhideWhenUsed/>
    <w:rsid w:val="00372A1F"/>
  </w:style>
  <w:style w:type="numbering" w:customStyle="1" w:styleId="111111132">
    <w:name w:val="1 / 1.1 / 1.1.1132"/>
    <w:basedOn w:val="NoList"/>
    <w:next w:val="111111"/>
    <w:semiHidden/>
    <w:rsid w:val="00372A1F"/>
  </w:style>
  <w:style w:type="numbering" w:customStyle="1" w:styleId="NoList922">
    <w:name w:val="No List922"/>
    <w:next w:val="NoList"/>
    <w:uiPriority w:val="99"/>
    <w:semiHidden/>
    <w:unhideWhenUsed/>
    <w:rsid w:val="00372A1F"/>
  </w:style>
  <w:style w:type="numbering" w:customStyle="1" w:styleId="NoList1322">
    <w:name w:val="No List1322"/>
    <w:next w:val="NoList"/>
    <w:semiHidden/>
    <w:unhideWhenUsed/>
    <w:rsid w:val="00372A1F"/>
  </w:style>
  <w:style w:type="table" w:customStyle="1" w:styleId="ReportTable21721">
    <w:name w:val="Report Table 21721"/>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22">
    <w:name w:val="No List2222"/>
    <w:next w:val="NoList"/>
    <w:uiPriority w:val="99"/>
    <w:semiHidden/>
    <w:unhideWhenUsed/>
    <w:rsid w:val="00372A1F"/>
  </w:style>
  <w:style w:type="table" w:customStyle="1" w:styleId="ReportTable21821">
    <w:name w:val="Report Table 2182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22">
    <w:name w:val="No List3222"/>
    <w:next w:val="NoList"/>
    <w:uiPriority w:val="99"/>
    <w:semiHidden/>
    <w:unhideWhenUsed/>
    <w:rsid w:val="00372A1F"/>
  </w:style>
  <w:style w:type="table" w:customStyle="1" w:styleId="ReportTable22221">
    <w:name w:val="Report Table 22221"/>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22">
    <w:name w:val="No List4122"/>
    <w:next w:val="NoList"/>
    <w:uiPriority w:val="99"/>
    <w:semiHidden/>
    <w:unhideWhenUsed/>
    <w:rsid w:val="00372A1F"/>
  </w:style>
  <w:style w:type="numbering" w:customStyle="1" w:styleId="NoList5122">
    <w:name w:val="No List5122"/>
    <w:next w:val="NoList"/>
    <w:uiPriority w:val="99"/>
    <w:semiHidden/>
    <w:unhideWhenUsed/>
    <w:rsid w:val="00372A1F"/>
  </w:style>
  <w:style w:type="table" w:customStyle="1" w:styleId="ReportTable23221">
    <w:name w:val="Report Table 23221"/>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22">
    <w:name w:val="No List6122"/>
    <w:next w:val="NoList"/>
    <w:uiPriority w:val="99"/>
    <w:semiHidden/>
    <w:unhideWhenUsed/>
    <w:rsid w:val="00372A1F"/>
  </w:style>
  <w:style w:type="table" w:customStyle="1" w:styleId="ReportTable211321">
    <w:name w:val="Report Table 21132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21">
    <w:name w:val="Report Table 21222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21">
    <w:name w:val="Report Table 21322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21">
    <w:name w:val="Report Table 21422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22">
    <w:name w:val="No List7122"/>
    <w:next w:val="NoList"/>
    <w:uiPriority w:val="99"/>
    <w:semiHidden/>
    <w:unhideWhenUsed/>
    <w:rsid w:val="00372A1F"/>
  </w:style>
  <w:style w:type="table" w:customStyle="1" w:styleId="ReportTable215221">
    <w:name w:val="Report Table 215221"/>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22">
    <w:name w:val="No List11222"/>
    <w:next w:val="NoList"/>
    <w:semiHidden/>
    <w:unhideWhenUsed/>
    <w:rsid w:val="00372A1F"/>
  </w:style>
  <w:style w:type="numbering" w:customStyle="1" w:styleId="111111222">
    <w:name w:val="1 / 1.1 / 1.1.1222"/>
    <w:basedOn w:val="NoList"/>
    <w:next w:val="111111"/>
    <w:semiHidden/>
    <w:rsid w:val="00372A1F"/>
  </w:style>
  <w:style w:type="numbering" w:customStyle="1" w:styleId="NoList8122">
    <w:name w:val="No List8122"/>
    <w:next w:val="NoList"/>
    <w:uiPriority w:val="99"/>
    <w:semiHidden/>
    <w:unhideWhenUsed/>
    <w:rsid w:val="00372A1F"/>
  </w:style>
  <w:style w:type="table" w:customStyle="1" w:styleId="ReportTable216221">
    <w:name w:val="Report Table 216221"/>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22">
    <w:name w:val="No List12122"/>
    <w:next w:val="NoList"/>
    <w:semiHidden/>
    <w:unhideWhenUsed/>
    <w:rsid w:val="00372A1F"/>
  </w:style>
  <w:style w:type="numbering" w:customStyle="1" w:styleId="1111111122">
    <w:name w:val="1 / 1.1 / 1.1.11122"/>
    <w:basedOn w:val="NoList"/>
    <w:next w:val="111111"/>
    <w:semiHidden/>
    <w:rsid w:val="00372A1F"/>
  </w:style>
  <w:style w:type="numbering" w:customStyle="1" w:styleId="NoList172">
    <w:name w:val="No List172"/>
    <w:next w:val="NoList"/>
    <w:uiPriority w:val="99"/>
    <w:semiHidden/>
    <w:unhideWhenUsed/>
    <w:rsid w:val="00372A1F"/>
  </w:style>
  <w:style w:type="table" w:customStyle="1" w:styleId="ReportTable24511">
    <w:name w:val="Report Table 24511"/>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82">
    <w:name w:val="No List182"/>
    <w:next w:val="NoList"/>
    <w:uiPriority w:val="99"/>
    <w:semiHidden/>
    <w:unhideWhenUsed/>
    <w:rsid w:val="00372A1F"/>
  </w:style>
  <w:style w:type="numbering" w:customStyle="1" w:styleId="NoList252">
    <w:name w:val="No List252"/>
    <w:next w:val="NoList"/>
    <w:uiPriority w:val="99"/>
    <w:semiHidden/>
    <w:unhideWhenUsed/>
    <w:rsid w:val="00372A1F"/>
  </w:style>
  <w:style w:type="table" w:customStyle="1" w:styleId="ReportTable22611">
    <w:name w:val="Report Table 22611"/>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71">
    <w:name w:val="Report Table 2117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81">
    <w:name w:val="Report Table 2118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31">
    <w:name w:val="Report Table 21113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51">
    <w:name w:val="Report Table 2125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51">
    <w:name w:val="Report Table 2155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51">
    <w:name w:val="Report Table 2165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51">
    <w:name w:val="Report Table 2135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52">
    <w:name w:val="No List352"/>
    <w:next w:val="NoList"/>
    <w:uiPriority w:val="99"/>
    <w:semiHidden/>
    <w:unhideWhenUsed/>
    <w:rsid w:val="00372A1F"/>
  </w:style>
  <w:style w:type="table" w:customStyle="1" w:styleId="TableGrid1011">
    <w:name w:val="Table Grid1011"/>
    <w:basedOn w:val="TableNormal"/>
    <w:next w:val="TableGrid"/>
    <w:rsid w:val="00372A1F"/>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1">
    <w:name w:val="Table Grid2311"/>
    <w:basedOn w:val="TableNormal"/>
    <w:next w:val="TableGrid"/>
    <w:uiPriority w:val="59"/>
    <w:rsid w:val="00372A1F"/>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52">
    <w:name w:val="No List1152"/>
    <w:next w:val="NoList"/>
    <w:semiHidden/>
    <w:unhideWhenUsed/>
    <w:rsid w:val="00372A1F"/>
  </w:style>
  <w:style w:type="table" w:customStyle="1" w:styleId="2431">
    <w:name w:val="Сетка таблицы2431"/>
    <w:basedOn w:val="TableNormal"/>
    <w:next w:val="TableGrid"/>
    <w:uiPriority w:val="59"/>
    <w:rsid w:val="00372A1F"/>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32">
    <w:name w:val="No List2132"/>
    <w:next w:val="NoList"/>
    <w:uiPriority w:val="99"/>
    <w:semiHidden/>
    <w:unhideWhenUsed/>
    <w:rsid w:val="00372A1F"/>
  </w:style>
  <w:style w:type="table" w:customStyle="1" w:styleId="ReportTable21451">
    <w:name w:val="Report Table 2145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32">
    <w:name w:val="No List3132"/>
    <w:next w:val="NoList"/>
    <w:uiPriority w:val="99"/>
    <w:semiHidden/>
    <w:unhideWhenUsed/>
    <w:rsid w:val="00372A1F"/>
  </w:style>
  <w:style w:type="table" w:customStyle="1" w:styleId="ReportTable221311">
    <w:name w:val="Report Table 221311"/>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42">
    <w:name w:val="No List442"/>
    <w:next w:val="NoList"/>
    <w:uiPriority w:val="99"/>
    <w:semiHidden/>
    <w:unhideWhenUsed/>
    <w:rsid w:val="00372A1F"/>
  </w:style>
  <w:style w:type="numbering" w:customStyle="1" w:styleId="NoList542">
    <w:name w:val="No List542"/>
    <w:next w:val="NoList"/>
    <w:uiPriority w:val="99"/>
    <w:semiHidden/>
    <w:unhideWhenUsed/>
    <w:rsid w:val="00372A1F"/>
  </w:style>
  <w:style w:type="table" w:customStyle="1" w:styleId="ReportTable231311">
    <w:name w:val="Report Table 231311"/>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42">
    <w:name w:val="No List642"/>
    <w:next w:val="NoList"/>
    <w:uiPriority w:val="99"/>
    <w:semiHidden/>
    <w:unhideWhenUsed/>
    <w:rsid w:val="00372A1F"/>
  </w:style>
  <w:style w:type="table" w:customStyle="1" w:styleId="ReportTable25311">
    <w:name w:val="Report Table 25311"/>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31">
    <w:name w:val="Table Grid531"/>
    <w:basedOn w:val="TableNormal"/>
    <w:next w:val="TableGrid"/>
    <w:rsid w:val="00372A1F"/>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631">
    <w:name w:val="Report Table 263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31">
    <w:name w:val="Report Table 273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31">
    <w:name w:val="Report Table 283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31">
    <w:name w:val="Report Table 293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31">
    <w:name w:val="Report Table 21123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31">
    <w:name w:val="Report Table 21213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31">
    <w:name w:val="Report Table 21313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31">
    <w:name w:val="Report Table 21413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42">
    <w:name w:val="No List742"/>
    <w:next w:val="NoList"/>
    <w:uiPriority w:val="99"/>
    <w:semiHidden/>
    <w:unhideWhenUsed/>
    <w:rsid w:val="00372A1F"/>
  </w:style>
  <w:style w:type="table" w:customStyle="1" w:styleId="TableGrid631">
    <w:name w:val="Table Grid631"/>
    <w:basedOn w:val="TableNormal"/>
    <w:next w:val="TableGrid"/>
    <w:uiPriority w:val="59"/>
    <w:rsid w:val="00372A1F"/>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5131">
    <w:name w:val="Report Table 215131"/>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311">
    <w:name w:val="Table 3D effects 11311"/>
    <w:basedOn w:val="TableNormal"/>
    <w:next w:val="Table3Deffects1"/>
    <w:rsid w:val="00372A1F"/>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11132">
    <w:name w:val="No List11132"/>
    <w:next w:val="NoList"/>
    <w:semiHidden/>
    <w:unhideWhenUsed/>
    <w:rsid w:val="00372A1F"/>
  </w:style>
  <w:style w:type="numbering" w:customStyle="1" w:styleId="11111152">
    <w:name w:val="1 / 1.1 / 1.1.152"/>
    <w:basedOn w:val="NoList"/>
    <w:next w:val="111111"/>
    <w:semiHidden/>
    <w:rsid w:val="00372A1F"/>
    <w:pPr>
      <w:numPr>
        <w:numId w:val="71"/>
      </w:numPr>
    </w:pPr>
  </w:style>
  <w:style w:type="numbering" w:customStyle="1" w:styleId="NoList842">
    <w:name w:val="No List842"/>
    <w:next w:val="NoList"/>
    <w:uiPriority w:val="99"/>
    <w:semiHidden/>
    <w:unhideWhenUsed/>
    <w:rsid w:val="00372A1F"/>
  </w:style>
  <w:style w:type="table" w:customStyle="1" w:styleId="TableGrid731">
    <w:name w:val="Table Grid731"/>
    <w:basedOn w:val="TableNormal"/>
    <w:next w:val="TableGrid"/>
    <w:uiPriority w:val="59"/>
    <w:rsid w:val="00372A1F"/>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6131">
    <w:name w:val="Report Table 216131"/>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31">
    <w:name w:val="Table 3D effects 1231"/>
    <w:basedOn w:val="TableNormal"/>
    <w:next w:val="Table3Deffects1"/>
    <w:rsid w:val="00372A1F"/>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31">
    <w:name w:val="Report Table 24231"/>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42">
    <w:name w:val="No List1242"/>
    <w:next w:val="NoList"/>
    <w:semiHidden/>
    <w:unhideWhenUsed/>
    <w:rsid w:val="00372A1F"/>
  </w:style>
  <w:style w:type="numbering" w:customStyle="1" w:styleId="111111142">
    <w:name w:val="1 / 1.1 / 1.1.1142"/>
    <w:basedOn w:val="NoList"/>
    <w:next w:val="111111"/>
    <w:semiHidden/>
    <w:rsid w:val="00372A1F"/>
  </w:style>
  <w:style w:type="numbering" w:customStyle="1" w:styleId="NoList932">
    <w:name w:val="No List932"/>
    <w:next w:val="NoList"/>
    <w:uiPriority w:val="99"/>
    <w:semiHidden/>
    <w:unhideWhenUsed/>
    <w:rsid w:val="00372A1F"/>
  </w:style>
  <w:style w:type="numbering" w:customStyle="1" w:styleId="NoList1332">
    <w:name w:val="No List1332"/>
    <w:next w:val="NoList"/>
    <w:semiHidden/>
    <w:unhideWhenUsed/>
    <w:rsid w:val="00372A1F"/>
  </w:style>
  <w:style w:type="table" w:customStyle="1" w:styleId="ReportTable21731">
    <w:name w:val="Report Table 21731"/>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32">
    <w:name w:val="No List2232"/>
    <w:next w:val="NoList"/>
    <w:uiPriority w:val="99"/>
    <w:semiHidden/>
    <w:unhideWhenUsed/>
    <w:rsid w:val="00372A1F"/>
  </w:style>
  <w:style w:type="table" w:customStyle="1" w:styleId="ReportTable21831">
    <w:name w:val="Report Table 2183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32">
    <w:name w:val="No List3232"/>
    <w:next w:val="NoList"/>
    <w:uiPriority w:val="99"/>
    <w:semiHidden/>
    <w:unhideWhenUsed/>
    <w:rsid w:val="00372A1F"/>
  </w:style>
  <w:style w:type="table" w:customStyle="1" w:styleId="ReportTable22231">
    <w:name w:val="Report Table 22231"/>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32">
    <w:name w:val="No List4132"/>
    <w:next w:val="NoList"/>
    <w:uiPriority w:val="99"/>
    <w:semiHidden/>
    <w:unhideWhenUsed/>
    <w:rsid w:val="00372A1F"/>
  </w:style>
  <w:style w:type="numbering" w:customStyle="1" w:styleId="NoList5132">
    <w:name w:val="No List5132"/>
    <w:next w:val="NoList"/>
    <w:uiPriority w:val="99"/>
    <w:semiHidden/>
    <w:unhideWhenUsed/>
    <w:rsid w:val="00372A1F"/>
  </w:style>
  <w:style w:type="table" w:customStyle="1" w:styleId="ReportTable23231">
    <w:name w:val="Report Table 23231"/>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32">
    <w:name w:val="No List6132"/>
    <w:next w:val="NoList"/>
    <w:uiPriority w:val="99"/>
    <w:semiHidden/>
    <w:unhideWhenUsed/>
    <w:rsid w:val="00372A1F"/>
  </w:style>
  <w:style w:type="table" w:customStyle="1" w:styleId="ReportTable211331">
    <w:name w:val="Report Table 21133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31">
    <w:name w:val="Report Table 21223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31">
    <w:name w:val="Report Table 21323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31">
    <w:name w:val="Report Table 21423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32">
    <w:name w:val="No List7132"/>
    <w:next w:val="NoList"/>
    <w:uiPriority w:val="99"/>
    <w:semiHidden/>
    <w:unhideWhenUsed/>
    <w:rsid w:val="00372A1F"/>
  </w:style>
  <w:style w:type="table" w:customStyle="1" w:styleId="ReportTable215231">
    <w:name w:val="Report Table 215231"/>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32">
    <w:name w:val="No List11232"/>
    <w:next w:val="NoList"/>
    <w:semiHidden/>
    <w:unhideWhenUsed/>
    <w:rsid w:val="00372A1F"/>
  </w:style>
  <w:style w:type="numbering" w:customStyle="1" w:styleId="111111232">
    <w:name w:val="1 / 1.1 / 1.1.1232"/>
    <w:basedOn w:val="NoList"/>
    <w:next w:val="111111"/>
    <w:semiHidden/>
    <w:rsid w:val="00372A1F"/>
  </w:style>
  <w:style w:type="numbering" w:customStyle="1" w:styleId="NoList8132">
    <w:name w:val="No List8132"/>
    <w:next w:val="NoList"/>
    <w:uiPriority w:val="99"/>
    <w:semiHidden/>
    <w:unhideWhenUsed/>
    <w:rsid w:val="00372A1F"/>
  </w:style>
  <w:style w:type="table" w:customStyle="1" w:styleId="ReportTable216231">
    <w:name w:val="Report Table 216231"/>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32">
    <w:name w:val="No List12132"/>
    <w:next w:val="NoList"/>
    <w:semiHidden/>
    <w:unhideWhenUsed/>
    <w:rsid w:val="00372A1F"/>
  </w:style>
  <w:style w:type="numbering" w:customStyle="1" w:styleId="1111111132">
    <w:name w:val="1 / 1.1 / 1.1.11132"/>
    <w:basedOn w:val="NoList"/>
    <w:next w:val="111111"/>
    <w:semiHidden/>
    <w:rsid w:val="00372A1F"/>
  </w:style>
  <w:style w:type="table" w:customStyle="1" w:styleId="TableGrid541">
    <w:name w:val="Table Grid541"/>
    <w:basedOn w:val="TableNormal"/>
    <w:next w:val="TableGrid"/>
    <w:rsid w:val="00372A1F"/>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1">
    <w:name w:val="Table Grid551"/>
    <w:basedOn w:val="TableNormal"/>
    <w:next w:val="TableGrid"/>
    <w:rsid w:val="00372A1F"/>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92">
    <w:name w:val="No List192"/>
    <w:next w:val="NoList"/>
    <w:uiPriority w:val="99"/>
    <w:semiHidden/>
    <w:unhideWhenUsed/>
    <w:rsid w:val="00372A1F"/>
  </w:style>
  <w:style w:type="numbering" w:customStyle="1" w:styleId="NoList202">
    <w:name w:val="No List202"/>
    <w:next w:val="NoList"/>
    <w:uiPriority w:val="99"/>
    <w:semiHidden/>
    <w:unhideWhenUsed/>
    <w:rsid w:val="00372A1F"/>
  </w:style>
  <w:style w:type="table" w:customStyle="1" w:styleId="LightShading111">
    <w:name w:val="Light Shading111"/>
    <w:basedOn w:val="TableNormal"/>
    <w:uiPriority w:val="60"/>
    <w:rsid w:val="00372A1F"/>
    <w:pPr>
      <w:spacing w:before="0" w:after="0"/>
    </w:pPr>
    <w:rPr>
      <w:rFonts w:ascii="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262">
    <w:name w:val="No List262"/>
    <w:next w:val="NoList"/>
    <w:uiPriority w:val="99"/>
    <w:semiHidden/>
    <w:unhideWhenUsed/>
    <w:rsid w:val="00372A1F"/>
  </w:style>
  <w:style w:type="numbering" w:customStyle="1" w:styleId="NoList272">
    <w:name w:val="No List272"/>
    <w:next w:val="NoList"/>
    <w:uiPriority w:val="99"/>
    <w:semiHidden/>
    <w:unhideWhenUsed/>
    <w:rsid w:val="00372A1F"/>
  </w:style>
  <w:style w:type="numbering" w:customStyle="1" w:styleId="NoList281">
    <w:name w:val="No List281"/>
    <w:next w:val="NoList"/>
    <w:uiPriority w:val="99"/>
    <w:semiHidden/>
    <w:unhideWhenUsed/>
    <w:rsid w:val="00372A1F"/>
  </w:style>
  <w:style w:type="table" w:customStyle="1" w:styleId="TableGrid1811">
    <w:name w:val="Table Grid1811"/>
    <w:basedOn w:val="TableNormal"/>
    <w:next w:val="TableGrid"/>
    <w:rsid w:val="00372A1F"/>
    <w:pPr>
      <w:spacing w:before="0" w:after="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051">
    <w:name w:val="Report Table 21051"/>
    <w:uiPriority w:val="98"/>
    <w:semiHidden/>
    <w:unhideWhenUsed/>
    <w:qFormat/>
    <w:rsid w:val="00372A1F"/>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01">
    <w:name w:val="No List1101"/>
    <w:next w:val="NoList"/>
    <w:uiPriority w:val="99"/>
    <w:semiHidden/>
    <w:unhideWhenUsed/>
    <w:rsid w:val="00372A1F"/>
  </w:style>
  <w:style w:type="table" w:customStyle="1" w:styleId="TableGrid1911">
    <w:name w:val="Table Grid1911"/>
    <w:basedOn w:val="TableNormal"/>
    <w:next w:val="TableGrid"/>
    <w:uiPriority w:val="59"/>
    <w:rsid w:val="00372A1F"/>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11">
    <w:name w:val="Table Grid2411"/>
    <w:basedOn w:val="TableNormal"/>
    <w:next w:val="TableGrid"/>
    <w:uiPriority w:val="59"/>
    <w:rsid w:val="00372A1F"/>
    <w:pPr>
      <w:spacing w:before="0" w:after="0"/>
      <w:jc w:val="left"/>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61">
    <w:name w:val="No List1161"/>
    <w:next w:val="NoList"/>
    <w:semiHidden/>
    <w:unhideWhenUsed/>
    <w:rsid w:val="00372A1F"/>
  </w:style>
  <w:style w:type="numbering" w:customStyle="1" w:styleId="NoList291">
    <w:name w:val="No List291"/>
    <w:next w:val="NoList"/>
    <w:uiPriority w:val="99"/>
    <w:semiHidden/>
    <w:unhideWhenUsed/>
    <w:rsid w:val="00372A1F"/>
  </w:style>
  <w:style w:type="numbering" w:customStyle="1" w:styleId="NoList361">
    <w:name w:val="No List361"/>
    <w:next w:val="NoList"/>
    <w:uiPriority w:val="99"/>
    <w:semiHidden/>
    <w:rsid w:val="00372A1F"/>
  </w:style>
  <w:style w:type="numbering" w:customStyle="1" w:styleId="NoList451">
    <w:name w:val="No List451"/>
    <w:next w:val="NoList"/>
    <w:uiPriority w:val="99"/>
    <w:semiHidden/>
    <w:unhideWhenUsed/>
    <w:rsid w:val="00372A1F"/>
  </w:style>
  <w:style w:type="numbering" w:customStyle="1" w:styleId="NoList551">
    <w:name w:val="No List551"/>
    <w:next w:val="NoList"/>
    <w:uiPriority w:val="99"/>
    <w:semiHidden/>
    <w:unhideWhenUsed/>
    <w:rsid w:val="00372A1F"/>
  </w:style>
  <w:style w:type="numbering" w:customStyle="1" w:styleId="11111161">
    <w:name w:val="1 / 1.1 / 1.1.161"/>
    <w:basedOn w:val="NoList"/>
    <w:next w:val="111111"/>
    <w:semiHidden/>
    <w:rsid w:val="00372A1F"/>
    <w:pPr>
      <w:numPr>
        <w:numId w:val="72"/>
      </w:numPr>
    </w:pPr>
  </w:style>
  <w:style w:type="numbering" w:customStyle="1" w:styleId="1ai11">
    <w:name w:val="1 / a / i11"/>
    <w:basedOn w:val="NoList"/>
    <w:next w:val="1ai"/>
    <w:semiHidden/>
    <w:rsid w:val="00372A1F"/>
  </w:style>
  <w:style w:type="numbering" w:customStyle="1" w:styleId="ArticleSection11">
    <w:name w:val="Article / Section11"/>
    <w:basedOn w:val="NoList"/>
    <w:next w:val="ArticleSection"/>
    <w:semiHidden/>
    <w:rsid w:val="00372A1F"/>
  </w:style>
  <w:style w:type="numbering" w:customStyle="1" w:styleId="NoList651">
    <w:name w:val="No List651"/>
    <w:next w:val="NoList"/>
    <w:uiPriority w:val="99"/>
    <w:semiHidden/>
    <w:unhideWhenUsed/>
    <w:rsid w:val="00372A1F"/>
  </w:style>
  <w:style w:type="numbering" w:customStyle="1" w:styleId="NoList2141">
    <w:name w:val="No List2141"/>
    <w:next w:val="NoList"/>
    <w:uiPriority w:val="99"/>
    <w:semiHidden/>
    <w:unhideWhenUsed/>
    <w:rsid w:val="00372A1F"/>
  </w:style>
  <w:style w:type="numbering" w:customStyle="1" w:styleId="NoList3141">
    <w:name w:val="No List3141"/>
    <w:next w:val="NoList"/>
    <w:uiPriority w:val="99"/>
    <w:semiHidden/>
    <w:unhideWhenUsed/>
    <w:rsid w:val="00372A1F"/>
  </w:style>
  <w:style w:type="numbering" w:customStyle="1" w:styleId="NoList751">
    <w:name w:val="No List751"/>
    <w:next w:val="NoList"/>
    <w:uiPriority w:val="99"/>
    <w:semiHidden/>
    <w:unhideWhenUsed/>
    <w:rsid w:val="00372A1F"/>
  </w:style>
  <w:style w:type="numbering" w:customStyle="1" w:styleId="NoList11141">
    <w:name w:val="No List11141"/>
    <w:next w:val="NoList"/>
    <w:semiHidden/>
    <w:unhideWhenUsed/>
    <w:rsid w:val="00372A1F"/>
  </w:style>
  <w:style w:type="numbering" w:customStyle="1" w:styleId="NoList851">
    <w:name w:val="No List851"/>
    <w:next w:val="NoList"/>
    <w:uiPriority w:val="99"/>
    <w:semiHidden/>
    <w:unhideWhenUsed/>
    <w:rsid w:val="00372A1F"/>
  </w:style>
  <w:style w:type="numbering" w:customStyle="1" w:styleId="NoList1251">
    <w:name w:val="No List1251"/>
    <w:next w:val="NoList"/>
    <w:semiHidden/>
    <w:unhideWhenUsed/>
    <w:rsid w:val="00372A1F"/>
  </w:style>
  <w:style w:type="numbering" w:customStyle="1" w:styleId="111111151">
    <w:name w:val="1 / 1.1 / 1.1.1151"/>
    <w:basedOn w:val="NoList"/>
    <w:next w:val="111111"/>
    <w:semiHidden/>
    <w:rsid w:val="00372A1F"/>
  </w:style>
  <w:style w:type="numbering" w:customStyle="1" w:styleId="NoList941">
    <w:name w:val="No List941"/>
    <w:next w:val="NoList"/>
    <w:uiPriority w:val="99"/>
    <w:semiHidden/>
    <w:unhideWhenUsed/>
    <w:rsid w:val="00372A1F"/>
  </w:style>
  <w:style w:type="numbering" w:customStyle="1" w:styleId="NoList1341">
    <w:name w:val="No List1341"/>
    <w:next w:val="NoList"/>
    <w:semiHidden/>
    <w:unhideWhenUsed/>
    <w:rsid w:val="00372A1F"/>
  </w:style>
  <w:style w:type="numbering" w:customStyle="1" w:styleId="NoList2241">
    <w:name w:val="No List2241"/>
    <w:next w:val="NoList"/>
    <w:uiPriority w:val="99"/>
    <w:semiHidden/>
    <w:unhideWhenUsed/>
    <w:rsid w:val="00372A1F"/>
  </w:style>
  <w:style w:type="numbering" w:customStyle="1" w:styleId="NoList3241">
    <w:name w:val="No List3241"/>
    <w:next w:val="NoList"/>
    <w:uiPriority w:val="99"/>
    <w:semiHidden/>
    <w:unhideWhenUsed/>
    <w:rsid w:val="00372A1F"/>
  </w:style>
  <w:style w:type="numbering" w:customStyle="1" w:styleId="NoList4141">
    <w:name w:val="No List4141"/>
    <w:next w:val="NoList"/>
    <w:uiPriority w:val="99"/>
    <w:semiHidden/>
    <w:unhideWhenUsed/>
    <w:rsid w:val="00372A1F"/>
  </w:style>
  <w:style w:type="numbering" w:customStyle="1" w:styleId="NoList5141">
    <w:name w:val="No List5141"/>
    <w:next w:val="NoList"/>
    <w:uiPriority w:val="99"/>
    <w:semiHidden/>
    <w:unhideWhenUsed/>
    <w:rsid w:val="00372A1F"/>
  </w:style>
  <w:style w:type="numbering" w:customStyle="1" w:styleId="NoList6141">
    <w:name w:val="No List6141"/>
    <w:next w:val="NoList"/>
    <w:uiPriority w:val="99"/>
    <w:semiHidden/>
    <w:unhideWhenUsed/>
    <w:rsid w:val="00372A1F"/>
  </w:style>
  <w:style w:type="numbering" w:customStyle="1" w:styleId="NoList7141">
    <w:name w:val="No List7141"/>
    <w:next w:val="NoList"/>
    <w:uiPriority w:val="99"/>
    <w:semiHidden/>
    <w:unhideWhenUsed/>
    <w:rsid w:val="00372A1F"/>
  </w:style>
  <w:style w:type="numbering" w:customStyle="1" w:styleId="NoList11241">
    <w:name w:val="No List11241"/>
    <w:next w:val="NoList"/>
    <w:semiHidden/>
    <w:unhideWhenUsed/>
    <w:rsid w:val="00372A1F"/>
  </w:style>
  <w:style w:type="numbering" w:customStyle="1" w:styleId="111111241">
    <w:name w:val="1 / 1.1 / 1.1.1241"/>
    <w:basedOn w:val="NoList"/>
    <w:next w:val="111111"/>
    <w:semiHidden/>
    <w:rsid w:val="00372A1F"/>
  </w:style>
  <w:style w:type="numbering" w:customStyle="1" w:styleId="NoList8141">
    <w:name w:val="No List8141"/>
    <w:next w:val="NoList"/>
    <w:uiPriority w:val="99"/>
    <w:semiHidden/>
    <w:unhideWhenUsed/>
    <w:rsid w:val="00372A1F"/>
  </w:style>
  <w:style w:type="numbering" w:customStyle="1" w:styleId="NoList12141">
    <w:name w:val="No List12141"/>
    <w:next w:val="NoList"/>
    <w:semiHidden/>
    <w:unhideWhenUsed/>
    <w:rsid w:val="00372A1F"/>
  </w:style>
  <w:style w:type="numbering" w:customStyle="1" w:styleId="1111111141">
    <w:name w:val="1 / 1.1 / 1.1.11141"/>
    <w:basedOn w:val="NoList"/>
    <w:next w:val="111111"/>
    <w:semiHidden/>
    <w:rsid w:val="00372A1F"/>
  </w:style>
  <w:style w:type="numbering" w:customStyle="1" w:styleId="NoList10111">
    <w:name w:val="No List10111"/>
    <w:next w:val="NoList"/>
    <w:uiPriority w:val="99"/>
    <w:semiHidden/>
    <w:unhideWhenUsed/>
    <w:rsid w:val="00372A1F"/>
  </w:style>
  <w:style w:type="numbering" w:customStyle="1" w:styleId="NoList14111">
    <w:name w:val="No List14111"/>
    <w:next w:val="NoList"/>
    <w:uiPriority w:val="99"/>
    <w:semiHidden/>
    <w:unhideWhenUsed/>
    <w:rsid w:val="00372A1F"/>
  </w:style>
  <w:style w:type="numbering" w:customStyle="1" w:styleId="NoList23111">
    <w:name w:val="No List23111"/>
    <w:next w:val="NoList"/>
    <w:uiPriority w:val="99"/>
    <w:semiHidden/>
    <w:unhideWhenUsed/>
    <w:rsid w:val="00372A1F"/>
  </w:style>
  <w:style w:type="numbering" w:customStyle="1" w:styleId="NoList33111">
    <w:name w:val="No List33111"/>
    <w:next w:val="NoList"/>
    <w:uiPriority w:val="99"/>
    <w:semiHidden/>
    <w:unhideWhenUsed/>
    <w:rsid w:val="00372A1F"/>
  </w:style>
  <w:style w:type="numbering" w:customStyle="1" w:styleId="NoList11311">
    <w:name w:val="No List11311"/>
    <w:next w:val="NoList"/>
    <w:semiHidden/>
    <w:unhideWhenUsed/>
    <w:rsid w:val="00372A1F"/>
  </w:style>
  <w:style w:type="numbering" w:customStyle="1" w:styleId="NoList211111">
    <w:name w:val="No List211111"/>
    <w:next w:val="NoList"/>
    <w:uiPriority w:val="99"/>
    <w:semiHidden/>
    <w:unhideWhenUsed/>
    <w:rsid w:val="00372A1F"/>
  </w:style>
  <w:style w:type="numbering" w:customStyle="1" w:styleId="NoList311111">
    <w:name w:val="No List311111"/>
    <w:next w:val="NoList"/>
    <w:uiPriority w:val="99"/>
    <w:semiHidden/>
    <w:unhideWhenUsed/>
    <w:rsid w:val="00372A1F"/>
  </w:style>
  <w:style w:type="numbering" w:customStyle="1" w:styleId="NoList4211">
    <w:name w:val="No List4211"/>
    <w:next w:val="NoList"/>
    <w:uiPriority w:val="99"/>
    <w:semiHidden/>
    <w:unhideWhenUsed/>
    <w:rsid w:val="00372A1F"/>
  </w:style>
  <w:style w:type="numbering" w:customStyle="1" w:styleId="NoList5211">
    <w:name w:val="No List5211"/>
    <w:next w:val="NoList"/>
    <w:uiPriority w:val="99"/>
    <w:semiHidden/>
    <w:unhideWhenUsed/>
    <w:rsid w:val="00372A1F"/>
  </w:style>
  <w:style w:type="numbering" w:customStyle="1" w:styleId="NoList6211">
    <w:name w:val="No List6211"/>
    <w:next w:val="NoList"/>
    <w:uiPriority w:val="99"/>
    <w:semiHidden/>
    <w:unhideWhenUsed/>
    <w:rsid w:val="00372A1F"/>
  </w:style>
  <w:style w:type="numbering" w:customStyle="1" w:styleId="NoList7211">
    <w:name w:val="No List7211"/>
    <w:next w:val="NoList"/>
    <w:uiPriority w:val="99"/>
    <w:semiHidden/>
    <w:unhideWhenUsed/>
    <w:rsid w:val="00372A1F"/>
  </w:style>
  <w:style w:type="numbering" w:customStyle="1" w:styleId="NoList1111111">
    <w:name w:val="No List1111111"/>
    <w:next w:val="NoList"/>
    <w:semiHidden/>
    <w:unhideWhenUsed/>
    <w:rsid w:val="00372A1F"/>
  </w:style>
  <w:style w:type="numbering" w:customStyle="1" w:styleId="111111311">
    <w:name w:val="1 / 1.1 / 1.1.1311"/>
    <w:basedOn w:val="NoList"/>
    <w:next w:val="111111"/>
    <w:semiHidden/>
    <w:rsid w:val="00372A1F"/>
  </w:style>
  <w:style w:type="numbering" w:customStyle="1" w:styleId="NoList8211">
    <w:name w:val="No List8211"/>
    <w:next w:val="NoList"/>
    <w:uiPriority w:val="99"/>
    <w:semiHidden/>
    <w:unhideWhenUsed/>
    <w:rsid w:val="00372A1F"/>
  </w:style>
  <w:style w:type="numbering" w:customStyle="1" w:styleId="NoList12211">
    <w:name w:val="No List12211"/>
    <w:next w:val="NoList"/>
    <w:semiHidden/>
    <w:unhideWhenUsed/>
    <w:rsid w:val="00372A1F"/>
  </w:style>
  <w:style w:type="numbering" w:customStyle="1" w:styleId="1111111211">
    <w:name w:val="1 / 1.1 / 1.1.11211"/>
    <w:basedOn w:val="NoList"/>
    <w:next w:val="111111"/>
    <w:semiHidden/>
    <w:rsid w:val="00372A1F"/>
  </w:style>
  <w:style w:type="numbering" w:customStyle="1" w:styleId="NoList91111">
    <w:name w:val="No List91111"/>
    <w:next w:val="NoList"/>
    <w:uiPriority w:val="99"/>
    <w:semiHidden/>
    <w:unhideWhenUsed/>
    <w:rsid w:val="00372A1F"/>
  </w:style>
  <w:style w:type="numbering" w:customStyle="1" w:styleId="NoList131111">
    <w:name w:val="No List131111"/>
    <w:next w:val="NoList"/>
    <w:semiHidden/>
    <w:unhideWhenUsed/>
    <w:rsid w:val="00372A1F"/>
  </w:style>
  <w:style w:type="numbering" w:customStyle="1" w:styleId="NoList221111">
    <w:name w:val="No List221111"/>
    <w:next w:val="NoList"/>
    <w:uiPriority w:val="99"/>
    <w:semiHidden/>
    <w:unhideWhenUsed/>
    <w:rsid w:val="00372A1F"/>
  </w:style>
  <w:style w:type="numbering" w:customStyle="1" w:styleId="NoList321111">
    <w:name w:val="No List321111"/>
    <w:next w:val="NoList"/>
    <w:uiPriority w:val="99"/>
    <w:semiHidden/>
    <w:unhideWhenUsed/>
    <w:rsid w:val="00372A1F"/>
  </w:style>
  <w:style w:type="numbering" w:customStyle="1" w:styleId="NoList411111">
    <w:name w:val="No List411111"/>
    <w:next w:val="NoList"/>
    <w:uiPriority w:val="99"/>
    <w:semiHidden/>
    <w:unhideWhenUsed/>
    <w:rsid w:val="00372A1F"/>
  </w:style>
  <w:style w:type="numbering" w:customStyle="1" w:styleId="NoList511111">
    <w:name w:val="No List511111"/>
    <w:next w:val="NoList"/>
    <w:uiPriority w:val="99"/>
    <w:semiHidden/>
    <w:unhideWhenUsed/>
    <w:rsid w:val="00372A1F"/>
  </w:style>
  <w:style w:type="numbering" w:customStyle="1" w:styleId="NoList611111">
    <w:name w:val="No List611111"/>
    <w:next w:val="NoList"/>
    <w:uiPriority w:val="99"/>
    <w:semiHidden/>
    <w:unhideWhenUsed/>
    <w:rsid w:val="00372A1F"/>
  </w:style>
  <w:style w:type="numbering" w:customStyle="1" w:styleId="NoList711111">
    <w:name w:val="No List711111"/>
    <w:next w:val="NoList"/>
    <w:uiPriority w:val="99"/>
    <w:semiHidden/>
    <w:unhideWhenUsed/>
    <w:rsid w:val="00372A1F"/>
  </w:style>
  <w:style w:type="numbering" w:customStyle="1" w:styleId="NoList1121111">
    <w:name w:val="No List1121111"/>
    <w:next w:val="NoList"/>
    <w:semiHidden/>
    <w:unhideWhenUsed/>
    <w:rsid w:val="00372A1F"/>
  </w:style>
  <w:style w:type="numbering" w:customStyle="1" w:styleId="1111112111">
    <w:name w:val="1 / 1.1 / 1.1.12111"/>
    <w:basedOn w:val="NoList"/>
    <w:next w:val="111111"/>
    <w:semiHidden/>
    <w:rsid w:val="00372A1F"/>
  </w:style>
  <w:style w:type="numbering" w:customStyle="1" w:styleId="NoList811111">
    <w:name w:val="No List811111"/>
    <w:next w:val="NoList"/>
    <w:uiPriority w:val="99"/>
    <w:semiHidden/>
    <w:unhideWhenUsed/>
    <w:rsid w:val="00372A1F"/>
  </w:style>
  <w:style w:type="numbering" w:customStyle="1" w:styleId="NoList1211111">
    <w:name w:val="No List1211111"/>
    <w:next w:val="NoList"/>
    <w:semiHidden/>
    <w:unhideWhenUsed/>
    <w:rsid w:val="00372A1F"/>
  </w:style>
  <w:style w:type="numbering" w:customStyle="1" w:styleId="11111111111">
    <w:name w:val="1 / 1.1 / 1.1.111111"/>
    <w:basedOn w:val="NoList"/>
    <w:next w:val="111111"/>
    <w:semiHidden/>
    <w:rsid w:val="00372A1F"/>
  </w:style>
  <w:style w:type="numbering" w:customStyle="1" w:styleId="NoList15111">
    <w:name w:val="No List15111"/>
    <w:next w:val="NoList"/>
    <w:uiPriority w:val="99"/>
    <w:semiHidden/>
    <w:unhideWhenUsed/>
    <w:rsid w:val="00372A1F"/>
  </w:style>
  <w:style w:type="numbering" w:customStyle="1" w:styleId="NoList16111">
    <w:name w:val="No List16111"/>
    <w:next w:val="NoList"/>
    <w:uiPriority w:val="99"/>
    <w:semiHidden/>
    <w:unhideWhenUsed/>
    <w:rsid w:val="00372A1F"/>
  </w:style>
  <w:style w:type="numbering" w:customStyle="1" w:styleId="NoList24111">
    <w:name w:val="No List24111"/>
    <w:next w:val="NoList"/>
    <w:uiPriority w:val="99"/>
    <w:semiHidden/>
    <w:unhideWhenUsed/>
    <w:rsid w:val="00372A1F"/>
  </w:style>
  <w:style w:type="numbering" w:customStyle="1" w:styleId="NoList34111">
    <w:name w:val="No List34111"/>
    <w:next w:val="NoList"/>
    <w:uiPriority w:val="99"/>
    <w:semiHidden/>
    <w:unhideWhenUsed/>
    <w:rsid w:val="00372A1F"/>
  </w:style>
  <w:style w:type="numbering" w:customStyle="1" w:styleId="NoList11411">
    <w:name w:val="No List11411"/>
    <w:next w:val="NoList"/>
    <w:semiHidden/>
    <w:unhideWhenUsed/>
    <w:rsid w:val="00372A1F"/>
  </w:style>
  <w:style w:type="numbering" w:customStyle="1" w:styleId="NoList212111">
    <w:name w:val="No List212111"/>
    <w:next w:val="NoList"/>
    <w:uiPriority w:val="99"/>
    <w:semiHidden/>
    <w:unhideWhenUsed/>
    <w:rsid w:val="00372A1F"/>
  </w:style>
  <w:style w:type="numbering" w:customStyle="1" w:styleId="NoList31211">
    <w:name w:val="No List31211"/>
    <w:next w:val="NoList"/>
    <w:uiPriority w:val="99"/>
    <w:semiHidden/>
    <w:unhideWhenUsed/>
    <w:rsid w:val="00372A1F"/>
  </w:style>
  <w:style w:type="numbering" w:customStyle="1" w:styleId="NoList4311">
    <w:name w:val="No List4311"/>
    <w:next w:val="NoList"/>
    <w:uiPriority w:val="99"/>
    <w:semiHidden/>
    <w:unhideWhenUsed/>
    <w:rsid w:val="00372A1F"/>
  </w:style>
  <w:style w:type="numbering" w:customStyle="1" w:styleId="NoList5311">
    <w:name w:val="No List5311"/>
    <w:next w:val="NoList"/>
    <w:uiPriority w:val="99"/>
    <w:semiHidden/>
    <w:unhideWhenUsed/>
    <w:rsid w:val="00372A1F"/>
  </w:style>
  <w:style w:type="numbering" w:customStyle="1" w:styleId="NoList6311">
    <w:name w:val="No List6311"/>
    <w:next w:val="NoList"/>
    <w:uiPriority w:val="99"/>
    <w:semiHidden/>
    <w:unhideWhenUsed/>
    <w:rsid w:val="00372A1F"/>
  </w:style>
  <w:style w:type="numbering" w:customStyle="1" w:styleId="NoList7311">
    <w:name w:val="No List7311"/>
    <w:next w:val="NoList"/>
    <w:uiPriority w:val="99"/>
    <w:semiHidden/>
    <w:unhideWhenUsed/>
    <w:rsid w:val="00372A1F"/>
  </w:style>
  <w:style w:type="numbering" w:customStyle="1" w:styleId="NoList1112111">
    <w:name w:val="No List1112111"/>
    <w:next w:val="NoList"/>
    <w:semiHidden/>
    <w:unhideWhenUsed/>
    <w:rsid w:val="00372A1F"/>
  </w:style>
  <w:style w:type="numbering" w:customStyle="1" w:styleId="111111411">
    <w:name w:val="1 / 1.1 / 1.1.1411"/>
    <w:basedOn w:val="NoList"/>
    <w:next w:val="111111"/>
    <w:semiHidden/>
    <w:rsid w:val="00372A1F"/>
  </w:style>
  <w:style w:type="numbering" w:customStyle="1" w:styleId="NoList8311">
    <w:name w:val="No List8311"/>
    <w:next w:val="NoList"/>
    <w:uiPriority w:val="99"/>
    <w:semiHidden/>
    <w:unhideWhenUsed/>
    <w:rsid w:val="00372A1F"/>
  </w:style>
  <w:style w:type="numbering" w:customStyle="1" w:styleId="NoList12311">
    <w:name w:val="No List12311"/>
    <w:next w:val="NoList"/>
    <w:semiHidden/>
    <w:unhideWhenUsed/>
    <w:rsid w:val="00372A1F"/>
  </w:style>
  <w:style w:type="numbering" w:customStyle="1" w:styleId="1111111311">
    <w:name w:val="1 / 1.1 / 1.1.11311"/>
    <w:basedOn w:val="NoList"/>
    <w:next w:val="111111"/>
    <w:semiHidden/>
    <w:rsid w:val="00372A1F"/>
  </w:style>
  <w:style w:type="numbering" w:customStyle="1" w:styleId="NoList9211">
    <w:name w:val="No List9211"/>
    <w:next w:val="NoList"/>
    <w:uiPriority w:val="99"/>
    <w:semiHidden/>
    <w:unhideWhenUsed/>
    <w:rsid w:val="00372A1F"/>
  </w:style>
  <w:style w:type="numbering" w:customStyle="1" w:styleId="NoList13211">
    <w:name w:val="No List13211"/>
    <w:next w:val="NoList"/>
    <w:semiHidden/>
    <w:unhideWhenUsed/>
    <w:rsid w:val="00372A1F"/>
  </w:style>
  <w:style w:type="numbering" w:customStyle="1" w:styleId="NoList22211">
    <w:name w:val="No List22211"/>
    <w:next w:val="NoList"/>
    <w:uiPriority w:val="99"/>
    <w:semiHidden/>
    <w:unhideWhenUsed/>
    <w:rsid w:val="00372A1F"/>
  </w:style>
  <w:style w:type="numbering" w:customStyle="1" w:styleId="NoList32211">
    <w:name w:val="No List32211"/>
    <w:next w:val="NoList"/>
    <w:uiPriority w:val="99"/>
    <w:semiHidden/>
    <w:unhideWhenUsed/>
    <w:rsid w:val="00372A1F"/>
  </w:style>
  <w:style w:type="numbering" w:customStyle="1" w:styleId="NoList41211">
    <w:name w:val="No List41211"/>
    <w:next w:val="NoList"/>
    <w:uiPriority w:val="99"/>
    <w:semiHidden/>
    <w:unhideWhenUsed/>
    <w:rsid w:val="00372A1F"/>
  </w:style>
  <w:style w:type="numbering" w:customStyle="1" w:styleId="NoList51211">
    <w:name w:val="No List51211"/>
    <w:next w:val="NoList"/>
    <w:uiPriority w:val="99"/>
    <w:semiHidden/>
    <w:unhideWhenUsed/>
    <w:rsid w:val="00372A1F"/>
  </w:style>
  <w:style w:type="numbering" w:customStyle="1" w:styleId="NoList61211">
    <w:name w:val="No List61211"/>
    <w:next w:val="NoList"/>
    <w:uiPriority w:val="99"/>
    <w:semiHidden/>
    <w:unhideWhenUsed/>
    <w:rsid w:val="00372A1F"/>
  </w:style>
  <w:style w:type="numbering" w:customStyle="1" w:styleId="NoList71211">
    <w:name w:val="No List71211"/>
    <w:next w:val="NoList"/>
    <w:uiPriority w:val="99"/>
    <w:semiHidden/>
    <w:unhideWhenUsed/>
    <w:rsid w:val="00372A1F"/>
  </w:style>
  <w:style w:type="numbering" w:customStyle="1" w:styleId="NoList112211">
    <w:name w:val="No List112211"/>
    <w:next w:val="NoList"/>
    <w:semiHidden/>
    <w:unhideWhenUsed/>
    <w:rsid w:val="00372A1F"/>
  </w:style>
  <w:style w:type="numbering" w:customStyle="1" w:styleId="1111112211">
    <w:name w:val="1 / 1.1 / 1.1.12211"/>
    <w:basedOn w:val="NoList"/>
    <w:next w:val="111111"/>
    <w:semiHidden/>
    <w:rsid w:val="00372A1F"/>
  </w:style>
  <w:style w:type="numbering" w:customStyle="1" w:styleId="NoList81211">
    <w:name w:val="No List81211"/>
    <w:next w:val="NoList"/>
    <w:uiPriority w:val="99"/>
    <w:semiHidden/>
    <w:unhideWhenUsed/>
    <w:rsid w:val="00372A1F"/>
  </w:style>
  <w:style w:type="numbering" w:customStyle="1" w:styleId="NoList121211">
    <w:name w:val="No List121211"/>
    <w:next w:val="NoList"/>
    <w:semiHidden/>
    <w:unhideWhenUsed/>
    <w:rsid w:val="00372A1F"/>
  </w:style>
  <w:style w:type="numbering" w:customStyle="1" w:styleId="11111111211">
    <w:name w:val="1 / 1.1 / 1.1.111211"/>
    <w:basedOn w:val="NoList"/>
    <w:next w:val="111111"/>
    <w:semiHidden/>
    <w:rsid w:val="00372A1F"/>
  </w:style>
  <w:style w:type="numbering" w:customStyle="1" w:styleId="NoList1711">
    <w:name w:val="No List1711"/>
    <w:next w:val="NoList"/>
    <w:uiPriority w:val="99"/>
    <w:semiHidden/>
    <w:unhideWhenUsed/>
    <w:rsid w:val="00372A1F"/>
  </w:style>
  <w:style w:type="numbering" w:customStyle="1" w:styleId="NoList1811">
    <w:name w:val="No List1811"/>
    <w:next w:val="NoList"/>
    <w:uiPriority w:val="99"/>
    <w:semiHidden/>
    <w:unhideWhenUsed/>
    <w:rsid w:val="00372A1F"/>
  </w:style>
  <w:style w:type="numbering" w:customStyle="1" w:styleId="NoList25111">
    <w:name w:val="No List25111"/>
    <w:next w:val="NoList"/>
    <w:uiPriority w:val="99"/>
    <w:semiHidden/>
    <w:unhideWhenUsed/>
    <w:rsid w:val="00372A1F"/>
  </w:style>
  <w:style w:type="numbering" w:customStyle="1" w:styleId="NoList3511">
    <w:name w:val="No List3511"/>
    <w:next w:val="NoList"/>
    <w:uiPriority w:val="99"/>
    <w:semiHidden/>
    <w:unhideWhenUsed/>
    <w:rsid w:val="00372A1F"/>
  </w:style>
  <w:style w:type="numbering" w:customStyle="1" w:styleId="NoList11511">
    <w:name w:val="No List11511"/>
    <w:next w:val="NoList"/>
    <w:semiHidden/>
    <w:unhideWhenUsed/>
    <w:rsid w:val="00372A1F"/>
  </w:style>
  <w:style w:type="numbering" w:customStyle="1" w:styleId="NoList21311">
    <w:name w:val="No List21311"/>
    <w:next w:val="NoList"/>
    <w:uiPriority w:val="99"/>
    <w:semiHidden/>
    <w:unhideWhenUsed/>
    <w:rsid w:val="00372A1F"/>
  </w:style>
  <w:style w:type="numbering" w:customStyle="1" w:styleId="NoList31311">
    <w:name w:val="No List31311"/>
    <w:next w:val="NoList"/>
    <w:uiPriority w:val="99"/>
    <w:semiHidden/>
    <w:unhideWhenUsed/>
    <w:rsid w:val="00372A1F"/>
  </w:style>
  <w:style w:type="numbering" w:customStyle="1" w:styleId="NoList4411">
    <w:name w:val="No List4411"/>
    <w:next w:val="NoList"/>
    <w:uiPriority w:val="99"/>
    <w:semiHidden/>
    <w:unhideWhenUsed/>
    <w:rsid w:val="00372A1F"/>
  </w:style>
  <w:style w:type="numbering" w:customStyle="1" w:styleId="NoList5411">
    <w:name w:val="No List5411"/>
    <w:next w:val="NoList"/>
    <w:uiPriority w:val="99"/>
    <w:semiHidden/>
    <w:unhideWhenUsed/>
    <w:rsid w:val="00372A1F"/>
  </w:style>
  <w:style w:type="numbering" w:customStyle="1" w:styleId="NoList6411">
    <w:name w:val="No List6411"/>
    <w:next w:val="NoList"/>
    <w:uiPriority w:val="99"/>
    <w:semiHidden/>
    <w:unhideWhenUsed/>
    <w:rsid w:val="00372A1F"/>
  </w:style>
  <w:style w:type="numbering" w:customStyle="1" w:styleId="NoList7411">
    <w:name w:val="No List7411"/>
    <w:next w:val="NoList"/>
    <w:uiPriority w:val="99"/>
    <w:semiHidden/>
    <w:unhideWhenUsed/>
    <w:rsid w:val="00372A1F"/>
  </w:style>
  <w:style w:type="numbering" w:customStyle="1" w:styleId="NoList111311">
    <w:name w:val="No List111311"/>
    <w:next w:val="NoList"/>
    <w:semiHidden/>
    <w:unhideWhenUsed/>
    <w:rsid w:val="00372A1F"/>
  </w:style>
  <w:style w:type="numbering" w:customStyle="1" w:styleId="111111512">
    <w:name w:val="1 / 1.1 / 1.1.1512"/>
    <w:basedOn w:val="NoList"/>
    <w:next w:val="111111"/>
    <w:semiHidden/>
    <w:rsid w:val="00372A1F"/>
    <w:pPr>
      <w:numPr>
        <w:numId w:val="43"/>
      </w:numPr>
    </w:pPr>
  </w:style>
  <w:style w:type="numbering" w:customStyle="1" w:styleId="NoList8411">
    <w:name w:val="No List8411"/>
    <w:next w:val="NoList"/>
    <w:uiPriority w:val="99"/>
    <w:semiHidden/>
    <w:unhideWhenUsed/>
    <w:rsid w:val="00372A1F"/>
  </w:style>
  <w:style w:type="numbering" w:customStyle="1" w:styleId="NoList12411">
    <w:name w:val="No List12411"/>
    <w:next w:val="NoList"/>
    <w:semiHidden/>
    <w:unhideWhenUsed/>
    <w:rsid w:val="00372A1F"/>
  </w:style>
  <w:style w:type="numbering" w:customStyle="1" w:styleId="1111111411">
    <w:name w:val="1 / 1.1 / 1.1.11411"/>
    <w:basedOn w:val="NoList"/>
    <w:next w:val="111111"/>
    <w:semiHidden/>
    <w:rsid w:val="00372A1F"/>
  </w:style>
  <w:style w:type="numbering" w:customStyle="1" w:styleId="NoList9311">
    <w:name w:val="No List9311"/>
    <w:next w:val="NoList"/>
    <w:uiPriority w:val="99"/>
    <w:semiHidden/>
    <w:unhideWhenUsed/>
    <w:rsid w:val="00372A1F"/>
  </w:style>
  <w:style w:type="numbering" w:customStyle="1" w:styleId="NoList13311">
    <w:name w:val="No List13311"/>
    <w:next w:val="NoList"/>
    <w:semiHidden/>
    <w:unhideWhenUsed/>
    <w:rsid w:val="00372A1F"/>
  </w:style>
  <w:style w:type="numbering" w:customStyle="1" w:styleId="NoList22311">
    <w:name w:val="No List22311"/>
    <w:next w:val="NoList"/>
    <w:uiPriority w:val="99"/>
    <w:semiHidden/>
    <w:unhideWhenUsed/>
    <w:rsid w:val="00372A1F"/>
  </w:style>
  <w:style w:type="numbering" w:customStyle="1" w:styleId="NoList32311">
    <w:name w:val="No List32311"/>
    <w:next w:val="NoList"/>
    <w:uiPriority w:val="99"/>
    <w:semiHidden/>
    <w:unhideWhenUsed/>
    <w:rsid w:val="00372A1F"/>
  </w:style>
  <w:style w:type="numbering" w:customStyle="1" w:styleId="NoList41311">
    <w:name w:val="No List41311"/>
    <w:next w:val="NoList"/>
    <w:uiPriority w:val="99"/>
    <w:semiHidden/>
    <w:unhideWhenUsed/>
    <w:rsid w:val="00372A1F"/>
  </w:style>
  <w:style w:type="numbering" w:customStyle="1" w:styleId="NoList51311">
    <w:name w:val="No List51311"/>
    <w:next w:val="NoList"/>
    <w:uiPriority w:val="99"/>
    <w:semiHidden/>
    <w:unhideWhenUsed/>
    <w:rsid w:val="00372A1F"/>
  </w:style>
  <w:style w:type="numbering" w:customStyle="1" w:styleId="NoList61311">
    <w:name w:val="No List61311"/>
    <w:next w:val="NoList"/>
    <w:uiPriority w:val="99"/>
    <w:semiHidden/>
    <w:unhideWhenUsed/>
    <w:rsid w:val="00372A1F"/>
  </w:style>
  <w:style w:type="numbering" w:customStyle="1" w:styleId="NoList71311">
    <w:name w:val="No List71311"/>
    <w:next w:val="NoList"/>
    <w:uiPriority w:val="99"/>
    <w:semiHidden/>
    <w:unhideWhenUsed/>
    <w:rsid w:val="00372A1F"/>
  </w:style>
  <w:style w:type="numbering" w:customStyle="1" w:styleId="NoList112311">
    <w:name w:val="No List112311"/>
    <w:next w:val="NoList"/>
    <w:semiHidden/>
    <w:unhideWhenUsed/>
    <w:rsid w:val="00372A1F"/>
  </w:style>
  <w:style w:type="numbering" w:customStyle="1" w:styleId="1111112311">
    <w:name w:val="1 / 1.1 / 1.1.12311"/>
    <w:basedOn w:val="NoList"/>
    <w:next w:val="111111"/>
    <w:semiHidden/>
    <w:rsid w:val="00372A1F"/>
  </w:style>
  <w:style w:type="numbering" w:customStyle="1" w:styleId="NoList81311">
    <w:name w:val="No List81311"/>
    <w:next w:val="NoList"/>
    <w:uiPriority w:val="99"/>
    <w:semiHidden/>
    <w:unhideWhenUsed/>
    <w:rsid w:val="00372A1F"/>
  </w:style>
  <w:style w:type="numbering" w:customStyle="1" w:styleId="NoList121311">
    <w:name w:val="No List121311"/>
    <w:next w:val="NoList"/>
    <w:semiHidden/>
    <w:unhideWhenUsed/>
    <w:rsid w:val="00372A1F"/>
  </w:style>
  <w:style w:type="numbering" w:customStyle="1" w:styleId="11111111311">
    <w:name w:val="1 / 1.1 / 1.1.111311"/>
    <w:basedOn w:val="NoList"/>
    <w:next w:val="111111"/>
    <w:semiHidden/>
    <w:rsid w:val="00372A1F"/>
  </w:style>
  <w:style w:type="numbering" w:customStyle="1" w:styleId="NoList1911">
    <w:name w:val="No List1911"/>
    <w:next w:val="NoList"/>
    <w:uiPriority w:val="99"/>
    <w:semiHidden/>
    <w:unhideWhenUsed/>
    <w:rsid w:val="00372A1F"/>
  </w:style>
  <w:style w:type="numbering" w:customStyle="1" w:styleId="NoList2011">
    <w:name w:val="No List2011"/>
    <w:next w:val="NoList"/>
    <w:uiPriority w:val="99"/>
    <w:semiHidden/>
    <w:unhideWhenUsed/>
    <w:rsid w:val="00372A1F"/>
  </w:style>
  <w:style w:type="table" w:customStyle="1" w:styleId="ListTable3-Accent6111">
    <w:name w:val="List Table 3 - Accent 6111"/>
    <w:basedOn w:val="TableNormal"/>
    <w:uiPriority w:val="48"/>
    <w:rsid w:val="00372A1F"/>
    <w:pPr>
      <w:spacing w:before="0" w:after="0"/>
    </w:pPr>
    <w:rPr>
      <w:rFonts w:ascii="Calibri" w:eastAsia="Calibri" w:hAnsi="Calibri" w:cs="Times New Roman"/>
    </w:rPr>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numbering" w:customStyle="1" w:styleId="NoList2611">
    <w:name w:val="No List2611"/>
    <w:next w:val="NoList"/>
    <w:uiPriority w:val="99"/>
    <w:semiHidden/>
    <w:unhideWhenUsed/>
    <w:rsid w:val="00372A1F"/>
  </w:style>
  <w:style w:type="numbering" w:customStyle="1" w:styleId="NoList2711">
    <w:name w:val="No List2711"/>
    <w:next w:val="NoList"/>
    <w:uiPriority w:val="99"/>
    <w:semiHidden/>
    <w:unhideWhenUsed/>
    <w:rsid w:val="00372A1F"/>
  </w:style>
  <w:style w:type="table" w:customStyle="1" w:styleId="TableGrid261">
    <w:name w:val="Table Grid261"/>
    <w:basedOn w:val="TableNormal"/>
    <w:next w:val="TableGrid"/>
    <w:uiPriority w:val="59"/>
    <w:rsid w:val="00372A1F"/>
    <w:pPr>
      <w:spacing w:before="0" w:after="0"/>
      <w:jc w:val="left"/>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1">
    <w:name w:val="Table Grid271"/>
    <w:basedOn w:val="TableNormal"/>
    <w:next w:val="TableGrid"/>
    <w:uiPriority w:val="59"/>
    <w:rsid w:val="00372A1F"/>
    <w:pPr>
      <w:spacing w:before="0" w:after="0"/>
      <w:jc w:val="left"/>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372A1F"/>
    <w:pPr>
      <w:spacing w:before="100" w:beforeAutospacing="1" w:after="100" w:afterAutospacing="1"/>
      <w:jc w:val="left"/>
    </w:pPr>
    <w:rPr>
      <w:rFonts w:ascii="Times New Roman" w:eastAsia="Times New Roman" w:hAnsi="Times New Roman" w:cs="Times New Roman"/>
      <w:sz w:val="24"/>
      <w:szCs w:val="24"/>
      <w:lang w:val="en-US"/>
    </w:rPr>
  </w:style>
  <w:style w:type="numbering" w:customStyle="1" w:styleId="Style132">
    <w:name w:val="Style132"/>
    <w:rsid w:val="00372A1F"/>
  </w:style>
  <w:style w:type="numbering" w:customStyle="1" w:styleId="NoList38">
    <w:name w:val="No List38"/>
    <w:next w:val="NoList"/>
    <w:uiPriority w:val="99"/>
    <w:semiHidden/>
    <w:unhideWhenUsed/>
    <w:rsid w:val="00372A1F"/>
  </w:style>
  <w:style w:type="table" w:customStyle="1" w:styleId="ReportTable2472">
    <w:name w:val="Report Table 2472"/>
    <w:uiPriority w:val="98"/>
    <w:semiHidden/>
    <w:unhideWhenUsed/>
    <w:qFormat/>
    <w:rsid w:val="00372A1F"/>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9">
    <w:name w:val="No List119"/>
    <w:next w:val="NoList"/>
    <w:uiPriority w:val="99"/>
    <w:semiHidden/>
    <w:unhideWhenUsed/>
    <w:rsid w:val="00372A1F"/>
  </w:style>
  <w:style w:type="numbering" w:customStyle="1" w:styleId="NoList216">
    <w:name w:val="No List216"/>
    <w:next w:val="NoList"/>
    <w:uiPriority w:val="99"/>
    <w:semiHidden/>
    <w:unhideWhenUsed/>
    <w:rsid w:val="00372A1F"/>
  </w:style>
  <w:style w:type="table" w:customStyle="1" w:styleId="ReportTable230">
    <w:name w:val="Report Table 230"/>
    <w:uiPriority w:val="98"/>
    <w:semiHidden/>
    <w:unhideWhenUsed/>
    <w:qFormat/>
    <w:rsid w:val="00372A1F"/>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0">
    <w:name w:val="Report Table 2120"/>
    <w:uiPriority w:val="98"/>
    <w:semiHidden/>
    <w:unhideWhenUsed/>
    <w:qFormat/>
    <w:rsid w:val="00372A1F"/>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5">
    <w:name w:val="Report Table 2245"/>
    <w:uiPriority w:val="98"/>
    <w:semiHidden/>
    <w:unhideWhenUsed/>
    <w:qFormat/>
    <w:rsid w:val="00372A1F"/>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0">
    <w:name w:val="Report Table 2210"/>
    <w:uiPriority w:val="98"/>
    <w:semiHidden/>
    <w:unhideWhenUsed/>
    <w:qFormat/>
    <w:rsid w:val="00372A1F"/>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151">
    <w:name w:val="Table Grid1151"/>
    <w:basedOn w:val="TableNormal"/>
    <w:rsid w:val="00372A1F"/>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2321">
    <w:name w:val="Report Table 22321"/>
    <w:uiPriority w:val="98"/>
    <w:semiHidden/>
    <w:unhideWhenUsed/>
    <w:qFormat/>
    <w:rsid w:val="00372A1F"/>
    <w:pPr>
      <w:spacing w:before="0" w:after="0"/>
      <w:jc w:val="left"/>
    </w:pPr>
    <w:rPr>
      <w:rFonts w:ascii="Calibri" w:eastAsia="Times New Roman" w:hAnsi="Calibri"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9">
    <w:name w:val="No List39"/>
    <w:next w:val="NoList"/>
    <w:uiPriority w:val="99"/>
    <w:semiHidden/>
    <w:unhideWhenUsed/>
    <w:rsid w:val="00372A1F"/>
  </w:style>
  <w:style w:type="numbering" w:customStyle="1" w:styleId="NoList47">
    <w:name w:val="No List47"/>
    <w:next w:val="NoList"/>
    <w:uiPriority w:val="99"/>
    <w:semiHidden/>
    <w:unhideWhenUsed/>
    <w:rsid w:val="00372A1F"/>
  </w:style>
  <w:style w:type="table" w:customStyle="1" w:styleId="TableGrid280">
    <w:name w:val="Table Grid28"/>
    <w:basedOn w:val="TableNormal"/>
    <w:uiPriority w:val="59"/>
    <w:rsid w:val="00372A1F"/>
    <w:pPr>
      <w:spacing w:before="0" w:after="0"/>
      <w:jc w:val="left"/>
    </w:pPr>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9">
    <w:name w:val="Table Grid29"/>
    <w:basedOn w:val="TableNormal"/>
    <w:next w:val="TableGrid"/>
    <w:uiPriority w:val="59"/>
    <w:rsid w:val="00372A1F"/>
    <w:pPr>
      <w:spacing w:before="0" w:after="0"/>
      <w:jc w:val="left"/>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
    <w:name w:val="Table Grid35"/>
    <w:basedOn w:val="TableNormal"/>
    <w:next w:val="TableGrid"/>
    <w:uiPriority w:val="59"/>
    <w:rsid w:val="00372A1F"/>
    <w:pPr>
      <w:spacing w:before="0" w:after="0"/>
      <w:jc w:val="left"/>
    </w:pPr>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57">
    <w:name w:val="No List57"/>
    <w:next w:val="NoList"/>
    <w:uiPriority w:val="99"/>
    <w:semiHidden/>
    <w:unhideWhenUsed/>
    <w:rsid w:val="00372A1F"/>
  </w:style>
  <w:style w:type="numbering" w:customStyle="1" w:styleId="NoList40">
    <w:name w:val="No List40"/>
    <w:next w:val="NoList"/>
    <w:uiPriority w:val="99"/>
    <w:semiHidden/>
    <w:unhideWhenUsed/>
    <w:rsid w:val="00372A1F"/>
  </w:style>
  <w:style w:type="table" w:customStyle="1" w:styleId="TableGrid300">
    <w:name w:val="Table Grid30"/>
    <w:basedOn w:val="TableNormal"/>
    <w:next w:val="TableGrid"/>
    <w:rsid w:val="00372A1F"/>
    <w:pPr>
      <w:spacing w:before="0" w:after="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37">
    <w:name w:val="Report Table 237"/>
    <w:uiPriority w:val="98"/>
    <w:semiHidden/>
    <w:unhideWhenUsed/>
    <w:qFormat/>
    <w:rsid w:val="00372A1F"/>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71">
    <w:name w:val="Table 3D effects 171"/>
    <w:basedOn w:val="TableNormal"/>
    <w:next w:val="Table3Deffects1"/>
    <w:rsid w:val="00372A1F"/>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81">
    <w:name w:val="Report Table 2481"/>
    <w:uiPriority w:val="98"/>
    <w:semiHidden/>
    <w:unhideWhenUsed/>
    <w:qFormat/>
    <w:rsid w:val="00372A1F"/>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7">
    <w:name w:val="Report Table 2127"/>
    <w:uiPriority w:val="98"/>
    <w:semiHidden/>
    <w:unhideWhenUsed/>
    <w:qFormat/>
    <w:rsid w:val="00372A1F"/>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51">
    <w:name w:val="Report Table 22151"/>
    <w:uiPriority w:val="98"/>
    <w:semiHidden/>
    <w:unhideWhenUsed/>
    <w:qFormat/>
    <w:rsid w:val="00372A1F"/>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8">
    <w:name w:val="Report Table 238"/>
    <w:uiPriority w:val="98"/>
    <w:semiHidden/>
    <w:unhideWhenUsed/>
    <w:qFormat/>
    <w:rsid w:val="00372A1F"/>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51">
    <w:name w:val="Report Table 2551"/>
    <w:uiPriority w:val="98"/>
    <w:semiHidden/>
    <w:unhideWhenUsed/>
    <w:qFormat/>
    <w:rsid w:val="00372A1F"/>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65">
    <w:name w:val="Report Table 265"/>
    <w:uiPriority w:val="98"/>
    <w:semiHidden/>
    <w:unhideWhenUsed/>
    <w:qFormat/>
    <w:rsid w:val="00372A1F"/>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5">
    <w:name w:val="Report Table 275"/>
    <w:uiPriority w:val="98"/>
    <w:semiHidden/>
    <w:unhideWhenUsed/>
    <w:qFormat/>
    <w:rsid w:val="00372A1F"/>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5">
    <w:name w:val="Report Table 285"/>
    <w:uiPriority w:val="98"/>
    <w:semiHidden/>
    <w:unhideWhenUsed/>
    <w:qFormat/>
    <w:rsid w:val="00372A1F"/>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5">
    <w:name w:val="Report Table 295"/>
    <w:uiPriority w:val="98"/>
    <w:semiHidden/>
    <w:unhideWhenUsed/>
    <w:qFormat/>
    <w:rsid w:val="00372A1F"/>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7">
    <w:name w:val="Report Table 2107"/>
    <w:uiPriority w:val="98"/>
    <w:semiHidden/>
    <w:unhideWhenUsed/>
    <w:qFormat/>
    <w:rsid w:val="00372A1F"/>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0">
    <w:name w:val="No List120"/>
    <w:next w:val="NoList"/>
    <w:uiPriority w:val="99"/>
    <w:semiHidden/>
    <w:unhideWhenUsed/>
    <w:rsid w:val="00372A1F"/>
  </w:style>
  <w:style w:type="table" w:customStyle="1" w:styleId="TableGrid1160">
    <w:name w:val="Table Grid116"/>
    <w:basedOn w:val="TableNormal"/>
    <w:next w:val="TableGrid"/>
    <w:uiPriority w:val="59"/>
    <w:rsid w:val="00372A1F"/>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7">
    <w:name w:val="Table Grid117"/>
    <w:basedOn w:val="TableNormal"/>
    <w:next w:val="TableGrid"/>
    <w:uiPriority w:val="59"/>
    <w:rsid w:val="00372A1F"/>
    <w:pPr>
      <w:spacing w:before="0" w:after="0"/>
      <w:jc w:val="left"/>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00">
    <w:name w:val="Table Grid210"/>
    <w:basedOn w:val="TableNormal"/>
    <w:next w:val="TableGrid"/>
    <w:uiPriority w:val="59"/>
    <w:rsid w:val="00372A1F"/>
    <w:pPr>
      <w:spacing w:before="0" w:after="0"/>
      <w:jc w:val="left"/>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6">
    <w:name w:val="Table Grid36"/>
    <w:basedOn w:val="TableNormal"/>
    <w:next w:val="TableGrid"/>
    <w:uiPriority w:val="59"/>
    <w:rsid w:val="00372A1F"/>
    <w:pPr>
      <w:spacing w:before="0" w:after="0"/>
      <w:jc w:val="left"/>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
    <w:name w:val="Table Grid45"/>
    <w:basedOn w:val="TableNormal"/>
    <w:next w:val="TableGrid"/>
    <w:uiPriority w:val="59"/>
    <w:rsid w:val="00372A1F"/>
    <w:pPr>
      <w:spacing w:before="0" w:after="0"/>
      <w:jc w:val="left"/>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0">
    <w:name w:val="No List1110"/>
    <w:next w:val="NoList"/>
    <w:semiHidden/>
    <w:unhideWhenUsed/>
    <w:rsid w:val="00372A1F"/>
  </w:style>
  <w:style w:type="table" w:customStyle="1" w:styleId="245">
    <w:name w:val="Сетка таблицы245"/>
    <w:basedOn w:val="TableNormal"/>
    <w:next w:val="TableGrid"/>
    <w:uiPriority w:val="59"/>
    <w:rsid w:val="00372A1F"/>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7">
    <w:name w:val="No List217"/>
    <w:next w:val="NoList"/>
    <w:uiPriority w:val="99"/>
    <w:semiHidden/>
    <w:unhideWhenUsed/>
    <w:rsid w:val="00372A1F"/>
  </w:style>
  <w:style w:type="numbering" w:customStyle="1" w:styleId="NoList310">
    <w:name w:val="No List310"/>
    <w:next w:val="NoList"/>
    <w:uiPriority w:val="99"/>
    <w:semiHidden/>
    <w:rsid w:val="00372A1F"/>
  </w:style>
  <w:style w:type="numbering" w:customStyle="1" w:styleId="NoList48">
    <w:name w:val="No List48"/>
    <w:next w:val="NoList"/>
    <w:uiPriority w:val="99"/>
    <w:semiHidden/>
    <w:unhideWhenUsed/>
    <w:rsid w:val="00372A1F"/>
  </w:style>
  <w:style w:type="table" w:customStyle="1" w:styleId="ReportTable21115">
    <w:name w:val="Report Table 21115"/>
    <w:uiPriority w:val="98"/>
    <w:semiHidden/>
    <w:unhideWhenUsed/>
    <w:qFormat/>
    <w:rsid w:val="00372A1F"/>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Normal12">
    <w:name w:val="Table Normal12"/>
    <w:uiPriority w:val="2"/>
    <w:semiHidden/>
    <w:unhideWhenUsed/>
    <w:qFormat/>
    <w:rsid w:val="00372A1F"/>
    <w:pPr>
      <w:widowControl w:val="0"/>
      <w:spacing w:before="0" w:after="0"/>
      <w:jc w:val="left"/>
    </w:pPr>
    <w:rPr>
      <w:rFonts w:ascii="Calibri" w:hAnsi="Calibri"/>
    </w:rPr>
    <w:tblPr>
      <w:tblInd w:w="0" w:type="dxa"/>
      <w:tblCellMar>
        <w:top w:w="0" w:type="dxa"/>
        <w:left w:w="0" w:type="dxa"/>
        <w:bottom w:w="0" w:type="dxa"/>
        <w:right w:w="0" w:type="dxa"/>
      </w:tblCellMar>
    </w:tblPr>
  </w:style>
  <w:style w:type="numbering" w:customStyle="1" w:styleId="NoList58">
    <w:name w:val="No List58"/>
    <w:next w:val="NoList"/>
    <w:uiPriority w:val="99"/>
    <w:semiHidden/>
    <w:unhideWhenUsed/>
    <w:rsid w:val="00372A1F"/>
  </w:style>
  <w:style w:type="numbering" w:customStyle="1" w:styleId="1111118">
    <w:name w:val="1 / 1.1 / 1.1.18"/>
    <w:basedOn w:val="NoList"/>
    <w:next w:val="111111"/>
    <w:semiHidden/>
    <w:rsid w:val="00372A1F"/>
    <w:pPr>
      <w:numPr>
        <w:numId w:val="7"/>
      </w:numPr>
    </w:pPr>
  </w:style>
  <w:style w:type="numbering" w:customStyle="1" w:styleId="1ai3">
    <w:name w:val="1 / a / i3"/>
    <w:basedOn w:val="NoList"/>
    <w:next w:val="1ai"/>
    <w:semiHidden/>
    <w:rsid w:val="00372A1F"/>
  </w:style>
  <w:style w:type="numbering" w:customStyle="1" w:styleId="ArticleSection3">
    <w:name w:val="Article / Section3"/>
    <w:basedOn w:val="NoList"/>
    <w:next w:val="ArticleSection"/>
    <w:semiHidden/>
    <w:rsid w:val="00372A1F"/>
    <w:pPr>
      <w:numPr>
        <w:numId w:val="8"/>
      </w:numPr>
    </w:pPr>
  </w:style>
  <w:style w:type="table" w:customStyle="1" w:styleId="TableGrid125">
    <w:name w:val="Table Grid125"/>
    <w:basedOn w:val="TableNormal"/>
    <w:next w:val="TableGrid"/>
    <w:uiPriority w:val="59"/>
    <w:rsid w:val="00372A1F"/>
    <w:pPr>
      <w:spacing w:before="0" w:after="0"/>
      <w:jc w:val="left"/>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3">
    <w:name w:val="Сетка таблицы223"/>
    <w:basedOn w:val="TableNormal"/>
    <w:next w:val="TableGrid"/>
    <w:uiPriority w:val="59"/>
    <w:rsid w:val="00372A1F"/>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7">
    <w:name w:val="No List67"/>
    <w:next w:val="NoList"/>
    <w:uiPriority w:val="99"/>
    <w:semiHidden/>
    <w:unhideWhenUsed/>
    <w:rsid w:val="00372A1F"/>
  </w:style>
  <w:style w:type="numbering" w:customStyle="1" w:styleId="NoList218">
    <w:name w:val="No List218"/>
    <w:next w:val="NoList"/>
    <w:uiPriority w:val="99"/>
    <w:semiHidden/>
    <w:unhideWhenUsed/>
    <w:rsid w:val="00372A1F"/>
  </w:style>
  <w:style w:type="numbering" w:customStyle="1" w:styleId="NoList316">
    <w:name w:val="No List316"/>
    <w:next w:val="NoList"/>
    <w:uiPriority w:val="99"/>
    <w:semiHidden/>
    <w:unhideWhenUsed/>
    <w:rsid w:val="00372A1F"/>
  </w:style>
  <w:style w:type="numbering" w:customStyle="1" w:styleId="NoList77">
    <w:name w:val="No List77"/>
    <w:next w:val="NoList"/>
    <w:uiPriority w:val="99"/>
    <w:semiHidden/>
    <w:unhideWhenUsed/>
    <w:rsid w:val="00372A1F"/>
  </w:style>
  <w:style w:type="numbering" w:customStyle="1" w:styleId="NoList1116">
    <w:name w:val="No List1116"/>
    <w:next w:val="NoList"/>
    <w:semiHidden/>
    <w:unhideWhenUsed/>
    <w:rsid w:val="00372A1F"/>
  </w:style>
  <w:style w:type="numbering" w:customStyle="1" w:styleId="NoList87">
    <w:name w:val="No List87"/>
    <w:next w:val="NoList"/>
    <w:uiPriority w:val="99"/>
    <w:semiHidden/>
    <w:unhideWhenUsed/>
    <w:rsid w:val="00372A1F"/>
  </w:style>
  <w:style w:type="numbering" w:customStyle="1" w:styleId="NoList127">
    <w:name w:val="No List127"/>
    <w:next w:val="NoList"/>
    <w:semiHidden/>
    <w:unhideWhenUsed/>
    <w:rsid w:val="00372A1F"/>
  </w:style>
  <w:style w:type="numbering" w:customStyle="1" w:styleId="11111117">
    <w:name w:val="1 / 1.1 / 1.1.117"/>
    <w:basedOn w:val="NoList"/>
    <w:next w:val="111111"/>
    <w:semiHidden/>
    <w:rsid w:val="00372A1F"/>
  </w:style>
  <w:style w:type="numbering" w:customStyle="1" w:styleId="NoList96">
    <w:name w:val="No List96"/>
    <w:next w:val="NoList"/>
    <w:uiPriority w:val="99"/>
    <w:semiHidden/>
    <w:unhideWhenUsed/>
    <w:rsid w:val="00372A1F"/>
  </w:style>
  <w:style w:type="numbering" w:customStyle="1" w:styleId="NoList136">
    <w:name w:val="No List136"/>
    <w:next w:val="NoList"/>
    <w:semiHidden/>
    <w:unhideWhenUsed/>
    <w:rsid w:val="00372A1F"/>
  </w:style>
  <w:style w:type="numbering" w:customStyle="1" w:styleId="NoList226">
    <w:name w:val="No List226"/>
    <w:next w:val="NoList"/>
    <w:uiPriority w:val="99"/>
    <w:semiHidden/>
    <w:unhideWhenUsed/>
    <w:rsid w:val="00372A1F"/>
  </w:style>
  <w:style w:type="numbering" w:customStyle="1" w:styleId="NoList326">
    <w:name w:val="No List326"/>
    <w:next w:val="NoList"/>
    <w:uiPriority w:val="99"/>
    <w:semiHidden/>
    <w:unhideWhenUsed/>
    <w:rsid w:val="00372A1F"/>
  </w:style>
  <w:style w:type="numbering" w:customStyle="1" w:styleId="NoList416">
    <w:name w:val="No List416"/>
    <w:next w:val="NoList"/>
    <w:uiPriority w:val="99"/>
    <w:semiHidden/>
    <w:unhideWhenUsed/>
    <w:rsid w:val="00372A1F"/>
  </w:style>
  <w:style w:type="numbering" w:customStyle="1" w:styleId="NoList516">
    <w:name w:val="No List516"/>
    <w:next w:val="NoList"/>
    <w:uiPriority w:val="99"/>
    <w:semiHidden/>
    <w:unhideWhenUsed/>
    <w:rsid w:val="00372A1F"/>
  </w:style>
  <w:style w:type="numbering" w:customStyle="1" w:styleId="NoList616">
    <w:name w:val="No List616"/>
    <w:next w:val="NoList"/>
    <w:uiPriority w:val="99"/>
    <w:semiHidden/>
    <w:unhideWhenUsed/>
    <w:rsid w:val="00372A1F"/>
  </w:style>
  <w:style w:type="numbering" w:customStyle="1" w:styleId="NoList716">
    <w:name w:val="No List716"/>
    <w:next w:val="NoList"/>
    <w:uiPriority w:val="99"/>
    <w:semiHidden/>
    <w:unhideWhenUsed/>
    <w:rsid w:val="00372A1F"/>
  </w:style>
  <w:style w:type="numbering" w:customStyle="1" w:styleId="NoList1126">
    <w:name w:val="No List1126"/>
    <w:next w:val="NoList"/>
    <w:semiHidden/>
    <w:unhideWhenUsed/>
    <w:rsid w:val="00372A1F"/>
  </w:style>
  <w:style w:type="numbering" w:customStyle="1" w:styleId="11111126">
    <w:name w:val="1 / 1.1 / 1.1.126"/>
    <w:basedOn w:val="NoList"/>
    <w:next w:val="111111"/>
    <w:semiHidden/>
    <w:rsid w:val="00372A1F"/>
  </w:style>
  <w:style w:type="numbering" w:customStyle="1" w:styleId="NoList816">
    <w:name w:val="No List816"/>
    <w:next w:val="NoList"/>
    <w:uiPriority w:val="99"/>
    <w:semiHidden/>
    <w:unhideWhenUsed/>
    <w:rsid w:val="00372A1F"/>
  </w:style>
  <w:style w:type="numbering" w:customStyle="1" w:styleId="NoList1216">
    <w:name w:val="No List1216"/>
    <w:next w:val="NoList"/>
    <w:semiHidden/>
    <w:unhideWhenUsed/>
    <w:rsid w:val="00372A1F"/>
  </w:style>
  <w:style w:type="numbering" w:customStyle="1" w:styleId="111111116">
    <w:name w:val="1 / 1.1 / 1.1.1116"/>
    <w:basedOn w:val="NoList"/>
    <w:next w:val="111111"/>
    <w:semiHidden/>
    <w:rsid w:val="00372A1F"/>
  </w:style>
  <w:style w:type="numbering" w:customStyle="1" w:styleId="NoList103">
    <w:name w:val="No List103"/>
    <w:next w:val="NoList"/>
    <w:uiPriority w:val="99"/>
    <w:semiHidden/>
    <w:unhideWhenUsed/>
    <w:rsid w:val="00372A1F"/>
  </w:style>
  <w:style w:type="numbering" w:customStyle="1" w:styleId="NoList143">
    <w:name w:val="No List143"/>
    <w:next w:val="NoList"/>
    <w:uiPriority w:val="99"/>
    <w:semiHidden/>
    <w:unhideWhenUsed/>
    <w:rsid w:val="00372A1F"/>
  </w:style>
  <w:style w:type="numbering" w:customStyle="1" w:styleId="NoList233">
    <w:name w:val="No List233"/>
    <w:next w:val="NoList"/>
    <w:uiPriority w:val="99"/>
    <w:semiHidden/>
    <w:unhideWhenUsed/>
    <w:rsid w:val="00372A1F"/>
  </w:style>
  <w:style w:type="table" w:customStyle="1" w:styleId="TableGrid1331">
    <w:name w:val="Table Grid1331"/>
    <w:basedOn w:val="TableNormal"/>
    <w:rsid w:val="00372A1F"/>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3">
    <w:name w:val="No List333"/>
    <w:next w:val="NoList"/>
    <w:uiPriority w:val="99"/>
    <w:semiHidden/>
    <w:unhideWhenUsed/>
    <w:rsid w:val="00372A1F"/>
  </w:style>
  <w:style w:type="numbering" w:customStyle="1" w:styleId="NoList1133">
    <w:name w:val="No List1133"/>
    <w:next w:val="NoList"/>
    <w:semiHidden/>
    <w:unhideWhenUsed/>
    <w:rsid w:val="00372A1F"/>
  </w:style>
  <w:style w:type="numbering" w:customStyle="1" w:styleId="NoList2113">
    <w:name w:val="No List2113"/>
    <w:next w:val="NoList"/>
    <w:uiPriority w:val="99"/>
    <w:semiHidden/>
    <w:unhideWhenUsed/>
    <w:rsid w:val="00372A1F"/>
  </w:style>
  <w:style w:type="numbering" w:customStyle="1" w:styleId="NoList3113">
    <w:name w:val="No List3113"/>
    <w:next w:val="NoList"/>
    <w:uiPriority w:val="99"/>
    <w:semiHidden/>
    <w:unhideWhenUsed/>
    <w:rsid w:val="00372A1F"/>
  </w:style>
  <w:style w:type="numbering" w:customStyle="1" w:styleId="NoList423">
    <w:name w:val="No List423"/>
    <w:next w:val="NoList"/>
    <w:uiPriority w:val="99"/>
    <w:semiHidden/>
    <w:unhideWhenUsed/>
    <w:rsid w:val="00372A1F"/>
  </w:style>
  <w:style w:type="numbering" w:customStyle="1" w:styleId="NoList523">
    <w:name w:val="No List523"/>
    <w:next w:val="NoList"/>
    <w:uiPriority w:val="99"/>
    <w:semiHidden/>
    <w:unhideWhenUsed/>
    <w:rsid w:val="00372A1F"/>
  </w:style>
  <w:style w:type="numbering" w:customStyle="1" w:styleId="NoList623">
    <w:name w:val="No List623"/>
    <w:next w:val="NoList"/>
    <w:uiPriority w:val="99"/>
    <w:semiHidden/>
    <w:unhideWhenUsed/>
    <w:rsid w:val="00372A1F"/>
  </w:style>
  <w:style w:type="numbering" w:customStyle="1" w:styleId="NoList723">
    <w:name w:val="No List723"/>
    <w:next w:val="NoList"/>
    <w:uiPriority w:val="99"/>
    <w:semiHidden/>
    <w:unhideWhenUsed/>
    <w:rsid w:val="00372A1F"/>
  </w:style>
  <w:style w:type="numbering" w:customStyle="1" w:styleId="NoList11113">
    <w:name w:val="No List11113"/>
    <w:next w:val="NoList"/>
    <w:semiHidden/>
    <w:unhideWhenUsed/>
    <w:rsid w:val="00372A1F"/>
  </w:style>
  <w:style w:type="numbering" w:customStyle="1" w:styleId="11111133">
    <w:name w:val="1 / 1.1 / 1.1.133"/>
    <w:basedOn w:val="NoList"/>
    <w:next w:val="111111"/>
    <w:semiHidden/>
    <w:rsid w:val="00372A1F"/>
  </w:style>
  <w:style w:type="numbering" w:customStyle="1" w:styleId="NoList823">
    <w:name w:val="No List823"/>
    <w:next w:val="NoList"/>
    <w:uiPriority w:val="99"/>
    <w:semiHidden/>
    <w:unhideWhenUsed/>
    <w:rsid w:val="00372A1F"/>
  </w:style>
  <w:style w:type="numbering" w:customStyle="1" w:styleId="NoList1223">
    <w:name w:val="No List1223"/>
    <w:next w:val="NoList"/>
    <w:semiHidden/>
    <w:unhideWhenUsed/>
    <w:rsid w:val="00372A1F"/>
  </w:style>
  <w:style w:type="numbering" w:customStyle="1" w:styleId="111111123">
    <w:name w:val="1 / 1.1 / 1.1.1123"/>
    <w:basedOn w:val="NoList"/>
    <w:next w:val="111111"/>
    <w:semiHidden/>
    <w:rsid w:val="00372A1F"/>
  </w:style>
  <w:style w:type="numbering" w:customStyle="1" w:styleId="NoList913">
    <w:name w:val="No List913"/>
    <w:next w:val="NoList"/>
    <w:uiPriority w:val="99"/>
    <w:semiHidden/>
    <w:unhideWhenUsed/>
    <w:rsid w:val="00372A1F"/>
  </w:style>
  <w:style w:type="numbering" w:customStyle="1" w:styleId="NoList1313">
    <w:name w:val="No List1313"/>
    <w:next w:val="NoList"/>
    <w:semiHidden/>
    <w:unhideWhenUsed/>
    <w:rsid w:val="00372A1F"/>
  </w:style>
  <w:style w:type="numbering" w:customStyle="1" w:styleId="NoList2213">
    <w:name w:val="No List2213"/>
    <w:next w:val="NoList"/>
    <w:uiPriority w:val="99"/>
    <w:semiHidden/>
    <w:unhideWhenUsed/>
    <w:rsid w:val="00372A1F"/>
  </w:style>
  <w:style w:type="numbering" w:customStyle="1" w:styleId="NoList3213">
    <w:name w:val="No List3213"/>
    <w:next w:val="NoList"/>
    <w:uiPriority w:val="99"/>
    <w:semiHidden/>
    <w:unhideWhenUsed/>
    <w:rsid w:val="00372A1F"/>
  </w:style>
  <w:style w:type="numbering" w:customStyle="1" w:styleId="NoList4113">
    <w:name w:val="No List4113"/>
    <w:next w:val="NoList"/>
    <w:uiPriority w:val="99"/>
    <w:semiHidden/>
    <w:unhideWhenUsed/>
    <w:rsid w:val="00372A1F"/>
  </w:style>
  <w:style w:type="numbering" w:customStyle="1" w:styleId="NoList5113">
    <w:name w:val="No List5113"/>
    <w:next w:val="NoList"/>
    <w:uiPriority w:val="99"/>
    <w:semiHidden/>
    <w:unhideWhenUsed/>
    <w:rsid w:val="00372A1F"/>
  </w:style>
  <w:style w:type="numbering" w:customStyle="1" w:styleId="NoList6113">
    <w:name w:val="No List6113"/>
    <w:next w:val="NoList"/>
    <w:uiPriority w:val="99"/>
    <w:semiHidden/>
    <w:unhideWhenUsed/>
    <w:rsid w:val="00372A1F"/>
  </w:style>
  <w:style w:type="numbering" w:customStyle="1" w:styleId="NoList7113">
    <w:name w:val="No List7113"/>
    <w:next w:val="NoList"/>
    <w:uiPriority w:val="99"/>
    <w:semiHidden/>
    <w:unhideWhenUsed/>
    <w:rsid w:val="00372A1F"/>
  </w:style>
  <w:style w:type="numbering" w:customStyle="1" w:styleId="NoList11213">
    <w:name w:val="No List11213"/>
    <w:next w:val="NoList"/>
    <w:semiHidden/>
    <w:unhideWhenUsed/>
    <w:rsid w:val="00372A1F"/>
  </w:style>
  <w:style w:type="numbering" w:customStyle="1" w:styleId="111111213">
    <w:name w:val="1 / 1.1 / 1.1.1213"/>
    <w:basedOn w:val="NoList"/>
    <w:next w:val="111111"/>
    <w:semiHidden/>
    <w:rsid w:val="00372A1F"/>
  </w:style>
  <w:style w:type="numbering" w:customStyle="1" w:styleId="NoList8113">
    <w:name w:val="No List8113"/>
    <w:next w:val="NoList"/>
    <w:uiPriority w:val="99"/>
    <w:semiHidden/>
    <w:unhideWhenUsed/>
    <w:rsid w:val="00372A1F"/>
  </w:style>
  <w:style w:type="numbering" w:customStyle="1" w:styleId="NoList12113">
    <w:name w:val="No List12113"/>
    <w:next w:val="NoList"/>
    <w:semiHidden/>
    <w:unhideWhenUsed/>
    <w:rsid w:val="00372A1F"/>
  </w:style>
  <w:style w:type="numbering" w:customStyle="1" w:styleId="1111111113">
    <w:name w:val="1 / 1.1 / 1.1.11113"/>
    <w:basedOn w:val="NoList"/>
    <w:next w:val="111111"/>
    <w:semiHidden/>
    <w:rsid w:val="00372A1F"/>
  </w:style>
  <w:style w:type="numbering" w:customStyle="1" w:styleId="NoList153">
    <w:name w:val="No List153"/>
    <w:next w:val="NoList"/>
    <w:uiPriority w:val="99"/>
    <w:semiHidden/>
    <w:unhideWhenUsed/>
    <w:rsid w:val="00372A1F"/>
  </w:style>
  <w:style w:type="numbering" w:customStyle="1" w:styleId="NoList163">
    <w:name w:val="No List163"/>
    <w:next w:val="NoList"/>
    <w:uiPriority w:val="99"/>
    <w:semiHidden/>
    <w:unhideWhenUsed/>
    <w:rsid w:val="00372A1F"/>
  </w:style>
  <w:style w:type="numbering" w:customStyle="1" w:styleId="NoList243">
    <w:name w:val="No List243"/>
    <w:next w:val="NoList"/>
    <w:uiPriority w:val="99"/>
    <w:semiHidden/>
    <w:unhideWhenUsed/>
    <w:rsid w:val="00372A1F"/>
  </w:style>
  <w:style w:type="table" w:customStyle="1" w:styleId="TableGrid144">
    <w:name w:val="Table Grid144"/>
    <w:basedOn w:val="TableNormal"/>
    <w:rsid w:val="00372A1F"/>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43">
    <w:name w:val="No List343"/>
    <w:next w:val="NoList"/>
    <w:uiPriority w:val="99"/>
    <w:semiHidden/>
    <w:unhideWhenUsed/>
    <w:rsid w:val="00372A1F"/>
  </w:style>
  <w:style w:type="numbering" w:customStyle="1" w:styleId="NoList1143">
    <w:name w:val="No List1143"/>
    <w:next w:val="NoList"/>
    <w:semiHidden/>
    <w:unhideWhenUsed/>
    <w:rsid w:val="00372A1F"/>
  </w:style>
  <w:style w:type="numbering" w:customStyle="1" w:styleId="NoList2123">
    <w:name w:val="No List2123"/>
    <w:next w:val="NoList"/>
    <w:uiPriority w:val="99"/>
    <w:semiHidden/>
    <w:unhideWhenUsed/>
    <w:rsid w:val="00372A1F"/>
  </w:style>
  <w:style w:type="numbering" w:customStyle="1" w:styleId="NoList3123">
    <w:name w:val="No List3123"/>
    <w:next w:val="NoList"/>
    <w:uiPriority w:val="99"/>
    <w:semiHidden/>
    <w:unhideWhenUsed/>
    <w:rsid w:val="00372A1F"/>
  </w:style>
  <w:style w:type="numbering" w:customStyle="1" w:styleId="NoList433">
    <w:name w:val="No List433"/>
    <w:next w:val="NoList"/>
    <w:uiPriority w:val="99"/>
    <w:semiHidden/>
    <w:unhideWhenUsed/>
    <w:rsid w:val="00372A1F"/>
  </w:style>
  <w:style w:type="numbering" w:customStyle="1" w:styleId="NoList533">
    <w:name w:val="No List533"/>
    <w:next w:val="NoList"/>
    <w:uiPriority w:val="99"/>
    <w:semiHidden/>
    <w:unhideWhenUsed/>
    <w:rsid w:val="00372A1F"/>
  </w:style>
  <w:style w:type="numbering" w:customStyle="1" w:styleId="NoList633">
    <w:name w:val="No List633"/>
    <w:next w:val="NoList"/>
    <w:uiPriority w:val="99"/>
    <w:semiHidden/>
    <w:unhideWhenUsed/>
    <w:rsid w:val="00372A1F"/>
  </w:style>
  <w:style w:type="numbering" w:customStyle="1" w:styleId="NoList733">
    <w:name w:val="No List733"/>
    <w:next w:val="NoList"/>
    <w:uiPriority w:val="99"/>
    <w:semiHidden/>
    <w:unhideWhenUsed/>
    <w:rsid w:val="00372A1F"/>
  </w:style>
  <w:style w:type="numbering" w:customStyle="1" w:styleId="NoList11123">
    <w:name w:val="No List11123"/>
    <w:next w:val="NoList"/>
    <w:semiHidden/>
    <w:unhideWhenUsed/>
    <w:rsid w:val="00372A1F"/>
  </w:style>
  <w:style w:type="numbering" w:customStyle="1" w:styleId="11111143">
    <w:name w:val="1 / 1.1 / 1.1.143"/>
    <w:basedOn w:val="NoList"/>
    <w:next w:val="111111"/>
    <w:semiHidden/>
    <w:rsid w:val="00372A1F"/>
  </w:style>
  <w:style w:type="numbering" w:customStyle="1" w:styleId="NoList833">
    <w:name w:val="No List833"/>
    <w:next w:val="NoList"/>
    <w:uiPriority w:val="99"/>
    <w:semiHidden/>
    <w:unhideWhenUsed/>
    <w:rsid w:val="00372A1F"/>
  </w:style>
  <w:style w:type="numbering" w:customStyle="1" w:styleId="NoList1233">
    <w:name w:val="No List1233"/>
    <w:next w:val="NoList"/>
    <w:semiHidden/>
    <w:unhideWhenUsed/>
    <w:rsid w:val="00372A1F"/>
  </w:style>
  <w:style w:type="numbering" w:customStyle="1" w:styleId="111111133">
    <w:name w:val="1 / 1.1 / 1.1.1133"/>
    <w:basedOn w:val="NoList"/>
    <w:next w:val="111111"/>
    <w:semiHidden/>
    <w:rsid w:val="00372A1F"/>
  </w:style>
  <w:style w:type="numbering" w:customStyle="1" w:styleId="NoList923">
    <w:name w:val="No List923"/>
    <w:next w:val="NoList"/>
    <w:uiPriority w:val="99"/>
    <w:semiHidden/>
    <w:unhideWhenUsed/>
    <w:rsid w:val="00372A1F"/>
  </w:style>
  <w:style w:type="numbering" w:customStyle="1" w:styleId="NoList1323">
    <w:name w:val="No List1323"/>
    <w:next w:val="NoList"/>
    <w:semiHidden/>
    <w:unhideWhenUsed/>
    <w:rsid w:val="00372A1F"/>
  </w:style>
  <w:style w:type="numbering" w:customStyle="1" w:styleId="NoList2223">
    <w:name w:val="No List2223"/>
    <w:next w:val="NoList"/>
    <w:uiPriority w:val="99"/>
    <w:semiHidden/>
    <w:unhideWhenUsed/>
    <w:rsid w:val="00372A1F"/>
  </w:style>
  <w:style w:type="numbering" w:customStyle="1" w:styleId="NoList3223">
    <w:name w:val="No List3223"/>
    <w:next w:val="NoList"/>
    <w:uiPriority w:val="99"/>
    <w:semiHidden/>
    <w:unhideWhenUsed/>
    <w:rsid w:val="00372A1F"/>
  </w:style>
  <w:style w:type="numbering" w:customStyle="1" w:styleId="NoList4123">
    <w:name w:val="No List4123"/>
    <w:next w:val="NoList"/>
    <w:uiPriority w:val="99"/>
    <w:semiHidden/>
    <w:unhideWhenUsed/>
    <w:rsid w:val="00372A1F"/>
  </w:style>
  <w:style w:type="numbering" w:customStyle="1" w:styleId="NoList5123">
    <w:name w:val="No List5123"/>
    <w:next w:val="NoList"/>
    <w:uiPriority w:val="99"/>
    <w:semiHidden/>
    <w:unhideWhenUsed/>
    <w:rsid w:val="00372A1F"/>
  </w:style>
  <w:style w:type="numbering" w:customStyle="1" w:styleId="NoList6123">
    <w:name w:val="No List6123"/>
    <w:next w:val="NoList"/>
    <w:uiPriority w:val="99"/>
    <w:semiHidden/>
    <w:unhideWhenUsed/>
    <w:rsid w:val="00372A1F"/>
  </w:style>
  <w:style w:type="numbering" w:customStyle="1" w:styleId="NoList7123">
    <w:name w:val="No List7123"/>
    <w:next w:val="NoList"/>
    <w:uiPriority w:val="99"/>
    <w:semiHidden/>
    <w:unhideWhenUsed/>
    <w:rsid w:val="00372A1F"/>
  </w:style>
  <w:style w:type="numbering" w:customStyle="1" w:styleId="NoList11223">
    <w:name w:val="No List11223"/>
    <w:next w:val="NoList"/>
    <w:semiHidden/>
    <w:unhideWhenUsed/>
    <w:rsid w:val="00372A1F"/>
  </w:style>
  <w:style w:type="numbering" w:customStyle="1" w:styleId="111111223">
    <w:name w:val="1 / 1.1 / 1.1.1223"/>
    <w:basedOn w:val="NoList"/>
    <w:next w:val="111111"/>
    <w:semiHidden/>
    <w:rsid w:val="00372A1F"/>
  </w:style>
  <w:style w:type="numbering" w:customStyle="1" w:styleId="NoList8123">
    <w:name w:val="No List8123"/>
    <w:next w:val="NoList"/>
    <w:uiPriority w:val="99"/>
    <w:semiHidden/>
    <w:unhideWhenUsed/>
    <w:rsid w:val="00372A1F"/>
  </w:style>
  <w:style w:type="numbering" w:customStyle="1" w:styleId="NoList12123">
    <w:name w:val="No List12123"/>
    <w:next w:val="NoList"/>
    <w:semiHidden/>
    <w:unhideWhenUsed/>
    <w:rsid w:val="00372A1F"/>
  </w:style>
  <w:style w:type="numbering" w:customStyle="1" w:styleId="1111111123">
    <w:name w:val="1 / 1.1 / 1.1.11123"/>
    <w:basedOn w:val="NoList"/>
    <w:next w:val="111111"/>
    <w:semiHidden/>
    <w:rsid w:val="00372A1F"/>
  </w:style>
  <w:style w:type="numbering" w:customStyle="1" w:styleId="NoList173">
    <w:name w:val="No List173"/>
    <w:next w:val="NoList"/>
    <w:uiPriority w:val="99"/>
    <w:semiHidden/>
    <w:unhideWhenUsed/>
    <w:rsid w:val="00372A1F"/>
  </w:style>
  <w:style w:type="numbering" w:customStyle="1" w:styleId="NoList183">
    <w:name w:val="No List183"/>
    <w:next w:val="NoList"/>
    <w:uiPriority w:val="99"/>
    <w:semiHidden/>
    <w:unhideWhenUsed/>
    <w:rsid w:val="00372A1F"/>
  </w:style>
  <w:style w:type="numbering" w:customStyle="1" w:styleId="NoList253">
    <w:name w:val="No List253"/>
    <w:next w:val="NoList"/>
    <w:uiPriority w:val="99"/>
    <w:semiHidden/>
    <w:unhideWhenUsed/>
    <w:rsid w:val="00372A1F"/>
  </w:style>
  <w:style w:type="numbering" w:customStyle="1" w:styleId="NoList353">
    <w:name w:val="No List353"/>
    <w:next w:val="NoList"/>
    <w:uiPriority w:val="99"/>
    <w:semiHidden/>
    <w:unhideWhenUsed/>
    <w:rsid w:val="00372A1F"/>
  </w:style>
  <w:style w:type="numbering" w:customStyle="1" w:styleId="NoList1153">
    <w:name w:val="No List1153"/>
    <w:next w:val="NoList"/>
    <w:semiHidden/>
    <w:unhideWhenUsed/>
    <w:rsid w:val="00372A1F"/>
  </w:style>
  <w:style w:type="numbering" w:customStyle="1" w:styleId="NoList2133">
    <w:name w:val="No List2133"/>
    <w:next w:val="NoList"/>
    <w:uiPriority w:val="99"/>
    <w:semiHidden/>
    <w:unhideWhenUsed/>
    <w:rsid w:val="00372A1F"/>
  </w:style>
  <w:style w:type="numbering" w:customStyle="1" w:styleId="NoList3133">
    <w:name w:val="No List3133"/>
    <w:next w:val="NoList"/>
    <w:uiPriority w:val="99"/>
    <w:semiHidden/>
    <w:unhideWhenUsed/>
    <w:rsid w:val="00372A1F"/>
  </w:style>
  <w:style w:type="numbering" w:customStyle="1" w:styleId="NoList443">
    <w:name w:val="No List443"/>
    <w:next w:val="NoList"/>
    <w:uiPriority w:val="99"/>
    <w:semiHidden/>
    <w:unhideWhenUsed/>
    <w:rsid w:val="00372A1F"/>
  </w:style>
  <w:style w:type="numbering" w:customStyle="1" w:styleId="NoList543">
    <w:name w:val="No List543"/>
    <w:next w:val="NoList"/>
    <w:uiPriority w:val="99"/>
    <w:semiHidden/>
    <w:unhideWhenUsed/>
    <w:rsid w:val="00372A1F"/>
  </w:style>
  <w:style w:type="numbering" w:customStyle="1" w:styleId="NoList643">
    <w:name w:val="No List643"/>
    <w:next w:val="NoList"/>
    <w:uiPriority w:val="99"/>
    <w:semiHidden/>
    <w:unhideWhenUsed/>
    <w:rsid w:val="00372A1F"/>
  </w:style>
  <w:style w:type="numbering" w:customStyle="1" w:styleId="NoList743">
    <w:name w:val="No List743"/>
    <w:next w:val="NoList"/>
    <w:uiPriority w:val="99"/>
    <w:semiHidden/>
    <w:unhideWhenUsed/>
    <w:rsid w:val="00372A1F"/>
  </w:style>
  <w:style w:type="numbering" w:customStyle="1" w:styleId="NoList11133">
    <w:name w:val="No List11133"/>
    <w:next w:val="NoList"/>
    <w:semiHidden/>
    <w:unhideWhenUsed/>
    <w:rsid w:val="00372A1F"/>
  </w:style>
  <w:style w:type="numbering" w:customStyle="1" w:styleId="11111153">
    <w:name w:val="1 / 1.1 / 1.1.153"/>
    <w:basedOn w:val="NoList"/>
    <w:next w:val="111111"/>
    <w:semiHidden/>
    <w:rsid w:val="00372A1F"/>
    <w:pPr>
      <w:numPr>
        <w:numId w:val="14"/>
      </w:numPr>
    </w:pPr>
  </w:style>
  <w:style w:type="numbering" w:customStyle="1" w:styleId="NoList843">
    <w:name w:val="No List843"/>
    <w:next w:val="NoList"/>
    <w:uiPriority w:val="99"/>
    <w:semiHidden/>
    <w:unhideWhenUsed/>
    <w:rsid w:val="00372A1F"/>
  </w:style>
  <w:style w:type="numbering" w:customStyle="1" w:styleId="NoList1243">
    <w:name w:val="No List1243"/>
    <w:next w:val="NoList"/>
    <w:semiHidden/>
    <w:unhideWhenUsed/>
    <w:rsid w:val="00372A1F"/>
  </w:style>
  <w:style w:type="numbering" w:customStyle="1" w:styleId="111111143">
    <w:name w:val="1 / 1.1 / 1.1.1143"/>
    <w:basedOn w:val="NoList"/>
    <w:next w:val="111111"/>
    <w:semiHidden/>
    <w:rsid w:val="00372A1F"/>
  </w:style>
  <w:style w:type="numbering" w:customStyle="1" w:styleId="NoList933">
    <w:name w:val="No List933"/>
    <w:next w:val="NoList"/>
    <w:uiPriority w:val="99"/>
    <w:semiHidden/>
    <w:unhideWhenUsed/>
    <w:rsid w:val="00372A1F"/>
  </w:style>
  <w:style w:type="numbering" w:customStyle="1" w:styleId="NoList1333">
    <w:name w:val="No List1333"/>
    <w:next w:val="NoList"/>
    <w:semiHidden/>
    <w:unhideWhenUsed/>
    <w:rsid w:val="00372A1F"/>
  </w:style>
  <w:style w:type="numbering" w:customStyle="1" w:styleId="NoList2233">
    <w:name w:val="No List2233"/>
    <w:next w:val="NoList"/>
    <w:uiPriority w:val="99"/>
    <w:semiHidden/>
    <w:unhideWhenUsed/>
    <w:rsid w:val="00372A1F"/>
  </w:style>
  <w:style w:type="numbering" w:customStyle="1" w:styleId="NoList3233">
    <w:name w:val="No List3233"/>
    <w:next w:val="NoList"/>
    <w:uiPriority w:val="99"/>
    <w:semiHidden/>
    <w:unhideWhenUsed/>
    <w:rsid w:val="00372A1F"/>
  </w:style>
  <w:style w:type="numbering" w:customStyle="1" w:styleId="NoList4133">
    <w:name w:val="No List4133"/>
    <w:next w:val="NoList"/>
    <w:uiPriority w:val="99"/>
    <w:semiHidden/>
    <w:unhideWhenUsed/>
    <w:rsid w:val="00372A1F"/>
  </w:style>
  <w:style w:type="numbering" w:customStyle="1" w:styleId="NoList5133">
    <w:name w:val="No List5133"/>
    <w:next w:val="NoList"/>
    <w:uiPriority w:val="99"/>
    <w:semiHidden/>
    <w:unhideWhenUsed/>
    <w:rsid w:val="00372A1F"/>
  </w:style>
  <w:style w:type="numbering" w:customStyle="1" w:styleId="NoList6133">
    <w:name w:val="No List6133"/>
    <w:next w:val="NoList"/>
    <w:uiPriority w:val="99"/>
    <w:semiHidden/>
    <w:unhideWhenUsed/>
    <w:rsid w:val="00372A1F"/>
  </w:style>
  <w:style w:type="numbering" w:customStyle="1" w:styleId="NoList7133">
    <w:name w:val="No List7133"/>
    <w:next w:val="NoList"/>
    <w:uiPriority w:val="99"/>
    <w:semiHidden/>
    <w:unhideWhenUsed/>
    <w:rsid w:val="00372A1F"/>
  </w:style>
  <w:style w:type="numbering" w:customStyle="1" w:styleId="NoList11233">
    <w:name w:val="No List11233"/>
    <w:next w:val="NoList"/>
    <w:semiHidden/>
    <w:unhideWhenUsed/>
    <w:rsid w:val="00372A1F"/>
  </w:style>
  <w:style w:type="numbering" w:customStyle="1" w:styleId="111111233">
    <w:name w:val="1 / 1.1 / 1.1.1233"/>
    <w:basedOn w:val="NoList"/>
    <w:next w:val="111111"/>
    <w:semiHidden/>
    <w:rsid w:val="00372A1F"/>
  </w:style>
  <w:style w:type="numbering" w:customStyle="1" w:styleId="NoList8133">
    <w:name w:val="No List8133"/>
    <w:next w:val="NoList"/>
    <w:uiPriority w:val="99"/>
    <w:semiHidden/>
    <w:unhideWhenUsed/>
    <w:rsid w:val="00372A1F"/>
  </w:style>
  <w:style w:type="numbering" w:customStyle="1" w:styleId="NoList12133">
    <w:name w:val="No List12133"/>
    <w:next w:val="NoList"/>
    <w:semiHidden/>
    <w:unhideWhenUsed/>
    <w:rsid w:val="00372A1F"/>
  </w:style>
  <w:style w:type="numbering" w:customStyle="1" w:styleId="1111111133">
    <w:name w:val="1 / 1.1 / 1.1.11133"/>
    <w:basedOn w:val="NoList"/>
    <w:next w:val="111111"/>
    <w:semiHidden/>
    <w:rsid w:val="00372A1F"/>
  </w:style>
  <w:style w:type="numbering" w:customStyle="1" w:styleId="NoList193">
    <w:name w:val="No List193"/>
    <w:next w:val="NoList"/>
    <w:uiPriority w:val="99"/>
    <w:semiHidden/>
    <w:unhideWhenUsed/>
    <w:rsid w:val="00372A1F"/>
  </w:style>
  <w:style w:type="numbering" w:customStyle="1" w:styleId="NoList203">
    <w:name w:val="No List203"/>
    <w:next w:val="NoList"/>
    <w:uiPriority w:val="99"/>
    <w:semiHidden/>
    <w:unhideWhenUsed/>
    <w:rsid w:val="00372A1F"/>
  </w:style>
  <w:style w:type="table" w:customStyle="1" w:styleId="ListTable3-Accent613">
    <w:name w:val="List Table 3 - Accent 613"/>
    <w:basedOn w:val="TableNormal"/>
    <w:uiPriority w:val="48"/>
    <w:rsid w:val="00372A1F"/>
    <w:pPr>
      <w:spacing w:before="0" w:after="0"/>
    </w:pPr>
    <w:rPr>
      <w:rFonts w:ascii="Calibri" w:eastAsia="Calibri" w:hAnsi="Calibri" w:cs="Times New Roman"/>
    </w:rPr>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numbering" w:customStyle="1" w:styleId="NoList263">
    <w:name w:val="No List263"/>
    <w:next w:val="NoList"/>
    <w:uiPriority w:val="99"/>
    <w:semiHidden/>
    <w:unhideWhenUsed/>
    <w:rsid w:val="00372A1F"/>
  </w:style>
  <w:style w:type="table" w:customStyle="1" w:styleId="TableGrid1412">
    <w:name w:val="Table Grid1412"/>
    <w:basedOn w:val="TableNormal"/>
    <w:next w:val="TableGrid"/>
    <w:rsid w:val="00372A1F"/>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322">
    <w:name w:val="Report Table 24322"/>
    <w:uiPriority w:val="98"/>
    <w:semiHidden/>
    <w:unhideWhenUsed/>
    <w:qFormat/>
    <w:rsid w:val="00372A1F"/>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73">
    <w:name w:val="No List273"/>
    <w:next w:val="NoList"/>
    <w:uiPriority w:val="99"/>
    <w:semiHidden/>
    <w:unhideWhenUsed/>
    <w:rsid w:val="00372A1F"/>
  </w:style>
  <w:style w:type="numbering" w:customStyle="1" w:styleId="NoList282">
    <w:name w:val="No List282"/>
    <w:next w:val="NoList"/>
    <w:uiPriority w:val="99"/>
    <w:semiHidden/>
    <w:unhideWhenUsed/>
    <w:rsid w:val="00372A1F"/>
  </w:style>
  <w:style w:type="numbering" w:customStyle="1" w:styleId="NoList292">
    <w:name w:val="No List292"/>
    <w:next w:val="NoList"/>
    <w:uiPriority w:val="99"/>
    <w:semiHidden/>
    <w:unhideWhenUsed/>
    <w:rsid w:val="00372A1F"/>
  </w:style>
  <w:style w:type="table" w:customStyle="1" w:styleId="ReportTable24141">
    <w:name w:val="Report Table 24141"/>
    <w:uiPriority w:val="98"/>
    <w:semiHidden/>
    <w:unhideWhenUsed/>
    <w:qFormat/>
    <w:rsid w:val="00372A1F"/>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312">
    <w:name w:val="Table Grid1312"/>
    <w:basedOn w:val="TableNormal"/>
    <w:next w:val="TableGrid"/>
    <w:rsid w:val="00372A1F"/>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01">
    <w:name w:val="No List301"/>
    <w:next w:val="NoList"/>
    <w:uiPriority w:val="99"/>
    <w:semiHidden/>
    <w:unhideWhenUsed/>
    <w:rsid w:val="00372A1F"/>
  </w:style>
  <w:style w:type="table" w:customStyle="1" w:styleId="TableGrid182">
    <w:name w:val="Table Grid182"/>
    <w:basedOn w:val="TableNormal"/>
    <w:next w:val="TableGrid"/>
    <w:rsid w:val="00372A1F"/>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21">
    <w:name w:val="Table Grid2421"/>
    <w:basedOn w:val="TableNormal"/>
    <w:next w:val="TableGrid"/>
    <w:uiPriority w:val="59"/>
    <w:rsid w:val="00372A1F"/>
    <w:pPr>
      <w:spacing w:before="0" w:after="0"/>
      <w:jc w:val="left"/>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02">
    <w:name w:val="No List1102"/>
    <w:next w:val="NoList"/>
    <w:uiPriority w:val="99"/>
    <w:semiHidden/>
    <w:unhideWhenUsed/>
    <w:rsid w:val="00372A1F"/>
  </w:style>
  <w:style w:type="table" w:customStyle="1" w:styleId="TableGrid11411">
    <w:name w:val="Table Grid11411"/>
    <w:basedOn w:val="TableNormal"/>
    <w:next w:val="TableGrid"/>
    <w:uiPriority w:val="59"/>
    <w:rsid w:val="00372A1F"/>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
    <w:name w:val="Table Grid341"/>
    <w:basedOn w:val="TableNormal"/>
    <w:next w:val="TableGrid"/>
    <w:rsid w:val="00372A1F"/>
    <w:pPr>
      <w:spacing w:before="0" w:after="0"/>
      <w:jc w:val="left"/>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611">
    <w:name w:val="Report Table 24611"/>
    <w:uiPriority w:val="98"/>
    <w:semiHidden/>
    <w:unhideWhenUsed/>
    <w:qFormat/>
    <w:rsid w:val="00372A1F"/>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01">
    <w:name w:val="No List2101"/>
    <w:next w:val="NoList"/>
    <w:uiPriority w:val="99"/>
    <w:semiHidden/>
    <w:unhideWhenUsed/>
    <w:rsid w:val="00372A1F"/>
  </w:style>
  <w:style w:type="numbering" w:customStyle="1" w:styleId="NoList362">
    <w:name w:val="No List362"/>
    <w:next w:val="NoList"/>
    <w:uiPriority w:val="99"/>
    <w:semiHidden/>
    <w:unhideWhenUsed/>
    <w:rsid w:val="00372A1F"/>
  </w:style>
  <w:style w:type="table" w:customStyle="1" w:styleId="ReportTable2415">
    <w:name w:val="Report Table 2415"/>
    <w:uiPriority w:val="98"/>
    <w:semiHidden/>
    <w:unhideWhenUsed/>
    <w:qFormat/>
    <w:rsid w:val="00372A1F"/>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441">
    <w:name w:val="Table Grid441"/>
    <w:basedOn w:val="TableNormal"/>
    <w:next w:val="TableGrid"/>
    <w:rsid w:val="00372A1F"/>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61">
    <w:name w:val="Table Grid561"/>
    <w:basedOn w:val="TableNormal"/>
    <w:next w:val="TableGrid"/>
    <w:uiPriority w:val="59"/>
    <w:rsid w:val="00372A1F"/>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41">
    <w:name w:val="Table Grid641"/>
    <w:basedOn w:val="TableNormal"/>
    <w:next w:val="TableGrid"/>
    <w:uiPriority w:val="59"/>
    <w:rsid w:val="00372A1F"/>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11">
    <w:name w:val="Table Grid21111"/>
    <w:basedOn w:val="TableNormal"/>
    <w:next w:val="TableGrid"/>
    <w:uiPriority w:val="59"/>
    <w:rsid w:val="00372A1F"/>
    <w:pPr>
      <w:spacing w:before="0" w:after="0"/>
      <w:jc w:val="left"/>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62">
    <w:name w:val="No List1162"/>
    <w:next w:val="NoList"/>
    <w:uiPriority w:val="99"/>
    <w:semiHidden/>
    <w:unhideWhenUsed/>
    <w:rsid w:val="00372A1F"/>
  </w:style>
  <w:style w:type="table" w:customStyle="1" w:styleId="ReportTable24241">
    <w:name w:val="Report Table 24241"/>
    <w:uiPriority w:val="98"/>
    <w:semiHidden/>
    <w:unhideWhenUsed/>
    <w:qFormat/>
    <w:rsid w:val="00372A1F"/>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42">
    <w:name w:val="No List2142"/>
    <w:next w:val="NoList"/>
    <w:uiPriority w:val="99"/>
    <w:semiHidden/>
    <w:unhideWhenUsed/>
    <w:rsid w:val="00372A1F"/>
  </w:style>
  <w:style w:type="table" w:customStyle="1" w:styleId="ReportTable243111">
    <w:name w:val="Report Table 243111"/>
    <w:uiPriority w:val="98"/>
    <w:semiHidden/>
    <w:unhideWhenUsed/>
    <w:qFormat/>
    <w:rsid w:val="00372A1F"/>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52">
    <w:name w:val="No List452"/>
    <w:next w:val="NoList"/>
    <w:uiPriority w:val="99"/>
    <w:semiHidden/>
    <w:unhideWhenUsed/>
    <w:rsid w:val="00372A1F"/>
  </w:style>
  <w:style w:type="table" w:customStyle="1" w:styleId="TableGrid741">
    <w:name w:val="Table Grid741"/>
    <w:basedOn w:val="TableNormal"/>
    <w:next w:val="TableGrid"/>
    <w:rsid w:val="00372A1F"/>
    <w:pPr>
      <w:spacing w:before="0" w:after="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641">
    <w:name w:val="Report Table 2641"/>
    <w:uiPriority w:val="98"/>
    <w:semiHidden/>
    <w:unhideWhenUsed/>
    <w:qFormat/>
    <w:rsid w:val="00372A1F"/>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411">
    <w:name w:val="Table 3D effects 11411"/>
    <w:basedOn w:val="TableNormal"/>
    <w:next w:val="Table3Deffects1"/>
    <w:rsid w:val="00372A1F"/>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111">
    <w:name w:val="Report Table 244111"/>
    <w:uiPriority w:val="98"/>
    <w:semiHidden/>
    <w:unhideWhenUsed/>
    <w:qFormat/>
    <w:rsid w:val="00372A1F"/>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91">
    <w:name w:val="Report Table 21191"/>
    <w:uiPriority w:val="98"/>
    <w:semiHidden/>
    <w:unhideWhenUsed/>
    <w:qFormat/>
    <w:rsid w:val="00372A1F"/>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411">
    <w:name w:val="Report Table 221411"/>
    <w:uiPriority w:val="98"/>
    <w:semiHidden/>
    <w:unhideWhenUsed/>
    <w:qFormat/>
    <w:rsid w:val="00372A1F"/>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411">
    <w:name w:val="Report Table 231411"/>
    <w:uiPriority w:val="98"/>
    <w:semiHidden/>
    <w:unhideWhenUsed/>
    <w:qFormat/>
    <w:rsid w:val="00372A1F"/>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111">
    <w:name w:val="Report Table 251111"/>
    <w:uiPriority w:val="98"/>
    <w:semiHidden/>
    <w:unhideWhenUsed/>
    <w:qFormat/>
    <w:rsid w:val="00372A1F"/>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52">
    <w:name w:val="No List1252"/>
    <w:next w:val="NoList"/>
    <w:uiPriority w:val="99"/>
    <w:semiHidden/>
    <w:unhideWhenUsed/>
    <w:rsid w:val="00372A1F"/>
  </w:style>
  <w:style w:type="table" w:customStyle="1" w:styleId="TableGrid12411">
    <w:name w:val="Table Grid12411"/>
    <w:basedOn w:val="TableNormal"/>
    <w:next w:val="TableGrid"/>
    <w:rsid w:val="00372A1F"/>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1">
    <w:name w:val="Table Grid22111"/>
    <w:basedOn w:val="TableNormal"/>
    <w:next w:val="TableGrid"/>
    <w:uiPriority w:val="59"/>
    <w:rsid w:val="00372A1F"/>
    <w:pPr>
      <w:spacing w:before="0" w:after="0"/>
      <w:jc w:val="left"/>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1">
    <w:name w:val="Table Grid31111"/>
    <w:basedOn w:val="TableNormal"/>
    <w:next w:val="TableGrid"/>
    <w:uiPriority w:val="59"/>
    <w:rsid w:val="00372A1F"/>
    <w:pPr>
      <w:spacing w:before="0" w:after="0"/>
      <w:jc w:val="left"/>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11111">
    <w:name w:val="Report Table 2411111"/>
    <w:uiPriority w:val="98"/>
    <w:semiHidden/>
    <w:unhideWhenUsed/>
    <w:qFormat/>
    <w:rsid w:val="00372A1F"/>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41111">
    <w:name w:val="Table Grid41111"/>
    <w:basedOn w:val="TableNormal"/>
    <w:next w:val="TableGrid"/>
    <w:uiPriority w:val="59"/>
    <w:rsid w:val="00372A1F"/>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1111">
    <w:name w:val="Table Grid51111"/>
    <w:basedOn w:val="TableNormal"/>
    <w:next w:val="TableGrid"/>
    <w:uiPriority w:val="59"/>
    <w:rsid w:val="00372A1F"/>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242">
    <w:name w:val="No List2242"/>
    <w:next w:val="NoList"/>
    <w:uiPriority w:val="99"/>
    <w:semiHidden/>
    <w:unhideWhenUsed/>
    <w:rsid w:val="00372A1F"/>
  </w:style>
  <w:style w:type="table" w:customStyle="1" w:styleId="TableGrid61111">
    <w:name w:val="Table Grid61111"/>
    <w:basedOn w:val="TableNormal"/>
    <w:next w:val="TableGrid"/>
    <w:uiPriority w:val="59"/>
    <w:rsid w:val="00372A1F"/>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42">
    <w:name w:val="No List11142"/>
    <w:next w:val="NoList"/>
    <w:uiPriority w:val="99"/>
    <w:semiHidden/>
    <w:unhideWhenUsed/>
    <w:rsid w:val="00372A1F"/>
  </w:style>
  <w:style w:type="table" w:customStyle="1" w:styleId="TableGrid111111">
    <w:name w:val="Table Grid111111"/>
    <w:basedOn w:val="TableNormal"/>
    <w:next w:val="TableGrid"/>
    <w:uiPriority w:val="59"/>
    <w:rsid w:val="00372A1F"/>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21111">
    <w:name w:val="Report Table 2421111"/>
    <w:uiPriority w:val="98"/>
    <w:semiHidden/>
    <w:unhideWhenUsed/>
    <w:qFormat/>
    <w:rsid w:val="00372A1F"/>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112">
    <w:name w:val="No List21112"/>
    <w:next w:val="NoList"/>
    <w:uiPriority w:val="99"/>
    <w:semiHidden/>
    <w:unhideWhenUsed/>
    <w:rsid w:val="00372A1F"/>
  </w:style>
  <w:style w:type="numbering" w:customStyle="1" w:styleId="NoList3142">
    <w:name w:val="No List3142"/>
    <w:next w:val="NoList"/>
    <w:uiPriority w:val="99"/>
    <w:semiHidden/>
    <w:unhideWhenUsed/>
    <w:rsid w:val="00372A1F"/>
  </w:style>
  <w:style w:type="numbering" w:customStyle="1" w:styleId="NoList552">
    <w:name w:val="No List552"/>
    <w:next w:val="NoList"/>
    <w:uiPriority w:val="99"/>
    <w:semiHidden/>
    <w:unhideWhenUsed/>
    <w:rsid w:val="00372A1F"/>
  </w:style>
  <w:style w:type="table" w:customStyle="1" w:styleId="Table3Deffects1241">
    <w:name w:val="Table 3D effects 1241"/>
    <w:basedOn w:val="TableNormal"/>
    <w:next w:val="Table3Deffects1"/>
    <w:semiHidden/>
    <w:unhideWhenUsed/>
    <w:rsid w:val="00372A1F"/>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8111">
    <w:name w:val="Table Grid8111"/>
    <w:basedOn w:val="TableNormal"/>
    <w:next w:val="TableGrid"/>
    <w:rsid w:val="00372A1F"/>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111">
    <w:name w:val="Table Grid23111"/>
    <w:basedOn w:val="TableNormal"/>
    <w:uiPriority w:val="59"/>
    <w:rsid w:val="00372A1F"/>
    <w:pPr>
      <w:spacing w:before="0" w:after="0"/>
      <w:jc w:val="left"/>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5111">
    <w:name w:val="Report Table 24511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61">
    <w:name w:val="Report Table 2126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241">
    <w:name w:val="Report Table 2224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241">
    <w:name w:val="Report Table 2324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2111">
    <w:name w:val="Report Table 25211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1111">
    <w:name w:val="Table 3D effects 111111"/>
    <w:basedOn w:val="TableNormal"/>
    <w:rsid w:val="00372A1F"/>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11141">
    <w:name w:val="Report Table 21114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1111">
    <w:name w:val="Report Table 221111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1111">
    <w:name w:val="Report Table 231111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111">
    <w:name w:val="Report Table 223111"/>
    <w:uiPriority w:val="98"/>
    <w:semiHidden/>
    <w:qFormat/>
    <w:rsid w:val="00372A1F"/>
    <w:pPr>
      <w:spacing w:before="0" w:after="0"/>
      <w:jc w:val="left"/>
    </w:pPr>
    <w:rPr>
      <w:rFonts w:ascii="Calibri" w:eastAsia="Times New Roman"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41">
    <w:name w:val="Report Table 22441"/>
    <w:uiPriority w:val="98"/>
    <w:semiHidden/>
    <w:qFormat/>
    <w:rsid w:val="00372A1F"/>
    <w:pPr>
      <w:spacing w:before="0" w:after="0"/>
      <w:jc w:val="left"/>
    </w:pPr>
    <w:rPr>
      <w:rFonts w:ascii="Calibri" w:eastAsia="Times New Roman"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11">
    <w:name w:val="Style111"/>
    <w:rsid w:val="00372A1F"/>
  </w:style>
  <w:style w:type="numbering" w:customStyle="1" w:styleId="NoList652">
    <w:name w:val="No List652"/>
    <w:next w:val="NoList"/>
    <w:uiPriority w:val="99"/>
    <w:semiHidden/>
    <w:unhideWhenUsed/>
    <w:rsid w:val="00372A1F"/>
  </w:style>
  <w:style w:type="table" w:customStyle="1" w:styleId="Table3Deffects13111">
    <w:name w:val="Table 3D effects 13111"/>
    <w:basedOn w:val="TableNormal"/>
    <w:next w:val="Table3Deffects1"/>
    <w:semiHidden/>
    <w:unhideWhenUsed/>
    <w:rsid w:val="00372A1F"/>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9111">
    <w:name w:val="Table Grid9111"/>
    <w:basedOn w:val="TableNormal"/>
    <w:next w:val="TableGrid"/>
    <w:rsid w:val="00372A1F"/>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111">
    <w:name w:val="Table Grid24111"/>
    <w:basedOn w:val="TableNormal"/>
    <w:uiPriority w:val="59"/>
    <w:rsid w:val="00372A1F"/>
    <w:pPr>
      <w:spacing w:before="0" w:after="0"/>
      <w:jc w:val="left"/>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361">
    <w:name w:val="Report Table 2136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5111">
    <w:name w:val="Report Table 22511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3111">
    <w:name w:val="Report Table 23311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3111">
    <w:name w:val="Report Table 25311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2111">
    <w:name w:val="Table 3D effects 112111"/>
    <w:basedOn w:val="TableNormal"/>
    <w:rsid w:val="00372A1F"/>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22">
    <w:name w:val="Report Table 24422"/>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41">
    <w:name w:val="Report Table 21124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2111">
    <w:name w:val="Report Table 221211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2111">
    <w:name w:val="Report Table 231211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22">
    <w:name w:val="Report Table 25122"/>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22">
    <w:name w:val="Style122"/>
    <w:rsid w:val="00372A1F"/>
  </w:style>
  <w:style w:type="numbering" w:customStyle="1" w:styleId="NoList752">
    <w:name w:val="No List752"/>
    <w:next w:val="NoList"/>
    <w:uiPriority w:val="99"/>
    <w:semiHidden/>
    <w:unhideWhenUsed/>
    <w:rsid w:val="00372A1F"/>
  </w:style>
  <w:style w:type="table" w:customStyle="1" w:styleId="Table3Deffects14111">
    <w:name w:val="Table 3D effects 14111"/>
    <w:basedOn w:val="TableNormal"/>
    <w:next w:val="Table3Deffects1"/>
    <w:semiHidden/>
    <w:unhideWhenUsed/>
    <w:rsid w:val="00372A1F"/>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10111">
    <w:name w:val="Table Grid10111"/>
    <w:basedOn w:val="TableNormal"/>
    <w:next w:val="TableGrid"/>
    <w:rsid w:val="00372A1F"/>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511">
    <w:name w:val="Table Grid2511"/>
    <w:basedOn w:val="TableNormal"/>
    <w:uiPriority w:val="59"/>
    <w:rsid w:val="00372A1F"/>
    <w:pPr>
      <w:spacing w:before="0" w:after="0"/>
      <w:jc w:val="left"/>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711">
    <w:name w:val="Report Table 2471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61">
    <w:name w:val="Report Table 2146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6111">
    <w:name w:val="Report Table 22611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4111">
    <w:name w:val="Report Table 23411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411">
    <w:name w:val="Report Table 2541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3111">
    <w:name w:val="Table 3D effects 113111"/>
    <w:basedOn w:val="TableNormal"/>
    <w:rsid w:val="00372A1F"/>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32">
    <w:name w:val="Report Table 24432"/>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341">
    <w:name w:val="Report Table 21134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3111">
    <w:name w:val="Report Table 221311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3111">
    <w:name w:val="Report Table 231311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32">
    <w:name w:val="Report Table 25132"/>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311">
    <w:name w:val="Style1311"/>
    <w:rsid w:val="00372A1F"/>
    <w:pPr>
      <w:numPr>
        <w:numId w:val="18"/>
      </w:numPr>
    </w:pPr>
  </w:style>
  <w:style w:type="table" w:customStyle="1" w:styleId="TableGrid13211">
    <w:name w:val="Table Grid13211"/>
    <w:basedOn w:val="TableNormal"/>
    <w:next w:val="TableGrid"/>
    <w:uiPriority w:val="59"/>
    <w:rsid w:val="00372A1F"/>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852">
    <w:name w:val="No List852"/>
    <w:next w:val="NoList"/>
    <w:uiPriority w:val="99"/>
    <w:semiHidden/>
    <w:unhideWhenUsed/>
    <w:rsid w:val="00372A1F"/>
  </w:style>
  <w:style w:type="table" w:customStyle="1" w:styleId="Table3Deffects1511">
    <w:name w:val="Table 3D effects 1511"/>
    <w:basedOn w:val="TableNormal"/>
    <w:next w:val="Table3Deffects1"/>
    <w:semiHidden/>
    <w:unhideWhenUsed/>
    <w:rsid w:val="00372A1F"/>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1422">
    <w:name w:val="Table Grid1422"/>
    <w:basedOn w:val="TableNormal"/>
    <w:next w:val="TableGrid"/>
    <w:rsid w:val="00372A1F"/>
    <w:pPr>
      <w:spacing w:before="0" w:after="0"/>
      <w:jc w:val="left"/>
    </w:pPr>
    <w:rPr>
      <w:rFonts w:eastAsia="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511">
    <w:name w:val="Table Grid1511"/>
    <w:basedOn w:val="TableNormal"/>
    <w:rsid w:val="00372A1F"/>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11">
    <w:name w:val="Table Grid2611"/>
    <w:basedOn w:val="TableNormal"/>
    <w:uiPriority w:val="59"/>
    <w:rsid w:val="00372A1F"/>
    <w:pPr>
      <w:spacing w:before="0" w:after="0"/>
      <w:jc w:val="left"/>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1">
    <w:name w:val="Table Grid11211"/>
    <w:basedOn w:val="TableNormal"/>
    <w:uiPriority w:val="59"/>
    <w:rsid w:val="00372A1F"/>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741">
    <w:name w:val="Report Table 274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3211">
    <w:name w:val="Table Grid3211"/>
    <w:basedOn w:val="TableNormal"/>
    <w:uiPriority w:val="59"/>
    <w:rsid w:val="00372A1F"/>
    <w:pPr>
      <w:spacing w:before="0" w:after="0"/>
      <w:jc w:val="left"/>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811">
    <w:name w:val="Report Table 2481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61">
    <w:name w:val="Report Table 2156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711">
    <w:name w:val="Report Table 2271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511">
    <w:name w:val="Report Table 2351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511">
    <w:name w:val="Report Table 2551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1211">
    <w:name w:val="Report Table 24121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4211">
    <w:name w:val="Table Grid4211"/>
    <w:basedOn w:val="TableNormal"/>
    <w:uiPriority w:val="59"/>
    <w:rsid w:val="00372A1F"/>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211">
    <w:name w:val="Table Grid5211"/>
    <w:basedOn w:val="TableNormal"/>
    <w:uiPriority w:val="59"/>
    <w:rsid w:val="00372A1F"/>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211">
    <w:name w:val="Table Grid6211"/>
    <w:basedOn w:val="TableNormal"/>
    <w:uiPriority w:val="59"/>
    <w:rsid w:val="00372A1F"/>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21">
    <w:name w:val="Table Grid2121"/>
    <w:basedOn w:val="TableNormal"/>
    <w:uiPriority w:val="59"/>
    <w:rsid w:val="00372A1F"/>
    <w:pPr>
      <w:spacing w:before="0" w:after="0"/>
      <w:jc w:val="left"/>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2211">
    <w:name w:val="Report Table 24221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71111">
    <w:name w:val="Table Grid71111"/>
    <w:basedOn w:val="TableNormal"/>
    <w:uiPriority w:val="59"/>
    <w:rsid w:val="00372A1F"/>
    <w:pPr>
      <w:spacing w:before="0" w:after="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6111">
    <w:name w:val="Report Table 2611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441">
    <w:name w:val="Report Table 2444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411">
    <w:name w:val="Report Table 21141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41">
    <w:name w:val="Report Table 2514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2111">
    <w:name w:val="Table Grid12111"/>
    <w:basedOn w:val="TableNormal"/>
    <w:rsid w:val="00372A1F"/>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111">
    <w:name w:val="Table 3D effects 12111"/>
    <w:basedOn w:val="TableNormal"/>
    <w:semiHidden/>
    <w:rsid w:val="00372A1F"/>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12141">
    <w:name w:val="Report Table 21214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2111">
    <w:name w:val="Report Table 22211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2111">
    <w:name w:val="Report Table 23211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111">
    <w:name w:val="Report Table 211111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111">
    <w:name w:val="Report Table 224111"/>
    <w:uiPriority w:val="98"/>
    <w:semiHidden/>
    <w:qFormat/>
    <w:rsid w:val="00372A1F"/>
    <w:pPr>
      <w:spacing w:before="0" w:after="0"/>
      <w:jc w:val="left"/>
    </w:pPr>
    <w:rPr>
      <w:rFonts w:ascii="Calibri" w:eastAsia="Times New Roman"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41">
    <w:name w:val="Report Table 21314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4211">
    <w:name w:val="Report Table 24421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111">
    <w:name w:val="Report Table 211211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211">
    <w:name w:val="Report Table 25121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41">
    <w:name w:val="Report Table 21414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4311">
    <w:name w:val="Report Table 24431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3111">
    <w:name w:val="Report Table 211311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311">
    <w:name w:val="Report Table 25131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41">
    <w:name w:val="Style141"/>
    <w:rsid w:val="00372A1F"/>
    <w:pPr>
      <w:numPr>
        <w:numId w:val="44"/>
      </w:numPr>
    </w:pPr>
  </w:style>
  <w:style w:type="numbering" w:customStyle="1" w:styleId="Style1211">
    <w:name w:val="Style1211"/>
    <w:rsid w:val="00372A1F"/>
    <w:pPr>
      <w:numPr>
        <w:numId w:val="37"/>
      </w:numPr>
    </w:pPr>
  </w:style>
  <w:style w:type="numbering" w:customStyle="1" w:styleId="Style13111">
    <w:name w:val="Style13111"/>
    <w:rsid w:val="00372A1F"/>
    <w:pPr>
      <w:numPr>
        <w:numId w:val="46"/>
      </w:numPr>
    </w:pPr>
  </w:style>
  <w:style w:type="numbering" w:customStyle="1" w:styleId="NoList942">
    <w:name w:val="No List942"/>
    <w:next w:val="NoList"/>
    <w:uiPriority w:val="99"/>
    <w:semiHidden/>
    <w:unhideWhenUsed/>
    <w:rsid w:val="00372A1F"/>
  </w:style>
  <w:style w:type="numbering" w:customStyle="1" w:styleId="Style151">
    <w:name w:val="Style151"/>
    <w:uiPriority w:val="99"/>
    <w:rsid w:val="00372A1F"/>
    <w:pPr>
      <w:numPr>
        <w:numId w:val="38"/>
      </w:numPr>
    </w:pPr>
  </w:style>
  <w:style w:type="table" w:customStyle="1" w:styleId="TableGrid1611">
    <w:name w:val="Table Grid1611"/>
    <w:basedOn w:val="TableNormal"/>
    <w:next w:val="TableGrid"/>
    <w:rsid w:val="00372A1F"/>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2"/>
    <w:rsid w:val="00372A1F"/>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30">
    <w:name w:val="Сетка таблицы23"/>
    <w:uiPriority w:val="59"/>
    <w:rsid w:val="00372A1F"/>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
    <w:name w:val="Сетка таблицы33"/>
    <w:uiPriority w:val="59"/>
    <w:rsid w:val="00372A1F"/>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3">
    <w:name w:val="Сетка таблицы43"/>
    <w:uiPriority w:val="59"/>
    <w:rsid w:val="00372A1F"/>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3">
    <w:name w:val="Сетка таблицы53"/>
    <w:rsid w:val="00372A1F"/>
    <w:pPr>
      <w:spacing w:before="0" w:after="0"/>
      <w:jc w:val="lef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2"/>
    <w:basedOn w:val="TableNormal"/>
    <w:next w:val="TableGrid"/>
    <w:rsid w:val="00372A1F"/>
    <w:pPr>
      <w:spacing w:before="0" w:after="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2"/>
    <w:basedOn w:val="TableNormal"/>
    <w:next w:val="TableGrid"/>
    <w:uiPriority w:val="99"/>
    <w:rsid w:val="00372A1F"/>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етка таблицы113"/>
    <w:uiPriority w:val="99"/>
    <w:rsid w:val="00372A1F"/>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20">
    <w:name w:val="Сетка таблицы212"/>
    <w:uiPriority w:val="99"/>
    <w:rsid w:val="00372A1F"/>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20">
    <w:name w:val="Сетка таблицы312"/>
    <w:uiPriority w:val="99"/>
    <w:rsid w:val="00372A1F"/>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2">
    <w:name w:val="Сетка таблицы412"/>
    <w:uiPriority w:val="99"/>
    <w:rsid w:val="00372A1F"/>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2">
    <w:name w:val="Сетка таблицы512"/>
    <w:uiPriority w:val="99"/>
    <w:rsid w:val="00372A1F"/>
    <w:pPr>
      <w:spacing w:before="0" w:after="0"/>
      <w:jc w:val="lef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
    <w:name w:val="Сетка таблицы82"/>
    <w:basedOn w:val="TableNormal"/>
    <w:next w:val="TableGrid"/>
    <w:uiPriority w:val="59"/>
    <w:rsid w:val="00372A1F"/>
    <w:pPr>
      <w:spacing w:before="0" w:after="0"/>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етка таблицы92"/>
    <w:basedOn w:val="TableNormal"/>
    <w:next w:val="TableGrid"/>
    <w:rsid w:val="00372A1F"/>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2"/>
    <w:basedOn w:val="TableNormal"/>
    <w:next w:val="TableGrid"/>
    <w:rsid w:val="00372A1F"/>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Сетка таблицы122"/>
    <w:basedOn w:val="TableNormal"/>
    <w:next w:val="TableGrid"/>
    <w:rsid w:val="00372A1F"/>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Сетка таблицы132"/>
    <w:basedOn w:val="TableNormal"/>
    <w:next w:val="TableGrid"/>
    <w:rsid w:val="00372A1F"/>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
    <w:name w:val="Сетка таблицы142"/>
    <w:basedOn w:val="TableNormal"/>
    <w:next w:val="TableGrid"/>
    <w:rsid w:val="00372A1F"/>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Сетка таблицы152"/>
    <w:basedOn w:val="TableNormal"/>
    <w:next w:val="TableGrid"/>
    <w:rsid w:val="00372A1F"/>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2"/>
    <w:basedOn w:val="TableNormal"/>
    <w:next w:val="TableGrid"/>
    <w:rsid w:val="00372A1F"/>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
    <w:name w:val="Сетка таблицы172"/>
    <w:basedOn w:val="TableNormal"/>
    <w:next w:val="TableGrid"/>
    <w:rsid w:val="00372A1F"/>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
    <w:name w:val="Сетка таблицы182"/>
    <w:basedOn w:val="TableNormal"/>
    <w:next w:val="TableGrid"/>
    <w:rsid w:val="00372A1F"/>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
    <w:name w:val="Сетка таблицы192"/>
    <w:basedOn w:val="TableNormal"/>
    <w:next w:val="TableGrid"/>
    <w:uiPriority w:val="59"/>
    <w:rsid w:val="00372A1F"/>
    <w:pPr>
      <w:spacing w:before="0" w:after="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1">
    <w:name w:val="Table Grid1711"/>
    <w:basedOn w:val="TableNormal"/>
    <w:next w:val="TableGrid"/>
    <w:uiPriority w:val="59"/>
    <w:rsid w:val="00372A1F"/>
    <w:pPr>
      <w:spacing w:before="0" w:after="0"/>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ontemporary111">
    <w:name w:val="Table Contemporary111"/>
    <w:basedOn w:val="TableNormal"/>
    <w:next w:val="TableContemporary"/>
    <w:rsid w:val="00372A1F"/>
    <w:pPr>
      <w:spacing w:before="0" w:after="0"/>
      <w:jc w:val="left"/>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ReportTable2841">
    <w:name w:val="Report Table 2841"/>
    <w:uiPriority w:val="98"/>
    <w:semiHidden/>
    <w:unhideWhenUsed/>
    <w:qFormat/>
    <w:rsid w:val="00372A1F"/>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0">
    <w:name w:val="Report Table2"/>
    <w:uiPriority w:val="99"/>
    <w:semiHidden/>
    <w:unhideWhenUsed/>
    <w:qFormat/>
    <w:rsid w:val="00372A1F"/>
    <w:pPr>
      <w:spacing w:before="0" w:after="0"/>
      <w:jc w:val="left"/>
    </w:pPr>
    <w:rPr>
      <w:rFonts w:ascii="Calibri" w:eastAsia="Calibri" w:hAnsi="Calibri" w:cs="Times New Roman"/>
      <w:sz w:val="16"/>
      <w:szCs w:val="16"/>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02">
    <w:name w:val="Сетка таблицы202"/>
    <w:basedOn w:val="TableNormal"/>
    <w:next w:val="TableGrid"/>
    <w:uiPriority w:val="59"/>
    <w:rsid w:val="00372A1F"/>
    <w:pPr>
      <w:spacing w:before="0" w:after="0"/>
      <w:jc w:val="left"/>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42">
    <w:name w:val="No List1342"/>
    <w:next w:val="NoList"/>
    <w:uiPriority w:val="99"/>
    <w:semiHidden/>
    <w:unhideWhenUsed/>
    <w:rsid w:val="00372A1F"/>
  </w:style>
  <w:style w:type="numbering" w:customStyle="1" w:styleId="133">
    <w:name w:val="Нет списка13"/>
    <w:next w:val="NoList"/>
    <w:uiPriority w:val="99"/>
    <w:semiHidden/>
    <w:unhideWhenUsed/>
    <w:rsid w:val="00372A1F"/>
  </w:style>
  <w:style w:type="numbering" w:customStyle="1" w:styleId="231">
    <w:name w:val="Нет списка23"/>
    <w:next w:val="NoList"/>
    <w:uiPriority w:val="99"/>
    <w:semiHidden/>
    <w:unhideWhenUsed/>
    <w:rsid w:val="00372A1F"/>
  </w:style>
  <w:style w:type="numbering" w:customStyle="1" w:styleId="321">
    <w:name w:val="Нет списка32"/>
    <w:next w:val="NoList"/>
    <w:uiPriority w:val="99"/>
    <w:semiHidden/>
    <w:unhideWhenUsed/>
    <w:rsid w:val="00372A1F"/>
  </w:style>
  <w:style w:type="numbering" w:customStyle="1" w:styleId="1120">
    <w:name w:val="Нет списка112"/>
    <w:next w:val="NoList"/>
    <w:uiPriority w:val="99"/>
    <w:semiHidden/>
    <w:unhideWhenUsed/>
    <w:rsid w:val="00372A1F"/>
  </w:style>
  <w:style w:type="numbering" w:customStyle="1" w:styleId="2121">
    <w:name w:val="Нет списка212"/>
    <w:next w:val="NoList"/>
    <w:uiPriority w:val="99"/>
    <w:semiHidden/>
    <w:unhideWhenUsed/>
    <w:rsid w:val="00372A1F"/>
  </w:style>
  <w:style w:type="table" w:customStyle="1" w:styleId="TableGrid11311">
    <w:name w:val="Table Grid11311"/>
    <w:basedOn w:val="TableNormal"/>
    <w:next w:val="TableGrid"/>
    <w:uiPriority w:val="59"/>
    <w:rsid w:val="00372A1F"/>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1">
    <w:name w:val="Table Grid12211"/>
    <w:basedOn w:val="TableNormal"/>
    <w:next w:val="TableGrid"/>
    <w:rsid w:val="00372A1F"/>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91">
    <w:name w:val="Report Table 2491"/>
    <w:uiPriority w:val="98"/>
    <w:semiHidden/>
    <w:unhideWhenUsed/>
    <w:qFormat/>
    <w:rsid w:val="00372A1F"/>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3111">
    <w:name w:val="Table Grid13111"/>
    <w:basedOn w:val="TableNormal"/>
    <w:next w:val="TableGrid"/>
    <w:rsid w:val="00372A1F"/>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24211">
    <w:name w:val="Report Table 224211"/>
    <w:uiPriority w:val="98"/>
    <w:semiHidden/>
    <w:unhideWhenUsed/>
    <w:qFormat/>
    <w:rsid w:val="00372A1F"/>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312">
    <w:name w:val="No List2312"/>
    <w:next w:val="NoList"/>
    <w:uiPriority w:val="99"/>
    <w:semiHidden/>
    <w:unhideWhenUsed/>
    <w:rsid w:val="00372A1F"/>
  </w:style>
  <w:style w:type="numbering" w:customStyle="1" w:styleId="NoList3242">
    <w:name w:val="No List3242"/>
    <w:next w:val="NoList"/>
    <w:uiPriority w:val="99"/>
    <w:semiHidden/>
    <w:unhideWhenUsed/>
    <w:rsid w:val="00372A1F"/>
  </w:style>
  <w:style w:type="table" w:customStyle="1" w:styleId="TableGrid711111">
    <w:name w:val="Table Grid711111"/>
    <w:basedOn w:val="TableNormal"/>
    <w:next w:val="TableGrid"/>
    <w:uiPriority w:val="59"/>
    <w:rsid w:val="00372A1F"/>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111">
    <w:name w:val="Table Grid72111"/>
    <w:basedOn w:val="TableNormal"/>
    <w:next w:val="TableGrid"/>
    <w:uiPriority w:val="59"/>
    <w:rsid w:val="00372A1F"/>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12">
    <w:name w:val="No List1012"/>
    <w:next w:val="NoList"/>
    <w:uiPriority w:val="99"/>
    <w:semiHidden/>
    <w:unhideWhenUsed/>
    <w:rsid w:val="00372A1F"/>
  </w:style>
  <w:style w:type="numbering" w:customStyle="1" w:styleId="Style161">
    <w:name w:val="Style161"/>
    <w:uiPriority w:val="99"/>
    <w:rsid w:val="00372A1F"/>
  </w:style>
  <w:style w:type="table" w:customStyle="1" w:styleId="TableGrid18111">
    <w:name w:val="Table Grid18111"/>
    <w:basedOn w:val="TableNormal"/>
    <w:next w:val="TableGrid"/>
    <w:rsid w:val="00372A1F"/>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
    <w:name w:val="Сетка таблицы1101"/>
    <w:rsid w:val="00372A1F"/>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12">
    <w:name w:val="Сетка таблицы2212"/>
    <w:uiPriority w:val="59"/>
    <w:rsid w:val="00372A1F"/>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10">
    <w:name w:val="Сетка таблицы321"/>
    <w:uiPriority w:val="59"/>
    <w:rsid w:val="00372A1F"/>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1">
    <w:name w:val="Сетка таблицы421"/>
    <w:uiPriority w:val="59"/>
    <w:rsid w:val="00372A1F"/>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1">
    <w:name w:val="Сетка таблицы521"/>
    <w:rsid w:val="00372A1F"/>
    <w:pPr>
      <w:spacing w:before="0" w:after="0"/>
      <w:jc w:val="lef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
    <w:name w:val="Сетка таблицы611"/>
    <w:basedOn w:val="TableNormal"/>
    <w:next w:val="TableGrid"/>
    <w:rsid w:val="00372A1F"/>
    <w:pPr>
      <w:spacing w:before="0" w:after="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1"/>
    <w:basedOn w:val="TableNormal"/>
    <w:next w:val="TableGrid"/>
    <w:uiPriority w:val="99"/>
    <w:rsid w:val="00372A1F"/>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Сетка таблицы1111"/>
    <w:uiPriority w:val="99"/>
    <w:rsid w:val="00372A1F"/>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10">
    <w:name w:val="Сетка таблицы2111"/>
    <w:uiPriority w:val="99"/>
    <w:rsid w:val="00372A1F"/>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1">
    <w:name w:val="Сетка таблицы3111"/>
    <w:uiPriority w:val="99"/>
    <w:rsid w:val="00372A1F"/>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11">
    <w:name w:val="Сетка таблицы4111"/>
    <w:uiPriority w:val="99"/>
    <w:rsid w:val="00372A1F"/>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11">
    <w:name w:val="Сетка таблицы5111"/>
    <w:uiPriority w:val="99"/>
    <w:rsid w:val="00372A1F"/>
    <w:pPr>
      <w:spacing w:before="0" w:after="0"/>
      <w:jc w:val="lef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
    <w:name w:val="Сетка таблицы811"/>
    <w:basedOn w:val="TableNormal"/>
    <w:next w:val="TableGrid"/>
    <w:uiPriority w:val="59"/>
    <w:rsid w:val="00372A1F"/>
    <w:pPr>
      <w:spacing w:before="0" w:after="0"/>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
    <w:name w:val="Сетка таблицы911"/>
    <w:basedOn w:val="TableNormal"/>
    <w:next w:val="TableGrid"/>
    <w:rsid w:val="00372A1F"/>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
    <w:name w:val="Сетка таблицы1011"/>
    <w:basedOn w:val="TableNormal"/>
    <w:next w:val="TableGrid"/>
    <w:rsid w:val="00372A1F"/>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
    <w:name w:val="Сетка таблицы1211"/>
    <w:basedOn w:val="TableNormal"/>
    <w:next w:val="TableGrid"/>
    <w:rsid w:val="00372A1F"/>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Сетка таблицы1311"/>
    <w:basedOn w:val="TableNormal"/>
    <w:next w:val="TableGrid"/>
    <w:rsid w:val="00372A1F"/>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
    <w:name w:val="Сетка таблицы1411"/>
    <w:basedOn w:val="TableNormal"/>
    <w:next w:val="TableGrid"/>
    <w:rsid w:val="00372A1F"/>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
    <w:name w:val="Сетка таблицы1511"/>
    <w:basedOn w:val="TableNormal"/>
    <w:next w:val="TableGrid"/>
    <w:rsid w:val="00372A1F"/>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
    <w:name w:val="Сетка таблицы1611"/>
    <w:basedOn w:val="TableNormal"/>
    <w:next w:val="TableGrid"/>
    <w:rsid w:val="00372A1F"/>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1">
    <w:name w:val="Сетка таблицы1711"/>
    <w:basedOn w:val="TableNormal"/>
    <w:next w:val="TableGrid"/>
    <w:rsid w:val="00372A1F"/>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
    <w:name w:val="Сетка таблицы1811"/>
    <w:basedOn w:val="TableNormal"/>
    <w:next w:val="TableGrid"/>
    <w:rsid w:val="00372A1F"/>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1">
    <w:name w:val="Сетка таблицы1911"/>
    <w:basedOn w:val="TableNormal"/>
    <w:next w:val="TableGrid"/>
    <w:uiPriority w:val="59"/>
    <w:rsid w:val="00372A1F"/>
    <w:pPr>
      <w:spacing w:before="0" w:after="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2">
    <w:name w:val="Table Grid192"/>
    <w:basedOn w:val="TableNormal"/>
    <w:next w:val="TableGrid"/>
    <w:uiPriority w:val="59"/>
    <w:rsid w:val="00372A1F"/>
    <w:pPr>
      <w:spacing w:before="0" w:after="0"/>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941">
    <w:name w:val="Report Table 2941"/>
    <w:uiPriority w:val="98"/>
    <w:semiHidden/>
    <w:unhideWhenUsed/>
    <w:qFormat/>
    <w:rsid w:val="00372A1F"/>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11">
    <w:name w:val="Report Table11"/>
    <w:uiPriority w:val="99"/>
    <w:semiHidden/>
    <w:unhideWhenUsed/>
    <w:qFormat/>
    <w:rsid w:val="00372A1F"/>
    <w:pPr>
      <w:spacing w:before="0" w:after="0"/>
      <w:jc w:val="left"/>
    </w:pPr>
    <w:rPr>
      <w:rFonts w:ascii="Calibri" w:eastAsia="Calibri" w:hAnsi="Calibri" w:cs="Times New Roman"/>
      <w:sz w:val="16"/>
      <w:szCs w:val="16"/>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011">
    <w:name w:val="Сетка таблицы2011"/>
    <w:basedOn w:val="TableNormal"/>
    <w:next w:val="TableGrid"/>
    <w:uiPriority w:val="59"/>
    <w:rsid w:val="00372A1F"/>
    <w:pPr>
      <w:spacing w:before="0" w:after="0"/>
      <w:jc w:val="left"/>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12">
    <w:name w:val="No List1412"/>
    <w:next w:val="NoList"/>
    <w:uiPriority w:val="99"/>
    <w:semiHidden/>
    <w:unhideWhenUsed/>
    <w:rsid w:val="00372A1F"/>
  </w:style>
  <w:style w:type="numbering" w:customStyle="1" w:styleId="1210">
    <w:name w:val="Нет списка121"/>
    <w:next w:val="NoList"/>
    <w:uiPriority w:val="99"/>
    <w:semiHidden/>
    <w:unhideWhenUsed/>
    <w:rsid w:val="00372A1F"/>
  </w:style>
  <w:style w:type="numbering" w:customStyle="1" w:styleId="2213">
    <w:name w:val="Нет списка221"/>
    <w:next w:val="NoList"/>
    <w:uiPriority w:val="99"/>
    <w:semiHidden/>
    <w:unhideWhenUsed/>
    <w:rsid w:val="00372A1F"/>
  </w:style>
  <w:style w:type="numbering" w:customStyle="1" w:styleId="3112">
    <w:name w:val="Нет списка311"/>
    <w:next w:val="NoList"/>
    <w:uiPriority w:val="99"/>
    <w:semiHidden/>
    <w:unhideWhenUsed/>
    <w:rsid w:val="00372A1F"/>
  </w:style>
  <w:style w:type="numbering" w:customStyle="1" w:styleId="11111">
    <w:name w:val="Нет списка1111"/>
    <w:next w:val="NoList"/>
    <w:uiPriority w:val="99"/>
    <w:semiHidden/>
    <w:unhideWhenUsed/>
    <w:rsid w:val="00372A1F"/>
  </w:style>
  <w:style w:type="numbering" w:customStyle="1" w:styleId="21111">
    <w:name w:val="Нет списка2111"/>
    <w:next w:val="NoList"/>
    <w:uiPriority w:val="99"/>
    <w:semiHidden/>
    <w:unhideWhenUsed/>
    <w:rsid w:val="00372A1F"/>
  </w:style>
  <w:style w:type="table" w:customStyle="1" w:styleId="24111">
    <w:name w:val="Сетка таблицы24111"/>
    <w:basedOn w:val="TableNormal"/>
    <w:next w:val="TableGrid"/>
    <w:uiPriority w:val="59"/>
    <w:rsid w:val="00372A1F"/>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1">
    <w:name w:val="Table Grid12311"/>
    <w:basedOn w:val="TableNormal"/>
    <w:next w:val="TableGrid"/>
    <w:rsid w:val="00372A1F"/>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101">
    <w:name w:val="Report Table 24101"/>
    <w:uiPriority w:val="98"/>
    <w:semiHidden/>
    <w:unhideWhenUsed/>
    <w:qFormat/>
    <w:rsid w:val="00372A1F"/>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3311">
    <w:name w:val="Table Grid13311"/>
    <w:basedOn w:val="TableNormal"/>
    <w:next w:val="TableGrid"/>
    <w:rsid w:val="00372A1F"/>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2331">
    <w:name w:val="Report Table 22331"/>
    <w:uiPriority w:val="98"/>
    <w:semiHidden/>
    <w:unhideWhenUsed/>
    <w:qFormat/>
    <w:rsid w:val="00372A1F"/>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311">
    <w:name w:val="Report Table 224311"/>
    <w:uiPriority w:val="98"/>
    <w:semiHidden/>
    <w:unhideWhenUsed/>
    <w:qFormat/>
    <w:rsid w:val="00372A1F"/>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4211">
    <w:name w:val="Table Grid14211"/>
    <w:basedOn w:val="TableNormal"/>
    <w:next w:val="TableGrid"/>
    <w:rsid w:val="00372A1F"/>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12">
    <w:name w:val="No List2412"/>
    <w:next w:val="NoList"/>
    <w:uiPriority w:val="99"/>
    <w:semiHidden/>
    <w:unhideWhenUsed/>
    <w:rsid w:val="00372A1F"/>
  </w:style>
  <w:style w:type="numbering" w:customStyle="1" w:styleId="NoList3312">
    <w:name w:val="No List3312"/>
    <w:next w:val="NoList"/>
    <w:uiPriority w:val="99"/>
    <w:semiHidden/>
    <w:unhideWhenUsed/>
    <w:rsid w:val="00372A1F"/>
  </w:style>
  <w:style w:type="table" w:customStyle="1" w:styleId="TableWeb1111">
    <w:name w:val="Table Web 1111"/>
    <w:basedOn w:val="TableNormal"/>
    <w:next w:val="TableWeb1"/>
    <w:rsid w:val="00372A1F"/>
    <w:pPr>
      <w:spacing w:before="0" w:after="0"/>
      <w:jc w:val="left"/>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heding11">
    <w:name w:val="heding 11"/>
    <w:uiPriority w:val="99"/>
    <w:rsid w:val="00372A1F"/>
    <w:pPr>
      <w:numPr>
        <w:numId w:val="41"/>
      </w:numPr>
    </w:pPr>
  </w:style>
  <w:style w:type="numbering" w:customStyle="1" w:styleId="NoList111112">
    <w:name w:val="No List111112"/>
    <w:next w:val="NoList"/>
    <w:uiPriority w:val="99"/>
    <w:semiHidden/>
    <w:unhideWhenUsed/>
    <w:rsid w:val="00372A1F"/>
  </w:style>
  <w:style w:type="numbering" w:customStyle="1" w:styleId="NoList371">
    <w:name w:val="No List371"/>
    <w:next w:val="NoList"/>
    <w:uiPriority w:val="99"/>
    <w:semiHidden/>
    <w:unhideWhenUsed/>
    <w:rsid w:val="00372A1F"/>
  </w:style>
  <w:style w:type="table" w:customStyle="1" w:styleId="TableGrid2711">
    <w:name w:val="Table Grid2711"/>
    <w:basedOn w:val="TableNormal"/>
    <w:uiPriority w:val="59"/>
    <w:rsid w:val="00372A1F"/>
    <w:pPr>
      <w:spacing w:before="0" w:after="0"/>
      <w:jc w:val="left"/>
    </w:pPr>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LightShading">
    <w:name w:val="Light Shading"/>
    <w:basedOn w:val="TableNormal"/>
    <w:uiPriority w:val="60"/>
    <w:semiHidden/>
    <w:unhideWhenUsed/>
    <w:rsid w:val="00372A1F"/>
    <w:pPr>
      <w:spacing w:before="0"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7">
    <w:name w:val="Table Grid37"/>
    <w:basedOn w:val="TableNormal"/>
    <w:next w:val="TableGrid"/>
    <w:uiPriority w:val="59"/>
    <w:rsid w:val="00EA4EE3"/>
    <w:pPr>
      <w:spacing w:before="0" w:after="0"/>
      <w:jc w:val="center"/>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9">
    <w:name w:val="No List49"/>
    <w:next w:val="NoList"/>
    <w:uiPriority w:val="99"/>
    <w:semiHidden/>
    <w:unhideWhenUsed/>
    <w:rsid w:val="00EA4EE3"/>
  </w:style>
  <w:style w:type="table" w:customStyle="1" w:styleId="TableGrid38">
    <w:name w:val="Table Grid38"/>
    <w:basedOn w:val="TableNormal"/>
    <w:next w:val="TableGrid"/>
    <w:uiPriority w:val="59"/>
    <w:rsid w:val="00EA4EE3"/>
    <w:pPr>
      <w:spacing w:before="0" w:after="0"/>
      <w:jc w:val="center"/>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2">
    <w:name w:val="Table Grid5112"/>
    <w:basedOn w:val="TableNormal"/>
    <w:next w:val="TableGrid"/>
    <w:uiPriority w:val="59"/>
    <w:rsid w:val="00EA4EE3"/>
    <w:pPr>
      <w:spacing w:before="0" w:after="0"/>
      <w:jc w:val="center"/>
    </w:pPr>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8">
    <w:name w:val="Table Grid118"/>
    <w:basedOn w:val="TableNormal"/>
    <w:next w:val="TableGrid"/>
    <w:rsid w:val="00EA4EE3"/>
    <w:pPr>
      <w:spacing w:before="0" w:after="0"/>
      <w:jc w:val="center"/>
    </w:pPr>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4">
    <w:name w:val="Table Grid214"/>
    <w:basedOn w:val="TableNormal"/>
    <w:next w:val="TableGrid"/>
    <w:uiPriority w:val="59"/>
    <w:rsid w:val="00EA4EE3"/>
    <w:pPr>
      <w:spacing w:before="0" w:after="0"/>
      <w:jc w:val="center"/>
    </w:pPr>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62">
    <w:name w:val="1 / 1.1 / 1.1.162"/>
    <w:basedOn w:val="NoList"/>
    <w:next w:val="111111"/>
    <w:semiHidden/>
    <w:rsid w:val="00EA4EE3"/>
  </w:style>
  <w:style w:type="numbering" w:customStyle="1" w:styleId="1111119">
    <w:name w:val="1 / 1.1 / 1.1.19"/>
    <w:basedOn w:val="NoList"/>
    <w:next w:val="111111"/>
    <w:semiHidden/>
    <w:unhideWhenUsed/>
    <w:rsid w:val="00EA4EE3"/>
    <w:pPr>
      <w:numPr>
        <w:numId w:val="34"/>
      </w:numPr>
    </w:pPr>
  </w:style>
  <w:style w:type="numbering" w:customStyle="1" w:styleId="1ai12">
    <w:name w:val="1 / a / i12"/>
    <w:basedOn w:val="NoList"/>
    <w:next w:val="1ai"/>
    <w:semiHidden/>
    <w:rsid w:val="00EA4EE3"/>
    <w:pPr>
      <w:numPr>
        <w:numId w:val="15"/>
      </w:numPr>
    </w:pPr>
  </w:style>
  <w:style w:type="numbering" w:customStyle="1" w:styleId="1ai4">
    <w:name w:val="1 / a / i4"/>
    <w:basedOn w:val="NoList"/>
    <w:next w:val="1ai"/>
    <w:semiHidden/>
    <w:unhideWhenUsed/>
    <w:rsid w:val="00EA4EE3"/>
  </w:style>
  <w:style w:type="numbering" w:customStyle="1" w:styleId="ArticleSection12">
    <w:name w:val="Article / Section12"/>
    <w:basedOn w:val="NoList"/>
    <w:next w:val="ArticleSection"/>
    <w:semiHidden/>
    <w:rsid w:val="00EA4EE3"/>
    <w:pPr>
      <w:numPr>
        <w:numId w:val="16"/>
      </w:numPr>
    </w:pPr>
  </w:style>
  <w:style w:type="numbering" w:customStyle="1" w:styleId="ArticleSection4">
    <w:name w:val="Article / Section4"/>
    <w:basedOn w:val="NoList"/>
    <w:next w:val="ArticleSection"/>
    <w:semiHidden/>
    <w:unhideWhenUsed/>
    <w:rsid w:val="00EA4EE3"/>
    <w:pPr>
      <w:numPr>
        <w:numId w:val="36"/>
      </w:numPr>
    </w:pPr>
  </w:style>
  <w:style w:type="table" w:customStyle="1" w:styleId="ListTable3-Accent614">
    <w:name w:val="List Table 3 - Accent 614"/>
    <w:basedOn w:val="TableNormal"/>
    <w:uiPriority w:val="48"/>
    <w:rsid w:val="00EA4EE3"/>
    <w:pPr>
      <w:spacing w:before="0" w:after="0"/>
      <w:jc w:val="center"/>
    </w:pPr>
    <w:rPr>
      <w:rFonts w:ascii="Calibri" w:eastAsia="Calibri" w:hAnsi="Calibri" w:cs="Times New Roman"/>
    </w:rPr>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table" w:customStyle="1" w:styleId="ReportTable2108">
    <w:name w:val="Report Table 2108"/>
    <w:uiPriority w:val="98"/>
    <w:semiHidden/>
    <w:unhideWhenUsed/>
    <w:qFormat/>
    <w:rsid w:val="00EA4EE3"/>
    <w:pPr>
      <w:spacing w:before="0" w:after="0"/>
      <w:jc w:val="center"/>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24">
    <w:name w:val="Сетка таблицы224"/>
    <w:basedOn w:val="TableNormal"/>
    <w:next w:val="TableGrid"/>
    <w:uiPriority w:val="59"/>
    <w:rsid w:val="00EA4EE3"/>
    <w:pPr>
      <w:spacing w:before="0" w:after="0"/>
      <w:jc w:val="center"/>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3">
    <w:name w:val="Light Shading3"/>
    <w:basedOn w:val="TableNormal"/>
    <w:next w:val="LightShading"/>
    <w:uiPriority w:val="60"/>
    <w:rsid w:val="00EA4EE3"/>
    <w:pPr>
      <w:spacing w:before="0" w:after="0"/>
      <w:jc w:val="center"/>
    </w:pPr>
    <w:rPr>
      <w:rFonts w:ascii="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35">
    <w:name w:val="Table Grid135"/>
    <w:basedOn w:val="TableNormal"/>
    <w:next w:val="TableGrid"/>
    <w:rsid w:val="00EA4EE3"/>
    <w:pPr>
      <w:spacing w:before="0" w:after="0"/>
      <w:jc w:val="center"/>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5">
    <w:name w:val="Table Grid145"/>
    <w:basedOn w:val="TableNormal"/>
    <w:next w:val="TableGrid"/>
    <w:rsid w:val="00EA4EE3"/>
    <w:pPr>
      <w:spacing w:before="0" w:after="0"/>
      <w:jc w:val="center"/>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323">
    <w:name w:val="Report Table 24323"/>
    <w:uiPriority w:val="98"/>
    <w:semiHidden/>
    <w:unhideWhenUsed/>
    <w:qFormat/>
    <w:rsid w:val="00EA4EE3"/>
    <w:pPr>
      <w:spacing w:before="0" w:after="0"/>
      <w:jc w:val="center"/>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413">
    <w:name w:val="Table Grid1413"/>
    <w:basedOn w:val="TableNormal"/>
    <w:next w:val="TableGrid"/>
    <w:rsid w:val="00EA4EE3"/>
    <w:pPr>
      <w:spacing w:before="0" w:after="0"/>
      <w:jc w:val="center"/>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16">
    <w:name w:val="Report Table 2416"/>
    <w:uiPriority w:val="98"/>
    <w:semiHidden/>
    <w:unhideWhenUsed/>
    <w:qFormat/>
    <w:rsid w:val="00EA4EE3"/>
    <w:pPr>
      <w:spacing w:before="0" w:after="0"/>
      <w:jc w:val="center"/>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9">
    <w:name w:val="Report Table 239"/>
    <w:uiPriority w:val="98"/>
    <w:semiHidden/>
    <w:unhideWhenUsed/>
    <w:qFormat/>
    <w:rsid w:val="00EA4EE3"/>
    <w:pPr>
      <w:spacing w:before="0" w:after="0"/>
      <w:jc w:val="center"/>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9">
    <w:name w:val="Table 3D effects 19"/>
    <w:basedOn w:val="TableNormal"/>
    <w:next w:val="Table3Deffects1"/>
    <w:rsid w:val="00EA4EE3"/>
    <w:pPr>
      <w:spacing w:before="0" w:after="0"/>
      <w:jc w:val="center"/>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128">
    <w:name w:val="Report Table 2128"/>
    <w:uiPriority w:val="98"/>
    <w:semiHidden/>
    <w:unhideWhenUsed/>
    <w:qFormat/>
    <w:rsid w:val="00EA4EE3"/>
    <w:pPr>
      <w:spacing w:before="0" w:after="0"/>
      <w:jc w:val="center"/>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6">
    <w:name w:val="Report Table 2216"/>
    <w:uiPriority w:val="98"/>
    <w:semiHidden/>
    <w:unhideWhenUsed/>
    <w:qFormat/>
    <w:rsid w:val="00EA4EE3"/>
    <w:pPr>
      <w:spacing w:before="0" w:after="0"/>
      <w:jc w:val="center"/>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0">
    <w:name w:val="Report Table 2310"/>
    <w:uiPriority w:val="98"/>
    <w:semiHidden/>
    <w:unhideWhenUsed/>
    <w:qFormat/>
    <w:rsid w:val="00EA4EE3"/>
    <w:pPr>
      <w:spacing w:before="0" w:after="0"/>
      <w:jc w:val="center"/>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7">
    <w:name w:val="Report Table 257"/>
    <w:uiPriority w:val="98"/>
    <w:semiHidden/>
    <w:unhideWhenUsed/>
    <w:qFormat/>
    <w:rsid w:val="00EA4EE3"/>
    <w:pPr>
      <w:spacing w:before="0" w:after="0"/>
      <w:jc w:val="center"/>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66">
    <w:name w:val="Report Table 266"/>
    <w:uiPriority w:val="98"/>
    <w:semiHidden/>
    <w:unhideWhenUsed/>
    <w:qFormat/>
    <w:rsid w:val="00EA4EE3"/>
    <w:pPr>
      <w:spacing w:before="0" w:after="0"/>
      <w:jc w:val="center"/>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6">
    <w:name w:val="Report Table 276"/>
    <w:uiPriority w:val="98"/>
    <w:semiHidden/>
    <w:unhideWhenUsed/>
    <w:qFormat/>
    <w:rsid w:val="00EA4EE3"/>
    <w:pPr>
      <w:spacing w:before="0" w:after="0"/>
      <w:jc w:val="center"/>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6">
    <w:name w:val="Report Table 286"/>
    <w:uiPriority w:val="98"/>
    <w:semiHidden/>
    <w:unhideWhenUsed/>
    <w:qFormat/>
    <w:rsid w:val="00EA4EE3"/>
    <w:pPr>
      <w:spacing w:before="0" w:after="0"/>
      <w:jc w:val="center"/>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6">
    <w:name w:val="Report Table 296"/>
    <w:uiPriority w:val="98"/>
    <w:semiHidden/>
    <w:unhideWhenUsed/>
    <w:qFormat/>
    <w:rsid w:val="00EA4EE3"/>
    <w:pPr>
      <w:spacing w:before="0" w:after="0"/>
      <w:jc w:val="center"/>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8">
    <w:name w:val="No List128"/>
    <w:next w:val="NoList"/>
    <w:uiPriority w:val="99"/>
    <w:semiHidden/>
    <w:unhideWhenUsed/>
    <w:rsid w:val="00EA4EE3"/>
  </w:style>
  <w:style w:type="table" w:customStyle="1" w:styleId="TableGrid119">
    <w:name w:val="Table Grid119"/>
    <w:basedOn w:val="TableNormal"/>
    <w:next w:val="TableGrid"/>
    <w:uiPriority w:val="59"/>
    <w:rsid w:val="00EA4EE3"/>
    <w:pPr>
      <w:spacing w:before="0" w:after="0"/>
      <w:jc w:val="center"/>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9">
    <w:name w:val="Table Grid39"/>
    <w:basedOn w:val="TableNormal"/>
    <w:next w:val="TableGrid"/>
    <w:uiPriority w:val="59"/>
    <w:rsid w:val="00EA4EE3"/>
    <w:pPr>
      <w:spacing w:before="0" w:after="0"/>
      <w:jc w:val="center"/>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6">
    <w:name w:val="Table Grid46"/>
    <w:basedOn w:val="TableNormal"/>
    <w:next w:val="TableGrid"/>
    <w:uiPriority w:val="59"/>
    <w:rsid w:val="00EA4EE3"/>
    <w:pPr>
      <w:spacing w:before="0" w:after="0"/>
      <w:jc w:val="center"/>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7">
    <w:name w:val="No List1117"/>
    <w:next w:val="NoList"/>
    <w:semiHidden/>
    <w:unhideWhenUsed/>
    <w:rsid w:val="00EA4EE3"/>
  </w:style>
  <w:style w:type="table" w:customStyle="1" w:styleId="246">
    <w:name w:val="Сетка таблицы246"/>
    <w:basedOn w:val="TableNormal"/>
    <w:next w:val="TableGrid"/>
    <w:uiPriority w:val="59"/>
    <w:rsid w:val="00EA4EE3"/>
    <w:pPr>
      <w:spacing w:before="0" w:after="0"/>
      <w:jc w:val="center"/>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9">
    <w:name w:val="No List219"/>
    <w:next w:val="NoList"/>
    <w:uiPriority w:val="99"/>
    <w:semiHidden/>
    <w:unhideWhenUsed/>
    <w:rsid w:val="00EA4EE3"/>
  </w:style>
  <w:style w:type="numbering" w:customStyle="1" w:styleId="NoList317">
    <w:name w:val="No List317"/>
    <w:next w:val="NoList"/>
    <w:uiPriority w:val="99"/>
    <w:semiHidden/>
    <w:rsid w:val="00EA4EE3"/>
  </w:style>
  <w:style w:type="numbering" w:customStyle="1" w:styleId="NoList410">
    <w:name w:val="No List410"/>
    <w:next w:val="NoList"/>
    <w:uiPriority w:val="99"/>
    <w:semiHidden/>
    <w:unhideWhenUsed/>
    <w:rsid w:val="00EA4EE3"/>
  </w:style>
  <w:style w:type="table" w:customStyle="1" w:styleId="ReportTable21116">
    <w:name w:val="Report Table 21116"/>
    <w:uiPriority w:val="98"/>
    <w:semiHidden/>
    <w:unhideWhenUsed/>
    <w:qFormat/>
    <w:rsid w:val="00EA4EE3"/>
    <w:pPr>
      <w:spacing w:before="0" w:after="0"/>
      <w:jc w:val="center"/>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Normal13">
    <w:name w:val="Table Normal13"/>
    <w:uiPriority w:val="2"/>
    <w:semiHidden/>
    <w:unhideWhenUsed/>
    <w:qFormat/>
    <w:rsid w:val="00EA4EE3"/>
    <w:pPr>
      <w:widowControl w:val="0"/>
      <w:spacing w:before="0" w:after="0"/>
      <w:jc w:val="center"/>
    </w:pPr>
    <w:rPr>
      <w:rFonts w:ascii="Calibri" w:hAnsi="Calibri"/>
    </w:rPr>
    <w:tblPr>
      <w:tblInd w:w="0" w:type="dxa"/>
      <w:tblCellMar>
        <w:top w:w="0" w:type="dxa"/>
        <w:left w:w="0" w:type="dxa"/>
        <w:bottom w:w="0" w:type="dxa"/>
        <w:right w:w="0" w:type="dxa"/>
      </w:tblCellMar>
    </w:tblPr>
  </w:style>
  <w:style w:type="numbering" w:customStyle="1" w:styleId="NoList59">
    <w:name w:val="No List59"/>
    <w:next w:val="NoList"/>
    <w:uiPriority w:val="99"/>
    <w:semiHidden/>
    <w:unhideWhenUsed/>
    <w:rsid w:val="00EA4EE3"/>
  </w:style>
  <w:style w:type="table" w:customStyle="1" w:styleId="Table3Deffects116">
    <w:name w:val="Table 3D effects 116"/>
    <w:basedOn w:val="TableNormal"/>
    <w:next w:val="Table3Deffects1"/>
    <w:rsid w:val="00EA4EE3"/>
    <w:pPr>
      <w:spacing w:before="0" w:after="0"/>
    </w:pPr>
    <w:rPr>
      <w:rFonts w:ascii="Times New Roman" w:eastAsia="SimSu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
    <w:name w:val="Table 3D effects 22"/>
    <w:basedOn w:val="TableNormal"/>
    <w:next w:val="Table3Deffects2"/>
    <w:semiHidden/>
    <w:rsid w:val="00EA4EE3"/>
    <w:pPr>
      <w:spacing w:before="0" w:after="0"/>
    </w:pPr>
    <w:rPr>
      <w:rFonts w:ascii="Times New Roman" w:eastAsia="SimSu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
    <w:name w:val="Table 3D effects 32"/>
    <w:basedOn w:val="TableNormal"/>
    <w:next w:val="Table3Deffects3"/>
    <w:semiHidden/>
    <w:rsid w:val="00EA4EE3"/>
    <w:pPr>
      <w:spacing w:before="0" w:after="0"/>
    </w:pPr>
    <w:rPr>
      <w:rFonts w:ascii="Times New Roman" w:eastAsia="SimSu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
    <w:name w:val="Table Classic 12"/>
    <w:basedOn w:val="TableNormal"/>
    <w:next w:val="TableClassic1"/>
    <w:semiHidden/>
    <w:rsid w:val="00EA4EE3"/>
    <w:pPr>
      <w:spacing w:before="0" w:after="0"/>
    </w:pPr>
    <w:rPr>
      <w:rFonts w:ascii="Times New Roman" w:eastAsia="SimSu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
    <w:name w:val="Table Classic 22"/>
    <w:basedOn w:val="TableNormal"/>
    <w:next w:val="TableClassic2"/>
    <w:semiHidden/>
    <w:rsid w:val="00EA4EE3"/>
    <w:pPr>
      <w:spacing w:before="0" w:after="0"/>
    </w:pPr>
    <w:rPr>
      <w:rFonts w:ascii="Times New Roman" w:eastAsia="SimSu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
    <w:name w:val="Table Classic 32"/>
    <w:basedOn w:val="TableNormal"/>
    <w:next w:val="TableClassic3"/>
    <w:semiHidden/>
    <w:rsid w:val="00EA4EE3"/>
    <w:pPr>
      <w:spacing w:before="0" w:after="0"/>
    </w:pPr>
    <w:rPr>
      <w:rFonts w:ascii="Times New Roman" w:eastAsia="SimSu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
    <w:name w:val="Table Classic 42"/>
    <w:basedOn w:val="TableNormal"/>
    <w:next w:val="TableClassic4"/>
    <w:semiHidden/>
    <w:rsid w:val="00EA4EE3"/>
    <w:pPr>
      <w:spacing w:before="0" w:after="0"/>
    </w:pPr>
    <w:rPr>
      <w:rFonts w:ascii="Times New Roman" w:eastAsia="SimSu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
    <w:name w:val="Table Colorful 12"/>
    <w:basedOn w:val="TableNormal"/>
    <w:next w:val="TableColorful1"/>
    <w:semiHidden/>
    <w:rsid w:val="00EA4EE3"/>
    <w:pPr>
      <w:spacing w:before="0" w:after="0"/>
    </w:pPr>
    <w:rPr>
      <w:rFonts w:ascii="Times New Roman" w:eastAsia="SimSu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
    <w:name w:val="Table Colorful 22"/>
    <w:basedOn w:val="TableNormal"/>
    <w:next w:val="TableColorful2"/>
    <w:semiHidden/>
    <w:rsid w:val="00EA4EE3"/>
    <w:pPr>
      <w:spacing w:before="0" w:after="0"/>
    </w:pPr>
    <w:rPr>
      <w:rFonts w:ascii="Times New Roman" w:eastAsia="SimSu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
    <w:name w:val="Table Colorful 32"/>
    <w:basedOn w:val="TableNormal"/>
    <w:next w:val="TableColorful3"/>
    <w:semiHidden/>
    <w:rsid w:val="00EA4EE3"/>
    <w:pPr>
      <w:spacing w:before="0" w:after="0"/>
    </w:pPr>
    <w:rPr>
      <w:rFonts w:ascii="Times New Roman" w:eastAsia="SimSu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
    <w:name w:val="Table Columns 12"/>
    <w:basedOn w:val="TableNormal"/>
    <w:next w:val="TableColumns1"/>
    <w:semiHidden/>
    <w:rsid w:val="00EA4EE3"/>
    <w:pPr>
      <w:spacing w:before="0" w:after="0"/>
    </w:pPr>
    <w:rPr>
      <w:rFonts w:ascii="Times New Roman" w:eastAsia="SimSu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
    <w:name w:val="Table Columns 22"/>
    <w:basedOn w:val="TableNormal"/>
    <w:next w:val="TableColumns2"/>
    <w:semiHidden/>
    <w:rsid w:val="00EA4EE3"/>
    <w:pPr>
      <w:spacing w:before="0" w:after="0"/>
    </w:pPr>
    <w:rPr>
      <w:rFonts w:ascii="Times New Roman" w:eastAsia="SimSu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
    <w:name w:val="Table Columns 32"/>
    <w:basedOn w:val="TableNormal"/>
    <w:next w:val="TableColumns3"/>
    <w:semiHidden/>
    <w:rsid w:val="00EA4EE3"/>
    <w:pPr>
      <w:spacing w:before="0" w:after="0"/>
    </w:pPr>
    <w:rPr>
      <w:rFonts w:ascii="Times New Roman" w:eastAsia="SimSu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
    <w:name w:val="Table Columns 42"/>
    <w:basedOn w:val="TableNormal"/>
    <w:next w:val="TableColumns4"/>
    <w:semiHidden/>
    <w:rsid w:val="00EA4EE3"/>
    <w:pPr>
      <w:spacing w:before="0" w:after="0"/>
    </w:pPr>
    <w:rPr>
      <w:rFonts w:ascii="Times New Roman" w:eastAsia="SimSu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
    <w:name w:val="Table Columns 52"/>
    <w:basedOn w:val="TableNormal"/>
    <w:next w:val="TableColumns5"/>
    <w:semiHidden/>
    <w:rsid w:val="00EA4EE3"/>
    <w:pPr>
      <w:spacing w:before="0" w:after="0"/>
    </w:pPr>
    <w:rPr>
      <w:rFonts w:ascii="Times New Roman" w:eastAsia="SimSu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3">
    <w:name w:val="Table Contemporary3"/>
    <w:basedOn w:val="TableNormal"/>
    <w:next w:val="TableContemporary"/>
    <w:semiHidden/>
    <w:rsid w:val="00EA4EE3"/>
    <w:pPr>
      <w:spacing w:before="0" w:after="0"/>
    </w:pPr>
    <w:rPr>
      <w:rFonts w:ascii="Times New Roman" w:eastAsia="SimSu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
    <w:name w:val="Table Elegant2"/>
    <w:basedOn w:val="TableNormal"/>
    <w:next w:val="TableElegant"/>
    <w:semiHidden/>
    <w:rsid w:val="00EA4EE3"/>
    <w:pPr>
      <w:spacing w:before="0" w:after="0"/>
    </w:pPr>
    <w:rPr>
      <w:rFonts w:ascii="Times New Roman" w:eastAsia="SimSu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20">
    <w:name w:val="Table Grid 12"/>
    <w:basedOn w:val="TableNormal"/>
    <w:next w:val="TableGrid1a"/>
    <w:semiHidden/>
    <w:rsid w:val="00EA4EE3"/>
    <w:pPr>
      <w:spacing w:before="0" w:after="0"/>
    </w:pPr>
    <w:rPr>
      <w:rFonts w:ascii="Times New Roman" w:eastAsia="SimSu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0">
    <w:name w:val="Table Grid 22"/>
    <w:basedOn w:val="TableNormal"/>
    <w:next w:val="TableGrid28"/>
    <w:semiHidden/>
    <w:rsid w:val="00EA4EE3"/>
    <w:pPr>
      <w:spacing w:before="0" w:after="0"/>
    </w:pPr>
    <w:rPr>
      <w:rFonts w:ascii="Times New Roman" w:eastAsia="SimSu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0">
    <w:name w:val="Table Grid 32"/>
    <w:basedOn w:val="TableNormal"/>
    <w:next w:val="TableGrid30"/>
    <w:semiHidden/>
    <w:rsid w:val="00EA4EE3"/>
    <w:pPr>
      <w:spacing w:before="0" w:after="0"/>
    </w:pPr>
    <w:rPr>
      <w:rFonts w:ascii="Times New Roman" w:eastAsia="SimSu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0">
    <w:name w:val="Table Grid 42"/>
    <w:basedOn w:val="TableNormal"/>
    <w:next w:val="TableGrid40"/>
    <w:semiHidden/>
    <w:rsid w:val="00EA4EE3"/>
    <w:pPr>
      <w:spacing w:before="0" w:after="0"/>
    </w:pPr>
    <w:rPr>
      <w:rFonts w:ascii="Times New Roman" w:eastAsia="SimSu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0">
    <w:name w:val="Table Grid 52"/>
    <w:basedOn w:val="TableNormal"/>
    <w:next w:val="TableGrid50"/>
    <w:semiHidden/>
    <w:rsid w:val="00EA4EE3"/>
    <w:pPr>
      <w:spacing w:before="0" w:after="0"/>
    </w:pPr>
    <w:rPr>
      <w:rFonts w:ascii="Times New Roman" w:eastAsia="SimSu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0">
    <w:name w:val="Table Grid 62"/>
    <w:basedOn w:val="TableNormal"/>
    <w:next w:val="TableGrid60"/>
    <w:semiHidden/>
    <w:rsid w:val="00EA4EE3"/>
    <w:pPr>
      <w:spacing w:before="0" w:after="0"/>
    </w:pPr>
    <w:rPr>
      <w:rFonts w:ascii="Times New Roman" w:eastAsia="SimSu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0">
    <w:name w:val="Table Grid 72"/>
    <w:basedOn w:val="TableNormal"/>
    <w:next w:val="TableGrid70"/>
    <w:semiHidden/>
    <w:rsid w:val="00EA4EE3"/>
    <w:pPr>
      <w:spacing w:before="0" w:after="0"/>
    </w:pPr>
    <w:rPr>
      <w:rFonts w:ascii="Times New Roman" w:eastAsia="SimSu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0">
    <w:name w:val="Table Grid 82"/>
    <w:basedOn w:val="TableNormal"/>
    <w:next w:val="TableGrid80"/>
    <w:semiHidden/>
    <w:rsid w:val="00EA4EE3"/>
    <w:pPr>
      <w:spacing w:before="0" w:after="0"/>
    </w:pPr>
    <w:rPr>
      <w:rFonts w:ascii="Times New Roman" w:eastAsia="SimSu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
    <w:name w:val="Table List 12"/>
    <w:basedOn w:val="TableNormal"/>
    <w:next w:val="TableList1"/>
    <w:semiHidden/>
    <w:rsid w:val="00EA4EE3"/>
    <w:pPr>
      <w:spacing w:before="0" w:after="0"/>
    </w:pPr>
    <w:rPr>
      <w:rFonts w:ascii="Times New Roman" w:eastAsia="SimSu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
    <w:name w:val="Table List 22"/>
    <w:basedOn w:val="TableNormal"/>
    <w:next w:val="TableList2"/>
    <w:semiHidden/>
    <w:rsid w:val="00EA4EE3"/>
    <w:pPr>
      <w:spacing w:before="0" w:after="0"/>
    </w:pPr>
    <w:rPr>
      <w:rFonts w:ascii="Times New Roman" w:eastAsia="SimSu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
    <w:name w:val="Table List 32"/>
    <w:basedOn w:val="TableNormal"/>
    <w:next w:val="TableList3"/>
    <w:semiHidden/>
    <w:rsid w:val="00EA4EE3"/>
    <w:pPr>
      <w:spacing w:before="0" w:after="0"/>
    </w:pPr>
    <w:rPr>
      <w:rFonts w:ascii="Times New Roman" w:eastAsia="SimSu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
    <w:name w:val="Table List 42"/>
    <w:basedOn w:val="TableNormal"/>
    <w:next w:val="TableList4"/>
    <w:semiHidden/>
    <w:rsid w:val="00EA4EE3"/>
    <w:pPr>
      <w:spacing w:before="0" w:after="0"/>
    </w:pPr>
    <w:rPr>
      <w:rFonts w:ascii="Times New Roman" w:eastAsia="SimSu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
    <w:name w:val="Table List 52"/>
    <w:basedOn w:val="TableNormal"/>
    <w:next w:val="TableList5"/>
    <w:semiHidden/>
    <w:rsid w:val="00EA4EE3"/>
    <w:pPr>
      <w:spacing w:before="0" w:after="0"/>
    </w:pPr>
    <w:rPr>
      <w:rFonts w:ascii="Times New Roman" w:eastAsia="SimSu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
    <w:name w:val="Table List 62"/>
    <w:basedOn w:val="TableNormal"/>
    <w:next w:val="TableList6"/>
    <w:semiHidden/>
    <w:rsid w:val="00EA4EE3"/>
    <w:pPr>
      <w:spacing w:before="0" w:after="0"/>
    </w:pPr>
    <w:rPr>
      <w:rFonts w:ascii="Times New Roman" w:eastAsia="SimSu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
    <w:name w:val="Table List 72"/>
    <w:basedOn w:val="TableNormal"/>
    <w:next w:val="TableList7"/>
    <w:semiHidden/>
    <w:rsid w:val="00EA4EE3"/>
    <w:pPr>
      <w:spacing w:before="0" w:after="0"/>
    </w:pPr>
    <w:rPr>
      <w:rFonts w:ascii="Times New Roman" w:eastAsia="SimSu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
    <w:name w:val="Table List 82"/>
    <w:basedOn w:val="TableNormal"/>
    <w:next w:val="TableList8"/>
    <w:semiHidden/>
    <w:rsid w:val="00EA4EE3"/>
    <w:pPr>
      <w:spacing w:before="0" w:after="0"/>
    </w:pPr>
    <w:rPr>
      <w:rFonts w:ascii="Times New Roman" w:eastAsia="SimSu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
    <w:name w:val="Table Professional2"/>
    <w:basedOn w:val="TableNormal"/>
    <w:next w:val="TableProfessional"/>
    <w:semiHidden/>
    <w:rsid w:val="00EA4EE3"/>
    <w:pPr>
      <w:spacing w:before="0" w:after="0"/>
    </w:pPr>
    <w:rPr>
      <w:rFonts w:ascii="Times New Roman" w:eastAsia="SimSu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
    <w:name w:val="Table Simple 12"/>
    <w:basedOn w:val="TableNormal"/>
    <w:next w:val="TableSimple1"/>
    <w:semiHidden/>
    <w:rsid w:val="00EA4EE3"/>
    <w:pPr>
      <w:spacing w:before="0" w:after="0"/>
    </w:pPr>
    <w:rPr>
      <w:rFonts w:ascii="Times New Roman" w:eastAsia="SimSu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
    <w:name w:val="Table Simple 22"/>
    <w:basedOn w:val="TableNormal"/>
    <w:next w:val="TableSimple2"/>
    <w:semiHidden/>
    <w:rsid w:val="00EA4EE3"/>
    <w:pPr>
      <w:spacing w:before="0" w:after="0"/>
    </w:pPr>
    <w:rPr>
      <w:rFonts w:ascii="Times New Roman" w:eastAsia="SimSu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
    <w:name w:val="Table Simple 32"/>
    <w:basedOn w:val="TableNormal"/>
    <w:next w:val="TableSimple3"/>
    <w:semiHidden/>
    <w:rsid w:val="00EA4EE3"/>
    <w:pPr>
      <w:spacing w:before="0" w:after="0"/>
    </w:pPr>
    <w:rPr>
      <w:rFonts w:ascii="Times New Roman" w:eastAsia="SimSu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
    <w:name w:val="Table Subtle 12"/>
    <w:basedOn w:val="TableNormal"/>
    <w:next w:val="TableSubtle1"/>
    <w:semiHidden/>
    <w:rsid w:val="00EA4EE3"/>
    <w:pPr>
      <w:spacing w:before="0" w:after="0"/>
    </w:pPr>
    <w:rPr>
      <w:rFonts w:ascii="Times New Roman" w:eastAsia="SimSu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
    <w:name w:val="Table Subtle 22"/>
    <w:basedOn w:val="TableNormal"/>
    <w:next w:val="TableSubtle2"/>
    <w:semiHidden/>
    <w:rsid w:val="00EA4EE3"/>
    <w:pPr>
      <w:spacing w:before="0" w:after="0"/>
    </w:pPr>
    <w:rPr>
      <w:rFonts w:ascii="Times New Roman" w:eastAsia="SimSu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
    <w:name w:val="Table Theme2"/>
    <w:basedOn w:val="TableNormal"/>
    <w:next w:val="TableTheme"/>
    <w:semiHidden/>
    <w:rsid w:val="00EA4EE3"/>
    <w:pPr>
      <w:spacing w:before="0" w:after="0"/>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3">
    <w:name w:val="Table Web 13"/>
    <w:basedOn w:val="TableNormal"/>
    <w:next w:val="TableWeb1"/>
    <w:semiHidden/>
    <w:rsid w:val="00EA4EE3"/>
    <w:pPr>
      <w:spacing w:before="0" w:after="0"/>
    </w:pPr>
    <w:rPr>
      <w:rFonts w:ascii="Times New Roman" w:eastAsia="SimSu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2">
    <w:name w:val="Table Web 22"/>
    <w:basedOn w:val="TableNormal"/>
    <w:next w:val="TableWeb2"/>
    <w:semiHidden/>
    <w:rsid w:val="00EA4EE3"/>
    <w:pPr>
      <w:spacing w:before="0" w:after="0"/>
    </w:pPr>
    <w:rPr>
      <w:rFonts w:ascii="Times New Roman" w:eastAsia="SimSu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2">
    <w:name w:val="Table Web 32"/>
    <w:basedOn w:val="TableNormal"/>
    <w:next w:val="TableWeb3"/>
    <w:semiHidden/>
    <w:rsid w:val="00EA4EE3"/>
    <w:pPr>
      <w:spacing w:before="0" w:after="0"/>
    </w:pPr>
    <w:rPr>
      <w:rFonts w:ascii="Times New Roman" w:eastAsia="SimSu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126">
    <w:name w:val="Table Grid126"/>
    <w:basedOn w:val="TableNormal"/>
    <w:next w:val="TableGrid"/>
    <w:uiPriority w:val="59"/>
    <w:rsid w:val="00EA4EE3"/>
    <w:pPr>
      <w:spacing w:before="0" w:after="0"/>
      <w:jc w:val="center"/>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portTable21012">
    <w:name w:val="Report Table 2101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22">
    <w:name w:val="Report Table 2102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7">
    <w:name w:val="Table Grid57"/>
    <w:basedOn w:val="TableNormal"/>
    <w:next w:val="TableGrid"/>
    <w:rsid w:val="00EA4EE3"/>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032">
    <w:name w:val="Report Table 2103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65">
    <w:name w:val="Table Grid65"/>
    <w:basedOn w:val="TableNormal"/>
    <w:next w:val="TableGrid"/>
    <w:uiPriority w:val="59"/>
    <w:rsid w:val="00EA4EE3"/>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042">
    <w:name w:val="Report Table 2104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8">
    <w:name w:val="No List68"/>
    <w:next w:val="NoList"/>
    <w:uiPriority w:val="99"/>
    <w:semiHidden/>
    <w:unhideWhenUsed/>
    <w:rsid w:val="00EA4EE3"/>
  </w:style>
  <w:style w:type="table" w:customStyle="1" w:styleId="ReportTable21117">
    <w:name w:val="Report Table 21117"/>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6">
    <w:name w:val="Report Table 2246"/>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9">
    <w:name w:val="Report Table 2129"/>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7">
    <w:name w:val="Report Table 2157"/>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7">
    <w:name w:val="Report Table 2167"/>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7">
    <w:name w:val="Report Table 2137"/>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10">
    <w:name w:val="No List2110"/>
    <w:next w:val="NoList"/>
    <w:uiPriority w:val="99"/>
    <w:semiHidden/>
    <w:unhideWhenUsed/>
    <w:rsid w:val="00EA4EE3"/>
  </w:style>
  <w:style w:type="table" w:customStyle="1" w:styleId="ReportTable2147">
    <w:name w:val="Report Table 2147"/>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8">
    <w:name w:val="No List318"/>
    <w:next w:val="NoList"/>
    <w:uiPriority w:val="99"/>
    <w:semiHidden/>
    <w:unhideWhenUsed/>
    <w:rsid w:val="00EA4EE3"/>
  </w:style>
  <w:style w:type="table" w:customStyle="1" w:styleId="ReportTable2217">
    <w:name w:val="Report Table 2217"/>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6">
    <w:name w:val="Report Table 2316"/>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5">
    <w:name w:val="Report Table 21125"/>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5">
    <w:name w:val="Report Table 21215"/>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5">
    <w:name w:val="Report Table 21315"/>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5">
    <w:name w:val="Report Table 21415"/>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8">
    <w:name w:val="No List78"/>
    <w:next w:val="NoList"/>
    <w:uiPriority w:val="99"/>
    <w:semiHidden/>
    <w:unhideWhenUsed/>
    <w:rsid w:val="00EA4EE3"/>
  </w:style>
  <w:style w:type="table" w:customStyle="1" w:styleId="ReportTable21515">
    <w:name w:val="Report Table 21515"/>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17">
    <w:name w:val="Report Table 2417"/>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8">
    <w:name w:val="No List1118"/>
    <w:next w:val="NoList"/>
    <w:semiHidden/>
    <w:unhideWhenUsed/>
    <w:rsid w:val="00EA4EE3"/>
  </w:style>
  <w:style w:type="numbering" w:customStyle="1" w:styleId="NoList88">
    <w:name w:val="No List88"/>
    <w:next w:val="NoList"/>
    <w:uiPriority w:val="99"/>
    <w:semiHidden/>
    <w:unhideWhenUsed/>
    <w:rsid w:val="00EA4EE3"/>
  </w:style>
  <w:style w:type="table" w:customStyle="1" w:styleId="TableGrid75">
    <w:name w:val="Table Grid75"/>
    <w:basedOn w:val="TableNormal"/>
    <w:next w:val="TableGrid"/>
    <w:uiPriority w:val="59"/>
    <w:rsid w:val="00EA4EE3"/>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615">
    <w:name w:val="Report Table 21615"/>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5">
    <w:name w:val="Table 3D effects 125"/>
    <w:basedOn w:val="TableNormal"/>
    <w:next w:val="Table3Deffects1"/>
    <w:rsid w:val="00EA4EE3"/>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5">
    <w:name w:val="Report Table 2425"/>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9">
    <w:name w:val="No List129"/>
    <w:next w:val="NoList"/>
    <w:semiHidden/>
    <w:unhideWhenUsed/>
    <w:rsid w:val="00EA4EE3"/>
  </w:style>
  <w:style w:type="numbering" w:customStyle="1" w:styleId="11111118">
    <w:name w:val="1 / 1.1 / 1.1.118"/>
    <w:basedOn w:val="NoList"/>
    <w:next w:val="111111"/>
    <w:semiHidden/>
    <w:rsid w:val="00EA4EE3"/>
  </w:style>
  <w:style w:type="numbering" w:customStyle="1" w:styleId="NoList97">
    <w:name w:val="No List97"/>
    <w:next w:val="NoList"/>
    <w:uiPriority w:val="99"/>
    <w:semiHidden/>
    <w:unhideWhenUsed/>
    <w:rsid w:val="00EA4EE3"/>
  </w:style>
  <w:style w:type="numbering" w:customStyle="1" w:styleId="NoList137">
    <w:name w:val="No List137"/>
    <w:next w:val="NoList"/>
    <w:semiHidden/>
    <w:unhideWhenUsed/>
    <w:rsid w:val="00EA4EE3"/>
  </w:style>
  <w:style w:type="table" w:customStyle="1" w:styleId="ReportTable2175">
    <w:name w:val="Report Table 2175"/>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7">
    <w:name w:val="No List227"/>
    <w:next w:val="NoList"/>
    <w:uiPriority w:val="99"/>
    <w:semiHidden/>
    <w:unhideWhenUsed/>
    <w:rsid w:val="00EA4EE3"/>
  </w:style>
  <w:style w:type="table" w:customStyle="1" w:styleId="ReportTable2185">
    <w:name w:val="Report Table 2185"/>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7">
    <w:name w:val="No List327"/>
    <w:next w:val="NoList"/>
    <w:uiPriority w:val="99"/>
    <w:semiHidden/>
    <w:unhideWhenUsed/>
    <w:rsid w:val="00EA4EE3"/>
  </w:style>
  <w:style w:type="table" w:customStyle="1" w:styleId="ReportTable2225">
    <w:name w:val="Report Table 2225"/>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7">
    <w:name w:val="No List417"/>
    <w:next w:val="NoList"/>
    <w:uiPriority w:val="99"/>
    <w:semiHidden/>
    <w:unhideWhenUsed/>
    <w:rsid w:val="00EA4EE3"/>
  </w:style>
  <w:style w:type="numbering" w:customStyle="1" w:styleId="NoList517">
    <w:name w:val="No List517"/>
    <w:next w:val="NoList"/>
    <w:uiPriority w:val="99"/>
    <w:semiHidden/>
    <w:unhideWhenUsed/>
    <w:rsid w:val="00EA4EE3"/>
  </w:style>
  <w:style w:type="table" w:customStyle="1" w:styleId="ReportTable2325">
    <w:name w:val="Report Table 2325"/>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7">
    <w:name w:val="No List617"/>
    <w:next w:val="NoList"/>
    <w:uiPriority w:val="99"/>
    <w:semiHidden/>
    <w:unhideWhenUsed/>
    <w:rsid w:val="00EA4EE3"/>
  </w:style>
  <w:style w:type="table" w:customStyle="1" w:styleId="ReportTable21135">
    <w:name w:val="Report Table 21135"/>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5">
    <w:name w:val="Report Table 21225"/>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5">
    <w:name w:val="Report Table 21325"/>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5">
    <w:name w:val="Report Table 21425"/>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7">
    <w:name w:val="No List717"/>
    <w:next w:val="NoList"/>
    <w:uiPriority w:val="99"/>
    <w:semiHidden/>
    <w:unhideWhenUsed/>
    <w:rsid w:val="00EA4EE3"/>
  </w:style>
  <w:style w:type="table" w:customStyle="1" w:styleId="ReportTable21525">
    <w:name w:val="Report Table 21525"/>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7">
    <w:name w:val="No List1127"/>
    <w:next w:val="NoList"/>
    <w:semiHidden/>
    <w:unhideWhenUsed/>
    <w:rsid w:val="00EA4EE3"/>
  </w:style>
  <w:style w:type="numbering" w:customStyle="1" w:styleId="11111127">
    <w:name w:val="1 / 1.1 / 1.1.127"/>
    <w:basedOn w:val="NoList"/>
    <w:next w:val="111111"/>
    <w:semiHidden/>
    <w:rsid w:val="00EA4EE3"/>
  </w:style>
  <w:style w:type="numbering" w:customStyle="1" w:styleId="NoList817">
    <w:name w:val="No List817"/>
    <w:next w:val="NoList"/>
    <w:uiPriority w:val="99"/>
    <w:semiHidden/>
    <w:unhideWhenUsed/>
    <w:rsid w:val="00EA4EE3"/>
  </w:style>
  <w:style w:type="table" w:customStyle="1" w:styleId="ReportTable21625">
    <w:name w:val="Report Table 21625"/>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7">
    <w:name w:val="No List1217"/>
    <w:next w:val="NoList"/>
    <w:semiHidden/>
    <w:unhideWhenUsed/>
    <w:rsid w:val="00EA4EE3"/>
  </w:style>
  <w:style w:type="numbering" w:customStyle="1" w:styleId="111111117">
    <w:name w:val="1 / 1.1 / 1.1.1117"/>
    <w:basedOn w:val="NoList"/>
    <w:next w:val="111111"/>
    <w:semiHidden/>
    <w:rsid w:val="00EA4EE3"/>
  </w:style>
  <w:style w:type="numbering" w:customStyle="1" w:styleId="NoList104">
    <w:name w:val="No List104"/>
    <w:next w:val="NoList"/>
    <w:uiPriority w:val="99"/>
    <w:semiHidden/>
    <w:unhideWhenUsed/>
    <w:rsid w:val="00EA4EE3"/>
  </w:style>
  <w:style w:type="table" w:customStyle="1" w:styleId="ReportTable2434">
    <w:name w:val="Report Table 2434"/>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44">
    <w:name w:val="No List144"/>
    <w:next w:val="NoList"/>
    <w:uiPriority w:val="99"/>
    <w:semiHidden/>
    <w:unhideWhenUsed/>
    <w:rsid w:val="00EA4EE3"/>
  </w:style>
  <w:style w:type="numbering" w:customStyle="1" w:styleId="NoList234">
    <w:name w:val="No List234"/>
    <w:next w:val="NoList"/>
    <w:uiPriority w:val="99"/>
    <w:semiHidden/>
    <w:unhideWhenUsed/>
    <w:rsid w:val="00EA4EE3"/>
  </w:style>
  <w:style w:type="table" w:customStyle="1" w:styleId="ReportTable2192">
    <w:name w:val="Report Table 219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02">
    <w:name w:val="Report Table 2110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12">
    <w:name w:val="Report Table 2241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5">
    <w:name w:val="Report Table 2235"/>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42">
    <w:name w:val="Report Table 2114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12">
    <w:name w:val="Report Table 21111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32">
    <w:name w:val="Report Table 2123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32">
    <w:name w:val="Report Table 2153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32">
    <w:name w:val="Report Table 2163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32">
    <w:name w:val="Report Table 2133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34">
    <w:name w:val="No List334"/>
    <w:next w:val="NoList"/>
    <w:uiPriority w:val="99"/>
    <w:semiHidden/>
    <w:unhideWhenUsed/>
    <w:rsid w:val="00EA4EE3"/>
  </w:style>
  <w:style w:type="table" w:customStyle="1" w:styleId="TableGrid83">
    <w:name w:val="Table Grid83"/>
    <w:basedOn w:val="TableNormal"/>
    <w:next w:val="TableGrid"/>
    <w:uiPriority w:val="59"/>
    <w:rsid w:val="00EA4EE3"/>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
    <w:name w:val="Table Grid1113"/>
    <w:basedOn w:val="TableNormal"/>
    <w:next w:val="TableGrid"/>
    <w:uiPriority w:val="59"/>
    <w:rsid w:val="00EA4EE3"/>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5">
    <w:name w:val="Table Grid215"/>
    <w:basedOn w:val="TableNormal"/>
    <w:next w:val="TableGrid"/>
    <w:uiPriority w:val="59"/>
    <w:rsid w:val="00EA4EE3"/>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3">
    <w:name w:val="Table Grid313"/>
    <w:basedOn w:val="TableNormal"/>
    <w:next w:val="TableGrid"/>
    <w:uiPriority w:val="59"/>
    <w:rsid w:val="00EA4EE3"/>
    <w:pPr>
      <w:spacing w:before="0" w:after="0"/>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3">
    <w:name w:val="Table Grid413"/>
    <w:basedOn w:val="TableNormal"/>
    <w:next w:val="TableGrid"/>
    <w:uiPriority w:val="59"/>
    <w:rsid w:val="00EA4EE3"/>
    <w:pPr>
      <w:spacing w:before="0" w:after="0"/>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4">
    <w:name w:val="No List1134"/>
    <w:next w:val="NoList"/>
    <w:semiHidden/>
    <w:unhideWhenUsed/>
    <w:rsid w:val="00EA4EE3"/>
  </w:style>
  <w:style w:type="table" w:customStyle="1" w:styleId="2412">
    <w:name w:val="Сетка таблицы2412"/>
    <w:basedOn w:val="TableNormal"/>
    <w:next w:val="TableGrid"/>
    <w:uiPriority w:val="59"/>
    <w:rsid w:val="00EA4EE3"/>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333">
    <w:name w:val="Report Table 2333"/>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33">
    <w:name w:val="Table 3D effects 133"/>
    <w:basedOn w:val="TableNormal"/>
    <w:next w:val="Table3Deffects1"/>
    <w:rsid w:val="00EA4EE3"/>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14">
    <w:name w:val="No List2114"/>
    <w:next w:val="NoList"/>
    <w:uiPriority w:val="99"/>
    <w:semiHidden/>
    <w:unhideWhenUsed/>
    <w:rsid w:val="00EA4EE3"/>
  </w:style>
  <w:style w:type="table" w:customStyle="1" w:styleId="ReportTable21432">
    <w:name w:val="Report Table 2143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14">
    <w:name w:val="No List3114"/>
    <w:next w:val="NoList"/>
    <w:uiPriority w:val="99"/>
    <w:semiHidden/>
    <w:unhideWhenUsed/>
    <w:rsid w:val="00EA4EE3"/>
  </w:style>
  <w:style w:type="table" w:customStyle="1" w:styleId="ReportTable22113">
    <w:name w:val="Report Table 22113"/>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24">
    <w:name w:val="No List424"/>
    <w:next w:val="NoList"/>
    <w:uiPriority w:val="99"/>
    <w:semiHidden/>
    <w:unhideWhenUsed/>
    <w:rsid w:val="00EA4EE3"/>
  </w:style>
  <w:style w:type="numbering" w:customStyle="1" w:styleId="NoList524">
    <w:name w:val="No List524"/>
    <w:next w:val="NoList"/>
    <w:uiPriority w:val="99"/>
    <w:semiHidden/>
    <w:unhideWhenUsed/>
    <w:rsid w:val="00EA4EE3"/>
  </w:style>
  <w:style w:type="table" w:customStyle="1" w:styleId="ReportTable23113">
    <w:name w:val="Report Table 23113"/>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24">
    <w:name w:val="No List624"/>
    <w:next w:val="NoList"/>
    <w:uiPriority w:val="99"/>
    <w:semiHidden/>
    <w:unhideWhenUsed/>
    <w:rsid w:val="00EA4EE3"/>
  </w:style>
  <w:style w:type="table" w:customStyle="1" w:styleId="ReportTable2516">
    <w:name w:val="Report Table 2516"/>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13">
    <w:name w:val="Table Grid513"/>
    <w:basedOn w:val="TableNormal"/>
    <w:next w:val="TableGrid"/>
    <w:rsid w:val="00EA4EE3"/>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612">
    <w:name w:val="Report Table 261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12">
    <w:name w:val="Report Table 271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12">
    <w:name w:val="Report Table 281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12">
    <w:name w:val="Report Table 291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12">
    <w:name w:val="Report Table 21121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12">
    <w:name w:val="Report Table 21211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12">
    <w:name w:val="Report Table 21311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12">
    <w:name w:val="Report Table 21411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24">
    <w:name w:val="No List724"/>
    <w:next w:val="NoList"/>
    <w:uiPriority w:val="99"/>
    <w:semiHidden/>
    <w:unhideWhenUsed/>
    <w:rsid w:val="00EA4EE3"/>
  </w:style>
  <w:style w:type="table" w:customStyle="1" w:styleId="TableGrid613">
    <w:name w:val="Table Grid613"/>
    <w:basedOn w:val="TableNormal"/>
    <w:next w:val="TableGrid"/>
    <w:uiPriority w:val="59"/>
    <w:rsid w:val="00EA4EE3"/>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5112">
    <w:name w:val="Report Table 215112"/>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13">
    <w:name w:val="Table 3D effects 1113"/>
    <w:basedOn w:val="TableNormal"/>
    <w:next w:val="Table3Deffects1"/>
    <w:rsid w:val="00EA4EE3"/>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13">
    <w:name w:val="Report Table 24113"/>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14">
    <w:name w:val="No List11114"/>
    <w:next w:val="NoList"/>
    <w:semiHidden/>
    <w:unhideWhenUsed/>
    <w:rsid w:val="00EA4EE3"/>
  </w:style>
  <w:style w:type="numbering" w:customStyle="1" w:styleId="11111134">
    <w:name w:val="1 / 1.1 / 1.1.134"/>
    <w:basedOn w:val="NoList"/>
    <w:next w:val="111111"/>
    <w:semiHidden/>
    <w:rsid w:val="00EA4EE3"/>
  </w:style>
  <w:style w:type="numbering" w:customStyle="1" w:styleId="NoList824">
    <w:name w:val="No List824"/>
    <w:next w:val="NoList"/>
    <w:uiPriority w:val="99"/>
    <w:semiHidden/>
    <w:unhideWhenUsed/>
    <w:rsid w:val="00EA4EE3"/>
  </w:style>
  <w:style w:type="table" w:customStyle="1" w:styleId="TableGrid713">
    <w:name w:val="Table Grid713"/>
    <w:basedOn w:val="TableNormal"/>
    <w:next w:val="TableGrid"/>
    <w:uiPriority w:val="59"/>
    <w:rsid w:val="00EA4EE3"/>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6112">
    <w:name w:val="Report Table 216112"/>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12">
    <w:name w:val="Table 3D effects 1212"/>
    <w:basedOn w:val="TableNormal"/>
    <w:next w:val="Table3Deffects1"/>
    <w:rsid w:val="00EA4EE3"/>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13">
    <w:name w:val="Report Table 24213"/>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24">
    <w:name w:val="No List1224"/>
    <w:next w:val="NoList"/>
    <w:semiHidden/>
    <w:unhideWhenUsed/>
    <w:rsid w:val="00EA4EE3"/>
  </w:style>
  <w:style w:type="numbering" w:customStyle="1" w:styleId="111111124">
    <w:name w:val="1 / 1.1 / 1.1.1124"/>
    <w:basedOn w:val="NoList"/>
    <w:next w:val="111111"/>
    <w:semiHidden/>
    <w:rsid w:val="00EA4EE3"/>
  </w:style>
  <w:style w:type="numbering" w:customStyle="1" w:styleId="NoList914">
    <w:name w:val="No List914"/>
    <w:next w:val="NoList"/>
    <w:uiPriority w:val="99"/>
    <w:semiHidden/>
    <w:unhideWhenUsed/>
    <w:rsid w:val="00EA4EE3"/>
  </w:style>
  <w:style w:type="table" w:customStyle="1" w:styleId="TableGrid1212">
    <w:name w:val="Table Grid1212"/>
    <w:basedOn w:val="TableNormal"/>
    <w:next w:val="TableGrid"/>
    <w:uiPriority w:val="59"/>
    <w:rsid w:val="00EA4EE3"/>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14">
    <w:name w:val="No List1314"/>
    <w:next w:val="NoList"/>
    <w:semiHidden/>
    <w:unhideWhenUsed/>
    <w:rsid w:val="00EA4EE3"/>
  </w:style>
  <w:style w:type="table" w:customStyle="1" w:styleId="ReportTable21712">
    <w:name w:val="Report Table 21712"/>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14">
    <w:name w:val="No List2214"/>
    <w:next w:val="NoList"/>
    <w:uiPriority w:val="99"/>
    <w:semiHidden/>
    <w:unhideWhenUsed/>
    <w:rsid w:val="00EA4EE3"/>
  </w:style>
  <w:style w:type="table" w:customStyle="1" w:styleId="ReportTable21812">
    <w:name w:val="Report Table 2181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14">
    <w:name w:val="No List3214"/>
    <w:next w:val="NoList"/>
    <w:uiPriority w:val="99"/>
    <w:semiHidden/>
    <w:unhideWhenUsed/>
    <w:rsid w:val="00EA4EE3"/>
  </w:style>
  <w:style w:type="table" w:customStyle="1" w:styleId="ReportTable22212">
    <w:name w:val="Report Table 2221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14">
    <w:name w:val="No List4114"/>
    <w:next w:val="NoList"/>
    <w:uiPriority w:val="99"/>
    <w:semiHidden/>
    <w:unhideWhenUsed/>
    <w:rsid w:val="00EA4EE3"/>
  </w:style>
  <w:style w:type="numbering" w:customStyle="1" w:styleId="NoList5114">
    <w:name w:val="No List5114"/>
    <w:next w:val="NoList"/>
    <w:uiPriority w:val="99"/>
    <w:semiHidden/>
    <w:unhideWhenUsed/>
    <w:rsid w:val="00EA4EE3"/>
  </w:style>
  <w:style w:type="table" w:customStyle="1" w:styleId="ReportTable23212">
    <w:name w:val="Report Table 2321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14">
    <w:name w:val="No List6114"/>
    <w:next w:val="NoList"/>
    <w:uiPriority w:val="99"/>
    <w:semiHidden/>
    <w:unhideWhenUsed/>
    <w:rsid w:val="00EA4EE3"/>
  </w:style>
  <w:style w:type="table" w:customStyle="1" w:styleId="ReportTable211312">
    <w:name w:val="Report Table 21131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12">
    <w:name w:val="Report Table 21221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12">
    <w:name w:val="Report Table 21321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12">
    <w:name w:val="Report Table 21421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14">
    <w:name w:val="No List7114"/>
    <w:next w:val="NoList"/>
    <w:uiPriority w:val="99"/>
    <w:semiHidden/>
    <w:unhideWhenUsed/>
    <w:rsid w:val="00EA4EE3"/>
  </w:style>
  <w:style w:type="table" w:customStyle="1" w:styleId="ReportTable215212">
    <w:name w:val="Report Table 215212"/>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14">
    <w:name w:val="No List11214"/>
    <w:next w:val="NoList"/>
    <w:semiHidden/>
    <w:unhideWhenUsed/>
    <w:rsid w:val="00EA4EE3"/>
  </w:style>
  <w:style w:type="numbering" w:customStyle="1" w:styleId="111111214">
    <w:name w:val="1 / 1.1 / 1.1.1214"/>
    <w:basedOn w:val="NoList"/>
    <w:next w:val="111111"/>
    <w:semiHidden/>
    <w:rsid w:val="00EA4EE3"/>
  </w:style>
  <w:style w:type="numbering" w:customStyle="1" w:styleId="NoList8114">
    <w:name w:val="No List8114"/>
    <w:next w:val="NoList"/>
    <w:uiPriority w:val="99"/>
    <w:semiHidden/>
    <w:unhideWhenUsed/>
    <w:rsid w:val="00EA4EE3"/>
  </w:style>
  <w:style w:type="table" w:customStyle="1" w:styleId="ReportTable216212">
    <w:name w:val="Report Table 216212"/>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14">
    <w:name w:val="No List12114"/>
    <w:next w:val="NoList"/>
    <w:semiHidden/>
    <w:unhideWhenUsed/>
    <w:rsid w:val="00EA4EE3"/>
  </w:style>
  <w:style w:type="numbering" w:customStyle="1" w:styleId="1111111114">
    <w:name w:val="1 / 1.1 / 1.1.11114"/>
    <w:basedOn w:val="NoList"/>
    <w:next w:val="111111"/>
    <w:semiHidden/>
    <w:rsid w:val="00EA4EE3"/>
  </w:style>
  <w:style w:type="numbering" w:customStyle="1" w:styleId="NoList154">
    <w:name w:val="No List154"/>
    <w:next w:val="NoList"/>
    <w:uiPriority w:val="99"/>
    <w:semiHidden/>
    <w:unhideWhenUsed/>
    <w:rsid w:val="00EA4EE3"/>
  </w:style>
  <w:style w:type="table" w:customStyle="1" w:styleId="ReportTable2446">
    <w:name w:val="Report Table 2446"/>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64">
    <w:name w:val="No List164"/>
    <w:next w:val="NoList"/>
    <w:uiPriority w:val="99"/>
    <w:semiHidden/>
    <w:unhideWhenUsed/>
    <w:rsid w:val="00EA4EE3"/>
  </w:style>
  <w:style w:type="numbering" w:customStyle="1" w:styleId="NoList244">
    <w:name w:val="No List244"/>
    <w:next w:val="NoList"/>
    <w:uiPriority w:val="99"/>
    <w:semiHidden/>
    <w:unhideWhenUsed/>
    <w:rsid w:val="00EA4EE3"/>
  </w:style>
  <w:style w:type="table" w:customStyle="1" w:styleId="ReportTable2202">
    <w:name w:val="Report Table 220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52">
    <w:name w:val="Report Table 2115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22">
    <w:name w:val="Report Table 2242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53">
    <w:name w:val="Report Table 2253"/>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62">
    <w:name w:val="Report Table 2116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22">
    <w:name w:val="Report Table 21112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42">
    <w:name w:val="Report Table 2124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42">
    <w:name w:val="Report Table 2154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42">
    <w:name w:val="Report Table 2164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42">
    <w:name w:val="Report Table 2134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44">
    <w:name w:val="No List344"/>
    <w:next w:val="NoList"/>
    <w:uiPriority w:val="99"/>
    <w:semiHidden/>
    <w:unhideWhenUsed/>
    <w:rsid w:val="00EA4EE3"/>
  </w:style>
  <w:style w:type="table" w:customStyle="1" w:styleId="TableGrid93">
    <w:name w:val="Table Grid93"/>
    <w:basedOn w:val="TableNormal"/>
    <w:next w:val="TableGrid"/>
    <w:uiPriority w:val="59"/>
    <w:rsid w:val="00EA4EE3"/>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2">
    <w:name w:val="Table Grid1122"/>
    <w:basedOn w:val="TableNormal"/>
    <w:next w:val="TableGrid"/>
    <w:uiPriority w:val="59"/>
    <w:rsid w:val="00EA4EE3"/>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3">
    <w:name w:val="Table Grid223"/>
    <w:basedOn w:val="TableNormal"/>
    <w:next w:val="TableGrid"/>
    <w:uiPriority w:val="59"/>
    <w:rsid w:val="00EA4EE3"/>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22">
    <w:name w:val="Table Grid322"/>
    <w:basedOn w:val="TableNormal"/>
    <w:next w:val="TableGrid"/>
    <w:uiPriority w:val="59"/>
    <w:rsid w:val="00EA4EE3"/>
    <w:pPr>
      <w:spacing w:before="0" w:after="0"/>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2">
    <w:name w:val="Table Grid422"/>
    <w:basedOn w:val="TableNormal"/>
    <w:next w:val="TableGrid"/>
    <w:uiPriority w:val="59"/>
    <w:rsid w:val="00EA4EE3"/>
    <w:pPr>
      <w:spacing w:before="0" w:after="0"/>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4">
    <w:name w:val="No List1144"/>
    <w:next w:val="NoList"/>
    <w:semiHidden/>
    <w:unhideWhenUsed/>
    <w:rsid w:val="00EA4EE3"/>
  </w:style>
  <w:style w:type="table" w:customStyle="1" w:styleId="2422">
    <w:name w:val="Сетка таблицы2422"/>
    <w:basedOn w:val="TableNormal"/>
    <w:next w:val="TableGrid"/>
    <w:uiPriority w:val="59"/>
    <w:rsid w:val="00EA4EE3"/>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343">
    <w:name w:val="Report Table 2343"/>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43">
    <w:name w:val="Table 3D effects 143"/>
    <w:basedOn w:val="TableNormal"/>
    <w:next w:val="Table3Deffects1"/>
    <w:rsid w:val="00EA4EE3"/>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24">
    <w:name w:val="No List2124"/>
    <w:next w:val="NoList"/>
    <w:uiPriority w:val="99"/>
    <w:semiHidden/>
    <w:unhideWhenUsed/>
    <w:rsid w:val="00EA4EE3"/>
  </w:style>
  <w:style w:type="table" w:customStyle="1" w:styleId="ReportTable21442">
    <w:name w:val="Report Table 2144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24">
    <w:name w:val="No List3124"/>
    <w:next w:val="NoList"/>
    <w:uiPriority w:val="99"/>
    <w:semiHidden/>
    <w:unhideWhenUsed/>
    <w:rsid w:val="00EA4EE3"/>
  </w:style>
  <w:style w:type="table" w:customStyle="1" w:styleId="ReportTable22123">
    <w:name w:val="Report Table 22123"/>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34">
    <w:name w:val="No List434"/>
    <w:next w:val="NoList"/>
    <w:uiPriority w:val="99"/>
    <w:semiHidden/>
    <w:unhideWhenUsed/>
    <w:rsid w:val="00EA4EE3"/>
  </w:style>
  <w:style w:type="numbering" w:customStyle="1" w:styleId="NoList534">
    <w:name w:val="No List534"/>
    <w:next w:val="NoList"/>
    <w:uiPriority w:val="99"/>
    <w:semiHidden/>
    <w:unhideWhenUsed/>
    <w:rsid w:val="00EA4EE3"/>
  </w:style>
  <w:style w:type="table" w:customStyle="1" w:styleId="ReportTable23123">
    <w:name w:val="Report Table 23123"/>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34">
    <w:name w:val="No List634"/>
    <w:next w:val="NoList"/>
    <w:uiPriority w:val="99"/>
    <w:semiHidden/>
    <w:unhideWhenUsed/>
    <w:rsid w:val="00EA4EE3"/>
  </w:style>
  <w:style w:type="table" w:customStyle="1" w:styleId="ReportTable2523">
    <w:name w:val="Report Table 2523"/>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22">
    <w:name w:val="Table Grid522"/>
    <w:basedOn w:val="TableNormal"/>
    <w:next w:val="TableGrid"/>
    <w:rsid w:val="00EA4EE3"/>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622">
    <w:name w:val="Report Table 262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22">
    <w:name w:val="Report Table 272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22">
    <w:name w:val="Report Table 282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22">
    <w:name w:val="Report Table 292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22">
    <w:name w:val="Report Table 21122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22">
    <w:name w:val="Report Table 21212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22">
    <w:name w:val="Report Table 21312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22">
    <w:name w:val="Report Table 21412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34">
    <w:name w:val="No List734"/>
    <w:next w:val="NoList"/>
    <w:uiPriority w:val="99"/>
    <w:semiHidden/>
    <w:unhideWhenUsed/>
    <w:rsid w:val="00EA4EE3"/>
  </w:style>
  <w:style w:type="table" w:customStyle="1" w:styleId="TableGrid622">
    <w:name w:val="Table Grid622"/>
    <w:basedOn w:val="TableNormal"/>
    <w:next w:val="TableGrid"/>
    <w:uiPriority w:val="59"/>
    <w:rsid w:val="00EA4EE3"/>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5122">
    <w:name w:val="Report Table 215122"/>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23">
    <w:name w:val="Table 3D effects 1123"/>
    <w:basedOn w:val="TableNormal"/>
    <w:next w:val="Table3Deffects1"/>
    <w:rsid w:val="00EA4EE3"/>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22">
    <w:name w:val="Report Table 2412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24">
    <w:name w:val="No List11124"/>
    <w:next w:val="NoList"/>
    <w:semiHidden/>
    <w:unhideWhenUsed/>
    <w:rsid w:val="00EA4EE3"/>
  </w:style>
  <w:style w:type="numbering" w:customStyle="1" w:styleId="11111144">
    <w:name w:val="1 / 1.1 / 1.1.144"/>
    <w:basedOn w:val="NoList"/>
    <w:next w:val="111111"/>
    <w:semiHidden/>
    <w:rsid w:val="00EA4EE3"/>
  </w:style>
  <w:style w:type="numbering" w:customStyle="1" w:styleId="NoList834">
    <w:name w:val="No List834"/>
    <w:next w:val="NoList"/>
    <w:uiPriority w:val="99"/>
    <w:semiHidden/>
    <w:unhideWhenUsed/>
    <w:rsid w:val="00EA4EE3"/>
  </w:style>
  <w:style w:type="table" w:customStyle="1" w:styleId="TableGrid722">
    <w:name w:val="Table Grid722"/>
    <w:basedOn w:val="TableNormal"/>
    <w:next w:val="TableGrid"/>
    <w:uiPriority w:val="59"/>
    <w:rsid w:val="00EA4EE3"/>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6122">
    <w:name w:val="Report Table 216122"/>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22">
    <w:name w:val="Table 3D effects 1222"/>
    <w:basedOn w:val="TableNormal"/>
    <w:next w:val="Table3Deffects1"/>
    <w:rsid w:val="00EA4EE3"/>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22">
    <w:name w:val="Report Table 2422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34">
    <w:name w:val="No List1234"/>
    <w:next w:val="NoList"/>
    <w:semiHidden/>
    <w:unhideWhenUsed/>
    <w:rsid w:val="00EA4EE3"/>
  </w:style>
  <w:style w:type="numbering" w:customStyle="1" w:styleId="111111134">
    <w:name w:val="1 / 1.1 / 1.1.1134"/>
    <w:basedOn w:val="NoList"/>
    <w:next w:val="111111"/>
    <w:semiHidden/>
    <w:rsid w:val="00EA4EE3"/>
  </w:style>
  <w:style w:type="numbering" w:customStyle="1" w:styleId="NoList924">
    <w:name w:val="No List924"/>
    <w:next w:val="NoList"/>
    <w:uiPriority w:val="99"/>
    <w:semiHidden/>
    <w:unhideWhenUsed/>
    <w:rsid w:val="00EA4EE3"/>
  </w:style>
  <w:style w:type="table" w:customStyle="1" w:styleId="TableGrid1222">
    <w:name w:val="Table Grid1222"/>
    <w:basedOn w:val="TableNormal"/>
    <w:next w:val="TableGrid"/>
    <w:uiPriority w:val="59"/>
    <w:rsid w:val="00EA4EE3"/>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24">
    <w:name w:val="No List1324"/>
    <w:next w:val="NoList"/>
    <w:semiHidden/>
    <w:unhideWhenUsed/>
    <w:rsid w:val="00EA4EE3"/>
  </w:style>
  <w:style w:type="table" w:customStyle="1" w:styleId="ReportTable21722">
    <w:name w:val="Report Table 21722"/>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24">
    <w:name w:val="No List2224"/>
    <w:next w:val="NoList"/>
    <w:uiPriority w:val="99"/>
    <w:semiHidden/>
    <w:unhideWhenUsed/>
    <w:rsid w:val="00EA4EE3"/>
  </w:style>
  <w:style w:type="table" w:customStyle="1" w:styleId="ReportTable21822">
    <w:name w:val="Report Table 2182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24">
    <w:name w:val="No List3224"/>
    <w:next w:val="NoList"/>
    <w:uiPriority w:val="99"/>
    <w:semiHidden/>
    <w:unhideWhenUsed/>
    <w:rsid w:val="00EA4EE3"/>
  </w:style>
  <w:style w:type="table" w:customStyle="1" w:styleId="ReportTable22222">
    <w:name w:val="Report Table 2222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24">
    <w:name w:val="No List4124"/>
    <w:next w:val="NoList"/>
    <w:uiPriority w:val="99"/>
    <w:semiHidden/>
    <w:unhideWhenUsed/>
    <w:rsid w:val="00EA4EE3"/>
  </w:style>
  <w:style w:type="numbering" w:customStyle="1" w:styleId="NoList5124">
    <w:name w:val="No List5124"/>
    <w:next w:val="NoList"/>
    <w:uiPriority w:val="99"/>
    <w:semiHidden/>
    <w:unhideWhenUsed/>
    <w:rsid w:val="00EA4EE3"/>
  </w:style>
  <w:style w:type="table" w:customStyle="1" w:styleId="ReportTable23222">
    <w:name w:val="Report Table 2322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24">
    <w:name w:val="No List6124"/>
    <w:next w:val="NoList"/>
    <w:uiPriority w:val="99"/>
    <w:semiHidden/>
    <w:unhideWhenUsed/>
    <w:rsid w:val="00EA4EE3"/>
  </w:style>
  <w:style w:type="table" w:customStyle="1" w:styleId="ReportTable211322">
    <w:name w:val="Report Table 21132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22">
    <w:name w:val="Report Table 21222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22">
    <w:name w:val="Report Table 21322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22">
    <w:name w:val="Report Table 21422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24">
    <w:name w:val="No List7124"/>
    <w:next w:val="NoList"/>
    <w:uiPriority w:val="99"/>
    <w:semiHidden/>
    <w:unhideWhenUsed/>
    <w:rsid w:val="00EA4EE3"/>
  </w:style>
  <w:style w:type="table" w:customStyle="1" w:styleId="ReportTable215222">
    <w:name w:val="Report Table 215222"/>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24">
    <w:name w:val="No List11224"/>
    <w:next w:val="NoList"/>
    <w:semiHidden/>
    <w:unhideWhenUsed/>
    <w:rsid w:val="00EA4EE3"/>
  </w:style>
  <w:style w:type="numbering" w:customStyle="1" w:styleId="111111224">
    <w:name w:val="1 / 1.1 / 1.1.1224"/>
    <w:basedOn w:val="NoList"/>
    <w:next w:val="111111"/>
    <w:semiHidden/>
    <w:rsid w:val="00EA4EE3"/>
  </w:style>
  <w:style w:type="numbering" w:customStyle="1" w:styleId="NoList8124">
    <w:name w:val="No List8124"/>
    <w:next w:val="NoList"/>
    <w:uiPriority w:val="99"/>
    <w:semiHidden/>
    <w:unhideWhenUsed/>
    <w:rsid w:val="00EA4EE3"/>
  </w:style>
  <w:style w:type="table" w:customStyle="1" w:styleId="ReportTable216222">
    <w:name w:val="Report Table 216222"/>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24">
    <w:name w:val="No List12124"/>
    <w:next w:val="NoList"/>
    <w:semiHidden/>
    <w:unhideWhenUsed/>
    <w:rsid w:val="00EA4EE3"/>
  </w:style>
  <w:style w:type="numbering" w:customStyle="1" w:styleId="1111111124">
    <w:name w:val="1 / 1.1 / 1.1.11124"/>
    <w:basedOn w:val="NoList"/>
    <w:next w:val="111111"/>
    <w:semiHidden/>
    <w:rsid w:val="00EA4EE3"/>
  </w:style>
  <w:style w:type="numbering" w:customStyle="1" w:styleId="NoList174">
    <w:name w:val="No List174"/>
    <w:next w:val="NoList"/>
    <w:uiPriority w:val="99"/>
    <w:semiHidden/>
    <w:unhideWhenUsed/>
    <w:rsid w:val="00EA4EE3"/>
  </w:style>
  <w:style w:type="table" w:customStyle="1" w:styleId="ReportTable2453">
    <w:name w:val="Report Table 2453"/>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84">
    <w:name w:val="No List184"/>
    <w:next w:val="NoList"/>
    <w:uiPriority w:val="99"/>
    <w:semiHidden/>
    <w:unhideWhenUsed/>
    <w:rsid w:val="00EA4EE3"/>
  </w:style>
  <w:style w:type="numbering" w:customStyle="1" w:styleId="NoList254">
    <w:name w:val="No List254"/>
    <w:next w:val="NoList"/>
    <w:uiPriority w:val="99"/>
    <w:semiHidden/>
    <w:unhideWhenUsed/>
    <w:rsid w:val="00EA4EE3"/>
  </w:style>
  <w:style w:type="table" w:customStyle="1" w:styleId="ReportTable2263">
    <w:name w:val="Report Table 2263"/>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72">
    <w:name w:val="Report Table 2117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32">
    <w:name w:val="Report Table 2243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72">
    <w:name w:val="Report Table 2272"/>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52">
    <w:name w:val="Table Grid152"/>
    <w:basedOn w:val="TableNormal"/>
    <w:rsid w:val="00EA4EE3"/>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182">
    <w:name w:val="Report Table 2118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32">
    <w:name w:val="Report Table 21113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52">
    <w:name w:val="Report Table 2125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52">
    <w:name w:val="Report Table 2155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52">
    <w:name w:val="Report Table 2165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52">
    <w:name w:val="Report Table 2135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54">
    <w:name w:val="No List354"/>
    <w:next w:val="NoList"/>
    <w:uiPriority w:val="99"/>
    <w:semiHidden/>
    <w:unhideWhenUsed/>
    <w:rsid w:val="00EA4EE3"/>
  </w:style>
  <w:style w:type="table" w:customStyle="1" w:styleId="TableGrid103">
    <w:name w:val="Table Grid103"/>
    <w:basedOn w:val="TableNormal"/>
    <w:next w:val="TableGrid"/>
    <w:uiPriority w:val="59"/>
    <w:rsid w:val="00EA4EE3"/>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2">
    <w:name w:val="Table Grid1132"/>
    <w:basedOn w:val="TableNormal"/>
    <w:next w:val="TableGrid"/>
    <w:uiPriority w:val="59"/>
    <w:rsid w:val="00EA4EE3"/>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3">
    <w:name w:val="Table Grid233"/>
    <w:basedOn w:val="TableNormal"/>
    <w:next w:val="TableGrid"/>
    <w:uiPriority w:val="59"/>
    <w:rsid w:val="00EA4EE3"/>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32">
    <w:name w:val="Table Grid332"/>
    <w:basedOn w:val="TableNormal"/>
    <w:next w:val="TableGrid"/>
    <w:uiPriority w:val="59"/>
    <w:rsid w:val="00EA4EE3"/>
    <w:pPr>
      <w:spacing w:before="0" w:after="0"/>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2">
    <w:name w:val="Table Grid432"/>
    <w:basedOn w:val="TableNormal"/>
    <w:next w:val="TableGrid"/>
    <w:uiPriority w:val="59"/>
    <w:rsid w:val="00EA4EE3"/>
    <w:pPr>
      <w:spacing w:before="0" w:after="0"/>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4">
    <w:name w:val="No List1154"/>
    <w:next w:val="NoList"/>
    <w:semiHidden/>
    <w:unhideWhenUsed/>
    <w:rsid w:val="00EA4EE3"/>
  </w:style>
  <w:style w:type="table" w:customStyle="1" w:styleId="2432">
    <w:name w:val="Сетка таблицы2432"/>
    <w:basedOn w:val="TableNormal"/>
    <w:next w:val="TableGrid"/>
    <w:uiPriority w:val="59"/>
    <w:rsid w:val="00EA4EE3"/>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352">
    <w:name w:val="Report Table 2352"/>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52">
    <w:name w:val="Table 3D effects 152"/>
    <w:basedOn w:val="TableNormal"/>
    <w:next w:val="Table3Deffects1"/>
    <w:rsid w:val="00EA4EE3"/>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34">
    <w:name w:val="No List2134"/>
    <w:next w:val="NoList"/>
    <w:uiPriority w:val="99"/>
    <w:semiHidden/>
    <w:unhideWhenUsed/>
    <w:rsid w:val="00EA4EE3"/>
  </w:style>
  <w:style w:type="table" w:customStyle="1" w:styleId="ReportTable21452">
    <w:name w:val="Report Table 2145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34">
    <w:name w:val="No List3134"/>
    <w:next w:val="NoList"/>
    <w:uiPriority w:val="99"/>
    <w:semiHidden/>
    <w:unhideWhenUsed/>
    <w:rsid w:val="00EA4EE3"/>
  </w:style>
  <w:style w:type="table" w:customStyle="1" w:styleId="ReportTable22133">
    <w:name w:val="Report Table 22133"/>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44">
    <w:name w:val="No List444"/>
    <w:next w:val="NoList"/>
    <w:uiPriority w:val="99"/>
    <w:semiHidden/>
    <w:unhideWhenUsed/>
    <w:rsid w:val="00EA4EE3"/>
  </w:style>
  <w:style w:type="numbering" w:customStyle="1" w:styleId="NoList544">
    <w:name w:val="No List544"/>
    <w:next w:val="NoList"/>
    <w:uiPriority w:val="99"/>
    <w:semiHidden/>
    <w:unhideWhenUsed/>
    <w:rsid w:val="00EA4EE3"/>
  </w:style>
  <w:style w:type="table" w:customStyle="1" w:styleId="ReportTable23133">
    <w:name w:val="Report Table 23133"/>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44">
    <w:name w:val="No List644"/>
    <w:next w:val="NoList"/>
    <w:uiPriority w:val="99"/>
    <w:semiHidden/>
    <w:unhideWhenUsed/>
    <w:rsid w:val="00EA4EE3"/>
  </w:style>
  <w:style w:type="table" w:customStyle="1" w:styleId="ReportTable2533">
    <w:name w:val="Report Table 2533"/>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32">
    <w:name w:val="Table Grid532"/>
    <w:basedOn w:val="TableNormal"/>
    <w:next w:val="TableGrid"/>
    <w:rsid w:val="00EA4EE3"/>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632">
    <w:name w:val="Report Table 263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32">
    <w:name w:val="Report Table 273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32">
    <w:name w:val="Report Table 283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32">
    <w:name w:val="Report Table 293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32">
    <w:name w:val="Report Table 21123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32">
    <w:name w:val="Report Table 21213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32">
    <w:name w:val="Report Table 21313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32">
    <w:name w:val="Report Table 21413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44">
    <w:name w:val="No List744"/>
    <w:next w:val="NoList"/>
    <w:uiPriority w:val="99"/>
    <w:semiHidden/>
    <w:unhideWhenUsed/>
    <w:rsid w:val="00EA4EE3"/>
  </w:style>
  <w:style w:type="table" w:customStyle="1" w:styleId="TableGrid632">
    <w:name w:val="Table Grid632"/>
    <w:basedOn w:val="TableNormal"/>
    <w:next w:val="TableGrid"/>
    <w:uiPriority w:val="59"/>
    <w:rsid w:val="00EA4EE3"/>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5132">
    <w:name w:val="Report Table 215132"/>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33">
    <w:name w:val="Table 3D effects 1133"/>
    <w:basedOn w:val="TableNormal"/>
    <w:next w:val="Table3Deffects1"/>
    <w:rsid w:val="00EA4EE3"/>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32">
    <w:name w:val="Report Table 2413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34">
    <w:name w:val="No List11134"/>
    <w:next w:val="NoList"/>
    <w:semiHidden/>
    <w:unhideWhenUsed/>
    <w:rsid w:val="00EA4EE3"/>
  </w:style>
  <w:style w:type="numbering" w:customStyle="1" w:styleId="11111154">
    <w:name w:val="1 / 1.1 / 1.1.154"/>
    <w:basedOn w:val="NoList"/>
    <w:next w:val="111111"/>
    <w:semiHidden/>
    <w:rsid w:val="00EA4EE3"/>
    <w:pPr>
      <w:numPr>
        <w:numId w:val="47"/>
      </w:numPr>
    </w:pPr>
  </w:style>
  <w:style w:type="numbering" w:customStyle="1" w:styleId="NoList844">
    <w:name w:val="No List844"/>
    <w:next w:val="NoList"/>
    <w:uiPriority w:val="99"/>
    <w:semiHidden/>
    <w:unhideWhenUsed/>
    <w:rsid w:val="00EA4EE3"/>
  </w:style>
  <w:style w:type="table" w:customStyle="1" w:styleId="TableGrid732">
    <w:name w:val="Table Grid732"/>
    <w:basedOn w:val="TableNormal"/>
    <w:next w:val="TableGrid"/>
    <w:uiPriority w:val="59"/>
    <w:rsid w:val="00EA4EE3"/>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6132">
    <w:name w:val="Report Table 216132"/>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32">
    <w:name w:val="Table 3D effects 1232"/>
    <w:basedOn w:val="TableNormal"/>
    <w:next w:val="Table3Deffects1"/>
    <w:rsid w:val="00EA4EE3"/>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32">
    <w:name w:val="Report Table 2423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44">
    <w:name w:val="No List1244"/>
    <w:next w:val="NoList"/>
    <w:semiHidden/>
    <w:unhideWhenUsed/>
    <w:rsid w:val="00EA4EE3"/>
  </w:style>
  <w:style w:type="numbering" w:customStyle="1" w:styleId="111111144">
    <w:name w:val="1 / 1.1 / 1.1.1144"/>
    <w:basedOn w:val="NoList"/>
    <w:next w:val="111111"/>
    <w:semiHidden/>
    <w:rsid w:val="00EA4EE3"/>
  </w:style>
  <w:style w:type="numbering" w:customStyle="1" w:styleId="NoList934">
    <w:name w:val="No List934"/>
    <w:next w:val="NoList"/>
    <w:uiPriority w:val="99"/>
    <w:semiHidden/>
    <w:unhideWhenUsed/>
    <w:rsid w:val="00EA4EE3"/>
  </w:style>
  <w:style w:type="table" w:customStyle="1" w:styleId="TableGrid1232">
    <w:name w:val="Table Grid1232"/>
    <w:basedOn w:val="TableNormal"/>
    <w:next w:val="TableGrid"/>
    <w:uiPriority w:val="59"/>
    <w:rsid w:val="00EA4EE3"/>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34">
    <w:name w:val="No List1334"/>
    <w:next w:val="NoList"/>
    <w:semiHidden/>
    <w:unhideWhenUsed/>
    <w:rsid w:val="00EA4EE3"/>
  </w:style>
  <w:style w:type="table" w:customStyle="1" w:styleId="ReportTable21732">
    <w:name w:val="Report Table 21732"/>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34">
    <w:name w:val="No List2234"/>
    <w:next w:val="NoList"/>
    <w:uiPriority w:val="99"/>
    <w:semiHidden/>
    <w:unhideWhenUsed/>
    <w:rsid w:val="00EA4EE3"/>
  </w:style>
  <w:style w:type="table" w:customStyle="1" w:styleId="ReportTable21832">
    <w:name w:val="Report Table 2183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34">
    <w:name w:val="No List3234"/>
    <w:next w:val="NoList"/>
    <w:uiPriority w:val="99"/>
    <w:semiHidden/>
    <w:unhideWhenUsed/>
    <w:rsid w:val="00EA4EE3"/>
  </w:style>
  <w:style w:type="table" w:customStyle="1" w:styleId="ReportTable22232">
    <w:name w:val="Report Table 2223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34">
    <w:name w:val="No List4134"/>
    <w:next w:val="NoList"/>
    <w:uiPriority w:val="99"/>
    <w:semiHidden/>
    <w:unhideWhenUsed/>
    <w:rsid w:val="00EA4EE3"/>
  </w:style>
  <w:style w:type="numbering" w:customStyle="1" w:styleId="NoList5134">
    <w:name w:val="No List5134"/>
    <w:next w:val="NoList"/>
    <w:uiPriority w:val="99"/>
    <w:semiHidden/>
    <w:unhideWhenUsed/>
    <w:rsid w:val="00EA4EE3"/>
  </w:style>
  <w:style w:type="table" w:customStyle="1" w:styleId="ReportTable23232">
    <w:name w:val="Report Table 2323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34">
    <w:name w:val="No List6134"/>
    <w:next w:val="NoList"/>
    <w:uiPriority w:val="99"/>
    <w:semiHidden/>
    <w:unhideWhenUsed/>
    <w:rsid w:val="00EA4EE3"/>
  </w:style>
  <w:style w:type="table" w:customStyle="1" w:styleId="ReportTable211332">
    <w:name w:val="Report Table 21133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32">
    <w:name w:val="Report Table 21223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32">
    <w:name w:val="Report Table 21323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32">
    <w:name w:val="Report Table 21423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34">
    <w:name w:val="No List7134"/>
    <w:next w:val="NoList"/>
    <w:uiPriority w:val="99"/>
    <w:semiHidden/>
    <w:unhideWhenUsed/>
    <w:rsid w:val="00EA4EE3"/>
  </w:style>
  <w:style w:type="table" w:customStyle="1" w:styleId="ReportTable215232">
    <w:name w:val="Report Table 215232"/>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34">
    <w:name w:val="No List11234"/>
    <w:next w:val="NoList"/>
    <w:semiHidden/>
    <w:unhideWhenUsed/>
    <w:rsid w:val="00EA4EE3"/>
  </w:style>
  <w:style w:type="numbering" w:customStyle="1" w:styleId="111111234">
    <w:name w:val="1 / 1.1 / 1.1.1234"/>
    <w:basedOn w:val="NoList"/>
    <w:next w:val="111111"/>
    <w:semiHidden/>
    <w:rsid w:val="00EA4EE3"/>
  </w:style>
  <w:style w:type="numbering" w:customStyle="1" w:styleId="NoList8134">
    <w:name w:val="No List8134"/>
    <w:next w:val="NoList"/>
    <w:uiPriority w:val="99"/>
    <w:semiHidden/>
    <w:unhideWhenUsed/>
    <w:rsid w:val="00EA4EE3"/>
  </w:style>
  <w:style w:type="table" w:customStyle="1" w:styleId="ReportTable216232">
    <w:name w:val="Report Table 216232"/>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34">
    <w:name w:val="No List12134"/>
    <w:next w:val="NoList"/>
    <w:semiHidden/>
    <w:unhideWhenUsed/>
    <w:rsid w:val="00EA4EE3"/>
  </w:style>
  <w:style w:type="numbering" w:customStyle="1" w:styleId="1111111134">
    <w:name w:val="1 / 1.1 / 1.1.11134"/>
    <w:basedOn w:val="NoList"/>
    <w:next w:val="111111"/>
    <w:semiHidden/>
    <w:rsid w:val="00EA4EE3"/>
  </w:style>
  <w:style w:type="table" w:customStyle="1" w:styleId="TableGrid162">
    <w:name w:val="Table Grid162"/>
    <w:basedOn w:val="TableNormal"/>
    <w:next w:val="TableGrid"/>
    <w:uiPriority w:val="59"/>
    <w:rsid w:val="00EA4EE3"/>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2">
    <w:name w:val="Table Grid542"/>
    <w:basedOn w:val="TableNormal"/>
    <w:next w:val="TableGrid"/>
    <w:rsid w:val="00EA4EE3"/>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2">
    <w:name w:val="Table Grid172"/>
    <w:basedOn w:val="TableNormal"/>
    <w:next w:val="TableGrid"/>
    <w:uiPriority w:val="39"/>
    <w:rsid w:val="00EA4EE3"/>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2">
    <w:name w:val="Table Grid552"/>
    <w:basedOn w:val="TableNormal"/>
    <w:next w:val="TableGrid"/>
    <w:rsid w:val="00EA4EE3"/>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94">
    <w:name w:val="No List194"/>
    <w:next w:val="NoList"/>
    <w:uiPriority w:val="99"/>
    <w:semiHidden/>
    <w:unhideWhenUsed/>
    <w:rsid w:val="00EA4EE3"/>
  </w:style>
  <w:style w:type="numbering" w:customStyle="1" w:styleId="NoList204">
    <w:name w:val="No List204"/>
    <w:next w:val="NoList"/>
    <w:uiPriority w:val="99"/>
    <w:semiHidden/>
    <w:unhideWhenUsed/>
    <w:rsid w:val="00EA4EE3"/>
  </w:style>
  <w:style w:type="table" w:customStyle="1" w:styleId="LightShading12">
    <w:name w:val="Light Shading12"/>
    <w:basedOn w:val="TableNormal"/>
    <w:uiPriority w:val="60"/>
    <w:rsid w:val="00EA4EE3"/>
    <w:pPr>
      <w:spacing w:before="0" w:after="0"/>
    </w:pPr>
    <w:rPr>
      <w:rFonts w:ascii="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264">
    <w:name w:val="No List264"/>
    <w:next w:val="NoList"/>
    <w:uiPriority w:val="99"/>
    <w:semiHidden/>
    <w:unhideWhenUsed/>
    <w:rsid w:val="00EA4EE3"/>
  </w:style>
  <w:style w:type="numbering" w:customStyle="1" w:styleId="NoList274">
    <w:name w:val="No List274"/>
    <w:next w:val="NoList"/>
    <w:uiPriority w:val="99"/>
    <w:semiHidden/>
    <w:unhideWhenUsed/>
    <w:rsid w:val="00EA4EE3"/>
  </w:style>
  <w:style w:type="numbering" w:customStyle="1" w:styleId="NoList283">
    <w:name w:val="No List283"/>
    <w:next w:val="NoList"/>
    <w:uiPriority w:val="99"/>
    <w:semiHidden/>
    <w:unhideWhenUsed/>
    <w:rsid w:val="00EA4EE3"/>
  </w:style>
  <w:style w:type="table" w:customStyle="1" w:styleId="TableGrid183">
    <w:name w:val="Table Grid183"/>
    <w:basedOn w:val="TableNormal"/>
    <w:next w:val="TableGrid"/>
    <w:rsid w:val="00EA4EE3"/>
    <w:pPr>
      <w:spacing w:before="0" w:after="0"/>
      <w:jc w:val="center"/>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052">
    <w:name w:val="Report Table 21052"/>
    <w:uiPriority w:val="98"/>
    <w:semiHidden/>
    <w:unhideWhenUsed/>
    <w:qFormat/>
    <w:rsid w:val="00EA4EE3"/>
    <w:pPr>
      <w:spacing w:before="0" w:after="0"/>
      <w:jc w:val="center"/>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03">
    <w:name w:val="No List1103"/>
    <w:next w:val="NoList"/>
    <w:uiPriority w:val="99"/>
    <w:semiHidden/>
    <w:unhideWhenUsed/>
    <w:rsid w:val="00EA4EE3"/>
  </w:style>
  <w:style w:type="table" w:customStyle="1" w:styleId="TableGrid193">
    <w:name w:val="Table Grid193"/>
    <w:basedOn w:val="TableNormal"/>
    <w:next w:val="TableGrid"/>
    <w:uiPriority w:val="59"/>
    <w:rsid w:val="00EA4EE3"/>
    <w:pPr>
      <w:spacing w:before="0" w:after="0"/>
      <w:jc w:val="center"/>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3">
    <w:name w:val="Table Grid243"/>
    <w:basedOn w:val="TableNormal"/>
    <w:next w:val="TableGrid"/>
    <w:uiPriority w:val="59"/>
    <w:rsid w:val="00EA4EE3"/>
    <w:pPr>
      <w:spacing w:before="0" w:after="0"/>
      <w:jc w:val="center"/>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63">
    <w:name w:val="No List1163"/>
    <w:next w:val="NoList"/>
    <w:uiPriority w:val="99"/>
    <w:semiHidden/>
    <w:unhideWhenUsed/>
    <w:rsid w:val="00EA4EE3"/>
  </w:style>
  <w:style w:type="numbering" w:customStyle="1" w:styleId="NoList293">
    <w:name w:val="No List293"/>
    <w:next w:val="NoList"/>
    <w:uiPriority w:val="99"/>
    <w:semiHidden/>
    <w:unhideWhenUsed/>
    <w:rsid w:val="00EA4EE3"/>
  </w:style>
  <w:style w:type="numbering" w:customStyle="1" w:styleId="NoList363">
    <w:name w:val="No List363"/>
    <w:next w:val="NoList"/>
    <w:uiPriority w:val="99"/>
    <w:semiHidden/>
    <w:rsid w:val="00EA4EE3"/>
  </w:style>
  <w:style w:type="numbering" w:customStyle="1" w:styleId="NoList453">
    <w:name w:val="No List453"/>
    <w:next w:val="NoList"/>
    <w:uiPriority w:val="99"/>
    <w:semiHidden/>
    <w:unhideWhenUsed/>
    <w:rsid w:val="00EA4EE3"/>
  </w:style>
  <w:style w:type="numbering" w:customStyle="1" w:styleId="NoList553">
    <w:name w:val="No List553"/>
    <w:next w:val="NoList"/>
    <w:uiPriority w:val="99"/>
    <w:semiHidden/>
    <w:unhideWhenUsed/>
    <w:rsid w:val="00EA4EE3"/>
  </w:style>
  <w:style w:type="table" w:customStyle="1" w:styleId="22130">
    <w:name w:val="Сетка таблицы2213"/>
    <w:basedOn w:val="TableNormal"/>
    <w:next w:val="TableGrid"/>
    <w:uiPriority w:val="59"/>
    <w:rsid w:val="00EA4EE3"/>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53">
    <w:name w:val="No List653"/>
    <w:next w:val="NoList"/>
    <w:uiPriority w:val="99"/>
    <w:semiHidden/>
    <w:unhideWhenUsed/>
    <w:rsid w:val="00EA4EE3"/>
  </w:style>
  <w:style w:type="numbering" w:customStyle="1" w:styleId="NoList2143">
    <w:name w:val="No List2143"/>
    <w:next w:val="NoList"/>
    <w:uiPriority w:val="99"/>
    <w:semiHidden/>
    <w:unhideWhenUsed/>
    <w:rsid w:val="00EA4EE3"/>
  </w:style>
  <w:style w:type="numbering" w:customStyle="1" w:styleId="NoList3143">
    <w:name w:val="No List3143"/>
    <w:next w:val="NoList"/>
    <w:uiPriority w:val="99"/>
    <w:semiHidden/>
    <w:unhideWhenUsed/>
    <w:rsid w:val="00EA4EE3"/>
  </w:style>
  <w:style w:type="numbering" w:customStyle="1" w:styleId="NoList753">
    <w:name w:val="No List753"/>
    <w:next w:val="NoList"/>
    <w:uiPriority w:val="99"/>
    <w:semiHidden/>
    <w:unhideWhenUsed/>
    <w:rsid w:val="00EA4EE3"/>
  </w:style>
  <w:style w:type="numbering" w:customStyle="1" w:styleId="NoList11143">
    <w:name w:val="No List11143"/>
    <w:next w:val="NoList"/>
    <w:uiPriority w:val="99"/>
    <w:semiHidden/>
    <w:unhideWhenUsed/>
    <w:rsid w:val="00EA4EE3"/>
  </w:style>
  <w:style w:type="numbering" w:customStyle="1" w:styleId="NoList853">
    <w:name w:val="No List853"/>
    <w:next w:val="NoList"/>
    <w:uiPriority w:val="99"/>
    <w:semiHidden/>
    <w:unhideWhenUsed/>
    <w:rsid w:val="00EA4EE3"/>
  </w:style>
  <w:style w:type="numbering" w:customStyle="1" w:styleId="NoList1253">
    <w:name w:val="No List1253"/>
    <w:next w:val="NoList"/>
    <w:uiPriority w:val="99"/>
    <w:semiHidden/>
    <w:unhideWhenUsed/>
    <w:rsid w:val="00EA4EE3"/>
  </w:style>
  <w:style w:type="numbering" w:customStyle="1" w:styleId="111111152">
    <w:name w:val="1 / 1.1 / 1.1.1152"/>
    <w:basedOn w:val="NoList"/>
    <w:next w:val="111111"/>
    <w:semiHidden/>
    <w:rsid w:val="00EA4EE3"/>
  </w:style>
  <w:style w:type="numbering" w:customStyle="1" w:styleId="NoList943">
    <w:name w:val="No List943"/>
    <w:next w:val="NoList"/>
    <w:uiPriority w:val="99"/>
    <w:semiHidden/>
    <w:unhideWhenUsed/>
    <w:rsid w:val="00EA4EE3"/>
  </w:style>
  <w:style w:type="numbering" w:customStyle="1" w:styleId="NoList1343">
    <w:name w:val="No List1343"/>
    <w:next w:val="NoList"/>
    <w:uiPriority w:val="99"/>
    <w:semiHidden/>
    <w:unhideWhenUsed/>
    <w:rsid w:val="00EA4EE3"/>
  </w:style>
  <w:style w:type="numbering" w:customStyle="1" w:styleId="NoList2243">
    <w:name w:val="No List2243"/>
    <w:next w:val="NoList"/>
    <w:uiPriority w:val="99"/>
    <w:semiHidden/>
    <w:unhideWhenUsed/>
    <w:rsid w:val="00EA4EE3"/>
  </w:style>
  <w:style w:type="numbering" w:customStyle="1" w:styleId="NoList3243">
    <w:name w:val="No List3243"/>
    <w:next w:val="NoList"/>
    <w:uiPriority w:val="99"/>
    <w:semiHidden/>
    <w:unhideWhenUsed/>
    <w:rsid w:val="00EA4EE3"/>
  </w:style>
  <w:style w:type="numbering" w:customStyle="1" w:styleId="NoList4142">
    <w:name w:val="No List4142"/>
    <w:next w:val="NoList"/>
    <w:uiPriority w:val="99"/>
    <w:semiHidden/>
    <w:unhideWhenUsed/>
    <w:rsid w:val="00EA4EE3"/>
  </w:style>
  <w:style w:type="numbering" w:customStyle="1" w:styleId="NoList5142">
    <w:name w:val="No List5142"/>
    <w:next w:val="NoList"/>
    <w:uiPriority w:val="99"/>
    <w:semiHidden/>
    <w:unhideWhenUsed/>
    <w:rsid w:val="00EA4EE3"/>
  </w:style>
  <w:style w:type="numbering" w:customStyle="1" w:styleId="NoList6142">
    <w:name w:val="No List6142"/>
    <w:next w:val="NoList"/>
    <w:uiPriority w:val="99"/>
    <w:semiHidden/>
    <w:unhideWhenUsed/>
    <w:rsid w:val="00EA4EE3"/>
  </w:style>
  <w:style w:type="numbering" w:customStyle="1" w:styleId="NoList7142">
    <w:name w:val="No List7142"/>
    <w:next w:val="NoList"/>
    <w:uiPriority w:val="99"/>
    <w:semiHidden/>
    <w:unhideWhenUsed/>
    <w:rsid w:val="00EA4EE3"/>
  </w:style>
  <w:style w:type="numbering" w:customStyle="1" w:styleId="NoList11242">
    <w:name w:val="No List11242"/>
    <w:next w:val="NoList"/>
    <w:semiHidden/>
    <w:unhideWhenUsed/>
    <w:rsid w:val="00EA4EE3"/>
  </w:style>
  <w:style w:type="numbering" w:customStyle="1" w:styleId="111111242">
    <w:name w:val="1 / 1.1 / 1.1.1242"/>
    <w:basedOn w:val="NoList"/>
    <w:next w:val="111111"/>
    <w:semiHidden/>
    <w:rsid w:val="00EA4EE3"/>
  </w:style>
  <w:style w:type="numbering" w:customStyle="1" w:styleId="NoList8142">
    <w:name w:val="No List8142"/>
    <w:next w:val="NoList"/>
    <w:uiPriority w:val="99"/>
    <w:semiHidden/>
    <w:unhideWhenUsed/>
    <w:rsid w:val="00EA4EE3"/>
  </w:style>
  <w:style w:type="numbering" w:customStyle="1" w:styleId="NoList12142">
    <w:name w:val="No List12142"/>
    <w:next w:val="NoList"/>
    <w:semiHidden/>
    <w:unhideWhenUsed/>
    <w:rsid w:val="00EA4EE3"/>
  </w:style>
  <w:style w:type="numbering" w:customStyle="1" w:styleId="1111111142">
    <w:name w:val="1 / 1.1 / 1.1.11142"/>
    <w:basedOn w:val="NoList"/>
    <w:next w:val="111111"/>
    <w:semiHidden/>
    <w:rsid w:val="00EA4EE3"/>
  </w:style>
  <w:style w:type="numbering" w:customStyle="1" w:styleId="NoList1013">
    <w:name w:val="No List1013"/>
    <w:next w:val="NoList"/>
    <w:uiPriority w:val="99"/>
    <w:semiHidden/>
    <w:unhideWhenUsed/>
    <w:rsid w:val="00EA4EE3"/>
  </w:style>
  <w:style w:type="numbering" w:customStyle="1" w:styleId="NoList1413">
    <w:name w:val="No List1413"/>
    <w:next w:val="NoList"/>
    <w:uiPriority w:val="99"/>
    <w:semiHidden/>
    <w:unhideWhenUsed/>
    <w:rsid w:val="00EA4EE3"/>
  </w:style>
  <w:style w:type="numbering" w:customStyle="1" w:styleId="NoList2313">
    <w:name w:val="No List2313"/>
    <w:next w:val="NoList"/>
    <w:uiPriority w:val="99"/>
    <w:semiHidden/>
    <w:unhideWhenUsed/>
    <w:rsid w:val="00EA4EE3"/>
  </w:style>
  <w:style w:type="table" w:customStyle="1" w:styleId="TableGrid1313">
    <w:name w:val="Table Grid1313"/>
    <w:basedOn w:val="TableNormal"/>
    <w:rsid w:val="00EA4EE3"/>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13">
    <w:name w:val="No List3313"/>
    <w:next w:val="NoList"/>
    <w:uiPriority w:val="99"/>
    <w:semiHidden/>
    <w:unhideWhenUsed/>
    <w:rsid w:val="00EA4EE3"/>
  </w:style>
  <w:style w:type="numbering" w:customStyle="1" w:styleId="NoList11312">
    <w:name w:val="No List11312"/>
    <w:next w:val="NoList"/>
    <w:semiHidden/>
    <w:unhideWhenUsed/>
    <w:rsid w:val="00EA4EE3"/>
  </w:style>
  <w:style w:type="numbering" w:customStyle="1" w:styleId="NoList21113">
    <w:name w:val="No List21113"/>
    <w:next w:val="NoList"/>
    <w:uiPriority w:val="99"/>
    <w:semiHidden/>
    <w:unhideWhenUsed/>
    <w:rsid w:val="00EA4EE3"/>
  </w:style>
  <w:style w:type="numbering" w:customStyle="1" w:styleId="NoList31112">
    <w:name w:val="No List31112"/>
    <w:next w:val="NoList"/>
    <w:uiPriority w:val="99"/>
    <w:semiHidden/>
    <w:unhideWhenUsed/>
    <w:rsid w:val="00EA4EE3"/>
  </w:style>
  <w:style w:type="numbering" w:customStyle="1" w:styleId="NoList4212">
    <w:name w:val="No List4212"/>
    <w:next w:val="NoList"/>
    <w:uiPriority w:val="99"/>
    <w:semiHidden/>
    <w:unhideWhenUsed/>
    <w:rsid w:val="00EA4EE3"/>
  </w:style>
  <w:style w:type="numbering" w:customStyle="1" w:styleId="NoList5212">
    <w:name w:val="No List5212"/>
    <w:next w:val="NoList"/>
    <w:uiPriority w:val="99"/>
    <w:semiHidden/>
    <w:unhideWhenUsed/>
    <w:rsid w:val="00EA4EE3"/>
  </w:style>
  <w:style w:type="numbering" w:customStyle="1" w:styleId="NoList6212">
    <w:name w:val="No List6212"/>
    <w:next w:val="NoList"/>
    <w:uiPriority w:val="99"/>
    <w:semiHidden/>
    <w:unhideWhenUsed/>
    <w:rsid w:val="00EA4EE3"/>
  </w:style>
  <w:style w:type="numbering" w:customStyle="1" w:styleId="NoList7212">
    <w:name w:val="No List7212"/>
    <w:next w:val="NoList"/>
    <w:uiPriority w:val="99"/>
    <w:semiHidden/>
    <w:unhideWhenUsed/>
    <w:rsid w:val="00EA4EE3"/>
  </w:style>
  <w:style w:type="numbering" w:customStyle="1" w:styleId="NoList111113">
    <w:name w:val="No List111113"/>
    <w:next w:val="NoList"/>
    <w:uiPriority w:val="99"/>
    <w:semiHidden/>
    <w:unhideWhenUsed/>
    <w:rsid w:val="00EA4EE3"/>
  </w:style>
  <w:style w:type="numbering" w:customStyle="1" w:styleId="111111312">
    <w:name w:val="1 / 1.1 / 1.1.1312"/>
    <w:basedOn w:val="NoList"/>
    <w:next w:val="111111"/>
    <w:semiHidden/>
    <w:rsid w:val="00EA4EE3"/>
  </w:style>
  <w:style w:type="numbering" w:customStyle="1" w:styleId="NoList8212">
    <w:name w:val="No List8212"/>
    <w:next w:val="NoList"/>
    <w:uiPriority w:val="99"/>
    <w:semiHidden/>
    <w:unhideWhenUsed/>
    <w:rsid w:val="00EA4EE3"/>
  </w:style>
  <w:style w:type="numbering" w:customStyle="1" w:styleId="NoList12212">
    <w:name w:val="No List12212"/>
    <w:next w:val="NoList"/>
    <w:semiHidden/>
    <w:unhideWhenUsed/>
    <w:rsid w:val="00EA4EE3"/>
  </w:style>
  <w:style w:type="numbering" w:customStyle="1" w:styleId="1111111212">
    <w:name w:val="1 / 1.1 / 1.1.11212"/>
    <w:basedOn w:val="NoList"/>
    <w:next w:val="111111"/>
    <w:semiHidden/>
    <w:rsid w:val="00EA4EE3"/>
  </w:style>
  <w:style w:type="numbering" w:customStyle="1" w:styleId="NoList9112">
    <w:name w:val="No List9112"/>
    <w:next w:val="NoList"/>
    <w:uiPriority w:val="99"/>
    <w:semiHidden/>
    <w:unhideWhenUsed/>
    <w:rsid w:val="00EA4EE3"/>
  </w:style>
  <w:style w:type="numbering" w:customStyle="1" w:styleId="NoList13112">
    <w:name w:val="No List13112"/>
    <w:next w:val="NoList"/>
    <w:semiHidden/>
    <w:unhideWhenUsed/>
    <w:rsid w:val="00EA4EE3"/>
  </w:style>
  <w:style w:type="numbering" w:customStyle="1" w:styleId="NoList22112">
    <w:name w:val="No List22112"/>
    <w:next w:val="NoList"/>
    <w:uiPriority w:val="99"/>
    <w:semiHidden/>
    <w:unhideWhenUsed/>
    <w:rsid w:val="00EA4EE3"/>
  </w:style>
  <w:style w:type="numbering" w:customStyle="1" w:styleId="NoList32112">
    <w:name w:val="No List32112"/>
    <w:next w:val="NoList"/>
    <w:uiPriority w:val="99"/>
    <w:semiHidden/>
    <w:unhideWhenUsed/>
    <w:rsid w:val="00EA4EE3"/>
  </w:style>
  <w:style w:type="numbering" w:customStyle="1" w:styleId="NoList41112">
    <w:name w:val="No List41112"/>
    <w:next w:val="NoList"/>
    <w:uiPriority w:val="99"/>
    <w:semiHidden/>
    <w:unhideWhenUsed/>
    <w:rsid w:val="00EA4EE3"/>
  </w:style>
  <w:style w:type="numbering" w:customStyle="1" w:styleId="NoList51112">
    <w:name w:val="No List51112"/>
    <w:next w:val="NoList"/>
    <w:uiPriority w:val="99"/>
    <w:semiHidden/>
    <w:unhideWhenUsed/>
    <w:rsid w:val="00EA4EE3"/>
  </w:style>
  <w:style w:type="numbering" w:customStyle="1" w:styleId="NoList61112">
    <w:name w:val="No List61112"/>
    <w:next w:val="NoList"/>
    <w:uiPriority w:val="99"/>
    <w:semiHidden/>
    <w:unhideWhenUsed/>
    <w:rsid w:val="00EA4EE3"/>
  </w:style>
  <w:style w:type="numbering" w:customStyle="1" w:styleId="NoList71112">
    <w:name w:val="No List71112"/>
    <w:next w:val="NoList"/>
    <w:uiPriority w:val="99"/>
    <w:semiHidden/>
    <w:unhideWhenUsed/>
    <w:rsid w:val="00EA4EE3"/>
  </w:style>
  <w:style w:type="numbering" w:customStyle="1" w:styleId="NoList112112">
    <w:name w:val="No List112112"/>
    <w:next w:val="NoList"/>
    <w:semiHidden/>
    <w:unhideWhenUsed/>
    <w:rsid w:val="00EA4EE3"/>
  </w:style>
  <w:style w:type="numbering" w:customStyle="1" w:styleId="1111112112">
    <w:name w:val="1 / 1.1 / 1.1.12112"/>
    <w:basedOn w:val="NoList"/>
    <w:next w:val="111111"/>
    <w:semiHidden/>
    <w:rsid w:val="00EA4EE3"/>
  </w:style>
  <w:style w:type="numbering" w:customStyle="1" w:styleId="NoList81112">
    <w:name w:val="No List81112"/>
    <w:next w:val="NoList"/>
    <w:uiPriority w:val="99"/>
    <w:semiHidden/>
    <w:unhideWhenUsed/>
    <w:rsid w:val="00EA4EE3"/>
  </w:style>
  <w:style w:type="numbering" w:customStyle="1" w:styleId="NoList121112">
    <w:name w:val="No List121112"/>
    <w:next w:val="NoList"/>
    <w:semiHidden/>
    <w:unhideWhenUsed/>
    <w:rsid w:val="00EA4EE3"/>
  </w:style>
  <w:style w:type="numbering" w:customStyle="1" w:styleId="11111111112">
    <w:name w:val="1 / 1.1 / 1.1.111112"/>
    <w:basedOn w:val="NoList"/>
    <w:next w:val="111111"/>
    <w:semiHidden/>
    <w:rsid w:val="00EA4EE3"/>
  </w:style>
  <w:style w:type="numbering" w:customStyle="1" w:styleId="NoList1512">
    <w:name w:val="No List1512"/>
    <w:next w:val="NoList"/>
    <w:uiPriority w:val="99"/>
    <w:semiHidden/>
    <w:unhideWhenUsed/>
    <w:rsid w:val="00EA4EE3"/>
  </w:style>
  <w:style w:type="numbering" w:customStyle="1" w:styleId="NoList1612">
    <w:name w:val="No List1612"/>
    <w:next w:val="NoList"/>
    <w:uiPriority w:val="99"/>
    <w:semiHidden/>
    <w:unhideWhenUsed/>
    <w:rsid w:val="00EA4EE3"/>
  </w:style>
  <w:style w:type="numbering" w:customStyle="1" w:styleId="NoList2413">
    <w:name w:val="No List2413"/>
    <w:next w:val="NoList"/>
    <w:uiPriority w:val="99"/>
    <w:semiHidden/>
    <w:unhideWhenUsed/>
    <w:rsid w:val="00EA4EE3"/>
  </w:style>
  <w:style w:type="table" w:customStyle="1" w:styleId="TableGrid1423">
    <w:name w:val="Table Grid1423"/>
    <w:basedOn w:val="TableNormal"/>
    <w:rsid w:val="00EA4EE3"/>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412">
    <w:name w:val="No List3412"/>
    <w:next w:val="NoList"/>
    <w:uiPriority w:val="99"/>
    <w:semiHidden/>
    <w:unhideWhenUsed/>
    <w:rsid w:val="00EA4EE3"/>
  </w:style>
  <w:style w:type="numbering" w:customStyle="1" w:styleId="NoList11412">
    <w:name w:val="No List11412"/>
    <w:next w:val="NoList"/>
    <w:semiHidden/>
    <w:unhideWhenUsed/>
    <w:rsid w:val="00EA4EE3"/>
  </w:style>
  <w:style w:type="numbering" w:customStyle="1" w:styleId="NoList21212">
    <w:name w:val="No List21212"/>
    <w:next w:val="NoList"/>
    <w:uiPriority w:val="99"/>
    <w:semiHidden/>
    <w:unhideWhenUsed/>
    <w:rsid w:val="00EA4EE3"/>
  </w:style>
  <w:style w:type="numbering" w:customStyle="1" w:styleId="NoList31212">
    <w:name w:val="No List31212"/>
    <w:next w:val="NoList"/>
    <w:uiPriority w:val="99"/>
    <w:semiHidden/>
    <w:unhideWhenUsed/>
    <w:rsid w:val="00EA4EE3"/>
  </w:style>
  <w:style w:type="numbering" w:customStyle="1" w:styleId="NoList4312">
    <w:name w:val="No List4312"/>
    <w:next w:val="NoList"/>
    <w:uiPriority w:val="99"/>
    <w:semiHidden/>
    <w:unhideWhenUsed/>
    <w:rsid w:val="00EA4EE3"/>
  </w:style>
  <w:style w:type="numbering" w:customStyle="1" w:styleId="NoList5312">
    <w:name w:val="No List5312"/>
    <w:next w:val="NoList"/>
    <w:uiPriority w:val="99"/>
    <w:semiHidden/>
    <w:unhideWhenUsed/>
    <w:rsid w:val="00EA4EE3"/>
  </w:style>
  <w:style w:type="numbering" w:customStyle="1" w:styleId="NoList6312">
    <w:name w:val="No List6312"/>
    <w:next w:val="NoList"/>
    <w:uiPriority w:val="99"/>
    <w:semiHidden/>
    <w:unhideWhenUsed/>
    <w:rsid w:val="00EA4EE3"/>
  </w:style>
  <w:style w:type="numbering" w:customStyle="1" w:styleId="NoList7312">
    <w:name w:val="No List7312"/>
    <w:next w:val="NoList"/>
    <w:uiPriority w:val="99"/>
    <w:semiHidden/>
    <w:unhideWhenUsed/>
    <w:rsid w:val="00EA4EE3"/>
  </w:style>
  <w:style w:type="numbering" w:customStyle="1" w:styleId="NoList111212">
    <w:name w:val="No List111212"/>
    <w:next w:val="NoList"/>
    <w:semiHidden/>
    <w:unhideWhenUsed/>
    <w:rsid w:val="00EA4EE3"/>
  </w:style>
  <w:style w:type="numbering" w:customStyle="1" w:styleId="111111412">
    <w:name w:val="1 / 1.1 / 1.1.1412"/>
    <w:basedOn w:val="NoList"/>
    <w:next w:val="111111"/>
    <w:semiHidden/>
    <w:rsid w:val="00EA4EE3"/>
  </w:style>
  <w:style w:type="numbering" w:customStyle="1" w:styleId="NoList8312">
    <w:name w:val="No List8312"/>
    <w:next w:val="NoList"/>
    <w:uiPriority w:val="99"/>
    <w:semiHidden/>
    <w:unhideWhenUsed/>
    <w:rsid w:val="00EA4EE3"/>
  </w:style>
  <w:style w:type="numbering" w:customStyle="1" w:styleId="NoList12312">
    <w:name w:val="No List12312"/>
    <w:next w:val="NoList"/>
    <w:semiHidden/>
    <w:unhideWhenUsed/>
    <w:rsid w:val="00EA4EE3"/>
  </w:style>
  <w:style w:type="numbering" w:customStyle="1" w:styleId="1111111312">
    <w:name w:val="1 / 1.1 / 1.1.11312"/>
    <w:basedOn w:val="NoList"/>
    <w:next w:val="111111"/>
    <w:semiHidden/>
    <w:rsid w:val="00EA4EE3"/>
  </w:style>
  <w:style w:type="numbering" w:customStyle="1" w:styleId="NoList9212">
    <w:name w:val="No List9212"/>
    <w:next w:val="NoList"/>
    <w:uiPriority w:val="99"/>
    <w:semiHidden/>
    <w:unhideWhenUsed/>
    <w:rsid w:val="00EA4EE3"/>
  </w:style>
  <w:style w:type="numbering" w:customStyle="1" w:styleId="NoList13212">
    <w:name w:val="No List13212"/>
    <w:next w:val="NoList"/>
    <w:semiHidden/>
    <w:unhideWhenUsed/>
    <w:rsid w:val="00EA4EE3"/>
  </w:style>
  <w:style w:type="numbering" w:customStyle="1" w:styleId="NoList22212">
    <w:name w:val="No List22212"/>
    <w:next w:val="NoList"/>
    <w:uiPriority w:val="99"/>
    <w:semiHidden/>
    <w:unhideWhenUsed/>
    <w:rsid w:val="00EA4EE3"/>
  </w:style>
  <w:style w:type="numbering" w:customStyle="1" w:styleId="NoList32212">
    <w:name w:val="No List32212"/>
    <w:next w:val="NoList"/>
    <w:uiPriority w:val="99"/>
    <w:semiHidden/>
    <w:unhideWhenUsed/>
    <w:rsid w:val="00EA4EE3"/>
  </w:style>
  <w:style w:type="numbering" w:customStyle="1" w:styleId="NoList41212">
    <w:name w:val="No List41212"/>
    <w:next w:val="NoList"/>
    <w:uiPriority w:val="99"/>
    <w:semiHidden/>
    <w:unhideWhenUsed/>
    <w:rsid w:val="00EA4EE3"/>
  </w:style>
  <w:style w:type="numbering" w:customStyle="1" w:styleId="NoList51212">
    <w:name w:val="No List51212"/>
    <w:next w:val="NoList"/>
    <w:uiPriority w:val="99"/>
    <w:semiHidden/>
    <w:unhideWhenUsed/>
    <w:rsid w:val="00EA4EE3"/>
  </w:style>
  <w:style w:type="numbering" w:customStyle="1" w:styleId="NoList61212">
    <w:name w:val="No List61212"/>
    <w:next w:val="NoList"/>
    <w:uiPriority w:val="99"/>
    <w:semiHidden/>
    <w:unhideWhenUsed/>
    <w:rsid w:val="00EA4EE3"/>
  </w:style>
  <w:style w:type="numbering" w:customStyle="1" w:styleId="NoList71212">
    <w:name w:val="No List71212"/>
    <w:next w:val="NoList"/>
    <w:uiPriority w:val="99"/>
    <w:semiHidden/>
    <w:unhideWhenUsed/>
    <w:rsid w:val="00EA4EE3"/>
  </w:style>
  <w:style w:type="numbering" w:customStyle="1" w:styleId="NoList112212">
    <w:name w:val="No List112212"/>
    <w:next w:val="NoList"/>
    <w:semiHidden/>
    <w:unhideWhenUsed/>
    <w:rsid w:val="00EA4EE3"/>
  </w:style>
  <w:style w:type="numbering" w:customStyle="1" w:styleId="1111112212">
    <w:name w:val="1 / 1.1 / 1.1.12212"/>
    <w:basedOn w:val="NoList"/>
    <w:next w:val="111111"/>
    <w:semiHidden/>
    <w:rsid w:val="00EA4EE3"/>
  </w:style>
  <w:style w:type="numbering" w:customStyle="1" w:styleId="NoList81212">
    <w:name w:val="No List81212"/>
    <w:next w:val="NoList"/>
    <w:uiPriority w:val="99"/>
    <w:semiHidden/>
    <w:unhideWhenUsed/>
    <w:rsid w:val="00EA4EE3"/>
  </w:style>
  <w:style w:type="numbering" w:customStyle="1" w:styleId="NoList121212">
    <w:name w:val="No List121212"/>
    <w:next w:val="NoList"/>
    <w:semiHidden/>
    <w:unhideWhenUsed/>
    <w:rsid w:val="00EA4EE3"/>
  </w:style>
  <w:style w:type="numbering" w:customStyle="1" w:styleId="11111111212">
    <w:name w:val="1 / 1.1 / 1.1.111212"/>
    <w:basedOn w:val="NoList"/>
    <w:next w:val="111111"/>
    <w:semiHidden/>
    <w:rsid w:val="00EA4EE3"/>
  </w:style>
  <w:style w:type="numbering" w:customStyle="1" w:styleId="NoList1712">
    <w:name w:val="No List1712"/>
    <w:next w:val="NoList"/>
    <w:uiPriority w:val="99"/>
    <w:semiHidden/>
    <w:unhideWhenUsed/>
    <w:rsid w:val="00EA4EE3"/>
  </w:style>
  <w:style w:type="numbering" w:customStyle="1" w:styleId="NoList1812">
    <w:name w:val="No List1812"/>
    <w:next w:val="NoList"/>
    <w:uiPriority w:val="99"/>
    <w:semiHidden/>
    <w:unhideWhenUsed/>
    <w:rsid w:val="00EA4EE3"/>
  </w:style>
  <w:style w:type="numbering" w:customStyle="1" w:styleId="NoList2512">
    <w:name w:val="No List2512"/>
    <w:next w:val="NoList"/>
    <w:uiPriority w:val="99"/>
    <w:semiHidden/>
    <w:unhideWhenUsed/>
    <w:rsid w:val="00EA4EE3"/>
  </w:style>
  <w:style w:type="numbering" w:customStyle="1" w:styleId="NoList3512">
    <w:name w:val="No List3512"/>
    <w:next w:val="NoList"/>
    <w:uiPriority w:val="99"/>
    <w:semiHidden/>
    <w:unhideWhenUsed/>
    <w:rsid w:val="00EA4EE3"/>
  </w:style>
  <w:style w:type="numbering" w:customStyle="1" w:styleId="NoList11512">
    <w:name w:val="No List11512"/>
    <w:next w:val="NoList"/>
    <w:semiHidden/>
    <w:unhideWhenUsed/>
    <w:rsid w:val="00EA4EE3"/>
  </w:style>
  <w:style w:type="numbering" w:customStyle="1" w:styleId="NoList21312">
    <w:name w:val="No List21312"/>
    <w:next w:val="NoList"/>
    <w:uiPriority w:val="99"/>
    <w:semiHidden/>
    <w:unhideWhenUsed/>
    <w:rsid w:val="00EA4EE3"/>
  </w:style>
  <w:style w:type="numbering" w:customStyle="1" w:styleId="NoList31312">
    <w:name w:val="No List31312"/>
    <w:next w:val="NoList"/>
    <w:uiPriority w:val="99"/>
    <w:semiHidden/>
    <w:unhideWhenUsed/>
    <w:rsid w:val="00EA4EE3"/>
  </w:style>
  <w:style w:type="numbering" w:customStyle="1" w:styleId="NoList4412">
    <w:name w:val="No List4412"/>
    <w:next w:val="NoList"/>
    <w:uiPriority w:val="99"/>
    <w:semiHidden/>
    <w:unhideWhenUsed/>
    <w:rsid w:val="00EA4EE3"/>
  </w:style>
  <w:style w:type="numbering" w:customStyle="1" w:styleId="NoList5412">
    <w:name w:val="No List5412"/>
    <w:next w:val="NoList"/>
    <w:uiPriority w:val="99"/>
    <w:semiHidden/>
    <w:unhideWhenUsed/>
    <w:rsid w:val="00EA4EE3"/>
  </w:style>
  <w:style w:type="numbering" w:customStyle="1" w:styleId="NoList6412">
    <w:name w:val="No List6412"/>
    <w:next w:val="NoList"/>
    <w:uiPriority w:val="99"/>
    <w:semiHidden/>
    <w:unhideWhenUsed/>
    <w:rsid w:val="00EA4EE3"/>
  </w:style>
  <w:style w:type="numbering" w:customStyle="1" w:styleId="NoList7412">
    <w:name w:val="No List7412"/>
    <w:next w:val="NoList"/>
    <w:uiPriority w:val="99"/>
    <w:semiHidden/>
    <w:unhideWhenUsed/>
    <w:rsid w:val="00EA4EE3"/>
  </w:style>
  <w:style w:type="numbering" w:customStyle="1" w:styleId="NoList111312">
    <w:name w:val="No List111312"/>
    <w:next w:val="NoList"/>
    <w:semiHidden/>
    <w:unhideWhenUsed/>
    <w:rsid w:val="00EA4EE3"/>
  </w:style>
  <w:style w:type="numbering" w:customStyle="1" w:styleId="111111513">
    <w:name w:val="1 / 1.1 / 1.1.1513"/>
    <w:basedOn w:val="NoList"/>
    <w:next w:val="111111"/>
    <w:semiHidden/>
    <w:rsid w:val="00EA4EE3"/>
    <w:pPr>
      <w:numPr>
        <w:numId w:val="23"/>
      </w:numPr>
    </w:pPr>
  </w:style>
  <w:style w:type="numbering" w:customStyle="1" w:styleId="NoList8412">
    <w:name w:val="No List8412"/>
    <w:next w:val="NoList"/>
    <w:uiPriority w:val="99"/>
    <w:semiHidden/>
    <w:unhideWhenUsed/>
    <w:rsid w:val="00EA4EE3"/>
  </w:style>
  <w:style w:type="numbering" w:customStyle="1" w:styleId="NoList12412">
    <w:name w:val="No List12412"/>
    <w:next w:val="NoList"/>
    <w:semiHidden/>
    <w:unhideWhenUsed/>
    <w:rsid w:val="00EA4EE3"/>
  </w:style>
  <w:style w:type="numbering" w:customStyle="1" w:styleId="1111111412">
    <w:name w:val="1 / 1.1 / 1.1.11412"/>
    <w:basedOn w:val="NoList"/>
    <w:next w:val="111111"/>
    <w:semiHidden/>
    <w:rsid w:val="00EA4EE3"/>
  </w:style>
  <w:style w:type="numbering" w:customStyle="1" w:styleId="NoList9312">
    <w:name w:val="No List9312"/>
    <w:next w:val="NoList"/>
    <w:uiPriority w:val="99"/>
    <w:semiHidden/>
    <w:unhideWhenUsed/>
    <w:rsid w:val="00EA4EE3"/>
  </w:style>
  <w:style w:type="numbering" w:customStyle="1" w:styleId="NoList13312">
    <w:name w:val="No List13312"/>
    <w:next w:val="NoList"/>
    <w:semiHidden/>
    <w:unhideWhenUsed/>
    <w:rsid w:val="00EA4EE3"/>
  </w:style>
  <w:style w:type="numbering" w:customStyle="1" w:styleId="NoList22312">
    <w:name w:val="No List22312"/>
    <w:next w:val="NoList"/>
    <w:uiPriority w:val="99"/>
    <w:semiHidden/>
    <w:unhideWhenUsed/>
    <w:rsid w:val="00EA4EE3"/>
  </w:style>
  <w:style w:type="numbering" w:customStyle="1" w:styleId="NoList32312">
    <w:name w:val="No List32312"/>
    <w:next w:val="NoList"/>
    <w:uiPriority w:val="99"/>
    <w:semiHidden/>
    <w:unhideWhenUsed/>
    <w:rsid w:val="00EA4EE3"/>
  </w:style>
  <w:style w:type="numbering" w:customStyle="1" w:styleId="NoList41312">
    <w:name w:val="No List41312"/>
    <w:next w:val="NoList"/>
    <w:uiPriority w:val="99"/>
    <w:semiHidden/>
    <w:unhideWhenUsed/>
    <w:rsid w:val="00EA4EE3"/>
  </w:style>
  <w:style w:type="numbering" w:customStyle="1" w:styleId="NoList51312">
    <w:name w:val="No List51312"/>
    <w:next w:val="NoList"/>
    <w:uiPriority w:val="99"/>
    <w:semiHidden/>
    <w:unhideWhenUsed/>
    <w:rsid w:val="00EA4EE3"/>
  </w:style>
  <w:style w:type="numbering" w:customStyle="1" w:styleId="NoList61312">
    <w:name w:val="No List61312"/>
    <w:next w:val="NoList"/>
    <w:uiPriority w:val="99"/>
    <w:semiHidden/>
    <w:unhideWhenUsed/>
    <w:rsid w:val="00EA4EE3"/>
  </w:style>
  <w:style w:type="numbering" w:customStyle="1" w:styleId="NoList71312">
    <w:name w:val="No List71312"/>
    <w:next w:val="NoList"/>
    <w:uiPriority w:val="99"/>
    <w:semiHidden/>
    <w:unhideWhenUsed/>
    <w:rsid w:val="00EA4EE3"/>
  </w:style>
  <w:style w:type="numbering" w:customStyle="1" w:styleId="NoList112312">
    <w:name w:val="No List112312"/>
    <w:next w:val="NoList"/>
    <w:semiHidden/>
    <w:unhideWhenUsed/>
    <w:rsid w:val="00EA4EE3"/>
  </w:style>
  <w:style w:type="numbering" w:customStyle="1" w:styleId="1111112312">
    <w:name w:val="1 / 1.1 / 1.1.12312"/>
    <w:basedOn w:val="NoList"/>
    <w:next w:val="111111"/>
    <w:semiHidden/>
    <w:rsid w:val="00EA4EE3"/>
  </w:style>
  <w:style w:type="numbering" w:customStyle="1" w:styleId="NoList81312">
    <w:name w:val="No List81312"/>
    <w:next w:val="NoList"/>
    <w:uiPriority w:val="99"/>
    <w:semiHidden/>
    <w:unhideWhenUsed/>
    <w:rsid w:val="00EA4EE3"/>
  </w:style>
  <w:style w:type="numbering" w:customStyle="1" w:styleId="NoList121312">
    <w:name w:val="No List121312"/>
    <w:next w:val="NoList"/>
    <w:semiHidden/>
    <w:unhideWhenUsed/>
    <w:rsid w:val="00EA4EE3"/>
  </w:style>
  <w:style w:type="numbering" w:customStyle="1" w:styleId="11111111312">
    <w:name w:val="1 / 1.1 / 1.1.111312"/>
    <w:basedOn w:val="NoList"/>
    <w:next w:val="111111"/>
    <w:semiHidden/>
    <w:rsid w:val="00EA4EE3"/>
  </w:style>
  <w:style w:type="numbering" w:customStyle="1" w:styleId="NoList1912">
    <w:name w:val="No List1912"/>
    <w:next w:val="NoList"/>
    <w:uiPriority w:val="99"/>
    <w:semiHidden/>
    <w:unhideWhenUsed/>
    <w:rsid w:val="00EA4EE3"/>
  </w:style>
  <w:style w:type="numbering" w:customStyle="1" w:styleId="NoList2012">
    <w:name w:val="No List2012"/>
    <w:next w:val="NoList"/>
    <w:uiPriority w:val="99"/>
    <w:semiHidden/>
    <w:unhideWhenUsed/>
    <w:rsid w:val="00EA4EE3"/>
  </w:style>
  <w:style w:type="table" w:customStyle="1" w:styleId="ListTable3-Accent6112">
    <w:name w:val="List Table 3 - Accent 6112"/>
    <w:basedOn w:val="TableNormal"/>
    <w:uiPriority w:val="48"/>
    <w:rsid w:val="00EA4EE3"/>
    <w:pPr>
      <w:spacing w:before="0" w:after="0"/>
    </w:pPr>
    <w:rPr>
      <w:rFonts w:ascii="Calibri" w:eastAsia="Calibri" w:hAnsi="Calibri" w:cs="Times New Roman"/>
    </w:rPr>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numbering" w:customStyle="1" w:styleId="NoList2612">
    <w:name w:val="No List2612"/>
    <w:next w:val="NoList"/>
    <w:uiPriority w:val="99"/>
    <w:semiHidden/>
    <w:unhideWhenUsed/>
    <w:rsid w:val="00EA4EE3"/>
  </w:style>
  <w:style w:type="numbering" w:customStyle="1" w:styleId="NoList2712">
    <w:name w:val="No List2712"/>
    <w:next w:val="NoList"/>
    <w:uiPriority w:val="99"/>
    <w:semiHidden/>
    <w:unhideWhenUsed/>
    <w:rsid w:val="00EA4EE3"/>
  </w:style>
  <w:style w:type="numbering" w:customStyle="1" w:styleId="1111115111">
    <w:name w:val="1 / 1.1 / 1.1.15111"/>
    <w:basedOn w:val="NoList"/>
    <w:next w:val="111111"/>
    <w:semiHidden/>
    <w:rsid w:val="00EA4EE3"/>
    <w:pPr>
      <w:numPr>
        <w:numId w:val="2"/>
      </w:numPr>
    </w:pPr>
  </w:style>
  <w:style w:type="numbering" w:customStyle="1" w:styleId="NoList302">
    <w:name w:val="No List302"/>
    <w:next w:val="NoList"/>
    <w:uiPriority w:val="99"/>
    <w:semiHidden/>
    <w:unhideWhenUsed/>
    <w:rsid w:val="00EA4EE3"/>
  </w:style>
  <w:style w:type="table" w:customStyle="1" w:styleId="TableGrid202">
    <w:name w:val="Table Grid202"/>
    <w:basedOn w:val="TableNormal"/>
    <w:next w:val="TableGrid"/>
    <w:rsid w:val="00EA4EE3"/>
    <w:pPr>
      <w:spacing w:before="0" w:after="0"/>
      <w:jc w:val="left"/>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2">
    <w:name w:val="Table Grid1102"/>
    <w:basedOn w:val="TableNormal"/>
    <w:next w:val="TableGrid"/>
    <w:uiPriority w:val="59"/>
    <w:rsid w:val="00EA4EE3"/>
    <w:pPr>
      <w:spacing w:before="0" w:after="0"/>
      <w:jc w:val="left"/>
    </w:pPr>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3">
    <w:name w:val="Table Grid253"/>
    <w:basedOn w:val="TableNormal"/>
    <w:next w:val="TableGrid"/>
    <w:uiPriority w:val="59"/>
    <w:rsid w:val="00EA4EE3"/>
    <w:pPr>
      <w:spacing w:before="0" w:after="0"/>
      <w:jc w:val="left"/>
    </w:pPr>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3-Accent6121">
    <w:name w:val="List Table 3 - Accent 6121"/>
    <w:basedOn w:val="TableNormal"/>
    <w:uiPriority w:val="48"/>
    <w:rsid w:val="00EA4EE3"/>
    <w:pPr>
      <w:spacing w:before="0" w:after="0"/>
      <w:jc w:val="left"/>
    </w:pPr>
    <w:rPr>
      <w:rFonts w:ascii="Calibri" w:eastAsia="Calibri" w:hAnsi="Calibri" w:cs="Times New Roman"/>
    </w:rPr>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table" w:customStyle="1" w:styleId="ReportTable21061">
    <w:name w:val="Report Table 21061"/>
    <w:uiPriority w:val="98"/>
    <w:semiHidden/>
    <w:unhideWhenUsed/>
    <w:qFormat/>
    <w:rsid w:val="00EA4EE3"/>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221">
    <w:name w:val="Сетка таблицы2221"/>
    <w:basedOn w:val="TableNormal"/>
    <w:next w:val="TableGrid"/>
    <w:uiPriority w:val="59"/>
    <w:rsid w:val="00EA4EE3"/>
    <w:pPr>
      <w:spacing w:before="0" w:after="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1">
    <w:name w:val="Light Shading21"/>
    <w:basedOn w:val="TableNormal"/>
    <w:next w:val="LightShading"/>
    <w:uiPriority w:val="60"/>
    <w:rsid w:val="00EA4EE3"/>
    <w:pPr>
      <w:spacing w:before="0" w:after="0"/>
      <w:jc w:val="left"/>
    </w:pPr>
    <w:rPr>
      <w:rFonts w:ascii="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322">
    <w:name w:val="Table Grid1322"/>
    <w:basedOn w:val="TableNormal"/>
    <w:next w:val="TableGrid"/>
    <w:rsid w:val="00EA4EE3"/>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32">
    <w:name w:val="Table Grid1432"/>
    <w:basedOn w:val="TableNormal"/>
    <w:next w:val="TableGrid"/>
    <w:rsid w:val="00EA4EE3"/>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3212">
    <w:name w:val="Report Table 243212"/>
    <w:uiPriority w:val="98"/>
    <w:semiHidden/>
    <w:unhideWhenUsed/>
    <w:qFormat/>
    <w:rsid w:val="00EA4EE3"/>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4112">
    <w:name w:val="Table Grid14112"/>
    <w:basedOn w:val="TableNormal"/>
    <w:next w:val="TableGrid"/>
    <w:rsid w:val="00EA4EE3"/>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63">
    <w:name w:val="Report Table 2463"/>
    <w:uiPriority w:val="98"/>
    <w:semiHidden/>
    <w:unhideWhenUsed/>
    <w:qFormat/>
    <w:rsid w:val="00EA4EE3"/>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82">
    <w:name w:val="Report Table 2282"/>
    <w:uiPriority w:val="98"/>
    <w:semiHidden/>
    <w:unhideWhenUsed/>
    <w:qFormat/>
    <w:rsid w:val="00EA4EE3"/>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62">
    <w:name w:val="Table 3D effects 162"/>
    <w:basedOn w:val="TableNormal"/>
    <w:next w:val="Table3Deffects1"/>
    <w:rsid w:val="00EA4EE3"/>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1192">
    <w:name w:val="Report Table 21192"/>
    <w:uiPriority w:val="98"/>
    <w:semiHidden/>
    <w:unhideWhenUsed/>
    <w:qFormat/>
    <w:rsid w:val="00EA4EE3"/>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91">
    <w:name w:val="Report Table 2291"/>
    <w:uiPriority w:val="98"/>
    <w:semiHidden/>
    <w:unhideWhenUsed/>
    <w:qFormat/>
    <w:rsid w:val="00EA4EE3"/>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62">
    <w:name w:val="Report Table 2362"/>
    <w:uiPriority w:val="98"/>
    <w:semiHidden/>
    <w:unhideWhenUsed/>
    <w:qFormat/>
    <w:rsid w:val="00EA4EE3"/>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43">
    <w:name w:val="Report Table 2543"/>
    <w:uiPriority w:val="98"/>
    <w:semiHidden/>
    <w:unhideWhenUsed/>
    <w:qFormat/>
    <w:rsid w:val="00EA4EE3"/>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642">
    <w:name w:val="Report Table 2642"/>
    <w:uiPriority w:val="98"/>
    <w:semiHidden/>
    <w:unhideWhenUsed/>
    <w:qFormat/>
    <w:rsid w:val="00EA4EE3"/>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42">
    <w:name w:val="Report Table 2742"/>
    <w:uiPriority w:val="98"/>
    <w:semiHidden/>
    <w:unhideWhenUsed/>
    <w:qFormat/>
    <w:rsid w:val="00EA4EE3"/>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42">
    <w:name w:val="Report Table 2842"/>
    <w:uiPriority w:val="98"/>
    <w:semiHidden/>
    <w:unhideWhenUsed/>
    <w:qFormat/>
    <w:rsid w:val="00EA4EE3"/>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42">
    <w:name w:val="Report Table 2942"/>
    <w:uiPriority w:val="98"/>
    <w:semiHidden/>
    <w:unhideWhenUsed/>
    <w:qFormat/>
    <w:rsid w:val="00EA4EE3"/>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71">
    <w:name w:val="No List1171"/>
    <w:next w:val="NoList"/>
    <w:uiPriority w:val="99"/>
    <w:semiHidden/>
    <w:unhideWhenUsed/>
    <w:rsid w:val="00EA4EE3"/>
  </w:style>
  <w:style w:type="table" w:customStyle="1" w:styleId="TableGrid1142">
    <w:name w:val="Table Grid1142"/>
    <w:basedOn w:val="TableNormal"/>
    <w:next w:val="TableGrid"/>
    <w:uiPriority w:val="59"/>
    <w:rsid w:val="00EA4EE3"/>
    <w:pPr>
      <w:spacing w:before="0" w:after="0"/>
      <w:jc w:val="left"/>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42">
    <w:name w:val="Table Grid342"/>
    <w:basedOn w:val="TableNormal"/>
    <w:next w:val="TableGrid"/>
    <w:rsid w:val="00EA4EE3"/>
    <w:pPr>
      <w:spacing w:before="0" w:after="0"/>
      <w:jc w:val="left"/>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2">
    <w:name w:val="Table Grid442"/>
    <w:basedOn w:val="TableNormal"/>
    <w:next w:val="TableGrid"/>
    <w:rsid w:val="00EA4EE3"/>
    <w:pPr>
      <w:spacing w:before="0" w:after="0"/>
      <w:jc w:val="left"/>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81">
    <w:name w:val="No List1181"/>
    <w:next w:val="NoList"/>
    <w:semiHidden/>
    <w:unhideWhenUsed/>
    <w:rsid w:val="00EA4EE3"/>
  </w:style>
  <w:style w:type="table" w:customStyle="1" w:styleId="2441">
    <w:name w:val="Сетка таблицы2441"/>
    <w:basedOn w:val="TableNormal"/>
    <w:next w:val="TableGrid"/>
    <w:uiPriority w:val="59"/>
    <w:rsid w:val="00EA4EE3"/>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02">
    <w:name w:val="No List2102"/>
    <w:next w:val="NoList"/>
    <w:uiPriority w:val="99"/>
    <w:semiHidden/>
    <w:unhideWhenUsed/>
    <w:rsid w:val="00EA4EE3"/>
  </w:style>
  <w:style w:type="numbering" w:customStyle="1" w:styleId="NoList372">
    <w:name w:val="No List372"/>
    <w:next w:val="NoList"/>
    <w:uiPriority w:val="99"/>
    <w:semiHidden/>
    <w:rsid w:val="00EA4EE3"/>
  </w:style>
  <w:style w:type="numbering" w:customStyle="1" w:styleId="NoList461">
    <w:name w:val="No List461"/>
    <w:next w:val="NoList"/>
    <w:uiPriority w:val="99"/>
    <w:semiHidden/>
    <w:unhideWhenUsed/>
    <w:rsid w:val="00EA4EE3"/>
  </w:style>
  <w:style w:type="table" w:customStyle="1" w:styleId="ReportTable211101">
    <w:name w:val="Report Table 211101"/>
    <w:uiPriority w:val="98"/>
    <w:semiHidden/>
    <w:unhideWhenUsed/>
    <w:qFormat/>
    <w:rsid w:val="00EA4EE3"/>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Normal111">
    <w:name w:val="Table Normal111"/>
    <w:uiPriority w:val="2"/>
    <w:semiHidden/>
    <w:unhideWhenUsed/>
    <w:qFormat/>
    <w:rsid w:val="00EA4EE3"/>
    <w:pPr>
      <w:widowControl w:val="0"/>
      <w:spacing w:before="0" w:after="0"/>
      <w:jc w:val="left"/>
    </w:pPr>
    <w:rPr>
      <w:rFonts w:ascii="Calibri" w:hAnsi="Calibri"/>
    </w:rPr>
    <w:tblPr>
      <w:tblInd w:w="0" w:type="dxa"/>
      <w:tblCellMar>
        <w:top w:w="0" w:type="dxa"/>
        <w:left w:w="0" w:type="dxa"/>
        <w:bottom w:w="0" w:type="dxa"/>
        <w:right w:w="0" w:type="dxa"/>
      </w:tblCellMar>
    </w:tblPr>
  </w:style>
  <w:style w:type="numbering" w:customStyle="1" w:styleId="NoList561">
    <w:name w:val="No List561"/>
    <w:next w:val="NoList"/>
    <w:uiPriority w:val="99"/>
    <w:semiHidden/>
    <w:unhideWhenUsed/>
    <w:rsid w:val="00EA4EE3"/>
  </w:style>
  <w:style w:type="numbering" w:customStyle="1" w:styleId="11111171">
    <w:name w:val="1 / 1.1 / 1.1.171"/>
    <w:basedOn w:val="NoList"/>
    <w:next w:val="111111"/>
    <w:semiHidden/>
    <w:rsid w:val="00EA4EE3"/>
    <w:pPr>
      <w:numPr>
        <w:numId w:val="63"/>
      </w:numPr>
    </w:pPr>
  </w:style>
  <w:style w:type="numbering" w:customStyle="1" w:styleId="1ai21">
    <w:name w:val="1 / a / i21"/>
    <w:basedOn w:val="NoList"/>
    <w:next w:val="1ai"/>
    <w:semiHidden/>
    <w:rsid w:val="00EA4EE3"/>
    <w:pPr>
      <w:numPr>
        <w:numId w:val="64"/>
      </w:numPr>
    </w:pPr>
  </w:style>
  <w:style w:type="numbering" w:customStyle="1" w:styleId="ArticleSection21">
    <w:name w:val="Article / Section21"/>
    <w:basedOn w:val="NoList"/>
    <w:next w:val="ArticleSection"/>
    <w:semiHidden/>
    <w:rsid w:val="00EA4EE3"/>
    <w:pPr>
      <w:numPr>
        <w:numId w:val="65"/>
      </w:numPr>
    </w:pPr>
  </w:style>
  <w:style w:type="table" w:customStyle="1" w:styleId="Table3Deffects1142">
    <w:name w:val="Table 3D effects 1142"/>
    <w:basedOn w:val="TableNormal"/>
    <w:next w:val="Table3Deffects1"/>
    <w:rsid w:val="00EA4EE3"/>
    <w:pPr>
      <w:spacing w:before="0" w:after="0"/>
    </w:pPr>
    <w:rPr>
      <w:rFonts w:ascii="Times New Roman" w:eastAsia="SimSu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
    <w:name w:val="Table 3D effects 211"/>
    <w:basedOn w:val="TableNormal"/>
    <w:next w:val="Table3Deffects2"/>
    <w:semiHidden/>
    <w:rsid w:val="00EA4EE3"/>
    <w:pPr>
      <w:spacing w:before="0" w:after="0"/>
    </w:pPr>
    <w:rPr>
      <w:rFonts w:ascii="Times New Roman" w:eastAsia="SimSu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
    <w:name w:val="Table 3D effects 311"/>
    <w:basedOn w:val="TableNormal"/>
    <w:next w:val="Table3Deffects3"/>
    <w:semiHidden/>
    <w:rsid w:val="00EA4EE3"/>
    <w:pPr>
      <w:spacing w:before="0" w:after="0"/>
    </w:pPr>
    <w:rPr>
      <w:rFonts w:ascii="Times New Roman" w:eastAsia="SimSu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
    <w:name w:val="Table Classic 111"/>
    <w:basedOn w:val="TableNormal"/>
    <w:next w:val="TableClassic1"/>
    <w:semiHidden/>
    <w:rsid w:val="00EA4EE3"/>
    <w:pPr>
      <w:spacing w:before="0" w:after="0"/>
    </w:pPr>
    <w:rPr>
      <w:rFonts w:ascii="Times New Roman" w:eastAsia="SimSu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
    <w:name w:val="Table Classic 211"/>
    <w:basedOn w:val="TableNormal"/>
    <w:next w:val="TableClassic2"/>
    <w:semiHidden/>
    <w:rsid w:val="00EA4EE3"/>
    <w:pPr>
      <w:spacing w:before="0" w:after="0"/>
    </w:pPr>
    <w:rPr>
      <w:rFonts w:ascii="Times New Roman" w:eastAsia="SimSu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
    <w:name w:val="Table Classic 311"/>
    <w:basedOn w:val="TableNormal"/>
    <w:next w:val="TableClassic3"/>
    <w:semiHidden/>
    <w:rsid w:val="00EA4EE3"/>
    <w:pPr>
      <w:spacing w:before="0" w:after="0"/>
    </w:pPr>
    <w:rPr>
      <w:rFonts w:ascii="Times New Roman" w:eastAsia="SimSu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
    <w:name w:val="Table Classic 411"/>
    <w:basedOn w:val="TableNormal"/>
    <w:next w:val="TableClassic4"/>
    <w:semiHidden/>
    <w:rsid w:val="00EA4EE3"/>
    <w:pPr>
      <w:spacing w:before="0" w:after="0"/>
    </w:pPr>
    <w:rPr>
      <w:rFonts w:ascii="Times New Roman" w:eastAsia="SimSu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
    <w:name w:val="Table Colorful 111"/>
    <w:basedOn w:val="TableNormal"/>
    <w:next w:val="TableColorful1"/>
    <w:semiHidden/>
    <w:rsid w:val="00EA4EE3"/>
    <w:pPr>
      <w:spacing w:before="0" w:after="0"/>
    </w:pPr>
    <w:rPr>
      <w:rFonts w:ascii="Times New Roman" w:eastAsia="SimSu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
    <w:name w:val="Table Colorful 211"/>
    <w:basedOn w:val="TableNormal"/>
    <w:next w:val="TableColorful2"/>
    <w:semiHidden/>
    <w:rsid w:val="00EA4EE3"/>
    <w:pPr>
      <w:spacing w:before="0" w:after="0"/>
    </w:pPr>
    <w:rPr>
      <w:rFonts w:ascii="Times New Roman" w:eastAsia="SimSu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
    <w:name w:val="Table Colorful 311"/>
    <w:basedOn w:val="TableNormal"/>
    <w:next w:val="TableColorful3"/>
    <w:semiHidden/>
    <w:rsid w:val="00EA4EE3"/>
    <w:pPr>
      <w:spacing w:before="0" w:after="0"/>
    </w:pPr>
    <w:rPr>
      <w:rFonts w:ascii="Times New Roman" w:eastAsia="SimSu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
    <w:name w:val="Table Columns 111"/>
    <w:basedOn w:val="TableNormal"/>
    <w:next w:val="TableColumns1"/>
    <w:semiHidden/>
    <w:rsid w:val="00EA4EE3"/>
    <w:pPr>
      <w:spacing w:before="0" w:after="0"/>
    </w:pPr>
    <w:rPr>
      <w:rFonts w:ascii="Times New Roman" w:eastAsia="SimSu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
    <w:name w:val="Table Columns 211"/>
    <w:basedOn w:val="TableNormal"/>
    <w:next w:val="TableColumns2"/>
    <w:semiHidden/>
    <w:rsid w:val="00EA4EE3"/>
    <w:pPr>
      <w:spacing w:before="0" w:after="0"/>
    </w:pPr>
    <w:rPr>
      <w:rFonts w:ascii="Times New Roman" w:eastAsia="SimSu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
    <w:name w:val="Table Columns 311"/>
    <w:basedOn w:val="TableNormal"/>
    <w:next w:val="TableColumns3"/>
    <w:semiHidden/>
    <w:rsid w:val="00EA4EE3"/>
    <w:pPr>
      <w:spacing w:before="0" w:after="0"/>
    </w:pPr>
    <w:rPr>
      <w:rFonts w:ascii="Times New Roman" w:eastAsia="SimSu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
    <w:name w:val="Table Columns 411"/>
    <w:basedOn w:val="TableNormal"/>
    <w:next w:val="TableColumns4"/>
    <w:semiHidden/>
    <w:rsid w:val="00EA4EE3"/>
    <w:pPr>
      <w:spacing w:before="0" w:after="0"/>
    </w:pPr>
    <w:rPr>
      <w:rFonts w:ascii="Times New Roman" w:eastAsia="SimSu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
    <w:name w:val="Table Columns 511"/>
    <w:basedOn w:val="TableNormal"/>
    <w:next w:val="TableColumns5"/>
    <w:semiHidden/>
    <w:rsid w:val="00EA4EE3"/>
    <w:pPr>
      <w:spacing w:before="0" w:after="0"/>
    </w:pPr>
    <w:rPr>
      <w:rFonts w:ascii="Times New Roman" w:eastAsia="SimSu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2">
    <w:name w:val="Table Contemporary12"/>
    <w:basedOn w:val="TableNormal"/>
    <w:next w:val="TableContemporary"/>
    <w:rsid w:val="00EA4EE3"/>
    <w:pPr>
      <w:spacing w:before="0" w:after="0"/>
    </w:pPr>
    <w:rPr>
      <w:rFonts w:ascii="Times New Roman" w:eastAsia="SimSu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
    <w:name w:val="Table Elegant11"/>
    <w:basedOn w:val="TableNormal"/>
    <w:next w:val="TableElegant"/>
    <w:semiHidden/>
    <w:rsid w:val="00EA4EE3"/>
    <w:pPr>
      <w:spacing w:before="0" w:after="0"/>
    </w:pPr>
    <w:rPr>
      <w:rFonts w:ascii="Times New Roman" w:eastAsia="SimSu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10">
    <w:name w:val="Table Grid 111"/>
    <w:basedOn w:val="TableNormal"/>
    <w:next w:val="TableGrid1a"/>
    <w:semiHidden/>
    <w:rsid w:val="00EA4EE3"/>
    <w:pPr>
      <w:spacing w:before="0" w:after="0"/>
    </w:pPr>
    <w:rPr>
      <w:rFonts w:ascii="Times New Roman" w:eastAsia="SimSu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0">
    <w:name w:val="Table Grid 211"/>
    <w:basedOn w:val="TableNormal"/>
    <w:next w:val="TableGrid28"/>
    <w:semiHidden/>
    <w:rsid w:val="00EA4EE3"/>
    <w:pPr>
      <w:spacing w:before="0" w:after="0"/>
    </w:pPr>
    <w:rPr>
      <w:rFonts w:ascii="Times New Roman" w:eastAsia="SimSu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0">
    <w:name w:val="Table Grid 311"/>
    <w:basedOn w:val="TableNormal"/>
    <w:next w:val="TableGrid30"/>
    <w:semiHidden/>
    <w:rsid w:val="00EA4EE3"/>
    <w:pPr>
      <w:spacing w:before="0" w:after="0"/>
    </w:pPr>
    <w:rPr>
      <w:rFonts w:ascii="Times New Roman" w:eastAsia="SimSu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0">
    <w:name w:val="Table Grid 411"/>
    <w:basedOn w:val="TableNormal"/>
    <w:next w:val="TableGrid40"/>
    <w:semiHidden/>
    <w:rsid w:val="00EA4EE3"/>
    <w:pPr>
      <w:spacing w:before="0" w:after="0"/>
    </w:pPr>
    <w:rPr>
      <w:rFonts w:ascii="Times New Roman" w:eastAsia="SimSu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0">
    <w:name w:val="Table Grid 511"/>
    <w:basedOn w:val="TableNormal"/>
    <w:next w:val="TableGrid50"/>
    <w:semiHidden/>
    <w:rsid w:val="00EA4EE3"/>
    <w:pPr>
      <w:spacing w:before="0" w:after="0"/>
    </w:pPr>
    <w:rPr>
      <w:rFonts w:ascii="Times New Roman" w:eastAsia="SimSu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0">
    <w:name w:val="Table Grid 611"/>
    <w:basedOn w:val="TableNormal"/>
    <w:next w:val="TableGrid60"/>
    <w:semiHidden/>
    <w:rsid w:val="00EA4EE3"/>
    <w:pPr>
      <w:spacing w:before="0" w:after="0"/>
    </w:pPr>
    <w:rPr>
      <w:rFonts w:ascii="Times New Roman" w:eastAsia="SimSu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0">
    <w:name w:val="Table Grid 711"/>
    <w:basedOn w:val="TableNormal"/>
    <w:next w:val="TableGrid70"/>
    <w:semiHidden/>
    <w:rsid w:val="00EA4EE3"/>
    <w:pPr>
      <w:spacing w:before="0" w:after="0"/>
    </w:pPr>
    <w:rPr>
      <w:rFonts w:ascii="Times New Roman" w:eastAsia="SimSu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0">
    <w:name w:val="Table Grid 811"/>
    <w:basedOn w:val="TableNormal"/>
    <w:next w:val="TableGrid80"/>
    <w:semiHidden/>
    <w:rsid w:val="00EA4EE3"/>
    <w:pPr>
      <w:spacing w:before="0" w:after="0"/>
    </w:pPr>
    <w:rPr>
      <w:rFonts w:ascii="Times New Roman" w:eastAsia="SimSu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
    <w:name w:val="Table List 111"/>
    <w:basedOn w:val="TableNormal"/>
    <w:next w:val="TableList1"/>
    <w:semiHidden/>
    <w:rsid w:val="00EA4EE3"/>
    <w:pPr>
      <w:spacing w:before="0" w:after="0"/>
    </w:pPr>
    <w:rPr>
      <w:rFonts w:ascii="Times New Roman" w:eastAsia="SimSu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
    <w:name w:val="Table List 211"/>
    <w:basedOn w:val="TableNormal"/>
    <w:next w:val="TableList2"/>
    <w:semiHidden/>
    <w:rsid w:val="00EA4EE3"/>
    <w:pPr>
      <w:spacing w:before="0" w:after="0"/>
    </w:pPr>
    <w:rPr>
      <w:rFonts w:ascii="Times New Roman" w:eastAsia="SimSu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
    <w:name w:val="Table List 311"/>
    <w:basedOn w:val="TableNormal"/>
    <w:next w:val="TableList3"/>
    <w:semiHidden/>
    <w:rsid w:val="00EA4EE3"/>
    <w:pPr>
      <w:spacing w:before="0" w:after="0"/>
    </w:pPr>
    <w:rPr>
      <w:rFonts w:ascii="Times New Roman" w:eastAsia="SimSu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
    <w:name w:val="Table List 411"/>
    <w:basedOn w:val="TableNormal"/>
    <w:next w:val="TableList4"/>
    <w:semiHidden/>
    <w:rsid w:val="00EA4EE3"/>
    <w:pPr>
      <w:spacing w:before="0" w:after="0"/>
    </w:pPr>
    <w:rPr>
      <w:rFonts w:ascii="Times New Roman" w:eastAsia="SimSu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
    <w:name w:val="Table List 511"/>
    <w:basedOn w:val="TableNormal"/>
    <w:next w:val="TableList5"/>
    <w:semiHidden/>
    <w:rsid w:val="00EA4EE3"/>
    <w:pPr>
      <w:spacing w:before="0" w:after="0"/>
    </w:pPr>
    <w:rPr>
      <w:rFonts w:ascii="Times New Roman" w:eastAsia="SimSu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
    <w:name w:val="Table List 611"/>
    <w:basedOn w:val="TableNormal"/>
    <w:next w:val="TableList6"/>
    <w:semiHidden/>
    <w:rsid w:val="00EA4EE3"/>
    <w:pPr>
      <w:spacing w:before="0" w:after="0"/>
    </w:pPr>
    <w:rPr>
      <w:rFonts w:ascii="Times New Roman" w:eastAsia="SimSu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
    <w:name w:val="Table List 711"/>
    <w:basedOn w:val="TableNormal"/>
    <w:next w:val="TableList7"/>
    <w:semiHidden/>
    <w:rsid w:val="00EA4EE3"/>
    <w:pPr>
      <w:spacing w:before="0" w:after="0"/>
    </w:pPr>
    <w:rPr>
      <w:rFonts w:ascii="Times New Roman" w:eastAsia="SimSu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
    <w:name w:val="Table List 811"/>
    <w:basedOn w:val="TableNormal"/>
    <w:next w:val="TableList8"/>
    <w:semiHidden/>
    <w:rsid w:val="00EA4EE3"/>
    <w:pPr>
      <w:spacing w:before="0" w:after="0"/>
    </w:pPr>
    <w:rPr>
      <w:rFonts w:ascii="Times New Roman" w:eastAsia="SimSu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
    <w:name w:val="Table Professional11"/>
    <w:basedOn w:val="TableNormal"/>
    <w:next w:val="TableProfessional"/>
    <w:semiHidden/>
    <w:rsid w:val="00EA4EE3"/>
    <w:pPr>
      <w:spacing w:before="0" w:after="0"/>
    </w:pPr>
    <w:rPr>
      <w:rFonts w:ascii="Times New Roman" w:eastAsia="SimSu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
    <w:name w:val="Table Simple 111"/>
    <w:basedOn w:val="TableNormal"/>
    <w:next w:val="TableSimple1"/>
    <w:semiHidden/>
    <w:rsid w:val="00EA4EE3"/>
    <w:pPr>
      <w:spacing w:before="0" w:after="0"/>
    </w:pPr>
    <w:rPr>
      <w:rFonts w:ascii="Times New Roman" w:eastAsia="SimSu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
    <w:name w:val="Table Simple 211"/>
    <w:basedOn w:val="TableNormal"/>
    <w:next w:val="TableSimple2"/>
    <w:semiHidden/>
    <w:rsid w:val="00EA4EE3"/>
    <w:pPr>
      <w:spacing w:before="0" w:after="0"/>
    </w:pPr>
    <w:rPr>
      <w:rFonts w:ascii="Times New Roman" w:eastAsia="SimSu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
    <w:name w:val="Table Simple 311"/>
    <w:basedOn w:val="TableNormal"/>
    <w:next w:val="TableSimple3"/>
    <w:semiHidden/>
    <w:rsid w:val="00EA4EE3"/>
    <w:pPr>
      <w:spacing w:before="0" w:after="0"/>
    </w:pPr>
    <w:rPr>
      <w:rFonts w:ascii="Times New Roman" w:eastAsia="SimSu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
    <w:name w:val="Table Subtle 111"/>
    <w:basedOn w:val="TableNormal"/>
    <w:next w:val="TableSubtle1"/>
    <w:semiHidden/>
    <w:rsid w:val="00EA4EE3"/>
    <w:pPr>
      <w:spacing w:before="0" w:after="0"/>
    </w:pPr>
    <w:rPr>
      <w:rFonts w:ascii="Times New Roman" w:eastAsia="SimSu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
    <w:name w:val="Table Subtle 211"/>
    <w:basedOn w:val="TableNormal"/>
    <w:next w:val="TableSubtle2"/>
    <w:semiHidden/>
    <w:rsid w:val="00EA4EE3"/>
    <w:pPr>
      <w:spacing w:before="0" w:after="0"/>
    </w:pPr>
    <w:rPr>
      <w:rFonts w:ascii="Times New Roman" w:eastAsia="SimSu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
    <w:name w:val="Table Theme11"/>
    <w:basedOn w:val="TableNormal"/>
    <w:next w:val="TableTheme"/>
    <w:semiHidden/>
    <w:rsid w:val="00EA4EE3"/>
    <w:pPr>
      <w:spacing w:before="0" w:after="0"/>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2">
    <w:name w:val="Table Web 112"/>
    <w:basedOn w:val="TableNormal"/>
    <w:next w:val="TableWeb1"/>
    <w:rsid w:val="00EA4EE3"/>
    <w:pPr>
      <w:spacing w:before="0" w:after="0"/>
    </w:pPr>
    <w:rPr>
      <w:rFonts w:ascii="Times New Roman" w:eastAsia="SimSu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1">
    <w:name w:val="Table Web 211"/>
    <w:basedOn w:val="TableNormal"/>
    <w:next w:val="TableWeb2"/>
    <w:semiHidden/>
    <w:rsid w:val="00EA4EE3"/>
    <w:pPr>
      <w:spacing w:before="0" w:after="0"/>
    </w:pPr>
    <w:rPr>
      <w:rFonts w:ascii="Times New Roman" w:eastAsia="SimSu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1">
    <w:name w:val="Table Web 311"/>
    <w:basedOn w:val="TableNormal"/>
    <w:next w:val="TableWeb3"/>
    <w:semiHidden/>
    <w:rsid w:val="00EA4EE3"/>
    <w:pPr>
      <w:spacing w:before="0" w:after="0"/>
    </w:pPr>
    <w:rPr>
      <w:rFonts w:ascii="Times New Roman" w:eastAsia="SimSu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1242">
    <w:name w:val="Table Grid1242"/>
    <w:basedOn w:val="TableNormal"/>
    <w:next w:val="TableGrid"/>
    <w:rsid w:val="00EA4EE3"/>
    <w:pPr>
      <w:spacing w:before="0" w:after="0"/>
      <w:jc w:val="left"/>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portTable210111">
    <w:name w:val="Report Table 210111"/>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211">
    <w:name w:val="Report Table 210211"/>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62">
    <w:name w:val="Table Grid562"/>
    <w:basedOn w:val="TableNormal"/>
    <w:next w:val="TableGrid"/>
    <w:uiPriority w:val="59"/>
    <w:rsid w:val="00EA4EE3"/>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0311">
    <w:name w:val="Report Table 210311"/>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642">
    <w:name w:val="Table Grid642"/>
    <w:basedOn w:val="TableNormal"/>
    <w:next w:val="TableGrid"/>
    <w:uiPriority w:val="59"/>
    <w:rsid w:val="00EA4EE3"/>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0411">
    <w:name w:val="Report Table 210411"/>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61">
    <w:name w:val="No List661"/>
    <w:next w:val="NoList"/>
    <w:uiPriority w:val="99"/>
    <w:semiHidden/>
    <w:unhideWhenUsed/>
    <w:rsid w:val="00EA4EE3"/>
  </w:style>
  <w:style w:type="table" w:customStyle="1" w:styleId="ReportTable211142">
    <w:name w:val="Report Table 21114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42">
    <w:name w:val="Report Table 2244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62">
    <w:name w:val="Report Table 2126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62">
    <w:name w:val="Report Table 2156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61">
    <w:name w:val="Report Table 21661"/>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62">
    <w:name w:val="Report Table 2136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51">
    <w:name w:val="No List2151"/>
    <w:next w:val="NoList"/>
    <w:uiPriority w:val="99"/>
    <w:semiHidden/>
    <w:unhideWhenUsed/>
    <w:rsid w:val="00EA4EE3"/>
  </w:style>
  <w:style w:type="table" w:customStyle="1" w:styleId="ReportTable21462">
    <w:name w:val="Report Table 2146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51">
    <w:name w:val="No List3151"/>
    <w:next w:val="NoList"/>
    <w:uiPriority w:val="99"/>
    <w:semiHidden/>
    <w:unhideWhenUsed/>
    <w:rsid w:val="00EA4EE3"/>
  </w:style>
  <w:style w:type="table" w:customStyle="1" w:styleId="ReportTable22142">
    <w:name w:val="Report Table 2214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42">
    <w:name w:val="Report Table 2314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42">
    <w:name w:val="Report Table 21124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42">
    <w:name w:val="Report Table 21214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42">
    <w:name w:val="Report Table 21314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42">
    <w:name w:val="Report Table 21414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61">
    <w:name w:val="No List761"/>
    <w:next w:val="NoList"/>
    <w:uiPriority w:val="99"/>
    <w:semiHidden/>
    <w:unhideWhenUsed/>
    <w:rsid w:val="00EA4EE3"/>
  </w:style>
  <w:style w:type="table" w:customStyle="1" w:styleId="ReportTable215141">
    <w:name w:val="Report Table 215141"/>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142">
    <w:name w:val="Report Table 2414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51">
    <w:name w:val="No List11151"/>
    <w:next w:val="NoList"/>
    <w:semiHidden/>
    <w:unhideWhenUsed/>
    <w:rsid w:val="00EA4EE3"/>
  </w:style>
  <w:style w:type="numbering" w:customStyle="1" w:styleId="NoList861">
    <w:name w:val="No List861"/>
    <w:next w:val="NoList"/>
    <w:uiPriority w:val="99"/>
    <w:semiHidden/>
    <w:unhideWhenUsed/>
    <w:rsid w:val="00EA4EE3"/>
  </w:style>
  <w:style w:type="table" w:customStyle="1" w:styleId="TableGrid742">
    <w:name w:val="Table Grid742"/>
    <w:basedOn w:val="TableNormal"/>
    <w:next w:val="TableGrid"/>
    <w:rsid w:val="00EA4EE3"/>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6141">
    <w:name w:val="Report Table 216141"/>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42">
    <w:name w:val="Table 3D effects 1242"/>
    <w:basedOn w:val="TableNormal"/>
    <w:next w:val="Table3Deffects1"/>
    <w:rsid w:val="00EA4EE3"/>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42">
    <w:name w:val="Report Table 2424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61">
    <w:name w:val="No List1261"/>
    <w:next w:val="NoList"/>
    <w:semiHidden/>
    <w:unhideWhenUsed/>
    <w:rsid w:val="00EA4EE3"/>
  </w:style>
  <w:style w:type="numbering" w:customStyle="1" w:styleId="111111161">
    <w:name w:val="1 / 1.1 / 1.1.1161"/>
    <w:basedOn w:val="NoList"/>
    <w:next w:val="111111"/>
    <w:semiHidden/>
    <w:rsid w:val="00EA4EE3"/>
  </w:style>
  <w:style w:type="numbering" w:customStyle="1" w:styleId="NoList951">
    <w:name w:val="No List951"/>
    <w:next w:val="NoList"/>
    <w:uiPriority w:val="99"/>
    <w:semiHidden/>
    <w:unhideWhenUsed/>
    <w:rsid w:val="00EA4EE3"/>
  </w:style>
  <w:style w:type="numbering" w:customStyle="1" w:styleId="NoList1351">
    <w:name w:val="No List1351"/>
    <w:next w:val="NoList"/>
    <w:semiHidden/>
    <w:unhideWhenUsed/>
    <w:rsid w:val="00EA4EE3"/>
  </w:style>
  <w:style w:type="table" w:customStyle="1" w:styleId="ReportTable21741">
    <w:name w:val="Report Table 21741"/>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51">
    <w:name w:val="No List2251"/>
    <w:next w:val="NoList"/>
    <w:uiPriority w:val="99"/>
    <w:semiHidden/>
    <w:unhideWhenUsed/>
    <w:rsid w:val="00EA4EE3"/>
  </w:style>
  <w:style w:type="table" w:customStyle="1" w:styleId="ReportTable21841">
    <w:name w:val="Report Table 21841"/>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51">
    <w:name w:val="No List3251"/>
    <w:next w:val="NoList"/>
    <w:uiPriority w:val="99"/>
    <w:semiHidden/>
    <w:unhideWhenUsed/>
    <w:rsid w:val="00EA4EE3"/>
  </w:style>
  <w:style w:type="table" w:customStyle="1" w:styleId="ReportTable22242">
    <w:name w:val="Report Table 2224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51">
    <w:name w:val="No List4151"/>
    <w:next w:val="NoList"/>
    <w:uiPriority w:val="99"/>
    <w:semiHidden/>
    <w:unhideWhenUsed/>
    <w:rsid w:val="00EA4EE3"/>
  </w:style>
  <w:style w:type="numbering" w:customStyle="1" w:styleId="NoList5151">
    <w:name w:val="No List5151"/>
    <w:next w:val="NoList"/>
    <w:uiPriority w:val="99"/>
    <w:semiHidden/>
    <w:unhideWhenUsed/>
    <w:rsid w:val="00EA4EE3"/>
  </w:style>
  <w:style w:type="table" w:customStyle="1" w:styleId="ReportTable23242">
    <w:name w:val="Report Table 2324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51">
    <w:name w:val="No List6151"/>
    <w:next w:val="NoList"/>
    <w:uiPriority w:val="99"/>
    <w:semiHidden/>
    <w:unhideWhenUsed/>
    <w:rsid w:val="00EA4EE3"/>
  </w:style>
  <w:style w:type="table" w:customStyle="1" w:styleId="ReportTable211342">
    <w:name w:val="Report Table 21134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41">
    <w:name w:val="Report Table 21224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41">
    <w:name w:val="Report Table 21324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41">
    <w:name w:val="Report Table 21424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51">
    <w:name w:val="No List7151"/>
    <w:next w:val="NoList"/>
    <w:uiPriority w:val="99"/>
    <w:semiHidden/>
    <w:unhideWhenUsed/>
    <w:rsid w:val="00EA4EE3"/>
  </w:style>
  <w:style w:type="table" w:customStyle="1" w:styleId="ReportTable215241">
    <w:name w:val="Report Table 215241"/>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51">
    <w:name w:val="No List11251"/>
    <w:next w:val="NoList"/>
    <w:semiHidden/>
    <w:unhideWhenUsed/>
    <w:rsid w:val="00EA4EE3"/>
  </w:style>
  <w:style w:type="numbering" w:customStyle="1" w:styleId="111111251">
    <w:name w:val="1 / 1.1 / 1.1.1251"/>
    <w:basedOn w:val="NoList"/>
    <w:next w:val="111111"/>
    <w:semiHidden/>
    <w:rsid w:val="00EA4EE3"/>
  </w:style>
  <w:style w:type="numbering" w:customStyle="1" w:styleId="NoList8151">
    <w:name w:val="No List8151"/>
    <w:next w:val="NoList"/>
    <w:uiPriority w:val="99"/>
    <w:semiHidden/>
    <w:unhideWhenUsed/>
    <w:rsid w:val="00EA4EE3"/>
  </w:style>
  <w:style w:type="table" w:customStyle="1" w:styleId="ReportTable216241">
    <w:name w:val="Report Table 216241"/>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51">
    <w:name w:val="No List12151"/>
    <w:next w:val="NoList"/>
    <w:semiHidden/>
    <w:unhideWhenUsed/>
    <w:rsid w:val="00EA4EE3"/>
  </w:style>
  <w:style w:type="numbering" w:customStyle="1" w:styleId="1111111151">
    <w:name w:val="1 / 1.1 / 1.1.11151"/>
    <w:basedOn w:val="NoList"/>
    <w:next w:val="111111"/>
    <w:semiHidden/>
    <w:rsid w:val="00EA4EE3"/>
  </w:style>
  <w:style w:type="numbering" w:customStyle="1" w:styleId="NoList1021">
    <w:name w:val="No List1021"/>
    <w:next w:val="NoList"/>
    <w:uiPriority w:val="99"/>
    <w:semiHidden/>
    <w:unhideWhenUsed/>
    <w:rsid w:val="00EA4EE3"/>
  </w:style>
  <w:style w:type="table" w:customStyle="1" w:styleId="ReportTable24313">
    <w:name w:val="Report Table 24313"/>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421">
    <w:name w:val="No List1421"/>
    <w:next w:val="NoList"/>
    <w:uiPriority w:val="99"/>
    <w:semiHidden/>
    <w:unhideWhenUsed/>
    <w:rsid w:val="00EA4EE3"/>
  </w:style>
  <w:style w:type="numbering" w:customStyle="1" w:styleId="NoList2321">
    <w:name w:val="No List2321"/>
    <w:next w:val="NoList"/>
    <w:uiPriority w:val="99"/>
    <w:semiHidden/>
    <w:unhideWhenUsed/>
    <w:rsid w:val="00EA4EE3"/>
  </w:style>
  <w:style w:type="table" w:customStyle="1" w:styleId="ReportTable21911">
    <w:name w:val="Report Table 21911"/>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011">
    <w:name w:val="Report Table 211011"/>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112">
    <w:name w:val="Report Table 22411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12">
    <w:name w:val="Report Table 22312"/>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412">
    <w:name w:val="Report Table 21141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112">
    <w:name w:val="Report Table 211111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311">
    <w:name w:val="Report Table 212311"/>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311">
    <w:name w:val="Report Table 215311"/>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311">
    <w:name w:val="Report Table 216311"/>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311">
    <w:name w:val="Report Table 213311"/>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321">
    <w:name w:val="No List3321"/>
    <w:next w:val="NoList"/>
    <w:uiPriority w:val="99"/>
    <w:semiHidden/>
    <w:unhideWhenUsed/>
    <w:rsid w:val="00EA4EE3"/>
  </w:style>
  <w:style w:type="table" w:customStyle="1" w:styleId="TableGrid812">
    <w:name w:val="Table Grid812"/>
    <w:basedOn w:val="TableNormal"/>
    <w:next w:val="TableGrid"/>
    <w:rsid w:val="00EA4EE3"/>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2">
    <w:name w:val="Table Grid11112"/>
    <w:basedOn w:val="TableNormal"/>
    <w:next w:val="TableGrid"/>
    <w:uiPriority w:val="59"/>
    <w:rsid w:val="00EA4EE3"/>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3">
    <w:name w:val="Table Grid2113"/>
    <w:basedOn w:val="TableNormal"/>
    <w:next w:val="TableGrid"/>
    <w:uiPriority w:val="59"/>
    <w:rsid w:val="00EA4EE3"/>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12">
    <w:name w:val="Table Grid3112"/>
    <w:basedOn w:val="TableNormal"/>
    <w:next w:val="TableGrid"/>
    <w:uiPriority w:val="59"/>
    <w:rsid w:val="00EA4EE3"/>
    <w:pPr>
      <w:spacing w:before="0" w:after="0"/>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2">
    <w:name w:val="Table Grid4112"/>
    <w:basedOn w:val="TableNormal"/>
    <w:next w:val="TableGrid"/>
    <w:uiPriority w:val="59"/>
    <w:rsid w:val="00EA4EE3"/>
    <w:pPr>
      <w:spacing w:before="0" w:after="0"/>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21">
    <w:name w:val="No List11321"/>
    <w:next w:val="NoList"/>
    <w:semiHidden/>
    <w:unhideWhenUsed/>
    <w:rsid w:val="00EA4EE3"/>
  </w:style>
  <w:style w:type="table" w:customStyle="1" w:styleId="24112">
    <w:name w:val="Сетка таблицы24112"/>
    <w:basedOn w:val="TableNormal"/>
    <w:next w:val="TableGrid"/>
    <w:uiPriority w:val="59"/>
    <w:rsid w:val="00EA4EE3"/>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3312">
    <w:name w:val="Report Table 23312"/>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312">
    <w:name w:val="Table 3D effects 1312"/>
    <w:basedOn w:val="TableNormal"/>
    <w:next w:val="Table3Deffects1"/>
    <w:rsid w:val="00EA4EE3"/>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121">
    <w:name w:val="No List21121"/>
    <w:next w:val="NoList"/>
    <w:uiPriority w:val="99"/>
    <w:semiHidden/>
    <w:unhideWhenUsed/>
    <w:rsid w:val="00EA4EE3"/>
  </w:style>
  <w:style w:type="table" w:customStyle="1" w:styleId="ReportTable214311">
    <w:name w:val="Report Table 214311"/>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121">
    <w:name w:val="No List31121"/>
    <w:next w:val="NoList"/>
    <w:uiPriority w:val="99"/>
    <w:semiHidden/>
    <w:unhideWhenUsed/>
    <w:rsid w:val="00EA4EE3"/>
  </w:style>
  <w:style w:type="table" w:customStyle="1" w:styleId="ReportTable221112">
    <w:name w:val="Report Table 22111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221">
    <w:name w:val="No List4221"/>
    <w:next w:val="NoList"/>
    <w:uiPriority w:val="99"/>
    <w:semiHidden/>
    <w:unhideWhenUsed/>
    <w:rsid w:val="00EA4EE3"/>
  </w:style>
  <w:style w:type="numbering" w:customStyle="1" w:styleId="NoList5221">
    <w:name w:val="No List5221"/>
    <w:next w:val="NoList"/>
    <w:uiPriority w:val="99"/>
    <w:semiHidden/>
    <w:unhideWhenUsed/>
    <w:rsid w:val="00EA4EE3"/>
  </w:style>
  <w:style w:type="table" w:customStyle="1" w:styleId="ReportTable231112">
    <w:name w:val="Report Table 23111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221">
    <w:name w:val="No List6221"/>
    <w:next w:val="NoList"/>
    <w:uiPriority w:val="99"/>
    <w:semiHidden/>
    <w:unhideWhenUsed/>
    <w:rsid w:val="00EA4EE3"/>
  </w:style>
  <w:style w:type="table" w:customStyle="1" w:styleId="ReportTable25113">
    <w:name w:val="Report Table 25113"/>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121">
    <w:name w:val="Table Grid5121"/>
    <w:basedOn w:val="TableNormal"/>
    <w:next w:val="TableGrid"/>
    <w:rsid w:val="00EA4EE3"/>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6112">
    <w:name w:val="Report Table 2611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111">
    <w:name w:val="Report Table 271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111">
    <w:name w:val="Report Table 281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111">
    <w:name w:val="Report Table 291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112">
    <w:name w:val="Report Table 211211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111">
    <w:name w:val="Report Table 21211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111">
    <w:name w:val="Report Table 21311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111">
    <w:name w:val="Report Table 21411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221">
    <w:name w:val="No List7221"/>
    <w:next w:val="NoList"/>
    <w:uiPriority w:val="99"/>
    <w:semiHidden/>
    <w:unhideWhenUsed/>
    <w:rsid w:val="00EA4EE3"/>
  </w:style>
  <w:style w:type="table" w:customStyle="1" w:styleId="TableGrid6112">
    <w:name w:val="Table Grid6112"/>
    <w:basedOn w:val="TableNormal"/>
    <w:next w:val="TableGrid"/>
    <w:uiPriority w:val="59"/>
    <w:rsid w:val="00EA4EE3"/>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51111">
    <w:name w:val="Report Table 2151111"/>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112">
    <w:name w:val="Table 3D effects 11112"/>
    <w:basedOn w:val="TableNormal"/>
    <w:next w:val="Table3Deffects1"/>
    <w:rsid w:val="00EA4EE3"/>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112">
    <w:name w:val="Report Table 24111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121">
    <w:name w:val="No List111121"/>
    <w:next w:val="NoList"/>
    <w:semiHidden/>
    <w:unhideWhenUsed/>
    <w:rsid w:val="00EA4EE3"/>
  </w:style>
  <w:style w:type="numbering" w:customStyle="1" w:styleId="111111321">
    <w:name w:val="1 / 1.1 / 1.1.1321"/>
    <w:basedOn w:val="NoList"/>
    <w:next w:val="111111"/>
    <w:semiHidden/>
    <w:rsid w:val="00EA4EE3"/>
  </w:style>
  <w:style w:type="numbering" w:customStyle="1" w:styleId="NoList8221">
    <w:name w:val="No List8221"/>
    <w:next w:val="NoList"/>
    <w:uiPriority w:val="99"/>
    <w:semiHidden/>
    <w:unhideWhenUsed/>
    <w:rsid w:val="00EA4EE3"/>
  </w:style>
  <w:style w:type="table" w:customStyle="1" w:styleId="TableGrid7112">
    <w:name w:val="Table Grid7112"/>
    <w:basedOn w:val="TableNormal"/>
    <w:next w:val="TableGrid"/>
    <w:rsid w:val="00EA4EE3"/>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61111">
    <w:name w:val="Report Table 2161111"/>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112">
    <w:name w:val="Table 3D effects 12112"/>
    <w:basedOn w:val="TableNormal"/>
    <w:next w:val="Table3Deffects1"/>
    <w:rsid w:val="00EA4EE3"/>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112">
    <w:name w:val="Report Table 24211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221">
    <w:name w:val="No List12221"/>
    <w:next w:val="NoList"/>
    <w:semiHidden/>
    <w:unhideWhenUsed/>
    <w:rsid w:val="00EA4EE3"/>
  </w:style>
  <w:style w:type="numbering" w:customStyle="1" w:styleId="1111111221">
    <w:name w:val="1 / 1.1 / 1.1.11221"/>
    <w:basedOn w:val="NoList"/>
    <w:next w:val="111111"/>
    <w:semiHidden/>
    <w:rsid w:val="00EA4EE3"/>
  </w:style>
  <w:style w:type="numbering" w:customStyle="1" w:styleId="NoList9121">
    <w:name w:val="No List9121"/>
    <w:next w:val="NoList"/>
    <w:uiPriority w:val="99"/>
    <w:semiHidden/>
    <w:unhideWhenUsed/>
    <w:rsid w:val="00EA4EE3"/>
  </w:style>
  <w:style w:type="table" w:customStyle="1" w:styleId="TableGrid12112">
    <w:name w:val="Table Grid12112"/>
    <w:basedOn w:val="TableNormal"/>
    <w:next w:val="TableGrid"/>
    <w:rsid w:val="00EA4EE3"/>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121">
    <w:name w:val="No List13121"/>
    <w:next w:val="NoList"/>
    <w:semiHidden/>
    <w:unhideWhenUsed/>
    <w:rsid w:val="00EA4EE3"/>
  </w:style>
  <w:style w:type="table" w:customStyle="1" w:styleId="ReportTable217111">
    <w:name w:val="Report Table 217111"/>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121">
    <w:name w:val="No List22121"/>
    <w:next w:val="NoList"/>
    <w:uiPriority w:val="99"/>
    <w:semiHidden/>
    <w:unhideWhenUsed/>
    <w:rsid w:val="00EA4EE3"/>
  </w:style>
  <w:style w:type="table" w:customStyle="1" w:styleId="ReportTable218111">
    <w:name w:val="Report Table 218111"/>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121">
    <w:name w:val="No List32121"/>
    <w:next w:val="NoList"/>
    <w:uiPriority w:val="99"/>
    <w:semiHidden/>
    <w:unhideWhenUsed/>
    <w:rsid w:val="00EA4EE3"/>
  </w:style>
  <w:style w:type="table" w:customStyle="1" w:styleId="ReportTable222112">
    <w:name w:val="Report Table 22211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121">
    <w:name w:val="No List41121"/>
    <w:next w:val="NoList"/>
    <w:uiPriority w:val="99"/>
    <w:semiHidden/>
    <w:unhideWhenUsed/>
    <w:rsid w:val="00EA4EE3"/>
  </w:style>
  <w:style w:type="numbering" w:customStyle="1" w:styleId="NoList51121">
    <w:name w:val="No List51121"/>
    <w:next w:val="NoList"/>
    <w:uiPriority w:val="99"/>
    <w:semiHidden/>
    <w:unhideWhenUsed/>
    <w:rsid w:val="00EA4EE3"/>
  </w:style>
  <w:style w:type="table" w:customStyle="1" w:styleId="ReportTable232112">
    <w:name w:val="Report Table 23211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121">
    <w:name w:val="No List61121"/>
    <w:next w:val="NoList"/>
    <w:uiPriority w:val="99"/>
    <w:semiHidden/>
    <w:unhideWhenUsed/>
    <w:rsid w:val="00EA4EE3"/>
  </w:style>
  <w:style w:type="table" w:customStyle="1" w:styleId="ReportTable2113112">
    <w:name w:val="Report Table 211311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111">
    <w:name w:val="Report Table 21221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111">
    <w:name w:val="Report Table 21321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111">
    <w:name w:val="Report Table 21421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121">
    <w:name w:val="No List71121"/>
    <w:next w:val="NoList"/>
    <w:uiPriority w:val="99"/>
    <w:semiHidden/>
    <w:unhideWhenUsed/>
    <w:rsid w:val="00EA4EE3"/>
  </w:style>
  <w:style w:type="table" w:customStyle="1" w:styleId="ReportTable2152111">
    <w:name w:val="Report Table 2152111"/>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121">
    <w:name w:val="No List112121"/>
    <w:next w:val="NoList"/>
    <w:semiHidden/>
    <w:unhideWhenUsed/>
    <w:rsid w:val="00EA4EE3"/>
  </w:style>
  <w:style w:type="numbering" w:customStyle="1" w:styleId="1111112121">
    <w:name w:val="1 / 1.1 / 1.1.12121"/>
    <w:basedOn w:val="NoList"/>
    <w:next w:val="111111"/>
    <w:semiHidden/>
    <w:rsid w:val="00EA4EE3"/>
  </w:style>
  <w:style w:type="numbering" w:customStyle="1" w:styleId="NoList81121">
    <w:name w:val="No List81121"/>
    <w:next w:val="NoList"/>
    <w:uiPriority w:val="99"/>
    <w:semiHidden/>
    <w:unhideWhenUsed/>
    <w:rsid w:val="00EA4EE3"/>
  </w:style>
  <w:style w:type="table" w:customStyle="1" w:styleId="ReportTable2162111">
    <w:name w:val="Report Table 2162111"/>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121">
    <w:name w:val="No List121121"/>
    <w:next w:val="NoList"/>
    <w:semiHidden/>
    <w:unhideWhenUsed/>
    <w:rsid w:val="00EA4EE3"/>
  </w:style>
  <w:style w:type="numbering" w:customStyle="1" w:styleId="11111111121">
    <w:name w:val="1 / 1.1 / 1.1.111121"/>
    <w:basedOn w:val="NoList"/>
    <w:next w:val="111111"/>
    <w:semiHidden/>
    <w:rsid w:val="00EA4EE3"/>
  </w:style>
  <w:style w:type="numbering" w:customStyle="1" w:styleId="NoList1521">
    <w:name w:val="No List1521"/>
    <w:next w:val="NoList"/>
    <w:uiPriority w:val="99"/>
    <w:semiHidden/>
    <w:unhideWhenUsed/>
    <w:rsid w:val="00EA4EE3"/>
  </w:style>
  <w:style w:type="table" w:customStyle="1" w:styleId="ReportTable24413">
    <w:name w:val="Report Table 24413"/>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621">
    <w:name w:val="No List1621"/>
    <w:next w:val="NoList"/>
    <w:uiPriority w:val="99"/>
    <w:semiHidden/>
    <w:unhideWhenUsed/>
    <w:rsid w:val="00EA4EE3"/>
  </w:style>
  <w:style w:type="numbering" w:customStyle="1" w:styleId="NoList2421">
    <w:name w:val="No List2421"/>
    <w:next w:val="NoList"/>
    <w:uiPriority w:val="99"/>
    <w:semiHidden/>
    <w:unhideWhenUsed/>
    <w:rsid w:val="00EA4EE3"/>
  </w:style>
  <w:style w:type="table" w:customStyle="1" w:styleId="ReportTable22011">
    <w:name w:val="Report Table 22011"/>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511">
    <w:name w:val="Report Table 211511"/>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212">
    <w:name w:val="Report Table 22421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512">
    <w:name w:val="Report Table 22512"/>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611">
    <w:name w:val="Report Table 211611"/>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211">
    <w:name w:val="Report Table 2111211"/>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411">
    <w:name w:val="Report Table 212411"/>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411">
    <w:name w:val="Report Table 215411"/>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411">
    <w:name w:val="Report Table 216411"/>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411">
    <w:name w:val="Report Table 213411"/>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421">
    <w:name w:val="No List3421"/>
    <w:next w:val="NoList"/>
    <w:uiPriority w:val="99"/>
    <w:semiHidden/>
    <w:unhideWhenUsed/>
    <w:rsid w:val="00EA4EE3"/>
  </w:style>
  <w:style w:type="table" w:customStyle="1" w:styleId="TableGrid912">
    <w:name w:val="Table Grid912"/>
    <w:basedOn w:val="TableNormal"/>
    <w:next w:val="TableGrid"/>
    <w:rsid w:val="00EA4EE3"/>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2">
    <w:name w:val="Table Grid11212"/>
    <w:basedOn w:val="TableNormal"/>
    <w:next w:val="TableGrid"/>
    <w:uiPriority w:val="59"/>
    <w:rsid w:val="00EA4EE3"/>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12">
    <w:name w:val="Table Grid2212"/>
    <w:basedOn w:val="TableNormal"/>
    <w:next w:val="TableGrid"/>
    <w:uiPriority w:val="59"/>
    <w:rsid w:val="00EA4EE3"/>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212">
    <w:name w:val="Table Grid3212"/>
    <w:basedOn w:val="TableNormal"/>
    <w:next w:val="TableGrid"/>
    <w:uiPriority w:val="59"/>
    <w:rsid w:val="00EA4EE3"/>
    <w:pPr>
      <w:spacing w:before="0" w:after="0"/>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2">
    <w:name w:val="Table Grid4212"/>
    <w:basedOn w:val="TableNormal"/>
    <w:next w:val="TableGrid"/>
    <w:uiPriority w:val="59"/>
    <w:rsid w:val="00EA4EE3"/>
    <w:pPr>
      <w:spacing w:before="0" w:after="0"/>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21">
    <w:name w:val="No List11421"/>
    <w:next w:val="NoList"/>
    <w:semiHidden/>
    <w:unhideWhenUsed/>
    <w:rsid w:val="00EA4EE3"/>
  </w:style>
  <w:style w:type="table" w:customStyle="1" w:styleId="24211">
    <w:name w:val="Сетка таблицы24211"/>
    <w:basedOn w:val="TableNormal"/>
    <w:next w:val="TableGrid"/>
    <w:uiPriority w:val="59"/>
    <w:rsid w:val="00EA4EE3"/>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3412">
    <w:name w:val="Report Table 23412"/>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412">
    <w:name w:val="Table 3D effects 1412"/>
    <w:basedOn w:val="TableNormal"/>
    <w:next w:val="Table3Deffects1"/>
    <w:rsid w:val="00EA4EE3"/>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221">
    <w:name w:val="No List21221"/>
    <w:next w:val="NoList"/>
    <w:uiPriority w:val="99"/>
    <w:semiHidden/>
    <w:unhideWhenUsed/>
    <w:rsid w:val="00EA4EE3"/>
  </w:style>
  <w:style w:type="table" w:customStyle="1" w:styleId="ReportTable214411">
    <w:name w:val="Report Table 214411"/>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221">
    <w:name w:val="No List31221"/>
    <w:next w:val="NoList"/>
    <w:uiPriority w:val="99"/>
    <w:semiHidden/>
    <w:unhideWhenUsed/>
    <w:rsid w:val="00EA4EE3"/>
  </w:style>
  <w:style w:type="table" w:customStyle="1" w:styleId="ReportTable221212">
    <w:name w:val="Report Table 22121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321">
    <w:name w:val="No List4321"/>
    <w:next w:val="NoList"/>
    <w:uiPriority w:val="99"/>
    <w:semiHidden/>
    <w:unhideWhenUsed/>
    <w:rsid w:val="00EA4EE3"/>
  </w:style>
  <w:style w:type="numbering" w:customStyle="1" w:styleId="NoList5321">
    <w:name w:val="No List5321"/>
    <w:next w:val="NoList"/>
    <w:uiPriority w:val="99"/>
    <w:semiHidden/>
    <w:unhideWhenUsed/>
    <w:rsid w:val="00EA4EE3"/>
  </w:style>
  <w:style w:type="table" w:customStyle="1" w:styleId="ReportTable231212">
    <w:name w:val="Report Table 23121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321">
    <w:name w:val="No List6321"/>
    <w:next w:val="NoList"/>
    <w:uiPriority w:val="99"/>
    <w:semiHidden/>
    <w:unhideWhenUsed/>
    <w:rsid w:val="00EA4EE3"/>
  </w:style>
  <w:style w:type="table" w:customStyle="1" w:styleId="ReportTable25212">
    <w:name w:val="Report Table 2521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212">
    <w:name w:val="Table Grid5212"/>
    <w:basedOn w:val="TableNormal"/>
    <w:next w:val="TableGrid"/>
    <w:uiPriority w:val="59"/>
    <w:rsid w:val="00EA4EE3"/>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6211">
    <w:name w:val="Report Table 262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211">
    <w:name w:val="Report Table 272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211">
    <w:name w:val="Report Table 282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211">
    <w:name w:val="Report Table 292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211">
    <w:name w:val="Report Table 21122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211">
    <w:name w:val="Report Table 21212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211">
    <w:name w:val="Report Table 21312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211">
    <w:name w:val="Report Table 21412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321">
    <w:name w:val="No List7321"/>
    <w:next w:val="NoList"/>
    <w:uiPriority w:val="99"/>
    <w:semiHidden/>
    <w:unhideWhenUsed/>
    <w:rsid w:val="00EA4EE3"/>
  </w:style>
  <w:style w:type="table" w:customStyle="1" w:styleId="TableGrid6212">
    <w:name w:val="Table Grid6212"/>
    <w:basedOn w:val="TableNormal"/>
    <w:next w:val="TableGrid"/>
    <w:uiPriority w:val="59"/>
    <w:rsid w:val="00EA4EE3"/>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51211">
    <w:name w:val="Report Table 2151211"/>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212">
    <w:name w:val="Table 3D effects 11212"/>
    <w:basedOn w:val="TableNormal"/>
    <w:next w:val="Table3Deffects1"/>
    <w:rsid w:val="00EA4EE3"/>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212">
    <w:name w:val="Report Table 24121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221">
    <w:name w:val="No List111221"/>
    <w:next w:val="NoList"/>
    <w:semiHidden/>
    <w:unhideWhenUsed/>
    <w:rsid w:val="00EA4EE3"/>
  </w:style>
  <w:style w:type="numbering" w:customStyle="1" w:styleId="111111421">
    <w:name w:val="1 / 1.1 / 1.1.1421"/>
    <w:basedOn w:val="NoList"/>
    <w:next w:val="111111"/>
    <w:semiHidden/>
    <w:rsid w:val="00EA4EE3"/>
  </w:style>
  <w:style w:type="numbering" w:customStyle="1" w:styleId="NoList8321">
    <w:name w:val="No List8321"/>
    <w:next w:val="NoList"/>
    <w:uiPriority w:val="99"/>
    <w:semiHidden/>
    <w:unhideWhenUsed/>
    <w:rsid w:val="00EA4EE3"/>
  </w:style>
  <w:style w:type="table" w:customStyle="1" w:styleId="TableGrid7212">
    <w:name w:val="Table Grid7212"/>
    <w:basedOn w:val="TableNormal"/>
    <w:next w:val="TableGrid"/>
    <w:uiPriority w:val="59"/>
    <w:rsid w:val="00EA4EE3"/>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61211">
    <w:name w:val="Report Table 2161211"/>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211">
    <w:name w:val="Table 3D effects 12211"/>
    <w:basedOn w:val="TableNormal"/>
    <w:next w:val="Table3Deffects1"/>
    <w:rsid w:val="00EA4EE3"/>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212">
    <w:name w:val="Report Table 24221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321">
    <w:name w:val="No List12321"/>
    <w:next w:val="NoList"/>
    <w:semiHidden/>
    <w:unhideWhenUsed/>
    <w:rsid w:val="00EA4EE3"/>
  </w:style>
  <w:style w:type="numbering" w:customStyle="1" w:styleId="1111111321">
    <w:name w:val="1 / 1.1 / 1.1.11321"/>
    <w:basedOn w:val="NoList"/>
    <w:next w:val="111111"/>
    <w:semiHidden/>
    <w:rsid w:val="00EA4EE3"/>
  </w:style>
  <w:style w:type="numbering" w:customStyle="1" w:styleId="NoList9221">
    <w:name w:val="No List9221"/>
    <w:next w:val="NoList"/>
    <w:uiPriority w:val="99"/>
    <w:semiHidden/>
    <w:unhideWhenUsed/>
    <w:rsid w:val="00EA4EE3"/>
  </w:style>
  <w:style w:type="table" w:customStyle="1" w:styleId="TableGrid12212">
    <w:name w:val="Table Grid12212"/>
    <w:basedOn w:val="TableNormal"/>
    <w:next w:val="TableGrid"/>
    <w:rsid w:val="00EA4EE3"/>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221">
    <w:name w:val="No List13221"/>
    <w:next w:val="NoList"/>
    <w:semiHidden/>
    <w:unhideWhenUsed/>
    <w:rsid w:val="00EA4EE3"/>
  </w:style>
  <w:style w:type="table" w:customStyle="1" w:styleId="ReportTable217211">
    <w:name w:val="Report Table 217211"/>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221">
    <w:name w:val="No List22221"/>
    <w:next w:val="NoList"/>
    <w:uiPriority w:val="99"/>
    <w:semiHidden/>
    <w:unhideWhenUsed/>
    <w:rsid w:val="00EA4EE3"/>
  </w:style>
  <w:style w:type="table" w:customStyle="1" w:styleId="ReportTable218211">
    <w:name w:val="Report Table 218211"/>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221">
    <w:name w:val="No List32221"/>
    <w:next w:val="NoList"/>
    <w:uiPriority w:val="99"/>
    <w:semiHidden/>
    <w:unhideWhenUsed/>
    <w:rsid w:val="00EA4EE3"/>
  </w:style>
  <w:style w:type="table" w:customStyle="1" w:styleId="ReportTable222211">
    <w:name w:val="Report Table 222211"/>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221">
    <w:name w:val="No List41221"/>
    <w:next w:val="NoList"/>
    <w:uiPriority w:val="99"/>
    <w:semiHidden/>
    <w:unhideWhenUsed/>
    <w:rsid w:val="00EA4EE3"/>
  </w:style>
  <w:style w:type="numbering" w:customStyle="1" w:styleId="NoList51221">
    <w:name w:val="No List51221"/>
    <w:next w:val="NoList"/>
    <w:uiPriority w:val="99"/>
    <w:semiHidden/>
    <w:unhideWhenUsed/>
    <w:rsid w:val="00EA4EE3"/>
  </w:style>
  <w:style w:type="table" w:customStyle="1" w:styleId="ReportTable232211">
    <w:name w:val="Report Table 232211"/>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221">
    <w:name w:val="No List61221"/>
    <w:next w:val="NoList"/>
    <w:uiPriority w:val="99"/>
    <w:semiHidden/>
    <w:unhideWhenUsed/>
    <w:rsid w:val="00EA4EE3"/>
  </w:style>
  <w:style w:type="table" w:customStyle="1" w:styleId="ReportTable2113211">
    <w:name w:val="Report Table 21132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211">
    <w:name w:val="Report Table 21222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211">
    <w:name w:val="Report Table 21322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211">
    <w:name w:val="Report Table 21422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221">
    <w:name w:val="No List71221"/>
    <w:next w:val="NoList"/>
    <w:uiPriority w:val="99"/>
    <w:semiHidden/>
    <w:unhideWhenUsed/>
    <w:rsid w:val="00EA4EE3"/>
  </w:style>
  <w:style w:type="table" w:customStyle="1" w:styleId="ReportTable2152211">
    <w:name w:val="Report Table 2152211"/>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221">
    <w:name w:val="No List112221"/>
    <w:next w:val="NoList"/>
    <w:semiHidden/>
    <w:unhideWhenUsed/>
    <w:rsid w:val="00EA4EE3"/>
  </w:style>
  <w:style w:type="numbering" w:customStyle="1" w:styleId="1111112221">
    <w:name w:val="1 / 1.1 / 1.1.12221"/>
    <w:basedOn w:val="NoList"/>
    <w:next w:val="111111"/>
    <w:semiHidden/>
    <w:rsid w:val="00EA4EE3"/>
  </w:style>
  <w:style w:type="numbering" w:customStyle="1" w:styleId="NoList81221">
    <w:name w:val="No List81221"/>
    <w:next w:val="NoList"/>
    <w:uiPriority w:val="99"/>
    <w:semiHidden/>
    <w:unhideWhenUsed/>
    <w:rsid w:val="00EA4EE3"/>
  </w:style>
  <w:style w:type="table" w:customStyle="1" w:styleId="ReportTable2162211">
    <w:name w:val="Report Table 2162211"/>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221">
    <w:name w:val="No List121221"/>
    <w:next w:val="NoList"/>
    <w:semiHidden/>
    <w:unhideWhenUsed/>
    <w:rsid w:val="00EA4EE3"/>
  </w:style>
  <w:style w:type="numbering" w:customStyle="1" w:styleId="11111111221">
    <w:name w:val="1 / 1.1 / 1.1.111221"/>
    <w:basedOn w:val="NoList"/>
    <w:next w:val="111111"/>
    <w:semiHidden/>
    <w:rsid w:val="00EA4EE3"/>
  </w:style>
  <w:style w:type="numbering" w:customStyle="1" w:styleId="NoList1721">
    <w:name w:val="No List1721"/>
    <w:next w:val="NoList"/>
    <w:uiPriority w:val="99"/>
    <w:semiHidden/>
    <w:unhideWhenUsed/>
    <w:rsid w:val="00EA4EE3"/>
  </w:style>
  <w:style w:type="table" w:customStyle="1" w:styleId="ReportTable24512">
    <w:name w:val="Report Table 2451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821">
    <w:name w:val="No List1821"/>
    <w:next w:val="NoList"/>
    <w:uiPriority w:val="99"/>
    <w:semiHidden/>
    <w:unhideWhenUsed/>
    <w:rsid w:val="00EA4EE3"/>
  </w:style>
  <w:style w:type="numbering" w:customStyle="1" w:styleId="NoList2521">
    <w:name w:val="No List2521"/>
    <w:next w:val="NoList"/>
    <w:uiPriority w:val="99"/>
    <w:semiHidden/>
    <w:unhideWhenUsed/>
    <w:rsid w:val="00EA4EE3"/>
  </w:style>
  <w:style w:type="table" w:customStyle="1" w:styleId="ReportTable22612">
    <w:name w:val="Report Table 2261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711">
    <w:name w:val="Report Table 211711"/>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312">
    <w:name w:val="Report Table 22431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712">
    <w:name w:val="Report Table 22712"/>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512">
    <w:name w:val="Table Grid1512"/>
    <w:basedOn w:val="TableNormal"/>
    <w:rsid w:val="00EA4EE3"/>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1811">
    <w:name w:val="Report Table 211811"/>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311">
    <w:name w:val="Report Table 2111311"/>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511">
    <w:name w:val="Report Table 212511"/>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511">
    <w:name w:val="Report Table 215511"/>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511">
    <w:name w:val="Report Table 216511"/>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511">
    <w:name w:val="Report Table 213511"/>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521">
    <w:name w:val="No List3521"/>
    <w:next w:val="NoList"/>
    <w:uiPriority w:val="99"/>
    <w:semiHidden/>
    <w:unhideWhenUsed/>
    <w:rsid w:val="00EA4EE3"/>
  </w:style>
  <w:style w:type="table" w:customStyle="1" w:styleId="TableGrid1012">
    <w:name w:val="Table Grid1012"/>
    <w:basedOn w:val="TableNormal"/>
    <w:next w:val="TableGrid"/>
    <w:rsid w:val="00EA4EE3"/>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2">
    <w:name w:val="Table Grid11312"/>
    <w:basedOn w:val="TableNormal"/>
    <w:next w:val="TableGrid"/>
    <w:uiPriority w:val="59"/>
    <w:rsid w:val="00EA4EE3"/>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12">
    <w:name w:val="Table Grid2312"/>
    <w:basedOn w:val="TableNormal"/>
    <w:next w:val="TableGrid"/>
    <w:uiPriority w:val="59"/>
    <w:rsid w:val="00EA4EE3"/>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311">
    <w:name w:val="Table Grid3311"/>
    <w:basedOn w:val="TableNormal"/>
    <w:next w:val="TableGrid"/>
    <w:uiPriority w:val="59"/>
    <w:rsid w:val="00EA4EE3"/>
    <w:pPr>
      <w:spacing w:before="0" w:after="0"/>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11">
    <w:name w:val="Table Grid4311"/>
    <w:basedOn w:val="TableNormal"/>
    <w:next w:val="TableGrid"/>
    <w:uiPriority w:val="59"/>
    <w:rsid w:val="00EA4EE3"/>
    <w:pPr>
      <w:spacing w:before="0" w:after="0"/>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21">
    <w:name w:val="No List11521"/>
    <w:next w:val="NoList"/>
    <w:semiHidden/>
    <w:unhideWhenUsed/>
    <w:rsid w:val="00EA4EE3"/>
  </w:style>
  <w:style w:type="table" w:customStyle="1" w:styleId="24311">
    <w:name w:val="Сетка таблицы24311"/>
    <w:basedOn w:val="TableNormal"/>
    <w:next w:val="TableGrid"/>
    <w:uiPriority w:val="59"/>
    <w:rsid w:val="00EA4EE3"/>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3512">
    <w:name w:val="Report Table 23512"/>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512">
    <w:name w:val="Table 3D effects 1512"/>
    <w:basedOn w:val="TableNormal"/>
    <w:next w:val="Table3Deffects1"/>
    <w:rsid w:val="00EA4EE3"/>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321">
    <w:name w:val="No List21321"/>
    <w:next w:val="NoList"/>
    <w:uiPriority w:val="99"/>
    <w:semiHidden/>
    <w:unhideWhenUsed/>
    <w:rsid w:val="00EA4EE3"/>
  </w:style>
  <w:style w:type="table" w:customStyle="1" w:styleId="ReportTable214511">
    <w:name w:val="Report Table 214511"/>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321">
    <w:name w:val="No List31321"/>
    <w:next w:val="NoList"/>
    <w:uiPriority w:val="99"/>
    <w:semiHidden/>
    <w:unhideWhenUsed/>
    <w:rsid w:val="00EA4EE3"/>
  </w:style>
  <w:style w:type="table" w:customStyle="1" w:styleId="ReportTable221312">
    <w:name w:val="Report Table 22131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421">
    <w:name w:val="No List4421"/>
    <w:next w:val="NoList"/>
    <w:uiPriority w:val="99"/>
    <w:semiHidden/>
    <w:unhideWhenUsed/>
    <w:rsid w:val="00EA4EE3"/>
  </w:style>
  <w:style w:type="numbering" w:customStyle="1" w:styleId="NoList5421">
    <w:name w:val="No List5421"/>
    <w:next w:val="NoList"/>
    <w:uiPriority w:val="99"/>
    <w:semiHidden/>
    <w:unhideWhenUsed/>
    <w:rsid w:val="00EA4EE3"/>
  </w:style>
  <w:style w:type="table" w:customStyle="1" w:styleId="ReportTable231312">
    <w:name w:val="Report Table 23131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421">
    <w:name w:val="No List6421"/>
    <w:next w:val="NoList"/>
    <w:uiPriority w:val="99"/>
    <w:semiHidden/>
    <w:unhideWhenUsed/>
    <w:rsid w:val="00EA4EE3"/>
  </w:style>
  <w:style w:type="table" w:customStyle="1" w:styleId="ReportTable25312">
    <w:name w:val="Report Table 2531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311">
    <w:name w:val="Table Grid5311"/>
    <w:basedOn w:val="TableNormal"/>
    <w:next w:val="TableGrid"/>
    <w:rsid w:val="00EA4EE3"/>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6311">
    <w:name w:val="Report Table 263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311">
    <w:name w:val="Report Table 273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311">
    <w:name w:val="Report Table 283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311">
    <w:name w:val="Report Table 293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311">
    <w:name w:val="Report Table 21123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311">
    <w:name w:val="Report Table 21213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311">
    <w:name w:val="Report Table 21313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311">
    <w:name w:val="Report Table 21413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421">
    <w:name w:val="No List7421"/>
    <w:next w:val="NoList"/>
    <w:uiPriority w:val="99"/>
    <w:semiHidden/>
    <w:unhideWhenUsed/>
    <w:rsid w:val="00EA4EE3"/>
  </w:style>
  <w:style w:type="table" w:customStyle="1" w:styleId="TableGrid6311">
    <w:name w:val="Table Grid6311"/>
    <w:basedOn w:val="TableNormal"/>
    <w:next w:val="TableGrid"/>
    <w:uiPriority w:val="59"/>
    <w:rsid w:val="00EA4EE3"/>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51311">
    <w:name w:val="Report Table 2151311"/>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312">
    <w:name w:val="Table 3D effects 11312"/>
    <w:basedOn w:val="TableNormal"/>
    <w:next w:val="Table3Deffects1"/>
    <w:rsid w:val="00EA4EE3"/>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311">
    <w:name w:val="Report Table 241311"/>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321">
    <w:name w:val="No List111321"/>
    <w:next w:val="NoList"/>
    <w:semiHidden/>
    <w:unhideWhenUsed/>
    <w:rsid w:val="00EA4EE3"/>
  </w:style>
  <w:style w:type="numbering" w:customStyle="1" w:styleId="111111521">
    <w:name w:val="1 / 1.1 / 1.1.1521"/>
    <w:basedOn w:val="NoList"/>
    <w:next w:val="111111"/>
    <w:semiHidden/>
    <w:rsid w:val="00EA4EE3"/>
    <w:pPr>
      <w:numPr>
        <w:numId w:val="73"/>
      </w:numPr>
    </w:pPr>
  </w:style>
  <w:style w:type="numbering" w:customStyle="1" w:styleId="NoList8421">
    <w:name w:val="No List8421"/>
    <w:next w:val="NoList"/>
    <w:uiPriority w:val="99"/>
    <w:semiHidden/>
    <w:unhideWhenUsed/>
    <w:rsid w:val="00EA4EE3"/>
  </w:style>
  <w:style w:type="table" w:customStyle="1" w:styleId="TableGrid7311">
    <w:name w:val="Table Grid7311"/>
    <w:basedOn w:val="TableNormal"/>
    <w:next w:val="TableGrid"/>
    <w:uiPriority w:val="59"/>
    <w:rsid w:val="00EA4EE3"/>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61311">
    <w:name w:val="Report Table 2161311"/>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311">
    <w:name w:val="Table 3D effects 12311"/>
    <w:basedOn w:val="TableNormal"/>
    <w:next w:val="Table3Deffects1"/>
    <w:rsid w:val="00EA4EE3"/>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311">
    <w:name w:val="Report Table 242311"/>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421">
    <w:name w:val="No List12421"/>
    <w:next w:val="NoList"/>
    <w:semiHidden/>
    <w:unhideWhenUsed/>
    <w:rsid w:val="00EA4EE3"/>
  </w:style>
  <w:style w:type="numbering" w:customStyle="1" w:styleId="1111111421">
    <w:name w:val="1 / 1.1 / 1.1.11421"/>
    <w:basedOn w:val="NoList"/>
    <w:next w:val="111111"/>
    <w:semiHidden/>
    <w:rsid w:val="00EA4EE3"/>
  </w:style>
  <w:style w:type="numbering" w:customStyle="1" w:styleId="NoList9321">
    <w:name w:val="No List9321"/>
    <w:next w:val="NoList"/>
    <w:uiPriority w:val="99"/>
    <w:semiHidden/>
    <w:unhideWhenUsed/>
    <w:rsid w:val="00EA4EE3"/>
  </w:style>
  <w:style w:type="table" w:customStyle="1" w:styleId="TableGrid12312">
    <w:name w:val="Table Grid12312"/>
    <w:basedOn w:val="TableNormal"/>
    <w:next w:val="TableGrid"/>
    <w:rsid w:val="00EA4EE3"/>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321">
    <w:name w:val="No List13321"/>
    <w:next w:val="NoList"/>
    <w:semiHidden/>
    <w:unhideWhenUsed/>
    <w:rsid w:val="00EA4EE3"/>
  </w:style>
  <w:style w:type="table" w:customStyle="1" w:styleId="ReportTable217311">
    <w:name w:val="Report Table 217311"/>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321">
    <w:name w:val="No List22321"/>
    <w:next w:val="NoList"/>
    <w:uiPriority w:val="99"/>
    <w:semiHidden/>
    <w:unhideWhenUsed/>
    <w:rsid w:val="00EA4EE3"/>
  </w:style>
  <w:style w:type="table" w:customStyle="1" w:styleId="ReportTable218311">
    <w:name w:val="Report Table 218311"/>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321">
    <w:name w:val="No List32321"/>
    <w:next w:val="NoList"/>
    <w:uiPriority w:val="99"/>
    <w:semiHidden/>
    <w:unhideWhenUsed/>
    <w:rsid w:val="00EA4EE3"/>
  </w:style>
  <w:style w:type="table" w:customStyle="1" w:styleId="ReportTable222311">
    <w:name w:val="Report Table 222311"/>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321">
    <w:name w:val="No List41321"/>
    <w:next w:val="NoList"/>
    <w:uiPriority w:val="99"/>
    <w:semiHidden/>
    <w:unhideWhenUsed/>
    <w:rsid w:val="00EA4EE3"/>
  </w:style>
  <w:style w:type="numbering" w:customStyle="1" w:styleId="NoList51321">
    <w:name w:val="No List51321"/>
    <w:next w:val="NoList"/>
    <w:uiPriority w:val="99"/>
    <w:semiHidden/>
    <w:unhideWhenUsed/>
    <w:rsid w:val="00EA4EE3"/>
  </w:style>
  <w:style w:type="table" w:customStyle="1" w:styleId="ReportTable232311">
    <w:name w:val="Report Table 232311"/>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321">
    <w:name w:val="No List61321"/>
    <w:next w:val="NoList"/>
    <w:uiPriority w:val="99"/>
    <w:semiHidden/>
    <w:unhideWhenUsed/>
    <w:rsid w:val="00EA4EE3"/>
  </w:style>
  <w:style w:type="table" w:customStyle="1" w:styleId="ReportTable2113311">
    <w:name w:val="Report Table 21133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311">
    <w:name w:val="Report Table 21223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311">
    <w:name w:val="Report Table 21323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311">
    <w:name w:val="Report Table 21423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321">
    <w:name w:val="No List71321"/>
    <w:next w:val="NoList"/>
    <w:uiPriority w:val="99"/>
    <w:semiHidden/>
    <w:unhideWhenUsed/>
    <w:rsid w:val="00EA4EE3"/>
  </w:style>
  <w:style w:type="table" w:customStyle="1" w:styleId="ReportTable2152311">
    <w:name w:val="Report Table 2152311"/>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321">
    <w:name w:val="No List112321"/>
    <w:next w:val="NoList"/>
    <w:semiHidden/>
    <w:unhideWhenUsed/>
    <w:rsid w:val="00EA4EE3"/>
  </w:style>
  <w:style w:type="numbering" w:customStyle="1" w:styleId="1111112321">
    <w:name w:val="1 / 1.1 / 1.1.12321"/>
    <w:basedOn w:val="NoList"/>
    <w:next w:val="111111"/>
    <w:semiHidden/>
    <w:rsid w:val="00EA4EE3"/>
  </w:style>
  <w:style w:type="numbering" w:customStyle="1" w:styleId="NoList81321">
    <w:name w:val="No List81321"/>
    <w:next w:val="NoList"/>
    <w:uiPriority w:val="99"/>
    <w:semiHidden/>
    <w:unhideWhenUsed/>
    <w:rsid w:val="00EA4EE3"/>
  </w:style>
  <w:style w:type="table" w:customStyle="1" w:styleId="ReportTable2162311">
    <w:name w:val="Report Table 2162311"/>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321">
    <w:name w:val="No List121321"/>
    <w:next w:val="NoList"/>
    <w:semiHidden/>
    <w:unhideWhenUsed/>
    <w:rsid w:val="00EA4EE3"/>
  </w:style>
  <w:style w:type="numbering" w:customStyle="1" w:styleId="11111111321">
    <w:name w:val="1 / 1.1 / 1.1.111321"/>
    <w:basedOn w:val="NoList"/>
    <w:next w:val="111111"/>
    <w:semiHidden/>
    <w:rsid w:val="00EA4EE3"/>
  </w:style>
  <w:style w:type="table" w:customStyle="1" w:styleId="TableGrid1612">
    <w:name w:val="Table Grid1612"/>
    <w:basedOn w:val="TableNormal"/>
    <w:next w:val="TableGrid"/>
    <w:rsid w:val="00EA4EE3"/>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11">
    <w:name w:val="Table Grid5411"/>
    <w:basedOn w:val="TableNormal"/>
    <w:next w:val="TableGrid"/>
    <w:rsid w:val="00EA4EE3"/>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2">
    <w:name w:val="Table Grid1712"/>
    <w:basedOn w:val="TableNormal"/>
    <w:next w:val="TableGrid"/>
    <w:uiPriority w:val="59"/>
    <w:rsid w:val="00EA4EE3"/>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11">
    <w:name w:val="Table Grid5511"/>
    <w:basedOn w:val="TableNormal"/>
    <w:next w:val="TableGrid"/>
    <w:rsid w:val="00EA4EE3"/>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921">
    <w:name w:val="No List1921"/>
    <w:next w:val="NoList"/>
    <w:uiPriority w:val="99"/>
    <w:semiHidden/>
    <w:unhideWhenUsed/>
    <w:rsid w:val="00EA4EE3"/>
  </w:style>
  <w:style w:type="numbering" w:customStyle="1" w:styleId="NoList2021">
    <w:name w:val="No List2021"/>
    <w:next w:val="NoList"/>
    <w:uiPriority w:val="99"/>
    <w:semiHidden/>
    <w:unhideWhenUsed/>
    <w:rsid w:val="00EA4EE3"/>
  </w:style>
  <w:style w:type="table" w:customStyle="1" w:styleId="LightShading112">
    <w:name w:val="Light Shading112"/>
    <w:basedOn w:val="TableNormal"/>
    <w:uiPriority w:val="60"/>
    <w:rsid w:val="00EA4EE3"/>
    <w:pPr>
      <w:spacing w:before="0" w:after="0"/>
    </w:pPr>
    <w:rPr>
      <w:rFonts w:ascii="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2621">
    <w:name w:val="No List2621"/>
    <w:next w:val="NoList"/>
    <w:uiPriority w:val="99"/>
    <w:semiHidden/>
    <w:unhideWhenUsed/>
    <w:rsid w:val="00EA4EE3"/>
  </w:style>
  <w:style w:type="numbering" w:customStyle="1" w:styleId="NoList2721">
    <w:name w:val="No List2721"/>
    <w:next w:val="NoList"/>
    <w:uiPriority w:val="99"/>
    <w:semiHidden/>
    <w:unhideWhenUsed/>
    <w:rsid w:val="00EA4EE3"/>
  </w:style>
  <w:style w:type="numbering" w:customStyle="1" w:styleId="NoList2811">
    <w:name w:val="No List2811"/>
    <w:next w:val="NoList"/>
    <w:uiPriority w:val="99"/>
    <w:semiHidden/>
    <w:unhideWhenUsed/>
    <w:rsid w:val="00EA4EE3"/>
  </w:style>
  <w:style w:type="table" w:customStyle="1" w:styleId="TableGrid1812">
    <w:name w:val="Table Grid1812"/>
    <w:basedOn w:val="TableNormal"/>
    <w:next w:val="TableGrid"/>
    <w:rsid w:val="00EA4EE3"/>
    <w:pPr>
      <w:spacing w:before="0" w:after="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0511">
    <w:name w:val="Report Table 210511"/>
    <w:uiPriority w:val="98"/>
    <w:semiHidden/>
    <w:unhideWhenUsed/>
    <w:qFormat/>
    <w:rsid w:val="00EA4EE3"/>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011">
    <w:name w:val="No List11011"/>
    <w:next w:val="NoList"/>
    <w:uiPriority w:val="99"/>
    <w:semiHidden/>
    <w:unhideWhenUsed/>
    <w:rsid w:val="00EA4EE3"/>
  </w:style>
  <w:style w:type="table" w:customStyle="1" w:styleId="TableGrid1912">
    <w:name w:val="Table Grid1912"/>
    <w:basedOn w:val="TableNormal"/>
    <w:next w:val="TableGrid"/>
    <w:uiPriority w:val="59"/>
    <w:rsid w:val="00EA4EE3"/>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12">
    <w:name w:val="Table Grid2412"/>
    <w:basedOn w:val="TableNormal"/>
    <w:next w:val="TableGrid"/>
    <w:uiPriority w:val="59"/>
    <w:rsid w:val="00EA4EE3"/>
    <w:pPr>
      <w:spacing w:before="0" w:after="0"/>
      <w:jc w:val="left"/>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611">
    <w:name w:val="No List11611"/>
    <w:next w:val="NoList"/>
    <w:semiHidden/>
    <w:unhideWhenUsed/>
    <w:rsid w:val="00EA4EE3"/>
  </w:style>
  <w:style w:type="numbering" w:customStyle="1" w:styleId="NoList2911">
    <w:name w:val="No List2911"/>
    <w:next w:val="NoList"/>
    <w:uiPriority w:val="99"/>
    <w:semiHidden/>
    <w:unhideWhenUsed/>
    <w:rsid w:val="00EA4EE3"/>
  </w:style>
  <w:style w:type="numbering" w:customStyle="1" w:styleId="NoList3611">
    <w:name w:val="No List3611"/>
    <w:next w:val="NoList"/>
    <w:uiPriority w:val="99"/>
    <w:semiHidden/>
    <w:rsid w:val="00EA4EE3"/>
  </w:style>
  <w:style w:type="numbering" w:customStyle="1" w:styleId="NoList4511">
    <w:name w:val="No List4511"/>
    <w:next w:val="NoList"/>
    <w:uiPriority w:val="99"/>
    <w:semiHidden/>
    <w:unhideWhenUsed/>
    <w:rsid w:val="00EA4EE3"/>
  </w:style>
  <w:style w:type="numbering" w:customStyle="1" w:styleId="NoList5511">
    <w:name w:val="No List5511"/>
    <w:next w:val="NoList"/>
    <w:uiPriority w:val="99"/>
    <w:semiHidden/>
    <w:unhideWhenUsed/>
    <w:rsid w:val="00EA4EE3"/>
  </w:style>
  <w:style w:type="numbering" w:customStyle="1" w:styleId="111111611">
    <w:name w:val="1 / 1.1 / 1.1.1611"/>
    <w:basedOn w:val="NoList"/>
    <w:next w:val="111111"/>
    <w:semiHidden/>
    <w:rsid w:val="00EA4EE3"/>
    <w:pPr>
      <w:numPr>
        <w:numId w:val="74"/>
      </w:numPr>
    </w:pPr>
  </w:style>
  <w:style w:type="numbering" w:customStyle="1" w:styleId="1ai111">
    <w:name w:val="1 / a / i111"/>
    <w:basedOn w:val="NoList"/>
    <w:next w:val="1ai"/>
    <w:semiHidden/>
    <w:rsid w:val="00EA4EE3"/>
  </w:style>
  <w:style w:type="numbering" w:customStyle="1" w:styleId="ArticleSection111">
    <w:name w:val="Article / Section111"/>
    <w:basedOn w:val="NoList"/>
    <w:next w:val="ArticleSection"/>
    <w:semiHidden/>
    <w:rsid w:val="00EA4EE3"/>
  </w:style>
  <w:style w:type="table" w:customStyle="1" w:styleId="22111">
    <w:name w:val="Сетка таблицы22111"/>
    <w:basedOn w:val="TableNormal"/>
    <w:next w:val="TableGrid"/>
    <w:uiPriority w:val="59"/>
    <w:rsid w:val="00EA4EE3"/>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511">
    <w:name w:val="No List6511"/>
    <w:next w:val="NoList"/>
    <w:uiPriority w:val="99"/>
    <w:semiHidden/>
    <w:unhideWhenUsed/>
    <w:rsid w:val="00EA4EE3"/>
  </w:style>
  <w:style w:type="numbering" w:customStyle="1" w:styleId="NoList21411">
    <w:name w:val="No List21411"/>
    <w:next w:val="NoList"/>
    <w:uiPriority w:val="99"/>
    <w:semiHidden/>
    <w:unhideWhenUsed/>
    <w:rsid w:val="00EA4EE3"/>
  </w:style>
  <w:style w:type="numbering" w:customStyle="1" w:styleId="NoList31411">
    <w:name w:val="No List31411"/>
    <w:next w:val="NoList"/>
    <w:uiPriority w:val="99"/>
    <w:semiHidden/>
    <w:unhideWhenUsed/>
    <w:rsid w:val="00EA4EE3"/>
  </w:style>
  <w:style w:type="numbering" w:customStyle="1" w:styleId="NoList7511">
    <w:name w:val="No List7511"/>
    <w:next w:val="NoList"/>
    <w:uiPriority w:val="99"/>
    <w:semiHidden/>
    <w:unhideWhenUsed/>
    <w:rsid w:val="00EA4EE3"/>
  </w:style>
  <w:style w:type="numbering" w:customStyle="1" w:styleId="NoList111411">
    <w:name w:val="No List111411"/>
    <w:next w:val="NoList"/>
    <w:semiHidden/>
    <w:unhideWhenUsed/>
    <w:rsid w:val="00EA4EE3"/>
  </w:style>
  <w:style w:type="numbering" w:customStyle="1" w:styleId="NoList8511">
    <w:name w:val="No List8511"/>
    <w:next w:val="NoList"/>
    <w:uiPriority w:val="99"/>
    <w:semiHidden/>
    <w:unhideWhenUsed/>
    <w:rsid w:val="00EA4EE3"/>
  </w:style>
  <w:style w:type="numbering" w:customStyle="1" w:styleId="NoList12511">
    <w:name w:val="No List12511"/>
    <w:next w:val="NoList"/>
    <w:semiHidden/>
    <w:unhideWhenUsed/>
    <w:rsid w:val="00EA4EE3"/>
  </w:style>
  <w:style w:type="numbering" w:customStyle="1" w:styleId="1111111511">
    <w:name w:val="1 / 1.1 / 1.1.11511"/>
    <w:basedOn w:val="NoList"/>
    <w:next w:val="111111"/>
    <w:semiHidden/>
    <w:rsid w:val="00EA4EE3"/>
  </w:style>
  <w:style w:type="numbering" w:customStyle="1" w:styleId="NoList9411">
    <w:name w:val="No List9411"/>
    <w:next w:val="NoList"/>
    <w:uiPriority w:val="99"/>
    <w:semiHidden/>
    <w:unhideWhenUsed/>
    <w:rsid w:val="00EA4EE3"/>
  </w:style>
  <w:style w:type="numbering" w:customStyle="1" w:styleId="NoList13411">
    <w:name w:val="No List13411"/>
    <w:next w:val="NoList"/>
    <w:semiHidden/>
    <w:unhideWhenUsed/>
    <w:rsid w:val="00EA4EE3"/>
  </w:style>
  <w:style w:type="numbering" w:customStyle="1" w:styleId="NoList22411">
    <w:name w:val="No List22411"/>
    <w:next w:val="NoList"/>
    <w:uiPriority w:val="99"/>
    <w:semiHidden/>
    <w:unhideWhenUsed/>
    <w:rsid w:val="00EA4EE3"/>
  </w:style>
  <w:style w:type="numbering" w:customStyle="1" w:styleId="NoList32411">
    <w:name w:val="No List32411"/>
    <w:next w:val="NoList"/>
    <w:uiPriority w:val="99"/>
    <w:semiHidden/>
    <w:unhideWhenUsed/>
    <w:rsid w:val="00EA4EE3"/>
  </w:style>
  <w:style w:type="numbering" w:customStyle="1" w:styleId="NoList41411">
    <w:name w:val="No List41411"/>
    <w:next w:val="NoList"/>
    <w:uiPriority w:val="99"/>
    <w:semiHidden/>
    <w:unhideWhenUsed/>
    <w:rsid w:val="00EA4EE3"/>
  </w:style>
  <w:style w:type="numbering" w:customStyle="1" w:styleId="NoList51411">
    <w:name w:val="No List51411"/>
    <w:next w:val="NoList"/>
    <w:uiPriority w:val="99"/>
    <w:semiHidden/>
    <w:unhideWhenUsed/>
    <w:rsid w:val="00EA4EE3"/>
  </w:style>
  <w:style w:type="numbering" w:customStyle="1" w:styleId="NoList61411">
    <w:name w:val="No List61411"/>
    <w:next w:val="NoList"/>
    <w:uiPriority w:val="99"/>
    <w:semiHidden/>
    <w:unhideWhenUsed/>
    <w:rsid w:val="00EA4EE3"/>
  </w:style>
  <w:style w:type="numbering" w:customStyle="1" w:styleId="NoList71411">
    <w:name w:val="No List71411"/>
    <w:next w:val="NoList"/>
    <w:uiPriority w:val="99"/>
    <w:semiHidden/>
    <w:unhideWhenUsed/>
    <w:rsid w:val="00EA4EE3"/>
  </w:style>
  <w:style w:type="numbering" w:customStyle="1" w:styleId="NoList112411">
    <w:name w:val="No List112411"/>
    <w:next w:val="NoList"/>
    <w:semiHidden/>
    <w:unhideWhenUsed/>
    <w:rsid w:val="00EA4EE3"/>
  </w:style>
  <w:style w:type="numbering" w:customStyle="1" w:styleId="1111112411">
    <w:name w:val="1 / 1.1 / 1.1.12411"/>
    <w:basedOn w:val="NoList"/>
    <w:next w:val="111111"/>
    <w:semiHidden/>
    <w:rsid w:val="00EA4EE3"/>
  </w:style>
  <w:style w:type="numbering" w:customStyle="1" w:styleId="NoList81411">
    <w:name w:val="No List81411"/>
    <w:next w:val="NoList"/>
    <w:uiPriority w:val="99"/>
    <w:semiHidden/>
    <w:unhideWhenUsed/>
    <w:rsid w:val="00EA4EE3"/>
  </w:style>
  <w:style w:type="numbering" w:customStyle="1" w:styleId="NoList121411">
    <w:name w:val="No List121411"/>
    <w:next w:val="NoList"/>
    <w:semiHidden/>
    <w:unhideWhenUsed/>
    <w:rsid w:val="00EA4EE3"/>
  </w:style>
  <w:style w:type="numbering" w:customStyle="1" w:styleId="11111111411">
    <w:name w:val="1 / 1.1 / 1.1.111411"/>
    <w:basedOn w:val="NoList"/>
    <w:next w:val="111111"/>
    <w:semiHidden/>
    <w:rsid w:val="00EA4EE3"/>
  </w:style>
  <w:style w:type="numbering" w:customStyle="1" w:styleId="NoList10112">
    <w:name w:val="No List10112"/>
    <w:next w:val="NoList"/>
    <w:uiPriority w:val="99"/>
    <w:semiHidden/>
    <w:unhideWhenUsed/>
    <w:rsid w:val="00EA4EE3"/>
  </w:style>
  <w:style w:type="numbering" w:customStyle="1" w:styleId="NoList14112">
    <w:name w:val="No List14112"/>
    <w:next w:val="NoList"/>
    <w:uiPriority w:val="99"/>
    <w:semiHidden/>
    <w:unhideWhenUsed/>
    <w:rsid w:val="00EA4EE3"/>
  </w:style>
  <w:style w:type="numbering" w:customStyle="1" w:styleId="NoList23112">
    <w:name w:val="No List23112"/>
    <w:next w:val="NoList"/>
    <w:uiPriority w:val="99"/>
    <w:semiHidden/>
    <w:unhideWhenUsed/>
    <w:rsid w:val="00EA4EE3"/>
  </w:style>
  <w:style w:type="table" w:customStyle="1" w:styleId="TableGrid13112">
    <w:name w:val="Table Grid13112"/>
    <w:basedOn w:val="TableNormal"/>
    <w:rsid w:val="00EA4EE3"/>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112">
    <w:name w:val="No List33112"/>
    <w:next w:val="NoList"/>
    <w:uiPriority w:val="99"/>
    <w:semiHidden/>
    <w:unhideWhenUsed/>
    <w:rsid w:val="00EA4EE3"/>
  </w:style>
  <w:style w:type="numbering" w:customStyle="1" w:styleId="NoList113111">
    <w:name w:val="No List113111"/>
    <w:next w:val="NoList"/>
    <w:semiHidden/>
    <w:unhideWhenUsed/>
    <w:rsid w:val="00EA4EE3"/>
  </w:style>
  <w:style w:type="numbering" w:customStyle="1" w:styleId="NoList211112">
    <w:name w:val="No List211112"/>
    <w:next w:val="NoList"/>
    <w:uiPriority w:val="99"/>
    <w:semiHidden/>
    <w:unhideWhenUsed/>
    <w:rsid w:val="00EA4EE3"/>
  </w:style>
  <w:style w:type="numbering" w:customStyle="1" w:styleId="NoList311112">
    <w:name w:val="No List311112"/>
    <w:next w:val="NoList"/>
    <w:uiPriority w:val="99"/>
    <w:semiHidden/>
    <w:unhideWhenUsed/>
    <w:rsid w:val="00EA4EE3"/>
  </w:style>
  <w:style w:type="numbering" w:customStyle="1" w:styleId="NoList42111">
    <w:name w:val="No List42111"/>
    <w:next w:val="NoList"/>
    <w:uiPriority w:val="99"/>
    <w:semiHidden/>
    <w:unhideWhenUsed/>
    <w:rsid w:val="00EA4EE3"/>
  </w:style>
  <w:style w:type="numbering" w:customStyle="1" w:styleId="NoList52111">
    <w:name w:val="No List52111"/>
    <w:next w:val="NoList"/>
    <w:uiPriority w:val="99"/>
    <w:semiHidden/>
    <w:unhideWhenUsed/>
    <w:rsid w:val="00EA4EE3"/>
  </w:style>
  <w:style w:type="numbering" w:customStyle="1" w:styleId="NoList62111">
    <w:name w:val="No List62111"/>
    <w:next w:val="NoList"/>
    <w:uiPriority w:val="99"/>
    <w:semiHidden/>
    <w:unhideWhenUsed/>
    <w:rsid w:val="00EA4EE3"/>
  </w:style>
  <w:style w:type="numbering" w:customStyle="1" w:styleId="NoList72111">
    <w:name w:val="No List72111"/>
    <w:next w:val="NoList"/>
    <w:uiPriority w:val="99"/>
    <w:semiHidden/>
    <w:unhideWhenUsed/>
    <w:rsid w:val="00EA4EE3"/>
  </w:style>
  <w:style w:type="numbering" w:customStyle="1" w:styleId="NoList1111112">
    <w:name w:val="No List1111112"/>
    <w:next w:val="NoList"/>
    <w:semiHidden/>
    <w:unhideWhenUsed/>
    <w:rsid w:val="00EA4EE3"/>
  </w:style>
  <w:style w:type="numbering" w:customStyle="1" w:styleId="1111113111">
    <w:name w:val="1 / 1.1 / 1.1.13111"/>
    <w:basedOn w:val="NoList"/>
    <w:next w:val="111111"/>
    <w:semiHidden/>
    <w:rsid w:val="00EA4EE3"/>
  </w:style>
  <w:style w:type="numbering" w:customStyle="1" w:styleId="NoList82111">
    <w:name w:val="No List82111"/>
    <w:next w:val="NoList"/>
    <w:uiPriority w:val="99"/>
    <w:semiHidden/>
    <w:unhideWhenUsed/>
    <w:rsid w:val="00EA4EE3"/>
  </w:style>
  <w:style w:type="numbering" w:customStyle="1" w:styleId="NoList122111">
    <w:name w:val="No List122111"/>
    <w:next w:val="NoList"/>
    <w:semiHidden/>
    <w:unhideWhenUsed/>
    <w:rsid w:val="00EA4EE3"/>
  </w:style>
  <w:style w:type="numbering" w:customStyle="1" w:styleId="11111112111">
    <w:name w:val="1 / 1.1 / 1.1.112111"/>
    <w:basedOn w:val="NoList"/>
    <w:next w:val="111111"/>
    <w:semiHidden/>
    <w:rsid w:val="00EA4EE3"/>
  </w:style>
  <w:style w:type="numbering" w:customStyle="1" w:styleId="NoList91112">
    <w:name w:val="No List91112"/>
    <w:next w:val="NoList"/>
    <w:uiPriority w:val="99"/>
    <w:semiHidden/>
    <w:unhideWhenUsed/>
    <w:rsid w:val="00EA4EE3"/>
  </w:style>
  <w:style w:type="numbering" w:customStyle="1" w:styleId="NoList131112">
    <w:name w:val="No List131112"/>
    <w:next w:val="NoList"/>
    <w:semiHidden/>
    <w:unhideWhenUsed/>
    <w:rsid w:val="00EA4EE3"/>
  </w:style>
  <w:style w:type="numbering" w:customStyle="1" w:styleId="NoList221112">
    <w:name w:val="No List221112"/>
    <w:next w:val="NoList"/>
    <w:uiPriority w:val="99"/>
    <w:semiHidden/>
    <w:unhideWhenUsed/>
    <w:rsid w:val="00EA4EE3"/>
  </w:style>
  <w:style w:type="numbering" w:customStyle="1" w:styleId="NoList321112">
    <w:name w:val="No List321112"/>
    <w:next w:val="NoList"/>
    <w:uiPriority w:val="99"/>
    <w:semiHidden/>
    <w:unhideWhenUsed/>
    <w:rsid w:val="00EA4EE3"/>
  </w:style>
  <w:style w:type="numbering" w:customStyle="1" w:styleId="NoList411112">
    <w:name w:val="No List411112"/>
    <w:next w:val="NoList"/>
    <w:uiPriority w:val="99"/>
    <w:semiHidden/>
    <w:unhideWhenUsed/>
    <w:rsid w:val="00EA4EE3"/>
  </w:style>
  <w:style w:type="numbering" w:customStyle="1" w:styleId="NoList511112">
    <w:name w:val="No List511112"/>
    <w:next w:val="NoList"/>
    <w:uiPriority w:val="99"/>
    <w:semiHidden/>
    <w:unhideWhenUsed/>
    <w:rsid w:val="00EA4EE3"/>
  </w:style>
  <w:style w:type="numbering" w:customStyle="1" w:styleId="NoList611112">
    <w:name w:val="No List611112"/>
    <w:next w:val="NoList"/>
    <w:uiPriority w:val="99"/>
    <w:semiHidden/>
    <w:unhideWhenUsed/>
    <w:rsid w:val="00EA4EE3"/>
  </w:style>
  <w:style w:type="numbering" w:customStyle="1" w:styleId="NoList711112">
    <w:name w:val="No List711112"/>
    <w:next w:val="NoList"/>
    <w:uiPriority w:val="99"/>
    <w:semiHidden/>
    <w:unhideWhenUsed/>
    <w:rsid w:val="00EA4EE3"/>
  </w:style>
  <w:style w:type="numbering" w:customStyle="1" w:styleId="NoList1121112">
    <w:name w:val="No List1121112"/>
    <w:next w:val="NoList"/>
    <w:semiHidden/>
    <w:unhideWhenUsed/>
    <w:rsid w:val="00EA4EE3"/>
  </w:style>
  <w:style w:type="numbering" w:customStyle="1" w:styleId="11111121111">
    <w:name w:val="1 / 1.1 / 1.1.121111"/>
    <w:basedOn w:val="NoList"/>
    <w:next w:val="111111"/>
    <w:semiHidden/>
    <w:rsid w:val="00EA4EE3"/>
  </w:style>
  <w:style w:type="numbering" w:customStyle="1" w:styleId="NoList811112">
    <w:name w:val="No List811112"/>
    <w:next w:val="NoList"/>
    <w:uiPriority w:val="99"/>
    <w:semiHidden/>
    <w:unhideWhenUsed/>
    <w:rsid w:val="00EA4EE3"/>
  </w:style>
  <w:style w:type="numbering" w:customStyle="1" w:styleId="NoList1211112">
    <w:name w:val="No List1211112"/>
    <w:next w:val="NoList"/>
    <w:semiHidden/>
    <w:unhideWhenUsed/>
    <w:rsid w:val="00EA4EE3"/>
  </w:style>
  <w:style w:type="numbering" w:customStyle="1" w:styleId="111111111111">
    <w:name w:val="1 / 1.1 / 1.1.1111111"/>
    <w:basedOn w:val="NoList"/>
    <w:next w:val="111111"/>
    <w:semiHidden/>
    <w:rsid w:val="00EA4EE3"/>
  </w:style>
  <w:style w:type="numbering" w:customStyle="1" w:styleId="NoList15112">
    <w:name w:val="No List15112"/>
    <w:next w:val="NoList"/>
    <w:uiPriority w:val="99"/>
    <w:semiHidden/>
    <w:unhideWhenUsed/>
    <w:rsid w:val="00EA4EE3"/>
  </w:style>
  <w:style w:type="numbering" w:customStyle="1" w:styleId="NoList16112">
    <w:name w:val="No List16112"/>
    <w:next w:val="NoList"/>
    <w:uiPriority w:val="99"/>
    <w:semiHidden/>
    <w:unhideWhenUsed/>
    <w:rsid w:val="00EA4EE3"/>
  </w:style>
  <w:style w:type="numbering" w:customStyle="1" w:styleId="NoList24112">
    <w:name w:val="No List24112"/>
    <w:next w:val="NoList"/>
    <w:uiPriority w:val="99"/>
    <w:semiHidden/>
    <w:unhideWhenUsed/>
    <w:rsid w:val="00EA4EE3"/>
  </w:style>
  <w:style w:type="table" w:customStyle="1" w:styleId="TableGrid14212">
    <w:name w:val="Table Grid14212"/>
    <w:basedOn w:val="TableNormal"/>
    <w:rsid w:val="00EA4EE3"/>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4112">
    <w:name w:val="No List34112"/>
    <w:next w:val="NoList"/>
    <w:uiPriority w:val="99"/>
    <w:semiHidden/>
    <w:unhideWhenUsed/>
    <w:rsid w:val="00EA4EE3"/>
  </w:style>
  <w:style w:type="numbering" w:customStyle="1" w:styleId="NoList114111">
    <w:name w:val="No List114111"/>
    <w:next w:val="NoList"/>
    <w:semiHidden/>
    <w:unhideWhenUsed/>
    <w:rsid w:val="00EA4EE3"/>
  </w:style>
  <w:style w:type="numbering" w:customStyle="1" w:styleId="NoList212112">
    <w:name w:val="No List212112"/>
    <w:next w:val="NoList"/>
    <w:uiPriority w:val="99"/>
    <w:semiHidden/>
    <w:unhideWhenUsed/>
    <w:rsid w:val="00EA4EE3"/>
  </w:style>
  <w:style w:type="numbering" w:customStyle="1" w:styleId="NoList312111">
    <w:name w:val="No List312111"/>
    <w:next w:val="NoList"/>
    <w:uiPriority w:val="99"/>
    <w:semiHidden/>
    <w:unhideWhenUsed/>
    <w:rsid w:val="00EA4EE3"/>
  </w:style>
  <w:style w:type="numbering" w:customStyle="1" w:styleId="NoList43111">
    <w:name w:val="No List43111"/>
    <w:next w:val="NoList"/>
    <w:uiPriority w:val="99"/>
    <w:semiHidden/>
    <w:unhideWhenUsed/>
    <w:rsid w:val="00EA4EE3"/>
  </w:style>
  <w:style w:type="numbering" w:customStyle="1" w:styleId="NoList53111">
    <w:name w:val="No List53111"/>
    <w:next w:val="NoList"/>
    <w:uiPriority w:val="99"/>
    <w:semiHidden/>
    <w:unhideWhenUsed/>
    <w:rsid w:val="00EA4EE3"/>
  </w:style>
  <w:style w:type="numbering" w:customStyle="1" w:styleId="NoList63111">
    <w:name w:val="No List63111"/>
    <w:next w:val="NoList"/>
    <w:uiPriority w:val="99"/>
    <w:semiHidden/>
    <w:unhideWhenUsed/>
    <w:rsid w:val="00EA4EE3"/>
  </w:style>
  <w:style w:type="numbering" w:customStyle="1" w:styleId="NoList73111">
    <w:name w:val="No List73111"/>
    <w:next w:val="NoList"/>
    <w:uiPriority w:val="99"/>
    <w:semiHidden/>
    <w:unhideWhenUsed/>
    <w:rsid w:val="00EA4EE3"/>
  </w:style>
  <w:style w:type="numbering" w:customStyle="1" w:styleId="NoList1112112">
    <w:name w:val="No List1112112"/>
    <w:next w:val="NoList"/>
    <w:semiHidden/>
    <w:unhideWhenUsed/>
    <w:rsid w:val="00EA4EE3"/>
  </w:style>
  <w:style w:type="numbering" w:customStyle="1" w:styleId="1111114111">
    <w:name w:val="1 / 1.1 / 1.1.14111"/>
    <w:basedOn w:val="NoList"/>
    <w:next w:val="111111"/>
    <w:semiHidden/>
    <w:rsid w:val="00EA4EE3"/>
  </w:style>
  <w:style w:type="numbering" w:customStyle="1" w:styleId="NoList83111">
    <w:name w:val="No List83111"/>
    <w:next w:val="NoList"/>
    <w:uiPriority w:val="99"/>
    <w:semiHidden/>
    <w:unhideWhenUsed/>
    <w:rsid w:val="00EA4EE3"/>
  </w:style>
  <w:style w:type="numbering" w:customStyle="1" w:styleId="NoList123111">
    <w:name w:val="No List123111"/>
    <w:next w:val="NoList"/>
    <w:semiHidden/>
    <w:unhideWhenUsed/>
    <w:rsid w:val="00EA4EE3"/>
  </w:style>
  <w:style w:type="numbering" w:customStyle="1" w:styleId="11111113111">
    <w:name w:val="1 / 1.1 / 1.1.113111"/>
    <w:basedOn w:val="NoList"/>
    <w:next w:val="111111"/>
    <w:semiHidden/>
    <w:rsid w:val="00EA4EE3"/>
  </w:style>
  <w:style w:type="numbering" w:customStyle="1" w:styleId="NoList92111">
    <w:name w:val="No List92111"/>
    <w:next w:val="NoList"/>
    <w:uiPriority w:val="99"/>
    <w:semiHidden/>
    <w:unhideWhenUsed/>
    <w:rsid w:val="00EA4EE3"/>
  </w:style>
  <w:style w:type="numbering" w:customStyle="1" w:styleId="NoList132111">
    <w:name w:val="No List132111"/>
    <w:next w:val="NoList"/>
    <w:semiHidden/>
    <w:unhideWhenUsed/>
    <w:rsid w:val="00EA4EE3"/>
  </w:style>
  <w:style w:type="numbering" w:customStyle="1" w:styleId="NoList222111">
    <w:name w:val="No List222111"/>
    <w:next w:val="NoList"/>
    <w:uiPriority w:val="99"/>
    <w:semiHidden/>
    <w:unhideWhenUsed/>
    <w:rsid w:val="00EA4EE3"/>
  </w:style>
  <w:style w:type="numbering" w:customStyle="1" w:styleId="NoList322111">
    <w:name w:val="No List322111"/>
    <w:next w:val="NoList"/>
    <w:uiPriority w:val="99"/>
    <w:semiHidden/>
    <w:unhideWhenUsed/>
    <w:rsid w:val="00EA4EE3"/>
  </w:style>
  <w:style w:type="numbering" w:customStyle="1" w:styleId="NoList412111">
    <w:name w:val="No List412111"/>
    <w:next w:val="NoList"/>
    <w:uiPriority w:val="99"/>
    <w:semiHidden/>
    <w:unhideWhenUsed/>
    <w:rsid w:val="00EA4EE3"/>
  </w:style>
  <w:style w:type="numbering" w:customStyle="1" w:styleId="NoList512111">
    <w:name w:val="No List512111"/>
    <w:next w:val="NoList"/>
    <w:uiPriority w:val="99"/>
    <w:semiHidden/>
    <w:unhideWhenUsed/>
    <w:rsid w:val="00EA4EE3"/>
  </w:style>
  <w:style w:type="numbering" w:customStyle="1" w:styleId="NoList612111">
    <w:name w:val="No List612111"/>
    <w:next w:val="NoList"/>
    <w:uiPriority w:val="99"/>
    <w:semiHidden/>
    <w:unhideWhenUsed/>
    <w:rsid w:val="00EA4EE3"/>
  </w:style>
  <w:style w:type="numbering" w:customStyle="1" w:styleId="NoList712111">
    <w:name w:val="No List712111"/>
    <w:next w:val="NoList"/>
    <w:uiPriority w:val="99"/>
    <w:semiHidden/>
    <w:unhideWhenUsed/>
    <w:rsid w:val="00EA4EE3"/>
  </w:style>
  <w:style w:type="numbering" w:customStyle="1" w:styleId="NoList1122111">
    <w:name w:val="No List1122111"/>
    <w:next w:val="NoList"/>
    <w:semiHidden/>
    <w:unhideWhenUsed/>
    <w:rsid w:val="00EA4EE3"/>
  </w:style>
  <w:style w:type="numbering" w:customStyle="1" w:styleId="11111122111">
    <w:name w:val="1 / 1.1 / 1.1.122111"/>
    <w:basedOn w:val="NoList"/>
    <w:next w:val="111111"/>
    <w:semiHidden/>
    <w:rsid w:val="00EA4EE3"/>
  </w:style>
  <w:style w:type="numbering" w:customStyle="1" w:styleId="NoList812111">
    <w:name w:val="No List812111"/>
    <w:next w:val="NoList"/>
    <w:uiPriority w:val="99"/>
    <w:semiHidden/>
    <w:unhideWhenUsed/>
    <w:rsid w:val="00EA4EE3"/>
  </w:style>
  <w:style w:type="numbering" w:customStyle="1" w:styleId="NoList1212111">
    <w:name w:val="No List1212111"/>
    <w:next w:val="NoList"/>
    <w:semiHidden/>
    <w:unhideWhenUsed/>
    <w:rsid w:val="00EA4EE3"/>
  </w:style>
  <w:style w:type="numbering" w:customStyle="1" w:styleId="111111112111">
    <w:name w:val="1 / 1.1 / 1.1.1112111"/>
    <w:basedOn w:val="NoList"/>
    <w:next w:val="111111"/>
    <w:semiHidden/>
    <w:rsid w:val="00EA4EE3"/>
  </w:style>
  <w:style w:type="numbering" w:customStyle="1" w:styleId="NoList17111">
    <w:name w:val="No List17111"/>
    <w:next w:val="NoList"/>
    <w:uiPriority w:val="99"/>
    <w:semiHidden/>
    <w:unhideWhenUsed/>
    <w:rsid w:val="00EA4EE3"/>
  </w:style>
  <w:style w:type="numbering" w:customStyle="1" w:styleId="NoList18111">
    <w:name w:val="No List18111"/>
    <w:next w:val="NoList"/>
    <w:uiPriority w:val="99"/>
    <w:semiHidden/>
    <w:unhideWhenUsed/>
    <w:rsid w:val="00EA4EE3"/>
  </w:style>
  <w:style w:type="numbering" w:customStyle="1" w:styleId="NoList25112">
    <w:name w:val="No List25112"/>
    <w:next w:val="NoList"/>
    <w:uiPriority w:val="99"/>
    <w:semiHidden/>
    <w:unhideWhenUsed/>
    <w:rsid w:val="00EA4EE3"/>
  </w:style>
  <w:style w:type="numbering" w:customStyle="1" w:styleId="NoList35111">
    <w:name w:val="No List35111"/>
    <w:next w:val="NoList"/>
    <w:uiPriority w:val="99"/>
    <w:semiHidden/>
    <w:unhideWhenUsed/>
    <w:rsid w:val="00EA4EE3"/>
  </w:style>
  <w:style w:type="numbering" w:customStyle="1" w:styleId="NoList115111">
    <w:name w:val="No List115111"/>
    <w:next w:val="NoList"/>
    <w:semiHidden/>
    <w:unhideWhenUsed/>
    <w:rsid w:val="00EA4EE3"/>
  </w:style>
  <w:style w:type="numbering" w:customStyle="1" w:styleId="NoList213111">
    <w:name w:val="No List213111"/>
    <w:next w:val="NoList"/>
    <w:uiPriority w:val="99"/>
    <w:semiHidden/>
    <w:unhideWhenUsed/>
    <w:rsid w:val="00EA4EE3"/>
  </w:style>
  <w:style w:type="numbering" w:customStyle="1" w:styleId="NoList313111">
    <w:name w:val="No List313111"/>
    <w:next w:val="NoList"/>
    <w:uiPriority w:val="99"/>
    <w:semiHidden/>
    <w:unhideWhenUsed/>
    <w:rsid w:val="00EA4EE3"/>
  </w:style>
  <w:style w:type="numbering" w:customStyle="1" w:styleId="NoList44111">
    <w:name w:val="No List44111"/>
    <w:next w:val="NoList"/>
    <w:uiPriority w:val="99"/>
    <w:semiHidden/>
    <w:unhideWhenUsed/>
    <w:rsid w:val="00EA4EE3"/>
  </w:style>
  <w:style w:type="numbering" w:customStyle="1" w:styleId="NoList54111">
    <w:name w:val="No List54111"/>
    <w:next w:val="NoList"/>
    <w:uiPriority w:val="99"/>
    <w:semiHidden/>
    <w:unhideWhenUsed/>
    <w:rsid w:val="00EA4EE3"/>
  </w:style>
  <w:style w:type="numbering" w:customStyle="1" w:styleId="NoList64111">
    <w:name w:val="No List64111"/>
    <w:next w:val="NoList"/>
    <w:uiPriority w:val="99"/>
    <w:semiHidden/>
    <w:unhideWhenUsed/>
    <w:rsid w:val="00EA4EE3"/>
  </w:style>
  <w:style w:type="numbering" w:customStyle="1" w:styleId="NoList74111">
    <w:name w:val="No List74111"/>
    <w:next w:val="NoList"/>
    <w:uiPriority w:val="99"/>
    <w:semiHidden/>
    <w:unhideWhenUsed/>
    <w:rsid w:val="00EA4EE3"/>
  </w:style>
  <w:style w:type="numbering" w:customStyle="1" w:styleId="NoList1113111">
    <w:name w:val="No List1113111"/>
    <w:next w:val="NoList"/>
    <w:semiHidden/>
    <w:unhideWhenUsed/>
    <w:rsid w:val="00EA4EE3"/>
  </w:style>
  <w:style w:type="numbering" w:customStyle="1" w:styleId="1111115121">
    <w:name w:val="1 / 1.1 / 1.1.15121"/>
    <w:basedOn w:val="NoList"/>
    <w:next w:val="111111"/>
    <w:semiHidden/>
    <w:rsid w:val="00EA4EE3"/>
    <w:pPr>
      <w:numPr>
        <w:numId w:val="25"/>
      </w:numPr>
    </w:pPr>
  </w:style>
  <w:style w:type="numbering" w:customStyle="1" w:styleId="NoList84111">
    <w:name w:val="No List84111"/>
    <w:next w:val="NoList"/>
    <w:uiPriority w:val="99"/>
    <w:semiHidden/>
    <w:unhideWhenUsed/>
    <w:rsid w:val="00EA4EE3"/>
  </w:style>
  <w:style w:type="numbering" w:customStyle="1" w:styleId="NoList124111">
    <w:name w:val="No List124111"/>
    <w:next w:val="NoList"/>
    <w:semiHidden/>
    <w:unhideWhenUsed/>
    <w:rsid w:val="00EA4EE3"/>
  </w:style>
  <w:style w:type="numbering" w:customStyle="1" w:styleId="11111114111">
    <w:name w:val="1 / 1.1 / 1.1.114111"/>
    <w:basedOn w:val="NoList"/>
    <w:next w:val="111111"/>
    <w:semiHidden/>
    <w:rsid w:val="00EA4EE3"/>
  </w:style>
  <w:style w:type="numbering" w:customStyle="1" w:styleId="NoList93111">
    <w:name w:val="No List93111"/>
    <w:next w:val="NoList"/>
    <w:uiPriority w:val="99"/>
    <w:semiHidden/>
    <w:unhideWhenUsed/>
    <w:rsid w:val="00EA4EE3"/>
  </w:style>
  <w:style w:type="numbering" w:customStyle="1" w:styleId="NoList133111">
    <w:name w:val="No List133111"/>
    <w:next w:val="NoList"/>
    <w:semiHidden/>
    <w:unhideWhenUsed/>
    <w:rsid w:val="00EA4EE3"/>
  </w:style>
  <w:style w:type="numbering" w:customStyle="1" w:styleId="NoList223111">
    <w:name w:val="No List223111"/>
    <w:next w:val="NoList"/>
    <w:uiPriority w:val="99"/>
    <w:semiHidden/>
    <w:unhideWhenUsed/>
    <w:rsid w:val="00EA4EE3"/>
  </w:style>
  <w:style w:type="numbering" w:customStyle="1" w:styleId="NoList323111">
    <w:name w:val="No List323111"/>
    <w:next w:val="NoList"/>
    <w:uiPriority w:val="99"/>
    <w:semiHidden/>
    <w:unhideWhenUsed/>
    <w:rsid w:val="00EA4EE3"/>
  </w:style>
  <w:style w:type="numbering" w:customStyle="1" w:styleId="NoList413111">
    <w:name w:val="No List413111"/>
    <w:next w:val="NoList"/>
    <w:uiPriority w:val="99"/>
    <w:semiHidden/>
    <w:unhideWhenUsed/>
    <w:rsid w:val="00EA4EE3"/>
  </w:style>
  <w:style w:type="numbering" w:customStyle="1" w:styleId="NoList513111">
    <w:name w:val="No List513111"/>
    <w:next w:val="NoList"/>
    <w:uiPriority w:val="99"/>
    <w:semiHidden/>
    <w:unhideWhenUsed/>
    <w:rsid w:val="00EA4EE3"/>
  </w:style>
  <w:style w:type="numbering" w:customStyle="1" w:styleId="NoList613111">
    <w:name w:val="No List613111"/>
    <w:next w:val="NoList"/>
    <w:uiPriority w:val="99"/>
    <w:semiHidden/>
    <w:unhideWhenUsed/>
    <w:rsid w:val="00EA4EE3"/>
  </w:style>
  <w:style w:type="numbering" w:customStyle="1" w:styleId="NoList713111">
    <w:name w:val="No List713111"/>
    <w:next w:val="NoList"/>
    <w:uiPriority w:val="99"/>
    <w:semiHidden/>
    <w:unhideWhenUsed/>
    <w:rsid w:val="00EA4EE3"/>
  </w:style>
  <w:style w:type="numbering" w:customStyle="1" w:styleId="NoList1123111">
    <w:name w:val="No List1123111"/>
    <w:next w:val="NoList"/>
    <w:semiHidden/>
    <w:unhideWhenUsed/>
    <w:rsid w:val="00EA4EE3"/>
  </w:style>
  <w:style w:type="numbering" w:customStyle="1" w:styleId="11111123111">
    <w:name w:val="1 / 1.1 / 1.1.123111"/>
    <w:basedOn w:val="NoList"/>
    <w:next w:val="111111"/>
    <w:semiHidden/>
    <w:rsid w:val="00EA4EE3"/>
  </w:style>
  <w:style w:type="numbering" w:customStyle="1" w:styleId="NoList813111">
    <w:name w:val="No List813111"/>
    <w:next w:val="NoList"/>
    <w:uiPriority w:val="99"/>
    <w:semiHidden/>
    <w:unhideWhenUsed/>
    <w:rsid w:val="00EA4EE3"/>
  </w:style>
  <w:style w:type="numbering" w:customStyle="1" w:styleId="NoList1213111">
    <w:name w:val="No List1213111"/>
    <w:next w:val="NoList"/>
    <w:semiHidden/>
    <w:unhideWhenUsed/>
    <w:rsid w:val="00EA4EE3"/>
  </w:style>
  <w:style w:type="numbering" w:customStyle="1" w:styleId="111111113111">
    <w:name w:val="1 / 1.1 / 1.1.1113111"/>
    <w:basedOn w:val="NoList"/>
    <w:next w:val="111111"/>
    <w:semiHidden/>
    <w:rsid w:val="00EA4EE3"/>
  </w:style>
  <w:style w:type="numbering" w:customStyle="1" w:styleId="NoList19111">
    <w:name w:val="No List19111"/>
    <w:next w:val="NoList"/>
    <w:uiPriority w:val="99"/>
    <w:semiHidden/>
    <w:unhideWhenUsed/>
    <w:rsid w:val="00EA4EE3"/>
  </w:style>
  <w:style w:type="numbering" w:customStyle="1" w:styleId="NoList20111">
    <w:name w:val="No List20111"/>
    <w:next w:val="NoList"/>
    <w:uiPriority w:val="99"/>
    <w:semiHidden/>
    <w:unhideWhenUsed/>
    <w:rsid w:val="00EA4EE3"/>
  </w:style>
  <w:style w:type="table" w:customStyle="1" w:styleId="ListTable3-Accent61111">
    <w:name w:val="List Table 3 - Accent 61111"/>
    <w:basedOn w:val="TableNormal"/>
    <w:uiPriority w:val="48"/>
    <w:rsid w:val="00EA4EE3"/>
    <w:pPr>
      <w:spacing w:before="0" w:after="0"/>
    </w:pPr>
    <w:rPr>
      <w:rFonts w:ascii="Calibri" w:eastAsia="Calibri" w:hAnsi="Calibri" w:cs="Times New Roman"/>
    </w:rPr>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numbering" w:customStyle="1" w:styleId="NoList26111">
    <w:name w:val="No List26111"/>
    <w:next w:val="NoList"/>
    <w:uiPriority w:val="99"/>
    <w:semiHidden/>
    <w:unhideWhenUsed/>
    <w:rsid w:val="00EA4EE3"/>
  </w:style>
  <w:style w:type="numbering" w:customStyle="1" w:styleId="NoList27111">
    <w:name w:val="No List27111"/>
    <w:next w:val="NoList"/>
    <w:uiPriority w:val="99"/>
    <w:semiHidden/>
    <w:unhideWhenUsed/>
    <w:rsid w:val="00EA4EE3"/>
  </w:style>
  <w:style w:type="table" w:customStyle="1" w:styleId="TableGrid262">
    <w:name w:val="Table Grid262"/>
    <w:basedOn w:val="TableNormal"/>
    <w:next w:val="TableGrid"/>
    <w:uiPriority w:val="59"/>
    <w:rsid w:val="00EA4EE3"/>
    <w:pPr>
      <w:spacing w:before="0" w:after="0"/>
      <w:jc w:val="left"/>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2">
    <w:name w:val="Table Grid272"/>
    <w:basedOn w:val="TableNormal"/>
    <w:next w:val="TableGrid"/>
    <w:uiPriority w:val="59"/>
    <w:rsid w:val="00EA4EE3"/>
    <w:pPr>
      <w:spacing w:before="0" w:after="0"/>
      <w:jc w:val="left"/>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33">
    <w:name w:val="Style133"/>
    <w:rsid w:val="00EA4EE3"/>
    <w:pPr>
      <w:numPr>
        <w:numId w:val="87"/>
      </w:numPr>
    </w:pPr>
  </w:style>
  <w:style w:type="numbering" w:customStyle="1" w:styleId="NoList381">
    <w:name w:val="No List381"/>
    <w:next w:val="NoList"/>
    <w:uiPriority w:val="99"/>
    <w:semiHidden/>
    <w:unhideWhenUsed/>
    <w:rsid w:val="00EA4EE3"/>
  </w:style>
  <w:style w:type="table" w:customStyle="1" w:styleId="ReportTable2473">
    <w:name w:val="Report Table 2473"/>
    <w:uiPriority w:val="98"/>
    <w:semiHidden/>
    <w:unhideWhenUsed/>
    <w:qFormat/>
    <w:rsid w:val="00EA4EE3"/>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91">
    <w:name w:val="No List1191"/>
    <w:next w:val="NoList"/>
    <w:uiPriority w:val="99"/>
    <w:semiHidden/>
    <w:unhideWhenUsed/>
    <w:rsid w:val="00EA4EE3"/>
  </w:style>
  <w:style w:type="numbering" w:customStyle="1" w:styleId="NoList2161">
    <w:name w:val="No List2161"/>
    <w:next w:val="NoList"/>
    <w:uiPriority w:val="99"/>
    <w:semiHidden/>
    <w:unhideWhenUsed/>
    <w:rsid w:val="00EA4EE3"/>
  </w:style>
  <w:style w:type="table" w:customStyle="1" w:styleId="ReportTable2301">
    <w:name w:val="Report Table 2301"/>
    <w:uiPriority w:val="98"/>
    <w:semiHidden/>
    <w:unhideWhenUsed/>
    <w:qFormat/>
    <w:rsid w:val="00EA4EE3"/>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01">
    <w:name w:val="Report Table 21201"/>
    <w:uiPriority w:val="98"/>
    <w:semiHidden/>
    <w:unhideWhenUsed/>
    <w:qFormat/>
    <w:rsid w:val="00EA4EE3"/>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51">
    <w:name w:val="Report Table 22451"/>
    <w:uiPriority w:val="98"/>
    <w:semiHidden/>
    <w:unhideWhenUsed/>
    <w:qFormat/>
    <w:rsid w:val="00EA4EE3"/>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01">
    <w:name w:val="Report Table 22101"/>
    <w:uiPriority w:val="98"/>
    <w:semiHidden/>
    <w:unhideWhenUsed/>
    <w:qFormat/>
    <w:rsid w:val="00EA4EE3"/>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152">
    <w:name w:val="Table Grid1152"/>
    <w:basedOn w:val="TableNormal"/>
    <w:rsid w:val="00EA4EE3"/>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2322">
    <w:name w:val="Report Table 22322"/>
    <w:uiPriority w:val="98"/>
    <w:semiHidden/>
    <w:unhideWhenUsed/>
    <w:qFormat/>
    <w:rsid w:val="00EA4EE3"/>
    <w:pPr>
      <w:spacing w:before="0" w:after="0"/>
      <w:jc w:val="left"/>
    </w:pPr>
    <w:rPr>
      <w:rFonts w:ascii="Calibri" w:eastAsia="Times New Roman" w:hAnsi="Calibri"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91">
    <w:name w:val="No List391"/>
    <w:next w:val="NoList"/>
    <w:uiPriority w:val="99"/>
    <w:semiHidden/>
    <w:unhideWhenUsed/>
    <w:rsid w:val="00EA4EE3"/>
  </w:style>
  <w:style w:type="numbering" w:customStyle="1" w:styleId="NoList471">
    <w:name w:val="No List471"/>
    <w:next w:val="NoList"/>
    <w:uiPriority w:val="99"/>
    <w:semiHidden/>
    <w:unhideWhenUsed/>
    <w:rsid w:val="00EA4EE3"/>
  </w:style>
  <w:style w:type="table" w:customStyle="1" w:styleId="TableGrid281">
    <w:name w:val="Table Grid281"/>
    <w:basedOn w:val="TableNormal"/>
    <w:uiPriority w:val="59"/>
    <w:rsid w:val="00EA4EE3"/>
    <w:pPr>
      <w:spacing w:before="0" w:after="0"/>
      <w:jc w:val="left"/>
    </w:pPr>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91">
    <w:name w:val="Table Grid291"/>
    <w:basedOn w:val="TableNormal"/>
    <w:next w:val="TableGrid"/>
    <w:uiPriority w:val="59"/>
    <w:rsid w:val="00EA4EE3"/>
    <w:pPr>
      <w:spacing w:before="0" w:after="0"/>
      <w:jc w:val="left"/>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1">
    <w:name w:val="Table Grid351"/>
    <w:basedOn w:val="TableNormal"/>
    <w:next w:val="TableGrid"/>
    <w:uiPriority w:val="59"/>
    <w:rsid w:val="00EA4EE3"/>
    <w:pPr>
      <w:spacing w:before="0" w:after="0"/>
      <w:jc w:val="left"/>
    </w:pPr>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571">
    <w:name w:val="No List571"/>
    <w:next w:val="NoList"/>
    <w:uiPriority w:val="99"/>
    <w:semiHidden/>
    <w:unhideWhenUsed/>
    <w:rsid w:val="00EA4EE3"/>
  </w:style>
  <w:style w:type="numbering" w:customStyle="1" w:styleId="NoList401">
    <w:name w:val="No List401"/>
    <w:next w:val="NoList"/>
    <w:uiPriority w:val="99"/>
    <w:semiHidden/>
    <w:unhideWhenUsed/>
    <w:rsid w:val="00EA4EE3"/>
  </w:style>
  <w:style w:type="table" w:customStyle="1" w:styleId="TableGrid301">
    <w:name w:val="Table Grid301"/>
    <w:basedOn w:val="TableNormal"/>
    <w:next w:val="TableGrid"/>
    <w:rsid w:val="00EA4EE3"/>
    <w:pPr>
      <w:spacing w:before="0" w:after="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371">
    <w:name w:val="Report Table 2371"/>
    <w:uiPriority w:val="98"/>
    <w:semiHidden/>
    <w:unhideWhenUsed/>
    <w:qFormat/>
    <w:rsid w:val="00EA4EE3"/>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72">
    <w:name w:val="Table 3D effects 172"/>
    <w:basedOn w:val="TableNormal"/>
    <w:next w:val="Table3Deffects1"/>
    <w:rsid w:val="00EA4EE3"/>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82">
    <w:name w:val="Report Table 2482"/>
    <w:uiPriority w:val="98"/>
    <w:semiHidden/>
    <w:unhideWhenUsed/>
    <w:qFormat/>
    <w:rsid w:val="00EA4EE3"/>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71">
    <w:name w:val="Report Table 21271"/>
    <w:uiPriority w:val="98"/>
    <w:semiHidden/>
    <w:unhideWhenUsed/>
    <w:qFormat/>
    <w:rsid w:val="00EA4EE3"/>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52">
    <w:name w:val="Report Table 22152"/>
    <w:uiPriority w:val="98"/>
    <w:semiHidden/>
    <w:unhideWhenUsed/>
    <w:qFormat/>
    <w:rsid w:val="00EA4EE3"/>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81">
    <w:name w:val="Report Table 2381"/>
    <w:uiPriority w:val="98"/>
    <w:semiHidden/>
    <w:unhideWhenUsed/>
    <w:qFormat/>
    <w:rsid w:val="00EA4EE3"/>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52">
    <w:name w:val="Report Table 2552"/>
    <w:uiPriority w:val="98"/>
    <w:semiHidden/>
    <w:unhideWhenUsed/>
    <w:qFormat/>
    <w:rsid w:val="00EA4EE3"/>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651">
    <w:name w:val="Report Table 2651"/>
    <w:uiPriority w:val="98"/>
    <w:semiHidden/>
    <w:unhideWhenUsed/>
    <w:qFormat/>
    <w:rsid w:val="00EA4EE3"/>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51">
    <w:name w:val="Report Table 2751"/>
    <w:uiPriority w:val="98"/>
    <w:semiHidden/>
    <w:unhideWhenUsed/>
    <w:qFormat/>
    <w:rsid w:val="00EA4EE3"/>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51">
    <w:name w:val="Report Table 2851"/>
    <w:uiPriority w:val="98"/>
    <w:semiHidden/>
    <w:unhideWhenUsed/>
    <w:qFormat/>
    <w:rsid w:val="00EA4EE3"/>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51">
    <w:name w:val="Report Table 2951"/>
    <w:uiPriority w:val="98"/>
    <w:semiHidden/>
    <w:unhideWhenUsed/>
    <w:qFormat/>
    <w:rsid w:val="00EA4EE3"/>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71">
    <w:name w:val="Report Table 21071"/>
    <w:uiPriority w:val="98"/>
    <w:semiHidden/>
    <w:unhideWhenUsed/>
    <w:qFormat/>
    <w:rsid w:val="00EA4EE3"/>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01">
    <w:name w:val="No List1201"/>
    <w:next w:val="NoList"/>
    <w:uiPriority w:val="99"/>
    <w:semiHidden/>
    <w:unhideWhenUsed/>
    <w:rsid w:val="00EA4EE3"/>
  </w:style>
  <w:style w:type="table" w:customStyle="1" w:styleId="TableGrid1161">
    <w:name w:val="Table Grid1161"/>
    <w:basedOn w:val="TableNormal"/>
    <w:next w:val="TableGrid"/>
    <w:uiPriority w:val="59"/>
    <w:rsid w:val="00EA4EE3"/>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71">
    <w:name w:val="Table Grid1171"/>
    <w:basedOn w:val="TableNormal"/>
    <w:next w:val="TableGrid"/>
    <w:uiPriority w:val="59"/>
    <w:rsid w:val="00EA4EE3"/>
    <w:pPr>
      <w:spacing w:before="0" w:after="0"/>
      <w:jc w:val="left"/>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01">
    <w:name w:val="Table Grid2101"/>
    <w:basedOn w:val="TableNormal"/>
    <w:next w:val="TableGrid"/>
    <w:uiPriority w:val="59"/>
    <w:rsid w:val="00EA4EE3"/>
    <w:pPr>
      <w:spacing w:before="0" w:after="0"/>
      <w:jc w:val="left"/>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61">
    <w:name w:val="Table Grid361"/>
    <w:basedOn w:val="TableNormal"/>
    <w:next w:val="TableGrid"/>
    <w:uiPriority w:val="59"/>
    <w:rsid w:val="00EA4EE3"/>
    <w:pPr>
      <w:spacing w:before="0" w:after="0"/>
      <w:jc w:val="left"/>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1">
    <w:name w:val="Table Grid451"/>
    <w:basedOn w:val="TableNormal"/>
    <w:next w:val="TableGrid"/>
    <w:uiPriority w:val="59"/>
    <w:rsid w:val="00EA4EE3"/>
    <w:pPr>
      <w:spacing w:before="0" w:after="0"/>
      <w:jc w:val="left"/>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01">
    <w:name w:val="No List11101"/>
    <w:next w:val="NoList"/>
    <w:semiHidden/>
    <w:unhideWhenUsed/>
    <w:rsid w:val="00EA4EE3"/>
  </w:style>
  <w:style w:type="table" w:customStyle="1" w:styleId="2451">
    <w:name w:val="Сетка таблицы2451"/>
    <w:basedOn w:val="TableNormal"/>
    <w:next w:val="TableGrid"/>
    <w:uiPriority w:val="59"/>
    <w:rsid w:val="00EA4EE3"/>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71">
    <w:name w:val="No List2171"/>
    <w:next w:val="NoList"/>
    <w:uiPriority w:val="99"/>
    <w:semiHidden/>
    <w:unhideWhenUsed/>
    <w:rsid w:val="00EA4EE3"/>
  </w:style>
  <w:style w:type="numbering" w:customStyle="1" w:styleId="NoList3101">
    <w:name w:val="No List3101"/>
    <w:next w:val="NoList"/>
    <w:uiPriority w:val="99"/>
    <w:semiHidden/>
    <w:rsid w:val="00EA4EE3"/>
  </w:style>
  <w:style w:type="numbering" w:customStyle="1" w:styleId="NoList481">
    <w:name w:val="No List481"/>
    <w:next w:val="NoList"/>
    <w:uiPriority w:val="99"/>
    <w:semiHidden/>
    <w:unhideWhenUsed/>
    <w:rsid w:val="00EA4EE3"/>
  </w:style>
  <w:style w:type="table" w:customStyle="1" w:styleId="ReportTable211151">
    <w:name w:val="Report Table 211151"/>
    <w:uiPriority w:val="98"/>
    <w:semiHidden/>
    <w:unhideWhenUsed/>
    <w:qFormat/>
    <w:rsid w:val="00EA4EE3"/>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Normal121">
    <w:name w:val="Table Normal121"/>
    <w:uiPriority w:val="2"/>
    <w:semiHidden/>
    <w:unhideWhenUsed/>
    <w:qFormat/>
    <w:rsid w:val="00EA4EE3"/>
    <w:pPr>
      <w:widowControl w:val="0"/>
      <w:spacing w:before="0" w:after="0"/>
      <w:jc w:val="left"/>
    </w:pPr>
    <w:rPr>
      <w:rFonts w:ascii="Calibri" w:hAnsi="Calibri"/>
    </w:rPr>
    <w:tblPr>
      <w:tblInd w:w="0" w:type="dxa"/>
      <w:tblCellMar>
        <w:top w:w="0" w:type="dxa"/>
        <w:left w:w="0" w:type="dxa"/>
        <w:bottom w:w="0" w:type="dxa"/>
        <w:right w:w="0" w:type="dxa"/>
      </w:tblCellMar>
    </w:tblPr>
  </w:style>
  <w:style w:type="numbering" w:customStyle="1" w:styleId="NoList581">
    <w:name w:val="No List581"/>
    <w:next w:val="NoList"/>
    <w:uiPriority w:val="99"/>
    <w:semiHidden/>
    <w:unhideWhenUsed/>
    <w:rsid w:val="00EA4EE3"/>
  </w:style>
  <w:style w:type="numbering" w:customStyle="1" w:styleId="11111181">
    <w:name w:val="1 / 1.1 / 1.1.181"/>
    <w:basedOn w:val="NoList"/>
    <w:next w:val="111111"/>
    <w:semiHidden/>
    <w:rsid w:val="00EA4EE3"/>
    <w:pPr>
      <w:numPr>
        <w:numId w:val="93"/>
      </w:numPr>
    </w:pPr>
  </w:style>
  <w:style w:type="numbering" w:customStyle="1" w:styleId="1ai31">
    <w:name w:val="1 / a / i31"/>
    <w:basedOn w:val="NoList"/>
    <w:next w:val="1ai"/>
    <w:semiHidden/>
    <w:rsid w:val="00EA4EE3"/>
  </w:style>
  <w:style w:type="numbering" w:customStyle="1" w:styleId="ArticleSection31">
    <w:name w:val="Article / Section31"/>
    <w:basedOn w:val="NoList"/>
    <w:next w:val="ArticleSection"/>
    <w:semiHidden/>
    <w:rsid w:val="00EA4EE3"/>
    <w:pPr>
      <w:numPr>
        <w:numId w:val="94"/>
      </w:numPr>
    </w:pPr>
  </w:style>
  <w:style w:type="table" w:customStyle="1" w:styleId="TableGrid1251">
    <w:name w:val="Table Grid1251"/>
    <w:basedOn w:val="TableNormal"/>
    <w:next w:val="TableGrid"/>
    <w:uiPriority w:val="59"/>
    <w:rsid w:val="00EA4EE3"/>
    <w:pPr>
      <w:spacing w:before="0" w:after="0"/>
      <w:jc w:val="left"/>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31">
    <w:name w:val="Сетка таблицы2231"/>
    <w:basedOn w:val="TableNormal"/>
    <w:next w:val="TableGrid"/>
    <w:uiPriority w:val="59"/>
    <w:rsid w:val="00EA4EE3"/>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71">
    <w:name w:val="No List671"/>
    <w:next w:val="NoList"/>
    <w:uiPriority w:val="99"/>
    <w:semiHidden/>
    <w:unhideWhenUsed/>
    <w:rsid w:val="00EA4EE3"/>
  </w:style>
  <w:style w:type="numbering" w:customStyle="1" w:styleId="NoList2181">
    <w:name w:val="No List2181"/>
    <w:next w:val="NoList"/>
    <w:uiPriority w:val="99"/>
    <w:semiHidden/>
    <w:unhideWhenUsed/>
    <w:rsid w:val="00EA4EE3"/>
  </w:style>
  <w:style w:type="numbering" w:customStyle="1" w:styleId="NoList3161">
    <w:name w:val="No List3161"/>
    <w:next w:val="NoList"/>
    <w:uiPriority w:val="99"/>
    <w:semiHidden/>
    <w:unhideWhenUsed/>
    <w:rsid w:val="00EA4EE3"/>
  </w:style>
  <w:style w:type="numbering" w:customStyle="1" w:styleId="NoList771">
    <w:name w:val="No List771"/>
    <w:next w:val="NoList"/>
    <w:uiPriority w:val="99"/>
    <w:semiHidden/>
    <w:unhideWhenUsed/>
    <w:rsid w:val="00EA4EE3"/>
  </w:style>
  <w:style w:type="numbering" w:customStyle="1" w:styleId="NoList11161">
    <w:name w:val="No List11161"/>
    <w:next w:val="NoList"/>
    <w:semiHidden/>
    <w:unhideWhenUsed/>
    <w:rsid w:val="00EA4EE3"/>
  </w:style>
  <w:style w:type="numbering" w:customStyle="1" w:styleId="NoList871">
    <w:name w:val="No List871"/>
    <w:next w:val="NoList"/>
    <w:uiPriority w:val="99"/>
    <w:semiHidden/>
    <w:unhideWhenUsed/>
    <w:rsid w:val="00EA4EE3"/>
  </w:style>
  <w:style w:type="numbering" w:customStyle="1" w:styleId="NoList1271">
    <w:name w:val="No List1271"/>
    <w:next w:val="NoList"/>
    <w:semiHidden/>
    <w:unhideWhenUsed/>
    <w:rsid w:val="00EA4EE3"/>
  </w:style>
  <w:style w:type="numbering" w:customStyle="1" w:styleId="111111171">
    <w:name w:val="1 / 1.1 / 1.1.1171"/>
    <w:basedOn w:val="NoList"/>
    <w:next w:val="111111"/>
    <w:semiHidden/>
    <w:rsid w:val="00EA4EE3"/>
  </w:style>
  <w:style w:type="numbering" w:customStyle="1" w:styleId="NoList961">
    <w:name w:val="No List961"/>
    <w:next w:val="NoList"/>
    <w:uiPriority w:val="99"/>
    <w:semiHidden/>
    <w:unhideWhenUsed/>
    <w:rsid w:val="00EA4EE3"/>
  </w:style>
  <w:style w:type="numbering" w:customStyle="1" w:styleId="NoList1361">
    <w:name w:val="No List1361"/>
    <w:next w:val="NoList"/>
    <w:semiHidden/>
    <w:unhideWhenUsed/>
    <w:rsid w:val="00EA4EE3"/>
  </w:style>
  <w:style w:type="numbering" w:customStyle="1" w:styleId="NoList2261">
    <w:name w:val="No List2261"/>
    <w:next w:val="NoList"/>
    <w:uiPriority w:val="99"/>
    <w:semiHidden/>
    <w:unhideWhenUsed/>
    <w:rsid w:val="00EA4EE3"/>
  </w:style>
  <w:style w:type="numbering" w:customStyle="1" w:styleId="NoList3261">
    <w:name w:val="No List3261"/>
    <w:next w:val="NoList"/>
    <w:uiPriority w:val="99"/>
    <w:semiHidden/>
    <w:unhideWhenUsed/>
    <w:rsid w:val="00EA4EE3"/>
  </w:style>
  <w:style w:type="numbering" w:customStyle="1" w:styleId="NoList4161">
    <w:name w:val="No List4161"/>
    <w:next w:val="NoList"/>
    <w:uiPriority w:val="99"/>
    <w:semiHidden/>
    <w:unhideWhenUsed/>
    <w:rsid w:val="00EA4EE3"/>
  </w:style>
  <w:style w:type="numbering" w:customStyle="1" w:styleId="NoList5161">
    <w:name w:val="No List5161"/>
    <w:next w:val="NoList"/>
    <w:uiPriority w:val="99"/>
    <w:semiHidden/>
    <w:unhideWhenUsed/>
    <w:rsid w:val="00EA4EE3"/>
  </w:style>
  <w:style w:type="numbering" w:customStyle="1" w:styleId="NoList6161">
    <w:name w:val="No List6161"/>
    <w:next w:val="NoList"/>
    <w:uiPriority w:val="99"/>
    <w:semiHidden/>
    <w:unhideWhenUsed/>
    <w:rsid w:val="00EA4EE3"/>
  </w:style>
  <w:style w:type="numbering" w:customStyle="1" w:styleId="NoList7161">
    <w:name w:val="No List7161"/>
    <w:next w:val="NoList"/>
    <w:uiPriority w:val="99"/>
    <w:semiHidden/>
    <w:unhideWhenUsed/>
    <w:rsid w:val="00EA4EE3"/>
  </w:style>
  <w:style w:type="numbering" w:customStyle="1" w:styleId="NoList11261">
    <w:name w:val="No List11261"/>
    <w:next w:val="NoList"/>
    <w:semiHidden/>
    <w:unhideWhenUsed/>
    <w:rsid w:val="00EA4EE3"/>
  </w:style>
  <w:style w:type="numbering" w:customStyle="1" w:styleId="111111261">
    <w:name w:val="1 / 1.1 / 1.1.1261"/>
    <w:basedOn w:val="NoList"/>
    <w:next w:val="111111"/>
    <w:semiHidden/>
    <w:rsid w:val="00EA4EE3"/>
  </w:style>
  <w:style w:type="numbering" w:customStyle="1" w:styleId="NoList8161">
    <w:name w:val="No List8161"/>
    <w:next w:val="NoList"/>
    <w:uiPriority w:val="99"/>
    <w:semiHidden/>
    <w:unhideWhenUsed/>
    <w:rsid w:val="00EA4EE3"/>
  </w:style>
  <w:style w:type="numbering" w:customStyle="1" w:styleId="NoList12161">
    <w:name w:val="No List12161"/>
    <w:next w:val="NoList"/>
    <w:semiHidden/>
    <w:unhideWhenUsed/>
    <w:rsid w:val="00EA4EE3"/>
  </w:style>
  <w:style w:type="numbering" w:customStyle="1" w:styleId="1111111161">
    <w:name w:val="1 / 1.1 / 1.1.11161"/>
    <w:basedOn w:val="NoList"/>
    <w:next w:val="111111"/>
    <w:semiHidden/>
    <w:rsid w:val="00EA4EE3"/>
  </w:style>
  <w:style w:type="numbering" w:customStyle="1" w:styleId="NoList1031">
    <w:name w:val="No List1031"/>
    <w:next w:val="NoList"/>
    <w:uiPriority w:val="99"/>
    <w:semiHidden/>
    <w:unhideWhenUsed/>
    <w:rsid w:val="00EA4EE3"/>
  </w:style>
  <w:style w:type="numbering" w:customStyle="1" w:styleId="NoList1431">
    <w:name w:val="No List1431"/>
    <w:next w:val="NoList"/>
    <w:uiPriority w:val="99"/>
    <w:semiHidden/>
    <w:unhideWhenUsed/>
    <w:rsid w:val="00EA4EE3"/>
  </w:style>
  <w:style w:type="numbering" w:customStyle="1" w:styleId="NoList2331">
    <w:name w:val="No List2331"/>
    <w:next w:val="NoList"/>
    <w:uiPriority w:val="99"/>
    <w:semiHidden/>
    <w:unhideWhenUsed/>
    <w:rsid w:val="00EA4EE3"/>
  </w:style>
  <w:style w:type="table" w:customStyle="1" w:styleId="TableGrid1332">
    <w:name w:val="Table Grid1332"/>
    <w:basedOn w:val="TableNormal"/>
    <w:rsid w:val="00EA4EE3"/>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31">
    <w:name w:val="No List3331"/>
    <w:next w:val="NoList"/>
    <w:uiPriority w:val="99"/>
    <w:semiHidden/>
    <w:unhideWhenUsed/>
    <w:rsid w:val="00EA4EE3"/>
  </w:style>
  <w:style w:type="numbering" w:customStyle="1" w:styleId="NoList11331">
    <w:name w:val="No List11331"/>
    <w:next w:val="NoList"/>
    <w:semiHidden/>
    <w:unhideWhenUsed/>
    <w:rsid w:val="00EA4EE3"/>
  </w:style>
  <w:style w:type="numbering" w:customStyle="1" w:styleId="NoList21131">
    <w:name w:val="No List21131"/>
    <w:next w:val="NoList"/>
    <w:uiPriority w:val="99"/>
    <w:semiHidden/>
    <w:unhideWhenUsed/>
    <w:rsid w:val="00EA4EE3"/>
  </w:style>
  <w:style w:type="numbering" w:customStyle="1" w:styleId="NoList31131">
    <w:name w:val="No List31131"/>
    <w:next w:val="NoList"/>
    <w:uiPriority w:val="99"/>
    <w:semiHidden/>
    <w:unhideWhenUsed/>
    <w:rsid w:val="00EA4EE3"/>
  </w:style>
  <w:style w:type="numbering" w:customStyle="1" w:styleId="NoList4231">
    <w:name w:val="No List4231"/>
    <w:next w:val="NoList"/>
    <w:uiPriority w:val="99"/>
    <w:semiHidden/>
    <w:unhideWhenUsed/>
    <w:rsid w:val="00EA4EE3"/>
  </w:style>
  <w:style w:type="numbering" w:customStyle="1" w:styleId="NoList5231">
    <w:name w:val="No List5231"/>
    <w:next w:val="NoList"/>
    <w:uiPriority w:val="99"/>
    <w:semiHidden/>
    <w:unhideWhenUsed/>
    <w:rsid w:val="00EA4EE3"/>
  </w:style>
  <w:style w:type="numbering" w:customStyle="1" w:styleId="NoList6231">
    <w:name w:val="No List6231"/>
    <w:next w:val="NoList"/>
    <w:uiPriority w:val="99"/>
    <w:semiHidden/>
    <w:unhideWhenUsed/>
    <w:rsid w:val="00EA4EE3"/>
  </w:style>
  <w:style w:type="numbering" w:customStyle="1" w:styleId="NoList7231">
    <w:name w:val="No List7231"/>
    <w:next w:val="NoList"/>
    <w:uiPriority w:val="99"/>
    <w:semiHidden/>
    <w:unhideWhenUsed/>
    <w:rsid w:val="00EA4EE3"/>
  </w:style>
  <w:style w:type="numbering" w:customStyle="1" w:styleId="NoList111131">
    <w:name w:val="No List111131"/>
    <w:next w:val="NoList"/>
    <w:semiHidden/>
    <w:unhideWhenUsed/>
    <w:rsid w:val="00EA4EE3"/>
  </w:style>
  <w:style w:type="numbering" w:customStyle="1" w:styleId="111111331">
    <w:name w:val="1 / 1.1 / 1.1.1331"/>
    <w:basedOn w:val="NoList"/>
    <w:next w:val="111111"/>
    <w:semiHidden/>
    <w:rsid w:val="00EA4EE3"/>
  </w:style>
  <w:style w:type="numbering" w:customStyle="1" w:styleId="NoList8231">
    <w:name w:val="No List8231"/>
    <w:next w:val="NoList"/>
    <w:uiPriority w:val="99"/>
    <w:semiHidden/>
    <w:unhideWhenUsed/>
    <w:rsid w:val="00EA4EE3"/>
  </w:style>
  <w:style w:type="numbering" w:customStyle="1" w:styleId="NoList12231">
    <w:name w:val="No List12231"/>
    <w:next w:val="NoList"/>
    <w:semiHidden/>
    <w:unhideWhenUsed/>
    <w:rsid w:val="00EA4EE3"/>
  </w:style>
  <w:style w:type="numbering" w:customStyle="1" w:styleId="1111111231">
    <w:name w:val="1 / 1.1 / 1.1.11231"/>
    <w:basedOn w:val="NoList"/>
    <w:next w:val="111111"/>
    <w:semiHidden/>
    <w:rsid w:val="00EA4EE3"/>
  </w:style>
  <w:style w:type="numbering" w:customStyle="1" w:styleId="NoList9131">
    <w:name w:val="No List9131"/>
    <w:next w:val="NoList"/>
    <w:uiPriority w:val="99"/>
    <w:semiHidden/>
    <w:unhideWhenUsed/>
    <w:rsid w:val="00EA4EE3"/>
  </w:style>
  <w:style w:type="numbering" w:customStyle="1" w:styleId="NoList13131">
    <w:name w:val="No List13131"/>
    <w:next w:val="NoList"/>
    <w:semiHidden/>
    <w:unhideWhenUsed/>
    <w:rsid w:val="00EA4EE3"/>
  </w:style>
  <w:style w:type="numbering" w:customStyle="1" w:styleId="NoList22131">
    <w:name w:val="No List22131"/>
    <w:next w:val="NoList"/>
    <w:uiPriority w:val="99"/>
    <w:semiHidden/>
    <w:unhideWhenUsed/>
    <w:rsid w:val="00EA4EE3"/>
  </w:style>
  <w:style w:type="numbering" w:customStyle="1" w:styleId="NoList32131">
    <w:name w:val="No List32131"/>
    <w:next w:val="NoList"/>
    <w:uiPriority w:val="99"/>
    <w:semiHidden/>
    <w:unhideWhenUsed/>
    <w:rsid w:val="00EA4EE3"/>
  </w:style>
  <w:style w:type="numbering" w:customStyle="1" w:styleId="NoList41131">
    <w:name w:val="No List41131"/>
    <w:next w:val="NoList"/>
    <w:uiPriority w:val="99"/>
    <w:semiHidden/>
    <w:unhideWhenUsed/>
    <w:rsid w:val="00EA4EE3"/>
  </w:style>
  <w:style w:type="numbering" w:customStyle="1" w:styleId="NoList51131">
    <w:name w:val="No List51131"/>
    <w:next w:val="NoList"/>
    <w:uiPriority w:val="99"/>
    <w:semiHidden/>
    <w:unhideWhenUsed/>
    <w:rsid w:val="00EA4EE3"/>
  </w:style>
  <w:style w:type="numbering" w:customStyle="1" w:styleId="NoList61131">
    <w:name w:val="No List61131"/>
    <w:next w:val="NoList"/>
    <w:uiPriority w:val="99"/>
    <w:semiHidden/>
    <w:unhideWhenUsed/>
    <w:rsid w:val="00EA4EE3"/>
  </w:style>
  <w:style w:type="numbering" w:customStyle="1" w:styleId="NoList71131">
    <w:name w:val="No List71131"/>
    <w:next w:val="NoList"/>
    <w:uiPriority w:val="99"/>
    <w:semiHidden/>
    <w:unhideWhenUsed/>
    <w:rsid w:val="00EA4EE3"/>
  </w:style>
  <w:style w:type="numbering" w:customStyle="1" w:styleId="NoList112131">
    <w:name w:val="No List112131"/>
    <w:next w:val="NoList"/>
    <w:semiHidden/>
    <w:unhideWhenUsed/>
    <w:rsid w:val="00EA4EE3"/>
  </w:style>
  <w:style w:type="numbering" w:customStyle="1" w:styleId="1111112131">
    <w:name w:val="1 / 1.1 / 1.1.12131"/>
    <w:basedOn w:val="NoList"/>
    <w:next w:val="111111"/>
    <w:semiHidden/>
    <w:rsid w:val="00EA4EE3"/>
  </w:style>
  <w:style w:type="numbering" w:customStyle="1" w:styleId="NoList81131">
    <w:name w:val="No List81131"/>
    <w:next w:val="NoList"/>
    <w:uiPriority w:val="99"/>
    <w:semiHidden/>
    <w:unhideWhenUsed/>
    <w:rsid w:val="00EA4EE3"/>
  </w:style>
  <w:style w:type="numbering" w:customStyle="1" w:styleId="NoList121131">
    <w:name w:val="No List121131"/>
    <w:next w:val="NoList"/>
    <w:semiHidden/>
    <w:unhideWhenUsed/>
    <w:rsid w:val="00EA4EE3"/>
  </w:style>
  <w:style w:type="numbering" w:customStyle="1" w:styleId="11111111131">
    <w:name w:val="1 / 1.1 / 1.1.111131"/>
    <w:basedOn w:val="NoList"/>
    <w:next w:val="111111"/>
    <w:semiHidden/>
    <w:rsid w:val="00EA4EE3"/>
  </w:style>
  <w:style w:type="numbering" w:customStyle="1" w:styleId="NoList1531">
    <w:name w:val="No List1531"/>
    <w:next w:val="NoList"/>
    <w:uiPriority w:val="99"/>
    <w:semiHidden/>
    <w:unhideWhenUsed/>
    <w:rsid w:val="00EA4EE3"/>
  </w:style>
  <w:style w:type="numbering" w:customStyle="1" w:styleId="NoList1631">
    <w:name w:val="No List1631"/>
    <w:next w:val="NoList"/>
    <w:uiPriority w:val="99"/>
    <w:semiHidden/>
    <w:unhideWhenUsed/>
    <w:rsid w:val="00EA4EE3"/>
  </w:style>
  <w:style w:type="numbering" w:customStyle="1" w:styleId="NoList2431">
    <w:name w:val="No List2431"/>
    <w:next w:val="NoList"/>
    <w:uiPriority w:val="99"/>
    <w:semiHidden/>
    <w:unhideWhenUsed/>
    <w:rsid w:val="00EA4EE3"/>
  </w:style>
  <w:style w:type="table" w:customStyle="1" w:styleId="TableGrid1441">
    <w:name w:val="Table Grid1441"/>
    <w:basedOn w:val="TableNormal"/>
    <w:rsid w:val="00EA4EE3"/>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431">
    <w:name w:val="No List3431"/>
    <w:next w:val="NoList"/>
    <w:uiPriority w:val="99"/>
    <w:semiHidden/>
    <w:unhideWhenUsed/>
    <w:rsid w:val="00EA4EE3"/>
  </w:style>
  <w:style w:type="numbering" w:customStyle="1" w:styleId="NoList11431">
    <w:name w:val="No List11431"/>
    <w:next w:val="NoList"/>
    <w:semiHidden/>
    <w:unhideWhenUsed/>
    <w:rsid w:val="00EA4EE3"/>
  </w:style>
  <w:style w:type="numbering" w:customStyle="1" w:styleId="NoList21231">
    <w:name w:val="No List21231"/>
    <w:next w:val="NoList"/>
    <w:uiPriority w:val="99"/>
    <w:semiHidden/>
    <w:unhideWhenUsed/>
    <w:rsid w:val="00EA4EE3"/>
  </w:style>
  <w:style w:type="numbering" w:customStyle="1" w:styleId="NoList31231">
    <w:name w:val="No List31231"/>
    <w:next w:val="NoList"/>
    <w:uiPriority w:val="99"/>
    <w:semiHidden/>
    <w:unhideWhenUsed/>
    <w:rsid w:val="00EA4EE3"/>
  </w:style>
  <w:style w:type="numbering" w:customStyle="1" w:styleId="NoList4331">
    <w:name w:val="No List4331"/>
    <w:next w:val="NoList"/>
    <w:uiPriority w:val="99"/>
    <w:semiHidden/>
    <w:unhideWhenUsed/>
    <w:rsid w:val="00EA4EE3"/>
  </w:style>
  <w:style w:type="numbering" w:customStyle="1" w:styleId="NoList5331">
    <w:name w:val="No List5331"/>
    <w:next w:val="NoList"/>
    <w:uiPriority w:val="99"/>
    <w:semiHidden/>
    <w:unhideWhenUsed/>
    <w:rsid w:val="00EA4EE3"/>
  </w:style>
  <w:style w:type="numbering" w:customStyle="1" w:styleId="NoList6331">
    <w:name w:val="No List6331"/>
    <w:next w:val="NoList"/>
    <w:uiPriority w:val="99"/>
    <w:semiHidden/>
    <w:unhideWhenUsed/>
    <w:rsid w:val="00EA4EE3"/>
  </w:style>
  <w:style w:type="numbering" w:customStyle="1" w:styleId="NoList7331">
    <w:name w:val="No List7331"/>
    <w:next w:val="NoList"/>
    <w:uiPriority w:val="99"/>
    <w:semiHidden/>
    <w:unhideWhenUsed/>
    <w:rsid w:val="00EA4EE3"/>
  </w:style>
  <w:style w:type="numbering" w:customStyle="1" w:styleId="NoList111231">
    <w:name w:val="No List111231"/>
    <w:next w:val="NoList"/>
    <w:semiHidden/>
    <w:unhideWhenUsed/>
    <w:rsid w:val="00EA4EE3"/>
  </w:style>
  <w:style w:type="numbering" w:customStyle="1" w:styleId="111111431">
    <w:name w:val="1 / 1.1 / 1.1.1431"/>
    <w:basedOn w:val="NoList"/>
    <w:next w:val="111111"/>
    <w:semiHidden/>
    <w:rsid w:val="00EA4EE3"/>
  </w:style>
  <w:style w:type="numbering" w:customStyle="1" w:styleId="NoList8331">
    <w:name w:val="No List8331"/>
    <w:next w:val="NoList"/>
    <w:uiPriority w:val="99"/>
    <w:semiHidden/>
    <w:unhideWhenUsed/>
    <w:rsid w:val="00EA4EE3"/>
  </w:style>
  <w:style w:type="numbering" w:customStyle="1" w:styleId="NoList12331">
    <w:name w:val="No List12331"/>
    <w:next w:val="NoList"/>
    <w:semiHidden/>
    <w:unhideWhenUsed/>
    <w:rsid w:val="00EA4EE3"/>
  </w:style>
  <w:style w:type="numbering" w:customStyle="1" w:styleId="1111111331">
    <w:name w:val="1 / 1.1 / 1.1.11331"/>
    <w:basedOn w:val="NoList"/>
    <w:next w:val="111111"/>
    <w:semiHidden/>
    <w:rsid w:val="00EA4EE3"/>
  </w:style>
  <w:style w:type="numbering" w:customStyle="1" w:styleId="NoList9231">
    <w:name w:val="No List9231"/>
    <w:next w:val="NoList"/>
    <w:uiPriority w:val="99"/>
    <w:semiHidden/>
    <w:unhideWhenUsed/>
    <w:rsid w:val="00EA4EE3"/>
  </w:style>
  <w:style w:type="numbering" w:customStyle="1" w:styleId="NoList13231">
    <w:name w:val="No List13231"/>
    <w:next w:val="NoList"/>
    <w:semiHidden/>
    <w:unhideWhenUsed/>
    <w:rsid w:val="00EA4EE3"/>
  </w:style>
  <w:style w:type="numbering" w:customStyle="1" w:styleId="NoList22231">
    <w:name w:val="No List22231"/>
    <w:next w:val="NoList"/>
    <w:uiPriority w:val="99"/>
    <w:semiHidden/>
    <w:unhideWhenUsed/>
    <w:rsid w:val="00EA4EE3"/>
  </w:style>
  <w:style w:type="numbering" w:customStyle="1" w:styleId="NoList32231">
    <w:name w:val="No List32231"/>
    <w:next w:val="NoList"/>
    <w:uiPriority w:val="99"/>
    <w:semiHidden/>
    <w:unhideWhenUsed/>
    <w:rsid w:val="00EA4EE3"/>
  </w:style>
  <w:style w:type="numbering" w:customStyle="1" w:styleId="NoList41231">
    <w:name w:val="No List41231"/>
    <w:next w:val="NoList"/>
    <w:uiPriority w:val="99"/>
    <w:semiHidden/>
    <w:unhideWhenUsed/>
    <w:rsid w:val="00EA4EE3"/>
  </w:style>
  <w:style w:type="numbering" w:customStyle="1" w:styleId="NoList51231">
    <w:name w:val="No List51231"/>
    <w:next w:val="NoList"/>
    <w:uiPriority w:val="99"/>
    <w:semiHidden/>
    <w:unhideWhenUsed/>
    <w:rsid w:val="00EA4EE3"/>
  </w:style>
  <w:style w:type="numbering" w:customStyle="1" w:styleId="NoList61231">
    <w:name w:val="No List61231"/>
    <w:next w:val="NoList"/>
    <w:uiPriority w:val="99"/>
    <w:semiHidden/>
    <w:unhideWhenUsed/>
    <w:rsid w:val="00EA4EE3"/>
  </w:style>
  <w:style w:type="numbering" w:customStyle="1" w:styleId="NoList71231">
    <w:name w:val="No List71231"/>
    <w:next w:val="NoList"/>
    <w:uiPriority w:val="99"/>
    <w:semiHidden/>
    <w:unhideWhenUsed/>
    <w:rsid w:val="00EA4EE3"/>
  </w:style>
  <w:style w:type="numbering" w:customStyle="1" w:styleId="NoList112231">
    <w:name w:val="No List112231"/>
    <w:next w:val="NoList"/>
    <w:semiHidden/>
    <w:unhideWhenUsed/>
    <w:rsid w:val="00EA4EE3"/>
  </w:style>
  <w:style w:type="numbering" w:customStyle="1" w:styleId="1111112231">
    <w:name w:val="1 / 1.1 / 1.1.12231"/>
    <w:basedOn w:val="NoList"/>
    <w:next w:val="111111"/>
    <w:semiHidden/>
    <w:rsid w:val="00EA4EE3"/>
  </w:style>
  <w:style w:type="numbering" w:customStyle="1" w:styleId="NoList81231">
    <w:name w:val="No List81231"/>
    <w:next w:val="NoList"/>
    <w:uiPriority w:val="99"/>
    <w:semiHidden/>
    <w:unhideWhenUsed/>
    <w:rsid w:val="00EA4EE3"/>
  </w:style>
  <w:style w:type="numbering" w:customStyle="1" w:styleId="NoList121231">
    <w:name w:val="No List121231"/>
    <w:next w:val="NoList"/>
    <w:semiHidden/>
    <w:unhideWhenUsed/>
    <w:rsid w:val="00EA4EE3"/>
  </w:style>
  <w:style w:type="numbering" w:customStyle="1" w:styleId="11111111231">
    <w:name w:val="1 / 1.1 / 1.1.111231"/>
    <w:basedOn w:val="NoList"/>
    <w:next w:val="111111"/>
    <w:semiHidden/>
    <w:rsid w:val="00EA4EE3"/>
  </w:style>
  <w:style w:type="numbering" w:customStyle="1" w:styleId="NoList1731">
    <w:name w:val="No List1731"/>
    <w:next w:val="NoList"/>
    <w:uiPriority w:val="99"/>
    <w:semiHidden/>
    <w:unhideWhenUsed/>
    <w:rsid w:val="00EA4EE3"/>
  </w:style>
  <w:style w:type="numbering" w:customStyle="1" w:styleId="NoList1831">
    <w:name w:val="No List1831"/>
    <w:next w:val="NoList"/>
    <w:uiPriority w:val="99"/>
    <w:semiHidden/>
    <w:unhideWhenUsed/>
    <w:rsid w:val="00EA4EE3"/>
  </w:style>
  <w:style w:type="numbering" w:customStyle="1" w:styleId="NoList2531">
    <w:name w:val="No List2531"/>
    <w:next w:val="NoList"/>
    <w:uiPriority w:val="99"/>
    <w:semiHidden/>
    <w:unhideWhenUsed/>
    <w:rsid w:val="00EA4EE3"/>
  </w:style>
  <w:style w:type="numbering" w:customStyle="1" w:styleId="NoList3531">
    <w:name w:val="No List3531"/>
    <w:next w:val="NoList"/>
    <w:uiPriority w:val="99"/>
    <w:semiHidden/>
    <w:unhideWhenUsed/>
    <w:rsid w:val="00EA4EE3"/>
  </w:style>
  <w:style w:type="numbering" w:customStyle="1" w:styleId="NoList11531">
    <w:name w:val="No List11531"/>
    <w:next w:val="NoList"/>
    <w:semiHidden/>
    <w:unhideWhenUsed/>
    <w:rsid w:val="00EA4EE3"/>
  </w:style>
  <w:style w:type="numbering" w:customStyle="1" w:styleId="NoList21331">
    <w:name w:val="No List21331"/>
    <w:next w:val="NoList"/>
    <w:uiPriority w:val="99"/>
    <w:semiHidden/>
    <w:unhideWhenUsed/>
    <w:rsid w:val="00EA4EE3"/>
  </w:style>
  <w:style w:type="numbering" w:customStyle="1" w:styleId="NoList31331">
    <w:name w:val="No List31331"/>
    <w:next w:val="NoList"/>
    <w:uiPriority w:val="99"/>
    <w:semiHidden/>
    <w:unhideWhenUsed/>
    <w:rsid w:val="00EA4EE3"/>
  </w:style>
  <w:style w:type="numbering" w:customStyle="1" w:styleId="NoList4431">
    <w:name w:val="No List4431"/>
    <w:next w:val="NoList"/>
    <w:uiPriority w:val="99"/>
    <w:semiHidden/>
    <w:unhideWhenUsed/>
    <w:rsid w:val="00EA4EE3"/>
  </w:style>
  <w:style w:type="numbering" w:customStyle="1" w:styleId="NoList5431">
    <w:name w:val="No List5431"/>
    <w:next w:val="NoList"/>
    <w:uiPriority w:val="99"/>
    <w:semiHidden/>
    <w:unhideWhenUsed/>
    <w:rsid w:val="00EA4EE3"/>
  </w:style>
  <w:style w:type="numbering" w:customStyle="1" w:styleId="NoList6431">
    <w:name w:val="No List6431"/>
    <w:next w:val="NoList"/>
    <w:uiPriority w:val="99"/>
    <w:semiHidden/>
    <w:unhideWhenUsed/>
    <w:rsid w:val="00EA4EE3"/>
  </w:style>
  <w:style w:type="numbering" w:customStyle="1" w:styleId="NoList7431">
    <w:name w:val="No List7431"/>
    <w:next w:val="NoList"/>
    <w:uiPriority w:val="99"/>
    <w:semiHidden/>
    <w:unhideWhenUsed/>
    <w:rsid w:val="00EA4EE3"/>
  </w:style>
  <w:style w:type="numbering" w:customStyle="1" w:styleId="NoList111331">
    <w:name w:val="No List111331"/>
    <w:next w:val="NoList"/>
    <w:semiHidden/>
    <w:unhideWhenUsed/>
    <w:rsid w:val="00EA4EE3"/>
  </w:style>
  <w:style w:type="numbering" w:customStyle="1" w:styleId="111111531">
    <w:name w:val="1 / 1.1 / 1.1.1531"/>
    <w:basedOn w:val="NoList"/>
    <w:next w:val="111111"/>
    <w:semiHidden/>
    <w:rsid w:val="00EA4EE3"/>
    <w:pPr>
      <w:numPr>
        <w:numId w:val="26"/>
      </w:numPr>
    </w:pPr>
  </w:style>
  <w:style w:type="numbering" w:customStyle="1" w:styleId="NoList8431">
    <w:name w:val="No List8431"/>
    <w:next w:val="NoList"/>
    <w:uiPriority w:val="99"/>
    <w:semiHidden/>
    <w:unhideWhenUsed/>
    <w:rsid w:val="00EA4EE3"/>
  </w:style>
  <w:style w:type="numbering" w:customStyle="1" w:styleId="NoList12431">
    <w:name w:val="No List12431"/>
    <w:next w:val="NoList"/>
    <w:semiHidden/>
    <w:unhideWhenUsed/>
    <w:rsid w:val="00EA4EE3"/>
  </w:style>
  <w:style w:type="numbering" w:customStyle="1" w:styleId="1111111431">
    <w:name w:val="1 / 1.1 / 1.1.11431"/>
    <w:basedOn w:val="NoList"/>
    <w:next w:val="111111"/>
    <w:semiHidden/>
    <w:rsid w:val="00EA4EE3"/>
  </w:style>
  <w:style w:type="numbering" w:customStyle="1" w:styleId="NoList9331">
    <w:name w:val="No List9331"/>
    <w:next w:val="NoList"/>
    <w:uiPriority w:val="99"/>
    <w:semiHidden/>
    <w:unhideWhenUsed/>
    <w:rsid w:val="00EA4EE3"/>
  </w:style>
  <w:style w:type="numbering" w:customStyle="1" w:styleId="NoList13331">
    <w:name w:val="No List13331"/>
    <w:next w:val="NoList"/>
    <w:semiHidden/>
    <w:unhideWhenUsed/>
    <w:rsid w:val="00EA4EE3"/>
  </w:style>
  <w:style w:type="numbering" w:customStyle="1" w:styleId="NoList22331">
    <w:name w:val="No List22331"/>
    <w:next w:val="NoList"/>
    <w:uiPriority w:val="99"/>
    <w:semiHidden/>
    <w:unhideWhenUsed/>
    <w:rsid w:val="00EA4EE3"/>
  </w:style>
  <w:style w:type="numbering" w:customStyle="1" w:styleId="NoList32331">
    <w:name w:val="No List32331"/>
    <w:next w:val="NoList"/>
    <w:uiPriority w:val="99"/>
    <w:semiHidden/>
    <w:unhideWhenUsed/>
    <w:rsid w:val="00EA4EE3"/>
  </w:style>
  <w:style w:type="numbering" w:customStyle="1" w:styleId="NoList41331">
    <w:name w:val="No List41331"/>
    <w:next w:val="NoList"/>
    <w:uiPriority w:val="99"/>
    <w:semiHidden/>
    <w:unhideWhenUsed/>
    <w:rsid w:val="00EA4EE3"/>
  </w:style>
  <w:style w:type="numbering" w:customStyle="1" w:styleId="NoList51331">
    <w:name w:val="No List51331"/>
    <w:next w:val="NoList"/>
    <w:uiPriority w:val="99"/>
    <w:semiHidden/>
    <w:unhideWhenUsed/>
    <w:rsid w:val="00EA4EE3"/>
  </w:style>
  <w:style w:type="numbering" w:customStyle="1" w:styleId="NoList61331">
    <w:name w:val="No List61331"/>
    <w:next w:val="NoList"/>
    <w:uiPriority w:val="99"/>
    <w:semiHidden/>
    <w:unhideWhenUsed/>
    <w:rsid w:val="00EA4EE3"/>
  </w:style>
  <w:style w:type="numbering" w:customStyle="1" w:styleId="NoList71331">
    <w:name w:val="No List71331"/>
    <w:next w:val="NoList"/>
    <w:uiPriority w:val="99"/>
    <w:semiHidden/>
    <w:unhideWhenUsed/>
    <w:rsid w:val="00EA4EE3"/>
  </w:style>
  <w:style w:type="numbering" w:customStyle="1" w:styleId="NoList112331">
    <w:name w:val="No List112331"/>
    <w:next w:val="NoList"/>
    <w:semiHidden/>
    <w:unhideWhenUsed/>
    <w:rsid w:val="00EA4EE3"/>
  </w:style>
  <w:style w:type="numbering" w:customStyle="1" w:styleId="1111112331">
    <w:name w:val="1 / 1.1 / 1.1.12331"/>
    <w:basedOn w:val="NoList"/>
    <w:next w:val="111111"/>
    <w:semiHidden/>
    <w:rsid w:val="00EA4EE3"/>
  </w:style>
  <w:style w:type="numbering" w:customStyle="1" w:styleId="NoList81331">
    <w:name w:val="No List81331"/>
    <w:next w:val="NoList"/>
    <w:uiPriority w:val="99"/>
    <w:semiHidden/>
    <w:unhideWhenUsed/>
    <w:rsid w:val="00EA4EE3"/>
  </w:style>
  <w:style w:type="numbering" w:customStyle="1" w:styleId="NoList121331">
    <w:name w:val="No List121331"/>
    <w:next w:val="NoList"/>
    <w:semiHidden/>
    <w:unhideWhenUsed/>
    <w:rsid w:val="00EA4EE3"/>
  </w:style>
  <w:style w:type="numbering" w:customStyle="1" w:styleId="11111111331">
    <w:name w:val="1 / 1.1 / 1.1.111331"/>
    <w:basedOn w:val="NoList"/>
    <w:next w:val="111111"/>
    <w:semiHidden/>
    <w:rsid w:val="00EA4EE3"/>
  </w:style>
  <w:style w:type="numbering" w:customStyle="1" w:styleId="NoList1931">
    <w:name w:val="No List1931"/>
    <w:next w:val="NoList"/>
    <w:uiPriority w:val="99"/>
    <w:semiHidden/>
    <w:unhideWhenUsed/>
    <w:rsid w:val="00EA4EE3"/>
  </w:style>
  <w:style w:type="numbering" w:customStyle="1" w:styleId="NoList2031">
    <w:name w:val="No List2031"/>
    <w:next w:val="NoList"/>
    <w:uiPriority w:val="99"/>
    <w:semiHidden/>
    <w:unhideWhenUsed/>
    <w:rsid w:val="00EA4EE3"/>
  </w:style>
  <w:style w:type="table" w:customStyle="1" w:styleId="ListTable3-Accent6131">
    <w:name w:val="List Table 3 - Accent 6131"/>
    <w:basedOn w:val="TableNormal"/>
    <w:uiPriority w:val="48"/>
    <w:rsid w:val="00EA4EE3"/>
    <w:pPr>
      <w:spacing w:before="0" w:after="0"/>
    </w:pPr>
    <w:rPr>
      <w:rFonts w:ascii="Calibri" w:eastAsia="Calibri" w:hAnsi="Calibri" w:cs="Times New Roman"/>
    </w:rPr>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numbering" w:customStyle="1" w:styleId="NoList2631">
    <w:name w:val="No List2631"/>
    <w:next w:val="NoList"/>
    <w:uiPriority w:val="99"/>
    <w:semiHidden/>
    <w:unhideWhenUsed/>
    <w:rsid w:val="00EA4EE3"/>
  </w:style>
  <w:style w:type="table" w:customStyle="1" w:styleId="TableGrid14121">
    <w:name w:val="Table Grid14121"/>
    <w:basedOn w:val="TableNormal"/>
    <w:next w:val="TableGrid"/>
    <w:rsid w:val="00EA4EE3"/>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3221">
    <w:name w:val="Report Table 243221"/>
    <w:uiPriority w:val="98"/>
    <w:semiHidden/>
    <w:unhideWhenUsed/>
    <w:qFormat/>
    <w:rsid w:val="00EA4EE3"/>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731">
    <w:name w:val="No List2731"/>
    <w:next w:val="NoList"/>
    <w:uiPriority w:val="99"/>
    <w:semiHidden/>
    <w:unhideWhenUsed/>
    <w:rsid w:val="00EA4EE3"/>
  </w:style>
  <w:style w:type="numbering" w:customStyle="1" w:styleId="NoList2821">
    <w:name w:val="No List2821"/>
    <w:next w:val="NoList"/>
    <w:uiPriority w:val="99"/>
    <w:semiHidden/>
    <w:unhideWhenUsed/>
    <w:rsid w:val="00EA4EE3"/>
  </w:style>
  <w:style w:type="numbering" w:customStyle="1" w:styleId="NoList2921">
    <w:name w:val="No List2921"/>
    <w:next w:val="NoList"/>
    <w:uiPriority w:val="99"/>
    <w:semiHidden/>
    <w:unhideWhenUsed/>
    <w:rsid w:val="00EA4EE3"/>
  </w:style>
  <w:style w:type="table" w:customStyle="1" w:styleId="ReportTable241411">
    <w:name w:val="Report Table 241411"/>
    <w:uiPriority w:val="98"/>
    <w:semiHidden/>
    <w:unhideWhenUsed/>
    <w:qFormat/>
    <w:rsid w:val="00EA4EE3"/>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3121">
    <w:name w:val="Table Grid13121"/>
    <w:basedOn w:val="TableNormal"/>
    <w:next w:val="TableGrid"/>
    <w:rsid w:val="00EA4EE3"/>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011">
    <w:name w:val="No List3011"/>
    <w:next w:val="NoList"/>
    <w:uiPriority w:val="99"/>
    <w:semiHidden/>
    <w:unhideWhenUsed/>
    <w:rsid w:val="00EA4EE3"/>
  </w:style>
  <w:style w:type="table" w:customStyle="1" w:styleId="TableGrid1821">
    <w:name w:val="Table Grid1821"/>
    <w:basedOn w:val="TableNormal"/>
    <w:next w:val="TableGrid"/>
    <w:rsid w:val="00EA4EE3"/>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22">
    <w:name w:val="Table Grid2422"/>
    <w:basedOn w:val="TableNormal"/>
    <w:next w:val="TableGrid"/>
    <w:uiPriority w:val="59"/>
    <w:rsid w:val="00EA4EE3"/>
    <w:pPr>
      <w:spacing w:before="0" w:after="0"/>
      <w:jc w:val="left"/>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021">
    <w:name w:val="No List11021"/>
    <w:next w:val="NoList"/>
    <w:uiPriority w:val="99"/>
    <w:semiHidden/>
    <w:unhideWhenUsed/>
    <w:rsid w:val="00EA4EE3"/>
  </w:style>
  <w:style w:type="table" w:customStyle="1" w:styleId="TableGrid11412">
    <w:name w:val="Table Grid11412"/>
    <w:basedOn w:val="TableNormal"/>
    <w:next w:val="TableGrid"/>
    <w:uiPriority w:val="59"/>
    <w:rsid w:val="00EA4EE3"/>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1">
    <w:name w:val="Table Grid3411"/>
    <w:basedOn w:val="TableNormal"/>
    <w:next w:val="TableGrid"/>
    <w:rsid w:val="00EA4EE3"/>
    <w:pPr>
      <w:spacing w:before="0" w:after="0"/>
      <w:jc w:val="left"/>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612">
    <w:name w:val="Report Table 24612"/>
    <w:uiPriority w:val="98"/>
    <w:semiHidden/>
    <w:unhideWhenUsed/>
    <w:qFormat/>
    <w:rsid w:val="00EA4EE3"/>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011">
    <w:name w:val="No List21011"/>
    <w:next w:val="NoList"/>
    <w:uiPriority w:val="99"/>
    <w:semiHidden/>
    <w:unhideWhenUsed/>
    <w:rsid w:val="00EA4EE3"/>
  </w:style>
  <w:style w:type="numbering" w:customStyle="1" w:styleId="NoList3621">
    <w:name w:val="No List3621"/>
    <w:next w:val="NoList"/>
    <w:uiPriority w:val="99"/>
    <w:semiHidden/>
    <w:unhideWhenUsed/>
    <w:rsid w:val="00EA4EE3"/>
  </w:style>
  <w:style w:type="table" w:customStyle="1" w:styleId="ReportTable24151">
    <w:name w:val="Report Table 24151"/>
    <w:uiPriority w:val="98"/>
    <w:semiHidden/>
    <w:unhideWhenUsed/>
    <w:qFormat/>
    <w:rsid w:val="00EA4EE3"/>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4411">
    <w:name w:val="Table Grid4411"/>
    <w:basedOn w:val="TableNormal"/>
    <w:next w:val="TableGrid"/>
    <w:rsid w:val="00EA4EE3"/>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611">
    <w:name w:val="Table Grid5611"/>
    <w:basedOn w:val="TableNormal"/>
    <w:next w:val="TableGrid"/>
    <w:uiPriority w:val="59"/>
    <w:rsid w:val="00EA4EE3"/>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411">
    <w:name w:val="Table Grid6411"/>
    <w:basedOn w:val="TableNormal"/>
    <w:next w:val="TableGrid"/>
    <w:uiPriority w:val="59"/>
    <w:rsid w:val="00EA4EE3"/>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12">
    <w:name w:val="Table Grid21112"/>
    <w:basedOn w:val="TableNormal"/>
    <w:next w:val="TableGrid"/>
    <w:uiPriority w:val="59"/>
    <w:rsid w:val="00EA4EE3"/>
    <w:pPr>
      <w:spacing w:before="0" w:after="0"/>
      <w:jc w:val="left"/>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621">
    <w:name w:val="No List11621"/>
    <w:next w:val="NoList"/>
    <w:uiPriority w:val="99"/>
    <w:semiHidden/>
    <w:unhideWhenUsed/>
    <w:rsid w:val="00EA4EE3"/>
  </w:style>
  <w:style w:type="table" w:customStyle="1" w:styleId="ReportTable242411">
    <w:name w:val="Report Table 242411"/>
    <w:uiPriority w:val="98"/>
    <w:semiHidden/>
    <w:unhideWhenUsed/>
    <w:qFormat/>
    <w:rsid w:val="00EA4EE3"/>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421">
    <w:name w:val="No List21421"/>
    <w:next w:val="NoList"/>
    <w:uiPriority w:val="99"/>
    <w:semiHidden/>
    <w:unhideWhenUsed/>
    <w:rsid w:val="00EA4EE3"/>
  </w:style>
  <w:style w:type="table" w:customStyle="1" w:styleId="ReportTable243112">
    <w:name w:val="Report Table 243112"/>
    <w:uiPriority w:val="98"/>
    <w:semiHidden/>
    <w:unhideWhenUsed/>
    <w:qFormat/>
    <w:rsid w:val="00EA4EE3"/>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521">
    <w:name w:val="No List4521"/>
    <w:next w:val="NoList"/>
    <w:uiPriority w:val="99"/>
    <w:semiHidden/>
    <w:unhideWhenUsed/>
    <w:rsid w:val="00EA4EE3"/>
  </w:style>
  <w:style w:type="table" w:customStyle="1" w:styleId="TableGrid7411">
    <w:name w:val="Table Grid7411"/>
    <w:basedOn w:val="TableNormal"/>
    <w:next w:val="TableGrid"/>
    <w:rsid w:val="00EA4EE3"/>
    <w:pPr>
      <w:spacing w:before="0" w:after="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6411">
    <w:name w:val="Report Table 26411"/>
    <w:uiPriority w:val="98"/>
    <w:semiHidden/>
    <w:unhideWhenUsed/>
    <w:qFormat/>
    <w:rsid w:val="00EA4EE3"/>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412">
    <w:name w:val="Table 3D effects 11412"/>
    <w:basedOn w:val="TableNormal"/>
    <w:next w:val="Table3Deffects1"/>
    <w:rsid w:val="00EA4EE3"/>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112">
    <w:name w:val="Report Table 244112"/>
    <w:uiPriority w:val="98"/>
    <w:semiHidden/>
    <w:unhideWhenUsed/>
    <w:qFormat/>
    <w:rsid w:val="00EA4EE3"/>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911">
    <w:name w:val="Report Table 211911"/>
    <w:uiPriority w:val="98"/>
    <w:semiHidden/>
    <w:unhideWhenUsed/>
    <w:qFormat/>
    <w:rsid w:val="00EA4EE3"/>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412">
    <w:name w:val="Report Table 221412"/>
    <w:uiPriority w:val="98"/>
    <w:semiHidden/>
    <w:unhideWhenUsed/>
    <w:qFormat/>
    <w:rsid w:val="00EA4EE3"/>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412">
    <w:name w:val="Report Table 231412"/>
    <w:uiPriority w:val="98"/>
    <w:semiHidden/>
    <w:unhideWhenUsed/>
    <w:qFormat/>
    <w:rsid w:val="00EA4EE3"/>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112">
    <w:name w:val="Report Table 251112"/>
    <w:uiPriority w:val="98"/>
    <w:semiHidden/>
    <w:unhideWhenUsed/>
    <w:qFormat/>
    <w:rsid w:val="00EA4EE3"/>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521">
    <w:name w:val="No List12521"/>
    <w:next w:val="NoList"/>
    <w:uiPriority w:val="99"/>
    <w:semiHidden/>
    <w:unhideWhenUsed/>
    <w:rsid w:val="00EA4EE3"/>
  </w:style>
  <w:style w:type="table" w:customStyle="1" w:styleId="TableGrid12412">
    <w:name w:val="Table Grid12412"/>
    <w:basedOn w:val="TableNormal"/>
    <w:next w:val="TableGrid"/>
    <w:rsid w:val="00EA4EE3"/>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2">
    <w:name w:val="Table Grid22112"/>
    <w:basedOn w:val="TableNormal"/>
    <w:next w:val="TableGrid"/>
    <w:uiPriority w:val="59"/>
    <w:rsid w:val="00EA4EE3"/>
    <w:pPr>
      <w:spacing w:before="0" w:after="0"/>
      <w:jc w:val="left"/>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2">
    <w:name w:val="Table Grid31112"/>
    <w:basedOn w:val="TableNormal"/>
    <w:next w:val="TableGrid"/>
    <w:uiPriority w:val="59"/>
    <w:rsid w:val="00EA4EE3"/>
    <w:pPr>
      <w:spacing w:before="0" w:after="0"/>
      <w:jc w:val="left"/>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11112">
    <w:name w:val="Report Table 2411112"/>
    <w:uiPriority w:val="98"/>
    <w:semiHidden/>
    <w:unhideWhenUsed/>
    <w:qFormat/>
    <w:rsid w:val="00EA4EE3"/>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41112">
    <w:name w:val="Table Grid41112"/>
    <w:basedOn w:val="TableNormal"/>
    <w:next w:val="TableGrid"/>
    <w:uiPriority w:val="59"/>
    <w:rsid w:val="00EA4EE3"/>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1112">
    <w:name w:val="Table Grid51112"/>
    <w:basedOn w:val="TableNormal"/>
    <w:next w:val="TableGrid"/>
    <w:uiPriority w:val="59"/>
    <w:rsid w:val="00EA4EE3"/>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2421">
    <w:name w:val="No List22421"/>
    <w:next w:val="NoList"/>
    <w:uiPriority w:val="99"/>
    <w:semiHidden/>
    <w:unhideWhenUsed/>
    <w:rsid w:val="00EA4EE3"/>
  </w:style>
  <w:style w:type="table" w:customStyle="1" w:styleId="TableGrid61112">
    <w:name w:val="Table Grid61112"/>
    <w:basedOn w:val="TableNormal"/>
    <w:next w:val="TableGrid"/>
    <w:uiPriority w:val="59"/>
    <w:rsid w:val="00EA4EE3"/>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421">
    <w:name w:val="No List111421"/>
    <w:next w:val="NoList"/>
    <w:uiPriority w:val="99"/>
    <w:semiHidden/>
    <w:unhideWhenUsed/>
    <w:rsid w:val="00EA4EE3"/>
  </w:style>
  <w:style w:type="table" w:customStyle="1" w:styleId="TableGrid111112">
    <w:name w:val="Table Grid111112"/>
    <w:basedOn w:val="TableNormal"/>
    <w:next w:val="TableGrid"/>
    <w:uiPriority w:val="59"/>
    <w:rsid w:val="00EA4EE3"/>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21112">
    <w:name w:val="Report Table 2421112"/>
    <w:uiPriority w:val="98"/>
    <w:semiHidden/>
    <w:unhideWhenUsed/>
    <w:qFormat/>
    <w:rsid w:val="00EA4EE3"/>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1121">
    <w:name w:val="No List211121"/>
    <w:next w:val="NoList"/>
    <w:uiPriority w:val="99"/>
    <w:semiHidden/>
    <w:unhideWhenUsed/>
    <w:rsid w:val="00EA4EE3"/>
  </w:style>
  <w:style w:type="numbering" w:customStyle="1" w:styleId="NoList31421">
    <w:name w:val="No List31421"/>
    <w:next w:val="NoList"/>
    <w:uiPriority w:val="99"/>
    <w:semiHidden/>
    <w:unhideWhenUsed/>
    <w:rsid w:val="00EA4EE3"/>
  </w:style>
  <w:style w:type="numbering" w:customStyle="1" w:styleId="NoList5521">
    <w:name w:val="No List5521"/>
    <w:next w:val="NoList"/>
    <w:uiPriority w:val="99"/>
    <w:semiHidden/>
    <w:unhideWhenUsed/>
    <w:rsid w:val="00EA4EE3"/>
  </w:style>
  <w:style w:type="table" w:customStyle="1" w:styleId="Table3Deffects12411">
    <w:name w:val="Table 3D effects 12411"/>
    <w:basedOn w:val="TableNormal"/>
    <w:next w:val="Table3Deffects1"/>
    <w:semiHidden/>
    <w:unhideWhenUsed/>
    <w:rsid w:val="00EA4EE3"/>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8112">
    <w:name w:val="Table Grid8112"/>
    <w:basedOn w:val="TableNormal"/>
    <w:next w:val="TableGrid"/>
    <w:rsid w:val="00EA4EE3"/>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112">
    <w:name w:val="Table Grid23112"/>
    <w:basedOn w:val="TableNormal"/>
    <w:uiPriority w:val="59"/>
    <w:rsid w:val="00EA4EE3"/>
    <w:pPr>
      <w:spacing w:before="0" w:after="0"/>
      <w:jc w:val="left"/>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5112">
    <w:name w:val="Report Table 245112"/>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611">
    <w:name w:val="Report Table 212611"/>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2411">
    <w:name w:val="Report Table 222411"/>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2411">
    <w:name w:val="Report Table 232411"/>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2112">
    <w:name w:val="Report Table 252112"/>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1112">
    <w:name w:val="Table 3D effects 111112"/>
    <w:basedOn w:val="TableNormal"/>
    <w:rsid w:val="00EA4EE3"/>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111411">
    <w:name w:val="Report Table 2111411"/>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1112">
    <w:name w:val="Report Table 2211112"/>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1112">
    <w:name w:val="Report Table 2311112"/>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112">
    <w:name w:val="Report Table 223112"/>
    <w:uiPriority w:val="98"/>
    <w:semiHidden/>
    <w:qFormat/>
    <w:rsid w:val="00EA4EE3"/>
    <w:pPr>
      <w:spacing w:before="0" w:after="0"/>
      <w:jc w:val="left"/>
    </w:pPr>
    <w:rPr>
      <w:rFonts w:ascii="Calibri" w:eastAsia="Times New Roman"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411">
    <w:name w:val="Report Table 224411"/>
    <w:uiPriority w:val="98"/>
    <w:semiHidden/>
    <w:qFormat/>
    <w:rsid w:val="00EA4EE3"/>
    <w:pPr>
      <w:spacing w:before="0" w:after="0"/>
      <w:jc w:val="left"/>
    </w:pPr>
    <w:rPr>
      <w:rFonts w:ascii="Calibri" w:eastAsia="Times New Roman"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12">
    <w:name w:val="Style112"/>
    <w:rsid w:val="00EA4EE3"/>
  </w:style>
  <w:style w:type="numbering" w:customStyle="1" w:styleId="NoList6521">
    <w:name w:val="No List6521"/>
    <w:next w:val="NoList"/>
    <w:uiPriority w:val="99"/>
    <w:semiHidden/>
    <w:unhideWhenUsed/>
    <w:rsid w:val="00EA4EE3"/>
  </w:style>
  <w:style w:type="table" w:customStyle="1" w:styleId="Table3Deffects13112">
    <w:name w:val="Table 3D effects 13112"/>
    <w:basedOn w:val="TableNormal"/>
    <w:next w:val="Table3Deffects1"/>
    <w:semiHidden/>
    <w:unhideWhenUsed/>
    <w:rsid w:val="00EA4EE3"/>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9112">
    <w:name w:val="Table Grid9112"/>
    <w:basedOn w:val="TableNormal"/>
    <w:next w:val="TableGrid"/>
    <w:rsid w:val="00EA4EE3"/>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112">
    <w:name w:val="Table Grid24112"/>
    <w:basedOn w:val="TableNormal"/>
    <w:uiPriority w:val="59"/>
    <w:rsid w:val="00EA4EE3"/>
    <w:pPr>
      <w:spacing w:before="0" w:after="0"/>
      <w:jc w:val="left"/>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3611">
    <w:name w:val="Report Table 213611"/>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5112">
    <w:name w:val="Report Table 225112"/>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3112">
    <w:name w:val="Report Table 233112"/>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3112">
    <w:name w:val="Report Table 253112"/>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2112">
    <w:name w:val="Table 3D effects 112112"/>
    <w:basedOn w:val="TableNormal"/>
    <w:rsid w:val="00EA4EE3"/>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23">
    <w:name w:val="Report Table 24423"/>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411">
    <w:name w:val="Report Table 2112411"/>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2112">
    <w:name w:val="Report Table 2212112"/>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2112">
    <w:name w:val="Report Table 2312112"/>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23">
    <w:name w:val="Report Table 25123"/>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23">
    <w:name w:val="Style123"/>
    <w:rsid w:val="00EA4EE3"/>
    <w:pPr>
      <w:numPr>
        <w:numId w:val="89"/>
      </w:numPr>
    </w:pPr>
  </w:style>
  <w:style w:type="numbering" w:customStyle="1" w:styleId="NoList7521">
    <w:name w:val="No List7521"/>
    <w:next w:val="NoList"/>
    <w:uiPriority w:val="99"/>
    <w:semiHidden/>
    <w:unhideWhenUsed/>
    <w:rsid w:val="00EA4EE3"/>
  </w:style>
  <w:style w:type="table" w:customStyle="1" w:styleId="Table3Deffects14112">
    <w:name w:val="Table 3D effects 14112"/>
    <w:basedOn w:val="TableNormal"/>
    <w:next w:val="Table3Deffects1"/>
    <w:semiHidden/>
    <w:unhideWhenUsed/>
    <w:rsid w:val="00EA4EE3"/>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10112">
    <w:name w:val="Table Grid10112"/>
    <w:basedOn w:val="TableNormal"/>
    <w:next w:val="TableGrid"/>
    <w:rsid w:val="00EA4EE3"/>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512">
    <w:name w:val="Table Grid2512"/>
    <w:basedOn w:val="TableNormal"/>
    <w:uiPriority w:val="59"/>
    <w:rsid w:val="00EA4EE3"/>
    <w:pPr>
      <w:spacing w:before="0" w:after="0"/>
      <w:jc w:val="left"/>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712">
    <w:name w:val="Report Table 24712"/>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611">
    <w:name w:val="Report Table 214611"/>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6112">
    <w:name w:val="Report Table 226112"/>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4112">
    <w:name w:val="Report Table 234112"/>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412">
    <w:name w:val="Report Table 25412"/>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3112">
    <w:name w:val="Table 3D effects 113112"/>
    <w:basedOn w:val="TableNormal"/>
    <w:rsid w:val="00EA4EE3"/>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33">
    <w:name w:val="Report Table 24433"/>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3411">
    <w:name w:val="Report Table 2113411"/>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3112">
    <w:name w:val="Report Table 2213112"/>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3112">
    <w:name w:val="Report Table 2313112"/>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33">
    <w:name w:val="Report Table 25133"/>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312">
    <w:name w:val="Style1312"/>
    <w:rsid w:val="00EA4EE3"/>
    <w:pPr>
      <w:numPr>
        <w:numId w:val="31"/>
      </w:numPr>
    </w:pPr>
  </w:style>
  <w:style w:type="table" w:customStyle="1" w:styleId="TableGrid13212">
    <w:name w:val="Table Grid13212"/>
    <w:basedOn w:val="TableNormal"/>
    <w:next w:val="TableGrid"/>
    <w:uiPriority w:val="59"/>
    <w:rsid w:val="00EA4EE3"/>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8521">
    <w:name w:val="No List8521"/>
    <w:next w:val="NoList"/>
    <w:uiPriority w:val="99"/>
    <w:semiHidden/>
    <w:unhideWhenUsed/>
    <w:rsid w:val="00EA4EE3"/>
  </w:style>
  <w:style w:type="table" w:customStyle="1" w:styleId="Table3Deffects15111">
    <w:name w:val="Table 3D effects 15111"/>
    <w:basedOn w:val="TableNormal"/>
    <w:next w:val="Table3Deffects1"/>
    <w:semiHidden/>
    <w:unhideWhenUsed/>
    <w:rsid w:val="00EA4EE3"/>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14221">
    <w:name w:val="Table Grid14221"/>
    <w:basedOn w:val="TableNormal"/>
    <w:next w:val="TableGrid"/>
    <w:rsid w:val="00EA4EE3"/>
    <w:pPr>
      <w:spacing w:before="0" w:after="0"/>
      <w:jc w:val="left"/>
    </w:pPr>
    <w:rPr>
      <w:rFonts w:eastAsia="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5111">
    <w:name w:val="Table Grid15111"/>
    <w:basedOn w:val="TableNormal"/>
    <w:rsid w:val="00EA4EE3"/>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12">
    <w:name w:val="Table Grid2612"/>
    <w:basedOn w:val="TableNormal"/>
    <w:uiPriority w:val="59"/>
    <w:rsid w:val="00EA4EE3"/>
    <w:pPr>
      <w:spacing w:before="0" w:after="0"/>
      <w:jc w:val="left"/>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11">
    <w:name w:val="Table Grid112111"/>
    <w:basedOn w:val="TableNormal"/>
    <w:uiPriority w:val="59"/>
    <w:rsid w:val="00EA4EE3"/>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7411">
    <w:name w:val="Report Table 27411"/>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32111">
    <w:name w:val="Table Grid32111"/>
    <w:basedOn w:val="TableNormal"/>
    <w:uiPriority w:val="59"/>
    <w:rsid w:val="00EA4EE3"/>
    <w:pPr>
      <w:spacing w:before="0" w:after="0"/>
      <w:jc w:val="left"/>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812">
    <w:name w:val="Report Table 24812"/>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611">
    <w:name w:val="Report Table 215611"/>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7111">
    <w:name w:val="Report Table 227111"/>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5111">
    <w:name w:val="Report Table 235111"/>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512">
    <w:name w:val="Report Table 25512"/>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12111">
    <w:name w:val="Report Table 2412111"/>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42111">
    <w:name w:val="Table Grid42111"/>
    <w:basedOn w:val="TableNormal"/>
    <w:uiPriority w:val="59"/>
    <w:rsid w:val="00EA4EE3"/>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2111">
    <w:name w:val="Table Grid52111"/>
    <w:basedOn w:val="TableNormal"/>
    <w:uiPriority w:val="59"/>
    <w:rsid w:val="00EA4EE3"/>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2111">
    <w:name w:val="Table Grid62111"/>
    <w:basedOn w:val="TableNormal"/>
    <w:uiPriority w:val="59"/>
    <w:rsid w:val="00EA4EE3"/>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22">
    <w:name w:val="Table Grid2122"/>
    <w:basedOn w:val="TableNormal"/>
    <w:uiPriority w:val="59"/>
    <w:rsid w:val="00EA4EE3"/>
    <w:pPr>
      <w:spacing w:before="0" w:after="0"/>
      <w:jc w:val="left"/>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22111">
    <w:name w:val="Report Table 2422111"/>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71112">
    <w:name w:val="Table Grid71112"/>
    <w:basedOn w:val="TableNormal"/>
    <w:uiPriority w:val="59"/>
    <w:rsid w:val="00EA4EE3"/>
    <w:pPr>
      <w:spacing w:before="0" w:after="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61111">
    <w:name w:val="Report Table 261111"/>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442">
    <w:name w:val="Report Table 24442"/>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4111">
    <w:name w:val="Report Table 2114111"/>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42">
    <w:name w:val="Report Table 25142"/>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21111">
    <w:name w:val="Table Grid121111"/>
    <w:basedOn w:val="TableNormal"/>
    <w:rsid w:val="00EA4EE3"/>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1111">
    <w:name w:val="Table 3D effects 121111"/>
    <w:basedOn w:val="TableNormal"/>
    <w:semiHidden/>
    <w:rsid w:val="00EA4EE3"/>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121411">
    <w:name w:val="Report Table 2121411"/>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21111">
    <w:name w:val="Report Table 2221111"/>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21111">
    <w:name w:val="Report Table 2321111"/>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1111">
    <w:name w:val="Report Table 21111111"/>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1111">
    <w:name w:val="Report Table 2241111"/>
    <w:uiPriority w:val="98"/>
    <w:semiHidden/>
    <w:qFormat/>
    <w:rsid w:val="00EA4EE3"/>
    <w:pPr>
      <w:spacing w:before="0" w:after="0"/>
      <w:jc w:val="left"/>
    </w:pPr>
    <w:rPr>
      <w:rFonts w:ascii="Calibri" w:eastAsia="Times New Roman"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411">
    <w:name w:val="Report Table 2131411"/>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4212">
    <w:name w:val="Report Table 244212"/>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1111">
    <w:name w:val="Report Table 21121111"/>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212">
    <w:name w:val="Report Table 251212"/>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411">
    <w:name w:val="Report Table 2141411"/>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4312">
    <w:name w:val="Report Table 244312"/>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31111">
    <w:name w:val="Report Table 21131111"/>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312">
    <w:name w:val="Report Table 251312"/>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42">
    <w:name w:val="Style142"/>
    <w:rsid w:val="00EA4EE3"/>
    <w:pPr>
      <w:numPr>
        <w:numId w:val="33"/>
      </w:numPr>
    </w:pPr>
  </w:style>
  <w:style w:type="numbering" w:customStyle="1" w:styleId="Style1212">
    <w:name w:val="Style1212"/>
    <w:rsid w:val="00EA4EE3"/>
    <w:pPr>
      <w:numPr>
        <w:numId w:val="90"/>
      </w:numPr>
    </w:pPr>
  </w:style>
  <w:style w:type="numbering" w:customStyle="1" w:styleId="Style13112">
    <w:name w:val="Style13112"/>
    <w:rsid w:val="00EA4EE3"/>
    <w:pPr>
      <w:numPr>
        <w:numId w:val="35"/>
      </w:numPr>
    </w:pPr>
  </w:style>
  <w:style w:type="numbering" w:customStyle="1" w:styleId="NoList9421">
    <w:name w:val="No List9421"/>
    <w:next w:val="NoList"/>
    <w:uiPriority w:val="99"/>
    <w:semiHidden/>
    <w:unhideWhenUsed/>
    <w:rsid w:val="00EA4EE3"/>
  </w:style>
  <w:style w:type="numbering" w:customStyle="1" w:styleId="Style152">
    <w:name w:val="Style152"/>
    <w:uiPriority w:val="99"/>
    <w:rsid w:val="00EA4EE3"/>
    <w:pPr>
      <w:numPr>
        <w:numId w:val="91"/>
      </w:numPr>
    </w:pPr>
  </w:style>
  <w:style w:type="table" w:customStyle="1" w:styleId="TableGrid16111">
    <w:name w:val="Table Grid16111"/>
    <w:basedOn w:val="TableNormal"/>
    <w:next w:val="TableGrid"/>
    <w:rsid w:val="00EA4EE3"/>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Сетка таблицы114"/>
    <w:rsid w:val="00EA4EE3"/>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5">
    <w:name w:val="Сетка таблицы25"/>
    <w:uiPriority w:val="59"/>
    <w:rsid w:val="00EA4EE3"/>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4">
    <w:name w:val="Сетка таблицы34"/>
    <w:uiPriority w:val="59"/>
    <w:rsid w:val="00EA4EE3"/>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4">
    <w:name w:val="Сетка таблицы44"/>
    <w:uiPriority w:val="59"/>
    <w:rsid w:val="00EA4EE3"/>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4">
    <w:name w:val="Сетка таблицы54"/>
    <w:rsid w:val="00EA4EE3"/>
    <w:pPr>
      <w:spacing w:before="0" w:after="0"/>
      <w:jc w:val="lef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
    <w:name w:val="Сетка таблицы63"/>
    <w:basedOn w:val="TableNormal"/>
    <w:next w:val="TableGrid"/>
    <w:rsid w:val="00EA4EE3"/>
    <w:pPr>
      <w:spacing w:before="0" w:after="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Сетка таблицы73"/>
    <w:basedOn w:val="TableNormal"/>
    <w:next w:val="TableGrid"/>
    <w:uiPriority w:val="99"/>
    <w:rsid w:val="00EA4EE3"/>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Сетка таблицы115"/>
    <w:uiPriority w:val="99"/>
    <w:rsid w:val="00EA4EE3"/>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3">
    <w:name w:val="Сетка таблицы213"/>
    <w:uiPriority w:val="99"/>
    <w:rsid w:val="00EA4EE3"/>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3">
    <w:name w:val="Сетка таблицы313"/>
    <w:uiPriority w:val="99"/>
    <w:rsid w:val="00EA4EE3"/>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3">
    <w:name w:val="Сетка таблицы413"/>
    <w:uiPriority w:val="99"/>
    <w:rsid w:val="00EA4EE3"/>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3">
    <w:name w:val="Сетка таблицы513"/>
    <w:uiPriority w:val="99"/>
    <w:rsid w:val="00EA4EE3"/>
    <w:pPr>
      <w:spacing w:before="0" w:after="0"/>
      <w:jc w:val="lef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
    <w:name w:val="Сетка таблицы83"/>
    <w:basedOn w:val="TableNormal"/>
    <w:next w:val="TableGrid"/>
    <w:uiPriority w:val="59"/>
    <w:rsid w:val="00EA4EE3"/>
    <w:pPr>
      <w:spacing w:before="0" w:after="0"/>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3"/>
    <w:basedOn w:val="TableNormal"/>
    <w:next w:val="TableGrid"/>
    <w:rsid w:val="00EA4EE3"/>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
    <w:name w:val="Сетка таблицы103"/>
    <w:basedOn w:val="TableNormal"/>
    <w:next w:val="TableGrid"/>
    <w:rsid w:val="00EA4EE3"/>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
    <w:name w:val="Сетка таблицы123"/>
    <w:basedOn w:val="TableNormal"/>
    <w:next w:val="TableGrid"/>
    <w:rsid w:val="00EA4EE3"/>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0">
    <w:name w:val="Сетка таблицы133"/>
    <w:basedOn w:val="TableNormal"/>
    <w:next w:val="TableGrid"/>
    <w:rsid w:val="00EA4EE3"/>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
    <w:name w:val="Сетка таблицы143"/>
    <w:basedOn w:val="TableNormal"/>
    <w:next w:val="TableGrid"/>
    <w:rsid w:val="00EA4EE3"/>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
    <w:name w:val="Сетка таблицы153"/>
    <w:basedOn w:val="TableNormal"/>
    <w:next w:val="TableGrid"/>
    <w:rsid w:val="00EA4EE3"/>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
    <w:name w:val="Сетка таблицы163"/>
    <w:basedOn w:val="TableNormal"/>
    <w:next w:val="TableGrid"/>
    <w:rsid w:val="00EA4EE3"/>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3">
    <w:name w:val="Сетка таблицы173"/>
    <w:basedOn w:val="TableNormal"/>
    <w:next w:val="TableGrid"/>
    <w:rsid w:val="00EA4EE3"/>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
    <w:name w:val="Сетка таблицы183"/>
    <w:basedOn w:val="TableNormal"/>
    <w:next w:val="TableGrid"/>
    <w:rsid w:val="00EA4EE3"/>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3">
    <w:name w:val="Сетка таблицы193"/>
    <w:basedOn w:val="TableNormal"/>
    <w:next w:val="TableGrid"/>
    <w:uiPriority w:val="59"/>
    <w:rsid w:val="00EA4EE3"/>
    <w:pPr>
      <w:spacing w:before="0" w:after="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11">
    <w:name w:val="Table Grid17111"/>
    <w:basedOn w:val="TableNormal"/>
    <w:next w:val="TableGrid"/>
    <w:uiPriority w:val="59"/>
    <w:rsid w:val="00EA4EE3"/>
    <w:pPr>
      <w:spacing w:before="0" w:after="0"/>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ontemporary112">
    <w:name w:val="Table Contemporary112"/>
    <w:basedOn w:val="TableNormal"/>
    <w:next w:val="TableContemporary"/>
    <w:rsid w:val="00EA4EE3"/>
    <w:pPr>
      <w:spacing w:before="0" w:after="0"/>
      <w:jc w:val="left"/>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ReportTable28411">
    <w:name w:val="Report Table 28411"/>
    <w:uiPriority w:val="98"/>
    <w:semiHidden/>
    <w:unhideWhenUsed/>
    <w:qFormat/>
    <w:rsid w:val="00EA4EE3"/>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3">
    <w:name w:val="Report Table3"/>
    <w:uiPriority w:val="99"/>
    <w:semiHidden/>
    <w:unhideWhenUsed/>
    <w:qFormat/>
    <w:rsid w:val="00EA4EE3"/>
    <w:pPr>
      <w:spacing w:before="0" w:after="0"/>
      <w:jc w:val="left"/>
    </w:pPr>
    <w:rPr>
      <w:rFonts w:ascii="Calibri" w:eastAsia="Calibri" w:hAnsi="Calibri" w:cs="Times New Roman"/>
      <w:sz w:val="16"/>
      <w:szCs w:val="16"/>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03">
    <w:name w:val="Сетка таблицы203"/>
    <w:basedOn w:val="TableNormal"/>
    <w:next w:val="TableGrid"/>
    <w:uiPriority w:val="59"/>
    <w:rsid w:val="00EA4EE3"/>
    <w:pPr>
      <w:spacing w:before="0" w:after="0"/>
      <w:jc w:val="left"/>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421">
    <w:name w:val="No List13421"/>
    <w:next w:val="NoList"/>
    <w:uiPriority w:val="99"/>
    <w:semiHidden/>
    <w:unhideWhenUsed/>
    <w:rsid w:val="00EA4EE3"/>
  </w:style>
  <w:style w:type="numbering" w:customStyle="1" w:styleId="140">
    <w:name w:val="Нет списка14"/>
    <w:next w:val="NoList"/>
    <w:uiPriority w:val="99"/>
    <w:semiHidden/>
    <w:unhideWhenUsed/>
    <w:rsid w:val="00EA4EE3"/>
  </w:style>
  <w:style w:type="numbering" w:customStyle="1" w:styleId="240">
    <w:name w:val="Нет списка24"/>
    <w:next w:val="NoList"/>
    <w:uiPriority w:val="99"/>
    <w:semiHidden/>
    <w:unhideWhenUsed/>
    <w:rsid w:val="00EA4EE3"/>
  </w:style>
  <w:style w:type="numbering" w:customStyle="1" w:styleId="330">
    <w:name w:val="Нет списка33"/>
    <w:next w:val="NoList"/>
    <w:uiPriority w:val="99"/>
    <w:semiHidden/>
    <w:unhideWhenUsed/>
    <w:rsid w:val="00EA4EE3"/>
  </w:style>
  <w:style w:type="numbering" w:customStyle="1" w:styleId="1130">
    <w:name w:val="Нет списка113"/>
    <w:next w:val="NoList"/>
    <w:uiPriority w:val="99"/>
    <w:semiHidden/>
    <w:unhideWhenUsed/>
    <w:rsid w:val="00EA4EE3"/>
  </w:style>
  <w:style w:type="numbering" w:customStyle="1" w:styleId="2130">
    <w:name w:val="Нет списка213"/>
    <w:next w:val="NoList"/>
    <w:uiPriority w:val="99"/>
    <w:semiHidden/>
    <w:unhideWhenUsed/>
    <w:rsid w:val="00EA4EE3"/>
  </w:style>
  <w:style w:type="table" w:customStyle="1" w:styleId="TableGrid113111">
    <w:name w:val="Table Grid113111"/>
    <w:basedOn w:val="TableNormal"/>
    <w:next w:val="TableGrid"/>
    <w:uiPriority w:val="59"/>
    <w:rsid w:val="00EA4EE3"/>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11">
    <w:name w:val="Table Grid122111"/>
    <w:basedOn w:val="TableNormal"/>
    <w:next w:val="TableGrid"/>
    <w:rsid w:val="00EA4EE3"/>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92">
    <w:name w:val="Report Table 2492"/>
    <w:uiPriority w:val="98"/>
    <w:semiHidden/>
    <w:unhideWhenUsed/>
    <w:qFormat/>
    <w:rsid w:val="00EA4EE3"/>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31111">
    <w:name w:val="Table Grid131111"/>
    <w:basedOn w:val="TableNormal"/>
    <w:next w:val="TableGrid"/>
    <w:rsid w:val="00EA4EE3"/>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242111">
    <w:name w:val="Report Table 2242111"/>
    <w:uiPriority w:val="98"/>
    <w:semiHidden/>
    <w:unhideWhenUsed/>
    <w:qFormat/>
    <w:rsid w:val="00EA4EE3"/>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3121">
    <w:name w:val="No List23121"/>
    <w:next w:val="NoList"/>
    <w:uiPriority w:val="99"/>
    <w:semiHidden/>
    <w:unhideWhenUsed/>
    <w:rsid w:val="00EA4EE3"/>
  </w:style>
  <w:style w:type="numbering" w:customStyle="1" w:styleId="NoList32421">
    <w:name w:val="No List32421"/>
    <w:next w:val="NoList"/>
    <w:uiPriority w:val="99"/>
    <w:semiHidden/>
    <w:unhideWhenUsed/>
    <w:rsid w:val="00EA4EE3"/>
  </w:style>
  <w:style w:type="table" w:customStyle="1" w:styleId="TableGrid711112">
    <w:name w:val="Table Grid711112"/>
    <w:basedOn w:val="TableNormal"/>
    <w:next w:val="TableGrid"/>
    <w:uiPriority w:val="59"/>
    <w:rsid w:val="00EA4EE3"/>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112">
    <w:name w:val="Table Grid72112"/>
    <w:basedOn w:val="TableNormal"/>
    <w:next w:val="TableGrid"/>
    <w:uiPriority w:val="59"/>
    <w:rsid w:val="00EA4EE3"/>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121">
    <w:name w:val="No List10121"/>
    <w:next w:val="NoList"/>
    <w:uiPriority w:val="99"/>
    <w:semiHidden/>
    <w:unhideWhenUsed/>
    <w:rsid w:val="00EA4EE3"/>
  </w:style>
  <w:style w:type="numbering" w:customStyle="1" w:styleId="Style162">
    <w:name w:val="Style162"/>
    <w:uiPriority w:val="99"/>
    <w:rsid w:val="00EA4EE3"/>
    <w:pPr>
      <w:numPr>
        <w:numId w:val="88"/>
      </w:numPr>
    </w:pPr>
  </w:style>
  <w:style w:type="table" w:customStyle="1" w:styleId="TableGrid18112">
    <w:name w:val="Table Grid18112"/>
    <w:basedOn w:val="TableNormal"/>
    <w:next w:val="TableGrid"/>
    <w:rsid w:val="00EA4EE3"/>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2">
    <w:name w:val="Сетка таблицы1102"/>
    <w:rsid w:val="00EA4EE3"/>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121">
    <w:name w:val="Сетка таблицы22121"/>
    <w:uiPriority w:val="59"/>
    <w:rsid w:val="00EA4EE3"/>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2">
    <w:name w:val="Сетка таблицы322"/>
    <w:uiPriority w:val="59"/>
    <w:rsid w:val="00EA4EE3"/>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2">
    <w:name w:val="Сетка таблицы422"/>
    <w:uiPriority w:val="59"/>
    <w:rsid w:val="00EA4EE3"/>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2">
    <w:name w:val="Сетка таблицы522"/>
    <w:rsid w:val="00EA4EE3"/>
    <w:pPr>
      <w:spacing w:before="0" w:after="0"/>
      <w:jc w:val="lef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
    <w:name w:val="Сетка таблицы612"/>
    <w:basedOn w:val="TableNormal"/>
    <w:next w:val="TableGrid"/>
    <w:rsid w:val="00EA4EE3"/>
    <w:pPr>
      <w:spacing w:before="0" w:after="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
    <w:name w:val="Сетка таблицы712"/>
    <w:basedOn w:val="TableNormal"/>
    <w:next w:val="TableGrid"/>
    <w:uiPriority w:val="99"/>
    <w:rsid w:val="00EA4EE3"/>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2"/>
    <w:uiPriority w:val="99"/>
    <w:rsid w:val="00EA4EE3"/>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2">
    <w:name w:val="Сетка таблицы2112"/>
    <w:uiPriority w:val="99"/>
    <w:rsid w:val="00EA4EE3"/>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20">
    <w:name w:val="Сетка таблицы3112"/>
    <w:uiPriority w:val="99"/>
    <w:rsid w:val="00EA4EE3"/>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12">
    <w:name w:val="Сетка таблицы4112"/>
    <w:uiPriority w:val="99"/>
    <w:rsid w:val="00EA4EE3"/>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12">
    <w:name w:val="Сетка таблицы5112"/>
    <w:uiPriority w:val="99"/>
    <w:rsid w:val="00EA4EE3"/>
    <w:pPr>
      <w:spacing w:before="0" w:after="0"/>
      <w:jc w:val="lef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2">
    <w:name w:val="Сетка таблицы812"/>
    <w:basedOn w:val="TableNormal"/>
    <w:next w:val="TableGrid"/>
    <w:uiPriority w:val="59"/>
    <w:rsid w:val="00EA4EE3"/>
    <w:pPr>
      <w:spacing w:before="0" w:after="0"/>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2">
    <w:name w:val="Сетка таблицы912"/>
    <w:basedOn w:val="TableNormal"/>
    <w:next w:val="TableGrid"/>
    <w:rsid w:val="00EA4EE3"/>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2">
    <w:name w:val="Сетка таблицы1012"/>
    <w:basedOn w:val="TableNormal"/>
    <w:next w:val="TableGrid"/>
    <w:rsid w:val="00EA4EE3"/>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
    <w:name w:val="Сетка таблицы1212"/>
    <w:basedOn w:val="TableNormal"/>
    <w:next w:val="TableGrid"/>
    <w:rsid w:val="00EA4EE3"/>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2">
    <w:name w:val="Сетка таблицы1312"/>
    <w:basedOn w:val="TableNormal"/>
    <w:next w:val="TableGrid"/>
    <w:rsid w:val="00EA4EE3"/>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2">
    <w:name w:val="Сетка таблицы1412"/>
    <w:basedOn w:val="TableNormal"/>
    <w:next w:val="TableGrid"/>
    <w:rsid w:val="00EA4EE3"/>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2">
    <w:name w:val="Сетка таблицы1512"/>
    <w:basedOn w:val="TableNormal"/>
    <w:next w:val="TableGrid"/>
    <w:rsid w:val="00EA4EE3"/>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2">
    <w:name w:val="Сетка таблицы1612"/>
    <w:basedOn w:val="TableNormal"/>
    <w:next w:val="TableGrid"/>
    <w:rsid w:val="00EA4EE3"/>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2">
    <w:name w:val="Сетка таблицы1712"/>
    <w:basedOn w:val="TableNormal"/>
    <w:next w:val="TableGrid"/>
    <w:rsid w:val="00EA4EE3"/>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2">
    <w:name w:val="Сетка таблицы1812"/>
    <w:basedOn w:val="TableNormal"/>
    <w:next w:val="TableGrid"/>
    <w:rsid w:val="00EA4EE3"/>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2">
    <w:name w:val="Сетка таблицы1912"/>
    <w:basedOn w:val="TableNormal"/>
    <w:next w:val="TableGrid"/>
    <w:uiPriority w:val="59"/>
    <w:rsid w:val="00EA4EE3"/>
    <w:pPr>
      <w:spacing w:before="0" w:after="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21">
    <w:name w:val="Table Grid1921"/>
    <w:basedOn w:val="TableNormal"/>
    <w:next w:val="TableGrid"/>
    <w:uiPriority w:val="59"/>
    <w:rsid w:val="00EA4EE3"/>
    <w:pPr>
      <w:spacing w:before="0" w:after="0"/>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9411">
    <w:name w:val="Report Table 29411"/>
    <w:uiPriority w:val="98"/>
    <w:semiHidden/>
    <w:unhideWhenUsed/>
    <w:qFormat/>
    <w:rsid w:val="00EA4EE3"/>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12">
    <w:name w:val="Report Table12"/>
    <w:uiPriority w:val="99"/>
    <w:semiHidden/>
    <w:unhideWhenUsed/>
    <w:qFormat/>
    <w:rsid w:val="00EA4EE3"/>
    <w:pPr>
      <w:spacing w:before="0" w:after="0"/>
      <w:jc w:val="left"/>
    </w:pPr>
    <w:rPr>
      <w:rFonts w:ascii="Calibri" w:eastAsia="Calibri" w:hAnsi="Calibri" w:cs="Times New Roman"/>
      <w:sz w:val="16"/>
      <w:szCs w:val="16"/>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012">
    <w:name w:val="Сетка таблицы2012"/>
    <w:basedOn w:val="TableNormal"/>
    <w:next w:val="TableGrid"/>
    <w:uiPriority w:val="59"/>
    <w:rsid w:val="00EA4EE3"/>
    <w:pPr>
      <w:spacing w:before="0" w:after="0"/>
      <w:jc w:val="left"/>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121">
    <w:name w:val="No List14121"/>
    <w:next w:val="NoList"/>
    <w:uiPriority w:val="99"/>
    <w:semiHidden/>
    <w:unhideWhenUsed/>
    <w:rsid w:val="00EA4EE3"/>
  </w:style>
  <w:style w:type="numbering" w:customStyle="1" w:styleId="1221">
    <w:name w:val="Нет списка122"/>
    <w:next w:val="NoList"/>
    <w:uiPriority w:val="99"/>
    <w:semiHidden/>
    <w:unhideWhenUsed/>
    <w:rsid w:val="00EA4EE3"/>
  </w:style>
  <w:style w:type="numbering" w:customStyle="1" w:styleId="2220">
    <w:name w:val="Нет списка222"/>
    <w:next w:val="NoList"/>
    <w:uiPriority w:val="99"/>
    <w:semiHidden/>
    <w:unhideWhenUsed/>
    <w:rsid w:val="00EA4EE3"/>
  </w:style>
  <w:style w:type="numbering" w:customStyle="1" w:styleId="3121">
    <w:name w:val="Нет списка312"/>
    <w:next w:val="NoList"/>
    <w:uiPriority w:val="99"/>
    <w:semiHidden/>
    <w:unhideWhenUsed/>
    <w:rsid w:val="00EA4EE3"/>
  </w:style>
  <w:style w:type="numbering" w:customStyle="1" w:styleId="11120">
    <w:name w:val="Нет списка1112"/>
    <w:next w:val="NoList"/>
    <w:uiPriority w:val="99"/>
    <w:semiHidden/>
    <w:unhideWhenUsed/>
    <w:rsid w:val="00EA4EE3"/>
  </w:style>
  <w:style w:type="numbering" w:customStyle="1" w:styleId="21120">
    <w:name w:val="Нет списка2112"/>
    <w:next w:val="NoList"/>
    <w:uiPriority w:val="99"/>
    <w:semiHidden/>
    <w:unhideWhenUsed/>
    <w:rsid w:val="00EA4EE3"/>
  </w:style>
  <w:style w:type="table" w:customStyle="1" w:styleId="241111">
    <w:name w:val="Сетка таблицы241111"/>
    <w:basedOn w:val="TableNormal"/>
    <w:next w:val="TableGrid"/>
    <w:uiPriority w:val="59"/>
    <w:rsid w:val="00EA4EE3"/>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11">
    <w:name w:val="Table Grid123111"/>
    <w:basedOn w:val="TableNormal"/>
    <w:next w:val="TableGrid"/>
    <w:rsid w:val="00EA4EE3"/>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102">
    <w:name w:val="Report Table 24102"/>
    <w:uiPriority w:val="98"/>
    <w:semiHidden/>
    <w:unhideWhenUsed/>
    <w:qFormat/>
    <w:rsid w:val="00EA4EE3"/>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3312">
    <w:name w:val="Table Grid13312"/>
    <w:basedOn w:val="TableNormal"/>
    <w:next w:val="TableGrid"/>
    <w:rsid w:val="00EA4EE3"/>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2332">
    <w:name w:val="Report Table 22332"/>
    <w:uiPriority w:val="98"/>
    <w:semiHidden/>
    <w:unhideWhenUsed/>
    <w:qFormat/>
    <w:rsid w:val="00EA4EE3"/>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3111">
    <w:name w:val="Report Table 2243111"/>
    <w:uiPriority w:val="98"/>
    <w:semiHidden/>
    <w:unhideWhenUsed/>
    <w:qFormat/>
    <w:rsid w:val="00EA4EE3"/>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42111">
    <w:name w:val="Table Grid142111"/>
    <w:basedOn w:val="TableNormal"/>
    <w:next w:val="TableGrid"/>
    <w:rsid w:val="00EA4EE3"/>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121">
    <w:name w:val="No List24121"/>
    <w:next w:val="NoList"/>
    <w:uiPriority w:val="99"/>
    <w:semiHidden/>
    <w:unhideWhenUsed/>
    <w:rsid w:val="00EA4EE3"/>
  </w:style>
  <w:style w:type="numbering" w:customStyle="1" w:styleId="NoList33121">
    <w:name w:val="No List33121"/>
    <w:next w:val="NoList"/>
    <w:uiPriority w:val="99"/>
    <w:semiHidden/>
    <w:unhideWhenUsed/>
    <w:rsid w:val="00EA4EE3"/>
  </w:style>
  <w:style w:type="table" w:customStyle="1" w:styleId="TableWeb1112">
    <w:name w:val="Table Web 1112"/>
    <w:basedOn w:val="TableNormal"/>
    <w:next w:val="TableWeb1"/>
    <w:rsid w:val="00EA4EE3"/>
    <w:pPr>
      <w:spacing w:before="0" w:after="0"/>
      <w:jc w:val="left"/>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heding12">
    <w:name w:val="heding 12"/>
    <w:uiPriority w:val="99"/>
    <w:rsid w:val="00EA4EE3"/>
    <w:pPr>
      <w:numPr>
        <w:numId w:val="92"/>
      </w:numPr>
    </w:pPr>
  </w:style>
  <w:style w:type="numbering" w:customStyle="1" w:styleId="NoList1111121">
    <w:name w:val="No List1111121"/>
    <w:next w:val="NoList"/>
    <w:uiPriority w:val="99"/>
    <w:semiHidden/>
    <w:unhideWhenUsed/>
    <w:rsid w:val="00EA4EE3"/>
  </w:style>
  <w:style w:type="numbering" w:customStyle="1" w:styleId="NoList3711">
    <w:name w:val="No List3711"/>
    <w:next w:val="NoList"/>
    <w:uiPriority w:val="99"/>
    <w:semiHidden/>
    <w:unhideWhenUsed/>
    <w:rsid w:val="00EA4EE3"/>
  </w:style>
  <w:style w:type="table" w:customStyle="1" w:styleId="TableGrid2712">
    <w:name w:val="Table Grid2712"/>
    <w:basedOn w:val="TableNormal"/>
    <w:uiPriority w:val="59"/>
    <w:rsid w:val="00EA4EE3"/>
    <w:pPr>
      <w:spacing w:before="0" w:after="0"/>
      <w:jc w:val="left"/>
    </w:pPr>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587724">
      <w:bodyDiv w:val="1"/>
      <w:marLeft w:val="0"/>
      <w:marRight w:val="0"/>
      <w:marTop w:val="0"/>
      <w:marBottom w:val="0"/>
      <w:divBdr>
        <w:top w:val="none" w:sz="0" w:space="0" w:color="auto"/>
        <w:left w:val="none" w:sz="0" w:space="0" w:color="auto"/>
        <w:bottom w:val="none" w:sz="0" w:space="0" w:color="auto"/>
        <w:right w:val="none" w:sz="0" w:space="0" w:color="auto"/>
      </w:divBdr>
    </w:div>
    <w:div w:id="161435914">
      <w:bodyDiv w:val="1"/>
      <w:marLeft w:val="0"/>
      <w:marRight w:val="0"/>
      <w:marTop w:val="0"/>
      <w:marBottom w:val="0"/>
      <w:divBdr>
        <w:top w:val="none" w:sz="0" w:space="0" w:color="auto"/>
        <w:left w:val="none" w:sz="0" w:space="0" w:color="auto"/>
        <w:bottom w:val="none" w:sz="0" w:space="0" w:color="auto"/>
        <w:right w:val="none" w:sz="0" w:space="0" w:color="auto"/>
      </w:divBdr>
    </w:div>
    <w:div w:id="252855584">
      <w:bodyDiv w:val="1"/>
      <w:marLeft w:val="0"/>
      <w:marRight w:val="0"/>
      <w:marTop w:val="0"/>
      <w:marBottom w:val="0"/>
      <w:divBdr>
        <w:top w:val="none" w:sz="0" w:space="0" w:color="auto"/>
        <w:left w:val="none" w:sz="0" w:space="0" w:color="auto"/>
        <w:bottom w:val="none" w:sz="0" w:space="0" w:color="auto"/>
        <w:right w:val="none" w:sz="0" w:space="0" w:color="auto"/>
      </w:divBdr>
    </w:div>
    <w:div w:id="331223486">
      <w:bodyDiv w:val="1"/>
      <w:marLeft w:val="0"/>
      <w:marRight w:val="0"/>
      <w:marTop w:val="0"/>
      <w:marBottom w:val="0"/>
      <w:divBdr>
        <w:top w:val="none" w:sz="0" w:space="0" w:color="auto"/>
        <w:left w:val="none" w:sz="0" w:space="0" w:color="auto"/>
        <w:bottom w:val="none" w:sz="0" w:space="0" w:color="auto"/>
        <w:right w:val="none" w:sz="0" w:space="0" w:color="auto"/>
      </w:divBdr>
    </w:div>
    <w:div w:id="341780160">
      <w:bodyDiv w:val="1"/>
      <w:marLeft w:val="0"/>
      <w:marRight w:val="0"/>
      <w:marTop w:val="0"/>
      <w:marBottom w:val="0"/>
      <w:divBdr>
        <w:top w:val="none" w:sz="0" w:space="0" w:color="auto"/>
        <w:left w:val="none" w:sz="0" w:space="0" w:color="auto"/>
        <w:bottom w:val="none" w:sz="0" w:space="0" w:color="auto"/>
        <w:right w:val="none" w:sz="0" w:space="0" w:color="auto"/>
      </w:divBdr>
    </w:div>
    <w:div w:id="415247965">
      <w:bodyDiv w:val="1"/>
      <w:marLeft w:val="0"/>
      <w:marRight w:val="0"/>
      <w:marTop w:val="0"/>
      <w:marBottom w:val="0"/>
      <w:divBdr>
        <w:top w:val="none" w:sz="0" w:space="0" w:color="auto"/>
        <w:left w:val="none" w:sz="0" w:space="0" w:color="auto"/>
        <w:bottom w:val="none" w:sz="0" w:space="0" w:color="auto"/>
        <w:right w:val="none" w:sz="0" w:space="0" w:color="auto"/>
      </w:divBdr>
    </w:div>
    <w:div w:id="426341445">
      <w:bodyDiv w:val="1"/>
      <w:marLeft w:val="0"/>
      <w:marRight w:val="0"/>
      <w:marTop w:val="0"/>
      <w:marBottom w:val="0"/>
      <w:divBdr>
        <w:top w:val="none" w:sz="0" w:space="0" w:color="auto"/>
        <w:left w:val="none" w:sz="0" w:space="0" w:color="auto"/>
        <w:bottom w:val="none" w:sz="0" w:space="0" w:color="auto"/>
        <w:right w:val="none" w:sz="0" w:space="0" w:color="auto"/>
      </w:divBdr>
    </w:div>
    <w:div w:id="551308961">
      <w:bodyDiv w:val="1"/>
      <w:marLeft w:val="0"/>
      <w:marRight w:val="0"/>
      <w:marTop w:val="0"/>
      <w:marBottom w:val="0"/>
      <w:divBdr>
        <w:top w:val="none" w:sz="0" w:space="0" w:color="auto"/>
        <w:left w:val="none" w:sz="0" w:space="0" w:color="auto"/>
        <w:bottom w:val="none" w:sz="0" w:space="0" w:color="auto"/>
        <w:right w:val="none" w:sz="0" w:space="0" w:color="auto"/>
      </w:divBdr>
    </w:div>
    <w:div w:id="588005585">
      <w:bodyDiv w:val="1"/>
      <w:marLeft w:val="0"/>
      <w:marRight w:val="0"/>
      <w:marTop w:val="0"/>
      <w:marBottom w:val="0"/>
      <w:divBdr>
        <w:top w:val="none" w:sz="0" w:space="0" w:color="auto"/>
        <w:left w:val="none" w:sz="0" w:space="0" w:color="auto"/>
        <w:bottom w:val="none" w:sz="0" w:space="0" w:color="auto"/>
        <w:right w:val="none" w:sz="0" w:space="0" w:color="auto"/>
      </w:divBdr>
    </w:div>
    <w:div w:id="673923942">
      <w:bodyDiv w:val="1"/>
      <w:marLeft w:val="0"/>
      <w:marRight w:val="0"/>
      <w:marTop w:val="0"/>
      <w:marBottom w:val="0"/>
      <w:divBdr>
        <w:top w:val="none" w:sz="0" w:space="0" w:color="auto"/>
        <w:left w:val="none" w:sz="0" w:space="0" w:color="auto"/>
        <w:bottom w:val="none" w:sz="0" w:space="0" w:color="auto"/>
        <w:right w:val="none" w:sz="0" w:space="0" w:color="auto"/>
      </w:divBdr>
    </w:div>
    <w:div w:id="806631027">
      <w:bodyDiv w:val="1"/>
      <w:marLeft w:val="0"/>
      <w:marRight w:val="0"/>
      <w:marTop w:val="0"/>
      <w:marBottom w:val="0"/>
      <w:divBdr>
        <w:top w:val="none" w:sz="0" w:space="0" w:color="auto"/>
        <w:left w:val="none" w:sz="0" w:space="0" w:color="auto"/>
        <w:bottom w:val="none" w:sz="0" w:space="0" w:color="auto"/>
        <w:right w:val="none" w:sz="0" w:space="0" w:color="auto"/>
      </w:divBdr>
    </w:div>
    <w:div w:id="812408178">
      <w:bodyDiv w:val="1"/>
      <w:marLeft w:val="0"/>
      <w:marRight w:val="0"/>
      <w:marTop w:val="0"/>
      <w:marBottom w:val="0"/>
      <w:divBdr>
        <w:top w:val="none" w:sz="0" w:space="0" w:color="auto"/>
        <w:left w:val="none" w:sz="0" w:space="0" w:color="auto"/>
        <w:bottom w:val="none" w:sz="0" w:space="0" w:color="auto"/>
        <w:right w:val="none" w:sz="0" w:space="0" w:color="auto"/>
      </w:divBdr>
    </w:div>
    <w:div w:id="832183318">
      <w:bodyDiv w:val="1"/>
      <w:marLeft w:val="0"/>
      <w:marRight w:val="0"/>
      <w:marTop w:val="0"/>
      <w:marBottom w:val="0"/>
      <w:divBdr>
        <w:top w:val="none" w:sz="0" w:space="0" w:color="auto"/>
        <w:left w:val="none" w:sz="0" w:space="0" w:color="auto"/>
        <w:bottom w:val="none" w:sz="0" w:space="0" w:color="auto"/>
        <w:right w:val="none" w:sz="0" w:space="0" w:color="auto"/>
      </w:divBdr>
    </w:div>
    <w:div w:id="833227246">
      <w:bodyDiv w:val="1"/>
      <w:marLeft w:val="0"/>
      <w:marRight w:val="0"/>
      <w:marTop w:val="0"/>
      <w:marBottom w:val="0"/>
      <w:divBdr>
        <w:top w:val="none" w:sz="0" w:space="0" w:color="auto"/>
        <w:left w:val="none" w:sz="0" w:space="0" w:color="auto"/>
        <w:bottom w:val="none" w:sz="0" w:space="0" w:color="auto"/>
        <w:right w:val="none" w:sz="0" w:space="0" w:color="auto"/>
      </w:divBdr>
    </w:div>
    <w:div w:id="837579119">
      <w:bodyDiv w:val="1"/>
      <w:marLeft w:val="0"/>
      <w:marRight w:val="0"/>
      <w:marTop w:val="0"/>
      <w:marBottom w:val="0"/>
      <w:divBdr>
        <w:top w:val="none" w:sz="0" w:space="0" w:color="auto"/>
        <w:left w:val="none" w:sz="0" w:space="0" w:color="auto"/>
        <w:bottom w:val="none" w:sz="0" w:space="0" w:color="auto"/>
        <w:right w:val="none" w:sz="0" w:space="0" w:color="auto"/>
      </w:divBdr>
    </w:div>
    <w:div w:id="839276471">
      <w:bodyDiv w:val="1"/>
      <w:marLeft w:val="0"/>
      <w:marRight w:val="0"/>
      <w:marTop w:val="0"/>
      <w:marBottom w:val="0"/>
      <w:divBdr>
        <w:top w:val="none" w:sz="0" w:space="0" w:color="auto"/>
        <w:left w:val="none" w:sz="0" w:space="0" w:color="auto"/>
        <w:bottom w:val="none" w:sz="0" w:space="0" w:color="auto"/>
        <w:right w:val="none" w:sz="0" w:space="0" w:color="auto"/>
      </w:divBdr>
    </w:div>
    <w:div w:id="859707478">
      <w:bodyDiv w:val="1"/>
      <w:marLeft w:val="0"/>
      <w:marRight w:val="0"/>
      <w:marTop w:val="0"/>
      <w:marBottom w:val="0"/>
      <w:divBdr>
        <w:top w:val="none" w:sz="0" w:space="0" w:color="auto"/>
        <w:left w:val="none" w:sz="0" w:space="0" w:color="auto"/>
        <w:bottom w:val="none" w:sz="0" w:space="0" w:color="auto"/>
        <w:right w:val="none" w:sz="0" w:space="0" w:color="auto"/>
      </w:divBdr>
    </w:div>
    <w:div w:id="934439001">
      <w:bodyDiv w:val="1"/>
      <w:marLeft w:val="0"/>
      <w:marRight w:val="0"/>
      <w:marTop w:val="0"/>
      <w:marBottom w:val="0"/>
      <w:divBdr>
        <w:top w:val="none" w:sz="0" w:space="0" w:color="auto"/>
        <w:left w:val="none" w:sz="0" w:space="0" w:color="auto"/>
        <w:bottom w:val="none" w:sz="0" w:space="0" w:color="auto"/>
        <w:right w:val="none" w:sz="0" w:space="0" w:color="auto"/>
      </w:divBdr>
    </w:div>
    <w:div w:id="960959286">
      <w:bodyDiv w:val="1"/>
      <w:marLeft w:val="0"/>
      <w:marRight w:val="0"/>
      <w:marTop w:val="0"/>
      <w:marBottom w:val="0"/>
      <w:divBdr>
        <w:top w:val="none" w:sz="0" w:space="0" w:color="auto"/>
        <w:left w:val="none" w:sz="0" w:space="0" w:color="auto"/>
        <w:bottom w:val="none" w:sz="0" w:space="0" w:color="auto"/>
        <w:right w:val="none" w:sz="0" w:space="0" w:color="auto"/>
      </w:divBdr>
    </w:div>
    <w:div w:id="963081706">
      <w:bodyDiv w:val="1"/>
      <w:marLeft w:val="0"/>
      <w:marRight w:val="0"/>
      <w:marTop w:val="0"/>
      <w:marBottom w:val="0"/>
      <w:divBdr>
        <w:top w:val="none" w:sz="0" w:space="0" w:color="auto"/>
        <w:left w:val="none" w:sz="0" w:space="0" w:color="auto"/>
        <w:bottom w:val="none" w:sz="0" w:space="0" w:color="auto"/>
        <w:right w:val="none" w:sz="0" w:space="0" w:color="auto"/>
      </w:divBdr>
    </w:div>
    <w:div w:id="970355910">
      <w:bodyDiv w:val="1"/>
      <w:marLeft w:val="0"/>
      <w:marRight w:val="0"/>
      <w:marTop w:val="0"/>
      <w:marBottom w:val="0"/>
      <w:divBdr>
        <w:top w:val="none" w:sz="0" w:space="0" w:color="auto"/>
        <w:left w:val="none" w:sz="0" w:space="0" w:color="auto"/>
        <w:bottom w:val="none" w:sz="0" w:space="0" w:color="auto"/>
        <w:right w:val="none" w:sz="0" w:space="0" w:color="auto"/>
      </w:divBdr>
    </w:div>
    <w:div w:id="1104764027">
      <w:bodyDiv w:val="1"/>
      <w:marLeft w:val="0"/>
      <w:marRight w:val="0"/>
      <w:marTop w:val="0"/>
      <w:marBottom w:val="0"/>
      <w:divBdr>
        <w:top w:val="none" w:sz="0" w:space="0" w:color="auto"/>
        <w:left w:val="none" w:sz="0" w:space="0" w:color="auto"/>
        <w:bottom w:val="none" w:sz="0" w:space="0" w:color="auto"/>
        <w:right w:val="none" w:sz="0" w:space="0" w:color="auto"/>
      </w:divBdr>
    </w:div>
    <w:div w:id="1116631212">
      <w:bodyDiv w:val="1"/>
      <w:marLeft w:val="0"/>
      <w:marRight w:val="0"/>
      <w:marTop w:val="0"/>
      <w:marBottom w:val="0"/>
      <w:divBdr>
        <w:top w:val="none" w:sz="0" w:space="0" w:color="auto"/>
        <w:left w:val="none" w:sz="0" w:space="0" w:color="auto"/>
        <w:bottom w:val="none" w:sz="0" w:space="0" w:color="auto"/>
        <w:right w:val="none" w:sz="0" w:space="0" w:color="auto"/>
      </w:divBdr>
    </w:div>
    <w:div w:id="1153184210">
      <w:bodyDiv w:val="1"/>
      <w:marLeft w:val="0"/>
      <w:marRight w:val="0"/>
      <w:marTop w:val="0"/>
      <w:marBottom w:val="0"/>
      <w:divBdr>
        <w:top w:val="none" w:sz="0" w:space="0" w:color="auto"/>
        <w:left w:val="none" w:sz="0" w:space="0" w:color="auto"/>
        <w:bottom w:val="none" w:sz="0" w:space="0" w:color="auto"/>
        <w:right w:val="none" w:sz="0" w:space="0" w:color="auto"/>
      </w:divBdr>
    </w:div>
    <w:div w:id="1181354389">
      <w:bodyDiv w:val="1"/>
      <w:marLeft w:val="0"/>
      <w:marRight w:val="0"/>
      <w:marTop w:val="0"/>
      <w:marBottom w:val="0"/>
      <w:divBdr>
        <w:top w:val="none" w:sz="0" w:space="0" w:color="auto"/>
        <w:left w:val="none" w:sz="0" w:space="0" w:color="auto"/>
        <w:bottom w:val="none" w:sz="0" w:space="0" w:color="auto"/>
        <w:right w:val="none" w:sz="0" w:space="0" w:color="auto"/>
      </w:divBdr>
    </w:div>
    <w:div w:id="1231497202">
      <w:bodyDiv w:val="1"/>
      <w:marLeft w:val="0"/>
      <w:marRight w:val="0"/>
      <w:marTop w:val="0"/>
      <w:marBottom w:val="0"/>
      <w:divBdr>
        <w:top w:val="none" w:sz="0" w:space="0" w:color="auto"/>
        <w:left w:val="none" w:sz="0" w:space="0" w:color="auto"/>
        <w:bottom w:val="none" w:sz="0" w:space="0" w:color="auto"/>
        <w:right w:val="none" w:sz="0" w:space="0" w:color="auto"/>
      </w:divBdr>
    </w:div>
    <w:div w:id="1354186246">
      <w:bodyDiv w:val="1"/>
      <w:marLeft w:val="0"/>
      <w:marRight w:val="0"/>
      <w:marTop w:val="0"/>
      <w:marBottom w:val="0"/>
      <w:divBdr>
        <w:top w:val="none" w:sz="0" w:space="0" w:color="auto"/>
        <w:left w:val="none" w:sz="0" w:space="0" w:color="auto"/>
        <w:bottom w:val="none" w:sz="0" w:space="0" w:color="auto"/>
        <w:right w:val="none" w:sz="0" w:space="0" w:color="auto"/>
      </w:divBdr>
    </w:div>
    <w:div w:id="1357003734">
      <w:bodyDiv w:val="1"/>
      <w:marLeft w:val="0"/>
      <w:marRight w:val="0"/>
      <w:marTop w:val="0"/>
      <w:marBottom w:val="0"/>
      <w:divBdr>
        <w:top w:val="none" w:sz="0" w:space="0" w:color="auto"/>
        <w:left w:val="none" w:sz="0" w:space="0" w:color="auto"/>
        <w:bottom w:val="none" w:sz="0" w:space="0" w:color="auto"/>
        <w:right w:val="none" w:sz="0" w:space="0" w:color="auto"/>
      </w:divBdr>
    </w:div>
    <w:div w:id="1384334721">
      <w:bodyDiv w:val="1"/>
      <w:marLeft w:val="0"/>
      <w:marRight w:val="0"/>
      <w:marTop w:val="0"/>
      <w:marBottom w:val="0"/>
      <w:divBdr>
        <w:top w:val="none" w:sz="0" w:space="0" w:color="auto"/>
        <w:left w:val="none" w:sz="0" w:space="0" w:color="auto"/>
        <w:bottom w:val="none" w:sz="0" w:space="0" w:color="auto"/>
        <w:right w:val="none" w:sz="0" w:space="0" w:color="auto"/>
      </w:divBdr>
    </w:div>
    <w:div w:id="1395664760">
      <w:bodyDiv w:val="1"/>
      <w:marLeft w:val="0"/>
      <w:marRight w:val="0"/>
      <w:marTop w:val="0"/>
      <w:marBottom w:val="0"/>
      <w:divBdr>
        <w:top w:val="none" w:sz="0" w:space="0" w:color="auto"/>
        <w:left w:val="none" w:sz="0" w:space="0" w:color="auto"/>
        <w:bottom w:val="none" w:sz="0" w:space="0" w:color="auto"/>
        <w:right w:val="none" w:sz="0" w:space="0" w:color="auto"/>
      </w:divBdr>
    </w:div>
    <w:div w:id="1403063101">
      <w:bodyDiv w:val="1"/>
      <w:marLeft w:val="0"/>
      <w:marRight w:val="0"/>
      <w:marTop w:val="0"/>
      <w:marBottom w:val="0"/>
      <w:divBdr>
        <w:top w:val="none" w:sz="0" w:space="0" w:color="auto"/>
        <w:left w:val="none" w:sz="0" w:space="0" w:color="auto"/>
        <w:bottom w:val="none" w:sz="0" w:space="0" w:color="auto"/>
        <w:right w:val="none" w:sz="0" w:space="0" w:color="auto"/>
      </w:divBdr>
    </w:div>
    <w:div w:id="1487044369">
      <w:bodyDiv w:val="1"/>
      <w:marLeft w:val="0"/>
      <w:marRight w:val="0"/>
      <w:marTop w:val="0"/>
      <w:marBottom w:val="0"/>
      <w:divBdr>
        <w:top w:val="none" w:sz="0" w:space="0" w:color="auto"/>
        <w:left w:val="none" w:sz="0" w:space="0" w:color="auto"/>
        <w:bottom w:val="none" w:sz="0" w:space="0" w:color="auto"/>
        <w:right w:val="none" w:sz="0" w:space="0" w:color="auto"/>
      </w:divBdr>
    </w:div>
    <w:div w:id="1559977360">
      <w:bodyDiv w:val="1"/>
      <w:marLeft w:val="0"/>
      <w:marRight w:val="0"/>
      <w:marTop w:val="0"/>
      <w:marBottom w:val="0"/>
      <w:divBdr>
        <w:top w:val="none" w:sz="0" w:space="0" w:color="auto"/>
        <w:left w:val="none" w:sz="0" w:space="0" w:color="auto"/>
        <w:bottom w:val="none" w:sz="0" w:space="0" w:color="auto"/>
        <w:right w:val="none" w:sz="0" w:space="0" w:color="auto"/>
      </w:divBdr>
    </w:div>
    <w:div w:id="1613854604">
      <w:bodyDiv w:val="1"/>
      <w:marLeft w:val="0"/>
      <w:marRight w:val="0"/>
      <w:marTop w:val="0"/>
      <w:marBottom w:val="0"/>
      <w:divBdr>
        <w:top w:val="none" w:sz="0" w:space="0" w:color="auto"/>
        <w:left w:val="none" w:sz="0" w:space="0" w:color="auto"/>
        <w:bottom w:val="none" w:sz="0" w:space="0" w:color="auto"/>
        <w:right w:val="none" w:sz="0" w:space="0" w:color="auto"/>
      </w:divBdr>
    </w:div>
    <w:div w:id="1640718654">
      <w:bodyDiv w:val="1"/>
      <w:marLeft w:val="0"/>
      <w:marRight w:val="0"/>
      <w:marTop w:val="0"/>
      <w:marBottom w:val="0"/>
      <w:divBdr>
        <w:top w:val="none" w:sz="0" w:space="0" w:color="auto"/>
        <w:left w:val="none" w:sz="0" w:space="0" w:color="auto"/>
        <w:bottom w:val="none" w:sz="0" w:space="0" w:color="auto"/>
        <w:right w:val="none" w:sz="0" w:space="0" w:color="auto"/>
      </w:divBdr>
    </w:div>
    <w:div w:id="1754231361">
      <w:bodyDiv w:val="1"/>
      <w:marLeft w:val="0"/>
      <w:marRight w:val="0"/>
      <w:marTop w:val="0"/>
      <w:marBottom w:val="0"/>
      <w:divBdr>
        <w:top w:val="none" w:sz="0" w:space="0" w:color="auto"/>
        <w:left w:val="none" w:sz="0" w:space="0" w:color="auto"/>
        <w:bottom w:val="none" w:sz="0" w:space="0" w:color="auto"/>
        <w:right w:val="none" w:sz="0" w:space="0" w:color="auto"/>
      </w:divBdr>
    </w:div>
    <w:div w:id="1991905603">
      <w:bodyDiv w:val="1"/>
      <w:marLeft w:val="0"/>
      <w:marRight w:val="0"/>
      <w:marTop w:val="0"/>
      <w:marBottom w:val="0"/>
      <w:divBdr>
        <w:top w:val="none" w:sz="0" w:space="0" w:color="auto"/>
        <w:left w:val="none" w:sz="0" w:space="0" w:color="auto"/>
        <w:bottom w:val="none" w:sz="0" w:space="0" w:color="auto"/>
        <w:right w:val="none" w:sz="0" w:space="0" w:color="auto"/>
      </w:divBdr>
    </w:div>
    <w:div w:id="2027511172">
      <w:bodyDiv w:val="1"/>
      <w:marLeft w:val="0"/>
      <w:marRight w:val="0"/>
      <w:marTop w:val="0"/>
      <w:marBottom w:val="0"/>
      <w:divBdr>
        <w:top w:val="none" w:sz="0" w:space="0" w:color="auto"/>
        <w:left w:val="none" w:sz="0" w:space="0" w:color="auto"/>
        <w:bottom w:val="none" w:sz="0" w:space="0" w:color="auto"/>
        <w:right w:val="none" w:sz="0" w:space="0" w:color="auto"/>
      </w:divBdr>
    </w:div>
    <w:div w:id="2031450221">
      <w:bodyDiv w:val="1"/>
      <w:marLeft w:val="0"/>
      <w:marRight w:val="0"/>
      <w:marTop w:val="0"/>
      <w:marBottom w:val="0"/>
      <w:divBdr>
        <w:top w:val="none" w:sz="0" w:space="0" w:color="auto"/>
        <w:left w:val="none" w:sz="0" w:space="0" w:color="auto"/>
        <w:bottom w:val="none" w:sz="0" w:space="0" w:color="auto"/>
        <w:right w:val="none" w:sz="0" w:space="0" w:color="auto"/>
      </w:divBdr>
    </w:div>
    <w:div w:id="2069919300">
      <w:bodyDiv w:val="1"/>
      <w:marLeft w:val="0"/>
      <w:marRight w:val="0"/>
      <w:marTop w:val="0"/>
      <w:marBottom w:val="0"/>
      <w:divBdr>
        <w:top w:val="none" w:sz="0" w:space="0" w:color="auto"/>
        <w:left w:val="none" w:sz="0" w:space="0" w:color="auto"/>
        <w:bottom w:val="none" w:sz="0" w:space="0" w:color="auto"/>
        <w:right w:val="none" w:sz="0" w:space="0" w:color="auto"/>
      </w:divBdr>
    </w:div>
    <w:div w:id="2085108486">
      <w:bodyDiv w:val="1"/>
      <w:marLeft w:val="0"/>
      <w:marRight w:val="0"/>
      <w:marTop w:val="0"/>
      <w:marBottom w:val="0"/>
      <w:divBdr>
        <w:top w:val="none" w:sz="0" w:space="0" w:color="auto"/>
        <w:left w:val="none" w:sz="0" w:space="0" w:color="auto"/>
        <w:bottom w:val="none" w:sz="0" w:space="0" w:color="auto"/>
        <w:right w:val="none" w:sz="0" w:space="0" w:color="auto"/>
      </w:divBdr>
    </w:div>
    <w:div w:id="2087878177">
      <w:bodyDiv w:val="1"/>
      <w:marLeft w:val="0"/>
      <w:marRight w:val="0"/>
      <w:marTop w:val="0"/>
      <w:marBottom w:val="0"/>
      <w:divBdr>
        <w:top w:val="none" w:sz="0" w:space="0" w:color="auto"/>
        <w:left w:val="none" w:sz="0" w:space="0" w:color="auto"/>
        <w:bottom w:val="none" w:sz="0" w:space="0" w:color="auto"/>
        <w:right w:val="none" w:sz="0" w:space="0" w:color="auto"/>
      </w:divBdr>
    </w:div>
    <w:div w:id="2111536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image" Target="media/image3.jpeg"/><Relationship Id="rId26" Type="http://schemas.openxmlformats.org/officeDocument/2006/relationships/footer" Target="footer6.xml"/><Relationship Id="rId3" Type="http://schemas.openxmlformats.org/officeDocument/2006/relationships/styles" Target="styles.xml"/><Relationship Id="rId21" Type="http://schemas.openxmlformats.org/officeDocument/2006/relationships/image" Target="media/image6.jpeg"/><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2.jpeg"/><Relationship Id="rId25"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image" Target="media/image5.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eader" Target="header4.xml"/><Relationship Id="rId28" Type="http://schemas.openxmlformats.org/officeDocument/2006/relationships/fontTable" Target="fontTable.xml"/><Relationship Id="rId10" Type="http://schemas.openxmlformats.org/officeDocument/2006/relationships/hyperlink" Target="http://www.facebook.com/gammaconsultingGeorgia" TargetMode="External"/><Relationship Id="rId19"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hyperlink" Target="mailto:zmgreen@gamma.ge" TargetMode="External"/><Relationship Id="rId14" Type="http://schemas.openxmlformats.org/officeDocument/2006/relationships/footer" Target="footer2.xml"/><Relationship Id="rId22" Type="http://schemas.openxmlformats.org/officeDocument/2006/relationships/image" Target="media/image7.jpeg"/><Relationship Id="rId27"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F56B70-7447-4F7B-B306-3217BDA0AD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5687</TotalTime>
  <Pages>20</Pages>
  <Words>3918</Words>
  <Characters>22335</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CtrlSoft</Company>
  <LinksUpToDate>false</LinksUpToDate>
  <CharactersWithSpaces>26201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Qeti</dc:creator>
  <cp:keywords/>
  <dc:description/>
  <cp:lastModifiedBy>Windows User</cp:lastModifiedBy>
  <cp:revision>215</cp:revision>
  <cp:lastPrinted>2020-03-06T11:12:00Z</cp:lastPrinted>
  <dcterms:created xsi:type="dcterms:W3CDTF">2016-06-08T15:41:00Z</dcterms:created>
  <dcterms:modified xsi:type="dcterms:W3CDTF">2020-03-06T11:14:00Z</dcterms:modified>
</cp:coreProperties>
</file>