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741" w:rsidRPr="00794659" w:rsidRDefault="002E4741" w:rsidP="006D2AD5">
      <w:pPr>
        <w:jc w:val="center"/>
        <w:rPr>
          <w:rFonts w:ascii="LitNusx" w:hAnsi="LitNusx"/>
          <w:color w:val="FF0000"/>
          <w:sz w:val="22"/>
          <w:szCs w:val="22"/>
        </w:rPr>
      </w:pPr>
    </w:p>
    <w:tbl>
      <w:tblPr>
        <w:tblW w:w="0" w:type="auto"/>
        <w:jc w:val="center"/>
        <w:tblLayout w:type="fixed"/>
        <w:tblLook w:val="0000" w:firstRow="0" w:lastRow="0" w:firstColumn="0" w:lastColumn="0" w:noHBand="0" w:noVBand="0"/>
      </w:tblPr>
      <w:tblGrid>
        <w:gridCol w:w="3402"/>
        <w:gridCol w:w="992"/>
        <w:gridCol w:w="3969"/>
      </w:tblGrid>
      <w:tr w:rsidR="00A833E2" w:rsidRPr="000969F5" w:rsidTr="006A2336">
        <w:trPr>
          <w:trHeight w:val="3005"/>
          <w:jc w:val="center"/>
        </w:trPr>
        <w:tc>
          <w:tcPr>
            <w:tcW w:w="3402" w:type="dxa"/>
          </w:tcPr>
          <w:p w:rsidR="006E40DE" w:rsidRPr="000969F5" w:rsidRDefault="006E40DE" w:rsidP="006A2336">
            <w:pPr>
              <w:jc w:val="center"/>
              <w:rPr>
                <w:rFonts w:ascii="Sylfaen" w:hAnsi="Sylfaen"/>
                <w:bCs/>
                <w:sz w:val="22"/>
                <w:szCs w:val="22"/>
              </w:rPr>
            </w:pPr>
            <w:r w:rsidRPr="000969F5">
              <w:rPr>
                <w:rFonts w:ascii="Sylfaen" w:hAnsi="Sylfaen"/>
                <w:b/>
                <w:sz w:val="22"/>
                <w:szCs w:val="22"/>
              </w:rPr>
              <w:t>დამტკიცებულია</w:t>
            </w:r>
          </w:p>
          <w:p w:rsidR="006E40DE" w:rsidRPr="000969F5" w:rsidRDefault="006E40DE" w:rsidP="006A2336">
            <w:pPr>
              <w:jc w:val="center"/>
              <w:rPr>
                <w:rFonts w:ascii="Sylfaen" w:hAnsi="Sylfaen"/>
                <w:bCs/>
                <w:sz w:val="22"/>
                <w:szCs w:val="22"/>
              </w:rPr>
            </w:pPr>
          </w:p>
          <w:p w:rsidR="00797999" w:rsidRPr="000969F5" w:rsidRDefault="007C4432" w:rsidP="00800E5C">
            <w:pPr>
              <w:pBdr>
                <w:bottom w:val="single" w:sz="6" w:space="1" w:color="auto"/>
              </w:pBdr>
              <w:rPr>
                <w:rFonts w:ascii="Sylfaen" w:hAnsi="Sylfaen"/>
                <w:sz w:val="22"/>
                <w:szCs w:val="22"/>
              </w:rPr>
            </w:pPr>
            <w:r w:rsidRPr="000969F5">
              <w:rPr>
                <w:rFonts w:ascii="Sylfaen" w:hAnsi="Sylfaen"/>
                <w:sz w:val="22"/>
                <w:szCs w:val="22"/>
              </w:rPr>
              <w:t>შპს ,,ტექნო 2016”</w:t>
            </w:r>
            <w:r w:rsidR="00800E5C" w:rsidRPr="000969F5">
              <w:rPr>
                <w:rFonts w:ascii="Sylfaen" w:hAnsi="Sylfaen"/>
                <w:sz w:val="22"/>
                <w:szCs w:val="22"/>
                <w:lang w:val="ka-GE"/>
              </w:rPr>
              <w:t xml:space="preserve">-ის </w:t>
            </w:r>
          </w:p>
          <w:p w:rsidR="00800E5C" w:rsidRPr="000969F5" w:rsidRDefault="00800E5C" w:rsidP="00800E5C">
            <w:pPr>
              <w:pBdr>
                <w:bottom w:val="single" w:sz="6" w:space="1" w:color="auto"/>
              </w:pBdr>
              <w:rPr>
                <w:rFonts w:ascii="Sylfaen" w:hAnsi="Sylfaen"/>
                <w:sz w:val="22"/>
                <w:szCs w:val="22"/>
                <w:lang w:val="ka-GE"/>
              </w:rPr>
            </w:pPr>
            <w:r w:rsidRPr="000969F5">
              <w:rPr>
                <w:rFonts w:ascii="Sylfaen" w:hAnsi="Sylfaen"/>
                <w:sz w:val="22"/>
                <w:szCs w:val="22"/>
                <w:lang w:val="ka-GE"/>
              </w:rPr>
              <w:t>ხელმძღვანელი</w:t>
            </w:r>
          </w:p>
          <w:p w:rsidR="003D090D" w:rsidRPr="000969F5" w:rsidRDefault="003D090D" w:rsidP="006A2336">
            <w:pPr>
              <w:pBdr>
                <w:bottom w:val="single" w:sz="6" w:space="1" w:color="auto"/>
              </w:pBdr>
              <w:jc w:val="center"/>
              <w:rPr>
                <w:rFonts w:ascii="Sylfaen" w:hAnsi="Sylfaen"/>
                <w:sz w:val="22"/>
                <w:szCs w:val="22"/>
                <w:lang w:val="ka-GE"/>
              </w:rPr>
            </w:pPr>
          </w:p>
          <w:p w:rsidR="002B04DB" w:rsidRPr="000969F5" w:rsidRDefault="002B04DB" w:rsidP="006A2336">
            <w:pPr>
              <w:pBdr>
                <w:bottom w:val="single" w:sz="6" w:space="1" w:color="auto"/>
              </w:pBdr>
              <w:jc w:val="center"/>
              <w:rPr>
                <w:rFonts w:ascii="Sylfaen" w:hAnsi="Sylfaen"/>
                <w:sz w:val="22"/>
                <w:szCs w:val="22"/>
              </w:rPr>
            </w:pPr>
          </w:p>
          <w:p w:rsidR="00B27014" w:rsidRPr="000969F5" w:rsidRDefault="00B27014" w:rsidP="006A2336">
            <w:pPr>
              <w:pBdr>
                <w:bottom w:val="single" w:sz="6" w:space="1" w:color="auto"/>
              </w:pBdr>
              <w:jc w:val="center"/>
              <w:rPr>
                <w:rFonts w:ascii="Sylfaen" w:hAnsi="Sylfaen"/>
                <w:sz w:val="22"/>
                <w:szCs w:val="22"/>
              </w:rPr>
            </w:pPr>
          </w:p>
          <w:p w:rsidR="00DB48FC" w:rsidRPr="000969F5" w:rsidRDefault="00DB48FC" w:rsidP="006A2336">
            <w:pPr>
              <w:pBdr>
                <w:bottom w:val="single" w:sz="6" w:space="1" w:color="auto"/>
              </w:pBdr>
              <w:jc w:val="center"/>
              <w:rPr>
                <w:rFonts w:ascii="Sylfaen" w:hAnsi="Sylfaen"/>
                <w:sz w:val="22"/>
                <w:szCs w:val="22"/>
              </w:rPr>
            </w:pPr>
          </w:p>
          <w:p w:rsidR="00800E5C" w:rsidRPr="000969F5" w:rsidRDefault="00800E5C" w:rsidP="00800E5C">
            <w:pPr>
              <w:pBdr>
                <w:bottom w:val="single" w:sz="6" w:space="1" w:color="auto"/>
              </w:pBdr>
              <w:rPr>
                <w:rFonts w:ascii="Sylfaen" w:hAnsi="Sylfaen"/>
                <w:sz w:val="22"/>
                <w:szCs w:val="22"/>
              </w:rPr>
            </w:pPr>
          </w:p>
          <w:p w:rsidR="00856D22" w:rsidRPr="000969F5" w:rsidRDefault="00856D22" w:rsidP="00800E5C">
            <w:pPr>
              <w:pBdr>
                <w:bottom w:val="single" w:sz="6" w:space="1" w:color="auto"/>
              </w:pBdr>
              <w:rPr>
                <w:rFonts w:ascii="Sylfaen" w:hAnsi="Sylfaen"/>
                <w:sz w:val="22"/>
                <w:szCs w:val="22"/>
              </w:rPr>
            </w:pPr>
          </w:p>
          <w:p w:rsidR="00856D22" w:rsidRPr="000969F5" w:rsidRDefault="00856D22" w:rsidP="00800E5C">
            <w:pPr>
              <w:pBdr>
                <w:bottom w:val="single" w:sz="6" w:space="1" w:color="auto"/>
              </w:pBdr>
              <w:rPr>
                <w:rFonts w:ascii="Sylfaen" w:hAnsi="Sylfaen"/>
                <w:sz w:val="22"/>
                <w:szCs w:val="22"/>
              </w:rPr>
            </w:pPr>
          </w:p>
          <w:p w:rsidR="004F10CF" w:rsidRPr="000969F5" w:rsidRDefault="004F10CF" w:rsidP="006A2336">
            <w:pPr>
              <w:pBdr>
                <w:bottom w:val="single" w:sz="6" w:space="1" w:color="auto"/>
              </w:pBdr>
              <w:jc w:val="center"/>
              <w:rPr>
                <w:rFonts w:ascii="Sylfaen" w:hAnsi="Sylfaen"/>
                <w:sz w:val="22"/>
                <w:szCs w:val="22"/>
                <w:lang w:val="ka-GE"/>
              </w:rPr>
            </w:pPr>
          </w:p>
          <w:p w:rsidR="006E40DE" w:rsidRPr="000969F5" w:rsidRDefault="006E40DE" w:rsidP="006A2336">
            <w:pPr>
              <w:jc w:val="center"/>
              <w:rPr>
                <w:rFonts w:ascii="Sylfaen" w:hAnsi="Sylfaen"/>
                <w:sz w:val="22"/>
                <w:szCs w:val="22"/>
                <w:lang w:val="ka-GE"/>
              </w:rPr>
            </w:pPr>
          </w:p>
          <w:p w:rsidR="00BF0C69" w:rsidRPr="000969F5" w:rsidRDefault="00BF0C69" w:rsidP="006A2336">
            <w:pPr>
              <w:jc w:val="center"/>
              <w:rPr>
                <w:rFonts w:ascii="Sylfaen" w:hAnsi="Sylfaen"/>
                <w:bCs/>
                <w:sz w:val="22"/>
                <w:szCs w:val="22"/>
              </w:rPr>
            </w:pPr>
          </w:p>
          <w:p w:rsidR="00A833E2" w:rsidRPr="000969F5" w:rsidRDefault="006E40DE" w:rsidP="00E626A0">
            <w:pPr>
              <w:jc w:val="center"/>
              <w:rPr>
                <w:rFonts w:ascii="Sylfaen" w:hAnsi="Sylfaen"/>
                <w:sz w:val="22"/>
                <w:szCs w:val="22"/>
              </w:rPr>
            </w:pPr>
            <w:r w:rsidRPr="000969F5">
              <w:rPr>
                <w:rFonts w:ascii="Sylfaen" w:hAnsi="Sylfaen"/>
                <w:bCs/>
                <w:sz w:val="22"/>
                <w:szCs w:val="22"/>
              </w:rPr>
              <w:t>"_____" _______ 20</w:t>
            </w:r>
            <w:r w:rsidR="00E626A0" w:rsidRPr="000969F5">
              <w:rPr>
                <w:rFonts w:ascii="Sylfaen" w:hAnsi="Sylfaen"/>
                <w:bCs/>
                <w:sz w:val="22"/>
                <w:szCs w:val="22"/>
              </w:rPr>
              <w:t>20</w:t>
            </w:r>
            <w:r w:rsidR="00DB48FC" w:rsidRPr="000969F5">
              <w:rPr>
                <w:rFonts w:ascii="Sylfaen" w:hAnsi="Sylfaen"/>
                <w:bCs/>
                <w:sz w:val="22"/>
                <w:szCs w:val="22"/>
              </w:rPr>
              <w:t xml:space="preserve"> </w:t>
            </w:r>
            <w:r w:rsidRPr="000969F5">
              <w:rPr>
                <w:rFonts w:ascii="Sylfaen" w:hAnsi="Sylfaen"/>
                <w:bCs/>
                <w:sz w:val="22"/>
                <w:szCs w:val="22"/>
              </w:rPr>
              <w:t>წ</w:t>
            </w:r>
            <w:r w:rsidR="00A51EDD" w:rsidRPr="000969F5">
              <w:rPr>
                <w:rFonts w:ascii="Sylfaen" w:hAnsi="Sylfaen"/>
                <w:bCs/>
                <w:sz w:val="22"/>
                <w:szCs w:val="22"/>
              </w:rPr>
              <w:t>.</w:t>
            </w:r>
          </w:p>
        </w:tc>
        <w:tc>
          <w:tcPr>
            <w:tcW w:w="992" w:type="dxa"/>
          </w:tcPr>
          <w:p w:rsidR="00A833E2" w:rsidRPr="000969F5" w:rsidRDefault="00A833E2" w:rsidP="006A2336">
            <w:pPr>
              <w:jc w:val="center"/>
              <w:rPr>
                <w:rFonts w:ascii="Sylfaen" w:hAnsi="Sylfaen" w:cs="Sylfaen"/>
                <w:b/>
                <w:sz w:val="22"/>
                <w:szCs w:val="22"/>
                <w:lang w:val="ka-GE"/>
              </w:rPr>
            </w:pPr>
          </w:p>
        </w:tc>
        <w:tc>
          <w:tcPr>
            <w:tcW w:w="3969" w:type="dxa"/>
          </w:tcPr>
          <w:p w:rsidR="00A833E2" w:rsidRPr="000969F5" w:rsidRDefault="00A833E2" w:rsidP="006A2336">
            <w:pPr>
              <w:jc w:val="center"/>
              <w:rPr>
                <w:rFonts w:ascii="Sylfaen" w:hAnsi="Sylfaen"/>
                <w:b/>
                <w:sz w:val="22"/>
                <w:szCs w:val="22"/>
                <w:lang w:val="it-IT"/>
              </w:rPr>
            </w:pPr>
            <w:r w:rsidRPr="000969F5">
              <w:rPr>
                <w:rFonts w:ascii="Sylfaen" w:hAnsi="Sylfaen"/>
                <w:b/>
                <w:sz w:val="22"/>
                <w:szCs w:val="22"/>
                <w:lang w:val="it-IT"/>
              </w:rPr>
              <w:t>შეთანხმებულია</w:t>
            </w:r>
          </w:p>
          <w:p w:rsidR="00DB48FC" w:rsidRPr="000969F5" w:rsidRDefault="00DB48FC" w:rsidP="006A2336">
            <w:pPr>
              <w:jc w:val="center"/>
              <w:rPr>
                <w:rFonts w:ascii="Sylfaen" w:hAnsi="Sylfaen"/>
                <w:sz w:val="22"/>
                <w:szCs w:val="22"/>
              </w:rPr>
            </w:pPr>
          </w:p>
          <w:p w:rsidR="00EE537E" w:rsidRPr="000969F5" w:rsidRDefault="00EE537E" w:rsidP="00EE537E">
            <w:pPr>
              <w:rPr>
                <w:rFonts w:ascii="Sylfaen" w:hAnsi="Sylfaen"/>
                <w:sz w:val="22"/>
                <w:szCs w:val="22"/>
                <w:lang w:val="ka-GE"/>
              </w:rPr>
            </w:pPr>
            <w:r w:rsidRPr="000969F5">
              <w:rPr>
                <w:rFonts w:ascii="Sylfaen" w:hAnsi="Sylfaen" w:cs="Sylfaen"/>
                <w:sz w:val="22"/>
                <w:szCs w:val="22"/>
                <w:lang w:val="ka-GE" w:eastAsia="en-US"/>
              </w:rPr>
              <w:t>საქართველოს გარემოს დაცვისა და სოფლის მეურნეობის სამინისტროს  გარემოსდაცვითი შეფასების  დეპარტამენტი</w:t>
            </w:r>
          </w:p>
          <w:p w:rsidR="00202FEE" w:rsidRPr="000969F5" w:rsidRDefault="00202FEE" w:rsidP="006A2336">
            <w:pPr>
              <w:jc w:val="center"/>
              <w:rPr>
                <w:rFonts w:ascii="Sylfaen" w:hAnsi="Sylfaen"/>
                <w:sz w:val="22"/>
                <w:szCs w:val="22"/>
                <w:lang w:val="ka-GE"/>
              </w:rPr>
            </w:pPr>
          </w:p>
          <w:p w:rsidR="00202FEE" w:rsidRPr="000969F5" w:rsidRDefault="00202FEE" w:rsidP="006A2336">
            <w:pPr>
              <w:pBdr>
                <w:bottom w:val="single" w:sz="6" w:space="1" w:color="auto"/>
              </w:pBdr>
              <w:jc w:val="center"/>
              <w:rPr>
                <w:rFonts w:ascii="Sylfaen" w:hAnsi="Sylfaen"/>
                <w:sz w:val="22"/>
                <w:szCs w:val="22"/>
                <w:lang w:val="ka-GE"/>
              </w:rPr>
            </w:pPr>
          </w:p>
          <w:p w:rsidR="008B360B" w:rsidRPr="000969F5" w:rsidRDefault="008B360B" w:rsidP="006A2336">
            <w:pPr>
              <w:pBdr>
                <w:bottom w:val="single" w:sz="6" w:space="1" w:color="auto"/>
              </w:pBdr>
              <w:jc w:val="center"/>
              <w:rPr>
                <w:rFonts w:ascii="Sylfaen" w:hAnsi="Sylfaen"/>
                <w:sz w:val="22"/>
                <w:szCs w:val="22"/>
                <w:lang w:val="ka-GE"/>
              </w:rPr>
            </w:pPr>
          </w:p>
          <w:p w:rsidR="0036414D" w:rsidRPr="000969F5" w:rsidRDefault="0036414D" w:rsidP="006A2336">
            <w:pPr>
              <w:pBdr>
                <w:bottom w:val="single" w:sz="6" w:space="1" w:color="auto"/>
              </w:pBdr>
              <w:jc w:val="center"/>
              <w:rPr>
                <w:rFonts w:ascii="Sylfaen" w:hAnsi="Sylfaen"/>
                <w:sz w:val="22"/>
                <w:szCs w:val="22"/>
              </w:rPr>
            </w:pPr>
          </w:p>
          <w:p w:rsidR="00856D22" w:rsidRPr="000969F5" w:rsidRDefault="00856D22" w:rsidP="006A2336">
            <w:pPr>
              <w:pBdr>
                <w:bottom w:val="single" w:sz="6" w:space="1" w:color="auto"/>
              </w:pBdr>
              <w:jc w:val="center"/>
              <w:rPr>
                <w:rFonts w:ascii="Sylfaen" w:hAnsi="Sylfaen"/>
                <w:sz w:val="22"/>
                <w:szCs w:val="22"/>
              </w:rPr>
            </w:pPr>
          </w:p>
          <w:p w:rsidR="00856D22" w:rsidRPr="000969F5" w:rsidRDefault="00856D22" w:rsidP="006A2336">
            <w:pPr>
              <w:pBdr>
                <w:bottom w:val="single" w:sz="6" w:space="1" w:color="auto"/>
              </w:pBdr>
              <w:jc w:val="center"/>
              <w:rPr>
                <w:rFonts w:ascii="Sylfaen" w:hAnsi="Sylfaen"/>
                <w:sz w:val="22"/>
                <w:szCs w:val="22"/>
              </w:rPr>
            </w:pPr>
          </w:p>
          <w:p w:rsidR="00202FEE" w:rsidRPr="000969F5" w:rsidRDefault="00202FEE" w:rsidP="006A2336">
            <w:pPr>
              <w:jc w:val="center"/>
              <w:rPr>
                <w:rFonts w:ascii="Sylfaen" w:hAnsi="Sylfaen"/>
                <w:sz w:val="22"/>
                <w:szCs w:val="22"/>
                <w:lang w:val="ka-GE"/>
              </w:rPr>
            </w:pPr>
          </w:p>
          <w:p w:rsidR="00202FEE" w:rsidRPr="000969F5" w:rsidRDefault="00202FEE" w:rsidP="006A2336">
            <w:pPr>
              <w:jc w:val="center"/>
              <w:rPr>
                <w:rFonts w:ascii="Sylfaen" w:hAnsi="Sylfaen"/>
                <w:sz w:val="22"/>
                <w:szCs w:val="22"/>
                <w:lang w:val="de-DE"/>
              </w:rPr>
            </w:pPr>
          </w:p>
          <w:p w:rsidR="00A833E2" w:rsidRPr="000969F5" w:rsidRDefault="00202FEE" w:rsidP="00E626A0">
            <w:pPr>
              <w:jc w:val="center"/>
              <w:rPr>
                <w:rFonts w:ascii="Sylfaen" w:hAnsi="Sylfaen"/>
                <w:b/>
                <w:sz w:val="22"/>
                <w:szCs w:val="22"/>
              </w:rPr>
            </w:pPr>
            <w:r w:rsidRPr="000969F5">
              <w:rPr>
                <w:rFonts w:ascii="Sylfaen" w:hAnsi="Sylfaen"/>
                <w:sz w:val="22"/>
                <w:szCs w:val="22"/>
              </w:rPr>
              <w:t>"_____" ________ 20</w:t>
            </w:r>
            <w:r w:rsidR="00E626A0" w:rsidRPr="000969F5">
              <w:rPr>
                <w:rFonts w:ascii="Sylfaen" w:hAnsi="Sylfaen"/>
                <w:sz w:val="22"/>
                <w:szCs w:val="22"/>
              </w:rPr>
              <w:t>20</w:t>
            </w:r>
            <w:r w:rsidRPr="000969F5">
              <w:rPr>
                <w:rFonts w:ascii="Sylfaen" w:hAnsi="Sylfaen"/>
                <w:sz w:val="22"/>
                <w:szCs w:val="22"/>
              </w:rPr>
              <w:t xml:space="preserve"> წ</w:t>
            </w:r>
            <w:r w:rsidR="00A51EDD" w:rsidRPr="000969F5">
              <w:rPr>
                <w:rFonts w:ascii="Sylfaen" w:hAnsi="Sylfaen"/>
                <w:sz w:val="22"/>
                <w:szCs w:val="22"/>
              </w:rPr>
              <w:t>.</w:t>
            </w:r>
          </w:p>
        </w:tc>
      </w:tr>
    </w:tbl>
    <w:p w:rsidR="002E4741" w:rsidRPr="000969F5" w:rsidRDefault="002E4741" w:rsidP="006D2AD5">
      <w:pPr>
        <w:jc w:val="center"/>
        <w:rPr>
          <w:rFonts w:ascii="Sylfaen" w:hAnsi="Sylfaen"/>
          <w:b/>
          <w:sz w:val="22"/>
          <w:szCs w:val="22"/>
        </w:rPr>
      </w:pPr>
    </w:p>
    <w:p w:rsidR="009F3D19" w:rsidRPr="000969F5" w:rsidRDefault="009F3D19" w:rsidP="009F3D19">
      <w:pPr>
        <w:jc w:val="center"/>
        <w:rPr>
          <w:rFonts w:ascii="Sylfaen" w:hAnsi="Sylfaen"/>
          <w:b/>
          <w:sz w:val="24"/>
          <w:szCs w:val="24"/>
          <w:lang w:val="ka-GE"/>
        </w:rPr>
      </w:pPr>
    </w:p>
    <w:p w:rsidR="009F3D19" w:rsidRPr="000969F5" w:rsidRDefault="009F3D19" w:rsidP="009F3D19">
      <w:pPr>
        <w:jc w:val="center"/>
        <w:rPr>
          <w:rFonts w:ascii="Sylfaen" w:hAnsi="Sylfaen"/>
          <w:b/>
          <w:sz w:val="24"/>
          <w:szCs w:val="24"/>
          <w:lang w:val="ka-GE"/>
        </w:rPr>
      </w:pPr>
    </w:p>
    <w:p w:rsidR="00F75579" w:rsidRPr="000969F5" w:rsidRDefault="00F75579" w:rsidP="009F3D19">
      <w:pPr>
        <w:jc w:val="center"/>
        <w:rPr>
          <w:rFonts w:ascii="Sylfaen" w:hAnsi="Sylfaen"/>
          <w:b/>
          <w:sz w:val="24"/>
          <w:szCs w:val="24"/>
          <w:lang w:val="ka-GE"/>
        </w:rPr>
      </w:pPr>
    </w:p>
    <w:p w:rsidR="00797999" w:rsidRPr="000969F5" w:rsidRDefault="007C4432" w:rsidP="007D039D">
      <w:pPr>
        <w:jc w:val="center"/>
        <w:rPr>
          <w:rFonts w:ascii="Sylfaen" w:hAnsi="Sylfaen"/>
          <w:b/>
          <w:sz w:val="28"/>
          <w:szCs w:val="28"/>
          <w:lang w:val="ka-GE"/>
        </w:rPr>
      </w:pPr>
      <w:r w:rsidRPr="000969F5">
        <w:rPr>
          <w:rFonts w:ascii="Sylfaen" w:hAnsi="Sylfaen"/>
          <w:b/>
          <w:sz w:val="28"/>
          <w:szCs w:val="28"/>
          <w:lang w:val="ka-GE"/>
        </w:rPr>
        <w:t>შპს ,,ტექნო 2016”</w:t>
      </w:r>
    </w:p>
    <w:p w:rsidR="007C4432" w:rsidRPr="000969F5" w:rsidRDefault="007C4432" w:rsidP="007D039D">
      <w:pPr>
        <w:jc w:val="center"/>
        <w:rPr>
          <w:rFonts w:ascii="Sylfaen" w:hAnsi="Sylfaen"/>
          <w:b/>
          <w:sz w:val="28"/>
          <w:szCs w:val="28"/>
        </w:rPr>
      </w:pPr>
    </w:p>
    <w:p w:rsidR="00B45D4F" w:rsidRPr="000969F5" w:rsidRDefault="00797999" w:rsidP="00797999">
      <w:pPr>
        <w:jc w:val="center"/>
        <w:rPr>
          <w:rFonts w:ascii="Sylfaen" w:hAnsi="Sylfaen"/>
          <w:b/>
          <w:sz w:val="28"/>
          <w:szCs w:val="28"/>
        </w:rPr>
      </w:pPr>
      <w:r w:rsidRPr="000969F5">
        <w:rPr>
          <w:rFonts w:ascii="Sylfaen" w:hAnsi="Sylfaen"/>
          <w:b/>
          <w:sz w:val="28"/>
          <w:szCs w:val="28"/>
          <w:lang w:val="ka-GE"/>
        </w:rPr>
        <w:t xml:space="preserve">მანგანუმის მადნის </w:t>
      </w:r>
      <w:r w:rsidR="000969F5" w:rsidRPr="000969F5">
        <w:rPr>
          <w:rFonts w:ascii="Sylfaen" w:hAnsi="Sylfaen"/>
          <w:b/>
          <w:sz w:val="28"/>
          <w:szCs w:val="28"/>
          <w:lang w:val="ka-GE"/>
        </w:rPr>
        <w:t>გამამდიდრებელი საწარმო</w:t>
      </w:r>
    </w:p>
    <w:p w:rsidR="00797999" w:rsidRPr="000969F5" w:rsidRDefault="00797999" w:rsidP="00B45D4F">
      <w:pPr>
        <w:rPr>
          <w:rFonts w:ascii="Sylfaen" w:hAnsi="Sylfaen"/>
          <w:b/>
          <w:sz w:val="28"/>
          <w:szCs w:val="28"/>
        </w:rPr>
      </w:pPr>
    </w:p>
    <w:p w:rsidR="002E4741" w:rsidRPr="000969F5" w:rsidRDefault="002E4741" w:rsidP="00E466A4">
      <w:pPr>
        <w:jc w:val="center"/>
        <w:rPr>
          <w:rFonts w:ascii="Sylfaen" w:hAnsi="Sylfaen"/>
          <w:b/>
          <w:sz w:val="28"/>
          <w:szCs w:val="28"/>
          <w:lang w:val="ka-GE"/>
        </w:rPr>
      </w:pPr>
      <w:r w:rsidRPr="000969F5">
        <w:rPr>
          <w:rFonts w:ascii="Sylfaen" w:hAnsi="Sylfaen"/>
          <w:b/>
          <w:sz w:val="28"/>
          <w:szCs w:val="28"/>
          <w:lang w:val="ka-GE"/>
        </w:rPr>
        <w:t xml:space="preserve">ატმოსფერულ ჰაერში </w:t>
      </w:r>
      <w:r w:rsidR="00B578F6" w:rsidRPr="000969F5">
        <w:rPr>
          <w:rFonts w:ascii="Sylfaen" w:hAnsi="Sylfaen"/>
          <w:b/>
          <w:sz w:val="28"/>
          <w:szCs w:val="28"/>
          <w:lang w:val="ka-GE"/>
        </w:rPr>
        <w:t>მავნე ნივთიერებათა</w:t>
      </w:r>
    </w:p>
    <w:p w:rsidR="00EE729F" w:rsidRPr="000969F5" w:rsidRDefault="00B578F6" w:rsidP="00E466A4">
      <w:pPr>
        <w:jc w:val="center"/>
        <w:rPr>
          <w:rFonts w:ascii="Sylfaen" w:hAnsi="Sylfaen"/>
          <w:b/>
          <w:sz w:val="28"/>
          <w:szCs w:val="28"/>
          <w:lang w:val="ka-GE"/>
        </w:rPr>
      </w:pPr>
      <w:r w:rsidRPr="000969F5">
        <w:rPr>
          <w:rFonts w:ascii="Sylfaen" w:hAnsi="Sylfaen"/>
          <w:b/>
          <w:sz w:val="28"/>
          <w:szCs w:val="28"/>
          <w:lang w:val="ka-GE"/>
        </w:rPr>
        <w:t xml:space="preserve"> ზღვრულად დასაშვები გაფრქვევის </w:t>
      </w:r>
    </w:p>
    <w:p w:rsidR="00480BB8" w:rsidRPr="000969F5" w:rsidRDefault="00B578F6" w:rsidP="00E466A4">
      <w:pPr>
        <w:jc w:val="center"/>
        <w:rPr>
          <w:rFonts w:ascii="Sylfaen" w:hAnsi="Sylfaen"/>
          <w:b/>
          <w:sz w:val="28"/>
          <w:szCs w:val="28"/>
          <w:lang w:val="ka-GE"/>
        </w:rPr>
      </w:pPr>
      <w:r w:rsidRPr="000969F5">
        <w:rPr>
          <w:rFonts w:ascii="Sylfaen" w:hAnsi="Sylfaen"/>
          <w:b/>
          <w:sz w:val="28"/>
          <w:szCs w:val="28"/>
          <w:lang w:val="ka-GE"/>
        </w:rPr>
        <w:t>ნორმების პროექტი</w:t>
      </w:r>
    </w:p>
    <w:p w:rsidR="006D2AD5" w:rsidRPr="000969F5" w:rsidRDefault="006D2AD5" w:rsidP="00E466A4">
      <w:pPr>
        <w:jc w:val="center"/>
        <w:rPr>
          <w:rFonts w:ascii="AcadMtavr" w:hAnsi="AcadMtavr"/>
          <w:sz w:val="22"/>
          <w:szCs w:val="22"/>
          <w:lang w:val="ka-GE"/>
        </w:rPr>
      </w:pPr>
    </w:p>
    <w:p w:rsidR="00F75579" w:rsidRPr="000969F5" w:rsidRDefault="00F75579" w:rsidP="00E466A4">
      <w:pPr>
        <w:jc w:val="center"/>
        <w:rPr>
          <w:rFonts w:ascii="Sylfaen" w:hAnsi="Sylfaen"/>
          <w:b/>
          <w:sz w:val="22"/>
          <w:szCs w:val="22"/>
          <w:lang w:val="ka-GE"/>
        </w:rPr>
      </w:pPr>
    </w:p>
    <w:p w:rsidR="002B0AA8" w:rsidRPr="000969F5" w:rsidRDefault="002B0AA8" w:rsidP="00E466A4">
      <w:pPr>
        <w:jc w:val="center"/>
        <w:rPr>
          <w:rFonts w:ascii="Sylfaen" w:hAnsi="Sylfaen"/>
          <w:b/>
          <w:sz w:val="22"/>
          <w:szCs w:val="22"/>
          <w:lang w:val="ka-GE"/>
        </w:rPr>
      </w:pPr>
    </w:p>
    <w:p w:rsidR="00E76769" w:rsidRPr="000969F5" w:rsidRDefault="00E76769" w:rsidP="00E466A4">
      <w:pPr>
        <w:jc w:val="center"/>
        <w:rPr>
          <w:rFonts w:ascii="Sylfaen" w:hAnsi="Sylfaen"/>
          <w:b/>
          <w:sz w:val="22"/>
          <w:szCs w:val="22"/>
          <w:lang w:val="ka-GE"/>
        </w:rPr>
      </w:pPr>
    </w:p>
    <w:p w:rsidR="00DB2775" w:rsidRPr="000969F5" w:rsidRDefault="00DB2775" w:rsidP="00856D22">
      <w:pPr>
        <w:rPr>
          <w:rFonts w:ascii="Sylfaen" w:hAnsi="Sylfaen"/>
          <w:b/>
          <w:sz w:val="22"/>
          <w:szCs w:val="22"/>
          <w:lang w:val="ka-GE"/>
        </w:rPr>
      </w:pPr>
    </w:p>
    <w:p w:rsidR="00DB2775" w:rsidRPr="000969F5" w:rsidRDefault="00DB2775" w:rsidP="00DB2775">
      <w:pPr>
        <w:jc w:val="center"/>
        <w:rPr>
          <w:rFonts w:ascii="Sylfaen" w:hAnsi="Sylfaen"/>
          <w:b/>
          <w:bCs/>
          <w:lang w:val="ka-GE"/>
        </w:rPr>
      </w:pPr>
      <w:r w:rsidRPr="000969F5">
        <w:rPr>
          <w:rFonts w:ascii="Sylfaen" w:hAnsi="Sylfaen"/>
          <w:b/>
          <w:bCs/>
          <w:lang w:val="ka-GE"/>
        </w:rPr>
        <w:t xml:space="preserve">შემსრულებელი: </w:t>
      </w:r>
    </w:p>
    <w:p w:rsidR="00DB2775" w:rsidRPr="000969F5" w:rsidRDefault="00DB2775" w:rsidP="00DB2775">
      <w:pPr>
        <w:jc w:val="center"/>
        <w:rPr>
          <w:rFonts w:ascii="Sylfaen" w:hAnsi="Sylfaen"/>
          <w:b/>
          <w:bCs/>
          <w:lang w:val="ka-GE"/>
        </w:rPr>
      </w:pPr>
    </w:p>
    <w:p w:rsidR="00DB2775" w:rsidRPr="000969F5" w:rsidRDefault="00DB2775" w:rsidP="00DB2775">
      <w:pPr>
        <w:jc w:val="center"/>
        <w:rPr>
          <w:rFonts w:ascii="Sylfaen" w:hAnsi="Sylfaen"/>
          <w:b/>
          <w:bCs/>
          <w:lang w:val="ka-GE"/>
        </w:rPr>
      </w:pPr>
      <w:r w:rsidRPr="000969F5">
        <w:rPr>
          <w:rFonts w:ascii="Sylfaen" w:hAnsi="Sylfaen"/>
          <w:b/>
          <w:bCs/>
          <w:lang w:val="ka-GE"/>
        </w:rPr>
        <w:t xml:space="preserve">შპს “გამა კონსალტინგი” </w:t>
      </w:r>
    </w:p>
    <w:p w:rsidR="00DB2775" w:rsidRPr="000969F5" w:rsidRDefault="00DB2775" w:rsidP="00DB2775">
      <w:pPr>
        <w:jc w:val="center"/>
        <w:rPr>
          <w:rFonts w:ascii="Sylfaen" w:hAnsi="Sylfaen"/>
          <w:b/>
          <w:bCs/>
          <w:lang w:val="ka-GE"/>
        </w:rPr>
      </w:pPr>
    </w:p>
    <w:p w:rsidR="00DB2775" w:rsidRPr="000969F5" w:rsidRDefault="00DB2775" w:rsidP="00DB2775">
      <w:pPr>
        <w:jc w:val="center"/>
        <w:rPr>
          <w:rFonts w:ascii="Sylfaen" w:hAnsi="Sylfaen"/>
          <w:b/>
          <w:bCs/>
          <w:lang w:val="ka-GE"/>
        </w:rPr>
      </w:pPr>
    </w:p>
    <w:p w:rsidR="00DB2775" w:rsidRPr="000969F5" w:rsidRDefault="00800E5C" w:rsidP="00DB2775">
      <w:pPr>
        <w:jc w:val="center"/>
        <w:rPr>
          <w:rFonts w:ascii="Sylfaen" w:hAnsi="Sylfaen"/>
          <w:b/>
          <w:bCs/>
          <w:lang w:val="ka-GE"/>
        </w:rPr>
      </w:pPr>
      <w:r w:rsidRPr="000969F5">
        <w:rPr>
          <w:rFonts w:ascii="Sylfaen" w:hAnsi="Sylfaen"/>
          <w:b/>
          <w:bCs/>
          <w:lang w:val="ka-GE"/>
        </w:rPr>
        <w:t xml:space="preserve">                </w:t>
      </w:r>
      <w:r w:rsidR="00DB2775" w:rsidRPr="000969F5">
        <w:rPr>
          <w:rFonts w:ascii="Sylfaen" w:hAnsi="Sylfaen"/>
          <w:b/>
          <w:bCs/>
          <w:lang w:val="ka-GE"/>
        </w:rPr>
        <w:t xml:space="preserve">დირექტორი                    </w:t>
      </w:r>
      <w:r w:rsidRPr="000969F5">
        <w:rPr>
          <w:rFonts w:ascii="Sylfaen" w:hAnsi="Sylfaen"/>
          <w:b/>
          <w:bCs/>
          <w:lang w:val="ka-GE"/>
        </w:rPr>
        <w:t xml:space="preserve">   </w:t>
      </w:r>
      <w:r w:rsidR="00DB2775" w:rsidRPr="000969F5">
        <w:rPr>
          <w:rFonts w:ascii="Sylfaen" w:hAnsi="Sylfaen"/>
          <w:b/>
          <w:bCs/>
          <w:lang w:val="ka-GE"/>
        </w:rPr>
        <w:t xml:space="preserve">    </w:t>
      </w:r>
      <w:r w:rsidRPr="000969F5">
        <w:rPr>
          <w:rFonts w:ascii="Sylfaen" w:hAnsi="Sylfaen"/>
          <w:b/>
          <w:bCs/>
          <w:sz w:val="22"/>
          <w:szCs w:val="22"/>
          <w:lang w:val="ka-GE"/>
        </w:rPr>
        <w:t>ზ. მგალობლიშვილი</w:t>
      </w:r>
    </w:p>
    <w:p w:rsidR="00DB2775" w:rsidRPr="000969F5" w:rsidRDefault="00DB2775" w:rsidP="00DB2775">
      <w:pPr>
        <w:jc w:val="center"/>
        <w:rPr>
          <w:rFonts w:ascii="Sylfaen" w:hAnsi="Sylfaen"/>
          <w:b/>
          <w:sz w:val="22"/>
          <w:szCs w:val="22"/>
          <w:lang w:val="ka-GE"/>
        </w:rPr>
      </w:pPr>
    </w:p>
    <w:p w:rsidR="0052724D" w:rsidRDefault="0052724D" w:rsidP="0085314A">
      <w:pPr>
        <w:jc w:val="center"/>
        <w:rPr>
          <w:rFonts w:ascii="Sylfaen" w:hAnsi="Sylfaen"/>
          <w:b/>
          <w:lang w:val="ka-GE"/>
        </w:rPr>
      </w:pPr>
    </w:p>
    <w:p w:rsidR="0085314A" w:rsidRPr="000969F5" w:rsidRDefault="0085314A" w:rsidP="0085314A">
      <w:pPr>
        <w:jc w:val="center"/>
        <w:rPr>
          <w:rFonts w:ascii="Sylfaen" w:hAnsi="Sylfaen"/>
          <w:b/>
          <w:lang w:val="ka-GE"/>
        </w:rPr>
      </w:pPr>
    </w:p>
    <w:p w:rsidR="00F75579" w:rsidRDefault="00F75579" w:rsidP="0085314A">
      <w:pPr>
        <w:jc w:val="center"/>
        <w:rPr>
          <w:rFonts w:ascii="Sylfaen" w:hAnsi="Sylfaen"/>
          <w:b/>
          <w:lang w:val="ka-GE"/>
        </w:rPr>
      </w:pPr>
    </w:p>
    <w:p w:rsidR="0085314A" w:rsidRPr="000969F5" w:rsidRDefault="0085314A" w:rsidP="0085314A">
      <w:pPr>
        <w:jc w:val="center"/>
        <w:rPr>
          <w:rFonts w:ascii="Sylfaen" w:hAnsi="Sylfaen"/>
          <w:b/>
          <w:lang w:val="ka-GE"/>
        </w:rPr>
      </w:pPr>
    </w:p>
    <w:p w:rsidR="00DB48FC" w:rsidRPr="000969F5" w:rsidRDefault="00DB48FC" w:rsidP="00C0473C">
      <w:pPr>
        <w:jc w:val="center"/>
        <w:rPr>
          <w:rFonts w:ascii="Sylfaen" w:hAnsi="Sylfaen"/>
          <w:b/>
          <w:lang w:val="gl-ES"/>
        </w:rPr>
      </w:pPr>
    </w:p>
    <w:p w:rsidR="00C0473C" w:rsidRPr="000969F5" w:rsidRDefault="00C0473C" w:rsidP="00C0473C">
      <w:pPr>
        <w:jc w:val="center"/>
        <w:rPr>
          <w:rFonts w:ascii="Sylfaen" w:hAnsi="Sylfaen"/>
          <w:b/>
          <w:lang w:val="ka-GE"/>
        </w:rPr>
      </w:pPr>
      <w:r w:rsidRPr="000969F5">
        <w:rPr>
          <w:rFonts w:ascii="Sylfaen" w:hAnsi="Sylfaen"/>
          <w:b/>
          <w:lang w:val="gl-ES"/>
        </w:rPr>
        <w:t>თბილისი 20</w:t>
      </w:r>
      <w:r w:rsidR="007C4432" w:rsidRPr="000969F5">
        <w:rPr>
          <w:rFonts w:ascii="Sylfaen" w:hAnsi="Sylfaen"/>
          <w:b/>
          <w:lang w:val="ka-GE"/>
        </w:rPr>
        <w:t>20</w:t>
      </w:r>
    </w:p>
    <w:p w:rsidR="00C0473C" w:rsidRPr="00794659" w:rsidRDefault="00204D0C" w:rsidP="00C0473C">
      <w:pPr>
        <w:jc w:val="center"/>
        <w:rPr>
          <w:rFonts w:ascii="Sylfaen" w:hAnsi="Sylfaen"/>
          <w:b/>
          <w:color w:val="FF0000"/>
          <w:sz w:val="22"/>
          <w:szCs w:val="22"/>
          <w:lang w:val="gl-ES"/>
        </w:rPr>
      </w:pPr>
      <w:r>
        <w:rPr>
          <w:rFonts w:ascii="Sylfaen" w:hAnsi="Sylfaen"/>
          <w:b/>
          <w:noProof/>
          <w:color w:val="FF0000"/>
          <w:sz w:val="22"/>
          <w:szCs w:val="22"/>
          <w:lang w:val="ru-RU"/>
        </w:rPr>
        <w:pict>
          <v:line id="Line 643" o:spid="_x0000_s1026" style="position:absolute;left:0;text-align:left;z-index:251816960;visibility:visible;mso-wrap-distance-top:-3e-5mm;mso-wrap-distance-bottom:-3e-5mm" from="16.05pt,6.85pt" to="484.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" strokeweight="4.5pt">
            <v:stroke linestyle="thinThick"/>
          </v:line>
        </w:pict>
      </w:r>
    </w:p>
    <w:p w:rsidR="007C4432" w:rsidRPr="00DC0943" w:rsidRDefault="007C4432" w:rsidP="007C4432">
      <w:pPr>
        <w:autoSpaceDE w:val="0"/>
        <w:autoSpaceDN w:val="0"/>
        <w:adjustRightInd w:val="0"/>
        <w:jc w:val="center"/>
        <w:rPr>
          <w:rFonts w:ascii="Sylfaen" w:hAnsi="Sylfaen" w:cs="Arial"/>
          <w:b/>
          <w:lang w:val="ka-GE"/>
        </w:rPr>
      </w:pPr>
      <w:r w:rsidRPr="00DC0943">
        <w:rPr>
          <w:rFonts w:ascii="Sylfaen" w:hAnsi="Sylfaen" w:cs="Arial"/>
          <w:b/>
          <w:lang w:val="ka-GE"/>
        </w:rPr>
        <w:t>“Gamma Consulting” Ltd 19</w:t>
      </w:r>
      <w:r w:rsidRPr="00DC0943">
        <w:rPr>
          <w:rFonts w:ascii="Sylfaen" w:hAnsi="Sylfaen" w:cs="Arial"/>
          <w:b/>
          <w:vertAlign w:val="superscript"/>
          <w:lang w:val="ka-GE"/>
        </w:rPr>
        <w:t>d</w:t>
      </w:r>
      <w:r w:rsidRPr="00DC0943">
        <w:rPr>
          <w:rFonts w:ascii="Sylfaen" w:hAnsi="Sylfaen" w:cs="Arial"/>
          <w:b/>
          <w:lang w:val="ka-GE"/>
        </w:rPr>
        <w:t xml:space="preserve"> D. Guramishvili av. 0192 Tbilisi, Georgia</w:t>
      </w:r>
    </w:p>
    <w:p w:rsidR="007C4432" w:rsidRPr="00DC0943" w:rsidRDefault="007C4432" w:rsidP="007C4432">
      <w:pPr>
        <w:autoSpaceDE w:val="0"/>
        <w:autoSpaceDN w:val="0"/>
        <w:adjustRightInd w:val="0"/>
        <w:jc w:val="center"/>
        <w:rPr>
          <w:rFonts w:ascii="Sylfaen" w:hAnsi="Sylfaen" w:cs="Arial"/>
          <w:b/>
          <w:lang w:val="ka-GE"/>
        </w:rPr>
      </w:pPr>
      <w:r w:rsidRPr="00DC0943">
        <w:rPr>
          <w:rFonts w:ascii="Sylfaen" w:hAnsi="Sylfaen" w:cs="Arial"/>
          <w:b/>
          <w:lang w:val="ka-GE"/>
        </w:rPr>
        <w:t>tel: +(995 32) 260 44 33; 260 15 27 E-mail: v.gvakharia@gamma.ge; gamma@gamma.ge</w:t>
      </w:r>
    </w:p>
    <w:p w:rsidR="007C4432" w:rsidRPr="00DC0943" w:rsidRDefault="007C4432" w:rsidP="007C4432">
      <w:pPr>
        <w:jc w:val="center"/>
        <w:rPr>
          <w:rFonts w:ascii="Sylfaen" w:hAnsi="Sylfaen"/>
          <w:b/>
          <w:sz w:val="22"/>
          <w:szCs w:val="22"/>
          <w:lang w:val="ka-GE"/>
        </w:rPr>
        <w:sectPr w:rsidR="007C4432" w:rsidRPr="00DC0943" w:rsidSect="001502D9">
          <w:headerReference w:type="even" r:id="rId8"/>
          <w:footerReference w:type="even" r:id="rId9"/>
          <w:footerReference w:type="default" r:id="rId10"/>
          <w:footerReference w:type="first" r:id="rId11"/>
          <w:pgSz w:w="11906" w:h="16838"/>
          <w:pgMar w:top="1134" w:right="1133" w:bottom="1134" w:left="1134" w:header="708" w:footer="708" w:gutter="0"/>
          <w:cols w:space="708"/>
          <w:docGrid w:linePitch="360"/>
        </w:sectPr>
      </w:pPr>
      <w:r w:rsidRPr="00DC0943">
        <w:rPr>
          <w:rFonts w:ascii="Sylfaen" w:hAnsi="Sylfaen" w:cs="Arial"/>
          <w:b/>
          <w:lang w:val="ka-GE"/>
        </w:rPr>
        <w:t>www.gamma.ge; www.facebook.com/gammaconsultingGeorgia</w:t>
      </w:r>
      <w:bookmarkStart w:id="0" w:name="_GoBack"/>
      <w:bookmarkEnd w:id="0"/>
    </w:p>
    <w:p w:rsidR="006418EF" w:rsidRPr="007C4432" w:rsidRDefault="006418EF" w:rsidP="00DB48FC">
      <w:pPr>
        <w:pStyle w:val="Heading"/>
        <w:jc w:val="center"/>
        <w:rPr>
          <w:rFonts w:ascii="Sylfaen" w:hAnsi="Sylfaen"/>
          <w:lang w:val="ka-GE"/>
        </w:rPr>
      </w:pPr>
      <w:r w:rsidRPr="007C4432">
        <w:rPr>
          <w:rFonts w:ascii="Sylfaen" w:hAnsi="Sylfaen" w:cs="Sylfaen"/>
          <w:lang w:val="ka-GE"/>
        </w:rPr>
        <w:lastRenderedPageBreak/>
        <w:t>ა</w:t>
      </w:r>
      <w:r w:rsidRPr="007C4432">
        <w:rPr>
          <w:rFonts w:ascii="Sylfaen" w:hAnsi="Sylfaen"/>
          <w:lang w:val="ka-GE"/>
        </w:rPr>
        <w:t xml:space="preserve"> </w:t>
      </w:r>
      <w:r w:rsidRPr="007C4432">
        <w:rPr>
          <w:rFonts w:ascii="Sylfaen" w:hAnsi="Sylfaen" w:cs="Sylfaen"/>
          <w:lang w:val="ka-GE"/>
        </w:rPr>
        <w:t>ნ</w:t>
      </w:r>
      <w:r w:rsidRPr="007C4432">
        <w:rPr>
          <w:rFonts w:ascii="Sylfaen" w:hAnsi="Sylfaen"/>
          <w:lang w:val="ka-GE"/>
        </w:rPr>
        <w:t xml:space="preserve"> </w:t>
      </w:r>
      <w:r w:rsidRPr="007C4432">
        <w:rPr>
          <w:rFonts w:ascii="Sylfaen" w:hAnsi="Sylfaen" w:cs="Sylfaen"/>
          <w:lang w:val="ka-GE"/>
        </w:rPr>
        <w:t>ო</w:t>
      </w:r>
      <w:r w:rsidRPr="007C4432">
        <w:rPr>
          <w:rFonts w:ascii="Sylfaen" w:hAnsi="Sylfaen"/>
          <w:lang w:val="ka-GE"/>
        </w:rPr>
        <w:t xml:space="preserve"> </w:t>
      </w:r>
      <w:r w:rsidRPr="007C4432">
        <w:rPr>
          <w:rFonts w:ascii="Sylfaen" w:hAnsi="Sylfaen" w:cs="Sylfaen"/>
          <w:lang w:val="ka-GE"/>
        </w:rPr>
        <w:t>ტ</w:t>
      </w:r>
      <w:r w:rsidRPr="007C4432">
        <w:rPr>
          <w:rFonts w:ascii="Sylfaen" w:hAnsi="Sylfaen"/>
          <w:lang w:val="ka-GE"/>
        </w:rPr>
        <w:t xml:space="preserve"> </w:t>
      </w:r>
      <w:r w:rsidRPr="007C4432">
        <w:rPr>
          <w:rFonts w:ascii="Sylfaen" w:hAnsi="Sylfaen" w:cs="Sylfaen"/>
          <w:lang w:val="ka-GE"/>
        </w:rPr>
        <w:t>ა</w:t>
      </w:r>
      <w:r w:rsidRPr="007C4432">
        <w:rPr>
          <w:rFonts w:ascii="Sylfaen" w:hAnsi="Sylfaen"/>
          <w:lang w:val="ka-GE"/>
        </w:rPr>
        <w:t xml:space="preserve"> </w:t>
      </w:r>
      <w:r w:rsidRPr="007C4432">
        <w:rPr>
          <w:rFonts w:ascii="Sylfaen" w:hAnsi="Sylfaen" w:cs="Sylfaen"/>
          <w:lang w:val="ka-GE"/>
        </w:rPr>
        <w:t>ც</w:t>
      </w:r>
      <w:r w:rsidRPr="007C4432">
        <w:rPr>
          <w:rFonts w:ascii="Sylfaen" w:hAnsi="Sylfaen"/>
          <w:lang w:val="ka-GE"/>
        </w:rPr>
        <w:t xml:space="preserve"> </w:t>
      </w:r>
      <w:r w:rsidRPr="007C4432">
        <w:rPr>
          <w:rFonts w:ascii="Sylfaen" w:hAnsi="Sylfaen" w:cs="Sylfaen"/>
          <w:lang w:val="ka-GE"/>
        </w:rPr>
        <w:t>ი</w:t>
      </w:r>
      <w:r w:rsidRPr="007C4432">
        <w:rPr>
          <w:rFonts w:ascii="Sylfaen" w:hAnsi="Sylfaen"/>
          <w:lang w:val="ka-GE"/>
        </w:rPr>
        <w:t xml:space="preserve"> </w:t>
      </w:r>
      <w:r w:rsidRPr="007C4432">
        <w:rPr>
          <w:rFonts w:ascii="Sylfaen" w:hAnsi="Sylfaen" w:cs="Sylfaen"/>
          <w:lang w:val="ka-GE"/>
        </w:rPr>
        <w:t>ა</w:t>
      </w:r>
    </w:p>
    <w:p w:rsidR="006418EF" w:rsidRPr="007C4432" w:rsidRDefault="006418EF" w:rsidP="006D2AD5">
      <w:pPr>
        <w:pStyle w:val="BodyText"/>
        <w:jc w:val="center"/>
        <w:rPr>
          <w:rFonts w:ascii="Sylfaen" w:hAnsi="Sylfaen"/>
          <w:sz w:val="22"/>
          <w:szCs w:val="22"/>
          <w:lang w:val="it-IT"/>
        </w:rPr>
      </w:pPr>
    </w:p>
    <w:p w:rsidR="00800E5C" w:rsidRPr="007C4432" w:rsidRDefault="00800E5C" w:rsidP="006C30B7">
      <w:pPr>
        <w:spacing w:before="120" w:after="120"/>
        <w:jc w:val="both"/>
        <w:rPr>
          <w:rFonts w:ascii="Sylfaen" w:hAnsi="Sylfaen" w:cs="Sylfaen"/>
          <w:sz w:val="22"/>
          <w:szCs w:val="22"/>
          <w:lang w:val="ka-GE"/>
        </w:rPr>
      </w:pPr>
      <w:r w:rsidRPr="007C4432">
        <w:rPr>
          <w:rFonts w:ascii="Sylfaen" w:hAnsi="Sylfaen" w:cs="Sylfaen"/>
          <w:sz w:val="22"/>
          <w:szCs w:val="22"/>
          <w:lang w:val="ka-GE"/>
        </w:rPr>
        <w:t>ანგარიში</w:t>
      </w:r>
      <w:r w:rsidRPr="007C4432">
        <w:rPr>
          <w:rFonts w:ascii="Sylfaen" w:hAnsi="Sylfaen" w:cs="AcadNusx"/>
          <w:sz w:val="22"/>
          <w:szCs w:val="22"/>
          <w:lang w:val="ka-GE"/>
        </w:rPr>
        <w:t xml:space="preserve"> </w:t>
      </w:r>
      <w:r w:rsidRPr="007C4432">
        <w:rPr>
          <w:rFonts w:ascii="Sylfaen" w:hAnsi="Sylfaen" w:cs="Sylfaen"/>
          <w:sz w:val="22"/>
          <w:szCs w:val="22"/>
          <w:lang w:val="ka-GE"/>
        </w:rPr>
        <w:t>შესრულებულია</w:t>
      </w:r>
      <w:r w:rsidRPr="007C4432">
        <w:rPr>
          <w:rFonts w:ascii="Sylfaen" w:hAnsi="Sylfaen" w:cs="AcadNusx"/>
          <w:sz w:val="22"/>
          <w:szCs w:val="22"/>
          <w:lang w:val="ka-GE"/>
        </w:rPr>
        <w:t xml:space="preserve"> </w:t>
      </w:r>
      <w:r w:rsidRPr="007C4432">
        <w:rPr>
          <w:rFonts w:ascii="Sylfaen" w:hAnsi="Sylfaen" w:cs="Sylfaen"/>
          <w:sz w:val="22"/>
          <w:szCs w:val="22"/>
          <w:lang w:val="ka-GE"/>
        </w:rPr>
        <w:t>ატმოსფერული</w:t>
      </w:r>
      <w:r w:rsidRPr="007C4432">
        <w:rPr>
          <w:rFonts w:ascii="Sylfaen" w:hAnsi="Sylfaen" w:cs="AcadNusx"/>
          <w:sz w:val="22"/>
          <w:szCs w:val="22"/>
          <w:lang w:val="ka-GE"/>
        </w:rPr>
        <w:t xml:space="preserve"> </w:t>
      </w:r>
      <w:r w:rsidRPr="007C4432">
        <w:rPr>
          <w:rFonts w:ascii="Sylfaen" w:hAnsi="Sylfaen" w:cs="Sylfaen"/>
          <w:sz w:val="22"/>
          <w:szCs w:val="22"/>
          <w:lang w:val="ka-GE"/>
        </w:rPr>
        <w:t>ჰაერის</w:t>
      </w:r>
      <w:r w:rsidRPr="007C4432">
        <w:rPr>
          <w:rFonts w:ascii="Sylfaen" w:hAnsi="Sylfaen" w:cs="AcadNusx"/>
          <w:sz w:val="22"/>
          <w:szCs w:val="22"/>
          <w:lang w:val="ka-GE"/>
        </w:rPr>
        <w:t xml:space="preserve"> </w:t>
      </w:r>
      <w:r w:rsidRPr="007C4432">
        <w:rPr>
          <w:rFonts w:ascii="Sylfaen" w:hAnsi="Sylfaen" w:cs="Sylfaen"/>
          <w:sz w:val="22"/>
          <w:szCs w:val="22"/>
          <w:lang w:val="ka-GE"/>
        </w:rPr>
        <w:t>დაცვის</w:t>
      </w:r>
      <w:r w:rsidRPr="007C4432">
        <w:rPr>
          <w:rFonts w:ascii="Sylfaen" w:hAnsi="Sylfaen" w:cs="AcadNusx"/>
          <w:sz w:val="22"/>
          <w:szCs w:val="22"/>
          <w:lang w:val="ka-GE"/>
        </w:rPr>
        <w:t xml:space="preserve"> </w:t>
      </w:r>
      <w:r w:rsidRPr="007C4432">
        <w:rPr>
          <w:rFonts w:ascii="Sylfaen" w:hAnsi="Sylfaen" w:cs="Sylfaen"/>
          <w:sz w:val="22"/>
          <w:szCs w:val="22"/>
          <w:lang w:val="ka-GE"/>
        </w:rPr>
        <w:t>კანონმდებლობის</w:t>
      </w:r>
      <w:r w:rsidRPr="007C4432">
        <w:rPr>
          <w:rFonts w:ascii="Sylfaen" w:hAnsi="Sylfaen" w:cs="AcadNusx"/>
          <w:sz w:val="22"/>
          <w:szCs w:val="22"/>
          <w:lang w:val="ka-GE"/>
        </w:rPr>
        <w:t xml:space="preserve"> </w:t>
      </w:r>
      <w:r w:rsidRPr="007C4432">
        <w:rPr>
          <w:rFonts w:ascii="Sylfaen" w:hAnsi="Sylfaen" w:cs="Sylfaen"/>
          <w:sz w:val="22"/>
          <w:szCs w:val="22"/>
          <w:lang w:val="ka-GE"/>
        </w:rPr>
        <w:t xml:space="preserve">შესაბამისად [1, 2, 3, </w:t>
      </w:r>
      <w:r w:rsidR="007C4432" w:rsidRPr="007C4432">
        <w:rPr>
          <w:rFonts w:ascii="Sylfaen" w:hAnsi="Sylfaen" w:cs="Sylfaen"/>
          <w:sz w:val="22"/>
          <w:szCs w:val="22"/>
          <w:lang w:val="ka-GE"/>
        </w:rPr>
        <w:t>4, 5] და მასში სისტემატიზებულია</w:t>
      </w:r>
      <w:r w:rsidR="00200930" w:rsidRPr="007C4432">
        <w:rPr>
          <w:rFonts w:ascii="Sylfaen" w:hAnsi="Sylfaen" w:cs="Sylfaen"/>
          <w:sz w:val="22"/>
          <w:szCs w:val="22"/>
          <w:lang w:val="ka-GE"/>
        </w:rPr>
        <w:t xml:space="preserve"> </w:t>
      </w:r>
      <w:r w:rsidR="00683122" w:rsidRPr="007C4432">
        <w:rPr>
          <w:rFonts w:ascii="Sylfaen" w:hAnsi="Sylfaen" w:cs="Sylfaen"/>
          <w:sz w:val="22"/>
          <w:szCs w:val="22"/>
          <w:lang w:val="ka-GE"/>
        </w:rPr>
        <w:t>ჭიათურის მუნიციპალიტეტის,</w:t>
      </w:r>
      <w:r w:rsidR="007C4432" w:rsidRPr="007C4432">
        <w:rPr>
          <w:rFonts w:ascii="Sylfaen" w:hAnsi="Sylfaen" w:cs="Sylfaen"/>
          <w:sz w:val="22"/>
          <w:szCs w:val="22"/>
          <w:lang w:val="ka-GE"/>
        </w:rPr>
        <w:t xml:space="preserve"> საჩხერის გზატკეცილი მდ. ყვირილას მარცხენა სანაპირო, </w:t>
      </w:r>
      <w:r w:rsidR="00200930" w:rsidRPr="007C4432">
        <w:rPr>
          <w:rFonts w:ascii="Sylfaen" w:hAnsi="Sylfaen" w:cs="Sylfaen"/>
          <w:sz w:val="22"/>
          <w:szCs w:val="22"/>
          <w:lang w:val="ka-GE"/>
        </w:rPr>
        <w:t>მდებარე მანგანუმის გამ</w:t>
      </w:r>
      <w:r w:rsidR="007C4432" w:rsidRPr="007C4432">
        <w:rPr>
          <w:rFonts w:ascii="Sylfaen" w:hAnsi="Sylfaen" w:cs="Sylfaen"/>
          <w:sz w:val="22"/>
          <w:szCs w:val="22"/>
          <w:lang w:val="ka-GE"/>
        </w:rPr>
        <w:t>ამდიდრებელი ფაბრიკის შპს „ტექნო 2016“-ს</w:t>
      </w:r>
      <w:r w:rsidR="00200930" w:rsidRPr="007C4432">
        <w:rPr>
          <w:rFonts w:ascii="Sylfaen" w:hAnsi="Sylfaen" w:cs="Sylfaen"/>
          <w:sz w:val="22"/>
          <w:szCs w:val="22"/>
          <w:lang w:val="ka-GE"/>
        </w:rPr>
        <w:t xml:space="preserve"> </w:t>
      </w:r>
      <w:r w:rsidRPr="007C4432">
        <w:rPr>
          <w:rFonts w:ascii="Sylfaen" w:eastAsia="Calibri" w:hAnsi="Sylfaen" w:cs="Sylfaen"/>
          <w:sz w:val="22"/>
          <w:szCs w:val="22"/>
          <w:lang w:val="ka-GE" w:eastAsia="en-US"/>
        </w:rPr>
        <w:t xml:space="preserve">ექსპლოატაციის პროცესში </w:t>
      </w:r>
      <w:r w:rsidRPr="007C4432">
        <w:rPr>
          <w:rFonts w:ascii="Sylfaen" w:hAnsi="Sylfaen" w:cs="Sylfaen"/>
          <w:sz w:val="22"/>
          <w:szCs w:val="22"/>
          <w:lang w:val="ka-GE"/>
        </w:rPr>
        <w:t>ატმოსფერული</w:t>
      </w:r>
      <w:r w:rsidRPr="007C4432">
        <w:rPr>
          <w:rFonts w:ascii="Sylfaen" w:hAnsi="Sylfaen" w:cs="AcadNusx"/>
          <w:sz w:val="22"/>
          <w:szCs w:val="22"/>
          <w:lang w:val="ka-GE"/>
        </w:rPr>
        <w:t xml:space="preserve"> </w:t>
      </w:r>
      <w:r w:rsidRPr="007C4432">
        <w:rPr>
          <w:rFonts w:ascii="Sylfaen" w:hAnsi="Sylfaen" w:cs="Sylfaen"/>
          <w:sz w:val="22"/>
          <w:szCs w:val="22"/>
          <w:lang w:val="ka-GE"/>
        </w:rPr>
        <w:t>ჰაერის</w:t>
      </w:r>
      <w:r w:rsidRPr="007C4432">
        <w:rPr>
          <w:rFonts w:ascii="Sylfaen" w:hAnsi="Sylfaen" w:cs="AcadNusx"/>
          <w:sz w:val="22"/>
          <w:szCs w:val="22"/>
          <w:lang w:val="ka-GE"/>
        </w:rPr>
        <w:t xml:space="preserve"> სტაციონარული </w:t>
      </w:r>
      <w:r w:rsidRPr="007C4432">
        <w:rPr>
          <w:rFonts w:ascii="Sylfaen" w:hAnsi="Sylfaen" w:cs="Sylfaen"/>
          <w:sz w:val="22"/>
          <w:szCs w:val="22"/>
          <w:lang w:val="ka-GE"/>
        </w:rPr>
        <w:t>დაბინძურების</w:t>
      </w:r>
      <w:r w:rsidRPr="007C4432">
        <w:rPr>
          <w:rFonts w:ascii="Sylfaen" w:hAnsi="Sylfaen" w:cs="AcadNusx"/>
          <w:sz w:val="22"/>
          <w:szCs w:val="22"/>
          <w:lang w:val="ka-GE"/>
        </w:rPr>
        <w:t xml:space="preserve"> </w:t>
      </w:r>
      <w:r w:rsidRPr="007C4432">
        <w:rPr>
          <w:rFonts w:ascii="Sylfaen" w:hAnsi="Sylfaen" w:cs="Sylfaen"/>
          <w:sz w:val="22"/>
          <w:szCs w:val="22"/>
          <w:lang w:val="ka-GE"/>
        </w:rPr>
        <w:t>წყაროების</w:t>
      </w:r>
      <w:r w:rsidRPr="007C4432">
        <w:rPr>
          <w:rFonts w:ascii="Sylfaen" w:hAnsi="Sylfaen" w:cs="AcadNusx"/>
          <w:sz w:val="22"/>
          <w:szCs w:val="22"/>
          <w:lang w:val="ka-GE"/>
        </w:rPr>
        <w:t xml:space="preserve"> </w:t>
      </w:r>
      <w:r w:rsidRPr="007C4432">
        <w:rPr>
          <w:rFonts w:ascii="Sylfaen" w:hAnsi="Sylfaen" w:cs="Sylfaen"/>
          <w:sz w:val="22"/>
          <w:szCs w:val="22"/>
          <w:lang w:val="ka-GE"/>
        </w:rPr>
        <w:t>მიერ</w:t>
      </w:r>
      <w:r w:rsidRPr="007C4432">
        <w:rPr>
          <w:rFonts w:ascii="Sylfaen" w:hAnsi="Sylfaen" w:cs="AcadNusx"/>
          <w:sz w:val="22"/>
          <w:szCs w:val="22"/>
          <w:lang w:val="ka-GE"/>
        </w:rPr>
        <w:t xml:space="preserve"> </w:t>
      </w:r>
      <w:r w:rsidRPr="007C4432">
        <w:rPr>
          <w:rFonts w:ascii="Sylfaen" w:hAnsi="Sylfaen" w:cs="Sylfaen"/>
          <w:sz w:val="22"/>
          <w:szCs w:val="22"/>
          <w:lang w:val="ka-GE"/>
        </w:rPr>
        <w:t>გაფრქვეულ</w:t>
      </w:r>
      <w:r w:rsidRPr="007C4432">
        <w:rPr>
          <w:rFonts w:ascii="Sylfaen" w:hAnsi="Sylfaen" w:cs="AcadNusx"/>
          <w:sz w:val="22"/>
          <w:szCs w:val="22"/>
          <w:lang w:val="ka-GE"/>
        </w:rPr>
        <w:t xml:space="preserve"> </w:t>
      </w:r>
      <w:r w:rsidRPr="007C4432">
        <w:rPr>
          <w:rFonts w:ascii="Sylfaen" w:hAnsi="Sylfaen" w:cs="Sylfaen"/>
          <w:sz w:val="22"/>
          <w:szCs w:val="22"/>
          <w:lang w:val="ka-GE"/>
        </w:rPr>
        <w:t>მავნე</w:t>
      </w:r>
      <w:r w:rsidRPr="007C4432">
        <w:rPr>
          <w:rFonts w:ascii="Sylfaen" w:hAnsi="Sylfaen" w:cs="AcadNusx"/>
          <w:sz w:val="22"/>
          <w:szCs w:val="22"/>
          <w:lang w:val="ka-GE"/>
        </w:rPr>
        <w:t xml:space="preserve"> </w:t>
      </w:r>
      <w:r w:rsidRPr="007C4432">
        <w:rPr>
          <w:rFonts w:ascii="Sylfaen" w:hAnsi="Sylfaen" w:cs="Sylfaen"/>
          <w:sz w:val="22"/>
          <w:szCs w:val="22"/>
          <w:lang w:val="ka-GE"/>
        </w:rPr>
        <w:t>ნივთიერებათა</w:t>
      </w:r>
      <w:r w:rsidRPr="007C4432">
        <w:rPr>
          <w:rFonts w:ascii="Sylfaen" w:hAnsi="Sylfaen" w:cs="AcadNusx"/>
          <w:sz w:val="22"/>
          <w:szCs w:val="22"/>
          <w:lang w:val="ka-GE"/>
        </w:rPr>
        <w:t xml:space="preserve"> </w:t>
      </w:r>
      <w:r w:rsidRPr="007C4432">
        <w:rPr>
          <w:rFonts w:ascii="Sylfaen" w:hAnsi="Sylfaen" w:cs="Sylfaen"/>
          <w:sz w:val="22"/>
          <w:szCs w:val="22"/>
          <w:lang w:val="ka-GE"/>
        </w:rPr>
        <w:t>რაოდენობრივი</w:t>
      </w:r>
      <w:r w:rsidRPr="007C4432">
        <w:rPr>
          <w:rFonts w:ascii="Sylfaen" w:hAnsi="Sylfaen" w:cs="AcadNusx"/>
          <w:sz w:val="22"/>
          <w:szCs w:val="22"/>
          <w:lang w:val="ka-GE"/>
        </w:rPr>
        <w:t xml:space="preserve"> </w:t>
      </w:r>
      <w:r w:rsidRPr="007C4432">
        <w:rPr>
          <w:rFonts w:ascii="Sylfaen" w:hAnsi="Sylfaen" w:cs="Sylfaen"/>
          <w:sz w:val="22"/>
          <w:szCs w:val="22"/>
          <w:lang w:val="ka-GE"/>
        </w:rPr>
        <w:t>და</w:t>
      </w:r>
      <w:r w:rsidRPr="007C4432">
        <w:rPr>
          <w:rFonts w:ascii="Sylfaen" w:hAnsi="Sylfaen" w:cs="AcadNusx"/>
          <w:sz w:val="22"/>
          <w:szCs w:val="22"/>
          <w:lang w:val="ka-GE"/>
        </w:rPr>
        <w:t xml:space="preserve"> </w:t>
      </w:r>
      <w:r w:rsidRPr="007C4432">
        <w:rPr>
          <w:rFonts w:ascii="Sylfaen" w:hAnsi="Sylfaen" w:cs="Sylfaen"/>
          <w:sz w:val="22"/>
          <w:szCs w:val="22"/>
          <w:lang w:val="ka-GE"/>
        </w:rPr>
        <w:t>თვისობრივი</w:t>
      </w:r>
      <w:r w:rsidRPr="007C4432">
        <w:rPr>
          <w:rFonts w:ascii="Sylfaen" w:hAnsi="Sylfaen" w:cs="AcadNusx"/>
          <w:sz w:val="22"/>
          <w:szCs w:val="22"/>
          <w:lang w:val="ka-GE"/>
        </w:rPr>
        <w:t xml:space="preserve"> </w:t>
      </w:r>
      <w:r w:rsidRPr="007C4432">
        <w:rPr>
          <w:rFonts w:ascii="Sylfaen" w:hAnsi="Sylfaen" w:cs="Sylfaen"/>
          <w:sz w:val="22"/>
          <w:szCs w:val="22"/>
          <w:lang w:val="ka-GE"/>
        </w:rPr>
        <w:t>მახასიათებლები</w:t>
      </w:r>
      <w:r w:rsidRPr="007C4432">
        <w:rPr>
          <w:rFonts w:ascii="Sylfaen" w:hAnsi="Sylfaen" w:cs="AcadNusx"/>
          <w:sz w:val="22"/>
          <w:szCs w:val="22"/>
          <w:lang w:val="ka-GE"/>
        </w:rPr>
        <w:t>.</w:t>
      </w:r>
      <w:r w:rsidRPr="007C4432">
        <w:rPr>
          <w:rFonts w:ascii="Sylfaen" w:hAnsi="Sylfaen" w:cs="AcadNusx"/>
          <w:sz w:val="22"/>
          <w:szCs w:val="22"/>
        </w:rPr>
        <w:t xml:space="preserve"> </w:t>
      </w:r>
      <w:r w:rsidRPr="007C4432">
        <w:rPr>
          <w:rFonts w:ascii="Sylfaen" w:hAnsi="Sylfaen" w:cs="Sylfaen"/>
          <w:sz w:val="22"/>
          <w:szCs w:val="22"/>
          <w:lang w:val="ka-GE"/>
        </w:rPr>
        <w:t>გამოკვლევის შედეგად</w:t>
      </w:r>
      <w:r w:rsidRPr="007C4432">
        <w:rPr>
          <w:rFonts w:ascii="Sylfaen" w:hAnsi="Sylfaen" w:cs="AcadNusx"/>
          <w:sz w:val="22"/>
          <w:szCs w:val="22"/>
          <w:lang w:val="ka-GE"/>
        </w:rPr>
        <w:t xml:space="preserve"> </w:t>
      </w:r>
      <w:r w:rsidRPr="007C4432">
        <w:rPr>
          <w:rFonts w:ascii="Sylfaen" w:hAnsi="Sylfaen" w:cs="Sylfaen"/>
          <w:sz w:val="22"/>
          <w:szCs w:val="22"/>
          <w:lang w:val="ka-GE"/>
        </w:rPr>
        <w:t>გამოვლენილია</w:t>
      </w:r>
      <w:r w:rsidRPr="007C4432">
        <w:rPr>
          <w:rFonts w:ascii="Sylfaen" w:hAnsi="Sylfaen" w:cs="AcadNusx"/>
          <w:sz w:val="22"/>
          <w:szCs w:val="22"/>
          <w:lang w:val="ka-GE"/>
        </w:rPr>
        <w:t xml:space="preserve"> </w:t>
      </w:r>
      <w:r w:rsidRPr="007C4432">
        <w:rPr>
          <w:rFonts w:ascii="Sylfaen" w:hAnsi="Sylfaen" w:cs="Sylfaen"/>
          <w:sz w:val="22"/>
          <w:szCs w:val="22"/>
          <w:lang w:val="ka-GE"/>
        </w:rPr>
        <w:t>ატმოსფეროში</w:t>
      </w:r>
      <w:r w:rsidRPr="007C4432">
        <w:rPr>
          <w:rFonts w:ascii="Sylfaen" w:hAnsi="Sylfaen" w:cs="AcadNusx"/>
          <w:sz w:val="22"/>
          <w:szCs w:val="22"/>
          <w:lang w:val="ka-GE"/>
        </w:rPr>
        <w:t xml:space="preserve"> </w:t>
      </w:r>
      <w:r w:rsidRPr="007C4432">
        <w:rPr>
          <w:rFonts w:ascii="Sylfaen" w:hAnsi="Sylfaen" w:cs="Sylfaen"/>
          <w:sz w:val="22"/>
          <w:szCs w:val="22"/>
          <w:lang w:val="ka-GE"/>
        </w:rPr>
        <w:t>გაფრქვევის</w:t>
      </w:r>
      <w:r w:rsidRPr="007C4432">
        <w:rPr>
          <w:rFonts w:ascii="Sylfaen" w:hAnsi="Sylfaen" w:cs="AcadNusx"/>
          <w:sz w:val="22"/>
          <w:szCs w:val="22"/>
          <w:lang w:val="ka-GE"/>
        </w:rPr>
        <w:t xml:space="preserve"> </w:t>
      </w:r>
      <w:r w:rsidR="007C4432" w:rsidRPr="007C4432">
        <w:rPr>
          <w:rFonts w:ascii="Sylfaen" w:hAnsi="Sylfaen" w:cs="AcadNusx"/>
          <w:sz w:val="22"/>
          <w:szCs w:val="22"/>
          <w:lang w:val="ka-GE"/>
        </w:rPr>
        <w:t>6</w:t>
      </w:r>
      <w:r w:rsidRPr="007C4432">
        <w:rPr>
          <w:rFonts w:ascii="Sylfaen" w:hAnsi="Sylfaen" w:cs="AcadNusx"/>
          <w:sz w:val="22"/>
          <w:szCs w:val="22"/>
          <w:lang w:val="ka-GE"/>
        </w:rPr>
        <w:t xml:space="preserve"> </w:t>
      </w:r>
      <w:r w:rsidRPr="007C4432">
        <w:rPr>
          <w:rFonts w:ascii="Sylfaen" w:hAnsi="Sylfaen" w:cs="Sylfaen"/>
          <w:sz w:val="22"/>
          <w:szCs w:val="22"/>
          <w:lang w:val="ka-GE"/>
        </w:rPr>
        <w:t>სტაციონარული წყარო</w:t>
      </w:r>
      <w:r w:rsidRPr="007C4432">
        <w:rPr>
          <w:rFonts w:ascii="Sylfaen" w:hAnsi="Sylfaen" w:cs="Sylfaen"/>
          <w:sz w:val="22"/>
          <w:szCs w:val="22"/>
        </w:rPr>
        <w:t>.</w:t>
      </w:r>
      <w:r w:rsidRPr="007C4432">
        <w:rPr>
          <w:rFonts w:ascii="Sylfaen" w:hAnsi="Sylfaen" w:cs="Sylfaen"/>
          <w:sz w:val="22"/>
          <w:szCs w:val="22"/>
          <w:lang w:val="ka-GE"/>
        </w:rPr>
        <w:t xml:space="preserve"> ინვენტარიზაციის მიხედვით ატმოსფერულ ჰაერში გაიფრქვევა </w:t>
      </w:r>
      <w:r w:rsidR="007C4432" w:rsidRPr="007C4432">
        <w:rPr>
          <w:rFonts w:ascii="Sylfaen" w:hAnsi="Sylfaen"/>
          <w:sz w:val="22"/>
          <w:szCs w:val="22"/>
        </w:rPr>
        <w:t>0,737614</w:t>
      </w:r>
      <w:r w:rsidR="007C4432" w:rsidRPr="007C4432">
        <w:rPr>
          <w:rFonts w:ascii="Sylfaen" w:hAnsi="Sylfaen"/>
          <w:sz w:val="22"/>
          <w:szCs w:val="22"/>
          <w:lang w:val="ka-GE"/>
        </w:rPr>
        <w:t xml:space="preserve"> </w:t>
      </w:r>
      <w:r w:rsidRPr="007C4432">
        <w:rPr>
          <w:rFonts w:ascii="Sylfaen" w:hAnsi="Sylfaen" w:cs="Sylfaen"/>
          <w:sz w:val="22"/>
          <w:szCs w:val="22"/>
          <w:lang w:val="ka-GE"/>
        </w:rPr>
        <w:t xml:space="preserve">ტ/წელ. დამაბინძურებელი ნივთიერებები. მათ შორის  </w:t>
      </w:r>
      <w:r w:rsidR="00200930" w:rsidRPr="007C4432">
        <w:rPr>
          <w:rFonts w:ascii="Sylfaen" w:hAnsi="Sylfaen" w:cs="Sylfaen"/>
          <w:sz w:val="22"/>
          <w:szCs w:val="22"/>
          <w:lang w:val="ka-GE"/>
        </w:rPr>
        <w:t>მანგანუმის ოქსიდები</w:t>
      </w:r>
      <w:r w:rsidRPr="007C4432">
        <w:rPr>
          <w:rFonts w:ascii="Sylfaen" w:hAnsi="Sylfaen" w:cs="Sylfaen"/>
          <w:sz w:val="22"/>
          <w:szCs w:val="22"/>
          <w:lang w:val="ka-GE"/>
        </w:rPr>
        <w:t xml:space="preserve">  </w:t>
      </w:r>
      <w:r w:rsidR="007C4432" w:rsidRPr="007C4432">
        <w:rPr>
          <w:rFonts w:ascii="Sylfaen" w:hAnsi="Sylfaen" w:cs="Sylfaen"/>
          <w:sz w:val="22"/>
          <w:szCs w:val="22"/>
          <w:lang w:val="ka-GE"/>
        </w:rPr>
        <w:t>0,159143736</w:t>
      </w:r>
      <w:r w:rsidR="00490917" w:rsidRPr="007C4432">
        <w:rPr>
          <w:rFonts w:ascii="Sylfaen" w:hAnsi="Sylfaen" w:cs="Sylfaen"/>
          <w:sz w:val="22"/>
          <w:szCs w:val="22"/>
        </w:rPr>
        <w:t xml:space="preserve"> </w:t>
      </w:r>
      <w:r w:rsidR="006C30B7">
        <w:rPr>
          <w:rFonts w:ascii="Sylfaen" w:hAnsi="Sylfaen" w:cs="Sylfaen"/>
          <w:sz w:val="22"/>
          <w:szCs w:val="22"/>
          <w:lang w:val="ka-GE"/>
        </w:rPr>
        <w:t>ტ/წელ და</w:t>
      </w:r>
      <w:r w:rsidRPr="007C4432">
        <w:rPr>
          <w:rFonts w:ascii="Sylfaen" w:hAnsi="Sylfaen" w:cs="Sylfaen"/>
          <w:sz w:val="22"/>
          <w:szCs w:val="22"/>
          <w:lang w:val="ka-GE"/>
        </w:rPr>
        <w:t xml:space="preserve"> </w:t>
      </w:r>
      <w:r w:rsidR="007C4432" w:rsidRPr="007C4432">
        <w:rPr>
          <w:rFonts w:ascii="Sylfaen" w:hAnsi="Sylfaen" w:cs="Sylfaen"/>
          <w:sz w:val="22"/>
          <w:szCs w:val="22"/>
          <w:lang w:val="ka-GE"/>
        </w:rPr>
        <w:t>არაორგანული მტვერი 70-20%</w:t>
      </w:r>
      <w:r w:rsidRPr="007C4432">
        <w:rPr>
          <w:rFonts w:ascii="Sylfaen" w:hAnsi="Sylfaen" w:cs="Sylfaen"/>
          <w:sz w:val="22"/>
          <w:szCs w:val="22"/>
          <w:lang w:val="ka-GE"/>
        </w:rPr>
        <w:t xml:space="preserve"> </w:t>
      </w:r>
      <w:r w:rsidR="007C4432" w:rsidRPr="007C4432">
        <w:rPr>
          <w:rFonts w:ascii="Sylfaen" w:hAnsi="Sylfaen" w:cs="Sylfaen"/>
          <w:sz w:val="22"/>
          <w:szCs w:val="22"/>
          <w:lang w:val="ka-GE"/>
        </w:rPr>
        <w:t xml:space="preserve">0,578470264 </w:t>
      </w:r>
      <w:r w:rsidRPr="007C4432">
        <w:rPr>
          <w:rFonts w:ascii="Sylfaen" w:hAnsi="Sylfaen" w:cs="Sylfaen"/>
          <w:sz w:val="22"/>
          <w:szCs w:val="22"/>
          <w:lang w:val="ka-GE"/>
        </w:rPr>
        <w:t xml:space="preserve">ტ/წელ. </w:t>
      </w:r>
    </w:p>
    <w:p w:rsidR="00800E5C" w:rsidRPr="007C4432" w:rsidRDefault="00800E5C" w:rsidP="006C30B7">
      <w:pPr>
        <w:spacing w:before="120" w:after="120"/>
        <w:jc w:val="both"/>
        <w:rPr>
          <w:rFonts w:ascii="Sylfaen" w:hAnsi="Sylfaen"/>
          <w:sz w:val="22"/>
          <w:szCs w:val="22"/>
        </w:rPr>
      </w:pPr>
      <w:r w:rsidRPr="007C4432">
        <w:rPr>
          <w:rFonts w:ascii="Sylfaen" w:hAnsi="Sylfaen"/>
          <w:sz w:val="22"/>
          <w:szCs w:val="22"/>
          <w:lang w:val="ka-GE"/>
        </w:rPr>
        <w:t xml:space="preserve">პროექტში </w:t>
      </w:r>
      <w:r w:rsidRPr="007C4432">
        <w:rPr>
          <w:rFonts w:ascii="Sylfaen" w:hAnsi="Sylfaen"/>
          <w:sz w:val="22"/>
          <w:szCs w:val="22"/>
          <w:lang w:val="it-IT"/>
        </w:rPr>
        <w:t>განხილულია</w:t>
      </w:r>
      <w:r w:rsidRPr="007C4432">
        <w:rPr>
          <w:rFonts w:ascii="Sylfaen" w:hAnsi="Sylfaen"/>
          <w:sz w:val="22"/>
          <w:szCs w:val="22"/>
          <w:lang w:val="ka-GE"/>
        </w:rPr>
        <w:t xml:space="preserve"> </w:t>
      </w:r>
      <w:r w:rsidRPr="007C4432">
        <w:rPr>
          <w:rFonts w:ascii="Sylfaen" w:hAnsi="Sylfaen"/>
          <w:sz w:val="22"/>
          <w:szCs w:val="22"/>
          <w:lang w:val="it-IT"/>
        </w:rPr>
        <w:t>ატმოსფერულ</w:t>
      </w:r>
      <w:r w:rsidRPr="007C4432">
        <w:rPr>
          <w:rFonts w:ascii="Sylfaen" w:hAnsi="Sylfaen"/>
          <w:sz w:val="22"/>
          <w:szCs w:val="22"/>
          <w:lang w:val="ka-GE"/>
        </w:rPr>
        <w:t xml:space="preserve"> </w:t>
      </w:r>
      <w:r w:rsidRPr="007C4432">
        <w:rPr>
          <w:rFonts w:ascii="Sylfaen" w:hAnsi="Sylfaen"/>
          <w:sz w:val="22"/>
          <w:szCs w:val="22"/>
          <w:lang w:val="it-IT"/>
        </w:rPr>
        <w:t>ჰაერზე</w:t>
      </w:r>
      <w:r w:rsidRPr="007C4432">
        <w:rPr>
          <w:rFonts w:ascii="Sylfaen" w:hAnsi="Sylfaen"/>
          <w:sz w:val="22"/>
          <w:szCs w:val="22"/>
          <w:lang w:val="ka-GE"/>
        </w:rPr>
        <w:t xml:space="preserve"> </w:t>
      </w:r>
      <w:r w:rsidRPr="007C4432">
        <w:rPr>
          <w:rFonts w:ascii="Sylfaen" w:hAnsi="Sylfaen"/>
          <w:sz w:val="22"/>
          <w:szCs w:val="22"/>
          <w:lang w:val="it-IT"/>
        </w:rPr>
        <w:t>ზემოქმედების</w:t>
      </w:r>
      <w:r w:rsidRPr="007C4432">
        <w:rPr>
          <w:rFonts w:ascii="Sylfaen" w:hAnsi="Sylfaen"/>
          <w:sz w:val="22"/>
          <w:szCs w:val="22"/>
          <w:lang w:val="ka-GE"/>
        </w:rPr>
        <w:t xml:space="preserve"> </w:t>
      </w:r>
      <w:r w:rsidRPr="007C4432">
        <w:rPr>
          <w:rFonts w:ascii="Sylfaen" w:hAnsi="Sylfaen"/>
          <w:sz w:val="22"/>
          <w:szCs w:val="22"/>
          <w:lang w:val="it-IT"/>
        </w:rPr>
        <w:t>ყველა</w:t>
      </w:r>
      <w:r w:rsidRPr="007C4432">
        <w:rPr>
          <w:rFonts w:ascii="Sylfaen" w:hAnsi="Sylfaen"/>
          <w:sz w:val="22"/>
          <w:szCs w:val="22"/>
          <w:lang w:val="ka-GE"/>
        </w:rPr>
        <w:t xml:space="preserve"> </w:t>
      </w:r>
      <w:r w:rsidRPr="007C4432">
        <w:rPr>
          <w:rFonts w:ascii="Sylfaen" w:hAnsi="Sylfaen"/>
          <w:sz w:val="22"/>
          <w:szCs w:val="22"/>
          <w:lang w:val="it-IT"/>
        </w:rPr>
        <w:t>შესაძლო</w:t>
      </w:r>
      <w:r w:rsidRPr="007C4432">
        <w:rPr>
          <w:rFonts w:ascii="Sylfaen" w:hAnsi="Sylfaen"/>
          <w:sz w:val="22"/>
          <w:szCs w:val="22"/>
          <w:lang w:val="ka-GE"/>
        </w:rPr>
        <w:t xml:space="preserve"> </w:t>
      </w:r>
      <w:r w:rsidRPr="007C4432">
        <w:rPr>
          <w:rFonts w:ascii="Sylfaen" w:hAnsi="Sylfaen"/>
          <w:sz w:val="22"/>
          <w:szCs w:val="22"/>
          <w:lang w:val="it-IT"/>
        </w:rPr>
        <w:t>ასპექტები</w:t>
      </w:r>
      <w:r w:rsidRPr="007C4432">
        <w:rPr>
          <w:rFonts w:ascii="Sylfaen" w:hAnsi="Sylfaen"/>
          <w:sz w:val="22"/>
          <w:szCs w:val="22"/>
          <w:lang w:val="ka-GE"/>
        </w:rPr>
        <w:t xml:space="preserve">, </w:t>
      </w:r>
      <w:r w:rsidRPr="007C4432">
        <w:rPr>
          <w:rFonts w:ascii="Sylfaen" w:hAnsi="Sylfaen"/>
          <w:sz w:val="22"/>
          <w:szCs w:val="22"/>
          <w:lang w:val="it-IT"/>
        </w:rPr>
        <w:t>მოყვანილია</w:t>
      </w:r>
      <w:r w:rsidRPr="007C4432">
        <w:rPr>
          <w:rFonts w:ascii="Sylfaen" w:hAnsi="Sylfaen"/>
          <w:sz w:val="22"/>
          <w:szCs w:val="22"/>
          <w:lang w:val="ka-GE"/>
        </w:rPr>
        <w:t xml:space="preserve"> </w:t>
      </w:r>
      <w:r w:rsidRPr="007C4432">
        <w:rPr>
          <w:rFonts w:ascii="Sylfaen" w:hAnsi="Sylfaen"/>
          <w:sz w:val="22"/>
          <w:szCs w:val="22"/>
          <w:lang w:val="it-IT"/>
        </w:rPr>
        <w:t>ატმოსფერული</w:t>
      </w:r>
      <w:r w:rsidRPr="007C4432">
        <w:rPr>
          <w:rFonts w:ascii="Sylfaen" w:hAnsi="Sylfaen"/>
          <w:sz w:val="22"/>
          <w:szCs w:val="22"/>
          <w:lang w:val="ka-GE"/>
        </w:rPr>
        <w:t xml:space="preserve"> </w:t>
      </w:r>
      <w:r w:rsidRPr="007C4432">
        <w:rPr>
          <w:rFonts w:ascii="Sylfaen" w:hAnsi="Sylfaen"/>
          <w:sz w:val="22"/>
          <w:szCs w:val="22"/>
          <w:lang w:val="it-IT"/>
        </w:rPr>
        <w:t>ჰაერის</w:t>
      </w:r>
      <w:r w:rsidRPr="007C4432">
        <w:rPr>
          <w:rFonts w:ascii="Sylfaen" w:hAnsi="Sylfaen"/>
          <w:sz w:val="22"/>
          <w:szCs w:val="22"/>
          <w:lang w:val="ka-GE"/>
        </w:rPr>
        <w:t xml:space="preserve"> </w:t>
      </w:r>
      <w:r w:rsidRPr="007C4432">
        <w:rPr>
          <w:rFonts w:ascii="Sylfaen" w:hAnsi="Sylfaen"/>
          <w:sz w:val="22"/>
          <w:szCs w:val="22"/>
          <w:lang w:val="it-IT"/>
        </w:rPr>
        <w:t>დაბინძურების</w:t>
      </w:r>
      <w:r w:rsidRPr="007C4432">
        <w:rPr>
          <w:rFonts w:ascii="Sylfaen" w:hAnsi="Sylfaen"/>
          <w:sz w:val="22"/>
          <w:szCs w:val="22"/>
          <w:lang w:val="ka-GE"/>
        </w:rPr>
        <w:t xml:space="preserve"> </w:t>
      </w:r>
      <w:r w:rsidRPr="007C4432">
        <w:rPr>
          <w:rFonts w:ascii="Sylfaen" w:hAnsi="Sylfaen"/>
          <w:sz w:val="22"/>
          <w:szCs w:val="22"/>
          <w:lang w:val="it-IT"/>
        </w:rPr>
        <w:t>გაანგარიშებათა</w:t>
      </w:r>
      <w:r w:rsidRPr="007C4432">
        <w:rPr>
          <w:rFonts w:ascii="Sylfaen" w:hAnsi="Sylfaen"/>
          <w:sz w:val="22"/>
          <w:szCs w:val="22"/>
          <w:lang w:val="ka-GE"/>
        </w:rPr>
        <w:t xml:space="preserve"> </w:t>
      </w:r>
      <w:r w:rsidRPr="007C4432">
        <w:rPr>
          <w:rFonts w:ascii="Sylfaen" w:hAnsi="Sylfaen"/>
          <w:sz w:val="22"/>
          <w:szCs w:val="22"/>
          <w:lang w:val="it-IT"/>
        </w:rPr>
        <w:t>ჩატარებისათვის</w:t>
      </w:r>
      <w:r w:rsidRPr="007C4432">
        <w:rPr>
          <w:rFonts w:ascii="Sylfaen" w:hAnsi="Sylfaen"/>
          <w:sz w:val="22"/>
          <w:szCs w:val="22"/>
          <w:lang w:val="ka-GE"/>
        </w:rPr>
        <w:t xml:space="preserve"> </w:t>
      </w:r>
      <w:r w:rsidRPr="007C4432">
        <w:rPr>
          <w:rFonts w:ascii="Sylfaen" w:hAnsi="Sylfaen"/>
          <w:sz w:val="22"/>
          <w:szCs w:val="22"/>
          <w:lang w:val="it-IT"/>
        </w:rPr>
        <w:t>საჭირო</w:t>
      </w:r>
      <w:r w:rsidRPr="007C4432">
        <w:rPr>
          <w:rFonts w:ascii="Sylfaen" w:hAnsi="Sylfaen"/>
          <w:sz w:val="22"/>
          <w:szCs w:val="22"/>
          <w:lang w:val="ka-GE"/>
        </w:rPr>
        <w:t xml:space="preserve"> </w:t>
      </w:r>
      <w:r w:rsidRPr="007C4432">
        <w:rPr>
          <w:rFonts w:ascii="Sylfaen" w:hAnsi="Sylfaen"/>
          <w:sz w:val="22"/>
          <w:szCs w:val="22"/>
          <w:lang w:val="it-IT"/>
        </w:rPr>
        <w:t>საწყისი</w:t>
      </w:r>
      <w:r w:rsidRPr="007C4432">
        <w:rPr>
          <w:rFonts w:ascii="Sylfaen" w:hAnsi="Sylfaen"/>
          <w:sz w:val="22"/>
          <w:szCs w:val="22"/>
          <w:lang w:val="ka-GE"/>
        </w:rPr>
        <w:t xml:space="preserve"> </w:t>
      </w:r>
      <w:r w:rsidRPr="007C4432">
        <w:rPr>
          <w:rFonts w:ascii="Sylfaen" w:hAnsi="Sylfaen"/>
          <w:sz w:val="22"/>
          <w:szCs w:val="22"/>
          <w:lang w:val="it-IT"/>
        </w:rPr>
        <w:t>ინფორმაცია</w:t>
      </w:r>
      <w:r w:rsidRPr="007C4432">
        <w:rPr>
          <w:rFonts w:ascii="Sylfaen" w:hAnsi="Sylfaen"/>
          <w:sz w:val="22"/>
          <w:szCs w:val="22"/>
          <w:lang w:val="ka-GE"/>
        </w:rPr>
        <w:t xml:space="preserve"> </w:t>
      </w:r>
      <w:r w:rsidRPr="007C4432">
        <w:rPr>
          <w:rFonts w:ascii="Sylfaen" w:hAnsi="Sylfaen"/>
          <w:sz w:val="22"/>
          <w:szCs w:val="22"/>
          <w:lang w:val="fr-FR"/>
        </w:rPr>
        <w:t>საწარმოს განვითარების პერსპექტივის, ადგილის ფიზიკურ-გეოგრაფიული და კლიმატური პირობების, ატმოსფერულ ჰაერში მავნე ნივთიერებათა გაფრქვევის პარამეტრთა და გაბნევის ანგარიშის გათვალისწინებით</w:t>
      </w:r>
      <w:r w:rsidRPr="007C4432">
        <w:rPr>
          <w:rFonts w:ascii="Sylfaen" w:hAnsi="Sylfaen"/>
          <w:sz w:val="22"/>
          <w:szCs w:val="22"/>
          <w:lang w:val="ka-GE"/>
        </w:rPr>
        <w:t>,</w:t>
      </w:r>
      <w:r w:rsidRPr="007C4432">
        <w:rPr>
          <w:rFonts w:ascii="Sylfaen" w:hAnsi="Sylfaen"/>
          <w:sz w:val="22"/>
          <w:szCs w:val="22"/>
          <w:lang w:val="fr-FR"/>
        </w:rPr>
        <w:t xml:space="preserve"> </w:t>
      </w:r>
      <w:r w:rsidRPr="007C4432">
        <w:rPr>
          <w:rFonts w:ascii="Sylfaen" w:hAnsi="Sylfaen"/>
          <w:sz w:val="22"/>
          <w:szCs w:val="22"/>
          <w:lang w:val="ka-GE"/>
        </w:rPr>
        <w:t xml:space="preserve">დაბინძურების </w:t>
      </w:r>
      <w:r w:rsidRPr="007C4432">
        <w:rPr>
          <w:rFonts w:ascii="Sylfaen" w:hAnsi="Sylfaen"/>
          <w:sz w:val="22"/>
          <w:szCs w:val="22"/>
          <w:lang w:val="fr-FR"/>
        </w:rPr>
        <w:t xml:space="preserve"> თითოეული წყაროსა და თითოეული მავნე ნივთიერებისთვის დადგენილია ზღვრულად დასაშვები გაფრქვევის ნორმები</w:t>
      </w:r>
      <w:r w:rsidRPr="007C4432">
        <w:rPr>
          <w:rFonts w:ascii="Sylfaen" w:hAnsi="Sylfaen"/>
          <w:sz w:val="22"/>
          <w:szCs w:val="22"/>
          <w:lang w:val="ka-GE"/>
        </w:rPr>
        <w:t>.</w:t>
      </w:r>
    </w:p>
    <w:p w:rsidR="00800E5C" w:rsidRPr="007C4432" w:rsidRDefault="00800E5C" w:rsidP="006C30B7">
      <w:pPr>
        <w:spacing w:before="120" w:after="120"/>
        <w:jc w:val="both"/>
        <w:rPr>
          <w:rFonts w:ascii="Sylfaen" w:hAnsi="Sylfaen"/>
          <w:sz w:val="22"/>
          <w:szCs w:val="22"/>
          <w:lang w:val="ka-GE"/>
        </w:rPr>
      </w:pPr>
      <w:r w:rsidRPr="007C4432">
        <w:rPr>
          <w:rFonts w:ascii="Sylfaen" w:hAnsi="Sylfaen"/>
          <w:sz w:val="22"/>
          <w:szCs w:val="22"/>
          <w:lang w:val="it-IT"/>
        </w:rPr>
        <w:t>ანგარიში</w:t>
      </w:r>
      <w:r w:rsidRPr="007C4432">
        <w:rPr>
          <w:rFonts w:ascii="Sylfaen" w:hAnsi="Sylfaen"/>
          <w:sz w:val="22"/>
          <w:szCs w:val="22"/>
          <w:lang w:val="ka-GE"/>
        </w:rPr>
        <w:t xml:space="preserve"> </w:t>
      </w:r>
      <w:r w:rsidRPr="007C4432">
        <w:rPr>
          <w:rFonts w:ascii="Sylfaen" w:hAnsi="Sylfaen"/>
          <w:sz w:val="22"/>
          <w:szCs w:val="22"/>
          <w:lang w:val="it-IT"/>
        </w:rPr>
        <w:t>შესრულებულია</w:t>
      </w:r>
      <w:r w:rsidRPr="007C4432">
        <w:rPr>
          <w:rFonts w:ascii="Sylfaen" w:hAnsi="Sylfaen"/>
          <w:sz w:val="22"/>
          <w:szCs w:val="22"/>
          <w:lang w:val="ka-GE"/>
        </w:rPr>
        <w:t xml:space="preserve"> </w:t>
      </w:r>
      <w:r w:rsidRPr="007C4432">
        <w:rPr>
          <w:rFonts w:ascii="Sylfaen" w:hAnsi="Sylfaen"/>
          <w:sz w:val="22"/>
          <w:szCs w:val="22"/>
          <w:lang w:val="it-IT"/>
        </w:rPr>
        <w:t>ატმოსფერულ</w:t>
      </w:r>
      <w:r w:rsidRPr="007C4432">
        <w:rPr>
          <w:rFonts w:ascii="Sylfaen" w:hAnsi="Sylfaen"/>
          <w:sz w:val="22"/>
          <w:szCs w:val="22"/>
          <w:lang w:val="ka-GE"/>
        </w:rPr>
        <w:t xml:space="preserve"> </w:t>
      </w:r>
      <w:r w:rsidRPr="007C4432">
        <w:rPr>
          <w:rFonts w:ascii="Sylfaen" w:hAnsi="Sylfaen"/>
          <w:sz w:val="22"/>
          <w:szCs w:val="22"/>
          <w:lang w:val="it-IT"/>
        </w:rPr>
        <w:t>ჰაერში</w:t>
      </w:r>
      <w:r w:rsidRPr="007C4432">
        <w:rPr>
          <w:rFonts w:ascii="Sylfaen" w:hAnsi="Sylfaen"/>
          <w:sz w:val="22"/>
          <w:szCs w:val="22"/>
          <w:lang w:val="ka-GE"/>
        </w:rPr>
        <w:t xml:space="preserve"> </w:t>
      </w:r>
      <w:r w:rsidRPr="007C4432">
        <w:rPr>
          <w:rFonts w:ascii="Sylfaen" w:hAnsi="Sylfaen"/>
          <w:sz w:val="22"/>
          <w:szCs w:val="22"/>
          <w:lang w:val="it-IT"/>
        </w:rPr>
        <w:t>მავნე</w:t>
      </w:r>
      <w:r w:rsidRPr="007C4432">
        <w:rPr>
          <w:rFonts w:ascii="Sylfaen" w:hAnsi="Sylfaen"/>
          <w:sz w:val="22"/>
          <w:szCs w:val="22"/>
          <w:lang w:val="ka-GE"/>
        </w:rPr>
        <w:t xml:space="preserve"> </w:t>
      </w:r>
      <w:r w:rsidRPr="007C4432">
        <w:rPr>
          <w:rFonts w:ascii="Sylfaen" w:hAnsi="Sylfaen"/>
          <w:sz w:val="22"/>
          <w:szCs w:val="22"/>
          <w:lang w:val="it-IT"/>
        </w:rPr>
        <w:t>ნივთიერებათა</w:t>
      </w:r>
      <w:r w:rsidRPr="007C4432">
        <w:rPr>
          <w:rFonts w:ascii="Sylfaen" w:hAnsi="Sylfaen"/>
          <w:sz w:val="22"/>
          <w:szCs w:val="22"/>
          <w:lang w:val="ka-GE"/>
        </w:rPr>
        <w:t xml:space="preserve"> </w:t>
      </w:r>
      <w:r w:rsidRPr="007C4432">
        <w:rPr>
          <w:rFonts w:ascii="Sylfaen" w:hAnsi="Sylfaen"/>
          <w:sz w:val="22"/>
          <w:szCs w:val="22"/>
          <w:lang w:val="it-IT"/>
        </w:rPr>
        <w:t>გაბნევის</w:t>
      </w:r>
      <w:r w:rsidRPr="007C4432">
        <w:rPr>
          <w:rFonts w:ascii="Sylfaen" w:hAnsi="Sylfaen"/>
          <w:sz w:val="22"/>
          <w:szCs w:val="22"/>
          <w:lang w:val="ka-GE"/>
        </w:rPr>
        <w:t xml:space="preserve"> </w:t>
      </w:r>
      <w:r w:rsidRPr="007C4432">
        <w:rPr>
          <w:rFonts w:ascii="Sylfaen" w:hAnsi="Sylfaen"/>
          <w:sz w:val="22"/>
          <w:szCs w:val="22"/>
          <w:lang w:val="it-IT"/>
        </w:rPr>
        <w:t>თანამედროვე</w:t>
      </w:r>
      <w:r w:rsidRPr="007C4432">
        <w:rPr>
          <w:rFonts w:ascii="Sylfaen" w:hAnsi="Sylfaen"/>
          <w:sz w:val="22"/>
          <w:szCs w:val="22"/>
          <w:lang w:val="ka-GE"/>
        </w:rPr>
        <w:t xml:space="preserve"> </w:t>
      </w:r>
      <w:r w:rsidRPr="007C4432">
        <w:rPr>
          <w:rFonts w:ascii="Sylfaen" w:hAnsi="Sylfaen"/>
          <w:sz w:val="22"/>
          <w:szCs w:val="22"/>
          <w:lang w:val="it-IT"/>
        </w:rPr>
        <w:t>ავტომატიზებული</w:t>
      </w:r>
      <w:r w:rsidRPr="007C4432">
        <w:rPr>
          <w:rFonts w:ascii="Sylfaen" w:hAnsi="Sylfaen"/>
          <w:sz w:val="22"/>
          <w:szCs w:val="22"/>
          <w:lang w:val="ka-GE"/>
        </w:rPr>
        <w:t xml:space="preserve"> </w:t>
      </w:r>
      <w:r w:rsidRPr="007C4432">
        <w:rPr>
          <w:rFonts w:ascii="Sylfaen" w:hAnsi="Sylfaen"/>
          <w:sz w:val="22"/>
          <w:szCs w:val="22"/>
          <w:lang w:val="it-IT"/>
        </w:rPr>
        <w:t>კომპიუტერული</w:t>
      </w:r>
      <w:r w:rsidRPr="007C4432">
        <w:rPr>
          <w:rFonts w:ascii="Sylfaen" w:hAnsi="Sylfaen"/>
          <w:sz w:val="22"/>
          <w:szCs w:val="22"/>
          <w:lang w:val="ka-GE"/>
        </w:rPr>
        <w:t xml:space="preserve"> </w:t>
      </w:r>
      <w:r w:rsidRPr="007C4432">
        <w:rPr>
          <w:rFonts w:ascii="Sylfaen" w:hAnsi="Sylfaen"/>
          <w:sz w:val="22"/>
          <w:szCs w:val="22"/>
          <w:lang w:val="it-IT"/>
        </w:rPr>
        <w:t>პროგრამის</w:t>
      </w:r>
      <w:r w:rsidRPr="007C4432">
        <w:rPr>
          <w:rFonts w:ascii="Sylfaen" w:hAnsi="Sylfaen"/>
          <w:sz w:val="22"/>
          <w:szCs w:val="22"/>
          <w:lang w:val="ka-GE"/>
        </w:rPr>
        <w:t xml:space="preserve"> </w:t>
      </w:r>
      <w:r w:rsidRPr="007C4432">
        <w:rPr>
          <w:rFonts w:ascii="Sylfaen" w:hAnsi="Sylfaen"/>
          <w:sz w:val="22"/>
          <w:szCs w:val="22"/>
          <w:lang w:val="it-IT"/>
        </w:rPr>
        <w:t>გამოყენებით</w:t>
      </w:r>
      <w:r w:rsidRPr="007C4432">
        <w:rPr>
          <w:rFonts w:ascii="Sylfaen" w:hAnsi="Sylfaen"/>
          <w:sz w:val="22"/>
          <w:szCs w:val="22"/>
          <w:lang w:val="ka-GE"/>
        </w:rPr>
        <w:t>.</w:t>
      </w:r>
    </w:p>
    <w:p w:rsidR="001F1869" w:rsidRPr="007C4432" w:rsidRDefault="001F1869" w:rsidP="006C30B7">
      <w:pPr>
        <w:spacing w:line="360" w:lineRule="auto"/>
        <w:jc w:val="both"/>
        <w:rPr>
          <w:rFonts w:ascii="Sylfaen" w:hAnsi="Sylfaen"/>
          <w:sz w:val="28"/>
          <w:szCs w:val="28"/>
          <w:lang w:val="fr-FR"/>
        </w:rPr>
      </w:pPr>
    </w:p>
    <w:p w:rsidR="006D2AD5" w:rsidRPr="007C4432" w:rsidRDefault="00EA2462" w:rsidP="006D2AD5">
      <w:pPr>
        <w:jc w:val="center"/>
        <w:rPr>
          <w:rFonts w:ascii="Sylfaen" w:hAnsi="Sylfaen"/>
          <w:b/>
          <w:sz w:val="22"/>
          <w:szCs w:val="22"/>
          <w:lang w:val="ka-GE"/>
        </w:rPr>
      </w:pPr>
      <w:r w:rsidRPr="007C4432">
        <w:rPr>
          <w:rFonts w:ascii="Sylfaen" w:hAnsi="Sylfaen"/>
          <w:b/>
          <w:sz w:val="22"/>
          <w:szCs w:val="22"/>
          <w:lang w:val="ka-GE"/>
        </w:rPr>
        <w:br w:type="page"/>
      </w:r>
    </w:p>
    <w:p w:rsidR="006418EF" w:rsidRPr="003A2B05" w:rsidRDefault="006418EF" w:rsidP="004562D0">
      <w:pPr>
        <w:rPr>
          <w:rFonts w:ascii="Sylfaen" w:hAnsi="Sylfaen"/>
          <w:b/>
          <w:sz w:val="22"/>
          <w:szCs w:val="22"/>
          <w:lang w:val="ka-GE"/>
        </w:rPr>
      </w:pPr>
      <w:r w:rsidRPr="003A2B05">
        <w:rPr>
          <w:rFonts w:ascii="Sylfaen" w:hAnsi="Sylfaen"/>
          <w:b/>
          <w:sz w:val="22"/>
          <w:szCs w:val="22"/>
          <w:lang w:val="ka-GE"/>
        </w:rPr>
        <w:lastRenderedPageBreak/>
        <w:t>სარჩევი</w:t>
      </w:r>
    </w:p>
    <w:p w:rsidR="002D0C1A" w:rsidRPr="003A2B05" w:rsidRDefault="002D0C1A" w:rsidP="00C34B38">
      <w:pPr>
        <w:jc w:val="center"/>
        <w:rPr>
          <w:rFonts w:ascii="Sylfaen" w:hAnsi="Sylfaen"/>
          <w:b/>
          <w:sz w:val="22"/>
          <w:szCs w:val="22"/>
          <w:lang w:val="ka-GE"/>
        </w:rPr>
      </w:pPr>
    </w:p>
    <w:p w:rsidR="00B1436F" w:rsidRDefault="00D6143E">
      <w:pPr>
        <w:pStyle w:val="TOC1"/>
        <w:rPr>
          <w:rFonts w:asciiTheme="minorHAnsi" w:eastAsiaTheme="minorEastAsia" w:hAnsiTheme="minorHAnsi" w:cstheme="minorBidi"/>
          <w:sz w:val="22"/>
          <w:szCs w:val="22"/>
          <w:lang w:val="en-US" w:eastAsia="en-US"/>
        </w:rPr>
      </w:pPr>
      <w:r w:rsidRPr="003A2B05">
        <w:rPr>
          <w:b/>
          <w:sz w:val="22"/>
          <w:szCs w:val="22"/>
          <w:lang w:val="ka-GE"/>
        </w:rPr>
        <w:fldChar w:fldCharType="begin"/>
      </w:r>
      <w:r w:rsidR="007527CA" w:rsidRPr="003A2B05">
        <w:rPr>
          <w:b/>
          <w:sz w:val="22"/>
          <w:szCs w:val="22"/>
          <w:lang w:val="ka-GE"/>
        </w:rPr>
        <w:instrText xml:space="preserve"> TOC \o "1-3" \h \z \u </w:instrText>
      </w:r>
      <w:r w:rsidRPr="003A2B05">
        <w:rPr>
          <w:b/>
          <w:sz w:val="22"/>
          <w:szCs w:val="22"/>
          <w:lang w:val="ka-GE"/>
        </w:rPr>
        <w:fldChar w:fldCharType="separate"/>
      </w:r>
      <w:hyperlink w:anchor="_Toc34399292" w:history="1">
        <w:r w:rsidR="00B1436F" w:rsidRPr="009E236E">
          <w:rPr>
            <w:rStyle w:val="Hyperlink"/>
            <w:rFonts w:eastAsiaTheme="majorEastAsia" w:cstheme="majorBidi"/>
            <w:bCs/>
            <w:lang w:eastAsia="en-US"/>
          </w:rPr>
          <w:t>ძირითად ტერმინთა განმარტებები</w:t>
        </w:r>
        <w:r w:rsidR="00B1436F">
          <w:rPr>
            <w:webHidden/>
          </w:rPr>
          <w:tab/>
        </w:r>
        <w:r w:rsidR="00B1436F">
          <w:rPr>
            <w:webHidden/>
          </w:rPr>
          <w:fldChar w:fldCharType="begin"/>
        </w:r>
        <w:r w:rsidR="00B1436F">
          <w:rPr>
            <w:webHidden/>
          </w:rPr>
          <w:instrText xml:space="preserve"> PAGEREF _Toc34399292 \h </w:instrText>
        </w:r>
        <w:r w:rsidR="00B1436F">
          <w:rPr>
            <w:webHidden/>
          </w:rPr>
        </w:r>
        <w:r w:rsidR="00B1436F">
          <w:rPr>
            <w:webHidden/>
          </w:rPr>
          <w:fldChar w:fldCharType="separate"/>
        </w:r>
        <w:r w:rsidR="00B1436F">
          <w:rPr>
            <w:webHidden/>
          </w:rPr>
          <w:t>4</w:t>
        </w:r>
        <w:r w:rsidR="00B1436F">
          <w:rPr>
            <w:webHidden/>
          </w:rPr>
          <w:fldChar w:fldCharType="end"/>
        </w:r>
      </w:hyperlink>
    </w:p>
    <w:p w:rsidR="00B1436F" w:rsidRDefault="00B1436F">
      <w:pPr>
        <w:pStyle w:val="TOC1"/>
        <w:tabs>
          <w:tab w:val="left" w:pos="400"/>
        </w:tabs>
        <w:rPr>
          <w:rFonts w:asciiTheme="minorHAnsi" w:eastAsiaTheme="minorEastAsia" w:hAnsiTheme="minorHAnsi" w:cstheme="minorBidi"/>
          <w:sz w:val="22"/>
          <w:szCs w:val="22"/>
          <w:lang w:val="en-US" w:eastAsia="en-US"/>
        </w:rPr>
      </w:pPr>
      <w:hyperlink w:anchor="_Toc34399293" w:history="1">
        <w:r w:rsidRPr="009E236E">
          <w:rPr>
            <w:rStyle w:val="Hyperlink"/>
            <w:rFonts w:eastAsiaTheme="majorEastAsia" w:cstheme="majorBidi"/>
            <w:bCs/>
            <w:lang w:eastAsia="en-US"/>
          </w:rPr>
          <w:t>1</w:t>
        </w:r>
        <w:r>
          <w:rPr>
            <w:rFonts w:asciiTheme="minorHAnsi" w:eastAsiaTheme="minorEastAsia" w:hAnsiTheme="minorHAnsi" w:cstheme="minorBidi"/>
            <w:sz w:val="22"/>
            <w:szCs w:val="22"/>
            <w:lang w:val="en-US" w:eastAsia="en-US"/>
          </w:rPr>
          <w:tab/>
        </w:r>
        <w:r w:rsidRPr="009E236E">
          <w:rPr>
            <w:rStyle w:val="Hyperlink"/>
            <w:rFonts w:eastAsiaTheme="majorEastAsia" w:cstheme="majorBidi"/>
            <w:bCs/>
            <w:lang w:eastAsia="en-US"/>
          </w:rPr>
          <w:t>ძირითადი  მონაცემები საწარმოს საქმიანობის შესახებ</w:t>
        </w:r>
        <w:r w:rsidRPr="009E236E">
          <w:rPr>
            <w:rStyle w:val="Hyperlink"/>
            <w:rFonts w:eastAsiaTheme="majorEastAsia" w:cstheme="majorBidi"/>
            <w:bCs/>
            <w:lang w:val="ka-GE" w:eastAsia="en-US"/>
          </w:rPr>
          <w:t>.</w:t>
        </w:r>
        <w:r>
          <w:rPr>
            <w:webHidden/>
          </w:rPr>
          <w:tab/>
        </w:r>
        <w:r>
          <w:rPr>
            <w:webHidden/>
          </w:rPr>
          <w:fldChar w:fldCharType="begin"/>
        </w:r>
        <w:r>
          <w:rPr>
            <w:webHidden/>
          </w:rPr>
          <w:instrText xml:space="preserve"> PAGEREF _Toc34399293 \h </w:instrText>
        </w:r>
        <w:r>
          <w:rPr>
            <w:webHidden/>
          </w:rPr>
        </w:r>
        <w:r>
          <w:rPr>
            <w:webHidden/>
          </w:rPr>
          <w:fldChar w:fldCharType="separate"/>
        </w:r>
        <w:r>
          <w:rPr>
            <w:webHidden/>
          </w:rPr>
          <w:t>5</w:t>
        </w:r>
        <w:r>
          <w:rPr>
            <w:webHidden/>
          </w:rPr>
          <w:fldChar w:fldCharType="end"/>
        </w:r>
      </w:hyperlink>
    </w:p>
    <w:p w:rsidR="00B1436F" w:rsidRDefault="00B1436F">
      <w:pPr>
        <w:pStyle w:val="TOC1"/>
        <w:tabs>
          <w:tab w:val="left" w:pos="400"/>
        </w:tabs>
        <w:rPr>
          <w:rFonts w:asciiTheme="minorHAnsi" w:eastAsiaTheme="minorEastAsia" w:hAnsiTheme="minorHAnsi" w:cstheme="minorBidi"/>
          <w:sz w:val="22"/>
          <w:szCs w:val="22"/>
          <w:lang w:val="en-US" w:eastAsia="en-US"/>
        </w:rPr>
      </w:pPr>
      <w:hyperlink w:anchor="_Toc34399294" w:history="1">
        <w:r w:rsidRPr="009E236E">
          <w:rPr>
            <w:rStyle w:val="Hyperlink"/>
            <w:rFonts w:eastAsiaTheme="majorEastAsia" w:cstheme="majorBidi"/>
            <w:bCs/>
            <w:lang w:eastAsia="en-US"/>
          </w:rPr>
          <w:t>2</w:t>
        </w:r>
        <w:r>
          <w:rPr>
            <w:rFonts w:asciiTheme="minorHAnsi" w:eastAsiaTheme="minorEastAsia" w:hAnsiTheme="minorHAnsi" w:cstheme="minorBidi"/>
            <w:sz w:val="22"/>
            <w:szCs w:val="22"/>
            <w:lang w:val="en-US" w:eastAsia="en-US"/>
          </w:rPr>
          <w:tab/>
        </w:r>
        <w:r w:rsidRPr="009E236E">
          <w:rPr>
            <w:rStyle w:val="Hyperlink"/>
            <w:rFonts w:eastAsiaTheme="majorEastAsia" w:cstheme="majorBidi"/>
            <w:bCs/>
            <w:lang w:eastAsia="en-US"/>
          </w:rPr>
          <w:t>საწარმოს განთავსების რაიონის ბუნებრივ-კლიმატური პირობების მოკლე დახასიათება</w:t>
        </w:r>
        <w:r>
          <w:rPr>
            <w:webHidden/>
          </w:rPr>
          <w:tab/>
        </w:r>
        <w:r>
          <w:rPr>
            <w:webHidden/>
          </w:rPr>
          <w:fldChar w:fldCharType="begin"/>
        </w:r>
        <w:r>
          <w:rPr>
            <w:webHidden/>
          </w:rPr>
          <w:instrText xml:space="preserve"> PAGEREF _Toc34399294 \h </w:instrText>
        </w:r>
        <w:r>
          <w:rPr>
            <w:webHidden/>
          </w:rPr>
        </w:r>
        <w:r>
          <w:rPr>
            <w:webHidden/>
          </w:rPr>
          <w:fldChar w:fldCharType="separate"/>
        </w:r>
        <w:r>
          <w:rPr>
            <w:webHidden/>
          </w:rPr>
          <w:t>6</w:t>
        </w:r>
        <w:r>
          <w:rPr>
            <w:webHidden/>
          </w:rPr>
          <w:fldChar w:fldCharType="end"/>
        </w:r>
      </w:hyperlink>
    </w:p>
    <w:p w:rsidR="00B1436F" w:rsidRDefault="00B1436F">
      <w:pPr>
        <w:pStyle w:val="TOC1"/>
        <w:tabs>
          <w:tab w:val="left" w:pos="400"/>
        </w:tabs>
        <w:rPr>
          <w:rFonts w:asciiTheme="minorHAnsi" w:eastAsiaTheme="minorEastAsia" w:hAnsiTheme="minorHAnsi" w:cstheme="minorBidi"/>
          <w:sz w:val="22"/>
          <w:szCs w:val="22"/>
          <w:lang w:val="en-US" w:eastAsia="en-US"/>
        </w:rPr>
      </w:pPr>
      <w:hyperlink w:anchor="_Toc34399295" w:history="1">
        <w:r w:rsidRPr="009E236E">
          <w:rPr>
            <w:rStyle w:val="Hyperlink"/>
            <w:rFonts w:eastAsiaTheme="majorEastAsia" w:cstheme="majorBidi"/>
            <w:bCs/>
            <w:lang w:eastAsia="en-US"/>
          </w:rPr>
          <w:t>3</w:t>
        </w:r>
        <w:r>
          <w:rPr>
            <w:rFonts w:asciiTheme="minorHAnsi" w:eastAsiaTheme="minorEastAsia" w:hAnsiTheme="minorHAnsi" w:cstheme="minorBidi"/>
            <w:sz w:val="22"/>
            <w:szCs w:val="22"/>
            <w:lang w:val="en-US" w:eastAsia="en-US"/>
          </w:rPr>
          <w:tab/>
        </w:r>
        <w:r w:rsidRPr="009E236E">
          <w:rPr>
            <w:rStyle w:val="Hyperlink"/>
            <w:rFonts w:eastAsiaTheme="majorEastAsia" w:cstheme="majorBidi"/>
            <w:bCs/>
            <w:lang w:eastAsia="en-US"/>
          </w:rPr>
          <w:t xml:space="preserve">საწარმოს </w:t>
        </w:r>
        <w:r w:rsidRPr="009E236E">
          <w:rPr>
            <w:rStyle w:val="Hyperlink"/>
            <w:rFonts w:eastAsiaTheme="majorEastAsia"/>
            <w:lang w:val="ka-GE" w:eastAsia="en-US"/>
          </w:rPr>
          <w:t xml:space="preserve">ტექნოლოგიური პროცესის მოკლე </w:t>
        </w:r>
        <w:r w:rsidRPr="009E236E">
          <w:rPr>
            <w:rStyle w:val="Hyperlink"/>
            <w:rFonts w:eastAsiaTheme="majorEastAsia" w:cstheme="majorBidi"/>
            <w:bCs/>
            <w:lang w:eastAsia="en-US"/>
          </w:rPr>
          <w:t>დახასიათება</w:t>
        </w:r>
        <w:r w:rsidRPr="009E236E">
          <w:rPr>
            <w:rStyle w:val="Hyperlink"/>
            <w:rFonts w:eastAsiaTheme="majorEastAsia" w:cstheme="majorBidi"/>
            <w:bCs/>
            <w:lang w:val="ka-GE" w:eastAsia="en-US"/>
          </w:rPr>
          <w:t>.</w:t>
        </w:r>
        <w:r>
          <w:rPr>
            <w:webHidden/>
          </w:rPr>
          <w:tab/>
        </w:r>
        <w:r>
          <w:rPr>
            <w:webHidden/>
          </w:rPr>
          <w:fldChar w:fldCharType="begin"/>
        </w:r>
        <w:r>
          <w:rPr>
            <w:webHidden/>
          </w:rPr>
          <w:instrText xml:space="preserve"> PAGEREF _Toc34399295 \h </w:instrText>
        </w:r>
        <w:r>
          <w:rPr>
            <w:webHidden/>
          </w:rPr>
        </w:r>
        <w:r>
          <w:rPr>
            <w:webHidden/>
          </w:rPr>
          <w:fldChar w:fldCharType="separate"/>
        </w:r>
        <w:r>
          <w:rPr>
            <w:webHidden/>
          </w:rPr>
          <w:t>7</w:t>
        </w:r>
        <w:r>
          <w:rPr>
            <w:webHidden/>
          </w:rPr>
          <w:fldChar w:fldCharType="end"/>
        </w:r>
      </w:hyperlink>
    </w:p>
    <w:p w:rsidR="00B1436F" w:rsidRDefault="00B1436F">
      <w:pPr>
        <w:pStyle w:val="TOC1"/>
        <w:tabs>
          <w:tab w:val="left" w:pos="400"/>
        </w:tabs>
        <w:rPr>
          <w:rFonts w:asciiTheme="minorHAnsi" w:eastAsiaTheme="minorEastAsia" w:hAnsiTheme="minorHAnsi" w:cstheme="minorBidi"/>
          <w:sz w:val="22"/>
          <w:szCs w:val="22"/>
          <w:lang w:val="en-US" w:eastAsia="en-US"/>
        </w:rPr>
      </w:pPr>
      <w:hyperlink w:anchor="_Toc34399296" w:history="1">
        <w:r w:rsidRPr="009E236E">
          <w:rPr>
            <w:rStyle w:val="Hyperlink"/>
            <w:rFonts w:eastAsiaTheme="majorEastAsia" w:cstheme="majorBidi"/>
            <w:bCs/>
            <w:lang w:eastAsia="en-US"/>
          </w:rPr>
          <w:t>4</w:t>
        </w:r>
        <w:r>
          <w:rPr>
            <w:rFonts w:asciiTheme="minorHAnsi" w:eastAsiaTheme="minorEastAsia" w:hAnsiTheme="minorHAnsi" w:cstheme="minorBidi"/>
            <w:sz w:val="22"/>
            <w:szCs w:val="22"/>
            <w:lang w:val="en-US" w:eastAsia="en-US"/>
          </w:rPr>
          <w:tab/>
        </w:r>
        <w:r w:rsidRPr="009E236E">
          <w:rPr>
            <w:rStyle w:val="Hyperlink"/>
            <w:rFonts w:eastAsiaTheme="majorEastAsia" w:cstheme="majorBidi"/>
            <w:bCs/>
            <w:lang w:eastAsia="en-US"/>
          </w:rPr>
          <w:t>ატმოსფერულ ჰაერში გაფრქვეულ მავნე ნივთიერებათა და დაბინძურების წყაროთა დახასიათება</w:t>
        </w:r>
        <w:r>
          <w:rPr>
            <w:webHidden/>
          </w:rPr>
          <w:tab/>
        </w:r>
        <w:r>
          <w:rPr>
            <w:webHidden/>
          </w:rPr>
          <w:fldChar w:fldCharType="begin"/>
        </w:r>
        <w:r>
          <w:rPr>
            <w:webHidden/>
          </w:rPr>
          <w:instrText xml:space="preserve"> PAGEREF _Toc34399296 \h </w:instrText>
        </w:r>
        <w:r>
          <w:rPr>
            <w:webHidden/>
          </w:rPr>
        </w:r>
        <w:r>
          <w:rPr>
            <w:webHidden/>
          </w:rPr>
          <w:fldChar w:fldCharType="separate"/>
        </w:r>
        <w:r>
          <w:rPr>
            <w:webHidden/>
          </w:rPr>
          <w:t>10</w:t>
        </w:r>
        <w:r>
          <w:rPr>
            <w:webHidden/>
          </w:rPr>
          <w:fldChar w:fldCharType="end"/>
        </w:r>
      </w:hyperlink>
    </w:p>
    <w:p w:rsidR="00B1436F" w:rsidRDefault="00B1436F">
      <w:pPr>
        <w:pStyle w:val="TOC1"/>
        <w:tabs>
          <w:tab w:val="left" w:pos="400"/>
        </w:tabs>
        <w:rPr>
          <w:rFonts w:asciiTheme="minorHAnsi" w:eastAsiaTheme="minorEastAsia" w:hAnsiTheme="minorHAnsi" w:cstheme="minorBidi"/>
          <w:sz w:val="22"/>
          <w:szCs w:val="22"/>
          <w:lang w:val="en-US" w:eastAsia="en-US"/>
        </w:rPr>
      </w:pPr>
      <w:hyperlink w:anchor="_Toc34399297" w:history="1">
        <w:r w:rsidRPr="009E236E">
          <w:rPr>
            <w:rStyle w:val="Hyperlink"/>
            <w:rFonts w:eastAsiaTheme="majorEastAsia" w:cstheme="majorBidi"/>
            <w:bCs/>
            <w:lang w:eastAsia="en-US"/>
          </w:rPr>
          <w:t>5</w:t>
        </w:r>
        <w:r>
          <w:rPr>
            <w:rFonts w:asciiTheme="minorHAnsi" w:eastAsiaTheme="minorEastAsia" w:hAnsiTheme="minorHAnsi" w:cstheme="minorBidi"/>
            <w:sz w:val="22"/>
            <w:szCs w:val="22"/>
            <w:lang w:val="en-US" w:eastAsia="en-US"/>
          </w:rPr>
          <w:tab/>
        </w:r>
        <w:r w:rsidRPr="009E236E">
          <w:rPr>
            <w:rStyle w:val="Hyperlink"/>
            <w:rFonts w:eastAsiaTheme="majorEastAsia" w:cstheme="majorBidi"/>
            <w:bCs/>
            <w:lang w:eastAsia="en-US"/>
          </w:rPr>
          <w:t>ატმოსფერულ ჰაერში გაფრქვეულ მავნე ნივთიერებათა რაოდენობის ანგარიში</w:t>
        </w:r>
        <w:r>
          <w:rPr>
            <w:webHidden/>
          </w:rPr>
          <w:tab/>
        </w:r>
        <w:r>
          <w:rPr>
            <w:webHidden/>
          </w:rPr>
          <w:fldChar w:fldCharType="begin"/>
        </w:r>
        <w:r>
          <w:rPr>
            <w:webHidden/>
          </w:rPr>
          <w:instrText xml:space="preserve"> PAGEREF _Toc34399297 \h </w:instrText>
        </w:r>
        <w:r>
          <w:rPr>
            <w:webHidden/>
          </w:rPr>
        </w:r>
        <w:r>
          <w:rPr>
            <w:webHidden/>
          </w:rPr>
          <w:fldChar w:fldCharType="separate"/>
        </w:r>
        <w:r>
          <w:rPr>
            <w:webHidden/>
          </w:rPr>
          <w:t>10</w:t>
        </w:r>
        <w:r>
          <w:rPr>
            <w:webHidden/>
          </w:rPr>
          <w:fldChar w:fldCharType="end"/>
        </w:r>
      </w:hyperlink>
    </w:p>
    <w:p w:rsidR="00B1436F" w:rsidRDefault="00B1436F">
      <w:pPr>
        <w:pStyle w:val="TOC2"/>
        <w:rPr>
          <w:rFonts w:asciiTheme="minorHAnsi" w:eastAsiaTheme="minorEastAsia" w:hAnsiTheme="minorHAnsi" w:cstheme="minorBidi"/>
          <w:noProof/>
          <w:sz w:val="22"/>
          <w:szCs w:val="22"/>
          <w:lang w:eastAsia="en-US"/>
        </w:rPr>
      </w:pPr>
      <w:hyperlink w:anchor="_Toc34399298" w:history="1">
        <w:r w:rsidRPr="009E236E">
          <w:rPr>
            <w:rStyle w:val="Hyperlink"/>
            <w:noProof/>
            <w:lang w:val="ka-GE"/>
          </w:rPr>
          <w:t>5.1</w:t>
        </w:r>
        <w:r>
          <w:rPr>
            <w:rFonts w:asciiTheme="minorHAnsi" w:eastAsiaTheme="minorEastAsia" w:hAnsiTheme="minorHAnsi" w:cstheme="minorBidi"/>
            <w:noProof/>
            <w:sz w:val="22"/>
            <w:szCs w:val="22"/>
            <w:lang w:eastAsia="en-US"/>
          </w:rPr>
          <w:tab/>
        </w:r>
        <w:r w:rsidRPr="009E236E">
          <w:rPr>
            <w:rStyle w:val="Hyperlink"/>
            <w:noProof/>
            <w:lang w:val="ka-GE"/>
          </w:rPr>
          <w:t>ემისიის გაანგარიშება ნედლეულის დასაწყობება+შენახვისას (გ-1)</w:t>
        </w:r>
        <w:r>
          <w:rPr>
            <w:noProof/>
            <w:webHidden/>
          </w:rPr>
          <w:tab/>
        </w:r>
        <w:r>
          <w:rPr>
            <w:noProof/>
            <w:webHidden/>
          </w:rPr>
          <w:fldChar w:fldCharType="begin"/>
        </w:r>
        <w:r>
          <w:rPr>
            <w:noProof/>
            <w:webHidden/>
          </w:rPr>
          <w:instrText xml:space="preserve"> PAGEREF _Toc34399298 \h </w:instrText>
        </w:r>
        <w:r>
          <w:rPr>
            <w:noProof/>
            <w:webHidden/>
          </w:rPr>
        </w:r>
        <w:r>
          <w:rPr>
            <w:noProof/>
            <w:webHidden/>
          </w:rPr>
          <w:fldChar w:fldCharType="separate"/>
        </w:r>
        <w:r>
          <w:rPr>
            <w:noProof/>
            <w:webHidden/>
          </w:rPr>
          <w:t>11</w:t>
        </w:r>
        <w:r>
          <w:rPr>
            <w:noProof/>
            <w:webHidden/>
          </w:rPr>
          <w:fldChar w:fldCharType="end"/>
        </w:r>
      </w:hyperlink>
    </w:p>
    <w:p w:rsidR="00B1436F" w:rsidRDefault="00B1436F">
      <w:pPr>
        <w:pStyle w:val="TOC2"/>
        <w:rPr>
          <w:rFonts w:asciiTheme="minorHAnsi" w:eastAsiaTheme="minorEastAsia" w:hAnsiTheme="minorHAnsi" w:cstheme="minorBidi"/>
          <w:noProof/>
          <w:sz w:val="22"/>
          <w:szCs w:val="22"/>
          <w:lang w:eastAsia="en-US"/>
        </w:rPr>
      </w:pPr>
      <w:hyperlink w:anchor="_Toc34399299" w:history="1">
        <w:r w:rsidRPr="009E236E">
          <w:rPr>
            <w:rStyle w:val="Hyperlink"/>
            <w:noProof/>
            <w:lang w:val="ka-GE"/>
          </w:rPr>
          <w:t>5.2</w:t>
        </w:r>
        <w:r>
          <w:rPr>
            <w:rFonts w:asciiTheme="minorHAnsi" w:eastAsiaTheme="minorEastAsia" w:hAnsiTheme="minorHAnsi" w:cstheme="minorBidi"/>
            <w:noProof/>
            <w:sz w:val="22"/>
            <w:szCs w:val="22"/>
            <w:lang w:eastAsia="en-US"/>
          </w:rPr>
          <w:tab/>
        </w:r>
        <w:r w:rsidRPr="009E236E">
          <w:rPr>
            <w:rStyle w:val="Hyperlink"/>
            <w:noProof/>
            <w:lang w:val="ka-GE"/>
          </w:rPr>
          <w:t>ემისიის გაანგარიშება მიმღები ბუნკერიდან (გ-2)</w:t>
        </w:r>
        <w:r>
          <w:rPr>
            <w:noProof/>
            <w:webHidden/>
          </w:rPr>
          <w:tab/>
        </w:r>
        <w:r>
          <w:rPr>
            <w:noProof/>
            <w:webHidden/>
          </w:rPr>
          <w:fldChar w:fldCharType="begin"/>
        </w:r>
        <w:r>
          <w:rPr>
            <w:noProof/>
            <w:webHidden/>
          </w:rPr>
          <w:instrText xml:space="preserve"> PAGEREF _Toc34399299 \h </w:instrText>
        </w:r>
        <w:r>
          <w:rPr>
            <w:noProof/>
            <w:webHidden/>
          </w:rPr>
        </w:r>
        <w:r>
          <w:rPr>
            <w:noProof/>
            <w:webHidden/>
          </w:rPr>
          <w:fldChar w:fldCharType="separate"/>
        </w:r>
        <w:r>
          <w:rPr>
            <w:noProof/>
            <w:webHidden/>
          </w:rPr>
          <w:t>14</w:t>
        </w:r>
        <w:r>
          <w:rPr>
            <w:noProof/>
            <w:webHidden/>
          </w:rPr>
          <w:fldChar w:fldCharType="end"/>
        </w:r>
      </w:hyperlink>
    </w:p>
    <w:p w:rsidR="00B1436F" w:rsidRDefault="00B1436F">
      <w:pPr>
        <w:pStyle w:val="TOC2"/>
        <w:rPr>
          <w:rFonts w:asciiTheme="minorHAnsi" w:eastAsiaTheme="minorEastAsia" w:hAnsiTheme="minorHAnsi" w:cstheme="minorBidi"/>
          <w:noProof/>
          <w:sz w:val="22"/>
          <w:szCs w:val="22"/>
          <w:lang w:eastAsia="en-US"/>
        </w:rPr>
      </w:pPr>
      <w:hyperlink w:anchor="_Toc34399300" w:history="1">
        <w:r w:rsidRPr="009E236E">
          <w:rPr>
            <w:rStyle w:val="Hyperlink"/>
            <w:noProof/>
            <w:lang w:val="ka-GE"/>
          </w:rPr>
          <w:t>5.3</w:t>
        </w:r>
        <w:r>
          <w:rPr>
            <w:rFonts w:asciiTheme="minorHAnsi" w:eastAsiaTheme="minorEastAsia" w:hAnsiTheme="minorHAnsi" w:cstheme="minorBidi"/>
            <w:noProof/>
            <w:sz w:val="22"/>
            <w:szCs w:val="22"/>
            <w:lang w:eastAsia="en-US"/>
          </w:rPr>
          <w:tab/>
        </w:r>
        <w:r w:rsidRPr="009E236E">
          <w:rPr>
            <w:rStyle w:val="Hyperlink"/>
            <w:noProof/>
            <w:lang w:val="ka-GE"/>
          </w:rPr>
          <w:t>ემისიის გაანგარიშება ლენტური კონვეიერიდან (გ-3)</w:t>
        </w:r>
        <w:r>
          <w:rPr>
            <w:noProof/>
            <w:webHidden/>
          </w:rPr>
          <w:tab/>
        </w:r>
        <w:r>
          <w:rPr>
            <w:noProof/>
            <w:webHidden/>
          </w:rPr>
          <w:fldChar w:fldCharType="begin"/>
        </w:r>
        <w:r>
          <w:rPr>
            <w:noProof/>
            <w:webHidden/>
          </w:rPr>
          <w:instrText xml:space="preserve"> PAGEREF _Toc34399300 \h </w:instrText>
        </w:r>
        <w:r>
          <w:rPr>
            <w:noProof/>
            <w:webHidden/>
          </w:rPr>
        </w:r>
        <w:r>
          <w:rPr>
            <w:noProof/>
            <w:webHidden/>
          </w:rPr>
          <w:fldChar w:fldCharType="separate"/>
        </w:r>
        <w:r>
          <w:rPr>
            <w:noProof/>
            <w:webHidden/>
          </w:rPr>
          <w:t>16</w:t>
        </w:r>
        <w:r>
          <w:rPr>
            <w:noProof/>
            <w:webHidden/>
          </w:rPr>
          <w:fldChar w:fldCharType="end"/>
        </w:r>
      </w:hyperlink>
    </w:p>
    <w:p w:rsidR="00B1436F" w:rsidRDefault="00B1436F">
      <w:pPr>
        <w:pStyle w:val="TOC2"/>
        <w:rPr>
          <w:rFonts w:asciiTheme="minorHAnsi" w:eastAsiaTheme="minorEastAsia" w:hAnsiTheme="minorHAnsi" w:cstheme="minorBidi"/>
          <w:noProof/>
          <w:sz w:val="22"/>
          <w:szCs w:val="22"/>
          <w:lang w:eastAsia="en-US"/>
        </w:rPr>
      </w:pPr>
      <w:hyperlink w:anchor="_Toc34399301" w:history="1">
        <w:r w:rsidRPr="009E236E">
          <w:rPr>
            <w:rStyle w:val="Hyperlink"/>
            <w:noProof/>
            <w:lang w:val="ka-GE"/>
          </w:rPr>
          <w:t>5.4</w:t>
        </w:r>
        <w:r>
          <w:rPr>
            <w:rFonts w:asciiTheme="minorHAnsi" w:eastAsiaTheme="minorEastAsia" w:hAnsiTheme="minorHAnsi" w:cstheme="minorBidi"/>
            <w:noProof/>
            <w:sz w:val="22"/>
            <w:szCs w:val="22"/>
            <w:lang w:eastAsia="en-US"/>
          </w:rPr>
          <w:tab/>
        </w:r>
        <w:r w:rsidRPr="009E236E">
          <w:rPr>
            <w:rStyle w:val="Hyperlink"/>
            <w:noProof/>
            <w:lang w:val="ka-GE"/>
          </w:rPr>
          <w:t>ემისიის გაანგარიშება სამსხვრევიდან (გ-4)</w:t>
        </w:r>
        <w:r>
          <w:rPr>
            <w:noProof/>
            <w:webHidden/>
          </w:rPr>
          <w:tab/>
        </w:r>
        <w:r>
          <w:rPr>
            <w:noProof/>
            <w:webHidden/>
          </w:rPr>
          <w:fldChar w:fldCharType="begin"/>
        </w:r>
        <w:r>
          <w:rPr>
            <w:noProof/>
            <w:webHidden/>
          </w:rPr>
          <w:instrText xml:space="preserve"> PAGEREF _Toc34399301 \h </w:instrText>
        </w:r>
        <w:r>
          <w:rPr>
            <w:noProof/>
            <w:webHidden/>
          </w:rPr>
        </w:r>
        <w:r>
          <w:rPr>
            <w:noProof/>
            <w:webHidden/>
          </w:rPr>
          <w:fldChar w:fldCharType="separate"/>
        </w:r>
        <w:r>
          <w:rPr>
            <w:noProof/>
            <w:webHidden/>
          </w:rPr>
          <w:t>17</w:t>
        </w:r>
        <w:r>
          <w:rPr>
            <w:noProof/>
            <w:webHidden/>
          </w:rPr>
          <w:fldChar w:fldCharType="end"/>
        </w:r>
      </w:hyperlink>
    </w:p>
    <w:p w:rsidR="00B1436F" w:rsidRDefault="00B1436F">
      <w:pPr>
        <w:pStyle w:val="TOC2"/>
        <w:rPr>
          <w:rFonts w:asciiTheme="minorHAnsi" w:eastAsiaTheme="minorEastAsia" w:hAnsiTheme="minorHAnsi" w:cstheme="minorBidi"/>
          <w:noProof/>
          <w:sz w:val="22"/>
          <w:szCs w:val="22"/>
          <w:lang w:eastAsia="en-US"/>
        </w:rPr>
      </w:pPr>
      <w:hyperlink w:anchor="_Toc34399302" w:history="1">
        <w:r w:rsidRPr="009E236E">
          <w:rPr>
            <w:rStyle w:val="Hyperlink"/>
            <w:noProof/>
            <w:lang w:val="ka-GE"/>
          </w:rPr>
          <w:t>5.5</w:t>
        </w:r>
        <w:r>
          <w:rPr>
            <w:rFonts w:asciiTheme="minorHAnsi" w:eastAsiaTheme="minorEastAsia" w:hAnsiTheme="minorHAnsi" w:cstheme="minorBidi"/>
            <w:noProof/>
            <w:sz w:val="22"/>
            <w:szCs w:val="22"/>
            <w:lang w:eastAsia="en-US"/>
          </w:rPr>
          <w:tab/>
        </w:r>
        <w:r w:rsidRPr="009E236E">
          <w:rPr>
            <w:rStyle w:val="Hyperlink"/>
            <w:noProof/>
            <w:lang w:val="ka-GE"/>
          </w:rPr>
          <w:t>ემისიის გაანგარიშება მზა პროდუქციის საწყობიდან (გ-5)</w:t>
        </w:r>
        <w:r>
          <w:rPr>
            <w:noProof/>
            <w:webHidden/>
          </w:rPr>
          <w:tab/>
        </w:r>
        <w:r>
          <w:rPr>
            <w:noProof/>
            <w:webHidden/>
          </w:rPr>
          <w:fldChar w:fldCharType="begin"/>
        </w:r>
        <w:r>
          <w:rPr>
            <w:noProof/>
            <w:webHidden/>
          </w:rPr>
          <w:instrText xml:space="preserve"> PAGEREF _Toc34399302 \h </w:instrText>
        </w:r>
        <w:r>
          <w:rPr>
            <w:noProof/>
            <w:webHidden/>
          </w:rPr>
        </w:r>
        <w:r>
          <w:rPr>
            <w:noProof/>
            <w:webHidden/>
          </w:rPr>
          <w:fldChar w:fldCharType="separate"/>
        </w:r>
        <w:r>
          <w:rPr>
            <w:noProof/>
            <w:webHidden/>
          </w:rPr>
          <w:t>18</w:t>
        </w:r>
        <w:r>
          <w:rPr>
            <w:noProof/>
            <w:webHidden/>
          </w:rPr>
          <w:fldChar w:fldCharType="end"/>
        </w:r>
      </w:hyperlink>
    </w:p>
    <w:p w:rsidR="00B1436F" w:rsidRDefault="00B1436F">
      <w:pPr>
        <w:pStyle w:val="TOC2"/>
        <w:rPr>
          <w:rFonts w:asciiTheme="minorHAnsi" w:eastAsiaTheme="minorEastAsia" w:hAnsiTheme="minorHAnsi" w:cstheme="minorBidi"/>
          <w:noProof/>
          <w:sz w:val="22"/>
          <w:szCs w:val="22"/>
          <w:lang w:eastAsia="en-US"/>
        </w:rPr>
      </w:pPr>
      <w:hyperlink w:anchor="_Toc34399303" w:history="1">
        <w:r w:rsidRPr="009E236E">
          <w:rPr>
            <w:rStyle w:val="Hyperlink"/>
            <w:noProof/>
            <w:lang w:val="ka-GE"/>
          </w:rPr>
          <w:t>5.6</w:t>
        </w:r>
        <w:r>
          <w:rPr>
            <w:rFonts w:asciiTheme="minorHAnsi" w:eastAsiaTheme="minorEastAsia" w:hAnsiTheme="minorHAnsi" w:cstheme="minorBidi"/>
            <w:noProof/>
            <w:sz w:val="22"/>
            <w:szCs w:val="22"/>
            <w:lang w:eastAsia="en-US"/>
          </w:rPr>
          <w:tab/>
        </w:r>
        <w:r w:rsidRPr="009E236E">
          <w:rPr>
            <w:rStyle w:val="Hyperlink"/>
            <w:noProof/>
            <w:lang w:val="ka-GE"/>
          </w:rPr>
          <w:t>ემისიის გაანგარიშება ნარჩენი კუდების საწყობიდან (გ-6)</w:t>
        </w:r>
        <w:r>
          <w:rPr>
            <w:noProof/>
            <w:webHidden/>
          </w:rPr>
          <w:tab/>
        </w:r>
        <w:r>
          <w:rPr>
            <w:noProof/>
            <w:webHidden/>
          </w:rPr>
          <w:fldChar w:fldCharType="begin"/>
        </w:r>
        <w:r>
          <w:rPr>
            <w:noProof/>
            <w:webHidden/>
          </w:rPr>
          <w:instrText xml:space="preserve"> PAGEREF _Toc34399303 \h </w:instrText>
        </w:r>
        <w:r>
          <w:rPr>
            <w:noProof/>
            <w:webHidden/>
          </w:rPr>
        </w:r>
        <w:r>
          <w:rPr>
            <w:noProof/>
            <w:webHidden/>
          </w:rPr>
          <w:fldChar w:fldCharType="separate"/>
        </w:r>
        <w:r>
          <w:rPr>
            <w:noProof/>
            <w:webHidden/>
          </w:rPr>
          <w:t>22</w:t>
        </w:r>
        <w:r>
          <w:rPr>
            <w:noProof/>
            <w:webHidden/>
          </w:rPr>
          <w:fldChar w:fldCharType="end"/>
        </w:r>
      </w:hyperlink>
    </w:p>
    <w:p w:rsidR="00B1436F" w:rsidRDefault="00B1436F">
      <w:pPr>
        <w:pStyle w:val="TOC2"/>
        <w:rPr>
          <w:rFonts w:asciiTheme="minorHAnsi" w:eastAsiaTheme="minorEastAsia" w:hAnsiTheme="minorHAnsi" w:cstheme="minorBidi"/>
          <w:noProof/>
          <w:sz w:val="22"/>
          <w:szCs w:val="22"/>
          <w:lang w:eastAsia="en-US"/>
        </w:rPr>
      </w:pPr>
      <w:hyperlink w:anchor="_Toc34399304" w:history="1">
        <w:r w:rsidRPr="009E236E">
          <w:rPr>
            <w:rStyle w:val="Hyperlink"/>
            <w:rFonts w:eastAsiaTheme="majorEastAsia"/>
            <w:noProof/>
            <w:lang w:val="ka-GE" w:eastAsia="en-US"/>
          </w:rPr>
          <w:t>5.7</w:t>
        </w:r>
        <w:r>
          <w:rPr>
            <w:rFonts w:asciiTheme="minorHAnsi" w:eastAsiaTheme="minorEastAsia" w:hAnsiTheme="minorHAnsi" w:cstheme="minorBidi"/>
            <w:noProof/>
            <w:sz w:val="22"/>
            <w:szCs w:val="22"/>
            <w:lang w:eastAsia="en-US"/>
          </w:rPr>
          <w:tab/>
        </w:r>
        <w:r w:rsidRPr="009E236E">
          <w:rPr>
            <w:rStyle w:val="Hyperlink"/>
            <w:rFonts w:eastAsiaTheme="majorEastAsia"/>
            <w:noProof/>
            <w:lang w:val="ka-GE" w:eastAsia="en-US"/>
          </w:rPr>
          <w:t>ფონის სახით გათვალისწინებული მავნე ნივთიერებათა მონაცემები (გ-7)</w:t>
        </w:r>
        <w:r>
          <w:rPr>
            <w:noProof/>
            <w:webHidden/>
          </w:rPr>
          <w:tab/>
        </w:r>
        <w:r>
          <w:rPr>
            <w:noProof/>
            <w:webHidden/>
          </w:rPr>
          <w:fldChar w:fldCharType="begin"/>
        </w:r>
        <w:r>
          <w:rPr>
            <w:noProof/>
            <w:webHidden/>
          </w:rPr>
          <w:instrText xml:space="preserve"> PAGEREF _Toc34399304 \h </w:instrText>
        </w:r>
        <w:r>
          <w:rPr>
            <w:noProof/>
            <w:webHidden/>
          </w:rPr>
        </w:r>
        <w:r>
          <w:rPr>
            <w:noProof/>
            <w:webHidden/>
          </w:rPr>
          <w:fldChar w:fldCharType="separate"/>
        </w:r>
        <w:r>
          <w:rPr>
            <w:noProof/>
            <w:webHidden/>
          </w:rPr>
          <w:t>24</w:t>
        </w:r>
        <w:r>
          <w:rPr>
            <w:noProof/>
            <w:webHidden/>
          </w:rPr>
          <w:fldChar w:fldCharType="end"/>
        </w:r>
      </w:hyperlink>
    </w:p>
    <w:p w:rsidR="00B1436F" w:rsidRDefault="00B1436F">
      <w:pPr>
        <w:pStyle w:val="TOC1"/>
        <w:tabs>
          <w:tab w:val="left" w:pos="400"/>
        </w:tabs>
        <w:rPr>
          <w:rFonts w:asciiTheme="minorHAnsi" w:eastAsiaTheme="minorEastAsia" w:hAnsiTheme="minorHAnsi" w:cstheme="minorBidi"/>
          <w:sz w:val="22"/>
          <w:szCs w:val="22"/>
          <w:lang w:val="en-US" w:eastAsia="en-US"/>
        </w:rPr>
      </w:pPr>
      <w:hyperlink w:anchor="_Toc34399305" w:history="1">
        <w:r w:rsidRPr="009E236E">
          <w:rPr>
            <w:rStyle w:val="Hyperlink"/>
            <w:bCs/>
          </w:rPr>
          <w:t>6</w:t>
        </w:r>
        <w:r>
          <w:rPr>
            <w:rFonts w:asciiTheme="minorHAnsi" w:eastAsiaTheme="minorEastAsia" w:hAnsiTheme="minorHAnsi" w:cstheme="minorBidi"/>
            <w:sz w:val="22"/>
            <w:szCs w:val="22"/>
            <w:lang w:val="en-US" w:eastAsia="en-US"/>
          </w:rPr>
          <w:tab/>
        </w:r>
        <w:r w:rsidRPr="009E236E">
          <w:rPr>
            <w:rStyle w:val="Hyperlink"/>
            <w:bCs/>
            <w:lang w:val="ka-GE"/>
          </w:rPr>
          <w:t xml:space="preserve">ატმოსფერულ </w:t>
        </w:r>
        <w:r w:rsidRPr="009E236E">
          <w:rPr>
            <w:rStyle w:val="Hyperlink"/>
            <w:bCs/>
          </w:rPr>
          <w:t xml:space="preserve"> ჰაერში მავნე ნივთიერებათა გაფრქვევის პარამეტრები</w:t>
        </w:r>
        <w:r>
          <w:rPr>
            <w:webHidden/>
          </w:rPr>
          <w:tab/>
        </w:r>
        <w:r>
          <w:rPr>
            <w:webHidden/>
          </w:rPr>
          <w:fldChar w:fldCharType="begin"/>
        </w:r>
        <w:r>
          <w:rPr>
            <w:webHidden/>
          </w:rPr>
          <w:instrText xml:space="preserve"> PAGEREF _Toc34399305 \h </w:instrText>
        </w:r>
        <w:r>
          <w:rPr>
            <w:webHidden/>
          </w:rPr>
        </w:r>
        <w:r>
          <w:rPr>
            <w:webHidden/>
          </w:rPr>
          <w:fldChar w:fldCharType="separate"/>
        </w:r>
        <w:r>
          <w:rPr>
            <w:webHidden/>
          </w:rPr>
          <w:t>26</w:t>
        </w:r>
        <w:r>
          <w:rPr>
            <w:webHidden/>
          </w:rPr>
          <w:fldChar w:fldCharType="end"/>
        </w:r>
      </w:hyperlink>
    </w:p>
    <w:p w:rsidR="00B1436F" w:rsidRDefault="00B1436F">
      <w:pPr>
        <w:pStyle w:val="TOC1"/>
        <w:tabs>
          <w:tab w:val="left" w:pos="400"/>
        </w:tabs>
        <w:rPr>
          <w:rFonts w:asciiTheme="minorHAnsi" w:eastAsiaTheme="minorEastAsia" w:hAnsiTheme="minorHAnsi" w:cstheme="minorBidi"/>
          <w:sz w:val="22"/>
          <w:szCs w:val="22"/>
          <w:lang w:val="en-US" w:eastAsia="en-US"/>
        </w:rPr>
      </w:pPr>
      <w:hyperlink w:anchor="_Toc34399306" w:history="1">
        <w:r w:rsidRPr="009E236E">
          <w:rPr>
            <w:rStyle w:val="Hyperlink"/>
            <w:bCs/>
            <w:lang w:val="ka-GE"/>
          </w:rPr>
          <w:t>7</w:t>
        </w:r>
        <w:r>
          <w:rPr>
            <w:rFonts w:asciiTheme="minorHAnsi" w:eastAsiaTheme="minorEastAsia" w:hAnsiTheme="minorHAnsi" w:cstheme="minorBidi"/>
            <w:sz w:val="22"/>
            <w:szCs w:val="22"/>
            <w:lang w:val="en-US" w:eastAsia="en-US"/>
          </w:rPr>
          <w:tab/>
        </w:r>
        <w:r w:rsidRPr="009E236E">
          <w:rPr>
            <w:rStyle w:val="Hyperlink"/>
            <w:bCs/>
            <w:lang w:val="ka-GE"/>
          </w:rPr>
          <w:t xml:space="preserve">ატმოსფერულ </w:t>
        </w:r>
        <w:r w:rsidRPr="009E236E">
          <w:rPr>
            <w:rStyle w:val="Hyperlink"/>
            <w:bCs/>
          </w:rPr>
          <w:t xml:space="preserve"> ჰაერში მავნე ნივთიერებათა გაბნევის ანგარიში</w:t>
        </w:r>
        <w:r>
          <w:rPr>
            <w:webHidden/>
          </w:rPr>
          <w:tab/>
        </w:r>
        <w:r>
          <w:rPr>
            <w:webHidden/>
          </w:rPr>
          <w:fldChar w:fldCharType="begin"/>
        </w:r>
        <w:r>
          <w:rPr>
            <w:webHidden/>
          </w:rPr>
          <w:instrText xml:space="preserve"> PAGEREF _Toc34399306 \h </w:instrText>
        </w:r>
        <w:r>
          <w:rPr>
            <w:webHidden/>
          </w:rPr>
        </w:r>
        <w:r>
          <w:rPr>
            <w:webHidden/>
          </w:rPr>
          <w:fldChar w:fldCharType="separate"/>
        </w:r>
        <w:r>
          <w:rPr>
            <w:webHidden/>
          </w:rPr>
          <w:t>29</w:t>
        </w:r>
        <w:r>
          <w:rPr>
            <w:webHidden/>
          </w:rPr>
          <w:fldChar w:fldCharType="end"/>
        </w:r>
      </w:hyperlink>
    </w:p>
    <w:p w:rsidR="00B1436F" w:rsidRDefault="00B1436F">
      <w:pPr>
        <w:pStyle w:val="TOC1"/>
        <w:tabs>
          <w:tab w:val="left" w:pos="400"/>
        </w:tabs>
        <w:rPr>
          <w:rFonts w:asciiTheme="minorHAnsi" w:eastAsiaTheme="minorEastAsia" w:hAnsiTheme="minorHAnsi" w:cstheme="minorBidi"/>
          <w:sz w:val="22"/>
          <w:szCs w:val="22"/>
          <w:lang w:val="en-US" w:eastAsia="en-US"/>
        </w:rPr>
      </w:pPr>
      <w:hyperlink w:anchor="_Toc34399307" w:history="1">
        <w:r w:rsidRPr="009E236E">
          <w:rPr>
            <w:rStyle w:val="Hyperlink"/>
            <w:bCs/>
          </w:rPr>
          <w:t>8</w:t>
        </w:r>
        <w:r>
          <w:rPr>
            <w:rFonts w:asciiTheme="minorHAnsi" w:eastAsiaTheme="minorEastAsia" w:hAnsiTheme="minorHAnsi" w:cstheme="minorBidi"/>
            <w:sz w:val="22"/>
            <w:szCs w:val="22"/>
            <w:lang w:val="en-US" w:eastAsia="en-US"/>
          </w:rPr>
          <w:tab/>
        </w:r>
        <w:r w:rsidRPr="009E236E">
          <w:rPr>
            <w:rStyle w:val="Hyperlink"/>
            <w:bCs/>
            <w:lang w:val="ka-GE"/>
          </w:rPr>
          <w:t xml:space="preserve">მავნე  </w:t>
        </w:r>
        <w:r w:rsidRPr="009E236E">
          <w:rPr>
            <w:rStyle w:val="Hyperlink"/>
            <w:bCs/>
          </w:rPr>
          <w:t>ნივთიერებათა გაბნევის ანგარიშის  მიღებული შედეგები და ანალიზი</w:t>
        </w:r>
        <w:r>
          <w:rPr>
            <w:webHidden/>
          </w:rPr>
          <w:tab/>
        </w:r>
        <w:r>
          <w:rPr>
            <w:webHidden/>
          </w:rPr>
          <w:fldChar w:fldCharType="begin"/>
        </w:r>
        <w:r>
          <w:rPr>
            <w:webHidden/>
          </w:rPr>
          <w:instrText xml:space="preserve"> PAGEREF _Toc34399307 \h </w:instrText>
        </w:r>
        <w:r>
          <w:rPr>
            <w:webHidden/>
          </w:rPr>
        </w:r>
        <w:r>
          <w:rPr>
            <w:webHidden/>
          </w:rPr>
          <w:fldChar w:fldCharType="separate"/>
        </w:r>
        <w:r>
          <w:rPr>
            <w:webHidden/>
          </w:rPr>
          <w:t>30</w:t>
        </w:r>
        <w:r>
          <w:rPr>
            <w:webHidden/>
          </w:rPr>
          <w:fldChar w:fldCharType="end"/>
        </w:r>
      </w:hyperlink>
    </w:p>
    <w:p w:rsidR="00B1436F" w:rsidRDefault="00B1436F">
      <w:pPr>
        <w:pStyle w:val="TOC1"/>
        <w:tabs>
          <w:tab w:val="left" w:pos="400"/>
        </w:tabs>
        <w:rPr>
          <w:rFonts w:asciiTheme="minorHAnsi" w:eastAsiaTheme="minorEastAsia" w:hAnsiTheme="minorHAnsi" w:cstheme="minorBidi"/>
          <w:sz w:val="22"/>
          <w:szCs w:val="22"/>
          <w:lang w:val="en-US" w:eastAsia="en-US"/>
        </w:rPr>
      </w:pPr>
      <w:hyperlink w:anchor="_Toc34399308" w:history="1">
        <w:r w:rsidRPr="009E236E">
          <w:rPr>
            <w:rStyle w:val="Hyperlink"/>
            <w:bCs/>
            <w:lang w:val="ka-GE"/>
          </w:rPr>
          <w:t>9</w:t>
        </w:r>
        <w:r>
          <w:rPr>
            <w:rFonts w:asciiTheme="minorHAnsi" w:eastAsiaTheme="minorEastAsia" w:hAnsiTheme="minorHAnsi" w:cstheme="minorBidi"/>
            <w:sz w:val="22"/>
            <w:szCs w:val="22"/>
            <w:lang w:val="en-US" w:eastAsia="en-US"/>
          </w:rPr>
          <w:tab/>
        </w:r>
        <w:r w:rsidRPr="009E236E">
          <w:rPr>
            <w:rStyle w:val="Hyperlink"/>
            <w:bCs/>
            <w:lang w:val="ka-GE"/>
          </w:rPr>
          <w:t>მავნე ნივთიერებათა გაბნევის გრაფიკული ამონაბეჭდი</w:t>
        </w:r>
        <w:r>
          <w:rPr>
            <w:webHidden/>
          </w:rPr>
          <w:tab/>
        </w:r>
        <w:r>
          <w:rPr>
            <w:webHidden/>
          </w:rPr>
          <w:fldChar w:fldCharType="begin"/>
        </w:r>
        <w:r>
          <w:rPr>
            <w:webHidden/>
          </w:rPr>
          <w:instrText xml:space="preserve"> PAGEREF _Toc34399308 \h </w:instrText>
        </w:r>
        <w:r>
          <w:rPr>
            <w:webHidden/>
          </w:rPr>
        </w:r>
        <w:r>
          <w:rPr>
            <w:webHidden/>
          </w:rPr>
          <w:fldChar w:fldCharType="separate"/>
        </w:r>
        <w:r>
          <w:rPr>
            <w:webHidden/>
          </w:rPr>
          <w:t>30</w:t>
        </w:r>
        <w:r>
          <w:rPr>
            <w:webHidden/>
          </w:rPr>
          <w:fldChar w:fldCharType="end"/>
        </w:r>
      </w:hyperlink>
    </w:p>
    <w:p w:rsidR="00B1436F" w:rsidRDefault="00B1436F">
      <w:pPr>
        <w:pStyle w:val="TOC1"/>
        <w:tabs>
          <w:tab w:val="left" w:pos="600"/>
        </w:tabs>
        <w:rPr>
          <w:rFonts w:asciiTheme="minorHAnsi" w:eastAsiaTheme="minorEastAsia" w:hAnsiTheme="minorHAnsi" w:cstheme="minorBidi"/>
          <w:sz w:val="22"/>
          <w:szCs w:val="22"/>
          <w:lang w:val="en-US" w:eastAsia="en-US"/>
        </w:rPr>
      </w:pPr>
      <w:hyperlink w:anchor="_Toc34399309" w:history="1">
        <w:r w:rsidRPr="009E236E">
          <w:rPr>
            <w:rStyle w:val="Hyperlink"/>
            <w:lang w:val="ka-GE"/>
          </w:rPr>
          <w:t>10</w:t>
        </w:r>
        <w:r>
          <w:rPr>
            <w:rFonts w:asciiTheme="minorHAnsi" w:eastAsiaTheme="minorEastAsia" w:hAnsiTheme="minorHAnsi" w:cstheme="minorBidi"/>
            <w:sz w:val="22"/>
            <w:szCs w:val="22"/>
            <w:lang w:val="en-US" w:eastAsia="en-US"/>
          </w:rPr>
          <w:tab/>
        </w:r>
        <w:r w:rsidRPr="009E236E">
          <w:rPr>
            <w:rStyle w:val="Hyperlink"/>
            <w:bCs/>
            <w:lang w:val="ka-GE"/>
          </w:rPr>
          <w:t>დასკვნა</w:t>
        </w:r>
        <w:r>
          <w:rPr>
            <w:webHidden/>
          </w:rPr>
          <w:tab/>
        </w:r>
        <w:r>
          <w:rPr>
            <w:webHidden/>
          </w:rPr>
          <w:fldChar w:fldCharType="begin"/>
        </w:r>
        <w:r>
          <w:rPr>
            <w:webHidden/>
          </w:rPr>
          <w:instrText xml:space="preserve"> PAGEREF _Toc34399309 \h </w:instrText>
        </w:r>
        <w:r>
          <w:rPr>
            <w:webHidden/>
          </w:rPr>
        </w:r>
        <w:r>
          <w:rPr>
            <w:webHidden/>
          </w:rPr>
          <w:fldChar w:fldCharType="separate"/>
        </w:r>
        <w:r>
          <w:rPr>
            <w:webHidden/>
          </w:rPr>
          <w:t>31</w:t>
        </w:r>
        <w:r>
          <w:rPr>
            <w:webHidden/>
          </w:rPr>
          <w:fldChar w:fldCharType="end"/>
        </w:r>
      </w:hyperlink>
    </w:p>
    <w:p w:rsidR="00B1436F" w:rsidRDefault="00B1436F">
      <w:pPr>
        <w:pStyle w:val="TOC1"/>
        <w:tabs>
          <w:tab w:val="left" w:pos="600"/>
        </w:tabs>
        <w:rPr>
          <w:rFonts w:asciiTheme="minorHAnsi" w:eastAsiaTheme="minorEastAsia" w:hAnsiTheme="minorHAnsi" w:cstheme="minorBidi"/>
          <w:sz w:val="22"/>
          <w:szCs w:val="22"/>
          <w:lang w:val="en-US" w:eastAsia="en-US"/>
        </w:rPr>
      </w:pPr>
      <w:hyperlink w:anchor="_Toc34399310" w:history="1">
        <w:r w:rsidRPr="009E236E">
          <w:rPr>
            <w:rStyle w:val="Hyperlink"/>
            <w:bCs/>
          </w:rPr>
          <w:t>11</w:t>
        </w:r>
        <w:r>
          <w:rPr>
            <w:rFonts w:asciiTheme="minorHAnsi" w:eastAsiaTheme="minorEastAsia" w:hAnsiTheme="minorHAnsi" w:cstheme="minorBidi"/>
            <w:sz w:val="22"/>
            <w:szCs w:val="22"/>
            <w:lang w:val="en-US" w:eastAsia="en-US"/>
          </w:rPr>
          <w:tab/>
        </w:r>
        <w:r w:rsidRPr="009E236E">
          <w:rPr>
            <w:rStyle w:val="Hyperlink"/>
            <w:bCs/>
            <w:lang w:val="ka-GE"/>
          </w:rPr>
          <w:t xml:space="preserve">ატმოსფერულ </w:t>
        </w:r>
        <w:r w:rsidRPr="009E236E">
          <w:rPr>
            <w:rStyle w:val="Hyperlink"/>
            <w:bCs/>
          </w:rPr>
          <w:t xml:space="preserve"> ჰაერში მავნე ნივთიერებათა ზღვრულად დასაშვები გაფრქვევის ნორმები</w:t>
        </w:r>
        <w:r>
          <w:rPr>
            <w:webHidden/>
          </w:rPr>
          <w:tab/>
        </w:r>
        <w:r>
          <w:rPr>
            <w:webHidden/>
          </w:rPr>
          <w:fldChar w:fldCharType="begin"/>
        </w:r>
        <w:r>
          <w:rPr>
            <w:webHidden/>
          </w:rPr>
          <w:instrText xml:space="preserve"> PAGEREF _Toc34399310 \h </w:instrText>
        </w:r>
        <w:r>
          <w:rPr>
            <w:webHidden/>
          </w:rPr>
        </w:r>
        <w:r>
          <w:rPr>
            <w:webHidden/>
          </w:rPr>
          <w:fldChar w:fldCharType="separate"/>
        </w:r>
        <w:r>
          <w:rPr>
            <w:webHidden/>
          </w:rPr>
          <w:t>32</w:t>
        </w:r>
        <w:r>
          <w:rPr>
            <w:webHidden/>
          </w:rPr>
          <w:fldChar w:fldCharType="end"/>
        </w:r>
      </w:hyperlink>
    </w:p>
    <w:p w:rsidR="00B1436F" w:rsidRDefault="00B1436F">
      <w:pPr>
        <w:pStyle w:val="TOC1"/>
        <w:tabs>
          <w:tab w:val="left" w:pos="600"/>
        </w:tabs>
        <w:rPr>
          <w:rFonts w:asciiTheme="minorHAnsi" w:eastAsiaTheme="minorEastAsia" w:hAnsiTheme="minorHAnsi" w:cstheme="minorBidi"/>
          <w:sz w:val="22"/>
          <w:szCs w:val="22"/>
          <w:lang w:val="en-US" w:eastAsia="en-US"/>
        </w:rPr>
      </w:pPr>
      <w:hyperlink w:anchor="_Toc34399311" w:history="1">
        <w:r w:rsidRPr="009E236E">
          <w:rPr>
            <w:rStyle w:val="Hyperlink"/>
            <w:bCs/>
          </w:rPr>
          <w:t>12</w:t>
        </w:r>
        <w:r>
          <w:rPr>
            <w:rFonts w:asciiTheme="minorHAnsi" w:eastAsiaTheme="minorEastAsia" w:hAnsiTheme="minorHAnsi" w:cstheme="minorBidi"/>
            <w:sz w:val="22"/>
            <w:szCs w:val="22"/>
            <w:lang w:val="en-US" w:eastAsia="en-US"/>
          </w:rPr>
          <w:tab/>
        </w:r>
        <w:r w:rsidRPr="009E236E">
          <w:rPr>
            <w:rStyle w:val="Hyperlink"/>
            <w:bCs/>
          </w:rPr>
          <w:t>ლიტერატურა</w:t>
        </w:r>
        <w:r>
          <w:rPr>
            <w:webHidden/>
          </w:rPr>
          <w:tab/>
        </w:r>
        <w:r>
          <w:rPr>
            <w:webHidden/>
          </w:rPr>
          <w:fldChar w:fldCharType="begin"/>
        </w:r>
        <w:r>
          <w:rPr>
            <w:webHidden/>
          </w:rPr>
          <w:instrText xml:space="preserve"> PAGEREF _Toc34399311 \h </w:instrText>
        </w:r>
        <w:r>
          <w:rPr>
            <w:webHidden/>
          </w:rPr>
        </w:r>
        <w:r>
          <w:rPr>
            <w:webHidden/>
          </w:rPr>
          <w:fldChar w:fldCharType="separate"/>
        </w:r>
        <w:r>
          <w:rPr>
            <w:webHidden/>
          </w:rPr>
          <w:t>33</w:t>
        </w:r>
        <w:r>
          <w:rPr>
            <w:webHidden/>
          </w:rPr>
          <w:fldChar w:fldCharType="end"/>
        </w:r>
      </w:hyperlink>
    </w:p>
    <w:p w:rsidR="00B1436F" w:rsidRDefault="00B1436F">
      <w:pPr>
        <w:pStyle w:val="TOC1"/>
        <w:tabs>
          <w:tab w:val="left" w:pos="600"/>
        </w:tabs>
        <w:rPr>
          <w:rFonts w:asciiTheme="minorHAnsi" w:eastAsiaTheme="minorEastAsia" w:hAnsiTheme="minorHAnsi" w:cstheme="minorBidi"/>
          <w:sz w:val="22"/>
          <w:szCs w:val="22"/>
          <w:lang w:val="en-US" w:eastAsia="en-US"/>
        </w:rPr>
      </w:pPr>
      <w:hyperlink w:anchor="_Toc34399312" w:history="1">
        <w:r w:rsidRPr="009E236E">
          <w:rPr>
            <w:rStyle w:val="Hyperlink"/>
            <w:bCs/>
            <w:lang w:val="ka-GE"/>
          </w:rPr>
          <w:t>13</w:t>
        </w:r>
        <w:r>
          <w:rPr>
            <w:rFonts w:asciiTheme="minorHAnsi" w:eastAsiaTheme="minorEastAsia" w:hAnsiTheme="minorHAnsi" w:cstheme="minorBidi"/>
            <w:sz w:val="22"/>
            <w:szCs w:val="22"/>
            <w:lang w:val="en-US" w:eastAsia="en-US"/>
          </w:rPr>
          <w:tab/>
        </w:r>
        <w:r w:rsidRPr="009E236E">
          <w:rPr>
            <w:rStyle w:val="Hyperlink"/>
            <w:bCs/>
          </w:rPr>
          <w:t>დანართი 1. საწარმოს განთავსების სიტუაციური გეგმა</w:t>
        </w:r>
        <w:r>
          <w:rPr>
            <w:webHidden/>
          </w:rPr>
          <w:tab/>
        </w:r>
        <w:r>
          <w:rPr>
            <w:webHidden/>
          </w:rPr>
          <w:fldChar w:fldCharType="begin"/>
        </w:r>
        <w:r>
          <w:rPr>
            <w:webHidden/>
          </w:rPr>
          <w:instrText xml:space="preserve"> PAGEREF _Toc34399312 \h </w:instrText>
        </w:r>
        <w:r>
          <w:rPr>
            <w:webHidden/>
          </w:rPr>
        </w:r>
        <w:r>
          <w:rPr>
            <w:webHidden/>
          </w:rPr>
          <w:fldChar w:fldCharType="separate"/>
        </w:r>
        <w:r>
          <w:rPr>
            <w:webHidden/>
          </w:rPr>
          <w:t>34</w:t>
        </w:r>
        <w:r>
          <w:rPr>
            <w:webHidden/>
          </w:rPr>
          <w:fldChar w:fldCharType="end"/>
        </w:r>
      </w:hyperlink>
    </w:p>
    <w:p w:rsidR="00B1436F" w:rsidRDefault="00B1436F">
      <w:pPr>
        <w:pStyle w:val="TOC1"/>
        <w:tabs>
          <w:tab w:val="left" w:pos="600"/>
        </w:tabs>
        <w:rPr>
          <w:rFonts w:asciiTheme="minorHAnsi" w:eastAsiaTheme="minorEastAsia" w:hAnsiTheme="minorHAnsi" w:cstheme="minorBidi"/>
          <w:sz w:val="22"/>
          <w:szCs w:val="22"/>
          <w:lang w:val="en-US" w:eastAsia="en-US"/>
        </w:rPr>
      </w:pPr>
      <w:hyperlink w:anchor="_Toc34399313" w:history="1">
        <w:r w:rsidRPr="009E236E">
          <w:rPr>
            <w:rStyle w:val="Hyperlink"/>
            <w:bCs/>
          </w:rPr>
          <w:t>14</w:t>
        </w:r>
        <w:r>
          <w:rPr>
            <w:rFonts w:asciiTheme="minorHAnsi" w:eastAsiaTheme="minorEastAsia" w:hAnsiTheme="minorHAnsi" w:cstheme="minorBidi"/>
            <w:sz w:val="22"/>
            <w:szCs w:val="22"/>
            <w:lang w:val="en-US" w:eastAsia="en-US"/>
          </w:rPr>
          <w:tab/>
        </w:r>
        <w:r w:rsidRPr="009E236E">
          <w:rPr>
            <w:rStyle w:val="Hyperlink"/>
            <w:bCs/>
          </w:rPr>
          <w:t>დანართი 2. საწარმოს  გენ-გეგმა მავნე ნივთიერებათა გაფრქვევის წყაროების დატანით</w:t>
        </w:r>
        <w:r>
          <w:rPr>
            <w:webHidden/>
          </w:rPr>
          <w:tab/>
        </w:r>
        <w:r>
          <w:rPr>
            <w:webHidden/>
          </w:rPr>
          <w:fldChar w:fldCharType="begin"/>
        </w:r>
        <w:r>
          <w:rPr>
            <w:webHidden/>
          </w:rPr>
          <w:instrText xml:space="preserve"> PAGEREF _Toc34399313 \h </w:instrText>
        </w:r>
        <w:r>
          <w:rPr>
            <w:webHidden/>
          </w:rPr>
        </w:r>
        <w:r>
          <w:rPr>
            <w:webHidden/>
          </w:rPr>
          <w:fldChar w:fldCharType="separate"/>
        </w:r>
        <w:r>
          <w:rPr>
            <w:webHidden/>
          </w:rPr>
          <w:t>35</w:t>
        </w:r>
        <w:r>
          <w:rPr>
            <w:webHidden/>
          </w:rPr>
          <w:fldChar w:fldCharType="end"/>
        </w:r>
      </w:hyperlink>
    </w:p>
    <w:p w:rsidR="00B1436F" w:rsidRDefault="00B1436F">
      <w:pPr>
        <w:pStyle w:val="TOC1"/>
        <w:tabs>
          <w:tab w:val="left" w:pos="600"/>
        </w:tabs>
        <w:rPr>
          <w:rFonts w:asciiTheme="minorHAnsi" w:eastAsiaTheme="minorEastAsia" w:hAnsiTheme="minorHAnsi" w:cstheme="minorBidi"/>
          <w:sz w:val="22"/>
          <w:szCs w:val="22"/>
          <w:lang w:val="en-US" w:eastAsia="en-US"/>
        </w:rPr>
      </w:pPr>
      <w:hyperlink w:anchor="_Toc34399314" w:history="1">
        <w:r w:rsidRPr="009E236E">
          <w:rPr>
            <w:rStyle w:val="Hyperlink"/>
            <w:bCs/>
            <w:lang w:val="ka-GE"/>
          </w:rPr>
          <w:t>15</w:t>
        </w:r>
        <w:r>
          <w:rPr>
            <w:rFonts w:asciiTheme="minorHAnsi" w:eastAsiaTheme="minorEastAsia" w:hAnsiTheme="minorHAnsi" w:cstheme="minorBidi"/>
            <w:sz w:val="22"/>
            <w:szCs w:val="22"/>
            <w:lang w:val="en-US" w:eastAsia="en-US"/>
          </w:rPr>
          <w:tab/>
        </w:r>
        <w:r w:rsidRPr="009E236E">
          <w:rPr>
            <w:rStyle w:val="Hyperlink"/>
            <w:bCs/>
            <w:lang w:val="ka-GE"/>
          </w:rPr>
          <w:t>დანართი 3. ატმოსფერულ ჰაერში მავნე ნივთიერებათა გაბნევის ანგარიშის  პროგრამული ამონაბეჭდი</w:t>
        </w:r>
        <w:r>
          <w:rPr>
            <w:webHidden/>
          </w:rPr>
          <w:tab/>
        </w:r>
        <w:r>
          <w:rPr>
            <w:webHidden/>
          </w:rPr>
          <w:fldChar w:fldCharType="begin"/>
        </w:r>
        <w:r>
          <w:rPr>
            <w:webHidden/>
          </w:rPr>
          <w:instrText xml:space="preserve"> PAGEREF _Toc34399314 \h </w:instrText>
        </w:r>
        <w:r>
          <w:rPr>
            <w:webHidden/>
          </w:rPr>
        </w:r>
        <w:r>
          <w:rPr>
            <w:webHidden/>
          </w:rPr>
          <w:fldChar w:fldCharType="separate"/>
        </w:r>
        <w:r>
          <w:rPr>
            <w:webHidden/>
          </w:rPr>
          <w:t>36</w:t>
        </w:r>
        <w:r>
          <w:rPr>
            <w:webHidden/>
          </w:rPr>
          <w:fldChar w:fldCharType="end"/>
        </w:r>
      </w:hyperlink>
    </w:p>
    <w:p w:rsidR="00B1436F" w:rsidRDefault="00B1436F">
      <w:pPr>
        <w:pStyle w:val="TOC1"/>
        <w:tabs>
          <w:tab w:val="left" w:pos="600"/>
        </w:tabs>
        <w:rPr>
          <w:rFonts w:asciiTheme="minorHAnsi" w:eastAsiaTheme="minorEastAsia" w:hAnsiTheme="minorHAnsi" w:cstheme="minorBidi"/>
          <w:sz w:val="22"/>
          <w:szCs w:val="22"/>
          <w:lang w:val="en-US" w:eastAsia="en-US"/>
        </w:rPr>
      </w:pPr>
      <w:hyperlink w:anchor="_Toc34399315" w:history="1">
        <w:r w:rsidRPr="009E236E">
          <w:rPr>
            <w:rStyle w:val="Hyperlink"/>
            <w:bCs/>
            <w:lang w:val="ka-GE"/>
          </w:rPr>
          <w:t>16</w:t>
        </w:r>
        <w:r>
          <w:rPr>
            <w:rFonts w:asciiTheme="minorHAnsi" w:eastAsiaTheme="minorEastAsia" w:hAnsiTheme="minorHAnsi" w:cstheme="minorBidi"/>
            <w:sz w:val="22"/>
            <w:szCs w:val="22"/>
            <w:lang w:val="en-US" w:eastAsia="en-US"/>
          </w:rPr>
          <w:tab/>
        </w:r>
        <w:r w:rsidRPr="009E236E">
          <w:rPr>
            <w:rStyle w:val="Hyperlink"/>
            <w:bCs/>
            <w:lang w:val="ka-GE"/>
          </w:rPr>
          <w:t>ამონაწერი  საჯარო რესტრიდან</w:t>
        </w:r>
        <w:r>
          <w:rPr>
            <w:webHidden/>
          </w:rPr>
          <w:tab/>
        </w:r>
        <w:r>
          <w:rPr>
            <w:webHidden/>
          </w:rPr>
          <w:fldChar w:fldCharType="begin"/>
        </w:r>
        <w:r>
          <w:rPr>
            <w:webHidden/>
          </w:rPr>
          <w:instrText xml:space="preserve"> PAGEREF _Toc34399315 \h </w:instrText>
        </w:r>
        <w:r>
          <w:rPr>
            <w:webHidden/>
          </w:rPr>
        </w:r>
        <w:r>
          <w:rPr>
            <w:webHidden/>
          </w:rPr>
          <w:fldChar w:fldCharType="separate"/>
        </w:r>
        <w:r>
          <w:rPr>
            <w:webHidden/>
          </w:rPr>
          <w:t>44</w:t>
        </w:r>
        <w:r>
          <w:rPr>
            <w:webHidden/>
          </w:rPr>
          <w:fldChar w:fldCharType="end"/>
        </w:r>
      </w:hyperlink>
    </w:p>
    <w:p w:rsidR="00B1436F" w:rsidRDefault="00B1436F">
      <w:pPr>
        <w:pStyle w:val="TOC1"/>
        <w:tabs>
          <w:tab w:val="left" w:pos="600"/>
        </w:tabs>
        <w:rPr>
          <w:rFonts w:asciiTheme="minorHAnsi" w:eastAsiaTheme="minorEastAsia" w:hAnsiTheme="minorHAnsi" w:cstheme="minorBidi"/>
          <w:sz w:val="22"/>
          <w:szCs w:val="22"/>
          <w:lang w:val="en-US" w:eastAsia="en-US"/>
        </w:rPr>
      </w:pPr>
      <w:hyperlink w:anchor="_Toc34399316" w:history="1">
        <w:r w:rsidRPr="009E236E">
          <w:rPr>
            <w:rStyle w:val="Hyperlink"/>
            <w:bCs/>
            <w:lang w:val="ka-GE"/>
          </w:rPr>
          <w:t>17</w:t>
        </w:r>
        <w:r>
          <w:rPr>
            <w:rFonts w:asciiTheme="minorHAnsi" w:eastAsiaTheme="minorEastAsia" w:hAnsiTheme="minorHAnsi" w:cstheme="minorBidi"/>
            <w:sz w:val="22"/>
            <w:szCs w:val="22"/>
            <w:lang w:val="en-US" w:eastAsia="en-US"/>
          </w:rPr>
          <w:tab/>
        </w:r>
        <w:r w:rsidRPr="009E236E">
          <w:rPr>
            <w:rStyle w:val="Hyperlink"/>
            <w:bCs/>
            <w:lang w:val="ka-GE"/>
          </w:rPr>
          <w:t>საკადასტრო გეგმა</w:t>
        </w:r>
        <w:r>
          <w:rPr>
            <w:webHidden/>
          </w:rPr>
          <w:tab/>
        </w:r>
        <w:r>
          <w:rPr>
            <w:webHidden/>
          </w:rPr>
          <w:fldChar w:fldCharType="begin"/>
        </w:r>
        <w:r>
          <w:rPr>
            <w:webHidden/>
          </w:rPr>
          <w:instrText xml:space="preserve"> PAGEREF _Toc34399316 \h </w:instrText>
        </w:r>
        <w:r>
          <w:rPr>
            <w:webHidden/>
          </w:rPr>
        </w:r>
        <w:r>
          <w:rPr>
            <w:webHidden/>
          </w:rPr>
          <w:fldChar w:fldCharType="separate"/>
        </w:r>
        <w:r>
          <w:rPr>
            <w:webHidden/>
          </w:rPr>
          <w:t>46</w:t>
        </w:r>
        <w:r>
          <w:rPr>
            <w:webHidden/>
          </w:rPr>
          <w:fldChar w:fldCharType="end"/>
        </w:r>
      </w:hyperlink>
    </w:p>
    <w:p w:rsidR="006D2AD5" w:rsidRPr="003A2B05" w:rsidRDefault="00D6143E" w:rsidP="004562D0">
      <w:pPr>
        <w:spacing w:line="360" w:lineRule="auto"/>
        <w:jc w:val="center"/>
        <w:rPr>
          <w:rFonts w:ascii="Sylfaen" w:hAnsi="Sylfaen"/>
          <w:sz w:val="22"/>
          <w:szCs w:val="22"/>
        </w:rPr>
      </w:pPr>
      <w:r w:rsidRPr="003A2B05">
        <w:rPr>
          <w:rFonts w:ascii="Sylfaen" w:hAnsi="Sylfaen"/>
          <w:b/>
          <w:sz w:val="22"/>
          <w:szCs w:val="22"/>
          <w:lang w:val="ka-GE"/>
        </w:rPr>
        <w:fldChar w:fldCharType="end"/>
      </w:r>
      <w:r w:rsidR="000109DF" w:rsidRPr="003A2B05">
        <w:rPr>
          <w:rFonts w:ascii="Sylfaen" w:hAnsi="Sylfaen"/>
          <w:sz w:val="22"/>
          <w:szCs w:val="22"/>
        </w:rPr>
        <w:br w:type="page"/>
      </w:r>
    </w:p>
    <w:p w:rsidR="004F07D6" w:rsidRPr="00A36ED2" w:rsidRDefault="004F07D6" w:rsidP="00A36ED2">
      <w:pPr>
        <w:pStyle w:val="Heading1"/>
        <w:keepLines/>
        <w:numPr>
          <w:ilvl w:val="0"/>
          <w:numId w:val="0"/>
        </w:numPr>
        <w:spacing w:before="120" w:after="120"/>
        <w:rPr>
          <w:rFonts w:eastAsiaTheme="majorEastAsia" w:cstheme="majorBidi"/>
          <w:bCs/>
          <w:szCs w:val="28"/>
          <w:lang w:eastAsia="en-US"/>
        </w:rPr>
      </w:pPr>
      <w:bookmarkStart w:id="1" w:name="_Toc221866441"/>
      <w:bookmarkStart w:id="2" w:name="_Toc222223891"/>
      <w:bookmarkStart w:id="3" w:name="_Toc222548618"/>
      <w:bookmarkStart w:id="4" w:name="_Toc222825745"/>
      <w:bookmarkStart w:id="5" w:name="_Toc223346073"/>
      <w:bookmarkStart w:id="6" w:name="_Toc259194063"/>
      <w:bookmarkStart w:id="7" w:name="_Toc262559780"/>
      <w:bookmarkStart w:id="8" w:name="_Toc190330571"/>
      <w:bookmarkStart w:id="9" w:name="_Toc214684977"/>
      <w:bookmarkStart w:id="10" w:name="_Toc205369061"/>
      <w:bookmarkStart w:id="11" w:name="_Toc209350181"/>
      <w:bookmarkStart w:id="12" w:name="_Toc217296471"/>
      <w:bookmarkStart w:id="13" w:name="_Toc217464971"/>
      <w:bookmarkStart w:id="14" w:name="_Toc34399292"/>
      <w:r w:rsidRPr="00A36ED2">
        <w:rPr>
          <w:rFonts w:eastAsiaTheme="majorEastAsia" w:cstheme="majorBidi"/>
          <w:bCs/>
          <w:szCs w:val="28"/>
          <w:lang w:eastAsia="en-US"/>
        </w:rPr>
        <w:lastRenderedPageBreak/>
        <w:t xml:space="preserve">ძირითად </w:t>
      </w:r>
      <w:r w:rsidR="00A70D21" w:rsidRPr="00A36ED2">
        <w:rPr>
          <w:rFonts w:eastAsiaTheme="majorEastAsia" w:cstheme="majorBidi"/>
          <w:bCs/>
          <w:szCs w:val="28"/>
          <w:lang w:eastAsia="en-US"/>
        </w:rPr>
        <w:t>ტერმინ</w:t>
      </w:r>
      <w:r w:rsidRPr="00A36ED2">
        <w:rPr>
          <w:rFonts w:eastAsiaTheme="majorEastAsia" w:cstheme="majorBidi"/>
          <w:bCs/>
          <w:szCs w:val="28"/>
          <w:lang w:eastAsia="en-US"/>
        </w:rPr>
        <w:t>თა განმარტებები</w:t>
      </w:r>
      <w:bookmarkEnd w:id="1"/>
      <w:bookmarkEnd w:id="2"/>
      <w:bookmarkEnd w:id="3"/>
      <w:bookmarkEnd w:id="4"/>
      <w:bookmarkEnd w:id="5"/>
      <w:bookmarkEnd w:id="6"/>
      <w:bookmarkEnd w:id="7"/>
      <w:bookmarkEnd w:id="14"/>
    </w:p>
    <w:p w:rsidR="00F75579" w:rsidRPr="003A2B05" w:rsidRDefault="00F75579" w:rsidP="006C30B7">
      <w:pPr>
        <w:spacing w:before="120" w:after="120"/>
        <w:jc w:val="both"/>
        <w:rPr>
          <w:rFonts w:ascii="Sylfaen" w:hAnsi="Sylfaen"/>
          <w:sz w:val="22"/>
          <w:szCs w:val="22"/>
        </w:rPr>
      </w:pPr>
      <w:r w:rsidRPr="003A2B05">
        <w:rPr>
          <w:rFonts w:ascii="Sylfaen" w:hAnsi="Sylfaen" w:cs="Sylfaen"/>
          <w:sz w:val="22"/>
          <w:szCs w:val="22"/>
        </w:rPr>
        <w:t>ა</w:t>
      </w:r>
      <w:r w:rsidRPr="003A2B05">
        <w:rPr>
          <w:rFonts w:ascii="Sylfaen" w:hAnsi="Sylfaen"/>
          <w:sz w:val="22"/>
          <w:szCs w:val="22"/>
        </w:rPr>
        <w:t>) "</w:t>
      </w:r>
      <w:r w:rsidRPr="003A2B05">
        <w:rPr>
          <w:rFonts w:ascii="Sylfaen" w:hAnsi="Sylfaen" w:cs="Sylfaen"/>
          <w:sz w:val="22"/>
          <w:szCs w:val="22"/>
        </w:rPr>
        <w:t>ატმოსფერული</w:t>
      </w:r>
      <w:r w:rsidRPr="003A2B05">
        <w:rPr>
          <w:rFonts w:ascii="Sylfaen" w:hAnsi="Sylfaen"/>
          <w:sz w:val="22"/>
          <w:szCs w:val="22"/>
        </w:rPr>
        <w:t xml:space="preserve"> </w:t>
      </w:r>
      <w:r w:rsidRPr="003A2B05">
        <w:rPr>
          <w:rFonts w:ascii="Sylfaen" w:hAnsi="Sylfaen" w:cs="Sylfaen"/>
          <w:sz w:val="22"/>
          <w:szCs w:val="22"/>
        </w:rPr>
        <w:t>ჰაერი</w:t>
      </w:r>
      <w:r w:rsidRPr="003A2B05">
        <w:rPr>
          <w:rFonts w:ascii="Sylfaen" w:hAnsi="Sylfaen"/>
          <w:sz w:val="22"/>
          <w:szCs w:val="22"/>
        </w:rPr>
        <w:t xml:space="preserve">" - </w:t>
      </w:r>
      <w:r w:rsidRPr="003A2B05">
        <w:rPr>
          <w:rFonts w:ascii="Sylfaen" w:hAnsi="Sylfaen" w:cs="Sylfaen"/>
          <w:sz w:val="22"/>
          <w:szCs w:val="22"/>
        </w:rPr>
        <w:t>ატმოსფერული</w:t>
      </w:r>
      <w:r w:rsidRPr="003A2B05">
        <w:rPr>
          <w:rFonts w:ascii="Sylfaen" w:hAnsi="Sylfaen"/>
          <w:sz w:val="22"/>
          <w:szCs w:val="22"/>
        </w:rPr>
        <w:t xml:space="preserve"> </w:t>
      </w:r>
      <w:r w:rsidRPr="003A2B05">
        <w:rPr>
          <w:rFonts w:ascii="Sylfaen" w:hAnsi="Sylfaen" w:cs="Sylfaen"/>
          <w:sz w:val="22"/>
          <w:szCs w:val="22"/>
        </w:rPr>
        <w:t>გარსის</w:t>
      </w:r>
      <w:r w:rsidRPr="003A2B05">
        <w:rPr>
          <w:rFonts w:ascii="Sylfaen" w:hAnsi="Sylfaen"/>
          <w:sz w:val="22"/>
          <w:szCs w:val="22"/>
        </w:rPr>
        <w:t xml:space="preserve"> </w:t>
      </w:r>
      <w:r w:rsidRPr="003A2B05">
        <w:rPr>
          <w:rFonts w:ascii="Sylfaen" w:hAnsi="Sylfaen" w:cs="Sylfaen"/>
          <w:sz w:val="22"/>
          <w:szCs w:val="22"/>
        </w:rPr>
        <w:t>ჰაერი</w:t>
      </w:r>
      <w:r w:rsidR="00211AE6" w:rsidRPr="003A2B05">
        <w:rPr>
          <w:rFonts w:ascii="Sylfaen" w:hAnsi="Sylfaen"/>
          <w:sz w:val="22"/>
          <w:szCs w:val="22"/>
        </w:rPr>
        <w:t>,</w:t>
      </w:r>
      <w:r w:rsidRPr="003A2B05">
        <w:rPr>
          <w:rFonts w:ascii="Sylfaen" w:hAnsi="Sylfaen"/>
          <w:sz w:val="22"/>
          <w:szCs w:val="22"/>
        </w:rPr>
        <w:t xml:space="preserve"> </w:t>
      </w:r>
      <w:r w:rsidRPr="003A2B05">
        <w:rPr>
          <w:rFonts w:ascii="Sylfaen" w:hAnsi="Sylfaen" w:cs="Sylfaen"/>
          <w:sz w:val="22"/>
          <w:szCs w:val="22"/>
        </w:rPr>
        <w:t>შენობა</w:t>
      </w:r>
      <w:r w:rsidRPr="003A2B05">
        <w:rPr>
          <w:rFonts w:ascii="Sylfaen" w:hAnsi="Sylfaen"/>
          <w:sz w:val="22"/>
          <w:szCs w:val="22"/>
        </w:rPr>
        <w:t>-</w:t>
      </w:r>
      <w:r w:rsidRPr="003A2B05">
        <w:rPr>
          <w:rFonts w:ascii="Sylfaen" w:hAnsi="Sylfaen" w:cs="Sylfaen"/>
          <w:sz w:val="22"/>
          <w:szCs w:val="22"/>
        </w:rPr>
        <w:t>ნაგებობებში</w:t>
      </w:r>
      <w:r w:rsidRPr="003A2B05">
        <w:rPr>
          <w:rFonts w:ascii="Sylfaen" w:hAnsi="Sylfaen"/>
          <w:sz w:val="22"/>
          <w:szCs w:val="22"/>
        </w:rPr>
        <w:t xml:space="preserve"> </w:t>
      </w:r>
      <w:r w:rsidRPr="003A2B05">
        <w:rPr>
          <w:rFonts w:ascii="Sylfaen" w:hAnsi="Sylfaen" w:cs="Sylfaen"/>
          <w:sz w:val="22"/>
          <w:szCs w:val="22"/>
        </w:rPr>
        <w:t>არსებული</w:t>
      </w:r>
      <w:r w:rsidRPr="003A2B05">
        <w:rPr>
          <w:rFonts w:ascii="Sylfaen" w:hAnsi="Sylfaen"/>
          <w:sz w:val="22"/>
          <w:szCs w:val="22"/>
        </w:rPr>
        <w:t xml:space="preserve"> </w:t>
      </w:r>
      <w:r w:rsidRPr="003A2B05">
        <w:rPr>
          <w:rFonts w:ascii="Sylfaen" w:hAnsi="Sylfaen" w:cs="Sylfaen"/>
          <w:sz w:val="22"/>
          <w:szCs w:val="22"/>
        </w:rPr>
        <w:t>ჰაერის</w:t>
      </w:r>
      <w:r w:rsidRPr="003A2B05">
        <w:rPr>
          <w:rFonts w:ascii="Sylfaen" w:hAnsi="Sylfaen"/>
          <w:sz w:val="22"/>
          <w:szCs w:val="22"/>
        </w:rPr>
        <w:t xml:space="preserve"> </w:t>
      </w:r>
      <w:r w:rsidRPr="003A2B05">
        <w:rPr>
          <w:rFonts w:ascii="Sylfaen" w:hAnsi="Sylfaen" w:cs="Sylfaen"/>
          <w:sz w:val="22"/>
          <w:szCs w:val="22"/>
        </w:rPr>
        <w:t>გარდა</w:t>
      </w:r>
      <w:r w:rsidRPr="003A2B05">
        <w:rPr>
          <w:rFonts w:ascii="Sylfaen" w:hAnsi="Sylfaen"/>
          <w:sz w:val="22"/>
          <w:szCs w:val="22"/>
        </w:rPr>
        <w:t>;</w:t>
      </w:r>
    </w:p>
    <w:p w:rsidR="00F75579" w:rsidRPr="003A2B05" w:rsidRDefault="00F75579" w:rsidP="006C30B7">
      <w:pPr>
        <w:spacing w:before="120" w:after="120"/>
        <w:jc w:val="both"/>
        <w:rPr>
          <w:rFonts w:ascii="Sylfaen" w:hAnsi="Sylfaen"/>
          <w:sz w:val="22"/>
          <w:szCs w:val="22"/>
        </w:rPr>
      </w:pPr>
      <w:r w:rsidRPr="003A2B05">
        <w:rPr>
          <w:rFonts w:ascii="Sylfaen" w:hAnsi="Sylfaen" w:cs="Sylfaen"/>
          <w:sz w:val="22"/>
          <w:szCs w:val="22"/>
        </w:rPr>
        <w:t>ბ</w:t>
      </w:r>
      <w:r w:rsidRPr="003A2B05">
        <w:rPr>
          <w:rFonts w:ascii="Sylfaen" w:hAnsi="Sylfaen"/>
          <w:sz w:val="22"/>
          <w:szCs w:val="22"/>
        </w:rPr>
        <w:t>)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w:t>
      </w:r>
      <w:r w:rsidRPr="003A2B05">
        <w:rPr>
          <w:rFonts w:ascii="Sylfaen" w:hAnsi="Sylfaen"/>
          <w:sz w:val="22"/>
          <w:szCs w:val="22"/>
        </w:rPr>
        <w:t xml:space="preserve">" - </w:t>
      </w:r>
      <w:r w:rsidRPr="003A2B05">
        <w:rPr>
          <w:rFonts w:ascii="Sylfaen" w:hAnsi="Sylfaen" w:cs="Sylfaen"/>
          <w:sz w:val="22"/>
          <w:szCs w:val="22"/>
        </w:rPr>
        <w:t>ადამიანის</w:t>
      </w:r>
      <w:r w:rsidRPr="003A2B05">
        <w:rPr>
          <w:rFonts w:ascii="Sylfaen" w:hAnsi="Sylfaen"/>
          <w:sz w:val="22"/>
          <w:szCs w:val="22"/>
        </w:rPr>
        <w:t xml:space="preserve"> </w:t>
      </w:r>
      <w:r w:rsidRPr="003A2B05">
        <w:rPr>
          <w:rFonts w:ascii="Sylfaen" w:hAnsi="Sylfaen" w:cs="Sylfaen"/>
          <w:sz w:val="22"/>
          <w:szCs w:val="22"/>
        </w:rPr>
        <w:t>საქმიანობის</w:t>
      </w:r>
      <w:r w:rsidRPr="003A2B05">
        <w:rPr>
          <w:rFonts w:ascii="Sylfaen" w:hAnsi="Sylfaen"/>
          <w:sz w:val="22"/>
          <w:szCs w:val="22"/>
        </w:rPr>
        <w:t xml:space="preserve"> </w:t>
      </w:r>
      <w:r w:rsidRPr="003A2B05">
        <w:rPr>
          <w:rFonts w:ascii="Sylfaen" w:hAnsi="Sylfaen" w:cs="Sylfaen"/>
          <w:sz w:val="22"/>
          <w:szCs w:val="22"/>
        </w:rPr>
        <w:t>შედეგად</w:t>
      </w:r>
      <w:r w:rsidRPr="003A2B05">
        <w:rPr>
          <w:rFonts w:ascii="Sylfaen" w:hAnsi="Sylfaen"/>
          <w:sz w:val="22"/>
          <w:szCs w:val="22"/>
        </w:rPr>
        <w:t xml:space="preserve">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გაფრქვეული</w:t>
      </w:r>
      <w:r w:rsidRPr="003A2B05">
        <w:rPr>
          <w:rFonts w:ascii="Sylfaen" w:hAnsi="Sylfaen"/>
          <w:sz w:val="22"/>
          <w:szCs w:val="22"/>
        </w:rPr>
        <w:t xml:space="preserve"> </w:t>
      </w:r>
      <w:r w:rsidRPr="003A2B05">
        <w:rPr>
          <w:rFonts w:ascii="Sylfaen" w:hAnsi="Sylfaen" w:cs="Sylfaen"/>
          <w:sz w:val="22"/>
          <w:szCs w:val="22"/>
        </w:rPr>
        <w:t>ნებისმიერი</w:t>
      </w:r>
      <w:r w:rsidRPr="003A2B05">
        <w:rPr>
          <w:rFonts w:ascii="Sylfaen" w:hAnsi="Sylfaen"/>
          <w:sz w:val="22"/>
          <w:szCs w:val="22"/>
        </w:rPr>
        <w:t xml:space="preserve"> </w:t>
      </w:r>
      <w:r w:rsidRPr="003A2B05">
        <w:rPr>
          <w:rFonts w:ascii="Sylfaen" w:hAnsi="Sylfaen" w:cs="Sylfaen"/>
          <w:sz w:val="22"/>
          <w:szCs w:val="22"/>
        </w:rPr>
        <w:t>ნივთიერება</w:t>
      </w:r>
      <w:r w:rsidR="00211AE6" w:rsidRPr="003A2B05">
        <w:rPr>
          <w:rFonts w:ascii="Sylfaen" w:hAnsi="Sylfaen"/>
          <w:sz w:val="22"/>
          <w:szCs w:val="22"/>
        </w:rPr>
        <w:t>,</w:t>
      </w:r>
      <w:r w:rsidRPr="003A2B05">
        <w:rPr>
          <w:rFonts w:ascii="Sylfaen" w:hAnsi="Sylfaen"/>
          <w:sz w:val="22"/>
          <w:szCs w:val="22"/>
        </w:rPr>
        <w:t xml:space="preserve"> </w:t>
      </w:r>
      <w:r w:rsidRPr="003A2B05">
        <w:rPr>
          <w:rFonts w:ascii="Sylfaen" w:hAnsi="Sylfaen" w:cs="Sylfaen"/>
          <w:sz w:val="22"/>
          <w:szCs w:val="22"/>
        </w:rPr>
        <w:t>რომელიც</w:t>
      </w:r>
      <w:r w:rsidRPr="003A2B05">
        <w:rPr>
          <w:rFonts w:ascii="Sylfaen" w:hAnsi="Sylfaen"/>
          <w:sz w:val="22"/>
          <w:szCs w:val="22"/>
        </w:rPr>
        <w:t xml:space="preserve"> </w:t>
      </w:r>
      <w:r w:rsidRPr="003A2B05">
        <w:rPr>
          <w:rFonts w:ascii="Sylfaen" w:hAnsi="Sylfaen" w:cs="Sylfaen"/>
          <w:sz w:val="22"/>
          <w:szCs w:val="22"/>
        </w:rPr>
        <w:t>ახდენს</w:t>
      </w:r>
      <w:r w:rsidRPr="003A2B05">
        <w:rPr>
          <w:rFonts w:ascii="Sylfaen" w:hAnsi="Sylfaen"/>
          <w:sz w:val="22"/>
          <w:szCs w:val="22"/>
        </w:rPr>
        <w:t xml:space="preserve"> </w:t>
      </w:r>
      <w:r w:rsidRPr="003A2B05">
        <w:rPr>
          <w:rFonts w:ascii="Sylfaen" w:hAnsi="Sylfaen" w:cs="Sylfaen"/>
          <w:sz w:val="22"/>
          <w:szCs w:val="22"/>
        </w:rPr>
        <w:t>ან</w:t>
      </w:r>
      <w:r w:rsidRPr="003A2B05">
        <w:rPr>
          <w:rFonts w:ascii="Sylfaen" w:hAnsi="Sylfaen"/>
          <w:sz w:val="22"/>
          <w:szCs w:val="22"/>
        </w:rPr>
        <w:t xml:space="preserve"> </w:t>
      </w:r>
      <w:r w:rsidRPr="003A2B05">
        <w:rPr>
          <w:rFonts w:ascii="Sylfaen" w:hAnsi="Sylfaen" w:cs="Sylfaen"/>
          <w:sz w:val="22"/>
          <w:szCs w:val="22"/>
        </w:rPr>
        <w:t>რომელმაც</w:t>
      </w:r>
      <w:r w:rsidRPr="003A2B05">
        <w:rPr>
          <w:rFonts w:ascii="Sylfaen" w:hAnsi="Sylfaen"/>
          <w:sz w:val="22"/>
          <w:szCs w:val="22"/>
        </w:rPr>
        <w:t xml:space="preserve"> </w:t>
      </w:r>
      <w:r w:rsidRPr="003A2B05">
        <w:rPr>
          <w:rFonts w:ascii="Sylfaen" w:hAnsi="Sylfaen" w:cs="Sylfaen"/>
          <w:sz w:val="22"/>
          <w:szCs w:val="22"/>
        </w:rPr>
        <w:t>შეიძლება</w:t>
      </w:r>
      <w:r w:rsidRPr="003A2B05">
        <w:rPr>
          <w:rFonts w:ascii="Sylfaen" w:hAnsi="Sylfaen"/>
          <w:sz w:val="22"/>
          <w:szCs w:val="22"/>
        </w:rPr>
        <w:t xml:space="preserve"> </w:t>
      </w:r>
      <w:r w:rsidRPr="003A2B05">
        <w:rPr>
          <w:rFonts w:ascii="Sylfaen" w:hAnsi="Sylfaen" w:cs="Sylfaen"/>
          <w:sz w:val="22"/>
          <w:szCs w:val="22"/>
        </w:rPr>
        <w:t>მოახდინოს</w:t>
      </w:r>
      <w:r w:rsidRPr="003A2B05">
        <w:rPr>
          <w:rFonts w:ascii="Sylfaen" w:hAnsi="Sylfaen"/>
          <w:sz w:val="22"/>
          <w:szCs w:val="22"/>
        </w:rPr>
        <w:t xml:space="preserve"> </w:t>
      </w:r>
      <w:r w:rsidRPr="003A2B05">
        <w:rPr>
          <w:rFonts w:ascii="Sylfaen" w:hAnsi="Sylfaen" w:cs="Sylfaen"/>
          <w:sz w:val="22"/>
          <w:szCs w:val="22"/>
        </w:rPr>
        <w:t>უარყოფითი</w:t>
      </w:r>
      <w:r w:rsidRPr="003A2B05">
        <w:rPr>
          <w:rFonts w:ascii="Sylfaen" w:hAnsi="Sylfaen"/>
          <w:sz w:val="22"/>
          <w:szCs w:val="22"/>
        </w:rPr>
        <w:t xml:space="preserve"> </w:t>
      </w:r>
      <w:r w:rsidRPr="003A2B05">
        <w:rPr>
          <w:rFonts w:ascii="Sylfaen" w:hAnsi="Sylfaen" w:cs="Sylfaen"/>
          <w:sz w:val="22"/>
          <w:szCs w:val="22"/>
        </w:rPr>
        <w:t>ზეგავლენა</w:t>
      </w:r>
      <w:r w:rsidRPr="003A2B05">
        <w:rPr>
          <w:rFonts w:ascii="Sylfaen" w:hAnsi="Sylfaen"/>
          <w:sz w:val="22"/>
          <w:szCs w:val="22"/>
        </w:rPr>
        <w:t xml:space="preserve"> </w:t>
      </w:r>
      <w:r w:rsidRPr="003A2B05">
        <w:rPr>
          <w:rFonts w:ascii="Sylfaen" w:hAnsi="Sylfaen" w:cs="Sylfaen"/>
          <w:sz w:val="22"/>
          <w:szCs w:val="22"/>
        </w:rPr>
        <w:t>ადამიანის</w:t>
      </w:r>
      <w:r w:rsidRPr="003A2B05">
        <w:rPr>
          <w:rFonts w:ascii="Sylfaen" w:hAnsi="Sylfaen"/>
          <w:sz w:val="22"/>
          <w:szCs w:val="22"/>
        </w:rPr>
        <w:t xml:space="preserve"> </w:t>
      </w:r>
      <w:r w:rsidRPr="003A2B05">
        <w:rPr>
          <w:rFonts w:ascii="Sylfaen" w:hAnsi="Sylfaen" w:cs="Sylfaen"/>
          <w:sz w:val="22"/>
          <w:szCs w:val="22"/>
        </w:rPr>
        <w:t>ჯანმრთელობასა</w:t>
      </w:r>
      <w:r w:rsidRPr="003A2B05">
        <w:rPr>
          <w:rFonts w:ascii="Sylfaen" w:hAnsi="Sylfaen"/>
          <w:sz w:val="22"/>
          <w:szCs w:val="22"/>
        </w:rPr>
        <w:t xml:space="preserve"> </w:t>
      </w:r>
      <w:r w:rsidRPr="003A2B05">
        <w:rPr>
          <w:rFonts w:ascii="Sylfaen" w:hAnsi="Sylfaen" w:cs="Sylfaen"/>
          <w:sz w:val="22"/>
          <w:szCs w:val="22"/>
        </w:rPr>
        <w:t>და</w:t>
      </w:r>
      <w:r w:rsidRPr="003A2B05">
        <w:rPr>
          <w:rFonts w:ascii="Sylfaen" w:hAnsi="Sylfaen"/>
          <w:sz w:val="22"/>
          <w:szCs w:val="22"/>
        </w:rPr>
        <w:t xml:space="preserve"> </w:t>
      </w:r>
      <w:r w:rsidRPr="003A2B05">
        <w:rPr>
          <w:rFonts w:ascii="Sylfaen" w:hAnsi="Sylfaen" w:cs="Sylfaen"/>
          <w:sz w:val="22"/>
          <w:szCs w:val="22"/>
        </w:rPr>
        <w:t>ბუნებრივ</w:t>
      </w:r>
      <w:r w:rsidRPr="003A2B05">
        <w:rPr>
          <w:rFonts w:ascii="Sylfaen" w:hAnsi="Sylfaen"/>
          <w:sz w:val="22"/>
          <w:szCs w:val="22"/>
        </w:rPr>
        <w:t xml:space="preserve"> </w:t>
      </w:r>
      <w:r w:rsidRPr="003A2B05">
        <w:rPr>
          <w:rFonts w:ascii="Sylfaen" w:hAnsi="Sylfaen" w:cs="Sylfaen"/>
          <w:sz w:val="22"/>
          <w:szCs w:val="22"/>
        </w:rPr>
        <w:t>გარემოზე</w:t>
      </w:r>
      <w:r w:rsidRPr="003A2B05">
        <w:rPr>
          <w:rFonts w:ascii="Sylfaen" w:hAnsi="Sylfaen"/>
          <w:sz w:val="22"/>
          <w:szCs w:val="22"/>
        </w:rPr>
        <w:t>;</w:t>
      </w:r>
    </w:p>
    <w:p w:rsidR="00F75579" w:rsidRPr="003A2B05" w:rsidRDefault="00F75579" w:rsidP="006C30B7">
      <w:pPr>
        <w:spacing w:before="120" w:after="120"/>
        <w:jc w:val="both"/>
        <w:rPr>
          <w:rFonts w:ascii="Sylfaen" w:hAnsi="Sylfaen"/>
          <w:sz w:val="22"/>
          <w:szCs w:val="22"/>
        </w:rPr>
      </w:pPr>
      <w:r w:rsidRPr="003A2B05">
        <w:rPr>
          <w:rFonts w:ascii="Sylfaen" w:hAnsi="Sylfaen" w:cs="Sylfaen"/>
          <w:sz w:val="22"/>
          <w:szCs w:val="22"/>
        </w:rPr>
        <w:t>გ</w:t>
      </w:r>
      <w:r w:rsidRPr="003A2B05">
        <w:rPr>
          <w:rFonts w:ascii="Sylfaen" w:hAnsi="Sylfaen"/>
          <w:sz w:val="22"/>
          <w:szCs w:val="22"/>
        </w:rPr>
        <w:t>) "</w:t>
      </w:r>
      <w:r w:rsidRPr="003A2B05">
        <w:rPr>
          <w:rFonts w:ascii="Sylfaen" w:hAnsi="Sylfaen" w:cs="Sylfaen"/>
          <w:sz w:val="22"/>
          <w:szCs w:val="22"/>
        </w:rPr>
        <w:t>ატმოსფერული</w:t>
      </w:r>
      <w:r w:rsidRPr="003A2B05">
        <w:rPr>
          <w:rFonts w:ascii="Sylfaen" w:hAnsi="Sylfaen"/>
          <w:sz w:val="22"/>
          <w:szCs w:val="22"/>
        </w:rPr>
        <w:t xml:space="preserve"> </w:t>
      </w:r>
      <w:r w:rsidRPr="003A2B05">
        <w:rPr>
          <w:rFonts w:ascii="Sylfaen" w:hAnsi="Sylfaen" w:cs="Sylfaen"/>
          <w:sz w:val="22"/>
          <w:szCs w:val="22"/>
        </w:rPr>
        <w:t>ჰაერის</w:t>
      </w:r>
      <w:r w:rsidRPr="003A2B05">
        <w:rPr>
          <w:rFonts w:ascii="Sylfaen" w:hAnsi="Sylfaen"/>
          <w:sz w:val="22"/>
          <w:szCs w:val="22"/>
        </w:rPr>
        <w:t xml:space="preserve"> </w:t>
      </w:r>
      <w:r w:rsidRPr="003A2B05">
        <w:rPr>
          <w:rFonts w:ascii="Sylfaen" w:hAnsi="Sylfaen" w:cs="Sylfaen"/>
          <w:sz w:val="22"/>
          <w:szCs w:val="22"/>
        </w:rPr>
        <w:t>დაბინძურება</w:t>
      </w:r>
      <w:r w:rsidRPr="003A2B05">
        <w:rPr>
          <w:rFonts w:ascii="Sylfaen" w:hAnsi="Sylfaen"/>
          <w:sz w:val="22"/>
          <w:szCs w:val="22"/>
        </w:rPr>
        <w:t xml:space="preserve">" - </w:t>
      </w:r>
      <w:r w:rsidRPr="003A2B05">
        <w:rPr>
          <w:rFonts w:ascii="Sylfaen" w:hAnsi="Sylfaen" w:cs="Sylfaen"/>
          <w:sz w:val="22"/>
          <w:szCs w:val="22"/>
        </w:rPr>
        <w:t>ატმოსფერული</w:t>
      </w:r>
      <w:r w:rsidRPr="003A2B05">
        <w:rPr>
          <w:rFonts w:ascii="Sylfaen" w:hAnsi="Sylfaen"/>
          <w:sz w:val="22"/>
          <w:szCs w:val="22"/>
        </w:rPr>
        <w:t xml:space="preserve"> </w:t>
      </w:r>
      <w:r w:rsidRPr="003A2B05">
        <w:rPr>
          <w:rFonts w:ascii="Sylfaen" w:hAnsi="Sylfaen" w:cs="Sylfaen"/>
          <w:sz w:val="22"/>
          <w:szCs w:val="22"/>
        </w:rPr>
        <w:t>ჰაერის</w:t>
      </w:r>
      <w:r w:rsidRPr="003A2B05">
        <w:rPr>
          <w:rFonts w:ascii="Sylfaen" w:hAnsi="Sylfaen"/>
          <w:sz w:val="22"/>
          <w:szCs w:val="22"/>
        </w:rPr>
        <w:t xml:space="preserve"> </w:t>
      </w:r>
      <w:r w:rsidRPr="003A2B05">
        <w:rPr>
          <w:rFonts w:ascii="Sylfaen" w:hAnsi="Sylfaen" w:cs="Sylfaen"/>
          <w:sz w:val="22"/>
          <w:szCs w:val="22"/>
        </w:rPr>
        <w:t>შემადგენლობის</w:t>
      </w:r>
      <w:r w:rsidRPr="003A2B05">
        <w:rPr>
          <w:rFonts w:ascii="Sylfaen" w:hAnsi="Sylfaen"/>
          <w:sz w:val="22"/>
          <w:szCs w:val="22"/>
        </w:rPr>
        <w:t xml:space="preserve"> </w:t>
      </w:r>
      <w:r w:rsidRPr="003A2B05">
        <w:rPr>
          <w:rFonts w:ascii="Sylfaen" w:hAnsi="Sylfaen" w:cs="Sylfaen"/>
          <w:sz w:val="22"/>
          <w:szCs w:val="22"/>
        </w:rPr>
        <w:t>ცვლილება</w:t>
      </w:r>
      <w:r w:rsidRPr="003A2B05">
        <w:rPr>
          <w:rFonts w:ascii="Sylfaen" w:hAnsi="Sylfaen"/>
          <w:sz w:val="22"/>
          <w:szCs w:val="22"/>
        </w:rPr>
        <w:t xml:space="preserve"> </w:t>
      </w:r>
      <w:r w:rsidRPr="003A2B05">
        <w:rPr>
          <w:rFonts w:ascii="Sylfaen" w:hAnsi="Sylfaen" w:cs="Sylfaen"/>
          <w:sz w:val="22"/>
          <w:szCs w:val="22"/>
        </w:rPr>
        <w:t>მასში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არსებობის</w:t>
      </w:r>
      <w:r w:rsidRPr="003A2B05">
        <w:rPr>
          <w:rFonts w:ascii="Sylfaen" w:hAnsi="Sylfaen"/>
          <w:sz w:val="22"/>
          <w:szCs w:val="22"/>
        </w:rPr>
        <w:t xml:space="preserve"> </w:t>
      </w:r>
      <w:r w:rsidRPr="003A2B05">
        <w:rPr>
          <w:rFonts w:ascii="Sylfaen" w:hAnsi="Sylfaen" w:cs="Sylfaen"/>
          <w:sz w:val="22"/>
          <w:szCs w:val="22"/>
        </w:rPr>
        <w:t>შედეგად</w:t>
      </w:r>
      <w:r w:rsidRPr="003A2B05">
        <w:rPr>
          <w:rFonts w:ascii="Sylfaen" w:hAnsi="Sylfaen"/>
          <w:sz w:val="22"/>
          <w:szCs w:val="22"/>
        </w:rPr>
        <w:t>;</w:t>
      </w:r>
    </w:p>
    <w:p w:rsidR="00F75579" w:rsidRPr="003A2B05" w:rsidRDefault="00F75579" w:rsidP="006C30B7">
      <w:pPr>
        <w:spacing w:before="120" w:after="120"/>
        <w:jc w:val="both"/>
        <w:rPr>
          <w:rFonts w:ascii="Sylfaen" w:hAnsi="Sylfaen"/>
          <w:sz w:val="22"/>
          <w:szCs w:val="22"/>
        </w:rPr>
      </w:pPr>
      <w:r w:rsidRPr="003A2B05">
        <w:rPr>
          <w:rFonts w:ascii="Sylfaen" w:hAnsi="Sylfaen" w:cs="Sylfaen"/>
          <w:sz w:val="22"/>
          <w:szCs w:val="22"/>
        </w:rPr>
        <w:t>დ</w:t>
      </w:r>
      <w:r w:rsidRPr="003A2B05">
        <w:rPr>
          <w:rFonts w:ascii="Sylfaen" w:hAnsi="Sylfaen"/>
          <w:sz w:val="22"/>
          <w:szCs w:val="22"/>
        </w:rPr>
        <w:t>)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ზღვრულად</w:t>
      </w:r>
      <w:r w:rsidRPr="003A2B05">
        <w:rPr>
          <w:rFonts w:ascii="Sylfaen" w:hAnsi="Sylfaen"/>
          <w:sz w:val="22"/>
          <w:szCs w:val="22"/>
        </w:rPr>
        <w:t xml:space="preserve"> </w:t>
      </w:r>
      <w:r w:rsidRPr="003A2B05">
        <w:rPr>
          <w:rFonts w:ascii="Sylfaen" w:hAnsi="Sylfaen" w:cs="Sylfaen"/>
          <w:sz w:val="22"/>
          <w:szCs w:val="22"/>
        </w:rPr>
        <w:t>დასაშვები</w:t>
      </w:r>
      <w:r w:rsidRPr="003A2B05">
        <w:rPr>
          <w:rFonts w:ascii="Sylfaen" w:hAnsi="Sylfaen"/>
          <w:sz w:val="22"/>
          <w:szCs w:val="22"/>
        </w:rPr>
        <w:t xml:space="preserve"> </w:t>
      </w:r>
      <w:r w:rsidRPr="003A2B05">
        <w:rPr>
          <w:rFonts w:ascii="Sylfaen" w:hAnsi="Sylfaen" w:cs="Sylfaen"/>
          <w:sz w:val="22"/>
          <w:szCs w:val="22"/>
        </w:rPr>
        <w:t>კონცენტრაციის</w:t>
      </w:r>
      <w:r w:rsidRPr="003A2B05">
        <w:rPr>
          <w:rFonts w:ascii="Sylfaen" w:hAnsi="Sylfaen"/>
          <w:sz w:val="22"/>
          <w:szCs w:val="22"/>
        </w:rPr>
        <w:t xml:space="preserve"> </w:t>
      </w:r>
      <w:r w:rsidRPr="003A2B05">
        <w:rPr>
          <w:rFonts w:ascii="Sylfaen" w:hAnsi="Sylfaen" w:cs="Sylfaen"/>
          <w:sz w:val="22"/>
          <w:szCs w:val="22"/>
        </w:rPr>
        <w:t>ნორმა</w:t>
      </w:r>
      <w:r w:rsidRPr="003A2B05">
        <w:rPr>
          <w:rFonts w:ascii="Sylfaen" w:hAnsi="Sylfaen"/>
          <w:sz w:val="22"/>
          <w:szCs w:val="22"/>
        </w:rPr>
        <w:t xml:space="preserve">" -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მაქსიმალური</w:t>
      </w:r>
      <w:r w:rsidRPr="003A2B05">
        <w:rPr>
          <w:rFonts w:ascii="Sylfaen" w:hAnsi="Sylfaen"/>
          <w:sz w:val="22"/>
          <w:szCs w:val="22"/>
        </w:rPr>
        <w:t xml:space="preserve"> </w:t>
      </w:r>
      <w:r w:rsidRPr="003A2B05">
        <w:rPr>
          <w:rFonts w:ascii="Sylfaen" w:hAnsi="Sylfaen" w:cs="Sylfaen"/>
          <w:sz w:val="22"/>
          <w:szCs w:val="22"/>
        </w:rPr>
        <w:t>კონცენტრაცია</w:t>
      </w:r>
      <w:r w:rsidRPr="003A2B05">
        <w:rPr>
          <w:rFonts w:ascii="Sylfaen" w:hAnsi="Sylfaen"/>
          <w:sz w:val="22"/>
          <w:szCs w:val="22"/>
        </w:rPr>
        <w:t xml:space="preserve"> </w:t>
      </w:r>
      <w:r w:rsidRPr="003A2B05">
        <w:rPr>
          <w:rFonts w:ascii="Sylfaen" w:hAnsi="Sylfaen" w:cs="Sylfaen"/>
          <w:sz w:val="22"/>
          <w:szCs w:val="22"/>
        </w:rPr>
        <w:t>დროის</w:t>
      </w:r>
      <w:r w:rsidRPr="003A2B05">
        <w:rPr>
          <w:rFonts w:ascii="Sylfaen" w:hAnsi="Sylfaen"/>
          <w:sz w:val="22"/>
          <w:szCs w:val="22"/>
        </w:rPr>
        <w:t xml:space="preserve"> </w:t>
      </w:r>
      <w:r w:rsidRPr="003A2B05">
        <w:rPr>
          <w:rFonts w:ascii="Sylfaen" w:hAnsi="Sylfaen" w:cs="Sylfaen"/>
          <w:sz w:val="22"/>
          <w:szCs w:val="22"/>
        </w:rPr>
        <w:t>გარკვეული</w:t>
      </w:r>
      <w:r w:rsidRPr="003A2B05">
        <w:rPr>
          <w:rFonts w:ascii="Sylfaen" w:hAnsi="Sylfaen"/>
          <w:sz w:val="22"/>
          <w:szCs w:val="22"/>
        </w:rPr>
        <w:t xml:space="preserve"> </w:t>
      </w:r>
      <w:r w:rsidRPr="003A2B05">
        <w:rPr>
          <w:rFonts w:ascii="Sylfaen" w:hAnsi="Sylfaen" w:cs="Sylfaen"/>
          <w:sz w:val="22"/>
          <w:szCs w:val="22"/>
        </w:rPr>
        <w:t>გასაშუალოებული</w:t>
      </w:r>
      <w:r w:rsidRPr="003A2B05">
        <w:rPr>
          <w:rFonts w:ascii="Sylfaen" w:hAnsi="Sylfaen"/>
          <w:sz w:val="22"/>
          <w:szCs w:val="22"/>
        </w:rPr>
        <w:t xml:space="preserve"> </w:t>
      </w:r>
      <w:r w:rsidRPr="003A2B05">
        <w:rPr>
          <w:rFonts w:ascii="Sylfaen" w:hAnsi="Sylfaen" w:cs="Sylfaen"/>
          <w:sz w:val="22"/>
          <w:szCs w:val="22"/>
        </w:rPr>
        <w:t>პერიოდისათვის</w:t>
      </w:r>
      <w:r w:rsidR="00211AE6" w:rsidRPr="003A2B05">
        <w:rPr>
          <w:rFonts w:ascii="Sylfaen" w:hAnsi="Sylfaen"/>
          <w:sz w:val="22"/>
          <w:szCs w:val="22"/>
        </w:rPr>
        <w:t>,</w:t>
      </w:r>
      <w:r w:rsidRPr="003A2B05">
        <w:rPr>
          <w:rFonts w:ascii="Sylfaen" w:hAnsi="Sylfaen"/>
          <w:sz w:val="22"/>
          <w:szCs w:val="22"/>
        </w:rPr>
        <w:t xml:space="preserve"> </w:t>
      </w:r>
      <w:r w:rsidRPr="003A2B05">
        <w:rPr>
          <w:rFonts w:ascii="Sylfaen" w:hAnsi="Sylfaen" w:cs="Sylfaen"/>
          <w:sz w:val="22"/>
          <w:szCs w:val="22"/>
        </w:rPr>
        <w:t>რომელიც</w:t>
      </w:r>
      <w:r w:rsidRPr="003A2B05">
        <w:rPr>
          <w:rFonts w:ascii="Sylfaen" w:hAnsi="Sylfaen"/>
          <w:sz w:val="22"/>
          <w:szCs w:val="22"/>
        </w:rPr>
        <w:t xml:space="preserve"> </w:t>
      </w:r>
      <w:r w:rsidRPr="003A2B05">
        <w:rPr>
          <w:rFonts w:ascii="Sylfaen" w:hAnsi="Sylfaen" w:cs="Sylfaen"/>
          <w:sz w:val="22"/>
          <w:szCs w:val="22"/>
        </w:rPr>
        <w:t>პერიოდული</w:t>
      </w:r>
      <w:r w:rsidRPr="003A2B05">
        <w:rPr>
          <w:rFonts w:ascii="Sylfaen" w:hAnsi="Sylfaen"/>
          <w:sz w:val="22"/>
          <w:szCs w:val="22"/>
        </w:rPr>
        <w:t xml:space="preserve"> </w:t>
      </w:r>
      <w:r w:rsidRPr="003A2B05">
        <w:rPr>
          <w:rFonts w:ascii="Sylfaen" w:hAnsi="Sylfaen" w:cs="Sylfaen"/>
          <w:sz w:val="22"/>
          <w:szCs w:val="22"/>
        </w:rPr>
        <w:t>ზემოქმედებისას</w:t>
      </w:r>
      <w:r w:rsidRPr="003A2B05">
        <w:rPr>
          <w:rFonts w:ascii="Sylfaen" w:hAnsi="Sylfaen"/>
          <w:sz w:val="22"/>
          <w:szCs w:val="22"/>
        </w:rPr>
        <w:t xml:space="preserve"> </w:t>
      </w:r>
      <w:r w:rsidRPr="003A2B05">
        <w:rPr>
          <w:rFonts w:ascii="Sylfaen" w:hAnsi="Sylfaen" w:cs="Sylfaen"/>
          <w:sz w:val="22"/>
          <w:szCs w:val="22"/>
        </w:rPr>
        <w:t>ან</w:t>
      </w:r>
      <w:r w:rsidRPr="003A2B05">
        <w:rPr>
          <w:rFonts w:ascii="Sylfaen" w:hAnsi="Sylfaen"/>
          <w:sz w:val="22"/>
          <w:szCs w:val="22"/>
        </w:rPr>
        <w:t xml:space="preserve"> </w:t>
      </w:r>
      <w:r w:rsidRPr="003A2B05">
        <w:rPr>
          <w:rFonts w:ascii="Sylfaen" w:hAnsi="Sylfaen" w:cs="Sylfaen"/>
          <w:sz w:val="22"/>
          <w:szCs w:val="22"/>
        </w:rPr>
        <w:t>ადამიანის</w:t>
      </w:r>
      <w:r w:rsidRPr="003A2B05">
        <w:rPr>
          <w:rFonts w:ascii="Sylfaen" w:hAnsi="Sylfaen"/>
          <w:sz w:val="22"/>
          <w:szCs w:val="22"/>
        </w:rPr>
        <w:t xml:space="preserve"> </w:t>
      </w:r>
      <w:r w:rsidRPr="003A2B05">
        <w:rPr>
          <w:rFonts w:ascii="Sylfaen" w:hAnsi="Sylfaen" w:cs="Sylfaen"/>
          <w:sz w:val="22"/>
          <w:szCs w:val="22"/>
        </w:rPr>
        <w:t>მთელი</w:t>
      </w:r>
      <w:r w:rsidRPr="003A2B05">
        <w:rPr>
          <w:rFonts w:ascii="Sylfaen" w:hAnsi="Sylfaen"/>
          <w:sz w:val="22"/>
          <w:szCs w:val="22"/>
        </w:rPr>
        <w:t xml:space="preserve"> </w:t>
      </w:r>
      <w:r w:rsidRPr="003A2B05">
        <w:rPr>
          <w:rFonts w:ascii="Sylfaen" w:hAnsi="Sylfaen" w:cs="Sylfaen"/>
          <w:sz w:val="22"/>
          <w:szCs w:val="22"/>
        </w:rPr>
        <w:t>ცხოვრების</w:t>
      </w:r>
      <w:r w:rsidRPr="003A2B05">
        <w:rPr>
          <w:rFonts w:ascii="Sylfaen" w:hAnsi="Sylfaen"/>
          <w:sz w:val="22"/>
          <w:szCs w:val="22"/>
        </w:rPr>
        <w:t xml:space="preserve"> </w:t>
      </w:r>
      <w:r w:rsidRPr="003A2B05">
        <w:rPr>
          <w:rFonts w:ascii="Sylfaen" w:hAnsi="Sylfaen" w:cs="Sylfaen"/>
          <w:sz w:val="22"/>
          <w:szCs w:val="22"/>
        </w:rPr>
        <w:t>მანძილზე</w:t>
      </w:r>
      <w:r w:rsidRPr="003A2B05">
        <w:rPr>
          <w:rFonts w:ascii="Sylfaen" w:hAnsi="Sylfaen"/>
          <w:sz w:val="22"/>
          <w:szCs w:val="22"/>
        </w:rPr>
        <w:t xml:space="preserve"> </w:t>
      </w:r>
      <w:r w:rsidRPr="003A2B05">
        <w:rPr>
          <w:rFonts w:ascii="Sylfaen" w:hAnsi="Sylfaen" w:cs="Sylfaen"/>
          <w:sz w:val="22"/>
          <w:szCs w:val="22"/>
        </w:rPr>
        <w:t>არ</w:t>
      </w:r>
      <w:r w:rsidRPr="003A2B05">
        <w:rPr>
          <w:rFonts w:ascii="Sylfaen" w:hAnsi="Sylfaen"/>
          <w:sz w:val="22"/>
          <w:szCs w:val="22"/>
        </w:rPr>
        <w:t xml:space="preserve"> </w:t>
      </w:r>
      <w:r w:rsidRPr="003A2B05">
        <w:rPr>
          <w:rFonts w:ascii="Sylfaen" w:hAnsi="Sylfaen" w:cs="Sylfaen"/>
          <w:sz w:val="22"/>
          <w:szCs w:val="22"/>
        </w:rPr>
        <w:t>ახდენს</w:t>
      </w:r>
      <w:r w:rsidRPr="003A2B05">
        <w:rPr>
          <w:rFonts w:ascii="Sylfaen" w:hAnsi="Sylfaen"/>
          <w:sz w:val="22"/>
          <w:szCs w:val="22"/>
        </w:rPr>
        <w:t xml:space="preserve"> </w:t>
      </w:r>
      <w:r w:rsidRPr="003A2B05">
        <w:rPr>
          <w:rFonts w:ascii="Sylfaen" w:hAnsi="Sylfaen" w:cs="Sylfaen"/>
          <w:sz w:val="22"/>
          <w:szCs w:val="22"/>
        </w:rPr>
        <w:t>მასზე</w:t>
      </w:r>
      <w:r w:rsidRPr="003A2B05">
        <w:rPr>
          <w:rFonts w:ascii="Sylfaen" w:hAnsi="Sylfaen"/>
          <w:sz w:val="22"/>
          <w:szCs w:val="22"/>
        </w:rPr>
        <w:t xml:space="preserve"> </w:t>
      </w:r>
      <w:r w:rsidRPr="003A2B05">
        <w:rPr>
          <w:rFonts w:ascii="Sylfaen" w:hAnsi="Sylfaen" w:cs="Sylfaen"/>
          <w:sz w:val="22"/>
          <w:szCs w:val="22"/>
        </w:rPr>
        <w:t>და</w:t>
      </w:r>
      <w:r w:rsidRPr="003A2B05">
        <w:rPr>
          <w:rFonts w:ascii="Sylfaen" w:hAnsi="Sylfaen"/>
          <w:sz w:val="22"/>
          <w:szCs w:val="22"/>
        </w:rPr>
        <w:t xml:space="preserve"> </w:t>
      </w:r>
      <w:r w:rsidRPr="003A2B05">
        <w:rPr>
          <w:rFonts w:ascii="Sylfaen" w:hAnsi="Sylfaen" w:cs="Sylfaen"/>
          <w:sz w:val="22"/>
          <w:szCs w:val="22"/>
        </w:rPr>
        <w:t>საერთოდ</w:t>
      </w:r>
      <w:r w:rsidRPr="003A2B05">
        <w:rPr>
          <w:rFonts w:ascii="Sylfaen" w:hAnsi="Sylfaen"/>
          <w:sz w:val="22"/>
          <w:szCs w:val="22"/>
        </w:rPr>
        <w:t xml:space="preserve"> </w:t>
      </w:r>
      <w:r w:rsidRPr="003A2B05">
        <w:rPr>
          <w:rFonts w:ascii="Sylfaen" w:hAnsi="Sylfaen" w:cs="Sylfaen"/>
          <w:sz w:val="22"/>
          <w:szCs w:val="22"/>
        </w:rPr>
        <w:t>გარემოზე</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ზემოქმედებას</w:t>
      </w:r>
      <w:r w:rsidRPr="003A2B05">
        <w:rPr>
          <w:rFonts w:ascii="Sylfaen" w:hAnsi="Sylfaen"/>
          <w:sz w:val="22"/>
          <w:szCs w:val="22"/>
        </w:rPr>
        <w:t>;</w:t>
      </w:r>
    </w:p>
    <w:p w:rsidR="00F75579" w:rsidRPr="003A2B05" w:rsidRDefault="00F75579" w:rsidP="006C30B7">
      <w:pPr>
        <w:spacing w:before="120" w:after="120"/>
        <w:jc w:val="both"/>
        <w:rPr>
          <w:rFonts w:ascii="Sylfaen" w:hAnsi="Sylfaen"/>
          <w:sz w:val="22"/>
          <w:szCs w:val="22"/>
        </w:rPr>
      </w:pPr>
      <w:r w:rsidRPr="003A2B05">
        <w:rPr>
          <w:rFonts w:ascii="Sylfaen" w:hAnsi="Sylfaen" w:cs="Sylfaen"/>
          <w:sz w:val="22"/>
          <w:szCs w:val="22"/>
        </w:rPr>
        <w:t>ე</w:t>
      </w:r>
      <w:r w:rsidRPr="003A2B05">
        <w:rPr>
          <w:rFonts w:ascii="Sylfaen" w:hAnsi="Sylfaen"/>
          <w:sz w:val="22"/>
          <w:szCs w:val="22"/>
        </w:rPr>
        <w:t>)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საშუალო</w:t>
      </w:r>
      <w:r w:rsidRPr="003A2B05">
        <w:rPr>
          <w:rFonts w:ascii="Sylfaen" w:hAnsi="Sylfaen"/>
          <w:sz w:val="22"/>
          <w:szCs w:val="22"/>
        </w:rPr>
        <w:t xml:space="preserve"> </w:t>
      </w:r>
      <w:r w:rsidRPr="003A2B05">
        <w:rPr>
          <w:rFonts w:ascii="Sylfaen" w:hAnsi="Sylfaen" w:cs="Sylfaen"/>
          <w:sz w:val="22"/>
          <w:szCs w:val="22"/>
        </w:rPr>
        <w:t>სადღეღამისო</w:t>
      </w:r>
      <w:r w:rsidRPr="003A2B05">
        <w:rPr>
          <w:rFonts w:ascii="Sylfaen" w:hAnsi="Sylfaen"/>
          <w:sz w:val="22"/>
          <w:szCs w:val="22"/>
        </w:rPr>
        <w:t xml:space="preserve"> </w:t>
      </w:r>
      <w:r w:rsidRPr="003A2B05">
        <w:rPr>
          <w:rFonts w:ascii="Sylfaen" w:hAnsi="Sylfaen" w:cs="Sylfaen"/>
          <w:sz w:val="22"/>
          <w:szCs w:val="22"/>
        </w:rPr>
        <w:t>ზღვრულად</w:t>
      </w:r>
      <w:r w:rsidRPr="003A2B05">
        <w:rPr>
          <w:rFonts w:ascii="Sylfaen" w:hAnsi="Sylfaen"/>
          <w:sz w:val="22"/>
          <w:szCs w:val="22"/>
        </w:rPr>
        <w:t xml:space="preserve"> </w:t>
      </w:r>
      <w:r w:rsidRPr="003A2B05">
        <w:rPr>
          <w:rFonts w:ascii="Sylfaen" w:hAnsi="Sylfaen" w:cs="Sylfaen"/>
          <w:sz w:val="22"/>
          <w:szCs w:val="22"/>
        </w:rPr>
        <w:t>დასაშვები</w:t>
      </w:r>
      <w:r w:rsidRPr="003A2B05">
        <w:rPr>
          <w:rFonts w:ascii="Sylfaen" w:hAnsi="Sylfaen"/>
          <w:sz w:val="22"/>
          <w:szCs w:val="22"/>
        </w:rPr>
        <w:t xml:space="preserve"> </w:t>
      </w:r>
      <w:r w:rsidRPr="003A2B05">
        <w:rPr>
          <w:rFonts w:ascii="Sylfaen" w:hAnsi="Sylfaen" w:cs="Sylfaen"/>
          <w:sz w:val="22"/>
          <w:szCs w:val="22"/>
        </w:rPr>
        <w:t>კონცენტრაცია</w:t>
      </w:r>
      <w:r w:rsidRPr="003A2B05">
        <w:rPr>
          <w:rFonts w:ascii="Sylfaen" w:hAnsi="Sylfaen"/>
          <w:sz w:val="22"/>
          <w:szCs w:val="22"/>
        </w:rPr>
        <w:t xml:space="preserve">” -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კონცენტრაცია</w:t>
      </w:r>
      <w:r w:rsidR="00211AE6" w:rsidRPr="003A2B05">
        <w:rPr>
          <w:rFonts w:ascii="Sylfaen" w:hAnsi="Sylfaen"/>
          <w:sz w:val="22"/>
          <w:szCs w:val="22"/>
        </w:rPr>
        <w:t>,</w:t>
      </w:r>
      <w:r w:rsidRPr="003A2B05">
        <w:rPr>
          <w:rFonts w:ascii="Sylfaen" w:hAnsi="Sylfaen"/>
          <w:sz w:val="22"/>
          <w:szCs w:val="22"/>
        </w:rPr>
        <w:t xml:space="preserve"> </w:t>
      </w:r>
      <w:r w:rsidRPr="003A2B05">
        <w:rPr>
          <w:rFonts w:ascii="Sylfaen" w:hAnsi="Sylfaen" w:cs="Sylfaen"/>
          <w:sz w:val="22"/>
          <w:szCs w:val="22"/>
        </w:rPr>
        <w:t>რომელიც</w:t>
      </w:r>
      <w:r w:rsidRPr="003A2B05">
        <w:rPr>
          <w:rFonts w:ascii="Sylfaen" w:hAnsi="Sylfaen"/>
          <w:sz w:val="22"/>
          <w:szCs w:val="22"/>
        </w:rPr>
        <w:t xml:space="preserve"> </w:t>
      </w:r>
      <w:r w:rsidRPr="003A2B05">
        <w:rPr>
          <w:rFonts w:ascii="Sylfaen" w:hAnsi="Sylfaen" w:cs="Sylfaen"/>
          <w:sz w:val="22"/>
          <w:szCs w:val="22"/>
        </w:rPr>
        <w:t>განსაზღვრულია</w:t>
      </w:r>
      <w:r w:rsidRPr="003A2B05">
        <w:rPr>
          <w:rFonts w:ascii="Sylfaen" w:hAnsi="Sylfaen"/>
          <w:sz w:val="22"/>
          <w:szCs w:val="22"/>
        </w:rPr>
        <w:t xml:space="preserve"> </w:t>
      </w:r>
      <w:r w:rsidRPr="003A2B05">
        <w:rPr>
          <w:rFonts w:ascii="Sylfaen" w:hAnsi="Sylfaen" w:cs="Sylfaen"/>
          <w:sz w:val="22"/>
          <w:szCs w:val="22"/>
        </w:rPr>
        <w:t>დღე</w:t>
      </w:r>
      <w:r w:rsidRPr="003A2B05">
        <w:rPr>
          <w:rFonts w:ascii="Sylfaen" w:hAnsi="Sylfaen"/>
          <w:sz w:val="22"/>
          <w:szCs w:val="22"/>
        </w:rPr>
        <w:t>-</w:t>
      </w:r>
      <w:r w:rsidRPr="003A2B05">
        <w:rPr>
          <w:rFonts w:ascii="Sylfaen" w:hAnsi="Sylfaen" w:cs="Sylfaen"/>
          <w:sz w:val="22"/>
          <w:szCs w:val="22"/>
        </w:rPr>
        <w:t>ღამის</w:t>
      </w:r>
      <w:r w:rsidRPr="003A2B05">
        <w:rPr>
          <w:rFonts w:ascii="Sylfaen" w:hAnsi="Sylfaen"/>
          <w:sz w:val="22"/>
          <w:szCs w:val="22"/>
        </w:rPr>
        <w:t xml:space="preserve"> </w:t>
      </w:r>
      <w:r w:rsidRPr="003A2B05">
        <w:rPr>
          <w:rFonts w:ascii="Sylfaen" w:hAnsi="Sylfaen" w:cs="Sylfaen"/>
          <w:sz w:val="22"/>
          <w:szCs w:val="22"/>
        </w:rPr>
        <w:t>განმავლობაში</w:t>
      </w:r>
      <w:r w:rsidRPr="003A2B05">
        <w:rPr>
          <w:rFonts w:ascii="Sylfaen" w:hAnsi="Sylfaen"/>
          <w:sz w:val="22"/>
          <w:szCs w:val="22"/>
        </w:rPr>
        <w:t xml:space="preserve"> </w:t>
      </w:r>
      <w:r w:rsidRPr="003A2B05">
        <w:rPr>
          <w:rFonts w:ascii="Sylfaen" w:hAnsi="Sylfaen" w:cs="Sylfaen"/>
          <w:sz w:val="22"/>
          <w:szCs w:val="22"/>
        </w:rPr>
        <w:t>აღებული</w:t>
      </w:r>
      <w:r w:rsidRPr="003A2B05">
        <w:rPr>
          <w:rFonts w:ascii="Sylfaen" w:hAnsi="Sylfaen"/>
          <w:sz w:val="22"/>
          <w:szCs w:val="22"/>
        </w:rPr>
        <w:t xml:space="preserve"> </w:t>
      </w:r>
      <w:r w:rsidRPr="003A2B05">
        <w:rPr>
          <w:rFonts w:ascii="Sylfaen" w:hAnsi="Sylfaen" w:cs="Sylfaen"/>
          <w:sz w:val="22"/>
          <w:szCs w:val="22"/>
        </w:rPr>
        <w:t>სინჯების</w:t>
      </w:r>
      <w:r w:rsidRPr="003A2B05">
        <w:rPr>
          <w:rFonts w:ascii="Sylfaen" w:hAnsi="Sylfaen"/>
          <w:sz w:val="22"/>
          <w:szCs w:val="22"/>
        </w:rPr>
        <w:t xml:space="preserve"> </w:t>
      </w:r>
      <w:r w:rsidRPr="003A2B05">
        <w:rPr>
          <w:rFonts w:ascii="Sylfaen" w:hAnsi="Sylfaen" w:cs="Sylfaen"/>
          <w:sz w:val="22"/>
          <w:szCs w:val="22"/>
        </w:rPr>
        <w:t>კონცენტრაციათა</w:t>
      </w:r>
      <w:r w:rsidRPr="003A2B05">
        <w:rPr>
          <w:rFonts w:ascii="Sylfaen" w:hAnsi="Sylfaen"/>
          <w:sz w:val="22"/>
          <w:szCs w:val="22"/>
        </w:rPr>
        <w:t xml:space="preserve"> </w:t>
      </w:r>
      <w:r w:rsidRPr="003A2B05">
        <w:rPr>
          <w:rFonts w:ascii="Sylfaen" w:hAnsi="Sylfaen" w:cs="Sylfaen"/>
          <w:sz w:val="22"/>
          <w:szCs w:val="22"/>
        </w:rPr>
        <w:t>მნიშვნელობების</w:t>
      </w:r>
      <w:r w:rsidRPr="003A2B05">
        <w:rPr>
          <w:rFonts w:ascii="Sylfaen" w:hAnsi="Sylfaen"/>
          <w:sz w:val="22"/>
          <w:szCs w:val="22"/>
        </w:rPr>
        <w:t xml:space="preserve"> </w:t>
      </w:r>
      <w:r w:rsidRPr="003A2B05">
        <w:rPr>
          <w:rFonts w:ascii="Sylfaen" w:hAnsi="Sylfaen" w:cs="Sylfaen"/>
          <w:sz w:val="22"/>
          <w:szCs w:val="22"/>
        </w:rPr>
        <w:t>გასაშუალოებით</w:t>
      </w:r>
      <w:r w:rsidRPr="003A2B05">
        <w:rPr>
          <w:rFonts w:ascii="Sylfaen" w:hAnsi="Sylfaen"/>
          <w:sz w:val="22"/>
          <w:szCs w:val="22"/>
        </w:rPr>
        <w:t>;</w:t>
      </w:r>
    </w:p>
    <w:p w:rsidR="00F75579" w:rsidRPr="003A2B05" w:rsidRDefault="00F75579" w:rsidP="006C30B7">
      <w:pPr>
        <w:spacing w:before="120" w:after="120"/>
        <w:jc w:val="both"/>
        <w:rPr>
          <w:rFonts w:ascii="Sylfaen" w:hAnsi="Sylfaen"/>
          <w:sz w:val="22"/>
          <w:szCs w:val="22"/>
        </w:rPr>
      </w:pPr>
      <w:r w:rsidRPr="003A2B05">
        <w:rPr>
          <w:rFonts w:ascii="Sylfaen" w:hAnsi="Sylfaen" w:cs="Sylfaen"/>
          <w:sz w:val="22"/>
          <w:szCs w:val="22"/>
        </w:rPr>
        <w:t>ვ</w:t>
      </w:r>
      <w:r w:rsidRPr="003A2B05">
        <w:rPr>
          <w:rFonts w:ascii="Sylfaen" w:hAnsi="Sylfaen"/>
          <w:sz w:val="22"/>
          <w:szCs w:val="22"/>
        </w:rPr>
        <w:t>)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მაქსიმალური</w:t>
      </w:r>
      <w:r w:rsidRPr="003A2B05">
        <w:rPr>
          <w:rFonts w:ascii="Sylfaen" w:hAnsi="Sylfaen"/>
          <w:sz w:val="22"/>
          <w:szCs w:val="22"/>
        </w:rPr>
        <w:t xml:space="preserve"> </w:t>
      </w:r>
      <w:r w:rsidRPr="003A2B05">
        <w:rPr>
          <w:rFonts w:ascii="Sylfaen" w:hAnsi="Sylfaen" w:cs="Sylfaen"/>
          <w:sz w:val="22"/>
          <w:szCs w:val="22"/>
        </w:rPr>
        <w:t>ერთჯერადი</w:t>
      </w:r>
      <w:r w:rsidRPr="003A2B05">
        <w:rPr>
          <w:rFonts w:ascii="Sylfaen" w:hAnsi="Sylfaen"/>
          <w:sz w:val="22"/>
          <w:szCs w:val="22"/>
        </w:rPr>
        <w:t xml:space="preserve"> </w:t>
      </w:r>
      <w:r w:rsidRPr="003A2B05">
        <w:rPr>
          <w:rFonts w:ascii="Sylfaen" w:hAnsi="Sylfaen" w:cs="Sylfaen"/>
          <w:sz w:val="22"/>
          <w:szCs w:val="22"/>
        </w:rPr>
        <w:t>ზღვრულად</w:t>
      </w:r>
      <w:r w:rsidRPr="003A2B05">
        <w:rPr>
          <w:rFonts w:ascii="Sylfaen" w:hAnsi="Sylfaen"/>
          <w:sz w:val="22"/>
          <w:szCs w:val="22"/>
        </w:rPr>
        <w:t xml:space="preserve"> </w:t>
      </w:r>
      <w:r w:rsidRPr="003A2B05">
        <w:rPr>
          <w:rFonts w:ascii="Sylfaen" w:hAnsi="Sylfaen" w:cs="Sylfaen"/>
          <w:sz w:val="22"/>
          <w:szCs w:val="22"/>
        </w:rPr>
        <w:t>დასაშვები</w:t>
      </w:r>
      <w:r w:rsidRPr="003A2B05">
        <w:rPr>
          <w:rFonts w:ascii="Sylfaen" w:hAnsi="Sylfaen"/>
          <w:sz w:val="22"/>
          <w:szCs w:val="22"/>
        </w:rPr>
        <w:t xml:space="preserve"> </w:t>
      </w:r>
      <w:r w:rsidRPr="003A2B05">
        <w:rPr>
          <w:rFonts w:ascii="Sylfaen" w:hAnsi="Sylfaen" w:cs="Sylfaen"/>
          <w:sz w:val="22"/>
          <w:szCs w:val="22"/>
        </w:rPr>
        <w:t>კონცენტრაცია</w:t>
      </w:r>
      <w:r w:rsidRPr="003A2B05">
        <w:rPr>
          <w:rFonts w:ascii="Sylfaen" w:hAnsi="Sylfaen"/>
          <w:sz w:val="22"/>
          <w:szCs w:val="22"/>
        </w:rPr>
        <w:t xml:space="preserve">” -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მაქსიმალური</w:t>
      </w:r>
      <w:r w:rsidRPr="003A2B05">
        <w:rPr>
          <w:rFonts w:ascii="Sylfaen" w:hAnsi="Sylfaen"/>
          <w:sz w:val="22"/>
          <w:szCs w:val="22"/>
        </w:rPr>
        <w:t xml:space="preserve"> </w:t>
      </w:r>
      <w:r w:rsidRPr="003A2B05">
        <w:rPr>
          <w:rFonts w:ascii="Sylfaen" w:hAnsi="Sylfaen" w:cs="Sylfaen"/>
          <w:sz w:val="22"/>
          <w:szCs w:val="22"/>
        </w:rPr>
        <w:t>კონცენტრაცია</w:t>
      </w:r>
      <w:r w:rsidR="00211AE6" w:rsidRPr="003A2B05">
        <w:rPr>
          <w:rFonts w:ascii="Sylfaen" w:hAnsi="Sylfaen"/>
          <w:sz w:val="22"/>
          <w:szCs w:val="22"/>
        </w:rPr>
        <w:t>,</w:t>
      </w:r>
      <w:r w:rsidRPr="003A2B05">
        <w:rPr>
          <w:rFonts w:ascii="Sylfaen" w:hAnsi="Sylfaen"/>
          <w:sz w:val="22"/>
          <w:szCs w:val="22"/>
        </w:rPr>
        <w:t xml:space="preserve"> </w:t>
      </w:r>
      <w:r w:rsidRPr="003A2B05">
        <w:rPr>
          <w:rFonts w:ascii="Sylfaen" w:hAnsi="Sylfaen" w:cs="Sylfaen"/>
          <w:sz w:val="22"/>
          <w:szCs w:val="22"/>
        </w:rPr>
        <w:t>რომელიც</w:t>
      </w:r>
      <w:r w:rsidRPr="003A2B05">
        <w:rPr>
          <w:rFonts w:ascii="Sylfaen" w:hAnsi="Sylfaen"/>
          <w:sz w:val="22"/>
          <w:szCs w:val="22"/>
        </w:rPr>
        <w:t xml:space="preserve"> </w:t>
      </w:r>
      <w:r w:rsidRPr="003A2B05">
        <w:rPr>
          <w:rFonts w:ascii="Sylfaen" w:hAnsi="Sylfaen" w:cs="Sylfaen"/>
          <w:sz w:val="22"/>
          <w:szCs w:val="22"/>
        </w:rPr>
        <w:t>განსაზღვრულია</w:t>
      </w:r>
      <w:r w:rsidRPr="003A2B05">
        <w:rPr>
          <w:rFonts w:ascii="Sylfaen" w:hAnsi="Sylfaen"/>
          <w:sz w:val="22"/>
          <w:szCs w:val="22"/>
        </w:rPr>
        <w:t xml:space="preserve"> 20-30 </w:t>
      </w:r>
      <w:r w:rsidRPr="003A2B05">
        <w:rPr>
          <w:rFonts w:ascii="Sylfaen" w:hAnsi="Sylfaen" w:cs="Sylfaen"/>
          <w:sz w:val="22"/>
          <w:szCs w:val="22"/>
        </w:rPr>
        <w:t>წუთიან</w:t>
      </w:r>
      <w:r w:rsidRPr="003A2B05">
        <w:rPr>
          <w:rFonts w:ascii="Sylfaen" w:hAnsi="Sylfaen"/>
          <w:sz w:val="22"/>
          <w:szCs w:val="22"/>
        </w:rPr>
        <w:t xml:space="preserve"> </w:t>
      </w:r>
      <w:r w:rsidRPr="003A2B05">
        <w:rPr>
          <w:rFonts w:ascii="Sylfaen" w:hAnsi="Sylfaen" w:cs="Sylfaen"/>
          <w:sz w:val="22"/>
          <w:szCs w:val="22"/>
        </w:rPr>
        <w:t>დროის</w:t>
      </w:r>
      <w:r w:rsidRPr="003A2B05">
        <w:rPr>
          <w:rFonts w:ascii="Sylfaen" w:hAnsi="Sylfaen"/>
          <w:sz w:val="22"/>
          <w:szCs w:val="22"/>
        </w:rPr>
        <w:t xml:space="preserve"> </w:t>
      </w:r>
      <w:r w:rsidRPr="003A2B05">
        <w:rPr>
          <w:rFonts w:ascii="Sylfaen" w:hAnsi="Sylfaen" w:cs="Sylfaen"/>
          <w:sz w:val="22"/>
          <w:szCs w:val="22"/>
        </w:rPr>
        <w:t>ინტერვალში</w:t>
      </w:r>
      <w:r w:rsidRPr="003A2B05">
        <w:rPr>
          <w:rFonts w:ascii="Sylfaen" w:hAnsi="Sylfaen"/>
          <w:sz w:val="22"/>
          <w:szCs w:val="22"/>
        </w:rPr>
        <w:t xml:space="preserve"> </w:t>
      </w:r>
      <w:r w:rsidRPr="003A2B05">
        <w:rPr>
          <w:rFonts w:ascii="Sylfaen" w:hAnsi="Sylfaen" w:cs="Sylfaen"/>
          <w:sz w:val="22"/>
          <w:szCs w:val="22"/>
        </w:rPr>
        <w:t>ერთჯერადად</w:t>
      </w:r>
      <w:r w:rsidRPr="003A2B05">
        <w:rPr>
          <w:rFonts w:ascii="Sylfaen" w:hAnsi="Sylfaen"/>
          <w:sz w:val="22"/>
          <w:szCs w:val="22"/>
        </w:rPr>
        <w:t xml:space="preserve"> </w:t>
      </w:r>
      <w:r w:rsidRPr="003A2B05">
        <w:rPr>
          <w:rFonts w:ascii="Sylfaen" w:hAnsi="Sylfaen" w:cs="Sylfaen"/>
          <w:sz w:val="22"/>
          <w:szCs w:val="22"/>
        </w:rPr>
        <w:t>აღებული</w:t>
      </w:r>
      <w:r w:rsidRPr="003A2B05">
        <w:rPr>
          <w:rFonts w:ascii="Sylfaen" w:hAnsi="Sylfaen"/>
          <w:sz w:val="22"/>
          <w:szCs w:val="22"/>
        </w:rPr>
        <w:t xml:space="preserve"> </w:t>
      </w:r>
      <w:r w:rsidRPr="003A2B05">
        <w:rPr>
          <w:rFonts w:ascii="Sylfaen" w:hAnsi="Sylfaen" w:cs="Sylfaen"/>
          <w:sz w:val="22"/>
          <w:szCs w:val="22"/>
        </w:rPr>
        <w:t>სინჯების</w:t>
      </w:r>
      <w:r w:rsidRPr="003A2B05">
        <w:rPr>
          <w:rFonts w:ascii="Sylfaen" w:hAnsi="Sylfaen"/>
          <w:sz w:val="22"/>
          <w:szCs w:val="22"/>
        </w:rPr>
        <w:t xml:space="preserve"> </w:t>
      </w:r>
      <w:r w:rsidRPr="003A2B05">
        <w:rPr>
          <w:rFonts w:ascii="Sylfaen" w:hAnsi="Sylfaen" w:cs="Sylfaen"/>
          <w:sz w:val="22"/>
          <w:szCs w:val="22"/>
        </w:rPr>
        <w:t>კონცენტრაციათა</w:t>
      </w:r>
      <w:r w:rsidRPr="003A2B05">
        <w:rPr>
          <w:rFonts w:ascii="Sylfaen" w:hAnsi="Sylfaen"/>
          <w:sz w:val="22"/>
          <w:szCs w:val="22"/>
        </w:rPr>
        <w:t xml:space="preserve"> </w:t>
      </w:r>
      <w:r w:rsidRPr="003A2B05">
        <w:rPr>
          <w:rFonts w:ascii="Sylfaen" w:hAnsi="Sylfaen" w:cs="Sylfaen"/>
          <w:sz w:val="22"/>
          <w:szCs w:val="22"/>
        </w:rPr>
        <w:t>მნიშვნელობების</w:t>
      </w:r>
      <w:r w:rsidRPr="003A2B05">
        <w:rPr>
          <w:rFonts w:ascii="Sylfaen" w:hAnsi="Sylfaen"/>
          <w:sz w:val="22"/>
          <w:szCs w:val="22"/>
        </w:rPr>
        <w:t xml:space="preserve"> </w:t>
      </w:r>
      <w:r w:rsidRPr="003A2B05">
        <w:rPr>
          <w:rFonts w:ascii="Sylfaen" w:hAnsi="Sylfaen" w:cs="Sylfaen"/>
          <w:sz w:val="22"/>
          <w:szCs w:val="22"/>
        </w:rPr>
        <w:t>მიხედვით</w:t>
      </w:r>
      <w:r w:rsidRPr="003A2B05">
        <w:rPr>
          <w:rFonts w:ascii="Sylfaen" w:hAnsi="Sylfaen"/>
          <w:sz w:val="22"/>
          <w:szCs w:val="22"/>
        </w:rPr>
        <w:t>;</w:t>
      </w:r>
    </w:p>
    <w:p w:rsidR="00F75579" w:rsidRPr="003A2B05" w:rsidRDefault="00F75579" w:rsidP="006C30B7">
      <w:pPr>
        <w:spacing w:before="120" w:after="120"/>
        <w:jc w:val="both"/>
        <w:rPr>
          <w:rFonts w:ascii="Sylfaen" w:hAnsi="Sylfaen"/>
          <w:sz w:val="22"/>
          <w:szCs w:val="22"/>
        </w:rPr>
      </w:pPr>
      <w:r w:rsidRPr="003A2B05">
        <w:rPr>
          <w:rFonts w:ascii="Sylfaen" w:hAnsi="Sylfaen" w:cs="Sylfaen"/>
          <w:sz w:val="22"/>
          <w:szCs w:val="22"/>
        </w:rPr>
        <w:t>ზ</w:t>
      </w:r>
      <w:r w:rsidRPr="003A2B05">
        <w:rPr>
          <w:rFonts w:ascii="Sylfaen" w:hAnsi="Sylfaen"/>
          <w:sz w:val="22"/>
          <w:szCs w:val="22"/>
        </w:rPr>
        <w:t>)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ზღვრულად</w:t>
      </w:r>
      <w:r w:rsidRPr="003A2B05">
        <w:rPr>
          <w:rFonts w:ascii="Sylfaen" w:hAnsi="Sylfaen"/>
          <w:sz w:val="22"/>
          <w:szCs w:val="22"/>
        </w:rPr>
        <w:t xml:space="preserve"> </w:t>
      </w:r>
      <w:r w:rsidRPr="003A2B05">
        <w:rPr>
          <w:rFonts w:ascii="Sylfaen" w:hAnsi="Sylfaen" w:cs="Sylfaen"/>
          <w:sz w:val="22"/>
          <w:szCs w:val="22"/>
        </w:rPr>
        <w:t>დასაშვები</w:t>
      </w:r>
      <w:r w:rsidRPr="003A2B05">
        <w:rPr>
          <w:rFonts w:ascii="Sylfaen" w:hAnsi="Sylfaen"/>
          <w:sz w:val="22"/>
          <w:szCs w:val="22"/>
        </w:rPr>
        <w:t xml:space="preserve"> </w:t>
      </w:r>
      <w:r w:rsidRPr="003A2B05">
        <w:rPr>
          <w:rFonts w:ascii="Sylfaen" w:hAnsi="Sylfaen" w:cs="Sylfaen"/>
          <w:sz w:val="22"/>
          <w:szCs w:val="22"/>
        </w:rPr>
        <w:t>გაფრქვევის</w:t>
      </w:r>
      <w:r w:rsidRPr="003A2B05">
        <w:rPr>
          <w:rFonts w:ascii="Sylfaen" w:hAnsi="Sylfaen"/>
          <w:sz w:val="22"/>
          <w:szCs w:val="22"/>
        </w:rPr>
        <w:t xml:space="preserve"> </w:t>
      </w:r>
      <w:r w:rsidRPr="003A2B05">
        <w:rPr>
          <w:rFonts w:ascii="Sylfaen" w:hAnsi="Sylfaen" w:cs="Sylfaen"/>
          <w:sz w:val="22"/>
          <w:szCs w:val="22"/>
        </w:rPr>
        <w:t>ნორმა</w:t>
      </w:r>
      <w:r w:rsidRPr="003A2B05">
        <w:rPr>
          <w:rFonts w:ascii="Sylfaen" w:hAnsi="Sylfaen"/>
          <w:sz w:val="22"/>
          <w:szCs w:val="22"/>
        </w:rPr>
        <w:t xml:space="preserve">” - </w:t>
      </w:r>
      <w:r w:rsidRPr="003A2B05">
        <w:rPr>
          <w:rFonts w:ascii="Sylfaen" w:hAnsi="Sylfaen" w:cs="Sylfaen"/>
          <w:sz w:val="22"/>
          <w:szCs w:val="22"/>
        </w:rPr>
        <w:t>ატმოსფერული</w:t>
      </w:r>
      <w:r w:rsidRPr="003A2B05">
        <w:rPr>
          <w:rFonts w:ascii="Sylfaen" w:hAnsi="Sylfaen"/>
          <w:sz w:val="22"/>
          <w:szCs w:val="22"/>
        </w:rPr>
        <w:t xml:space="preserve"> </w:t>
      </w:r>
      <w:r w:rsidRPr="003A2B05">
        <w:rPr>
          <w:rFonts w:ascii="Sylfaen" w:hAnsi="Sylfaen" w:cs="Sylfaen"/>
          <w:sz w:val="22"/>
          <w:szCs w:val="22"/>
        </w:rPr>
        <w:t>ჰაერის</w:t>
      </w:r>
      <w:r w:rsidRPr="003A2B05">
        <w:rPr>
          <w:rFonts w:ascii="Sylfaen" w:hAnsi="Sylfaen"/>
          <w:sz w:val="22"/>
          <w:szCs w:val="22"/>
        </w:rPr>
        <w:t xml:space="preserve"> </w:t>
      </w:r>
      <w:r w:rsidRPr="003A2B05">
        <w:rPr>
          <w:rFonts w:ascii="Sylfaen" w:hAnsi="Sylfaen" w:cs="Sylfaen"/>
          <w:sz w:val="22"/>
          <w:szCs w:val="22"/>
        </w:rPr>
        <w:t>დაბინძურების</w:t>
      </w:r>
      <w:r w:rsidRPr="003A2B05">
        <w:rPr>
          <w:rFonts w:ascii="Sylfaen" w:hAnsi="Sylfaen"/>
          <w:sz w:val="22"/>
          <w:szCs w:val="22"/>
        </w:rPr>
        <w:t xml:space="preserve"> </w:t>
      </w:r>
      <w:r w:rsidRPr="003A2B05">
        <w:rPr>
          <w:rFonts w:ascii="Sylfaen" w:hAnsi="Sylfaen" w:cs="Sylfaen"/>
          <w:sz w:val="22"/>
          <w:szCs w:val="22"/>
        </w:rPr>
        <w:t>სტაციონარული</w:t>
      </w:r>
      <w:r w:rsidRPr="003A2B05">
        <w:rPr>
          <w:rFonts w:ascii="Sylfaen" w:hAnsi="Sylfaen"/>
          <w:sz w:val="22"/>
          <w:szCs w:val="22"/>
        </w:rPr>
        <w:t xml:space="preserve"> </w:t>
      </w:r>
      <w:r w:rsidRPr="003A2B05">
        <w:rPr>
          <w:rFonts w:ascii="Sylfaen" w:hAnsi="Sylfaen" w:cs="Sylfaen"/>
          <w:sz w:val="22"/>
          <w:szCs w:val="22"/>
        </w:rPr>
        <w:t>წყაროდან</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გაფრქვევის</w:t>
      </w:r>
      <w:r w:rsidRPr="003A2B05">
        <w:rPr>
          <w:rFonts w:ascii="Sylfaen" w:hAnsi="Sylfaen"/>
          <w:sz w:val="22"/>
          <w:szCs w:val="22"/>
        </w:rPr>
        <w:t xml:space="preserve"> </w:t>
      </w:r>
      <w:r w:rsidRPr="003A2B05">
        <w:rPr>
          <w:rFonts w:ascii="Sylfaen" w:hAnsi="Sylfaen" w:cs="Sylfaen"/>
          <w:sz w:val="22"/>
          <w:szCs w:val="22"/>
        </w:rPr>
        <w:t>დადგენილი</w:t>
      </w:r>
      <w:r w:rsidRPr="003A2B05">
        <w:rPr>
          <w:rFonts w:ascii="Sylfaen" w:hAnsi="Sylfaen"/>
          <w:sz w:val="22"/>
          <w:szCs w:val="22"/>
        </w:rPr>
        <w:t xml:space="preserve"> </w:t>
      </w:r>
      <w:r w:rsidRPr="003A2B05">
        <w:rPr>
          <w:rFonts w:ascii="Sylfaen" w:hAnsi="Sylfaen" w:cs="Sylfaen"/>
          <w:sz w:val="22"/>
          <w:szCs w:val="22"/>
        </w:rPr>
        <w:t>რაოდენობა</w:t>
      </w:r>
      <w:r w:rsidR="00211AE6" w:rsidRPr="003A2B05">
        <w:rPr>
          <w:rFonts w:ascii="Sylfaen" w:hAnsi="Sylfaen"/>
          <w:sz w:val="22"/>
          <w:szCs w:val="22"/>
        </w:rPr>
        <w:t>,</w:t>
      </w:r>
      <w:r w:rsidRPr="003A2B05">
        <w:rPr>
          <w:rFonts w:ascii="Sylfaen" w:hAnsi="Sylfaen"/>
          <w:sz w:val="22"/>
          <w:szCs w:val="22"/>
        </w:rPr>
        <w:t xml:space="preserve"> </w:t>
      </w:r>
      <w:r w:rsidRPr="003A2B05">
        <w:rPr>
          <w:rFonts w:ascii="Sylfaen" w:hAnsi="Sylfaen" w:cs="Sylfaen"/>
          <w:sz w:val="22"/>
          <w:szCs w:val="22"/>
        </w:rPr>
        <w:t>გაანგარიშებული</w:t>
      </w:r>
      <w:r w:rsidRPr="003A2B05">
        <w:rPr>
          <w:rFonts w:ascii="Sylfaen" w:hAnsi="Sylfaen"/>
          <w:sz w:val="22"/>
          <w:szCs w:val="22"/>
        </w:rPr>
        <w:t xml:space="preserve"> </w:t>
      </w:r>
      <w:r w:rsidRPr="003A2B05">
        <w:rPr>
          <w:rFonts w:ascii="Sylfaen" w:hAnsi="Sylfaen" w:cs="Sylfaen"/>
          <w:sz w:val="22"/>
          <w:szCs w:val="22"/>
        </w:rPr>
        <w:t>იმ</w:t>
      </w:r>
      <w:r w:rsidRPr="003A2B05">
        <w:rPr>
          <w:rFonts w:ascii="Sylfaen" w:hAnsi="Sylfaen"/>
          <w:sz w:val="22"/>
          <w:szCs w:val="22"/>
        </w:rPr>
        <w:t xml:space="preserve"> </w:t>
      </w:r>
      <w:r w:rsidRPr="003A2B05">
        <w:rPr>
          <w:rFonts w:ascii="Sylfaen" w:hAnsi="Sylfaen" w:cs="Sylfaen"/>
          <w:sz w:val="22"/>
          <w:szCs w:val="22"/>
        </w:rPr>
        <w:t>პირობით</w:t>
      </w:r>
      <w:r w:rsidR="00211AE6" w:rsidRPr="003A2B05">
        <w:rPr>
          <w:rFonts w:ascii="Sylfaen" w:hAnsi="Sylfaen"/>
          <w:sz w:val="22"/>
          <w:szCs w:val="22"/>
        </w:rPr>
        <w:t>,</w:t>
      </w:r>
      <w:r w:rsidRPr="003A2B05">
        <w:rPr>
          <w:rFonts w:ascii="Sylfaen" w:hAnsi="Sylfaen"/>
          <w:sz w:val="22"/>
          <w:szCs w:val="22"/>
        </w:rPr>
        <w:t xml:space="preserve"> </w:t>
      </w:r>
      <w:r w:rsidRPr="003A2B05">
        <w:rPr>
          <w:rFonts w:ascii="Sylfaen" w:hAnsi="Sylfaen" w:cs="Sylfaen"/>
          <w:sz w:val="22"/>
          <w:szCs w:val="22"/>
        </w:rPr>
        <w:t>რომ</w:t>
      </w:r>
      <w:r w:rsidRPr="003A2B05">
        <w:rPr>
          <w:rFonts w:ascii="Sylfaen" w:hAnsi="Sylfaen"/>
          <w:sz w:val="22"/>
          <w:szCs w:val="22"/>
        </w:rPr>
        <w:t xml:space="preserve"> </w:t>
      </w:r>
      <w:r w:rsidRPr="003A2B05">
        <w:rPr>
          <w:rFonts w:ascii="Sylfaen" w:hAnsi="Sylfaen" w:cs="Sylfaen"/>
          <w:sz w:val="22"/>
          <w:szCs w:val="22"/>
        </w:rPr>
        <w:t>დაბინძურების</w:t>
      </w:r>
      <w:r w:rsidRPr="003A2B05">
        <w:rPr>
          <w:rFonts w:ascii="Sylfaen" w:hAnsi="Sylfaen"/>
          <w:sz w:val="22"/>
          <w:szCs w:val="22"/>
        </w:rPr>
        <w:t xml:space="preserve"> </w:t>
      </w:r>
      <w:r w:rsidRPr="003A2B05">
        <w:rPr>
          <w:rFonts w:ascii="Sylfaen" w:hAnsi="Sylfaen" w:cs="Sylfaen"/>
          <w:sz w:val="22"/>
          <w:szCs w:val="22"/>
        </w:rPr>
        <w:t>ამ</w:t>
      </w:r>
      <w:r w:rsidRPr="003A2B05">
        <w:rPr>
          <w:rFonts w:ascii="Sylfaen" w:hAnsi="Sylfaen"/>
          <w:sz w:val="22"/>
          <w:szCs w:val="22"/>
        </w:rPr>
        <w:t xml:space="preserve"> </w:t>
      </w:r>
      <w:r w:rsidRPr="003A2B05">
        <w:rPr>
          <w:rFonts w:ascii="Sylfaen" w:hAnsi="Sylfaen" w:cs="Sylfaen"/>
          <w:sz w:val="22"/>
          <w:szCs w:val="22"/>
        </w:rPr>
        <w:t>წყაროსა</w:t>
      </w:r>
      <w:r w:rsidRPr="003A2B05">
        <w:rPr>
          <w:rFonts w:ascii="Sylfaen" w:hAnsi="Sylfaen"/>
          <w:sz w:val="22"/>
          <w:szCs w:val="22"/>
        </w:rPr>
        <w:t xml:space="preserve"> </w:t>
      </w:r>
      <w:r w:rsidRPr="003A2B05">
        <w:rPr>
          <w:rFonts w:ascii="Sylfaen" w:hAnsi="Sylfaen" w:cs="Sylfaen"/>
          <w:sz w:val="22"/>
          <w:szCs w:val="22"/>
        </w:rPr>
        <w:t>და</w:t>
      </w:r>
      <w:r w:rsidRPr="003A2B05">
        <w:rPr>
          <w:rFonts w:ascii="Sylfaen" w:hAnsi="Sylfaen"/>
          <w:sz w:val="22"/>
          <w:szCs w:val="22"/>
        </w:rPr>
        <w:t xml:space="preserve"> </w:t>
      </w:r>
      <w:r w:rsidRPr="003A2B05">
        <w:rPr>
          <w:rFonts w:ascii="Sylfaen" w:hAnsi="Sylfaen" w:cs="Sylfaen"/>
          <w:sz w:val="22"/>
          <w:szCs w:val="22"/>
        </w:rPr>
        <w:t>სხვა</w:t>
      </w:r>
      <w:r w:rsidRPr="003A2B05">
        <w:rPr>
          <w:rFonts w:ascii="Sylfaen" w:hAnsi="Sylfaen"/>
          <w:sz w:val="22"/>
          <w:szCs w:val="22"/>
        </w:rPr>
        <w:t xml:space="preserve"> </w:t>
      </w:r>
      <w:r w:rsidRPr="003A2B05">
        <w:rPr>
          <w:rFonts w:ascii="Sylfaen" w:hAnsi="Sylfaen" w:cs="Sylfaen"/>
          <w:sz w:val="22"/>
          <w:szCs w:val="22"/>
        </w:rPr>
        <w:t>წყაროების</w:t>
      </w:r>
      <w:r w:rsidRPr="003A2B05">
        <w:rPr>
          <w:rFonts w:ascii="Sylfaen" w:hAnsi="Sylfaen"/>
          <w:sz w:val="22"/>
          <w:szCs w:val="22"/>
        </w:rPr>
        <w:t xml:space="preserve"> </w:t>
      </w:r>
      <w:r w:rsidRPr="003A2B05">
        <w:rPr>
          <w:rFonts w:ascii="Sylfaen" w:hAnsi="Sylfaen" w:cs="Sylfaen"/>
          <w:sz w:val="22"/>
          <w:szCs w:val="22"/>
        </w:rPr>
        <w:t>ერთობლიობიდან</w:t>
      </w:r>
      <w:r w:rsidRPr="003A2B05">
        <w:rPr>
          <w:rFonts w:ascii="Sylfaen" w:hAnsi="Sylfaen"/>
          <w:sz w:val="22"/>
          <w:szCs w:val="22"/>
        </w:rPr>
        <w:t xml:space="preserve"> </w:t>
      </w:r>
      <w:r w:rsidRPr="003A2B05">
        <w:rPr>
          <w:rFonts w:ascii="Sylfaen" w:hAnsi="Sylfaen" w:cs="Sylfaen"/>
          <w:sz w:val="22"/>
          <w:szCs w:val="22"/>
        </w:rPr>
        <w:t>გაფრქვეულ</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კონცენტრაცია</w:t>
      </w:r>
      <w:r w:rsidRPr="003A2B05">
        <w:rPr>
          <w:rFonts w:ascii="Sylfaen" w:hAnsi="Sylfaen"/>
          <w:sz w:val="22"/>
          <w:szCs w:val="22"/>
        </w:rPr>
        <w:t xml:space="preserve"> </w:t>
      </w:r>
      <w:r w:rsidRPr="003A2B05">
        <w:rPr>
          <w:rFonts w:ascii="Sylfaen" w:hAnsi="Sylfaen" w:cs="Sylfaen"/>
          <w:sz w:val="22"/>
          <w:szCs w:val="22"/>
        </w:rPr>
        <w:t>ატმოსფერული</w:t>
      </w:r>
      <w:r w:rsidRPr="003A2B05">
        <w:rPr>
          <w:rFonts w:ascii="Sylfaen" w:hAnsi="Sylfaen"/>
          <w:sz w:val="22"/>
          <w:szCs w:val="22"/>
        </w:rPr>
        <w:t xml:space="preserve"> </w:t>
      </w:r>
      <w:r w:rsidRPr="003A2B05">
        <w:rPr>
          <w:rFonts w:ascii="Sylfaen" w:hAnsi="Sylfaen" w:cs="Sylfaen"/>
          <w:sz w:val="22"/>
          <w:szCs w:val="22"/>
        </w:rPr>
        <w:t>ჰაერის</w:t>
      </w:r>
      <w:r w:rsidRPr="003A2B05">
        <w:rPr>
          <w:rFonts w:ascii="Sylfaen" w:hAnsi="Sylfaen"/>
          <w:sz w:val="22"/>
          <w:szCs w:val="22"/>
        </w:rPr>
        <w:t xml:space="preserve"> </w:t>
      </w:r>
      <w:r w:rsidRPr="003A2B05">
        <w:rPr>
          <w:rFonts w:ascii="Sylfaen" w:hAnsi="Sylfaen" w:cs="Sylfaen"/>
          <w:sz w:val="22"/>
          <w:szCs w:val="22"/>
        </w:rPr>
        <w:t>მიწისპირა</w:t>
      </w:r>
      <w:r w:rsidRPr="003A2B05">
        <w:rPr>
          <w:rFonts w:ascii="Sylfaen" w:hAnsi="Sylfaen"/>
          <w:sz w:val="22"/>
          <w:szCs w:val="22"/>
        </w:rPr>
        <w:t xml:space="preserve"> </w:t>
      </w:r>
      <w:r w:rsidRPr="003A2B05">
        <w:rPr>
          <w:rFonts w:ascii="Sylfaen" w:hAnsi="Sylfaen" w:cs="Sylfaen"/>
          <w:sz w:val="22"/>
          <w:szCs w:val="22"/>
        </w:rPr>
        <w:t>ფენაში</w:t>
      </w:r>
      <w:r w:rsidRPr="003A2B05">
        <w:rPr>
          <w:rFonts w:ascii="Sylfaen" w:hAnsi="Sylfaen"/>
          <w:sz w:val="22"/>
          <w:szCs w:val="22"/>
        </w:rPr>
        <w:t xml:space="preserve"> </w:t>
      </w:r>
      <w:r w:rsidRPr="003A2B05">
        <w:rPr>
          <w:rFonts w:ascii="Sylfaen" w:hAnsi="Sylfaen" w:cs="Sylfaen"/>
          <w:sz w:val="22"/>
          <w:szCs w:val="22"/>
        </w:rPr>
        <w:t>არ</w:t>
      </w:r>
      <w:r w:rsidRPr="003A2B05">
        <w:rPr>
          <w:rFonts w:ascii="Sylfaen" w:hAnsi="Sylfaen"/>
          <w:sz w:val="22"/>
          <w:szCs w:val="22"/>
        </w:rPr>
        <w:t xml:space="preserve"> </w:t>
      </w:r>
      <w:r w:rsidRPr="003A2B05">
        <w:rPr>
          <w:rFonts w:ascii="Sylfaen" w:hAnsi="Sylfaen" w:cs="Sylfaen"/>
          <w:sz w:val="22"/>
          <w:szCs w:val="22"/>
        </w:rPr>
        <w:t>აღემატებოდეს</w:t>
      </w:r>
      <w:r w:rsidRPr="003A2B05">
        <w:rPr>
          <w:rFonts w:ascii="Sylfaen" w:hAnsi="Sylfaen"/>
          <w:sz w:val="22"/>
          <w:szCs w:val="22"/>
        </w:rPr>
        <w:t xml:space="preserve"> </w:t>
      </w:r>
      <w:r w:rsidRPr="003A2B05">
        <w:rPr>
          <w:rFonts w:ascii="Sylfaen" w:hAnsi="Sylfaen" w:cs="Sylfaen"/>
          <w:sz w:val="22"/>
          <w:szCs w:val="22"/>
        </w:rPr>
        <w:t>ამ</w:t>
      </w:r>
      <w:r w:rsidRPr="003A2B05">
        <w:rPr>
          <w:rFonts w:ascii="Sylfaen" w:hAnsi="Sylfaen"/>
          <w:sz w:val="22"/>
          <w:szCs w:val="22"/>
        </w:rPr>
        <w:t xml:space="preserve"> </w:t>
      </w:r>
      <w:r w:rsidRPr="003A2B05">
        <w:rPr>
          <w:rFonts w:ascii="Sylfaen" w:hAnsi="Sylfaen" w:cs="Sylfaen"/>
          <w:sz w:val="22"/>
          <w:szCs w:val="22"/>
        </w:rPr>
        <w:t>წყაროს</w:t>
      </w:r>
      <w:r w:rsidRPr="003A2B05">
        <w:rPr>
          <w:rFonts w:ascii="Sylfaen" w:hAnsi="Sylfaen"/>
          <w:sz w:val="22"/>
          <w:szCs w:val="22"/>
        </w:rPr>
        <w:t xml:space="preserve"> </w:t>
      </w:r>
      <w:r w:rsidRPr="003A2B05">
        <w:rPr>
          <w:rFonts w:ascii="Sylfaen" w:hAnsi="Sylfaen" w:cs="Sylfaen"/>
          <w:sz w:val="22"/>
          <w:szCs w:val="22"/>
        </w:rPr>
        <w:t>ზეგავლენის</w:t>
      </w:r>
      <w:r w:rsidRPr="003A2B05">
        <w:rPr>
          <w:rFonts w:ascii="Sylfaen" w:hAnsi="Sylfaen"/>
          <w:sz w:val="22"/>
          <w:szCs w:val="22"/>
        </w:rPr>
        <w:t xml:space="preserve"> </w:t>
      </w:r>
      <w:r w:rsidRPr="003A2B05">
        <w:rPr>
          <w:rFonts w:ascii="Sylfaen" w:hAnsi="Sylfaen" w:cs="Sylfaen"/>
          <w:sz w:val="22"/>
          <w:szCs w:val="22"/>
        </w:rPr>
        <w:t>ტერიტორიისთვის</w:t>
      </w:r>
      <w:r w:rsidRPr="003A2B05">
        <w:rPr>
          <w:rFonts w:ascii="Sylfaen" w:hAnsi="Sylfaen"/>
          <w:sz w:val="22"/>
          <w:szCs w:val="22"/>
        </w:rPr>
        <w:t xml:space="preserve"> </w:t>
      </w:r>
      <w:r w:rsidRPr="003A2B05">
        <w:rPr>
          <w:rFonts w:ascii="Sylfaen" w:hAnsi="Sylfaen" w:cs="Sylfaen"/>
          <w:sz w:val="22"/>
          <w:szCs w:val="22"/>
        </w:rPr>
        <w:t>დადგენილ</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კონცენტრაციის</w:t>
      </w:r>
      <w:r w:rsidRPr="003A2B05">
        <w:rPr>
          <w:rFonts w:ascii="Sylfaen" w:hAnsi="Sylfaen"/>
          <w:sz w:val="22"/>
          <w:szCs w:val="22"/>
        </w:rPr>
        <w:t xml:space="preserve"> </w:t>
      </w:r>
      <w:r w:rsidRPr="003A2B05">
        <w:rPr>
          <w:rFonts w:ascii="Sylfaen" w:hAnsi="Sylfaen" w:cs="Sylfaen"/>
          <w:sz w:val="22"/>
          <w:szCs w:val="22"/>
        </w:rPr>
        <w:t>ზღვრულად</w:t>
      </w:r>
      <w:r w:rsidRPr="003A2B05">
        <w:rPr>
          <w:rFonts w:ascii="Sylfaen" w:hAnsi="Sylfaen"/>
          <w:sz w:val="22"/>
          <w:szCs w:val="22"/>
        </w:rPr>
        <w:t xml:space="preserve"> </w:t>
      </w:r>
      <w:r w:rsidRPr="003A2B05">
        <w:rPr>
          <w:rFonts w:ascii="Sylfaen" w:hAnsi="Sylfaen" w:cs="Sylfaen"/>
          <w:sz w:val="22"/>
          <w:szCs w:val="22"/>
        </w:rPr>
        <w:t>დასაშვებ</w:t>
      </w:r>
      <w:r w:rsidRPr="003A2B05">
        <w:rPr>
          <w:rFonts w:ascii="Sylfaen" w:hAnsi="Sylfaen"/>
          <w:sz w:val="22"/>
          <w:szCs w:val="22"/>
        </w:rPr>
        <w:t xml:space="preserve"> </w:t>
      </w:r>
      <w:r w:rsidRPr="003A2B05">
        <w:rPr>
          <w:rFonts w:ascii="Sylfaen" w:hAnsi="Sylfaen" w:cs="Sylfaen"/>
          <w:sz w:val="22"/>
          <w:szCs w:val="22"/>
        </w:rPr>
        <w:t>ნორმებს</w:t>
      </w:r>
      <w:r w:rsidR="00211AE6" w:rsidRPr="003A2B05">
        <w:rPr>
          <w:rFonts w:ascii="Sylfaen" w:hAnsi="Sylfaen"/>
          <w:sz w:val="22"/>
          <w:szCs w:val="22"/>
        </w:rPr>
        <w:t>,</w:t>
      </w:r>
    </w:p>
    <w:p w:rsidR="004F07D6" w:rsidRPr="003A2B05" w:rsidRDefault="004F07D6" w:rsidP="006C30B7">
      <w:pPr>
        <w:tabs>
          <w:tab w:val="num" w:pos="709"/>
        </w:tabs>
        <w:spacing w:before="120" w:after="120"/>
        <w:jc w:val="both"/>
        <w:rPr>
          <w:rFonts w:ascii="Sylfaen" w:hAnsi="Sylfaen"/>
          <w:sz w:val="22"/>
          <w:szCs w:val="22"/>
        </w:rPr>
      </w:pPr>
      <w:r w:rsidRPr="003A2B05">
        <w:rPr>
          <w:rFonts w:ascii="Sylfaen" w:hAnsi="Sylfaen"/>
          <w:sz w:val="22"/>
          <w:szCs w:val="22"/>
        </w:rPr>
        <w:tab/>
      </w:r>
    </w:p>
    <w:p w:rsidR="002E4741" w:rsidRPr="003A2B05" w:rsidRDefault="004C78ED" w:rsidP="006C30B7">
      <w:pPr>
        <w:spacing w:before="120" w:after="120"/>
        <w:ind w:firstLine="720"/>
        <w:jc w:val="both"/>
        <w:rPr>
          <w:rFonts w:ascii="Sylfaen" w:hAnsi="Sylfaen"/>
          <w:sz w:val="22"/>
          <w:szCs w:val="22"/>
          <w:lang w:val="pt-BR"/>
        </w:rPr>
      </w:pPr>
      <w:r w:rsidRPr="003A2B05">
        <w:rPr>
          <w:rFonts w:ascii="Sylfaen" w:hAnsi="Sylfaen"/>
          <w:i/>
          <w:sz w:val="22"/>
          <w:szCs w:val="22"/>
        </w:rPr>
        <w:br w:type="page"/>
      </w:r>
      <w:bookmarkStart w:id="15" w:name="_Toc222204607"/>
      <w:bookmarkStart w:id="16" w:name="_Toc222481835"/>
      <w:bookmarkStart w:id="17" w:name="_Toc222661127"/>
      <w:bookmarkEnd w:id="8"/>
      <w:bookmarkEnd w:id="9"/>
      <w:bookmarkEnd w:id="10"/>
      <w:bookmarkEnd w:id="11"/>
      <w:bookmarkEnd w:id="12"/>
      <w:bookmarkEnd w:id="13"/>
    </w:p>
    <w:p w:rsidR="00041052" w:rsidRPr="00041052" w:rsidRDefault="00810B0D" w:rsidP="00021E9B">
      <w:pPr>
        <w:pStyle w:val="Heading1"/>
        <w:keepLines/>
        <w:spacing w:before="120" w:after="120"/>
        <w:rPr>
          <w:rFonts w:eastAsiaTheme="majorEastAsia" w:cstheme="majorBidi"/>
          <w:bCs/>
          <w:szCs w:val="28"/>
          <w:lang w:eastAsia="en-US"/>
        </w:rPr>
      </w:pPr>
      <w:bookmarkStart w:id="18" w:name="_Toc222825746"/>
      <w:bookmarkStart w:id="19" w:name="_Toc223346074"/>
      <w:bookmarkStart w:id="20" w:name="_Toc259194064"/>
      <w:bookmarkStart w:id="21" w:name="_Toc262559781"/>
      <w:bookmarkStart w:id="22" w:name="_Toc34399293"/>
      <w:r w:rsidRPr="00A36ED2">
        <w:rPr>
          <w:rFonts w:eastAsiaTheme="majorEastAsia" w:cstheme="majorBidi"/>
          <w:bCs/>
          <w:szCs w:val="28"/>
          <w:lang w:eastAsia="en-US"/>
        </w:rPr>
        <w:lastRenderedPageBreak/>
        <w:t xml:space="preserve">ძირითადი </w:t>
      </w:r>
      <w:r w:rsidR="008B2DA4" w:rsidRPr="00A36ED2">
        <w:rPr>
          <w:rFonts w:eastAsiaTheme="majorEastAsia" w:cstheme="majorBidi"/>
          <w:bCs/>
          <w:szCs w:val="28"/>
          <w:lang w:eastAsia="en-US"/>
        </w:rPr>
        <w:t xml:space="preserve"> მონაცემები საწარმოს საქმიანობის შესახებ</w:t>
      </w:r>
      <w:r w:rsidR="00041052">
        <w:rPr>
          <w:rFonts w:eastAsiaTheme="majorEastAsia" w:cstheme="majorBidi"/>
          <w:bCs/>
          <w:szCs w:val="28"/>
          <w:lang w:val="ka-GE" w:eastAsia="en-US"/>
        </w:rPr>
        <w:t>.</w:t>
      </w:r>
      <w:bookmarkEnd w:id="22"/>
      <w:r w:rsidR="008B2DA4" w:rsidRPr="00A36ED2">
        <w:rPr>
          <w:rFonts w:eastAsiaTheme="majorEastAsia" w:cstheme="majorBidi"/>
          <w:bCs/>
          <w:szCs w:val="28"/>
          <w:lang w:eastAsia="en-US"/>
        </w:rPr>
        <w:t xml:space="preserve"> </w:t>
      </w:r>
      <w:bookmarkStart w:id="23" w:name="_Toc243221639"/>
      <w:bookmarkStart w:id="24" w:name="_Toc340404198"/>
      <w:bookmarkEnd w:id="15"/>
      <w:bookmarkEnd w:id="16"/>
      <w:bookmarkEnd w:id="17"/>
      <w:bookmarkEnd w:id="18"/>
      <w:bookmarkEnd w:id="19"/>
      <w:bookmarkEnd w:id="20"/>
      <w:bookmarkEnd w:id="21"/>
    </w:p>
    <w:p w:rsidR="00041052" w:rsidRPr="00041052" w:rsidRDefault="00041052" w:rsidP="006C30B7">
      <w:pPr>
        <w:autoSpaceDE w:val="0"/>
        <w:autoSpaceDN w:val="0"/>
        <w:adjustRightInd w:val="0"/>
        <w:spacing w:before="120" w:after="120"/>
        <w:jc w:val="both"/>
        <w:rPr>
          <w:rFonts w:ascii="Sylfaen" w:eastAsia="Calibri" w:hAnsi="Sylfaen" w:cs="Sylfaen"/>
          <w:sz w:val="22"/>
          <w:szCs w:val="22"/>
          <w:lang w:val="ka-GE" w:eastAsia="en-US"/>
        </w:rPr>
      </w:pPr>
      <w:r w:rsidRPr="00041052">
        <w:rPr>
          <w:rFonts w:ascii="Sylfaen" w:eastAsia="Calibri" w:hAnsi="Sylfaen" w:cs="Sylfaen"/>
          <w:sz w:val="22"/>
          <w:szCs w:val="22"/>
          <w:lang w:val="ka-GE" w:eastAsia="en-US"/>
        </w:rPr>
        <w:t xml:space="preserve">მანგანუმის </w:t>
      </w:r>
      <w:r w:rsidRPr="00041052">
        <w:rPr>
          <w:rFonts w:ascii="Sylfaen" w:eastAsia="Calibri" w:hAnsi="Sylfaen" w:cs="Sylfaen"/>
          <w:sz w:val="22"/>
          <w:szCs w:val="22"/>
          <w:lang w:eastAsia="en-US"/>
        </w:rPr>
        <w:t>გამამდიდრებელი</w:t>
      </w:r>
      <w:r w:rsidRPr="00041052">
        <w:rPr>
          <w:rFonts w:ascii="Sylfaen" w:eastAsia="Calibri" w:hAnsi="Sylfaen" w:cs="AcadMtavr"/>
          <w:sz w:val="22"/>
          <w:szCs w:val="22"/>
          <w:lang w:eastAsia="en-US"/>
        </w:rPr>
        <w:t xml:space="preserve"> </w:t>
      </w:r>
      <w:r w:rsidRPr="00041052">
        <w:rPr>
          <w:rFonts w:ascii="Sylfaen" w:eastAsia="Calibri" w:hAnsi="Sylfaen" w:cs="AcadMtavr"/>
          <w:sz w:val="22"/>
          <w:szCs w:val="22"/>
          <w:lang w:val="ka-GE" w:eastAsia="en-US"/>
        </w:rPr>
        <w:t>საწარმო</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val="ka-GE" w:eastAsia="en-US"/>
        </w:rPr>
        <w:t>განთავს</w:t>
      </w:r>
      <w:r>
        <w:rPr>
          <w:rFonts w:ascii="Sylfaen" w:eastAsia="Calibri" w:hAnsi="Sylfaen" w:cs="Sylfaen"/>
          <w:sz w:val="22"/>
          <w:szCs w:val="22"/>
          <w:lang w:val="ka-GE" w:eastAsia="en-US"/>
        </w:rPr>
        <w:t>ებულია</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შპს</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ჯორჯიან</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მანგანეზის”-ს არასასოფლო-სამეურნეო</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დანიშნულების მიწის</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ნაკვეთზე</w:t>
      </w:r>
      <w:r w:rsidRPr="00041052">
        <w:rPr>
          <w:rFonts w:ascii="Sylfaen" w:eastAsia="Calibri" w:hAnsi="Sylfaen" w:cs="AcadMtavr"/>
          <w:sz w:val="22"/>
          <w:szCs w:val="22"/>
          <w:lang w:val="ka-GE" w:eastAsia="en-US"/>
        </w:rPr>
        <w:t xml:space="preserve"> (</w:t>
      </w:r>
      <w:r w:rsidRPr="00041052">
        <w:rPr>
          <w:rFonts w:ascii="Sylfaen" w:eastAsia="Calibri" w:hAnsi="Sylfaen" w:cs="Sylfaen"/>
          <w:sz w:val="22"/>
          <w:szCs w:val="22"/>
          <w:lang w:eastAsia="en-US"/>
        </w:rPr>
        <w:t>ქ</w:t>
      </w:r>
      <w:r w:rsidRPr="00041052">
        <w:rPr>
          <w:rFonts w:ascii="Sylfaen" w:eastAsia="Calibri" w:hAnsi="Sylfaen" w:cs="Sylfaen"/>
          <w:sz w:val="22"/>
          <w:szCs w:val="22"/>
          <w:lang w:val="ka-GE" w:eastAsia="en-US"/>
        </w:rPr>
        <w:t>.</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ჭიათურა, საჩხერის</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გზატკეცილი</w:t>
      </w:r>
      <w:r w:rsidRPr="00041052">
        <w:rPr>
          <w:rFonts w:ascii="Sylfaen" w:eastAsia="Calibri" w:hAnsi="Sylfaen" w:cs="Sylfaen"/>
          <w:sz w:val="22"/>
          <w:szCs w:val="22"/>
          <w:lang w:val="ka-GE" w:eastAsia="en-US"/>
        </w:rPr>
        <w:t xml:space="preserve"> </w:t>
      </w:r>
      <w:r w:rsidRPr="00041052">
        <w:rPr>
          <w:rFonts w:ascii="Sylfaen" w:eastAsia="Calibri" w:hAnsi="Sylfaen" w:cs="Sylfaen"/>
          <w:sz w:val="22"/>
          <w:szCs w:val="22"/>
          <w:lang w:eastAsia="en-US"/>
        </w:rPr>
        <w:t>მდ</w:t>
      </w:r>
      <w:r w:rsidRPr="00041052">
        <w:rPr>
          <w:rFonts w:ascii="Sylfaen" w:eastAsia="Calibri" w:hAnsi="Sylfaen" w:cs="Sylfaen"/>
          <w:sz w:val="22"/>
          <w:szCs w:val="22"/>
          <w:lang w:val="ka-GE" w:eastAsia="en-US"/>
        </w:rPr>
        <w:t>.</w:t>
      </w:r>
      <w:r w:rsidRPr="00041052">
        <w:rPr>
          <w:rFonts w:ascii="Sylfaen" w:eastAsia="Calibri" w:hAnsi="Sylfaen" w:cs="Sylfaen"/>
          <w:sz w:val="22"/>
          <w:szCs w:val="22"/>
          <w:lang w:eastAsia="en-US"/>
        </w:rPr>
        <w:t xml:space="preserve"> ყვირილას</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მარცხენა</w:t>
      </w:r>
      <w:r w:rsidRPr="00041052">
        <w:rPr>
          <w:rFonts w:ascii="Sylfaen" w:eastAsia="Calibri" w:hAnsi="Sylfaen" w:cs="AcadMtavr"/>
          <w:sz w:val="22"/>
          <w:szCs w:val="22"/>
          <w:lang w:eastAsia="en-US"/>
        </w:rPr>
        <w:t xml:space="preserve"> </w:t>
      </w:r>
      <w:r w:rsidRPr="00041052">
        <w:rPr>
          <w:rFonts w:ascii="Sylfaen" w:eastAsia="Calibri" w:hAnsi="Sylfaen" w:cs="Sylfaen"/>
          <w:color w:val="000000"/>
          <w:sz w:val="22"/>
          <w:szCs w:val="22"/>
          <w:lang w:eastAsia="en-US"/>
        </w:rPr>
        <w:t>სანაპირო</w:t>
      </w:r>
      <w:r w:rsidRPr="00041052">
        <w:rPr>
          <w:rFonts w:ascii="Sylfaen" w:eastAsia="Calibri" w:hAnsi="Sylfaen" w:cs="Sylfaen"/>
          <w:color w:val="000000"/>
          <w:sz w:val="22"/>
          <w:szCs w:val="22"/>
          <w:lang w:val="ka-GE" w:eastAsia="en-US"/>
        </w:rPr>
        <w:t xml:space="preserve">, ს/კ: </w:t>
      </w:r>
      <w:r w:rsidRPr="00041052">
        <w:rPr>
          <w:rFonts w:ascii="Sylfaen" w:eastAsia="Calibri" w:hAnsi="Sylfaen"/>
          <w:bCs/>
          <w:color w:val="000000"/>
          <w:sz w:val="22"/>
          <w:szCs w:val="22"/>
          <w:shd w:val="clear" w:color="auto" w:fill="FFFFFF"/>
          <w:lang w:eastAsia="en-US"/>
        </w:rPr>
        <w:t>38.10.31.125</w:t>
      </w:r>
      <w:r w:rsidRPr="00041052">
        <w:rPr>
          <w:rFonts w:ascii="Sylfaen" w:eastAsia="Calibri" w:hAnsi="Sylfaen" w:cs="Sylfaen"/>
          <w:color w:val="000000"/>
          <w:sz w:val="22"/>
          <w:szCs w:val="22"/>
          <w:lang w:eastAsia="en-US"/>
        </w:rPr>
        <w:t>)</w:t>
      </w:r>
      <w:r w:rsidRPr="00041052">
        <w:rPr>
          <w:rFonts w:ascii="Sylfaen" w:eastAsia="Calibri" w:hAnsi="Sylfaen" w:cs="Sylfaen"/>
          <w:color w:val="000000"/>
          <w:sz w:val="22"/>
          <w:szCs w:val="22"/>
          <w:lang w:val="ka-GE" w:eastAsia="en-US"/>
        </w:rPr>
        <w:t xml:space="preserve"> ტერიტორია</w:t>
      </w:r>
      <w:r w:rsidRPr="00041052">
        <w:rPr>
          <w:rFonts w:ascii="Sylfaen" w:eastAsia="Calibri" w:hAnsi="Sylfaen" w:cs="AcadMtavr"/>
          <w:color w:val="000000"/>
          <w:sz w:val="22"/>
          <w:szCs w:val="22"/>
          <w:lang w:eastAsia="en-US"/>
        </w:rPr>
        <w:t xml:space="preserve"> </w:t>
      </w:r>
      <w:r w:rsidRPr="00041052">
        <w:rPr>
          <w:rFonts w:ascii="Sylfaen" w:eastAsia="Calibri" w:hAnsi="Sylfaen" w:cs="Sylfaen"/>
          <w:sz w:val="22"/>
          <w:szCs w:val="22"/>
          <w:lang w:eastAsia="en-US"/>
        </w:rPr>
        <w:t>ქ. ჭიათურიდან</w:t>
      </w:r>
      <w:r w:rsidRPr="00041052">
        <w:rPr>
          <w:rFonts w:ascii="Sylfaen" w:eastAsia="Calibri" w:hAnsi="Sylfaen" w:cs="AcadMtavr"/>
          <w:sz w:val="22"/>
          <w:szCs w:val="22"/>
          <w:lang w:eastAsia="en-US"/>
        </w:rPr>
        <w:t xml:space="preserve"> 5 </w:t>
      </w:r>
      <w:r w:rsidRPr="00041052">
        <w:rPr>
          <w:rFonts w:ascii="Sylfaen" w:eastAsia="Calibri" w:hAnsi="Sylfaen" w:cs="Sylfaen"/>
          <w:sz w:val="22"/>
          <w:szCs w:val="22"/>
          <w:lang w:eastAsia="en-US"/>
        </w:rPr>
        <w:t>კმ-ის</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დაცილებით</w:t>
      </w:r>
      <w:r w:rsidRPr="00041052">
        <w:rPr>
          <w:rFonts w:ascii="Sylfaen" w:eastAsia="Calibri" w:hAnsi="Sylfaen" w:cs="Sylfaen"/>
          <w:sz w:val="22"/>
          <w:szCs w:val="22"/>
          <w:lang w:val="ka-GE" w:eastAsia="en-US"/>
        </w:rPr>
        <w:t xml:space="preserve"> </w:t>
      </w:r>
      <w:r w:rsidRPr="00041052">
        <w:rPr>
          <w:rFonts w:ascii="Sylfaen" w:eastAsia="Calibri" w:hAnsi="Sylfaen" w:cs="Sylfaen"/>
          <w:sz w:val="22"/>
          <w:szCs w:val="22"/>
          <w:lang w:eastAsia="en-US"/>
        </w:rPr>
        <w:t>მდებარეობს</w:t>
      </w:r>
      <w:r w:rsidRPr="00041052">
        <w:rPr>
          <w:rFonts w:ascii="Sylfaen" w:eastAsia="Calibri" w:hAnsi="Sylfaen" w:cs="Sylfaen"/>
          <w:sz w:val="22"/>
          <w:szCs w:val="22"/>
          <w:lang w:val="ka-GE" w:eastAsia="en-US"/>
        </w:rPr>
        <w:t>.</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ტერიტორია</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ჩრდილოეთიდან</w:t>
      </w:r>
      <w:r w:rsidRPr="00041052">
        <w:rPr>
          <w:rFonts w:ascii="Sylfaen" w:eastAsia="Calibri" w:hAnsi="Sylfaen" w:cs="Sylfaen"/>
          <w:sz w:val="22"/>
          <w:szCs w:val="22"/>
          <w:lang w:val="ka-GE" w:eastAsia="en-US"/>
        </w:rPr>
        <w:t xml:space="preserve"> </w:t>
      </w:r>
      <w:r w:rsidRPr="00041052">
        <w:rPr>
          <w:rFonts w:ascii="Sylfaen" w:eastAsia="Calibri" w:hAnsi="Sylfaen" w:cs="Sylfaen"/>
          <w:sz w:val="22"/>
          <w:szCs w:val="22"/>
          <w:lang w:eastAsia="en-US"/>
        </w:rPr>
        <w:t>შემოსაზღვრულია</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მთავარი</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მისასვლელი საავტომობილო</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გზით, სამხრეთიდან</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ესაზღვრება</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მდინარე</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ყვირილის</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კალაპოტი, დასავლეთიდან</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და</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აღმოსავლეთიდან</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კერძო</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და</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სახელმწიფო</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საკუთრებაში</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არსებული სამრეწველო</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ტერიტორიები.</w:t>
      </w:r>
      <w:r w:rsidRPr="00041052">
        <w:rPr>
          <w:rFonts w:ascii="Sylfaen" w:eastAsia="Calibri" w:hAnsi="Sylfaen" w:cs="Sylfaen"/>
          <w:sz w:val="22"/>
          <w:szCs w:val="22"/>
          <w:lang w:val="ka-GE" w:eastAsia="en-US"/>
        </w:rPr>
        <w:t xml:space="preserve"> საპროექტო საწარმოს ნაკვეთიდან</w:t>
      </w:r>
      <w:r w:rsidRPr="00041052">
        <w:rPr>
          <w:rFonts w:ascii="Sylfaen" w:eastAsia="Calibri" w:hAnsi="Sylfaen" w:cs="Sylfaen"/>
          <w:sz w:val="22"/>
          <w:szCs w:val="22"/>
          <w:lang w:eastAsia="en-US"/>
        </w:rPr>
        <w:t xml:space="preserve"> უახლოესი</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 xml:space="preserve">სოფლების </w:t>
      </w:r>
      <w:r w:rsidRPr="00041052">
        <w:rPr>
          <w:rFonts w:ascii="Sylfaen" w:eastAsia="Calibri" w:hAnsi="Sylfaen" w:cs="Sylfaen"/>
          <w:sz w:val="22"/>
          <w:szCs w:val="22"/>
          <w:lang w:val="ka-GE" w:eastAsia="en-US"/>
        </w:rPr>
        <w:t xml:space="preserve">- </w:t>
      </w:r>
      <w:r w:rsidRPr="00041052">
        <w:rPr>
          <w:rFonts w:ascii="Sylfaen" w:eastAsia="Calibri" w:hAnsi="Sylfaen" w:cs="Sylfaen"/>
          <w:sz w:val="22"/>
          <w:szCs w:val="22"/>
          <w:lang w:eastAsia="en-US"/>
        </w:rPr>
        <w:t>დარკვეთის, სარეკის</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და</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ითხვისის</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მოსახლეები</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დაშორებულია</w:t>
      </w:r>
      <w:r w:rsidRPr="00041052">
        <w:rPr>
          <w:rFonts w:ascii="Sylfaen" w:eastAsia="Calibri" w:hAnsi="Sylfaen" w:cs="AcadMtavr"/>
          <w:sz w:val="22"/>
          <w:szCs w:val="22"/>
          <w:lang w:eastAsia="en-US"/>
        </w:rPr>
        <w:t xml:space="preserve"> </w:t>
      </w:r>
      <w:r w:rsidRPr="00041052">
        <w:rPr>
          <w:rFonts w:ascii="Sylfaen" w:eastAsia="Calibri" w:hAnsi="Sylfaen" w:cs="AcadMtavr"/>
          <w:sz w:val="22"/>
          <w:szCs w:val="22"/>
          <w:lang w:val="ka-GE" w:eastAsia="en-US"/>
        </w:rPr>
        <w:t>0.6</w:t>
      </w:r>
      <w:r w:rsidRPr="00041052">
        <w:rPr>
          <w:rFonts w:ascii="Sylfaen" w:eastAsia="Calibri" w:hAnsi="Sylfaen" w:cs="AcadMtavr"/>
          <w:sz w:val="22"/>
          <w:szCs w:val="22"/>
          <w:lang w:eastAsia="en-US"/>
        </w:rPr>
        <w:t>-</w:t>
      </w:r>
      <w:r w:rsidRPr="00041052">
        <w:rPr>
          <w:rFonts w:ascii="Sylfaen" w:eastAsia="Calibri" w:hAnsi="Sylfaen" w:cs="AcadMtavr"/>
          <w:sz w:val="22"/>
          <w:szCs w:val="22"/>
          <w:lang w:val="ka-GE" w:eastAsia="en-US"/>
        </w:rPr>
        <w:t>1.3</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კ</w:t>
      </w:r>
      <w:r w:rsidRPr="00041052">
        <w:rPr>
          <w:rFonts w:ascii="Sylfaen" w:eastAsia="Calibri" w:hAnsi="Sylfaen" w:cs="Sylfaen"/>
          <w:sz w:val="22"/>
          <w:szCs w:val="22"/>
          <w:lang w:val="ka-GE" w:eastAsia="en-US"/>
        </w:rPr>
        <w:t>მ-ით (უმოკლესი პირდაპირი მანძილი). სოფლები მდ. ყვირილას კანიონის ტერასებზეა განთავსებული, ზღვის დონეთა სხვაობა 150-200 მ-ს შეადგენს</w:t>
      </w:r>
      <w:r w:rsidRPr="00041052">
        <w:rPr>
          <w:rFonts w:ascii="Sylfaen" w:eastAsia="Calibri" w:hAnsi="Sylfaen" w:cs="Sylfaen"/>
          <w:sz w:val="22"/>
          <w:szCs w:val="22"/>
          <w:lang w:eastAsia="en-US"/>
        </w:rPr>
        <w:t xml:space="preserve">. </w:t>
      </w:r>
    </w:p>
    <w:p w:rsidR="00041052" w:rsidRPr="00041052" w:rsidRDefault="00041052" w:rsidP="006C30B7">
      <w:pPr>
        <w:autoSpaceDE w:val="0"/>
        <w:autoSpaceDN w:val="0"/>
        <w:adjustRightInd w:val="0"/>
        <w:spacing w:before="120" w:after="120"/>
        <w:jc w:val="both"/>
        <w:rPr>
          <w:rFonts w:ascii="Sylfaen" w:eastAsia="Calibri" w:hAnsi="Sylfaen" w:cs="AcadMtavr"/>
          <w:sz w:val="22"/>
          <w:szCs w:val="22"/>
          <w:lang w:val="ka-GE" w:eastAsia="en-US"/>
        </w:rPr>
      </w:pPr>
      <w:r w:rsidRPr="00041052">
        <w:rPr>
          <w:rFonts w:ascii="Sylfaen" w:eastAsia="Calibri" w:hAnsi="Sylfaen" w:cs="Sylfaen"/>
          <w:sz w:val="22"/>
          <w:szCs w:val="22"/>
          <w:lang w:val="ka-GE" w:eastAsia="en-US"/>
        </w:rPr>
        <w:t>საწარმოს ფუნქციონირება დაგეგმილია</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კვირაში</w:t>
      </w:r>
      <w:r w:rsidRPr="00041052">
        <w:rPr>
          <w:rFonts w:ascii="Sylfaen" w:eastAsia="Calibri" w:hAnsi="Sylfaen" w:cs="AcadMtavr"/>
          <w:sz w:val="22"/>
          <w:szCs w:val="22"/>
          <w:lang w:eastAsia="en-US"/>
        </w:rPr>
        <w:t xml:space="preserve"> 5 </w:t>
      </w:r>
      <w:r w:rsidRPr="00041052">
        <w:rPr>
          <w:rFonts w:ascii="Sylfaen" w:eastAsia="Calibri" w:hAnsi="Sylfaen" w:cs="Sylfaen"/>
          <w:sz w:val="22"/>
          <w:szCs w:val="22"/>
          <w:lang w:eastAsia="en-US"/>
        </w:rPr>
        <w:t>დღე. სამუშაო</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დღის</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ხანგრძლივობა</w:t>
      </w:r>
      <w:r w:rsidRPr="00041052">
        <w:rPr>
          <w:rFonts w:ascii="Sylfaen" w:eastAsia="Calibri" w:hAnsi="Sylfaen" w:cs="AcadMtavr"/>
          <w:sz w:val="22"/>
          <w:szCs w:val="22"/>
          <w:lang w:eastAsia="en-US"/>
        </w:rPr>
        <w:t xml:space="preserve"> 8 - 16 </w:t>
      </w:r>
      <w:r w:rsidRPr="00041052">
        <w:rPr>
          <w:rFonts w:ascii="Sylfaen" w:eastAsia="Calibri" w:hAnsi="Sylfaen" w:cs="Sylfaen"/>
          <w:sz w:val="22"/>
          <w:szCs w:val="22"/>
          <w:lang w:eastAsia="en-US"/>
        </w:rPr>
        <w:t>საათი. წელიწადში</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სამუშაო</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დღეთა</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ოდენობა</w:t>
      </w:r>
      <w:r w:rsidRPr="00041052">
        <w:rPr>
          <w:rFonts w:ascii="Sylfaen" w:eastAsia="Calibri" w:hAnsi="Sylfaen" w:cs="Sylfaen"/>
          <w:sz w:val="22"/>
          <w:szCs w:val="22"/>
          <w:lang w:val="ka-GE" w:eastAsia="en-US"/>
        </w:rPr>
        <w:t xml:space="preserve"> -</w:t>
      </w:r>
      <w:r w:rsidRPr="00041052">
        <w:rPr>
          <w:rFonts w:ascii="Sylfaen" w:eastAsia="Calibri" w:hAnsi="Sylfaen" w:cs="AcadMtavr"/>
          <w:sz w:val="22"/>
          <w:szCs w:val="22"/>
          <w:lang w:eastAsia="en-US"/>
        </w:rPr>
        <w:t xml:space="preserve"> 240 </w:t>
      </w:r>
      <w:r w:rsidRPr="00041052">
        <w:rPr>
          <w:rFonts w:ascii="Sylfaen" w:eastAsia="Calibri" w:hAnsi="Sylfaen" w:cs="AcadMtavr"/>
          <w:sz w:val="22"/>
          <w:szCs w:val="22"/>
          <w:lang w:val="ka-GE" w:eastAsia="en-US"/>
        </w:rPr>
        <w:t>(</w:t>
      </w:r>
      <w:r w:rsidRPr="00041052">
        <w:rPr>
          <w:rFonts w:ascii="Sylfaen" w:eastAsia="Calibri" w:hAnsi="Sylfaen" w:cs="AcadMtavr"/>
          <w:sz w:val="22"/>
          <w:szCs w:val="22"/>
          <w:lang w:eastAsia="en-US"/>
        </w:rPr>
        <w:t xml:space="preserve">3840 </w:t>
      </w:r>
      <w:r w:rsidRPr="00041052">
        <w:rPr>
          <w:rFonts w:ascii="Sylfaen" w:eastAsia="Calibri" w:hAnsi="Sylfaen" w:cs="Sylfaen"/>
          <w:sz w:val="22"/>
          <w:szCs w:val="22"/>
          <w:lang w:eastAsia="en-US"/>
        </w:rPr>
        <w:t>საათი</w:t>
      </w:r>
      <w:r w:rsidRPr="00041052">
        <w:rPr>
          <w:rFonts w:ascii="Sylfaen" w:eastAsia="Calibri" w:hAnsi="Sylfaen" w:cs="Sylfaen"/>
          <w:sz w:val="22"/>
          <w:szCs w:val="22"/>
          <w:lang w:val="ka-GE" w:eastAsia="en-US"/>
        </w:rPr>
        <w:t>)</w:t>
      </w:r>
      <w:r w:rsidRPr="00041052">
        <w:rPr>
          <w:rFonts w:ascii="Sylfaen" w:eastAsia="Calibri" w:hAnsi="Sylfaen" w:cs="Sylfaen"/>
          <w:sz w:val="22"/>
          <w:szCs w:val="22"/>
          <w:lang w:eastAsia="en-US"/>
        </w:rPr>
        <w:t>. საწარმოს</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ყოველთვიური წარმადობაა</w:t>
      </w:r>
      <w:r w:rsidRPr="00041052">
        <w:rPr>
          <w:rFonts w:ascii="Sylfaen" w:eastAsia="Calibri" w:hAnsi="Sylfaen" w:cs="AcadMtavr"/>
          <w:sz w:val="22"/>
          <w:szCs w:val="22"/>
          <w:lang w:eastAsia="en-US"/>
        </w:rPr>
        <w:t xml:space="preserve"> 10 000 - 14 000 </w:t>
      </w:r>
      <w:r w:rsidRPr="00041052">
        <w:rPr>
          <w:rFonts w:ascii="Sylfaen" w:eastAsia="Calibri" w:hAnsi="Sylfaen" w:cs="Sylfaen"/>
          <w:sz w:val="22"/>
          <w:szCs w:val="22"/>
          <w:lang w:eastAsia="en-US"/>
        </w:rPr>
        <w:t>ტონამდე</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ნედლეულის</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გამდიდრება</w:t>
      </w:r>
      <w:r w:rsidRPr="00041052">
        <w:rPr>
          <w:rFonts w:ascii="Sylfaen" w:eastAsia="Calibri" w:hAnsi="Sylfaen" w:cs="AcadMtavr"/>
          <w:sz w:val="22"/>
          <w:szCs w:val="22"/>
          <w:lang w:eastAsia="en-US"/>
        </w:rPr>
        <w:t>.</w:t>
      </w:r>
      <w:r w:rsidRPr="00041052">
        <w:rPr>
          <w:rFonts w:ascii="Sylfaen" w:eastAsia="Calibri" w:hAnsi="Sylfaen" w:cs="AcadMtavr"/>
          <w:sz w:val="22"/>
          <w:szCs w:val="22"/>
          <w:lang w:val="ka-GE" w:eastAsia="en-US"/>
        </w:rPr>
        <w:t xml:space="preserve"> წელიწადში</w:t>
      </w:r>
      <w:r w:rsidRPr="00041052">
        <w:rPr>
          <w:rFonts w:ascii="Sylfaen" w:eastAsia="Calibri" w:hAnsi="Sylfaen" w:cs="AcadMtavr"/>
          <w:sz w:val="22"/>
          <w:szCs w:val="22"/>
          <w:lang w:eastAsia="en-US"/>
        </w:rPr>
        <w:t xml:space="preserve"> </w:t>
      </w:r>
      <w:r w:rsidRPr="00041052">
        <w:rPr>
          <w:rFonts w:ascii="Sylfaen" w:eastAsia="Calibri" w:hAnsi="Sylfaen" w:cs="AcadMtavr"/>
          <w:sz w:val="22"/>
          <w:szCs w:val="22"/>
          <w:lang w:val="ka-GE" w:eastAsia="en-US"/>
        </w:rPr>
        <w:t>168 000 ტ ნედლეული.</w:t>
      </w:r>
    </w:p>
    <w:p w:rsidR="007D039D" w:rsidRPr="00041052" w:rsidRDefault="007D039D" w:rsidP="006C30B7">
      <w:pPr>
        <w:spacing w:before="120" w:after="120"/>
        <w:contextualSpacing/>
        <w:jc w:val="both"/>
        <w:rPr>
          <w:rFonts w:ascii="Sylfaen" w:eastAsia="Calibri" w:hAnsi="Sylfaen"/>
          <w:sz w:val="22"/>
          <w:szCs w:val="22"/>
          <w:lang w:val="ka-GE" w:eastAsia="en-US"/>
        </w:rPr>
      </w:pPr>
      <w:r w:rsidRPr="00041052">
        <w:rPr>
          <w:rFonts w:ascii="Sylfaen" w:eastAsia="Calibri" w:hAnsi="Sylfaen"/>
          <w:sz w:val="22"/>
          <w:szCs w:val="22"/>
          <w:lang w:val="ka-GE" w:eastAsia="en-US"/>
        </w:rPr>
        <w:t>საამქროს შემადგენლობაში შედის:</w:t>
      </w:r>
    </w:p>
    <w:p w:rsidR="007D039D" w:rsidRPr="00041052" w:rsidRDefault="007D039D" w:rsidP="006C30B7">
      <w:pPr>
        <w:pStyle w:val="ListParagraph"/>
        <w:numPr>
          <w:ilvl w:val="0"/>
          <w:numId w:val="50"/>
        </w:numPr>
        <w:spacing w:before="120" w:after="120" w:line="240" w:lineRule="auto"/>
        <w:jc w:val="both"/>
        <w:rPr>
          <w:rFonts w:ascii="Sylfaen" w:hAnsi="Sylfaen"/>
          <w:lang w:val="ka-GE"/>
        </w:rPr>
      </w:pPr>
      <w:r w:rsidRPr="00041052">
        <w:rPr>
          <w:rFonts w:ascii="Sylfaen" w:hAnsi="Sylfaen"/>
          <w:lang w:val="ka-GE"/>
        </w:rPr>
        <w:t>მიმღები ბუნკერი;</w:t>
      </w:r>
    </w:p>
    <w:p w:rsidR="007D039D" w:rsidRPr="00041052" w:rsidRDefault="007D039D" w:rsidP="006C30B7">
      <w:pPr>
        <w:pStyle w:val="ListParagraph"/>
        <w:numPr>
          <w:ilvl w:val="0"/>
          <w:numId w:val="50"/>
        </w:numPr>
        <w:spacing w:before="120" w:after="120" w:line="240" w:lineRule="auto"/>
        <w:jc w:val="both"/>
        <w:rPr>
          <w:rFonts w:ascii="Sylfaen" w:hAnsi="Sylfaen" w:cs="Sylfaen"/>
          <w:lang w:val="ka-GE"/>
        </w:rPr>
      </w:pPr>
      <w:r w:rsidRPr="00041052">
        <w:rPr>
          <w:rFonts w:ascii="Sylfaen" w:hAnsi="Sylfaen"/>
          <w:lang w:val="ka-GE"/>
        </w:rPr>
        <w:t>სამსხვრეველა;</w:t>
      </w:r>
    </w:p>
    <w:p w:rsidR="007D039D" w:rsidRPr="00041052" w:rsidRDefault="007D039D" w:rsidP="006C30B7">
      <w:pPr>
        <w:pStyle w:val="ListParagraph"/>
        <w:numPr>
          <w:ilvl w:val="0"/>
          <w:numId w:val="50"/>
        </w:numPr>
        <w:spacing w:before="120" w:after="120" w:line="240" w:lineRule="auto"/>
        <w:jc w:val="both"/>
        <w:rPr>
          <w:rFonts w:ascii="Sylfaen" w:hAnsi="Sylfaen" w:cs="Sylfaen"/>
          <w:lang w:val="ka-GE"/>
        </w:rPr>
      </w:pPr>
      <w:r w:rsidRPr="00041052">
        <w:rPr>
          <w:rFonts w:ascii="Sylfaen" w:hAnsi="Sylfaen" w:cs="Sylfaen"/>
          <w:lang w:val="ka-GE"/>
        </w:rPr>
        <w:t>ცხაური;</w:t>
      </w:r>
    </w:p>
    <w:p w:rsidR="007D039D" w:rsidRPr="00041052" w:rsidRDefault="007D039D" w:rsidP="006C30B7">
      <w:pPr>
        <w:pStyle w:val="ListParagraph"/>
        <w:numPr>
          <w:ilvl w:val="0"/>
          <w:numId w:val="50"/>
        </w:numPr>
        <w:spacing w:before="120" w:after="120" w:line="240" w:lineRule="auto"/>
        <w:jc w:val="both"/>
        <w:rPr>
          <w:rFonts w:ascii="Sylfaen" w:hAnsi="Sylfaen" w:cs="Sylfaen"/>
          <w:lang w:val="ka-GE"/>
        </w:rPr>
      </w:pPr>
      <w:r w:rsidRPr="00041052">
        <w:rPr>
          <w:rFonts w:ascii="Sylfaen" w:hAnsi="Sylfaen" w:cs="Sylfaen"/>
          <w:lang w:val="ka-GE"/>
        </w:rPr>
        <w:t>ლენტური ტრანსპორტიორი;</w:t>
      </w:r>
    </w:p>
    <w:p w:rsidR="007D039D" w:rsidRPr="00041052" w:rsidRDefault="007D039D" w:rsidP="006C30B7">
      <w:pPr>
        <w:pStyle w:val="ListParagraph"/>
        <w:numPr>
          <w:ilvl w:val="0"/>
          <w:numId w:val="50"/>
        </w:numPr>
        <w:spacing w:before="120" w:after="120" w:line="240" w:lineRule="auto"/>
        <w:jc w:val="both"/>
        <w:rPr>
          <w:rFonts w:ascii="Sylfaen" w:hAnsi="Sylfaen" w:cs="Sylfaen"/>
          <w:lang w:val="ka-GE"/>
        </w:rPr>
      </w:pPr>
      <w:r w:rsidRPr="00041052">
        <w:rPr>
          <w:rFonts w:ascii="Sylfaen" w:hAnsi="Sylfaen" w:cs="Sylfaen"/>
          <w:lang w:val="ka-GE"/>
        </w:rPr>
        <w:t>ჯამებიანი ელევატორი;</w:t>
      </w:r>
    </w:p>
    <w:p w:rsidR="007D039D" w:rsidRPr="00041052" w:rsidRDefault="007D039D" w:rsidP="006C30B7">
      <w:pPr>
        <w:pStyle w:val="ListParagraph"/>
        <w:numPr>
          <w:ilvl w:val="0"/>
          <w:numId w:val="50"/>
        </w:numPr>
        <w:spacing w:before="120" w:after="120" w:line="240" w:lineRule="auto"/>
        <w:jc w:val="both"/>
        <w:rPr>
          <w:rFonts w:ascii="Sylfaen" w:hAnsi="Sylfaen" w:cs="Sylfaen"/>
          <w:lang w:val="ka-GE"/>
        </w:rPr>
      </w:pPr>
      <w:r w:rsidRPr="00041052">
        <w:rPr>
          <w:rFonts w:ascii="Sylfaen" w:hAnsi="Sylfaen" w:cs="Sylfaen"/>
          <w:lang w:val="ka-GE"/>
        </w:rPr>
        <w:t>კლასიფიკატორი;</w:t>
      </w:r>
    </w:p>
    <w:p w:rsidR="00021E9B" w:rsidRPr="00041052" w:rsidRDefault="007D039D" w:rsidP="006C30B7">
      <w:pPr>
        <w:pStyle w:val="ListParagraph"/>
        <w:numPr>
          <w:ilvl w:val="0"/>
          <w:numId w:val="50"/>
        </w:numPr>
        <w:spacing w:before="120" w:after="120" w:line="240" w:lineRule="auto"/>
        <w:jc w:val="both"/>
        <w:rPr>
          <w:rFonts w:ascii="Sylfaen" w:hAnsi="Sylfaen" w:cs="Sylfaen"/>
          <w:lang w:val="ka-GE"/>
        </w:rPr>
      </w:pPr>
      <w:r w:rsidRPr="00041052">
        <w:rPr>
          <w:rFonts w:ascii="Sylfaen" w:hAnsi="Sylfaen" w:cs="Sylfaen"/>
          <w:lang w:val="ka-GE"/>
        </w:rPr>
        <w:t>სალექი დაზგა;</w:t>
      </w:r>
    </w:p>
    <w:p w:rsidR="00B5147C" w:rsidRPr="00041052" w:rsidRDefault="00B5147C" w:rsidP="006C30B7">
      <w:pPr>
        <w:spacing w:before="120" w:after="120"/>
        <w:jc w:val="both"/>
        <w:rPr>
          <w:rFonts w:ascii="Sylfaen" w:hAnsi="Sylfaen"/>
          <w:bCs/>
          <w:sz w:val="22"/>
          <w:lang w:val="ka-GE"/>
        </w:rPr>
      </w:pPr>
      <w:r w:rsidRPr="00041052">
        <w:rPr>
          <w:rFonts w:ascii="Sylfaen" w:hAnsi="Sylfaen" w:cs="Sylfaen"/>
          <w:sz w:val="22"/>
          <w:lang w:val="ka-GE"/>
        </w:rPr>
        <w:t>ძირითადი</w:t>
      </w:r>
      <w:r w:rsidRPr="00041052">
        <w:rPr>
          <w:rFonts w:ascii="Sylfaen" w:hAnsi="Sylfaen"/>
          <w:sz w:val="22"/>
          <w:lang w:val="ka-GE"/>
        </w:rPr>
        <w:t xml:space="preserve"> </w:t>
      </w:r>
      <w:r w:rsidRPr="00041052">
        <w:rPr>
          <w:rFonts w:ascii="Sylfaen" w:hAnsi="Sylfaen" w:cs="Sylfaen"/>
          <w:sz w:val="22"/>
          <w:lang w:val="ka-GE"/>
        </w:rPr>
        <w:t>მონაცემები</w:t>
      </w:r>
      <w:r w:rsidRPr="00041052">
        <w:rPr>
          <w:rFonts w:ascii="Sylfaen" w:hAnsi="Sylfaen"/>
          <w:sz w:val="22"/>
          <w:lang w:val="ka-GE"/>
        </w:rPr>
        <w:t xml:space="preserve"> </w:t>
      </w:r>
      <w:r w:rsidRPr="00041052">
        <w:rPr>
          <w:rFonts w:ascii="Sylfaen" w:hAnsi="Sylfaen" w:cs="Sylfaen"/>
          <w:sz w:val="22"/>
          <w:lang w:val="ka-GE"/>
        </w:rPr>
        <w:t>საწარმოს</w:t>
      </w:r>
      <w:r w:rsidRPr="00041052">
        <w:rPr>
          <w:rFonts w:ascii="Sylfaen" w:hAnsi="Sylfaen"/>
          <w:sz w:val="22"/>
          <w:lang w:val="ka-GE"/>
        </w:rPr>
        <w:t xml:space="preserve"> </w:t>
      </w:r>
      <w:r w:rsidRPr="00041052">
        <w:rPr>
          <w:rFonts w:ascii="Sylfaen" w:hAnsi="Sylfaen" w:cs="Sylfaen"/>
          <w:sz w:val="22"/>
          <w:lang w:val="ka-GE"/>
        </w:rPr>
        <w:t>საქმიანობის</w:t>
      </w:r>
      <w:r w:rsidRPr="00041052">
        <w:rPr>
          <w:rFonts w:ascii="Sylfaen" w:hAnsi="Sylfaen"/>
          <w:sz w:val="22"/>
          <w:lang w:val="ka-GE"/>
        </w:rPr>
        <w:t xml:space="preserve"> </w:t>
      </w:r>
      <w:r w:rsidRPr="00041052">
        <w:rPr>
          <w:rFonts w:ascii="Sylfaen" w:hAnsi="Sylfaen" w:cs="Sylfaen"/>
          <w:sz w:val="22"/>
          <w:lang w:val="ka-GE"/>
        </w:rPr>
        <w:t xml:space="preserve">შესახებ მოცემულია ცხრილში </w:t>
      </w:r>
      <w:r w:rsidR="00105434" w:rsidRPr="00041052">
        <w:rPr>
          <w:rFonts w:ascii="Sylfaen" w:hAnsi="Sylfaen" w:cs="Sylfaen"/>
          <w:sz w:val="22"/>
          <w:lang w:val="ka-GE"/>
        </w:rPr>
        <w:t>1</w:t>
      </w:r>
      <w:r w:rsidR="0055750D" w:rsidRPr="00041052">
        <w:rPr>
          <w:rFonts w:ascii="Sylfaen" w:hAnsi="Sylfaen" w:cs="Sylfaen"/>
          <w:sz w:val="22"/>
          <w:lang w:val="ka-GE"/>
        </w:rPr>
        <w:t>.</w:t>
      </w:r>
      <w:r w:rsidRPr="00041052">
        <w:rPr>
          <w:rFonts w:ascii="Sylfaen" w:hAnsi="Sylfaen" w:cs="Sylfaen"/>
          <w:sz w:val="22"/>
          <w:lang w:val="ka-GE"/>
        </w:rPr>
        <w:t>1</w:t>
      </w:r>
      <w:r w:rsidR="0055750D" w:rsidRPr="00041052">
        <w:rPr>
          <w:rFonts w:ascii="Sylfaen" w:hAnsi="Sylfaen" w:cs="Sylfaen"/>
          <w:sz w:val="22"/>
          <w:lang w:val="ka-GE"/>
        </w:rPr>
        <w:t>.</w:t>
      </w:r>
    </w:p>
    <w:p w:rsidR="00B5147C" w:rsidRPr="006C30B7" w:rsidRDefault="00B5147C" w:rsidP="006C30B7">
      <w:pPr>
        <w:spacing w:before="120" w:after="120"/>
        <w:jc w:val="both"/>
        <w:rPr>
          <w:rFonts w:ascii="Sylfaen" w:hAnsi="Sylfaen"/>
          <w:bCs/>
          <w:i/>
          <w:lang w:val="ka-GE"/>
        </w:rPr>
      </w:pPr>
      <w:r w:rsidRPr="006C30B7">
        <w:rPr>
          <w:rFonts w:ascii="Sylfaen" w:hAnsi="Sylfaen" w:cs="Sylfaen"/>
          <w:b/>
          <w:i/>
          <w:lang w:val="ka-GE"/>
        </w:rPr>
        <w:t xml:space="preserve">ცხრილი </w:t>
      </w:r>
      <w:r w:rsidR="00105434" w:rsidRPr="006C30B7">
        <w:rPr>
          <w:rFonts w:ascii="Sylfaen" w:hAnsi="Sylfaen" w:cs="Sylfaen"/>
          <w:b/>
          <w:i/>
          <w:lang w:val="ka-GE"/>
        </w:rPr>
        <w:t>1</w:t>
      </w:r>
      <w:r w:rsidR="0055750D" w:rsidRPr="006C30B7">
        <w:rPr>
          <w:rFonts w:ascii="Sylfaen" w:hAnsi="Sylfaen" w:cs="Sylfaen"/>
          <w:b/>
          <w:i/>
          <w:lang w:val="ka-GE"/>
        </w:rPr>
        <w:t>.</w:t>
      </w:r>
      <w:r w:rsidRPr="006C30B7">
        <w:rPr>
          <w:rFonts w:ascii="Sylfaen" w:hAnsi="Sylfaen" w:cs="Sylfaen"/>
          <w:b/>
          <w:i/>
          <w:lang w:val="ka-GE"/>
        </w:rPr>
        <w:t>1</w:t>
      </w:r>
      <w:r w:rsidR="0055750D" w:rsidRPr="006C30B7">
        <w:rPr>
          <w:rFonts w:ascii="Sylfaen" w:hAnsi="Sylfaen" w:cs="Sylfaen"/>
          <w:b/>
          <w:i/>
          <w:lang w:val="ka-GE"/>
        </w:rPr>
        <w:t>.</w:t>
      </w:r>
      <w:r w:rsidR="006C30B7" w:rsidRPr="006C30B7">
        <w:rPr>
          <w:i/>
          <w:sz w:val="18"/>
        </w:rPr>
        <w:t xml:space="preserve"> </w:t>
      </w:r>
      <w:r w:rsidR="006C30B7" w:rsidRPr="006C30B7">
        <w:rPr>
          <w:rFonts w:ascii="Sylfaen" w:hAnsi="Sylfaen" w:cs="Sylfaen"/>
          <w:i/>
          <w:lang w:val="ka-GE"/>
        </w:rPr>
        <w:t>ძირითადი მონაცემები საწარმოს საქმიანობის შესახებ</w:t>
      </w:r>
    </w:p>
    <w:tbl>
      <w:tblPr>
        <w:tblW w:w="42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8"/>
        <w:gridCol w:w="4104"/>
      </w:tblGrid>
      <w:tr w:rsidR="007B7904" w:rsidRPr="006C30B7" w:rsidTr="007B7904">
        <w:trPr>
          <w:jc w:val="center"/>
        </w:trPr>
        <w:tc>
          <w:tcPr>
            <w:tcW w:w="2501" w:type="pct"/>
            <w:shd w:val="clear" w:color="auto" w:fill="auto"/>
            <w:vAlign w:val="center"/>
          </w:tcPr>
          <w:p w:rsidR="0038191B" w:rsidRPr="006C30B7" w:rsidRDefault="0038191B" w:rsidP="006C30B7">
            <w:pPr>
              <w:rPr>
                <w:rFonts w:ascii="Sylfaen" w:hAnsi="Sylfaen"/>
                <w:sz w:val="18"/>
                <w:szCs w:val="18"/>
              </w:rPr>
            </w:pPr>
            <w:r w:rsidRPr="006C30B7">
              <w:rPr>
                <w:rFonts w:ascii="Sylfaen" w:hAnsi="Sylfaen" w:cs="Sylfaen"/>
                <w:sz w:val="18"/>
                <w:szCs w:val="18"/>
              </w:rPr>
              <w:t>ობიექტის</w:t>
            </w:r>
            <w:r w:rsidRPr="006C30B7">
              <w:rPr>
                <w:rFonts w:ascii="Sylfaen" w:hAnsi="Sylfaen"/>
                <w:sz w:val="18"/>
                <w:szCs w:val="18"/>
              </w:rPr>
              <w:t xml:space="preserve"> </w:t>
            </w:r>
            <w:r w:rsidRPr="006C30B7">
              <w:rPr>
                <w:rFonts w:ascii="Sylfaen" w:hAnsi="Sylfaen" w:cs="Sylfaen"/>
                <w:sz w:val="18"/>
                <w:szCs w:val="18"/>
              </w:rPr>
              <w:t>დასახელება</w:t>
            </w:r>
          </w:p>
        </w:tc>
        <w:tc>
          <w:tcPr>
            <w:tcW w:w="2499" w:type="pct"/>
            <w:shd w:val="clear" w:color="auto" w:fill="auto"/>
            <w:vAlign w:val="center"/>
          </w:tcPr>
          <w:p w:rsidR="0038191B" w:rsidRPr="006C30B7" w:rsidRDefault="0085314A" w:rsidP="006C30B7">
            <w:pPr>
              <w:ind w:left="34"/>
              <w:contextualSpacing/>
              <w:rPr>
                <w:rFonts w:ascii="Sylfaen" w:hAnsi="Sylfaen"/>
                <w:sz w:val="18"/>
                <w:szCs w:val="18"/>
                <w:lang w:val="ka-GE"/>
              </w:rPr>
            </w:pPr>
            <w:r w:rsidRPr="006C30B7">
              <w:rPr>
                <w:rFonts w:ascii="Sylfaen" w:hAnsi="Sylfaen"/>
                <w:sz w:val="18"/>
                <w:szCs w:val="18"/>
                <w:lang w:val="ka-GE"/>
              </w:rPr>
              <w:t>შპს ,,ტექნო 2016”</w:t>
            </w:r>
          </w:p>
        </w:tc>
      </w:tr>
      <w:tr w:rsidR="007B7904" w:rsidRPr="006C30B7" w:rsidTr="007B7904">
        <w:trPr>
          <w:jc w:val="center"/>
        </w:trPr>
        <w:tc>
          <w:tcPr>
            <w:tcW w:w="5000" w:type="pct"/>
            <w:gridSpan w:val="2"/>
            <w:shd w:val="clear" w:color="auto" w:fill="F2F2F2"/>
            <w:vAlign w:val="center"/>
          </w:tcPr>
          <w:p w:rsidR="0038191B" w:rsidRPr="006C30B7" w:rsidRDefault="0038191B" w:rsidP="006C30B7">
            <w:pPr>
              <w:rPr>
                <w:rFonts w:ascii="Sylfaen" w:hAnsi="Sylfaen"/>
                <w:sz w:val="18"/>
                <w:szCs w:val="18"/>
              </w:rPr>
            </w:pPr>
            <w:r w:rsidRPr="006C30B7">
              <w:rPr>
                <w:rFonts w:ascii="Sylfaen" w:hAnsi="Sylfaen" w:cs="Sylfaen"/>
                <w:sz w:val="18"/>
                <w:szCs w:val="18"/>
              </w:rPr>
              <w:t>ობიექტის</w:t>
            </w:r>
            <w:r w:rsidRPr="006C30B7">
              <w:rPr>
                <w:rFonts w:ascii="Sylfaen" w:hAnsi="Sylfaen"/>
                <w:sz w:val="18"/>
                <w:szCs w:val="18"/>
              </w:rPr>
              <w:t xml:space="preserve"> </w:t>
            </w:r>
            <w:r w:rsidRPr="006C30B7">
              <w:rPr>
                <w:rFonts w:ascii="Sylfaen" w:hAnsi="Sylfaen" w:cs="Sylfaen"/>
                <w:sz w:val="18"/>
                <w:szCs w:val="18"/>
              </w:rPr>
              <w:t>მისამართი</w:t>
            </w:r>
            <w:r w:rsidRPr="006C30B7">
              <w:rPr>
                <w:rFonts w:ascii="Sylfaen" w:hAnsi="Sylfaen"/>
                <w:sz w:val="18"/>
                <w:szCs w:val="18"/>
              </w:rPr>
              <w:t>:</w:t>
            </w:r>
          </w:p>
        </w:tc>
      </w:tr>
      <w:tr w:rsidR="007B7904" w:rsidRPr="006C30B7" w:rsidTr="007B7904">
        <w:trPr>
          <w:jc w:val="center"/>
        </w:trPr>
        <w:tc>
          <w:tcPr>
            <w:tcW w:w="2501" w:type="pct"/>
            <w:vAlign w:val="center"/>
          </w:tcPr>
          <w:p w:rsidR="00800E5C" w:rsidRPr="006C30B7" w:rsidRDefault="00800E5C" w:rsidP="006C30B7">
            <w:pPr>
              <w:rPr>
                <w:rFonts w:ascii="Sylfaen" w:hAnsi="Sylfaen"/>
                <w:sz w:val="18"/>
                <w:szCs w:val="18"/>
              </w:rPr>
            </w:pPr>
            <w:r w:rsidRPr="006C30B7">
              <w:rPr>
                <w:rFonts w:ascii="Sylfaen" w:hAnsi="Sylfaen" w:cs="Sylfaen"/>
                <w:sz w:val="18"/>
                <w:szCs w:val="18"/>
              </w:rPr>
              <w:t>ფაქტიური</w:t>
            </w:r>
          </w:p>
        </w:tc>
        <w:tc>
          <w:tcPr>
            <w:tcW w:w="2499" w:type="pct"/>
            <w:tcBorders>
              <w:bottom w:val="single" w:sz="4" w:space="0" w:color="auto"/>
            </w:tcBorders>
            <w:shd w:val="clear" w:color="auto" w:fill="auto"/>
            <w:vAlign w:val="center"/>
          </w:tcPr>
          <w:p w:rsidR="00800E5C" w:rsidRPr="006C30B7" w:rsidRDefault="007B7904" w:rsidP="006C30B7">
            <w:pPr>
              <w:rPr>
                <w:rFonts w:ascii="Sylfaen" w:hAnsi="Sylfaen" w:cs="Sylfaen"/>
                <w:sz w:val="18"/>
                <w:szCs w:val="18"/>
                <w:lang w:val="ka-GE"/>
              </w:rPr>
            </w:pPr>
            <w:r w:rsidRPr="006C30B7">
              <w:rPr>
                <w:rFonts w:ascii="Sylfaen" w:hAnsi="Sylfaen" w:cs="Sylfaen"/>
                <w:sz w:val="18"/>
                <w:szCs w:val="18"/>
                <w:lang w:val="ka-GE"/>
              </w:rPr>
              <w:t>თბილისი, სამგორის რაიონი, ვარკეთილი 3, I მ/რ, კორ 14, ბ.36;</w:t>
            </w:r>
          </w:p>
        </w:tc>
      </w:tr>
      <w:tr w:rsidR="007B7904" w:rsidRPr="006C30B7" w:rsidTr="007B7904">
        <w:trPr>
          <w:jc w:val="center"/>
        </w:trPr>
        <w:tc>
          <w:tcPr>
            <w:tcW w:w="2501" w:type="pct"/>
            <w:vAlign w:val="center"/>
          </w:tcPr>
          <w:p w:rsidR="00800E5C" w:rsidRPr="006C30B7" w:rsidRDefault="00800E5C" w:rsidP="006C30B7">
            <w:pPr>
              <w:rPr>
                <w:rFonts w:ascii="Sylfaen" w:hAnsi="Sylfaen"/>
                <w:sz w:val="18"/>
                <w:szCs w:val="18"/>
              </w:rPr>
            </w:pPr>
            <w:r w:rsidRPr="006C30B7">
              <w:rPr>
                <w:rFonts w:ascii="Sylfaen" w:hAnsi="Sylfaen" w:cs="Sylfaen"/>
                <w:sz w:val="18"/>
                <w:szCs w:val="18"/>
              </w:rPr>
              <w:t>იურიდიული</w:t>
            </w:r>
          </w:p>
        </w:tc>
        <w:tc>
          <w:tcPr>
            <w:tcW w:w="2499" w:type="pct"/>
            <w:tcBorders>
              <w:bottom w:val="single" w:sz="4" w:space="0" w:color="auto"/>
            </w:tcBorders>
            <w:shd w:val="clear" w:color="auto" w:fill="auto"/>
            <w:vAlign w:val="center"/>
          </w:tcPr>
          <w:p w:rsidR="00800E5C" w:rsidRPr="006C30B7" w:rsidRDefault="007B7904" w:rsidP="006C30B7">
            <w:pPr>
              <w:rPr>
                <w:rFonts w:ascii="Sylfaen" w:hAnsi="Sylfaen" w:cs="Sylfaen"/>
                <w:sz w:val="18"/>
                <w:szCs w:val="18"/>
              </w:rPr>
            </w:pPr>
            <w:r w:rsidRPr="006C30B7">
              <w:rPr>
                <w:rFonts w:ascii="Sylfaen" w:hAnsi="Sylfaen" w:cs="Sylfaen"/>
                <w:sz w:val="18"/>
                <w:szCs w:val="18"/>
              </w:rPr>
              <w:t>თბილისი, სამგორის რაიონი, ვარკეთილი 3, I მ/რ, კორ 14, ბ.36;</w:t>
            </w:r>
          </w:p>
        </w:tc>
      </w:tr>
      <w:tr w:rsidR="007B7904" w:rsidRPr="006C30B7" w:rsidTr="007B7904">
        <w:trPr>
          <w:jc w:val="center"/>
        </w:trPr>
        <w:tc>
          <w:tcPr>
            <w:tcW w:w="2501" w:type="pct"/>
            <w:vAlign w:val="center"/>
          </w:tcPr>
          <w:p w:rsidR="007B7904" w:rsidRPr="006C30B7" w:rsidRDefault="007B7904" w:rsidP="006C30B7">
            <w:pPr>
              <w:rPr>
                <w:rFonts w:ascii="Sylfaen" w:hAnsi="Sylfaen" w:cs="Sylfaen"/>
                <w:sz w:val="18"/>
                <w:szCs w:val="18"/>
                <w:lang w:val="ka-GE"/>
              </w:rPr>
            </w:pPr>
            <w:r w:rsidRPr="006C30B7">
              <w:rPr>
                <w:rFonts w:ascii="Sylfaen" w:hAnsi="Sylfaen" w:cs="Sylfaen"/>
                <w:sz w:val="18"/>
                <w:szCs w:val="18"/>
                <w:lang w:val="ka-GE"/>
              </w:rPr>
              <w:t>საქმიანობის განხორციელების ადგილის მისამართი</w:t>
            </w:r>
          </w:p>
        </w:tc>
        <w:tc>
          <w:tcPr>
            <w:tcW w:w="2499" w:type="pct"/>
            <w:tcBorders>
              <w:bottom w:val="single" w:sz="4" w:space="0" w:color="auto"/>
            </w:tcBorders>
            <w:shd w:val="clear" w:color="auto" w:fill="auto"/>
            <w:vAlign w:val="center"/>
          </w:tcPr>
          <w:p w:rsidR="007B7904" w:rsidRPr="006C30B7" w:rsidRDefault="007B7904" w:rsidP="006C30B7">
            <w:pPr>
              <w:rPr>
                <w:rFonts w:ascii="Sylfaen" w:hAnsi="Sylfaen" w:cs="Sylfaen"/>
                <w:sz w:val="18"/>
                <w:szCs w:val="18"/>
              </w:rPr>
            </w:pPr>
            <w:r w:rsidRPr="006C30B7">
              <w:rPr>
                <w:rFonts w:ascii="Sylfaen" w:hAnsi="Sylfaen" w:cs="Sylfaen"/>
                <w:sz w:val="18"/>
                <w:szCs w:val="18"/>
              </w:rPr>
              <w:t>ქ. ჭიათურა, საჩხერის გზატკეცილი</w:t>
            </w:r>
          </w:p>
        </w:tc>
      </w:tr>
      <w:tr w:rsidR="007B7904" w:rsidRPr="006C30B7" w:rsidTr="007B7904">
        <w:trPr>
          <w:jc w:val="center"/>
        </w:trPr>
        <w:tc>
          <w:tcPr>
            <w:tcW w:w="2501" w:type="pct"/>
            <w:vAlign w:val="center"/>
          </w:tcPr>
          <w:p w:rsidR="0038191B" w:rsidRPr="006C30B7" w:rsidRDefault="0038191B" w:rsidP="006C30B7">
            <w:pPr>
              <w:ind w:firstLine="567"/>
              <w:rPr>
                <w:rFonts w:ascii="Sylfaen" w:hAnsi="Sylfaen" w:cs="Sylfaen"/>
                <w:sz w:val="18"/>
                <w:szCs w:val="18"/>
                <w:lang w:val="ka-GE"/>
              </w:rPr>
            </w:pPr>
            <w:r w:rsidRPr="006C30B7">
              <w:rPr>
                <w:rFonts w:ascii="Sylfaen" w:hAnsi="Sylfaen" w:cs="Sylfaen"/>
                <w:sz w:val="18"/>
                <w:szCs w:val="18"/>
                <w:lang w:val="ka-GE"/>
              </w:rPr>
              <w:t>საიდენტიფიკაციო კოდი</w:t>
            </w:r>
          </w:p>
        </w:tc>
        <w:tc>
          <w:tcPr>
            <w:tcW w:w="2499" w:type="pct"/>
            <w:shd w:val="clear" w:color="auto" w:fill="auto"/>
            <w:vAlign w:val="center"/>
          </w:tcPr>
          <w:p w:rsidR="0038191B" w:rsidRPr="006C30B7" w:rsidRDefault="007B7904" w:rsidP="006C30B7">
            <w:pPr>
              <w:ind w:left="34"/>
              <w:contextualSpacing/>
              <w:rPr>
                <w:rFonts w:ascii="Sylfaen" w:hAnsi="Sylfaen"/>
                <w:sz w:val="18"/>
                <w:szCs w:val="18"/>
                <w:lang w:val="ka-GE"/>
              </w:rPr>
            </w:pPr>
            <w:r w:rsidRPr="006C30B7">
              <w:rPr>
                <w:rFonts w:ascii="Sylfaen" w:hAnsi="Sylfaen"/>
                <w:sz w:val="18"/>
                <w:szCs w:val="18"/>
                <w:lang w:val="ka-GE"/>
              </w:rPr>
              <w:t>406190465</w:t>
            </w:r>
          </w:p>
        </w:tc>
      </w:tr>
      <w:tr w:rsidR="007B7904" w:rsidRPr="006C30B7" w:rsidTr="007B7904">
        <w:trPr>
          <w:jc w:val="center"/>
        </w:trPr>
        <w:tc>
          <w:tcPr>
            <w:tcW w:w="2501" w:type="pct"/>
            <w:vAlign w:val="center"/>
          </w:tcPr>
          <w:p w:rsidR="00B5147C" w:rsidRPr="006C30B7" w:rsidRDefault="00B5147C" w:rsidP="006C30B7">
            <w:pPr>
              <w:ind w:firstLine="567"/>
              <w:rPr>
                <w:rFonts w:ascii="Sylfaen" w:hAnsi="Sylfaen"/>
                <w:sz w:val="18"/>
                <w:szCs w:val="18"/>
              </w:rPr>
            </w:pPr>
            <w:r w:rsidRPr="006C30B7">
              <w:rPr>
                <w:rFonts w:ascii="Sylfaen" w:hAnsi="Sylfaen"/>
                <w:sz w:val="18"/>
                <w:szCs w:val="18"/>
              </w:rPr>
              <w:t xml:space="preserve">GPS </w:t>
            </w:r>
            <w:r w:rsidRPr="006C30B7">
              <w:rPr>
                <w:rFonts w:ascii="Sylfaen" w:hAnsi="Sylfaen" w:cs="Sylfaen"/>
                <w:sz w:val="18"/>
                <w:szCs w:val="18"/>
              </w:rPr>
              <w:t>კოორდინატები</w:t>
            </w:r>
          </w:p>
        </w:tc>
        <w:tc>
          <w:tcPr>
            <w:tcW w:w="2499" w:type="pct"/>
            <w:shd w:val="clear" w:color="auto" w:fill="auto"/>
            <w:vAlign w:val="center"/>
          </w:tcPr>
          <w:p w:rsidR="00B5147C" w:rsidRPr="006C30B7" w:rsidRDefault="0085314A" w:rsidP="006C30B7">
            <w:pPr>
              <w:rPr>
                <w:rFonts w:ascii="Sylfaen" w:eastAsia="Calibri" w:hAnsi="Sylfaen"/>
                <w:sz w:val="18"/>
                <w:szCs w:val="18"/>
                <w:lang w:eastAsia="en-US"/>
              </w:rPr>
            </w:pPr>
            <w:r w:rsidRPr="006C30B7">
              <w:rPr>
                <w:rFonts w:ascii="Sylfaen" w:eastAsia="Calibri" w:hAnsi="Sylfaen"/>
                <w:sz w:val="18"/>
                <w:szCs w:val="18"/>
                <w:lang w:eastAsia="en-US"/>
              </w:rPr>
              <w:t>X</w:t>
            </w:r>
            <w:r w:rsidR="007B7904" w:rsidRPr="006C30B7">
              <w:rPr>
                <w:rFonts w:ascii="Sylfaen" w:eastAsia="Calibri" w:hAnsi="Sylfaen"/>
                <w:sz w:val="18"/>
                <w:szCs w:val="18"/>
                <w:lang w:val="ka-GE" w:eastAsia="en-US"/>
              </w:rPr>
              <w:t xml:space="preserve"> -363510</w:t>
            </w:r>
            <w:r w:rsidRPr="006C30B7">
              <w:rPr>
                <w:rFonts w:ascii="Sylfaen" w:eastAsia="Calibri" w:hAnsi="Sylfaen"/>
                <w:sz w:val="18"/>
                <w:szCs w:val="18"/>
                <w:lang w:val="ka-GE" w:eastAsia="en-US"/>
              </w:rPr>
              <w:t xml:space="preserve">; </w:t>
            </w:r>
            <w:r w:rsidRPr="006C30B7">
              <w:rPr>
                <w:rFonts w:ascii="Sylfaen" w:eastAsia="Calibri" w:hAnsi="Sylfaen"/>
                <w:sz w:val="18"/>
                <w:szCs w:val="18"/>
                <w:lang w:eastAsia="en-US"/>
              </w:rPr>
              <w:t>Y-</w:t>
            </w:r>
            <w:r w:rsidRPr="006C30B7">
              <w:rPr>
                <w:rFonts w:ascii="Sylfaen" w:eastAsia="Calibri" w:hAnsi="Sylfaen"/>
                <w:sz w:val="18"/>
                <w:szCs w:val="18"/>
                <w:lang w:val="ka-GE" w:eastAsia="en-US"/>
              </w:rPr>
              <w:t>4686191</w:t>
            </w:r>
            <w:r w:rsidRPr="006C30B7">
              <w:rPr>
                <w:rFonts w:ascii="Sylfaen" w:eastAsia="Calibri" w:hAnsi="Sylfaen"/>
                <w:sz w:val="18"/>
                <w:szCs w:val="18"/>
                <w:lang w:eastAsia="en-US"/>
              </w:rPr>
              <w:t>;</w:t>
            </w:r>
          </w:p>
        </w:tc>
      </w:tr>
      <w:tr w:rsidR="007B7904" w:rsidRPr="006C30B7" w:rsidTr="007B7904">
        <w:trPr>
          <w:jc w:val="center"/>
        </w:trPr>
        <w:tc>
          <w:tcPr>
            <w:tcW w:w="5000" w:type="pct"/>
            <w:gridSpan w:val="2"/>
            <w:shd w:val="clear" w:color="auto" w:fill="auto"/>
            <w:vAlign w:val="center"/>
          </w:tcPr>
          <w:p w:rsidR="00B5147C" w:rsidRPr="006C30B7" w:rsidRDefault="00B5147C" w:rsidP="006C30B7">
            <w:pPr>
              <w:ind w:left="-74"/>
              <w:rPr>
                <w:rFonts w:ascii="Sylfaen" w:hAnsi="Sylfaen"/>
                <w:sz w:val="18"/>
                <w:szCs w:val="18"/>
              </w:rPr>
            </w:pPr>
          </w:p>
        </w:tc>
      </w:tr>
      <w:tr w:rsidR="007B7904" w:rsidRPr="006C30B7" w:rsidTr="0085314A">
        <w:trPr>
          <w:trHeight w:val="296"/>
          <w:jc w:val="center"/>
        </w:trPr>
        <w:tc>
          <w:tcPr>
            <w:tcW w:w="2501" w:type="pct"/>
            <w:tcBorders>
              <w:bottom w:val="single" w:sz="4" w:space="0" w:color="auto"/>
            </w:tcBorders>
            <w:vAlign w:val="center"/>
          </w:tcPr>
          <w:p w:rsidR="00800E5C" w:rsidRPr="006C30B7" w:rsidRDefault="00800E5C" w:rsidP="006C30B7">
            <w:pPr>
              <w:ind w:firstLine="567"/>
              <w:rPr>
                <w:rFonts w:ascii="Sylfaen" w:hAnsi="Sylfaen"/>
                <w:sz w:val="18"/>
                <w:szCs w:val="18"/>
              </w:rPr>
            </w:pPr>
            <w:r w:rsidRPr="006C30B7">
              <w:rPr>
                <w:rFonts w:ascii="Sylfaen" w:hAnsi="Sylfaen" w:cs="Sylfaen"/>
                <w:sz w:val="18"/>
                <w:szCs w:val="18"/>
              </w:rPr>
              <w:t>გვარი</w:t>
            </w:r>
            <w:r w:rsidRPr="006C30B7">
              <w:rPr>
                <w:rFonts w:ascii="Sylfaen" w:hAnsi="Sylfaen"/>
                <w:sz w:val="18"/>
                <w:szCs w:val="18"/>
              </w:rPr>
              <w:t xml:space="preserve">, </w:t>
            </w:r>
            <w:r w:rsidRPr="006C30B7">
              <w:rPr>
                <w:rFonts w:ascii="Sylfaen" w:hAnsi="Sylfaen" w:cs="Sylfaen"/>
                <w:sz w:val="18"/>
                <w:szCs w:val="18"/>
              </w:rPr>
              <w:t>სახელი</w:t>
            </w:r>
          </w:p>
        </w:tc>
        <w:tc>
          <w:tcPr>
            <w:tcW w:w="2499" w:type="pct"/>
            <w:tcBorders>
              <w:bottom w:val="single" w:sz="4" w:space="0" w:color="auto"/>
            </w:tcBorders>
            <w:shd w:val="clear" w:color="auto" w:fill="auto"/>
            <w:vAlign w:val="center"/>
          </w:tcPr>
          <w:p w:rsidR="00800E5C" w:rsidRPr="006C30B7" w:rsidRDefault="007B7904" w:rsidP="006C30B7">
            <w:pPr>
              <w:rPr>
                <w:rFonts w:ascii="Sylfaen" w:hAnsi="Sylfaen"/>
                <w:sz w:val="18"/>
                <w:szCs w:val="18"/>
                <w:lang w:val="ka-GE"/>
              </w:rPr>
            </w:pPr>
            <w:r w:rsidRPr="006C30B7">
              <w:rPr>
                <w:rFonts w:ascii="Sylfaen" w:hAnsi="Sylfaen"/>
                <w:sz w:val="18"/>
                <w:szCs w:val="18"/>
                <w:lang w:val="ka-GE"/>
              </w:rPr>
              <w:t>სიმონ ხითარიშვილი</w:t>
            </w:r>
          </w:p>
        </w:tc>
      </w:tr>
      <w:tr w:rsidR="007B7904" w:rsidRPr="006C30B7" w:rsidTr="007B7904">
        <w:trPr>
          <w:jc w:val="center"/>
        </w:trPr>
        <w:tc>
          <w:tcPr>
            <w:tcW w:w="2501" w:type="pct"/>
            <w:shd w:val="clear" w:color="auto" w:fill="auto"/>
            <w:vAlign w:val="center"/>
          </w:tcPr>
          <w:p w:rsidR="00800E5C" w:rsidRPr="006C30B7" w:rsidRDefault="00800E5C" w:rsidP="006C30B7">
            <w:pPr>
              <w:ind w:firstLine="567"/>
              <w:rPr>
                <w:rFonts w:ascii="Sylfaen" w:hAnsi="Sylfaen"/>
                <w:sz w:val="18"/>
                <w:szCs w:val="18"/>
              </w:rPr>
            </w:pPr>
            <w:r w:rsidRPr="006C30B7">
              <w:rPr>
                <w:rFonts w:ascii="Sylfaen" w:hAnsi="Sylfaen" w:cs="Sylfaen"/>
                <w:sz w:val="18"/>
                <w:szCs w:val="18"/>
              </w:rPr>
              <w:t>ტელეფონი</w:t>
            </w:r>
          </w:p>
        </w:tc>
        <w:tc>
          <w:tcPr>
            <w:tcW w:w="2499" w:type="pct"/>
            <w:shd w:val="clear" w:color="auto" w:fill="auto"/>
            <w:vAlign w:val="center"/>
          </w:tcPr>
          <w:p w:rsidR="00800E5C" w:rsidRPr="006C30B7" w:rsidRDefault="0085314A" w:rsidP="006C30B7">
            <w:pPr>
              <w:contextualSpacing/>
              <w:rPr>
                <w:rFonts w:ascii="Sylfaen" w:hAnsi="Sylfaen"/>
                <w:sz w:val="18"/>
                <w:szCs w:val="18"/>
                <w:lang w:val="ka-GE"/>
              </w:rPr>
            </w:pPr>
            <w:r w:rsidRPr="006C30B7">
              <w:rPr>
                <w:rFonts w:ascii="Sylfaen" w:hAnsi="Sylfaen"/>
                <w:sz w:val="18"/>
                <w:szCs w:val="18"/>
                <w:lang w:val="ka-GE"/>
              </w:rPr>
              <w:t xml:space="preserve">+995 </w:t>
            </w:r>
            <w:r w:rsidR="007B7904" w:rsidRPr="006C30B7">
              <w:rPr>
                <w:rFonts w:ascii="Sylfaen" w:hAnsi="Sylfaen"/>
                <w:sz w:val="18"/>
                <w:szCs w:val="18"/>
                <w:lang w:val="ka-GE"/>
              </w:rPr>
              <w:t>551</w:t>
            </w:r>
            <w:r w:rsidRPr="006C30B7">
              <w:rPr>
                <w:rFonts w:ascii="Sylfaen" w:hAnsi="Sylfaen"/>
                <w:sz w:val="18"/>
                <w:szCs w:val="18"/>
                <w:lang w:val="ka-GE"/>
              </w:rPr>
              <w:t xml:space="preserve"> </w:t>
            </w:r>
            <w:r w:rsidR="007B7904" w:rsidRPr="006C30B7">
              <w:rPr>
                <w:rFonts w:ascii="Sylfaen" w:hAnsi="Sylfaen"/>
                <w:sz w:val="18"/>
                <w:szCs w:val="18"/>
                <w:lang w:val="ka-GE"/>
              </w:rPr>
              <w:t>844984</w:t>
            </w:r>
          </w:p>
        </w:tc>
      </w:tr>
      <w:tr w:rsidR="007B7904" w:rsidRPr="006C30B7" w:rsidTr="007B7904">
        <w:trPr>
          <w:jc w:val="center"/>
        </w:trPr>
        <w:tc>
          <w:tcPr>
            <w:tcW w:w="2501" w:type="pct"/>
            <w:shd w:val="clear" w:color="auto" w:fill="auto"/>
            <w:vAlign w:val="center"/>
          </w:tcPr>
          <w:p w:rsidR="00B5147C" w:rsidRPr="006C30B7" w:rsidRDefault="00B5147C" w:rsidP="006C30B7">
            <w:pPr>
              <w:ind w:firstLine="567"/>
              <w:rPr>
                <w:rFonts w:ascii="Sylfaen" w:hAnsi="Sylfaen"/>
                <w:sz w:val="18"/>
                <w:szCs w:val="18"/>
              </w:rPr>
            </w:pPr>
            <w:r w:rsidRPr="006C30B7">
              <w:rPr>
                <w:rFonts w:ascii="Sylfaen" w:hAnsi="Sylfaen" w:cs="Sylfaen"/>
                <w:sz w:val="18"/>
                <w:szCs w:val="18"/>
              </w:rPr>
              <w:t>ელ</w:t>
            </w:r>
            <w:r w:rsidRPr="006C30B7">
              <w:rPr>
                <w:rFonts w:ascii="Sylfaen" w:hAnsi="Sylfaen"/>
                <w:sz w:val="18"/>
                <w:szCs w:val="18"/>
              </w:rPr>
              <w:t>-</w:t>
            </w:r>
            <w:r w:rsidRPr="006C30B7">
              <w:rPr>
                <w:rFonts w:ascii="Sylfaen" w:hAnsi="Sylfaen" w:cs="Sylfaen"/>
                <w:sz w:val="18"/>
                <w:szCs w:val="18"/>
              </w:rPr>
              <w:t>ფოსტა</w:t>
            </w:r>
          </w:p>
        </w:tc>
        <w:tc>
          <w:tcPr>
            <w:tcW w:w="2499" w:type="pct"/>
            <w:shd w:val="clear" w:color="auto" w:fill="auto"/>
            <w:vAlign w:val="center"/>
          </w:tcPr>
          <w:p w:rsidR="00B5147C" w:rsidRPr="006C30B7" w:rsidRDefault="00204D0C" w:rsidP="006C30B7">
            <w:pPr>
              <w:ind w:left="34"/>
              <w:contextualSpacing/>
              <w:rPr>
                <w:rFonts w:ascii="Sylfaen" w:hAnsi="Sylfaen"/>
                <w:sz w:val="18"/>
                <w:szCs w:val="18"/>
                <w:lang w:val="ka-GE"/>
              </w:rPr>
            </w:pPr>
            <w:hyperlink r:id="rId12" w:history="1">
              <w:r w:rsidR="007B7904" w:rsidRPr="006C30B7">
                <w:rPr>
                  <w:rStyle w:val="Hyperlink"/>
                  <w:rFonts w:ascii="Sylfaen" w:hAnsi="Sylfaen"/>
                  <w:sz w:val="18"/>
                  <w:szCs w:val="18"/>
                  <w:lang w:val="ka-GE"/>
                </w:rPr>
                <w:t>simonxita@mail.ru</w:t>
              </w:r>
            </w:hyperlink>
            <w:r w:rsidR="007B7904" w:rsidRPr="006C30B7">
              <w:rPr>
                <w:rFonts w:ascii="Sylfaen" w:hAnsi="Sylfaen"/>
                <w:sz w:val="18"/>
                <w:szCs w:val="18"/>
                <w:lang w:val="ka-GE"/>
              </w:rPr>
              <w:t xml:space="preserve"> </w:t>
            </w:r>
          </w:p>
        </w:tc>
      </w:tr>
      <w:tr w:rsidR="007B7904" w:rsidRPr="006C30B7" w:rsidTr="007B7904">
        <w:trPr>
          <w:jc w:val="center"/>
        </w:trPr>
        <w:tc>
          <w:tcPr>
            <w:tcW w:w="2501" w:type="pct"/>
            <w:shd w:val="clear" w:color="auto" w:fill="auto"/>
            <w:vAlign w:val="center"/>
          </w:tcPr>
          <w:p w:rsidR="00800E5C" w:rsidRPr="006C30B7" w:rsidRDefault="00800E5C" w:rsidP="006C30B7">
            <w:pPr>
              <w:rPr>
                <w:rFonts w:ascii="Sylfaen" w:hAnsi="Sylfaen"/>
                <w:sz w:val="18"/>
                <w:szCs w:val="18"/>
              </w:rPr>
            </w:pPr>
            <w:r w:rsidRPr="006C30B7">
              <w:rPr>
                <w:rFonts w:ascii="Sylfaen" w:hAnsi="Sylfaen" w:cs="Sylfaen"/>
                <w:sz w:val="18"/>
                <w:szCs w:val="18"/>
              </w:rPr>
              <w:t>მანძილი</w:t>
            </w:r>
            <w:r w:rsidRPr="006C30B7">
              <w:rPr>
                <w:rFonts w:ascii="Sylfaen" w:hAnsi="Sylfaen"/>
                <w:sz w:val="18"/>
                <w:szCs w:val="18"/>
              </w:rPr>
              <w:t xml:space="preserve"> </w:t>
            </w:r>
            <w:r w:rsidRPr="006C30B7">
              <w:rPr>
                <w:rFonts w:ascii="Sylfaen" w:hAnsi="Sylfaen" w:cs="Sylfaen"/>
                <w:sz w:val="18"/>
                <w:szCs w:val="18"/>
              </w:rPr>
              <w:t>ობიექტიდან</w:t>
            </w:r>
            <w:r w:rsidRPr="006C30B7">
              <w:rPr>
                <w:rFonts w:ascii="Sylfaen" w:hAnsi="Sylfaen"/>
                <w:sz w:val="18"/>
                <w:szCs w:val="18"/>
              </w:rPr>
              <w:t xml:space="preserve"> </w:t>
            </w:r>
            <w:r w:rsidRPr="006C30B7">
              <w:rPr>
                <w:rFonts w:ascii="Sylfaen" w:hAnsi="Sylfaen" w:cs="Sylfaen"/>
                <w:sz w:val="18"/>
                <w:szCs w:val="18"/>
              </w:rPr>
              <w:t>უახლოეს</w:t>
            </w:r>
            <w:r w:rsidRPr="006C30B7">
              <w:rPr>
                <w:rFonts w:ascii="Sylfaen" w:hAnsi="Sylfaen"/>
                <w:sz w:val="18"/>
                <w:szCs w:val="18"/>
              </w:rPr>
              <w:t xml:space="preserve"> </w:t>
            </w:r>
            <w:r w:rsidRPr="006C30B7">
              <w:rPr>
                <w:rFonts w:ascii="Sylfaen" w:hAnsi="Sylfaen" w:cs="Sylfaen"/>
                <w:sz w:val="18"/>
                <w:szCs w:val="18"/>
              </w:rPr>
              <w:t>დასახლებულ</w:t>
            </w:r>
            <w:r w:rsidRPr="006C30B7">
              <w:rPr>
                <w:rFonts w:ascii="Sylfaen" w:hAnsi="Sylfaen"/>
                <w:sz w:val="18"/>
                <w:szCs w:val="18"/>
                <w:lang w:val="ka-GE"/>
              </w:rPr>
              <w:t xml:space="preserve"> </w:t>
            </w:r>
            <w:r w:rsidRPr="006C30B7">
              <w:rPr>
                <w:rFonts w:ascii="Sylfaen" w:hAnsi="Sylfaen" w:cs="Sylfaen"/>
                <w:sz w:val="18"/>
                <w:szCs w:val="18"/>
              </w:rPr>
              <w:t>პუნქტამდე</w:t>
            </w:r>
          </w:p>
        </w:tc>
        <w:tc>
          <w:tcPr>
            <w:tcW w:w="2499" w:type="pct"/>
            <w:shd w:val="clear" w:color="auto" w:fill="auto"/>
            <w:vAlign w:val="center"/>
          </w:tcPr>
          <w:p w:rsidR="00800E5C" w:rsidRPr="006C30B7" w:rsidRDefault="007B7904" w:rsidP="006C30B7">
            <w:pPr>
              <w:contextualSpacing/>
              <w:rPr>
                <w:rFonts w:ascii="Sylfaen" w:hAnsi="Sylfaen"/>
                <w:sz w:val="18"/>
                <w:szCs w:val="18"/>
                <w:lang w:val="ka-GE"/>
              </w:rPr>
            </w:pPr>
            <w:r w:rsidRPr="006C30B7">
              <w:rPr>
                <w:rFonts w:ascii="Sylfaen" w:hAnsi="Sylfaen"/>
                <w:sz w:val="18"/>
                <w:szCs w:val="18"/>
                <w:lang w:val="ka-GE"/>
              </w:rPr>
              <w:t>600 მ</w:t>
            </w:r>
            <w:r w:rsidR="0085314A" w:rsidRPr="006C30B7">
              <w:rPr>
                <w:rFonts w:ascii="Sylfaen" w:hAnsi="Sylfaen"/>
                <w:sz w:val="18"/>
                <w:szCs w:val="18"/>
                <w:lang w:val="ka-GE"/>
              </w:rPr>
              <w:t>;</w:t>
            </w:r>
          </w:p>
        </w:tc>
      </w:tr>
      <w:tr w:rsidR="007B7904" w:rsidRPr="006C30B7" w:rsidTr="007B7904">
        <w:trPr>
          <w:jc w:val="center"/>
        </w:trPr>
        <w:tc>
          <w:tcPr>
            <w:tcW w:w="2501" w:type="pct"/>
            <w:shd w:val="clear" w:color="auto" w:fill="auto"/>
            <w:vAlign w:val="center"/>
          </w:tcPr>
          <w:p w:rsidR="00800E5C" w:rsidRPr="006C30B7" w:rsidRDefault="00800E5C" w:rsidP="006C30B7">
            <w:pPr>
              <w:rPr>
                <w:rFonts w:ascii="Sylfaen" w:hAnsi="Sylfaen"/>
                <w:sz w:val="18"/>
                <w:szCs w:val="18"/>
              </w:rPr>
            </w:pPr>
            <w:r w:rsidRPr="006C30B7">
              <w:rPr>
                <w:rFonts w:ascii="Sylfaen" w:hAnsi="Sylfaen" w:cs="Sylfaen"/>
                <w:sz w:val="18"/>
                <w:szCs w:val="18"/>
              </w:rPr>
              <w:t>ეკონომიკური</w:t>
            </w:r>
            <w:r w:rsidRPr="006C30B7">
              <w:rPr>
                <w:rFonts w:ascii="Sylfaen" w:hAnsi="Sylfaen"/>
                <w:sz w:val="18"/>
                <w:szCs w:val="18"/>
              </w:rPr>
              <w:t xml:space="preserve"> </w:t>
            </w:r>
            <w:r w:rsidRPr="006C30B7">
              <w:rPr>
                <w:rFonts w:ascii="Sylfaen" w:hAnsi="Sylfaen" w:cs="Sylfaen"/>
                <w:sz w:val="18"/>
                <w:szCs w:val="18"/>
              </w:rPr>
              <w:t>საქმიანობის</w:t>
            </w:r>
            <w:r w:rsidRPr="006C30B7">
              <w:rPr>
                <w:rFonts w:ascii="Sylfaen" w:hAnsi="Sylfaen"/>
                <w:sz w:val="18"/>
                <w:szCs w:val="18"/>
              </w:rPr>
              <w:t xml:space="preserve"> </w:t>
            </w:r>
            <w:r w:rsidRPr="006C30B7">
              <w:rPr>
                <w:rFonts w:ascii="Sylfaen" w:hAnsi="Sylfaen" w:cs="Sylfaen"/>
                <w:sz w:val="18"/>
                <w:szCs w:val="18"/>
              </w:rPr>
              <w:t>სახე</w:t>
            </w:r>
          </w:p>
        </w:tc>
        <w:tc>
          <w:tcPr>
            <w:tcW w:w="2499" w:type="pct"/>
            <w:shd w:val="clear" w:color="auto" w:fill="auto"/>
            <w:vAlign w:val="center"/>
          </w:tcPr>
          <w:p w:rsidR="00800E5C" w:rsidRPr="006C30B7" w:rsidRDefault="007B7904" w:rsidP="006C30B7">
            <w:pPr>
              <w:contextualSpacing/>
              <w:rPr>
                <w:rFonts w:ascii="Sylfaen" w:hAnsi="Sylfaen"/>
                <w:sz w:val="18"/>
                <w:szCs w:val="18"/>
                <w:lang w:val="ka-GE"/>
              </w:rPr>
            </w:pPr>
            <w:r w:rsidRPr="006C30B7">
              <w:rPr>
                <w:rFonts w:ascii="Sylfaen" w:hAnsi="Sylfaen"/>
                <w:sz w:val="18"/>
                <w:szCs w:val="18"/>
                <w:lang w:val="ka-GE"/>
              </w:rPr>
              <w:t>მანგანუმის მადნის გამდიდრება</w:t>
            </w:r>
            <w:r w:rsidR="0085314A" w:rsidRPr="006C30B7">
              <w:rPr>
                <w:rFonts w:ascii="Sylfaen" w:hAnsi="Sylfaen"/>
                <w:sz w:val="18"/>
                <w:szCs w:val="18"/>
                <w:lang w:val="ka-GE"/>
              </w:rPr>
              <w:t>;</w:t>
            </w:r>
          </w:p>
        </w:tc>
      </w:tr>
      <w:tr w:rsidR="007B7904" w:rsidRPr="006C30B7" w:rsidTr="007B7904">
        <w:trPr>
          <w:jc w:val="center"/>
        </w:trPr>
        <w:tc>
          <w:tcPr>
            <w:tcW w:w="2501" w:type="pct"/>
            <w:shd w:val="clear" w:color="auto" w:fill="auto"/>
            <w:vAlign w:val="center"/>
          </w:tcPr>
          <w:p w:rsidR="00800E5C" w:rsidRPr="006C30B7" w:rsidRDefault="00800E5C" w:rsidP="006C30B7">
            <w:pPr>
              <w:rPr>
                <w:rFonts w:ascii="Sylfaen" w:hAnsi="Sylfaen"/>
                <w:sz w:val="18"/>
                <w:szCs w:val="18"/>
              </w:rPr>
            </w:pPr>
            <w:r w:rsidRPr="006C30B7">
              <w:rPr>
                <w:rFonts w:ascii="Sylfaen" w:hAnsi="Sylfaen" w:cs="Sylfaen"/>
                <w:sz w:val="18"/>
                <w:szCs w:val="18"/>
              </w:rPr>
              <w:t>გამოშვებული</w:t>
            </w:r>
            <w:r w:rsidRPr="006C30B7">
              <w:rPr>
                <w:rFonts w:ascii="Sylfaen" w:hAnsi="Sylfaen"/>
                <w:sz w:val="18"/>
                <w:szCs w:val="18"/>
              </w:rPr>
              <w:t xml:space="preserve"> </w:t>
            </w:r>
            <w:r w:rsidRPr="006C30B7">
              <w:rPr>
                <w:rFonts w:ascii="Sylfaen" w:hAnsi="Sylfaen" w:cs="Sylfaen"/>
                <w:sz w:val="18"/>
                <w:szCs w:val="18"/>
              </w:rPr>
              <w:t>პროდუქცი</w:t>
            </w:r>
            <w:r w:rsidRPr="006C30B7">
              <w:rPr>
                <w:rFonts w:ascii="Sylfaen" w:hAnsi="Sylfaen" w:cs="Sylfaen"/>
                <w:sz w:val="18"/>
                <w:szCs w:val="18"/>
                <w:lang w:val="ka-GE"/>
              </w:rPr>
              <w:t>ის</w:t>
            </w:r>
            <w:r w:rsidRPr="006C30B7">
              <w:rPr>
                <w:rFonts w:ascii="Sylfaen" w:hAnsi="Sylfaen"/>
                <w:sz w:val="18"/>
                <w:szCs w:val="18"/>
              </w:rPr>
              <w:t xml:space="preserve"> </w:t>
            </w:r>
            <w:r w:rsidRPr="006C30B7">
              <w:rPr>
                <w:rFonts w:ascii="Sylfaen" w:hAnsi="Sylfaen" w:cs="Sylfaen"/>
                <w:sz w:val="18"/>
                <w:szCs w:val="18"/>
              </w:rPr>
              <w:t>სახეობა</w:t>
            </w:r>
          </w:p>
        </w:tc>
        <w:tc>
          <w:tcPr>
            <w:tcW w:w="2499" w:type="pct"/>
            <w:shd w:val="clear" w:color="auto" w:fill="auto"/>
            <w:vAlign w:val="center"/>
          </w:tcPr>
          <w:p w:rsidR="00800E5C" w:rsidRPr="006C30B7" w:rsidRDefault="006C30B7" w:rsidP="006C30B7">
            <w:pPr>
              <w:contextualSpacing/>
              <w:rPr>
                <w:rFonts w:ascii="Sylfaen" w:hAnsi="Sylfaen"/>
                <w:sz w:val="18"/>
                <w:szCs w:val="18"/>
                <w:lang w:val="ka-GE"/>
              </w:rPr>
            </w:pPr>
            <w:r w:rsidRPr="006C30B7">
              <w:rPr>
                <w:rFonts w:ascii="Sylfaen" w:hAnsi="Sylfaen"/>
                <w:sz w:val="18"/>
                <w:szCs w:val="18"/>
                <w:lang w:val="ka-GE"/>
              </w:rPr>
              <w:t>მანგანუმის კონცენტრატი;</w:t>
            </w:r>
          </w:p>
        </w:tc>
      </w:tr>
      <w:tr w:rsidR="007B7904" w:rsidRPr="006C30B7" w:rsidTr="007B7904">
        <w:trPr>
          <w:jc w:val="center"/>
        </w:trPr>
        <w:tc>
          <w:tcPr>
            <w:tcW w:w="2501" w:type="pct"/>
            <w:shd w:val="clear" w:color="auto" w:fill="auto"/>
            <w:vAlign w:val="center"/>
          </w:tcPr>
          <w:p w:rsidR="0002429D" w:rsidRPr="006C30B7" w:rsidRDefault="0002429D" w:rsidP="006C30B7">
            <w:pPr>
              <w:rPr>
                <w:rFonts w:ascii="Sylfaen" w:hAnsi="Sylfaen"/>
                <w:sz w:val="18"/>
                <w:szCs w:val="18"/>
                <w:lang w:val="ka-GE"/>
              </w:rPr>
            </w:pPr>
            <w:r w:rsidRPr="006C30B7">
              <w:rPr>
                <w:rFonts w:ascii="Sylfaen" w:hAnsi="Sylfaen" w:cs="Sylfaen"/>
                <w:sz w:val="18"/>
                <w:szCs w:val="18"/>
              </w:rPr>
              <w:t>საპროექტო წარმადობა</w:t>
            </w:r>
          </w:p>
        </w:tc>
        <w:tc>
          <w:tcPr>
            <w:tcW w:w="2499" w:type="pct"/>
            <w:tcBorders>
              <w:bottom w:val="single" w:sz="4" w:space="0" w:color="auto"/>
            </w:tcBorders>
            <w:shd w:val="clear" w:color="auto" w:fill="auto"/>
            <w:vAlign w:val="center"/>
          </w:tcPr>
          <w:p w:rsidR="0002429D" w:rsidRPr="006C30B7" w:rsidRDefault="007B7904" w:rsidP="006C30B7">
            <w:pPr>
              <w:ind w:left="34"/>
              <w:contextualSpacing/>
              <w:rPr>
                <w:rFonts w:ascii="Sylfaen" w:hAnsi="Sylfaen"/>
                <w:sz w:val="18"/>
                <w:szCs w:val="18"/>
                <w:lang w:val="ka-GE"/>
              </w:rPr>
            </w:pPr>
            <w:r w:rsidRPr="006C30B7">
              <w:rPr>
                <w:rFonts w:ascii="Sylfaen" w:hAnsi="Sylfaen"/>
                <w:sz w:val="18"/>
                <w:szCs w:val="18"/>
              </w:rPr>
              <w:t>168</w:t>
            </w:r>
            <w:r w:rsidRPr="006C30B7">
              <w:rPr>
                <w:rFonts w:ascii="Sylfaen" w:hAnsi="Sylfaen"/>
                <w:sz w:val="18"/>
                <w:szCs w:val="18"/>
                <w:lang w:val="ka-GE"/>
              </w:rPr>
              <w:t xml:space="preserve"> </w:t>
            </w:r>
            <w:r w:rsidRPr="006C30B7">
              <w:rPr>
                <w:rFonts w:ascii="Sylfaen" w:hAnsi="Sylfaen"/>
                <w:sz w:val="18"/>
                <w:szCs w:val="18"/>
              </w:rPr>
              <w:t>000 ტ</w:t>
            </w:r>
            <w:r w:rsidR="0085314A" w:rsidRPr="006C30B7">
              <w:rPr>
                <w:rFonts w:ascii="Sylfaen" w:hAnsi="Sylfaen"/>
                <w:sz w:val="18"/>
                <w:szCs w:val="18"/>
                <w:lang w:val="ka-GE"/>
              </w:rPr>
              <w:t>;</w:t>
            </w:r>
          </w:p>
        </w:tc>
      </w:tr>
      <w:tr w:rsidR="007B7904" w:rsidRPr="006C30B7" w:rsidTr="007B7904">
        <w:trPr>
          <w:jc w:val="center"/>
        </w:trPr>
        <w:tc>
          <w:tcPr>
            <w:tcW w:w="2501" w:type="pct"/>
            <w:shd w:val="clear" w:color="auto" w:fill="auto"/>
            <w:vAlign w:val="center"/>
          </w:tcPr>
          <w:p w:rsidR="00B5147C" w:rsidRPr="006C30B7" w:rsidRDefault="00B5147C" w:rsidP="006C30B7">
            <w:pPr>
              <w:rPr>
                <w:rFonts w:ascii="Sylfaen" w:hAnsi="Sylfaen"/>
                <w:sz w:val="18"/>
                <w:szCs w:val="18"/>
                <w:lang w:val="ka-GE"/>
              </w:rPr>
            </w:pPr>
            <w:r w:rsidRPr="006C30B7">
              <w:rPr>
                <w:rFonts w:ascii="Sylfaen" w:hAnsi="Sylfaen" w:cs="Sylfaen"/>
                <w:sz w:val="18"/>
                <w:szCs w:val="18"/>
              </w:rPr>
              <w:t>ნედლეულის</w:t>
            </w:r>
            <w:r w:rsidRPr="006C30B7">
              <w:rPr>
                <w:rFonts w:ascii="Sylfaen" w:hAnsi="Sylfaen" w:cs="Sylfaen"/>
                <w:sz w:val="18"/>
                <w:szCs w:val="18"/>
                <w:lang w:val="ka-GE"/>
              </w:rPr>
              <w:t xml:space="preserve"> სახეობა და</w:t>
            </w:r>
            <w:r w:rsidRPr="006C30B7">
              <w:rPr>
                <w:rFonts w:ascii="Sylfaen" w:hAnsi="Sylfaen"/>
                <w:sz w:val="18"/>
                <w:szCs w:val="18"/>
              </w:rPr>
              <w:t xml:space="preserve"> </w:t>
            </w:r>
            <w:r w:rsidRPr="006C30B7">
              <w:rPr>
                <w:rFonts w:ascii="Sylfaen" w:hAnsi="Sylfaen" w:cs="Sylfaen"/>
                <w:sz w:val="18"/>
                <w:szCs w:val="18"/>
                <w:lang w:val="ka-GE"/>
              </w:rPr>
              <w:t>ხარჯი</w:t>
            </w:r>
          </w:p>
        </w:tc>
        <w:tc>
          <w:tcPr>
            <w:tcW w:w="2499" w:type="pct"/>
            <w:shd w:val="clear" w:color="auto" w:fill="auto"/>
            <w:vAlign w:val="center"/>
          </w:tcPr>
          <w:p w:rsidR="003B4096" w:rsidRPr="006C30B7" w:rsidRDefault="0085314A" w:rsidP="006C30B7">
            <w:pPr>
              <w:ind w:left="34"/>
              <w:contextualSpacing/>
              <w:rPr>
                <w:rFonts w:ascii="Sylfaen" w:hAnsi="Sylfaen"/>
                <w:sz w:val="18"/>
                <w:szCs w:val="18"/>
                <w:lang w:val="ka-GE"/>
              </w:rPr>
            </w:pPr>
            <w:r w:rsidRPr="006C30B7">
              <w:rPr>
                <w:rFonts w:ascii="Sylfaen" w:hAnsi="Sylfaen"/>
                <w:sz w:val="18"/>
                <w:szCs w:val="18"/>
                <w:lang w:val="ka-GE"/>
              </w:rPr>
              <w:t>მანგანუმის გასამდიდრებელი მადანი - 168 000 ტ;</w:t>
            </w:r>
          </w:p>
        </w:tc>
      </w:tr>
      <w:tr w:rsidR="007B7904" w:rsidRPr="006C30B7" w:rsidTr="007B7904">
        <w:trPr>
          <w:jc w:val="center"/>
        </w:trPr>
        <w:tc>
          <w:tcPr>
            <w:tcW w:w="2501" w:type="pct"/>
            <w:shd w:val="clear" w:color="auto" w:fill="auto"/>
            <w:vAlign w:val="center"/>
          </w:tcPr>
          <w:p w:rsidR="00B5147C" w:rsidRPr="006C30B7" w:rsidRDefault="00B5147C" w:rsidP="006C30B7">
            <w:pPr>
              <w:rPr>
                <w:rFonts w:ascii="Sylfaen" w:hAnsi="Sylfaen"/>
                <w:sz w:val="18"/>
                <w:szCs w:val="18"/>
                <w:lang w:val="ka-GE"/>
              </w:rPr>
            </w:pPr>
            <w:r w:rsidRPr="006C30B7">
              <w:rPr>
                <w:rFonts w:ascii="Sylfaen" w:hAnsi="Sylfaen" w:cs="Sylfaen"/>
                <w:sz w:val="18"/>
                <w:szCs w:val="18"/>
              </w:rPr>
              <w:t>საწვავის</w:t>
            </w:r>
            <w:r w:rsidRPr="006C30B7">
              <w:rPr>
                <w:rFonts w:ascii="Sylfaen" w:hAnsi="Sylfaen"/>
                <w:sz w:val="18"/>
                <w:szCs w:val="18"/>
              </w:rPr>
              <w:t xml:space="preserve"> </w:t>
            </w:r>
            <w:r w:rsidRPr="006C30B7">
              <w:rPr>
                <w:rFonts w:ascii="Sylfaen" w:hAnsi="Sylfaen" w:cs="Sylfaen"/>
                <w:sz w:val="18"/>
                <w:szCs w:val="18"/>
                <w:lang w:val="ka-GE"/>
              </w:rPr>
              <w:t>სახეობა და</w:t>
            </w:r>
            <w:r w:rsidRPr="006C30B7">
              <w:rPr>
                <w:rFonts w:ascii="Sylfaen" w:hAnsi="Sylfaen"/>
                <w:sz w:val="18"/>
                <w:szCs w:val="18"/>
              </w:rPr>
              <w:t xml:space="preserve"> </w:t>
            </w:r>
            <w:r w:rsidRPr="006C30B7">
              <w:rPr>
                <w:rFonts w:ascii="Sylfaen" w:hAnsi="Sylfaen" w:cs="Sylfaen"/>
                <w:sz w:val="18"/>
                <w:szCs w:val="18"/>
                <w:lang w:val="ka-GE"/>
              </w:rPr>
              <w:t>ხარჯი (სატრანსპორტო საშუალებების მიერ გამოყენებულის გარდა)</w:t>
            </w:r>
          </w:p>
        </w:tc>
        <w:tc>
          <w:tcPr>
            <w:tcW w:w="2499" w:type="pct"/>
            <w:shd w:val="clear" w:color="auto" w:fill="auto"/>
            <w:vAlign w:val="center"/>
          </w:tcPr>
          <w:p w:rsidR="0072146B" w:rsidRPr="006C30B7" w:rsidRDefault="0085314A" w:rsidP="006C30B7">
            <w:pPr>
              <w:contextualSpacing/>
              <w:rPr>
                <w:rFonts w:ascii="Sylfaen" w:hAnsi="Sylfaen"/>
                <w:sz w:val="18"/>
                <w:szCs w:val="18"/>
                <w:lang w:val="ka-GE"/>
              </w:rPr>
            </w:pPr>
            <w:r w:rsidRPr="006C30B7">
              <w:rPr>
                <w:rFonts w:ascii="Sylfaen" w:hAnsi="Sylfaen"/>
                <w:sz w:val="18"/>
                <w:szCs w:val="18"/>
                <w:lang w:val="ka-GE"/>
              </w:rPr>
              <w:t>არ მოიხმარს საწვავს;</w:t>
            </w:r>
          </w:p>
        </w:tc>
      </w:tr>
      <w:tr w:rsidR="007B7904" w:rsidRPr="006C30B7" w:rsidTr="007B7904">
        <w:trPr>
          <w:jc w:val="center"/>
        </w:trPr>
        <w:tc>
          <w:tcPr>
            <w:tcW w:w="2501" w:type="pct"/>
            <w:vAlign w:val="center"/>
          </w:tcPr>
          <w:p w:rsidR="00B5147C" w:rsidRPr="006C30B7" w:rsidRDefault="00B5147C" w:rsidP="006C30B7">
            <w:pPr>
              <w:rPr>
                <w:rFonts w:ascii="Sylfaen" w:hAnsi="Sylfaen"/>
                <w:sz w:val="18"/>
                <w:szCs w:val="18"/>
              </w:rPr>
            </w:pPr>
            <w:r w:rsidRPr="006C30B7">
              <w:rPr>
                <w:rFonts w:ascii="Sylfaen" w:hAnsi="Sylfaen" w:cs="Sylfaen"/>
                <w:sz w:val="18"/>
                <w:szCs w:val="18"/>
              </w:rPr>
              <w:t>სამუშაო</w:t>
            </w:r>
            <w:r w:rsidRPr="006C30B7">
              <w:rPr>
                <w:rFonts w:ascii="Sylfaen" w:hAnsi="Sylfaen"/>
                <w:sz w:val="18"/>
                <w:szCs w:val="18"/>
              </w:rPr>
              <w:t xml:space="preserve"> </w:t>
            </w:r>
            <w:r w:rsidRPr="006C30B7">
              <w:rPr>
                <w:rFonts w:ascii="Sylfaen" w:hAnsi="Sylfaen" w:cs="Sylfaen"/>
                <w:sz w:val="18"/>
                <w:szCs w:val="18"/>
              </w:rPr>
              <w:t>დღეების</w:t>
            </w:r>
            <w:r w:rsidRPr="006C30B7">
              <w:rPr>
                <w:rFonts w:ascii="Sylfaen" w:hAnsi="Sylfaen"/>
                <w:sz w:val="18"/>
                <w:szCs w:val="18"/>
              </w:rPr>
              <w:t xml:space="preserve"> </w:t>
            </w:r>
            <w:r w:rsidRPr="006C30B7">
              <w:rPr>
                <w:rFonts w:ascii="Sylfaen" w:hAnsi="Sylfaen" w:cs="Sylfaen"/>
                <w:sz w:val="18"/>
                <w:szCs w:val="18"/>
              </w:rPr>
              <w:t>რაოდენობა</w:t>
            </w:r>
            <w:r w:rsidRPr="006C30B7">
              <w:rPr>
                <w:rFonts w:ascii="Sylfaen" w:hAnsi="Sylfaen"/>
                <w:sz w:val="18"/>
                <w:szCs w:val="18"/>
              </w:rPr>
              <w:t xml:space="preserve"> </w:t>
            </w:r>
            <w:r w:rsidRPr="006C30B7">
              <w:rPr>
                <w:rFonts w:ascii="Sylfaen" w:hAnsi="Sylfaen" w:cs="Sylfaen"/>
                <w:sz w:val="18"/>
                <w:szCs w:val="18"/>
              </w:rPr>
              <w:t>წელიწადში</w:t>
            </w:r>
          </w:p>
        </w:tc>
        <w:tc>
          <w:tcPr>
            <w:tcW w:w="2499" w:type="pct"/>
            <w:shd w:val="clear" w:color="auto" w:fill="auto"/>
            <w:vAlign w:val="center"/>
          </w:tcPr>
          <w:p w:rsidR="00B5147C" w:rsidRPr="006C30B7" w:rsidRDefault="007B7904" w:rsidP="006C30B7">
            <w:pPr>
              <w:ind w:left="34"/>
              <w:contextualSpacing/>
              <w:rPr>
                <w:rFonts w:ascii="Sylfaen" w:hAnsi="Sylfaen"/>
                <w:sz w:val="18"/>
                <w:szCs w:val="18"/>
                <w:lang w:val="ka-GE"/>
              </w:rPr>
            </w:pPr>
            <w:r w:rsidRPr="006C30B7">
              <w:rPr>
                <w:rFonts w:ascii="Sylfaen" w:hAnsi="Sylfaen"/>
                <w:sz w:val="18"/>
                <w:szCs w:val="18"/>
              </w:rPr>
              <w:t>240</w:t>
            </w:r>
            <w:r w:rsidR="0085314A" w:rsidRPr="006C30B7">
              <w:rPr>
                <w:rFonts w:ascii="Sylfaen" w:hAnsi="Sylfaen"/>
                <w:sz w:val="18"/>
                <w:szCs w:val="18"/>
                <w:lang w:val="ka-GE"/>
              </w:rPr>
              <w:t xml:space="preserve">; </w:t>
            </w:r>
          </w:p>
        </w:tc>
      </w:tr>
      <w:tr w:rsidR="007B7904" w:rsidRPr="006C30B7" w:rsidTr="007B7904">
        <w:trPr>
          <w:jc w:val="center"/>
        </w:trPr>
        <w:tc>
          <w:tcPr>
            <w:tcW w:w="2501" w:type="pct"/>
            <w:vAlign w:val="center"/>
          </w:tcPr>
          <w:p w:rsidR="00B5147C" w:rsidRPr="006C30B7" w:rsidRDefault="00B5147C" w:rsidP="006C30B7">
            <w:pPr>
              <w:rPr>
                <w:rFonts w:ascii="Sylfaen" w:hAnsi="Sylfaen"/>
                <w:sz w:val="18"/>
                <w:szCs w:val="18"/>
                <w:lang w:val="ka-GE"/>
              </w:rPr>
            </w:pPr>
            <w:r w:rsidRPr="006C30B7">
              <w:rPr>
                <w:rFonts w:ascii="Sylfaen" w:hAnsi="Sylfaen" w:cs="Sylfaen"/>
                <w:sz w:val="18"/>
                <w:szCs w:val="18"/>
              </w:rPr>
              <w:t>სამუშაო</w:t>
            </w:r>
            <w:r w:rsidRPr="006C30B7">
              <w:rPr>
                <w:rFonts w:ascii="Sylfaen" w:hAnsi="Sylfaen"/>
                <w:sz w:val="18"/>
                <w:szCs w:val="18"/>
              </w:rPr>
              <w:t xml:space="preserve"> </w:t>
            </w:r>
            <w:r w:rsidRPr="006C30B7">
              <w:rPr>
                <w:rFonts w:ascii="Sylfaen" w:hAnsi="Sylfaen" w:cs="Sylfaen"/>
                <w:sz w:val="18"/>
                <w:szCs w:val="18"/>
              </w:rPr>
              <w:t>საათების</w:t>
            </w:r>
            <w:r w:rsidRPr="006C30B7">
              <w:rPr>
                <w:rFonts w:ascii="Sylfaen" w:hAnsi="Sylfaen"/>
                <w:sz w:val="18"/>
                <w:szCs w:val="18"/>
              </w:rPr>
              <w:t xml:space="preserve"> </w:t>
            </w:r>
            <w:r w:rsidRPr="006C30B7">
              <w:rPr>
                <w:rFonts w:ascii="Sylfaen" w:hAnsi="Sylfaen" w:cs="Sylfaen"/>
                <w:sz w:val="18"/>
                <w:szCs w:val="18"/>
              </w:rPr>
              <w:t>რაოდენობა</w:t>
            </w:r>
            <w:r w:rsidRPr="006C30B7">
              <w:rPr>
                <w:rFonts w:ascii="Sylfaen" w:hAnsi="Sylfaen"/>
                <w:sz w:val="18"/>
                <w:szCs w:val="18"/>
              </w:rPr>
              <w:t xml:space="preserve"> </w:t>
            </w:r>
            <w:r w:rsidRPr="006C30B7">
              <w:rPr>
                <w:rFonts w:ascii="Sylfaen" w:hAnsi="Sylfaen"/>
                <w:sz w:val="18"/>
                <w:szCs w:val="18"/>
                <w:lang w:val="ka-GE"/>
              </w:rPr>
              <w:t>დღე-ღამეში</w:t>
            </w:r>
          </w:p>
        </w:tc>
        <w:tc>
          <w:tcPr>
            <w:tcW w:w="2499" w:type="pct"/>
            <w:shd w:val="clear" w:color="auto" w:fill="auto"/>
            <w:vAlign w:val="center"/>
          </w:tcPr>
          <w:p w:rsidR="00B5147C" w:rsidRPr="006C30B7" w:rsidRDefault="007B7904" w:rsidP="006C30B7">
            <w:pPr>
              <w:ind w:left="34"/>
              <w:contextualSpacing/>
              <w:rPr>
                <w:rFonts w:ascii="Sylfaen" w:hAnsi="Sylfaen"/>
                <w:sz w:val="18"/>
                <w:szCs w:val="18"/>
                <w:lang w:val="ka-GE"/>
              </w:rPr>
            </w:pPr>
            <w:r w:rsidRPr="006C30B7">
              <w:rPr>
                <w:rFonts w:ascii="Sylfaen" w:hAnsi="Sylfaen"/>
                <w:sz w:val="18"/>
                <w:szCs w:val="18"/>
              </w:rPr>
              <w:t>16</w:t>
            </w:r>
            <w:r w:rsidR="0085314A" w:rsidRPr="006C30B7">
              <w:rPr>
                <w:rFonts w:ascii="Sylfaen" w:hAnsi="Sylfaen"/>
                <w:sz w:val="18"/>
                <w:szCs w:val="18"/>
                <w:lang w:val="ka-GE"/>
              </w:rPr>
              <w:t>;</w:t>
            </w:r>
          </w:p>
        </w:tc>
      </w:tr>
    </w:tbl>
    <w:p w:rsidR="00FF3DF3" w:rsidRPr="007E7A59" w:rsidRDefault="000F22AE" w:rsidP="00A36ED2">
      <w:pPr>
        <w:pStyle w:val="Heading1"/>
        <w:keepLines/>
        <w:spacing w:before="120" w:after="120"/>
        <w:rPr>
          <w:rFonts w:eastAsiaTheme="majorEastAsia" w:cstheme="majorBidi"/>
          <w:bCs/>
          <w:szCs w:val="28"/>
          <w:lang w:eastAsia="en-US"/>
        </w:rPr>
      </w:pPr>
      <w:bookmarkStart w:id="25" w:name="_Toc376960533"/>
      <w:bookmarkStart w:id="26" w:name="_Toc34399294"/>
      <w:r w:rsidRPr="007E7A59">
        <w:rPr>
          <w:rFonts w:eastAsiaTheme="majorEastAsia" w:cstheme="majorBidi"/>
          <w:bCs/>
          <w:szCs w:val="28"/>
          <w:lang w:eastAsia="en-US"/>
        </w:rPr>
        <w:lastRenderedPageBreak/>
        <w:t xml:space="preserve">საწარმოს </w:t>
      </w:r>
      <w:r w:rsidR="00FF3DF3" w:rsidRPr="007E7A59">
        <w:rPr>
          <w:rFonts w:eastAsiaTheme="majorEastAsia" w:cstheme="majorBidi"/>
          <w:bCs/>
          <w:szCs w:val="28"/>
          <w:lang w:eastAsia="en-US"/>
        </w:rPr>
        <w:t>განთავსების რაიონის ბუნებრივ-კლიმატური პირობების მოკლე დახასიათება</w:t>
      </w:r>
      <w:bookmarkEnd w:id="25"/>
      <w:bookmarkEnd w:id="26"/>
    </w:p>
    <w:p w:rsidR="003D31AB" w:rsidRPr="007E7A59" w:rsidRDefault="003D31AB" w:rsidP="006A2336">
      <w:pPr>
        <w:pStyle w:val="Normal0"/>
        <w:spacing w:before="120" w:after="120"/>
        <w:jc w:val="both"/>
        <w:rPr>
          <w:rFonts w:ascii="Sylfaen" w:hAnsi="Sylfaen"/>
          <w:sz w:val="22"/>
          <w:szCs w:val="22"/>
          <w:lang w:val="ka-GE"/>
        </w:rPr>
      </w:pPr>
      <w:r w:rsidRPr="007E7A59">
        <w:rPr>
          <w:rFonts w:ascii="Sylfaen" w:hAnsi="Sylfaen" w:cs="Sylfaen"/>
          <w:sz w:val="22"/>
          <w:szCs w:val="22"/>
        </w:rPr>
        <w:t>საწარმოს</w:t>
      </w:r>
      <w:r w:rsidRPr="007E7A59">
        <w:rPr>
          <w:rFonts w:ascii="Sylfaen" w:hAnsi="Sylfaen"/>
          <w:sz w:val="22"/>
          <w:szCs w:val="22"/>
        </w:rPr>
        <w:t xml:space="preserve"> </w:t>
      </w:r>
      <w:r w:rsidRPr="007E7A59">
        <w:rPr>
          <w:rFonts w:ascii="Sylfaen" w:hAnsi="Sylfaen" w:cs="Sylfaen"/>
          <w:sz w:val="22"/>
          <w:szCs w:val="22"/>
        </w:rPr>
        <w:t>განთავსების</w:t>
      </w:r>
      <w:r w:rsidRPr="007E7A59">
        <w:rPr>
          <w:rFonts w:ascii="Sylfaen" w:hAnsi="Sylfaen"/>
          <w:sz w:val="22"/>
          <w:szCs w:val="22"/>
        </w:rPr>
        <w:t xml:space="preserve"> </w:t>
      </w:r>
      <w:r w:rsidRPr="007E7A59">
        <w:rPr>
          <w:rFonts w:ascii="Sylfaen" w:hAnsi="Sylfaen" w:cs="Sylfaen"/>
          <w:sz w:val="22"/>
          <w:szCs w:val="22"/>
        </w:rPr>
        <w:t>რაიონის</w:t>
      </w:r>
      <w:r w:rsidRPr="007E7A59">
        <w:rPr>
          <w:rFonts w:ascii="Sylfaen" w:hAnsi="Sylfaen"/>
          <w:sz w:val="22"/>
          <w:szCs w:val="22"/>
        </w:rPr>
        <w:t xml:space="preserve"> </w:t>
      </w:r>
      <w:r w:rsidRPr="007E7A59">
        <w:rPr>
          <w:rFonts w:ascii="Sylfaen" w:hAnsi="Sylfaen" w:cs="Sylfaen"/>
          <w:sz w:val="22"/>
          <w:szCs w:val="22"/>
        </w:rPr>
        <w:t>ბუნებრივ</w:t>
      </w:r>
      <w:r w:rsidRPr="007E7A59">
        <w:rPr>
          <w:rFonts w:ascii="Sylfaen" w:hAnsi="Sylfaen"/>
          <w:sz w:val="22"/>
          <w:szCs w:val="22"/>
        </w:rPr>
        <w:t>-</w:t>
      </w:r>
      <w:r w:rsidRPr="007E7A59">
        <w:rPr>
          <w:rFonts w:ascii="Sylfaen" w:hAnsi="Sylfaen" w:cs="Sylfaen"/>
          <w:sz w:val="22"/>
          <w:szCs w:val="22"/>
        </w:rPr>
        <w:t>კლიმატური</w:t>
      </w:r>
      <w:r w:rsidRPr="007E7A59">
        <w:rPr>
          <w:rFonts w:ascii="Sylfaen" w:hAnsi="Sylfaen"/>
          <w:sz w:val="22"/>
          <w:szCs w:val="22"/>
        </w:rPr>
        <w:t xml:space="preserve"> </w:t>
      </w:r>
      <w:r w:rsidRPr="007E7A59">
        <w:rPr>
          <w:rFonts w:ascii="Sylfaen" w:hAnsi="Sylfaen" w:cs="Sylfaen"/>
          <w:sz w:val="22"/>
          <w:szCs w:val="22"/>
        </w:rPr>
        <w:t>პირობების</w:t>
      </w:r>
      <w:r w:rsidRPr="007E7A59">
        <w:rPr>
          <w:rFonts w:ascii="Sylfaen" w:hAnsi="Sylfaen"/>
          <w:sz w:val="22"/>
          <w:szCs w:val="22"/>
        </w:rPr>
        <w:t xml:space="preserve"> </w:t>
      </w:r>
      <w:r w:rsidRPr="007E7A59">
        <w:rPr>
          <w:rFonts w:ascii="Sylfaen" w:hAnsi="Sylfaen" w:cs="Sylfaen"/>
          <w:sz w:val="22"/>
          <w:szCs w:val="22"/>
        </w:rPr>
        <w:t>მოკლე</w:t>
      </w:r>
      <w:r w:rsidRPr="007E7A59">
        <w:rPr>
          <w:rFonts w:ascii="Sylfaen" w:hAnsi="Sylfaen"/>
          <w:sz w:val="22"/>
          <w:szCs w:val="22"/>
        </w:rPr>
        <w:t xml:space="preserve"> </w:t>
      </w:r>
      <w:r w:rsidRPr="007E7A59">
        <w:rPr>
          <w:rFonts w:ascii="Sylfaen" w:hAnsi="Sylfaen" w:cs="Sylfaen"/>
          <w:sz w:val="22"/>
          <w:szCs w:val="22"/>
        </w:rPr>
        <w:t>დახასიათება</w:t>
      </w:r>
      <w:r w:rsidRPr="007E7A59">
        <w:rPr>
          <w:rFonts w:ascii="Sylfaen" w:hAnsi="Sylfaen"/>
          <w:sz w:val="22"/>
          <w:szCs w:val="22"/>
        </w:rPr>
        <w:t xml:space="preserve"> </w:t>
      </w:r>
      <w:r w:rsidRPr="007E7A59">
        <w:rPr>
          <w:rFonts w:ascii="Sylfaen" w:hAnsi="Sylfaen" w:cs="Sylfaen"/>
          <w:sz w:val="22"/>
          <w:szCs w:val="22"/>
        </w:rPr>
        <w:t>მიღებულია</w:t>
      </w:r>
      <w:r w:rsidRPr="007E7A59">
        <w:rPr>
          <w:rFonts w:ascii="Sylfaen" w:hAnsi="Sylfaen"/>
          <w:sz w:val="22"/>
          <w:szCs w:val="22"/>
        </w:rPr>
        <w:t xml:space="preserve"> </w:t>
      </w:r>
      <w:r w:rsidRPr="007E7A59">
        <w:rPr>
          <w:rFonts w:ascii="Sylfaen" w:hAnsi="Sylfaen"/>
          <w:b/>
          <w:sz w:val="22"/>
          <w:szCs w:val="22"/>
        </w:rPr>
        <w:t>[</w:t>
      </w:r>
      <w:r w:rsidR="00BE75AD" w:rsidRPr="007E7A59">
        <w:rPr>
          <w:rFonts w:ascii="Sylfaen" w:hAnsi="Sylfaen"/>
          <w:b/>
          <w:sz w:val="22"/>
          <w:szCs w:val="22"/>
          <w:lang w:val="ka-GE"/>
        </w:rPr>
        <w:t>6</w:t>
      </w:r>
      <w:r w:rsidRPr="007E7A59">
        <w:rPr>
          <w:rFonts w:ascii="Sylfaen" w:hAnsi="Sylfaen"/>
          <w:b/>
          <w:sz w:val="22"/>
          <w:szCs w:val="22"/>
        </w:rPr>
        <w:t>]</w:t>
      </w:r>
      <w:r w:rsidRPr="007E7A59">
        <w:rPr>
          <w:rFonts w:ascii="Sylfaen" w:hAnsi="Sylfaen"/>
          <w:sz w:val="22"/>
          <w:szCs w:val="22"/>
        </w:rPr>
        <w:t xml:space="preserve"> -</w:t>
      </w:r>
      <w:r w:rsidRPr="007E7A59">
        <w:rPr>
          <w:rFonts w:ascii="Sylfaen" w:hAnsi="Sylfaen" w:cs="Sylfaen"/>
          <w:sz w:val="22"/>
          <w:szCs w:val="22"/>
        </w:rPr>
        <w:t>ს</w:t>
      </w:r>
      <w:r w:rsidRPr="007E7A59">
        <w:rPr>
          <w:rFonts w:ascii="Sylfaen" w:hAnsi="Sylfaen"/>
          <w:sz w:val="22"/>
          <w:szCs w:val="22"/>
        </w:rPr>
        <w:t xml:space="preserve"> </w:t>
      </w:r>
      <w:r w:rsidRPr="007E7A59">
        <w:rPr>
          <w:rFonts w:ascii="Sylfaen" w:hAnsi="Sylfaen" w:cs="Sylfaen"/>
          <w:sz w:val="22"/>
          <w:szCs w:val="22"/>
        </w:rPr>
        <w:t>შესაბამისად</w:t>
      </w:r>
      <w:r w:rsidRPr="007E7A59">
        <w:rPr>
          <w:rFonts w:ascii="Sylfaen" w:hAnsi="Sylfaen"/>
          <w:sz w:val="22"/>
          <w:szCs w:val="22"/>
        </w:rPr>
        <w:t xml:space="preserve"> </w:t>
      </w:r>
      <w:r w:rsidRPr="007E7A59">
        <w:rPr>
          <w:rFonts w:ascii="Sylfaen" w:hAnsi="Sylfaen" w:cs="Sylfaen"/>
          <w:sz w:val="22"/>
          <w:szCs w:val="22"/>
        </w:rPr>
        <w:t>და</w:t>
      </w:r>
      <w:r w:rsidRPr="007E7A59">
        <w:rPr>
          <w:rFonts w:ascii="Sylfaen" w:hAnsi="Sylfaen"/>
          <w:sz w:val="22"/>
          <w:szCs w:val="22"/>
        </w:rPr>
        <w:t xml:space="preserve"> </w:t>
      </w:r>
      <w:r w:rsidRPr="007E7A59">
        <w:rPr>
          <w:rFonts w:ascii="Sylfaen" w:hAnsi="Sylfaen" w:cs="Sylfaen"/>
          <w:sz w:val="22"/>
          <w:szCs w:val="22"/>
        </w:rPr>
        <w:t>წარმოდგენილია</w:t>
      </w:r>
      <w:r w:rsidRPr="007E7A59">
        <w:rPr>
          <w:rFonts w:ascii="Sylfaen" w:hAnsi="Sylfaen"/>
          <w:sz w:val="22"/>
          <w:szCs w:val="22"/>
        </w:rPr>
        <w:t xml:space="preserve"> </w:t>
      </w:r>
      <w:r w:rsidRPr="007E7A59">
        <w:rPr>
          <w:rFonts w:ascii="Sylfaen" w:hAnsi="Sylfaen" w:cs="Sylfaen"/>
          <w:sz w:val="22"/>
          <w:szCs w:val="22"/>
        </w:rPr>
        <w:t>ქვემოთ</w:t>
      </w:r>
      <w:r w:rsidRPr="007E7A59">
        <w:rPr>
          <w:rFonts w:ascii="Sylfaen" w:hAnsi="Sylfaen"/>
          <w:sz w:val="22"/>
          <w:szCs w:val="22"/>
        </w:rPr>
        <w:t xml:space="preserve"> </w:t>
      </w:r>
      <w:r w:rsidRPr="007E7A59">
        <w:rPr>
          <w:rFonts w:ascii="Sylfaen" w:hAnsi="Sylfaen" w:cs="Sylfaen"/>
          <w:sz w:val="22"/>
          <w:szCs w:val="22"/>
        </w:rPr>
        <w:t>ცხრილების</w:t>
      </w:r>
      <w:r w:rsidRPr="007E7A59">
        <w:rPr>
          <w:rFonts w:ascii="Sylfaen" w:hAnsi="Sylfaen"/>
          <w:sz w:val="22"/>
          <w:szCs w:val="22"/>
        </w:rPr>
        <w:t xml:space="preserve"> </w:t>
      </w:r>
      <w:r w:rsidRPr="007E7A59">
        <w:rPr>
          <w:rFonts w:ascii="Sylfaen" w:hAnsi="Sylfaen" w:cs="Sylfaen"/>
          <w:sz w:val="22"/>
          <w:szCs w:val="22"/>
        </w:rPr>
        <w:t>სახით</w:t>
      </w:r>
      <w:r w:rsidR="006A2336" w:rsidRPr="007E7A59">
        <w:rPr>
          <w:rFonts w:ascii="Sylfaen" w:hAnsi="Sylfaen"/>
          <w:sz w:val="22"/>
          <w:szCs w:val="22"/>
          <w:lang w:val="en-US"/>
        </w:rPr>
        <w:t>.</w:t>
      </w:r>
      <w:r w:rsidRPr="007E7A59">
        <w:rPr>
          <w:rFonts w:ascii="Sylfaen" w:hAnsi="Sylfaen"/>
          <w:sz w:val="22"/>
          <w:szCs w:val="22"/>
        </w:rPr>
        <w:t xml:space="preserve"> </w:t>
      </w:r>
    </w:p>
    <w:p w:rsidR="003D31AB" w:rsidRPr="006C30B7" w:rsidRDefault="003D31AB" w:rsidP="006A2336">
      <w:pPr>
        <w:pStyle w:val="Normal0"/>
        <w:spacing w:before="120" w:after="120"/>
        <w:jc w:val="both"/>
        <w:rPr>
          <w:rFonts w:ascii="Sylfaen" w:hAnsi="Sylfaen"/>
          <w:i/>
          <w:sz w:val="20"/>
          <w:szCs w:val="22"/>
        </w:rPr>
      </w:pPr>
      <w:r w:rsidRPr="006C30B7">
        <w:rPr>
          <w:rFonts w:ascii="Sylfaen" w:hAnsi="Sylfaen" w:cs="Sylfaen"/>
          <w:b/>
          <w:i/>
          <w:sz w:val="20"/>
          <w:szCs w:val="22"/>
        </w:rPr>
        <w:t>ცხრილი</w:t>
      </w:r>
      <w:r w:rsidRPr="006C30B7">
        <w:rPr>
          <w:rFonts w:ascii="Sylfaen" w:hAnsi="Sylfaen"/>
          <w:b/>
          <w:i/>
          <w:sz w:val="20"/>
          <w:szCs w:val="22"/>
        </w:rPr>
        <w:t xml:space="preserve"> 2</w:t>
      </w:r>
      <w:r w:rsidR="006A2336" w:rsidRPr="006C30B7">
        <w:rPr>
          <w:rFonts w:ascii="Sylfaen" w:hAnsi="Sylfaen"/>
          <w:b/>
          <w:i/>
          <w:sz w:val="20"/>
          <w:szCs w:val="22"/>
          <w:lang w:val="en-US"/>
        </w:rPr>
        <w:t>.</w:t>
      </w:r>
      <w:r w:rsidRPr="006C30B7">
        <w:rPr>
          <w:rFonts w:ascii="Sylfaen" w:hAnsi="Sylfaen"/>
          <w:b/>
          <w:i/>
          <w:sz w:val="20"/>
          <w:szCs w:val="22"/>
        </w:rPr>
        <w:t>1</w:t>
      </w:r>
      <w:r w:rsidR="006A2336" w:rsidRPr="006C30B7">
        <w:rPr>
          <w:rFonts w:ascii="Sylfaen" w:hAnsi="Sylfaen"/>
          <w:b/>
          <w:i/>
          <w:sz w:val="20"/>
          <w:szCs w:val="22"/>
          <w:lang w:val="en-US"/>
        </w:rPr>
        <w:t>.</w:t>
      </w:r>
      <w:r w:rsidRPr="006C30B7">
        <w:rPr>
          <w:rFonts w:ascii="Sylfaen" w:hAnsi="Sylfaen"/>
          <w:i/>
          <w:sz w:val="20"/>
          <w:szCs w:val="22"/>
        </w:rPr>
        <w:t xml:space="preserve"> </w:t>
      </w:r>
      <w:r w:rsidRPr="006C30B7">
        <w:rPr>
          <w:rFonts w:ascii="Sylfaen" w:hAnsi="Sylfaen" w:cs="Sylfaen"/>
          <w:i/>
          <w:sz w:val="20"/>
          <w:szCs w:val="22"/>
        </w:rPr>
        <w:t>პუნქტის</w:t>
      </w:r>
      <w:r w:rsidRPr="006C30B7">
        <w:rPr>
          <w:rFonts w:ascii="Sylfaen" w:hAnsi="Sylfaen"/>
          <w:i/>
          <w:sz w:val="20"/>
          <w:szCs w:val="22"/>
          <w:lang w:val="en-US"/>
        </w:rPr>
        <w:t xml:space="preserve"> </w:t>
      </w:r>
      <w:r w:rsidRPr="006C30B7">
        <w:rPr>
          <w:rFonts w:ascii="Sylfaen" w:hAnsi="Sylfaen" w:cs="Sylfaen"/>
          <w:i/>
          <w:sz w:val="20"/>
          <w:szCs w:val="22"/>
        </w:rPr>
        <w:t>კოორდინატები</w:t>
      </w:r>
      <w:r w:rsidRPr="006C30B7">
        <w:rPr>
          <w:rFonts w:ascii="Sylfaen" w:hAnsi="Sylfaen"/>
          <w:i/>
          <w:sz w:val="20"/>
          <w:szCs w:val="22"/>
        </w:rPr>
        <w:t xml:space="preserve">, </w:t>
      </w:r>
      <w:r w:rsidRPr="006C30B7">
        <w:rPr>
          <w:rFonts w:ascii="Sylfaen" w:hAnsi="Sylfaen" w:cs="Sylfaen"/>
          <w:i/>
          <w:sz w:val="20"/>
          <w:szCs w:val="22"/>
        </w:rPr>
        <w:t>ბარომეტრული</w:t>
      </w:r>
      <w:r w:rsidRPr="006C30B7">
        <w:rPr>
          <w:rFonts w:ascii="Sylfaen" w:hAnsi="Sylfaen"/>
          <w:i/>
          <w:sz w:val="20"/>
          <w:szCs w:val="22"/>
        </w:rPr>
        <w:t xml:space="preserve"> </w:t>
      </w:r>
      <w:r w:rsidRPr="006C30B7">
        <w:rPr>
          <w:rFonts w:ascii="Sylfaen" w:hAnsi="Sylfaen" w:cs="Sylfaen"/>
          <w:i/>
          <w:sz w:val="20"/>
          <w:szCs w:val="22"/>
        </w:rPr>
        <w:t>წნევა</w:t>
      </w:r>
    </w:p>
    <w:tbl>
      <w:tblPr>
        <w:tblStyle w:val="TableGrid"/>
        <w:tblW w:w="5000" w:type="pct"/>
        <w:jc w:val="center"/>
        <w:tblLook w:val="04A0" w:firstRow="1" w:lastRow="0" w:firstColumn="1" w:lastColumn="0" w:noHBand="0" w:noVBand="1"/>
      </w:tblPr>
      <w:tblGrid>
        <w:gridCol w:w="519"/>
        <w:gridCol w:w="2274"/>
        <w:gridCol w:w="1803"/>
        <w:gridCol w:w="1803"/>
        <w:gridCol w:w="1344"/>
        <w:gridCol w:w="1828"/>
      </w:tblGrid>
      <w:tr w:rsidR="003D31AB" w:rsidRPr="007E7A59" w:rsidTr="006C30B7">
        <w:trPr>
          <w:jc w:val="center"/>
        </w:trPr>
        <w:tc>
          <w:tcPr>
            <w:tcW w:w="271" w:type="pct"/>
            <w:shd w:val="clear" w:color="auto" w:fill="D9D9D9" w:themeFill="background1" w:themeFillShade="D9"/>
            <w:vAlign w:val="center"/>
          </w:tcPr>
          <w:p w:rsidR="003D31AB" w:rsidRPr="007E7A59" w:rsidRDefault="003D31AB" w:rsidP="006A2336">
            <w:pPr>
              <w:pStyle w:val="Normal0"/>
              <w:jc w:val="center"/>
              <w:rPr>
                <w:rFonts w:ascii="Sylfaen" w:hAnsi="Sylfaen" w:cs="Sylfaen"/>
                <w:sz w:val="20"/>
                <w:szCs w:val="20"/>
              </w:rPr>
            </w:pPr>
            <w:r w:rsidRPr="007E7A59">
              <w:rPr>
                <w:rFonts w:ascii="Sylfaen" w:hAnsi="Sylfaen" w:cs="Sylfaen"/>
                <w:sz w:val="20"/>
                <w:szCs w:val="20"/>
              </w:rPr>
              <w:t>№</w:t>
            </w:r>
          </w:p>
        </w:tc>
        <w:tc>
          <w:tcPr>
            <w:tcW w:w="1188" w:type="pct"/>
            <w:shd w:val="clear" w:color="auto" w:fill="D9D9D9" w:themeFill="background1" w:themeFillShade="D9"/>
            <w:vAlign w:val="center"/>
          </w:tcPr>
          <w:p w:rsidR="003D31AB" w:rsidRPr="007E7A59" w:rsidRDefault="003D31AB" w:rsidP="006A2336">
            <w:pPr>
              <w:pStyle w:val="Normal0"/>
              <w:ind w:left="33"/>
              <w:jc w:val="center"/>
              <w:rPr>
                <w:rFonts w:ascii="Sylfaen" w:hAnsi="Sylfaen" w:cs="Sylfaen"/>
                <w:sz w:val="20"/>
                <w:szCs w:val="20"/>
              </w:rPr>
            </w:pPr>
            <w:r w:rsidRPr="007E7A59">
              <w:rPr>
                <w:rFonts w:ascii="Sylfaen" w:hAnsi="Sylfaen" w:cs="Sylfaen"/>
                <w:sz w:val="20"/>
                <w:szCs w:val="20"/>
              </w:rPr>
              <w:t>პუნქტის დასახელება</w:t>
            </w:r>
          </w:p>
        </w:tc>
        <w:tc>
          <w:tcPr>
            <w:tcW w:w="942" w:type="pct"/>
            <w:shd w:val="clear" w:color="auto" w:fill="D9D9D9" w:themeFill="background1" w:themeFillShade="D9"/>
            <w:vAlign w:val="center"/>
          </w:tcPr>
          <w:p w:rsidR="003D31AB" w:rsidRPr="007E7A59" w:rsidRDefault="003D31AB" w:rsidP="006A2336">
            <w:pPr>
              <w:pStyle w:val="Normal0"/>
              <w:jc w:val="center"/>
              <w:rPr>
                <w:rFonts w:ascii="Sylfaen" w:hAnsi="Sylfaen" w:cs="Sylfaen"/>
                <w:sz w:val="20"/>
                <w:szCs w:val="20"/>
              </w:rPr>
            </w:pPr>
            <w:r w:rsidRPr="007E7A59">
              <w:rPr>
                <w:rFonts w:ascii="Sylfaen" w:hAnsi="Sylfaen" w:cs="Sylfaen"/>
                <w:sz w:val="20"/>
                <w:szCs w:val="20"/>
              </w:rPr>
              <w:t>გეოგრაფიული განედი (გრადუსი და მინუტი)</w:t>
            </w:r>
          </w:p>
        </w:tc>
        <w:tc>
          <w:tcPr>
            <w:tcW w:w="942" w:type="pct"/>
            <w:shd w:val="clear" w:color="auto" w:fill="D9D9D9" w:themeFill="background1" w:themeFillShade="D9"/>
            <w:vAlign w:val="center"/>
          </w:tcPr>
          <w:p w:rsidR="003D31AB" w:rsidRPr="007E7A59" w:rsidRDefault="003D31AB" w:rsidP="006A2336">
            <w:pPr>
              <w:pStyle w:val="Normal0"/>
              <w:jc w:val="center"/>
              <w:rPr>
                <w:rFonts w:ascii="Sylfaen" w:hAnsi="Sylfaen" w:cs="Sylfaen"/>
                <w:sz w:val="20"/>
                <w:szCs w:val="20"/>
              </w:rPr>
            </w:pPr>
            <w:r w:rsidRPr="007E7A59">
              <w:rPr>
                <w:rFonts w:ascii="Sylfaen" w:hAnsi="Sylfaen" w:cs="Sylfaen"/>
                <w:sz w:val="20"/>
                <w:szCs w:val="20"/>
              </w:rPr>
              <w:t>გეოგრაფიული გრძედი (გრადუსი და მინუტი)</w:t>
            </w:r>
          </w:p>
        </w:tc>
        <w:tc>
          <w:tcPr>
            <w:tcW w:w="702" w:type="pct"/>
            <w:shd w:val="clear" w:color="auto" w:fill="D9D9D9" w:themeFill="background1" w:themeFillShade="D9"/>
            <w:vAlign w:val="center"/>
          </w:tcPr>
          <w:p w:rsidR="003D31AB" w:rsidRPr="007E7A59" w:rsidRDefault="003D31AB" w:rsidP="006A2336">
            <w:pPr>
              <w:pStyle w:val="Normal0"/>
              <w:jc w:val="center"/>
              <w:rPr>
                <w:rFonts w:ascii="Sylfaen" w:hAnsi="Sylfaen"/>
                <w:sz w:val="20"/>
                <w:szCs w:val="20"/>
              </w:rPr>
            </w:pPr>
            <w:r w:rsidRPr="007E7A59">
              <w:rPr>
                <w:rFonts w:ascii="Sylfaen" w:hAnsi="Sylfaen" w:cs="Sylfaen"/>
                <w:sz w:val="20"/>
                <w:szCs w:val="20"/>
              </w:rPr>
              <w:t>სიმაღლე</w:t>
            </w:r>
            <w:r w:rsidRPr="007E7A59">
              <w:rPr>
                <w:rFonts w:ascii="Sylfaen" w:hAnsi="Sylfaen"/>
                <w:sz w:val="20"/>
                <w:szCs w:val="20"/>
              </w:rPr>
              <w:t xml:space="preserve"> </w:t>
            </w:r>
            <w:r w:rsidRPr="007E7A59">
              <w:rPr>
                <w:rFonts w:ascii="Sylfaen" w:hAnsi="Sylfaen" w:cs="Sylfaen"/>
                <w:sz w:val="20"/>
                <w:szCs w:val="20"/>
              </w:rPr>
              <w:t>ზღვის</w:t>
            </w:r>
            <w:r w:rsidRPr="007E7A59">
              <w:rPr>
                <w:rFonts w:ascii="Sylfaen" w:hAnsi="Sylfaen"/>
                <w:sz w:val="20"/>
                <w:szCs w:val="20"/>
              </w:rPr>
              <w:t xml:space="preserve"> </w:t>
            </w:r>
            <w:r w:rsidRPr="007E7A59">
              <w:rPr>
                <w:rFonts w:ascii="Sylfaen" w:hAnsi="Sylfaen" w:cs="Sylfaen"/>
                <w:sz w:val="20"/>
                <w:szCs w:val="20"/>
              </w:rPr>
              <w:t>დონიდან</w:t>
            </w:r>
            <w:r w:rsidRPr="007E7A59">
              <w:rPr>
                <w:rFonts w:ascii="Sylfaen" w:hAnsi="Sylfaen"/>
                <w:sz w:val="20"/>
                <w:szCs w:val="20"/>
              </w:rPr>
              <w:t xml:space="preserve"> (</w:t>
            </w:r>
            <w:r w:rsidRPr="007E7A59">
              <w:rPr>
                <w:rFonts w:ascii="Sylfaen" w:hAnsi="Sylfaen" w:cs="Sylfaen"/>
                <w:sz w:val="20"/>
                <w:szCs w:val="20"/>
              </w:rPr>
              <w:t>მ</w:t>
            </w:r>
            <w:r w:rsidRPr="007E7A59">
              <w:rPr>
                <w:rFonts w:ascii="Sylfaen" w:hAnsi="Sylfaen"/>
                <w:sz w:val="20"/>
                <w:szCs w:val="20"/>
              </w:rPr>
              <w:t>)</w:t>
            </w:r>
          </w:p>
        </w:tc>
        <w:tc>
          <w:tcPr>
            <w:tcW w:w="955" w:type="pct"/>
            <w:shd w:val="clear" w:color="auto" w:fill="D9D9D9" w:themeFill="background1" w:themeFillShade="D9"/>
            <w:vAlign w:val="center"/>
          </w:tcPr>
          <w:p w:rsidR="003D31AB" w:rsidRPr="007E7A59" w:rsidRDefault="003D31AB" w:rsidP="006A2336">
            <w:pPr>
              <w:pStyle w:val="Normal0"/>
              <w:jc w:val="center"/>
              <w:rPr>
                <w:rFonts w:ascii="Sylfaen" w:hAnsi="Sylfaen"/>
                <w:sz w:val="20"/>
                <w:szCs w:val="20"/>
              </w:rPr>
            </w:pPr>
            <w:r w:rsidRPr="007E7A59">
              <w:rPr>
                <w:rFonts w:ascii="Sylfaen" w:hAnsi="Sylfaen" w:cs="Sylfaen"/>
                <w:sz w:val="20"/>
                <w:szCs w:val="20"/>
              </w:rPr>
              <w:t>ბარომეტრული</w:t>
            </w:r>
            <w:r w:rsidRPr="007E7A59">
              <w:rPr>
                <w:rFonts w:ascii="Sylfaen" w:hAnsi="Sylfaen"/>
                <w:sz w:val="20"/>
                <w:szCs w:val="20"/>
              </w:rPr>
              <w:t xml:space="preserve"> </w:t>
            </w:r>
            <w:r w:rsidRPr="007E7A59">
              <w:rPr>
                <w:rFonts w:ascii="Sylfaen" w:hAnsi="Sylfaen" w:cs="Sylfaen"/>
                <w:sz w:val="20"/>
                <w:szCs w:val="20"/>
              </w:rPr>
              <w:t>წნევა</w:t>
            </w:r>
            <w:r w:rsidRPr="007E7A59">
              <w:rPr>
                <w:rFonts w:ascii="Sylfaen" w:hAnsi="Sylfaen"/>
                <w:sz w:val="20"/>
                <w:szCs w:val="20"/>
              </w:rPr>
              <w:t xml:space="preserve"> (</w:t>
            </w:r>
            <w:r w:rsidRPr="007E7A59">
              <w:rPr>
                <w:rFonts w:ascii="Sylfaen" w:hAnsi="Sylfaen" w:cs="Sylfaen"/>
                <w:sz w:val="20"/>
                <w:szCs w:val="20"/>
              </w:rPr>
              <w:t>ჰპა</w:t>
            </w:r>
            <w:r w:rsidRPr="007E7A59">
              <w:rPr>
                <w:rFonts w:ascii="Sylfaen" w:hAnsi="Sylfaen"/>
                <w:sz w:val="20"/>
                <w:szCs w:val="20"/>
              </w:rPr>
              <w:t>)</w:t>
            </w:r>
          </w:p>
        </w:tc>
      </w:tr>
      <w:tr w:rsidR="009A3DDA" w:rsidRPr="007E7A59" w:rsidTr="006C30B7">
        <w:trPr>
          <w:jc w:val="center"/>
        </w:trPr>
        <w:tc>
          <w:tcPr>
            <w:tcW w:w="271" w:type="pct"/>
          </w:tcPr>
          <w:p w:rsidR="009A3DDA" w:rsidRPr="007E7A59" w:rsidRDefault="009A3DDA" w:rsidP="006A2336">
            <w:pPr>
              <w:pStyle w:val="Normal0"/>
              <w:jc w:val="center"/>
              <w:rPr>
                <w:rFonts w:ascii="Sylfaen" w:hAnsi="Sylfaen"/>
                <w:sz w:val="20"/>
                <w:szCs w:val="20"/>
              </w:rPr>
            </w:pPr>
            <w:r w:rsidRPr="007E7A59">
              <w:rPr>
                <w:rFonts w:ascii="Sylfaen" w:hAnsi="Sylfaen"/>
                <w:sz w:val="20"/>
                <w:szCs w:val="20"/>
              </w:rPr>
              <w:t>1</w:t>
            </w:r>
          </w:p>
        </w:tc>
        <w:tc>
          <w:tcPr>
            <w:tcW w:w="1188" w:type="pct"/>
          </w:tcPr>
          <w:p w:rsidR="009A3DDA" w:rsidRPr="007E7A59" w:rsidRDefault="00834DFC" w:rsidP="009A3DDA">
            <w:pPr>
              <w:jc w:val="center"/>
              <w:rPr>
                <w:rFonts w:ascii="Sylfaen" w:hAnsi="Sylfaen"/>
                <w:lang w:val="ka-GE"/>
              </w:rPr>
            </w:pPr>
            <w:r w:rsidRPr="007E7A59">
              <w:rPr>
                <w:rFonts w:ascii="Sylfaen" w:hAnsi="Sylfaen" w:cs="Sylfaen"/>
                <w:lang w:val="ka-GE"/>
              </w:rPr>
              <w:t>ჭიათურა</w:t>
            </w:r>
          </w:p>
        </w:tc>
        <w:tc>
          <w:tcPr>
            <w:tcW w:w="942" w:type="pct"/>
          </w:tcPr>
          <w:p w:rsidR="009A3DDA" w:rsidRPr="007E7A59" w:rsidRDefault="009A3DDA" w:rsidP="00834DFC">
            <w:pPr>
              <w:jc w:val="center"/>
              <w:rPr>
                <w:rFonts w:ascii="Sylfaen" w:hAnsi="Sylfaen"/>
              </w:rPr>
            </w:pPr>
            <w:r w:rsidRPr="007E7A59">
              <w:rPr>
                <w:rFonts w:ascii="Sylfaen" w:hAnsi="Sylfaen"/>
              </w:rPr>
              <w:t>4</w:t>
            </w:r>
            <w:r w:rsidR="00834DFC" w:rsidRPr="007E7A59">
              <w:rPr>
                <w:rFonts w:ascii="Sylfaen" w:hAnsi="Sylfaen"/>
                <w:lang w:val="ka-GE"/>
              </w:rPr>
              <w:t>2</w:t>
            </w:r>
            <w:r w:rsidRPr="007E7A59">
              <w:rPr>
                <w:rFonts w:ascii="Sylfaen" w:hAnsi="Sylfaen"/>
                <w:vertAlign w:val="superscript"/>
              </w:rPr>
              <w:t>0</w:t>
            </w:r>
            <w:r w:rsidR="00834DFC" w:rsidRPr="007E7A59">
              <w:rPr>
                <w:rFonts w:ascii="Sylfaen" w:hAnsi="Sylfaen"/>
                <w:lang w:val="ka-GE"/>
              </w:rPr>
              <w:t>17</w:t>
            </w:r>
            <w:r w:rsidRPr="007E7A59">
              <w:rPr>
                <w:rFonts w:ascii="Sylfaen" w:hAnsi="Sylfaen"/>
              </w:rPr>
              <w:t>'</w:t>
            </w:r>
          </w:p>
        </w:tc>
        <w:tc>
          <w:tcPr>
            <w:tcW w:w="942" w:type="pct"/>
          </w:tcPr>
          <w:p w:rsidR="009A3DDA" w:rsidRPr="007E7A59" w:rsidRDefault="009A3DDA" w:rsidP="00834DFC">
            <w:pPr>
              <w:jc w:val="center"/>
              <w:rPr>
                <w:rFonts w:ascii="Sylfaen" w:hAnsi="Sylfaen"/>
              </w:rPr>
            </w:pPr>
            <w:r w:rsidRPr="007E7A59">
              <w:rPr>
                <w:rFonts w:ascii="Sylfaen" w:hAnsi="Sylfaen"/>
              </w:rPr>
              <w:t>4</w:t>
            </w:r>
            <w:r w:rsidR="00834DFC" w:rsidRPr="007E7A59">
              <w:rPr>
                <w:rFonts w:ascii="Sylfaen" w:hAnsi="Sylfaen"/>
                <w:lang w:val="ka-GE"/>
              </w:rPr>
              <w:t>3</w:t>
            </w:r>
            <w:r w:rsidRPr="007E7A59">
              <w:rPr>
                <w:rFonts w:ascii="Sylfaen" w:hAnsi="Sylfaen"/>
                <w:vertAlign w:val="superscript"/>
              </w:rPr>
              <w:t>0</w:t>
            </w:r>
            <w:r w:rsidRPr="007E7A59">
              <w:rPr>
                <w:rFonts w:ascii="Sylfaen" w:hAnsi="Sylfaen"/>
              </w:rPr>
              <w:t>1</w:t>
            </w:r>
            <w:r w:rsidR="00834DFC" w:rsidRPr="007E7A59">
              <w:rPr>
                <w:rFonts w:ascii="Sylfaen" w:hAnsi="Sylfaen"/>
                <w:lang w:val="ka-GE"/>
              </w:rPr>
              <w:t>7</w:t>
            </w:r>
            <w:r w:rsidRPr="007E7A59">
              <w:rPr>
                <w:rFonts w:ascii="Sylfaen" w:hAnsi="Sylfaen"/>
              </w:rPr>
              <w:t>'</w:t>
            </w:r>
          </w:p>
        </w:tc>
        <w:tc>
          <w:tcPr>
            <w:tcW w:w="702" w:type="pct"/>
          </w:tcPr>
          <w:p w:rsidR="009A3DDA" w:rsidRPr="007E7A59" w:rsidRDefault="009A3DDA" w:rsidP="00834DFC">
            <w:pPr>
              <w:jc w:val="center"/>
              <w:rPr>
                <w:rFonts w:ascii="Sylfaen" w:hAnsi="Sylfaen"/>
                <w:lang w:val="ka-GE"/>
              </w:rPr>
            </w:pPr>
            <w:r w:rsidRPr="007E7A59">
              <w:rPr>
                <w:rFonts w:ascii="Sylfaen" w:hAnsi="Sylfaen"/>
              </w:rPr>
              <w:t>3</w:t>
            </w:r>
            <w:r w:rsidR="00834DFC" w:rsidRPr="007E7A59">
              <w:rPr>
                <w:rFonts w:ascii="Sylfaen" w:hAnsi="Sylfaen"/>
                <w:lang w:val="ka-GE"/>
              </w:rPr>
              <w:t>48</w:t>
            </w:r>
          </w:p>
        </w:tc>
        <w:tc>
          <w:tcPr>
            <w:tcW w:w="955" w:type="pct"/>
          </w:tcPr>
          <w:p w:rsidR="009A3DDA" w:rsidRPr="007E7A59" w:rsidRDefault="009A3DDA" w:rsidP="009A3DDA">
            <w:pPr>
              <w:jc w:val="center"/>
              <w:rPr>
                <w:rFonts w:ascii="Sylfaen" w:hAnsi="Sylfaen"/>
              </w:rPr>
            </w:pPr>
            <w:r w:rsidRPr="007E7A59">
              <w:rPr>
                <w:rFonts w:ascii="Sylfaen" w:hAnsi="Sylfaen"/>
              </w:rPr>
              <w:t>970</w:t>
            </w:r>
          </w:p>
        </w:tc>
      </w:tr>
    </w:tbl>
    <w:p w:rsidR="003D31AB" w:rsidRPr="007E7A59" w:rsidRDefault="003D31AB" w:rsidP="006A2336">
      <w:pPr>
        <w:pStyle w:val="Normal0"/>
        <w:spacing w:before="120" w:after="120"/>
        <w:rPr>
          <w:rFonts w:ascii="Sylfaen" w:hAnsi="Sylfaen"/>
          <w:sz w:val="22"/>
          <w:szCs w:val="22"/>
          <w:lang w:val="en-US"/>
        </w:rPr>
      </w:pPr>
      <w:r w:rsidRPr="007E7A59">
        <w:rPr>
          <w:rFonts w:ascii="Sylfaen" w:hAnsi="Sylfaen" w:cs="Sylfaen"/>
          <w:sz w:val="22"/>
          <w:szCs w:val="22"/>
        </w:rPr>
        <w:t>სამშენებლო</w:t>
      </w:r>
      <w:r w:rsidRPr="007E7A59">
        <w:rPr>
          <w:rFonts w:ascii="Sylfaen" w:hAnsi="Sylfaen"/>
          <w:sz w:val="22"/>
          <w:szCs w:val="22"/>
        </w:rPr>
        <w:t xml:space="preserve"> </w:t>
      </w:r>
      <w:r w:rsidRPr="007E7A59">
        <w:rPr>
          <w:rFonts w:ascii="Sylfaen" w:hAnsi="Sylfaen" w:cs="Sylfaen"/>
          <w:sz w:val="22"/>
          <w:szCs w:val="22"/>
        </w:rPr>
        <w:t>კლიმატური</w:t>
      </w:r>
      <w:r w:rsidRPr="007E7A59">
        <w:rPr>
          <w:rFonts w:ascii="Sylfaen" w:hAnsi="Sylfaen"/>
          <w:sz w:val="22"/>
          <w:szCs w:val="22"/>
        </w:rPr>
        <w:t xml:space="preserve"> </w:t>
      </w:r>
      <w:r w:rsidRPr="007E7A59">
        <w:rPr>
          <w:rFonts w:ascii="Sylfaen" w:hAnsi="Sylfaen" w:cs="Sylfaen"/>
          <w:sz w:val="22"/>
          <w:szCs w:val="22"/>
        </w:rPr>
        <w:t>დარაიონების</w:t>
      </w:r>
      <w:r w:rsidRPr="007E7A59">
        <w:rPr>
          <w:rFonts w:ascii="Sylfaen" w:hAnsi="Sylfaen"/>
          <w:sz w:val="22"/>
          <w:szCs w:val="22"/>
        </w:rPr>
        <w:t xml:space="preserve"> </w:t>
      </w:r>
      <w:r w:rsidRPr="007E7A59">
        <w:rPr>
          <w:rFonts w:ascii="Sylfaen" w:hAnsi="Sylfaen" w:cs="Sylfaen"/>
          <w:sz w:val="22"/>
          <w:szCs w:val="22"/>
        </w:rPr>
        <w:t>მიხედვით</w:t>
      </w:r>
      <w:r w:rsidRPr="007E7A59">
        <w:rPr>
          <w:rFonts w:ascii="Sylfaen" w:hAnsi="Sylfaen"/>
          <w:sz w:val="22"/>
          <w:szCs w:val="22"/>
        </w:rPr>
        <w:t xml:space="preserve"> </w:t>
      </w:r>
      <w:r w:rsidR="00834DFC" w:rsidRPr="007E7A59">
        <w:rPr>
          <w:rFonts w:ascii="Sylfaen" w:hAnsi="Sylfaen" w:cs="Sylfaen"/>
          <w:sz w:val="22"/>
          <w:szCs w:val="22"/>
          <w:lang w:val="ka-GE"/>
        </w:rPr>
        <w:t>ჭიათურა</w:t>
      </w:r>
      <w:r w:rsidRPr="007E7A59">
        <w:rPr>
          <w:rFonts w:ascii="Sylfaen" w:hAnsi="Sylfaen" w:cs="Sylfaen"/>
          <w:sz w:val="22"/>
          <w:szCs w:val="22"/>
          <w:lang w:val="ka-GE"/>
        </w:rPr>
        <w:t xml:space="preserve"> </w:t>
      </w:r>
      <w:r w:rsidRPr="007E7A59">
        <w:rPr>
          <w:rFonts w:ascii="Sylfaen" w:hAnsi="Sylfaen" w:cs="Sylfaen"/>
          <w:sz w:val="22"/>
          <w:szCs w:val="22"/>
        </w:rPr>
        <w:t>განეკუთვნება</w:t>
      </w:r>
      <w:r w:rsidRPr="007E7A59">
        <w:rPr>
          <w:rFonts w:ascii="Sylfaen" w:hAnsi="Sylfaen"/>
          <w:sz w:val="22"/>
          <w:szCs w:val="22"/>
        </w:rPr>
        <w:t xml:space="preserve"> </w:t>
      </w:r>
      <w:r w:rsidRPr="007E7A59">
        <w:rPr>
          <w:rFonts w:ascii="Sylfaen" w:hAnsi="Sylfaen"/>
          <w:sz w:val="22"/>
          <w:szCs w:val="22"/>
          <w:lang w:val="en-US"/>
        </w:rPr>
        <w:t>I I I</w:t>
      </w:r>
      <w:r w:rsidR="00834DFC" w:rsidRPr="007E7A59">
        <w:rPr>
          <w:rFonts w:ascii="Sylfaen" w:hAnsi="Sylfaen"/>
          <w:sz w:val="22"/>
          <w:szCs w:val="22"/>
          <w:lang w:val="ka-GE"/>
        </w:rPr>
        <w:t xml:space="preserve"> </w:t>
      </w:r>
      <w:r w:rsidR="00834DFC" w:rsidRPr="007E7A59">
        <w:rPr>
          <w:rFonts w:ascii="Sylfaen" w:hAnsi="Sylfaen" w:cs="Sylfaen"/>
          <w:sz w:val="22"/>
          <w:szCs w:val="22"/>
          <w:lang w:val="ka-GE"/>
        </w:rPr>
        <w:t>ბ.</w:t>
      </w:r>
      <w:r w:rsidRPr="007E7A59">
        <w:rPr>
          <w:rFonts w:ascii="Sylfaen" w:hAnsi="Sylfaen" w:cs="Sylfaen"/>
          <w:sz w:val="22"/>
          <w:szCs w:val="22"/>
          <w:lang w:val="ka-GE"/>
        </w:rPr>
        <w:t xml:space="preserve"> </w:t>
      </w:r>
      <w:r w:rsidRPr="007E7A59">
        <w:rPr>
          <w:rFonts w:ascii="Sylfaen" w:hAnsi="Sylfaen" w:cs="Sylfaen"/>
          <w:sz w:val="22"/>
          <w:szCs w:val="22"/>
        </w:rPr>
        <w:t>ქვერაიონს</w:t>
      </w:r>
      <w:r w:rsidR="006A2336" w:rsidRPr="007E7A59">
        <w:rPr>
          <w:rFonts w:ascii="Sylfaen" w:hAnsi="Sylfaen" w:cs="Sylfaen"/>
          <w:sz w:val="22"/>
          <w:szCs w:val="22"/>
          <w:lang w:val="en-US"/>
        </w:rPr>
        <w:t>.</w:t>
      </w:r>
    </w:p>
    <w:p w:rsidR="003D31AB" w:rsidRPr="006C30B7" w:rsidRDefault="003D31AB" w:rsidP="006A2336">
      <w:pPr>
        <w:pStyle w:val="Normal0"/>
        <w:spacing w:before="120" w:after="120"/>
        <w:rPr>
          <w:rFonts w:ascii="Sylfaen" w:hAnsi="Sylfaen"/>
          <w:i/>
          <w:sz w:val="20"/>
          <w:szCs w:val="22"/>
          <w:lang w:val="ka-GE"/>
        </w:rPr>
      </w:pPr>
      <w:r w:rsidRPr="006C30B7">
        <w:rPr>
          <w:rFonts w:ascii="Sylfaen" w:hAnsi="Sylfaen" w:cs="Sylfaen"/>
          <w:b/>
          <w:i/>
          <w:sz w:val="20"/>
          <w:szCs w:val="22"/>
        </w:rPr>
        <w:t>ცხრილი</w:t>
      </w:r>
      <w:r w:rsidRPr="006C30B7">
        <w:rPr>
          <w:rFonts w:ascii="Sylfaen" w:hAnsi="Sylfaen"/>
          <w:b/>
          <w:i/>
          <w:sz w:val="20"/>
          <w:szCs w:val="22"/>
        </w:rPr>
        <w:t xml:space="preserve"> 2</w:t>
      </w:r>
      <w:r w:rsidR="006A2336" w:rsidRPr="006C30B7">
        <w:rPr>
          <w:rFonts w:ascii="Sylfaen" w:hAnsi="Sylfaen"/>
          <w:b/>
          <w:i/>
          <w:sz w:val="20"/>
          <w:szCs w:val="22"/>
          <w:lang w:val="en-US"/>
        </w:rPr>
        <w:t>.</w:t>
      </w:r>
      <w:r w:rsidRPr="006C30B7">
        <w:rPr>
          <w:rFonts w:ascii="Sylfaen" w:hAnsi="Sylfaen"/>
          <w:b/>
          <w:i/>
          <w:sz w:val="20"/>
          <w:szCs w:val="22"/>
        </w:rPr>
        <w:t>2</w:t>
      </w:r>
      <w:r w:rsidR="006A2336" w:rsidRPr="006C30B7">
        <w:rPr>
          <w:rFonts w:ascii="Sylfaen" w:hAnsi="Sylfaen"/>
          <w:b/>
          <w:i/>
          <w:sz w:val="20"/>
          <w:szCs w:val="22"/>
          <w:lang w:val="en-US"/>
        </w:rPr>
        <w:t>.</w:t>
      </w:r>
      <w:r w:rsidR="006A2336" w:rsidRPr="006C30B7">
        <w:rPr>
          <w:rFonts w:ascii="Sylfaen" w:hAnsi="Sylfaen"/>
          <w:i/>
          <w:sz w:val="20"/>
          <w:szCs w:val="22"/>
          <w:lang w:val="en-US"/>
        </w:rPr>
        <w:t xml:space="preserve"> </w:t>
      </w:r>
      <w:r w:rsidRPr="006C30B7">
        <w:rPr>
          <w:rFonts w:ascii="Sylfaen" w:hAnsi="Sylfaen"/>
          <w:i/>
          <w:sz w:val="20"/>
          <w:szCs w:val="22"/>
        </w:rPr>
        <w:t xml:space="preserve"> </w:t>
      </w:r>
      <w:r w:rsidRPr="006C30B7">
        <w:rPr>
          <w:rFonts w:ascii="Sylfaen" w:hAnsi="Sylfaen" w:cs="Sylfaen"/>
          <w:i/>
          <w:sz w:val="20"/>
          <w:szCs w:val="22"/>
        </w:rPr>
        <w:t>ჰაერის</w:t>
      </w:r>
      <w:r w:rsidRPr="006C30B7">
        <w:rPr>
          <w:rFonts w:ascii="Sylfaen" w:hAnsi="Sylfaen"/>
          <w:i/>
          <w:sz w:val="20"/>
          <w:szCs w:val="22"/>
        </w:rPr>
        <w:t xml:space="preserve"> </w:t>
      </w:r>
      <w:r w:rsidRPr="006C30B7">
        <w:rPr>
          <w:rFonts w:ascii="Sylfaen" w:hAnsi="Sylfaen" w:cs="Sylfaen"/>
          <w:i/>
          <w:sz w:val="20"/>
          <w:szCs w:val="22"/>
        </w:rPr>
        <w:t>ტემპერატურა</w:t>
      </w:r>
      <w:r w:rsidRPr="006C30B7">
        <w:rPr>
          <w:rFonts w:ascii="Sylfaen" w:hAnsi="Sylfaen"/>
          <w:i/>
          <w:sz w:val="20"/>
          <w:szCs w:val="22"/>
        </w:rPr>
        <w:t xml:space="preserve"> (</w:t>
      </w:r>
      <w:r w:rsidRPr="006C30B7">
        <w:rPr>
          <w:rFonts w:ascii="Sylfaen" w:hAnsi="Sylfaen" w:cs="Sylfaen"/>
          <w:i/>
          <w:sz w:val="20"/>
          <w:szCs w:val="22"/>
        </w:rPr>
        <w:t>თვის</w:t>
      </w:r>
      <w:r w:rsidRPr="006C30B7">
        <w:rPr>
          <w:rFonts w:ascii="Sylfaen" w:hAnsi="Sylfaen"/>
          <w:i/>
          <w:sz w:val="20"/>
          <w:szCs w:val="22"/>
        </w:rPr>
        <w:t xml:space="preserve"> </w:t>
      </w:r>
      <w:r w:rsidRPr="006C30B7">
        <w:rPr>
          <w:rFonts w:ascii="Sylfaen" w:hAnsi="Sylfaen" w:cs="Sylfaen"/>
          <w:i/>
          <w:sz w:val="20"/>
          <w:szCs w:val="22"/>
        </w:rPr>
        <w:t>და</w:t>
      </w:r>
      <w:r w:rsidRPr="006C30B7">
        <w:rPr>
          <w:rFonts w:ascii="Sylfaen" w:hAnsi="Sylfaen"/>
          <w:i/>
          <w:sz w:val="20"/>
          <w:szCs w:val="22"/>
        </w:rPr>
        <w:t xml:space="preserve"> </w:t>
      </w:r>
      <w:r w:rsidRPr="006C30B7">
        <w:rPr>
          <w:rFonts w:ascii="Sylfaen" w:hAnsi="Sylfaen" w:cs="Sylfaen"/>
          <w:i/>
          <w:sz w:val="20"/>
          <w:szCs w:val="22"/>
        </w:rPr>
        <w:t>წლის</w:t>
      </w:r>
      <w:r w:rsidRPr="006C30B7">
        <w:rPr>
          <w:rFonts w:ascii="Sylfaen" w:hAnsi="Sylfaen"/>
          <w:i/>
          <w:sz w:val="20"/>
          <w:szCs w:val="22"/>
        </w:rPr>
        <w:t xml:space="preserve"> </w:t>
      </w:r>
      <w:r w:rsidRPr="006C30B7">
        <w:rPr>
          <w:rFonts w:ascii="Sylfaen" w:hAnsi="Sylfaen" w:cs="Sylfaen"/>
          <w:i/>
          <w:sz w:val="20"/>
          <w:szCs w:val="22"/>
        </w:rPr>
        <w:t>საშუალო</w:t>
      </w:r>
      <w:r w:rsidRPr="006C30B7">
        <w:rPr>
          <w:rFonts w:ascii="Sylfaen" w:hAnsi="Sylfaen"/>
          <w:i/>
          <w:sz w:val="20"/>
          <w:szCs w:val="22"/>
        </w:rPr>
        <w:t>)</w:t>
      </w:r>
    </w:p>
    <w:tbl>
      <w:tblPr>
        <w:tblStyle w:val="TableGrid"/>
        <w:tblW w:w="5000" w:type="pct"/>
        <w:tblLook w:val="04A0" w:firstRow="1" w:lastRow="0" w:firstColumn="1" w:lastColumn="0" w:noHBand="0" w:noVBand="1"/>
      </w:tblPr>
      <w:tblGrid>
        <w:gridCol w:w="729"/>
        <w:gridCol w:w="729"/>
        <w:gridCol w:w="729"/>
        <w:gridCol w:w="739"/>
        <w:gridCol w:w="739"/>
        <w:gridCol w:w="739"/>
        <w:gridCol w:w="739"/>
        <w:gridCol w:w="739"/>
        <w:gridCol w:w="739"/>
        <w:gridCol w:w="779"/>
        <w:gridCol w:w="725"/>
        <w:gridCol w:w="699"/>
        <w:gridCol w:w="747"/>
      </w:tblGrid>
      <w:tr w:rsidR="003D31AB" w:rsidRPr="007E7A59" w:rsidTr="006C30B7">
        <w:tc>
          <w:tcPr>
            <w:tcW w:w="381"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en-US"/>
              </w:rPr>
            </w:pPr>
            <w:r w:rsidRPr="007E7A59">
              <w:rPr>
                <w:rFonts w:ascii="Sylfaen" w:hAnsi="Sylfaen"/>
                <w:sz w:val="20"/>
                <w:szCs w:val="20"/>
                <w:lang w:val="en-US"/>
              </w:rPr>
              <w:t>1</w:t>
            </w:r>
          </w:p>
        </w:tc>
        <w:tc>
          <w:tcPr>
            <w:tcW w:w="381"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en-US"/>
              </w:rPr>
            </w:pPr>
            <w:r w:rsidRPr="007E7A59">
              <w:rPr>
                <w:rFonts w:ascii="Sylfaen" w:hAnsi="Sylfaen"/>
                <w:sz w:val="20"/>
                <w:szCs w:val="20"/>
                <w:lang w:val="en-US"/>
              </w:rPr>
              <w:t>2</w:t>
            </w:r>
          </w:p>
        </w:tc>
        <w:tc>
          <w:tcPr>
            <w:tcW w:w="381"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en-US"/>
              </w:rPr>
            </w:pPr>
            <w:r w:rsidRPr="007E7A59">
              <w:rPr>
                <w:rFonts w:ascii="Sylfaen" w:hAnsi="Sylfaen"/>
                <w:sz w:val="20"/>
                <w:szCs w:val="20"/>
                <w:lang w:val="en-US"/>
              </w:rPr>
              <w:t>3</w:t>
            </w:r>
          </w:p>
        </w:tc>
        <w:tc>
          <w:tcPr>
            <w:tcW w:w="386"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en-US"/>
              </w:rPr>
            </w:pPr>
            <w:r w:rsidRPr="007E7A59">
              <w:rPr>
                <w:rFonts w:ascii="Sylfaen" w:hAnsi="Sylfaen"/>
                <w:sz w:val="20"/>
                <w:szCs w:val="20"/>
                <w:lang w:val="en-US"/>
              </w:rPr>
              <w:t>4</w:t>
            </w:r>
          </w:p>
        </w:tc>
        <w:tc>
          <w:tcPr>
            <w:tcW w:w="386"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en-US"/>
              </w:rPr>
            </w:pPr>
            <w:r w:rsidRPr="007E7A59">
              <w:rPr>
                <w:rFonts w:ascii="Sylfaen" w:hAnsi="Sylfaen"/>
                <w:sz w:val="20"/>
                <w:szCs w:val="20"/>
                <w:lang w:val="en-US"/>
              </w:rPr>
              <w:t>5</w:t>
            </w:r>
          </w:p>
        </w:tc>
        <w:tc>
          <w:tcPr>
            <w:tcW w:w="386"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en-US"/>
              </w:rPr>
            </w:pPr>
            <w:r w:rsidRPr="007E7A59">
              <w:rPr>
                <w:rFonts w:ascii="Sylfaen" w:hAnsi="Sylfaen"/>
                <w:sz w:val="20"/>
                <w:szCs w:val="20"/>
                <w:lang w:val="en-US"/>
              </w:rPr>
              <w:t>6</w:t>
            </w:r>
          </w:p>
        </w:tc>
        <w:tc>
          <w:tcPr>
            <w:tcW w:w="386"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en-US"/>
              </w:rPr>
            </w:pPr>
            <w:r w:rsidRPr="007E7A59">
              <w:rPr>
                <w:rFonts w:ascii="Sylfaen" w:hAnsi="Sylfaen"/>
                <w:sz w:val="20"/>
                <w:szCs w:val="20"/>
                <w:lang w:val="en-US"/>
              </w:rPr>
              <w:t>7</w:t>
            </w:r>
          </w:p>
        </w:tc>
        <w:tc>
          <w:tcPr>
            <w:tcW w:w="386"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en-US"/>
              </w:rPr>
            </w:pPr>
            <w:r w:rsidRPr="007E7A59">
              <w:rPr>
                <w:rFonts w:ascii="Sylfaen" w:hAnsi="Sylfaen"/>
                <w:sz w:val="20"/>
                <w:szCs w:val="20"/>
                <w:lang w:val="en-US"/>
              </w:rPr>
              <w:t>8</w:t>
            </w:r>
          </w:p>
        </w:tc>
        <w:tc>
          <w:tcPr>
            <w:tcW w:w="386"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en-US"/>
              </w:rPr>
            </w:pPr>
            <w:r w:rsidRPr="007E7A59">
              <w:rPr>
                <w:rFonts w:ascii="Sylfaen" w:hAnsi="Sylfaen"/>
                <w:sz w:val="20"/>
                <w:szCs w:val="20"/>
                <w:lang w:val="en-US"/>
              </w:rPr>
              <w:t>9</w:t>
            </w:r>
          </w:p>
        </w:tc>
        <w:tc>
          <w:tcPr>
            <w:tcW w:w="407"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en-US"/>
              </w:rPr>
            </w:pPr>
            <w:r w:rsidRPr="007E7A59">
              <w:rPr>
                <w:rFonts w:ascii="Sylfaen" w:hAnsi="Sylfaen"/>
                <w:sz w:val="20"/>
                <w:szCs w:val="20"/>
                <w:lang w:val="en-US"/>
              </w:rPr>
              <w:t>10</w:t>
            </w:r>
          </w:p>
        </w:tc>
        <w:tc>
          <w:tcPr>
            <w:tcW w:w="379"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en-US"/>
              </w:rPr>
            </w:pPr>
            <w:r w:rsidRPr="007E7A59">
              <w:rPr>
                <w:rFonts w:ascii="Sylfaen" w:hAnsi="Sylfaen"/>
                <w:sz w:val="20"/>
                <w:szCs w:val="20"/>
                <w:lang w:val="en-US"/>
              </w:rPr>
              <w:t>11</w:t>
            </w:r>
          </w:p>
        </w:tc>
        <w:tc>
          <w:tcPr>
            <w:tcW w:w="365"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ka-GE"/>
              </w:rPr>
            </w:pPr>
            <w:r w:rsidRPr="007E7A59">
              <w:rPr>
                <w:rFonts w:ascii="Sylfaen" w:hAnsi="Sylfaen"/>
                <w:sz w:val="20"/>
                <w:szCs w:val="20"/>
                <w:lang w:val="ka-GE"/>
              </w:rPr>
              <w:t>12</w:t>
            </w:r>
          </w:p>
        </w:tc>
        <w:tc>
          <w:tcPr>
            <w:tcW w:w="391"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ka-GE"/>
              </w:rPr>
            </w:pPr>
            <w:r w:rsidRPr="007E7A59">
              <w:rPr>
                <w:rFonts w:ascii="Sylfaen" w:hAnsi="Sylfaen"/>
                <w:sz w:val="20"/>
                <w:szCs w:val="20"/>
                <w:lang w:val="ka-GE"/>
              </w:rPr>
              <w:t>წლ</w:t>
            </w:r>
          </w:p>
        </w:tc>
      </w:tr>
      <w:tr w:rsidR="009A3DDA" w:rsidRPr="007E7A59" w:rsidTr="006C30B7">
        <w:tc>
          <w:tcPr>
            <w:tcW w:w="381" w:type="pct"/>
            <w:vAlign w:val="center"/>
          </w:tcPr>
          <w:p w:rsidR="009A3DDA" w:rsidRPr="007E7A59" w:rsidRDefault="00834DFC" w:rsidP="009A3DDA">
            <w:pPr>
              <w:jc w:val="center"/>
              <w:rPr>
                <w:rFonts w:ascii="Sylfaen" w:hAnsi="Sylfaen"/>
                <w:lang w:val="ka-GE"/>
              </w:rPr>
            </w:pPr>
            <w:r w:rsidRPr="007E7A59">
              <w:rPr>
                <w:rFonts w:ascii="Sylfaen" w:hAnsi="Sylfaen"/>
                <w:lang w:val="ka-GE"/>
              </w:rPr>
              <w:t>2,4</w:t>
            </w:r>
          </w:p>
        </w:tc>
        <w:tc>
          <w:tcPr>
            <w:tcW w:w="381" w:type="pct"/>
            <w:vAlign w:val="center"/>
          </w:tcPr>
          <w:p w:rsidR="009A3DDA" w:rsidRPr="007E7A59" w:rsidRDefault="00834DFC" w:rsidP="009A3DDA">
            <w:pPr>
              <w:jc w:val="center"/>
              <w:rPr>
                <w:rFonts w:ascii="Sylfaen" w:hAnsi="Sylfaen"/>
                <w:lang w:val="ka-GE"/>
              </w:rPr>
            </w:pPr>
            <w:r w:rsidRPr="007E7A59">
              <w:rPr>
                <w:rFonts w:ascii="Sylfaen" w:hAnsi="Sylfaen"/>
                <w:lang w:val="ka-GE"/>
              </w:rPr>
              <w:t>3,6</w:t>
            </w:r>
          </w:p>
        </w:tc>
        <w:tc>
          <w:tcPr>
            <w:tcW w:w="381" w:type="pct"/>
            <w:vAlign w:val="center"/>
          </w:tcPr>
          <w:p w:rsidR="009A3DDA" w:rsidRPr="007E7A59" w:rsidRDefault="00834DFC" w:rsidP="009A3DDA">
            <w:pPr>
              <w:jc w:val="center"/>
              <w:rPr>
                <w:rFonts w:ascii="Sylfaen" w:hAnsi="Sylfaen"/>
                <w:lang w:val="ka-GE"/>
              </w:rPr>
            </w:pPr>
            <w:r w:rsidRPr="007E7A59">
              <w:rPr>
                <w:rFonts w:ascii="Sylfaen" w:hAnsi="Sylfaen"/>
                <w:lang w:val="ka-GE"/>
              </w:rPr>
              <w:t>6,9</w:t>
            </w:r>
          </w:p>
        </w:tc>
        <w:tc>
          <w:tcPr>
            <w:tcW w:w="386" w:type="pct"/>
            <w:vAlign w:val="center"/>
          </w:tcPr>
          <w:p w:rsidR="009A3DDA" w:rsidRPr="007E7A59" w:rsidRDefault="00834DFC" w:rsidP="009A3DDA">
            <w:pPr>
              <w:jc w:val="center"/>
              <w:rPr>
                <w:rFonts w:ascii="Sylfaen" w:hAnsi="Sylfaen"/>
                <w:lang w:val="ka-GE"/>
              </w:rPr>
            </w:pPr>
            <w:r w:rsidRPr="007E7A59">
              <w:rPr>
                <w:rFonts w:ascii="Sylfaen" w:hAnsi="Sylfaen"/>
                <w:lang w:val="ka-GE"/>
              </w:rPr>
              <w:t>12,0</w:t>
            </w:r>
          </w:p>
        </w:tc>
        <w:tc>
          <w:tcPr>
            <w:tcW w:w="386" w:type="pct"/>
            <w:vAlign w:val="center"/>
          </w:tcPr>
          <w:p w:rsidR="009A3DDA" w:rsidRPr="007E7A59" w:rsidRDefault="00834DFC" w:rsidP="009A3DDA">
            <w:pPr>
              <w:jc w:val="center"/>
              <w:rPr>
                <w:rFonts w:ascii="Sylfaen" w:hAnsi="Sylfaen"/>
                <w:lang w:val="ka-GE"/>
              </w:rPr>
            </w:pPr>
            <w:r w:rsidRPr="007E7A59">
              <w:rPr>
                <w:rFonts w:ascii="Sylfaen" w:hAnsi="Sylfaen"/>
                <w:lang w:val="ka-GE"/>
              </w:rPr>
              <w:t>17,4</w:t>
            </w:r>
          </w:p>
        </w:tc>
        <w:tc>
          <w:tcPr>
            <w:tcW w:w="386" w:type="pct"/>
            <w:vAlign w:val="center"/>
          </w:tcPr>
          <w:p w:rsidR="009A3DDA" w:rsidRPr="007E7A59" w:rsidRDefault="00834DFC" w:rsidP="009A3DDA">
            <w:pPr>
              <w:jc w:val="center"/>
              <w:rPr>
                <w:rFonts w:ascii="Sylfaen" w:hAnsi="Sylfaen"/>
                <w:lang w:val="ka-GE"/>
              </w:rPr>
            </w:pPr>
            <w:r w:rsidRPr="007E7A59">
              <w:rPr>
                <w:rFonts w:ascii="Sylfaen" w:hAnsi="Sylfaen"/>
                <w:lang w:val="ka-GE"/>
              </w:rPr>
              <w:t>20,5</w:t>
            </w:r>
          </w:p>
        </w:tc>
        <w:tc>
          <w:tcPr>
            <w:tcW w:w="386" w:type="pct"/>
            <w:vAlign w:val="center"/>
          </w:tcPr>
          <w:p w:rsidR="009A3DDA" w:rsidRPr="007E7A59" w:rsidRDefault="00834DFC" w:rsidP="009A3DDA">
            <w:pPr>
              <w:jc w:val="center"/>
              <w:rPr>
                <w:rFonts w:ascii="Sylfaen" w:hAnsi="Sylfaen"/>
                <w:lang w:val="ka-GE"/>
              </w:rPr>
            </w:pPr>
            <w:r w:rsidRPr="007E7A59">
              <w:rPr>
                <w:rFonts w:ascii="Sylfaen" w:hAnsi="Sylfaen"/>
                <w:lang w:val="ka-GE"/>
              </w:rPr>
              <w:t>23,1</w:t>
            </w:r>
          </w:p>
        </w:tc>
        <w:tc>
          <w:tcPr>
            <w:tcW w:w="386" w:type="pct"/>
            <w:vAlign w:val="center"/>
          </w:tcPr>
          <w:p w:rsidR="009A3DDA" w:rsidRPr="007E7A59" w:rsidRDefault="00834DFC" w:rsidP="009A3DDA">
            <w:pPr>
              <w:jc w:val="center"/>
              <w:rPr>
                <w:rFonts w:ascii="Sylfaen" w:hAnsi="Sylfaen"/>
                <w:lang w:val="ka-GE"/>
              </w:rPr>
            </w:pPr>
            <w:r w:rsidRPr="007E7A59">
              <w:rPr>
                <w:rFonts w:ascii="Sylfaen" w:hAnsi="Sylfaen"/>
                <w:lang w:val="ka-GE"/>
              </w:rPr>
              <w:t>23,5</w:t>
            </w:r>
          </w:p>
        </w:tc>
        <w:tc>
          <w:tcPr>
            <w:tcW w:w="386" w:type="pct"/>
            <w:vAlign w:val="center"/>
          </w:tcPr>
          <w:p w:rsidR="009A3DDA" w:rsidRPr="007E7A59" w:rsidRDefault="00834DFC" w:rsidP="009A3DDA">
            <w:pPr>
              <w:jc w:val="center"/>
              <w:rPr>
                <w:rFonts w:ascii="Sylfaen" w:hAnsi="Sylfaen"/>
                <w:lang w:val="ka-GE"/>
              </w:rPr>
            </w:pPr>
            <w:r w:rsidRPr="007E7A59">
              <w:rPr>
                <w:rFonts w:ascii="Sylfaen" w:hAnsi="Sylfaen"/>
                <w:lang w:val="ka-GE"/>
              </w:rPr>
              <w:t>19,8</w:t>
            </w:r>
          </w:p>
        </w:tc>
        <w:tc>
          <w:tcPr>
            <w:tcW w:w="407" w:type="pct"/>
            <w:vAlign w:val="center"/>
          </w:tcPr>
          <w:p w:rsidR="009A3DDA" w:rsidRPr="007E7A59" w:rsidRDefault="00834DFC" w:rsidP="009A3DDA">
            <w:pPr>
              <w:jc w:val="center"/>
              <w:rPr>
                <w:rFonts w:ascii="Sylfaen" w:hAnsi="Sylfaen"/>
                <w:lang w:val="ka-GE"/>
              </w:rPr>
            </w:pPr>
            <w:r w:rsidRPr="007E7A59">
              <w:rPr>
                <w:rFonts w:ascii="Sylfaen" w:hAnsi="Sylfaen"/>
                <w:lang w:val="ka-GE"/>
              </w:rPr>
              <w:t>14,9</w:t>
            </w:r>
          </w:p>
        </w:tc>
        <w:tc>
          <w:tcPr>
            <w:tcW w:w="379" w:type="pct"/>
            <w:vAlign w:val="center"/>
          </w:tcPr>
          <w:p w:rsidR="009A3DDA" w:rsidRPr="007E7A59" w:rsidRDefault="00834DFC" w:rsidP="009A3DDA">
            <w:pPr>
              <w:jc w:val="center"/>
              <w:rPr>
                <w:rFonts w:ascii="Sylfaen" w:hAnsi="Sylfaen"/>
                <w:lang w:val="ka-GE"/>
              </w:rPr>
            </w:pPr>
            <w:r w:rsidRPr="007E7A59">
              <w:rPr>
                <w:rFonts w:ascii="Sylfaen" w:hAnsi="Sylfaen"/>
                <w:lang w:val="ka-GE"/>
              </w:rPr>
              <w:t>9,1</w:t>
            </w:r>
          </w:p>
        </w:tc>
        <w:tc>
          <w:tcPr>
            <w:tcW w:w="365" w:type="pct"/>
            <w:vAlign w:val="center"/>
          </w:tcPr>
          <w:p w:rsidR="009A3DDA" w:rsidRPr="007E7A59" w:rsidRDefault="00834DFC" w:rsidP="009A3DDA">
            <w:pPr>
              <w:jc w:val="center"/>
              <w:rPr>
                <w:rFonts w:ascii="Sylfaen" w:hAnsi="Sylfaen"/>
                <w:lang w:val="ka-GE"/>
              </w:rPr>
            </w:pPr>
            <w:r w:rsidRPr="007E7A59">
              <w:rPr>
                <w:rFonts w:ascii="Sylfaen" w:hAnsi="Sylfaen"/>
                <w:lang w:val="ka-GE"/>
              </w:rPr>
              <w:t>4,4</w:t>
            </w:r>
          </w:p>
        </w:tc>
        <w:tc>
          <w:tcPr>
            <w:tcW w:w="391" w:type="pct"/>
            <w:vAlign w:val="center"/>
          </w:tcPr>
          <w:p w:rsidR="009A3DDA" w:rsidRPr="007E7A59" w:rsidRDefault="00834DFC" w:rsidP="009A3DDA">
            <w:pPr>
              <w:jc w:val="center"/>
              <w:rPr>
                <w:rFonts w:ascii="Sylfaen" w:hAnsi="Sylfaen"/>
                <w:lang w:val="ka-GE"/>
              </w:rPr>
            </w:pPr>
            <w:r w:rsidRPr="007E7A59">
              <w:rPr>
                <w:rFonts w:ascii="Sylfaen" w:hAnsi="Sylfaen"/>
                <w:lang w:val="ka-GE"/>
              </w:rPr>
              <w:t>23,1</w:t>
            </w:r>
          </w:p>
        </w:tc>
      </w:tr>
    </w:tbl>
    <w:p w:rsidR="003D31AB" w:rsidRPr="006C30B7" w:rsidRDefault="003D31AB" w:rsidP="006A2336">
      <w:pPr>
        <w:pStyle w:val="Normal0"/>
        <w:spacing w:before="120" w:after="120"/>
        <w:ind w:left="360"/>
        <w:rPr>
          <w:rFonts w:ascii="Sylfaen" w:hAnsi="Sylfaen"/>
          <w:i/>
          <w:sz w:val="20"/>
          <w:szCs w:val="22"/>
          <w:lang w:val="ka-GE"/>
        </w:rPr>
      </w:pPr>
      <w:r w:rsidRPr="006C30B7">
        <w:rPr>
          <w:rFonts w:ascii="Sylfaen" w:hAnsi="Sylfaen" w:cs="Sylfaen"/>
          <w:b/>
          <w:i/>
          <w:sz w:val="20"/>
          <w:szCs w:val="22"/>
        </w:rPr>
        <w:t>ცხრილი</w:t>
      </w:r>
      <w:r w:rsidRPr="006C30B7">
        <w:rPr>
          <w:rFonts w:ascii="Sylfaen" w:hAnsi="Sylfaen"/>
          <w:b/>
          <w:i/>
          <w:sz w:val="20"/>
          <w:szCs w:val="22"/>
        </w:rPr>
        <w:t xml:space="preserve"> 2</w:t>
      </w:r>
      <w:r w:rsidR="006A2336" w:rsidRPr="006C30B7">
        <w:rPr>
          <w:rFonts w:ascii="Sylfaen" w:hAnsi="Sylfaen"/>
          <w:b/>
          <w:i/>
          <w:sz w:val="20"/>
          <w:szCs w:val="22"/>
          <w:lang w:val="en-US"/>
        </w:rPr>
        <w:t>.</w:t>
      </w:r>
      <w:r w:rsidRPr="006C30B7">
        <w:rPr>
          <w:rFonts w:ascii="Sylfaen" w:hAnsi="Sylfaen"/>
          <w:b/>
          <w:i/>
          <w:sz w:val="20"/>
          <w:szCs w:val="22"/>
        </w:rPr>
        <w:t>3</w:t>
      </w:r>
      <w:r w:rsidR="006A2336" w:rsidRPr="006C30B7">
        <w:rPr>
          <w:rFonts w:ascii="Sylfaen" w:hAnsi="Sylfaen"/>
          <w:i/>
          <w:sz w:val="20"/>
          <w:szCs w:val="22"/>
          <w:lang w:val="en-US"/>
        </w:rPr>
        <w:t>.</w:t>
      </w:r>
      <w:r w:rsidRPr="006C30B7">
        <w:rPr>
          <w:rFonts w:ascii="Sylfaen" w:hAnsi="Sylfaen"/>
          <w:i/>
          <w:sz w:val="20"/>
          <w:szCs w:val="22"/>
        </w:rPr>
        <w:t xml:space="preserve"> </w:t>
      </w:r>
      <w:r w:rsidRPr="006C30B7">
        <w:rPr>
          <w:rFonts w:ascii="Sylfaen" w:hAnsi="Sylfaen" w:cs="Sylfaen"/>
          <w:i/>
          <w:sz w:val="20"/>
          <w:szCs w:val="22"/>
        </w:rPr>
        <w:t>ჰაერის</w:t>
      </w:r>
      <w:r w:rsidRPr="006C30B7">
        <w:rPr>
          <w:rFonts w:ascii="Sylfaen" w:hAnsi="Sylfaen"/>
          <w:i/>
          <w:sz w:val="20"/>
          <w:szCs w:val="22"/>
        </w:rPr>
        <w:t xml:space="preserve"> </w:t>
      </w:r>
      <w:r w:rsidRPr="006C30B7">
        <w:rPr>
          <w:rFonts w:ascii="Sylfaen" w:hAnsi="Sylfaen" w:cs="Sylfaen"/>
          <w:i/>
          <w:sz w:val="20"/>
          <w:szCs w:val="22"/>
        </w:rPr>
        <w:t>ფარდობითი</w:t>
      </w:r>
      <w:r w:rsidRPr="006C30B7">
        <w:rPr>
          <w:rFonts w:ascii="Sylfaen" w:hAnsi="Sylfaen"/>
          <w:i/>
          <w:sz w:val="20"/>
          <w:szCs w:val="22"/>
        </w:rPr>
        <w:t xml:space="preserve"> </w:t>
      </w:r>
      <w:r w:rsidRPr="006C30B7">
        <w:rPr>
          <w:rFonts w:ascii="Sylfaen" w:hAnsi="Sylfaen" w:cs="Sylfaen"/>
          <w:i/>
          <w:sz w:val="20"/>
          <w:szCs w:val="22"/>
        </w:rPr>
        <w:t>ტენიანობა</w:t>
      </w:r>
      <w:r w:rsidRPr="006C30B7">
        <w:rPr>
          <w:rFonts w:ascii="Sylfaen" w:hAnsi="Sylfaen"/>
          <w:i/>
          <w:sz w:val="20"/>
          <w:szCs w:val="22"/>
        </w:rPr>
        <w:t xml:space="preserve"> (%)</w:t>
      </w:r>
    </w:p>
    <w:tbl>
      <w:tblPr>
        <w:tblStyle w:val="TableGrid"/>
        <w:tblW w:w="5000" w:type="pct"/>
        <w:tblLook w:val="04A0" w:firstRow="1" w:lastRow="0" w:firstColumn="1" w:lastColumn="0" w:noHBand="0" w:noVBand="1"/>
      </w:tblPr>
      <w:tblGrid>
        <w:gridCol w:w="734"/>
        <w:gridCol w:w="736"/>
        <w:gridCol w:w="734"/>
        <w:gridCol w:w="735"/>
        <w:gridCol w:w="733"/>
        <w:gridCol w:w="735"/>
        <w:gridCol w:w="735"/>
        <w:gridCol w:w="735"/>
        <w:gridCol w:w="735"/>
        <w:gridCol w:w="775"/>
        <w:gridCol w:w="731"/>
        <w:gridCol w:w="703"/>
        <w:gridCol w:w="750"/>
      </w:tblGrid>
      <w:tr w:rsidR="003D31AB" w:rsidRPr="007E7A59" w:rsidTr="006C30B7">
        <w:tc>
          <w:tcPr>
            <w:tcW w:w="383"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en-US"/>
              </w:rPr>
            </w:pPr>
            <w:r w:rsidRPr="007E7A59">
              <w:rPr>
                <w:rFonts w:ascii="Sylfaen" w:hAnsi="Sylfaen"/>
                <w:sz w:val="20"/>
                <w:szCs w:val="20"/>
                <w:lang w:val="en-US"/>
              </w:rPr>
              <w:t>1</w:t>
            </w:r>
          </w:p>
        </w:tc>
        <w:tc>
          <w:tcPr>
            <w:tcW w:w="384"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en-US"/>
              </w:rPr>
            </w:pPr>
            <w:r w:rsidRPr="007E7A59">
              <w:rPr>
                <w:rFonts w:ascii="Sylfaen" w:hAnsi="Sylfaen"/>
                <w:sz w:val="20"/>
                <w:szCs w:val="20"/>
                <w:lang w:val="en-US"/>
              </w:rPr>
              <w:t>2</w:t>
            </w:r>
          </w:p>
        </w:tc>
        <w:tc>
          <w:tcPr>
            <w:tcW w:w="383"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en-US"/>
              </w:rPr>
            </w:pPr>
            <w:r w:rsidRPr="007E7A59">
              <w:rPr>
                <w:rFonts w:ascii="Sylfaen" w:hAnsi="Sylfaen"/>
                <w:sz w:val="20"/>
                <w:szCs w:val="20"/>
                <w:lang w:val="en-US"/>
              </w:rPr>
              <w:t>3</w:t>
            </w:r>
          </w:p>
        </w:tc>
        <w:tc>
          <w:tcPr>
            <w:tcW w:w="384"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en-US"/>
              </w:rPr>
            </w:pPr>
            <w:r w:rsidRPr="007E7A59">
              <w:rPr>
                <w:rFonts w:ascii="Sylfaen" w:hAnsi="Sylfaen"/>
                <w:sz w:val="20"/>
                <w:szCs w:val="20"/>
                <w:lang w:val="en-US"/>
              </w:rPr>
              <w:t>4</w:t>
            </w:r>
          </w:p>
        </w:tc>
        <w:tc>
          <w:tcPr>
            <w:tcW w:w="383"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en-US"/>
              </w:rPr>
            </w:pPr>
            <w:r w:rsidRPr="007E7A59">
              <w:rPr>
                <w:rFonts w:ascii="Sylfaen" w:hAnsi="Sylfaen"/>
                <w:sz w:val="20"/>
                <w:szCs w:val="20"/>
                <w:lang w:val="en-US"/>
              </w:rPr>
              <w:t>5</w:t>
            </w:r>
          </w:p>
        </w:tc>
        <w:tc>
          <w:tcPr>
            <w:tcW w:w="384"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en-US"/>
              </w:rPr>
            </w:pPr>
            <w:r w:rsidRPr="007E7A59">
              <w:rPr>
                <w:rFonts w:ascii="Sylfaen" w:hAnsi="Sylfaen"/>
                <w:sz w:val="20"/>
                <w:szCs w:val="20"/>
                <w:lang w:val="en-US"/>
              </w:rPr>
              <w:t>6</w:t>
            </w:r>
          </w:p>
        </w:tc>
        <w:tc>
          <w:tcPr>
            <w:tcW w:w="384"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en-US"/>
              </w:rPr>
            </w:pPr>
            <w:r w:rsidRPr="007E7A59">
              <w:rPr>
                <w:rFonts w:ascii="Sylfaen" w:hAnsi="Sylfaen"/>
                <w:sz w:val="20"/>
                <w:szCs w:val="20"/>
                <w:lang w:val="en-US"/>
              </w:rPr>
              <w:t>7</w:t>
            </w:r>
          </w:p>
        </w:tc>
        <w:tc>
          <w:tcPr>
            <w:tcW w:w="384"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en-US"/>
              </w:rPr>
            </w:pPr>
            <w:r w:rsidRPr="007E7A59">
              <w:rPr>
                <w:rFonts w:ascii="Sylfaen" w:hAnsi="Sylfaen"/>
                <w:sz w:val="20"/>
                <w:szCs w:val="20"/>
                <w:lang w:val="en-US"/>
              </w:rPr>
              <w:t>8</w:t>
            </w:r>
          </w:p>
        </w:tc>
        <w:tc>
          <w:tcPr>
            <w:tcW w:w="384"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en-US"/>
              </w:rPr>
            </w:pPr>
            <w:r w:rsidRPr="007E7A59">
              <w:rPr>
                <w:rFonts w:ascii="Sylfaen" w:hAnsi="Sylfaen"/>
                <w:sz w:val="20"/>
                <w:szCs w:val="20"/>
                <w:lang w:val="en-US"/>
              </w:rPr>
              <w:t>9</w:t>
            </w:r>
          </w:p>
        </w:tc>
        <w:tc>
          <w:tcPr>
            <w:tcW w:w="405"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en-US"/>
              </w:rPr>
            </w:pPr>
            <w:r w:rsidRPr="007E7A59">
              <w:rPr>
                <w:rFonts w:ascii="Sylfaen" w:hAnsi="Sylfaen"/>
                <w:sz w:val="20"/>
                <w:szCs w:val="20"/>
                <w:lang w:val="en-US"/>
              </w:rPr>
              <w:t>10</w:t>
            </w:r>
          </w:p>
        </w:tc>
        <w:tc>
          <w:tcPr>
            <w:tcW w:w="382"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en-US"/>
              </w:rPr>
            </w:pPr>
            <w:r w:rsidRPr="007E7A59">
              <w:rPr>
                <w:rFonts w:ascii="Sylfaen" w:hAnsi="Sylfaen"/>
                <w:sz w:val="20"/>
                <w:szCs w:val="20"/>
                <w:lang w:val="en-US"/>
              </w:rPr>
              <w:t>11</w:t>
            </w:r>
          </w:p>
        </w:tc>
        <w:tc>
          <w:tcPr>
            <w:tcW w:w="367"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ka-GE"/>
              </w:rPr>
            </w:pPr>
            <w:r w:rsidRPr="007E7A59">
              <w:rPr>
                <w:rFonts w:ascii="Sylfaen" w:hAnsi="Sylfaen"/>
                <w:sz w:val="20"/>
                <w:szCs w:val="20"/>
                <w:lang w:val="ka-GE"/>
              </w:rPr>
              <w:t>12</w:t>
            </w:r>
          </w:p>
        </w:tc>
        <w:tc>
          <w:tcPr>
            <w:tcW w:w="392" w:type="pct"/>
            <w:shd w:val="clear" w:color="auto" w:fill="D9D9D9" w:themeFill="background1" w:themeFillShade="D9"/>
          </w:tcPr>
          <w:p w:rsidR="003D31AB" w:rsidRPr="007E7A59" w:rsidRDefault="003D31AB" w:rsidP="009A3DDA">
            <w:pPr>
              <w:pStyle w:val="Normal0"/>
              <w:jc w:val="center"/>
              <w:rPr>
                <w:rFonts w:ascii="Sylfaen" w:hAnsi="Sylfaen"/>
                <w:sz w:val="20"/>
                <w:szCs w:val="20"/>
                <w:lang w:val="ka-GE"/>
              </w:rPr>
            </w:pPr>
            <w:r w:rsidRPr="007E7A59">
              <w:rPr>
                <w:rFonts w:ascii="Sylfaen" w:hAnsi="Sylfaen"/>
                <w:sz w:val="20"/>
                <w:szCs w:val="20"/>
                <w:lang w:val="ka-GE"/>
              </w:rPr>
              <w:t>წლ</w:t>
            </w:r>
          </w:p>
        </w:tc>
      </w:tr>
      <w:tr w:rsidR="009A3DDA" w:rsidRPr="007E7A59" w:rsidTr="006C30B7">
        <w:tc>
          <w:tcPr>
            <w:tcW w:w="383" w:type="pct"/>
            <w:vAlign w:val="center"/>
          </w:tcPr>
          <w:p w:rsidR="009A3DDA" w:rsidRPr="007E7A59" w:rsidRDefault="00834DFC" w:rsidP="009A3DDA">
            <w:pPr>
              <w:jc w:val="center"/>
              <w:rPr>
                <w:rFonts w:ascii="Sylfaen" w:hAnsi="Sylfaen"/>
                <w:lang w:val="ka-GE"/>
              </w:rPr>
            </w:pPr>
            <w:r w:rsidRPr="007E7A59">
              <w:rPr>
                <w:rFonts w:ascii="Sylfaen" w:hAnsi="Sylfaen"/>
                <w:lang w:val="ka-GE"/>
              </w:rPr>
              <w:t>83</w:t>
            </w:r>
          </w:p>
        </w:tc>
        <w:tc>
          <w:tcPr>
            <w:tcW w:w="384" w:type="pct"/>
            <w:vAlign w:val="center"/>
          </w:tcPr>
          <w:p w:rsidR="009A3DDA" w:rsidRPr="007E7A59" w:rsidRDefault="00834DFC" w:rsidP="009A3DDA">
            <w:pPr>
              <w:jc w:val="center"/>
              <w:rPr>
                <w:rFonts w:ascii="Sylfaen" w:hAnsi="Sylfaen"/>
                <w:lang w:val="ka-GE"/>
              </w:rPr>
            </w:pPr>
            <w:r w:rsidRPr="007E7A59">
              <w:rPr>
                <w:rFonts w:ascii="Sylfaen" w:hAnsi="Sylfaen"/>
                <w:lang w:val="ka-GE"/>
              </w:rPr>
              <w:t>80</w:t>
            </w:r>
          </w:p>
        </w:tc>
        <w:tc>
          <w:tcPr>
            <w:tcW w:w="383" w:type="pct"/>
            <w:vAlign w:val="center"/>
          </w:tcPr>
          <w:p w:rsidR="009A3DDA" w:rsidRPr="007E7A59" w:rsidRDefault="00834DFC" w:rsidP="009A3DDA">
            <w:pPr>
              <w:jc w:val="center"/>
              <w:rPr>
                <w:rFonts w:ascii="Sylfaen" w:hAnsi="Sylfaen"/>
                <w:lang w:val="ka-GE"/>
              </w:rPr>
            </w:pPr>
            <w:r w:rsidRPr="007E7A59">
              <w:rPr>
                <w:rFonts w:ascii="Sylfaen" w:hAnsi="Sylfaen"/>
                <w:lang w:val="ka-GE"/>
              </w:rPr>
              <w:t>76</w:t>
            </w:r>
          </w:p>
        </w:tc>
        <w:tc>
          <w:tcPr>
            <w:tcW w:w="384" w:type="pct"/>
            <w:vAlign w:val="center"/>
          </w:tcPr>
          <w:p w:rsidR="009A3DDA" w:rsidRPr="007E7A59" w:rsidRDefault="00834DFC" w:rsidP="009A3DDA">
            <w:pPr>
              <w:jc w:val="center"/>
              <w:rPr>
                <w:rFonts w:ascii="Sylfaen" w:hAnsi="Sylfaen"/>
                <w:lang w:val="ka-GE"/>
              </w:rPr>
            </w:pPr>
            <w:r w:rsidRPr="007E7A59">
              <w:rPr>
                <w:rFonts w:ascii="Sylfaen" w:hAnsi="Sylfaen"/>
                <w:lang w:val="ka-GE"/>
              </w:rPr>
              <w:t>69</w:t>
            </w:r>
          </w:p>
        </w:tc>
        <w:tc>
          <w:tcPr>
            <w:tcW w:w="383" w:type="pct"/>
            <w:vAlign w:val="center"/>
          </w:tcPr>
          <w:p w:rsidR="009A3DDA" w:rsidRPr="007E7A59" w:rsidRDefault="00834DFC" w:rsidP="009A3DDA">
            <w:pPr>
              <w:jc w:val="center"/>
              <w:rPr>
                <w:rFonts w:ascii="Sylfaen" w:hAnsi="Sylfaen"/>
                <w:lang w:val="ka-GE"/>
              </w:rPr>
            </w:pPr>
            <w:r w:rsidRPr="007E7A59">
              <w:rPr>
                <w:rFonts w:ascii="Sylfaen" w:hAnsi="Sylfaen"/>
                <w:lang w:val="ka-GE"/>
              </w:rPr>
              <w:t>70</w:t>
            </w:r>
          </w:p>
        </w:tc>
        <w:tc>
          <w:tcPr>
            <w:tcW w:w="384" w:type="pct"/>
            <w:vAlign w:val="center"/>
          </w:tcPr>
          <w:p w:rsidR="009A3DDA" w:rsidRPr="007E7A59" w:rsidRDefault="00834DFC" w:rsidP="009A3DDA">
            <w:pPr>
              <w:jc w:val="center"/>
              <w:rPr>
                <w:rFonts w:ascii="Sylfaen" w:hAnsi="Sylfaen"/>
                <w:lang w:val="ka-GE"/>
              </w:rPr>
            </w:pPr>
            <w:r w:rsidRPr="007E7A59">
              <w:rPr>
                <w:rFonts w:ascii="Sylfaen" w:hAnsi="Sylfaen"/>
                <w:lang w:val="ka-GE"/>
              </w:rPr>
              <w:t>70</w:t>
            </w:r>
          </w:p>
        </w:tc>
        <w:tc>
          <w:tcPr>
            <w:tcW w:w="384" w:type="pct"/>
            <w:vAlign w:val="center"/>
          </w:tcPr>
          <w:p w:rsidR="009A3DDA" w:rsidRPr="007E7A59" w:rsidRDefault="00834DFC" w:rsidP="009A3DDA">
            <w:pPr>
              <w:jc w:val="center"/>
              <w:rPr>
                <w:rFonts w:ascii="Sylfaen" w:hAnsi="Sylfaen"/>
                <w:lang w:val="ka-GE"/>
              </w:rPr>
            </w:pPr>
            <w:r w:rsidRPr="007E7A59">
              <w:rPr>
                <w:rFonts w:ascii="Sylfaen" w:hAnsi="Sylfaen"/>
                <w:lang w:val="ka-GE"/>
              </w:rPr>
              <w:t>72</w:t>
            </w:r>
          </w:p>
        </w:tc>
        <w:tc>
          <w:tcPr>
            <w:tcW w:w="384" w:type="pct"/>
            <w:vAlign w:val="center"/>
          </w:tcPr>
          <w:p w:rsidR="009A3DDA" w:rsidRPr="007E7A59" w:rsidRDefault="00834DFC" w:rsidP="009A3DDA">
            <w:pPr>
              <w:jc w:val="center"/>
              <w:rPr>
                <w:rFonts w:ascii="Sylfaen" w:hAnsi="Sylfaen"/>
                <w:lang w:val="ka-GE"/>
              </w:rPr>
            </w:pPr>
            <w:r w:rsidRPr="007E7A59">
              <w:rPr>
                <w:rFonts w:ascii="Sylfaen" w:hAnsi="Sylfaen"/>
                <w:lang w:val="ka-GE"/>
              </w:rPr>
              <w:t>72</w:t>
            </w:r>
          </w:p>
        </w:tc>
        <w:tc>
          <w:tcPr>
            <w:tcW w:w="384" w:type="pct"/>
            <w:vAlign w:val="center"/>
          </w:tcPr>
          <w:p w:rsidR="009A3DDA" w:rsidRPr="007E7A59" w:rsidRDefault="00834DFC" w:rsidP="009A3DDA">
            <w:pPr>
              <w:jc w:val="center"/>
              <w:rPr>
                <w:rFonts w:ascii="Sylfaen" w:hAnsi="Sylfaen"/>
                <w:lang w:val="ka-GE"/>
              </w:rPr>
            </w:pPr>
            <w:r w:rsidRPr="007E7A59">
              <w:rPr>
                <w:rFonts w:ascii="Sylfaen" w:hAnsi="Sylfaen"/>
                <w:lang w:val="ka-GE"/>
              </w:rPr>
              <w:t>74</w:t>
            </w:r>
          </w:p>
        </w:tc>
        <w:tc>
          <w:tcPr>
            <w:tcW w:w="405" w:type="pct"/>
            <w:vAlign w:val="center"/>
          </w:tcPr>
          <w:p w:rsidR="009A3DDA" w:rsidRPr="007E7A59" w:rsidRDefault="00834DFC" w:rsidP="009A3DDA">
            <w:pPr>
              <w:jc w:val="center"/>
              <w:rPr>
                <w:rFonts w:ascii="Sylfaen" w:hAnsi="Sylfaen"/>
                <w:lang w:val="ka-GE"/>
              </w:rPr>
            </w:pPr>
            <w:r w:rsidRPr="007E7A59">
              <w:rPr>
                <w:rFonts w:ascii="Sylfaen" w:hAnsi="Sylfaen"/>
                <w:lang w:val="ka-GE"/>
              </w:rPr>
              <w:t>79</w:t>
            </w:r>
          </w:p>
        </w:tc>
        <w:tc>
          <w:tcPr>
            <w:tcW w:w="382" w:type="pct"/>
            <w:vAlign w:val="center"/>
          </w:tcPr>
          <w:p w:rsidR="009A3DDA" w:rsidRPr="007E7A59" w:rsidRDefault="00834DFC" w:rsidP="009A3DDA">
            <w:pPr>
              <w:jc w:val="center"/>
              <w:rPr>
                <w:rFonts w:ascii="Sylfaen" w:hAnsi="Sylfaen"/>
                <w:lang w:val="ka-GE"/>
              </w:rPr>
            </w:pPr>
            <w:r w:rsidRPr="007E7A59">
              <w:rPr>
                <w:rFonts w:ascii="Sylfaen" w:hAnsi="Sylfaen"/>
                <w:lang w:val="ka-GE"/>
              </w:rPr>
              <w:t>79</w:t>
            </w:r>
          </w:p>
        </w:tc>
        <w:tc>
          <w:tcPr>
            <w:tcW w:w="367" w:type="pct"/>
            <w:vAlign w:val="center"/>
          </w:tcPr>
          <w:p w:rsidR="009A3DDA" w:rsidRPr="007E7A59" w:rsidRDefault="00834DFC" w:rsidP="009A3DDA">
            <w:pPr>
              <w:jc w:val="center"/>
              <w:rPr>
                <w:rFonts w:ascii="Sylfaen" w:hAnsi="Sylfaen"/>
                <w:lang w:val="ka-GE"/>
              </w:rPr>
            </w:pPr>
            <w:r w:rsidRPr="007E7A59">
              <w:rPr>
                <w:rFonts w:ascii="Sylfaen" w:hAnsi="Sylfaen"/>
                <w:lang w:val="ka-GE"/>
              </w:rPr>
              <w:t>82</w:t>
            </w:r>
          </w:p>
        </w:tc>
        <w:tc>
          <w:tcPr>
            <w:tcW w:w="392" w:type="pct"/>
            <w:vAlign w:val="center"/>
          </w:tcPr>
          <w:p w:rsidR="009A3DDA" w:rsidRPr="007E7A59" w:rsidRDefault="00834DFC" w:rsidP="009A3DDA">
            <w:pPr>
              <w:jc w:val="center"/>
              <w:rPr>
                <w:rFonts w:ascii="Sylfaen" w:hAnsi="Sylfaen"/>
                <w:lang w:val="ka-GE"/>
              </w:rPr>
            </w:pPr>
            <w:r w:rsidRPr="007E7A59">
              <w:rPr>
                <w:rFonts w:ascii="Sylfaen" w:hAnsi="Sylfaen"/>
                <w:lang w:val="ka-GE"/>
              </w:rPr>
              <w:t>76</w:t>
            </w:r>
          </w:p>
        </w:tc>
      </w:tr>
    </w:tbl>
    <w:p w:rsidR="003D31AB" w:rsidRPr="006C30B7" w:rsidRDefault="003D31AB" w:rsidP="006A2336">
      <w:pPr>
        <w:pStyle w:val="Normal0"/>
        <w:spacing w:before="120" w:after="120"/>
        <w:ind w:left="360"/>
        <w:rPr>
          <w:rFonts w:ascii="Sylfaen" w:hAnsi="Sylfaen"/>
          <w:i/>
          <w:sz w:val="20"/>
          <w:szCs w:val="22"/>
        </w:rPr>
      </w:pPr>
      <w:r w:rsidRPr="006C30B7">
        <w:rPr>
          <w:rFonts w:ascii="Sylfaen" w:hAnsi="Sylfaen" w:cs="Sylfaen"/>
          <w:b/>
          <w:i/>
          <w:sz w:val="20"/>
          <w:szCs w:val="22"/>
        </w:rPr>
        <w:t>ცხრილი</w:t>
      </w:r>
      <w:r w:rsidRPr="006C30B7">
        <w:rPr>
          <w:rFonts w:ascii="Sylfaen" w:hAnsi="Sylfaen"/>
          <w:b/>
          <w:i/>
          <w:sz w:val="20"/>
          <w:szCs w:val="22"/>
        </w:rPr>
        <w:t xml:space="preserve"> 2</w:t>
      </w:r>
      <w:r w:rsidR="006A2336" w:rsidRPr="006C30B7">
        <w:rPr>
          <w:rFonts w:ascii="Sylfaen" w:hAnsi="Sylfaen"/>
          <w:b/>
          <w:i/>
          <w:sz w:val="20"/>
          <w:szCs w:val="22"/>
          <w:lang w:val="en-US"/>
        </w:rPr>
        <w:t>.</w:t>
      </w:r>
      <w:r w:rsidRPr="006C30B7">
        <w:rPr>
          <w:rFonts w:ascii="Sylfaen" w:hAnsi="Sylfaen"/>
          <w:b/>
          <w:i/>
          <w:sz w:val="20"/>
          <w:szCs w:val="22"/>
        </w:rPr>
        <w:t>4</w:t>
      </w:r>
      <w:r w:rsidR="006A2336" w:rsidRPr="006C30B7">
        <w:rPr>
          <w:rFonts w:ascii="Sylfaen" w:hAnsi="Sylfaen"/>
          <w:b/>
          <w:i/>
          <w:sz w:val="20"/>
          <w:szCs w:val="22"/>
          <w:lang w:val="en-US"/>
        </w:rPr>
        <w:t>.</w:t>
      </w:r>
      <w:r w:rsidRPr="006C30B7">
        <w:rPr>
          <w:rFonts w:ascii="Sylfaen" w:hAnsi="Sylfaen"/>
          <w:i/>
          <w:sz w:val="20"/>
          <w:szCs w:val="22"/>
        </w:rPr>
        <w:t xml:space="preserve"> </w:t>
      </w:r>
      <w:r w:rsidRPr="006C30B7">
        <w:rPr>
          <w:rFonts w:ascii="Sylfaen" w:hAnsi="Sylfaen" w:cs="Sylfaen"/>
          <w:i/>
          <w:sz w:val="20"/>
          <w:szCs w:val="22"/>
        </w:rPr>
        <w:t>ნალექების</w:t>
      </w:r>
      <w:r w:rsidRPr="006C30B7">
        <w:rPr>
          <w:rFonts w:ascii="Sylfaen" w:hAnsi="Sylfaen"/>
          <w:i/>
          <w:sz w:val="20"/>
          <w:szCs w:val="22"/>
        </w:rPr>
        <w:t xml:space="preserve"> </w:t>
      </w:r>
      <w:r w:rsidRPr="006C30B7">
        <w:rPr>
          <w:rFonts w:ascii="Sylfaen" w:hAnsi="Sylfaen" w:cs="Sylfaen"/>
          <w:i/>
          <w:sz w:val="20"/>
          <w:szCs w:val="22"/>
        </w:rPr>
        <w:t>რ</w:t>
      </w:r>
      <w:r w:rsidRPr="006C30B7">
        <w:rPr>
          <w:rFonts w:ascii="Sylfaen" w:hAnsi="Sylfaen"/>
          <w:i/>
          <w:sz w:val="20"/>
          <w:szCs w:val="22"/>
        </w:rPr>
        <w:t>-</w:t>
      </w:r>
      <w:r w:rsidRPr="006C30B7">
        <w:rPr>
          <w:rFonts w:ascii="Sylfaen" w:hAnsi="Sylfaen" w:cs="Sylfaen"/>
          <w:i/>
          <w:sz w:val="20"/>
          <w:szCs w:val="22"/>
        </w:rPr>
        <w:t>ბა</w:t>
      </w:r>
      <w:r w:rsidRPr="006C30B7">
        <w:rPr>
          <w:rFonts w:ascii="Sylfaen" w:hAnsi="Sylfaen"/>
          <w:i/>
          <w:sz w:val="20"/>
          <w:szCs w:val="22"/>
        </w:rPr>
        <w:t xml:space="preserve"> </w:t>
      </w:r>
      <w:r w:rsidRPr="006C30B7">
        <w:rPr>
          <w:rFonts w:ascii="Sylfaen" w:hAnsi="Sylfaen" w:cs="Sylfaen"/>
          <w:i/>
          <w:sz w:val="20"/>
          <w:szCs w:val="22"/>
        </w:rPr>
        <w:t>წელიწადში</w:t>
      </w:r>
      <w:r w:rsidRPr="006C30B7">
        <w:rPr>
          <w:rFonts w:ascii="Sylfaen" w:hAnsi="Sylfaen"/>
          <w:i/>
          <w:sz w:val="20"/>
          <w:szCs w:val="22"/>
        </w:rPr>
        <w:t xml:space="preserve"> (</w:t>
      </w:r>
      <w:r w:rsidRPr="006C30B7">
        <w:rPr>
          <w:rFonts w:ascii="Sylfaen" w:hAnsi="Sylfaen" w:cs="Sylfaen"/>
          <w:i/>
          <w:sz w:val="20"/>
          <w:szCs w:val="22"/>
        </w:rPr>
        <w:t>მმ</w:t>
      </w:r>
      <w:r w:rsidRPr="006C30B7">
        <w:rPr>
          <w:rFonts w:ascii="Sylfaen" w:hAnsi="Sylfaen"/>
          <w:i/>
          <w:sz w:val="20"/>
          <w:szCs w:val="22"/>
        </w:rPr>
        <w:t xml:space="preserve">) </w:t>
      </w:r>
      <w:r w:rsidRPr="006C30B7">
        <w:rPr>
          <w:rFonts w:ascii="Sylfaen" w:hAnsi="Sylfaen" w:cs="Sylfaen"/>
          <w:i/>
          <w:sz w:val="20"/>
          <w:szCs w:val="22"/>
        </w:rPr>
        <w:t>ნალექები</w:t>
      </w:r>
      <w:r w:rsidRPr="006C30B7">
        <w:rPr>
          <w:rFonts w:ascii="Sylfaen" w:hAnsi="Sylfaen"/>
          <w:i/>
          <w:sz w:val="20"/>
          <w:szCs w:val="22"/>
        </w:rPr>
        <w:t xml:space="preserve"> </w:t>
      </w:r>
      <w:r w:rsidRPr="006C30B7">
        <w:rPr>
          <w:rFonts w:ascii="Sylfaen" w:hAnsi="Sylfaen" w:cs="Sylfaen"/>
          <w:i/>
          <w:sz w:val="20"/>
          <w:szCs w:val="22"/>
        </w:rPr>
        <w:t>დღე</w:t>
      </w:r>
      <w:r w:rsidRPr="006C30B7">
        <w:rPr>
          <w:rFonts w:ascii="Sylfaen" w:hAnsi="Sylfaen"/>
          <w:i/>
          <w:sz w:val="20"/>
          <w:szCs w:val="22"/>
        </w:rPr>
        <w:t>-</w:t>
      </w:r>
      <w:r w:rsidRPr="006C30B7">
        <w:rPr>
          <w:rFonts w:ascii="Sylfaen" w:hAnsi="Sylfaen" w:cs="Sylfaen"/>
          <w:i/>
          <w:sz w:val="20"/>
          <w:szCs w:val="22"/>
        </w:rPr>
        <w:t>ღამური</w:t>
      </w:r>
      <w:r w:rsidRPr="006C30B7">
        <w:rPr>
          <w:rFonts w:ascii="Sylfaen" w:hAnsi="Sylfaen"/>
          <w:i/>
          <w:sz w:val="20"/>
          <w:szCs w:val="22"/>
        </w:rPr>
        <w:t xml:space="preserve"> </w:t>
      </w:r>
      <w:r w:rsidRPr="006C30B7">
        <w:rPr>
          <w:rFonts w:ascii="Sylfaen" w:hAnsi="Sylfaen" w:cs="Sylfaen"/>
          <w:i/>
          <w:sz w:val="20"/>
          <w:szCs w:val="22"/>
        </w:rPr>
        <w:t>მაქსიმუმი</w:t>
      </w:r>
      <w:r w:rsidRPr="006C30B7">
        <w:rPr>
          <w:rFonts w:ascii="Sylfaen" w:hAnsi="Sylfaen"/>
          <w:i/>
          <w:sz w:val="20"/>
          <w:szCs w:val="22"/>
        </w:rPr>
        <w:t xml:space="preserve"> (</w:t>
      </w:r>
      <w:r w:rsidRPr="006C30B7">
        <w:rPr>
          <w:rFonts w:ascii="Sylfaen" w:hAnsi="Sylfaen" w:cs="Sylfaen"/>
          <w:i/>
          <w:sz w:val="20"/>
          <w:szCs w:val="22"/>
        </w:rPr>
        <w:t>მმ</w:t>
      </w:r>
      <w:r w:rsidRPr="006C30B7">
        <w:rPr>
          <w:rFonts w:ascii="Sylfaen" w:hAnsi="Sylfaen"/>
          <w:i/>
          <w:sz w:val="20"/>
          <w:szCs w:val="22"/>
        </w:rPr>
        <w:t>)</w:t>
      </w:r>
    </w:p>
    <w:tbl>
      <w:tblPr>
        <w:tblStyle w:val="TableGrid"/>
        <w:tblW w:w="5000" w:type="pct"/>
        <w:jc w:val="center"/>
        <w:tblLook w:val="04A0" w:firstRow="1" w:lastRow="0" w:firstColumn="1" w:lastColumn="0" w:noHBand="0" w:noVBand="1"/>
      </w:tblPr>
      <w:tblGrid>
        <w:gridCol w:w="2366"/>
        <w:gridCol w:w="3243"/>
        <w:gridCol w:w="3962"/>
      </w:tblGrid>
      <w:tr w:rsidR="003D31AB" w:rsidRPr="007E7A59" w:rsidTr="006C30B7">
        <w:trPr>
          <w:jc w:val="center"/>
        </w:trPr>
        <w:tc>
          <w:tcPr>
            <w:tcW w:w="1236" w:type="pct"/>
            <w:shd w:val="clear" w:color="auto" w:fill="D9D9D9" w:themeFill="background1" w:themeFillShade="D9"/>
          </w:tcPr>
          <w:p w:rsidR="003D31AB" w:rsidRPr="007E7A59" w:rsidRDefault="003D31AB" w:rsidP="006A2336">
            <w:pPr>
              <w:pStyle w:val="Normal0"/>
              <w:ind w:left="29"/>
              <w:rPr>
                <w:rFonts w:ascii="Sylfaen" w:hAnsi="Sylfaen"/>
                <w:sz w:val="20"/>
                <w:szCs w:val="20"/>
              </w:rPr>
            </w:pPr>
            <w:r w:rsidRPr="007E7A59">
              <w:rPr>
                <w:rFonts w:ascii="Sylfaen" w:hAnsi="Sylfaen" w:cs="Sylfaen"/>
                <w:sz w:val="20"/>
                <w:szCs w:val="20"/>
              </w:rPr>
              <w:t>პუნქტის</w:t>
            </w:r>
            <w:r w:rsidRPr="007E7A59">
              <w:rPr>
                <w:rFonts w:ascii="Sylfaen" w:hAnsi="Sylfaen"/>
                <w:sz w:val="20"/>
                <w:szCs w:val="20"/>
              </w:rPr>
              <w:t xml:space="preserve"> </w:t>
            </w:r>
            <w:r w:rsidRPr="007E7A59">
              <w:rPr>
                <w:rFonts w:ascii="Sylfaen" w:hAnsi="Sylfaen" w:cs="Sylfaen"/>
                <w:sz w:val="20"/>
                <w:szCs w:val="20"/>
              </w:rPr>
              <w:t>დასახელება</w:t>
            </w:r>
          </w:p>
        </w:tc>
        <w:tc>
          <w:tcPr>
            <w:tcW w:w="1694" w:type="pct"/>
            <w:shd w:val="clear" w:color="auto" w:fill="D9D9D9" w:themeFill="background1" w:themeFillShade="D9"/>
          </w:tcPr>
          <w:p w:rsidR="003D31AB" w:rsidRPr="007E7A59" w:rsidRDefault="003D31AB" w:rsidP="006A2336">
            <w:pPr>
              <w:pStyle w:val="Normal0"/>
              <w:ind w:left="63"/>
              <w:rPr>
                <w:rFonts w:ascii="Sylfaen" w:hAnsi="Sylfaen"/>
                <w:sz w:val="20"/>
                <w:szCs w:val="20"/>
              </w:rPr>
            </w:pPr>
            <w:r w:rsidRPr="007E7A59">
              <w:rPr>
                <w:rFonts w:ascii="Sylfaen" w:hAnsi="Sylfaen" w:cs="Sylfaen"/>
                <w:sz w:val="20"/>
                <w:szCs w:val="20"/>
              </w:rPr>
              <w:t>ნალექების</w:t>
            </w:r>
            <w:r w:rsidRPr="007E7A59">
              <w:rPr>
                <w:rFonts w:ascii="Sylfaen" w:hAnsi="Sylfaen"/>
                <w:sz w:val="20"/>
                <w:szCs w:val="20"/>
              </w:rPr>
              <w:t xml:space="preserve"> </w:t>
            </w:r>
            <w:r w:rsidRPr="007E7A59">
              <w:rPr>
                <w:rFonts w:ascii="Sylfaen" w:hAnsi="Sylfaen" w:cs="Sylfaen"/>
                <w:sz w:val="20"/>
                <w:szCs w:val="20"/>
              </w:rPr>
              <w:t>რ</w:t>
            </w:r>
            <w:r w:rsidRPr="007E7A59">
              <w:rPr>
                <w:rFonts w:ascii="Sylfaen" w:hAnsi="Sylfaen"/>
                <w:sz w:val="20"/>
                <w:szCs w:val="20"/>
              </w:rPr>
              <w:t>-</w:t>
            </w:r>
            <w:r w:rsidRPr="007E7A59">
              <w:rPr>
                <w:rFonts w:ascii="Sylfaen" w:hAnsi="Sylfaen" w:cs="Sylfaen"/>
                <w:sz w:val="20"/>
                <w:szCs w:val="20"/>
              </w:rPr>
              <w:t>ბა</w:t>
            </w:r>
            <w:r w:rsidRPr="007E7A59">
              <w:rPr>
                <w:rFonts w:ascii="Sylfaen" w:hAnsi="Sylfaen"/>
                <w:sz w:val="20"/>
                <w:szCs w:val="20"/>
              </w:rPr>
              <w:t xml:space="preserve"> </w:t>
            </w:r>
            <w:r w:rsidRPr="007E7A59">
              <w:rPr>
                <w:rFonts w:ascii="Sylfaen" w:hAnsi="Sylfaen" w:cs="Sylfaen"/>
                <w:sz w:val="20"/>
                <w:szCs w:val="20"/>
              </w:rPr>
              <w:t>წელიწადში</w:t>
            </w:r>
            <w:r w:rsidRPr="007E7A59">
              <w:rPr>
                <w:rFonts w:ascii="Sylfaen" w:hAnsi="Sylfaen"/>
                <w:sz w:val="20"/>
                <w:szCs w:val="20"/>
              </w:rPr>
              <w:t xml:space="preserve"> (</w:t>
            </w:r>
            <w:r w:rsidRPr="007E7A59">
              <w:rPr>
                <w:rFonts w:ascii="Sylfaen" w:hAnsi="Sylfaen" w:cs="Sylfaen"/>
                <w:sz w:val="20"/>
                <w:szCs w:val="20"/>
              </w:rPr>
              <w:t>მმ</w:t>
            </w:r>
            <w:r w:rsidRPr="007E7A59">
              <w:rPr>
                <w:rFonts w:ascii="Sylfaen" w:hAnsi="Sylfaen"/>
                <w:sz w:val="20"/>
                <w:szCs w:val="20"/>
              </w:rPr>
              <w:t>)</w:t>
            </w:r>
          </w:p>
        </w:tc>
        <w:tc>
          <w:tcPr>
            <w:tcW w:w="2071" w:type="pct"/>
            <w:shd w:val="clear" w:color="auto" w:fill="D9D9D9" w:themeFill="background1" w:themeFillShade="D9"/>
          </w:tcPr>
          <w:p w:rsidR="003D31AB" w:rsidRPr="007E7A59" w:rsidRDefault="003D31AB" w:rsidP="006A2336">
            <w:pPr>
              <w:pStyle w:val="Normal0"/>
              <w:ind w:left="62"/>
              <w:rPr>
                <w:rFonts w:ascii="Sylfaen" w:hAnsi="Sylfaen"/>
                <w:sz w:val="20"/>
                <w:szCs w:val="20"/>
              </w:rPr>
            </w:pPr>
            <w:r w:rsidRPr="007E7A59">
              <w:rPr>
                <w:rFonts w:ascii="Sylfaen" w:hAnsi="Sylfaen" w:cs="Sylfaen"/>
                <w:sz w:val="20"/>
                <w:szCs w:val="20"/>
              </w:rPr>
              <w:t>ნალექები</w:t>
            </w:r>
            <w:r w:rsidRPr="007E7A59">
              <w:rPr>
                <w:rFonts w:ascii="Sylfaen" w:hAnsi="Sylfaen"/>
                <w:sz w:val="20"/>
                <w:szCs w:val="20"/>
              </w:rPr>
              <w:t xml:space="preserve"> </w:t>
            </w:r>
            <w:r w:rsidRPr="007E7A59">
              <w:rPr>
                <w:rFonts w:ascii="Sylfaen" w:hAnsi="Sylfaen" w:cs="Sylfaen"/>
                <w:sz w:val="20"/>
                <w:szCs w:val="20"/>
              </w:rPr>
              <w:t>დღე</w:t>
            </w:r>
            <w:r w:rsidRPr="007E7A59">
              <w:rPr>
                <w:rFonts w:ascii="Sylfaen" w:hAnsi="Sylfaen"/>
                <w:sz w:val="20"/>
                <w:szCs w:val="20"/>
              </w:rPr>
              <w:t>-</w:t>
            </w:r>
            <w:r w:rsidRPr="007E7A59">
              <w:rPr>
                <w:rFonts w:ascii="Sylfaen" w:hAnsi="Sylfaen" w:cs="Sylfaen"/>
                <w:sz w:val="20"/>
                <w:szCs w:val="20"/>
              </w:rPr>
              <w:t>ღამური</w:t>
            </w:r>
            <w:r w:rsidRPr="007E7A59">
              <w:rPr>
                <w:rFonts w:ascii="Sylfaen" w:hAnsi="Sylfaen"/>
                <w:sz w:val="20"/>
                <w:szCs w:val="20"/>
              </w:rPr>
              <w:t xml:space="preserve"> </w:t>
            </w:r>
            <w:r w:rsidRPr="007E7A59">
              <w:rPr>
                <w:rFonts w:ascii="Sylfaen" w:hAnsi="Sylfaen" w:cs="Sylfaen"/>
                <w:sz w:val="20"/>
                <w:szCs w:val="20"/>
              </w:rPr>
              <w:t>მაქსიმუმი</w:t>
            </w:r>
            <w:r w:rsidRPr="007E7A59">
              <w:rPr>
                <w:rFonts w:ascii="Sylfaen" w:hAnsi="Sylfaen"/>
                <w:sz w:val="20"/>
                <w:szCs w:val="20"/>
              </w:rPr>
              <w:t xml:space="preserve"> (</w:t>
            </w:r>
            <w:r w:rsidRPr="007E7A59">
              <w:rPr>
                <w:rFonts w:ascii="Sylfaen" w:hAnsi="Sylfaen" w:cs="Sylfaen"/>
                <w:sz w:val="20"/>
                <w:szCs w:val="20"/>
              </w:rPr>
              <w:t>მმ</w:t>
            </w:r>
            <w:r w:rsidRPr="007E7A59">
              <w:rPr>
                <w:rFonts w:ascii="Sylfaen" w:hAnsi="Sylfaen"/>
                <w:sz w:val="20"/>
                <w:szCs w:val="20"/>
              </w:rPr>
              <w:t>)</w:t>
            </w:r>
          </w:p>
        </w:tc>
      </w:tr>
      <w:tr w:rsidR="009A3DDA" w:rsidRPr="007E7A59" w:rsidTr="006C30B7">
        <w:trPr>
          <w:jc w:val="center"/>
        </w:trPr>
        <w:tc>
          <w:tcPr>
            <w:tcW w:w="1236" w:type="pct"/>
          </w:tcPr>
          <w:p w:rsidR="009A3DDA" w:rsidRPr="007E7A59" w:rsidRDefault="00834DFC" w:rsidP="009A3DDA">
            <w:pPr>
              <w:jc w:val="center"/>
              <w:rPr>
                <w:rFonts w:ascii="Sylfaen" w:hAnsi="Sylfaen"/>
                <w:lang w:val="ka-GE"/>
              </w:rPr>
            </w:pPr>
            <w:r w:rsidRPr="007E7A59">
              <w:rPr>
                <w:rFonts w:ascii="Sylfaen" w:hAnsi="Sylfaen" w:cs="Sylfaen"/>
                <w:lang w:val="ka-GE"/>
              </w:rPr>
              <w:t>ჭიათურა</w:t>
            </w:r>
          </w:p>
        </w:tc>
        <w:tc>
          <w:tcPr>
            <w:tcW w:w="1694" w:type="pct"/>
          </w:tcPr>
          <w:p w:rsidR="009A3DDA" w:rsidRPr="007E7A59" w:rsidRDefault="00834DFC" w:rsidP="009A3DDA">
            <w:pPr>
              <w:jc w:val="center"/>
              <w:rPr>
                <w:rFonts w:ascii="Sylfaen" w:hAnsi="Sylfaen"/>
                <w:lang w:val="ka-GE"/>
              </w:rPr>
            </w:pPr>
            <w:r w:rsidRPr="007E7A59">
              <w:rPr>
                <w:rFonts w:ascii="Sylfaen" w:hAnsi="Sylfaen"/>
                <w:lang w:val="ka-GE"/>
              </w:rPr>
              <w:t>1237</w:t>
            </w:r>
          </w:p>
        </w:tc>
        <w:tc>
          <w:tcPr>
            <w:tcW w:w="2071" w:type="pct"/>
          </w:tcPr>
          <w:p w:rsidR="009A3DDA" w:rsidRPr="007E7A59" w:rsidRDefault="00834DFC" w:rsidP="009A3DDA">
            <w:pPr>
              <w:jc w:val="center"/>
              <w:rPr>
                <w:rFonts w:ascii="Sylfaen" w:hAnsi="Sylfaen"/>
                <w:lang w:val="ka-GE"/>
              </w:rPr>
            </w:pPr>
            <w:r w:rsidRPr="007E7A59">
              <w:rPr>
                <w:rFonts w:ascii="Sylfaen" w:hAnsi="Sylfaen"/>
                <w:lang w:val="ka-GE"/>
              </w:rPr>
              <w:t>100</w:t>
            </w:r>
          </w:p>
        </w:tc>
      </w:tr>
    </w:tbl>
    <w:p w:rsidR="003D31AB" w:rsidRPr="006C30B7" w:rsidRDefault="003D31AB" w:rsidP="006A2336">
      <w:pPr>
        <w:pStyle w:val="Normal0"/>
        <w:spacing w:before="120" w:after="120"/>
        <w:jc w:val="both"/>
        <w:rPr>
          <w:rFonts w:ascii="Sylfaen" w:hAnsi="Sylfaen" w:cs="Sylfaen"/>
          <w:sz w:val="22"/>
          <w:szCs w:val="22"/>
          <w:lang w:val="ka-GE"/>
        </w:rPr>
      </w:pPr>
      <w:r w:rsidRPr="006C30B7">
        <w:rPr>
          <w:rFonts w:ascii="Sylfaen" w:hAnsi="Sylfaen" w:cs="Sylfaen"/>
          <w:sz w:val="22"/>
          <w:szCs w:val="22"/>
        </w:rPr>
        <w:t xml:space="preserve">თოვლიან დღეთა რიცხვი წელიწადში : </w:t>
      </w:r>
      <w:r w:rsidR="00834DFC" w:rsidRPr="006C30B7">
        <w:rPr>
          <w:rFonts w:ascii="Sylfaen" w:hAnsi="Sylfaen" w:cs="Sylfaen"/>
          <w:sz w:val="22"/>
          <w:szCs w:val="22"/>
          <w:lang w:val="ka-GE"/>
        </w:rPr>
        <w:t>41</w:t>
      </w:r>
    </w:p>
    <w:p w:rsidR="003D31AB" w:rsidRPr="006C30B7" w:rsidRDefault="003D31AB" w:rsidP="006A2336">
      <w:pPr>
        <w:pStyle w:val="Normal0"/>
        <w:spacing w:before="120" w:after="120"/>
        <w:jc w:val="both"/>
        <w:rPr>
          <w:rFonts w:ascii="Sylfaen" w:hAnsi="Sylfaen" w:cs="Sylfaen"/>
          <w:i/>
          <w:sz w:val="20"/>
          <w:szCs w:val="22"/>
        </w:rPr>
      </w:pPr>
      <w:r w:rsidRPr="006C30B7">
        <w:rPr>
          <w:rFonts w:ascii="Sylfaen" w:hAnsi="Sylfaen" w:cs="Sylfaen"/>
          <w:b/>
          <w:i/>
          <w:sz w:val="20"/>
          <w:szCs w:val="22"/>
        </w:rPr>
        <w:t>ცხრილი 2</w:t>
      </w:r>
      <w:r w:rsidR="006A2336" w:rsidRPr="006C30B7">
        <w:rPr>
          <w:rFonts w:ascii="Sylfaen" w:hAnsi="Sylfaen" w:cs="Sylfaen"/>
          <w:b/>
          <w:i/>
          <w:sz w:val="20"/>
          <w:szCs w:val="22"/>
          <w:lang w:val="en-US"/>
        </w:rPr>
        <w:t>.</w:t>
      </w:r>
      <w:r w:rsidRPr="006C30B7">
        <w:rPr>
          <w:rFonts w:ascii="Sylfaen" w:hAnsi="Sylfaen" w:cs="Sylfaen"/>
          <w:b/>
          <w:i/>
          <w:sz w:val="20"/>
          <w:szCs w:val="22"/>
        </w:rPr>
        <w:t>5</w:t>
      </w:r>
      <w:r w:rsidR="006A2336" w:rsidRPr="006C30B7">
        <w:rPr>
          <w:rFonts w:ascii="Sylfaen" w:hAnsi="Sylfaen" w:cs="Sylfaen"/>
          <w:b/>
          <w:i/>
          <w:sz w:val="20"/>
          <w:szCs w:val="22"/>
          <w:lang w:val="en-US"/>
        </w:rPr>
        <w:t>.</w:t>
      </w:r>
      <w:r w:rsidRPr="006C30B7">
        <w:rPr>
          <w:rFonts w:ascii="Sylfaen" w:hAnsi="Sylfaen" w:cs="Sylfaen"/>
          <w:i/>
          <w:sz w:val="20"/>
          <w:szCs w:val="22"/>
        </w:rPr>
        <w:t xml:space="preserve"> ქარის მიმართულების განმეორადობა (%) იანვარი, ივლისი</w:t>
      </w:r>
    </w:p>
    <w:tbl>
      <w:tblPr>
        <w:tblStyle w:val="TableGrid"/>
        <w:tblW w:w="0" w:type="auto"/>
        <w:jc w:val="center"/>
        <w:tblLook w:val="04A0" w:firstRow="1" w:lastRow="0" w:firstColumn="1" w:lastColumn="0" w:noHBand="0" w:noVBand="1"/>
      </w:tblPr>
      <w:tblGrid>
        <w:gridCol w:w="1025"/>
        <w:gridCol w:w="1395"/>
        <w:gridCol w:w="943"/>
        <w:gridCol w:w="1381"/>
        <w:gridCol w:w="1012"/>
        <w:gridCol w:w="1413"/>
        <w:gridCol w:w="975"/>
        <w:gridCol w:w="1427"/>
      </w:tblGrid>
      <w:tr w:rsidR="003D31AB" w:rsidRPr="007E7A59" w:rsidTr="001B7F78">
        <w:trPr>
          <w:jc w:val="center"/>
        </w:trPr>
        <w:tc>
          <w:tcPr>
            <w:tcW w:w="1080" w:type="dxa"/>
            <w:shd w:val="clear" w:color="auto" w:fill="D9D9D9" w:themeFill="background1" w:themeFillShade="D9"/>
          </w:tcPr>
          <w:p w:rsidR="003D31AB" w:rsidRPr="007E7A59" w:rsidRDefault="003D31AB" w:rsidP="001B7F78">
            <w:pPr>
              <w:pStyle w:val="Normal0"/>
              <w:ind w:left="360"/>
              <w:jc w:val="center"/>
              <w:rPr>
                <w:rFonts w:ascii="Sylfaen" w:hAnsi="Sylfaen"/>
                <w:sz w:val="20"/>
                <w:szCs w:val="20"/>
              </w:rPr>
            </w:pPr>
            <w:r w:rsidRPr="007E7A59">
              <w:rPr>
                <w:rFonts w:ascii="Sylfaen" w:hAnsi="Sylfaen" w:cs="Sylfaen"/>
                <w:sz w:val="20"/>
                <w:szCs w:val="20"/>
              </w:rPr>
              <w:t>ჩრდ</w:t>
            </w:r>
            <w:r w:rsidRPr="007E7A59">
              <w:rPr>
                <w:rFonts w:ascii="Sylfaen" w:hAnsi="Sylfaen"/>
                <w:sz w:val="20"/>
                <w:szCs w:val="20"/>
              </w:rPr>
              <w:t>,</w:t>
            </w:r>
          </w:p>
        </w:tc>
        <w:tc>
          <w:tcPr>
            <w:tcW w:w="1401" w:type="dxa"/>
            <w:shd w:val="clear" w:color="auto" w:fill="D9D9D9" w:themeFill="background1" w:themeFillShade="D9"/>
          </w:tcPr>
          <w:p w:rsidR="003D31AB" w:rsidRPr="007E7A59" w:rsidRDefault="003D31AB" w:rsidP="001B7F78">
            <w:pPr>
              <w:pStyle w:val="Normal0"/>
              <w:ind w:left="360"/>
              <w:jc w:val="center"/>
              <w:rPr>
                <w:rFonts w:ascii="Sylfaen" w:hAnsi="Sylfaen"/>
                <w:sz w:val="20"/>
                <w:szCs w:val="20"/>
              </w:rPr>
            </w:pPr>
            <w:r w:rsidRPr="007E7A59">
              <w:rPr>
                <w:rFonts w:ascii="Sylfaen" w:hAnsi="Sylfaen" w:cs="Sylfaen"/>
                <w:sz w:val="20"/>
                <w:szCs w:val="20"/>
              </w:rPr>
              <w:t>ჩრდ</w:t>
            </w:r>
            <w:r w:rsidRPr="007E7A59">
              <w:rPr>
                <w:rFonts w:ascii="Sylfaen" w:hAnsi="Sylfaen"/>
                <w:sz w:val="20"/>
                <w:szCs w:val="20"/>
              </w:rPr>
              <w:t>,</w:t>
            </w:r>
            <w:r w:rsidRPr="007E7A59">
              <w:rPr>
                <w:rFonts w:ascii="Sylfaen" w:hAnsi="Sylfaen" w:cs="Sylfaen"/>
                <w:sz w:val="20"/>
                <w:szCs w:val="20"/>
              </w:rPr>
              <w:t>აღმ</w:t>
            </w:r>
            <w:r w:rsidRPr="007E7A59">
              <w:rPr>
                <w:rFonts w:ascii="Sylfaen" w:hAnsi="Sylfaen"/>
                <w:sz w:val="20"/>
                <w:szCs w:val="20"/>
              </w:rPr>
              <w:t>,</w:t>
            </w:r>
          </w:p>
        </w:tc>
        <w:tc>
          <w:tcPr>
            <w:tcW w:w="1021" w:type="dxa"/>
            <w:shd w:val="clear" w:color="auto" w:fill="D9D9D9" w:themeFill="background1" w:themeFillShade="D9"/>
          </w:tcPr>
          <w:p w:rsidR="003D31AB" w:rsidRPr="007E7A59" w:rsidRDefault="003D31AB" w:rsidP="001B7F78">
            <w:pPr>
              <w:pStyle w:val="Normal0"/>
              <w:ind w:left="360"/>
              <w:jc w:val="center"/>
              <w:rPr>
                <w:rFonts w:ascii="Sylfaen" w:hAnsi="Sylfaen"/>
                <w:sz w:val="20"/>
                <w:szCs w:val="20"/>
              </w:rPr>
            </w:pPr>
            <w:r w:rsidRPr="007E7A59">
              <w:rPr>
                <w:rFonts w:ascii="Sylfaen" w:hAnsi="Sylfaen" w:cs="Sylfaen"/>
                <w:sz w:val="20"/>
                <w:szCs w:val="20"/>
              </w:rPr>
              <w:t>აღმ</w:t>
            </w:r>
            <w:r w:rsidRPr="007E7A59">
              <w:rPr>
                <w:rFonts w:ascii="Sylfaen" w:hAnsi="Sylfaen"/>
                <w:sz w:val="20"/>
                <w:szCs w:val="20"/>
              </w:rPr>
              <w:t>,</w:t>
            </w:r>
          </w:p>
        </w:tc>
        <w:tc>
          <w:tcPr>
            <w:tcW w:w="1387" w:type="dxa"/>
            <w:shd w:val="clear" w:color="auto" w:fill="D9D9D9" w:themeFill="background1" w:themeFillShade="D9"/>
          </w:tcPr>
          <w:p w:rsidR="003D31AB" w:rsidRPr="007E7A59" w:rsidRDefault="003D31AB" w:rsidP="001B7F78">
            <w:pPr>
              <w:pStyle w:val="Normal0"/>
              <w:ind w:left="360"/>
              <w:jc w:val="center"/>
              <w:rPr>
                <w:rFonts w:ascii="Sylfaen" w:hAnsi="Sylfaen"/>
                <w:sz w:val="20"/>
                <w:szCs w:val="20"/>
              </w:rPr>
            </w:pPr>
            <w:r w:rsidRPr="007E7A59">
              <w:rPr>
                <w:rFonts w:ascii="Sylfaen" w:hAnsi="Sylfaen" w:cs="Sylfaen"/>
                <w:sz w:val="20"/>
                <w:szCs w:val="20"/>
              </w:rPr>
              <w:t>სამხ</w:t>
            </w:r>
            <w:r w:rsidRPr="007E7A59">
              <w:rPr>
                <w:rFonts w:ascii="Sylfaen" w:hAnsi="Sylfaen"/>
                <w:sz w:val="20"/>
                <w:szCs w:val="20"/>
              </w:rPr>
              <w:t>,</w:t>
            </w:r>
            <w:r w:rsidRPr="007E7A59">
              <w:rPr>
                <w:rFonts w:ascii="Sylfaen" w:hAnsi="Sylfaen" w:cs="Sylfaen"/>
                <w:sz w:val="20"/>
                <w:szCs w:val="20"/>
              </w:rPr>
              <w:t>აღმ</w:t>
            </w:r>
            <w:r w:rsidRPr="007E7A59">
              <w:rPr>
                <w:rFonts w:ascii="Sylfaen" w:hAnsi="Sylfaen"/>
                <w:sz w:val="20"/>
                <w:szCs w:val="20"/>
              </w:rPr>
              <w:t>,</w:t>
            </w:r>
          </w:p>
        </w:tc>
        <w:tc>
          <w:tcPr>
            <w:tcW w:w="1070" w:type="dxa"/>
            <w:shd w:val="clear" w:color="auto" w:fill="D9D9D9" w:themeFill="background1" w:themeFillShade="D9"/>
          </w:tcPr>
          <w:p w:rsidR="003D31AB" w:rsidRPr="007E7A59" w:rsidRDefault="003D31AB" w:rsidP="001B7F78">
            <w:pPr>
              <w:pStyle w:val="Normal0"/>
              <w:ind w:left="360"/>
              <w:jc w:val="center"/>
              <w:rPr>
                <w:rFonts w:ascii="Sylfaen" w:hAnsi="Sylfaen"/>
                <w:sz w:val="20"/>
                <w:szCs w:val="20"/>
              </w:rPr>
            </w:pPr>
            <w:r w:rsidRPr="007E7A59">
              <w:rPr>
                <w:rFonts w:ascii="Sylfaen" w:hAnsi="Sylfaen" w:cs="Sylfaen"/>
                <w:sz w:val="20"/>
                <w:szCs w:val="20"/>
              </w:rPr>
              <w:t>სამხ</w:t>
            </w:r>
            <w:r w:rsidRPr="007E7A59">
              <w:rPr>
                <w:rFonts w:ascii="Sylfaen" w:hAnsi="Sylfaen"/>
                <w:sz w:val="20"/>
                <w:szCs w:val="20"/>
              </w:rPr>
              <w:t>,</w:t>
            </w:r>
          </w:p>
        </w:tc>
        <w:tc>
          <w:tcPr>
            <w:tcW w:w="1419" w:type="dxa"/>
            <w:shd w:val="clear" w:color="auto" w:fill="D9D9D9" w:themeFill="background1" w:themeFillShade="D9"/>
          </w:tcPr>
          <w:p w:rsidR="003D31AB" w:rsidRPr="007E7A59" w:rsidRDefault="003D31AB" w:rsidP="001B7F78">
            <w:pPr>
              <w:pStyle w:val="Normal0"/>
              <w:ind w:left="360"/>
              <w:jc w:val="center"/>
              <w:rPr>
                <w:rFonts w:ascii="Sylfaen" w:hAnsi="Sylfaen"/>
                <w:sz w:val="20"/>
                <w:szCs w:val="20"/>
              </w:rPr>
            </w:pPr>
            <w:r w:rsidRPr="007E7A59">
              <w:rPr>
                <w:rFonts w:ascii="Sylfaen" w:hAnsi="Sylfaen" w:cs="Sylfaen"/>
                <w:sz w:val="20"/>
                <w:szCs w:val="20"/>
              </w:rPr>
              <w:t>სამხ</w:t>
            </w:r>
            <w:r w:rsidRPr="007E7A59">
              <w:rPr>
                <w:rFonts w:ascii="Sylfaen" w:hAnsi="Sylfaen"/>
                <w:sz w:val="20"/>
                <w:szCs w:val="20"/>
              </w:rPr>
              <w:t>,</w:t>
            </w:r>
            <w:r w:rsidRPr="007E7A59">
              <w:rPr>
                <w:rFonts w:ascii="Sylfaen" w:hAnsi="Sylfaen" w:cs="Sylfaen"/>
                <w:sz w:val="20"/>
                <w:szCs w:val="20"/>
              </w:rPr>
              <w:t>დას</w:t>
            </w:r>
            <w:r w:rsidRPr="007E7A59">
              <w:rPr>
                <w:rFonts w:ascii="Sylfaen" w:hAnsi="Sylfaen"/>
                <w:sz w:val="20"/>
                <w:szCs w:val="20"/>
              </w:rPr>
              <w:t>,</w:t>
            </w:r>
          </w:p>
        </w:tc>
        <w:tc>
          <w:tcPr>
            <w:tcW w:w="1044" w:type="dxa"/>
            <w:shd w:val="clear" w:color="auto" w:fill="D9D9D9" w:themeFill="background1" w:themeFillShade="D9"/>
          </w:tcPr>
          <w:p w:rsidR="003D31AB" w:rsidRPr="007E7A59" w:rsidRDefault="003D31AB" w:rsidP="001B7F78">
            <w:pPr>
              <w:pStyle w:val="Normal0"/>
              <w:ind w:left="360"/>
              <w:jc w:val="center"/>
              <w:rPr>
                <w:rFonts w:ascii="Sylfaen" w:hAnsi="Sylfaen"/>
                <w:sz w:val="20"/>
                <w:szCs w:val="20"/>
              </w:rPr>
            </w:pPr>
            <w:r w:rsidRPr="007E7A59">
              <w:rPr>
                <w:rFonts w:ascii="Sylfaen" w:hAnsi="Sylfaen" w:cs="Sylfaen"/>
                <w:sz w:val="20"/>
                <w:szCs w:val="20"/>
              </w:rPr>
              <w:t>დას</w:t>
            </w:r>
            <w:r w:rsidRPr="007E7A59">
              <w:rPr>
                <w:rFonts w:ascii="Sylfaen" w:hAnsi="Sylfaen"/>
                <w:sz w:val="20"/>
                <w:szCs w:val="20"/>
              </w:rPr>
              <w:t>,</w:t>
            </w:r>
          </w:p>
        </w:tc>
        <w:tc>
          <w:tcPr>
            <w:tcW w:w="1433" w:type="dxa"/>
            <w:shd w:val="clear" w:color="auto" w:fill="D9D9D9" w:themeFill="background1" w:themeFillShade="D9"/>
          </w:tcPr>
          <w:p w:rsidR="003D31AB" w:rsidRPr="007E7A59" w:rsidRDefault="003D31AB" w:rsidP="001B7F78">
            <w:pPr>
              <w:pStyle w:val="Normal0"/>
              <w:ind w:left="360"/>
              <w:jc w:val="center"/>
              <w:rPr>
                <w:rFonts w:ascii="Sylfaen" w:hAnsi="Sylfaen"/>
                <w:sz w:val="20"/>
                <w:szCs w:val="20"/>
              </w:rPr>
            </w:pPr>
            <w:r w:rsidRPr="007E7A59">
              <w:rPr>
                <w:rFonts w:ascii="Sylfaen" w:hAnsi="Sylfaen" w:cs="Sylfaen"/>
                <w:sz w:val="20"/>
                <w:szCs w:val="20"/>
              </w:rPr>
              <w:t>ჩრდ</w:t>
            </w:r>
            <w:r w:rsidRPr="007E7A59">
              <w:rPr>
                <w:rFonts w:ascii="Sylfaen" w:hAnsi="Sylfaen"/>
                <w:sz w:val="20"/>
                <w:szCs w:val="20"/>
              </w:rPr>
              <w:t>,</w:t>
            </w:r>
            <w:r w:rsidRPr="007E7A59">
              <w:rPr>
                <w:rFonts w:ascii="Sylfaen" w:hAnsi="Sylfaen" w:cs="Sylfaen"/>
                <w:sz w:val="20"/>
                <w:szCs w:val="20"/>
              </w:rPr>
              <w:t>დას</w:t>
            </w:r>
            <w:r w:rsidRPr="007E7A59">
              <w:rPr>
                <w:rFonts w:ascii="Sylfaen" w:hAnsi="Sylfaen"/>
                <w:sz w:val="20"/>
                <w:szCs w:val="20"/>
              </w:rPr>
              <w:t>,</w:t>
            </w:r>
          </w:p>
        </w:tc>
      </w:tr>
      <w:tr w:rsidR="00931194" w:rsidRPr="007E7A59" w:rsidTr="001B7F78">
        <w:trPr>
          <w:jc w:val="center"/>
        </w:trPr>
        <w:tc>
          <w:tcPr>
            <w:tcW w:w="1080" w:type="dxa"/>
            <w:vAlign w:val="center"/>
          </w:tcPr>
          <w:p w:rsidR="00931194" w:rsidRPr="007E7A59" w:rsidRDefault="00834DFC" w:rsidP="00931194">
            <w:pPr>
              <w:jc w:val="center"/>
              <w:rPr>
                <w:rFonts w:ascii="Sylfaen" w:hAnsi="Sylfaen"/>
                <w:lang w:val="ka-GE"/>
              </w:rPr>
            </w:pPr>
            <w:r w:rsidRPr="007E7A59">
              <w:rPr>
                <w:rFonts w:ascii="Sylfaen" w:hAnsi="Sylfaen"/>
                <w:lang w:val="ka-GE"/>
              </w:rPr>
              <w:t>1/1</w:t>
            </w:r>
          </w:p>
        </w:tc>
        <w:tc>
          <w:tcPr>
            <w:tcW w:w="1401" w:type="dxa"/>
            <w:vAlign w:val="center"/>
          </w:tcPr>
          <w:p w:rsidR="00931194" w:rsidRPr="007E7A59" w:rsidRDefault="00834DFC" w:rsidP="00931194">
            <w:pPr>
              <w:jc w:val="center"/>
              <w:rPr>
                <w:rFonts w:ascii="Sylfaen" w:hAnsi="Sylfaen"/>
                <w:lang w:val="ka-GE"/>
              </w:rPr>
            </w:pPr>
            <w:r w:rsidRPr="007E7A59">
              <w:rPr>
                <w:rFonts w:ascii="Sylfaen" w:hAnsi="Sylfaen"/>
                <w:lang w:val="ka-GE"/>
              </w:rPr>
              <w:t>7/5</w:t>
            </w:r>
          </w:p>
        </w:tc>
        <w:tc>
          <w:tcPr>
            <w:tcW w:w="1021" w:type="dxa"/>
            <w:vAlign w:val="center"/>
          </w:tcPr>
          <w:p w:rsidR="00931194" w:rsidRPr="007E7A59" w:rsidRDefault="00834DFC" w:rsidP="00931194">
            <w:pPr>
              <w:jc w:val="center"/>
              <w:rPr>
                <w:rFonts w:ascii="Sylfaen" w:hAnsi="Sylfaen"/>
                <w:lang w:val="ka-GE"/>
              </w:rPr>
            </w:pPr>
            <w:r w:rsidRPr="007E7A59">
              <w:rPr>
                <w:rFonts w:ascii="Sylfaen" w:hAnsi="Sylfaen"/>
                <w:lang w:val="ka-GE"/>
              </w:rPr>
              <w:t>63/25</w:t>
            </w:r>
          </w:p>
        </w:tc>
        <w:tc>
          <w:tcPr>
            <w:tcW w:w="1387" w:type="dxa"/>
            <w:vAlign w:val="center"/>
          </w:tcPr>
          <w:p w:rsidR="00931194" w:rsidRPr="007E7A59" w:rsidRDefault="00834DFC" w:rsidP="00931194">
            <w:pPr>
              <w:jc w:val="center"/>
              <w:rPr>
                <w:rFonts w:ascii="Sylfaen" w:hAnsi="Sylfaen"/>
                <w:lang w:val="ka-GE"/>
              </w:rPr>
            </w:pPr>
            <w:r w:rsidRPr="007E7A59">
              <w:rPr>
                <w:rFonts w:ascii="Sylfaen" w:hAnsi="Sylfaen"/>
                <w:lang w:val="ka-GE"/>
              </w:rPr>
              <w:t>0/0</w:t>
            </w:r>
          </w:p>
        </w:tc>
        <w:tc>
          <w:tcPr>
            <w:tcW w:w="1070" w:type="dxa"/>
            <w:vAlign w:val="center"/>
          </w:tcPr>
          <w:p w:rsidR="00931194" w:rsidRPr="007E7A59" w:rsidRDefault="00834DFC" w:rsidP="00931194">
            <w:pPr>
              <w:jc w:val="center"/>
              <w:rPr>
                <w:rFonts w:ascii="Sylfaen" w:hAnsi="Sylfaen"/>
                <w:lang w:val="ka-GE"/>
              </w:rPr>
            </w:pPr>
            <w:r w:rsidRPr="007E7A59">
              <w:rPr>
                <w:rFonts w:ascii="Sylfaen" w:hAnsi="Sylfaen"/>
                <w:lang w:val="ka-GE"/>
              </w:rPr>
              <w:t>0/1</w:t>
            </w:r>
          </w:p>
        </w:tc>
        <w:tc>
          <w:tcPr>
            <w:tcW w:w="1419" w:type="dxa"/>
            <w:vAlign w:val="center"/>
          </w:tcPr>
          <w:p w:rsidR="00931194" w:rsidRPr="007E7A59" w:rsidRDefault="00834DFC" w:rsidP="00931194">
            <w:pPr>
              <w:jc w:val="center"/>
              <w:rPr>
                <w:rFonts w:ascii="Sylfaen" w:hAnsi="Sylfaen"/>
                <w:lang w:val="ka-GE"/>
              </w:rPr>
            </w:pPr>
            <w:r w:rsidRPr="007E7A59">
              <w:rPr>
                <w:rFonts w:ascii="Sylfaen" w:hAnsi="Sylfaen"/>
                <w:lang w:val="ka-GE"/>
              </w:rPr>
              <w:t>2/6</w:t>
            </w:r>
          </w:p>
        </w:tc>
        <w:tc>
          <w:tcPr>
            <w:tcW w:w="1044" w:type="dxa"/>
            <w:vAlign w:val="center"/>
          </w:tcPr>
          <w:p w:rsidR="00931194" w:rsidRPr="007E7A59" w:rsidRDefault="00834DFC" w:rsidP="00931194">
            <w:pPr>
              <w:jc w:val="center"/>
              <w:rPr>
                <w:rFonts w:ascii="Sylfaen" w:hAnsi="Sylfaen"/>
                <w:lang w:val="ka-GE"/>
              </w:rPr>
            </w:pPr>
            <w:r w:rsidRPr="007E7A59">
              <w:rPr>
                <w:rFonts w:ascii="Sylfaen" w:hAnsi="Sylfaen"/>
                <w:lang w:val="ka-GE"/>
              </w:rPr>
              <w:t>27/62</w:t>
            </w:r>
          </w:p>
        </w:tc>
        <w:tc>
          <w:tcPr>
            <w:tcW w:w="1433" w:type="dxa"/>
            <w:vAlign w:val="center"/>
          </w:tcPr>
          <w:p w:rsidR="00931194" w:rsidRPr="007E7A59" w:rsidRDefault="00834DFC" w:rsidP="00931194">
            <w:pPr>
              <w:jc w:val="center"/>
              <w:rPr>
                <w:rFonts w:ascii="Sylfaen" w:hAnsi="Sylfaen"/>
                <w:lang w:val="ka-GE"/>
              </w:rPr>
            </w:pPr>
            <w:r w:rsidRPr="007E7A59">
              <w:rPr>
                <w:rFonts w:ascii="Sylfaen" w:hAnsi="Sylfaen"/>
                <w:lang w:val="ka-GE"/>
              </w:rPr>
              <w:t>0/0</w:t>
            </w:r>
          </w:p>
        </w:tc>
      </w:tr>
    </w:tbl>
    <w:p w:rsidR="003D31AB" w:rsidRPr="006C30B7" w:rsidRDefault="003D31AB" w:rsidP="006A2336">
      <w:pPr>
        <w:pStyle w:val="Normal0"/>
        <w:spacing w:before="120" w:after="120"/>
        <w:jc w:val="both"/>
        <w:rPr>
          <w:rFonts w:ascii="Sylfaen" w:hAnsi="Sylfaen" w:cs="Sylfaen"/>
          <w:i/>
          <w:sz w:val="20"/>
          <w:szCs w:val="22"/>
        </w:rPr>
      </w:pPr>
      <w:r w:rsidRPr="006C30B7">
        <w:rPr>
          <w:rFonts w:ascii="Sylfaen" w:hAnsi="Sylfaen" w:cs="Sylfaen"/>
          <w:b/>
          <w:i/>
          <w:sz w:val="20"/>
          <w:szCs w:val="22"/>
        </w:rPr>
        <w:t>ცხრილი 2</w:t>
      </w:r>
      <w:r w:rsidR="006A2336" w:rsidRPr="006C30B7">
        <w:rPr>
          <w:rFonts w:ascii="Sylfaen" w:hAnsi="Sylfaen" w:cs="Sylfaen"/>
          <w:b/>
          <w:i/>
          <w:sz w:val="20"/>
          <w:szCs w:val="22"/>
          <w:lang w:val="en-US"/>
        </w:rPr>
        <w:t>.</w:t>
      </w:r>
      <w:r w:rsidRPr="006C30B7">
        <w:rPr>
          <w:rFonts w:ascii="Sylfaen" w:hAnsi="Sylfaen" w:cs="Sylfaen"/>
          <w:b/>
          <w:i/>
          <w:sz w:val="20"/>
          <w:szCs w:val="22"/>
        </w:rPr>
        <w:t>6</w:t>
      </w:r>
      <w:r w:rsidR="006A2336" w:rsidRPr="006C30B7">
        <w:rPr>
          <w:rFonts w:ascii="Sylfaen" w:hAnsi="Sylfaen" w:cs="Sylfaen"/>
          <w:b/>
          <w:i/>
          <w:sz w:val="20"/>
          <w:szCs w:val="22"/>
          <w:lang w:val="en-US"/>
        </w:rPr>
        <w:t>.</w:t>
      </w:r>
      <w:r w:rsidRPr="006C30B7">
        <w:rPr>
          <w:rFonts w:ascii="Sylfaen" w:hAnsi="Sylfaen" w:cs="Sylfaen"/>
          <w:b/>
          <w:i/>
          <w:sz w:val="20"/>
          <w:szCs w:val="22"/>
        </w:rPr>
        <w:t xml:space="preserve"> </w:t>
      </w:r>
      <w:r w:rsidRPr="006C30B7">
        <w:rPr>
          <w:rFonts w:ascii="Sylfaen" w:hAnsi="Sylfaen" w:cs="Sylfaen"/>
          <w:i/>
          <w:sz w:val="20"/>
          <w:szCs w:val="22"/>
        </w:rPr>
        <w:t>ქარის საშუალო უდიდესი და უმცირესი სიჩქარე (მ/წმ)</w:t>
      </w:r>
    </w:p>
    <w:tbl>
      <w:tblPr>
        <w:tblStyle w:val="TableGrid"/>
        <w:tblW w:w="0" w:type="auto"/>
        <w:jc w:val="center"/>
        <w:tblLook w:val="04A0" w:firstRow="1" w:lastRow="0" w:firstColumn="1" w:lastColumn="0" w:noHBand="0" w:noVBand="1"/>
      </w:tblPr>
      <w:tblGrid>
        <w:gridCol w:w="1696"/>
        <w:gridCol w:w="1701"/>
      </w:tblGrid>
      <w:tr w:rsidR="003D31AB" w:rsidRPr="007E7A59" w:rsidTr="001B7F78">
        <w:trPr>
          <w:jc w:val="center"/>
        </w:trPr>
        <w:tc>
          <w:tcPr>
            <w:tcW w:w="1696" w:type="dxa"/>
            <w:shd w:val="clear" w:color="auto" w:fill="D9D9D9" w:themeFill="background1" w:themeFillShade="D9"/>
          </w:tcPr>
          <w:p w:rsidR="003D31AB" w:rsidRPr="007E7A59" w:rsidRDefault="003D31AB" w:rsidP="001B7F78">
            <w:pPr>
              <w:pStyle w:val="Normal0"/>
              <w:ind w:left="360"/>
              <w:jc w:val="center"/>
              <w:rPr>
                <w:rFonts w:ascii="Sylfaen" w:hAnsi="Sylfaen"/>
                <w:sz w:val="20"/>
                <w:szCs w:val="20"/>
              </w:rPr>
            </w:pPr>
            <w:r w:rsidRPr="007E7A59">
              <w:rPr>
                <w:rFonts w:ascii="Sylfaen" w:hAnsi="Sylfaen" w:cs="Sylfaen"/>
                <w:sz w:val="20"/>
                <w:szCs w:val="20"/>
              </w:rPr>
              <w:t>იანვარი</w:t>
            </w:r>
          </w:p>
        </w:tc>
        <w:tc>
          <w:tcPr>
            <w:tcW w:w="1701" w:type="dxa"/>
            <w:shd w:val="clear" w:color="auto" w:fill="D9D9D9" w:themeFill="background1" w:themeFillShade="D9"/>
          </w:tcPr>
          <w:p w:rsidR="003D31AB" w:rsidRPr="007E7A59" w:rsidRDefault="003D31AB" w:rsidP="001B7F78">
            <w:pPr>
              <w:pStyle w:val="Normal0"/>
              <w:ind w:left="360"/>
              <w:jc w:val="center"/>
              <w:rPr>
                <w:rFonts w:ascii="Sylfaen" w:hAnsi="Sylfaen"/>
                <w:sz w:val="20"/>
                <w:szCs w:val="20"/>
              </w:rPr>
            </w:pPr>
            <w:r w:rsidRPr="007E7A59">
              <w:rPr>
                <w:rFonts w:ascii="Sylfaen" w:hAnsi="Sylfaen" w:cs="Sylfaen"/>
                <w:sz w:val="20"/>
                <w:szCs w:val="20"/>
              </w:rPr>
              <w:t>ივლისი</w:t>
            </w:r>
          </w:p>
        </w:tc>
      </w:tr>
      <w:tr w:rsidR="00931194" w:rsidRPr="007E7A59" w:rsidTr="006A4CF9">
        <w:trPr>
          <w:jc w:val="center"/>
        </w:trPr>
        <w:tc>
          <w:tcPr>
            <w:tcW w:w="1696" w:type="dxa"/>
            <w:vAlign w:val="center"/>
          </w:tcPr>
          <w:p w:rsidR="00931194" w:rsidRPr="007E7A59" w:rsidRDefault="00834DFC" w:rsidP="00931194">
            <w:pPr>
              <w:jc w:val="center"/>
              <w:rPr>
                <w:rFonts w:ascii="Sylfaen" w:hAnsi="Sylfaen"/>
                <w:lang w:val="ka-GE"/>
              </w:rPr>
            </w:pPr>
            <w:r w:rsidRPr="007E7A59">
              <w:rPr>
                <w:rFonts w:ascii="Sylfaen" w:hAnsi="Sylfaen"/>
                <w:lang w:val="ka-GE"/>
              </w:rPr>
              <w:t>4,0/0,7</w:t>
            </w:r>
          </w:p>
        </w:tc>
        <w:tc>
          <w:tcPr>
            <w:tcW w:w="1701" w:type="dxa"/>
            <w:vAlign w:val="center"/>
          </w:tcPr>
          <w:p w:rsidR="00931194" w:rsidRPr="007E7A59" w:rsidRDefault="00834DFC" w:rsidP="00931194">
            <w:pPr>
              <w:jc w:val="center"/>
              <w:rPr>
                <w:rFonts w:ascii="Sylfaen" w:hAnsi="Sylfaen"/>
                <w:lang w:val="ka-GE"/>
              </w:rPr>
            </w:pPr>
            <w:r w:rsidRPr="007E7A59">
              <w:rPr>
                <w:rFonts w:ascii="Sylfaen" w:hAnsi="Sylfaen"/>
                <w:lang w:val="ka-GE"/>
              </w:rPr>
              <w:t>3,6/,1</w:t>
            </w:r>
          </w:p>
        </w:tc>
      </w:tr>
    </w:tbl>
    <w:p w:rsidR="003D31AB" w:rsidRPr="007E7A59" w:rsidRDefault="003D31AB" w:rsidP="006A2336">
      <w:pPr>
        <w:pStyle w:val="Normal0"/>
        <w:spacing w:before="120" w:after="120"/>
        <w:jc w:val="center"/>
        <w:rPr>
          <w:rFonts w:ascii="Sylfaen" w:hAnsi="Sylfaen" w:cs="Sylfaen"/>
          <w:b/>
          <w:sz w:val="22"/>
          <w:szCs w:val="22"/>
        </w:rPr>
      </w:pPr>
      <w:r w:rsidRPr="007E7A59">
        <w:rPr>
          <w:rFonts w:ascii="Sylfaen" w:hAnsi="Sylfaen" w:cs="Sylfaen"/>
          <w:b/>
          <w:sz w:val="22"/>
          <w:szCs w:val="22"/>
        </w:rPr>
        <w:t>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2"/>
        <w:gridCol w:w="6864"/>
        <w:gridCol w:w="1965"/>
      </w:tblGrid>
      <w:tr w:rsidR="003D31AB" w:rsidRPr="006820B3" w:rsidTr="001B7F78">
        <w:tc>
          <w:tcPr>
            <w:tcW w:w="386" w:type="pct"/>
            <w:shd w:val="clear" w:color="auto" w:fill="D9D9D9" w:themeFill="background1" w:themeFillShade="D9"/>
          </w:tcPr>
          <w:p w:rsidR="003D31AB" w:rsidRPr="006820B3" w:rsidRDefault="003D31AB" w:rsidP="001B7F78">
            <w:pPr>
              <w:pStyle w:val="Normal0"/>
              <w:ind w:left="360"/>
              <w:jc w:val="center"/>
              <w:rPr>
                <w:rFonts w:ascii="Sylfaen" w:hAnsi="Sylfaen"/>
                <w:sz w:val="18"/>
                <w:szCs w:val="18"/>
              </w:rPr>
            </w:pPr>
            <w:r w:rsidRPr="006820B3">
              <w:rPr>
                <w:rFonts w:ascii="Sylfaen" w:hAnsi="Sylfaen"/>
                <w:sz w:val="18"/>
                <w:szCs w:val="18"/>
              </w:rPr>
              <w:t>№</w:t>
            </w:r>
          </w:p>
        </w:tc>
        <w:tc>
          <w:tcPr>
            <w:tcW w:w="3587" w:type="pct"/>
            <w:shd w:val="clear" w:color="auto" w:fill="D9D9D9" w:themeFill="background1" w:themeFillShade="D9"/>
          </w:tcPr>
          <w:p w:rsidR="003D31AB" w:rsidRPr="006820B3" w:rsidRDefault="003D31AB" w:rsidP="001B7F78">
            <w:pPr>
              <w:pStyle w:val="Normal0"/>
              <w:ind w:left="360"/>
              <w:jc w:val="center"/>
              <w:rPr>
                <w:rFonts w:ascii="Sylfaen" w:hAnsi="Sylfaen"/>
                <w:sz w:val="18"/>
                <w:szCs w:val="18"/>
              </w:rPr>
            </w:pPr>
            <w:r w:rsidRPr="006820B3">
              <w:rPr>
                <w:rFonts w:ascii="Sylfaen" w:hAnsi="Sylfaen" w:cs="Sylfaen"/>
                <w:sz w:val="18"/>
                <w:szCs w:val="18"/>
              </w:rPr>
              <w:t>მეტეოროლოგიური</w:t>
            </w:r>
            <w:r w:rsidRPr="006820B3">
              <w:rPr>
                <w:rFonts w:ascii="Sylfaen" w:hAnsi="Sylfaen"/>
                <w:sz w:val="18"/>
                <w:szCs w:val="18"/>
              </w:rPr>
              <w:t xml:space="preserve"> </w:t>
            </w:r>
            <w:r w:rsidRPr="006820B3">
              <w:rPr>
                <w:rFonts w:ascii="Sylfaen" w:hAnsi="Sylfaen" w:cs="Sylfaen"/>
                <w:sz w:val="18"/>
                <w:szCs w:val="18"/>
              </w:rPr>
              <w:t>მახასიათებლების</w:t>
            </w:r>
            <w:r w:rsidRPr="006820B3">
              <w:rPr>
                <w:rFonts w:ascii="Sylfaen" w:hAnsi="Sylfaen"/>
                <w:sz w:val="18"/>
                <w:szCs w:val="18"/>
              </w:rPr>
              <w:t xml:space="preserve"> </w:t>
            </w:r>
            <w:r w:rsidRPr="006820B3">
              <w:rPr>
                <w:rFonts w:ascii="Sylfaen" w:hAnsi="Sylfaen" w:cs="Sylfaen"/>
                <w:sz w:val="18"/>
                <w:szCs w:val="18"/>
              </w:rPr>
              <w:t>და</w:t>
            </w:r>
            <w:r w:rsidRPr="006820B3">
              <w:rPr>
                <w:rFonts w:ascii="Sylfaen" w:hAnsi="Sylfaen"/>
                <w:sz w:val="18"/>
                <w:szCs w:val="18"/>
              </w:rPr>
              <w:t xml:space="preserve"> </w:t>
            </w:r>
            <w:r w:rsidRPr="006820B3">
              <w:rPr>
                <w:rFonts w:ascii="Sylfaen" w:hAnsi="Sylfaen" w:cs="Sylfaen"/>
                <w:sz w:val="18"/>
                <w:szCs w:val="18"/>
              </w:rPr>
              <w:t>კოეფიციენტების</w:t>
            </w:r>
            <w:r w:rsidRPr="006820B3">
              <w:rPr>
                <w:rFonts w:ascii="Sylfaen" w:hAnsi="Sylfaen"/>
                <w:sz w:val="18"/>
                <w:szCs w:val="18"/>
              </w:rPr>
              <w:t xml:space="preserve"> </w:t>
            </w:r>
            <w:r w:rsidRPr="006820B3">
              <w:rPr>
                <w:rFonts w:ascii="Sylfaen" w:hAnsi="Sylfaen" w:cs="Sylfaen"/>
                <w:sz w:val="18"/>
                <w:szCs w:val="18"/>
              </w:rPr>
              <w:t>დასახელება</w:t>
            </w:r>
          </w:p>
        </w:tc>
        <w:tc>
          <w:tcPr>
            <w:tcW w:w="1027" w:type="pct"/>
            <w:shd w:val="clear" w:color="auto" w:fill="D9D9D9" w:themeFill="background1" w:themeFillShade="D9"/>
          </w:tcPr>
          <w:p w:rsidR="003D31AB" w:rsidRPr="006820B3" w:rsidRDefault="003D31AB" w:rsidP="001B7F78">
            <w:pPr>
              <w:pStyle w:val="Normal0"/>
              <w:ind w:left="360"/>
              <w:jc w:val="center"/>
              <w:rPr>
                <w:rFonts w:ascii="Sylfaen" w:hAnsi="Sylfaen"/>
                <w:sz w:val="18"/>
                <w:szCs w:val="18"/>
              </w:rPr>
            </w:pPr>
            <w:r w:rsidRPr="006820B3">
              <w:rPr>
                <w:rFonts w:ascii="Sylfaen" w:hAnsi="Sylfaen" w:cs="Sylfaen"/>
                <w:sz w:val="18"/>
                <w:szCs w:val="18"/>
              </w:rPr>
              <w:t>მნიშვნელობები</w:t>
            </w:r>
          </w:p>
        </w:tc>
      </w:tr>
      <w:tr w:rsidR="003D31AB" w:rsidRPr="006820B3" w:rsidTr="001B7F78">
        <w:tc>
          <w:tcPr>
            <w:tcW w:w="386" w:type="pct"/>
            <w:shd w:val="clear" w:color="auto" w:fill="D9D9D9" w:themeFill="background1" w:themeFillShade="D9"/>
            <w:vAlign w:val="center"/>
          </w:tcPr>
          <w:p w:rsidR="003D31AB" w:rsidRPr="006820B3" w:rsidRDefault="003D31AB" w:rsidP="001B7F78">
            <w:pPr>
              <w:pStyle w:val="Normal0"/>
              <w:ind w:left="360"/>
              <w:jc w:val="center"/>
              <w:rPr>
                <w:rFonts w:ascii="Sylfaen" w:hAnsi="Sylfaen"/>
                <w:sz w:val="18"/>
                <w:szCs w:val="18"/>
              </w:rPr>
            </w:pPr>
            <w:r w:rsidRPr="006820B3">
              <w:rPr>
                <w:rFonts w:ascii="Sylfaen" w:hAnsi="Sylfaen"/>
                <w:sz w:val="18"/>
                <w:szCs w:val="18"/>
              </w:rPr>
              <w:t>1</w:t>
            </w:r>
          </w:p>
        </w:tc>
        <w:tc>
          <w:tcPr>
            <w:tcW w:w="3587" w:type="pct"/>
            <w:shd w:val="clear" w:color="auto" w:fill="D9D9D9" w:themeFill="background1" w:themeFillShade="D9"/>
          </w:tcPr>
          <w:p w:rsidR="003D31AB" w:rsidRPr="006820B3" w:rsidRDefault="003D31AB" w:rsidP="001B7F78">
            <w:pPr>
              <w:pStyle w:val="Normal0"/>
              <w:ind w:left="360"/>
              <w:jc w:val="center"/>
              <w:rPr>
                <w:rFonts w:ascii="Sylfaen" w:hAnsi="Sylfaen"/>
                <w:sz w:val="18"/>
                <w:szCs w:val="18"/>
              </w:rPr>
            </w:pPr>
            <w:r w:rsidRPr="006820B3">
              <w:rPr>
                <w:rFonts w:ascii="Sylfaen" w:hAnsi="Sylfaen"/>
                <w:sz w:val="18"/>
                <w:szCs w:val="18"/>
              </w:rPr>
              <w:t>2</w:t>
            </w:r>
          </w:p>
        </w:tc>
        <w:tc>
          <w:tcPr>
            <w:tcW w:w="1027" w:type="pct"/>
            <w:shd w:val="clear" w:color="auto" w:fill="D9D9D9" w:themeFill="background1" w:themeFillShade="D9"/>
          </w:tcPr>
          <w:p w:rsidR="003D31AB" w:rsidRPr="006820B3" w:rsidRDefault="003D31AB" w:rsidP="001B7F78">
            <w:pPr>
              <w:pStyle w:val="Normal0"/>
              <w:ind w:left="360"/>
              <w:jc w:val="center"/>
              <w:rPr>
                <w:rFonts w:ascii="Sylfaen" w:hAnsi="Sylfaen"/>
                <w:sz w:val="18"/>
                <w:szCs w:val="18"/>
              </w:rPr>
            </w:pPr>
            <w:r w:rsidRPr="006820B3">
              <w:rPr>
                <w:rFonts w:ascii="Sylfaen" w:hAnsi="Sylfaen"/>
                <w:sz w:val="18"/>
                <w:szCs w:val="18"/>
              </w:rPr>
              <w:t>3</w:t>
            </w:r>
          </w:p>
        </w:tc>
      </w:tr>
      <w:tr w:rsidR="003D31AB" w:rsidRPr="006820B3" w:rsidTr="001B7F78">
        <w:tc>
          <w:tcPr>
            <w:tcW w:w="386" w:type="pct"/>
            <w:vAlign w:val="center"/>
          </w:tcPr>
          <w:p w:rsidR="003D31AB" w:rsidRPr="006820B3" w:rsidRDefault="003D31AB" w:rsidP="001B7F78">
            <w:pPr>
              <w:pStyle w:val="Normal0"/>
              <w:ind w:left="360"/>
              <w:rPr>
                <w:rFonts w:ascii="Sylfaen" w:hAnsi="Sylfaen"/>
                <w:sz w:val="18"/>
                <w:szCs w:val="18"/>
              </w:rPr>
            </w:pPr>
            <w:r w:rsidRPr="006820B3">
              <w:rPr>
                <w:rFonts w:ascii="Sylfaen" w:hAnsi="Sylfaen"/>
                <w:sz w:val="18"/>
                <w:szCs w:val="18"/>
              </w:rPr>
              <w:t>1,</w:t>
            </w:r>
          </w:p>
        </w:tc>
        <w:tc>
          <w:tcPr>
            <w:tcW w:w="3587" w:type="pct"/>
          </w:tcPr>
          <w:p w:rsidR="003D31AB" w:rsidRPr="006820B3" w:rsidRDefault="003D31AB" w:rsidP="001B7F78">
            <w:pPr>
              <w:pStyle w:val="Normal0"/>
              <w:ind w:left="360"/>
              <w:rPr>
                <w:rFonts w:ascii="Sylfaen" w:hAnsi="Sylfaen"/>
                <w:sz w:val="18"/>
                <w:szCs w:val="18"/>
              </w:rPr>
            </w:pPr>
            <w:r w:rsidRPr="006820B3">
              <w:rPr>
                <w:rFonts w:ascii="Sylfaen" w:hAnsi="Sylfaen" w:cs="Sylfaen"/>
                <w:sz w:val="18"/>
                <w:szCs w:val="18"/>
              </w:rPr>
              <w:t>ატმოსფეროს</w:t>
            </w:r>
            <w:r w:rsidRPr="006820B3">
              <w:rPr>
                <w:rFonts w:ascii="Sylfaen" w:hAnsi="Sylfaen"/>
                <w:sz w:val="18"/>
                <w:szCs w:val="18"/>
              </w:rPr>
              <w:t xml:space="preserve"> </w:t>
            </w:r>
            <w:r w:rsidRPr="006820B3">
              <w:rPr>
                <w:rFonts w:ascii="Sylfaen" w:hAnsi="Sylfaen" w:cs="Sylfaen"/>
                <w:sz w:val="18"/>
                <w:szCs w:val="18"/>
              </w:rPr>
              <w:t>ტემპერატურული</w:t>
            </w:r>
            <w:r w:rsidRPr="006820B3">
              <w:rPr>
                <w:rFonts w:ascii="Sylfaen" w:hAnsi="Sylfaen"/>
                <w:sz w:val="18"/>
                <w:szCs w:val="18"/>
              </w:rPr>
              <w:t xml:space="preserve"> </w:t>
            </w:r>
            <w:r w:rsidRPr="006820B3">
              <w:rPr>
                <w:rFonts w:ascii="Sylfaen" w:hAnsi="Sylfaen" w:cs="Sylfaen"/>
                <w:sz w:val="18"/>
                <w:szCs w:val="18"/>
              </w:rPr>
              <w:t>სტრატიფიკაციის</w:t>
            </w:r>
            <w:r w:rsidRPr="006820B3">
              <w:rPr>
                <w:rFonts w:ascii="Sylfaen" w:hAnsi="Sylfaen"/>
                <w:sz w:val="18"/>
                <w:szCs w:val="18"/>
              </w:rPr>
              <w:t xml:space="preserve"> </w:t>
            </w:r>
            <w:r w:rsidRPr="006820B3">
              <w:rPr>
                <w:rFonts w:ascii="Sylfaen" w:hAnsi="Sylfaen" w:cs="Sylfaen"/>
                <w:sz w:val="18"/>
                <w:szCs w:val="18"/>
              </w:rPr>
              <w:t>კოეფიციენტი</w:t>
            </w:r>
          </w:p>
        </w:tc>
        <w:tc>
          <w:tcPr>
            <w:tcW w:w="1027" w:type="pct"/>
            <w:vAlign w:val="center"/>
          </w:tcPr>
          <w:p w:rsidR="003D31AB" w:rsidRPr="006820B3" w:rsidRDefault="003D31AB" w:rsidP="001B7F78">
            <w:pPr>
              <w:pStyle w:val="Normal0"/>
              <w:ind w:left="360"/>
              <w:jc w:val="center"/>
              <w:rPr>
                <w:rFonts w:ascii="Sylfaen" w:hAnsi="Sylfaen"/>
                <w:sz w:val="18"/>
                <w:szCs w:val="18"/>
              </w:rPr>
            </w:pPr>
            <w:r w:rsidRPr="006820B3">
              <w:rPr>
                <w:rFonts w:ascii="Sylfaen" w:hAnsi="Sylfaen"/>
                <w:sz w:val="18"/>
                <w:szCs w:val="18"/>
              </w:rPr>
              <w:t>200</w:t>
            </w:r>
          </w:p>
        </w:tc>
      </w:tr>
      <w:tr w:rsidR="003D31AB" w:rsidRPr="006820B3" w:rsidTr="001B7F78">
        <w:tc>
          <w:tcPr>
            <w:tcW w:w="386" w:type="pct"/>
            <w:vAlign w:val="center"/>
          </w:tcPr>
          <w:p w:rsidR="003D31AB" w:rsidRPr="006820B3" w:rsidRDefault="003D31AB" w:rsidP="001B7F78">
            <w:pPr>
              <w:pStyle w:val="Normal0"/>
              <w:ind w:left="360"/>
              <w:rPr>
                <w:rFonts w:ascii="Sylfaen" w:hAnsi="Sylfaen"/>
                <w:sz w:val="18"/>
                <w:szCs w:val="18"/>
              </w:rPr>
            </w:pPr>
            <w:r w:rsidRPr="006820B3">
              <w:rPr>
                <w:rFonts w:ascii="Sylfaen" w:hAnsi="Sylfaen"/>
                <w:sz w:val="18"/>
                <w:szCs w:val="18"/>
              </w:rPr>
              <w:t>2,</w:t>
            </w:r>
          </w:p>
        </w:tc>
        <w:tc>
          <w:tcPr>
            <w:tcW w:w="3587" w:type="pct"/>
          </w:tcPr>
          <w:p w:rsidR="003D31AB" w:rsidRPr="006820B3" w:rsidRDefault="003D31AB" w:rsidP="001B7F78">
            <w:pPr>
              <w:pStyle w:val="Normal0"/>
              <w:ind w:left="360"/>
              <w:rPr>
                <w:rFonts w:ascii="Sylfaen" w:hAnsi="Sylfaen"/>
                <w:sz w:val="18"/>
                <w:szCs w:val="18"/>
              </w:rPr>
            </w:pPr>
            <w:r w:rsidRPr="006820B3">
              <w:rPr>
                <w:rFonts w:ascii="Sylfaen" w:hAnsi="Sylfaen" w:cs="Sylfaen"/>
                <w:sz w:val="18"/>
                <w:szCs w:val="18"/>
              </w:rPr>
              <w:t>ადგილის</w:t>
            </w:r>
            <w:r w:rsidRPr="006820B3">
              <w:rPr>
                <w:rFonts w:ascii="Sylfaen" w:hAnsi="Sylfaen"/>
                <w:sz w:val="18"/>
                <w:szCs w:val="18"/>
              </w:rPr>
              <w:t xml:space="preserve"> </w:t>
            </w:r>
            <w:r w:rsidRPr="006820B3">
              <w:rPr>
                <w:rFonts w:ascii="Sylfaen" w:hAnsi="Sylfaen" w:cs="Sylfaen"/>
                <w:sz w:val="18"/>
                <w:szCs w:val="18"/>
              </w:rPr>
              <w:t>რელიეფის</w:t>
            </w:r>
            <w:r w:rsidRPr="006820B3">
              <w:rPr>
                <w:rFonts w:ascii="Sylfaen" w:hAnsi="Sylfaen"/>
                <w:sz w:val="18"/>
                <w:szCs w:val="18"/>
              </w:rPr>
              <w:t xml:space="preserve"> </w:t>
            </w:r>
            <w:r w:rsidRPr="006820B3">
              <w:rPr>
                <w:rFonts w:ascii="Sylfaen" w:hAnsi="Sylfaen" w:cs="Sylfaen"/>
                <w:sz w:val="18"/>
                <w:szCs w:val="18"/>
              </w:rPr>
              <w:t>გავლენის</w:t>
            </w:r>
            <w:r w:rsidRPr="006820B3">
              <w:rPr>
                <w:rFonts w:ascii="Sylfaen" w:hAnsi="Sylfaen"/>
                <w:sz w:val="18"/>
                <w:szCs w:val="18"/>
              </w:rPr>
              <w:t xml:space="preserve"> </w:t>
            </w:r>
            <w:r w:rsidRPr="006820B3">
              <w:rPr>
                <w:rFonts w:ascii="Sylfaen" w:hAnsi="Sylfaen" w:cs="Sylfaen"/>
                <w:sz w:val="18"/>
                <w:szCs w:val="18"/>
              </w:rPr>
              <w:t>ამსახველი</w:t>
            </w:r>
            <w:r w:rsidRPr="006820B3">
              <w:rPr>
                <w:rFonts w:ascii="Sylfaen" w:hAnsi="Sylfaen"/>
                <w:sz w:val="18"/>
                <w:szCs w:val="18"/>
              </w:rPr>
              <w:t xml:space="preserve"> </w:t>
            </w:r>
            <w:r w:rsidRPr="006820B3">
              <w:rPr>
                <w:rFonts w:ascii="Sylfaen" w:hAnsi="Sylfaen" w:cs="Sylfaen"/>
                <w:sz w:val="18"/>
                <w:szCs w:val="18"/>
              </w:rPr>
              <w:t>კოეფიციენტი</w:t>
            </w:r>
          </w:p>
        </w:tc>
        <w:tc>
          <w:tcPr>
            <w:tcW w:w="1027" w:type="pct"/>
            <w:vAlign w:val="center"/>
          </w:tcPr>
          <w:p w:rsidR="003D31AB" w:rsidRPr="006820B3" w:rsidRDefault="003D31AB" w:rsidP="001B7F78">
            <w:pPr>
              <w:pStyle w:val="Normal0"/>
              <w:ind w:left="360"/>
              <w:jc w:val="center"/>
              <w:rPr>
                <w:rFonts w:ascii="Sylfaen" w:hAnsi="Sylfaen"/>
                <w:sz w:val="18"/>
                <w:szCs w:val="18"/>
                <w:lang w:val="ka-GE"/>
              </w:rPr>
            </w:pPr>
            <w:r w:rsidRPr="006820B3">
              <w:rPr>
                <w:rFonts w:ascii="Sylfaen" w:hAnsi="Sylfaen"/>
                <w:sz w:val="18"/>
                <w:szCs w:val="18"/>
                <w:lang w:val="ka-GE"/>
              </w:rPr>
              <w:t>1</w:t>
            </w:r>
          </w:p>
        </w:tc>
      </w:tr>
      <w:tr w:rsidR="00931194" w:rsidRPr="006820B3" w:rsidTr="001B7F78">
        <w:tc>
          <w:tcPr>
            <w:tcW w:w="386" w:type="pct"/>
            <w:vAlign w:val="center"/>
          </w:tcPr>
          <w:p w:rsidR="00931194" w:rsidRPr="006820B3" w:rsidRDefault="00931194" w:rsidP="001B7F78">
            <w:pPr>
              <w:pStyle w:val="Normal0"/>
              <w:ind w:left="360"/>
              <w:rPr>
                <w:rFonts w:ascii="Sylfaen" w:hAnsi="Sylfaen"/>
                <w:sz w:val="18"/>
                <w:szCs w:val="18"/>
              </w:rPr>
            </w:pPr>
            <w:r w:rsidRPr="006820B3">
              <w:rPr>
                <w:rFonts w:ascii="Sylfaen" w:hAnsi="Sylfaen"/>
                <w:sz w:val="18"/>
                <w:szCs w:val="18"/>
              </w:rPr>
              <w:t>3,</w:t>
            </w:r>
          </w:p>
        </w:tc>
        <w:tc>
          <w:tcPr>
            <w:tcW w:w="3587" w:type="pct"/>
          </w:tcPr>
          <w:p w:rsidR="00931194" w:rsidRPr="006820B3" w:rsidRDefault="00931194" w:rsidP="001B7F78">
            <w:pPr>
              <w:pStyle w:val="Normal0"/>
              <w:ind w:left="360"/>
              <w:rPr>
                <w:rFonts w:ascii="Sylfaen" w:hAnsi="Sylfaen"/>
                <w:sz w:val="18"/>
                <w:szCs w:val="18"/>
                <w:lang w:val="en-US"/>
              </w:rPr>
            </w:pPr>
            <w:r w:rsidRPr="006820B3">
              <w:rPr>
                <w:rFonts w:ascii="Sylfaen" w:hAnsi="Sylfaen" w:cs="Sylfaen"/>
                <w:sz w:val="18"/>
                <w:szCs w:val="18"/>
              </w:rPr>
              <w:t>წლის</w:t>
            </w:r>
            <w:r w:rsidRPr="006820B3">
              <w:rPr>
                <w:rFonts w:ascii="Sylfaen" w:hAnsi="Sylfaen"/>
                <w:sz w:val="18"/>
                <w:szCs w:val="18"/>
              </w:rPr>
              <w:t xml:space="preserve"> </w:t>
            </w:r>
            <w:r w:rsidRPr="006820B3">
              <w:rPr>
                <w:rFonts w:ascii="Sylfaen" w:hAnsi="Sylfaen" w:cs="Sylfaen"/>
                <w:sz w:val="18"/>
                <w:szCs w:val="18"/>
              </w:rPr>
              <w:t>ყველაზე</w:t>
            </w:r>
            <w:r w:rsidRPr="006820B3">
              <w:rPr>
                <w:rFonts w:ascii="Sylfaen" w:hAnsi="Sylfaen"/>
                <w:sz w:val="18"/>
                <w:szCs w:val="18"/>
              </w:rPr>
              <w:t xml:space="preserve"> </w:t>
            </w:r>
            <w:r w:rsidRPr="006820B3">
              <w:rPr>
                <w:rFonts w:ascii="Sylfaen" w:hAnsi="Sylfaen" w:cs="Sylfaen"/>
                <w:sz w:val="18"/>
                <w:szCs w:val="18"/>
              </w:rPr>
              <w:t>ცხელი</w:t>
            </w:r>
            <w:r w:rsidRPr="006820B3">
              <w:rPr>
                <w:rFonts w:ascii="Sylfaen" w:hAnsi="Sylfaen"/>
                <w:sz w:val="18"/>
                <w:szCs w:val="18"/>
              </w:rPr>
              <w:t xml:space="preserve"> </w:t>
            </w:r>
            <w:r w:rsidRPr="006820B3">
              <w:rPr>
                <w:rFonts w:ascii="Sylfaen" w:hAnsi="Sylfaen" w:cs="Sylfaen"/>
                <w:sz w:val="18"/>
                <w:szCs w:val="18"/>
              </w:rPr>
              <w:t>თვის</w:t>
            </w:r>
            <w:r w:rsidRPr="006820B3">
              <w:rPr>
                <w:rFonts w:ascii="Sylfaen" w:hAnsi="Sylfaen"/>
                <w:sz w:val="18"/>
                <w:szCs w:val="18"/>
              </w:rPr>
              <w:t xml:space="preserve"> </w:t>
            </w:r>
            <w:r w:rsidRPr="006820B3">
              <w:rPr>
                <w:rFonts w:ascii="Sylfaen" w:hAnsi="Sylfaen" w:cs="Sylfaen"/>
                <w:sz w:val="18"/>
                <w:szCs w:val="18"/>
              </w:rPr>
              <w:t>ჰაერის</w:t>
            </w:r>
            <w:r w:rsidRPr="006820B3">
              <w:rPr>
                <w:rFonts w:ascii="Sylfaen" w:hAnsi="Sylfaen"/>
                <w:sz w:val="18"/>
                <w:szCs w:val="18"/>
              </w:rPr>
              <w:t xml:space="preserve"> </w:t>
            </w:r>
            <w:r w:rsidRPr="006820B3">
              <w:rPr>
                <w:rFonts w:ascii="Sylfaen" w:hAnsi="Sylfaen" w:cs="Sylfaen"/>
                <w:sz w:val="18"/>
                <w:szCs w:val="18"/>
              </w:rPr>
              <w:t>საშუალო</w:t>
            </w:r>
            <w:r w:rsidRPr="006820B3">
              <w:rPr>
                <w:rFonts w:ascii="Sylfaen" w:hAnsi="Sylfaen"/>
                <w:sz w:val="18"/>
                <w:szCs w:val="18"/>
              </w:rPr>
              <w:t xml:space="preserve"> </w:t>
            </w:r>
            <w:r w:rsidRPr="006820B3">
              <w:rPr>
                <w:rFonts w:ascii="Sylfaen" w:hAnsi="Sylfaen" w:cs="Sylfaen"/>
                <w:sz w:val="18"/>
                <w:szCs w:val="18"/>
              </w:rPr>
              <w:t>მაქსიმალური</w:t>
            </w:r>
            <w:r w:rsidRPr="006820B3">
              <w:rPr>
                <w:rFonts w:ascii="Sylfaen" w:hAnsi="Sylfaen"/>
                <w:sz w:val="18"/>
                <w:szCs w:val="18"/>
              </w:rPr>
              <w:t xml:space="preserve"> </w:t>
            </w:r>
            <w:r w:rsidRPr="006820B3">
              <w:rPr>
                <w:rFonts w:ascii="Sylfaen" w:hAnsi="Sylfaen" w:cs="Sylfaen"/>
                <w:sz w:val="18"/>
                <w:szCs w:val="18"/>
              </w:rPr>
              <w:t>ტემპერატურა</w:t>
            </w:r>
            <w:r w:rsidRPr="006820B3">
              <w:rPr>
                <w:rFonts w:ascii="Sylfaen" w:hAnsi="Sylfaen"/>
                <w:sz w:val="18"/>
                <w:szCs w:val="18"/>
              </w:rPr>
              <w:t xml:space="preserve">, </w:t>
            </w:r>
            <w:r w:rsidRPr="006820B3">
              <w:rPr>
                <w:rFonts w:ascii="Sylfaen" w:hAnsi="Sylfaen"/>
                <w:sz w:val="18"/>
                <w:szCs w:val="18"/>
                <w:vertAlign w:val="superscript"/>
                <w:lang w:val="en-US"/>
              </w:rPr>
              <w:t>0</w:t>
            </w:r>
            <w:r w:rsidRPr="006820B3">
              <w:rPr>
                <w:rFonts w:ascii="Sylfaen" w:hAnsi="Sylfaen"/>
                <w:sz w:val="18"/>
                <w:szCs w:val="18"/>
                <w:lang w:val="en-US"/>
              </w:rPr>
              <w:t>C</w:t>
            </w:r>
          </w:p>
        </w:tc>
        <w:tc>
          <w:tcPr>
            <w:tcW w:w="1027" w:type="pct"/>
            <w:vAlign w:val="center"/>
          </w:tcPr>
          <w:p w:rsidR="00931194" w:rsidRPr="006820B3" w:rsidRDefault="00834DFC" w:rsidP="00931194">
            <w:pPr>
              <w:jc w:val="center"/>
              <w:rPr>
                <w:rFonts w:ascii="Sylfaen" w:hAnsi="Sylfaen"/>
                <w:sz w:val="18"/>
                <w:szCs w:val="18"/>
                <w:lang w:val="ka-GE"/>
              </w:rPr>
            </w:pPr>
            <w:r w:rsidRPr="006820B3">
              <w:rPr>
                <w:rFonts w:ascii="Sylfaen" w:hAnsi="Sylfaen"/>
                <w:sz w:val="18"/>
                <w:szCs w:val="18"/>
                <w:lang w:val="ka-GE"/>
              </w:rPr>
              <w:t>30,3</w:t>
            </w:r>
          </w:p>
        </w:tc>
      </w:tr>
      <w:tr w:rsidR="00931194" w:rsidRPr="006820B3" w:rsidTr="001B7F78">
        <w:tc>
          <w:tcPr>
            <w:tcW w:w="386" w:type="pct"/>
            <w:vAlign w:val="center"/>
          </w:tcPr>
          <w:p w:rsidR="00931194" w:rsidRPr="006820B3" w:rsidRDefault="00931194" w:rsidP="001B7F78">
            <w:pPr>
              <w:pStyle w:val="Normal0"/>
              <w:ind w:left="360"/>
              <w:rPr>
                <w:rFonts w:ascii="Sylfaen" w:hAnsi="Sylfaen"/>
                <w:sz w:val="18"/>
                <w:szCs w:val="18"/>
              </w:rPr>
            </w:pPr>
            <w:r w:rsidRPr="006820B3">
              <w:rPr>
                <w:rFonts w:ascii="Sylfaen" w:hAnsi="Sylfaen"/>
                <w:sz w:val="18"/>
                <w:szCs w:val="18"/>
              </w:rPr>
              <w:t>4,</w:t>
            </w:r>
          </w:p>
        </w:tc>
        <w:tc>
          <w:tcPr>
            <w:tcW w:w="3587" w:type="pct"/>
          </w:tcPr>
          <w:p w:rsidR="00931194" w:rsidRPr="006820B3" w:rsidRDefault="00931194" w:rsidP="001B7F78">
            <w:pPr>
              <w:pStyle w:val="Normal0"/>
              <w:ind w:left="360"/>
              <w:rPr>
                <w:rFonts w:ascii="Sylfaen" w:hAnsi="Sylfaen"/>
                <w:sz w:val="18"/>
                <w:szCs w:val="18"/>
                <w:lang w:val="en-US"/>
              </w:rPr>
            </w:pPr>
            <w:r w:rsidRPr="006820B3">
              <w:rPr>
                <w:rFonts w:ascii="Sylfaen" w:hAnsi="Sylfaen" w:cs="Sylfaen"/>
                <w:sz w:val="18"/>
                <w:szCs w:val="18"/>
              </w:rPr>
              <w:t>წლის</w:t>
            </w:r>
            <w:r w:rsidRPr="006820B3">
              <w:rPr>
                <w:rFonts w:ascii="Sylfaen" w:hAnsi="Sylfaen"/>
                <w:sz w:val="18"/>
                <w:szCs w:val="18"/>
              </w:rPr>
              <w:t xml:space="preserve"> </w:t>
            </w:r>
            <w:r w:rsidRPr="006820B3">
              <w:rPr>
                <w:rFonts w:ascii="Sylfaen" w:hAnsi="Sylfaen" w:cs="Sylfaen"/>
                <w:sz w:val="18"/>
                <w:szCs w:val="18"/>
              </w:rPr>
              <w:t>ყველაზე</w:t>
            </w:r>
            <w:r w:rsidRPr="006820B3">
              <w:rPr>
                <w:rFonts w:ascii="Sylfaen" w:hAnsi="Sylfaen"/>
                <w:sz w:val="18"/>
                <w:szCs w:val="18"/>
              </w:rPr>
              <w:t xml:space="preserve"> </w:t>
            </w:r>
            <w:r w:rsidRPr="006820B3">
              <w:rPr>
                <w:rFonts w:ascii="Sylfaen" w:hAnsi="Sylfaen" w:cs="Sylfaen"/>
                <w:sz w:val="18"/>
                <w:szCs w:val="18"/>
              </w:rPr>
              <w:t>ცივი</w:t>
            </w:r>
            <w:r w:rsidRPr="006820B3">
              <w:rPr>
                <w:rFonts w:ascii="Sylfaen" w:hAnsi="Sylfaen"/>
                <w:sz w:val="18"/>
                <w:szCs w:val="18"/>
              </w:rPr>
              <w:t xml:space="preserve"> </w:t>
            </w:r>
            <w:r w:rsidRPr="006820B3">
              <w:rPr>
                <w:rFonts w:ascii="Sylfaen" w:hAnsi="Sylfaen" w:cs="Sylfaen"/>
                <w:sz w:val="18"/>
                <w:szCs w:val="18"/>
              </w:rPr>
              <w:t>თვის</w:t>
            </w:r>
            <w:r w:rsidRPr="006820B3">
              <w:rPr>
                <w:rFonts w:ascii="Sylfaen" w:hAnsi="Sylfaen"/>
                <w:sz w:val="18"/>
                <w:szCs w:val="18"/>
              </w:rPr>
              <w:t xml:space="preserve"> </w:t>
            </w:r>
            <w:r w:rsidRPr="006820B3">
              <w:rPr>
                <w:rFonts w:ascii="Sylfaen" w:hAnsi="Sylfaen" w:cs="Sylfaen"/>
                <w:sz w:val="18"/>
                <w:szCs w:val="18"/>
              </w:rPr>
              <w:t>ჰაერის</w:t>
            </w:r>
            <w:r w:rsidRPr="006820B3">
              <w:rPr>
                <w:rFonts w:ascii="Sylfaen" w:hAnsi="Sylfaen"/>
                <w:sz w:val="18"/>
                <w:szCs w:val="18"/>
              </w:rPr>
              <w:t xml:space="preserve"> </w:t>
            </w:r>
            <w:r w:rsidRPr="006820B3">
              <w:rPr>
                <w:rFonts w:ascii="Sylfaen" w:hAnsi="Sylfaen" w:cs="Sylfaen"/>
                <w:sz w:val="18"/>
                <w:szCs w:val="18"/>
              </w:rPr>
              <w:t>საშუალო</w:t>
            </w:r>
            <w:r w:rsidRPr="006820B3">
              <w:rPr>
                <w:rFonts w:ascii="Sylfaen" w:hAnsi="Sylfaen"/>
                <w:sz w:val="18"/>
                <w:szCs w:val="18"/>
              </w:rPr>
              <w:t xml:space="preserve"> </w:t>
            </w:r>
            <w:r w:rsidRPr="006820B3">
              <w:rPr>
                <w:rFonts w:ascii="Sylfaen" w:hAnsi="Sylfaen" w:cs="Sylfaen"/>
                <w:sz w:val="18"/>
                <w:szCs w:val="18"/>
              </w:rPr>
              <w:t>ტემპერატურა</w:t>
            </w:r>
            <w:r w:rsidRPr="006820B3">
              <w:rPr>
                <w:rFonts w:ascii="Sylfaen" w:hAnsi="Sylfaen"/>
                <w:sz w:val="18"/>
                <w:szCs w:val="18"/>
              </w:rPr>
              <w:t xml:space="preserve">, </w:t>
            </w:r>
            <w:r w:rsidRPr="006820B3">
              <w:rPr>
                <w:rFonts w:ascii="Sylfaen" w:hAnsi="Sylfaen"/>
                <w:sz w:val="18"/>
                <w:szCs w:val="18"/>
                <w:vertAlign w:val="superscript"/>
                <w:lang w:val="en-US"/>
              </w:rPr>
              <w:t>0</w:t>
            </w:r>
            <w:r w:rsidRPr="006820B3">
              <w:rPr>
                <w:rFonts w:ascii="Sylfaen" w:hAnsi="Sylfaen"/>
                <w:sz w:val="18"/>
                <w:szCs w:val="18"/>
                <w:lang w:val="en-US"/>
              </w:rPr>
              <w:t>C</w:t>
            </w:r>
          </w:p>
        </w:tc>
        <w:tc>
          <w:tcPr>
            <w:tcW w:w="1027" w:type="pct"/>
            <w:vAlign w:val="center"/>
          </w:tcPr>
          <w:p w:rsidR="00931194" w:rsidRPr="006820B3" w:rsidRDefault="00834DFC" w:rsidP="00931194">
            <w:pPr>
              <w:jc w:val="center"/>
              <w:rPr>
                <w:rFonts w:ascii="Sylfaen" w:hAnsi="Sylfaen"/>
                <w:sz w:val="18"/>
                <w:szCs w:val="18"/>
                <w:lang w:val="ka-GE"/>
              </w:rPr>
            </w:pPr>
            <w:r w:rsidRPr="006820B3">
              <w:rPr>
                <w:rFonts w:ascii="Sylfaen" w:hAnsi="Sylfaen"/>
                <w:sz w:val="18"/>
                <w:szCs w:val="18"/>
                <w:lang w:val="ka-GE"/>
              </w:rPr>
              <w:t>2,4</w:t>
            </w:r>
          </w:p>
        </w:tc>
      </w:tr>
      <w:tr w:rsidR="00931194" w:rsidRPr="006820B3" w:rsidTr="001B7F78">
        <w:trPr>
          <w:cantSplit/>
          <w:trHeight w:val="140"/>
        </w:trPr>
        <w:tc>
          <w:tcPr>
            <w:tcW w:w="386" w:type="pct"/>
            <w:vMerge w:val="restart"/>
            <w:vAlign w:val="center"/>
          </w:tcPr>
          <w:p w:rsidR="00931194" w:rsidRPr="006820B3" w:rsidRDefault="00931194" w:rsidP="001B7F78">
            <w:pPr>
              <w:pStyle w:val="Normal0"/>
              <w:ind w:left="360"/>
              <w:rPr>
                <w:rFonts w:ascii="Sylfaen" w:hAnsi="Sylfaen"/>
                <w:sz w:val="18"/>
                <w:szCs w:val="18"/>
              </w:rPr>
            </w:pPr>
            <w:r w:rsidRPr="006820B3">
              <w:rPr>
                <w:rFonts w:ascii="Sylfaen" w:hAnsi="Sylfaen"/>
                <w:sz w:val="18"/>
                <w:szCs w:val="18"/>
              </w:rPr>
              <w:t>5,</w:t>
            </w:r>
          </w:p>
        </w:tc>
        <w:tc>
          <w:tcPr>
            <w:tcW w:w="3587" w:type="pct"/>
          </w:tcPr>
          <w:p w:rsidR="00931194" w:rsidRPr="006820B3" w:rsidRDefault="00931194" w:rsidP="001B7F78">
            <w:pPr>
              <w:pStyle w:val="Normal0"/>
              <w:ind w:left="360"/>
              <w:rPr>
                <w:rFonts w:ascii="Sylfaen" w:hAnsi="Sylfaen"/>
                <w:sz w:val="18"/>
                <w:szCs w:val="18"/>
                <w:lang w:val="ka-GE"/>
              </w:rPr>
            </w:pPr>
            <w:r w:rsidRPr="006820B3">
              <w:rPr>
                <w:rFonts w:ascii="Sylfaen" w:hAnsi="Sylfaen" w:cs="Sylfaen"/>
                <w:sz w:val="18"/>
                <w:szCs w:val="18"/>
              </w:rPr>
              <w:t>ქართა</w:t>
            </w:r>
            <w:r w:rsidRPr="006820B3">
              <w:rPr>
                <w:rFonts w:ascii="Sylfaen" w:hAnsi="Sylfaen"/>
                <w:sz w:val="18"/>
                <w:szCs w:val="18"/>
              </w:rPr>
              <w:t xml:space="preserve"> </w:t>
            </w:r>
            <w:r w:rsidRPr="006820B3">
              <w:rPr>
                <w:rFonts w:ascii="Sylfaen" w:hAnsi="Sylfaen" w:cs="Sylfaen"/>
                <w:sz w:val="18"/>
                <w:szCs w:val="18"/>
              </w:rPr>
              <w:t>საშუალო</w:t>
            </w:r>
            <w:r w:rsidRPr="006820B3">
              <w:rPr>
                <w:rFonts w:ascii="Sylfaen" w:hAnsi="Sylfaen"/>
                <w:sz w:val="18"/>
                <w:szCs w:val="18"/>
              </w:rPr>
              <w:t xml:space="preserve"> </w:t>
            </w:r>
            <w:r w:rsidRPr="006820B3">
              <w:rPr>
                <w:rFonts w:ascii="Sylfaen" w:hAnsi="Sylfaen" w:cs="Sylfaen"/>
                <w:sz w:val="18"/>
                <w:szCs w:val="18"/>
              </w:rPr>
              <w:t>წლიური</w:t>
            </w:r>
            <w:r w:rsidRPr="006820B3">
              <w:rPr>
                <w:rFonts w:ascii="Sylfaen" w:hAnsi="Sylfaen"/>
                <w:sz w:val="18"/>
                <w:szCs w:val="18"/>
              </w:rPr>
              <w:t xml:space="preserve"> </w:t>
            </w:r>
            <w:r w:rsidRPr="006820B3">
              <w:rPr>
                <w:rFonts w:ascii="Sylfaen" w:hAnsi="Sylfaen" w:cs="Sylfaen"/>
                <w:sz w:val="18"/>
                <w:szCs w:val="18"/>
              </w:rPr>
              <w:t>თაიგული</w:t>
            </w:r>
            <w:r w:rsidRPr="006820B3">
              <w:rPr>
                <w:rFonts w:ascii="Sylfaen" w:hAnsi="Sylfaen"/>
                <w:sz w:val="18"/>
                <w:szCs w:val="18"/>
              </w:rPr>
              <w:t xml:space="preserve">, </w:t>
            </w:r>
            <w:r w:rsidRPr="006820B3">
              <w:rPr>
                <w:rFonts w:ascii="Sylfaen" w:hAnsi="Sylfaen"/>
                <w:sz w:val="18"/>
                <w:szCs w:val="18"/>
                <w:lang w:val="ka-GE"/>
              </w:rPr>
              <w:t>%</w:t>
            </w:r>
          </w:p>
        </w:tc>
        <w:tc>
          <w:tcPr>
            <w:tcW w:w="1027" w:type="pct"/>
            <w:vAlign w:val="center"/>
          </w:tcPr>
          <w:p w:rsidR="00931194" w:rsidRPr="006820B3" w:rsidRDefault="00931194" w:rsidP="00834DFC">
            <w:pPr>
              <w:jc w:val="center"/>
              <w:rPr>
                <w:rFonts w:ascii="Sylfaen" w:hAnsi="Sylfaen"/>
                <w:sz w:val="18"/>
                <w:szCs w:val="18"/>
                <w:lang w:val="ka-GE"/>
              </w:rPr>
            </w:pPr>
            <w:r w:rsidRPr="006820B3">
              <w:rPr>
                <w:rFonts w:ascii="Sylfaen" w:hAnsi="Sylfaen" w:cs="Sylfaen"/>
                <w:sz w:val="18"/>
                <w:szCs w:val="18"/>
                <w:lang w:val="ka-GE"/>
              </w:rPr>
              <w:t>შტილი</w:t>
            </w:r>
            <w:r w:rsidRPr="006820B3">
              <w:rPr>
                <w:rFonts w:ascii="Sylfaen" w:hAnsi="Sylfaen"/>
                <w:sz w:val="18"/>
                <w:szCs w:val="18"/>
                <w:lang w:val="ka-GE"/>
              </w:rPr>
              <w:t>-</w:t>
            </w:r>
            <w:r w:rsidR="00834DFC" w:rsidRPr="006820B3">
              <w:rPr>
                <w:rFonts w:ascii="Sylfaen" w:hAnsi="Sylfaen"/>
                <w:sz w:val="18"/>
                <w:szCs w:val="18"/>
                <w:lang w:val="ka-GE"/>
              </w:rPr>
              <w:t>42</w:t>
            </w:r>
          </w:p>
        </w:tc>
      </w:tr>
      <w:tr w:rsidR="00931194" w:rsidRPr="006820B3" w:rsidTr="001B7F78">
        <w:trPr>
          <w:cantSplit/>
          <w:trHeight w:val="100"/>
        </w:trPr>
        <w:tc>
          <w:tcPr>
            <w:tcW w:w="386" w:type="pct"/>
            <w:vMerge/>
            <w:vAlign w:val="center"/>
          </w:tcPr>
          <w:p w:rsidR="00931194" w:rsidRPr="006820B3" w:rsidRDefault="00931194" w:rsidP="001B7F78">
            <w:pPr>
              <w:pStyle w:val="Normal0"/>
              <w:ind w:left="360"/>
              <w:rPr>
                <w:rFonts w:ascii="Sylfaen" w:hAnsi="Sylfaen"/>
                <w:sz w:val="18"/>
                <w:szCs w:val="18"/>
              </w:rPr>
            </w:pPr>
          </w:p>
        </w:tc>
        <w:tc>
          <w:tcPr>
            <w:tcW w:w="3587" w:type="pct"/>
          </w:tcPr>
          <w:p w:rsidR="00931194" w:rsidRPr="006820B3" w:rsidRDefault="00931194" w:rsidP="001B7F78">
            <w:pPr>
              <w:pStyle w:val="Normal0"/>
              <w:ind w:left="360"/>
              <w:rPr>
                <w:rFonts w:ascii="Sylfaen" w:hAnsi="Sylfaen"/>
                <w:sz w:val="18"/>
                <w:szCs w:val="18"/>
              </w:rPr>
            </w:pPr>
            <w:r w:rsidRPr="006820B3">
              <w:rPr>
                <w:rFonts w:ascii="Sylfaen" w:hAnsi="Sylfaen"/>
                <w:sz w:val="18"/>
                <w:szCs w:val="18"/>
              </w:rPr>
              <w:t xml:space="preserve">_ </w:t>
            </w:r>
            <w:r w:rsidRPr="006820B3">
              <w:rPr>
                <w:rFonts w:ascii="Sylfaen" w:hAnsi="Sylfaen" w:cs="Sylfaen"/>
                <w:sz w:val="18"/>
                <w:szCs w:val="18"/>
              </w:rPr>
              <w:t>ჩრდილოეთი</w:t>
            </w:r>
          </w:p>
        </w:tc>
        <w:tc>
          <w:tcPr>
            <w:tcW w:w="1027" w:type="pct"/>
            <w:vAlign w:val="center"/>
          </w:tcPr>
          <w:p w:rsidR="00931194" w:rsidRPr="006820B3" w:rsidRDefault="00834DFC" w:rsidP="00931194">
            <w:pPr>
              <w:jc w:val="center"/>
              <w:rPr>
                <w:rFonts w:ascii="Sylfaen" w:hAnsi="Sylfaen"/>
                <w:sz w:val="18"/>
                <w:szCs w:val="18"/>
                <w:lang w:val="ka-GE"/>
              </w:rPr>
            </w:pPr>
            <w:r w:rsidRPr="006820B3">
              <w:rPr>
                <w:rFonts w:ascii="Sylfaen" w:hAnsi="Sylfaen"/>
                <w:sz w:val="18"/>
                <w:szCs w:val="18"/>
                <w:lang w:val="ka-GE"/>
              </w:rPr>
              <w:t>2</w:t>
            </w:r>
          </w:p>
        </w:tc>
      </w:tr>
      <w:tr w:rsidR="00931194" w:rsidRPr="006820B3" w:rsidTr="001B7F78">
        <w:trPr>
          <w:cantSplit/>
          <w:trHeight w:val="140"/>
        </w:trPr>
        <w:tc>
          <w:tcPr>
            <w:tcW w:w="386" w:type="pct"/>
            <w:vMerge/>
            <w:vAlign w:val="center"/>
          </w:tcPr>
          <w:p w:rsidR="00931194" w:rsidRPr="006820B3" w:rsidRDefault="00931194" w:rsidP="001B7F78">
            <w:pPr>
              <w:pStyle w:val="Normal0"/>
              <w:ind w:left="360"/>
              <w:rPr>
                <w:rFonts w:ascii="Sylfaen" w:hAnsi="Sylfaen"/>
                <w:sz w:val="18"/>
                <w:szCs w:val="18"/>
              </w:rPr>
            </w:pPr>
          </w:p>
        </w:tc>
        <w:tc>
          <w:tcPr>
            <w:tcW w:w="3587" w:type="pct"/>
          </w:tcPr>
          <w:p w:rsidR="00931194" w:rsidRPr="006820B3" w:rsidRDefault="00931194" w:rsidP="001B7F78">
            <w:pPr>
              <w:pStyle w:val="Normal0"/>
              <w:ind w:left="360"/>
              <w:rPr>
                <w:rFonts w:ascii="Sylfaen" w:hAnsi="Sylfaen"/>
                <w:sz w:val="18"/>
                <w:szCs w:val="18"/>
              </w:rPr>
            </w:pPr>
            <w:r w:rsidRPr="006820B3">
              <w:rPr>
                <w:rFonts w:ascii="Sylfaen" w:hAnsi="Sylfaen"/>
                <w:sz w:val="18"/>
                <w:szCs w:val="18"/>
              </w:rPr>
              <w:t xml:space="preserve">_ </w:t>
            </w:r>
            <w:r w:rsidRPr="006820B3">
              <w:rPr>
                <w:rFonts w:ascii="Sylfaen" w:hAnsi="Sylfaen" w:cs="Sylfaen"/>
                <w:sz w:val="18"/>
                <w:szCs w:val="18"/>
              </w:rPr>
              <w:t>ჩრდილო</w:t>
            </w:r>
            <w:r w:rsidRPr="006820B3">
              <w:rPr>
                <w:rFonts w:ascii="Sylfaen" w:hAnsi="Sylfaen"/>
                <w:sz w:val="18"/>
                <w:szCs w:val="18"/>
              </w:rPr>
              <w:t>-</w:t>
            </w:r>
            <w:r w:rsidRPr="006820B3">
              <w:rPr>
                <w:rFonts w:ascii="Sylfaen" w:hAnsi="Sylfaen" w:cs="Sylfaen"/>
                <w:sz w:val="18"/>
                <w:szCs w:val="18"/>
              </w:rPr>
              <w:t>აღმოსავლეთი</w:t>
            </w:r>
          </w:p>
        </w:tc>
        <w:tc>
          <w:tcPr>
            <w:tcW w:w="1027" w:type="pct"/>
            <w:vAlign w:val="center"/>
          </w:tcPr>
          <w:p w:rsidR="00931194" w:rsidRPr="006820B3" w:rsidRDefault="00834DFC" w:rsidP="00931194">
            <w:pPr>
              <w:jc w:val="center"/>
              <w:rPr>
                <w:rFonts w:ascii="Sylfaen" w:hAnsi="Sylfaen"/>
                <w:sz w:val="18"/>
                <w:szCs w:val="18"/>
                <w:lang w:val="ka-GE"/>
              </w:rPr>
            </w:pPr>
            <w:r w:rsidRPr="006820B3">
              <w:rPr>
                <w:rFonts w:ascii="Sylfaen" w:hAnsi="Sylfaen"/>
                <w:sz w:val="18"/>
                <w:szCs w:val="18"/>
                <w:lang w:val="ka-GE"/>
              </w:rPr>
              <w:t>8</w:t>
            </w:r>
          </w:p>
        </w:tc>
      </w:tr>
      <w:tr w:rsidR="00931194" w:rsidRPr="006820B3" w:rsidTr="001B7F78">
        <w:trPr>
          <w:cantSplit/>
          <w:trHeight w:val="140"/>
        </w:trPr>
        <w:tc>
          <w:tcPr>
            <w:tcW w:w="386" w:type="pct"/>
            <w:vMerge/>
            <w:vAlign w:val="center"/>
          </w:tcPr>
          <w:p w:rsidR="00931194" w:rsidRPr="006820B3" w:rsidRDefault="00931194" w:rsidP="001B7F78">
            <w:pPr>
              <w:pStyle w:val="Normal0"/>
              <w:ind w:left="360"/>
              <w:rPr>
                <w:rFonts w:ascii="Sylfaen" w:hAnsi="Sylfaen"/>
                <w:sz w:val="18"/>
                <w:szCs w:val="18"/>
              </w:rPr>
            </w:pPr>
          </w:p>
        </w:tc>
        <w:tc>
          <w:tcPr>
            <w:tcW w:w="3587" w:type="pct"/>
          </w:tcPr>
          <w:p w:rsidR="00931194" w:rsidRPr="006820B3" w:rsidRDefault="00931194" w:rsidP="001B7F78">
            <w:pPr>
              <w:pStyle w:val="Normal0"/>
              <w:ind w:left="360"/>
              <w:rPr>
                <w:rFonts w:ascii="Sylfaen" w:hAnsi="Sylfaen"/>
                <w:sz w:val="18"/>
                <w:szCs w:val="18"/>
              </w:rPr>
            </w:pPr>
            <w:r w:rsidRPr="006820B3">
              <w:rPr>
                <w:rFonts w:ascii="Sylfaen" w:hAnsi="Sylfaen"/>
                <w:sz w:val="18"/>
                <w:szCs w:val="18"/>
              </w:rPr>
              <w:t xml:space="preserve">_ </w:t>
            </w:r>
            <w:r w:rsidRPr="006820B3">
              <w:rPr>
                <w:rFonts w:ascii="Sylfaen" w:hAnsi="Sylfaen" w:cs="Sylfaen"/>
                <w:sz w:val="18"/>
                <w:szCs w:val="18"/>
              </w:rPr>
              <w:t>აღმოსავლეთი</w:t>
            </w:r>
          </w:p>
        </w:tc>
        <w:tc>
          <w:tcPr>
            <w:tcW w:w="1027" w:type="pct"/>
            <w:vAlign w:val="center"/>
          </w:tcPr>
          <w:p w:rsidR="00931194" w:rsidRPr="006820B3" w:rsidRDefault="00834DFC" w:rsidP="00931194">
            <w:pPr>
              <w:jc w:val="center"/>
              <w:rPr>
                <w:rFonts w:ascii="Sylfaen" w:hAnsi="Sylfaen"/>
                <w:sz w:val="18"/>
                <w:szCs w:val="18"/>
                <w:lang w:val="ka-GE"/>
              </w:rPr>
            </w:pPr>
            <w:r w:rsidRPr="006820B3">
              <w:rPr>
                <w:rFonts w:ascii="Sylfaen" w:hAnsi="Sylfaen"/>
                <w:sz w:val="18"/>
                <w:szCs w:val="18"/>
                <w:lang w:val="ka-GE"/>
              </w:rPr>
              <w:t>46</w:t>
            </w:r>
          </w:p>
        </w:tc>
      </w:tr>
      <w:tr w:rsidR="00931194" w:rsidRPr="006820B3" w:rsidTr="001B7F78">
        <w:trPr>
          <w:cantSplit/>
          <w:trHeight w:val="140"/>
        </w:trPr>
        <w:tc>
          <w:tcPr>
            <w:tcW w:w="386" w:type="pct"/>
            <w:vMerge/>
            <w:vAlign w:val="center"/>
          </w:tcPr>
          <w:p w:rsidR="00931194" w:rsidRPr="006820B3" w:rsidRDefault="00931194" w:rsidP="001B7F78">
            <w:pPr>
              <w:pStyle w:val="Normal0"/>
              <w:ind w:left="360"/>
              <w:rPr>
                <w:rFonts w:ascii="Sylfaen" w:hAnsi="Sylfaen"/>
                <w:sz w:val="18"/>
                <w:szCs w:val="18"/>
              </w:rPr>
            </w:pPr>
          </w:p>
        </w:tc>
        <w:tc>
          <w:tcPr>
            <w:tcW w:w="3587" w:type="pct"/>
          </w:tcPr>
          <w:p w:rsidR="00931194" w:rsidRPr="006820B3" w:rsidRDefault="00931194" w:rsidP="001B7F78">
            <w:pPr>
              <w:pStyle w:val="Normal0"/>
              <w:ind w:left="360"/>
              <w:rPr>
                <w:rFonts w:ascii="Sylfaen" w:hAnsi="Sylfaen"/>
                <w:sz w:val="18"/>
                <w:szCs w:val="18"/>
              </w:rPr>
            </w:pPr>
            <w:r w:rsidRPr="006820B3">
              <w:rPr>
                <w:rFonts w:ascii="Sylfaen" w:hAnsi="Sylfaen"/>
                <w:sz w:val="18"/>
                <w:szCs w:val="18"/>
              </w:rPr>
              <w:t xml:space="preserve">_ </w:t>
            </w:r>
            <w:r w:rsidRPr="006820B3">
              <w:rPr>
                <w:rFonts w:ascii="Sylfaen" w:hAnsi="Sylfaen" w:cs="Sylfaen"/>
                <w:sz w:val="18"/>
                <w:szCs w:val="18"/>
              </w:rPr>
              <w:t>სამხრეთ</w:t>
            </w:r>
            <w:r w:rsidRPr="006820B3">
              <w:rPr>
                <w:rFonts w:ascii="Sylfaen" w:hAnsi="Sylfaen"/>
                <w:sz w:val="18"/>
                <w:szCs w:val="18"/>
              </w:rPr>
              <w:t>-</w:t>
            </w:r>
            <w:r w:rsidRPr="006820B3">
              <w:rPr>
                <w:rFonts w:ascii="Sylfaen" w:hAnsi="Sylfaen" w:cs="Sylfaen"/>
                <w:sz w:val="18"/>
                <w:szCs w:val="18"/>
              </w:rPr>
              <w:t>აღმოსავლეთი</w:t>
            </w:r>
          </w:p>
        </w:tc>
        <w:tc>
          <w:tcPr>
            <w:tcW w:w="1027" w:type="pct"/>
            <w:vAlign w:val="center"/>
          </w:tcPr>
          <w:p w:rsidR="00931194" w:rsidRPr="006820B3" w:rsidRDefault="00834DFC" w:rsidP="00931194">
            <w:pPr>
              <w:jc w:val="center"/>
              <w:rPr>
                <w:rFonts w:ascii="Sylfaen" w:hAnsi="Sylfaen"/>
                <w:sz w:val="18"/>
                <w:szCs w:val="18"/>
                <w:lang w:val="ka-GE"/>
              </w:rPr>
            </w:pPr>
            <w:r w:rsidRPr="006820B3">
              <w:rPr>
                <w:rFonts w:ascii="Sylfaen" w:hAnsi="Sylfaen"/>
                <w:sz w:val="18"/>
                <w:szCs w:val="18"/>
                <w:lang w:val="ka-GE"/>
              </w:rPr>
              <w:t>0</w:t>
            </w:r>
          </w:p>
        </w:tc>
      </w:tr>
      <w:tr w:rsidR="00931194" w:rsidRPr="006820B3" w:rsidTr="001B7F78">
        <w:trPr>
          <w:cantSplit/>
          <w:trHeight w:val="140"/>
        </w:trPr>
        <w:tc>
          <w:tcPr>
            <w:tcW w:w="386" w:type="pct"/>
            <w:vMerge/>
            <w:vAlign w:val="center"/>
          </w:tcPr>
          <w:p w:rsidR="00931194" w:rsidRPr="006820B3" w:rsidRDefault="00931194" w:rsidP="001B7F78">
            <w:pPr>
              <w:pStyle w:val="Normal0"/>
              <w:ind w:left="360"/>
              <w:rPr>
                <w:rFonts w:ascii="Sylfaen" w:hAnsi="Sylfaen"/>
                <w:sz w:val="18"/>
                <w:szCs w:val="18"/>
              </w:rPr>
            </w:pPr>
          </w:p>
        </w:tc>
        <w:tc>
          <w:tcPr>
            <w:tcW w:w="3587" w:type="pct"/>
          </w:tcPr>
          <w:p w:rsidR="00931194" w:rsidRPr="006820B3" w:rsidRDefault="00931194" w:rsidP="001B7F78">
            <w:pPr>
              <w:pStyle w:val="Normal0"/>
              <w:ind w:left="360"/>
              <w:rPr>
                <w:rFonts w:ascii="Sylfaen" w:hAnsi="Sylfaen"/>
                <w:sz w:val="18"/>
                <w:szCs w:val="18"/>
              </w:rPr>
            </w:pPr>
            <w:r w:rsidRPr="006820B3">
              <w:rPr>
                <w:rFonts w:ascii="Sylfaen" w:hAnsi="Sylfaen"/>
                <w:sz w:val="18"/>
                <w:szCs w:val="18"/>
              </w:rPr>
              <w:t xml:space="preserve">_ </w:t>
            </w:r>
            <w:r w:rsidRPr="006820B3">
              <w:rPr>
                <w:rFonts w:ascii="Sylfaen" w:hAnsi="Sylfaen" w:cs="Sylfaen"/>
                <w:sz w:val="18"/>
                <w:szCs w:val="18"/>
              </w:rPr>
              <w:t>სამხრეთი</w:t>
            </w:r>
          </w:p>
        </w:tc>
        <w:tc>
          <w:tcPr>
            <w:tcW w:w="1027" w:type="pct"/>
            <w:vAlign w:val="center"/>
          </w:tcPr>
          <w:p w:rsidR="00931194" w:rsidRPr="006820B3" w:rsidRDefault="00834DFC" w:rsidP="00931194">
            <w:pPr>
              <w:jc w:val="center"/>
              <w:rPr>
                <w:rFonts w:ascii="Sylfaen" w:hAnsi="Sylfaen"/>
                <w:sz w:val="18"/>
                <w:szCs w:val="18"/>
                <w:lang w:val="ka-GE"/>
              </w:rPr>
            </w:pPr>
            <w:r w:rsidRPr="006820B3">
              <w:rPr>
                <w:rFonts w:ascii="Sylfaen" w:hAnsi="Sylfaen"/>
                <w:sz w:val="18"/>
                <w:szCs w:val="18"/>
                <w:lang w:val="ka-GE"/>
              </w:rPr>
              <w:t>1</w:t>
            </w:r>
          </w:p>
        </w:tc>
      </w:tr>
      <w:tr w:rsidR="00931194" w:rsidRPr="006820B3" w:rsidTr="001B7F78">
        <w:trPr>
          <w:cantSplit/>
          <w:trHeight w:val="140"/>
        </w:trPr>
        <w:tc>
          <w:tcPr>
            <w:tcW w:w="386" w:type="pct"/>
            <w:vMerge/>
            <w:vAlign w:val="center"/>
          </w:tcPr>
          <w:p w:rsidR="00931194" w:rsidRPr="006820B3" w:rsidRDefault="00931194" w:rsidP="001B7F78">
            <w:pPr>
              <w:pStyle w:val="Normal0"/>
              <w:ind w:left="360"/>
              <w:rPr>
                <w:rFonts w:ascii="Sylfaen" w:hAnsi="Sylfaen"/>
                <w:sz w:val="18"/>
                <w:szCs w:val="18"/>
              </w:rPr>
            </w:pPr>
          </w:p>
        </w:tc>
        <w:tc>
          <w:tcPr>
            <w:tcW w:w="3587" w:type="pct"/>
          </w:tcPr>
          <w:p w:rsidR="00931194" w:rsidRPr="006820B3" w:rsidRDefault="00931194" w:rsidP="001B7F78">
            <w:pPr>
              <w:pStyle w:val="Normal0"/>
              <w:ind w:left="360"/>
              <w:rPr>
                <w:rFonts w:ascii="Sylfaen" w:hAnsi="Sylfaen"/>
                <w:sz w:val="18"/>
                <w:szCs w:val="18"/>
              </w:rPr>
            </w:pPr>
            <w:r w:rsidRPr="006820B3">
              <w:rPr>
                <w:rFonts w:ascii="Sylfaen" w:hAnsi="Sylfaen"/>
                <w:sz w:val="18"/>
                <w:szCs w:val="18"/>
              </w:rPr>
              <w:t xml:space="preserve">_ </w:t>
            </w:r>
            <w:r w:rsidRPr="006820B3">
              <w:rPr>
                <w:rFonts w:ascii="Sylfaen" w:hAnsi="Sylfaen" w:cs="Sylfaen"/>
                <w:sz w:val="18"/>
                <w:szCs w:val="18"/>
              </w:rPr>
              <w:t>სამხრეთ</w:t>
            </w:r>
            <w:r w:rsidRPr="006820B3">
              <w:rPr>
                <w:rFonts w:ascii="Sylfaen" w:hAnsi="Sylfaen"/>
                <w:sz w:val="18"/>
                <w:szCs w:val="18"/>
              </w:rPr>
              <w:t>-</w:t>
            </w:r>
            <w:r w:rsidRPr="006820B3">
              <w:rPr>
                <w:rFonts w:ascii="Sylfaen" w:hAnsi="Sylfaen" w:cs="Sylfaen"/>
                <w:sz w:val="18"/>
                <w:szCs w:val="18"/>
              </w:rPr>
              <w:t>დასავლეთი</w:t>
            </w:r>
          </w:p>
        </w:tc>
        <w:tc>
          <w:tcPr>
            <w:tcW w:w="1027" w:type="pct"/>
            <w:vAlign w:val="center"/>
          </w:tcPr>
          <w:p w:rsidR="00931194" w:rsidRPr="006820B3" w:rsidRDefault="00834DFC" w:rsidP="00931194">
            <w:pPr>
              <w:jc w:val="center"/>
              <w:rPr>
                <w:rFonts w:ascii="Sylfaen" w:hAnsi="Sylfaen"/>
                <w:sz w:val="18"/>
                <w:szCs w:val="18"/>
                <w:lang w:val="ka-GE"/>
              </w:rPr>
            </w:pPr>
            <w:r w:rsidRPr="006820B3">
              <w:rPr>
                <w:rFonts w:ascii="Sylfaen" w:hAnsi="Sylfaen"/>
                <w:sz w:val="18"/>
                <w:szCs w:val="18"/>
                <w:lang w:val="ka-GE"/>
              </w:rPr>
              <w:t>3</w:t>
            </w:r>
          </w:p>
        </w:tc>
      </w:tr>
      <w:tr w:rsidR="00931194" w:rsidRPr="006820B3" w:rsidTr="001B7F78">
        <w:trPr>
          <w:cantSplit/>
          <w:trHeight w:val="140"/>
        </w:trPr>
        <w:tc>
          <w:tcPr>
            <w:tcW w:w="386" w:type="pct"/>
            <w:vMerge/>
            <w:vAlign w:val="center"/>
          </w:tcPr>
          <w:p w:rsidR="00931194" w:rsidRPr="006820B3" w:rsidRDefault="00931194" w:rsidP="001B7F78">
            <w:pPr>
              <w:pStyle w:val="Normal0"/>
              <w:ind w:left="360"/>
              <w:rPr>
                <w:rFonts w:ascii="Sylfaen" w:hAnsi="Sylfaen"/>
                <w:sz w:val="18"/>
                <w:szCs w:val="18"/>
              </w:rPr>
            </w:pPr>
          </w:p>
        </w:tc>
        <w:tc>
          <w:tcPr>
            <w:tcW w:w="3587" w:type="pct"/>
          </w:tcPr>
          <w:p w:rsidR="00931194" w:rsidRPr="006820B3" w:rsidRDefault="00931194" w:rsidP="001B7F78">
            <w:pPr>
              <w:pStyle w:val="Normal0"/>
              <w:ind w:left="360"/>
              <w:rPr>
                <w:rFonts w:ascii="Sylfaen" w:hAnsi="Sylfaen"/>
                <w:sz w:val="18"/>
                <w:szCs w:val="18"/>
              </w:rPr>
            </w:pPr>
            <w:r w:rsidRPr="006820B3">
              <w:rPr>
                <w:rFonts w:ascii="Sylfaen" w:hAnsi="Sylfaen"/>
                <w:sz w:val="18"/>
                <w:szCs w:val="18"/>
              </w:rPr>
              <w:t xml:space="preserve">_ </w:t>
            </w:r>
            <w:r w:rsidRPr="006820B3">
              <w:rPr>
                <w:rFonts w:ascii="Sylfaen" w:hAnsi="Sylfaen" w:cs="Sylfaen"/>
                <w:sz w:val="18"/>
                <w:szCs w:val="18"/>
              </w:rPr>
              <w:t>დასავლეთი</w:t>
            </w:r>
          </w:p>
        </w:tc>
        <w:tc>
          <w:tcPr>
            <w:tcW w:w="1027" w:type="pct"/>
            <w:vAlign w:val="center"/>
          </w:tcPr>
          <w:p w:rsidR="00931194" w:rsidRPr="006820B3" w:rsidRDefault="00834DFC" w:rsidP="00931194">
            <w:pPr>
              <w:jc w:val="center"/>
              <w:rPr>
                <w:rFonts w:ascii="Sylfaen" w:hAnsi="Sylfaen"/>
                <w:sz w:val="18"/>
                <w:szCs w:val="18"/>
                <w:lang w:val="ka-GE"/>
              </w:rPr>
            </w:pPr>
            <w:r w:rsidRPr="006820B3">
              <w:rPr>
                <w:rFonts w:ascii="Sylfaen" w:hAnsi="Sylfaen"/>
                <w:sz w:val="18"/>
                <w:szCs w:val="18"/>
                <w:lang w:val="ka-GE"/>
              </w:rPr>
              <w:t>40</w:t>
            </w:r>
          </w:p>
        </w:tc>
      </w:tr>
      <w:tr w:rsidR="00931194" w:rsidRPr="006820B3" w:rsidTr="001B7F78">
        <w:trPr>
          <w:cantSplit/>
          <w:trHeight w:val="120"/>
        </w:trPr>
        <w:tc>
          <w:tcPr>
            <w:tcW w:w="386" w:type="pct"/>
            <w:vMerge/>
            <w:vAlign w:val="center"/>
          </w:tcPr>
          <w:p w:rsidR="00931194" w:rsidRPr="006820B3" w:rsidRDefault="00931194" w:rsidP="001B7F78">
            <w:pPr>
              <w:pStyle w:val="Normal0"/>
              <w:ind w:left="360"/>
              <w:rPr>
                <w:rFonts w:ascii="Sylfaen" w:hAnsi="Sylfaen"/>
                <w:sz w:val="18"/>
                <w:szCs w:val="18"/>
              </w:rPr>
            </w:pPr>
          </w:p>
        </w:tc>
        <w:tc>
          <w:tcPr>
            <w:tcW w:w="3587" w:type="pct"/>
          </w:tcPr>
          <w:p w:rsidR="00931194" w:rsidRPr="006820B3" w:rsidRDefault="00931194" w:rsidP="001B7F78">
            <w:pPr>
              <w:pStyle w:val="Normal0"/>
              <w:ind w:left="360"/>
              <w:rPr>
                <w:rFonts w:ascii="Sylfaen" w:hAnsi="Sylfaen"/>
                <w:sz w:val="18"/>
                <w:szCs w:val="18"/>
              </w:rPr>
            </w:pPr>
            <w:r w:rsidRPr="006820B3">
              <w:rPr>
                <w:rFonts w:ascii="Sylfaen" w:hAnsi="Sylfaen"/>
                <w:sz w:val="18"/>
                <w:szCs w:val="18"/>
              </w:rPr>
              <w:t xml:space="preserve">_ </w:t>
            </w:r>
            <w:r w:rsidRPr="006820B3">
              <w:rPr>
                <w:rFonts w:ascii="Sylfaen" w:hAnsi="Sylfaen" w:cs="Sylfaen"/>
                <w:sz w:val="18"/>
                <w:szCs w:val="18"/>
              </w:rPr>
              <w:t>ჩრდილო</w:t>
            </w:r>
            <w:r w:rsidRPr="006820B3">
              <w:rPr>
                <w:rFonts w:ascii="Sylfaen" w:hAnsi="Sylfaen"/>
                <w:sz w:val="18"/>
                <w:szCs w:val="18"/>
              </w:rPr>
              <w:t>-</w:t>
            </w:r>
            <w:r w:rsidRPr="006820B3">
              <w:rPr>
                <w:rFonts w:ascii="Sylfaen" w:hAnsi="Sylfaen" w:cs="Sylfaen"/>
                <w:sz w:val="18"/>
                <w:szCs w:val="18"/>
              </w:rPr>
              <w:t>დასავლეთი</w:t>
            </w:r>
          </w:p>
        </w:tc>
        <w:tc>
          <w:tcPr>
            <w:tcW w:w="1027" w:type="pct"/>
            <w:vAlign w:val="center"/>
          </w:tcPr>
          <w:p w:rsidR="00931194" w:rsidRPr="006820B3" w:rsidRDefault="00834DFC" w:rsidP="00931194">
            <w:pPr>
              <w:jc w:val="center"/>
              <w:rPr>
                <w:rFonts w:ascii="Sylfaen" w:hAnsi="Sylfaen"/>
                <w:sz w:val="18"/>
                <w:szCs w:val="18"/>
                <w:lang w:val="ka-GE"/>
              </w:rPr>
            </w:pPr>
            <w:r w:rsidRPr="006820B3">
              <w:rPr>
                <w:rFonts w:ascii="Sylfaen" w:hAnsi="Sylfaen"/>
                <w:sz w:val="18"/>
                <w:szCs w:val="18"/>
                <w:lang w:val="ka-GE"/>
              </w:rPr>
              <w:t>0</w:t>
            </w:r>
          </w:p>
        </w:tc>
      </w:tr>
      <w:tr w:rsidR="00931194" w:rsidRPr="006820B3" w:rsidTr="001B7F78">
        <w:tc>
          <w:tcPr>
            <w:tcW w:w="386" w:type="pct"/>
            <w:vAlign w:val="center"/>
          </w:tcPr>
          <w:p w:rsidR="00931194" w:rsidRPr="006820B3" w:rsidRDefault="00931194" w:rsidP="001B7F78">
            <w:pPr>
              <w:pStyle w:val="Normal0"/>
              <w:ind w:left="360"/>
              <w:rPr>
                <w:rFonts w:ascii="Sylfaen" w:hAnsi="Sylfaen"/>
                <w:sz w:val="18"/>
                <w:szCs w:val="18"/>
              </w:rPr>
            </w:pPr>
            <w:r w:rsidRPr="006820B3">
              <w:rPr>
                <w:rFonts w:ascii="Sylfaen" w:hAnsi="Sylfaen"/>
                <w:sz w:val="18"/>
                <w:szCs w:val="18"/>
              </w:rPr>
              <w:t>6,</w:t>
            </w:r>
          </w:p>
        </w:tc>
        <w:tc>
          <w:tcPr>
            <w:tcW w:w="3587" w:type="pct"/>
          </w:tcPr>
          <w:p w:rsidR="00931194" w:rsidRPr="006820B3" w:rsidRDefault="00931194" w:rsidP="001B7F78">
            <w:pPr>
              <w:pStyle w:val="Normal0"/>
              <w:ind w:left="360"/>
              <w:rPr>
                <w:rFonts w:ascii="Sylfaen" w:hAnsi="Sylfaen"/>
                <w:sz w:val="18"/>
                <w:szCs w:val="18"/>
              </w:rPr>
            </w:pPr>
            <w:r w:rsidRPr="006820B3">
              <w:rPr>
                <w:rFonts w:ascii="Sylfaen" w:hAnsi="Sylfaen" w:cs="Sylfaen"/>
                <w:sz w:val="18"/>
                <w:szCs w:val="18"/>
              </w:rPr>
              <w:t>ქარის</w:t>
            </w:r>
            <w:r w:rsidRPr="006820B3">
              <w:rPr>
                <w:rFonts w:ascii="Sylfaen" w:hAnsi="Sylfaen"/>
                <w:sz w:val="18"/>
                <w:szCs w:val="18"/>
              </w:rPr>
              <w:t xml:space="preserve"> </w:t>
            </w:r>
            <w:r w:rsidRPr="006820B3">
              <w:rPr>
                <w:rFonts w:ascii="Sylfaen" w:hAnsi="Sylfaen" w:cs="Sylfaen"/>
                <w:sz w:val="18"/>
                <w:szCs w:val="18"/>
              </w:rPr>
              <w:t>სიჩქარე</w:t>
            </w:r>
            <w:r w:rsidRPr="006820B3">
              <w:rPr>
                <w:rFonts w:ascii="Sylfaen" w:hAnsi="Sylfaen"/>
                <w:sz w:val="18"/>
                <w:szCs w:val="18"/>
              </w:rPr>
              <w:t>(</w:t>
            </w:r>
            <w:r w:rsidRPr="006820B3">
              <w:rPr>
                <w:rFonts w:ascii="Sylfaen" w:hAnsi="Sylfaen" w:cs="Sylfaen"/>
                <w:sz w:val="18"/>
                <w:szCs w:val="18"/>
              </w:rPr>
              <w:t>მრავალწლიური</w:t>
            </w:r>
            <w:r w:rsidRPr="006820B3">
              <w:rPr>
                <w:rFonts w:ascii="Sylfaen" w:hAnsi="Sylfaen"/>
                <w:sz w:val="18"/>
                <w:szCs w:val="18"/>
              </w:rPr>
              <w:t xml:space="preserve"> </w:t>
            </w:r>
            <w:r w:rsidRPr="006820B3">
              <w:rPr>
                <w:rFonts w:ascii="Sylfaen" w:hAnsi="Sylfaen" w:cs="Sylfaen"/>
                <w:sz w:val="18"/>
                <w:szCs w:val="18"/>
              </w:rPr>
              <w:t>მონაცემების</w:t>
            </w:r>
            <w:r w:rsidRPr="006820B3">
              <w:rPr>
                <w:rFonts w:ascii="Sylfaen" w:hAnsi="Sylfaen"/>
                <w:sz w:val="18"/>
                <w:szCs w:val="18"/>
              </w:rPr>
              <w:t xml:space="preserve"> </w:t>
            </w:r>
            <w:r w:rsidRPr="006820B3">
              <w:rPr>
                <w:rFonts w:ascii="Sylfaen" w:hAnsi="Sylfaen" w:cs="Sylfaen"/>
                <w:sz w:val="18"/>
                <w:szCs w:val="18"/>
              </w:rPr>
              <w:t>მიხედვით</w:t>
            </w:r>
            <w:r w:rsidRPr="006820B3">
              <w:rPr>
                <w:rFonts w:ascii="Sylfaen" w:hAnsi="Sylfaen"/>
                <w:sz w:val="18"/>
                <w:szCs w:val="18"/>
              </w:rPr>
              <w:t xml:space="preserve">), </w:t>
            </w:r>
            <w:r w:rsidRPr="006820B3">
              <w:rPr>
                <w:rFonts w:ascii="Sylfaen" w:hAnsi="Sylfaen" w:cs="Sylfaen"/>
                <w:sz w:val="18"/>
                <w:szCs w:val="18"/>
              </w:rPr>
              <w:t>რომლის</w:t>
            </w:r>
            <w:r w:rsidRPr="006820B3">
              <w:rPr>
                <w:rFonts w:ascii="Sylfaen" w:hAnsi="Sylfaen"/>
                <w:sz w:val="18"/>
                <w:szCs w:val="18"/>
              </w:rPr>
              <w:t xml:space="preserve"> </w:t>
            </w:r>
            <w:r w:rsidRPr="006820B3">
              <w:rPr>
                <w:rFonts w:ascii="Sylfaen" w:hAnsi="Sylfaen" w:cs="Sylfaen"/>
                <w:sz w:val="18"/>
                <w:szCs w:val="18"/>
              </w:rPr>
              <w:t>გადამეტების</w:t>
            </w:r>
            <w:r w:rsidRPr="006820B3">
              <w:rPr>
                <w:rFonts w:ascii="Sylfaen" w:hAnsi="Sylfaen"/>
                <w:sz w:val="18"/>
                <w:szCs w:val="18"/>
              </w:rPr>
              <w:t xml:space="preserve"> </w:t>
            </w:r>
            <w:r w:rsidRPr="006820B3">
              <w:rPr>
                <w:rFonts w:ascii="Sylfaen" w:hAnsi="Sylfaen" w:cs="Sylfaen"/>
                <w:sz w:val="18"/>
                <w:szCs w:val="18"/>
              </w:rPr>
              <w:t>განმეორადობა</w:t>
            </w:r>
            <w:r w:rsidRPr="006820B3">
              <w:rPr>
                <w:rFonts w:ascii="Sylfaen" w:hAnsi="Sylfaen"/>
                <w:sz w:val="18"/>
                <w:szCs w:val="18"/>
              </w:rPr>
              <w:t xml:space="preserve"> </w:t>
            </w:r>
            <w:r w:rsidRPr="006820B3">
              <w:rPr>
                <w:rFonts w:ascii="Sylfaen" w:hAnsi="Sylfaen" w:cs="Sylfaen"/>
                <w:sz w:val="18"/>
                <w:szCs w:val="18"/>
              </w:rPr>
              <w:t>შეადგენს</w:t>
            </w:r>
            <w:r w:rsidRPr="006820B3">
              <w:rPr>
                <w:rFonts w:ascii="Sylfaen" w:hAnsi="Sylfaen"/>
                <w:sz w:val="18"/>
                <w:szCs w:val="18"/>
              </w:rPr>
              <w:t xml:space="preserve"> 5%-</w:t>
            </w:r>
            <w:r w:rsidRPr="006820B3">
              <w:rPr>
                <w:rFonts w:ascii="Sylfaen" w:hAnsi="Sylfaen" w:cs="Sylfaen"/>
                <w:sz w:val="18"/>
                <w:szCs w:val="18"/>
              </w:rPr>
              <w:t>ს</w:t>
            </w:r>
            <w:r w:rsidRPr="006820B3">
              <w:rPr>
                <w:rFonts w:ascii="Sylfaen" w:hAnsi="Sylfaen"/>
                <w:sz w:val="18"/>
                <w:szCs w:val="18"/>
              </w:rPr>
              <w:t>,</w:t>
            </w:r>
          </w:p>
        </w:tc>
        <w:tc>
          <w:tcPr>
            <w:tcW w:w="1027" w:type="pct"/>
            <w:vAlign w:val="center"/>
          </w:tcPr>
          <w:p w:rsidR="00931194" w:rsidRPr="006820B3" w:rsidRDefault="00834DFC" w:rsidP="00931194">
            <w:pPr>
              <w:jc w:val="center"/>
              <w:rPr>
                <w:rFonts w:ascii="Sylfaen" w:hAnsi="Sylfaen"/>
                <w:sz w:val="18"/>
                <w:szCs w:val="18"/>
                <w:lang w:val="ka-GE"/>
              </w:rPr>
            </w:pPr>
            <w:r w:rsidRPr="006820B3">
              <w:rPr>
                <w:rFonts w:ascii="Sylfaen" w:hAnsi="Sylfaen"/>
                <w:sz w:val="18"/>
                <w:szCs w:val="18"/>
                <w:lang w:val="ka-GE"/>
              </w:rPr>
              <w:t>7,5</w:t>
            </w:r>
          </w:p>
        </w:tc>
      </w:tr>
    </w:tbl>
    <w:p w:rsidR="00943DC1" w:rsidRPr="005563A6" w:rsidRDefault="001B1276" w:rsidP="0059510E">
      <w:pPr>
        <w:pStyle w:val="Heading1"/>
        <w:keepLines/>
        <w:spacing w:before="120" w:after="120"/>
        <w:rPr>
          <w:rFonts w:eastAsiaTheme="majorEastAsia" w:cstheme="majorBidi"/>
          <w:bCs/>
          <w:szCs w:val="28"/>
          <w:lang w:eastAsia="en-US"/>
        </w:rPr>
      </w:pPr>
      <w:bookmarkStart w:id="27" w:name="_Toc34399295"/>
      <w:r w:rsidRPr="005563A6">
        <w:rPr>
          <w:rFonts w:eastAsiaTheme="majorEastAsia" w:cstheme="majorBidi"/>
          <w:bCs/>
          <w:szCs w:val="28"/>
          <w:lang w:eastAsia="en-US"/>
        </w:rPr>
        <w:lastRenderedPageBreak/>
        <w:t xml:space="preserve">საწარმოს </w:t>
      </w:r>
      <w:r w:rsidR="005563A6" w:rsidRPr="005563A6">
        <w:rPr>
          <w:rFonts w:eastAsiaTheme="majorEastAsia"/>
          <w:lang w:val="ka-GE" w:eastAsia="en-US"/>
        </w:rPr>
        <w:t xml:space="preserve">ტექნოლოგიური პროცესის მოკლე </w:t>
      </w:r>
      <w:r w:rsidR="00002C03" w:rsidRPr="005563A6">
        <w:rPr>
          <w:rFonts w:eastAsiaTheme="majorEastAsia" w:cstheme="majorBidi"/>
          <w:bCs/>
          <w:szCs w:val="28"/>
          <w:lang w:eastAsia="en-US"/>
        </w:rPr>
        <w:t>დახასიათება</w:t>
      </w:r>
      <w:r w:rsidR="005563A6" w:rsidRPr="005563A6">
        <w:rPr>
          <w:rFonts w:eastAsiaTheme="majorEastAsia" w:cstheme="majorBidi"/>
          <w:bCs/>
          <w:szCs w:val="28"/>
          <w:lang w:val="ka-GE" w:eastAsia="en-US"/>
        </w:rPr>
        <w:t>.</w:t>
      </w:r>
      <w:bookmarkEnd w:id="27"/>
      <w:r w:rsidR="00002C03" w:rsidRPr="005563A6">
        <w:rPr>
          <w:rFonts w:eastAsiaTheme="majorEastAsia" w:cstheme="majorBidi"/>
          <w:bCs/>
          <w:szCs w:val="28"/>
          <w:lang w:eastAsia="en-US"/>
        </w:rPr>
        <w:t xml:space="preserve"> </w:t>
      </w:r>
      <w:bookmarkEnd w:id="23"/>
      <w:bookmarkEnd w:id="24"/>
    </w:p>
    <w:p w:rsidR="005563A6" w:rsidRPr="005563A6" w:rsidRDefault="005563A6" w:rsidP="006820B3">
      <w:pPr>
        <w:autoSpaceDE w:val="0"/>
        <w:autoSpaceDN w:val="0"/>
        <w:adjustRightInd w:val="0"/>
        <w:spacing w:before="120" w:after="120"/>
        <w:jc w:val="both"/>
        <w:rPr>
          <w:rFonts w:ascii="Sylfaen" w:eastAsia="Calibri" w:hAnsi="Sylfaen" w:cs="Sylfaen"/>
          <w:sz w:val="22"/>
          <w:szCs w:val="22"/>
          <w:lang w:val="ka-GE" w:eastAsia="en-US"/>
        </w:rPr>
      </w:pPr>
      <w:r w:rsidRPr="005563A6">
        <w:rPr>
          <w:rFonts w:ascii="Sylfaen" w:eastAsia="Calibri" w:hAnsi="Sylfaen" w:cs="Sylfaen"/>
          <w:sz w:val="22"/>
          <w:szCs w:val="22"/>
          <w:lang w:val="ka-GE" w:eastAsia="en-US"/>
        </w:rPr>
        <w:t>ათეული წლის მანძილზე მიღებულ გამოცდილებაზე</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დაყრდნობით</w:t>
      </w:r>
      <w:r w:rsidRPr="005563A6">
        <w:rPr>
          <w:rFonts w:ascii="Sylfaen" w:eastAsia="Calibri" w:hAnsi="Sylfaen" w:cs="AcadMtavr"/>
          <w:sz w:val="22"/>
          <w:szCs w:val="22"/>
          <w:lang w:val="ka-GE" w:eastAsia="en-US"/>
        </w:rPr>
        <w:t xml:space="preserve"> საწარმოში</w:t>
      </w:r>
      <w:r>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შეირჩა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გამამდიდრებელი</w:t>
      </w:r>
      <w:r w:rsidRPr="005563A6">
        <w:rPr>
          <w:rFonts w:ascii="Sylfaen" w:eastAsia="Calibri" w:hAnsi="Sylfaen" w:cs="AcadMtavr"/>
          <w:sz w:val="22"/>
          <w:szCs w:val="22"/>
          <w:lang w:val="ka-GE" w:eastAsia="en-US"/>
        </w:rPr>
        <w:t xml:space="preserve"> საწარმოს </w:t>
      </w:r>
      <w:r w:rsidRPr="005563A6">
        <w:rPr>
          <w:rFonts w:ascii="Sylfaen" w:eastAsia="Calibri" w:hAnsi="Sylfaen" w:cs="Sylfaen"/>
          <w:sz w:val="22"/>
          <w:szCs w:val="22"/>
          <w:lang w:val="ka-GE" w:eastAsia="en-US"/>
        </w:rPr>
        <w:t>მიერ ნედლი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მადნისა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კუდების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გამდიდრების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ოპტიმალური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სხვა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ვარიანტებთან შედარებით</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მარტივი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სქემა. ეს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სქემა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ითვალისწინებს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 xml:space="preserve">გაცხრილვა-დამსხვრევას </w:t>
      </w:r>
      <w:r w:rsidRPr="005563A6">
        <w:rPr>
          <w:rFonts w:ascii="Sylfaen" w:eastAsia="Calibri" w:hAnsi="Sylfaen" w:cs="AcadMtavr"/>
          <w:sz w:val="22"/>
          <w:szCs w:val="22"/>
          <w:lang w:val="ka-GE" w:eastAsia="en-US"/>
        </w:rPr>
        <w:t xml:space="preserve">0-16 </w:t>
      </w:r>
      <w:r w:rsidRPr="005563A6">
        <w:rPr>
          <w:rFonts w:ascii="Sylfaen" w:eastAsia="Calibri" w:hAnsi="Sylfaen" w:cs="Sylfaen"/>
          <w:sz w:val="22"/>
          <w:szCs w:val="22"/>
          <w:lang w:val="ka-GE" w:eastAsia="en-US"/>
        </w:rPr>
        <w:t>მმ</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ზომის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კლასამდე, რომლის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დალექვის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შემდეგ</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მიღებული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იქნება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 xml:space="preserve">მანგანუმის კონცენტრატი. </w:t>
      </w:r>
    </w:p>
    <w:p w:rsidR="005563A6" w:rsidRPr="005563A6" w:rsidRDefault="005563A6" w:rsidP="006820B3">
      <w:pPr>
        <w:autoSpaceDE w:val="0"/>
        <w:autoSpaceDN w:val="0"/>
        <w:adjustRightInd w:val="0"/>
        <w:spacing w:before="120" w:after="120"/>
        <w:jc w:val="both"/>
        <w:rPr>
          <w:rFonts w:ascii="Sylfaen" w:hAnsi="Sylfaen"/>
          <w:sz w:val="22"/>
          <w:szCs w:val="22"/>
          <w:lang w:val="ka-GE"/>
        </w:rPr>
      </w:pPr>
      <w:r w:rsidRPr="005563A6">
        <w:rPr>
          <w:rFonts w:ascii="Sylfaen" w:eastAsia="Calibri" w:hAnsi="Sylfaen" w:cs="Sylfaen"/>
          <w:sz w:val="22"/>
          <w:szCs w:val="22"/>
          <w:lang w:val="ka-GE" w:eastAsia="en-US"/>
        </w:rPr>
        <w:t>გამდიდრების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ტექნოლოგიური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აპარატთა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ჯაჭვის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სქემა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იხილეთ</w:t>
      </w:r>
      <w:r w:rsidRPr="005563A6">
        <w:rPr>
          <w:rFonts w:ascii="Sylfaen" w:eastAsia="Calibri" w:hAnsi="Sylfaen" w:cs="Sylfaen"/>
          <w:b/>
          <w:sz w:val="22"/>
          <w:szCs w:val="22"/>
          <w:lang w:val="ka-GE" w:eastAsia="en-US"/>
        </w:rPr>
        <w:t xml:space="preserve"> სქემაზე 1.3.1</w:t>
      </w:r>
      <w:r w:rsidRPr="005563A6">
        <w:rPr>
          <w:rFonts w:ascii="Sylfaen" w:eastAsia="Calibri" w:hAnsi="Sylfaen" w:cs="Sylfaen"/>
          <w:sz w:val="22"/>
          <w:szCs w:val="22"/>
          <w:lang w:val="ka-GE" w:eastAsia="en-US"/>
        </w:rPr>
        <w:t>.</w:t>
      </w:r>
    </w:p>
    <w:p w:rsidR="005563A6" w:rsidRPr="005563A6" w:rsidRDefault="005563A6" w:rsidP="006820B3">
      <w:pPr>
        <w:autoSpaceDE w:val="0"/>
        <w:autoSpaceDN w:val="0"/>
        <w:adjustRightInd w:val="0"/>
        <w:spacing w:before="120" w:after="120"/>
        <w:jc w:val="both"/>
        <w:rPr>
          <w:rFonts w:ascii="Sylfaen" w:eastAsia="Calibri" w:hAnsi="Sylfaen" w:cs="Sylfaen"/>
          <w:sz w:val="22"/>
          <w:szCs w:val="22"/>
          <w:lang w:val="ka-GE" w:eastAsia="en-US"/>
        </w:rPr>
      </w:pPr>
      <w:r w:rsidRPr="005563A6">
        <w:rPr>
          <w:rFonts w:ascii="Sylfaen" w:eastAsia="Calibri" w:hAnsi="Sylfaen" w:cs="Sylfaen"/>
          <w:sz w:val="22"/>
          <w:szCs w:val="22"/>
          <w:lang w:val="ka-GE" w:eastAsia="en-US"/>
        </w:rPr>
        <w:t>გამამდიდრებელ</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საწარმოს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გააჩნია</w:t>
      </w:r>
      <w:r w:rsidRPr="005563A6">
        <w:rPr>
          <w:rFonts w:ascii="Sylfaen" w:eastAsia="Calibri" w:hAnsi="Sylfaen" w:cs="AcadMtavr"/>
          <w:sz w:val="22"/>
          <w:szCs w:val="22"/>
          <w:lang w:val="ka-GE" w:eastAsia="en-US"/>
        </w:rPr>
        <w:t xml:space="preserve"> 5</w:t>
      </w:r>
      <w:r w:rsidRPr="005563A6">
        <w:rPr>
          <w:rFonts w:ascii="Sylfaen" w:eastAsia="Calibri" w:hAnsi="Sylfaen" w:cs="Sylfaen"/>
          <w:sz w:val="22"/>
          <w:szCs w:val="22"/>
          <w:lang w:val="ka-GE" w:eastAsia="en-US"/>
        </w:rPr>
        <w:t>მ</w:t>
      </w:r>
      <w:r w:rsidRPr="005563A6">
        <w:rPr>
          <w:rFonts w:ascii="Sylfaen" w:eastAsia="Calibri" w:hAnsi="Sylfaen" w:cs="AcadMtavr"/>
          <w:sz w:val="22"/>
          <w:szCs w:val="22"/>
          <w:vertAlign w:val="superscript"/>
          <w:lang w:val="ka-GE" w:eastAsia="en-US"/>
        </w:rPr>
        <w:t>3</w:t>
      </w:r>
      <w:r w:rsidRPr="005563A6">
        <w:rPr>
          <w:rFonts w:ascii="Sylfaen" w:eastAsia="Calibri" w:hAnsi="Sylfaen" w:cs="Sylfaen"/>
          <w:sz w:val="22"/>
          <w:szCs w:val="22"/>
          <w:lang w:val="ka-GE" w:eastAsia="en-US"/>
        </w:rPr>
        <w:t>ტევადობის ნედლეულის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მიმღები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ბუნკერი, რომელშიც</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თვითმცლელი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ავტომანქანებით</w:t>
      </w:r>
      <w:r w:rsidRPr="005563A6">
        <w:rPr>
          <w:rFonts w:ascii="Sylfaen" w:eastAsia="Calibri" w:hAnsi="Sylfaen" w:cs="AcadMtavr"/>
          <w:sz w:val="22"/>
          <w:szCs w:val="22"/>
          <w:lang w:val="ka-GE" w:eastAsia="en-US"/>
        </w:rPr>
        <w:t xml:space="preserve"> ჩაიტვირთება </w:t>
      </w:r>
      <w:r w:rsidRPr="005563A6">
        <w:rPr>
          <w:rFonts w:ascii="Sylfaen" w:eastAsia="Calibri" w:hAnsi="Sylfaen" w:cs="Sylfaen"/>
          <w:sz w:val="22"/>
          <w:szCs w:val="22"/>
          <w:lang w:val="ka-GE" w:eastAsia="en-US"/>
        </w:rPr>
        <w:t>შემოზიდული ნედლეული. მზა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პროდუქციისათვის</w:t>
      </w:r>
      <w:r w:rsidRPr="005563A6">
        <w:rPr>
          <w:rFonts w:ascii="Sylfaen" w:eastAsia="Calibri" w:hAnsi="Sylfaen" w:cs="AcadMtavr"/>
          <w:sz w:val="22"/>
          <w:szCs w:val="22"/>
          <w:lang w:val="ka-GE" w:eastAsia="en-US"/>
        </w:rPr>
        <w:t>/</w:t>
      </w:r>
      <w:r w:rsidRPr="005563A6">
        <w:rPr>
          <w:rFonts w:ascii="Sylfaen" w:eastAsia="Calibri" w:hAnsi="Sylfaen" w:cs="Sylfaen"/>
          <w:sz w:val="22"/>
          <w:szCs w:val="22"/>
          <w:lang w:val="ka-GE" w:eastAsia="en-US"/>
        </w:rPr>
        <w:t>მაღალი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ხარისხის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კონცენტრატისათვის მოეწყობა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მობეტონებული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სასაწყობო</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მოედანი, საიდანაც</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მისი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გატანა იწარმოებს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სატვირთო</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ავტომობილებით.  გაუწყლოების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შემდეგ, გამდიდრების შედეგად</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დარჩენილი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კუდები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შლამი დასაწყობდება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საწარმოს ტერიტორიაზე. შემდგომში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კი</w:t>
      </w:r>
      <w:r w:rsidRPr="005563A6">
        <w:rPr>
          <w:rFonts w:ascii="Sylfaen" w:eastAsia="Calibri" w:hAnsi="Sylfaen" w:cs="AcadMtavr"/>
          <w:sz w:val="22"/>
          <w:szCs w:val="22"/>
          <w:lang w:val="ka-GE" w:eastAsia="en-US"/>
        </w:rPr>
        <w:t xml:space="preserve"> გაიტანება </w:t>
      </w:r>
      <w:r w:rsidRPr="005563A6">
        <w:rPr>
          <w:rFonts w:ascii="Sylfaen" w:eastAsia="Calibri" w:hAnsi="Sylfaen" w:cs="Sylfaen"/>
          <w:sz w:val="22"/>
          <w:szCs w:val="22"/>
          <w:lang w:val="ka-GE" w:eastAsia="en-US"/>
        </w:rPr>
        <w:t>ამოღებული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სივრცეების შესავსებად, ან</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მოთხოვნის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შემთხვევაში მოსახლეობის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სავარგულებში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შესატანად და გასანაყოფიერებლად.</w:t>
      </w:r>
    </w:p>
    <w:p w:rsidR="005563A6" w:rsidRPr="005563A6" w:rsidRDefault="005563A6" w:rsidP="006820B3">
      <w:pPr>
        <w:autoSpaceDE w:val="0"/>
        <w:autoSpaceDN w:val="0"/>
        <w:adjustRightInd w:val="0"/>
        <w:spacing w:before="120" w:after="120"/>
        <w:jc w:val="both"/>
        <w:rPr>
          <w:rFonts w:ascii="Sylfaen" w:eastAsia="Calibri" w:hAnsi="Sylfaen" w:cs="Sylfaen"/>
          <w:sz w:val="22"/>
          <w:szCs w:val="22"/>
          <w:lang w:val="ka-GE" w:eastAsia="en-US"/>
        </w:rPr>
      </w:pPr>
      <w:r w:rsidRPr="005563A6">
        <w:rPr>
          <w:rFonts w:ascii="Sylfaen" w:eastAsia="Calibri" w:hAnsi="Sylfaen" w:cs="Sylfaen"/>
          <w:sz w:val="22"/>
          <w:szCs w:val="22"/>
          <w:lang w:val="ka-GE" w:eastAsia="en-US"/>
        </w:rPr>
        <w:t>გამამდიდრებელ</w:t>
      </w:r>
      <w:r w:rsidRPr="005563A6">
        <w:rPr>
          <w:rFonts w:ascii="Sylfaen" w:eastAsia="Calibri" w:hAnsi="Sylfaen" w:cs="AcadMtavr"/>
          <w:sz w:val="22"/>
          <w:szCs w:val="22"/>
          <w:lang w:val="ka-GE" w:eastAsia="en-US"/>
        </w:rPr>
        <w:t xml:space="preserve"> საწარმოსთვის </w:t>
      </w:r>
      <w:r w:rsidRPr="005563A6">
        <w:rPr>
          <w:rFonts w:ascii="Sylfaen" w:eastAsia="Calibri" w:hAnsi="Sylfaen" w:cs="Sylfaen"/>
          <w:sz w:val="22"/>
          <w:szCs w:val="22"/>
          <w:lang w:val="ka-GE" w:eastAsia="en-US"/>
        </w:rPr>
        <w:t>შერჩეულია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მოდერნიზებული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სალექი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 xml:space="preserve">მანქანა </w:t>
      </w:r>
      <w:r w:rsidRPr="005563A6">
        <w:rPr>
          <w:rFonts w:ascii="Sylfaen" w:eastAsia="Calibri" w:hAnsi="Sylfaen" w:cs="AcadMtavr"/>
          <w:sz w:val="22"/>
          <w:szCs w:val="22"/>
          <w:lang w:val="ka-GE" w:eastAsia="en-US"/>
        </w:rPr>
        <w:t xml:space="preserve">MMOD - 2, </w:t>
      </w:r>
      <w:r w:rsidRPr="005563A6">
        <w:rPr>
          <w:rFonts w:ascii="Sylfaen" w:eastAsia="Calibri" w:hAnsi="Sylfaen" w:cs="Sylfaen"/>
          <w:sz w:val="22"/>
          <w:szCs w:val="22"/>
          <w:lang w:val="ka-GE" w:eastAsia="en-US"/>
        </w:rPr>
        <w:t>შიბერული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განტვირთვით. კატალოგის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მონაცემების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მიხედვით</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მისი საათური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მწარმოებლობა</w:t>
      </w:r>
      <w:r w:rsidRPr="005563A6">
        <w:rPr>
          <w:rFonts w:ascii="Sylfaen" w:eastAsia="Calibri" w:hAnsi="Sylfaen" w:cs="AcadMtavr"/>
          <w:sz w:val="22"/>
          <w:szCs w:val="22"/>
          <w:lang w:val="ka-GE" w:eastAsia="en-US"/>
        </w:rPr>
        <w:t xml:space="preserve"> 5 </w:t>
      </w:r>
      <w:r w:rsidRPr="005563A6">
        <w:rPr>
          <w:rFonts w:ascii="Sylfaen" w:eastAsia="Calibri" w:hAnsi="Sylfaen" w:cs="Sylfaen"/>
          <w:sz w:val="22"/>
          <w:szCs w:val="22"/>
          <w:lang w:val="ka-GE" w:eastAsia="en-US"/>
        </w:rPr>
        <w:t>მმ-დე</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დამტვრეულ</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მასალაზე</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შეადგენს</w:t>
      </w:r>
      <w:r w:rsidRPr="005563A6">
        <w:rPr>
          <w:rFonts w:ascii="Sylfaen" w:eastAsia="Calibri" w:hAnsi="Sylfaen" w:cs="AcadMtavr"/>
          <w:sz w:val="22"/>
          <w:szCs w:val="22"/>
          <w:lang w:val="ka-GE" w:eastAsia="en-US"/>
        </w:rPr>
        <w:t xml:space="preserve"> 20 - 25 </w:t>
      </w:r>
      <w:r w:rsidRPr="005563A6">
        <w:rPr>
          <w:rFonts w:ascii="Sylfaen" w:eastAsia="Calibri" w:hAnsi="Sylfaen" w:cs="Sylfaen"/>
          <w:sz w:val="22"/>
          <w:szCs w:val="22"/>
          <w:lang w:val="ka-GE" w:eastAsia="en-US"/>
        </w:rPr>
        <w:t xml:space="preserve">ტონას. </w:t>
      </w:r>
    </w:p>
    <w:p w:rsidR="005563A6" w:rsidRPr="005563A6" w:rsidRDefault="005563A6" w:rsidP="006820B3">
      <w:pPr>
        <w:autoSpaceDE w:val="0"/>
        <w:autoSpaceDN w:val="0"/>
        <w:adjustRightInd w:val="0"/>
        <w:spacing w:before="120" w:after="120"/>
        <w:jc w:val="both"/>
        <w:rPr>
          <w:rFonts w:ascii="Sylfaen" w:eastAsia="Calibri" w:hAnsi="Sylfaen" w:cs="AcadMtavr"/>
          <w:sz w:val="22"/>
          <w:szCs w:val="22"/>
          <w:lang w:val="ka-GE" w:eastAsia="en-US"/>
        </w:rPr>
      </w:pPr>
      <w:r w:rsidRPr="005563A6">
        <w:rPr>
          <w:rFonts w:ascii="Sylfaen" w:eastAsia="Calibri" w:hAnsi="Sylfaen" w:cs="Sylfaen"/>
          <w:sz w:val="22"/>
          <w:szCs w:val="22"/>
          <w:lang w:val="ka-GE" w:eastAsia="en-US"/>
        </w:rPr>
        <w:t>მანგანუმის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მადნის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მისი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გამდიდრების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პროდუქტების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გაცხრილვა კლასიფიკაციისათვის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ძირითადად</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გამოიყენებიან</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ვიბრაციული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ცხრილებით, შერჩეული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იქნა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ცხრილი ГИЛ</w:t>
      </w:r>
      <w:r w:rsidRPr="005563A6">
        <w:rPr>
          <w:rFonts w:ascii="Sylfaen" w:eastAsia="Calibri" w:hAnsi="Sylfaen" w:cs="AcadMtavr"/>
          <w:sz w:val="22"/>
          <w:szCs w:val="22"/>
          <w:lang w:val="ka-GE" w:eastAsia="en-US"/>
        </w:rPr>
        <w:t xml:space="preserve"> - 42, </w:t>
      </w:r>
      <w:r w:rsidRPr="005563A6">
        <w:rPr>
          <w:rFonts w:ascii="Sylfaen" w:eastAsia="Calibri" w:hAnsi="Sylfaen" w:cs="Sylfaen"/>
          <w:sz w:val="22"/>
          <w:szCs w:val="22"/>
          <w:lang w:val="ka-GE" w:eastAsia="en-US"/>
        </w:rPr>
        <w:t>რომლის მწარმოებლობა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მოცემული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შემთხვევისათვის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იქნება:</w:t>
      </w:r>
      <w:r w:rsidRPr="005563A6">
        <w:rPr>
          <w:rFonts w:ascii="Sylfaen" w:eastAsia="Calibri" w:hAnsi="Sylfaen" w:cs="AcadMtavr"/>
          <w:sz w:val="22"/>
          <w:szCs w:val="22"/>
          <w:lang w:val="ka-GE" w:eastAsia="en-US"/>
        </w:rPr>
        <w:t xml:space="preserve"> </w:t>
      </w:r>
      <w:r w:rsidRPr="005563A6">
        <w:rPr>
          <w:rFonts w:ascii="Sylfaen" w:eastAsia="Calibri" w:hAnsi="Sylfaen" w:cs="AmiranSP"/>
          <w:sz w:val="22"/>
          <w:szCs w:val="22"/>
          <w:lang w:val="ka-GE" w:eastAsia="en-US"/>
        </w:rPr>
        <w:t xml:space="preserve">93,8 </w:t>
      </w:r>
      <w:r w:rsidRPr="005563A6">
        <w:rPr>
          <w:rFonts w:ascii="Sylfaen" w:eastAsia="Calibri" w:hAnsi="Sylfaen" w:cs="Sylfaen"/>
          <w:sz w:val="22"/>
          <w:szCs w:val="22"/>
          <w:lang w:val="ka-GE" w:eastAsia="en-US"/>
        </w:rPr>
        <w:t>ტ/სთ:</w:t>
      </w:r>
    </w:p>
    <w:p w:rsidR="005563A6" w:rsidRPr="005563A6" w:rsidRDefault="005563A6" w:rsidP="006820B3">
      <w:pPr>
        <w:autoSpaceDE w:val="0"/>
        <w:autoSpaceDN w:val="0"/>
        <w:adjustRightInd w:val="0"/>
        <w:spacing w:before="120" w:after="120"/>
        <w:jc w:val="both"/>
        <w:rPr>
          <w:rFonts w:ascii="Sylfaen" w:eastAsia="Calibri" w:hAnsi="Sylfaen" w:cs="Sylfaen"/>
          <w:sz w:val="22"/>
          <w:szCs w:val="22"/>
          <w:lang w:val="ka-GE" w:eastAsia="en-US"/>
        </w:rPr>
      </w:pPr>
      <w:r w:rsidRPr="005563A6">
        <w:rPr>
          <w:rFonts w:ascii="Sylfaen" w:eastAsia="Calibri" w:hAnsi="Sylfaen" w:cs="Sylfaen"/>
          <w:sz w:val="22"/>
          <w:szCs w:val="22"/>
          <w:lang w:val="ka-GE" w:eastAsia="en-US"/>
        </w:rPr>
        <w:t>მადნის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მორეცხვისა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გაუწყლოებისათვის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შეირჩა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სპირალური კლასიფიკატორი</w:t>
      </w:r>
      <w:r w:rsidRPr="005563A6">
        <w:rPr>
          <w:rFonts w:ascii="Sylfaen" w:eastAsia="Calibri" w:hAnsi="Sylfaen" w:cs="AcadMtavr"/>
          <w:sz w:val="22"/>
          <w:szCs w:val="22"/>
          <w:lang w:val="ka-GE" w:eastAsia="en-US"/>
        </w:rPr>
        <w:t xml:space="preserve"> 1,2, КСН </w:t>
      </w:r>
      <w:r w:rsidRPr="005563A6">
        <w:rPr>
          <w:rFonts w:ascii="Sylfaen" w:eastAsia="Calibri" w:hAnsi="Sylfaen" w:cs="Sylfaen"/>
          <w:sz w:val="22"/>
          <w:szCs w:val="22"/>
          <w:lang w:val="ka-GE" w:eastAsia="en-US"/>
        </w:rPr>
        <w:t>რომლის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მწარმოებლობა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სრულიად</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აკმაყოფილებს წაყენებულ</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პირობებს. მაღალი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სორტის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კონცენტრატის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გაუწყლოებისათვის გამოყენებულია</w:t>
      </w:r>
      <w:r w:rsidRPr="005563A6">
        <w:rPr>
          <w:rFonts w:ascii="Sylfaen" w:eastAsia="Calibri" w:hAnsi="Sylfaen" w:cs="AcadMtavr"/>
          <w:sz w:val="22"/>
          <w:szCs w:val="22"/>
          <w:lang w:val="ka-GE" w:eastAsia="en-US"/>
        </w:rPr>
        <w:t xml:space="preserve"> 16 </w:t>
      </w:r>
      <w:r w:rsidRPr="005563A6">
        <w:rPr>
          <w:rFonts w:ascii="Sylfaen" w:eastAsia="Calibri" w:hAnsi="Sylfaen" w:cs="Sylfaen"/>
          <w:sz w:val="22"/>
          <w:szCs w:val="22"/>
          <w:lang w:val="ka-GE" w:eastAsia="en-US"/>
        </w:rPr>
        <w:t>ლ. მოცულობის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ჩამჩებიანი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ორი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ელევატორი, რომელთა სიგრძეა</w:t>
      </w:r>
      <w:r w:rsidRPr="005563A6">
        <w:rPr>
          <w:rFonts w:ascii="Sylfaen" w:eastAsia="Calibri" w:hAnsi="Sylfaen" w:cs="AcadMtavr"/>
          <w:sz w:val="22"/>
          <w:szCs w:val="22"/>
          <w:lang w:val="ka-GE" w:eastAsia="en-US"/>
        </w:rPr>
        <w:t xml:space="preserve"> 9-9 </w:t>
      </w:r>
      <w:r w:rsidRPr="005563A6">
        <w:rPr>
          <w:rFonts w:ascii="Sylfaen" w:eastAsia="Calibri" w:hAnsi="Sylfaen" w:cs="Sylfaen"/>
          <w:sz w:val="22"/>
          <w:szCs w:val="22"/>
          <w:lang w:val="ka-GE" w:eastAsia="en-US"/>
        </w:rPr>
        <w:t>მეტრი, ხოლო</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ცხრილზედა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პროდუქტის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გაუწყლოებისათვის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 სამტვრეველებიდან</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ცხრილზე</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დასაბრუნებლად</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გამოყენებულია</w:t>
      </w:r>
      <w:r w:rsidRPr="005563A6">
        <w:rPr>
          <w:rFonts w:ascii="Sylfaen" w:eastAsia="Calibri" w:hAnsi="Sylfaen" w:cs="AcadMtavr"/>
          <w:sz w:val="22"/>
          <w:szCs w:val="22"/>
          <w:lang w:val="ka-GE" w:eastAsia="en-US"/>
        </w:rPr>
        <w:t xml:space="preserve"> 24 </w:t>
      </w:r>
      <w:r w:rsidRPr="005563A6">
        <w:rPr>
          <w:rFonts w:ascii="Sylfaen" w:eastAsia="Calibri" w:hAnsi="Sylfaen" w:cs="Sylfaen"/>
          <w:sz w:val="22"/>
          <w:szCs w:val="22"/>
          <w:lang w:val="ka-GE" w:eastAsia="en-US"/>
        </w:rPr>
        <w:t>ლიტ. მოცულობის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ჯამებიანი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 xml:space="preserve">ელევატორი. </w:t>
      </w:r>
    </w:p>
    <w:p w:rsidR="005563A6" w:rsidRPr="005563A6" w:rsidRDefault="005563A6" w:rsidP="006820B3">
      <w:pPr>
        <w:autoSpaceDE w:val="0"/>
        <w:autoSpaceDN w:val="0"/>
        <w:adjustRightInd w:val="0"/>
        <w:spacing w:before="120" w:after="120"/>
        <w:jc w:val="both"/>
        <w:rPr>
          <w:rFonts w:ascii="Sylfaen" w:eastAsia="Calibri" w:hAnsi="Sylfaen" w:cs="Sylfaen"/>
          <w:sz w:val="22"/>
          <w:szCs w:val="22"/>
          <w:lang w:val="ka-GE" w:eastAsia="en-US"/>
        </w:rPr>
      </w:pPr>
      <w:r w:rsidRPr="005563A6">
        <w:rPr>
          <w:rFonts w:ascii="Sylfaen" w:eastAsia="Calibri" w:hAnsi="Sylfaen" w:cs="Sylfaen"/>
          <w:sz w:val="22"/>
          <w:szCs w:val="22"/>
          <w:lang w:val="ka-GE" w:eastAsia="en-US"/>
        </w:rPr>
        <w:t>სატრანსპორტო</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დამხმარე</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მოწყობილობების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შერჩევა ნედლეულის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მიმღები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ბუნკერიდან</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ცხრილამდე</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ტრანსპორტირებისათვის გამოიყენება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ლენტური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ტრანსპორტიორი. მისი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სიგრძეა</w:t>
      </w:r>
      <w:r w:rsidRPr="005563A6">
        <w:rPr>
          <w:rFonts w:ascii="Sylfaen" w:eastAsia="Calibri" w:hAnsi="Sylfaen" w:cs="AcadMtavr"/>
          <w:sz w:val="22"/>
          <w:szCs w:val="22"/>
          <w:lang w:val="ka-GE" w:eastAsia="en-US"/>
        </w:rPr>
        <w:t xml:space="preserve"> 12 </w:t>
      </w:r>
      <w:r w:rsidRPr="005563A6">
        <w:rPr>
          <w:rFonts w:ascii="Sylfaen" w:eastAsia="Calibri" w:hAnsi="Sylfaen" w:cs="Sylfaen"/>
          <w:sz w:val="22"/>
          <w:szCs w:val="22"/>
          <w:lang w:val="ka-GE" w:eastAsia="en-US"/>
        </w:rPr>
        <w:t>მეტრი</w:t>
      </w:r>
      <w:r w:rsidRPr="005563A6">
        <w:rPr>
          <w:rFonts w:ascii="Sylfaen" w:eastAsia="Calibri" w:hAnsi="Sylfaen" w:cs="AcadMtavr"/>
          <w:sz w:val="22"/>
          <w:szCs w:val="22"/>
          <w:lang w:val="ka-GE" w:eastAsia="en-US"/>
        </w:rPr>
        <w:t>,</w:t>
      </w:r>
      <w:r w:rsidRPr="005563A6">
        <w:rPr>
          <w:rFonts w:ascii="Sylfaen" w:eastAsia="Calibri" w:hAnsi="Sylfaen" w:cs="Sylfaen"/>
          <w:sz w:val="22"/>
          <w:szCs w:val="22"/>
          <w:lang w:val="ka-GE" w:eastAsia="en-US"/>
        </w:rPr>
        <w:t xml:space="preserve"> სიმაღლე</w:t>
      </w:r>
      <w:r w:rsidRPr="005563A6">
        <w:rPr>
          <w:rFonts w:ascii="Sylfaen" w:eastAsia="Calibri" w:hAnsi="Sylfaen" w:cs="AmiranSP"/>
          <w:sz w:val="22"/>
          <w:szCs w:val="22"/>
          <w:lang w:val="ka-GE" w:eastAsia="en-US"/>
        </w:rPr>
        <w:t xml:space="preserve"> = 4,2 </w:t>
      </w:r>
      <w:r w:rsidRPr="005563A6">
        <w:rPr>
          <w:rFonts w:ascii="Sylfaen" w:eastAsia="Calibri" w:hAnsi="Sylfaen" w:cs="Sylfaen"/>
          <w:sz w:val="22"/>
          <w:szCs w:val="22"/>
          <w:lang w:val="ka-GE" w:eastAsia="en-US"/>
        </w:rPr>
        <w:t>მეტრი</w:t>
      </w:r>
      <w:r w:rsidRPr="005563A6">
        <w:rPr>
          <w:rFonts w:ascii="Sylfaen" w:eastAsia="Calibri" w:hAnsi="Sylfaen" w:cs="AcadMtavr"/>
          <w:sz w:val="22"/>
          <w:szCs w:val="22"/>
          <w:lang w:val="ka-GE" w:eastAsia="en-US"/>
        </w:rPr>
        <w:t xml:space="preserve">, ხოლო </w:t>
      </w:r>
      <w:r w:rsidRPr="005563A6">
        <w:rPr>
          <w:rFonts w:ascii="Sylfaen" w:eastAsia="Calibri" w:hAnsi="Sylfaen" w:cs="Sylfaen"/>
          <w:sz w:val="22"/>
          <w:szCs w:val="22"/>
          <w:lang w:val="ka-GE" w:eastAsia="en-US"/>
        </w:rPr>
        <w:t>სიგანე</w:t>
      </w:r>
      <w:r w:rsidRPr="005563A6">
        <w:rPr>
          <w:rFonts w:ascii="Sylfaen" w:eastAsia="Calibri" w:hAnsi="Sylfaen" w:cs="AcadMtavr"/>
          <w:sz w:val="22"/>
          <w:szCs w:val="22"/>
          <w:lang w:val="ka-GE" w:eastAsia="en-US"/>
        </w:rPr>
        <w:t xml:space="preserve"> - 0,75 </w:t>
      </w:r>
      <w:r w:rsidRPr="005563A6">
        <w:rPr>
          <w:rFonts w:ascii="Sylfaen" w:eastAsia="Calibri" w:hAnsi="Sylfaen" w:cs="Sylfaen"/>
          <w:sz w:val="22"/>
          <w:szCs w:val="22"/>
          <w:lang w:val="ka-GE" w:eastAsia="en-US"/>
        </w:rPr>
        <w:t xml:space="preserve">მ. </w:t>
      </w:r>
    </w:p>
    <w:p w:rsidR="005563A6" w:rsidRPr="005563A6" w:rsidRDefault="005563A6" w:rsidP="006820B3">
      <w:pPr>
        <w:autoSpaceDE w:val="0"/>
        <w:autoSpaceDN w:val="0"/>
        <w:adjustRightInd w:val="0"/>
        <w:spacing w:before="120" w:after="120"/>
        <w:jc w:val="both"/>
        <w:rPr>
          <w:rFonts w:ascii="Sylfaen" w:eastAsia="Calibri" w:hAnsi="Sylfaen" w:cs="Sylfaen"/>
          <w:sz w:val="22"/>
          <w:szCs w:val="22"/>
          <w:lang w:val="ka-GE" w:eastAsia="en-US"/>
        </w:rPr>
      </w:pPr>
      <w:r w:rsidRPr="005563A6">
        <w:rPr>
          <w:rFonts w:ascii="Sylfaen" w:eastAsia="Calibri" w:hAnsi="Sylfaen" w:cs="Sylfaen"/>
          <w:sz w:val="22"/>
          <w:szCs w:val="22"/>
          <w:lang w:val="ka-GE" w:eastAsia="en-US"/>
        </w:rPr>
        <w:t>ტექნოლოგიურ</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პროცესში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გამოყენებულია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ყბებიანი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 xml:space="preserve">სამტვრეველა CMD </w:t>
      </w:r>
      <w:r w:rsidRPr="005563A6">
        <w:rPr>
          <w:rFonts w:ascii="Sylfaen" w:eastAsia="Calibri" w:hAnsi="Sylfaen" w:cs="AcadMtavr"/>
          <w:sz w:val="22"/>
          <w:szCs w:val="22"/>
          <w:lang w:val="ka-GE" w:eastAsia="en-US"/>
        </w:rPr>
        <w:t xml:space="preserve">- 166 A; </w:t>
      </w:r>
      <w:r w:rsidRPr="005563A6">
        <w:rPr>
          <w:rFonts w:ascii="Sylfaen" w:eastAsia="Calibri" w:hAnsi="Sylfaen" w:cs="Sylfaen"/>
          <w:sz w:val="22"/>
          <w:szCs w:val="22"/>
          <w:lang w:val="ka-GE" w:eastAsia="en-US"/>
        </w:rPr>
        <w:t>მიმღები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ხახის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ზომა</w:t>
      </w:r>
      <w:r w:rsidRPr="005563A6">
        <w:rPr>
          <w:rFonts w:ascii="Sylfaen" w:eastAsia="Calibri" w:hAnsi="Sylfaen" w:cs="AcadMtavr"/>
          <w:sz w:val="22"/>
          <w:szCs w:val="22"/>
          <w:lang w:val="ka-GE" w:eastAsia="en-US"/>
        </w:rPr>
        <w:t xml:space="preserve"> - 900 X 500 </w:t>
      </w:r>
      <w:r w:rsidRPr="005563A6">
        <w:rPr>
          <w:rFonts w:ascii="Sylfaen" w:eastAsia="Calibri" w:hAnsi="Sylfaen" w:cs="Sylfaen"/>
          <w:sz w:val="22"/>
          <w:szCs w:val="22"/>
          <w:lang w:val="ka-GE" w:eastAsia="en-US"/>
        </w:rPr>
        <w:t>მმ; მაქსიმალური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ნატეხის ზომა</w:t>
      </w:r>
      <w:r w:rsidRPr="005563A6">
        <w:rPr>
          <w:rFonts w:ascii="Sylfaen" w:eastAsia="Calibri" w:hAnsi="Sylfaen" w:cs="AcadMtavr"/>
          <w:sz w:val="22"/>
          <w:szCs w:val="22"/>
          <w:lang w:val="ka-GE" w:eastAsia="en-US"/>
        </w:rPr>
        <w:t xml:space="preserve"> 450 </w:t>
      </w:r>
      <w:r w:rsidRPr="005563A6">
        <w:rPr>
          <w:rFonts w:ascii="Sylfaen" w:eastAsia="Calibri" w:hAnsi="Sylfaen" w:cs="Sylfaen"/>
          <w:sz w:val="22"/>
          <w:szCs w:val="22"/>
          <w:lang w:val="ka-GE" w:eastAsia="en-US"/>
        </w:rPr>
        <w:t>მმ, გამოსაშვები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ხვრელის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ზომა</w:t>
      </w:r>
      <w:r w:rsidRPr="005563A6">
        <w:rPr>
          <w:rFonts w:ascii="Sylfaen" w:eastAsia="Calibri" w:hAnsi="Sylfaen" w:cs="AcadMtavr"/>
          <w:sz w:val="22"/>
          <w:szCs w:val="22"/>
          <w:lang w:val="ka-GE" w:eastAsia="en-US"/>
        </w:rPr>
        <w:t xml:space="preserve"> 100 - 200 </w:t>
      </w:r>
      <w:r w:rsidRPr="005563A6">
        <w:rPr>
          <w:rFonts w:ascii="Sylfaen" w:eastAsia="Calibri" w:hAnsi="Sylfaen" w:cs="Sylfaen"/>
          <w:sz w:val="22"/>
          <w:szCs w:val="22"/>
          <w:lang w:val="ka-GE" w:eastAsia="en-US"/>
        </w:rPr>
        <w:t xml:space="preserve">მმ. წარმადობა </w:t>
      </w:r>
      <w:r w:rsidRPr="005563A6">
        <w:rPr>
          <w:rFonts w:ascii="Sylfaen" w:eastAsia="Calibri" w:hAnsi="Sylfaen" w:cs="AcadMtavr"/>
          <w:sz w:val="22"/>
          <w:szCs w:val="22"/>
          <w:lang w:val="ka-GE" w:eastAsia="en-US"/>
        </w:rPr>
        <w:t xml:space="preserve">100-120 </w:t>
      </w:r>
      <w:r w:rsidRPr="005563A6">
        <w:rPr>
          <w:rFonts w:ascii="Sylfaen" w:eastAsia="Calibri" w:hAnsi="Sylfaen" w:cs="Sylfaen"/>
          <w:sz w:val="22"/>
          <w:szCs w:val="22"/>
          <w:lang w:val="ka-GE" w:eastAsia="en-US"/>
        </w:rPr>
        <w:t>მ</w:t>
      </w:r>
      <w:r w:rsidRPr="005563A6">
        <w:rPr>
          <w:rFonts w:ascii="Sylfaen" w:eastAsia="Calibri" w:hAnsi="Sylfaen" w:cs="AcadMtavr"/>
          <w:sz w:val="22"/>
          <w:szCs w:val="22"/>
          <w:vertAlign w:val="superscript"/>
          <w:lang w:val="ka-GE" w:eastAsia="en-US"/>
        </w:rPr>
        <w:t>3</w:t>
      </w:r>
      <w:r w:rsidRPr="005563A6">
        <w:rPr>
          <w:rFonts w:ascii="Sylfaen" w:eastAsia="Calibri" w:hAnsi="Sylfaen" w:cs="AcadMtavr"/>
          <w:sz w:val="22"/>
          <w:szCs w:val="22"/>
          <w:lang w:val="ka-GE" w:eastAsia="en-US"/>
        </w:rPr>
        <w:t>/</w:t>
      </w:r>
      <w:r w:rsidRPr="005563A6">
        <w:rPr>
          <w:rFonts w:ascii="Sylfaen" w:eastAsia="Calibri" w:hAnsi="Sylfaen" w:cs="Sylfaen"/>
          <w:sz w:val="22"/>
          <w:szCs w:val="22"/>
          <w:lang w:val="ka-GE" w:eastAsia="en-US"/>
        </w:rPr>
        <w:t>სთ</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ყბების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სვლა</w:t>
      </w:r>
      <w:r w:rsidRPr="005563A6">
        <w:rPr>
          <w:rFonts w:ascii="Sylfaen" w:eastAsia="Calibri" w:hAnsi="Sylfaen" w:cs="AcadMtavr"/>
          <w:sz w:val="22"/>
          <w:szCs w:val="22"/>
          <w:lang w:val="ka-GE" w:eastAsia="en-US"/>
        </w:rPr>
        <w:t xml:space="preserve"> 30 </w:t>
      </w:r>
      <w:r w:rsidRPr="005563A6">
        <w:rPr>
          <w:rFonts w:ascii="Sylfaen" w:eastAsia="Calibri" w:hAnsi="Sylfaen" w:cs="Sylfaen"/>
          <w:sz w:val="22"/>
          <w:szCs w:val="22"/>
          <w:lang w:val="ka-GE" w:eastAsia="en-US"/>
        </w:rPr>
        <w:t>მმ</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ყბების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რეგულირება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ხდება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მოძრავი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ყბის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უძრავ ყბასთან</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მიახლოებით, საჭიროებისამებრ.</w:t>
      </w:r>
    </w:p>
    <w:p w:rsidR="005563A6" w:rsidRPr="005563A6" w:rsidRDefault="005563A6" w:rsidP="006820B3">
      <w:pPr>
        <w:autoSpaceDE w:val="0"/>
        <w:autoSpaceDN w:val="0"/>
        <w:adjustRightInd w:val="0"/>
        <w:spacing w:before="120" w:after="120"/>
        <w:jc w:val="both"/>
        <w:rPr>
          <w:rFonts w:ascii="Sylfaen" w:eastAsia="Calibri" w:hAnsi="Sylfaen" w:cs="Sylfaen"/>
          <w:sz w:val="22"/>
          <w:szCs w:val="22"/>
          <w:lang w:val="ka-GE" w:eastAsia="en-US"/>
        </w:rPr>
      </w:pPr>
      <w:r w:rsidRPr="005563A6">
        <w:rPr>
          <w:rFonts w:ascii="Sylfaen" w:eastAsia="Calibri" w:hAnsi="Sylfaen" w:cs="Sylfaen"/>
          <w:sz w:val="22"/>
          <w:szCs w:val="22"/>
          <w:lang w:val="ka-GE" w:eastAsia="en-US"/>
        </w:rPr>
        <w:t xml:space="preserve">საწყისი </w:t>
      </w:r>
      <w:r w:rsidRPr="005563A6">
        <w:rPr>
          <w:rFonts w:ascii="Sylfaen" w:eastAsia="Calibri" w:hAnsi="Sylfaen" w:cs="Sylfaen"/>
          <w:sz w:val="22"/>
          <w:szCs w:val="22"/>
          <w:lang w:eastAsia="en-US"/>
        </w:rPr>
        <w:t>ნედლეულის</w:t>
      </w:r>
      <w:r w:rsidRPr="005563A6">
        <w:rPr>
          <w:rFonts w:ascii="Sylfaen" w:eastAsia="Calibri" w:hAnsi="Sylfaen" w:cs="AcadMtavr"/>
          <w:sz w:val="22"/>
          <w:szCs w:val="22"/>
          <w:lang w:eastAsia="en-US"/>
        </w:rPr>
        <w:t xml:space="preserve"> </w:t>
      </w:r>
      <w:r w:rsidRPr="005563A6">
        <w:rPr>
          <w:rFonts w:ascii="Sylfaen" w:eastAsia="Calibri" w:hAnsi="Sylfaen" w:cs="Sylfaen"/>
          <w:sz w:val="22"/>
          <w:szCs w:val="22"/>
          <w:lang w:val="ka-GE" w:eastAsia="en-US"/>
        </w:rPr>
        <w:t>შემოტანა</w:t>
      </w:r>
      <w:r w:rsidRPr="005563A6">
        <w:rPr>
          <w:rFonts w:ascii="Sylfaen" w:eastAsia="Calibri" w:hAnsi="Sylfaen" w:cs="AcadMtavr"/>
          <w:sz w:val="22"/>
          <w:szCs w:val="22"/>
          <w:lang w:eastAsia="en-US"/>
        </w:rPr>
        <w:t xml:space="preserve"> </w:t>
      </w:r>
      <w:r w:rsidRPr="005563A6">
        <w:rPr>
          <w:rFonts w:ascii="Sylfaen" w:eastAsia="Calibri" w:hAnsi="Sylfaen" w:cs="Sylfaen"/>
          <w:sz w:val="22"/>
          <w:szCs w:val="22"/>
          <w:lang w:eastAsia="en-US"/>
        </w:rPr>
        <w:t>მიმღებ</w:t>
      </w:r>
      <w:r w:rsidRPr="005563A6">
        <w:rPr>
          <w:rFonts w:ascii="Sylfaen" w:eastAsia="Calibri" w:hAnsi="Sylfaen" w:cs="AcadMtavr"/>
          <w:sz w:val="22"/>
          <w:szCs w:val="22"/>
          <w:lang w:eastAsia="en-US"/>
        </w:rPr>
        <w:t xml:space="preserve"> </w:t>
      </w:r>
      <w:r w:rsidRPr="005563A6">
        <w:rPr>
          <w:rFonts w:ascii="Sylfaen" w:eastAsia="Calibri" w:hAnsi="Sylfaen" w:cs="Sylfaen"/>
          <w:sz w:val="22"/>
          <w:szCs w:val="22"/>
          <w:lang w:eastAsia="en-US"/>
        </w:rPr>
        <w:t>ბუნკერამდე</w:t>
      </w:r>
      <w:r w:rsidRPr="005563A6">
        <w:rPr>
          <w:rFonts w:ascii="Sylfaen" w:eastAsia="Calibri" w:hAnsi="Sylfaen" w:cs="Sylfaen"/>
          <w:sz w:val="22"/>
          <w:szCs w:val="22"/>
          <w:lang w:val="ka-GE" w:eastAsia="en-US"/>
        </w:rPr>
        <w:t xml:space="preserve"> ი</w:t>
      </w:r>
      <w:r w:rsidRPr="005563A6">
        <w:rPr>
          <w:rFonts w:ascii="Sylfaen" w:eastAsia="Calibri" w:hAnsi="Sylfaen" w:cs="Sylfaen"/>
          <w:sz w:val="22"/>
          <w:szCs w:val="22"/>
          <w:lang w:eastAsia="en-US"/>
        </w:rPr>
        <w:t>წარმოებს</w:t>
      </w:r>
      <w:r w:rsidRPr="005563A6">
        <w:rPr>
          <w:rFonts w:ascii="Sylfaen" w:eastAsia="Calibri" w:hAnsi="Sylfaen" w:cs="AcadMtavr"/>
          <w:sz w:val="22"/>
          <w:szCs w:val="22"/>
          <w:lang w:eastAsia="en-US"/>
        </w:rPr>
        <w:t xml:space="preserve"> </w:t>
      </w:r>
      <w:r w:rsidRPr="005563A6">
        <w:rPr>
          <w:rFonts w:ascii="Sylfaen" w:eastAsia="Calibri" w:hAnsi="Sylfaen" w:cs="Sylfaen"/>
          <w:sz w:val="22"/>
          <w:szCs w:val="22"/>
          <w:lang w:eastAsia="en-US"/>
        </w:rPr>
        <w:t>თვითმცლელი</w:t>
      </w:r>
      <w:r w:rsidRPr="005563A6">
        <w:rPr>
          <w:rFonts w:ascii="Sylfaen" w:eastAsia="Calibri" w:hAnsi="Sylfaen" w:cs="AcadMtavr"/>
          <w:sz w:val="22"/>
          <w:szCs w:val="22"/>
          <w:lang w:eastAsia="en-US"/>
        </w:rPr>
        <w:t xml:space="preserve"> </w:t>
      </w:r>
      <w:r w:rsidRPr="005563A6">
        <w:rPr>
          <w:rFonts w:ascii="Sylfaen" w:eastAsia="Calibri" w:hAnsi="Sylfaen" w:cs="Sylfaen"/>
          <w:sz w:val="22"/>
          <w:szCs w:val="22"/>
          <w:lang w:eastAsia="en-US"/>
        </w:rPr>
        <w:t>ავტომანქანებით</w:t>
      </w:r>
      <w:r w:rsidRPr="005563A6">
        <w:rPr>
          <w:rFonts w:ascii="Sylfaen" w:eastAsia="Calibri" w:hAnsi="Sylfaen" w:cs="Sylfaen"/>
          <w:sz w:val="22"/>
          <w:szCs w:val="22"/>
          <w:lang w:val="ka-GE" w:eastAsia="en-US"/>
        </w:rPr>
        <w:t>.</w:t>
      </w:r>
    </w:p>
    <w:p w:rsidR="005563A6" w:rsidRPr="005563A6" w:rsidRDefault="005563A6" w:rsidP="005563A6">
      <w:pPr>
        <w:autoSpaceDE w:val="0"/>
        <w:autoSpaceDN w:val="0"/>
        <w:adjustRightInd w:val="0"/>
        <w:jc w:val="both"/>
        <w:rPr>
          <w:rFonts w:ascii="Sylfaen" w:eastAsia="Calibri" w:hAnsi="Sylfaen" w:cs="Sylfaen"/>
          <w:sz w:val="22"/>
          <w:szCs w:val="22"/>
          <w:lang w:val="ka-GE" w:eastAsia="en-US"/>
        </w:rPr>
      </w:pPr>
    </w:p>
    <w:p w:rsidR="005563A6" w:rsidRPr="005563A6" w:rsidRDefault="005563A6" w:rsidP="005563A6">
      <w:pPr>
        <w:autoSpaceDE w:val="0"/>
        <w:autoSpaceDN w:val="0"/>
        <w:adjustRightInd w:val="0"/>
        <w:jc w:val="both"/>
        <w:rPr>
          <w:rFonts w:ascii="Sylfaen" w:eastAsia="Calibri" w:hAnsi="Sylfaen" w:cs="Sylfaen"/>
          <w:sz w:val="22"/>
          <w:szCs w:val="22"/>
          <w:lang w:val="ka-GE" w:eastAsia="en-US"/>
        </w:rPr>
        <w:sectPr w:rsidR="005563A6" w:rsidRPr="005563A6">
          <w:headerReference w:type="even" r:id="rId13"/>
          <w:footerReference w:type="even" r:id="rId14"/>
          <w:footerReference w:type="default" r:id="rId15"/>
          <w:pgSz w:w="11906" w:h="16838"/>
          <w:pgMar w:top="1134" w:right="850" w:bottom="1134" w:left="1701" w:header="720" w:footer="720" w:gutter="0"/>
          <w:cols w:space="720"/>
        </w:sectPr>
      </w:pPr>
    </w:p>
    <w:p w:rsidR="005563A6" w:rsidRPr="006820B3" w:rsidRDefault="006820B3" w:rsidP="006820B3">
      <w:pPr>
        <w:autoSpaceDE w:val="0"/>
        <w:autoSpaceDN w:val="0"/>
        <w:adjustRightInd w:val="0"/>
        <w:jc w:val="both"/>
        <w:rPr>
          <w:rFonts w:ascii="Sylfaen" w:hAnsi="Sylfaen"/>
          <w:i/>
          <w:sz w:val="22"/>
          <w:szCs w:val="22"/>
          <w:lang w:val="ka-GE"/>
        </w:rPr>
      </w:pPr>
      <w:r w:rsidRPr="006820B3">
        <w:rPr>
          <w:rFonts w:ascii="Sylfaen" w:hAnsi="Sylfaen"/>
          <w:b/>
          <w:i/>
          <w:sz w:val="22"/>
          <w:szCs w:val="22"/>
          <w:lang w:val="ka-GE"/>
        </w:rPr>
        <w:lastRenderedPageBreak/>
        <w:t>სქემა 1.3.1</w:t>
      </w:r>
      <w:r w:rsidRPr="006820B3">
        <w:rPr>
          <w:rFonts w:ascii="Sylfaen" w:hAnsi="Sylfaen"/>
          <w:i/>
          <w:sz w:val="22"/>
          <w:szCs w:val="22"/>
          <w:lang w:val="ka-GE"/>
        </w:rPr>
        <w:t>. მანგანუმის გამდიდრების ტექნოლოგიური სქემა</w:t>
      </w:r>
    </w:p>
    <w:p w:rsidR="005563A6" w:rsidRPr="005563A6" w:rsidRDefault="006820B3" w:rsidP="005563A6">
      <w:pPr>
        <w:autoSpaceDE w:val="0"/>
        <w:autoSpaceDN w:val="0"/>
        <w:adjustRightInd w:val="0"/>
        <w:jc w:val="center"/>
        <w:rPr>
          <w:rFonts w:ascii="Sylfaen" w:hAnsi="Sylfaen"/>
          <w:szCs w:val="22"/>
          <w:lang w:val="ka-GE"/>
        </w:rPr>
      </w:pPr>
      <w:r w:rsidRPr="005563A6">
        <w:rPr>
          <w:rFonts w:ascii="Sylfaen" w:hAnsi="Sylfaen"/>
          <w:noProof/>
          <w:sz w:val="22"/>
          <w:szCs w:val="22"/>
          <w:lang w:eastAsia="en-US"/>
        </w:rPr>
        <w:drawing>
          <wp:inline distT="0" distB="0" distL="0" distR="0" wp14:anchorId="29831DB6" wp14:editId="261799AC">
            <wp:extent cx="8928340" cy="5015533"/>
            <wp:effectExtent l="0" t="0" r="6350" b="0"/>
            <wp:docPr id="17" name="Picture 3" descr="D:\ტექნო 2016\IRAKLIfabrika\PROEQTI\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ტექნო 2016\IRAKLIfabrika\PROEQTI\6_00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847" t="27967" r="23078" b="22697"/>
                    <a:stretch/>
                  </pic:blipFill>
                  <pic:spPr bwMode="auto">
                    <a:xfrm>
                      <a:off x="0" y="0"/>
                      <a:ext cx="5607714" cy="3150157"/>
                    </a:xfrm>
                    <a:prstGeom prst="rect">
                      <a:avLst/>
                    </a:prstGeom>
                    <a:noFill/>
                    <a:ln>
                      <a:noFill/>
                    </a:ln>
                    <a:extLst>
                      <a:ext uri="{53640926-AAD7-44D8-BBD7-CCE9431645EC}">
                        <a14:shadowObscured xmlns:a14="http://schemas.microsoft.com/office/drawing/2010/main"/>
                      </a:ext>
                    </a:extLst>
                  </pic:spPr>
                </pic:pic>
              </a:graphicData>
            </a:graphic>
          </wp:inline>
        </w:drawing>
      </w:r>
    </w:p>
    <w:p w:rsidR="005563A6" w:rsidRPr="005563A6" w:rsidRDefault="005563A6" w:rsidP="005563A6">
      <w:pPr>
        <w:autoSpaceDE w:val="0"/>
        <w:autoSpaceDN w:val="0"/>
        <w:adjustRightInd w:val="0"/>
        <w:jc w:val="both"/>
        <w:rPr>
          <w:rFonts w:ascii="Sylfaen" w:hAnsi="Sylfaen"/>
          <w:sz w:val="22"/>
          <w:szCs w:val="22"/>
          <w:lang w:val="ka-GE"/>
        </w:rPr>
      </w:pPr>
    </w:p>
    <w:p w:rsidR="005563A6" w:rsidRPr="005563A6" w:rsidRDefault="005563A6" w:rsidP="005563A6">
      <w:pPr>
        <w:autoSpaceDE w:val="0"/>
        <w:autoSpaceDN w:val="0"/>
        <w:adjustRightInd w:val="0"/>
        <w:jc w:val="both"/>
        <w:rPr>
          <w:rFonts w:ascii="Sylfaen" w:hAnsi="Sylfaen"/>
          <w:sz w:val="22"/>
          <w:szCs w:val="22"/>
          <w:lang w:val="ka-GE"/>
        </w:rPr>
        <w:sectPr w:rsidR="005563A6" w:rsidRPr="005563A6" w:rsidSect="005563A6">
          <w:footerReference w:type="default" r:id="rId17"/>
          <w:pgSz w:w="16838" w:h="11906" w:orient="landscape"/>
          <w:pgMar w:top="1701" w:right="1134" w:bottom="850" w:left="1134" w:header="720" w:footer="720" w:gutter="0"/>
          <w:cols w:space="720"/>
          <w:docGrid w:linePitch="299"/>
        </w:sectPr>
      </w:pPr>
    </w:p>
    <w:p w:rsidR="005563A6" w:rsidRPr="005563A6" w:rsidRDefault="005563A6" w:rsidP="005563A6">
      <w:pPr>
        <w:jc w:val="center"/>
        <w:rPr>
          <w:rFonts w:ascii="Sylfaen" w:hAnsi="Sylfaen"/>
          <w:sz w:val="22"/>
          <w:szCs w:val="22"/>
          <w:lang w:val="ka-GE"/>
        </w:rPr>
      </w:pPr>
      <w:r w:rsidRPr="005563A6">
        <w:rPr>
          <w:rFonts w:ascii="Calibri" w:eastAsia="Calibri" w:hAnsi="Calibri"/>
          <w:noProof/>
          <w:sz w:val="22"/>
          <w:szCs w:val="22"/>
          <w:lang w:eastAsia="en-US"/>
        </w:rPr>
        <w:lastRenderedPageBreak/>
        <w:drawing>
          <wp:inline distT="0" distB="0" distL="0" distR="0" wp14:anchorId="726F2B0E" wp14:editId="2DD3B48B">
            <wp:extent cx="5559150" cy="5109267"/>
            <wp:effectExtent l="0" t="228600" r="0" b="205683"/>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BEBA8EAE-BF5A-486C-A8C5-ECC9F3942E4B}">
                          <a14:imgProps xmlns:a14="http://schemas.microsoft.com/office/drawing/2010/main">
                            <a14:imgLayer r:embed="rId19">
                              <a14:imgEffect>
                                <a14:sharpenSoften amount="50000"/>
                              </a14:imgEffect>
                            </a14:imgLayer>
                          </a14:imgProps>
                        </a:ext>
                      </a:extLst>
                    </a:blip>
                    <a:srcRect l="23414" t="13937" r="25222" b="6044"/>
                    <a:stretch/>
                  </pic:blipFill>
                  <pic:spPr bwMode="auto">
                    <a:xfrm rot="16200000">
                      <a:off x="0" y="0"/>
                      <a:ext cx="5589115" cy="5136807"/>
                    </a:xfrm>
                    <a:prstGeom prst="rect">
                      <a:avLst/>
                    </a:prstGeom>
                    <a:ln>
                      <a:noFill/>
                    </a:ln>
                    <a:extLst>
                      <a:ext uri="{53640926-AAD7-44D8-BBD7-CCE9431645EC}">
                        <a14:shadowObscured xmlns:a14="http://schemas.microsoft.com/office/drawing/2010/main"/>
                      </a:ext>
                    </a:extLst>
                  </pic:spPr>
                </pic:pic>
              </a:graphicData>
            </a:graphic>
          </wp:inline>
        </w:drawing>
      </w:r>
    </w:p>
    <w:p w:rsidR="005563A6" w:rsidRDefault="005563A6" w:rsidP="005563A6">
      <w:pPr>
        <w:jc w:val="both"/>
        <w:rPr>
          <w:rFonts w:ascii="Sylfaen" w:hAnsi="Sylfaen"/>
          <w:sz w:val="22"/>
          <w:szCs w:val="22"/>
          <w:lang w:val="ka-GE"/>
        </w:rPr>
      </w:pPr>
    </w:p>
    <w:p w:rsidR="005563A6" w:rsidRPr="005563A6" w:rsidRDefault="005563A6" w:rsidP="005563A6">
      <w:pPr>
        <w:jc w:val="center"/>
        <w:rPr>
          <w:rFonts w:ascii="Sylfaen" w:hAnsi="Sylfaen"/>
          <w:sz w:val="22"/>
          <w:szCs w:val="22"/>
          <w:lang w:val="ka-GE"/>
        </w:rPr>
      </w:pPr>
      <w:r w:rsidRPr="005563A6">
        <w:rPr>
          <w:rFonts w:ascii="Sylfaen" w:hAnsi="Sylfaen"/>
          <w:noProof/>
          <w:sz w:val="22"/>
          <w:szCs w:val="22"/>
          <w:lang w:eastAsia="en-US"/>
        </w:rPr>
        <w:lastRenderedPageBreak/>
        <w:drawing>
          <wp:inline distT="0" distB="0" distL="0" distR="0" wp14:anchorId="2DC20719" wp14:editId="07971251">
            <wp:extent cx="5105400" cy="3977826"/>
            <wp:effectExtent l="19050" t="0" r="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lum contrast="10000"/>
                    </a:blip>
                    <a:srcRect l="20848" t="24903" r="32795" b="10883"/>
                    <a:stretch/>
                  </pic:blipFill>
                  <pic:spPr bwMode="auto">
                    <a:xfrm>
                      <a:off x="0" y="0"/>
                      <a:ext cx="5135427" cy="4001221"/>
                    </a:xfrm>
                    <a:prstGeom prst="rect">
                      <a:avLst/>
                    </a:prstGeom>
                    <a:ln>
                      <a:noFill/>
                    </a:ln>
                    <a:extLst>
                      <a:ext uri="{53640926-AAD7-44D8-BBD7-CCE9431645EC}">
                        <a14:shadowObscured xmlns:a14="http://schemas.microsoft.com/office/drawing/2010/main"/>
                      </a:ext>
                    </a:extLst>
                  </pic:spPr>
                </pic:pic>
              </a:graphicData>
            </a:graphic>
          </wp:inline>
        </w:drawing>
      </w:r>
    </w:p>
    <w:p w:rsidR="00655A77" w:rsidRPr="00794659" w:rsidRDefault="000F22AE" w:rsidP="00076BD7">
      <w:pPr>
        <w:pStyle w:val="Heading1"/>
        <w:keepLines/>
        <w:spacing w:before="120" w:after="120"/>
        <w:rPr>
          <w:rFonts w:eastAsiaTheme="majorEastAsia" w:cstheme="majorBidi"/>
          <w:bCs/>
          <w:szCs w:val="28"/>
          <w:lang w:eastAsia="en-US"/>
        </w:rPr>
      </w:pPr>
      <w:bookmarkStart w:id="28" w:name="_Toc34399296"/>
      <w:r w:rsidRPr="00683122">
        <w:rPr>
          <w:rFonts w:eastAsiaTheme="majorEastAsia" w:cstheme="majorBidi"/>
          <w:bCs/>
          <w:szCs w:val="28"/>
          <w:lang w:eastAsia="en-US"/>
        </w:rPr>
        <w:t>ატმოსფერულ</w:t>
      </w:r>
      <w:r w:rsidR="001B1276" w:rsidRPr="00683122">
        <w:rPr>
          <w:rFonts w:eastAsiaTheme="majorEastAsia" w:cstheme="majorBidi"/>
          <w:bCs/>
          <w:szCs w:val="28"/>
          <w:lang w:eastAsia="en-US"/>
        </w:rPr>
        <w:t xml:space="preserve"> ჰაერში</w:t>
      </w:r>
      <w:r w:rsidR="00244C27" w:rsidRPr="00683122">
        <w:rPr>
          <w:rFonts w:eastAsiaTheme="majorEastAsia" w:cstheme="majorBidi"/>
          <w:bCs/>
          <w:szCs w:val="28"/>
          <w:lang w:eastAsia="en-US"/>
        </w:rPr>
        <w:t xml:space="preserve"> </w:t>
      </w:r>
      <w:r w:rsidR="00B34F9B" w:rsidRPr="00683122">
        <w:rPr>
          <w:rFonts w:eastAsiaTheme="majorEastAsia" w:cstheme="majorBidi"/>
          <w:bCs/>
          <w:szCs w:val="28"/>
          <w:lang w:eastAsia="en-US"/>
        </w:rPr>
        <w:t>გაფრქვეულ</w:t>
      </w:r>
      <w:r w:rsidR="00244C27" w:rsidRPr="00683122">
        <w:rPr>
          <w:rFonts w:eastAsiaTheme="majorEastAsia" w:cstheme="majorBidi"/>
          <w:bCs/>
          <w:szCs w:val="28"/>
          <w:lang w:eastAsia="en-US"/>
        </w:rPr>
        <w:t xml:space="preserve"> </w:t>
      </w:r>
      <w:r w:rsidR="00B34F9B" w:rsidRPr="00683122">
        <w:rPr>
          <w:rFonts w:eastAsiaTheme="majorEastAsia" w:cstheme="majorBidi"/>
          <w:bCs/>
          <w:szCs w:val="28"/>
          <w:lang w:eastAsia="en-US"/>
        </w:rPr>
        <w:t>მავნე</w:t>
      </w:r>
      <w:r w:rsidR="00244C27" w:rsidRPr="00683122">
        <w:rPr>
          <w:rFonts w:eastAsiaTheme="majorEastAsia" w:cstheme="majorBidi"/>
          <w:bCs/>
          <w:szCs w:val="28"/>
          <w:lang w:eastAsia="en-US"/>
        </w:rPr>
        <w:t xml:space="preserve"> </w:t>
      </w:r>
      <w:r w:rsidR="00B34F9B" w:rsidRPr="00683122">
        <w:rPr>
          <w:rFonts w:eastAsiaTheme="majorEastAsia" w:cstheme="majorBidi"/>
          <w:bCs/>
          <w:szCs w:val="28"/>
          <w:lang w:eastAsia="en-US"/>
        </w:rPr>
        <w:t xml:space="preserve">ნივთიერებათა </w:t>
      </w:r>
      <w:r w:rsidR="00783DA4" w:rsidRPr="00683122">
        <w:rPr>
          <w:rFonts w:eastAsiaTheme="majorEastAsia" w:cstheme="majorBidi"/>
          <w:bCs/>
          <w:szCs w:val="28"/>
          <w:lang w:eastAsia="en-US"/>
        </w:rPr>
        <w:t>და</w:t>
      </w:r>
      <w:r w:rsidR="00244C27" w:rsidRPr="00683122">
        <w:rPr>
          <w:rFonts w:eastAsiaTheme="majorEastAsia" w:cstheme="majorBidi"/>
          <w:bCs/>
          <w:szCs w:val="28"/>
          <w:lang w:eastAsia="en-US"/>
        </w:rPr>
        <w:t xml:space="preserve"> </w:t>
      </w:r>
      <w:r w:rsidR="00783DA4" w:rsidRPr="00683122">
        <w:rPr>
          <w:rFonts w:eastAsiaTheme="majorEastAsia" w:cstheme="majorBidi"/>
          <w:bCs/>
          <w:szCs w:val="28"/>
          <w:lang w:eastAsia="en-US"/>
        </w:rPr>
        <w:t>დაბინძურების წყაროთა დახასიათება</w:t>
      </w:r>
      <w:bookmarkEnd w:id="28"/>
    </w:p>
    <w:p w:rsidR="00794659" w:rsidRPr="00A020CF" w:rsidRDefault="00794659" w:rsidP="00794659">
      <w:pPr>
        <w:spacing w:before="120" w:after="120"/>
        <w:jc w:val="both"/>
        <w:rPr>
          <w:rFonts w:ascii="Sylfaen" w:hAnsi="Sylfaen"/>
          <w:sz w:val="22"/>
          <w:szCs w:val="22"/>
          <w:lang w:val="ka-GE"/>
        </w:rPr>
      </w:pPr>
      <w:r w:rsidRPr="00A020CF">
        <w:rPr>
          <w:rFonts w:ascii="Sylfaen" w:hAnsi="Sylfaen" w:cs="Sylfaen"/>
          <w:sz w:val="22"/>
          <w:szCs w:val="22"/>
          <w:lang w:val="ka-GE"/>
        </w:rPr>
        <w:t>საწარმოს</w:t>
      </w:r>
      <w:r w:rsidRPr="00A020CF">
        <w:rPr>
          <w:rFonts w:ascii="Sylfaen" w:hAnsi="Sylfaen"/>
          <w:sz w:val="22"/>
          <w:szCs w:val="22"/>
          <w:lang w:val="ka-GE"/>
        </w:rPr>
        <w:t xml:space="preserve"> </w:t>
      </w:r>
      <w:r w:rsidRPr="00A020CF">
        <w:rPr>
          <w:rFonts w:ascii="Sylfaen" w:hAnsi="Sylfaen" w:cs="Sylfaen"/>
          <w:sz w:val="22"/>
          <w:szCs w:val="22"/>
          <w:lang w:val="ka-GE"/>
        </w:rPr>
        <w:t>ფუნქციონირების</w:t>
      </w:r>
      <w:r w:rsidRPr="00A020CF">
        <w:rPr>
          <w:rFonts w:ascii="Sylfaen" w:hAnsi="Sylfaen"/>
          <w:sz w:val="22"/>
          <w:szCs w:val="22"/>
          <w:lang w:val="ka-GE"/>
        </w:rPr>
        <w:t xml:space="preserve"> </w:t>
      </w:r>
      <w:r w:rsidRPr="00A020CF">
        <w:rPr>
          <w:rFonts w:ascii="Sylfaen" w:hAnsi="Sylfaen" w:cs="Sylfaen"/>
          <w:sz w:val="22"/>
          <w:szCs w:val="22"/>
          <w:lang w:val="ka-GE"/>
        </w:rPr>
        <w:t>პროცესში</w:t>
      </w:r>
      <w:r w:rsidRPr="00A020CF">
        <w:rPr>
          <w:rFonts w:ascii="Sylfaen" w:hAnsi="Sylfaen"/>
          <w:sz w:val="22"/>
          <w:szCs w:val="22"/>
          <w:lang w:val="ka-GE"/>
        </w:rPr>
        <w:t xml:space="preserve"> </w:t>
      </w:r>
      <w:r w:rsidRPr="00A020CF">
        <w:rPr>
          <w:rFonts w:ascii="Sylfaen" w:hAnsi="Sylfaen" w:cs="Sylfaen"/>
          <w:sz w:val="22"/>
          <w:szCs w:val="22"/>
          <w:lang w:val="ka-GE"/>
        </w:rPr>
        <w:t>ატმოსფერული</w:t>
      </w:r>
      <w:r w:rsidR="006820B3">
        <w:rPr>
          <w:rFonts w:ascii="Sylfaen" w:hAnsi="Sylfaen"/>
          <w:sz w:val="22"/>
          <w:szCs w:val="22"/>
          <w:lang w:val="ka-GE"/>
        </w:rPr>
        <w:t xml:space="preserve"> </w:t>
      </w:r>
      <w:r w:rsidRPr="00A020CF">
        <w:rPr>
          <w:rFonts w:ascii="Sylfaen" w:hAnsi="Sylfaen" w:cs="Sylfaen"/>
          <w:sz w:val="22"/>
          <w:szCs w:val="22"/>
          <w:lang w:val="ka-GE"/>
        </w:rPr>
        <w:t>ჰაერის</w:t>
      </w:r>
      <w:r w:rsidRPr="00A020CF">
        <w:rPr>
          <w:rFonts w:ascii="Sylfaen" w:hAnsi="Sylfaen"/>
          <w:sz w:val="22"/>
          <w:szCs w:val="22"/>
          <w:lang w:val="ka-GE"/>
        </w:rPr>
        <w:t xml:space="preserve"> </w:t>
      </w:r>
      <w:r w:rsidRPr="00A020CF">
        <w:rPr>
          <w:rFonts w:ascii="Sylfaen" w:hAnsi="Sylfaen" w:cs="Sylfaen"/>
          <w:sz w:val="22"/>
          <w:szCs w:val="22"/>
          <w:lang w:val="ka-GE"/>
        </w:rPr>
        <w:t>მავნე</w:t>
      </w:r>
      <w:r w:rsidRPr="00A020CF">
        <w:rPr>
          <w:rFonts w:ascii="Sylfaen" w:hAnsi="Sylfaen"/>
          <w:sz w:val="22"/>
          <w:szCs w:val="22"/>
          <w:lang w:val="ka-GE"/>
        </w:rPr>
        <w:t xml:space="preserve"> </w:t>
      </w:r>
      <w:r w:rsidRPr="00A020CF">
        <w:rPr>
          <w:rFonts w:ascii="Sylfaen" w:hAnsi="Sylfaen" w:cs="Sylfaen"/>
          <w:sz w:val="22"/>
          <w:szCs w:val="22"/>
          <w:lang w:val="ka-GE"/>
        </w:rPr>
        <w:t>ნივთიერებათა</w:t>
      </w:r>
      <w:r w:rsidR="006820B3">
        <w:rPr>
          <w:rFonts w:ascii="Sylfaen" w:hAnsi="Sylfaen"/>
          <w:sz w:val="22"/>
          <w:szCs w:val="22"/>
          <w:lang w:val="ka-GE"/>
        </w:rPr>
        <w:t xml:space="preserve"> </w:t>
      </w:r>
      <w:r w:rsidRPr="00A020CF">
        <w:rPr>
          <w:rFonts w:ascii="Sylfaen" w:hAnsi="Sylfaen" w:cs="Sylfaen"/>
          <w:sz w:val="22"/>
          <w:szCs w:val="22"/>
          <w:lang w:val="ka-GE"/>
        </w:rPr>
        <w:t>დაბინძურების</w:t>
      </w:r>
      <w:r w:rsidRPr="00A020CF">
        <w:rPr>
          <w:rFonts w:ascii="Sylfaen" w:hAnsi="Sylfaen"/>
          <w:sz w:val="22"/>
          <w:szCs w:val="22"/>
          <w:lang w:val="ka-GE"/>
        </w:rPr>
        <w:t xml:space="preserve"> </w:t>
      </w:r>
      <w:r w:rsidRPr="00A020CF">
        <w:rPr>
          <w:rFonts w:ascii="Sylfaen" w:hAnsi="Sylfaen" w:cs="Sylfaen"/>
          <w:sz w:val="22"/>
          <w:szCs w:val="22"/>
          <w:lang w:val="ka-GE"/>
        </w:rPr>
        <w:t>ძირითად</w:t>
      </w:r>
      <w:r w:rsidRPr="00A020CF">
        <w:rPr>
          <w:rFonts w:ascii="Sylfaen" w:hAnsi="Sylfaen"/>
          <w:sz w:val="22"/>
          <w:szCs w:val="22"/>
          <w:lang w:val="ka-GE"/>
        </w:rPr>
        <w:t xml:space="preserve"> </w:t>
      </w:r>
      <w:r w:rsidRPr="00A020CF">
        <w:rPr>
          <w:rFonts w:ascii="Sylfaen" w:hAnsi="Sylfaen" w:cs="Sylfaen"/>
          <w:sz w:val="22"/>
          <w:szCs w:val="22"/>
          <w:lang w:val="ka-GE"/>
        </w:rPr>
        <w:t>წყაროებს</w:t>
      </w:r>
      <w:r w:rsidRPr="00A020CF">
        <w:rPr>
          <w:rFonts w:ascii="Sylfaen" w:hAnsi="Sylfaen"/>
          <w:sz w:val="22"/>
          <w:szCs w:val="22"/>
          <w:lang w:val="ka-GE"/>
        </w:rPr>
        <w:t xml:space="preserve"> </w:t>
      </w:r>
      <w:r w:rsidRPr="00A020CF">
        <w:rPr>
          <w:rFonts w:ascii="Sylfaen" w:hAnsi="Sylfaen" w:cs="Sylfaen"/>
          <w:sz w:val="22"/>
          <w:szCs w:val="22"/>
          <w:lang w:val="ka-GE"/>
        </w:rPr>
        <w:t>წარმოადგენენ</w:t>
      </w:r>
      <w:r w:rsidRPr="00A020CF">
        <w:rPr>
          <w:rFonts w:ascii="Sylfaen" w:hAnsi="Sylfaen"/>
          <w:sz w:val="22"/>
          <w:szCs w:val="22"/>
          <w:lang w:val="ka-GE"/>
        </w:rPr>
        <w:t xml:space="preserve"> </w:t>
      </w:r>
      <w:r w:rsidRPr="00A020CF">
        <w:rPr>
          <w:rFonts w:ascii="Sylfaen" w:hAnsi="Sylfaen" w:cs="Sylfaen"/>
          <w:sz w:val="22"/>
          <w:szCs w:val="22"/>
          <w:lang w:val="ka-GE"/>
        </w:rPr>
        <w:t>მიმღები ბუნკერი, ლენტური ტრანსპორტიორი, სამსხვრეველა და ნედლეულის</w:t>
      </w:r>
      <w:r>
        <w:rPr>
          <w:rFonts w:ascii="Sylfaen" w:hAnsi="Sylfaen" w:cs="Sylfaen"/>
          <w:sz w:val="22"/>
          <w:szCs w:val="22"/>
          <w:lang w:val="ka-GE"/>
        </w:rPr>
        <w:t>, ნარჩენი კუდების</w:t>
      </w:r>
      <w:r w:rsidRPr="00A020CF">
        <w:rPr>
          <w:rFonts w:ascii="Sylfaen" w:hAnsi="Sylfaen" w:cs="Sylfaen"/>
          <w:sz w:val="22"/>
          <w:szCs w:val="22"/>
          <w:lang w:val="ka-GE"/>
        </w:rPr>
        <w:t xml:space="preserve"> და მზა პროდუქსციის საწყობი.</w:t>
      </w:r>
      <w:r w:rsidRPr="00A020CF">
        <w:rPr>
          <w:rFonts w:ascii="Sylfaen" w:hAnsi="Sylfaen"/>
          <w:sz w:val="22"/>
          <w:szCs w:val="22"/>
          <w:lang w:val="ka-GE"/>
        </w:rPr>
        <w:t xml:space="preserve"> </w:t>
      </w:r>
    </w:p>
    <w:p w:rsidR="00794659" w:rsidRPr="00A020CF" w:rsidRDefault="006820B3" w:rsidP="00794659">
      <w:pPr>
        <w:spacing w:before="120" w:after="120"/>
        <w:jc w:val="both"/>
        <w:rPr>
          <w:rFonts w:ascii="Sylfaen" w:hAnsi="Sylfaen" w:cs="Sylfaen"/>
          <w:sz w:val="22"/>
          <w:szCs w:val="22"/>
          <w:lang w:val="ka-GE"/>
        </w:rPr>
      </w:pPr>
      <w:r>
        <w:rPr>
          <w:rFonts w:ascii="Sylfaen" w:hAnsi="Sylfaen" w:cs="Sylfaen"/>
          <w:sz w:val="22"/>
          <w:szCs w:val="22"/>
          <w:lang w:val="ka-GE"/>
        </w:rPr>
        <w:t xml:space="preserve">მავნე ნივთიერებათა </w:t>
      </w:r>
      <w:r w:rsidR="00794659" w:rsidRPr="00A020CF">
        <w:rPr>
          <w:rFonts w:ascii="Sylfaen" w:hAnsi="Sylfaen" w:cs="Sylfaen"/>
          <w:sz w:val="22"/>
          <w:szCs w:val="22"/>
          <w:lang w:val="ka-GE"/>
        </w:rPr>
        <w:t>ზღვრულად დასაშვები კონცენტრაციები [</w:t>
      </w:r>
      <w:r w:rsidR="00794659" w:rsidRPr="00A020CF">
        <w:rPr>
          <w:rFonts w:ascii="Sylfaen" w:hAnsi="Sylfaen" w:cs="Sylfaen"/>
          <w:b/>
          <w:sz w:val="22"/>
          <w:szCs w:val="22"/>
          <w:lang w:val="ka-GE"/>
        </w:rPr>
        <w:t>5</w:t>
      </w:r>
      <w:r w:rsidR="00794659" w:rsidRPr="00A020CF">
        <w:rPr>
          <w:rFonts w:ascii="Sylfaen" w:hAnsi="Sylfaen" w:cs="Sylfaen"/>
          <w:sz w:val="22"/>
          <w:szCs w:val="22"/>
          <w:lang w:val="ka-GE"/>
        </w:rPr>
        <w:t xml:space="preserve">]-ის შესაბამისად წარმოდგენილია  ცხრილში  </w:t>
      </w:r>
      <w:r w:rsidR="00794659">
        <w:rPr>
          <w:rFonts w:ascii="Sylfaen" w:hAnsi="Sylfaen" w:cs="Sylfaen"/>
          <w:sz w:val="22"/>
          <w:szCs w:val="22"/>
          <w:lang w:val="ka-GE"/>
        </w:rPr>
        <w:t>3</w:t>
      </w:r>
      <w:r w:rsidR="00794659" w:rsidRPr="00A020CF">
        <w:rPr>
          <w:rFonts w:ascii="Sylfaen" w:hAnsi="Sylfaen" w:cs="Sylfaen"/>
          <w:sz w:val="22"/>
          <w:szCs w:val="22"/>
          <w:lang w:val="ka-GE"/>
        </w:rPr>
        <w:t>.1.</w:t>
      </w:r>
    </w:p>
    <w:p w:rsidR="00794659" w:rsidRPr="006820B3" w:rsidRDefault="00794659" w:rsidP="00794659">
      <w:pPr>
        <w:spacing w:before="120" w:after="120"/>
        <w:jc w:val="both"/>
        <w:rPr>
          <w:rFonts w:ascii="Sylfaen" w:hAnsi="Sylfaen" w:cs="Sylfaen"/>
          <w:bCs/>
          <w:i/>
          <w:sz w:val="22"/>
          <w:szCs w:val="22"/>
          <w:lang w:val="ka-GE" w:eastAsia="en-US"/>
        </w:rPr>
      </w:pPr>
      <w:r w:rsidRPr="006820B3">
        <w:rPr>
          <w:rFonts w:ascii="Sylfaen" w:hAnsi="Sylfaen" w:cs="Sylfaen"/>
          <w:b/>
          <w:bCs/>
          <w:i/>
          <w:sz w:val="22"/>
          <w:szCs w:val="22"/>
          <w:lang w:val="ka-GE" w:eastAsia="en-US"/>
        </w:rPr>
        <w:t>ცხრილი 3.1.</w:t>
      </w:r>
      <w:r w:rsidR="006820B3" w:rsidRPr="006820B3">
        <w:rPr>
          <w:i/>
        </w:rPr>
        <w:t xml:space="preserve"> </w:t>
      </w:r>
      <w:r w:rsidR="006820B3" w:rsidRPr="006820B3">
        <w:rPr>
          <w:rFonts w:ascii="Sylfaen" w:hAnsi="Sylfaen" w:cs="Sylfaen"/>
          <w:bCs/>
          <w:i/>
          <w:sz w:val="22"/>
          <w:szCs w:val="22"/>
          <w:lang w:val="ka-GE" w:eastAsia="en-US"/>
        </w:rPr>
        <w:t>მავნე ნივთიერებათა ზღვრულად დასაშვები კონცენტრაციები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2"/>
        <w:gridCol w:w="820"/>
        <w:gridCol w:w="1681"/>
        <w:gridCol w:w="2042"/>
        <w:gridCol w:w="1510"/>
      </w:tblGrid>
      <w:tr w:rsidR="00794659" w:rsidRPr="00A020CF" w:rsidTr="006820B3">
        <w:trPr>
          <w:jc w:val="center"/>
        </w:trPr>
        <w:tc>
          <w:tcPr>
            <w:tcW w:w="2345" w:type="pct"/>
            <w:gridSpan w:val="2"/>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მავნე ნივთიერებათა</w:t>
            </w:r>
          </w:p>
        </w:tc>
        <w:tc>
          <w:tcPr>
            <w:tcW w:w="1889" w:type="pct"/>
            <w:gridSpan w:val="2"/>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ზღვრულად დასაშვები კონცენტრაცია, მგ/მ</w:t>
            </w:r>
            <w:r w:rsidRPr="00A020CF">
              <w:rPr>
                <w:rFonts w:ascii="Sylfaen" w:hAnsi="Sylfaen" w:cs="Sylfaen"/>
                <w:b/>
                <w:vertAlign w:val="superscript"/>
                <w:lang w:val="ka-GE"/>
              </w:rPr>
              <w:t>3</w:t>
            </w:r>
          </w:p>
        </w:tc>
        <w:tc>
          <w:tcPr>
            <w:tcW w:w="766" w:type="pct"/>
            <w:vMerge w:val="restart"/>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მავნეობის საშიშროების კლასი</w:t>
            </w:r>
          </w:p>
        </w:tc>
      </w:tr>
      <w:tr w:rsidR="00794659" w:rsidRPr="00A020CF" w:rsidTr="006820B3">
        <w:trPr>
          <w:jc w:val="center"/>
        </w:trPr>
        <w:tc>
          <w:tcPr>
            <w:tcW w:w="1929" w:type="pct"/>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დასახელება</w:t>
            </w:r>
          </w:p>
        </w:tc>
        <w:tc>
          <w:tcPr>
            <w:tcW w:w="416" w:type="pct"/>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კოდი</w:t>
            </w:r>
          </w:p>
        </w:tc>
        <w:tc>
          <w:tcPr>
            <w:tcW w:w="853" w:type="pct"/>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მაქსიმალური ერთჯერადი</w:t>
            </w:r>
          </w:p>
        </w:tc>
        <w:tc>
          <w:tcPr>
            <w:tcW w:w="1036" w:type="pct"/>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საშუალო სადღეღამისო</w:t>
            </w:r>
          </w:p>
        </w:tc>
        <w:tc>
          <w:tcPr>
            <w:tcW w:w="766" w:type="pct"/>
            <w:vMerge/>
            <w:shd w:val="clear" w:color="auto" w:fill="D9D9D9" w:themeFill="background1" w:themeFillShade="D9"/>
            <w:vAlign w:val="center"/>
          </w:tcPr>
          <w:p w:rsidR="00794659" w:rsidRPr="00A020CF" w:rsidRDefault="00794659" w:rsidP="00794659">
            <w:pPr>
              <w:jc w:val="center"/>
              <w:rPr>
                <w:rFonts w:ascii="Sylfaen" w:hAnsi="Sylfaen" w:cs="Sylfaen"/>
                <w:b/>
                <w:lang w:val="ka-GE"/>
              </w:rPr>
            </w:pPr>
          </w:p>
        </w:tc>
      </w:tr>
      <w:tr w:rsidR="00794659" w:rsidRPr="00A020CF" w:rsidTr="006820B3">
        <w:trPr>
          <w:jc w:val="center"/>
        </w:trPr>
        <w:tc>
          <w:tcPr>
            <w:tcW w:w="1929" w:type="pct"/>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1</w:t>
            </w:r>
          </w:p>
        </w:tc>
        <w:tc>
          <w:tcPr>
            <w:tcW w:w="416" w:type="pct"/>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2</w:t>
            </w:r>
          </w:p>
        </w:tc>
        <w:tc>
          <w:tcPr>
            <w:tcW w:w="853" w:type="pct"/>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3</w:t>
            </w:r>
          </w:p>
        </w:tc>
        <w:tc>
          <w:tcPr>
            <w:tcW w:w="1036" w:type="pct"/>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4</w:t>
            </w:r>
          </w:p>
        </w:tc>
        <w:tc>
          <w:tcPr>
            <w:tcW w:w="766" w:type="pct"/>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5</w:t>
            </w:r>
          </w:p>
        </w:tc>
      </w:tr>
      <w:tr w:rsidR="00794659" w:rsidRPr="00A020CF" w:rsidTr="006820B3">
        <w:trPr>
          <w:jc w:val="center"/>
        </w:trPr>
        <w:tc>
          <w:tcPr>
            <w:tcW w:w="1929" w:type="pct"/>
            <w:vAlign w:val="center"/>
          </w:tcPr>
          <w:p w:rsidR="00794659" w:rsidRPr="00A020CF" w:rsidRDefault="00794659" w:rsidP="00794659">
            <w:pPr>
              <w:rPr>
                <w:rFonts w:ascii="Sylfaen" w:eastAsia="Calibri" w:hAnsi="Sylfaen"/>
              </w:rPr>
            </w:pPr>
            <w:r w:rsidRPr="00A020CF">
              <w:rPr>
                <w:rFonts w:ascii="Sylfaen" w:eastAsia="Calibri" w:hAnsi="Sylfaen" w:cs="Sylfaen"/>
              </w:rPr>
              <w:t>მანგანუმის</w:t>
            </w:r>
            <w:r w:rsidRPr="00A020CF">
              <w:rPr>
                <w:rFonts w:ascii="Sylfaen" w:eastAsia="Calibri" w:hAnsi="Sylfaen"/>
              </w:rPr>
              <w:t xml:space="preserve"> </w:t>
            </w:r>
            <w:r w:rsidRPr="00A020CF">
              <w:rPr>
                <w:rFonts w:ascii="Sylfaen" w:eastAsia="Calibri" w:hAnsi="Sylfaen" w:cs="Sylfaen"/>
              </w:rPr>
              <w:t>ოქსიდები</w:t>
            </w:r>
          </w:p>
        </w:tc>
        <w:tc>
          <w:tcPr>
            <w:tcW w:w="416" w:type="pct"/>
            <w:vAlign w:val="center"/>
          </w:tcPr>
          <w:p w:rsidR="00794659" w:rsidRPr="00A020CF" w:rsidRDefault="00794659" w:rsidP="00794659">
            <w:pPr>
              <w:jc w:val="center"/>
              <w:rPr>
                <w:rFonts w:ascii="Sylfaen" w:eastAsia="Calibri" w:hAnsi="Sylfaen"/>
              </w:rPr>
            </w:pPr>
            <w:r w:rsidRPr="00A020CF">
              <w:rPr>
                <w:rFonts w:ascii="Sylfaen" w:eastAsia="Calibri" w:hAnsi="Sylfaen"/>
              </w:rPr>
              <w:t>143</w:t>
            </w:r>
          </w:p>
        </w:tc>
        <w:tc>
          <w:tcPr>
            <w:tcW w:w="853" w:type="pct"/>
            <w:vAlign w:val="center"/>
          </w:tcPr>
          <w:p w:rsidR="00794659" w:rsidRPr="00A020CF" w:rsidRDefault="00794659" w:rsidP="00794659">
            <w:pPr>
              <w:jc w:val="center"/>
              <w:rPr>
                <w:rFonts w:ascii="Sylfaen" w:eastAsia="Calibri" w:hAnsi="Sylfaen"/>
              </w:rPr>
            </w:pPr>
            <w:r w:rsidRPr="00A020CF">
              <w:rPr>
                <w:rFonts w:ascii="Sylfaen" w:eastAsia="Calibri" w:hAnsi="Sylfaen"/>
              </w:rPr>
              <w:t>0,01</w:t>
            </w:r>
          </w:p>
        </w:tc>
        <w:tc>
          <w:tcPr>
            <w:tcW w:w="1036" w:type="pct"/>
            <w:vAlign w:val="center"/>
          </w:tcPr>
          <w:p w:rsidR="00794659" w:rsidRPr="00A020CF" w:rsidRDefault="00794659" w:rsidP="00794659">
            <w:pPr>
              <w:jc w:val="center"/>
              <w:rPr>
                <w:rFonts w:ascii="Sylfaen" w:eastAsia="Calibri" w:hAnsi="Sylfaen"/>
              </w:rPr>
            </w:pPr>
            <w:r w:rsidRPr="00A020CF">
              <w:rPr>
                <w:rFonts w:ascii="Sylfaen" w:eastAsia="Calibri" w:hAnsi="Sylfaen"/>
              </w:rPr>
              <w:t>0,001</w:t>
            </w:r>
          </w:p>
        </w:tc>
        <w:tc>
          <w:tcPr>
            <w:tcW w:w="766" w:type="pct"/>
            <w:shd w:val="clear" w:color="auto" w:fill="auto"/>
            <w:vAlign w:val="center"/>
          </w:tcPr>
          <w:p w:rsidR="00794659" w:rsidRPr="00A020CF" w:rsidRDefault="00794659" w:rsidP="00794659">
            <w:pPr>
              <w:jc w:val="center"/>
              <w:rPr>
                <w:rFonts w:ascii="Sylfaen" w:hAnsi="Sylfaen"/>
              </w:rPr>
            </w:pPr>
            <w:r w:rsidRPr="00A020CF">
              <w:rPr>
                <w:rFonts w:ascii="Sylfaen" w:hAnsi="Sylfaen"/>
              </w:rPr>
              <w:t>2</w:t>
            </w:r>
          </w:p>
        </w:tc>
      </w:tr>
      <w:tr w:rsidR="00794659" w:rsidRPr="00A020CF" w:rsidTr="006820B3">
        <w:trPr>
          <w:jc w:val="center"/>
        </w:trPr>
        <w:tc>
          <w:tcPr>
            <w:tcW w:w="1929" w:type="pct"/>
            <w:vAlign w:val="center"/>
          </w:tcPr>
          <w:p w:rsidR="00794659" w:rsidRPr="00383AA1" w:rsidRDefault="00794659" w:rsidP="00794659">
            <w:pPr>
              <w:rPr>
                <w:rFonts w:ascii="Sylfaen" w:eastAsia="Calibri" w:hAnsi="Sylfaen"/>
                <w:lang w:val="ka-GE"/>
              </w:rPr>
            </w:pPr>
            <w:r>
              <w:rPr>
                <w:rFonts w:ascii="Sylfaen" w:eastAsia="Calibri" w:hAnsi="Sylfaen" w:cs="Sylfaen"/>
                <w:lang w:val="ka-GE"/>
              </w:rPr>
              <w:t>არაორგანული მტვერი 70-20%</w:t>
            </w:r>
          </w:p>
        </w:tc>
        <w:tc>
          <w:tcPr>
            <w:tcW w:w="416" w:type="pct"/>
            <w:vAlign w:val="center"/>
          </w:tcPr>
          <w:p w:rsidR="00794659" w:rsidRPr="00383AA1" w:rsidRDefault="00794659" w:rsidP="00794659">
            <w:pPr>
              <w:jc w:val="center"/>
              <w:rPr>
                <w:rFonts w:ascii="Sylfaen" w:eastAsia="Calibri" w:hAnsi="Sylfaen"/>
              </w:rPr>
            </w:pPr>
            <w:r w:rsidRPr="00A020CF">
              <w:rPr>
                <w:rFonts w:ascii="Sylfaen" w:eastAsia="Calibri" w:hAnsi="Sylfaen"/>
              </w:rPr>
              <w:t>290</w:t>
            </w:r>
            <w:r>
              <w:rPr>
                <w:rFonts w:ascii="Sylfaen" w:eastAsia="Calibri" w:hAnsi="Sylfaen"/>
              </w:rPr>
              <w:t>8</w:t>
            </w:r>
          </w:p>
        </w:tc>
        <w:tc>
          <w:tcPr>
            <w:tcW w:w="853" w:type="pct"/>
            <w:vAlign w:val="center"/>
          </w:tcPr>
          <w:p w:rsidR="00794659" w:rsidRPr="00383AA1" w:rsidRDefault="00794659" w:rsidP="00794659">
            <w:pPr>
              <w:jc w:val="center"/>
              <w:rPr>
                <w:rFonts w:ascii="Sylfaen" w:eastAsia="Calibri" w:hAnsi="Sylfaen"/>
              </w:rPr>
            </w:pPr>
            <w:r w:rsidRPr="00A020CF">
              <w:rPr>
                <w:rFonts w:ascii="Sylfaen" w:eastAsia="Calibri" w:hAnsi="Sylfaen"/>
              </w:rPr>
              <w:t>0,</w:t>
            </w:r>
            <w:r>
              <w:rPr>
                <w:rFonts w:ascii="Sylfaen" w:eastAsia="Calibri" w:hAnsi="Sylfaen"/>
              </w:rPr>
              <w:t>3</w:t>
            </w:r>
          </w:p>
        </w:tc>
        <w:tc>
          <w:tcPr>
            <w:tcW w:w="1036" w:type="pct"/>
            <w:vAlign w:val="center"/>
          </w:tcPr>
          <w:p w:rsidR="00794659" w:rsidRPr="00383AA1" w:rsidRDefault="00794659" w:rsidP="00794659">
            <w:pPr>
              <w:jc w:val="center"/>
              <w:rPr>
                <w:rFonts w:ascii="Sylfaen" w:eastAsia="Calibri" w:hAnsi="Sylfaen"/>
              </w:rPr>
            </w:pPr>
            <w:r w:rsidRPr="00A020CF">
              <w:rPr>
                <w:rFonts w:ascii="Sylfaen" w:eastAsia="Calibri" w:hAnsi="Sylfaen"/>
              </w:rPr>
              <w:t>0,1</w:t>
            </w:r>
          </w:p>
        </w:tc>
        <w:tc>
          <w:tcPr>
            <w:tcW w:w="766" w:type="pct"/>
            <w:shd w:val="clear" w:color="auto" w:fill="auto"/>
            <w:vAlign w:val="center"/>
          </w:tcPr>
          <w:p w:rsidR="00794659" w:rsidRPr="00A020CF" w:rsidRDefault="00794659" w:rsidP="00794659">
            <w:pPr>
              <w:jc w:val="center"/>
              <w:rPr>
                <w:rFonts w:ascii="Sylfaen" w:hAnsi="Sylfaen"/>
              </w:rPr>
            </w:pPr>
            <w:r w:rsidRPr="00A020CF">
              <w:rPr>
                <w:rFonts w:ascii="Sylfaen" w:hAnsi="Sylfaen"/>
              </w:rPr>
              <w:t>3</w:t>
            </w:r>
          </w:p>
        </w:tc>
      </w:tr>
    </w:tbl>
    <w:p w:rsidR="00794659" w:rsidRPr="00A020CF" w:rsidRDefault="00794659" w:rsidP="00794659">
      <w:pPr>
        <w:spacing w:before="120" w:after="120"/>
        <w:jc w:val="both"/>
        <w:rPr>
          <w:rFonts w:ascii="Sylfaen" w:hAnsi="Sylfaen"/>
          <w:sz w:val="22"/>
          <w:lang w:val="ka-GE"/>
        </w:rPr>
      </w:pPr>
      <w:r w:rsidRPr="00A020CF">
        <w:rPr>
          <w:rFonts w:ascii="Sylfaen" w:hAnsi="Sylfaen" w:cs="Sylfaen"/>
          <w:sz w:val="22"/>
          <w:lang w:val="ka-GE"/>
        </w:rPr>
        <w:t>გაფრქვევის</w:t>
      </w:r>
      <w:r w:rsidRPr="00A020CF">
        <w:rPr>
          <w:rFonts w:ascii="Sylfaen" w:hAnsi="Sylfaen"/>
          <w:sz w:val="22"/>
          <w:lang w:val="ka-GE"/>
        </w:rPr>
        <w:t xml:space="preserve"> </w:t>
      </w:r>
      <w:r w:rsidRPr="00A020CF">
        <w:rPr>
          <w:rFonts w:ascii="Sylfaen" w:hAnsi="Sylfaen" w:cs="Sylfaen"/>
          <w:sz w:val="22"/>
          <w:lang w:val="ka-GE"/>
        </w:rPr>
        <w:t>წყაროებია</w:t>
      </w:r>
      <w:r w:rsidRPr="00A020CF">
        <w:rPr>
          <w:rFonts w:ascii="Sylfaen" w:hAnsi="Sylfaen"/>
          <w:sz w:val="22"/>
          <w:lang w:val="ka-GE"/>
        </w:rPr>
        <w:t xml:space="preserve">: </w:t>
      </w:r>
      <w:r>
        <w:rPr>
          <w:rFonts w:ascii="Sylfaen" w:hAnsi="Sylfaen"/>
          <w:sz w:val="22"/>
          <w:lang w:val="ka-GE"/>
        </w:rPr>
        <w:t>ნედლეულის საწყობი</w:t>
      </w:r>
      <w:r w:rsidRPr="00A020CF">
        <w:rPr>
          <w:rFonts w:ascii="Sylfaen" w:hAnsi="Sylfaen"/>
          <w:sz w:val="22"/>
          <w:lang w:val="ka-GE"/>
        </w:rPr>
        <w:t>(გ-1),</w:t>
      </w:r>
      <w:r w:rsidRPr="00A020CF">
        <w:rPr>
          <w:rFonts w:ascii="Sylfaen" w:hAnsi="Sylfaen" w:cs="Sylfaen"/>
          <w:sz w:val="22"/>
          <w:lang w:val="ka-GE"/>
        </w:rPr>
        <w:t>მიმღები ბუნკერი</w:t>
      </w:r>
      <w:r w:rsidRPr="00A020CF">
        <w:rPr>
          <w:rFonts w:ascii="Sylfaen" w:hAnsi="Sylfaen"/>
          <w:sz w:val="22"/>
          <w:lang w:val="ka-GE"/>
        </w:rPr>
        <w:t>(</w:t>
      </w:r>
      <w:r w:rsidRPr="00A020CF">
        <w:rPr>
          <w:rFonts w:ascii="Sylfaen" w:hAnsi="Sylfaen" w:cs="Sylfaen"/>
          <w:sz w:val="22"/>
          <w:lang w:val="ka-GE"/>
        </w:rPr>
        <w:t>გ</w:t>
      </w:r>
      <w:r w:rsidRPr="00A020CF">
        <w:rPr>
          <w:rFonts w:ascii="Sylfaen" w:hAnsi="Sylfaen"/>
          <w:sz w:val="22"/>
          <w:lang w:val="ka-GE"/>
        </w:rPr>
        <w:t xml:space="preserve">-2), </w:t>
      </w:r>
      <w:r>
        <w:rPr>
          <w:rFonts w:ascii="Sylfaen" w:hAnsi="Sylfaen"/>
          <w:sz w:val="22"/>
          <w:lang w:val="ka-GE"/>
        </w:rPr>
        <w:t>ლენტა</w:t>
      </w:r>
      <w:r w:rsidRPr="00A020CF">
        <w:rPr>
          <w:rFonts w:ascii="Sylfaen" w:hAnsi="Sylfaen"/>
          <w:sz w:val="22"/>
          <w:lang w:val="ka-GE"/>
        </w:rPr>
        <w:t xml:space="preserve">(გ-3) </w:t>
      </w:r>
      <w:r w:rsidRPr="00A020CF">
        <w:rPr>
          <w:rFonts w:ascii="Sylfaen" w:hAnsi="Sylfaen" w:cs="Sylfaen"/>
          <w:sz w:val="22"/>
          <w:lang w:val="ka-GE"/>
        </w:rPr>
        <w:t xml:space="preserve">სამსხვრევი </w:t>
      </w:r>
      <w:r w:rsidRPr="00A020CF">
        <w:rPr>
          <w:rFonts w:ascii="Sylfaen" w:hAnsi="Sylfaen"/>
          <w:sz w:val="22"/>
          <w:lang w:val="ka-GE"/>
        </w:rPr>
        <w:t>(</w:t>
      </w:r>
      <w:r w:rsidRPr="00A020CF">
        <w:rPr>
          <w:rFonts w:ascii="Sylfaen" w:hAnsi="Sylfaen" w:cs="Sylfaen"/>
          <w:sz w:val="22"/>
          <w:lang w:val="ka-GE"/>
        </w:rPr>
        <w:t>გ</w:t>
      </w:r>
      <w:r w:rsidRPr="00A020CF">
        <w:rPr>
          <w:rFonts w:ascii="Sylfaen" w:hAnsi="Sylfaen"/>
          <w:sz w:val="22"/>
          <w:lang w:val="ka-GE"/>
        </w:rPr>
        <w:t xml:space="preserve">-4) </w:t>
      </w:r>
      <w:r w:rsidRPr="00A020CF">
        <w:rPr>
          <w:rFonts w:ascii="Sylfaen" w:hAnsi="Sylfaen" w:cs="Sylfaen"/>
          <w:sz w:val="22"/>
          <w:lang w:val="ka-GE"/>
        </w:rPr>
        <w:t xml:space="preserve">მზა პროდუქციის საწყობი </w:t>
      </w:r>
      <w:r w:rsidRPr="00A020CF">
        <w:rPr>
          <w:rFonts w:ascii="Sylfaen" w:hAnsi="Sylfaen"/>
          <w:sz w:val="22"/>
          <w:lang w:val="ka-GE"/>
        </w:rPr>
        <w:t>(</w:t>
      </w:r>
      <w:r w:rsidRPr="00A020CF">
        <w:rPr>
          <w:rFonts w:ascii="Sylfaen" w:hAnsi="Sylfaen" w:cs="Sylfaen"/>
          <w:sz w:val="22"/>
          <w:lang w:val="ka-GE"/>
        </w:rPr>
        <w:t>გ</w:t>
      </w:r>
      <w:r w:rsidRPr="00A020CF">
        <w:rPr>
          <w:rFonts w:ascii="Sylfaen" w:hAnsi="Sylfaen"/>
          <w:sz w:val="22"/>
          <w:lang w:val="ka-GE"/>
        </w:rPr>
        <w:t>-5)  და ნარჩენი კუდების საწყობი (გ-6).</w:t>
      </w:r>
    </w:p>
    <w:p w:rsidR="00794659" w:rsidRPr="00794659" w:rsidRDefault="00794659" w:rsidP="00076BD7">
      <w:pPr>
        <w:spacing w:before="120" w:after="120"/>
        <w:jc w:val="both"/>
        <w:rPr>
          <w:rFonts w:ascii="Sylfaen" w:hAnsi="Sylfaen"/>
          <w:color w:val="FF0000"/>
          <w:sz w:val="22"/>
        </w:rPr>
      </w:pPr>
    </w:p>
    <w:p w:rsidR="00FE6AED" w:rsidRPr="00DE011C" w:rsidRDefault="001B1276" w:rsidP="00A253A7">
      <w:pPr>
        <w:pStyle w:val="Heading1"/>
        <w:keepLines/>
        <w:spacing w:before="120" w:after="120"/>
        <w:rPr>
          <w:rFonts w:eastAsiaTheme="majorEastAsia" w:cstheme="majorBidi"/>
          <w:bCs/>
          <w:szCs w:val="28"/>
          <w:lang w:eastAsia="en-US"/>
        </w:rPr>
      </w:pPr>
      <w:bookmarkStart w:id="29" w:name="_Toc34399297"/>
      <w:r w:rsidRPr="00DE011C">
        <w:rPr>
          <w:rFonts w:eastAsiaTheme="majorEastAsia" w:cstheme="majorBidi"/>
          <w:bCs/>
          <w:szCs w:val="28"/>
          <w:lang w:eastAsia="en-US"/>
        </w:rPr>
        <w:t xml:space="preserve">ატმოსფერულ ჰაერში </w:t>
      </w:r>
      <w:r w:rsidR="00B34F9B" w:rsidRPr="00DE011C">
        <w:rPr>
          <w:rFonts w:eastAsiaTheme="majorEastAsia" w:cstheme="majorBidi"/>
          <w:bCs/>
          <w:szCs w:val="28"/>
          <w:lang w:eastAsia="en-US"/>
        </w:rPr>
        <w:t>გაფრქვეულ მავნე ნივთიერებათა რაოდენობის ანგარიში</w:t>
      </w:r>
      <w:bookmarkEnd w:id="29"/>
      <w:r w:rsidR="00B34F9B" w:rsidRPr="00DE011C">
        <w:rPr>
          <w:rFonts w:eastAsiaTheme="majorEastAsia" w:cstheme="majorBidi"/>
          <w:bCs/>
          <w:szCs w:val="28"/>
          <w:lang w:eastAsia="en-US"/>
        </w:rPr>
        <w:t xml:space="preserve"> </w:t>
      </w:r>
    </w:p>
    <w:p w:rsidR="00CF046F" w:rsidRPr="00DE011C" w:rsidRDefault="00AB0A04" w:rsidP="006820B3">
      <w:pPr>
        <w:spacing w:before="120" w:after="120"/>
        <w:jc w:val="both"/>
        <w:rPr>
          <w:rFonts w:ascii="Sylfaen" w:hAnsi="Sylfaen"/>
          <w:sz w:val="22"/>
          <w:szCs w:val="22"/>
          <w:lang w:val="ka-GE"/>
        </w:rPr>
      </w:pPr>
      <w:r w:rsidRPr="00DE011C">
        <w:rPr>
          <w:rFonts w:ascii="Sylfaen" w:hAnsi="Sylfaen"/>
          <w:sz w:val="22"/>
          <w:szCs w:val="22"/>
          <w:lang w:val="ka-GE"/>
        </w:rPr>
        <w:t>საქართველოს მთავრობის 2013 წლის 31 დეკემბრის დადგენილება № 435</w:t>
      </w:r>
      <w:r w:rsidR="00622B4F" w:rsidRPr="00DE011C">
        <w:rPr>
          <w:rFonts w:ascii="Sylfaen" w:hAnsi="Sylfaen"/>
          <w:sz w:val="22"/>
          <w:szCs w:val="22"/>
          <w:lang w:val="ka-GE"/>
        </w:rPr>
        <w:t>,</w:t>
      </w:r>
      <w:r w:rsidRPr="00DE011C">
        <w:rPr>
          <w:rFonts w:ascii="Sylfaen" w:hAnsi="Sylfaen"/>
          <w:sz w:val="22"/>
          <w:szCs w:val="22"/>
          <w:lang w:val="ka-GE"/>
        </w:rPr>
        <w:t xml:space="preserve"> </w:t>
      </w:r>
      <w:r w:rsidR="00FF268F" w:rsidRPr="00DE011C">
        <w:rPr>
          <w:rFonts w:ascii="Sylfaen" w:hAnsi="Sylfaen"/>
          <w:sz w:val="22"/>
          <w:szCs w:val="22"/>
          <w:lang w:val="ka-GE"/>
        </w:rPr>
        <w:t>კანონმდებლობის</w:t>
      </w:r>
      <w:r w:rsidR="00CF046F" w:rsidRPr="00DE011C">
        <w:rPr>
          <w:rFonts w:ascii="Sylfaen" w:hAnsi="Sylfaen"/>
          <w:sz w:val="22"/>
          <w:szCs w:val="22"/>
          <w:lang w:val="ka-GE"/>
        </w:rPr>
        <w:t xml:space="preserve">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rsidR="00CF046F" w:rsidRPr="00DE011C" w:rsidRDefault="00CF046F" w:rsidP="006820B3">
      <w:pPr>
        <w:numPr>
          <w:ilvl w:val="0"/>
          <w:numId w:val="2"/>
        </w:numPr>
        <w:spacing w:before="120" w:after="120"/>
        <w:jc w:val="both"/>
        <w:rPr>
          <w:rFonts w:ascii="Sylfaen" w:hAnsi="Sylfaen"/>
          <w:bCs/>
          <w:sz w:val="22"/>
          <w:szCs w:val="22"/>
          <w:lang w:val="pt-BR"/>
        </w:rPr>
      </w:pPr>
      <w:r w:rsidRPr="00DE011C">
        <w:rPr>
          <w:rFonts w:ascii="Sylfaen" w:hAnsi="Sylfaen" w:cs="Sylfaen"/>
          <w:bCs/>
          <w:sz w:val="22"/>
          <w:szCs w:val="22"/>
          <w:lang w:val="pt-BR"/>
        </w:rPr>
        <w:lastRenderedPageBreak/>
        <w:t>უშუალოდ</w:t>
      </w:r>
      <w:r w:rsidRPr="00DE011C">
        <w:rPr>
          <w:rFonts w:ascii="Sylfaen" w:hAnsi="Sylfaen" w:cs="AcadNusx"/>
          <w:bCs/>
          <w:sz w:val="22"/>
          <w:szCs w:val="22"/>
          <w:lang w:val="pt-BR"/>
        </w:rPr>
        <w:t xml:space="preserve"> </w:t>
      </w:r>
      <w:r w:rsidRPr="00DE011C">
        <w:rPr>
          <w:rFonts w:ascii="Sylfaen" w:hAnsi="Sylfaen" w:cs="Sylfaen"/>
          <w:bCs/>
          <w:sz w:val="22"/>
          <w:szCs w:val="22"/>
          <w:lang w:val="pt-BR"/>
        </w:rPr>
        <w:t>ინსტრუმენტული</w:t>
      </w:r>
      <w:r w:rsidRPr="00DE011C">
        <w:rPr>
          <w:rFonts w:ascii="Sylfaen" w:hAnsi="Sylfaen" w:cs="AcadNusx"/>
          <w:bCs/>
          <w:sz w:val="22"/>
          <w:szCs w:val="22"/>
          <w:lang w:val="pt-BR"/>
        </w:rPr>
        <w:t xml:space="preserve"> </w:t>
      </w:r>
      <w:r w:rsidRPr="00DE011C">
        <w:rPr>
          <w:rFonts w:ascii="Sylfaen" w:hAnsi="Sylfaen" w:cs="Sylfaen"/>
          <w:bCs/>
          <w:sz w:val="22"/>
          <w:szCs w:val="22"/>
          <w:lang w:val="pt-BR"/>
        </w:rPr>
        <w:t>გაზომვებით</w:t>
      </w:r>
      <w:r w:rsidRPr="00DE011C">
        <w:rPr>
          <w:rFonts w:ascii="Sylfaen" w:hAnsi="Sylfaen" w:cs="AcadNusx"/>
          <w:bCs/>
          <w:sz w:val="22"/>
          <w:szCs w:val="22"/>
          <w:lang w:val="pt-BR"/>
        </w:rPr>
        <w:t>;</w:t>
      </w:r>
    </w:p>
    <w:p w:rsidR="00CF046F" w:rsidRPr="00DE011C" w:rsidRDefault="00CF046F" w:rsidP="006820B3">
      <w:pPr>
        <w:numPr>
          <w:ilvl w:val="0"/>
          <w:numId w:val="2"/>
        </w:numPr>
        <w:spacing w:before="120" w:after="120"/>
        <w:jc w:val="both"/>
        <w:rPr>
          <w:rFonts w:ascii="Sylfaen" w:hAnsi="Sylfaen"/>
          <w:bCs/>
          <w:sz w:val="22"/>
          <w:szCs w:val="22"/>
          <w:lang w:val="pt-BR"/>
        </w:rPr>
      </w:pPr>
      <w:r w:rsidRPr="00DE011C">
        <w:rPr>
          <w:rFonts w:ascii="Sylfaen" w:hAnsi="Sylfaen" w:cs="Sylfaen"/>
          <w:bCs/>
          <w:sz w:val="22"/>
          <w:szCs w:val="22"/>
          <w:lang w:val="pt-BR"/>
        </w:rPr>
        <w:t>საანგარიშო მეთოდის გამოყენებით</w:t>
      </w:r>
      <w:r w:rsidR="00211AE6" w:rsidRPr="00DE011C">
        <w:rPr>
          <w:rFonts w:ascii="Sylfaen" w:hAnsi="Sylfaen" w:cs="AcadNusx"/>
          <w:bCs/>
          <w:sz w:val="22"/>
          <w:szCs w:val="22"/>
          <w:lang w:val="pt-BR"/>
        </w:rPr>
        <w:t>,</w:t>
      </w:r>
    </w:p>
    <w:p w:rsidR="00B807F5" w:rsidRDefault="00CF046F" w:rsidP="006820B3">
      <w:pPr>
        <w:spacing w:before="120" w:after="120"/>
        <w:jc w:val="both"/>
        <w:rPr>
          <w:rFonts w:ascii="Sylfaen" w:hAnsi="Sylfaen"/>
          <w:sz w:val="22"/>
          <w:szCs w:val="22"/>
          <w:lang w:val="ka-GE"/>
        </w:rPr>
      </w:pPr>
      <w:r w:rsidRPr="00DE011C">
        <w:rPr>
          <w:rFonts w:ascii="Sylfaen" w:hAnsi="Sylfaen"/>
          <w:sz w:val="22"/>
          <w:szCs w:val="22"/>
          <w:lang w:val="ka-GE"/>
        </w:rPr>
        <w:t xml:space="preserve">წინამდებარე დოკუმენტში გაანგარიშება შესრულებულია  </w:t>
      </w:r>
      <w:r w:rsidR="00217A6A" w:rsidRPr="00DE011C">
        <w:rPr>
          <w:rFonts w:ascii="Sylfaen" w:hAnsi="Sylfaen"/>
          <w:sz w:val="22"/>
          <w:szCs w:val="22"/>
          <w:lang w:val="ka-GE"/>
        </w:rPr>
        <w:t>საანგარიშო მეთოდის გამოყენებით</w:t>
      </w:r>
      <w:r w:rsidR="009B6793" w:rsidRPr="00DE011C">
        <w:rPr>
          <w:rFonts w:ascii="Sylfaen" w:hAnsi="Sylfaen"/>
          <w:sz w:val="22"/>
          <w:szCs w:val="22"/>
        </w:rPr>
        <w:t>.</w:t>
      </w:r>
    </w:p>
    <w:p w:rsidR="00794659" w:rsidRPr="00683122" w:rsidRDefault="00794659" w:rsidP="00763D33">
      <w:pPr>
        <w:spacing w:before="120" w:after="120"/>
        <w:jc w:val="both"/>
        <w:rPr>
          <w:rFonts w:ascii="Sylfaen" w:hAnsi="Sylfaen"/>
          <w:sz w:val="22"/>
          <w:szCs w:val="22"/>
          <w:lang w:val="ka-GE"/>
        </w:rPr>
      </w:pPr>
    </w:p>
    <w:p w:rsidR="00794659" w:rsidRPr="005652DF" w:rsidRDefault="00794659" w:rsidP="00794659">
      <w:pPr>
        <w:pStyle w:val="Heading2"/>
        <w:rPr>
          <w:lang w:val="ka-GE"/>
        </w:rPr>
      </w:pPr>
      <w:bookmarkStart w:id="30" w:name="_Toc34399298"/>
      <w:r w:rsidRPr="005652DF">
        <w:rPr>
          <w:lang w:val="ka-GE"/>
        </w:rPr>
        <w:t>ემისიის გაანგარიშება ნედლეულის დასაწყობება+შენახვისას (გ-1)</w:t>
      </w:r>
      <w:bookmarkEnd w:id="30"/>
    </w:p>
    <w:p w:rsidR="00794659" w:rsidRPr="00A03576" w:rsidRDefault="00794659" w:rsidP="006820B3">
      <w:pPr>
        <w:spacing w:before="120" w:after="120"/>
        <w:jc w:val="both"/>
        <w:rPr>
          <w:rFonts w:ascii="Sylfaen" w:hAnsi="Sylfaen"/>
          <w:sz w:val="22"/>
          <w:szCs w:val="22"/>
        </w:rPr>
      </w:pPr>
      <w:r w:rsidRPr="00A03576">
        <w:rPr>
          <w:rFonts w:ascii="Sylfaen" w:eastAsiaTheme="minorHAnsi" w:hAnsi="Sylfaen"/>
          <w:sz w:val="22"/>
          <w:lang w:val="ka-GE" w:eastAsia="en-US"/>
        </w:rPr>
        <w:t>გაანგარიშება შესრულებულია შემდეგი მეთოდური მითითებების თანახმად [</w:t>
      </w:r>
      <w:r w:rsidRPr="00A03576">
        <w:rPr>
          <w:rFonts w:ascii="Sylfaen" w:eastAsiaTheme="minorHAnsi" w:hAnsi="Sylfaen"/>
          <w:b/>
          <w:sz w:val="22"/>
          <w:lang w:val="ka-GE" w:eastAsia="en-US"/>
        </w:rPr>
        <w:t>8</w:t>
      </w:r>
      <w:r w:rsidRPr="00A03576">
        <w:rPr>
          <w:rFonts w:ascii="Sylfaen" w:eastAsiaTheme="minorHAnsi" w:hAnsi="Sylfaen"/>
          <w:sz w:val="22"/>
          <w:lang w:val="ka-GE" w:eastAsia="en-US"/>
        </w:rPr>
        <w:t>]</w:t>
      </w:r>
      <w:r w:rsidRPr="00A03576">
        <w:rPr>
          <w:rFonts w:ascii="Sylfaen" w:eastAsiaTheme="minorHAnsi" w:hAnsi="Sylfaen"/>
          <w:sz w:val="22"/>
          <w:lang w:val="ru-RU" w:eastAsia="en-US"/>
        </w:rPr>
        <w:t xml:space="preserve"> </w:t>
      </w:r>
    </w:p>
    <w:p w:rsidR="00794659" w:rsidRPr="00A03576" w:rsidRDefault="006820B3" w:rsidP="006820B3">
      <w:pPr>
        <w:spacing w:before="120" w:after="120"/>
        <w:jc w:val="both"/>
        <w:rPr>
          <w:rFonts w:ascii="Sylfaen" w:hAnsi="Sylfaen"/>
          <w:b/>
          <w:sz w:val="22"/>
          <w:szCs w:val="22"/>
          <w:lang w:val="ka-GE"/>
        </w:rPr>
      </w:pPr>
      <w:r>
        <w:rPr>
          <w:rFonts w:ascii="Sylfaen" w:hAnsi="Sylfaen"/>
          <w:b/>
          <w:sz w:val="22"/>
          <w:szCs w:val="22"/>
          <w:lang w:val="ka-GE"/>
        </w:rPr>
        <w:t xml:space="preserve">დასაწყობება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ოთხივე  მხრიდან.(</w:t>
      </w:r>
      <w:r w:rsidRPr="00A03576">
        <w:rPr>
          <w:rFonts w:ascii="Sylfaen" w:hAnsi="Sylfaen"/>
          <w:i/>
          <w:sz w:val="22"/>
          <w:szCs w:val="22"/>
          <w:lang w:val="ka-GE"/>
        </w:rPr>
        <w:t>K</w:t>
      </w:r>
      <w:r w:rsidRPr="00A03576">
        <w:rPr>
          <w:rFonts w:ascii="Sylfaen" w:hAnsi="Sylfaen"/>
          <w:i/>
          <w:sz w:val="22"/>
          <w:szCs w:val="22"/>
          <w:vertAlign w:val="subscript"/>
          <w:lang w:val="ka-GE"/>
        </w:rPr>
        <w:t>4</w:t>
      </w:r>
      <w:r w:rsidRPr="00A03576">
        <w:rPr>
          <w:rFonts w:ascii="Sylfaen" w:hAnsi="Sylfaen"/>
          <w:sz w:val="22"/>
          <w:szCs w:val="22"/>
          <w:lang w:val="ka-GE"/>
        </w:rPr>
        <w:t xml:space="preserve"> = 1). მასალის გადმოყრის სიმაღლე-1,0 მ. (</w:t>
      </w:r>
      <w:r w:rsidRPr="00A03576">
        <w:rPr>
          <w:rFonts w:ascii="Sylfaen" w:hAnsi="Sylfaen"/>
          <w:i/>
          <w:sz w:val="22"/>
          <w:szCs w:val="22"/>
          <w:lang w:val="ka-GE"/>
        </w:rPr>
        <w:t>B</w:t>
      </w:r>
      <w:r w:rsidRPr="00A03576">
        <w:rPr>
          <w:rFonts w:ascii="Sylfaen" w:hAnsi="Sylfaen"/>
          <w:sz w:val="22"/>
          <w:szCs w:val="22"/>
          <w:lang w:val="ka-GE"/>
        </w:rPr>
        <w:t xml:space="preserve"> = 0,5) ზალპური ჩამოცლა ავტოთვითმცლელიდან   ხორციელდება 10 ტ და მეტი ოდენობით. (</w:t>
      </w:r>
      <w:r w:rsidRPr="00A03576">
        <w:rPr>
          <w:rFonts w:ascii="Sylfaen" w:hAnsi="Sylfaen"/>
          <w:i/>
          <w:sz w:val="22"/>
          <w:szCs w:val="22"/>
          <w:lang w:val="ka-GE"/>
        </w:rPr>
        <w:t>K</w:t>
      </w:r>
      <w:r w:rsidRPr="00A03576">
        <w:rPr>
          <w:rFonts w:ascii="Sylfaen" w:hAnsi="Sylfaen"/>
          <w:i/>
          <w:sz w:val="22"/>
          <w:szCs w:val="22"/>
          <w:vertAlign w:val="subscript"/>
          <w:lang w:val="ka-GE"/>
        </w:rPr>
        <w:t>9</w:t>
      </w:r>
      <w:r w:rsidRPr="00A03576">
        <w:rPr>
          <w:rFonts w:ascii="Sylfaen" w:hAnsi="Sylfaen"/>
          <w:sz w:val="22"/>
          <w:szCs w:val="22"/>
          <w:lang w:val="ka-GE"/>
        </w:rPr>
        <w:t xml:space="preserve"> =0,1). ქარის საანგარიშო სიჩქარეები, მ/წმ: 0,5 (</w:t>
      </w:r>
      <w:r w:rsidRPr="00A03576">
        <w:rPr>
          <w:rFonts w:ascii="Sylfaen" w:hAnsi="Sylfaen"/>
          <w:i/>
          <w:sz w:val="22"/>
          <w:szCs w:val="22"/>
          <w:lang w:val="ka-GE"/>
        </w:rPr>
        <w:t>K</w:t>
      </w:r>
      <w:r w:rsidRPr="00A03576">
        <w:rPr>
          <w:rFonts w:ascii="Sylfaen" w:hAnsi="Sylfaen"/>
          <w:i/>
          <w:sz w:val="22"/>
          <w:szCs w:val="22"/>
          <w:vertAlign w:val="subscript"/>
          <w:lang w:val="ka-GE"/>
        </w:rPr>
        <w:t>3</w:t>
      </w:r>
      <w:r w:rsidRPr="00A03576">
        <w:rPr>
          <w:rFonts w:ascii="Sylfaen" w:hAnsi="Sylfaen"/>
          <w:sz w:val="22"/>
          <w:szCs w:val="22"/>
          <w:lang w:val="ka-GE"/>
        </w:rPr>
        <w:t xml:space="preserve"> = 1); 7,5 (</w:t>
      </w:r>
      <w:r w:rsidRPr="00A03576">
        <w:rPr>
          <w:rFonts w:ascii="Sylfaen" w:hAnsi="Sylfaen"/>
          <w:i/>
          <w:sz w:val="22"/>
          <w:szCs w:val="22"/>
          <w:lang w:val="ka-GE"/>
        </w:rPr>
        <w:t>K</w:t>
      </w:r>
      <w:r w:rsidRPr="00A03576">
        <w:rPr>
          <w:rFonts w:ascii="Sylfaen" w:hAnsi="Sylfaen"/>
          <w:i/>
          <w:sz w:val="22"/>
          <w:szCs w:val="22"/>
          <w:vertAlign w:val="subscript"/>
          <w:lang w:val="ka-GE"/>
        </w:rPr>
        <w:t>3</w:t>
      </w:r>
      <w:r w:rsidRPr="00A03576">
        <w:rPr>
          <w:rFonts w:ascii="Sylfaen" w:hAnsi="Sylfaen"/>
          <w:sz w:val="22"/>
          <w:szCs w:val="22"/>
          <w:lang w:val="ka-GE"/>
        </w:rPr>
        <w:t xml:space="preserve"> = 1,7). ქარის საშუალო წლიური სიჩქარე,  2,35 მ/წმ:  (</w:t>
      </w:r>
      <w:r w:rsidRPr="00A03576">
        <w:rPr>
          <w:rFonts w:ascii="Sylfaen" w:hAnsi="Sylfaen"/>
          <w:i/>
          <w:sz w:val="22"/>
          <w:szCs w:val="22"/>
          <w:lang w:val="ka-GE"/>
        </w:rPr>
        <w:t>K</w:t>
      </w:r>
      <w:r w:rsidRPr="00A03576">
        <w:rPr>
          <w:rFonts w:ascii="Sylfaen" w:hAnsi="Sylfaen"/>
          <w:i/>
          <w:sz w:val="22"/>
          <w:szCs w:val="22"/>
          <w:vertAlign w:val="subscript"/>
          <w:lang w:val="ka-GE"/>
        </w:rPr>
        <w:t>3</w:t>
      </w:r>
      <w:r w:rsidRPr="00A03576">
        <w:rPr>
          <w:rFonts w:ascii="Sylfaen" w:hAnsi="Sylfaen"/>
          <w:sz w:val="22"/>
          <w:szCs w:val="22"/>
          <w:lang w:val="ka-GE"/>
        </w:rPr>
        <w:t xml:space="preserve"> = 1,2).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5563A6">
        <w:rPr>
          <w:rFonts w:ascii="Sylfaen" w:hAnsi="Sylfaen"/>
          <w:b/>
          <w:sz w:val="22"/>
          <w:szCs w:val="22"/>
          <w:lang w:val="ka-GE"/>
        </w:rPr>
        <w:t xml:space="preserve">ცხრილში </w:t>
      </w:r>
      <w:r w:rsidR="005563A6" w:rsidRPr="005563A6">
        <w:rPr>
          <w:rFonts w:ascii="Sylfaen" w:hAnsi="Sylfaen"/>
          <w:b/>
          <w:sz w:val="22"/>
          <w:szCs w:val="22"/>
          <w:lang w:val="ka-GE"/>
        </w:rPr>
        <w:t>5</w:t>
      </w:r>
      <w:r w:rsidRPr="005563A6">
        <w:rPr>
          <w:rFonts w:ascii="Sylfaen" w:hAnsi="Sylfaen"/>
          <w:b/>
          <w:sz w:val="22"/>
          <w:szCs w:val="22"/>
        </w:rPr>
        <w:t>.</w:t>
      </w:r>
      <w:r w:rsidRPr="005563A6">
        <w:rPr>
          <w:rFonts w:ascii="Sylfaen" w:hAnsi="Sylfaen"/>
          <w:b/>
          <w:sz w:val="22"/>
          <w:szCs w:val="22"/>
          <w:lang w:val="ka-GE"/>
        </w:rPr>
        <w:t>1.1</w:t>
      </w:r>
      <w:r w:rsidRPr="00A03576">
        <w:rPr>
          <w:rFonts w:ascii="Sylfaen" w:hAnsi="Sylfaen"/>
          <w:sz w:val="22"/>
          <w:szCs w:val="22"/>
          <w:lang w:val="ka-GE"/>
        </w:rPr>
        <w:t>.</w:t>
      </w:r>
    </w:p>
    <w:p w:rsidR="00794659" w:rsidRPr="006820B3" w:rsidRDefault="00794659" w:rsidP="006820B3">
      <w:pPr>
        <w:spacing w:before="120" w:after="120"/>
        <w:jc w:val="both"/>
        <w:rPr>
          <w:rFonts w:ascii="Sylfaen" w:hAnsi="Sylfaen"/>
          <w:i/>
          <w:szCs w:val="22"/>
          <w:lang w:val="ka-GE"/>
        </w:rPr>
      </w:pPr>
      <w:r w:rsidRPr="006820B3">
        <w:rPr>
          <w:rFonts w:ascii="Sylfaen" w:hAnsi="Sylfaen"/>
          <w:b/>
          <w:i/>
          <w:szCs w:val="22"/>
          <w:lang w:val="ka-GE"/>
        </w:rPr>
        <w:t xml:space="preserve">ცხრილი </w:t>
      </w:r>
      <w:r w:rsidR="005563A6" w:rsidRPr="006820B3">
        <w:rPr>
          <w:rFonts w:ascii="Sylfaen" w:hAnsi="Sylfaen"/>
          <w:b/>
          <w:i/>
          <w:szCs w:val="22"/>
          <w:lang w:val="ka-GE"/>
        </w:rPr>
        <w:t>5</w:t>
      </w:r>
      <w:r w:rsidRPr="006820B3">
        <w:rPr>
          <w:rFonts w:ascii="Sylfaen" w:hAnsi="Sylfaen"/>
          <w:b/>
          <w:i/>
          <w:szCs w:val="22"/>
        </w:rPr>
        <w:t>.</w:t>
      </w:r>
      <w:r w:rsidRPr="006820B3">
        <w:rPr>
          <w:rFonts w:ascii="Sylfaen" w:hAnsi="Sylfaen"/>
          <w:b/>
          <w:i/>
          <w:szCs w:val="22"/>
          <w:lang w:val="ka-GE"/>
        </w:rPr>
        <w:t xml:space="preserve">1.1 </w:t>
      </w:r>
      <w:r w:rsidRPr="006820B3">
        <w:rPr>
          <w:rFonts w:ascii="Sylfaen" w:hAnsi="Sylfaen"/>
          <w:i/>
          <w:szCs w:val="22"/>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57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1"/>
        <w:gridCol w:w="4379"/>
        <w:gridCol w:w="2189"/>
        <w:gridCol w:w="2189"/>
      </w:tblGrid>
      <w:tr w:rsidR="00794659" w:rsidRPr="00A03576" w:rsidTr="00794659">
        <w:trPr>
          <w:cantSplit/>
          <w:trHeight w:val="285"/>
          <w:tblHeader/>
          <w:jc w:val="center"/>
        </w:trPr>
        <w:tc>
          <w:tcPr>
            <w:tcW w:w="5200" w:type="dxa"/>
            <w:gridSpan w:val="2"/>
            <w:tcBorders>
              <w:bottom w:val="single" w:sz="6" w:space="0" w:color="auto"/>
            </w:tcBorders>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დამაბინძურებელი  ნივთიერება</w:t>
            </w:r>
          </w:p>
        </w:tc>
        <w:tc>
          <w:tcPr>
            <w:tcW w:w="2189" w:type="dxa"/>
            <w:vMerge w:val="restart"/>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მაქსიმალური ემისია, გ/წმ</w:t>
            </w:r>
          </w:p>
        </w:tc>
        <w:tc>
          <w:tcPr>
            <w:tcW w:w="2189" w:type="dxa"/>
            <w:vMerge w:val="restart"/>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წლიური ემისია, ტ/წელ</w:t>
            </w:r>
          </w:p>
        </w:tc>
      </w:tr>
      <w:tr w:rsidR="00794659" w:rsidRPr="00A03576" w:rsidTr="00794659">
        <w:trPr>
          <w:cantSplit/>
          <w:trHeight w:val="269"/>
          <w:tblHeader/>
          <w:jc w:val="center"/>
        </w:trPr>
        <w:tc>
          <w:tcPr>
            <w:tcW w:w="821" w:type="dxa"/>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კოდი</w:t>
            </w:r>
          </w:p>
        </w:tc>
        <w:tc>
          <w:tcPr>
            <w:tcW w:w="4379" w:type="dxa"/>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დასახელება</w:t>
            </w:r>
          </w:p>
        </w:tc>
        <w:tc>
          <w:tcPr>
            <w:tcW w:w="2189" w:type="dxa"/>
            <w:vMerge/>
            <w:shd w:val="clear" w:color="auto" w:fill="F2F2F2"/>
            <w:vAlign w:val="center"/>
          </w:tcPr>
          <w:p w:rsidR="00794659" w:rsidRPr="00A03576" w:rsidRDefault="00794659" w:rsidP="006820B3">
            <w:pPr>
              <w:jc w:val="center"/>
              <w:rPr>
                <w:rFonts w:ascii="Sylfaen" w:hAnsi="Sylfaen"/>
                <w:szCs w:val="24"/>
                <w:lang w:val="ka-GE"/>
              </w:rPr>
            </w:pPr>
          </w:p>
        </w:tc>
        <w:tc>
          <w:tcPr>
            <w:tcW w:w="2189" w:type="dxa"/>
            <w:vMerge/>
            <w:shd w:val="clear" w:color="auto" w:fill="F2F2F2"/>
            <w:vAlign w:val="center"/>
          </w:tcPr>
          <w:p w:rsidR="00794659" w:rsidRPr="00A03576" w:rsidRDefault="00794659" w:rsidP="006820B3">
            <w:pPr>
              <w:jc w:val="center"/>
              <w:rPr>
                <w:rFonts w:ascii="Sylfaen" w:hAnsi="Sylfaen"/>
                <w:szCs w:val="24"/>
                <w:lang w:val="ka-GE"/>
              </w:rPr>
            </w:pPr>
          </w:p>
        </w:tc>
      </w:tr>
      <w:tr w:rsidR="00794659" w:rsidRPr="00A03576" w:rsidTr="00794659">
        <w:trPr>
          <w:trHeight w:val="569"/>
          <w:jc w:val="center"/>
        </w:trPr>
        <w:tc>
          <w:tcPr>
            <w:tcW w:w="821" w:type="dxa"/>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2908</w:t>
            </w:r>
          </w:p>
        </w:tc>
        <w:tc>
          <w:tcPr>
            <w:tcW w:w="4379" w:type="dxa"/>
            <w:vAlign w:val="center"/>
          </w:tcPr>
          <w:p w:rsidR="00794659" w:rsidRPr="00A03576" w:rsidRDefault="00794659" w:rsidP="006820B3">
            <w:pPr>
              <w:rPr>
                <w:rFonts w:ascii="Sylfaen" w:hAnsi="Sylfaen"/>
                <w:szCs w:val="24"/>
                <w:lang w:val="ka-GE"/>
              </w:rPr>
            </w:pPr>
            <w:r w:rsidRPr="00A03576">
              <w:rPr>
                <w:rFonts w:ascii="Sylfaen" w:hAnsi="Sylfaen"/>
                <w:szCs w:val="24"/>
                <w:lang w:val="ka-GE"/>
              </w:rPr>
              <w:t xml:space="preserve">არაორგანული მტვერი 70-20% </w:t>
            </w:r>
          </w:p>
        </w:tc>
        <w:tc>
          <w:tcPr>
            <w:tcW w:w="2189" w:type="dxa"/>
            <w:vAlign w:val="center"/>
          </w:tcPr>
          <w:p w:rsidR="00794659" w:rsidRPr="00A03576" w:rsidRDefault="00794659" w:rsidP="006820B3">
            <w:pPr>
              <w:jc w:val="center"/>
              <w:rPr>
                <w:rFonts w:ascii="Sylfaen" w:hAnsi="Sylfaen"/>
              </w:rPr>
            </w:pPr>
            <w:r w:rsidRPr="00A03576">
              <w:rPr>
                <w:rFonts w:ascii="Sylfaen" w:hAnsi="Sylfaen"/>
              </w:rPr>
              <w:t>0,0166222</w:t>
            </w:r>
          </w:p>
        </w:tc>
        <w:tc>
          <w:tcPr>
            <w:tcW w:w="2189" w:type="dxa"/>
            <w:vAlign w:val="center"/>
          </w:tcPr>
          <w:p w:rsidR="00794659" w:rsidRPr="00A03576" w:rsidRDefault="00794659" w:rsidP="006820B3">
            <w:pPr>
              <w:jc w:val="center"/>
              <w:rPr>
                <w:rFonts w:ascii="Sylfaen" w:hAnsi="Sylfaen"/>
              </w:rPr>
            </w:pPr>
            <w:r w:rsidRPr="00A03576">
              <w:rPr>
                <w:rFonts w:ascii="Sylfaen" w:hAnsi="Sylfaen"/>
              </w:rPr>
              <w:t>0,16128</w:t>
            </w:r>
          </w:p>
        </w:tc>
      </w:tr>
    </w:tbl>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A03576">
        <w:rPr>
          <w:rFonts w:ascii="Sylfaen" w:hAnsi="Sylfaen"/>
          <w:b/>
          <w:sz w:val="22"/>
          <w:szCs w:val="22"/>
          <w:lang w:val="ka-GE"/>
        </w:rPr>
        <w:t>ცხრილში</w:t>
      </w:r>
      <w:r w:rsidRPr="00A03576">
        <w:rPr>
          <w:rFonts w:ascii="Sylfaen" w:hAnsi="Sylfaen"/>
          <w:sz w:val="22"/>
          <w:szCs w:val="22"/>
          <w:lang w:val="ka-GE"/>
        </w:rPr>
        <w:t xml:space="preserve">  </w:t>
      </w:r>
      <w:r w:rsidR="005563A6">
        <w:rPr>
          <w:rFonts w:ascii="Sylfaen" w:hAnsi="Sylfaen"/>
          <w:b/>
          <w:sz w:val="22"/>
          <w:szCs w:val="22"/>
          <w:lang w:val="ka-GE"/>
        </w:rPr>
        <w:t>5</w:t>
      </w:r>
      <w:r w:rsidRPr="00A03576">
        <w:rPr>
          <w:rFonts w:ascii="Sylfaen" w:hAnsi="Sylfaen"/>
          <w:b/>
          <w:sz w:val="22"/>
          <w:szCs w:val="22"/>
        </w:rPr>
        <w:t>.</w:t>
      </w:r>
      <w:r w:rsidRPr="00A03576">
        <w:rPr>
          <w:rFonts w:ascii="Sylfaen" w:hAnsi="Sylfaen"/>
          <w:b/>
          <w:sz w:val="22"/>
          <w:szCs w:val="22"/>
          <w:lang w:val="ka-GE"/>
        </w:rPr>
        <w:t>1.2.</w:t>
      </w:r>
    </w:p>
    <w:p w:rsidR="00794659" w:rsidRPr="006820B3" w:rsidRDefault="00794659" w:rsidP="006820B3">
      <w:pPr>
        <w:spacing w:before="120" w:after="120"/>
        <w:jc w:val="both"/>
        <w:rPr>
          <w:rFonts w:ascii="Sylfaen" w:hAnsi="Sylfaen"/>
          <w:i/>
          <w:szCs w:val="22"/>
          <w:lang w:val="ka-GE"/>
        </w:rPr>
      </w:pPr>
      <w:r w:rsidRPr="006820B3">
        <w:rPr>
          <w:rFonts w:ascii="Sylfaen" w:hAnsi="Sylfaen"/>
          <w:b/>
          <w:i/>
          <w:szCs w:val="22"/>
          <w:lang w:val="ka-GE"/>
        </w:rPr>
        <w:t xml:space="preserve">ცხრილი </w:t>
      </w:r>
      <w:r w:rsidR="005563A6" w:rsidRPr="006820B3">
        <w:rPr>
          <w:rFonts w:ascii="Sylfaen" w:hAnsi="Sylfaen"/>
          <w:b/>
          <w:i/>
          <w:szCs w:val="22"/>
          <w:lang w:val="ka-GE"/>
        </w:rPr>
        <w:t>5</w:t>
      </w:r>
      <w:r w:rsidRPr="006820B3">
        <w:rPr>
          <w:rFonts w:ascii="Sylfaen" w:hAnsi="Sylfaen"/>
          <w:b/>
          <w:i/>
          <w:szCs w:val="22"/>
        </w:rPr>
        <w:t>.</w:t>
      </w:r>
      <w:r w:rsidRPr="006820B3">
        <w:rPr>
          <w:rFonts w:ascii="Sylfaen" w:hAnsi="Sylfaen"/>
          <w:b/>
          <w:i/>
          <w:szCs w:val="22"/>
          <w:lang w:val="ka-GE"/>
        </w:rPr>
        <w:t xml:space="preserve">1.2 </w:t>
      </w:r>
      <w:r w:rsidRPr="006820B3">
        <w:rPr>
          <w:rFonts w:ascii="Sylfaen" w:hAnsi="Sylfaen"/>
          <w:i/>
          <w:szCs w:val="22"/>
          <w:lang w:val="ka-GE"/>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70"/>
        <w:gridCol w:w="7785"/>
      </w:tblGrid>
      <w:tr w:rsidR="00794659" w:rsidRPr="00A03576" w:rsidTr="006820B3">
        <w:trPr>
          <w:trHeight w:val="304"/>
          <w:jc w:val="center"/>
        </w:trPr>
        <w:tc>
          <w:tcPr>
            <w:tcW w:w="1050" w:type="pct"/>
            <w:shd w:val="clear" w:color="auto" w:fill="D9D9D9"/>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მასალა</w:t>
            </w:r>
          </w:p>
        </w:tc>
        <w:tc>
          <w:tcPr>
            <w:tcW w:w="3950" w:type="pct"/>
            <w:shd w:val="clear" w:color="auto" w:fill="D9D9D9"/>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პარამეტრი</w:t>
            </w:r>
          </w:p>
        </w:tc>
      </w:tr>
      <w:tr w:rsidR="00794659" w:rsidRPr="00A03576" w:rsidTr="006820B3">
        <w:trPr>
          <w:trHeight w:val="592"/>
          <w:jc w:val="center"/>
        </w:trPr>
        <w:tc>
          <w:tcPr>
            <w:tcW w:w="1050" w:type="pct"/>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მანგანუმის მადანი</w:t>
            </w:r>
          </w:p>
        </w:tc>
        <w:tc>
          <w:tcPr>
            <w:tcW w:w="3950" w:type="pct"/>
          </w:tcPr>
          <w:p w:rsidR="00794659" w:rsidRPr="00A03576" w:rsidRDefault="00794659" w:rsidP="00794659">
            <w:pPr>
              <w:spacing w:before="120"/>
              <w:jc w:val="both"/>
              <w:rPr>
                <w:rFonts w:ascii="Sylfaen" w:hAnsi="Sylfaen"/>
                <w:szCs w:val="24"/>
                <w:lang w:val="ka-GE"/>
              </w:rPr>
            </w:pPr>
            <w:r w:rsidRPr="00A03576">
              <w:rPr>
                <w:rFonts w:ascii="Sylfaen" w:hAnsi="Sylfaen"/>
                <w:szCs w:val="24"/>
                <w:lang w:val="ka-GE"/>
              </w:rPr>
              <w:t xml:space="preserve">გადატვირთული მასალის რ-ბა: Gч = </w:t>
            </w:r>
            <w:r w:rsidRPr="00A03576">
              <w:rPr>
                <w:rFonts w:ascii="Sylfaen" w:hAnsi="Sylfaen"/>
                <w:szCs w:val="24"/>
              </w:rPr>
              <w:t>44</w:t>
            </w:r>
            <w:r w:rsidRPr="00A03576">
              <w:rPr>
                <w:rFonts w:ascii="Sylfaen" w:hAnsi="Sylfaen"/>
                <w:szCs w:val="24"/>
                <w:lang w:val="ka-GE"/>
              </w:rPr>
              <w:t xml:space="preserve">  ტ/სთ; Gწლ = 1</w:t>
            </w:r>
            <w:r w:rsidRPr="00A03576">
              <w:rPr>
                <w:rFonts w:ascii="Sylfaen" w:hAnsi="Sylfaen"/>
                <w:szCs w:val="24"/>
              </w:rPr>
              <w:t>68</w:t>
            </w:r>
            <w:r w:rsidRPr="00A03576">
              <w:rPr>
                <w:rFonts w:ascii="Sylfaen" w:hAnsi="Sylfaen"/>
                <w:szCs w:val="24"/>
                <w:lang w:val="ka-GE"/>
              </w:rPr>
              <w:t xml:space="preserve">000ტ/წელ. მტვრის ფრაქციის მასური წილი მასალაში: </w:t>
            </w:r>
            <w:r w:rsidRPr="00A03576">
              <w:rPr>
                <w:rFonts w:ascii="Sylfaen" w:hAnsi="Sylfaen"/>
                <w:i/>
                <w:szCs w:val="24"/>
                <w:lang w:val="ka-GE"/>
              </w:rPr>
              <w:t>K</w:t>
            </w:r>
            <w:r w:rsidRPr="00A03576">
              <w:rPr>
                <w:rFonts w:ascii="Sylfaen" w:hAnsi="Sylfaen"/>
                <w:i/>
                <w:szCs w:val="24"/>
                <w:vertAlign w:val="subscript"/>
                <w:lang w:val="ka-GE"/>
              </w:rPr>
              <w:t>1</w:t>
            </w:r>
            <w:r w:rsidRPr="00A03576">
              <w:rPr>
                <w:rFonts w:ascii="Sylfaen" w:hAnsi="Sylfaen"/>
                <w:szCs w:val="24"/>
                <w:lang w:val="ka-GE"/>
              </w:rPr>
              <w:t xml:space="preserve"> = 0,04.  მტვრის წილი, რომელიც გადადის აეროზოლში: </w:t>
            </w:r>
            <w:r w:rsidRPr="00A03576">
              <w:rPr>
                <w:rFonts w:ascii="Sylfaen" w:hAnsi="Sylfaen"/>
                <w:i/>
                <w:szCs w:val="24"/>
                <w:lang w:val="ka-GE"/>
              </w:rPr>
              <w:t>K</w:t>
            </w:r>
            <w:r w:rsidRPr="00A03576">
              <w:rPr>
                <w:rFonts w:ascii="Sylfaen" w:hAnsi="Sylfaen"/>
                <w:i/>
                <w:szCs w:val="24"/>
                <w:vertAlign w:val="subscript"/>
                <w:lang w:val="ka-GE"/>
              </w:rPr>
              <w:t>2</w:t>
            </w:r>
            <w:r w:rsidRPr="00A03576">
              <w:rPr>
                <w:rFonts w:ascii="Sylfaen" w:hAnsi="Sylfaen"/>
                <w:szCs w:val="24"/>
                <w:lang w:val="ka-GE"/>
              </w:rPr>
              <w:t xml:space="preserve"> = 0,02. ტენიანობა  10%-მდე (</w:t>
            </w:r>
            <w:r w:rsidRPr="00A03576">
              <w:rPr>
                <w:rFonts w:ascii="Sylfaen" w:hAnsi="Sylfaen"/>
                <w:i/>
                <w:szCs w:val="24"/>
                <w:lang w:val="ka-GE"/>
              </w:rPr>
              <w:t>K</w:t>
            </w:r>
            <w:r w:rsidRPr="00A03576">
              <w:rPr>
                <w:rFonts w:ascii="Sylfaen" w:hAnsi="Sylfaen"/>
                <w:i/>
                <w:szCs w:val="24"/>
                <w:vertAlign w:val="subscript"/>
                <w:lang w:val="ka-GE"/>
              </w:rPr>
              <w:t>5</w:t>
            </w:r>
            <w:r w:rsidRPr="00A03576">
              <w:rPr>
                <w:rFonts w:ascii="Sylfaen" w:hAnsi="Sylfaen"/>
                <w:szCs w:val="24"/>
                <w:lang w:val="ka-GE"/>
              </w:rPr>
              <w:t xml:space="preserve"> = 0,1). მასალის ზომები 500-100 მმ (</w:t>
            </w:r>
            <w:r w:rsidRPr="00A03576">
              <w:rPr>
                <w:rFonts w:ascii="Sylfaen" w:hAnsi="Sylfaen"/>
                <w:i/>
                <w:szCs w:val="24"/>
                <w:lang w:val="ka-GE"/>
              </w:rPr>
              <w:t>K</w:t>
            </w:r>
            <w:r w:rsidRPr="00A03576">
              <w:rPr>
                <w:rFonts w:ascii="Sylfaen" w:hAnsi="Sylfaen"/>
                <w:i/>
                <w:szCs w:val="24"/>
                <w:vertAlign w:val="subscript"/>
                <w:lang w:val="ka-GE"/>
              </w:rPr>
              <w:t>7</w:t>
            </w:r>
            <w:r w:rsidRPr="00A03576">
              <w:rPr>
                <w:rFonts w:ascii="Sylfaen" w:hAnsi="Sylfaen"/>
                <w:szCs w:val="24"/>
                <w:lang w:val="ka-GE"/>
              </w:rPr>
              <w:t xml:space="preserve"> = 0,2). </w:t>
            </w:r>
          </w:p>
        </w:tc>
      </w:tr>
    </w:tbl>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მტვრის მაქსიმალური ერთჯერადი ემისიის გაანგარიშება ხორციელდება ფორმულით:</w:t>
      </w:r>
    </w:p>
    <w:p w:rsidR="00794659" w:rsidRPr="00A03576" w:rsidRDefault="00794659" w:rsidP="006820B3">
      <w:pPr>
        <w:tabs>
          <w:tab w:val="center" w:pos="5103"/>
          <w:tab w:val="right" w:pos="9922"/>
        </w:tabs>
        <w:spacing w:before="120" w:after="120"/>
        <w:jc w:val="both"/>
        <w:rPr>
          <w:rFonts w:ascii="Sylfaen" w:hAnsi="Sylfaen"/>
          <w:sz w:val="22"/>
          <w:szCs w:val="22"/>
          <w:lang w:val="ka-GE"/>
        </w:rPr>
      </w:pPr>
      <w:r w:rsidRPr="00A03576">
        <w:rPr>
          <w:rFonts w:ascii="Sylfaen" w:hAnsi="Sylfaen"/>
          <w:sz w:val="22"/>
          <w:szCs w:val="22"/>
          <w:lang w:val="ka-GE"/>
        </w:rPr>
        <w:tab/>
      </w:r>
      <w:r w:rsidRPr="00A03576">
        <w:rPr>
          <w:rFonts w:ascii="Sylfaen" w:hAnsi="Sylfaen"/>
          <w:b/>
          <w:sz w:val="22"/>
          <w:szCs w:val="22"/>
          <w:lang w:val="ka-GE"/>
        </w:rPr>
        <w:t>М</w:t>
      </w:r>
      <w:r w:rsidRPr="00A03576">
        <w:rPr>
          <w:rFonts w:ascii="Sylfaen" w:hAnsi="Sylfaen"/>
          <w:b/>
          <w:sz w:val="22"/>
          <w:szCs w:val="22"/>
          <w:vertAlign w:val="subscript"/>
          <w:lang w:val="ka-GE"/>
        </w:rPr>
        <w:t>ГР</w:t>
      </w:r>
      <w:r w:rsidRPr="00A03576">
        <w:rPr>
          <w:rFonts w:ascii="Sylfaen" w:hAnsi="Sylfaen"/>
          <w:b/>
          <w:sz w:val="22"/>
          <w:szCs w:val="22"/>
          <w:lang w:val="ka-GE"/>
        </w:rPr>
        <w:t xml:space="preserve"> </w:t>
      </w:r>
      <w:r w:rsidRPr="00A03576">
        <w:rPr>
          <w:rFonts w:ascii="Sylfaen" w:hAnsi="Sylfaen"/>
          <w:sz w:val="22"/>
          <w:szCs w:val="22"/>
          <w:lang w:val="ka-GE"/>
        </w:rPr>
        <w:t>= K</w:t>
      </w:r>
      <w:r w:rsidRPr="00A03576">
        <w:rPr>
          <w:rFonts w:ascii="Sylfaen" w:hAnsi="Sylfaen"/>
          <w:sz w:val="22"/>
          <w:szCs w:val="22"/>
          <w:vertAlign w:val="subscript"/>
          <w:lang w:val="ka-GE"/>
        </w:rPr>
        <w:t>1</w:t>
      </w:r>
      <w:r w:rsidRPr="00A03576">
        <w:rPr>
          <w:rFonts w:ascii="Sylfaen" w:hAnsi="Sylfaen"/>
          <w:sz w:val="22"/>
          <w:szCs w:val="22"/>
          <w:lang w:val="ka-GE"/>
        </w:rPr>
        <w:t xml:space="preserve"> · K</w:t>
      </w:r>
      <w:r w:rsidRPr="00A03576">
        <w:rPr>
          <w:rFonts w:ascii="Sylfaen" w:hAnsi="Sylfaen"/>
          <w:sz w:val="22"/>
          <w:szCs w:val="22"/>
          <w:vertAlign w:val="subscript"/>
          <w:lang w:val="ka-GE"/>
        </w:rPr>
        <w:t>2</w:t>
      </w:r>
      <w:r w:rsidRPr="00A03576">
        <w:rPr>
          <w:rFonts w:ascii="Sylfaen" w:hAnsi="Sylfaen"/>
          <w:sz w:val="22"/>
          <w:szCs w:val="22"/>
          <w:lang w:val="ka-GE"/>
        </w:rPr>
        <w:t xml:space="preserve"> · K</w:t>
      </w:r>
      <w:r w:rsidRPr="00A03576">
        <w:rPr>
          <w:rFonts w:ascii="Sylfaen" w:hAnsi="Sylfaen"/>
          <w:sz w:val="22"/>
          <w:szCs w:val="22"/>
          <w:vertAlign w:val="subscript"/>
          <w:lang w:val="ka-GE"/>
        </w:rPr>
        <w:t>3</w:t>
      </w:r>
      <w:r w:rsidRPr="00A03576">
        <w:rPr>
          <w:rFonts w:ascii="Sylfaen" w:hAnsi="Sylfaen"/>
          <w:sz w:val="22"/>
          <w:szCs w:val="22"/>
          <w:lang w:val="ka-GE"/>
        </w:rPr>
        <w:t xml:space="preserve"> · K</w:t>
      </w:r>
      <w:r w:rsidRPr="00A03576">
        <w:rPr>
          <w:rFonts w:ascii="Sylfaen" w:hAnsi="Sylfaen"/>
          <w:sz w:val="22"/>
          <w:szCs w:val="22"/>
          <w:vertAlign w:val="subscript"/>
          <w:lang w:val="ka-GE"/>
        </w:rPr>
        <w:t>4</w:t>
      </w:r>
      <w:r w:rsidRPr="00A03576">
        <w:rPr>
          <w:rFonts w:ascii="Sylfaen" w:hAnsi="Sylfaen"/>
          <w:sz w:val="22"/>
          <w:szCs w:val="22"/>
          <w:lang w:val="ka-GE"/>
        </w:rPr>
        <w:t xml:space="preserve"> · K</w:t>
      </w:r>
      <w:r w:rsidRPr="00A03576">
        <w:rPr>
          <w:rFonts w:ascii="Sylfaen" w:hAnsi="Sylfaen"/>
          <w:sz w:val="22"/>
          <w:szCs w:val="22"/>
          <w:vertAlign w:val="subscript"/>
          <w:lang w:val="ka-GE"/>
        </w:rPr>
        <w:t>5</w:t>
      </w:r>
      <w:r w:rsidRPr="00A03576">
        <w:rPr>
          <w:rFonts w:ascii="Sylfaen" w:hAnsi="Sylfaen"/>
          <w:sz w:val="22"/>
          <w:szCs w:val="22"/>
          <w:lang w:val="ka-GE"/>
        </w:rPr>
        <w:t xml:space="preserve"> · K</w:t>
      </w:r>
      <w:r w:rsidRPr="00A03576">
        <w:rPr>
          <w:rFonts w:ascii="Sylfaen" w:hAnsi="Sylfaen"/>
          <w:sz w:val="22"/>
          <w:szCs w:val="22"/>
          <w:vertAlign w:val="subscript"/>
          <w:lang w:val="ka-GE"/>
        </w:rPr>
        <w:t>7</w:t>
      </w:r>
      <w:r w:rsidRPr="00A03576">
        <w:rPr>
          <w:rFonts w:ascii="Sylfaen" w:hAnsi="Sylfaen"/>
          <w:sz w:val="22"/>
          <w:szCs w:val="22"/>
          <w:lang w:val="ka-GE"/>
        </w:rPr>
        <w:t xml:space="preserve"> · K</w:t>
      </w:r>
      <w:r w:rsidRPr="00A03576">
        <w:rPr>
          <w:rFonts w:ascii="Sylfaen" w:hAnsi="Sylfaen"/>
          <w:sz w:val="22"/>
          <w:szCs w:val="22"/>
          <w:vertAlign w:val="subscript"/>
          <w:lang w:val="ka-GE"/>
        </w:rPr>
        <w:t>8</w:t>
      </w:r>
      <w:r w:rsidRPr="00A03576">
        <w:rPr>
          <w:rFonts w:ascii="Sylfaen" w:hAnsi="Sylfaen"/>
          <w:sz w:val="22"/>
          <w:szCs w:val="22"/>
          <w:lang w:val="ka-GE"/>
        </w:rPr>
        <w:t xml:space="preserve"> · K</w:t>
      </w:r>
      <w:r w:rsidRPr="00A03576">
        <w:rPr>
          <w:rFonts w:ascii="Sylfaen" w:hAnsi="Sylfaen"/>
          <w:sz w:val="22"/>
          <w:szCs w:val="22"/>
          <w:vertAlign w:val="subscript"/>
          <w:lang w:val="ka-GE"/>
        </w:rPr>
        <w:t>9</w:t>
      </w:r>
      <w:r w:rsidRPr="00A03576">
        <w:rPr>
          <w:rFonts w:ascii="Sylfaen" w:hAnsi="Sylfaen"/>
          <w:sz w:val="22"/>
          <w:szCs w:val="22"/>
          <w:lang w:val="ka-GE"/>
        </w:rPr>
        <w:t xml:space="preserve"> · B · G</w:t>
      </w:r>
      <w:r w:rsidRPr="00A03576">
        <w:rPr>
          <w:rFonts w:ascii="Sylfaen" w:hAnsi="Sylfaen"/>
          <w:sz w:val="22"/>
          <w:szCs w:val="22"/>
          <w:vertAlign w:val="subscript"/>
          <w:lang w:val="ka-GE"/>
        </w:rPr>
        <w:t>ч</w:t>
      </w:r>
      <w:r w:rsidRPr="00A03576">
        <w:rPr>
          <w:rFonts w:ascii="Sylfaen" w:hAnsi="Sylfaen"/>
          <w:sz w:val="22"/>
          <w:szCs w:val="22"/>
          <w:lang w:val="ka-GE"/>
        </w:rPr>
        <w:t xml:space="preserve"> · 10</w:t>
      </w:r>
      <w:r w:rsidRPr="00A03576">
        <w:rPr>
          <w:rFonts w:ascii="Sylfaen" w:hAnsi="Sylfaen"/>
          <w:sz w:val="22"/>
          <w:szCs w:val="22"/>
          <w:vertAlign w:val="superscript"/>
          <w:lang w:val="ka-GE"/>
        </w:rPr>
        <w:t>6</w:t>
      </w:r>
      <w:r w:rsidRPr="00A03576">
        <w:rPr>
          <w:rFonts w:ascii="Sylfaen" w:hAnsi="Sylfaen"/>
          <w:sz w:val="22"/>
          <w:szCs w:val="22"/>
          <w:lang w:val="ka-GE"/>
        </w:rPr>
        <w:t xml:space="preserve"> / 3600, გ/წმ</w:t>
      </w:r>
      <w:r w:rsidRPr="00A03576">
        <w:rPr>
          <w:rFonts w:ascii="Sylfaen" w:hAnsi="Sylfaen"/>
          <w:sz w:val="22"/>
          <w:szCs w:val="22"/>
          <w:lang w:val="ka-GE"/>
        </w:rPr>
        <w:tab/>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1</w:t>
      </w:r>
      <w:r w:rsidRPr="00A03576">
        <w:rPr>
          <w:rFonts w:ascii="Sylfaen" w:hAnsi="Sylfaen"/>
          <w:b/>
          <w:sz w:val="22"/>
          <w:szCs w:val="22"/>
          <w:lang w:val="ka-GE"/>
        </w:rPr>
        <w:t xml:space="preserve"> </w:t>
      </w:r>
      <w:r w:rsidRPr="00A03576">
        <w:rPr>
          <w:rFonts w:ascii="Sylfaen" w:hAnsi="Sylfaen"/>
          <w:sz w:val="22"/>
          <w:szCs w:val="22"/>
          <w:lang w:val="ka-GE"/>
        </w:rPr>
        <w:t xml:space="preserve">-მტვრის ფრაქციის (0-200მკმ) წონითი წილი  მასალაში;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2</w:t>
      </w:r>
      <w:r w:rsidRPr="00A03576">
        <w:rPr>
          <w:rFonts w:ascii="Sylfaen" w:hAnsi="Sylfaen"/>
          <w:b/>
          <w:sz w:val="22"/>
          <w:szCs w:val="22"/>
          <w:lang w:val="ka-GE"/>
        </w:rPr>
        <w:t xml:space="preserve"> </w:t>
      </w:r>
      <w:r w:rsidRPr="00A03576">
        <w:rPr>
          <w:rFonts w:ascii="Sylfaen" w:hAnsi="Sylfaen"/>
          <w:sz w:val="22"/>
          <w:szCs w:val="22"/>
          <w:lang w:val="ka-GE"/>
        </w:rPr>
        <w:t xml:space="preserve">- მტვრის წილი (მტვრის მთლიანი წონითი წილიდან), რომელიც გადადის აეროზოლში (0-10მ კმ);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3</w:t>
      </w:r>
      <w:r w:rsidRPr="00A03576">
        <w:rPr>
          <w:rFonts w:ascii="Sylfaen" w:hAnsi="Sylfaen"/>
          <w:sz w:val="22"/>
          <w:szCs w:val="22"/>
          <w:lang w:val="ka-GE"/>
        </w:rPr>
        <w:t xml:space="preserve"> - კოეფიციენტი, რომელიც ითვალისწინებს ადგილობრივ მეტეო პირობებს;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4</w:t>
      </w:r>
      <w:r w:rsidRPr="00A03576">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lastRenderedPageBreak/>
        <w:t>K</w:t>
      </w:r>
      <w:r w:rsidRPr="00A03576">
        <w:rPr>
          <w:rFonts w:ascii="Sylfaen" w:hAnsi="Sylfaen"/>
          <w:b/>
          <w:sz w:val="22"/>
          <w:szCs w:val="22"/>
          <w:vertAlign w:val="subscript"/>
          <w:lang w:val="ka-GE"/>
        </w:rPr>
        <w:t>5</w:t>
      </w:r>
      <w:r w:rsidRPr="00A03576">
        <w:rPr>
          <w:rFonts w:ascii="Sylfaen" w:hAnsi="Sylfaen"/>
          <w:b/>
          <w:sz w:val="22"/>
          <w:szCs w:val="22"/>
          <w:lang w:val="ka-GE"/>
        </w:rPr>
        <w:t xml:space="preserve"> </w:t>
      </w:r>
      <w:r w:rsidRPr="00A03576">
        <w:rPr>
          <w:rFonts w:ascii="Sylfaen" w:hAnsi="Sylfaen"/>
          <w:sz w:val="22"/>
          <w:szCs w:val="22"/>
          <w:lang w:val="ka-GE"/>
        </w:rPr>
        <w:t xml:space="preserve">- კოეფიციენტი, რომელიც ითვალისწინებს მასალის ტენიანობას;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7</w:t>
      </w:r>
      <w:r w:rsidRPr="00A03576">
        <w:rPr>
          <w:rFonts w:ascii="Sylfaen" w:hAnsi="Sylfaen"/>
          <w:sz w:val="22"/>
          <w:szCs w:val="22"/>
          <w:lang w:val="ka-GE"/>
        </w:rPr>
        <w:t xml:space="preserve"> - კოეფიციენტი, რომელიც ითვალისწინებს მასალის ზომებს;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8</w:t>
      </w:r>
      <w:r w:rsidRPr="00A03576">
        <w:rPr>
          <w:rFonts w:ascii="Sylfaen" w:hAnsi="Sylfaen"/>
          <w:b/>
          <w:sz w:val="22"/>
          <w:szCs w:val="22"/>
          <w:lang w:val="ka-GE"/>
        </w:rPr>
        <w:t xml:space="preserve"> </w:t>
      </w:r>
      <w:r w:rsidRPr="00A03576">
        <w:rPr>
          <w:rFonts w:ascii="Sylfaen" w:hAnsi="Sylfaen"/>
          <w:sz w:val="22"/>
          <w:szCs w:val="22"/>
          <w:lang w:val="ka-GE"/>
        </w:rPr>
        <w:t>-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A03576">
        <w:rPr>
          <w:rFonts w:ascii="Sylfaen" w:hAnsi="Sylfaen"/>
          <w:sz w:val="22"/>
          <w:szCs w:val="22"/>
          <w:vertAlign w:val="subscript"/>
          <w:lang w:val="ka-GE"/>
        </w:rPr>
        <w:t>8</w:t>
      </w:r>
      <w:r w:rsidRPr="00A03576">
        <w:rPr>
          <w:rFonts w:ascii="Sylfaen" w:hAnsi="Sylfaen"/>
          <w:sz w:val="22"/>
          <w:szCs w:val="22"/>
          <w:lang w:val="ka-GE"/>
        </w:rPr>
        <w:t xml:space="preserve"> = 1;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9</w:t>
      </w:r>
      <w:r w:rsidRPr="00A03576">
        <w:rPr>
          <w:rFonts w:ascii="Sylfaen" w:hAnsi="Sylfaen"/>
          <w:sz w:val="22"/>
          <w:szCs w:val="22"/>
          <w:lang w:val="ka-GE"/>
        </w:rPr>
        <w:t xml:space="preserve"> - შემასწორებელი კოეფიციენტი ზალპური ჩამოცლისას ავტოთვითმცლელიდან.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B</w:t>
      </w:r>
      <w:r w:rsidRPr="00A03576">
        <w:rPr>
          <w:rFonts w:ascii="Sylfaen" w:hAnsi="Sylfaen"/>
          <w:sz w:val="22"/>
          <w:szCs w:val="22"/>
          <w:lang w:val="ka-GE"/>
        </w:rPr>
        <w:t xml:space="preserve"> - კოეფიციენტი, რომელიც ითვალისწინებს გადმოყრის სიმაღლეს;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G</w:t>
      </w:r>
      <w:r w:rsidRPr="00A03576">
        <w:rPr>
          <w:rFonts w:ascii="Sylfaen" w:hAnsi="Sylfaen"/>
          <w:b/>
          <w:sz w:val="22"/>
          <w:szCs w:val="22"/>
          <w:vertAlign w:val="subscript"/>
          <w:lang w:val="ka-GE"/>
        </w:rPr>
        <w:t>ч</w:t>
      </w:r>
      <w:r w:rsidRPr="00A03576">
        <w:rPr>
          <w:rFonts w:ascii="Sylfaen" w:hAnsi="Sylfaen"/>
          <w:b/>
          <w:sz w:val="22"/>
          <w:szCs w:val="22"/>
          <w:lang w:val="ka-GE"/>
        </w:rPr>
        <w:t xml:space="preserve"> </w:t>
      </w:r>
      <w:r w:rsidRPr="00A03576">
        <w:rPr>
          <w:rFonts w:ascii="Sylfaen" w:hAnsi="Sylfaen"/>
          <w:sz w:val="22"/>
          <w:szCs w:val="22"/>
          <w:lang w:val="ka-GE"/>
        </w:rPr>
        <w:t xml:space="preserve">– сგადასატვირთი მასალის რ-ბა სთ-ში, (ტ/სთ).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მტვრის ჯამური წლიური ემისიის გაანგარიშება ხორციელდება ფორმულით: </w:t>
      </w:r>
    </w:p>
    <w:p w:rsidR="00794659" w:rsidRPr="00A03576" w:rsidRDefault="00794659" w:rsidP="006820B3">
      <w:pPr>
        <w:tabs>
          <w:tab w:val="center" w:pos="5103"/>
          <w:tab w:val="right" w:pos="9922"/>
        </w:tabs>
        <w:spacing w:before="120" w:after="120"/>
        <w:jc w:val="both"/>
        <w:rPr>
          <w:rFonts w:ascii="Sylfaen" w:hAnsi="Sylfaen"/>
          <w:sz w:val="22"/>
          <w:szCs w:val="22"/>
          <w:lang w:val="ka-GE"/>
        </w:rPr>
      </w:pPr>
      <w:r w:rsidRPr="00A03576">
        <w:rPr>
          <w:rFonts w:ascii="Sylfaen" w:hAnsi="Sylfaen"/>
          <w:sz w:val="22"/>
          <w:szCs w:val="22"/>
          <w:lang w:val="ka-GE"/>
        </w:rPr>
        <w:tab/>
      </w:r>
      <w:r w:rsidRPr="00A03576">
        <w:rPr>
          <w:rFonts w:ascii="Sylfaen" w:hAnsi="Sylfaen"/>
          <w:b/>
          <w:sz w:val="22"/>
          <w:szCs w:val="22"/>
          <w:lang w:val="ka-GE"/>
        </w:rPr>
        <w:t>П</w:t>
      </w:r>
      <w:r w:rsidRPr="00A03576">
        <w:rPr>
          <w:rFonts w:ascii="Sylfaen" w:hAnsi="Sylfaen"/>
          <w:b/>
          <w:sz w:val="22"/>
          <w:szCs w:val="22"/>
          <w:vertAlign w:val="subscript"/>
          <w:lang w:val="ka-GE"/>
        </w:rPr>
        <w:t>ГР</w:t>
      </w:r>
      <w:r w:rsidRPr="00A03576">
        <w:rPr>
          <w:rFonts w:ascii="Sylfaen" w:hAnsi="Sylfaen"/>
          <w:b/>
          <w:sz w:val="22"/>
          <w:szCs w:val="22"/>
          <w:lang w:val="ka-GE"/>
        </w:rPr>
        <w:t xml:space="preserve"> </w:t>
      </w:r>
      <w:r w:rsidRPr="00A03576">
        <w:rPr>
          <w:rFonts w:ascii="Sylfaen" w:hAnsi="Sylfaen"/>
          <w:sz w:val="22"/>
          <w:szCs w:val="22"/>
          <w:lang w:val="ka-GE"/>
        </w:rPr>
        <w:t>= K</w:t>
      </w:r>
      <w:r w:rsidRPr="00A03576">
        <w:rPr>
          <w:rFonts w:ascii="Sylfaen" w:hAnsi="Sylfaen"/>
          <w:sz w:val="22"/>
          <w:szCs w:val="22"/>
          <w:vertAlign w:val="subscript"/>
          <w:lang w:val="ka-GE"/>
        </w:rPr>
        <w:t>1</w:t>
      </w:r>
      <w:r w:rsidRPr="00A03576">
        <w:rPr>
          <w:rFonts w:ascii="Sylfaen" w:hAnsi="Sylfaen"/>
          <w:sz w:val="22"/>
          <w:szCs w:val="22"/>
          <w:lang w:val="ka-GE"/>
        </w:rPr>
        <w:t xml:space="preserve"> · K</w:t>
      </w:r>
      <w:r w:rsidRPr="00A03576">
        <w:rPr>
          <w:rFonts w:ascii="Sylfaen" w:hAnsi="Sylfaen"/>
          <w:sz w:val="22"/>
          <w:szCs w:val="22"/>
          <w:vertAlign w:val="subscript"/>
          <w:lang w:val="ka-GE"/>
        </w:rPr>
        <w:t>2</w:t>
      </w:r>
      <w:r w:rsidRPr="00A03576">
        <w:rPr>
          <w:rFonts w:ascii="Sylfaen" w:hAnsi="Sylfaen"/>
          <w:sz w:val="22"/>
          <w:szCs w:val="22"/>
          <w:lang w:val="ka-GE"/>
        </w:rPr>
        <w:t xml:space="preserve"> · K</w:t>
      </w:r>
      <w:r w:rsidRPr="00A03576">
        <w:rPr>
          <w:rFonts w:ascii="Sylfaen" w:hAnsi="Sylfaen"/>
          <w:sz w:val="22"/>
          <w:szCs w:val="22"/>
          <w:vertAlign w:val="subscript"/>
          <w:lang w:val="ka-GE"/>
        </w:rPr>
        <w:t>3</w:t>
      </w:r>
      <w:r w:rsidRPr="00A03576">
        <w:rPr>
          <w:rFonts w:ascii="Sylfaen" w:hAnsi="Sylfaen"/>
          <w:sz w:val="22"/>
          <w:szCs w:val="22"/>
          <w:lang w:val="ka-GE"/>
        </w:rPr>
        <w:t xml:space="preserve"> · K</w:t>
      </w:r>
      <w:r w:rsidRPr="00A03576">
        <w:rPr>
          <w:rFonts w:ascii="Sylfaen" w:hAnsi="Sylfaen"/>
          <w:sz w:val="22"/>
          <w:szCs w:val="22"/>
          <w:vertAlign w:val="subscript"/>
          <w:lang w:val="ka-GE"/>
        </w:rPr>
        <w:t>4</w:t>
      </w:r>
      <w:r w:rsidRPr="00A03576">
        <w:rPr>
          <w:rFonts w:ascii="Sylfaen" w:hAnsi="Sylfaen"/>
          <w:sz w:val="22"/>
          <w:szCs w:val="22"/>
          <w:lang w:val="ka-GE"/>
        </w:rPr>
        <w:t xml:space="preserve"> · K</w:t>
      </w:r>
      <w:r w:rsidRPr="00A03576">
        <w:rPr>
          <w:rFonts w:ascii="Sylfaen" w:hAnsi="Sylfaen"/>
          <w:sz w:val="22"/>
          <w:szCs w:val="22"/>
          <w:vertAlign w:val="subscript"/>
          <w:lang w:val="ka-GE"/>
        </w:rPr>
        <w:t>5</w:t>
      </w:r>
      <w:r w:rsidRPr="00A03576">
        <w:rPr>
          <w:rFonts w:ascii="Sylfaen" w:hAnsi="Sylfaen"/>
          <w:sz w:val="22"/>
          <w:szCs w:val="22"/>
          <w:lang w:val="ka-GE"/>
        </w:rPr>
        <w:t xml:space="preserve"> · K</w:t>
      </w:r>
      <w:r w:rsidRPr="00A03576">
        <w:rPr>
          <w:rFonts w:ascii="Sylfaen" w:hAnsi="Sylfaen"/>
          <w:sz w:val="22"/>
          <w:szCs w:val="22"/>
          <w:vertAlign w:val="subscript"/>
          <w:lang w:val="ka-GE"/>
        </w:rPr>
        <w:t>7</w:t>
      </w:r>
      <w:r w:rsidRPr="00A03576">
        <w:rPr>
          <w:rFonts w:ascii="Sylfaen" w:hAnsi="Sylfaen"/>
          <w:sz w:val="22"/>
          <w:szCs w:val="22"/>
          <w:lang w:val="ka-GE"/>
        </w:rPr>
        <w:t xml:space="preserve"> · K</w:t>
      </w:r>
      <w:r w:rsidRPr="00A03576">
        <w:rPr>
          <w:rFonts w:ascii="Sylfaen" w:hAnsi="Sylfaen"/>
          <w:sz w:val="22"/>
          <w:szCs w:val="22"/>
          <w:vertAlign w:val="subscript"/>
          <w:lang w:val="ka-GE"/>
        </w:rPr>
        <w:t>8</w:t>
      </w:r>
      <w:r w:rsidRPr="00A03576">
        <w:rPr>
          <w:rFonts w:ascii="Sylfaen" w:hAnsi="Sylfaen"/>
          <w:sz w:val="22"/>
          <w:szCs w:val="22"/>
          <w:lang w:val="ka-GE"/>
        </w:rPr>
        <w:t xml:space="preserve"> · K</w:t>
      </w:r>
      <w:r w:rsidRPr="00A03576">
        <w:rPr>
          <w:rFonts w:ascii="Sylfaen" w:hAnsi="Sylfaen"/>
          <w:sz w:val="22"/>
          <w:szCs w:val="22"/>
          <w:vertAlign w:val="subscript"/>
          <w:lang w:val="ka-GE"/>
        </w:rPr>
        <w:t>9</w:t>
      </w:r>
      <w:r w:rsidRPr="00A03576">
        <w:rPr>
          <w:rFonts w:ascii="Sylfaen" w:hAnsi="Sylfaen"/>
          <w:sz w:val="22"/>
          <w:szCs w:val="22"/>
          <w:lang w:val="ka-GE"/>
        </w:rPr>
        <w:t xml:space="preserve"> · B · G</w:t>
      </w:r>
      <w:r w:rsidRPr="00A03576">
        <w:rPr>
          <w:rFonts w:ascii="Sylfaen" w:hAnsi="Sylfaen"/>
          <w:sz w:val="22"/>
          <w:szCs w:val="22"/>
          <w:vertAlign w:val="subscript"/>
          <w:lang w:val="ka-GE"/>
        </w:rPr>
        <w:t>год</w:t>
      </w:r>
      <w:r w:rsidRPr="00A03576">
        <w:rPr>
          <w:rFonts w:ascii="Sylfaen" w:hAnsi="Sylfaen"/>
          <w:sz w:val="22"/>
          <w:szCs w:val="22"/>
          <w:lang w:val="ka-GE"/>
        </w:rPr>
        <w:t>, ტ/წელ</w:t>
      </w:r>
      <w:r w:rsidRPr="00A03576">
        <w:rPr>
          <w:rFonts w:ascii="Sylfaen" w:hAnsi="Sylfaen"/>
          <w:sz w:val="22"/>
          <w:szCs w:val="22"/>
          <w:lang w:val="ka-GE"/>
        </w:rPr>
        <w:tab/>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G</w:t>
      </w:r>
      <w:r w:rsidRPr="00A03576">
        <w:rPr>
          <w:rFonts w:ascii="Sylfaen" w:hAnsi="Sylfaen"/>
          <w:b/>
          <w:sz w:val="22"/>
          <w:szCs w:val="22"/>
          <w:vertAlign w:val="subscript"/>
          <w:lang w:val="ka-GE"/>
        </w:rPr>
        <w:t>год</w:t>
      </w:r>
      <w:r w:rsidRPr="00A03576">
        <w:rPr>
          <w:rFonts w:ascii="Sylfaen" w:hAnsi="Sylfaen"/>
          <w:sz w:val="22"/>
          <w:szCs w:val="22"/>
          <w:lang w:val="ka-GE"/>
        </w:rPr>
        <w:t xml:space="preserve"> - გადასატვირთი მასალის წლიური რ-ბა, ტ/წელ; </w:t>
      </w:r>
    </w:p>
    <w:p w:rsidR="00794659" w:rsidRPr="00A03576" w:rsidRDefault="00794659" w:rsidP="006820B3">
      <w:pPr>
        <w:spacing w:before="120" w:after="120"/>
        <w:jc w:val="both"/>
        <w:rPr>
          <w:rFonts w:ascii="Sylfaen" w:hAnsi="Sylfaen"/>
          <w:i/>
          <w:sz w:val="22"/>
          <w:szCs w:val="24"/>
          <w:lang w:val="ka-GE"/>
        </w:rPr>
      </w:pPr>
      <w:r w:rsidRPr="00A03576">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A03576" w:rsidRDefault="00794659" w:rsidP="006820B3">
      <w:pPr>
        <w:spacing w:before="120" w:after="120"/>
        <w:ind w:left="426"/>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b/>
          <w:sz w:val="22"/>
          <w:szCs w:val="22"/>
          <w:vertAlign w:val="subscript"/>
          <w:lang w:val="ka-GE"/>
        </w:rPr>
        <w:t>2908</w:t>
      </w:r>
      <w:r w:rsidRPr="00A03576">
        <w:rPr>
          <w:rFonts w:ascii="Sylfaen" w:hAnsi="Sylfaen"/>
          <w:sz w:val="22"/>
          <w:szCs w:val="22"/>
          <w:vertAlign w:val="superscript"/>
          <w:lang w:val="ka-GE"/>
        </w:rPr>
        <w:t xml:space="preserve">0.5მ/წმ </w:t>
      </w:r>
      <w:r w:rsidRPr="00A03576">
        <w:rPr>
          <w:rFonts w:ascii="Sylfaen" w:hAnsi="Sylfaen"/>
          <w:sz w:val="22"/>
          <w:szCs w:val="22"/>
          <w:lang w:val="ka-GE"/>
        </w:rPr>
        <w:t xml:space="preserve"> = </w:t>
      </w:r>
      <w:r w:rsidRPr="00A03576">
        <w:rPr>
          <w:rFonts w:ascii="Sylfaen" w:hAnsi="Sylfaen"/>
          <w:sz w:val="22"/>
          <w:szCs w:val="22"/>
        </w:rPr>
        <w:t>0,04 · 0,02 · 1 · 1 · 0,1 · 0,2 · 1 · 0,1 · 0,5 · 44 · 10</w:t>
      </w:r>
      <w:r w:rsidRPr="00A03576">
        <w:rPr>
          <w:rFonts w:ascii="Sylfaen" w:hAnsi="Sylfaen"/>
          <w:sz w:val="22"/>
          <w:szCs w:val="22"/>
          <w:vertAlign w:val="superscript"/>
        </w:rPr>
        <w:t>6</w:t>
      </w:r>
      <w:r w:rsidRPr="00A03576">
        <w:rPr>
          <w:rFonts w:ascii="Sylfaen" w:hAnsi="Sylfaen"/>
          <w:sz w:val="22"/>
          <w:szCs w:val="22"/>
        </w:rPr>
        <w:t xml:space="preserve"> / 3600 = 0,0097778 </w:t>
      </w:r>
      <w:r w:rsidRPr="00A03576">
        <w:rPr>
          <w:rFonts w:ascii="Sylfaen" w:hAnsi="Sylfaen"/>
          <w:sz w:val="22"/>
          <w:szCs w:val="22"/>
          <w:lang w:val="ka-GE"/>
        </w:rPr>
        <w:t>გ/წმ;</w:t>
      </w:r>
    </w:p>
    <w:p w:rsidR="00794659" w:rsidRPr="00A03576" w:rsidRDefault="00794659" w:rsidP="006820B3">
      <w:pPr>
        <w:spacing w:before="120" w:after="120"/>
        <w:ind w:left="426"/>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b/>
          <w:sz w:val="22"/>
          <w:szCs w:val="22"/>
          <w:vertAlign w:val="subscript"/>
          <w:lang w:val="ka-GE"/>
        </w:rPr>
        <w:t>2908</w:t>
      </w:r>
      <w:r w:rsidRPr="00A03576">
        <w:rPr>
          <w:rFonts w:ascii="Sylfaen" w:hAnsi="Sylfaen"/>
          <w:b/>
          <w:sz w:val="22"/>
          <w:szCs w:val="22"/>
          <w:vertAlign w:val="superscript"/>
          <w:lang w:val="ka-GE"/>
        </w:rPr>
        <w:t xml:space="preserve"> </w:t>
      </w:r>
      <w:r w:rsidRPr="00A03576">
        <w:rPr>
          <w:rFonts w:ascii="Sylfaen" w:hAnsi="Sylfaen"/>
          <w:sz w:val="22"/>
          <w:szCs w:val="22"/>
          <w:vertAlign w:val="superscript"/>
          <w:lang w:val="ka-GE"/>
        </w:rPr>
        <w:t xml:space="preserve">7,5  მ/წმ </w:t>
      </w:r>
      <w:r w:rsidRPr="00A03576">
        <w:rPr>
          <w:rFonts w:ascii="Sylfaen" w:hAnsi="Sylfaen"/>
          <w:sz w:val="22"/>
          <w:szCs w:val="22"/>
          <w:lang w:val="ka-GE"/>
        </w:rPr>
        <w:t xml:space="preserve"> = </w:t>
      </w:r>
      <w:r w:rsidRPr="00A03576">
        <w:rPr>
          <w:rFonts w:ascii="Sylfaen" w:hAnsi="Sylfaen"/>
          <w:sz w:val="22"/>
          <w:szCs w:val="22"/>
        </w:rPr>
        <w:t>0,04 · 0,02 · 1,7 · 1 · 0,1 · 0,2 · 1 · 0,1 · 0,5 · 44 · 10</w:t>
      </w:r>
      <w:r w:rsidRPr="00A03576">
        <w:rPr>
          <w:rFonts w:ascii="Sylfaen" w:hAnsi="Sylfaen"/>
          <w:sz w:val="22"/>
          <w:szCs w:val="22"/>
          <w:vertAlign w:val="superscript"/>
        </w:rPr>
        <w:t>6</w:t>
      </w:r>
      <w:r w:rsidRPr="00A03576">
        <w:rPr>
          <w:rFonts w:ascii="Sylfaen" w:hAnsi="Sylfaen"/>
          <w:sz w:val="22"/>
          <w:szCs w:val="22"/>
        </w:rPr>
        <w:t xml:space="preserve"> / 3600 = 0,0166222 </w:t>
      </w:r>
      <w:r w:rsidRPr="00A03576">
        <w:rPr>
          <w:rFonts w:ascii="Sylfaen" w:hAnsi="Sylfaen"/>
          <w:sz w:val="22"/>
          <w:szCs w:val="22"/>
          <w:lang w:val="ka-GE"/>
        </w:rPr>
        <w:t>გ/წმ;</w:t>
      </w:r>
    </w:p>
    <w:p w:rsidR="00794659" w:rsidRPr="00A03576" w:rsidRDefault="00794659" w:rsidP="006820B3">
      <w:pPr>
        <w:spacing w:before="120" w:after="120"/>
        <w:ind w:left="432"/>
        <w:jc w:val="both"/>
        <w:rPr>
          <w:rFonts w:ascii="Sylfaen" w:hAnsi="Sylfaen"/>
          <w:sz w:val="22"/>
          <w:szCs w:val="22"/>
          <w:lang w:val="ka-GE"/>
        </w:rPr>
      </w:pPr>
      <w:r w:rsidRPr="00A03576">
        <w:rPr>
          <w:rFonts w:ascii="Sylfaen" w:hAnsi="Sylfaen"/>
          <w:b/>
          <w:sz w:val="22"/>
          <w:szCs w:val="22"/>
          <w:lang w:val="ka-GE"/>
        </w:rPr>
        <w:t>П</w:t>
      </w:r>
      <w:r w:rsidRPr="00A03576">
        <w:rPr>
          <w:rFonts w:ascii="Sylfaen" w:hAnsi="Sylfaen"/>
          <w:b/>
          <w:sz w:val="22"/>
          <w:szCs w:val="22"/>
          <w:vertAlign w:val="subscript"/>
          <w:lang w:val="ka-GE"/>
        </w:rPr>
        <w:t xml:space="preserve">2908 </w:t>
      </w:r>
      <w:r w:rsidRPr="00A03576">
        <w:rPr>
          <w:rFonts w:ascii="Sylfaen" w:hAnsi="Sylfaen"/>
          <w:sz w:val="22"/>
          <w:szCs w:val="22"/>
          <w:lang w:val="ka-GE"/>
        </w:rPr>
        <w:t xml:space="preserve">= </w:t>
      </w:r>
      <w:r w:rsidRPr="00A03576">
        <w:rPr>
          <w:rFonts w:ascii="Sylfaen" w:hAnsi="Sylfaen"/>
          <w:sz w:val="22"/>
          <w:szCs w:val="22"/>
        </w:rPr>
        <w:t xml:space="preserve">0,04 · 0,02 · 1,2 · 1 · 0,1 · 0,2 · 1 · 0,1 · 0,5 · 168000 = 0,16128 </w:t>
      </w:r>
      <w:r w:rsidRPr="00A03576">
        <w:rPr>
          <w:rFonts w:ascii="Sylfaen" w:hAnsi="Sylfaen"/>
          <w:sz w:val="22"/>
          <w:szCs w:val="22"/>
          <w:lang w:val="ka-GE"/>
        </w:rPr>
        <w:t>ტ/წელ.</w:t>
      </w:r>
    </w:p>
    <w:p w:rsidR="00794659" w:rsidRPr="00A03576" w:rsidRDefault="00794659" w:rsidP="006820B3">
      <w:pPr>
        <w:spacing w:before="120" w:after="120"/>
        <w:jc w:val="both"/>
        <w:rPr>
          <w:rFonts w:ascii="Sylfaen" w:eastAsia="Calibri" w:hAnsi="Sylfaen"/>
          <w:b/>
          <w:sz w:val="24"/>
          <w:szCs w:val="24"/>
          <w:lang w:val="ka-GE" w:eastAsia="en-US"/>
        </w:rPr>
      </w:pPr>
      <w:r w:rsidRPr="00A03576">
        <w:rPr>
          <w:rFonts w:ascii="Sylfaen" w:eastAsia="Calibri" w:hAnsi="Sylfaen"/>
          <w:b/>
          <w:sz w:val="24"/>
          <w:szCs w:val="24"/>
          <w:lang w:val="ka-GE" w:eastAsia="en-US"/>
        </w:rPr>
        <w:t>შენახვა</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Pr="00A03576">
        <w:rPr>
          <w:rFonts w:ascii="Sylfaen" w:hAnsi="Sylfaen"/>
          <w:b/>
          <w:sz w:val="22"/>
          <w:szCs w:val="22"/>
          <w:lang w:val="ka-GE"/>
        </w:rPr>
        <w:t>8</w:t>
      </w:r>
      <w:r w:rsidRPr="00A03576">
        <w:rPr>
          <w:rFonts w:ascii="Sylfaen" w:hAnsi="Sylfaen"/>
          <w:sz w:val="22"/>
          <w:szCs w:val="22"/>
          <w:lang w:val="ka-GE"/>
        </w:rPr>
        <w:t xml:space="preserve">]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5563A6">
        <w:rPr>
          <w:rFonts w:ascii="Sylfaen" w:hAnsi="Sylfaen"/>
          <w:b/>
          <w:sz w:val="22"/>
          <w:szCs w:val="22"/>
          <w:lang w:val="ka-GE"/>
        </w:rPr>
        <w:t xml:space="preserve">ცხრილში </w:t>
      </w:r>
      <w:r w:rsidR="005563A6" w:rsidRPr="005563A6">
        <w:rPr>
          <w:rFonts w:ascii="Sylfaen" w:hAnsi="Sylfaen"/>
          <w:b/>
          <w:sz w:val="22"/>
          <w:szCs w:val="22"/>
          <w:lang w:val="ka-GE"/>
        </w:rPr>
        <w:t>5</w:t>
      </w:r>
      <w:r w:rsidRPr="005563A6">
        <w:rPr>
          <w:rFonts w:ascii="Sylfaen" w:hAnsi="Sylfaen"/>
          <w:b/>
          <w:sz w:val="22"/>
          <w:szCs w:val="22"/>
        </w:rPr>
        <w:t>.</w:t>
      </w:r>
      <w:r w:rsidRPr="005563A6">
        <w:rPr>
          <w:rFonts w:ascii="Sylfaen" w:hAnsi="Sylfaen"/>
          <w:b/>
          <w:sz w:val="22"/>
          <w:szCs w:val="22"/>
          <w:lang w:val="ka-GE"/>
        </w:rPr>
        <w:t>1.3.</w:t>
      </w:r>
    </w:p>
    <w:p w:rsidR="00794659" w:rsidRPr="006820B3" w:rsidRDefault="00794659" w:rsidP="006820B3">
      <w:pPr>
        <w:spacing w:before="120" w:after="120"/>
        <w:jc w:val="both"/>
        <w:rPr>
          <w:rFonts w:ascii="Sylfaen" w:hAnsi="Sylfaen"/>
          <w:i/>
          <w:szCs w:val="22"/>
          <w:lang w:val="ka-GE"/>
        </w:rPr>
      </w:pPr>
      <w:r w:rsidRPr="006820B3">
        <w:rPr>
          <w:rFonts w:ascii="Sylfaen" w:hAnsi="Sylfaen"/>
          <w:b/>
          <w:i/>
          <w:szCs w:val="22"/>
          <w:lang w:val="ka-GE"/>
        </w:rPr>
        <w:t xml:space="preserve">ცხრილი </w:t>
      </w:r>
      <w:r w:rsidR="005563A6" w:rsidRPr="006820B3">
        <w:rPr>
          <w:rFonts w:ascii="Sylfaen" w:hAnsi="Sylfaen"/>
          <w:b/>
          <w:i/>
          <w:szCs w:val="22"/>
          <w:lang w:val="ka-GE"/>
        </w:rPr>
        <w:t>5</w:t>
      </w:r>
      <w:r w:rsidRPr="006820B3">
        <w:rPr>
          <w:rFonts w:ascii="Sylfaen" w:hAnsi="Sylfaen"/>
          <w:b/>
          <w:i/>
          <w:szCs w:val="22"/>
        </w:rPr>
        <w:t>.</w:t>
      </w:r>
      <w:r w:rsidRPr="006820B3">
        <w:rPr>
          <w:rFonts w:ascii="Sylfaen" w:hAnsi="Sylfaen"/>
          <w:b/>
          <w:i/>
          <w:szCs w:val="22"/>
          <w:lang w:val="ka-GE"/>
        </w:rPr>
        <w:t>1.3</w:t>
      </w:r>
      <w:r w:rsidRPr="006820B3">
        <w:rPr>
          <w:rFonts w:ascii="Sylfaen" w:hAnsi="Sylfaen"/>
          <w:i/>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W w:w="9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12"/>
        <w:gridCol w:w="4331"/>
        <w:gridCol w:w="2165"/>
        <w:gridCol w:w="2165"/>
      </w:tblGrid>
      <w:tr w:rsidR="00794659" w:rsidRPr="00A03576" w:rsidTr="00794659">
        <w:trPr>
          <w:cantSplit/>
          <w:trHeight w:val="259"/>
          <w:tblHeader/>
          <w:jc w:val="center"/>
        </w:trPr>
        <w:tc>
          <w:tcPr>
            <w:tcW w:w="5143" w:type="dxa"/>
            <w:gridSpan w:val="2"/>
            <w:tcBorders>
              <w:top w:val="single" w:sz="8" w:space="0" w:color="auto"/>
              <w:left w:val="single" w:sz="6" w:space="0" w:color="auto"/>
            </w:tcBorders>
            <w:shd w:val="clear" w:color="auto" w:fill="F2F2F2"/>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დამაბინძურებელი  ნივთიერება</w:t>
            </w:r>
          </w:p>
        </w:tc>
        <w:tc>
          <w:tcPr>
            <w:tcW w:w="2165" w:type="dxa"/>
            <w:vMerge w:val="restart"/>
            <w:tcBorders>
              <w:top w:val="single" w:sz="8" w:space="0" w:color="auto"/>
            </w:tcBorders>
            <w:shd w:val="clear" w:color="auto" w:fill="F2F2F2"/>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მაქსიმალური ემისია, გ/წმ</w:t>
            </w:r>
          </w:p>
        </w:tc>
        <w:tc>
          <w:tcPr>
            <w:tcW w:w="2165" w:type="dxa"/>
            <w:vMerge w:val="restart"/>
            <w:tcBorders>
              <w:top w:val="single" w:sz="8" w:space="0" w:color="auto"/>
              <w:right w:val="single" w:sz="6" w:space="0" w:color="auto"/>
            </w:tcBorders>
            <w:shd w:val="clear" w:color="auto" w:fill="F2F2F2"/>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წლიური ემისია, ტ/წელ</w:t>
            </w:r>
          </w:p>
        </w:tc>
      </w:tr>
      <w:tr w:rsidR="00794659" w:rsidRPr="00A03576" w:rsidTr="00794659">
        <w:trPr>
          <w:cantSplit/>
          <w:trHeight w:val="245"/>
          <w:tblHeader/>
          <w:jc w:val="center"/>
        </w:trPr>
        <w:tc>
          <w:tcPr>
            <w:tcW w:w="812" w:type="dxa"/>
            <w:tcBorders>
              <w:left w:val="single" w:sz="6" w:space="0" w:color="auto"/>
              <w:bottom w:val="single" w:sz="8" w:space="0" w:color="auto"/>
            </w:tcBorders>
            <w:shd w:val="clear" w:color="auto" w:fill="F2F2F2"/>
            <w:vAlign w:val="center"/>
          </w:tcPr>
          <w:p w:rsidR="00794659" w:rsidRPr="00A03576" w:rsidRDefault="00794659" w:rsidP="006820B3">
            <w:pPr>
              <w:jc w:val="center"/>
              <w:rPr>
                <w:rFonts w:ascii="Sylfaen" w:hAnsi="Sylfaen"/>
                <w:b/>
                <w:szCs w:val="24"/>
                <w:lang w:val="ka-GE"/>
              </w:rPr>
            </w:pPr>
            <w:r w:rsidRPr="00A03576">
              <w:rPr>
                <w:rFonts w:ascii="Sylfaen" w:hAnsi="Sylfaen"/>
                <w:b/>
                <w:szCs w:val="24"/>
                <w:lang w:val="ka-GE"/>
              </w:rPr>
              <w:t>კოდი</w:t>
            </w:r>
          </w:p>
        </w:tc>
        <w:tc>
          <w:tcPr>
            <w:tcW w:w="4331" w:type="dxa"/>
            <w:tcBorders>
              <w:bottom w:val="single" w:sz="8" w:space="0" w:color="auto"/>
            </w:tcBorders>
            <w:shd w:val="clear" w:color="auto" w:fill="F2F2F2"/>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დასახელება</w:t>
            </w:r>
          </w:p>
        </w:tc>
        <w:tc>
          <w:tcPr>
            <w:tcW w:w="2165" w:type="dxa"/>
            <w:vMerge/>
            <w:tcBorders>
              <w:bottom w:val="single" w:sz="8" w:space="0" w:color="auto"/>
            </w:tcBorders>
            <w:shd w:val="clear" w:color="auto" w:fill="F2F2F2"/>
            <w:vAlign w:val="center"/>
          </w:tcPr>
          <w:p w:rsidR="00794659" w:rsidRPr="00A03576" w:rsidRDefault="00794659" w:rsidP="006820B3">
            <w:pPr>
              <w:jc w:val="center"/>
              <w:rPr>
                <w:rFonts w:ascii="Sylfaen" w:hAnsi="Sylfaen"/>
                <w:szCs w:val="24"/>
                <w:lang w:val="ka-GE"/>
              </w:rPr>
            </w:pPr>
          </w:p>
        </w:tc>
        <w:tc>
          <w:tcPr>
            <w:tcW w:w="2165" w:type="dxa"/>
            <w:vMerge/>
            <w:tcBorders>
              <w:bottom w:val="single" w:sz="8" w:space="0" w:color="auto"/>
              <w:right w:val="single" w:sz="6" w:space="0" w:color="auto"/>
            </w:tcBorders>
            <w:shd w:val="clear" w:color="auto" w:fill="F2F2F2"/>
            <w:vAlign w:val="center"/>
          </w:tcPr>
          <w:p w:rsidR="00794659" w:rsidRPr="00A03576" w:rsidRDefault="00794659" w:rsidP="006820B3">
            <w:pPr>
              <w:jc w:val="center"/>
              <w:rPr>
                <w:rFonts w:ascii="Sylfaen" w:hAnsi="Sylfaen"/>
                <w:szCs w:val="24"/>
                <w:lang w:val="ka-GE"/>
              </w:rPr>
            </w:pPr>
          </w:p>
        </w:tc>
      </w:tr>
      <w:tr w:rsidR="00794659" w:rsidRPr="00A03576" w:rsidTr="00794659">
        <w:trPr>
          <w:trHeight w:val="518"/>
          <w:jc w:val="center"/>
        </w:trPr>
        <w:tc>
          <w:tcPr>
            <w:tcW w:w="812" w:type="dxa"/>
            <w:tcBorders>
              <w:left w:val="single" w:sz="6" w:space="0" w:color="auto"/>
              <w:bottom w:val="single" w:sz="8" w:space="0" w:color="auto"/>
            </w:tcBorders>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2908</w:t>
            </w:r>
          </w:p>
        </w:tc>
        <w:tc>
          <w:tcPr>
            <w:tcW w:w="4331" w:type="dxa"/>
            <w:tcBorders>
              <w:bottom w:val="single" w:sz="8" w:space="0" w:color="auto"/>
            </w:tcBorders>
            <w:vAlign w:val="center"/>
          </w:tcPr>
          <w:p w:rsidR="00794659" w:rsidRPr="00A03576" w:rsidRDefault="00794659" w:rsidP="006820B3">
            <w:pPr>
              <w:rPr>
                <w:rFonts w:ascii="Sylfaen" w:hAnsi="Sylfaen"/>
                <w:szCs w:val="24"/>
                <w:lang w:val="ka-GE"/>
              </w:rPr>
            </w:pPr>
            <w:r w:rsidRPr="00A03576">
              <w:rPr>
                <w:rFonts w:ascii="Sylfaen" w:hAnsi="Sylfaen"/>
                <w:szCs w:val="24"/>
                <w:lang w:val="ka-GE"/>
              </w:rPr>
              <w:t>არაორგანული მტვერი 70-20%</w:t>
            </w:r>
          </w:p>
        </w:tc>
        <w:tc>
          <w:tcPr>
            <w:tcW w:w="2165" w:type="dxa"/>
            <w:tcBorders>
              <w:bottom w:val="single" w:sz="8" w:space="0" w:color="auto"/>
            </w:tcBorders>
            <w:vAlign w:val="center"/>
          </w:tcPr>
          <w:p w:rsidR="00794659" w:rsidRPr="00A03576" w:rsidRDefault="00794659" w:rsidP="006820B3">
            <w:pPr>
              <w:jc w:val="center"/>
              <w:rPr>
                <w:rFonts w:ascii="Sylfaen" w:hAnsi="Sylfaen"/>
              </w:rPr>
            </w:pPr>
            <w:r w:rsidRPr="00A03576">
              <w:rPr>
                <w:rFonts w:ascii="Sylfaen" w:hAnsi="Sylfaen"/>
              </w:rPr>
              <w:t>0,0091959</w:t>
            </w:r>
          </w:p>
        </w:tc>
        <w:tc>
          <w:tcPr>
            <w:tcW w:w="2165" w:type="dxa"/>
            <w:tcBorders>
              <w:bottom w:val="single" w:sz="8" w:space="0" w:color="auto"/>
              <w:right w:val="single" w:sz="6" w:space="0" w:color="auto"/>
            </w:tcBorders>
            <w:vAlign w:val="center"/>
          </w:tcPr>
          <w:p w:rsidR="00794659" w:rsidRPr="00A03576" w:rsidRDefault="00794659" w:rsidP="006820B3">
            <w:pPr>
              <w:jc w:val="center"/>
              <w:rPr>
                <w:rFonts w:ascii="Sylfaen" w:hAnsi="Sylfaen"/>
              </w:rPr>
            </w:pPr>
            <w:r w:rsidRPr="00A03576">
              <w:rPr>
                <w:rFonts w:ascii="Sylfaen" w:hAnsi="Sylfaen"/>
              </w:rPr>
              <w:t>0,0032901</w:t>
            </w:r>
          </w:p>
        </w:tc>
      </w:tr>
    </w:tbl>
    <w:p w:rsidR="00794659" w:rsidRPr="006820B3" w:rsidRDefault="00794659" w:rsidP="00794659">
      <w:pPr>
        <w:spacing w:before="120"/>
        <w:jc w:val="both"/>
        <w:rPr>
          <w:rFonts w:ascii="Sylfaen" w:hAnsi="Sylfaen"/>
          <w:sz w:val="22"/>
          <w:szCs w:val="22"/>
          <w:lang w:val="ka-GE"/>
        </w:rPr>
      </w:pPr>
      <w:r w:rsidRPr="006820B3">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Pr="006820B3">
        <w:rPr>
          <w:rFonts w:ascii="Sylfaen" w:hAnsi="Sylfaen"/>
          <w:sz w:val="22"/>
          <w:szCs w:val="22"/>
        </w:rPr>
        <w:t>5.</w:t>
      </w:r>
      <w:r w:rsidRPr="006820B3">
        <w:rPr>
          <w:rFonts w:ascii="Sylfaen" w:hAnsi="Sylfaen"/>
          <w:sz w:val="22"/>
          <w:szCs w:val="22"/>
          <w:lang w:val="ka-GE"/>
        </w:rPr>
        <w:t>1.4.</w:t>
      </w:r>
    </w:p>
    <w:p w:rsidR="00794659" w:rsidRPr="006820B3" w:rsidRDefault="00794659" w:rsidP="00794659">
      <w:pPr>
        <w:spacing w:before="120" w:after="120"/>
        <w:jc w:val="both"/>
        <w:rPr>
          <w:rFonts w:ascii="Sylfaen" w:hAnsi="Sylfaen"/>
          <w:sz w:val="22"/>
          <w:szCs w:val="22"/>
          <w:lang w:val="ka-GE"/>
        </w:rPr>
      </w:pPr>
      <w:r w:rsidRPr="006820B3">
        <w:rPr>
          <w:rFonts w:ascii="Sylfaen" w:hAnsi="Sylfaen"/>
          <w:sz w:val="22"/>
          <w:szCs w:val="22"/>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794659" w:rsidRPr="006820B3" w:rsidRDefault="00794659" w:rsidP="00794659">
      <w:pPr>
        <w:tabs>
          <w:tab w:val="center" w:pos="5103"/>
          <w:tab w:val="right" w:pos="9922"/>
        </w:tabs>
        <w:spacing w:before="120" w:after="120"/>
        <w:jc w:val="center"/>
        <w:rPr>
          <w:rFonts w:ascii="Sylfaen" w:hAnsi="Sylfaen"/>
          <w:sz w:val="22"/>
          <w:szCs w:val="22"/>
          <w:lang w:val="ka-GE"/>
        </w:rPr>
      </w:pPr>
      <w:r w:rsidRPr="006820B3">
        <w:rPr>
          <w:rFonts w:ascii="Sylfaen" w:hAnsi="Sylfaen"/>
          <w:b/>
          <w:i/>
          <w:sz w:val="22"/>
          <w:szCs w:val="22"/>
          <w:lang w:val="ka-GE"/>
        </w:rPr>
        <w:t>М</w:t>
      </w:r>
      <w:r w:rsidRPr="006820B3">
        <w:rPr>
          <w:rFonts w:ascii="Sylfaen" w:hAnsi="Sylfaen"/>
          <w:i/>
          <w:sz w:val="22"/>
          <w:szCs w:val="22"/>
          <w:vertAlign w:val="subscript"/>
          <w:lang w:val="ka-GE"/>
        </w:rPr>
        <w:t>ХР</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4</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5</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6</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7</w:t>
      </w:r>
      <w:r w:rsidRPr="006820B3">
        <w:rPr>
          <w:rFonts w:ascii="Sylfaen" w:hAnsi="Sylfaen"/>
          <w:sz w:val="22"/>
          <w:szCs w:val="22"/>
          <w:lang w:val="ka-GE"/>
        </w:rPr>
        <w:t xml:space="preserve"> · </w:t>
      </w:r>
      <w:r w:rsidRPr="006820B3">
        <w:rPr>
          <w:rFonts w:ascii="Sylfaen" w:hAnsi="Sylfaen"/>
          <w:b/>
          <w:i/>
          <w:sz w:val="22"/>
          <w:szCs w:val="22"/>
          <w:lang w:val="ka-GE"/>
        </w:rPr>
        <w:t>q</w:t>
      </w:r>
      <w:r w:rsidRPr="006820B3">
        <w:rPr>
          <w:rFonts w:ascii="Sylfaen" w:hAnsi="Sylfaen"/>
          <w:sz w:val="22"/>
          <w:szCs w:val="22"/>
          <w:lang w:val="ka-GE"/>
        </w:rPr>
        <w:t xml:space="preserve"> · </w:t>
      </w:r>
      <w:r w:rsidRPr="006820B3">
        <w:rPr>
          <w:rFonts w:ascii="Sylfaen" w:hAnsi="Sylfaen"/>
          <w:b/>
          <w:i/>
          <w:sz w:val="22"/>
          <w:szCs w:val="22"/>
          <w:lang w:val="ka-GE"/>
        </w:rPr>
        <w:t>F</w:t>
      </w:r>
      <w:r w:rsidRPr="006820B3">
        <w:rPr>
          <w:rFonts w:ascii="Sylfaen" w:hAnsi="Sylfaen"/>
          <w:i/>
          <w:sz w:val="22"/>
          <w:szCs w:val="22"/>
          <w:vertAlign w:val="subscript"/>
          <w:lang w:val="ka-GE"/>
        </w:rPr>
        <w:t>раб</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4</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5</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6</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7</w:t>
      </w:r>
      <w:r w:rsidRPr="006820B3">
        <w:rPr>
          <w:rFonts w:ascii="Sylfaen" w:hAnsi="Sylfaen"/>
          <w:sz w:val="22"/>
          <w:szCs w:val="22"/>
          <w:lang w:val="ka-GE"/>
        </w:rPr>
        <w:t xml:space="preserve"> · 0,11 · </w:t>
      </w:r>
      <w:r w:rsidRPr="006820B3">
        <w:rPr>
          <w:rFonts w:ascii="Sylfaen" w:hAnsi="Sylfaen"/>
          <w:b/>
          <w:i/>
          <w:sz w:val="22"/>
          <w:szCs w:val="22"/>
          <w:lang w:val="ka-GE"/>
        </w:rPr>
        <w:t>q</w:t>
      </w:r>
      <w:r w:rsidRPr="006820B3">
        <w:rPr>
          <w:rFonts w:ascii="Sylfaen" w:hAnsi="Sylfaen"/>
          <w:sz w:val="22"/>
          <w:szCs w:val="22"/>
          <w:lang w:val="ka-GE"/>
        </w:rPr>
        <w:t xml:space="preserve"> · (</w:t>
      </w:r>
      <w:r w:rsidRPr="006820B3">
        <w:rPr>
          <w:rFonts w:ascii="Sylfaen" w:hAnsi="Sylfaen"/>
          <w:b/>
          <w:i/>
          <w:sz w:val="22"/>
          <w:szCs w:val="22"/>
          <w:lang w:val="ka-GE"/>
        </w:rPr>
        <w:t>F</w:t>
      </w:r>
      <w:r w:rsidRPr="006820B3">
        <w:rPr>
          <w:rFonts w:ascii="Sylfaen" w:hAnsi="Sylfaen"/>
          <w:i/>
          <w:sz w:val="22"/>
          <w:szCs w:val="22"/>
          <w:vertAlign w:val="subscript"/>
          <w:lang w:val="ka-GE"/>
        </w:rPr>
        <w:t>пл</w:t>
      </w:r>
      <w:r w:rsidRPr="006820B3">
        <w:rPr>
          <w:rFonts w:ascii="Sylfaen" w:hAnsi="Sylfaen"/>
          <w:sz w:val="22"/>
          <w:szCs w:val="22"/>
          <w:lang w:val="ka-GE"/>
        </w:rPr>
        <w:t xml:space="preserve"> - </w:t>
      </w:r>
      <w:r w:rsidRPr="006820B3">
        <w:rPr>
          <w:rFonts w:ascii="Sylfaen" w:hAnsi="Sylfaen"/>
          <w:b/>
          <w:i/>
          <w:sz w:val="22"/>
          <w:szCs w:val="22"/>
          <w:lang w:val="ka-GE"/>
        </w:rPr>
        <w:t>F</w:t>
      </w:r>
      <w:r w:rsidRPr="006820B3">
        <w:rPr>
          <w:rFonts w:ascii="Sylfaen" w:hAnsi="Sylfaen"/>
          <w:i/>
          <w:sz w:val="22"/>
          <w:szCs w:val="22"/>
          <w:vertAlign w:val="subscript"/>
          <w:lang w:val="ka-GE"/>
        </w:rPr>
        <w:t>раб</w:t>
      </w:r>
      <w:r w:rsidRPr="006820B3">
        <w:rPr>
          <w:rFonts w:ascii="Sylfaen" w:hAnsi="Sylfaen"/>
          <w:sz w:val="22"/>
          <w:szCs w:val="22"/>
          <w:lang w:val="ka-GE"/>
        </w:rPr>
        <w:t xml:space="preserve">) · (1 - </w:t>
      </w:r>
      <w:r w:rsidRPr="006820B3">
        <w:rPr>
          <w:rFonts w:ascii="Sylfaen" w:hAnsi="Sylfaen"/>
          <w:b/>
          <w:i/>
          <w:sz w:val="22"/>
          <w:szCs w:val="22"/>
          <w:lang w:val="ka-GE"/>
        </w:rPr>
        <w:t>η</w:t>
      </w:r>
      <w:r w:rsidRPr="006820B3">
        <w:rPr>
          <w:rFonts w:ascii="Sylfaen" w:hAnsi="Sylfaen"/>
          <w:sz w:val="22"/>
          <w:szCs w:val="22"/>
          <w:lang w:val="ka-GE"/>
        </w:rPr>
        <w:t>), გ/წმ</w:t>
      </w:r>
    </w:p>
    <w:p w:rsidR="00794659" w:rsidRPr="006820B3" w:rsidRDefault="00794659" w:rsidP="00794659">
      <w:pPr>
        <w:spacing w:before="120"/>
        <w:jc w:val="both"/>
        <w:rPr>
          <w:rFonts w:ascii="Sylfaen" w:hAnsi="Sylfaen"/>
          <w:sz w:val="22"/>
          <w:szCs w:val="22"/>
          <w:lang w:val="ka-GE"/>
        </w:rPr>
      </w:pPr>
      <w:r w:rsidRPr="006820B3">
        <w:rPr>
          <w:rFonts w:ascii="Sylfaen" w:hAnsi="Sylfaen"/>
          <w:sz w:val="22"/>
          <w:szCs w:val="22"/>
          <w:lang w:val="ka-GE"/>
        </w:rPr>
        <w:t>სადაც,</w:t>
      </w:r>
    </w:p>
    <w:p w:rsidR="00794659" w:rsidRPr="006820B3" w:rsidRDefault="00794659" w:rsidP="00794659">
      <w:pPr>
        <w:ind w:left="425"/>
        <w:jc w:val="both"/>
        <w:rPr>
          <w:rFonts w:ascii="Sylfaen" w:hAnsi="Sylfaen"/>
          <w:sz w:val="22"/>
          <w:szCs w:val="22"/>
          <w:lang w:val="ka-GE"/>
        </w:rPr>
      </w:pPr>
      <w:r w:rsidRPr="006820B3">
        <w:rPr>
          <w:rFonts w:ascii="Sylfaen" w:hAnsi="Sylfaen"/>
          <w:b/>
          <w:i/>
          <w:sz w:val="22"/>
          <w:szCs w:val="22"/>
          <w:lang w:val="ka-GE"/>
        </w:rPr>
        <w:t>K</w:t>
      </w:r>
      <w:r w:rsidRPr="006820B3">
        <w:rPr>
          <w:rFonts w:ascii="Sylfaen" w:hAnsi="Sylfaen"/>
          <w:i/>
          <w:sz w:val="22"/>
          <w:szCs w:val="22"/>
          <w:vertAlign w:val="subscript"/>
          <w:lang w:val="ka-GE"/>
        </w:rPr>
        <w:t>4</w:t>
      </w:r>
      <w:r w:rsidRPr="006820B3">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6820B3" w:rsidRDefault="00794659" w:rsidP="00794659">
      <w:pPr>
        <w:ind w:left="425"/>
        <w:jc w:val="both"/>
        <w:rPr>
          <w:rFonts w:ascii="Sylfaen" w:hAnsi="Sylfaen"/>
          <w:sz w:val="22"/>
          <w:szCs w:val="22"/>
          <w:lang w:val="ka-GE"/>
        </w:rPr>
      </w:pPr>
      <w:r w:rsidRPr="006820B3">
        <w:rPr>
          <w:rFonts w:ascii="Sylfaen" w:hAnsi="Sylfaen"/>
          <w:b/>
          <w:i/>
          <w:sz w:val="22"/>
          <w:szCs w:val="22"/>
          <w:lang w:val="ka-GE"/>
        </w:rPr>
        <w:t>K</w:t>
      </w:r>
      <w:r w:rsidRPr="006820B3">
        <w:rPr>
          <w:rFonts w:ascii="Sylfaen" w:hAnsi="Sylfaen"/>
          <w:i/>
          <w:sz w:val="22"/>
          <w:szCs w:val="22"/>
          <w:vertAlign w:val="subscript"/>
          <w:lang w:val="ka-GE"/>
        </w:rPr>
        <w:t>5</w:t>
      </w:r>
      <w:r w:rsidRPr="006820B3">
        <w:rPr>
          <w:rFonts w:ascii="Sylfaen" w:hAnsi="Sylfaen"/>
          <w:sz w:val="22"/>
          <w:szCs w:val="22"/>
          <w:lang w:val="ka-GE"/>
        </w:rPr>
        <w:t xml:space="preserve"> - კოეფიციენტი, რომელიც ითვალისწინებს მასალის ტენიანობას;  </w:t>
      </w:r>
    </w:p>
    <w:p w:rsidR="00794659" w:rsidRPr="006820B3" w:rsidRDefault="00794659" w:rsidP="00794659">
      <w:pPr>
        <w:ind w:left="425"/>
        <w:jc w:val="both"/>
        <w:rPr>
          <w:rFonts w:ascii="Sylfaen" w:hAnsi="Sylfaen"/>
          <w:sz w:val="22"/>
          <w:szCs w:val="22"/>
          <w:lang w:val="ka-GE"/>
        </w:rPr>
      </w:pPr>
      <w:r w:rsidRPr="006820B3">
        <w:rPr>
          <w:rFonts w:ascii="Sylfaen" w:hAnsi="Sylfaen"/>
          <w:b/>
          <w:i/>
          <w:sz w:val="22"/>
          <w:szCs w:val="22"/>
          <w:lang w:val="ka-GE"/>
        </w:rPr>
        <w:t>K</w:t>
      </w:r>
      <w:r w:rsidRPr="006820B3">
        <w:rPr>
          <w:rFonts w:ascii="Sylfaen" w:hAnsi="Sylfaen"/>
          <w:i/>
          <w:sz w:val="22"/>
          <w:szCs w:val="22"/>
          <w:vertAlign w:val="subscript"/>
          <w:lang w:val="ka-GE"/>
        </w:rPr>
        <w:t>6</w:t>
      </w:r>
      <w:r w:rsidRPr="006820B3">
        <w:rPr>
          <w:rFonts w:ascii="Sylfaen" w:hAnsi="Sylfaen"/>
          <w:sz w:val="22"/>
          <w:szCs w:val="22"/>
          <w:lang w:val="ka-GE"/>
        </w:rPr>
        <w:t xml:space="preserve"> - კოეფიციენტი, რომელიც ითვალისწინებს დასასაწყობებელი მასალის ზედაპირის პროფილს; </w:t>
      </w:r>
    </w:p>
    <w:p w:rsidR="00794659" w:rsidRPr="006820B3" w:rsidRDefault="00794659" w:rsidP="00794659">
      <w:pPr>
        <w:ind w:left="425"/>
        <w:jc w:val="both"/>
        <w:rPr>
          <w:rFonts w:ascii="Sylfaen" w:hAnsi="Sylfaen"/>
          <w:sz w:val="22"/>
          <w:szCs w:val="22"/>
          <w:lang w:val="ka-GE"/>
        </w:rPr>
      </w:pPr>
      <w:r w:rsidRPr="006820B3">
        <w:rPr>
          <w:rFonts w:ascii="Sylfaen" w:hAnsi="Sylfaen"/>
          <w:b/>
          <w:i/>
          <w:sz w:val="22"/>
          <w:szCs w:val="22"/>
          <w:lang w:val="ka-GE"/>
        </w:rPr>
        <w:t>K</w:t>
      </w:r>
      <w:r w:rsidRPr="006820B3">
        <w:rPr>
          <w:rFonts w:ascii="Sylfaen" w:hAnsi="Sylfaen"/>
          <w:i/>
          <w:sz w:val="22"/>
          <w:szCs w:val="22"/>
          <w:vertAlign w:val="subscript"/>
          <w:lang w:val="ka-GE"/>
        </w:rPr>
        <w:t>7</w:t>
      </w:r>
      <w:r w:rsidRPr="006820B3">
        <w:rPr>
          <w:rFonts w:ascii="Sylfaen" w:hAnsi="Sylfaen"/>
          <w:sz w:val="22"/>
          <w:szCs w:val="22"/>
          <w:lang w:val="ka-GE"/>
        </w:rPr>
        <w:t xml:space="preserve"> -კოეფიციენტი, რომელიც ითვალისწინებს მასალის ზომებს;  </w:t>
      </w:r>
    </w:p>
    <w:p w:rsidR="00794659" w:rsidRPr="006820B3" w:rsidRDefault="00794659" w:rsidP="00794659">
      <w:pPr>
        <w:ind w:left="425"/>
        <w:jc w:val="both"/>
        <w:rPr>
          <w:rFonts w:ascii="Sylfaen" w:hAnsi="Sylfaen"/>
          <w:sz w:val="22"/>
          <w:szCs w:val="22"/>
          <w:lang w:val="ka-GE"/>
        </w:rPr>
      </w:pPr>
      <w:r w:rsidRPr="006820B3">
        <w:rPr>
          <w:rFonts w:ascii="Sylfaen" w:hAnsi="Sylfaen"/>
          <w:b/>
          <w:i/>
          <w:sz w:val="22"/>
          <w:szCs w:val="22"/>
          <w:lang w:val="ka-GE"/>
        </w:rPr>
        <w:t>F</w:t>
      </w:r>
      <w:r w:rsidRPr="006820B3">
        <w:rPr>
          <w:rFonts w:ascii="Sylfaen" w:hAnsi="Sylfaen"/>
          <w:i/>
          <w:sz w:val="22"/>
          <w:szCs w:val="22"/>
          <w:vertAlign w:val="subscript"/>
          <w:lang w:val="ka-GE"/>
        </w:rPr>
        <w:t>раб</w:t>
      </w:r>
      <w:r w:rsidRPr="006820B3">
        <w:rPr>
          <w:rFonts w:ascii="Sylfaen" w:hAnsi="Sylfaen"/>
          <w:sz w:val="22"/>
          <w:szCs w:val="22"/>
          <w:lang w:val="ka-GE"/>
        </w:rPr>
        <w:t xml:space="preserve"> - ფართი გეგმაზე, რომელზედაც სისტემატიურად მიმდინარეობს დასაწყობების სამუშაოები, მ</w:t>
      </w:r>
      <w:r w:rsidRPr="006820B3">
        <w:rPr>
          <w:rFonts w:ascii="Sylfaen" w:hAnsi="Sylfaen"/>
          <w:sz w:val="22"/>
          <w:szCs w:val="22"/>
          <w:vertAlign w:val="superscript"/>
          <w:lang w:val="ka-GE"/>
        </w:rPr>
        <w:t>2</w:t>
      </w:r>
      <w:r w:rsidRPr="006820B3">
        <w:rPr>
          <w:rFonts w:ascii="Sylfaen" w:hAnsi="Sylfaen"/>
          <w:sz w:val="22"/>
          <w:szCs w:val="22"/>
          <w:lang w:val="ka-GE"/>
        </w:rPr>
        <w:t xml:space="preserve"> </w:t>
      </w:r>
    </w:p>
    <w:p w:rsidR="00794659" w:rsidRPr="006820B3" w:rsidRDefault="00794659" w:rsidP="00794659">
      <w:pPr>
        <w:ind w:left="425"/>
        <w:jc w:val="both"/>
        <w:rPr>
          <w:rFonts w:ascii="Sylfaen" w:hAnsi="Sylfaen"/>
          <w:sz w:val="22"/>
          <w:szCs w:val="22"/>
          <w:lang w:val="ka-GE"/>
        </w:rPr>
      </w:pPr>
      <w:r w:rsidRPr="006820B3">
        <w:rPr>
          <w:rFonts w:ascii="Sylfaen" w:hAnsi="Sylfaen"/>
          <w:b/>
          <w:i/>
          <w:sz w:val="22"/>
          <w:szCs w:val="22"/>
          <w:lang w:val="ka-GE"/>
        </w:rPr>
        <w:lastRenderedPageBreak/>
        <w:t>F</w:t>
      </w:r>
      <w:r w:rsidRPr="006820B3">
        <w:rPr>
          <w:rFonts w:ascii="Sylfaen" w:hAnsi="Sylfaen"/>
          <w:i/>
          <w:sz w:val="22"/>
          <w:szCs w:val="22"/>
          <w:vertAlign w:val="subscript"/>
          <w:lang w:val="ka-GE"/>
        </w:rPr>
        <w:t>пл</w:t>
      </w:r>
      <w:r w:rsidRPr="006820B3">
        <w:rPr>
          <w:rFonts w:ascii="Sylfaen" w:hAnsi="Sylfaen"/>
          <w:sz w:val="22"/>
          <w:szCs w:val="22"/>
          <w:lang w:val="ka-GE"/>
        </w:rPr>
        <w:t xml:space="preserve"> - ამტვერების ზედაპირის ფართი გეგმაზე, მ</w:t>
      </w:r>
      <w:r w:rsidRPr="006820B3">
        <w:rPr>
          <w:rFonts w:ascii="Sylfaen" w:hAnsi="Sylfaen"/>
          <w:sz w:val="22"/>
          <w:szCs w:val="22"/>
          <w:vertAlign w:val="superscript"/>
          <w:lang w:val="ka-GE"/>
        </w:rPr>
        <w:t>2</w:t>
      </w:r>
      <w:r w:rsidRPr="006820B3">
        <w:rPr>
          <w:rFonts w:ascii="Sylfaen" w:hAnsi="Sylfaen"/>
          <w:sz w:val="22"/>
          <w:szCs w:val="22"/>
          <w:lang w:val="ka-GE"/>
        </w:rPr>
        <w:t>;</w:t>
      </w:r>
    </w:p>
    <w:p w:rsidR="00794659" w:rsidRPr="006820B3" w:rsidRDefault="00794659" w:rsidP="00794659">
      <w:pPr>
        <w:ind w:left="425"/>
        <w:jc w:val="both"/>
        <w:rPr>
          <w:rFonts w:ascii="Sylfaen" w:hAnsi="Sylfaen"/>
          <w:sz w:val="22"/>
          <w:szCs w:val="22"/>
          <w:lang w:val="ka-GE"/>
        </w:rPr>
      </w:pPr>
      <w:r w:rsidRPr="006820B3">
        <w:rPr>
          <w:rFonts w:ascii="Sylfaen" w:hAnsi="Sylfaen"/>
          <w:b/>
          <w:i/>
          <w:sz w:val="22"/>
          <w:szCs w:val="22"/>
          <w:lang w:val="ka-GE"/>
        </w:rPr>
        <w:t>q</w:t>
      </w:r>
      <w:r w:rsidRPr="006820B3">
        <w:rPr>
          <w:rFonts w:ascii="Sylfaen" w:hAnsi="Sylfaen"/>
          <w:sz w:val="22"/>
          <w:szCs w:val="22"/>
          <w:lang w:val="ka-GE"/>
        </w:rPr>
        <w:t xml:space="preserve"> - მტვრის კუთრი ამტვერების მაქსიმალური სიდიდე, გ/(მ</w:t>
      </w:r>
      <w:r w:rsidRPr="006820B3">
        <w:rPr>
          <w:rFonts w:ascii="Sylfaen" w:hAnsi="Sylfaen"/>
          <w:sz w:val="22"/>
          <w:szCs w:val="22"/>
          <w:vertAlign w:val="superscript"/>
          <w:lang w:val="ka-GE"/>
        </w:rPr>
        <w:t>2</w:t>
      </w:r>
      <w:r w:rsidRPr="006820B3">
        <w:rPr>
          <w:rFonts w:ascii="Sylfaen" w:hAnsi="Sylfaen"/>
          <w:sz w:val="22"/>
          <w:szCs w:val="22"/>
          <w:lang w:val="ka-GE"/>
        </w:rPr>
        <w:t xml:space="preserve">*წმ); </w:t>
      </w:r>
    </w:p>
    <w:p w:rsidR="00794659" w:rsidRPr="006820B3" w:rsidRDefault="00794659" w:rsidP="00794659">
      <w:pPr>
        <w:ind w:left="425"/>
        <w:jc w:val="both"/>
        <w:rPr>
          <w:rFonts w:ascii="Sylfaen" w:hAnsi="Sylfaen"/>
          <w:sz w:val="22"/>
          <w:szCs w:val="22"/>
          <w:lang w:val="ka-GE"/>
        </w:rPr>
      </w:pPr>
      <w:r w:rsidRPr="006820B3">
        <w:rPr>
          <w:rFonts w:ascii="Sylfaen" w:hAnsi="Sylfaen"/>
          <w:b/>
          <w:i/>
          <w:sz w:val="22"/>
          <w:szCs w:val="22"/>
          <w:lang w:val="ka-GE"/>
        </w:rPr>
        <w:t>η</w:t>
      </w:r>
      <w:r w:rsidRPr="006820B3">
        <w:rPr>
          <w:rFonts w:ascii="Sylfaen" w:hAnsi="Sylfaen"/>
          <w:sz w:val="22"/>
          <w:szCs w:val="22"/>
          <w:lang w:val="ka-GE"/>
        </w:rPr>
        <w:t xml:space="preserve">  -   გაფრქვევის  შემცირების ხარისხი მტვერდამხშობი სისტემის გამოყენებისას. </w:t>
      </w:r>
    </w:p>
    <w:p w:rsidR="00794659" w:rsidRPr="006820B3" w:rsidRDefault="00794659" w:rsidP="00794659">
      <w:pPr>
        <w:spacing w:before="120" w:after="120"/>
        <w:jc w:val="both"/>
        <w:rPr>
          <w:rFonts w:ascii="Sylfaen" w:hAnsi="Sylfaen"/>
          <w:sz w:val="22"/>
          <w:szCs w:val="22"/>
          <w:lang w:val="ka-GE"/>
        </w:rPr>
      </w:pPr>
      <w:r w:rsidRPr="006820B3">
        <w:rPr>
          <w:rFonts w:ascii="Sylfaen" w:hAnsi="Sylfaen"/>
          <w:sz w:val="22"/>
          <w:szCs w:val="22"/>
          <w:lang w:val="ka-GE"/>
        </w:rPr>
        <w:t xml:space="preserve">კოეფიციენტ </w:t>
      </w:r>
      <w:r w:rsidRPr="006820B3">
        <w:rPr>
          <w:rFonts w:ascii="Sylfaen" w:hAnsi="Sylfaen"/>
          <w:b/>
          <w:i/>
          <w:sz w:val="22"/>
          <w:szCs w:val="22"/>
          <w:lang w:val="ka-GE"/>
        </w:rPr>
        <w:t>K</w:t>
      </w:r>
      <w:r w:rsidRPr="006820B3">
        <w:rPr>
          <w:rFonts w:ascii="Sylfaen" w:hAnsi="Sylfaen"/>
          <w:i/>
          <w:sz w:val="22"/>
          <w:szCs w:val="22"/>
          <w:vertAlign w:val="subscript"/>
          <w:lang w:val="ka-GE"/>
        </w:rPr>
        <w:t>6</w:t>
      </w:r>
      <w:r w:rsidRPr="006820B3">
        <w:rPr>
          <w:rFonts w:ascii="Sylfaen" w:hAnsi="Sylfaen"/>
          <w:sz w:val="22"/>
          <w:szCs w:val="22"/>
          <w:lang w:val="ka-GE"/>
        </w:rPr>
        <w:t xml:space="preserve"> -ის მნიშვნელობა განისაზღვრება ფორმულით: </w:t>
      </w:r>
    </w:p>
    <w:p w:rsidR="00794659" w:rsidRPr="006820B3" w:rsidRDefault="00794659" w:rsidP="00794659">
      <w:pPr>
        <w:tabs>
          <w:tab w:val="center" w:pos="5103"/>
          <w:tab w:val="right" w:pos="9922"/>
        </w:tabs>
        <w:spacing w:before="120" w:after="120"/>
        <w:jc w:val="center"/>
        <w:rPr>
          <w:rFonts w:ascii="Sylfaen" w:hAnsi="Sylfaen"/>
          <w:sz w:val="22"/>
          <w:szCs w:val="22"/>
          <w:lang w:val="ka-GE"/>
        </w:rPr>
      </w:pPr>
      <w:r w:rsidRPr="006820B3">
        <w:rPr>
          <w:rFonts w:ascii="Sylfaen" w:hAnsi="Sylfaen"/>
          <w:b/>
          <w:i/>
          <w:sz w:val="22"/>
          <w:szCs w:val="22"/>
          <w:lang w:val="ka-GE"/>
        </w:rPr>
        <w:t>K</w:t>
      </w:r>
      <w:r w:rsidRPr="006820B3">
        <w:rPr>
          <w:rFonts w:ascii="Sylfaen" w:hAnsi="Sylfaen"/>
          <w:i/>
          <w:sz w:val="22"/>
          <w:szCs w:val="22"/>
          <w:vertAlign w:val="subscript"/>
          <w:lang w:val="ka-GE"/>
        </w:rPr>
        <w:t>6</w:t>
      </w:r>
      <w:r w:rsidRPr="006820B3">
        <w:rPr>
          <w:rFonts w:ascii="Sylfaen" w:hAnsi="Sylfaen"/>
          <w:sz w:val="22"/>
          <w:szCs w:val="22"/>
          <w:lang w:val="ka-GE"/>
        </w:rPr>
        <w:t xml:space="preserve"> = </w:t>
      </w:r>
      <w:r w:rsidRPr="006820B3">
        <w:rPr>
          <w:rFonts w:ascii="Sylfaen" w:hAnsi="Sylfaen"/>
          <w:b/>
          <w:i/>
          <w:sz w:val="22"/>
          <w:szCs w:val="22"/>
          <w:lang w:val="ka-GE"/>
        </w:rPr>
        <w:t>F</w:t>
      </w:r>
      <w:r w:rsidRPr="006820B3">
        <w:rPr>
          <w:rFonts w:ascii="Sylfaen" w:hAnsi="Sylfaen"/>
          <w:i/>
          <w:sz w:val="22"/>
          <w:szCs w:val="22"/>
          <w:vertAlign w:val="subscript"/>
          <w:lang w:val="ka-GE"/>
        </w:rPr>
        <w:t>макс</w:t>
      </w:r>
      <w:r w:rsidRPr="006820B3">
        <w:rPr>
          <w:rFonts w:ascii="Sylfaen" w:hAnsi="Sylfaen"/>
          <w:sz w:val="22"/>
          <w:szCs w:val="22"/>
          <w:lang w:val="ka-GE"/>
        </w:rPr>
        <w:t xml:space="preserve"> / </w:t>
      </w:r>
      <w:r w:rsidRPr="006820B3">
        <w:rPr>
          <w:rFonts w:ascii="Sylfaen" w:hAnsi="Sylfaen"/>
          <w:b/>
          <w:i/>
          <w:sz w:val="22"/>
          <w:szCs w:val="22"/>
          <w:lang w:val="ka-GE"/>
        </w:rPr>
        <w:t>F</w:t>
      </w:r>
      <w:r w:rsidRPr="006820B3">
        <w:rPr>
          <w:rFonts w:ascii="Sylfaen" w:hAnsi="Sylfaen"/>
          <w:i/>
          <w:sz w:val="22"/>
          <w:szCs w:val="22"/>
          <w:vertAlign w:val="subscript"/>
          <w:lang w:val="ka-GE"/>
        </w:rPr>
        <w:t>пл</w:t>
      </w:r>
    </w:p>
    <w:p w:rsidR="00794659" w:rsidRPr="006820B3" w:rsidRDefault="00794659" w:rsidP="00794659">
      <w:pPr>
        <w:spacing w:before="120"/>
        <w:jc w:val="both"/>
        <w:rPr>
          <w:rFonts w:ascii="Sylfaen" w:hAnsi="Sylfaen"/>
          <w:sz w:val="22"/>
          <w:szCs w:val="22"/>
          <w:lang w:val="ka-GE"/>
        </w:rPr>
      </w:pPr>
      <w:r w:rsidRPr="006820B3">
        <w:rPr>
          <w:rFonts w:ascii="Sylfaen" w:hAnsi="Sylfaen"/>
          <w:sz w:val="22"/>
          <w:szCs w:val="22"/>
          <w:lang w:val="ka-GE"/>
        </w:rPr>
        <w:t>სადაც,</w:t>
      </w:r>
    </w:p>
    <w:p w:rsidR="00794659" w:rsidRPr="006820B3" w:rsidRDefault="00794659" w:rsidP="00794659">
      <w:pPr>
        <w:spacing w:before="120"/>
        <w:ind w:left="426"/>
        <w:jc w:val="both"/>
        <w:rPr>
          <w:rFonts w:ascii="Sylfaen" w:hAnsi="Sylfaen"/>
          <w:sz w:val="22"/>
          <w:szCs w:val="22"/>
          <w:lang w:val="ka-GE"/>
        </w:rPr>
      </w:pPr>
      <w:r w:rsidRPr="006820B3">
        <w:rPr>
          <w:rFonts w:ascii="Sylfaen" w:hAnsi="Sylfaen"/>
          <w:b/>
          <w:i/>
          <w:sz w:val="22"/>
          <w:szCs w:val="22"/>
          <w:lang w:val="ka-GE"/>
        </w:rPr>
        <w:t>F</w:t>
      </w:r>
      <w:r w:rsidRPr="006820B3">
        <w:rPr>
          <w:rFonts w:ascii="Sylfaen" w:hAnsi="Sylfaen"/>
          <w:i/>
          <w:sz w:val="22"/>
          <w:szCs w:val="22"/>
          <w:vertAlign w:val="subscript"/>
          <w:lang w:val="ka-GE"/>
        </w:rPr>
        <w:t>макс</w:t>
      </w:r>
      <w:r w:rsidRPr="006820B3">
        <w:rPr>
          <w:rFonts w:ascii="Sylfaen" w:hAnsi="Sylfaen"/>
          <w:sz w:val="22"/>
          <w:szCs w:val="22"/>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6820B3">
        <w:rPr>
          <w:rFonts w:ascii="Sylfaen" w:hAnsi="Sylfaen"/>
          <w:sz w:val="22"/>
          <w:szCs w:val="22"/>
          <w:vertAlign w:val="superscript"/>
          <w:lang w:val="ka-GE"/>
        </w:rPr>
        <w:t>2</w:t>
      </w:r>
      <w:r w:rsidRPr="006820B3">
        <w:rPr>
          <w:rFonts w:ascii="Sylfaen" w:hAnsi="Sylfaen"/>
          <w:sz w:val="22"/>
          <w:szCs w:val="22"/>
          <w:lang w:val="ka-GE"/>
        </w:rPr>
        <w:t xml:space="preserve">; </w:t>
      </w:r>
    </w:p>
    <w:p w:rsidR="00794659" w:rsidRPr="006820B3" w:rsidRDefault="00794659" w:rsidP="00794659">
      <w:pPr>
        <w:spacing w:before="120" w:after="120"/>
        <w:jc w:val="both"/>
        <w:rPr>
          <w:rFonts w:ascii="Sylfaen" w:hAnsi="Sylfaen"/>
          <w:sz w:val="22"/>
          <w:szCs w:val="22"/>
          <w:lang w:val="ka-GE"/>
        </w:rPr>
      </w:pPr>
      <w:r w:rsidRPr="006820B3">
        <w:rPr>
          <w:rFonts w:ascii="Sylfaen" w:hAnsi="Sylfaen"/>
          <w:sz w:val="22"/>
          <w:szCs w:val="22"/>
          <w:lang w:val="ka-GE"/>
        </w:rPr>
        <w:t>მტვრის კუთრი ამტვერების მაქსიმალური სიდიდე განისაზღვრება ფორმულით:  გ/(მ</w:t>
      </w:r>
      <w:r w:rsidRPr="006820B3">
        <w:rPr>
          <w:rFonts w:ascii="Sylfaen" w:hAnsi="Sylfaen"/>
          <w:sz w:val="22"/>
          <w:szCs w:val="22"/>
          <w:vertAlign w:val="superscript"/>
          <w:lang w:val="ka-GE"/>
        </w:rPr>
        <w:t>2</w:t>
      </w:r>
      <w:r w:rsidRPr="006820B3">
        <w:rPr>
          <w:rFonts w:ascii="Sylfaen" w:hAnsi="Sylfaen"/>
          <w:sz w:val="22"/>
          <w:szCs w:val="22"/>
          <w:lang w:val="ka-GE"/>
        </w:rPr>
        <w:t xml:space="preserve">*წმ); </w:t>
      </w:r>
    </w:p>
    <w:p w:rsidR="00794659" w:rsidRPr="006820B3" w:rsidRDefault="00794659" w:rsidP="00794659">
      <w:pPr>
        <w:spacing w:before="120" w:after="120"/>
        <w:jc w:val="center"/>
        <w:rPr>
          <w:rFonts w:ascii="Sylfaen" w:hAnsi="Sylfaen"/>
          <w:sz w:val="22"/>
          <w:szCs w:val="22"/>
          <w:lang w:val="ka-GE"/>
        </w:rPr>
      </w:pPr>
      <w:r w:rsidRPr="006820B3">
        <w:rPr>
          <w:rFonts w:ascii="Sylfaen" w:hAnsi="Sylfaen"/>
          <w:b/>
          <w:i/>
          <w:sz w:val="22"/>
          <w:szCs w:val="22"/>
          <w:lang w:val="ka-GE"/>
        </w:rPr>
        <w:t>q</w:t>
      </w:r>
      <w:r w:rsidRPr="006820B3">
        <w:rPr>
          <w:rFonts w:ascii="Sylfaen" w:hAnsi="Sylfaen"/>
          <w:sz w:val="22"/>
          <w:szCs w:val="22"/>
          <w:lang w:val="ka-GE"/>
        </w:rPr>
        <w:t xml:space="preserve"> = 10</w:t>
      </w:r>
      <w:r w:rsidRPr="006820B3">
        <w:rPr>
          <w:rFonts w:ascii="Sylfaen" w:hAnsi="Sylfaen"/>
          <w:sz w:val="22"/>
          <w:szCs w:val="22"/>
          <w:vertAlign w:val="superscript"/>
          <w:lang w:val="ka-GE"/>
        </w:rPr>
        <w:t>-3</w:t>
      </w:r>
      <w:r w:rsidRPr="006820B3">
        <w:rPr>
          <w:rFonts w:ascii="Sylfaen" w:hAnsi="Sylfaen"/>
          <w:sz w:val="22"/>
          <w:szCs w:val="22"/>
          <w:lang w:val="ka-GE"/>
        </w:rPr>
        <w:t xml:space="preserve"> · </w:t>
      </w:r>
      <w:r w:rsidRPr="006820B3">
        <w:rPr>
          <w:rFonts w:ascii="Sylfaen" w:hAnsi="Sylfaen"/>
          <w:b/>
          <w:i/>
          <w:sz w:val="22"/>
          <w:szCs w:val="22"/>
          <w:lang w:val="ka-GE"/>
        </w:rPr>
        <w:t>a</w:t>
      </w:r>
      <w:r w:rsidRPr="006820B3">
        <w:rPr>
          <w:rFonts w:ascii="Sylfaen" w:hAnsi="Sylfaen"/>
          <w:sz w:val="22"/>
          <w:szCs w:val="22"/>
          <w:lang w:val="ka-GE"/>
        </w:rPr>
        <w:t xml:space="preserve"> · </w:t>
      </w:r>
      <w:r w:rsidRPr="006820B3">
        <w:rPr>
          <w:rFonts w:ascii="Sylfaen" w:hAnsi="Sylfaen"/>
          <w:b/>
          <w:i/>
          <w:sz w:val="22"/>
          <w:szCs w:val="22"/>
          <w:lang w:val="ka-GE"/>
        </w:rPr>
        <w:t>U</w:t>
      </w:r>
      <w:r w:rsidRPr="006820B3">
        <w:rPr>
          <w:rFonts w:ascii="Sylfaen" w:hAnsi="Sylfaen"/>
          <w:sz w:val="22"/>
          <w:szCs w:val="22"/>
          <w:vertAlign w:val="superscript"/>
          <w:lang w:val="ka-GE"/>
        </w:rPr>
        <w:t>b</w:t>
      </w:r>
      <w:r w:rsidRPr="006820B3">
        <w:rPr>
          <w:rFonts w:ascii="Sylfaen" w:hAnsi="Sylfaen"/>
          <w:sz w:val="22"/>
          <w:szCs w:val="22"/>
          <w:lang w:val="ka-GE"/>
        </w:rPr>
        <w:t>, გ/(მ</w:t>
      </w:r>
      <w:r w:rsidRPr="006820B3">
        <w:rPr>
          <w:rFonts w:ascii="Sylfaen" w:hAnsi="Sylfaen"/>
          <w:sz w:val="22"/>
          <w:szCs w:val="22"/>
          <w:vertAlign w:val="superscript"/>
          <w:lang w:val="ka-GE"/>
        </w:rPr>
        <w:t>2</w:t>
      </w:r>
      <w:r w:rsidRPr="006820B3">
        <w:rPr>
          <w:rFonts w:ascii="Sylfaen" w:hAnsi="Sylfaen"/>
          <w:sz w:val="22"/>
          <w:szCs w:val="22"/>
          <w:lang w:val="ka-GE"/>
        </w:rPr>
        <w:t>*წმ);</w:t>
      </w:r>
    </w:p>
    <w:p w:rsidR="00794659" w:rsidRPr="006820B3" w:rsidRDefault="00794659" w:rsidP="00794659">
      <w:pPr>
        <w:spacing w:before="120"/>
        <w:jc w:val="both"/>
        <w:rPr>
          <w:rFonts w:ascii="Sylfaen" w:hAnsi="Sylfaen"/>
          <w:sz w:val="22"/>
          <w:szCs w:val="22"/>
          <w:lang w:val="ka-GE"/>
        </w:rPr>
      </w:pPr>
      <w:r w:rsidRPr="006820B3">
        <w:rPr>
          <w:rFonts w:ascii="Sylfaen" w:hAnsi="Sylfaen"/>
          <w:sz w:val="22"/>
          <w:szCs w:val="22"/>
          <w:lang w:val="ka-GE"/>
        </w:rPr>
        <w:t>სადაც,</w:t>
      </w:r>
    </w:p>
    <w:p w:rsidR="00794659" w:rsidRPr="006820B3" w:rsidRDefault="00794659" w:rsidP="00794659">
      <w:pPr>
        <w:spacing w:before="120"/>
        <w:ind w:left="426"/>
        <w:jc w:val="both"/>
        <w:rPr>
          <w:rFonts w:ascii="Sylfaen" w:hAnsi="Sylfaen"/>
          <w:sz w:val="22"/>
          <w:szCs w:val="22"/>
          <w:lang w:val="ka-GE"/>
        </w:rPr>
      </w:pPr>
      <w:r w:rsidRPr="006820B3">
        <w:rPr>
          <w:rFonts w:ascii="Sylfaen" w:hAnsi="Sylfaen"/>
          <w:b/>
          <w:i/>
          <w:sz w:val="22"/>
          <w:szCs w:val="22"/>
          <w:lang w:val="ka-GE"/>
        </w:rPr>
        <w:t>a</w:t>
      </w:r>
      <w:r w:rsidRPr="006820B3">
        <w:rPr>
          <w:rFonts w:ascii="Sylfaen" w:hAnsi="Sylfaen"/>
          <w:sz w:val="22"/>
          <w:szCs w:val="22"/>
          <w:lang w:val="ka-GE"/>
        </w:rPr>
        <w:t xml:space="preserve"> და </w:t>
      </w:r>
      <w:r w:rsidRPr="006820B3">
        <w:rPr>
          <w:rFonts w:ascii="Sylfaen" w:hAnsi="Sylfaen"/>
          <w:b/>
          <w:i/>
          <w:sz w:val="22"/>
          <w:szCs w:val="22"/>
          <w:lang w:val="ka-GE"/>
        </w:rPr>
        <w:t>b</w:t>
      </w:r>
      <w:r w:rsidRPr="006820B3">
        <w:rPr>
          <w:rFonts w:ascii="Sylfaen" w:hAnsi="Sylfaen"/>
          <w:sz w:val="22"/>
          <w:szCs w:val="22"/>
          <w:lang w:val="ka-GE"/>
        </w:rPr>
        <w:t xml:space="preserve"> – ემპირიული კოეფიციენტებია, რომლებიც დამოკიდებულია გადასატვირთი მასალის ტიპზე; </w:t>
      </w:r>
      <w:r w:rsidRPr="006820B3">
        <w:rPr>
          <w:rFonts w:ascii="Sylfaen" w:hAnsi="Sylfaen"/>
          <w:b/>
          <w:i/>
          <w:sz w:val="22"/>
          <w:szCs w:val="22"/>
          <w:lang w:val="ka-GE"/>
        </w:rPr>
        <w:t>U</w:t>
      </w:r>
      <w:r w:rsidRPr="006820B3">
        <w:rPr>
          <w:rFonts w:ascii="Sylfaen" w:hAnsi="Sylfaen"/>
          <w:sz w:val="22"/>
          <w:szCs w:val="22"/>
          <w:vertAlign w:val="superscript"/>
          <w:lang w:val="ka-GE"/>
        </w:rPr>
        <w:t>b</w:t>
      </w:r>
      <w:r w:rsidRPr="006820B3">
        <w:rPr>
          <w:rFonts w:ascii="Sylfaen" w:hAnsi="Sylfaen"/>
          <w:sz w:val="22"/>
          <w:szCs w:val="22"/>
          <w:lang w:val="ka-GE"/>
        </w:rPr>
        <w:t xml:space="preserve"> - ქარის სიჩქარე, მ/წმ.</w:t>
      </w:r>
    </w:p>
    <w:p w:rsidR="00794659" w:rsidRPr="006820B3" w:rsidRDefault="00794659" w:rsidP="00794659">
      <w:pPr>
        <w:spacing w:before="120" w:after="120"/>
        <w:jc w:val="both"/>
        <w:rPr>
          <w:rFonts w:ascii="Sylfaen" w:hAnsi="Sylfaen"/>
          <w:sz w:val="22"/>
          <w:szCs w:val="22"/>
          <w:lang w:val="ka-GE"/>
        </w:rPr>
      </w:pPr>
      <w:r w:rsidRPr="006820B3">
        <w:rPr>
          <w:rFonts w:ascii="Sylfaen" w:hAnsi="Sylfaen"/>
          <w:sz w:val="22"/>
          <w:szCs w:val="22"/>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794659" w:rsidRPr="006820B3" w:rsidRDefault="00794659" w:rsidP="00794659">
      <w:pPr>
        <w:tabs>
          <w:tab w:val="center" w:pos="5103"/>
          <w:tab w:val="right" w:pos="9922"/>
        </w:tabs>
        <w:spacing w:before="120" w:after="120"/>
        <w:jc w:val="center"/>
        <w:rPr>
          <w:rFonts w:ascii="Sylfaen" w:hAnsi="Sylfaen"/>
          <w:sz w:val="22"/>
          <w:szCs w:val="22"/>
          <w:lang w:val="ka-GE"/>
        </w:rPr>
      </w:pPr>
      <w:r w:rsidRPr="006820B3">
        <w:rPr>
          <w:rFonts w:ascii="Sylfaen" w:hAnsi="Sylfaen"/>
          <w:b/>
          <w:i/>
          <w:sz w:val="22"/>
          <w:szCs w:val="22"/>
          <w:lang w:val="ka-GE"/>
        </w:rPr>
        <w:t>П</w:t>
      </w:r>
      <w:r w:rsidRPr="006820B3">
        <w:rPr>
          <w:rFonts w:ascii="Sylfaen" w:hAnsi="Sylfaen"/>
          <w:i/>
          <w:sz w:val="22"/>
          <w:szCs w:val="22"/>
          <w:vertAlign w:val="subscript"/>
          <w:lang w:val="ka-GE"/>
        </w:rPr>
        <w:t>ХР</w:t>
      </w:r>
      <w:r w:rsidRPr="006820B3">
        <w:rPr>
          <w:rFonts w:ascii="Sylfaen" w:hAnsi="Sylfaen"/>
          <w:sz w:val="22"/>
          <w:szCs w:val="22"/>
          <w:lang w:val="ka-GE"/>
        </w:rPr>
        <w:t xml:space="preserve"> = 0,11 · 8,64 · 10</w:t>
      </w:r>
      <w:r w:rsidRPr="006820B3">
        <w:rPr>
          <w:rFonts w:ascii="Sylfaen" w:hAnsi="Sylfaen"/>
          <w:sz w:val="22"/>
          <w:szCs w:val="22"/>
          <w:vertAlign w:val="superscript"/>
          <w:lang w:val="ka-GE"/>
        </w:rPr>
        <w:t>-2</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4</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5</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6</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7</w:t>
      </w:r>
      <w:r w:rsidRPr="006820B3">
        <w:rPr>
          <w:rFonts w:ascii="Sylfaen" w:hAnsi="Sylfaen"/>
          <w:sz w:val="22"/>
          <w:szCs w:val="22"/>
          <w:lang w:val="ka-GE"/>
        </w:rPr>
        <w:t xml:space="preserve"> · </w:t>
      </w:r>
      <w:r w:rsidRPr="006820B3">
        <w:rPr>
          <w:rFonts w:ascii="Sylfaen" w:hAnsi="Sylfaen"/>
          <w:b/>
          <w:i/>
          <w:sz w:val="22"/>
          <w:szCs w:val="22"/>
          <w:lang w:val="ka-GE"/>
        </w:rPr>
        <w:t>q</w:t>
      </w:r>
      <w:r w:rsidRPr="006820B3">
        <w:rPr>
          <w:rFonts w:ascii="Sylfaen" w:hAnsi="Sylfaen"/>
          <w:sz w:val="22"/>
          <w:szCs w:val="22"/>
          <w:lang w:val="ka-GE"/>
        </w:rPr>
        <w:t xml:space="preserve"> · </w:t>
      </w:r>
      <w:r w:rsidRPr="006820B3">
        <w:rPr>
          <w:rFonts w:ascii="Sylfaen" w:hAnsi="Sylfaen"/>
          <w:b/>
          <w:i/>
          <w:sz w:val="22"/>
          <w:szCs w:val="22"/>
          <w:lang w:val="ka-GE"/>
        </w:rPr>
        <w:t>F</w:t>
      </w:r>
      <w:r w:rsidRPr="006820B3">
        <w:rPr>
          <w:rFonts w:ascii="Sylfaen" w:hAnsi="Sylfaen"/>
          <w:i/>
          <w:sz w:val="22"/>
          <w:szCs w:val="22"/>
          <w:vertAlign w:val="subscript"/>
          <w:lang w:val="ka-GE"/>
        </w:rPr>
        <w:t>пл</w:t>
      </w:r>
      <w:r w:rsidRPr="006820B3">
        <w:rPr>
          <w:rFonts w:ascii="Sylfaen" w:hAnsi="Sylfaen"/>
          <w:sz w:val="22"/>
          <w:szCs w:val="22"/>
          <w:lang w:val="ka-GE"/>
        </w:rPr>
        <w:t xml:space="preserve"> · (1 - </w:t>
      </w:r>
      <w:r w:rsidRPr="006820B3">
        <w:rPr>
          <w:rFonts w:ascii="Sylfaen" w:hAnsi="Sylfaen"/>
          <w:b/>
          <w:i/>
          <w:sz w:val="22"/>
          <w:szCs w:val="22"/>
          <w:lang w:val="ka-GE"/>
        </w:rPr>
        <w:t>η</w:t>
      </w:r>
      <w:r w:rsidRPr="006820B3">
        <w:rPr>
          <w:rFonts w:ascii="Sylfaen" w:hAnsi="Sylfaen"/>
          <w:sz w:val="22"/>
          <w:szCs w:val="22"/>
          <w:lang w:val="ka-GE"/>
        </w:rPr>
        <w:t>) · (</w:t>
      </w:r>
      <w:r w:rsidRPr="006820B3">
        <w:rPr>
          <w:rFonts w:ascii="Sylfaen" w:hAnsi="Sylfaen"/>
          <w:b/>
          <w:i/>
          <w:sz w:val="22"/>
          <w:szCs w:val="22"/>
          <w:lang w:val="ka-GE"/>
        </w:rPr>
        <w:t>T</w:t>
      </w:r>
      <w:r w:rsidRPr="006820B3">
        <w:rPr>
          <w:rFonts w:ascii="Sylfaen" w:hAnsi="Sylfaen"/>
          <w:sz w:val="22"/>
          <w:szCs w:val="22"/>
          <w:lang w:val="ka-GE"/>
        </w:rPr>
        <w:t xml:space="preserve"> - </w:t>
      </w:r>
      <w:r w:rsidRPr="006820B3">
        <w:rPr>
          <w:rFonts w:ascii="Sylfaen" w:hAnsi="Sylfaen"/>
          <w:b/>
          <w:i/>
          <w:sz w:val="22"/>
          <w:szCs w:val="22"/>
          <w:lang w:val="ka-GE"/>
        </w:rPr>
        <w:t>T</w:t>
      </w:r>
      <w:r w:rsidRPr="006820B3">
        <w:rPr>
          <w:rFonts w:ascii="Sylfaen" w:hAnsi="Sylfaen"/>
          <w:i/>
          <w:sz w:val="22"/>
          <w:szCs w:val="22"/>
          <w:vertAlign w:val="subscript"/>
          <w:lang w:val="ka-GE"/>
        </w:rPr>
        <w:t>д</w:t>
      </w:r>
      <w:r w:rsidRPr="006820B3">
        <w:rPr>
          <w:rFonts w:ascii="Sylfaen" w:hAnsi="Sylfaen"/>
          <w:sz w:val="22"/>
          <w:szCs w:val="22"/>
          <w:lang w:val="ka-GE"/>
        </w:rPr>
        <w:t xml:space="preserve"> - </w:t>
      </w:r>
      <w:r w:rsidRPr="006820B3">
        <w:rPr>
          <w:rFonts w:ascii="Sylfaen" w:hAnsi="Sylfaen"/>
          <w:b/>
          <w:i/>
          <w:sz w:val="22"/>
          <w:szCs w:val="22"/>
          <w:lang w:val="ka-GE"/>
        </w:rPr>
        <w:t>T</w:t>
      </w:r>
      <w:r w:rsidRPr="006820B3">
        <w:rPr>
          <w:rFonts w:ascii="Sylfaen" w:hAnsi="Sylfaen"/>
          <w:i/>
          <w:sz w:val="22"/>
          <w:szCs w:val="22"/>
          <w:vertAlign w:val="subscript"/>
          <w:lang w:val="ka-GE"/>
        </w:rPr>
        <w:t>c</w:t>
      </w:r>
      <w:r w:rsidRPr="006820B3">
        <w:rPr>
          <w:rFonts w:ascii="Sylfaen" w:hAnsi="Sylfaen"/>
          <w:sz w:val="22"/>
          <w:szCs w:val="22"/>
          <w:lang w:val="ka-GE"/>
        </w:rPr>
        <w:t>) ტ/წელ;</w:t>
      </w:r>
    </w:p>
    <w:p w:rsidR="00794659" w:rsidRPr="006820B3" w:rsidRDefault="00794659" w:rsidP="00794659">
      <w:pPr>
        <w:spacing w:before="120"/>
        <w:jc w:val="both"/>
        <w:rPr>
          <w:rFonts w:ascii="Sylfaen" w:hAnsi="Sylfaen"/>
          <w:sz w:val="22"/>
          <w:szCs w:val="22"/>
          <w:lang w:val="ka-GE"/>
        </w:rPr>
      </w:pPr>
      <w:r w:rsidRPr="006820B3">
        <w:rPr>
          <w:rFonts w:ascii="Sylfaen" w:hAnsi="Sylfaen"/>
          <w:sz w:val="22"/>
          <w:szCs w:val="22"/>
          <w:lang w:val="ka-GE"/>
        </w:rPr>
        <w:t>სადაც,</w:t>
      </w:r>
    </w:p>
    <w:p w:rsidR="00794659" w:rsidRPr="006820B3" w:rsidRDefault="00794659" w:rsidP="00794659">
      <w:pPr>
        <w:spacing w:before="120"/>
        <w:ind w:left="426"/>
        <w:jc w:val="both"/>
        <w:rPr>
          <w:rFonts w:ascii="Sylfaen" w:hAnsi="Sylfaen"/>
          <w:sz w:val="22"/>
          <w:szCs w:val="22"/>
          <w:lang w:val="ka-GE"/>
        </w:rPr>
      </w:pPr>
      <w:r w:rsidRPr="006820B3">
        <w:rPr>
          <w:rFonts w:ascii="Sylfaen" w:hAnsi="Sylfaen"/>
          <w:b/>
          <w:i/>
          <w:sz w:val="22"/>
          <w:szCs w:val="22"/>
          <w:lang w:val="ka-GE"/>
        </w:rPr>
        <w:t>T</w:t>
      </w:r>
      <w:r w:rsidRPr="006820B3">
        <w:rPr>
          <w:rFonts w:ascii="Sylfaen" w:hAnsi="Sylfaen"/>
          <w:sz w:val="22"/>
          <w:szCs w:val="22"/>
          <w:lang w:val="ka-GE"/>
        </w:rPr>
        <w:t xml:space="preserve"> – оმასალის შენახვის საერთო დრო განსახილველ პერიოდში (დღე);</w:t>
      </w:r>
    </w:p>
    <w:p w:rsidR="00794659" w:rsidRPr="006820B3" w:rsidRDefault="00794659" w:rsidP="00794659">
      <w:pPr>
        <w:spacing w:before="120"/>
        <w:ind w:left="426"/>
        <w:jc w:val="both"/>
        <w:rPr>
          <w:rFonts w:ascii="Sylfaen" w:hAnsi="Sylfaen"/>
          <w:sz w:val="22"/>
          <w:szCs w:val="22"/>
          <w:lang w:val="ka-GE"/>
        </w:rPr>
      </w:pPr>
      <w:r w:rsidRPr="006820B3">
        <w:rPr>
          <w:rFonts w:ascii="Sylfaen" w:hAnsi="Sylfaen"/>
          <w:b/>
          <w:i/>
          <w:sz w:val="22"/>
          <w:szCs w:val="22"/>
          <w:lang w:val="ka-GE"/>
        </w:rPr>
        <w:t>T</w:t>
      </w:r>
      <w:r w:rsidRPr="006820B3">
        <w:rPr>
          <w:rFonts w:ascii="Sylfaen" w:hAnsi="Sylfaen"/>
          <w:i/>
          <w:sz w:val="22"/>
          <w:szCs w:val="22"/>
          <w:vertAlign w:val="subscript"/>
          <w:lang w:val="ka-GE"/>
        </w:rPr>
        <w:t>д</w:t>
      </w:r>
      <w:r w:rsidRPr="006820B3">
        <w:rPr>
          <w:rFonts w:ascii="Sylfaen" w:hAnsi="Sylfaen"/>
          <w:sz w:val="22"/>
          <w:szCs w:val="22"/>
          <w:lang w:val="ka-GE"/>
        </w:rPr>
        <w:t xml:space="preserve"> - წვიმიან დღეთა რიცხვი; </w:t>
      </w:r>
    </w:p>
    <w:p w:rsidR="00794659" w:rsidRPr="006820B3" w:rsidRDefault="00794659" w:rsidP="00794659">
      <w:pPr>
        <w:spacing w:before="120"/>
        <w:ind w:left="426"/>
        <w:jc w:val="both"/>
        <w:rPr>
          <w:rFonts w:ascii="Sylfaen" w:hAnsi="Sylfaen"/>
          <w:sz w:val="22"/>
          <w:szCs w:val="22"/>
          <w:lang w:val="ka-GE"/>
        </w:rPr>
      </w:pPr>
      <w:r w:rsidRPr="006820B3">
        <w:rPr>
          <w:rFonts w:ascii="Sylfaen" w:hAnsi="Sylfaen"/>
          <w:b/>
          <w:i/>
          <w:sz w:val="22"/>
          <w:szCs w:val="22"/>
          <w:lang w:val="ka-GE"/>
        </w:rPr>
        <w:t>T</w:t>
      </w:r>
      <w:r w:rsidRPr="006820B3">
        <w:rPr>
          <w:rFonts w:ascii="Sylfaen" w:hAnsi="Sylfaen"/>
          <w:i/>
          <w:sz w:val="22"/>
          <w:szCs w:val="22"/>
          <w:vertAlign w:val="subscript"/>
          <w:lang w:val="ka-GE"/>
        </w:rPr>
        <w:t>с</w:t>
      </w:r>
      <w:r w:rsidRPr="006820B3">
        <w:rPr>
          <w:rFonts w:ascii="Sylfaen" w:hAnsi="Sylfaen"/>
          <w:sz w:val="22"/>
          <w:szCs w:val="22"/>
          <w:lang w:val="ka-GE"/>
        </w:rPr>
        <w:t xml:space="preserve"> - მდგრადი თოვლის საფარიან  დღეთა რიცხვი; </w:t>
      </w:r>
    </w:p>
    <w:p w:rsidR="00794659" w:rsidRPr="006820B3" w:rsidRDefault="00794659" w:rsidP="00794659">
      <w:pPr>
        <w:spacing w:before="120" w:after="120"/>
        <w:jc w:val="both"/>
        <w:rPr>
          <w:rFonts w:ascii="Sylfaen" w:hAnsi="Sylfaen"/>
          <w:sz w:val="22"/>
          <w:szCs w:val="22"/>
        </w:rPr>
      </w:pPr>
      <w:r w:rsidRPr="006820B3">
        <w:rPr>
          <w:rFonts w:ascii="Sylfaen" w:hAnsi="Sylfaen"/>
          <w:sz w:val="22"/>
          <w:szCs w:val="22"/>
          <w:lang w:val="ka-GE"/>
        </w:rPr>
        <w:t xml:space="preserve">საანგარიშო პარამეტრები და მათი მნიშვნელობები მოცემულია </w:t>
      </w:r>
      <w:r w:rsidRPr="006820B3">
        <w:rPr>
          <w:rFonts w:ascii="Sylfaen" w:hAnsi="Sylfaen"/>
          <w:b/>
          <w:sz w:val="22"/>
          <w:szCs w:val="22"/>
          <w:lang w:val="ka-GE"/>
        </w:rPr>
        <w:t xml:space="preserve">ცხრილში </w:t>
      </w:r>
      <w:r w:rsidR="005563A6" w:rsidRPr="006820B3">
        <w:rPr>
          <w:rFonts w:ascii="Sylfaen" w:hAnsi="Sylfaen"/>
          <w:b/>
          <w:sz w:val="22"/>
          <w:szCs w:val="22"/>
          <w:lang w:val="ka-GE"/>
        </w:rPr>
        <w:t>5</w:t>
      </w:r>
      <w:r w:rsidRPr="006820B3">
        <w:rPr>
          <w:rFonts w:ascii="Sylfaen" w:hAnsi="Sylfaen"/>
          <w:b/>
          <w:sz w:val="22"/>
          <w:szCs w:val="22"/>
        </w:rPr>
        <w:t>.</w:t>
      </w:r>
      <w:r w:rsidRPr="006820B3">
        <w:rPr>
          <w:rFonts w:ascii="Sylfaen" w:hAnsi="Sylfaen"/>
          <w:b/>
          <w:sz w:val="22"/>
          <w:szCs w:val="22"/>
          <w:lang w:val="ka-GE"/>
        </w:rPr>
        <w:t>1</w:t>
      </w:r>
      <w:r w:rsidRPr="006820B3">
        <w:rPr>
          <w:rFonts w:ascii="Sylfaen" w:hAnsi="Sylfaen"/>
          <w:b/>
          <w:sz w:val="22"/>
          <w:szCs w:val="22"/>
        </w:rPr>
        <w:t>.5</w:t>
      </w:r>
    </w:p>
    <w:p w:rsidR="00794659" w:rsidRPr="006820B3" w:rsidRDefault="00794659" w:rsidP="00794659">
      <w:pPr>
        <w:spacing w:before="120" w:after="120"/>
        <w:rPr>
          <w:rFonts w:ascii="Sylfaen" w:hAnsi="Sylfaen"/>
          <w:sz w:val="22"/>
          <w:szCs w:val="22"/>
          <w:lang w:val="ka-GE"/>
        </w:rPr>
      </w:pPr>
      <w:r w:rsidRPr="006820B3">
        <w:rPr>
          <w:rFonts w:ascii="Sylfaen" w:hAnsi="Sylfaen"/>
          <w:b/>
          <w:sz w:val="22"/>
          <w:szCs w:val="22"/>
          <w:lang w:val="ka-GE"/>
        </w:rPr>
        <w:t xml:space="preserve">ცხრილი </w:t>
      </w:r>
      <w:r w:rsidR="005563A6" w:rsidRPr="006820B3">
        <w:rPr>
          <w:rFonts w:ascii="Sylfaen" w:hAnsi="Sylfaen"/>
          <w:b/>
          <w:sz w:val="22"/>
          <w:szCs w:val="22"/>
          <w:lang w:val="ka-GE"/>
        </w:rPr>
        <w:t>5</w:t>
      </w:r>
      <w:r w:rsidRPr="006820B3">
        <w:rPr>
          <w:rFonts w:ascii="Sylfaen" w:hAnsi="Sylfaen"/>
          <w:b/>
          <w:sz w:val="22"/>
          <w:szCs w:val="22"/>
        </w:rPr>
        <w:t>.</w:t>
      </w:r>
      <w:r w:rsidRPr="006820B3">
        <w:rPr>
          <w:rFonts w:ascii="Sylfaen" w:hAnsi="Sylfaen"/>
          <w:b/>
          <w:sz w:val="22"/>
          <w:szCs w:val="22"/>
          <w:lang w:val="ka-GE"/>
        </w:rPr>
        <w:t>1</w:t>
      </w:r>
      <w:r w:rsidRPr="006820B3">
        <w:rPr>
          <w:rFonts w:ascii="Sylfaen" w:hAnsi="Sylfaen"/>
          <w:b/>
          <w:sz w:val="22"/>
          <w:szCs w:val="22"/>
        </w:rPr>
        <w:t xml:space="preserve">.5. </w:t>
      </w:r>
      <w:r w:rsidRPr="006820B3">
        <w:rPr>
          <w:rFonts w:ascii="Sylfaen" w:hAnsi="Sylfaen"/>
          <w:b/>
          <w:sz w:val="22"/>
          <w:szCs w:val="22"/>
          <w:lang w:val="ka-GE"/>
        </w:rPr>
        <w:t xml:space="preserve"> </w:t>
      </w:r>
      <w:r w:rsidRPr="006820B3">
        <w:rPr>
          <w:rFonts w:ascii="Sylfaen" w:hAnsi="Sylfaen"/>
          <w:sz w:val="22"/>
          <w:szCs w:val="22"/>
          <w:lang w:val="ka-GE"/>
        </w:rPr>
        <w:t>საანგარიშო პარამეტრები და მათი მნიშვნელობები</w:t>
      </w:r>
    </w:p>
    <w:tbl>
      <w:tblPr>
        <w:tblW w:w="9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148"/>
        <w:gridCol w:w="2475"/>
      </w:tblGrid>
      <w:tr w:rsidR="00794659" w:rsidRPr="006820B3" w:rsidTr="00794659">
        <w:trPr>
          <w:cantSplit/>
          <w:trHeight w:val="266"/>
          <w:tblHeader/>
          <w:jc w:val="center"/>
        </w:trPr>
        <w:tc>
          <w:tcPr>
            <w:tcW w:w="7148" w:type="dxa"/>
            <w:tcBorders>
              <w:top w:val="single" w:sz="8" w:space="0" w:color="auto"/>
              <w:left w:val="single" w:sz="6" w:space="0" w:color="auto"/>
              <w:bottom w:val="single" w:sz="8" w:space="0" w:color="auto"/>
            </w:tcBorders>
            <w:shd w:val="clear" w:color="auto" w:fill="F2F2F2"/>
            <w:vAlign w:val="center"/>
          </w:tcPr>
          <w:p w:rsidR="00794659" w:rsidRPr="006820B3" w:rsidRDefault="00794659" w:rsidP="00794659">
            <w:pPr>
              <w:jc w:val="center"/>
              <w:rPr>
                <w:rFonts w:ascii="Sylfaen" w:hAnsi="Sylfaen"/>
                <w:szCs w:val="24"/>
                <w:lang w:val="ka-GE"/>
              </w:rPr>
            </w:pPr>
            <w:r w:rsidRPr="006820B3">
              <w:rPr>
                <w:rFonts w:ascii="Sylfaen" w:hAnsi="Sylfaen"/>
                <w:szCs w:val="24"/>
                <w:lang w:val="ka-GE"/>
              </w:rPr>
              <w:br w:type="page"/>
              <w:t xml:space="preserve">საანგარიშო პარამეტრები </w:t>
            </w:r>
          </w:p>
        </w:tc>
        <w:tc>
          <w:tcPr>
            <w:tcW w:w="2475" w:type="dxa"/>
            <w:tcBorders>
              <w:top w:val="single" w:sz="8" w:space="0" w:color="auto"/>
              <w:bottom w:val="single" w:sz="8" w:space="0" w:color="auto"/>
              <w:right w:val="single" w:sz="6" w:space="0" w:color="auto"/>
            </w:tcBorders>
            <w:shd w:val="clear" w:color="auto" w:fill="F2F2F2"/>
            <w:vAlign w:val="center"/>
          </w:tcPr>
          <w:p w:rsidR="00794659" w:rsidRPr="006820B3" w:rsidRDefault="00794659" w:rsidP="00794659">
            <w:pPr>
              <w:jc w:val="center"/>
              <w:rPr>
                <w:rFonts w:ascii="Sylfaen" w:hAnsi="Sylfaen"/>
                <w:szCs w:val="24"/>
                <w:lang w:val="ka-GE"/>
              </w:rPr>
            </w:pPr>
            <w:r w:rsidRPr="006820B3">
              <w:rPr>
                <w:rFonts w:ascii="Sylfaen" w:hAnsi="Sylfaen"/>
                <w:szCs w:val="24"/>
                <w:lang w:val="ka-GE"/>
              </w:rPr>
              <w:t xml:space="preserve">მნიშვნელობები </w:t>
            </w:r>
          </w:p>
        </w:tc>
      </w:tr>
      <w:tr w:rsidR="00794659" w:rsidRPr="006820B3" w:rsidTr="00794659">
        <w:trPr>
          <w:trHeight w:val="784"/>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გადასატვირთი მასალა: მანგანუმის მადანი</w:t>
            </w:r>
          </w:p>
          <w:p w:rsidR="00794659" w:rsidRPr="006820B3" w:rsidRDefault="00794659" w:rsidP="00794659">
            <w:pPr>
              <w:jc w:val="both"/>
              <w:rPr>
                <w:rFonts w:ascii="Sylfaen" w:hAnsi="Sylfaen"/>
                <w:szCs w:val="24"/>
                <w:lang w:val="ka-GE"/>
              </w:rPr>
            </w:pPr>
            <w:r w:rsidRPr="006820B3">
              <w:rPr>
                <w:rFonts w:ascii="Sylfaen" w:hAnsi="Sylfaen"/>
                <w:szCs w:val="24"/>
                <w:lang w:val="ka-GE"/>
              </w:rPr>
              <w:t xml:space="preserve">ემპირიული კოეფიციენტები, რომლებიც დამოკიდებულია გადასატვირთი მასალის ტიპზე; </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a</w:t>
            </w:r>
            <w:r w:rsidRPr="006820B3">
              <w:rPr>
                <w:rFonts w:ascii="Sylfaen" w:hAnsi="Sylfaen"/>
                <w:lang w:val="ka-GE"/>
              </w:rPr>
              <w:t xml:space="preserve"> = 0,0135</w:t>
            </w:r>
          </w:p>
          <w:p w:rsidR="00794659" w:rsidRPr="006820B3" w:rsidRDefault="00794659" w:rsidP="00794659">
            <w:pPr>
              <w:jc w:val="both"/>
              <w:rPr>
                <w:rFonts w:ascii="Sylfaen" w:hAnsi="Sylfaen"/>
                <w:lang w:val="ka-GE"/>
              </w:rPr>
            </w:pPr>
            <w:r w:rsidRPr="006820B3">
              <w:rPr>
                <w:rFonts w:ascii="Sylfaen" w:hAnsi="Sylfaen"/>
                <w:b/>
                <w:i/>
                <w:lang w:val="ka-GE"/>
              </w:rPr>
              <w:t>b</w:t>
            </w:r>
            <w:r w:rsidRPr="006820B3">
              <w:rPr>
                <w:rFonts w:ascii="Sylfaen" w:hAnsi="Sylfaen"/>
                <w:lang w:val="ka-GE"/>
              </w:rPr>
              <w:t xml:space="preserve"> = 2,987</w:t>
            </w:r>
          </w:p>
        </w:tc>
      </w:tr>
      <w:tr w:rsidR="00794659" w:rsidRPr="006820B3" w:rsidTr="00794659">
        <w:trPr>
          <w:trHeight w:val="251"/>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 xml:space="preserve">ადგილობრივი პირობები-საწყობი ღია ოთხივე მხრიდან </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K</w:t>
            </w:r>
            <w:r w:rsidRPr="006820B3">
              <w:rPr>
                <w:rFonts w:ascii="Sylfaen" w:hAnsi="Sylfaen"/>
                <w:i/>
                <w:vertAlign w:val="subscript"/>
                <w:lang w:val="ka-GE"/>
              </w:rPr>
              <w:t>4</w:t>
            </w:r>
            <w:r w:rsidRPr="006820B3">
              <w:rPr>
                <w:rFonts w:ascii="Sylfaen" w:hAnsi="Sylfaen"/>
                <w:lang w:val="ka-GE"/>
              </w:rPr>
              <w:t xml:space="preserve"> = 1</w:t>
            </w:r>
          </w:p>
        </w:tc>
      </w:tr>
      <w:tr w:rsidR="00794659" w:rsidRPr="006820B3" w:rsidTr="00794659">
        <w:trPr>
          <w:trHeight w:val="251"/>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 xml:space="preserve">მასალის ტენიანობა 10%-მდე </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K</w:t>
            </w:r>
            <w:r w:rsidRPr="006820B3">
              <w:rPr>
                <w:rFonts w:ascii="Sylfaen" w:hAnsi="Sylfaen"/>
                <w:i/>
                <w:vertAlign w:val="subscript"/>
                <w:lang w:val="ka-GE"/>
              </w:rPr>
              <w:t>5</w:t>
            </w:r>
            <w:r w:rsidRPr="006820B3">
              <w:rPr>
                <w:rFonts w:ascii="Sylfaen" w:hAnsi="Sylfaen"/>
                <w:lang w:val="ka-GE"/>
              </w:rPr>
              <w:t xml:space="preserve"> = 0,1</w:t>
            </w:r>
          </w:p>
        </w:tc>
      </w:tr>
      <w:tr w:rsidR="00794659" w:rsidRPr="006820B3" w:rsidTr="00794659">
        <w:trPr>
          <w:trHeight w:val="266"/>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 xml:space="preserve">დასასაწყობებელი მასალის ზედაპირის პროფილი </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K</w:t>
            </w:r>
            <w:r w:rsidRPr="006820B3">
              <w:rPr>
                <w:rFonts w:ascii="Sylfaen" w:hAnsi="Sylfaen"/>
                <w:i/>
                <w:vertAlign w:val="subscript"/>
                <w:lang w:val="ka-GE"/>
              </w:rPr>
              <w:t>6</w:t>
            </w:r>
            <w:r w:rsidRPr="006820B3">
              <w:rPr>
                <w:rFonts w:ascii="Sylfaen" w:hAnsi="Sylfaen"/>
                <w:lang w:val="ka-GE"/>
              </w:rPr>
              <w:t xml:space="preserve"> = </w:t>
            </w:r>
            <w:r w:rsidRPr="006820B3">
              <w:rPr>
                <w:rFonts w:ascii="Sylfaen" w:hAnsi="Sylfaen"/>
              </w:rPr>
              <w:t>4</w:t>
            </w:r>
            <w:r w:rsidRPr="006820B3">
              <w:rPr>
                <w:rFonts w:ascii="Sylfaen" w:hAnsi="Sylfaen"/>
                <w:lang w:val="ka-GE"/>
              </w:rPr>
              <w:t xml:space="preserve">50/ </w:t>
            </w:r>
            <w:r w:rsidRPr="006820B3">
              <w:rPr>
                <w:rFonts w:ascii="Sylfaen" w:hAnsi="Sylfaen"/>
              </w:rPr>
              <w:t>30</w:t>
            </w:r>
            <w:r w:rsidRPr="006820B3">
              <w:rPr>
                <w:rFonts w:ascii="Sylfaen" w:hAnsi="Sylfaen"/>
                <w:lang w:val="ka-GE"/>
              </w:rPr>
              <w:t>0 = 1,5</w:t>
            </w:r>
          </w:p>
        </w:tc>
      </w:tr>
      <w:tr w:rsidR="00794659" w:rsidRPr="006820B3" w:rsidTr="00794659">
        <w:trPr>
          <w:trHeight w:val="251"/>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მასალის ზომები  – 500-100 მმ</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K</w:t>
            </w:r>
            <w:r w:rsidRPr="006820B3">
              <w:rPr>
                <w:rFonts w:ascii="Sylfaen" w:hAnsi="Sylfaen"/>
                <w:i/>
                <w:vertAlign w:val="subscript"/>
                <w:lang w:val="ka-GE"/>
              </w:rPr>
              <w:t>7</w:t>
            </w:r>
            <w:r w:rsidRPr="006820B3">
              <w:rPr>
                <w:rFonts w:ascii="Sylfaen" w:hAnsi="Sylfaen"/>
                <w:lang w:val="ka-GE"/>
              </w:rPr>
              <w:t xml:space="preserve"> = 0,2</w:t>
            </w:r>
          </w:p>
        </w:tc>
      </w:tr>
      <w:tr w:rsidR="00794659" w:rsidRPr="006820B3" w:rsidTr="00794659">
        <w:trPr>
          <w:trHeight w:val="251"/>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 xml:space="preserve">ქარის საანგარიშო სიჩქარეები,მ/წმ </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U'</w:t>
            </w:r>
            <w:r w:rsidRPr="006820B3">
              <w:rPr>
                <w:rFonts w:ascii="Sylfaen" w:hAnsi="Sylfaen"/>
                <w:lang w:val="ka-GE"/>
              </w:rPr>
              <w:t xml:space="preserve"> = 0,5; 7,5</w:t>
            </w:r>
          </w:p>
        </w:tc>
      </w:tr>
      <w:tr w:rsidR="00794659" w:rsidRPr="006820B3" w:rsidTr="00794659">
        <w:trPr>
          <w:trHeight w:val="266"/>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 xml:space="preserve">ქარის საშუალო წლიური  სიჩქარე,მ/წმ </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U</w:t>
            </w:r>
            <w:r w:rsidRPr="006820B3">
              <w:rPr>
                <w:rFonts w:ascii="Sylfaen" w:hAnsi="Sylfaen"/>
                <w:lang w:val="ka-GE"/>
              </w:rPr>
              <w:t xml:space="preserve"> = 2,35</w:t>
            </w:r>
          </w:p>
        </w:tc>
      </w:tr>
      <w:tr w:rsidR="00794659" w:rsidRPr="006820B3" w:rsidTr="00794659">
        <w:trPr>
          <w:trHeight w:val="251"/>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გადატვირთვის სამუშაოების ზედაპირის მუშა ფართი, მ</w:t>
            </w:r>
            <w:r w:rsidRPr="006820B3">
              <w:rPr>
                <w:rFonts w:ascii="Sylfaen" w:hAnsi="Sylfaen"/>
                <w:szCs w:val="24"/>
                <w:vertAlign w:val="superscript"/>
                <w:lang w:val="ka-GE"/>
              </w:rPr>
              <w:t>2</w:t>
            </w:r>
            <w:r w:rsidRPr="006820B3">
              <w:rPr>
                <w:rFonts w:ascii="Sylfaen" w:hAnsi="Sylfaen"/>
                <w:szCs w:val="24"/>
                <w:lang w:val="ka-GE"/>
              </w:rPr>
              <w:t xml:space="preserve"> </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F</w:t>
            </w:r>
            <w:r w:rsidRPr="006820B3">
              <w:rPr>
                <w:rFonts w:ascii="Sylfaen" w:hAnsi="Sylfaen"/>
                <w:i/>
                <w:vertAlign w:val="subscript"/>
                <w:lang w:val="ka-GE"/>
              </w:rPr>
              <w:t>раб</w:t>
            </w:r>
            <w:r w:rsidRPr="006820B3">
              <w:rPr>
                <w:rFonts w:ascii="Sylfaen" w:hAnsi="Sylfaen"/>
                <w:lang w:val="ka-GE"/>
              </w:rPr>
              <w:t xml:space="preserve"> =10</w:t>
            </w:r>
          </w:p>
        </w:tc>
      </w:tr>
      <w:tr w:rsidR="00794659" w:rsidRPr="006820B3" w:rsidTr="00794659">
        <w:trPr>
          <w:trHeight w:val="251"/>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ამტვერების ზედაპირის ფართი გეგმაზე, მ</w:t>
            </w:r>
            <w:r w:rsidRPr="006820B3">
              <w:rPr>
                <w:rFonts w:ascii="Sylfaen" w:hAnsi="Sylfaen"/>
                <w:szCs w:val="24"/>
                <w:vertAlign w:val="superscript"/>
                <w:lang w:val="ka-GE"/>
              </w:rPr>
              <w:t xml:space="preserve">2 </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F</w:t>
            </w:r>
            <w:r w:rsidRPr="006820B3">
              <w:rPr>
                <w:rFonts w:ascii="Sylfaen" w:hAnsi="Sylfaen"/>
                <w:i/>
                <w:vertAlign w:val="subscript"/>
                <w:lang w:val="ka-GE"/>
              </w:rPr>
              <w:t>пл</w:t>
            </w:r>
            <w:r w:rsidRPr="006820B3">
              <w:rPr>
                <w:rFonts w:ascii="Sylfaen" w:hAnsi="Sylfaen"/>
                <w:lang w:val="ka-GE"/>
              </w:rPr>
              <w:t xml:space="preserve"> = </w:t>
            </w:r>
            <w:r w:rsidRPr="006820B3">
              <w:rPr>
                <w:rFonts w:ascii="Sylfaen" w:hAnsi="Sylfaen"/>
              </w:rPr>
              <w:t>3</w:t>
            </w:r>
            <w:r w:rsidRPr="006820B3">
              <w:rPr>
                <w:rFonts w:ascii="Sylfaen" w:hAnsi="Sylfaen"/>
                <w:lang w:val="ka-GE"/>
              </w:rPr>
              <w:t>00</w:t>
            </w:r>
          </w:p>
        </w:tc>
      </w:tr>
      <w:tr w:rsidR="00794659" w:rsidRPr="006820B3" w:rsidTr="00794659">
        <w:trPr>
          <w:trHeight w:val="251"/>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ამტვერების ზედაპირის ფაქტიური ფართი გეგმაზე, მ</w:t>
            </w:r>
            <w:r w:rsidRPr="006820B3">
              <w:rPr>
                <w:rFonts w:ascii="Sylfaen" w:hAnsi="Sylfaen"/>
                <w:szCs w:val="24"/>
                <w:vertAlign w:val="superscript"/>
                <w:lang w:val="ka-GE"/>
              </w:rPr>
              <w:t xml:space="preserve">2 </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F</w:t>
            </w:r>
            <w:r w:rsidRPr="006820B3">
              <w:rPr>
                <w:rFonts w:ascii="Sylfaen" w:hAnsi="Sylfaen"/>
                <w:i/>
                <w:vertAlign w:val="subscript"/>
                <w:lang w:val="ka-GE"/>
              </w:rPr>
              <w:t>макс</w:t>
            </w:r>
            <w:r w:rsidRPr="006820B3">
              <w:rPr>
                <w:rFonts w:ascii="Sylfaen" w:hAnsi="Sylfaen"/>
                <w:lang w:val="ka-GE"/>
              </w:rPr>
              <w:t xml:space="preserve"> </w:t>
            </w:r>
            <w:r w:rsidRPr="006820B3">
              <w:rPr>
                <w:rFonts w:ascii="Sylfaen" w:hAnsi="Sylfaen"/>
              </w:rPr>
              <w:t>4</w:t>
            </w:r>
            <w:r w:rsidRPr="006820B3">
              <w:rPr>
                <w:rFonts w:ascii="Sylfaen" w:hAnsi="Sylfaen"/>
                <w:lang w:val="ka-GE"/>
              </w:rPr>
              <w:t>50</w:t>
            </w:r>
          </w:p>
        </w:tc>
      </w:tr>
      <w:tr w:rsidR="00794659" w:rsidRPr="006820B3" w:rsidTr="00794659">
        <w:trPr>
          <w:trHeight w:val="266"/>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 xml:space="preserve">მასალის შენახვის საერთო დრო განსახილვევლ პერიოდში, დღ. </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T</w:t>
            </w:r>
            <w:r w:rsidRPr="006820B3">
              <w:rPr>
                <w:rFonts w:ascii="Sylfaen" w:hAnsi="Sylfaen"/>
                <w:lang w:val="ka-GE"/>
              </w:rPr>
              <w:t xml:space="preserve"> = 366</w:t>
            </w:r>
          </w:p>
        </w:tc>
      </w:tr>
      <w:tr w:rsidR="00794659" w:rsidRPr="006820B3" w:rsidTr="00794659">
        <w:trPr>
          <w:trHeight w:val="251"/>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წვიმიან დღეთა რიცხვი</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T</w:t>
            </w:r>
            <w:r w:rsidRPr="006820B3">
              <w:rPr>
                <w:rFonts w:ascii="Sylfaen" w:hAnsi="Sylfaen"/>
                <w:i/>
                <w:vertAlign w:val="subscript"/>
                <w:lang w:val="ka-GE"/>
              </w:rPr>
              <w:t>д</w:t>
            </w:r>
            <w:r w:rsidRPr="006820B3">
              <w:rPr>
                <w:rFonts w:ascii="Sylfaen" w:hAnsi="Sylfaen"/>
                <w:lang w:val="ka-GE"/>
              </w:rPr>
              <w:t xml:space="preserve"> = 81</w:t>
            </w:r>
          </w:p>
        </w:tc>
      </w:tr>
      <w:tr w:rsidR="00794659" w:rsidRPr="006820B3" w:rsidTr="00794659">
        <w:trPr>
          <w:trHeight w:val="266"/>
          <w:jc w:val="center"/>
        </w:trPr>
        <w:tc>
          <w:tcPr>
            <w:tcW w:w="7148" w:type="dxa"/>
            <w:tcBorders>
              <w:left w:val="single" w:sz="6" w:space="0" w:color="auto"/>
              <w:bottom w:val="single" w:sz="8"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მდგრადი თოვლის საფარიან  დღეთა რიცხვი</w:t>
            </w:r>
          </w:p>
        </w:tc>
        <w:tc>
          <w:tcPr>
            <w:tcW w:w="2475" w:type="dxa"/>
            <w:tcBorders>
              <w:bottom w:val="single" w:sz="8" w:space="0" w:color="auto"/>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T</w:t>
            </w:r>
            <w:r w:rsidRPr="006820B3">
              <w:rPr>
                <w:rFonts w:ascii="Sylfaen" w:hAnsi="Sylfaen"/>
                <w:i/>
                <w:vertAlign w:val="subscript"/>
                <w:lang w:val="ka-GE"/>
              </w:rPr>
              <w:t>с</w:t>
            </w:r>
            <w:r w:rsidRPr="006820B3">
              <w:rPr>
                <w:rFonts w:ascii="Sylfaen" w:hAnsi="Sylfaen"/>
                <w:lang w:val="ka-GE"/>
              </w:rPr>
              <w:t xml:space="preserve"> = 63</w:t>
            </w:r>
          </w:p>
        </w:tc>
      </w:tr>
    </w:tbl>
    <w:p w:rsidR="00794659" w:rsidRPr="006820B3" w:rsidRDefault="00794659" w:rsidP="00794659">
      <w:pPr>
        <w:spacing w:before="120" w:after="120"/>
        <w:jc w:val="both"/>
        <w:rPr>
          <w:rFonts w:ascii="Sylfaen" w:hAnsi="Sylfaen"/>
          <w:sz w:val="22"/>
          <w:szCs w:val="22"/>
          <w:lang w:val="ka-GE"/>
        </w:rPr>
      </w:pPr>
      <w:r w:rsidRPr="006820B3">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6820B3" w:rsidRDefault="00794659" w:rsidP="00794659">
      <w:pPr>
        <w:spacing w:before="120" w:after="120"/>
        <w:jc w:val="both"/>
        <w:rPr>
          <w:rFonts w:ascii="Sylfaen" w:hAnsi="Sylfaen"/>
          <w:b/>
          <w:sz w:val="22"/>
          <w:szCs w:val="22"/>
          <w:lang w:val="ka-GE"/>
        </w:rPr>
      </w:pPr>
      <w:r w:rsidRPr="006820B3">
        <w:rPr>
          <w:rFonts w:ascii="Sylfaen" w:hAnsi="Sylfaen"/>
          <w:b/>
          <w:sz w:val="22"/>
          <w:szCs w:val="22"/>
          <w:u w:val="single"/>
          <w:lang w:val="ka-GE"/>
        </w:rPr>
        <w:t>მანგანუმის მადანი</w:t>
      </w:r>
    </w:p>
    <w:p w:rsidR="00794659" w:rsidRPr="006820B3" w:rsidRDefault="00794659" w:rsidP="006820B3">
      <w:pPr>
        <w:jc w:val="both"/>
        <w:rPr>
          <w:rFonts w:ascii="Sylfaen" w:hAnsi="Sylfaen"/>
          <w:sz w:val="22"/>
          <w:szCs w:val="22"/>
          <w:lang w:val="ka-GE"/>
        </w:rPr>
      </w:pPr>
      <w:r w:rsidRPr="006820B3">
        <w:rPr>
          <w:rFonts w:ascii="Sylfaen" w:hAnsi="Sylfaen"/>
          <w:b/>
          <w:sz w:val="22"/>
          <w:szCs w:val="22"/>
          <w:lang w:val="ka-GE"/>
        </w:rPr>
        <w:lastRenderedPageBreak/>
        <w:t>q</w:t>
      </w:r>
      <w:r w:rsidRPr="006820B3">
        <w:rPr>
          <w:rFonts w:ascii="Sylfaen" w:hAnsi="Sylfaen"/>
          <w:sz w:val="22"/>
          <w:szCs w:val="22"/>
          <w:vertAlign w:val="subscript"/>
          <w:lang w:val="ka-GE"/>
        </w:rPr>
        <w:t>2908</w:t>
      </w:r>
      <w:r w:rsidRPr="006820B3">
        <w:rPr>
          <w:rFonts w:ascii="Sylfaen" w:hAnsi="Sylfaen"/>
          <w:sz w:val="22"/>
          <w:szCs w:val="22"/>
          <w:vertAlign w:val="superscript"/>
          <w:lang w:val="ka-GE"/>
        </w:rPr>
        <w:t>0.5 მ/წმ</w:t>
      </w:r>
      <w:r w:rsidRPr="006820B3">
        <w:rPr>
          <w:rFonts w:ascii="Sylfaen" w:hAnsi="Sylfaen"/>
          <w:sz w:val="22"/>
          <w:szCs w:val="22"/>
          <w:lang w:val="ka-GE"/>
        </w:rPr>
        <w:t xml:space="preserve"> = </w:t>
      </w:r>
      <w:r w:rsidRPr="006820B3">
        <w:rPr>
          <w:rFonts w:ascii="Sylfaen" w:eastAsia="Calibri" w:hAnsi="Sylfaen"/>
          <w:sz w:val="22"/>
          <w:szCs w:val="22"/>
          <w:lang w:val="ka-GE" w:eastAsia="en-US"/>
        </w:rPr>
        <w:t>10</w:t>
      </w:r>
      <w:r w:rsidRPr="006820B3">
        <w:rPr>
          <w:rFonts w:ascii="Sylfaen" w:eastAsia="Calibri" w:hAnsi="Sylfaen"/>
          <w:sz w:val="22"/>
          <w:szCs w:val="22"/>
          <w:vertAlign w:val="superscript"/>
          <w:lang w:val="ka-GE" w:eastAsia="en-US"/>
        </w:rPr>
        <w:t>-3</w:t>
      </w:r>
      <w:r w:rsidRPr="006820B3">
        <w:rPr>
          <w:rFonts w:ascii="Sylfaen" w:eastAsia="Calibri" w:hAnsi="Sylfaen"/>
          <w:sz w:val="22"/>
          <w:szCs w:val="22"/>
          <w:lang w:val="ka-GE" w:eastAsia="en-US"/>
        </w:rPr>
        <w:t xml:space="preserve"> · 0,0135 · 0,5</w:t>
      </w:r>
      <w:r w:rsidRPr="006820B3">
        <w:rPr>
          <w:rFonts w:ascii="Sylfaen" w:eastAsia="Calibri" w:hAnsi="Sylfaen"/>
          <w:sz w:val="22"/>
          <w:szCs w:val="22"/>
          <w:vertAlign w:val="superscript"/>
          <w:lang w:val="ka-GE" w:eastAsia="en-US"/>
        </w:rPr>
        <w:t>2.987</w:t>
      </w:r>
      <w:r w:rsidRPr="006820B3">
        <w:rPr>
          <w:rFonts w:ascii="Sylfaen" w:eastAsia="Calibri" w:hAnsi="Sylfaen"/>
          <w:sz w:val="22"/>
          <w:szCs w:val="22"/>
          <w:lang w:val="ka-GE" w:eastAsia="en-US"/>
        </w:rPr>
        <w:t xml:space="preserve"> = 0,0000017 </w:t>
      </w:r>
      <w:r w:rsidRPr="006820B3">
        <w:rPr>
          <w:rFonts w:ascii="Sylfaen" w:hAnsi="Sylfaen"/>
          <w:sz w:val="22"/>
          <w:szCs w:val="22"/>
          <w:lang w:val="ka-GE"/>
        </w:rPr>
        <w:t>გ/(მ</w:t>
      </w:r>
      <w:r w:rsidRPr="006820B3">
        <w:rPr>
          <w:rFonts w:ascii="Sylfaen" w:hAnsi="Sylfaen"/>
          <w:sz w:val="22"/>
          <w:szCs w:val="22"/>
          <w:vertAlign w:val="superscript"/>
          <w:lang w:val="ka-GE"/>
        </w:rPr>
        <w:t>2</w:t>
      </w:r>
      <w:r w:rsidRPr="006820B3">
        <w:rPr>
          <w:rFonts w:ascii="Sylfaen" w:hAnsi="Sylfaen"/>
          <w:sz w:val="22"/>
          <w:szCs w:val="22"/>
          <w:lang w:val="ka-GE"/>
        </w:rPr>
        <w:t>*წმ);</w:t>
      </w:r>
    </w:p>
    <w:p w:rsidR="00794659" w:rsidRPr="006820B3" w:rsidRDefault="00794659" w:rsidP="006820B3">
      <w:pPr>
        <w:jc w:val="both"/>
        <w:rPr>
          <w:rFonts w:ascii="Sylfaen" w:hAnsi="Sylfaen"/>
          <w:sz w:val="22"/>
          <w:szCs w:val="22"/>
        </w:rPr>
      </w:pPr>
      <w:r w:rsidRPr="006820B3">
        <w:rPr>
          <w:rFonts w:ascii="Sylfaen" w:hAnsi="Sylfaen"/>
          <w:b/>
          <w:sz w:val="22"/>
          <w:szCs w:val="22"/>
          <w:lang w:val="ka-GE"/>
        </w:rPr>
        <w:t>M</w:t>
      </w:r>
      <w:r w:rsidRPr="006820B3">
        <w:rPr>
          <w:rFonts w:ascii="Sylfaen" w:hAnsi="Sylfaen"/>
          <w:sz w:val="22"/>
          <w:szCs w:val="22"/>
          <w:vertAlign w:val="subscript"/>
          <w:lang w:val="ka-GE"/>
        </w:rPr>
        <w:t>2908</w:t>
      </w:r>
      <w:r w:rsidRPr="006820B3">
        <w:rPr>
          <w:rFonts w:ascii="Sylfaen" w:hAnsi="Sylfaen"/>
          <w:sz w:val="22"/>
          <w:szCs w:val="22"/>
          <w:vertAlign w:val="superscript"/>
          <w:lang w:val="ka-GE"/>
        </w:rPr>
        <w:t xml:space="preserve">0.5 მ/წმ </w:t>
      </w:r>
      <w:r w:rsidRPr="006820B3">
        <w:rPr>
          <w:rFonts w:ascii="Sylfaen" w:hAnsi="Sylfaen"/>
          <w:sz w:val="22"/>
          <w:szCs w:val="22"/>
          <w:lang w:val="ka-GE"/>
        </w:rPr>
        <w:t xml:space="preserve">= </w:t>
      </w:r>
      <w:r w:rsidRPr="006820B3">
        <w:rPr>
          <w:rFonts w:ascii="Sylfaen" w:hAnsi="Sylfaen"/>
          <w:sz w:val="22"/>
          <w:szCs w:val="22"/>
        </w:rPr>
        <w:t xml:space="preserve">1 · 0,1 · 1,5 · 0,2 · 0,0000017 · 25 + </w:t>
      </w:r>
    </w:p>
    <w:p w:rsidR="00794659" w:rsidRPr="006820B3" w:rsidRDefault="00794659" w:rsidP="006820B3">
      <w:pPr>
        <w:jc w:val="both"/>
        <w:rPr>
          <w:rFonts w:ascii="Sylfaen" w:hAnsi="Sylfaen"/>
          <w:sz w:val="22"/>
          <w:szCs w:val="22"/>
          <w:lang w:val="ka-GE"/>
        </w:rPr>
      </w:pPr>
      <w:r w:rsidRPr="006820B3">
        <w:rPr>
          <w:rFonts w:ascii="Sylfaen" w:hAnsi="Sylfaen"/>
          <w:sz w:val="22"/>
          <w:szCs w:val="22"/>
        </w:rPr>
        <w:tab/>
        <w:t xml:space="preserve"> + 1 · 0,1 · 1,5 · 0,2 · 0,11 · 0,0000017 · (300 - 25) = 0,0000028 </w:t>
      </w:r>
      <w:r w:rsidRPr="006820B3">
        <w:rPr>
          <w:rFonts w:ascii="Sylfaen" w:hAnsi="Sylfaen"/>
          <w:sz w:val="22"/>
          <w:szCs w:val="22"/>
          <w:lang w:val="ka-GE"/>
        </w:rPr>
        <w:t>გ/წმ;</w:t>
      </w:r>
    </w:p>
    <w:p w:rsidR="00794659" w:rsidRPr="006820B3" w:rsidRDefault="00794659" w:rsidP="006820B3">
      <w:pPr>
        <w:jc w:val="both"/>
        <w:rPr>
          <w:rFonts w:ascii="Sylfaen" w:hAnsi="Sylfaen"/>
          <w:sz w:val="22"/>
          <w:szCs w:val="22"/>
          <w:lang w:val="ka-GE"/>
        </w:rPr>
      </w:pPr>
      <w:r w:rsidRPr="006820B3">
        <w:rPr>
          <w:rFonts w:ascii="Sylfaen" w:hAnsi="Sylfaen"/>
          <w:b/>
          <w:sz w:val="22"/>
          <w:szCs w:val="22"/>
          <w:lang w:val="ka-GE"/>
        </w:rPr>
        <w:t>q</w:t>
      </w:r>
      <w:r w:rsidRPr="006820B3">
        <w:rPr>
          <w:rFonts w:ascii="Sylfaen" w:hAnsi="Sylfaen"/>
          <w:sz w:val="22"/>
          <w:szCs w:val="22"/>
          <w:vertAlign w:val="subscript"/>
          <w:lang w:val="ka-GE"/>
        </w:rPr>
        <w:t xml:space="preserve">2908 </w:t>
      </w:r>
      <w:r w:rsidRPr="006820B3">
        <w:rPr>
          <w:rFonts w:ascii="Sylfaen" w:hAnsi="Sylfaen"/>
          <w:sz w:val="22"/>
          <w:szCs w:val="22"/>
          <w:vertAlign w:val="superscript"/>
          <w:lang w:val="ka-GE"/>
        </w:rPr>
        <w:t>7,5მ/წმ</w:t>
      </w:r>
      <w:r w:rsidRPr="006820B3">
        <w:rPr>
          <w:rFonts w:ascii="Sylfaen" w:hAnsi="Sylfaen"/>
          <w:sz w:val="22"/>
          <w:szCs w:val="22"/>
          <w:lang w:val="ka-GE"/>
        </w:rPr>
        <w:t xml:space="preserve"> = </w:t>
      </w:r>
      <w:r w:rsidRPr="006820B3">
        <w:rPr>
          <w:rFonts w:ascii="Sylfaen" w:hAnsi="Sylfaen"/>
          <w:sz w:val="22"/>
          <w:szCs w:val="22"/>
        </w:rPr>
        <w:t>10</w:t>
      </w:r>
      <w:r w:rsidRPr="006820B3">
        <w:rPr>
          <w:rFonts w:ascii="Sylfaen" w:hAnsi="Sylfaen"/>
          <w:sz w:val="22"/>
          <w:szCs w:val="22"/>
          <w:vertAlign w:val="superscript"/>
        </w:rPr>
        <w:t>-3</w:t>
      </w:r>
      <w:r w:rsidRPr="006820B3">
        <w:rPr>
          <w:rFonts w:ascii="Sylfaen" w:hAnsi="Sylfaen"/>
          <w:sz w:val="22"/>
          <w:szCs w:val="22"/>
        </w:rPr>
        <w:t xml:space="preserve"> · 0,0135 · 7,5</w:t>
      </w:r>
      <w:r w:rsidRPr="006820B3">
        <w:rPr>
          <w:rFonts w:ascii="Sylfaen" w:hAnsi="Sylfaen"/>
          <w:sz w:val="22"/>
          <w:szCs w:val="22"/>
          <w:vertAlign w:val="superscript"/>
        </w:rPr>
        <w:t>2.987</w:t>
      </w:r>
      <w:r w:rsidRPr="006820B3">
        <w:rPr>
          <w:rFonts w:ascii="Sylfaen" w:hAnsi="Sylfaen"/>
          <w:sz w:val="22"/>
          <w:szCs w:val="22"/>
        </w:rPr>
        <w:t xml:space="preserve"> = 0,0055481 </w:t>
      </w:r>
      <w:r w:rsidRPr="006820B3">
        <w:rPr>
          <w:rFonts w:ascii="Sylfaen" w:hAnsi="Sylfaen"/>
          <w:sz w:val="22"/>
          <w:szCs w:val="22"/>
          <w:lang w:val="ka-GE"/>
        </w:rPr>
        <w:t>გ/(მ</w:t>
      </w:r>
      <w:r w:rsidRPr="006820B3">
        <w:rPr>
          <w:rFonts w:ascii="Sylfaen" w:hAnsi="Sylfaen"/>
          <w:sz w:val="22"/>
          <w:szCs w:val="22"/>
          <w:vertAlign w:val="superscript"/>
          <w:lang w:val="ka-GE"/>
        </w:rPr>
        <w:t>2</w:t>
      </w:r>
      <w:r w:rsidRPr="006820B3">
        <w:rPr>
          <w:rFonts w:ascii="Sylfaen" w:hAnsi="Sylfaen"/>
          <w:sz w:val="22"/>
          <w:szCs w:val="22"/>
          <w:lang w:val="ka-GE"/>
        </w:rPr>
        <w:t>*წმ);</w:t>
      </w:r>
    </w:p>
    <w:p w:rsidR="00794659" w:rsidRPr="006820B3" w:rsidRDefault="00794659" w:rsidP="006820B3">
      <w:pPr>
        <w:jc w:val="both"/>
        <w:rPr>
          <w:rFonts w:ascii="Sylfaen" w:hAnsi="Sylfaen"/>
          <w:sz w:val="22"/>
          <w:szCs w:val="22"/>
        </w:rPr>
      </w:pPr>
      <w:r w:rsidRPr="006820B3">
        <w:rPr>
          <w:rFonts w:ascii="Sylfaen" w:hAnsi="Sylfaen"/>
          <w:b/>
          <w:sz w:val="22"/>
          <w:szCs w:val="22"/>
          <w:lang w:val="ka-GE"/>
        </w:rPr>
        <w:t>M</w:t>
      </w:r>
      <w:r w:rsidRPr="006820B3">
        <w:rPr>
          <w:rFonts w:ascii="Sylfaen" w:hAnsi="Sylfaen"/>
          <w:sz w:val="22"/>
          <w:szCs w:val="22"/>
          <w:vertAlign w:val="subscript"/>
          <w:lang w:val="ka-GE"/>
        </w:rPr>
        <w:t>2908</w:t>
      </w:r>
      <w:r w:rsidRPr="006820B3">
        <w:rPr>
          <w:rFonts w:ascii="Sylfaen" w:hAnsi="Sylfaen"/>
          <w:sz w:val="22"/>
          <w:szCs w:val="22"/>
          <w:vertAlign w:val="superscript"/>
          <w:lang w:val="ka-GE"/>
        </w:rPr>
        <w:t xml:space="preserve"> 7,5  მ/წმ </w:t>
      </w:r>
      <w:r w:rsidRPr="006820B3">
        <w:rPr>
          <w:rFonts w:ascii="Sylfaen" w:hAnsi="Sylfaen"/>
          <w:sz w:val="22"/>
          <w:szCs w:val="22"/>
          <w:lang w:val="ka-GE"/>
        </w:rPr>
        <w:t xml:space="preserve">= </w:t>
      </w:r>
      <w:r w:rsidRPr="006820B3">
        <w:rPr>
          <w:rFonts w:ascii="Sylfaen" w:hAnsi="Sylfaen"/>
          <w:sz w:val="22"/>
          <w:szCs w:val="22"/>
        </w:rPr>
        <w:t xml:space="preserve">1 · 0,1 · 1,5 · 0,2 · 0,0055481 · 25 + </w:t>
      </w:r>
    </w:p>
    <w:p w:rsidR="00794659" w:rsidRPr="006820B3" w:rsidRDefault="00794659" w:rsidP="006820B3">
      <w:pPr>
        <w:jc w:val="both"/>
        <w:rPr>
          <w:rFonts w:ascii="Sylfaen" w:hAnsi="Sylfaen"/>
          <w:sz w:val="22"/>
          <w:szCs w:val="22"/>
          <w:lang w:val="ka-GE"/>
        </w:rPr>
      </w:pPr>
      <w:r w:rsidRPr="006820B3">
        <w:rPr>
          <w:rFonts w:ascii="Sylfaen" w:hAnsi="Sylfaen"/>
          <w:sz w:val="22"/>
          <w:szCs w:val="22"/>
        </w:rPr>
        <w:tab/>
        <w:t xml:space="preserve"> + 1 · 0,1 · 1,5 · 0,2 · 0,11 · 0,0055481 · (300 - 25) = 0,0091959 </w:t>
      </w:r>
      <w:r w:rsidRPr="006820B3">
        <w:rPr>
          <w:rFonts w:ascii="Sylfaen" w:hAnsi="Sylfaen"/>
          <w:sz w:val="22"/>
          <w:szCs w:val="22"/>
          <w:lang w:val="ka-GE"/>
        </w:rPr>
        <w:t>გ/წმ;</w:t>
      </w:r>
    </w:p>
    <w:p w:rsidR="00794659" w:rsidRPr="006820B3" w:rsidRDefault="00794659" w:rsidP="006820B3">
      <w:pPr>
        <w:jc w:val="both"/>
        <w:rPr>
          <w:rFonts w:ascii="Sylfaen" w:hAnsi="Sylfaen"/>
          <w:sz w:val="22"/>
          <w:szCs w:val="22"/>
          <w:lang w:val="ka-GE"/>
        </w:rPr>
      </w:pPr>
      <w:r w:rsidRPr="006820B3">
        <w:rPr>
          <w:rFonts w:ascii="Sylfaen" w:hAnsi="Sylfaen"/>
          <w:b/>
          <w:sz w:val="22"/>
          <w:szCs w:val="22"/>
          <w:lang w:val="ka-GE"/>
        </w:rPr>
        <w:t>q</w:t>
      </w:r>
      <w:r w:rsidRPr="006820B3">
        <w:rPr>
          <w:rFonts w:ascii="Sylfaen" w:hAnsi="Sylfaen"/>
          <w:sz w:val="22"/>
          <w:szCs w:val="22"/>
          <w:vertAlign w:val="subscript"/>
          <w:lang w:val="ka-GE"/>
        </w:rPr>
        <w:t>2908</w:t>
      </w:r>
      <w:r w:rsidRPr="006820B3">
        <w:rPr>
          <w:rFonts w:ascii="Sylfaen" w:hAnsi="Sylfaen"/>
          <w:sz w:val="22"/>
          <w:szCs w:val="22"/>
          <w:lang w:val="ka-GE"/>
        </w:rPr>
        <w:t xml:space="preserve"> = </w:t>
      </w:r>
      <w:r w:rsidRPr="006820B3">
        <w:rPr>
          <w:rFonts w:ascii="Sylfaen" w:hAnsi="Sylfaen"/>
          <w:sz w:val="22"/>
          <w:szCs w:val="22"/>
        </w:rPr>
        <w:t>10</w:t>
      </w:r>
      <w:r w:rsidRPr="006820B3">
        <w:rPr>
          <w:rFonts w:ascii="Sylfaen" w:hAnsi="Sylfaen"/>
          <w:sz w:val="22"/>
          <w:szCs w:val="22"/>
          <w:vertAlign w:val="superscript"/>
        </w:rPr>
        <w:t>-3</w:t>
      </w:r>
      <w:r w:rsidRPr="006820B3">
        <w:rPr>
          <w:rFonts w:ascii="Sylfaen" w:hAnsi="Sylfaen"/>
          <w:sz w:val="22"/>
          <w:szCs w:val="22"/>
        </w:rPr>
        <w:t xml:space="preserve"> · 0,0135 · 2,35</w:t>
      </w:r>
      <w:r w:rsidRPr="006820B3">
        <w:rPr>
          <w:rFonts w:ascii="Sylfaen" w:hAnsi="Sylfaen"/>
          <w:sz w:val="22"/>
          <w:szCs w:val="22"/>
          <w:vertAlign w:val="superscript"/>
        </w:rPr>
        <w:t>2.987</w:t>
      </w:r>
      <w:r w:rsidRPr="006820B3">
        <w:rPr>
          <w:rFonts w:ascii="Sylfaen" w:hAnsi="Sylfaen"/>
          <w:sz w:val="22"/>
          <w:szCs w:val="22"/>
        </w:rPr>
        <w:t xml:space="preserve"> = 0,0001733 </w:t>
      </w:r>
      <w:r w:rsidRPr="006820B3">
        <w:rPr>
          <w:rFonts w:ascii="Sylfaen" w:hAnsi="Sylfaen"/>
          <w:sz w:val="22"/>
          <w:szCs w:val="22"/>
          <w:lang w:val="ka-GE"/>
        </w:rPr>
        <w:t>გ/მ</w:t>
      </w:r>
      <w:r w:rsidRPr="006820B3">
        <w:rPr>
          <w:rFonts w:ascii="Sylfaen" w:hAnsi="Sylfaen"/>
          <w:sz w:val="22"/>
          <w:szCs w:val="22"/>
          <w:vertAlign w:val="superscript"/>
          <w:lang w:val="ka-GE"/>
        </w:rPr>
        <w:t>2</w:t>
      </w:r>
      <w:r w:rsidRPr="006820B3">
        <w:rPr>
          <w:rFonts w:ascii="Sylfaen" w:hAnsi="Sylfaen"/>
          <w:sz w:val="22"/>
          <w:szCs w:val="22"/>
          <w:lang w:val="ka-GE"/>
        </w:rPr>
        <w:t xml:space="preserve"> * წმ;</w:t>
      </w:r>
    </w:p>
    <w:p w:rsidR="00794659" w:rsidRPr="006820B3" w:rsidRDefault="00794659" w:rsidP="006820B3">
      <w:pPr>
        <w:jc w:val="both"/>
        <w:rPr>
          <w:rFonts w:ascii="Sylfaen" w:hAnsi="Sylfaen"/>
          <w:b/>
          <w:sz w:val="22"/>
          <w:szCs w:val="22"/>
          <w:lang w:val="ka-GE"/>
        </w:rPr>
      </w:pPr>
      <w:r w:rsidRPr="006820B3">
        <w:rPr>
          <w:rFonts w:ascii="Sylfaen" w:hAnsi="Sylfaen"/>
          <w:b/>
          <w:sz w:val="22"/>
          <w:szCs w:val="22"/>
          <w:lang w:val="ka-GE"/>
        </w:rPr>
        <w:t>П</w:t>
      </w:r>
      <w:r w:rsidRPr="006820B3">
        <w:rPr>
          <w:rFonts w:ascii="Sylfaen" w:hAnsi="Sylfaen"/>
          <w:sz w:val="22"/>
          <w:szCs w:val="22"/>
          <w:vertAlign w:val="subscript"/>
          <w:lang w:val="ka-GE"/>
        </w:rPr>
        <w:t>2908</w:t>
      </w:r>
      <w:r w:rsidRPr="006820B3">
        <w:rPr>
          <w:rFonts w:ascii="Sylfaen" w:hAnsi="Sylfaen"/>
          <w:sz w:val="22"/>
          <w:szCs w:val="22"/>
          <w:lang w:val="ka-GE"/>
        </w:rPr>
        <w:t xml:space="preserve"> = </w:t>
      </w:r>
      <w:r w:rsidRPr="006820B3">
        <w:rPr>
          <w:rFonts w:ascii="Sylfaen" w:hAnsi="Sylfaen"/>
          <w:sz w:val="22"/>
          <w:szCs w:val="22"/>
        </w:rPr>
        <w:t>0,11∙8,64∙10</w:t>
      </w:r>
      <w:r w:rsidRPr="006820B3">
        <w:rPr>
          <w:rFonts w:ascii="Sylfaen" w:hAnsi="Sylfaen"/>
          <w:sz w:val="22"/>
          <w:szCs w:val="22"/>
          <w:vertAlign w:val="superscript"/>
        </w:rPr>
        <w:t>-2</w:t>
      </w:r>
      <w:r w:rsidRPr="006820B3">
        <w:rPr>
          <w:rFonts w:ascii="Sylfaen" w:hAnsi="Sylfaen"/>
          <w:sz w:val="22"/>
          <w:szCs w:val="22"/>
        </w:rPr>
        <w:t xml:space="preserve">∙1∙0,1∙1,5∙0,2∙0,0001733∙300∙(366-81-63) = 0,0032901 </w:t>
      </w:r>
      <w:r w:rsidRPr="006820B3">
        <w:rPr>
          <w:rFonts w:ascii="Sylfaen" w:hAnsi="Sylfaen"/>
          <w:sz w:val="22"/>
          <w:szCs w:val="22"/>
          <w:lang w:val="ka-GE"/>
        </w:rPr>
        <w:t>ტ/წელ</w:t>
      </w:r>
    </w:p>
    <w:p w:rsidR="00794659" w:rsidRPr="006820B3" w:rsidRDefault="00794659" w:rsidP="006820B3">
      <w:pPr>
        <w:spacing w:before="120" w:after="120"/>
        <w:jc w:val="both"/>
        <w:rPr>
          <w:rFonts w:ascii="Sylfaen" w:hAnsi="Sylfaen"/>
          <w:b/>
          <w:sz w:val="22"/>
          <w:szCs w:val="22"/>
          <w:lang w:val="ka-GE"/>
        </w:rPr>
      </w:pPr>
      <w:r w:rsidRPr="006820B3">
        <w:rPr>
          <w:rFonts w:ascii="Sylfaen" w:hAnsi="Sylfaen"/>
          <w:b/>
          <w:sz w:val="22"/>
          <w:szCs w:val="22"/>
          <w:lang w:val="ka-GE"/>
        </w:rPr>
        <w:t>სულ, გადაყრა+შენახვა (2908) იქნება:</w:t>
      </w:r>
    </w:p>
    <w:tbl>
      <w:tblPr>
        <w:tblStyle w:val="TableGrid131"/>
        <w:tblW w:w="0" w:type="auto"/>
        <w:jc w:val="center"/>
        <w:tblLook w:val="04A0" w:firstRow="1" w:lastRow="0" w:firstColumn="1" w:lastColumn="0" w:noHBand="0" w:noVBand="1"/>
      </w:tblPr>
      <w:tblGrid>
        <w:gridCol w:w="3654"/>
        <w:gridCol w:w="1163"/>
        <w:gridCol w:w="1275"/>
        <w:gridCol w:w="1646"/>
      </w:tblGrid>
      <w:tr w:rsidR="00794659" w:rsidRPr="006820B3" w:rsidTr="00794659">
        <w:trPr>
          <w:trHeight w:val="341"/>
          <w:jc w:val="center"/>
        </w:trPr>
        <w:tc>
          <w:tcPr>
            <w:tcW w:w="3654" w:type="dxa"/>
          </w:tcPr>
          <w:p w:rsidR="00794659" w:rsidRPr="006820B3" w:rsidRDefault="00794659" w:rsidP="00794659">
            <w:pPr>
              <w:rPr>
                <w:rFonts w:ascii="Sylfaen" w:hAnsi="Sylfaen"/>
                <w:b/>
                <w:sz w:val="20"/>
                <w:szCs w:val="20"/>
                <w:lang w:val="ka-GE"/>
              </w:rPr>
            </w:pPr>
            <w:r w:rsidRPr="006820B3">
              <w:rPr>
                <w:rFonts w:ascii="Sylfaen" w:hAnsi="Sylfaen" w:cs="Sylfaen"/>
                <w:b/>
                <w:sz w:val="20"/>
                <w:szCs w:val="20"/>
                <w:lang w:val="ka-GE"/>
              </w:rPr>
              <w:t>გ</w:t>
            </w:r>
            <w:r w:rsidRPr="006820B3">
              <w:rPr>
                <w:rFonts w:ascii="Sylfaen" w:hAnsi="Sylfaen" w:cs="Calibri"/>
                <w:b/>
                <w:sz w:val="20"/>
                <w:szCs w:val="20"/>
                <w:lang w:val="ka-GE"/>
              </w:rPr>
              <w:t>/</w:t>
            </w:r>
            <w:r w:rsidRPr="006820B3">
              <w:rPr>
                <w:rFonts w:ascii="Sylfaen" w:hAnsi="Sylfaen" w:cs="Sylfaen"/>
                <w:b/>
                <w:sz w:val="20"/>
                <w:szCs w:val="20"/>
                <w:lang w:val="ka-GE"/>
              </w:rPr>
              <w:t>წმ</w:t>
            </w:r>
            <w:r w:rsidRPr="006820B3">
              <w:rPr>
                <w:rFonts w:ascii="Sylfaen" w:hAnsi="Sylfaen" w:cs="Calibri"/>
                <w:b/>
                <w:sz w:val="20"/>
                <w:szCs w:val="20"/>
                <w:lang w:val="ka-GE"/>
              </w:rPr>
              <w:t xml:space="preserve">: </w:t>
            </w:r>
            <w:r w:rsidRPr="006820B3">
              <w:rPr>
                <w:rFonts w:ascii="Sylfaen" w:hAnsi="Sylfaen" w:cs="Sylfaen"/>
                <w:b/>
                <w:sz w:val="20"/>
                <w:szCs w:val="20"/>
                <w:lang w:val="ka-GE"/>
              </w:rPr>
              <w:t>დ</w:t>
            </w:r>
            <w:r w:rsidRPr="006820B3">
              <w:rPr>
                <w:rFonts w:ascii="Sylfaen" w:hAnsi="Sylfaen"/>
                <w:b/>
                <w:sz w:val="20"/>
                <w:szCs w:val="20"/>
                <w:lang w:val="ka-GE"/>
              </w:rPr>
              <w:t xml:space="preserve">  </w:t>
            </w:r>
            <w:r w:rsidRPr="006820B3">
              <w:rPr>
                <w:rFonts w:ascii="Sylfaen" w:hAnsi="Sylfaen" w:cs="Sylfaen"/>
                <w:b/>
                <w:sz w:val="20"/>
                <w:szCs w:val="20"/>
                <w:lang w:val="ka-GE"/>
              </w:rPr>
              <w:t>ასაწყო</w:t>
            </w:r>
            <w:r w:rsidRPr="006820B3">
              <w:rPr>
                <w:rFonts w:ascii="Sylfaen" w:hAnsi="Sylfaen"/>
                <w:b/>
                <w:sz w:val="20"/>
                <w:szCs w:val="20"/>
                <w:lang w:val="ka-GE"/>
              </w:rPr>
              <w:t xml:space="preserve"> </w:t>
            </w:r>
            <w:r w:rsidRPr="006820B3">
              <w:rPr>
                <w:rFonts w:ascii="Sylfaen" w:hAnsi="Sylfaen" w:cs="Sylfaen"/>
                <w:b/>
                <w:sz w:val="20"/>
                <w:szCs w:val="20"/>
                <w:lang w:val="ka-GE"/>
              </w:rPr>
              <w:t>ბება</w:t>
            </w:r>
            <w:r w:rsidRPr="006820B3">
              <w:rPr>
                <w:rFonts w:ascii="Sylfaen" w:hAnsi="Sylfaen" w:cs="Calibri"/>
                <w:b/>
                <w:sz w:val="20"/>
                <w:szCs w:val="20"/>
                <w:lang w:val="ka-GE"/>
              </w:rPr>
              <w:t>+</w:t>
            </w:r>
            <w:r w:rsidRPr="006820B3">
              <w:rPr>
                <w:rFonts w:ascii="Sylfaen" w:hAnsi="Sylfaen" w:cs="Sylfaen"/>
                <w:b/>
                <w:sz w:val="20"/>
                <w:szCs w:val="20"/>
                <w:lang w:val="ka-GE"/>
              </w:rPr>
              <w:t>შენახვა</w:t>
            </w:r>
          </w:p>
        </w:tc>
        <w:tc>
          <w:tcPr>
            <w:tcW w:w="1163" w:type="dxa"/>
            <w:vAlign w:val="center"/>
          </w:tcPr>
          <w:p w:rsidR="00794659" w:rsidRPr="006820B3" w:rsidRDefault="00794659" w:rsidP="00794659">
            <w:pPr>
              <w:jc w:val="center"/>
              <w:rPr>
                <w:rFonts w:ascii="Sylfaen" w:hAnsi="Sylfaen"/>
                <w:sz w:val="20"/>
                <w:szCs w:val="20"/>
                <w:lang w:val="ka-GE"/>
              </w:rPr>
            </w:pPr>
            <w:r w:rsidRPr="006820B3">
              <w:rPr>
                <w:rFonts w:ascii="Sylfaen" w:hAnsi="Sylfaen"/>
                <w:sz w:val="20"/>
                <w:szCs w:val="20"/>
              </w:rPr>
              <w:t>0,0166222</w:t>
            </w:r>
          </w:p>
        </w:tc>
        <w:tc>
          <w:tcPr>
            <w:tcW w:w="1275" w:type="dxa"/>
            <w:vAlign w:val="center"/>
          </w:tcPr>
          <w:p w:rsidR="00794659" w:rsidRPr="006820B3" w:rsidRDefault="00794659" w:rsidP="00794659">
            <w:pPr>
              <w:jc w:val="center"/>
              <w:rPr>
                <w:rFonts w:ascii="Sylfaen" w:hAnsi="Sylfaen"/>
                <w:sz w:val="20"/>
                <w:szCs w:val="20"/>
                <w:lang w:val="ka-GE"/>
              </w:rPr>
            </w:pPr>
            <w:r w:rsidRPr="006820B3">
              <w:rPr>
                <w:rFonts w:ascii="Sylfaen" w:hAnsi="Sylfaen"/>
                <w:sz w:val="20"/>
                <w:szCs w:val="20"/>
              </w:rPr>
              <w:t>0,0091959</w:t>
            </w:r>
          </w:p>
        </w:tc>
        <w:tc>
          <w:tcPr>
            <w:tcW w:w="1646" w:type="dxa"/>
            <w:vAlign w:val="center"/>
          </w:tcPr>
          <w:p w:rsidR="00794659" w:rsidRPr="006820B3" w:rsidRDefault="00794659" w:rsidP="00794659">
            <w:pPr>
              <w:jc w:val="center"/>
              <w:rPr>
                <w:rFonts w:ascii="Sylfaen" w:hAnsi="Sylfaen"/>
                <w:b/>
                <w:sz w:val="20"/>
                <w:szCs w:val="20"/>
              </w:rPr>
            </w:pPr>
            <w:r w:rsidRPr="006820B3">
              <w:rPr>
                <w:rFonts w:ascii="Sylfaen" w:hAnsi="Sylfaen"/>
                <w:b/>
                <w:sz w:val="20"/>
                <w:szCs w:val="20"/>
                <w:lang w:val="ka-GE"/>
              </w:rPr>
              <w:t>∑ 0,0258181</w:t>
            </w:r>
          </w:p>
        </w:tc>
      </w:tr>
      <w:tr w:rsidR="00794659" w:rsidRPr="006820B3" w:rsidTr="00794659">
        <w:trPr>
          <w:jc w:val="center"/>
        </w:trPr>
        <w:tc>
          <w:tcPr>
            <w:tcW w:w="3654" w:type="dxa"/>
          </w:tcPr>
          <w:p w:rsidR="00794659" w:rsidRPr="006820B3" w:rsidRDefault="00794659" w:rsidP="00794659">
            <w:pPr>
              <w:rPr>
                <w:rFonts w:ascii="Sylfaen" w:hAnsi="Sylfaen"/>
                <w:b/>
                <w:sz w:val="20"/>
                <w:szCs w:val="20"/>
                <w:lang w:val="ka-GE"/>
              </w:rPr>
            </w:pPr>
            <w:r w:rsidRPr="006820B3">
              <w:rPr>
                <w:rFonts w:ascii="Sylfaen" w:hAnsi="Sylfaen" w:cs="Sylfaen"/>
                <w:b/>
                <w:sz w:val="20"/>
                <w:szCs w:val="20"/>
                <w:lang w:val="ka-GE"/>
              </w:rPr>
              <w:t>ტ</w:t>
            </w:r>
            <w:r w:rsidRPr="006820B3">
              <w:rPr>
                <w:rFonts w:ascii="Sylfaen" w:hAnsi="Sylfaen" w:cs="Calibri"/>
                <w:b/>
                <w:sz w:val="20"/>
                <w:szCs w:val="20"/>
                <w:lang w:val="ka-GE"/>
              </w:rPr>
              <w:t>/</w:t>
            </w:r>
            <w:r w:rsidRPr="006820B3">
              <w:rPr>
                <w:rFonts w:ascii="Sylfaen" w:hAnsi="Sylfaen" w:cs="Sylfaen"/>
                <w:b/>
                <w:sz w:val="20"/>
                <w:szCs w:val="20"/>
                <w:lang w:val="ka-GE"/>
              </w:rPr>
              <w:t>წელ</w:t>
            </w:r>
            <w:r w:rsidRPr="006820B3">
              <w:rPr>
                <w:rFonts w:ascii="Sylfaen" w:hAnsi="Sylfaen"/>
                <w:b/>
                <w:sz w:val="20"/>
                <w:szCs w:val="20"/>
                <w:lang w:val="ka-GE"/>
              </w:rPr>
              <w:t xml:space="preserve">  : </w:t>
            </w:r>
            <w:r w:rsidRPr="006820B3">
              <w:rPr>
                <w:rFonts w:ascii="Sylfaen" w:hAnsi="Sylfaen" w:cs="Sylfaen"/>
                <w:b/>
                <w:sz w:val="20"/>
                <w:szCs w:val="20"/>
                <w:lang w:val="ka-GE"/>
              </w:rPr>
              <w:t>დ</w:t>
            </w:r>
            <w:r w:rsidRPr="006820B3">
              <w:rPr>
                <w:rFonts w:ascii="Sylfaen" w:hAnsi="Sylfaen"/>
                <w:b/>
                <w:sz w:val="20"/>
                <w:szCs w:val="20"/>
                <w:lang w:val="ka-GE"/>
              </w:rPr>
              <w:t xml:space="preserve"> </w:t>
            </w:r>
            <w:r w:rsidRPr="006820B3">
              <w:rPr>
                <w:rFonts w:ascii="Sylfaen" w:hAnsi="Sylfaen" w:cs="Sylfaen"/>
                <w:b/>
                <w:sz w:val="20"/>
                <w:szCs w:val="20"/>
                <w:lang w:val="ka-GE"/>
              </w:rPr>
              <w:t>ასაწყო</w:t>
            </w:r>
            <w:r w:rsidRPr="006820B3">
              <w:rPr>
                <w:rFonts w:ascii="Sylfaen" w:hAnsi="Sylfaen"/>
                <w:b/>
                <w:sz w:val="20"/>
                <w:szCs w:val="20"/>
                <w:lang w:val="ka-GE"/>
              </w:rPr>
              <w:t xml:space="preserve"> </w:t>
            </w:r>
            <w:r w:rsidRPr="006820B3">
              <w:rPr>
                <w:rFonts w:ascii="Sylfaen" w:hAnsi="Sylfaen" w:cs="Sylfaen"/>
                <w:b/>
                <w:sz w:val="20"/>
                <w:szCs w:val="20"/>
                <w:lang w:val="ka-GE"/>
              </w:rPr>
              <w:t>ბება</w:t>
            </w:r>
            <w:r w:rsidRPr="006820B3">
              <w:rPr>
                <w:rFonts w:ascii="Sylfaen" w:hAnsi="Sylfaen" w:cs="Calibri"/>
                <w:b/>
                <w:sz w:val="20"/>
                <w:szCs w:val="20"/>
                <w:lang w:val="ka-GE"/>
              </w:rPr>
              <w:t>+</w:t>
            </w:r>
            <w:r w:rsidRPr="006820B3">
              <w:rPr>
                <w:rFonts w:ascii="Sylfaen" w:hAnsi="Sylfaen" w:cs="Sylfaen"/>
                <w:b/>
                <w:sz w:val="20"/>
                <w:szCs w:val="20"/>
                <w:lang w:val="ka-GE"/>
              </w:rPr>
              <w:t>შენახვა</w:t>
            </w:r>
          </w:p>
        </w:tc>
        <w:tc>
          <w:tcPr>
            <w:tcW w:w="1163" w:type="dxa"/>
            <w:vAlign w:val="center"/>
          </w:tcPr>
          <w:p w:rsidR="00794659" w:rsidRPr="006820B3" w:rsidRDefault="00794659" w:rsidP="00794659">
            <w:pPr>
              <w:jc w:val="center"/>
              <w:rPr>
                <w:rFonts w:ascii="Sylfaen" w:hAnsi="Sylfaen"/>
                <w:sz w:val="20"/>
                <w:szCs w:val="20"/>
                <w:lang w:val="ka-GE"/>
              </w:rPr>
            </w:pPr>
            <w:r w:rsidRPr="006820B3">
              <w:rPr>
                <w:rFonts w:ascii="Sylfaen" w:hAnsi="Sylfaen"/>
                <w:sz w:val="20"/>
                <w:szCs w:val="20"/>
              </w:rPr>
              <w:t>0,16128</w:t>
            </w:r>
          </w:p>
        </w:tc>
        <w:tc>
          <w:tcPr>
            <w:tcW w:w="1275" w:type="dxa"/>
            <w:vAlign w:val="center"/>
          </w:tcPr>
          <w:p w:rsidR="00794659" w:rsidRPr="006820B3" w:rsidRDefault="00794659" w:rsidP="00794659">
            <w:pPr>
              <w:jc w:val="center"/>
              <w:rPr>
                <w:rFonts w:ascii="Sylfaen" w:hAnsi="Sylfaen"/>
                <w:sz w:val="20"/>
                <w:szCs w:val="20"/>
                <w:lang w:val="ka-GE"/>
              </w:rPr>
            </w:pPr>
            <w:r w:rsidRPr="006820B3">
              <w:rPr>
                <w:rFonts w:ascii="Sylfaen" w:hAnsi="Sylfaen"/>
                <w:sz w:val="20"/>
                <w:szCs w:val="20"/>
              </w:rPr>
              <w:t>0,0032901</w:t>
            </w:r>
          </w:p>
        </w:tc>
        <w:tc>
          <w:tcPr>
            <w:tcW w:w="1646" w:type="dxa"/>
            <w:vAlign w:val="center"/>
          </w:tcPr>
          <w:p w:rsidR="00794659" w:rsidRPr="006820B3" w:rsidRDefault="00794659" w:rsidP="00794659">
            <w:pPr>
              <w:tabs>
                <w:tab w:val="left" w:pos="840"/>
              </w:tabs>
              <w:jc w:val="center"/>
              <w:rPr>
                <w:rFonts w:ascii="Sylfaen" w:hAnsi="Sylfaen"/>
                <w:b/>
                <w:sz w:val="20"/>
                <w:szCs w:val="20"/>
              </w:rPr>
            </w:pPr>
            <w:r w:rsidRPr="006820B3">
              <w:rPr>
                <w:rFonts w:ascii="Sylfaen" w:hAnsi="Sylfaen"/>
                <w:b/>
                <w:sz w:val="20"/>
                <w:szCs w:val="20"/>
                <w:lang w:val="ka-GE"/>
              </w:rPr>
              <w:t>∑ 0,1645701</w:t>
            </w:r>
          </w:p>
        </w:tc>
      </w:tr>
    </w:tbl>
    <w:p w:rsidR="00794659" w:rsidRPr="006820B3" w:rsidRDefault="00794659" w:rsidP="006820B3">
      <w:pPr>
        <w:tabs>
          <w:tab w:val="left" w:pos="3880"/>
        </w:tabs>
        <w:spacing w:before="120"/>
        <w:jc w:val="both"/>
        <w:rPr>
          <w:rFonts w:ascii="Sylfaen" w:hAnsi="Sylfaen"/>
          <w:sz w:val="22"/>
          <w:szCs w:val="22"/>
          <w:lang w:val="ka-GE"/>
        </w:rPr>
      </w:pPr>
      <w:r w:rsidRPr="006820B3">
        <w:rPr>
          <w:rFonts w:ascii="Sylfaen" w:hAnsi="Sylfaen"/>
          <w:sz w:val="22"/>
          <w:szCs w:val="22"/>
          <w:lang w:val="ka-GE"/>
        </w:rPr>
        <w:t>[</w:t>
      </w:r>
      <w:r w:rsidRPr="006820B3">
        <w:rPr>
          <w:rFonts w:ascii="Sylfaen" w:hAnsi="Sylfaen"/>
          <w:b/>
          <w:sz w:val="22"/>
          <w:szCs w:val="22"/>
          <w:lang w:val="ka-GE"/>
        </w:rPr>
        <w:t>8</w:t>
      </w:r>
      <w:r w:rsidRPr="006820B3">
        <w:rPr>
          <w:rFonts w:ascii="Sylfaen" w:hAnsi="Sylfaen"/>
          <w:sz w:val="22"/>
          <w:szCs w:val="22"/>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w:t>
      </w:r>
      <w:r w:rsidR="006820B3">
        <w:rPr>
          <w:rFonts w:ascii="Sylfaen" w:hAnsi="Sylfaen"/>
          <w:sz w:val="22"/>
          <w:szCs w:val="22"/>
          <w:lang w:val="ka-GE"/>
        </w:rPr>
        <w:t xml:space="preserve">იმოცვლითი ვენტილაციით(გაფრქვევა ფანჯრის ან კარების </w:t>
      </w:r>
      <w:r w:rsidRPr="006820B3">
        <w:rPr>
          <w:rFonts w:ascii="Sylfaen" w:hAnsi="Sylfaen"/>
          <w:sz w:val="22"/>
          <w:szCs w:val="22"/>
          <w:lang w:val="ka-GE"/>
        </w:rPr>
        <w:t>გასასვლელიდან),</w:t>
      </w:r>
      <w:r w:rsidR="006820B3">
        <w:rPr>
          <w:rFonts w:ascii="Sylfaen" w:hAnsi="Sylfaen"/>
          <w:sz w:val="22"/>
          <w:szCs w:val="22"/>
          <w:lang w:val="ka-GE"/>
        </w:rPr>
        <w:t xml:space="preserve"> ან </w:t>
      </w:r>
      <w:r w:rsidRPr="006820B3">
        <w:rPr>
          <w:rFonts w:ascii="Sylfaen" w:hAnsi="Sylfaen"/>
          <w:sz w:val="22"/>
          <w:szCs w:val="22"/>
          <w:lang w:val="ka-GE"/>
        </w:rPr>
        <w:t>გამწოვი სისტემის არ არსებობისას, მყარი კომპონენტებ</w:t>
      </w:r>
      <w:r w:rsidR="006820B3">
        <w:rPr>
          <w:rFonts w:ascii="Sylfaen" w:hAnsi="Sylfaen"/>
          <w:sz w:val="22"/>
          <w:szCs w:val="22"/>
          <w:lang w:val="ka-GE"/>
        </w:rPr>
        <w:t xml:space="preserve">ის გაფრქვევის გაანგარიშებისას </w:t>
      </w:r>
      <w:r w:rsidRPr="006820B3">
        <w:rPr>
          <w:rFonts w:ascii="Sylfaen" w:hAnsi="Sylfaen"/>
          <w:sz w:val="22"/>
          <w:szCs w:val="22"/>
          <w:lang w:val="ka-GE"/>
        </w:rPr>
        <w:t>ატმოსფერულ ჰაერში, მიზანშეწონილია</w:t>
      </w:r>
      <w:r w:rsidR="006820B3">
        <w:rPr>
          <w:rFonts w:ascii="Sylfaen" w:hAnsi="Sylfaen"/>
          <w:sz w:val="22"/>
          <w:szCs w:val="22"/>
          <w:lang w:val="ka-GE"/>
        </w:rPr>
        <w:t xml:space="preserve"> მავნე ნივთიერებების გამოყოფის </w:t>
      </w:r>
      <w:r w:rsidRPr="006820B3">
        <w:rPr>
          <w:rFonts w:ascii="Sylfaen" w:hAnsi="Sylfaen"/>
          <w:sz w:val="22"/>
          <w:szCs w:val="22"/>
          <w:lang w:val="ka-GE"/>
        </w:rPr>
        <w:t>გაანგარიშების მაჩვენებლი</w:t>
      </w:r>
      <w:r w:rsidR="006820B3">
        <w:rPr>
          <w:rFonts w:ascii="Sylfaen" w:hAnsi="Sylfaen"/>
          <w:sz w:val="22"/>
          <w:szCs w:val="22"/>
          <w:lang w:val="ka-GE"/>
        </w:rPr>
        <w:t xml:space="preserve">ს კორექტირება კოეფიციენტით </w:t>
      </w:r>
      <w:r w:rsidRPr="006820B3">
        <w:rPr>
          <w:rFonts w:ascii="Sylfaen" w:hAnsi="Sylfaen"/>
          <w:sz w:val="22"/>
          <w:szCs w:val="22"/>
          <w:lang w:val="ka-GE"/>
        </w:rPr>
        <w:t>- 0,4</w:t>
      </w:r>
    </w:p>
    <w:p w:rsidR="00794659" w:rsidRPr="006820B3" w:rsidRDefault="00794659" w:rsidP="006820B3">
      <w:pPr>
        <w:tabs>
          <w:tab w:val="left" w:pos="3880"/>
        </w:tabs>
        <w:spacing w:before="120"/>
        <w:jc w:val="both"/>
        <w:rPr>
          <w:rFonts w:ascii="Sylfaen" w:hAnsi="Sylfaen"/>
          <w:b/>
          <w:sz w:val="22"/>
          <w:szCs w:val="22"/>
          <w:lang w:val="ka-GE"/>
        </w:rPr>
      </w:pPr>
      <w:r w:rsidRPr="006820B3">
        <w:rPr>
          <w:rFonts w:ascii="Sylfaen" w:hAnsi="Sylfaen"/>
          <w:b/>
          <w:sz w:val="22"/>
          <w:szCs w:val="22"/>
          <w:lang w:val="ka-GE"/>
        </w:rPr>
        <w:t>ემისიის კორექტირებისას გაანგარიშებული მრავლდება  0,4 კოეფიციენტზე:</w:t>
      </w:r>
    </w:p>
    <w:p w:rsidR="00794659" w:rsidRPr="006820B3" w:rsidRDefault="00794659" w:rsidP="006820B3">
      <w:pPr>
        <w:tabs>
          <w:tab w:val="left" w:pos="3880"/>
        </w:tabs>
        <w:jc w:val="both"/>
        <w:rPr>
          <w:rFonts w:ascii="Sylfaen" w:hAnsi="Sylfaen"/>
          <w:sz w:val="22"/>
          <w:szCs w:val="22"/>
          <w:lang w:val="ka-GE"/>
        </w:rPr>
      </w:pPr>
      <w:r w:rsidRPr="006820B3">
        <w:rPr>
          <w:rFonts w:ascii="Sylfaen" w:eastAsiaTheme="minorHAnsi" w:hAnsi="Sylfaen" w:cstheme="minorBidi"/>
          <w:b/>
          <w:sz w:val="22"/>
          <w:szCs w:val="22"/>
          <w:lang w:val="ka-GE" w:eastAsia="en-US"/>
        </w:rPr>
        <w:t>G</w:t>
      </w:r>
      <w:r w:rsidRPr="006820B3">
        <w:rPr>
          <w:rFonts w:ascii="Sylfaen" w:eastAsiaTheme="minorHAnsi" w:hAnsi="Sylfaen" w:cstheme="minorBidi"/>
          <w:b/>
          <w:sz w:val="22"/>
          <w:szCs w:val="22"/>
          <w:vertAlign w:val="subscript"/>
          <w:lang w:val="ka-GE" w:eastAsia="en-US"/>
        </w:rPr>
        <w:t xml:space="preserve"> </w:t>
      </w:r>
      <w:r w:rsidRPr="006820B3">
        <w:rPr>
          <w:rFonts w:ascii="Sylfaen" w:eastAsiaTheme="minorHAnsi" w:hAnsi="Sylfaen" w:cstheme="minorBidi"/>
          <w:sz w:val="22"/>
          <w:szCs w:val="22"/>
          <w:vertAlign w:val="subscript"/>
          <w:lang w:val="ka-GE" w:eastAsia="en-US"/>
        </w:rPr>
        <w:t>2908</w:t>
      </w:r>
      <w:r w:rsidRPr="006820B3">
        <w:rPr>
          <w:rFonts w:ascii="Sylfaen" w:eastAsiaTheme="minorHAnsi" w:hAnsi="Sylfaen" w:cstheme="minorBidi"/>
          <w:b/>
          <w:sz w:val="22"/>
          <w:szCs w:val="22"/>
          <w:lang w:val="ka-GE" w:eastAsia="en-US"/>
        </w:rPr>
        <w:t xml:space="preserve">  </w:t>
      </w:r>
      <w:r w:rsidRPr="006820B3">
        <w:rPr>
          <w:rFonts w:ascii="Sylfaen" w:hAnsi="Sylfaen"/>
          <w:sz w:val="22"/>
          <w:szCs w:val="22"/>
          <w:lang w:val="ka-GE"/>
        </w:rPr>
        <w:t xml:space="preserve">= </w:t>
      </w:r>
      <w:r w:rsidRPr="006820B3">
        <w:rPr>
          <w:rFonts w:ascii="Sylfaen" w:eastAsia="Calibri" w:hAnsi="Sylfaen"/>
          <w:sz w:val="22"/>
          <w:szCs w:val="22"/>
          <w:lang w:val="ka-GE"/>
        </w:rPr>
        <w:t>0,0258181</w:t>
      </w:r>
      <w:r w:rsidRPr="006820B3">
        <w:rPr>
          <w:rFonts w:ascii="Sylfaen" w:eastAsia="Calibri" w:hAnsi="Sylfaen"/>
          <w:sz w:val="22"/>
          <w:szCs w:val="22"/>
        </w:rPr>
        <w:t xml:space="preserve"> </w:t>
      </w:r>
      <w:r w:rsidRPr="006820B3">
        <w:rPr>
          <w:rFonts w:ascii="Sylfaen" w:hAnsi="Sylfaen"/>
          <w:sz w:val="22"/>
          <w:szCs w:val="22"/>
          <w:lang w:val="ka-GE"/>
        </w:rPr>
        <w:t>x 0,4 = 0,01032724</w:t>
      </w:r>
      <w:r w:rsidRPr="006820B3">
        <w:rPr>
          <w:rFonts w:ascii="Sylfaen" w:hAnsi="Sylfaen"/>
          <w:sz w:val="22"/>
          <w:szCs w:val="22"/>
        </w:rPr>
        <w:t xml:space="preserve"> </w:t>
      </w:r>
      <w:r w:rsidRPr="006820B3">
        <w:rPr>
          <w:rFonts w:ascii="Sylfaen" w:hAnsi="Sylfaen"/>
          <w:sz w:val="22"/>
          <w:szCs w:val="22"/>
          <w:lang w:val="ka-GE"/>
        </w:rPr>
        <w:t>გ/წმ;</w:t>
      </w:r>
    </w:p>
    <w:p w:rsidR="00794659" w:rsidRPr="006820B3" w:rsidRDefault="00794659" w:rsidP="006820B3">
      <w:pPr>
        <w:jc w:val="both"/>
        <w:rPr>
          <w:rFonts w:ascii="Sylfaen" w:hAnsi="Sylfaen"/>
          <w:sz w:val="22"/>
          <w:szCs w:val="22"/>
          <w:lang w:val="ka-GE"/>
        </w:rPr>
      </w:pPr>
      <w:r w:rsidRPr="006820B3">
        <w:rPr>
          <w:rFonts w:ascii="Sylfaen" w:eastAsiaTheme="minorHAnsi" w:hAnsi="Sylfaen" w:cstheme="minorBidi"/>
          <w:b/>
          <w:sz w:val="22"/>
          <w:szCs w:val="22"/>
          <w:lang w:val="ka-GE" w:eastAsia="en-US"/>
        </w:rPr>
        <w:t>M</w:t>
      </w:r>
      <w:r w:rsidRPr="006820B3">
        <w:rPr>
          <w:rFonts w:ascii="Sylfaen" w:eastAsiaTheme="minorHAnsi" w:hAnsi="Sylfaen" w:cstheme="minorBidi"/>
          <w:sz w:val="22"/>
          <w:szCs w:val="22"/>
          <w:vertAlign w:val="subscript"/>
          <w:lang w:val="ka-GE" w:eastAsia="en-US"/>
        </w:rPr>
        <w:t xml:space="preserve"> 2908</w:t>
      </w:r>
      <w:r w:rsidRPr="006820B3">
        <w:rPr>
          <w:rFonts w:ascii="Sylfaen" w:eastAsiaTheme="minorHAnsi" w:hAnsi="Sylfaen" w:cstheme="minorBidi"/>
          <w:sz w:val="22"/>
          <w:szCs w:val="22"/>
          <w:lang w:val="ka-GE" w:eastAsia="en-US"/>
        </w:rPr>
        <w:t xml:space="preserve"> </w:t>
      </w:r>
      <w:r w:rsidRPr="006820B3">
        <w:rPr>
          <w:rFonts w:ascii="Sylfaen" w:hAnsi="Sylfaen"/>
          <w:b/>
          <w:sz w:val="22"/>
          <w:szCs w:val="22"/>
          <w:vertAlign w:val="subscript"/>
          <w:lang w:val="ka-GE"/>
        </w:rPr>
        <w:t xml:space="preserve"> </w:t>
      </w:r>
      <w:r w:rsidRPr="006820B3">
        <w:rPr>
          <w:rFonts w:ascii="Sylfaen" w:hAnsi="Sylfaen"/>
          <w:sz w:val="22"/>
          <w:szCs w:val="22"/>
          <w:lang w:val="ka-GE"/>
        </w:rPr>
        <w:t xml:space="preserve">= </w:t>
      </w:r>
      <w:r w:rsidRPr="006820B3">
        <w:rPr>
          <w:rFonts w:ascii="Sylfaen" w:eastAsia="Calibri" w:hAnsi="Sylfaen"/>
          <w:sz w:val="22"/>
          <w:szCs w:val="22"/>
          <w:lang w:val="ka-GE"/>
        </w:rPr>
        <w:t>0,1645701</w:t>
      </w:r>
      <w:r w:rsidRPr="006820B3">
        <w:rPr>
          <w:rFonts w:ascii="Sylfaen" w:eastAsia="Calibri" w:hAnsi="Sylfaen"/>
          <w:sz w:val="22"/>
          <w:szCs w:val="22"/>
        </w:rPr>
        <w:t xml:space="preserve"> </w:t>
      </w:r>
      <w:r w:rsidRPr="006820B3">
        <w:rPr>
          <w:rFonts w:ascii="Sylfaen" w:hAnsi="Sylfaen"/>
          <w:sz w:val="22"/>
          <w:szCs w:val="22"/>
          <w:lang w:val="ka-GE"/>
        </w:rPr>
        <w:t xml:space="preserve">x 0,4 = </w:t>
      </w:r>
      <w:r w:rsidRPr="006820B3">
        <w:rPr>
          <w:rFonts w:ascii="Sylfaen" w:hAnsi="Sylfaen"/>
          <w:sz w:val="22"/>
          <w:szCs w:val="22"/>
          <w:lang w:eastAsia="en-US"/>
        </w:rPr>
        <w:t xml:space="preserve">0,065828 </w:t>
      </w:r>
      <w:r w:rsidRPr="006820B3">
        <w:rPr>
          <w:rFonts w:ascii="Sylfaen" w:hAnsi="Sylfaen"/>
          <w:sz w:val="22"/>
          <w:szCs w:val="22"/>
          <w:lang w:val="ka-GE"/>
        </w:rPr>
        <w:t>ტ/წელ.</w:t>
      </w:r>
    </w:p>
    <w:p w:rsidR="00794659" w:rsidRPr="006820B3" w:rsidRDefault="00794659" w:rsidP="006820B3">
      <w:pPr>
        <w:tabs>
          <w:tab w:val="left" w:pos="3880"/>
        </w:tabs>
        <w:spacing w:before="120"/>
        <w:jc w:val="both"/>
        <w:rPr>
          <w:rFonts w:ascii="Sylfaen" w:hAnsi="Sylfaen"/>
          <w:b/>
          <w:sz w:val="22"/>
          <w:szCs w:val="22"/>
          <w:lang w:val="ka-GE"/>
        </w:rPr>
      </w:pPr>
      <w:r w:rsidRPr="006820B3">
        <w:rPr>
          <w:rFonts w:ascii="Sylfaen" w:hAnsi="Sylfaen"/>
          <w:b/>
          <w:sz w:val="22"/>
          <w:szCs w:val="22"/>
          <w:lang w:val="ka-GE"/>
        </w:rPr>
        <w:t>არაორგანული მტვერი 70-20%:</w:t>
      </w:r>
    </w:p>
    <w:p w:rsidR="00794659" w:rsidRPr="006820B3" w:rsidRDefault="00794659" w:rsidP="006820B3">
      <w:pPr>
        <w:jc w:val="both"/>
        <w:rPr>
          <w:rFonts w:ascii="Sylfaen" w:hAnsi="Sylfaen"/>
          <w:b/>
          <w:sz w:val="22"/>
          <w:szCs w:val="22"/>
          <w:lang w:val="ka-GE"/>
        </w:rPr>
      </w:pPr>
      <w:r w:rsidRPr="006820B3">
        <w:rPr>
          <w:rFonts w:ascii="Sylfaen" w:eastAsiaTheme="minorHAnsi" w:hAnsi="Sylfaen" w:cstheme="minorBidi"/>
          <w:b/>
          <w:sz w:val="22"/>
          <w:szCs w:val="22"/>
          <w:lang w:val="ka-GE" w:eastAsia="en-US"/>
        </w:rPr>
        <w:t>G</w:t>
      </w:r>
      <w:r w:rsidRPr="006820B3">
        <w:rPr>
          <w:rFonts w:ascii="Sylfaen" w:eastAsiaTheme="minorHAnsi" w:hAnsi="Sylfaen" w:cstheme="minorBidi"/>
          <w:b/>
          <w:sz w:val="22"/>
          <w:szCs w:val="22"/>
          <w:vertAlign w:val="subscript"/>
          <w:lang w:val="ka-GE" w:eastAsia="en-US"/>
        </w:rPr>
        <w:t xml:space="preserve"> </w:t>
      </w:r>
      <w:r w:rsidRPr="006820B3">
        <w:rPr>
          <w:rFonts w:ascii="Sylfaen" w:eastAsiaTheme="minorHAnsi" w:hAnsi="Sylfaen" w:cstheme="minorBidi"/>
          <w:sz w:val="22"/>
          <w:szCs w:val="22"/>
          <w:vertAlign w:val="subscript"/>
          <w:lang w:val="ka-GE" w:eastAsia="en-US"/>
        </w:rPr>
        <w:t>2908</w:t>
      </w:r>
      <w:r w:rsidRPr="006820B3">
        <w:rPr>
          <w:rFonts w:ascii="Sylfaen" w:eastAsiaTheme="minorHAnsi" w:hAnsi="Sylfaen" w:cstheme="minorBidi"/>
          <w:b/>
          <w:sz w:val="22"/>
          <w:szCs w:val="22"/>
          <w:lang w:val="ka-GE" w:eastAsia="en-US"/>
        </w:rPr>
        <w:t xml:space="preserve"> </w:t>
      </w:r>
      <w:r w:rsidRPr="006820B3">
        <w:rPr>
          <w:rFonts w:ascii="Sylfaen" w:eastAsiaTheme="minorHAnsi" w:hAnsi="Sylfaen" w:cstheme="minorBidi"/>
          <w:sz w:val="22"/>
          <w:szCs w:val="22"/>
          <w:lang w:val="ka-GE" w:eastAsia="en-US"/>
        </w:rPr>
        <w:t xml:space="preserve">= </w:t>
      </w:r>
      <w:r w:rsidRPr="006820B3">
        <w:rPr>
          <w:rFonts w:ascii="Sylfaen" w:hAnsi="Sylfaen"/>
          <w:sz w:val="22"/>
          <w:szCs w:val="22"/>
          <w:lang w:val="ka-GE"/>
        </w:rPr>
        <w:t>0,01032724</w:t>
      </w:r>
      <w:r w:rsidRPr="006820B3">
        <w:rPr>
          <w:rFonts w:ascii="Sylfaen" w:hAnsi="Sylfaen"/>
          <w:sz w:val="22"/>
          <w:szCs w:val="22"/>
        </w:rPr>
        <w:t xml:space="preserve"> </w:t>
      </w:r>
      <w:r w:rsidRPr="006820B3">
        <w:rPr>
          <w:rFonts w:ascii="Sylfaen" w:hAnsi="Sylfaen"/>
          <w:sz w:val="22"/>
          <w:szCs w:val="22"/>
          <w:lang w:val="ka-GE"/>
        </w:rPr>
        <w:t xml:space="preserve">× 0,8 = 0,008261792გ/წმ; </w:t>
      </w:r>
    </w:p>
    <w:p w:rsidR="00794659" w:rsidRPr="006820B3" w:rsidRDefault="00794659" w:rsidP="006820B3">
      <w:pPr>
        <w:jc w:val="both"/>
        <w:rPr>
          <w:rFonts w:ascii="Sylfaen" w:hAnsi="Sylfaen"/>
          <w:b/>
          <w:sz w:val="22"/>
          <w:szCs w:val="22"/>
          <w:lang w:val="ka-GE"/>
        </w:rPr>
      </w:pPr>
      <w:r w:rsidRPr="006820B3">
        <w:rPr>
          <w:rFonts w:ascii="Sylfaen" w:eastAsiaTheme="minorHAnsi" w:hAnsi="Sylfaen" w:cstheme="minorBidi"/>
          <w:b/>
          <w:sz w:val="22"/>
          <w:szCs w:val="22"/>
          <w:lang w:val="ka-GE" w:eastAsia="en-US"/>
        </w:rPr>
        <w:t>M</w:t>
      </w:r>
      <w:r w:rsidRPr="006820B3">
        <w:rPr>
          <w:rFonts w:ascii="Sylfaen" w:eastAsiaTheme="minorHAnsi" w:hAnsi="Sylfaen" w:cstheme="minorBidi"/>
          <w:sz w:val="22"/>
          <w:szCs w:val="22"/>
          <w:vertAlign w:val="subscript"/>
          <w:lang w:val="ka-GE" w:eastAsia="en-US"/>
        </w:rPr>
        <w:t xml:space="preserve"> 2908</w:t>
      </w:r>
      <w:r w:rsidRPr="006820B3">
        <w:rPr>
          <w:rFonts w:ascii="Sylfaen" w:eastAsiaTheme="minorHAnsi" w:hAnsi="Sylfaen" w:cstheme="minorBidi"/>
          <w:sz w:val="22"/>
          <w:szCs w:val="22"/>
          <w:lang w:val="ka-GE" w:eastAsia="en-US"/>
        </w:rPr>
        <w:t xml:space="preserve"> = </w:t>
      </w:r>
      <w:r w:rsidRPr="006820B3">
        <w:rPr>
          <w:rFonts w:ascii="Sylfaen" w:hAnsi="Sylfaen"/>
          <w:sz w:val="22"/>
          <w:szCs w:val="22"/>
          <w:lang w:eastAsia="en-US"/>
        </w:rPr>
        <w:t xml:space="preserve">0,065828 </w:t>
      </w:r>
      <w:r w:rsidRPr="006820B3">
        <w:rPr>
          <w:rFonts w:ascii="Sylfaen" w:hAnsi="Sylfaen"/>
          <w:sz w:val="22"/>
          <w:szCs w:val="22"/>
          <w:lang w:val="ka-GE"/>
        </w:rPr>
        <w:t>× 0,8  =  0,052662432</w:t>
      </w:r>
      <w:r w:rsidRPr="006820B3">
        <w:rPr>
          <w:rFonts w:ascii="Sylfaen" w:hAnsi="Sylfaen"/>
          <w:sz w:val="22"/>
          <w:szCs w:val="22"/>
        </w:rPr>
        <w:t xml:space="preserve"> </w:t>
      </w:r>
      <w:r w:rsidRPr="006820B3">
        <w:rPr>
          <w:rFonts w:ascii="Sylfaen" w:hAnsi="Sylfaen"/>
          <w:sz w:val="22"/>
          <w:szCs w:val="22"/>
          <w:lang w:val="ka-GE"/>
        </w:rPr>
        <w:t>ტ/წელ.</w:t>
      </w:r>
    </w:p>
    <w:p w:rsidR="00794659" w:rsidRPr="006820B3" w:rsidRDefault="00794659" w:rsidP="006820B3">
      <w:pPr>
        <w:spacing w:before="120"/>
        <w:jc w:val="both"/>
        <w:rPr>
          <w:rFonts w:ascii="Sylfaen" w:hAnsi="Sylfaen"/>
          <w:b/>
          <w:sz w:val="22"/>
          <w:szCs w:val="22"/>
          <w:lang w:val="ka-GE"/>
        </w:rPr>
      </w:pPr>
      <w:r w:rsidRPr="006820B3">
        <w:rPr>
          <w:rFonts w:ascii="Sylfaen" w:hAnsi="Sylfaen"/>
          <w:b/>
          <w:sz w:val="22"/>
          <w:szCs w:val="22"/>
          <w:lang w:val="ka-GE"/>
        </w:rPr>
        <w:t>მათ შორის მანგანუმის დიოქსიდის შემცველობა :</w:t>
      </w:r>
    </w:p>
    <w:p w:rsidR="00794659" w:rsidRPr="006820B3" w:rsidRDefault="00794659" w:rsidP="006820B3">
      <w:pPr>
        <w:jc w:val="both"/>
        <w:rPr>
          <w:rFonts w:ascii="Sylfaen" w:hAnsi="Sylfaen"/>
          <w:b/>
          <w:sz w:val="22"/>
          <w:szCs w:val="22"/>
          <w:lang w:val="ka-GE"/>
        </w:rPr>
      </w:pPr>
      <w:r w:rsidRPr="006820B3">
        <w:rPr>
          <w:rFonts w:ascii="Sylfaen" w:eastAsiaTheme="minorHAnsi" w:hAnsi="Sylfaen" w:cstheme="minorBidi"/>
          <w:b/>
          <w:sz w:val="22"/>
          <w:szCs w:val="22"/>
          <w:lang w:val="ka-GE" w:eastAsia="en-US"/>
        </w:rPr>
        <w:t>G</w:t>
      </w:r>
      <w:r w:rsidRPr="006820B3">
        <w:rPr>
          <w:rFonts w:ascii="Sylfaen" w:eastAsiaTheme="minorHAnsi" w:hAnsi="Sylfaen" w:cstheme="minorBidi"/>
          <w:b/>
          <w:sz w:val="22"/>
          <w:szCs w:val="22"/>
          <w:vertAlign w:val="subscript"/>
          <w:lang w:val="ka-GE" w:eastAsia="en-US"/>
        </w:rPr>
        <w:t xml:space="preserve"> </w:t>
      </w:r>
      <w:r w:rsidRPr="006820B3">
        <w:rPr>
          <w:rFonts w:ascii="Sylfaen" w:eastAsiaTheme="minorHAnsi" w:hAnsi="Sylfaen" w:cstheme="minorBidi"/>
          <w:sz w:val="22"/>
          <w:szCs w:val="22"/>
          <w:vertAlign w:val="subscript"/>
          <w:lang w:val="ka-GE" w:eastAsia="en-US"/>
        </w:rPr>
        <w:t>143</w:t>
      </w:r>
      <w:r w:rsidRPr="006820B3">
        <w:rPr>
          <w:rFonts w:ascii="Sylfaen" w:eastAsiaTheme="minorHAnsi" w:hAnsi="Sylfaen" w:cstheme="minorBidi"/>
          <w:b/>
          <w:sz w:val="22"/>
          <w:szCs w:val="22"/>
          <w:lang w:val="ka-GE" w:eastAsia="en-US"/>
        </w:rPr>
        <w:t xml:space="preserve"> = </w:t>
      </w:r>
      <w:r w:rsidRPr="006820B3">
        <w:rPr>
          <w:rFonts w:ascii="Sylfaen" w:hAnsi="Sylfaen"/>
          <w:sz w:val="22"/>
          <w:szCs w:val="22"/>
          <w:lang w:val="ka-GE"/>
        </w:rPr>
        <w:t>0,01032724</w:t>
      </w:r>
      <w:r w:rsidRPr="006820B3">
        <w:rPr>
          <w:rFonts w:ascii="Sylfaen" w:hAnsi="Sylfaen"/>
          <w:sz w:val="22"/>
          <w:szCs w:val="22"/>
        </w:rPr>
        <w:t xml:space="preserve"> </w:t>
      </w:r>
      <w:r w:rsidRPr="006820B3">
        <w:rPr>
          <w:rFonts w:ascii="Sylfaen" w:hAnsi="Sylfaen"/>
          <w:sz w:val="22"/>
          <w:szCs w:val="22"/>
          <w:lang w:val="ka-GE"/>
        </w:rPr>
        <w:t xml:space="preserve">×  0,2  = 0,002065448გ/წმ; </w:t>
      </w:r>
    </w:p>
    <w:p w:rsidR="00794659" w:rsidRPr="006820B3" w:rsidRDefault="00794659" w:rsidP="006820B3">
      <w:pPr>
        <w:jc w:val="both"/>
        <w:rPr>
          <w:rFonts w:ascii="Sylfaen" w:hAnsi="Sylfaen"/>
          <w:b/>
          <w:sz w:val="22"/>
          <w:szCs w:val="22"/>
          <w:lang w:val="ka-GE"/>
        </w:rPr>
      </w:pPr>
      <w:r w:rsidRPr="006820B3">
        <w:rPr>
          <w:rFonts w:ascii="Sylfaen" w:eastAsiaTheme="minorHAnsi" w:hAnsi="Sylfaen" w:cstheme="minorBidi"/>
          <w:b/>
          <w:sz w:val="22"/>
          <w:szCs w:val="22"/>
          <w:lang w:val="ka-GE" w:eastAsia="en-US"/>
        </w:rPr>
        <w:t>M</w:t>
      </w:r>
      <w:r w:rsidRPr="006820B3">
        <w:rPr>
          <w:rFonts w:ascii="Sylfaen" w:eastAsiaTheme="minorHAnsi" w:hAnsi="Sylfaen" w:cstheme="minorBidi"/>
          <w:sz w:val="22"/>
          <w:szCs w:val="22"/>
          <w:vertAlign w:val="subscript"/>
          <w:lang w:val="ka-GE" w:eastAsia="en-US"/>
        </w:rPr>
        <w:t xml:space="preserve"> 143</w:t>
      </w:r>
      <w:r w:rsidRPr="006820B3">
        <w:rPr>
          <w:rFonts w:ascii="Sylfaen" w:eastAsiaTheme="minorHAnsi" w:hAnsi="Sylfaen" w:cstheme="minorBidi"/>
          <w:sz w:val="22"/>
          <w:szCs w:val="22"/>
          <w:lang w:val="ka-GE" w:eastAsia="en-US"/>
        </w:rPr>
        <w:t xml:space="preserve"> =  </w:t>
      </w:r>
      <w:r w:rsidRPr="006820B3">
        <w:rPr>
          <w:rFonts w:ascii="Sylfaen" w:hAnsi="Sylfaen"/>
          <w:sz w:val="22"/>
          <w:szCs w:val="22"/>
          <w:lang w:eastAsia="en-US"/>
        </w:rPr>
        <w:t xml:space="preserve">0,065828  </w:t>
      </w:r>
      <w:r w:rsidRPr="006820B3">
        <w:rPr>
          <w:rFonts w:ascii="Sylfaen" w:hAnsi="Sylfaen"/>
          <w:sz w:val="22"/>
          <w:szCs w:val="22"/>
          <w:lang w:val="ka-GE"/>
        </w:rPr>
        <w:t>×  0,2  =  0,013165608</w:t>
      </w:r>
      <w:r w:rsidRPr="006820B3">
        <w:rPr>
          <w:rFonts w:ascii="Sylfaen" w:hAnsi="Sylfaen"/>
          <w:sz w:val="22"/>
          <w:szCs w:val="22"/>
        </w:rPr>
        <w:t xml:space="preserve"> </w:t>
      </w:r>
      <w:r w:rsidRPr="006820B3">
        <w:rPr>
          <w:rFonts w:ascii="Sylfaen" w:hAnsi="Sylfaen"/>
          <w:sz w:val="22"/>
          <w:szCs w:val="22"/>
          <w:lang w:val="ka-GE"/>
        </w:rPr>
        <w:t>ტ/წელ.</w:t>
      </w:r>
    </w:p>
    <w:p w:rsidR="00794659" w:rsidRPr="006820B3" w:rsidRDefault="00794659" w:rsidP="006820B3">
      <w:pPr>
        <w:jc w:val="both"/>
        <w:rPr>
          <w:rFonts w:ascii="Sylfaen" w:hAnsi="Sylfaen"/>
          <w:lang w:val="ka-GE"/>
        </w:rPr>
      </w:pPr>
      <w:r w:rsidRPr="006820B3">
        <w:rPr>
          <w:rFonts w:ascii="Sylfaen" w:hAnsi="Sylfaen"/>
          <w:sz w:val="22"/>
          <w:szCs w:val="22"/>
          <w:lang w:val="ka-GE"/>
        </w:rPr>
        <w:t xml:space="preserve">მადანში მანგანუმის შემცველობა მერყეობს 11%-დან  26%-მდე  </w:t>
      </w:r>
      <w:r w:rsidRPr="006820B3">
        <w:rPr>
          <w:rFonts w:ascii="Sylfaen" w:hAnsi="Sylfaen"/>
          <w:b/>
          <w:sz w:val="22"/>
          <w:szCs w:val="22"/>
          <w:lang w:val="ka-GE"/>
        </w:rPr>
        <w:t>(საშუალოდ 20%)</w:t>
      </w:r>
      <w:r w:rsidRPr="006820B3">
        <w:rPr>
          <w:rFonts w:ascii="Sylfaen" w:hAnsi="Sylfaen"/>
          <w:sz w:val="22"/>
          <w:szCs w:val="22"/>
          <w:lang w:val="ka-GE"/>
        </w:rPr>
        <w:t xml:space="preserve"> </w:t>
      </w:r>
    </w:p>
    <w:p w:rsidR="00794659" w:rsidRPr="006820B3" w:rsidRDefault="00794659" w:rsidP="006820B3">
      <w:pPr>
        <w:jc w:val="both"/>
        <w:rPr>
          <w:rFonts w:ascii="Sylfaen" w:hAnsi="Sylfaen"/>
          <w:lang w:val="ka-GE"/>
        </w:rPr>
      </w:pPr>
    </w:p>
    <w:p w:rsidR="00794659" w:rsidRPr="00794659" w:rsidRDefault="00794659" w:rsidP="00794659">
      <w:pPr>
        <w:pStyle w:val="Heading2"/>
        <w:rPr>
          <w:lang w:val="ka-GE"/>
        </w:rPr>
      </w:pPr>
      <w:bookmarkStart w:id="31" w:name="_Toc34399299"/>
      <w:r>
        <w:rPr>
          <w:lang w:val="ka-GE"/>
        </w:rPr>
        <w:t>ემისიის გაანგარიშება მიმღები ბუნკერიდან (გ-2)</w:t>
      </w:r>
      <w:bookmarkEnd w:id="31"/>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გაანგარიშება შესრულებულია შემდეგი მეთოდური მითითებების თანახმად [8]</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დახურულია ოთხივე  მხრიდან.(K</w:t>
      </w:r>
      <w:r w:rsidRPr="00A03576">
        <w:rPr>
          <w:rFonts w:ascii="Sylfaen" w:hAnsi="Sylfaen"/>
          <w:sz w:val="22"/>
          <w:szCs w:val="22"/>
          <w:vertAlign w:val="subscript"/>
          <w:lang w:val="ka-GE"/>
        </w:rPr>
        <w:t>4</w:t>
      </w:r>
      <w:r w:rsidRPr="00A03576">
        <w:rPr>
          <w:rFonts w:ascii="Sylfaen" w:hAnsi="Sylfaen"/>
          <w:sz w:val="22"/>
          <w:szCs w:val="22"/>
          <w:lang w:val="ka-GE"/>
        </w:rPr>
        <w:t xml:space="preserve"> = 0,005). მასალის გადმოყრის სიმაღლე-1,0 მ. (B = 0,5) ზალპური ჩამოცლა ავტოთვითმცლელიდან  არ ხორციელდება.(K</w:t>
      </w:r>
      <w:r w:rsidRPr="00A03576">
        <w:rPr>
          <w:rFonts w:ascii="Sylfaen" w:hAnsi="Sylfaen"/>
          <w:sz w:val="22"/>
          <w:szCs w:val="22"/>
          <w:vertAlign w:val="subscript"/>
          <w:lang w:val="ka-GE"/>
        </w:rPr>
        <w:t>9</w:t>
      </w:r>
      <w:r w:rsidRPr="00A03576">
        <w:rPr>
          <w:rFonts w:ascii="Sylfaen" w:hAnsi="Sylfaen"/>
          <w:sz w:val="22"/>
          <w:szCs w:val="22"/>
          <w:lang w:val="ka-GE"/>
        </w:rPr>
        <w:t xml:space="preserve"> =1). ქარის საანგარიშო სიჩქარეები, მ/წმ: 0,5 (K</w:t>
      </w:r>
      <w:r w:rsidRPr="00A03576">
        <w:rPr>
          <w:rFonts w:ascii="Sylfaen" w:hAnsi="Sylfaen"/>
          <w:sz w:val="22"/>
          <w:szCs w:val="22"/>
          <w:vertAlign w:val="subscript"/>
          <w:lang w:val="ka-GE"/>
        </w:rPr>
        <w:t>3</w:t>
      </w:r>
      <w:r w:rsidRPr="00A03576">
        <w:rPr>
          <w:rFonts w:ascii="Sylfaen" w:hAnsi="Sylfaen"/>
          <w:sz w:val="22"/>
          <w:szCs w:val="22"/>
          <w:lang w:val="ka-GE"/>
        </w:rPr>
        <w:t xml:space="preserve"> = 1); 7,5(K</w:t>
      </w:r>
      <w:r w:rsidRPr="00A03576">
        <w:rPr>
          <w:rFonts w:ascii="Sylfaen" w:hAnsi="Sylfaen"/>
          <w:sz w:val="22"/>
          <w:szCs w:val="22"/>
          <w:vertAlign w:val="subscript"/>
          <w:lang w:val="ka-GE"/>
        </w:rPr>
        <w:t>3</w:t>
      </w:r>
      <w:r w:rsidRPr="00A03576">
        <w:rPr>
          <w:rFonts w:ascii="Sylfaen" w:hAnsi="Sylfaen"/>
          <w:sz w:val="22"/>
          <w:szCs w:val="22"/>
          <w:lang w:val="ka-GE"/>
        </w:rPr>
        <w:t xml:space="preserve"> = 1,7). ქარის საშუალო წლიური სიჩქარე, მ/წმ: 2,35 (K</w:t>
      </w:r>
      <w:r w:rsidRPr="00A03576">
        <w:rPr>
          <w:rFonts w:ascii="Sylfaen" w:hAnsi="Sylfaen"/>
          <w:sz w:val="22"/>
          <w:szCs w:val="22"/>
          <w:vertAlign w:val="subscript"/>
          <w:lang w:val="ka-GE"/>
        </w:rPr>
        <w:t>3</w:t>
      </w:r>
      <w:r w:rsidRPr="00A03576">
        <w:rPr>
          <w:rFonts w:ascii="Sylfaen" w:hAnsi="Sylfaen"/>
          <w:sz w:val="22"/>
          <w:szCs w:val="22"/>
          <w:lang w:val="ka-GE"/>
        </w:rPr>
        <w:t xml:space="preserve"> = 1,2).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5652DF">
        <w:rPr>
          <w:rFonts w:ascii="Sylfaen" w:hAnsi="Sylfaen"/>
          <w:b/>
          <w:sz w:val="22"/>
          <w:szCs w:val="22"/>
          <w:lang w:val="ka-GE"/>
        </w:rPr>
        <w:t xml:space="preserve">ცხრილში </w:t>
      </w:r>
      <w:r w:rsidR="005652DF" w:rsidRPr="005652DF">
        <w:rPr>
          <w:rFonts w:ascii="Sylfaen" w:hAnsi="Sylfaen"/>
          <w:b/>
          <w:sz w:val="22"/>
          <w:szCs w:val="22"/>
          <w:lang w:val="ka-GE"/>
        </w:rPr>
        <w:t>5</w:t>
      </w:r>
      <w:r w:rsidRPr="005652DF">
        <w:rPr>
          <w:rFonts w:ascii="Sylfaen" w:hAnsi="Sylfaen"/>
          <w:b/>
          <w:sz w:val="22"/>
          <w:szCs w:val="22"/>
          <w:lang w:val="ka-GE"/>
        </w:rPr>
        <w:t>.2.1</w:t>
      </w:r>
    </w:p>
    <w:p w:rsidR="00794659" w:rsidRPr="006820B3" w:rsidRDefault="00794659" w:rsidP="006820B3">
      <w:pPr>
        <w:spacing w:before="120" w:after="120"/>
        <w:jc w:val="both"/>
        <w:rPr>
          <w:rFonts w:ascii="Sylfaen" w:hAnsi="Sylfaen"/>
          <w:i/>
          <w:szCs w:val="22"/>
          <w:lang w:val="ru-RU"/>
        </w:rPr>
      </w:pPr>
      <w:r w:rsidRPr="006820B3">
        <w:rPr>
          <w:rFonts w:ascii="Sylfaen" w:hAnsi="Sylfaen"/>
          <w:b/>
          <w:i/>
          <w:szCs w:val="22"/>
          <w:lang w:val="ka-GE"/>
        </w:rPr>
        <w:t xml:space="preserve">ცხრილი </w:t>
      </w:r>
      <w:r w:rsidR="005652DF" w:rsidRPr="006820B3">
        <w:rPr>
          <w:rFonts w:ascii="Sylfaen" w:hAnsi="Sylfaen"/>
          <w:b/>
          <w:i/>
          <w:szCs w:val="22"/>
          <w:lang w:val="ka-GE"/>
        </w:rPr>
        <w:t>5</w:t>
      </w:r>
      <w:r w:rsidRPr="006820B3">
        <w:rPr>
          <w:rFonts w:ascii="Sylfaen" w:hAnsi="Sylfaen"/>
          <w:b/>
          <w:i/>
          <w:szCs w:val="22"/>
          <w:lang w:val="ka-GE"/>
        </w:rPr>
        <w:t>.2.1</w:t>
      </w:r>
      <w:r w:rsidRPr="006820B3">
        <w:rPr>
          <w:rFonts w:ascii="Sylfaen" w:hAnsi="Sylfaen"/>
          <w:i/>
          <w:szCs w:val="22"/>
          <w:lang w:val="ka-GE"/>
        </w:rPr>
        <w:t xml:space="preserve"> დამაბინძურებელ ნივთიერებათა ემისიის რაოდენობრივი და თვისობრივი მახასიათებლები </w:t>
      </w:r>
      <w:r w:rsidRPr="006820B3">
        <w:rPr>
          <w:rFonts w:ascii="Sylfaen" w:hAnsi="Sylfaen"/>
          <w:i/>
          <w:szCs w:val="22"/>
          <w:lang w:val="ru-RU"/>
        </w:rPr>
        <w:t xml:space="preserve"> </w:t>
      </w:r>
      <w:r w:rsidRPr="006820B3">
        <w:rPr>
          <w:rFonts w:ascii="Sylfaen" w:hAnsi="Sylfaen"/>
          <w:i/>
          <w:szCs w:val="22"/>
          <w:lang w:val="ka-GE"/>
        </w:rPr>
        <w:t>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5"/>
        <w:gridCol w:w="4506"/>
        <w:gridCol w:w="2253"/>
        <w:gridCol w:w="2251"/>
      </w:tblGrid>
      <w:tr w:rsidR="00794659" w:rsidRPr="00A03576" w:rsidTr="006820B3">
        <w:trPr>
          <w:cantSplit/>
          <w:trHeight w:val="285"/>
          <w:tblHeader/>
          <w:jc w:val="center"/>
        </w:trPr>
        <w:tc>
          <w:tcPr>
            <w:tcW w:w="2715" w:type="pct"/>
            <w:gridSpan w:val="2"/>
            <w:tcBorders>
              <w:bottom w:val="single" w:sz="6" w:space="0" w:color="auto"/>
            </w:tcBorders>
            <w:shd w:val="clear" w:color="auto" w:fill="D9D9D9"/>
            <w:vAlign w:val="center"/>
          </w:tcPr>
          <w:p w:rsidR="00794659" w:rsidRPr="00A03576" w:rsidRDefault="00794659" w:rsidP="00794659">
            <w:pPr>
              <w:jc w:val="center"/>
              <w:rPr>
                <w:rFonts w:ascii="Sylfaen" w:hAnsi="Sylfaen"/>
                <w:lang w:val="ru-RU"/>
              </w:rPr>
            </w:pPr>
            <w:r w:rsidRPr="00A03576">
              <w:rPr>
                <w:rFonts w:ascii="Sylfaen" w:hAnsi="Sylfaen"/>
                <w:lang w:val="ka-GE"/>
              </w:rPr>
              <w:t>დამაბინძურებელი  ნივთიერება</w:t>
            </w:r>
          </w:p>
        </w:tc>
        <w:tc>
          <w:tcPr>
            <w:tcW w:w="1143" w:type="pct"/>
            <w:vMerge w:val="restart"/>
            <w:shd w:val="clear" w:color="auto" w:fill="D9D9D9"/>
            <w:vAlign w:val="center"/>
          </w:tcPr>
          <w:p w:rsidR="00794659" w:rsidRPr="00A03576" w:rsidRDefault="00794659" w:rsidP="00794659">
            <w:pPr>
              <w:jc w:val="center"/>
              <w:rPr>
                <w:rFonts w:ascii="Sylfaen" w:hAnsi="Sylfaen"/>
                <w:lang w:val="ru-RU"/>
              </w:rPr>
            </w:pPr>
            <w:r w:rsidRPr="00A03576">
              <w:rPr>
                <w:rFonts w:ascii="Sylfaen" w:hAnsi="Sylfaen"/>
                <w:lang w:val="ka-GE"/>
              </w:rPr>
              <w:t>მაქსიმალური ემისია, გ/წმ</w:t>
            </w:r>
          </w:p>
        </w:tc>
        <w:tc>
          <w:tcPr>
            <w:tcW w:w="1143" w:type="pct"/>
            <w:vMerge w:val="restart"/>
            <w:shd w:val="clear" w:color="auto" w:fill="D9D9D9"/>
            <w:vAlign w:val="center"/>
          </w:tcPr>
          <w:p w:rsidR="00794659" w:rsidRPr="00A03576" w:rsidRDefault="00794659" w:rsidP="00794659">
            <w:pPr>
              <w:jc w:val="center"/>
              <w:rPr>
                <w:rFonts w:ascii="Sylfaen" w:hAnsi="Sylfaen"/>
                <w:lang w:val="ru-RU"/>
              </w:rPr>
            </w:pPr>
            <w:r w:rsidRPr="00A03576">
              <w:rPr>
                <w:rFonts w:ascii="Sylfaen" w:hAnsi="Sylfaen"/>
                <w:lang w:val="ka-GE"/>
              </w:rPr>
              <w:t>წლიური ემისია, ტ/წელ</w:t>
            </w:r>
          </w:p>
        </w:tc>
      </w:tr>
      <w:tr w:rsidR="00794659" w:rsidRPr="00A03576" w:rsidTr="006820B3">
        <w:trPr>
          <w:cantSplit/>
          <w:trHeight w:val="269"/>
          <w:tblHeader/>
          <w:jc w:val="center"/>
        </w:trPr>
        <w:tc>
          <w:tcPr>
            <w:tcW w:w="429" w:type="pct"/>
            <w:shd w:val="clear" w:color="auto" w:fill="D9D9D9"/>
            <w:vAlign w:val="center"/>
          </w:tcPr>
          <w:p w:rsidR="00794659" w:rsidRPr="00A03576" w:rsidRDefault="00794659" w:rsidP="00794659">
            <w:pPr>
              <w:jc w:val="center"/>
              <w:rPr>
                <w:rFonts w:ascii="Sylfaen" w:hAnsi="Sylfaen"/>
                <w:lang w:val="ka-GE"/>
              </w:rPr>
            </w:pPr>
            <w:r w:rsidRPr="00A03576">
              <w:rPr>
                <w:rFonts w:ascii="Sylfaen" w:hAnsi="Sylfaen"/>
                <w:lang w:val="ka-GE"/>
              </w:rPr>
              <w:t>კოდი</w:t>
            </w:r>
          </w:p>
        </w:tc>
        <w:tc>
          <w:tcPr>
            <w:tcW w:w="2286" w:type="pct"/>
            <w:shd w:val="clear" w:color="auto" w:fill="D9D9D9"/>
            <w:vAlign w:val="center"/>
          </w:tcPr>
          <w:p w:rsidR="00794659" w:rsidRPr="00A03576" w:rsidRDefault="00794659" w:rsidP="00794659">
            <w:pPr>
              <w:jc w:val="center"/>
              <w:rPr>
                <w:rFonts w:ascii="Sylfaen" w:hAnsi="Sylfaen"/>
                <w:lang w:val="ru-RU"/>
              </w:rPr>
            </w:pPr>
            <w:r w:rsidRPr="00A03576">
              <w:rPr>
                <w:rFonts w:ascii="Sylfaen" w:hAnsi="Sylfaen"/>
                <w:lang w:val="ka-GE"/>
              </w:rPr>
              <w:t>დასახელება</w:t>
            </w:r>
          </w:p>
        </w:tc>
        <w:tc>
          <w:tcPr>
            <w:tcW w:w="1143" w:type="pct"/>
            <w:vMerge/>
            <w:shd w:val="clear" w:color="auto" w:fill="F2F2F2"/>
            <w:vAlign w:val="center"/>
          </w:tcPr>
          <w:p w:rsidR="00794659" w:rsidRPr="00A03576" w:rsidRDefault="00794659" w:rsidP="00794659">
            <w:pPr>
              <w:jc w:val="center"/>
              <w:rPr>
                <w:rFonts w:ascii="Sylfaen" w:hAnsi="Sylfaen"/>
                <w:lang w:val="ru-RU"/>
              </w:rPr>
            </w:pPr>
          </w:p>
        </w:tc>
        <w:tc>
          <w:tcPr>
            <w:tcW w:w="1143" w:type="pct"/>
            <w:vMerge/>
            <w:shd w:val="clear" w:color="auto" w:fill="F2F2F2"/>
            <w:vAlign w:val="center"/>
          </w:tcPr>
          <w:p w:rsidR="00794659" w:rsidRPr="00A03576" w:rsidRDefault="00794659" w:rsidP="00794659">
            <w:pPr>
              <w:jc w:val="center"/>
              <w:rPr>
                <w:rFonts w:ascii="Sylfaen" w:hAnsi="Sylfaen"/>
                <w:lang w:val="ru-RU"/>
              </w:rPr>
            </w:pPr>
          </w:p>
        </w:tc>
      </w:tr>
      <w:tr w:rsidR="00794659" w:rsidRPr="00A03576" w:rsidTr="006820B3">
        <w:trPr>
          <w:trHeight w:val="569"/>
          <w:jc w:val="center"/>
        </w:trPr>
        <w:tc>
          <w:tcPr>
            <w:tcW w:w="429" w:type="pct"/>
            <w:vAlign w:val="center"/>
          </w:tcPr>
          <w:p w:rsidR="00794659" w:rsidRPr="00A03576" w:rsidRDefault="00794659" w:rsidP="00794659">
            <w:pPr>
              <w:jc w:val="center"/>
              <w:rPr>
                <w:rFonts w:ascii="Sylfaen" w:hAnsi="Sylfaen"/>
                <w:lang w:val="ka-GE"/>
              </w:rPr>
            </w:pPr>
            <w:r w:rsidRPr="00A03576">
              <w:rPr>
                <w:rFonts w:ascii="Sylfaen" w:hAnsi="Sylfaen"/>
                <w:lang w:val="ru-RU"/>
              </w:rPr>
              <w:t>290</w:t>
            </w:r>
            <w:r w:rsidRPr="00A03576">
              <w:rPr>
                <w:rFonts w:ascii="Sylfaen" w:hAnsi="Sylfaen"/>
                <w:lang w:val="ka-GE"/>
              </w:rPr>
              <w:t>8</w:t>
            </w:r>
          </w:p>
        </w:tc>
        <w:tc>
          <w:tcPr>
            <w:tcW w:w="2286" w:type="pct"/>
            <w:vAlign w:val="center"/>
          </w:tcPr>
          <w:p w:rsidR="00794659" w:rsidRPr="00A03576" w:rsidRDefault="00794659" w:rsidP="00794659">
            <w:pPr>
              <w:rPr>
                <w:rFonts w:ascii="Sylfaen" w:hAnsi="Sylfaen"/>
                <w:lang w:val="ru-RU"/>
              </w:rPr>
            </w:pPr>
            <w:r w:rsidRPr="00A03576">
              <w:rPr>
                <w:rFonts w:ascii="Sylfaen" w:hAnsi="Sylfaen"/>
                <w:szCs w:val="24"/>
                <w:lang w:val="ka-GE"/>
              </w:rPr>
              <w:t>არაორგანული მტვერი 70-20%</w:t>
            </w:r>
          </w:p>
        </w:tc>
        <w:tc>
          <w:tcPr>
            <w:tcW w:w="1143" w:type="pct"/>
            <w:vAlign w:val="center"/>
          </w:tcPr>
          <w:p w:rsidR="00794659" w:rsidRPr="00A03576" w:rsidRDefault="00794659" w:rsidP="00794659">
            <w:pPr>
              <w:jc w:val="center"/>
              <w:rPr>
                <w:rFonts w:ascii="Sylfaen" w:hAnsi="Sylfaen"/>
              </w:rPr>
            </w:pPr>
            <w:r w:rsidRPr="00A03576">
              <w:rPr>
                <w:rFonts w:ascii="Sylfaen" w:hAnsi="Sylfaen"/>
              </w:rPr>
              <w:t>0,0008311</w:t>
            </w:r>
          </w:p>
        </w:tc>
        <w:tc>
          <w:tcPr>
            <w:tcW w:w="1143" w:type="pct"/>
            <w:vAlign w:val="center"/>
          </w:tcPr>
          <w:p w:rsidR="00794659" w:rsidRPr="00A03576" w:rsidRDefault="00794659" w:rsidP="00794659">
            <w:pPr>
              <w:jc w:val="center"/>
              <w:rPr>
                <w:rFonts w:ascii="Sylfaen" w:hAnsi="Sylfaen"/>
              </w:rPr>
            </w:pPr>
            <w:r w:rsidRPr="00A03576">
              <w:rPr>
                <w:rFonts w:ascii="Sylfaen" w:hAnsi="Sylfaen"/>
              </w:rPr>
              <w:t>0,008064</w:t>
            </w:r>
          </w:p>
        </w:tc>
      </w:tr>
    </w:tbl>
    <w:p w:rsidR="00794659" w:rsidRPr="005652DF" w:rsidRDefault="00794659" w:rsidP="00794659">
      <w:pPr>
        <w:jc w:val="both"/>
        <w:rPr>
          <w:rFonts w:ascii="Sylfaen" w:hAnsi="Sylfaen"/>
          <w:b/>
          <w:sz w:val="22"/>
          <w:szCs w:val="22"/>
          <w:lang w:val="ru-RU"/>
        </w:rPr>
      </w:pPr>
      <w:r w:rsidRPr="00A03576">
        <w:rPr>
          <w:rFonts w:ascii="Sylfaen" w:hAnsi="Sylfaen"/>
          <w:sz w:val="22"/>
          <w:szCs w:val="22"/>
          <w:lang w:val="ka-GE"/>
        </w:rPr>
        <w:lastRenderedPageBreak/>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5652DF">
        <w:rPr>
          <w:rFonts w:ascii="Sylfaen" w:hAnsi="Sylfaen"/>
          <w:b/>
          <w:sz w:val="22"/>
          <w:szCs w:val="22"/>
          <w:lang w:val="ka-GE"/>
        </w:rPr>
        <w:t xml:space="preserve">ცხრილში </w:t>
      </w:r>
      <w:r w:rsidR="005652DF" w:rsidRPr="005652DF">
        <w:rPr>
          <w:rFonts w:ascii="Sylfaen" w:hAnsi="Sylfaen"/>
          <w:b/>
          <w:sz w:val="22"/>
          <w:szCs w:val="22"/>
          <w:lang w:val="ka-GE"/>
        </w:rPr>
        <w:t>5.2.2</w:t>
      </w:r>
    </w:p>
    <w:p w:rsidR="00794659" w:rsidRPr="006820B3" w:rsidRDefault="00794659" w:rsidP="00794659">
      <w:pPr>
        <w:spacing w:before="120"/>
        <w:jc w:val="both"/>
        <w:rPr>
          <w:rFonts w:ascii="Sylfaen" w:hAnsi="Sylfaen"/>
          <w:i/>
          <w:szCs w:val="22"/>
          <w:lang w:val="ru-RU"/>
        </w:rPr>
      </w:pPr>
      <w:r w:rsidRPr="006820B3">
        <w:rPr>
          <w:rFonts w:ascii="Sylfaen" w:hAnsi="Sylfaen"/>
          <w:b/>
          <w:i/>
          <w:szCs w:val="22"/>
          <w:lang w:val="ka-GE"/>
        </w:rPr>
        <w:t xml:space="preserve">ცხრილი </w:t>
      </w:r>
      <w:r w:rsidR="005652DF" w:rsidRPr="006820B3">
        <w:rPr>
          <w:rFonts w:ascii="Sylfaen" w:hAnsi="Sylfaen"/>
          <w:b/>
          <w:i/>
          <w:szCs w:val="22"/>
          <w:lang w:val="ka-GE"/>
        </w:rPr>
        <w:t>5</w:t>
      </w:r>
      <w:r w:rsidRPr="006820B3">
        <w:rPr>
          <w:rFonts w:ascii="Sylfaen" w:hAnsi="Sylfaen"/>
          <w:b/>
          <w:i/>
          <w:szCs w:val="22"/>
          <w:lang w:val="ka-GE"/>
        </w:rPr>
        <w:t>.2.2.</w:t>
      </w:r>
      <w:r w:rsidRPr="006820B3">
        <w:rPr>
          <w:rFonts w:ascii="Sylfaen" w:hAnsi="Sylfaen"/>
          <w:i/>
          <w:szCs w:val="22"/>
          <w:lang w:val="ka-GE"/>
        </w:rPr>
        <w:t xml:space="preserve"> 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70"/>
        <w:gridCol w:w="7785"/>
      </w:tblGrid>
      <w:tr w:rsidR="00794659" w:rsidRPr="00A03576" w:rsidTr="006820B3">
        <w:trPr>
          <w:trHeight w:val="520"/>
          <w:jc w:val="center"/>
        </w:trPr>
        <w:tc>
          <w:tcPr>
            <w:tcW w:w="1050" w:type="pct"/>
            <w:shd w:val="clear" w:color="auto" w:fill="D9D9D9"/>
            <w:vAlign w:val="center"/>
          </w:tcPr>
          <w:p w:rsidR="00794659" w:rsidRPr="00A03576" w:rsidRDefault="00794659" w:rsidP="00794659">
            <w:pPr>
              <w:jc w:val="center"/>
              <w:rPr>
                <w:rFonts w:ascii="Sylfaen" w:hAnsi="Sylfaen"/>
                <w:lang w:val="ka-GE"/>
              </w:rPr>
            </w:pPr>
            <w:r w:rsidRPr="00A03576">
              <w:rPr>
                <w:rFonts w:ascii="Sylfaen" w:hAnsi="Sylfaen"/>
                <w:lang w:val="ka-GE"/>
              </w:rPr>
              <w:t>მასალა</w:t>
            </w:r>
          </w:p>
        </w:tc>
        <w:tc>
          <w:tcPr>
            <w:tcW w:w="3950" w:type="pct"/>
            <w:shd w:val="clear" w:color="auto" w:fill="D9D9D9"/>
            <w:vAlign w:val="center"/>
          </w:tcPr>
          <w:p w:rsidR="00794659" w:rsidRPr="00A03576" w:rsidRDefault="00794659" w:rsidP="00794659">
            <w:pPr>
              <w:jc w:val="center"/>
              <w:rPr>
                <w:rFonts w:ascii="Sylfaen" w:hAnsi="Sylfaen"/>
                <w:lang w:val="ka-GE"/>
              </w:rPr>
            </w:pPr>
            <w:r w:rsidRPr="00A03576">
              <w:rPr>
                <w:rFonts w:ascii="Sylfaen" w:hAnsi="Sylfaen"/>
                <w:lang w:val="ka-GE"/>
              </w:rPr>
              <w:t>პარამეტრი</w:t>
            </w:r>
          </w:p>
        </w:tc>
      </w:tr>
      <w:tr w:rsidR="00794659" w:rsidRPr="00A03576" w:rsidTr="006820B3">
        <w:trPr>
          <w:trHeight w:val="1011"/>
          <w:jc w:val="center"/>
        </w:trPr>
        <w:tc>
          <w:tcPr>
            <w:tcW w:w="1050" w:type="pct"/>
            <w:vAlign w:val="center"/>
          </w:tcPr>
          <w:p w:rsidR="00794659" w:rsidRPr="00A03576" w:rsidRDefault="00794659" w:rsidP="00794659">
            <w:pPr>
              <w:jc w:val="center"/>
              <w:rPr>
                <w:rFonts w:ascii="Sylfaen" w:hAnsi="Sylfaen"/>
                <w:lang w:val="ka-GE"/>
              </w:rPr>
            </w:pPr>
            <w:r w:rsidRPr="00A03576">
              <w:rPr>
                <w:rFonts w:ascii="Sylfaen" w:hAnsi="Sylfaen"/>
                <w:lang w:val="ka-GE"/>
              </w:rPr>
              <w:t>მანგანუმის მადანი</w:t>
            </w:r>
          </w:p>
        </w:tc>
        <w:tc>
          <w:tcPr>
            <w:tcW w:w="3950" w:type="pct"/>
          </w:tcPr>
          <w:p w:rsidR="00794659" w:rsidRPr="00A03576" w:rsidRDefault="00794659" w:rsidP="00794659">
            <w:pPr>
              <w:jc w:val="both"/>
              <w:rPr>
                <w:rFonts w:ascii="Sylfaen" w:hAnsi="Sylfaen"/>
                <w:lang w:val="ka-GE"/>
              </w:rPr>
            </w:pPr>
            <w:r w:rsidRPr="00A03576">
              <w:rPr>
                <w:rFonts w:ascii="Sylfaen" w:hAnsi="Sylfaen"/>
                <w:lang w:val="ka-GE"/>
              </w:rPr>
              <w:t xml:space="preserve">გადატვირთული მასალის რ-ბა: Gч = </w:t>
            </w:r>
            <w:r w:rsidRPr="00A03576">
              <w:rPr>
                <w:rFonts w:ascii="Sylfaen" w:hAnsi="Sylfaen"/>
              </w:rPr>
              <w:t>44</w:t>
            </w:r>
            <w:r w:rsidRPr="00A03576">
              <w:rPr>
                <w:rFonts w:ascii="Sylfaen" w:hAnsi="Sylfaen"/>
                <w:lang w:val="ka-GE"/>
              </w:rPr>
              <w:t>ტ/სთ; Gწლ = 1</w:t>
            </w:r>
            <w:r w:rsidRPr="00A03576">
              <w:rPr>
                <w:rFonts w:ascii="Sylfaen" w:hAnsi="Sylfaen"/>
              </w:rPr>
              <w:t>68</w:t>
            </w:r>
            <w:r w:rsidRPr="00A03576">
              <w:rPr>
                <w:rFonts w:ascii="Sylfaen" w:hAnsi="Sylfaen"/>
                <w:lang w:val="ka-GE"/>
              </w:rPr>
              <w:t xml:space="preserve">000ტ/წელ. მტვრის ფრაქციის მასური წილი მასალაში: </w:t>
            </w:r>
            <w:r w:rsidRPr="00A03576">
              <w:rPr>
                <w:rFonts w:ascii="Sylfaen" w:hAnsi="Sylfaen"/>
                <w:i/>
                <w:lang w:val="ka-GE"/>
              </w:rPr>
              <w:t>K</w:t>
            </w:r>
            <w:r w:rsidRPr="00A03576">
              <w:rPr>
                <w:rFonts w:ascii="Sylfaen" w:hAnsi="Sylfaen"/>
                <w:i/>
                <w:vertAlign w:val="subscript"/>
                <w:lang w:val="ka-GE"/>
              </w:rPr>
              <w:t>1</w:t>
            </w:r>
            <w:r w:rsidRPr="00A03576">
              <w:rPr>
                <w:rFonts w:ascii="Sylfaen" w:hAnsi="Sylfaen"/>
                <w:lang w:val="ka-GE"/>
              </w:rPr>
              <w:t xml:space="preserve"> = 0,04.  მტვრის წილი, რომელიც გადადის აეროზოლში: </w:t>
            </w:r>
            <w:r w:rsidRPr="00A03576">
              <w:rPr>
                <w:rFonts w:ascii="Sylfaen" w:hAnsi="Sylfaen"/>
                <w:i/>
                <w:lang w:val="ka-GE"/>
              </w:rPr>
              <w:t>K</w:t>
            </w:r>
            <w:r w:rsidRPr="00A03576">
              <w:rPr>
                <w:rFonts w:ascii="Sylfaen" w:hAnsi="Sylfaen"/>
                <w:i/>
                <w:vertAlign w:val="subscript"/>
                <w:lang w:val="ka-GE"/>
              </w:rPr>
              <w:t>2</w:t>
            </w:r>
            <w:r w:rsidRPr="00A03576">
              <w:rPr>
                <w:rFonts w:ascii="Sylfaen" w:hAnsi="Sylfaen"/>
                <w:lang w:val="ka-GE"/>
              </w:rPr>
              <w:t xml:space="preserve"> = 0,02. ტენიანობა  10%-მდე (</w:t>
            </w:r>
            <w:r w:rsidRPr="00A03576">
              <w:rPr>
                <w:rFonts w:ascii="Sylfaen" w:hAnsi="Sylfaen"/>
                <w:i/>
                <w:lang w:val="ka-GE"/>
              </w:rPr>
              <w:t>K</w:t>
            </w:r>
            <w:r w:rsidRPr="00A03576">
              <w:rPr>
                <w:rFonts w:ascii="Sylfaen" w:hAnsi="Sylfaen"/>
                <w:i/>
                <w:vertAlign w:val="subscript"/>
                <w:lang w:val="ka-GE"/>
              </w:rPr>
              <w:t>5</w:t>
            </w:r>
            <w:r w:rsidRPr="00A03576">
              <w:rPr>
                <w:rFonts w:ascii="Sylfaen" w:hAnsi="Sylfaen"/>
                <w:lang w:val="ka-GE"/>
              </w:rPr>
              <w:t xml:space="preserve"> = 0,1). მასალის ზომები 500-100 მმ (</w:t>
            </w:r>
            <w:r w:rsidRPr="00A03576">
              <w:rPr>
                <w:rFonts w:ascii="Sylfaen" w:hAnsi="Sylfaen"/>
                <w:i/>
                <w:lang w:val="ka-GE"/>
              </w:rPr>
              <w:t>K</w:t>
            </w:r>
            <w:r w:rsidRPr="00A03576">
              <w:rPr>
                <w:rFonts w:ascii="Sylfaen" w:hAnsi="Sylfaen"/>
                <w:i/>
                <w:vertAlign w:val="subscript"/>
                <w:lang w:val="ka-GE"/>
              </w:rPr>
              <w:t>7</w:t>
            </w:r>
            <w:r w:rsidRPr="00A03576">
              <w:rPr>
                <w:rFonts w:ascii="Sylfaen" w:hAnsi="Sylfaen"/>
                <w:lang w:val="ka-GE"/>
              </w:rPr>
              <w:t xml:space="preserve"> = 0,2). </w:t>
            </w:r>
          </w:p>
        </w:tc>
      </w:tr>
    </w:tbl>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მტვრის მაქსიმალური ერთჯერადი ემისიის გაანგარიშება ხორციელდება ფორმულით:</w:t>
      </w:r>
    </w:p>
    <w:p w:rsidR="00794659" w:rsidRPr="00A03576" w:rsidRDefault="00794659" w:rsidP="006820B3">
      <w:pPr>
        <w:tabs>
          <w:tab w:val="center" w:pos="5103"/>
          <w:tab w:val="right" w:pos="9922"/>
        </w:tabs>
        <w:spacing w:before="120" w:after="120"/>
        <w:jc w:val="both"/>
        <w:rPr>
          <w:rFonts w:ascii="Sylfaen" w:hAnsi="Sylfaen"/>
          <w:sz w:val="22"/>
          <w:szCs w:val="22"/>
          <w:lang w:val="ka-GE"/>
        </w:rPr>
      </w:pPr>
      <w:r w:rsidRPr="00A03576">
        <w:rPr>
          <w:rFonts w:ascii="Sylfaen" w:hAnsi="Sylfaen"/>
          <w:sz w:val="22"/>
          <w:szCs w:val="22"/>
          <w:lang w:val="ka-GE"/>
        </w:rPr>
        <w:tab/>
      </w:r>
      <w:r w:rsidRPr="00A03576">
        <w:rPr>
          <w:rFonts w:ascii="Sylfaen" w:hAnsi="Sylfaen"/>
          <w:b/>
          <w:sz w:val="22"/>
          <w:szCs w:val="22"/>
          <w:lang w:val="ka-GE"/>
        </w:rPr>
        <w:t>М</w:t>
      </w:r>
      <w:r w:rsidRPr="00A03576">
        <w:rPr>
          <w:rFonts w:ascii="Sylfaen" w:hAnsi="Sylfaen"/>
          <w:b/>
          <w:sz w:val="22"/>
          <w:szCs w:val="22"/>
          <w:vertAlign w:val="subscript"/>
          <w:lang w:val="ka-GE"/>
        </w:rPr>
        <w:t>ГР</w:t>
      </w:r>
      <w:r w:rsidRPr="00A03576">
        <w:rPr>
          <w:rFonts w:ascii="Sylfaen" w:hAnsi="Sylfaen"/>
          <w:sz w:val="22"/>
          <w:szCs w:val="22"/>
          <w:lang w:val="ka-GE"/>
        </w:rPr>
        <w:t xml:space="preserve"> = K</w:t>
      </w:r>
      <w:r w:rsidRPr="00A03576">
        <w:rPr>
          <w:rFonts w:ascii="Sylfaen" w:hAnsi="Sylfaen"/>
          <w:sz w:val="22"/>
          <w:szCs w:val="22"/>
          <w:vertAlign w:val="subscript"/>
          <w:lang w:val="ka-GE"/>
        </w:rPr>
        <w:t>1</w:t>
      </w:r>
      <w:r w:rsidRPr="00A03576">
        <w:rPr>
          <w:rFonts w:ascii="Sylfaen" w:hAnsi="Sylfaen"/>
          <w:sz w:val="22"/>
          <w:szCs w:val="22"/>
          <w:lang w:val="ka-GE"/>
        </w:rPr>
        <w:t xml:space="preserve"> · K</w:t>
      </w:r>
      <w:r w:rsidRPr="00A03576">
        <w:rPr>
          <w:rFonts w:ascii="Sylfaen" w:hAnsi="Sylfaen"/>
          <w:sz w:val="22"/>
          <w:szCs w:val="22"/>
          <w:vertAlign w:val="subscript"/>
          <w:lang w:val="ka-GE"/>
        </w:rPr>
        <w:t>2</w:t>
      </w:r>
      <w:r w:rsidRPr="00A03576">
        <w:rPr>
          <w:rFonts w:ascii="Sylfaen" w:hAnsi="Sylfaen"/>
          <w:sz w:val="22"/>
          <w:szCs w:val="22"/>
          <w:lang w:val="ka-GE"/>
        </w:rPr>
        <w:t xml:space="preserve"> · K</w:t>
      </w:r>
      <w:r w:rsidRPr="00A03576">
        <w:rPr>
          <w:rFonts w:ascii="Sylfaen" w:hAnsi="Sylfaen"/>
          <w:sz w:val="22"/>
          <w:szCs w:val="22"/>
          <w:vertAlign w:val="subscript"/>
          <w:lang w:val="ka-GE"/>
        </w:rPr>
        <w:t>3</w:t>
      </w:r>
      <w:r w:rsidRPr="00A03576">
        <w:rPr>
          <w:rFonts w:ascii="Sylfaen" w:hAnsi="Sylfaen"/>
          <w:sz w:val="22"/>
          <w:szCs w:val="22"/>
          <w:lang w:val="ka-GE"/>
        </w:rPr>
        <w:t xml:space="preserve"> · K</w:t>
      </w:r>
      <w:r w:rsidRPr="00A03576">
        <w:rPr>
          <w:rFonts w:ascii="Sylfaen" w:hAnsi="Sylfaen"/>
          <w:sz w:val="22"/>
          <w:szCs w:val="22"/>
          <w:vertAlign w:val="subscript"/>
          <w:lang w:val="ka-GE"/>
        </w:rPr>
        <w:t>4</w:t>
      </w:r>
      <w:r w:rsidRPr="00A03576">
        <w:rPr>
          <w:rFonts w:ascii="Sylfaen" w:hAnsi="Sylfaen"/>
          <w:sz w:val="22"/>
          <w:szCs w:val="22"/>
          <w:lang w:val="ka-GE"/>
        </w:rPr>
        <w:t xml:space="preserve"> · K</w:t>
      </w:r>
      <w:r w:rsidRPr="00A03576">
        <w:rPr>
          <w:rFonts w:ascii="Sylfaen" w:hAnsi="Sylfaen"/>
          <w:sz w:val="22"/>
          <w:szCs w:val="22"/>
          <w:vertAlign w:val="subscript"/>
          <w:lang w:val="ka-GE"/>
        </w:rPr>
        <w:t>5</w:t>
      </w:r>
      <w:r w:rsidRPr="00A03576">
        <w:rPr>
          <w:rFonts w:ascii="Sylfaen" w:hAnsi="Sylfaen"/>
          <w:sz w:val="22"/>
          <w:szCs w:val="22"/>
          <w:lang w:val="ka-GE"/>
        </w:rPr>
        <w:t xml:space="preserve"> · K</w:t>
      </w:r>
      <w:r w:rsidRPr="00A03576">
        <w:rPr>
          <w:rFonts w:ascii="Sylfaen" w:hAnsi="Sylfaen"/>
          <w:sz w:val="22"/>
          <w:szCs w:val="22"/>
          <w:vertAlign w:val="subscript"/>
          <w:lang w:val="ka-GE"/>
        </w:rPr>
        <w:t>7</w:t>
      </w:r>
      <w:r w:rsidRPr="00A03576">
        <w:rPr>
          <w:rFonts w:ascii="Sylfaen" w:hAnsi="Sylfaen"/>
          <w:sz w:val="22"/>
          <w:szCs w:val="22"/>
          <w:lang w:val="ka-GE"/>
        </w:rPr>
        <w:t xml:space="preserve"> · K</w:t>
      </w:r>
      <w:r w:rsidRPr="00A03576">
        <w:rPr>
          <w:rFonts w:ascii="Sylfaen" w:hAnsi="Sylfaen"/>
          <w:sz w:val="22"/>
          <w:szCs w:val="22"/>
          <w:vertAlign w:val="subscript"/>
          <w:lang w:val="ka-GE"/>
        </w:rPr>
        <w:t>8</w:t>
      </w:r>
      <w:r w:rsidRPr="00A03576">
        <w:rPr>
          <w:rFonts w:ascii="Sylfaen" w:hAnsi="Sylfaen"/>
          <w:sz w:val="22"/>
          <w:szCs w:val="22"/>
          <w:lang w:val="ka-GE"/>
        </w:rPr>
        <w:t xml:space="preserve"> · K</w:t>
      </w:r>
      <w:r w:rsidRPr="00A03576">
        <w:rPr>
          <w:rFonts w:ascii="Sylfaen" w:hAnsi="Sylfaen"/>
          <w:sz w:val="22"/>
          <w:szCs w:val="22"/>
          <w:vertAlign w:val="subscript"/>
          <w:lang w:val="ka-GE"/>
        </w:rPr>
        <w:t>9</w:t>
      </w:r>
      <w:r w:rsidRPr="00A03576">
        <w:rPr>
          <w:rFonts w:ascii="Sylfaen" w:hAnsi="Sylfaen"/>
          <w:sz w:val="22"/>
          <w:szCs w:val="22"/>
          <w:lang w:val="ka-GE"/>
        </w:rPr>
        <w:t xml:space="preserve"> · B · G</w:t>
      </w:r>
      <w:r w:rsidRPr="00A03576">
        <w:rPr>
          <w:rFonts w:ascii="Sylfaen" w:hAnsi="Sylfaen"/>
          <w:sz w:val="22"/>
          <w:szCs w:val="22"/>
          <w:vertAlign w:val="subscript"/>
          <w:lang w:val="ka-GE"/>
        </w:rPr>
        <w:t>ч</w:t>
      </w:r>
      <w:r w:rsidRPr="00A03576">
        <w:rPr>
          <w:rFonts w:ascii="Sylfaen" w:hAnsi="Sylfaen"/>
          <w:sz w:val="22"/>
          <w:szCs w:val="22"/>
          <w:lang w:val="ka-GE"/>
        </w:rPr>
        <w:t xml:space="preserve"> · 10</w:t>
      </w:r>
      <w:r w:rsidRPr="00A03576">
        <w:rPr>
          <w:rFonts w:ascii="Sylfaen" w:hAnsi="Sylfaen"/>
          <w:sz w:val="22"/>
          <w:szCs w:val="22"/>
          <w:vertAlign w:val="superscript"/>
          <w:lang w:val="ka-GE"/>
        </w:rPr>
        <w:t>6</w:t>
      </w:r>
      <w:r w:rsidRPr="00A03576">
        <w:rPr>
          <w:rFonts w:ascii="Sylfaen" w:hAnsi="Sylfaen"/>
          <w:sz w:val="22"/>
          <w:szCs w:val="22"/>
          <w:lang w:val="ka-GE"/>
        </w:rPr>
        <w:t xml:space="preserve"> / 3600, გ/წმ</w:t>
      </w:r>
      <w:r w:rsidRPr="00A03576">
        <w:rPr>
          <w:rFonts w:ascii="Sylfaen" w:hAnsi="Sylfaen"/>
          <w:sz w:val="22"/>
          <w:szCs w:val="22"/>
          <w:lang w:val="ka-GE"/>
        </w:rPr>
        <w:tab/>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სადაც </w:t>
      </w:r>
      <w:r w:rsidRPr="00A03576">
        <w:rPr>
          <w:rFonts w:ascii="Sylfaen" w:hAnsi="Sylfaen"/>
          <w:b/>
          <w:sz w:val="22"/>
          <w:szCs w:val="22"/>
          <w:lang w:val="ka-GE"/>
        </w:rPr>
        <w:t>K</w:t>
      </w:r>
      <w:r w:rsidRPr="00A03576">
        <w:rPr>
          <w:rFonts w:ascii="Sylfaen" w:hAnsi="Sylfaen"/>
          <w:b/>
          <w:sz w:val="22"/>
          <w:szCs w:val="22"/>
          <w:vertAlign w:val="subscript"/>
          <w:lang w:val="ka-GE"/>
        </w:rPr>
        <w:t>1</w:t>
      </w:r>
      <w:r w:rsidRPr="00A03576">
        <w:rPr>
          <w:rFonts w:ascii="Sylfaen" w:hAnsi="Sylfaen"/>
          <w:sz w:val="22"/>
          <w:szCs w:val="22"/>
          <w:lang w:val="ka-GE"/>
        </w:rPr>
        <w:t xml:space="preserve"> -მტვრის ფრაქციის (0-200მკმ) წონითი წილი  მასალაში;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2</w:t>
      </w:r>
      <w:r w:rsidRPr="00A03576">
        <w:rPr>
          <w:rFonts w:ascii="Sylfaen" w:hAnsi="Sylfaen"/>
          <w:b/>
          <w:sz w:val="22"/>
          <w:szCs w:val="22"/>
          <w:lang w:val="ka-GE"/>
        </w:rPr>
        <w:t xml:space="preserve"> </w:t>
      </w:r>
      <w:r w:rsidRPr="00A03576">
        <w:rPr>
          <w:rFonts w:ascii="Sylfaen" w:hAnsi="Sylfaen"/>
          <w:sz w:val="22"/>
          <w:szCs w:val="22"/>
          <w:lang w:val="ka-GE"/>
        </w:rPr>
        <w:t xml:space="preserve">- მტვრის წილი (მტვრის მთლიანი წონითი წილიდან), რომელიც გადადის აეროზოლში (0-10მ კმ);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3</w:t>
      </w:r>
      <w:r w:rsidRPr="00A03576">
        <w:rPr>
          <w:rFonts w:ascii="Sylfaen" w:hAnsi="Sylfaen"/>
          <w:b/>
          <w:sz w:val="22"/>
          <w:szCs w:val="22"/>
          <w:lang w:val="ka-GE"/>
        </w:rPr>
        <w:t xml:space="preserve"> </w:t>
      </w:r>
      <w:r w:rsidRPr="00A03576">
        <w:rPr>
          <w:rFonts w:ascii="Sylfaen" w:hAnsi="Sylfaen"/>
          <w:sz w:val="22"/>
          <w:szCs w:val="22"/>
          <w:lang w:val="ka-GE"/>
        </w:rPr>
        <w:t xml:space="preserve">- კოეფიციენტი, რომელიც ითვალისწინებს ადგილობრივ მეტეო პირობებს;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4</w:t>
      </w:r>
      <w:r w:rsidRPr="00A03576">
        <w:rPr>
          <w:rFonts w:ascii="Sylfaen" w:hAnsi="Sylfaen"/>
          <w:b/>
          <w:sz w:val="22"/>
          <w:szCs w:val="22"/>
          <w:lang w:val="ka-GE"/>
        </w:rPr>
        <w:t xml:space="preserve"> </w:t>
      </w:r>
      <w:r w:rsidRPr="00A03576">
        <w:rPr>
          <w:rFonts w:ascii="Sylfaen" w:hAnsi="Sylfaen"/>
          <w:sz w:val="22"/>
          <w:szCs w:val="22"/>
          <w:lang w:val="ka-GE"/>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5</w:t>
      </w:r>
      <w:r w:rsidRPr="00A03576">
        <w:rPr>
          <w:rFonts w:ascii="Sylfaen" w:hAnsi="Sylfaen"/>
          <w:b/>
          <w:sz w:val="22"/>
          <w:szCs w:val="22"/>
          <w:lang w:val="ka-GE"/>
        </w:rPr>
        <w:t xml:space="preserve"> </w:t>
      </w:r>
      <w:r w:rsidRPr="00A03576">
        <w:rPr>
          <w:rFonts w:ascii="Sylfaen" w:hAnsi="Sylfaen"/>
          <w:sz w:val="22"/>
          <w:szCs w:val="22"/>
          <w:lang w:val="ka-GE"/>
        </w:rPr>
        <w:t xml:space="preserve">- კოეფიციენტი, რომელიც ითვალისწინებს მასალის ტენიანობას;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7</w:t>
      </w:r>
      <w:r w:rsidRPr="00A03576">
        <w:rPr>
          <w:rFonts w:ascii="Sylfaen" w:hAnsi="Sylfaen"/>
          <w:sz w:val="22"/>
          <w:szCs w:val="22"/>
          <w:lang w:val="ka-GE"/>
        </w:rPr>
        <w:t xml:space="preserve"> - კოეფიციენტი, რომელიც ითვალისწინებს მასალის ზომებს;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8</w:t>
      </w:r>
      <w:r w:rsidRPr="00A03576">
        <w:rPr>
          <w:rFonts w:ascii="Sylfaen" w:hAnsi="Sylfaen"/>
          <w:sz w:val="22"/>
          <w:szCs w:val="22"/>
          <w:lang w:val="ka-GE"/>
        </w:rPr>
        <w:t xml:space="preserve">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A03576">
        <w:rPr>
          <w:rFonts w:ascii="Sylfaen" w:hAnsi="Sylfaen"/>
          <w:sz w:val="22"/>
          <w:szCs w:val="22"/>
          <w:vertAlign w:val="subscript"/>
          <w:lang w:val="ka-GE"/>
        </w:rPr>
        <w:t>8</w:t>
      </w:r>
      <w:r w:rsidRPr="00A03576">
        <w:rPr>
          <w:rFonts w:ascii="Sylfaen" w:hAnsi="Sylfaen"/>
          <w:sz w:val="22"/>
          <w:szCs w:val="22"/>
          <w:lang w:val="ka-GE"/>
        </w:rPr>
        <w:t xml:space="preserve"> = 1;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9</w:t>
      </w:r>
      <w:r w:rsidRPr="00A03576">
        <w:rPr>
          <w:rFonts w:ascii="Sylfaen" w:hAnsi="Sylfaen"/>
          <w:b/>
          <w:sz w:val="22"/>
          <w:szCs w:val="22"/>
          <w:lang w:val="ka-GE"/>
        </w:rPr>
        <w:t xml:space="preserve"> </w:t>
      </w:r>
      <w:r w:rsidRPr="00A03576">
        <w:rPr>
          <w:rFonts w:ascii="Sylfaen" w:hAnsi="Sylfaen"/>
          <w:sz w:val="22"/>
          <w:szCs w:val="22"/>
          <w:lang w:val="ka-GE"/>
        </w:rPr>
        <w:t xml:space="preserve">- შემასწორებელი კოეფიციენტი ზალპური ჩამოცლისას ავტოთვითმცლელიდან.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 xml:space="preserve">B </w:t>
      </w:r>
      <w:r w:rsidRPr="00A03576">
        <w:rPr>
          <w:rFonts w:ascii="Sylfaen" w:hAnsi="Sylfaen"/>
          <w:sz w:val="22"/>
          <w:szCs w:val="22"/>
          <w:lang w:val="ka-GE"/>
        </w:rPr>
        <w:t xml:space="preserve">- კოეფიციენტი, რომელიც ითვალისწინებს გადმოყრის სიმაღლეს;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G</w:t>
      </w:r>
      <w:r w:rsidRPr="00A03576">
        <w:rPr>
          <w:rFonts w:ascii="Sylfaen" w:hAnsi="Sylfaen"/>
          <w:b/>
          <w:sz w:val="22"/>
          <w:szCs w:val="22"/>
          <w:vertAlign w:val="subscript"/>
          <w:lang w:val="ka-GE"/>
        </w:rPr>
        <w:t>ч</w:t>
      </w:r>
      <w:r w:rsidRPr="00A03576">
        <w:rPr>
          <w:rFonts w:ascii="Sylfaen" w:hAnsi="Sylfaen"/>
          <w:b/>
          <w:sz w:val="22"/>
          <w:szCs w:val="22"/>
          <w:lang w:val="ka-GE"/>
        </w:rPr>
        <w:t xml:space="preserve"> </w:t>
      </w:r>
      <w:r w:rsidRPr="00A03576">
        <w:rPr>
          <w:rFonts w:ascii="Sylfaen" w:hAnsi="Sylfaen"/>
          <w:sz w:val="22"/>
          <w:szCs w:val="22"/>
          <w:lang w:val="ka-GE"/>
        </w:rPr>
        <w:t xml:space="preserve">– сგადასატვირთი მასალის რ-ბა სთ-ში, (ტ/სთ).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მტვრის ჯამური წლიური ემისიის გაანგარიშება ხორციელდება ფორმულით: </w:t>
      </w:r>
    </w:p>
    <w:p w:rsidR="00794659" w:rsidRPr="00A03576" w:rsidRDefault="00794659" w:rsidP="006820B3">
      <w:pPr>
        <w:tabs>
          <w:tab w:val="center" w:pos="5103"/>
          <w:tab w:val="right" w:pos="9922"/>
        </w:tabs>
        <w:spacing w:before="120" w:after="120"/>
        <w:jc w:val="both"/>
        <w:rPr>
          <w:rFonts w:ascii="Sylfaen" w:hAnsi="Sylfaen"/>
          <w:sz w:val="22"/>
          <w:szCs w:val="22"/>
          <w:lang w:val="ka-GE"/>
        </w:rPr>
      </w:pPr>
      <w:r w:rsidRPr="00A03576">
        <w:rPr>
          <w:rFonts w:ascii="Sylfaen" w:hAnsi="Sylfaen"/>
          <w:sz w:val="22"/>
          <w:szCs w:val="22"/>
          <w:lang w:val="ka-GE"/>
        </w:rPr>
        <w:tab/>
      </w:r>
      <w:r w:rsidRPr="00A03576">
        <w:rPr>
          <w:rFonts w:ascii="Sylfaen" w:hAnsi="Sylfaen"/>
          <w:b/>
          <w:sz w:val="22"/>
          <w:szCs w:val="22"/>
          <w:lang w:val="ka-GE"/>
        </w:rPr>
        <w:t>П</w:t>
      </w:r>
      <w:r w:rsidRPr="00A03576">
        <w:rPr>
          <w:rFonts w:ascii="Sylfaen" w:hAnsi="Sylfaen"/>
          <w:b/>
          <w:sz w:val="22"/>
          <w:szCs w:val="22"/>
          <w:vertAlign w:val="subscript"/>
          <w:lang w:val="ka-GE"/>
        </w:rPr>
        <w:t>ГР</w:t>
      </w:r>
      <w:r w:rsidRPr="00A03576">
        <w:rPr>
          <w:rFonts w:ascii="Sylfaen" w:hAnsi="Sylfaen"/>
          <w:b/>
          <w:sz w:val="22"/>
          <w:szCs w:val="22"/>
          <w:lang w:val="ka-GE"/>
        </w:rPr>
        <w:t xml:space="preserve"> </w:t>
      </w:r>
      <w:r w:rsidRPr="00A03576">
        <w:rPr>
          <w:rFonts w:ascii="Sylfaen" w:hAnsi="Sylfaen"/>
          <w:sz w:val="22"/>
          <w:szCs w:val="22"/>
          <w:lang w:val="ka-GE"/>
        </w:rPr>
        <w:t>= K</w:t>
      </w:r>
      <w:r w:rsidRPr="00A03576">
        <w:rPr>
          <w:rFonts w:ascii="Sylfaen" w:hAnsi="Sylfaen"/>
          <w:sz w:val="22"/>
          <w:szCs w:val="22"/>
          <w:vertAlign w:val="subscript"/>
          <w:lang w:val="ka-GE"/>
        </w:rPr>
        <w:t>1</w:t>
      </w:r>
      <w:r w:rsidRPr="00A03576">
        <w:rPr>
          <w:rFonts w:ascii="Sylfaen" w:hAnsi="Sylfaen"/>
          <w:sz w:val="22"/>
          <w:szCs w:val="22"/>
          <w:lang w:val="ka-GE"/>
        </w:rPr>
        <w:t xml:space="preserve"> · K</w:t>
      </w:r>
      <w:r w:rsidRPr="00A03576">
        <w:rPr>
          <w:rFonts w:ascii="Sylfaen" w:hAnsi="Sylfaen"/>
          <w:sz w:val="22"/>
          <w:szCs w:val="22"/>
          <w:vertAlign w:val="subscript"/>
          <w:lang w:val="ka-GE"/>
        </w:rPr>
        <w:t>2</w:t>
      </w:r>
      <w:r w:rsidRPr="00A03576">
        <w:rPr>
          <w:rFonts w:ascii="Sylfaen" w:hAnsi="Sylfaen"/>
          <w:sz w:val="22"/>
          <w:szCs w:val="22"/>
          <w:lang w:val="ka-GE"/>
        </w:rPr>
        <w:t xml:space="preserve"> · K</w:t>
      </w:r>
      <w:r w:rsidRPr="00A03576">
        <w:rPr>
          <w:rFonts w:ascii="Sylfaen" w:hAnsi="Sylfaen"/>
          <w:sz w:val="22"/>
          <w:szCs w:val="22"/>
          <w:vertAlign w:val="subscript"/>
          <w:lang w:val="ka-GE"/>
        </w:rPr>
        <w:t>3</w:t>
      </w:r>
      <w:r w:rsidRPr="00A03576">
        <w:rPr>
          <w:rFonts w:ascii="Sylfaen" w:hAnsi="Sylfaen"/>
          <w:sz w:val="22"/>
          <w:szCs w:val="22"/>
          <w:lang w:val="ka-GE"/>
        </w:rPr>
        <w:t xml:space="preserve"> · K</w:t>
      </w:r>
      <w:r w:rsidRPr="00A03576">
        <w:rPr>
          <w:rFonts w:ascii="Sylfaen" w:hAnsi="Sylfaen"/>
          <w:sz w:val="22"/>
          <w:szCs w:val="22"/>
          <w:vertAlign w:val="subscript"/>
          <w:lang w:val="ka-GE"/>
        </w:rPr>
        <w:t>4</w:t>
      </w:r>
      <w:r w:rsidRPr="00A03576">
        <w:rPr>
          <w:rFonts w:ascii="Sylfaen" w:hAnsi="Sylfaen"/>
          <w:sz w:val="22"/>
          <w:szCs w:val="22"/>
          <w:lang w:val="ka-GE"/>
        </w:rPr>
        <w:t xml:space="preserve"> · K</w:t>
      </w:r>
      <w:r w:rsidRPr="00A03576">
        <w:rPr>
          <w:rFonts w:ascii="Sylfaen" w:hAnsi="Sylfaen"/>
          <w:sz w:val="22"/>
          <w:szCs w:val="22"/>
          <w:vertAlign w:val="subscript"/>
          <w:lang w:val="ka-GE"/>
        </w:rPr>
        <w:t>5</w:t>
      </w:r>
      <w:r w:rsidRPr="00A03576">
        <w:rPr>
          <w:rFonts w:ascii="Sylfaen" w:hAnsi="Sylfaen"/>
          <w:sz w:val="22"/>
          <w:szCs w:val="22"/>
          <w:lang w:val="ka-GE"/>
        </w:rPr>
        <w:t xml:space="preserve"> · K</w:t>
      </w:r>
      <w:r w:rsidRPr="00A03576">
        <w:rPr>
          <w:rFonts w:ascii="Sylfaen" w:hAnsi="Sylfaen"/>
          <w:sz w:val="22"/>
          <w:szCs w:val="22"/>
          <w:vertAlign w:val="subscript"/>
          <w:lang w:val="ka-GE"/>
        </w:rPr>
        <w:t>7</w:t>
      </w:r>
      <w:r w:rsidRPr="00A03576">
        <w:rPr>
          <w:rFonts w:ascii="Sylfaen" w:hAnsi="Sylfaen"/>
          <w:sz w:val="22"/>
          <w:szCs w:val="22"/>
          <w:lang w:val="ka-GE"/>
        </w:rPr>
        <w:t xml:space="preserve"> · K</w:t>
      </w:r>
      <w:r w:rsidRPr="00A03576">
        <w:rPr>
          <w:rFonts w:ascii="Sylfaen" w:hAnsi="Sylfaen"/>
          <w:sz w:val="22"/>
          <w:szCs w:val="22"/>
          <w:vertAlign w:val="subscript"/>
          <w:lang w:val="ka-GE"/>
        </w:rPr>
        <w:t>8</w:t>
      </w:r>
      <w:r w:rsidRPr="00A03576">
        <w:rPr>
          <w:rFonts w:ascii="Sylfaen" w:hAnsi="Sylfaen"/>
          <w:sz w:val="22"/>
          <w:szCs w:val="22"/>
          <w:lang w:val="ka-GE"/>
        </w:rPr>
        <w:t xml:space="preserve"> · K</w:t>
      </w:r>
      <w:r w:rsidRPr="00A03576">
        <w:rPr>
          <w:rFonts w:ascii="Sylfaen" w:hAnsi="Sylfaen"/>
          <w:sz w:val="22"/>
          <w:szCs w:val="22"/>
          <w:vertAlign w:val="subscript"/>
          <w:lang w:val="ka-GE"/>
        </w:rPr>
        <w:t>9</w:t>
      </w:r>
      <w:r w:rsidRPr="00A03576">
        <w:rPr>
          <w:rFonts w:ascii="Sylfaen" w:hAnsi="Sylfaen"/>
          <w:sz w:val="22"/>
          <w:szCs w:val="22"/>
          <w:lang w:val="ka-GE"/>
        </w:rPr>
        <w:t xml:space="preserve"> · B · G</w:t>
      </w:r>
      <w:r w:rsidRPr="00A03576">
        <w:rPr>
          <w:rFonts w:ascii="Sylfaen" w:hAnsi="Sylfaen"/>
          <w:sz w:val="22"/>
          <w:szCs w:val="22"/>
          <w:vertAlign w:val="subscript"/>
          <w:lang w:val="ka-GE"/>
        </w:rPr>
        <w:t>год</w:t>
      </w:r>
      <w:r w:rsidRPr="00A03576">
        <w:rPr>
          <w:rFonts w:ascii="Sylfaen" w:hAnsi="Sylfaen"/>
          <w:sz w:val="22"/>
          <w:szCs w:val="22"/>
          <w:lang w:val="ka-GE"/>
        </w:rPr>
        <w:t>, ტ/წელ</w:t>
      </w:r>
      <w:r w:rsidRPr="00A03576">
        <w:rPr>
          <w:rFonts w:ascii="Sylfaen" w:hAnsi="Sylfaen"/>
          <w:sz w:val="22"/>
          <w:szCs w:val="22"/>
          <w:lang w:val="ka-GE"/>
        </w:rPr>
        <w:tab/>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სადაც </w:t>
      </w:r>
      <w:r w:rsidRPr="00A03576">
        <w:rPr>
          <w:rFonts w:ascii="Sylfaen" w:hAnsi="Sylfaen"/>
          <w:b/>
          <w:sz w:val="22"/>
          <w:szCs w:val="22"/>
          <w:lang w:val="ka-GE"/>
        </w:rPr>
        <w:t>G</w:t>
      </w:r>
      <w:r w:rsidRPr="00A03576">
        <w:rPr>
          <w:rFonts w:ascii="Sylfaen" w:hAnsi="Sylfaen"/>
          <w:b/>
          <w:sz w:val="22"/>
          <w:szCs w:val="22"/>
          <w:vertAlign w:val="subscript"/>
          <w:lang w:val="ka-GE"/>
        </w:rPr>
        <w:t>год</w:t>
      </w:r>
      <w:r w:rsidRPr="00A03576">
        <w:rPr>
          <w:rFonts w:ascii="Sylfaen" w:hAnsi="Sylfaen"/>
          <w:sz w:val="22"/>
          <w:szCs w:val="22"/>
          <w:lang w:val="ka-GE"/>
        </w:rPr>
        <w:t xml:space="preserve"> - გადასატვირთი მასალის წლიური რ-ბა, ტ/წელ; </w:t>
      </w:r>
    </w:p>
    <w:p w:rsidR="00794659" w:rsidRPr="00A03576" w:rsidRDefault="00794659" w:rsidP="006820B3">
      <w:pPr>
        <w:spacing w:before="120" w:after="120"/>
        <w:jc w:val="both"/>
        <w:rPr>
          <w:rFonts w:ascii="Sylfaen" w:hAnsi="Sylfaen"/>
          <w:lang w:val="ka-GE"/>
        </w:rPr>
      </w:pPr>
      <w:r w:rsidRPr="00A03576">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sz w:val="22"/>
          <w:szCs w:val="22"/>
          <w:vertAlign w:val="subscript"/>
          <w:lang w:val="ka-GE"/>
        </w:rPr>
        <w:t>2908</w:t>
      </w:r>
      <w:r w:rsidRPr="00A03576">
        <w:rPr>
          <w:rFonts w:ascii="Sylfaen" w:hAnsi="Sylfaen"/>
          <w:sz w:val="22"/>
          <w:szCs w:val="22"/>
          <w:vertAlign w:val="superscript"/>
          <w:lang w:val="ka-GE"/>
        </w:rPr>
        <w:t xml:space="preserve">0.5მ/წმ </w:t>
      </w:r>
      <w:r w:rsidRPr="00A03576">
        <w:rPr>
          <w:rFonts w:ascii="Sylfaen" w:hAnsi="Sylfaen"/>
          <w:sz w:val="22"/>
          <w:szCs w:val="22"/>
          <w:lang w:val="ka-GE"/>
        </w:rPr>
        <w:t xml:space="preserve"> = 0,04 · 0,02 · 1 · 0,005 · 0,1 · 0,2 · 1 · 1 · 0,5 · 44 · 10</w:t>
      </w:r>
      <w:r w:rsidRPr="00A03576">
        <w:rPr>
          <w:rFonts w:ascii="Sylfaen" w:hAnsi="Sylfaen"/>
          <w:sz w:val="22"/>
          <w:szCs w:val="22"/>
          <w:vertAlign w:val="superscript"/>
          <w:lang w:val="ka-GE"/>
        </w:rPr>
        <w:t>6</w:t>
      </w:r>
      <w:r w:rsidRPr="00A03576">
        <w:rPr>
          <w:rFonts w:ascii="Sylfaen" w:hAnsi="Sylfaen"/>
          <w:sz w:val="22"/>
          <w:szCs w:val="22"/>
          <w:lang w:val="ka-GE"/>
        </w:rPr>
        <w:t xml:space="preserve"> / 3600 = 0,0004889 გ/წმ;</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sz w:val="22"/>
          <w:szCs w:val="22"/>
          <w:vertAlign w:val="subscript"/>
          <w:lang w:val="ka-GE"/>
        </w:rPr>
        <w:t>2908</w:t>
      </w:r>
      <w:r w:rsidRPr="00A03576">
        <w:rPr>
          <w:rFonts w:ascii="Sylfaen" w:hAnsi="Sylfaen"/>
          <w:sz w:val="22"/>
          <w:szCs w:val="22"/>
          <w:vertAlign w:val="superscript"/>
          <w:lang w:val="ka-GE"/>
        </w:rPr>
        <w:t xml:space="preserve"> 7,5  მ/წმ </w:t>
      </w:r>
      <w:r w:rsidRPr="00A03576">
        <w:rPr>
          <w:rFonts w:ascii="Sylfaen" w:hAnsi="Sylfaen"/>
          <w:sz w:val="22"/>
          <w:szCs w:val="22"/>
          <w:lang w:val="ka-GE"/>
        </w:rPr>
        <w:t xml:space="preserve"> = 0,04 · 0,02 · 1,7 · 0,005 · 0,1 · 0,2 · 1 · 1 · 0,5 · 44 · 10</w:t>
      </w:r>
      <w:r w:rsidRPr="00A03576">
        <w:rPr>
          <w:rFonts w:ascii="Sylfaen" w:hAnsi="Sylfaen"/>
          <w:sz w:val="22"/>
          <w:szCs w:val="22"/>
          <w:vertAlign w:val="superscript"/>
          <w:lang w:val="ka-GE"/>
        </w:rPr>
        <w:t>6</w:t>
      </w:r>
      <w:r w:rsidRPr="00A03576">
        <w:rPr>
          <w:rFonts w:ascii="Sylfaen" w:hAnsi="Sylfaen"/>
          <w:sz w:val="22"/>
          <w:szCs w:val="22"/>
          <w:lang w:val="ka-GE"/>
        </w:rPr>
        <w:t xml:space="preserve"> / 3600 = 0,0008311 გ/წმ;</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П</w:t>
      </w:r>
      <w:r w:rsidRPr="00A03576">
        <w:rPr>
          <w:rFonts w:ascii="Sylfaen" w:hAnsi="Sylfaen"/>
          <w:sz w:val="22"/>
          <w:szCs w:val="22"/>
          <w:vertAlign w:val="subscript"/>
          <w:lang w:val="ka-GE"/>
        </w:rPr>
        <w:t xml:space="preserve">2908 </w:t>
      </w:r>
      <w:r w:rsidRPr="00A03576">
        <w:rPr>
          <w:rFonts w:ascii="Sylfaen" w:hAnsi="Sylfaen"/>
          <w:sz w:val="22"/>
          <w:szCs w:val="22"/>
          <w:lang w:val="ka-GE"/>
        </w:rPr>
        <w:t>= 0,04 · 0,02 · 1,2 · 0,005 · 0,1 · 0,2 · 1 · 1 · 0,5 · 168000 = 0,008064 ტ/წელ.</w:t>
      </w:r>
    </w:p>
    <w:p w:rsidR="00794659" w:rsidRPr="00A03576" w:rsidRDefault="00794659" w:rsidP="006820B3">
      <w:pPr>
        <w:tabs>
          <w:tab w:val="left" w:pos="3880"/>
        </w:tabs>
        <w:spacing w:before="120" w:after="120"/>
        <w:jc w:val="both"/>
        <w:rPr>
          <w:rFonts w:ascii="Sylfaen" w:hAnsi="Sylfaen"/>
          <w:sz w:val="22"/>
          <w:szCs w:val="22"/>
          <w:lang w:val="ka-GE"/>
        </w:rPr>
      </w:pPr>
      <w:r w:rsidRPr="00A03576">
        <w:rPr>
          <w:rFonts w:ascii="Sylfaen" w:hAnsi="Sylfaen"/>
          <w:sz w:val="22"/>
          <w:szCs w:val="22"/>
          <w:lang w:val="ka-GE"/>
        </w:rPr>
        <w:t>[</w:t>
      </w:r>
      <w:r w:rsidRPr="00A03576">
        <w:rPr>
          <w:rFonts w:ascii="Sylfaen" w:hAnsi="Sylfaen"/>
          <w:b/>
          <w:sz w:val="22"/>
          <w:szCs w:val="22"/>
          <w:lang w:val="ka-GE"/>
        </w:rPr>
        <w:t>8</w:t>
      </w:r>
      <w:r w:rsidRPr="00A03576">
        <w:rPr>
          <w:rFonts w:ascii="Sylfaen" w:hAnsi="Sylfaen"/>
          <w:sz w:val="22"/>
          <w:szCs w:val="22"/>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794659" w:rsidRPr="00A03576" w:rsidRDefault="00794659" w:rsidP="006820B3">
      <w:pPr>
        <w:tabs>
          <w:tab w:val="left" w:pos="3880"/>
        </w:tabs>
        <w:spacing w:before="120" w:after="120"/>
        <w:jc w:val="both"/>
        <w:rPr>
          <w:rFonts w:ascii="Sylfaen" w:hAnsi="Sylfaen"/>
          <w:b/>
          <w:sz w:val="22"/>
          <w:szCs w:val="22"/>
          <w:lang w:val="ka-GE"/>
        </w:rPr>
      </w:pPr>
      <w:r w:rsidRPr="00A03576">
        <w:rPr>
          <w:rFonts w:ascii="Sylfaen" w:hAnsi="Sylfaen"/>
          <w:b/>
          <w:sz w:val="22"/>
          <w:szCs w:val="22"/>
          <w:lang w:val="ka-GE"/>
        </w:rPr>
        <w:lastRenderedPageBreak/>
        <w:t>ემისიის კორექტირებისას გაანგარიშებული მრავლდება  0,4 კოეფიციენტზე:</w:t>
      </w:r>
    </w:p>
    <w:p w:rsidR="00794659" w:rsidRPr="00A03576" w:rsidRDefault="00794659" w:rsidP="006820B3">
      <w:pPr>
        <w:spacing w:before="120" w:after="120"/>
        <w:jc w:val="both"/>
        <w:rPr>
          <w:rFonts w:ascii="Sylfaen" w:hAnsi="Sylfaen"/>
          <w:sz w:val="22"/>
          <w:szCs w:val="22"/>
          <w:lang w:val="ka-GE"/>
        </w:rPr>
      </w:pPr>
      <w:r w:rsidRPr="00A03576">
        <w:rPr>
          <w:rFonts w:ascii="Sylfaen" w:eastAsiaTheme="minorHAnsi" w:hAnsi="Sylfaen" w:cstheme="minorBidi"/>
          <w:b/>
          <w:sz w:val="22"/>
          <w:szCs w:val="22"/>
          <w:lang w:val="ka-GE" w:eastAsia="en-US"/>
        </w:rPr>
        <w:t>G</w:t>
      </w:r>
      <w:r w:rsidRPr="00A03576">
        <w:rPr>
          <w:rFonts w:ascii="Sylfaen" w:eastAsiaTheme="minorHAnsi" w:hAnsi="Sylfaen" w:cstheme="minorBidi"/>
          <w:sz w:val="22"/>
          <w:szCs w:val="22"/>
          <w:vertAlign w:val="subscript"/>
          <w:lang w:val="ka-GE" w:eastAsia="en-US"/>
        </w:rPr>
        <w:t xml:space="preserve">2908 </w:t>
      </w:r>
      <w:r w:rsidRPr="00A03576">
        <w:rPr>
          <w:rFonts w:ascii="Sylfaen" w:eastAsiaTheme="minorHAnsi" w:hAnsi="Sylfaen" w:cstheme="minorBidi"/>
          <w:sz w:val="22"/>
          <w:szCs w:val="22"/>
          <w:lang w:val="ka-GE" w:eastAsia="en-US"/>
        </w:rPr>
        <w:t xml:space="preserve">= </w:t>
      </w:r>
      <w:r w:rsidRPr="00A03576">
        <w:rPr>
          <w:rFonts w:ascii="Sylfaen" w:eastAsia="Calibri" w:hAnsi="Sylfaen"/>
          <w:sz w:val="22"/>
          <w:szCs w:val="22"/>
          <w:lang w:val="ka-GE" w:eastAsia="en-US"/>
        </w:rPr>
        <w:t xml:space="preserve">0,0008311 </w:t>
      </w:r>
      <w:r w:rsidRPr="00A03576">
        <w:rPr>
          <w:rFonts w:ascii="Sylfaen" w:hAnsi="Sylfaen"/>
          <w:sz w:val="22"/>
          <w:szCs w:val="22"/>
          <w:lang w:val="ka-GE"/>
        </w:rPr>
        <w:t xml:space="preserve">× 0,4  = 0,00033244გ/წმ; </w:t>
      </w:r>
    </w:p>
    <w:p w:rsidR="00794659" w:rsidRPr="00A03576" w:rsidRDefault="00794659" w:rsidP="006820B3">
      <w:pPr>
        <w:spacing w:before="120" w:after="120"/>
        <w:jc w:val="both"/>
        <w:rPr>
          <w:rFonts w:ascii="Sylfaen" w:hAnsi="Sylfaen"/>
          <w:b/>
          <w:sz w:val="22"/>
          <w:szCs w:val="22"/>
          <w:lang w:val="ka-GE"/>
        </w:rPr>
      </w:pPr>
      <w:r w:rsidRPr="00A03576">
        <w:rPr>
          <w:rFonts w:ascii="Sylfaen" w:eastAsiaTheme="minorHAnsi" w:hAnsi="Sylfaen" w:cstheme="minorBidi"/>
          <w:b/>
          <w:sz w:val="22"/>
          <w:szCs w:val="22"/>
          <w:lang w:val="ka-GE" w:eastAsia="en-US"/>
        </w:rPr>
        <w:t>M</w:t>
      </w:r>
      <w:r w:rsidRPr="00A03576">
        <w:rPr>
          <w:rFonts w:ascii="Sylfaen" w:eastAsiaTheme="minorHAnsi" w:hAnsi="Sylfaen" w:cstheme="minorBidi"/>
          <w:sz w:val="22"/>
          <w:szCs w:val="22"/>
          <w:vertAlign w:val="subscript"/>
          <w:lang w:val="ka-GE" w:eastAsia="en-US"/>
        </w:rPr>
        <w:t>2908</w:t>
      </w:r>
      <w:r w:rsidRPr="00A03576">
        <w:rPr>
          <w:rFonts w:ascii="Sylfaen" w:eastAsiaTheme="minorHAnsi" w:hAnsi="Sylfaen" w:cstheme="minorBidi"/>
          <w:sz w:val="22"/>
          <w:szCs w:val="22"/>
          <w:lang w:val="ka-GE" w:eastAsia="en-US"/>
        </w:rPr>
        <w:t xml:space="preserve"> = </w:t>
      </w:r>
      <w:r w:rsidRPr="00A03576">
        <w:rPr>
          <w:rFonts w:ascii="Sylfaen" w:eastAsia="Calibri" w:hAnsi="Sylfaen"/>
          <w:sz w:val="22"/>
          <w:szCs w:val="22"/>
          <w:lang w:val="ka-GE" w:eastAsia="en-US"/>
        </w:rPr>
        <w:t xml:space="preserve">0,008064 </w:t>
      </w:r>
      <w:r w:rsidRPr="00A03576">
        <w:rPr>
          <w:rFonts w:ascii="Sylfaen" w:hAnsi="Sylfaen"/>
          <w:sz w:val="22"/>
          <w:szCs w:val="22"/>
          <w:lang w:val="ka-GE"/>
        </w:rPr>
        <w:t>× 0,4  =  0,0032256ტ/წელ.</w:t>
      </w:r>
    </w:p>
    <w:p w:rsidR="00794659" w:rsidRPr="00A03576" w:rsidRDefault="00794659" w:rsidP="006820B3">
      <w:pPr>
        <w:tabs>
          <w:tab w:val="left" w:pos="3880"/>
        </w:tabs>
        <w:spacing w:before="120" w:after="120"/>
        <w:jc w:val="both"/>
        <w:rPr>
          <w:rFonts w:ascii="Sylfaen" w:hAnsi="Sylfaen"/>
          <w:b/>
          <w:sz w:val="22"/>
          <w:szCs w:val="22"/>
          <w:lang w:val="ka-GE"/>
        </w:rPr>
      </w:pPr>
      <w:r w:rsidRPr="00A03576">
        <w:rPr>
          <w:rFonts w:ascii="Sylfaen" w:hAnsi="Sylfaen"/>
          <w:b/>
          <w:sz w:val="22"/>
          <w:szCs w:val="22"/>
          <w:lang w:val="ka-GE"/>
        </w:rPr>
        <w:t>არაორგანული მტვერი 70-20%:</w:t>
      </w:r>
    </w:p>
    <w:p w:rsidR="00794659" w:rsidRPr="00A03576" w:rsidRDefault="00794659" w:rsidP="006820B3">
      <w:pPr>
        <w:spacing w:before="120" w:after="120"/>
        <w:jc w:val="both"/>
        <w:rPr>
          <w:rFonts w:ascii="Sylfaen" w:hAnsi="Sylfaen"/>
          <w:b/>
          <w:sz w:val="22"/>
          <w:szCs w:val="22"/>
          <w:lang w:val="ka-GE"/>
        </w:rPr>
      </w:pPr>
      <w:r w:rsidRPr="00A03576">
        <w:rPr>
          <w:rFonts w:ascii="Sylfaen" w:eastAsiaTheme="minorHAnsi" w:hAnsi="Sylfaen" w:cstheme="minorBidi"/>
          <w:b/>
          <w:sz w:val="22"/>
          <w:szCs w:val="22"/>
          <w:lang w:val="ka-GE" w:eastAsia="en-US"/>
        </w:rPr>
        <w:t>G</w:t>
      </w:r>
      <w:r w:rsidRPr="00A03576">
        <w:rPr>
          <w:rFonts w:ascii="Sylfaen" w:eastAsiaTheme="minorHAnsi" w:hAnsi="Sylfaen" w:cstheme="minorBidi"/>
          <w:b/>
          <w:sz w:val="22"/>
          <w:szCs w:val="22"/>
          <w:vertAlign w:val="subscript"/>
          <w:lang w:val="ka-GE" w:eastAsia="en-US"/>
        </w:rPr>
        <w:t xml:space="preserve"> </w:t>
      </w:r>
      <w:r w:rsidRPr="00A03576">
        <w:rPr>
          <w:rFonts w:ascii="Sylfaen" w:eastAsiaTheme="minorHAnsi" w:hAnsi="Sylfaen" w:cstheme="minorBidi"/>
          <w:sz w:val="22"/>
          <w:szCs w:val="22"/>
          <w:vertAlign w:val="subscript"/>
          <w:lang w:val="ka-GE" w:eastAsia="en-US"/>
        </w:rPr>
        <w:t>2908</w:t>
      </w:r>
      <w:r w:rsidRPr="00A03576">
        <w:rPr>
          <w:rFonts w:ascii="Sylfaen" w:eastAsiaTheme="minorHAnsi" w:hAnsi="Sylfaen" w:cstheme="minorBidi"/>
          <w:b/>
          <w:sz w:val="22"/>
          <w:szCs w:val="22"/>
          <w:lang w:val="ka-GE" w:eastAsia="en-US"/>
        </w:rPr>
        <w:t xml:space="preserve"> </w:t>
      </w:r>
      <w:r w:rsidRPr="00A03576">
        <w:rPr>
          <w:rFonts w:ascii="Sylfaen" w:eastAsiaTheme="minorHAnsi" w:hAnsi="Sylfaen" w:cstheme="minorBidi"/>
          <w:sz w:val="22"/>
          <w:szCs w:val="22"/>
          <w:lang w:val="ka-GE" w:eastAsia="en-US"/>
        </w:rPr>
        <w:t xml:space="preserve">=  </w:t>
      </w:r>
      <w:r w:rsidRPr="00A03576">
        <w:rPr>
          <w:rFonts w:ascii="Sylfaen" w:hAnsi="Sylfaen"/>
          <w:sz w:val="22"/>
          <w:szCs w:val="22"/>
          <w:lang w:val="ka-GE"/>
        </w:rPr>
        <w:t xml:space="preserve">0,00033244× 0,8 = 0,000265952გ/წმ; </w:t>
      </w:r>
    </w:p>
    <w:p w:rsidR="00794659" w:rsidRPr="00A03576" w:rsidRDefault="00794659" w:rsidP="006820B3">
      <w:pPr>
        <w:spacing w:before="120" w:after="120"/>
        <w:jc w:val="both"/>
        <w:rPr>
          <w:rFonts w:ascii="Sylfaen" w:hAnsi="Sylfaen"/>
          <w:b/>
          <w:sz w:val="22"/>
          <w:szCs w:val="22"/>
          <w:lang w:val="ka-GE"/>
        </w:rPr>
      </w:pPr>
      <w:r w:rsidRPr="00A03576">
        <w:rPr>
          <w:rFonts w:ascii="Sylfaen" w:eastAsiaTheme="minorHAnsi" w:hAnsi="Sylfaen" w:cstheme="minorBidi"/>
          <w:b/>
          <w:sz w:val="22"/>
          <w:szCs w:val="22"/>
          <w:lang w:val="ka-GE" w:eastAsia="en-US"/>
        </w:rPr>
        <w:t>M</w:t>
      </w:r>
      <w:r w:rsidRPr="00A03576">
        <w:rPr>
          <w:rFonts w:ascii="Sylfaen" w:eastAsiaTheme="minorHAnsi" w:hAnsi="Sylfaen" w:cstheme="minorBidi"/>
          <w:sz w:val="22"/>
          <w:szCs w:val="22"/>
          <w:vertAlign w:val="subscript"/>
          <w:lang w:val="ka-GE" w:eastAsia="en-US"/>
        </w:rPr>
        <w:t xml:space="preserve"> 2908</w:t>
      </w:r>
      <w:r w:rsidRPr="00A03576">
        <w:rPr>
          <w:rFonts w:ascii="Sylfaen" w:eastAsiaTheme="minorHAnsi" w:hAnsi="Sylfaen" w:cstheme="minorBidi"/>
          <w:sz w:val="22"/>
          <w:szCs w:val="22"/>
          <w:lang w:val="ka-GE" w:eastAsia="en-US"/>
        </w:rPr>
        <w:t xml:space="preserve">= </w:t>
      </w:r>
      <w:r w:rsidRPr="00A03576">
        <w:rPr>
          <w:rFonts w:ascii="Sylfaen" w:hAnsi="Sylfaen"/>
          <w:sz w:val="22"/>
          <w:szCs w:val="22"/>
          <w:lang w:val="ka-GE"/>
        </w:rPr>
        <w:t>0,0032256× 0,8  =  0,00258048ტ/წელ.</w:t>
      </w:r>
    </w:p>
    <w:p w:rsidR="00794659" w:rsidRPr="00A03576" w:rsidRDefault="00794659" w:rsidP="006820B3">
      <w:pPr>
        <w:spacing w:before="120" w:after="120"/>
        <w:jc w:val="both"/>
        <w:rPr>
          <w:rFonts w:ascii="Sylfaen" w:hAnsi="Sylfaen"/>
          <w:b/>
          <w:sz w:val="22"/>
          <w:szCs w:val="22"/>
          <w:lang w:val="ka-GE"/>
        </w:rPr>
      </w:pPr>
      <w:r w:rsidRPr="00A03576">
        <w:rPr>
          <w:rFonts w:ascii="Sylfaen" w:hAnsi="Sylfaen"/>
          <w:b/>
          <w:sz w:val="22"/>
          <w:szCs w:val="22"/>
          <w:lang w:val="ka-GE"/>
        </w:rPr>
        <w:t>მათ შორის მანგანუმის დიოქსიდის შემცველობა :</w:t>
      </w:r>
    </w:p>
    <w:p w:rsidR="00794659" w:rsidRPr="00A03576" w:rsidRDefault="00794659" w:rsidP="006820B3">
      <w:pPr>
        <w:spacing w:before="120" w:after="120"/>
        <w:jc w:val="both"/>
        <w:rPr>
          <w:rFonts w:ascii="Sylfaen" w:hAnsi="Sylfaen"/>
          <w:b/>
          <w:sz w:val="22"/>
          <w:szCs w:val="22"/>
          <w:lang w:val="ka-GE"/>
        </w:rPr>
      </w:pPr>
      <w:r w:rsidRPr="00A03576">
        <w:rPr>
          <w:rFonts w:ascii="Sylfaen" w:eastAsiaTheme="minorHAnsi" w:hAnsi="Sylfaen" w:cstheme="minorBidi"/>
          <w:b/>
          <w:sz w:val="22"/>
          <w:szCs w:val="22"/>
          <w:lang w:val="ka-GE" w:eastAsia="en-US"/>
        </w:rPr>
        <w:t>G</w:t>
      </w:r>
      <w:r w:rsidRPr="00A03576">
        <w:rPr>
          <w:rFonts w:ascii="Sylfaen" w:eastAsiaTheme="minorHAnsi" w:hAnsi="Sylfaen" w:cstheme="minorBidi"/>
          <w:b/>
          <w:sz w:val="22"/>
          <w:szCs w:val="22"/>
          <w:vertAlign w:val="subscript"/>
          <w:lang w:val="ka-GE" w:eastAsia="en-US"/>
        </w:rPr>
        <w:t xml:space="preserve"> </w:t>
      </w:r>
      <w:r w:rsidRPr="00A03576">
        <w:rPr>
          <w:rFonts w:ascii="Sylfaen" w:eastAsiaTheme="minorHAnsi" w:hAnsi="Sylfaen" w:cstheme="minorBidi"/>
          <w:sz w:val="22"/>
          <w:szCs w:val="22"/>
          <w:vertAlign w:val="subscript"/>
          <w:lang w:val="ka-GE" w:eastAsia="en-US"/>
        </w:rPr>
        <w:t>143</w:t>
      </w:r>
      <w:r w:rsidRPr="00A03576">
        <w:rPr>
          <w:rFonts w:ascii="Sylfaen" w:eastAsiaTheme="minorHAnsi" w:hAnsi="Sylfaen" w:cstheme="minorBidi"/>
          <w:b/>
          <w:sz w:val="22"/>
          <w:szCs w:val="22"/>
          <w:lang w:val="ka-GE" w:eastAsia="en-US"/>
        </w:rPr>
        <w:t xml:space="preserve"> = </w:t>
      </w:r>
      <w:r w:rsidRPr="00A03576">
        <w:rPr>
          <w:rFonts w:ascii="Sylfaen" w:hAnsi="Sylfaen"/>
          <w:sz w:val="22"/>
          <w:szCs w:val="22"/>
          <w:lang w:val="ka-GE"/>
        </w:rPr>
        <w:t>0,00033244</w:t>
      </w:r>
      <w:r w:rsidRPr="00A03576">
        <w:rPr>
          <w:rFonts w:ascii="Sylfaen" w:hAnsi="Sylfaen"/>
          <w:sz w:val="22"/>
          <w:szCs w:val="22"/>
        </w:rPr>
        <w:t xml:space="preserve"> </w:t>
      </w:r>
      <w:r w:rsidRPr="00A03576">
        <w:rPr>
          <w:rFonts w:ascii="Sylfaen" w:hAnsi="Sylfaen"/>
          <w:sz w:val="22"/>
          <w:szCs w:val="22"/>
          <w:lang w:val="ka-GE"/>
        </w:rPr>
        <w:t xml:space="preserve">×  0,2  = 0,000066488გ/წმ; </w:t>
      </w:r>
    </w:p>
    <w:p w:rsidR="00794659" w:rsidRPr="00A03576" w:rsidRDefault="00794659" w:rsidP="006820B3">
      <w:pPr>
        <w:spacing w:before="120" w:after="120"/>
        <w:jc w:val="both"/>
        <w:rPr>
          <w:rFonts w:ascii="Sylfaen" w:hAnsi="Sylfaen"/>
          <w:b/>
          <w:sz w:val="22"/>
          <w:szCs w:val="22"/>
          <w:lang w:val="ka-GE"/>
        </w:rPr>
      </w:pPr>
      <w:r w:rsidRPr="00A03576">
        <w:rPr>
          <w:rFonts w:ascii="Sylfaen" w:eastAsiaTheme="minorHAnsi" w:hAnsi="Sylfaen" w:cstheme="minorBidi"/>
          <w:b/>
          <w:sz w:val="22"/>
          <w:szCs w:val="22"/>
          <w:lang w:val="ka-GE" w:eastAsia="en-US"/>
        </w:rPr>
        <w:t>M</w:t>
      </w:r>
      <w:r w:rsidRPr="00A03576">
        <w:rPr>
          <w:rFonts w:ascii="Sylfaen" w:eastAsiaTheme="minorHAnsi" w:hAnsi="Sylfaen" w:cstheme="minorBidi"/>
          <w:sz w:val="22"/>
          <w:szCs w:val="22"/>
          <w:vertAlign w:val="subscript"/>
          <w:lang w:val="ka-GE" w:eastAsia="en-US"/>
        </w:rPr>
        <w:t xml:space="preserve"> 143</w:t>
      </w:r>
      <w:r w:rsidRPr="00A03576">
        <w:rPr>
          <w:rFonts w:ascii="Sylfaen" w:eastAsiaTheme="minorHAnsi" w:hAnsi="Sylfaen" w:cstheme="minorBidi"/>
          <w:sz w:val="22"/>
          <w:szCs w:val="22"/>
          <w:lang w:val="ka-GE" w:eastAsia="en-US"/>
        </w:rPr>
        <w:t xml:space="preserve"> </w:t>
      </w:r>
      <w:r w:rsidRPr="00A03576">
        <w:rPr>
          <w:rFonts w:ascii="Sylfaen" w:eastAsiaTheme="minorHAnsi" w:hAnsi="Sylfaen" w:cstheme="minorBidi"/>
          <w:sz w:val="22"/>
          <w:szCs w:val="22"/>
          <w:lang w:eastAsia="en-US"/>
        </w:rPr>
        <w:t xml:space="preserve">= </w:t>
      </w:r>
      <w:r w:rsidRPr="00A03576">
        <w:rPr>
          <w:rFonts w:ascii="Sylfaen" w:eastAsiaTheme="minorHAnsi" w:hAnsi="Sylfaen" w:cstheme="minorBidi"/>
          <w:sz w:val="22"/>
          <w:szCs w:val="22"/>
          <w:lang w:val="ka-GE" w:eastAsia="en-US"/>
        </w:rPr>
        <w:t>0,0032256</w:t>
      </w:r>
      <w:r w:rsidRPr="00A03576">
        <w:rPr>
          <w:rFonts w:ascii="Sylfaen" w:hAnsi="Sylfaen"/>
          <w:sz w:val="22"/>
          <w:szCs w:val="22"/>
          <w:lang w:val="ka-GE"/>
        </w:rPr>
        <w:t>×  0,2  =  0,00064512</w:t>
      </w:r>
      <w:r w:rsidRPr="00A03576">
        <w:rPr>
          <w:rFonts w:ascii="Sylfaen" w:hAnsi="Sylfaen"/>
          <w:sz w:val="22"/>
          <w:szCs w:val="22"/>
        </w:rPr>
        <w:t xml:space="preserve"> </w:t>
      </w:r>
      <w:r w:rsidRPr="00A03576">
        <w:rPr>
          <w:rFonts w:ascii="Sylfaen" w:hAnsi="Sylfaen"/>
          <w:sz w:val="22"/>
          <w:szCs w:val="22"/>
          <w:lang w:val="ka-GE"/>
        </w:rPr>
        <w:t>ტ/წელ.</w:t>
      </w:r>
    </w:p>
    <w:p w:rsidR="00794659" w:rsidRPr="00A03576" w:rsidRDefault="00794659" w:rsidP="006820B3">
      <w:pPr>
        <w:spacing w:before="120" w:after="120"/>
        <w:jc w:val="both"/>
        <w:rPr>
          <w:rFonts w:ascii="Sylfaen" w:hAnsi="Sylfaen"/>
          <w:lang w:val="ka-GE"/>
        </w:rPr>
      </w:pPr>
      <w:r w:rsidRPr="00A03576">
        <w:rPr>
          <w:rFonts w:ascii="Sylfaen" w:hAnsi="Sylfaen"/>
          <w:sz w:val="22"/>
          <w:szCs w:val="22"/>
          <w:lang w:val="ka-GE"/>
        </w:rPr>
        <w:t xml:space="preserve">მადანში მანგანუმის შემცველობა მერყეობს 11%-დან  26%-მდე  </w:t>
      </w:r>
      <w:r w:rsidRPr="00A03576">
        <w:rPr>
          <w:rFonts w:ascii="Sylfaen" w:hAnsi="Sylfaen"/>
          <w:b/>
          <w:sz w:val="22"/>
          <w:szCs w:val="22"/>
          <w:lang w:val="ka-GE"/>
        </w:rPr>
        <w:t>(საშუალოდ 20%)</w:t>
      </w:r>
      <w:r w:rsidRPr="00A03576">
        <w:rPr>
          <w:rFonts w:ascii="Sylfaen" w:hAnsi="Sylfaen"/>
          <w:sz w:val="22"/>
          <w:szCs w:val="22"/>
          <w:lang w:val="ka-GE"/>
        </w:rPr>
        <w:t xml:space="preserve"> </w:t>
      </w:r>
    </w:p>
    <w:p w:rsidR="00794659" w:rsidRPr="00794659" w:rsidRDefault="00794659" w:rsidP="006820B3">
      <w:pPr>
        <w:spacing w:before="120" w:after="120"/>
        <w:jc w:val="both"/>
        <w:rPr>
          <w:rFonts w:ascii="Sylfaen" w:hAnsi="Sylfaen"/>
          <w:lang w:val="ka-GE"/>
        </w:rPr>
      </w:pPr>
    </w:p>
    <w:p w:rsidR="00794659" w:rsidRPr="00794659" w:rsidRDefault="00794659" w:rsidP="00794659">
      <w:pPr>
        <w:pStyle w:val="Heading2"/>
        <w:rPr>
          <w:lang w:val="ka-GE"/>
        </w:rPr>
      </w:pPr>
      <w:bookmarkStart w:id="32" w:name="_Toc34399300"/>
      <w:r>
        <w:rPr>
          <w:lang w:val="ka-GE"/>
        </w:rPr>
        <w:t>ემისიის გაანგარიშება ლენტური კონვეიერიდან (გ-3)</w:t>
      </w:r>
      <w:bookmarkEnd w:id="32"/>
    </w:p>
    <w:p w:rsidR="00794659" w:rsidRPr="00A03576" w:rsidRDefault="00794659" w:rsidP="006820B3">
      <w:pPr>
        <w:spacing w:before="120" w:after="120"/>
        <w:jc w:val="both"/>
        <w:rPr>
          <w:rFonts w:ascii="Sylfaen" w:hAnsi="Sylfaen"/>
          <w:b/>
          <w:sz w:val="22"/>
          <w:szCs w:val="22"/>
        </w:rPr>
      </w:pPr>
      <w:r w:rsidRPr="00A03576">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Pr="00A03576">
        <w:rPr>
          <w:rFonts w:ascii="Sylfaen" w:hAnsi="Sylfaen"/>
          <w:b/>
          <w:sz w:val="22"/>
          <w:szCs w:val="22"/>
          <w:lang w:val="ka-GE"/>
        </w:rPr>
        <w:t>8</w:t>
      </w:r>
      <w:r w:rsidRPr="00A03576">
        <w:rPr>
          <w:rFonts w:ascii="Sylfaen" w:hAnsi="Sylfaen"/>
          <w:sz w:val="22"/>
          <w:szCs w:val="22"/>
          <w:lang w:val="ka-GE"/>
        </w:rPr>
        <w:t>]</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ტრანსპორტირება ხორციელდება ღია კონვეირული ლენტების საშუალებით, სიგანით-0,75მ. საერთო სიგრძე შეადგენს 12 მეტრს. ქარის საანგარიშო სიჩქარეები შეადგენს, მ/წმ: 0,5(K</w:t>
      </w:r>
      <w:r w:rsidRPr="00A03576">
        <w:rPr>
          <w:rFonts w:ascii="Sylfaen" w:hAnsi="Sylfaen"/>
          <w:sz w:val="22"/>
          <w:szCs w:val="22"/>
          <w:vertAlign w:val="subscript"/>
          <w:lang w:val="ka-GE"/>
        </w:rPr>
        <w:t>3</w:t>
      </w:r>
      <w:r w:rsidRPr="00A03576">
        <w:rPr>
          <w:rFonts w:ascii="Sylfaen" w:hAnsi="Sylfaen"/>
          <w:sz w:val="22"/>
          <w:szCs w:val="22"/>
          <w:lang w:val="ka-GE"/>
        </w:rPr>
        <w:t xml:space="preserve"> = 1); </w:t>
      </w:r>
      <w:r w:rsidRPr="00A03576">
        <w:rPr>
          <w:rFonts w:ascii="Sylfaen" w:hAnsi="Sylfaen"/>
          <w:sz w:val="22"/>
          <w:szCs w:val="22"/>
          <w:lang w:val="ru-RU"/>
        </w:rPr>
        <w:t xml:space="preserve">4 </w:t>
      </w:r>
      <w:r w:rsidRPr="00A03576">
        <w:rPr>
          <w:rFonts w:ascii="Sylfaen" w:hAnsi="Sylfaen"/>
          <w:sz w:val="22"/>
          <w:szCs w:val="22"/>
          <w:lang w:val="ka-GE"/>
        </w:rPr>
        <w:t>(K</w:t>
      </w:r>
      <w:r w:rsidRPr="00A03576">
        <w:rPr>
          <w:rFonts w:ascii="Sylfaen" w:hAnsi="Sylfaen"/>
          <w:sz w:val="22"/>
          <w:szCs w:val="22"/>
          <w:vertAlign w:val="subscript"/>
          <w:lang w:val="ka-GE"/>
        </w:rPr>
        <w:t>3</w:t>
      </w:r>
      <w:r w:rsidRPr="00A03576">
        <w:rPr>
          <w:rFonts w:ascii="Sylfaen" w:hAnsi="Sylfaen"/>
          <w:sz w:val="22"/>
          <w:szCs w:val="22"/>
          <w:lang w:val="ka-GE"/>
        </w:rPr>
        <w:t xml:space="preserve"> = 1,2). </w:t>
      </w:r>
      <w:r w:rsidRPr="00A03576">
        <w:rPr>
          <w:rFonts w:ascii="Sylfaen" w:hAnsi="Sylfaen"/>
          <w:sz w:val="22"/>
          <w:szCs w:val="22"/>
          <w:lang w:val="ru-RU"/>
        </w:rPr>
        <w:t xml:space="preserve"> </w:t>
      </w:r>
      <w:r w:rsidRPr="00A03576">
        <w:rPr>
          <w:rFonts w:ascii="Sylfaen" w:hAnsi="Sylfaen"/>
          <w:sz w:val="22"/>
          <w:szCs w:val="22"/>
          <w:lang w:val="ka-GE"/>
        </w:rPr>
        <w:t xml:space="preserve">საშუალო წლიური ქარის სიჩქარე </w:t>
      </w:r>
      <w:r w:rsidRPr="00A03576">
        <w:rPr>
          <w:rFonts w:ascii="Sylfaen" w:hAnsi="Sylfaen"/>
          <w:sz w:val="22"/>
          <w:szCs w:val="22"/>
          <w:lang w:val="ru-RU"/>
        </w:rPr>
        <w:t xml:space="preserve">4 </w:t>
      </w:r>
      <w:r w:rsidRPr="00A03576">
        <w:rPr>
          <w:rFonts w:ascii="Sylfaen" w:hAnsi="Sylfaen"/>
          <w:sz w:val="22"/>
          <w:szCs w:val="22"/>
          <w:lang w:val="ka-GE"/>
        </w:rPr>
        <w:t>(K</w:t>
      </w:r>
      <w:r w:rsidRPr="00A03576">
        <w:rPr>
          <w:rFonts w:ascii="Sylfaen" w:hAnsi="Sylfaen"/>
          <w:sz w:val="22"/>
          <w:szCs w:val="22"/>
          <w:vertAlign w:val="subscript"/>
          <w:lang w:val="ka-GE"/>
        </w:rPr>
        <w:t>3</w:t>
      </w:r>
      <w:r w:rsidRPr="00A03576">
        <w:rPr>
          <w:rFonts w:ascii="Sylfaen" w:hAnsi="Sylfaen"/>
          <w:sz w:val="22"/>
          <w:szCs w:val="22"/>
          <w:lang w:val="ka-GE"/>
        </w:rPr>
        <w:t xml:space="preserve"> = 1)</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5652DF">
        <w:rPr>
          <w:rFonts w:ascii="Sylfaen" w:hAnsi="Sylfaen"/>
          <w:b/>
          <w:sz w:val="22"/>
          <w:szCs w:val="22"/>
          <w:lang w:val="ka-GE"/>
        </w:rPr>
        <w:t xml:space="preserve">ცხრილში </w:t>
      </w:r>
      <w:r w:rsidR="005652DF" w:rsidRPr="005652DF">
        <w:rPr>
          <w:rFonts w:ascii="Sylfaen" w:hAnsi="Sylfaen"/>
          <w:b/>
          <w:sz w:val="22"/>
          <w:szCs w:val="22"/>
          <w:lang w:val="ka-GE"/>
        </w:rPr>
        <w:t>5</w:t>
      </w:r>
      <w:r w:rsidRPr="005652DF">
        <w:rPr>
          <w:rFonts w:ascii="Sylfaen" w:hAnsi="Sylfaen"/>
          <w:b/>
          <w:sz w:val="22"/>
          <w:szCs w:val="22"/>
        </w:rPr>
        <w:t>.</w:t>
      </w:r>
      <w:r w:rsidRPr="005652DF">
        <w:rPr>
          <w:rFonts w:ascii="Sylfaen" w:hAnsi="Sylfaen"/>
          <w:b/>
          <w:sz w:val="22"/>
          <w:szCs w:val="22"/>
          <w:lang w:val="ka-GE"/>
        </w:rPr>
        <w:t>3.1</w:t>
      </w:r>
    </w:p>
    <w:p w:rsidR="00794659" w:rsidRPr="006820B3" w:rsidRDefault="00794659" w:rsidP="006820B3">
      <w:pPr>
        <w:spacing w:before="120" w:after="120"/>
        <w:jc w:val="both"/>
        <w:rPr>
          <w:rFonts w:ascii="Sylfaen" w:hAnsi="Sylfaen"/>
          <w:i/>
          <w:szCs w:val="22"/>
          <w:lang w:val="ru-RU"/>
        </w:rPr>
      </w:pPr>
      <w:r w:rsidRPr="006820B3">
        <w:rPr>
          <w:rFonts w:ascii="Sylfaen" w:hAnsi="Sylfaen"/>
          <w:b/>
          <w:i/>
          <w:szCs w:val="22"/>
          <w:lang w:val="ka-GE"/>
        </w:rPr>
        <w:t xml:space="preserve">ცხრილი </w:t>
      </w:r>
      <w:r w:rsidR="005652DF" w:rsidRPr="006820B3">
        <w:rPr>
          <w:rFonts w:ascii="Sylfaen" w:hAnsi="Sylfaen"/>
          <w:b/>
          <w:i/>
          <w:szCs w:val="22"/>
          <w:lang w:val="ka-GE"/>
        </w:rPr>
        <w:t>5</w:t>
      </w:r>
      <w:r w:rsidRPr="006820B3">
        <w:rPr>
          <w:rFonts w:ascii="Sylfaen" w:hAnsi="Sylfaen"/>
          <w:b/>
          <w:i/>
          <w:szCs w:val="22"/>
        </w:rPr>
        <w:t>.</w:t>
      </w:r>
      <w:r w:rsidRPr="006820B3">
        <w:rPr>
          <w:rFonts w:ascii="Sylfaen" w:hAnsi="Sylfaen"/>
          <w:b/>
          <w:i/>
          <w:szCs w:val="22"/>
          <w:lang w:val="ka-GE"/>
        </w:rPr>
        <w:t>3.1</w:t>
      </w:r>
      <w:r w:rsidRPr="006820B3">
        <w:rPr>
          <w:rFonts w:ascii="Sylfaen" w:hAnsi="Sylfaen"/>
          <w:i/>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r w:rsidRPr="006820B3">
        <w:rPr>
          <w:rFonts w:ascii="Sylfaen" w:hAnsi="Sylfaen"/>
          <w:i/>
          <w:szCs w:val="22"/>
          <w:lang w:val="ru-RU"/>
        </w:rPr>
        <w:t xml:space="preserve"> </w:t>
      </w:r>
      <w:r w:rsidRPr="006820B3">
        <w:rPr>
          <w:rFonts w:ascii="Sylfaen" w:hAnsi="Sylfaen"/>
          <w:i/>
          <w:szCs w:val="22"/>
          <w:lang w:val="ka-GE"/>
        </w:rPr>
        <w:t>მეთოდიკის მიხედვით</w:t>
      </w:r>
    </w:p>
    <w:tbl>
      <w:tblPr>
        <w:tblStyle w:val="ReportTable2414"/>
        <w:tblW w:w="9347" w:type="dxa"/>
        <w:jc w:val="center"/>
        <w:tblLayout w:type="fixed"/>
        <w:tblLook w:val="04A0" w:firstRow="1" w:lastRow="0" w:firstColumn="1" w:lastColumn="0" w:noHBand="0" w:noVBand="1"/>
      </w:tblPr>
      <w:tblGrid>
        <w:gridCol w:w="819"/>
        <w:gridCol w:w="4364"/>
        <w:gridCol w:w="2182"/>
        <w:gridCol w:w="1982"/>
      </w:tblGrid>
      <w:tr w:rsidR="00794659" w:rsidRPr="00A03576" w:rsidTr="00794659">
        <w:trPr>
          <w:cantSplit/>
          <w:trHeight w:val="263"/>
          <w:tblHeader/>
          <w:jc w:val="center"/>
        </w:trPr>
        <w:tc>
          <w:tcPr>
            <w:tcW w:w="5183" w:type="dxa"/>
            <w:gridSpan w:val="2"/>
            <w:tcBorders>
              <w:top w:val="single" w:sz="8" w:space="0" w:color="auto"/>
              <w:left w:val="single" w:sz="6" w:space="0" w:color="auto"/>
              <w:bottom w:val="single" w:sz="8" w:space="0" w:color="auto"/>
            </w:tcBorders>
            <w:shd w:val="clear" w:color="auto" w:fill="D9D9D9"/>
            <w:vAlign w:val="center"/>
          </w:tcPr>
          <w:p w:rsidR="00794659" w:rsidRPr="00A03576" w:rsidRDefault="00794659" w:rsidP="00794659">
            <w:pPr>
              <w:jc w:val="center"/>
              <w:rPr>
                <w:rFonts w:ascii="Sylfaen" w:hAnsi="Sylfaen"/>
                <w:lang w:val="ka-GE"/>
              </w:rPr>
            </w:pPr>
            <w:r w:rsidRPr="00A03576">
              <w:rPr>
                <w:rFonts w:ascii="Sylfaen" w:hAnsi="Sylfaen" w:cs="Sylfaen"/>
                <w:lang w:val="ka-GE"/>
              </w:rPr>
              <w:t>დამაბინძურებელი</w:t>
            </w:r>
            <w:r w:rsidRPr="00A03576">
              <w:rPr>
                <w:rFonts w:ascii="Sylfaen" w:hAnsi="Sylfaen"/>
                <w:lang w:val="ka-GE"/>
              </w:rPr>
              <w:t xml:space="preserve">  </w:t>
            </w:r>
            <w:r w:rsidRPr="00A03576">
              <w:rPr>
                <w:rFonts w:ascii="Sylfaen" w:hAnsi="Sylfaen" w:cs="Sylfaen"/>
                <w:lang w:val="ka-GE"/>
              </w:rPr>
              <w:t>ნივთიერება</w:t>
            </w:r>
          </w:p>
        </w:tc>
        <w:tc>
          <w:tcPr>
            <w:tcW w:w="2182" w:type="dxa"/>
            <w:vMerge w:val="restart"/>
            <w:tcBorders>
              <w:top w:val="single" w:sz="8" w:space="0" w:color="auto"/>
            </w:tcBorders>
            <w:shd w:val="clear" w:color="auto" w:fill="D9D9D9"/>
            <w:vAlign w:val="center"/>
          </w:tcPr>
          <w:p w:rsidR="00794659" w:rsidRPr="00A03576" w:rsidRDefault="00794659" w:rsidP="00794659">
            <w:pPr>
              <w:jc w:val="center"/>
              <w:rPr>
                <w:rFonts w:ascii="Sylfaen" w:hAnsi="Sylfaen"/>
                <w:lang w:val="ka-GE"/>
              </w:rPr>
            </w:pPr>
            <w:r w:rsidRPr="00A03576">
              <w:rPr>
                <w:rFonts w:ascii="Sylfaen" w:hAnsi="Sylfaen" w:cs="Sylfaen"/>
                <w:lang w:val="ka-GE"/>
              </w:rPr>
              <w:t>მაქსიმალური</w:t>
            </w:r>
            <w:r w:rsidRPr="00A03576">
              <w:rPr>
                <w:rFonts w:ascii="Sylfaen" w:hAnsi="Sylfaen"/>
                <w:lang w:val="ka-GE"/>
              </w:rPr>
              <w:t xml:space="preserve"> </w:t>
            </w:r>
            <w:r w:rsidRPr="00A03576">
              <w:rPr>
                <w:rFonts w:ascii="Sylfaen" w:hAnsi="Sylfaen" w:cs="Sylfaen"/>
                <w:lang w:val="ka-GE"/>
              </w:rPr>
              <w:t>ემისია</w:t>
            </w:r>
            <w:r w:rsidRPr="00A03576">
              <w:rPr>
                <w:rFonts w:ascii="Sylfaen" w:hAnsi="Sylfaen"/>
                <w:lang w:val="ka-GE"/>
              </w:rPr>
              <w:t xml:space="preserve">, </w:t>
            </w:r>
            <w:r w:rsidRPr="00A03576">
              <w:rPr>
                <w:rFonts w:ascii="Sylfaen" w:hAnsi="Sylfaen" w:cs="Sylfaen"/>
                <w:lang w:val="ka-GE"/>
              </w:rPr>
              <w:t>გ</w:t>
            </w:r>
            <w:r w:rsidRPr="00A03576">
              <w:rPr>
                <w:rFonts w:ascii="Sylfaen" w:hAnsi="Sylfaen"/>
                <w:lang w:val="ka-GE"/>
              </w:rPr>
              <w:t>/</w:t>
            </w:r>
            <w:r w:rsidRPr="00A03576">
              <w:rPr>
                <w:rFonts w:ascii="Sylfaen" w:hAnsi="Sylfaen" w:cs="Sylfaen"/>
                <w:lang w:val="ka-GE"/>
              </w:rPr>
              <w:t>წმ</w:t>
            </w:r>
          </w:p>
        </w:tc>
        <w:tc>
          <w:tcPr>
            <w:tcW w:w="1982" w:type="dxa"/>
            <w:vMerge w:val="restart"/>
            <w:tcBorders>
              <w:top w:val="single" w:sz="8" w:space="0" w:color="auto"/>
              <w:right w:val="single" w:sz="6" w:space="0" w:color="auto"/>
            </w:tcBorders>
            <w:shd w:val="clear" w:color="auto" w:fill="D9D9D9"/>
            <w:vAlign w:val="center"/>
          </w:tcPr>
          <w:p w:rsidR="00794659" w:rsidRPr="00A03576" w:rsidRDefault="00794659" w:rsidP="00794659">
            <w:pPr>
              <w:jc w:val="center"/>
              <w:rPr>
                <w:rFonts w:ascii="Sylfaen" w:hAnsi="Sylfaen"/>
                <w:lang w:val="ka-GE"/>
              </w:rPr>
            </w:pPr>
            <w:r w:rsidRPr="00A03576">
              <w:rPr>
                <w:rFonts w:ascii="Sylfaen" w:hAnsi="Sylfaen" w:cs="Sylfaen"/>
                <w:lang w:val="ka-GE"/>
              </w:rPr>
              <w:t>წლიური</w:t>
            </w:r>
            <w:r w:rsidRPr="00A03576">
              <w:rPr>
                <w:rFonts w:ascii="Sylfaen" w:hAnsi="Sylfaen"/>
                <w:lang w:val="ka-GE"/>
              </w:rPr>
              <w:t xml:space="preserve"> </w:t>
            </w:r>
            <w:r w:rsidRPr="00A03576">
              <w:rPr>
                <w:rFonts w:ascii="Sylfaen" w:hAnsi="Sylfaen" w:cs="Sylfaen"/>
                <w:lang w:val="ka-GE"/>
              </w:rPr>
              <w:t>ემისია</w:t>
            </w:r>
            <w:r w:rsidRPr="00A03576">
              <w:rPr>
                <w:rFonts w:ascii="Sylfaen" w:hAnsi="Sylfaen"/>
                <w:lang w:val="ka-GE"/>
              </w:rPr>
              <w:t xml:space="preserve">, </w:t>
            </w:r>
            <w:r w:rsidRPr="00A03576">
              <w:rPr>
                <w:rFonts w:ascii="Sylfaen" w:hAnsi="Sylfaen" w:cs="Sylfaen"/>
                <w:lang w:val="ka-GE"/>
              </w:rPr>
              <w:t>ტ</w:t>
            </w:r>
            <w:r w:rsidRPr="00A03576">
              <w:rPr>
                <w:rFonts w:ascii="Sylfaen" w:hAnsi="Sylfaen"/>
                <w:lang w:val="ka-GE"/>
              </w:rPr>
              <w:t>/</w:t>
            </w:r>
            <w:r w:rsidRPr="00A03576">
              <w:rPr>
                <w:rFonts w:ascii="Sylfaen" w:hAnsi="Sylfaen" w:cs="Sylfaen"/>
                <w:lang w:val="ka-GE"/>
              </w:rPr>
              <w:t>წელ</w:t>
            </w:r>
          </w:p>
        </w:tc>
      </w:tr>
      <w:tr w:rsidR="00794659" w:rsidRPr="00A03576" w:rsidTr="00794659">
        <w:trPr>
          <w:cantSplit/>
          <w:trHeight w:val="248"/>
          <w:tblHeader/>
          <w:jc w:val="center"/>
        </w:trPr>
        <w:tc>
          <w:tcPr>
            <w:tcW w:w="819" w:type="dxa"/>
            <w:tcBorders>
              <w:top w:val="single" w:sz="8" w:space="0" w:color="auto"/>
              <w:left w:val="single" w:sz="6" w:space="0" w:color="auto"/>
              <w:bottom w:val="single" w:sz="4" w:space="0" w:color="000000"/>
            </w:tcBorders>
            <w:shd w:val="clear" w:color="auto" w:fill="D9D9D9"/>
            <w:vAlign w:val="center"/>
          </w:tcPr>
          <w:p w:rsidR="00794659" w:rsidRPr="00A03576" w:rsidRDefault="00794659" w:rsidP="00794659">
            <w:pPr>
              <w:jc w:val="center"/>
              <w:rPr>
                <w:rFonts w:ascii="Sylfaen" w:hAnsi="Sylfaen"/>
                <w:lang w:val="ka-GE"/>
              </w:rPr>
            </w:pPr>
            <w:r w:rsidRPr="00A03576">
              <w:rPr>
                <w:rFonts w:ascii="Sylfaen" w:hAnsi="Sylfaen" w:cs="Sylfaen"/>
                <w:lang w:val="ka-GE"/>
              </w:rPr>
              <w:t>კოდი</w:t>
            </w:r>
          </w:p>
        </w:tc>
        <w:tc>
          <w:tcPr>
            <w:tcW w:w="4364" w:type="dxa"/>
            <w:tcBorders>
              <w:top w:val="single" w:sz="8" w:space="0" w:color="auto"/>
              <w:bottom w:val="single" w:sz="4" w:space="0" w:color="000000"/>
              <w:right w:val="single" w:sz="6" w:space="0" w:color="auto"/>
            </w:tcBorders>
            <w:shd w:val="clear" w:color="auto" w:fill="D9D9D9"/>
            <w:vAlign w:val="center"/>
          </w:tcPr>
          <w:p w:rsidR="00794659" w:rsidRPr="00A03576" w:rsidRDefault="00794659" w:rsidP="00794659">
            <w:pPr>
              <w:jc w:val="center"/>
              <w:rPr>
                <w:rFonts w:ascii="Sylfaen" w:hAnsi="Sylfaen"/>
                <w:lang w:val="ka-GE"/>
              </w:rPr>
            </w:pPr>
            <w:r w:rsidRPr="00A03576">
              <w:rPr>
                <w:rFonts w:ascii="Sylfaen" w:hAnsi="Sylfaen" w:cs="Sylfaen"/>
                <w:lang w:val="ka-GE"/>
              </w:rPr>
              <w:t>დასახელება</w:t>
            </w:r>
          </w:p>
        </w:tc>
        <w:tc>
          <w:tcPr>
            <w:tcW w:w="2182" w:type="dxa"/>
            <w:vMerge/>
            <w:tcBorders>
              <w:left w:val="single" w:sz="6" w:space="0" w:color="auto"/>
              <w:bottom w:val="single" w:sz="8" w:space="0" w:color="auto"/>
            </w:tcBorders>
            <w:shd w:val="clear" w:color="auto" w:fill="F2F2F2"/>
            <w:vAlign w:val="center"/>
          </w:tcPr>
          <w:p w:rsidR="00794659" w:rsidRPr="00A03576" w:rsidRDefault="00794659" w:rsidP="00794659">
            <w:pPr>
              <w:jc w:val="center"/>
              <w:rPr>
                <w:rFonts w:ascii="Sylfaen" w:hAnsi="Sylfaen"/>
                <w:lang w:val="ka-GE"/>
              </w:rPr>
            </w:pPr>
          </w:p>
        </w:tc>
        <w:tc>
          <w:tcPr>
            <w:tcW w:w="1982" w:type="dxa"/>
            <w:vMerge/>
            <w:tcBorders>
              <w:bottom w:val="single" w:sz="8" w:space="0" w:color="auto"/>
              <w:right w:val="single" w:sz="6" w:space="0" w:color="auto"/>
            </w:tcBorders>
            <w:shd w:val="clear" w:color="auto" w:fill="F2F2F2"/>
            <w:vAlign w:val="center"/>
          </w:tcPr>
          <w:p w:rsidR="00794659" w:rsidRPr="00A03576" w:rsidRDefault="00794659" w:rsidP="00794659">
            <w:pPr>
              <w:jc w:val="center"/>
              <w:rPr>
                <w:rFonts w:ascii="Sylfaen" w:hAnsi="Sylfaen"/>
                <w:lang w:val="ka-GE"/>
              </w:rPr>
            </w:pPr>
          </w:p>
        </w:tc>
      </w:tr>
      <w:tr w:rsidR="00794659" w:rsidRPr="00A03576" w:rsidTr="00794659">
        <w:trPr>
          <w:trHeight w:val="525"/>
          <w:jc w:val="center"/>
        </w:trPr>
        <w:tc>
          <w:tcPr>
            <w:tcW w:w="819" w:type="dxa"/>
            <w:tcBorders>
              <w:top w:val="single" w:sz="4" w:space="0" w:color="000000"/>
              <w:left w:val="single" w:sz="6" w:space="0" w:color="auto"/>
              <w:bottom w:val="single" w:sz="8" w:space="0" w:color="auto"/>
            </w:tcBorders>
            <w:vAlign w:val="center"/>
          </w:tcPr>
          <w:p w:rsidR="00794659" w:rsidRPr="00A03576" w:rsidRDefault="00794659" w:rsidP="00794659">
            <w:pPr>
              <w:jc w:val="center"/>
              <w:rPr>
                <w:rFonts w:ascii="Sylfaen" w:hAnsi="Sylfaen"/>
                <w:lang w:val="ka-GE"/>
              </w:rPr>
            </w:pPr>
            <w:r w:rsidRPr="00A03576">
              <w:rPr>
                <w:rFonts w:ascii="Sylfaen" w:hAnsi="Sylfaen"/>
                <w:lang w:val="ka-GE"/>
              </w:rPr>
              <w:t>2908</w:t>
            </w:r>
          </w:p>
        </w:tc>
        <w:tc>
          <w:tcPr>
            <w:tcW w:w="4364" w:type="dxa"/>
            <w:tcBorders>
              <w:top w:val="single" w:sz="4" w:space="0" w:color="000000"/>
              <w:bottom w:val="single" w:sz="8" w:space="0" w:color="auto"/>
            </w:tcBorders>
            <w:vAlign w:val="center"/>
          </w:tcPr>
          <w:p w:rsidR="00794659" w:rsidRPr="00A03576" w:rsidRDefault="00794659" w:rsidP="00794659">
            <w:pPr>
              <w:rPr>
                <w:rFonts w:ascii="Sylfaen" w:hAnsi="Sylfaen"/>
                <w:lang w:val="ka-GE"/>
              </w:rPr>
            </w:pPr>
            <w:r w:rsidRPr="00A03576">
              <w:rPr>
                <w:rFonts w:ascii="Sylfaen" w:hAnsi="Sylfaen"/>
                <w:szCs w:val="24"/>
                <w:lang w:val="ka-GE"/>
              </w:rPr>
              <w:t>არაორგანული მტვერი 70-20%</w:t>
            </w:r>
          </w:p>
        </w:tc>
        <w:tc>
          <w:tcPr>
            <w:tcW w:w="2182" w:type="dxa"/>
            <w:tcBorders>
              <w:bottom w:val="single" w:sz="8" w:space="0" w:color="auto"/>
            </w:tcBorders>
            <w:vAlign w:val="center"/>
          </w:tcPr>
          <w:p w:rsidR="00794659" w:rsidRPr="00A03576" w:rsidRDefault="00794659" w:rsidP="00794659">
            <w:pPr>
              <w:jc w:val="center"/>
              <w:rPr>
                <w:rFonts w:ascii="Sylfaen" w:hAnsi="Sylfaen"/>
              </w:rPr>
            </w:pPr>
            <w:r w:rsidRPr="00A03576">
              <w:rPr>
                <w:rFonts w:ascii="Sylfaen" w:hAnsi="Sylfaen"/>
              </w:rPr>
              <w:t>0,0013815</w:t>
            </w:r>
          </w:p>
        </w:tc>
        <w:tc>
          <w:tcPr>
            <w:tcW w:w="1982" w:type="dxa"/>
            <w:tcBorders>
              <w:bottom w:val="single" w:sz="8" w:space="0" w:color="auto"/>
              <w:right w:val="single" w:sz="6" w:space="0" w:color="auto"/>
            </w:tcBorders>
            <w:vAlign w:val="center"/>
          </w:tcPr>
          <w:p w:rsidR="00794659" w:rsidRPr="00A03576" w:rsidRDefault="00794659" w:rsidP="00794659">
            <w:pPr>
              <w:jc w:val="center"/>
              <w:rPr>
                <w:rFonts w:ascii="Sylfaen" w:hAnsi="Sylfaen"/>
              </w:rPr>
            </w:pPr>
            <w:r w:rsidRPr="00A03576">
              <w:rPr>
                <w:rFonts w:ascii="Sylfaen" w:hAnsi="Sylfaen"/>
              </w:rPr>
              <w:t>0,0134812</w:t>
            </w:r>
          </w:p>
        </w:tc>
      </w:tr>
    </w:tbl>
    <w:p w:rsidR="00794659" w:rsidRPr="00A03576" w:rsidRDefault="00794659" w:rsidP="00794659">
      <w:pPr>
        <w:spacing w:before="120" w:after="120"/>
        <w:jc w:val="both"/>
        <w:rPr>
          <w:rFonts w:ascii="Sylfaen" w:hAnsi="Sylfaen"/>
          <w:sz w:val="22"/>
          <w:szCs w:val="22"/>
          <w:lang w:val="ka-GE"/>
        </w:rPr>
      </w:pPr>
      <w:r w:rsidRPr="00A03576">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5652DF">
        <w:rPr>
          <w:rFonts w:ascii="Sylfaen" w:hAnsi="Sylfaen"/>
          <w:b/>
          <w:sz w:val="22"/>
          <w:szCs w:val="22"/>
          <w:lang w:val="ka-GE"/>
        </w:rPr>
        <w:t xml:space="preserve">ცხრილში  </w:t>
      </w:r>
      <w:r w:rsidR="005652DF" w:rsidRPr="005652DF">
        <w:rPr>
          <w:rFonts w:ascii="Sylfaen" w:hAnsi="Sylfaen"/>
          <w:b/>
          <w:sz w:val="22"/>
          <w:szCs w:val="22"/>
          <w:lang w:val="ka-GE"/>
        </w:rPr>
        <w:t>5</w:t>
      </w:r>
      <w:r w:rsidRPr="005652DF">
        <w:rPr>
          <w:rFonts w:ascii="Sylfaen" w:hAnsi="Sylfaen"/>
          <w:b/>
          <w:sz w:val="22"/>
          <w:szCs w:val="22"/>
        </w:rPr>
        <w:t>.</w:t>
      </w:r>
      <w:r w:rsidRPr="005652DF">
        <w:rPr>
          <w:rFonts w:ascii="Sylfaen" w:hAnsi="Sylfaen"/>
          <w:b/>
          <w:sz w:val="22"/>
          <w:szCs w:val="22"/>
          <w:lang w:val="ka-GE"/>
        </w:rPr>
        <w:t>3.2</w:t>
      </w:r>
    </w:p>
    <w:p w:rsidR="00794659" w:rsidRPr="006820B3" w:rsidRDefault="00794659" w:rsidP="00794659">
      <w:pPr>
        <w:spacing w:before="120" w:after="120"/>
        <w:jc w:val="both"/>
        <w:rPr>
          <w:rFonts w:ascii="Sylfaen" w:hAnsi="Sylfaen"/>
          <w:b/>
          <w:i/>
          <w:szCs w:val="22"/>
          <w:lang w:val="ru-RU"/>
        </w:rPr>
      </w:pPr>
      <w:r w:rsidRPr="006820B3">
        <w:rPr>
          <w:rFonts w:ascii="Sylfaen" w:hAnsi="Sylfaen"/>
          <w:b/>
          <w:i/>
          <w:szCs w:val="22"/>
          <w:lang w:val="ka-GE"/>
        </w:rPr>
        <w:t xml:space="preserve">ცხრილი </w:t>
      </w:r>
      <w:r w:rsidR="005652DF" w:rsidRPr="006820B3">
        <w:rPr>
          <w:rFonts w:ascii="Sylfaen" w:hAnsi="Sylfaen"/>
          <w:b/>
          <w:i/>
          <w:szCs w:val="22"/>
          <w:lang w:val="ka-GE"/>
        </w:rPr>
        <w:t>5</w:t>
      </w:r>
      <w:r w:rsidRPr="006820B3">
        <w:rPr>
          <w:rFonts w:ascii="Sylfaen" w:hAnsi="Sylfaen"/>
          <w:b/>
          <w:i/>
          <w:szCs w:val="22"/>
        </w:rPr>
        <w:t>.</w:t>
      </w:r>
      <w:r w:rsidRPr="006820B3">
        <w:rPr>
          <w:rFonts w:ascii="Sylfaen" w:hAnsi="Sylfaen"/>
          <w:b/>
          <w:i/>
          <w:szCs w:val="22"/>
          <w:lang w:val="ka-GE"/>
        </w:rPr>
        <w:t>3.2</w:t>
      </w:r>
      <w:r w:rsidR="006820B3">
        <w:rPr>
          <w:rFonts w:ascii="Sylfaen" w:hAnsi="Sylfaen"/>
          <w:b/>
          <w:i/>
          <w:szCs w:val="22"/>
          <w:lang w:val="ka-GE"/>
        </w:rPr>
        <w:t xml:space="preserve"> </w:t>
      </w:r>
      <w:r w:rsidR="006820B3" w:rsidRPr="006820B3">
        <w:rPr>
          <w:rFonts w:ascii="Sylfaen" w:hAnsi="Sylfaen"/>
          <w:i/>
          <w:szCs w:val="22"/>
          <w:lang w:val="ka-GE"/>
        </w:rPr>
        <w:t>საწყისი მონაცემები დამაბინძურებელ ნივთიერებათა გამოყოფის გაანგარიშებისათვის</w:t>
      </w:r>
    </w:p>
    <w:tbl>
      <w:tblPr>
        <w:tblStyle w:val="ReportTable2414"/>
        <w:tblW w:w="5000" w:type="pct"/>
        <w:jc w:val="center"/>
        <w:tblLook w:val="04A0" w:firstRow="1" w:lastRow="0" w:firstColumn="1" w:lastColumn="0" w:noHBand="0" w:noVBand="1"/>
      </w:tblPr>
      <w:tblGrid>
        <w:gridCol w:w="1863"/>
        <w:gridCol w:w="7832"/>
      </w:tblGrid>
      <w:tr w:rsidR="00794659" w:rsidRPr="00A03576" w:rsidTr="006820B3">
        <w:trPr>
          <w:cantSplit/>
          <w:trHeight w:val="558"/>
          <w:tblHeader/>
          <w:jc w:val="center"/>
        </w:trPr>
        <w:tc>
          <w:tcPr>
            <w:tcW w:w="961" w:type="pct"/>
            <w:tcBorders>
              <w:top w:val="single" w:sz="8" w:space="0" w:color="auto"/>
              <w:left w:val="single" w:sz="6" w:space="0" w:color="auto"/>
              <w:bottom w:val="single" w:sz="8" w:space="0" w:color="auto"/>
            </w:tcBorders>
            <w:shd w:val="clear" w:color="auto" w:fill="D9D9D9"/>
            <w:vAlign w:val="center"/>
          </w:tcPr>
          <w:p w:rsidR="00794659" w:rsidRPr="00A03576" w:rsidRDefault="00794659" w:rsidP="00794659">
            <w:pPr>
              <w:jc w:val="center"/>
              <w:rPr>
                <w:rFonts w:ascii="Sylfaen" w:hAnsi="Sylfaen"/>
                <w:lang w:val="ka-GE"/>
              </w:rPr>
            </w:pPr>
            <w:r w:rsidRPr="00A03576">
              <w:rPr>
                <w:rFonts w:ascii="Sylfaen" w:hAnsi="Sylfaen" w:cs="Sylfaen"/>
                <w:lang w:val="ka-GE"/>
              </w:rPr>
              <w:t>მასალა</w:t>
            </w:r>
          </w:p>
        </w:tc>
        <w:tc>
          <w:tcPr>
            <w:tcW w:w="4039" w:type="pct"/>
            <w:tcBorders>
              <w:top w:val="single" w:sz="8" w:space="0" w:color="auto"/>
              <w:bottom w:val="single" w:sz="8" w:space="0" w:color="auto"/>
            </w:tcBorders>
            <w:shd w:val="clear" w:color="auto" w:fill="D9D9D9"/>
            <w:vAlign w:val="center"/>
          </w:tcPr>
          <w:p w:rsidR="00794659" w:rsidRPr="00A03576" w:rsidRDefault="00794659" w:rsidP="00794659">
            <w:pPr>
              <w:jc w:val="center"/>
              <w:rPr>
                <w:rFonts w:ascii="Sylfaen" w:hAnsi="Sylfaen"/>
                <w:lang w:val="ka-GE"/>
              </w:rPr>
            </w:pPr>
            <w:r w:rsidRPr="00A03576">
              <w:rPr>
                <w:rFonts w:ascii="Sylfaen" w:hAnsi="Sylfaen" w:cs="Sylfaen"/>
                <w:lang w:val="ka-GE"/>
              </w:rPr>
              <w:t>პარამეტრები</w:t>
            </w:r>
          </w:p>
        </w:tc>
      </w:tr>
      <w:tr w:rsidR="00794659" w:rsidRPr="00A03576" w:rsidTr="006820B3">
        <w:trPr>
          <w:trHeight w:val="425"/>
          <w:jc w:val="center"/>
        </w:trPr>
        <w:tc>
          <w:tcPr>
            <w:tcW w:w="961" w:type="pct"/>
            <w:tcBorders>
              <w:left w:val="single" w:sz="6" w:space="0" w:color="auto"/>
              <w:bottom w:val="single" w:sz="8" w:space="0" w:color="auto"/>
            </w:tcBorders>
            <w:vAlign w:val="center"/>
          </w:tcPr>
          <w:p w:rsidR="00794659" w:rsidRPr="00A03576" w:rsidRDefault="00794659" w:rsidP="00794659">
            <w:pPr>
              <w:jc w:val="center"/>
              <w:rPr>
                <w:rFonts w:ascii="Sylfaen" w:hAnsi="Sylfaen"/>
                <w:lang w:val="ka-GE"/>
              </w:rPr>
            </w:pPr>
            <w:r w:rsidRPr="00A03576">
              <w:rPr>
                <w:rFonts w:ascii="Sylfaen" w:hAnsi="Sylfaen" w:cs="Sylfaen"/>
                <w:lang w:val="ka-GE"/>
              </w:rPr>
              <w:t>მანგანუმის</w:t>
            </w:r>
            <w:r w:rsidRPr="00A03576">
              <w:rPr>
                <w:rFonts w:ascii="Sylfaen" w:hAnsi="Sylfaen"/>
                <w:lang w:val="ka-GE"/>
              </w:rPr>
              <w:t xml:space="preserve"> </w:t>
            </w:r>
            <w:r w:rsidRPr="00A03576">
              <w:rPr>
                <w:rFonts w:ascii="Sylfaen" w:hAnsi="Sylfaen" w:cs="Sylfaen"/>
                <w:lang w:val="ka-GE"/>
              </w:rPr>
              <w:t>მადანი</w:t>
            </w:r>
          </w:p>
        </w:tc>
        <w:tc>
          <w:tcPr>
            <w:tcW w:w="4039" w:type="pct"/>
            <w:tcBorders>
              <w:bottom w:val="single" w:sz="8" w:space="0" w:color="auto"/>
            </w:tcBorders>
          </w:tcPr>
          <w:p w:rsidR="00794659" w:rsidRPr="00A03576" w:rsidRDefault="00794659" w:rsidP="00794659">
            <w:pPr>
              <w:rPr>
                <w:rFonts w:ascii="Sylfaen" w:hAnsi="Sylfaen"/>
                <w:lang w:val="ka-GE"/>
              </w:rPr>
            </w:pPr>
            <w:r w:rsidRPr="00A03576">
              <w:rPr>
                <w:rFonts w:ascii="Sylfaen" w:hAnsi="Sylfaen" w:cs="Sylfaen"/>
                <w:lang w:val="ka-GE"/>
              </w:rPr>
              <w:t>მუშაობის</w:t>
            </w:r>
            <w:r w:rsidRPr="00A03576">
              <w:rPr>
                <w:rFonts w:ascii="Sylfaen" w:hAnsi="Sylfaen"/>
                <w:lang w:val="ka-GE"/>
              </w:rPr>
              <w:t xml:space="preserve"> </w:t>
            </w:r>
            <w:r w:rsidRPr="00A03576">
              <w:rPr>
                <w:rFonts w:ascii="Sylfaen" w:hAnsi="Sylfaen" w:cs="Sylfaen"/>
                <w:lang w:val="ka-GE"/>
              </w:rPr>
              <w:t>დრო</w:t>
            </w:r>
            <w:r w:rsidRPr="00A03576">
              <w:rPr>
                <w:rFonts w:ascii="Sylfaen" w:hAnsi="Sylfaen"/>
                <w:lang w:val="ka-GE"/>
              </w:rPr>
              <w:t xml:space="preserve">-3840 </w:t>
            </w:r>
            <w:r w:rsidRPr="00A03576">
              <w:rPr>
                <w:rFonts w:ascii="Sylfaen" w:hAnsi="Sylfaen" w:cs="Sylfaen"/>
                <w:lang w:val="ka-GE"/>
              </w:rPr>
              <w:t>სთ</w:t>
            </w:r>
            <w:r w:rsidRPr="00A03576">
              <w:rPr>
                <w:rFonts w:ascii="Sylfaen" w:hAnsi="Sylfaen"/>
                <w:lang w:val="ka-GE"/>
              </w:rPr>
              <w:t>/</w:t>
            </w:r>
            <w:r w:rsidRPr="00A03576">
              <w:rPr>
                <w:rFonts w:ascii="Sylfaen" w:hAnsi="Sylfaen" w:cs="Sylfaen"/>
                <w:lang w:val="ka-GE"/>
              </w:rPr>
              <w:t>წელ</w:t>
            </w:r>
            <w:r w:rsidRPr="00A03576">
              <w:rPr>
                <w:rFonts w:ascii="Sylfaen" w:hAnsi="Sylfaen"/>
                <w:lang w:val="ka-GE"/>
              </w:rPr>
              <w:t xml:space="preserve">; </w:t>
            </w:r>
            <w:r w:rsidRPr="00A03576">
              <w:rPr>
                <w:rFonts w:ascii="Sylfaen" w:hAnsi="Sylfaen" w:cs="Sylfaen"/>
                <w:lang w:val="ka-GE"/>
              </w:rPr>
              <w:t>ტენიანობა</w:t>
            </w:r>
            <w:r w:rsidRPr="00A03576">
              <w:rPr>
                <w:rFonts w:ascii="Sylfaen" w:hAnsi="Sylfaen"/>
                <w:lang w:val="ka-GE"/>
              </w:rPr>
              <w:t xml:space="preserve"> 10%-</w:t>
            </w:r>
            <w:r w:rsidRPr="00A03576">
              <w:rPr>
                <w:rFonts w:ascii="Sylfaen" w:hAnsi="Sylfaen" w:cs="Sylfaen"/>
                <w:lang w:val="ka-GE"/>
              </w:rPr>
              <w:t>დან</w:t>
            </w:r>
            <w:r w:rsidRPr="00A03576">
              <w:rPr>
                <w:rFonts w:ascii="Sylfaen" w:hAnsi="Sylfaen"/>
                <w:lang w:val="ka-GE"/>
              </w:rPr>
              <w:t xml:space="preserve"> (</w:t>
            </w:r>
            <w:r w:rsidRPr="00A03576">
              <w:rPr>
                <w:rFonts w:ascii="Sylfaen" w:hAnsi="Sylfaen"/>
                <w:i/>
                <w:lang w:val="ka-GE"/>
              </w:rPr>
              <w:t>K</w:t>
            </w:r>
            <w:r w:rsidRPr="00A03576">
              <w:rPr>
                <w:rFonts w:ascii="Sylfaen" w:hAnsi="Sylfaen"/>
                <w:i/>
                <w:vertAlign w:val="subscript"/>
                <w:lang w:val="ka-GE"/>
              </w:rPr>
              <w:t>5</w:t>
            </w:r>
            <w:r w:rsidRPr="00A03576">
              <w:rPr>
                <w:rFonts w:ascii="Sylfaen" w:hAnsi="Sylfaen"/>
                <w:lang w:val="ka-GE"/>
              </w:rPr>
              <w:t xml:space="preserve"> = 0,1). </w:t>
            </w:r>
            <w:r w:rsidRPr="00A03576">
              <w:rPr>
                <w:rFonts w:ascii="Sylfaen" w:hAnsi="Sylfaen" w:cs="Sylfaen"/>
                <w:lang w:val="ka-GE"/>
              </w:rPr>
              <w:t>ნაწილაკების</w:t>
            </w:r>
            <w:r w:rsidRPr="00A03576">
              <w:rPr>
                <w:rFonts w:ascii="Sylfaen" w:hAnsi="Sylfaen"/>
                <w:lang w:val="ka-GE"/>
              </w:rPr>
              <w:t xml:space="preserve"> </w:t>
            </w:r>
            <w:r w:rsidRPr="00A03576">
              <w:rPr>
                <w:rFonts w:ascii="Sylfaen" w:hAnsi="Sylfaen" w:cs="Sylfaen"/>
                <w:lang w:val="ka-GE"/>
              </w:rPr>
              <w:t>ზომა</w:t>
            </w:r>
            <w:r w:rsidRPr="00A03576">
              <w:rPr>
                <w:rFonts w:ascii="Sylfaen" w:hAnsi="Sylfaen"/>
                <w:lang w:val="ka-GE"/>
              </w:rPr>
              <w:t>-100-500</w:t>
            </w:r>
            <w:r w:rsidRPr="00A03576">
              <w:rPr>
                <w:rFonts w:ascii="Sylfaen" w:hAnsi="Sylfaen" w:cs="Sylfaen"/>
                <w:lang w:val="ka-GE"/>
              </w:rPr>
              <w:t>მმ</w:t>
            </w:r>
            <w:r w:rsidRPr="00A03576">
              <w:rPr>
                <w:rFonts w:ascii="Sylfaen" w:hAnsi="Sylfaen"/>
                <w:lang w:val="ka-GE"/>
              </w:rPr>
              <w:t>. (</w:t>
            </w:r>
            <w:r w:rsidRPr="00A03576">
              <w:rPr>
                <w:rFonts w:ascii="Sylfaen" w:hAnsi="Sylfaen"/>
                <w:i/>
                <w:lang w:val="ka-GE"/>
              </w:rPr>
              <w:t>K</w:t>
            </w:r>
            <w:r w:rsidRPr="00A03576">
              <w:rPr>
                <w:rFonts w:ascii="Sylfaen" w:hAnsi="Sylfaen"/>
                <w:i/>
                <w:vertAlign w:val="subscript"/>
                <w:lang w:val="ka-GE"/>
              </w:rPr>
              <w:t>7</w:t>
            </w:r>
            <w:r w:rsidRPr="00A03576">
              <w:rPr>
                <w:rFonts w:ascii="Sylfaen" w:hAnsi="Sylfaen"/>
                <w:lang w:val="ka-GE"/>
              </w:rPr>
              <w:t xml:space="preserve"> = 0,6). </w:t>
            </w:r>
            <w:r w:rsidRPr="00A03576">
              <w:rPr>
                <w:rFonts w:ascii="Sylfaen" w:hAnsi="Sylfaen" w:cs="Sylfaen"/>
                <w:lang w:val="ka-GE"/>
              </w:rPr>
              <w:t>კუთრი</w:t>
            </w:r>
            <w:r w:rsidRPr="00A03576">
              <w:rPr>
                <w:rFonts w:ascii="Sylfaen" w:hAnsi="Sylfaen"/>
                <w:lang w:val="ka-GE"/>
              </w:rPr>
              <w:t xml:space="preserve"> </w:t>
            </w:r>
            <w:r w:rsidRPr="00A03576">
              <w:rPr>
                <w:rFonts w:ascii="Sylfaen" w:hAnsi="Sylfaen" w:cs="Sylfaen"/>
                <w:lang w:val="ka-GE"/>
              </w:rPr>
              <w:t>ამტვერება</w:t>
            </w:r>
            <w:r w:rsidRPr="00A03576">
              <w:rPr>
                <w:rFonts w:ascii="Sylfaen" w:hAnsi="Sylfaen"/>
                <w:lang w:val="ka-GE"/>
              </w:rPr>
              <w:t xml:space="preserve">- 0,0000045 </w:t>
            </w:r>
            <w:r w:rsidRPr="00A03576">
              <w:rPr>
                <w:rFonts w:ascii="Sylfaen" w:hAnsi="Sylfaen" w:cs="Sylfaen"/>
                <w:lang w:val="ka-GE"/>
              </w:rPr>
              <w:t>კგ</w:t>
            </w:r>
            <w:r w:rsidRPr="00A03576">
              <w:rPr>
                <w:rFonts w:ascii="Sylfaen" w:hAnsi="Sylfaen"/>
                <w:lang w:val="ka-GE"/>
              </w:rPr>
              <w:t>/</w:t>
            </w:r>
            <w:r w:rsidRPr="00A03576">
              <w:rPr>
                <w:rFonts w:ascii="Sylfaen" w:hAnsi="Sylfaen" w:cs="Sylfaen"/>
                <w:lang w:val="ka-GE"/>
              </w:rPr>
              <w:t>მ</w:t>
            </w:r>
            <w:r w:rsidRPr="00A03576">
              <w:rPr>
                <w:rFonts w:ascii="Sylfaen" w:hAnsi="Sylfaen"/>
                <w:vertAlign w:val="superscript"/>
                <w:lang w:val="ka-GE"/>
              </w:rPr>
              <w:t>2</w:t>
            </w:r>
            <w:r w:rsidRPr="00A03576">
              <w:rPr>
                <w:rFonts w:ascii="Sylfaen" w:hAnsi="Sylfaen"/>
                <w:lang w:val="ka-GE"/>
              </w:rPr>
              <w:t>*</w:t>
            </w:r>
            <w:r w:rsidRPr="00A03576">
              <w:rPr>
                <w:rFonts w:ascii="Sylfaen" w:hAnsi="Sylfaen" w:cs="Sylfaen"/>
                <w:lang w:val="ka-GE"/>
              </w:rPr>
              <w:t>წმ</w:t>
            </w:r>
            <w:r w:rsidRPr="00A03576">
              <w:rPr>
                <w:rFonts w:ascii="Sylfaen" w:hAnsi="Sylfaen"/>
                <w:lang w:val="ka-GE"/>
              </w:rPr>
              <w:t xml:space="preserve">. </w:t>
            </w:r>
          </w:p>
        </w:tc>
      </w:tr>
    </w:tbl>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მიღებული პირობითი აღნიშვნები, საანგარიშო ფორმულები,აგრეთვე საანგარიშო პარამეტრები და მათი დასაბუთება მოცემულია ქვემოთ.</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М</w:t>
      </w:r>
      <w:r w:rsidRPr="00A03576">
        <w:rPr>
          <w:rFonts w:ascii="Sylfaen" w:hAnsi="Sylfaen"/>
          <w:b/>
          <w:sz w:val="22"/>
          <w:szCs w:val="22"/>
          <w:vertAlign w:val="subscript"/>
          <w:lang w:val="ka-GE"/>
        </w:rPr>
        <w:t>К</w:t>
      </w:r>
      <w:r w:rsidRPr="00A03576">
        <w:rPr>
          <w:rFonts w:ascii="Sylfaen" w:hAnsi="Sylfaen"/>
          <w:b/>
          <w:sz w:val="22"/>
          <w:szCs w:val="22"/>
          <w:lang w:val="ka-GE"/>
        </w:rPr>
        <w:t xml:space="preserve"> </w:t>
      </w:r>
      <w:r w:rsidRPr="00A03576">
        <w:rPr>
          <w:rFonts w:ascii="Sylfaen" w:hAnsi="Sylfaen"/>
          <w:sz w:val="22"/>
          <w:szCs w:val="22"/>
          <w:lang w:val="ka-GE"/>
        </w:rPr>
        <w:t>= 3,6 • K</w:t>
      </w:r>
      <w:r w:rsidRPr="00A03576">
        <w:rPr>
          <w:rFonts w:ascii="Sylfaen" w:hAnsi="Sylfaen"/>
          <w:sz w:val="22"/>
          <w:szCs w:val="22"/>
          <w:vertAlign w:val="subscript"/>
          <w:lang w:val="ka-GE"/>
        </w:rPr>
        <w:t>3</w:t>
      </w:r>
      <w:r w:rsidRPr="00A03576">
        <w:rPr>
          <w:rFonts w:ascii="Sylfaen" w:hAnsi="Sylfaen"/>
          <w:sz w:val="22"/>
          <w:szCs w:val="22"/>
          <w:lang w:val="ka-GE"/>
        </w:rPr>
        <w:t xml:space="preserve"> • K</w:t>
      </w:r>
      <w:r w:rsidRPr="00A03576">
        <w:rPr>
          <w:rFonts w:ascii="Sylfaen" w:hAnsi="Sylfaen"/>
          <w:sz w:val="22"/>
          <w:szCs w:val="22"/>
          <w:vertAlign w:val="subscript"/>
          <w:lang w:val="ka-GE"/>
        </w:rPr>
        <w:t>5</w:t>
      </w:r>
      <w:r w:rsidRPr="00A03576">
        <w:rPr>
          <w:rFonts w:ascii="Sylfaen" w:hAnsi="Sylfaen"/>
          <w:sz w:val="22"/>
          <w:szCs w:val="22"/>
          <w:lang w:val="ka-GE"/>
        </w:rPr>
        <w:t xml:space="preserve"> • W</w:t>
      </w:r>
      <w:r w:rsidRPr="00A03576">
        <w:rPr>
          <w:rFonts w:ascii="Sylfaen" w:hAnsi="Sylfaen"/>
          <w:sz w:val="22"/>
          <w:szCs w:val="22"/>
          <w:vertAlign w:val="subscript"/>
          <w:lang w:val="ka-GE"/>
        </w:rPr>
        <w:t>К</w:t>
      </w:r>
      <w:r w:rsidRPr="00A03576">
        <w:rPr>
          <w:rFonts w:ascii="Sylfaen" w:hAnsi="Sylfaen"/>
          <w:sz w:val="22"/>
          <w:szCs w:val="22"/>
          <w:lang w:val="ka-GE"/>
        </w:rPr>
        <w:t xml:space="preserve"> • L • l • γ • T, ტ/წელ;</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3</w:t>
      </w:r>
      <w:r w:rsidRPr="00A03576">
        <w:rPr>
          <w:rFonts w:ascii="Sylfaen" w:hAnsi="Sylfaen"/>
          <w:sz w:val="22"/>
          <w:szCs w:val="22"/>
          <w:lang w:val="ka-GE"/>
        </w:rPr>
        <w:t xml:space="preserve"> - კოეფიციენტი, რომელიც ითვალისწინებს ადგილობრივ მეტეო პირობებს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lastRenderedPageBreak/>
        <w:t>K</w:t>
      </w:r>
      <w:r w:rsidRPr="00A03576">
        <w:rPr>
          <w:rFonts w:ascii="Sylfaen" w:hAnsi="Sylfaen"/>
          <w:b/>
          <w:sz w:val="22"/>
          <w:szCs w:val="22"/>
          <w:vertAlign w:val="subscript"/>
          <w:lang w:val="ka-GE"/>
        </w:rPr>
        <w:t>5</w:t>
      </w:r>
      <w:r w:rsidRPr="00A03576">
        <w:rPr>
          <w:rFonts w:ascii="Sylfaen" w:hAnsi="Sylfaen"/>
          <w:sz w:val="22"/>
          <w:szCs w:val="22"/>
          <w:lang w:val="ka-GE"/>
        </w:rPr>
        <w:t xml:space="preserve"> - კოეფიციენტი, რომელიც ითვალისწინებს მასალის ტენიანობას;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W</w:t>
      </w:r>
      <w:r w:rsidRPr="00A03576">
        <w:rPr>
          <w:rFonts w:ascii="Sylfaen" w:hAnsi="Sylfaen"/>
          <w:b/>
          <w:sz w:val="22"/>
          <w:szCs w:val="22"/>
          <w:vertAlign w:val="subscript"/>
          <w:lang w:val="ka-GE"/>
        </w:rPr>
        <w:t>К</w:t>
      </w:r>
      <w:r w:rsidRPr="00A03576">
        <w:rPr>
          <w:rFonts w:ascii="Sylfaen" w:hAnsi="Sylfaen"/>
          <w:b/>
          <w:sz w:val="22"/>
          <w:szCs w:val="22"/>
          <w:lang w:val="ka-GE"/>
        </w:rPr>
        <w:t xml:space="preserve"> </w:t>
      </w:r>
      <w:r w:rsidRPr="00A03576">
        <w:rPr>
          <w:rFonts w:ascii="Sylfaen" w:hAnsi="Sylfaen"/>
          <w:sz w:val="22"/>
          <w:szCs w:val="22"/>
          <w:lang w:val="ka-GE"/>
        </w:rPr>
        <w:t>- ლენტური ტრანსპორტიორიდან კუთრი ამტვერება, კგ/მ</w:t>
      </w:r>
      <w:r w:rsidRPr="00A03576">
        <w:rPr>
          <w:rFonts w:ascii="Sylfaen" w:hAnsi="Sylfaen"/>
          <w:sz w:val="22"/>
          <w:szCs w:val="22"/>
          <w:vertAlign w:val="superscript"/>
          <w:lang w:val="ka-GE"/>
        </w:rPr>
        <w:t>2</w:t>
      </w:r>
      <w:r w:rsidRPr="00A03576">
        <w:rPr>
          <w:rFonts w:ascii="Sylfaen" w:hAnsi="Sylfaen"/>
          <w:sz w:val="22"/>
          <w:szCs w:val="22"/>
          <w:lang w:val="ka-GE"/>
        </w:rPr>
        <w:t xml:space="preserve">*წმ;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L</w:t>
      </w:r>
      <w:r w:rsidRPr="00A03576">
        <w:rPr>
          <w:rFonts w:ascii="Sylfaen" w:hAnsi="Sylfaen"/>
          <w:sz w:val="22"/>
          <w:szCs w:val="22"/>
          <w:lang w:val="ka-GE"/>
        </w:rPr>
        <w:t xml:space="preserve"> - ლენტური ტრანსპორტიორის სიგანე, მ.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l</w:t>
      </w:r>
      <w:r w:rsidRPr="00A03576">
        <w:rPr>
          <w:rFonts w:ascii="Sylfaen" w:hAnsi="Sylfaen"/>
          <w:sz w:val="22"/>
          <w:szCs w:val="22"/>
          <w:lang w:val="ka-GE"/>
        </w:rPr>
        <w:t xml:space="preserve"> - ლენტური ტრანსპორტიორის სიგრძე, მ.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γ</w:t>
      </w:r>
      <w:r w:rsidRPr="00A03576">
        <w:rPr>
          <w:rFonts w:ascii="Sylfaen" w:hAnsi="Sylfaen"/>
          <w:sz w:val="22"/>
          <w:szCs w:val="22"/>
          <w:lang w:val="ka-GE"/>
        </w:rPr>
        <w:t xml:space="preserve"> - კოეფიციენტი, რომელიც ითვალისწინებს მასალის დაწვრილმარცვლოვანებას;</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T</w:t>
      </w:r>
      <w:r w:rsidRPr="00A03576">
        <w:rPr>
          <w:rFonts w:ascii="Sylfaen" w:hAnsi="Sylfaen"/>
          <w:sz w:val="22"/>
          <w:szCs w:val="22"/>
          <w:lang w:val="ka-GE"/>
        </w:rPr>
        <w:t xml:space="preserve"> - მუშაობის წლიური დრო, სთ/წელ;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მაქსიმალური ერთჯერადი ემისიარომელიც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М'</w:t>
      </w:r>
      <w:r w:rsidRPr="00A03576">
        <w:rPr>
          <w:rFonts w:ascii="Sylfaen" w:hAnsi="Sylfaen"/>
          <w:b/>
          <w:sz w:val="22"/>
          <w:szCs w:val="22"/>
          <w:vertAlign w:val="subscript"/>
          <w:lang w:val="ka-GE"/>
        </w:rPr>
        <w:t>К</w:t>
      </w:r>
      <w:r w:rsidRPr="00A03576">
        <w:rPr>
          <w:rFonts w:ascii="Sylfaen" w:hAnsi="Sylfaen"/>
          <w:sz w:val="22"/>
          <w:szCs w:val="22"/>
          <w:lang w:val="ka-GE"/>
        </w:rPr>
        <w:t xml:space="preserve"> = K</w:t>
      </w:r>
      <w:r w:rsidRPr="00A03576">
        <w:rPr>
          <w:rFonts w:ascii="Sylfaen" w:hAnsi="Sylfaen"/>
          <w:sz w:val="22"/>
          <w:szCs w:val="22"/>
          <w:vertAlign w:val="subscript"/>
          <w:lang w:val="ka-GE"/>
        </w:rPr>
        <w:t>3</w:t>
      </w:r>
      <w:r w:rsidRPr="00A03576">
        <w:rPr>
          <w:rFonts w:ascii="Sylfaen" w:hAnsi="Sylfaen"/>
          <w:sz w:val="22"/>
          <w:szCs w:val="22"/>
          <w:lang w:val="ka-GE"/>
        </w:rPr>
        <w:t xml:space="preserve"> • K</w:t>
      </w:r>
      <w:r w:rsidRPr="00A03576">
        <w:rPr>
          <w:rFonts w:ascii="Sylfaen" w:hAnsi="Sylfaen"/>
          <w:sz w:val="22"/>
          <w:szCs w:val="22"/>
          <w:vertAlign w:val="subscript"/>
          <w:lang w:val="ka-GE"/>
        </w:rPr>
        <w:t>5</w:t>
      </w:r>
      <w:r w:rsidRPr="00A03576">
        <w:rPr>
          <w:rFonts w:ascii="Sylfaen" w:hAnsi="Sylfaen"/>
          <w:sz w:val="22"/>
          <w:szCs w:val="22"/>
          <w:lang w:val="ka-GE"/>
        </w:rPr>
        <w:t xml:space="preserve"> • W</w:t>
      </w:r>
      <w:r w:rsidRPr="00A03576">
        <w:rPr>
          <w:rFonts w:ascii="Sylfaen" w:hAnsi="Sylfaen"/>
          <w:sz w:val="22"/>
          <w:szCs w:val="22"/>
          <w:vertAlign w:val="subscript"/>
          <w:lang w:val="ka-GE"/>
        </w:rPr>
        <w:t xml:space="preserve">К </w:t>
      </w:r>
      <w:r w:rsidRPr="00A03576">
        <w:rPr>
          <w:rFonts w:ascii="Sylfaen" w:hAnsi="Sylfaen"/>
          <w:sz w:val="22"/>
          <w:szCs w:val="22"/>
          <w:lang w:val="ka-GE"/>
        </w:rPr>
        <w:t>• L • l • γ • 10</w:t>
      </w:r>
      <w:r w:rsidRPr="00A03576">
        <w:rPr>
          <w:rFonts w:ascii="Sylfaen" w:hAnsi="Sylfaen"/>
          <w:sz w:val="22"/>
          <w:szCs w:val="22"/>
          <w:vertAlign w:val="superscript"/>
          <w:lang w:val="ka-GE"/>
        </w:rPr>
        <w:t>3</w:t>
      </w:r>
      <w:r w:rsidRPr="00A03576">
        <w:rPr>
          <w:rFonts w:ascii="Sylfaen" w:hAnsi="Sylfaen"/>
          <w:sz w:val="22"/>
          <w:szCs w:val="22"/>
          <w:lang w:val="ka-GE"/>
        </w:rPr>
        <w:t>, გ/წმ;</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b/>
          <w:sz w:val="22"/>
          <w:szCs w:val="22"/>
          <w:vertAlign w:val="subscript"/>
          <w:lang w:val="ka-GE"/>
        </w:rPr>
        <w:t>2908</w:t>
      </w:r>
      <w:r w:rsidRPr="00A03576">
        <w:rPr>
          <w:rFonts w:ascii="Sylfaen" w:hAnsi="Sylfaen"/>
          <w:sz w:val="22"/>
          <w:szCs w:val="22"/>
          <w:vertAlign w:val="superscript"/>
          <w:lang w:val="ka-GE"/>
        </w:rPr>
        <w:t xml:space="preserve">0.5მ/წმ </w:t>
      </w:r>
      <w:r w:rsidRPr="00A03576">
        <w:rPr>
          <w:rFonts w:ascii="Sylfaen" w:hAnsi="Sylfaen"/>
          <w:sz w:val="22"/>
          <w:szCs w:val="22"/>
          <w:lang w:val="ka-GE"/>
        </w:rPr>
        <w:t>= 1 · 0,1 · 0,0000045 · 12 · 0,75 · 0,2 · 10</w:t>
      </w:r>
      <w:r w:rsidRPr="00A03576">
        <w:rPr>
          <w:rFonts w:ascii="Sylfaen" w:hAnsi="Sylfaen"/>
          <w:sz w:val="22"/>
          <w:szCs w:val="22"/>
          <w:vertAlign w:val="superscript"/>
          <w:lang w:val="ka-GE"/>
        </w:rPr>
        <w:t>3</w:t>
      </w:r>
      <w:r w:rsidRPr="00A03576">
        <w:rPr>
          <w:rFonts w:ascii="Sylfaen" w:hAnsi="Sylfaen"/>
          <w:sz w:val="22"/>
          <w:szCs w:val="22"/>
          <w:lang w:val="ka-GE"/>
        </w:rPr>
        <w:t xml:space="preserve"> = 0,0008127 გ/წმ;</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b/>
          <w:sz w:val="22"/>
          <w:szCs w:val="22"/>
          <w:vertAlign w:val="subscript"/>
          <w:lang w:val="ka-GE"/>
        </w:rPr>
        <w:t>2908</w:t>
      </w:r>
      <w:r w:rsidRPr="00A03576">
        <w:rPr>
          <w:rFonts w:ascii="Sylfaen" w:hAnsi="Sylfaen"/>
          <w:b/>
          <w:sz w:val="22"/>
          <w:szCs w:val="22"/>
          <w:vertAlign w:val="superscript"/>
          <w:lang w:val="ka-GE"/>
        </w:rPr>
        <w:t xml:space="preserve"> </w:t>
      </w:r>
      <w:r w:rsidRPr="00A03576">
        <w:rPr>
          <w:rFonts w:ascii="Sylfaen" w:hAnsi="Sylfaen"/>
          <w:sz w:val="22"/>
          <w:szCs w:val="22"/>
          <w:vertAlign w:val="superscript"/>
          <w:lang w:val="ka-GE"/>
        </w:rPr>
        <w:t xml:space="preserve">7,5 მ/წმ </w:t>
      </w:r>
      <w:r w:rsidRPr="00A03576">
        <w:rPr>
          <w:rFonts w:ascii="Sylfaen" w:hAnsi="Sylfaen"/>
          <w:sz w:val="22"/>
          <w:szCs w:val="22"/>
          <w:lang w:val="ka-GE"/>
        </w:rPr>
        <w:t>= 1,7 · 0,1 · 0,0000045 · 12 · 0,75 · 0,2 · 10</w:t>
      </w:r>
      <w:r w:rsidRPr="00A03576">
        <w:rPr>
          <w:rFonts w:ascii="Sylfaen" w:hAnsi="Sylfaen"/>
          <w:sz w:val="22"/>
          <w:szCs w:val="22"/>
          <w:vertAlign w:val="superscript"/>
          <w:lang w:val="ka-GE"/>
        </w:rPr>
        <w:t>3</w:t>
      </w:r>
      <w:r w:rsidRPr="00A03576">
        <w:rPr>
          <w:rFonts w:ascii="Sylfaen" w:hAnsi="Sylfaen"/>
          <w:sz w:val="22"/>
          <w:szCs w:val="22"/>
          <w:lang w:val="ka-GE"/>
        </w:rPr>
        <w:t xml:space="preserve"> = 0,0013815 გ/წმ;</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b/>
          <w:sz w:val="22"/>
          <w:szCs w:val="22"/>
          <w:vertAlign w:val="subscript"/>
          <w:lang w:val="ka-GE"/>
        </w:rPr>
        <w:t>2908</w:t>
      </w:r>
      <w:r w:rsidRPr="00A03576">
        <w:rPr>
          <w:rFonts w:ascii="Sylfaen" w:hAnsi="Sylfaen"/>
          <w:sz w:val="22"/>
          <w:szCs w:val="22"/>
          <w:lang w:val="ka-GE"/>
        </w:rPr>
        <w:t xml:space="preserve"> = 3,6 · 1,2 · 0,1 · 0,0000045 · 12 · 0,75 · 0,2 · 3840 = 0,0134812 ტ/წელ.   </w:t>
      </w:r>
    </w:p>
    <w:p w:rsidR="00794659" w:rsidRPr="00A03576" w:rsidRDefault="00794659" w:rsidP="006820B3">
      <w:pPr>
        <w:tabs>
          <w:tab w:val="left" w:pos="3880"/>
        </w:tabs>
        <w:spacing w:before="120" w:after="120"/>
        <w:jc w:val="both"/>
        <w:rPr>
          <w:rFonts w:ascii="Sylfaen" w:hAnsi="Sylfaen"/>
          <w:sz w:val="22"/>
          <w:szCs w:val="22"/>
          <w:lang w:val="ka-GE"/>
        </w:rPr>
      </w:pPr>
      <w:r w:rsidRPr="00A03576">
        <w:rPr>
          <w:rFonts w:ascii="Sylfaen" w:hAnsi="Sylfaen"/>
          <w:sz w:val="22"/>
          <w:szCs w:val="22"/>
          <w:lang w:val="ka-GE"/>
        </w:rPr>
        <w:t>[</w:t>
      </w:r>
      <w:r w:rsidRPr="00A03576">
        <w:rPr>
          <w:rFonts w:ascii="Sylfaen" w:hAnsi="Sylfaen"/>
          <w:b/>
          <w:sz w:val="22"/>
          <w:szCs w:val="22"/>
          <w:lang w:val="ka-GE"/>
        </w:rPr>
        <w:t>8</w:t>
      </w:r>
      <w:r w:rsidRPr="00A03576">
        <w:rPr>
          <w:rFonts w:ascii="Sylfaen" w:hAnsi="Sylfaen"/>
          <w:sz w:val="22"/>
          <w:szCs w:val="22"/>
          <w:lang w:val="ka-GE"/>
        </w:rPr>
        <w:t xml:space="preserve">]რეკომენდაციის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 </w:t>
      </w:r>
    </w:p>
    <w:p w:rsidR="00794659" w:rsidRPr="00A03576" w:rsidRDefault="00794659" w:rsidP="006820B3">
      <w:pPr>
        <w:tabs>
          <w:tab w:val="left" w:pos="3880"/>
        </w:tabs>
        <w:spacing w:before="120" w:after="120"/>
        <w:jc w:val="both"/>
        <w:rPr>
          <w:rFonts w:ascii="Sylfaen" w:hAnsi="Sylfaen"/>
          <w:b/>
          <w:sz w:val="22"/>
          <w:szCs w:val="22"/>
          <w:lang w:val="ka-GE"/>
        </w:rPr>
      </w:pPr>
      <w:r w:rsidRPr="00A03576">
        <w:rPr>
          <w:rFonts w:ascii="Sylfaen" w:hAnsi="Sylfaen"/>
          <w:b/>
          <w:sz w:val="22"/>
          <w:szCs w:val="22"/>
          <w:lang w:val="ka-GE"/>
        </w:rPr>
        <w:t>ემისიის კორექტირებისას გაანგარიშებული მრავლდება  0,4 კოეფიციენტზე:</w:t>
      </w:r>
    </w:p>
    <w:p w:rsidR="00794659" w:rsidRPr="00A03576" w:rsidRDefault="00794659" w:rsidP="006820B3">
      <w:pPr>
        <w:spacing w:before="120" w:after="120"/>
        <w:jc w:val="both"/>
        <w:rPr>
          <w:rFonts w:ascii="Sylfaen" w:hAnsi="Sylfaen"/>
          <w:sz w:val="22"/>
          <w:szCs w:val="22"/>
          <w:lang w:val="ka-GE"/>
        </w:rPr>
      </w:pPr>
      <w:r w:rsidRPr="00A03576">
        <w:rPr>
          <w:rFonts w:ascii="Sylfaen" w:eastAsiaTheme="minorHAnsi" w:hAnsi="Sylfaen" w:cstheme="minorBidi"/>
          <w:b/>
          <w:sz w:val="22"/>
          <w:szCs w:val="22"/>
          <w:lang w:val="ka-GE" w:eastAsia="en-US"/>
        </w:rPr>
        <w:t>G</w:t>
      </w:r>
      <w:r w:rsidRPr="00A03576">
        <w:rPr>
          <w:rFonts w:ascii="Sylfaen" w:eastAsiaTheme="minorHAnsi" w:hAnsi="Sylfaen" w:cstheme="minorBidi"/>
          <w:sz w:val="22"/>
          <w:szCs w:val="22"/>
          <w:vertAlign w:val="subscript"/>
          <w:lang w:val="ka-GE" w:eastAsia="en-US"/>
        </w:rPr>
        <w:t xml:space="preserve">2908 </w:t>
      </w:r>
      <w:r w:rsidRPr="00A03576">
        <w:rPr>
          <w:rFonts w:ascii="Sylfaen" w:eastAsiaTheme="minorHAnsi" w:hAnsi="Sylfaen" w:cstheme="minorBidi"/>
          <w:sz w:val="22"/>
          <w:szCs w:val="22"/>
          <w:lang w:val="ka-GE" w:eastAsia="en-US"/>
        </w:rPr>
        <w:t xml:space="preserve">= </w:t>
      </w:r>
      <w:r w:rsidRPr="00A03576">
        <w:rPr>
          <w:rFonts w:ascii="Sylfaen" w:hAnsi="Sylfaen"/>
          <w:sz w:val="22"/>
          <w:szCs w:val="22"/>
          <w:lang w:val="ka-GE"/>
        </w:rPr>
        <w:t xml:space="preserve">0,0013815 × 0,4  = 0,0005526გ/წმ; </w:t>
      </w:r>
    </w:p>
    <w:p w:rsidR="00794659" w:rsidRPr="00A03576" w:rsidRDefault="00794659" w:rsidP="006820B3">
      <w:pPr>
        <w:spacing w:before="120" w:after="120"/>
        <w:jc w:val="both"/>
        <w:rPr>
          <w:rFonts w:ascii="Sylfaen" w:hAnsi="Sylfaen"/>
          <w:sz w:val="22"/>
          <w:szCs w:val="22"/>
          <w:lang w:val="ka-GE" w:eastAsia="en-US"/>
        </w:rPr>
      </w:pPr>
      <w:r w:rsidRPr="00A03576">
        <w:rPr>
          <w:rFonts w:ascii="Sylfaen" w:eastAsiaTheme="minorHAnsi" w:hAnsi="Sylfaen" w:cstheme="minorBidi"/>
          <w:b/>
          <w:sz w:val="22"/>
          <w:szCs w:val="22"/>
          <w:lang w:val="ka-GE" w:eastAsia="en-US"/>
        </w:rPr>
        <w:t>M</w:t>
      </w:r>
      <w:r w:rsidRPr="00A03576">
        <w:rPr>
          <w:rFonts w:ascii="Sylfaen" w:eastAsiaTheme="minorHAnsi" w:hAnsi="Sylfaen" w:cstheme="minorBidi"/>
          <w:sz w:val="22"/>
          <w:szCs w:val="22"/>
          <w:vertAlign w:val="subscript"/>
          <w:lang w:val="ka-GE" w:eastAsia="en-US"/>
        </w:rPr>
        <w:t>2908</w:t>
      </w:r>
      <w:r w:rsidRPr="00A03576">
        <w:rPr>
          <w:rFonts w:ascii="Sylfaen" w:eastAsiaTheme="minorHAnsi" w:hAnsi="Sylfaen" w:cstheme="minorBidi"/>
          <w:sz w:val="22"/>
          <w:szCs w:val="22"/>
          <w:lang w:val="ka-GE" w:eastAsia="en-US"/>
        </w:rPr>
        <w:t xml:space="preserve">= </w:t>
      </w:r>
      <w:r w:rsidRPr="00A03576">
        <w:rPr>
          <w:rFonts w:ascii="Sylfaen" w:eastAsia="Calibri" w:hAnsi="Sylfaen"/>
          <w:sz w:val="22"/>
          <w:szCs w:val="22"/>
          <w:lang w:val="ka-GE" w:eastAsia="en-US"/>
        </w:rPr>
        <w:t xml:space="preserve">0,0134812 </w:t>
      </w:r>
      <w:r w:rsidRPr="00A03576">
        <w:rPr>
          <w:rFonts w:ascii="Sylfaen" w:hAnsi="Sylfaen"/>
          <w:sz w:val="22"/>
          <w:szCs w:val="22"/>
          <w:lang w:val="ka-GE"/>
        </w:rPr>
        <w:t xml:space="preserve">× 0,4  =  </w:t>
      </w:r>
      <w:r w:rsidRPr="00A03576">
        <w:rPr>
          <w:rFonts w:ascii="Sylfaen" w:hAnsi="Sylfaen"/>
          <w:sz w:val="22"/>
          <w:szCs w:val="22"/>
          <w:lang w:val="ka-GE" w:eastAsia="en-US"/>
        </w:rPr>
        <w:t>0,00539248</w:t>
      </w:r>
      <w:r w:rsidRPr="00A03576">
        <w:rPr>
          <w:rFonts w:ascii="Sylfaen" w:hAnsi="Sylfaen"/>
          <w:sz w:val="22"/>
          <w:szCs w:val="22"/>
          <w:lang w:val="ka-GE"/>
        </w:rPr>
        <w:t>ტ/წელ.</w:t>
      </w:r>
    </w:p>
    <w:p w:rsidR="00794659" w:rsidRPr="00A03576" w:rsidRDefault="00794659" w:rsidP="006820B3">
      <w:pPr>
        <w:tabs>
          <w:tab w:val="left" w:pos="3880"/>
        </w:tabs>
        <w:spacing w:before="120" w:after="120"/>
        <w:jc w:val="both"/>
        <w:rPr>
          <w:rFonts w:ascii="Sylfaen" w:hAnsi="Sylfaen"/>
          <w:b/>
          <w:sz w:val="22"/>
          <w:szCs w:val="22"/>
          <w:lang w:val="ka-GE"/>
        </w:rPr>
      </w:pPr>
      <w:r w:rsidRPr="00A03576">
        <w:rPr>
          <w:rFonts w:ascii="Sylfaen" w:hAnsi="Sylfaen"/>
          <w:b/>
          <w:sz w:val="22"/>
          <w:szCs w:val="22"/>
          <w:lang w:val="ka-GE"/>
        </w:rPr>
        <w:t>არაორგანული მტვერი 70-20%:</w:t>
      </w:r>
    </w:p>
    <w:p w:rsidR="00794659" w:rsidRPr="00A03576" w:rsidRDefault="00794659" w:rsidP="006820B3">
      <w:pPr>
        <w:spacing w:before="120" w:after="120"/>
        <w:jc w:val="both"/>
        <w:rPr>
          <w:rFonts w:ascii="Sylfaen" w:hAnsi="Sylfaen"/>
          <w:b/>
          <w:sz w:val="22"/>
          <w:szCs w:val="22"/>
          <w:lang w:val="ka-GE"/>
        </w:rPr>
      </w:pPr>
      <w:r w:rsidRPr="00A03576">
        <w:rPr>
          <w:rFonts w:ascii="Sylfaen" w:eastAsiaTheme="minorHAnsi" w:hAnsi="Sylfaen" w:cstheme="minorBidi"/>
          <w:b/>
          <w:sz w:val="22"/>
          <w:szCs w:val="22"/>
          <w:lang w:val="ka-GE" w:eastAsia="en-US"/>
        </w:rPr>
        <w:t>G</w:t>
      </w:r>
      <w:r w:rsidRPr="00A03576">
        <w:rPr>
          <w:rFonts w:ascii="Sylfaen" w:eastAsiaTheme="minorHAnsi" w:hAnsi="Sylfaen" w:cstheme="minorBidi"/>
          <w:b/>
          <w:sz w:val="22"/>
          <w:szCs w:val="22"/>
          <w:vertAlign w:val="subscript"/>
          <w:lang w:val="ka-GE" w:eastAsia="en-US"/>
        </w:rPr>
        <w:t xml:space="preserve"> </w:t>
      </w:r>
      <w:r w:rsidRPr="00A03576">
        <w:rPr>
          <w:rFonts w:ascii="Sylfaen" w:eastAsiaTheme="minorHAnsi" w:hAnsi="Sylfaen" w:cstheme="minorBidi"/>
          <w:sz w:val="22"/>
          <w:szCs w:val="22"/>
          <w:vertAlign w:val="subscript"/>
          <w:lang w:val="ka-GE" w:eastAsia="en-US"/>
        </w:rPr>
        <w:t>2908</w:t>
      </w:r>
      <w:r w:rsidRPr="00A03576">
        <w:rPr>
          <w:rFonts w:ascii="Sylfaen" w:eastAsiaTheme="minorHAnsi" w:hAnsi="Sylfaen" w:cstheme="minorBidi"/>
          <w:b/>
          <w:sz w:val="22"/>
          <w:szCs w:val="22"/>
          <w:lang w:val="ka-GE" w:eastAsia="en-US"/>
        </w:rPr>
        <w:t xml:space="preserve"> </w:t>
      </w:r>
      <w:r w:rsidRPr="00A03576">
        <w:rPr>
          <w:rFonts w:ascii="Sylfaen" w:eastAsiaTheme="minorHAnsi" w:hAnsi="Sylfaen" w:cstheme="minorBidi"/>
          <w:sz w:val="22"/>
          <w:szCs w:val="22"/>
          <w:lang w:val="ka-GE" w:eastAsia="en-US"/>
        </w:rPr>
        <w:t xml:space="preserve">=  </w:t>
      </w:r>
      <w:r w:rsidRPr="00A03576">
        <w:rPr>
          <w:rFonts w:ascii="Sylfaen" w:hAnsi="Sylfaen"/>
          <w:sz w:val="22"/>
          <w:szCs w:val="22"/>
          <w:lang w:val="ka-GE"/>
        </w:rPr>
        <w:t xml:space="preserve">0,0005526× 0,8  = 0,00044208გ/წმ; </w:t>
      </w:r>
    </w:p>
    <w:p w:rsidR="00794659" w:rsidRPr="00A03576" w:rsidRDefault="00794659" w:rsidP="006820B3">
      <w:pPr>
        <w:spacing w:before="120" w:after="120"/>
        <w:jc w:val="both"/>
        <w:rPr>
          <w:rFonts w:ascii="Sylfaen" w:hAnsi="Sylfaen"/>
          <w:b/>
          <w:sz w:val="22"/>
          <w:szCs w:val="22"/>
          <w:lang w:val="ka-GE"/>
        </w:rPr>
      </w:pPr>
      <w:r w:rsidRPr="00A03576">
        <w:rPr>
          <w:rFonts w:ascii="Sylfaen" w:eastAsiaTheme="minorHAnsi" w:hAnsi="Sylfaen" w:cstheme="minorBidi"/>
          <w:b/>
          <w:sz w:val="22"/>
          <w:szCs w:val="22"/>
          <w:lang w:val="ka-GE" w:eastAsia="en-US"/>
        </w:rPr>
        <w:t>M</w:t>
      </w:r>
      <w:r w:rsidRPr="00A03576">
        <w:rPr>
          <w:rFonts w:ascii="Sylfaen" w:eastAsiaTheme="minorHAnsi" w:hAnsi="Sylfaen" w:cstheme="minorBidi"/>
          <w:sz w:val="22"/>
          <w:szCs w:val="22"/>
          <w:vertAlign w:val="subscript"/>
          <w:lang w:val="ka-GE" w:eastAsia="en-US"/>
        </w:rPr>
        <w:t xml:space="preserve"> 2908</w:t>
      </w:r>
      <w:r w:rsidRPr="00A03576">
        <w:rPr>
          <w:rFonts w:ascii="Sylfaen" w:eastAsiaTheme="minorHAnsi" w:hAnsi="Sylfaen" w:cstheme="minorBidi"/>
          <w:sz w:val="22"/>
          <w:szCs w:val="22"/>
          <w:lang w:val="ka-GE" w:eastAsia="en-US"/>
        </w:rPr>
        <w:t xml:space="preserve"> = </w:t>
      </w:r>
      <w:r w:rsidRPr="00A03576">
        <w:rPr>
          <w:rFonts w:ascii="Sylfaen" w:hAnsi="Sylfaen"/>
          <w:sz w:val="22"/>
          <w:szCs w:val="22"/>
          <w:lang w:val="ka-GE" w:eastAsia="en-US"/>
        </w:rPr>
        <w:t>0,00539248</w:t>
      </w:r>
      <w:r w:rsidRPr="00A03576">
        <w:rPr>
          <w:rFonts w:ascii="Sylfaen" w:hAnsi="Sylfaen"/>
          <w:sz w:val="22"/>
          <w:szCs w:val="22"/>
          <w:lang w:val="ka-GE"/>
        </w:rPr>
        <w:t>× 0,8  =  0,004313984ტ/წელ.</w:t>
      </w:r>
    </w:p>
    <w:p w:rsidR="00794659" w:rsidRPr="00A03576" w:rsidRDefault="00794659" w:rsidP="006820B3">
      <w:pPr>
        <w:spacing w:before="120" w:after="120"/>
        <w:jc w:val="both"/>
        <w:rPr>
          <w:rFonts w:ascii="Sylfaen" w:hAnsi="Sylfaen"/>
          <w:b/>
          <w:sz w:val="22"/>
          <w:szCs w:val="22"/>
          <w:lang w:val="ka-GE"/>
        </w:rPr>
      </w:pPr>
      <w:r w:rsidRPr="00A03576">
        <w:rPr>
          <w:rFonts w:ascii="Sylfaen" w:hAnsi="Sylfaen"/>
          <w:b/>
          <w:sz w:val="22"/>
          <w:szCs w:val="22"/>
          <w:lang w:val="ka-GE"/>
        </w:rPr>
        <w:t>მათ შორის მანგანუმის დიოქსიდის შემცველობა :</w:t>
      </w:r>
    </w:p>
    <w:p w:rsidR="00794659" w:rsidRPr="00A03576" w:rsidRDefault="00794659" w:rsidP="006820B3">
      <w:pPr>
        <w:spacing w:before="120" w:after="120"/>
        <w:jc w:val="both"/>
        <w:rPr>
          <w:rFonts w:ascii="Sylfaen" w:hAnsi="Sylfaen"/>
          <w:b/>
          <w:sz w:val="22"/>
          <w:szCs w:val="22"/>
          <w:lang w:val="ka-GE"/>
        </w:rPr>
      </w:pPr>
      <w:r w:rsidRPr="00A03576">
        <w:rPr>
          <w:rFonts w:ascii="Sylfaen" w:eastAsiaTheme="minorHAnsi" w:hAnsi="Sylfaen" w:cstheme="minorBidi"/>
          <w:b/>
          <w:sz w:val="22"/>
          <w:szCs w:val="22"/>
          <w:lang w:val="ka-GE" w:eastAsia="en-US"/>
        </w:rPr>
        <w:t>G</w:t>
      </w:r>
      <w:r w:rsidRPr="00A03576">
        <w:rPr>
          <w:rFonts w:ascii="Sylfaen" w:eastAsiaTheme="minorHAnsi" w:hAnsi="Sylfaen" w:cstheme="minorBidi"/>
          <w:b/>
          <w:sz w:val="22"/>
          <w:szCs w:val="22"/>
          <w:vertAlign w:val="subscript"/>
          <w:lang w:val="ka-GE" w:eastAsia="en-US"/>
        </w:rPr>
        <w:t xml:space="preserve"> </w:t>
      </w:r>
      <w:r w:rsidRPr="00A03576">
        <w:rPr>
          <w:rFonts w:ascii="Sylfaen" w:eastAsiaTheme="minorHAnsi" w:hAnsi="Sylfaen" w:cstheme="minorBidi"/>
          <w:sz w:val="22"/>
          <w:szCs w:val="22"/>
          <w:vertAlign w:val="subscript"/>
          <w:lang w:val="ka-GE" w:eastAsia="en-US"/>
        </w:rPr>
        <w:t>143</w:t>
      </w:r>
      <w:r w:rsidRPr="00A03576">
        <w:rPr>
          <w:rFonts w:ascii="Sylfaen" w:eastAsiaTheme="minorHAnsi" w:hAnsi="Sylfaen" w:cstheme="minorBidi"/>
          <w:b/>
          <w:sz w:val="22"/>
          <w:szCs w:val="22"/>
          <w:lang w:val="ka-GE" w:eastAsia="en-US"/>
        </w:rPr>
        <w:t xml:space="preserve"> = </w:t>
      </w:r>
      <w:r w:rsidRPr="00A03576">
        <w:rPr>
          <w:rFonts w:ascii="Sylfaen" w:hAnsi="Sylfaen"/>
          <w:sz w:val="22"/>
          <w:szCs w:val="22"/>
          <w:lang w:val="ka-GE"/>
        </w:rPr>
        <w:t xml:space="preserve">0,0005526×  0,2  = 0,00011052გ/წმ; </w:t>
      </w:r>
    </w:p>
    <w:p w:rsidR="00794659" w:rsidRPr="00A03576" w:rsidRDefault="00794659" w:rsidP="006820B3">
      <w:pPr>
        <w:spacing w:before="120" w:after="120"/>
        <w:jc w:val="both"/>
        <w:rPr>
          <w:rFonts w:ascii="Sylfaen" w:eastAsia="Calibri" w:hAnsi="Sylfaen"/>
          <w:sz w:val="22"/>
          <w:szCs w:val="22"/>
          <w:lang w:val="ka-GE" w:eastAsia="en-US"/>
        </w:rPr>
      </w:pPr>
      <w:r w:rsidRPr="00A03576">
        <w:rPr>
          <w:rFonts w:ascii="Sylfaen" w:eastAsiaTheme="minorHAnsi" w:hAnsi="Sylfaen" w:cstheme="minorBidi"/>
          <w:b/>
          <w:sz w:val="22"/>
          <w:szCs w:val="22"/>
          <w:lang w:val="ka-GE" w:eastAsia="en-US"/>
        </w:rPr>
        <w:t>M</w:t>
      </w:r>
      <w:r w:rsidRPr="00A03576">
        <w:rPr>
          <w:rFonts w:ascii="Sylfaen" w:eastAsiaTheme="minorHAnsi" w:hAnsi="Sylfaen" w:cstheme="minorBidi"/>
          <w:sz w:val="22"/>
          <w:szCs w:val="22"/>
          <w:vertAlign w:val="subscript"/>
          <w:lang w:val="ka-GE" w:eastAsia="en-US"/>
        </w:rPr>
        <w:t xml:space="preserve"> 143</w:t>
      </w:r>
      <w:r w:rsidRPr="00A03576">
        <w:rPr>
          <w:rFonts w:ascii="Sylfaen" w:eastAsiaTheme="minorHAnsi" w:hAnsi="Sylfaen" w:cstheme="minorBidi"/>
          <w:sz w:val="22"/>
          <w:szCs w:val="22"/>
          <w:lang w:val="ka-GE" w:eastAsia="en-US"/>
        </w:rPr>
        <w:t xml:space="preserve"> = </w:t>
      </w:r>
      <w:r w:rsidRPr="00A03576">
        <w:rPr>
          <w:rFonts w:ascii="Sylfaen" w:eastAsiaTheme="minorHAnsi" w:hAnsi="Sylfaen" w:cstheme="minorBidi"/>
          <w:sz w:val="22"/>
          <w:szCs w:val="22"/>
          <w:lang w:eastAsia="en-US"/>
        </w:rPr>
        <w:t xml:space="preserve"> </w:t>
      </w:r>
      <w:r w:rsidRPr="00A03576">
        <w:rPr>
          <w:rFonts w:ascii="Sylfaen" w:hAnsi="Sylfaen"/>
          <w:sz w:val="22"/>
          <w:szCs w:val="22"/>
          <w:lang w:val="ka-GE" w:eastAsia="en-US"/>
        </w:rPr>
        <w:t xml:space="preserve">0,00539248 </w:t>
      </w:r>
      <w:r w:rsidRPr="00A03576">
        <w:rPr>
          <w:rFonts w:ascii="Sylfaen" w:hAnsi="Sylfaen"/>
          <w:sz w:val="22"/>
          <w:szCs w:val="22"/>
          <w:lang w:val="ka-GE"/>
        </w:rPr>
        <w:t>×  0,2  =  0,001078496 ტ/წელ.</w:t>
      </w:r>
      <w:r w:rsidRPr="00A03576">
        <w:rPr>
          <w:rFonts w:ascii="Sylfaen" w:eastAsia="Calibri" w:hAnsi="Sylfaen"/>
          <w:sz w:val="22"/>
          <w:szCs w:val="22"/>
          <w:lang w:val="ru-RU" w:eastAsia="en-US"/>
        </w:rPr>
        <w:tab/>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მადანში მანგანუმის შემცველობა მერყეობს 11%-დან  26%-მდე  </w:t>
      </w:r>
      <w:r w:rsidRPr="00A03576">
        <w:rPr>
          <w:rFonts w:ascii="Sylfaen" w:hAnsi="Sylfaen"/>
          <w:b/>
          <w:sz w:val="22"/>
          <w:szCs w:val="22"/>
          <w:lang w:val="ka-GE"/>
        </w:rPr>
        <w:t>(საშუალოდ 20%)</w:t>
      </w:r>
      <w:r w:rsidRPr="00A03576">
        <w:rPr>
          <w:rFonts w:ascii="Sylfaen" w:hAnsi="Sylfaen"/>
          <w:sz w:val="22"/>
          <w:szCs w:val="22"/>
          <w:lang w:val="ka-GE"/>
        </w:rPr>
        <w:t xml:space="preserve">   </w:t>
      </w:r>
    </w:p>
    <w:p w:rsidR="00794659" w:rsidRPr="00794659" w:rsidRDefault="00794659" w:rsidP="006820B3">
      <w:pPr>
        <w:spacing w:before="120" w:after="120"/>
        <w:jc w:val="both"/>
        <w:rPr>
          <w:rFonts w:ascii="Sylfaen" w:hAnsi="Sylfaen"/>
          <w:lang w:val="ka-GE"/>
        </w:rPr>
      </w:pPr>
    </w:p>
    <w:p w:rsidR="00794659" w:rsidRPr="00794659" w:rsidRDefault="00794659" w:rsidP="00794659">
      <w:pPr>
        <w:pStyle w:val="Heading2"/>
        <w:rPr>
          <w:lang w:val="ka-GE"/>
        </w:rPr>
      </w:pPr>
      <w:bookmarkStart w:id="33" w:name="_Toc34399301"/>
      <w:r>
        <w:rPr>
          <w:lang w:val="ka-GE"/>
        </w:rPr>
        <w:t>ემისიის გაანგარიშება სამსხვრევიდან (გ-4)</w:t>
      </w:r>
      <w:bookmarkEnd w:id="33"/>
    </w:p>
    <w:p w:rsidR="00794659" w:rsidRPr="00A03576" w:rsidRDefault="00794659" w:rsidP="006820B3">
      <w:pPr>
        <w:spacing w:before="120" w:after="120"/>
        <w:ind w:hanging="86"/>
        <w:jc w:val="both"/>
        <w:rPr>
          <w:rFonts w:ascii="Sylfaen" w:hAnsi="Sylfaen"/>
          <w:b/>
          <w:sz w:val="22"/>
          <w:szCs w:val="22"/>
          <w:lang w:val="ka-GE"/>
        </w:rPr>
      </w:pPr>
      <w:r w:rsidRPr="00A03576">
        <w:rPr>
          <w:rFonts w:ascii="Sylfaen" w:hAnsi="Sylfaen"/>
          <w:sz w:val="22"/>
          <w:szCs w:val="22"/>
          <w:lang w:val="ka-GE"/>
        </w:rPr>
        <w:t>გაანგარიშება შესრულებულია შემდეგი მეთოდური მითითებების თანახმად [</w:t>
      </w:r>
      <w:r>
        <w:rPr>
          <w:rFonts w:ascii="Sylfaen" w:hAnsi="Sylfaen"/>
          <w:b/>
          <w:sz w:val="22"/>
          <w:szCs w:val="22"/>
          <w:lang w:val="ka-GE"/>
        </w:rPr>
        <w:t>7</w:t>
      </w:r>
      <w:r w:rsidRPr="00A03576">
        <w:rPr>
          <w:rFonts w:ascii="Sylfaen" w:hAnsi="Sylfaen"/>
          <w:sz w:val="22"/>
          <w:szCs w:val="22"/>
          <w:lang w:val="ka-GE"/>
        </w:rPr>
        <w:t>]</w:t>
      </w:r>
    </w:p>
    <w:p w:rsidR="00794659" w:rsidRPr="00A03576" w:rsidRDefault="00794659" w:rsidP="006820B3">
      <w:pPr>
        <w:spacing w:before="120" w:after="120"/>
        <w:ind w:hanging="86"/>
        <w:jc w:val="both"/>
        <w:rPr>
          <w:rFonts w:ascii="Sylfaen" w:eastAsia="Calibri" w:hAnsi="Sylfaen" w:cs="Sylfaen"/>
          <w:sz w:val="22"/>
          <w:szCs w:val="22"/>
          <w:lang w:val="ka-GE" w:eastAsia="en-US"/>
        </w:rPr>
      </w:pPr>
      <w:r w:rsidRPr="00A03576">
        <w:rPr>
          <w:rFonts w:ascii="Sylfaen" w:eastAsia="Calibri" w:hAnsi="Sylfaen" w:cs="Sylfaen"/>
          <w:sz w:val="22"/>
          <w:szCs w:val="22"/>
          <w:lang w:val="ka-GE" w:eastAsia="en-US"/>
        </w:rPr>
        <w:t>საქართველოს</w:t>
      </w:r>
      <w:r w:rsidRPr="00A03576">
        <w:rPr>
          <w:rFonts w:ascii="Sylfaen" w:eastAsia="Calibri" w:hAnsi="Sylfaen"/>
          <w:sz w:val="22"/>
          <w:szCs w:val="22"/>
          <w:lang w:val="ka-GE" w:eastAsia="en-US"/>
        </w:rPr>
        <w:t xml:space="preserve"> </w:t>
      </w:r>
      <w:r w:rsidRPr="00A03576">
        <w:rPr>
          <w:rFonts w:ascii="Sylfaen" w:eastAsia="Calibri" w:hAnsi="Sylfaen" w:cs="Sylfaen"/>
          <w:sz w:val="22"/>
          <w:szCs w:val="22"/>
          <w:lang w:val="ka-GE" w:eastAsia="en-US"/>
        </w:rPr>
        <w:t>მთავრობის</w:t>
      </w:r>
      <w:r w:rsidRPr="00A03576">
        <w:rPr>
          <w:rFonts w:ascii="Sylfaen" w:eastAsia="Calibri" w:hAnsi="Sylfaen"/>
          <w:sz w:val="22"/>
          <w:szCs w:val="22"/>
          <w:lang w:val="ka-GE" w:eastAsia="en-US"/>
        </w:rPr>
        <w:t xml:space="preserve"> № 435, 2013 </w:t>
      </w:r>
      <w:r w:rsidRPr="00A03576">
        <w:rPr>
          <w:rFonts w:ascii="Sylfaen" w:eastAsia="Calibri" w:hAnsi="Sylfaen" w:cs="Sylfaen"/>
          <w:sz w:val="22"/>
          <w:szCs w:val="22"/>
          <w:lang w:val="ka-GE" w:eastAsia="en-US"/>
        </w:rPr>
        <w:t>წლის</w:t>
      </w:r>
      <w:r w:rsidRPr="00A03576">
        <w:rPr>
          <w:rFonts w:ascii="Sylfaen" w:eastAsia="Calibri" w:hAnsi="Sylfaen"/>
          <w:sz w:val="22"/>
          <w:szCs w:val="22"/>
          <w:lang w:val="ka-GE" w:eastAsia="en-US"/>
        </w:rPr>
        <w:t xml:space="preserve"> 31 </w:t>
      </w:r>
      <w:r w:rsidRPr="00A03576">
        <w:rPr>
          <w:rFonts w:ascii="Sylfaen" w:eastAsia="Calibri" w:hAnsi="Sylfaen" w:cs="Sylfaen"/>
          <w:sz w:val="22"/>
          <w:szCs w:val="22"/>
          <w:lang w:val="ka-GE" w:eastAsia="en-US"/>
        </w:rPr>
        <w:t>დეკემბერის</w:t>
      </w:r>
      <w:r w:rsidRPr="00A03576">
        <w:rPr>
          <w:rFonts w:ascii="Sylfaen" w:eastAsia="Calibri" w:hAnsi="Sylfaen"/>
          <w:sz w:val="22"/>
          <w:szCs w:val="22"/>
          <w:lang w:val="ka-GE" w:eastAsia="en-US"/>
        </w:rPr>
        <w:t xml:space="preserve"> </w:t>
      </w:r>
      <w:r w:rsidRPr="00A03576">
        <w:rPr>
          <w:rFonts w:ascii="Sylfaen" w:eastAsia="Calibri" w:hAnsi="Sylfaen" w:cs="Sylfaen"/>
          <w:sz w:val="22"/>
          <w:szCs w:val="22"/>
          <w:lang w:val="ka-GE" w:eastAsia="en-US"/>
        </w:rPr>
        <w:t xml:space="preserve">დადგენილების მიხედვით, </w:t>
      </w:r>
      <w:r w:rsidRPr="00A03576">
        <w:rPr>
          <w:rFonts w:ascii="Sylfaen" w:eastAsia="Sylfaen" w:hAnsi="Sylfaen" w:cs="Sylfaen"/>
          <w:sz w:val="22"/>
          <w:szCs w:val="22"/>
          <w:lang w:val="ka-GE" w:eastAsia="en-US"/>
        </w:rPr>
        <w:t>სტაციონარული</w:t>
      </w:r>
      <w:r w:rsidRPr="00A03576">
        <w:rPr>
          <w:rFonts w:ascii="Sylfaen" w:eastAsia="Sylfaen" w:hAnsi="Sylfaen"/>
          <w:sz w:val="22"/>
          <w:szCs w:val="22"/>
          <w:lang w:val="ka-GE" w:eastAsia="en-US"/>
        </w:rPr>
        <w:t xml:space="preserve"> </w:t>
      </w:r>
      <w:r w:rsidRPr="00A03576">
        <w:rPr>
          <w:rFonts w:ascii="Sylfaen" w:eastAsia="Sylfaen" w:hAnsi="Sylfaen" w:cs="Sylfaen"/>
          <w:sz w:val="22"/>
          <w:szCs w:val="22"/>
          <w:lang w:val="ka-GE" w:eastAsia="en-US"/>
        </w:rPr>
        <w:t>წყაროებიდან</w:t>
      </w:r>
      <w:r w:rsidRPr="00A03576">
        <w:rPr>
          <w:rFonts w:ascii="Sylfaen" w:eastAsia="Sylfaen" w:hAnsi="Sylfaen"/>
          <w:sz w:val="22"/>
          <w:szCs w:val="22"/>
          <w:lang w:val="ka-GE" w:eastAsia="en-US"/>
        </w:rPr>
        <w:t xml:space="preserve"> </w:t>
      </w:r>
      <w:r w:rsidRPr="00A03576">
        <w:rPr>
          <w:rFonts w:ascii="Sylfaen" w:eastAsia="Sylfaen" w:hAnsi="Sylfaen" w:cs="Sylfaen"/>
          <w:sz w:val="22"/>
          <w:szCs w:val="22"/>
          <w:lang w:val="ka-GE" w:eastAsia="en-US"/>
        </w:rPr>
        <w:t>ტექნოლოგიური</w:t>
      </w:r>
      <w:r w:rsidRPr="00A03576">
        <w:rPr>
          <w:rFonts w:ascii="Sylfaen" w:eastAsia="Sylfaen" w:hAnsi="Sylfaen"/>
          <w:sz w:val="22"/>
          <w:szCs w:val="22"/>
          <w:lang w:val="ka-GE" w:eastAsia="en-US"/>
        </w:rPr>
        <w:t xml:space="preserve"> </w:t>
      </w:r>
      <w:r w:rsidRPr="00A03576">
        <w:rPr>
          <w:rFonts w:ascii="Sylfaen" w:eastAsia="Sylfaen" w:hAnsi="Sylfaen" w:cs="Sylfaen"/>
          <w:sz w:val="22"/>
          <w:szCs w:val="22"/>
          <w:lang w:val="ka-GE" w:eastAsia="en-US"/>
        </w:rPr>
        <w:t>პროცესების</w:t>
      </w:r>
      <w:r w:rsidRPr="00A03576">
        <w:rPr>
          <w:rFonts w:ascii="Sylfaen" w:eastAsia="Sylfaen" w:hAnsi="Sylfaen"/>
          <w:sz w:val="22"/>
          <w:szCs w:val="22"/>
          <w:lang w:val="ka-GE" w:eastAsia="en-US"/>
        </w:rPr>
        <w:t xml:space="preserve"> </w:t>
      </w:r>
      <w:r w:rsidRPr="00A03576">
        <w:rPr>
          <w:rFonts w:ascii="Sylfaen" w:eastAsia="Sylfaen" w:hAnsi="Sylfaen" w:cs="Sylfaen"/>
          <w:sz w:val="22"/>
          <w:szCs w:val="22"/>
          <w:lang w:val="ka-GE" w:eastAsia="en-US"/>
        </w:rPr>
        <w:t>მიხედვით</w:t>
      </w:r>
      <w:r w:rsidRPr="00A03576">
        <w:rPr>
          <w:rFonts w:ascii="Sylfaen" w:eastAsia="Sylfaen" w:hAnsi="Sylfaen"/>
          <w:sz w:val="22"/>
          <w:szCs w:val="22"/>
          <w:lang w:val="ka-GE" w:eastAsia="en-US"/>
        </w:rPr>
        <w:t xml:space="preserve"> </w:t>
      </w:r>
      <w:r w:rsidRPr="00A03576">
        <w:rPr>
          <w:rFonts w:ascii="Sylfaen" w:eastAsia="Sylfaen" w:hAnsi="Sylfaen" w:cs="Sylfaen"/>
          <w:sz w:val="22"/>
          <w:szCs w:val="22"/>
          <w:lang w:val="ka-GE" w:eastAsia="en-US"/>
        </w:rPr>
        <w:t>ატმოსფერულ</w:t>
      </w:r>
      <w:r w:rsidRPr="00A03576">
        <w:rPr>
          <w:rFonts w:ascii="Sylfaen" w:eastAsia="Sylfaen" w:hAnsi="Sylfaen"/>
          <w:sz w:val="22"/>
          <w:szCs w:val="22"/>
          <w:lang w:val="ka-GE" w:eastAsia="en-US"/>
        </w:rPr>
        <w:t xml:space="preserve"> </w:t>
      </w:r>
      <w:r w:rsidRPr="00A03576">
        <w:rPr>
          <w:rFonts w:ascii="Sylfaen" w:eastAsia="Sylfaen" w:hAnsi="Sylfaen" w:cs="Sylfaen"/>
          <w:sz w:val="22"/>
          <w:szCs w:val="22"/>
          <w:lang w:val="ka-GE" w:eastAsia="en-US"/>
        </w:rPr>
        <w:t>ჰაერში</w:t>
      </w:r>
      <w:r w:rsidRPr="00A03576">
        <w:rPr>
          <w:rFonts w:ascii="Sylfaen" w:eastAsia="Calibri" w:hAnsi="Sylfaen" w:cs="Sylfaen"/>
          <w:sz w:val="22"/>
          <w:szCs w:val="22"/>
          <w:lang w:val="ka-GE" w:eastAsia="en-US"/>
        </w:rPr>
        <w:t xml:space="preserve"> გაფრქვეული მავნე ნივთიერებათა რაოდენობრივი და თვისობრივი მახასიათებლები გაანგარიშებულია  მითითებული დადგენილების შესაბამისას (</w:t>
      </w:r>
      <w:r w:rsidRPr="00A03576">
        <w:rPr>
          <w:rFonts w:ascii="Sylfaen" w:eastAsia="Calibri" w:hAnsi="Sylfaen" w:cs="Sylfaen"/>
          <w:b/>
          <w:sz w:val="22"/>
          <w:szCs w:val="22"/>
          <w:lang w:val="ka-GE" w:eastAsia="en-US"/>
        </w:rPr>
        <w:t>დანართი 107</w:t>
      </w:r>
      <w:r w:rsidRPr="00A03576">
        <w:rPr>
          <w:rFonts w:ascii="Sylfaen" w:eastAsia="Calibri" w:hAnsi="Sylfaen" w:cs="Sylfaen"/>
          <w:sz w:val="22"/>
          <w:szCs w:val="22"/>
          <w:lang w:val="ka-GE" w:eastAsia="en-US"/>
        </w:rPr>
        <w:t xml:space="preserve">).  </w:t>
      </w:r>
    </w:p>
    <w:p w:rsidR="00794659" w:rsidRPr="00A03576" w:rsidRDefault="00794659" w:rsidP="006820B3">
      <w:pPr>
        <w:spacing w:before="120" w:after="120"/>
        <w:ind w:hanging="86"/>
        <w:jc w:val="both"/>
        <w:rPr>
          <w:rFonts w:ascii="Sylfaen" w:eastAsia="Calibri" w:hAnsi="Sylfaen" w:cs="Sylfaen"/>
          <w:sz w:val="22"/>
          <w:szCs w:val="22"/>
          <w:lang w:val="ka-GE" w:eastAsia="en-US"/>
        </w:rPr>
      </w:pPr>
      <w:r w:rsidRPr="00A03576">
        <w:rPr>
          <w:rFonts w:ascii="Sylfaen" w:eastAsia="Calibri" w:hAnsi="Sylfaen" w:cs="Sylfaen"/>
          <w:sz w:val="22"/>
          <w:szCs w:val="22"/>
          <w:lang w:val="ka-GE" w:eastAsia="en-US"/>
        </w:rPr>
        <w:lastRenderedPageBreak/>
        <w:t>დადგენილების მიხედვით ნედლეულის წარმოებისას მტვრის ხვედრითი გამოყოფის კოეფიციენტი შეადგენს  ა) მშრალი მასალის - 0,14 კგ/ტ,  ბ) სველი მასალის - 0,009 კგ/ტ;</w:t>
      </w:r>
    </w:p>
    <w:p w:rsidR="00794659" w:rsidRPr="00A03576" w:rsidRDefault="00794659" w:rsidP="006820B3">
      <w:pPr>
        <w:spacing w:before="120" w:after="120"/>
        <w:ind w:hanging="86"/>
        <w:jc w:val="both"/>
        <w:rPr>
          <w:rFonts w:ascii="Sylfaen" w:eastAsia="Calibri" w:hAnsi="Sylfaen" w:cs="Sylfaen"/>
          <w:sz w:val="22"/>
          <w:szCs w:val="22"/>
          <w:lang w:val="ka-GE" w:eastAsia="en-US"/>
        </w:rPr>
      </w:pPr>
      <w:r w:rsidRPr="00A03576">
        <w:rPr>
          <w:rFonts w:ascii="Sylfaen" w:eastAsia="Calibri" w:hAnsi="Sylfaen" w:cs="Sylfaen"/>
          <w:sz w:val="22"/>
          <w:szCs w:val="22"/>
          <w:lang w:val="ka-GE" w:eastAsia="en-US"/>
        </w:rPr>
        <w:t>ვინაიდან ტექნოლოგიური პროცესი მიმდინარეობს სველი მეთოდის გამოყენებით საანგარიშო კოეფიციენტად ვიღებთ 0,009კგ/ტ;</w:t>
      </w:r>
    </w:p>
    <w:p w:rsidR="00794659" w:rsidRPr="00A03576" w:rsidRDefault="00794659" w:rsidP="006820B3">
      <w:pPr>
        <w:spacing w:before="120" w:after="120"/>
        <w:ind w:hanging="86"/>
        <w:jc w:val="both"/>
        <w:rPr>
          <w:rFonts w:ascii="Sylfaen" w:eastAsia="Calibri" w:hAnsi="Sylfaen" w:cs="Sylfaen"/>
          <w:sz w:val="22"/>
          <w:szCs w:val="22"/>
          <w:lang w:val="ka-GE" w:eastAsia="en-US"/>
        </w:rPr>
      </w:pPr>
      <w:r w:rsidRPr="00A03576">
        <w:rPr>
          <w:rFonts w:ascii="Sylfaen" w:eastAsia="Calibri" w:hAnsi="Sylfaen" w:cs="Sylfaen"/>
          <w:sz w:val="22"/>
          <w:szCs w:val="22"/>
          <w:lang w:val="ka-GE" w:eastAsia="en-US"/>
        </w:rPr>
        <w:t>საწარმოშიგამოყენებული ნედლეულის წლიური რაოდენობა შეადგენს 168000ტ/წლ, შესაბამისად მტვრის გაფრქვეული რაოდენობა იქნება:</w:t>
      </w:r>
    </w:p>
    <w:p w:rsidR="00794659" w:rsidRPr="00A03576" w:rsidRDefault="00794659" w:rsidP="006820B3">
      <w:pPr>
        <w:tabs>
          <w:tab w:val="left" w:pos="1980"/>
        </w:tabs>
        <w:spacing w:before="120" w:after="120"/>
        <w:ind w:hanging="86"/>
        <w:jc w:val="both"/>
        <w:rPr>
          <w:rFonts w:ascii="Sylfaen" w:hAnsi="Sylfaen"/>
          <w:spacing w:val="-8"/>
          <w:sz w:val="22"/>
          <w:szCs w:val="22"/>
          <w:lang w:val="ka-GE" w:eastAsia="en-US"/>
        </w:rPr>
      </w:pPr>
      <w:r w:rsidRPr="00A03576">
        <w:rPr>
          <w:rFonts w:ascii="Sylfaen" w:hAnsi="Sylfaen"/>
          <w:b/>
          <w:spacing w:val="-8"/>
          <w:sz w:val="22"/>
          <w:szCs w:val="22"/>
          <w:lang w:val="ka-GE" w:eastAsia="en-US"/>
        </w:rPr>
        <w:t>М</w:t>
      </w:r>
      <w:r w:rsidRPr="00A03576">
        <w:rPr>
          <w:rFonts w:ascii="Sylfaen" w:hAnsi="Sylfaen"/>
          <w:spacing w:val="-8"/>
          <w:sz w:val="22"/>
          <w:szCs w:val="22"/>
          <w:lang w:val="ka-GE" w:eastAsia="en-US"/>
        </w:rPr>
        <w:t xml:space="preserve"> =  168000ტ/წელ </w:t>
      </w:r>
      <w:r w:rsidRPr="00A03576">
        <w:rPr>
          <w:rFonts w:ascii="Sylfaen" w:hAnsi="Sylfaen"/>
          <w:spacing w:val="-8"/>
          <w:sz w:val="22"/>
          <w:szCs w:val="22"/>
          <w:lang w:eastAsia="en-US"/>
        </w:rPr>
        <w:t xml:space="preserve"> </w:t>
      </w:r>
      <w:r w:rsidRPr="00A03576">
        <w:rPr>
          <w:rFonts w:ascii="Sylfaen" w:hAnsi="Sylfaen"/>
          <w:spacing w:val="-8"/>
          <w:sz w:val="22"/>
          <w:szCs w:val="22"/>
          <w:lang w:val="ka-GE" w:eastAsia="en-US"/>
        </w:rPr>
        <w:t>× 0,009კგ/ტ ÷ 1000   =  1,512  ტ/წელ.</w:t>
      </w:r>
    </w:p>
    <w:p w:rsidR="00794659" w:rsidRPr="00A03576" w:rsidRDefault="00794659" w:rsidP="006820B3">
      <w:pPr>
        <w:spacing w:before="120" w:after="120"/>
        <w:ind w:hanging="86"/>
        <w:jc w:val="center"/>
        <w:rPr>
          <w:rFonts w:ascii="Sylfaen" w:hAnsi="Sylfaen"/>
          <w:spacing w:val="-8"/>
          <w:sz w:val="22"/>
          <w:szCs w:val="22"/>
          <w:lang w:val="ka-GE" w:eastAsia="en-US"/>
        </w:rPr>
      </w:pPr>
      <w:r w:rsidRPr="00A03576">
        <w:rPr>
          <w:rFonts w:ascii="Sylfaen" w:hAnsi="Sylfaen"/>
          <w:b/>
          <w:spacing w:val="-8"/>
          <w:sz w:val="22"/>
          <w:szCs w:val="22"/>
          <w:lang w:val="ka-GE" w:eastAsia="en-US"/>
        </w:rPr>
        <w:t>G</w:t>
      </w:r>
      <w:r w:rsidRPr="00A03576">
        <w:rPr>
          <w:rFonts w:ascii="Sylfaen" w:hAnsi="Sylfaen"/>
          <w:spacing w:val="-8"/>
          <w:sz w:val="22"/>
          <w:szCs w:val="22"/>
          <w:lang w:val="ka-GE" w:eastAsia="en-US"/>
        </w:rPr>
        <w:t xml:space="preserve"> =  1,512  ტ/წელ  ÷ 3600 ÷ 3840 სთ ×10</w:t>
      </w:r>
      <w:r w:rsidRPr="00A03576">
        <w:rPr>
          <w:rFonts w:ascii="Sylfaen" w:hAnsi="Sylfaen"/>
          <w:spacing w:val="-8"/>
          <w:sz w:val="22"/>
          <w:szCs w:val="22"/>
          <w:vertAlign w:val="superscript"/>
          <w:lang w:val="ka-GE" w:eastAsia="en-US"/>
        </w:rPr>
        <w:t xml:space="preserve">6 </w:t>
      </w:r>
      <w:r w:rsidRPr="00A03576">
        <w:rPr>
          <w:rFonts w:ascii="Sylfaen" w:hAnsi="Sylfaen"/>
          <w:spacing w:val="-8"/>
          <w:sz w:val="22"/>
          <w:szCs w:val="22"/>
          <w:lang w:val="ka-GE" w:eastAsia="en-US"/>
        </w:rPr>
        <w:t xml:space="preserve">  =  0,10937 გ/წმ</w:t>
      </w:r>
    </w:p>
    <w:p w:rsidR="00794659" w:rsidRPr="00A03576" w:rsidRDefault="00794659" w:rsidP="006820B3">
      <w:pPr>
        <w:tabs>
          <w:tab w:val="left" w:pos="3880"/>
        </w:tabs>
        <w:spacing w:before="120" w:after="120"/>
        <w:ind w:hanging="86"/>
        <w:jc w:val="both"/>
        <w:rPr>
          <w:rFonts w:ascii="Sylfaen" w:hAnsi="Sylfaen"/>
          <w:sz w:val="22"/>
          <w:szCs w:val="22"/>
          <w:lang w:val="ka-GE"/>
        </w:rPr>
      </w:pPr>
      <w:r w:rsidRPr="00A03576">
        <w:rPr>
          <w:rFonts w:ascii="Sylfaen" w:hAnsi="Sylfaen"/>
          <w:sz w:val="22"/>
          <w:szCs w:val="22"/>
          <w:lang w:val="ka-GE"/>
        </w:rPr>
        <w:t>[</w:t>
      </w:r>
      <w:r w:rsidRPr="00A03576">
        <w:rPr>
          <w:rFonts w:ascii="Sylfaen" w:hAnsi="Sylfaen"/>
          <w:b/>
          <w:sz w:val="22"/>
          <w:szCs w:val="22"/>
          <w:lang w:val="ka-GE"/>
        </w:rPr>
        <w:t>8</w:t>
      </w:r>
      <w:r w:rsidRPr="00A03576">
        <w:rPr>
          <w:rFonts w:ascii="Sylfaen" w:hAnsi="Sylfaen"/>
          <w:sz w:val="22"/>
          <w:szCs w:val="22"/>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794659" w:rsidRPr="00A03576" w:rsidRDefault="00794659" w:rsidP="006820B3">
      <w:pPr>
        <w:tabs>
          <w:tab w:val="left" w:pos="3880"/>
        </w:tabs>
        <w:spacing w:before="120" w:after="120"/>
        <w:ind w:hanging="86"/>
        <w:jc w:val="both"/>
        <w:rPr>
          <w:rFonts w:ascii="Sylfaen" w:hAnsi="Sylfaen"/>
          <w:b/>
          <w:sz w:val="22"/>
          <w:szCs w:val="22"/>
          <w:lang w:val="ka-GE"/>
        </w:rPr>
      </w:pPr>
      <w:r w:rsidRPr="00A03576">
        <w:rPr>
          <w:rFonts w:ascii="Sylfaen" w:hAnsi="Sylfaen"/>
          <w:b/>
          <w:sz w:val="22"/>
          <w:szCs w:val="22"/>
          <w:lang w:val="ka-GE"/>
        </w:rPr>
        <w:t>ემისიის კორექტირებისას გაანგარიშებული მრავლდება  0,4 კოეფიციენტზე:</w:t>
      </w:r>
    </w:p>
    <w:p w:rsidR="00794659" w:rsidRPr="00A03576" w:rsidRDefault="00794659" w:rsidP="006820B3">
      <w:pPr>
        <w:spacing w:before="120" w:after="120"/>
        <w:ind w:hanging="86"/>
        <w:jc w:val="both"/>
        <w:rPr>
          <w:rFonts w:ascii="Sylfaen" w:hAnsi="Sylfaen"/>
          <w:sz w:val="22"/>
          <w:szCs w:val="22"/>
          <w:lang w:val="ka-GE"/>
        </w:rPr>
      </w:pPr>
      <w:r w:rsidRPr="00A03576">
        <w:rPr>
          <w:rFonts w:ascii="Sylfaen" w:eastAsiaTheme="minorHAnsi" w:hAnsi="Sylfaen" w:cstheme="minorBidi"/>
          <w:b/>
          <w:sz w:val="22"/>
          <w:szCs w:val="22"/>
          <w:lang w:val="ka-GE" w:eastAsia="en-US"/>
        </w:rPr>
        <w:t>M</w:t>
      </w:r>
      <w:r w:rsidRPr="00A03576">
        <w:rPr>
          <w:rFonts w:ascii="Sylfaen" w:eastAsiaTheme="minorHAnsi" w:hAnsi="Sylfaen" w:cstheme="minorBidi"/>
          <w:sz w:val="22"/>
          <w:szCs w:val="22"/>
          <w:vertAlign w:val="subscript"/>
          <w:lang w:val="ka-GE" w:eastAsia="en-US"/>
        </w:rPr>
        <w:t>2908</w:t>
      </w:r>
      <w:r w:rsidRPr="00A03576">
        <w:rPr>
          <w:rFonts w:ascii="Sylfaen" w:eastAsiaTheme="minorHAnsi" w:hAnsi="Sylfaen" w:cstheme="minorBidi"/>
          <w:sz w:val="22"/>
          <w:szCs w:val="22"/>
          <w:vertAlign w:val="subscript"/>
          <w:lang w:eastAsia="en-US"/>
        </w:rPr>
        <w:t xml:space="preserve"> </w:t>
      </w:r>
      <w:r w:rsidRPr="00A03576">
        <w:rPr>
          <w:rFonts w:ascii="Sylfaen" w:eastAsiaTheme="minorHAnsi" w:hAnsi="Sylfaen" w:cstheme="minorBidi"/>
          <w:sz w:val="22"/>
          <w:szCs w:val="22"/>
          <w:lang w:eastAsia="en-US"/>
        </w:rPr>
        <w:t xml:space="preserve">=  </w:t>
      </w:r>
      <w:r w:rsidRPr="00A03576">
        <w:rPr>
          <w:rFonts w:ascii="Sylfaen" w:hAnsi="Sylfaen"/>
          <w:spacing w:val="-8"/>
          <w:sz w:val="22"/>
          <w:szCs w:val="22"/>
          <w:lang w:val="ka-GE" w:eastAsia="en-US"/>
        </w:rPr>
        <w:t xml:space="preserve">1,512  </w:t>
      </w:r>
      <w:r w:rsidRPr="00A03576">
        <w:rPr>
          <w:rFonts w:ascii="Sylfaen" w:hAnsi="Sylfaen"/>
          <w:sz w:val="22"/>
          <w:szCs w:val="22"/>
          <w:lang w:val="ka-GE"/>
        </w:rPr>
        <w:t>× 0,4  = 0,6048 ტ/წელ.</w:t>
      </w:r>
    </w:p>
    <w:p w:rsidR="00794659" w:rsidRPr="00A03576" w:rsidRDefault="00794659" w:rsidP="006820B3">
      <w:pPr>
        <w:spacing w:before="120" w:after="120"/>
        <w:ind w:hanging="86"/>
        <w:jc w:val="both"/>
        <w:rPr>
          <w:rFonts w:ascii="Sylfaen" w:hAnsi="Sylfaen"/>
          <w:b/>
          <w:sz w:val="22"/>
          <w:szCs w:val="22"/>
          <w:lang w:val="ka-GE" w:eastAsia="en-US"/>
        </w:rPr>
      </w:pPr>
      <w:r w:rsidRPr="00A03576">
        <w:rPr>
          <w:rFonts w:ascii="Sylfaen" w:eastAsiaTheme="minorHAnsi" w:hAnsi="Sylfaen" w:cstheme="minorBidi"/>
          <w:b/>
          <w:sz w:val="22"/>
          <w:szCs w:val="22"/>
          <w:lang w:val="ka-GE" w:eastAsia="en-US"/>
        </w:rPr>
        <w:t>G</w:t>
      </w:r>
      <w:r w:rsidRPr="00A03576">
        <w:rPr>
          <w:rFonts w:ascii="Sylfaen" w:eastAsiaTheme="minorHAnsi" w:hAnsi="Sylfaen" w:cstheme="minorBidi"/>
          <w:sz w:val="22"/>
          <w:szCs w:val="22"/>
          <w:vertAlign w:val="subscript"/>
          <w:lang w:val="ka-GE" w:eastAsia="en-US"/>
        </w:rPr>
        <w:t>2908</w:t>
      </w:r>
      <w:r w:rsidRPr="00A03576">
        <w:rPr>
          <w:rFonts w:ascii="Sylfaen" w:eastAsiaTheme="minorHAnsi" w:hAnsi="Sylfaen" w:cstheme="minorBidi"/>
          <w:sz w:val="22"/>
          <w:szCs w:val="22"/>
          <w:lang w:val="ka-GE" w:eastAsia="en-US"/>
        </w:rPr>
        <w:t xml:space="preserve"> =</w:t>
      </w:r>
      <w:r w:rsidRPr="00A03576">
        <w:rPr>
          <w:rFonts w:ascii="Sylfaen" w:hAnsi="Sylfaen"/>
          <w:spacing w:val="-8"/>
          <w:sz w:val="22"/>
          <w:szCs w:val="22"/>
          <w:lang w:val="ka-GE" w:eastAsia="en-US"/>
        </w:rPr>
        <w:t xml:space="preserve">0,10937  </w:t>
      </w:r>
      <w:r w:rsidRPr="00A03576">
        <w:rPr>
          <w:rFonts w:ascii="Sylfaen" w:hAnsi="Sylfaen"/>
          <w:sz w:val="22"/>
          <w:szCs w:val="22"/>
          <w:lang w:val="ka-GE"/>
        </w:rPr>
        <w:t>× 0,4  =  0,043748</w:t>
      </w:r>
      <w:r w:rsidRPr="00A03576">
        <w:rPr>
          <w:rFonts w:ascii="Sylfaen" w:hAnsi="Sylfaen"/>
          <w:sz w:val="22"/>
          <w:szCs w:val="22"/>
          <w:lang w:val="ka-GE" w:eastAsia="en-US"/>
        </w:rPr>
        <w:t>გ/წმ;</w:t>
      </w:r>
    </w:p>
    <w:p w:rsidR="00794659" w:rsidRPr="00A03576" w:rsidRDefault="00794659" w:rsidP="006820B3">
      <w:pPr>
        <w:tabs>
          <w:tab w:val="left" w:pos="3880"/>
        </w:tabs>
        <w:spacing w:before="120" w:after="120"/>
        <w:ind w:hanging="86"/>
        <w:jc w:val="both"/>
        <w:rPr>
          <w:rFonts w:ascii="Sylfaen" w:hAnsi="Sylfaen"/>
          <w:b/>
          <w:sz w:val="22"/>
          <w:szCs w:val="22"/>
          <w:lang w:val="ka-GE" w:eastAsia="en-US"/>
        </w:rPr>
      </w:pPr>
      <w:r w:rsidRPr="00A03576">
        <w:rPr>
          <w:rFonts w:ascii="Sylfaen" w:hAnsi="Sylfaen"/>
          <w:b/>
          <w:sz w:val="22"/>
          <w:szCs w:val="22"/>
          <w:lang w:val="ka-GE" w:eastAsia="en-US"/>
        </w:rPr>
        <w:t>არაორგანული მტვერი 70-20%:</w:t>
      </w:r>
    </w:p>
    <w:p w:rsidR="00794659" w:rsidRPr="00A03576" w:rsidRDefault="00794659" w:rsidP="006820B3">
      <w:pPr>
        <w:spacing w:before="120" w:after="120"/>
        <w:ind w:hanging="86"/>
        <w:jc w:val="both"/>
        <w:rPr>
          <w:rFonts w:ascii="Sylfaen" w:hAnsi="Sylfaen"/>
          <w:b/>
          <w:sz w:val="22"/>
          <w:szCs w:val="22"/>
          <w:lang w:val="ka-GE" w:eastAsia="en-US"/>
        </w:rPr>
      </w:pPr>
      <w:r w:rsidRPr="00A03576">
        <w:rPr>
          <w:rFonts w:ascii="Sylfaen" w:eastAsiaTheme="minorHAnsi" w:hAnsi="Sylfaen" w:cstheme="minorBidi"/>
          <w:b/>
          <w:sz w:val="22"/>
          <w:szCs w:val="22"/>
          <w:lang w:val="ka-GE" w:eastAsia="en-US"/>
        </w:rPr>
        <w:t>M</w:t>
      </w:r>
      <w:r w:rsidRPr="00A03576">
        <w:rPr>
          <w:rFonts w:ascii="Sylfaen" w:eastAsiaTheme="minorHAnsi" w:hAnsi="Sylfaen" w:cstheme="minorBidi"/>
          <w:sz w:val="22"/>
          <w:szCs w:val="22"/>
          <w:vertAlign w:val="subscript"/>
          <w:lang w:val="ka-GE" w:eastAsia="en-US"/>
        </w:rPr>
        <w:t xml:space="preserve"> 2908</w:t>
      </w:r>
      <w:r w:rsidRPr="00A03576">
        <w:rPr>
          <w:rFonts w:ascii="Sylfaen" w:eastAsiaTheme="minorHAnsi" w:hAnsi="Sylfaen" w:cstheme="minorBidi"/>
          <w:sz w:val="22"/>
          <w:szCs w:val="22"/>
          <w:lang w:val="ka-GE" w:eastAsia="en-US"/>
        </w:rPr>
        <w:t xml:space="preserve"> = </w:t>
      </w:r>
      <w:r w:rsidRPr="00A03576">
        <w:rPr>
          <w:rFonts w:ascii="Sylfaen" w:eastAsiaTheme="minorHAnsi" w:hAnsi="Sylfaen" w:cstheme="minorBidi"/>
          <w:sz w:val="22"/>
          <w:szCs w:val="22"/>
          <w:lang w:eastAsia="en-US"/>
        </w:rPr>
        <w:t xml:space="preserve"> </w:t>
      </w:r>
      <w:r w:rsidRPr="00A03576">
        <w:rPr>
          <w:rFonts w:ascii="Sylfaen" w:hAnsi="Sylfaen"/>
          <w:sz w:val="22"/>
          <w:szCs w:val="22"/>
          <w:lang w:val="ka-GE"/>
        </w:rPr>
        <w:t xml:space="preserve">0,6048 </w:t>
      </w:r>
      <w:r w:rsidRPr="00A03576">
        <w:rPr>
          <w:rFonts w:ascii="Sylfaen" w:hAnsi="Sylfaen"/>
          <w:sz w:val="22"/>
          <w:szCs w:val="22"/>
          <w:lang w:val="ka-GE" w:eastAsia="en-US"/>
        </w:rPr>
        <w:t>×  0,8  =  0,48384 ტ/წელ.</w:t>
      </w:r>
    </w:p>
    <w:p w:rsidR="00794659" w:rsidRPr="00A03576" w:rsidRDefault="00794659" w:rsidP="006820B3">
      <w:pPr>
        <w:spacing w:before="120" w:after="120"/>
        <w:ind w:hanging="86"/>
        <w:jc w:val="both"/>
        <w:rPr>
          <w:rFonts w:ascii="Sylfaen" w:hAnsi="Sylfaen"/>
          <w:sz w:val="22"/>
          <w:szCs w:val="22"/>
          <w:lang w:eastAsia="en-US"/>
        </w:rPr>
      </w:pPr>
      <w:r w:rsidRPr="00A03576">
        <w:rPr>
          <w:rFonts w:ascii="Sylfaen" w:eastAsiaTheme="minorHAnsi" w:hAnsi="Sylfaen" w:cstheme="minorBidi"/>
          <w:b/>
          <w:sz w:val="22"/>
          <w:szCs w:val="22"/>
          <w:lang w:val="ka-GE" w:eastAsia="en-US"/>
        </w:rPr>
        <w:t>G</w:t>
      </w:r>
      <w:r w:rsidRPr="00A03576">
        <w:rPr>
          <w:rFonts w:ascii="Sylfaen" w:eastAsiaTheme="minorHAnsi" w:hAnsi="Sylfaen" w:cstheme="minorBidi"/>
          <w:b/>
          <w:sz w:val="22"/>
          <w:szCs w:val="22"/>
          <w:vertAlign w:val="subscript"/>
          <w:lang w:val="ka-GE" w:eastAsia="en-US"/>
        </w:rPr>
        <w:t xml:space="preserve"> </w:t>
      </w:r>
      <w:r w:rsidRPr="00A03576">
        <w:rPr>
          <w:rFonts w:ascii="Sylfaen" w:eastAsiaTheme="minorHAnsi" w:hAnsi="Sylfaen" w:cstheme="minorBidi"/>
          <w:sz w:val="22"/>
          <w:szCs w:val="22"/>
          <w:vertAlign w:val="subscript"/>
          <w:lang w:val="ka-GE" w:eastAsia="en-US"/>
        </w:rPr>
        <w:t>2908</w:t>
      </w:r>
      <w:r w:rsidRPr="00A03576">
        <w:rPr>
          <w:rFonts w:ascii="Sylfaen" w:eastAsiaTheme="minorHAnsi" w:hAnsi="Sylfaen" w:cstheme="minorBidi"/>
          <w:b/>
          <w:sz w:val="22"/>
          <w:szCs w:val="22"/>
          <w:lang w:val="ka-GE" w:eastAsia="en-US"/>
        </w:rPr>
        <w:t xml:space="preserve"> </w:t>
      </w:r>
      <w:r w:rsidRPr="00A03576">
        <w:rPr>
          <w:rFonts w:ascii="Sylfaen" w:eastAsiaTheme="minorHAnsi" w:hAnsi="Sylfaen" w:cstheme="minorBidi"/>
          <w:b/>
          <w:sz w:val="22"/>
          <w:szCs w:val="22"/>
          <w:lang w:eastAsia="en-US"/>
        </w:rPr>
        <w:t xml:space="preserve">= </w:t>
      </w:r>
      <w:r w:rsidRPr="00A03576">
        <w:rPr>
          <w:rFonts w:ascii="Sylfaen" w:hAnsi="Sylfaen"/>
          <w:sz w:val="22"/>
          <w:szCs w:val="22"/>
          <w:lang w:eastAsia="en-US"/>
        </w:rPr>
        <w:t>0,043748</w:t>
      </w:r>
      <w:r w:rsidRPr="00A03576">
        <w:rPr>
          <w:rFonts w:ascii="Sylfaen" w:hAnsi="Sylfaen"/>
          <w:sz w:val="22"/>
          <w:szCs w:val="22"/>
          <w:lang w:val="ka-GE" w:eastAsia="en-US"/>
        </w:rPr>
        <w:t xml:space="preserve"> ×  0,8  = 0,0349984 გ/წმ; </w:t>
      </w:r>
    </w:p>
    <w:p w:rsidR="00794659" w:rsidRPr="00A03576" w:rsidRDefault="00794659" w:rsidP="006820B3">
      <w:pPr>
        <w:spacing w:before="120" w:after="120"/>
        <w:ind w:hanging="86"/>
        <w:jc w:val="both"/>
        <w:rPr>
          <w:rFonts w:ascii="Sylfaen" w:hAnsi="Sylfaen"/>
          <w:b/>
          <w:sz w:val="22"/>
          <w:szCs w:val="22"/>
          <w:lang w:val="ka-GE" w:eastAsia="en-US"/>
        </w:rPr>
      </w:pPr>
      <w:r w:rsidRPr="00A03576">
        <w:rPr>
          <w:rFonts w:ascii="Sylfaen" w:hAnsi="Sylfaen"/>
          <w:b/>
          <w:sz w:val="22"/>
          <w:szCs w:val="22"/>
          <w:lang w:val="ka-GE" w:eastAsia="en-US"/>
        </w:rPr>
        <w:t>მათ შორის მანგანუმის დიოქსიდის შემცველობა:</w:t>
      </w:r>
    </w:p>
    <w:p w:rsidR="00794659" w:rsidRPr="00A03576" w:rsidRDefault="00794659" w:rsidP="006820B3">
      <w:pPr>
        <w:spacing w:before="120" w:after="120"/>
        <w:ind w:hanging="86"/>
        <w:jc w:val="both"/>
        <w:rPr>
          <w:rFonts w:ascii="Sylfaen" w:hAnsi="Sylfaen"/>
          <w:spacing w:val="-8"/>
          <w:sz w:val="22"/>
          <w:szCs w:val="22"/>
          <w:lang w:val="ka-GE" w:eastAsia="en-US"/>
        </w:rPr>
      </w:pPr>
      <w:r w:rsidRPr="00A03576">
        <w:rPr>
          <w:rFonts w:ascii="Sylfaen" w:eastAsiaTheme="minorHAnsi" w:hAnsi="Sylfaen" w:cstheme="minorBidi"/>
          <w:b/>
          <w:sz w:val="22"/>
          <w:szCs w:val="22"/>
          <w:lang w:val="ka-GE" w:eastAsia="en-US"/>
        </w:rPr>
        <w:t>M</w:t>
      </w:r>
      <w:r w:rsidRPr="00A03576">
        <w:rPr>
          <w:rFonts w:ascii="Sylfaen" w:eastAsiaTheme="minorHAnsi" w:hAnsi="Sylfaen" w:cstheme="minorBidi"/>
          <w:sz w:val="22"/>
          <w:szCs w:val="22"/>
          <w:vertAlign w:val="subscript"/>
          <w:lang w:val="ka-GE" w:eastAsia="en-US"/>
        </w:rPr>
        <w:t xml:space="preserve"> 143</w:t>
      </w:r>
      <w:r w:rsidRPr="00A03576">
        <w:rPr>
          <w:rFonts w:ascii="Sylfaen" w:eastAsiaTheme="minorHAnsi" w:hAnsi="Sylfaen" w:cstheme="minorBidi"/>
          <w:sz w:val="22"/>
          <w:szCs w:val="22"/>
          <w:lang w:val="ka-GE" w:eastAsia="en-US"/>
        </w:rPr>
        <w:t xml:space="preserve">= </w:t>
      </w:r>
      <w:r w:rsidRPr="00A03576">
        <w:rPr>
          <w:rFonts w:ascii="Sylfaen" w:hAnsi="Sylfaen"/>
          <w:sz w:val="22"/>
          <w:szCs w:val="22"/>
          <w:lang w:val="ka-GE"/>
        </w:rPr>
        <w:t xml:space="preserve">0,6048 </w:t>
      </w:r>
      <w:r w:rsidRPr="00A03576">
        <w:rPr>
          <w:rFonts w:ascii="Sylfaen" w:hAnsi="Sylfaen"/>
          <w:sz w:val="22"/>
          <w:szCs w:val="22"/>
          <w:lang w:val="ka-GE" w:eastAsia="en-US"/>
        </w:rPr>
        <w:t>×  0,2  =  0,12096 ტ/წელ.</w:t>
      </w:r>
    </w:p>
    <w:p w:rsidR="00794659" w:rsidRPr="00A03576" w:rsidRDefault="00794659" w:rsidP="006820B3">
      <w:pPr>
        <w:spacing w:before="120" w:after="120"/>
        <w:ind w:hanging="86"/>
        <w:jc w:val="both"/>
        <w:rPr>
          <w:rFonts w:ascii="Sylfaen" w:hAnsi="Sylfaen"/>
          <w:sz w:val="22"/>
          <w:szCs w:val="22"/>
          <w:lang w:eastAsia="en-US"/>
        </w:rPr>
      </w:pPr>
      <w:r w:rsidRPr="00A03576">
        <w:rPr>
          <w:rFonts w:ascii="Sylfaen" w:eastAsiaTheme="minorHAnsi" w:hAnsi="Sylfaen" w:cstheme="minorBidi"/>
          <w:b/>
          <w:sz w:val="22"/>
          <w:szCs w:val="22"/>
          <w:lang w:val="ka-GE" w:eastAsia="en-US"/>
        </w:rPr>
        <w:t>G</w:t>
      </w:r>
      <w:r w:rsidRPr="00A03576">
        <w:rPr>
          <w:rFonts w:ascii="Sylfaen" w:eastAsiaTheme="minorHAnsi" w:hAnsi="Sylfaen" w:cstheme="minorBidi"/>
          <w:b/>
          <w:sz w:val="22"/>
          <w:szCs w:val="22"/>
          <w:vertAlign w:val="subscript"/>
          <w:lang w:val="ka-GE" w:eastAsia="en-US"/>
        </w:rPr>
        <w:t xml:space="preserve"> </w:t>
      </w:r>
      <w:r w:rsidRPr="00A03576">
        <w:rPr>
          <w:rFonts w:ascii="Sylfaen" w:eastAsiaTheme="minorHAnsi" w:hAnsi="Sylfaen" w:cstheme="minorBidi"/>
          <w:sz w:val="22"/>
          <w:szCs w:val="22"/>
          <w:vertAlign w:val="subscript"/>
          <w:lang w:val="ka-GE" w:eastAsia="en-US"/>
        </w:rPr>
        <w:t>143</w:t>
      </w:r>
      <w:r w:rsidRPr="00A03576">
        <w:rPr>
          <w:rFonts w:ascii="Sylfaen" w:eastAsiaTheme="minorHAnsi" w:hAnsi="Sylfaen" w:cstheme="minorBidi"/>
          <w:b/>
          <w:sz w:val="22"/>
          <w:szCs w:val="22"/>
          <w:lang w:val="ka-GE" w:eastAsia="en-US"/>
        </w:rPr>
        <w:t xml:space="preserve"> </w:t>
      </w:r>
      <w:r w:rsidRPr="00A03576">
        <w:rPr>
          <w:rFonts w:ascii="Sylfaen" w:eastAsiaTheme="minorHAnsi" w:hAnsi="Sylfaen" w:cstheme="minorBidi"/>
          <w:sz w:val="22"/>
          <w:szCs w:val="22"/>
          <w:lang w:val="ka-GE" w:eastAsia="en-US"/>
        </w:rPr>
        <w:t xml:space="preserve">= </w:t>
      </w:r>
      <w:r w:rsidRPr="00A03576">
        <w:rPr>
          <w:rFonts w:ascii="Sylfaen" w:eastAsiaTheme="minorHAnsi" w:hAnsi="Sylfaen" w:cstheme="minorBidi"/>
          <w:sz w:val="22"/>
          <w:szCs w:val="22"/>
          <w:lang w:eastAsia="en-US"/>
        </w:rPr>
        <w:t xml:space="preserve"> </w:t>
      </w:r>
      <w:r w:rsidRPr="00A03576">
        <w:rPr>
          <w:rFonts w:ascii="Sylfaen" w:hAnsi="Sylfaen"/>
          <w:sz w:val="22"/>
          <w:szCs w:val="22"/>
          <w:lang w:eastAsia="en-US"/>
        </w:rPr>
        <w:t>0,043748</w:t>
      </w:r>
      <w:r w:rsidRPr="00A03576">
        <w:rPr>
          <w:rFonts w:ascii="Sylfaen" w:hAnsi="Sylfaen"/>
          <w:sz w:val="22"/>
          <w:szCs w:val="22"/>
          <w:lang w:val="ka-GE" w:eastAsia="en-US"/>
        </w:rPr>
        <w:t xml:space="preserve"> ×  0,2  = 0,0087496 გ/წმ; </w:t>
      </w:r>
    </w:p>
    <w:p w:rsidR="00794659" w:rsidRPr="00EE6B51" w:rsidRDefault="00794659" w:rsidP="006820B3">
      <w:pPr>
        <w:spacing w:before="120" w:after="120"/>
        <w:ind w:hanging="86"/>
        <w:jc w:val="both"/>
        <w:rPr>
          <w:rFonts w:ascii="Sylfaen" w:hAnsi="Sylfaen"/>
          <w:sz w:val="22"/>
          <w:szCs w:val="22"/>
          <w:lang w:val="ka-GE" w:eastAsia="en-US"/>
        </w:rPr>
      </w:pPr>
      <w:r w:rsidRPr="00A03576">
        <w:rPr>
          <w:rFonts w:ascii="Sylfaen" w:hAnsi="Sylfaen"/>
          <w:sz w:val="22"/>
          <w:szCs w:val="22"/>
          <w:lang w:val="ka-GE" w:eastAsia="en-US"/>
        </w:rPr>
        <w:t xml:space="preserve">მადანში მანგანუმის შემცველობა მერყეობს 11%-დან  26%-მდე  </w:t>
      </w:r>
      <w:r w:rsidRPr="00A03576">
        <w:rPr>
          <w:rFonts w:ascii="Sylfaen" w:hAnsi="Sylfaen"/>
          <w:b/>
          <w:sz w:val="22"/>
          <w:szCs w:val="22"/>
          <w:lang w:val="ka-GE" w:eastAsia="en-US"/>
        </w:rPr>
        <w:t>(საშუალოდ 20%)</w:t>
      </w:r>
      <w:r w:rsidRPr="00A03576">
        <w:rPr>
          <w:rFonts w:ascii="Sylfaen" w:hAnsi="Sylfaen"/>
          <w:sz w:val="22"/>
          <w:szCs w:val="22"/>
          <w:lang w:val="ka-GE" w:eastAsia="en-US"/>
        </w:rPr>
        <w:t xml:space="preserve">   </w:t>
      </w:r>
    </w:p>
    <w:p w:rsidR="00794659" w:rsidRPr="00794659" w:rsidRDefault="00794659" w:rsidP="006820B3">
      <w:pPr>
        <w:spacing w:before="120" w:after="120"/>
        <w:ind w:hanging="86"/>
        <w:jc w:val="both"/>
        <w:rPr>
          <w:rFonts w:ascii="Sylfaen" w:hAnsi="Sylfaen"/>
          <w:lang w:val="ka-GE"/>
        </w:rPr>
      </w:pPr>
    </w:p>
    <w:p w:rsidR="00794659" w:rsidRPr="00794659" w:rsidRDefault="00794659" w:rsidP="00794659">
      <w:pPr>
        <w:pStyle w:val="Heading2"/>
        <w:rPr>
          <w:lang w:val="ka-GE"/>
        </w:rPr>
      </w:pPr>
      <w:bookmarkStart w:id="34" w:name="_Toc34399302"/>
      <w:r>
        <w:rPr>
          <w:lang w:val="ka-GE"/>
        </w:rPr>
        <w:t>ემისიის გაანგარიშება მზა პროდუქციის საწყობიდან (გ-5)</w:t>
      </w:r>
      <w:bookmarkEnd w:id="34"/>
    </w:p>
    <w:p w:rsidR="00794659" w:rsidRPr="00A03576" w:rsidRDefault="00794659" w:rsidP="006820B3">
      <w:pPr>
        <w:spacing w:before="120" w:after="120"/>
        <w:jc w:val="both"/>
        <w:rPr>
          <w:rFonts w:ascii="Sylfaen" w:hAnsi="Sylfaen"/>
          <w:sz w:val="22"/>
          <w:szCs w:val="22"/>
        </w:rPr>
      </w:pPr>
      <w:r w:rsidRPr="00A03576">
        <w:rPr>
          <w:rFonts w:ascii="Sylfaen" w:eastAsiaTheme="minorHAnsi" w:hAnsi="Sylfaen"/>
          <w:sz w:val="22"/>
          <w:lang w:val="ka-GE" w:eastAsia="en-US"/>
        </w:rPr>
        <w:t>გაანგარიშება შესრულებულია შემდეგი მეთოდური მითითებების თანახმად [</w:t>
      </w:r>
      <w:r w:rsidRPr="00A03576">
        <w:rPr>
          <w:rFonts w:ascii="Sylfaen" w:eastAsiaTheme="minorHAnsi" w:hAnsi="Sylfaen"/>
          <w:b/>
          <w:sz w:val="22"/>
          <w:lang w:val="ka-GE" w:eastAsia="en-US"/>
        </w:rPr>
        <w:t>8</w:t>
      </w:r>
      <w:r w:rsidRPr="00A03576">
        <w:rPr>
          <w:rFonts w:ascii="Sylfaen" w:eastAsiaTheme="minorHAnsi" w:hAnsi="Sylfaen"/>
          <w:sz w:val="22"/>
          <w:lang w:val="ka-GE" w:eastAsia="en-US"/>
        </w:rPr>
        <w:t>]</w:t>
      </w:r>
      <w:r w:rsidRPr="00A03576">
        <w:rPr>
          <w:rFonts w:ascii="Sylfaen" w:eastAsiaTheme="minorHAnsi" w:hAnsi="Sylfaen"/>
          <w:sz w:val="22"/>
          <w:lang w:val="ru-RU" w:eastAsia="en-US"/>
        </w:rPr>
        <w:t xml:space="preserve"> </w:t>
      </w:r>
    </w:p>
    <w:p w:rsidR="00794659" w:rsidRPr="00A03576" w:rsidRDefault="006820B3" w:rsidP="006820B3">
      <w:pPr>
        <w:spacing w:before="120" w:after="120"/>
        <w:jc w:val="both"/>
        <w:rPr>
          <w:rFonts w:ascii="Sylfaen" w:hAnsi="Sylfaen"/>
          <w:b/>
          <w:sz w:val="22"/>
          <w:szCs w:val="22"/>
          <w:lang w:val="ka-GE"/>
        </w:rPr>
      </w:pPr>
      <w:r>
        <w:rPr>
          <w:rFonts w:ascii="Sylfaen" w:hAnsi="Sylfaen"/>
          <w:b/>
          <w:sz w:val="22"/>
          <w:szCs w:val="22"/>
          <w:lang w:val="ka-GE"/>
        </w:rPr>
        <w:t xml:space="preserve">დასაწყობება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ოთხივე  მხრიდან.(</w:t>
      </w:r>
      <w:r w:rsidRPr="00A03576">
        <w:rPr>
          <w:rFonts w:ascii="Sylfaen" w:hAnsi="Sylfaen"/>
          <w:i/>
          <w:sz w:val="22"/>
          <w:szCs w:val="22"/>
          <w:lang w:val="ka-GE"/>
        </w:rPr>
        <w:t>K</w:t>
      </w:r>
      <w:r w:rsidRPr="00A03576">
        <w:rPr>
          <w:rFonts w:ascii="Sylfaen" w:hAnsi="Sylfaen"/>
          <w:i/>
          <w:sz w:val="22"/>
          <w:szCs w:val="22"/>
          <w:vertAlign w:val="subscript"/>
          <w:lang w:val="ka-GE"/>
        </w:rPr>
        <w:t>4</w:t>
      </w:r>
      <w:r w:rsidRPr="00A03576">
        <w:rPr>
          <w:rFonts w:ascii="Sylfaen" w:hAnsi="Sylfaen"/>
          <w:sz w:val="22"/>
          <w:szCs w:val="22"/>
          <w:lang w:val="ka-GE"/>
        </w:rPr>
        <w:t xml:space="preserve"> = 1). მასალის გადმოყრის სიმაღლე-1,0 მ. (</w:t>
      </w:r>
      <w:r w:rsidRPr="00A03576">
        <w:rPr>
          <w:rFonts w:ascii="Sylfaen" w:hAnsi="Sylfaen"/>
          <w:i/>
          <w:sz w:val="22"/>
          <w:szCs w:val="22"/>
          <w:lang w:val="ka-GE"/>
        </w:rPr>
        <w:t>B</w:t>
      </w:r>
      <w:r w:rsidRPr="00A03576">
        <w:rPr>
          <w:rFonts w:ascii="Sylfaen" w:hAnsi="Sylfaen"/>
          <w:sz w:val="22"/>
          <w:szCs w:val="22"/>
          <w:lang w:val="ka-GE"/>
        </w:rPr>
        <w:t xml:space="preserve"> = 0,5) ზალპური ჩამოცლა ავტოთვითმცლელიდან  არ ხორციელდება.(</w:t>
      </w:r>
      <w:r w:rsidRPr="00A03576">
        <w:rPr>
          <w:rFonts w:ascii="Sylfaen" w:hAnsi="Sylfaen"/>
          <w:i/>
          <w:sz w:val="22"/>
          <w:szCs w:val="22"/>
          <w:lang w:val="ka-GE"/>
        </w:rPr>
        <w:t>K</w:t>
      </w:r>
      <w:r w:rsidRPr="00A03576">
        <w:rPr>
          <w:rFonts w:ascii="Sylfaen" w:hAnsi="Sylfaen"/>
          <w:i/>
          <w:sz w:val="22"/>
          <w:szCs w:val="22"/>
          <w:vertAlign w:val="subscript"/>
          <w:lang w:val="ka-GE"/>
        </w:rPr>
        <w:t>9</w:t>
      </w:r>
      <w:r w:rsidRPr="00A03576">
        <w:rPr>
          <w:rFonts w:ascii="Sylfaen" w:hAnsi="Sylfaen"/>
          <w:sz w:val="22"/>
          <w:szCs w:val="22"/>
          <w:lang w:val="ka-GE"/>
        </w:rPr>
        <w:t xml:space="preserve"> =1). ქარის საანგარიშო სიჩქარეები, მ/წმ: 0,5 (</w:t>
      </w:r>
      <w:r w:rsidRPr="00A03576">
        <w:rPr>
          <w:rFonts w:ascii="Sylfaen" w:hAnsi="Sylfaen"/>
          <w:i/>
          <w:sz w:val="22"/>
          <w:szCs w:val="22"/>
          <w:lang w:val="ka-GE"/>
        </w:rPr>
        <w:t>K</w:t>
      </w:r>
      <w:r w:rsidRPr="00A03576">
        <w:rPr>
          <w:rFonts w:ascii="Sylfaen" w:hAnsi="Sylfaen"/>
          <w:i/>
          <w:sz w:val="22"/>
          <w:szCs w:val="22"/>
          <w:vertAlign w:val="subscript"/>
          <w:lang w:val="ka-GE"/>
        </w:rPr>
        <w:t>3</w:t>
      </w:r>
      <w:r w:rsidRPr="00A03576">
        <w:rPr>
          <w:rFonts w:ascii="Sylfaen" w:hAnsi="Sylfaen"/>
          <w:sz w:val="22"/>
          <w:szCs w:val="22"/>
          <w:lang w:val="ka-GE"/>
        </w:rPr>
        <w:t xml:space="preserve"> = 1); 7,5 (</w:t>
      </w:r>
      <w:r w:rsidRPr="00A03576">
        <w:rPr>
          <w:rFonts w:ascii="Sylfaen" w:hAnsi="Sylfaen"/>
          <w:i/>
          <w:sz w:val="22"/>
          <w:szCs w:val="22"/>
          <w:lang w:val="ka-GE"/>
        </w:rPr>
        <w:t>K</w:t>
      </w:r>
      <w:r w:rsidRPr="00A03576">
        <w:rPr>
          <w:rFonts w:ascii="Sylfaen" w:hAnsi="Sylfaen"/>
          <w:i/>
          <w:sz w:val="22"/>
          <w:szCs w:val="22"/>
          <w:vertAlign w:val="subscript"/>
          <w:lang w:val="ka-GE"/>
        </w:rPr>
        <w:t>3</w:t>
      </w:r>
      <w:r w:rsidRPr="00A03576">
        <w:rPr>
          <w:rFonts w:ascii="Sylfaen" w:hAnsi="Sylfaen"/>
          <w:sz w:val="22"/>
          <w:szCs w:val="22"/>
          <w:lang w:val="ka-GE"/>
        </w:rPr>
        <w:t xml:space="preserve"> = 1,7). ქარის საშუალო წლიური სიჩქარე,  2,35 მ/წმ:  (</w:t>
      </w:r>
      <w:r w:rsidRPr="00A03576">
        <w:rPr>
          <w:rFonts w:ascii="Sylfaen" w:hAnsi="Sylfaen"/>
          <w:i/>
          <w:sz w:val="22"/>
          <w:szCs w:val="22"/>
          <w:lang w:val="ka-GE"/>
        </w:rPr>
        <w:t>K</w:t>
      </w:r>
      <w:r w:rsidRPr="00A03576">
        <w:rPr>
          <w:rFonts w:ascii="Sylfaen" w:hAnsi="Sylfaen"/>
          <w:i/>
          <w:sz w:val="22"/>
          <w:szCs w:val="22"/>
          <w:vertAlign w:val="subscript"/>
          <w:lang w:val="ka-GE"/>
        </w:rPr>
        <w:t>3</w:t>
      </w:r>
      <w:r w:rsidRPr="00A03576">
        <w:rPr>
          <w:rFonts w:ascii="Sylfaen" w:hAnsi="Sylfaen"/>
          <w:sz w:val="22"/>
          <w:szCs w:val="22"/>
          <w:lang w:val="ka-GE"/>
        </w:rPr>
        <w:t xml:space="preserve"> = 1,2). </w:t>
      </w:r>
    </w:p>
    <w:p w:rsidR="00794659" w:rsidRDefault="00794659" w:rsidP="006820B3">
      <w:pPr>
        <w:spacing w:before="120" w:after="120"/>
        <w:jc w:val="both"/>
        <w:rPr>
          <w:rFonts w:ascii="Sylfaen" w:hAnsi="Sylfaen"/>
          <w:b/>
          <w:sz w:val="22"/>
          <w:szCs w:val="22"/>
          <w:lang w:val="ka-GE"/>
        </w:rPr>
      </w:pPr>
      <w:r w:rsidRPr="00A03576">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5652DF">
        <w:rPr>
          <w:rFonts w:ascii="Sylfaen" w:hAnsi="Sylfaen"/>
          <w:b/>
          <w:sz w:val="22"/>
          <w:szCs w:val="22"/>
          <w:lang w:val="ka-GE"/>
        </w:rPr>
        <w:t xml:space="preserve">ცხრილში </w:t>
      </w:r>
      <w:r w:rsidR="005652DF" w:rsidRPr="005652DF">
        <w:rPr>
          <w:rFonts w:ascii="Sylfaen" w:hAnsi="Sylfaen"/>
          <w:b/>
          <w:sz w:val="22"/>
          <w:szCs w:val="22"/>
          <w:lang w:val="ka-GE"/>
        </w:rPr>
        <w:t>5</w:t>
      </w:r>
      <w:r w:rsidRPr="005652DF">
        <w:rPr>
          <w:rFonts w:ascii="Sylfaen" w:hAnsi="Sylfaen"/>
          <w:b/>
          <w:sz w:val="22"/>
          <w:szCs w:val="22"/>
        </w:rPr>
        <w:t>.</w:t>
      </w:r>
      <w:r w:rsidRPr="005652DF">
        <w:rPr>
          <w:rFonts w:ascii="Sylfaen" w:hAnsi="Sylfaen"/>
          <w:b/>
          <w:sz w:val="22"/>
          <w:szCs w:val="22"/>
          <w:lang w:val="ka-GE"/>
        </w:rPr>
        <w:t>5.1.</w:t>
      </w:r>
    </w:p>
    <w:p w:rsidR="006820B3" w:rsidRDefault="006820B3" w:rsidP="006820B3">
      <w:pPr>
        <w:spacing w:before="120" w:after="120"/>
        <w:jc w:val="both"/>
        <w:rPr>
          <w:rFonts w:ascii="Sylfaen" w:hAnsi="Sylfaen"/>
          <w:b/>
          <w:sz w:val="22"/>
          <w:szCs w:val="22"/>
          <w:lang w:val="ka-GE"/>
        </w:rPr>
      </w:pPr>
    </w:p>
    <w:p w:rsidR="006820B3" w:rsidRPr="00A03576" w:rsidRDefault="006820B3" w:rsidP="006820B3">
      <w:pPr>
        <w:spacing w:before="120" w:after="120"/>
        <w:jc w:val="both"/>
        <w:rPr>
          <w:rFonts w:ascii="Sylfaen" w:hAnsi="Sylfaen"/>
          <w:sz w:val="22"/>
          <w:szCs w:val="22"/>
          <w:lang w:val="ka-GE"/>
        </w:rPr>
      </w:pPr>
    </w:p>
    <w:p w:rsidR="00794659" w:rsidRPr="006820B3" w:rsidRDefault="00794659" w:rsidP="006820B3">
      <w:pPr>
        <w:spacing w:before="120" w:after="120"/>
        <w:jc w:val="both"/>
        <w:rPr>
          <w:rFonts w:ascii="Sylfaen" w:hAnsi="Sylfaen"/>
          <w:i/>
          <w:szCs w:val="22"/>
          <w:lang w:val="ka-GE"/>
        </w:rPr>
      </w:pPr>
      <w:r w:rsidRPr="006820B3">
        <w:rPr>
          <w:rFonts w:ascii="Sylfaen" w:hAnsi="Sylfaen"/>
          <w:b/>
          <w:i/>
          <w:szCs w:val="22"/>
          <w:lang w:val="ka-GE"/>
        </w:rPr>
        <w:t xml:space="preserve">ცხრილი </w:t>
      </w:r>
      <w:r w:rsidR="005652DF" w:rsidRPr="006820B3">
        <w:rPr>
          <w:rFonts w:ascii="Sylfaen" w:hAnsi="Sylfaen"/>
          <w:b/>
          <w:i/>
          <w:szCs w:val="22"/>
          <w:lang w:val="ka-GE"/>
        </w:rPr>
        <w:t>5</w:t>
      </w:r>
      <w:r w:rsidRPr="006820B3">
        <w:rPr>
          <w:rFonts w:ascii="Sylfaen" w:hAnsi="Sylfaen"/>
          <w:b/>
          <w:i/>
          <w:szCs w:val="22"/>
        </w:rPr>
        <w:t>.</w:t>
      </w:r>
      <w:r w:rsidRPr="006820B3">
        <w:rPr>
          <w:rFonts w:ascii="Sylfaen" w:hAnsi="Sylfaen"/>
          <w:b/>
          <w:i/>
          <w:szCs w:val="22"/>
          <w:lang w:val="ka-GE"/>
        </w:rPr>
        <w:t xml:space="preserve">5.1 </w:t>
      </w:r>
      <w:r w:rsidRPr="006820B3">
        <w:rPr>
          <w:rFonts w:ascii="Sylfaen" w:hAnsi="Sylfaen"/>
          <w:i/>
          <w:szCs w:val="22"/>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57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1"/>
        <w:gridCol w:w="4379"/>
        <w:gridCol w:w="2189"/>
        <w:gridCol w:w="2189"/>
      </w:tblGrid>
      <w:tr w:rsidR="00794659" w:rsidRPr="00A03576" w:rsidTr="00794659">
        <w:trPr>
          <w:cantSplit/>
          <w:trHeight w:val="285"/>
          <w:tblHeader/>
          <w:jc w:val="center"/>
        </w:trPr>
        <w:tc>
          <w:tcPr>
            <w:tcW w:w="5200" w:type="dxa"/>
            <w:gridSpan w:val="2"/>
            <w:tcBorders>
              <w:bottom w:val="single" w:sz="6" w:space="0" w:color="auto"/>
            </w:tcBorders>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lastRenderedPageBreak/>
              <w:t>დამაბინძურებელი  ნივთიერება</w:t>
            </w:r>
          </w:p>
        </w:tc>
        <w:tc>
          <w:tcPr>
            <w:tcW w:w="2189" w:type="dxa"/>
            <w:vMerge w:val="restart"/>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მაქსიმალური ემისია, გ/წმ</w:t>
            </w:r>
          </w:p>
        </w:tc>
        <w:tc>
          <w:tcPr>
            <w:tcW w:w="2189" w:type="dxa"/>
            <w:vMerge w:val="restart"/>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წლიური ემისია, ტ/წელ</w:t>
            </w:r>
          </w:p>
        </w:tc>
      </w:tr>
      <w:tr w:rsidR="00794659" w:rsidRPr="00A03576" w:rsidTr="00794659">
        <w:trPr>
          <w:cantSplit/>
          <w:trHeight w:val="269"/>
          <w:tblHeader/>
          <w:jc w:val="center"/>
        </w:trPr>
        <w:tc>
          <w:tcPr>
            <w:tcW w:w="821" w:type="dxa"/>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კოდი</w:t>
            </w:r>
          </w:p>
        </w:tc>
        <w:tc>
          <w:tcPr>
            <w:tcW w:w="4379" w:type="dxa"/>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დასახელება</w:t>
            </w:r>
          </w:p>
        </w:tc>
        <w:tc>
          <w:tcPr>
            <w:tcW w:w="2189" w:type="dxa"/>
            <w:vMerge/>
            <w:shd w:val="clear" w:color="auto" w:fill="F2F2F2"/>
            <w:vAlign w:val="center"/>
          </w:tcPr>
          <w:p w:rsidR="00794659" w:rsidRPr="00A03576" w:rsidRDefault="00794659" w:rsidP="006820B3">
            <w:pPr>
              <w:jc w:val="center"/>
              <w:rPr>
                <w:rFonts w:ascii="Sylfaen" w:hAnsi="Sylfaen"/>
                <w:szCs w:val="24"/>
                <w:lang w:val="ka-GE"/>
              </w:rPr>
            </w:pPr>
          </w:p>
        </w:tc>
        <w:tc>
          <w:tcPr>
            <w:tcW w:w="2189" w:type="dxa"/>
            <w:vMerge/>
            <w:shd w:val="clear" w:color="auto" w:fill="F2F2F2"/>
            <w:vAlign w:val="center"/>
          </w:tcPr>
          <w:p w:rsidR="00794659" w:rsidRPr="00A03576" w:rsidRDefault="00794659" w:rsidP="006820B3">
            <w:pPr>
              <w:jc w:val="center"/>
              <w:rPr>
                <w:rFonts w:ascii="Sylfaen" w:hAnsi="Sylfaen"/>
                <w:szCs w:val="24"/>
                <w:lang w:val="ka-GE"/>
              </w:rPr>
            </w:pPr>
          </w:p>
        </w:tc>
      </w:tr>
      <w:tr w:rsidR="00794659" w:rsidRPr="00A03576" w:rsidTr="006820B3">
        <w:trPr>
          <w:trHeight w:val="331"/>
          <w:jc w:val="center"/>
        </w:trPr>
        <w:tc>
          <w:tcPr>
            <w:tcW w:w="821" w:type="dxa"/>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2908</w:t>
            </w:r>
          </w:p>
        </w:tc>
        <w:tc>
          <w:tcPr>
            <w:tcW w:w="4379" w:type="dxa"/>
            <w:vAlign w:val="center"/>
          </w:tcPr>
          <w:p w:rsidR="00794659" w:rsidRPr="00A03576" w:rsidRDefault="00794659" w:rsidP="006820B3">
            <w:pPr>
              <w:rPr>
                <w:rFonts w:ascii="Sylfaen" w:hAnsi="Sylfaen"/>
                <w:szCs w:val="24"/>
                <w:lang w:val="ka-GE"/>
              </w:rPr>
            </w:pPr>
            <w:r w:rsidRPr="00A03576">
              <w:rPr>
                <w:rFonts w:ascii="Sylfaen" w:hAnsi="Sylfaen"/>
                <w:szCs w:val="24"/>
                <w:lang w:val="ka-GE"/>
              </w:rPr>
              <w:t>არაორგანული მტვერი 70-20%</w:t>
            </w:r>
          </w:p>
        </w:tc>
        <w:tc>
          <w:tcPr>
            <w:tcW w:w="2189" w:type="dxa"/>
            <w:vAlign w:val="center"/>
          </w:tcPr>
          <w:p w:rsidR="00794659" w:rsidRPr="00A03576" w:rsidRDefault="00794659" w:rsidP="006820B3">
            <w:pPr>
              <w:jc w:val="center"/>
              <w:rPr>
                <w:rFonts w:ascii="Sylfaen" w:hAnsi="Sylfaen"/>
              </w:rPr>
            </w:pPr>
            <w:r w:rsidRPr="00A03576">
              <w:rPr>
                <w:rFonts w:ascii="Sylfaen" w:hAnsi="Sylfaen"/>
              </w:rPr>
              <w:t>0,0158667</w:t>
            </w:r>
          </w:p>
        </w:tc>
        <w:tc>
          <w:tcPr>
            <w:tcW w:w="2189" w:type="dxa"/>
            <w:vAlign w:val="center"/>
          </w:tcPr>
          <w:p w:rsidR="00794659" w:rsidRPr="00A03576" w:rsidRDefault="00794659" w:rsidP="006820B3">
            <w:pPr>
              <w:jc w:val="center"/>
              <w:rPr>
                <w:rFonts w:ascii="Sylfaen" w:hAnsi="Sylfaen"/>
              </w:rPr>
            </w:pPr>
            <w:r w:rsidRPr="00A03576">
              <w:rPr>
                <w:rFonts w:ascii="Sylfaen" w:hAnsi="Sylfaen"/>
              </w:rPr>
              <w:t>0,145152</w:t>
            </w:r>
          </w:p>
        </w:tc>
      </w:tr>
    </w:tbl>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A03576">
        <w:rPr>
          <w:rFonts w:ascii="Sylfaen" w:hAnsi="Sylfaen"/>
          <w:b/>
          <w:sz w:val="22"/>
          <w:szCs w:val="22"/>
          <w:lang w:val="ka-GE"/>
        </w:rPr>
        <w:t>ცხრილში</w:t>
      </w:r>
      <w:r w:rsidRPr="00A03576">
        <w:rPr>
          <w:rFonts w:ascii="Sylfaen" w:hAnsi="Sylfaen"/>
          <w:sz w:val="22"/>
          <w:szCs w:val="22"/>
          <w:lang w:val="ka-GE"/>
        </w:rPr>
        <w:t xml:space="preserve">  </w:t>
      </w:r>
      <w:r w:rsidR="005652DF">
        <w:rPr>
          <w:rFonts w:ascii="Sylfaen" w:hAnsi="Sylfaen"/>
          <w:b/>
          <w:sz w:val="22"/>
          <w:szCs w:val="22"/>
          <w:lang w:val="ka-GE"/>
        </w:rPr>
        <w:t>5</w:t>
      </w:r>
      <w:r w:rsidRPr="00A03576">
        <w:rPr>
          <w:rFonts w:ascii="Sylfaen" w:hAnsi="Sylfaen"/>
          <w:b/>
          <w:sz w:val="22"/>
          <w:szCs w:val="22"/>
        </w:rPr>
        <w:t>.</w:t>
      </w:r>
      <w:r w:rsidRPr="00A03576">
        <w:rPr>
          <w:rFonts w:ascii="Sylfaen" w:hAnsi="Sylfaen"/>
          <w:b/>
          <w:sz w:val="22"/>
          <w:szCs w:val="22"/>
          <w:lang w:val="ka-GE"/>
        </w:rPr>
        <w:t>5.2.</w:t>
      </w:r>
    </w:p>
    <w:p w:rsidR="00794659" w:rsidRPr="006820B3" w:rsidRDefault="00794659" w:rsidP="006820B3">
      <w:pPr>
        <w:spacing w:before="120" w:after="120"/>
        <w:jc w:val="both"/>
        <w:rPr>
          <w:rFonts w:ascii="Sylfaen" w:hAnsi="Sylfaen"/>
          <w:i/>
          <w:szCs w:val="22"/>
          <w:lang w:val="ka-GE"/>
        </w:rPr>
      </w:pPr>
      <w:r w:rsidRPr="006820B3">
        <w:rPr>
          <w:rFonts w:ascii="Sylfaen" w:hAnsi="Sylfaen"/>
          <w:b/>
          <w:i/>
          <w:szCs w:val="22"/>
          <w:lang w:val="ka-GE"/>
        </w:rPr>
        <w:t>ცხრილი 4</w:t>
      </w:r>
      <w:r w:rsidRPr="006820B3">
        <w:rPr>
          <w:rFonts w:ascii="Sylfaen" w:hAnsi="Sylfaen"/>
          <w:b/>
          <w:i/>
          <w:szCs w:val="22"/>
        </w:rPr>
        <w:t>.</w:t>
      </w:r>
      <w:r w:rsidRPr="006820B3">
        <w:rPr>
          <w:rFonts w:ascii="Sylfaen" w:hAnsi="Sylfaen"/>
          <w:b/>
          <w:i/>
          <w:szCs w:val="22"/>
          <w:lang w:val="ka-GE"/>
        </w:rPr>
        <w:t xml:space="preserve">5.2 </w:t>
      </w:r>
      <w:r w:rsidRPr="006820B3">
        <w:rPr>
          <w:rFonts w:ascii="Sylfaen" w:hAnsi="Sylfaen"/>
          <w:i/>
          <w:szCs w:val="22"/>
          <w:lang w:val="ka-GE"/>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70"/>
        <w:gridCol w:w="7785"/>
      </w:tblGrid>
      <w:tr w:rsidR="00794659" w:rsidRPr="00A03576" w:rsidTr="006820B3">
        <w:trPr>
          <w:trHeight w:val="304"/>
          <w:jc w:val="center"/>
        </w:trPr>
        <w:tc>
          <w:tcPr>
            <w:tcW w:w="1050" w:type="pct"/>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მასალა</w:t>
            </w:r>
          </w:p>
        </w:tc>
        <w:tc>
          <w:tcPr>
            <w:tcW w:w="3950" w:type="pct"/>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პარამეტრი</w:t>
            </w:r>
          </w:p>
        </w:tc>
      </w:tr>
      <w:tr w:rsidR="00794659" w:rsidRPr="00A03576" w:rsidTr="006820B3">
        <w:trPr>
          <w:trHeight w:val="592"/>
          <w:jc w:val="center"/>
        </w:trPr>
        <w:tc>
          <w:tcPr>
            <w:tcW w:w="1050" w:type="pct"/>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მანგანუმის მადანი</w:t>
            </w:r>
          </w:p>
        </w:tc>
        <w:tc>
          <w:tcPr>
            <w:tcW w:w="3950" w:type="pct"/>
          </w:tcPr>
          <w:p w:rsidR="00794659" w:rsidRPr="00A03576" w:rsidRDefault="00794659" w:rsidP="006820B3">
            <w:pPr>
              <w:jc w:val="both"/>
              <w:rPr>
                <w:rFonts w:ascii="Sylfaen" w:hAnsi="Sylfaen"/>
                <w:szCs w:val="24"/>
                <w:lang w:val="ka-GE"/>
              </w:rPr>
            </w:pPr>
            <w:r w:rsidRPr="00A03576">
              <w:rPr>
                <w:rFonts w:ascii="Sylfaen" w:hAnsi="Sylfaen"/>
                <w:szCs w:val="24"/>
                <w:lang w:val="ka-GE"/>
              </w:rPr>
              <w:t xml:space="preserve">გადატვირთული მასალის რ-ბა: Gч = 14  ტ/სთ; Gწლ = 50400ტ/წელ. მტვრის ფრაქციის მასური წილი მასალაში: </w:t>
            </w:r>
            <w:r w:rsidRPr="00A03576">
              <w:rPr>
                <w:rFonts w:ascii="Sylfaen" w:hAnsi="Sylfaen"/>
                <w:i/>
                <w:szCs w:val="24"/>
                <w:lang w:val="ka-GE"/>
              </w:rPr>
              <w:t>K</w:t>
            </w:r>
            <w:r w:rsidRPr="00A03576">
              <w:rPr>
                <w:rFonts w:ascii="Sylfaen" w:hAnsi="Sylfaen"/>
                <w:i/>
                <w:szCs w:val="24"/>
                <w:vertAlign w:val="subscript"/>
                <w:lang w:val="ka-GE"/>
              </w:rPr>
              <w:t>1</w:t>
            </w:r>
            <w:r w:rsidRPr="00A03576">
              <w:rPr>
                <w:rFonts w:ascii="Sylfaen" w:hAnsi="Sylfaen"/>
                <w:szCs w:val="24"/>
                <w:lang w:val="ka-GE"/>
              </w:rPr>
              <w:t xml:space="preserve"> = 0,04.  მტვრის წილი, რომელიც გადადის აეროზოლში: </w:t>
            </w:r>
            <w:r w:rsidRPr="00A03576">
              <w:rPr>
                <w:rFonts w:ascii="Sylfaen" w:hAnsi="Sylfaen"/>
                <w:i/>
                <w:szCs w:val="24"/>
                <w:lang w:val="ka-GE"/>
              </w:rPr>
              <w:t>K</w:t>
            </w:r>
            <w:r w:rsidRPr="00A03576">
              <w:rPr>
                <w:rFonts w:ascii="Sylfaen" w:hAnsi="Sylfaen"/>
                <w:i/>
                <w:szCs w:val="24"/>
                <w:vertAlign w:val="subscript"/>
                <w:lang w:val="ka-GE"/>
              </w:rPr>
              <w:t>2</w:t>
            </w:r>
            <w:r w:rsidRPr="00A03576">
              <w:rPr>
                <w:rFonts w:ascii="Sylfaen" w:hAnsi="Sylfaen"/>
                <w:szCs w:val="24"/>
                <w:lang w:val="ka-GE"/>
              </w:rPr>
              <w:t xml:space="preserve"> = 0,02. ტენიანობა  10-20%-მდე (</w:t>
            </w:r>
            <w:r w:rsidRPr="00A03576">
              <w:rPr>
                <w:rFonts w:ascii="Sylfaen" w:hAnsi="Sylfaen"/>
                <w:i/>
                <w:szCs w:val="24"/>
                <w:lang w:val="ka-GE"/>
              </w:rPr>
              <w:t>K</w:t>
            </w:r>
            <w:r w:rsidRPr="00A03576">
              <w:rPr>
                <w:rFonts w:ascii="Sylfaen" w:hAnsi="Sylfaen"/>
                <w:i/>
                <w:szCs w:val="24"/>
                <w:vertAlign w:val="subscript"/>
                <w:lang w:val="ka-GE"/>
              </w:rPr>
              <w:t>5</w:t>
            </w:r>
            <w:r w:rsidRPr="00A03576">
              <w:rPr>
                <w:rFonts w:ascii="Sylfaen" w:hAnsi="Sylfaen"/>
                <w:szCs w:val="24"/>
                <w:lang w:val="ka-GE"/>
              </w:rPr>
              <w:t xml:space="preserve"> = 0,01). მასალის ზომები 5-10 მმ (</w:t>
            </w:r>
            <w:r w:rsidRPr="00A03576">
              <w:rPr>
                <w:rFonts w:ascii="Sylfaen" w:hAnsi="Sylfaen"/>
                <w:i/>
                <w:szCs w:val="24"/>
                <w:lang w:val="ka-GE"/>
              </w:rPr>
              <w:t>K</w:t>
            </w:r>
            <w:r w:rsidRPr="00A03576">
              <w:rPr>
                <w:rFonts w:ascii="Sylfaen" w:hAnsi="Sylfaen"/>
                <w:i/>
                <w:szCs w:val="24"/>
                <w:vertAlign w:val="subscript"/>
                <w:lang w:val="ka-GE"/>
              </w:rPr>
              <w:t>7</w:t>
            </w:r>
            <w:r w:rsidRPr="00A03576">
              <w:rPr>
                <w:rFonts w:ascii="Sylfaen" w:hAnsi="Sylfaen"/>
                <w:szCs w:val="24"/>
                <w:lang w:val="ka-GE"/>
              </w:rPr>
              <w:t xml:space="preserve"> = 0,2). </w:t>
            </w:r>
          </w:p>
        </w:tc>
      </w:tr>
    </w:tbl>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მტვრის მაქსიმალური ერთჯერადი ემისიის გაანგარიშება ხორციელდება ფორმულით:</w:t>
      </w:r>
    </w:p>
    <w:p w:rsidR="00794659" w:rsidRPr="00A03576" w:rsidRDefault="00794659" w:rsidP="006820B3">
      <w:pPr>
        <w:tabs>
          <w:tab w:val="center" w:pos="5103"/>
          <w:tab w:val="right" w:pos="9922"/>
        </w:tabs>
        <w:spacing w:before="120" w:after="120"/>
        <w:jc w:val="both"/>
        <w:rPr>
          <w:rFonts w:ascii="Sylfaen" w:hAnsi="Sylfaen"/>
          <w:sz w:val="22"/>
          <w:szCs w:val="22"/>
          <w:lang w:val="ka-GE"/>
        </w:rPr>
      </w:pPr>
      <w:r w:rsidRPr="00A03576">
        <w:rPr>
          <w:rFonts w:ascii="Sylfaen" w:hAnsi="Sylfaen"/>
          <w:sz w:val="22"/>
          <w:szCs w:val="22"/>
          <w:lang w:val="ka-GE"/>
        </w:rPr>
        <w:tab/>
      </w:r>
      <w:r w:rsidRPr="00A03576">
        <w:rPr>
          <w:rFonts w:ascii="Sylfaen" w:hAnsi="Sylfaen"/>
          <w:b/>
          <w:sz w:val="22"/>
          <w:szCs w:val="22"/>
          <w:lang w:val="ka-GE"/>
        </w:rPr>
        <w:t>М</w:t>
      </w:r>
      <w:r w:rsidRPr="00A03576">
        <w:rPr>
          <w:rFonts w:ascii="Sylfaen" w:hAnsi="Sylfaen"/>
          <w:b/>
          <w:sz w:val="22"/>
          <w:szCs w:val="22"/>
          <w:vertAlign w:val="subscript"/>
          <w:lang w:val="ka-GE"/>
        </w:rPr>
        <w:t>ГР</w:t>
      </w:r>
      <w:r w:rsidRPr="00A03576">
        <w:rPr>
          <w:rFonts w:ascii="Sylfaen" w:hAnsi="Sylfaen"/>
          <w:b/>
          <w:sz w:val="22"/>
          <w:szCs w:val="22"/>
          <w:lang w:val="ka-GE"/>
        </w:rPr>
        <w:t xml:space="preserve"> </w:t>
      </w:r>
      <w:r w:rsidRPr="00A03576">
        <w:rPr>
          <w:rFonts w:ascii="Sylfaen" w:hAnsi="Sylfaen"/>
          <w:sz w:val="22"/>
          <w:szCs w:val="22"/>
          <w:lang w:val="ka-GE"/>
        </w:rPr>
        <w:t>= K</w:t>
      </w:r>
      <w:r w:rsidRPr="00A03576">
        <w:rPr>
          <w:rFonts w:ascii="Sylfaen" w:hAnsi="Sylfaen"/>
          <w:sz w:val="22"/>
          <w:szCs w:val="22"/>
          <w:vertAlign w:val="subscript"/>
          <w:lang w:val="ka-GE"/>
        </w:rPr>
        <w:t>1</w:t>
      </w:r>
      <w:r w:rsidRPr="00A03576">
        <w:rPr>
          <w:rFonts w:ascii="Sylfaen" w:hAnsi="Sylfaen"/>
          <w:sz w:val="22"/>
          <w:szCs w:val="22"/>
          <w:lang w:val="ka-GE"/>
        </w:rPr>
        <w:t xml:space="preserve"> · K</w:t>
      </w:r>
      <w:r w:rsidRPr="00A03576">
        <w:rPr>
          <w:rFonts w:ascii="Sylfaen" w:hAnsi="Sylfaen"/>
          <w:sz w:val="22"/>
          <w:szCs w:val="22"/>
          <w:vertAlign w:val="subscript"/>
          <w:lang w:val="ka-GE"/>
        </w:rPr>
        <w:t>2</w:t>
      </w:r>
      <w:r w:rsidRPr="00A03576">
        <w:rPr>
          <w:rFonts w:ascii="Sylfaen" w:hAnsi="Sylfaen"/>
          <w:sz w:val="22"/>
          <w:szCs w:val="22"/>
          <w:lang w:val="ka-GE"/>
        </w:rPr>
        <w:t xml:space="preserve"> · K</w:t>
      </w:r>
      <w:r w:rsidRPr="00A03576">
        <w:rPr>
          <w:rFonts w:ascii="Sylfaen" w:hAnsi="Sylfaen"/>
          <w:sz w:val="22"/>
          <w:szCs w:val="22"/>
          <w:vertAlign w:val="subscript"/>
          <w:lang w:val="ka-GE"/>
        </w:rPr>
        <w:t>3</w:t>
      </w:r>
      <w:r w:rsidRPr="00A03576">
        <w:rPr>
          <w:rFonts w:ascii="Sylfaen" w:hAnsi="Sylfaen"/>
          <w:sz w:val="22"/>
          <w:szCs w:val="22"/>
          <w:lang w:val="ka-GE"/>
        </w:rPr>
        <w:t xml:space="preserve"> · K</w:t>
      </w:r>
      <w:r w:rsidRPr="00A03576">
        <w:rPr>
          <w:rFonts w:ascii="Sylfaen" w:hAnsi="Sylfaen"/>
          <w:sz w:val="22"/>
          <w:szCs w:val="22"/>
          <w:vertAlign w:val="subscript"/>
          <w:lang w:val="ka-GE"/>
        </w:rPr>
        <w:t>4</w:t>
      </w:r>
      <w:r w:rsidRPr="00A03576">
        <w:rPr>
          <w:rFonts w:ascii="Sylfaen" w:hAnsi="Sylfaen"/>
          <w:sz w:val="22"/>
          <w:szCs w:val="22"/>
          <w:lang w:val="ka-GE"/>
        </w:rPr>
        <w:t xml:space="preserve"> · K</w:t>
      </w:r>
      <w:r w:rsidRPr="00A03576">
        <w:rPr>
          <w:rFonts w:ascii="Sylfaen" w:hAnsi="Sylfaen"/>
          <w:sz w:val="22"/>
          <w:szCs w:val="22"/>
          <w:vertAlign w:val="subscript"/>
          <w:lang w:val="ka-GE"/>
        </w:rPr>
        <w:t>5</w:t>
      </w:r>
      <w:r w:rsidRPr="00A03576">
        <w:rPr>
          <w:rFonts w:ascii="Sylfaen" w:hAnsi="Sylfaen"/>
          <w:sz w:val="22"/>
          <w:szCs w:val="22"/>
          <w:lang w:val="ka-GE"/>
        </w:rPr>
        <w:t xml:space="preserve"> · K</w:t>
      </w:r>
      <w:r w:rsidRPr="00A03576">
        <w:rPr>
          <w:rFonts w:ascii="Sylfaen" w:hAnsi="Sylfaen"/>
          <w:sz w:val="22"/>
          <w:szCs w:val="22"/>
          <w:vertAlign w:val="subscript"/>
          <w:lang w:val="ka-GE"/>
        </w:rPr>
        <w:t>7</w:t>
      </w:r>
      <w:r w:rsidRPr="00A03576">
        <w:rPr>
          <w:rFonts w:ascii="Sylfaen" w:hAnsi="Sylfaen"/>
          <w:sz w:val="22"/>
          <w:szCs w:val="22"/>
          <w:lang w:val="ka-GE"/>
        </w:rPr>
        <w:t xml:space="preserve"> · K</w:t>
      </w:r>
      <w:r w:rsidRPr="00A03576">
        <w:rPr>
          <w:rFonts w:ascii="Sylfaen" w:hAnsi="Sylfaen"/>
          <w:sz w:val="22"/>
          <w:szCs w:val="22"/>
          <w:vertAlign w:val="subscript"/>
          <w:lang w:val="ka-GE"/>
        </w:rPr>
        <w:t>8</w:t>
      </w:r>
      <w:r w:rsidRPr="00A03576">
        <w:rPr>
          <w:rFonts w:ascii="Sylfaen" w:hAnsi="Sylfaen"/>
          <w:sz w:val="22"/>
          <w:szCs w:val="22"/>
          <w:lang w:val="ka-GE"/>
        </w:rPr>
        <w:t xml:space="preserve"> · K</w:t>
      </w:r>
      <w:r w:rsidRPr="00A03576">
        <w:rPr>
          <w:rFonts w:ascii="Sylfaen" w:hAnsi="Sylfaen"/>
          <w:sz w:val="22"/>
          <w:szCs w:val="22"/>
          <w:vertAlign w:val="subscript"/>
          <w:lang w:val="ka-GE"/>
        </w:rPr>
        <w:t>9</w:t>
      </w:r>
      <w:r w:rsidRPr="00A03576">
        <w:rPr>
          <w:rFonts w:ascii="Sylfaen" w:hAnsi="Sylfaen"/>
          <w:sz w:val="22"/>
          <w:szCs w:val="22"/>
          <w:lang w:val="ka-GE"/>
        </w:rPr>
        <w:t xml:space="preserve"> · B · G</w:t>
      </w:r>
      <w:r w:rsidRPr="00A03576">
        <w:rPr>
          <w:rFonts w:ascii="Sylfaen" w:hAnsi="Sylfaen"/>
          <w:sz w:val="22"/>
          <w:szCs w:val="22"/>
          <w:vertAlign w:val="subscript"/>
          <w:lang w:val="ka-GE"/>
        </w:rPr>
        <w:t>ч</w:t>
      </w:r>
      <w:r w:rsidRPr="00A03576">
        <w:rPr>
          <w:rFonts w:ascii="Sylfaen" w:hAnsi="Sylfaen"/>
          <w:sz w:val="22"/>
          <w:szCs w:val="22"/>
          <w:lang w:val="ka-GE"/>
        </w:rPr>
        <w:t xml:space="preserve"> · 10</w:t>
      </w:r>
      <w:r w:rsidRPr="00A03576">
        <w:rPr>
          <w:rFonts w:ascii="Sylfaen" w:hAnsi="Sylfaen"/>
          <w:sz w:val="22"/>
          <w:szCs w:val="22"/>
          <w:vertAlign w:val="superscript"/>
          <w:lang w:val="ka-GE"/>
        </w:rPr>
        <w:t>6</w:t>
      </w:r>
      <w:r w:rsidRPr="00A03576">
        <w:rPr>
          <w:rFonts w:ascii="Sylfaen" w:hAnsi="Sylfaen"/>
          <w:sz w:val="22"/>
          <w:szCs w:val="22"/>
          <w:lang w:val="ka-GE"/>
        </w:rPr>
        <w:t xml:space="preserve"> / 3600, გ/წმ</w:t>
      </w:r>
      <w:r w:rsidRPr="00A03576">
        <w:rPr>
          <w:rFonts w:ascii="Sylfaen" w:hAnsi="Sylfaen"/>
          <w:sz w:val="22"/>
          <w:szCs w:val="22"/>
          <w:lang w:val="ka-GE"/>
        </w:rPr>
        <w:tab/>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1</w:t>
      </w:r>
      <w:r w:rsidRPr="00A03576">
        <w:rPr>
          <w:rFonts w:ascii="Sylfaen" w:hAnsi="Sylfaen"/>
          <w:b/>
          <w:sz w:val="22"/>
          <w:szCs w:val="22"/>
          <w:lang w:val="ka-GE"/>
        </w:rPr>
        <w:t xml:space="preserve"> </w:t>
      </w:r>
      <w:r w:rsidRPr="00A03576">
        <w:rPr>
          <w:rFonts w:ascii="Sylfaen" w:hAnsi="Sylfaen"/>
          <w:sz w:val="22"/>
          <w:szCs w:val="22"/>
          <w:lang w:val="ka-GE"/>
        </w:rPr>
        <w:t xml:space="preserve">-მტვრის ფრაქციის (0-200მკმ) წონითი წილი  მასალაში;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2</w:t>
      </w:r>
      <w:r w:rsidRPr="00A03576">
        <w:rPr>
          <w:rFonts w:ascii="Sylfaen" w:hAnsi="Sylfaen"/>
          <w:b/>
          <w:sz w:val="22"/>
          <w:szCs w:val="22"/>
          <w:lang w:val="ka-GE"/>
        </w:rPr>
        <w:t xml:space="preserve"> </w:t>
      </w:r>
      <w:r w:rsidRPr="00A03576">
        <w:rPr>
          <w:rFonts w:ascii="Sylfaen" w:hAnsi="Sylfaen"/>
          <w:sz w:val="22"/>
          <w:szCs w:val="22"/>
          <w:lang w:val="ka-GE"/>
        </w:rPr>
        <w:t xml:space="preserve">- მტვრის წილი (მტვრის მთლიანი წონითი წილიდან), რომელიც გადადის აეროზოლში (0-10მ კმ);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3</w:t>
      </w:r>
      <w:r w:rsidRPr="00A03576">
        <w:rPr>
          <w:rFonts w:ascii="Sylfaen" w:hAnsi="Sylfaen"/>
          <w:sz w:val="22"/>
          <w:szCs w:val="22"/>
          <w:lang w:val="ka-GE"/>
        </w:rPr>
        <w:t xml:space="preserve"> - კოეფიციენტი, რომელიც ითვალისწინებს ადგილობრივ მეტეო პირობებს;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4</w:t>
      </w:r>
      <w:r w:rsidRPr="00A03576">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5</w:t>
      </w:r>
      <w:r w:rsidRPr="00A03576">
        <w:rPr>
          <w:rFonts w:ascii="Sylfaen" w:hAnsi="Sylfaen"/>
          <w:b/>
          <w:sz w:val="22"/>
          <w:szCs w:val="22"/>
          <w:lang w:val="ka-GE"/>
        </w:rPr>
        <w:t xml:space="preserve"> </w:t>
      </w:r>
      <w:r w:rsidRPr="00A03576">
        <w:rPr>
          <w:rFonts w:ascii="Sylfaen" w:hAnsi="Sylfaen"/>
          <w:sz w:val="22"/>
          <w:szCs w:val="22"/>
          <w:lang w:val="ka-GE"/>
        </w:rPr>
        <w:t xml:space="preserve">- კოეფიციენტი, რომელიც ითვალისწინებს მასალის ტენიანობას;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7</w:t>
      </w:r>
      <w:r w:rsidRPr="00A03576">
        <w:rPr>
          <w:rFonts w:ascii="Sylfaen" w:hAnsi="Sylfaen"/>
          <w:sz w:val="22"/>
          <w:szCs w:val="22"/>
          <w:lang w:val="ka-GE"/>
        </w:rPr>
        <w:t xml:space="preserve"> - კოეფიციენტი, რომელიც ითვალისწინებს მასალის ზომებს;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8</w:t>
      </w:r>
      <w:r w:rsidRPr="00A03576">
        <w:rPr>
          <w:rFonts w:ascii="Sylfaen" w:hAnsi="Sylfaen"/>
          <w:b/>
          <w:sz w:val="22"/>
          <w:szCs w:val="22"/>
          <w:lang w:val="ka-GE"/>
        </w:rPr>
        <w:t xml:space="preserve"> </w:t>
      </w:r>
      <w:r w:rsidRPr="00A03576">
        <w:rPr>
          <w:rFonts w:ascii="Sylfaen" w:hAnsi="Sylfaen"/>
          <w:sz w:val="22"/>
          <w:szCs w:val="22"/>
          <w:lang w:val="ka-GE"/>
        </w:rPr>
        <w:t>-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A03576">
        <w:rPr>
          <w:rFonts w:ascii="Sylfaen" w:hAnsi="Sylfaen"/>
          <w:sz w:val="22"/>
          <w:szCs w:val="22"/>
          <w:vertAlign w:val="subscript"/>
          <w:lang w:val="ka-GE"/>
        </w:rPr>
        <w:t>8</w:t>
      </w:r>
      <w:r w:rsidRPr="00A03576">
        <w:rPr>
          <w:rFonts w:ascii="Sylfaen" w:hAnsi="Sylfaen"/>
          <w:sz w:val="22"/>
          <w:szCs w:val="22"/>
          <w:lang w:val="ka-GE"/>
        </w:rPr>
        <w:t xml:space="preserve"> = 1;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9</w:t>
      </w:r>
      <w:r w:rsidRPr="00A03576">
        <w:rPr>
          <w:rFonts w:ascii="Sylfaen" w:hAnsi="Sylfaen"/>
          <w:sz w:val="22"/>
          <w:szCs w:val="22"/>
          <w:lang w:val="ka-GE"/>
        </w:rPr>
        <w:t xml:space="preserve"> - შემასწორებელი კოეფიციენტი ზალპური ჩამოცლისას ავტოთვითმცლელიდან.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B</w:t>
      </w:r>
      <w:r w:rsidRPr="00A03576">
        <w:rPr>
          <w:rFonts w:ascii="Sylfaen" w:hAnsi="Sylfaen"/>
          <w:sz w:val="22"/>
          <w:szCs w:val="22"/>
          <w:lang w:val="ka-GE"/>
        </w:rPr>
        <w:t xml:space="preserve"> - კოეფიციენტი, რომელიც ითვალისწინებს გადმოყრის სიმაღლეს;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G</w:t>
      </w:r>
      <w:r w:rsidRPr="00A03576">
        <w:rPr>
          <w:rFonts w:ascii="Sylfaen" w:hAnsi="Sylfaen"/>
          <w:b/>
          <w:sz w:val="22"/>
          <w:szCs w:val="22"/>
          <w:vertAlign w:val="subscript"/>
          <w:lang w:val="ka-GE"/>
        </w:rPr>
        <w:t>ч</w:t>
      </w:r>
      <w:r w:rsidRPr="00A03576">
        <w:rPr>
          <w:rFonts w:ascii="Sylfaen" w:hAnsi="Sylfaen"/>
          <w:b/>
          <w:sz w:val="22"/>
          <w:szCs w:val="22"/>
          <w:lang w:val="ka-GE"/>
        </w:rPr>
        <w:t xml:space="preserve"> </w:t>
      </w:r>
      <w:r w:rsidRPr="00A03576">
        <w:rPr>
          <w:rFonts w:ascii="Sylfaen" w:hAnsi="Sylfaen"/>
          <w:sz w:val="22"/>
          <w:szCs w:val="22"/>
          <w:lang w:val="ka-GE"/>
        </w:rPr>
        <w:t xml:space="preserve">– сგადასატვირთი მასალის რ-ბა სთ-ში, (ტ/სთ).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მტვრის ჯამური წლიური ემისიის გაანგარიშება ხორციელდება ფორმულით: </w:t>
      </w:r>
    </w:p>
    <w:p w:rsidR="00794659" w:rsidRPr="00A03576" w:rsidRDefault="00794659" w:rsidP="006820B3">
      <w:pPr>
        <w:tabs>
          <w:tab w:val="center" w:pos="5103"/>
          <w:tab w:val="right" w:pos="9922"/>
        </w:tabs>
        <w:spacing w:before="120" w:after="120"/>
        <w:jc w:val="both"/>
        <w:rPr>
          <w:rFonts w:ascii="Sylfaen" w:hAnsi="Sylfaen"/>
          <w:sz w:val="22"/>
          <w:szCs w:val="22"/>
          <w:lang w:val="ka-GE"/>
        </w:rPr>
      </w:pPr>
      <w:r w:rsidRPr="00A03576">
        <w:rPr>
          <w:rFonts w:ascii="Sylfaen" w:hAnsi="Sylfaen"/>
          <w:sz w:val="22"/>
          <w:szCs w:val="22"/>
          <w:lang w:val="ka-GE"/>
        </w:rPr>
        <w:tab/>
      </w:r>
      <w:r w:rsidRPr="00A03576">
        <w:rPr>
          <w:rFonts w:ascii="Sylfaen" w:hAnsi="Sylfaen"/>
          <w:b/>
          <w:sz w:val="22"/>
          <w:szCs w:val="22"/>
          <w:lang w:val="ka-GE"/>
        </w:rPr>
        <w:t>П</w:t>
      </w:r>
      <w:r w:rsidRPr="00A03576">
        <w:rPr>
          <w:rFonts w:ascii="Sylfaen" w:hAnsi="Sylfaen"/>
          <w:b/>
          <w:sz w:val="22"/>
          <w:szCs w:val="22"/>
          <w:vertAlign w:val="subscript"/>
          <w:lang w:val="ka-GE"/>
        </w:rPr>
        <w:t>ГР</w:t>
      </w:r>
      <w:r w:rsidRPr="00A03576">
        <w:rPr>
          <w:rFonts w:ascii="Sylfaen" w:hAnsi="Sylfaen"/>
          <w:b/>
          <w:sz w:val="22"/>
          <w:szCs w:val="22"/>
          <w:lang w:val="ka-GE"/>
        </w:rPr>
        <w:t xml:space="preserve"> </w:t>
      </w:r>
      <w:r w:rsidRPr="00A03576">
        <w:rPr>
          <w:rFonts w:ascii="Sylfaen" w:hAnsi="Sylfaen"/>
          <w:sz w:val="22"/>
          <w:szCs w:val="22"/>
          <w:lang w:val="ka-GE"/>
        </w:rPr>
        <w:t>= K</w:t>
      </w:r>
      <w:r w:rsidRPr="00A03576">
        <w:rPr>
          <w:rFonts w:ascii="Sylfaen" w:hAnsi="Sylfaen"/>
          <w:sz w:val="22"/>
          <w:szCs w:val="22"/>
          <w:vertAlign w:val="subscript"/>
          <w:lang w:val="ka-GE"/>
        </w:rPr>
        <w:t>1</w:t>
      </w:r>
      <w:r w:rsidRPr="00A03576">
        <w:rPr>
          <w:rFonts w:ascii="Sylfaen" w:hAnsi="Sylfaen"/>
          <w:sz w:val="22"/>
          <w:szCs w:val="22"/>
          <w:lang w:val="ka-GE"/>
        </w:rPr>
        <w:t xml:space="preserve"> · K</w:t>
      </w:r>
      <w:r w:rsidRPr="00A03576">
        <w:rPr>
          <w:rFonts w:ascii="Sylfaen" w:hAnsi="Sylfaen"/>
          <w:sz w:val="22"/>
          <w:szCs w:val="22"/>
          <w:vertAlign w:val="subscript"/>
          <w:lang w:val="ka-GE"/>
        </w:rPr>
        <w:t>2</w:t>
      </w:r>
      <w:r w:rsidRPr="00A03576">
        <w:rPr>
          <w:rFonts w:ascii="Sylfaen" w:hAnsi="Sylfaen"/>
          <w:sz w:val="22"/>
          <w:szCs w:val="22"/>
          <w:lang w:val="ka-GE"/>
        </w:rPr>
        <w:t xml:space="preserve"> · K</w:t>
      </w:r>
      <w:r w:rsidRPr="00A03576">
        <w:rPr>
          <w:rFonts w:ascii="Sylfaen" w:hAnsi="Sylfaen"/>
          <w:sz w:val="22"/>
          <w:szCs w:val="22"/>
          <w:vertAlign w:val="subscript"/>
          <w:lang w:val="ka-GE"/>
        </w:rPr>
        <w:t>3</w:t>
      </w:r>
      <w:r w:rsidRPr="00A03576">
        <w:rPr>
          <w:rFonts w:ascii="Sylfaen" w:hAnsi="Sylfaen"/>
          <w:sz w:val="22"/>
          <w:szCs w:val="22"/>
          <w:lang w:val="ka-GE"/>
        </w:rPr>
        <w:t xml:space="preserve"> · K</w:t>
      </w:r>
      <w:r w:rsidRPr="00A03576">
        <w:rPr>
          <w:rFonts w:ascii="Sylfaen" w:hAnsi="Sylfaen"/>
          <w:sz w:val="22"/>
          <w:szCs w:val="22"/>
          <w:vertAlign w:val="subscript"/>
          <w:lang w:val="ka-GE"/>
        </w:rPr>
        <w:t>4</w:t>
      </w:r>
      <w:r w:rsidRPr="00A03576">
        <w:rPr>
          <w:rFonts w:ascii="Sylfaen" w:hAnsi="Sylfaen"/>
          <w:sz w:val="22"/>
          <w:szCs w:val="22"/>
          <w:lang w:val="ka-GE"/>
        </w:rPr>
        <w:t xml:space="preserve"> · K</w:t>
      </w:r>
      <w:r w:rsidRPr="00A03576">
        <w:rPr>
          <w:rFonts w:ascii="Sylfaen" w:hAnsi="Sylfaen"/>
          <w:sz w:val="22"/>
          <w:szCs w:val="22"/>
          <w:vertAlign w:val="subscript"/>
          <w:lang w:val="ka-GE"/>
        </w:rPr>
        <w:t>5</w:t>
      </w:r>
      <w:r w:rsidRPr="00A03576">
        <w:rPr>
          <w:rFonts w:ascii="Sylfaen" w:hAnsi="Sylfaen"/>
          <w:sz w:val="22"/>
          <w:szCs w:val="22"/>
          <w:lang w:val="ka-GE"/>
        </w:rPr>
        <w:t xml:space="preserve"> · K</w:t>
      </w:r>
      <w:r w:rsidRPr="00A03576">
        <w:rPr>
          <w:rFonts w:ascii="Sylfaen" w:hAnsi="Sylfaen"/>
          <w:sz w:val="22"/>
          <w:szCs w:val="22"/>
          <w:vertAlign w:val="subscript"/>
          <w:lang w:val="ka-GE"/>
        </w:rPr>
        <w:t>7</w:t>
      </w:r>
      <w:r w:rsidRPr="00A03576">
        <w:rPr>
          <w:rFonts w:ascii="Sylfaen" w:hAnsi="Sylfaen"/>
          <w:sz w:val="22"/>
          <w:szCs w:val="22"/>
          <w:lang w:val="ka-GE"/>
        </w:rPr>
        <w:t xml:space="preserve"> · K</w:t>
      </w:r>
      <w:r w:rsidRPr="00A03576">
        <w:rPr>
          <w:rFonts w:ascii="Sylfaen" w:hAnsi="Sylfaen"/>
          <w:sz w:val="22"/>
          <w:szCs w:val="22"/>
          <w:vertAlign w:val="subscript"/>
          <w:lang w:val="ka-GE"/>
        </w:rPr>
        <w:t>8</w:t>
      </w:r>
      <w:r w:rsidRPr="00A03576">
        <w:rPr>
          <w:rFonts w:ascii="Sylfaen" w:hAnsi="Sylfaen"/>
          <w:sz w:val="22"/>
          <w:szCs w:val="22"/>
          <w:lang w:val="ka-GE"/>
        </w:rPr>
        <w:t xml:space="preserve"> · K</w:t>
      </w:r>
      <w:r w:rsidRPr="00A03576">
        <w:rPr>
          <w:rFonts w:ascii="Sylfaen" w:hAnsi="Sylfaen"/>
          <w:sz w:val="22"/>
          <w:szCs w:val="22"/>
          <w:vertAlign w:val="subscript"/>
          <w:lang w:val="ka-GE"/>
        </w:rPr>
        <w:t>9</w:t>
      </w:r>
      <w:r w:rsidRPr="00A03576">
        <w:rPr>
          <w:rFonts w:ascii="Sylfaen" w:hAnsi="Sylfaen"/>
          <w:sz w:val="22"/>
          <w:szCs w:val="22"/>
          <w:lang w:val="ka-GE"/>
        </w:rPr>
        <w:t xml:space="preserve"> · B · G</w:t>
      </w:r>
      <w:r w:rsidRPr="00A03576">
        <w:rPr>
          <w:rFonts w:ascii="Sylfaen" w:hAnsi="Sylfaen"/>
          <w:sz w:val="22"/>
          <w:szCs w:val="22"/>
          <w:vertAlign w:val="subscript"/>
          <w:lang w:val="ka-GE"/>
        </w:rPr>
        <w:t>год</w:t>
      </w:r>
      <w:r w:rsidRPr="00A03576">
        <w:rPr>
          <w:rFonts w:ascii="Sylfaen" w:hAnsi="Sylfaen"/>
          <w:sz w:val="22"/>
          <w:szCs w:val="22"/>
          <w:lang w:val="ka-GE"/>
        </w:rPr>
        <w:t>, ტ/წელ</w:t>
      </w:r>
      <w:r w:rsidRPr="00A03576">
        <w:rPr>
          <w:rFonts w:ascii="Sylfaen" w:hAnsi="Sylfaen"/>
          <w:sz w:val="22"/>
          <w:szCs w:val="22"/>
          <w:lang w:val="ka-GE"/>
        </w:rPr>
        <w:tab/>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G</w:t>
      </w:r>
      <w:r w:rsidRPr="00A03576">
        <w:rPr>
          <w:rFonts w:ascii="Sylfaen" w:hAnsi="Sylfaen"/>
          <w:b/>
          <w:sz w:val="22"/>
          <w:szCs w:val="22"/>
          <w:vertAlign w:val="subscript"/>
          <w:lang w:val="ka-GE"/>
        </w:rPr>
        <w:t>год</w:t>
      </w:r>
      <w:r w:rsidRPr="00A03576">
        <w:rPr>
          <w:rFonts w:ascii="Sylfaen" w:hAnsi="Sylfaen"/>
          <w:sz w:val="22"/>
          <w:szCs w:val="22"/>
          <w:lang w:val="ka-GE"/>
        </w:rPr>
        <w:t xml:space="preserve"> - გადასატვირთი მასალის წლიური რ-ბა, ტ/წელ; </w:t>
      </w:r>
    </w:p>
    <w:p w:rsidR="00794659" w:rsidRPr="00A03576" w:rsidRDefault="00794659" w:rsidP="006820B3">
      <w:pPr>
        <w:spacing w:before="120" w:after="120"/>
        <w:jc w:val="both"/>
        <w:rPr>
          <w:rFonts w:ascii="Sylfaen" w:hAnsi="Sylfaen"/>
          <w:i/>
          <w:sz w:val="22"/>
          <w:szCs w:val="22"/>
          <w:lang w:val="ka-GE"/>
        </w:rPr>
      </w:pPr>
      <w:r w:rsidRPr="00A03576">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A03576" w:rsidRDefault="00794659" w:rsidP="006820B3">
      <w:pPr>
        <w:spacing w:before="120" w:after="120"/>
        <w:ind w:left="426"/>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b/>
          <w:sz w:val="22"/>
          <w:szCs w:val="22"/>
          <w:vertAlign w:val="subscript"/>
          <w:lang w:val="ka-GE"/>
        </w:rPr>
        <w:t>2908</w:t>
      </w:r>
      <w:r w:rsidRPr="00A03576">
        <w:rPr>
          <w:rFonts w:ascii="Sylfaen" w:hAnsi="Sylfaen"/>
          <w:sz w:val="22"/>
          <w:szCs w:val="22"/>
          <w:vertAlign w:val="superscript"/>
          <w:lang w:val="ka-GE"/>
        </w:rPr>
        <w:t xml:space="preserve">0.5მ/წმ </w:t>
      </w:r>
      <w:r w:rsidRPr="00A03576">
        <w:rPr>
          <w:rFonts w:ascii="Sylfaen" w:hAnsi="Sylfaen"/>
          <w:sz w:val="22"/>
          <w:szCs w:val="22"/>
          <w:lang w:val="ka-GE"/>
        </w:rPr>
        <w:t xml:space="preserve"> = </w:t>
      </w:r>
      <w:r w:rsidRPr="00A03576">
        <w:rPr>
          <w:rFonts w:ascii="Sylfaen" w:hAnsi="Sylfaen"/>
          <w:sz w:val="22"/>
          <w:szCs w:val="22"/>
        </w:rPr>
        <w:t>0,04 · 0,02 · 1 · 1 · 0,01 · 0,6 · 1 · 1 · 0,5 · 14 · 10</w:t>
      </w:r>
      <w:r w:rsidRPr="00A03576">
        <w:rPr>
          <w:rFonts w:ascii="Sylfaen" w:hAnsi="Sylfaen"/>
          <w:sz w:val="22"/>
          <w:szCs w:val="22"/>
          <w:vertAlign w:val="superscript"/>
        </w:rPr>
        <w:t>6</w:t>
      </w:r>
      <w:r w:rsidRPr="00A03576">
        <w:rPr>
          <w:rFonts w:ascii="Sylfaen" w:hAnsi="Sylfaen"/>
          <w:sz w:val="22"/>
          <w:szCs w:val="22"/>
        </w:rPr>
        <w:t xml:space="preserve"> / 3600 = 0,0093333 </w:t>
      </w:r>
      <w:r w:rsidRPr="00A03576">
        <w:rPr>
          <w:rFonts w:ascii="Sylfaen" w:hAnsi="Sylfaen"/>
          <w:sz w:val="22"/>
          <w:szCs w:val="22"/>
          <w:lang w:val="ka-GE"/>
        </w:rPr>
        <w:t>გ/წმ;</w:t>
      </w:r>
    </w:p>
    <w:p w:rsidR="00794659" w:rsidRPr="00A03576" w:rsidRDefault="00794659" w:rsidP="006820B3">
      <w:pPr>
        <w:spacing w:before="120" w:after="120"/>
        <w:ind w:left="426"/>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b/>
          <w:sz w:val="22"/>
          <w:szCs w:val="22"/>
          <w:vertAlign w:val="subscript"/>
          <w:lang w:val="ka-GE"/>
        </w:rPr>
        <w:t>2908</w:t>
      </w:r>
      <w:r w:rsidRPr="00A03576">
        <w:rPr>
          <w:rFonts w:ascii="Sylfaen" w:hAnsi="Sylfaen"/>
          <w:b/>
          <w:sz w:val="22"/>
          <w:szCs w:val="22"/>
          <w:vertAlign w:val="superscript"/>
          <w:lang w:val="ka-GE"/>
        </w:rPr>
        <w:t xml:space="preserve"> </w:t>
      </w:r>
      <w:r w:rsidRPr="00A03576">
        <w:rPr>
          <w:rFonts w:ascii="Sylfaen" w:hAnsi="Sylfaen"/>
          <w:sz w:val="22"/>
          <w:szCs w:val="22"/>
          <w:vertAlign w:val="superscript"/>
          <w:lang w:val="ka-GE"/>
        </w:rPr>
        <w:t xml:space="preserve">7,5  მ/წმ </w:t>
      </w:r>
      <w:r w:rsidRPr="00A03576">
        <w:rPr>
          <w:rFonts w:ascii="Sylfaen" w:hAnsi="Sylfaen"/>
          <w:sz w:val="22"/>
          <w:szCs w:val="22"/>
          <w:lang w:val="ka-GE"/>
        </w:rPr>
        <w:t xml:space="preserve"> = </w:t>
      </w:r>
      <w:r w:rsidRPr="00A03576">
        <w:rPr>
          <w:rFonts w:ascii="Sylfaen" w:hAnsi="Sylfaen"/>
          <w:sz w:val="22"/>
          <w:szCs w:val="22"/>
        </w:rPr>
        <w:t>0,04 · 0,02 · 1,7 · 1 · 0,01 · 0,6 · 1 · 1 · 0,5 · 14 · 10</w:t>
      </w:r>
      <w:r w:rsidRPr="00A03576">
        <w:rPr>
          <w:rFonts w:ascii="Sylfaen" w:hAnsi="Sylfaen"/>
          <w:sz w:val="22"/>
          <w:szCs w:val="22"/>
          <w:vertAlign w:val="superscript"/>
        </w:rPr>
        <w:t>6</w:t>
      </w:r>
      <w:r w:rsidRPr="00A03576">
        <w:rPr>
          <w:rFonts w:ascii="Sylfaen" w:hAnsi="Sylfaen"/>
          <w:sz w:val="22"/>
          <w:szCs w:val="22"/>
        </w:rPr>
        <w:t xml:space="preserve"> / 3600 = 0,0158667 </w:t>
      </w:r>
      <w:r w:rsidRPr="00A03576">
        <w:rPr>
          <w:rFonts w:ascii="Sylfaen" w:hAnsi="Sylfaen"/>
          <w:sz w:val="22"/>
          <w:szCs w:val="22"/>
          <w:lang w:val="ka-GE"/>
        </w:rPr>
        <w:t>გ/წმ;</w:t>
      </w:r>
    </w:p>
    <w:p w:rsidR="00794659" w:rsidRPr="00A03576" w:rsidRDefault="00794659" w:rsidP="006820B3">
      <w:pPr>
        <w:spacing w:before="120" w:after="120"/>
        <w:ind w:left="432"/>
        <w:jc w:val="both"/>
        <w:rPr>
          <w:rFonts w:ascii="Sylfaen" w:hAnsi="Sylfaen"/>
          <w:sz w:val="22"/>
          <w:szCs w:val="22"/>
          <w:lang w:val="ka-GE"/>
        </w:rPr>
      </w:pPr>
      <w:r w:rsidRPr="00A03576">
        <w:rPr>
          <w:rFonts w:ascii="Sylfaen" w:hAnsi="Sylfaen"/>
          <w:b/>
          <w:sz w:val="22"/>
          <w:szCs w:val="22"/>
          <w:lang w:val="ka-GE"/>
        </w:rPr>
        <w:t>П</w:t>
      </w:r>
      <w:r w:rsidRPr="00A03576">
        <w:rPr>
          <w:rFonts w:ascii="Sylfaen" w:hAnsi="Sylfaen"/>
          <w:b/>
          <w:sz w:val="22"/>
          <w:szCs w:val="22"/>
          <w:vertAlign w:val="subscript"/>
          <w:lang w:val="ka-GE"/>
        </w:rPr>
        <w:t xml:space="preserve">2908 </w:t>
      </w:r>
      <w:r w:rsidRPr="00A03576">
        <w:rPr>
          <w:rFonts w:ascii="Sylfaen" w:hAnsi="Sylfaen"/>
          <w:sz w:val="22"/>
          <w:szCs w:val="22"/>
          <w:lang w:val="ka-GE"/>
        </w:rPr>
        <w:t xml:space="preserve">= </w:t>
      </w:r>
      <w:r w:rsidRPr="00A03576">
        <w:rPr>
          <w:rFonts w:ascii="Sylfaen" w:hAnsi="Sylfaen"/>
          <w:sz w:val="22"/>
          <w:szCs w:val="22"/>
        </w:rPr>
        <w:t xml:space="preserve">0,04 · 0,02 · 1,2 · 1 · 0,01 · 0,6 · 1 · 1 · 0,5 · 50400 = 0,145152 </w:t>
      </w:r>
      <w:r w:rsidRPr="00A03576">
        <w:rPr>
          <w:rFonts w:ascii="Sylfaen" w:hAnsi="Sylfaen"/>
          <w:sz w:val="22"/>
          <w:szCs w:val="22"/>
          <w:lang w:val="ka-GE"/>
        </w:rPr>
        <w:t>ტ/წელ.</w:t>
      </w:r>
    </w:p>
    <w:p w:rsidR="00794659" w:rsidRPr="00A03576" w:rsidRDefault="00794659" w:rsidP="006820B3">
      <w:pPr>
        <w:spacing w:before="120" w:after="120"/>
        <w:jc w:val="both"/>
        <w:rPr>
          <w:rFonts w:ascii="Sylfaen" w:eastAsia="Calibri" w:hAnsi="Sylfaen"/>
          <w:b/>
          <w:sz w:val="24"/>
          <w:szCs w:val="24"/>
          <w:lang w:val="ka-GE" w:eastAsia="en-US"/>
        </w:rPr>
      </w:pPr>
      <w:r w:rsidRPr="00A03576">
        <w:rPr>
          <w:rFonts w:ascii="Sylfaen" w:eastAsia="Calibri" w:hAnsi="Sylfaen"/>
          <w:b/>
          <w:sz w:val="24"/>
          <w:szCs w:val="24"/>
          <w:lang w:val="ka-GE" w:eastAsia="en-US"/>
        </w:rPr>
        <w:lastRenderedPageBreak/>
        <w:t>შენახვა</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Pr="00A03576">
        <w:rPr>
          <w:rFonts w:ascii="Sylfaen" w:hAnsi="Sylfaen"/>
          <w:b/>
          <w:sz w:val="22"/>
          <w:szCs w:val="22"/>
          <w:lang w:val="ka-GE"/>
        </w:rPr>
        <w:t>8</w:t>
      </w:r>
      <w:r w:rsidRPr="00A03576">
        <w:rPr>
          <w:rFonts w:ascii="Sylfaen" w:hAnsi="Sylfaen"/>
          <w:sz w:val="22"/>
          <w:szCs w:val="22"/>
          <w:lang w:val="ka-GE"/>
        </w:rPr>
        <w:t xml:space="preserve">]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5652DF">
        <w:rPr>
          <w:rFonts w:ascii="Sylfaen" w:hAnsi="Sylfaen"/>
          <w:b/>
          <w:sz w:val="22"/>
          <w:szCs w:val="22"/>
          <w:lang w:val="ka-GE"/>
        </w:rPr>
        <w:t xml:space="preserve">ცხრილში </w:t>
      </w:r>
      <w:r w:rsidR="005652DF" w:rsidRPr="005652DF">
        <w:rPr>
          <w:rFonts w:ascii="Sylfaen" w:hAnsi="Sylfaen"/>
          <w:b/>
          <w:sz w:val="22"/>
          <w:szCs w:val="22"/>
          <w:lang w:val="ka-GE"/>
        </w:rPr>
        <w:t>5</w:t>
      </w:r>
      <w:r w:rsidRPr="005652DF">
        <w:rPr>
          <w:rFonts w:ascii="Sylfaen" w:hAnsi="Sylfaen"/>
          <w:b/>
          <w:sz w:val="22"/>
          <w:szCs w:val="22"/>
        </w:rPr>
        <w:t>.</w:t>
      </w:r>
      <w:r w:rsidRPr="005652DF">
        <w:rPr>
          <w:rFonts w:ascii="Sylfaen" w:hAnsi="Sylfaen"/>
          <w:b/>
          <w:sz w:val="22"/>
          <w:szCs w:val="22"/>
          <w:lang w:val="ka-GE"/>
        </w:rPr>
        <w:t>5.3.</w:t>
      </w:r>
    </w:p>
    <w:p w:rsidR="00794659" w:rsidRPr="006820B3" w:rsidRDefault="00794659" w:rsidP="006820B3">
      <w:pPr>
        <w:spacing w:before="120" w:after="120"/>
        <w:jc w:val="both"/>
        <w:rPr>
          <w:rFonts w:ascii="Sylfaen" w:hAnsi="Sylfaen"/>
          <w:i/>
          <w:szCs w:val="22"/>
          <w:lang w:val="ka-GE"/>
        </w:rPr>
      </w:pPr>
      <w:r w:rsidRPr="006820B3">
        <w:rPr>
          <w:rFonts w:ascii="Sylfaen" w:hAnsi="Sylfaen"/>
          <w:b/>
          <w:i/>
          <w:szCs w:val="22"/>
          <w:lang w:val="ka-GE"/>
        </w:rPr>
        <w:t xml:space="preserve">ცხრილი </w:t>
      </w:r>
      <w:r w:rsidR="005652DF" w:rsidRPr="006820B3">
        <w:rPr>
          <w:rFonts w:ascii="Sylfaen" w:hAnsi="Sylfaen"/>
          <w:b/>
          <w:i/>
          <w:szCs w:val="22"/>
          <w:lang w:val="ka-GE"/>
        </w:rPr>
        <w:t>5</w:t>
      </w:r>
      <w:r w:rsidRPr="006820B3">
        <w:rPr>
          <w:rFonts w:ascii="Sylfaen" w:hAnsi="Sylfaen"/>
          <w:b/>
          <w:i/>
          <w:szCs w:val="22"/>
        </w:rPr>
        <w:t>.</w:t>
      </w:r>
      <w:r w:rsidRPr="006820B3">
        <w:rPr>
          <w:rFonts w:ascii="Sylfaen" w:hAnsi="Sylfaen"/>
          <w:b/>
          <w:i/>
          <w:szCs w:val="22"/>
          <w:lang w:val="ka-GE"/>
        </w:rPr>
        <w:t>5.3</w:t>
      </w:r>
      <w:r w:rsidRPr="006820B3">
        <w:rPr>
          <w:rFonts w:ascii="Sylfaen" w:hAnsi="Sylfaen"/>
          <w:i/>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W w:w="9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12"/>
        <w:gridCol w:w="4331"/>
        <w:gridCol w:w="2165"/>
        <w:gridCol w:w="2165"/>
      </w:tblGrid>
      <w:tr w:rsidR="00794659" w:rsidRPr="00A03576" w:rsidTr="00794659">
        <w:trPr>
          <w:cantSplit/>
          <w:trHeight w:val="259"/>
          <w:tblHeader/>
          <w:jc w:val="center"/>
        </w:trPr>
        <w:tc>
          <w:tcPr>
            <w:tcW w:w="5143" w:type="dxa"/>
            <w:gridSpan w:val="2"/>
            <w:tcBorders>
              <w:top w:val="single" w:sz="8" w:space="0" w:color="auto"/>
              <w:left w:val="single" w:sz="6"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დამაბინძურებელი  ნივთიერება</w:t>
            </w:r>
          </w:p>
        </w:tc>
        <w:tc>
          <w:tcPr>
            <w:tcW w:w="2165" w:type="dxa"/>
            <w:vMerge w:val="restart"/>
            <w:tcBorders>
              <w:top w:val="single" w:sz="8"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მაქსიმალური ემისია, გ/წმ</w:t>
            </w:r>
          </w:p>
        </w:tc>
        <w:tc>
          <w:tcPr>
            <w:tcW w:w="2165" w:type="dxa"/>
            <w:vMerge w:val="restart"/>
            <w:tcBorders>
              <w:top w:val="single" w:sz="8" w:space="0" w:color="auto"/>
              <w:right w:val="single" w:sz="6"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წლიური ემისია, ტ/წელ</w:t>
            </w:r>
          </w:p>
        </w:tc>
      </w:tr>
      <w:tr w:rsidR="00794659" w:rsidRPr="00A03576" w:rsidTr="00794659">
        <w:trPr>
          <w:cantSplit/>
          <w:trHeight w:val="245"/>
          <w:tblHeader/>
          <w:jc w:val="center"/>
        </w:trPr>
        <w:tc>
          <w:tcPr>
            <w:tcW w:w="812" w:type="dxa"/>
            <w:tcBorders>
              <w:left w:val="single" w:sz="6" w:space="0" w:color="auto"/>
              <w:bottom w:val="single" w:sz="8" w:space="0" w:color="auto"/>
            </w:tcBorders>
            <w:shd w:val="clear" w:color="auto" w:fill="F2F2F2"/>
            <w:vAlign w:val="center"/>
          </w:tcPr>
          <w:p w:rsidR="00794659" w:rsidRPr="00A03576" w:rsidRDefault="00794659" w:rsidP="00794659">
            <w:pPr>
              <w:spacing w:before="120"/>
              <w:jc w:val="center"/>
              <w:rPr>
                <w:rFonts w:ascii="Sylfaen" w:hAnsi="Sylfaen"/>
                <w:b/>
                <w:szCs w:val="24"/>
                <w:lang w:val="ka-GE"/>
              </w:rPr>
            </w:pPr>
            <w:r w:rsidRPr="00A03576">
              <w:rPr>
                <w:rFonts w:ascii="Sylfaen" w:hAnsi="Sylfaen"/>
                <w:b/>
                <w:szCs w:val="24"/>
                <w:lang w:val="ka-GE"/>
              </w:rPr>
              <w:t>კოდი</w:t>
            </w:r>
          </w:p>
        </w:tc>
        <w:tc>
          <w:tcPr>
            <w:tcW w:w="4331" w:type="dxa"/>
            <w:tcBorders>
              <w:bottom w:val="single" w:sz="8"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დასახელება</w:t>
            </w:r>
          </w:p>
        </w:tc>
        <w:tc>
          <w:tcPr>
            <w:tcW w:w="2165" w:type="dxa"/>
            <w:vMerge/>
            <w:tcBorders>
              <w:bottom w:val="single" w:sz="8"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p>
        </w:tc>
        <w:tc>
          <w:tcPr>
            <w:tcW w:w="2165" w:type="dxa"/>
            <w:vMerge/>
            <w:tcBorders>
              <w:bottom w:val="single" w:sz="8" w:space="0" w:color="auto"/>
              <w:right w:val="single" w:sz="6"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p>
        </w:tc>
      </w:tr>
      <w:tr w:rsidR="00794659" w:rsidRPr="00A03576" w:rsidTr="00794659">
        <w:trPr>
          <w:trHeight w:val="518"/>
          <w:jc w:val="center"/>
        </w:trPr>
        <w:tc>
          <w:tcPr>
            <w:tcW w:w="812" w:type="dxa"/>
            <w:tcBorders>
              <w:left w:val="single" w:sz="6" w:space="0" w:color="auto"/>
              <w:bottom w:val="single" w:sz="8" w:space="0" w:color="auto"/>
            </w:tcBorders>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2908</w:t>
            </w:r>
          </w:p>
        </w:tc>
        <w:tc>
          <w:tcPr>
            <w:tcW w:w="4331" w:type="dxa"/>
            <w:tcBorders>
              <w:bottom w:val="single" w:sz="8" w:space="0" w:color="auto"/>
            </w:tcBorders>
            <w:vAlign w:val="center"/>
          </w:tcPr>
          <w:p w:rsidR="00794659" w:rsidRPr="00A03576" w:rsidRDefault="00794659" w:rsidP="00794659">
            <w:pPr>
              <w:spacing w:before="120"/>
              <w:rPr>
                <w:rFonts w:ascii="Sylfaen" w:hAnsi="Sylfaen"/>
                <w:szCs w:val="24"/>
                <w:lang w:val="ka-GE"/>
              </w:rPr>
            </w:pPr>
            <w:r w:rsidRPr="00A03576">
              <w:rPr>
                <w:rFonts w:ascii="Sylfaen" w:hAnsi="Sylfaen"/>
                <w:szCs w:val="24"/>
                <w:lang w:val="ka-GE"/>
              </w:rPr>
              <w:t>არაორგანული მტვერი 70-20%</w:t>
            </w:r>
          </w:p>
        </w:tc>
        <w:tc>
          <w:tcPr>
            <w:tcW w:w="2165" w:type="dxa"/>
            <w:tcBorders>
              <w:bottom w:val="single" w:sz="8" w:space="0" w:color="auto"/>
            </w:tcBorders>
            <w:vAlign w:val="center"/>
          </w:tcPr>
          <w:p w:rsidR="00794659" w:rsidRPr="00A03576" w:rsidRDefault="00794659" w:rsidP="00794659">
            <w:pPr>
              <w:jc w:val="center"/>
              <w:rPr>
                <w:rFonts w:ascii="Sylfaen" w:hAnsi="Sylfaen"/>
              </w:rPr>
            </w:pPr>
            <w:r w:rsidRPr="00A03576">
              <w:rPr>
                <w:rFonts w:ascii="Sylfaen" w:hAnsi="Sylfaen"/>
              </w:rPr>
              <w:t>0,0017199</w:t>
            </w:r>
          </w:p>
        </w:tc>
        <w:tc>
          <w:tcPr>
            <w:tcW w:w="2165" w:type="dxa"/>
            <w:tcBorders>
              <w:bottom w:val="single" w:sz="8" w:space="0" w:color="auto"/>
              <w:right w:val="single" w:sz="6" w:space="0" w:color="auto"/>
            </w:tcBorders>
            <w:vAlign w:val="center"/>
          </w:tcPr>
          <w:p w:rsidR="00794659" w:rsidRPr="00A03576" w:rsidRDefault="00794659" w:rsidP="00794659">
            <w:pPr>
              <w:jc w:val="center"/>
              <w:rPr>
                <w:rFonts w:ascii="Sylfaen" w:hAnsi="Sylfaen"/>
              </w:rPr>
            </w:pPr>
            <w:r w:rsidRPr="00A03576">
              <w:rPr>
                <w:rFonts w:ascii="Sylfaen" w:hAnsi="Sylfaen"/>
              </w:rPr>
              <w:t>0,0004387</w:t>
            </w:r>
          </w:p>
        </w:tc>
      </w:tr>
    </w:tbl>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Pr="00A03576">
        <w:rPr>
          <w:rFonts w:ascii="Sylfaen" w:hAnsi="Sylfaen"/>
          <w:sz w:val="22"/>
          <w:szCs w:val="22"/>
        </w:rPr>
        <w:t>5.</w:t>
      </w:r>
      <w:r w:rsidRPr="00A03576">
        <w:rPr>
          <w:rFonts w:ascii="Sylfaen" w:hAnsi="Sylfaen"/>
          <w:sz w:val="22"/>
          <w:szCs w:val="22"/>
          <w:lang w:val="ka-GE"/>
        </w:rPr>
        <w:t>5.4.</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794659" w:rsidRPr="00A03576" w:rsidRDefault="00794659" w:rsidP="001739C1">
      <w:pPr>
        <w:tabs>
          <w:tab w:val="center" w:pos="5103"/>
          <w:tab w:val="right" w:pos="9922"/>
        </w:tabs>
        <w:spacing w:before="120" w:after="120"/>
        <w:jc w:val="center"/>
        <w:rPr>
          <w:rFonts w:ascii="Sylfaen" w:hAnsi="Sylfaen"/>
          <w:sz w:val="22"/>
          <w:szCs w:val="22"/>
          <w:lang w:val="ka-GE"/>
        </w:rPr>
      </w:pPr>
      <w:r w:rsidRPr="00A03576">
        <w:rPr>
          <w:rFonts w:ascii="Sylfaen" w:hAnsi="Sylfaen"/>
          <w:b/>
          <w:i/>
          <w:sz w:val="22"/>
          <w:szCs w:val="22"/>
          <w:lang w:val="ka-GE"/>
        </w:rPr>
        <w:t>М</w:t>
      </w:r>
      <w:r w:rsidRPr="00A03576">
        <w:rPr>
          <w:rFonts w:ascii="Sylfaen" w:hAnsi="Sylfaen"/>
          <w:i/>
          <w:sz w:val="22"/>
          <w:szCs w:val="22"/>
          <w:vertAlign w:val="subscript"/>
          <w:lang w:val="ka-GE"/>
        </w:rPr>
        <w:t>ХР</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4</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5</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7</w:t>
      </w:r>
      <w:r w:rsidRPr="00A03576">
        <w:rPr>
          <w:rFonts w:ascii="Sylfaen" w:hAnsi="Sylfaen"/>
          <w:sz w:val="22"/>
          <w:szCs w:val="22"/>
          <w:lang w:val="ka-GE"/>
        </w:rPr>
        <w:t xml:space="preserve"> · </w:t>
      </w:r>
      <w:r w:rsidRPr="00A03576">
        <w:rPr>
          <w:rFonts w:ascii="Sylfaen" w:hAnsi="Sylfaen"/>
          <w:b/>
          <w:i/>
          <w:sz w:val="22"/>
          <w:szCs w:val="22"/>
          <w:lang w:val="ka-GE"/>
        </w:rPr>
        <w:t>q</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раб</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4</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5</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7</w:t>
      </w:r>
      <w:r w:rsidRPr="00A03576">
        <w:rPr>
          <w:rFonts w:ascii="Sylfaen" w:hAnsi="Sylfaen"/>
          <w:sz w:val="22"/>
          <w:szCs w:val="22"/>
          <w:lang w:val="ka-GE"/>
        </w:rPr>
        <w:t xml:space="preserve"> · 0,11 · </w:t>
      </w:r>
      <w:r w:rsidRPr="00A03576">
        <w:rPr>
          <w:rFonts w:ascii="Sylfaen" w:hAnsi="Sylfaen"/>
          <w:b/>
          <w:i/>
          <w:sz w:val="22"/>
          <w:szCs w:val="22"/>
          <w:lang w:val="ka-GE"/>
        </w:rPr>
        <w:t>q</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пл</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раб</w:t>
      </w:r>
      <w:r w:rsidRPr="00A03576">
        <w:rPr>
          <w:rFonts w:ascii="Sylfaen" w:hAnsi="Sylfaen"/>
          <w:sz w:val="22"/>
          <w:szCs w:val="22"/>
          <w:lang w:val="ka-GE"/>
        </w:rPr>
        <w:t xml:space="preserve">) · (1 - </w:t>
      </w:r>
      <w:r w:rsidRPr="00A03576">
        <w:rPr>
          <w:rFonts w:ascii="Sylfaen" w:hAnsi="Sylfaen"/>
          <w:b/>
          <w:i/>
          <w:sz w:val="22"/>
          <w:szCs w:val="22"/>
          <w:lang w:val="ka-GE"/>
        </w:rPr>
        <w:t>η</w:t>
      </w:r>
      <w:r w:rsidRPr="00A03576">
        <w:rPr>
          <w:rFonts w:ascii="Sylfaen" w:hAnsi="Sylfaen"/>
          <w:sz w:val="22"/>
          <w:szCs w:val="22"/>
          <w:lang w:val="ka-GE"/>
        </w:rPr>
        <w:t>), გ/წმ</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K</w:t>
      </w:r>
      <w:r w:rsidRPr="00A03576">
        <w:rPr>
          <w:rFonts w:ascii="Sylfaen" w:hAnsi="Sylfaen"/>
          <w:i/>
          <w:sz w:val="22"/>
          <w:szCs w:val="22"/>
          <w:vertAlign w:val="subscript"/>
          <w:lang w:val="ka-GE"/>
        </w:rPr>
        <w:t>4</w:t>
      </w:r>
      <w:r w:rsidRPr="00A03576">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K</w:t>
      </w:r>
      <w:r w:rsidRPr="00A03576">
        <w:rPr>
          <w:rFonts w:ascii="Sylfaen" w:hAnsi="Sylfaen"/>
          <w:i/>
          <w:sz w:val="22"/>
          <w:szCs w:val="22"/>
          <w:vertAlign w:val="subscript"/>
          <w:lang w:val="ka-GE"/>
        </w:rPr>
        <w:t>5</w:t>
      </w:r>
      <w:r w:rsidRPr="00A03576">
        <w:rPr>
          <w:rFonts w:ascii="Sylfaen" w:hAnsi="Sylfaen"/>
          <w:sz w:val="22"/>
          <w:szCs w:val="22"/>
          <w:lang w:val="ka-GE"/>
        </w:rPr>
        <w:t xml:space="preserve"> - კოეფიციენტი, რომელიც ითვალისწინებს მასალის ტენიანობას;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 კოეფიციენტი, რომელიც ითვალისწინებს დასასაწყობებელი მასალის ზედაპირის პროფილს;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K</w:t>
      </w:r>
      <w:r w:rsidRPr="00A03576">
        <w:rPr>
          <w:rFonts w:ascii="Sylfaen" w:hAnsi="Sylfaen"/>
          <w:i/>
          <w:sz w:val="22"/>
          <w:szCs w:val="22"/>
          <w:vertAlign w:val="subscript"/>
          <w:lang w:val="ka-GE"/>
        </w:rPr>
        <w:t>7</w:t>
      </w:r>
      <w:r w:rsidRPr="00A03576">
        <w:rPr>
          <w:rFonts w:ascii="Sylfaen" w:hAnsi="Sylfaen"/>
          <w:sz w:val="22"/>
          <w:szCs w:val="22"/>
          <w:lang w:val="ka-GE"/>
        </w:rPr>
        <w:t xml:space="preserve"> -კოეფიციენტი, რომელიც ითვალისწინებს მასალის ზომებს;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F</w:t>
      </w:r>
      <w:r w:rsidRPr="00A03576">
        <w:rPr>
          <w:rFonts w:ascii="Sylfaen" w:hAnsi="Sylfaen"/>
          <w:i/>
          <w:sz w:val="22"/>
          <w:szCs w:val="22"/>
          <w:vertAlign w:val="subscript"/>
          <w:lang w:val="ka-GE"/>
        </w:rPr>
        <w:t>раб</w:t>
      </w:r>
      <w:r w:rsidRPr="00A03576">
        <w:rPr>
          <w:rFonts w:ascii="Sylfaen" w:hAnsi="Sylfaen"/>
          <w:sz w:val="22"/>
          <w:szCs w:val="22"/>
          <w:lang w:val="ka-GE"/>
        </w:rPr>
        <w:t xml:space="preserve"> - ფართი გეგმაზე, რომელზედაც სისტემატიურად მიმდინარეობს დასაწყობების სამუშაოები, მ</w:t>
      </w:r>
      <w:r w:rsidRPr="00A03576">
        <w:rPr>
          <w:rFonts w:ascii="Sylfaen" w:hAnsi="Sylfaen"/>
          <w:sz w:val="22"/>
          <w:szCs w:val="22"/>
          <w:vertAlign w:val="superscript"/>
          <w:lang w:val="ka-GE"/>
        </w:rPr>
        <w:t>2</w:t>
      </w:r>
      <w:r w:rsidRPr="00A03576">
        <w:rPr>
          <w:rFonts w:ascii="Sylfaen" w:hAnsi="Sylfaen"/>
          <w:sz w:val="22"/>
          <w:szCs w:val="22"/>
          <w:lang w:val="ka-GE"/>
        </w:rPr>
        <w:t xml:space="preserve">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F</w:t>
      </w:r>
      <w:r w:rsidRPr="00A03576">
        <w:rPr>
          <w:rFonts w:ascii="Sylfaen" w:hAnsi="Sylfaen"/>
          <w:i/>
          <w:sz w:val="22"/>
          <w:szCs w:val="22"/>
          <w:vertAlign w:val="subscript"/>
          <w:lang w:val="ka-GE"/>
        </w:rPr>
        <w:t>пл</w:t>
      </w:r>
      <w:r w:rsidRPr="00A03576">
        <w:rPr>
          <w:rFonts w:ascii="Sylfaen" w:hAnsi="Sylfaen"/>
          <w:sz w:val="22"/>
          <w:szCs w:val="22"/>
          <w:lang w:val="ka-GE"/>
        </w:rPr>
        <w:t xml:space="preserve"> - ამტვერების ზედაპირის ფართი გეგმაზე, მ</w:t>
      </w:r>
      <w:r w:rsidRPr="00A03576">
        <w:rPr>
          <w:rFonts w:ascii="Sylfaen" w:hAnsi="Sylfaen"/>
          <w:sz w:val="22"/>
          <w:szCs w:val="22"/>
          <w:vertAlign w:val="superscript"/>
          <w:lang w:val="ka-GE"/>
        </w:rPr>
        <w:t>2</w:t>
      </w:r>
      <w:r w:rsidRPr="00A03576">
        <w:rPr>
          <w:rFonts w:ascii="Sylfaen" w:hAnsi="Sylfaen"/>
          <w:sz w:val="22"/>
          <w:szCs w:val="22"/>
          <w:lang w:val="ka-GE"/>
        </w:rPr>
        <w:t>;</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q</w:t>
      </w:r>
      <w:r w:rsidRPr="00A03576">
        <w:rPr>
          <w:rFonts w:ascii="Sylfaen" w:hAnsi="Sylfaen"/>
          <w:sz w:val="22"/>
          <w:szCs w:val="22"/>
          <w:lang w:val="ka-GE"/>
        </w:rPr>
        <w:t xml:space="preserve"> - მტვრის კუთრი ამტვერების მაქსიმალური სიდიდე, გ/(მ</w:t>
      </w:r>
      <w:r w:rsidRPr="00A03576">
        <w:rPr>
          <w:rFonts w:ascii="Sylfaen" w:hAnsi="Sylfaen"/>
          <w:sz w:val="22"/>
          <w:szCs w:val="22"/>
          <w:vertAlign w:val="superscript"/>
          <w:lang w:val="ka-GE"/>
        </w:rPr>
        <w:t>2</w:t>
      </w:r>
      <w:r w:rsidRPr="00A03576">
        <w:rPr>
          <w:rFonts w:ascii="Sylfaen" w:hAnsi="Sylfaen"/>
          <w:sz w:val="22"/>
          <w:szCs w:val="22"/>
          <w:lang w:val="ka-GE"/>
        </w:rPr>
        <w:t xml:space="preserve">*წმ);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η</w:t>
      </w:r>
      <w:r w:rsidRPr="00A03576">
        <w:rPr>
          <w:rFonts w:ascii="Sylfaen" w:hAnsi="Sylfaen"/>
          <w:sz w:val="22"/>
          <w:szCs w:val="22"/>
          <w:lang w:val="ka-GE"/>
        </w:rPr>
        <w:t xml:space="preserve">  -   გაფრქვევის  შემცირების ხარისხი მტვერდამხშობი სისტემის გამოყენებისას. </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 xml:space="preserve">კოეფიციენტ </w:t>
      </w: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-ის მნიშვნელობა განისაზღვრება ფორმულით: </w:t>
      </w:r>
    </w:p>
    <w:p w:rsidR="00794659" w:rsidRPr="00A03576" w:rsidRDefault="00794659" w:rsidP="001739C1">
      <w:pPr>
        <w:tabs>
          <w:tab w:val="center" w:pos="5103"/>
          <w:tab w:val="right" w:pos="9922"/>
        </w:tabs>
        <w:spacing w:before="120" w:after="120"/>
        <w:jc w:val="center"/>
        <w:rPr>
          <w:rFonts w:ascii="Sylfaen" w:hAnsi="Sylfaen"/>
          <w:sz w:val="22"/>
          <w:szCs w:val="22"/>
          <w:lang w:val="ka-GE"/>
        </w:rPr>
      </w:pP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макс</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пл</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1739C1">
      <w:pPr>
        <w:spacing w:before="120" w:after="120"/>
        <w:ind w:left="426"/>
        <w:jc w:val="both"/>
        <w:rPr>
          <w:rFonts w:ascii="Sylfaen" w:hAnsi="Sylfaen"/>
          <w:sz w:val="22"/>
          <w:szCs w:val="22"/>
          <w:lang w:val="ka-GE"/>
        </w:rPr>
      </w:pPr>
      <w:r w:rsidRPr="00A03576">
        <w:rPr>
          <w:rFonts w:ascii="Sylfaen" w:hAnsi="Sylfaen"/>
          <w:b/>
          <w:i/>
          <w:sz w:val="22"/>
          <w:szCs w:val="22"/>
          <w:lang w:val="ka-GE"/>
        </w:rPr>
        <w:t>F</w:t>
      </w:r>
      <w:r w:rsidRPr="00A03576">
        <w:rPr>
          <w:rFonts w:ascii="Sylfaen" w:hAnsi="Sylfaen"/>
          <w:i/>
          <w:sz w:val="22"/>
          <w:szCs w:val="22"/>
          <w:vertAlign w:val="subscript"/>
          <w:lang w:val="ka-GE"/>
        </w:rPr>
        <w:t>макс</w:t>
      </w:r>
      <w:r w:rsidRPr="00A03576">
        <w:rPr>
          <w:rFonts w:ascii="Sylfaen" w:hAnsi="Sylfaen"/>
          <w:sz w:val="22"/>
          <w:szCs w:val="22"/>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A03576">
        <w:rPr>
          <w:rFonts w:ascii="Sylfaen" w:hAnsi="Sylfaen"/>
          <w:sz w:val="22"/>
          <w:szCs w:val="22"/>
          <w:vertAlign w:val="superscript"/>
          <w:lang w:val="ka-GE"/>
        </w:rPr>
        <w:t>2</w:t>
      </w:r>
      <w:r w:rsidRPr="00A03576">
        <w:rPr>
          <w:rFonts w:ascii="Sylfaen" w:hAnsi="Sylfaen"/>
          <w:sz w:val="22"/>
          <w:szCs w:val="22"/>
          <w:lang w:val="ka-GE"/>
        </w:rPr>
        <w:t xml:space="preserve">; </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მტვრის კუთრი ამტვერების მაქსიმალური სიდიდე განისაზღვრება ფორმულით:  გ/(მ</w:t>
      </w:r>
      <w:r w:rsidRPr="00A03576">
        <w:rPr>
          <w:rFonts w:ascii="Sylfaen" w:hAnsi="Sylfaen"/>
          <w:sz w:val="22"/>
          <w:szCs w:val="22"/>
          <w:vertAlign w:val="superscript"/>
          <w:lang w:val="ka-GE"/>
        </w:rPr>
        <w:t>2</w:t>
      </w:r>
      <w:r w:rsidRPr="00A03576">
        <w:rPr>
          <w:rFonts w:ascii="Sylfaen" w:hAnsi="Sylfaen"/>
          <w:sz w:val="22"/>
          <w:szCs w:val="22"/>
          <w:lang w:val="ka-GE"/>
        </w:rPr>
        <w:t xml:space="preserve">*წმ); </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b/>
          <w:i/>
          <w:sz w:val="22"/>
          <w:szCs w:val="22"/>
          <w:lang w:val="ka-GE"/>
        </w:rPr>
        <w:t>q</w:t>
      </w:r>
      <w:r w:rsidRPr="00A03576">
        <w:rPr>
          <w:rFonts w:ascii="Sylfaen" w:hAnsi="Sylfaen"/>
          <w:sz w:val="22"/>
          <w:szCs w:val="22"/>
          <w:lang w:val="ka-GE"/>
        </w:rPr>
        <w:t xml:space="preserve"> = 10</w:t>
      </w:r>
      <w:r w:rsidRPr="00A03576">
        <w:rPr>
          <w:rFonts w:ascii="Sylfaen" w:hAnsi="Sylfaen"/>
          <w:sz w:val="22"/>
          <w:szCs w:val="22"/>
          <w:vertAlign w:val="superscript"/>
          <w:lang w:val="ka-GE"/>
        </w:rPr>
        <w:t>-3</w:t>
      </w:r>
      <w:r w:rsidRPr="00A03576">
        <w:rPr>
          <w:rFonts w:ascii="Sylfaen" w:hAnsi="Sylfaen"/>
          <w:sz w:val="22"/>
          <w:szCs w:val="22"/>
          <w:lang w:val="ka-GE"/>
        </w:rPr>
        <w:t xml:space="preserve"> · </w:t>
      </w:r>
      <w:r w:rsidRPr="00A03576">
        <w:rPr>
          <w:rFonts w:ascii="Sylfaen" w:hAnsi="Sylfaen"/>
          <w:b/>
          <w:i/>
          <w:sz w:val="22"/>
          <w:szCs w:val="22"/>
          <w:lang w:val="ka-GE"/>
        </w:rPr>
        <w:t>a</w:t>
      </w:r>
      <w:r w:rsidRPr="00A03576">
        <w:rPr>
          <w:rFonts w:ascii="Sylfaen" w:hAnsi="Sylfaen"/>
          <w:sz w:val="22"/>
          <w:szCs w:val="22"/>
          <w:lang w:val="ka-GE"/>
        </w:rPr>
        <w:t xml:space="preserve"> · </w:t>
      </w:r>
      <w:r w:rsidRPr="00A03576">
        <w:rPr>
          <w:rFonts w:ascii="Sylfaen" w:hAnsi="Sylfaen"/>
          <w:b/>
          <w:i/>
          <w:sz w:val="22"/>
          <w:szCs w:val="22"/>
          <w:lang w:val="ka-GE"/>
        </w:rPr>
        <w:t>U</w:t>
      </w:r>
      <w:r w:rsidRPr="00A03576">
        <w:rPr>
          <w:rFonts w:ascii="Sylfaen" w:hAnsi="Sylfaen"/>
          <w:sz w:val="22"/>
          <w:szCs w:val="22"/>
          <w:vertAlign w:val="superscript"/>
          <w:lang w:val="ka-GE"/>
        </w:rPr>
        <w:t>b</w:t>
      </w:r>
      <w:r w:rsidRPr="00A03576">
        <w:rPr>
          <w:rFonts w:ascii="Sylfaen" w:hAnsi="Sylfaen"/>
          <w:sz w:val="22"/>
          <w:szCs w:val="22"/>
          <w:lang w:val="ka-GE"/>
        </w:rPr>
        <w:t>, გ/(მ</w:t>
      </w:r>
      <w:r w:rsidRPr="00A03576">
        <w:rPr>
          <w:rFonts w:ascii="Sylfaen" w:hAnsi="Sylfaen"/>
          <w:sz w:val="22"/>
          <w:szCs w:val="22"/>
          <w:vertAlign w:val="superscript"/>
          <w:lang w:val="ka-GE"/>
        </w:rPr>
        <w:t>2</w:t>
      </w:r>
      <w:r w:rsidRPr="00A03576">
        <w:rPr>
          <w:rFonts w:ascii="Sylfaen" w:hAnsi="Sylfaen"/>
          <w:sz w:val="22"/>
          <w:szCs w:val="22"/>
          <w:lang w:val="ka-GE"/>
        </w:rPr>
        <w:t>*წმ);</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1739C1">
      <w:pPr>
        <w:spacing w:before="120" w:after="120"/>
        <w:ind w:left="426"/>
        <w:jc w:val="both"/>
        <w:rPr>
          <w:rFonts w:ascii="Sylfaen" w:hAnsi="Sylfaen"/>
          <w:sz w:val="22"/>
          <w:szCs w:val="22"/>
          <w:lang w:val="ka-GE"/>
        </w:rPr>
      </w:pPr>
      <w:r w:rsidRPr="00A03576">
        <w:rPr>
          <w:rFonts w:ascii="Sylfaen" w:hAnsi="Sylfaen"/>
          <w:b/>
          <w:i/>
          <w:sz w:val="22"/>
          <w:szCs w:val="22"/>
          <w:lang w:val="ka-GE"/>
        </w:rPr>
        <w:t>a</w:t>
      </w:r>
      <w:r w:rsidRPr="00A03576">
        <w:rPr>
          <w:rFonts w:ascii="Sylfaen" w:hAnsi="Sylfaen"/>
          <w:sz w:val="22"/>
          <w:szCs w:val="22"/>
          <w:lang w:val="ka-GE"/>
        </w:rPr>
        <w:t xml:space="preserve"> და </w:t>
      </w:r>
      <w:r w:rsidRPr="00A03576">
        <w:rPr>
          <w:rFonts w:ascii="Sylfaen" w:hAnsi="Sylfaen"/>
          <w:b/>
          <w:i/>
          <w:sz w:val="22"/>
          <w:szCs w:val="22"/>
          <w:lang w:val="ka-GE"/>
        </w:rPr>
        <w:t>b</w:t>
      </w:r>
      <w:r w:rsidRPr="00A03576">
        <w:rPr>
          <w:rFonts w:ascii="Sylfaen" w:hAnsi="Sylfaen"/>
          <w:sz w:val="22"/>
          <w:szCs w:val="22"/>
          <w:lang w:val="ka-GE"/>
        </w:rPr>
        <w:t xml:space="preserve"> – ემპირიული კოეფიციენტებია, რომლებიც დამოკიდებულია გადასატვირთი მასალის ტიპზე; </w:t>
      </w:r>
      <w:r w:rsidRPr="00A03576">
        <w:rPr>
          <w:rFonts w:ascii="Sylfaen" w:hAnsi="Sylfaen"/>
          <w:b/>
          <w:i/>
          <w:sz w:val="22"/>
          <w:szCs w:val="22"/>
          <w:lang w:val="ka-GE"/>
        </w:rPr>
        <w:t>U</w:t>
      </w:r>
      <w:r w:rsidRPr="00A03576">
        <w:rPr>
          <w:rFonts w:ascii="Sylfaen" w:hAnsi="Sylfaen"/>
          <w:sz w:val="22"/>
          <w:szCs w:val="22"/>
          <w:vertAlign w:val="superscript"/>
          <w:lang w:val="ka-GE"/>
        </w:rPr>
        <w:t>b</w:t>
      </w:r>
      <w:r w:rsidRPr="00A03576">
        <w:rPr>
          <w:rFonts w:ascii="Sylfaen" w:hAnsi="Sylfaen"/>
          <w:sz w:val="22"/>
          <w:szCs w:val="22"/>
          <w:lang w:val="ka-GE"/>
        </w:rPr>
        <w:t xml:space="preserve"> - ქარის სიჩქარე, მ/წმ.</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lastRenderedPageBreak/>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794659" w:rsidRPr="00A03576" w:rsidRDefault="00794659" w:rsidP="001739C1">
      <w:pPr>
        <w:tabs>
          <w:tab w:val="center" w:pos="5103"/>
          <w:tab w:val="right" w:pos="9922"/>
        </w:tabs>
        <w:spacing w:before="120" w:after="120"/>
        <w:jc w:val="center"/>
        <w:rPr>
          <w:rFonts w:ascii="Sylfaen" w:hAnsi="Sylfaen"/>
          <w:sz w:val="22"/>
          <w:szCs w:val="22"/>
          <w:lang w:val="ka-GE"/>
        </w:rPr>
      </w:pPr>
      <w:r w:rsidRPr="00A03576">
        <w:rPr>
          <w:rFonts w:ascii="Sylfaen" w:hAnsi="Sylfaen"/>
          <w:b/>
          <w:i/>
          <w:sz w:val="22"/>
          <w:szCs w:val="22"/>
          <w:lang w:val="ka-GE"/>
        </w:rPr>
        <w:t>П</w:t>
      </w:r>
      <w:r w:rsidRPr="00A03576">
        <w:rPr>
          <w:rFonts w:ascii="Sylfaen" w:hAnsi="Sylfaen"/>
          <w:i/>
          <w:sz w:val="22"/>
          <w:szCs w:val="22"/>
          <w:vertAlign w:val="subscript"/>
          <w:lang w:val="ka-GE"/>
        </w:rPr>
        <w:t>ХР</w:t>
      </w:r>
      <w:r w:rsidRPr="00A03576">
        <w:rPr>
          <w:rFonts w:ascii="Sylfaen" w:hAnsi="Sylfaen"/>
          <w:sz w:val="22"/>
          <w:szCs w:val="22"/>
          <w:lang w:val="ka-GE"/>
        </w:rPr>
        <w:t xml:space="preserve"> = 0,11 · 8,64 · 10</w:t>
      </w:r>
      <w:r w:rsidRPr="00A03576">
        <w:rPr>
          <w:rFonts w:ascii="Sylfaen" w:hAnsi="Sylfaen"/>
          <w:sz w:val="22"/>
          <w:szCs w:val="22"/>
          <w:vertAlign w:val="superscript"/>
          <w:lang w:val="ka-GE"/>
        </w:rPr>
        <w:t>-2</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4</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5</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7</w:t>
      </w:r>
      <w:r w:rsidRPr="00A03576">
        <w:rPr>
          <w:rFonts w:ascii="Sylfaen" w:hAnsi="Sylfaen"/>
          <w:sz w:val="22"/>
          <w:szCs w:val="22"/>
          <w:lang w:val="ka-GE"/>
        </w:rPr>
        <w:t xml:space="preserve"> · </w:t>
      </w:r>
      <w:r w:rsidRPr="00A03576">
        <w:rPr>
          <w:rFonts w:ascii="Sylfaen" w:hAnsi="Sylfaen"/>
          <w:b/>
          <w:i/>
          <w:sz w:val="22"/>
          <w:szCs w:val="22"/>
          <w:lang w:val="ka-GE"/>
        </w:rPr>
        <w:t>q</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пл</w:t>
      </w:r>
      <w:r w:rsidRPr="00A03576">
        <w:rPr>
          <w:rFonts w:ascii="Sylfaen" w:hAnsi="Sylfaen"/>
          <w:sz w:val="22"/>
          <w:szCs w:val="22"/>
          <w:lang w:val="ka-GE"/>
        </w:rPr>
        <w:t xml:space="preserve"> · (1 - </w:t>
      </w:r>
      <w:r w:rsidRPr="00A03576">
        <w:rPr>
          <w:rFonts w:ascii="Sylfaen" w:hAnsi="Sylfaen"/>
          <w:b/>
          <w:i/>
          <w:sz w:val="22"/>
          <w:szCs w:val="22"/>
          <w:lang w:val="ka-GE"/>
        </w:rPr>
        <w:t>η</w:t>
      </w:r>
      <w:r w:rsidRPr="00A03576">
        <w:rPr>
          <w:rFonts w:ascii="Sylfaen" w:hAnsi="Sylfaen"/>
          <w:sz w:val="22"/>
          <w:szCs w:val="22"/>
          <w:lang w:val="ka-GE"/>
        </w:rPr>
        <w:t>) · (</w:t>
      </w:r>
      <w:r w:rsidRPr="00A03576">
        <w:rPr>
          <w:rFonts w:ascii="Sylfaen" w:hAnsi="Sylfaen"/>
          <w:b/>
          <w:i/>
          <w:sz w:val="22"/>
          <w:szCs w:val="22"/>
          <w:lang w:val="ka-GE"/>
        </w:rPr>
        <w:t>T</w:t>
      </w:r>
      <w:r w:rsidRPr="00A03576">
        <w:rPr>
          <w:rFonts w:ascii="Sylfaen" w:hAnsi="Sylfaen"/>
          <w:sz w:val="22"/>
          <w:szCs w:val="22"/>
          <w:lang w:val="ka-GE"/>
        </w:rPr>
        <w:t xml:space="preserve"> - </w:t>
      </w:r>
      <w:r w:rsidRPr="00A03576">
        <w:rPr>
          <w:rFonts w:ascii="Sylfaen" w:hAnsi="Sylfaen"/>
          <w:b/>
          <w:i/>
          <w:sz w:val="22"/>
          <w:szCs w:val="22"/>
          <w:lang w:val="ka-GE"/>
        </w:rPr>
        <w:t>T</w:t>
      </w:r>
      <w:r w:rsidRPr="00A03576">
        <w:rPr>
          <w:rFonts w:ascii="Sylfaen" w:hAnsi="Sylfaen"/>
          <w:i/>
          <w:sz w:val="22"/>
          <w:szCs w:val="22"/>
          <w:vertAlign w:val="subscript"/>
          <w:lang w:val="ka-GE"/>
        </w:rPr>
        <w:t>д</w:t>
      </w:r>
      <w:r w:rsidRPr="00A03576">
        <w:rPr>
          <w:rFonts w:ascii="Sylfaen" w:hAnsi="Sylfaen"/>
          <w:sz w:val="22"/>
          <w:szCs w:val="22"/>
          <w:lang w:val="ka-GE"/>
        </w:rPr>
        <w:t xml:space="preserve"> - </w:t>
      </w:r>
      <w:r w:rsidRPr="00A03576">
        <w:rPr>
          <w:rFonts w:ascii="Sylfaen" w:hAnsi="Sylfaen"/>
          <w:b/>
          <w:i/>
          <w:sz w:val="22"/>
          <w:szCs w:val="22"/>
          <w:lang w:val="ka-GE"/>
        </w:rPr>
        <w:t>T</w:t>
      </w:r>
      <w:r w:rsidRPr="00A03576">
        <w:rPr>
          <w:rFonts w:ascii="Sylfaen" w:hAnsi="Sylfaen"/>
          <w:i/>
          <w:sz w:val="22"/>
          <w:szCs w:val="22"/>
          <w:vertAlign w:val="subscript"/>
          <w:lang w:val="ka-GE"/>
        </w:rPr>
        <w:t>c</w:t>
      </w:r>
      <w:r w:rsidRPr="00A03576">
        <w:rPr>
          <w:rFonts w:ascii="Sylfaen" w:hAnsi="Sylfaen"/>
          <w:sz w:val="22"/>
          <w:szCs w:val="22"/>
          <w:lang w:val="ka-GE"/>
        </w:rPr>
        <w:t>) ტ/წელ;</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1739C1">
      <w:pPr>
        <w:spacing w:before="120" w:after="120"/>
        <w:ind w:left="426"/>
        <w:jc w:val="both"/>
        <w:rPr>
          <w:rFonts w:ascii="Sylfaen" w:hAnsi="Sylfaen"/>
          <w:sz w:val="22"/>
          <w:szCs w:val="22"/>
          <w:lang w:val="ka-GE"/>
        </w:rPr>
      </w:pPr>
      <w:r w:rsidRPr="00A03576">
        <w:rPr>
          <w:rFonts w:ascii="Sylfaen" w:hAnsi="Sylfaen"/>
          <w:b/>
          <w:i/>
          <w:sz w:val="22"/>
          <w:szCs w:val="22"/>
          <w:lang w:val="ka-GE"/>
        </w:rPr>
        <w:t>T</w:t>
      </w:r>
      <w:r w:rsidRPr="00A03576">
        <w:rPr>
          <w:rFonts w:ascii="Sylfaen" w:hAnsi="Sylfaen"/>
          <w:sz w:val="22"/>
          <w:szCs w:val="22"/>
          <w:lang w:val="ka-GE"/>
        </w:rPr>
        <w:t xml:space="preserve"> – оმასალის შენახვის საერთო დრო განსახილველ პერიოდში (დღე);</w:t>
      </w:r>
    </w:p>
    <w:p w:rsidR="00794659" w:rsidRPr="00A03576" w:rsidRDefault="00794659" w:rsidP="001739C1">
      <w:pPr>
        <w:spacing w:before="120" w:after="120"/>
        <w:ind w:left="426"/>
        <w:jc w:val="both"/>
        <w:rPr>
          <w:rFonts w:ascii="Sylfaen" w:hAnsi="Sylfaen"/>
          <w:sz w:val="22"/>
          <w:szCs w:val="22"/>
          <w:lang w:val="ka-GE"/>
        </w:rPr>
      </w:pPr>
      <w:r w:rsidRPr="00A03576">
        <w:rPr>
          <w:rFonts w:ascii="Sylfaen" w:hAnsi="Sylfaen"/>
          <w:b/>
          <w:i/>
          <w:sz w:val="22"/>
          <w:szCs w:val="22"/>
          <w:lang w:val="ka-GE"/>
        </w:rPr>
        <w:t>T</w:t>
      </w:r>
      <w:r w:rsidRPr="00A03576">
        <w:rPr>
          <w:rFonts w:ascii="Sylfaen" w:hAnsi="Sylfaen"/>
          <w:i/>
          <w:sz w:val="22"/>
          <w:szCs w:val="22"/>
          <w:vertAlign w:val="subscript"/>
          <w:lang w:val="ka-GE"/>
        </w:rPr>
        <w:t>д</w:t>
      </w:r>
      <w:r w:rsidRPr="00A03576">
        <w:rPr>
          <w:rFonts w:ascii="Sylfaen" w:hAnsi="Sylfaen"/>
          <w:sz w:val="22"/>
          <w:szCs w:val="22"/>
          <w:lang w:val="ka-GE"/>
        </w:rPr>
        <w:t xml:space="preserve"> - წვიმიან დღეთა რიცხვი; </w:t>
      </w:r>
    </w:p>
    <w:p w:rsidR="00794659" w:rsidRPr="00A03576" w:rsidRDefault="00794659" w:rsidP="001739C1">
      <w:pPr>
        <w:spacing w:before="120" w:after="120"/>
        <w:ind w:left="426"/>
        <w:jc w:val="both"/>
        <w:rPr>
          <w:rFonts w:ascii="Sylfaen" w:hAnsi="Sylfaen"/>
          <w:sz w:val="22"/>
          <w:szCs w:val="22"/>
          <w:lang w:val="ka-GE"/>
        </w:rPr>
      </w:pPr>
      <w:r w:rsidRPr="00A03576">
        <w:rPr>
          <w:rFonts w:ascii="Sylfaen" w:hAnsi="Sylfaen"/>
          <w:b/>
          <w:i/>
          <w:sz w:val="22"/>
          <w:szCs w:val="22"/>
          <w:lang w:val="ka-GE"/>
        </w:rPr>
        <w:t>T</w:t>
      </w:r>
      <w:r w:rsidRPr="00A03576">
        <w:rPr>
          <w:rFonts w:ascii="Sylfaen" w:hAnsi="Sylfaen"/>
          <w:i/>
          <w:sz w:val="22"/>
          <w:szCs w:val="22"/>
          <w:vertAlign w:val="subscript"/>
          <w:lang w:val="ka-GE"/>
        </w:rPr>
        <w:t>с</w:t>
      </w:r>
      <w:r w:rsidRPr="00A03576">
        <w:rPr>
          <w:rFonts w:ascii="Sylfaen" w:hAnsi="Sylfaen"/>
          <w:sz w:val="22"/>
          <w:szCs w:val="22"/>
          <w:lang w:val="ka-GE"/>
        </w:rPr>
        <w:t xml:space="preserve"> - მდგრადი თოვლის საფარიან  დღეთა რიცხვი; </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 xml:space="preserve">საანგარიშო პარამეტრები და მათი მნიშვნელობები მოცემულია </w:t>
      </w:r>
      <w:r w:rsidRPr="005652DF">
        <w:rPr>
          <w:rFonts w:ascii="Sylfaen" w:hAnsi="Sylfaen"/>
          <w:b/>
          <w:sz w:val="22"/>
          <w:szCs w:val="22"/>
          <w:lang w:val="ka-GE"/>
        </w:rPr>
        <w:t xml:space="preserve">ცხრილში </w:t>
      </w:r>
      <w:r w:rsidR="005652DF" w:rsidRPr="005652DF">
        <w:rPr>
          <w:rFonts w:ascii="Sylfaen" w:hAnsi="Sylfaen"/>
          <w:b/>
          <w:sz w:val="22"/>
          <w:szCs w:val="22"/>
          <w:lang w:val="ka-GE"/>
        </w:rPr>
        <w:t>5</w:t>
      </w:r>
      <w:r w:rsidRPr="005652DF">
        <w:rPr>
          <w:rFonts w:ascii="Sylfaen" w:hAnsi="Sylfaen"/>
          <w:b/>
          <w:sz w:val="22"/>
          <w:szCs w:val="22"/>
        </w:rPr>
        <w:t>.</w:t>
      </w:r>
      <w:r w:rsidRPr="005652DF">
        <w:rPr>
          <w:rFonts w:ascii="Sylfaen" w:hAnsi="Sylfaen"/>
          <w:b/>
          <w:sz w:val="22"/>
          <w:szCs w:val="22"/>
          <w:lang w:val="ka-GE"/>
        </w:rPr>
        <w:t>5</w:t>
      </w:r>
      <w:r w:rsidRPr="005652DF">
        <w:rPr>
          <w:rFonts w:ascii="Sylfaen" w:hAnsi="Sylfaen"/>
          <w:b/>
          <w:sz w:val="22"/>
          <w:szCs w:val="22"/>
        </w:rPr>
        <w:t>.</w:t>
      </w:r>
      <w:r w:rsidRPr="005652DF">
        <w:rPr>
          <w:rFonts w:ascii="Sylfaen" w:hAnsi="Sylfaen"/>
          <w:b/>
          <w:sz w:val="22"/>
          <w:szCs w:val="22"/>
          <w:lang w:val="ka-GE"/>
        </w:rPr>
        <w:t>5</w:t>
      </w:r>
    </w:p>
    <w:p w:rsidR="00794659" w:rsidRPr="001739C1" w:rsidRDefault="00794659" w:rsidP="001739C1">
      <w:pPr>
        <w:spacing w:before="120" w:after="120"/>
        <w:jc w:val="both"/>
        <w:rPr>
          <w:rFonts w:ascii="Sylfaen" w:hAnsi="Sylfaen"/>
          <w:i/>
          <w:szCs w:val="22"/>
          <w:lang w:val="ka-GE"/>
        </w:rPr>
      </w:pPr>
      <w:r w:rsidRPr="001739C1">
        <w:rPr>
          <w:rFonts w:ascii="Sylfaen" w:hAnsi="Sylfaen"/>
          <w:b/>
          <w:i/>
          <w:szCs w:val="22"/>
          <w:lang w:val="ka-GE"/>
        </w:rPr>
        <w:t xml:space="preserve">ცხრილი </w:t>
      </w:r>
      <w:r w:rsidR="005652DF" w:rsidRPr="001739C1">
        <w:rPr>
          <w:rFonts w:ascii="Sylfaen" w:hAnsi="Sylfaen"/>
          <w:b/>
          <w:i/>
          <w:szCs w:val="22"/>
          <w:lang w:val="ka-GE"/>
        </w:rPr>
        <w:t>5</w:t>
      </w:r>
      <w:r w:rsidRPr="001739C1">
        <w:rPr>
          <w:rFonts w:ascii="Sylfaen" w:hAnsi="Sylfaen"/>
          <w:b/>
          <w:i/>
          <w:szCs w:val="22"/>
        </w:rPr>
        <w:t>.</w:t>
      </w:r>
      <w:r w:rsidRPr="001739C1">
        <w:rPr>
          <w:rFonts w:ascii="Sylfaen" w:hAnsi="Sylfaen"/>
          <w:b/>
          <w:i/>
          <w:szCs w:val="22"/>
          <w:lang w:val="ka-GE"/>
        </w:rPr>
        <w:t>5</w:t>
      </w:r>
      <w:r w:rsidRPr="001739C1">
        <w:rPr>
          <w:rFonts w:ascii="Sylfaen" w:hAnsi="Sylfaen"/>
          <w:b/>
          <w:i/>
          <w:szCs w:val="22"/>
        </w:rPr>
        <w:t>.</w:t>
      </w:r>
      <w:r w:rsidRPr="001739C1">
        <w:rPr>
          <w:rFonts w:ascii="Sylfaen" w:hAnsi="Sylfaen"/>
          <w:b/>
          <w:i/>
          <w:szCs w:val="22"/>
          <w:lang w:val="ka-GE"/>
        </w:rPr>
        <w:t>5</w:t>
      </w:r>
      <w:r w:rsidRPr="001739C1">
        <w:rPr>
          <w:rFonts w:ascii="Sylfaen" w:hAnsi="Sylfaen"/>
          <w:b/>
          <w:i/>
          <w:szCs w:val="22"/>
        </w:rPr>
        <w:t xml:space="preserve">. </w:t>
      </w:r>
      <w:r w:rsidRPr="001739C1">
        <w:rPr>
          <w:rFonts w:ascii="Sylfaen" w:hAnsi="Sylfaen"/>
          <w:i/>
          <w:szCs w:val="22"/>
          <w:lang w:val="ka-GE"/>
        </w:rPr>
        <w:t>საანგარიშო პარამეტრები და მათი მნიშვნელობები</w:t>
      </w:r>
    </w:p>
    <w:tbl>
      <w:tblPr>
        <w:tblW w:w="9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148"/>
        <w:gridCol w:w="2475"/>
      </w:tblGrid>
      <w:tr w:rsidR="00794659" w:rsidRPr="00A03576" w:rsidTr="00794659">
        <w:trPr>
          <w:cantSplit/>
          <w:trHeight w:val="266"/>
          <w:tblHeader/>
          <w:jc w:val="center"/>
        </w:trPr>
        <w:tc>
          <w:tcPr>
            <w:tcW w:w="7148" w:type="dxa"/>
            <w:tcBorders>
              <w:top w:val="single" w:sz="8" w:space="0" w:color="auto"/>
              <w:left w:val="single" w:sz="6" w:space="0" w:color="auto"/>
              <w:bottom w:val="single" w:sz="8" w:space="0" w:color="auto"/>
            </w:tcBorders>
            <w:shd w:val="clear" w:color="auto" w:fill="F2F2F2"/>
            <w:vAlign w:val="center"/>
          </w:tcPr>
          <w:p w:rsidR="00794659" w:rsidRPr="00A03576" w:rsidRDefault="00794659" w:rsidP="00794659">
            <w:pPr>
              <w:jc w:val="center"/>
              <w:rPr>
                <w:rFonts w:ascii="Sylfaen" w:hAnsi="Sylfaen"/>
                <w:szCs w:val="24"/>
                <w:lang w:val="ka-GE"/>
              </w:rPr>
            </w:pPr>
            <w:r w:rsidRPr="00A03576">
              <w:rPr>
                <w:rFonts w:ascii="Sylfaen" w:hAnsi="Sylfaen"/>
                <w:szCs w:val="24"/>
                <w:lang w:val="ka-GE"/>
              </w:rPr>
              <w:br w:type="page"/>
              <w:t xml:space="preserve">საანგარიშო პარამეტრები </w:t>
            </w:r>
          </w:p>
        </w:tc>
        <w:tc>
          <w:tcPr>
            <w:tcW w:w="2475" w:type="dxa"/>
            <w:tcBorders>
              <w:top w:val="single" w:sz="8" w:space="0" w:color="auto"/>
              <w:bottom w:val="single" w:sz="8" w:space="0" w:color="auto"/>
              <w:right w:val="single" w:sz="6" w:space="0" w:color="auto"/>
            </w:tcBorders>
            <w:shd w:val="clear" w:color="auto" w:fill="F2F2F2"/>
            <w:vAlign w:val="center"/>
          </w:tcPr>
          <w:p w:rsidR="00794659" w:rsidRPr="00A03576" w:rsidRDefault="00794659" w:rsidP="00794659">
            <w:pPr>
              <w:jc w:val="center"/>
              <w:rPr>
                <w:rFonts w:ascii="Sylfaen" w:hAnsi="Sylfaen"/>
                <w:szCs w:val="24"/>
                <w:lang w:val="ka-GE"/>
              </w:rPr>
            </w:pPr>
            <w:r w:rsidRPr="00A03576">
              <w:rPr>
                <w:rFonts w:ascii="Sylfaen" w:hAnsi="Sylfaen"/>
                <w:szCs w:val="24"/>
                <w:lang w:val="ka-GE"/>
              </w:rPr>
              <w:t xml:space="preserve">მნიშვნელობები </w:t>
            </w:r>
          </w:p>
        </w:tc>
      </w:tr>
      <w:tr w:rsidR="00794659" w:rsidRPr="00A03576" w:rsidTr="00794659">
        <w:trPr>
          <w:trHeight w:val="784"/>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გადასატვირთი მასალა: მანგანუმის მადანი</w:t>
            </w:r>
          </w:p>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ემპირიული კოეფიციენტები, რომლებიც დამოკიდებულია გადასატვირთი მასალის ტიპზე;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a</w:t>
            </w:r>
            <w:r w:rsidRPr="00A03576">
              <w:rPr>
                <w:rFonts w:ascii="Sylfaen" w:hAnsi="Sylfaen"/>
                <w:lang w:val="ka-GE"/>
              </w:rPr>
              <w:t xml:space="preserve"> = 0,0135</w:t>
            </w:r>
          </w:p>
          <w:p w:rsidR="00794659" w:rsidRPr="00A03576" w:rsidRDefault="00794659" w:rsidP="00794659">
            <w:pPr>
              <w:jc w:val="both"/>
              <w:rPr>
                <w:rFonts w:ascii="Sylfaen" w:hAnsi="Sylfaen"/>
                <w:lang w:val="ka-GE"/>
              </w:rPr>
            </w:pPr>
            <w:r w:rsidRPr="00A03576">
              <w:rPr>
                <w:rFonts w:ascii="Sylfaen" w:hAnsi="Sylfaen"/>
                <w:b/>
                <w:i/>
                <w:lang w:val="ka-GE"/>
              </w:rPr>
              <w:t>b</w:t>
            </w:r>
            <w:r w:rsidRPr="00A03576">
              <w:rPr>
                <w:rFonts w:ascii="Sylfaen" w:hAnsi="Sylfaen"/>
                <w:lang w:val="ka-GE"/>
              </w:rPr>
              <w:t xml:space="preserve"> = 2,987</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ადგილობრივი პირობები-საწყობი ღია ოთხივე მხრიდან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K</w:t>
            </w:r>
            <w:r w:rsidRPr="00A03576">
              <w:rPr>
                <w:rFonts w:ascii="Sylfaen" w:hAnsi="Sylfaen"/>
                <w:i/>
                <w:vertAlign w:val="subscript"/>
                <w:lang w:val="ka-GE"/>
              </w:rPr>
              <w:t>4</w:t>
            </w:r>
            <w:r w:rsidRPr="00A03576">
              <w:rPr>
                <w:rFonts w:ascii="Sylfaen" w:hAnsi="Sylfaen"/>
                <w:lang w:val="ka-GE"/>
              </w:rPr>
              <w:t xml:space="preserve"> = 1</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მასალის ტენიანობა 10%-დან 20%-მდე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K</w:t>
            </w:r>
            <w:r w:rsidRPr="00A03576">
              <w:rPr>
                <w:rFonts w:ascii="Sylfaen" w:hAnsi="Sylfaen"/>
                <w:i/>
                <w:vertAlign w:val="subscript"/>
                <w:lang w:val="ka-GE"/>
              </w:rPr>
              <w:t>5</w:t>
            </w:r>
            <w:r w:rsidRPr="00A03576">
              <w:rPr>
                <w:rFonts w:ascii="Sylfaen" w:hAnsi="Sylfaen"/>
                <w:lang w:val="ka-GE"/>
              </w:rPr>
              <w:t xml:space="preserve"> = 0,01</w:t>
            </w:r>
          </w:p>
        </w:tc>
      </w:tr>
      <w:tr w:rsidR="00794659" w:rsidRPr="00A03576" w:rsidTr="00794659">
        <w:trPr>
          <w:trHeight w:val="266"/>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დასასაწყობებელი მასალის ზედაპირის პროფილი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K</w:t>
            </w:r>
            <w:r w:rsidRPr="00A03576">
              <w:rPr>
                <w:rFonts w:ascii="Sylfaen" w:hAnsi="Sylfaen"/>
                <w:i/>
                <w:vertAlign w:val="subscript"/>
                <w:lang w:val="ka-GE"/>
              </w:rPr>
              <w:t>6</w:t>
            </w:r>
            <w:r w:rsidRPr="00A03576">
              <w:rPr>
                <w:rFonts w:ascii="Sylfaen" w:hAnsi="Sylfaen"/>
                <w:lang w:val="ka-GE"/>
              </w:rPr>
              <w:t xml:space="preserve"> = 200/ 150 = 1,5</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მასალის ზომები  – 5-10 მმ</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K</w:t>
            </w:r>
            <w:r w:rsidRPr="00A03576">
              <w:rPr>
                <w:rFonts w:ascii="Sylfaen" w:hAnsi="Sylfaen"/>
                <w:i/>
                <w:vertAlign w:val="subscript"/>
                <w:lang w:val="ka-GE"/>
              </w:rPr>
              <w:t>7</w:t>
            </w:r>
            <w:r w:rsidRPr="00A03576">
              <w:rPr>
                <w:rFonts w:ascii="Sylfaen" w:hAnsi="Sylfaen"/>
                <w:lang w:val="ka-GE"/>
              </w:rPr>
              <w:t xml:space="preserve"> = 0,6</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ქარის საანგარიშო სიჩქარეები,მ/წმ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U'</w:t>
            </w:r>
            <w:r w:rsidRPr="00A03576">
              <w:rPr>
                <w:rFonts w:ascii="Sylfaen" w:hAnsi="Sylfaen"/>
                <w:lang w:val="ka-GE"/>
              </w:rPr>
              <w:t xml:space="preserve"> = 0,5; 7,5</w:t>
            </w:r>
          </w:p>
        </w:tc>
      </w:tr>
      <w:tr w:rsidR="00794659" w:rsidRPr="00A03576" w:rsidTr="00794659">
        <w:trPr>
          <w:trHeight w:val="266"/>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ქარის საშუალო წლიური  სიჩქარე,მ/წმ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U</w:t>
            </w:r>
            <w:r w:rsidRPr="00A03576">
              <w:rPr>
                <w:rFonts w:ascii="Sylfaen" w:hAnsi="Sylfaen"/>
                <w:lang w:val="ka-GE"/>
              </w:rPr>
              <w:t xml:space="preserve"> = 2,35</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გადატვირთვის სამუშაოების ზედაპირის მუშა ფართი, მ</w:t>
            </w:r>
            <w:r w:rsidRPr="00A03576">
              <w:rPr>
                <w:rFonts w:ascii="Sylfaen" w:hAnsi="Sylfaen"/>
                <w:szCs w:val="24"/>
                <w:vertAlign w:val="superscript"/>
                <w:lang w:val="ka-GE"/>
              </w:rPr>
              <w:t>2</w:t>
            </w:r>
            <w:r w:rsidRPr="00A03576">
              <w:rPr>
                <w:rFonts w:ascii="Sylfaen" w:hAnsi="Sylfaen"/>
                <w:szCs w:val="24"/>
                <w:lang w:val="ka-GE"/>
              </w:rPr>
              <w:t xml:space="preserve">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F</w:t>
            </w:r>
            <w:r w:rsidRPr="00A03576">
              <w:rPr>
                <w:rFonts w:ascii="Sylfaen" w:hAnsi="Sylfaen"/>
                <w:i/>
                <w:vertAlign w:val="subscript"/>
                <w:lang w:val="ka-GE"/>
              </w:rPr>
              <w:t>раб</w:t>
            </w:r>
            <w:r w:rsidRPr="00A03576">
              <w:rPr>
                <w:rFonts w:ascii="Sylfaen" w:hAnsi="Sylfaen"/>
                <w:lang w:val="ka-GE"/>
              </w:rPr>
              <w:t xml:space="preserve"> =10</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ამტვერების ზედაპირის ფართი გეგმაზე, მ</w:t>
            </w:r>
            <w:r w:rsidRPr="00A03576">
              <w:rPr>
                <w:rFonts w:ascii="Sylfaen" w:hAnsi="Sylfaen"/>
                <w:szCs w:val="24"/>
                <w:vertAlign w:val="superscript"/>
                <w:lang w:val="ka-GE"/>
              </w:rPr>
              <w:t xml:space="preserve">2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F</w:t>
            </w:r>
            <w:r w:rsidRPr="00A03576">
              <w:rPr>
                <w:rFonts w:ascii="Sylfaen" w:hAnsi="Sylfaen"/>
                <w:i/>
                <w:vertAlign w:val="subscript"/>
                <w:lang w:val="ka-GE"/>
              </w:rPr>
              <w:t>пл</w:t>
            </w:r>
            <w:r w:rsidRPr="00A03576">
              <w:rPr>
                <w:rFonts w:ascii="Sylfaen" w:hAnsi="Sylfaen"/>
                <w:lang w:val="ka-GE"/>
              </w:rPr>
              <w:t xml:space="preserve"> = 150</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ამტვერების ზედაპირის ფაქტიური ფართი გეგმაზე, მ</w:t>
            </w:r>
            <w:r w:rsidRPr="00A03576">
              <w:rPr>
                <w:rFonts w:ascii="Sylfaen" w:hAnsi="Sylfaen"/>
                <w:szCs w:val="24"/>
                <w:vertAlign w:val="superscript"/>
                <w:lang w:val="ka-GE"/>
              </w:rPr>
              <w:t xml:space="preserve">2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F</w:t>
            </w:r>
            <w:r w:rsidRPr="00A03576">
              <w:rPr>
                <w:rFonts w:ascii="Sylfaen" w:hAnsi="Sylfaen"/>
                <w:i/>
                <w:vertAlign w:val="subscript"/>
                <w:lang w:val="ka-GE"/>
              </w:rPr>
              <w:t>макс</w:t>
            </w:r>
            <w:r w:rsidRPr="00A03576">
              <w:rPr>
                <w:rFonts w:ascii="Sylfaen" w:hAnsi="Sylfaen"/>
                <w:lang w:val="ka-GE"/>
              </w:rPr>
              <w:t xml:space="preserve"> 200</w:t>
            </w:r>
          </w:p>
        </w:tc>
      </w:tr>
      <w:tr w:rsidR="00794659" w:rsidRPr="00A03576" w:rsidTr="00794659">
        <w:trPr>
          <w:trHeight w:val="266"/>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მასალის შენახვის საერთო დრო განსახილვევლ პერიოდში, დღ.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T</w:t>
            </w:r>
            <w:r w:rsidRPr="00A03576">
              <w:rPr>
                <w:rFonts w:ascii="Sylfaen" w:hAnsi="Sylfaen"/>
                <w:lang w:val="ka-GE"/>
              </w:rPr>
              <w:t xml:space="preserve"> = 366</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წვიმიან დღეთა რიცხვი</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T</w:t>
            </w:r>
            <w:r w:rsidRPr="00A03576">
              <w:rPr>
                <w:rFonts w:ascii="Sylfaen" w:hAnsi="Sylfaen"/>
                <w:i/>
                <w:vertAlign w:val="subscript"/>
                <w:lang w:val="ka-GE"/>
              </w:rPr>
              <w:t>д</w:t>
            </w:r>
            <w:r w:rsidRPr="00A03576">
              <w:rPr>
                <w:rFonts w:ascii="Sylfaen" w:hAnsi="Sylfaen"/>
                <w:lang w:val="ka-GE"/>
              </w:rPr>
              <w:t xml:space="preserve"> = 81</w:t>
            </w:r>
          </w:p>
        </w:tc>
      </w:tr>
      <w:tr w:rsidR="00794659" w:rsidRPr="00A03576" w:rsidTr="00794659">
        <w:trPr>
          <w:trHeight w:val="266"/>
          <w:jc w:val="center"/>
        </w:trPr>
        <w:tc>
          <w:tcPr>
            <w:tcW w:w="7148" w:type="dxa"/>
            <w:tcBorders>
              <w:left w:val="single" w:sz="6" w:space="0" w:color="auto"/>
              <w:bottom w:val="single" w:sz="8"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მდგრადი თოვლის საფარიან  დღეთა რიცხვი</w:t>
            </w:r>
          </w:p>
        </w:tc>
        <w:tc>
          <w:tcPr>
            <w:tcW w:w="2475" w:type="dxa"/>
            <w:tcBorders>
              <w:bottom w:val="single" w:sz="8" w:space="0" w:color="auto"/>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T</w:t>
            </w:r>
            <w:r w:rsidRPr="00A03576">
              <w:rPr>
                <w:rFonts w:ascii="Sylfaen" w:hAnsi="Sylfaen"/>
                <w:i/>
                <w:vertAlign w:val="subscript"/>
                <w:lang w:val="ka-GE"/>
              </w:rPr>
              <w:t>с</w:t>
            </w:r>
            <w:r w:rsidRPr="00A03576">
              <w:rPr>
                <w:rFonts w:ascii="Sylfaen" w:hAnsi="Sylfaen"/>
                <w:lang w:val="ka-GE"/>
              </w:rPr>
              <w:t xml:space="preserve"> = 63</w:t>
            </w:r>
          </w:p>
        </w:tc>
      </w:tr>
    </w:tbl>
    <w:p w:rsidR="00794659" w:rsidRPr="00A03576" w:rsidRDefault="00794659" w:rsidP="001739C1">
      <w:pPr>
        <w:spacing w:before="120" w:after="120"/>
        <w:jc w:val="both"/>
        <w:rPr>
          <w:rFonts w:ascii="Sylfaen" w:hAnsi="Sylfaen"/>
          <w:sz w:val="22"/>
          <w:szCs w:val="22"/>
          <w:lang w:val="ka-GE"/>
        </w:rPr>
      </w:pPr>
      <w:r w:rsidRPr="00A03576">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A03576" w:rsidRDefault="00794659" w:rsidP="001739C1">
      <w:pPr>
        <w:spacing w:before="120" w:after="120"/>
        <w:jc w:val="both"/>
        <w:rPr>
          <w:rFonts w:ascii="Sylfaen" w:hAnsi="Sylfaen"/>
          <w:b/>
          <w:sz w:val="22"/>
          <w:szCs w:val="22"/>
          <w:lang w:val="ka-GE"/>
        </w:rPr>
      </w:pPr>
      <w:r w:rsidRPr="00A03576">
        <w:rPr>
          <w:rFonts w:ascii="Sylfaen" w:hAnsi="Sylfaen"/>
          <w:b/>
          <w:sz w:val="22"/>
          <w:szCs w:val="22"/>
          <w:u w:val="single"/>
          <w:lang w:val="ka-GE"/>
        </w:rPr>
        <w:t>მანგანუმის მადანი</w:t>
      </w:r>
    </w:p>
    <w:p w:rsidR="00794659" w:rsidRPr="00A03576" w:rsidRDefault="00794659" w:rsidP="001739C1">
      <w:pPr>
        <w:jc w:val="both"/>
        <w:rPr>
          <w:rFonts w:ascii="Sylfaen" w:hAnsi="Sylfaen"/>
          <w:sz w:val="22"/>
          <w:szCs w:val="22"/>
          <w:lang w:val="ka-GE"/>
        </w:rPr>
      </w:pPr>
      <w:r w:rsidRPr="00A03576">
        <w:rPr>
          <w:rFonts w:ascii="Sylfaen" w:hAnsi="Sylfaen"/>
          <w:b/>
          <w:sz w:val="22"/>
          <w:szCs w:val="22"/>
          <w:lang w:val="ka-GE"/>
        </w:rPr>
        <w:t>q</w:t>
      </w:r>
      <w:r w:rsidRPr="00A03576">
        <w:rPr>
          <w:rFonts w:ascii="Sylfaen" w:hAnsi="Sylfaen"/>
          <w:sz w:val="22"/>
          <w:szCs w:val="22"/>
          <w:vertAlign w:val="subscript"/>
          <w:lang w:val="ka-GE"/>
        </w:rPr>
        <w:t>2908</w:t>
      </w:r>
      <w:r w:rsidRPr="00A03576">
        <w:rPr>
          <w:rFonts w:ascii="Sylfaen" w:hAnsi="Sylfaen"/>
          <w:sz w:val="22"/>
          <w:szCs w:val="22"/>
          <w:vertAlign w:val="superscript"/>
          <w:lang w:val="ka-GE"/>
        </w:rPr>
        <w:t>0.5 მ/წმ</w:t>
      </w:r>
      <w:r w:rsidRPr="00A03576">
        <w:rPr>
          <w:rFonts w:ascii="Sylfaen" w:hAnsi="Sylfaen"/>
          <w:sz w:val="22"/>
          <w:szCs w:val="22"/>
          <w:lang w:val="ka-GE"/>
        </w:rPr>
        <w:t xml:space="preserve"> = </w:t>
      </w:r>
      <w:r w:rsidRPr="00A03576">
        <w:rPr>
          <w:rFonts w:ascii="Sylfaen" w:eastAsia="Calibri" w:hAnsi="Sylfaen"/>
          <w:sz w:val="22"/>
          <w:szCs w:val="22"/>
          <w:lang w:val="ka-GE" w:eastAsia="en-US"/>
        </w:rPr>
        <w:t>10</w:t>
      </w:r>
      <w:r w:rsidRPr="00A03576">
        <w:rPr>
          <w:rFonts w:ascii="Sylfaen" w:eastAsia="Calibri" w:hAnsi="Sylfaen"/>
          <w:sz w:val="22"/>
          <w:szCs w:val="22"/>
          <w:vertAlign w:val="superscript"/>
          <w:lang w:val="ka-GE" w:eastAsia="en-US"/>
        </w:rPr>
        <w:t>-3</w:t>
      </w:r>
      <w:r w:rsidRPr="00A03576">
        <w:rPr>
          <w:rFonts w:ascii="Sylfaen" w:eastAsia="Calibri" w:hAnsi="Sylfaen"/>
          <w:sz w:val="22"/>
          <w:szCs w:val="22"/>
          <w:lang w:val="ka-GE" w:eastAsia="en-US"/>
        </w:rPr>
        <w:t xml:space="preserve"> · 0,0135 · 0,5</w:t>
      </w:r>
      <w:r w:rsidRPr="00A03576">
        <w:rPr>
          <w:rFonts w:ascii="Sylfaen" w:eastAsia="Calibri" w:hAnsi="Sylfaen"/>
          <w:sz w:val="22"/>
          <w:szCs w:val="22"/>
          <w:vertAlign w:val="superscript"/>
          <w:lang w:val="ka-GE" w:eastAsia="en-US"/>
        </w:rPr>
        <w:t>2.987</w:t>
      </w:r>
      <w:r w:rsidRPr="00A03576">
        <w:rPr>
          <w:rFonts w:ascii="Sylfaen" w:eastAsia="Calibri" w:hAnsi="Sylfaen"/>
          <w:sz w:val="22"/>
          <w:szCs w:val="22"/>
          <w:lang w:val="ka-GE" w:eastAsia="en-US"/>
        </w:rPr>
        <w:t xml:space="preserve"> = 0,0000017 </w:t>
      </w:r>
      <w:r w:rsidRPr="00A03576">
        <w:rPr>
          <w:rFonts w:ascii="Sylfaen" w:hAnsi="Sylfaen"/>
          <w:sz w:val="22"/>
          <w:szCs w:val="22"/>
          <w:lang w:val="ka-GE"/>
        </w:rPr>
        <w:t>გ/(მ</w:t>
      </w:r>
      <w:r w:rsidRPr="00A03576">
        <w:rPr>
          <w:rFonts w:ascii="Sylfaen" w:hAnsi="Sylfaen"/>
          <w:sz w:val="22"/>
          <w:szCs w:val="22"/>
          <w:vertAlign w:val="superscript"/>
          <w:lang w:val="ka-GE"/>
        </w:rPr>
        <w:t>2</w:t>
      </w:r>
      <w:r w:rsidRPr="00A03576">
        <w:rPr>
          <w:rFonts w:ascii="Sylfaen" w:hAnsi="Sylfaen"/>
          <w:sz w:val="22"/>
          <w:szCs w:val="22"/>
          <w:lang w:val="ka-GE"/>
        </w:rPr>
        <w:t>*წმ);</w:t>
      </w:r>
    </w:p>
    <w:p w:rsidR="00794659" w:rsidRPr="00A03576" w:rsidRDefault="00794659" w:rsidP="001739C1">
      <w:pPr>
        <w:jc w:val="both"/>
        <w:rPr>
          <w:rFonts w:ascii="Sylfaen" w:hAnsi="Sylfaen"/>
          <w:sz w:val="22"/>
          <w:szCs w:val="22"/>
        </w:rPr>
      </w:pPr>
      <w:r w:rsidRPr="00A03576">
        <w:rPr>
          <w:rFonts w:ascii="Sylfaen" w:hAnsi="Sylfaen"/>
          <w:b/>
          <w:sz w:val="22"/>
          <w:szCs w:val="22"/>
          <w:lang w:val="ka-GE"/>
        </w:rPr>
        <w:t>M</w:t>
      </w:r>
      <w:r w:rsidRPr="00A03576">
        <w:rPr>
          <w:rFonts w:ascii="Sylfaen" w:hAnsi="Sylfaen"/>
          <w:sz w:val="22"/>
          <w:szCs w:val="22"/>
          <w:vertAlign w:val="subscript"/>
          <w:lang w:val="ka-GE"/>
        </w:rPr>
        <w:t>2908</w:t>
      </w:r>
      <w:r w:rsidRPr="00A03576">
        <w:rPr>
          <w:rFonts w:ascii="Sylfaen" w:hAnsi="Sylfaen"/>
          <w:sz w:val="22"/>
          <w:szCs w:val="22"/>
          <w:vertAlign w:val="superscript"/>
          <w:lang w:val="ka-GE"/>
        </w:rPr>
        <w:t xml:space="preserve">0.5 მ/წმ </w:t>
      </w:r>
      <w:r w:rsidRPr="00A03576">
        <w:rPr>
          <w:rFonts w:ascii="Sylfaen" w:hAnsi="Sylfaen"/>
          <w:sz w:val="22"/>
          <w:szCs w:val="22"/>
          <w:lang w:val="ka-GE"/>
        </w:rPr>
        <w:t xml:space="preserve">= </w:t>
      </w:r>
      <w:r w:rsidRPr="00A03576">
        <w:rPr>
          <w:rFonts w:ascii="Sylfaen" w:hAnsi="Sylfaen"/>
          <w:sz w:val="22"/>
          <w:szCs w:val="22"/>
        </w:rPr>
        <w:t xml:space="preserve">1 · 0,01 · 1,333333 · 0,6 · 0,0000017 · 25 + </w:t>
      </w:r>
    </w:p>
    <w:p w:rsidR="00794659" w:rsidRPr="00A03576" w:rsidRDefault="00794659" w:rsidP="001739C1">
      <w:pPr>
        <w:jc w:val="both"/>
        <w:rPr>
          <w:rFonts w:ascii="Sylfaen" w:hAnsi="Sylfaen"/>
          <w:sz w:val="22"/>
          <w:szCs w:val="22"/>
          <w:lang w:val="ka-GE"/>
        </w:rPr>
      </w:pPr>
      <w:r w:rsidRPr="00A03576">
        <w:rPr>
          <w:rFonts w:ascii="Sylfaen" w:hAnsi="Sylfaen"/>
          <w:sz w:val="22"/>
          <w:szCs w:val="22"/>
        </w:rPr>
        <w:tab/>
        <w:t xml:space="preserve"> + 1 · 0,01 · 1,333333 · 0,6 · 0,11 · 0,0000017 · (150 - 25) = 0,0000005 </w:t>
      </w:r>
      <w:r w:rsidRPr="00A03576">
        <w:rPr>
          <w:rFonts w:ascii="Sylfaen" w:hAnsi="Sylfaen"/>
          <w:sz w:val="22"/>
          <w:szCs w:val="22"/>
          <w:lang w:val="ka-GE"/>
        </w:rPr>
        <w:t>გ/წმ;</w:t>
      </w:r>
    </w:p>
    <w:p w:rsidR="00794659" w:rsidRPr="00A03576" w:rsidRDefault="00794659" w:rsidP="001739C1">
      <w:pPr>
        <w:jc w:val="both"/>
        <w:rPr>
          <w:rFonts w:ascii="Sylfaen" w:hAnsi="Sylfaen"/>
          <w:sz w:val="22"/>
          <w:szCs w:val="22"/>
          <w:lang w:val="ka-GE"/>
        </w:rPr>
      </w:pPr>
      <w:r w:rsidRPr="00A03576">
        <w:rPr>
          <w:rFonts w:ascii="Sylfaen" w:hAnsi="Sylfaen"/>
          <w:b/>
          <w:sz w:val="22"/>
          <w:szCs w:val="22"/>
          <w:lang w:val="ka-GE"/>
        </w:rPr>
        <w:t>q</w:t>
      </w:r>
      <w:r w:rsidRPr="00A03576">
        <w:rPr>
          <w:rFonts w:ascii="Sylfaen" w:hAnsi="Sylfaen"/>
          <w:sz w:val="22"/>
          <w:szCs w:val="22"/>
          <w:vertAlign w:val="subscript"/>
          <w:lang w:val="ka-GE"/>
        </w:rPr>
        <w:t xml:space="preserve">2908 </w:t>
      </w:r>
      <w:r w:rsidRPr="00A03576">
        <w:rPr>
          <w:rFonts w:ascii="Sylfaen" w:hAnsi="Sylfaen"/>
          <w:sz w:val="22"/>
          <w:szCs w:val="22"/>
          <w:vertAlign w:val="superscript"/>
          <w:lang w:val="ka-GE"/>
        </w:rPr>
        <w:t>7,5მ/წმ</w:t>
      </w:r>
      <w:r w:rsidRPr="00A03576">
        <w:rPr>
          <w:rFonts w:ascii="Sylfaen" w:hAnsi="Sylfaen"/>
          <w:sz w:val="22"/>
          <w:szCs w:val="22"/>
          <w:lang w:val="ka-GE"/>
        </w:rPr>
        <w:t xml:space="preserve"> = </w:t>
      </w:r>
      <w:r w:rsidRPr="00A03576">
        <w:rPr>
          <w:rFonts w:ascii="Sylfaen" w:eastAsia="Calibri" w:hAnsi="Sylfaen"/>
          <w:sz w:val="22"/>
          <w:szCs w:val="22"/>
          <w:lang w:val="ka-GE" w:eastAsia="en-US"/>
        </w:rPr>
        <w:t>10</w:t>
      </w:r>
      <w:r w:rsidRPr="00A03576">
        <w:rPr>
          <w:rFonts w:ascii="Sylfaen" w:eastAsia="Calibri" w:hAnsi="Sylfaen"/>
          <w:sz w:val="22"/>
          <w:szCs w:val="22"/>
          <w:vertAlign w:val="superscript"/>
          <w:lang w:val="ka-GE" w:eastAsia="en-US"/>
        </w:rPr>
        <w:t>-3</w:t>
      </w:r>
      <w:r w:rsidRPr="00A03576">
        <w:rPr>
          <w:rFonts w:ascii="Sylfaen" w:eastAsia="Calibri" w:hAnsi="Sylfaen"/>
          <w:sz w:val="22"/>
          <w:szCs w:val="22"/>
          <w:lang w:val="ka-GE" w:eastAsia="en-US"/>
        </w:rPr>
        <w:t xml:space="preserve"> · 0,0135 · 7,5</w:t>
      </w:r>
      <w:r w:rsidRPr="00A03576">
        <w:rPr>
          <w:rFonts w:ascii="Sylfaen" w:eastAsia="Calibri" w:hAnsi="Sylfaen"/>
          <w:sz w:val="22"/>
          <w:szCs w:val="22"/>
          <w:vertAlign w:val="superscript"/>
          <w:lang w:val="ka-GE" w:eastAsia="en-US"/>
        </w:rPr>
        <w:t>2.987</w:t>
      </w:r>
      <w:r w:rsidRPr="00A03576">
        <w:rPr>
          <w:rFonts w:ascii="Sylfaen" w:eastAsia="Calibri" w:hAnsi="Sylfaen"/>
          <w:sz w:val="22"/>
          <w:szCs w:val="22"/>
          <w:lang w:val="ka-GE" w:eastAsia="en-US"/>
        </w:rPr>
        <w:t xml:space="preserve"> = 0,0055481 </w:t>
      </w:r>
      <w:r w:rsidRPr="00A03576">
        <w:rPr>
          <w:rFonts w:ascii="Sylfaen" w:hAnsi="Sylfaen"/>
          <w:sz w:val="22"/>
          <w:szCs w:val="22"/>
          <w:lang w:val="ka-GE"/>
        </w:rPr>
        <w:t>გ/(მ</w:t>
      </w:r>
      <w:r w:rsidRPr="00A03576">
        <w:rPr>
          <w:rFonts w:ascii="Sylfaen" w:hAnsi="Sylfaen"/>
          <w:sz w:val="22"/>
          <w:szCs w:val="22"/>
          <w:vertAlign w:val="superscript"/>
          <w:lang w:val="ka-GE"/>
        </w:rPr>
        <w:t>2</w:t>
      </w:r>
      <w:r w:rsidRPr="00A03576">
        <w:rPr>
          <w:rFonts w:ascii="Sylfaen" w:hAnsi="Sylfaen"/>
          <w:sz w:val="22"/>
          <w:szCs w:val="22"/>
          <w:lang w:val="ka-GE"/>
        </w:rPr>
        <w:t>*წმ);</w:t>
      </w:r>
    </w:p>
    <w:p w:rsidR="00794659" w:rsidRPr="00A03576" w:rsidRDefault="00794659" w:rsidP="001739C1">
      <w:pPr>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sz w:val="22"/>
          <w:szCs w:val="22"/>
          <w:vertAlign w:val="subscript"/>
          <w:lang w:val="ka-GE"/>
        </w:rPr>
        <w:t>2908</w:t>
      </w:r>
      <w:r w:rsidRPr="00A03576">
        <w:rPr>
          <w:rFonts w:ascii="Sylfaen" w:hAnsi="Sylfaen"/>
          <w:sz w:val="22"/>
          <w:szCs w:val="22"/>
          <w:vertAlign w:val="superscript"/>
          <w:lang w:val="ka-GE"/>
        </w:rPr>
        <w:t xml:space="preserve"> 7,5  მ/წმ </w:t>
      </w:r>
      <w:r w:rsidRPr="00A03576">
        <w:rPr>
          <w:rFonts w:ascii="Sylfaen" w:hAnsi="Sylfaen"/>
          <w:sz w:val="22"/>
          <w:szCs w:val="22"/>
          <w:lang w:val="ka-GE"/>
        </w:rPr>
        <w:t xml:space="preserve">= 1 · 0,01 · 1,333333 · 0,6 · 0,0055481 · 25 + </w:t>
      </w:r>
    </w:p>
    <w:p w:rsidR="00794659" w:rsidRPr="00A03576" w:rsidRDefault="00794659" w:rsidP="001739C1">
      <w:pPr>
        <w:jc w:val="both"/>
        <w:rPr>
          <w:rFonts w:ascii="Sylfaen" w:hAnsi="Sylfaen"/>
          <w:sz w:val="22"/>
          <w:szCs w:val="22"/>
          <w:lang w:val="ka-GE"/>
        </w:rPr>
      </w:pPr>
      <w:r w:rsidRPr="00A03576">
        <w:rPr>
          <w:rFonts w:ascii="Sylfaen" w:hAnsi="Sylfaen"/>
          <w:sz w:val="22"/>
          <w:szCs w:val="22"/>
          <w:lang w:val="ka-GE"/>
        </w:rPr>
        <w:tab/>
        <w:t xml:space="preserve"> + 1 · 0,01 · 1,333333 · 0,6 · 0,11 · 0,0055481 · (150 - 25) = 0,0017199 გ/წმ;</w:t>
      </w:r>
    </w:p>
    <w:p w:rsidR="00794659" w:rsidRPr="00A03576" w:rsidRDefault="00794659" w:rsidP="001739C1">
      <w:pPr>
        <w:jc w:val="both"/>
        <w:rPr>
          <w:rFonts w:ascii="Sylfaen" w:hAnsi="Sylfaen"/>
          <w:sz w:val="22"/>
          <w:szCs w:val="22"/>
          <w:lang w:val="ka-GE"/>
        </w:rPr>
      </w:pPr>
      <w:r w:rsidRPr="00A03576">
        <w:rPr>
          <w:rFonts w:ascii="Sylfaen" w:hAnsi="Sylfaen"/>
          <w:b/>
          <w:sz w:val="22"/>
          <w:szCs w:val="22"/>
          <w:lang w:val="ka-GE"/>
        </w:rPr>
        <w:t>q</w:t>
      </w:r>
      <w:r w:rsidRPr="00A03576">
        <w:rPr>
          <w:rFonts w:ascii="Sylfaen" w:hAnsi="Sylfaen"/>
          <w:sz w:val="22"/>
          <w:szCs w:val="22"/>
          <w:vertAlign w:val="subscript"/>
          <w:lang w:val="ka-GE"/>
        </w:rPr>
        <w:t>2908</w:t>
      </w:r>
      <w:r w:rsidRPr="00A03576">
        <w:rPr>
          <w:rFonts w:ascii="Sylfaen" w:hAnsi="Sylfaen"/>
          <w:sz w:val="22"/>
          <w:szCs w:val="22"/>
          <w:lang w:val="ka-GE"/>
        </w:rPr>
        <w:t xml:space="preserve"> = </w:t>
      </w:r>
      <w:r w:rsidRPr="00A03576">
        <w:rPr>
          <w:rFonts w:ascii="Sylfaen" w:eastAsia="Calibri" w:hAnsi="Sylfaen"/>
          <w:sz w:val="22"/>
          <w:szCs w:val="22"/>
          <w:lang w:val="ka-GE" w:eastAsia="en-US"/>
        </w:rPr>
        <w:t>10</w:t>
      </w:r>
      <w:r w:rsidRPr="00A03576">
        <w:rPr>
          <w:rFonts w:ascii="Sylfaen" w:eastAsia="Calibri" w:hAnsi="Sylfaen"/>
          <w:sz w:val="22"/>
          <w:szCs w:val="22"/>
          <w:vertAlign w:val="superscript"/>
          <w:lang w:val="ka-GE" w:eastAsia="en-US"/>
        </w:rPr>
        <w:t>-3</w:t>
      </w:r>
      <w:r w:rsidRPr="00A03576">
        <w:rPr>
          <w:rFonts w:ascii="Sylfaen" w:eastAsia="Calibri" w:hAnsi="Sylfaen"/>
          <w:sz w:val="22"/>
          <w:szCs w:val="22"/>
          <w:lang w:val="ka-GE" w:eastAsia="en-US"/>
        </w:rPr>
        <w:t xml:space="preserve"> · 0,0135 · 2,35</w:t>
      </w:r>
      <w:r w:rsidRPr="00A03576">
        <w:rPr>
          <w:rFonts w:ascii="Sylfaen" w:eastAsia="Calibri" w:hAnsi="Sylfaen"/>
          <w:sz w:val="22"/>
          <w:szCs w:val="22"/>
          <w:vertAlign w:val="superscript"/>
          <w:lang w:val="ka-GE" w:eastAsia="en-US"/>
        </w:rPr>
        <w:t>2.987</w:t>
      </w:r>
      <w:r w:rsidRPr="00A03576">
        <w:rPr>
          <w:rFonts w:ascii="Sylfaen" w:eastAsia="Calibri" w:hAnsi="Sylfaen"/>
          <w:sz w:val="22"/>
          <w:szCs w:val="22"/>
          <w:lang w:val="ka-GE" w:eastAsia="en-US"/>
        </w:rPr>
        <w:t xml:space="preserve"> = 0,0001733 </w:t>
      </w:r>
      <w:r w:rsidRPr="00A03576">
        <w:rPr>
          <w:rFonts w:ascii="Sylfaen" w:hAnsi="Sylfaen"/>
          <w:sz w:val="22"/>
          <w:szCs w:val="22"/>
          <w:lang w:val="ka-GE"/>
        </w:rPr>
        <w:t>გ/მ</w:t>
      </w:r>
      <w:r w:rsidRPr="00A03576">
        <w:rPr>
          <w:rFonts w:ascii="Sylfaen" w:hAnsi="Sylfaen"/>
          <w:sz w:val="22"/>
          <w:szCs w:val="22"/>
          <w:vertAlign w:val="superscript"/>
          <w:lang w:val="ka-GE"/>
        </w:rPr>
        <w:t>2</w:t>
      </w:r>
      <w:r w:rsidRPr="00A03576">
        <w:rPr>
          <w:rFonts w:ascii="Sylfaen" w:hAnsi="Sylfaen"/>
          <w:sz w:val="22"/>
          <w:szCs w:val="22"/>
          <w:lang w:val="ka-GE"/>
        </w:rPr>
        <w:t xml:space="preserve"> * წმ;</w:t>
      </w:r>
    </w:p>
    <w:p w:rsidR="00794659" w:rsidRPr="00A03576" w:rsidRDefault="00794659" w:rsidP="001739C1">
      <w:pPr>
        <w:jc w:val="both"/>
        <w:rPr>
          <w:rFonts w:ascii="Sylfaen" w:hAnsi="Sylfaen"/>
          <w:b/>
          <w:sz w:val="22"/>
          <w:szCs w:val="22"/>
          <w:lang w:val="ka-GE"/>
        </w:rPr>
      </w:pPr>
      <w:r w:rsidRPr="00A03576">
        <w:rPr>
          <w:rFonts w:ascii="Sylfaen" w:hAnsi="Sylfaen"/>
          <w:b/>
          <w:sz w:val="22"/>
          <w:szCs w:val="22"/>
          <w:lang w:val="ka-GE"/>
        </w:rPr>
        <w:t>П</w:t>
      </w:r>
      <w:r w:rsidRPr="00A03576">
        <w:rPr>
          <w:rFonts w:ascii="Sylfaen" w:hAnsi="Sylfaen"/>
          <w:sz w:val="22"/>
          <w:szCs w:val="22"/>
          <w:vertAlign w:val="subscript"/>
          <w:lang w:val="ka-GE"/>
        </w:rPr>
        <w:t>2908</w:t>
      </w:r>
      <w:r w:rsidRPr="00A03576">
        <w:rPr>
          <w:rFonts w:ascii="Sylfaen" w:hAnsi="Sylfaen"/>
          <w:sz w:val="22"/>
          <w:szCs w:val="22"/>
          <w:lang w:val="ka-GE"/>
        </w:rPr>
        <w:t xml:space="preserve"> = 0,11∙8,64∙10</w:t>
      </w:r>
      <w:r w:rsidRPr="00A03576">
        <w:rPr>
          <w:rFonts w:ascii="Sylfaen" w:hAnsi="Sylfaen"/>
          <w:sz w:val="22"/>
          <w:szCs w:val="22"/>
          <w:vertAlign w:val="superscript"/>
          <w:lang w:val="ka-GE"/>
        </w:rPr>
        <w:t>-2</w:t>
      </w:r>
      <w:r w:rsidRPr="00A03576">
        <w:rPr>
          <w:rFonts w:ascii="Sylfaen" w:hAnsi="Sylfaen"/>
          <w:sz w:val="22"/>
          <w:szCs w:val="22"/>
          <w:lang w:val="ka-GE"/>
        </w:rPr>
        <w:t>∙1∙0,01∙1,333333∙0,6∙0,0001733∙150∙(366-81-63) = 0,0004387 ტ/წელ</w:t>
      </w:r>
    </w:p>
    <w:p w:rsidR="001739C1" w:rsidRDefault="001739C1" w:rsidP="001739C1">
      <w:pPr>
        <w:spacing w:before="120" w:after="120"/>
        <w:jc w:val="both"/>
        <w:rPr>
          <w:rFonts w:ascii="Sylfaen" w:hAnsi="Sylfaen"/>
          <w:b/>
          <w:sz w:val="22"/>
          <w:szCs w:val="22"/>
          <w:lang w:val="ka-GE"/>
        </w:rPr>
      </w:pPr>
    </w:p>
    <w:p w:rsidR="00794659" w:rsidRPr="00A03576" w:rsidRDefault="00794659" w:rsidP="001739C1">
      <w:pPr>
        <w:spacing w:before="120" w:after="120"/>
        <w:jc w:val="both"/>
        <w:rPr>
          <w:rFonts w:ascii="Sylfaen" w:hAnsi="Sylfaen"/>
          <w:b/>
          <w:sz w:val="22"/>
          <w:szCs w:val="22"/>
          <w:lang w:val="ka-GE"/>
        </w:rPr>
      </w:pPr>
      <w:r w:rsidRPr="00A03576">
        <w:rPr>
          <w:rFonts w:ascii="Sylfaen" w:hAnsi="Sylfaen"/>
          <w:b/>
          <w:sz w:val="22"/>
          <w:szCs w:val="22"/>
          <w:lang w:val="ka-GE"/>
        </w:rPr>
        <w:t>სულ, გადაყრა+შენახვა (2908) იქნება:</w:t>
      </w:r>
    </w:p>
    <w:tbl>
      <w:tblPr>
        <w:tblStyle w:val="TableGrid131"/>
        <w:tblW w:w="0" w:type="auto"/>
        <w:jc w:val="center"/>
        <w:tblLook w:val="04A0" w:firstRow="1" w:lastRow="0" w:firstColumn="1" w:lastColumn="0" w:noHBand="0" w:noVBand="1"/>
      </w:tblPr>
      <w:tblGrid>
        <w:gridCol w:w="3654"/>
        <w:gridCol w:w="1163"/>
        <w:gridCol w:w="1275"/>
        <w:gridCol w:w="1646"/>
      </w:tblGrid>
      <w:tr w:rsidR="00794659" w:rsidRPr="00A03576" w:rsidTr="00794659">
        <w:trPr>
          <w:trHeight w:val="341"/>
          <w:jc w:val="center"/>
        </w:trPr>
        <w:tc>
          <w:tcPr>
            <w:tcW w:w="3654" w:type="dxa"/>
          </w:tcPr>
          <w:p w:rsidR="00794659" w:rsidRPr="00A03576" w:rsidRDefault="00794659" w:rsidP="00794659">
            <w:pPr>
              <w:rPr>
                <w:rFonts w:ascii="Sylfaen" w:hAnsi="Sylfaen"/>
                <w:b/>
                <w:sz w:val="20"/>
                <w:szCs w:val="20"/>
                <w:lang w:val="ka-GE"/>
              </w:rPr>
            </w:pPr>
            <w:r w:rsidRPr="00A03576">
              <w:rPr>
                <w:rFonts w:ascii="Sylfaen" w:hAnsi="Sylfaen" w:cs="Sylfaen"/>
                <w:b/>
                <w:sz w:val="20"/>
                <w:szCs w:val="20"/>
                <w:lang w:val="ka-GE"/>
              </w:rPr>
              <w:t>გ</w:t>
            </w:r>
            <w:r w:rsidRPr="00A03576">
              <w:rPr>
                <w:rFonts w:ascii="Sylfaen" w:hAnsi="Sylfaen" w:cs="Calibri"/>
                <w:b/>
                <w:sz w:val="20"/>
                <w:szCs w:val="20"/>
                <w:lang w:val="ka-GE"/>
              </w:rPr>
              <w:t>/</w:t>
            </w:r>
            <w:r w:rsidRPr="00A03576">
              <w:rPr>
                <w:rFonts w:ascii="Sylfaen" w:hAnsi="Sylfaen" w:cs="Sylfaen"/>
                <w:b/>
                <w:sz w:val="20"/>
                <w:szCs w:val="20"/>
                <w:lang w:val="ka-GE"/>
              </w:rPr>
              <w:t>წმ</w:t>
            </w:r>
            <w:r w:rsidRPr="00A03576">
              <w:rPr>
                <w:rFonts w:ascii="Sylfaen" w:hAnsi="Sylfaen" w:cs="Calibri"/>
                <w:b/>
                <w:sz w:val="20"/>
                <w:szCs w:val="20"/>
                <w:lang w:val="ka-GE"/>
              </w:rPr>
              <w:t xml:space="preserve">: </w:t>
            </w:r>
            <w:r w:rsidRPr="00A03576">
              <w:rPr>
                <w:rFonts w:ascii="Sylfaen" w:hAnsi="Sylfaen" w:cs="Sylfaen"/>
                <w:b/>
                <w:sz w:val="20"/>
                <w:szCs w:val="20"/>
                <w:lang w:val="ka-GE"/>
              </w:rPr>
              <w:t>დ</w:t>
            </w:r>
            <w:r w:rsidRPr="00A03576">
              <w:rPr>
                <w:rFonts w:ascii="Sylfaen" w:hAnsi="Sylfaen"/>
                <w:b/>
                <w:sz w:val="20"/>
                <w:szCs w:val="20"/>
                <w:lang w:val="ka-GE"/>
              </w:rPr>
              <w:t xml:space="preserve">  </w:t>
            </w:r>
            <w:r w:rsidRPr="00A03576">
              <w:rPr>
                <w:rFonts w:ascii="Sylfaen" w:hAnsi="Sylfaen" w:cs="Sylfaen"/>
                <w:b/>
                <w:sz w:val="20"/>
                <w:szCs w:val="20"/>
                <w:lang w:val="ka-GE"/>
              </w:rPr>
              <w:t>ასაწყო</w:t>
            </w:r>
            <w:r w:rsidRPr="00A03576">
              <w:rPr>
                <w:rFonts w:ascii="Sylfaen" w:hAnsi="Sylfaen"/>
                <w:b/>
                <w:sz w:val="20"/>
                <w:szCs w:val="20"/>
                <w:lang w:val="ka-GE"/>
              </w:rPr>
              <w:t xml:space="preserve"> </w:t>
            </w:r>
            <w:r w:rsidRPr="00A03576">
              <w:rPr>
                <w:rFonts w:ascii="Sylfaen" w:hAnsi="Sylfaen" w:cs="Sylfaen"/>
                <w:b/>
                <w:sz w:val="20"/>
                <w:szCs w:val="20"/>
                <w:lang w:val="ka-GE"/>
              </w:rPr>
              <w:t>ბება</w:t>
            </w:r>
            <w:r w:rsidRPr="00A03576">
              <w:rPr>
                <w:rFonts w:ascii="Sylfaen" w:hAnsi="Sylfaen" w:cs="Calibri"/>
                <w:b/>
                <w:sz w:val="20"/>
                <w:szCs w:val="20"/>
                <w:lang w:val="ka-GE"/>
              </w:rPr>
              <w:t>+</w:t>
            </w:r>
            <w:r w:rsidRPr="00A03576">
              <w:rPr>
                <w:rFonts w:ascii="Sylfaen" w:hAnsi="Sylfaen" w:cs="Sylfaen"/>
                <w:b/>
                <w:sz w:val="20"/>
                <w:szCs w:val="20"/>
                <w:lang w:val="ka-GE"/>
              </w:rPr>
              <w:t>შენახვა</w:t>
            </w:r>
          </w:p>
        </w:tc>
        <w:tc>
          <w:tcPr>
            <w:tcW w:w="1163" w:type="dxa"/>
            <w:vAlign w:val="center"/>
          </w:tcPr>
          <w:p w:rsidR="00794659" w:rsidRPr="00A03576" w:rsidRDefault="00794659" w:rsidP="00794659">
            <w:pPr>
              <w:jc w:val="center"/>
              <w:rPr>
                <w:rFonts w:ascii="Sylfaen" w:hAnsi="Sylfaen"/>
                <w:sz w:val="20"/>
                <w:szCs w:val="20"/>
                <w:lang w:val="ka-GE"/>
              </w:rPr>
            </w:pPr>
            <w:r w:rsidRPr="00A03576">
              <w:rPr>
                <w:rFonts w:ascii="Sylfaen" w:hAnsi="Sylfaen"/>
                <w:sz w:val="20"/>
                <w:szCs w:val="20"/>
              </w:rPr>
              <w:t>0,0158667</w:t>
            </w:r>
          </w:p>
        </w:tc>
        <w:tc>
          <w:tcPr>
            <w:tcW w:w="1275" w:type="dxa"/>
            <w:vAlign w:val="center"/>
          </w:tcPr>
          <w:p w:rsidR="00794659" w:rsidRPr="00A03576" w:rsidRDefault="00794659" w:rsidP="00794659">
            <w:pPr>
              <w:jc w:val="center"/>
              <w:rPr>
                <w:rFonts w:ascii="Sylfaen" w:hAnsi="Sylfaen"/>
                <w:sz w:val="20"/>
                <w:szCs w:val="20"/>
                <w:lang w:val="ka-GE"/>
              </w:rPr>
            </w:pPr>
            <w:r w:rsidRPr="00A03576">
              <w:rPr>
                <w:rFonts w:ascii="Sylfaen" w:hAnsi="Sylfaen"/>
                <w:sz w:val="20"/>
                <w:szCs w:val="20"/>
              </w:rPr>
              <w:t>0,0017199</w:t>
            </w:r>
          </w:p>
        </w:tc>
        <w:tc>
          <w:tcPr>
            <w:tcW w:w="1646" w:type="dxa"/>
            <w:vAlign w:val="center"/>
          </w:tcPr>
          <w:p w:rsidR="00794659" w:rsidRPr="00A03576" w:rsidRDefault="00794659" w:rsidP="00794659">
            <w:pPr>
              <w:jc w:val="center"/>
              <w:rPr>
                <w:rFonts w:ascii="Sylfaen" w:hAnsi="Sylfaen"/>
                <w:b/>
                <w:sz w:val="20"/>
                <w:szCs w:val="20"/>
              </w:rPr>
            </w:pPr>
            <w:r w:rsidRPr="00A03576">
              <w:rPr>
                <w:rFonts w:ascii="Sylfaen" w:hAnsi="Sylfaen"/>
                <w:b/>
                <w:sz w:val="20"/>
                <w:szCs w:val="20"/>
                <w:lang w:val="ka-GE"/>
              </w:rPr>
              <w:t xml:space="preserve">∑ 0,0175866 </w:t>
            </w:r>
          </w:p>
        </w:tc>
      </w:tr>
      <w:tr w:rsidR="00794659" w:rsidRPr="00A03576" w:rsidTr="00794659">
        <w:trPr>
          <w:jc w:val="center"/>
        </w:trPr>
        <w:tc>
          <w:tcPr>
            <w:tcW w:w="3654" w:type="dxa"/>
          </w:tcPr>
          <w:p w:rsidR="00794659" w:rsidRPr="00A03576" w:rsidRDefault="00794659" w:rsidP="00794659">
            <w:pPr>
              <w:rPr>
                <w:rFonts w:ascii="Sylfaen" w:hAnsi="Sylfaen"/>
                <w:b/>
                <w:sz w:val="20"/>
                <w:szCs w:val="20"/>
                <w:lang w:val="ka-GE"/>
              </w:rPr>
            </w:pPr>
            <w:r w:rsidRPr="00A03576">
              <w:rPr>
                <w:rFonts w:ascii="Sylfaen" w:hAnsi="Sylfaen" w:cs="Sylfaen"/>
                <w:b/>
                <w:sz w:val="20"/>
                <w:szCs w:val="20"/>
                <w:lang w:val="ka-GE"/>
              </w:rPr>
              <w:t>ტ</w:t>
            </w:r>
            <w:r w:rsidRPr="00A03576">
              <w:rPr>
                <w:rFonts w:ascii="Sylfaen" w:hAnsi="Sylfaen" w:cs="Calibri"/>
                <w:b/>
                <w:sz w:val="20"/>
                <w:szCs w:val="20"/>
                <w:lang w:val="ka-GE"/>
              </w:rPr>
              <w:t>/</w:t>
            </w:r>
            <w:r w:rsidRPr="00A03576">
              <w:rPr>
                <w:rFonts w:ascii="Sylfaen" w:hAnsi="Sylfaen" w:cs="Sylfaen"/>
                <w:b/>
                <w:sz w:val="20"/>
                <w:szCs w:val="20"/>
                <w:lang w:val="ka-GE"/>
              </w:rPr>
              <w:t>წელ</w:t>
            </w:r>
            <w:r w:rsidRPr="00A03576">
              <w:rPr>
                <w:rFonts w:ascii="Sylfaen" w:hAnsi="Sylfaen"/>
                <w:b/>
                <w:sz w:val="20"/>
                <w:szCs w:val="20"/>
                <w:lang w:val="ka-GE"/>
              </w:rPr>
              <w:t xml:space="preserve">  : </w:t>
            </w:r>
            <w:r w:rsidRPr="00A03576">
              <w:rPr>
                <w:rFonts w:ascii="Sylfaen" w:hAnsi="Sylfaen" w:cs="Sylfaen"/>
                <w:b/>
                <w:sz w:val="20"/>
                <w:szCs w:val="20"/>
                <w:lang w:val="ka-GE"/>
              </w:rPr>
              <w:t>დასაწყო</w:t>
            </w:r>
            <w:r w:rsidRPr="00A03576">
              <w:rPr>
                <w:rFonts w:ascii="Sylfaen" w:hAnsi="Sylfaen"/>
                <w:b/>
                <w:sz w:val="20"/>
                <w:szCs w:val="20"/>
                <w:lang w:val="ka-GE"/>
              </w:rPr>
              <w:t xml:space="preserve"> </w:t>
            </w:r>
            <w:r w:rsidRPr="00A03576">
              <w:rPr>
                <w:rFonts w:ascii="Sylfaen" w:hAnsi="Sylfaen" w:cs="Sylfaen"/>
                <w:b/>
                <w:sz w:val="20"/>
                <w:szCs w:val="20"/>
                <w:lang w:val="ka-GE"/>
              </w:rPr>
              <w:t>ბება</w:t>
            </w:r>
            <w:r w:rsidRPr="00A03576">
              <w:rPr>
                <w:rFonts w:ascii="Sylfaen" w:hAnsi="Sylfaen" w:cs="Calibri"/>
                <w:b/>
                <w:sz w:val="20"/>
                <w:szCs w:val="20"/>
                <w:lang w:val="ka-GE"/>
              </w:rPr>
              <w:t>+</w:t>
            </w:r>
            <w:r w:rsidRPr="00A03576">
              <w:rPr>
                <w:rFonts w:ascii="Sylfaen" w:hAnsi="Sylfaen" w:cs="Sylfaen"/>
                <w:b/>
                <w:sz w:val="20"/>
                <w:szCs w:val="20"/>
                <w:lang w:val="ka-GE"/>
              </w:rPr>
              <w:t>შენახვა</w:t>
            </w:r>
          </w:p>
        </w:tc>
        <w:tc>
          <w:tcPr>
            <w:tcW w:w="1163" w:type="dxa"/>
            <w:vAlign w:val="center"/>
          </w:tcPr>
          <w:p w:rsidR="00794659" w:rsidRPr="00A03576" w:rsidRDefault="00794659" w:rsidP="00794659">
            <w:pPr>
              <w:jc w:val="center"/>
              <w:rPr>
                <w:rFonts w:ascii="Sylfaen" w:hAnsi="Sylfaen"/>
                <w:sz w:val="20"/>
                <w:szCs w:val="20"/>
                <w:lang w:val="ka-GE"/>
              </w:rPr>
            </w:pPr>
            <w:r w:rsidRPr="00A03576">
              <w:rPr>
                <w:rFonts w:ascii="Sylfaen" w:hAnsi="Sylfaen"/>
                <w:sz w:val="20"/>
                <w:szCs w:val="20"/>
              </w:rPr>
              <w:t>0,145152</w:t>
            </w:r>
          </w:p>
        </w:tc>
        <w:tc>
          <w:tcPr>
            <w:tcW w:w="1275" w:type="dxa"/>
            <w:vAlign w:val="center"/>
          </w:tcPr>
          <w:p w:rsidR="00794659" w:rsidRPr="00A03576" w:rsidRDefault="00794659" w:rsidP="00794659">
            <w:pPr>
              <w:jc w:val="center"/>
              <w:rPr>
                <w:rFonts w:ascii="Sylfaen" w:hAnsi="Sylfaen"/>
                <w:sz w:val="20"/>
                <w:szCs w:val="20"/>
                <w:lang w:val="ka-GE"/>
              </w:rPr>
            </w:pPr>
            <w:r w:rsidRPr="00A03576">
              <w:rPr>
                <w:rFonts w:ascii="Sylfaen" w:hAnsi="Sylfaen"/>
                <w:sz w:val="20"/>
                <w:szCs w:val="20"/>
              </w:rPr>
              <w:t>0,0004387</w:t>
            </w:r>
          </w:p>
        </w:tc>
        <w:tc>
          <w:tcPr>
            <w:tcW w:w="1646" w:type="dxa"/>
            <w:vAlign w:val="center"/>
          </w:tcPr>
          <w:p w:rsidR="00794659" w:rsidRPr="00A03576" w:rsidRDefault="00794659" w:rsidP="00794659">
            <w:pPr>
              <w:tabs>
                <w:tab w:val="left" w:pos="840"/>
              </w:tabs>
              <w:jc w:val="center"/>
              <w:rPr>
                <w:rFonts w:ascii="Sylfaen" w:hAnsi="Sylfaen"/>
                <w:b/>
                <w:sz w:val="20"/>
                <w:szCs w:val="20"/>
              </w:rPr>
            </w:pPr>
            <w:r w:rsidRPr="00A03576">
              <w:rPr>
                <w:rFonts w:ascii="Sylfaen" w:hAnsi="Sylfaen"/>
                <w:b/>
                <w:sz w:val="20"/>
                <w:szCs w:val="20"/>
                <w:lang w:val="ka-GE"/>
              </w:rPr>
              <w:t xml:space="preserve">∑ 0,1455907 </w:t>
            </w:r>
          </w:p>
        </w:tc>
      </w:tr>
    </w:tbl>
    <w:p w:rsidR="00794659" w:rsidRPr="00A03576" w:rsidRDefault="00794659" w:rsidP="00794659">
      <w:pPr>
        <w:tabs>
          <w:tab w:val="left" w:pos="3880"/>
        </w:tabs>
        <w:spacing w:before="120" w:after="120"/>
        <w:jc w:val="both"/>
        <w:rPr>
          <w:rFonts w:ascii="Sylfaen" w:hAnsi="Sylfaen"/>
          <w:b/>
          <w:sz w:val="22"/>
          <w:szCs w:val="22"/>
          <w:lang w:val="ka-GE"/>
        </w:rPr>
      </w:pPr>
    </w:p>
    <w:p w:rsidR="00794659" w:rsidRPr="00A03576" w:rsidRDefault="00794659" w:rsidP="001739C1">
      <w:pPr>
        <w:tabs>
          <w:tab w:val="left" w:pos="3880"/>
        </w:tabs>
        <w:spacing w:before="120" w:after="120"/>
        <w:jc w:val="both"/>
        <w:rPr>
          <w:rFonts w:ascii="Sylfaen" w:hAnsi="Sylfaen"/>
          <w:sz w:val="22"/>
          <w:szCs w:val="22"/>
          <w:lang w:val="ka-GE"/>
        </w:rPr>
      </w:pPr>
      <w:r w:rsidRPr="00A03576">
        <w:rPr>
          <w:rFonts w:ascii="Sylfaen" w:hAnsi="Sylfaen"/>
          <w:b/>
          <w:sz w:val="22"/>
          <w:szCs w:val="22"/>
          <w:lang w:val="ka-GE"/>
        </w:rPr>
        <w:t>8</w:t>
      </w:r>
      <w:r w:rsidRPr="00A03576">
        <w:rPr>
          <w:rFonts w:ascii="Sylfaen" w:hAnsi="Sylfaen"/>
          <w:sz w:val="22"/>
          <w:szCs w:val="22"/>
          <w:lang w:val="ka-GE"/>
        </w:rPr>
        <w:t xml:space="preserve">]რეკომენდაციის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w:t>
      </w:r>
      <w:r w:rsidRPr="00A03576">
        <w:rPr>
          <w:rFonts w:ascii="Sylfaen" w:hAnsi="Sylfaen"/>
          <w:sz w:val="22"/>
          <w:szCs w:val="22"/>
          <w:lang w:val="ka-GE"/>
        </w:rPr>
        <w:lastRenderedPageBreak/>
        <w:t>აღჭურვილი საერთო მ</w:t>
      </w:r>
      <w:r w:rsidR="001739C1">
        <w:rPr>
          <w:rFonts w:ascii="Sylfaen" w:hAnsi="Sylfaen"/>
          <w:sz w:val="22"/>
          <w:szCs w:val="22"/>
          <w:lang w:val="ka-GE"/>
        </w:rPr>
        <w:t xml:space="preserve">იმოცვლითი ვენტილაციით(გაფრქვევა ფანჯრის ან კარების </w:t>
      </w:r>
      <w:r w:rsidRPr="00A03576">
        <w:rPr>
          <w:rFonts w:ascii="Sylfaen" w:hAnsi="Sylfaen"/>
          <w:sz w:val="22"/>
          <w:szCs w:val="22"/>
          <w:lang w:val="ka-GE"/>
        </w:rPr>
        <w:t>გ</w:t>
      </w:r>
      <w:r w:rsidR="001739C1">
        <w:rPr>
          <w:rFonts w:ascii="Sylfaen" w:hAnsi="Sylfaen"/>
          <w:sz w:val="22"/>
          <w:szCs w:val="22"/>
          <w:lang w:val="ka-GE"/>
        </w:rPr>
        <w:t xml:space="preserve">ასასვლელიდან), ან </w:t>
      </w:r>
      <w:r w:rsidRPr="00A03576">
        <w:rPr>
          <w:rFonts w:ascii="Sylfaen" w:hAnsi="Sylfaen"/>
          <w:sz w:val="22"/>
          <w:szCs w:val="22"/>
          <w:lang w:val="ka-GE"/>
        </w:rPr>
        <w:t xml:space="preserve">გამწოვი სისტემის არ არსებობისას, </w:t>
      </w:r>
      <w:r w:rsidR="001739C1">
        <w:rPr>
          <w:rFonts w:ascii="Sylfaen" w:hAnsi="Sylfaen"/>
          <w:sz w:val="22"/>
          <w:szCs w:val="22"/>
          <w:lang w:val="ka-GE"/>
        </w:rPr>
        <w:t xml:space="preserve">მყარი კომპონენტების გაფრქვევის </w:t>
      </w:r>
      <w:r w:rsidRPr="00A03576">
        <w:rPr>
          <w:rFonts w:ascii="Sylfaen" w:hAnsi="Sylfaen"/>
          <w:sz w:val="22"/>
          <w:szCs w:val="22"/>
          <w:lang w:val="ka-GE"/>
        </w:rPr>
        <w:t>გაანგარიშებისას ატმოსფერულ ჰაერში, მიზანშეწონილია</w:t>
      </w:r>
      <w:r w:rsidR="001739C1">
        <w:rPr>
          <w:rFonts w:ascii="Sylfaen" w:hAnsi="Sylfaen"/>
          <w:sz w:val="22"/>
          <w:szCs w:val="22"/>
          <w:lang w:val="ka-GE"/>
        </w:rPr>
        <w:t xml:space="preserve"> მავნე ნივთიერებების გამოყოფის </w:t>
      </w:r>
      <w:r w:rsidRPr="00A03576">
        <w:rPr>
          <w:rFonts w:ascii="Sylfaen" w:hAnsi="Sylfaen"/>
          <w:sz w:val="22"/>
          <w:szCs w:val="22"/>
          <w:lang w:val="ka-GE"/>
        </w:rPr>
        <w:t>გაანგარიშების მაჩვენებლი</w:t>
      </w:r>
      <w:r w:rsidR="001739C1">
        <w:rPr>
          <w:rFonts w:ascii="Sylfaen" w:hAnsi="Sylfaen"/>
          <w:sz w:val="22"/>
          <w:szCs w:val="22"/>
          <w:lang w:val="ka-GE"/>
        </w:rPr>
        <w:t xml:space="preserve">ს კორექტირება კოეფიციენტით </w:t>
      </w:r>
      <w:r w:rsidRPr="00A03576">
        <w:rPr>
          <w:rFonts w:ascii="Sylfaen" w:hAnsi="Sylfaen"/>
          <w:sz w:val="22"/>
          <w:szCs w:val="22"/>
          <w:lang w:val="ka-GE"/>
        </w:rPr>
        <w:t>- 0,4</w:t>
      </w:r>
    </w:p>
    <w:p w:rsidR="00794659" w:rsidRPr="00A03576" w:rsidRDefault="00794659" w:rsidP="001739C1">
      <w:pPr>
        <w:tabs>
          <w:tab w:val="left" w:pos="3880"/>
        </w:tabs>
        <w:spacing w:before="120" w:after="120"/>
        <w:jc w:val="both"/>
        <w:rPr>
          <w:rFonts w:ascii="Sylfaen" w:hAnsi="Sylfaen"/>
          <w:b/>
          <w:sz w:val="22"/>
          <w:szCs w:val="22"/>
          <w:lang w:val="ka-GE"/>
        </w:rPr>
      </w:pPr>
      <w:r w:rsidRPr="00A03576">
        <w:rPr>
          <w:rFonts w:ascii="Sylfaen" w:hAnsi="Sylfaen"/>
          <w:b/>
          <w:sz w:val="22"/>
          <w:szCs w:val="22"/>
          <w:lang w:val="ka-GE"/>
        </w:rPr>
        <w:t>ემისიის კორექტირებისას გაანგარიშებული მრავლდება  0,4 კოეფიციენტზე:</w:t>
      </w:r>
    </w:p>
    <w:p w:rsidR="00794659" w:rsidRPr="00A03576" w:rsidRDefault="00794659" w:rsidP="001739C1">
      <w:pPr>
        <w:spacing w:before="120" w:after="120"/>
        <w:jc w:val="both"/>
        <w:rPr>
          <w:rFonts w:ascii="Sylfaen" w:hAnsi="Sylfaen"/>
          <w:sz w:val="22"/>
          <w:szCs w:val="22"/>
          <w:lang w:val="ka-GE"/>
        </w:rPr>
      </w:pPr>
      <w:r w:rsidRPr="00A03576">
        <w:rPr>
          <w:rFonts w:ascii="Sylfaen" w:eastAsiaTheme="minorHAnsi" w:hAnsi="Sylfaen" w:cstheme="minorBidi"/>
          <w:b/>
          <w:sz w:val="22"/>
          <w:szCs w:val="22"/>
          <w:lang w:val="ka-GE" w:eastAsia="en-US"/>
        </w:rPr>
        <w:t>M</w:t>
      </w:r>
      <w:r w:rsidRPr="00A03576">
        <w:rPr>
          <w:rFonts w:ascii="Sylfaen" w:eastAsiaTheme="minorHAnsi" w:hAnsi="Sylfaen" w:cstheme="minorBidi"/>
          <w:sz w:val="22"/>
          <w:szCs w:val="22"/>
          <w:vertAlign w:val="subscript"/>
          <w:lang w:val="ka-GE" w:eastAsia="en-US"/>
        </w:rPr>
        <w:t>2908</w:t>
      </w:r>
      <w:r w:rsidRPr="00A03576">
        <w:rPr>
          <w:rFonts w:ascii="Sylfaen" w:eastAsiaTheme="minorHAnsi" w:hAnsi="Sylfaen" w:cstheme="minorBidi"/>
          <w:sz w:val="22"/>
          <w:szCs w:val="22"/>
          <w:vertAlign w:val="subscript"/>
          <w:lang w:eastAsia="en-US"/>
        </w:rPr>
        <w:t xml:space="preserve"> </w:t>
      </w:r>
      <w:r w:rsidRPr="00A03576">
        <w:rPr>
          <w:rFonts w:ascii="Sylfaen" w:eastAsiaTheme="minorHAnsi" w:hAnsi="Sylfaen" w:cstheme="minorBidi"/>
          <w:sz w:val="22"/>
          <w:szCs w:val="22"/>
          <w:lang w:eastAsia="en-US"/>
        </w:rPr>
        <w:t xml:space="preserve">=  </w:t>
      </w:r>
      <w:r w:rsidRPr="00A03576">
        <w:rPr>
          <w:rFonts w:ascii="Sylfaen" w:hAnsi="Sylfaen"/>
          <w:b/>
          <w:sz w:val="22"/>
          <w:szCs w:val="22"/>
          <w:lang w:val="ka-GE"/>
        </w:rPr>
        <w:t xml:space="preserve">0,0175866  </w:t>
      </w:r>
      <w:r w:rsidRPr="00A03576">
        <w:rPr>
          <w:rFonts w:ascii="Sylfaen" w:hAnsi="Sylfaen"/>
          <w:sz w:val="22"/>
          <w:szCs w:val="22"/>
          <w:lang w:val="ka-GE"/>
        </w:rPr>
        <w:t>× 0,4  = 0,00703464 ტ/წელ.</w:t>
      </w:r>
    </w:p>
    <w:p w:rsidR="00794659" w:rsidRPr="00A03576" w:rsidRDefault="00794659" w:rsidP="001739C1">
      <w:pPr>
        <w:spacing w:before="120" w:after="120"/>
        <w:jc w:val="both"/>
        <w:rPr>
          <w:rFonts w:ascii="Sylfaen" w:hAnsi="Sylfaen"/>
          <w:b/>
          <w:sz w:val="22"/>
          <w:szCs w:val="22"/>
          <w:lang w:val="ka-GE" w:eastAsia="en-US"/>
        </w:rPr>
      </w:pPr>
      <w:r w:rsidRPr="00A03576">
        <w:rPr>
          <w:rFonts w:ascii="Sylfaen" w:eastAsiaTheme="minorHAnsi" w:hAnsi="Sylfaen" w:cstheme="minorBidi"/>
          <w:b/>
          <w:sz w:val="22"/>
          <w:szCs w:val="22"/>
          <w:lang w:val="ka-GE" w:eastAsia="en-US"/>
        </w:rPr>
        <w:t>G</w:t>
      </w:r>
      <w:r w:rsidRPr="00A03576">
        <w:rPr>
          <w:rFonts w:ascii="Sylfaen" w:eastAsiaTheme="minorHAnsi" w:hAnsi="Sylfaen" w:cstheme="minorBidi"/>
          <w:sz w:val="22"/>
          <w:szCs w:val="22"/>
          <w:vertAlign w:val="subscript"/>
          <w:lang w:val="ka-GE" w:eastAsia="en-US"/>
        </w:rPr>
        <w:t>2908</w:t>
      </w:r>
      <w:r w:rsidRPr="00A03576">
        <w:rPr>
          <w:rFonts w:ascii="Sylfaen" w:eastAsiaTheme="minorHAnsi" w:hAnsi="Sylfaen" w:cstheme="minorBidi"/>
          <w:sz w:val="22"/>
          <w:szCs w:val="22"/>
          <w:lang w:val="ka-GE" w:eastAsia="en-US"/>
        </w:rPr>
        <w:t xml:space="preserve"> = </w:t>
      </w:r>
      <w:r w:rsidRPr="00A03576">
        <w:rPr>
          <w:rFonts w:ascii="Sylfaen" w:hAnsi="Sylfaen"/>
          <w:b/>
          <w:sz w:val="22"/>
          <w:szCs w:val="22"/>
          <w:lang w:val="ka-GE"/>
        </w:rPr>
        <w:t xml:space="preserve">0,1455907 </w:t>
      </w:r>
      <w:r w:rsidRPr="00A03576">
        <w:rPr>
          <w:rFonts w:ascii="Sylfaen" w:hAnsi="Sylfaen"/>
          <w:sz w:val="22"/>
          <w:szCs w:val="22"/>
          <w:lang w:val="ka-GE"/>
        </w:rPr>
        <w:t xml:space="preserve">× 0,4  =  0,05823628 </w:t>
      </w:r>
      <w:r w:rsidRPr="00A03576">
        <w:rPr>
          <w:rFonts w:ascii="Sylfaen" w:hAnsi="Sylfaen"/>
          <w:sz w:val="22"/>
          <w:szCs w:val="22"/>
          <w:lang w:val="ka-GE" w:eastAsia="en-US"/>
        </w:rPr>
        <w:t>გ/წმ;</w:t>
      </w:r>
    </w:p>
    <w:p w:rsidR="00794659" w:rsidRPr="00A03576" w:rsidRDefault="00794659" w:rsidP="001739C1">
      <w:pPr>
        <w:tabs>
          <w:tab w:val="left" w:pos="3880"/>
        </w:tabs>
        <w:spacing w:before="120" w:after="120"/>
        <w:jc w:val="both"/>
        <w:rPr>
          <w:rFonts w:ascii="Sylfaen" w:hAnsi="Sylfaen"/>
          <w:b/>
          <w:sz w:val="22"/>
          <w:szCs w:val="22"/>
          <w:lang w:val="ka-GE"/>
        </w:rPr>
      </w:pPr>
      <w:r w:rsidRPr="00A03576">
        <w:rPr>
          <w:rFonts w:ascii="Sylfaen" w:hAnsi="Sylfaen"/>
          <w:b/>
          <w:sz w:val="22"/>
          <w:szCs w:val="22"/>
          <w:lang w:val="ka-GE"/>
        </w:rPr>
        <w:t xml:space="preserve">მზა პროდუქციაში მანგანუმის კონცენტრაცია 40%-ია, შესაბამისად გვექნება: </w:t>
      </w:r>
    </w:p>
    <w:p w:rsidR="00794659" w:rsidRPr="00A03576" w:rsidRDefault="00794659" w:rsidP="001739C1">
      <w:pPr>
        <w:tabs>
          <w:tab w:val="left" w:pos="3880"/>
        </w:tabs>
        <w:spacing w:before="120" w:after="120"/>
        <w:jc w:val="both"/>
        <w:rPr>
          <w:rFonts w:ascii="Sylfaen" w:hAnsi="Sylfaen"/>
          <w:sz w:val="22"/>
          <w:szCs w:val="22"/>
          <w:lang w:val="ka-GE"/>
        </w:rPr>
      </w:pPr>
      <w:r w:rsidRPr="00A03576">
        <w:rPr>
          <w:rFonts w:ascii="Sylfaen" w:hAnsi="Sylfaen"/>
          <w:b/>
          <w:sz w:val="22"/>
          <w:szCs w:val="22"/>
          <w:lang w:val="ka-GE"/>
        </w:rPr>
        <w:t xml:space="preserve">G </w:t>
      </w:r>
      <w:r w:rsidRPr="00A03576">
        <w:rPr>
          <w:rFonts w:ascii="Sylfaen" w:hAnsi="Sylfaen"/>
          <w:b/>
          <w:sz w:val="22"/>
          <w:szCs w:val="22"/>
          <w:vertAlign w:val="subscript"/>
          <w:lang w:val="ka-GE"/>
        </w:rPr>
        <w:t>143</w:t>
      </w:r>
      <w:r w:rsidRPr="00A03576">
        <w:rPr>
          <w:rFonts w:ascii="Sylfaen" w:hAnsi="Sylfaen"/>
          <w:sz w:val="22"/>
          <w:szCs w:val="22"/>
          <w:lang w:val="ka-GE"/>
        </w:rPr>
        <w:t xml:space="preserve">  = 0,00703464 x 0,4 = 0,002813856 გ/წმ;</w:t>
      </w:r>
    </w:p>
    <w:p w:rsidR="00794659" w:rsidRPr="00A03576" w:rsidRDefault="00794659" w:rsidP="001739C1">
      <w:pPr>
        <w:tabs>
          <w:tab w:val="left" w:pos="3880"/>
        </w:tabs>
        <w:spacing w:before="120" w:after="120"/>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b/>
          <w:sz w:val="22"/>
          <w:szCs w:val="22"/>
          <w:vertAlign w:val="subscript"/>
          <w:lang w:val="ka-GE"/>
        </w:rPr>
        <w:t xml:space="preserve">143 </w:t>
      </w:r>
      <w:r w:rsidRPr="00A03576">
        <w:rPr>
          <w:rFonts w:ascii="Sylfaen" w:hAnsi="Sylfaen"/>
          <w:sz w:val="22"/>
          <w:szCs w:val="22"/>
          <w:lang w:val="ka-GE"/>
        </w:rPr>
        <w:t>= 0,05823628  x 0,4 = 0,023294512ტ/წელ.</w:t>
      </w:r>
    </w:p>
    <w:p w:rsidR="00794659" w:rsidRPr="00A03576" w:rsidRDefault="00794659" w:rsidP="001739C1">
      <w:pPr>
        <w:tabs>
          <w:tab w:val="left" w:pos="3880"/>
        </w:tabs>
        <w:spacing w:before="120" w:after="120"/>
        <w:jc w:val="both"/>
        <w:rPr>
          <w:rFonts w:ascii="Sylfaen" w:hAnsi="Sylfaen"/>
          <w:b/>
          <w:sz w:val="22"/>
          <w:szCs w:val="22"/>
          <w:lang w:val="ka-GE"/>
        </w:rPr>
      </w:pPr>
      <w:r w:rsidRPr="00A03576">
        <w:rPr>
          <w:rFonts w:ascii="Sylfaen" w:hAnsi="Sylfaen"/>
          <w:b/>
          <w:sz w:val="22"/>
          <w:szCs w:val="22"/>
          <w:lang w:val="ka-GE"/>
        </w:rPr>
        <w:t xml:space="preserve">შესაბამისად არაორგანული მტვრისთვისაც გვექნება: </w:t>
      </w:r>
    </w:p>
    <w:p w:rsidR="00794659" w:rsidRPr="00A03576" w:rsidRDefault="00794659" w:rsidP="001739C1">
      <w:pPr>
        <w:tabs>
          <w:tab w:val="left" w:pos="3880"/>
        </w:tabs>
        <w:spacing w:before="120" w:after="120"/>
        <w:jc w:val="both"/>
        <w:rPr>
          <w:rFonts w:ascii="Sylfaen" w:hAnsi="Sylfaen"/>
          <w:sz w:val="22"/>
          <w:szCs w:val="22"/>
          <w:lang w:val="ka-GE"/>
        </w:rPr>
      </w:pPr>
      <w:r w:rsidRPr="00A03576">
        <w:rPr>
          <w:rFonts w:ascii="Sylfaen" w:hAnsi="Sylfaen"/>
          <w:b/>
          <w:sz w:val="22"/>
          <w:szCs w:val="22"/>
          <w:lang w:val="ka-GE"/>
        </w:rPr>
        <w:t xml:space="preserve">G </w:t>
      </w:r>
      <w:r w:rsidRPr="00A03576">
        <w:rPr>
          <w:rFonts w:ascii="Sylfaen" w:hAnsi="Sylfaen"/>
          <w:b/>
          <w:sz w:val="22"/>
          <w:szCs w:val="22"/>
          <w:vertAlign w:val="subscript"/>
          <w:lang w:val="ka-GE"/>
        </w:rPr>
        <w:t>2908</w:t>
      </w:r>
      <w:r w:rsidRPr="00A03576">
        <w:rPr>
          <w:rFonts w:ascii="Sylfaen" w:hAnsi="Sylfaen"/>
          <w:sz w:val="22"/>
          <w:szCs w:val="22"/>
          <w:lang w:val="ka-GE"/>
        </w:rPr>
        <w:t xml:space="preserve"> = 0,00703464  x 0,6 = 0,004220784 გ/წმ;</w:t>
      </w:r>
    </w:p>
    <w:p w:rsidR="00794659" w:rsidRPr="00A03576" w:rsidRDefault="00794659" w:rsidP="001739C1">
      <w:pPr>
        <w:tabs>
          <w:tab w:val="left" w:pos="3880"/>
        </w:tabs>
        <w:spacing w:before="120" w:after="120"/>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b/>
          <w:sz w:val="22"/>
          <w:szCs w:val="22"/>
          <w:vertAlign w:val="subscript"/>
          <w:lang w:val="ka-GE"/>
        </w:rPr>
        <w:t xml:space="preserve">2908 </w:t>
      </w:r>
      <w:r w:rsidRPr="00A03576">
        <w:rPr>
          <w:rFonts w:ascii="Sylfaen" w:hAnsi="Sylfaen"/>
          <w:sz w:val="22"/>
          <w:szCs w:val="22"/>
          <w:lang w:val="ka-GE"/>
        </w:rPr>
        <w:t>= 0,05823628  x 0,6 = 0,034941768 ტ/წელ.</w:t>
      </w:r>
    </w:p>
    <w:p w:rsidR="00794659" w:rsidRPr="00794659" w:rsidRDefault="00794659" w:rsidP="001739C1">
      <w:pPr>
        <w:spacing w:before="120" w:after="120"/>
        <w:jc w:val="both"/>
        <w:rPr>
          <w:rFonts w:ascii="Sylfaen" w:hAnsi="Sylfaen"/>
          <w:lang w:val="ka-GE"/>
        </w:rPr>
      </w:pPr>
    </w:p>
    <w:p w:rsidR="00794659" w:rsidRDefault="00794659" w:rsidP="00320454">
      <w:pPr>
        <w:pStyle w:val="Heading2"/>
        <w:rPr>
          <w:lang w:val="ka-GE"/>
        </w:rPr>
      </w:pPr>
      <w:bookmarkStart w:id="35" w:name="_Toc34399303"/>
      <w:r>
        <w:rPr>
          <w:lang w:val="ka-GE"/>
        </w:rPr>
        <w:t>ემისიის გაანგარიშება ნარჩენი კუდების საწყობიდან (გ-6)</w:t>
      </w:r>
      <w:bookmarkEnd w:id="35"/>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Pr="00A03576">
        <w:rPr>
          <w:rFonts w:ascii="Sylfaen" w:hAnsi="Sylfaen"/>
          <w:b/>
          <w:sz w:val="22"/>
          <w:szCs w:val="22"/>
          <w:lang w:val="ka-GE"/>
        </w:rPr>
        <w:t>8</w:t>
      </w:r>
      <w:r w:rsidRPr="00A03576">
        <w:rPr>
          <w:rFonts w:ascii="Sylfaen" w:hAnsi="Sylfaen"/>
          <w:sz w:val="22"/>
          <w:szCs w:val="22"/>
          <w:lang w:val="ka-GE"/>
        </w:rPr>
        <w:t xml:space="preserve">] </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5652DF">
        <w:rPr>
          <w:rFonts w:ascii="Sylfaen" w:hAnsi="Sylfaen"/>
          <w:b/>
          <w:sz w:val="22"/>
          <w:szCs w:val="22"/>
          <w:lang w:val="ka-GE"/>
        </w:rPr>
        <w:t xml:space="preserve">ცხრილში </w:t>
      </w:r>
      <w:r w:rsidR="005652DF" w:rsidRPr="005652DF">
        <w:rPr>
          <w:rFonts w:ascii="Sylfaen" w:hAnsi="Sylfaen"/>
          <w:b/>
          <w:sz w:val="22"/>
          <w:szCs w:val="22"/>
          <w:lang w:val="ka-GE"/>
        </w:rPr>
        <w:t>5</w:t>
      </w:r>
      <w:r w:rsidRPr="005652DF">
        <w:rPr>
          <w:rFonts w:ascii="Sylfaen" w:hAnsi="Sylfaen"/>
          <w:b/>
          <w:sz w:val="22"/>
          <w:szCs w:val="22"/>
        </w:rPr>
        <w:t>.</w:t>
      </w:r>
      <w:r w:rsidRPr="005652DF">
        <w:rPr>
          <w:rFonts w:ascii="Sylfaen" w:hAnsi="Sylfaen"/>
          <w:b/>
          <w:sz w:val="22"/>
          <w:szCs w:val="22"/>
          <w:lang w:val="ka-GE"/>
        </w:rPr>
        <w:t>6.1.</w:t>
      </w:r>
    </w:p>
    <w:p w:rsidR="00794659" w:rsidRPr="001739C1" w:rsidRDefault="00794659" w:rsidP="001739C1">
      <w:pPr>
        <w:spacing w:before="120" w:after="120"/>
        <w:jc w:val="both"/>
        <w:rPr>
          <w:rFonts w:ascii="Sylfaen" w:hAnsi="Sylfaen"/>
          <w:i/>
          <w:szCs w:val="22"/>
          <w:lang w:val="ka-GE"/>
        </w:rPr>
      </w:pPr>
      <w:r w:rsidRPr="001739C1">
        <w:rPr>
          <w:rFonts w:ascii="Sylfaen" w:hAnsi="Sylfaen"/>
          <w:b/>
          <w:i/>
          <w:szCs w:val="22"/>
          <w:lang w:val="ka-GE"/>
        </w:rPr>
        <w:t xml:space="preserve">ცხრილი </w:t>
      </w:r>
      <w:r w:rsidRPr="001739C1">
        <w:rPr>
          <w:rFonts w:ascii="Sylfaen" w:hAnsi="Sylfaen"/>
          <w:b/>
          <w:i/>
          <w:szCs w:val="22"/>
        </w:rPr>
        <w:t>5.</w:t>
      </w:r>
      <w:r w:rsidRPr="001739C1">
        <w:rPr>
          <w:rFonts w:ascii="Sylfaen" w:hAnsi="Sylfaen"/>
          <w:b/>
          <w:i/>
          <w:szCs w:val="22"/>
          <w:lang w:val="ka-GE"/>
        </w:rPr>
        <w:t>6.1</w:t>
      </w:r>
      <w:r w:rsidRPr="001739C1">
        <w:rPr>
          <w:rFonts w:ascii="Sylfaen" w:hAnsi="Sylfaen"/>
          <w:i/>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W w:w="9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12"/>
        <w:gridCol w:w="4331"/>
        <w:gridCol w:w="2165"/>
        <w:gridCol w:w="2165"/>
      </w:tblGrid>
      <w:tr w:rsidR="00794659" w:rsidRPr="00A03576" w:rsidTr="00794659">
        <w:trPr>
          <w:cantSplit/>
          <w:trHeight w:val="259"/>
          <w:tblHeader/>
          <w:jc w:val="center"/>
        </w:trPr>
        <w:tc>
          <w:tcPr>
            <w:tcW w:w="5143" w:type="dxa"/>
            <w:gridSpan w:val="2"/>
            <w:tcBorders>
              <w:top w:val="single" w:sz="8" w:space="0" w:color="auto"/>
              <w:left w:val="single" w:sz="6"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დამაბინძურებელი  ნივთიერება</w:t>
            </w:r>
          </w:p>
        </w:tc>
        <w:tc>
          <w:tcPr>
            <w:tcW w:w="2165" w:type="dxa"/>
            <w:vMerge w:val="restart"/>
            <w:tcBorders>
              <w:top w:val="single" w:sz="8"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მაქსიმალური ემისია, გ/წმ</w:t>
            </w:r>
          </w:p>
        </w:tc>
        <w:tc>
          <w:tcPr>
            <w:tcW w:w="2165" w:type="dxa"/>
            <w:vMerge w:val="restart"/>
            <w:tcBorders>
              <w:top w:val="single" w:sz="8" w:space="0" w:color="auto"/>
              <w:right w:val="single" w:sz="6"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წლიური ემისია, ტ/წელ</w:t>
            </w:r>
          </w:p>
        </w:tc>
      </w:tr>
      <w:tr w:rsidR="00794659" w:rsidRPr="00A03576" w:rsidTr="00794659">
        <w:trPr>
          <w:cantSplit/>
          <w:trHeight w:val="245"/>
          <w:tblHeader/>
          <w:jc w:val="center"/>
        </w:trPr>
        <w:tc>
          <w:tcPr>
            <w:tcW w:w="812" w:type="dxa"/>
            <w:tcBorders>
              <w:left w:val="single" w:sz="6" w:space="0" w:color="auto"/>
              <w:bottom w:val="single" w:sz="8" w:space="0" w:color="auto"/>
            </w:tcBorders>
            <w:shd w:val="clear" w:color="auto" w:fill="F2F2F2"/>
            <w:vAlign w:val="center"/>
          </w:tcPr>
          <w:p w:rsidR="00794659" w:rsidRPr="00A03576" w:rsidRDefault="00794659" w:rsidP="00794659">
            <w:pPr>
              <w:spacing w:before="120"/>
              <w:jc w:val="center"/>
              <w:rPr>
                <w:rFonts w:ascii="Sylfaen" w:hAnsi="Sylfaen"/>
                <w:b/>
                <w:szCs w:val="24"/>
                <w:lang w:val="ka-GE"/>
              </w:rPr>
            </w:pPr>
            <w:r w:rsidRPr="00A03576">
              <w:rPr>
                <w:rFonts w:ascii="Sylfaen" w:hAnsi="Sylfaen"/>
                <w:b/>
                <w:szCs w:val="24"/>
                <w:lang w:val="ka-GE"/>
              </w:rPr>
              <w:t>კოდი</w:t>
            </w:r>
          </w:p>
        </w:tc>
        <w:tc>
          <w:tcPr>
            <w:tcW w:w="4331" w:type="dxa"/>
            <w:tcBorders>
              <w:bottom w:val="single" w:sz="8"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დასახელება</w:t>
            </w:r>
          </w:p>
        </w:tc>
        <w:tc>
          <w:tcPr>
            <w:tcW w:w="2165" w:type="dxa"/>
            <w:vMerge/>
            <w:tcBorders>
              <w:bottom w:val="single" w:sz="8"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p>
        </w:tc>
        <w:tc>
          <w:tcPr>
            <w:tcW w:w="2165" w:type="dxa"/>
            <w:vMerge/>
            <w:tcBorders>
              <w:bottom w:val="single" w:sz="8" w:space="0" w:color="auto"/>
              <w:right w:val="single" w:sz="6"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p>
        </w:tc>
      </w:tr>
      <w:tr w:rsidR="00794659" w:rsidRPr="00A03576" w:rsidTr="00794659">
        <w:trPr>
          <w:trHeight w:val="518"/>
          <w:jc w:val="center"/>
        </w:trPr>
        <w:tc>
          <w:tcPr>
            <w:tcW w:w="812" w:type="dxa"/>
            <w:tcBorders>
              <w:left w:val="single" w:sz="6" w:space="0" w:color="auto"/>
              <w:bottom w:val="single" w:sz="8" w:space="0" w:color="auto"/>
            </w:tcBorders>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2908</w:t>
            </w:r>
          </w:p>
        </w:tc>
        <w:tc>
          <w:tcPr>
            <w:tcW w:w="4331" w:type="dxa"/>
            <w:tcBorders>
              <w:bottom w:val="single" w:sz="8" w:space="0" w:color="auto"/>
            </w:tcBorders>
            <w:vAlign w:val="center"/>
          </w:tcPr>
          <w:p w:rsidR="00794659" w:rsidRPr="00A03576" w:rsidRDefault="00794659" w:rsidP="00794659">
            <w:pPr>
              <w:spacing w:before="120"/>
              <w:rPr>
                <w:rFonts w:ascii="Sylfaen" w:hAnsi="Sylfaen"/>
                <w:szCs w:val="24"/>
                <w:lang w:val="ka-GE"/>
              </w:rPr>
            </w:pPr>
            <w:r w:rsidRPr="00A03576">
              <w:rPr>
                <w:rFonts w:ascii="Sylfaen" w:hAnsi="Sylfaen"/>
                <w:szCs w:val="24"/>
                <w:lang w:val="ka-GE"/>
              </w:rPr>
              <w:t>არაორგანული მტვერი 70-20%</w:t>
            </w:r>
          </w:p>
        </w:tc>
        <w:tc>
          <w:tcPr>
            <w:tcW w:w="2165" w:type="dxa"/>
            <w:tcBorders>
              <w:bottom w:val="single" w:sz="8" w:space="0" w:color="auto"/>
            </w:tcBorders>
            <w:vAlign w:val="center"/>
          </w:tcPr>
          <w:p w:rsidR="00794659" w:rsidRPr="00A03576" w:rsidRDefault="00794659" w:rsidP="00794659">
            <w:pPr>
              <w:jc w:val="center"/>
              <w:rPr>
                <w:rFonts w:ascii="Sylfaen" w:hAnsi="Sylfaen"/>
              </w:rPr>
            </w:pPr>
            <w:r w:rsidRPr="00A03576">
              <w:rPr>
                <w:rFonts w:ascii="Sylfaen" w:hAnsi="Sylfaen"/>
              </w:rPr>
              <w:t>0,0016603</w:t>
            </w:r>
          </w:p>
        </w:tc>
        <w:tc>
          <w:tcPr>
            <w:tcW w:w="2165" w:type="dxa"/>
            <w:tcBorders>
              <w:bottom w:val="single" w:sz="8" w:space="0" w:color="auto"/>
              <w:right w:val="single" w:sz="6" w:space="0" w:color="auto"/>
            </w:tcBorders>
            <w:vAlign w:val="center"/>
          </w:tcPr>
          <w:p w:rsidR="00794659" w:rsidRPr="00A03576" w:rsidRDefault="00794659" w:rsidP="00794659">
            <w:pPr>
              <w:jc w:val="center"/>
              <w:rPr>
                <w:rFonts w:ascii="Sylfaen" w:hAnsi="Sylfaen"/>
              </w:rPr>
            </w:pPr>
            <w:r w:rsidRPr="00A03576">
              <w:rPr>
                <w:rFonts w:ascii="Sylfaen" w:hAnsi="Sylfaen"/>
              </w:rPr>
              <w:t>0,000329</w:t>
            </w:r>
          </w:p>
        </w:tc>
      </w:tr>
    </w:tbl>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Pr="00A03576">
        <w:rPr>
          <w:rFonts w:ascii="Sylfaen" w:hAnsi="Sylfaen"/>
          <w:sz w:val="22"/>
          <w:szCs w:val="22"/>
        </w:rPr>
        <w:t>5.</w:t>
      </w:r>
      <w:r w:rsidRPr="00A03576">
        <w:rPr>
          <w:rFonts w:ascii="Sylfaen" w:hAnsi="Sylfaen"/>
          <w:sz w:val="22"/>
          <w:szCs w:val="22"/>
          <w:lang w:val="ka-GE"/>
        </w:rPr>
        <w:t>6.2.</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794659" w:rsidRPr="00A03576" w:rsidRDefault="00794659" w:rsidP="001739C1">
      <w:pPr>
        <w:tabs>
          <w:tab w:val="center" w:pos="5103"/>
          <w:tab w:val="right" w:pos="9922"/>
        </w:tabs>
        <w:spacing w:before="120" w:after="120"/>
        <w:jc w:val="center"/>
        <w:rPr>
          <w:rFonts w:ascii="Sylfaen" w:hAnsi="Sylfaen"/>
          <w:sz w:val="22"/>
          <w:szCs w:val="22"/>
          <w:lang w:val="ka-GE"/>
        </w:rPr>
      </w:pPr>
      <w:r w:rsidRPr="00A03576">
        <w:rPr>
          <w:rFonts w:ascii="Sylfaen" w:hAnsi="Sylfaen"/>
          <w:b/>
          <w:i/>
          <w:sz w:val="22"/>
          <w:szCs w:val="22"/>
          <w:lang w:val="ka-GE"/>
        </w:rPr>
        <w:t>М</w:t>
      </w:r>
      <w:r w:rsidRPr="00A03576">
        <w:rPr>
          <w:rFonts w:ascii="Sylfaen" w:hAnsi="Sylfaen"/>
          <w:i/>
          <w:sz w:val="22"/>
          <w:szCs w:val="22"/>
          <w:vertAlign w:val="subscript"/>
          <w:lang w:val="ka-GE"/>
        </w:rPr>
        <w:t>ХР</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4</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5</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7</w:t>
      </w:r>
      <w:r w:rsidRPr="00A03576">
        <w:rPr>
          <w:rFonts w:ascii="Sylfaen" w:hAnsi="Sylfaen"/>
          <w:sz w:val="22"/>
          <w:szCs w:val="22"/>
          <w:lang w:val="ka-GE"/>
        </w:rPr>
        <w:t xml:space="preserve"> · </w:t>
      </w:r>
      <w:r w:rsidRPr="00A03576">
        <w:rPr>
          <w:rFonts w:ascii="Sylfaen" w:hAnsi="Sylfaen"/>
          <w:b/>
          <w:i/>
          <w:sz w:val="22"/>
          <w:szCs w:val="22"/>
          <w:lang w:val="ka-GE"/>
        </w:rPr>
        <w:t>q</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раб</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4</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5</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7</w:t>
      </w:r>
      <w:r w:rsidRPr="00A03576">
        <w:rPr>
          <w:rFonts w:ascii="Sylfaen" w:hAnsi="Sylfaen"/>
          <w:sz w:val="22"/>
          <w:szCs w:val="22"/>
          <w:lang w:val="ka-GE"/>
        </w:rPr>
        <w:t xml:space="preserve"> · 0,11 · </w:t>
      </w:r>
      <w:r w:rsidRPr="00A03576">
        <w:rPr>
          <w:rFonts w:ascii="Sylfaen" w:hAnsi="Sylfaen"/>
          <w:b/>
          <w:i/>
          <w:sz w:val="22"/>
          <w:szCs w:val="22"/>
          <w:lang w:val="ka-GE"/>
        </w:rPr>
        <w:t>q</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пл</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раб</w:t>
      </w:r>
      <w:r w:rsidRPr="00A03576">
        <w:rPr>
          <w:rFonts w:ascii="Sylfaen" w:hAnsi="Sylfaen"/>
          <w:sz w:val="22"/>
          <w:szCs w:val="22"/>
          <w:lang w:val="ka-GE"/>
        </w:rPr>
        <w:t xml:space="preserve">) · (1 - </w:t>
      </w:r>
      <w:r w:rsidRPr="00A03576">
        <w:rPr>
          <w:rFonts w:ascii="Sylfaen" w:hAnsi="Sylfaen"/>
          <w:b/>
          <w:i/>
          <w:sz w:val="22"/>
          <w:szCs w:val="22"/>
          <w:lang w:val="ka-GE"/>
        </w:rPr>
        <w:t>η</w:t>
      </w:r>
      <w:r w:rsidRPr="00A03576">
        <w:rPr>
          <w:rFonts w:ascii="Sylfaen" w:hAnsi="Sylfaen"/>
          <w:sz w:val="22"/>
          <w:szCs w:val="22"/>
          <w:lang w:val="ka-GE"/>
        </w:rPr>
        <w:t>), გ/წმ</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K</w:t>
      </w:r>
      <w:r w:rsidRPr="00A03576">
        <w:rPr>
          <w:rFonts w:ascii="Sylfaen" w:hAnsi="Sylfaen"/>
          <w:i/>
          <w:sz w:val="22"/>
          <w:szCs w:val="22"/>
          <w:vertAlign w:val="subscript"/>
          <w:lang w:val="ka-GE"/>
        </w:rPr>
        <w:t>4</w:t>
      </w:r>
      <w:r w:rsidRPr="00A03576">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K</w:t>
      </w:r>
      <w:r w:rsidRPr="00A03576">
        <w:rPr>
          <w:rFonts w:ascii="Sylfaen" w:hAnsi="Sylfaen"/>
          <w:i/>
          <w:sz w:val="22"/>
          <w:szCs w:val="22"/>
          <w:vertAlign w:val="subscript"/>
          <w:lang w:val="ka-GE"/>
        </w:rPr>
        <w:t>5</w:t>
      </w:r>
      <w:r w:rsidRPr="00A03576">
        <w:rPr>
          <w:rFonts w:ascii="Sylfaen" w:hAnsi="Sylfaen"/>
          <w:sz w:val="22"/>
          <w:szCs w:val="22"/>
          <w:lang w:val="ka-GE"/>
        </w:rPr>
        <w:t xml:space="preserve"> - კოეფიციენტი, რომელიც ითვალისწინებს მასალის ტენიანობას;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 კოეფიციენტი, რომელიც ითვალისწინებს დასასაწყობებელი მასალის ზედაპირის პროფილს;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K</w:t>
      </w:r>
      <w:r w:rsidRPr="00A03576">
        <w:rPr>
          <w:rFonts w:ascii="Sylfaen" w:hAnsi="Sylfaen"/>
          <w:i/>
          <w:sz w:val="22"/>
          <w:szCs w:val="22"/>
          <w:vertAlign w:val="subscript"/>
          <w:lang w:val="ka-GE"/>
        </w:rPr>
        <w:t>7</w:t>
      </w:r>
      <w:r w:rsidRPr="00A03576">
        <w:rPr>
          <w:rFonts w:ascii="Sylfaen" w:hAnsi="Sylfaen"/>
          <w:sz w:val="22"/>
          <w:szCs w:val="22"/>
          <w:lang w:val="ka-GE"/>
        </w:rPr>
        <w:t xml:space="preserve"> -კოეფიციენტი, რომელიც ითვალისწინებს მასალის ზომებს;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F</w:t>
      </w:r>
      <w:r w:rsidRPr="00A03576">
        <w:rPr>
          <w:rFonts w:ascii="Sylfaen" w:hAnsi="Sylfaen"/>
          <w:i/>
          <w:sz w:val="22"/>
          <w:szCs w:val="22"/>
          <w:vertAlign w:val="subscript"/>
          <w:lang w:val="ka-GE"/>
        </w:rPr>
        <w:t>раб</w:t>
      </w:r>
      <w:r w:rsidRPr="00A03576">
        <w:rPr>
          <w:rFonts w:ascii="Sylfaen" w:hAnsi="Sylfaen"/>
          <w:sz w:val="22"/>
          <w:szCs w:val="22"/>
          <w:lang w:val="ka-GE"/>
        </w:rPr>
        <w:t xml:space="preserve"> - ფართი გეგმაზე, რომელზედაც სისტემატიურად მიმდინარეობს დასაწყობების სამუშაოები, მ</w:t>
      </w:r>
      <w:r w:rsidRPr="00A03576">
        <w:rPr>
          <w:rFonts w:ascii="Sylfaen" w:hAnsi="Sylfaen"/>
          <w:sz w:val="22"/>
          <w:szCs w:val="22"/>
          <w:vertAlign w:val="superscript"/>
          <w:lang w:val="ka-GE"/>
        </w:rPr>
        <w:t>2</w:t>
      </w:r>
      <w:r w:rsidRPr="00A03576">
        <w:rPr>
          <w:rFonts w:ascii="Sylfaen" w:hAnsi="Sylfaen"/>
          <w:sz w:val="22"/>
          <w:szCs w:val="22"/>
          <w:lang w:val="ka-GE"/>
        </w:rPr>
        <w:t xml:space="preserve">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lastRenderedPageBreak/>
        <w:t>F</w:t>
      </w:r>
      <w:r w:rsidRPr="00A03576">
        <w:rPr>
          <w:rFonts w:ascii="Sylfaen" w:hAnsi="Sylfaen"/>
          <w:i/>
          <w:sz w:val="22"/>
          <w:szCs w:val="22"/>
          <w:vertAlign w:val="subscript"/>
          <w:lang w:val="ka-GE"/>
        </w:rPr>
        <w:t>пл</w:t>
      </w:r>
      <w:r w:rsidRPr="00A03576">
        <w:rPr>
          <w:rFonts w:ascii="Sylfaen" w:hAnsi="Sylfaen"/>
          <w:sz w:val="22"/>
          <w:szCs w:val="22"/>
          <w:lang w:val="ka-GE"/>
        </w:rPr>
        <w:t xml:space="preserve"> - ამტვერების ზედაპირის ფართი გეგმაზე, მ</w:t>
      </w:r>
      <w:r w:rsidRPr="00A03576">
        <w:rPr>
          <w:rFonts w:ascii="Sylfaen" w:hAnsi="Sylfaen"/>
          <w:sz w:val="22"/>
          <w:szCs w:val="22"/>
          <w:vertAlign w:val="superscript"/>
          <w:lang w:val="ka-GE"/>
        </w:rPr>
        <w:t>2</w:t>
      </w:r>
      <w:r w:rsidRPr="00A03576">
        <w:rPr>
          <w:rFonts w:ascii="Sylfaen" w:hAnsi="Sylfaen"/>
          <w:sz w:val="22"/>
          <w:szCs w:val="22"/>
          <w:lang w:val="ka-GE"/>
        </w:rPr>
        <w:t>;</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q</w:t>
      </w:r>
      <w:r w:rsidRPr="00A03576">
        <w:rPr>
          <w:rFonts w:ascii="Sylfaen" w:hAnsi="Sylfaen"/>
          <w:sz w:val="22"/>
          <w:szCs w:val="22"/>
          <w:lang w:val="ka-GE"/>
        </w:rPr>
        <w:t xml:space="preserve"> - მტვრის კუთრი ამტვერების მაქსიმალური სიდიდე, გ/(მ</w:t>
      </w:r>
      <w:r w:rsidRPr="00A03576">
        <w:rPr>
          <w:rFonts w:ascii="Sylfaen" w:hAnsi="Sylfaen"/>
          <w:sz w:val="22"/>
          <w:szCs w:val="22"/>
          <w:vertAlign w:val="superscript"/>
          <w:lang w:val="ka-GE"/>
        </w:rPr>
        <w:t>2</w:t>
      </w:r>
      <w:r w:rsidRPr="00A03576">
        <w:rPr>
          <w:rFonts w:ascii="Sylfaen" w:hAnsi="Sylfaen"/>
          <w:sz w:val="22"/>
          <w:szCs w:val="22"/>
          <w:lang w:val="ka-GE"/>
        </w:rPr>
        <w:t xml:space="preserve">*წმ);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η</w:t>
      </w:r>
      <w:r w:rsidRPr="00A03576">
        <w:rPr>
          <w:rFonts w:ascii="Sylfaen" w:hAnsi="Sylfaen"/>
          <w:sz w:val="22"/>
          <w:szCs w:val="22"/>
          <w:lang w:val="ka-GE"/>
        </w:rPr>
        <w:t xml:space="preserve">  -   გაფრქვევის  შემცირების ხარისხი მტვერდამხშობი სისტემის გამოყენებისას. </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 xml:space="preserve">კოეფიციენტ </w:t>
      </w: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-ის მნიშვნელობა განისაზღვრება ფორმულით: </w:t>
      </w:r>
    </w:p>
    <w:p w:rsidR="00794659" w:rsidRPr="00A03576" w:rsidRDefault="00794659" w:rsidP="001739C1">
      <w:pPr>
        <w:tabs>
          <w:tab w:val="center" w:pos="5103"/>
          <w:tab w:val="right" w:pos="9922"/>
        </w:tabs>
        <w:spacing w:before="120" w:after="120"/>
        <w:jc w:val="both"/>
        <w:rPr>
          <w:rFonts w:ascii="Sylfaen" w:hAnsi="Sylfaen"/>
          <w:sz w:val="22"/>
          <w:szCs w:val="22"/>
          <w:lang w:val="ka-GE"/>
        </w:rPr>
      </w:pP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макс</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пл</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1739C1">
      <w:pPr>
        <w:spacing w:before="120" w:after="120"/>
        <w:ind w:left="426"/>
        <w:jc w:val="both"/>
        <w:rPr>
          <w:rFonts w:ascii="Sylfaen" w:hAnsi="Sylfaen"/>
          <w:sz w:val="22"/>
          <w:szCs w:val="22"/>
          <w:lang w:val="ka-GE"/>
        </w:rPr>
      </w:pPr>
      <w:r w:rsidRPr="00A03576">
        <w:rPr>
          <w:rFonts w:ascii="Sylfaen" w:hAnsi="Sylfaen"/>
          <w:b/>
          <w:i/>
          <w:sz w:val="22"/>
          <w:szCs w:val="22"/>
          <w:lang w:val="ka-GE"/>
        </w:rPr>
        <w:t>F</w:t>
      </w:r>
      <w:r w:rsidRPr="00A03576">
        <w:rPr>
          <w:rFonts w:ascii="Sylfaen" w:hAnsi="Sylfaen"/>
          <w:i/>
          <w:sz w:val="22"/>
          <w:szCs w:val="22"/>
          <w:vertAlign w:val="subscript"/>
          <w:lang w:val="ka-GE"/>
        </w:rPr>
        <w:t>макс</w:t>
      </w:r>
      <w:r w:rsidRPr="00A03576">
        <w:rPr>
          <w:rFonts w:ascii="Sylfaen" w:hAnsi="Sylfaen"/>
          <w:sz w:val="22"/>
          <w:szCs w:val="22"/>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A03576">
        <w:rPr>
          <w:rFonts w:ascii="Sylfaen" w:hAnsi="Sylfaen"/>
          <w:sz w:val="22"/>
          <w:szCs w:val="22"/>
          <w:vertAlign w:val="superscript"/>
          <w:lang w:val="ka-GE"/>
        </w:rPr>
        <w:t>2</w:t>
      </w:r>
      <w:r w:rsidRPr="00A03576">
        <w:rPr>
          <w:rFonts w:ascii="Sylfaen" w:hAnsi="Sylfaen"/>
          <w:sz w:val="22"/>
          <w:szCs w:val="22"/>
          <w:lang w:val="ka-GE"/>
        </w:rPr>
        <w:t xml:space="preserve">; </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მტვრის კუთრი ამტვერების მაქსიმალური სიდიდე განისაზღვრება ფორმულით:  გ/(მ</w:t>
      </w:r>
      <w:r w:rsidRPr="00A03576">
        <w:rPr>
          <w:rFonts w:ascii="Sylfaen" w:hAnsi="Sylfaen"/>
          <w:sz w:val="22"/>
          <w:szCs w:val="22"/>
          <w:vertAlign w:val="superscript"/>
          <w:lang w:val="ka-GE"/>
        </w:rPr>
        <w:t>2</w:t>
      </w:r>
      <w:r w:rsidRPr="00A03576">
        <w:rPr>
          <w:rFonts w:ascii="Sylfaen" w:hAnsi="Sylfaen"/>
          <w:sz w:val="22"/>
          <w:szCs w:val="22"/>
          <w:lang w:val="ka-GE"/>
        </w:rPr>
        <w:t xml:space="preserve">*წმ); </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b/>
          <w:i/>
          <w:sz w:val="22"/>
          <w:szCs w:val="22"/>
          <w:lang w:val="ka-GE"/>
        </w:rPr>
        <w:t>q</w:t>
      </w:r>
      <w:r w:rsidRPr="00A03576">
        <w:rPr>
          <w:rFonts w:ascii="Sylfaen" w:hAnsi="Sylfaen"/>
          <w:sz w:val="22"/>
          <w:szCs w:val="22"/>
          <w:lang w:val="ka-GE"/>
        </w:rPr>
        <w:t xml:space="preserve"> = 10</w:t>
      </w:r>
      <w:r w:rsidRPr="00A03576">
        <w:rPr>
          <w:rFonts w:ascii="Sylfaen" w:hAnsi="Sylfaen"/>
          <w:sz w:val="22"/>
          <w:szCs w:val="22"/>
          <w:vertAlign w:val="superscript"/>
          <w:lang w:val="ka-GE"/>
        </w:rPr>
        <w:t>-3</w:t>
      </w:r>
      <w:r w:rsidRPr="00A03576">
        <w:rPr>
          <w:rFonts w:ascii="Sylfaen" w:hAnsi="Sylfaen"/>
          <w:sz w:val="22"/>
          <w:szCs w:val="22"/>
          <w:lang w:val="ka-GE"/>
        </w:rPr>
        <w:t xml:space="preserve"> · </w:t>
      </w:r>
      <w:r w:rsidRPr="00A03576">
        <w:rPr>
          <w:rFonts w:ascii="Sylfaen" w:hAnsi="Sylfaen"/>
          <w:b/>
          <w:i/>
          <w:sz w:val="22"/>
          <w:szCs w:val="22"/>
          <w:lang w:val="ka-GE"/>
        </w:rPr>
        <w:t>a</w:t>
      </w:r>
      <w:r w:rsidRPr="00A03576">
        <w:rPr>
          <w:rFonts w:ascii="Sylfaen" w:hAnsi="Sylfaen"/>
          <w:sz w:val="22"/>
          <w:szCs w:val="22"/>
          <w:lang w:val="ka-GE"/>
        </w:rPr>
        <w:t xml:space="preserve"> · </w:t>
      </w:r>
      <w:r w:rsidRPr="00A03576">
        <w:rPr>
          <w:rFonts w:ascii="Sylfaen" w:hAnsi="Sylfaen"/>
          <w:b/>
          <w:i/>
          <w:sz w:val="22"/>
          <w:szCs w:val="22"/>
          <w:lang w:val="ka-GE"/>
        </w:rPr>
        <w:t>U</w:t>
      </w:r>
      <w:r w:rsidRPr="00A03576">
        <w:rPr>
          <w:rFonts w:ascii="Sylfaen" w:hAnsi="Sylfaen"/>
          <w:sz w:val="22"/>
          <w:szCs w:val="22"/>
          <w:vertAlign w:val="superscript"/>
          <w:lang w:val="ka-GE"/>
        </w:rPr>
        <w:t>b</w:t>
      </w:r>
      <w:r w:rsidRPr="00A03576">
        <w:rPr>
          <w:rFonts w:ascii="Sylfaen" w:hAnsi="Sylfaen"/>
          <w:sz w:val="22"/>
          <w:szCs w:val="22"/>
          <w:lang w:val="ka-GE"/>
        </w:rPr>
        <w:t>, გ/(მ</w:t>
      </w:r>
      <w:r w:rsidRPr="00A03576">
        <w:rPr>
          <w:rFonts w:ascii="Sylfaen" w:hAnsi="Sylfaen"/>
          <w:sz w:val="22"/>
          <w:szCs w:val="22"/>
          <w:vertAlign w:val="superscript"/>
          <w:lang w:val="ka-GE"/>
        </w:rPr>
        <w:t>2</w:t>
      </w:r>
      <w:r w:rsidRPr="00A03576">
        <w:rPr>
          <w:rFonts w:ascii="Sylfaen" w:hAnsi="Sylfaen"/>
          <w:sz w:val="22"/>
          <w:szCs w:val="22"/>
          <w:lang w:val="ka-GE"/>
        </w:rPr>
        <w:t>*წმ);</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1739C1">
      <w:pPr>
        <w:spacing w:before="120" w:after="120"/>
        <w:ind w:left="426"/>
        <w:jc w:val="both"/>
        <w:rPr>
          <w:rFonts w:ascii="Sylfaen" w:hAnsi="Sylfaen"/>
          <w:sz w:val="22"/>
          <w:szCs w:val="22"/>
          <w:lang w:val="ka-GE"/>
        </w:rPr>
      </w:pPr>
      <w:r w:rsidRPr="00A03576">
        <w:rPr>
          <w:rFonts w:ascii="Sylfaen" w:hAnsi="Sylfaen"/>
          <w:b/>
          <w:i/>
          <w:sz w:val="22"/>
          <w:szCs w:val="22"/>
          <w:lang w:val="ka-GE"/>
        </w:rPr>
        <w:t>a</w:t>
      </w:r>
      <w:r w:rsidRPr="00A03576">
        <w:rPr>
          <w:rFonts w:ascii="Sylfaen" w:hAnsi="Sylfaen"/>
          <w:sz w:val="22"/>
          <w:szCs w:val="22"/>
          <w:lang w:val="ka-GE"/>
        </w:rPr>
        <w:t xml:space="preserve"> და </w:t>
      </w:r>
      <w:r w:rsidRPr="00A03576">
        <w:rPr>
          <w:rFonts w:ascii="Sylfaen" w:hAnsi="Sylfaen"/>
          <w:b/>
          <w:i/>
          <w:sz w:val="22"/>
          <w:szCs w:val="22"/>
          <w:lang w:val="ka-GE"/>
        </w:rPr>
        <w:t>b</w:t>
      </w:r>
      <w:r w:rsidRPr="00A03576">
        <w:rPr>
          <w:rFonts w:ascii="Sylfaen" w:hAnsi="Sylfaen"/>
          <w:sz w:val="22"/>
          <w:szCs w:val="22"/>
          <w:lang w:val="ka-GE"/>
        </w:rPr>
        <w:t xml:space="preserve"> – ემპირიული კოეფიციენტებია, რომლებიც დამოკიდებულია გადასატვირთი მასალის ტიპზე; </w:t>
      </w:r>
      <w:r w:rsidRPr="00A03576">
        <w:rPr>
          <w:rFonts w:ascii="Sylfaen" w:hAnsi="Sylfaen"/>
          <w:b/>
          <w:i/>
          <w:sz w:val="22"/>
          <w:szCs w:val="22"/>
          <w:lang w:val="ka-GE"/>
        </w:rPr>
        <w:t>U</w:t>
      </w:r>
      <w:r w:rsidRPr="00A03576">
        <w:rPr>
          <w:rFonts w:ascii="Sylfaen" w:hAnsi="Sylfaen"/>
          <w:sz w:val="22"/>
          <w:szCs w:val="22"/>
          <w:vertAlign w:val="superscript"/>
          <w:lang w:val="ka-GE"/>
        </w:rPr>
        <w:t>b</w:t>
      </w:r>
      <w:r w:rsidRPr="00A03576">
        <w:rPr>
          <w:rFonts w:ascii="Sylfaen" w:hAnsi="Sylfaen"/>
          <w:sz w:val="22"/>
          <w:szCs w:val="22"/>
          <w:lang w:val="ka-GE"/>
        </w:rPr>
        <w:t xml:space="preserve"> - ქარის სიჩქარე, მ/წმ.</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794659" w:rsidRPr="00A03576" w:rsidRDefault="00794659" w:rsidP="001739C1">
      <w:pPr>
        <w:tabs>
          <w:tab w:val="center" w:pos="5103"/>
          <w:tab w:val="right" w:pos="9922"/>
        </w:tabs>
        <w:spacing w:before="120" w:after="120"/>
        <w:jc w:val="center"/>
        <w:rPr>
          <w:rFonts w:ascii="Sylfaen" w:hAnsi="Sylfaen"/>
          <w:sz w:val="22"/>
          <w:szCs w:val="22"/>
          <w:lang w:val="ka-GE"/>
        </w:rPr>
      </w:pPr>
      <w:r w:rsidRPr="00A03576">
        <w:rPr>
          <w:rFonts w:ascii="Sylfaen" w:hAnsi="Sylfaen"/>
          <w:b/>
          <w:i/>
          <w:sz w:val="22"/>
          <w:szCs w:val="22"/>
          <w:lang w:val="ka-GE"/>
        </w:rPr>
        <w:t>П</w:t>
      </w:r>
      <w:r w:rsidRPr="00A03576">
        <w:rPr>
          <w:rFonts w:ascii="Sylfaen" w:hAnsi="Sylfaen"/>
          <w:i/>
          <w:sz w:val="22"/>
          <w:szCs w:val="22"/>
          <w:vertAlign w:val="subscript"/>
          <w:lang w:val="ka-GE"/>
        </w:rPr>
        <w:t>ХР</w:t>
      </w:r>
      <w:r w:rsidRPr="00A03576">
        <w:rPr>
          <w:rFonts w:ascii="Sylfaen" w:hAnsi="Sylfaen"/>
          <w:sz w:val="22"/>
          <w:szCs w:val="22"/>
          <w:lang w:val="ka-GE"/>
        </w:rPr>
        <w:t xml:space="preserve"> = 0,11 · 8,64 · 10</w:t>
      </w:r>
      <w:r w:rsidRPr="00A03576">
        <w:rPr>
          <w:rFonts w:ascii="Sylfaen" w:hAnsi="Sylfaen"/>
          <w:sz w:val="22"/>
          <w:szCs w:val="22"/>
          <w:vertAlign w:val="superscript"/>
          <w:lang w:val="ka-GE"/>
        </w:rPr>
        <w:t>-2</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4</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5</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7</w:t>
      </w:r>
      <w:r w:rsidRPr="00A03576">
        <w:rPr>
          <w:rFonts w:ascii="Sylfaen" w:hAnsi="Sylfaen"/>
          <w:sz w:val="22"/>
          <w:szCs w:val="22"/>
          <w:lang w:val="ka-GE"/>
        </w:rPr>
        <w:t xml:space="preserve"> · </w:t>
      </w:r>
      <w:r w:rsidRPr="00A03576">
        <w:rPr>
          <w:rFonts w:ascii="Sylfaen" w:hAnsi="Sylfaen"/>
          <w:b/>
          <w:i/>
          <w:sz w:val="22"/>
          <w:szCs w:val="22"/>
          <w:lang w:val="ka-GE"/>
        </w:rPr>
        <w:t>q</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пл</w:t>
      </w:r>
      <w:r w:rsidRPr="00A03576">
        <w:rPr>
          <w:rFonts w:ascii="Sylfaen" w:hAnsi="Sylfaen"/>
          <w:sz w:val="22"/>
          <w:szCs w:val="22"/>
          <w:lang w:val="ka-GE"/>
        </w:rPr>
        <w:t xml:space="preserve"> · (1 - </w:t>
      </w:r>
      <w:r w:rsidRPr="00A03576">
        <w:rPr>
          <w:rFonts w:ascii="Sylfaen" w:hAnsi="Sylfaen"/>
          <w:b/>
          <w:i/>
          <w:sz w:val="22"/>
          <w:szCs w:val="22"/>
          <w:lang w:val="ka-GE"/>
        </w:rPr>
        <w:t>η</w:t>
      </w:r>
      <w:r w:rsidRPr="00A03576">
        <w:rPr>
          <w:rFonts w:ascii="Sylfaen" w:hAnsi="Sylfaen"/>
          <w:sz w:val="22"/>
          <w:szCs w:val="22"/>
          <w:lang w:val="ka-GE"/>
        </w:rPr>
        <w:t>) · (</w:t>
      </w:r>
      <w:r w:rsidRPr="00A03576">
        <w:rPr>
          <w:rFonts w:ascii="Sylfaen" w:hAnsi="Sylfaen"/>
          <w:b/>
          <w:i/>
          <w:sz w:val="22"/>
          <w:szCs w:val="22"/>
          <w:lang w:val="ka-GE"/>
        </w:rPr>
        <w:t>T</w:t>
      </w:r>
      <w:r w:rsidRPr="00A03576">
        <w:rPr>
          <w:rFonts w:ascii="Sylfaen" w:hAnsi="Sylfaen"/>
          <w:sz w:val="22"/>
          <w:szCs w:val="22"/>
          <w:lang w:val="ka-GE"/>
        </w:rPr>
        <w:t xml:space="preserve"> - </w:t>
      </w:r>
      <w:r w:rsidRPr="00A03576">
        <w:rPr>
          <w:rFonts w:ascii="Sylfaen" w:hAnsi="Sylfaen"/>
          <w:b/>
          <w:i/>
          <w:sz w:val="22"/>
          <w:szCs w:val="22"/>
          <w:lang w:val="ka-GE"/>
        </w:rPr>
        <w:t>T</w:t>
      </w:r>
      <w:r w:rsidRPr="00A03576">
        <w:rPr>
          <w:rFonts w:ascii="Sylfaen" w:hAnsi="Sylfaen"/>
          <w:i/>
          <w:sz w:val="22"/>
          <w:szCs w:val="22"/>
          <w:vertAlign w:val="subscript"/>
          <w:lang w:val="ka-GE"/>
        </w:rPr>
        <w:t>д</w:t>
      </w:r>
      <w:r w:rsidRPr="00A03576">
        <w:rPr>
          <w:rFonts w:ascii="Sylfaen" w:hAnsi="Sylfaen"/>
          <w:sz w:val="22"/>
          <w:szCs w:val="22"/>
          <w:lang w:val="ka-GE"/>
        </w:rPr>
        <w:t xml:space="preserve"> - </w:t>
      </w:r>
      <w:r w:rsidRPr="00A03576">
        <w:rPr>
          <w:rFonts w:ascii="Sylfaen" w:hAnsi="Sylfaen"/>
          <w:b/>
          <w:i/>
          <w:sz w:val="22"/>
          <w:szCs w:val="22"/>
          <w:lang w:val="ka-GE"/>
        </w:rPr>
        <w:t>T</w:t>
      </w:r>
      <w:r w:rsidRPr="00A03576">
        <w:rPr>
          <w:rFonts w:ascii="Sylfaen" w:hAnsi="Sylfaen"/>
          <w:i/>
          <w:sz w:val="22"/>
          <w:szCs w:val="22"/>
          <w:vertAlign w:val="subscript"/>
          <w:lang w:val="ka-GE"/>
        </w:rPr>
        <w:t>c</w:t>
      </w:r>
      <w:r w:rsidRPr="00A03576">
        <w:rPr>
          <w:rFonts w:ascii="Sylfaen" w:hAnsi="Sylfaen"/>
          <w:sz w:val="22"/>
          <w:szCs w:val="22"/>
          <w:lang w:val="ka-GE"/>
        </w:rPr>
        <w:t>) ტ/წელ;</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1739C1">
      <w:pPr>
        <w:spacing w:before="120" w:after="120"/>
        <w:ind w:left="426"/>
        <w:jc w:val="both"/>
        <w:rPr>
          <w:rFonts w:ascii="Sylfaen" w:hAnsi="Sylfaen"/>
          <w:sz w:val="22"/>
          <w:szCs w:val="22"/>
          <w:lang w:val="ka-GE"/>
        </w:rPr>
      </w:pPr>
      <w:r w:rsidRPr="00A03576">
        <w:rPr>
          <w:rFonts w:ascii="Sylfaen" w:hAnsi="Sylfaen"/>
          <w:b/>
          <w:i/>
          <w:sz w:val="22"/>
          <w:szCs w:val="22"/>
          <w:lang w:val="ka-GE"/>
        </w:rPr>
        <w:t>T</w:t>
      </w:r>
      <w:r w:rsidRPr="00A03576">
        <w:rPr>
          <w:rFonts w:ascii="Sylfaen" w:hAnsi="Sylfaen"/>
          <w:sz w:val="22"/>
          <w:szCs w:val="22"/>
          <w:lang w:val="ka-GE"/>
        </w:rPr>
        <w:t xml:space="preserve"> – оმასალის შენახვის საერთო დრო განსახილველ პერიოდში (დღე);</w:t>
      </w:r>
    </w:p>
    <w:p w:rsidR="00794659" w:rsidRPr="00A03576" w:rsidRDefault="00794659" w:rsidP="001739C1">
      <w:pPr>
        <w:spacing w:before="120" w:after="120"/>
        <w:ind w:left="426"/>
        <w:jc w:val="both"/>
        <w:rPr>
          <w:rFonts w:ascii="Sylfaen" w:hAnsi="Sylfaen"/>
          <w:sz w:val="22"/>
          <w:szCs w:val="22"/>
          <w:lang w:val="ka-GE"/>
        </w:rPr>
      </w:pPr>
      <w:r w:rsidRPr="00A03576">
        <w:rPr>
          <w:rFonts w:ascii="Sylfaen" w:hAnsi="Sylfaen"/>
          <w:b/>
          <w:i/>
          <w:sz w:val="22"/>
          <w:szCs w:val="22"/>
          <w:lang w:val="ka-GE"/>
        </w:rPr>
        <w:t>T</w:t>
      </w:r>
      <w:r w:rsidRPr="00A03576">
        <w:rPr>
          <w:rFonts w:ascii="Sylfaen" w:hAnsi="Sylfaen"/>
          <w:i/>
          <w:sz w:val="22"/>
          <w:szCs w:val="22"/>
          <w:vertAlign w:val="subscript"/>
          <w:lang w:val="ka-GE"/>
        </w:rPr>
        <w:t>д</w:t>
      </w:r>
      <w:r w:rsidRPr="00A03576">
        <w:rPr>
          <w:rFonts w:ascii="Sylfaen" w:hAnsi="Sylfaen"/>
          <w:sz w:val="22"/>
          <w:szCs w:val="22"/>
          <w:lang w:val="ka-GE"/>
        </w:rPr>
        <w:t xml:space="preserve"> - წვიმიან დღეთა რიცხვი; </w:t>
      </w:r>
    </w:p>
    <w:p w:rsidR="00794659" w:rsidRPr="00A03576" w:rsidRDefault="00794659" w:rsidP="001739C1">
      <w:pPr>
        <w:spacing w:before="120" w:after="120"/>
        <w:ind w:left="426"/>
        <w:jc w:val="both"/>
        <w:rPr>
          <w:rFonts w:ascii="Sylfaen" w:hAnsi="Sylfaen"/>
          <w:sz w:val="22"/>
          <w:szCs w:val="22"/>
          <w:lang w:val="ka-GE"/>
        </w:rPr>
      </w:pPr>
      <w:r w:rsidRPr="00A03576">
        <w:rPr>
          <w:rFonts w:ascii="Sylfaen" w:hAnsi="Sylfaen"/>
          <w:b/>
          <w:i/>
          <w:sz w:val="22"/>
          <w:szCs w:val="22"/>
          <w:lang w:val="ka-GE"/>
        </w:rPr>
        <w:t>T</w:t>
      </w:r>
      <w:r w:rsidRPr="00A03576">
        <w:rPr>
          <w:rFonts w:ascii="Sylfaen" w:hAnsi="Sylfaen"/>
          <w:i/>
          <w:sz w:val="22"/>
          <w:szCs w:val="22"/>
          <w:vertAlign w:val="subscript"/>
          <w:lang w:val="ka-GE"/>
        </w:rPr>
        <w:t>с</w:t>
      </w:r>
      <w:r w:rsidRPr="00A03576">
        <w:rPr>
          <w:rFonts w:ascii="Sylfaen" w:hAnsi="Sylfaen"/>
          <w:sz w:val="22"/>
          <w:szCs w:val="22"/>
          <w:lang w:val="ka-GE"/>
        </w:rPr>
        <w:t xml:space="preserve"> - მდგრადი თოვლის საფარიან  დღეთა რიცხვი; </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 xml:space="preserve">საანგარიშო პარამეტრები და მათი მნიშვნელობები მოცემულია </w:t>
      </w:r>
      <w:r w:rsidRPr="005652DF">
        <w:rPr>
          <w:rFonts w:ascii="Sylfaen" w:hAnsi="Sylfaen"/>
          <w:b/>
          <w:sz w:val="22"/>
          <w:szCs w:val="22"/>
          <w:lang w:val="ka-GE"/>
        </w:rPr>
        <w:t xml:space="preserve">ცხრილში </w:t>
      </w:r>
      <w:r w:rsidR="005652DF" w:rsidRPr="005652DF">
        <w:rPr>
          <w:rFonts w:ascii="Sylfaen" w:hAnsi="Sylfaen"/>
          <w:b/>
          <w:sz w:val="22"/>
          <w:szCs w:val="22"/>
          <w:lang w:val="ka-GE"/>
        </w:rPr>
        <w:t>5</w:t>
      </w:r>
      <w:r w:rsidRPr="005652DF">
        <w:rPr>
          <w:rFonts w:ascii="Sylfaen" w:hAnsi="Sylfaen"/>
          <w:b/>
          <w:sz w:val="22"/>
          <w:szCs w:val="22"/>
        </w:rPr>
        <w:t>.</w:t>
      </w:r>
      <w:r w:rsidRPr="005652DF">
        <w:rPr>
          <w:rFonts w:ascii="Sylfaen" w:hAnsi="Sylfaen"/>
          <w:b/>
          <w:sz w:val="22"/>
          <w:szCs w:val="22"/>
          <w:lang w:val="ka-GE"/>
        </w:rPr>
        <w:t>6</w:t>
      </w:r>
      <w:r w:rsidRPr="005652DF">
        <w:rPr>
          <w:rFonts w:ascii="Sylfaen" w:hAnsi="Sylfaen"/>
          <w:b/>
          <w:sz w:val="22"/>
          <w:szCs w:val="22"/>
        </w:rPr>
        <w:t>.</w:t>
      </w:r>
      <w:r w:rsidRPr="005652DF">
        <w:rPr>
          <w:rFonts w:ascii="Sylfaen" w:hAnsi="Sylfaen"/>
          <w:b/>
          <w:sz w:val="22"/>
          <w:szCs w:val="22"/>
          <w:lang w:val="ka-GE"/>
        </w:rPr>
        <w:t>3</w:t>
      </w:r>
    </w:p>
    <w:p w:rsidR="00794659" w:rsidRPr="001739C1" w:rsidRDefault="00794659" w:rsidP="001739C1">
      <w:pPr>
        <w:spacing w:before="120" w:after="120"/>
        <w:jc w:val="both"/>
        <w:rPr>
          <w:rFonts w:ascii="Sylfaen" w:hAnsi="Sylfaen"/>
          <w:i/>
          <w:szCs w:val="22"/>
          <w:lang w:val="ka-GE"/>
        </w:rPr>
      </w:pPr>
      <w:r w:rsidRPr="001739C1">
        <w:rPr>
          <w:rFonts w:ascii="Sylfaen" w:hAnsi="Sylfaen"/>
          <w:b/>
          <w:i/>
          <w:szCs w:val="22"/>
          <w:lang w:val="ka-GE"/>
        </w:rPr>
        <w:t xml:space="preserve">ცხრილი </w:t>
      </w:r>
      <w:r w:rsidR="005652DF" w:rsidRPr="001739C1">
        <w:rPr>
          <w:rFonts w:ascii="Sylfaen" w:hAnsi="Sylfaen"/>
          <w:b/>
          <w:i/>
          <w:szCs w:val="22"/>
          <w:lang w:val="ka-GE"/>
        </w:rPr>
        <w:t>5</w:t>
      </w:r>
      <w:r w:rsidRPr="001739C1">
        <w:rPr>
          <w:rFonts w:ascii="Sylfaen" w:hAnsi="Sylfaen"/>
          <w:b/>
          <w:i/>
          <w:szCs w:val="22"/>
        </w:rPr>
        <w:t>.</w:t>
      </w:r>
      <w:r w:rsidRPr="001739C1">
        <w:rPr>
          <w:rFonts w:ascii="Sylfaen" w:hAnsi="Sylfaen"/>
          <w:b/>
          <w:i/>
          <w:szCs w:val="22"/>
          <w:lang w:val="ka-GE"/>
        </w:rPr>
        <w:t>6</w:t>
      </w:r>
      <w:r w:rsidRPr="001739C1">
        <w:rPr>
          <w:rFonts w:ascii="Sylfaen" w:hAnsi="Sylfaen"/>
          <w:b/>
          <w:i/>
          <w:szCs w:val="22"/>
        </w:rPr>
        <w:t>.</w:t>
      </w:r>
      <w:r w:rsidRPr="001739C1">
        <w:rPr>
          <w:rFonts w:ascii="Sylfaen" w:hAnsi="Sylfaen"/>
          <w:b/>
          <w:i/>
          <w:szCs w:val="22"/>
          <w:lang w:val="ka-GE"/>
        </w:rPr>
        <w:t>3</w:t>
      </w:r>
      <w:r w:rsidRPr="001739C1">
        <w:rPr>
          <w:rFonts w:ascii="Sylfaen" w:hAnsi="Sylfaen"/>
          <w:b/>
          <w:i/>
          <w:szCs w:val="22"/>
        </w:rPr>
        <w:t xml:space="preserve">. </w:t>
      </w:r>
      <w:r w:rsidRPr="001739C1">
        <w:rPr>
          <w:rFonts w:ascii="Sylfaen" w:hAnsi="Sylfaen"/>
          <w:b/>
          <w:i/>
          <w:szCs w:val="22"/>
          <w:lang w:val="ka-GE"/>
        </w:rPr>
        <w:t xml:space="preserve"> </w:t>
      </w:r>
      <w:r w:rsidRPr="001739C1">
        <w:rPr>
          <w:rFonts w:ascii="Sylfaen" w:hAnsi="Sylfaen"/>
          <w:i/>
          <w:szCs w:val="22"/>
          <w:lang w:val="ka-GE"/>
        </w:rPr>
        <w:t>საანგარიშო პარამეტრები და მათი მნიშვნელობები</w:t>
      </w:r>
    </w:p>
    <w:tbl>
      <w:tblPr>
        <w:tblW w:w="9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148"/>
        <w:gridCol w:w="2475"/>
      </w:tblGrid>
      <w:tr w:rsidR="00794659" w:rsidRPr="00A03576" w:rsidTr="00794659">
        <w:trPr>
          <w:cantSplit/>
          <w:trHeight w:val="266"/>
          <w:tblHeader/>
          <w:jc w:val="center"/>
        </w:trPr>
        <w:tc>
          <w:tcPr>
            <w:tcW w:w="7148" w:type="dxa"/>
            <w:tcBorders>
              <w:top w:val="single" w:sz="8" w:space="0" w:color="auto"/>
              <w:left w:val="single" w:sz="6" w:space="0" w:color="auto"/>
              <w:bottom w:val="single" w:sz="8" w:space="0" w:color="auto"/>
            </w:tcBorders>
            <w:shd w:val="clear" w:color="auto" w:fill="F2F2F2"/>
            <w:vAlign w:val="center"/>
          </w:tcPr>
          <w:p w:rsidR="00794659" w:rsidRPr="00A03576" w:rsidRDefault="00794659" w:rsidP="00794659">
            <w:pPr>
              <w:jc w:val="center"/>
              <w:rPr>
                <w:rFonts w:ascii="Sylfaen" w:hAnsi="Sylfaen"/>
                <w:szCs w:val="24"/>
                <w:lang w:val="ka-GE"/>
              </w:rPr>
            </w:pPr>
            <w:r w:rsidRPr="00A03576">
              <w:rPr>
                <w:rFonts w:ascii="Sylfaen" w:hAnsi="Sylfaen"/>
                <w:szCs w:val="24"/>
                <w:lang w:val="ka-GE"/>
              </w:rPr>
              <w:br w:type="page"/>
              <w:t xml:space="preserve">საანგარიშო პარამეტრები </w:t>
            </w:r>
          </w:p>
        </w:tc>
        <w:tc>
          <w:tcPr>
            <w:tcW w:w="2475" w:type="dxa"/>
            <w:tcBorders>
              <w:top w:val="single" w:sz="8" w:space="0" w:color="auto"/>
              <w:bottom w:val="single" w:sz="8" w:space="0" w:color="auto"/>
              <w:right w:val="single" w:sz="6" w:space="0" w:color="auto"/>
            </w:tcBorders>
            <w:shd w:val="clear" w:color="auto" w:fill="F2F2F2"/>
            <w:vAlign w:val="center"/>
          </w:tcPr>
          <w:p w:rsidR="00794659" w:rsidRPr="00A03576" w:rsidRDefault="00794659" w:rsidP="00794659">
            <w:pPr>
              <w:jc w:val="center"/>
              <w:rPr>
                <w:rFonts w:ascii="Sylfaen" w:hAnsi="Sylfaen"/>
                <w:szCs w:val="24"/>
                <w:lang w:val="ka-GE"/>
              </w:rPr>
            </w:pPr>
            <w:r w:rsidRPr="00A03576">
              <w:rPr>
                <w:rFonts w:ascii="Sylfaen" w:hAnsi="Sylfaen"/>
                <w:szCs w:val="24"/>
                <w:lang w:val="ka-GE"/>
              </w:rPr>
              <w:t xml:space="preserve">მნიშვნელობები </w:t>
            </w:r>
          </w:p>
        </w:tc>
      </w:tr>
      <w:tr w:rsidR="00794659" w:rsidRPr="00A03576" w:rsidTr="00794659">
        <w:trPr>
          <w:trHeight w:val="784"/>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გადასატვირთი მასალა: მანგანუმის მადანი</w:t>
            </w:r>
          </w:p>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ემპირიული კოეფიციენტები, რომლებიც დამოკიდებულია გადასატვირთი მასალის ტიპზე;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a</w:t>
            </w:r>
            <w:r w:rsidRPr="00A03576">
              <w:rPr>
                <w:rFonts w:ascii="Sylfaen" w:hAnsi="Sylfaen"/>
                <w:lang w:val="ka-GE"/>
              </w:rPr>
              <w:t xml:space="preserve"> = 0,0135</w:t>
            </w:r>
          </w:p>
          <w:p w:rsidR="00794659" w:rsidRPr="00A03576" w:rsidRDefault="00794659" w:rsidP="00794659">
            <w:pPr>
              <w:jc w:val="both"/>
              <w:rPr>
                <w:rFonts w:ascii="Sylfaen" w:hAnsi="Sylfaen"/>
                <w:lang w:val="ka-GE"/>
              </w:rPr>
            </w:pPr>
            <w:r w:rsidRPr="00A03576">
              <w:rPr>
                <w:rFonts w:ascii="Sylfaen" w:hAnsi="Sylfaen"/>
                <w:b/>
                <w:i/>
                <w:lang w:val="ka-GE"/>
              </w:rPr>
              <w:t>b</w:t>
            </w:r>
            <w:r w:rsidRPr="00A03576">
              <w:rPr>
                <w:rFonts w:ascii="Sylfaen" w:hAnsi="Sylfaen"/>
                <w:lang w:val="ka-GE"/>
              </w:rPr>
              <w:t xml:space="preserve"> = 2,987</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ადგილობრივი პირობები-საწყობი ღია ოთხივე მხრიდან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K</w:t>
            </w:r>
            <w:r w:rsidRPr="00A03576">
              <w:rPr>
                <w:rFonts w:ascii="Sylfaen" w:hAnsi="Sylfaen"/>
                <w:i/>
                <w:vertAlign w:val="subscript"/>
                <w:lang w:val="ka-GE"/>
              </w:rPr>
              <w:t>4</w:t>
            </w:r>
            <w:r w:rsidRPr="00A03576">
              <w:rPr>
                <w:rFonts w:ascii="Sylfaen" w:hAnsi="Sylfaen"/>
                <w:lang w:val="ka-GE"/>
              </w:rPr>
              <w:t xml:space="preserve"> = 1</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მასალის ტენიანობა 10%-დან 20%-მდე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K</w:t>
            </w:r>
            <w:r w:rsidRPr="00A03576">
              <w:rPr>
                <w:rFonts w:ascii="Sylfaen" w:hAnsi="Sylfaen"/>
                <w:i/>
                <w:vertAlign w:val="subscript"/>
                <w:lang w:val="ka-GE"/>
              </w:rPr>
              <w:t>5</w:t>
            </w:r>
            <w:r w:rsidRPr="00A03576">
              <w:rPr>
                <w:rFonts w:ascii="Sylfaen" w:hAnsi="Sylfaen"/>
                <w:lang w:val="ka-GE"/>
              </w:rPr>
              <w:t xml:space="preserve"> = 0,01</w:t>
            </w:r>
          </w:p>
        </w:tc>
      </w:tr>
      <w:tr w:rsidR="00794659" w:rsidRPr="00A03576" w:rsidTr="00794659">
        <w:trPr>
          <w:trHeight w:val="266"/>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დასასაწყობებელი მასალის ზედაპირის პროფილი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K</w:t>
            </w:r>
            <w:r w:rsidRPr="00A03576">
              <w:rPr>
                <w:rFonts w:ascii="Sylfaen" w:hAnsi="Sylfaen"/>
                <w:i/>
                <w:vertAlign w:val="subscript"/>
                <w:lang w:val="ka-GE"/>
              </w:rPr>
              <w:t>6</w:t>
            </w:r>
            <w:r w:rsidRPr="00A03576">
              <w:rPr>
                <w:rFonts w:ascii="Sylfaen" w:hAnsi="Sylfaen"/>
                <w:lang w:val="ka-GE"/>
              </w:rPr>
              <w:t xml:space="preserve"> = 150/ 100 = 1,5</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მასალის ზომები  – 5-10 მმ</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K</w:t>
            </w:r>
            <w:r w:rsidRPr="00A03576">
              <w:rPr>
                <w:rFonts w:ascii="Sylfaen" w:hAnsi="Sylfaen"/>
                <w:i/>
                <w:vertAlign w:val="subscript"/>
                <w:lang w:val="ka-GE"/>
              </w:rPr>
              <w:t>7</w:t>
            </w:r>
            <w:r w:rsidRPr="00A03576">
              <w:rPr>
                <w:rFonts w:ascii="Sylfaen" w:hAnsi="Sylfaen"/>
                <w:lang w:val="ka-GE"/>
              </w:rPr>
              <w:t xml:space="preserve"> = 0,6</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ქარის საანგარიშო სიჩქარეები,მ/წმ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U'</w:t>
            </w:r>
            <w:r w:rsidRPr="00A03576">
              <w:rPr>
                <w:rFonts w:ascii="Sylfaen" w:hAnsi="Sylfaen"/>
                <w:lang w:val="ka-GE"/>
              </w:rPr>
              <w:t xml:space="preserve"> = 0,5; 7,5</w:t>
            </w:r>
          </w:p>
        </w:tc>
      </w:tr>
      <w:tr w:rsidR="00794659" w:rsidRPr="00A03576" w:rsidTr="00794659">
        <w:trPr>
          <w:trHeight w:val="266"/>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ქარის საშუალო წლიური  სიჩქარე,მ/წმ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U</w:t>
            </w:r>
            <w:r w:rsidRPr="00A03576">
              <w:rPr>
                <w:rFonts w:ascii="Sylfaen" w:hAnsi="Sylfaen"/>
                <w:lang w:val="ka-GE"/>
              </w:rPr>
              <w:t xml:space="preserve"> = 2,35</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გადატვირთვის სამუშაოების ზედაპირის მუშა ფართი, მ</w:t>
            </w:r>
            <w:r w:rsidRPr="00A03576">
              <w:rPr>
                <w:rFonts w:ascii="Sylfaen" w:hAnsi="Sylfaen"/>
                <w:szCs w:val="24"/>
                <w:vertAlign w:val="superscript"/>
                <w:lang w:val="ka-GE"/>
              </w:rPr>
              <w:t>2</w:t>
            </w:r>
            <w:r w:rsidRPr="00A03576">
              <w:rPr>
                <w:rFonts w:ascii="Sylfaen" w:hAnsi="Sylfaen"/>
                <w:szCs w:val="24"/>
                <w:lang w:val="ka-GE"/>
              </w:rPr>
              <w:t xml:space="preserve">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F</w:t>
            </w:r>
            <w:r w:rsidRPr="00A03576">
              <w:rPr>
                <w:rFonts w:ascii="Sylfaen" w:hAnsi="Sylfaen"/>
                <w:i/>
                <w:vertAlign w:val="subscript"/>
                <w:lang w:val="ka-GE"/>
              </w:rPr>
              <w:t>раб</w:t>
            </w:r>
            <w:r w:rsidRPr="00A03576">
              <w:rPr>
                <w:rFonts w:ascii="Sylfaen" w:hAnsi="Sylfaen"/>
                <w:lang w:val="ka-GE"/>
              </w:rPr>
              <w:t xml:space="preserve"> =10</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ამტვერების ზედაპირის ფართი გეგმაზე, მ</w:t>
            </w:r>
            <w:r w:rsidRPr="00A03576">
              <w:rPr>
                <w:rFonts w:ascii="Sylfaen" w:hAnsi="Sylfaen"/>
                <w:szCs w:val="24"/>
                <w:vertAlign w:val="superscript"/>
                <w:lang w:val="ka-GE"/>
              </w:rPr>
              <w:t xml:space="preserve">2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F</w:t>
            </w:r>
            <w:r w:rsidRPr="00A03576">
              <w:rPr>
                <w:rFonts w:ascii="Sylfaen" w:hAnsi="Sylfaen"/>
                <w:i/>
                <w:vertAlign w:val="subscript"/>
                <w:lang w:val="ka-GE"/>
              </w:rPr>
              <w:t>пл</w:t>
            </w:r>
            <w:r w:rsidRPr="00A03576">
              <w:rPr>
                <w:rFonts w:ascii="Sylfaen" w:hAnsi="Sylfaen"/>
                <w:lang w:val="ka-GE"/>
              </w:rPr>
              <w:t xml:space="preserve"> = 100</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ამტვერების ზედაპირის ფაქტიური ფართი გეგმაზე, მ</w:t>
            </w:r>
            <w:r w:rsidRPr="00A03576">
              <w:rPr>
                <w:rFonts w:ascii="Sylfaen" w:hAnsi="Sylfaen"/>
                <w:szCs w:val="24"/>
                <w:vertAlign w:val="superscript"/>
                <w:lang w:val="ka-GE"/>
              </w:rPr>
              <w:t xml:space="preserve">2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F</w:t>
            </w:r>
            <w:r w:rsidRPr="00A03576">
              <w:rPr>
                <w:rFonts w:ascii="Sylfaen" w:hAnsi="Sylfaen"/>
                <w:i/>
                <w:vertAlign w:val="subscript"/>
                <w:lang w:val="ka-GE"/>
              </w:rPr>
              <w:t>макс</w:t>
            </w:r>
            <w:r w:rsidRPr="00A03576">
              <w:rPr>
                <w:rFonts w:ascii="Sylfaen" w:hAnsi="Sylfaen"/>
                <w:lang w:val="ka-GE"/>
              </w:rPr>
              <w:t xml:space="preserve"> 150</w:t>
            </w:r>
          </w:p>
        </w:tc>
      </w:tr>
      <w:tr w:rsidR="00794659" w:rsidRPr="00A03576" w:rsidTr="00794659">
        <w:trPr>
          <w:trHeight w:val="266"/>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მასალის შენახვის საერთო დრო განსახილვევლ პერიოდში, დღ.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T</w:t>
            </w:r>
            <w:r w:rsidRPr="00A03576">
              <w:rPr>
                <w:rFonts w:ascii="Sylfaen" w:hAnsi="Sylfaen"/>
                <w:lang w:val="ka-GE"/>
              </w:rPr>
              <w:t xml:space="preserve"> = 366</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წვიმიან დღეთა რიცხვი</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T</w:t>
            </w:r>
            <w:r w:rsidRPr="00A03576">
              <w:rPr>
                <w:rFonts w:ascii="Sylfaen" w:hAnsi="Sylfaen"/>
                <w:i/>
                <w:vertAlign w:val="subscript"/>
                <w:lang w:val="ka-GE"/>
              </w:rPr>
              <w:t>д</w:t>
            </w:r>
            <w:r w:rsidRPr="00A03576">
              <w:rPr>
                <w:rFonts w:ascii="Sylfaen" w:hAnsi="Sylfaen"/>
                <w:lang w:val="ka-GE"/>
              </w:rPr>
              <w:t xml:space="preserve"> = 81</w:t>
            </w:r>
          </w:p>
        </w:tc>
      </w:tr>
      <w:tr w:rsidR="00794659" w:rsidRPr="00A03576" w:rsidTr="00794659">
        <w:trPr>
          <w:trHeight w:val="266"/>
          <w:jc w:val="center"/>
        </w:trPr>
        <w:tc>
          <w:tcPr>
            <w:tcW w:w="7148" w:type="dxa"/>
            <w:tcBorders>
              <w:left w:val="single" w:sz="6" w:space="0" w:color="auto"/>
              <w:bottom w:val="single" w:sz="8"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მდგრადი თოვლის საფარიან  დღეთა რიცხვი</w:t>
            </w:r>
          </w:p>
        </w:tc>
        <w:tc>
          <w:tcPr>
            <w:tcW w:w="2475" w:type="dxa"/>
            <w:tcBorders>
              <w:bottom w:val="single" w:sz="8" w:space="0" w:color="auto"/>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T</w:t>
            </w:r>
            <w:r w:rsidRPr="00A03576">
              <w:rPr>
                <w:rFonts w:ascii="Sylfaen" w:hAnsi="Sylfaen"/>
                <w:i/>
                <w:vertAlign w:val="subscript"/>
                <w:lang w:val="ka-GE"/>
              </w:rPr>
              <w:t>с</w:t>
            </w:r>
            <w:r w:rsidRPr="00A03576">
              <w:rPr>
                <w:rFonts w:ascii="Sylfaen" w:hAnsi="Sylfaen"/>
                <w:lang w:val="ka-GE"/>
              </w:rPr>
              <w:t xml:space="preserve"> = 63</w:t>
            </w:r>
          </w:p>
        </w:tc>
      </w:tr>
    </w:tbl>
    <w:p w:rsidR="00794659" w:rsidRPr="00A03576" w:rsidRDefault="00794659" w:rsidP="001739C1">
      <w:pPr>
        <w:spacing w:before="120" w:after="120"/>
        <w:jc w:val="both"/>
        <w:rPr>
          <w:rFonts w:ascii="Sylfaen" w:hAnsi="Sylfaen"/>
          <w:sz w:val="22"/>
          <w:szCs w:val="22"/>
          <w:lang w:val="ka-GE"/>
        </w:rPr>
      </w:pPr>
      <w:r w:rsidRPr="00A03576">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A03576" w:rsidRDefault="00794659" w:rsidP="001739C1">
      <w:pPr>
        <w:spacing w:before="120" w:after="120"/>
        <w:jc w:val="both"/>
        <w:rPr>
          <w:rFonts w:ascii="Sylfaen" w:hAnsi="Sylfaen"/>
          <w:b/>
          <w:sz w:val="22"/>
          <w:szCs w:val="22"/>
          <w:lang w:val="ka-GE"/>
        </w:rPr>
      </w:pPr>
      <w:r w:rsidRPr="00A03576">
        <w:rPr>
          <w:rFonts w:ascii="Sylfaen" w:hAnsi="Sylfaen"/>
          <w:b/>
          <w:sz w:val="22"/>
          <w:szCs w:val="22"/>
          <w:u w:val="single"/>
          <w:lang w:val="ka-GE"/>
        </w:rPr>
        <w:t>მანგანუმის მადანი</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b/>
          <w:sz w:val="22"/>
          <w:szCs w:val="22"/>
          <w:lang w:val="ka-GE"/>
        </w:rPr>
        <w:lastRenderedPageBreak/>
        <w:t>q</w:t>
      </w:r>
      <w:r w:rsidRPr="00A03576">
        <w:rPr>
          <w:rFonts w:ascii="Sylfaen" w:hAnsi="Sylfaen"/>
          <w:sz w:val="22"/>
          <w:szCs w:val="22"/>
          <w:vertAlign w:val="subscript"/>
          <w:lang w:val="ka-GE"/>
        </w:rPr>
        <w:t>2908</w:t>
      </w:r>
      <w:r w:rsidRPr="00A03576">
        <w:rPr>
          <w:rFonts w:ascii="Sylfaen" w:hAnsi="Sylfaen"/>
          <w:sz w:val="22"/>
          <w:szCs w:val="22"/>
          <w:vertAlign w:val="superscript"/>
          <w:lang w:val="ka-GE"/>
        </w:rPr>
        <w:t>0.5 მ/წმ</w:t>
      </w:r>
      <w:r w:rsidRPr="00A03576">
        <w:rPr>
          <w:rFonts w:ascii="Sylfaen" w:hAnsi="Sylfaen"/>
          <w:sz w:val="22"/>
          <w:szCs w:val="22"/>
          <w:lang w:val="ka-GE"/>
        </w:rPr>
        <w:t xml:space="preserve"> = </w:t>
      </w:r>
      <w:r w:rsidRPr="00A03576">
        <w:rPr>
          <w:rFonts w:ascii="Sylfaen" w:eastAsia="Calibri" w:hAnsi="Sylfaen"/>
          <w:sz w:val="22"/>
          <w:szCs w:val="22"/>
          <w:lang w:val="ka-GE" w:eastAsia="en-US"/>
        </w:rPr>
        <w:t>10</w:t>
      </w:r>
      <w:r w:rsidRPr="00A03576">
        <w:rPr>
          <w:rFonts w:ascii="Sylfaen" w:eastAsia="Calibri" w:hAnsi="Sylfaen"/>
          <w:sz w:val="22"/>
          <w:szCs w:val="22"/>
          <w:vertAlign w:val="superscript"/>
          <w:lang w:val="ka-GE" w:eastAsia="en-US"/>
        </w:rPr>
        <w:t>-3</w:t>
      </w:r>
      <w:r w:rsidRPr="00A03576">
        <w:rPr>
          <w:rFonts w:ascii="Sylfaen" w:eastAsia="Calibri" w:hAnsi="Sylfaen"/>
          <w:sz w:val="22"/>
          <w:szCs w:val="22"/>
          <w:lang w:val="ka-GE" w:eastAsia="en-US"/>
        </w:rPr>
        <w:t xml:space="preserve"> · 0,0135 · 0,5</w:t>
      </w:r>
      <w:r w:rsidRPr="00A03576">
        <w:rPr>
          <w:rFonts w:ascii="Sylfaen" w:eastAsia="Calibri" w:hAnsi="Sylfaen"/>
          <w:sz w:val="22"/>
          <w:szCs w:val="22"/>
          <w:vertAlign w:val="superscript"/>
          <w:lang w:val="ka-GE" w:eastAsia="en-US"/>
        </w:rPr>
        <w:t>2.987</w:t>
      </w:r>
      <w:r w:rsidRPr="00A03576">
        <w:rPr>
          <w:rFonts w:ascii="Sylfaen" w:eastAsia="Calibri" w:hAnsi="Sylfaen"/>
          <w:sz w:val="22"/>
          <w:szCs w:val="22"/>
          <w:lang w:val="ka-GE" w:eastAsia="en-US"/>
        </w:rPr>
        <w:t xml:space="preserve"> = 0,0000017 </w:t>
      </w:r>
      <w:r w:rsidRPr="00A03576">
        <w:rPr>
          <w:rFonts w:ascii="Sylfaen" w:hAnsi="Sylfaen"/>
          <w:sz w:val="22"/>
          <w:szCs w:val="22"/>
          <w:lang w:val="ka-GE"/>
        </w:rPr>
        <w:t>გ/(მ</w:t>
      </w:r>
      <w:r w:rsidRPr="00A03576">
        <w:rPr>
          <w:rFonts w:ascii="Sylfaen" w:hAnsi="Sylfaen"/>
          <w:sz w:val="22"/>
          <w:szCs w:val="22"/>
          <w:vertAlign w:val="superscript"/>
          <w:lang w:val="ka-GE"/>
        </w:rPr>
        <w:t>2</w:t>
      </w:r>
      <w:r w:rsidRPr="00A03576">
        <w:rPr>
          <w:rFonts w:ascii="Sylfaen" w:hAnsi="Sylfaen"/>
          <w:sz w:val="22"/>
          <w:szCs w:val="22"/>
          <w:lang w:val="ka-GE"/>
        </w:rPr>
        <w:t>*წმ);</w:t>
      </w:r>
    </w:p>
    <w:p w:rsidR="00794659" w:rsidRPr="00A03576" w:rsidRDefault="00794659" w:rsidP="001739C1">
      <w:pPr>
        <w:spacing w:before="120" w:after="120"/>
        <w:jc w:val="both"/>
        <w:rPr>
          <w:rFonts w:ascii="Sylfaen" w:hAnsi="Sylfaen"/>
          <w:sz w:val="22"/>
          <w:szCs w:val="22"/>
        </w:rPr>
      </w:pPr>
      <w:r w:rsidRPr="00A03576">
        <w:rPr>
          <w:rFonts w:ascii="Sylfaen" w:hAnsi="Sylfaen"/>
          <w:b/>
          <w:sz w:val="22"/>
          <w:szCs w:val="22"/>
          <w:lang w:val="ka-GE"/>
        </w:rPr>
        <w:t>M</w:t>
      </w:r>
      <w:r w:rsidRPr="00A03576">
        <w:rPr>
          <w:rFonts w:ascii="Sylfaen" w:hAnsi="Sylfaen"/>
          <w:sz w:val="22"/>
          <w:szCs w:val="22"/>
          <w:vertAlign w:val="subscript"/>
          <w:lang w:val="ka-GE"/>
        </w:rPr>
        <w:t>2908</w:t>
      </w:r>
      <w:r w:rsidRPr="00A03576">
        <w:rPr>
          <w:rFonts w:ascii="Sylfaen" w:hAnsi="Sylfaen"/>
          <w:sz w:val="22"/>
          <w:szCs w:val="22"/>
          <w:vertAlign w:val="superscript"/>
          <w:lang w:val="ka-GE"/>
        </w:rPr>
        <w:t xml:space="preserve">0.5 მ/წმ </w:t>
      </w:r>
      <w:r w:rsidRPr="00A03576">
        <w:rPr>
          <w:rFonts w:ascii="Sylfaen" w:hAnsi="Sylfaen"/>
          <w:sz w:val="22"/>
          <w:szCs w:val="22"/>
          <w:lang w:val="ka-GE"/>
        </w:rPr>
        <w:t xml:space="preserve">= </w:t>
      </w:r>
      <w:r w:rsidRPr="00A03576">
        <w:rPr>
          <w:rFonts w:ascii="Sylfaen" w:hAnsi="Sylfaen"/>
          <w:sz w:val="22"/>
          <w:szCs w:val="22"/>
        </w:rPr>
        <w:t xml:space="preserve">1 · 0,01 · 1,5 · 0,6 · 0,0000017 · 25 + </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rPr>
        <w:tab/>
        <w:t xml:space="preserve"> + 1 · 0,01 · 1,5 · 0,6 · 0,11 · 0,0000017 · (100 - 25) = 0,0000005 </w:t>
      </w:r>
      <w:r w:rsidRPr="00A03576">
        <w:rPr>
          <w:rFonts w:ascii="Sylfaen" w:hAnsi="Sylfaen"/>
          <w:sz w:val="22"/>
          <w:szCs w:val="22"/>
          <w:lang w:val="ru-RU"/>
        </w:rPr>
        <w:t xml:space="preserve"> </w:t>
      </w:r>
      <w:r w:rsidRPr="00A03576">
        <w:rPr>
          <w:rFonts w:ascii="Sylfaen" w:hAnsi="Sylfaen"/>
          <w:sz w:val="22"/>
          <w:szCs w:val="22"/>
          <w:lang w:val="ka-GE"/>
        </w:rPr>
        <w:t>გ/წმ;</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b/>
          <w:sz w:val="22"/>
          <w:szCs w:val="22"/>
          <w:lang w:val="ka-GE"/>
        </w:rPr>
        <w:t>q</w:t>
      </w:r>
      <w:r w:rsidRPr="00A03576">
        <w:rPr>
          <w:rFonts w:ascii="Sylfaen" w:hAnsi="Sylfaen"/>
          <w:sz w:val="22"/>
          <w:szCs w:val="22"/>
          <w:vertAlign w:val="subscript"/>
          <w:lang w:val="ka-GE"/>
        </w:rPr>
        <w:t xml:space="preserve">2908 </w:t>
      </w:r>
      <w:r w:rsidRPr="00A03576">
        <w:rPr>
          <w:rFonts w:ascii="Sylfaen" w:hAnsi="Sylfaen"/>
          <w:sz w:val="22"/>
          <w:szCs w:val="22"/>
          <w:vertAlign w:val="superscript"/>
          <w:lang w:val="ka-GE"/>
        </w:rPr>
        <w:t>7,5მ/წმ</w:t>
      </w:r>
      <w:r w:rsidRPr="00A03576">
        <w:rPr>
          <w:rFonts w:ascii="Sylfaen" w:hAnsi="Sylfaen"/>
          <w:sz w:val="22"/>
          <w:szCs w:val="22"/>
          <w:lang w:val="ka-GE"/>
        </w:rPr>
        <w:t xml:space="preserve"> = </w:t>
      </w:r>
      <w:r w:rsidRPr="00A03576">
        <w:rPr>
          <w:rFonts w:ascii="Sylfaen" w:eastAsia="Calibri" w:hAnsi="Sylfaen"/>
          <w:sz w:val="22"/>
          <w:szCs w:val="22"/>
          <w:lang w:val="ka-GE" w:eastAsia="en-US"/>
        </w:rPr>
        <w:t>10</w:t>
      </w:r>
      <w:r w:rsidRPr="00A03576">
        <w:rPr>
          <w:rFonts w:ascii="Sylfaen" w:eastAsia="Calibri" w:hAnsi="Sylfaen"/>
          <w:sz w:val="22"/>
          <w:szCs w:val="22"/>
          <w:vertAlign w:val="superscript"/>
          <w:lang w:val="ka-GE" w:eastAsia="en-US"/>
        </w:rPr>
        <w:t>-3</w:t>
      </w:r>
      <w:r w:rsidRPr="00A03576">
        <w:rPr>
          <w:rFonts w:ascii="Sylfaen" w:eastAsia="Calibri" w:hAnsi="Sylfaen"/>
          <w:sz w:val="22"/>
          <w:szCs w:val="22"/>
          <w:lang w:val="ka-GE" w:eastAsia="en-US"/>
        </w:rPr>
        <w:t xml:space="preserve"> · 0,0135 · 7,5</w:t>
      </w:r>
      <w:r w:rsidRPr="00A03576">
        <w:rPr>
          <w:rFonts w:ascii="Sylfaen" w:eastAsia="Calibri" w:hAnsi="Sylfaen"/>
          <w:sz w:val="22"/>
          <w:szCs w:val="22"/>
          <w:vertAlign w:val="superscript"/>
          <w:lang w:val="ka-GE" w:eastAsia="en-US"/>
        </w:rPr>
        <w:t>2.987</w:t>
      </w:r>
      <w:r w:rsidRPr="00A03576">
        <w:rPr>
          <w:rFonts w:ascii="Sylfaen" w:eastAsia="Calibri" w:hAnsi="Sylfaen"/>
          <w:sz w:val="22"/>
          <w:szCs w:val="22"/>
          <w:lang w:val="ka-GE" w:eastAsia="en-US"/>
        </w:rPr>
        <w:t xml:space="preserve"> = 0,0055481 </w:t>
      </w:r>
      <w:r w:rsidRPr="00A03576">
        <w:rPr>
          <w:rFonts w:ascii="Sylfaen" w:hAnsi="Sylfaen"/>
          <w:sz w:val="22"/>
          <w:szCs w:val="22"/>
          <w:lang w:val="ka-GE"/>
        </w:rPr>
        <w:t>გ/(მ</w:t>
      </w:r>
      <w:r w:rsidRPr="00A03576">
        <w:rPr>
          <w:rFonts w:ascii="Sylfaen" w:hAnsi="Sylfaen"/>
          <w:sz w:val="22"/>
          <w:szCs w:val="22"/>
          <w:vertAlign w:val="superscript"/>
          <w:lang w:val="ka-GE"/>
        </w:rPr>
        <w:t>2</w:t>
      </w:r>
      <w:r w:rsidRPr="00A03576">
        <w:rPr>
          <w:rFonts w:ascii="Sylfaen" w:hAnsi="Sylfaen"/>
          <w:sz w:val="22"/>
          <w:szCs w:val="22"/>
          <w:lang w:val="ka-GE"/>
        </w:rPr>
        <w:t>*წმ);</w:t>
      </w:r>
    </w:p>
    <w:p w:rsidR="00794659" w:rsidRPr="00A03576" w:rsidRDefault="00794659" w:rsidP="001739C1">
      <w:pPr>
        <w:spacing w:before="120" w:after="120"/>
        <w:jc w:val="both"/>
        <w:rPr>
          <w:rFonts w:ascii="Sylfaen" w:hAnsi="Sylfaen"/>
          <w:sz w:val="22"/>
          <w:szCs w:val="22"/>
        </w:rPr>
      </w:pPr>
      <w:r w:rsidRPr="00A03576">
        <w:rPr>
          <w:rFonts w:ascii="Sylfaen" w:hAnsi="Sylfaen"/>
          <w:b/>
          <w:sz w:val="22"/>
          <w:szCs w:val="22"/>
          <w:lang w:val="ka-GE"/>
        </w:rPr>
        <w:t>M</w:t>
      </w:r>
      <w:r w:rsidRPr="00A03576">
        <w:rPr>
          <w:rFonts w:ascii="Sylfaen" w:hAnsi="Sylfaen"/>
          <w:sz w:val="22"/>
          <w:szCs w:val="22"/>
          <w:vertAlign w:val="subscript"/>
          <w:lang w:val="ka-GE"/>
        </w:rPr>
        <w:t>2908</w:t>
      </w:r>
      <w:r w:rsidRPr="00A03576">
        <w:rPr>
          <w:rFonts w:ascii="Sylfaen" w:hAnsi="Sylfaen"/>
          <w:sz w:val="22"/>
          <w:szCs w:val="22"/>
          <w:vertAlign w:val="superscript"/>
          <w:lang w:val="ka-GE"/>
        </w:rPr>
        <w:t xml:space="preserve"> 7,5  მ/წმ </w:t>
      </w:r>
      <w:r w:rsidRPr="00A03576">
        <w:rPr>
          <w:rFonts w:ascii="Sylfaen" w:hAnsi="Sylfaen"/>
          <w:sz w:val="22"/>
          <w:szCs w:val="22"/>
          <w:lang w:val="ka-GE"/>
        </w:rPr>
        <w:t xml:space="preserve">= </w:t>
      </w:r>
      <w:r w:rsidRPr="00A03576">
        <w:rPr>
          <w:rFonts w:ascii="Sylfaen" w:hAnsi="Sylfaen"/>
          <w:sz w:val="22"/>
          <w:szCs w:val="22"/>
        </w:rPr>
        <w:t xml:space="preserve">1 · 0,01 · 1,5 · 0,6 · 0,0055481 · 25 + </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rPr>
        <w:tab/>
        <w:t xml:space="preserve"> + 1 · 0,01 · 1,5 · 0,6 · 0,11 · 0,0055481 · (100 - 25) = 0,0016603 </w:t>
      </w:r>
      <w:r w:rsidRPr="00A03576">
        <w:rPr>
          <w:rFonts w:ascii="Sylfaen" w:hAnsi="Sylfaen"/>
          <w:sz w:val="22"/>
          <w:szCs w:val="22"/>
          <w:lang w:val="ka-GE"/>
        </w:rPr>
        <w:t>გ/წმ;</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b/>
          <w:sz w:val="22"/>
          <w:szCs w:val="22"/>
          <w:lang w:val="ka-GE"/>
        </w:rPr>
        <w:t>q</w:t>
      </w:r>
      <w:r w:rsidRPr="00A03576">
        <w:rPr>
          <w:rFonts w:ascii="Sylfaen" w:hAnsi="Sylfaen"/>
          <w:sz w:val="22"/>
          <w:szCs w:val="22"/>
          <w:vertAlign w:val="subscript"/>
          <w:lang w:val="ka-GE"/>
        </w:rPr>
        <w:t>2908</w:t>
      </w:r>
      <w:r w:rsidRPr="00A03576">
        <w:rPr>
          <w:rFonts w:ascii="Sylfaen" w:hAnsi="Sylfaen"/>
          <w:sz w:val="22"/>
          <w:szCs w:val="22"/>
          <w:lang w:val="ka-GE"/>
        </w:rPr>
        <w:t xml:space="preserve"> = </w:t>
      </w:r>
      <w:r w:rsidRPr="00A03576">
        <w:rPr>
          <w:rFonts w:ascii="Sylfaen" w:eastAsia="Calibri" w:hAnsi="Sylfaen"/>
          <w:sz w:val="22"/>
          <w:szCs w:val="22"/>
          <w:lang w:val="ka-GE" w:eastAsia="en-US"/>
        </w:rPr>
        <w:t>10</w:t>
      </w:r>
      <w:r w:rsidRPr="00A03576">
        <w:rPr>
          <w:rFonts w:ascii="Sylfaen" w:eastAsia="Calibri" w:hAnsi="Sylfaen"/>
          <w:sz w:val="22"/>
          <w:szCs w:val="22"/>
          <w:vertAlign w:val="superscript"/>
          <w:lang w:val="ka-GE" w:eastAsia="en-US"/>
        </w:rPr>
        <w:t>-3</w:t>
      </w:r>
      <w:r w:rsidRPr="00A03576">
        <w:rPr>
          <w:rFonts w:ascii="Sylfaen" w:eastAsia="Calibri" w:hAnsi="Sylfaen"/>
          <w:sz w:val="22"/>
          <w:szCs w:val="22"/>
          <w:lang w:val="ka-GE" w:eastAsia="en-US"/>
        </w:rPr>
        <w:t xml:space="preserve"> · 0,0135 · 2,35</w:t>
      </w:r>
      <w:r w:rsidRPr="00A03576">
        <w:rPr>
          <w:rFonts w:ascii="Sylfaen" w:eastAsia="Calibri" w:hAnsi="Sylfaen"/>
          <w:sz w:val="22"/>
          <w:szCs w:val="22"/>
          <w:vertAlign w:val="superscript"/>
          <w:lang w:val="ka-GE" w:eastAsia="en-US"/>
        </w:rPr>
        <w:t>2.987</w:t>
      </w:r>
      <w:r w:rsidRPr="00A03576">
        <w:rPr>
          <w:rFonts w:ascii="Sylfaen" w:eastAsia="Calibri" w:hAnsi="Sylfaen"/>
          <w:sz w:val="22"/>
          <w:szCs w:val="22"/>
          <w:lang w:val="ka-GE" w:eastAsia="en-US"/>
        </w:rPr>
        <w:t xml:space="preserve"> = 0,0001733 </w:t>
      </w:r>
      <w:r w:rsidRPr="00A03576">
        <w:rPr>
          <w:rFonts w:ascii="Sylfaen" w:hAnsi="Sylfaen"/>
          <w:sz w:val="22"/>
          <w:szCs w:val="22"/>
          <w:lang w:val="ka-GE"/>
        </w:rPr>
        <w:t>გ/მ</w:t>
      </w:r>
      <w:r w:rsidRPr="00A03576">
        <w:rPr>
          <w:rFonts w:ascii="Sylfaen" w:hAnsi="Sylfaen"/>
          <w:sz w:val="22"/>
          <w:szCs w:val="22"/>
          <w:vertAlign w:val="superscript"/>
          <w:lang w:val="ka-GE"/>
        </w:rPr>
        <w:t>2</w:t>
      </w:r>
      <w:r w:rsidRPr="00A03576">
        <w:rPr>
          <w:rFonts w:ascii="Sylfaen" w:hAnsi="Sylfaen"/>
          <w:sz w:val="22"/>
          <w:szCs w:val="22"/>
          <w:lang w:val="ka-GE"/>
        </w:rPr>
        <w:t xml:space="preserve"> * წმ;</w:t>
      </w:r>
    </w:p>
    <w:p w:rsidR="00794659" w:rsidRPr="00A03576" w:rsidRDefault="00794659" w:rsidP="001739C1">
      <w:pPr>
        <w:spacing w:before="120" w:after="120"/>
        <w:jc w:val="both"/>
        <w:rPr>
          <w:rFonts w:ascii="Sylfaen" w:hAnsi="Sylfaen"/>
          <w:b/>
          <w:sz w:val="22"/>
          <w:szCs w:val="22"/>
          <w:lang w:val="ka-GE"/>
        </w:rPr>
      </w:pPr>
      <w:r w:rsidRPr="00A03576">
        <w:rPr>
          <w:rFonts w:ascii="Sylfaen" w:hAnsi="Sylfaen"/>
          <w:b/>
          <w:sz w:val="22"/>
          <w:szCs w:val="22"/>
          <w:lang w:val="ka-GE"/>
        </w:rPr>
        <w:t>П</w:t>
      </w:r>
      <w:r w:rsidRPr="00A03576">
        <w:rPr>
          <w:rFonts w:ascii="Sylfaen" w:hAnsi="Sylfaen"/>
          <w:sz w:val="22"/>
          <w:szCs w:val="22"/>
          <w:vertAlign w:val="subscript"/>
          <w:lang w:val="ka-GE"/>
        </w:rPr>
        <w:t>2908</w:t>
      </w:r>
      <w:r w:rsidRPr="00A03576">
        <w:rPr>
          <w:rFonts w:ascii="Sylfaen" w:hAnsi="Sylfaen"/>
          <w:sz w:val="22"/>
          <w:szCs w:val="22"/>
          <w:lang w:val="ka-GE"/>
        </w:rPr>
        <w:t xml:space="preserve"> = </w:t>
      </w:r>
      <w:r w:rsidRPr="00A03576">
        <w:rPr>
          <w:rFonts w:ascii="Sylfaen" w:hAnsi="Sylfaen"/>
          <w:sz w:val="22"/>
          <w:szCs w:val="22"/>
        </w:rPr>
        <w:t>0,11∙8,64∙10</w:t>
      </w:r>
      <w:r w:rsidRPr="00A03576">
        <w:rPr>
          <w:rFonts w:ascii="Sylfaen" w:hAnsi="Sylfaen"/>
          <w:sz w:val="22"/>
          <w:szCs w:val="22"/>
          <w:vertAlign w:val="superscript"/>
        </w:rPr>
        <w:t>-2</w:t>
      </w:r>
      <w:r w:rsidRPr="00A03576">
        <w:rPr>
          <w:rFonts w:ascii="Sylfaen" w:hAnsi="Sylfaen"/>
          <w:sz w:val="22"/>
          <w:szCs w:val="22"/>
        </w:rPr>
        <w:t xml:space="preserve">∙1∙0,01∙1,5∙0,6∙0,0001733∙100∙(366-81-63) = 0,000329 </w:t>
      </w:r>
      <w:r w:rsidRPr="00A03576">
        <w:rPr>
          <w:rFonts w:ascii="Sylfaen" w:hAnsi="Sylfaen"/>
          <w:sz w:val="22"/>
          <w:szCs w:val="22"/>
          <w:lang w:val="ka-GE"/>
        </w:rPr>
        <w:t>ტ/წელ</w:t>
      </w:r>
    </w:p>
    <w:p w:rsidR="00794659" w:rsidRPr="00A03576" w:rsidRDefault="00794659" w:rsidP="001739C1">
      <w:pPr>
        <w:spacing w:before="120" w:after="120"/>
        <w:jc w:val="both"/>
        <w:rPr>
          <w:rFonts w:ascii="Sylfaen" w:hAnsi="Sylfaen"/>
          <w:lang w:val="ka-GE" w:eastAsia="en-US"/>
        </w:rPr>
      </w:pPr>
    </w:p>
    <w:p w:rsidR="00794659" w:rsidRPr="00A03576" w:rsidRDefault="00794659" w:rsidP="001739C1">
      <w:pPr>
        <w:tabs>
          <w:tab w:val="left" w:pos="3880"/>
        </w:tabs>
        <w:spacing w:before="120" w:after="120"/>
        <w:jc w:val="both"/>
        <w:rPr>
          <w:rFonts w:ascii="Sylfaen" w:hAnsi="Sylfaen"/>
          <w:sz w:val="22"/>
          <w:szCs w:val="22"/>
          <w:lang w:val="ka-GE"/>
        </w:rPr>
      </w:pPr>
      <w:r w:rsidRPr="00A03576">
        <w:rPr>
          <w:rFonts w:ascii="Sylfaen" w:hAnsi="Sylfaen"/>
          <w:b/>
          <w:sz w:val="22"/>
          <w:szCs w:val="22"/>
          <w:lang w:val="ka-GE"/>
        </w:rPr>
        <w:t>8</w:t>
      </w:r>
      <w:r w:rsidRPr="00A03576">
        <w:rPr>
          <w:rFonts w:ascii="Sylfaen" w:hAnsi="Sylfaen"/>
          <w:sz w:val="22"/>
          <w:szCs w:val="22"/>
          <w:lang w:val="ka-GE"/>
        </w:rPr>
        <w:t xml:space="preserve">]რეკომენდაციის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w:t>
      </w:r>
      <w:r w:rsidR="001739C1">
        <w:rPr>
          <w:rFonts w:ascii="Sylfaen" w:hAnsi="Sylfaen"/>
          <w:sz w:val="22"/>
          <w:szCs w:val="22"/>
          <w:lang w:val="ka-GE"/>
        </w:rPr>
        <w:t xml:space="preserve">ვენტილაციით(გაფრქვევა </w:t>
      </w:r>
      <w:r w:rsidRPr="00A03576">
        <w:rPr>
          <w:rFonts w:ascii="Sylfaen" w:hAnsi="Sylfaen"/>
          <w:sz w:val="22"/>
          <w:szCs w:val="22"/>
          <w:lang w:val="ka-GE"/>
        </w:rPr>
        <w:t xml:space="preserve">ფანჯრის </w:t>
      </w:r>
      <w:r w:rsidR="001739C1">
        <w:rPr>
          <w:rFonts w:ascii="Sylfaen" w:hAnsi="Sylfaen"/>
          <w:sz w:val="22"/>
          <w:szCs w:val="22"/>
          <w:lang w:val="ka-GE"/>
        </w:rPr>
        <w:t xml:space="preserve">ან კარების გასასვლელიდან), ან </w:t>
      </w:r>
      <w:r w:rsidRPr="00A03576">
        <w:rPr>
          <w:rFonts w:ascii="Sylfaen" w:hAnsi="Sylfaen"/>
          <w:sz w:val="22"/>
          <w:szCs w:val="22"/>
          <w:lang w:val="ka-GE"/>
        </w:rPr>
        <w:t xml:space="preserve">გამწოვი სისტემის არ არსებობისას, </w:t>
      </w:r>
      <w:r w:rsidR="001739C1">
        <w:rPr>
          <w:rFonts w:ascii="Sylfaen" w:hAnsi="Sylfaen"/>
          <w:sz w:val="22"/>
          <w:szCs w:val="22"/>
          <w:lang w:val="ka-GE"/>
        </w:rPr>
        <w:t xml:space="preserve">მყარი კომპონენტების გაფრქვევის </w:t>
      </w:r>
      <w:r w:rsidRPr="00A03576">
        <w:rPr>
          <w:rFonts w:ascii="Sylfaen" w:hAnsi="Sylfaen"/>
          <w:sz w:val="22"/>
          <w:szCs w:val="22"/>
          <w:lang w:val="ka-GE"/>
        </w:rPr>
        <w:t>გაანგარიშებისას ატმოსფერულ ჰაერში, მიზანშეწონილია</w:t>
      </w:r>
      <w:r w:rsidR="001739C1">
        <w:rPr>
          <w:rFonts w:ascii="Sylfaen" w:hAnsi="Sylfaen"/>
          <w:sz w:val="22"/>
          <w:szCs w:val="22"/>
          <w:lang w:val="ka-GE"/>
        </w:rPr>
        <w:t xml:space="preserve"> მავნე ნივთიერებების გამოყოფის </w:t>
      </w:r>
      <w:r w:rsidRPr="00A03576">
        <w:rPr>
          <w:rFonts w:ascii="Sylfaen" w:hAnsi="Sylfaen"/>
          <w:sz w:val="22"/>
          <w:szCs w:val="22"/>
          <w:lang w:val="ka-GE"/>
        </w:rPr>
        <w:t>გაანგარიშების მაჩვენებლის კორექტირება  კოეფიციე</w:t>
      </w:r>
      <w:r w:rsidR="001739C1">
        <w:rPr>
          <w:rFonts w:ascii="Sylfaen" w:hAnsi="Sylfaen"/>
          <w:sz w:val="22"/>
          <w:szCs w:val="22"/>
          <w:lang w:val="ka-GE"/>
        </w:rPr>
        <w:t xml:space="preserve">ნტით </w:t>
      </w:r>
      <w:r w:rsidRPr="00A03576">
        <w:rPr>
          <w:rFonts w:ascii="Sylfaen" w:hAnsi="Sylfaen"/>
          <w:sz w:val="22"/>
          <w:szCs w:val="22"/>
          <w:lang w:val="ka-GE"/>
        </w:rPr>
        <w:t>- 0,4</w:t>
      </w:r>
    </w:p>
    <w:p w:rsidR="00794659" w:rsidRPr="00A03576" w:rsidRDefault="00794659" w:rsidP="001739C1">
      <w:pPr>
        <w:tabs>
          <w:tab w:val="left" w:pos="3880"/>
        </w:tabs>
        <w:spacing w:before="120" w:after="120"/>
        <w:jc w:val="both"/>
        <w:rPr>
          <w:rFonts w:ascii="Sylfaen" w:hAnsi="Sylfaen"/>
          <w:b/>
          <w:sz w:val="22"/>
          <w:szCs w:val="22"/>
          <w:lang w:val="ka-GE"/>
        </w:rPr>
      </w:pPr>
      <w:r w:rsidRPr="00A03576">
        <w:rPr>
          <w:rFonts w:ascii="Sylfaen" w:hAnsi="Sylfaen"/>
          <w:b/>
          <w:sz w:val="22"/>
          <w:szCs w:val="22"/>
          <w:lang w:val="ka-GE"/>
        </w:rPr>
        <w:t>ემისიის კორექტირებისას გაანგარიშებული მრავლდება  0,4 კოეფიციენტზე:</w:t>
      </w:r>
    </w:p>
    <w:p w:rsidR="00794659" w:rsidRPr="00A03576" w:rsidRDefault="00794659" w:rsidP="001739C1">
      <w:pPr>
        <w:spacing w:before="120" w:after="120"/>
        <w:jc w:val="both"/>
        <w:rPr>
          <w:rFonts w:ascii="Sylfaen" w:hAnsi="Sylfaen"/>
          <w:sz w:val="22"/>
          <w:szCs w:val="22"/>
          <w:lang w:val="ka-GE"/>
        </w:rPr>
      </w:pPr>
      <w:r w:rsidRPr="00A03576">
        <w:rPr>
          <w:rFonts w:ascii="Sylfaen" w:eastAsiaTheme="minorHAnsi" w:hAnsi="Sylfaen" w:cstheme="minorBidi"/>
          <w:b/>
          <w:sz w:val="22"/>
          <w:szCs w:val="22"/>
          <w:lang w:val="ka-GE" w:eastAsia="en-US"/>
        </w:rPr>
        <w:t>M</w:t>
      </w:r>
      <w:r w:rsidRPr="00A03576">
        <w:rPr>
          <w:rFonts w:ascii="Sylfaen" w:eastAsiaTheme="minorHAnsi" w:hAnsi="Sylfaen" w:cstheme="minorBidi"/>
          <w:sz w:val="22"/>
          <w:szCs w:val="22"/>
          <w:vertAlign w:val="subscript"/>
          <w:lang w:val="ka-GE" w:eastAsia="en-US"/>
        </w:rPr>
        <w:t>2908</w:t>
      </w:r>
      <w:r w:rsidRPr="00A03576">
        <w:rPr>
          <w:rFonts w:ascii="Sylfaen" w:eastAsiaTheme="minorHAnsi" w:hAnsi="Sylfaen" w:cstheme="minorBidi"/>
          <w:sz w:val="22"/>
          <w:szCs w:val="22"/>
          <w:vertAlign w:val="subscript"/>
          <w:lang w:eastAsia="en-US"/>
        </w:rPr>
        <w:t xml:space="preserve"> </w:t>
      </w:r>
      <w:r w:rsidRPr="00A03576">
        <w:rPr>
          <w:rFonts w:ascii="Sylfaen" w:eastAsiaTheme="minorHAnsi" w:hAnsi="Sylfaen" w:cstheme="minorBidi"/>
          <w:sz w:val="22"/>
          <w:szCs w:val="22"/>
          <w:lang w:eastAsia="en-US"/>
        </w:rPr>
        <w:t xml:space="preserve">=  </w:t>
      </w:r>
      <w:r w:rsidRPr="00A03576">
        <w:rPr>
          <w:rFonts w:ascii="Sylfaen" w:hAnsi="Sylfaen"/>
          <w:b/>
          <w:sz w:val="22"/>
          <w:szCs w:val="22"/>
          <w:lang w:val="ka-GE"/>
        </w:rPr>
        <w:t xml:space="preserve">0,0016603  </w:t>
      </w:r>
      <w:r w:rsidRPr="00A03576">
        <w:rPr>
          <w:rFonts w:ascii="Sylfaen" w:hAnsi="Sylfaen"/>
          <w:sz w:val="22"/>
          <w:szCs w:val="22"/>
          <w:lang w:val="ka-GE"/>
        </w:rPr>
        <w:t>× 0,4  = 0,00066412 გ/წმ.</w:t>
      </w:r>
    </w:p>
    <w:p w:rsidR="00794659" w:rsidRPr="00A03576" w:rsidRDefault="00794659" w:rsidP="001739C1">
      <w:pPr>
        <w:spacing w:before="120" w:after="120"/>
        <w:jc w:val="both"/>
        <w:rPr>
          <w:rFonts w:ascii="Sylfaen" w:hAnsi="Sylfaen"/>
          <w:b/>
          <w:sz w:val="22"/>
          <w:szCs w:val="22"/>
          <w:lang w:val="ka-GE" w:eastAsia="en-US"/>
        </w:rPr>
      </w:pPr>
      <w:r w:rsidRPr="00A03576">
        <w:rPr>
          <w:rFonts w:ascii="Sylfaen" w:eastAsiaTheme="minorHAnsi" w:hAnsi="Sylfaen" w:cstheme="minorBidi"/>
          <w:b/>
          <w:sz w:val="22"/>
          <w:szCs w:val="22"/>
          <w:lang w:val="ka-GE" w:eastAsia="en-US"/>
        </w:rPr>
        <w:t>G</w:t>
      </w:r>
      <w:r w:rsidRPr="00A03576">
        <w:rPr>
          <w:rFonts w:ascii="Sylfaen" w:eastAsiaTheme="minorHAnsi" w:hAnsi="Sylfaen" w:cstheme="minorBidi"/>
          <w:sz w:val="22"/>
          <w:szCs w:val="22"/>
          <w:vertAlign w:val="subscript"/>
          <w:lang w:val="ka-GE" w:eastAsia="en-US"/>
        </w:rPr>
        <w:t>2908</w:t>
      </w:r>
      <w:r w:rsidRPr="00A03576">
        <w:rPr>
          <w:rFonts w:ascii="Sylfaen" w:eastAsiaTheme="minorHAnsi" w:hAnsi="Sylfaen" w:cstheme="minorBidi"/>
          <w:sz w:val="22"/>
          <w:szCs w:val="22"/>
          <w:lang w:val="ka-GE" w:eastAsia="en-US"/>
        </w:rPr>
        <w:t xml:space="preserve"> = </w:t>
      </w:r>
      <w:r w:rsidRPr="00A03576">
        <w:rPr>
          <w:rFonts w:ascii="Sylfaen" w:hAnsi="Sylfaen"/>
          <w:b/>
          <w:sz w:val="22"/>
          <w:szCs w:val="22"/>
          <w:lang w:val="ka-GE"/>
        </w:rPr>
        <w:t xml:space="preserve">0,000329  </w:t>
      </w:r>
      <w:r w:rsidRPr="00A03576">
        <w:rPr>
          <w:rFonts w:ascii="Sylfaen" w:hAnsi="Sylfaen"/>
          <w:sz w:val="22"/>
          <w:szCs w:val="22"/>
          <w:lang w:val="ka-GE"/>
        </w:rPr>
        <w:t xml:space="preserve">× 0,4  =  0,0001316 </w:t>
      </w:r>
      <w:r w:rsidRPr="00A03576">
        <w:rPr>
          <w:rFonts w:ascii="Sylfaen" w:hAnsi="Sylfaen"/>
          <w:sz w:val="22"/>
          <w:szCs w:val="22"/>
          <w:lang w:val="ka-GE" w:eastAsia="en-US"/>
        </w:rPr>
        <w:t>ტ/წელ</w:t>
      </w:r>
      <w:r>
        <w:rPr>
          <w:rFonts w:ascii="Sylfaen" w:hAnsi="Sylfaen"/>
          <w:sz w:val="22"/>
          <w:szCs w:val="22"/>
          <w:lang w:val="ka-GE" w:eastAsia="en-US"/>
        </w:rPr>
        <w:t>.</w:t>
      </w:r>
    </w:p>
    <w:p w:rsidR="00794659" w:rsidRPr="00794659" w:rsidRDefault="00794659" w:rsidP="00794659">
      <w:pPr>
        <w:rPr>
          <w:rFonts w:ascii="Sylfaen" w:hAnsi="Sylfaen"/>
          <w:lang w:val="ka-GE"/>
        </w:rPr>
      </w:pPr>
    </w:p>
    <w:p w:rsidR="00794659" w:rsidRDefault="00794659" w:rsidP="00320454">
      <w:pPr>
        <w:pStyle w:val="Heading2"/>
        <w:rPr>
          <w:rFonts w:eastAsiaTheme="majorEastAsia"/>
          <w:lang w:val="ka-GE" w:eastAsia="en-US"/>
        </w:rPr>
      </w:pPr>
      <w:bookmarkStart w:id="36" w:name="_Toc32486791"/>
      <w:bookmarkStart w:id="37" w:name="_Toc34399304"/>
      <w:r w:rsidRPr="00A03576">
        <w:rPr>
          <w:rFonts w:eastAsiaTheme="majorEastAsia"/>
          <w:lang w:val="ka-GE" w:eastAsia="en-US"/>
        </w:rPr>
        <w:t>ფონის სახით გათვალისწინებული მავნე ნივთიერებათა მონაცემები (გ-7)</w:t>
      </w:r>
      <w:bookmarkEnd w:id="36"/>
      <w:bookmarkEnd w:id="37"/>
    </w:p>
    <w:p w:rsidR="00794659" w:rsidRPr="00A03576" w:rsidRDefault="00794659" w:rsidP="001739C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spacing w:before="120" w:after="120"/>
        <w:jc w:val="both"/>
        <w:rPr>
          <w:rFonts w:ascii="Sylfaen" w:eastAsia="Sylfaen" w:hAnsi="Sylfaen" w:cs="Arial"/>
          <w:b/>
          <w:sz w:val="22"/>
          <w:szCs w:val="22"/>
          <w:lang w:val="ka-GE" w:eastAsia="en-US"/>
        </w:rPr>
      </w:pPr>
      <w:r w:rsidRPr="00A03576">
        <w:rPr>
          <w:rFonts w:ascii="Sylfaen" w:eastAsia="Sylfaen" w:hAnsi="Sylfaen" w:cs="Arial"/>
          <w:b/>
          <w:sz w:val="22"/>
          <w:szCs w:val="22"/>
          <w:lang w:val="ka-GE" w:eastAsia="en-US"/>
        </w:rPr>
        <w:t>ექსპლუატაციის</w:t>
      </w:r>
      <w:r w:rsidR="001739C1">
        <w:rPr>
          <w:rFonts w:ascii="Sylfaen" w:eastAsia="Sylfaen" w:hAnsi="Sylfaen" w:cs="Arial"/>
          <w:b/>
          <w:sz w:val="22"/>
          <w:szCs w:val="22"/>
          <w:lang w:val="ka-GE" w:eastAsia="en-US"/>
        </w:rPr>
        <w:t xml:space="preserve"> </w:t>
      </w:r>
      <w:r w:rsidRPr="00A03576">
        <w:rPr>
          <w:rFonts w:ascii="Sylfaen" w:eastAsia="Sylfaen" w:hAnsi="Sylfaen" w:cs="Arial"/>
          <w:b/>
          <w:sz w:val="22"/>
          <w:szCs w:val="22"/>
          <w:lang w:val="ka-GE" w:eastAsia="en-US"/>
        </w:rPr>
        <w:t>პროცესში ფონის სახით გათვალისწინებულია ობიექტის მიმდებარედ არსებული საწარმოების მიერ ატმოსფერულ ჰაერში გაფრქვეული მავნე ნივთიერებათა მონაცემები. 1) მანგანუმის გამამდიდრებელი საწარმო შპს „დარკვეთი 2009“ (განახლებული სახელწოდება შპს „ლეგო“) 2) მანგანუმის გამამდიდრებელი საწარმო შპს „მადანი</w:t>
      </w:r>
      <w:r w:rsidR="001739C1">
        <w:rPr>
          <w:rFonts w:ascii="Sylfaen" w:eastAsia="Sylfaen" w:hAnsi="Sylfaen" w:cs="Arial"/>
          <w:b/>
          <w:sz w:val="22"/>
          <w:szCs w:val="22"/>
          <w:lang w:val="ka-GE" w:eastAsia="en-US"/>
        </w:rPr>
        <w:t>“</w:t>
      </w:r>
      <w:r w:rsidRPr="00A03576">
        <w:rPr>
          <w:rFonts w:ascii="Sylfaen" w:eastAsia="Sylfaen" w:hAnsi="Sylfaen" w:cs="Arial"/>
          <w:b/>
          <w:sz w:val="22"/>
          <w:szCs w:val="22"/>
          <w:lang w:val="ka-GE" w:eastAsia="en-US"/>
        </w:rPr>
        <w:t xml:space="preserve"> 3) მანგანუმის გამამდიდრებელი საწარმო შპს „ემ ენ ჯგუფი“ და 4) მანგანუმის გამამდიდრებელი საწარმო შპს „Mn ინვესტი“.</w:t>
      </w:r>
    </w:p>
    <w:p w:rsidR="00794659" w:rsidRPr="00A03576" w:rsidRDefault="00794659" w:rsidP="001739C1">
      <w:pPr>
        <w:spacing w:before="120" w:after="120"/>
        <w:jc w:val="both"/>
        <w:rPr>
          <w:rFonts w:ascii="Sylfaen" w:hAnsi="Sylfaen"/>
          <w:b/>
          <w:sz w:val="22"/>
          <w:szCs w:val="22"/>
          <w:lang w:val="ka-GE"/>
        </w:rPr>
      </w:pPr>
      <w:r w:rsidRPr="00A03576">
        <w:rPr>
          <w:rFonts w:ascii="Sylfaen" w:hAnsi="Sylfaen"/>
          <w:sz w:val="22"/>
          <w:szCs w:val="22"/>
          <w:lang w:val="ka-GE"/>
        </w:rPr>
        <w:t>გაანგარიშებები მიღებულია შპს „დარკვეთი 2009“-ს შეთანხმებული დოკუმენტაციიდან და ჯამურად მოცემულია ცხრილში.</w:t>
      </w:r>
    </w:p>
    <w:p w:rsidR="00794659" w:rsidRPr="001739C1" w:rsidRDefault="00794659" w:rsidP="001739C1">
      <w:pPr>
        <w:spacing w:before="120" w:after="120"/>
        <w:jc w:val="both"/>
        <w:rPr>
          <w:rFonts w:ascii="Sylfaen" w:eastAsia="Calibri" w:hAnsi="Sylfaen"/>
          <w:b/>
          <w:i/>
          <w:szCs w:val="22"/>
          <w:lang w:val="ka-GE" w:eastAsia="en-US"/>
        </w:rPr>
      </w:pPr>
      <w:r w:rsidRPr="001739C1">
        <w:rPr>
          <w:rFonts w:ascii="Sylfaen" w:eastAsia="Calibri" w:hAnsi="Sylfaen"/>
          <w:b/>
          <w:i/>
          <w:szCs w:val="22"/>
          <w:lang w:val="ka-GE" w:eastAsia="en-US"/>
        </w:rPr>
        <w:t>ცხრილი 5.7.1.</w:t>
      </w:r>
    </w:p>
    <w:tbl>
      <w:tblPr>
        <w:tblStyle w:val="TableGrid35"/>
        <w:tblW w:w="0" w:type="auto"/>
        <w:tblLook w:val="04A0" w:firstRow="1" w:lastRow="0" w:firstColumn="1" w:lastColumn="0" w:noHBand="0" w:noVBand="1"/>
      </w:tblPr>
      <w:tblGrid>
        <w:gridCol w:w="4608"/>
        <w:gridCol w:w="1236"/>
        <w:gridCol w:w="2085"/>
        <w:gridCol w:w="1926"/>
      </w:tblGrid>
      <w:tr w:rsidR="00794659" w:rsidRPr="00A03576" w:rsidTr="00794659">
        <w:trPr>
          <w:trHeight w:val="539"/>
        </w:trPr>
        <w:tc>
          <w:tcPr>
            <w:tcW w:w="4608"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მავნე</w:t>
            </w:r>
            <w:r w:rsidRPr="00A03576">
              <w:rPr>
                <w:rFonts w:ascii="Sylfaen" w:hAnsi="Sylfaen" w:cs="Calibri"/>
                <w:b/>
                <w:sz w:val="20"/>
                <w:szCs w:val="20"/>
                <w:lang w:val="ka-GE" w:eastAsia="en-US"/>
              </w:rPr>
              <w:t xml:space="preserve"> </w:t>
            </w:r>
            <w:r w:rsidRPr="00A03576">
              <w:rPr>
                <w:rFonts w:ascii="Sylfaen" w:hAnsi="Sylfaen" w:cs="Sylfaen"/>
                <w:b/>
                <w:sz w:val="20"/>
                <w:szCs w:val="20"/>
                <w:lang w:val="ka-GE" w:eastAsia="en-US"/>
              </w:rPr>
              <w:t>ნივთიერებათა</w:t>
            </w:r>
            <w:r w:rsidRPr="00A03576">
              <w:rPr>
                <w:rFonts w:ascii="Sylfaen" w:hAnsi="Sylfaen" w:cs="Calibri"/>
                <w:b/>
                <w:sz w:val="20"/>
                <w:szCs w:val="20"/>
                <w:lang w:val="ka-GE" w:eastAsia="en-US"/>
              </w:rPr>
              <w:t xml:space="preserve"> </w:t>
            </w:r>
            <w:r w:rsidRPr="00A03576">
              <w:rPr>
                <w:rFonts w:ascii="Sylfaen" w:hAnsi="Sylfaen" w:cs="Sylfaen"/>
                <w:b/>
                <w:sz w:val="20"/>
                <w:szCs w:val="20"/>
                <w:lang w:val="ka-GE" w:eastAsia="en-US"/>
              </w:rPr>
              <w:t>დასახელება</w:t>
            </w:r>
          </w:p>
        </w:tc>
        <w:tc>
          <w:tcPr>
            <w:tcW w:w="1236"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კოდი</w:t>
            </w:r>
          </w:p>
        </w:tc>
        <w:tc>
          <w:tcPr>
            <w:tcW w:w="2085"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გ</w:t>
            </w:r>
            <w:r w:rsidRPr="00A03576">
              <w:rPr>
                <w:rFonts w:ascii="Sylfaen" w:hAnsi="Sylfaen" w:cs="Calibri"/>
                <w:b/>
                <w:sz w:val="20"/>
                <w:szCs w:val="20"/>
                <w:lang w:val="ka-GE" w:eastAsia="en-US"/>
              </w:rPr>
              <w:t>/</w:t>
            </w:r>
            <w:r w:rsidRPr="00A03576">
              <w:rPr>
                <w:rFonts w:ascii="Sylfaen" w:hAnsi="Sylfaen" w:cs="Sylfaen"/>
                <w:b/>
                <w:sz w:val="20"/>
                <w:szCs w:val="20"/>
                <w:lang w:val="ka-GE" w:eastAsia="en-US"/>
              </w:rPr>
              <w:t>წმ</w:t>
            </w:r>
          </w:p>
        </w:tc>
        <w:tc>
          <w:tcPr>
            <w:tcW w:w="1926"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ტ</w:t>
            </w:r>
            <w:r w:rsidRPr="00A03576">
              <w:rPr>
                <w:rFonts w:ascii="Sylfaen" w:hAnsi="Sylfaen" w:cs="Calibri"/>
                <w:b/>
                <w:sz w:val="20"/>
                <w:szCs w:val="20"/>
                <w:lang w:val="ka-GE" w:eastAsia="en-US"/>
              </w:rPr>
              <w:t>/</w:t>
            </w:r>
            <w:r w:rsidRPr="00A03576">
              <w:rPr>
                <w:rFonts w:ascii="Sylfaen" w:hAnsi="Sylfaen" w:cs="Sylfaen"/>
                <w:b/>
                <w:sz w:val="20"/>
                <w:szCs w:val="20"/>
                <w:lang w:val="ka-GE" w:eastAsia="en-US"/>
              </w:rPr>
              <w:t>წელ</w:t>
            </w:r>
          </w:p>
        </w:tc>
      </w:tr>
      <w:tr w:rsidR="00794659" w:rsidRPr="00A03576" w:rsidTr="00794659">
        <w:tc>
          <w:tcPr>
            <w:tcW w:w="4608" w:type="dxa"/>
          </w:tcPr>
          <w:p w:rsidR="00794659" w:rsidRPr="00A03576" w:rsidRDefault="00794659" w:rsidP="00794659">
            <w:pPr>
              <w:rPr>
                <w:rFonts w:ascii="Sylfaen" w:hAnsi="Sylfaen" w:cs="Sylfaen"/>
                <w:b/>
                <w:sz w:val="20"/>
                <w:szCs w:val="20"/>
                <w:lang w:val="ka-GE"/>
              </w:rPr>
            </w:pPr>
            <w:r w:rsidRPr="00A03576">
              <w:rPr>
                <w:rFonts w:ascii="Sylfaen" w:hAnsi="Sylfaen" w:cs="Sylfaen"/>
                <w:b/>
                <w:sz w:val="20"/>
                <w:szCs w:val="20"/>
                <w:lang w:val="ka-GE"/>
              </w:rPr>
              <w:t>მათ შორის მანგანუმის დიოქსიდი</w:t>
            </w:r>
          </w:p>
        </w:tc>
        <w:tc>
          <w:tcPr>
            <w:tcW w:w="1236" w:type="dxa"/>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b/>
                <w:sz w:val="20"/>
                <w:szCs w:val="20"/>
                <w:lang w:val="ka-GE" w:eastAsia="en-US"/>
              </w:rPr>
              <w:t>143</w:t>
            </w:r>
          </w:p>
        </w:tc>
        <w:tc>
          <w:tcPr>
            <w:tcW w:w="2085" w:type="dxa"/>
            <w:vAlign w:val="center"/>
          </w:tcPr>
          <w:p w:rsidR="00794659" w:rsidRPr="00A03576" w:rsidRDefault="00794659" w:rsidP="00794659">
            <w:pPr>
              <w:widowControl w:val="0"/>
              <w:autoSpaceDE w:val="0"/>
              <w:autoSpaceDN w:val="0"/>
              <w:adjustRightInd w:val="0"/>
              <w:jc w:val="center"/>
              <w:rPr>
                <w:rFonts w:ascii="Sylfaen" w:hAnsi="Sylfaen"/>
                <w:sz w:val="20"/>
                <w:szCs w:val="20"/>
                <w:lang w:val="ka-GE"/>
              </w:rPr>
            </w:pPr>
            <w:r w:rsidRPr="00A03576">
              <w:rPr>
                <w:rFonts w:ascii="Sylfaen" w:hAnsi="Sylfaen"/>
                <w:sz w:val="20"/>
                <w:szCs w:val="20"/>
                <w:lang w:val="ka-GE"/>
              </w:rPr>
              <w:t>0,01114962</w:t>
            </w:r>
          </w:p>
        </w:tc>
        <w:tc>
          <w:tcPr>
            <w:tcW w:w="1926" w:type="dxa"/>
            <w:vAlign w:val="center"/>
          </w:tcPr>
          <w:p w:rsidR="00794659" w:rsidRPr="00A03576" w:rsidRDefault="00794659" w:rsidP="00794659">
            <w:pPr>
              <w:jc w:val="center"/>
              <w:rPr>
                <w:rFonts w:ascii="Sylfaen" w:hAnsi="Sylfaen"/>
                <w:sz w:val="20"/>
                <w:szCs w:val="20"/>
                <w:lang w:val="ka-GE"/>
              </w:rPr>
            </w:pPr>
            <w:r w:rsidRPr="00A03576">
              <w:rPr>
                <w:rFonts w:ascii="Sylfaen" w:hAnsi="Sylfaen"/>
                <w:sz w:val="20"/>
                <w:szCs w:val="20"/>
                <w:lang w:val="ka-GE"/>
              </w:rPr>
              <w:t>0,04944</w:t>
            </w:r>
          </w:p>
        </w:tc>
      </w:tr>
      <w:tr w:rsidR="00794659" w:rsidRPr="00A03576" w:rsidTr="00794659">
        <w:tc>
          <w:tcPr>
            <w:tcW w:w="4608" w:type="dxa"/>
          </w:tcPr>
          <w:p w:rsidR="00794659" w:rsidRPr="00A03576" w:rsidRDefault="00794659" w:rsidP="00794659">
            <w:pPr>
              <w:rPr>
                <w:rFonts w:ascii="Sylfaen" w:hAnsi="Sylfaen"/>
                <w:b/>
                <w:sz w:val="20"/>
                <w:szCs w:val="20"/>
                <w:lang w:val="ka-GE" w:eastAsia="en-US"/>
              </w:rPr>
            </w:pPr>
            <w:r w:rsidRPr="00A03576">
              <w:rPr>
                <w:rFonts w:ascii="Sylfaen" w:hAnsi="Sylfaen" w:cs="Sylfaen"/>
                <w:b/>
                <w:sz w:val="20"/>
                <w:szCs w:val="20"/>
                <w:lang w:val="ka-GE"/>
              </w:rPr>
              <w:t>არაორგანული</w:t>
            </w:r>
            <w:r w:rsidRPr="00A03576">
              <w:rPr>
                <w:rFonts w:ascii="Sylfaen" w:hAnsi="Sylfaen" w:cs="Calibri"/>
                <w:b/>
                <w:sz w:val="20"/>
                <w:szCs w:val="20"/>
                <w:lang w:val="ka-GE"/>
              </w:rPr>
              <w:t xml:space="preserve"> </w:t>
            </w:r>
            <w:r w:rsidRPr="00A03576">
              <w:rPr>
                <w:rFonts w:ascii="Sylfaen" w:hAnsi="Sylfaen" w:cs="Sylfaen"/>
                <w:b/>
                <w:sz w:val="20"/>
                <w:szCs w:val="20"/>
                <w:lang w:val="ka-GE"/>
              </w:rPr>
              <w:t>მტვერი</w:t>
            </w:r>
            <w:r w:rsidRPr="00A03576">
              <w:rPr>
                <w:rFonts w:ascii="Sylfaen" w:hAnsi="Sylfaen"/>
                <w:b/>
                <w:sz w:val="20"/>
                <w:szCs w:val="20"/>
                <w:lang w:val="ka-GE"/>
              </w:rPr>
              <w:t xml:space="preserve">  </w:t>
            </w:r>
          </w:p>
        </w:tc>
        <w:tc>
          <w:tcPr>
            <w:tcW w:w="1236" w:type="dxa"/>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b/>
                <w:sz w:val="20"/>
                <w:szCs w:val="20"/>
                <w:lang w:val="ka-GE" w:eastAsia="en-US"/>
              </w:rPr>
              <w:t>2908</w:t>
            </w:r>
          </w:p>
        </w:tc>
        <w:tc>
          <w:tcPr>
            <w:tcW w:w="2085" w:type="dxa"/>
            <w:vAlign w:val="center"/>
          </w:tcPr>
          <w:p w:rsidR="00794659" w:rsidRPr="00A03576" w:rsidRDefault="00794659" w:rsidP="00794659">
            <w:pPr>
              <w:widowControl w:val="0"/>
              <w:autoSpaceDE w:val="0"/>
              <w:autoSpaceDN w:val="0"/>
              <w:adjustRightInd w:val="0"/>
              <w:jc w:val="center"/>
              <w:rPr>
                <w:rFonts w:ascii="Sylfaen" w:hAnsi="Sylfaen"/>
                <w:sz w:val="20"/>
                <w:szCs w:val="20"/>
                <w:lang w:val="ka-GE" w:eastAsia="en-US"/>
              </w:rPr>
            </w:pPr>
            <w:r w:rsidRPr="00A03576">
              <w:rPr>
                <w:rFonts w:ascii="Sylfaen" w:hAnsi="Sylfaen"/>
                <w:sz w:val="20"/>
                <w:szCs w:val="20"/>
                <w:lang w:val="ka-GE" w:eastAsia="en-US"/>
              </w:rPr>
              <w:t>0,04282</w:t>
            </w:r>
          </w:p>
        </w:tc>
        <w:tc>
          <w:tcPr>
            <w:tcW w:w="1926" w:type="dxa"/>
            <w:vAlign w:val="center"/>
          </w:tcPr>
          <w:p w:rsidR="00794659" w:rsidRPr="00A03576" w:rsidRDefault="00794659" w:rsidP="00794659">
            <w:pPr>
              <w:jc w:val="center"/>
              <w:rPr>
                <w:rFonts w:ascii="Sylfaen" w:hAnsi="Sylfaen"/>
                <w:sz w:val="20"/>
                <w:szCs w:val="20"/>
                <w:lang w:val="ka-GE" w:eastAsia="en-US"/>
              </w:rPr>
            </w:pPr>
            <w:r w:rsidRPr="00A03576">
              <w:rPr>
                <w:rFonts w:ascii="Sylfaen" w:hAnsi="Sylfaen"/>
                <w:sz w:val="20"/>
                <w:szCs w:val="20"/>
                <w:lang w:val="ka-GE" w:eastAsia="en-US"/>
              </w:rPr>
              <w:t>0,254687</w:t>
            </w:r>
          </w:p>
        </w:tc>
      </w:tr>
    </w:tbl>
    <w:p w:rsidR="00794659"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გაანგარიშებები მიღებულია შპს „მადანი“-ს შეთანხმებული დოკუმენტაციიდან და ჯამურად მოცემულია ცხრილში.</w:t>
      </w:r>
    </w:p>
    <w:p w:rsidR="00367C7A" w:rsidRDefault="00367C7A">
      <w:pPr>
        <w:rPr>
          <w:rFonts w:ascii="Sylfaen" w:hAnsi="Sylfaen"/>
          <w:sz w:val="22"/>
          <w:szCs w:val="22"/>
          <w:lang w:val="ka-GE"/>
        </w:rPr>
      </w:pPr>
      <w:r>
        <w:rPr>
          <w:rFonts w:ascii="Sylfaen" w:hAnsi="Sylfaen"/>
          <w:sz w:val="22"/>
          <w:szCs w:val="22"/>
          <w:lang w:val="ka-GE"/>
        </w:rPr>
        <w:br w:type="page"/>
      </w:r>
    </w:p>
    <w:p w:rsidR="00794659" w:rsidRPr="001739C1" w:rsidRDefault="001739C1" w:rsidP="001739C1">
      <w:pPr>
        <w:spacing w:before="120" w:after="120"/>
        <w:jc w:val="both"/>
        <w:rPr>
          <w:rFonts w:ascii="Sylfaen" w:hAnsi="Sylfaen"/>
          <w:b/>
          <w:i/>
          <w:szCs w:val="22"/>
          <w:lang w:val="ka-GE"/>
        </w:rPr>
      </w:pPr>
      <w:r w:rsidRPr="001739C1">
        <w:rPr>
          <w:rFonts w:ascii="Sylfaen" w:hAnsi="Sylfaen"/>
          <w:b/>
          <w:i/>
          <w:szCs w:val="22"/>
          <w:lang w:val="ka-GE"/>
        </w:rPr>
        <w:lastRenderedPageBreak/>
        <w:t xml:space="preserve">ცხრილი: </w:t>
      </w:r>
      <w:r w:rsidR="00794659" w:rsidRPr="001739C1">
        <w:rPr>
          <w:rFonts w:ascii="Sylfaen" w:eastAsia="Calibri" w:hAnsi="Sylfaen"/>
          <w:b/>
          <w:i/>
          <w:szCs w:val="22"/>
          <w:lang w:val="ka-GE" w:eastAsia="en-US"/>
        </w:rPr>
        <w:t>5.7.</w:t>
      </w:r>
      <w:r w:rsidR="00794659" w:rsidRPr="001739C1">
        <w:rPr>
          <w:rFonts w:ascii="Sylfaen" w:hAnsi="Sylfaen"/>
          <w:b/>
          <w:i/>
          <w:szCs w:val="22"/>
          <w:lang w:val="ka-GE"/>
        </w:rPr>
        <w:t xml:space="preserve">2. </w:t>
      </w:r>
    </w:p>
    <w:tbl>
      <w:tblPr>
        <w:tblStyle w:val="TableGrid27"/>
        <w:tblW w:w="0" w:type="auto"/>
        <w:tblLook w:val="04A0" w:firstRow="1" w:lastRow="0" w:firstColumn="1" w:lastColumn="0" w:noHBand="0" w:noVBand="1"/>
      </w:tblPr>
      <w:tblGrid>
        <w:gridCol w:w="4608"/>
        <w:gridCol w:w="1236"/>
        <w:gridCol w:w="2085"/>
        <w:gridCol w:w="1926"/>
      </w:tblGrid>
      <w:tr w:rsidR="00794659" w:rsidRPr="00A03576" w:rsidTr="00794659">
        <w:trPr>
          <w:trHeight w:val="539"/>
        </w:trPr>
        <w:tc>
          <w:tcPr>
            <w:tcW w:w="4608" w:type="dxa"/>
            <w:shd w:val="pct15" w:color="auto" w:fill="auto"/>
            <w:vAlign w:val="center"/>
          </w:tcPr>
          <w:p w:rsidR="00794659" w:rsidRPr="00A03576" w:rsidRDefault="00794659" w:rsidP="00794659">
            <w:pPr>
              <w:jc w:val="center"/>
              <w:rPr>
                <w:rFonts w:ascii="Sylfaen" w:hAnsi="Sylfaen" w:cs="Times New Roman"/>
                <w:b/>
                <w:sz w:val="20"/>
                <w:szCs w:val="20"/>
                <w:lang w:val="ka-GE" w:eastAsia="en-US"/>
              </w:rPr>
            </w:pPr>
            <w:r w:rsidRPr="00A03576">
              <w:rPr>
                <w:rFonts w:ascii="Sylfaen" w:hAnsi="Sylfaen" w:cs="Times New Roman"/>
                <w:b/>
                <w:sz w:val="20"/>
                <w:szCs w:val="20"/>
                <w:lang w:val="ka-GE" w:eastAsia="en-US"/>
              </w:rPr>
              <w:t>მავნე ნივთიერებათა დასახელება</w:t>
            </w:r>
          </w:p>
        </w:tc>
        <w:tc>
          <w:tcPr>
            <w:tcW w:w="1236" w:type="dxa"/>
            <w:shd w:val="pct15" w:color="auto" w:fill="auto"/>
            <w:vAlign w:val="center"/>
          </w:tcPr>
          <w:p w:rsidR="00794659" w:rsidRPr="00A03576" w:rsidRDefault="00794659" w:rsidP="00794659">
            <w:pPr>
              <w:jc w:val="center"/>
              <w:rPr>
                <w:rFonts w:ascii="Sylfaen" w:hAnsi="Sylfaen" w:cs="Times New Roman"/>
                <w:b/>
                <w:sz w:val="20"/>
                <w:szCs w:val="20"/>
                <w:lang w:val="ka-GE" w:eastAsia="en-US"/>
              </w:rPr>
            </w:pPr>
            <w:r w:rsidRPr="00A03576">
              <w:rPr>
                <w:rFonts w:ascii="Sylfaen" w:hAnsi="Sylfaen" w:cs="Times New Roman"/>
                <w:b/>
                <w:sz w:val="20"/>
                <w:szCs w:val="20"/>
                <w:lang w:val="ka-GE" w:eastAsia="en-US"/>
              </w:rPr>
              <w:t>კოდი</w:t>
            </w:r>
          </w:p>
        </w:tc>
        <w:tc>
          <w:tcPr>
            <w:tcW w:w="2085" w:type="dxa"/>
            <w:shd w:val="pct15" w:color="auto" w:fill="auto"/>
            <w:vAlign w:val="center"/>
          </w:tcPr>
          <w:p w:rsidR="00794659" w:rsidRPr="00A03576" w:rsidRDefault="00794659" w:rsidP="00794659">
            <w:pPr>
              <w:jc w:val="center"/>
              <w:rPr>
                <w:rFonts w:ascii="Sylfaen" w:hAnsi="Sylfaen" w:cs="Times New Roman"/>
                <w:b/>
                <w:sz w:val="20"/>
                <w:szCs w:val="20"/>
                <w:lang w:val="ka-GE" w:eastAsia="en-US"/>
              </w:rPr>
            </w:pPr>
            <w:r w:rsidRPr="00A03576">
              <w:rPr>
                <w:rFonts w:ascii="Sylfaen" w:hAnsi="Sylfaen" w:cs="Times New Roman"/>
                <w:b/>
                <w:sz w:val="20"/>
                <w:szCs w:val="20"/>
                <w:lang w:val="ka-GE" w:eastAsia="en-US"/>
              </w:rPr>
              <w:t>გ/წმ</w:t>
            </w:r>
          </w:p>
        </w:tc>
        <w:tc>
          <w:tcPr>
            <w:tcW w:w="1926" w:type="dxa"/>
            <w:shd w:val="pct15" w:color="auto" w:fill="auto"/>
            <w:vAlign w:val="center"/>
          </w:tcPr>
          <w:p w:rsidR="00794659" w:rsidRPr="00A03576" w:rsidRDefault="00794659" w:rsidP="00794659">
            <w:pPr>
              <w:jc w:val="center"/>
              <w:rPr>
                <w:rFonts w:ascii="Sylfaen" w:hAnsi="Sylfaen" w:cs="Times New Roman"/>
                <w:b/>
                <w:sz w:val="20"/>
                <w:szCs w:val="20"/>
                <w:lang w:val="ka-GE" w:eastAsia="en-US"/>
              </w:rPr>
            </w:pPr>
            <w:r w:rsidRPr="00A03576">
              <w:rPr>
                <w:rFonts w:ascii="Sylfaen" w:hAnsi="Sylfaen" w:cs="Times New Roman"/>
                <w:b/>
                <w:sz w:val="20"/>
                <w:szCs w:val="20"/>
                <w:lang w:val="ka-GE" w:eastAsia="en-US"/>
              </w:rPr>
              <w:t>ტ/წელ</w:t>
            </w:r>
          </w:p>
        </w:tc>
      </w:tr>
      <w:tr w:rsidR="00794659" w:rsidRPr="00A03576" w:rsidTr="00794659">
        <w:tc>
          <w:tcPr>
            <w:tcW w:w="4608" w:type="dxa"/>
          </w:tcPr>
          <w:p w:rsidR="00794659" w:rsidRPr="00A03576" w:rsidRDefault="00794659" w:rsidP="00794659">
            <w:pPr>
              <w:rPr>
                <w:rFonts w:ascii="Sylfaen" w:hAnsi="Sylfaen" w:cs="Sylfaen"/>
                <w:b/>
                <w:sz w:val="20"/>
                <w:szCs w:val="20"/>
                <w:lang w:val="ka-GE"/>
              </w:rPr>
            </w:pPr>
            <w:r w:rsidRPr="00A03576">
              <w:rPr>
                <w:rFonts w:ascii="Sylfaen" w:hAnsi="Sylfaen" w:cs="Sylfaen"/>
                <w:b/>
                <w:sz w:val="20"/>
                <w:szCs w:val="20"/>
                <w:lang w:val="ka-GE"/>
              </w:rPr>
              <w:t>მათ შორის მანგანუმის დიოქსიდი</w:t>
            </w:r>
          </w:p>
        </w:tc>
        <w:tc>
          <w:tcPr>
            <w:tcW w:w="1236" w:type="dxa"/>
          </w:tcPr>
          <w:p w:rsidR="00794659" w:rsidRPr="00A03576" w:rsidRDefault="00794659" w:rsidP="00794659">
            <w:pPr>
              <w:jc w:val="center"/>
              <w:rPr>
                <w:rFonts w:ascii="Sylfaen" w:hAnsi="Sylfaen"/>
                <w:b/>
                <w:sz w:val="20"/>
                <w:szCs w:val="20"/>
                <w:lang w:val="ka-GE" w:eastAsia="en-US"/>
              </w:rPr>
            </w:pPr>
            <w:r w:rsidRPr="00A03576">
              <w:rPr>
                <w:rFonts w:ascii="Sylfaen" w:hAnsi="Sylfaen"/>
                <w:b/>
                <w:sz w:val="20"/>
                <w:szCs w:val="20"/>
                <w:lang w:val="ka-GE" w:eastAsia="en-US"/>
              </w:rPr>
              <w:t>143</w:t>
            </w:r>
          </w:p>
        </w:tc>
        <w:tc>
          <w:tcPr>
            <w:tcW w:w="2085" w:type="dxa"/>
            <w:vAlign w:val="center"/>
          </w:tcPr>
          <w:p w:rsidR="00794659" w:rsidRPr="00A03576" w:rsidRDefault="00794659" w:rsidP="00794659">
            <w:pPr>
              <w:widowControl w:val="0"/>
              <w:autoSpaceDE w:val="0"/>
              <w:autoSpaceDN w:val="0"/>
              <w:adjustRightInd w:val="0"/>
              <w:jc w:val="center"/>
              <w:rPr>
                <w:rFonts w:ascii="Sylfaen" w:hAnsi="Sylfaen"/>
                <w:sz w:val="20"/>
                <w:szCs w:val="20"/>
                <w:lang w:val="ka-GE"/>
              </w:rPr>
            </w:pPr>
            <w:r w:rsidRPr="00A03576">
              <w:rPr>
                <w:rFonts w:ascii="Sylfaen" w:hAnsi="Sylfaen"/>
                <w:sz w:val="20"/>
                <w:szCs w:val="20"/>
                <w:lang w:val="ka-GE"/>
              </w:rPr>
              <w:t>0,0062128</w:t>
            </w:r>
          </w:p>
        </w:tc>
        <w:tc>
          <w:tcPr>
            <w:tcW w:w="1926" w:type="dxa"/>
            <w:vAlign w:val="center"/>
          </w:tcPr>
          <w:p w:rsidR="00794659" w:rsidRPr="00A03576" w:rsidRDefault="00794659" w:rsidP="00794659">
            <w:pPr>
              <w:jc w:val="center"/>
              <w:rPr>
                <w:rFonts w:ascii="Sylfaen" w:hAnsi="Sylfaen"/>
                <w:sz w:val="20"/>
                <w:szCs w:val="20"/>
                <w:lang w:val="ka-GE"/>
              </w:rPr>
            </w:pPr>
            <w:r w:rsidRPr="00A03576">
              <w:rPr>
                <w:rFonts w:ascii="Sylfaen" w:hAnsi="Sylfaen"/>
                <w:sz w:val="20"/>
                <w:szCs w:val="20"/>
                <w:lang w:val="ka-GE"/>
              </w:rPr>
              <w:t>0,02708</w:t>
            </w:r>
          </w:p>
        </w:tc>
      </w:tr>
      <w:tr w:rsidR="00794659" w:rsidRPr="00A03576" w:rsidTr="00794659">
        <w:tc>
          <w:tcPr>
            <w:tcW w:w="4608" w:type="dxa"/>
          </w:tcPr>
          <w:p w:rsidR="00794659" w:rsidRPr="00A03576" w:rsidRDefault="00794659" w:rsidP="00794659">
            <w:pPr>
              <w:rPr>
                <w:rFonts w:ascii="Sylfaen" w:hAnsi="Sylfaen" w:cs="Times New Roman"/>
                <w:b/>
                <w:sz w:val="20"/>
                <w:szCs w:val="20"/>
                <w:lang w:val="ka-GE" w:eastAsia="en-US"/>
              </w:rPr>
            </w:pPr>
            <w:r w:rsidRPr="00A03576">
              <w:rPr>
                <w:rFonts w:ascii="Sylfaen" w:hAnsi="Sylfaen" w:cs="Sylfaen"/>
                <w:b/>
                <w:sz w:val="20"/>
                <w:szCs w:val="20"/>
                <w:lang w:val="ka-GE"/>
              </w:rPr>
              <w:t>არაორგანული</w:t>
            </w:r>
            <w:r w:rsidRPr="00A03576">
              <w:rPr>
                <w:rFonts w:ascii="Sylfaen" w:hAnsi="Sylfaen" w:cs="Calibri"/>
                <w:b/>
                <w:sz w:val="20"/>
                <w:szCs w:val="20"/>
                <w:lang w:val="ka-GE"/>
              </w:rPr>
              <w:t xml:space="preserve"> </w:t>
            </w:r>
            <w:r w:rsidRPr="00A03576">
              <w:rPr>
                <w:rFonts w:ascii="Sylfaen" w:hAnsi="Sylfaen" w:cs="Sylfaen"/>
                <w:b/>
                <w:sz w:val="20"/>
                <w:szCs w:val="20"/>
                <w:lang w:val="ka-GE"/>
              </w:rPr>
              <w:t>მტვერი</w:t>
            </w:r>
            <w:r w:rsidRPr="00A03576">
              <w:rPr>
                <w:rFonts w:ascii="Sylfaen" w:hAnsi="Sylfaen" w:cs="Times New Roman"/>
                <w:b/>
                <w:sz w:val="20"/>
                <w:szCs w:val="20"/>
                <w:lang w:val="ka-GE"/>
              </w:rPr>
              <w:t xml:space="preserve">  </w:t>
            </w:r>
          </w:p>
        </w:tc>
        <w:tc>
          <w:tcPr>
            <w:tcW w:w="1236" w:type="dxa"/>
          </w:tcPr>
          <w:p w:rsidR="00794659" w:rsidRPr="00A03576" w:rsidRDefault="00794659" w:rsidP="00794659">
            <w:pPr>
              <w:jc w:val="center"/>
              <w:rPr>
                <w:rFonts w:ascii="Sylfaen" w:hAnsi="Sylfaen" w:cs="Times New Roman"/>
                <w:b/>
                <w:sz w:val="20"/>
                <w:szCs w:val="20"/>
                <w:lang w:val="ka-GE" w:eastAsia="en-US"/>
              </w:rPr>
            </w:pPr>
            <w:r w:rsidRPr="00A03576">
              <w:rPr>
                <w:rFonts w:ascii="Sylfaen" w:hAnsi="Sylfaen" w:cs="Times New Roman"/>
                <w:b/>
                <w:sz w:val="20"/>
                <w:szCs w:val="20"/>
                <w:lang w:val="ka-GE" w:eastAsia="en-US"/>
              </w:rPr>
              <w:t>2908</w:t>
            </w:r>
          </w:p>
        </w:tc>
        <w:tc>
          <w:tcPr>
            <w:tcW w:w="2085" w:type="dxa"/>
            <w:vAlign w:val="center"/>
          </w:tcPr>
          <w:p w:rsidR="00794659" w:rsidRPr="00A03576" w:rsidRDefault="00794659" w:rsidP="00794659">
            <w:pPr>
              <w:widowControl w:val="0"/>
              <w:autoSpaceDE w:val="0"/>
              <w:autoSpaceDN w:val="0"/>
              <w:adjustRightInd w:val="0"/>
              <w:jc w:val="center"/>
              <w:rPr>
                <w:rFonts w:ascii="Sylfaen" w:hAnsi="Sylfaen"/>
                <w:sz w:val="20"/>
                <w:szCs w:val="20"/>
                <w:lang w:val="ka-GE" w:eastAsia="en-US"/>
              </w:rPr>
            </w:pPr>
            <w:r w:rsidRPr="00A03576">
              <w:rPr>
                <w:rFonts w:ascii="Sylfaen" w:hAnsi="Sylfaen"/>
                <w:sz w:val="20"/>
                <w:szCs w:val="20"/>
                <w:lang w:val="ka-GE" w:eastAsia="en-US"/>
              </w:rPr>
              <w:t>0,025624</w:t>
            </w:r>
          </w:p>
        </w:tc>
        <w:tc>
          <w:tcPr>
            <w:tcW w:w="1926" w:type="dxa"/>
            <w:vAlign w:val="center"/>
          </w:tcPr>
          <w:p w:rsidR="00794659" w:rsidRPr="00A03576" w:rsidRDefault="00794659" w:rsidP="00794659">
            <w:pPr>
              <w:jc w:val="center"/>
              <w:rPr>
                <w:rFonts w:ascii="Sylfaen" w:hAnsi="Sylfaen"/>
                <w:sz w:val="20"/>
                <w:szCs w:val="20"/>
                <w:lang w:val="ka-GE" w:eastAsia="en-US"/>
              </w:rPr>
            </w:pPr>
            <w:r w:rsidRPr="00A03576">
              <w:rPr>
                <w:rFonts w:ascii="Sylfaen" w:hAnsi="Sylfaen"/>
                <w:sz w:val="20"/>
                <w:szCs w:val="20"/>
                <w:lang w:val="ka-GE" w:eastAsia="en-US"/>
              </w:rPr>
              <w:t>0,11672</w:t>
            </w:r>
          </w:p>
        </w:tc>
      </w:tr>
    </w:tbl>
    <w:p w:rsidR="00794659" w:rsidRPr="00A03576" w:rsidRDefault="00794659" w:rsidP="001739C1">
      <w:pPr>
        <w:spacing w:before="120" w:after="120"/>
        <w:rPr>
          <w:rFonts w:ascii="Sylfaen" w:hAnsi="Sylfaen"/>
          <w:b/>
          <w:sz w:val="22"/>
          <w:szCs w:val="22"/>
          <w:lang w:val="ka-GE"/>
        </w:rPr>
      </w:pPr>
      <w:r w:rsidRPr="00A03576">
        <w:rPr>
          <w:rFonts w:ascii="Sylfaen" w:hAnsi="Sylfaen"/>
          <w:sz w:val="22"/>
          <w:szCs w:val="22"/>
          <w:lang w:val="ka-GE"/>
        </w:rPr>
        <w:t>გაანგარიშებები მიღებულია შპს „ემ ენ ჯგუფი“-ს შეთანხმებული დოკუმენტაციიდან და ჯამურად მოცემულია ცხრილში.</w:t>
      </w:r>
    </w:p>
    <w:p w:rsidR="00794659" w:rsidRPr="001739C1" w:rsidRDefault="00794659" w:rsidP="001739C1">
      <w:pPr>
        <w:spacing w:before="120" w:after="120"/>
        <w:jc w:val="both"/>
        <w:rPr>
          <w:rFonts w:ascii="Sylfaen" w:eastAsia="Calibri" w:hAnsi="Sylfaen"/>
          <w:b/>
          <w:i/>
          <w:szCs w:val="22"/>
          <w:lang w:val="ka-GE" w:eastAsia="en-US"/>
        </w:rPr>
      </w:pPr>
      <w:r w:rsidRPr="001739C1">
        <w:rPr>
          <w:rFonts w:ascii="Sylfaen" w:eastAsia="Calibri" w:hAnsi="Sylfaen"/>
          <w:b/>
          <w:i/>
          <w:szCs w:val="22"/>
          <w:lang w:val="ka-GE" w:eastAsia="en-US"/>
        </w:rPr>
        <w:t>ცხრილი 5.7.3.</w:t>
      </w:r>
    </w:p>
    <w:tbl>
      <w:tblPr>
        <w:tblStyle w:val="TableGrid35"/>
        <w:tblW w:w="0" w:type="auto"/>
        <w:tblLook w:val="04A0" w:firstRow="1" w:lastRow="0" w:firstColumn="1" w:lastColumn="0" w:noHBand="0" w:noVBand="1"/>
      </w:tblPr>
      <w:tblGrid>
        <w:gridCol w:w="4608"/>
        <w:gridCol w:w="1236"/>
        <w:gridCol w:w="2085"/>
        <w:gridCol w:w="1926"/>
      </w:tblGrid>
      <w:tr w:rsidR="00794659" w:rsidRPr="00A03576" w:rsidTr="00794659">
        <w:trPr>
          <w:trHeight w:val="539"/>
        </w:trPr>
        <w:tc>
          <w:tcPr>
            <w:tcW w:w="4608"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მავნე</w:t>
            </w:r>
            <w:r w:rsidRPr="00A03576">
              <w:rPr>
                <w:rFonts w:ascii="Sylfaen" w:hAnsi="Sylfaen" w:cs="Calibri"/>
                <w:b/>
                <w:sz w:val="20"/>
                <w:szCs w:val="20"/>
                <w:lang w:val="ka-GE" w:eastAsia="en-US"/>
              </w:rPr>
              <w:t xml:space="preserve"> </w:t>
            </w:r>
            <w:r w:rsidRPr="00A03576">
              <w:rPr>
                <w:rFonts w:ascii="Sylfaen" w:hAnsi="Sylfaen" w:cs="Sylfaen"/>
                <w:b/>
                <w:sz w:val="20"/>
                <w:szCs w:val="20"/>
                <w:lang w:val="ka-GE" w:eastAsia="en-US"/>
              </w:rPr>
              <w:t>ნივთიერებათა</w:t>
            </w:r>
            <w:r w:rsidRPr="00A03576">
              <w:rPr>
                <w:rFonts w:ascii="Sylfaen" w:hAnsi="Sylfaen"/>
                <w:b/>
                <w:sz w:val="20"/>
                <w:szCs w:val="20"/>
                <w:lang w:val="ka-GE" w:eastAsia="en-US"/>
              </w:rPr>
              <w:t xml:space="preserve"> </w:t>
            </w:r>
            <w:r w:rsidRPr="00A03576">
              <w:rPr>
                <w:rFonts w:ascii="Sylfaen" w:hAnsi="Sylfaen" w:cs="Sylfaen"/>
                <w:b/>
                <w:sz w:val="20"/>
                <w:szCs w:val="20"/>
                <w:lang w:val="ka-GE" w:eastAsia="en-US"/>
              </w:rPr>
              <w:t>დასახელება</w:t>
            </w:r>
          </w:p>
        </w:tc>
        <w:tc>
          <w:tcPr>
            <w:tcW w:w="1236"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კოდი</w:t>
            </w:r>
          </w:p>
        </w:tc>
        <w:tc>
          <w:tcPr>
            <w:tcW w:w="2085"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გ</w:t>
            </w:r>
            <w:r w:rsidRPr="00A03576">
              <w:rPr>
                <w:rFonts w:ascii="Sylfaen" w:hAnsi="Sylfaen" w:cs="Calibri"/>
                <w:b/>
                <w:sz w:val="20"/>
                <w:szCs w:val="20"/>
                <w:lang w:val="ka-GE" w:eastAsia="en-US"/>
              </w:rPr>
              <w:t>/</w:t>
            </w:r>
            <w:r w:rsidRPr="00A03576">
              <w:rPr>
                <w:rFonts w:ascii="Sylfaen" w:hAnsi="Sylfaen" w:cs="Sylfaen"/>
                <w:b/>
                <w:sz w:val="20"/>
                <w:szCs w:val="20"/>
                <w:lang w:val="ka-GE" w:eastAsia="en-US"/>
              </w:rPr>
              <w:t>წმ</w:t>
            </w:r>
          </w:p>
        </w:tc>
        <w:tc>
          <w:tcPr>
            <w:tcW w:w="1926"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ტ</w:t>
            </w:r>
            <w:r w:rsidRPr="00A03576">
              <w:rPr>
                <w:rFonts w:ascii="Sylfaen" w:hAnsi="Sylfaen" w:cs="Calibri"/>
                <w:b/>
                <w:sz w:val="20"/>
                <w:szCs w:val="20"/>
                <w:lang w:val="ka-GE" w:eastAsia="en-US"/>
              </w:rPr>
              <w:t>/</w:t>
            </w:r>
            <w:r w:rsidRPr="00A03576">
              <w:rPr>
                <w:rFonts w:ascii="Sylfaen" w:hAnsi="Sylfaen" w:cs="Sylfaen"/>
                <w:b/>
                <w:sz w:val="20"/>
                <w:szCs w:val="20"/>
                <w:lang w:val="ka-GE" w:eastAsia="en-US"/>
              </w:rPr>
              <w:t>წელ</w:t>
            </w:r>
          </w:p>
        </w:tc>
      </w:tr>
      <w:tr w:rsidR="00794659" w:rsidRPr="00A03576" w:rsidTr="00794659">
        <w:tc>
          <w:tcPr>
            <w:tcW w:w="4608" w:type="dxa"/>
          </w:tcPr>
          <w:p w:rsidR="00794659" w:rsidRPr="00A03576" w:rsidRDefault="00794659" w:rsidP="00794659">
            <w:pPr>
              <w:rPr>
                <w:rFonts w:ascii="Sylfaen" w:hAnsi="Sylfaen" w:cs="Sylfaen"/>
                <w:b/>
                <w:sz w:val="20"/>
                <w:szCs w:val="20"/>
                <w:lang w:val="ka-GE"/>
              </w:rPr>
            </w:pPr>
            <w:r w:rsidRPr="00A03576">
              <w:rPr>
                <w:rFonts w:ascii="Sylfaen" w:hAnsi="Sylfaen" w:cs="Sylfaen"/>
                <w:b/>
                <w:sz w:val="20"/>
                <w:szCs w:val="20"/>
                <w:lang w:val="ka-GE"/>
              </w:rPr>
              <w:t>მათ შორის მანგანუმის დიოქსიდი</w:t>
            </w:r>
          </w:p>
        </w:tc>
        <w:tc>
          <w:tcPr>
            <w:tcW w:w="1236" w:type="dxa"/>
          </w:tcPr>
          <w:p w:rsidR="00794659" w:rsidRPr="00A03576" w:rsidRDefault="00794659" w:rsidP="00794659">
            <w:pPr>
              <w:jc w:val="center"/>
              <w:rPr>
                <w:rFonts w:ascii="Sylfaen" w:hAnsi="Sylfaen"/>
                <w:b/>
                <w:sz w:val="20"/>
                <w:szCs w:val="20"/>
                <w:lang w:val="ka-GE" w:eastAsia="en-US"/>
              </w:rPr>
            </w:pPr>
            <w:r w:rsidRPr="00A03576">
              <w:rPr>
                <w:rFonts w:ascii="Sylfaen" w:hAnsi="Sylfaen"/>
                <w:b/>
                <w:sz w:val="20"/>
                <w:szCs w:val="20"/>
                <w:lang w:val="ka-GE" w:eastAsia="en-US"/>
              </w:rPr>
              <w:t>143</w:t>
            </w:r>
          </w:p>
        </w:tc>
        <w:tc>
          <w:tcPr>
            <w:tcW w:w="2085" w:type="dxa"/>
            <w:vAlign w:val="center"/>
          </w:tcPr>
          <w:p w:rsidR="00794659" w:rsidRPr="00A03576" w:rsidRDefault="00794659" w:rsidP="00794659">
            <w:pPr>
              <w:jc w:val="center"/>
              <w:rPr>
                <w:rFonts w:ascii="Sylfaen" w:hAnsi="Sylfaen"/>
                <w:bCs/>
                <w:sz w:val="20"/>
                <w:szCs w:val="20"/>
              </w:rPr>
            </w:pPr>
            <w:r w:rsidRPr="00A03576">
              <w:rPr>
                <w:rFonts w:ascii="Sylfaen" w:hAnsi="Sylfaen"/>
                <w:bCs/>
                <w:sz w:val="20"/>
                <w:szCs w:val="20"/>
              </w:rPr>
              <w:t>0</w:t>
            </w:r>
            <w:r w:rsidRPr="00A03576">
              <w:rPr>
                <w:rFonts w:ascii="Sylfaen" w:hAnsi="Sylfaen"/>
                <w:bCs/>
                <w:sz w:val="20"/>
                <w:szCs w:val="20"/>
                <w:lang w:val="ka-GE"/>
              </w:rPr>
              <w:t>,</w:t>
            </w:r>
            <w:r w:rsidRPr="00A03576">
              <w:rPr>
                <w:rFonts w:ascii="Sylfaen" w:hAnsi="Sylfaen"/>
                <w:bCs/>
                <w:sz w:val="20"/>
                <w:szCs w:val="20"/>
              </w:rPr>
              <w:t>00366</w:t>
            </w:r>
          </w:p>
        </w:tc>
        <w:tc>
          <w:tcPr>
            <w:tcW w:w="1926" w:type="dxa"/>
            <w:vAlign w:val="center"/>
          </w:tcPr>
          <w:p w:rsidR="00794659" w:rsidRPr="00A03576" w:rsidRDefault="00794659" w:rsidP="00794659">
            <w:pPr>
              <w:jc w:val="center"/>
              <w:rPr>
                <w:rFonts w:ascii="Sylfaen" w:hAnsi="Sylfaen"/>
                <w:bCs/>
                <w:sz w:val="20"/>
                <w:szCs w:val="20"/>
              </w:rPr>
            </w:pPr>
            <w:r w:rsidRPr="00A03576">
              <w:rPr>
                <w:rFonts w:ascii="Sylfaen" w:hAnsi="Sylfaen"/>
                <w:bCs/>
                <w:sz w:val="20"/>
                <w:szCs w:val="20"/>
              </w:rPr>
              <w:t>0</w:t>
            </w:r>
            <w:r w:rsidRPr="00A03576">
              <w:rPr>
                <w:rFonts w:ascii="Sylfaen" w:hAnsi="Sylfaen"/>
                <w:bCs/>
                <w:sz w:val="20"/>
                <w:szCs w:val="20"/>
                <w:lang w:val="ka-GE"/>
              </w:rPr>
              <w:t>,</w:t>
            </w:r>
            <w:r w:rsidRPr="00A03576">
              <w:rPr>
                <w:rFonts w:ascii="Sylfaen" w:hAnsi="Sylfaen"/>
                <w:bCs/>
                <w:sz w:val="20"/>
                <w:szCs w:val="20"/>
              </w:rPr>
              <w:t>06239</w:t>
            </w:r>
          </w:p>
        </w:tc>
      </w:tr>
      <w:tr w:rsidR="00794659" w:rsidRPr="00A03576" w:rsidTr="00794659">
        <w:tc>
          <w:tcPr>
            <w:tcW w:w="4608" w:type="dxa"/>
          </w:tcPr>
          <w:p w:rsidR="00794659" w:rsidRPr="00A03576" w:rsidRDefault="00794659" w:rsidP="00794659">
            <w:pPr>
              <w:rPr>
                <w:rFonts w:ascii="Sylfaen" w:hAnsi="Sylfaen"/>
                <w:b/>
                <w:sz w:val="20"/>
                <w:szCs w:val="20"/>
                <w:lang w:val="ka-GE" w:eastAsia="en-US"/>
              </w:rPr>
            </w:pPr>
            <w:r w:rsidRPr="00A03576">
              <w:rPr>
                <w:rFonts w:ascii="Sylfaen" w:hAnsi="Sylfaen" w:cs="Sylfaen"/>
                <w:b/>
                <w:sz w:val="20"/>
                <w:szCs w:val="20"/>
                <w:lang w:val="ka-GE"/>
              </w:rPr>
              <w:t>არაორგანული</w:t>
            </w:r>
            <w:r w:rsidRPr="00A03576">
              <w:rPr>
                <w:rFonts w:ascii="Sylfaen" w:hAnsi="Sylfaen" w:cs="Calibri"/>
                <w:b/>
                <w:sz w:val="20"/>
                <w:szCs w:val="20"/>
                <w:lang w:val="ka-GE"/>
              </w:rPr>
              <w:t xml:space="preserve"> </w:t>
            </w:r>
            <w:r w:rsidRPr="00A03576">
              <w:rPr>
                <w:rFonts w:ascii="Sylfaen" w:hAnsi="Sylfaen" w:cs="Sylfaen"/>
                <w:b/>
                <w:sz w:val="20"/>
                <w:szCs w:val="20"/>
                <w:lang w:val="ka-GE"/>
              </w:rPr>
              <w:t>მტვერი</w:t>
            </w:r>
            <w:r w:rsidRPr="00A03576">
              <w:rPr>
                <w:rFonts w:ascii="Sylfaen" w:hAnsi="Sylfaen"/>
                <w:b/>
                <w:sz w:val="20"/>
                <w:szCs w:val="20"/>
                <w:lang w:val="ka-GE"/>
              </w:rPr>
              <w:t xml:space="preserve">  </w:t>
            </w:r>
          </w:p>
        </w:tc>
        <w:tc>
          <w:tcPr>
            <w:tcW w:w="1236" w:type="dxa"/>
          </w:tcPr>
          <w:p w:rsidR="00794659" w:rsidRPr="00A03576" w:rsidRDefault="00794659" w:rsidP="00794659">
            <w:pPr>
              <w:jc w:val="center"/>
              <w:rPr>
                <w:rFonts w:ascii="Sylfaen" w:hAnsi="Sylfaen"/>
                <w:b/>
                <w:sz w:val="20"/>
                <w:szCs w:val="20"/>
                <w:lang w:val="ka-GE" w:eastAsia="en-US"/>
              </w:rPr>
            </w:pPr>
            <w:r w:rsidRPr="00A03576">
              <w:rPr>
                <w:rFonts w:ascii="Sylfaen" w:hAnsi="Sylfaen"/>
                <w:b/>
                <w:sz w:val="20"/>
                <w:szCs w:val="20"/>
                <w:lang w:val="ka-GE" w:eastAsia="en-US"/>
              </w:rPr>
              <w:t>2908</w:t>
            </w:r>
          </w:p>
        </w:tc>
        <w:tc>
          <w:tcPr>
            <w:tcW w:w="2085" w:type="dxa"/>
            <w:vAlign w:val="center"/>
          </w:tcPr>
          <w:p w:rsidR="00794659" w:rsidRPr="00A03576" w:rsidRDefault="00794659" w:rsidP="00794659">
            <w:pPr>
              <w:jc w:val="center"/>
              <w:rPr>
                <w:rFonts w:ascii="Sylfaen" w:hAnsi="Sylfaen"/>
                <w:sz w:val="20"/>
                <w:szCs w:val="20"/>
                <w:lang w:eastAsia="en-US"/>
              </w:rPr>
            </w:pPr>
            <w:r w:rsidRPr="00A03576">
              <w:rPr>
                <w:rFonts w:ascii="Sylfaen" w:hAnsi="Sylfaen"/>
                <w:sz w:val="20"/>
                <w:szCs w:val="20"/>
                <w:lang w:eastAsia="en-US"/>
              </w:rPr>
              <w:t>0</w:t>
            </w:r>
            <w:r w:rsidRPr="00A03576">
              <w:rPr>
                <w:rFonts w:ascii="Sylfaen" w:hAnsi="Sylfaen"/>
                <w:sz w:val="20"/>
                <w:szCs w:val="20"/>
                <w:lang w:val="ka-GE" w:eastAsia="en-US"/>
              </w:rPr>
              <w:t>,</w:t>
            </w:r>
            <w:r w:rsidRPr="00A03576">
              <w:rPr>
                <w:rFonts w:ascii="Sylfaen" w:hAnsi="Sylfaen"/>
                <w:sz w:val="20"/>
                <w:szCs w:val="20"/>
                <w:lang w:eastAsia="en-US"/>
              </w:rPr>
              <w:t>014701</w:t>
            </w:r>
          </w:p>
        </w:tc>
        <w:tc>
          <w:tcPr>
            <w:tcW w:w="1926" w:type="dxa"/>
            <w:vAlign w:val="center"/>
          </w:tcPr>
          <w:p w:rsidR="00794659" w:rsidRPr="00A03576" w:rsidRDefault="00794659" w:rsidP="00794659">
            <w:pPr>
              <w:jc w:val="center"/>
              <w:rPr>
                <w:rFonts w:ascii="Sylfaen" w:hAnsi="Sylfaen"/>
                <w:sz w:val="20"/>
                <w:szCs w:val="20"/>
                <w:lang w:eastAsia="en-US"/>
              </w:rPr>
            </w:pPr>
            <w:r w:rsidRPr="00A03576">
              <w:rPr>
                <w:rFonts w:ascii="Sylfaen" w:hAnsi="Sylfaen"/>
                <w:sz w:val="20"/>
                <w:szCs w:val="20"/>
                <w:lang w:eastAsia="en-US"/>
              </w:rPr>
              <w:t>0</w:t>
            </w:r>
            <w:r w:rsidRPr="00A03576">
              <w:rPr>
                <w:rFonts w:ascii="Sylfaen" w:hAnsi="Sylfaen"/>
                <w:sz w:val="20"/>
                <w:szCs w:val="20"/>
                <w:lang w:val="ka-GE" w:eastAsia="en-US"/>
              </w:rPr>
              <w:t>,</w:t>
            </w:r>
            <w:r w:rsidRPr="00A03576">
              <w:rPr>
                <w:rFonts w:ascii="Sylfaen" w:hAnsi="Sylfaen"/>
                <w:sz w:val="20"/>
                <w:szCs w:val="20"/>
                <w:lang w:eastAsia="en-US"/>
              </w:rPr>
              <w:t>249736</w:t>
            </w:r>
          </w:p>
        </w:tc>
      </w:tr>
    </w:tbl>
    <w:p w:rsidR="00794659" w:rsidRPr="00A03576" w:rsidRDefault="00794659" w:rsidP="001739C1">
      <w:pPr>
        <w:spacing w:before="120" w:after="120"/>
        <w:jc w:val="both"/>
        <w:rPr>
          <w:rFonts w:ascii="Sylfaen" w:hAnsi="Sylfaen"/>
          <w:b/>
          <w:sz w:val="22"/>
          <w:szCs w:val="22"/>
          <w:lang w:val="ka-GE"/>
        </w:rPr>
      </w:pPr>
      <w:r w:rsidRPr="00A03576">
        <w:rPr>
          <w:rFonts w:ascii="Sylfaen" w:hAnsi="Sylfaen"/>
          <w:sz w:val="22"/>
          <w:szCs w:val="22"/>
          <w:lang w:val="ka-GE"/>
        </w:rPr>
        <w:t>გაანგარიშებები მიღებულია შპს „M</w:t>
      </w:r>
      <w:r w:rsidRPr="00A03576">
        <w:rPr>
          <w:rFonts w:ascii="Sylfaen" w:eastAsia="Calibri" w:hAnsi="Sylfaen"/>
          <w:b/>
          <w:sz w:val="22"/>
          <w:szCs w:val="22"/>
          <w:lang w:val="ka-GE" w:eastAsia="en-US"/>
        </w:rPr>
        <w:t xml:space="preserve">n </w:t>
      </w:r>
      <w:r w:rsidRPr="00A03576">
        <w:rPr>
          <w:rFonts w:ascii="Sylfaen" w:hAnsi="Sylfaen"/>
          <w:sz w:val="22"/>
          <w:szCs w:val="22"/>
          <w:lang w:val="ka-GE"/>
        </w:rPr>
        <w:t>ინვესტი“-ს შეთანხმებული დოკუმენტაციიდან და ჯამურად მოცემულია ცხრილში.</w:t>
      </w:r>
    </w:p>
    <w:p w:rsidR="00794659" w:rsidRPr="001739C1" w:rsidRDefault="00794659" w:rsidP="001739C1">
      <w:pPr>
        <w:spacing w:before="120" w:after="120"/>
        <w:jc w:val="both"/>
        <w:rPr>
          <w:rFonts w:ascii="Sylfaen" w:eastAsia="Calibri" w:hAnsi="Sylfaen"/>
          <w:b/>
          <w:i/>
          <w:szCs w:val="22"/>
          <w:lang w:val="ka-GE" w:eastAsia="en-US"/>
        </w:rPr>
      </w:pPr>
      <w:r w:rsidRPr="001739C1">
        <w:rPr>
          <w:rFonts w:ascii="Sylfaen" w:eastAsia="Calibri" w:hAnsi="Sylfaen"/>
          <w:b/>
          <w:i/>
          <w:szCs w:val="22"/>
          <w:lang w:val="ka-GE" w:eastAsia="en-US"/>
        </w:rPr>
        <w:t>ცხრილი 5.7.4.</w:t>
      </w:r>
    </w:p>
    <w:tbl>
      <w:tblPr>
        <w:tblStyle w:val="TableGrid35"/>
        <w:tblW w:w="0" w:type="auto"/>
        <w:tblLook w:val="04A0" w:firstRow="1" w:lastRow="0" w:firstColumn="1" w:lastColumn="0" w:noHBand="0" w:noVBand="1"/>
      </w:tblPr>
      <w:tblGrid>
        <w:gridCol w:w="4608"/>
        <w:gridCol w:w="1236"/>
        <w:gridCol w:w="2085"/>
        <w:gridCol w:w="1926"/>
      </w:tblGrid>
      <w:tr w:rsidR="00794659" w:rsidRPr="00A03576" w:rsidTr="00794659">
        <w:trPr>
          <w:trHeight w:val="539"/>
        </w:trPr>
        <w:tc>
          <w:tcPr>
            <w:tcW w:w="4608"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მავნე</w:t>
            </w:r>
            <w:r w:rsidRPr="00A03576">
              <w:rPr>
                <w:rFonts w:ascii="Sylfaen" w:hAnsi="Sylfaen" w:cs="Calibri"/>
                <w:b/>
                <w:sz w:val="20"/>
                <w:szCs w:val="20"/>
                <w:lang w:val="ka-GE" w:eastAsia="en-US"/>
              </w:rPr>
              <w:t xml:space="preserve"> </w:t>
            </w:r>
            <w:r w:rsidRPr="00A03576">
              <w:rPr>
                <w:rFonts w:ascii="Sylfaen" w:hAnsi="Sylfaen" w:cs="Sylfaen"/>
                <w:b/>
                <w:sz w:val="20"/>
                <w:szCs w:val="20"/>
                <w:lang w:val="ka-GE" w:eastAsia="en-US"/>
              </w:rPr>
              <w:t>ნივთიერებათა</w:t>
            </w:r>
            <w:r w:rsidRPr="00A03576">
              <w:rPr>
                <w:rFonts w:ascii="Sylfaen" w:hAnsi="Sylfaen" w:cs="Calibri"/>
                <w:b/>
                <w:sz w:val="20"/>
                <w:szCs w:val="20"/>
                <w:lang w:val="ka-GE" w:eastAsia="en-US"/>
              </w:rPr>
              <w:t xml:space="preserve"> </w:t>
            </w:r>
            <w:r w:rsidRPr="00A03576">
              <w:rPr>
                <w:rFonts w:ascii="Sylfaen" w:hAnsi="Sylfaen" w:cs="Sylfaen"/>
                <w:b/>
                <w:sz w:val="20"/>
                <w:szCs w:val="20"/>
                <w:lang w:val="ka-GE" w:eastAsia="en-US"/>
              </w:rPr>
              <w:t>დასახელება</w:t>
            </w:r>
          </w:p>
        </w:tc>
        <w:tc>
          <w:tcPr>
            <w:tcW w:w="1236"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კოდი</w:t>
            </w:r>
          </w:p>
        </w:tc>
        <w:tc>
          <w:tcPr>
            <w:tcW w:w="2085"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გ</w:t>
            </w:r>
            <w:r w:rsidRPr="00A03576">
              <w:rPr>
                <w:rFonts w:ascii="Sylfaen" w:hAnsi="Sylfaen" w:cs="Calibri"/>
                <w:b/>
                <w:sz w:val="20"/>
                <w:szCs w:val="20"/>
                <w:lang w:val="ka-GE" w:eastAsia="en-US"/>
              </w:rPr>
              <w:t>/</w:t>
            </w:r>
            <w:r w:rsidRPr="00A03576">
              <w:rPr>
                <w:rFonts w:ascii="Sylfaen" w:hAnsi="Sylfaen" w:cs="Sylfaen"/>
                <w:b/>
                <w:sz w:val="20"/>
                <w:szCs w:val="20"/>
                <w:lang w:val="ka-GE" w:eastAsia="en-US"/>
              </w:rPr>
              <w:t>წმ</w:t>
            </w:r>
          </w:p>
        </w:tc>
        <w:tc>
          <w:tcPr>
            <w:tcW w:w="1926"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ტ</w:t>
            </w:r>
            <w:r w:rsidRPr="00A03576">
              <w:rPr>
                <w:rFonts w:ascii="Sylfaen" w:hAnsi="Sylfaen" w:cs="Calibri"/>
                <w:b/>
                <w:sz w:val="20"/>
                <w:szCs w:val="20"/>
                <w:lang w:val="ka-GE" w:eastAsia="en-US"/>
              </w:rPr>
              <w:t>/</w:t>
            </w:r>
            <w:r w:rsidRPr="00A03576">
              <w:rPr>
                <w:rFonts w:ascii="Sylfaen" w:hAnsi="Sylfaen" w:cs="Sylfaen"/>
                <w:b/>
                <w:sz w:val="20"/>
                <w:szCs w:val="20"/>
                <w:lang w:val="ka-GE" w:eastAsia="en-US"/>
              </w:rPr>
              <w:t>წელ</w:t>
            </w:r>
          </w:p>
        </w:tc>
      </w:tr>
      <w:tr w:rsidR="00794659" w:rsidRPr="00A03576" w:rsidTr="00794659">
        <w:tc>
          <w:tcPr>
            <w:tcW w:w="4608" w:type="dxa"/>
          </w:tcPr>
          <w:p w:rsidR="00794659" w:rsidRPr="00A03576" w:rsidRDefault="00794659" w:rsidP="00794659">
            <w:pPr>
              <w:rPr>
                <w:rFonts w:ascii="Sylfaen" w:hAnsi="Sylfaen" w:cs="Sylfaen"/>
                <w:b/>
                <w:sz w:val="20"/>
                <w:szCs w:val="20"/>
                <w:lang w:val="ka-GE"/>
              </w:rPr>
            </w:pPr>
            <w:r w:rsidRPr="00A03576">
              <w:rPr>
                <w:rFonts w:ascii="Sylfaen" w:hAnsi="Sylfaen" w:cs="Sylfaen"/>
                <w:b/>
                <w:sz w:val="20"/>
                <w:szCs w:val="20"/>
                <w:lang w:val="ka-GE"/>
              </w:rPr>
              <w:t>მათ შორის მანგანუმის დიოქსიდი</w:t>
            </w:r>
          </w:p>
        </w:tc>
        <w:tc>
          <w:tcPr>
            <w:tcW w:w="1236" w:type="dxa"/>
          </w:tcPr>
          <w:p w:rsidR="00794659" w:rsidRPr="00A03576" w:rsidRDefault="00794659" w:rsidP="00794659">
            <w:pPr>
              <w:jc w:val="center"/>
              <w:rPr>
                <w:rFonts w:ascii="Sylfaen" w:hAnsi="Sylfaen"/>
                <w:b/>
                <w:sz w:val="20"/>
                <w:szCs w:val="20"/>
                <w:lang w:val="ka-GE" w:eastAsia="en-US"/>
              </w:rPr>
            </w:pPr>
            <w:r w:rsidRPr="00A03576">
              <w:rPr>
                <w:rFonts w:ascii="Sylfaen" w:hAnsi="Sylfaen"/>
                <w:b/>
                <w:sz w:val="20"/>
                <w:szCs w:val="20"/>
                <w:lang w:val="ka-GE" w:eastAsia="en-US"/>
              </w:rPr>
              <w:t>143</w:t>
            </w:r>
          </w:p>
        </w:tc>
        <w:tc>
          <w:tcPr>
            <w:tcW w:w="2085" w:type="dxa"/>
            <w:vAlign w:val="center"/>
          </w:tcPr>
          <w:p w:rsidR="00794659" w:rsidRPr="00A03576" w:rsidRDefault="00794659" w:rsidP="00794659">
            <w:pPr>
              <w:jc w:val="center"/>
              <w:rPr>
                <w:rFonts w:ascii="Sylfaen" w:hAnsi="Sylfaen"/>
                <w:bCs/>
                <w:sz w:val="20"/>
                <w:szCs w:val="20"/>
                <w:lang w:eastAsia="en-US"/>
              </w:rPr>
            </w:pPr>
            <w:r w:rsidRPr="00A03576">
              <w:rPr>
                <w:rFonts w:ascii="Sylfaen" w:hAnsi="Sylfaen"/>
                <w:bCs/>
                <w:sz w:val="20"/>
                <w:szCs w:val="20"/>
                <w:lang w:eastAsia="en-US"/>
              </w:rPr>
              <w:t>0,006414</w:t>
            </w:r>
          </w:p>
        </w:tc>
        <w:tc>
          <w:tcPr>
            <w:tcW w:w="1926" w:type="dxa"/>
            <w:vAlign w:val="center"/>
          </w:tcPr>
          <w:p w:rsidR="00794659" w:rsidRPr="00A03576" w:rsidRDefault="00794659" w:rsidP="00794659">
            <w:pPr>
              <w:jc w:val="center"/>
              <w:rPr>
                <w:rFonts w:ascii="Sylfaen" w:hAnsi="Sylfaen"/>
                <w:bCs/>
                <w:sz w:val="20"/>
                <w:szCs w:val="20"/>
                <w:lang w:eastAsia="en-US"/>
              </w:rPr>
            </w:pPr>
            <w:r w:rsidRPr="00A03576">
              <w:rPr>
                <w:rFonts w:ascii="Sylfaen" w:hAnsi="Sylfaen"/>
                <w:bCs/>
                <w:sz w:val="20"/>
                <w:szCs w:val="20"/>
                <w:lang w:eastAsia="en-US"/>
              </w:rPr>
              <w:t>0,04412</w:t>
            </w:r>
          </w:p>
        </w:tc>
      </w:tr>
      <w:tr w:rsidR="00794659" w:rsidRPr="00A03576" w:rsidTr="00794659">
        <w:tc>
          <w:tcPr>
            <w:tcW w:w="4608" w:type="dxa"/>
          </w:tcPr>
          <w:p w:rsidR="00794659" w:rsidRPr="00A03576" w:rsidRDefault="00794659" w:rsidP="00794659">
            <w:pPr>
              <w:rPr>
                <w:rFonts w:ascii="Sylfaen" w:hAnsi="Sylfaen"/>
                <w:b/>
                <w:sz w:val="20"/>
                <w:szCs w:val="20"/>
                <w:lang w:val="ka-GE" w:eastAsia="en-US"/>
              </w:rPr>
            </w:pPr>
            <w:r w:rsidRPr="00A03576">
              <w:rPr>
                <w:rFonts w:ascii="Sylfaen" w:hAnsi="Sylfaen" w:cs="Sylfaen"/>
                <w:b/>
                <w:sz w:val="20"/>
                <w:szCs w:val="20"/>
                <w:lang w:val="ka-GE"/>
              </w:rPr>
              <w:t>არაორგანული</w:t>
            </w:r>
            <w:r w:rsidRPr="00A03576">
              <w:rPr>
                <w:rFonts w:ascii="Sylfaen" w:hAnsi="Sylfaen" w:cs="Calibri"/>
                <w:b/>
                <w:sz w:val="20"/>
                <w:szCs w:val="20"/>
                <w:lang w:val="ka-GE"/>
              </w:rPr>
              <w:t xml:space="preserve"> </w:t>
            </w:r>
            <w:r w:rsidRPr="00A03576">
              <w:rPr>
                <w:rFonts w:ascii="Sylfaen" w:hAnsi="Sylfaen" w:cs="Sylfaen"/>
                <w:b/>
                <w:sz w:val="20"/>
                <w:szCs w:val="20"/>
                <w:lang w:val="ka-GE"/>
              </w:rPr>
              <w:t>მტვერი</w:t>
            </w:r>
            <w:r w:rsidRPr="00A03576">
              <w:rPr>
                <w:rFonts w:ascii="Sylfaen" w:hAnsi="Sylfaen"/>
                <w:b/>
                <w:sz w:val="20"/>
                <w:szCs w:val="20"/>
                <w:lang w:val="ka-GE"/>
              </w:rPr>
              <w:t xml:space="preserve">  </w:t>
            </w:r>
          </w:p>
        </w:tc>
        <w:tc>
          <w:tcPr>
            <w:tcW w:w="1236" w:type="dxa"/>
          </w:tcPr>
          <w:p w:rsidR="00794659" w:rsidRPr="00A03576" w:rsidRDefault="00794659" w:rsidP="00794659">
            <w:pPr>
              <w:jc w:val="center"/>
              <w:rPr>
                <w:rFonts w:ascii="Sylfaen" w:hAnsi="Sylfaen"/>
                <w:b/>
                <w:sz w:val="20"/>
                <w:szCs w:val="20"/>
                <w:lang w:val="ka-GE" w:eastAsia="en-US"/>
              </w:rPr>
            </w:pPr>
            <w:r w:rsidRPr="00A03576">
              <w:rPr>
                <w:rFonts w:ascii="Sylfaen" w:hAnsi="Sylfaen"/>
                <w:b/>
                <w:sz w:val="20"/>
                <w:szCs w:val="20"/>
                <w:lang w:val="ka-GE" w:eastAsia="en-US"/>
              </w:rPr>
              <w:t>2908</w:t>
            </w:r>
          </w:p>
        </w:tc>
        <w:tc>
          <w:tcPr>
            <w:tcW w:w="2085" w:type="dxa"/>
            <w:vAlign w:val="center"/>
          </w:tcPr>
          <w:p w:rsidR="00794659" w:rsidRPr="00A03576" w:rsidRDefault="00794659" w:rsidP="00794659">
            <w:pPr>
              <w:jc w:val="center"/>
              <w:rPr>
                <w:rFonts w:ascii="Sylfaen" w:hAnsi="Sylfaen"/>
                <w:bCs/>
                <w:sz w:val="20"/>
                <w:szCs w:val="20"/>
                <w:lang w:eastAsia="en-US"/>
              </w:rPr>
            </w:pPr>
            <w:r w:rsidRPr="00A03576">
              <w:rPr>
                <w:rFonts w:ascii="Sylfaen" w:hAnsi="Sylfaen"/>
                <w:bCs/>
                <w:sz w:val="20"/>
                <w:szCs w:val="20"/>
                <w:lang w:eastAsia="en-US"/>
              </w:rPr>
              <w:t>0,026058</w:t>
            </w:r>
          </w:p>
        </w:tc>
        <w:tc>
          <w:tcPr>
            <w:tcW w:w="1926" w:type="dxa"/>
            <w:vAlign w:val="center"/>
          </w:tcPr>
          <w:p w:rsidR="00794659" w:rsidRPr="00A03576" w:rsidRDefault="00794659" w:rsidP="00794659">
            <w:pPr>
              <w:jc w:val="center"/>
              <w:rPr>
                <w:rFonts w:ascii="Sylfaen" w:hAnsi="Sylfaen"/>
                <w:bCs/>
                <w:sz w:val="20"/>
                <w:szCs w:val="20"/>
                <w:lang w:eastAsia="en-US"/>
              </w:rPr>
            </w:pPr>
            <w:r w:rsidRPr="00A03576">
              <w:rPr>
                <w:rFonts w:ascii="Sylfaen" w:hAnsi="Sylfaen"/>
                <w:bCs/>
                <w:sz w:val="20"/>
                <w:szCs w:val="20"/>
                <w:lang w:eastAsia="en-US"/>
              </w:rPr>
              <w:t>0,17901</w:t>
            </w:r>
          </w:p>
        </w:tc>
      </w:tr>
    </w:tbl>
    <w:p w:rsidR="00794659" w:rsidRPr="003A2B05" w:rsidRDefault="00794659" w:rsidP="005B0A2D">
      <w:pPr>
        <w:rPr>
          <w:rFonts w:ascii="Sylfaen" w:hAnsi="Sylfaen"/>
          <w:lang w:val="ka-GE" w:eastAsia="en-US"/>
        </w:rPr>
        <w:sectPr w:rsidR="00794659" w:rsidRPr="003A2B05" w:rsidSect="00240F74">
          <w:headerReference w:type="default" r:id="rId21"/>
          <w:footerReference w:type="even" r:id="rId22"/>
          <w:footerReference w:type="default" r:id="rId23"/>
          <w:pgSz w:w="11907" w:h="16840" w:code="9"/>
          <w:pgMar w:top="851" w:right="1134" w:bottom="284" w:left="1134" w:header="720" w:footer="1124" w:gutter="0"/>
          <w:cols w:space="720"/>
          <w:titlePg/>
        </w:sectPr>
      </w:pPr>
    </w:p>
    <w:p w:rsidR="00B34F9B" w:rsidRPr="003A2B05" w:rsidRDefault="000F22AE" w:rsidP="00D47CDA">
      <w:pPr>
        <w:pStyle w:val="Heading1"/>
        <w:numPr>
          <w:ilvl w:val="0"/>
          <w:numId w:val="12"/>
        </w:numPr>
        <w:jc w:val="left"/>
        <w:rPr>
          <w:bCs/>
        </w:rPr>
      </w:pPr>
      <w:bookmarkStart w:id="38" w:name="_Toc34399305"/>
      <w:r w:rsidRPr="003A2B05">
        <w:rPr>
          <w:bCs/>
          <w:lang w:val="ka-GE"/>
        </w:rPr>
        <w:lastRenderedPageBreak/>
        <w:t xml:space="preserve">ატმოსფერულ </w:t>
      </w:r>
      <w:r w:rsidR="00B34F9B" w:rsidRPr="003A2B05">
        <w:rPr>
          <w:bCs/>
        </w:rPr>
        <w:t xml:space="preserve"> ჰაერში მავნე ნივთიერებათა გაფრქვევის პარამეტრები</w:t>
      </w:r>
      <w:bookmarkEnd w:id="38"/>
    </w:p>
    <w:p w:rsidR="00B34F9B" w:rsidRPr="003A2B05" w:rsidRDefault="004F40A3" w:rsidP="001739C1">
      <w:pPr>
        <w:pStyle w:val="Normal0"/>
        <w:spacing w:before="120" w:after="120"/>
        <w:jc w:val="both"/>
        <w:rPr>
          <w:rFonts w:ascii="Sylfaen" w:hAnsi="Sylfaen"/>
          <w:sz w:val="22"/>
          <w:szCs w:val="22"/>
        </w:rPr>
      </w:pP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გაფრქვევის</w:t>
      </w:r>
      <w:r w:rsidRPr="003A2B05">
        <w:rPr>
          <w:rFonts w:ascii="Sylfaen" w:hAnsi="Sylfaen"/>
          <w:sz w:val="22"/>
          <w:szCs w:val="22"/>
        </w:rPr>
        <w:t xml:space="preserve"> </w:t>
      </w:r>
      <w:r w:rsidRPr="003A2B05">
        <w:rPr>
          <w:rFonts w:ascii="Sylfaen" w:hAnsi="Sylfaen" w:cs="Sylfaen"/>
          <w:sz w:val="22"/>
          <w:szCs w:val="22"/>
        </w:rPr>
        <w:t>პარამეტრები</w:t>
      </w:r>
      <w:r w:rsidRPr="003A2B05">
        <w:rPr>
          <w:rFonts w:ascii="Sylfaen" w:hAnsi="Sylfaen"/>
          <w:sz w:val="22"/>
          <w:szCs w:val="22"/>
        </w:rPr>
        <w:t xml:space="preserve"> </w:t>
      </w:r>
      <w:r w:rsidRPr="003A2B05">
        <w:rPr>
          <w:rFonts w:ascii="Sylfaen" w:hAnsi="Sylfaen" w:cs="Sylfaen"/>
          <w:sz w:val="22"/>
          <w:szCs w:val="22"/>
        </w:rPr>
        <w:t>წარმოდგენილია</w:t>
      </w:r>
      <w:r w:rsidRPr="003A2B05">
        <w:rPr>
          <w:rFonts w:ascii="Sylfaen" w:hAnsi="Sylfaen"/>
          <w:sz w:val="22"/>
          <w:szCs w:val="22"/>
        </w:rPr>
        <w:t xml:space="preserve"> </w:t>
      </w:r>
      <w:r w:rsidRPr="003A2B05">
        <w:rPr>
          <w:rFonts w:ascii="Sylfaen" w:hAnsi="Sylfaen" w:cs="Sylfaen"/>
          <w:sz w:val="22"/>
          <w:szCs w:val="22"/>
        </w:rPr>
        <w:t>ცხრილებში</w:t>
      </w:r>
      <w:r w:rsidRPr="003A2B05">
        <w:rPr>
          <w:rFonts w:ascii="Sylfaen" w:hAnsi="Sylfaen"/>
          <w:sz w:val="22"/>
          <w:szCs w:val="22"/>
        </w:rPr>
        <w:t xml:space="preserve"> </w:t>
      </w:r>
      <w:r w:rsidR="00E00DB9" w:rsidRPr="003A2B05">
        <w:rPr>
          <w:rFonts w:ascii="Sylfaen" w:hAnsi="Sylfaen"/>
          <w:sz w:val="22"/>
          <w:szCs w:val="22"/>
          <w:lang w:val="ka-GE"/>
        </w:rPr>
        <w:t>6</w:t>
      </w:r>
      <w:r w:rsidR="009B6793" w:rsidRPr="003A2B05">
        <w:rPr>
          <w:rFonts w:ascii="Sylfaen" w:hAnsi="Sylfaen"/>
          <w:sz w:val="22"/>
          <w:szCs w:val="22"/>
          <w:lang w:val="en-US"/>
        </w:rPr>
        <w:t>.</w:t>
      </w:r>
      <w:r w:rsidRPr="003A2B05">
        <w:rPr>
          <w:rFonts w:ascii="Sylfaen" w:hAnsi="Sylfaen"/>
          <w:sz w:val="22"/>
          <w:szCs w:val="22"/>
        </w:rPr>
        <w:t>1</w:t>
      </w:r>
      <w:r w:rsidR="009B6793" w:rsidRPr="003A2B05">
        <w:rPr>
          <w:rFonts w:ascii="Sylfaen" w:hAnsi="Sylfaen"/>
          <w:sz w:val="22"/>
          <w:szCs w:val="22"/>
          <w:lang w:val="en-US"/>
        </w:rPr>
        <w:t>.</w:t>
      </w:r>
      <w:r w:rsidR="00797054" w:rsidRPr="003A2B05">
        <w:rPr>
          <w:rFonts w:ascii="Sylfaen" w:hAnsi="Sylfaen"/>
          <w:sz w:val="22"/>
          <w:szCs w:val="22"/>
        </w:rPr>
        <w:t>-</w:t>
      </w:r>
      <w:r w:rsidR="00E00DB9" w:rsidRPr="003A2B05">
        <w:rPr>
          <w:rFonts w:ascii="Sylfaen" w:hAnsi="Sylfaen"/>
          <w:sz w:val="22"/>
          <w:szCs w:val="22"/>
          <w:lang w:val="ka-GE"/>
        </w:rPr>
        <w:t>6</w:t>
      </w:r>
      <w:r w:rsidR="009B6793" w:rsidRPr="003A2B05">
        <w:rPr>
          <w:rFonts w:ascii="Sylfaen" w:hAnsi="Sylfaen"/>
          <w:sz w:val="22"/>
          <w:szCs w:val="22"/>
          <w:lang w:val="en-US"/>
        </w:rPr>
        <w:t>.</w:t>
      </w:r>
      <w:r w:rsidR="00090E77" w:rsidRPr="003A2B05">
        <w:rPr>
          <w:rFonts w:ascii="Sylfaen" w:hAnsi="Sylfaen"/>
          <w:sz w:val="22"/>
          <w:szCs w:val="22"/>
          <w:lang w:val="ka-GE"/>
        </w:rPr>
        <w:t>4</w:t>
      </w:r>
      <w:r w:rsidR="009B6793" w:rsidRPr="003A2B05">
        <w:rPr>
          <w:rFonts w:ascii="Sylfaen" w:hAnsi="Sylfaen"/>
          <w:sz w:val="22"/>
          <w:szCs w:val="22"/>
          <w:lang w:val="en-US"/>
        </w:rPr>
        <w:t>.</w:t>
      </w:r>
    </w:p>
    <w:p w:rsidR="00DF4698" w:rsidRPr="001739C1" w:rsidRDefault="00F75579" w:rsidP="001739C1">
      <w:pPr>
        <w:spacing w:before="120" w:after="120"/>
        <w:jc w:val="both"/>
        <w:rPr>
          <w:rFonts w:ascii="Sylfaen" w:hAnsi="Sylfaen" w:cs="Sylfaen"/>
          <w:i/>
          <w:szCs w:val="22"/>
          <w:lang w:val="ka-GE"/>
        </w:rPr>
      </w:pPr>
      <w:r w:rsidRPr="001739C1">
        <w:rPr>
          <w:rFonts w:ascii="Sylfaen" w:hAnsi="Sylfaen" w:cs="Sylfaen"/>
          <w:b/>
          <w:i/>
          <w:szCs w:val="22"/>
          <w:lang w:val="ru-RU"/>
        </w:rPr>
        <w:t xml:space="preserve">ცხრილი </w:t>
      </w:r>
      <w:r w:rsidR="00E00DB9" w:rsidRPr="001739C1">
        <w:rPr>
          <w:rFonts w:ascii="Sylfaen" w:hAnsi="Sylfaen" w:cs="Sylfaen"/>
          <w:b/>
          <w:i/>
          <w:szCs w:val="22"/>
          <w:lang w:val="ka-GE"/>
        </w:rPr>
        <w:t>6</w:t>
      </w:r>
      <w:r w:rsidR="009B6793" w:rsidRPr="001739C1">
        <w:rPr>
          <w:rFonts w:ascii="Sylfaen" w:hAnsi="Sylfaen" w:cs="Sylfaen"/>
          <w:b/>
          <w:i/>
          <w:szCs w:val="22"/>
        </w:rPr>
        <w:t>.</w:t>
      </w:r>
      <w:r w:rsidR="00797054" w:rsidRPr="001739C1">
        <w:rPr>
          <w:rFonts w:ascii="Sylfaen" w:hAnsi="Sylfaen" w:cs="Sylfaen"/>
          <w:b/>
          <w:i/>
          <w:szCs w:val="22"/>
          <w:lang w:val="ru-RU"/>
        </w:rPr>
        <w:t>1</w:t>
      </w:r>
      <w:r w:rsidR="009B6793" w:rsidRPr="001739C1">
        <w:rPr>
          <w:rFonts w:ascii="Sylfaen" w:hAnsi="Sylfaen" w:cs="Sylfaen"/>
          <w:b/>
          <w:i/>
          <w:szCs w:val="22"/>
          <w:lang w:val="ru-RU"/>
        </w:rPr>
        <w:t xml:space="preserve">. </w:t>
      </w:r>
      <w:r w:rsidR="00B34F9B" w:rsidRPr="001739C1">
        <w:rPr>
          <w:rFonts w:ascii="Sylfaen" w:hAnsi="Sylfaen" w:cs="Sylfaen"/>
          <w:i/>
          <w:szCs w:val="22"/>
          <w:lang w:val="ru-RU"/>
        </w:rPr>
        <w:t xml:space="preserve">მავნე ნივთიერებათა გამოყოფის წყაროების დახასიათება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4"/>
        <w:gridCol w:w="889"/>
        <w:gridCol w:w="1826"/>
        <w:gridCol w:w="1168"/>
        <w:gridCol w:w="889"/>
        <w:gridCol w:w="1373"/>
        <w:gridCol w:w="1168"/>
        <w:gridCol w:w="1018"/>
        <w:gridCol w:w="1178"/>
        <w:gridCol w:w="2367"/>
        <w:gridCol w:w="679"/>
        <w:gridCol w:w="1433"/>
      </w:tblGrid>
      <w:tr w:rsidR="00794659" w:rsidRPr="00683122" w:rsidTr="001739C1">
        <w:trPr>
          <w:trHeight w:val="471"/>
        </w:trPr>
        <w:tc>
          <w:tcPr>
            <w:tcW w:w="441" w:type="pct"/>
            <w:vMerge w:val="restart"/>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წარმოების, საამქროს, უბნის დასახელება</w:t>
            </w:r>
          </w:p>
        </w:tc>
        <w:tc>
          <w:tcPr>
            <w:tcW w:w="1058" w:type="pct"/>
            <w:gridSpan w:val="3"/>
            <w:shd w:val="clear" w:color="auto" w:fill="F2F2F2" w:themeFill="background1" w:themeFillShade="F2"/>
            <w:vAlign w:val="center"/>
          </w:tcPr>
          <w:p w:rsidR="00794659" w:rsidRPr="00683122" w:rsidRDefault="00794659" w:rsidP="00794659">
            <w:pPr>
              <w:jc w:val="center"/>
              <w:rPr>
                <w:rFonts w:ascii="Sylfaen" w:hAnsi="Sylfaen"/>
                <w:b/>
                <w:sz w:val="18"/>
                <w:szCs w:val="18"/>
              </w:rPr>
            </w:pPr>
            <w:r w:rsidRPr="00683122">
              <w:rPr>
                <w:rFonts w:ascii="Sylfaen" w:eastAsia="SimSun" w:hAnsi="Sylfaen"/>
                <w:b/>
                <w:sz w:val="18"/>
                <w:szCs w:val="18"/>
                <w:lang w:val="ka-GE"/>
              </w:rPr>
              <w:t>მავნე ნივთიერებათა გაფრქვევის წყაროს</w:t>
            </w:r>
          </w:p>
        </w:tc>
        <w:tc>
          <w:tcPr>
            <w:tcW w:w="1746" w:type="pct"/>
            <w:gridSpan w:val="5"/>
            <w:shd w:val="clear" w:color="auto" w:fill="F2F2F2" w:themeFill="background1" w:themeFillShade="F2"/>
            <w:vAlign w:val="center"/>
          </w:tcPr>
          <w:p w:rsidR="00794659" w:rsidRPr="00683122" w:rsidRDefault="00794659" w:rsidP="00794659">
            <w:pPr>
              <w:jc w:val="center"/>
              <w:rPr>
                <w:rFonts w:ascii="Sylfaen" w:hAnsi="Sylfaen"/>
                <w:b/>
                <w:sz w:val="18"/>
                <w:szCs w:val="18"/>
              </w:rPr>
            </w:pPr>
            <w:r w:rsidRPr="00683122">
              <w:rPr>
                <w:rFonts w:ascii="Sylfaen" w:eastAsia="SimSun" w:hAnsi="Sylfaen"/>
                <w:b/>
                <w:sz w:val="18"/>
                <w:szCs w:val="18"/>
                <w:lang w:val="ka-GE"/>
              </w:rPr>
              <w:t>მავნე ნივთიერებათა გამოყოფის წყაროს</w:t>
            </w:r>
          </w:p>
        </w:tc>
        <w:tc>
          <w:tcPr>
            <w:tcW w:w="1180" w:type="pct"/>
            <w:gridSpan w:val="2"/>
            <w:shd w:val="clear" w:color="auto" w:fill="F2F2F2" w:themeFill="background1" w:themeFillShade="F2"/>
            <w:vAlign w:val="center"/>
          </w:tcPr>
          <w:p w:rsidR="00794659" w:rsidRPr="00683122" w:rsidRDefault="00794659" w:rsidP="00794659">
            <w:pPr>
              <w:jc w:val="center"/>
              <w:rPr>
                <w:rFonts w:ascii="Sylfaen" w:hAnsi="Sylfaen"/>
                <w:b/>
                <w:sz w:val="18"/>
                <w:szCs w:val="18"/>
              </w:rPr>
            </w:pPr>
            <w:r w:rsidRPr="00683122">
              <w:rPr>
                <w:rFonts w:ascii="Sylfaen" w:eastAsia="SimSun" w:hAnsi="Sylfaen"/>
                <w:b/>
                <w:sz w:val="18"/>
                <w:szCs w:val="18"/>
                <w:lang w:val="ka-GE"/>
              </w:rPr>
              <w:t>მავნე ნივთიერებათა</w:t>
            </w:r>
          </w:p>
        </w:tc>
        <w:tc>
          <w:tcPr>
            <w:tcW w:w="575" w:type="pct"/>
            <w:vMerge w:val="restart"/>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გამოყოფის წყაროდან გამოყოფილ მავნე ნივთიერებათა რაოდენობა, ტ/წელი</w:t>
            </w:r>
          </w:p>
        </w:tc>
      </w:tr>
      <w:tr w:rsidR="00794659" w:rsidRPr="00683122" w:rsidTr="001739C1">
        <w:trPr>
          <w:trHeight w:val="1371"/>
        </w:trPr>
        <w:tc>
          <w:tcPr>
            <w:tcW w:w="441" w:type="pct"/>
            <w:vMerge/>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rPr>
            </w:pPr>
          </w:p>
        </w:tc>
        <w:tc>
          <w:tcPr>
            <w:tcW w:w="355" w:type="pct"/>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ნომერი*</w:t>
            </w:r>
          </w:p>
        </w:tc>
        <w:tc>
          <w:tcPr>
            <w:tcW w:w="416" w:type="pct"/>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დასახელება</w:t>
            </w:r>
          </w:p>
        </w:tc>
        <w:tc>
          <w:tcPr>
            <w:tcW w:w="287" w:type="pct"/>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რაოდენობა</w:t>
            </w:r>
          </w:p>
        </w:tc>
        <w:tc>
          <w:tcPr>
            <w:tcW w:w="246" w:type="pct"/>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ნომერი*</w:t>
            </w:r>
          </w:p>
        </w:tc>
        <w:tc>
          <w:tcPr>
            <w:tcW w:w="613" w:type="pct"/>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დასახელება</w:t>
            </w:r>
          </w:p>
        </w:tc>
        <w:tc>
          <w:tcPr>
            <w:tcW w:w="321" w:type="pct"/>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რაოდენობა</w:t>
            </w:r>
          </w:p>
        </w:tc>
        <w:tc>
          <w:tcPr>
            <w:tcW w:w="283" w:type="pct"/>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მუშაობის დრო დღ/ღმ</w:t>
            </w:r>
          </w:p>
        </w:tc>
        <w:tc>
          <w:tcPr>
            <w:tcW w:w="283" w:type="pct"/>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მუშაობის დრო წელიწადში</w:t>
            </w:r>
          </w:p>
        </w:tc>
        <w:tc>
          <w:tcPr>
            <w:tcW w:w="926" w:type="pct"/>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დასახელება</w:t>
            </w:r>
          </w:p>
        </w:tc>
        <w:tc>
          <w:tcPr>
            <w:tcW w:w="254" w:type="pct"/>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კოდი</w:t>
            </w:r>
          </w:p>
        </w:tc>
        <w:tc>
          <w:tcPr>
            <w:tcW w:w="575" w:type="pct"/>
            <w:vMerge/>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rPr>
            </w:pPr>
          </w:p>
        </w:tc>
      </w:tr>
      <w:tr w:rsidR="00794659" w:rsidRPr="00683122" w:rsidTr="001739C1">
        <w:trPr>
          <w:trHeight w:val="331"/>
        </w:trPr>
        <w:tc>
          <w:tcPr>
            <w:tcW w:w="441" w:type="pct"/>
            <w:shd w:val="clear" w:color="auto" w:fill="F2F2F2" w:themeFill="background1" w:themeFillShade="F2"/>
            <w:vAlign w:val="center"/>
          </w:tcPr>
          <w:p w:rsidR="00794659" w:rsidRPr="00683122" w:rsidRDefault="00794659" w:rsidP="00794659">
            <w:pPr>
              <w:jc w:val="center"/>
              <w:rPr>
                <w:rFonts w:ascii="Sylfaen" w:hAnsi="Sylfaen"/>
                <w:b/>
                <w:sz w:val="18"/>
                <w:szCs w:val="18"/>
                <w:lang w:val="de-DE"/>
              </w:rPr>
            </w:pPr>
            <w:r w:rsidRPr="00683122">
              <w:rPr>
                <w:rFonts w:ascii="Sylfaen" w:hAnsi="Sylfaen"/>
                <w:b/>
                <w:sz w:val="18"/>
                <w:szCs w:val="18"/>
                <w:lang w:val="de-DE"/>
              </w:rPr>
              <w:t>1</w:t>
            </w:r>
          </w:p>
        </w:tc>
        <w:tc>
          <w:tcPr>
            <w:tcW w:w="355" w:type="pct"/>
            <w:shd w:val="clear" w:color="auto" w:fill="F2F2F2" w:themeFill="background1" w:themeFillShade="F2"/>
            <w:vAlign w:val="center"/>
          </w:tcPr>
          <w:p w:rsidR="00794659" w:rsidRPr="00683122" w:rsidRDefault="00794659" w:rsidP="00794659">
            <w:pPr>
              <w:jc w:val="center"/>
              <w:rPr>
                <w:rFonts w:ascii="Sylfaen" w:hAnsi="Sylfaen"/>
                <w:b/>
                <w:sz w:val="18"/>
                <w:szCs w:val="18"/>
              </w:rPr>
            </w:pPr>
            <w:r w:rsidRPr="00683122">
              <w:rPr>
                <w:rFonts w:ascii="Sylfaen" w:hAnsi="Sylfaen"/>
                <w:b/>
                <w:sz w:val="18"/>
                <w:szCs w:val="18"/>
              </w:rPr>
              <w:t>2</w:t>
            </w:r>
          </w:p>
        </w:tc>
        <w:tc>
          <w:tcPr>
            <w:tcW w:w="416" w:type="pct"/>
            <w:shd w:val="clear" w:color="auto" w:fill="F2F2F2" w:themeFill="background1" w:themeFillShade="F2"/>
            <w:vAlign w:val="center"/>
          </w:tcPr>
          <w:p w:rsidR="00794659" w:rsidRPr="00683122" w:rsidRDefault="00794659" w:rsidP="00794659">
            <w:pPr>
              <w:jc w:val="center"/>
              <w:rPr>
                <w:rFonts w:ascii="Sylfaen" w:hAnsi="Sylfaen"/>
                <w:b/>
                <w:sz w:val="18"/>
                <w:szCs w:val="18"/>
              </w:rPr>
            </w:pPr>
            <w:r w:rsidRPr="00683122">
              <w:rPr>
                <w:rFonts w:ascii="Sylfaen" w:hAnsi="Sylfaen"/>
                <w:b/>
                <w:sz w:val="18"/>
                <w:szCs w:val="18"/>
              </w:rPr>
              <w:t>3</w:t>
            </w:r>
          </w:p>
        </w:tc>
        <w:tc>
          <w:tcPr>
            <w:tcW w:w="287" w:type="pct"/>
            <w:shd w:val="clear" w:color="auto" w:fill="F2F2F2" w:themeFill="background1" w:themeFillShade="F2"/>
            <w:vAlign w:val="center"/>
          </w:tcPr>
          <w:p w:rsidR="00794659" w:rsidRPr="00683122" w:rsidRDefault="00794659" w:rsidP="00794659">
            <w:pPr>
              <w:jc w:val="center"/>
              <w:rPr>
                <w:rFonts w:ascii="Sylfaen" w:hAnsi="Sylfaen"/>
                <w:b/>
                <w:sz w:val="18"/>
                <w:szCs w:val="18"/>
              </w:rPr>
            </w:pPr>
            <w:r w:rsidRPr="00683122">
              <w:rPr>
                <w:rFonts w:ascii="Sylfaen" w:hAnsi="Sylfaen"/>
                <w:b/>
                <w:sz w:val="18"/>
                <w:szCs w:val="18"/>
              </w:rPr>
              <w:t>4</w:t>
            </w:r>
          </w:p>
        </w:tc>
        <w:tc>
          <w:tcPr>
            <w:tcW w:w="246" w:type="pct"/>
            <w:shd w:val="clear" w:color="auto" w:fill="F2F2F2" w:themeFill="background1" w:themeFillShade="F2"/>
            <w:vAlign w:val="center"/>
          </w:tcPr>
          <w:p w:rsidR="00794659" w:rsidRPr="00683122" w:rsidRDefault="00794659" w:rsidP="00794659">
            <w:pPr>
              <w:jc w:val="center"/>
              <w:rPr>
                <w:rFonts w:ascii="Sylfaen" w:hAnsi="Sylfaen"/>
                <w:b/>
                <w:sz w:val="18"/>
                <w:szCs w:val="18"/>
              </w:rPr>
            </w:pPr>
            <w:r w:rsidRPr="00683122">
              <w:rPr>
                <w:rFonts w:ascii="Sylfaen" w:hAnsi="Sylfaen"/>
                <w:b/>
                <w:sz w:val="18"/>
                <w:szCs w:val="18"/>
              </w:rPr>
              <w:t>5</w:t>
            </w:r>
          </w:p>
        </w:tc>
        <w:tc>
          <w:tcPr>
            <w:tcW w:w="613" w:type="pct"/>
            <w:shd w:val="clear" w:color="auto" w:fill="F2F2F2" w:themeFill="background1" w:themeFillShade="F2"/>
            <w:vAlign w:val="center"/>
          </w:tcPr>
          <w:p w:rsidR="00794659" w:rsidRPr="00683122" w:rsidRDefault="00794659" w:rsidP="00794659">
            <w:pPr>
              <w:jc w:val="center"/>
              <w:rPr>
                <w:rFonts w:ascii="Sylfaen" w:hAnsi="Sylfaen"/>
                <w:b/>
                <w:sz w:val="18"/>
                <w:szCs w:val="18"/>
              </w:rPr>
            </w:pPr>
            <w:r w:rsidRPr="00683122">
              <w:rPr>
                <w:rFonts w:ascii="Sylfaen" w:hAnsi="Sylfaen"/>
                <w:b/>
                <w:sz w:val="18"/>
                <w:szCs w:val="18"/>
              </w:rPr>
              <w:t>6</w:t>
            </w:r>
          </w:p>
        </w:tc>
        <w:tc>
          <w:tcPr>
            <w:tcW w:w="321" w:type="pct"/>
            <w:shd w:val="clear" w:color="auto" w:fill="F2F2F2" w:themeFill="background1" w:themeFillShade="F2"/>
            <w:vAlign w:val="center"/>
          </w:tcPr>
          <w:p w:rsidR="00794659" w:rsidRPr="00683122" w:rsidRDefault="00794659" w:rsidP="00794659">
            <w:pPr>
              <w:jc w:val="center"/>
              <w:rPr>
                <w:rFonts w:ascii="Sylfaen" w:hAnsi="Sylfaen"/>
                <w:b/>
                <w:sz w:val="18"/>
                <w:szCs w:val="18"/>
              </w:rPr>
            </w:pPr>
            <w:r w:rsidRPr="00683122">
              <w:rPr>
                <w:rFonts w:ascii="Sylfaen" w:hAnsi="Sylfaen"/>
                <w:b/>
                <w:sz w:val="18"/>
                <w:szCs w:val="18"/>
              </w:rPr>
              <w:t>7</w:t>
            </w:r>
          </w:p>
        </w:tc>
        <w:tc>
          <w:tcPr>
            <w:tcW w:w="283" w:type="pct"/>
            <w:shd w:val="clear" w:color="auto" w:fill="F2F2F2" w:themeFill="background1" w:themeFillShade="F2"/>
            <w:vAlign w:val="center"/>
          </w:tcPr>
          <w:p w:rsidR="00794659" w:rsidRPr="00683122" w:rsidRDefault="00794659" w:rsidP="00794659">
            <w:pPr>
              <w:jc w:val="center"/>
              <w:rPr>
                <w:rFonts w:ascii="Sylfaen" w:hAnsi="Sylfaen"/>
                <w:b/>
                <w:sz w:val="18"/>
                <w:szCs w:val="18"/>
                <w:lang w:val="de-DE"/>
              </w:rPr>
            </w:pPr>
            <w:r w:rsidRPr="00683122">
              <w:rPr>
                <w:rFonts w:ascii="Sylfaen" w:hAnsi="Sylfaen"/>
                <w:b/>
                <w:sz w:val="18"/>
                <w:szCs w:val="18"/>
                <w:lang w:val="de-DE"/>
              </w:rPr>
              <w:t>8</w:t>
            </w:r>
          </w:p>
        </w:tc>
        <w:tc>
          <w:tcPr>
            <w:tcW w:w="283" w:type="pct"/>
            <w:shd w:val="clear" w:color="auto" w:fill="F2F2F2" w:themeFill="background1" w:themeFillShade="F2"/>
            <w:vAlign w:val="center"/>
          </w:tcPr>
          <w:p w:rsidR="00794659" w:rsidRPr="00683122" w:rsidRDefault="00794659" w:rsidP="00794659">
            <w:pPr>
              <w:jc w:val="center"/>
              <w:rPr>
                <w:rFonts w:ascii="Sylfaen" w:hAnsi="Sylfaen"/>
                <w:b/>
                <w:sz w:val="18"/>
                <w:szCs w:val="18"/>
                <w:lang w:val="de-DE"/>
              </w:rPr>
            </w:pPr>
            <w:r w:rsidRPr="00683122">
              <w:rPr>
                <w:rFonts w:ascii="Sylfaen" w:hAnsi="Sylfaen"/>
                <w:b/>
                <w:sz w:val="18"/>
                <w:szCs w:val="18"/>
                <w:lang w:val="de-DE"/>
              </w:rPr>
              <w:t>9</w:t>
            </w:r>
          </w:p>
        </w:tc>
        <w:tc>
          <w:tcPr>
            <w:tcW w:w="926" w:type="pct"/>
            <w:shd w:val="clear" w:color="auto" w:fill="F2F2F2" w:themeFill="background1" w:themeFillShade="F2"/>
            <w:vAlign w:val="center"/>
          </w:tcPr>
          <w:p w:rsidR="00794659" w:rsidRPr="00683122" w:rsidRDefault="00794659" w:rsidP="00794659">
            <w:pPr>
              <w:jc w:val="center"/>
              <w:rPr>
                <w:rFonts w:ascii="Sylfaen" w:hAnsi="Sylfaen"/>
                <w:b/>
                <w:sz w:val="18"/>
                <w:szCs w:val="18"/>
                <w:lang w:val="de-DE"/>
              </w:rPr>
            </w:pPr>
            <w:r w:rsidRPr="00683122">
              <w:rPr>
                <w:rFonts w:ascii="Sylfaen" w:hAnsi="Sylfaen"/>
                <w:b/>
                <w:sz w:val="18"/>
                <w:szCs w:val="18"/>
                <w:lang w:val="de-DE"/>
              </w:rPr>
              <w:t>10</w:t>
            </w:r>
          </w:p>
        </w:tc>
        <w:tc>
          <w:tcPr>
            <w:tcW w:w="254" w:type="pct"/>
            <w:shd w:val="clear" w:color="auto" w:fill="F2F2F2" w:themeFill="background1" w:themeFillShade="F2"/>
            <w:vAlign w:val="center"/>
          </w:tcPr>
          <w:p w:rsidR="00794659" w:rsidRPr="00683122" w:rsidRDefault="00794659" w:rsidP="00794659">
            <w:pPr>
              <w:jc w:val="center"/>
              <w:rPr>
                <w:rFonts w:ascii="Sylfaen" w:hAnsi="Sylfaen"/>
                <w:b/>
                <w:sz w:val="18"/>
                <w:szCs w:val="18"/>
                <w:lang w:val="de-DE"/>
              </w:rPr>
            </w:pPr>
            <w:r w:rsidRPr="00683122">
              <w:rPr>
                <w:rFonts w:ascii="Sylfaen" w:hAnsi="Sylfaen"/>
                <w:b/>
                <w:sz w:val="18"/>
                <w:szCs w:val="18"/>
                <w:lang w:val="de-DE"/>
              </w:rPr>
              <w:t>11</w:t>
            </w:r>
          </w:p>
        </w:tc>
        <w:tc>
          <w:tcPr>
            <w:tcW w:w="575" w:type="pct"/>
            <w:shd w:val="clear" w:color="auto" w:fill="F2F2F2" w:themeFill="background1" w:themeFillShade="F2"/>
            <w:vAlign w:val="center"/>
          </w:tcPr>
          <w:p w:rsidR="00794659" w:rsidRPr="00683122" w:rsidRDefault="00794659" w:rsidP="00794659">
            <w:pPr>
              <w:jc w:val="center"/>
              <w:rPr>
                <w:rFonts w:ascii="Sylfaen" w:hAnsi="Sylfaen"/>
                <w:b/>
                <w:sz w:val="18"/>
                <w:szCs w:val="18"/>
                <w:lang w:val="de-DE"/>
              </w:rPr>
            </w:pPr>
            <w:r w:rsidRPr="00683122">
              <w:rPr>
                <w:rFonts w:ascii="Sylfaen" w:hAnsi="Sylfaen"/>
                <w:b/>
                <w:sz w:val="18"/>
                <w:szCs w:val="18"/>
                <w:lang w:val="de-DE"/>
              </w:rPr>
              <w:t>12</w:t>
            </w:r>
          </w:p>
        </w:tc>
      </w:tr>
      <w:tr w:rsidR="00794659" w:rsidRPr="00683122" w:rsidTr="001739C1">
        <w:trPr>
          <w:trHeight w:val="218"/>
        </w:trPr>
        <w:tc>
          <w:tcPr>
            <w:tcW w:w="441" w:type="pct"/>
            <w:vMerge w:val="restart"/>
            <w:shd w:val="clear" w:color="auto" w:fill="auto"/>
            <w:vAlign w:val="center"/>
          </w:tcPr>
          <w:p w:rsidR="00794659" w:rsidRPr="00683122" w:rsidRDefault="00794659" w:rsidP="00794659">
            <w:pPr>
              <w:widowControl w:val="0"/>
              <w:autoSpaceDE w:val="0"/>
              <w:autoSpaceDN w:val="0"/>
              <w:adjustRightInd w:val="0"/>
              <w:jc w:val="center"/>
              <w:rPr>
                <w:rFonts w:ascii="Sylfaen" w:hAnsi="Sylfaen" w:cs="Arial"/>
                <w:sz w:val="18"/>
                <w:szCs w:val="18"/>
                <w:lang w:val="ka-GE"/>
              </w:rPr>
            </w:pPr>
            <w:r w:rsidRPr="00683122">
              <w:rPr>
                <w:rFonts w:ascii="Sylfaen" w:hAnsi="Sylfaen" w:cs="Arial"/>
                <w:sz w:val="18"/>
                <w:szCs w:val="18"/>
                <w:lang w:val="ka-GE"/>
              </w:rPr>
              <w:t>საწარმოს ტერიტორია</w:t>
            </w:r>
          </w:p>
        </w:tc>
        <w:tc>
          <w:tcPr>
            <w:tcW w:w="355"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eastAsia="Calibri" w:hAnsi="Sylfaen" w:cs="Sylfaen"/>
                <w:sz w:val="18"/>
                <w:szCs w:val="18"/>
                <w:lang w:eastAsia="en-US"/>
              </w:rPr>
              <w:t>გ</w:t>
            </w:r>
            <w:r w:rsidRPr="00683122">
              <w:rPr>
                <w:rFonts w:ascii="Sylfaen" w:eastAsia="Calibri" w:hAnsi="Sylfaen"/>
                <w:sz w:val="18"/>
                <w:szCs w:val="18"/>
                <w:lang w:eastAsia="en-US"/>
              </w:rPr>
              <w:t>-1</w:t>
            </w:r>
          </w:p>
        </w:tc>
        <w:tc>
          <w:tcPr>
            <w:tcW w:w="416"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არაორგანიზებული</w:t>
            </w:r>
          </w:p>
        </w:tc>
        <w:tc>
          <w:tcPr>
            <w:tcW w:w="287"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1</w:t>
            </w:r>
          </w:p>
        </w:tc>
        <w:tc>
          <w:tcPr>
            <w:tcW w:w="246"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501</w:t>
            </w:r>
          </w:p>
        </w:tc>
        <w:tc>
          <w:tcPr>
            <w:tcW w:w="613" w:type="pct"/>
            <w:vMerge w:val="restart"/>
            <w:shd w:val="clear" w:color="auto" w:fill="auto"/>
            <w:vAlign w:val="center"/>
          </w:tcPr>
          <w:p w:rsidR="00794659" w:rsidRPr="00EE28B3" w:rsidRDefault="00794659" w:rsidP="00794659">
            <w:pPr>
              <w:jc w:val="center"/>
              <w:rPr>
                <w:rFonts w:ascii="Sylfaen" w:hAnsi="Sylfaen" w:cs="Arial"/>
                <w:bCs/>
                <w:w w:val="105"/>
                <w:sz w:val="18"/>
                <w:szCs w:val="18"/>
                <w:lang w:val="ka-GE" w:eastAsia="ka-GE"/>
              </w:rPr>
            </w:pPr>
            <w:r>
              <w:rPr>
                <w:rFonts w:ascii="Sylfaen" w:hAnsi="Sylfaen" w:cs="Arial"/>
                <w:bCs/>
                <w:w w:val="105"/>
                <w:sz w:val="18"/>
                <w:szCs w:val="18"/>
                <w:lang w:val="ka-GE" w:eastAsia="ka-GE"/>
              </w:rPr>
              <w:t>ნედლეულის საწყობი</w:t>
            </w:r>
            <w:r w:rsidRPr="00EE28B3">
              <w:rPr>
                <w:rFonts w:ascii="Sylfaen" w:hAnsi="Sylfaen" w:cs="Arial"/>
                <w:bCs/>
                <w:w w:val="105"/>
                <w:sz w:val="18"/>
                <w:szCs w:val="18"/>
                <w:lang w:val="ka-GE" w:eastAsia="ka-GE"/>
              </w:rPr>
              <w:t xml:space="preserve"> </w:t>
            </w:r>
          </w:p>
        </w:tc>
        <w:tc>
          <w:tcPr>
            <w:tcW w:w="321"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w:t>
            </w:r>
          </w:p>
        </w:tc>
        <w:tc>
          <w:tcPr>
            <w:tcW w:w="283"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16</w:t>
            </w:r>
          </w:p>
        </w:tc>
        <w:tc>
          <w:tcPr>
            <w:tcW w:w="283"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3840</w:t>
            </w:r>
          </w:p>
        </w:tc>
        <w:tc>
          <w:tcPr>
            <w:tcW w:w="926" w:type="pct"/>
            <w:shd w:val="clear" w:color="auto" w:fill="auto"/>
            <w:vAlign w:val="center"/>
          </w:tcPr>
          <w:p w:rsidR="00794659" w:rsidRPr="00EE28B3" w:rsidRDefault="00794659" w:rsidP="00794659">
            <w:pPr>
              <w:rPr>
                <w:rFonts w:ascii="Sylfaen" w:eastAsia="Calibri" w:hAnsi="Sylfaen"/>
                <w:sz w:val="18"/>
                <w:szCs w:val="18"/>
              </w:rPr>
            </w:pPr>
            <w:r w:rsidRPr="00EE28B3">
              <w:rPr>
                <w:rFonts w:ascii="Sylfaen" w:eastAsia="Calibri" w:hAnsi="Sylfaen" w:cs="Sylfaen"/>
                <w:sz w:val="18"/>
                <w:szCs w:val="18"/>
              </w:rPr>
              <w:t>მანგანუმის</w:t>
            </w:r>
            <w:r w:rsidRPr="00EE28B3">
              <w:rPr>
                <w:rFonts w:ascii="Sylfaen" w:eastAsia="Calibri" w:hAnsi="Sylfaen"/>
                <w:sz w:val="18"/>
                <w:szCs w:val="18"/>
              </w:rPr>
              <w:t xml:space="preserve"> </w:t>
            </w:r>
            <w:r w:rsidRPr="00EE28B3">
              <w:rPr>
                <w:rFonts w:ascii="Sylfaen" w:eastAsia="Calibri" w:hAnsi="Sylfaen" w:cs="Sylfaen"/>
                <w:sz w:val="18"/>
                <w:szCs w:val="18"/>
              </w:rPr>
              <w:t>ოქსიდები</w:t>
            </w:r>
          </w:p>
        </w:tc>
        <w:tc>
          <w:tcPr>
            <w:tcW w:w="254" w:type="pct"/>
            <w:shd w:val="clear" w:color="auto" w:fill="auto"/>
            <w:vAlign w:val="center"/>
          </w:tcPr>
          <w:p w:rsidR="00794659" w:rsidRPr="00683122" w:rsidRDefault="00794659" w:rsidP="00794659">
            <w:pPr>
              <w:jc w:val="center"/>
              <w:rPr>
                <w:rFonts w:ascii="Sylfaen" w:eastAsia="Calibri" w:hAnsi="Sylfaen"/>
                <w:sz w:val="18"/>
                <w:szCs w:val="18"/>
              </w:rPr>
            </w:pPr>
            <w:r w:rsidRPr="00683122">
              <w:rPr>
                <w:rFonts w:ascii="Sylfaen" w:eastAsia="Calibri" w:hAnsi="Sylfaen"/>
                <w:sz w:val="18"/>
                <w:szCs w:val="18"/>
              </w:rPr>
              <w:t>143</w:t>
            </w:r>
          </w:p>
        </w:tc>
        <w:tc>
          <w:tcPr>
            <w:tcW w:w="575" w:type="pct"/>
            <w:shd w:val="clear" w:color="auto" w:fill="auto"/>
            <w:vAlign w:val="center"/>
          </w:tcPr>
          <w:p w:rsidR="00794659" w:rsidRPr="00683122" w:rsidRDefault="00794659" w:rsidP="00794659">
            <w:pPr>
              <w:jc w:val="center"/>
              <w:rPr>
                <w:rFonts w:ascii="Sylfaen" w:hAnsi="Sylfaen"/>
                <w:sz w:val="18"/>
                <w:szCs w:val="18"/>
              </w:rPr>
            </w:pPr>
            <w:r w:rsidRPr="00CA230A">
              <w:rPr>
                <w:rFonts w:ascii="Sylfaen" w:hAnsi="Sylfaen"/>
                <w:sz w:val="18"/>
                <w:szCs w:val="18"/>
              </w:rPr>
              <w:t>0,013165608</w:t>
            </w:r>
          </w:p>
        </w:tc>
      </w:tr>
      <w:tr w:rsidR="00794659" w:rsidRPr="00683122" w:rsidTr="001739C1">
        <w:trPr>
          <w:trHeight w:val="218"/>
        </w:trPr>
        <w:tc>
          <w:tcPr>
            <w:tcW w:w="441" w:type="pct"/>
            <w:vMerge/>
            <w:shd w:val="clear" w:color="auto" w:fill="auto"/>
            <w:vAlign w:val="center"/>
          </w:tcPr>
          <w:p w:rsidR="00794659" w:rsidRPr="00683122" w:rsidRDefault="00794659" w:rsidP="00794659">
            <w:pPr>
              <w:widowControl w:val="0"/>
              <w:autoSpaceDE w:val="0"/>
              <w:autoSpaceDN w:val="0"/>
              <w:adjustRightInd w:val="0"/>
              <w:jc w:val="center"/>
              <w:rPr>
                <w:rFonts w:ascii="Sylfaen" w:hAnsi="Sylfaen" w:cs="Arial"/>
                <w:sz w:val="18"/>
                <w:szCs w:val="18"/>
                <w:lang w:val="ka-GE"/>
              </w:rPr>
            </w:pPr>
          </w:p>
        </w:tc>
        <w:tc>
          <w:tcPr>
            <w:tcW w:w="355" w:type="pct"/>
            <w:vMerge/>
            <w:shd w:val="clear" w:color="auto" w:fill="auto"/>
            <w:vAlign w:val="center"/>
          </w:tcPr>
          <w:p w:rsidR="00794659" w:rsidRPr="00683122" w:rsidRDefault="00794659" w:rsidP="00794659">
            <w:pPr>
              <w:jc w:val="center"/>
              <w:rPr>
                <w:rFonts w:ascii="Sylfaen" w:eastAsia="Calibri" w:hAnsi="Sylfaen" w:cs="Sylfaen"/>
                <w:sz w:val="18"/>
                <w:szCs w:val="18"/>
                <w:lang w:eastAsia="en-US"/>
              </w:rPr>
            </w:pPr>
          </w:p>
        </w:tc>
        <w:tc>
          <w:tcPr>
            <w:tcW w:w="416"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287"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246"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613" w:type="pct"/>
            <w:vMerge/>
            <w:shd w:val="clear" w:color="auto" w:fill="auto"/>
            <w:vAlign w:val="center"/>
          </w:tcPr>
          <w:p w:rsidR="00794659" w:rsidRPr="00EE28B3" w:rsidRDefault="00794659" w:rsidP="00794659">
            <w:pPr>
              <w:jc w:val="center"/>
              <w:rPr>
                <w:rFonts w:ascii="Sylfaen" w:hAnsi="Sylfaen" w:cs="Arial"/>
                <w:bCs/>
                <w:w w:val="105"/>
                <w:sz w:val="18"/>
                <w:szCs w:val="18"/>
                <w:lang w:val="ka-GE" w:eastAsia="ka-GE"/>
              </w:rPr>
            </w:pPr>
          </w:p>
        </w:tc>
        <w:tc>
          <w:tcPr>
            <w:tcW w:w="321"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283"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283"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926" w:type="pct"/>
            <w:shd w:val="clear" w:color="auto" w:fill="auto"/>
            <w:vAlign w:val="center"/>
          </w:tcPr>
          <w:p w:rsidR="00794659" w:rsidRPr="00EE28B3" w:rsidRDefault="00794659" w:rsidP="00794659">
            <w:pPr>
              <w:rPr>
                <w:rFonts w:ascii="Sylfaen" w:eastAsia="Calibri" w:hAnsi="Sylfaen" w:cs="Sylfaen"/>
                <w:sz w:val="18"/>
                <w:szCs w:val="18"/>
              </w:rPr>
            </w:pPr>
            <w:r>
              <w:rPr>
                <w:rFonts w:ascii="Sylfaen" w:eastAsia="Calibri" w:hAnsi="Sylfaen" w:cs="Sylfaen"/>
                <w:sz w:val="18"/>
                <w:szCs w:val="18"/>
                <w:lang w:val="ka-GE"/>
              </w:rPr>
              <w:t>არაორგანული მტვერი 70-20%</w:t>
            </w:r>
          </w:p>
        </w:tc>
        <w:tc>
          <w:tcPr>
            <w:tcW w:w="254" w:type="pct"/>
            <w:shd w:val="clear" w:color="auto" w:fill="auto"/>
            <w:vAlign w:val="center"/>
          </w:tcPr>
          <w:p w:rsidR="00794659" w:rsidRPr="00683122" w:rsidRDefault="00794659" w:rsidP="00794659">
            <w:pPr>
              <w:jc w:val="center"/>
              <w:rPr>
                <w:rFonts w:ascii="Sylfaen" w:eastAsia="Calibri" w:hAnsi="Sylfaen"/>
                <w:sz w:val="18"/>
                <w:szCs w:val="18"/>
              </w:rPr>
            </w:pPr>
            <w:r w:rsidRPr="00683122">
              <w:rPr>
                <w:rFonts w:ascii="Sylfaen" w:eastAsia="Calibri" w:hAnsi="Sylfaen"/>
                <w:sz w:val="18"/>
                <w:szCs w:val="18"/>
              </w:rPr>
              <w:t>290</w:t>
            </w:r>
            <w:r>
              <w:rPr>
                <w:rFonts w:ascii="Sylfaen" w:eastAsia="Calibri" w:hAnsi="Sylfaen"/>
                <w:sz w:val="18"/>
                <w:szCs w:val="18"/>
                <w:lang w:val="ka-GE"/>
              </w:rPr>
              <w:t>8</w:t>
            </w:r>
          </w:p>
        </w:tc>
        <w:tc>
          <w:tcPr>
            <w:tcW w:w="575" w:type="pct"/>
            <w:shd w:val="clear" w:color="auto" w:fill="auto"/>
            <w:vAlign w:val="center"/>
          </w:tcPr>
          <w:p w:rsidR="00794659" w:rsidRPr="00683122" w:rsidRDefault="00794659" w:rsidP="00794659">
            <w:pPr>
              <w:jc w:val="center"/>
              <w:rPr>
                <w:rFonts w:ascii="Sylfaen" w:hAnsi="Sylfaen"/>
                <w:color w:val="000000"/>
                <w:sz w:val="18"/>
                <w:szCs w:val="18"/>
                <w:lang w:val="ka-GE"/>
              </w:rPr>
            </w:pPr>
            <w:r w:rsidRPr="00CA230A">
              <w:rPr>
                <w:rFonts w:ascii="Sylfaen" w:hAnsi="Sylfaen"/>
                <w:color w:val="000000"/>
                <w:sz w:val="18"/>
                <w:szCs w:val="18"/>
                <w:lang w:val="ka-GE"/>
              </w:rPr>
              <w:t>0,052662432</w:t>
            </w:r>
          </w:p>
        </w:tc>
      </w:tr>
      <w:tr w:rsidR="00794659" w:rsidRPr="00683122" w:rsidTr="001739C1">
        <w:trPr>
          <w:trHeight w:val="218"/>
        </w:trPr>
        <w:tc>
          <w:tcPr>
            <w:tcW w:w="441" w:type="pct"/>
            <w:vMerge w:val="restart"/>
            <w:shd w:val="clear" w:color="auto" w:fill="auto"/>
            <w:vAlign w:val="center"/>
          </w:tcPr>
          <w:p w:rsidR="00794659" w:rsidRPr="00683122" w:rsidRDefault="00794659" w:rsidP="00794659">
            <w:pPr>
              <w:widowControl w:val="0"/>
              <w:autoSpaceDE w:val="0"/>
              <w:autoSpaceDN w:val="0"/>
              <w:adjustRightInd w:val="0"/>
              <w:jc w:val="center"/>
              <w:rPr>
                <w:rFonts w:ascii="Sylfaen" w:hAnsi="Sylfaen" w:cs="Arial"/>
                <w:sz w:val="18"/>
                <w:szCs w:val="18"/>
                <w:lang w:val="ka-GE"/>
              </w:rPr>
            </w:pPr>
            <w:r w:rsidRPr="00683122">
              <w:rPr>
                <w:rFonts w:ascii="Sylfaen" w:hAnsi="Sylfaen" w:cs="Arial"/>
                <w:sz w:val="18"/>
                <w:szCs w:val="18"/>
                <w:lang w:val="ka-GE"/>
              </w:rPr>
              <w:t>საწარმოს ტერიტორია</w:t>
            </w:r>
          </w:p>
        </w:tc>
        <w:tc>
          <w:tcPr>
            <w:tcW w:w="355" w:type="pct"/>
            <w:vMerge w:val="restart"/>
            <w:shd w:val="clear" w:color="auto" w:fill="auto"/>
            <w:vAlign w:val="center"/>
          </w:tcPr>
          <w:p w:rsidR="00794659" w:rsidRPr="00D95131" w:rsidRDefault="00794659" w:rsidP="00794659">
            <w:pPr>
              <w:jc w:val="center"/>
              <w:rPr>
                <w:rFonts w:ascii="Sylfaen" w:hAnsi="Sylfaen"/>
                <w:sz w:val="18"/>
                <w:szCs w:val="18"/>
                <w:lang w:val="ka-GE"/>
              </w:rPr>
            </w:pPr>
            <w:r w:rsidRPr="00683122">
              <w:rPr>
                <w:rFonts w:ascii="Sylfaen" w:eastAsia="Calibri" w:hAnsi="Sylfaen" w:cs="Sylfaen"/>
                <w:sz w:val="18"/>
                <w:szCs w:val="18"/>
                <w:lang w:eastAsia="en-US"/>
              </w:rPr>
              <w:t>გ</w:t>
            </w:r>
            <w:r w:rsidRPr="00683122">
              <w:rPr>
                <w:rFonts w:ascii="Sylfaen" w:eastAsia="Calibri" w:hAnsi="Sylfaen"/>
                <w:sz w:val="18"/>
                <w:szCs w:val="18"/>
                <w:lang w:eastAsia="en-US"/>
              </w:rPr>
              <w:t>-</w:t>
            </w:r>
            <w:r>
              <w:rPr>
                <w:rFonts w:ascii="Sylfaen" w:eastAsia="Calibri" w:hAnsi="Sylfaen"/>
                <w:sz w:val="18"/>
                <w:szCs w:val="18"/>
                <w:lang w:val="ka-GE" w:eastAsia="en-US"/>
              </w:rPr>
              <w:t>2</w:t>
            </w:r>
          </w:p>
        </w:tc>
        <w:tc>
          <w:tcPr>
            <w:tcW w:w="416"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არაორგანიზებული</w:t>
            </w:r>
          </w:p>
        </w:tc>
        <w:tc>
          <w:tcPr>
            <w:tcW w:w="287"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1</w:t>
            </w:r>
          </w:p>
        </w:tc>
        <w:tc>
          <w:tcPr>
            <w:tcW w:w="246"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50</w:t>
            </w:r>
            <w:r>
              <w:rPr>
                <w:rFonts w:ascii="Sylfaen" w:hAnsi="Sylfaen"/>
                <w:sz w:val="18"/>
                <w:szCs w:val="18"/>
                <w:lang w:val="ka-GE"/>
              </w:rPr>
              <w:t>2</w:t>
            </w:r>
          </w:p>
        </w:tc>
        <w:tc>
          <w:tcPr>
            <w:tcW w:w="613" w:type="pct"/>
            <w:vMerge w:val="restart"/>
            <w:shd w:val="clear" w:color="auto" w:fill="auto"/>
            <w:vAlign w:val="center"/>
          </w:tcPr>
          <w:p w:rsidR="00794659" w:rsidRPr="00EE28B3" w:rsidRDefault="00794659" w:rsidP="00794659">
            <w:pPr>
              <w:jc w:val="center"/>
              <w:rPr>
                <w:rFonts w:ascii="Sylfaen" w:hAnsi="Sylfaen" w:cs="Arial"/>
                <w:bCs/>
                <w:w w:val="105"/>
                <w:sz w:val="18"/>
                <w:szCs w:val="18"/>
                <w:lang w:val="ka-GE" w:eastAsia="ka-GE"/>
              </w:rPr>
            </w:pPr>
            <w:r w:rsidRPr="00EE28B3">
              <w:rPr>
                <w:rFonts w:ascii="Sylfaen" w:hAnsi="Sylfaen" w:cs="Arial"/>
                <w:bCs/>
                <w:w w:val="105"/>
                <w:sz w:val="18"/>
                <w:szCs w:val="18"/>
                <w:lang w:val="ka-GE" w:eastAsia="ka-GE"/>
              </w:rPr>
              <w:t xml:space="preserve">მიმღები ბუნკერი </w:t>
            </w:r>
          </w:p>
        </w:tc>
        <w:tc>
          <w:tcPr>
            <w:tcW w:w="321"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w:t>
            </w:r>
          </w:p>
        </w:tc>
        <w:tc>
          <w:tcPr>
            <w:tcW w:w="283"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16</w:t>
            </w:r>
          </w:p>
        </w:tc>
        <w:tc>
          <w:tcPr>
            <w:tcW w:w="283"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3840</w:t>
            </w:r>
          </w:p>
        </w:tc>
        <w:tc>
          <w:tcPr>
            <w:tcW w:w="926" w:type="pct"/>
            <w:shd w:val="clear" w:color="auto" w:fill="auto"/>
            <w:vAlign w:val="center"/>
          </w:tcPr>
          <w:p w:rsidR="00794659" w:rsidRPr="00EE28B3" w:rsidRDefault="00794659" w:rsidP="00794659">
            <w:pPr>
              <w:rPr>
                <w:rFonts w:ascii="Sylfaen" w:eastAsia="Calibri" w:hAnsi="Sylfaen"/>
                <w:sz w:val="18"/>
                <w:szCs w:val="18"/>
              </w:rPr>
            </w:pPr>
            <w:r w:rsidRPr="00EE28B3">
              <w:rPr>
                <w:rFonts w:ascii="Sylfaen" w:eastAsia="Calibri" w:hAnsi="Sylfaen" w:cs="Sylfaen"/>
                <w:sz w:val="18"/>
                <w:szCs w:val="18"/>
              </w:rPr>
              <w:t>მანგანუმის</w:t>
            </w:r>
            <w:r w:rsidRPr="00EE28B3">
              <w:rPr>
                <w:rFonts w:ascii="Sylfaen" w:eastAsia="Calibri" w:hAnsi="Sylfaen"/>
                <w:sz w:val="18"/>
                <w:szCs w:val="18"/>
              </w:rPr>
              <w:t xml:space="preserve"> </w:t>
            </w:r>
            <w:r w:rsidRPr="00EE28B3">
              <w:rPr>
                <w:rFonts w:ascii="Sylfaen" w:eastAsia="Calibri" w:hAnsi="Sylfaen" w:cs="Sylfaen"/>
                <w:sz w:val="18"/>
                <w:szCs w:val="18"/>
              </w:rPr>
              <w:t>ოქსიდები</w:t>
            </w:r>
          </w:p>
        </w:tc>
        <w:tc>
          <w:tcPr>
            <w:tcW w:w="254" w:type="pct"/>
            <w:shd w:val="clear" w:color="auto" w:fill="auto"/>
            <w:vAlign w:val="center"/>
          </w:tcPr>
          <w:p w:rsidR="00794659" w:rsidRPr="00683122" w:rsidRDefault="00794659" w:rsidP="00794659">
            <w:pPr>
              <w:jc w:val="center"/>
              <w:rPr>
                <w:rFonts w:ascii="Sylfaen" w:eastAsia="Calibri" w:hAnsi="Sylfaen"/>
                <w:sz w:val="18"/>
                <w:szCs w:val="18"/>
              </w:rPr>
            </w:pPr>
            <w:r w:rsidRPr="00683122">
              <w:rPr>
                <w:rFonts w:ascii="Sylfaen" w:eastAsia="Calibri" w:hAnsi="Sylfaen"/>
                <w:sz w:val="18"/>
                <w:szCs w:val="18"/>
              </w:rPr>
              <w:t>143</w:t>
            </w:r>
          </w:p>
        </w:tc>
        <w:tc>
          <w:tcPr>
            <w:tcW w:w="575" w:type="pct"/>
            <w:shd w:val="clear" w:color="auto" w:fill="auto"/>
            <w:vAlign w:val="center"/>
          </w:tcPr>
          <w:p w:rsidR="00794659" w:rsidRPr="00683122" w:rsidRDefault="00794659" w:rsidP="00794659">
            <w:pPr>
              <w:jc w:val="center"/>
              <w:rPr>
                <w:rFonts w:ascii="Sylfaen" w:hAnsi="Sylfaen"/>
                <w:sz w:val="18"/>
                <w:szCs w:val="18"/>
              </w:rPr>
            </w:pPr>
            <w:r w:rsidRPr="00CA230A">
              <w:rPr>
                <w:rFonts w:ascii="Sylfaen" w:hAnsi="Sylfaen"/>
                <w:sz w:val="18"/>
                <w:szCs w:val="18"/>
              </w:rPr>
              <w:t>0,00064512</w:t>
            </w:r>
          </w:p>
        </w:tc>
      </w:tr>
      <w:tr w:rsidR="00794659" w:rsidRPr="00683122" w:rsidTr="001739C1">
        <w:trPr>
          <w:trHeight w:val="251"/>
        </w:trPr>
        <w:tc>
          <w:tcPr>
            <w:tcW w:w="441" w:type="pct"/>
            <w:vMerge/>
            <w:shd w:val="clear" w:color="auto" w:fill="auto"/>
            <w:vAlign w:val="center"/>
          </w:tcPr>
          <w:p w:rsidR="00794659" w:rsidRPr="00683122" w:rsidRDefault="00794659" w:rsidP="00794659">
            <w:pPr>
              <w:widowControl w:val="0"/>
              <w:autoSpaceDE w:val="0"/>
              <w:autoSpaceDN w:val="0"/>
              <w:adjustRightInd w:val="0"/>
              <w:jc w:val="center"/>
              <w:rPr>
                <w:rFonts w:ascii="Sylfaen" w:hAnsi="Sylfaen" w:cs="Arial"/>
                <w:sz w:val="18"/>
                <w:szCs w:val="18"/>
                <w:lang w:val="ka-GE"/>
              </w:rPr>
            </w:pPr>
          </w:p>
        </w:tc>
        <w:tc>
          <w:tcPr>
            <w:tcW w:w="355" w:type="pct"/>
            <w:vMerge/>
            <w:shd w:val="clear" w:color="auto" w:fill="auto"/>
            <w:vAlign w:val="center"/>
          </w:tcPr>
          <w:p w:rsidR="00794659" w:rsidRPr="00683122" w:rsidRDefault="00794659" w:rsidP="00794659">
            <w:pPr>
              <w:jc w:val="center"/>
              <w:rPr>
                <w:rFonts w:ascii="Sylfaen" w:eastAsia="Calibri" w:hAnsi="Sylfaen" w:cs="Sylfaen"/>
                <w:sz w:val="18"/>
                <w:szCs w:val="18"/>
                <w:lang w:eastAsia="en-US"/>
              </w:rPr>
            </w:pPr>
          </w:p>
        </w:tc>
        <w:tc>
          <w:tcPr>
            <w:tcW w:w="416"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287"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246"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613" w:type="pct"/>
            <w:vMerge/>
            <w:shd w:val="clear" w:color="auto" w:fill="auto"/>
            <w:vAlign w:val="center"/>
          </w:tcPr>
          <w:p w:rsidR="00794659" w:rsidRPr="00EE28B3" w:rsidRDefault="00794659" w:rsidP="00794659">
            <w:pPr>
              <w:jc w:val="center"/>
              <w:rPr>
                <w:rFonts w:ascii="Sylfaen" w:hAnsi="Sylfaen" w:cs="Arial"/>
                <w:bCs/>
                <w:w w:val="105"/>
                <w:sz w:val="18"/>
                <w:szCs w:val="18"/>
                <w:lang w:val="ka-GE" w:eastAsia="ka-GE"/>
              </w:rPr>
            </w:pPr>
          </w:p>
        </w:tc>
        <w:tc>
          <w:tcPr>
            <w:tcW w:w="321"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283"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283"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926" w:type="pct"/>
            <w:shd w:val="clear" w:color="auto" w:fill="auto"/>
            <w:vAlign w:val="center"/>
          </w:tcPr>
          <w:p w:rsidR="00794659" w:rsidRPr="00EE28B3" w:rsidRDefault="00794659" w:rsidP="00794659">
            <w:pPr>
              <w:rPr>
                <w:rFonts w:ascii="Sylfaen" w:eastAsia="Calibri" w:hAnsi="Sylfaen"/>
                <w:sz w:val="18"/>
                <w:szCs w:val="18"/>
                <w:lang w:val="ka-GE"/>
              </w:rPr>
            </w:pPr>
            <w:r>
              <w:rPr>
                <w:rFonts w:ascii="Sylfaen" w:eastAsia="Calibri" w:hAnsi="Sylfaen" w:cs="Sylfaen"/>
                <w:sz w:val="18"/>
                <w:szCs w:val="18"/>
                <w:lang w:val="ka-GE"/>
              </w:rPr>
              <w:t>არაორგანული მტვერი 70-20%</w:t>
            </w:r>
          </w:p>
        </w:tc>
        <w:tc>
          <w:tcPr>
            <w:tcW w:w="254" w:type="pct"/>
            <w:shd w:val="clear" w:color="auto" w:fill="auto"/>
            <w:vAlign w:val="center"/>
          </w:tcPr>
          <w:p w:rsidR="00794659" w:rsidRPr="00683122" w:rsidRDefault="00794659" w:rsidP="00794659">
            <w:pPr>
              <w:jc w:val="center"/>
              <w:rPr>
                <w:rFonts w:ascii="Sylfaen" w:eastAsia="Calibri" w:hAnsi="Sylfaen"/>
                <w:sz w:val="18"/>
                <w:szCs w:val="18"/>
                <w:lang w:val="ka-GE"/>
              </w:rPr>
            </w:pPr>
            <w:r w:rsidRPr="00683122">
              <w:rPr>
                <w:rFonts w:ascii="Sylfaen" w:eastAsia="Calibri" w:hAnsi="Sylfaen"/>
                <w:sz w:val="18"/>
                <w:szCs w:val="18"/>
              </w:rPr>
              <w:t>290</w:t>
            </w:r>
            <w:r>
              <w:rPr>
                <w:rFonts w:ascii="Sylfaen" w:eastAsia="Calibri" w:hAnsi="Sylfaen"/>
                <w:sz w:val="18"/>
                <w:szCs w:val="18"/>
                <w:lang w:val="ka-GE"/>
              </w:rPr>
              <w:t>8</w:t>
            </w:r>
          </w:p>
        </w:tc>
        <w:tc>
          <w:tcPr>
            <w:tcW w:w="575" w:type="pct"/>
            <w:shd w:val="clear" w:color="auto" w:fill="auto"/>
            <w:vAlign w:val="center"/>
          </w:tcPr>
          <w:p w:rsidR="00794659" w:rsidRPr="00683122" w:rsidRDefault="00794659" w:rsidP="00794659">
            <w:pPr>
              <w:jc w:val="center"/>
              <w:rPr>
                <w:rFonts w:ascii="Sylfaen" w:hAnsi="Sylfaen"/>
                <w:sz w:val="18"/>
                <w:szCs w:val="18"/>
              </w:rPr>
            </w:pPr>
            <w:r w:rsidRPr="00CA230A">
              <w:rPr>
                <w:rFonts w:ascii="Sylfaen" w:hAnsi="Sylfaen"/>
                <w:sz w:val="18"/>
                <w:szCs w:val="18"/>
              </w:rPr>
              <w:t>0,00258048</w:t>
            </w:r>
          </w:p>
        </w:tc>
      </w:tr>
      <w:tr w:rsidR="00794659" w:rsidRPr="00683122" w:rsidTr="001739C1">
        <w:trPr>
          <w:trHeight w:val="141"/>
        </w:trPr>
        <w:tc>
          <w:tcPr>
            <w:tcW w:w="441" w:type="pct"/>
            <w:vMerge w:val="restart"/>
            <w:shd w:val="clear" w:color="auto" w:fill="auto"/>
            <w:vAlign w:val="center"/>
          </w:tcPr>
          <w:p w:rsidR="00794659" w:rsidRPr="00683122" w:rsidRDefault="00794659" w:rsidP="00794659">
            <w:pPr>
              <w:jc w:val="center"/>
              <w:rPr>
                <w:rFonts w:ascii="Sylfaen" w:hAnsi="Sylfaen"/>
                <w:sz w:val="18"/>
                <w:szCs w:val="18"/>
              </w:rPr>
            </w:pPr>
            <w:r w:rsidRPr="00683122">
              <w:rPr>
                <w:rFonts w:ascii="Sylfaen" w:hAnsi="Sylfaen" w:cs="Arial"/>
                <w:sz w:val="18"/>
                <w:szCs w:val="18"/>
                <w:lang w:val="ka-GE"/>
              </w:rPr>
              <w:t>საწარმოს ტერიტორია</w:t>
            </w:r>
          </w:p>
        </w:tc>
        <w:tc>
          <w:tcPr>
            <w:tcW w:w="355" w:type="pct"/>
            <w:vMerge w:val="restart"/>
            <w:shd w:val="clear" w:color="auto" w:fill="auto"/>
            <w:vAlign w:val="center"/>
          </w:tcPr>
          <w:p w:rsidR="00794659" w:rsidRPr="00683122" w:rsidRDefault="00794659" w:rsidP="00794659">
            <w:pPr>
              <w:jc w:val="center"/>
              <w:rPr>
                <w:rFonts w:ascii="Sylfaen" w:eastAsia="Calibri" w:hAnsi="Sylfaen"/>
                <w:sz w:val="18"/>
                <w:szCs w:val="18"/>
                <w:lang w:val="ka-GE" w:eastAsia="en-US"/>
              </w:rPr>
            </w:pPr>
            <w:r w:rsidRPr="00683122">
              <w:rPr>
                <w:rFonts w:ascii="Sylfaen" w:eastAsia="Calibri" w:hAnsi="Sylfaen"/>
                <w:sz w:val="18"/>
                <w:szCs w:val="18"/>
                <w:lang w:val="ka-GE" w:eastAsia="en-US"/>
              </w:rPr>
              <w:t>გ</w:t>
            </w:r>
            <w:r>
              <w:rPr>
                <w:rFonts w:ascii="Sylfaen" w:eastAsia="Calibri" w:hAnsi="Sylfaen"/>
                <w:sz w:val="18"/>
                <w:szCs w:val="18"/>
                <w:lang w:val="ka-GE" w:eastAsia="en-US"/>
              </w:rPr>
              <w:t>-3</w:t>
            </w:r>
          </w:p>
        </w:tc>
        <w:tc>
          <w:tcPr>
            <w:tcW w:w="416"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არაორგანიზებული</w:t>
            </w:r>
          </w:p>
        </w:tc>
        <w:tc>
          <w:tcPr>
            <w:tcW w:w="287"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1</w:t>
            </w:r>
          </w:p>
        </w:tc>
        <w:tc>
          <w:tcPr>
            <w:tcW w:w="246"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50</w:t>
            </w:r>
            <w:r>
              <w:rPr>
                <w:rFonts w:ascii="Sylfaen" w:hAnsi="Sylfaen"/>
                <w:sz w:val="18"/>
                <w:szCs w:val="18"/>
                <w:lang w:val="ka-GE"/>
              </w:rPr>
              <w:t>3</w:t>
            </w:r>
          </w:p>
        </w:tc>
        <w:tc>
          <w:tcPr>
            <w:tcW w:w="613" w:type="pct"/>
            <w:vMerge w:val="restart"/>
            <w:shd w:val="clear" w:color="auto" w:fill="auto"/>
            <w:vAlign w:val="center"/>
          </w:tcPr>
          <w:p w:rsidR="00794659" w:rsidRPr="00EE28B3" w:rsidRDefault="00794659" w:rsidP="00794659">
            <w:pPr>
              <w:jc w:val="center"/>
              <w:rPr>
                <w:rFonts w:ascii="Sylfaen" w:hAnsi="Sylfaen" w:cs="Arial"/>
                <w:bCs/>
                <w:w w:val="105"/>
                <w:sz w:val="18"/>
                <w:szCs w:val="18"/>
                <w:lang w:val="ka-GE" w:eastAsia="ka-GE"/>
              </w:rPr>
            </w:pPr>
            <w:r>
              <w:rPr>
                <w:rFonts w:ascii="Sylfaen" w:hAnsi="Sylfaen" w:cs="Arial"/>
                <w:bCs/>
                <w:w w:val="105"/>
                <w:sz w:val="18"/>
                <w:szCs w:val="18"/>
                <w:lang w:val="ka-GE" w:eastAsia="ka-GE"/>
              </w:rPr>
              <w:t>ლენტა</w:t>
            </w:r>
          </w:p>
        </w:tc>
        <w:tc>
          <w:tcPr>
            <w:tcW w:w="321"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w:t>
            </w:r>
          </w:p>
        </w:tc>
        <w:tc>
          <w:tcPr>
            <w:tcW w:w="283"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16</w:t>
            </w:r>
          </w:p>
        </w:tc>
        <w:tc>
          <w:tcPr>
            <w:tcW w:w="283"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3840</w:t>
            </w:r>
          </w:p>
        </w:tc>
        <w:tc>
          <w:tcPr>
            <w:tcW w:w="926" w:type="pct"/>
            <w:shd w:val="clear" w:color="auto" w:fill="auto"/>
            <w:vAlign w:val="center"/>
          </w:tcPr>
          <w:p w:rsidR="00794659" w:rsidRPr="00EE28B3" w:rsidRDefault="00794659" w:rsidP="00794659">
            <w:pPr>
              <w:rPr>
                <w:rFonts w:ascii="Sylfaen" w:eastAsia="Calibri" w:hAnsi="Sylfaen"/>
                <w:sz w:val="18"/>
                <w:szCs w:val="18"/>
              </w:rPr>
            </w:pPr>
            <w:r w:rsidRPr="00EE28B3">
              <w:rPr>
                <w:rFonts w:ascii="Sylfaen" w:eastAsia="Calibri" w:hAnsi="Sylfaen" w:cs="Sylfaen"/>
                <w:sz w:val="18"/>
                <w:szCs w:val="18"/>
              </w:rPr>
              <w:t>მანგანუმის</w:t>
            </w:r>
            <w:r w:rsidRPr="00EE28B3">
              <w:rPr>
                <w:rFonts w:ascii="Sylfaen" w:eastAsia="Calibri" w:hAnsi="Sylfaen"/>
                <w:sz w:val="18"/>
                <w:szCs w:val="18"/>
              </w:rPr>
              <w:t xml:space="preserve"> </w:t>
            </w:r>
            <w:r w:rsidRPr="00EE28B3">
              <w:rPr>
                <w:rFonts w:ascii="Sylfaen" w:eastAsia="Calibri" w:hAnsi="Sylfaen" w:cs="Sylfaen"/>
                <w:sz w:val="18"/>
                <w:szCs w:val="18"/>
              </w:rPr>
              <w:t>ოქსიდები</w:t>
            </w:r>
          </w:p>
        </w:tc>
        <w:tc>
          <w:tcPr>
            <w:tcW w:w="254" w:type="pct"/>
            <w:shd w:val="clear" w:color="auto" w:fill="auto"/>
            <w:vAlign w:val="center"/>
          </w:tcPr>
          <w:p w:rsidR="00794659" w:rsidRPr="00683122" w:rsidRDefault="00794659" w:rsidP="00794659">
            <w:pPr>
              <w:jc w:val="center"/>
              <w:rPr>
                <w:rFonts w:ascii="Sylfaen" w:eastAsia="Calibri" w:hAnsi="Sylfaen"/>
                <w:sz w:val="18"/>
                <w:szCs w:val="18"/>
              </w:rPr>
            </w:pPr>
            <w:r w:rsidRPr="00683122">
              <w:rPr>
                <w:rFonts w:ascii="Sylfaen" w:eastAsia="Calibri" w:hAnsi="Sylfaen"/>
                <w:sz w:val="18"/>
                <w:szCs w:val="18"/>
              </w:rPr>
              <w:t>143</w:t>
            </w:r>
          </w:p>
        </w:tc>
        <w:tc>
          <w:tcPr>
            <w:tcW w:w="575" w:type="pct"/>
            <w:shd w:val="clear" w:color="auto" w:fill="auto"/>
            <w:vAlign w:val="center"/>
          </w:tcPr>
          <w:p w:rsidR="00794659" w:rsidRPr="00683122" w:rsidRDefault="00794659" w:rsidP="00794659">
            <w:pPr>
              <w:jc w:val="center"/>
              <w:rPr>
                <w:rFonts w:ascii="Sylfaen" w:hAnsi="Sylfaen"/>
                <w:sz w:val="18"/>
                <w:szCs w:val="18"/>
              </w:rPr>
            </w:pPr>
            <w:r w:rsidRPr="00CA230A">
              <w:rPr>
                <w:rFonts w:ascii="Sylfaen" w:hAnsi="Sylfaen"/>
                <w:sz w:val="18"/>
                <w:szCs w:val="18"/>
              </w:rPr>
              <w:t>0,001078496</w:t>
            </w:r>
          </w:p>
        </w:tc>
      </w:tr>
      <w:tr w:rsidR="00794659" w:rsidRPr="00683122" w:rsidTr="001739C1">
        <w:trPr>
          <w:trHeight w:val="186"/>
        </w:trPr>
        <w:tc>
          <w:tcPr>
            <w:tcW w:w="441" w:type="pct"/>
            <w:vMerge/>
            <w:shd w:val="clear" w:color="auto" w:fill="auto"/>
            <w:vAlign w:val="center"/>
          </w:tcPr>
          <w:p w:rsidR="00794659" w:rsidRPr="00683122" w:rsidRDefault="00794659" w:rsidP="00794659">
            <w:pPr>
              <w:jc w:val="center"/>
              <w:rPr>
                <w:rFonts w:ascii="Sylfaen" w:hAnsi="Sylfaen" w:cs="Arial"/>
                <w:sz w:val="18"/>
                <w:szCs w:val="18"/>
                <w:lang w:val="ka-GE"/>
              </w:rPr>
            </w:pPr>
          </w:p>
        </w:tc>
        <w:tc>
          <w:tcPr>
            <w:tcW w:w="355" w:type="pct"/>
            <w:vMerge/>
            <w:shd w:val="clear" w:color="auto" w:fill="auto"/>
            <w:vAlign w:val="center"/>
          </w:tcPr>
          <w:p w:rsidR="00794659" w:rsidRPr="00683122" w:rsidRDefault="00794659" w:rsidP="00794659">
            <w:pPr>
              <w:jc w:val="center"/>
              <w:rPr>
                <w:rFonts w:ascii="Sylfaen" w:eastAsia="Calibri" w:hAnsi="Sylfaen"/>
                <w:sz w:val="18"/>
                <w:szCs w:val="18"/>
                <w:lang w:val="ka-GE" w:eastAsia="en-US"/>
              </w:rPr>
            </w:pPr>
          </w:p>
        </w:tc>
        <w:tc>
          <w:tcPr>
            <w:tcW w:w="416"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287"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246"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613" w:type="pct"/>
            <w:vMerge/>
            <w:shd w:val="clear" w:color="auto" w:fill="auto"/>
            <w:vAlign w:val="center"/>
          </w:tcPr>
          <w:p w:rsidR="00794659" w:rsidRPr="00EE28B3" w:rsidRDefault="00794659" w:rsidP="00794659">
            <w:pPr>
              <w:jc w:val="center"/>
              <w:rPr>
                <w:rFonts w:ascii="Sylfaen" w:hAnsi="Sylfaen" w:cs="Arial"/>
                <w:bCs/>
                <w:w w:val="105"/>
                <w:sz w:val="18"/>
                <w:szCs w:val="18"/>
                <w:lang w:val="ka-GE" w:eastAsia="ka-GE"/>
              </w:rPr>
            </w:pPr>
          </w:p>
        </w:tc>
        <w:tc>
          <w:tcPr>
            <w:tcW w:w="321"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283"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283"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926" w:type="pct"/>
            <w:shd w:val="clear" w:color="auto" w:fill="auto"/>
            <w:vAlign w:val="center"/>
          </w:tcPr>
          <w:p w:rsidR="00794659" w:rsidRPr="00EE28B3" w:rsidRDefault="00794659" w:rsidP="00794659">
            <w:pPr>
              <w:rPr>
                <w:rFonts w:ascii="Sylfaen" w:eastAsia="Calibri" w:hAnsi="Sylfaen"/>
                <w:sz w:val="18"/>
                <w:szCs w:val="18"/>
              </w:rPr>
            </w:pPr>
            <w:r>
              <w:rPr>
                <w:rFonts w:ascii="Sylfaen" w:eastAsia="Calibri" w:hAnsi="Sylfaen" w:cs="Sylfaen"/>
                <w:sz w:val="18"/>
                <w:szCs w:val="18"/>
                <w:lang w:val="ka-GE"/>
              </w:rPr>
              <w:t>არაორგანული მტვერი 70-20%</w:t>
            </w:r>
          </w:p>
        </w:tc>
        <w:tc>
          <w:tcPr>
            <w:tcW w:w="254" w:type="pct"/>
            <w:shd w:val="clear" w:color="auto" w:fill="auto"/>
            <w:vAlign w:val="center"/>
          </w:tcPr>
          <w:p w:rsidR="00794659" w:rsidRPr="00683122" w:rsidRDefault="00794659" w:rsidP="00794659">
            <w:pPr>
              <w:jc w:val="center"/>
              <w:rPr>
                <w:rFonts w:ascii="Sylfaen" w:eastAsia="Calibri" w:hAnsi="Sylfaen"/>
                <w:sz w:val="18"/>
                <w:szCs w:val="18"/>
                <w:lang w:val="ka-GE"/>
              </w:rPr>
            </w:pPr>
            <w:r w:rsidRPr="00683122">
              <w:rPr>
                <w:rFonts w:ascii="Sylfaen" w:eastAsia="Calibri" w:hAnsi="Sylfaen"/>
                <w:sz w:val="18"/>
                <w:szCs w:val="18"/>
              </w:rPr>
              <w:t>290</w:t>
            </w:r>
            <w:r>
              <w:rPr>
                <w:rFonts w:ascii="Sylfaen" w:eastAsia="Calibri" w:hAnsi="Sylfaen"/>
                <w:sz w:val="18"/>
                <w:szCs w:val="18"/>
                <w:lang w:val="ka-GE"/>
              </w:rPr>
              <w:t>8</w:t>
            </w:r>
          </w:p>
        </w:tc>
        <w:tc>
          <w:tcPr>
            <w:tcW w:w="575" w:type="pct"/>
            <w:shd w:val="clear" w:color="auto" w:fill="auto"/>
            <w:vAlign w:val="center"/>
          </w:tcPr>
          <w:p w:rsidR="00794659" w:rsidRPr="00683122" w:rsidRDefault="00794659" w:rsidP="00794659">
            <w:pPr>
              <w:jc w:val="center"/>
              <w:rPr>
                <w:rFonts w:ascii="Sylfaen" w:hAnsi="Sylfaen"/>
                <w:sz w:val="18"/>
                <w:szCs w:val="18"/>
              </w:rPr>
            </w:pPr>
            <w:r w:rsidRPr="00CA230A">
              <w:rPr>
                <w:rFonts w:ascii="Sylfaen" w:hAnsi="Sylfaen"/>
                <w:sz w:val="18"/>
                <w:szCs w:val="18"/>
              </w:rPr>
              <w:t>0,004313984</w:t>
            </w:r>
          </w:p>
        </w:tc>
      </w:tr>
      <w:tr w:rsidR="00794659" w:rsidRPr="00683122" w:rsidTr="001739C1">
        <w:trPr>
          <w:trHeight w:val="204"/>
        </w:trPr>
        <w:tc>
          <w:tcPr>
            <w:tcW w:w="441" w:type="pct"/>
            <w:vMerge w:val="restart"/>
            <w:shd w:val="clear" w:color="auto" w:fill="auto"/>
            <w:vAlign w:val="center"/>
          </w:tcPr>
          <w:p w:rsidR="00794659" w:rsidRPr="00683122" w:rsidRDefault="00794659" w:rsidP="00794659">
            <w:pPr>
              <w:jc w:val="center"/>
              <w:rPr>
                <w:rFonts w:ascii="Sylfaen" w:hAnsi="Sylfaen"/>
                <w:sz w:val="18"/>
                <w:szCs w:val="18"/>
              </w:rPr>
            </w:pPr>
            <w:r w:rsidRPr="00683122">
              <w:rPr>
                <w:rFonts w:ascii="Sylfaen" w:hAnsi="Sylfaen" w:cs="Arial"/>
                <w:sz w:val="18"/>
                <w:szCs w:val="18"/>
                <w:lang w:val="ka-GE"/>
              </w:rPr>
              <w:t>საწარმოს ტერიტორია</w:t>
            </w:r>
          </w:p>
        </w:tc>
        <w:tc>
          <w:tcPr>
            <w:tcW w:w="355" w:type="pct"/>
            <w:vMerge w:val="restart"/>
            <w:shd w:val="clear" w:color="auto" w:fill="auto"/>
            <w:vAlign w:val="center"/>
          </w:tcPr>
          <w:p w:rsidR="00794659" w:rsidRPr="00683122" w:rsidRDefault="00794659" w:rsidP="00794659">
            <w:pPr>
              <w:jc w:val="center"/>
              <w:rPr>
                <w:rFonts w:ascii="Sylfaen" w:eastAsia="Calibri" w:hAnsi="Sylfaen"/>
                <w:sz w:val="18"/>
                <w:szCs w:val="18"/>
                <w:lang w:val="ka-GE" w:eastAsia="en-US"/>
              </w:rPr>
            </w:pPr>
            <w:r w:rsidRPr="00683122">
              <w:rPr>
                <w:rFonts w:ascii="Sylfaen" w:eastAsia="Calibri" w:hAnsi="Sylfaen"/>
                <w:sz w:val="18"/>
                <w:szCs w:val="18"/>
                <w:lang w:val="ka-GE" w:eastAsia="en-US"/>
              </w:rPr>
              <w:t>გ</w:t>
            </w:r>
            <w:r>
              <w:rPr>
                <w:rFonts w:ascii="Sylfaen" w:eastAsia="Calibri" w:hAnsi="Sylfaen"/>
                <w:sz w:val="18"/>
                <w:szCs w:val="18"/>
                <w:lang w:val="ka-GE" w:eastAsia="en-US"/>
              </w:rPr>
              <w:t>-4</w:t>
            </w:r>
          </w:p>
        </w:tc>
        <w:tc>
          <w:tcPr>
            <w:tcW w:w="416"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არაორგანიზებული</w:t>
            </w:r>
          </w:p>
        </w:tc>
        <w:tc>
          <w:tcPr>
            <w:tcW w:w="287"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1</w:t>
            </w:r>
          </w:p>
        </w:tc>
        <w:tc>
          <w:tcPr>
            <w:tcW w:w="246"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50</w:t>
            </w:r>
            <w:r>
              <w:rPr>
                <w:rFonts w:ascii="Sylfaen" w:hAnsi="Sylfaen"/>
                <w:sz w:val="18"/>
                <w:szCs w:val="18"/>
                <w:lang w:val="ka-GE"/>
              </w:rPr>
              <w:t>4</w:t>
            </w:r>
          </w:p>
        </w:tc>
        <w:tc>
          <w:tcPr>
            <w:tcW w:w="613" w:type="pct"/>
            <w:vMerge w:val="restart"/>
            <w:shd w:val="clear" w:color="auto" w:fill="auto"/>
            <w:vAlign w:val="center"/>
          </w:tcPr>
          <w:p w:rsidR="00794659" w:rsidRPr="00EE28B3" w:rsidRDefault="00794659" w:rsidP="00794659">
            <w:pPr>
              <w:jc w:val="center"/>
              <w:rPr>
                <w:rFonts w:ascii="Sylfaen" w:hAnsi="Sylfaen" w:cs="Arial"/>
                <w:bCs/>
                <w:w w:val="105"/>
                <w:sz w:val="18"/>
                <w:szCs w:val="18"/>
                <w:lang w:val="ka-GE" w:eastAsia="ka-GE"/>
              </w:rPr>
            </w:pPr>
            <w:r>
              <w:rPr>
                <w:rFonts w:ascii="Sylfaen" w:hAnsi="Sylfaen" w:cs="Arial"/>
                <w:bCs/>
                <w:w w:val="105"/>
                <w:sz w:val="18"/>
                <w:szCs w:val="18"/>
                <w:lang w:val="ka-GE" w:eastAsia="ka-GE"/>
              </w:rPr>
              <w:t>სამსხვრევი</w:t>
            </w:r>
          </w:p>
        </w:tc>
        <w:tc>
          <w:tcPr>
            <w:tcW w:w="321"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w:t>
            </w:r>
          </w:p>
        </w:tc>
        <w:tc>
          <w:tcPr>
            <w:tcW w:w="283"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16</w:t>
            </w:r>
          </w:p>
        </w:tc>
        <w:tc>
          <w:tcPr>
            <w:tcW w:w="283"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3840</w:t>
            </w:r>
          </w:p>
        </w:tc>
        <w:tc>
          <w:tcPr>
            <w:tcW w:w="926" w:type="pct"/>
            <w:shd w:val="clear" w:color="auto" w:fill="auto"/>
            <w:vAlign w:val="center"/>
          </w:tcPr>
          <w:p w:rsidR="00794659" w:rsidRPr="00EE28B3" w:rsidRDefault="00794659" w:rsidP="00794659">
            <w:pPr>
              <w:rPr>
                <w:rFonts w:ascii="Sylfaen" w:eastAsia="Calibri" w:hAnsi="Sylfaen"/>
                <w:sz w:val="18"/>
                <w:szCs w:val="18"/>
              </w:rPr>
            </w:pPr>
            <w:r w:rsidRPr="00EE28B3">
              <w:rPr>
                <w:rFonts w:ascii="Sylfaen" w:eastAsia="Calibri" w:hAnsi="Sylfaen" w:cs="Sylfaen"/>
                <w:sz w:val="18"/>
                <w:szCs w:val="18"/>
              </w:rPr>
              <w:t>მანგანუმის</w:t>
            </w:r>
            <w:r w:rsidRPr="00EE28B3">
              <w:rPr>
                <w:rFonts w:ascii="Sylfaen" w:eastAsia="Calibri" w:hAnsi="Sylfaen"/>
                <w:sz w:val="18"/>
                <w:szCs w:val="18"/>
              </w:rPr>
              <w:t xml:space="preserve"> </w:t>
            </w:r>
            <w:r w:rsidRPr="00EE28B3">
              <w:rPr>
                <w:rFonts w:ascii="Sylfaen" w:eastAsia="Calibri" w:hAnsi="Sylfaen" w:cs="Sylfaen"/>
                <w:sz w:val="18"/>
                <w:szCs w:val="18"/>
              </w:rPr>
              <w:t>ოქსიდები</w:t>
            </w:r>
          </w:p>
        </w:tc>
        <w:tc>
          <w:tcPr>
            <w:tcW w:w="254" w:type="pct"/>
            <w:shd w:val="clear" w:color="auto" w:fill="auto"/>
            <w:vAlign w:val="center"/>
          </w:tcPr>
          <w:p w:rsidR="00794659" w:rsidRPr="00683122" w:rsidRDefault="00794659" w:rsidP="00794659">
            <w:pPr>
              <w:jc w:val="center"/>
              <w:rPr>
                <w:rFonts w:ascii="Sylfaen" w:eastAsia="Calibri" w:hAnsi="Sylfaen"/>
                <w:sz w:val="18"/>
                <w:szCs w:val="18"/>
              </w:rPr>
            </w:pPr>
            <w:r w:rsidRPr="00683122">
              <w:rPr>
                <w:rFonts w:ascii="Sylfaen" w:eastAsia="Calibri" w:hAnsi="Sylfaen"/>
                <w:sz w:val="18"/>
                <w:szCs w:val="18"/>
              </w:rPr>
              <w:t>143</w:t>
            </w:r>
          </w:p>
        </w:tc>
        <w:tc>
          <w:tcPr>
            <w:tcW w:w="575" w:type="pct"/>
            <w:shd w:val="clear" w:color="auto" w:fill="auto"/>
            <w:vAlign w:val="center"/>
          </w:tcPr>
          <w:p w:rsidR="00794659" w:rsidRPr="00794659" w:rsidRDefault="00794659" w:rsidP="00794659">
            <w:pPr>
              <w:jc w:val="center"/>
              <w:rPr>
                <w:rFonts w:ascii="Sylfaen" w:hAnsi="Sylfaen"/>
                <w:sz w:val="18"/>
                <w:szCs w:val="18"/>
              </w:rPr>
            </w:pPr>
            <w:r w:rsidRPr="00794659">
              <w:rPr>
                <w:rFonts w:ascii="Sylfaen" w:hAnsi="Sylfaen"/>
                <w:sz w:val="18"/>
                <w:szCs w:val="18"/>
                <w:lang w:val="ka-GE" w:eastAsia="en-US"/>
              </w:rPr>
              <w:t>0,12096</w:t>
            </w:r>
          </w:p>
        </w:tc>
      </w:tr>
      <w:tr w:rsidR="00794659" w:rsidRPr="00683122" w:rsidTr="001739C1">
        <w:trPr>
          <w:trHeight w:val="236"/>
        </w:trPr>
        <w:tc>
          <w:tcPr>
            <w:tcW w:w="441" w:type="pct"/>
            <w:vMerge/>
            <w:shd w:val="clear" w:color="auto" w:fill="auto"/>
            <w:vAlign w:val="center"/>
          </w:tcPr>
          <w:p w:rsidR="00794659" w:rsidRPr="00683122" w:rsidRDefault="00794659" w:rsidP="00794659">
            <w:pPr>
              <w:jc w:val="center"/>
              <w:rPr>
                <w:rFonts w:ascii="Sylfaen" w:hAnsi="Sylfaen" w:cs="Arial"/>
                <w:sz w:val="18"/>
                <w:szCs w:val="18"/>
                <w:lang w:val="ka-GE"/>
              </w:rPr>
            </w:pPr>
          </w:p>
        </w:tc>
        <w:tc>
          <w:tcPr>
            <w:tcW w:w="355" w:type="pct"/>
            <w:vMerge/>
            <w:shd w:val="clear" w:color="auto" w:fill="auto"/>
            <w:vAlign w:val="center"/>
          </w:tcPr>
          <w:p w:rsidR="00794659" w:rsidRPr="00683122" w:rsidRDefault="00794659" w:rsidP="00794659">
            <w:pPr>
              <w:jc w:val="center"/>
              <w:rPr>
                <w:rFonts w:ascii="Sylfaen" w:eastAsia="Calibri" w:hAnsi="Sylfaen"/>
                <w:sz w:val="18"/>
                <w:szCs w:val="18"/>
                <w:lang w:val="ka-GE" w:eastAsia="en-US"/>
              </w:rPr>
            </w:pPr>
          </w:p>
        </w:tc>
        <w:tc>
          <w:tcPr>
            <w:tcW w:w="416"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287"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246"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613" w:type="pct"/>
            <w:vMerge/>
            <w:shd w:val="clear" w:color="auto" w:fill="auto"/>
            <w:vAlign w:val="center"/>
          </w:tcPr>
          <w:p w:rsidR="00794659" w:rsidRPr="00EE28B3" w:rsidRDefault="00794659" w:rsidP="00794659">
            <w:pPr>
              <w:jc w:val="center"/>
              <w:rPr>
                <w:rFonts w:ascii="Sylfaen" w:hAnsi="Sylfaen" w:cs="Arial"/>
                <w:bCs/>
                <w:w w:val="105"/>
                <w:sz w:val="18"/>
                <w:szCs w:val="18"/>
                <w:lang w:val="ka-GE" w:eastAsia="ka-GE"/>
              </w:rPr>
            </w:pPr>
          </w:p>
        </w:tc>
        <w:tc>
          <w:tcPr>
            <w:tcW w:w="321"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283"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283"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926" w:type="pct"/>
            <w:shd w:val="clear" w:color="auto" w:fill="auto"/>
            <w:vAlign w:val="center"/>
          </w:tcPr>
          <w:p w:rsidR="00794659" w:rsidRPr="00EE28B3" w:rsidRDefault="00794659" w:rsidP="00794659">
            <w:pPr>
              <w:rPr>
                <w:rFonts w:ascii="Sylfaen" w:eastAsia="Calibri" w:hAnsi="Sylfaen"/>
                <w:sz w:val="18"/>
                <w:szCs w:val="18"/>
              </w:rPr>
            </w:pPr>
            <w:r>
              <w:rPr>
                <w:rFonts w:ascii="Sylfaen" w:eastAsia="Calibri" w:hAnsi="Sylfaen" w:cs="Sylfaen"/>
                <w:sz w:val="18"/>
                <w:szCs w:val="18"/>
                <w:lang w:val="ka-GE"/>
              </w:rPr>
              <w:t>არაორგანული მტვერი 70-20%</w:t>
            </w:r>
          </w:p>
        </w:tc>
        <w:tc>
          <w:tcPr>
            <w:tcW w:w="254" w:type="pct"/>
            <w:shd w:val="clear" w:color="auto" w:fill="auto"/>
            <w:vAlign w:val="center"/>
          </w:tcPr>
          <w:p w:rsidR="00794659" w:rsidRPr="00683122" w:rsidRDefault="00794659" w:rsidP="00794659">
            <w:pPr>
              <w:jc w:val="center"/>
              <w:rPr>
                <w:rFonts w:ascii="Sylfaen" w:eastAsia="Calibri" w:hAnsi="Sylfaen"/>
                <w:sz w:val="18"/>
                <w:szCs w:val="18"/>
                <w:lang w:val="ka-GE"/>
              </w:rPr>
            </w:pPr>
            <w:r w:rsidRPr="00683122">
              <w:rPr>
                <w:rFonts w:ascii="Sylfaen" w:eastAsia="Calibri" w:hAnsi="Sylfaen"/>
                <w:sz w:val="18"/>
                <w:szCs w:val="18"/>
              </w:rPr>
              <w:t>290</w:t>
            </w:r>
            <w:r>
              <w:rPr>
                <w:rFonts w:ascii="Sylfaen" w:eastAsia="Calibri" w:hAnsi="Sylfaen"/>
                <w:sz w:val="18"/>
                <w:szCs w:val="18"/>
                <w:lang w:val="ka-GE"/>
              </w:rPr>
              <w:t>8</w:t>
            </w:r>
          </w:p>
        </w:tc>
        <w:tc>
          <w:tcPr>
            <w:tcW w:w="575" w:type="pct"/>
            <w:shd w:val="clear" w:color="auto" w:fill="auto"/>
            <w:vAlign w:val="center"/>
          </w:tcPr>
          <w:p w:rsidR="00794659" w:rsidRPr="00794659" w:rsidRDefault="00794659" w:rsidP="00794659">
            <w:pPr>
              <w:jc w:val="center"/>
              <w:rPr>
                <w:rFonts w:ascii="Sylfaen" w:hAnsi="Sylfaen"/>
                <w:sz w:val="18"/>
                <w:szCs w:val="18"/>
              </w:rPr>
            </w:pPr>
            <w:r w:rsidRPr="00794659">
              <w:rPr>
                <w:rFonts w:ascii="Sylfaen" w:hAnsi="Sylfaen"/>
                <w:sz w:val="18"/>
                <w:szCs w:val="18"/>
                <w:lang w:val="ka-GE" w:eastAsia="en-US"/>
              </w:rPr>
              <w:t>0,48384</w:t>
            </w:r>
          </w:p>
        </w:tc>
      </w:tr>
      <w:tr w:rsidR="00794659" w:rsidRPr="00683122" w:rsidTr="001739C1">
        <w:trPr>
          <w:trHeight w:val="141"/>
        </w:trPr>
        <w:tc>
          <w:tcPr>
            <w:tcW w:w="441" w:type="pct"/>
            <w:vMerge w:val="restart"/>
            <w:shd w:val="clear" w:color="auto" w:fill="auto"/>
            <w:vAlign w:val="center"/>
          </w:tcPr>
          <w:p w:rsidR="00794659" w:rsidRPr="00683122" w:rsidRDefault="00794659" w:rsidP="00794659">
            <w:pPr>
              <w:jc w:val="center"/>
              <w:rPr>
                <w:rFonts w:ascii="Sylfaen" w:hAnsi="Sylfaen"/>
                <w:sz w:val="18"/>
                <w:szCs w:val="18"/>
              </w:rPr>
            </w:pPr>
            <w:r w:rsidRPr="00683122">
              <w:rPr>
                <w:rFonts w:ascii="Sylfaen" w:hAnsi="Sylfaen" w:cs="Arial"/>
                <w:sz w:val="18"/>
                <w:szCs w:val="18"/>
                <w:lang w:val="ka-GE"/>
              </w:rPr>
              <w:t>საწარმოს ტერიტორია</w:t>
            </w:r>
          </w:p>
        </w:tc>
        <w:tc>
          <w:tcPr>
            <w:tcW w:w="355" w:type="pct"/>
            <w:vMerge w:val="restart"/>
            <w:shd w:val="clear" w:color="auto" w:fill="auto"/>
            <w:vAlign w:val="center"/>
          </w:tcPr>
          <w:p w:rsidR="00794659" w:rsidRPr="00683122" w:rsidRDefault="00794659" w:rsidP="00794659">
            <w:pPr>
              <w:jc w:val="center"/>
              <w:rPr>
                <w:rFonts w:ascii="Sylfaen" w:eastAsia="Calibri" w:hAnsi="Sylfaen"/>
                <w:sz w:val="18"/>
                <w:szCs w:val="18"/>
                <w:lang w:val="ka-GE" w:eastAsia="en-US"/>
              </w:rPr>
            </w:pPr>
            <w:r w:rsidRPr="00683122">
              <w:rPr>
                <w:rFonts w:ascii="Sylfaen" w:eastAsia="Calibri" w:hAnsi="Sylfaen"/>
                <w:sz w:val="18"/>
                <w:szCs w:val="18"/>
                <w:lang w:val="ka-GE" w:eastAsia="en-US"/>
              </w:rPr>
              <w:t>გ</w:t>
            </w:r>
            <w:r>
              <w:rPr>
                <w:rFonts w:ascii="Sylfaen" w:eastAsia="Calibri" w:hAnsi="Sylfaen"/>
                <w:sz w:val="18"/>
                <w:szCs w:val="18"/>
                <w:lang w:val="ka-GE" w:eastAsia="en-US"/>
              </w:rPr>
              <w:t>-5</w:t>
            </w:r>
          </w:p>
        </w:tc>
        <w:tc>
          <w:tcPr>
            <w:tcW w:w="416"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არაორგანიზებული</w:t>
            </w:r>
          </w:p>
        </w:tc>
        <w:tc>
          <w:tcPr>
            <w:tcW w:w="287"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1</w:t>
            </w:r>
          </w:p>
        </w:tc>
        <w:tc>
          <w:tcPr>
            <w:tcW w:w="246"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5</w:t>
            </w:r>
            <w:r>
              <w:rPr>
                <w:rFonts w:ascii="Sylfaen" w:hAnsi="Sylfaen"/>
                <w:sz w:val="18"/>
                <w:szCs w:val="18"/>
                <w:lang w:val="ka-GE"/>
              </w:rPr>
              <w:t>05</w:t>
            </w:r>
          </w:p>
        </w:tc>
        <w:tc>
          <w:tcPr>
            <w:tcW w:w="613" w:type="pct"/>
            <w:vMerge w:val="restart"/>
            <w:shd w:val="clear" w:color="auto" w:fill="auto"/>
            <w:vAlign w:val="center"/>
          </w:tcPr>
          <w:p w:rsidR="00794659" w:rsidRPr="00EE28B3" w:rsidRDefault="00794659" w:rsidP="00794659">
            <w:pPr>
              <w:jc w:val="center"/>
              <w:rPr>
                <w:rFonts w:ascii="Sylfaen" w:hAnsi="Sylfaen" w:cs="Arial"/>
                <w:bCs/>
                <w:w w:val="105"/>
                <w:sz w:val="18"/>
                <w:szCs w:val="18"/>
                <w:lang w:val="ka-GE" w:eastAsia="ka-GE"/>
              </w:rPr>
            </w:pPr>
            <w:r>
              <w:rPr>
                <w:rFonts w:ascii="Sylfaen" w:hAnsi="Sylfaen" w:cs="Arial"/>
                <w:bCs/>
                <w:w w:val="105"/>
                <w:sz w:val="18"/>
                <w:szCs w:val="18"/>
                <w:lang w:val="ka-GE" w:eastAsia="ka-GE"/>
              </w:rPr>
              <w:t>მზა პროდუქციის საწყობი</w:t>
            </w:r>
          </w:p>
        </w:tc>
        <w:tc>
          <w:tcPr>
            <w:tcW w:w="321"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w:t>
            </w:r>
          </w:p>
        </w:tc>
        <w:tc>
          <w:tcPr>
            <w:tcW w:w="283"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16</w:t>
            </w:r>
          </w:p>
        </w:tc>
        <w:tc>
          <w:tcPr>
            <w:tcW w:w="283"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3840</w:t>
            </w:r>
          </w:p>
        </w:tc>
        <w:tc>
          <w:tcPr>
            <w:tcW w:w="926" w:type="pct"/>
            <w:shd w:val="clear" w:color="auto" w:fill="auto"/>
            <w:vAlign w:val="center"/>
          </w:tcPr>
          <w:p w:rsidR="00794659" w:rsidRPr="00EE28B3" w:rsidRDefault="00794659" w:rsidP="00794659">
            <w:pPr>
              <w:rPr>
                <w:rFonts w:ascii="Sylfaen" w:eastAsia="Calibri" w:hAnsi="Sylfaen"/>
                <w:sz w:val="18"/>
                <w:szCs w:val="18"/>
              </w:rPr>
            </w:pPr>
            <w:r w:rsidRPr="00EE28B3">
              <w:rPr>
                <w:rFonts w:ascii="Sylfaen" w:eastAsia="Calibri" w:hAnsi="Sylfaen" w:cs="Sylfaen"/>
                <w:sz w:val="18"/>
                <w:szCs w:val="18"/>
              </w:rPr>
              <w:t>მანგანუმის</w:t>
            </w:r>
            <w:r w:rsidRPr="00EE28B3">
              <w:rPr>
                <w:rFonts w:ascii="Sylfaen" w:eastAsia="Calibri" w:hAnsi="Sylfaen"/>
                <w:sz w:val="18"/>
                <w:szCs w:val="18"/>
              </w:rPr>
              <w:t xml:space="preserve"> </w:t>
            </w:r>
            <w:r w:rsidRPr="00EE28B3">
              <w:rPr>
                <w:rFonts w:ascii="Sylfaen" w:eastAsia="Calibri" w:hAnsi="Sylfaen" w:cs="Sylfaen"/>
                <w:sz w:val="18"/>
                <w:szCs w:val="18"/>
              </w:rPr>
              <w:t>ოქსიდები</w:t>
            </w:r>
          </w:p>
        </w:tc>
        <w:tc>
          <w:tcPr>
            <w:tcW w:w="254" w:type="pct"/>
            <w:shd w:val="clear" w:color="auto" w:fill="auto"/>
            <w:vAlign w:val="center"/>
          </w:tcPr>
          <w:p w:rsidR="00794659" w:rsidRPr="00683122" w:rsidRDefault="00794659" w:rsidP="00794659">
            <w:pPr>
              <w:jc w:val="center"/>
              <w:rPr>
                <w:rFonts w:ascii="Sylfaen" w:eastAsia="Calibri" w:hAnsi="Sylfaen"/>
                <w:sz w:val="18"/>
                <w:szCs w:val="18"/>
              </w:rPr>
            </w:pPr>
            <w:r w:rsidRPr="00683122">
              <w:rPr>
                <w:rFonts w:ascii="Sylfaen" w:eastAsia="Calibri" w:hAnsi="Sylfaen"/>
                <w:sz w:val="18"/>
                <w:szCs w:val="18"/>
              </w:rPr>
              <w:t>143</w:t>
            </w:r>
          </w:p>
        </w:tc>
        <w:tc>
          <w:tcPr>
            <w:tcW w:w="575" w:type="pct"/>
            <w:shd w:val="clear" w:color="auto" w:fill="auto"/>
            <w:vAlign w:val="center"/>
          </w:tcPr>
          <w:p w:rsidR="00794659" w:rsidRPr="00683122" w:rsidRDefault="00794659" w:rsidP="00794659">
            <w:pPr>
              <w:jc w:val="center"/>
              <w:rPr>
                <w:rFonts w:ascii="Sylfaen" w:hAnsi="Sylfaen"/>
                <w:sz w:val="18"/>
                <w:szCs w:val="18"/>
              </w:rPr>
            </w:pPr>
            <w:r w:rsidRPr="00326412">
              <w:rPr>
                <w:rFonts w:ascii="Sylfaen" w:hAnsi="Sylfaen"/>
                <w:sz w:val="18"/>
                <w:szCs w:val="18"/>
              </w:rPr>
              <w:t>0,023294512</w:t>
            </w:r>
          </w:p>
        </w:tc>
      </w:tr>
      <w:tr w:rsidR="00794659" w:rsidRPr="00683122" w:rsidTr="001739C1">
        <w:trPr>
          <w:trHeight w:val="172"/>
        </w:trPr>
        <w:tc>
          <w:tcPr>
            <w:tcW w:w="441" w:type="pct"/>
            <w:vMerge/>
            <w:shd w:val="clear" w:color="auto" w:fill="auto"/>
            <w:vAlign w:val="center"/>
          </w:tcPr>
          <w:p w:rsidR="00794659" w:rsidRPr="00683122" w:rsidRDefault="00794659" w:rsidP="00794659">
            <w:pPr>
              <w:jc w:val="center"/>
              <w:rPr>
                <w:rFonts w:ascii="Sylfaen" w:hAnsi="Sylfaen" w:cs="Arial"/>
                <w:sz w:val="18"/>
                <w:szCs w:val="18"/>
                <w:lang w:val="ka-GE"/>
              </w:rPr>
            </w:pPr>
          </w:p>
        </w:tc>
        <w:tc>
          <w:tcPr>
            <w:tcW w:w="355" w:type="pct"/>
            <w:vMerge/>
            <w:shd w:val="clear" w:color="auto" w:fill="auto"/>
            <w:vAlign w:val="center"/>
          </w:tcPr>
          <w:p w:rsidR="00794659" w:rsidRPr="00683122" w:rsidRDefault="00794659" w:rsidP="00794659">
            <w:pPr>
              <w:jc w:val="center"/>
              <w:rPr>
                <w:rFonts w:ascii="Sylfaen" w:eastAsia="Calibri" w:hAnsi="Sylfaen"/>
                <w:sz w:val="18"/>
                <w:szCs w:val="18"/>
                <w:lang w:val="ka-GE" w:eastAsia="en-US"/>
              </w:rPr>
            </w:pPr>
          </w:p>
        </w:tc>
        <w:tc>
          <w:tcPr>
            <w:tcW w:w="416"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287"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246"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613" w:type="pct"/>
            <w:vMerge/>
            <w:shd w:val="clear" w:color="auto" w:fill="auto"/>
            <w:vAlign w:val="center"/>
          </w:tcPr>
          <w:p w:rsidR="00794659" w:rsidRPr="00EE28B3" w:rsidRDefault="00794659" w:rsidP="00794659">
            <w:pPr>
              <w:jc w:val="center"/>
              <w:rPr>
                <w:rFonts w:ascii="Sylfaen" w:hAnsi="Sylfaen" w:cs="Arial"/>
                <w:bCs/>
                <w:w w:val="105"/>
                <w:sz w:val="18"/>
                <w:szCs w:val="18"/>
                <w:lang w:val="ka-GE" w:eastAsia="ka-GE"/>
              </w:rPr>
            </w:pPr>
          </w:p>
        </w:tc>
        <w:tc>
          <w:tcPr>
            <w:tcW w:w="321"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283"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283"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926" w:type="pct"/>
            <w:shd w:val="clear" w:color="auto" w:fill="auto"/>
            <w:vAlign w:val="center"/>
          </w:tcPr>
          <w:p w:rsidR="00794659" w:rsidRPr="00EE28B3" w:rsidRDefault="00794659" w:rsidP="00794659">
            <w:pPr>
              <w:rPr>
                <w:rFonts w:ascii="Sylfaen" w:eastAsia="Calibri" w:hAnsi="Sylfaen"/>
                <w:sz w:val="18"/>
                <w:szCs w:val="18"/>
              </w:rPr>
            </w:pPr>
            <w:r>
              <w:rPr>
                <w:rFonts w:ascii="Sylfaen" w:eastAsia="Calibri" w:hAnsi="Sylfaen" w:cs="Sylfaen"/>
                <w:sz w:val="18"/>
                <w:szCs w:val="18"/>
                <w:lang w:val="ka-GE"/>
              </w:rPr>
              <w:t>არაორგანული მტვერი 70-20%</w:t>
            </w:r>
          </w:p>
        </w:tc>
        <w:tc>
          <w:tcPr>
            <w:tcW w:w="254" w:type="pct"/>
            <w:shd w:val="clear" w:color="auto" w:fill="auto"/>
            <w:vAlign w:val="center"/>
          </w:tcPr>
          <w:p w:rsidR="00794659" w:rsidRPr="00683122" w:rsidRDefault="00794659" w:rsidP="00794659">
            <w:pPr>
              <w:jc w:val="center"/>
              <w:rPr>
                <w:rFonts w:ascii="Sylfaen" w:eastAsia="Calibri" w:hAnsi="Sylfaen"/>
                <w:sz w:val="18"/>
                <w:szCs w:val="18"/>
                <w:lang w:val="ka-GE"/>
              </w:rPr>
            </w:pPr>
            <w:r w:rsidRPr="00683122">
              <w:rPr>
                <w:rFonts w:ascii="Sylfaen" w:eastAsia="Calibri" w:hAnsi="Sylfaen"/>
                <w:sz w:val="18"/>
                <w:szCs w:val="18"/>
              </w:rPr>
              <w:t>290</w:t>
            </w:r>
            <w:r>
              <w:rPr>
                <w:rFonts w:ascii="Sylfaen" w:eastAsia="Calibri" w:hAnsi="Sylfaen"/>
                <w:sz w:val="18"/>
                <w:szCs w:val="18"/>
                <w:lang w:val="ka-GE"/>
              </w:rPr>
              <w:t>8</w:t>
            </w:r>
          </w:p>
        </w:tc>
        <w:tc>
          <w:tcPr>
            <w:tcW w:w="575" w:type="pct"/>
            <w:shd w:val="clear" w:color="auto" w:fill="auto"/>
            <w:vAlign w:val="center"/>
          </w:tcPr>
          <w:p w:rsidR="00794659" w:rsidRPr="00683122" w:rsidRDefault="00794659" w:rsidP="00794659">
            <w:pPr>
              <w:jc w:val="center"/>
              <w:rPr>
                <w:rFonts w:ascii="Sylfaen" w:hAnsi="Sylfaen"/>
                <w:sz w:val="18"/>
                <w:szCs w:val="18"/>
              </w:rPr>
            </w:pPr>
            <w:r w:rsidRPr="00326412">
              <w:rPr>
                <w:rFonts w:ascii="Sylfaen" w:hAnsi="Sylfaen"/>
                <w:sz w:val="18"/>
                <w:szCs w:val="18"/>
              </w:rPr>
              <w:t>0,034941768</w:t>
            </w:r>
          </w:p>
        </w:tc>
      </w:tr>
      <w:tr w:rsidR="00794659" w:rsidRPr="00683122" w:rsidTr="001739C1">
        <w:trPr>
          <w:trHeight w:val="425"/>
        </w:trPr>
        <w:tc>
          <w:tcPr>
            <w:tcW w:w="441" w:type="pct"/>
            <w:shd w:val="clear" w:color="auto" w:fill="auto"/>
            <w:vAlign w:val="center"/>
          </w:tcPr>
          <w:p w:rsidR="00794659" w:rsidRPr="00683122" w:rsidRDefault="00794659" w:rsidP="00794659">
            <w:pPr>
              <w:jc w:val="center"/>
              <w:rPr>
                <w:rFonts w:ascii="Sylfaen" w:hAnsi="Sylfaen"/>
                <w:sz w:val="18"/>
                <w:szCs w:val="18"/>
              </w:rPr>
            </w:pPr>
            <w:r w:rsidRPr="00683122">
              <w:rPr>
                <w:rFonts w:ascii="Sylfaen" w:hAnsi="Sylfaen" w:cs="Arial"/>
                <w:sz w:val="18"/>
                <w:szCs w:val="18"/>
                <w:lang w:val="ka-GE"/>
              </w:rPr>
              <w:t>საწარმოს ტერიტორია</w:t>
            </w:r>
          </w:p>
        </w:tc>
        <w:tc>
          <w:tcPr>
            <w:tcW w:w="355" w:type="pct"/>
            <w:shd w:val="clear" w:color="auto" w:fill="auto"/>
            <w:vAlign w:val="center"/>
          </w:tcPr>
          <w:p w:rsidR="00794659" w:rsidRPr="00683122" w:rsidRDefault="00794659" w:rsidP="00794659">
            <w:pPr>
              <w:jc w:val="center"/>
              <w:rPr>
                <w:rFonts w:ascii="Sylfaen" w:eastAsia="Calibri" w:hAnsi="Sylfaen"/>
                <w:sz w:val="18"/>
                <w:szCs w:val="18"/>
                <w:lang w:val="ka-GE" w:eastAsia="en-US"/>
              </w:rPr>
            </w:pPr>
            <w:r w:rsidRPr="00683122">
              <w:rPr>
                <w:rFonts w:ascii="Sylfaen" w:eastAsia="Calibri" w:hAnsi="Sylfaen"/>
                <w:sz w:val="18"/>
                <w:szCs w:val="18"/>
                <w:lang w:val="ka-GE" w:eastAsia="en-US"/>
              </w:rPr>
              <w:t>გ</w:t>
            </w:r>
            <w:r>
              <w:rPr>
                <w:rFonts w:ascii="Sylfaen" w:eastAsia="Calibri" w:hAnsi="Sylfaen"/>
                <w:sz w:val="18"/>
                <w:szCs w:val="18"/>
                <w:lang w:val="ka-GE" w:eastAsia="en-US"/>
              </w:rPr>
              <w:t>-6</w:t>
            </w:r>
          </w:p>
        </w:tc>
        <w:tc>
          <w:tcPr>
            <w:tcW w:w="416" w:type="pc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არაორგანიზებული</w:t>
            </w:r>
          </w:p>
        </w:tc>
        <w:tc>
          <w:tcPr>
            <w:tcW w:w="287" w:type="pc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1</w:t>
            </w:r>
          </w:p>
        </w:tc>
        <w:tc>
          <w:tcPr>
            <w:tcW w:w="246" w:type="pc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5</w:t>
            </w:r>
            <w:r>
              <w:rPr>
                <w:rFonts w:ascii="Sylfaen" w:hAnsi="Sylfaen"/>
                <w:sz w:val="18"/>
                <w:szCs w:val="18"/>
                <w:lang w:val="ka-GE"/>
              </w:rPr>
              <w:t>06</w:t>
            </w:r>
          </w:p>
        </w:tc>
        <w:tc>
          <w:tcPr>
            <w:tcW w:w="613" w:type="pct"/>
            <w:shd w:val="clear" w:color="auto" w:fill="auto"/>
            <w:vAlign w:val="center"/>
          </w:tcPr>
          <w:p w:rsidR="00794659" w:rsidRPr="00EE28B3" w:rsidRDefault="00794659" w:rsidP="00794659">
            <w:pPr>
              <w:jc w:val="center"/>
              <w:rPr>
                <w:rFonts w:ascii="Sylfaen" w:hAnsi="Sylfaen" w:cs="Arial"/>
                <w:bCs/>
                <w:w w:val="105"/>
                <w:sz w:val="18"/>
                <w:szCs w:val="18"/>
                <w:lang w:val="ka-GE" w:eastAsia="ka-GE"/>
              </w:rPr>
            </w:pPr>
            <w:r>
              <w:rPr>
                <w:rFonts w:ascii="Sylfaen" w:hAnsi="Sylfaen" w:cs="Arial"/>
                <w:bCs/>
                <w:w w:val="105"/>
                <w:sz w:val="18"/>
                <w:szCs w:val="18"/>
                <w:lang w:val="ka-GE" w:eastAsia="ka-GE"/>
              </w:rPr>
              <w:t>ნარჩენი კუდების საწყობი</w:t>
            </w:r>
          </w:p>
        </w:tc>
        <w:tc>
          <w:tcPr>
            <w:tcW w:w="321" w:type="pc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w:t>
            </w:r>
          </w:p>
        </w:tc>
        <w:tc>
          <w:tcPr>
            <w:tcW w:w="283" w:type="pc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16</w:t>
            </w:r>
          </w:p>
        </w:tc>
        <w:tc>
          <w:tcPr>
            <w:tcW w:w="283" w:type="pc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3840</w:t>
            </w:r>
          </w:p>
        </w:tc>
        <w:tc>
          <w:tcPr>
            <w:tcW w:w="926" w:type="pct"/>
            <w:shd w:val="clear" w:color="auto" w:fill="auto"/>
            <w:vAlign w:val="center"/>
          </w:tcPr>
          <w:p w:rsidR="00794659" w:rsidRPr="00EE28B3" w:rsidRDefault="00794659" w:rsidP="00794659">
            <w:pPr>
              <w:rPr>
                <w:rFonts w:ascii="Sylfaen" w:eastAsia="Calibri" w:hAnsi="Sylfaen" w:cs="Sylfaen"/>
                <w:sz w:val="18"/>
                <w:szCs w:val="18"/>
                <w:lang w:val="ka-GE"/>
              </w:rPr>
            </w:pPr>
            <w:r>
              <w:rPr>
                <w:rFonts w:ascii="Sylfaen" w:eastAsia="Calibri" w:hAnsi="Sylfaen" w:cs="Sylfaen"/>
                <w:sz w:val="18"/>
                <w:szCs w:val="18"/>
                <w:lang w:val="ka-GE"/>
              </w:rPr>
              <w:t>არაორგანული მტვერი 70-20%</w:t>
            </w:r>
          </w:p>
        </w:tc>
        <w:tc>
          <w:tcPr>
            <w:tcW w:w="254" w:type="pct"/>
            <w:shd w:val="clear" w:color="auto" w:fill="auto"/>
            <w:vAlign w:val="center"/>
          </w:tcPr>
          <w:p w:rsidR="00794659" w:rsidRPr="00A020CF" w:rsidRDefault="00794659" w:rsidP="00794659">
            <w:pPr>
              <w:jc w:val="center"/>
              <w:rPr>
                <w:rFonts w:ascii="Sylfaen" w:eastAsia="Calibri" w:hAnsi="Sylfaen"/>
                <w:sz w:val="18"/>
                <w:szCs w:val="18"/>
                <w:lang w:val="ka-GE"/>
              </w:rPr>
            </w:pPr>
            <w:r>
              <w:rPr>
                <w:rFonts w:ascii="Sylfaen" w:eastAsia="Calibri" w:hAnsi="Sylfaen"/>
                <w:sz w:val="18"/>
                <w:szCs w:val="18"/>
                <w:lang w:val="ka-GE"/>
              </w:rPr>
              <w:t>2908</w:t>
            </w:r>
          </w:p>
        </w:tc>
        <w:tc>
          <w:tcPr>
            <w:tcW w:w="575" w:type="pct"/>
            <w:shd w:val="clear" w:color="auto" w:fill="auto"/>
            <w:vAlign w:val="center"/>
          </w:tcPr>
          <w:p w:rsidR="00794659" w:rsidRPr="00326412" w:rsidRDefault="00794659" w:rsidP="00794659">
            <w:pPr>
              <w:jc w:val="center"/>
              <w:rPr>
                <w:rFonts w:ascii="Sylfaen" w:hAnsi="Sylfaen"/>
                <w:sz w:val="18"/>
                <w:szCs w:val="18"/>
                <w:lang w:val="ka-GE"/>
              </w:rPr>
            </w:pPr>
            <w:r w:rsidRPr="00326412">
              <w:rPr>
                <w:rFonts w:ascii="Sylfaen" w:hAnsi="Sylfaen"/>
                <w:sz w:val="18"/>
                <w:szCs w:val="18"/>
                <w:lang w:val="ka-GE"/>
              </w:rPr>
              <w:t>0,0001316</w:t>
            </w:r>
          </w:p>
        </w:tc>
      </w:tr>
      <w:tr w:rsidR="00794659" w:rsidRPr="00683122" w:rsidTr="001739C1">
        <w:trPr>
          <w:trHeight w:val="425"/>
        </w:trPr>
        <w:tc>
          <w:tcPr>
            <w:tcW w:w="5000" w:type="pct"/>
            <w:gridSpan w:val="12"/>
            <w:shd w:val="clear" w:color="auto" w:fill="auto"/>
            <w:vAlign w:val="center"/>
          </w:tcPr>
          <w:p w:rsidR="00794659" w:rsidRPr="00326412" w:rsidRDefault="00794659" w:rsidP="00794659">
            <w:pPr>
              <w:jc w:val="center"/>
              <w:rPr>
                <w:rFonts w:ascii="Sylfaen" w:hAnsi="Sylfaen"/>
                <w:sz w:val="18"/>
                <w:szCs w:val="18"/>
                <w:lang w:val="ka-GE"/>
              </w:rPr>
            </w:pPr>
            <w:r w:rsidRPr="0070384A">
              <w:rPr>
                <w:rFonts w:ascii="Sylfaen" w:hAnsi="Sylfaen"/>
                <w:b/>
                <w:w w:val="105"/>
                <w:sz w:val="18"/>
                <w:szCs w:val="18"/>
                <w:lang w:val="ka-GE" w:eastAsia="ka-GE"/>
              </w:rPr>
              <w:t>ფონის სახით გათვალისწინებული მავნე ნივთიერებათა რაოდენობრივი მაჩვენებლები მიმდებარე საწარმოებიდან</w:t>
            </w:r>
          </w:p>
        </w:tc>
      </w:tr>
      <w:tr w:rsidR="00794659" w:rsidRPr="00683122" w:rsidTr="001739C1">
        <w:trPr>
          <w:trHeight w:val="165"/>
        </w:trPr>
        <w:tc>
          <w:tcPr>
            <w:tcW w:w="441" w:type="pct"/>
            <w:vMerge w:val="restart"/>
            <w:shd w:val="clear" w:color="auto" w:fill="auto"/>
            <w:vAlign w:val="center"/>
          </w:tcPr>
          <w:p w:rsidR="00794659" w:rsidRPr="005C1825" w:rsidRDefault="00794659" w:rsidP="00794659">
            <w:pPr>
              <w:jc w:val="center"/>
              <w:rPr>
                <w:rFonts w:ascii="Sylfaen" w:hAnsi="Sylfaen" w:cs="Arial"/>
                <w:b/>
                <w:sz w:val="18"/>
                <w:szCs w:val="18"/>
                <w:lang w:val="ka-GE"/>
              </w:rPr>
            </w:pPr>
            <w:r w:rsidRPr="005C1825">
              <w:rPr>
                <w:rFonts w:ascii="Sylfaen" w:hAnsi="Sylfaen" w:cs="Arial"/>
                <w:b/>
                <w:sz w:val="18"/>
                <w:szCs w:val="18"/>
                <w:lang w:val="ka-GE"/>
              </w:rPr>
              <w:t>მიმდებარე ტერიტორია</w:t>
            </w:r>
          </w:p>
        </w:tc>
        <w:tc>
          <w:tcPr>
            <w:tcW w:w="355" w:type="pct"/>
            <w:vMerge w:val="restart"/>
            <w:shd w:val="clear" w:color="auto" w:fill="auto"/>
            <w:vAlign w:val="center"/>
          </w:tcPr>
          <w:p w:rsidR="00794659" w:rsidRPr="005C1825" w:rsidRDefault="00794659" w:rsidP="00794659">
            <w:pPr>
              <w:jc w:val="center"/>
              <w:rPr>
                <w:rFonts w:ascii="Sylfaen" w:eastAsia="Calibri" w:hAnsi="Sylfaen"/>
                <w:b/>
                <w:sz w:val="18"/>
                <w:szCs w:val="18"/>
                <w:lang w:val="ka-GE" w:eastAsia="en-US"/>
              </w:rPr>
            </w:pPr>
            <w:r w:rsidRPr="005C1825">
              <w:rPr>
                <w:rFonts w:ascii="Sylfaen" w:eastAsia="Calibri" w:hAnsi="Sylfaen"/>
                <w:b/>
                <w:sz w:val="18"/>
                <w:szCs w:val="18"/>
                <w:lang w:val="ka-GE" w:eastAsia="en-US"/>
              </w:rPr>
              <w:t>გ-7</w:t>
            </w:r>
          </w:p>
        </w:tc>
        <w:tc>
          <w:tcPr>
            <w:tcW w:w="416"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არაორგანიზებული</w:t>
            </w:r>
          </w:p>
        </w:tc>
        <w:tc>
          <w:tcPr>
            <w:tcW w:w="287"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Pr>
                <w:rFonts w:ascii="Sylfaen" w:hAnsi="Sylfaen"/>
                <w:b/>
                <w:sz w:val="18"/>
                <w:szCs w:val="18"/>
                <w:lang w:val="ka-GE"/>
              </w:rPr>
              <w:t>-</w:t>
            </w:r>
          </w:p>
        </w:tc>
        <w:tc>
          <w:tcPr>
            <w:tcW w:w="246"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613" w:type="pct"/>
            <w:vMerge w:val="restart"/>
            <w:shd w:val="clear" w:color="auto" w:fill="auto"/>
            <w:vAlign w:val="center"/>
          </w:tcPr>
          <w:p w:rsidR="00794659" w:rsidRPr="005C1825" w:rsidRDefault="00794659" w:rsidP="00794659">
            <w:pPr>
              <w:jc w:val="center"/>
              <w:rPr>
                <w:rFonts w:ascii="Sylfaen" w:hAnsi="Sylfaen" w:cs="Arial"/>
                <w:b/>
                <w:bCs/>
                <w:w w:val="105"/>
                <w:sz w:val="18"/>
                <w:szCs w:val="18"/>
                <w:lang w:val="ka-GE" w:eastAsia="ka-GE"/>
              </w:rPr>
            </w:pPr>
            <w:r w:rsidRPr="005C1825">
              <w:rPr>
                <w:rFonts w:ascii="Sylfaen" w:hAnsi="Sylfaen" w:cs="Arial"/>
                <w:b/>
                <w:bCs/>
                <w:w w:val="105"/>
                <w:sz w:val="18"/>
                <w:szCs w:val="18"/>
                <w:lang w:val="ka-GE" w:eastAsia="ka-GE"/>
              </w:rPr>
              <w:t>დარკვეთი 2009</w:t>
            </w:r>
          </w:p>
        </w:tc>
        <w:tc>
          <w:tcPr>
            <w:tcW w:w="321"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283"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283"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926" w:type="pct"/>
            <w:shd w:val="clear" w:color="auto" w:fill="auto"/>
            <w:vAlign w:val="center"/>
          </w:tcPr>
          <w:p w:rsidR="00794659" w:rsidRPr="005C1825" w:rsidRDefault="00794659" w:rsidP="00794659">
            <w:pPr>
              <w:rPr>
                <w:rFonts w:ascii="Sylfaen" w:eastAsia="Calibri" w:hAnsi="Sylfaen"/>
                <w:b/>
                <w:sz w:val="18"/>
                <w:szCs w:val="18"/>
              </w:rPr>
            </w:pPr>
            <w:r w:rsidRPr="005C1825">
              <w:rPr>
                <w:rFonts w:ascii="Sylfaen" w:eastAsia="Calibri" w:hAnsi="Sylfaen" w:cs="Sylfaen"/>
                <w:b/>
                <w:sz w:val="18"/>
                <w:szCs w:val="18"/>
              </w:rPr>
              <w:t>მანგანუმის</w:t>
            </w:r>
            <w:r w:rsidRPr="005C1825">
              <w:rPr>
                <w:rFonts w:ascii="Sylfaen" w:eastAsia="Calibri" w:hAnsi="Sylfaen"/>
                <w:b/>
                <w:sz w:val="18"/>
                <w:szCs w:val="18"/>
              </w:rPr>
              <w:t xml:space="preserve"> </w:t>
            </w:r>
            <w:r w:rsidRPr="005C1825">
              <w:rPr>
                <w:rFonts w:ascii="Sylfaen" w:eastAsia="Calibri" w:hAnsi="Sylfaen" w:cs="Sylfaen"/>
                <w:b/>
                <w:sz w:val="18"/>
                <w:szCs w:val="18"/>
              </w:rPr>
              <w:t>ოქსიდები</w:t>
            </w:r>
          </w:p>
        </w:tc>
        <w:tc>
          <w:tcPr>
            <w:tcW w:w="254" w:type="pct"/>
            <w:shd w:val="clear" w:color="auto" w:fill="auto"/>
            <w:vAlign w:val="center"/>
          </w:tcPr>
          <w:p w:rsidR="00794659" w:rsidRPr="005C1825" w:rsidRDefault="00794659" w:rsidP="00794659">
            <w:pPr>
              <w:jc w:val="center"/>
              <w:rPr>
                <w:rFonts w:ascii="Sylfaen" w:eastAsia="Calibri" w:hAnsi="Sylfaen"/>
                <w:b/>
                <w:sz w:val="18"/>
                <w:szCs w:val="18"/>
              </w:rPr>
            </w:pPr>
            <w:r w:rsidRPr="005C1825">
              <w:rPr>
                <w:rFonts w:ascii="Sylfaen" w:eastAsia="Calibri" w:hAnsi="Sylfaen"/>
                <w:b/>
                <w:sz w:val="18"/>
                <w:szCs w:val="18"/>
              </w:rPr>
              <w:t>143</w:t>
            </w:r>
          </w:p>
        </w:tc>
        <w:tc>
          <w:tcPr>
            <w:tcW w:w="575" w:type="pc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0,04944</w:t>
            </w:r>
          </w:p>
        </w:tc>
      </w:tr>
      <w:tr w:rsidR="00794659" w:rsidRPr="00683122" w:rsidTr="001739C1">
        <w:trPr>
          <w:trHeight w:val="300"/>
        </w:trPr>
        <w:tc>
          <w:tcPr>
            <w:tcW w:w="441" w:type="pct"/>
            <w:vMerge/>
            <w:shd w:val="clear" w:color="auto" w:fill="auto"/>
            <w:vAlign w:val="center"/>
          </w:tcPr>
          <w:p w:rsidR="00794659" w:rsidRPr="005C1825" w:rsidRDefault="00794659" w:rsidP="00794659">
            <w:pPr>
              <w:jc w:val="center"/>
              <w:rPr>
                <w:rFonts w:ascii="Sylfaen" w:hAnsi="Sylfaen" w:cs="Arial"/>
                <w:b/>
                <w:sz w:val="18"/>
                <w:szCs w:val="18"/>
                <w:lang w:val="ka-GE"/>
              </w:rPr>
            </w:pPr>
          </w:p>
        </w:tc>
        <w:tc>
          <w:tcPr>
            <w:tcW w:w="355" w:type="pct"/>
            <w:vMerge/>
            <w:shd w:val="clear" w:color="auto" w:fill="auto"/>
            <w:vAlign w:val="center"/>
          </w:tcPr>
          <w:p w:rsidR="00794659" w:rsidRPr="005C1825" w:rsidRDefault="00794659" w:rsidP="00794659">
            <w:pPr>
              <w:jc w:val="center"/>
              <w:rPr>
                <w:rFonts w:ascii="Sylfaen" w:eastAsia="Calibri" w:hAnsi="Sylfaen"/>
                <w:b/>
                <w:sz w:val="18"/>
                <w:szCs w:val="18"/>
                <w:lang w:val="ka-GE" w:eastAsia="en-US"/>
              </w:rPr>
            </w:pPr>
          </w:p>
        </w:tc>
        <w:tc>
          <w:tcPr>
            <w:tcW w:w="416"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7"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46"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613" w:type="pct"/>
            <w:vMerge/>
            <w:shd w:val="clear" w:color="auto" w:fill="auto"/>
            <w:vAlign w:val="center"/>
          </w:tcPr>
          <w:p w:rsidR="00794659" w:rsidRPr="005C1825" w:rsidRDefault="00794659" w:rsidP="00794659">
            <w:pPr>
              <w:jc w:val="center"/>
              <w:rPr>
                <w:rFonts w:ascii="Sylfaen" w:hAnsi="Sylfaen" w:cs="Arial"/>
                <w:b/>
                <w:bCs/>
                <w:w w:val="105"/>
                <w:sz w:val="18"/>
                <w:szCs w:val="18"/>
                <w:lang w:val="ka-GE" w:eastAsia="ka-GE"/>
              </w:rPr>
            </w:pPr>
          </w:p>
        </w:tc>
        <w:tc>
          <w:tcPr>
            <w:tcW w:w="321"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3"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3"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926" w:type="pct"/>
            <w:shd w:val="clear" w:color="auto" w:fill="auto"/>
            <w:vAlign w:val="center"/>
          </w:tcPr>
          <w:p w:rsidR="00794659" w:rsidRPr="005C1825" w:rsidRDefault="00794659" w:rsidP="00794659">
            <w:pPr>
              <w:rPr>
                <w:rFonts w:ascii="Sylfaen" w:eastAsia="Calibri" w:hAnsi="Sylfaen"/>
                <w:b/>
                <w:sz w:val="18"/>
                <w:szCs w:val="18"/>
              </w:rPr>
            </w:pPr>
            <w:r w:rsidRPr="005C1825">
              <w:rPr>
                <w:rFonts w:ascii="Sylfaen" w:eastAsia="Calibri" w:hAnsi="Sylfaen" w:cs="Sylfaen"/>
                <w:b/>
                <w:sz w:val="18"/>
                <w:szCs w:val="18"/>
                <w:lang w:val="ka-GE"/>
              </w:rPr>
              <w:t>არაორგანული მტვერი 70-20%</w:t>
            </w:r>
          </w:p>
        </w:tc>
        <w:tc>
          <w:tcPr>
            <w:tcW w:w="254" w:type="pct"/>
            <w:shd w:val="clear" w:color="auto" w:fill="auto"/>
            <w:vAlign w:val="center"/>
          </w:tcPr>
          <w:p w:rsidR="00794659" w:rsidRPr="005C1825" w:rsidRDefault="00794659" w:rsidP="00794659">
            <w:pPr>
              <w:jc w:val="center"/>
              <w:rPr>
                <w:rFonts w:ascii="Sylfaen" w:eastAsia="Calibri" w:hAnsi="Sylfaen"/>
                <w:b/>
                <w:sz w:val="18"/>
                <w:szCs w:val="18"/>
                <w:lang w:val="ka-GE"/>
              </w:rPr>
            </w:pPr>
            <w:r w:rsidRPr="005C1825">
              <w:rPr>
                <w:rFonts w:ascii="Sylfaen" w:eastAsia="Calibri" w:hAnsi="Sylfaen"/>
                <w:b/>
                <w:sz w:val="18"/>
                <w:szCs w:val="18"/>
              </w:rPr>
              <w:t>290</w:t>
            </w:r>
            <w:r w:rsidRPr="005C1825">
              <w:rPr>
                <w:rFonts w:ascii="Sylfaen" w:eastAsia="Calibri" w:hAnsi="Sylfaen"/>
                <w:b/>
                <w:sz w:val="18"/>
                <w:szCs w:val="18"/>
                <w:lang w:val="ka-GE"/>
              </w:rPr>
              <w:t>8</w:t>
            </w:r>
          </w:p>
        </w:tc>
        <w:tc>
          <w:tcPr>
            <w:tcW w:w="575" w:type="pct"/>
            <w:shd w:val="clear" w:color="auto" w:fill="auto"/>
            <w:vAlign w:val="center"/>
          </w:tcPr>
          <w:p w:rsidR="00794659" w:rsidRPr="005C1825" w:rsidRDefault="00794659" w:rsidP="00794659">
            <w:pPr>
              <w:jc w:val="center"/>
              <w:rPr>
                <w:rFonts w:ascii="Sylfaen" w:hAnsi="Sylfaen"/>
                <w:b/>
                <w:sz w:val="18"/>
                <w:szCs w:val="18"/>
                <w:lang w:val="ka-GE" w:eastAsia="en-US"/>
              </w:rPr>
            </w:pPr>
            <w:r w:rsidRPr="005C1825">
              <w:rPr>
                <w:rFonts w:ascii="Sylfaen" w:hAnsi="Sylfaen"/>
                <w:b/>
                <w:sz w:val="18"/>
                <w:szCs w:val="18"/>
                <w:lang w:val="ka-GE" w:eastAsia="en-US"/>
              </w:rPr>
              <w:t>0,254687</w:t>
            </w:r>
          </w:p>
        </w:tc>
      </w:tr>
      <w:tr w:rsidR="00794659" w:rsidRPr="00683122" w:rsidTr="001739C1">
        <w:trPr>
          <w:trHeight w:val="105"/>
        </w:trPr>
        <w:tc>
          <w:tcPr>
            <w:tcW w:w="441" w:type="pct"/>
            <w:vMerge w:val="restart"/>
            <w:shd w:val="clear" w:color="auto" w:fill="auto"/>
            <w:vAlign w:val="center"/>
          </w:tcPr>
          <w:p w:rsidR="00794659" w:rsidRPr="005C1825" w:rsidRDefault="00794659" w:rsidP="00794659">
            <w:pPr>
              <w:jc w:val="center"/>
              <w:rPr>
                <w:rFonts w:ascii="Sylfaen" w:hAnsi="Sylfaen" w:cs="Arial"/>
                <w:b/>
                <w:sz w:val="18"/>
                <w:szCs w:val="18"/>
                <w:lang w:val="ka-GE"/>
              </w:rPr>
            </w:pPr>
            <w:r w:rsidRPr="005C1825">
              <w:rPr>
                <w:rFonts w:ascii="Sylfaen" w:hAnsi="Sylfaen" w:cs="Arial"/>
                <w:b/>
                <w:sz w:val="18"/>
                <w:szCs w:val="18"/>
                <w:lang w:val="ka-GE"/>
              </w:rPr>
              <w:t xml:space="preserve">მიმდებარე </w:t>
            </w:r>
            <w:r w:rsidRPr="005C1825">
              <w:rPr>
                <w:rFonts w:ascii="Sylfaen" w:hAnsi="Sylfaen" w:cs="Arial"/>
                <w:b/>
                <w:sz w:val="18"/>
                <w:szCs w:val="18"/>
                <w:lang w:val="ka-GE"/>
              </w:rPr>
              <w:lastRenderedPageBreak/>
              <w:t>ტერიტორია</w:t>
            </w:r>
          </w:p>
        </w:tc>
        <w:tc>
          <w:tcPr>
            <w:tcW w:w="355" w:type="pct"/>
            <w:vMerge w:val="restart"/>
            <w:shd w:val="clear" w:color="auto" w:fill="auto"/>
            <w:vAlign w:val="center"/>
          </w:tcPr>
          <w:p w:rsidR="00794659" w:rsidRPr="005C1825" w:rsidRDefault="00794659" w:rsidP="00794659">
            <w:pPr>
              <w:jc w:val="center"/>
              <w:rPr>
                <w:rFonts w:ascii="Sylfaen" w:eastAsia="Calibri" w:hAnsi="Sylfaen"/>
                <w:b/>
                <w:sz w:val="18"/>
                <w:szCs w:val="18"/>
                <w:lang w:val="ka-GE" w:eastAsia="en-US"/>
              </w:rPr>
            </w:pPr>
            <w:r w:rsidRPr="005C1825">
              <w:rPr>
                <w:rFonts w:ascii="Sylfaen" w:eastAsia="Calibri" w:hAnsi="Sylfaen"/>
                <w:b/>
                <w:sz w:val="18"/>
                <w:szCs w:val="18"/>
                <w:lang w:val="ka-GE" w:eastAsia="en-US"/>
              </w:rPr>
              <w:lastRenderedPageBreak/>
              <w:t>გ-8</w:t>
            </w:r>
          </w:p>
        </w:tc>
        <w:tc>
          <w:tcPr>
            <w:tcW w:w="416"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არაორგანიზებული</w:t>
            </w:r>
          </w:p>
        </w:tc>
        <w:tc>
          <w:tcPr>
            <w:tcW w:w="287"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Pr>
                <w:rFonts w:ascii="Sylfaen" w:hAnsi="Sylfaen"/>
                <w:b/>
                <w:sz w:val="18"/>
                <w:szCs w:val="18"/>
                <w:lang w:val="ka-GE"/>
              </w:rPr>
              <w:t>-</w:t>
            </w:r>
          </w:p>
        </w:tc>
        <w:tc>
          <w:tcPr>
            <w:tcW w:w="246"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613" w:type="pct"/>
            <w:vMerge w:val="restart"/>
            <w:shd w:val="clear" w:color="auto" w:fill="auto"/>
            <w:vAlign w:val="center"/>
          </w:tcPr>
          <w:p w:rsidR="00794659" w:rsidRPr="005C1825" w:rsidRDefault="00794659" w:rsidP="00794659">
            <w:pPr>
              <w:jc w:val="center"/>
              <w:rPr>
                <w:rFonts w:ascii="Sylfaen" w:hAnsi="Sylfaen" w:cs="Arial"/>
                <w:b/>
                <w:bCs/>
                <w:w w:val="105"/>
                <w:sz w:val="18"/>
                <w:szCs w:val="18"/>
                <w:lang w:val="ka-GE" w:eastAsia="ka-GE"/>
              </w:rPr>
            </w:pPr>
            <w:r w:rsidRPr="005C1825">
              <w:rPr>
                <w:rFonts w:ascii="Sylfaen" w:hAnsi="Sylfaen" w:cs="Arial"/>
                <w:b/>
                <w:bCs/>
                <w:w w:val="105"/>
                <w:sz w:val="18"/>
                <w:szCs w:val="18"/>
                <w:lang w:val="ka-GE" w:eastAsia="ka-GE"/>
              </w:rPr>
              <w:t>მადანი</w:t>
            </w:r>
          </w:p>
        </w:tc>
        <w:tc>
          <w:tcPr>
            <w:tcW w:w="321"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283"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283"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926" w:type="pct"/>
            <w:shd w:val="clear" w:color="auto" w:fill="auto"/>
            <w:vAlign w:val="center"/>
          </w:tcPr>
          <w:p w:rsidR="00794659" w:rsidRPr="005C1825" w:rsidRDefault="00794659" w:rsidP="00794659">
            <w:pPr>
              <w:rPr>
                <w:rFonts w:ascii="Sylfaen" w:eastAsia="Calibri" w:hAnsi="Sylfaen"/>
                <w:b/>
                <w:sz w:val="18"/>
                <w:szCs w:val="18"/>
              </w:rPr>
            </w:pPr>
            <w:r w:rsidRPr="005C1825">
              <w:rPr>
                <w:rFonts w:ascii="Sylfaen" w:eastAsia="Calibri" w:hAnsi="Sylfaen" w:cs="Sylfaen"/>
                <w:b/>
                <w:sz w:val="18"/>
                <w:szCs w:val="18"/>
              </w:rPr>
              <w:t>მანგანუმის</w:t>
            </w:r>
            <w:r w:rsidRPr="005C1825">
              <w:rPr>
                <w:rFonts w:ascii="Sylfaen" w:eastAsia="Calibri" w:hAnsi="Sylfaen"/>
                <w:b/>
                <w:sz w:val="18"/>
                <w:szCs w:val="18"/>
              </w:rPr>
              <w:t xml:space="preserve"> </w:t>
            </w:r>
            <w:r w:rsidRPr="005C1825">
              <w:rPr>
                <w:rFonts w:ascii="Sylfaen" w:eastAsia="Calibri" w:hAnsi="Sylfaen" w:cs="Sylfaen"/>
                <w:b/>
                <w:sz w:val="18"/>
                <w:szCs w:val="18"/>
              </w:rPr>
              <w:t>ოქსიდები</w:t>
            </w:r>
          </w:p>
        </w:tc>
        <w:tc>
          <w:tcPr>
            <w:tcW w:w="254" w:type="pct"/>
            <w:shd w:val="clear" w:color="auto" w:fill="auto"/>
            <w:vAlign w:val="center"/>
          </w:tcPr>
          <w:p w:rsidR="00794659" w:rsidRPr="005C1825" w:rsidRDefault="00794659" w:rsidP="00794659">
            <w:pPr>
              <w:jc w:val="center"/>
              <w:rPr>
                <w:rFonts w:ascii="Sylfaen" w:eastAsia="Calibri" w:hAnsi="Sylfaen"/>
                <w:b/>
                <w:sz w:val="18"/>
                <w:szCs w:val="18"/>
              </w:rPr>
            </w:pPr>
            <w:r w:rsidRPr="005C1825">
              <w:rPr>
                <w:rFonts w:ascii="Sylfaen" w:eastAsia="Calibri" w:hAnsi="Sylfaen"/>
                <w:b/>
                <w:sz w:val="18"/>
                <w:szCs w:val="18"/>
              </w:rPr>
              <w:t>143</w:t>
            </w:r>
          </w:p>
        </w:tc>
        <w:tc>
          <w:tcPr>
            <w:tcW w:w="575" w:type="pc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0,02708</w:t>
            </w:r>
          </w:p>
        </w:tc>
      </w:tr>
      <w:tr w:rsidR="00794659" w:rsidRPr="00683122" w:rsidTr="001739C1">
        <w:trPr>
          <w:trHeight w:val="120"/>
        </w:trPr>
        <w:tc>
          <w:tcPr>
            <w:tcW w:w="441" w:type="pct"/>
            <w:vMerge/>
            <w:shd w:val="clear" w:color="auto" w:fill="auto"/>
            <w:vAlign w:val="center"/>
          </w:tcPr>
          <w:p w:rsidR="00794659" w:rsidRPr="005C1825" w:rsidRDefault="00794659" w:rsidP="00794659">
            <w:pPr>
              <w:jc w:val="center"/>
              <w:rPr>
                <w:rFonts w:ascii="Sylfaen" w:hAnsi="Sylfaen" w:cs="Arial"/>
                <w:b/>
                <w:sz w:val="18"/>
                <w:szCs w:val="18"/>
                <w:lang w:val="ka-GE"/>
              </w:rPr>
            </w:pPr>
          </w:p>
        </w:tc>
        <w:tc>
          <w:tcPr>
            <w:tcW w:w="355" w:type="pct"/>
            <w:vMerge/>
            <w:shd w:val="clear" w:color="auto" w:fill="auto"/>
            <w:vAlign w:val="center"/>
          </w:tcPr>
          <w:p w:rsidR="00794659" w:rsidRPr="005C1825" w:rsidRDefault="00794659" w:rsidP="00794659">
            <w:pPr>
              <w:jc w:val="center"/>
              <w:rPr>
                <w:rFonts w:ascii="Sylfaen" w:eastAsia="Calibri" w:hAnsi="Sylfaen"/>
                <w:b/>
                <w:sz w:val="18"/>
                <w:szCs w:val="18"/>
                <w:lang w:val="ka-GE" w:eastAsia="en-US"/>
              </w:rPr>
            </w:pPr>
          </w:p>
        </w:tc>
        <w:tc>
          <w:tcPr>
            <w:tcW w:w="416"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7"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46"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613" w:type="pct"/>
            <w:vMerge/>
            <w:shd w:val="clear" w:color="auto" w:fill="auto"/>
            <w:vAlign w:val="center"/>
          </w:tcPr>
          <w:p w:rsidR="00794659" w:rsidRPr="005C1825" w:rsidRDefault="00794659" w:rsidP="00794659">
            <w:pPr>
              <w:jc w:val="center"/>
              <w:rPr>
                <w:rFonts w:ascii="Sylfaen" w:hAnsi="Sylfaen" w:cs="Arial"/>
                <w:b/>
                <w:bCs/>
                <w:w w:val="105"/>
                <w:sz w:val="18"/>
                <w:szCs w:val="18"/>
                <w:lang w:val="ka-GE" w:eastAsia="ka-GE"/>
              </w:rPr>
            </w:pPr>
          </w:p>
        </w:tc>
        <w:tc>
          <w:tcPr>
            <w:tcW w:w="321"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3"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3"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926" w:type="pct"/>
            <w:shd w:val="clear" w:color="auto" w:fill="auto"/>
            <w:vAlign w:val="center"/>
          </w:tcPr>
          <w:p w:rsidR="00794659" w:rsidRPr="005C1825" w:rsidRDefault="00794659" w:rsidP="00794659">
            <w:pPr>
              <w:rPr>
                <w:rFonts w:ascii="Sylfaen" w:eastAsia="Calibri" w:hAnsi="Sylfaen"/>
                <w:b/>
                <w:sz w:val="18"/>
                <w:szCs w:val="18"/>
              </w:rPr>
            </w:pPr>
            <w:r w:rsidRPr="005C1825">
              <w:rPr>
                <w:rFonts w:ascii="Sylfaen" w:eastAsia="Calibri" w:hAnsi="Sylfaen" w:cs="Sylfaen"/>
                <w:b/>
                <w:sz w:val="18"/>
                <w:szCs w:val="18"/>
                <w:lang w:val="ka-GE"/>
              </w:rPr>
              <w:t>არაორგანული მტვერი 70-20%</w:t>
            </w:r>
          </w:p>
        </w:tc>
        <w:tc>
          <w:tcPr>
            <w:tcW w:w="254" w:type="pct"/>
            <w:shd w:val="clear" w:color="auto" w:fill="auto"/>
            <w:vAlign w:val="center"/>
          </w:tcPr>
          <w:p w:rsidR="00794659" w:rsidRPr="005C1825" w:rsidRDefault="00794659" w:rsidP="00794659">
            <w:pPr>
              <w:jc w:val="center"/>
              <w:rPr>
                <w:rFonts w:ascii="Sylfaen" w:eastAsia="Calibri" w:hAnsi="Sylfaen"/>
                <w:b/>
                <w:sz w:val="18"/>
                <w:szCs w:val="18"/>
                <w:lang w:val="ka-GE"/>
              </w:rPr>
            </w:pPr>
            <w:r w:rsidRPr="005C1825">
              <w:rPr>
                <w:rFonts w:ascii="Sylfaen" w:eastAsia="Calibri" w:hAnsi="Sylfaen"/>
                <w:b/>
                <w:sz w:val="18"/>
                <w:szCs w:val="18"/>
              </w:rPr>
              <w:t>290</w:t>
            </w:r>
            <w:r w:rsidRPr="005C1825">
              <w:rPr>
                <w:rFonts w:ascii="Sylfaen" w:eastAsia="Calibri" w:hAnsi="Sylfaen"/>
                <w:b/>
                <w:sz w:val="18"/>
                <w:szCs w:val="18"/>
                <w:lang w:val="ka-GE"/>
              </w:rPr>
              <w:t>8</w:t>
            </w:r>
          </w:p>
        </w:tc>
        <w:tc>
          <w:tcPr>
            <w:tcW w:w="575" w:type="pct"/>
            <w:shd w:val="clear" w:color="auto" w:fill="auto"/>
            <w:vAlign w:val="center"/>
          </w:tcPr>
          <w:p w:rsidR="00794659" w:rsidRPr="005C1825" w:rsidRDefault="00794659" w:rsidP="00794659">
            <w:pPr>
              <w:jc w:val="center"/>
              <w:rPr>
                <w:rFonts w:ascii="Sylfaen" w:hAnsi="Sylfaen"/>
                <w:b/>
                <w:sz w:val="18"/>
                <w:szCs w:val="18"/>
                <w:lang w:val="ka-GE" w:eastAsia="en-US"/>
              </w:rPr>
            </w:pPr>
            <w:r w:rsidRPr="005C1825">
              <w:rPr>
                <w:rFonts w:ascii="Sylfaen" w:hAnsi="Sylfaen"/>
                <w:b/>
                <w:sz w:val="18"/>
                <w:szCs w:val="18"/>
                <w:lang w:val="ka-GE" w:eastAsia="en-US"/>
              </w:rPr>
              <w:t>0,11672</w:t>
            </w:r>
          </w:p>
        </w:tc>
      </w:tr>
      <w:tr w:rsidR="00794659" w:rsidRPr="00683122" w:rsidTr="001739C1">
        <w:trPr>
          <w:trHeight w:val="120"/>
        </w:trPr>
        <w:tc>
          <w:tcPr>
            <w:tcW w:w="441" w:type="pct"/>
            <w:vMerge w:val="restart"/>
            <w:shd w:val="clear" w:color="auto" w:fill="auto"/>
            <w:vAlign w:val="center"/>
          </w:tcPr>
          <w:p w:rsidR="00794659" w:rsidRPr="005C1825" w:rsidRDefault="00794659" w:rsidP="00794659">
            <w:pPr>
              <w:jc w:val="center"/>
              <w:rPr>
                <w:rFonts w:ascii="Sylfaen" w:hAnsi="Sylfaen" w:cs="Arial"/>
                <w:b/>
                <w:sz w:val="18"/>
                <w:szCs w:val="18"/>
                <w:lang w:val="ka-GE"/>
              </w:rPr>
            </w:pPr>
            <w:r w:rsidRPr="005C1825">
              <w:rPr>
                <w:rFonts w:ascii="Sylfaen" w:hAnsi="Sylfaen" w:cs="Arial"/>
                <w:b/>
                <w:sz w:val="18"/>
                <w:szCs w:val="18"/>
                <w:lang w:val="ka-GE"/>
              </w:rPr>
              <w:lastRenderedPageBreak/>
              <w:t>მიმდებარე ტერიტორია</w:t>
            </w:r>
          </w:p>
        </w:tc>
        <w:tc>
          <w:tcPr>
            <w:tcW w:w="355" w:type="pct"/>
            <w:vMerge w:val="restart"/>
            <w:shd w:val="clear" w:color="auto" w:fill="auto"/>
            <w:vAlign w:val="center"/>
          </w:tcPr>
          <w:p w:rsidR="00794659" w:rsidRPr="005C1825" w:rsidRDefault="00794659" w:rsidP="00794659">
            <w:pPr>
              <w:jc w:val="center"/>
              <w:rPr>
                <w:rFonts w:ascii="Sylfaen" w:eastAsia="Calibri" w:hAnsi="Sylfaen"/>
                <w:b/>
                <w:sz w:val="18"/>
                <w:szCs w:val="18"/>
                <w:lang w:val="ka-GE" w:eastAsia="en-US"/>
              </w:rPr>
            </w:pPr>
            <w:r w:rsidRPr="005C1825">
              <w:rPr>
                <w:rFonts w:ascii="Sylfaen" w:eastAsia="Calibri" w:hAnsi="Sylfaen"/>
                <w:b/>
                <w:sz w:val="18"/>
                <w:szCs w:val="18"/>
                <w:lang w:val="ka-GE" w:eastAsia="en-US"/>
              </w:rPr>
              <w:t>გ-9</w:t>
            </w:r>
          </w:p>
        </w:tc>
        <w:tc>
          <w:tcPr>
            <w:tcW w:w="416"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არაორგანიზებული</w:t>
            </w:r>
          </w:p>
        </w:tc>
        <w:tc>
          <w:tcPr>
            <w:tcW w:w="287"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Pr>
                <w:rFonts w:ascii="Sylfaen" w:hAnsi="Sylfaen"/>
                <w:b/>
                <w:sz w:val="18"/>
                <w:szCs w:val="18"/>
                <w:lang w:val="ka-GE"/>
              </w:rPr>
              <w:t>-</w:t>
            </w:r>
          </w:p>
        </w:tc>
        <w:tc>
          <w:tcPr>
            <w:tcW w:w="246"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613" w:type="pct"/>
            <w:vMerge w:val="restart"/>
            <w:shd w:val="clear" w:color="auto" w:fill="auto"/>
            <w:vAlign w:val="center"/>
          </w:tcPr>
          <w:p w:rsidR="00794659" w:rsidRPr="005C1825" w:rsidRDefault="00794659" w:rsidP="00794659">
            <w:pPr>
              <w:jc w:val="center"/>
              <w:rPr>
                <w:rFonts w:ascii="Sylfaen" w:hAnsi="Sylfaen" w:cs="Arial"/>
                <w:b/>
                <w:bCs/>
                <w:w w:val="105"/>
                <w:sz w:val="18"/>
                <w:szCs w:val="18"/>
                <w:lang w:val="ka-GE" w:eastAsia="ka-GE"/>
              </w:rPr>
            </w:pPr>
            <w:r w:rsidRPr="005C1825">
              <w:rPr>
                <w:rFonts w:ascii="Sylfaen" w:hAnsi="Sylfaen" w:cs="Arial"/>
                <w:b/>
                <w:bCs/>
                <w:w w:val="105"/>
                <w:sz w:val="18"/>
                <w:szCs w:val="18"/>
                <w:lang w:val="ka-GE" w:eastAsia="ka-GE"/>
              </w:rPr>
              <w:t>ემ ენ ჯგუფი</w:t>
            </w:r>
          </w:p>
        </w:tc>
        <w:tc>
          <w:tcPr>
            <w:tcW w:w="321"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283"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283"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926" w:type="pct"/>
            <w:shd w:val="clear" w:color="auto" w:fill="auto"/>
            <w:vAlign w:val="center"/>
          </w:tcPr>
          <w:p w:rsidR="00794659" w:rsidRPr="005C1825" w:rsidRDefault="00794659" w:rsidP="00794659">
            <w:pPr>
              <w:rPr>
                <w:rFonts w:ascii="Sylfaen" w:eastAsia="Calibri" w:hAnsi="Sylfaen"/>
                <w:b/>
                <w:sz w:val="18"/>
                <w:szCs w:val="18"/>
              </w:rPr>
            </w:pPr>
            <w:r w:rsidRPr="005C1825">
              <w:rPr>
                <w:rFonts w:ascii="Sylfaen" w:eastAsia="Calibri" w:hAnsi="Sylfaen" w:cs="Sylfaen"/>
                <w:b/>
                <w:sz w:val="18"/>
                <w:szCs w:val="18"/>
              </w:rPr>
              <w:t>მანგანუმის</w:t>
            </w:r>
            <w:r w:rsidRPr="005C1825">
              <w:rPr>
                <w:rFonts w:ascii="Sylfaen" w:eastAsia="Calibri" w:hAnsi="Sylfaen"/>
                <w:b/>
                <w:sz w:val="18"/>
                <w:szCs w:val="18"/>
              </w:rPr>
              <w:t xml:space="preserve"> </w:t>
            </w:r>
            <w:r w:rsidRPr="005C1825">
              <w:rPr>
                <w:rFonts w:ascii="Sylfaen" w:eastAsia="Calibri" w:hAnsi="Sylfaen" w:cs="Sylfaen"/>
                <w:b/>
                <w:sz w:val="18"/>
                <w:szCs w:val="18"/>
              </w:rPr>
              <w:t>ოქსიდები</w:t>
            </w:r>
          </w:p>
        </w:tc>
        <w:tc>
          <w:tcPr>
            <w:tcW w:w="254" w:type="pct"/>
            <w:shd w:val="clear" w:color="auto" w:fill="auto"/>
            <w:vAlign w:val="center"/>
          </w:tcPr>
          <w:p w:rsidR="00794659" w:rsidRPr="005C1825" w:rsidRDefault="00794659" w:rsidP="00794659">
            <w:pPr>
              <w:jc w:val="center"/>
              <w:rPr>
                <w:rFonts w:ascii="Sylfaen" w:eastAsia="Calibri" w:hAnsi="Sylfaen"/>
                <w:b/>
                <w:sz w:val="18"/>
                <w:szCs w:val="18"/>
              </w:rPr>
            </w:pPr>
            <w:r w:rsidRPr="005C1825">
              <w:rPr>
                <w:rFonts w:ascii="Sylfaen" w:eastAsia="Calibri" w:hAnsi="Sylfaen"/>
                <w:b/>
                <w:sz w:val="18"/>
                <w:szCs w:val="18"/>
              </w:rPr>
              <w:t>143</w:t>
            </w:r>
          </w:p>
        </w:tc>
        <w:tc>
          <w:tcPr>
            <w:tcW w:w="575" w:type="pct"/>
            <w:shd w:val="clear" w:color="auto" w:fill="auto"/>
            <w:vAlign w:val="center"/>
          </w:tcPr>
          <w:p w:rsidR="00794659" w:rsidRPr="005C1825" w:rsidRDefault="00794659" w:rsidP="00794659">
            <w:pPr>
              <w:jc w:val="center"/>
              <w:rPr>
                <w:rFonts w:ascii="Sylfaen" w:hAnsi="Sylfaen"/>
                <w:b/>
                <w:bCs/>
                <w:sz w:val="18"/>
                <w:szCs w:val="18"/>
              </w:rPr>
            </w:pPr>
            <w:r w:rsidRPr="005C1825">
              <w:rPr>
                <w:rFonts w:ascii="Sylfaen" w:hAnsi="Sylfaen"/>
                <w:b/>
                <w:bCs/>
                <w:sz w:val="18"/>
                <w:szCs w:val="18"/>
              </w:rPr>
              <w:t>0</w:t>
            </w:r>
            <w:r w:rsidRPr="005C1825">
              <w:rPr>
                <w:rFonts w:ascii="Sylfaen" w:hAnsi="Sylfaen"/>
                <w:b/>
                <w:bCs/>
                <w:sz w:val="18"/>
                <w:szCs w:val="18"/>
                <w:lang w:val="ka-GE"/>
              </w:rPr>
              <w:t>,</w:t>
            </w:r>
            <w:r w:rsidRPr="005C1825">
              <w:rPr>
                <w:rFonts w:ascii="Sylfaen" w:hAnsi="Sylfaen"/>
                <w:b/>
                <w:bCs/>
                <w:sz w:val="18"/>
                <w:szCs w:val="18"/>
              </w:rPr>
              <w:t>06239</w:t>
            </w:r>
          </w:p>
        </w:tc>
      </w:tr>
      <w:tr w:rsidR="00794659" w:rsidRPr="00683122" w:rsidTr="001739C1">
        <w:trPr>
          <w:trHeight w:val="105"/>
        </w:trPr>
        <w:tc>
          <w:tcPr>
            <w:tcW w:w="441" w:type="pct"/>
            <w:vMerge/>
            <w:shd w:val="clear" w:color="auto" w:fill="auto"/>
            <w:vAlign w:val="center"/>
          </w:tcPr>
          <w:p w:rsidR="00794659" w:rsidRPr="005C1825" w:rsidRDefault="00794659" w:rsidP="00794659">
            <w:pPr>
              <w:jc w:val="center"/>
              <w:rPr>
                <w:rFonts w:ascii="Sylfaen" w:hAnsi="Sylfaen" w:cs="Arial"/>
                <w:b/>
                <w:sz w:val="18"/>
                <w:szCs w:val="18"/>
                <w:lang w:val="ka-GE"/>
              </w:rPr>
            </w:pPr>
          </w:p>
        </w:tc>
        <w:tc>
          <w:tcPr>
            <w:tcW w:w="355" w:type="pct"/>
            <w:vMerge/>
            <w:shd w:val="clear" w:color="auto" w:fill="auto"/>
            <w:vAlign w:val="center"/>
          </w:tcPr>
          <w:p w:rsidR="00794659" w:rsidRPr="005C1825" w:rsidRDefault="00794659" w:rsidP="00794659">
            <w:pPr>
              <w:jc w:val="center"/>
              <w:rPr>
                <w:rFonts w:ascii="Sylfaen" w:eastAsia="Calibri" w:hAnsi="Sylfaen"/>
                <w:b/>
                <w:sz w:val="18"/>
                <w:szCs w:val="18"/>
                <w:lang w:val="ka-GE" w:eastAsia="en-US"/>
              </w:rPr>
            </w:pPr>
          </w:p>
        </w:tc>
        <w:tc>
          <w:tcPr>
            <w:tcW w:w="416"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7"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46"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613" w:type="pct"/>
            <w:vMerge/>
            <w:shd w:val="clear" w:color="auto" w:fill="auto"/>
            <w:vAlign w:val="center"/>
          </w:tcPr>
          <w:p w:rsidR="00794659" w:rsidRPr="005C1825" w:rsidRDefault="00794659" w:rsidP="00794659">
            <w:pPr>
              <w:jc w:val="center"/>
              <w:rPr>
                <w:rFonts w:ascii="Sylfaen" w:hAnsi="Sylfaen" w:cs="Arial"/>
                <w:b/>
                <w:bCs/>
                <w:w w:val="105"/>
                <w:sz w:val="18"/>
                <w:szCs w:val="18"/>
                <w:lang w:val="ka-GE" w:eastAsia="ka-GE"/>
              </w:rPr>
            </w:pPr>
          </w:p>
        </w:tc>
        <w:tc>
          <w:tcPr>
            <w:tcW w:w="321"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3"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3"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926" w:type="pct"/>
            <w:shd w:val="clear" w:color="auto" w:fill="auto"/>
            <w:vAlign w:val="center"/>
          </w:tcPr>
          <w:p w:rsidR="00794659" w:rsidRPr="005C1825" w:rsidRDefault="00794659" w:rsidP="00794659">
            <w:pPr>
              <w:rPr>
                <w:rFonts w:ascii="Sylfaen" w:eastAsia="Calibri" w:hAnsi="Sylfaen"/>
                <w:b/>
                <w:sz w:val="18"/>
                <w:szCs w:val="18"/>
              </w:rPr>
            </w:pPr>
            <w:r w:rsidRPr="005C1825">
              <w:rPr>
                <w:rFonts w:ascii="Sylfaen" w:eastAsia="Calibri" w:hAnsi="Sylfaen" w:cs="Sylfaen"/>
                <w:b/>
                <w:sz w:val="18"/>
                <w:szCs w:val="18"/>
                <w:lang w:val="ka-GE"/>
              </w:rPr>
              <w:t>არაორგანული მტვერი 70-20%</w:t>
            </w:r>
          </w:p>
        </w:tc>
        <w:tc>
          <w:tcPr>
            <w:tcW w:w="254" w:type="pct"/>
            <w:shd w:val="clear" w:color="auto" w:fill="auto"/>
            <w:vAlign w:val="center"/>
          </w:tcPr>
          <w:p w:rsidR="00794659" w:rsidRPr="005C1825" w:rsidRDefault="00794659" w:rsidP="00794659">
            <w:pPr>
              <w:jc w:val="center"/>
              <w:rPr>
                <w:rFonts w:ascii="Sylfaen" w:eastAsia="Calibri" w:hAnsi="Sylfaen"/>
                <w:b/>
                <w:sz w:val="18"/>
                <w:szCs w:val="18"/>
                <w:lang w:val="ka-GE"/>
              </w:rPr>
            </w:pPr>
            <w:r w:rsidRPr="005C1825">
              <w:rPr>
                <w:rFonts w:ascii="Sylfaen" w:eastAsia="Calibri" w:hAnsi="Sylfaen"/>
                <w:b/>
                <w:sz w:val="18"/>
                <w:szCs w:val="18"/>
              </w:rPr>
              <w:t>290</w:t>
            </w:r>
            <w:r w:rsidRPr="005C1825">
              <w:rPr>
                <w:rFonts w:ascii="Sylfaen" w:eastAsia="Calibri" w:hAnsi="Sylfaen"/>
                <w:b/>
                <w:sz w:val="18"/>
                <w:szCs w:val="18"/>
                <w:lang w:val="ka-GE"/>
              </w:rPr>
              <w:t>8</w:t>
            </w:r>
          </w:p>
        </w:tc>
        <w:tc>
          <w:tcPr>
            <w:tcW w:w="575" w:type="pct"/>
            <w:shd w:val="clear" w:color="auto" w:fill="auto"/>
            <w:vAlign w:val="center"/>
          </w:tcPr>
          <w:p w:rsidR="00794659" w:rsidRPr="005C1825" w:rsidRDefault="00794659" w:rsidP="00794659">
            <w:pPr>
              <w:jc w:val="center"/>
              <w:rPr>
                <w:rFonts w:ascii="Sylfaen" w:hAnsi="Sylfaen"/>
                <w:b/>
                <w:sz w:val="18"/>
                <w:szCs w:val="18"/>
                <w:lang w:eastAsia="en-US"/>
              </w:rPr>
            </w:pPr>
            <w:r w:rsidRPr="005C1825">
              <w:rPr>
                <w:rFonts w:ascii="Sylfaen" w:hAnsi="Sylfaen"/>
                <w:b/>
                <w:sz w:val="18"/>
                <w:szCs w:val="18"/>
                <w:lang w:eastAsia="en-US"/>
              </w:rPr>
              <w:t>0</w:t>
            </w:r>
            <w:r w:rsidRPr="005C1825">
              <w:rPr>
                <w:rFonts w:ascii="Sylfaen" w:hAnsi="Sylfaen"/>
                <w:b/>
                <w:sz w:val="18"/>
                <w:szCs w:val="18"/>
                <w:lang w:val="ka-GE" w:eastAsia="en-US"/>
              </w:rPr>
              <w:t>,</w:t>
            </w:r>
            <w:r w:rsidRPr="005C1825">
              <w:rPr>
                <w:rFonts w:ascii="Sylfaen" w:hAnsi="Sylfaen"/>
                <w:b/>
                <w:sz w:val="18"/>
                <w:szCs w:val="18"/>
                <w:lang w:eastAsia="en-US"/>
              </w:rPr>
              <w:t>249736</w:t>
            </w:r>
          </w:p>
        </w:tc>
      </w:tr>
      <w:tr w:rsidR="00794659" w:rsidRPr="00683122" w:rsidTr="001739C1">
        <w:trPr>
          <w:trHeight w:val="105"/>
        </w:trPr>
        <w:tc>
          <w:tcPr>
            <w:tcW w:w="441" w:type="pct"/>
            <w:vMerge w:val="restart"/>
            <w:shd w:val="clear" w:color="auto" w:fill="auto"/>
            <w:vAlign w:val="center"/>
          </w:tcPr>
          <w:p w:rsidR="00794659" w:rsidRPr="005C1825" w:rsidRDefault="00794659" w:rsidP="00794659">
            <w:pPr>
              <w:jc w:val="center"/>
              <w:rPr>
                <w:rFonts w:ascii="Sylfaen" w:hAnsi="Sylfaen" w:cs="Arial"/>
                <w:b/>
                <w:sz w:val="18"/>
                <w:szCs w:val="18"/>
                <w:lang w:val="ka-GE"/>
              </w:rPr>
            </w:pPr>
            <w:r w:rsidRPr="005C1825">
              <w:rPr>
                <w:rFonts w:ascii="Sylfaen" w:hAnsi="Sylfaen" w:cs="Arial"/>
                <w:b/>
                <w:sz w:val="18"/>
                <w:szCs w:val="18"/>
                <w:lang w:val="ka-GE"/>
              </w:rPr>
              <w:t>მიმდებარე ტერიტორია</w:t>
            </w:r>
          </w:p>
        </w:tc>
        <w:tc>
          <w:tcPr>
            <w:tcW w:w="355" w:type="pct"/>
            <w:vMerge w:val="restart"/>
            <w:shd w:val="clear" w:color="auto" w:fill="auto"/>
            <w:vAlign w:val="center"/>
          </w:tcPr>
          <w:p w:rsidR="00794659" w:rsidRPr="005C1825" w:rsidRDefault="00794659" w:rsidP="00794659">
            <w:pPr>
              <w:jc w:val="center"/>
              <w:rPr>
                <w:rFonts w:ascii="Sylfaen" w:eastAsia="Calibri" w:hAnsi="Sylfaen"/>
                <w:b/>
                <w:sz w:val="18"/>
                <w:szCs w:val="18"/>
                <w:lang w:val="ka-GE" w:eastAsia="en-US"/>
              </w:rPr>
            </w:pPr>
            <w:r w:rsidRPr="005C1825">
              <w:rPr>
                <w:rFonts w:ascii="Sylfaen" w:eastAsia="Calibri" w:hAnsi="Sylfaen"/>
                <w:b/>
                <w:sz w:val="18"/>
                <w:szCs w:val="18"/>
                <w:lang w:val="ka-GE" w:eastAsia="en-US"/>
              </w:rPr>
              <w:t>გ-10</w:t>
            </w:r>
          </w:p>
        </w:tc>
        <w:tc>
          <w:tcPr>
            <w:tcW w:w="416"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არაორგანიზებული</w:t>
            </w:r>
          </w:p>
        </w:tc>
        <w:tc>
          <w:tcPr>
            <w:tcW w:w="287"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Pr>
                <w:rFonts w:ascii="Sylfaen" w:hAnsi="Sylfaen"/>
                <w:b/>
                <w:sz w:val="18"/>
                <w:szCs w:val="18"/>
                <w:lang w:val="ka-GE"/>
              </w:rPr>
              <w:t>-</w:t>
            </w:r>
          </w:p>
        </w:tc>
        <w:tc>
          <w:tcPr>
            <w:tcW w:w="246"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613" w:type="pct"/>
            <w:vMerge w:val="restart"/>
            <w:shd w:val="clear" w:color="auto" w:fill="auto"/>
            <w:vAlign w:val="center"/>
          </w:tcPr>
          <w:p w:rsidR="00794659" w:rsidRPr="005C1825" w:rsidRDefault="00794659" w:rsidP="00794659">
            <w:pPr>
              <w:jc w:val="center"/>
              <w:rPr>
                <w:rFonts w:ascii="Sylfaen" w:hAnsi="Sylfaen" w:cs="Arial"/>
                <w:b/>
                <w:bCs/>
                <w:w w:val="105"/>
                <w:sz w:val="18"/>
                <w:szCs w:val="18"/>
                <w:lang w:val="ka-GE" w:eastAsia="ka-GE"/>
              </w:rPr>
            </w:pPr>
            <w:r w:rsidRPr="005C1825">
              <w:rPr>
                <w:rFonts w:ascii="Sylfaen" w:hAnsi="Sylfaen" w:cs="Arial"/>
                <w:b/>
                <w:bCs/>
                <w:w w:val="105"/>
                <w:sz w:val="18"/>
                <w:szCs w:val="18"/>
                <w:lang w:val="ka-GE" w:eastAsia="ka-GE"/>
              </w:rPr>
              <w:t>მნ ინვესტი</w:t>
            </w:r>
          </w:p>
        </w:tc>
        <w:tc>
          <w:tcPr>
            <w:tcW w:w="321"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283"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283"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926" w:type="pct"/>
            <w:shd w:val="clear" w:color="auto" w:fill="auto"/>
            <w:vAlign w:val="center"/>
          </w:tcPr>
          <w:p w:rsidR="00794659" w:rsidRPr="005C1825" w:rsidRDefault="00794659" w:rsidP="00794659">
            <w:pPr>
              <w:rPr>
                <w:rFonts w:ascii="Sylfaen" w:eastAsia="Calibri" w:hAnsi="Sylfaen"/>
                <w:b/>
                <w:sz w:val="18"/>
                <w:szCs w:val="18"/>
              </w:rPr>
            </w:pPr>
            <w:r w:rsidRPr="005C1825">
              <w:rPr>
                <w:rFonts w:ascii="Sylfaen" w:eastAsia="Calibri" w:hAnsi="Sylfaen" w:cs="Sylfaen"/>
                <w:b/>
                <w:sz w:val="18"/>
                <w:szCs w:val="18"/>
              </w:rPr>
              <w:t>მანგანუმის</w:t>
            </w:r>
            <w:r w:rsidRPr="005C1825">
              <w:rPr>
                <w:rFonts w:ascii="Sylfaen" w:eastAsia="Calibri" w:hAnsi="Sylfaen"/>
                <w:b/>
                <w:sz w:val="18"/>
                <w:szCs w:val="18"/>
              </w:rPr>
              <w:t xml:space="preserve"> </w:t>
            </w:r>
            <w:r w:rsidRPr="005C1825">
              <w:rPr>
                <w:rFonts w:ascii="Sylfaen" w:eastAsia="Calibri" w:hAnsi="Sylfaen" w:cs="Sylfaen"/>
                <w:b/>
                <w:sz w:val="18"/>
                <w:szCs w:val="18"/>
              </w:rPr>
              <w:t>ოქსიდები</w:t>
            </w:r>
          </w:p>
        </w:tc>
        <w:tc>
          <w:tcPr>
            <w:tcW w:w="254" w:type="pct"/>
            <w:shd w:val="clear" w:color="auto" w:fill="auto"/>
            <w:vAlign w:val="center"/>
          </w:tcPr>
          <w:p w:rsidR="00794659" w:rsidRPr="005C1825" w:rsidRDefault="00794659" w:rsidP="00794659">
            <w:pPr>
              <w:jc w:val="center"/>
              <w:rPr>
                <w:rFonts w:ascii="Sylfaen" w:eastAsia="Calibri" w:hAnsi="Sylfaen"/>
                <w:b/>
                <w:sz w:val="18"/>
                <w:szCs w:val="18"/>
              </w:rPr>
            </w:pPr>
            <w:r w:rsidRPr="005C1825">
              <w:rPr>
                <w:rFonts w:ascii="Sylfaen" w:eastAsia="Calibri" w:hAnsi="Sylfaen"/>
                <w:b/>
                <w:sz w:val="18"/>
                <w:szCs w:val="18"/>
              </w:rPr>
              <w:t>143</w:t>
            </w:r>
          </w:p>
        </w:tc>
        <w:tc>
          <w:tcPr>
            <w:tcW w:w="575" w:type="pct"/>
            <w:shd w:val="clear" w:color="auto" w:fill="auto"/>
            <w:vAlign w:val="center"/>
          </w:tcPr>
          <w:p w:rsidR="00794659" w:rsidRPr="005C1825" w:rsidRDefault="00794659" w:rsidP="00794659">
            <w:pPr>
              <w:jc w:val="center"/>
              <w:rPr>
                <w:rFonts w:ascii="Sylfaen" w:hAnsi="Sylfaen"/>
                <w:b/>
                <w:bCs/>
                <w:sz w:val="18"/>
                <w:szCs w:val="18"/>
                <w:lang w:eastAsia="en-US"/>
              </w:rPr>
            </w:pPr>
            <w:r w:rsidRPr="005C1825">
              <w:rPr>
                <w:rFonts w:ascii="Sylfaen" w:hAnsi="Sylfaen"/>
                <w:b/>
                <w:bCs/>
                <w:sz w:val="18"/>
                <w:szCs w:val="18"/>
                <w:lang w:eastAsia="en-US"/>
              </w:rPr>
              <w:t>0,04412</w:t>
            </w:r>
          </w:p>
        </w:tc>
      </w:tr>
      <w:tr w:rsidR="00794659" w:rsidRPr="00683122" w:rsidTr="001739C1">
        <w:trPr>
          <w:trHeight w:val="117"/>
        </w:trPr>
        <w:tc>
          <w:tcPr>
            <w:tcW w:w="441" w:type="pct"/>
            <w:vMerge/>
            <w:shd w:val="clear" w:color="auto" w:fill="auto"/>
            <w:vAlign w:val="center"/>
          </w:tcPr>
          <w:p w:rsidR="00794659" w:rsidRPr="005C1825" w:rsidRDefault="00794659" w:rsidP="00794659">
            <w:pPr>
              <w:jc w:val="center"/>
              <w:rPr>
                <w:rFonts w:ascii="Sylfaen" w:hAnsi="Sylfaen" w:cs="Arial"/>
                <w:b/>
                <w:sz w:val="18"/>
                <w:szCs w:val="18"/>
                <w:lang w:val="ka-GE"/>
              </w:rPr>
            </w:pPr>
          </w:p>
        </w:tc>
        <w:tc>
          <w:tcPr>
            <w:tcW w:w="355" w:type="pct"/>
            <w:vMerge/>
            <w:shd w:val="clear" w:color="auto" w:fill="auto"/>
            <w:vAlign w:val="center"/>
          </w:tcPr>
          <w:p w:rsidR="00794659" w:rsidRPr="005C1825" w:rsidRDefault="00794659" w:rsidP="00794659">
            <w:pPr>
              <w:jc w:val="center"/>
              <w:rPr>
                <w:rFonts w:ascii="Sylfaen" w:eastAsia="Calibri" w:hAnsi="Sylfaen"/>
                <w:b/>
                <w:sz w:val="18"/>
                <w:szCs w:val="18"/>
                <w:lang w:val="ka-GE" w:eastAsia="en-US"/>
              </w:rPr>
            </w:pPr>
          </w:p>
        </w:tc>
        <w:tc>
          <w:tcPr>
            <w:tcW w:w="416"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7"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46"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613" w:type="pct"/>
            <w:vMerge/>
            <w:shd w:val="clear" w:color="auto" w:fill="auto"/>
            <w:vAlign w:val="center"/>
          </w:tcPr>
          <w:p w:rsidR="00794659" w:rsidRPr="005C1825" w:rsidRDefault="00794659" w:rsidP="00794659">
            <w:pPr>
              <w:jc w:val="center"/>
              <w:rPr>
                <w:rFonts w:ascii="Sylfaen" w:hAnsi="Sylfaen" w:cs="Arial"/>
                <w:b/>
                <w:bCs/>
                <w:w w:val="105"/>
                <w:sz w:val="18"/>
                <w:szCs w:val="18"/>
                <w:lang w:val="ka-GE" w:eastAsia="ka-GE"/>
              </w:rPr>
            </w:pPr>
          </w:p>
        </w:tc>
        <w:tc>
          <w:tcPr>
            <w:tcW w:w="321"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3"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3"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926" w:type="pct"/>
            <w:shd w:val="clear" w:color="auto" w:fill="auto"/>
            <w:vAlign w:val="center"/>
          </w:tcPr>
          <w:p w:rsidR="00794659" w:rsidRPr="005C1825" w:rsidRDefault="00794659" w:rsidP="00794659">
            <w:pPr>
              <w:rPr>
                <w:rFonts w:ascii="Sylfaen" w:eastAsia="Calibri" w:hAnsi="Sylfaen"/>
                <w:b/>
                <w:sz w:val="18"/>
                <w:szCs w:val="18"/>
              </w:rPr>
            </w:pPr>
            <w:r w:rsidRPr="005C1825">
              <w:rPr>
                <w:rFonts w:ascii="Sylfaen" w:eastAsia="Calibri" w:hAnsi="Sylfaen" w:cs="Sylfaen"/>
                <w:b/>
                <w:sz w:val="18"/>
                <w:szCs w:val="18"/>
                <w:lang w:val="ka-GE"/>
              </w:rPr>
              <w:t>არაორგანული მტვერი 70-20%</w:t>
            </w:r>
          </w:p>
        </w:tc>
        <w:tc>
          <w:tcPr>
            <w:tcW w:w="254" w:type="pct"/>
            <w:shd w:val="clear" w:color="auto" w:fill="auto"/>
            <w:vAlign w:val="center"/>
          </w:tcPr>
          <w:p w:rsidR="00794659" w:rsidRPr="005C1825" w:rsidRDefault="00794659" w:rsidP="00794659">
            <w:pPr>
              <w:jc w:val="center"/>
              <w:rPr>
                <w:rFonts w:ascii="Sylfaen" w:eastAsia="Calibri" w:hAnsi="Sylfaen"/>
                <w:b/>
                <w:sz w:val="18"/>
                <w:szCs w:val="18"/>
                <w:lang w:val="ka-GE"/>
              </w:rPr>
            </w:pPr>
            <w:r w:rsidRPr="005C1825">
              <w:rPr>
                <w:rFonts w:ascii="Sylfaen" w:eastAsia="Calibri" w:hAnsi="Sylfaen"/>
                <w:b/>
                <w:sz w:val="18"/>
                <w:szCs w:val="18"/>
              </w:rPr>
              <w:t>290</w:t>
            </w:r>
            <w:r w:rsidRPr="005C1825">
              <w:rPr>
                <w:rFonts w:ascii="Sylfaen" w:eastAsia="Calibri" w:hAnsi="Sylfaen"/>
                <w:b/>
                <w:sz w:val="18"/>
                <w:szCs w:val="18"/>
                <w:lang w:val="ka-GE"/>
              </w:rPr>
              <w:t>8</w:t>
            </w:r>
          </w:p>
        </w:tc>
        <w:tc>
          <w:tcPr>
            <w:tcW w:w="575" w:type="pct"/>
            <w:shd w:val="clear" w:color="auto" w:fill="auto"/>
            <w:vAlign w:val="center"/>
          </w:tcPr>
          <w:p w:rsidR="00794659" w:rsidRPr="005C1825" w:rsidRDefault="00794659" w:rsidP="00794659">
            <w:pPr>
              <w:jc w:val="center"/>
              <w:rPr>
                <w:rFonts w:ascii="Sylfaen" w:hAnsi="Sylfaen"/>
                <w:b/>
                <w:bCs/>
                <w:sz w:val="18"/>
                <w:szCs w:val="18"/>
                <w:lang w:eastAsia="en-US"/>
              </w:rPr>
            </w:pPr>
            <w:r w:rsidRPr="005C1825">
              <w:rPr>
                <w:rFonts w:ascii="Sylfaen" w:hAnsi="Sylfaen"/>
                <w:b/>
                <w:bCs/>
                <w:sz w:val="18"/>
                <w:szCs w:val="18"/>
                <w:lang w:eastAsia="en-US"/>
              </w:rPr>
              <w:t>0,17901</w:t>
            </w:r>
          </w:p>
        </w:tc>
      </w:tr>
    </w:tbl>
    <w:p w:rsidR="009359DD" w:rsidRDefault="009359DD">
      <w:pPr>
        <w:rPr>
          <w:rFonts w:ascii="Sylfaen" w:hAnsi="Sylfaen" w:cs="Sylfaen"/>
          <w:b/>
          <w:sz w:val="22"/>
          <w:szCs w:val="22"/>
          <w:lang w:val="ka-GE"/>
        </w:rPr>
      </w:pPr>
    </w:p>
    <w:p w:rsidR="00B34F9B" w:rsidRPr="001739C1" w:rsidRDefault="00477579" w:rsidP="00477579">
      <w:pPr>
        <w:rPr>
          <w:rFonts w:ascii="Sylfaen" w:hAnsi="Sylfaen" w:cs="Sylfaen"/>
          <w:b/>
          <w:i/>
          <w:szCs w:val="22"/>
          <w:lang w:val="ru-RU"/>
        </w:rPr>
      </w:pPr>
      <w:r w:rsidRPr="001739C1">
        <w:rPr>
          <w:rFonts w:ascii="Sylfaen" w:hAnsi="Sylfaen" w:cs="Sylfaen"/>
          <w:b/>
          <w:i/>
          <w:szCs w:val="22"/>
          <w:lang w:val="ka-GE"/>
        </w:rPr>
        <w:t>ც</w:t>
      </w:r>
      <w:r w:rsidR="00F75579" w:rsidRPr="001739C1">
        <w:rPr>
          <w:rFonts w:ascii="Sylfaen" w:hAnsi="Sylfaen" w:cs="Sylfaen"/>
          <w:b/>
          <w:i/>
          <w:szCs w:val="22"/>
          <w:lang w:val="ru-RU"/>
        </w:rPr>
        <w:t xml:space="preserve">ხრილი </w:t>
      </w:r>
      <w:r w:rsidR="00D3609B" w:rsidRPr="001739C1">
        <w:rPr>
          <w:rFonts w:ascii="Sylfaen" w:hAnsi="Sylfaen" w:cs="Sylfaen"/>
          <w:b/>
          <w:i/>
          <w:szCs w:val="22"/>
          <w:lang w:val="ka-GE"/>
        </w:rPr>
        <w:t>6</w:t>
      </w:r>
      <w:r w:rsidR="009B6793" w:rsidRPr="001739C1">
        <w:rPr>
          <w:rFonts w:ascii="Sylfaen" w:hAnsi="Sylfaen" w:cs="Sylfaen"/>
          <w:b/>
          <w:i/>
          <w:szCs w:val="22"/>
        </w:rPr>
        <w:t>.</w:t>
      </w:r>
      <w:r w:rsidR="00BC65FD" w:rsidRPr="001739C1">
        <w:rPr>
          <w:rFonts w:ascii="Sylfaen" w:hAnsi="Sylfaen" w:cs="Sylfaen"/>
          <w:b/>
          <w:i/>
          <w:szCs w:val="22"/>
          <w:lang w:val="ru-RU"/>
        </w:rPr>
        <w:t>2</w:t>
      </w:r>
      <w:r w:rsidR="009B6793" w:rsidRPr="001739C1">
        <w:rPr>
          <w:rFonts w:ascii="Sylfaen" w:hAnsi="Sylfaen" w:cs="Sylfaen"/>
          <w:b/>
          <w:i/>
          <w:szCs w:val="22"/>
        </w:rPr>
        <w:t>.</w:t>
      </w:r>
      <w:r w:rsidR="00BC65FD" w:rsidRPr="001739C1">
        <w:rPr>
          <w:rFonts w:ascii="Sylfaen" w:hAnsi="Sylfaen" w:cs="Sylfaen"/>
          <w:b/>
          <w:i/>
          <w:szCs w:val="22"/>
          <w:lang w:val="ru-RU"/>
        </w:rPr>
        <w:t xml:space="preserve"> </w:t>
      </w:r>
      <w:r w:rsidR="00B34F9B" w:rsidRPr="001739C1">
        <w:rPr>
          <w:rFonts w:ascii="Sylfaen" w:hAnsi="Sylfaen" w:cs="Sylfaen"/>
          <w:b/>
          <w:i/>
          <w:szCs w:val="22"/>
          <w:lang w:val="ru-RU"/>
        </w:rPr>
        <w:t xml:space="preserve"> </w:t>
      </w:r>
      <w:r w:rsidR="00B34F9B" w:rsidRPr="001739C1">
        <w:rPr>
          <w:rFonts w:ascii="Sylfaen" w:hAnsi="Sylfaen" w:cs="Sylfaen"/>
          <w:i/>
          <w:szCs w:val="22"/>
          <w:lang w:val="ru-RU"/>
        </w:rPr>
        <w:t>მავნე ნივთიერებათა გაფრქვევის წყაროების დახასიათება</w:t>
      </w:r>
      <w:r w:rsidR="00B34F9B" w:rsidRPr="001739C1">
        <w:rPr>
          <w:rFonts w:ascii="Sylfaen" w:hAnsi="Sylfaen" w:cs="Sylfaen"/>
          <w:b/>
          <w:i/>
          <w:szCs w:val="22"/>
          <w:lang w:val="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994"/>
        <w:gridCol w:w="1079"/>
        <w:gridCol w:w="946"/>
        <w:gridCol w:w="1186"/>
        <w:gridCol w:w="1414"/>
        <w:gridCol w:w="1321"/>
        <w:gridCol w:w="1161"/>
        <w:gridCol w:w="1161"/>
        <w:gridCol w:w="398"/>
        <w:gridCol w:w="1009"/>
        <w:gridCol w:w="857"/>
        <w:gridCol w:w="751"/>
        <w:gridCol w:w="751"/>
        <w:gridCol w:w="751"/>
      </w:tblGrid>
      <w:tr w:rsidR="00794659" w:rsidRPr="00683122" w:rsidTr="001739C1">
        <w:trPr>
          <w:trHeight w:val="796"/>
        </w:trPr>
        <w:tc>
          <w:tcPr>
            <w:tcW w:w="378" w:type="pct"/>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მავნე ნივთიერებათა გაფრქვევის წყაროს ნომერი</w:t>
            </w:r>
          </w:p>
        </w:tc>
        <w:tc>
          <w:tcPr>
            <w:tcW w:w="713" w:type="pct"/>
            <w:gridSpan w:val="2"/>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მავნე ნივთიერებათა გაფრქვევის წყაროს პარამეტრები</w:t>
            </w:r>
          </w:p>
        </w:tc>
        <w:tc>
          <w:tcPr>
            <w:tcW w:w="1153" w:type="pct"/>
            <w:gridSpan w:val="3"/>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241" w:type="pct"/>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მავნე ნივთიერების კოდი</w:t>
            </w:r>
          </w:p>
        </w:tc>
        <w:tc>
          <w:tcPr>
            <w:tcW w:w="772" w:type="pct"/>
            <w:gridSpan w:val="2"/>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გაფრქვეულ მავნე ნივთიერებათა რაოდენობა</w:t>
            </w:r>
          </w:p>
        </w:tc>
        <w:tc>
          <w:tcPr>
            <w:tcW w:w="1743" w:type="pct"/>
            <w:gridSpan w:val="6"/>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მავნე ნივთიერებათა გაფრქვევის წყაროს კოორდინატები ობიექტის კოორდინატთა სისტემაში. მ</w:t>
            </w:r>
          </w:p>
        </w:tc>
      </w:tr>
      <w:tr w:rsidR="00794659" w:rsidRPr="00683122" w:rsidTr="001739C1">
        <w:trPr>
          <w:trHeight w:val="144"/>
        </w:trPr>
        <w:tc>
          <w:tcPr>
            <w:tcW w:w="378"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713" w:type="pct"/>
            <w:gridSpan w:val="2"/>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1153" w:type="pct"/>
            <w:gridSpan w:val="3"/>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241"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772" w:type="pct"/>
            <w:gridSpan w:val="2"/>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588" w:type="pct"/>
            <w:gridSpan w:val="2"/>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წერტილოვანი წყაროსთვის</w:t>
            </w:r>
          </w:p>
        </w:tc>
        <w:tc>
          <w:tcPr>
            <w:tcW w:w="1155" w:type="pct"/>
            <w:gridSpan w:val="4"/>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ხაზოვანი წყაროსთვის</w:t>
            </w:r>
          </w:p>
        </w:tc>
      </w:tr>
      <w:tr w:rsidR="00794659" w:rsidRPr="00683122" w:rsidTr="001739C1">
        <w:trPr>
          <w:trHeight w:val="144"/>
        </w:trPr>
        <w:tc>
          <w:tcPr>
            <w:tcW w:w="378"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368" w:type="pct"/>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სიმაღლე</w:t>
            </w:r>
          </w:p>
        </w:tc>
        <w:tc>
          <w:tcPr>
            <w:tcW w:w="345" w:type="pct"/>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დიამეტრი ან კვეთის ზომა</w:t>
            </w:r>
          </w:p>
        </w:tc>
        <w:tc>
          <w:tcPr>
            <w:tcW w:w="352" w:type="pct"/>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სიჩქარე. მ/წმ.</w:t>
            </w:r>
          </w:p>
        </w:tc>
        <w:tc>
          <w:tcPr>
            <w:tcW w:w="364" w:type="pct"/>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მოცულობა. მ</w:t>
            </w:r>
            <w:r w:rsidRPr="00683122">
              <w:rPr>
                <w:rFonts w:ascii="Sylfaen" w:eastAsia="SimSun" w:hAnsi="Sylfaen"/>
                <w:b/>
                <w:sz w:val="18"/>
                <w:szCs w:val="18"/>
                <w:vertAlign w:val="superscript"/>
              </w:rPr>
              <w:t>3</w:t>
            </w:r>
            <w:r w:rsidRPr="00683122">
              <w:rPr>
                <w:rFonts w:ascii="Sylfaen" w:eastAsia="SimSun" w:hAnsi="Sylfaen"/>
                <w:b/>
                <w:sz w:val="18"/>
                <w:szCs w:val="18"/>
              </w:rPr>
              <w:t>/წმ.</w:t>
            </w:r>
          </w:p>
        </w:tc>
        <w:tc>
          <w:tcPr>
            <w:tcW w:w="437" w:type="pct"/>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ტემპერატურა. t0C</w:t>
            </w:r>
          </w:p>
        </w:tc>
        <w:tc>
          <w:tcPr>
            <w:tcW w:w="241"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386" w:type="pct"/>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გ/წმ</w:t>
            </w:r>
          </w:p>
        </w:tc>
        <w:tc>
          <w:tcPr>
            <w:tcW w:w="386" w:type="pct"/>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ტ/წელ</w:t>
            </w:r>
          </w:p>
        </w:tc>
        <w:tc>
          <w:tcPr>
            <w:tcW w:w="166" w:type="pct"/>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X</w:t>
            </w:r>
          </w:p>
        </w:tc>
        <w:tc>
          <w:tcPr>
            <w:tcW w:w="422" w:type="pct"/>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Y</w:t>
            </w:r>
          </w:p>
        </w:tc>
        <w:tc>
          <w:tcPr>
            <w:tcW w:w="610" w:type="pct"/>
            <w:gridSpan w:val="2"/>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ერთი ბოლოსთვის</w:t>
            </w:r>
          </w:p>
        </w:tc>
        <w:tc>
          <w:tcPr>
            <w:tcW w:w="545" w:type="pct"/>
            <w:gridSpan w:val="2"/>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მეორე ბოლოსთვის.</w:t>
            </w:r>
          </w:p>
        </w:tc>
      </w:tr>
      <w:tr w:rsidR="00794659" w:rsidRPr="00683122" w:rsidTr="00367C7A">
        <w:trPr>
          <w:trHeight w:val="60"/>
        </w:trPr>
        <w:tc>
          <w:tcPr>
            <w:tcW w:w="378"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368"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345"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352"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364"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437"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241"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386"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386"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166"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422"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328"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X1</w:t>
            </w:r>
          </w:p>
        </w:tc>
        <w:tc>
          <w:tcPr>
            <w:tcW w:w="282"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Y1</w:t>
            </w:r>
          </w:p>
        </w:tc>
        <w:tc>
          <w:tcPr>
            <w:tcW w:w="281"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X2</w:t>
            </w:r>
          </w:p>
        </w:tc>
        <w:tc>
          <w:tcPr>
            <w:tcW w:w="264"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Y2</w:t>
            </w:r>
          </w:p>
        </w:tc>
      </w:tr>
      <w:tr w:rsidR="00794659" w:rsidRPr="00683122" w:rsidTr="001739C1">
        <w:trPr>
          <w:trHeight w:val="256"/>
        </w:trPr>
        <w:tc>
          <w:tcPr>
            <w:tcW w:w="378"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1</w:t>
            </w:r>
          </w:p>
        </w:tc>
        <w:tc>
          <w:tcPr>
            <w:tcW w:w="368"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2</w:t>
            </w:r>
          </w:p>
        </w:tc>
        <w:tc>
          <w:tcPr>
            <w:tcW w:w="345"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3</w:t>
            </w:r>
          </w:p>
        </w:tc>
        <w:tc>
          <w:tcPr>
            <w:tcW w:w="352"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4</w:t>
            </w:r>
          </w:p>
        </w:tc>
        <w:tc>
          <w:tcPr>
            <w:tcW w:w="364"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5</w:t>
            </w:r>
          </w:p>
        </w:tc>
        <w:tc>
          <w:tcPr>
            <w:tcW w:w="437"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6</w:t>
            </w:r>
          </w:p>
        </w:tc>
        <w:tc>
          <w:tcPr>
            <w:tcW w:w="241"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7</w:t>
            </w:r>
          </w:p>
        </w:tc>
        <w:tc>
          <w:tcPr>
            <w:tcW w:w="386"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8</w:t>
            </w:r>
          </w:p>
        </w:tc>
        <w:tc>
          <w:tcPr>
            <w:tcW w:w="386"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9</w:t>
            </w:r>
          </w:p>
        </w:tc>
        <w:tc>
          <w:tcPr>
            <w:tcW w:w="166"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10</w:t>
            </w:r>
          </w:p>
        </w:tc>
        <w:tc>
          <w:tcPr>
            <w:tcW w:w="422"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11</w:t>
            </w:r>
          </w:p>
        </w:tc>
        <w:tc>
          <w:tcPr>
            <w:tcW w:w="328"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12</w:t>
            </w:r>
          </w:p>
        </w:tc>
        <w:tc>
          <w:tcPr>
            <w:tcW w:w="282"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13</w:t>
            </w:r>
          </w:p>
        </w:tc>
        <w:tc>
          <w:tcPr>
            <w:tcW w:w="281"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14</w:t>
            </w:r>
          </w:p>
        </w:tc>
        <w:tc>
          <w:tcPr>
            <w:tcW w:w="264"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15</w:t>
            </w:r>
          </w:p>
        </w:tc>
      </w:tr>
      <w:tr w:rsidR="00794659" w:rsidRPr="00683122" w:rsidTr="001739C1">
        <w:trPr>
          <w:trHeight w:val="240"/>
        </w:trPr>
        <w:tc>
          <w:tcPr>
            <w:tcW w:w="378" w:type="pct"/>
            <w:vMerge w:val="restart"/>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გ-1</w:t>
            </w:r>
          </w:p>
        </w:tc>
        <w:tc>
          <w:tcPr>
            <w:tcW w:w="368" w:type="pct"/>
            <w:vMerge w:val="restart"/>
            <w:vAlign w:val="center"/>
          </w:tcPr>
          <w:p w:rsidR="00794659" w:rsidRPr="001E2DCE" w:rsidRDefault="00794659" w:rsidP="00794659">
            <w:pPr>
              <w:jc w:val="center"/>
              <w:rPr>
                <w:rFonts w:ascii="Sylfaen" w:hAnsi="Sylfaen"/>
                <w:w w:val="105"/>
                <w:sz w:val="18"/>
                <w:szCs w:val="18"/>
                <w:lang w:val="ka-GE" w:eastAsia="ka-GE"/>
              </w:rPr>
            </w:pPr>
            <w:r w:rsidRPr="001E2DCE">
              <w:rPr>
                <w:rFonts w:ascii="Sylfaen" w:hAnsi="Sylfaen"/>
                <w:w w:val="105"/>
                <w:sz w:val="18"/>
                <w:szCs w:val="18"/>
                <w:lang w:val="ka-GE" w:eastAsia="ka-GE"/>
              </w:rPr>
              <w:t>2</w:t>
            </w:r>
          </w:p>
        </w:tc>
        <w:tc>
          <w:tcPr>
            <w:tcW w:w="345" w:type="pct"/>
            <w:vMerge w:val="restart"/>
            <w:vAlign w:val="center"/>
          </w:tcPr>
          <w:p w:rsidR="00794659" w:rsidRPr="001E2DCE" w:rsidRDefault="00794659" w:rsidP="00794659">
            <w:pPr>
              <w:jc w:val="center"/>
              <w:rPr>
                <w:rFonts w:ascii="Sylfaen" w:hAnsi="Sylfaen"/>
                <w:w w:val="105"/>
                <w:sz w:val="18"/>
                <w:szCs w:val="18"/>
                <w:lang w:val="ka-GE" w:eastAsia="ka-GE"/>
              </w:rPr>
            </w:pPr>
            <w:r w:rsidRPr="001E2DCE">
              <w:rPr>
                <w:rFonts w:ascii="Sylfaen" w:hAnsi="Sylfaen"/>
                <w:w w:val="105"/>
                <w:sz w:val="18"/>
                <w:szCs w:val="18"/>
                <w:lang w:val="ka-GE" w:eastAsia="ka-GE"/>
              </w:rPr>
              <w:t>-</w:t>
            </w:r>
          </w:p>
        </w:tc>
        <w:tc>
          <w:tcPr>
            <w:tcW w:w="352" w:type="pct"/>
            <w:vMerge w:val="restart"/>
            <w:shd w:val="clear" w:color="auto" w:fill="auto"/>
            <w:vAlign w:val="center"/>
          </w:tcPr>
          <w:p w:rsidR="00794659" w:rsidRPr="001E2DCE" w:rsidRDefault="00794659" w:rsidP="00794659">
            <w:pPr>
              <w:jc w:val="center"/>
              <w:rPr>
                <w:rFonts w:ascii="Sylfaen" w:hAnsi="Sylfaen"/>
                <w:w w:val="105"/>
                <w:sz w:val="18"/>
                <w:szCs w:val="18"/>
                <w:lang w:val="ka-GE" w:eastAsia="ka-GE"/>
              </w:rPr>
            </w:pPr>
            <w:r w:rsidRPr="001E2DCE">
              <w:rPr>
                <w:rFonts w:ascii="Sylfaen" w:hAnsi="Sylfaen"/>
                <w:w w:val="105"/>
                <w:sz w:val="18"/>
                <w:szCs w:val="18"/>
                <w:lang w:val="ka-GE" w:eastAsia="ka-GE"/>
              </w:rPr>
              <w:t>-</w:t>
            </w:r>
          </w:p>
        </w:tc>
        <w:tc>
          <w:tcPr>
            <w:tcW w:w="364" w:type="pct"/>
            <w:vMerge w:val="restart"/>
            <w:vAlign w:val="center"/>
          </w:tcPr>
          <w:p w:rsidR="00794659" w:rsidRPr="001E2DCE" w:rsidRDefault="00794659" w:rsidP="00794659">
            <w:pPr>
              <w:jc w:val="center"/>
              <w:rPr>
                <w:rFonts w:ascii="Sylfaen" w:hAnsi="Sylfaen"/>
                <w:w w:val="105"/>
                <w:sz w:val="18"/>
                <w:szCs w:val="18"/>
                <w:lang w:val="ka-GE" w:eastAsia="ka-GE"/>
              </w:rPr>
            </w:pPr>
            <w:r w:rsidRPr="001E2DCE">
              <w:rPr>
                <w:rFonts w:ascii="Sylfaen" w:hAnsi="Sylfaen"/>
                <w:w w:val="105"/>
                <w:sz w:val="18"/>
                <w:szCs w:val="18"/>
                <w:lang w:val="ka-GE" w:eastAsia="ka-GE"/>
              </w:rPr>
              <w:t>-</w:t>
            </w:r>
          </w:p>
        </w:tc>
        <w:tc>
          <w:tcPr>
            <w:tcW w:w="437" w:type="pct"/>
            <w:vMerge w:val="restart"/>
            <w:vAlign w:val="center"/>
          </w:tcPr>
          <w:p w:rsidR="00794659" w:rsidRPr="001E2DCE" w:rsidRDefault="00794659" w:rsidP="00794659">
            <w:pPr>
              <w:jc w:val="center"/>
              <w:rPr>
                <w:rFonts w:ascii="Sylfaen" w:hAnsi="Sylfaen"/>
                <w:w w:val="105"/>
                <w:sz w:val="18"/>
                <w:szCs w:val="18"/>
                <w:lang w:val="ka-GE" w:eastAsia="ka-GE"/>
              </w:rPr>
            </w:pPr>
            <w:r w:rsidRPr="001E2DCE">
              <w:rPr>
                <w:rFonts w:ascii="Sylfaen" w:hAnsi="Sylfaen"/>
                <w:w w:val="105"/>
                <w:sz w:val="18"/>
                <w:szCs w:val="18"/>
                <w:lang w:val="ka-GE" w:eastAsia="ka-GE"/>
              </w:rPr>
              <w:t>30</w:t>
            </w:r>
          </w:p>
        </w:tc>
        <w:tc>
          <w:tcPr>
            <w:tcW w:w="241" w:type="pct"/>
            <w:vAlign w:val="center"/>
          </w:tcPr>
          <w:p w:rsidR="00794659" w:rsidRPr="001E2DCE" w:rsidRDefault="00794659" w:rsidP="00794659">
            <w:pPr>
              <w:jc w:val="center"/>
              <w:rPr>
                <w:rFonts w:ascii="Sylfaen" w:hAnsi="Sylfaen"/>
                <w:sz w:val="18"/>
                <w:szCs w:val="18"/>
              </w:rPr>
            </w:pPr>
            <w:r w:rsidRPr="001E2DCE">
              <w:rPr>
                <w:rFonts w:ascii="Sylfaen" w:hAnsi="Sylfaen"/>
                <w:w w:val="105"/>
                <w:sz w:val="18"/>
                <w:szCs w:val="18"/>
                <w:lang w:val="ka-GE" w:eastAsia="ka-GE"/>
              </w:rPr>
              <w:t>143</w:t>
            </w:r>
          </w:p>
        </w:tc>
        <w:tc>
          <w:tcPr>
            <w:tcW w:w="386" w:type="pct"/>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0,002065448</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0,013165608</w:t>
            </w:r>
          </w:p>
        </w:tc>
        <w:tc>
          <w:tcPr>
            <w:tcW w:w="166" w:type="pct"/>
            <w:vMerge w:val="restart"/>
            <w:shd w:val="clear" w:color="auto" w:fill="auto"/>
            <w:vAlign w:val="center"/>
          </w:tcPr>
          <w:p w:rsidR="00794659" w:rsidRPr="001E2DCE" w:rsidRDefault="00794659" w:rsidP="00794659">
            <w:pPr>
              <w:jc w:val="center"/>
              <w:rPr>
                <w:rFonts w:ascii="Sylfaen" w:hAnsi="Sylfaen"/>
                <w:w w:val="105"/>
                <w:sz w:val="18"/>
                <w:szCs w:val="18"/>
                <w:lang w:eastAsia="ka-GE"/>
              </w:rPr>
            </w:pPr>
            <w:r w:rsidRPr="001E2DCE">
              <w:rPr>
                <w:rFonts w:ascii="Sylfaen" w:hAnsi="Sylfaen"/>
                <w:w w:val="105"/>
                <w:sz w:val="18"/>
                <w:szCs w:val="18"/>
                <w:lang w:eastAsia="ka-GE"/>
              </w:rPr>
              <w:t>-</w:t>
            </w:r>
          </w:p>
        </w:tc>
        <w:tc>
          <w:tcPr>
            <w:tcW w:w="422" w:type="pct"/>
            <w:vMerge w:val="restart"/>
            <w:shd w:val="clear" w:color="auto" w:fill="auto"/>
            <w:vAlign w:val="center"/>
          </w:tcPr>
          <w:p w:rsidR="00794659" w:rsidRPr="001E2DCE" w:rsidRDefault="00794659" w:rsidP="00794659">
            <w:pPr>
              <w:jc w:val="center"/>
              <w:rPr>
                <w:rFonts w:ascii="Sylfaen" w:hAnsi="Sylfaen"/>
                <w:w w:val="105"/>
                <w:sz w:val="18"/>
                <w:szCs w:val="18"/>
                <w:lang w:eastAsia="ka-GE"/>
              </w:rPr>
            </w:pPr>
            <w:r w:rsidRPr="001E2DCE">
              <w:rPr>
                <w:rFonts w:ascii="Sylfaen" w:hAnsi="Sylfaen"/>
                <w:w w:val="105"/>
                <w:sz w:val="18"/>
                <w:szCs w:val="18"/>
                <w:lang w:eastAsia="ka-GE"/>
              </w:rPr>
              <w:t>-</w:t>
            </w:r>
          </w:p>
        </w:tc>
        <w:tc>
          <w:tcPr>
            <w:tcW w:w="328"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29,50</w:t>
            </w:r>
          </w:p>
        </w:tc>
        <w:tc>
          <w:tcPr>
            <w:tcW w:w="282"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40,50</w:t>
            </w:r>
          </w:p>
        </w:tc>
        <w:tc>
          <w:tcPr>
            <w:tcW w:w="281"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33,50</w:t>
            </w:r>
          </w:p>
        </w:tc>
        <w:tc>
          <w:tcPr>
            <w:tcW w:w="264"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25,00</w:t>
            </w:r>
          </w:p>
        </w:tc>
      </w:tr>
      <w:tr w:rsidR="00794659" w:rsidRPr="00683122" w:rsidTr="001739C1">
        <w:trPr>
          <w:trHeight w:val="240"/>
        </w:trPr>
        <w:tc>
          <w:tcPr>
            <w:tcW w:w="378" w:type="pct"/>
            <w:vMerge/>
            <w:vAlign w:val="center"/>
          </w:tcPr>
          <w:p w:rsidR="00794659" w:rsidRPr="001E2DCE" w:rsidRDefault="00794659" w:rsidP="00794659">
            <w:pPr>
              <w:jc w:val="center"/>
              <w:rPr>
                <w:rFonts w:ascii="Sylfaen" w:hAnsi="Sylfaen"/>
                <w:sz w:val="18"/>
                <w:szCs w:val="18"/>
                <w:lang w:val="ka-GE"/>
              </w:rPr>
            </w:pPr>
          </w:p>
        </w:tc>
        <w:tc>
          <w:tcPr>
            <w:tcW w:w="368" w:type="pct"/>
            <w:vMerge/>
            <w:vAlign w:val="center"/>
          </w:tcPr>
          <w:p w:rsidR="00794659" w:rsidRPr="001E2DCE" w:rsidRDefault="00794659" w:rsidP="00794659">
            <w:pPr>
              <w:jc w:val="center"/>
              <w:rPr>
                <w:rFonts w:ascii="Sylfaen" w:hAnsi="Sylfaen"/>
                <w:w w:val="105"/>
                <w:sz w:val="18"/>
                <w:szCs w:val="18"/>
                <w:lang w:val="ka-GE" w:eastAsia="ka-GE"/>
              </w:rPr>
            </w:pPr>
          </w:p>
        </w:tc>
        <w:tc>
          <w:tcPr>
            <w:tcW w:w="345" w:type="pct"/>
            <w:vMerge/>
            <w:vAlign w:val="center"/>
          </w:tcPr>
          <w:p w:rsidR="00794659" w:rsidRPr="001E2DCE" w:rsidRDefault="00794659" w:rsidP="00794659">
            <w:pPr>
              <w:jc w:val="center"/>
              <w:rPr>
                <w:rFonts w:ascii="Sylfaen" w:hAnsi="Sylfaen"/>
                <w:w w:val="105"/>
                <w:sz w:val="18"/>
                <w:szCs w:val="18"/>
                <w:lang w:val="ka-GE" w:eastAsia="ka-GE"/>
              </w:rPr>
            </w:pPr>
          </w:p>
        </w:tc>
        <w:tc>
          <w:tcPr>
            <w:tcW w:w="352"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364" w:type="pct"/>
            <w:vMerge/>
            <w:vAlign w:val="center"/>
          </w:tcPr>
          <w:p w:rsidR="00794659" w:rsidRPr="001E2DCE" w:rsidRDefault="00794659" w:rsidP="00794659">
            <w:pPr>
              <w:jc w:val="center"/>
              <w:rPr>
                <w:rFonts w:ascii="Sylfaen" w:hAnsi="Sylfaen"/>
                <w:w w:val="105"/>
                <w:sz w:val="18"/>
                <w:szCs w:val="18"/>
                <w:lang w:val="ka-GE" w:eastAsia="ka-GE"/>
              </w:rPr>
            </w:pPr>
          </w:p>
        </w:tc>
        <w:tc>
          <w:tcPr>
            <w:tcW w:w="437" w:type="pct"/>
            <w:vMerge/>
            <w:vAlign w:val="center"/>
          </w:tcPr>
          <w:p w:rsidR="00794659" w:rsidRPr="001E2DCE" w:rsidRDefault="00794659" w:rsidP="00794659">
            <w:pPr>
              <w:jc w:val="center"/>
              <w:rPr>
                <w:rFonts w:ascii="Sylfaen" w:hAnsi="Sylfaen"/>
                <w:w w:val="105"/>
                <w:sz w:val="18"/>
                <w:szCs w:val="18"/>
                <w:lang w:val="ka-GE" w:eastAsia="ka-GE"/>
              </w:rPr>
            </w:pPr>
          </w:p>
        </w:tc>
        <w:tc>
          <w:tcPr>
            <w:tcW w:w="241" w:type="pct"/>
            <w:vAlign w:val="center"/>
          </w:tcPr>
          <w:p w:rsidR="00794659" w:rsidRPr="001E2DCE" w:rsidRDefault="00794659" w:rsidP="00794659">
            <w:pPr>
              <w:jc w:val="center"/>
              <w:rPr>
                <w:rFonts w:ascii="Sylfaen" w:hAnsi="Sylfaen"/>
                <w:w w:val="105"/>
                <w:sz w:val="18"/>
                <w:szCs w:val="18"/>
                <w:lang w:val="ka-GE" w:eastAsia="ka-GE"/>
              </w:rPr>
            </w:pPr>
            <w:r w:rsidRPr="001E2DCE">
              <w:rPr>
                <w:rFonts w:ascii="Sylfaen" w:hAnsi="Sylfaen"/>
                <w:w w:val="105"/>
                <w:sz w:val="18"/>
                <w:szCs w:val="18"/>
                <w:lang w:val="ka-GE" w:eastAsia="ka-GE"/>
              </w:rPr>
              <w:t>2908</w:t>
            </w:r>
          </w:p>
        </w:tc>
        <w:tc>
          <w:tcPr>
            <w:tcW w:w="386" w:type="pct"/>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0,008261792</w:t>
            </w:r>
          </w:p>
        </w:tc>
        <w:tc>
          <w:tcPr>
            <w:tcW w:w="386" w:type="pct"/>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0,052662432</w:t>
            </w:r>
          </w:p>
        </w:tc>
        <w:tc>
          <w:tcPr>
            <w:tcW w:w="166"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422"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328" w:type="pct"/>
            <w:vMerge/>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eastAsia="Calibri" w:hAnsi="Sylfaen" w:cs="Arial"/>
                <w:bCs/>
                <w:sz w:val="18"/>
                <w:szCs w:val="18"/>
                <w:lang w:eastAsia="en-US"/>
              </w:rPr>
            </w:pPr>
          </w:p>
        </w:tc>
        <w:tc>
          <w:tcPr>
            <w:tcW w:w="282" w:type="pct"/>
            <w:vMerge/>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eastAsia="Calibri" w:hAnsi="Sylfaen" w:cs="Arial"/>
                <w:bCs/>
                <w:sz w:val="18"/>
                <w:szCs w:val="18"/>
                <w:lang w:eastAsia="en-US"/>
              </w:rPr>
            </w:pPr>
          </w:p>
        </w:tc>
        <w:tc>
          <w:tcPr>
            <w:tcW w:w="281" w:type="pct"/>
            <w:vMerge/>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eastAsia="Calibri" w:hAnsi="Sylfaen" w:cs="Arial"/>
                <w:bCs/>
                <w:sz w:val="18"/>
                <w:szCs w:val="18"/>
                <w:lang w:eastAsia="en-US"/>
              </w:rPr>
            </w:pPr>
          </w:p>
        </w:tc>
        <w:tc>
          <w:tcPr>
            <w:tcW w:w="264" w:type="pct"/>
            <w:vMerge/>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eastAsia="Calibri" w:hAnsi="Sylfaen" w:cs="Arial"/>
                <w:bCs/>
                <w:sz w:val="18"/>
                <w:szCs w:val="18"/>
                <w:lang w:eastAsia="en-US"/>
              </w:rPr>
            </w:pPr>
          </w:p>
        </w:tc>
      </w:tr>
      <w:tr w:rsidR="00794659" w:rsidRPr="00683122" w:rsidTr="001739C1">
        <w:trPr>
          <w:trHeight w:val="240"/>
        </w:trPr>
        <w:tc>
          <w:tcPr>
            <w:tcW w:w="378" w:type="pct"/>
            <w:vMerge w:val="restart"/>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გ-2</w:t>
            </w:r>
          </w:p>
        </w:tc>
        <w:tc>
          <w:tcPr>
            <w:tcW w:w="368"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w w:val="105"/>
                <w:sz w:val="18"/>
                <w:szCs w:val="18"/>
                <w:lang w:val="ka-GE" w:eastAsia="ka-GE"/>
              </w:rPr>
              <w:t>5</w:t>
            </w:r>
          </w:p>
        </w:tc>
        <w:tc>
          <w:tcPr>
            <w:tcW w:w="345"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w w:val="105"/>
                <w:sz w:val="18"/>
                <w:szCs w:val="18"/>
                <w:lang w:val="ka-GE" w:eastAsia="ka-GE"/>
              </w:rPr>
              <w:t>-</w:t>
            </w:r>
          </w:p>
        </w:tc>
        <w:tc>
          <w:tcPr>
            <w:tcW w:w="352" w:type="pct"/>
            <w:vMerge w:val="restart"/>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w w:val="105"/>
                <w:sz w:val="18"/>
                <w:szCs w:val="18"/>
                <w:lang w:val="ka-GE" w:eastAsia="ka-GE"/>
              </w:rPr>
              <w:t>-</w:t>
            </w:r>
          </w:p>
        </w:tc>
        <w:tc>
          <w:tcPr>
            <w:tcW w:w="364" w:type="pct"/>
            <w:vMerge w:val="restart"/>
            <w:vAlign w:val="center"/>
          </w:tcPr>
          <w:p w:rsidR="00794659" w:rsidRPr="001E2DCE" w:rsidRDefault="00794659" w:rsidP="00794659">
            <w:pPr>
              <w:jc w:val="center"/>
              <w:rPr>
                <w:rFonts w:ascii="Sylfaen" w:hAnsi="Sylfaen" w:cs="Arial"/>
                <w:bCs/>
                <w:w w:val="105"/>
                <w:sz w:val="18"/>
                <w:szCs w:val="18"/>
                <w:lang w:eastAsia="ka-GE"/>
              </w:rPr>
            </w:pPr>
            <w:r w:rsidRPr="001E2DCE">
              <w:rPr>
                <w:rFonts w:ascii="Sylfaen" w:hAnsi="Sylfaen"/>
                <w:w w:val="105"/>
                <w:sz w:val="18"/>
                <w:szCs w:val="18"/>
                <w:lang w:val="ka-GE" w:eastAsia="ka-GE"/>
              </w:rPr>
              <w:t>-</w:t>
            </w:r>
          </w:p>
        </w:tc>
        <w:tc>
          <w:tcPr>
            <w:tcW w:w="437"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w w:val="105"/>
                <w:sz w:val="18"/>
                <w:szCs w:val="18"/>
                <w:lang w:val="ka-GE" w:eastAsia="ka-GE"/>
              </w:rPr>
              <w:t>30</w:t>
            </w:r>
          </w:p>
        </w:tc>
        <w:tc>
          <w:tcPr>
            <w:tcW w:w="241" w:type="pct"/>
            <w:vAlign w:val="center"/>
          </w:tcPr>
          <w:p w:rsidR="00794659" w:rsidRPr="001E2DCE" w:rsidRDefault="00794659" w:rsidP="00794659">
            <w:pPr>
              <w:jc w:val="center"/>
              <w:rPr>
                <w:rFonts w:ascii="Sylfaen" w:hAnsi="Sylfaen"/>
                <w:sz w:val="18"/>
                <w:szCs w:val="18"/>
              </w:rPr>
            </w:pPr>
            <w:r w:rsidRPr="001E2DCE">
              <w:rPr>
                <w:rFonts w:ascii="Sylfaen" w:hAnsi="Sylfaen"/>
                <w:w w:val="105"/>
                <w:sz w:val="18"/>
                <w:szCs w:val="18"/>
                <w:lang w:val="ka-GE" w:eastAsia="ka-GE"/>
              </w:rPr>
              <w:t>143</w:t>
            </w:r>
          </w:p>
        </w:tc>
        <w:tc>
          <w:tcPr>
            <w:tcW w:w="386" w:type="pc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sz w:val="18"/>
                <w:szCs w:val="18"/>
                <w:lang w:val="ka-GE"/>
              </w:rPr>
              <w:t>0,000066488</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0,00064512</w:t>
            </w:r>
          </w:p>
        </w:tc>
        <w:tc>
          <w:tcPr>
            <w:tcW w:w="166" w:type="pct"/>
            <w:vMerge w:val="restart"/>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w w:val="105"/>
                <w:sz w:val="18"/>
                <w:szCs w:val="18"/>
                <w:lang w:val="ka-GE" w:eastAsia="ka-GE"/>
              </w:rPr>
              <w:t>-</w:t>
            </w:r>
          </w:p>
        </w:tc>
        <w:tc>
          <w:tcPr>
            <w:tcW w:w="422" w:type="pct"/>
            <w:vMerge w:val="restart"/>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w w:val="105"/>
                <w:sz w:val="18"/>
                <w:szCs w:val="18"/>
                <w:lang w:val="ka-GE" w:eastAsia="ka-GE"/>
              </w:rPr>
              <w:t>-</w:t>
            </w:r>
          </w:p>
        </w:tc>
        <w:tc>
          <w:tcPr>
            <w:tcW w:w="328"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42,50</w:t>
            </w:r>
          </w:p>
        </w:tc>
        <w:tc>
          <w:tcPr>
            <w:tcW w:w="282"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-5,50</w:t>
            </w:r>
          </w:p>
        </w:tc>
        <w:tc>
          <w:tcPr>
            <w:tcW w:w="281"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43,50</w:t>
            </w:r>
          </w:p>
        </w:tc>
        <w:tc>
          <w:tcPr>
            <w:tcW w:w="264"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-9,00</w:t>
            </w:r>
          </w:p>
        </w:tc>
      </w:tr>
      <w:tr w:rsidR="00794659" w:rsidRPr="00683122" w:rsidTr="001739C1">
        <w:trPr>
          <w:trHeight w:val="190"/>
        </w:trPr>
        <w:tc>
          <w:tcPr>
            <w:tcW w:w="378" w:type="pct"/>
            <w:vMerge/>
            <w:vAlign w:val="center"/>
          </w:tcPr>
          <w:p w:rsidR="00794659" w:rsidRPr="001E2DCE" w:rsidRDefault="00794659" w:rsidP="00794659">
            <w:pPr>
              <w:jc w:val="center"/>
              <w:rPr>
                <w:rFonts w:ascii="Sylfaen" w:hAnsi="Sylfaen"/>
                <w:sz w:val="18"/>
                <w:szCs w:val="18"/>
                <w:lang w:val="ka-GE"/>
              </w:rPr>
            </w:pPr>
          </w:p>
        </w:tc>
        <w:tc>
          <w:tcPr>
            <w:tcW w:w="368" w:type="pct"/>
            <w:vMerge/>
            <w:vAlign w:val="center"/>
          </w:tcPr>
          <w:p w:rsidR="00794659" w:rsidRPr="001E2DCE" w:rsidRDefault="00794659" w:rsidP="00794659">
            <w:pPr>
              <w:jc w:val="center"/>
              <w:rPr>
                <w:rFonts w:ascii="Sylfaen" w:hAnsi="Sylfaen"/>
                <w:w w:val="105"/>
                <w:sz w:val="18"/>
                <w:szCs w:val="18"/>
                <w:lang w:val="ka-GE" w:eastAsia="ka-GE"/>
              </w:rPr>
            </w:pPr>
          </w:p>
        </w:tc>
        <w:tc>
          <w:tcPr>
            <w:tcW w:w="345" w:type="pct"/>
            <w:vMerge/>
            <w:vAlign w:val="center"/>
          </w:tcPr>
          <w:p w:rsidR="00794659" w:rsidRPr="001E2DCE" w:rsidRDefault="00794659" w:rsidP="00794659">
            <w:pPr>
              <w:jc w:val="center"/>
              <w:rPr>
                <w:rFonts w:ascii="Sylfaen" w:hAnsi="Sylfaen"/>
                <w:w w:val="105"/>
                <w:sz w:val="18"/>
                <w:szCs w:val="18"/>
                <w:lang w:val="ka-GE" w:eastAsia="ka-GE"/>
              </w:rPr>
            </w:pPr>
          </w:p>
        </w:tc>
        <w:tc>
          <w:tcPr>
            <w:tcW w:w="352"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364" w:type="pct"/>
            <w:vMerge/>
            <w:vAlign w:val="center"/>
          </w:tcPr>
          <w:p w:rsidR="00794659" w:rsidRPr="001E2DCE" w:rsidRDefault="00794659" w:rsidP="00794659">
            <w:pPr>
              <w:jc w:val="center"/>
              <w:rPr>
                <w:rFonts w:ascii="Sylfaen" w:hAnsi="Sylfaen"/>
                <w:w w:val="105"/>
                <w:sz w:val="18"/>
                <w:szCs w:val="18"/>
                <w:lang w:val="ka-GE" w:eastAsia="ka-GE"/>
              </w:rPr>
            </w:pPr>
          </w:p>
        </w:tc>
        <w:tc>
          <w:tcPr>
            <w:tcW w:w="437" w:type="pct"/>
            <w:vMerge/>
            <w:vAlign w:val="center"/>
          </w:tcPr>
          <w:p w:rsidR="00794659" w:rsidRPr="001E2DCE" w:rsidRDefault="00794659" w:rsidP="00794659">
            <w:pPr>
              <w:jc w:val="center"/>
              <w:rPr>
                <w:rFonts w:ascii="Sylfaen" w:hAnsi="Sylfaen"/>
                <w:w w:val="105"/>
                <w:sz w:val="18"/>
                <w:szCs w:val="18"/>
                <w:lang w:val="ka-GE" w:eastAsia="ka-GE"/>
              </w:rPr>
            </w:pPr>
          </w:p>
        </w:tc>
        <w:tc>
          <w:tcPr>
            <w:tcW w:w="241" w:type="pct"/>
            <w:vAlign w:val="center"/>
          </w:tcPr>
          <w:p w:rsidR="00794659" w:rsidRPr="001E2DCE" w:rsidRDefault="00794659" w:rsidP="00794659">
            <w:pPr>
              <w:jc w:val="center"/>
              <w:rPr>
                <w:rFonts w:ascii="Sylfaen" w:hAnsi="Sylfaen"/>
                <w:w w:val="105"/>
                <w:sz w:val="18"/>
                <w:szCs w:val="18"/>
                <w:lang w:val="ka-GE" w:eastAsia="ka-GE"/>
              </w:rPr>
            </w:pPr>
            <w:r w:rsidRPr="001E2DCE">
              <w:rPr>
                <w:rFonts w:ascii="Sylfaen" w:hAnsi="Sylfaen"/>
                <w:w w:val="105"/>
                <w:sz w:val="18"/>
                <w:szCs w:val="18"/>
                <w:lang w:val="ka-GE" w:eastAsia="ka-GE"/>
              </w:rPr>
              <w:t>2908</w:t>
            </w:r>
          </w:p>
        </w:tc>
        <w:tc>
          <w:tcPr>
            <w:tcW w:w="386" w:type="pct"/>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0,000265952</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0,00258048</w:t>
            </w:r>
          </w:p>
        </w:tc>
        <w:tc>
          <w:tcPr>
            <w:tcW w:w="166"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422"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328" w:type="pct"/>
            <w:vMerge/>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p>
        </w:tc>
        <w:tc>
          <w:tcPr>
            <w:tcW w:w="282" w:type="pct"/>
            <w:vMerge/>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p>
        </w:tc>
        <w:tc>
          <w:tcPr>
            <w:tcW w:w="281" w:type="pct"/>
            <w:vMerge/>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p>
        </w:tc>
        <w:tc>
          <w:tcPr>
            <w:tcW w:w="264" w:type="pct"/>
            <w:vMerge/>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p>
        </w:tc>
      </w:tr>
      <w:tr w:rsidR="00794659" w:rsidRPr="00683122" w:rsidTr="001739C1">
        <w:trPr>
          <w:trHeight w:val="235"/>
        </w:trPr>
        <w:tc>
          <w:tcPr>
            <w:tcW w:w="378" w:type="pct"/>
            <w:vMerge w:val="restart"/>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გ-3</w:t>
            </w:r>
          </w:p>
        </w:tc>
        <w:tc>
          <w:tcPr>
            <w:tcW w:w="368"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w w:val="105"/>
                <w:sz w:val="18"/>
                <w:szCs w:val="18"/>
                <w:lang w:val="ka-GE" w:eastAsia="ka-GE"/>
              </w:rPr>
              <w:t>3</w:t>
            </w:r>
          </w:p>
        </w:tc>
        <w:tc>
          <w:tcPr>
            <w:tcW w:w="345"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352" w:type="pct"/>
            <w:vMerge w:val="restart"/>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364"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437"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w w:val="105"/>
                <w:sz w:val="18"/>
                <w:szCs w:val="18"/>
                <w:lang w:val="ka-GE" w:eastAsia="ka-GE"/>
              </w:rPr>
              <w:t>30</w:t>
            </w:r>
          </w:p>
        </w:tc>
        <w:tc>
          <w:tcPr>
            <w:tcW w:w="241" w:type="pct"/>
            <w:vAlign w:val="center"/>
          </w:tcPr>
          <w:p w:rsidR="00794659" w:rsidRPr="001E2DCE" w:rsidRDefault="00794659" w:rsidP="00794659">
            <w:pPr>
              <w:jc w:val="center"/>
              <w:rPr>
                <w:rFonts w:ascii="Sylfaen" w:hAnsi="Sylfaen"/>
                <w:sz w:val="18"/>
                <w:szCs w:val="18"/>
              </w:rPr>
            </w:pPr>
            <w:r w:rsidRPr="001E2DCE">
              <w:rPr>
                <w:rFonts w:ascii="Sylfaen" w:hAnsi="Sylfaen"/>
                <w:w w:val="105"/>
                <w:sz w:val="18"/>
                <w:szCs w:val="18"/>
                <w:lang w:val="ka-GE" w:eastAsia="ka-GE"/>
              </w:rPr>
              <w:t>143</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0,00011052</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0,001078496</w:t>
            </w:r>
          </w:p>
        </w:tc>
        <w:tc>
          <w:tcPr>
            <w:tcW w:w="166" w:type="pct"/>
            <w:vMerge w:val="restart"/>
            <w:shd w:val="clear" w:color="auto" w:fill="auto"/>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w:t>
            </w:r>
          </w:p>
        </w:tc>
        <w:tc>
          <w:tcPr>
            <w:tcW w:w="422" w:type="pct"/>
            <w:vMerge w:val="restart"/>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sz w:val="18"/>
                <w:szCs w:val="18"/>
                <w:lang w:val="ka-GE"/>
              </w:rPr>
              <w:t>-</w:t>
            </w:r>
          </w:p>
        </w:tc>
        <w:tc>
          <w:tcPr>
            <w:tcW w:w="328"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40,00</w:t>
            </w:r>
          </w:p>
        </w:tc>
        <w:tc>
          <w:tcPr>
            <w:tcW w:w="282"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-9,00</w:t>
            </w:r>
          </w:p>
        </w:tc>
        <w:tc>
          <w:tcPr>
            <w:tcW w:w="281"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30,50</w:t>
            </w:r>
          </w:p>
        </w:tc>
        <w:tc>
          <w:tcPr>
            <w:tcW w:w="264"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-11,50</w:t>
            </w:r>
          </w:p>
        </w:tc>
      </w:tr>
      <w:tr w:rsidR="00794659" w:rsidRPr="00683122" w:rsidTr="001739C1">
        <w:trPr>
          <w:trHeight w:val="130"/>
        </w:trPr>
        <w:tc>
          <w:tcPr>
            <w:tcW w:w="378" w:type="pct"/>
            <w:vMerge/>
            <w:vAlign w:val="center"/>
          </w:tcPr>
          <w:p w:rsidR="00794659" w:rsidRPr="001E2DCE" w:rsidRDefault="00794659" w:rsidP="00794659">
            <w:pPr>
              <w:jc w:val="center"/>
              <w:rPr>
                <w:rFonts w:ascii="Sylfaen" w:hAnsi="Sylfaen"/>
                <w:sz w:val="18"/>
                <w:szCs w:val="18"/>
                <w:lang w:val="ka-GE"/>
              </w:rPr>
            </w:pPr>
          </w:p>
        </w:tc>
        <w:tc>
          <w:tcPr>
            <w:tcW w:w="368" w:type="pct"/>
            <w:vMerge/>
            <w:vAlign w:val="center"/>
          </w:tcPr>
          <w:p w:rsidR="00794659" w:rsidRPr="001E2DCE" w:rsidRDefault="00794659" w:rsidP="00794659">
            <w:pPr>
              <w:jc w:val="center"/>
              <w:rPr>
                <w:rFonts w:ascii="Sylfaen" w:hAnsi="Sylfaen"/>
                <w:w w:val="105"/>
                <w:sz w:val="18"/>
                <w:szCs w:val="18"/>
                <w:lang w:val="ka-GE" w:eastAsia="ka-GE"/>
              </w:rPr>
            </w:pPr>
          </w:p>
        </w:tc>
        <w:tc>
          <w:tcPr>
            <w:tcW w:w="345" w:type="pct"/>
            <w:vMerge/>
            <w:vAlign w:val="center"/>
          </w:tcPr>
          <w:p w:rsidR="00794659" w:rsidRPr="001E2DCE" w:rsidRDefault="00794659" w:rsidP="00794659">
            <w:pPr>
              <w:jc w:val="center"/>
              <w:rPr>
                <w:rFonts w:ascii="Sylfaen" w:hAnsi="Sylfaen" w:cs="Arial"/>
                <w:bCs/>
                <w:w w:val="105"/>
                <w:sz w:val="18"/>
                <w:szCs w:val="18"/>
                <w:lang w:val="ka-GE" w:eastAsia="ka-GE"/>
              </w:rPr>
            </w:pPr>
          </w:p>
        </w:tc>
        <w:tc>
          <w:tcPr>
            <w:tcW w:w="352" w:type="pct"/>
            <w:vMerge/>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p>
        </w:tc>
        <w:tc>
          <w:tcPr>
            <w:tcW w:w="364" w:type="pct"/>
            <w:vMerge/>
            <w:vAlign w:val="center"/>
          </w:tcPr>
          <w:p w:rsidR="00794659" w:rsidRPr="001E2DCE" w:rsidRDefault="00794659" w:rsidP="00794659">
            <w:pPr>
              <w:jc w:val="center"/>
              <w:rPr>
                <w:rFonts w:ascii="Sylfaen" w:hAnsi="Sylfaen" w:cs="Arial"/>
                <w:bCs/>
                <w:w w:val="105"/>
                <w:sz w:val="18"/>
                <w:szCs w:val="18"/>
                <w:lang w:val="ka-GE" w:eastAsia="ka-GE"/>
              </w:rPr>
            </w:pPr>
          </w:p>
        </w:tc>
        <w:tc>
          <w:tcPr>
            <w:tcW w:w="437" w:type="pct"/>
            <w:vMerge/>
            <w:vAlign w:val="center"/>
          </w:tcPr>
          <w:p w:rsidR="00794659" w:rsidRPr="001E2DCE" w:rsidRDefault="00794659" w:rsidP="00794659">
            <w:pPr>
              <w:jc w:val="center"/>
              <w:rPr>
                <w:rFonts w:ascii="Sylfaen" w:hAnsi="Sylfaen"/>
                <w:w w:val="105"/>
                <w:sz w:val="18"/>
                <w:szCs w:val="18"/>
                <w:lang w:val="ka-GE" w:eastAsia="ka-GE"/>
              </w:rPr>
            </w:pPr>
          </w:p>
        </w:tc>
        <w:tc>
          <w:tcPr>
            <w:tcW w:w="241" w:type="pct"/>
            <w:vAlign w:val="center"/>
          </w:tcPr>
          <w:p w:rsidR="00794659" w:rsidRPr="001E2DCE" w:rsidRDefault="00794659" w:rsidP="00794659">
            <w:pPr>
              <w:jc w:val="center"/>
              <w:rPr>
                <w:rFonts w:ascii="Sylfaen" w:hAnsi="Sylfaen"/>
                <w:w w:val="105"/>
                <w:sz w:val="18"/>
                <w:szCs w:val="18"/>
                <w:lang w:val="ka-GE" w:eastAsia="ka-GE"/>
              </w:rPr>
            </w:pPr>
            <w:r w:rsidRPr="001E2DCE">
              <w:rPr>
                <w:rFonts w:ascii="Sylfaen" w:hAnsi="Sylfaen"/>
                <w:w w:val="105"/>
                <w:sz w:val="18"/>
                <w:szCs w:val="18"/>
                <w:lang w:val="ka-GE" w:eastAsia="ka-GE"/>
              </w:rPr>
              <w:t>2908</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0,00044208</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0,004313984</w:t>
            </w:r>
          </w:p>
        </w:tc>
        <w:tc>
          <w:tcPr>
            <w:tcW w:w="166" w:type="pct"/>
            <w:vMerge/>
            <w:shd w:val="clear" w:color="auto" w:fill="auto"/>
            <w:vAlign w:val="center"/>
          </w:tcPr>
          <w:p w:rsidR="00794659" w:rsidRPr="001E2DCE" w:rsidRDefault="00794659" w:rsidP="00794659">
            <w:pPr>
              <w:jc w:val="center"/>
              <w:rPr>
                <w:rFonts w:ascii="Sylfaen" w:hAnsi="Sylfaen"/>
                <w:sz w:val="18"/>
                <w:szCs w:val="18"/>
                <w:lang w:val="ka-GE"/>
              </w:rPr>
            </w:pPr>
          </w:p>
        </w:tc>
        <w:tc>
          <w:tcPr>
            <w:tcW w:w="422" w:type="pct"/>
            <w:vMerge/>
            <w:shd w:val="clear" w:color="auto" w:fill="auto"/>
            <w:vAlign w:val="center"/>
          </w:tcPr>
          <w:p w:rsidR="00794659" w:rsidRPr="001E2DCE" w:rsidRDefault="00794659" w:rsidP="00794659">
            <w:pPr>
              <w:jc w:val="center"/>
              <w:rPr>
                <w:rFonts w:ascii="Sylfaen" w:hAnsi="Sylfaen"/>
                <w:sz w:val="18"/>
                <w:szCs w:val="18"/>
                <w:lang w:val="ka-GE"/>
              </w:rPr>
            </w:pPr>
          </w:p>
        </w:tc>
        <w:tc>
          <w:tcPr>
            <w:tcW w:w="328"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282"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281"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264"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r>
      <w:tr w:rsidR="00794659" w:rsidRPr="00683122" w:rsidTr="001739C1">
        <w:trPr>
          <w:trHeight w:val="285"/>
        </w:trPr>
        <w:tc>
          <w:tcPr>
            <w:tcW w:w="378" w:type="pct"/>
            <w:vMerge w:val="restart"/>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გ-4</w:t>
            </w:r>
          </w:p>
        </w:tc>
        <w:tc>
          <w:tcPr>
            <w:tcW w:w="368"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w w:val="105"/>
                <w:sz w:val="18"/>
                <w:szCs w:val="18"/>
                <w:lang w:val="ka-GE" w:eastAsia="ka-GE"/>
              </w:rPr>
              <w:t>3</w:t>
            </w:r>
          </w:p>
        </w:tc>
        <w:tc>
          <w:tcPr>
            <w:tcW w:w="345"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352" w:type="pct"/>
            <w:vMerge w:val="restart"/>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364"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437" w:type="pct"/>
            <w:vMerge w:val="restart"/>
            <w:vAlign w:val="center"/>
          </w:tcPr>
          <w:p w:rsidR="00794659" w:rsidRPr="001E2DCE" w:rsidRDefault="00794659" w:rsidP="00794659">
            <w:pPr>
              <w:jc w:val="center"/>
              <w:rPr>
                <w:rFonts w:ascii="Sylfaen" w:hAnsi="Sylfaen"/>
                <w:sz w:val="18"/>
                <w:szCs w:val="18"/>
              </w:rPr>
            </w:pPr>
            <w:r w:rsidRPr="001E2DCE">
              <w:rPr>
                <w:rFonts w:ascii="Sylfaen" w:hAnsi="Sylfaen"/>
                <w:w w:val="105"/>
                <w:sz w:val="18"/>
                <w:szCs w:val="18"/>
                <w:lang w:val="ka-GE" w:eastAsia="ka-GE"/>
              </w:rPr>
              <w:t>30</w:t>
            </w:r>
          </w:p>
        </w:tc>
        <w:tc>
          <w:tcPr>
            <w:tcW w:w="241" w:type="pct"/>
            <w:vAlign w:val="center"/>
          </w:tcPr>
          <w:p w:rsidR="00794659" w:rsidRPr="001E2DCE" w:rsidRDefault="00794659" w:rsidP="00794659">
            <w:pPr>
              <w:jc w:val="center"/>
              <w:rPr>
                <w:rFonts w:ascii="Sylfaen" w:hAnsi="Sylfaen"/>
                <w:sz w:val="18"/>
                <w:szCs w:val="18"/>
              </w:rPr>
            </w:pPr>
            <w:r w:rsidRPr="001E2DCE">
              <w:rPr>
                <w:rFonts w:ascii="Sylfaen" w:hAnsi="Sylfaen"/>
                <w:w w:val="105"/>
                <w:sz w:val="18"/>
                <w:szCs w:val="18"/>
                <w:lang w:val="ka-GE" w:eastAsia="ka-GE"/>
              </w:rPr>
              <w:t>143</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eastAsia="en-US"/>
              </w:rPr>
              <w:t>0,0087496</w:t>
            </w:r>
          </w:p>
        </w:tc>
        <w:tc>
          <w:tcPr>
            <w:tcW w:w="386" w:type="pct"/>
            <w:vAlign w:val="center"/>
          </w:tcPr>
          <w:p w:rsidR="00794659" w:rsidRPr="00794659" w:rsidRDefault="00794659" w:rsidP="00794659">
            <w:pPr>
              <w:jc w:val="center"/>
              <w:rPr>
                <w:rFonts w:ascii="Sylfaen" w:hAnsi="Sylfaen"/>
                <w:sz w:val="18"/>
                <w:szCs w:val="18"/>
              </w:rPr>
            </w:pPr>
            <w:r w:rsidRPr="00794659">
              <w:rPr>
                <w:rFonts w:ascii="Sylfaen" w:hAnsi="Sylfaen"/>
                <w:sz w:val="18"/>
                <w:szCs w:val="18"/>
                <w:lang w:val="ka-GE" w:eastAsia="en-US"/>
              </w:rPr>
              <w:t>0,12096</w:t>
            </w:r>
          </w:p>
        </w:tc>
        <w:tc>
          <w:tcPr>
            <w:tcW w:w="166" w:type="pct"/>
            <w:vMerge w:val="restart"/>
            <w:shd w:val="clear" w:color="auto" w:fill="auto"/>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w:t>
            </w:r>
          </w:p>
        </w:tc>
        <w:tc>
          <w:tcPr>
            <w:tcW w:w="422" w:type="pct"/>
            <w:vMerge w:val="restart"/>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sz w:val="18"/>
                <w:szCs w:val="18"/>
                <w:lang w:val="ka-GE"/>
              </w:rPr>
              <w:t>-</w:t>
            </w:r>
          </w:p>
        </w:tc>
        <w:tc>
          <w:tcPr>
            <w:tcW w:w="328"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23,50</w:t>
            </w:r>
          </w:p>
        </w:tc>
        <w:tc>
          <w:tcPr>
            <w:tcW w:w="282"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-9,50</w:t>
            </w:r>
          </w:p>
        </w:tc>
        <w:tc>
          <w:tcPr>
            <w:tcW w:w="281"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25,00</w:t>
            </w:r>
          </w:p>
        </w:tc>
        <w:tc>
          <w:tcPr>
            <w:tcW w:w="264"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-14,00</w:t>
            </w:r>
          </w:p>
        </w:tc>
      </w:tr>
      <w:tr w:rsidR="00794659" w:rsidRPr="00683122" w:rsidTr="001739C1">
        <w:trPr>
          <w:trHeight w:val="150"/>
        </w:trPr>
        <w:tc>
          <w:tcPr>
            <w:tcW w:w="378" w:type="pct"/>
            <w:vMerge/>
            <w:vAlign w:val="center"/>
          </w:tcPr>
          <w:p w:rsidR="00794659" w:rsidRPr="001E2DCE" w:rsidRDefault="00794659" w:rsidP="00794659">
            <w:pPr>
              <w:jc w:val="center"/>
              <w:rPr>
                <w:rFonts w:ascii="Sylfaen" w:hAnsi="Sylfaen"/>
                <w:sz w:val="18"/>
                <w:szCs w:val="18"/>
                <w:lang w:val="ka-GE"/>
              </w:rPr>
            </w:pPr>
          </w:p>
        </w:tc>
        <w:tc>
          <w:tcPr>
            <w:tcW w:w="368" w:type="pct"/>
            <w:vMerge/>
            <w:vAlign w:val="center"/>
          </w:tcPr>
          <w:p w:rsidR="00794659" w:rsidRPr="001E2DCE" w:rsidRDefault="00794659" w:rsidP="00794659">
            <w:pPr>
              <w:jc w:val="center"/>
              <w:rPr>
                <w:rFonts w:ascii="Sylfaen" w:hAnsi="Sylfaen"/>
                <w:w w:val="105"/>
                <w:sz w:val="18"/>
                <w:szCs w:val="18"/>
                <w:lang w:val="ka-GE" w:eastAsia="ka-GE"/>
              </w:rPr>
            </w:pPr>
          </w:p>
        </w:tc>
        <w:tc>
          <w:tcPr>
            <w:tcW w:w="345" w:type="pct"/>
            <w:vMerge/>
            <w:vAlign w:val="center"/>
          </w:tcPr>
          <w:p w:rsidR="00794659" w:rsidRPr="001E2DCE" w:rsidRDefault="00794659" w:rsidP="00794659">
            <w:pPr>
              <w:jc w:val="center"/>
              <w:rPr>
                <w:rFonts w:ascii="Sylfaen" w:hAnsi="Sylfaen" w:cs="Arial"/>
                <w:bCs/>
                <w:w w:val="105"/>
                <w:sz w:val="18"/>
                <w:szCs w:val="18"/>
                <w:lang w:val="ka-GE" w:eastAsia="ka-GE"/>
              </w:rPr>
            </w:pPr>
          </w:p>
        </w:tc>
        <w:tc>
          <w:tcPr>
            <w:tcW w:w="352" w:type="pct"/>
            <w:vMerge/>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p>
        </w:tc>
        <w:tc>
          <w:tcPr>
            <w:tcW w:w="364" w:type="pct"/>
            <w:vMerge/>
            <w:vAlign w:val="center"/>
          </w:tcPr>
          <w:p w:rsidR="00794659" w:rsidRPr="001E2DCE" w:rsidRDefault="00794659" w:rsidP="00794659">
            <w:pPr>
              <w:jc w:val="center"/>
              <w:rPr>
                <w:rFonts w:ascii="Sylfaen" w:hAnsi="Sylfaen" w:cs="Arial"/>
                <w:bCs/>
                <w:w w:val="105"/>
                <w:sz w:val="18"/>
                <w:szCs w:val="18"/>
                <w:lang w:val="ka-GE" w:eastAsia="ka-GE"/>
              </w:rPr>
            </w:pPr>
          </w:p>
        </w:tc>
        <w:tc>
          <w:tcPr>
            <w:tcW w:w="437" w:type="pct"/>
            <w:vMerge/>
            <w:vAlign w:val="center"/>
          </w:tcPr>
          <w:p w:rsidR="00794659" w:rsidRPr="001E2DCE" w:rsidRDefault="00794659" w:rsidP="00794659">
            <w:pPr>
              <w:jc w:val="center"/>
              <w:rPr>
                <w:rFonts w:ascii="Sylfaen" w:hAnsi="Sylfaen"/>
                <w:w w:val="105"/>
                <w:sz w:val="18"/>
                <w:szCs w:val="18"/>
                <w:lang w:val="ka-GE" w:eastAsia="ka-GE"/>
              </w:rPr>
            </w:pPr>
          </w:p>
        </w:tc>
        <w:tc>
          <w:tcPr>
            <w:tcW w:w="241" w:type="pct"/>
            <w:vAlign w:val="center"/>
          </w:tcPr>
          <w:p w:rsidR="00794659" w:rsidRPr="001E2DCE" w:rsidRDefault="00794659" w:rsidP="00794659">
            <w:pPr>
              <w:jc w:val="center"/>
              <w:rPr>
                <w:rFonts w:ascii="Sylfaen" w:hAnsi="Sylfaen"/>
                <w:w w:val="105"/>
                <w:sz w:val="18"/>
                <w:szCs w:val="18"/>
                <w:lang w:val="ka-GE" w:eastAsia="ka-GE"/>
              </w:rPr>
            </w:pPr>
            <w:r w:rsidRPr="001E2DCE">
              <w:rPr>
                <w:rFonts w:ascii="Sylfaen" w:hAnsi="Sylfaen"/>
                <w:w w:val="105"/>
                <w:sz w:val="18"/>
                <w:szCs w:val="18"/>
                <w:lang w:val="ka-GE" w:eastAsia="ka-GE"/>
              </w:rPr>
              <w:t>2908</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eastAsia="en-US"/>
              </w:rPr>
              <w:t>0,0349984</w:t>
            </w:r>
          </w:p>
        </w:tc>
        <w:tc>
          <w:tcPr>
            <w:tcW w:w="386" w:type="pct"/>
            <w:vAlign w:val="center"/>
          </w:tcPr>
          <w:p w:rsidR="00794659" w:rsidRPr="00794659" w:rsidRDefault="00794659" w:rsidP="00794659">
            <w:pPr>
              <w:jc w:val="center"/>
              <w:rPr>
                <w:rFonts w:ascii="Sylfaen" w:hAnsi="Sylfaen"/>
                <w:sz w:val="18"/>
                <w:szCs w:val="18"/>
              </w:rPr>
            </w:pPr>
            <w:r w:rsidRPr="00794659">
              <w:rPr>
                <w:rFonts w:ascii="Sylfaen" w:hAnsi="Sylfaen"/>
                <w:sz w:val="18"/>
                <w:szCs w:val="18"/>
                <w:lang w:val="ka-GE" w:eastAsia="en-US"/>
              </w:rPr>
              <w:t>0,48384</w:t>
            </w:r>
          </w:p>
        </w:tc>
        <w:tc>
          <w:tcPr>
            <w:tcW w:w="166" w:type="pct"/>
            <w:vMerge/>
            <w:shd w:val="clear" w:color="auto" w:fill="auto"/>
            <w:vAlign w:val="center"/>
          </w:tcPr>
          <w:p w:rsidR="00794659" w:rsidRPr="001E2DCE" w:rsidRDefault="00794659" w:rsidP="00794659">
            <w:pPr>
              <w:jc w:val="center"/>
              <w:rPr>
                <w:rFonts w:ascii="Sylfaen" w:hAnsi="Sylfaen"/>
                <w:sz w:val="18"/>
                <w:szCs w:val="18"/>
                <w:lang w:val="ka-GE"/>
              </w:rPr>
            </w:pPr>
          </w:p>
        </w:tc>
        <w:tc>
          <w:tcPr>
            <w:tcW w:w="422" w:type="pct"/>
            <w:vMerge/>
            <w:shd w:val="clear" w:color="auto" w:fill="auto"/>
            <w:vAlign w:val="center"/>
          </w:tcPr>
          <w:p w:rsidR="00794659" w:rsidRPr="001E2DCE" w:rsidRDefault="00794659" w:rsidP="00794659">
            <w:pPr>
              <w:jc w:val="center"/>
              <w:rPr>
                <w:rFonts w:ascii="Sylfaen" w:hAnsi="Sylfaen"/>
                <w:sz w:val="18"/>
                <w:szCs w:val="18"/>
                <w:lang w:val="ka-GE"/>
              </w:rPr>
            </w:pPr>
          </w:p>
        </w:tc>
        <w:tc>
          <w:tcPr>
            <w:tcW w:w="328"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282"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281"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264"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r>
      <w:tr w:rsidR="00794659" w:rsidRPr="00683122" w:rsidTr="001739C1">
        <w:trPr>
          <w:trHeight w:val="192"/>
        </w:trPr>
        <w:tc>
          <w:tcPr>
            <w:tcW w:w="378" w:type="pct"/>
            <w:vMerge w:val="restart"/>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გ-5</w:t>
            </w:r>
          </w:p>
        </w:tc>
        <w:tc>
          <w:tcPr>
            <w:tcW w:w="368"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w w:val="105"/>
                <w:sz w:val="18"/>
                <w:szCs w:val="18"/>
                <w:lang w:val="ka-GE" w:eastAsia="ka-GE"/>
              </w:rPr>
              <w:t>2</w:t>
            </w:r>
          </w:p>
        </w:tc>
        <w:tc>
          <w:tcPr>
            <w:tcW w:w="345"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352" w:type="pct"/>
            <w:vMerge w:val="restart"/>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364"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437" w:type="pct"/>
            <w:vMerge w:val="restart"/>
            <w:vAlign w:val="center"/>
          </w:tcPr>
          <w:p w:rsidR="00794659" w:rsidRPr="001E2DCE" w:rsidRDefault="00794659" w:rsidP="00794659">
            <w:pPr>
              <w:jc w:val="center"/>
              <w:rPr>
                <w:rFonts w:ascii="Sylfaen" w:hAnsi="Sylfaen"/>
                <w:sz w:val="18"/>
                <w:szCs w:val="18"/>
              </w:rPr>
            </w:pPr>
            <w:r w:rsidRPr="001E2DCE">
              <w:rPr>
                <w:rFonts w:ascii="Sylfaen" w:hAnsi="Sylfaen"/>
                <w:w w:val="105"/>
                <w:sz w:val="18"/>
                <w:szCs w:val="18"/>
                <w:lang w:val="ka-GE" w:eastAsia="ka-GE"/>
              </w:rPr>
              <w:t>30</w:t>
            </w:r>
          </w:p>
        </w:tc>
        <w:tc>
          <w:tcPr>
            <w:tcW w:w="241" w:type="pct"/>
            <w:vAlign w:val="center"/>
          </w:tcPr>
          <w:p w:rsidR="00794659" w:rsidRPr="001E2DCE" w:rsidRDefault="00794659" w:rsidP="00794659">
            <w:pPr>
              <w:jc w:val="center"/>
              <w:rPr>
                <w:rFonts w:ascii="Sylfaen" w:hAnsi="Sylfaen"/>
                <w:sz w:val="18"/>
                <w:szCs w:val="18"/>
              </w:rPr>
            </w:pPr>
            <w:r w:rsidRPr="001E2DCE">
              <w:rPr>
                <w:rFonts w:ascii="Sylfaen" w:hAnsi="Sylfaen"/>
                <w:w w:val="105"/>
                <w:sz w:val="18"/>
                <w:szCs w:val="18"/>
                <w:lang w:val="ka-GE" w:eastAsia="ka-GE"/>
              </w:rPr>
              <w:t>143</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0,002813856</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0,023294512</w:t>
            </w:r>
          </w:p>
        </w:tc>
        <w:tc>
          <w:tcPr>
            <w:tcW w:w="166" w:type="pct"/>
            <w:vMerge w:val="restart"/>
            <w:shd w:val="clear" w:color="auto" w:fill="auto"/>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w:t>
            </w:r>
          </w:p>
        </w:tc>
        <w:tc>
          <w:tcPr>
            <w:tcW w:w="422" w:type="pct"/>
            <w:vMerge w:val="restart"/>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sz w:val="18"/>
                <w:szCs w:val="18"/>
                <w:lang w:val="ka-GE"/>
              </w:rPr>
              <w:t>-</w:t>
            </w:r>
          </w:p>
        </w:tc>
        <w:tc>
          <w:tcPr>
            <w:tcW w:w="328"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29,00</w:t>
            </w:r>
          </w:p>
        </w:tc>
        <w:tc>
          <w:tcPr>
            <w:tcW w:w="282"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19,00</w:t>
            </w:r>
          </w:p>
        </w:tc>
        <w:tc>
          <w:tcPr>
            <w:tcW w:w="281"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20,00</w:t>
            </w:r>
          </w:p>
        </w:tc>
        <w:tc>
          <w:tcPr>
            <w:tcW w:w="264"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7,50</w:t>
            </w:r>
          </w:p>
        </w:tc>
      </w:tr>
      <w:tr w:rsidR="00794659" w:rsidRPr="00683122" w:rsidTr="001739C1">
        <w:trPr>
          <w:trHeight w:val="129"/>
        </w:trPr>
        <w:tc>
          <w:tcPr>
            <w:tcW w:w="378" w:type="pct"/>
            <w:vMerge/>
            <w:vAlign w:val="center"/>
          </w:tcPr>
          <w:p w:rsidR="00794659" w:rsidRPr="001E2DCE" w:rsidRDefault="00794659" w:rsidP="00794659">
            <w:pPr>
              <w:jc w:val="center"/>
              <w:rPr>
                <w:rFonts w:ascii="Sylfaen" w:hAnsi="Sylfaen"/>
                <w:sz w:val="18"/>
                <w:szCs w:val="18"/>
                <w:lang w:val="ka-GE"/>
              </w:rPr>
            </w:pPr>
          </w:p>
        </w:tc>
        <w:tc>
          <w:tcPr>
            <w:tcW w:w="368" w:type="pct"/>
            <w:vMerge/>
            <w:vAlign w:val="center"/>
          </w:tcPr>
          <w:p w:rsidR="00794659" w:rsidRPr="001E2DCE" w:rsidRDefault="00794659" w:rsidP="00794659">
            <w:pPr>
              <w:jc w:val="center"/>
              <w:rPr>
                <w:rFonts w:ascii="Sylfaen" w:hAnsi="Sylfaen"/>
                <w:w w:val="105"/>
                <w:sz w:val="18"/>
                <w:szCs w:val="18"/>
                <w:lang w:val="ka-GE" w:eastAsia="ka-GE"/>
              </w:rPr>
            </w:pPr>
          </w:p>
        </w:tc>
        <w:tc>
          <w:tcPr>
            <w:tcW w:w="345" w:type="pct"/>
            <w:vMerge/>
            <w:vAlign w:val="center"/>
          </w:tcPr>
          <w:p w:rsidR="00794659" w:rsidRPr="001E2DCE" w:rsidRDefault="00794659" w:rsidP="00794659">
            <w:pPr>
              <w:jc w:val="center"/>
              <w:rPr>
                <w:rFonts w:ascii="Sylfaen" w:hAnsi="Sylfaen" w:cs="Arial"/>
                <w:bCs/>
                <w:w w:val="105"/>
                <w:sz w:val="18"/>
                <w:szCs w:val="18"/>
                <w:lang w:val="ka-GE" w:eastAsia="ka-GE"/>
              </w:rPr>
            </w:pPr>
          </w:p>
        </w:tc>
        <w:tc>
          <w:tcPr>
            <w:tcW w:w="352" w:type="pct"/>
            <w:vMerge/>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p>
        </w:tc>
        <w:tc>
          <w:tcPr>
            <w:tcW w:w="364" w:type="pct"/>
            <w:vMerge/>
            <w:vAlign w:val="center"/>
          </w:tcPr>
          <w:p w:rsidR="00794659" w:rsidRPr="001E2DCE" w:rsidRDefault="00794659" w:rsidP="00794659">
            <w:pPr>
              <w:jc w:val="center"/>
              <w:rPr>
                <w:rFonts w:ascii="Sylfaen" w:hAnsi="Sylfaen" w:cs="Arial"/>
                <w:bCs/>
                <w:w w:val="105"/>
                <w:sz w:val="18"/>
                <w:szCs w:val="18"/>
                <w:lang w:val="ka-GE" w:eastAsia="ka-GE"/>
              </w:rPr>
            </w:pPr>
          </w:p>
        </w:tc>
        <w:tc>
          <w:tcPr>
            <w:tcW w:w="437" w:type="pct"/>
            <w:vMerge/>
            <w:vAlign w:val="center"/>
          </w:tcPr>
          <w:p w:rsidR="00794659" w:rsidRPr="001E2DCE" w:rsidRDefault="00794659" w:rsidP="00794659">
            <w:pPr>
              <w:jc w:val="center"/>
              <w:rPr>
                <w:rFonts w:ascii="Sylfaen" w:hAnsi="Sylfaen"/>
                <w:w w:val="105"/>
                <w:sz w:val="18"/>
                <w:szCs w:val="18"/>
                <w:lang w:val="ka-GE" w:eastAsia="ka-GE"/>
              </w:rPr>
            </w:pPr>
          </w:p>
        </w:tc>
        <w:tc>
          <w:tcPr>
            <w:tcW w:w="241" w:type="pct"/>
            <w:vAlign w:val="center"/>
          </w:tcPr>
          <w:p w:rsidR="00794659" w:rsidRPr="001E2DCE" w:rsidRDefault="00794659" w:rsidP="00794659">
            <w:pPr>
              <w:jc w:val="center"/>
              <w:rPr>
                <w:rFonts w:ascii="Sylfaen" w:hAnsi="Sylfaen"/>
                <w:w w:val="105"/>
                <w:sz w:val="18"/>
                <w:szCs w:val="18"/>
                <w:lang w:val="ka-GE" w:eastAsia="ka-GE"/>
              </w:rPr>
            </w:pPr>
            <w:r w:rsidRPr="001E2DCE">
              <w:rPr>
                <w:rFonts w:ascii="Sylfaen" w:hAnsi="Sylfaen"/>
                <w:w w:val="105"/>
                <w:sz w:val="18"/>
                <w:szCs w:val="18"/>
                <w:lang w:val="ka-GE" w:eastAsia="ka-GE"/>
              </w:rPr>
              <w:t>2908</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0,004220784</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0,034941768</w:t>
            </w:r>
          </w:p>
        </w:tc>
        <w:tc>
          <w:tcPr>
            <w:tcW w:w="166" w:type="pct"/>
            <w:vMerge/>
            <w:shd w:val="clear" w:color="auto" w:fill="auto"/>
            <w:vAlign w:val="center"/>
          </w:tcPr>
          <w:p w:rsidR="00794659" w:rsidRPr="001E2DCE" w:rsidRDefault="00794659" w:rsidP="00794659">
            <w:pPr>
              <w:jc w:val="center"/>
              <w:rPr>
                <w:rFonts w:ascii="Sylfaen" w:hAnsi="Sylfaen"/>
                <w:sz w:val="18"/>
                <w:szCs w:val="18"/>
                <w:lang w:val="ka-GE"/>
              </w:rPr>
            </w:pPr>
          </w:p>
        </w:tc>
        <w:tc>
          <w:tcPr>
            <w:tcW w:w="422" w:type="pct"/>
            <w:vMerge/>
            <w:shd w:val="clear" w:color="auto" w:fill="auto"/>
            <w:vAlign w:val="center"/>
          </w:tcPr>
          <w:p w:rsidR="00794659" w:rsidRPr="001E2DCE" w:rsidRDefault="00794659" w:rsidP="00794659">
            <w:pPr>
              <w:jc w:val="center"/>
              <w:rPr>
                <w:rFonts w:ascii="Sylfaen" w:hAnsi="Sylfaen"/>
                <w:sz w:val="18"/>
                <w:szCs w:val="18"/>
                <w:lang w:val="ka-GE"/>
              </w:rPr>
            </w:pPr>
          </w:p>
        </w:tc>
        <w:tc>
          <w:tcPr>
            <w:tcW w:w="328"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282"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281"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264"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r>
      <w:tr w:rsidR="00794659" w:rsidRPr="00683122" w:rsidTr="001739C1">
        <w:trPr>
          <w:trHeight w:val="129"/>
        </w:trPr>
        <w:tc>
          <w:tcPr>
            <w:tcW w:w="378" w:type="pct"/>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გ-6</w:t>
            </w:r>
          </w:p>
        </w:tc>
        <w:tc>
          <w:tcPr>
            <w:tcW w:w="368" w:type="pc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w w:val="105"/>
                <w:sz w:val="18"/>
                <w:szCs w:val="18"/>
                <w:lang w:val="ka-GE" w:eastAsia="ka-GE"/>
              </w:rPr>
              <w:t>2</w:t>
            </w:r>
          </w:p>
        </w:tc>
        <w:tc>
          <w:tcPr>
            <w:tcW w:w="345" w:type="pc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352" w:type="pct"/>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364" w:type="pc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437" w:type="pct"/>
            <w:vAlign w:val="center"/>
          </w:tcPr>
          <w:p w:rsidR="00794659" w:rsidRPr="001E2DCE" w:rsidRDefault="00794659" w:rsidP="00794659">
            <w:pPr>
              <w:jc w:val="center"/>
              <w:rPr>
                <w:rFonts w:ascii="Sylfaen" w:hAnsi="Sylfaen"/>
                <w:sz w:val="18"/>
                <w:szCs w:val="18"/>
              </w:rPr>
            </w:pPr>
            <w:r w:rsidRPr="001E2DCE">
              <w:rPr>
                <w:rFonts w:ascii="Sylfaen" w:hAnsi="Sylfaen"/>
                <w:w w:val="105"/>
                <w:sz w:val="18"/>
                <w:szCs w:val="18"/>
                <w:lang w:val="ka-GE" w:eastAsia="ka-GE"/>
              </w:rPr>
              <w:t>30</w:t>
            </w:r>
          </w:p>
        </w:tc>
        <w:tc>
          <w:tcPr>
            <w:tcW w:w="241" w:type="pct"/>
            <w:vAlign w:val="center"/>
          </w:tcPr>
          <w:p w:rsidR="00794659" w:rsidRPr="001E2DCE" w:rsidRDefault="00794659" w:rsidP="00794659">
            <w:pPr>
              <w:jc w:val="center"/>
              <w:rPr>
                <w:rFonts w:ascii="Sylfaen" w:hAnsi="Sylfaen"/>
                <w:w w:val="105"/>
                <w:sz w:val="18"/>
                <w:szCs w:val="18"/>
                <w:lang w:val="ka-GE" w:eastAsia="ka-GE"/>
              </w:rPr>
            </w:pPr>
            <w:r w:rsidRPr="001E2DCE">
              <w:rPr>
                <w:rFonts w:ascii="Sylfaen" w:hAnsi="Sylfaen"/>
                <w:w w:val="105"/>
                <w:sz w:val="18"/>
                <w:szCs w:val="18"/>
                <w:lang w:val="ka-GE" w:eastAsia="ka-GE"/>
              </w:rPr>
              <w:t>2908</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0,00066412</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0,0001316</w:t>
            </w:r>
          </w:p>
        </w:tc>
        <w:tc>
          <w:tcPr>
            <w:tcW w:w="166" w:type="pct"/>
            <w:shd w:val="clear" w:color="auto" w:fill="auto"/>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w:t>
            </w:r>
          </w:p>
        </w:tc>
        <w:tc>
          <w:tcPr>
            <w:tcW w:w="422" w:type="pct"/>
            <w:shd w:val="clear" w:color="auto" w:fill="auto"/>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w:t>
            </w:r>
          </w:p>
        </w:tc>
        <w:tc>
          <w:tcPr>
            <w:tcW w:w="328" w:type="pc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-44,00</w:t>
            </w:r>
          </w:p>
        </w:tc>
        <w:tc>
          <w:tcPr>
            <w:tcW w:w="282" w:type="pc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-10,00</w:t>
            </w:r>
          </w:p>
        </w:tc>
        <w:tc>
          <w:tcPr>
            <w:tcW w:w="281" w:type="pc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-33,00</w:t>
            </w:r>
          </w:p>
        </w:tc>
        <w:tc>
          <w:tcPr>
            <w:tcW w:w="264" w:type="pc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-7,00</w:t>
            </w:r>
          </w:p>
        </w:tc>
      </w:tr>
      <w:tr w:rsidR="00794659" w:rsidRPr="00683122" w:rsidTr="001739C1">
        <w:trPr>
          <w:trHeight w:val="129"/>
        </w:trPr>
        <w:tc>
          <w:tcPr>
            <w:tcW w:w="5000" w:type="pct"/>
            <w:gridSpan w:val="15"/>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ფონის სახით გათვალისწინებული მავნე ნივთიერებათა რაოდენობრივი მაჩვენებლები მიმდებარე საწარმოებიდან</w:t>
            </w:r>
          </w:p>
        </w:tc>
      </w:tr>
      <w:tr w:rsidR="00794659" w:rsidRPr="00683122" w:rsidTr="001739C1">
        <w:trPr>
          <w:trHeight w:val="105"/>
        </w:trPr>
        <w:tc>
          <w:tcPr>
            <w:tcW w:w="378" w:type="pct"/>
            <w:vMerge w:val="restart"/>
            <w:vAlign w:val="center"/>
          </w:tcPr>
          <w:p w:rsidR="00794659" w:rsidRPr="001E2DCE" w:rsidRDefault="00794659" w:rsidP="00794659">
            <w:pPr>
              <w:jc w:val="center"/>
              <w:rPr>
                <w:rFonts w:ascii="Sylfaen" w:hAnsi="Sylfaen"/>
                <w:b/>
                <w:sz w:val="18"/>
                <w:szCs w:val="18"/>
                <w:lang w:val="ka-GE"/>
              </w:rPr>
            </w:pPr>
            <w:r w:rsidRPr="001E2DCE">
              <w:rPr>
                <w:rFonts w:ascii="Sylfaen" w:hAnsi="Sylfaen"/>
                <w:b/>
                <w:sz w:val="18"/>
                <w:szCs w:val="18"/>
                <w:lang w:val="ka-GE"/>
              </w:rPr>
              <w:t>გ-7</w:t>
            </w:r>
          </w:p>
        </w:tc>
        <w:tc>
          <w:tcPr>
            <w:tcW w:w="368" w:type="pct"/>
            <w:vMerge w:val="restart"/>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w:t>
            </w:r>
          </w:p>
        </w:tc>
        <w:tc>
          <w:tcPr>
            <w:tcW w:w="345" w:type="pct"/>
            <w:vMerge w:val="restart"/>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352" w:type="pct"/>
            <w:vMerge w:val="restart"/>
            <w:shd w:val="clear" w:color="auto" w:fill="auto"/>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364" w:type="pct"/>
            <w:vMerge w:val="restart"/>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437" w:type="pct"/>
            <w:vMerge w:val="restart"/>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w:t>
            </w:r>
          </w:p>
        </w:tc>
        <w:tc>
          <w:tcPr>
            <w:tcW w:w="241" w:type="pct"/>
            <w:vAlign w:val="center"/>
          </w:tcPr>
          <w:p w:rsidR="00794659" w:rsidRPr="001E2DCE" w:rsidRDefault="00794659" w:rsidP="00794659">
            <w:pPr>
              <w:jc w:val="center"/>
              <w:rPr>
                <w:rFonts w:ascii="Sylfaen" w:hAnsi="Sylfaen"/>
                <w:b/>
                <w:sz w:val="18"/>
                <w:szCs w:val="18"/>
              </w:rPr>
            </w:pPr>
            <w:r w:rsidRPr="001E2DCE">
              <w:rPr>
                <w:rFonts w:ascii="Sylfaen" w:hAnsi="Sylfaen"/>
                <w:b/>
                <w:w w:val="105"/>
                <w:sz w:val="18"/>
                <w:szCs w:val="18"/>
                <w:lang w:val="ka-GE" w:eastAsia="ka-GE"/>
              </w:rPr>
              <w:t>143</w:t>
            </w:r>
          </w:p>
        </w:tc>
        <w:tc>
          <w:tcPr>
            <w:tcW w:w="386" w:type="pct"/>
            <w:vAlign w:val="center"/>
          </w:tcPr>
          <w:p w:rsidR="00794659" w:rsidRPr="001E2DCE" w:rsidRDefault="00794659" w:rsidP="00794659">
            <w:pPr>
              <w:widowControl w:val="0"/>
              <w:autoSpaceDE w:val="0"/>
              <w:autoSpaceDN w:val="0"/>
              <w:adjustRightInd w:val="0"/>
              <w:jc w:val="center"/>
              <w:rPr>
                <w:rFonts w:ascii="Sylfaen" w:hAnsi="Sylfaen"/>
                <w:b/>
                <w:sz w:val="18"/>
                <w:szCs w:val="18"/>
                <w:lang w:val="ka-GE"/>
              </w:rPr>
            </w:pPr>
            <w:r w:rsidRPr="001E2DCE">
              <w:rPr>
                <w:rFonts w:ascii="Sylfaen" w:hAnsi="Sylfaen"/>
                <w:b/>
                <w:sz w:val="18"/>
                <w:szCs w:val="18"/>
                <w:lang w:val="ka-GE"/>
              </w:rPr>
              <w:t>0,01114962</w:t>
            </w:r>
          </w:p>
        </w:tc>
        <w:tc>
          <w:tcPr>
            <w:tcW w:w="386" w:type="pct"/>
            <w:vAlign w:val="center"/>
          </w:tcPr>
          <w:p w:rsidR="00794659" w:rsidRPr="001E2DCE" w:rsidRDefault="00794659" w:rsidP="00794659">
            <w:pPr>
              <w:jc w:val="center"/>
              <w:rPr>
                <w:rFonts w:ascii="Sylfaen" w:hAnsi="Sylfaen"/>
                <w:b/>
                <w:sz w:val="18"/>
                <w:szCs w:val="18"/>
                <w:lang w:val="ka-GE"/>
              </w:rPr>
            </w:pPr>
            <w:r w:rsidRPr="001E2DCE">
              <w:rPr>
                <w:rFonts w:ascii="Sylfaen" w:hAnsi="Sylfaen"/>
                <w:b/>
                <w:sz w:val="18"/>
                <w:szCs w:val="18"/>
                <w:lang w:val="ka-GE"/>
              </w:rPr>
              <w:t>0,04944</w:t>
            </w:r>
          </w:p>
        </w:tc>
        <w:tc>
          <w:tcPr>
            <w:tcW w:w="166" w:type="pct"/>
            <w:vMerge w:val="restart"/>
            <w:shd w:val="clear" w:color="auto" w:fill="auto"/>
            <w:vAlign w:val="center"/>
          </w:tcPr>
          <w:p w:rsidR="00794659" w:rsidRPr="00794659" w:rsidRDefault="00794659" w:rsidP="00794659">
            <w:pPr>
              <w:jc w:val="center"/>
              <w:rPr>
                <w:rFonts w:ascii="Sylfaen" w:hAnsi="Sylfaen"/>
                <w:b/>
                <w:w w:val="105"/>
                <w:sz w:val="18"/>
                <w:szCs w:val="18"/>
                <w:lang w:eastAsia="ka-GE"/>
              </w:rPr>
            </w:pPr>
            <w:r w:rsidRPr="00794659">
              <w:rPr>
                <w:rFonts w:ascii="Sylfaen" w:hAnsi="Sylfaen"/>
                <w:b/>
                <w:w w:val="105"/>
                <w:sz w:val="18"/>
                <w:szCs w:val="18"/>
                <w:lang w:eastAsia="ka-GE"/>
              </w:rPr>
              <w:t>-</w:t>
            </w:r>
          </w:p>
        </w:tc>
        <w:tc>
          <w:tcPr>
            <w:tcW w:w="422" w:type="pct"/>
            <w:vMerge w:val="restart"/>
            <w:shd w:val="clear" w:color="auto" w:fill="auto"/>
            <w:vAlign w:val="center"/>
          </w:tcPr>
          <w:p w:rsidR="00794659" w:rsidRPr="00794659" w:rsidRDefault="00794659" w:rsidP="00794659">
            <w:pPr>
              <w:jc w:val="center"/>
              <w:rPr>
                <w:rFonts w:ascii="Sylfaen" w:hAnsi="Sylfaen"/>
                <w:b/>
                <w:w w:val="105"/>
                <w:sz w:val="18"/>
                <w:szCs w:val="18"/>
                <w:lang w:eastAsia="ka-GE"/>
              </w:rPr>
            </w:pPr>
            <w:r w:rsidRPr="00794659">
              <w:rPr>
                <w:rFonts w:ascii="Sylfaen" w:hAnsi="Sylfaen"/>
                <w:b/>
                <w:w w:val="105"/>
                <w:sz w:val="18"/>
                <w:szCs w:val="18"/>
                <w:lang w:eastAsia="ka-GE"/>
              </w:rPr>
              <w:t>-</w:t>
            </w:r>
          </w:p>
        </w:tc>
        <w:tc>
          <w:tcPr>
            <w:tcW w:w="328"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-211,00</w:t>
            </w:r>
          </w:p>
        </w:tc>
        <w:tc>
          <w:tcPr>
            <w:tcW w:w="282"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-5,50</w:t>
            </w:r>
          </w:p>
        </w:tc>
        <w:tc>
          <w:tcPr>
            <w:tcW w:w="281"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-211,00</w:t>
            </w:r>
          </w:p>
        </w:tc>
        <w:tc>
          <w:tcPr>
            <w:tcW w:w="264"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-12,50</w:t>
            </w:r>
          </w:p>
        </w:tc>
      </w:tr>
      <w:tr w:rsidR="00794659" w:rsidRPr="00683122" w:rsidTr="001739C1">
        <w:trPr>
          <w:trHeight w:val="117"/>
        </w:trPr>
        <w:tc>
          <w:tcPr>
            <w:tcW w:w="378" w:type="pct"/>
            <w:vMerge/>
            <w:vAlign w:val="center"/>
          </w:tcPr>
          <w:p w:rsidR="00794659" w:rsidRPr="001E2DCE" w:rsidRDefault="00794659" w:rsidP="00794659">
            <w:pPr>
              <w:jc w:val="center"/>
              <w:rPr>
                <w:rFonts w:ascii="Sylfaen" w:hAnsi="Sylfaen"/>
                <w:b/>
                <w:sz w:val="18"/>
                <w:szCs w:val="18"/>
                <w:lang w:val="ka-GE"/>
              </w:rPr>
            </w:pPr>
          </w:p>
        </w:tc>
        <w:tc>
          <w:tcPr>
            <w:tcW w:w="368" w:type="pct"/>
            <w:vMerge/>
            <w:vAlign w:val="center"/>
          </w:tcPr>
          <w:p w:rsidR="00794659" w:rsidRPr="001E2DCE" w:rsidRDefault="00794659" w:rsidP="00794659">
            <w:pPr>
              <w:jc w:val="center"/>
              <w:rPr>
                <w:rFonts w:ascii="Sylfaen" w:hAnsi="Sylfaen"/>
                <w:b/>
                <w:w w:val="105"/>
                <w:sz w:val="18"/>
                <w:szCs w:val="18"/>
                <w:lang w:val="ka-GE" w:eastAsia="ka-GE"/>
              </w:rPr>
            </w:pPr>
          </w:p>
        </w:tc>
        <w:tc>
          <w:tcPr>
            <w:tcW w:w="345" w:type="pct"/>
            <w:vMerge/>
            <w:vAlign w:val="center"/>
          </w:tcPr>
          <w:p w:rsidR="00794659" w:rsidRPr="001E2DCE" w:rsidRDefault="00794659" w:rsidP="00794659">
            <w:pPr>
              <w:jc w:val="center"/>
              <w:rPr>
                <w:rFonts w:ascii="Sylfaen" w:hAnsi="Sylfaen" w:cs="Arial"/>
                <w:b/>
                <w:bCs/>
                <w:w w:val="105"/>
                <w:sz w:val="18"/>
                <w:szCs w:val="18"/>
                <w:lang w:val="ka-GE" w:eastAsia="ka-GE"/>
              </w:rPr>
            </w:pPr>
          </w:p>
        </w:tc>
        <w:tc>
          <w:tcPr>
            <w:tcW w:w="352" w:type="pct"/>
            <w:vMerge/>
            <w:shd w:val="clear" w:color="auto" w:fill="auto"/>
            <w:vAlign w:val="center"/>
          </w:tcPr>
          <w:p w:rsidR="00794659" w:rsidRPr="001E2DCE" w:rsidRDefault="00794659" w:rsidP="00794659">
            <w:pPr>
              <w:jc w:val="center"/>
              <w:rPr>
                <w:rFonts w:ascii="Sylfaen" w:hAnsi="Sylfaen" w:cs="Arial"/>
                <w:b/>
                <w:bCs/>
                <w:w w:val="105"/>
                <w:sz w:val="18"/>
                <w:szCs w:val="18"/>
                <w:lang w:val="ka-GE" w:eastAsia="ka-GE"/>
              </w:rPr>
            </w:pPr>
          </w:p>
        </w:tc>
        <w:tc>
          <w:tcPr>
            <w:tcW w:w="364" w:type="pct"/>
            <w:vMerge/>
            <w:vAlign w:val="center"/>
          </w:tcPr>
          <w:p w:rsidR="00794659" w:rsidRPr="001E2DCE" w:rsidRDefault="00794659" w:rsidP="00794659">
            <w:pPr>
              <w:jc w:val="center"/>
              <w:rPr>
                <w:rFonts w:ascii="Sylfaen" w:hAnsi="Sylfaen" w:cs="Arial"/>
                <w:b/>
                <w:bCs/>
                <w:w w:val="105"/>
                <w:sz w:val="18"/>
                <w:szCs w:val="18"/>
                <w:lang w:val="ka-GE" w:eastAsia="ka-GE"/>
              </w:rPr>
            </w:pPr>
          </w:p>
        </w:tc>
        <w:tc>
          <w:tcPr>
            <w:tcW w:w="437" w:type="pct"/>
            <w:vMerge/>
            <w:vAlign w:val="center"/>
          </w:tcPr>
          <w:p w:rsidR="00794659" w:rsidRPr="001E2DCE" w:rsidRDefault="00794659" w:rsidP="00794659">
            <w:pPr>
              <w:jc w:val="center"/>
              <w:rPr>
                <w:rFonts w:ascii="Sylfaen" w:hAnsi="Sylfaen"/>
                <w:b/>
                <w:w w:val="105"/>
                <w:sz w:val="18"/>
                <w:szCs w:val="18"/>
                <w:lang w:val="ka-GE" w:eastAsia="ka-GE"/>
              </w:rPr>
            </w:pPr>
          </w:p>
        </w:tc>
        <w:tc>
          <w:tcPr>
            <w:tcW w:w="241" w:type="pct"/>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2908</w:t>
            </w:r>
          </w:p>
        </w:tc>
        <w:tc>
          <w:tcPr>
            <w:tcW w:w="386" w:type="pct"/>
            <w:vAlign w:val="center"/>
          </w:tcPr>
          <w:p w:rsidR="00794659" w:rsidRPr="001E2DCE" w:rsidRDefault="00794659" w:rsidP="00794659">
            <w:pPr>
              <w:widowControl w:val="0"/>
              <w:autoSpaceDE w:val="0"/>
              <w:autoSpaceDN w:val="0"/>
              <w:adjustRightInd w:val="0"/>
              <w:jc w:val="center"/>
              <w:rPr>
                <w:rFonts w:ascii="Sylfaen" w:hAnsi="Sylfaen"/>
                <w:b/>
                <w:sz w:val="18"/>
                <w:szCs w:val="18"/>
                <w:lang w:val="ka-GE" w:eastAsia="en-US"/>
              </w:rPr>
            </w:pPr>
            <w:r w:rsidRPr="001E2DCE">
              <w:rPr>
                <w:rFonts w:ascii="Sylfaen" w:hAnsi="Sylfaen"/>
                <w:b/>
                <w:sz w:val="18"/>
                <w:szCs w:val="18"/>
                <w:lang w:val="ka-GE" w:eastAsia="en-US"/>
              </w:rPr>
              <w:t>0,04282</w:t>
            </w:r>
          </w:p>
        </w:tc>
        <w:tc>
          <w:tcPr>
            <w:tcW w:w="386" w:type="pct"/>
            <w:vAlign w:val="center"/>
          </w:tcPr>
          <w:p w:rsidR="00794659" w:rsidRPr="001E2DCE" w:rsidRDefault="00794659" w:rsidP="00794659">
            <w:pPr>
              <w:jc w:val="center"/>
              <w:rPr>
                <w:rFonts w:ascii="Sylfaen" w:hAnsi="Sylfaen"/>
                <w:b/>
                <w:sz w:val="18"/>
                <w:szCs w:val="18"/>
                <w:lang w:val="ka-GE" w:eastAsia="en-US"/>
              </w:rPr>
            </w:pPr>
            <w:r w:rsidRPr="001E2DCE">
              <w:rPr>
                <w:rFonts w:ascii="Sylfaen" w:hAnsi="Sylfaen"/>
                <w:b/>
                <w:sz w:val="18"/>
                <w:szCs w:val="18"/>
                <w:lang w:val="ka-GE" w:eastAsia="en-US"/>
              </w:rPr>
              <w:t>0,254687</w:t>
            </w:r>
          </w:p>
        </w:tc>
        <w:tc>
          <w:tcPr>
            <w:tcW w:w="166" w:type="pct"/>
            <w:vMerge/>
            <w:shd w:val="clear" w:color="auto" w:fill="auto"/>
            <w:vAlign w:val="center"/>
          </w:tcPr>
          <w:p w:rsidR="00794659" w:rsidRPr="00794659" w:rsidRDefault="00794659" w:rsidP="00794659">
            <w:pPr>
              <w:jc w:val="center"/>
              <w:rPr>
                <w:rFonts w:ascii="Sylfaen" w:hAnsi="Sylfaen"/>
                <w:b/>
                <w:sz w:val="18"/>
                <w:szCs w:val="18"/>
                <w:lang w:val="ka-GE"/>
              </w:rPr>
            </w:pPr>
          </w:p>
        </w:tc>
        <w:tc>
          <w:tcPr>
            <w:tcW w:w="422" w:type="pct"/>
            <w:vMerge/>
            <w:shd w:val="clear" w:color="auto" w:fill="auto"/>
            <w:vAlign w:val="center"/>
          </w:tcPr>
          <w:p w:rsidR="00794659" w:rsidRPr="00794659" w:rsidRDefault="00794659" w:rsidP="00794659">
            <w:pPr>
              <w:jc w:val="center"/>
              <w:rPr>
                <w:rFonts w:ascii="Sylfaen" w:hAnsi="Sylfaen"/>
                <w:b/>
                <w:sz w:val="18"/>
                <w:szCs w:val="18"/>
                <w:lang w:val="ka-GE"/>
              </w:rPr>
            </w:pPr>
          </w:p>
        </w:tc>
        <w:tc>
          <w:tcPr>
            <w:tcW w:w="328"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c>
          <w:tcPr>
            <w:tcW w:w="282"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c>
          <w:tcPr>
            <w:tcW w:w="281"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c>
          <w:tcPr>
            <w:tcW w:w="264"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r>
      <w:tr w:rsidR="00794659" w:rsidRPr="00683122" w:rsidTr="001739C1">
        <w:trPr>
          <w:trHeight w:val="105"/>
        </w:trPr>
        <w:tc>
          <w:tcPr>
            <w:tcW w:w="378" w:type="pct"/>
            <w:vMerge w:val="restart"/>
            <w:vAlign w:val="center"/>
          </w:tcPr>
          <w:p w:rsidR="00794659" w:rsidRPr="001E2DCE" w:rsidRDefault="00794659" w:rsidP="00794659">
            <w:pPr>
              <w:jc w:val="center"/>
              <w:rPr>
                <w:rFonts w:ascii="Sylfaen" w:hAnsi="Sylfaen"/>
                <w:b/>
                <w:sz w:val="18"/>
                <w:szCs w:val="18"/>
                <w:lang w:val="ka-GE"/>
              </w:rPr>
            </w:pPr>
            <w:r w:rsidRPr="001E2DCE">
              <w:rPr>
                <w:rFonts w:ascii="Sylfaen" w:hAnsi="Sylfaen"/>
                <w:b/>
                <w:sz w:val="18"/>
                <w:szCs w:val="18"/>
                <w:lang w:val="ka-GE"/>
              </w:rPr>
              <w:t>გ-8</w:t>
            </w:r>
          </w:p>
        </w:tc>
        <w:tc>
          <w:tcPr>
            <w:tcW w:w="368" w:type="pct"/>
            <w:vMerge w:val="restart"/>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w:t>
            </w:r>
          </w:p>
        </w:tc>
        <w:tc>
          <w:tcPr>
            <w:tcW w:w="345" w:type="pct"/>
            <w:vMerge w:val="restart"/>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352" w:type="pct"/>
            <w:vMerge w:val="restart"/>
            <w:shd w:val="clear" w:color="auto" w:fill="auto"/>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364" w:type="pct"/>
            <w:vMerge w:val="restart"/>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437" w:type="pct"/>
            <w:vMerge w:val="restart"/>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w:t>
            </w:r>
          </w:p>
        </w:tc>
        <w:tc>
          <w:tcPr>
            <w:tcW w:w="241" w:type="pct"/>
            <w:vAlign w:val="center"/>
          </w:tcPr>
          <w:p w:rsidR="00794659" w:rsidRPr="001E2DCE" w:rsidRDefault="00794659" w:rsidP="00794659">
            <w:pPr>
              <w:jc w:val="center"/>
              <w:rPr>
                <w:rFonts w:ascii="Sylfaen" w:hAnsi="Sylfaen"/>
                <w:b/>
                <w:sz w:val="18"/>
                <w:szCs w:val="18"/>
              </w:rPr>
            </w:pPr>
            <w:r w:rsidRPr="001E2DCE">
              <w:rPr>
                <w:rFonts w:ascii="Sylfaen" w:hAnsi="Sylfaen"/>
                <w:b/>
                <w:w w:val="105"/>
                <w:sz w:val="18"/>
                <w:szCs w:val="18"/>
                <w:lang w:val="ka-GE" w:eastAsia="ka-GE"/>
              </w:rPr>
              <w:t>143</w:t>
            </w:r>
          </w:p>
        </w:tc>
        <w:tc>
          <w:tcPr>
            <w:tcW w:w="386" w:type="pct"/>
            <w:vAlign w:val="center"/>
          </w:tcPr>
          <w:p w:rsidR="00794659" w:rsidRPr="001E2DCE" w:rsidRDefault="00794659" w:rsidP="00794659">
            <w:pPr>
              <w:widowControl w:val="0"/>
              <w:autoSpaceDE w:val="0"/>
              <w:autoSpaceDN w:val="0"/>
              <w:adjustRightInd w:val="0"/>
              <w:jc w:val="center"/>
              <w:rPr>
                <w:rFonts w:ascii="Sylfaen" w:hAnsi="Sylfaen"/>
                <w:b/>
                <w:sz w:val="18"/>
                <w:szCs w:val="18"/>
                <w:lang w:val="ka-GE"/>
              </w:rPr>
            </w:pPr>
            <w:r w:rsidRPr="001E2DCE">
              <w:rPr>
                <w:rFonts w:ascii="Sylfaen" w:hAnsi="Sylfaen"/>
                <w:b/>
                <w:sz w:val="18"/>
                <w:szCs w:val="18"/>
                <w:lang w:val="ka-GE"/>
              </w:rPr>
              <w:t>0,0062128</w:t>
            </w:r>
          </w:p>
        </w:tc>
        <w:tc>
          <w:tcPr>
            <w:tcW w:w="386" w:type="pct"/>
            <w:vAlign w:val="center"/>
          </w:tcPr>
          <w:p w:rsidR="00794659" w:rsidRPr="001E2DCE" w:rsidRDefault="00794659" w:rsidP="00794659">
            <w:pPr>
              <w:jc w:val="center"/>
              <w:rPr>
                <w:rFonts w:ascii="Sylfaen" w:hAnsi="Sylfaen"/>
                <w:b/>
                <w:sz w:val="18"/>
                <w:szCs w:val="18"/>
                <w:lang w:val="ka-GE"/>
              </w:rPr>
            </w:pPr>
            <w:r w:rsidRPr="001E2DCE">
              <w:rPr>
                <w:rFonts w:ascii="Sylfaen" w:hAnsi="Sylfaen"/>
                <w:b/>
                <w:sz w:val="18"/>
                <w:szCs w:val="18"/>
                <w:lang w:val="ka-GE"/>
              </w:rPr>
              <w:t>0,02708</w:t>
            </w:r>
          </w:p>
        </w:tc>
        <w:tc>
          <w:tcPr>
            <w:tcW w:w="166" w:type="pct"/>
            <w:vMerge w:val="restart"/>
            <w:shd w:val="clear" w:color="auto" w:fill="auto"/>
            <w:vAlign w:val="center"/>
          </w:tcPr>
          <w:p w:rsidR="00794659" w:rsidRPr="00794659" w:rsidRDefault="00794659" w:rsidP="00794659">
            <w:pPr>
              <w:jc w:val="center"/>
              <w:rPr>
                <w:rFonts w:ascii="Sylfaen" w:hAnsi="Sylfaen" w:cs="Arial"/>
                <w:b/>
                <w:bCs/>
                <w:w w:val="105"/>
                <w:sz w:val="18"/>
                <w:szCs w:val="18"/>
                <w:lang w:val="ka-GE" w:eastAsia="ka-GE"/>
              </w:rPr>
            </w:pPr>
            <w:r w:rsidRPr="00794659">
              <w:rPr>
                <w:rFonts w:ascii="Sylfaen" w:hAnsi="Sylfaen"/>
                <w:b/>
                <w:w w:val="105"/>
                <w:sz w:val="18"/>
                <w:szCs w:val="18"/>
                <w:lang w:val="ka-GE" w:eastAsia="ka-GE"/>
              </w:rPr>
              <w:t>-</w:t>
            </w:r>
          </w:p>
        </w:tc>
        <w:tc>
          <w:tcPr>
            <w:tcW w:w="422" w:type="pct"/>
            <w:vMerge w:val="restart"/>
            <w:shd w:val="clear" w:color="auto" w:fill="auto"/>
            <w:vAlign w:val="center"/>
          </w:tcPr>
          <w:p w:rsidR="00794659" w:rsidRPr="00794659" w:rsidRDefault="00794659" w:rsidP="00794659">
            <w:pPr>
              <w:jc w:val="center"/>
              <w:rPr>
                <w:rFonts w:ascii="Sylfaen" w:hAnsi="Sylfaen" w:cs="Arial"/>
                <w:b/>
                <w:bCs/>
                <w:w w:val="105"/>
                <w:sz w:val="18"/>
                <w:szCs w:val="18"/>
                <w:lang w:val="ka-GE" w:eastAsia="ka-GE"/>
              </w:rPr>
            </w:pPr>
            <w:r w:rsidRPr="00794659">
              <w:rPr>
                <w:rFonts w:ascii="Sylfaen" w:hAnsi="Sylfaen"/>
                <w:b/>
                <w:w w:val="105"/>
                <w:sz w:val="18"/>
                <w:szCs w:val="18"/>
                <w:lang w:val="ka-GE" w:eastAsia="ka-GE"/>
              </w:rPr>
              <w:t>-</w:t>
            </w:r>
          </w:p>
        </w:tc>
        <w:tc>
          <w:tcPr>
            <w:tcW w:w="328"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-48,00</w:t>
            </w:r>
          </w:p>
        </w:tc>
        <w:tc>
          <w:tcPr>
            <w:tcW w:w="282"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75,50</w:t>
            </w:r>
          </w:p>
        </w:tc>
        <w:tc>
          <w:tcPr>
            <w:tcW w:w="281"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-48,00</w:t>
            </w:r>
          </w:p>
        </w:tc>
        <w:tc>
          <w:tcPr>
            <w:tcW w:w="264"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70,00</w:t>
            </w:r>
          </w:p>
        </w:tc>
      </w:tr>
      <w:tr w:rsidR="00794659" w:rsidRPr="00683122" w:rsidTr="001739C1">
        <w:trPr>
          <w:trHeight w:val="117"/>
        </w:trPr>
        <w:tc>
          <w:tcPr>
            <w:tcW w:w="378" w:type="pct"/>
            <w:vMerge/>
            <w:vAlign w:val="center"/>
          </w:tcPr>
          <w:p w:rsidR="00794659" w:rsidRPr="001E2DCE" w:rsidRDefault="00794659" w:rsidP="00794659">
            <w:pPr>
              <w:jc w:val="center"/>
              <w:rPr>
                <w:rFonts w:ascii="Sylfaen" w:hAnsi="Sylfaen"/>
                <w:b/>
                <w:sz w:val="18"/>
                <w:szCs w:val="18"/>
                <w:lang w:val="ka-GE"/>
              </w:rPr>
            </w:pPr>
          </w:p>
        </w:tc>
        <w:tc>
          <w:tcPr>
            <w:tcW w:w="368" w:type="pct"/>
            <w:vMerge/>
            <w:vAlign w:val="center"/>
          </w:tcPr>
          <w:p w:rsidR="00794659" w:rsidRPr="001E2DCE" w:rsidRDefault="00794659" w:rsidP="00794659">
            <w:pPr>
              <w:jc w:val="center"/>
              <w:rPr>
                <w:rFonts w:ascii="Sylfaen" w:hAnsi="Sylfaen"/>
                <w:b/>
                <w:w w:val="105"/>
                <w:sz w:val="18"/>
                <w:szCs w:val="18"/>
                <w:lang w:val="ka-GE" w:eastAsia="ka-GE"/>
              </w:rPr>
            </w:pPr>
          </w:p>
        </w:tc>
        <w:tc>
          <w:tcPr>
            <w:tcW w:w="345" w:type="pct"/>
            <w:vMerge/>
            <w:vAlign w:val="center"/>
          </w:tcPr>
          <w:p w:rsidR="00794659" w:rsidRPr="001E2DCE" w:rsidRDefault="00794659" w:rsidP="00794659">
            <w:pPr>
              <w:jc w:val="center"/>
              <w:rPr>
                <w:rFonts w:ascii="Sylfaen" w:hAnsi="Sylfaen" w:cs="Arial"/>
                <w:b/>
                <w:bCs/>
                <w:w w:val="105"/>
                <w:sz w:val="18"/>
                <w:szCs w:val="18"/>
                <w:lang w:val="ka-GE" w:eastAsia="ka-GE"/>
              </w:rPr>
            </w:pPr>
          </w:p>
        </w:tc>
        <w:tc>
          <w:tcPr>
            <w:tcW w:w="352" w:type="pct"/>
            <w:vMerge/>
            <w:shd w:val="clear" w:color="auto" w:fill="auto"/>
            <w:vAlign w:val="center"/>
          </w:tcPr>
          <w:p w:rsidR="00794659" w:rsidRPr="001E2DCE" w:rsidRDefault="00794659" w:rsidP="00794659">
            <w:pPr>
              <w:jc w:val="center"/>
              <w:rPr>
                <w:rFonts w:ascii="Sylfaen" w:hAnsi="Sylfaen" w:cs="Arial"/>
                <w:b/>
                <w:bCs/>
                <w:w w:val="105"/>
                <w:sz w:val="18"/>
                <w:szCs w:val="18"/>
                <w:lang w:val="ka-GE" w:eastAsia="ka-GE"/>
              </w:rPr>
            </w:pPr>
          </w:p>
        </w:tc>
        <w:tc>
          <w:tcPr>
            <w:tcW w:w="364" w:type="pct"/>
            <w:vMerge/>
            <w:vAlign w:val="center"/>
          </w:tcPr>
          <w:p w:rsidR="00794659" w:rsidRPr="001E2DCE" w:rsidRDefault="00794659" w:rsidP="00794659">
            <w:pPr>
              <w:jc w:val="center"/>
              <w:rPr>
                <w:rFonts w:ascii="Sylfaen" w:hAnsi="Sylfaen" w:cs="Arial"/>
                <w:b/>
                <w:bCs/>
                <w:w w:val="105"/>
                <w:sz w:val="18"/>
                <w:szCs w:val="18"/>
                <w:lang w:val="ka-GE" w:eastAsia="ka-GE"/>
              </w:rPr>
            </w:pPr>
          </w:p>
        </w:tc>
        <w:tc>
          <w:tcPr>
            <w:tcW w:w="437" w:type="pct"/>
            <w:vMerge/>
            <w:vAlign w:val="center"/>
          </w:tcPr>
          <w:p w:rsidR="00794659" w:rsidRPr="001E2DCE" w:rsidRDefault="00794659" w:rsidP="00794659">
            <w:pPr>
              <w:jc w:val="center"/>
              <w:rPr>
                <w:rFonts w:ascii="Sylfaen" w:hAnsi="Sylfaen"/>
                <w:b/>
                <w:w w:val="105"/>
                <w:sz w:val="18"/>
                <w:szCs w:val="18"/>
                <w:lang w:val="ka-GE" w:eastAsia="ka-GE"/>
              </w:rPr>
            </w:pPr>
          </w:p>
        </w:tc>
        <w:tc>
          <w:tcPr>
            <w:tcW w:w="241" w:type="pct"/>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2908</w:t>
            </w:r>
          </w:p>
        </w:tc>
        <w:tc>
          <w:tcPr>
            <w:tcW w:w="386" w:type="pct"/>
            <w:vAlign w:val="center"/>
          </w:tcPr>
          <w:p w:rsidR="00794659" w:rsidRPr="001E2DCE" w:rsidRDefault="00794659" w:rsidP="00794659">
            <w:pPr>
              <w:widowControl w:val="0"/>
              <w:autoSpaceDE w:val="0"/>
              <w:autoSpaceDN w:val="0"/>
              <w:adjustRightInd w:val="0"/>
              <w:jc w:val="center"/>
              <w:rPr>
                <w:rFonts w:ascii="Sylfaen" w:hAnsi="Sylfaen"/>
                <w:b/>
                <w:sz w:val="18"/>
                <w:szCs w:val="18"/>
                <w:lang w:val="ka-GE" w:eastAsia="en-US"/>
              </w:rPr>
            </w:pPr>
            <w:r w:rsidRPr="001E2DCE">
              <w:rPr>
                <w:rFonts w:ascii="Sylfaen" w:hAnsi="Sylfaen"/>
                <w:b/>
                <w:sz w:val="18"/>
                <w:szCs w:val="18"/>
                <w:lang w:val="ka-GE" w:eastAsia="en-US"/>
              </w:rPr>
              <w:t>0,025624</w:t>
            </w:r>
          </w:p>
        </w:tc>
        <w:tc>
          <w:tcPr>
            <w:tcW w:w="386" w:type="pct"/>
            <w:vAlign w:val="center"/>
          </w:tcPr>
          <w:p w:rsidR="00794659" w:rsidRPr="001E2DCE" w:rsidRDefault="00794659" w:rsidP="00794659">
            <w:pPr>
              <w:jc w:val="center"/>
              <w:rPr>
                <w:rFonts w:ascii="Sylfaen" w:hAnsi="Sylfaen"/>
                <w:b/>
                <w:sz w:val="18"/>
                <w:szCs w:val="18"/>
                <w:lang w:val="ka-GE" w:eastAsia="en-US"/>
              </w:rPr>
            </w:pPr>
            <w:r w:rsidRPr="001E2DCE">
              <w:rPr>
                <w:rFonts w:ascii="Sylfaen" w:hAnsi="Sylfaen"/>
                <w:b/>
                <w:sz w:val="18"/>
                <w:szCs w:val="18"/>
                <w:lang w:val="ka-GE" w:eastAsia="en-US"/>
              </w:rPr>
              <w:t>0,11672</w:t>
            </w:r>
          </w:p>
        </w:tc>
        <w:tc>
          <w:tcPr>
            <w:tcW w:w="166" w:type="pct"/>
            <w:vMerge/>
            <w:shd w:val="clear" w:color="auto" w:fill="auto"/>
            <w:vAlign w:val="center"/>
          </w:tcPr>
          <w:p w:rsidR="00794659" w:rsidRPr="00794659" w:rsidRDefault="00794659" w:rsidP="00794659">
            <w:pPr>
              <w:jc w:val="center"/>
              <w:rPr>
                <w:rFonts w:ascii="Sylfaen" w:hAnsi="Sylfaen"/>
                <w:b/>
                <w:sz w:val="18"/>
                <w:szCs w:val="18"/>
                <w:lang w:val="ka-GE"/>
              </w:rPr>
            </w:pPr>
          </w:p>
        </w:tc>
        <w:tc>
          <w:tcPr>
            <w:tcW w:w="422" w:type="pct"/>
            <w:vMerge/>
            <w:shd w:val="clear" w:color="auto" w:fill="auto"/>
            <w:vAlign w:val="center"/>
          </w:tcPr>
          <w:p w:rsidR="00794659" w:rsidRPr="00794659" w:rsidRDefault="00794659" w:rsidP="00794659">
            <w:pPr>
              <w:jc w:val="center"/>
              <w:rPr>
                <w:rFonts w:ascii="Sylfaen" w:hAnsi="Sylfaen"/>
                <w:b/>
                <w:sz w:val="18"/>
                <w:szCs w:val="18"/>
                <w:lang w:val="ka-GE"/>
              </w:rPr>
            </w:pPr>
          </w:p>
        </w:tc>
        <w:tc>
          <w:tcPr>
            <w:tcW w:w="328"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c>
          <w:tcPr>
            <w:tcW w:w="282"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c>
          <w:tcPr>
            <w:tcW w:w="281"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c>
          <w:tcPr>
            <w:tcW w:w="264"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r>
      <w:tr w:rsidR="00794659" w:rsidRPr="00683122" w:rsidTr="001739C1">
        <w:trPr>
          <w:trHeight w:val="120"/>
        </w:trPr>
        <w:tc>
          <w:tcPr>
            <w:tcW w:w="378" w:type="pct"/>
            <w:vMerge w:val="restart"/>
            <w:vAlign w:val="center"/>
          </w:tcPr>
          <w:p w:rsidR="00794659" w:rsidRPr="001E2DCE" w:rsidRDefault="00794659" w:rsidP="00794659">
            <w:pPr>
              <w:jc w:val="center"/>
              <w:rPr>
                <w:rFonts w:ascii="Sylfaen" w:hAnsi="Sylfaen"/>
                <w:b/>
                <w:sz w:val="18"/>
                <w:szCs w:val="18"/>
                <w:lang w:val="ka-GE"/>
              </w:rPr>
            </w:pPr>
            <w:r w:rsidRPr="001E2DCE">
              <w:rPr>
                <w:rFonts w:ascii="Sylfaen" w:hAnsi="Sylfaen"/>
                <w:b/>
                <w:sz w:val="18"/>
                <w:szCs w:val="18"/>
                <w:lang w:val="ka-GE"/>
              </w:rPr>
              <w:t>გ-9</w:t>
            </w:r>
          </w:p>
        </w:tc>
        <w:tc>
          <w:tcPr>
            <w:tcW w:w="368" w:type="pct"/>
            <w:vMerge w:val="restart"/>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w:t>
            </w:r>
          </w:p>
        </w:tc>
        <w:tc>
          <w:tcPr>
            <w:tcW w:w="345" w:type="pct"/>
            <w:vMerge w:val="restart"/>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352" w:type="pct"/>
            <w:vMerge w:val="restart"/>
            <w:shd w:val="clear" w:color="auto" w:fill="auto"/>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364" w:type="pct"/>
            <w:vMerge w:val="restart"/>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437" w:type="pct"/>
            <w:vMerge w:val="restart"/>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w:t>
            </w:r>
          </w:p>
        </w:tc>
        <w:tc>
          <w:tcPr>
            <w:tcW w:w="241" w:type="pct"/>
            <w:vAlign w:val="center"/>
          </w:tcPr>
          <w:p w:rsidR="00794659" w:rsidRPr="001E2DCE" w:rsidRDefault="00794659" w:rsidP="00794659">
            <w:pPr>
              <w:jc w:val="center"/>
              <w:rPr>
                <w:rFonts w:ascii="Sylfaen" w:hAnsi="Sylfaen"/>
                <w:b/>
                <w:sz w:val="18"/>
                <w:szCs w:val="18"/>
              </w:rPr>
            </w:pPr>
            <w:r w:rsidRPr="001E2DCE">
              <w:rPr>
                <w:rFonts w:ascii="Sylfaen" w:hAnsi="Sylfaen"/>
                <w:b/>
                <w:w w:val="105"/>
                <w:sz w:val="18"/>
                <w:szCs w:val="18"/>
                <w:lang w:val="ka-GE" w:eastAsia="ka-GE"/>
              </w:rPr>
              <w:t>143</w:t>
            </w:r>
          </w:p>
        </w:tc>
        <w:tc>
          <w:tcPr>
            <w:tcW w:w="386" w:type="pct"/>
            <w:vAlign w:val="center"/>
          </w:tcPr>
          <w:p w:rsidR="00794659" w:rsidRPr="001E2DCE" w:rsidRDefault="00794659" w:rsidP="00794659">
            <w:pPr>
              <w:jc w:val="center"/>
              <w:rPr>
                <w:rFonts w:ascii="Sylfaen" w:hAnsi="Sylfaen"/>
                <w:b/>
                <w:bCs/>
                <w:sz w:val="18"/>
                <w:szCs w:val="18"/>
              </w:rPr>
            </w:pPr>
            <w:r w:rsidRPr="001E2DCE">
              <w:rPr>
                <w:rFonts w:ascii="Sylfaen" w:hAnsi="Sylfaen"/>
                <w:b/>
                <w:bCs/>
                <w:sz w:val="18"/>
                <w:szCs w:val="18"/>
              </w:rPr>
              <w:t>0</w:t>
            </w:r>
            <w:r w:rsidRPr="001E2DCE">
              <w:rPr>
                <w:rFonts w:ascii="Sylfaen" w:hAnsi="Sylfaen"/>
                <w:b/>
                <w:bCs/>
                <w:sz w:val="18"/>
                <w:szCs w:val="18"/>
                <w:lang w:val="ka-GE"/>
              </w:rPr>
              <w:t>,</w:t>
            </w:r>
            <w:r w:rsidRPr="001E2DCE">
              <w:rPr>
                <w:rFonts w:ascii="Sylfaen" w:hAnsi="Sylfaen"/>
                <w:b/>
                <w:bCs/>
                <w:sz w:val="18"/>
                <w:szCs w:val="18"/>
              </w:rPr>
              <w:t>00366</w:t>
            </w:r>
          </w:p>
        </w:tc>
        <w:tc>
          <w:tcPr>
            <w:tcW w:w="386" w:type="pct"/>
            <w:vAlign w:val="center"/>
          </w:tcPr>
          <w:p w:rsidR="00794659" w:rsidRPr="001E2DCE" w:rsidRDefault="00794659" w:rsidP="00794659">
            <w:pPr>
              <w:jc w:val="center"/>
              <w:rPr>
                <w:rFonts w:ascii="Sylfaen" w:hAnsi="Sylfaen"/>
                <w:b/>
                <w:bCs/>
                <w:sz w:val="18"/>
                <w:szCs w:val="18"/>
              </w:rPr>
            </w:pPr>
            <w:r w:rsidRPr="001E2DCE">
              <w:rPr>
                <w:rFonts w:ascii="Sylfaen" w:hAnsi="Sylfaen"/>
                <w:b/>
                <w:bCs/>
                <w:sz w:val="18"/>
                <w:szCs w:val="18"/>
              </w:rPr>
              <w:t>0</w:t>
            </w:r>
            <w:r w:rsidRPr="001E2DCE">
              <w:rPr>
                <w:rFonts w:ascii="Sylfaen" w:hAnsi="Sylfaen"/>
                <w:b/>
                <w:bCs/>
                <w:sz w:val="18"/>
                <w:szCs w:val="18"/>
                <w:lang w:val="ka-GE"/>
              </w:rPr>
              <w:t>,</w:t>
            </w:r>
            <w:r w:rsidRPr="001E2DCE">
              <w:rPr>
                <w:rFonts w:ascii="Sylfaen" w:hAnsi="Sylfaen"/>
                <w:b/>
                <w:bCs/>
                <w:sz w:val="18"/>
                <w:szCs w:val="18"/>
              </w:rPr>
              <w:t>06239</w:t>
            </w:r>
          </w:p>
        </w:tc>
        <w:tc>
          <w:tcPr>
            <w:tcW w:w="166" w:type="pct"/>
            <w:vMerge w:val="restart"/>
            <w:shd w:val="clear" w:color="auto" w:fill="auto"/>
            <w:vAlign w:val="center"/>
          </w:tcPr>
          <w:p w:rsidR="00794659" w:rsidRPr="00794659" w:rsidRDefault="00794659" w:rsidP="00794659">
            <w:pPr>
              <w:jc w:val="center"/>
              <w:rPr>
                <w:rFonts w:ascii="Sylfaen" w:hAnsi="Sylfaen"/>
                <w:b/>
                <w:sz w:val="18"/>
                <w:szCs w:val="18"/>
                <w:lang w:val="ka-GE"/>
              </w:rPr>
            </w:pPr>
            <w:r w:rsidRPr="00794659">
              <w:rPr>
                <w:rFonts w:ascii="Sylfaen" w:hAnsi="Sylfaen"/>
                <w:b/>
                <w:sz w:val="18"/>
                <w:szCs w:val="18"/>
                <w:lang w:val="ka-GE"/>
              </w:rPr>
              <w:t>-</w:t>
            </w:r>
          </w:p>
        </w:tc>
        <w:tc>
          <w:tcPr>
            <w:tcW w:w="422" w:type="pct"/>
            <w:vMerge w:val="restart"/>
            <w:shd w:val="clear" w:color="auto" w:fill="auto"/>
            <w:vAlign w:val="center"/>
          </w:tcPr>
          <w:p w:rsidR="00794659" w:rsidRPr="00794659" w:rsidRDefault="00794659" w:rsidP="00794659">
            <w:pPr>
              <w:jc w:val="center"/>
              <w:rPr>
                <w:rFonts w:ascii="Sylfaen" w:hAnsi="Sylfaen" w:cs="Arial"/>
                <w:b/>
                <w:bCs/>
                <w:w w:val="105"/>
                <w:sz w:val="18"/>
                <w:szCs w:val="18"/>
                <w:lang w:val="ka-GE" w:eastAsia="ka-GE"/>
              </w:rPr>
            </w:pPr>
            <w:r w:rsidRPr="00794659">
              <w:rPr>
                <w:rFonts w:ascii="Sylfaen" w:hAnsi="Sylfaen"/>
                <w:b/>
                <w:sz w:val="18"/>
                <w:szCs w:val="18"/>
                <w:lang w:val="ka-GE"/>
              </w:rPr>
              <w:t>-</w:t>
            </w:r>
          </w:p>
        </w:tc>
        <w:tc>
          <w:tcPr>
            <w:tcW w:w="328"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112,50</w:t>
            </w:r>
          </w:p>
        </w:tc>
        <w:tc>
          <w:tcPr>
            <w:tcW w:w="282"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126,50</w:t>
            </w:r>
          </w:p>
        </w:tc>
        <w:tc>
          <w:tcPr>
            <w:tcW w:w="281"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112,50</w:t>
            </w:r>
          </w:p>
        </w:tc>
        <w:tc>
          <w:tcPr>
            <w:tcW w:w="264"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121,00</w:t>
            </w:r>
          </w:p>
        </w:tc>
      </w:tr>
      <w:tr w:rsidR="00794659" w:rsidRPr="00683122" w:rsidTr="001739C1">
        <w:trPr>
          <w:trHeight w:val="102"/>
        </w:trPr>
        <w:tc>
          <w:tcPr>
            <w:tcW w:w="378" w:type="pct"/>
            <w:vMerge/>
            <w:vAlign w:val="center"/>
          </w:tcPr>
          <w:p w:rsidR="00794659" w:rsidRPr="001E2DCE" w:rsidRDefault="00794659" w:rsidP="00794659">
            <w:pPr>
              <w:jc w:val="center"/>
              <w:rPr>
                <w:rFonts w:ascii="Sylfaen" w:hAnsi="Sylfaen"/>
                <w:b/>
                <w:sz w:val="18"/>
                <w:szCs w:val="18"/>
                <w:lang w:val="ka-GE"/>
              </w:rPr>
            </w:pPr>
          </w:p>
        </w:tc>
        <w:tc>
          <w:tcPr>
            <w:tcW w:w="368" w:type="pct"/>
            <w:vMerge/>
            <w:vAlign w:val="center"/>
          </w:tcPr>
          <w:p w:rsidR="00794659" w:rsidRPr="001E2DCE" w:rsidRDefault="00794659" w:rsidP="00794659">
            <w:pPr>
              <w:jc w:val="center"/>
              <w:rPr>
                <w:rFonts w:ascii="Sylfaen" w:hAnsi="Sylfaen"/>
                <w:b/>
                <w:w w:val="105"/>
                <w:sz w:val="18"/>
                <w:szCs w:val="18"/>
                <w:lang w:val="ka-GE" w:eastAsia="ka-GE"/>
              </w:rPr>
            </w:pPr>
          </w:p>
        </w:tc>
        <w:tc>
          <w:tcPr>
            <w:tcW w:w="345" w:type="pct"/>
            <w:vMerge/>
            <w:vAlign w:val="center"/>
          </w:tcPr>
          <w:p w:rsidR="00794659" w:rsidRPr="001E2DCE" w:rsidRDefault="00794659" w:rsidP="00794659">
            <w:pPr>
              <w:jc w:val="center"/>
              <w:rPr>
                <w:rFonts w:ascii="Sylfaen" w:hAnsi="Sylfaen" w:cs="Arial"/>
                <w:b/>
                <w:bCs/>
                <w:w w:val="105"/>
                <w:sz w:val="18"/>
                <w:szCs w:val="18"/>
                <w:lang w:val="ka-GE" w:eastAsia="ka-GE"/>
              </w:rPr>
            </w:pPr>
          </w:p>
        </w:tc>
        <w:tc>
          <w:tcPr>
            <w:tcW w:w="352" w:type="pct"/>
            <w:vMerge/>
            <w:shd w:val="clear" w:color="auto" w:fill="auto"/>
            <w:vAlign w:val="center"/>
          </w:tcPr>
          <w:p w:rsidR="00794659" w:rsidRPr="001E2DCE" w:rsidRDefault="00794659" w:rsidP="00794659">
            <w:pPr>
              <w:jc w:val="center"/>
              <w:rPr>
                <w:rFonts w:ascii="Sylfaen" w:hAnsi="Sylfaen" w:cs="Arial"/>
                <w:b/>
                <w:bCs/>
                <w:w w:val="105"/>
                <w:sz w:val="18"/>
                <w:szCs w:val="18"/>
                <w:lang w:val="ka-GE" w:eastAsia="ka-GE"/>
              </w:rPr>
            </w:pPr>
          </w:p>
        </w:tc>
        <w:tc>
          <w:tcPr>
            <w:tcW w:w="364" w:type="pct"/>
            <w:vMerge/>
            <w:vAlign w:val="center"/>
          </w:tcPr>
          <w:p w:rsidR="00794659" w:rsidRPr="001E2DCE" w:rsidRDefault="00794659" w:rsidP="00794659">
            <w:pPr>
              <w:jc w:val="center"/>
              <w:rPr>
                <w:rFonts w:ascii="Sylfaen" w:hAnsi="Sylfaen" w:cs="Arial"/>
                <w:b/>
                <w:bCs/>
                <w:w w:val="105"/>
                <w:sz w:val="18"/>
                <w:szCs w:val="18"/>
                <w:lang w:val="ka-GE" w:eastAsia="ka-GE"/>
              </w:rPr>
            </w:pPr>
          </w:p>
        </w:tc>
        <w:tc>
          <w:tcPr>
            <w:tcW w:w="437" w:type="pct"/>
            <w:vMerge/>
            <w:vAlign w:val="center"/>
          </w:tcPr>
          <w:p w:rsidR="00794659" w:rsidRPr="001E2DCE" w:rsidRDefault="00794659" w:rsidP="00794659">
            <w:pPr>
              <w:jc w:val="center"/>
              <w:rPr>
                <w:rFonts w:ascii="Sylfaen" w:hAnsi="Sylfaen"/>
                <w:b/>
                <w:w w:val="105"/>
                <w:sz w:val="18"/>
                <w:szCs w:val="18"/>
                <w:lang w:val="ka-GE" w:eastAsia="ka-GE"/>
              </w:rPr>
            </w:pPr>
          </w:p>
        </w:tc>
        <w:tc>
          <w:tcPr>
            <w:tcW w:w="241" w:type="pct"/>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2908</w:t>
            </w:r>
          </w:p>
        </w:tc>
        <w:tc>
          <w:tcPr>
            <w:tcW w:w="386" w:type="pct"/>
            <w:vAlign w:val="center"/>
          </w:tcPr>
          <w:p w:rsidR="00794659" w:rsidRPr="001E2DCE" w:rsidRDefault="00794659" w:rsidP="00794659">
            <w:pPr>
              <w:jc w:val="center"/>
              <w:rPr>
                <w:rFonts w:ascii="Sylfaen" w:hAnsi="Sylfaen"/>
                <w:b/>
                <w:sz w:val="18"/>
                <w:szCs w:val="18"/>
                <w:lang w:eastAsia="en-US"/>
              </w:rPr>
            </w:pPr>
            <w:r w:rsidRPr="001E2DCE">
              <w:rPr>
                <w:rFonts w:ascii="Sylfaen" w:hAnsi="Sylfaen"/>
                <w:b/>
                <w:sz w:val="18"/>
                <w:szCs w:val="18"/>
                <w:lang w:eastAsia="en-US"/>
              </w:rPr>
              <w:t>0</w:t>
            </w:r>
            <w:r w:rsidRPr="001E2DCE">
              <w:rPr>
                <w:rFonts w:ascii="Sylfaen" w:hAnsi="Sylfaen"/>
                <w:b/>
                <w:sz w:val="18"/>
                <w:szCs w:val="18"/>
                <w:lang w:val="ka-GE" w:eastAsia="en-US"/>
              </w:rPr>
              <w:t>,</w:t>
            </w:r>
            <w:r w:rsidRPr="001E2DCE">
              <w:rPr>
                <w:rFonts w:ascii="Sylfaen" w:hAnsi="Sylfaen"/>
                <w:b/>
                <w:sz w:val="18"/>
                <w:szCs w:val="18"/>
                <w:lang w:eastAsia="en-US"/>
              </w:rPr>
              <w:t>014701</w:t>
            </w:r>
          </w:p>
        </w:tc>
        <w:tc>
          <w:tcPr>
            <w:tcW w:w="386" w:type="pct"/>
            <w:vAlign w:val="center"/>
          </w:tcPr>
          <w:p w:rsidR="00794659" w:rsidRPr="001E2DCE" w:rsidRDefault="00794659" w:rsidP="00794659">
            <w:pPr>
              <w:jc w:val="center"/>
              <w:rPr>
                <w:rFonts w:ascii="Sylfaen" w:hAnsi="Sylfaen"/>
                <w:b/>
                <w:sz w:val="18"/>
                <w:szCs w:val="18"/>
                <w:lang w:eastAsia="en-US"/>
              </w:rPr>
            </w:pPr>
            <w:r w:rsidRPr="001E2DCE">
              <w:rPr>
                <w:rFonts w:ascii="Sylfaen" w:hAnsi="Sylfaen"/>
                <w:b/>
                <w:sz w:val="18"/>
                <w:szCs w:val="18"/>
                <w:lang w:eastAsia="en-US"/>
              </w:rPr>
              <w:t>0</w:t>
            </w:r>
            <w:r w:rsidRPr="001E2DCE">
              <w:rPr>
                <w:rFonts w:ascii="Sylfaen" w:hAnsi="Sylfaen"/>
                <w:b/>
                <w:sz w:val="18"/>
                <w:szCs w:val="18"/>
                <w:lang w:val="ka-GE" w:eastAsia="en-US"/>
              </w:rPr>
              <w:t>,</w:t>
            </w:r>
            <w:r w:rsidRPr="001E2DCE">
              <w:rPr>
                <w:rFonts w:ascii="Sylfaen" w:hAnsi="Sylfaen"/>
                <w:b/>
                <w:sz w:val="18"/>
                <w:szCs w:val="18"/>
                <w:lang w:eastAsia="en-US"/>
              </w:rPr>
              <w:t>249736</w:t>
            </w:r>
          </w:p>
        </w:tc>
        <w:tc>
          <w:tcPr>
            <w:tcW w:w="166" w:type="pct"/>
            <w:vMerge/>
            <w:shd w:val="clear" w:color="auto" w:fill="auto"/>
            <w:vAlign w:val="center"/>
          </w:tcPr>
          <w:p w:rsidR="00794659" w:rsidRPr="00794659" w:rsidRDefault="00794659" w:rsidP="00794659">
            <w:pPr>
              <w:jc w:val="center"/>
              <w:rPr>
                <w:rFonts w:ascii="Sylfaen" w:hAnsi="Sylfaen"/>
                <w:b/>
                <w:sz w:val="18"/>
                <w:szCs w:val="18"/>
                <w:lang w:val="ka-GE"/>
              </w:rPr>
            </w:pPr>
          </w:p>
        </w:tc>
        <w:tc>
          <w:tcPr>
            <w:tcW w:w="422" w:type="pct"/>
            <w:vMerge/>
            <w:shd w:val="clear" w:color="auto" w:fill="auto"/>
            <w:vAlign w:val="center"/>
          </w:tcPr>
          <w:p w:rsidR="00794659" w:rsidRPr="00794659" w:rsidRDefault="00794659" w:rsidP="00794659">
            <w:pPr>
              <w:jc w:val="center"/>
              <w:rPr>
                <w:rFonts w:ascii="Sylfaen" w:hAnsi="Sylfaen"/>
                <w:b/>
                <w:sz w:val="18"/>
                <w:szCs w:val="18"/>
                <w:lang w:val="ka-GE"/>
              </w:rPr>
            </w:pPr>
          </w:p>
        </w:tc>
        <w:tc>
          <w:tcPr>
            <w:tcW w:w="328"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c>
          <w:tcPr>
            <w:tcW w:w="282"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c>
          <w:tcPr>
            <w:tcW w:w="281"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c>
          <w:tcPr>
            <w:tcW w:w="264"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r>
      <w:tr w:rsidR="00794659" w:rsidRPr="00683122" w:rsidTr="001739C1">
        <w:trPr>
          <w:trHeight w:val="105"/>
        </w:trPr>
        <w:tc>
          <w:tcPr>
            <w:tcW w:w="378" w:type="pct"/>
            <w:vMerge w:val="restart"/>
            <w:vAlign w:val="center"/>
          </w:tcPr>
          <w:p w:rsidR="00794659" w:rsidRPr="001E2DCE" w:rsidRDefault="00794659" w:rsidP="00794659">
            <w:pPr>
              <w:jc w:val="center"/>
              <w:rPr>
                <w:rFonts w:ascii="Sylfaen" w:hAnsi="Sylfaen"/>
                <w:b/>
                <w:sz w:val="18"/>
                <w:szCs w:val="18"/>
                <w:lang w:val="ka-GE"/>
              </w:rPr>
            </w:pPr>
            <w:r w:rsidRPr="001E2DCE">
              <w:rPr>
                <w:rFonts w:ascii="Sylfaen" w:hAnsi="Sylfaen"/>
                <w:b/>
                <w:sz w:val="18"/>
                <w:szCs w:val="18"/>
                <w:lang w:val="ka-GE"/>
              </w:rPr>
              <w:lastRenderedPageBreak/>
              <w:t>გ-10</w:t>
            </w:r>
          </w:p>
        </w:tc>
        <w:tc>
          <w:tcPr>
            <w:tcW w:w="368" w:type="pct"/>
            <w:vMerge w:val="restart"/>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w:t>
            </w:r>
          </w:p>
        </w:tc>
        <w:tc>
          <w:tcPr>
            <w:tcW w:w="345" w:type="pct"/>
            <w:vMerge w:val="restart"/>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352" w:type="pct"/>
            <w:vMerge w:val="restart"/>
            <w:shd w:val="clear" w:color="auto" w:fill="auto"/>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364" w:type="pct"/>
            <w:vMerge w:val="restart"/>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437" w:type="pct"/>
            <w:vMerge w:val="restart"/>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w:t>
            </w:r>
          </w:p>
        </w:tc>
        <w:tc>
          <w:tcPr>
            <w:tcW w:w="241" w:type="pct"/>
            <w:vAlign w:val="center"/>
          </w:tcPr>
          <w:p w:rsidR="00794659" w:rsidRPr="001E2DCE" w:rsidRDefault="00794659" w:rsidP="00794659">
            <w:pPr>
              <w:jc w:val="center"/>
              <w:rPr>
                <w:rFonts w:ascii="Sylfaen" w:hAnsi="Sylfaen"/>
                <w:b/>
                <w:sz w:val="18"/>
                <w:szCs w:val="18"/>
              </w:rPr>
            </w:pPr>
            <w:r w:rsidRPr="001E2DCE">
              <w:rPr>
                <w:rFonts w:ascii="Sylfaen" w:hAnsi="Sylfaen"/>
                <w:b/>
                <w:w w:val="105"/>
                <w:sz w:val="18"/>
                <w:szCs w:val="18"/>
                <w:lang w:val="ka-GE" w:eastAsia="ka-GE"/>
              </w:rPr>
              <w:t>143</w:t>
            </w:r>
          </w:p>
        </w:tc>
        <w:tc>
          <w:tcPr>
            <w:tcW w:w="386" w:type="pct"/>
            <w:vAlign w:val="center"/>
          </w:tcPr>
          <w:p w:rsidR="00794659" w:rsidRPr="001E2DCE" w:rsidRDefault="00794659" w:rsidP="00794659">
            <w:pPr>
              <w:jc w:val="center"/>
              <w:rPr>
                <w:rFonts w:ascii="Sylfaen" w:hAnsi="Sylfaen"/>
                <w:b/>
                <w:bCs/>
                <w:sz w:val="18"/>
                <w:szCs w:val="18"/>
                <w:lang w:eastAsia="en-US"/>
              </w:rPr>
            </w:pPr>
            <w:r w:rsidRPr="001E2DCE">
              <w:rPr>
                <w:rFonts w:ascii="Sylfaen" w:hAnsi="Sylfaen"/>
                <w:b/>
                <w:bCs/>
                <w:sz w:val="18"/>
                <w:szCs w:val="18"/>
                <w:lang w:eastAsia="en-US"/>
              </w:rPr>
              <w:t>0,006414</w:t>
            </w:r>
          </w:p>
        </w:tc>
        <w:tc>
          <w:tcPr>
            <w:tcW w:w="386" w:type="pct"/>
            <w:vAlign w:val="center"/>
          </w:tcPr>
          <w:p w:rsidR="00794659" w:rsidRPr="001E2DCE" w:rsidRDefault="00794659" w:rsidP="00794659">
            <w:pPr>
              <w:jc w:val="center"/>
              <w:rPr>
                <w:rFonts w:ascii="Sylfaen" w:hAnsi="Sylfaen"/>
                <w:b/>
                <w:bCs/>
                <w:sz w:val="18"/>
                <w:szCs w:val="18"/>
                <w:lang w:eastAsia="en-US"/>
              </w:rPr>
            </w:pPr>
            <w:r w:rsidRPr="001E2DCE">
              <w:rPr>
                <w:rFonts w:ascii="Sylfaen" w:hAnsi="Sylfaen"/>
                <w:b/>
                <w:bCs/>
                <w:sz w:val="18"/>
                <w:szCs w:val="18"/>
                <w:lang w:eastAsia="en-US"/>
              </w:rPr>
              <w:t>0,04412</w:t>
            </w:r>
          </w:p>
        </w:tc>
        <w:tc>
          <w:tcPr>
            <w:tcW w:w="166" w:type="pct"/>
            <w:vMerge w:val="restart"/>
            <w:shd w:val="clear" w:color="auto" w:fill="auto"/>
            <w:vAlign w:val="center"/>
          </w:tcPr>
          <w:p w:rsidR="00794659" w:rsidRPr="00794659" w:rsidRDefault="00794659" w:rsidP="00794659">
            <w:pPr>
              <w:jc w:val="center"/>
              <w:rPr>
                <w:rFonts w:ascii="Sylfaen" w:hAnsi="Sylfaen"/>
                <w:b/>
                <w:sz w:val="18"/>
                <w:szCs w:val="18"/>
                <w:lang w:val="ka-GE"/>
              </w:rPr>
            </w:pPr>
            <w:r w:rsidRPr="00794659">
              <w:rPr>
                <w:rFonts w:ascii="Sylfaen" w:hAnsi="Sylfaen"/>
                <w:b/>
                <w:sz w:val="18"/>
                <w:szCs w:val="18"/>
                <w:lang w:val="ka-GE"/>
              </w:rPr>
              <w:t>-</w:t>
            </w:r>
          </w:p>
        </w:tc>
        <w:tc>
          <w:tcPr>
            <w:tcW w:w="422" w:type="pct"/>
            <w:vMerge w:val="restart"/>
            <w:shd w:val="clear" w:color="auto" w:fill="auto"/>
            <w:vAlign w:val="center"/>
          </w:tcPr>
          <w:p w:rsidR="00794659" w:rsidRPr="00794659" w:rsidRDefault="00794659" w:rsidP="00794659">
            <w:pPr>
              <w:jc w:val="center"/>
              <w:rPr>
                <w:rFonts w:ascii="Sylfaen" w:hAnsi="Sylfaen" w:cs="Arial"/>
                <w:b/>
                <w:bCs/>
                <w:w w:val="105"/>
                <w:sz w:val="18"/>
                <w:szCs w:val="18"/>
                <w:lang w:val="ka-GE" w:eastAsia="ka-GE"/>
              </w:rPr>
            </w:pPr>
            <w:r w:rsidRPr="00794659">
              <w:rPr>
                <w:rFonts w:ascii="Sylfaen" w:hAnsi="Sylfaen"/>
                <w:b/>
                <w:sz w:val="18"/>
                <w:szCs w:val="18"/>
                <w:lang w:val="ka-GE"/>
              </w:rPr>
              <w:t>-</w:t>
            </w:r>
          </w:p>
        </w:tc>
        <w:tc>
          <w:tcPr>
            <w:tcW w:w="328"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-144,00</w:t>
            </w:r>
          </w:p>
        </w:tc>
        <w:tc>
          <w:tcPr>
            <w:tcW w:w="282"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1,00</w:t>
            </w:r>
          </w:p>
        </w:tc>
        <w:tc>
          <w:tcPr>
            <w:tcW w:w="281"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-143,50</w:t>
            </w:r>
          </w:p>
        </w:tc>
        <w:tc>
          <w:tcPr>
            <w:tcW w:w="264"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-5,50</w:t>
            </w:r>
          </w:p>
        </w:tc>
      </w:tr>
      <w:tr w:rsidR="00794659" w:rsidRPr="00683122" w:rsidTr="001739C1">
        <w:trPr>
          <w:trHeight w:val="117"/>
        </w:trPr>
        <w:tc>
          <w:tcPr>
            <w:tcW w:w="378" w:type="pct"/>
            <w:vMerge/>
            <w:vAlign w:val="center"/>
          </w:tcPr>
          <w:p w:rsidR="00794659" w:rsidRPr="0070384A" w:rsidRDefault="00794659" w:rsidP="00794659">
            <w:pPr>
              <w:jc w:val="center"/>
              <w:rPr>
                <w:rFonts w:ascii="Sylfaen" w:hAnsi="Sylfaen"/>
                <w:sz w:val="18"/>
                <w:szCs w:val="18"/>
                <w:lang w:val="ka-GE"/>
              </w:rPr>
            </w:pPr>
          </w:p>
        </w:tc>
        <w:tc>
          <w:tcPr>
            <w:tcW w:w="368" w:type="pct"/>
            <w:vMerge/>
            <w:vAlign w:val="center"/>
          </w:tcPr>
          <w:p w:rsidR="00794659" w:rsidRPr="0070384A" w:rsidRDefault="00794659" w:rsidP="00794659">
            <w:pPr>
              <w:jc w:val="center"/>
              <w:rPr>
                <w:rFonts w:ascii="Sylfaen" w:hAnsi="Sylfaen"/>
                <w:w w:val="105"/>
                <w:sz w:val="18"/>
                <w:szCs w:val="18"/>
                <w:lang w:val="ka-GE" w:eastAsia="ka-GE"/>
              </w:rPr>
            </w:pPr>
          </w:p>
        </w:tc>
        <w:tc>
          <w:tcPr>
            <w:tcW w:w="345" w:type="pct"/>
            <w:vMerge/>
            <w:vAlign w:val="center"/>
          </w:tcPr>
          <w:p w:rsidR="00794659" w:rsidRPr="0070384A" w:rsidRDefault="00794659" w:rsidP="00794659">
            <w:pPr>
              <w:jc w:val="center"/>
              <w:rPr>
                <w:rFonts w:ascii="Sylfaen" w:hAnsi="Sylfaen" w:cs="Arial"/>
                <w:bCs/>
                <w:w w:val="105"/>
                <w:sz w:val="18"/>
                <w:szCs w:val="18"/>
                <w:lang w:val="ka-GE" w:eastAsia="ka-GE"/>
              </w:rPr>
            </w:pPr>
          </w:p>
        </w:tc>
        <w:tc>
          <w:tcPr>
            <w:tcW w:w="352" w:type="pct"/>
            <w:vMerge/>
            <w:shd w:val="clear" w:color="auto" w:fill="auto"/>
            <w:vAlign w:val="center"/>
          </w:tcPr>
          <w:p w:rsidR="00794659" w:rsidRPr="0070384A" w:rsidRDefault="00794659" w:rsidP="00794659">
            <w:pPr>
              <w:jc w:val="center"/>
              <w:rPr>
                <w:rFonts w:ascii="Sylfaen" w:hAnsi="Sylfaen" w:cs="Arial"/>
                <w:bCs/>
                <w:w w:val="105"/>
                <w:sz w:val="18"/>
                <w:szCs w:val="18"/>
                <w:lang w:val="ka-GE" w:eastAsia="ka-GE"/>
              </w:rPr>
            </w:pPr>
          </w:p>
        </w:tc>
        <w:tc>
          <w:tcPr>
            <w:tcW w:w="364" w:type="pct"/>
            <w:vMerge/>
            <w:vAlign w:val="center"/>
          </w:tcPr>
          <w:p w:rsidR="00794659" w:rsidRPr="0070384A" w:rsidRDefault="00794659" w:rsidP="00794659">
            <w:pPr>
              <w:jc w:val="center"/>
              <w:rPr>
                <w:rFonts w:ascii="Sylfaen" w:hAnsi="Sylfaen" w:cs="Arial"/>
                <w:bCs/>
                <w:w w:val="105"/>
                <w:sz w:val="18"/>
                <w:szCs w:val="18"/>
                <w:lang w:val="ka-GE" w:eastAsia="ka-GE"/>
              </w:rPr>
            </w:pPr>
          </w:p>
        </w:tc>
        <w:tc>
          <w:tcPr>
            <w:tcW w:w="437" w:type="pct"/>
            <w:vMerge/>
            <w:vAlign w:val="center"/>
          </w:tcPr>
          <w:p w:rsidR="00794659" w:rsidRPr="0070384A" w:rsidRDefault="00794659" w:rsidP="00794659">
            <w:pPr>
              <w:jc w:val="center"/>
              <w:rPr>
                <w:rFonts w:ascii="Sylfaen" w:hAnsi="Sylfaen"/>
                <w:w w:val="105"/>
                <w:sz w:val="18"/>
                <w:szCs w:val="18"/>
                <w:lang w:val="ka-GE" w:eastAsia="ka-GE"/>
              </w:rPr>
            </w:pPr>
          </w:p>
        </w:tc>
        <w:tc>
          <w:tcPr>
            <w:tcW w:w="241" w:type="pct"/>
            <w:vAlign w:val="center"/>
          </w:tcPr>
          <w:p w:rsidR="00794659" w:rsidRPr="005C1825" w:rsidRDefault="00794659" w:rsidP="00794659">
            <w:pPr>
              <w:jc w:val="center"/>
              <w:rPr>
                <w:rFonts w:ascii="Sylfaen" w:hAnsi="Sylfaen"/>
                <w:b/>
                <w:w w:val="105"/>
                <w:sz w:val="18"/>
                <w:szCs w:val="18"/>
                <w:lang w:val="ka-GE" w:eastAsia="ka-GE"/>
              </w:rPr>
            </w:pPr>
            <w:r w:rsidRPr="005C1825">
              <w:rPr>
                <w:rFonts w:ascii="Sylfaen" w:hAnsi="Sylfaen"/>
                <w:b/>
                <w:w w:val="105"/>
                <w:sz w:val="18"/>
                <w:szCs w:val="18"/>
                <w:lang w:val="ka-GE" w:eastAsia="ka-GE"/>
              </w:rPr>
              <w:t>2908</w:t>
            </w:r>
          </w:p>
        </w:tc>
        <w:tc>
          <w:tcPr>
            <w:tcW w:w="386" w:type="pct"/>
            <w:vAlign w:val="center"/>
          </w:tcPr>
          <w:p w:rsidR="00794659" w:rsidRPr="005C1825" w:rsidRDefault="00794659" w:rsidP="00794659">
            <w:pPr>
              <w:jc w:val="center"/>
              <w:rPr>
                <w:rFonts w:ascii="Sylfaen" w:hAnsi="Sylfaen"/>
                <w:b/>
                <w:bCs/>
                <w:sz w:val="18"/>
                <w:szCs w:val="18"/>
                <w:lang w:eastAsia="en-US"/>
              </w:rPr>
            </w:pPr>
            <w:r w:rsidRPr="005C1825">
              <w:rPr>
                <w:rFonts w:ascii="Sylfaen" w:hAnsi="Sylfaen"/>
                <w:b/>
                <w:bCs/>
                <w:sz w:val="18"/>
                <w:szCs w:val="18"/>
                <w:lang w:eastAsia="en-US"/>
              </w:rPr>
              <w:t>0,026058</w:t>
            </w:r>
          </w:p>
        </w:tc>
        <w:tc>
          <w:tcPr>
            <w:tcW w:w="386" w:type="pct"/>
            <w:vAlign w:val="center"/>
          </w:tcPr>
          <w:p w:rsidR="00794659" w:rsidRPr="005C1825" w:rsidRDefault="00794659" w:rsidP="00794659">
            <w:pPr>
              <w:jc w:val="center"/>
              <w:rPr>
                <w:rFonts w:ascii="Sylfaen" w:hAnsi="Sylfaen"/>
                <w:b/>
                <w:bCs/>
                <w:sz w:val="18"/>
                <w:szCs w:val="18"/>
                <w:lang w:eastAsia="en-US"/>
              </w:rPr>
            </w:pPr>
            <w:r w:rsidRPr="005C1825">
              <w:rPr>
                <w:rFonts w:ascii="Sylfaen" w:hAnsi="Sylfaen"/>
                <w:b/>
                <w:bCs/>
                <w:sz w:val="18"/>
                <w:szCs w:val="18"/>
                <w:lang w:eastAsia="en-US"/>
              </w:rPr>
              <w:t>0,17901</w:t>
            </w:r>
          </w:p>
        </w:tc>
        <w:tc>
          <w:tcPr>
            <w:tcW w:w="166"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422"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328" w:type="pct"/>
            <w:vMerge/>
            <w:shd w:val="clear" w:color="auto" w:fill="auto"/>
            <w:vAlign w:val="center"/>
          </w:tcPr>
          <w:p w:rsidR="00794659" w:rsidRPr="00683122" w:rsidRDefault="00794659" w:rsidP="00794659">
            <w:pPr>
              <w:jc w:val="center"/>
              <w:rPr>
                <w:rFonts w:ascii="Sylfaen" w:hAnsi="Sylfaen"/>
                <w:w w:val="105"/>
                <w:sz w:val="18"/>
                <w:szCs w:val="18"/>
                <w:lang w:val="ka-GE" w:eastAsia="ka-GE"/>
              </w:rPr>
            </w:pPr>
          </w:p>
        </w:tc>
        <w:tc>
          <w:tcPr>
            <w:tcW w:w="282" w:type="pct"/>
            <w:vMerge/>
            <w:shd w:val="clear" w:color="auto" w:fill="auto"/>
            <w:vAlign w:val="center"/>
          </w:tcPr>
          <w:p w:rsidR="00794659" w:rsidRPr="00683122" w:rsidRDefault="00794659" w:rsidP="00794659">
            <w:pPr>
              <w:jc w:val="center"/>
              <w:rPr>
                <w:rFonts w:ascii="Sylfaen" w:hAnsi="Sylfaen"/>
                <w:w w:val="105"/>
                <w:sz w:val="18"/>
                <w:szCs w:val="18"/>
                <w:lang w:val="ka-GE" w:eastAsia="ka-GE"/>
              </w:rPr>
            </w:pPr>
          </w:p>
        </w:tc>
        <w:tc>
          <w:tcPr>
            <w:tcW w:w="281" w:type="pct"/>
            <w:vMerge/>
            <w:shd w:val="clear" w:color="auto" w:fill="auto"/>
            <w:vAlign w:val="center"/>
          </w:tcPr>
          <w:p w:rsidR="00794659" w:rsidRPr="00683122" w:rsidRDefault="00794659" w:rsidP="00794659">
            <w:pPr>
              <w:jc w:val="center"/>
              <w:rPr>
                <w:rFonts w:ascii="Sylfaen" w:hAnsi="Sylfaen"/>
                <w:w w:val="105"/>
                <w:sz w:val="18"/>
                <w:szCs w:val="18"/>
                <w:lang w:val="ka-GE" w:eastAsia="ka-GE"/>
              </w:rPr>
            </w:pPr>
          </w:p>
        </w:tc>
        <w:tc>
          <w:tcPr>
            <w:tcW w:w="264" w:type="pct"/>
            <w:vMerge/>
            <w:shd w:val="clear" w:color="auto" w:fill="auto"/>
            <w:vAlign w:val="center"/>
          </w:tcPr>
          <w:p w:rsidR="00794659" w:rsidRPr="00683122" w:rsidRDefault="00794659" w:rsidP="00794659">
            <w:pPr>
              <w:jc w:val="center"/>
              <w:rPr>
                <w:rFonts w:ascii="Sylfaen" w:hAnsi="Sylfaen"/>
                <w:w w:val="105"/>
                <w:sz w:val="18"/>
                <w:szCs w:val="18"/>
                <w:lang w:val="ka-GE" w:eastAsia="ka-GE"/>
              </w:rPr>
            </w:pPr>
          </w:p>
        </w:tc>
      </w:tr>
    </w:tbl>
    <w:p w:rsidR="0082133F" w:rsidRDefault="0082133F" w:rsidP="004273FD">
      <w:pPr>
        <w:rPr>
          <w:rFonts w:ascii="Sylfaen" w:hAnsi="Sylfaen" w:cs="Sylfaen"/>
          <w:b/>
          <w:sz w:val="22"/>
          <w:szCs w:val="22"/>
          <w:lang w:val="ka-GE"/>
        </w:rPr>
      </w:pPr>
    </w:p>
    <w:p w:rsidR="004273FD" w:rsidRPr="001739C1" w:rsidRDefault="00F75579" w:rsidP="004273FD">
      <w:pPr>
        <w:rPr>
          <w:rFonts w:ascii="Sylfaen" w:hAnsi="Sylfaen" w:cs="Sylfaen"/>
          <w:i/>
          <w:szCs w:val="22"/>
          <w:lang w:val="ka-GE"/>
        </w:rPr>
      </w:pPr>
      <w:r w:rsidRPr="001739C1">
        <w:rPr>
          <w:rFonts w:ascii="Sylfaen" w:hAnsi="Sylfaen" w:cs="Sylfaen"/>
          <w:b/>
          <w:i/>
          <w:szCs w:val="22"/>
          <w:lang w:val="ru-RU"/>
        </w:rPr>
        <w:t xml:space="preserve">ცხრილი </w:t>
      </w:r>
      <w:r w:rsidR="00D3609B" w:rsidRPr="001739C1">
        <w:rPr>
          <w:rFonts w:ascii="Sylfaen" w:hAnsi="Sylfaen" w:cs="Sylfaen"/>
          <w:b/>
          <w:i/>
          <w:szCs w:val="22"/>
          <w:lang w:val="ka-GE"/>
        </w:rPr>
        <w:t>6</w:t>
      </w:r>
      <w:r w:rsidR="00EE49AE" w:rsidRPr="001739C1">
        <w:rPr>
          <w:rFonts w:ascii="Sylfaen" w:hAnsi="Sylfaen" w:cs="Sylfaen"/>
          <w:b/>
          <w:i/>
          <w:szCs w:val="22"/>
        </w:rPr>
        <w:t>.</w:t>
      </w:r>
      <w:r w:rsidR="00C24060" w:rsidRPr="001739C1">
        <w:rPr>
          <w:rFonts w:ascii="Sylfaen" w:hAnsi="Sylfaen" w:cs="Sylfaen"/>
          <w:b/>
          <w:i/>
          <w:szCs w:val="22"/>
          <w:lang w:val="ru-RU"/>
        </w:rPr>
        <w:t>3</w:t>
      </w:r>
      <w:r w:rsidR="00EE49AE" w:rsidRPr="001739C1">
        <w:rPr>
          <w:rFonts w:ascii="Sylfaen" w:hAnsi="Sylfaen" w:cs="Sylfaen"/>
          <w:b/>
          <w:i/>
          <w:szCs w:val="22"/>
        </w:rPr>
        <w:t>.</w:t>
      </w:r>
      <w:r w:rsidR="00C24060" w:rsidRPr="001739C1">
        <w:rPr>
          <w:rFonts w:ascii="Sylfaen" w:hAnsi="Sylfaen" w:cs="Sylfaen"/>
          <w:i/>
          <w:szCs w:val="22"/>
          <w:lang w:val="ru-RU"/>
        </w:rPr>
        <w:t xml:space="preserve"> </w:t>
      </w:r>
      <w:r w:rsidR="00B34F9B" w:rsidRPr="001739C1">
        <w:rPr>
          <w:rFonts w:ascii="Sylfaen" w:hAnsi="Sylfaen" w:cs="Sylfaen"/>
          <w:i/>
          <w:szCs w:val="22"/>
          <w:lang w:val="ru-RU"/>
        </w:rPr>
        <w:t xml:space="preserve"> აირმტვერდამჭერი მოწყობილობების დახასიათება </w:t>
      </w:r>
    </w:p>
    <w:tbl>
      <w:tblPr>
        <w:tblW w:w="4668" w:type="pct"/>
        <w:jc w:val="center"/>
        <w:tblLayout w:type="fixed"/>
        <w:tblLook w:val="0000" w:firstRow="0" w:lastRow="0" w:firstColumn="0" w:lastColumn="0" w:noHBand="0" w:noVBand="0"/>
      </w:tblPr>
      <w:tblGrid>
        <w:gridCol w:w="1287"/>
        <w:gridCol w:w="1662"/>
        <w:gridCol w:w="923"/>
        <w:gridCol w:w="2860"/>
        <w:gridCol w:w="1849"/>
        <w:gridCol w:w="1753"/>
        <w:gridCol w:w="1380"/>
        <w:gridCol w:w="1210"/>
        <w:gridCol w:w="1278"/>
      </w:tblGrid>
      <w:tr w:rsidR="00D70A6C" w:rsidRPr="00683122" w:rsidTr="00D70A6C">
        <w:trPr>
          <w:trHeight w:val="649"/>
          <w:jc w:val="center"/>
        </w:trPr>
        <w:tc>
          <w:tcPr>
            <w:tcW w:w="1363" w:type="pct"/>
            <w:gridSpan w:val="3"/>
            <w:tcBorders>
              <w:top w:val="single" w:sz="6" w:space="0" w:color="auto"/>
              <w:left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en-GB"/>
              </w:rPr>
            </w:pPr>
            <w:r w:rsidRPr="00683122">
              <w:rPr>
                <w:rFonts w:ascii="Sylfaen" w:hAnsi="Sylfaen" w:cs="Sylfaen"/>
                <w:b/>
                <w:sz w:val="18"/>
                <w:szCs w:val="18"/>
                <w:lang w:val="ka-GE"/>
              </w:rPr>
              <w:t>მავნე ნივთიერება</w:t>
            </w:r>
          </w:p>
        </w:tc>
        <w:tc>
          <w:tcPr>
            <w:tcW w:w="1658" w:type="pct"/>
            <w:gridSpan w:val="2"/>
            <w:tcBorders>
              <w:top w:val="single" w:sz="6" w:space="0" w:color="auto"/>
              <w:left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ka-GE"/>
              </w:rPr>
            </w:pPr>
            <w:r w:rsidRPr="00683122">
              <w:rPr>
                <w:rFonts w:ascii="Sylfaen" w:hAnsi="Sylfaen" w:cs="Sylfaen"/>
                <w:b/>
                <w:sz w:val="18"/>
                <w:szCs w:val="18"/>
                <w:lang w:val="ka-GE"/>
              </w:rPr>
              <w:t>აირმტვერდამჭერი მოწყობილობების</w:t>
            </w:r>
          </w:p>
        </w:tc>
        <w:tc>
          <w:tcPr>
            <w:tcW w:w="1103" w:type="pct"/>
            <w:gridSpan w:val="2"/>
            <w:tcBorders>
              <w:top w:val="single" w:sz="6" w:space="0" w:color="auto"/>
              <w:left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ka-GE"/>
              </w:rPr>
            </w:pPr>
            <w:r w:rsidRPr="00683122">
              <w:rPr>
                <w:rFonts w:ascii="Sylfaen" w:hAnsi="Sylfaen" w:cs="Sylfaen"/>
                <w:b/>
                <w:sz w:val="18"/>
                <w:szCs w:val="18"/>
                <w:lang w:val="ka-GE"/>
              </w:rPr>
              <w:t>მავნე ნივთიერებათა კონცენტრაცია, გ/მ</w:t>
            </w:r>
            <w:r w:rsidRPr="00683122">
              <w:rPr>
                <w:rFonts w:ascii="Sylfaen" w:hAnsi="Sylfaen" w:cs="Sylfaen"/>
                <w:b/>
                <w:sz w:val="18"/>
                <w:szCs w:val="18"/>
                <w:vertAlign w:val="superscript"/>
                <w:lang w:val="ka-GE"/>
              </w:rPr>
              <w:t>3</w:t>
            </w:r>
          </w:p>
        </w:tc>
        <w:tc>
          <w:tcPr>
            <w:tcW w:w="876" w:type="pct"/>
            <w:gridSpan w:val="2"/>
            <w:tcBorders>
              <w:top w:val="single" w:sz="6" w:space="0" w:color="auto"/>
              <w:left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ka-GE"/>
              </w:rPr>
            </w:pPr>
            <w:r w:rsidRPr="00683122">
              <w:rPr>
                <w:rFonts w:ascii="Sylfaen" w:hAnsi="Sylfaen" w:cs="Sylfaen"/>
                <w:b/>
                <w:sz w:val="18"/>
                <w:szCs w:val="18"/>
                <w:lang w:val="ka-GE"/>
              </w:rPr>
              <w:t>აირმტვერდამჭერი მოწყობილობების გაწმენდის ხარისხი, %</w:t>
            </w:r>
          </w:p>
        </w:tc>
      </w:tr>
      <w:tr w:rsidR="00D70A6C" w:rsidRPr="00683122" w:rsidTr="00D70A6C">
        <w:trPr>
          <w:trHeight w:val="457"/>
          <w:jc w:val="center"/>
        </w:trPr>
        <w:tc>
          <w:tcPr>
            <w:tcW w:w="453" w:type="pct"/>
            <w:tcBorders>
              <w:top w:val="single" w:sz="6" w:space="0" w:color="auto"/>
              <w:left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en-GB"/>
              </w:rPr>
            </w:pPr>
            <w:r w:rsidRPr="00683122">
              <w:rPr>
                <w:rFonts w:ascii="Sylfaen" w:hAnsi="Sylfaen" w:cs="Sylfaen"/>
                <w:b/>
                <w:sz w:val="18"/>
                <w:szCs w:val="18"/>
                <w:lang w:val="ka-GE"/>
              </w:rPr>
              <w:t>გამოყოფის წყაროს ნომერი</w:t>
            </w:r>
          </w:p>
        </w:tc>
        <w:tc>
          <w:tcPr>
            <w:tcW w:w="585" w:type="pct"/>
            <w:tcBorders>
              <w:top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ka-GE"/>
              </w:rPr>
            </w:pPr>
            <w:r w:rsidRPr="00683122">
              <w:rPr>
                <w:rFonts w:ascii="Sylfaen" w:hAnsi="Sylfaen" w:cs="Sylfaen"/>
                <w:b/>
                <w:sz w:val="18"/>
                <w:szCs w:val="18"/>
                <w:lang w:val="ka-GE"/>
              </w:rPr>
              <w:t>გაფრქვევის წყაროს ნომერი</w:t>
            </w:r>
          </w:p>
        </w:tc>
        <w:tc>
          <w:tcPr>
            <w:tcW w:w="325" w:type="pct"/>
            <w:tcBorders>
              <w:top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ka-GE"/>
              </w:rPr>
            </w:pPr>
            <w:r w:rsidRPr="00683122">
              <w:rPr>
                <w:rFonts w:ascii="Sylfaen" w:hAnsi="Sylfaen" w:cs="Sylfaen"/>
                <w:b/>
                <w:sz w:val="18"/>
                <w:szCs w:val="18"/>
                <w:lang w:val="ka-GE"/>
              </w:rPr>
              <w:t>კოდი</w:t>
            </w:r>
          </w:p>
        </w:tc>
        <w:tc>
          <w:tcPr>
            <w:tcW w:w="1007" w:type="pct"/>
            <w:tcBorders>
              <w:top w:val="single" w:sz="6" w:space="0" w:color="auto"/>
              <w:left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ka-GE"/>
              </w:rPr>
            </w:pPr>
            <w:r w:rsidRPr="00683122">
              <w:rPr>
                <w:rFonts w:ascii="Sylfaen" w:hAnsi="Sylfaen" w:cs="Sylfaen"/>
                <w:b/>
                <w:sz w:val="18"/>
                <w:szCs w:val="18"/>
                <w:lang w:val="ka-GE"/>
              </w:rPr>
              <w:t>დასახელება</w:t>
            </w:r>
          </w:p>
        </w:tc>
        <w:tc>
          <w:tcPr>
            <w:tcW w:w="651" w:type="pct"/>
            <w:tcBorders>
              <w:top w:val="single" w:sz="6" w:space="0" w:color="auto"/>
              <w:left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ka-GE"/>
              </w:rPr>
            </w:pPr>
            <w:r w:rsidRPr="00683122">
              <w:rPr>
                <w:rFonts w:ascii="Sylfaen" w:hAnsi="Sylfaen" w:cs="Sylfaen"/>
                <w:b/>
                <w:sz w:val="18"/>
                <w:szCs w:val="18"/>
                <w:lang w:val="ka-GE"/>
              </w:rPr>
              <w:t>რაოდენობა, ცალი</w:t>
            </w:r>
          </w:p>
        </w:tc>
        <w:tc>
          <w:tcPr>
            <w:tcW w:w="617" w:type="pct"/>
            <w:tcBorders>
              <w:top w:val="single" w:sz="6" w:space="0" w:color="auto"/>
              <w:left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ka-GE"/>
              </w:rPr>
            </w:pPr>
            <w:r w:rsidRPr="00683122">
              <w:rPr>
                <w:rFonts w:ascii="Sylfaen" w:hAnsi="Sylfaen" w:cs="Sylfaen"/>
                <w:b/>
                <w:sz w:val="18"/>
                <w:szCs w:val="18"/>
                <w:lang w:val="ka-GE"/>
              </w:rPr>
              <w:t>გაწმენდამდე</w:t>
            </w:r>
          </w:p>
        </w:tc>
        <w:tc>
          <w:tcPr>
            <w:tcW w:w="486" w:type="pct"/>
            <w:tcBorders>
              <w:top w:val="single" w:sz="6" w:space="0" w:color="auto"/>
              <w:left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ka-GE"/>
              </w:rPr>
            </w:pPr>
            <w:r w:rsidRPr="00683122">
              <w:rPr>
                <w:rFonts w:ascii="Sylfaen" w:hAnsi="Sylfaen" w:cs="Sylfaen"/>
                <w:b/>
                <w:sz w:val="18"/>
                <w:szCs w:val="18"/>
                <w:lang w:val="ka-GE"/>
              </w:rPr>
              <w:t>გაწმენდის შემდეგ</w:t>
            </w:r>
          </w:p>
        </w:tc>
        <w:tc>
          <w:tcPr>
            <w:tcW w:w="426" w:type="pct"/>
            <w:tcBorders>
              <w:top w:val="single" w:sz="6" w:space="0" w:color="auto"/>
              <w:left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ka-GE"/>
              </w:rPr>
            </w:pPr>
            <w:r w:rsidRPr="00683122">
              <w:rPr>
                <w:rFonts w:ascii="Sylfaen" w:hAnsi="Sylfaen" w:cs="Sylfaen"/>
                <w:b/>
                <w:sz w:val="18"/>
                <w:szCs w:val="18"/>
                <w:lang w:val="ka-GE"/>
              </w:rPr>
              <w:t>საპროექტო</w:t>
            </w:r>
          </w:p>
          <w:p w:rsidR="00D70A6C" w:rsidRPr="00683122" w:rsidRDefault="00D70A6C" w:rsidP="00D70A6C">
            <w:pPr>
              <w:jc w:val="center"/>
              <w:rPr>
                <w:rFonts w:ascii="Sylfaen" w:hAnsi="Sylfaen" w:cs="Sylfaen"/>
                <w:b/>
                <w:sz w:val="18"/>
                <w:szCs w:val="18"/>
                <w:lang w:val="en-GB"/>
              </w:rPr>
            </w:pPr>
          </w:p>
        </w:tc>
        <w:tc>
          <w:tcPr>
            <w:tcW w:w="450" w:type="pct"/>
            <w:tcBorders>
              <w:top w:val="single" w:sz="6" w:space="0" w:color="auto"/>
              <w:left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ka-GE"/>
              </w:rPr>
            </w:pPr>
            <w:r w:rsidRPr="00683122">
              <w:rPr>
                <w:rFonts w:ascii="Sylfaen" w:hAnsi="Sylfaen" w:cs="Sylfaen"/>
                <w:b/>
                <w:sz w:val="18"/>
                <w:szCs w:val="18"/>
                <w:lang w:val="ka-GE"/>
              </w:rPr>
              <w:t>ფაქტიური</w:t>
            </w:r>
          </w:p>
        </w:tc>
      </w:tr>
      <w:tr w:rsidR="00D70A6C" w:rsidRPr="00683122" w:rsidTr="00D70A6C">
        <w:trPr>
          <w:trHeight w:val="68"/>
          <w:jc w:val="center"/>
        </w:trPr>
        <w:tc>
          <w:tcPr>
            <w:tcW w:w="453"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en-GB"/>
              </w:rPr>
            </w:pPr>
            <w:r w:rsidRPr="00683122">
              <w:rPr>
                <w:rFonts w:ascii="Sylfaen" w:hAnsi="Sylfaen" w:cs="Sylfaen"/>
                <w:b/>
                <w:sz w:val="18"/>
                <w:szCs w:val="18"/>
                <w:lang w:val="en-GB"/>
              </w:rPr>
              <w:t>1</w:t>
            </w:r>
          </w:p>
        </w:tc>
        <w:tc>
          <w:tcPr>
            <w:tcW w:w="585"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en-GB"/>
              </w:rPr>
            </w:pPr>
            <w:r w:rsidRPr="00683122">
              <w:rPr>
                <w:rFonts w:ascii="Sylfaen" w:hAnsi="Sylfaen" w:cs="Sylfaen"/>
                <w:b/>
                <w:sz w:val="18"/>
                <w:szCs w:val="18"/>
                <w:lang w:val="en-GB"/>
              </w:rPr>
              <w:t>2</w:t>
            </w:r>
          </w:p>
        </w:tc>
        <w:tc>
          <w:tcPr>
            <w:tcW w:w="325"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en-GB"/>
              </w:rPr>
            </w:pPr>
            <w:r w:rsidRPr="00683122">
              <w:rPr>
                <w:rFonts w:ascii="Sylfaen" w:hAnsi="Sylfaen" w:cs="Sylfaen"/>
                <w:b/>
                <w:sz w:val="18"/>
                <w:szCs w:val="18"/>
                <w:lang w:val="en-GB"/>
              </w:rPr>
              <w:t>3</w:t>
            </w:r>
          </w:p>
        </w:tc>
        <w:tc>
          <w:tcPr>
            <w:tcW w:w="1007"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en-GB"/>
              </w:rPr>
            </w:pPr>
            <w:r w:rsidRPr="00683122">
              <w:rPr>
                <w:rFonts w:ascii="Sylfaen" w:hAnsi="Sylfaen" w:cs="Sylfaen"/>
                <w:b/>
                <w:sz w:val="18"/>
                <w:szCs w:val="18"/>
                <w:lang w:val="en-GB"/>
              </w:rPr>
              <w:t>4</w:t>
            </w:r>
          </w:p>
        </w:tc>
        <w:tc>
          <w:tcPr>
            <w:tcW w:w="651"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en-GB"/>
              </w:rPr>
            </w:pPr>
            <w:r w:rsidRPr="00683122">
              <w:rPr>
                <w:rFonts w:ascii="Sylfaen" w:hAnsi="Sylfaen" w:cs="Sylfaen"/>
                <w:b/>
                <w:sz w:val="18"/>
                <w:szCs w:val="18"/>
                <w:lang w:val="en-GB"/>
              </w:rPr>
              <w:t>5</w:t>
            </w:r>
          </w:p>
        </w:tc>
        <w:tc>
          <w:tcPr>
            <w:tcW w:w="617"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en-GB"/>
              </w:rPr>
            </w:pPr>
            <w:r w:rsidRPr="00683122">
              <w:rPr>
                <w:rFonts w:ascii="Sylfaen" w:hAnsi="Sylfaen" w:cs="Sylfaen"/>
                <w:b/>
                <w:sz w:val="18"/>
                <w:szCs w:val="18"/>
                <w:lang w:val="en-GB"/>
              </w:rPr>
              <w:t>6</w:t>
            </w:r>
          </w:p>
        </w:tc>
        <w:tc>
          <w:tcPr>
            <w:tcW w:w="486"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en-GB"/>
              </w:rPr>
            </w:pPr>
            <w:r w:rsidRPr="00683122">
              <w:rPr>
                <w:rFonts w:ascii="Sylfaen" w:hAnsi="Sylfaen" w:cs="Sylfaen"/>
                <w:b/>
                <w:sz w:val="18"/>
                <w:szCs w:val="18"/>
                <w:lang w:val="en-GB"/>
              </w:rPr>
              <w:t>7</w:t>
            </w:r>
          </w:p>
        </w:tc>
        <w:tc>
          <w:tcPr>
            <w:tcW w:w="426"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en-GB"/>
              </w:rPr>
            </w:pPr>
            <w:r w:rsidRPr="00683122">
              <w:rPr>
                <w:rFonts w:ascii="Sylfaen" w:hAnsi="Sylfaen" w:cs="Sylfaen"/>
                <w:b/>
                <w:sz w:val="18"/>
                <w:szCs w:val="18"/>
                <w:lang w:val="en-GB"/>
              </w:rPr>
              <w:t>8</w:t>
            </w:r>
          </w:p>
        </w:tc>
        <w:tc>
          <w:tcPr>
            <w:tcW w:w="450"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en-GB"/>
              </w:rPr>
            </w:pPr>
            <w:r w:rsidRPr="00683122">
              <w:rPr>
                <w:rFonts w:ascii="Sylfaen" w:hAnsi="Sylfaen" w:cs="Sylfaen"/>
                <w:b/>
                <w:sz w:val="18"/>
                <w:szCs w:val="18"/>
                <w:lang w:val="en-GB"/>
              </w:rPr>
              <w:t>9</w:t>
            </w:r>
          </w:p>
        </w:tc>
      </w:tr>
      <w:tr w:rsidR="00D70A6C" w:rsidRPr="00683122" w:rsidTr="00D70A6C">
        <w:trPr>
          <w:trHeight w:val="207"/>
          <w:jc w:val="center"/>
        </w:trPr>
        <w:tc>
          <w:tcPr>
            <w:tcW w:w="453"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683122" w:rsidRDefault="00D70A6C" w:rsidP="00D70A6C">
            <w:pPr>
              <w:jc w:val="center"/>
              <w:rPr>
                <w:rFonts w:ascii="Sylfaen" w:hAnsi="Sylfaen" w:cs="Sylfaen"/>
                <w:sz w:val="18"/>
                <w:szCs w:val="18"/>
                <w:lang w:val="ka-GE"/>
              </w:rPr>
            </w:pPr>
          </w:p>
        </w:tc>
        <w:tc>
          <w:tcPr>
            <w:tcW w:w="585"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683122" w:rsidRDefault="00D70A6C" w:rsidP="00D70A6C">
            <w:pPr>
              <w:jc w:val="center"/>
              <w:rPr>
                <w:rFonts w:ascii="Sylfaen" w:hAnsi="Sylfaen" w:cs="Sylfaen"/>
                <w:sz w:val="18"/>
                <w:szCs w:val="18"/>
                <w:lang w:val="ka-GE"/>
              </w:rPr>
            </w:pPr>
          </w:p>
        </w:tc>
        <w:tc>
          <w:tcPr>
            <w:tcW w:w="325"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683122" w:rsidRDefault="00D70A6C" w:rsidP="00D70A6C">
            <w:pPr>
              <w:jc w:val="center"/>
              <w:rPr>
                <w:rFonts w:ascii="Sylfaen" w:hAnsi="Sylfaen" w:cs="Sylfaen"/>
                <w:sz w:val="18"/>
                <w:szCs w:val="18"/>
                <w:lang w:val="ka-GE"/>
              </w:rPr>
            </w:pPr>
          </w:p>
        </w:tc>
        <w:tc>
          <w:tcPr>
            <w:tcW w:w="1007"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683122" w:rsidRDefault="00D70A6C" w:rsidP="00D70A6C">
            <w:pPr>
              <w:jc w:val="center"/>
              <w:rPr>
                <w:rFonts w:ascii="Sylfaen" w:hAnsi="Sylfaen" w:cs="Sylfaen"/>
                <w:sz w:val="18"/>
                <w:szCs w:val="18"/>
                <w:lang w:val="ka-GE"/>
              </w:rPr>
            </w:pPr>
          </w:p>
        </w:tc>
        <w:tc>
          <w:tcPr>
            <w:tcW w:w="651"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683122" w:rsidRDefault="00D70A6C" w:rsidP="00D70A6C">
            <w:pPr>
              <w:jc w:val="center"/>
              <w:rPr>
                <w:rFonts w:ascii="Sylfaen" w:hAnsi="Sylfaen" w:cs="Sylfaen"/>
                <w:sz w:val="18"/>
                <w:szCs w:val="18"/>
                <w:lang w:val="ka-GE"/>
              </w:rPr>
            </w:pPr>
          </w:p>
        </w:tc>
        <w:tc>
          <w:tcPr>
            <w:tcW w:w="617"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683122" w:rsidRDefault="00D70A6C" w:rsidP="00D70A6C">
            <w:pPr>
              <w:jc w:val="center"/>
              <w:rPr>
                <w:rFonts w:ascii="Sylfaen" w:hAnsi="Sylfaen"/>
                <w:sz w:val="18"/>
                <w:szCs w:val="18"/>
              </w:rPr>
            </w:pPr>
          </w:p>
        </w:tc>
        <w:tc>
          <w:tcPr>
            <w:tcW w:w="486"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683122" w:rsidRDefault="00D70A6C" w:rsidP="00D70A6C">
            <w:pPr>
              <w:jc w:val="center"/>
              <w:rPr>
                <w:rFonts w:ascii="Sylfaen" w:hAnsi="Sylfaen"/>
                <w:sz w:val="18"/>
                <w:szCs w:val="18"/>
              </w:rPr>
            </w:pPr>
          </w:p>
        </w:tc>
        <w:tc>
          <w:tcPr>
            <w:tcW w:w="426"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683122" w:rsidRDefault="00D70A6C" w:rsidP="00D70A6C">
            <w:pPr>
              <w:jc w:val="center"/>
              <w:rPr>
                <w:rFonts w:ascii="Sylfaen" w:hAnsi="Sylfaen" w:cs="Sylfaen"/>
                <w:sz w:val="18"/>
                <w:szCs w:val="18"/>
              </w:rPr>
            </w:pPr>
          </w:p>
        </w:tc>
        <w:tc>
          <w:tcPr>
            <w:tcW w:w="450"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683122" w:rsidRDefault="00D70A6C" w:rsidP="00D70A6C">
            <w:pPr>
              <w:jc w:val="center"/>
              <w:rPr>
                <w:rFonts w:ascii="Sylfaen" w:hAnsi="Sylfaen" w:cs="Sylfaen"/>
                <w:sz w:val="18"/>
                <w:szCs w:val="18"/>
                <w:lang w:val="ka-GE"/>
              </w:rPr>
            </w:pPr>
          </w:p>
        </w:tc>
      </w:tr>
    </w:tbl>
    <w:p w:rsidR="000E0420" w:rsidRPr="00C27036" w:rsidRDefault="007F3E06" w:rsidP="009C6791">
      <w:pPr>
        <w:rPr>
          <w:rFonts w:ascii="Sylfaen" w:hAnsi="Sylfaen" w:cs="Sylfaen"/>
          <w:b/>
          <w:lang w:val="ka-GE"/>
        </w:rPr>
      </w:pPr>
      <w:r w:rsidRPr="00C27036">
        <w:rPr>
          <w:rFonts w:ascii="Sylfaen" w:hAnsi="Sylfaen" w:cs="Sylfaen"/>
          <w:b/>
        </w:rPr>
        <w:t>*</w:t>
      </w:r>
      <w:r w:rsidRPr="00C27036">
        <w:rPr>
          <w:rFonts w:ascii="Sylfaen" w:hAnsi="Sylfaen" w:cs="Sylfaen"/>
          <w:b/>
          <w:lang w:val="ka-GE"/>
        </w:rPr>
        <w:t xml:space="preserve"> შენიშვნა  </w:t>
      </w:r>
      <w:r w:rsidRPr="00C27036">
        <w:rPr>
          <w:rFonts w:ascii="Sylfaen" w:hAnsi="Sylfaen" w:cs="Sylfaen"/>
          <w:lang w:val="ka-GE"/>
        </w:rPr>
        <w:t>აირმტვერდამჭერი მოწყობილობა ტექნოლოგიური პროცესით გათვალისწინებული არ არის</w:t>
      </w:r>
    </w:p>
    <w:p w:rsidR="00490917" w:rsidRPr="00794659" w:rsidRDefault="00490917" w:rsidP="009C6791">
      <w:pPr>
        <w:rPr>
          <w:rFonts w:ascii="Sylfaen" w:hAnsi="Sylfaen" w:cs="Sylfaen"/>
          <w:b/>
          <w:sz w:val="22"/>
          <w:szCs w:val="22"/>
          <w:lang w:val="ka-GE"/>
        </w:rPr>
      </w:pPr>
    </w:p>
    <w:p w:rsidR="0000511A" w:rsidRPr="001739C1" w:rsidRDefault="00F75579" w:rsidP="00C31493">
      <w:pPr>
        <w:rPr>
          <w:rFonts w:ascii="Sylfaen" w:hAnsi="Sylfaen" w:cs="Sylfaen"/>
          <w:b/>
          <w:i/>
          <w:szCs w:val="22"/>
          <w:lang w:val="ka-GE"/>
        </w:rPr>
      </w:pPr>
      <w:r w:rsidRPr="001739C1">
        <w:rPr>
          <w:rFonts w:ascii="Sylfaen" w:hAnsi="Sylfaen" w:cs="Sylfaen"/>
          <w:b/>
          <w:i/>
          <w:szCs w:val="22"/>
          <w:lang w:val="ru-RU"/>
        </w:rPr>
        <w:t xml:space="preserve">ცხრილი </w:t>
      </w:r>
      <w:r w:rsidR="00D3609B" w:rsidRPr="001739C1">
        <w:rPr>
          <w:rFonts w:ascii="Sylfaen" w:hAnsi="Sylfaen" w:cs="Sylfaen"/>
          <w:b/>
          <w:i/>
          <w:szCs w:val="22"/>
          <w:lang w:val="ka-GE"/>
        </w:rPr>
        <w:t>6</w:t>
      </w:r>
      <w:r w:rsidR="00EE49AE" w:rsidRPr="001739C1">
        <w:rPr>
          <w:rFonts w:ascii="Sylfaen" w:hAnsi="Sylfaen" w:cs="Sylfaen"/>
          <w:b/>
          <w:i/>
          <w:szCs w:val="22"/>
        </w:rPr>
        <w:t>.</w:t>
      </w:r>
      <w:r w:rsidR="00C24060" w:rsidRPr="001739C1">
        <w:rPr>
          <w:rFonts w:ascii="Sylfaen" w:hAnsi="Sylfaen" w:cs="Sylfaen"/>
          <w:b/>
          <w:i/>
          <w:szCs w:val="22"/>
          <w:lang w:val="ru-RU"/>
        </w:rPr>
        <w:t>4</w:t>
      </w:r>
      <w:r w:rsidR="00EE49AE" w:rsidRPr="001739C1">
        <w:rPr>
          <w:rFonts w:ascii="Sylfaen" w:hAnsi="Sylfaen" w:cs="Sylfaen"/>
          <w:b/>
          <w:i/>
          <w:szCs w:val="22"/>
        </w:rPr>
        <w:t>.</w:t>
      </w:r>
      <w:r w:rsidR="00C24060" w:rsidRPr="001739C1">
        <w:rPr>
          <w:rFonts w:ascii="Sylfaen" w:hAnsi="Sylfaen" w:cs="Sylfaen"/>
          <w:b/>
          <w:i/>
          <w:szCs w:val="22"/>
          <w:lang w:val="ru-RU"/>
        </w:rPr>
        <w:t xml:space="preserve"> </w:t>
      </w:r>
      <w:r w:rsidR="00B34F9B" w:rsidRPr="001739C1">
        <w:rPr>
          <w:rFonts w:ascii="Sylfaen" w:hAnsi="Sylfaen" w:cs="Sylfaen"/>
          <w:b/>
          <w:i/>
          <w:szCs w:val="22"/>
          <w:lang w:val="ru-RU"/>
        </w:rPr>
        <w:t xml:space="preserve"> </w:t>
      </w:r>
      <w:r w:rsidR="00B34F9B" w:rsidRPr="001739C1">
        <w:rPr>
          <w:rFonts w:ascii="Sylfaen" w:hAnsi="Sylfaen" w:cs="Sylfaen"/>
          <w:i/>
          <w:szCs w:val="22"/>
          <w:lang w:val="ru-RU"/>
        </w:rPr>
        <w:t>ატმოსფერულ ჰაერში მავნე ნივთიერებათა გაფრქვევა</w:t>
      </w:r>
      <w:r w:rsidR="00211AE6" w:rsidRPr="001739C1">
        <w:rPr>
          <w:rFonts w:ascii="Sylfaen" w:hAnsi="Sylfaen" w:cs="Sylfaen"/>
          <w:i/>
          <w:szCs w:val="22"/>
          <w:lang w:val="ru-RU"/>
        </w:rPr>
        <w:t>,</w:t>
      </w:r>
      <w:r w:rsidR="00B34F9B" w:rsidRPr="001739C1">
        <w:rPr>
          <w:rFonts w:ascii="Sylfaen" w:hAnsi="Sylfaen" w:cs="Sylfaen"/>
          <w:i/>
          <w:szCs w:val="22"/>
          <w:lang w:val="ru-RU"/>
        </w:rPr>
        <w:t xml:space="preserve"> მათი გაწმენდა და უტილიზება</w:t>
      </w:r>
      <w:r w:rsidR="00B34F9B" w:rsidRPr="001739C1">
        <w:rPr>
          <w:rFonts w:ascii="Sylfaen" w:hAnsi="Sylfaen" w:cs="Sylfaen"/>
          <w:b/>
          <w:i/>
          <w:szCs w:val="22"/>
          <w:lang w:val="ru-RU"/>
        </w:rPr>
        <w:t xml:space="preserve"> </w:t>
      </w:r>
      <w:bookmarkStart w:id="39" w:name="_Toc164509404"/>
      <w:bookmarkStart w:id="40" w:name="_Toc35337197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2833"/>
        <w:gridCol w:w="1467"/>
        <w:gridCol w:w="1217"/>
        <w:gridCol w:w="1547"/>
        <w:gridCol w:w="1590"/>
        <w:gridCol w:w="1213"/>
        <w:gridCol w:w="1653"/>
        <w:gridCol w:w="1485"/>
        <w:gridCol w:w="1528"/>
      </w:tblGrid>
      <w:tr w:rsidR="00794659" w:rsidRPr="00683122" w:rsidTr="001739C1">
        <w:trPr>
          <w:trHeight w:val="473"/>
          <w:jc w:val="center"/>
        </w:trPr>
        <w:tc>
          <w:tcPr>
            <w:tcW w:w="1184" w:type="pct"/>
            <w:gridSpan w:val="2"/>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bookmarkStart w:id="41" w:name="OLE_LINK1"/>
            <w:r w:rsidRPr="00683122">
              <w:rPr>
                <w:rFonts w:ascii="Sylfaen" w:eastAsia="SimSun" w:hAnsi="Sylfaen"/>
                <w:b/>
                <w:sz w:val="18"/>
                <w:szCs w:val="18"/>
                <w:lang w:val="ka-GE" w:eastAsia="en-US"/>
              </w:rPr>
              <w:t>მავნე ნივთიერება</w:t>
            </w:r>
          </w:p>
        </w:tc>
        <w:tc>
          <w:tcPr>
            <w:tcW w:w="531" w:type="pct"/>
            <w:vMerge w:val="restar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გამოყოფის წყაროებიდან წარმოქმნილი მავნე ნივთიერებათა რაოდენობა (სვ,4+სვ,6)</w:t>
            </w:r>
          </w:p>
        </w:tc>
        <w:tc>
          <w:tcPr>
            <w:tcW w:w="1428" w:type="pct"/>
            <w:gridSpan w:val="3"/>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მათ შორის</w:t>
            </w:r>
          </w:p>
        </w:tc>
        <w:tc>
          <w:tcPr>
            <w:tcW w:w="881" w:type="pct"/>
            <w:gridSpan w:val="2"/>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გასაწმენდად შემოსულიდან დაჭერილია</w:t>
            </w:r>
          </w:p>
        </w:tc>
        <w:tc>
          <w:tcPr>
            <w:tcW w:w="537" w:type="pct"/>
            <w:vMerge w:val="restar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სულ გაფრქვეულ მავნე ნივთიერებათა რაოდენობა (სვ,3-სვ,7)</w:t>
            </w:r>
          </w:p>
        </w:tc>
        <w:tc>
          <w:tcPr>
            <w:tcW w:w="439" w:type="pct"/>
            <w:vMerge w:val="restar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მავნე ნივთიერებათა დაჭერის % გამოყოფილთან შედარებით</w:t>
            </w:r>
            <w:r w:rsidRPr="00683122">
              <w:rPr>
                <w:rFonts w:ascii="Sylfaen" w:eastAsia="SimSun" w:hAnsi="Sylfaen"/>
                <w:b/>
                <w:sz w:val="18"/>
                <w:szCs w:val="18"/>
                <w:lang w:eastAsia="en-US"/>
              </w:rPr>
              <w:t xml:space="preserve"> </w:t>
            </w:r>
            <w:r w:rsidRPr="00683122">
              <w:rPr>
                <w:rFonts w:ascii="Sylfaen" w:eastAsia="SimSun" w:hAnsi="Sylfaen"/>
                <w:b/>
                <w:sz w:val="18"/>
                <w:szCs w:val="18"/>
                <w:lang w:val="ka-GE" w:eastAsia="en-US"/>
              </w:rPr>
              <w:t>(სვ,7/სვ,3)</w:t>
            </w:r>
            <w:r w:rsidRPr="00683122">
              <w:rPr>
                <w:rFonts w:ascii="Sylfaen" w:eastAsia="SimSun" w:hAnsi="Sylfaen"/>
                <w:b/>
                <w:sz w:val="18"/>
                <w:szCs w:val="18"/>
                <w:lang w:eastAsia="en-US"/>
              </w:rPr>
              <w:t>X</w:t>
            </w:r>
            <w:r w:rsidRPr="00683122">
              <w:rPr>
                <w:rFonts w:ascii="Sylfaen" w:eastAsia="SimSun" w:hAnsi="Sylfaen"/>
                <w:b/>
                <w:sz w:val="18"/>
                <w:szCs w:val="18"/>
                <w:lang w:val="ka-GE" w:eastAsia="en-US"/>
              </w:rPr>
              <w:t>100</w:t>
            </w:r>
          </w:p>
        </w:tc>
      </w:tr>
      <w:tr w:rsidR="00794659" w:rsidRPr="00683122" w:rsidTr="001739C1">
        <w:trPr>
          <w:trHeight w:val="473"/>
          <w:jc w:val="center"/>
        </w:trPr>
        <w:tc>
          <w:tcPr>
            <w:tcW w:w="204" w:type="pct"/>
            <w:vMerge w:val="restar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კოდი</w:t>
            </w:r>
          </w:p>
        </w:tc>
        <w:tc>
          <w:tcPr>
            <w:tcW w:w="980" w:type="pct"/>
            <w:vMerge w:val="restar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დასახელება</w:t>
            </w:r>
          </w:p>
        </w:tc>
        <w:tc>
          <w:tcPr>
            <w:tcW w:w="531" w:type="pct"/>
            <w:vMerge/>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eastAsia="en-US"/>
              </w:rPr>
            </w:pPr>
          </w:p>
        </w:tc>
        <w:tc>
          <w:tcPr>
            <w:tcW w:w="963" w:type="pct"/>
            <w:gridSpan w:val="2"/>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გაფრქვეულია გაწმენდის გარეშე</w:t>
            </w:r>
          </w:p>
        </w:tc>
        <w:tc>
          <w:tcPr>
            <w:tcW w:w="465" w:type="pct"/>
            <w:vMerge w:val="restar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სულ მოხვდა გამწმენდ მოწყობილობაში</w:t>
            </w:r>
          </w:p>
        </w:tc>
        <w:tc>
          <w:tcPr>
            <w:tcW w:w="491" w:type="pct"/>
            <w:vMerge w:val="restar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სულ</w:t>
            </w:r>
          </w:p>
        </w:tc>
        <w:tc>
          <w:tcPr>
            <w:tcW w:w="390" w:type="pct"/>
            <w:vMerge w:val="restar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მათ შორის უტილიზებულია</w:t>
            </w:r>
          </w:p>
        </w:tc>
        <w:tc>
          <w:tcPr>
            <w:tcW w:w="537" w:type="pct"/>
            <w:vMerge/>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439" w:type="pct"/>
            <w:vMerge/>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p>
        </w:tc>
      </w:tr>
      <w:tr w:rsidR="00794659" w:rsidRPr="00683122" w:rsidTr="001739C1">
        <w:trPr>
          <w:trHeight w:val="142"/>
          <w:jc w:val="center"/>
        </w:trPr>
        <w:tc>
          <w:tcPr>
            <w:tcW w:w="204" w:type="pct"/>
            <w:vMerge/>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980" w:type="pct"/>
            <w:vMerge/>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531" w:type="pct"/>
            <w:vMerge/>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449"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სულ</w:t>
            </w:r>
          </w:p>
        </w:tc>
        <w:tc>
          <w:tcPr>
            <w:tcW w:w="514"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ორგანიზებული გამოყოფის წყაროდან</w:t>
            </w:r>
          </w:p>
        </w:tc>
        <w:tc>
          <w:tcPr>
            <w:tcW w:w="465" w:type="pct"/>
            <w:vMerge/>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491" w:type="pct"/>
            <w:vMerge/>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390" w:type="pct"/>
            <w:vMerge/>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537" w:type="pct"/>
            <w:vMerge/>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439" w:type="pct"/>
            <w:vMerge/>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p>
        </w:tc>
      </w:tr>
      <w:tr w:rsidR="00794659" w:rsidRPr="00683122" w:rsidTr="001739C1">
        <w:trPr>
          <w:trHeight w:val="236"/>
          <w:jc w:val="center"/>
        </w:trPr>
        <w:tc>
          <w:tcPr>
            <w:tcW w:w="204"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r w:rsidRPr="00683122">
              <w:rPr>
                <w:rFonts w:ascii="Sylfaen" w:eastAsia="SimSun" w:hAnsi="Sylfaen"/>
                <w:sz w:val="18"/>
                <w:szCs w:val="18"/>
                <w:lang w:eastAsia="en-US"/>
              </w:rPr>
              <w:t>1</w:t>
            </w:r>
          </w:p>
        </w:tc>
        <w:tc>
          <w:tcPr>
            <w:tcW w:w="980"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r w:rsidRPr="00683122">
              <w:rPr>
                <w:rFonts w:ascii="Sylfaen" w:eastAsia="SimSun" w:hAnsi="Sylfaen"/>
                <w:sz w:val="18"/>
                <w:szCs w:val="18"/>
                <w:lang w:eastAsia="en-US"/>
              </w:rPr>
              <w:t>2</w:t>
            </w:r>
          </w:p>
        </w:tc>
        <w:tc>
          <w:tcPr>
            <w:tcW w:w="531"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r w:rsidRPr="00683122">
              <w:rPr>
                <w:rFonts w:ascii="Sylfaen" w:eastAsia="SimSun" w:hAnsi="Sylfaen"/>
                <w:sz w:val="18"/>
                <w:szCs w:val="18"/>
                <w:lang w:eastAsia="en-US"/>
              </w:rPr>
              <w:t>3</w:t>
            </w:r>
          </w:p>
        </w:tc>
        <w:tc>
          <w:tcPr>
            <w:tcW w:w="449"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r w:rsidRPr="00683122">
              <w:rPr>
                <w:rFonts w:ascii="Sylfaen" w:eastAsia="SimSun" w:hAnsi="Sylfaen"/>
                <w:sz w:val="18"/>
                <w:szCs w:val="18"/>
                <w:lang w:eastAsia="en-US"/>
              </w:rPr>
              <w:t>4</w:t>
            </w:r>
          </w:p>
        </w:tc>
        <w:tc>
          <w:tcPr>
            <w:tcW w:w="514"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r w:rsidRPr="00683122">
              <w:rPr>
                <w:rFonts w:ascii="Sylfaen" w:eastAsia="SimSun" w:hAnsi="Sylfaen"/>
                <w:sz w:val="18"/>
                <w:szCs w:val="18"/>
                <w:lang w:eastAsia="en-US"/>
              </w:rPr>
              <w:t>5</w:t>
            </w:r>
          </w:p>
        </w:tc>
        <w:tc>
          <w:tcPr>
            <w:tcW w:w="465"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r w:rsidRPr="00683122">
              <w:rPr>
                <w:rFonts w:ascii="Sylfaen" w:eastAsia="SimSun" w:hAnsi="Sylfaen"/>
                <w:sz w:val="18"/>
                <w:szCs w:val="18"/>
                <w:lang w:eastAsia="en-US"/>
              </w:rPr>
              <w:t>6</w:t>
            </w:r>
          </w:p>
        </w:tc>
        <w:tc>
          <w:tcPr>
            <w:tcW w:w="491"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r w:rsidRPr="00683122">
              <w:rPr>
                <w:rFonts w:ascii="Sylfaen" w:eastAsia="SimSun" w:hAnsi="Sylfaen"/>
                <w:sz w:val="18"/>
                <w:szCs w:val="18"/>
                <w:lang w:eastAsia="en-US"/>
              </w:rPr>
              <w:t>7</w:t>
            </w:r>
          </w:p>
        </w:tc>
        <w:tc>
          <w:tcPr>
            <w:tcW w:w="390"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r w:rsidRPr="00683122">
              <w:rPr>
                <w:rFonts w:ascii="Sylfaen" w:eastAsia="SimSun" w:hAnsi="Sylfaen"/>
                <w:sz w:val="18"/>
                <w:szCs w:val="18"/>
                <w:lang w:eastAsia="en-US"/>
              </w:rPr>
              <w:t>8</w:t>
            </w:r>
          </w:p>
        </w:tc>
        <w:tc>
          <w:tcPr>
            <w:tcW w:w="537"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r w:rsidRPr="00683122">
              <w:rPr>
                <w:rFonts w:ascii="Sylfaen" w:eastAsia="SimSun" w:hAnsi="Sylfaen"/>
                <w:sz w:val="18"/>
                <w:szCs w:val="18"/>
                <w:lang w:eastAsia="en-US"/>
              </w:rPr>
              <w:t>9</w:t>
            </w:r>
          </w:p>
        </w:tc>
        <w:tc>
          <w:tcPr>
            <w:tcW w:w="439"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r w:rsidRPr="00683122">
              <w:rPr>
                <w:rFonts w:ascii="Sylfaen" w:eastAsia="SimSun" w:hAnsi="Sylfaen"/>
                <w:sz w:val="18"/>
                <w:szCs w:val="18"/>
                <w:lang w:eastAsia="en-US"/>
              </w:rPr>
              <w:t>10</w:t>
            </w:r>
          </w:p>
        </w:tc>
      </w:tr>
      <w:tr w:rsidR="00794659" w:rsidRPr="00683122" w:rsidTr="001739C1">
        <w:trPr>
          <w:trHeight w:val="207"/>
          <w:jc w:val="center"/>
        </w:trPr>
        <w:tc>
          <w:tcPr>
            <w:tcW w:w="204" w:type="pct"/>
            <w:vAlign w:val="center"/>
          </w:tcPr>
          <w:p w:rsidR="00794659" w:rsidRPr="00683122" w:rsidRDefault="00794659" w:rsidP="00794659">
            <w:pPr>
              <w:widowControl w:val="0"/>
              <w:autoSpaceDE w:val="0"/>
              <w:autoSpaceDN w:val="0"/>
              <w:adjustRightInd w:val="0"/>
              <w:jc w:val="center"/>
              <w:rPr>
                <w:rFonts w:ascii="Sylfaen" w:hAnsi="Sylfaen" w:cs="Arial"/>
                <w:sz w:val="18"/>
                <w:szCs w:val="18"/>
                <w:lang w:val="ka-GE"/>
              </w:rPr>
            </w:pPr>
            <w:r w:rsidRPr="00683122">
              <w:rPr>
                <w:rFonts w:ascii="Sylfaen" w:hAnsi="Sylfaen" w:cs="Arial"/>
                <w:sz w:val="18"/>
                <w:szCs w:val="18"/>
                <w:lang w:val="ka-GE"/>
              </w:rPr>
              <w:t>143</w:t>
            </w:r>
          </w:p>
        </w:tc>
        <w:tc>
          <w:tcPr>
            <w:tcW w:w="980" w:type="pct"/>
            <w:vAlign w:val="center"/>
          </w:tcPr>
          <w:p w:rsidR="00794659" w:rsidRPr="00683122" w:rsidRDefault="00794659" w:rsidP="00794659">
            <w:pPr>
              <w:widowControl w:val="0"/>
              <w:autoSpaceDE w:val="0"/>
              <w:autoSpaceDN w:val="0"/>
              <w:adjustRightInd w:val="0"/>
              <w:jc w:val="center"/>
              <w:rPr>
                <w:rFonts w:ascii="Sylfaen" w:hAnsi="Sylfaen" w:cs="Arial"/>
                <w:sz w:val="18"/>
                <w:szCs w:val="18"/>
              </w:rPr>
            </w:pPr>
            <w:r w:rsidRPr="00683122">
              <w:rPr>
                <w:rFonts w:ascii="Sylfaen" w:hAnsi="Sylfaen" w:cs="Sylfaen"/>
                <w:sz w:val="18"/>
                <w:szCs w:val="18"/>
                <w:lang w:val="ka-GE"/>
              </w:rPr>
              <w:t>მანგანუმის ოქსიდები</w:t>
            </w:r>
          </w:p>
        </w:tc>
        <w:tc>
          <w:tcPr>
            <w:tcW w:w="531" w:type="pct"/>
            <w:vAlign w:val="center"/>
          </w:tcPr>
          <w:p w:rsidR="00794659" w:rsidRPr="00683122" w:rsidRDefault="00794659" w:rsidP="00794659">
            <w:pPr>
              <w:jc w:val="center"/>
              <w:rPr>
                <w:rFonts w:ascii="Sylfaen" w:hAnsi="Sylfaen"/>
                <w:sz w:val="18"/>
                <w:szCs w:val="18"/>
                <w:lang w:val="ka-GE"/>
              </w:rPr>
            </w:pPr>
            <w:r w:rsidRPr="0070384A">
              <w:rPr>
                <w:rFonts w:ascii="Sylfaen" w:hAnsi="Sylfaen"/>
                <w:sz w:val="18"/>
                <w:szCs w:val="18"/>
                <w:lang w:val="ka-GE"/>
              </w:rPr>
              <w:t>0,159143736</w:t>
            </w:r>
          </w:p>
        </w:tc>
        <w:tc>
          <w:tcPr>
            <w:tcW w:w="449" w:type="pct"/>
            <w:vAlign w:val="center"/>
          </w:tcPr>
          <w:p w:rsidR="00794659" w:rsidRPr="00683122" w:rsidRDefault="00794659" w:rsidP="00794659">
            <w:pPr>
              <w:jc w:val="center"/>
              <w:rPr>
                <w:rFonts w:ascii="Sylfaen" w:hAnsi="Sylfaen"/>
                <w:sz w:val="18"/>
                <w:szCs w:val="18"/>
                <w:lang w:val="ka-GE"/>
              </w:rPr>
            </w:pPr>
            <w:r w:rsidRPr="0070384A">
              <w:rPr>
                <w:rFonts w:ascii="Sylfaen" w:hAnsi="Sylfaen"/>
                <w:sz w:val="18"/>
                <w:szCs w:val="18"/>
                <w:lang w:val="ka-GE"/>
              </w:rPr>
              <w:t>0,159143736</w:t>
            </w:r>
          </w:p>
        </w:tc>
        <w:tc>
          <w:tcPr>
            <w:tcW w:w="514" w:type="pc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w:t>
            </w:r>
          </w:p>
        </w:tc>
        <w:tc>
          <w:tcPr>
            <w:tcW w:w="465" w:type="pc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w:t>
            </w:r>
          </w:p>
        </w:tc>
        <w:tc>
          <w:tcPr>
            <w:tcW w:w="491" w:type="pc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w:t>
            </w:r>
          </w:p>
        </w:tc>
        <w:tc>
          <w:tcPr>
            <w:tcW w:w="390" w:type="pc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w:t>
            </w:r>
          </w:p>
        </w:tc>
        <w:tc>
          <w:tcPr>
            <w:tcW w:w="537" w:type="pct"/>
            <w:vAlign w:val="center"/>
          </w:tcPr>
          <w:p w:rsidR="00794659" w:rsidRPr="00683122" w:rsidRDefault="00794659" w:rsidP="00794659">
            <w:pPr>
              <w:jc w:val="center"/>
              <w:rPr>
                <w:rFonts w:ascii="Sylfaen" w:hAnsi="Sylfaen"/>
                <w:sz w:val="18"/>
                <w:szCs w:val="18"/>
                <w:lang w:val="ka-GE"/>
              </w:rPr>
            </w:pPr>
            <w:r w:rsidRPr="0070384A">
              <w:rPr>
                <w:rFonts w:ascii="Sylfaen" w:hAnsi="Sylfaen"/>
                <w:sz w:val="18"/>
                <w:szCs w:val="18"/>
                <w:lang w:val="ka-GE"/>
              </w:rPr>
              <w:t>0,159143736</w:t>
            </w:r>
          </w:p>
        </w:tc>
        <w:tc>
          <w:tcPr>
            <w:tcW w:w="439" w:type="pct"/>
            <w:vAlign w:val="center"/>
          </w:tcPr>
          <w:p w:rsidR="00794659" w:rsidRPr="00683122" w:rsidRDefault="00794659" w:rsidP="00794659">
            <w:pPr>
              <w:jc w:val="center"/>
              <w:rPr>
                <w:rFonts w:ascii="Sylfaen" w:hAnsi="Sylfaen"/>
                <w:sz w:val="18"/>
                <w:szCs w:val="18"/>
              </w:rPr>
            </w:pPr>
            <w:r w:rsidRPr="00683122">
              <w:rPr>
                <w:rFonts w:ascii="Sylfaen" w:hAnsi="Sylfaen"/>
                <w:sz w:val="18"/>
                <w:szCs w:val="18"/>
                <w:lang w:val="ka-GE"/>
              </w:rPr>
              <w:t>0,00</w:t>
            </w:r>
          </w:p>
        </w:tc>
      </w:tr>
      <w:tr w:rsidR="00794659" w:rsidRPr="00683122" w:rsidTr="001739C1">
        <w:trPr>
          <w:trHeight w:val="207"/>
          <w:jc w:val="center"/>
        </w:trPr>
        <w:tc>
          <w:tcPr>
            <w:tcW w:w="204" w:type="pct"/>
            <w:vAlign w:val="center"/>
          </w:tcPr>
          <w:p w:rsidR="00794659" w:rsidRPr="00683122" w:rsidRDefault="00794659" w:rsidP="00794659">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2908</w:t>
            </w:r>
          </w:p>
        </w:tc>
        <w:tc>
          <w:tcPr>
            <w:tcW w:w="980" w:type="pct"/>
            <w:vAlign w:val="center"/>
          </w:tcPr>
          <w:p w:rsidR="00794659" w:rsidRPr="00683122" w:rsidRDefault="00794659" w:rsidP="00794659">
            <w:pPr>
              <w:widowControl w:val="0"/>
              <w:autoSpaceDE w:val="0"/>
              <w:autoSpaceDN w:val="0"/>
              <w:adjustRightInd w:val="0"/>
              <w:jc w:val="center"/>
              <w:rPr>
                <w:rFonts w:ascii="Sylfaen" w:hAnsi="Sylfaen" w:cs="Arial"/>
                <w:sz w:val="18"/>
                <w:szCs w:val="18"/>
              </w:rPr>
            </w:pPr>
            <w:r>
              <w:rPr>
                <w:rFonts w:ascii="Sylfaen" w:eastAsia="Calibri" w:hAnsi="Sylfaen" w:cs="Sylfaen"/>
                <w:sz w:val="18"/>
                <w:szCs w:val="18"/>
                <w:lang w:val="ka-GE"/>
              </w:rPr>
              <w:t>არაორგანული მტვერი 70-20%</w:t>
            </w:r>
          </w:p>
        </w:tc>
        <w:tc>
          <w:tcPr>
            <w:tcW w:w="531" w:type="pct"/>
            <w:vAlign w:val="center"/>
          </w:tcPr>
          <w:p w:rsidR="00794659" w:rsidRPr="00683122" w:rsidRDefault="00794659" w:rsidP="00794659">
            <w:pPr>
              <w:jc w:val="center"/>
              <w:rPr>
                <w:rFonts w:ascii="Sylfaen" w:hAnsi="Sylfaen"/>
                <w:sz w:val="18"/>
                <w:szCs w:val="18"/>
                <w:lang w:val="ka-GE"/>
              </w:rPr>
            </w:pPr>
            <w:r w:rsidRPr="0070384A">
              <w:rPr>
                <w:rFonts w:ascii="Sylfaen" w:hAnsi="Sylfaen"/>
                <w:sz w:val="18"/>
                <w:szCs w:val="18"/>
                <w:lang w:val="ka-GE"/>
              </w:rPr>
              <w:t>0,578470264</w:t>
            </w:r>
          </w:p>
        </w:tc>
        <w:tc>
          <w:tcPr>
            <w:tcW w:w="449" w:type="pct"/>
            <w:vAlign w:val="center"/>
          </w:tcPr>
          <w:p w:rsidR="00794659" w:rsidRPr="00683122" w:rsidRDefault="00794659" w:rsidP="00794659">
            <w:pPr>
              <w:jc w:val="center"/>
              <w:rPr>
                <w:rFonts w:ascii="Sylfaen" w:hAnsi="Sylfaen"/>
                <w:sz w:val="18"/>
                <w:szCs w:val="18"/>
                <w:lang w:val="ka-GE"/>
              </w:rPr>
            </w:pPr>
            <w:r w:rsidRPr="0070384A">
              <w:rPr>
                <w:rFonts w:ascii="Sylfaen" w:hAnsi="Sylfaen"/>
                <w:sz w:val="18"/>
                <w:szCs w:val="18"/>
                <w:lang w:val="ka-GE"/>
              </w:rPr>
              <w:t>0,578470264</w:t>
            </w:r>
          </w:p>
        </w:tc>
        <w:tc>
          <w:tcPr>
            <w:tcW w:w="514" w:type="pc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w:t>
            </w:r>
          </w:p>
        </w:tc>
        <w:tc>
          <w:tcPr>
            <w:tcW w:w="465" w:type="pc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w:t>
            </w:r>
          </w:p>
        </w:tc>
        <w:tc>
          <w:tcPr>
            <w:tcW w:w="491" w:type="pc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w:t>
            </w:r>
          </w:p>
        </w:tc>
        <w:tc>
          <w:tcPr>
            <w:tcW w:w="390" w:type="pc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w:t>
            </w:r>
          </w:p>
        </w:tc>
        <w:tc>
          <w:tcPr>
            <w:tcW w:w="537" w:type="pct"/>
            <w:vAlign w:val="center"/>
          </w:tcPr>
          <w:p w:rsidR="00794659" w:rsidRPr="00683122" w:rsidRDefault="00794659" w:rsidP="00794659">
            <w:pPr>
              <w:jc w:val="center"/>
              <w:rPr>
                <w:rFonts w:ascii="Sylfaen" w:hAnsi="Sylfaen"/>
                <w:sz w:val="18"/>
                <w:szCs w:val="18"/>
                <w:lang w:val="ka-GE"/>
              </w:rPr>
            </w:pPr>
            <w:r w:rsidRPr="0070384A">
              <w:rPr>
                <w:rFonts w:ascii="Sylfaen" w:hAnsi="Sylfaen"/>
                <w:sz w:val="18"/>
                <w:szCs w:val="18"/>
                <w:lang w:val="ka-GE"/>
              </w:rPr>
              <w:t>0,578470264</w:t>
            </w:r>
          </w:p>
        </w:tc>
        <w:tc>
          <w:tcPr>
            <w:tcW w:w="439" w:type="pct"/>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0,00</w:t>
            </w:r>
          </w:p>
        </w:tc>
      </w:tr>
      <w:bookmarkEnd w:id="41"/>
    </w:tbl>
    <w:p w:rsidR="00D70A6C" w:rsidRPr="00D70A6C" w:rsidRDefault="00D70A6C" w:rsidP="00C31493">
      <w:pPr>
        <w:rPr>
          <w:rFonts w:ascii="Sylfaen" w:hAnsi="Sylfaen"/>
          <w:lang w:val="ka-GE"/>
        </w:rPr>
      </w:pPr>
    </w:p>
    <w:p w:rsidR="00D70A6C" w:rsidRPr="00D70A6C" w:rsidRDefault="00D70A6C" w:rsidP="00F7090B">
      <w:pPr>
        <w:ind w:left="709"/>
        <w:rPr>
          <w:rFonts w:ascii="Sylfaen" w:hAnsi="Sylfaen" w:cs="Sylfaen"/>
          <w:b/>
          <w:sz w:val="16"/>
          <w:szCs w:val="16"/>
          <w:lang w:val="ka-GE"/>
        </w:rPr>
        <w:sectPr w:rsidR="00D70A6C" w:rsidRPr="00D70A6C" w:rsidSect="00240F74">
          <w:pgSz w:w="16840" w:h="11907" w:orient="landscape" w:code="9"/>
          <w:pgMar w:top="1247" w:right="851" w:bottom="1247" w:left="993" w:header="720" w:footer="720" w:gutter="0"/>
          <w:cols w:space="720"/>
          <w:titlePg/>
        </w:sectPr>
      </w:pPr>
    </w:p>
    <w:p w:rsidR="00156349" w:rsidRPr="00156349" w:rsidRDefault="00F83542" w:rsidP="00156349">
      <w:pPr>
        <w:pStyle w:val="Heading1"/>
        <w:numPr>
          <w:ilvl w:val="0"/>
          <w:numId w:val="12"/>
        </w:numPr>
        <w:spacing w:before="120"/>
        <w:jc w:val="left"/>
        <w:rPr>
          <w:bCs/>
          <w:lang w:val="ka-GE"/>
        </w:rPr>
      </w:pPr>
      <w:bookmarkStart w:id="42" w:name="_Toc34399306"/>
      <w:bookmarkEnd w:id="39"/>
      <w:bookmarkEnd w:id="40"/>
      <w:r>
        <w:rPr>
          <w:bCs/>
          <w:lang w:val="ka-GE"/>
        </w:rPr>
        <w:lastRenderedPageBreak/>
        <w:t>ა</w:t>
      </w:r>
      <w:r w:rsidR="000F22AE" w:rsidRPr="003A2B05">
        <w:rPr>
          <w:bCs/>
          <w:lang w:val="ka-GE"/>
        </w:rPr>
        <w:t xml:space="preserve">ტმოსფერულ </w:t>
      </w:r>
      <w:r w:rsidR="00B34F9B" w:rsidRPr="003A2B05">
        <w:rPr>
          <w:bCs/>
        </w:rPr>
        <w:t xml:space="preserve"> ჰაერში მავნე ნივთიერებათა გაბნევის ანგარიში</w:t>
      </w:r>
      <w:bookmarkEnd w:id="42"/>
      <w:r w:rsidR="00AD55F2" w:rsidRPr="003A2B05">
        <w:rPr>
          <w:bCs/>
        </w:rPr>
        <w:t xml:space="preserve"> </w:t>
      </w:r>
      <w:r w:rsidR="00002C03" w:rsidRPr="003A2B05">
        <w:rPr>
          <w:bCs/>
        </w:rPr>
        <w:t xml:space="preserve"> </w:t>
      </w:r>
    </w:p>
    <w:p w:rsidR="00156349" w:rsidRPr="007B12E9" w:rsidRDefault="00156349" w:rsidP="001739C1">
      <w:pPr>
        <w:spacing w:before="120" w:after="120"/>
        <w:jc w:val="both"/>
        <w:rPr>
          <w:rFonts w:ascii="Sylfaen" w:eastAsiaTheme="minorHAnsi" w:hAnsi="Sylfaen" w:cs="Sylfaen"/>
          <w:sz w:val="22"/>
          <w:szCs w:val="24"/>
          <w:shd w:val="clear" w:color="auto" w:fill="FFFFFF"/>
          <w:lang w:val="ka-GE" w:eastAsia="en-US"/>
        </w:rPr>
      </w:pPr>
      <w:r w:rsidRPr="007B12E9">
        <w:rPr>
          <w:rFonts w:ascii="Sylfaen" w:eastAsiaTheme="minorHAnsi" w:hAnsi="Sylfaen" w:cs="Sylfaen"/>
          <w:sz w:val="22"/>
          <w:szCs w:val="24"/>
          <w:shd w:val="clear" w:color="auto" w:fill="FFFFFF"/>
          <w:lang w:val="ka-GE" w:eastAsia="en-US"/>
        </w:rPr>
        <w:t xml:space="preserve">საკვლევი ტერიტორიის მიმდებარედ ატმოსფერული ჰაერის დაბინძურების სტაციონარული წყაროებიდან განთავსებული არის  საწარმო ობიექტი შპს „დარკვეთი 2009“,  შპს „მადანი“,შპს „ემ ენ ჯგუფი“ და  შპს „Mn ინვესტი“-ის მანგანუმის გამამდიდრებელი საწარმოები, რომელთა გაფრქვევის ანგარიში გათვალისწინებულია ფონის სახით და ჩადებულია წინამდებარე ანგარისში  </w:t>
      </w:r>
      <w:r w:rsidRPr="007B12E9">
        <w:rPr>
          <w:rFonts w:ascii="Sylfaen" w:eastAsiaTheme="minorHAnsi" w:hAnsi="Sylfaen" w:cs="Sylfaen"/>
          <w:sz w:val="22"/>
          <w:szCs w:val="24"/>
          <w:lang w:val="ka-GE" w:eastAsia="en-US"/>
        </w:rPr>
        <w:t>საქართველოს</w:t>
      </w:r>
      <w:r w:rsidRPr="007B12E9">
        <w:rPr>
          <w:rFonts w:ascii="Sylfaen" w:eastAsiaTheme="minorHAnsi" w:hAnsi="Sylfaen" w:cstheme="minorBidi"/>
          <w:sz w:val="22"/>
          <w:szCs w:val="24"/>
          <w:lang w:val="ka-GE" w:eastAsia="en-US"/>
        </w:rPr>
        <w:t xml:space="preserve"> </w:t>
      </w:r>
      <w:r w:rsidRPr="007B12E9">
        <w:rPr>
          <w:rFonts w:ascii="Sylfaen" w:eastAsiaTheme="minorHAnsi" w:hAnsi="Sylfaen" w:cs="Sylfaen"/>
          <w:sz w:val="22"/>
          <w:szCs w:val="24"/>
          <w:lang w:val="ka-GE" w:eastAsia="en-US"/>
        </w:rPr>
        <w:t>მთავრობის</w:t>
      </w:r>
      <w:r w:rsidRPr="007B12E9">
        <w:rPr>
          <w:rFonts w:ascii="Sylfaen" w:eastAsiaTheme="minorHAnsi" w:hAnsi="Sylfaen" w:cstheme="minorBidi"/>
          <w:sz w:val="22"/>
          <w:szCs w:val="24"/>
          <w:lang w:val="ka-GE" w:eastAsia="en-US"/>
        </w:rPr>
        <w:t xml:space="preserve"> 2013 </w:t>
      </w:r>
      <w:r w:rsidRPr="007B12E9">
        <w:rPr>
          <w:rFonts w:ascii="Sylfaen" w:eastAsiaTheme="minorHAnsi" w:hAnsi="Sylfaen" w:cs="Sylfaen"/>
          <w:sz w:val="22"/>
          <w:szCs w:val="24"/>
          <w:lang w:val="ka-GE" w:eastAsia="en-US"/>
        </w:rPr>
        <w:t>წლის</w:t>
      </w:r>
      <w:r w:rsidRPr="007B12E9">
        <w:rPr>
          <w:rFonts w:ascii="Sylfaen" w:eastAsiaTheme="minorHAnsi" w:hAnsi="Sylfaen" w:cstheme="minorBidi"/>
          <w:sz w:val="22"/>
          <w:szCs w:val="24"/>
          <w:lang w:val="ka-GE" w:eastAsia="en-US"/>
        </w:rPr>
        <w:t xml:space="preserve"> 31 </w:t>
      </w:r>
      <w:r w:rsidRPr="007B12E9">
        <w:rPr>
          <w:rFonts w:ascii="Sylfaen" w:eastAsiaTheme="minorHAnsi" w:hAnsi="Sylfaen" w:cs="Sylfaen"/>
          <w:sz w:val="22"/>
          <w:szCs w:val="24"/>
          <w:lang w:val="ka-GE" w:eastAsia="en-US"/>
        </w:rPr>
        <w:t>დეკემბრის</w:t>
      </w:r>
      <w:r w:rsidRPr="007B12E9">
        <w:rPr>
          <w:rFonts w:ascii="Sylfaen" w:eastAsiaTheme="minorHAnsi" w:hAnsi="Sylfaen" w:cstheme="minorBidi"/>
          <w:sz w:val="22"/>
          <w:szCs w:val="24"/>
          <w:lang w:val="ka-GE" w:eastAsia="en-US"/>
        </w:rPr>
        <w:t xml:space="preserve"> №408 </w:t>
      </w:r>
      <w:r w:rsidRPr="007B12E9">
        <w:rPr>
          <w:rFonts w:ascii="Sylfaen" w:eastAsiaTheme="minorHAnsi" w:hAnsi="Sylfaen" w:cs="Sylfaen"/>
          <w:sz w:val="22"/>
          <w:szCs w:val="24"/>
          <w:lang w:val="ka-GE" w:eastAsia="en-US"/>
        </w:rPr>
        <w:t>დადგენილების (ატმოსფერულ</w:t>
      </w:r>
      <w:r w:rsidRPr="007B12E9">
        <w:rPr>
          <w:rFonts w:ascii="Sylfaen" w:eastAsiaTheme="minorHAnsi" w:hAnsi="Sylfaen" w:cstheme="minorBidi"/>
          <w:sz w:val="22"/>
          <w:szCs w:val="24"/>
          <w:lang w:val="ka-GE" w:eastAsia="en-US"/>
        </w:rPr>
        <w:t xml:space="preserve"> </w:t>
      </w:r>
      <w:r w:rsidRPr="007B12E9">
        <w:rPr>
          <w:rFonts w:ascii="Sylfaen" w:eastAsiaTheme="minorHAnsi" w:hAnsi="Sylfaen" w:cs="Sylfaen"/>
          <w:sz w:val="22"/>
          <w:szCs w:val="24"/>
          <w:lang w:val="ka-GE" w:eastAsia="en-US"/>
        </w:rPr>
        <w:t>ჰაერში</w:t>
      </w:r>
      <w:r w:rsidRPr="007B12E9">
        <w:rPr>
          <w:rFonts w:ascii="Sylfaen" w:eastAsiaTheme="minorHAnsi" w:hAnsi="Sylfaen" w:cstheme="minorBidi"/>
          <w:sz w:val="22"/>
          <w:szCs w:val="24"/>
          <w:lang w:val="ka-GE" w:eastAsia="en-US"/>
        </w:rPr>
        <w:t xml:space="preserve"> </w:t>
      </w:r>
      <w:r w:rsidRPr="007B12E9">
        <w:rPr>
          <w:rFonts w:ascii="Sylfaen" w:eastAsiaTheme="minorHAnsi" w:hAnsi="Sylfaen" w:cs="Sylfaen"/>
          <w:sz w:val="22"/>
          <w:szCs w:val="24"/>
          <w:lang w:val="ka-GE" w:eastAsia="en-US"/>
        </w:rPr>
        <w:t>მავნე</w:t>
      </w:r>
      <w:r w:rsidRPr="007B12E9">
        <w:rPr>
          <w:rFonts w:ascii="Sylfaen" w:eastAsiaTheme="minorHAnsi" w:hAnsi="Sylfaen" w:cstheme="minorBidi"/>
          <w:sz w:val="22"/>
          <w:szCs w:val="24"/>
          <w:lang w:val="ka-GE" w:eastAsia="en-US"/>
        </w:rPr>
        <w:t xml:space="preserve"> </w:t>
      </w:r>
      <w:r w:rsidRPr="007B12E9">
        <w:rPr>
          <w:rFonts w:ascii="Sylfaen" w:eastAsiaTheme="minorHAnsi" w:hAnsi="Sylfaen" w:cs="Sylfaen"/>
          <w:sz w:val="22"/>
          <w:szCs w:val="24"/>
          <w:lang w:val="ka-GE" w:eastAsia="en-US"/>
        </w:rPr>
        <w:t>ნივთიერებათა</w:t>
      </w:r>
      <w:r w:rsidRPr="007B12E9">
        <w:rPr>
          <w:rFonts w:ascii="Sylfaen" w:eastAsiaTheme="minorHAnsi" w:hAnsi="Sylfaen" w:cstheme="minorBidi"/>
          <w:sz w:val="22"/>
          <w:szCs w:val="24"/>
          <w:lang w:val="ka-GE" w:eastAsia="en-US"/>
        </w:rPr>
        <w:t xml:space="preserve"> </w:t>
      </w:r>
      <w:r w:rsidRPr="007B12E9">
        <w:rPr>
          <w:rFonts w:ascii="Sylfaen" w:eastAsiaTheme="minorHAnsi" w:hAnsi="Sylfaen" w:cs="Sylfaen"/>
          <w:sz w:val="22"/>
          <w:szCs w:val="24"/>
          <w:lang w:val="ka-GE" w:eastAsia="en-US"/>
        </w:rPr>
        <w:t>ზღვრულად</w:t>
      </w:r>
      <w:r w:rsidRPr="007B12E9">
        <w:rPr>
          <w:rFonts w:ascii="Sylfaen" w:eastAsiaTheme="minorHAnsi" w:hAnsi="Sylfaen" w:cstheme="minorBidi"/>
          <w:sz w:val="22"/>
          <w:szCs w:val="24"/>
          <w:lang w:val="ka-GE" w:eastAsia="en-US"/>
        </w:rPr>
        <w:t xml:space="preserve"> </w:t>
      </w:r>
      <w:r w:rsidRPr="007B12E9">
        <w:rPr>
          <w:rFonts w:ascii="Sylfaen" w:eastAsiaTheme="minorHAnsi" w:hAnsi="Sylfaen" w:cs="Sylfaen"/>
          <w:sz w:val="22"/>
          <w:szCs w:val="24"/>
          <w:lang w:val="ka-GE" w:eastAsia="en-US"/>
        </w:rPr>
        <w:t>დასაშვები</w:t>
      </w:r>
      <w:r w:rsidRPr="007B12E9">
        <w:rPr>
          <w:rFonts w:ascii="Sylfaen" w:eastAsiaTheme="minorHAnsi" w:hAnsi="Sylfaen" w:cstheme="minorBidi"/>
          <w:sz w:val="22"/>
          <w:szCs w:val="24"/>
          <w:lang w:val="ka-GE" w:eastAsia="en-US"/>
        </w:rPr>
        <w:t xml:space="preserve"> </w:t>
      </w:r>
      <w:r w:rsidRPr="007B12E9">
        <w:rPr>
          <w:rFonts w:ascii="Sylfaen" w:eastAsiaTheme="minorHAnsi" w:hAnsi="Sylfaen" w:cs="Sylfaen"/>
          <w:sz w:val="22"/>
          <w:szCs w:val="24"/>
          <w:lang w:val="ka-GE" w:eastAsia="en-US"/>
        </w:rPr>
        <w:t>გაფრქვევის</w:t>
      </w:r>
      <w:r w:rsidRPr="007B12E9">
        <w:rPr>
          <w:rFonts w:ascii="Sylfaen" w:eastAsiaTheme="minorHAnsi" w:hAnsi="Sylfaen" w:cstheme="minorBidi"/>
          <w:sz w:val="22"/>
          <w:szCs w:val="24"/>
          <w:lang w:val="ka-GE" w:eastAsia="en-US"/>
        </w:rPr>
        <w:t xml:space="preserve"> </w:t>
      </w:r>
      <w:r w:rsidRPr="007B12E9">
        <w:rPr>
          <w:rFonts w:ascii="Sylfaen" w:eastAsiaTheme="minorHAnsi" w:hAnsi="Sylfaen" w:cs="Sylfaen"/>
          <w:sz w:val="22"/>
          <w:szCs w:val="24"/>
          <w:lang w:val="ka-GE" w:eastAsia="en-US"/>
        </w:rPr>
        <w:t>ნორმების</w:t>
      </w:r>
      <w:r w:rsidRPr="007B12E9">
        <w:rPr>
          <w:rFonts w:ascii="Sylfaen" w:eastAsiaTheme="minorHAnsi" w:hAnsi="Sylfaen" w:cstheme="minorBidi"/>
          <w:sz w:val="22"/>
          <w:szCs w:val="24"/>
          <w:lang w:val="ka-GE" w:eastAsia="en-US"/>
        </w:rPr>
        <w:t xml:space="preserve"> </w:t>
      </w:r>
      <w:r w:rsidRPr="007B12E9">
        <w:rPr>
          <w:rFonts w:ascii="Sylfaen" w:eastAsiaTheme="minorHAnsi" w:hAnsi="Sylfaen" w:cs="Sylfaen"/>
          <w:sz w:val="22"/>
          <w:szCs w:val="24"/>
          <w:lang w:val="ka-GE" w:eastAsia="en-US"/>
        </w:rPr>
        <w:t>გაანგარიშების</w:t>
      </w:r>
      <w:r w:rsidRPr="007B12E9">
        <w:rPr>
          <w:rFonts w:ascii="Sylfaen" w:eastAsiaTheme="minorHAnsi" w:hAnsi="Sylfaen" w:cstheme="minorBidi"/>
          <w:sz w:val="22"/>
          <w:szCs w:val="24"/>
          <w:lang w:val="ka-GE" w:eastAsia="en-US"/>
        </w:rPr>
        <w:t xml:space="preserve"> </w:t>
      </w:r>
      <w:r w:rsidRPr="007B12E9">
        <w:rPr>
          <w:rFonts w:ascii="Sylfaen" w:eastAsiaTheme="minorHAnsi" w:hAnsi="Sylfaen" w:cs="Sylfaen"/>
          <w:sz w:val="22"/>
          <w:szCs w:val="24"/>
          <w:lang w:val="ka-GE" w:eastAsia="en-US"/>
        </w:rPr>
        <w:t>ტექნიკური</w:t>
      </w:r>
      <w:r w:rsidRPr="007B12E9">
        <w:rPr>
          <w:rFonts w:ascii="Sylfaen" w:eastAsiaTheme="minorHAnsi" w:hAnsi="Sylfaen" w:cstheme="minorBidi"/>
          <w:sz w:val="22"/>
          <w:szCs w:val="24"/>
          <w:lang w:val="ka-GE" w:eastAsia="en-US"/>
        </w:rPr>
        <w:t xml:space="preserve"> </w:t>
      </w:r>
      <w:r w:rsidRPr="007B12E9">
        <w:rPr>
          <w:rFonts w:ascii="Sylfaen" w:eastAsiaTheme="minorHAnsi" w:hAnsi="Sylfaen" w:cs="Sylfaen"/>
          <w:sz w:val="22"/>
          <w:szCs w:val="24"/>
          <w:lang w:val="ka-GE" w:eastAsia="en-US"/>
        </w:rPr>
        <w:t>რეგლამენტი</w:t>
      </w:r>
      <w:r w:rsidRPr="007B12E9">
        <w:rPr>
          <w:rFonts w:ascii="Sylfaen" w:eastAsia="Sylfaen" w:hAnsi="Sylfaen" w:cs="Sylfaen"/>
          <w:sz w:val="22"/>
          <w:szCs w:val="24"/>
          <w:lang w:val="ka-GE" w:eastAsia="en-US"/>
        </w:rPr>
        <w:t>ს</w:t>
      </w:r>
      <w:r w:rsidRPr="007B12E9">
        <w:rPr>
          <w:rFonts w:ascii="Sylfaen" w:eastAsia="Sylfaen" w:hAnsi="Sylfaen" w:cstheme="minorBidi"/>
          <w:sz w:val="22"/>
          <w:szCs w:val="24"/>
          <w:lang w:val="ka-GE" w:eastAsia="en-US"/>
        </w:rPr>
        <w:t xml:space="preserve"> </w:t>
      </w:r>
      <w:r w:rsidRPr="007B12E9">
        <w:rPr>
          <w:rFonts w:ascii="Sylfaen" w:eastAsia="Sylfaen" w:hAnsi="Sylfaen" w:cs="Sylfaen"/>
          <w:sz w:val="22"/>
          <w:szCs w:val="24"/>
          <w:lang w:val="ka-GE" w:eastAsia="en-US"/>
        </w:rPr>
        <w:t>დამტკიცების</w:t>
      </w:r>
      <w:r w:rsidRPr="007B12E9">
        <w:rPr>
          <w:rFonts w:ascii="Sylfaen" w:eastAsia="Sylfaen" w:hAnsi="Sylfaen" w:cstheme="minorBidi"/>
          <w:sz w:val="22"/>
          <w:szCs w:val="24"/>
          <w:lang w:val="ka-GE" w:eastAsia="en-US"/>
        </w:rPr>
        <w:t xml:space="preserve"> </w:t>
      </w:r>
      <w:r w:rsidRPr="007B12E9">
        <w:rPr>
          <w:rFonts w:ascii="Sylfaen" w:eastAsia="Sylfaen" w:hAnsi="Sylfaen" w:cs="Sylfaen"/>
          <w:sz w:val="22"/>
          <w:szCs w:val="24"/>
          <w:lang w:val="ka-GE" w:eastAsia="en-US"/>
        </w:rPr>
        <w:t xml:space="preserve">თაობაზე) </w:t>
      </w:r>
      <w:r w:rsidRPr="007B12E9">
        <w:rPr>
          <w:rFonts w:ascii="Sylfaen" w:eastAsiaTheme="minorHAnsi" w:hAnsi="Sylfaen" w:cs="Sylfaen"/>
          <w:sz w:val="22"/>
          <w:szCs w:val="24"/>
          <w:lang w:val="ka-GE" w:eastAsia="en-US"/>
        </w:rPr>
        <w:t xml:space="preserve">მე-5 მუხლის მე-8 პუნქტით  </w:t>
      </w:r>
      <w:r w:rsidRPr="007B12E9">
        <w:rPr>
          <w:rFonts w:ascii="Sylfaen" w:eastAsia="Sylfaen" w:hAnsi="Sylfaen" w:cs="Sylfaen"/>
          <w:sz w:val="22"/>
          <w:szCs w:val="24"/>
          <w:lang w:val="ka-GE" w:eastAsia="en-US"/>
        </w:rPr>
        <w:t xml:space="preserve"> გათვალისწინებული რეკომენდაციები</w:t>
      </w:r>
      <w:r w:rsidRPr="007B12E9">
        <w:rPr>
          <w:rFonts w:ascii="Sylfaen" w:eastAsia="Sylfaen" w:hAnsi="Sylfaen" w:cstheme="minorBidi"/>
          <w:sz w:val="22"/>
          <w:szCs w:val="24"/>
          <w:lang w:val="ka-GE" w:eastAsia="en-US"/>
        </w:rPr>
        <w:t>ს თანახმად.</w:t>
      </w:r>
    </w:p>
    <w:p w:rsidR="00156349" w:rsidRPr="00A03576" w:rsidRDefault="00156349" w:rsidP="001739C1">
      <w:pPr>
        <w:widowControl w:val="0"/>
        <w:autoSpaceDE w:val="0"/>
        <w:autoSpaceDN w:val="0"/>
        <w:adjustRightInd w:val="0"/>
        <w:spacing w:before="120" w:after="120"/>
        <w:jc w:val="both"/>
        <w:rPr>
          <w:rFonts w:ascii="Sylfaen" w:hAnsi="Sylfaen" w:cs="Arial"/>
          <w:bCs/>
          <w:sz w:val="22"/>
          <w:szCs w:val="22"/>
          <w:lang w:val="ka-GE"/>
        </w:rPr>
      </w:pPr>
      <w:r w:rsidRPr="00A03576">
        <w:rPr>
          <w:rFonts w:ascii="Sylfaen" w:hAnsi="Sylfaen" w:cs="Arial"/>
          <w:bCs/>
          <w:sz w:val="22"/>
          <w:szCs w:val="22"/>
          <w:lang w:val="ka-GE"/>
        </w:rPr>
        <w:t>რადგან უახლოესი დასახლებული პუნქტები სამხრეთის და დასავლეთის მიმართულებით არის დაცილებული ობიექტს შესაბამისად 0,54 კმ-ით (წერტ. № 5),  და  0,87 კმ-ით (წერტ. № 6),  გაანგარიშებული ემისიების შესაბამისად ჰაერის ხარისხის მოდელირება [</w:t>
      </w:r>
      <w:r>
        <w:rPr>
          <w:rFonts w:ascii="Sylfaen" w:hAnsi="Sylfaen" w:cs="Arial"/>
          <w:b/>
          <w:bCs/>
          <w:sz w:val="22"/>
          <w:szCs w:val="22"/>
          <w:lang w:val="ka-GE"/>
        </w:rPr>
        <w:t>9</w:t>
      </w:r>
      <w:r w:rsidRPr="00A03576">
        <w:rPr>
          <w:rFonts w:ascii="Sylfaen" w:hAnsi="Sylfaen" w:cs="Arial"/>
          <w:bCs/>
          <w:sz w:val="22"/>
          <w:szCs w:val="22"/>
          <w:lang w:val="ka-GE"/>
        </w:rPr>
        <w:t>] შესრულდა  როგორც ობიექტის წყაროებიდან 500 მეტრიანი ნორმირებული ზონის საკონტროლო წერტილების მიმართ, ასევე უახლოესი დასახლებების მიმართაც.</w:t>
      </w:r>
    </w:p>
    <w:p w:rsidR="00156349" w:rsidRPr="00A03576" w:rsidRDefault="00156349" w:rsidP="001739C1">
      <w:pPr>
        <w:spacing w:before="120" w:after="120"/>
        <w:jc w:val="both"/>
        <w:rPr>
          <w:rFonts w:ascii="Sylfaen" w:hAnsi="Sylfaen"/>
          <w:sz w:val="22"/>
          <w:szCs w:val="22"/>
          <w:lang w:val="ka-GE"/>
        </w:rPr>
      </w:pPr>
      <w:r w:rsidRPr="00A03576">
        <w:rPr>
          <w:rFonts w:ascii="Sylfaen" w:hAnsi="Sylfaen"/>
          <w:sz w:val="22"/>
          <w:szCs w:val="22"/>
          <w:lang w:val="ka-GE"/>
        </w:rPr>
        <w:t>ზემოთმოყვანილ გაანგარიშებების საფუძველზე შესრულებულია გაბნევის ანგარიში [</w:t>
      </w:r>
      <w:r w:rsidRPr="00A03576">
        <w:rPr>
          <w:rFonts w:ascii="Sylfaen" w:hAnsi="Sylfaen"/>
          <w:b/>
          <w:sz w:val="22"/>
          <w:szCs w:val="22"/>
          <w:lang w:val="ka-GE"/>
        </w:rPr>
        <w:t>9</w:t>
      </w:r>
      <w:r w:rsidRPr="00A03576">
        <w:rPr>
          <w:rFonts w:ascii="Sylfaen" w:hAnsi="Sylfaen"/>
          <w:sz w:val="22"/>
          <w:szCs w:val="22"/>
          <w:lang w:val="ka-GE"/>
        </w:rPr>
        <w:t xml:space="preserve">]-ს მიხედვით. საანგარიშო სწორკუთხედი 2600 * 1400 მ-ზე, ბიჯი 100მ. </w:t>
      </w:r>
    </w:p>
    <w:p w:rsidR="00156349" w:rsidRPr="00A03576" w:rsidRDefault="00156349" w:rsidP="001739C1">
      <w:pPr>
        <w:widowControl w:val="0"/>
        <w:autoSpaceDE w:val="0"/>
        <w:autoSpaceDN w:val="0"/>
        <w:adjustRightInd w:val="0"/>
        <w:spacing w:before="120" w:after="120"/>
        <w:jc w:val="center"/>
        <w:rPr>
          <w:rFonts w:ascii="Arial" w:hAnsi="Arial" w:cs="Arial"/>
          <w:b/>
          <w:bCs/>
          <w:lang w:val="ka-GE" w:eastAsia="en-US"/>
        </w:rPr>
      </w:pPr>
      <w:r w:rsidRPr="00A03576">
        <w:rPr>
          <w:rFonts w:ascii="Sylfaen" w:hAnsi="Sylfaen" w:cs="Arial"/>
          <w:b/>
          <w:bCs/>
          <w:lang w:val="ka-GE" w:eastAsia="en-US"/>
        </w:rPr>
        <w:t>საანგარიშო მოედნები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6"/>
        <w:gridCol w:w="1093"/>
        <w:gridCol w:w="775"/>
        <w:gridCol w:w="890"/>
        <w:gridCol w:w="992"/>
        <w:gridCol w:w="951"/>
        <w:gridCol w:w="726"/>
        <w:gridCol w:w="807"/>
        <w:gridCol w:w="1036"/>
        <w:gridCol w:w="850"/>
        <w:gridCol w:w="960"/>
      </w:tblGrid>
      <w:tr w:rsidR="00156349" w:rsidRPr="00A03576" w:rsidTr="00156349">
        <w:trPr>
          <w:jc w:val="center"/>
        </w:trPr>
        <w:tc>
          <w:tcPr>
            <w:tcW w:w="496"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w:t>
            </w:r>
          </w:p>
        </w:tc>
        <w:tc>
          <w:tcPr>
            <w:tcW w:w="1093"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ტიპი</w:t>
            </w:r>
          </w:p>
        </w:tc>
        <w:tc>
          <w:tcPr>
            <w:tcW w:w="3608" w:type="dxa"/>
            <w:gridSpan w:val="4"/>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მოედნის სრული აღწერა</w:t>
            </w:r>
          </w:p>
        </w:tc>
        <w:tc>
          <w:tcPr>
            <w:tcW w:w="726"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სიგანე</w:t>
            </w:r>
          </w:p>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(მ)</w:t>
            </w:r>
          </w:p>
        </w:tc>
        <w:tc>
          <w:tcPr>
            <w:tcW w:w="1843" w:type="dxa"/>
            <w:gridSpan w:val="2"/>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ბიჯი</w:t>
            </w:r>
          </w:p>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(მ)</w:t>
            </w:r>
          </w:p>
        </w:tc>
        <w:tc>
          <w:tcPr>
            <w:tcW w:w="850"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სიმაღლ.</w:t>
            </w:r>
          </w:p>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(მ)</w:t>
            </w:r>
          </w:p>
        </w:tc>
        <w:tc>
          <w:tcPr>
            <w:tcW w:w="960"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კომენტარი</w:t>
            </w:r>
          </w:p>
        </w:tc>
      </w:tr>
      <w:tr w:rsidR="00156349" w:rsidRPr="00A03576" w:rsidTr="00156349">
        <w:trPr>
          <w:trHeight w:val="962"/>
          <w:jc w:val="center"/>
        </w:trPr>
        <w:tc>
          <w:tcPr>
            <w:tcW w:w="496"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p>
        </w:tc>
        <w:tc>
          <w:tcPr>
            <w:tcW w:w="1093"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p>
        </w:tc>
        <w:tc>
          <w:tcPr>
            <w:tcW w:w="1665" w:type="dxa"/>
            <w:gridSpan w:val="2"/>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შუა წერტილის კოორდინატები,</w:t>
            </w:r>
          </w:p>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I მხარე (მ)</w:t>
            </w:r>
          </w:p>
        </w:tc>
        <w:tc>
          <w:tcPr>
            <w:tcW w:w="1943" w:type="dxa"/>
            <w:gridSpan w:val="2"/>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შუა წერტილის კოორდინატები,</w:t>
            </w:r>
          </w:p>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II მხარე (მ)</w:t>
            </w:r>
          </w:p>
        </w:tc>
        <w:tc>
          <w:tcPr>
            <w:tcW w:w="726"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p>
        </w:tc>
        <w:tc>
          <w:tcPr>
            <w:tcW w:w="1843" w:type="dxa"/>
            <w:gridSpan w:val="2"/>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p>
        </w:tc>
        <w:tc>
          <w:tcPr>
            <w:tcW w:w="850"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p>
        </w:tc>
        <w:tc>
          <w:tcPr>
            <w:tcW w:w="960"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p>
        </w:tc>
      </w:tr>
      <w:tr w:rsidR="00156349" w:rsidRPr="00A03576" w:rsidTr="00156349">
        <w:trPr>
          <w:jc w:val="center"/>
        </w:trPr>
        <w:tc>
          <w:tcPr>
            <w:tcW w:w="496" w:type="dxa"/>
            <w:vAlign w:val="center"/>
          </w:tcPr>
          <w:p w:rsidR="00156349" w:rsidRPr="00A03576" w:rsidRDefault="00156349" w:rsidP="00156349">
            <w:pPr>
              <w:widowControl w:val="0"/>
              <w:autoSpaceDE w:val="0"/>
              <w:autoSpaceDN w:val="0"/>
              <w:adjustRightInd w:val="0"/>
              <w:jc w:val="center"/>
              <w:rPr>
                <w:rFonts w:ascii="Sylfaen" w:hAnsi="Sylfaen" w:cs="Arial"/>
                <w:lang w:val="ka-GE" w:eastAsia="en-US"/>
              </w:rPr>
            </w:pPr>
          </w:p>
        </w:tc>
        <w:tc>
          <w:tcPr>
            <w:tcW w:w="1093" w:type="dxa"/>
            <w:vAlign w:val="center"/>
          </w:tcPr>
          <w:p w:rsidR="00156349" w:rsidRPr="00A03576" w:rsidRDefault="00156349" w:rsidP="00156349">
            <w:pPr>
              <w:widowControl w:val="0"/>
              <w:autoSpaceDE w:val="0"/>
              <w:autoSpaceDN w:val="0"/>
              <w:adjustRightInd w:val="0"/>
              <w:jc w:val="center"/>
              <w:rPr>
                <w:rFonts w:ascii="Sylfaen" w:hAnsi="Sylfaen" w:cs="Arial"/>
                <w:lang w:val="ka-GE" w:eastAsia="en-US"/>
              </w:rPr>
            </w:pPr>
          </w:p>
        </w:tc>
        <w:tc>
          <w:tcPr>
            <w:tcW w:w="775"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b/>
                <w:bCs/>
                <w:lang w:val="ka-GE" w:eastAsia="en-US"/>
              </w:rPr>
              <w:t>X</w:t>
            </w:r>
          </w:p>
        </w:tc>
        <w:tc>
          <w:tcPr>
            <w:tcW w:w="890"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b/>
                <w:bCs/>
                <w:lang w:val="ka-GE" w:eastAsia="en-US"/>
              </w:rPr>
              <w:t>Y</w:t>
            </w:r>
          </w:p>
        </w:tc>
        <w:tc>
          <w:tcPr>
            <w:tcW w:w="992"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b/>
                <w:bCs/>
                <w:lang w:val="ka-GE" w:eastAsia="en-US"/>
              </w:rPr>
              <w:t>X</w:t>
            </w:r>
          </w:p>
        </w:tc>
        <w:tc>
          <w:tcPr>
            <w:tcW w:w="951"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b/>
                <w:bCs/>
                <w:lang w:val="ka-GE" w:eastAsia="en-US"/>
              </w:rPr>
              <w:t>Y</w:t>
            </w:r>
          </w:p>
        </w:tc>
        <w:tc>
          <w:tcPr>
            <w:tcW w:w="726" w:type="dxa"/>
            <w:vAlign w:val="center"/>
          </w:tcPr>
          <w:p w:rsidR="00156349" w:rsidRPr="00A03576" w:rsidRDefault="00156349" w:rsidP="00156349">
            <w:pPr>
              <w:widowControl w:val="0"/>
              <w:autoSpaceDE w:val="0"/>
              <w:autoSpaceDN w:val="0"/>
              <w:adjustRightInd w:val="0"/>
              <w:jc w:val="center"/>
              <w:rPr>
                <w:rFonts w:ascii="Sylfaen" w:hAnsi="Sylfaen" w:cs="Arial"/>
                <w:lang w:val="ka-GE" w:eastAsia="en-US"/>
              </w:rPr>
            </w:pPr>
          </w:p>
        </w:tc>
        <w:tc>
          <w:tcPr>
            <w:tcW w:w="807"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b/>
                <w:bCs/>
                <w:lang w:val="ka-GE" w:eastAsia="en-US"/>
              </w:rPr>
              <w:t>X</w:t>
            </w:r>
          </w:p>
        </w:tc>
        <w:tc>
          <w:tcPr>
            <w:tcW w:w="1036"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b/>
                <w:bCs/>
                <w:lang w:val="ka-GE" w:eastAsia="en-US"/>
              </w:rPr>
              <w:t>Y</w:t>
            </w:r>
          </w:p>
        </w:tc>
        <w:tc>
          <w:tcPr>
            <w:tcW w:w="850" w:type="dxa"/>
            <w:vAlign w:val="center"/>
          </w:tcPr>
          <w:p w:rsidR="00156349" w:rsidRPr="00A03576" w:rsidRDefault="00156349" w:rsidP="00156349">
            <w:pPr>
              <w:widowControl w:val="0"/>
              <w:autoSpaceDE w:val="0"/>
              <w:autoSpaceDN w:val="0"/>
              <w:adjustRightInd w:val="0"/>
              <w:jc w:val="center"/>
              <w:rPr>
                <w:rFonts w:ascii="Sylfaen" w:hAnsi="Sylfaen" w:cs="Arial"/>
                <w:lang w:val="ka-GE" w:eastAsia="en-US"/>
              </w:rPr>
            </w:pPr>
          </w:p>
        </w:tc>
        <w:tc>
          <w:tcPr>
            <w:tcW w:w="960" w:type="dxa"/>
            <w:vAlign w:val="center"/>
          </w:tcPr>
          <w:p w:rsidR="00156349" w:rsidRPr="00A03576" w:rsidRDefault="00156349" w:rsidP="00156349">
            <w:pPr>
              <w:widowControl w:val="0"/>
              <w:autoSpaceDE w:val="0"/>
              <w:autoSpaceDN w:val="0"/>
              <w:adjustRightInd w:val="0"/>
              <w:jc w:val="center"/>
              <w:rPr>
                <w:rFonts w:ascii="Sylfaen" w:hAnsi="Sylfaen" w:cs="Arial"/>
                <w:lang w:val="ka-GE" w:eastAsia="en-US"/>
              </w:rPr>
            </w:pPr>
          </w:p>
        </w:tc>
      </w:tr>
      <w:tr w:rsidR="00156349" w:rsidRPr="00A03576" w:rsidTr="00156349">
        <w:trPr>
          <w:jc w:val="center"/>
        </w:trPr>
        <w:tc>
          <w:tcPr>
            <w:tcW w:w="496" w:type="dxa"/>
            <w:vAlign w:val="center"/>
          </w:tcPr>
          <w:p w:rsidR="00156349" w:rsidRPr="00A03576" w:rsidRDefault="00156349" w:rsidP="00156349">
            <w:pPr>
              <w:widowControl w:val="0"/>
              <w:autoSpaceDE w:val="0"/>
              <w:autoSpaceDN w:val="0"/>
              <w:adjustRightInd w:val="0"/>
              <w:spacing w:line="174" w:lineRule="exact"/>
              <w:jc w:val="center"/>
              <w:rPr>
                <w:rFonts w:ascii="Sylfaen" w:eastAsia="Calibri" w:hAnsi="Sylfaen" w:cs="Arial"/>
                <w:bCs/>
                <w:color w:val="000000"/>
                <w:w w:val="105"/>
                <w:lang w:val="ka-GE" w:eastAsia="en-US"/>
              </w:rPr>
            </w:pPr>
            <w:r w:rsidRPr="00A03576">
              <w:rPr>
                <w:rFonts w:ascii="Sylfaen" w:eastAsia="Calibri" w:hAnsi="Sylfaen"/>
                <w:color w:val="000000"/>
                <w:w w:val="105"/>
                <w:lang w:val="ka-GE" w:eastAsia="en-US"/>
              </w:rPr>
              <w:t>2</w:t>
            </w:r>
          </w:p>
        </w:tc>
        <w:tc>
          <w:tcPr>
            <w:tcW w:w="1093" w:type="dxa"/>
            <w:vAlign w:val="center"/>
          </w:tcPr>
          <w:p w:rsidR="00156349" w:rsidRPr="00A03576" w:rsidRDefault="00156349" w:rsidP="00156349">
            <w:pPr>
              <w:widowControl w:val="0"/>
              <w:autoSpaceDE w:val="0"/>
              <w:autoSpaceDN w:val="0"/>
              <w:adjustRightInd w:val="0"/>
              <w:spacing w:line="174" w:lineRule="exact"/>
              <w:jc w:val="center"/>
              <w:rPr>
                <w:rFonts w:ascii="Sylfaen" w:eastAsia="Calibri" w:hAnsi="Sylfaen" w:cs="Arial"/>
                <w:bCs/>
                <w:color w:val="000000"/>
                <w:w w:val="105"/>
                <w:lang w:val="ka-GE" w:eastAsia="en-US"/>
              </w:rPr>
            </w:pPr>
            <w:r w:rsidRPr="00A03576">
              <w:rPr>
                <w:rFonts w:ascii="Sylfaen" w:eastAsia="Calibri" w:hAnsi="Sylfaen"/>
                <w:color w:val="000000"/>
                <w:w w:val="105"/>
                <w:lang w:val="ka-GE" w:eastAsia="en-US"/>
              </w:rPr>
              <w:t>სრული აღწერა</w:t>
            </w:r>
          </w:p>
        </w:tc>
        <w:tc>
          <w:tcPr>
            <w:tcW w:w="775" w:type="dxa"/>
            <w:vAlign w:val="center"/>
          </w:tcPr>
          <w:p w:rsidR="00156349" w:rsidRPr="00A03576"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A03576">
              <w:rPr>
                <w:rFonts w:ascii="Sylfaen" w:hAnsi="Sylfaen"/>
                <w:color w:val="000000"/>
                <w:w w:val="105"/>
                <w:sz w:val="18"/>
                <w:szCs w:val="18"/>
              </w:rPr>
              <w:t>-1500,00</w:t>
            </w:r>
          </w:p>
        </w:tc>
        <w:tc>
          <w:tcPr>
            <w:tcW w:w="890" w:type="dxa"/>
            <w:vAlign w:val="center"/>
          </w:tcPr>
          <w:p w:rsidR="00156349" w:rsidRPr="00A03576"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A03576">
              <w:rPr>
                <w:rFonts w:ascii="Sylfaen" w:hAnsi="Sylfaen"/>
                <w:color w:val="000000"/>
                <w:w w:val="105"/>
                <w:sz w:val="18"/>
                <w:szCs w:val="18"/>
              </w:rPr>
              <w:t>10,00</w:t>
            </w:r>
          </w:p>
        </w:tc>
        <w:tc>
          <w:tcPr>
            <w:tcW w:w="992" w:type="dxa"/>
            <w:vAlign w:val="center"/>
          </w:tcPr>
          <w:p w:rsidR="00156349" w:rsidRPr="00A03576"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A03576">
              <w:rPr>
                <w:rFonts w:ascii="Sylfaen" w:hAnsi="Sylfaen"/>
                <w:color w:val="000000"/>
                <w:w w:val="105"/>
                <w:sz w:val="18"/>
                <w:szCs w:val="18"/>
              </w:rPr>
              <w:t>1100,00</w:t>
            </w:r>
          </w:p>
        </w:tc>
        <w:tc>
          <w:tcPr>
            <w:tcW w:w="951" w:type="dxa"/>
            <w:vAlign w:val="center"/>
          </w:tcPr>
          <w:p w:rsidR="00156349" w:rsidRPr="00A03576"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A03576">
              <w:rPr>
                <w:rFonts w:ascii="Sylfaen" w:hAnsi="Sylfaen"/>
                <w:color w:val="000000"/>
                <w:w w:val="105"/>
                <w:sz w:val="18"/>
                <w:szCs w:val="18"/>
              </w:rPr>
              <w:t>10,00</w:t>
            </w:r>
          </w:p>
        </w:tc>
        <w:tc>
          <w:tcPr>
            <w:tcW w:w="726" w:type="dxa"/>
            <w:vAlign w:val="center"/>
          </w:tcPr>
          <w:p w:rsidR="00156349" w:rsidRPr="00A03576"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A03576">
              <w:rPr>
                <w:rFonts w:ascii="Sylfaen" w:hAnsi="Sylfaen"/>
                <w:color w:val="000000"/>
                <w:w w:val="105"/>
                <w:sz w:val="18"/>
                <w:szCs w:val="18"/>
              </w:rPr>
              <w:t>1400,00</w:t>
            </w:r>
          </w:p>
        </w:tc>
        <w:tc>
          <w:tcPr>
            <w:tcW w:w="807" w:type="dxa"/>
            <w:vAlign w:val="center"/>
          </w:tcPr>
          <w:p w:rsidR="00156349" w:rsidRPr="00A03576" w:rsidRDefault="00156349" w:rsidP="00156349">
            <w:pPr>
              <w:widowControl w:val="0"/>
              <w:autoSpaceDE w:val="0"/>
              <w:autoSpaceDN w:val="0"/>
              <w:adjustRightInd w:val="0"/>
              <w:spacing w:line="174" w:lineRule="exact"/>
              <w:jc w:val="center"/>
              <w:rPr>
                <w:rFonts w:ascii="Sylfaen" w:eastAsia="Calibri" w:hAnsi="Sylfaen" w:cs="Arial"/>
                <w:bCs/>
                <w:color w:val="000000"/>
                <w:w w:val="105"/>
                <w:sz w:val="18"/>
                <w:szCs w:val="18"/>
                <w:lang w:val="ka-GE" w:eastAsia="en-US"/>
              </w:rPr>
            </w:pPr>
            <w:r w:rsidRPr="00A03576">
              <w:rPr>
                <w:rFonts w:ascii="Sylfaen" w:eastAsia="Calibri" w:hAnsi="Sylfaen"/>
                <w:color w:val="000000"/>
                <w:w w:val="105"/>
                <w:sz w:val="18"/>
                <w:szCs w:val="18"/>
                <w:lang w:val="ka-GE" w:eastAsia="en-US"/>
              </w:rPr>
              <w:t>0,00</w:t>
            </w:r>
          </w:p>
        </w:tc>
        <w:tc>
          <w:tcPr>
            <w:tcW w:w="1036" w:type="dxa"/>
            <w:vAlign w:val="center"/>
          </w:tcPr>
          <w:p w:rsidR="00156349" w:rsidRPr="00A03576" w:rsidRDefault="00156349" w:rsidP="00156349">
            <w:pPr>
              <w:widowControl w:val="0"/>
              <w:autoSpaceDE w:val="0"/>
              <w:autoSpaceDN w:val="0"/>
              <w:adjustRightInd w:val="0"/>
              <w:spacing w:line="174" w:lineRule="exact"/>
              <w:jc w:val="center"/>
              <w:rPr>
                <w:rFonts w:ascii="Sylfaen" w:eastAsia="Calibri" w:hAnsi="Sylfaen" w:cs="Arial"/>
                <w:bCs/>
                <w:color w:val="000000"/>
                <w:w w:val="105"/>
                <w:sz w:val="18"/>
                <w:szCs w:val="18"/>
                <w:lang w:val="ka-GE" w:eastAsia="en-US"/>
              </w:rPr>
            </w:pPr>
            <w:r w:rsidRPr="00A03576">
              <w:rPr>
                <w:rFonts w:ascii="Sylfaen" w:eastAsia="Calibri" w:hAnsi="Sylfaen"/>
                <w:color w:val="000000"/>
                <w:w w:val="105"/>
                <w:sz w:val="18"/>
                <w:szCs w:val="18"/>
                <w:lang w:val="ka-GE" w:eastAsia="en-US"/>
              </w:rPr>
              <w:t>100,00</w:t>
            </w:r>
          </w:p>
        </w:tc>
        <w:tc>
          <w:tcPr>
            <w:tcW w:w="850" w:type="dxa"/>
            <w:vAlign w:val="center"/>
          </w:tcPr>
          <w:p w:rsidR="00156349" w:rsidRPr="00A03576" w:rsidRDefault="00156349" w:rsidP="00156349">
            <w:pPr>
              <w:widowControl w:val="0"/>
              <w:autoSpaceDE w:val="0"/>
              <w:autoSpaceDN w:val="0"/>
              <w:adjustRightInd w:val="0"/>
              <w:spacing w:line="174" w:lineRule="exact"/>
              <w:jc w:val="center"/>
              <w:rPr>
                <w:rFonts w:ascii="Sylfaen" w:eastAsia="Calibri" w:hAnsi="Sylfaen" w:cs="Arial"/>
                <w:bCs/>
                <w:color w:val="000000"/>
                <w:w w:val="105"/>
                <w:sz w:val="18"/>
                <w:szCs w:val="18"/>
                <w:lang w:val="ka-GE" w:eastAsia="en-US"/>
              </w:rPr>
            </w:pPr>
            <w:r w:rsidRPr="00A03576">
              <w:rPr>
                <w:rFonts w:ascii="Sylfaen" w:eastAsia="Calibri" w:hAnsi="Sylfaen"/>
                <w:color w:val="000000"/>
                <w:w w:val="105"/>
                <w:sz w:val="18"/>
                <w:szCs w:val="18"/>
                <w:lang w:val="ka-GE" w:eastAsia="en-US"/>
              </w:rPr>
              <w:t>100,00</w:t>
            </w:r>
          </w:p>
        </w:tc>
        <w:tc>
          <w:tcPr>
            <w:tcW w:w="960" w:type="dxa"/>
            <w:vAlign w:val="center"/>
          </w:tcPr>
          <w:p w:rsidR="00156349" w:rsidRPr="00A03576" w:rsidRDefault="00156349" w:rsidP="00156349">
            <w:pPr>
              <w:widowControl w:val="0"/>
              <w:autoSpaceDE w:val="0"/>
              <w:autoSpaceDN w:val="0"/>
              <w:adjustRightInd w:val="0"/>
              <w:jc w:val="center"/>
              <w:rPr>
                <w:rFonts w:ascii="Sylfaen" w:hAnsi="Sylfaen" w:cs="Arial"/>
                <w:lang w:val="ka-GE" w:eastAsia="en-US"/>
              </w:rPr>
            </w:pPr>
            <w:r w:rsidRPr="00A03576">
              <w:rPr>
                <w:rFonts w:ascii="Sylfaen" w:hAnsi="Sylfaen" w:cs="Arial"/>
                <w:lang w:val="ka-GE" w:eastAsia="en-US"/>
              </w:rPr>
              <w:t>2</w:t>
            </w:r>
          </w:p>
        </w:tc>
      </w:tr>
    </w:tbl>
    <w:p w:rsidR="00156349" w:rsidRPr="00A03576" w:rsidRDefault="00156349" w:rsidP="00156349">
      <w:pPr>
        <w:spacing w:before="120" w:after="120"/>
        <w:jc w:val="center"/>
        <w:rPr>
          <w:rFonts w:ascii="Sylfaen" w:hAnsi="Sylfaen" w:cs="Sylfaen"/>
          <w:b/>
          <w:sz w:val="22"/>
          <w:szCs w:val="24"/>
          <w:lang w:val="ka-GE"/>
        </w:rPr>
      </w:pPr>
      <w:r w:rsidRPr="00A03576">
        <w:rPr>
          <w:rFonts w:ascii="Sylfaen" w:hAnsi="Sylfaen" w:cs="Sylfaen"/>
          <w:b/>
          <w:sz w:val="22"/>
          <w:szCs w:val="24"/>
          <w:lang w:val="ka-GE"/>
        </w:rPr>
        <w:t>საანგარიშო წერტილები</w:t>
      </w:r>
    </w:p>
    <w:tbl>
      <w:tblPr>
        <w:tblW w:w="9751" w:type="dxa"/>
        <w:jc w:val="center"/>
        <w:tblLayout w:type="fixed"/>
        <w:tblCellMar>
          <w:left w:w="0" w:type="dxa"/>
          <w:right w:w="0" w:type="dxa"/>
        </w:tblCellMar>
        <w:tblLook w:val="0000" w:firstRow="0" w:lastRow="0" w:firstColumn="0" w:lastColumn="0" w:noHBand="0" w:noVBand="0"/>
      </w:tblPr>
      <w:tblGrid>
        <w:gridCol w:w="467"/>
        <w:gridCol w:w="1065"/>
        <w:gridCol w:w="1125"/>
        <w:gridCol w:w="801"/>
        <w:gridCol w:w="3402"/>
        <w:gridCol w:w="2891"/>
      </w:tblGrid>
      <w:tr w:rsidR="00156349" w:rsidRPr="00A03576" w:rsidTr="00156349">
        <w:trPr>
          <w:jc w:val="center"/>
        </w:trPr>
        <w:tc>
          <w:tcPr>
            <w:tcW w:w="467" w:type="dxa"/>
            <w:tcBorders>
              <w:top w:val="single" w:sz="4" w:space="0" w:color="auto"/>
              <w:left w:val="single" w:sz="4" w:space="0" w:color="auto"/>
              <w:bottom w:val="nil"/>
              <w:right w:val="single" w:sz="4" w:space="0" w:color="auto"/>
            </w:tcBorders>
            <w:vAlign w:val="center"/>
          </w:tcPr>
          <w:p w:rsidR="00156349" w:rsidRPr="00A03576" w:rsidRDefault="00156349" w:rsidP="00156349">
            <w:pPr>
              <w:widowControl w:val="0"/>
              <w:autoSpaceDE w:val="0"/>
              <w:autoSpaceDN w:val="0"/>
              <w:adjustRightInd w:val="0"/>
              <w:jc w:val="center"/>
              <w:rPr>
                <w:rFonts w:ascii="Sylfaen" w:hAnsi="Sylfaen" w:cs="Arial"/>
                <w:b/>
                <w:bCs/>
                <w:lang w:val="ka-GE"/>
              </w:rPr>
            </w:pPr>
            <w:r w:rsidRPr="00A03576">
              <w:rPr>
                <w:rFonts w:ascii="Sylfaen" w:hAnsi="Sylfaen" w:cs="Arial"/>
                <w:b/>
                <w:bCs/>
                <w:lang w:val="ka-GE"/>
              </w:rPr>
              <w:t>№</w:t>
            </w:r>
          </w:p>
        </w:tc>
        <w:tc>
          <w:tcPr>
            <w:tcW w:w="2190" w:type="dxa"/>
            <w:gridSpan w:val="2"/>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jc w:val="center"/>
              <w:rPr>
                <w:rFonts w:ascii="Sylfaen" w:hAnsi="Sylfaen" w:cs="Arial"/>
                <w:b/>
                <w:bCs/>
                <w:lang w:val="ka-GE"/>
              </w:rPr>
            </w:pPr>
            <w:r w:rsidRPr="00A03576">
              <w:rPr>
                <w:rFonts w:ascii="Sylfaen" w:hAnsi="Sylfaen" w:cs="Arial"/>
                <w:b/>
                <w:bCs/>
                <w:lang w:val="ka-GE"/>
              </w:rPr>
              <w:t>წერტილის კოორდინატები (მ)</w:t>
            </w:r>
          </w:p>
        </w:tc>
        <w:tc>
          <w:tcPr>
            <w:tcW w:w="801" w:type="dxa"/>
            <w:tcBorders>
              <w:top w:val="single" w:sz="4" w:space="0" w:color="auto"/>
              <w:left w:val="single" w:sz="4" w:space="0" w:color="auto"/>
              <w:bottom w:val="nil"/>
              <w:right w:val="single" w:sz="4" w:space="0" w:color="auto"/>
            </w:tcBorders>
            <w:vAlign w:val="center"/>
          </w:tcPr>
          <w:p w:rsidR="00156349" w:rsidRPr="00A03576" w:rsidRDefault="00156349" w:rsidP="00156349">
            <w:pPr>
              <w:widowControl w:val="0"/>
              <w:autoSpaceDE w:val="0"/>
              <w:autoSpaceDN w:val="0"/>
              <w:adjustRightInd w:val="0"/>
              <w:jc w:val="center"/>
              <w:rPr>
                <w:rFonts w:ascii="Sylfaen" w:hAnsi="Sylfaen" w:cs="Arial"/>
                <w:b/>
                <w:bCs/>
                <w:lang w:val="ka-GE"/>
              </w:rPr>
            </w:pPr>
            <w:r w:rsidRPr="00A03576">
              <w:rPr>
                <w:rFonts w:ascii="Sylfaen" w:hAnsi="Sylfaen" w:cs="Arial"/>
                <w:b/>
                <w:bCs/>
                <w:lang w:val="ka-GE"/>
              </w:rPr>
              <w:t>სიმაღლ,</w:t>
            </w:r>
          </w:p>
          <w:p w:rsidR="00156349" w:rsidRPr="00A03576" w:rsidRDefault="00156349" w:rsidP="00156349">
            <w:pPr>
              <w:widowControl w:val="0"/>
              <w:autoSpaceDE w:val="0"/>
              <w:autoSpaceDN w:val="0"/>
              <w:adjustRightInd w:val="0"/>
              <w:jc w:val="center"/>
              <w:rPr>
                <w:rFonts w:ascii="Sylfaen" w:hAnsi="Sylfaen" w:cs="Arial"/>
                <w:b/>
                <w:bCs/>
                <w:lang w:val="ka-GE"/>
              </w:rPr>
            </w:pPr>
            <w:r w:rsidRPr="00A03576">
              <w:rPr>
                <w:rFonts w:ascii="Sylfaen" w:hAnsi="Sylfaen" w:cs="Arial"/>
                <w:b/>
                <w:bCs/>
                <w:lang w:val="ka-GE"/>
              </w:rPr>
              <w:t>(მ)</w:t>
            </w:r>
          </w:p>
        </w:tc>
        <w:tc>
          <w:tcPr>
            <w:tcW w:w="3402" w:type="dxa"/>
            <w:tcBorders>
              <w:top w:val="single" w:sz="4" w:space="0" w:color="auto"/>
              <w:left w:val="single" w:sz="4" w:space="0" w:color="auto"/>
              <w:bottom w:val="nil"/>
              <w:right w:val="single" w:sz="4" w:space="0" w:color="auto"/>
            </w:tcBorders>
            <w:vAlign w:val="center"/>
          </w:tcPr>
          <w:p w:rsidR="00156349" w:rsidRPr="00A03576" w:rsidRDefault="00156349" w:rsidP="00156349">
            <w:pPr>
              <w:widowControl w:val="0"/>
              <w:autoSpaceDE w:val="0"/>
              <w:autoSpaceDN w:val="0"/>
              <w:adjustRightInd w:val="0"/>
              <w:jc w:val="center"/>
              <w:rPr>
                <w:rFonts w:ascii="Sylfaen" w:hAnsi="Sylfaen" w:cs="Arial"/>
                <w:b/>
                <w:bCs/>
                <w:lang w:val="ka-GE"/>
              </w:rPr>
            </w:pPr>
            <w:r w:rsidRPr="00A03576">
              <w:rPr>
                <w:rFonts w:ascii="Sylfaen" w:hAnsi="Sylfaen" w:cs="Arial"/>
                <w:b/>
                <w:bCs/>
                <w:lang w:val="ka-GE"/>
              </w:rPr>
              <w:t>წერტილ, ტიპი</w:t>
            </w:r>
          </w:p>
        </w:tc>
        <w:tc>
          <w:tcPr>
            <w:tcW w:w="2891" w:type="dxa"/>
            <w:tcBorders>
              <w:top w:val="single" w:sz="4" w:space="0" w:color="auto"/>
              <w:left w:val="single" w:sz="4" w:space="0" w:color="auto"/>
              <w:bottom w:val="nil"/>
              <w:right w:val="single" w:sz="4" w:space="0" w:color="auto"/>
            </w:tcBorders>
            <w:vAlign w:val="center"/>
          </w:tcPr>
          <w:p w:rsidR="00156349" w:rsidRPr="00A03576" w:rsidRDefault="00156349" w:rsidP="00156349">
            <w:pPr>
              <w:widowControl w:val="0"/>
              <w:autoSpaceDE w:val="0"/>
              <w:autoSpaceDN w:val="0"/>
              <w:adjustRightInd w:val="0"/>
              <w:jc w:val="center"/>
              <w:rPr>
                <w:rFonts w:ascii="Sylfaen" w:hAnsi="Sylfaen" w:cs="Arial"/>
                <w:b/>
                <w:bCs/>
                <w:lang w:val="ka-GE"/>
              </w:rPr>
            </w:pPr>
            <w:r w:rsidRPr="00A03576">
              <w:rPr>
                <w:rFonts w:ascii="Sylfaen" w:hAnsi="Sylfaen" w:cs="Arial"/>
                <w:b/>
                <w:bCs/>
                <w:lang w:val="ka-GE"/>
              </w:rPr>
              <w:t>კომენტარი</w:t>
            </w:r>
          </w:p>
        </w:tc>
      </w:tr>
      <w:tr w:rsidR="00156349" w:rsidRPr="00A03576" w:rsidTr="00156349">
        <w:trPr>
          <w:jc w:val="center"/>
        </w:trPr>
        <w:tc>
          <w:tcPr>
            <w:tcW w:w="467" w:type="dxa"/>
            <w:tcBorders>
              <w:top w:val="nil"/>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jc w:val="center"/>
              <w:rPr>
                <w:rFonts w:ascii="Sylfaen" w:hAnsi="Sylfaen" w:cs="Arial"/>
                <w:b/>
                <w:bCs/>
                <w:lang w:val="ka-GE"/>
              </w:rPr>
            </w:pPr>
          </w:p>
        </w:tc>
        <w:tc>
          <w:tcPr>
            <w:tcW w:w="106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jc w:val="center"/>
              <w:rPr>
                <w:rFonts w:ascii="Sylfaen" w:hAnsi="Sylfaen" w:cs="Arial"/>
                <w:b/>
                <w:bCs/>
                <w:lang w:val="ka-GE"/>
              </w:rPr>
            </w:pPr>
            <w:r w:rsidRPr="00A03576">
              <w:rPr>
                <w:rFonts w:ascii="Sylfaen" w:hAnsi="Sylfaen" w:cs="Sylfaen"/>
                <w:b/>
                <w:bCs/>
                <w:lang w:val="ka-GE"/>
              </w:rPr>
              <w:t>X</w:t>
            </w:r>
          </w:p>
        </w:tc>
        <w:tc>
          <w:tcPr>
            <w:tcW w:w="112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jc w:val="center"/>
              <w:rPr>
                <w:rFonts w:ascii="Sylfaen" w:hAnsi="Sylfaen" w:cs="Arial"/>
                <w:b/>
                <w:bCs/>
                <w:lang w:val="ka-GE"/>
              </w:rPr>
            </w:pPr>
            <w:r w:rsidRPr="00A03576">
              <w:rPr>
                <w:rFonts w:ascii="Sylfaen" w:hAnsi="Sylfaen" w:cs="Sylfaen"/>
                <w:b/>
                <w:bCs/>
                <w:lang w:val="ka-GE"/>
              </w:rPr>
              <w:t>Y</w:t>
            </w:r>
          </w:p>
        </w:tc>
        <w:tc>
          <w:tcPr>
            <w:tcW w:w="801" w:type="dxa"/>
            <w:tcBorders>
              <w:top w:val="nil"/>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jc w:val="center"/>
              <w:rPr>
                <w:rFonts w:ascii="Sylfaen" w:hAnsi="Sylfaen" w:cs="Arial"/>
                <w:b/>
                <w:bCs/>
                <w:lang w:val="ka-GE"/>
              </w:rPr>
            </w:pPr>
          </w:p>
        </w:tc>
        <w:tc>
          <w:tcPr>
            <w:tcW w:w="3402" w:type="dxa"/>
            <w:tcBorders>
              <w:top w:val="nil"/>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jc w:val="center"/>
              <w:rPr>
                <w:rFonts w:ascii="Sylfaen" w:hAnsi="Sylfaen" w:cs="Arial"/>
                <w:b/>
                <w:bCs/>
                <w:lang w:val="ka-GE"/>
              </w:rPr>
            </w:pPr>
          </w:p>
        </w:tc>
        <w:tc>
          <w:tcPr>
            <w:tcW w:w="2891" w:type="dxa"/>
            <w:tcBorders>
              <w:top w:val="nil"/>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jc w:val="center"/>
              <w:rPr>
                <w:rFonts w:ascii="Sylfaen" w:hAnsi="Sylfaen" w:cs="Arial"/>
                <w:b/>
                <w:bCs/>
                <w:lang w:val="ka-GE"/>
              </w:rPr>
            </w:pPr>
          </w:p>
        </w:tc>
      </w:tr>
      <w:tr w:rsidR="00156349" w:rsidRPr="00A03576" w:rsidTr="00156349">
        <w:trPr>
          <w:jc w:val="center"/>
        </w:trPr>
        <w:tc>
          <w:tcPr>
            <w:tcW w:w="467"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1</w:t>
            </w:r>
          </w:p>
        </w:tc>
        <w:tc>
          <w:tcPr>
            <w:tcW w:w="106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-15,50</w:t>
            </w:r>
          </w:p>
        </w:tc>
        <w:tc>
          <w:tcPr>
            <w:tcW w:w="112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538,50</w:t>
            </w:r>
          </w:p>
        </w:tc>
        <w:tc>
          <w:tcPr>
            <w:tcW w:w="80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2</w:t>
            </w:r>
          </w:p>
        </w:tc>
        <w:tc>
          <w:tcPr>
            <w:tcW w:w="3402"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ind w:left="123"/>
              <w:rPr>
                <w:rFonts w:ascii="Sylfaen" w:hAnsi="Sylfaen"/>
                <w:lang w:val="ka-GE"/>
              </w:rPr>
            </w:pPr>
            <w:r w:rsidRPr="00A03576">
              <w:rPr>
                <w:rFonts w:ascii="Sylfaen" w:hAnsi="Sylfaen" w:cs="Sylfaen"/>
              </w:rPr>
              <w:t>ნორმირებული</w:t>
            </w:r>
            <w:r w:rsidRPr="00A03576">
              <w:rPr>
                <w:rFonts w:ascii="Sylfaen" w:hAnsi="Sylfaen"/>
              </w:rPr>
              <w:t xml:space="preserve"> 500 </w:t>
            </w:r>
            <w:r w:rsidRPr="00A03576">
              <w:rPr>
                <w:rFonts w:ascii="Sylfaen" w:hAnsi="Sylfaen" w:cs="Sylfaen"/>
              </w:rPr>
              <w:t>მ</w:t>
            </w:r>
            <w:r w:rsidRPr="00A03576">
              <w:rPr>
                <w:rFonts w:ascii="Sylfaen" w:hAnsi="Sylfaen"/>
              </w:rPr>
              <w:t>-</w:t>
            </w:r>
            <w:r w:rsidRPr="00A03576">
              <w:rPr>
                <w:rFonts w:ascii="Sylfaen" w:hAnsi="Sylfaen" w:cs="Sylfaen"/>
              </w:rPr>
              <w:t>იანი</w:t>
            </w:r>
            <w:r w:rsidRPr="00A03576">
              <w:rPr>
                <w:rFonts w:ascii="Sylfaen" w:hAnsi="Sylfaen"/>
              </w:rPr>
              <w:t xml:space="preserve"> </w:t>
            </w:r>
            <w:r w:rsidRPr="00A03576">
              <w:rPr>
                <w:rFonts w:ascii="Sylfaen" w:hAnsi="Sylfaen" w:cs="Sylfaen"/>
              </w:rPr>
              <w:t>ზონ</w:t>
            </w:r>
            <w:r w:rsidRPr="00A03576">
              <w:rPr>
                <w:rFonts w:ascii="Sylfaen" w:hAnsi="Sylfaen" w:cs="Sylfaen"/>
                <w:lang w:val="ka-GE"/>
              </w:rPr>
              <w:t>ა</w:t>
            </w:r>
          </w:p>
        </w:tc>
        <w:tc>
          <w:tcPr>
            <w:tcW w:w="289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ind w:left="86"/>
              <w:rPr>
                <w:rFonts w:ascii="Sylfaen" w:hAnsi="Sylfaen"/>
              </w:rPr>
            </w:pPr>
            <w:r w:rsidRPr="00A03576">
              <w:rPr>
                <w:rFonts w:ascii="Sylfaen" w:hAnsi="Sylfaen" w:cs="Sylfaen"/>
              </w:rPr>
              <w:t>ჩრდილოეთის</w:t>
            </w:r>
            <w:r w:rsidRPr="00A03576">
              <w:rPr>
                <w:rFonts w:ascii="Sylfaen" w:hAnsi="Sylfaen"/>
              </w:rPr>
              <w:t xml:space="preserve"> </w:t>
            </w:r>
            <w:r w:rsidRPr="00A03576">
              <w:rPr>
                <w:rFonts w:ascii="Sylfaen" w:hAnsi="Sylfaen" w:cs="Sylfaen"/>
              </w:rPr>
              <w:t>მიმართულება</w:t>
            </w:r>
          </w:p>
        </w:tc>
      </w:tr>
      <w:tr w:rsidR="00156349" w:rsidRPr="00A03576" w:rsidTr="00156349">
        <w:trPr>
          <w:jc w:val="center"/>
        </w:trPr>
        <w:tc>
          <w:tcPr>
            <w:tcW w:w="467"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2</w:t>
            </w:r>
          </w:p>
        </w:tc>
        <w:tc>
          <w:tcPr>
            <w:tcW w:w="106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554,00</w:t>
            </w:r>
          </w:p>
        </w:tc>
        <w:tc>
          <w:tcPr>
            <w:tcW w:w="112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-13,00</w:t>
            </w:r>
          </w:p>
        </w:tc>
        <w:tc>
          <w:tcPr>
            <w:tcW w:w="80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2</w:t>
            </w:r>
          </w:p>
        </w:tc>
        <w:tc>
          <w:tcPr>
            <w:tcW w:w="3402"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ind w:left="123"/>
              <w:rPr>
                <w:rFonts w:ascii="Sylfaen" w:hAnsi="Sylfaen"/>
              </w:rPr>
            </w:pPr>
            <w:r w:rsidRPr="00A03576">
              <w:rPr>
                <w:rFonts w:ascii="Sylfaen" w:hAnsi="Sylfaen" w:cs="Sylfaen"/>
              </w:rPr>
              <w:t>ნორმირებული</w:t>
            </w:r>
            <w:r w:rsidRPr="00A03576">
              <w:rPr>
                <w:rFonts w:ascii="Sylfaen" w:hAnsi="Sylfaen"/>
              </w:rPr>
              <w:t xml:space="preserve"> 500 </w:t>
            </w:r>
            <w:r w:rsidRPr="00A03576">
              <w:rPr>
                <w:rFonts w:ascii="Sylfaen" w:hAnsi="Sylfaen" w:cs="Sylfaen"/>
              </w:rPr>
              <w:t>მ</w:t>
            </w:r>
            <w:r w:rsidRPr="00A03576">
              <w:rPr>
                <w:rFonts w:ascii="Sylfaen" w:hAnsi="Sylfaen"/>
              </w:rPr>
              <w:t>-</w:t>
            </w:r>
            <w:r w:rsidRPr="00A03576">
              <w:rPr>
                <w:rFonts w:ascii="Sylfaen" w:hAnsi="Sylfaen" w:cs="Sylfaen"/>
              </w:rPr>
              <w:t>იანი</w:t>
            </w:r>
            <w:r w:rsidRPr="00A03576">
              <w:rPr>
                <w:rFonts w:ascii="Sylfaen" w:hAnsi="Sylfaen"/>
              </w:rPr>
              <w:t xml:space="preserve"> </w:t>
            </w:r>
            <w:r w:rsidRPr="00A03576">
              <w:rPr>
                <w:rFonts w:ascii="Sylfaen" w:hAnsi="Sylfaen" w:cs="Sylfaen"/>
              </w:rPr>
              <w:t>ზონ</w:t>
            </w:r>
            <w:r w:rsidRPr="00A03576">
              <w:rPr>
                <w:rFonts w:ascii="Sylfaen" w:hAnsi="Sylfaen" w:cs="Sylfaen"/>
                <w:lang w:val="ka-GE"/>
              </w:rPr>
              <w:t>ა</w:t>
            </w:r>
          </w:p>
        </w:tc>
        <w:tc>
          <w:tcPr>
            <w:tcW w:w="289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ind w:left="86"/>
              <w:rPr>
                <w:rFonts w:ascii="Sylfaen" w:hAnsi="Sylfaen"/>
              </w:rPr>
            </w:pPr>
            <w:r w:rsidRPr="00A03576">
              <w:rPr>
                <w:rFonts w:ascii="Sylfaen" w:hAnsi="Sylfaen" w:cs="Sylfaen"/>
              </w:rPr>
              <w:t>აღმოსავლეთის</w:t>
            </w:r>
            <w:r w:rsidRPr="00A03576">
              <w:rPr>
                <w:rFonts w:ascii="Sylfaen" w:hAnsi="Sylfaen"/>
              </w:rPr>
              <w:t xml:space="preserve"> </w:t>
            </w:r>
            <w:r w:rsidRPr="00A03576">
              <w:rPr>
                <w:rFonts w:ascii="Sylfaen" w:hAnsi="Sylfaen" w:cs="Sylfaen"/>
              </w:rPr>
              <w:t>მიმართულება</w:t>
            </w:r>
          </w:p>
        </w:tc>
      </w:tr>
      <w:tr w:rsidR="00156349" w:rsidRPr="00A03576" w:rsidTr="00156349">
        <w:trPr>
          <w:jc w:val="center"/>
        </w:trPr>
        <w:tc>
          <w:tcPr>
            <w:tcW w:w="467"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3</w:t>
            </w:r>
          </w:p>
        </w:tc>
        <w:tc>
          <w:tcPr>
            <w:tcW w:w="106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-24,00</w:t>
            </w:r>
          </w:p>
        </w:tc>
        <w:tc>
          <w:tcPr>
            <w:tcW w:w="112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-536,50</w:t>
            </w:r>
          </w:p>
        </w:tc>
        <w:tc>
          <w:tcPr>
            <w:tcW w:w="80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2</w:t>
            </w:r>
          </w:p>
        </w:tc>
        <w:tc>
          <w:tcPr>
            <w:tcW w:w="3402"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ind w:left="123"/>
              <w:rPr>
                <w:rFonts w:ascii="Sylfaen" w:hAnsi="Sylfaen"/>
              </w:rPr>
            </w:pPr>
            <w:r w:rsidRPr="00A03576">
              <w:rPr>
                <w:rFonts w:ascii="Sylfaen" w:hAnsi="Sylfaen" w:cs="Sylfaen"/>
              </w:rPr>
              <w:t>ნორმირებული</w:t>
            </w:r>
            <w:r w:rsidRPr="00A03576">
              <w:rPr>
                <w:rFonts w:ascii="Sylfaen" w:hAnsi="Sylfaen"/>
              </w:rPr>
              <w:t xml:space="preserve"> 500 </w:t>
            </w:r>
            <w:r w:rsidRPr="00A03576">
              <w:rPr>
                <w:rFonts w:ascii="Sylfaen" w:hAnsi="Sylfaen" w:cs="Sylfaen"/>
              </w:rPr>
              <w:t>მ</w:t>
            </w:r>
            <w:r w:rsidRPr="00A03576">
              <w:rPr>
                <w:rFonts w:ascii="Sylfaen" w:hAnsi="Sylfaen"/>
              </w:rPr>
              <w:t>-</w:t>
            </w:r>
            <w:r w:rsidRPr="00A03576">
              <w:rPr>
                <w:rFonts w:ascii="Sylfaen" w:hAnsi="Sylfaen" w:cs="Sylfaen"/>
              </w:rPr>
              <w:t>იანი</w:t>
            </w:r>
            <w:r w:rsidRPr="00A03576">
              <w:rPr>
                <w:rFonts w:ascii="Sylfaen" w:hAnsi="Sylfaen"/>
              </w:rPr>
              <w:t xml:space="preserve"> </w:t>
            </w:r>
            <w:r w:rsidRPr="00A03576">
              <w:rPr>
                <w:rFonts w:ascii="Sylfaen" w:hAnsi="Sylfaen" w:cs="Sylfaen"/>
              </w:rPr>
              <w:t>ზონ</w:t>
            </w:r>
            <w:r w:rsidRPr="00A03576">
              <w:rPr>
                <w:rFonts w:ascii="Sylfaen" w:hAnsi="Sylfaen" w:cs="Sylfaen"/>
                <w:lang w:val="ka-GE"/>
              </w:rPr>
              <w:t>ა</w:t>
            </w:r>
          </w:p>
        </w:tc>
        <w:tc>
          <w:tcPr>
            <w:tcW w:w="289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ind w:left="86"/>
              <w:rPr>
                <w:rFonts w:ascii="Sylfaen" w:hAnsi="Sylfaen"/>
              </w:rPr>
            </w:pPr>
            <w:r w:rsidRPr="00A03576">
              <w:rPr>
                <w:rFonts w:ascii="Sylfaen" w:hAnsi="Sylfaen" w:cs="Sylfaen"/>
              </w:rPr>
              <w:t>სამხრეთის</w:t>
            </w:r>
            <w:r w:rsidRPr="00A03576">
              <w:rPr>
                <w:rFonts w:ascii="Sylfaen" w:hAnsi="Sylfaen"/>
              </w:rPr>
              <w:t xml:space="preserve"> </w:t>
            </w:r>
            <w:r w:rsidRPr="00A03576">
              <w:rPr>
                <w:rFonts w:ascii="Sylfaen" w:hAnsi="Sylfaen" w:cs="Sylfaen"/>
              </w:rPr>
              <w:t>მიმართულება</w:t>
            </w:r>
          </w:p>
        </w:tc>
      </w:tr>
      <w:tr w:rsidR="00156349" w:rsidRPr="00A03576" w:rsidTr="00156349">
        <w:trPr>
          <w:jc w:val="center"/>
        </w:trPr>
        <w:tc>
          <w:tcPr>
            <w:tcW w:w="467"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4</w:t>
            </w:r>
          </w:p>
        </w:tc>
        <w:tc>
          <w:tcPr>
            <w:tcW w:w="106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-558,50</w:t>
            </w:r>
          </w:p>
        </w:tc>
        <w:tc>
          <w:tcPr>
            <w:tcW w:w="112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9,00</w:t>
            </w:r>
          </w:p>
        </w:tc>
        <w:tc>
          <w:tcPr>
            <w:tcW w:w="80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2</w:t>
            </w:r>
          </w:p>
        </w:tc>
        <w:tc>
          <w:tcPr>
            <w:tcW w:w="3402"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ind w:left="123"/>
              <w:rPr>
                <w:rFonts w:ascii="Sylfaen" w:hAnsi="Sylfaen"/>
              </w:rPr>
            </w:pPr>
            <w:r w:rsidRPr="00A03576">
              <w:rPr>
                <w:rFonts w:ascii="Sylfaen" w:hAnsi="Sylfaen" w:cs="Sylfaen"/>
              </w:rPr>
              <w:t>ნორმირებული</w:t>
            </w:r>
            <w:r w:rsidRPr="00A03576">
              <w:rPr>
                <w:rFonts w:ascii="Sylfaen" w:hAnsi="Sylfaen"/>
              </w:rPr>
              <w:t xml:space="preserve"> 500 </w:t>
            </w:r>
            <w:r w:rsidRPr="00A03576">
              <w:rPr>
                <w:rFonts w:ascii="Sylfaen" w:hAnsi="Sylfaen" w:cs="Sylfaen"/>
              </w:rPr>
              <w:t>მ</w:t>
            </w:r>
            <w:r w:rsidRPr="00A03576">
              <w:rPr>
                <w:rFonts w:ascii="Sylfaen" w:hAnsi="Sylfaen"/>
              </w:rPr>
              <w:t>-</w:t>
            </w:r>
            <w:r w:rsidRPr="00A03576">
              <w:rPr>
                <w:rFonts w:ascii="Sylfaen" w:hAnsi="Sylfaen" w:cs="Sylfaen"/>
              </w:rPr>
              <w:t>იანი</w:t>
            </w:r>
            <w:r w:rsidRPr="00A03576">
              <w:rPr>
                <w:rFonts w:ascii="Sylfaen" w:hAnsi="Sylfaen"/>
              </w:rPr>
              <w:t xml:space="preserve"> </w:t>
            </w:r>
            <w:r w:rsidRPr="00A03576">
              <w:rPr>
                <w:rFonts w:ascii="Sylfaen" w:hAnsi="Sylfaen" w:cs="Sylfaen"/>
              </w:rPr>
              <w:t>ზონ</w:t>
            </w:r>
            <w:r w:rsidRPr="00A03576">
              <w:rPr>
                <w:rFonts w:ascii="Sylfaen" w:hAnsi="Sylfaen" w:cs="Sylfaen"/>
                <w:lang w:val="ka-GE"/>
              </w:rPr>
              <w:t>ა</w:t>
            </w:r>
          </w:p>
        </w:tc>
        <w:tc>
          <w:tcPr>
            <w:tcW w:w="289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ind w:left="86"/>
              <w:rPr>
                <w:rFonts w:ascii="Sylfaen" w:hAnsi="Sylfaen"/>
              </w:rPr>
            </w:pPr>
            <w:r w:rsidRPr="00A03576">
              <w:rPr>
                <w:rFonts w:ascii="Sylfaen" w:hAnsi="Sylfaen" w:cs="Sylfaen"/>
              </w:rPr>
              <w:t>დასავლეთის</w:t>
            </w:r>
            <w:r w:rsidRPr="00A03576">
              <w:rPr>
                <w:rFonts w:ascii="Sylfaen" w:hAnsi="Sylfaen"/>
              </w:rPr>
              <w:t xml:space="preserve"> </w:t>
            </w:r>
            <w:r w:rsidRPr="00A03576">
              <w:rPr>
                <w:rFonts w:ascii="Sylfaen" w:hAnsi="Sylfaen" w:cs="Sylfaen"/>
              </w:rPr>
              <w:t>მიმართულება</w:t>
            </w:r>
          </w:p>
        </w:tc>
      </w:tr>
      <w:tr w:rsidR="00156349" w:rsidRPr="00A03576" w:rsidTr="00156349">
        <w:trPr>
          <w:jc w:val="center"/>
        </w:trPr>
        <w:tc>
          <w:tcPr>
            <w:tcW w:w="467"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5</w:t>
            </w:r>
          </w:p>
        </w:tc>
        <w:tc>
          <w:tcPr>
            <w:tcW w:w="106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-129,00</w:t>
            </w:r>
          </w:p>
        </w:tc>
        <w:tc>
          <w:tcPr>
            <w:tcW w:w="112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-569,50</w:t>
            </w:r>
          </w:p>
        </w:tc>
        <w:tc>
          <w:tcPr>
            <w:tcW w:w="80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2</w:t>
            </w:r>
          </w:p>
        </w:tc>
        <w:tc>
          <w:tcPr>
            <w:tcW w:w="3402"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ind w:left="123"/>
              <w:rPr>
                <w:rFonts w:ascii="Sylfaen" w:hAnsi="Sylfaen"/>
              </w:rPr>
            </w:pPr>
            <w:r w:rsidRPr="00A03576">
              <w:rPr>
                <w:rFonts w:ascii="Sylfaen" w:hAnsi="Sylfaen" w:cs="Sylfaen"/>
              </w:rPr>
              <w:t>საცხოვრებელი</w:t>
            </w:r>
            <w:r w:rsidRPr="00A03576">
              <w:rPr>
                <w:rFonts w:ascii="Sylfaen" w:hAnsi="Sylfaen"/>
              </w:rPr>
              <w:t xml:space="preserve"> </w:t>
            </w:r>
            <w:r w:rsidRPr="00A03576">
              <w:rPr>
                <w:rFonts w:ascii="Sylfaen" w:hAnsi="Sylfaen" w:cs="Sylfaen"/>
              </w:rPr>
              <w:t>ზონის</w:t>
            </w:r>
            <w:r w:rsidRPr="00A03576">
              <w:rPr>
                <w:rFonts w:ascii="Sylfaen" w:hAnsi="Sylfaen"/>
              </w:rPr>
              <w:t xml:space="preserve"> </w:t>
            </w:r>
            <w:r w:rsidRPr="00A03576">
              <w:rPr>
                <w:rFonts w:ascii="Sylfaen" w:hAnsi="Sylfaen" w:cs="Sylfaen"/>
              </w:rPr>
              <w:t>საზღვარზე</w:t>
            </w:r>
          </w:p>
        </w:tc>
        <w:tc>
          <w:tcPr>
            <w:tcW w:w="289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ind w:left="86"/>
              <w:rPr>
                <w:rFonts w:ascii="Sylfaen" w:hAnsi="Sylfaen"/>
                <w:lang w:val="ka-GE"/>
              </w:rPr>
            </w:pPr>
            <w:r w:rsidRPr="00A03576">
              <w:rPr>
                <w:rFonts w:ascii="Sylfaen" w:hAnsi="Sylfaen"/>
                <w:lang w:val="ka-GE"/>
              </w:rPr>
              <w:t>სამხრეთი</w:t>
            </w:r>
          </w:p>
        </w:tc>
      </w:tr>
      <w:tr w:rsidR="00156349" w:rsidRPr="00A03576" w:rsidTr="00156349">
        <w:trPr>
          <w:jc w:val="center"/>
        </w:trPr>
        <w:tc>
          <w:tcPr>
            <w:tcW w:w="467"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6</w:t>
            </w:r>
          </w:p>
        </w:tc>
        <w:tc>
          <w:tcPr>
            <w:tcW w:w="106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-924,00</w:t>
            </w:r>
          </w:p>
        </w:tc>
        <w:tc>
          <w:tcPr>
            <w:tcW w:w="112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-122,50</w:t>
            </w:r>
          </w:p>
        </w:tc>
        <w:tc>
          <w:tcPr>
            <w:tcW w:w="80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2</w:t>
            </w:r>
          </w:p>
        </w:tc>
        <w:tc>
          <w:tcPr>
            <w:tcW w:w="3402"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A03576">
              <w:rPr>
                <w:rFonts w:ascii="Sylfaen" w:hAnsi="Sylfaen" w:cs="Sylfaen"/>
              </w:rPr>
              <w:t>საცხოვრებელი</w:t>
            </w:r>
            <w:r w:rsidRPr="00A03576">
              <w:rPr>
                <w:rFonts w:ascii="Sylfaen" w:hAnsi="Sylfaen"/>
              </w:rPr>
              <w:t xml:space="preserve"> </w:t>
            </w:r>
            <w:r w:rsidRPr="00A03576">
              <w:rPr>
                <w:rFonts w:ascii="Sylfaen" w:hAnsi="Sylfaen" w:cs="Sylfaen"/>
              </w:rPr>
              <w:t>ზონის</w:t>
            </w:r>
            <w:r w:rsidRPr="00A03576">
              <w:rPr>
                <w:rFonts w:ascii="Sylfaen" w:hAnsi="Sylfaen"/>
              </w:rPr>
              <w:t xml:space="preserve"> </w:t>
            </w:r>
            <w:r w:rsidRPr="00A03576">
              <w:rPr>
                <w:rFonts w:ascii="Sylfaen" w:hAnsi="Sylfaen" w:cs="Sylfaen"/>
              </w:rPr>
              <w:t>საზღვარზე</w:t>
            </w:r>
          </w:p>
        </w:tc>
        <w:tc>
          <w:tcPr>
            <w:tcW w:w="289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rPr>
                <w:rFonts w:ascii="Sylfaen" w:hAnsi="Sylfaen" w:cs="Arial"/>
                <w:bCs/>
                <w:color w:val="000000"/>
                <w:w w:val="105"/>
                <w:lang w:val="ka-GE"/>
              </w:rPr>
            </w:pPr>
            <w:r w:rsidRPr="00A03576">
              <w:rPr>
                <w:rFonts w:ascii="Sylfaen" w:hAnsi="Sylfaen" w:cs="Arial"/>
                <w:bCs/>
                <w:color w:val="000000"/>
                <w:w w:val="105"/>
                <w:lang w:val="ka-GE"/>
              </w:rPr>
              <w:t>დასავლეთი</w:t>
            </w:r>
          </w:p>
        </w:tc>
      </w:tr>
    </w:tbl>
    <w:p w:rsidR="00156349" w:rsidRPr="00F83542" w:rsidRDefault="00156349" w:rsidP="001739C1">
      <w:pPr>
        <w:spacing w:before="120" w:after="120"/>
        <w:jc w:val="both"/>
        <w:rPr>
          <w:rFonts w:ascii="Sylfaen" w:hAnsi="Sylfaen" w:cs="Sylfaen"/>
          <w:sz w:val="22"/>
          <w:szCs w:val="22"/>
          <w:shd w:val="clear" w:color="auto" w:fill="FFFFFF"/>
          <w:lang w:val="ka-GE"/>
        </w:rPr>
      </w:pPr>
      <w:r w:rsidRPr="00A03576">
        <w:rPr>
          <w:rFonts w:ascii="Sylfaen" w:hAnsi="Sylfaen" w:cs="Sylfaen"/>
          <w:sz w:val="22"/>
          <w:szCs w:val="22"/>
          <w:lang w:val="ka-GE"/>
        </w:rPr>
        <w:t>გაბნევის ანგარიშში მონაწილება მიიღო 2-მა ინდივიდუალურმა ნივთიერებამ,  ზდკ-ს კრიტერიუმები მიღებულია [</w:t>
      </w:r>
      <w:r w:rsidRPr="00A03576">
        <w:rPr>
          <w:rFonts w:ascii="Sylfaen" w:hAnsi="Sylfaen" w:cs="Sylfaen"/>
          <w:b/>
          <w:sz w:val="22"/>
          <w:szCs w:val="22"/>
          <w:lang w:val="ka-GE"/>
        </w:rPr>
        <w:t>4</w:t>
      </w:r>
      <w:r w:rsidRPr="00A03576">
        <w:rPr>
          <w:rFonts w:ascii="Sylfaen" w:hAnsi="Sylfaen" w:cs="Sylfaen"/>
          <w:sz w:val="22"/>
          <w:szCs w:val="22"/>
          <w:lang w:val="ka-GE"/>
        </w:rPr>
        <w:t>]-ს მიხედვით.</w:t>
      </w:r>
    </w:p>
    <w:p w:rsidR="00156349" w:rsidRDefault="00156349" w:rsidP="00F83542">
      <w:pPr>
        <w:spacing w:before="120"/>
        <w:jc w:val="both"/>
        <w:rPr>
          <w:rFonts w:ascii="Sylfaen" w:hAnsi="Sylfaen" w:cs="Sylfaen"/>
          <w:sz w:val="22"/>
          <w:szCs w:val="22"/>
          <w:shd w:val="clear" w:color="auto" w:fill="FFFFFF"/>
          <w:lang w:val="ka-GE"/>
        </w:rPr>
      </w:pPr>
    </w:p>
    <w:p w:rsidR="007C4432" w:rsidRDefault="007C4432">
      <w:pPr>
        <w:rPr>
          <w:rFonts w:ascii="Sylfaen" w:hAnsi="Sylfaen" w:cs="Sylfaen"/>
          <w:sz w:val="22"/>
          <w:szCs w:val="22"/>
          <w:shd w:val="clear" w:color="auto" w:fill="FFFFFF"/>
          <w:lang w:val="ka-GE"/>
        </w:rPr>
      </w:pPr>
      <w:r>
        <w:rPr>
          <w:rFonts w:ascii="Sylfaen" w:hAnsi="Sylfaen" w:cs="Sylfaen"/>
          <w:sz w:val="22"/>
          <w:szCs w:val="22"/>
          <w:shd w:val="clear" w:color="auto" w:fill="FFFFFF"/>
          <w:lang w:val="ka-GE"/>
        </w:rPr>
        <w:br w:type="page"/>
      </w:r>
    </w:p>
    <w:p w:rsidR="00DF4698" w:rsidRPr="00B807F5" w:rsidRDefault="000F22AE" w:rsidP="00C82AB9">
      <w:pPr>
        <w:pStyle w:val="Heading1"/>
        <w:numPr>
          <w:ilvl w:val="0"/>
          <w:numId w:val="12"/>
        </w:numPr>
        <w:spacing w:after="120"/>
        <w:jc w:val="left"/>
        <w:rPr>
          <w:bCs/>
        </w:rPr>
      </w:pPr>
      <w:bookmarkStart w:id="43" w:name="_Toc34399307"/>
      <w:r w:rsidRPr="003A2B05">
        <w:rPr>
          <w:bCs/>
          <w:lang w:val="ka-GE"/>
        </w:rPr>
        <w:lastRenderedPageBreak/>
        <w:t xml:space="preserve">მავნე  </w:t>
      </w:r>
      <w:r w:rsidR="00217A6A" w:rsidRPr="003A2B05">
        <w:rPr>
          <w:bCs/>
        </w:rPr>
        <w:t xml:space="preserve">ნივთიერებათა გაბნევის ანგარიშის </w:t>
      </w:r>
      <w:r w:rsidR="00AD55F2" w:rsidRPr="003A2B05">
        <w:rPr>
          <w:bCs/>
        </w:rPr>
        <w:t xml:space="preserve"> მიღებული შედეგები და ანალიზი</w:t>
      </w:r>
      <w:bookmarkEnd w:id="43"/>
    </w:p>
    <w:p w:rsidR="00F83542" w:rsidRPr="003A2B05" w:rsidRDefault="00F83542" w:rsidP="001739C1">
      <w:pPr>
        <w:spacing w:before="120" w:after="120"/>
        <w:ind w:left="-288"/>
        <w:jc w:val="both"/>
        <w:rPr>
          <w:rFonts w:ascii="Sylfaen" w:hAnsi="Sylfaen" w:cs="Sylfaen"/>
          <w:sz w:val="22"/>
          <w:szCs w:val="22"/>
          <w:lang w:val="ka-GE"/>
        </w:rPr>
      </w:pPr>
      <w:r w:rsidRPr="003A2B05">
        <w:rPr>
          <w:rFonts w:ascii="Sylfaen" w:hAnsi="Sylfaen" w:cs="Sylfaen"/>
          <w:sz w:val="22"/>
          <w:szCs w:val="22"/>
          <w:lang w:val="ka-GE"/>
        </w:rPr>
        <w:t xml:space="preserve">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9"/>
        <w:gridCol w:w="2318"/>
        <w:gridCol w:w="1768"/>
      </w:tblGrid>
      <w:tr w:rsidR="00156349" w:rsidRPr="003130FD" w:rsidTr="001739C1">
        <w:trPr>
          <w:trHeight w:val="399"/>
          <w:jc w:val="center"/>
        </w:trPr>
        <w:tc>
          <w:tcPr>
            <w:tcW w:w="2927" w:type="pct"/>
            <w:vMerge w:val="restart"/>
            <w:shd w:val="clear" w:color="auto" w:fill="D9D9D9" w:themeFill="background1" w:themeFillShade="D9"/>
            <w:vAlign w:val="center"/>
          </w:tcPr>
          <w:p w:rsidR="00156349" w:rsidRPr="00E1659E" w:rsidRDefault="00156349" w:rsidP="00156349">
            <w:pPr>
              <w:widowControl w:val="0"/>
              <w:adjustRightInd w:val="0"/>
              <w:contextualSpacing/>
              <w:jc w:val="center"/>
              <w:textAlignment w:val="baseline"/>
              <w:rPr>
                <w:rFonts w:ascii="Sylfaen" w:eastAsia="SimSun" w:hAnsi="Sylfaen"/>
                <w:b/>
                <w:lang w:val="ka-GE" w:eastAsia="en-US"/>
              </w:rPr>
            </w:pPr>
            <w:r w:rsidRPr="00E1659E">
              <w:rPr>
                <w:rFonts w:ascii="Sylfaen" w:eastAsia="SimSun" w:hAnsi="Sylfaen"/>
                <w:b/>
                <w:lang w:val="ka-GE" w:eastAsia="en-US"/>
              </w:rPr>
              <w:t>მავნე ნივთიერების დასახელება</w:t>
            </w:r>
          </w:p>
        </w:tc>
        <w:tc>
          <w:tcPr>
            <w:tcW w:w="2073" w:type="pct"/>
            <w:gridSpan w:val="2"/>
            <w:shd w:val="clear" w:color="auto" w:fill="D9D9D9" w:themeFill="background1" w:themeFillShade="D9"/>
            <w:vAlign w:val="center"/>
          </w:tcPr>
          <w:p w:rsidR="00156349" w:rsidRPr="00E1659E" w:rsidRDefault="00156349" w:rsidP="00156349">
            <w:pPr>
              <w:widowControl w:val="0"/>
              <w:adjustRightInd w:val="0"/>
              <w:contextualSpacing/>
              <w:jc w:val="center"/>
              <w:textAlignment w:val="baseline"/>
              <w:rPr>
                <w:rFonts w:ascii="Sylfaen" w:eastAsia="SimSun" w:hAnsi="Sylfaen"/>
                <w:b/>
                <w:lang w:eastAsia="en-US"/>
              </w:rPr>
            </w:pPr>
            <w:r w:rsidRPr="00E1659E">
              <w:rPr>
                <w:rFonts w:ascii="Sylfaen" w:eastAsia="SimSun" w:hAnsi="Sylfaen" w:cs="Sylfaen"/>
                <w:b/>
                <w:lang w:eastAsia="en-US"/>
              </w:rPr>
              <w:t>მავნე</w:t>
            </w:r>
            <w:r w:rsidRPr="00E1659E">
              <w:rPr>
                <w:rFonts w:ascii="Sylfaen" w:eastAsia="SimSun" w:hAnsi="Sylfaen"/>
                <w:b/>
                <w:lang w:eastAsia="en-US"/>
              </w:rPr>
              <w:t xml:space="preserve"> </w:t>
            </w:r>
            <w:r w:rsidRPr="00E1659E">
              <w:rPr>
                <w:rFonts w:ascii="Sylfaen" w:eastAsia="SimSun" w:hAnsi="Sylfaen" w:cs="Sylfaen"/>
                <w:b/>
                <w:lang w:eastAsia="en-US"/>
              </w:rPr>
              <w:t>ნივთიერებათა</w:t>
            </w:r>
            <w:r w:rsidRPr="00E1659E">
              <w:rPr>
                <w:rFonts w:ascii="Sylfaen" w:eastAsia="SimSun" w:hAnsi="Sylfaen"/>
                <w:b/>
                <w:lang w:eastAsia="en-US"/>
              </w:rPr>
              <w:t xml:space="preserve"> </w:t>
            </w:r>
            <w:r w:rsidRPr="00E1659E">
              <w:rPr>
                <w:rFonts w:ascii="Sylfaen" w:eastAsia="SimSun" w:hAnsi="Sylfaen" w:cs="Sylfaen"/>
                <w:b/>
                <w:lang w:eastAsia="en-US"/>
              </w:rPr>
              <w:t>ზღვრულად</w:t>
            </w:r>
            <w:r w:rsidRPr="00E1659E">
              <w:rPr>
                <w:rFonts w:ascii="Sylfaen" w:eastAsia="SimSun" w:hAnsi="Sylfaen"/>
                <w:b/>
                <w:lang w:eastAsia="en-US"/>
              </w:rPr>
              <w:t xml:space="preserve"> </w:t>
            </w:r>
            <w:r w:rsidRPr="00E1659E">
              <w:rPr>
                <w:rFonts w:ascii="Sylfaen" w:eastAsia="SimSun" w:hAnsi="Sylfaen" w:cs="Sylfaen"/>
                <w:b/>
                <w:lang w:eastAsia="en-US"/>
              </w:rPr>
              <w:t>დასაშვები</w:t>
            </w:r>
            <w:r w:rsidRPr="00E1659E">
              <w:rPr>
                <w:rFonts w:ascii="Sylfaen" w:eastAsia="SimSun" w:hAnsi="Sylfaen"/>
                <w:b/>
                <w:lang w:eastAsia="en-US"/>
              </w:rPr>
              <w:t xml:space="preserve"> </w:t>
            </w:r>
            <w:r w:rsidRPr="00E1659E">
              <w:rPr>
                <w:rFonts w:ascii="Sylfaen" w:eastAsia="SimSun" w:hAnsi="Sylfaen" w:cs="Sylfaen"/>
                <w:b/>
                <w:lang w:eastAsia="en-US"/>
              </w:rPr>
              <w:t>კონცენტრაციის</w:t>
            </w:r>
            <w:r w:rsidRPr="00E1659E">
              <w:rPr>
                <w:rFonts w:ascii="Sylfaen" w:eastAsia="SimSun" w:hAnsi="Sylfaen"/>
                <w:b/>
                <w:lang w:eastAsia="en-US"/>
              </w:rPr>
              <w:t xml:space="preserve"> </w:t>
            </w:r>
            <w:r w:rsidRPr="00E1659E">
              <w:rPr>
                <w:rFonts w:ascii="Sylfaen" w:eastAsia="SimSun" w:hAnsi="Sylfaen" w:cs="Sylfaen"/>
                <w:b/>
                <w:lang w:eastAsia="en-US"/>
              </w:rPr>
              <w:t>წილი</w:t>
            </w:r>
            <w:r w:rsidRPr="00E1659E">
              <w:rPr>
                <w:rFonts w:ascii="Sylfaen" w:eastAsia="SimSun" w:hAnsi="Sylfaen"/>
                <w:b/>
                <w:lang w:eastAsia="en-US"/>
              </w:rPr>
              <w:t xml:space="preserve"> </w:t>
            </w:r>
            <w:r w:rsidRPr="00E1659E">
              <w:rPr>
                <w:rFonts w:ascii="Sylfaen" w:eastAsia="SimSun" w:hAnsi="Sylfaen" w:cs="Sylfaen"/>
                <w:b/>
                <w:lang w:eastAsia="en-US"/>
              </w:rPr>
              <w:t>ობიექტიდან</w:t>
            </w:r>
          </w:p>
        </w:tc>
      </w:tr>
      <w:tr w:rsidR="00156349" w:rsidRPr="003130FD" w:rsidTr="001739C1">
        <w:trPr>
          <w:trHeight w:val="145"/>
          <w:jc w:val="center"/>
        </w:trPr>
        <w:tc>
          <w:tcPr>
            <w:tcW w:w="2927" w:type="pct"/>
            <w:vMerge/>
            <w:shd w:val="clear" w:color="auto" w:fill="D9D9D9" w:themeFill="background1" w:themeFillShade="D9"/>
            <w:vAlign w:val="center"/>
          </w:tcPr>
          <w:p w:rsidR="00156349" w:rsidRPr="00E1659E" w:rsidRDefault="00156349" w:rsidP="00156349">
            <w:pPr>
              <w:widowControl w:val="0"/>
              <w:adjustRightInd w:val="0"/>
              <w:contextualSpacing/>
              <w:jc w:val="center"/>
              <w:textAlignment w:val="baseline"/>
              <w:rPr>
                <w:rFonts w:ascii="Sylfaen" w:eastAsia="SimSun" w:hAnsi="Sylfaen"/>
                <w:b/>
                <w:lang w:eastAsia="en-US"/>
              </w:rPr>
            </w:pPr>
          </w:p>
        </w:tc>
        <w:tc>
          <w:tcPr>
            <w:tcW w:w="1176" w:type="pct"/>
            <w:shd w:val="clear" w:color="auto" w:fill="D9D9D9" w:themeFill="background1" w:themeFillShade="D9"/>
            <w:vAlign w:val="center"/>
          </w:tcPr>
          <w:p w:rsidR="00156349" w:rsidRPr="00E1659E" w:rsidRDefault="00156349" w:rsidP="00156349">
            <w:pPr>
              <w:widowControl w:val="0"/>
              <w:adjustRightInd w:val="0"/>
              <w:contextualSpacing/>
              <w:jc w:val="center"/>
              <w:textAlignment w:val="baseline"/>
              <w:rPr>
                <w:rFonts w:ascii="Sylfaen" w:eastAsia="SimSun" w:hAnsi="Sylfaen"/>
                <w:b/>
                <w:lang w:eastAsia="en-US"/>
              </w:rPr>
            </w:pPr>
            <w:r w:rsidRPr="00E1659E">
              <w:rPr>
                <w:rFonts w:ascii="Sylfaen" w:eastAsia="SimSun" w:hAnsi="Sylfaen" w:cs="Sylfaen"/>
                <w:b/>
                <w:lang w:eastAsia="en-US"/>
              </w:rPr>
              <w:t>უახლოესი</w:t>
            </w:r>
            <w:r w:rsidRPr="00E1659E">
              <w:rPr>
                <w:rFonts w:ascii="Sylfaen" w:eastAsia="SimSun" w:hAnsi="Sylfaen"/>
                <w:b/>
                <w:lang w:eastAsia="en-US"/>
              </w:rPr>
              <w:t xml:space="preserve"> </w:t>
            </w:r>
            <w:r w:rsidRPr="00E1659E">
              <w:rPr>
                <w:rFonts w:ascii="Sylfaen" w:eastAsia="SimSun" w:hAnsi="Sylfaen" w:cs="Sylfaen"/>
                <w:b/>
                <w:lang w:eastAsia="en-US"/>
              </w:rPr>
              <w:t>დასახლებული</w:t>
            </w:r>
            <w:r w:rsidRPr="00E1659E">
              <w:rPr>
                <w:rFonts w:ascii="Sylfaen" w:eastAsia="SimSun" w:hAnsi="Sylfaen"/>
                <w:b/>
                <w:lang w:eastAsia="en-US"/>
              </w:rPr>
              <w:t xml:space="preserve"> </w:t>
            </w:r>
            <w:r w:rsidRPr="00E1659E">
              <w:rPr>
                <w:rFonts w:ascii="Sylfaen" w:eastAsia="SimSun" w:hAnsi="Sylfaen" w:cs="Sylfaen"/>
                <w:b/>
                <w:lang w:eastAsia="en-US"/>
              </w:rPr>
              <w:t>პუნქტის</w:t>
            </w:r>
            <w:r w:rsidRPr="00E1659E">
              <w:rPr>
                <w:rFonts w:ascii="Sylfaen" w:eastAsia="SimSun" w:hAnsi="Sylfaen"/>
                <w:b/>
                <w:lang w:eastAsia="en-US"/>
              </w:rPr>
              <w:t xml:space="preserve"> </w:t>
            </w:r>
            <w:r w:rsidRPr="00E1659E">
              <w:rPr>
                <w:rFonts w:ascii="Sylfaen" w:eastAsia="SimSun" w:hAnsi="Sylfaen" w:cs="Sylfaen"/>
                <w:b/>
                <w:lang w:eastAsia="en-US"/>
              </w:rPr>
              <w:t>საზღვარზე</w:t>
            </w:r>
          </w:p>
        </w:tc>
        <w:tc>
          <w:tcPr>
            <w:tcW w:w="897" w:type="pct"/>
            <w:shd w:val="clear" w:color="auto" w:fill="D9D9D9" w:themeFill="background1" w:themeFillShade="D9"/>
            <w:vAlign w:val="center"/>
          </w:tcPr>
          <w:p w:rsidR="00156349" w:rsidRPr="00E1659E" w:rsidRDefault="00156349" w:rsidP="00156349">
            <w:pPr>
              <w:widowControl w:val="0"/>
              <w:adjustRightInd w:val="0"/>
              <w:contextualSpacing/>
              <w:jc w:val="center"/>
              <w:textAlignment w:val="baseline"/>
              <w:rPr>
                <w:rFonts w:ascii="Sylfaen" w:eastAsia="SimSun" w:hAnsi="Sylfaen"/>
                <w:b/>
                <w:lang w:eastAsia="en-US"/>
              </w:rPr>
            </w:pPr>
            <w:r w:rsidRPr="00E1659E">
              <w:rPr>
                <w:rFonts w:ascii="Sylfaen" w:eastAsia="SimSun" w:hAnsi="Sylfaen"/>
                <w:b/>
                <w:lang w:eastAsia="en-US"/>
              </w:rPr>
              <w:t xml:space="preserve">500 </w:t>
            </w:r>
            <w:r w:rsidRPr="00E1659E">
              <w:rPr>
                <w:rFonts w:ascii="Sylfaen" w:eastAsia="SimSun" w:hAnsi="Sylfaen" w:cs="Sylfaen"/>
                <w:b/>
                <w:lang w:eastAsia="en-US"/>
              </w:rPr>
              <w:t>მ</w:t>
            </w:r>
            <w:r w:rsidRPr="00E1659E">
              <w:rPr>
                <w:rFonts w:ascii="Sylfaen" w:eastAsia="SimSun" w:hAnsi="Sylfaen"/>
                <w:b/>
                <w:lang w:eastAsia="en-US"/>
              </w:rPr>
              <w:t xml:space="preserve"> </w:t>
            </w:r>
            <w:r w:rsidRPr="00E1659E">
              <w:rPr>
                <w:rFonts w:ascii="Sylfaen" w:eastAsia="SimSun" w:hAnsi="Sylfaen" w:cs="Sylfaen"/>
                <w:b/>
                <w:lang w:eastAsia="en-US"/>
              </w:rPr>
              <w:t>რადიუსის</w:t>
            </w:r>
            <w:r w:rsidRPr="00E1659E">
              <w:rPr>
                <w:rFonts w:ascii="Sylfaen" w:eastAsia="SimSun" w:hAnsi="Sylfaen"/>
                <w:b/>
                <w:lang w:eastAsia="en-US"/>
              </w:rPr>
              <w:t xml:space="preserve"> </w:t>
            </w:r>
            <w:r w:rsidRPr="00E1659E">
              <w:rPr>
                <w:rFonts w:ascii="Sylfaen" w:eastAsia="SimSun" w:hAnsi="Sylfaen" w:cs="Sylfaen"/>
                <w:b/>
                <w:lang w:eastAsia="en-US"/>
              </w:rPr>
              <w:t>საზღვარზე</w:t>
            </w:r>
          </w:p>
        </w:tc>
      </w:tr>
      <w:tr w:rsidR="00156349" w:rsidRPr="003130FD" w:rsidTr="001739C1">
        <w:trPr>
          <w:trHeight w:val="212"/>
          <w:jc w:val="center"/>
        </w:trPr>
        <w:tc>
          <w:tcPr>
            <w:tcW w:w="2927" w:type="pct"/>
            <w:shd w:val="clear" w:color="auto" w:fill="D9D9D9" w:themeFill="background1" w:themeFillShade="D9"/>
            <w:vAlign w:val="center"/>
          </w:tcPr>
          <w:p w:rsidR="00156349" w:rsidRPr="00E1659E" w:rsidRDefault="00156349" w:rsidP="00156349">
            <w:pPr>
              <w:widowControl w:val="0"/>
              <w:adjustRightInd w:val="0"/>
              <w:contextualSpacing/>
              <w:jc w:val="center"/>
              <w:textAlignment w:val="baseline"/>
              <w:rPr>
                <w:rFonts w:ascii="Sylfaen" w:eastAsia="SimSun" w:hAnsi="Sylfaen"/>
                <w:b/>
                <w:lang w:eastAsia="en-US"/>
              </w:rPr>
            </w:pPr>
            <w:r w:rsidRPr="00E1659E">
              <w:rPr>
                <w:rFonts w:ascii="Sylfaen" w:eastAsia="SimSun" w:hAnsi="Sylfaen"/>
                <w:b/>
                <w:lang w:eastAsia="en-US"/>
              </w:rPr>
              <w:t>1</w:t>
            </w:r>
          </w:p>
        </w:tc>
        <w:tc>
          <w:tcPr>
            <w:tcW w:w="1176" w:type="pct"/>
            <w:shd w:val="clear" w:color="auto" w:fill="D9D9D9" w:themeFill="background1" w:themeFillShade="D9"/>
            <w:vAlign w:val="center"/>
          </w:tcPr>
          <w:p w:rsidR="00156349" w:rsidRPr="00E1659E" w:rsidRDefault="00156349" w:rsidP="00156349">
            <w:pPr>
              <w:widowControl w:val="0"/>
              <w:adjustRightInd w:val="0"/>
              <w:contextualSpacing/>
              <w:jc w:val="center"/>
              <w:textAlignment w:val="baseline"/>
              <w:rPr>
                <w:rFonts w:ascii="Sylfaen" w:eastAsia="SimSun" w:hAnsi="Sylfaen"/>
                <w:b/>
                <w:lang w:eastAsia="en-US"/>
              </w:rPr>
            </w:pPr>
            <w:r w:rsidRPr="00E1659E">
              <w:rPr>
                <w:rFonts w:ascii="Sylfaen" w:eastAsia="SimSun" w:hAnsi="Sylfaen"/>
                <w:b/>
                <w:lang w:eastAsia="en-US"/>
              </w:rPr>
              <w:t>2</w:t>
            </w:r>
          </w:p>
        </w:tc>
        <w:tc>
          <w:tcPr>
            <w:tcW w:w="897" w:type="pct"/>
            <w:shd w:val="clear" w:color="auto" w:fill="D9D9D9" w:themeFill="background1" w:themeFillShade="D9"/>
            <w:vAlign w:val="center"/>
          </w:tcPr>
          <w:p w:rsidR="00156349" w:rsidRPr="00E1659E" w:rsidRDefault="00156349" w:rsidP="00156349">
            <w:pPr>
              <w:widowControl w:val="0"/>
              <w:adjustRightInd w:val="0"/>
              <w:contextualSpacing/>
              <w:jc w:val="center"/>
              <w:textAlignment w:val="baseline"/>
              <w:rPr>
                <w:rFonts w:ascii="Sylfaen" w:eastAsia="SimSun" w:hAnsi="Sylfaen"/>
                <w:b/>
                <w:lang w:eastAsia="en-US"/>
              </w:rPr>
            </w:pPr>
            <w:r w:rsidRPr="00E1659E">
              <w:rPr>
                <w:rFonts w:ascii="Sylfaen" w:eastAsia="SimSun" w:hAnsi="Sylfaen"/>
                <w:b/>
                <w:lang w:eastAsia="en-US"/>
              </w:rPr>
              <w:t>3</w:t>
            </w:r>
          </w:p>
        </w:tc>
      </w:tr>
      <w:tr w:rsidR="00156349" w:rsidRPr="003130FD" w:rsidTr="001739C1">
        <w:trPr>
          <w:trHeight w:val="257"/>
          <w:jc w:val="center"/>
        </w:trPr>
        <w:tc>
          <w:tcPr>
            <w:tcW w:w="2927" w:type="pct"/>
            <w:shd w:val="clear" w:color="auto" w:fill="auto"/>
            <w:vAlign w:val="center"/>
          </w:tcPr>
          <w:p w:rsidR="00156349" w:rsidRPr="00E56471" w:rsidRDefault="00156349" w:rsidP="00156349">
            <w:pPr>
              <w:rPr>
                <w:rFonts w:ascii="Sylfaen" w:eastAsia="Calibri" w:hAnsi="Sylfaen"/>
              </w:rPr>
            </w:pPr>
            <w:r w:rsidRPr="00E56471">
              <w:rPr>
                <w:rFonts w:ascii="Sylfaen" w:eastAsia="Calibri" w:hAnsi="Sylfaen" w:cs="Sylfaen"/>
              </w:rPr>
              <w:t>მანგანუმის</w:t>
            </w:r>
            <w:r w:rsidRPr="00E56471">
              <w:rPr>
                <w:rFonts w:ascii="Sylfaen" w:eastAsia="Calibri" w:hAnsi="Sylfaen"/>
              </w:rPr>
              <w:t xml:space="preserve"> </w:t>
            </w:r>
            <w:r w:rsidRPr="00E56471">
              <w:rPr>
                <w:rFonts w:ascii="Sylfaen" w:eastAsia="Calibri" w:hAnsi="Sylfaen" w:cs="Sylfaen"/>
              </w:rPr>
              <w:t>ოქსიდები</w:t>
            </w:r>
          </w:p>
        </w:tc>
        <w:tc>
          <w:tcPr>
            <w:tcW w:w="1176" w:type="pct"/>
            <w:shd w:val="clear" w:color="auto" w:fill="auto"/>
          </w:tcPr>
          <w:p w:rsidR="00156349" w:rsidRPr="00A03576" w:rsidRDefault="00156349" w:rsidP="00156349">
            <w:pPr>
              <w:jc w:val="center"/>
              <w:rPr>
                <w:rFonts w:ascii="Sylfaen" w:hAnsi="Sylfaen"/>
                <w:lang w:val="ka-GE"/>
              </w:rPr>
            </w:pPr>
            <w:r w:rsidRPr="00A03576">
              <w:rPr>
                <w:rFonts w:ascii="Sylfaen" w:hAnsi="Sylfaen"/>
                <w:lang w:val="ka-GE"/>
              </w:rPr>
              <w:t>0,405</w:t>
            </w:r>
          </w:p>
        </w:tc>
        <w:tc>
          <w:tcPr>
            <w:tcW w:w="897" w:type="pct"/>
            <w:shd w:val="clear" w:color="auto" w:fill="auto"/>
          </w:tcPr>
          <w:p w:rsidR="00156349" w:rsidRPr="00A03576" w:rsidRDefault="00156349" w:rsidP="00156349">
            <w:pPr>
              <w:widowControl w:val="0"/>
              <w:adjustRightInd w:val="0"/>
              <w:contextualSpacing/>
              <w:jc w:val="center"/>
              <w:textAlignment w:val="baseline"/>
              <w:rPr>
                <w:rFonts w:ascii="Sylfaen" w:eastAsia="SimSun" w:hAnsi="Sylfaen"/>
                <w:lang w:val="ka-GE"/>
              </w:rPr>
            </w:pPr>
            <w:r w:rsidRPr="00A03576">
              <w:rPr>
                <w:rFonts w:ascii="Sylfaen" w:eastAsia="SimSun" w:hAnsi="Sylfaen"/>
                <w:lang w:val="ka-GE"/>
              </w:rPr>
              <w:t>0,803</w:t>
            </w:r>
          </w:p>
        </w:tc>
      </w:tr>
      <w:tr w:rsidR="00156349" w:rsidRPr="003130FD" w:rsidTr="001739C1">
        <w:trPr>
          <w:trHeight w:val="257"/>
          <w:jc w:val="center"/>
        </w:trPr>
        <w:tc>
          <w:tcPr>
            <w:tcW w:w="2927" w:type="pct"/>
            <w:vAlign w:val="center"/>
          </w:tcPr>
          <w:p w:rsidR="00156349" w:rsidRPr="00E56471" w:rsidRDefault="00156349" w:rsidP="00156349">
            <w:pPr>
              <w:rPr>
                <w:rFonts w:ascii="Sylfaen" w:eastAsia="Calibri" w:hAnsi="Sylfaen"/>
              </w:rPr>
            </w:pPr>
            <w:r w:rsidRPr="007D3B73">
              <w:rPr>
                <w:rFonts w:ascii="Sylfaen" w:eastAsia="Calibri" w:hAnsi="Sylfaen" w:cs="Sylfaen"/>
              </w:rPr>
              <w:t>არაორგანული მტვერი 70-20%</w:t>
            </w:r>
          </w:p>
        </w:tc>
        <w:tc>
          <w:tcPr>
            <w:tcW w:w="1176" w:type="pct"/>
          </w:tcPr>
          <w:p w:rsidR="00156349" w:rsidRPr="00A03576" w:rsidRDefault="00156349" w:rsidP="00156349">
            <w:pPr>
              <w:widowControl w:val="0"/>
              <w:adjustRightInd w:val="0"/>
              <w:contextualSpacing/>
              <w:jc w:val="center"/>
              <w:textAlignment w:val="baseline"/>
              <w:rPr>
                <w:rFonts w:ascii="Sylfaen" w:eastAsia="SimSun" w:hAnsi="Sylfaen"/>
                <w:lang w:val="ka-GE"/>
              </w:rPr>
            </w:pPr>
            <w:r w:rsidRPr="00A03576">
              <w:rPr>
                <w:rFonts w:ascii="Sylfaen" w:eastAsia="SimSun" w:hAnsi="Sylfaen"/>
                <w:lang w:val="ka-GE"/>
              </w:rPr>
              <w:t>0,304</w:t>
            </w:r>
          </w:p>
        </w:tc>
        <w:tc>
          <w:tcPr>
            <w:tcW w:w="897" w:type="pct"/>
          </w:tcPr>
          <w:p w:rsidR="00156349" w:rsidRPr="00A03576" w:rsidRDefault="00156349" w:rsidP="00156349">
            <w:pPr>
              <w:widowControl w:val="0"/>
              <w:adjustRightInd w:val="0"/>
              <w:contextualSpacing/>
              <w:jc w:val="center"/>
              <w:textAlignment w:val="baseline"/>
              <w:rPr>
                <w:rFonts w:ascii="Sylfaen" w:eastAsia="SimSun" w:hAnsi="Sylfaen"/>
                <w:lang w:val="ka-GE"/>
              </w:rPr>
            </w:pPr>
            <w:r w:rsidRPr="00A03576">
              <w:rPr>
                <w:rFonts w:ascii="Sylfaen" w:eastAsia="SimSun" w:hAnsi="Sylfaen"/>
                <w:lang w:val="ka-GE"/>
              </w:rPr>
              <w:t>0,361</w:t>
            </w:r>
          </w:p>
        </w:tc>
      </w:tr>
    </w:tbl>
    <w:p w:rsidR="00F83542" w:rsidRDefault="00F83542" w:rsidP="00C82AB9">
      <w:pPr>
        <w:pStyle w:val="abzacixml"/>
        <w:rPr>
          <w:lang w:val="en-US"/>
        </w:rPr>
      </w:pPr>
    </w:p>
    <w:p w:rsidR="00E1659E" w:rsidRDefault="00E1659E" w:rsidP="00827F99">
      <w:pPr>
        <w:pStyle w:val="Heading1"/>
        <w:numPr>
          <w:ilvl w:val="0"/>
          <w:numId w:val="12"/>
        </w:numPr>
        <w:spacing w:after="120"/>
        <w:jc w:val="left"/>
        <w:rPr>
          <w:bCs/>
          <w:lang w:val="ka-GE"/>
        </w:rPr>
      </w:pPr>
      <w:bookmarkStart w:id="44" w:name="_Toc34399308"/>
      <w:r w:rsidRPr="00E1659E">
        <w:rPr>
          <w:bCs/>
          <w:lang w:val="ka-GE"/>
        </w:rPr>
        <w:t>მავნე ნივთიერებათა გაბნევის გრაფიკული ამონაბეჭდი</w:t>
      </w:r>
      <w:bookmarkEnd w:id="44"/>
    </w:p>
    <w:p w:rsidR="00827F99" w:rsidRPr="00827F99" w:rsidRDefault="00827F99" w:rsidP="00827F99">
      <w:pPr>
        <w:rPr>
          <w:rFonts w:ascii="Sylfaen" w:hAnsi="Sylfaen"/>
          <w:lang w:val="ka-GE"/>
        </w:rPr>
      </w:pPr>
    </w:p>
    <w:p w:rsidR="00156349" w:rsidRPr="005F2823" w:rsidRDefault="00156349" w:rsidP="00156349">
      <w:pPr>
        <w:spacing w:before="120" w:after="120"/>
        <w:jc w:val="both"/>
        <w:rPr>
          <w:rFonts w:ascii="Sylfaen" w:eastAsia="Calibri" w:hAnsi="Sylfaen"/>
          <w:sz w:val="22"/>
          <w:szCs w:val="22"/>
          <w:lang w:val="ka-GE" w:eastAsia="en-US"/>
        </w:rPr>
      </w:pPr>
      <w:r>
        <w:rPr>
          <w:rFonts w:ascii="Sylfaen" w:eastAsia="Calibri" w:hAnsi="Sylfaen"/>
          <w:noProof/>
          <w:sz w:val="22"/>
          <w:szCs w:val="22"/>
          <w:lang w:eastAsia="en-US"/>
        </w:rPr>
        <w:drawing>
          <wp:inline distT="0" distB="0" distL="0" distR="0">
            <wp:extent cx="6120765" cy="3536442"/>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6120765" cy="3536442"/>
                    </a:xfrm>
                    <a:prstGeom prst="rect">
                      <a:avLst/>
                    </a:prstGeom>
                    <a:noFill/>
                    <a:ln w="9525">
                      <a:noFill/>
                      <a:miter lim="800000"/>
                      <a:headEnd/>
                      <a:tailEnd/>
                    </a:ln>
                  </pic:spPr>
                </pic:pic>
              </a:graphicData>
            </a:graphic>
          </wp:inline>
        </w:drawing>
      </w:r>
    </w:p>
    <w:p w:rsidR="00156349" w:rsidRPr="005F2823" w:rsidRDefault="00156349" w:rsidP="001739C1">
      <w:pPr>
        <w:spacing w:before="120" w:after="120"/>
        <w:jc w:val="center"/>
        <w:rPr>
          <w:rFonts w:ascii="Sylfaen" w:eastAsia="Calibri" w:hAnsi="Sylfaen"/>
          <w:sz w:val="22"/>
          <w:szCs w:val="22"/>
          <w:lang w:val="ka-GE" w:eastAsia="en-US"/>
        </w:rPr>
      </w:pPr>
      <w:r w:rsidRPr="005F2823">
        <w:rPr>
          <w:rFonts w:ascii="Sylfaen" w:eastAsia="Calibri" w:hAnsi="Sylfaen"/>
          <w:sz w:val="22"/>
          <w:szCs w:val="22"/>
          <w:lang w:val="ka-GE" w:eastAsia="en-US"/>
        </w:rPr>
        <w:t>მანგანუმის (კოდი 143) მაქსიმალური კონცენტრაცია 500მ-ანი ზონის საზღვარზე(წერტილები N1,2,3,4) და უახლოესი დასახლებული ზონის საზღვარზე(წერტილი N5</w:t>
      </w:r>
      <w:r w:rsidR="00C80E2F">
        <w:rPr>
          <w:rFonts w:ascii="Sylfaen" w:eastAsia="Calibri" w:hAnsi="Sylfaen"/>
          <w:sz w:val="22"/>
          <w:szCs w:val="22"/>
          <w:lang w:val="ka-GE" w:eastAsia="en-US"/>
        </w:rPr>
        <w:t xml:space="preserve">, </w:t>
      </w:r>
      <w:r w:rsidR="00C80E2F" w:rsidRPr="005F2823">
        <w:rPr>
          <w:rFonts w:ascii="Sylfaen" w:eastAsia="Calibri" w:hAnsi="Sylfaen"/>
          <w:sz w:val="22"/>
          <w:szCs w:val="22"/>
          <w:lang w:val="ka-GE" w:eastAsia="en-US"/>
        </w:rPr>
        <w:t>N</w:t>
      </w:r>
      <w:r w:rsidR="00C80E2F">
        <w:rPr>
          <w:rFonts w:ascii="Sylfaen" w:eastAsia="Calibri" w:hAnsi="Sylfaen"/>
          <w:sz w:val="22"/>
          <w:szCs w:val="22"/>
          <w:lang w:val="ka-GE" w:eastAsia="en-US"/>
        </w:rPr>
        <w:t>6</w:t>
      </w:r>
      <w:r w:rsidRPr="005F2823">
        <w:rPr>
          <w:rFonts w:ascii="Sylfaen" w:eastAsia="Calibri" w:hAnsi="Sylfaen"/>
          <w:sz w:val="22"/>
          <w:szCs w:val="22"/>
          <w:lang w:val="ka-GE" w:eastAsia="en-US"/>
        </w:rPr>
        <w:t>)</w:t>
      </w:r>
    </w:p>
    <w:p w:rsidR="00156349" w:rsidRDefault="00156349" w:rsidP="00156349">
      <w:pPr>
        <w:widowControl w:val="0"/>
        <w:autoSpaceDE w:val="0"/>
        <w:autoSpaceDN w:val="0"/>
        <w:adjustRightInd w:val="0"/>
        <w:rPr>
          <w:rFonts w:ascii="Sylfaen" w:hAnsi="Sylfaen"/>
          <w:noProof/>
          <w:sz w:val="22"/>
          <w:szCs w:val="22"/>
          <w:lang w:val="ka-GE" w:eastAsia="en-US"/>
        </w:rPr>
      </w:pPr>
    </w:p>
    <w:p w:rsidR="00156349" w:rsidRDefault="00156349" w:rsidP="00156349">
      <w:pPr>
        <w:widowControl w:val="0"/>
        <w:autoSpaceDE w:val="0"/>
        <w:autoSpaceDN w:val="0"/>
        <w:adjustRightInd w:val="0"/>
        <w:jc w:val="both"/>
        <w:rPr>
          <w:rFonts w:ascii="Sylfaen" w:hAnsi="Sylfaen"/>
          <w:sz w:val="22"/>
          <w:szCs w:val="22"/>
          <w:lang w:val="ka-GE"/>
        </w:rPr>
      </w:pPr>
    </w:p>
    <w:p w:rsidR="00156349" w:rsidRPr="005F2823" w:rsidRDefault="00156349" w:rsidP="00367C7A">
      <w:pPr>
        <w:spacing w:before="120" w:after="120"/>
        <w:jc w:val="center"/>
        <w:rPr>
          <w:rFonts w:ascii="Sylfaen" w:eastAsia="Calibri" w:hAnsi="Sylfaen"/>
          <w:sz w:val="22"/>
          <w:szCs w:val="22"/>
          <w:lang w:val="ka-GE" w:eastAsia="en-US"/>
        </w:rPr>
      </w:pPr>
      <w:r>
        <w:rPr>
          <w:rFonts w:ascii="Sylfaen" w:eastAsia="Calibri" w:hAnsi="Sylfaen"/>
          <w:noProof/>
          <w:sz w:val="22"/>
          <w:szCs w:val="22"/>
          <w:lang w:eastAsia="en-US"/>
        </w:rPr>
        <w:lastRenderedPageBreak/>
        <w:drawing>
          <wp:inline distT="0" distB="0" distL="0" distR="0">
            <wp:extent cx="5871990" cy="3395207"/>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a:stretch>
                      <a:fillRect/>
                    </a:stretch>
                  </pic:blipFill>
                  <pic:spPr bwMode="auto">
                    <a:xfrm>
                      <a:off x="0" y="0"/>
                      <a:ext cx="5878957" cy="3399236"/>
                    </a:xfrm>
                    <a:prstGeom prst="rect">
                      <a:avLst/>
                    </a:prstGeom>
                    <a:noFill/>
                    <a:ln w="9525">
                      <a:noFill/>
                      <a:miter lim="800000"/>
                      <a:headEnd/>
                      <a:tailEnd/>
                    </a:ln>
                  </pic:spPr>
                </pic:pic>
              </a:graphicData>
            </a:graphic>
          </wp:inline>
        </w:drawing>
      </w:r>
    </w:p>
    <w:p w:rsidR="00156349" w:rsidRDefault="00156349" w:rsidP="001739C1">
      <w:pPr>
        <w:spacing w:before="120" w:after="120"/>
        <w:jc w:val="center"/>
        <w:rPr>
          <w:rFonts w:ascii="Sylfaen" w:hAnsi="Sylfaen"/>
          <w:sz w:val="22"/>
          <w:szCs w:val="22"/>
          <w:lang w:val="ka-GE"/>
        </w:rPr>
      </w:pPr>
      <w:r>
        <w:rPr>
          <w:rFonts w:ascii="Sylfaen" w:eastAsia="Calibri" w:hAnsi="Sylfaen"/>
          <w:sz w:val="22"/>
          <w:szCs w:val="22"/>
          <w:lang w:val="ka-GE" w:eastAsia="en-US"/>
        </w:rPr>
        <w:t>არაორგანული მტვერის 70-20%</w:t>
      </w:r>
      <w:r w:rsidRPr="005F2823">
        <w:rPr>
          <w:rFonts w:ascii="Sylfaen" w:eastAsia="Calibri" w:hAnsi="Sylfaen"/>
          <w:sz w:val="22"/>
          <w:szCs w:val="22"/>
          <w:lang w:val="ka-GE" w:eastAsia="en-US"/>
        </w:rPr>
        <w:t xml:space="preserve"> (კოდი 290</w:t>
      </w:r>
      <w:r>
        <w:rPr>
          <w:rFonts w:ascii="Sylfaen" w:eastAsia="Calibri" w:hAnsi="Sylfaen"/>
          <w:sz w:val="22"/>
          <w:szCs w:val="22"/>
          <w:lang w:eastAsia="en-US"/>
        </w:rPr>
        <w:t>8</w:t>
      </w:r>
      <w:r w:rsidRPr="005F2823">
        <w:rPr>
          <w:rFonts w:ascii="Sylfaen" w:eastAsia="Calibri" w:hAnsi="Sylfaen"/>
          <w:sz w:val="22"/>
          <w:szCs w:val="22"/>
          <w:lang w:val="ka-GE" w:eastAsia="en-US"/>
        </w:rPr>
        <w:t>) მაქსიმალური კონცენტრაცია 500მ-ანი ზონის საზღვარზე(წერტილები N1,2,3,4) და უახლოესი დასახლებული ზონის საზღვარზე(</w:t>
      </w:r>
      <w:r w:rsidR="00C80E2F" w:rsidRPr="005F2823">
        <w:rPr>
          <w:rFonts w:ascii="Sylfaen" w:eastAsia="Calibri" w:hAnsi="Sylfaen"/>
          <w:sz w:val="22"/>
          <w:szCs w:val="22"/>
          <w:lang w:val="ka-GE" w:eastAsia="en-US"/>
        </w:rPr>
        <w:t>წერტილი N5</w:t>
      </w:r>
      <w:r w:rsidR="00C80E2F">
        <w:rPr>
          <w:rFonts w:ascii="Sylfaen" w:eastAsia="Calibri" w:hAnsi="Sylfaen"/>
          <w:sz w:val="22"/>
          <w:szCs w:val="22"/>
          <w:lang w:val="ka-GE" w:eastAsia="en-US"/>
        </w:rPr>
        <w:t xml:space="preserve">, </w:t>
      </w:r>
      <w:r w:rsidR="00C80E2F" w:rsidRPr="005F2823">
        <w:rPr>
          <w:rFonts w:ascii="Sylfaen" w:eastAsia="Calibri" w:hAnsi="Sylfaen"/>
          <w:sz w:val="22"/>
          <w:szCs w:val="22"/>
          <w:lang w:val="ka-GE" w:eastAsia="en-US"/>
        </w:rPr>
        <w:t>N</w:t>
      </w:r>
      <w:r w:rsidR="00C80E2F">
        <w:rPr>
          <w:rFonts w:ascii="Sylfaen" w:eastAsia="Calibri" w:hAnsi="Sylfaen"/>
          <w:sz w:val="22"/>
          <w:szCs w:val="22"/>
          <w:lang w:val="ka-GE" w:eastAsia="en-US"/>
        </w:rPr>
        <w:t>6</w:t>
      </w:r>
      <w:r w:rsidR="00C80E2F" w:rsidRPr="005F2823">
        <w:rPr>
          <w:rFonts w:ascii="Sylfaen" w:eastAsia="Calibri" w:hAnsi="Sylfaen"/>
          <w:sz w:val="22"/>
          <w:szCs w:val="22"/>
          <w:lang w:val="ka-GE" w:eastAsia="en-US"/>
        </w:rPr>
        <w:t>)</w:t>
      </w:r>
    </w:p>
    <w:p w:rsidR="005F2823" w:rsidRPr="001E3FC1" w:rsidRDefault="005F2823" w:rsidP="00B807F5">
      <w:pPr>
        <w:widowControl w:val="0"/>
        <w:autoSpaceDE w:val="0"/>
        <w:autoSpaceDN w:val="0"/>
        <w:adjustRightInd w:val="0"/>
        <w:jc w:val="both"/>
        <w:rPr>
          <w:rFonts w:ascii="Sylfaen" w:hAnsi="Sylfaen"/>
          <w:sz w:val="22"/>
          <w:szCs w:val="22"/>
          <w:lang w:val="ka-GE"/>
        </w:rPr>
      </w:pPr>
    </w:p>
    <w:p w:rsidR="00E1659E" w:rsidRPr="001E3FC1" w:rsidRDefault="00E1659E" w:rsidP="00D47CDA">
      <w:pPr>
        <w:pStyle w:val="Heading1"/>
        <w:numPr>
          <w:ilvl w:val="0"/>
          <w:numId w:val="12"/>
        </w:numPr>
        <w:spacing w:after="120"/>
        <w:jc w:val="left"/>
        <w:rPr>
          <w:szCs w:val="22"/>
          <w:lang w:val="ka-GE"/>
        </w:rPr>
      </w:pPr>
      <w:bookmarkStart w:id="45" w:name="_Toc34399309"/>
      <w:r w:rsidRPr="001E3FC1">
        <w:rPr>
          <w:bCs/>
          <w:lang w:val="ka-GE"/>
        </w:rPr>
        <w:t>დასკვნა</w:t>
      </w:r>
      <w:bookmarkEnd w:id="45"/>
      <w:r w:rsidRPr="001E3FC1">
        <w:rPr>
          <w:bCs/>
          <w:lang w:val="ka-GE"/>
        </w:rPr>
        <w:t xml:space="preserve"> </w:t>
      </w:r>
    </w:p>
    <w:p w:rsidR="00156349" w:rsidRPr="005652DF" w:rsidRDefault="00156349" w:rsidP="001739C1">
      <w:pPr>
        <w:spacing w:before="120" w:after="120"/>
        <w:jc w:val="both"/>
        <w:rPr>
          <w:rFonts w:ascii="Sylfaen" w:eastAsia="Calibri" w:hAnsi="Sylfaen"/>
          <w:sz w:val="22"/>
          <w:szCs w:val="22"/>
          <w:lang w:val="ka-GE" w:eastAsia="en-US"/>
        </w:rPr>
      </w:pPr>
      <w:r w:rsidRPr="001E3FC1">
        <w:rPr>
          <w:rFonts w:ascii="Sylfaen" w:hAnsi="Sylfaen"/>
          <w:sz w:val="22"/>
          <w:szCs w:val="22"/>
          <w:lang w:val="ka-GE"/>
        </w:rPr>
        <w:t xml:space="preserve">გაანგარიშების შედეგების ანალიზით ირკვევა, რომ საწარმოს ფუნქციონირების პროცესში </w:t>
      </w:r>
      <w:r w:rsidRPr="001E3FC1">
        <w:rPr>
          <w:rFonts w:ascii="Sylfaen" w:eastAsia="Calibri" w:hAnsi="Sylfaen"/>
          <w:sz w:val="22"/>
          <w:szCs w:val="22"/>
          <w:lang w:val="ka-GE" w:eastAsia="en-US"/>
        </w:rPr>
        <w:t xml:space="preserve"> ატმოსფერული ჰაერის დაბინძურების წყაროების მიერ გაფრქვეულ მავნე ნივთიერებათა რაოდენობა მცირეა. დაცილების მანძილის გათვალისწინებით საცხოვრებელი ზონის საზღვარზე, ატმოსფერული ჰაერის ხარისხი არ გადააჭარბებს კანონმდებლობით გათვალისწინებულ ნორმებს. ზღვრულად დასაშვები კონცენტრაციების გადაჭარბებას ადგილი არ ექნება ასევე 500 მეტრიანი ნორმირებული ზონის მიმართ</w:t>
      </w:r>
      <w:r w:rsidR="001739C1">
        <w:rPr>
          <w:rFonts w:ascii="Sylfaen" w:eastAsia="Calibri" w:hAnsi="Sylfaen"/>
          <w:sz w:val="22"/>
          <w:szCs w:val="22"/>
          <w:lang w:val="ka-GE" w:eastAsia="en-US"/>
        </w:rPr>
        <w:t>.</w:t>
      </w:r>
      <w:r w:rsidRPr="001E3FC1">
        <w:rPr>
          <w:rFonts w:ascii="Sylfaen" w:eastAsia="Calibri" w:hAnsi="Sylfaen"/>
          <w:sz w:val="22"/>
          <w:szCs w:val="22"/>
          <w:lang w:val="ka-GE" w:eastAsia="en-US"/>
        </w:rPr>
        <w:t xml:space="preserve"> ამდენად საწარმოს ფუნქციონირება</w:t>
      </w:r>
      <w:r w:rsidR="001739C1">
        <w:rPr>
          <w:rFonts w:ascii="Sylfaen" w:eastAsia="Calibri" w:hAnsi="Sylfaen"/>
          <w:sz w:val="22"/>
          <w:szCs w:val="22"/>
          <w:lang w:val="ka-GE" w:eastAsia="en-US"/>
        </w:rPr>
        <w:t xml:space="preserve"> </w:t>
      </w:r>
      <w:r w:rsidRPr="001E3FC1">
        <w:rPr>
          <w:rFonts w:ascii="Sylfaen" w:eastAsia="Calibri" w:hAnsi="Sylfaen"/>
          <w:sz w:val="22"/>
          <w:szCs w:val="22"/>
          <w:lang w:val="ka-GE" w:eastAsia="en-US"/>
        </w:rPr>
        <w:t xml:space="preserve">არ გამოიწვევს ჰაერის ხარისხის გაუარესებას. </w:t>
      </w:r>
    </w:p>
    <w:p w:rsidR="00B807F5" w:rsidRPr="001E3FC1" w:rsidRDefault="00E1659E" w:rsidP="001739C1">
      <w:pPr>
        <w:widowControl w:val="0"/>
        <w:autoSpaceDE w:val="0"/>
        <w:autoSpaceDN w:val="0"/>
        <w:adjustRightInd w:val="0"/>
        <w:spacing w:before="120" w:after="120"/>
        <w:jc w:val="both"/>
        <w:rPr>
          <w:rFonts w:ascii="Sylfaen" w:hAnsi="Sylfaen"/>
          <w:sz w:val="22"/>
          <w:szCs w:val="22"/>
          <w:lang w:val="ka-GE"/>
        </w:rPr>
      </w:pPr>
      <w:r w:rsidRPr="005652DF">
        <w:rPr>
          <w:rFonts w:ascii="Sylfaen" w:hAnsi="Sylfaen"/>
          <w:sz w:val="22"/>
          <w:szCs w:val="22"/>
          <w:lang w:val="ka-GE"/>
        </w:rPr>
        <w:t>გაანგარიშებების სრულ</w:t>
      </w:r>
      <w:r w:rsidR="001E3FC1" w:rsidRPr="005652DF">
        <w:rPr>
          <w:rFonts w:ascii="Sylfaen" w:hAnsi="Sylfaen"/>
          <w:sz w:val="22"/>
          <w:szCs w:val="22"/>
          <w:lang w:val="ka-GE"/>
        </w:rPr>
        <w:t>ი ცხრილური ნაწილი იხ, დანართი 3.</w:t>
      </w:r>
    </w:p>
    <w:p w:rsidR="005F2823" w:rsidRDefault="005F2823" w:rsidP="00B807F5">
      <w:pPr>
        <w:widowControl w:val="0"/>
        <w:autoSpaceDE w:val="0"/>
        <w:autoSpaceDN w:val="0"/>
        <w:adjustRightInd w:val="0"/>
        <w:spacing w:before="120" w:after="120"/>
        <w:jc w:val="both"/>
        <w:rPr>
          <w:rFonts w:ascii="Sylfaen" w:hAnsi="Sylfaen"/>
          <w:sz w:val="22"/>
          <w:szCs w:val="22"/>
          <w:lang w:val="ka-GE"/>
        </w:rPr>
      </w:pPr>
    </w:p>
    <w:p w:rsidR="007C4432" w:rsidRDefault="007C4432">
      <w:pPr>
        <w:rPr>
          <w:rFonts w:ascii="Sylfaen" w:hAnsi="Sylfaen"/>
          <w:sz w:val="22"/>
          <w:szCs w:val="22"/>
        </w:rPr>
      </w:pPr>
      <w:r>
        <w:rPr>
          <w:rFonts w:ascii="Sylfaen" w:hAnsi="Sylfaen"/>
          <w:sz w:val="22"/>
          <w:szCs w:val="22"/>
        </w:rPr>
        <w:br w:type="page"/>
      </w:r>
    </w:p>
    <w:p w:rsidR="005F2823" w:rsidRPr="00B807F5" w:rsidRDefault="005F2823" w:rsidP="00B807F5">
      <w:pPr>
        <w:widowControl w:val="0"/>
        <w:autoSpaceDE w:val="0"/>
        <w:autoSpaceDN w:val="0"/>
        <w:adjustRightInd w:val="0"/>
        <w:spacing w:before="120" w:after="120"/>
        <w:jc w:val="both"/>
        <w:rPr>
          <w:rFonts w:ascii="Sylfaen" w:hAnsi="Sylfaen"/>
          <w:sz w:val="22"/>
          <w:szCs w:val="22"/>
        </w:rPr>
      </w:pPr>
    </w:p>
    <w:p w:rsidR="00996520" w:rsidRPr="003A2B05" w:rsidRDefault="000F22AE" w:rsidP="00D47CDA">
      <w:pPr>
        <w:pStyle w:val="Heading1"/>
        <w:numPr>
          <w:ilvl w:val="0"/>
          <w:numId w:val="12"/>
        </w:numPr>
        <w:spacing w:after="120"/>
        <w:jc w:val="left"/>
        <w:rPr>
          <w:bCs/>
        </w:rPr>
      </w:pPr>
      <w:bookmarkStart w:id="46" w:name="_Toc34399310"/>
      <w:r w:rsidRPr="003A2B05">
        <w:rPr>
          <w:bCs/>
          <w:lang w:val="ka-GE"/>
        </w:rPr>
        <w:t xml:space="preserve">ატმოსფერულ </w:t>
      </w:r>
      <w:r w:rsidR="001C7D73" w:rsidRPr="003A2B05">
        <w:rPr>
          <w:bCs/>
        </w:rPr>
        <w:t xml:space="preserve"> ჰაერში მავნე ნივთიერებათა ზღვრულად დასაშვები გაფრქვევის ნორმები</w:t>
      </w:r>
      <w:bookmarkEnd w:id="46"/>
    </w:p>
    <w:p w:rsidR="008C47C7" w:rsidRPr="003A2B05" w:rsidRDefault="008C47C7" w:rsidP="00EE49AE">
      <w:pPr>
        <w:spacing w:before="120" w:after="120"/>
        <w:jc w:val="both"/>
        <w:rPr>
          <w:rFonts w:ascii="Sylfaen" w:hAnsi="Sylfaen"/>
          <w:sz w:val="22"/>
          <w:szCs w:val="22"/>
          <w:lang w:val="ka-GE"/>
        </w:rPr>
      </w:pPr>
      <w:r w:rsidRPr="003A2B05">
        <w:rPr>
          <w:rFonts w:ascii="Sylfaen" w:hAnsi="Sylfaen"/>
          <w:sz w:val="22"/>
          <w:szCs w:val="22"/>
          <w:lang w:val="ka-GE"/>
        </w:rPr>
        <w:t>ზდგ-ის ნორმები ხუთწლიან პერიოდში თითოეული გაფრქვევის წყაროსთვის და თითოეული მავნე ნივთიე</w:t>
      </w:r>
      <w:r w:rsidR="00EE49AE" w:rsidRPr="003A2B05">
        <w:rPr>
          <w:rFonts w:ascii="Sylfaen" w:hAnsi="Sylfaen"/>
          <w:sz w:val="22"/>
          <w:szCs w:val="22"/>
          <w:lang w:val="ka-GE"/>
        </w:rPr>
        <w:t xml:space="preserve">რებისთვის წარმოდგენილია ცხრილ </w:t>
      </w:r>
      <w:r w:rsidR="00E1659E">
        <w:rPr>
          <w:rFonts w:ascii="Sylfaen" w:hAnsi="Sylfaen"/>
          <w:sz w:val="22"/>
          <w:szCs w:val="22"/>
          <w:lang w:val="ka-GE"/>
        </w:rPr>
        <w:t>11</w:t>
      </w:r>
      <w:r w:rsidR="00EE49AE" w:rsidRPr="003A2B05">
        <w:rPr>
          <w:rFonts w:ascii="Sylfaen" w:hAnsi="Sylfaen"/>
          <w:sz w:val="22"/>
          <w:szCs w:val="22"/>
        </w:rPr>
        <w:t>.</w:t>
      </w:r>
      <w:r w:rsidRPr="003A2B05">
        <w:rPr>
          <w:rFonts w:ascii="Sylfaen" w:hAnsi="Sylfaen"/>
          <w:sz w:val="22"/>
          <w:szCs w:val="22"/>
          <w:lang w:val="ka-GE"/>
        </w:rPr>
        <w:t>1</w:t>
      </w:r>
      <w:r w:rsidR="00EE49AE" w:rsidRPr="003A2B05">
        <w:rPr>
          <w:rFonts w:ascii="Sylfaen" w:hAnsi="Sylfaen"/>
          <w:sz w:val="22"/>
          <w:szCs w:val="22"/>
        </w:rPr>
        <w:t>.</w:t>
      </w:r>
      <w:r w:rsidRPr="003A2B05">
        <w:rPr>
          <w:rFonts w:ascii="Sylfaen" w:hAnsi="Sylfaen"/>
          <w:sz w:val="22"/>
          <w:szCs w:val="22"/>
          <w:lang w:val="ka-GE"/>
        </w:rPr>
        <w:t>-ში</w:t>
      </w:r>
    </w:p>
    <w:p w:rsidR="00C036AF" w:rsidRPr="001739C1" w:rsidRDefault="00EE49AE" w:rsidP="00E1659E">
      <w:pPr>
        <w:spacing w:before="120" w:after="120"/>
        <w:jc w:val="both"/>
        <w:rPr>
          <w:rFonts w:ascii="Sylfaen" w:hAnsi="Sylfaen"/>
          <w:b/>
          <w:i/>
          <w:szCs w:val="22"/>
          <w:lang w:val="ka-GE"/>
        </w:rPr>
      </w:pPr>
      <w:r w:rsidRPr="001739C1">
        <w:rPr>
          <w:rFonts w:ascii="Sylfaen" w:hAnsi="Sylfaen"/>
          <w:b/>
          <w:i/>
          <w:szCs w:val="22"/>
          <w:lang w:val="ka-GE"/>
        </w:rPr>
        <w:t xml:space="preserve">ცხრილი </w:t>
      </w:r>
      <w:r w:rsidR="00E1659E" w:rsidRPr="001739C1">
        <w:rPr>
          <w:rFonts w:ascii="Sylfaen" w:hAnsi="Sylfaen"/>
          <w:b/>
          <w:i/>
          <w:szCs w:val="22"/>
          <w:lang w:val="ka-GE"/>
        </w:rPr>
        <w:t>11</w:t>
      </w:r>
      <w:r w:rsidRPr="001739C1">
        <w:rPr>
          <w:rFonts w:ascii="Sylfaen" w:hAnsi="Sylfaen"/>
          <w:b/>
          <w:i/>
          <w:szCs w:val="22"/>
        </w:rPr>
        <w:t>.</w:t>
      </w:r>
      <w:r w:rsidRPr="001739C1">
        <w:rPr>
          <w:rFonts w:ascii="Sylfaen" w:hAnsi="Sylfaen"/>
          <w:b/>
          <w:i/>
          <w:szCs w:val="22"/>
          <w:lang w:val="ka-GE"/>
        </w:rPr>
        <w:t>1</w:t>
      </w:r>
      <w:r w:rsidRPr="001739C1">
        <w:rPr>
          <w:rFonts w:ascii="Sylfaen" w:hAnsi="Sylfaen"/>
          <w:b/>
          <w:i/>
          <w:szCs w:val="22"/>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04"/>
        <w:gridCol w:w="1455"/>
        <w:gridCol w:w="1705"/>
        <w:gridCol w:w="1691"/>
      </w:tblGrid>
      <w:tr w:rsidR="00E1659E" w:rsidRPr="00E56471" w:rsidTr="00367C7A">
        <w:trPr>
          <w:trHeight w:val="598"/>
          <w:jc w:val="center"/>
        </w:trPr>
        <w:tc>
          <w:tcPr>
            <w:tcW w:w="2539" w:type="pct"/>
            <w:vMerge w:val="restart"/>
            <w:shd w:val="pct10" w:color="auto" w:fill="auto"/>
            <w:vAlign w:val="center"/>
          </w:tcPr>
          <w:p w:rsidR="00E1659E" w:rsidRPr="00E56471" w:rsidRDefault="00E1659E" w:rsidP="00E1659E">
            <w:pPr>
              <w:tabs>
                <w:tab w:val="left" w:pos="0"/>
                <w:tab w:val="left" w:pos="720"/>
              </w:tabs>
              <w:jc w:val="center"/>
              <w:rPr>
                <w:rFonts w:ascii="Sylfaen" w:hAnsi="Sylfaen"/>
                <w:b/>
                <w:iCs/>
                <w:snapToGrid w:val="0"/>
                <w:kern w:val="28"/>
                <w:lang w:val="ka-GE"/>
              </w:rPr>
            </w:pPr>
            <w:r w:rsidRPr="00E56471">
              <w:rPr>
                <w:rFonts w:ascii="Sylfaen" w:hAnsi="Sylfaen"/>
                <w:b/>
                <w:iCs/>
                <w:snapToGrid w:val="0"/>
                <w:kern w:val="28"/>
                <w:lang w:val="ka-GE"/>
              </w:rPr>
              <w:t>გამოყოფის წყაროს</w:t>
            </w:r>
          </w:p>
          <w:p w:rsidR="00E1659E" w:rsidRPr="00E56471" w:rsidRDefault="00E1659E" w:rsidP="00E1659E">
            <w:pPr>
              <w:tabs>
                <w:tab w:val="left" w:pos="0"/>
                <w:tab w:val="left" w:pos="720"/>
              </w:tabs>
              <w:jc w:val="center"/>
              <w:rPr>
                <w:rFonts w:ascii="Sylfaen" w:hAnsi="Sylfaen"/>
                <w:b/>
                <w:iCs/>
                <w:snapToGrid w:val="0"/>
                <w:kern w:val="28"/>
                <w:lang w:val="ka-GE"/>
              </w:rPr>
            </w:pPr>
            <w:r w:rsidRPr="00E56471">
              <w:rPr>
                <w:rFonts w:ascii="Sylfaen" w:hAnsi="Sylfaen"/>
                <w:b/>
                <w:iCs/>
                <w:snapToGrid w:val="0"/>
                <w:kern w:val="28"/>
                <w:lang w:val="ka-GE"/>
              </w:rPr>
              <w:t>დასახელება</w:t>
            </w:r>
          </w:p>
        </w:tc>
        <w:tc>
          <w:tcPr>
            <w:tcW w:w="738" w:type="pct"/>
            <w:vMerge w:val="restart"/>
            <w:shd w:val="pct10" w:color="auto" w:fill="auto"/>
            <w:vAlign w:val="center"/>
          </w:tcPr>
          <w:p w:rsidR="00E1659E" w:rsidRPr="00E56471" w:rsidRDefault="00E1659E" w:rsidP="00E1659E">
            <w:pPr>
              <w:tabs>
                <w:tab w:val="left" w:pos="0"/>
                <w:tab w:val="left" w:pos="720"/>
              </w:tabs>
              <w:jc w:val="center"/>
              <w:rPr>
                <w:rFonts w:ascii="Sylfaen" w:hAnsi="Sylfaen"/>
                <w:b/>
                <w:iCs/>
                <w:snapToGrid w:val="0"/>
                <w:kern w:val="28"/>
                <w:lang w:val="ka-GE"/>
              </w:rPr>
            </w:pPr>
            <w:r w:rsidRPr="00E56471">
              <w:rPr>
                <w:rFonts w:ascii="Sylfaen" w:hAnsi="Sylfaen"/>
                <w:b/>
                <w:iCs/>
                <w:snapToGrid w:val="0"/>
                <w:kern w:val="28"/>
                <w:lang w:val="ka-GE"/>
              </w:rPr>
              <w:t>გაფრქვევის წყაროს</w:t>
            </w:r>
          </w:p>
          <w:p w:rsidR="00E1659E" w:rsidRPr="00E56471" w:rsidRDefault="00E1659E" w:rsidP="00E1659E">
            <w:pPr>
              <w:tabs>
                <w:tab w:val="left" w:pos="0"/>
                <w:tab w:val="left" w:pos="720"/>
              </w:tabs>
              <w:jc w:val="center"/>
              <w:rPr>
                <w:rFonts w:ascii="Sylfaen" w:hAnsi="Sylfaen"/>
                <w:b/>
                <w:iCs/>
                <w:snapToGrid w:val="0"/>
                <w:kern w:val="28"/>
                <w:lang w:val="ka-GE"/>
              </w:rPr>
            </w:pPr>
            <w:r w:rsidRPr="00E56471">
              <w:rPr>
                <w:rFonts w:ascii="Sylfaen" w:hAnsi="Sylfaen"/>
                <w:b/>
                <w:iCs/>
                <w:snapToGrid w:val="0"/>
                <w:kern w:val="28"/>
                <w:lang w:val="ka-GE"/>
              </w:rPr>
              <w:t>ნომერი</w:t>
            </w:r>
          </w:p>
        </w:tc>
        <w:tc>
          <w:tcPr>
            <w:tcW w:w="1722" w:type="pct"/>
            <w:gridSpan w:val="2"/>
            <w:shd w:val="pct10" w:color="auto" w:fill="auto"/>
            <w:vAlign w:val="center"/>
          </w:tcPr>
          <w:p w:rsidR="00E1659E" w:rsidRPr="00E56471" w:rsidRDefault="00E1659E" w:rsidP="00156349">
            <w:pPr>
              <w:tabs>
                <w:tab w:val="left" w:pos="0"/>
                <w:tab w:val="left" w:pos="720"/>
              </w:tabs>
              <w:jc w:val="center"/>
              <w:rPr>
                <w:rFonts w:ascii="Sylfaen" w:hAnsi="Sylfaen"/>
                <w:b/>
                <w:iCs/>
                <w:snapToGrid w:val="0"/>
                <w:kern w:val="28"/>
                <w:lang w:val="ka-GE"/>
              </w:rPr>
            </w:pPr>
            <w:r w:rsidRPr="00E56471">
              <w:rPr>
                <w:rFonts w:ascii="Sylfaen" w:hAnsi="Sylfaen"/>
                <w:b/>
                <w:iCs/>
                <w:snapToGrid w:val="0"/>
                <w:kern w:val="28"/>
                <w:lang w:val="ka-GE"/>
              </w:rPr>
              <w:t>ზდგ-ს ნორმები 20</w:t>
            </w:r>
            <w:r w:rsidR="00156349">
              <w:rPr>
                <w:rFonts w:ascii="Sylfaen" w:hAnsi="Sylfaen"/>
                <w:b/>
                <w:iCs/>
                <w:snapToGrid w:val="0"/>
                <w:kern w:val="28"/>
                <w:lang w:val="ka-GE"/>
              </w:rPr>
              <w:t>20</w:t>
            </w:r>
            <w:r w:rsidRPr="00E56471">
              <w:rPr>
                <w:rFonts w:ascii="Sylfaen" w:hAnsi="Sylfaen"/>
                <w:b/>
                <w:iCs/>
                <w:snapToGrid w:val="0"/>
                <w:kern w:val="28"/>
                <w:lang w:val="ka-GE"/>
              </w:rPr>
              <w:t>- 202</w:t>
            </w:r>
            <w:r w:rsidR="00156349">
              <w:rPr>
                <w:rFonts w:ascii="Sylfaen" w:hAnsi="Sylfaen"/>
                <w:b/>
                <w:iCs/>
                <w:snapToGrid w:val="0"/>
                <w:kern w:val="28"/>
                <w:lang w:val="ka-GE"/>
              </w:rPr>
              <w:t>5</w:t>
            </w:r>
            <w:r w:rsidRPr="00E56471">
              <w:rPr>
                <w:rFonts w:ascii="Sylfaen" w:hAnsi="Sylfaen"/>
                <w:b/>
                <w:iCs/>
                <w:snapToGrid w:val="0"/>
                <w:kern w:val="28"/>
              </w:rPr>
              <w:t xml:space="preserve"> </w:t>
            </w:r>
            <w:r w:rsidRPr="00E56471">
              <w:rPr>
                <w:rFonts w:ascii="Sylfaen" w:hAnsi="Sylfaen"/>
                <w:b/>
                <w:iCs/>
                <w:snapToGrid w:val="0"/>
                <w:kern w:val="28"/>
                <w:lang w:val="ka-GE"/>
              </w:rPr>
              <w:t>წლებისთვის</w:t>
            </w:r>
          </w:p>
        </w:tc>
      </w:tr>
      <w:tr w:rsidR="00E1659E" w:rsidRPr="00E56471" w:rsidTr="00367C7A">
        <w:trPr>
          <w:trHeight w:val="312"/>
          <w:jc w:val="center"/>
        </w:trPr>
        <w:tc>
          <w:tcPr>
            <w:tcW w:w="2539" w:type="pct"/>
            <w:vMerge/>
            <w:shd w:val="pct10" w:color="auto" w:fill="auto"/>
            <w:vAlign w:val="center"/>
          </w:tcPr>
          <w:p w:rsidR="00E1659E" w:rsidRPr="00E56471" w:rsidRDefault="00E1659E" w:rsidP="00E1659E">
            <w:pPr>
              <w:tabs>
                <w:tab w:val="left" w:pos="0"/>
                <w:tab w:val="left" w:pos="720"/>
              </w:tabs>
              <w:jc w:val="center"/>
              <w:rPr>
                <w:rFonts w:ascii="Sylfaen" w:hAnsi="Sylfaen"/>
                <w:b/>
                <w:iCs/>
                <w:snapToGrid w:val="0"/>
                <w:kern w:val="28"/>
                <w:lang w:val="ka-GE"/>
              </w:rPr>
            </w:pPr>
          </w:p>
        </w:tc>
        <w:tc>
          <w:tcPr>
            <w:tcW w:w="738" w:type="pct"/>
            <w:vMerge/>
            <w:shd w:val="pct10" w:color="auto" w:fill="auto"/>
            <w:vAlign w:val="center"/>
          </w:tcPr>
          <w:p w:rsidR="00E1659E" w:rsidRPr="00E56471" w:rsidRDefault="00E1659E" w:rsidP="00E1659E">
            <w:pPr>
              <w:tabs>
                <w:tab w:val="left" w:pos="0"/>
                <w:tab w:val="left" w:pos="720"/>
              </w:tabs>
              <w:jc w:val="center"/>
              <w:rPr>
                <w:rFonts w:ascii="Sylfaen" w:hAnsi="Sylfaen"/>
                <w:b/>
                <w:iCs/>
                <w:snapToGrid w:val="0"/>
                <w:kern w:val="28"/>
                <w:lang w:val="ka-GE"/>
              </w:rPr>
            </w:pPr>
          </w:p>
        </w:tc>
        <w:tc>
          <w:tcPr>
            <w:tcW w:w="865" w:type="pct"/>
            <w:shd w:val="pct10" w:color="auto" w:fill="auto"/>
            <w:vAlign w:val="center"/>
          </w:tcPr>
          <w:p w:rsidR="00E1659E" w:rsidRPr="00E56471" w:rsidRDefault="00E1659E" w:rsidP="00E1659E">
            <w:pPr>
              <w:tabs>
                <w:tab w:val="left" w:pos="0"/>
                <w:tab w:val="left" w:pos="720"/>
              </w:tabs>
              <w:jc w:val="center"/>
              <w:rPr>
                <w:rFonts w:ascii="Sylfaen" w:hAnsi="Sylfaen"/>
                <w:b/>
                <w:iCs/>
                <w:snapToGrid w:val="0"/>
                <w:kern w:val="28"/>
                <w:lang w:val="ka-GE"/>
              </w:rPr>
            </w:pPr>
            <w:r w:rsidRPr="00E56471">
              <w:rPr>
                <w:rFonts w:ascii="Sylfaen" w:hAnsi="Sylfaen"/>
                <w:b/>
                <w:iCs/>
                <w:snapToGrid w:val="0"/>
                <w:kern w:val="28"/>
                <w:lang w:val="ka-GE"/>
              </w:rPr>
              <w:t>გ/წმ</w:t>
            </w:r>
          </w:p>
        </w:tc>
        <w:tc>
          <w:tcPr>
            <w:tcW w:w="858" w:type="pct"/>
            <w:shd w:val="pct10" w:color="auto" w:fill="auto"/>
            <w:vAlign w:val="center"/>
          </w:tcPr>
          <w:p w:rsidR="00E1659E" w:rsidRPr="00E56471" w:rsidRDefault="00E1659E" w:rsidP="00E1659E">
            <w:pPr>
              <w:tabs>
                <w:tab w:val="left" w:pos="0"/>
                <w:tab w:val="left" w:pos="720"/>
              </w:tabs>
              <w:jc w:val="center"/>
              <w:rPr>
                <w:rFonts w:ascii="Sylfaen" w:hAnsi="Sylfaen"/>
                <w:b/>
                <w:iCs/>
                <w:snapToGrid w:val="0"/>
                <w:kern w:val="28"/>
                <w:lang w:val="ka-GE"/>
              </w:rPr>
            </w:pPr>
            <w:r w:rsidRPr="00E56471">
              <w:rPr>
                <w:rFonts w:ascii="Sylfaen" w:hAnsi="Sylfaen"/>
                <w:b/>
                <w:iCs/>
                <w:snapToGrid w:val="0"/>
                <w:kern w:val="28"/>
                <w:lang w:val="ka-GE"/>
              </w:rPr>
              <w:t>ტ/წელი</w:t>
            </w:r>
          </w:p>
        </w:tc>
      </w:tr>
      <w:tr w:rsidR="00E1659E" w:rsidRPr="00E56471" w:rsidTr="00367C7A">
        <w:trPr>
          <w:trHeight w:val="299"/>
          <w:jc w:val="center"/>
        </w:trPr>
        <w:tc>
          <w:tcPr>
            <w:tcW w:w="2539" w:type="pct"/>
            <w:tcBorders>
              <w:bottom w:val="single" w:sz="4" w:space="0" w:color="000000"/>
            </w:tcBorders>
            <w:shd w:val="pct10" w:color="auto" w:fill="auto"/>
            <w:vAlign w:val="center"/>
          </w:tcPr>
          <w:p w:rsidR="00E1659E" w:rsidRPr="00E56471" w:rsidRDefault="00E1659E" w:rsidP="00E1659E">
            <w:pPr>
              <w:tabs>
                <w:tab w:val="left" w:pos="0"/>
                <w:tab w:val="left" w:pos="720"/>
              </w:tabs>
              <w:jc w:val="center"/>
              <w:rPr>
                <w:rFonts w:ascii="Sylfaen" w:hAnsi="Sylfaen"/>
                <w:b/>
                <w:iCs/>
                <w:snapToGrid w:val="0"/>
                <w:kern w:val="28"/>
                <w:lang w:val="ka-GE"/>
              </w:rPr>
            </w:pPr>
            <w:r w:rsidRPr="00E56471">
              <w:rPr>
                <w:rFonts w:ascii="Sylfaen" w:hAnsi="Sylfaen"/>
                <w:b/>
                <w:iCs/>
                <w:snapToGrid w:val="0"/>
                <w:kern w:val="28"/>
                <w:lang w:val="ka-GE"/>
              </w:rPr>
              <w:t>1</w:t>
            </w:r>
          </w:p>
        </w:tc>
        <w:tc>
          <w:tcPr>
            <w:tcW w:w="738" w:type="pct"/>
            <w:tcBorders>
              <w:bottom w:val="single" w:sz="4" w:space="0" w:color="000000"/>
            </w:tcBorders>
            <w:shd w:val="pct10" w:color="auto" w:fill="auto"/>
            <w:vAlign w:val="center"/>
          </w:tcPr>
          <w:p w:rsidR="00E1659E" w:rsidRPr="00E56471" w:rsidRDefault="00E1659E" w:rsidP="00E1659E">
            <w:pPr>
              <w:tabs>
                <w:tab w:val="left" w:pos="0"/>
                <w:tab w:val="left" w:pos="720"/>
              </w:tabs>
              <w:jc w:val="center"/>
              <w:rPr>
                <w:rFonts w:ascii="Sylfaen" w:hAnsi="Sylfaen"/>
                <w:b/>
                <w:iCs/>
                <w:snapToGrid w:val="0"/>
                <w:kern w:val="28"/>
                <w:lang w:val="ka-GE"/>
              </w:rPr>
            </w:pPr>
            <w:r w:rsidRPr="00E56471">
              <w:rPr>
                <w:rFonts w:ascii="Sylfaen" w:hAnsi="Sylfaen"/>
                <w:b/>
                <w:iCs/>
                <w:snapToGrid w:val="0"/>
                <w:kern w:val="28"/>
                <w:lang w:val="ka-GE"/>
              </w:rPr>
              <w:t>2</w:t>
            </w:r>
          </w:p>
        </w:tc>
        <w:tc>
          <w:tcPr>
            <w:tcW w:w="865" w:type="pct"/>
            <w:tcBorders>
              <w:bottom w:val="single" w:sz="4" w:space="0" w:color="000000"/>
            </w:tcBorders>
            <w:shd w:val="pct10" w:color="auto" w:fill="auto"/>
            <w:vAlign w:val="center"/>
          </w:tcPr>
          <w:p w:rsidR="00E1659E" w:rsidRPr="00E56471" w:rsidRDefault="00E1659E" w:rsidP="00E1659E">
            <w:pPr>
              <w:tabs>
                <w:tab w:val="left" w:pos="0"/>
                <w:tab w:val="left" w:pos="720"/>
              </w:tabs>
              <w:jc w:val="center"/>
              <w:rPr>
                <w:rFonts w:ascii="Sylfaen" w:hAnsi="Sylfaen"/>
                <w:b/>
                <w:iCs/>
                <w:snapToGrid w:val="0"/>
                <w:kern w:val="28"/>
                <w:lang w:val="ka-GE"/>
              </w:rPr>
            </w:pPr>
            <w:r w:rsidRPr="00E56471">
              <w:rPr>
                <w:rFonts w:ascii="Sylfaen" w:hAnsi="Sylfaen"/>
                <w:b/>
                <w:iCs/>
                <w:snapToGrid w:val="0"/>
                <w:kern w:val="28"/>
                <w:lang w:val="ka-GE"/>
              </w:rPr>
              <w:t>3</w:t>
            </w:r>
          </w:p>
        </w:tc>
        <w:tc>
          <w:tcPr>
            <w:tcW w:w="858" w:type="pct"/>
            <w:tcBorders>
              <w:bottom w:val="single" w:sz="4" w:space="0" w:color="000000"/>
            </w:tcBorders>
            <w:shd w:val="pct10" w:color="auto" w:fill="auto"/>
            <w:vAlign w:val="center"/>
          </w:tcPr>
          <w:p w:rsidR="00E1659E" w:rsidRPr="00E56471" w:rsidRDefault="00E1659E" w:rsidP="00E1659E">
            <w:pPr>
              <w:tabs>
                <w:tab w:val="left" w:pos="0"/>
                <w:tab w:val="left" w:pos="720"/>
              </w:tabs>
              <w:jc w:val="center"/>
              <w:rPr>
                <w:rFonts w:ascii="Sylfaen" w:hAnsi="Sylfaen"/>
                <w:b/>
                <w:iCs/>
                <w:snapToGrid w:val="0"/>
                <w:kern w:val="28"/>
                <w:lang w:val="ka-GE"/>
              </w:rPr>
            </w:pPr>
            <w:r w:rsidRPr="00E56471">
              <w:rPr>
                <w:rFonts w:ascii="Sylfaen" w:hAnsi="Sylfaen"/>
                <w:b/>
                <w:iCs/>
                <w:snapToGrid w:val="0"/>
                <w:kern w:val="28"/>
                <w:lang w:val="ka-GE"/>
              </w:rPr>
              <w:t>4</w:t>
            </w:r>
          </w:p>
        </w:tc>
      </w:tr>
      <w:tr w:rsidR="00E1659E" w:rsidRPr="00E56471" w:rsidTr="00367C7A">
        <w:trPr>
          <w:trHeight w:val="22"/>
          <w:jc w:val="center"/>
        </w:trPr>
        <w:tc>
          <w:tcPr>
            <w:tcW w:w="5000" w:type="pct"/>
            <w:gridSpan w:val="4"/>
            <w:shd w:val="clear" w:color="auto" w:fill="D9D9D9" w:themeFill="background1" w:themeFillShade="D9"/>
          </w:tcPr>
          <w:p w:rsidR="00E1659E" w:rsidRPr="00E56471" w:rsidRDefault="00F83542" w:rsidP="00E1659E">
            <w:pPr>
              <w:jc w:val="center"/>
              <w:rPr>
                <w:rFonts w:ascii="Sylfaen" w:hAnsi="Sylfaen"/>
                <w:b/>
                <w:lang w:val="ka-GE"/>
              </w:rPr>
            </w:pPr>
            <w:r w:rsidRPr="00E56471">
              <w:rPr>
                <w:rFonts w:ascii="Sylfaen" w:hAnsi="Sylfaen" w:cs="Sylfaen"/>
                <w:b/>
                <w:lang w:val="ka-GE"/>
              </w:rPr>
              <w:t>143 მანგანუმი და მისი ნაერთები(მანგანუმის ოქსიდზე გადაანგარიშებით)</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Pr="00E56471" w:rsidRDefault="005652DF" w:rsidP="00856D22">
            <w:pPr>
              <w:rPr>
                <w:rFonts w:ascii="Sylfaen" w:hAnsi="Sylfaen"/>
                <w:lang w:val="ka-GE"/>
              </w:rPr>
            </w:pPr>
            <w:r>
              <w:rPr>
                <w:rFonts w:ascii="Sylfaen" w:hAnsi="Sylfaen"/>
                <w:lang w:val="ka-GE"/>
              </w:rPr>
              <w:t>ნედლეულის საწყობი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692A91" w:rsidRDefault="005652DF" w:rsidP="00F83542">
            <w:pPr>
              <w:jc w:val="center"/>
              <w:rPr>
                <w:rFonts w:ascii="Sylfaen" w:hAnsi="Sylfaen"/>
                <w:lang w:val="ka-GE"/>
              </w:rPr>
            </w:pPr>
            <w:r>
              <w:rPr>
                <w:rFonts w:ascii="Sylfaen" w:hAnsi="Sylfaen"/>
                <w:lang w:val="ka-GE"/>
              </w:rPr>
              <w:t>გ-1</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1E2DCE" w:rsidRDefault="005652DF" w:rsidP="00EE6B51">
            <w:pPr>
              <w:jc w:val="center"/>
              <w:rPr>
                <w:rFonts w:ascii="Sylfaen" w:hAnsi="Sylfaen"/>
                <w:sz w:val="18"/>
                <w:szCs w:val="18"/>
                <w:lang w:val="ka-GE"/>
              </w:rPr>
            </w:pPr>
            <w:r w:rsidRPr="001E2DCE">
              <w:rPr>
                <w:rFonts w:ascii="Sylfaen" w:hAnsi="Sylfaen"/>
                <w:sz w:val="18"/>
                <w:szCs w:val="18"/>
                <w:lang w:val="ka-GE"/>
              </w:rPr>
              <w:t>0,002065448</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0,013165608</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Pr="00E56471" w:rsidRDefault="005652DF" w:rsidP="00856D22">
            <w:pPr>
              <w:rPr>
                <w:rFonts w:ascii="Sylfaen" w:hAnsi="Sylfaen"/>
                <w:lang w:val="ka-GE"/>
              </w:rPr>
            </w:pPr>
            <w:r w:rsidRPr="00E56471">
              <w:rPr>
                <w:rFonts w:ascii="Sylfaen" w:hAnsi="Sylfaen"/>
                <w:lang w:val="ka-GE"/>
              </w:rPr>
              <w:t>მიმღები ბუნკერი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E56471" w:rsidRDefault="005652DF" w:rsidP="00F83542">
            <w:pPr>
              <w:jc w:val="center"/>
              <w:rPr>
                <w:rFonts w:ascii="Sylfaen" w:hAnsi="Sylfaen"/>
                <w:lang w:val="ka-GE"/>
              </w:rPr>
            </w:pPr>
            <w:r w:rsidRPr="00E56471">
              <w:rPr>
                <w:rFonts w:ascii="Sylfaen" w:hAnsi="Sylfaen"/>
              </w:rPr>
              <w:t>გ-</w:t>
            </w:r>
            <w:r>
              <w:rPr>
                <w:rFonts w:ascii="Sylfaen" w:hAnsi="Sylfaen"/>
                <w:lang w:val="ka-GE"/>
              </w:rPr>
              <w:t>2</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1E2DCE" w:rsidRDefault="005652DF" w:rsidP="00EE6B51">
            <w:pPr>
              <w:jc w:val="center"/>
              <w:rPr>
                <w:rFonts w:ascii="Sylfaen" w:hAnsi="Sylfaen" w:cs="Arial"/>
                <w:bCs/>
                <w:w w:val="105"/>
                <w:sz w:val="18"/>
                <w:szCs w:val="18"/>
                <w:lang w:val="ka-GE" w:eastAsia="ka-GE"/>
              </w:rPr>
            </w:pPr>
            <w:r w:rsidRPr="001E2DCE">
              <w:rPr>
                <w:rFonts w:ascii="Sylfaen" w:hAnsi="Sylfaen"/>
                <w:sz w:val="18"/>
                <w:szCs w:val="18"/>
                <w:lang w:val="ka-GE"/>
              </w:rPr>
              <w:t>0,000066488</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0,00064512</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Pr="00E56471" w:rsidRDefault="005652DF" w:rsidP="00856D22">
            <w:pPr>
              <w:rPr>
                <w:rFonts w:ascii="Sylfaen" w:hAnsi="Sylfaen"/>
                <w:lang w:val="ka-GE"/>
              </w:rPr>
            </w:pPr>
            <w:r>
              <w:rPr>
                <w:rFonts w:ascii="Sylfaen" w:hAnsi="Sylfaen"/>
                <w:lang w:val="ka-GE"/>
              </w:rPr>
              <w:t>ლენტური კონვეიერი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E56471" w:rsidRDefault="005652DF" w:rsidP="006B2624">
            <w:pPr>
              <w:jc w:val="center"/>
              <w:rPr>
                <w:rFonts w:ascii="Sylfaen" w:hAnsi="Sylfaen"/>
                <w:lang w:val="ka-GE"/>
              </w:rPr>
            </w:pPr>
            <w:r w:rsidRPr="00E56471">
              <w:rPr>
                <w:rFonts w:ascii="Sylfaen" w:hAnsi="Sylfaen"/>
              </w:rPr>
              <w:t>გ-</w:t>
            </w:r>
            <w:r>
              <w:rPr>
                <w:rFonts w:ascii="Sylfaen" w:hAnsi="Sylfaen"/>
                <w:lang w:val="ka-GE"/>
              </w:rPr>
              <w:t>3</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0,00011052</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0,001078496</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Pr="00E56471" w:rsidRDefault="005652DF" w:rsidP="00856D22">
            <w:pPr>
              <w:rPr>
                <w:rFonts w:ascii="Sylfaen" w:hAnsi="Sylfaen"/>
                <w:lang w:val="ka-GE"/>
              </w:rPr>
            </w:pPr>
            <w:r>
              <w:rPr>
                <w:rFonts w:ascii="Sylfaen" w:hAnsi="Sylfaen" w:cs="Arial"/>
                <w:bCs/>
                <w:w w:val="105"/>
                <w:lang w:val="ka-GE" w:eastAsia="ka-GE"/>
              </w:rPr>
              <w:t>სამსხვრევი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E56471" w:rsidRDefault="005652DF" w:rsidP="006B2624">
            <w:pPr>
              <w:jc w:val="center"/>
              <w:rPr>
                <w:rFonts w:ascii="Sylfaen" w:hAnsi="Sylfaen"/>
                <w:lang w:val="ka-GE"/>
              </w:rPr>
            </w:pPr>
            <w:r w:rsidRPr="00E56471">
              <w:rPr>
                <w:rFonts w:ascii="Sylfaen" w:hAnsi="Sylfaen"/>
              </w:rPr>
              <w:t>გ-</w:t>
            </w:r>
            <w:r>
              <w:rPr>
                <w:rFonts w:ascii="Sylfaen" w:hAnsi="Sylfaen"/>
                <w:lang w:val="ka-GE"/>
              </w:rPr>
              <w:t>4</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eastAsia="en-US"/>
              </w:rPr>
              <w:t>0,0087496</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794659" w:rsidRDefault="005652DF" w:rsidP="00EE6B51">
            <w:pPr>
              <w:jc w:val="center"/>
              <w:rPr>
                <w:rFonts w:ascii="Sylfaen" w:hAnsi="Sylfaen"/>
                <w:sz w:val="18"/>
                <w:szCs w:val="18"/>
              </w:rPr>
            </w:pPr>
            <w:r w:rsidRPr="00794659">
              <w:rPr>
                <w:rFonts w:ascii="Sylfaen" w:hAnsi="Sylfaen"/>
                <w:sz w:val="18"/>
                <w:szCs w:val="18"/>
                <w:lang w:val="ka-GE" w:eastAsia="en-US"/>
              </w:rPr>
              <w:t>0,12096</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Pr="00E56471" w:rsidRDefault="005652DF" w:rsidP="00702527">
            <w:pPr>
              <w:tabs>
                <w:tab w:val="left" w:pos="990"/>
              </w:tabs>
              <w:rPr>
                <w:rFonts w:ascii="Sylfaen" w:hAnsi="Sylfaen"/>
                <w:lang w:val="ka-GE"/>
              </w:rPr>
            </w:pPr>
            <w:r>
              <w:rPr>
                <w:rFonts w:ascii="Sylfaen" w:hAnsi="Sylfaen"/>
                <w:lang w:val="ka-GE"/>
              </w:rPr>
              <w:t>მზა პროდუქციის</w:t>
            </w:r>
            <w:r w:rsidRPr="00E56471">
              <w:rPr>
                <w:rFonts w:ascii="Sylfaen" w:hAnsi="Sylfaen"/>
                <w:lang w:val="ka-GE"/>
              </w:rPr>
              <w:t xml:space="preserve"> საწყობი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E56471" w:rsidRDefault="005652DF" w:rsidP="006B2624">
            <w:pPr>
              <w:jc w:val="center"/>
              <w:rPr>
                <w:rFonts w:ascii="Sylfaen" w:hAnsi="Sylfaen"/>
                <w:lang w:val="ka-GE"/>
              </w:rPr>
            </w:pPr>
            <w:r w:rsidRPr="00E56471">
              <w:rPr>
                <w:rFonts w:ascii="Sylfaen" w:hAnsi="Sylfaen"/>
              </w:rPr>
              <w:t>გ-</w:t>
            </w:r>
            <w:r>
              <w:rPr>
                <w:rFonts w:ascii="Sylfaen" w:hAnsi="Sylfaen"/>
                <w:lang w:val="ka-GE"/>
              </w:rPr>
              <w:t>5</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0,002813856</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0,023294512</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Default="005652DF" w:rsidP="00702527">
            <w:pPr>
              <w:tabs>
                <w:tab w:val="left" w:pos="990"/>
              </w:tabs>
              <w:rPr>
                <w:rFonts w:ascii="Sylfaen" w:hAnsi="Sylfaen"/>
                <w:lang w:val="ka-GE"/>
              </w:rPr>
            </w:pP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E56471" w:rsidRDefault="005652DF" w:rsidP="00EE6B51">
            <w:pPr>
              <w:jc w:val="center"/>
              <w:rPr>
                <w:rFonts w:ascii="Sylfaen" w:hAnsi="Sylfaen"/>
                <w:b/>
              </w:rPr>
            </w:pPr>
            <w:r w:rsidRPr="00E56471">
              <w:rPr>
                <w:rFonts w:ascii="Sylfaen" w:hAnsi="Sylfaen" w:cs="Sylfaen"/>
                <w:b/>
                <w:lang w:val="ka-GE"/>
              </w:rPr>
              <w:t>∑</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D07D8A" w:rsidRDefault="005652DF" w:rsidP="00EE6B51">
            <w:pPr>
              <w:jc w:val="center"/>
              <w:rPr>
                <w:rFonts w:ascii="Sylfaen" w:hAnsi="Sylfaen"/>
                <w:b/>
              </w:rPr>
            </w:pPr>
            <w:r w:rsidRPr="005652DF">
              <w:rPr>
                <w:rFonts w:ascii="Sylfaen" w:hAnsi="Sylfaen"/>
                <w:b/>
              </w:rPr>
              <w:t>0,013805912</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D07D8A" w:rsidRDefault="005652DF" w:rsidP="00EE6B51">
            <w:pPr>
              <w:jc w:val="center"/>
              <w:rPr>
                <w:rFonts w:ascii="Sylfaen" w:hAnsi="Sylfaen"/>
                <w:b/>
              </w:rPr>
            </w:pPr>
            <w:r w:rsidRPr="005652DF">
              <w:rPr>
                <w:rFonts w:ascii="Sylfaen" w:hAnsi="Sylfaen"/>
                <w:b/>
              </w:rPr>
              <w:t>0,159143736</w:t>
            </w:r>
          </w:p>
        </w:tc>
      </w:tr>
      <w:tr w:rsidR="005652DF" w:rsidRPr="00E56471" w:rsidTr="00367C7A">
        <w:trPr>
          <w:trHeight w:val="22"/>
          <w:jc w:val="center"/>
        </w:trPr>
        <w:tc>
          <w:tcPr>
            <w:tcW w:w="5000" w:type="pct"/>
            <w:gridSpan w:val="4"/>
            <w:shd w:val="clear" w:color="auto" w:fill="D9D9D9" w:themeFill="background1" w:themeFillShade="D9"/>
          </w:tcPr>
          <w:p w:rsidR="005652DF" w:rsidRPr="00E56471" w:rsidRDefault="005652DF" w:rsidP="00156349">
            <w:pPr>
              <w:jc w:val="center"/>
              <w:rPr>
                <w:rFonts w:ascii="Sylfaen" w:hAnsi="Sylfaen"/>
                <w:b/>
                <w:lang w:val="ka-GE"/>
              </w:rPr>
            </w:pPr>
            <w:r>
              <w:rPr>
                <w:rFonts w:ascii="Sylfaen" w:hAnsi="Sylfaen" w:cs="Sylfaen"/>
                <w:b/>
                <w:lang w:val="ka-GE"/>
              </w:rPr>
              <w:t>2908</w:t>
            </w:r>
            <w:r w:rsidRPr="00E56471">
              <w:rPr>
                <w:rFonts w:ascii="Sylfaen" w:hAnsi="Sylfaen" w:cs="Sylfaen"/>
                <w:b/>
                <w:lang w:val="ka-GE"/>
              </w:rPr>
              <w:t xml:space="preserve"> </w:t>
            </w:r>
            <w:r>
              <w:rPr>
                <w:rFonts w:ascii="Sylfaen" w:hAnsi="Sylfaen" w:cs="Sylfaen"/>
                <w:b/>
                <w:lang w:val="ka-GE"/>
              </w:rPr>
              <w:t>არაორგანული მტვერი  70-20%</w:t>
            </w:r>
            <w:r w:rsidRPr="00E56471">
              <w:rPr>
                <w:rFonts w:ascii="Sylfaen" w:hAnsi="Sylfaen" w:cs="Sylfaen"/>
                <w:b/>
                <w:lang w:val="ka-GE"/>
              </w:rPr>
              <w:t xml:space="preserve"> </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Pr="00E56471" w:rsidRDefault="005652DF" w:rsidP="00156349">
            <w:pPr>
              <w:rPr>
                <w:rFonts w:ascii="Sylfaen" w:hAnsi="Sylfaen"/>
                <w:lang w:val="ka-GE"/>
              </w:rPr>
            </w:pPr>
            <w:r>
              <w:rPr>
                <w:rFonts w:ascii="Sylfaen" w:hAnsi="Sylfaen"/>
                <w:lang w:val="ka-GE"/>
              </w:rPr>
              <w:t>ნედლეულის საწყობი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692A91" w:rsidRDefault="005652DF" w:rsidP="00156349">
            <w:pPr>
              <w:jc w:val="center"/>
              <w:rPr>
                <w:rFonts w:ascii="Sylfaen" w:hAnsi="Sylfaen"/>
                <w:lang w:val="ka-GE"/>
              </w:rPr>
            </w:pPr>
            <w:r>
              <w:rPr>
                <w:rFonts w:ascii="Sylfaen" w:hAnsi="Sylfaen"/>
                <w:lang w:val="ka-GE"/>
              </w:rPr>
              <w:t>გ-1</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1E2DCE" w:rsidRDefault="005652DF" w:rsidP="00EE6B51">
            <w:pPr>
              <w:jc w:val="center"/>
              <w:rPr>
                <w:rFonts w:ascii="Sylfaen" w:hAnsi="Sylfaen"/>
                <w:sz w:val="18"/>
                <w:szCs w:val="18"/>
                <w:lang w:val="ka-GE"/>
              </w:rPr>
            </w:pPr>
            <w:r w:rsidRPr="001E2DCE">
              <w:rPr>
                <w:rFonts w:ascii="Sylfaen" w:hAnsi="Sylfaen"/>
                <w:sz w:val="18"/>
                <w:szCs w:val="18"/>
                <w:lang w:val="ka-GE"/>
              </w:rPr>
              <w:t>0,008261792</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1E2DCE" w:rsidRDefault="005652DF" w:rsidP="00EE6B51">
            <w:pPr>
              <w:jc w:val="center"/>
              <w:rPr>
                <w:rFonts w:ascii="Sylfaen" w:hAnsi="Sylfaen"/>
                <w:sz w:val="18"/>
                <w:szCs w:val="18"/>
                <w:lang w:val="ka-GE"/>
              </w:rPr>
            </w:pPr>
            <w:r w:rsidRPr="001E2DCE">
              <w:rPr>
                <w:rFonts w:ascii="Sylfaen" w:hAnsi="Sylfaen"/>
                <w:sz w:val="18"/>
                <w:szCs w:val="18"/>
                <w:lang w:val="ka-GE"/>
              </w:rPr>
              <w:t>0,052662432</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Pr="00E56471" w:rsidRDefault="005652DF" w:rsidP="00156349">
            <w:pPr>
              <w:rPr>
                <w:rFonts w:ascii="Sylfaen" w:hAnsi="Sylfaen"/>
                <w:lang w:val="ka-GE"/>
              </w:rPr>
            </w:pPr>
            <w:r w:rsidRPr="00E56471">
              <w:rPr>
                <w:rFonts w:ascii="Sylfaen" w:hAnsi="Sylfaen"/>
                <w:lang w:val="ka-GE"/>
              </w:rPr>
              <w:t>მიმღები ბუნკერი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E56471" w:rsidRDefault="005652DF" w:rsidP="00156349">
            <w:pPr>
              <w:jc w:val="center"/>
              <w:rPr>
                <w:rFonts w:ascii="Sylfaen" w:hAnsi="Sylfaen"/>
                <w:lang w:val="ka-GE"/>
              </w:rPr>
            </w:pPr>
            <w:r w:rsidRPr="00E56471">
              <w:rPr>
                <w:rFonts w:ascii="Sylfaen" w:hAnsi="Sylfaen"/>
              </w:rPr>
              <w:t>გ-</w:t>
            </w:r>
            <w:r>
              <w:rPr>
                <w:rFonts w:ascii="Sylfaen" w:hAnsi="Sylfaen"/>
                <w:lang w:val="ka-GE"/>
              </w:rPr>
              <w:t>2</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1E2DCE" w:rsidRDefault="005652DF" w:rsidP="00EE6B51">
            <w:pPr>
              <w:jc w:val="center"/>
              <w:rPr>
                <w:rFonts w:ascii="Sylfaen" w:hAnsi="Sylfaen"/>
                <w:sz w:val="18"/>
                <w:szCs w:val="18"/>
                <w:lang w:val="ka-GE"/>
              </w:rPr>
            </w:pPr>
            <w:r w:rsidRPr="001E2DCE">
              <w:rPr>
                <w:rFonts w:ascii="Sylfaen" w:hAnsi="Sylfaen"/>
                <w:sz w:val="18"/>
                <w:szCs w:val="18"/>
                <w:lang w:val="ka-GE"/>
              </w:rPr>
              <w:t>0,000265952</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0,00258048</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Pr="00E56471" w:rsidRDefault="005652DF" w:rsidP="00156349">
            <w:pPr>
              <w:rPr>
                <w:rFonts w:ascii="Sylfaen" w:hAnsi="Sylfaen"/>
                <w:lang w:val="ka-GE"/>
              </w:rPr>
            </w:pPr>
            <w:r>
              <w:rPr>
                <w:rFonts w:ascii="Sylfaen" w:hAnsi="Sylfaen"/>
                <w:lang w:val="ka-GE"/>
              </w:rPr>
              <w:t>ლენტური კონვეიერი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E56471" w:rsidRDefault="005652DF" w:rsidP="00156349">
            <w:pPr>
              <w:jc w:val="center"/>
              <w:rPr>
                <w:rFonts w:ascii="Sylfaen" w:hAnsi="Sylfaen"/>
                <w:lang w:val="ka-GE"/>
              </w:rPr>
            </w:pPr>
            <w:r w:rsidRPr="00E56471">
              <w:rPr>
                <w:rFonts w:ascii="Sylfaen" w:hAnsi="Sylfaen"/>
              </w:rPr>
              <w:t>გ-</w:t>
            </w:r>
            <w:r>
              <w:rPr>
                <w:rFonts w:ascii="Sylfaen" w:hAnsi="Sylfaen"/>
                <w:lang w:val="ka-GE"/>
              </w:rPr>
              <w:t>3</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0,00044208</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0,004313984</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Pr="00E56471" w:rsidRDefault="005652DF" w:rsidP="00156349">
            <w:pPr>
              <w:rPr>
                <w:rFonts w:ascii="Sylfaen" w:hAnsi="Sylfaen"/>
                <w:lang w:val="ka-GE"/>
              </w:rPr>
            </w:pPr>
            <w:r>
              <w:rPr>
                <w:rFonts w:ascii="Sylfaen" w:hAnsi="Sylfaen" w:cs="Arial"/>
                <w:bCs/>
                <w:w w:val="105"/>
                <w:lang w:val="ka-GE" w:eastAsia="ka-GE"/>
              </w:rPr>
              <w:t>სამსხვრევი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E56471" w:rsidRDefault="005652DF" w:rsidP="00156349">
            <w:pPr>
              <w:jc w:val="center"/>
              <w:rPr>
                <w:rFonts w:ascii="Sylfaen" w:hAnsi="Sylfaen"/>
                <w:lang w:val="ka-GE"/>
              </w:rPr>
            </w:pPr>
            <w:r w:rsidRPr="00E56471">
              <w:rPr>
                <w:rFonts w:ascii="Sylfaen" w:hAnsi="Sylfaen"/>
              </w:rPr>
              <w:t>გ-</w:t>
            </w:r>
            <w:r>
              <w:rPr>
                <w:rFonts w:ascii="Sylfaen" w:hAnsi="Sylfaen"/>
                <w:lang w:val="ka-GE"/>
              </w:rPr>
              <w:t>4</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eastAsia="en-US"/>
              </w:rPr>
              <w:t>0,0349984</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794659" w:rsidRDefault="005652DF" w:rsidP="00EE6B51">
            <w:pPr>
              <w:jc w:val="center"/>
              <w:rPr>
                <w:rFonts w:ascii="Sylfaen" w:hAnsi="Sylfaen"/>
                <w:sz w:val="18"/>
                <w:szCs w:val="18"/>
              </w:rPr>
            </w:pPr>
            <w:r w:rsidRPr="00794659">
              <w:rPr>
                <w:rFonts w:ascii="Sylfaen" w:hAnsi="Sylfaen"/>
                <w:sz w:val="18"/>
                <w:szCs w:val="18"/>
                <w:lang w:val="ka-GE" w:eastAsia="en-US"/>
              </w:rPr>
              <w:t>0,48384</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Pr="00E56471" w:rsidRDefault="005652DF" w:rsidP="00156349">
            <w:pPr>
              <w:tabs>
                <w:tab w:val="left" w:pos="990"/>
              </w:tabs>
              <w:rPr>
                <w:rFonts w:ascii="Sylfaen" w:hAnsi="Sylfaen"/>
                <w:lang w:val="ka-GE"/>
              </w:rPr>
            </w:pPr>
            <w:r>
              <w:rPr>
                <w:rFonts w:ascii="Sylfaen" w:hAnsi="Sylfaen"/>
                <w:lang w:val="ka-GE"/>
              </w:rPr>
              <w:t>მზა პროდუქციის</w:t>
            </w:r>
            <w:r w:rsidRPr="00E56471">
              <w:rPr>
                <w:rFonts w:ascii="Sylfaen" w:hAnsi="Sylfaen"/>
                <w:lang w:val="ka-GE"/>
              </w:rPr>
              <w:t xml:space="preserve"> საწყობი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E56471" w:rsidRDefault="005652DF" w:rsidP="00156349">
            <w:pPr>
              <w:jc w:val="center"/>
              <w:rPr>
                <w:rFonts w:ascii="Sylfaen" w:hAnsi="Sylfaen"/>
                <w:lang w:val="ka-GE"/>
              </w:rPr>
            </w:pPr>
            <w:r w:rsidRPr="00E56471">
              <w:rPr>
                <w:rFonts w:ascii="Sylfaen" w:hAnsi="Sylfaen"/>
              </w:rPr>
              <w:t>გ-</w:t>
            </w:r>
            <w:r>
              <w:rPr>
                <w:rFonts w:ascii="Sylfaen" w:hAnsi="Sylfaen"/>
                <w:lang w:val="ka-GE"/>
              </w:rPr>
              <w:t>5</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0,004220784</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0,034941768</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Default="005652DF" w:rsidP="00156349">
            <w:pPr>
              <w:tabs>
                <w:tab w:val="left" w:pos="990"/>
              </w:tabs>
              <w:rPr>
                <w:rFonts w:ascii="Sylfaen" w:hAnsi="Sylfaen"/>
                <w:lang w:val="ka-GE"/>
              </w:rPr>
            </w:pPr>
            <w:r>
              <w:rPr>
                <w:rFonts w:ascii="Sylfaen" w:hAnsi="Sylfaen"/>
                <w:lang w:val="ka-GE"/>
              </w:rPr>
              <w:t>ნარჩენი კუდების საწყობი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156349" w:rsidRDefault="005652DF" w:rsidP="00156349">
            <w:pPr>
              <w:jc w:val="center"/>
              <w:rPr>
                <w:rFonts w:ascii="Sylfaen" w:hAnsi="Sylfaen"/>
                <w:lang w:val="ka-GE"/>
              </w:rPr>
            </w:pPr>
            <w:r>
              <w:rPr>
                <w:rFonts w:ascii="Sylfaen" w:hAnsi="Sylfaen"/>
                <w:lang w:val="ka-GE"/>
              </w:rPr>
              <w:t>გ-6</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0,00066412</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0,0001316</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Pr="00E56471" w:rsidRDefault="005652DF" w:rsidP="00856D22">
            <w:pPr>
              <w:rPr>
                <w:rFonts w:ascii="Sylfaen" w:hAnsi="Sylfaen"/>
                <w:lang w:val="ka-GE"/>
              </w:rPr>
            </w:pPr>
            <w:r w:rsidRPr="00E56471">
              <w:rPr>
                <w:rFonts w:ascii="Sylfaen" w:hAnsi="Sylfaen"/>
                <w:lang w:val="ka-GE"/>
              </w:rPr>
              <w:t> </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E56471" w:rsidRDefault="005652DF" w:rsidP="00692A91">
            <w:pPr>
              <w:jc w:val="center"/>
              <w:rPr>
                <w:rFonts w:ascii="Sylfaen" w:hAnsi="Sylfaen"/>
                <w:b/>
              </w:rPr>
            </w:pPr>
            <w:r w:rsidRPr="00E56471">
              <w:rPr>
                <w:rFonts w:ascii="Sylfaen" w:hAnsi="Sylfaen" w:cs="Sylfaen"/>
                <w:b/>
                <w:lang w:val="ka-GE"/>
              </w:rPr>
              <w:t>∑</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D07D8A" w:rsidRDefault="005652DF" w:rsidP="00856D22">
            <w:pPr>
              <w:jc w:val="center"/>
              <w:rPr>
                <w:rFonts w:ascii="Sylfaen" w:hAnsi="Sylfaen"/>
                <w:b/>
              </w:rPr>
            </w:pPr>
            <w:r w:rsidRPr="005652DF">
              <w:rPr>
                <w:rFonts w:ascii="Sylfaen" w:hAnsi="Sylfaen"/>
                <w:b/>
              </w:rPr>
              <w:t>0,048853128</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D07D8A" w:rsidRDefault="005652DF" w:rsidP="00856D22">
            <w:pPr>
              <w:jc w:val="center"/>
              <w:rPr>
                <w:rFonts w:ascii="Sylfaen" w:hAnsi="Sylfaen"/>
                <w:b/>
              </w:rPr>
            </w:pPr>
            <w:r w:rsidRPr="005652DF">
              <w:rPr>
                <w:rFonts w:ascii="Sylfaen" w:hAnsi="Sylfaen"/>
                <w:b/>
              </w:rPr>
              <w:t>0,578470264</w:t>
            </w:r>
          </w:p>
        </w:tc>
      </w:tr>
    </w:tbl>
    <w:p w:rsidR="00200930" w:rsidRPr="00D74597" w:rsidRDefault="00200930" w:rsidP="00200930">
      <w:pPr>
        <w:widowControl w:val="0"/>
        <w:autoSpaceDE w:val="0"/>
        <w:autoSpaceDN w:val="0"/>
        <w:adjustRightInd w:val="0"/>
        <w:spacing w:before="120" w:after="120"/>
        <w:jc w:val="both"/>
        <w:rPr>
          <w:rFonts w:ascii="Sylfaen" w:hAnsi="Sylfaen"/>
          <w:sz w:val="22"/>
          <w:szCs w:val="22"/>
        </w:rPr>
      </w:pPr>
      <w:r w:rsidRPr="003A2B05">
        <w:rPr>
          <w:rFonts w:ascii="Sylfaen" w:hAnsi="Sylfaen"/>
          <w:sz w:val="22"/>
          <w:szCs w:val="22"/>
          <w:lang w:val="ka-GE"/>
        </w:rPr>
        <w:t xml:space="preserve">ზდგ-ის ნორმები ხუთწლიან პერიოდში მთლიანად საწარმოსთვის წარმოდგენილია ცხრილ </w:t>
      </w:r>
      <w:r>
        <w:rPr>
          <w:rFonts w:ascii="Sylfaen" w:hAnsi="Sylfaen"/>
          <w:sz w:val="22"/>
          <w:szCs w:val="22"/>
          <w:lang w:val="ka-GE"/>
        </w:rPr>
        <w:t>11</w:t>
      </w:r>
      <w:r w:rsidRPr="003A2B05">
        <w:rPr>
          <w:rFonts w:ascii="Sylfaen" w:hAnsi="Sylfaen"/>
          <w:sz w:val="22"/>
          <w:szCs w:val="22"/>
          <w:lang w:val="ka-GE"/>
        </w:rPr>
        <w:t>.2.</w:t>
      </w:r>
      <w:r>
        <w:rPr>
          <w:rFonts w:ascii="Sylfaen" w:hAnsi="Sylfaen"/>
          <w:sz w:val="22"/>
          <w:szCs w:val="22"/>
          <w:lang w:val="ka-GE"/>
        </w:rPr>
        <w:t>-ში</w:t>
      </w:r>
      <w:r>
        <w:rPr>
          <w:rFonts w:ascii="Sylfaen" w:hAnsi="Sylfaen"/>
          <w:sz w:val="22"/>
          <w:szCs w:val="22"/>
        </w:rPr>
        <w:t>.</w:t>
      </w:r>
    </w:p>
    <w:p w:rsidR="00200930" w:rsidRPr="001739C1" w:rsidRDefault="00200930" w:rsidP="00200930">
      <w:pPr>
        <w:widowControl w:val="0"/>
        <w:autoSpaceDE w:val="0"/>
        <w:autoSpaceDN w:val="0"/>
        <w:adjustRightInd w:val="0"/>
        <w:spacing w:before="120" w:after="120"/>
        <w:jc w:val="both"/>
        <w:rPr>
          <w:rFonts w:ascii="Sylfaen" w:hAnsi="Sylfaen"/>
          <w:b/>
          <w:i/>
          <w:szCs w:val="22"/>
          <w:lang w:val="ka-GE"/>
        </w:rPr>
      </w:pPr>
      <w:r w:rsidRPr="001739C1">
        <w:rPr>
          <w:rFonts w:ascii="Sylfaen" w:hAnsi="Sylfaen"/>
          <w:b/>
          <w:i/>
          <w:szCs w:val="22"/>
          <w:lang w:val="ka-GE"/>
        </w:rPr>
        <w:t>ცხრილი 11</w:t>
      </w:r>
      <w:r w:rsidRPr="001739C1">
        <w:rPr>
          <w:rFonts w:ascii="Sylfaen" w:hAnsi="Sylfaen"/>
          <w:b/>
          <w:i/>
          <w:szCs w:val="22"/>
        </w:rPr>
        <w:t>.</w:t>
      </w:r>
      <w:r w:rsidRPr="001739C1">
        <w:rPr>
          <w:rFonts w:ascii="Sylfaen" w:hAnsi="Sylfaen"/>
          <w:b/>
          <w:i/>
          <w:szCs w:val="22"/>
          <w:lang w:val="ka-GE"/>
        </w:rPr>
        <w:t>2</w:t>
      </w:r>
      <w:r w:rsidRPr="001739C1">
        <w:rPr>
          <w:rFonts w:ascii="Sylfaen" w:hAnsi="Sylfaen"/>
          <w:b/>
          <w:i/>
          <w:szCs w:val="22"/>
        </w:rPr>
        <w:t>.</w:t>
      </w:r>
    </w:p>
    <w:tbl>
      <w:tblPr>
        <w:tblW w:w="98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4"/>
        <w:gridCol w:w="1271"/>
        <w:gridCol w:w="2011"/>
        <w:gridCol w:w="2179"/>
      </w:tblGrid>
      <w:tr w:rsidR="00200930" w:rsidRPr="00E56471" w:rsidTr="001829ED">
        <w:trPr>
          <w:trHeight w:val="566"/>
          <w:jc w:val="center"/>
        </w:trPr>
        <w:tc>
          <w:tcPr>
            <w:tcW w:w="5615" w:type="dxa"/>
            <w:gridSpan w:val="2"/>
            <w:tcBorders>
              <w:top w:val="single" w:sz="4" w:space="0" w:color="auto"/>
              <w:bottom w:val="single" w:sz="4" w:space="0" w:color="auto"/>
              <w:right w:val="single" w:sz="4" w:space="0" w:color="auto"/>
            </w:tcBorders>
            <w:shd w:val="clear" w:color="auto" w:fill="D9D9D9" w:themeFill="background1" w:themeFillShade="D9"/>
            <w:vAlign w:val="center"/>
          </w:tcPr>
          <w:p w:rsidR="00200930" w:rsidRPr="00E56471" w:rsidRDefault="00200930" w:rsidP="00200930">
            <w:pPr>
              <w:widowControl w:val="0"/>
              <w:autoSpaceDE w:val="0"/>
              <w:autoSpaceDN w:val="0"/>
              <w:adjustRightInd w:val="0"/>
              <w:jc w:val="center"/>
              <w:rPr>
                <w:rFonts w:ascii="Sylfaen" w:eastAsia="Calibri" w:hAnsi="Sylfaen" w:cs="Arial"/>
                <w:b/>
                <w:lang w:val="ru-RU"/>
              </w:rPr>
            </w:pPr>
            <w:r w:rsidRPr="00E56471">
              <w:rPr>
                <w:rFonts w:ascii="Sylfaen" w:eastAsia="Calibri" w:hAnsi="Sylfaen" w:cs="Sylfaen"/>
                <w:b/>
                <w:lang w:val="ru-RU"/>
              </w:rPr>
              <w:t>მავნე</w:t>
            </w:r>
            <w:r w:rsidRPr="00E56471">
              <w:rPr>
                <w:rFonts w:ascii="Sylfaen" w:eastAsia="Calibri" w:hAnsi="Sylfaen" w:cs="Arial"/>
                <w:b/>
                <w:lang w:val="ru-RU"/>
              </w:rPr>
              <w:t xml:space="preserve"> </w:t>
            </w:r>
            <w:r w:rsidRPr="00E56471">
              <w:rPr>
                <w:rFonts w:ascii="Sylfaen" w:eastAsia="Calibri" w:hAnsi="Sylfaen" w:cs="Sylfaen"/>
                <w:b/>
                <w:lang w:val="ru-RU"/>
              </w:rPr>
              <w:t>ნივთიერებათა</w:t>
            </w:r>
            <w:r w:rsidRPr="00E56471">
              <w:rPr>
                <w:rFonts w:ascii="Sylfaen" w:eastAsia="Calibri" w:hAnsi="Sylfaen" w:cs="Arial"/>
                <w:b/>
                <w:lang w:val="ru-RU"/>
              </w:rPr>
              <w:t xml:space="preserve"> </w:t>
            </w:r>
            <w:r w:rsidRPr="00E56471">
              <w:rPr>
                <w:rFonts w:ascii="Sylfaen" w:eastAsia="Calibri" w:hAnsi="Sylfaen" w:cs="Sylfaen"/>
                <w:b/>
                <w:lang w:val="ru-RU"/>
              </w:rPr>
              <w:t>დასახელება</w:t>
            </w:r>
          </w:p>
        </w:tc>
        <w:tc>
          <w:tcPr>
            <w:tcW w:w="4190" w:type="dxa"/>
            <w:gridSpan w:val="2"/>
            <w:tcBorders>
              <w:left w:val="single" w:sz="4" w:space="0" w:color="auto"/>
            </w:tcBorders>
            <w:shd w:val="clear" w:color="auto" w:fill="D9D9D9" w:themeFill="background1" w:themeFillShade="D9"/>
            <w:vAlign w:val="center"/>
          </w:tcPr>
          <w:p w:rsidR="00200930" w:rsidRPr="00E56471" w:rsidRDefault="00200930" w:rsidP="00156349">
            <w:pPr>
              <w:widowControl w:val="0"/>
              <w:autoSpaceDE w:val="0"/>
              <w:autoSpaceDN w:val="0"/>
              <w:adjustRightInd w:val="0"/>
              <w:jc w:val="center"/>
              <w:rPr>
                <w:rFonts w:ascii="Sylfaen" w:eastAsia="Calibri" w:hAnsi="Sylfaen" w:cs="Arial"/>
                <w:b/>
                <w:lang w:val="ru-RU"/>
              </w:rPr>
            </w:pPr>
            <w:r w:rsidRPr="00E56471">
              <w:rPr>
                <w:rFonts w:ascii="Sylfaen" w:eastAsia="Calibri" w:hAnsi="Sylfaen" w:cs="Sylfaen"/>
                <w:b/>
                <w:snapToGrid w:val="0"/>
                <w:kern w:val="28"/>
                <w:lang w:val="ru-RU"/>
              </w:rPr>
              <w:t>ზდგ</w:t>
            </w:r>
            <w:r w:rsidRPr="00E56471">
              <w:rPr>
                <w:rFonts w:ascii="Sylfaen" w:eastAsia="Calibri" w:hAnsi="Sylfaen" w:cs="Arial"/>
                <w:b/>
                <w:snapToGrid w:val="0"/>
                <w:kern w:val="28"/>
                <w:lang w:val="ru-RU"/>
              </w:rPr>
              <w:t>-</w:t>
            </w:r>
            <w:r w:rsidRPr="00E56471">
              <w:rPr>
                <w:rFonts w:ascii="Sylfaen" w:eastAsia="Calibri" w:hAnsi="Sylfaen" w:cs="Sylfaen"/>
                <w:b/>
                <w:snapToGrid w:val="0"/>
                <w:kern w:val="28"/>
                <w:lang w:val="ru-RU"/>
              </w:rPr>
              <w:t>ს</w:t>
            </w:r>
            <w:r w:rsidRPr="00E56471">
              <w:rPr>
                <w:rFonts w:ascii="Sylfaen" w:eastAsia="Calibri" w:hAnsi="Sylfaen" w:cs="Arial"/>
                <w:b/>
                <w:snapToGrid w:val="0"/>
                <w:kern w:val="28"/>
                <w:lang w:val="ru-RU"/>
              </w:rPr>
              <w:t xml:space="preserve"> </w:t>
            </w:r>
            <w:r w:rsidRPr="00E56471">
              <w:rPr>
                <w:rFonts w:ascii="Sylfaen" w:eastAsia="Calibri" w:hAnsi="Sylfaen" w:cs="Sylfaen"/>
                <w:b/>
                <w:snapToGrid w:val="0"/>
                <w:kern w:val="28"/>
                <w:lang w:val="ru-RU"/>
              </w:rPr>
              <w:t>ნორმები</w:t>
            </w:r>
            <w:r w:rsidRPr="00E56471">
              <w:rPr>
                <w:rFonts w:ascii="Sylfaen" w:eastAsia="Calibri" w:hAnsi="Sylfaen" w:cs="Arial"/>
                <w:b/>
                <w:snapToGrid w:val="0"/>
                <w:kern w:val="28"/>
                <w:lang w:val="ru-RU"/>
              </w:rPr>
              <w:t xml:space="preserve"> 20</w:t>
            </w:r>
            <w:r w:rsidR="00156349">
              <w:rPr>
                <w:rFonts w:ascii="Sylfaen" w:eastAsia="Calibri" w:hAnsi="Sylfaen" w:cs="Arial"/>
                <w:b/>
                <w:snapToGrid w:val="0"/>
                <w:kern w:val="28"/>
                <w:lang w:val="ka-GE"/>
              </w:rPr>
              <w:t>20</w:t>
            </w:r>
            <w:r w:rsidRPr="00E56471">
              <w:rPr>
                <w:rFonts w:ascii="Sylfaen" w:eastAsia="Calibri" w:hAnsi="Sylfaen" w:cs="Arial"/>
                <w:b/>
                <w:snapToGrid w:val="0"/>
                <w:kern w:val="28"/>
              </w:rPr>
              <w:t xml:space="preserve"> </w:t>
            </w:r>
            <w:r w:rsidRPr="00E56471">
              <w:rPr>
                <w:rFonts w:ascii="Sylfaen" w:eastAsia="Calibri" w:hAnsi="Sylfaen" w:cs="Arial"/>
                <w:b/>
                <w:snapToGrid w:val="0"/>
                <w:kern w:val="28"/>
                <w:lang w:val="ru-RU"/>
              </w:rPr>
              <w:t>-  20</w:t>
            </w:r>
            <w:r w:rsidRPr="00E56471">
              <w:rPr>
                <w:rFonts w:ascii="Sylfaen" w:eastAsia="Calibri" w:hAnsi="Sylfaen" w:cs="Arial"/>
                <w:b/>
                <w:snapToGrid w:val="0"/>
                <w:kern w:val="28"/>
                <w:lang w:val="ka-GE"/>
              </w:rPr>
              <w:t>2</w:t>
            </w:r>
            <w:r w:rsidR="00156349">
              <w:rPr>
                <w:rFonts w:ascii="Sylfaen" w:eastAsia="Calibri" w:hAnsi="Sylfaen" w:cs="Arial"/>
                <w:b/>
                <w:snapToGrid w:val="0"/>
                <w:kern w:val="28"/>
                <w:lang w:val="ka-GE"/>
              </w:rPr>
              <w:t>5</w:t>
            </w:r>
            <w:r w:rsidRPr="00E56471">
              <w:rPr>
                <w:rFonts w:ascii="Sylfaen" w:eastAsia="Calibri" w:hAnsi="Sylfaen" w:cs="Arial"/>
                <w:b/>
                <w:snapToGrid w:val="0"/>
                <w:kern w:val="28"/>
                <w:lang w:val="ru-RU"/>
              </w:rPr>
              <w:t xml:space="preserve"> </w:t>
            </w:r>
            <w:r w:rsidRPr="00E56471">
              <w:rPr>
                <w:rFonts w:ascii="Sylfaen" w:eastAsia="Calibri" w:hAnsi="Sylfaen" w:cs="Sylfaen"/>
                <w:b/>
                <w:snapToGrid w:val="0"/>
                <w:kern w:val="28"/>
                <w:lang w:val="ru-RU"/>
              </w:rPr>
              <w:t>წლებისთვის</w:t>
            </w:r>
          </w:p>
        </w:tc>
      </w:tr>
      <w:tr w:rsidR="00200930" w:rsidRPr="00E56471" w:rsidTr="001829ED">
        <w:trPr>
          <w:trHeight w:val="283"/>
          <w:jc w:val="center"/>
        </w:trPr>
        <w:tc>
          <w:tcPr>
            <w:tcW w:w="4344" w:type="dxa"/>
            <w:tcBorders>
              <w:top w:val="single" w:sz="4" w:space="0" w:color="auto"/>
              <w:right w:val="single" w:sz="4" w:space="0" w:color="auto"/>
            </w:tcBorders>
            <w:shd w:val="clear" w:color="auto" w:fill="D9D9D9" w:themeFill="background1" w:themeFillShade="D9"/>
            <w:vAlign w:val="center"/>
          </w:tcPr>
          <w:p w:rsidR="00200930" w:rsidRPr="00E56471" w:rsidRDefault="00200930" w:rsidP="00200930">
            <w:pPr>
              <w:widowControl w:val="0"/>
              <w:autoSpaceDE w:val="0"/>
              <w:autoSpaceDN w:val="0"/>
              <w:adjustRightInd w:val="0"/>
              <w:jc w:val="center"/>
              <w:rPr>
                <w:rFonts w:ascii="Sylfaen" w:eastAsia="Calibri" w:hAnsi="Sylfaen" w:cs="Arial"/>
                <w:b/>
                <w:lang w:val="ka-GE"/>
              </w:rPr>
            </w:pPr>
            <w:r w:rsidRPr="00E56471">
              <w:rPr>
                <w:rFonts w:ascii="Sylfaen" w:eastAsia="Calibri" w:hAnsi="Sylfaen" w:cs="Arial"/>
                <w:b/>
                <w:lang w:val="ka-GE"/>
              </w:rPr>
              <w:t>დასახელება</w:t>
            </w:r>
          </w:p>
        </w:tc>
        <w:tc>
          <w:tcPr>
            <w:tcW w:w="1271" w:type="dxa"/>
            <w:tcBorders>
              <w:top w:val="single" w:sz="4" w:space="0" w:color="auto"/>
              <w:right w:val="single" w:sz="4" w:space="0" w:color="auto"/>
            </w:tcBorders>
            <w:shd w:val="clear" w:color="auto" w:fill="D9D9D9" w:themeFill="background1" w:themeFillShade="D9"/>
            <w:vAlign w:val="center"/>
          </w:tcPr>
          <w:p w:rsidR="00200930" w:rsidRPr="00E56471" w:rsidRDefault="00200930" w:rsidP="00200930">
            <w:pPr>
              <w:widowControl w:val="0"/>
              <w:autoSpaceDE w:val="0"/>
              <w:autoSpaceDN w:val="0"/>
              <w:adjustRightInd w:val="0"/>
              <w:jc w:val="center"/>
              <w:rPr>
                <w:rFonts w:ascii="Sylfaen" w:eastAsia="Calibri" w:hAnsi="Sylfaen" w:cs="Arial"/>
                <w:b/>
                <w:lang w:val="ka-GE"/>
              </w:rPr>
            </w:pPr>
            <w:r w:rsidRPr="00E56471">
              <w:rPr>
                <w:rFonts w:ascii="Sylfaen" w:eastAsia="Calibri" w:hAnsi="Sylfaen" w:cs="Arial"/>
                <w:b/>
                <w:lang w:val="ka-GE"/>
              </w:rPr>
              <w:t>კოდი</w:t>
            </w:r>
          </w:p>
        </w:tc>
        <w:tc>
          <w:tcPr>
            <w:tcW w:w="2011" w:type="dxa"/>
            <w:tcBorders>
              <w:left w:val="single" w:sz="4" w:space="0" w:color="auto"/>
            </w:tcBorders>
            <w:shd w:val="clear" w:color="auto" w:fill="D9D9D9" w:themeFill="background1" w:themeFillShade="D9"/>
            <w:vAlign w:val="center"/>
          </w:tcPr>
          <w:p w:rsidR="00200930" w:rsidRPr="00E56471" w:rsidRDefault="00200930" w:rsidP="00200930">
            <w:pPr>
              <w:widowControl w:val="0"/>
              <w:autoSpaceDE w:val="0"/>
              <w:autoSpaceDN w:val="0"/>
              <w:adjustRightInd w:val="0"/>
              <w:jc w:val="center"/>
              <w:rPr>
                <w:rFonts w:ascii="Sylfaen" w:eastAsia="Calibri" w:hAnsi="Sylfaen" w:cs="Arial"/>
                <w:b/>
                <w:iCs/>
                <w:snapToGrid w:val="0"/>
                <w:kern w:val="28"/>
                <w:lang w:val="ka-GE"/>
              </w:rPr>
            </w:pPr>
            <w:r w:rsidRPr="00E56471">
              <w:rPr>
                <w:rFonts w:ascii="Sylfaen" w:eastAsia="Calibri" w:hAnsi="Sylfaen" w:cs="Arial"/>
                <w:b/>
                <w:iCs/>
                <w:snapToGrid w:val="0"/>
                <w:kern w:val="28"/>
                <w:lang w:val="ka-GE"/>
              </w:rPr>
              <w:t>გ/წმ</w:t>
            </w:r>
          </w:p>
        </w:tc>
        <w:tc>
          <w:tcPr>
            <w:tcW w:w="2179" w:type="dxa"/>
            <w:shd w:val="clear" w:color="auto" w:fill="D9D9D9" w:themeFill="background1" w:themeFillShade="D9"/>
            <w:vAlign w:val="center"/>
          </w:tcPr>
          <w:p w:rsidR="00200930" w:rsidRPr="00E56471" w:rsidRDefault="00200930" w:rsidP="00200930">
            <w:pPr>
              <w:widowControl w:val="0"/>
              <w:autoSpaceDE w:val="0"/>
              <w:autoSpaceDN w:val="0"/>
              <w:adjustRightInd w:val="0"/>
              <w:jc w:val="center"/>
              <w:rPr>
                <w:rFonts w:ascii="Sylfaen" w:eastAsia="Calibri" w:hAnsi="Sylfaen" w:cs="Arial"/>
                <w:b/>
                <w:iCs/>
                <w:snapToGrid w:val="0"/>
                <w:kern w:val="28"/>
                <w:lang w:val="ka-GE"/>
              </w:rPr>
            </w:pPr>
            <w:r w:rsidRPr="00E56471">
              <w:rPr>
                <w:rFonts w:ascii="Sylfaen" w:eastAsia="Calibri" w:hAnsi="Sylfaen" w:cs="Arial"/>
                <w:b/>
                <w:iCs/>
                <w:snapToGrid w:val="0"/>
                <w:kern w:val="28"/>
                <w:lang w:val="ka-GE"/>
              </w:rPr>
              <w:t>ტ/წელი</w:t>
            </w:r>
          </w:p>
        </w:tc>
      </w:tr>
      <w:tr w:rsidR="00200930" w:rsidRPr="00E56471" w:rsidTr="001829ED">
        <w:trPr>
          <w:trHeight w:val="355"/>
          <w:jc w:val="center"/>
        </w:trPr>
        <w:tc>
          <w:tcPr>
            <w:tcW w:w="4344" w:type="dxa"/>
            <w:tcBorders>
              <w:right w:val="single" w:sz="4" w:space="0" w:color="auto"/>
            </w:tcBorders>
            <w:shd w:val="clear" w:color="auto" w:fill="D9D9D9" w:themeFill="background1" w:themeFillShade="D9"/>
            <w:vAlign w:val="center"/>
          </w:tcPr>
          <w:p w:rsidR="00200930" w:rsidRPr="00E56471" w:rsidRDefault="00200930" w:rsidP="00200930">
            <w:pPr>
              <w:widowControl w:val="0"/>
              <w:autoSpaceDE w:val="0"/>
              <w:autoSpaceDN w:val="0"/>
              <w:adjustRightInd w:val="0"/>
              <w:jc w:val="center"/>
              <w:rPr>
                <w:rFonts w:ascii="Sylfaen" w:eastAsia="Calibri" w:hAnsi="Sylfaen" w:cs="Arial"/>
                <w:b/>
                <w:lang w:val="ka-GE"/>
              </w:rPr>
            </w:pPr>
            <w:r w:rsidRPr="00E56471">
              <w:rPr>
                <w:rFonts w:ascii="Sylfaen" w:eastAsia="Calibri" w:hAnsi="Sylfaen" w:cs="Arial"/>
                <w:b/>
                <w:lang w:val="ka-GE"/>
              </w:rPr>
              <w:t>1</w:t>
            </w:r>
          </w:p>
        </w:tc>
        <w:tc>
          <w:tcPr>
            <w:tcW w:w="1271" w:type="dxa"/>
            <w:tcBorders>
              <w:left w:val="single" w:sz="4" w:space="0" w:color="auto"/>
            </w:tcBorders>
            <w:shd w:val="clear" w:color="auto" w:fill="D9D9D9" w:themeFill="background1" w:themeFillShade="D9"/>
            <w:vAlign w:val="center"/>
          </w:tcPr>
          <w:p w:rsidR="00200930" w:rsidRPr="00E56471" w:rsidRDefault="00200930" w:rsidP="00200930">
            <w:pPr>
              <w:widowControl w:val="0"/>
              <w:autoSpaceDE w:val="0"/>
              <w:autoSpaceDN w:val="0"/>
              <w:adjustRightInd w:val="0"/>
              <w:jc w:val="center"/>
              <w:rPr>
                <w:rFonts w:ascii="Sylfaen" w:eastAsia="Calibri" w:hAnsi="Sylfaen" w:cs="Arial"/>
                <w:b/>
                <w:lang w:val="ka-GE"/>
              </w:rPr>
            </w:pPr>
            <w:r w:rsidRPr="00E56471">
              <w:rPr>
                <w:rFonts w:ascii="Sylfaen" w:eastAsia="Calibri" w:hAnsi="Sylfaen" w:cs="Arial"/>
                <w:b/>
                <w:lang w:val="ka-GE"/>
              </w:rPr>
              <w:t>2</w:t>
            </w:r>
          </w:p>
        </w:tc>
        <w:tc>
          <w:tcPr>
            <w:tcW w:w="2011" w:type="dxa"/>
            <w:shd w:val="clear" w:color="auto" w:fill="D9D9D9" w:themeFill="background1" w:themeFillShade="D9"/>
            <w:vAlign w:val="center"/>
          </w:tcPr>
          <w:p w:rsidR="00200930" w:rsidRPr="00E56471" w:rsidRDefault="00200930" w:rsidP="00200930">
            <w:pPr>
              <w:widowControl w:val="0"/>
              <w:autoSpaceDE w:val="0"/>
              <w:autoSpaceDN w:val="0"/>
              <w:adjustRightInd w:val="0"/>
              <w:jc w:val="center"/>
              <w:rPr>
                <w:rFonts w:ascii="Sylfaen" w:eastAsia="Calibri" w:hAnsi="Sylfaen" w:cs="Arial"/>
                <w:b/>
                <w:lang w:val="ka-GE"/>
              </w:rPr>
            </w:pPr>
            <w:r w:rsidRPr="00E56471">
              <w:rPr>
                <w:rFonts w:ascii="Sylfaen" w:eastAsia="Calibri" w:hAnsi="Sylfaen" w:cs="Arial"/>
                <w:b/>
                <w:lang w:val="ka-GE"/>
              </w:rPr>
              <w:t>3</w:t>
            </w:r>
          </w:p>
        </w:tc>
        <w:tc>
          <w:tcPr>
            <w:tcW w:w="2179" w:type="dxa"/>
            <w:shd w:val="clear" w:color="auto" w:fill="D9D9D9" w:themeFill="background1" w:themeFillShade="D9"/>
            <w:vAlign w:val="center"/>
          </w:tcPr>
          <w:p w:rsidR="00200930" w:rsidRPr="00E56471" w:rsidRDefault="00200930" w:rsidP="00200930">
            <w:pPr>
              <w:widowControl w:val="0"/>
              <w:autoSpaceDE w:val="0"/>
              <w:autoSpaceDN w:val="0"/>
              <w:adjustRightInd w:val="0"/>
              <w:jc w:val="center"/>
              <w:rPr>
                <w:rFonts w:ascii="Sylfaen" w:eastAsia="Calibri" w:hAnsi="Sylfaen" w:cs="Arial"/>
                <w:b/>
                <w:lang w:val="ka-GE"/>
              </w:rPr>
            </w:pPr>
            <w:r w:rsidRPr="00E56471">
              <w:rPr>
                <w:rFonts w:ascii="Sylfaen" w:eastAsia="Calibri" w:hAnsi="Sylfaen" w:cs="Arial"/>
                <w:b/>
                <w:lang w:val="ka-GE"/>
              </w:rPr>
              <w:t>4</w:t>
            </w:r>
          </w:p>
        </w:tc>
      </w:tr>
      <w:tr w:rsidR="005652DF" w:rsidRPr="00E56471" w:rsidTr="001829ED">
        <w:trPr>
          <w:trHeight w:val="283"/>
          <w:jc w:val="center"/>
        </w:trPr>
        <w:tc>
          <w:tcPr>
            <w:tcW w:w="4344" w:type="dxa"/>
            <w:shd w:val="clear" w:color="auto" w:fill="auto"/>
          </w:tcPr>
          <w:p w:rsidR="005652DF" w:rsidRPr="00E56471" w:rsidRDefault="005652DF" w:rsidP="00200930">
            <w:pPr>
              <w:widowControl w:val="0"/>
              <w:autoSpaceDE w:val="0"/>
              <w:autoSpaceDN w:val="0"/>
              <w:adjustRightInd w:val="0"/>
              <w:jc w:val="both"/>
              <w:rPr>
                <w:rFonts w:ascii="Sylfaen" w:hAnsi="Sylfaen" w:cs="Arial"/>
              </w:rPr>
            </w:pPr>
            <w:r w:rsidRPr="00E56471">
              <w:rPr>
                <w:rFonts w:ascii="Sylfaen" w:eastAsia="Calibri" w:hAnsi="Sylfaen" w:cs="Sylfaen"/>
              </w:rPr>
              <w:t>მანგანუმის</w:t>
            </w:r>
            <w:r w:rsidRPr="00E56471">
              <w:rPr>
                <w:rFonts w:ascii="Sylfaen" w:eastAsia="Calibri" w:hAnsi="Sylfaen"/>
              </w:rPr>
              <w:t xml:space="preserve"> </w:t>
            </w:r>
            <w:r w:rsidRPr="00E56471">
              <w:rPr>
                <w:rFonts w:ascii="Sylfaen" w:eastAsia="Calibri" w:hAnsi="Sylfaen" w:cs="Sylfaen"/>
              </w:rPr>
              <w:t>ოქსიდები</w:t>
            </w:r>
          </w:p>
        </w:tc>
        <w:tc>
          <w:tcPr>
            <w:tcW w:w="1271" w:type="dxa"/>
            <w:shd w:val="clear" w:color="auto" w:fill="auto"/>
          </w:tcPr>
          <w:p w:rsidR="005652DF" w:rsidRPr="00E56471" w:rsidRDefault="005652DF" w:rsidP="00200930">
            <w:pPr>
              <w:widowControl w:val="0"/>
              <w:autoSpaceDE w:val="0"/>
              <w:autoSpaceDN w:val="0"/>
              <w:adjustRightInd w:val="0"/>
              <w:jc w:val="center"/>
              <w:rPr>
                <w:rFonts w:ascii="Sylfaen" w:hAnsi="Sylfaen" w:cs="Arial"/>
                <w:lang w:val="ka-GE"/>
              </w:rPr>
            </w:pPr>
            <w:r w:rsidRPr="00E56471">
              <w:rPr>
                <w:rFonts w:ascii="Sylfaen" w:hAnsi="Sylfaen" w:cs="Arial"/>
                <w:lang w:val="ka-GE"/>
              </w:rPr>
              <w:t>143</w:t>
            </w:r>
          </w:p>
        </w:tc>
        <w:tc>
          <w:tcPr>
            <w:tcW w:w="2011" w:type="dxa"/>
            <w:shd w:val="clear" w:color="auto" w:fill="auto"/>
            <w:vAlign w:val="center"/>
          </w:tcPr>
          <w:p w:rsidR="005652DF" w:rsidRPr="005652DF" w:rsidRDefault="005652DF" w:rsidP="00EE6B51">
            <w:pPr>
              <w:jc w:val="center"/>
              <w:rPr>
                <w:rFonts w:ascii="Sylfaen" w:hAnsi="Sylfaen"/>
              </w:rPr>
            </w:pPr>
            <w:r w:rsidRPr="005652DF">
              <w:rPr>
                <w:rFonts w:ascii="Sylfaen" w:hAnsi="Sylfaen"/>
              </w:rPr>
              <w:t>0,013805912</w:t>
            </w:r>
          </w:p>
        </w:tc>
        <w:tc>
          <w:tcPr>
            <w:tcW w:w="2179" w:type="dxa"/>
            <w:shd w:val="clear" w:color="auto" w:fill="auto"/>
            <w:vAlign w:val="center"/>
          </w:tcPr>
          <w:p w:rsidR="005652DF" w:rsidRPr="005652DF" w:rsidRDefault="005652DF" w:rsidP="00EE6B51">
            <w:pPr>
              <w:jc w:val="center"/>
              <w:rPr>
                <w:rFonts w:ascii="Sylfaen" w:hAnsi="Sylfaen"/>
              </w:rPr>
            </w:pPr>
            <w:r w:rsidRPr="005652DF">
              <w:rPr>
                <w:rFonts w:ascii="Sylfaen" w:hAnsi="Sylfaen"/>
              </w:rPr>
              <w:t>0,159143736</w:t>
            </w:r>
          </w:p>
        </w:tc>
      </w:tr>
      <w:tr w:rsidR="005652DF" w:rsidRPr="00E56471" w:rsidTr="001829ED">
        <w:trPr>
          <w:trHeight w:val="283"/>
          <w:jc w:val="center"/>
        </w:trPr>
        <w:tc>
          <w:tcPr>
            <w:tcW w:w="4344" w:type="dxa"/>
            <w:shd w:val="clear" w:color="auto" w:fill="auto"/>
          </w:tcPr>
          <w:p w:rsidR="005652DF" w:rsidRPr="00E56471" w:rsidRDefault="005652DF" w:rsidP="00200930">
            <w:pPr>
              <w:widowControl w:val="0"/>
              <w:autoSpaceDE w:val="0"/>
              <w:autoSpaceDN w:val="0"/>
              <w:adjustRightInd w:val="0"/>
              <w:jc w:val="both"/>
              <w:rPr>
                <w:rFonts w:ascii="Sylfaen" w:hAnsi="Sylfaen" w:cs="Arial"/>
              </w:rPr>
            </w:pPr>
            <w:r w:rsidRPr="005652DF">
              <w:rPr>
                <w:rFonts w:ascii="Sylfaen" w:hAnsi="Sylfaen" w:cs="Sylfaen"/>
                <w:lang w:val="ka-GE"/>
              </w:rPr>
              <w:t>არაორგანული მტვერი  70-20%</w:t>
            </w:r>
          </w:p>
        </w:tc>
        <w:tc>
          <w:tcPr>
            <w:tcW w:w="1271" w:type="dxa"/>
            <w:shd w:val="clear" w:color="auto" w:fill="auto"/>
          </w:tcPr>
          <w:p w:rsidR="005652DF" w:rsidRPr="00E56471" w:rsidRDefault="005652DF" w:rsidP="005652DF">
            <w:pPr>
              <w:widowControl w:val="0"/>
              <w:autoSpaceDE w:val="0"/>
              <w:autoSpaceDN w:val="0"/>
              <w:adjustRightInd w:val="0"/>
              <w:jc w:val="center"/>
              <w:rPr>
                <w:rFonts w:ascii="Sylfaen" w:hAnsi="Sylfaen" w:cs="Arial"/>
                <w:lang w:val="ka-GE"/>
              </w:rPr>
            </w:pPr>
            <w:r w:rsidRPr="00E56471">
              <w:rPr>
                <w:rFonts w:ascii="Sylfaen" w:hAnsi="Sylfaen" w:cs="Arial"/>
                <w:lang w:val="ka-GE"/>
              </w:rPr>
              <w:t>290</w:t>
            </w:r>
            <w:r>
              <w:rPr>
                <w:rFonts w:ascii="Sylfaen" w:hAnsi="Sylfaen" w:cs="Arial"/>
                <w:lang w:val="ka-GE"/>
              </w:rPr>
              <w:t>8</w:t>
            </w:r>
          </w:p>
        </w:tc>
        <w:tc>
          <w:tcPr>
            <w:tcW w:w="2011" w:type="dxa"/>
            <w:shd w:val="clear" w:color="auto" w:fill="auto"/>
            <w:vAlign w:val="center"/>
          </w:tcPr>
          <w:p w:rsidR="005652DF" w:rsidRPr="005652DF" w:rsidRDefault="005652DF" w:rsidP="00EE6B51">
            <w:pPr>
              <w:jc w:val="center"/>
              <w:rPr>
                <w:rFonts w:ascii="Sylfaen" w:hAnsi="Sylfaen"/>
              </w:rPr>
            </w:pPr>
            <w:r w:rsidRPr="005652DF">
              <w:rPr>
                <w:rFonts w:ascii="Sylfaen" w:hAnsi="Sylfaen"/>
              </w:rPr>
              <w:t>0,048853128</w:t>
            </w:r>
          </w:p>
        </w:tc>
        <w:tc>
          <w:tcPr>
            <w:tcW w:w="2179" w:type="dxa"/>
            <w:shd w:val="clear" w:color="auto" w:fill="auto"/>
            <w:vAlign w:val="center"/>
          </w:tcPr>
          <w:p w:rsidR="005652DF" w:rsidRPr="005652DF" w:rsidRDefault="005652DF" w:rsidP="00EE6B51">
            <w:pPr>
              <w:jc w:val="center"/>
              <w:rPr>
                <w:rFonts w:ascii="Sylfaen" w:hAnsi="Sylfaen"/>
              </w:rPr>
            </w:pPr>
            <w:r w:rsidRPr="005652DF">
              <w:rPr>
                <w:rFonts w:ascii="Sylfaen" w:hAnsi="Sylfaen"/>
              </w:rPr>
              <w:t>0,578470264</w:t>
            </w:r>
          </w:p>
        </w:tc>
      </w:tr>
      <w:tr w:rsidR="00200930" w:rsidRPr="00E56471" w:rsidTr="001829ED">
        <w:trPr>
          <w:trHeight w:val="283"/>
          <w:jc w:val="center"/>
        </w:trPr>
        <w:tc>
          <w:tcPr>
            <w:tcW w:w="4344" w:type="dxa"/>
            <w:shd w:val="clear" w:color="auto" w:fill="auto"/>
          </w:tcPr>
          <w:p w:rsidR="00200930" w:rsidRPr="00E56471" w:rsidRDefault="00200930" w:rsidP="00200930">
            <w:pPr>
              <w:widowControl w:val="0"/>
              <w:autoSpaceDE w:val="0"/>
              <w:autoSpaceDN w:val="0"/>
              <w:adjustRightInd w:val="0"/>
              <w:jc w:val="both"/>
              <w:rPr>
                <w:rFonts w:ascii="Sylfaen" w:hAnsi="Sylfaen" w:cs="Arial"/>
              </w:rPr>
            </w:pPr>
          </w:p>
        </w:tc>
        <w:tc>
          <w:tcPr>
            <w:tcW w:w="1271" w:type="dxa"/>
            <w:shd w:val="clear" w:color="auto" w:fill="auto"/>
          </w:tcPr>
          <w:p w:rsidR="00200930" w:rsidRPr="00E56471" w:rsidRDefault="00200930" w:rsidP="00200930">
            <w:pPr>
              <w:widowControl w:val="0"/>
              <w:autoSpaceDE w:val="0"/>
              <w:autoSpaceDN w:val="0"/>
              <w:adjustRightInd w:val="0"/>
              <w:jc w:val="center"/>
              <w:rPr>
                <w:rFonts w:ascii="Sylfaen" w:hAnsi="Sylfaen" w:cs="Sylfaen"/>
                <w:b/>
                <w:lang w:val="ka-GE"/>
              </w:rPr>
            </w:pPr>
            <w:r w:rsidRPr="00E56471">
              <w:rPr>
                <w:rFonts w:ascii="Sylfaen" w:hAnsi="Sylfaen" w:cs="Sylfaen"/>
                <w:b/>
                <w:lang w:val="ka-GE"/>
              </w:rPr>
              <w:t>∑</w:t>
            </w:r>
          </w:p>
        </w:tc>
        <w:tc>
          <w:tcPr>
            <w:tcW w:w="2011" w:type="dxa"/>
            <w:shd w:val="clear" w:color="auto" w:fill="auto"/>
            <w:vAlign w:val="center"/>
          </w:tcPr>
          <w:p w:rsidR="00200930" w:rsidRPr="00E56471" w:rsidRDefault="005652DF" w:rsidP="00200930">
            <w:pPr>
              <w:jc w:val="center"/>
              <w:rPr>
                <w:rFonts w:ascii="Sylfaen" w:hAnsi="Sylfaen"/>
                <w:b/>
              </w:rPr>
            </w:pPr>
            <w:r w:rsidRPr="005652DF">
              <w:rPr>
                <w:rFonts w:ascii="Sylfaen" w:hAnsi="Sylfaen"/>
                <w:b/>
              </w:rPr>
              <w:t>0,06265904</w:t>
            </w:r>
          </w:p>
        </w:tc>
        <w:tc>
          <w:tcPr>
            <w:tcW w:w="2179" w:type="dxa"/>
            <w:shd w:val="clear" w:color="auto" w:fill="auto"/>
            <w:vAlign w:val="center"/>
          </w:tcPr>
          <w:p w:rsidR="00200930" w:rsidRPr="00E56471" w:rsidRDefault="005652DF" w:rsidP="00200930">
            <w:pPr>
              <w:jc w:val="center"/>
              <w:rPr>
                <w:rFonts w:ascii="Sylfaen" w:hAnsi="Sylfaen"/>
                <w:b/>
              </w:rPr>
            </w:pPr>
            <w:r w:rsidRPr="005652DF">
              <w:rPr>
                <w:rFonts w:ascii="Sylfaen" w:hAnsi="Sylfaen"/>
                <w:b/>
              </w:rPr>
              <w:t>0,737614</w:t>
            </w:r>
          </w:p>
        </w:tc>
      </w:tr>
    </w:tbl>
    <w:p w:rsidR="003D31AB" w:rsidRDefault="003D31AB" w:rsidP="008C5F5E">
      <w:pPr>
        <w:rPr>
          <w:rFonts w:ascii="Sylfaen" w:hAnsi="Sylfaen"/>
          <w:sz w:val="22"/>
        </w:rPr>
      </w:pPr>
    </w:p>
    <w:p w:rsidR="00B807F5" w:rsidRDefault="00B807F5" w:rsidP="008C5F5E">
      <w:pPr>
        <w:rPr>
          <w:rFonts w:ascii="Sylfaen" w:hAnsi="Sylfaen"/>
          <w:sz w:val="22"/>
        </w:rPr>
      </w:pPr>
    </w:p>
    <w:p w:rsidR="00B807F5" w:rsidRDefault="00B807F5" w:rsidP="008C5F5E">
      <w:pPr>
        <w:rPr>
          <w:rFonts w:ascii="Sylfaen" w:hAnsi="Sylfaen"/>
          <w:sz w:val="22"/>
        </w:rPr>
      </w:pPr>
    </w:p>
    <w:p w:rsidR="00B807F5" w:rsidRDefault="00B807F5" w:rsidP="008C5F5E">
      <w:pPr>
        <w:rPr>
          <w:rFonts w:ascii="Sylfaen" w:hAnsi="Sylfaen"/>
          <w:sz w:val="22"/>
        </w:rPr>
      </w:pPr>
    </w:p>
    <w:p w:rsidR="00B807F5" w:rsidRDefault="00B807F5" w:rsidP="008C5F5E">
      <w:pPr>
        <w:rPr>
          <w:rFonts w:ascii="Sylfaen" w:hAnsi="Sylfaen"/>
          <w:sz w:val="22"/>
        </w:rPr>
      </w:pPr>
    </w:p>
    <w:p w:rsidR="00B807F5" w:rsidRPr="001E3FC1" w:rsidRDefault="001E3FC1" w:rsidP="008C5F5E">
      <w:pPr>
        <w:rPr>
          <w:rFonts w:ascii="Sylfaen" w:hAnsi="Sylfaen"/>
          <w:sz w:val="22"/>
          <w:lang w:val="ka-GE"/>
        </w:rPr>
      </w:pPr>
      <w:r>
        <w:rPr>
          <w:rFonts w:ascii="Sylfaen" w:hAnsi="Sylfaen"/>
          <w:sz w:val="22"/>
        </w:rPr>
        <w:br w:type="page"/>
      </w:r>
    </w:p>
    <w:p w:rsidR="00F82E6A" w:rsidRPr="003A2B05" w:rsidRDefault="00F82E6A" w:rsidP="00D47CDA">
      <w:pPr>
        <w:pStyle w:val="Heading1"/>
        <w:numPr>
          <w:ilvl w:val="0"/>
          <w:numId w:val="12"/>
        </w:numPr>
        <w:spacing w:after="120"/>
        <w:ind w:left="714" w:hanging="357"/>
        <w:jc w:val="left"/>
        <w:rPr>
          <w:bCs/>
        </w:rPr>
      </w:pPr>
      <w:bookmarkStart w:id="47" w:name="_Toc34399311"/>
      <w:r w:rsidRPr="003A2B05">
        <w:rPr>
          <w:bCs/>
        </w:rPr>
        <w:lastRenderedPageBreak/>
        <w:t>ლიტერატურა</w:t>
      </w:r>
      <w:bookmarkEnd w:id="47"/>
    </w:p>
    <w:p w:rsidR="00702527" w:rsidRPr="00AB3840" w:rsidRDefault="00702527" w:rsidP="00702527">
      <w:pPr>
        <w:pStyle w:val="ListParagraph"/>
        <w:numPr>
          <w:ilvl w:val="0"/>
          <w:numId w:val="10"/>
        </w:numPr>
        <w:spacing w:after="0" w:line="240" w:lineRule="auto"/>
        <w:jc w:val="both"/>
        <w:rPr>
          <w:rFonts w:ascii="Sylfaen" w:eastAsiaTheme="minorHAnsi" w:hAnsi="Sylfaen"/>
        </w:rPr>
      </w:pPr>
      <w:r w:rsidRPr="00AB3840">
        <w:rPr>
          <w:rFonts w:ascii="Sylfaen" w:eastAsiaTheme="minorHAnsi" w:hAnsi="Sylfaen" w:cs="Sylfaen"/>
        </w:rPr>
        <w:t>საქართველოს</w:t>
      </w:r>
      <w:r w:rsidRPr="00AB3840">
        <w:rPr>
          <w:rFonts w:ascii="Sylfaen" w:eastAsiaTheme="minorHAnsi" w:hAnsi="Sylfaen"/>
        </w:rPr>
        <w:t xml:space="preserve"> </w:t>
      </w:r>
      <w:r w:rsidRPr="00AB3840">
        <w:rPr>
          <w:rFonts w:ascii="Sylfaen" w:eastAsiaTheme="minorHAnsi" w:hAnsi="Sylfaen" w:cs="Sylfaen"/>
        </w:rPr>
        <w:t>კანონი</w:t>
      </w:r>
      <w:r w:rsidRPr="00AB3840">
        <w:rPr>
          <w:rFonts w:ascii="Sylfaen" w:eastAsiaTheme="minorHAnsi" w:hAnsi="Sylfaen"/>
        </w:rPr>
        <w:t xml:space="preserve"> „</w:t>
      </w:r>
      <w:r w:rsidRPr="00AB3840">
        <w:rPr>
          <w:rFonts w:ascii="Sylfaen" w:eastAsiaTheme="minorHAnsi" w:hAnsi="Sylfaen" w:cs="Sylfaen"/>
        </w:rPr>
        <w:t>გარემოზე</w:t>
      </w:r>
      <w:r w:rsidRPr="00AB3840">
        <w:rPr>
          <w:rFonts w:ascii="Sylfaen" w:eastAsiaTheme="minorHAnsi" w:hAnsi="Sylfaen"/>
        </w:rPr>
        <w:t xml:space="preserve"> </w:t>
      </w:r>
      <w:r w:rsidRPr="00AB3840">
        <w:rPr>
          <w:rFonts w:ascii="Sylfaen" w:eastAsiaTheme="minorHAnsi" w:hAnsi="Sylfaen" w:cs="Sylfaen"/>
        </w:rPr>
        <w:t>ზემოქმედების</w:t>
      </w:r>
      <w:r w:rsidRPr="00AB3840">
        <w:rPr>
          <w:rFonts w:ascii="Sylfaen" w:eastAsiaTheme="minorHAnsi" w:hAnsi="Sylfaen"/>
        </w:rPr>
        <w:t xml:space="preserve"> </w:t>
      </w:r>
      <w:r w:rsidRPr="00AB3840">
        <w:rPr>
          <w:rFonts w:ascii="Sylfaen" w:eastAsiaTheme="minorHAnsi" w:hAnsi="Sylfaen" w:cs="Sylfaen"/>
        </w:rPr>
        <w:t>ნებართვის</w:t>
      </w:r>
      <w:r w:rsidRPr="00AB3840">
        <w:rPr>
          <w:rFonts w:ascii="Sylfaen" w:eastAsiaTheme="minorHAnsi" w:hAnsi="Sylfaen"/>
        </w:rPr>
        <w:t xml:space="preserve"> </w:t>
      </w:r>
      <w:r w:rsidRPr="00AB3840">
        <w:rPr>
          <w:rFonts w:ascii="Sylfaen" w:eastAsiaTheme="minorHAnsi" w:hAnsi="Sylfaen" w:cs="Sylfaen"/>
        </w:rPr>
        <w:t>შესახებ</w:t>
      </w:r>
      <w:r w:rsidRPr="00AB3840">
        <w:rPr>
          <w:rFonts w:ascii="Sylfaen" w:eastAsiaTheme="minorHAnsi" w:hAnsi="Sylfaen"/>
        </w:rPr>
        <w:t>“,</w:t>
      </w:r>
    </w:p>
    <w:p w:rsidR="00702527" w:rsidRPr="00AB3840" w:rsidRDefault="00702527" w:rsidP="00702527">
      <w:pPr>
        <w:pStyle w:val="ListParagraph"/>
        <w:numPr>
          <w:ilvl w:val="0"/>
          <w:numId w:val="10"/>
        </w:numPr>
        <w:spacing w:after="0" w:line="240" w:lineRule="auto"/>
        <w:jc w:val="both"/>
        <w:rPr>
          <w:rFonts w:ascii="Sylfaen" w:eastAsiaTheme="minorHAnsi" w:hAnsi="Sylfaen" w:cstheme="minorBidi"/>
        </w:rPr>
      </w:pPr>
      <w:r w:rsidRPr="00AB3840">
        <w:rPr>
          <w:rFonts w:ascii="Sylfaen" w:eastAsiaTheme="minorHAnsi" w:hAnsi="Sylfaen" w:cs="Sylfaen"/>
        </w:rPr>
        <w:t>საქართველოს</w:t>
      </w:r>
      <w:r w:rsidRPr="00AB3840">
        <w:rPr>
          <w:rFonts w:ascii="Sylfaen" w:eastAsiaTheme="minorHAnsi" w:hAnsi="Sylfaen"/>
        </w:rPr>
        <w:t xml:space="preserve"> </w:t>
      </w:r>
      <w:r w:rsidRPr="00AB3840">
        <w:rPr>
          <w:rFonts w:ascii="Sylfaen" w:eastAsiaTheme="minorHAnsi" w:hAnsi="Sylfaen" w:cs="Sylfaen"/>
        </w:rPr>
        <w:t>კანონი</w:t>
      </w:r>
      <w:r w:rsidRPr="00AB3840">
        <w:rPr>
          <w:rFonts w:ascii="Sylfaen" w:eastAsiaTheme="minorHAnsi" w:hAnsi="Sylfaen"/>
        </w:rPr>
        <w:t xml:space="preserve"> „</w:t>
      </w:r>
      <w:r w:rsidRPr="00AB3840">
        <w:rPr>
          <w:rFonts w:ascii="Sylfaen" w:eastAsiaTheme="minorHAnsi" w:hAnsi="Sylfaen" w:cs="Sylfaen"/>
        </w:rPr>
        <w:t>ატმოსფერული</w:t>
      </w:r>
      <w:r w:rsidRPr="00AB3840">
        <w:rPr>
          <w:rFonts w:ascii="Sylfaen" w:eastAsiaTheme="minorHAnsi" w:hAnsi="Sylfaen"/>
        </w:rPr>
        <w:t xml:space="preserve"> </w:t>
      </w:r>
      <w:r w:rsidRPr="00AB3840">
        <w:rPr>
          <w:rFonts w:ascii="Sylfaen" w:eastAsiaTheme="minorHAnsi" w:hAnsi="Sylfaen" w:cs="Sylfaen"/>
        </w:rPr>
        <w:t>ჰაერის</w:t>
      </w:r>
      <w:r w:rsidRPr="00AB3840">
        <w:rPr>
          <w:rFonts w:ascii="Sylfaen" w:eastAsiaTheme="minorHAnsi" w:hAnsi="Sylfaen"/>
        </w:rPr>
        <w:t xml:space="preserve"> </w:t>
      </w:r>
      <w:r w:rsidRPr="00AB3840">
        <w:rPr>
          <w:rFonts w:ascii="Sylfaen" w:eastAsiaTheme="minorHAnsi" w:hAnsi="Sylfaen" w:cs="Sylfaen"/>
        </w:rPr>
        <w:t>დაცვის</w:t>
      </w:r>
      <w:r w:rsidRPr="00AB3840">
        <w:rPr>
          <w:rFonts w:ascii="Sylfaen" w:eastAsiaTheme="minorHAnsi" w:hAnsi="Sylfaen"/>
        </w:rPr>
        <w:t xml:space="preserve"> </w:t>
      </w:r>
      <w:r w:rsidRPr="00AB3840">
        <w:rPr>
          <w:rFonts w:ascii="Sylfaen" w:eastAsiaTheme="minorHAnsi" w:hAnsi="Sylfaen" w:cs="Sylfaen"/>
        </w:rPr>
        <w:t>შესახებ</w:t>
      </w:r>
      <w:r w:rsidRPr="00AB3840">
        <w:rPr>
          <w:rFonts w:ascii="Sylfaen" w:eastAsiaTheme="minorHAnsi" w:hAnsi="Sylfaen"/>
        </w:rPr>
        <w:t xml:space="preserve">“, </w:t>
      </w:r>
    </w:p>
    <w:p w:rsidR="00702527" w:rsidRPr="00AB3840" w:rsidRDefault="00702527" w:rsidP="00702527">
      <w:pPr>
        <w:pStyle w:val="ListParagraph"/>
        <w:numPr>
          <w:ilvl w:val="0"/>
          <w:numId w:val="10"/>
        </w:numPr>
        <w:spacing w:after="0" w:line="240" w:lineRule="auto"/>
        <w:jc w:val="both"/>
        <w:rPr>
          <w:rFonts w:ascii="Sylfaen" w:eastAsiaTheme="minorHAnsi" w:hAnsi="Sylfaen" w:cstheme="minorBidi"/>
        </w:rPr>
      </w:pPr>
      <w:r w:rsidRPr="00AB3840">
        <w:rPr>
          <w:rFonts w:ascii="Sylfaen" w:eastAsiaTheme="minorHAnsi" w:hAnsi="Sylfaen" w:cs="Sylfaen"/>
        </w:rPr>
        <w:t>საქართველოს</w:t>
      </w:r>
      <w:r w:rsidRPr="00AB3840">
        <w:rPr>
          <w:rFonts w:ascii="Sylfaen" w:eastAsiaTheme="minorHAnsi" w:hAnsi="Sylfaen" w:cstheme="minorBidi"/>
        </w:rPr>
        <w:t xml:space="preserve"> </w:t>
      </w:r>
      <w:r w:rsidRPr="00AB3840">
        <w:rPr>
          <w:rFonts w:ascii="Sylfaen" w:eastAsiaTheme="minorHAnsi" w:hAnsi="Sylfaen" w:cs="Sylfaen"/>
        </w:rPr>
        <w:t>მთავრობის</w:t>
      </w:r>
      <w:r w:rsidRPr="00AB3840">
        <w:rPr>
          <w:rFonts w:ascii="Sylfaen" w:eastAsiaTheme="minorHAnsi" w:hAnsi="Sylfaen" w:cstheme="minorBidi"/>
        </w:rPr>
        <w:t xml:space="preserve"> 2014 </w:t>
      </w:r>
      <w:r w:rsidRPr="00AB3840">
        <w:rPr>
          <w:rFonts w:ascii="Sylfaen" w:eastAsiaTheme="minorHAnsi" w:hAnsi="Sylfaen" w:cs="Sylfaen"/>
        </w:rPr>
        <w:t>წლის</w:t>
      </w:r>
      <w:r w:rsidRPr="00AB3840">
        <w:rPr>
          <w:rFonts w:ascii="Sylfaen" w:eastAsiaTheme="minorHAnsi" w:hAnsi="Sylfaen" w:cstheme="minorBidi"/>
        </w:rPr>
        <w:t xml:space="preserve"> 6 </w:t>
      </w:r>
      <w:r w:rsidRPr="00AB3840">
        <w:rPr>
          <w:rFonts w:ascii="Sylfaen" w:eastAsiaTheme="minorHAnsi" w:hAnsi="Sylfaen" w:cs="Sylfaen"/>
        </w:rPr>
        <w:t>იანვრის</w:t>
      </w:r>
      <w:r w:rsidRPr="00AB3840">
        <w:rPr>
          <w:rFonts w:ascii="Sylfaen" w:eastAsiaTheme="minorHAnsi" w:hAnsi="Sylfaen" w:cstheme="minorBidi"/>
        </w:rPr>
        <w:t xml:space="preserve"> </w:t>
      </w:r>
      <w:r w:rsidRPr="00AB3840">
        <w:rPr>
          <w:rFonts w:ascii="Sylfaen" w:eastAsiaTheme="minorHAnsi" w:hAnsi="Sylfaen" w:cs="Sylfaen"/>
        </w:rPr>
        <w:t>დადგენილება</w:t>
      </w:r>
      <w:r w:rsidRPr="00AB3840">
        <w:rPr>
          <w:rFonts w:ascii="Sylfaen" w:eastAsiaTheme="minorHAnsi" w:hAnsi="Sylfaen" w:cstheme="minorBidi"/>
        </w:rPr>
        <w:t xml:space="preserve"> № 42 „</w:t>
      </w:r>
      <w:r w:rsidRPr="00AB3840">
        <w:rPr>
          <w:rFonts w:ascii="Sylfaen" w:eastAsiaTheme="minorHAnsi" w:hAnsi="Sylfaen" w:cs="Sylfaen"/>
        </w:rPr>
        <w:t>ატმოსფერული</w:t>
      </w:r>
      <w:r w:rsidRPr="00AB3840">
        <w:rPr>
          <w:rFonts w:ascii="Sylfaen" w:eastAsiaTheme="minorHAnsi" w:hAnsi="Sylfaen" w:cstheme="minorBidi"/>
        </w:rPr>
        <w:t xml:space="preserve"> </w:t>
      </w:r>
      <w:r w:rsidRPr="00AB3840">
        <w:rPr>
          <w:rFonts w:ascii="Sylfaen" w:eastAsiaTheme="minorHAnsi" w:hAnsi="Sylfaen" w:cs="Sylfaen"/>
        </w:rPr>
        <w:t>ჰაერის</w:t>
      </w:r>
      <w:r w:rsidRPr="00AB3840">
        <w:rPr>
          <w:rFonts w:ascii="Sylfaen" w:eastAsiaTheme="minorHAnsi" w:hAnsi="Sylfaen" w:cstheme="minorBidi"/>
        </w:rPr>
        <w:t xml:space="preserve"> </w:t>
      </w:r>
      <w:r w:rsidRPr="00AB3840">
        <w:rPr>
          <w:rFonts w:ascii="Sylfaen" w:eastAsiaTheme="minorHAnsi" w:hAnsi="Sylfaen" w:cs="Sylfaen"/>
        </w:rPr>
        <w:t>დაბინძურების</w:t>
      </w:r>
      <w:r w:rsidRPr="00AB3840">
        <w:rPr>
          <w:rFonts w:ascii="Sylfaen" w:eastAsiaTheme="minorHAnsi" w:hAnsi="Sylfaen" w:cstheme="minorBidi"/>
        </w:rPr>
        <w:t xml:space="preserve"> </w:t>
      </w:r>
      <w:r w:rsidRPr="00AB3840">
        <w:rPr>
          <w:rFonts w:ascii="Sylfaen" w:eastAsiaTheme="minorHAnsi" w:hAnsi="Sylfaen" w:cs="Sylfaen"/>
        </w:rPr>
        <w:t>სტაციონარული</w:t>
      </w:r>
      <w:r w:rsidRPr="00AB3840">
        <w:rPr>
          <w:rFonts w:ascii="Sylfaen" w:eastAsiaTheme="minorHAnsi" w:hAnsi="Sylfaen" w:cstheme="minorBidi"/>
        </w:rPr>
        <w:t xml:space="preserve"> </w:t>
      </w:r>
      <w:r w:rsidRPr="00AB3840">
        <w:rPr>
          <w:rFonts w:ascii="Sylfaen" w:eastAsiaTheme="minorHAnsi" w:hAnsi="Sylfaen" w:cs="Sylfaen"/>
        </w:rPr>
        <w:t>წყაროების</w:t>
      </w:r>
      <w:r w:rsidRPr="00AB3840">
        <w:rPr>
          <w:rFonts w:ascii="Sylfaen" w:eastAsiaTheme="minorHAnsi" w:hAnsi="Sylfaen" w:cstheme="minorBidi"/>
        </w:rPr>
        <w:t xml:space="preserve"> </w:t>
      </w:r>
      <w:r w:rsidRPr="00AB3840">
        <w:rPr>
          <w:rFonts w:ascii="Sylfaen" w:eastAsiaTheme="minorHAnsi" w:hAnsi="Sylfaen" w:cs="Sylfaen"/>
        </w:rPr>
        <w:t>ინვენტარიზაციის</w:t>
      </w:r>
      <w:r w:rsidRPr="00AB3840">
        <w:rPr>
          <w:rFonts w:ascii="Sylfaen" w:eastAsiaTheme="minorHAnsi" w:hAnsi="Sylfaen" w:cstheme="minorBidi"/>
        </w:rPr>
        <w:t xml:space="preserve"> </w:t>
      </w:r>
      <w:r w:rsidRPr="00AB3840">
        <w:rPr>
          <w:rFonts w:ascii="Sylfaen" w:eastAsiaTheme="minorHAnsi" w:hAnsi="Sylfaen" w:cs="Sylfaen"/>
        </w:rPr>
        <w:t>ტექნიკური</w:t>
      </w:r>
      <w:r w:rsidRPr="00AB3840">
        <w:rPr>
          <w:rFonts w:ascii="Sylfaen" w:eastAsiaTheme="minorHAnsi" w:hAnsi="Sylfaen" w:cstheme="minorBidi"/>
        </w:rPr>
        <w:t xml:space="preserve"> </w:t>
      </w:r>
      <w:r w:rsidRPr="00AB3840">
        <w:rPr>
          <w:rFonts w:ascii="Sylfaen" w:eastAsiaTheme="minorHAnsi" w:hAnsi="Sylfaen" w:cs="Sylfaen"/>
        </w:rPr>
        <w:t>რეგლამენტის</w:t>
      </w:r>
      <w:r w:rsidRPr="00AB3840">
        <w:rPr>
          <w:rFonts w:ascii="Sylfaen" w:eastAsiaTheme="minorHAnsi" w:hAnsi="Sylfaen" w:cstheme="minorBidi"/>
        </w:rPr>
        <w:t xml:space="preserve"> </w:t>
      </w:r>
      <w:r w:rsidRPr="00AB3840">
        <w:rPr>
          <w:rFonts w:ascii="Sylfaen" w:eastAsiaTheme="minorHAnsi" w:hAnsi="Sylfaen" w:cs="Sylfaen"/>
        </w:rPr>
        <w:t>დამტკიცების</w:t>
      </w:r>
      <w:r w:rsidRPr="00AB3840">
        <w:rPr>
          <w:rFonts w:ascii="Sylfaen" w:eastAsiaTheme="minorHAnsi" w:hAnsi="Sylfaen" w:cstheme="minorBidi"/>
        </w:rPr>
        <w:t xml:space="preserve"> </w:t>
      </w:r>
      <w:r w:rsidRPr="00AB3840">
        <w:rPr>
          <w:rFonts w:ascii="Sylfaen" w:eastAsiaTheme="minorHAnsi" w:hAnsi="Sylfaen" w:cs="Sylfaen"/>
        </w:rPr>
        <w:t>შესახებ</w:t>
      </w:r>
      <w:r w:rsidRPr="00AB3840">
        <w:rPr>
          <w:rFonts w:ascii="Sylfaen" w:eastAsiaTheme="minorHAnsi" w:hAnsi="Sylfaen" w:cstheme="minorBidi"/>
        </w:rPr>
        <w:t>“</w:t>
      </w:r>
    </w:p>
    <w:p w:rsidR="00702527" w:rsidRPr="00AB3840" w:rsidRDefault="00702527" w:rsidP="00702527">
      <w:pPr>
        <w:pStyle w:val="ListParagraph"/>
        <w:numPr>
          <w:ilvl w:val="0"/>
          <w:numId w:val="10"/>
        </w:numPr>
        <w:spacing w:after="0" w:line="240" w:lineRule="auto"/>
        <w:jc w:val="both"/>
        <w:rPr>
          <w:rFonts w:ascii="Sylfaen" w:eastAsiaTheme="minorHAnsi" w:hAnsi="Sylfaen" w:cstheme="minorBidi"/>
        </w:rPr>
      </w:pPr>
      <w:r w:rsidRPr="00AB3840">
        <w:rPr>
          <w:rFonts w:ascii="Sylfaen" w:eastAsiaTheme="minorHAnsi" w:hAnsi="Sylfaen" w:cs="Sylfaen"/>
        </w:rPr>
        <w:t>საქართველოს</w:t>
      </w:r>
      <w:r w:rsidRPr="00AB3840">
        <w:rPr>
          <w:rFonts w:ascii="Sylfaen" w:eastAsiaTheme="minorHAnsi" w:hAnsi="Sylfaen" w:cstheme="minorBidi"/>
        </w:rPr>
        <w:t xml:space="preserve"> </w:t>
      </w:r>
      <w:r w:rsidRPr="00AB3840">
        <w:rPr>
          <w:rFonts w:ascii="Sylfaen" w:eastAsiaTheme="minorHAnsi" w:hAnsi="Sylfaen" w:cs="Sylfaen"/>
        </w:rPr>
        <w:t>მთავრობის</w:t>
      </w:r>
      <w:r w:rsidRPr="00AB3840">
        <w:rPr>
          <w:rFonts w:ascii="Sylfaen" w:eastAsiaTheme="minorHAnsi" w:hAnsi="Sylfaen" w:cstheme="minorBidi"/>
        </w:rPr>
        <w:t xml:space="preserve"> 2013 </w:t>
      </w:r>
      <w:r w:rsidRPr="00AB3840">
        <w:rPr>
          <w:rFonts w:ascii="Sylfaen" w:eastAsiaTheme="minorHAnsi" w:hAnsi="Sylfaen" w:cs="Sylfaen"/>
        </w:rPr>
        <w:t>წლის</w:t>
      </w:r>
      <w:r w:rsidRPr="00AB3840">
        <w:rPr>
          <w:rFonts w:ascii="Sylfaen" w:eastAsiaTheme="minorHAnsi" w:hAnsi="Sylfaen" w:cstheme="minorBidi"/>
        </w:rPr>
        <w:t xml:space="preserve"> 31 </w:t>
      </w:r>
      <w:r w:rsidRPr="00AB3840">
        <w:rPr>
          <w:rFonts w:ascii="Sylfaen" w:eastAsiaTheme="minorHAnsi" w:hAnsi="Sylfaen" w:cs="Sylfaen"/>
        </w:rPr>
        <w:t>დეკემბრის</w:t>
      </w:r>
      <w:r w:rsidRPr="00AB3840">
        <w:rPr>
          <w:rFonts w:ascii="Sylfaen" w:eastAsiaTheme="minorHAnsi" w:hAnsi="Sylfaen" w:cstheme="minorBidi"/>
        </w:rPr>
        <w:t xml:space="preserve"> №408 </w:t>
      </w:r>
      <w:r w:rsidRPr="00AB3840">
        <w:rPr>
          <w:rFonts w:ascii="Sylfaen" w:eastAsiaTheme="minorHAnsi" w:hAnsi="Sylfaen" w:cs="Sylfaen"/>
        </w:rPr>
        <w:t>დადგენილება</w:t>
      </w:r>
      <w:r w:rsidRPr="00AB3840">
        <w:rPr>
          <w:rFonts w:ascii="Sylfaen" w:eastAsiaTheme="minorHAnsi" w:hAnsi="Sylfaen" w:cstheme="minorBidi"/>
        </w:rPr>
        <w:t xml:space="preserve"> „</w:t>
      </w:r>
      <w:r w:rsidRPr="00AB3840">
        <w:rPr>
          <w:rFonts w:ascii="Sylfaen" w:eastAsiaTheme="minorHAnsi" w:hAnsi="Sylfaen" w:cs="Sylfaen"/>
        </w:rPr>
        <w:t>ატმოსფერულ</w:t>
      </w:r>
      <w:r w:rsidRPr="00AB3840">
        <w:rPr>
          <w:rFonts w:ascii="Sylfaen" w:eastAsiaTheme="minorHAnsi" w:hAnsi="Sylfaen" w:cstheme="minorBidi"/>
        </w:rPr>
        <w:t xml:space="preserve"> </w:t>
      </w:r>
      <w:r w:rsidRPr="00AB3840">
        <w:rPr>
          <w:rFonts w:ascii="Sylfaen" w:eastAsiaTheme="minorHAnsi" w:hAnsi="Sylfaen" w:cs="Sylfaen"/>
        </w:rPr>
        <w:t>ჰაერში</w:t>
      </w:r>
      <w:r w:rsidRPr="00AB3840">
        <w:rPr>
          <w:rFonts w:ascii="Sylfaen" w:eastAsiaTheme="minorHAnsi" w:hAnsi="Sylfaen" w:cstheme="minorBidi"/>
        </w:rPr>
        <w:t xml:space="preserve"> </w:t>
      </w:r>
      <w:r w:rsidRPr="00AB3840">
        <w:rPr>
          <w:rFonts w:ascii="Sylfaen" w:eastAsiaTheme="minorHAnsi" w:hAnsi="Sylfaen" w:cs="Sylfaen"/>
        </w:rPr>
        <w:t>მავნე</w:t>
      </w:r>
      <w:r w:rsidRPr="00AB3840">
        <w:rPr>
          <w:rFonts w:ascii="Sylfaen" w:eastAsiaTheme="minorHAnsi" w:hAnsi="Sylfaen" w:cstheme="minorBidi"/>
        </w:rPr>
        <w:t xml:space="preserve"> </w:t>
      </w:r>
      <w:r w:rsidRPr="00AB3840">
        <w:rPr>
          <w:rFonts w:ascii="Sylfaen" w:eastAsiaTheme="minorHAnsi" w:hAnsi="Sylfaen" w:cs="Sylfaen"/>
        </w:rPr>
        <w:t>ნივთიერებათა</w:t>
      </w:r>
      <w:r w:rsidRPr="00AB3840">
        <w:rPr>
          <w:rFonts w:ascii="Sylfaen" w:eastAsiaTheme="minorHAnsi" w:hAnsi="Sylfaen" w:cstheme="minorBidi"/>
        </w:rPr>
        <w:t xml:space="preserve"> </w:t>
      </w:r>
      <w:r w:rsidRPr="00AB3840">
        <w:rPr>
          <w:rFonts w:ascii="Sylfaen" w:eastAsiaTheme="minorHAnsi" w:hAnsi="Sylfaen" w:cs="Sylfaen"/>
        </w:rPr>
        <w:t>ზღვრულად</w:t>
      </w:r>
      <w:r w:rsidRPr="00AB3840">
        <w:rPr>
          <w:rFonts w:ascii="Sylfaen" w:eastAsiaTheme="minorHAnsi" w:hAnsi="Sylfaen" w:cstheme="minorBidi"/>
        </w:rPr>
        <w:t xml:space="preserve"> </w:t>
      </w:r>
      <w:r w:rsidRPr="00AB3840">
        <w:rPr>
          <w:rFonts w:ascii="Sylfaen" w:eastAsiaTheme="minorHAnsi" w:hAnsi="Sylfaen" w:cs="Sylfaen"/>
        </w:rPr>
        <w:t>დასაშვები</w:t>
      </w:r>
      <w:r w:rsidRPr="00AB3840">
        <w:rPr>
          <w:rFonts w:ascii="Sylfaen" w:eastAsiaTheme="minorHAnsi" w:hAnsi="Sylfaen" w:cstheme="minorBidi"/>
        </w:rPr>
        <w:t xml:space="preserve"> </w:t>
      </w:r>
      <w:r w:rsidRPr="00AB3840">
        <w:rPr>
          <w:rFonts w:ascii="Sylfaen" w:eastAsiaTheme="minorHAnsi" w:hAnsi="Sylfaen" w:cs="Sylfaen"/>
        </w:rPr>
        <w:t>გაფრქვევის</w:t>
      </w:r>
      <w:r w:rsidRPr="00AB3840">
        <w:rPr>
          <w:rFonts w:ascii="Sylfaen" w:eastAsiaTheme="minorHAnsi" w:hAnsi="Sylfaen" w:cstheme="minorBidi"/>
        </w:rPr>
        <w:t xml:space="preserve"> </w:t>
      </w:r>
      <w:r w:rsidRPr="00AB3840">
        <w:rPr>
          <w:rFonts w:ascii="Sylfaen" w:eastAsiaTheme="minorHAnsi" w:hAnsi="Sylfaen" w:cs="Sylfaen"/>
        </w:rPr>
        <w:t>ნორმების</w:t>
      </w:r>
      <w:r w:rsidRPr="00AB3840">
        <w:rPr>
          <w:rFonts w:ascii="Sylfaen" w:eastAsiaTheme="minorHAnsi" w:hAnsi="Sylfaen" w:cstheme="minorBidi"/>
        </w:rPr>
        <w:t xml:space="preserve"> </w:t>
      </w:r>
      <w:r w:rsidRPr="00AB3840">
        <w:rPr>
          <w:rFonts w:ascii="Sylfaen" w:eastAsiaTheme="minorHAnsi" w:hAnsi="Sylfaen" w:cs="Sylfaen"/>
        </w:rPr>
        <w:t>გაანგარიშების</w:t>
      </w:r>
      <w:r w:rsidRPr="00AB3840">
        <w:rPr>
          <w:rFonts w:ascii="Sylfaen" w:eastAsiaTheme="minorHAnsi" w:hAnsi="Sylfaen" w:cstheme="minorBidi"/>
        </w:rPr>
        <w:t xml:space="preserve"> </w:t>
      </w:r>
      <w:r w:rsidRPr="00AB3840">
        <w:rPr>
          <w:rFonts w:ascii="Sylfaen" w:eastAsiaTheme="minorHAnsi" w:hAnsi="Sylfaen" w:cs="Sylfaen"/>
        </w:rPr>
        <w:t>ტექნიკური</w:t>
      </w:r>
      <w:r w:rsidRPr="00AB3840">
        <w:rPr>
          <w:rFonts w:ascii="Sylfaen" w:eastAsiaTheme="minorHAnsi" w:hAnsi="Sylfaen" w:cstheme="minorBidi"/>
        </w:rPr>
        <w:t xml:space="preserve"> </w:t>
      </w:r>
      <w:r w:rsidRPr="00AB3840">
        <w:rPr>
          <w:rFonts w:ascii="Sylfaen" w:eastAsiaTheme="minorHAnsi" w:hAnsi="Sylfaen" w:cs="Sylfaen"/>
        </w:rPr>
        <w:t>რეგლამენტი</w:t>
      </w:r>
      <w:r w:rsidRPr="00AB3840">
        <w:rPr>
          <w:rFonts w:ascii="Sylfaen" w:eastAsia="Sylfaen" w:hAnsi="Sylfaen" w:cs="Sylfaen"/>
        </w:rPr>
        <w:t>ს</w:t>
      </w:r>
      <w:r w:rsidRPr="00AB3840">
        <w:rPr>
          <w:rFonts w:ascii="Sylfaen" w:eastAsia="Sylfaen" w:hAnsi="Sylfaen" w:cstheme="minorBidi"/>
        </w:rPr>
        <w:t xml:space="preserve"> </w:t>
      </w:r>
      <w:r w:rsidRPr="00AB3840">
        <w:rPr>
          <w:rFonts w:ascii="Sylfaen" w:eastAsia="Sylfaen" w:hAnsi="Sylfaen" w:cs="Sylfaen"/>
        </w:rPr>
        <w:t>დამტკიცების</w:t>
      </w:r>
      <w:r w:rsidRPr="00AB3840">
        <w:rPr>
          <w:rFonts w:ascii="Sylfaen" w:eastAsia="Sylfaen" w:hAnsi="Sylfaen" w:cstheme="minorBidi"/>
        </w:rPr>
        <w:t xml:space="preserve"> </w:t>
      </w:r>
      <w:r w:rsidRPr="00AB3840">
        <w:rPr>
          <w:rFonts w:ascii="Sylfaen" w:eastAsia="Sylfaen" w:hAnsi="Sylfaen" w:cs="Sylfaen"/>
        </w:rPr>
        <w:t>თაობაზე</w:t>
      </w:r>
      <w:r w:rsidRPr="00AB3840">
        <w:rPr>
          <w:rFonts w:ascii="Sylfaen" w:eastAsia="Sylfaen" w:hAnsi="Sylfaen" w:cstheme="minorBidi"/>
        </w:rPr>
        <w:t>“,</w:t>
      </w:r>
    </w:p>
    <w:p w:rsidR="00702527" w:rsidRPr="00AB3840" w:rsidRDefault="00702527" w:rsidP="00702527">
      <w:pPr>
        <w:pStyle w:val="ListParagraph"/>
        <w:numPr>
          <w:ilvl w:val="0"/>
          <w:numId w:val="10"/>
        </w:numPr>
        <w:spacing w:after="0" w:line="240" w:lineRule="auto"/>
        <w:jc w:val="both"/>
        <w:rPr>
          <w:rFonts w:ascii="Sylfaen" w:eastAsiaTheme="minorHAnsi" w:hAnsi="Sylfaen"/>
        </w:rPr>
      </w:pPr>
      <w:r w:rsidRPr="00AB3840">
        <w:rPr>
          <w:rFonts w:ascii="Sylfaen" w:eastAsiaTheme="minorHAnsi" w:hAnsi="Sylfaen" w:cs="Sylfaen"/>
        </w:rPr>
        <w:t>საქართველოს</w:t>
      </w:r>
      <w:r w:rsidRPr="00AB3840">
        <w:rPr>
          <w:rFonts w:ascii="Sylfaen" w:eastAsiaTheme="minorHAnsi" w:hAnsi="Sylfaen"/>
        </w:rPr>
        <w:t xml:space="preserve"> </w:t>
      </w:r>
      <w:r w:rsidRPr="00AB3840">
        <w:rPr>
          <w:rFonts w:ascii="Sylfaen" w:eastAsiaTheme="minorHAnsi" w:hAnsi="Sylfaen" w:cs="Sylfaen"/>
        </w:rPr>
        <w:t>შრომის</w:t>
      </w:r>
      <w:r w:rsidRPr="00AB3840">
        <w:rPr>
          <w:rFonts w:ascii="Sylfaen" w:eastAsiaTheme="minorHAnsi" w:hAnsi="Sylfaen"/>
        </w:rPr>
        <w:t xml:space="preserve">, </w:t>
      </w:r>
      <w:r w:rsidRPr="00AB3840">
        <w:rPr>
          <w:rFonts w:ascii="Sylfaen" w:eastAsiaTheme="minorHAnsi" w:hAnsi="Sylfaen" w:cs="Sylfaen"/>
        </w:rPr>
        <w:t>ჯანმრთელობისა</w:t>
      </w:r>
      <w:r w:rsidRPr="00AB3840">
        <w:rPr>
          <w:rFonts w:ascii="Sylfaen" w:eastAsiaTheme="minorHAnsi" w:hAnsi="Sylfaen"/>
        </w:rPr>
        <w:t xml:space="preserve"> </w:t>
      </w:r>
      <w:r w:rsidRPr="00AB3840">
        <w:rPr>
          <w:rFonts w:ascii="Sylfaen" w:eastAsiaTheme="minorHAnsi" w:hAnsi="Sylfaen" w:cs="Sylfaen"/>
        </w:rPr>
        <w:t>და</w:t>
      </w:r>
      <w:r w:rsidRPr="00AB3840">
        <w:rPr>
          <w:rFonts w:ascii="Sylfaen" w:eastAsiaTheme="minorHAnsi" w:hAnsi="Sylfaen"/>
        </w:rPr>
        <w:t xml:space="preserve"> </w:t>
      </w:r>
      <w:r w:rsidRPr="00AB3840">
        <w:rPr>
          <w:rFonts w:ascii="Sylfaen" w:eastAsiaTheme="minorHAnsi" w:hAnsi="Sylfaen" w:cs="Sylfaen"/>
        </w:rPr>
        <w:t>სოციალური</w:t>
      </w:r>
      <w:r w:rsidRPr="00AB3840">
        <w:rPr>
          <w:rFonts w:ascii="Sylfaen" w:eastAsiaTheme="minorHAnsi" w:hAnsi="Sylfaen"/>
        </w:rPr>
        <w:t xml:space="preserve"> </w:t>
      </w:r>
      <w:r w:rsidRPr="00AB3840">
        <w:rPr>
          <w:rFonts w:ascii="Sylfaen" w:eastAsiaTheme="minorHAnsi" w:hAnsi="Sylfaen" w:cs="Sylfaen"/>
        </w:rPr>
        <w:t>დაცვის</w:t>
      </w:r>
      <w:r w:rsidRPr="00AB3840">
        <w:rPr>
          <w:rFonts w:ascii="Sylfaen" w:eastAsiaTheme="minorHAnsi" w:hAnsi="Sylfaen"/>
        </w:rPr>
        <w:t xml:space="preserve"> </w:t>
      </w:r>
      <w:r w:rsidRPr="00AB3840">
        <w:rPr>
          <w:rFonts w:ascii="Sylfaen" w:eastAsiaTheme="minorHAnsi" w:hAnsi="Sylfaen" w:cs="Sylfaen"/>
        </w:rPr>
        <w:t>მინისტრის</w:t>
      </w:r>
      <w:r w:rsidRPr="00AB3840">
        <w:rPr>
          <w:rFonts w:ascii="Sylfaen" w:eastAsiaTheme="minorHAnsi" w:hAnsi="Sylfaen"/>
        </w:rPr>
        <w:t xml:space="preserve"> 2003 </w:t>
      </w:r>
      <w:r w:rsidRPr="00AB3840">
        <w:rPr>
          <w:rFonts w:ascii="Sylfaen" w:eastAsiaTheme="minorHAnsi" w:hAnsi="Sylfaen" w:cs="Sylfaen"/>
        </w:rPr>
        <w:t>წლის</w:t>
      </w:r>
      <w:r w:rsidRPr="00AB3840">
        <w:rPr>
          <w:rFonts w:ascii="Sylfaen" w:eastAsiaTheme="minorHAnsi" w:hAnsi="Sylfaen"/>
        </w:rPr>
        <w:t xml:space="preserve"> 24 </w:t>
      </w:r>
      <w:r w:rsidRPr="00AB3840">
        <w:rPr>
          <w:rFonts w:ascii="Sylfaen" w:eastAsiaTheme="minorHAnsi" w:hAnsi="Sylfaen" w:cs="Sylfaen"/>
        </w:rPr>
        <w:t>თებერვლის</w:t>
      </w:r>
      <w:r w:rsidRPr="00AB3840">
        <w:rPr>
          <w:rFonts w:ascii="Sylfaen" w:eastAsiaTheme="minorHAnsi" w:hAnsi="Sylfaen"/>
        </w:rPr>
        <w:t xml:space="preserve"> </w:t>
      </w:r>
      <w:r w:rsidRPr="00AB3840">
        <w:rPr>
          <w:rFonts w:ascii="Sylfaen" w:eastAsiaTheme="minorHAnsi" w:hAnsi="Sylfaen" w:cs="Sylfaen"/>
        </w:rPr>
        <w:t>ბრძანება</w:t>
      </w:r>
      <w:r w:rsidRPr="00AB3840">
        <w:rPr>
          <w:rFonts w:ascii="Sylfaen" w:eastAsiaTheme="minorHAnsi" w:hAnsi="Sylfaen"/>
        </w:rPr>
        <w:t xml:space="preserve"> №38/</w:t>
      </w:r>
      <w:r w:rsidRPr="00AB3840">
        <w:rPr>
          <w:rFonts w:ascii="Sylfaen" w:eastAsiaTheme="minorHAnsi" w:hAnsi="Sylfaen" w:cs="Sylfaen"/>
        </w:rPr>
        <w:t>ნ</w:t>
      </w:r>
      <w:r w:rsidRPr="00AB3840">
        <w:rPr>
          <w:rFonts w:ascii="Sylfaen" w:eastAsiaTheme="minorHAnsi" w:hAnsi="Sylfaen"/>
        </w:rPr>
        <w:t xml:space="preserve"> «</w:t>
      </w:r>
      <w:r w:rsidRPr="00AB3840">
        <w:rPr>
          <w:rFonts w:ascii="Sylfaen" w:eastAsiaTheme="minorHAnsi" w:hAnsi="Sylfaen" w:cs="Sylfaen"/>
        </w:rPr>
        <w:t>გარემოს</w:t>
      </w:r>
      <w:r w:rsidRPr="00AB3840">
        <w:rPr>
          <w:rFonts w:ascii="Sylfaen" w:eastAsiaTheme="minorHAnsi" w:hAnsi="Sylfaen"/>
        </w:rPr>
        <w:t xml:space="preserve"> </w:t>
      </w:r>
      <w:r w:rsidRPr="00AB3840">
        <w:rPr>
          <w:rFonts w:ascii="Sylfaen" w:eastAsiaTheme="minorHAnsi" w:hAnsi="Sylfaen" w:cs="Sylfaen"/>
        </w:rPr>
        <w:t>ხარისხობრივი</w:t>
      </w:r>
      <w:r w:rsidRPr="00AB3840">
        <w:rPr>
          <w:rFonts w:ascii="Sylfaen" w:eastAsiaTheme="minorHAnsi" w:hAnsi="Sylfaen"/>
        </w:rPr>
        <w:t xml:space="preserve"> </w:t>
      </w:r>
      <w:r w:rsidRPr="00AB3840">
        <w:rPr>
          <w:rFonts w:ascii="Sylfaen" w:eastAsiaTheme="minorHAnsi" w:hAnsi="Sylfaen" w:cs="Sylfaen"/>
        </w:rPr>
        <w:t>მდგომარეობის</w:t>
      </w:r>
      <w:r w:rsidRPr="00AB3840">
        <w:rPr>
          <w:rFonts w:ascii="Sylfaen" w:eastAsiaTheme="minorHAnsi" w:hAnsi="Sylfaen"/>
        </w:rPr>
        <w:t xml:space="preserve"> </w:t>
      </w:r>
      <w:r w:rsidRPr="00AB3840">
        <w:rPr>
          <w:rFonts w:ascii="Sylfaen" w:eastAsiaTheme="minorHAnsi" w:hAnsi="Sylfaen" w:cs="Sylfaen"/>
        </w:rPr>
        <w:t>ნორმების</w:t>
      </w:r>
      <w:r w:rsidRPr="00AB3840">
        <w:rPr>
          <w:rFonts w:ascii="Sylfaen" w:eastAsiaTheme="minorHAnsi" w:hAnsi="Sylfaen"/>
        </w:rPr>
        <w:t xml:space="preserve"> </w:t>
      </w:r>
      <w:r w:rsidRPr="00AB3840">
        <w:rPr>
          <w:rFonts w:ascii="Sylfaen" w:eastAsiaTheme="minorHAnsi" w:hAnsi="Sylfaen" w:cs="Sylfaen"/>
        </w:rPr>
        <w:t>დამტკიცების</w:t>
      </w:r>
      <w:r w:rsidRPr="00AB3840">
        <w:rPr>
          <w:rFonts w:ascii="Sylfaen" w:eastAsiaTheme="minorHAnsi" w:hAnsi="Sylfaen"/>
        </w:rPr>
        <w:t xml:space="preserve"> </w:t>
      </w:r>
      <w:r w:rsidRPr="00AB3840">
        <w:rPr>
          <w:rFonts w:ascii="Sylfaen" w:eastAsiaTheme="minorHAnsi" w:hAnsi="Sylfaen" w:cs="Sylfaen"/>
        </w:rPr>
        <w:t>შესახებ</w:t>
      </w:r>
      <w:r w:rsidRPr="00AB3840">
        <w:rPr>
          <w:rFonts w:ascii="Sylfaen" w:eastAsiaTheme="minorHAnsi" w:hAnsi="Sylfaen"/>
        </w:rPr>
        <w:t>»,</w:t>
      </w:r>
    </w:p>
    <w:p w:rsidR="00702527" w:rsidRPr="0087002B" w:rsidRDefault="00702527" w:rsidP="00702527">
      <w:pPr>
        <w:pStyle w:val="ListParagraph"/>
        <w:numPr>
          <w:ilvl w:val="0"/>
          <w:numId w:val="10"/>
        </w:numPr>
        <w:spacing w:after="0" w:line="240" w:lineRule="auto"/>
        <w:jc w:val="both"/>
        <w:rPr>
          <w:rFonts w:ascii="Sylfaen" w:eastAsiaTheme="minorHAnsi" w:hAnsi="Sylfaen"/>
        </w:rPr>
      </w:pPr>
      <w:r w:rsidRPr="0087002B">
        <w:rPr>
          <w:rFonts w:ascii="Sylfaen" w:eastAsiaTheme="minorHAnsi" w:hAnsi="Sylfaen" w:cs="Sylfaen"/>
        </w:rPr>
        <w:t>საქართველოს</w:t>
      </w:r>
      <w:r w:rsidRPr="0087002B">
        <w:rPr>
          <w:rFonts w:ascii="Sylfaen" w:eastAsiaTheme="minorHAnsi" w:hAnsi="Sylfaen"/>
        </w:rPr>
        <w:t xml:space="preserve"> </w:t>
      </w:r>
      <w:r w:rsidRPr="0087002B">
        <w:rPr>
          <w:rFonts w:ascii="Sylfaen" w:eastAsiaTheme="minorHAnsi" w:hAnsi="Sylfaen" w:cs="Sylfaen"/>
        </w:rPr>
        <w:t>ეკონომიკური</w:t>
      </w:r>
      <w:r w:rsidRPr="0087002B">
        <w:rPr>
          <w:rFonts w:ascii="Sylfaen" w:eastAsiaTheme="minorHAnsi" w:hAnsi="Sylfaen"/>
        </w:rPr>
        <w:t xml:space="preserve"> </w:t>
      </w:r>
      <w:r w:rsidRPr="0087002B">
        <w:rPr>
          <w:rFonts w:ascii="Sylfaen" w:eastAsiaTheme="minorHAnsi" w:hAnsi="Sylfaen" w:cs="Sylfaen"/>
        </w:rPr>
        <w:t>განვითარების</w:t>
      </w:r>
      <w:r w:rsidRPr="0087002B">
        <w:rPr>
          <w:rFonts w:ascii="Sylfaen" w:eastAsiaTheme="minorHAnsi" w:hAnsi="Sylfaen"/>
        </w:rPr>
        <w:t xml:space="preserve"> </w:t>
      </w:r>
      <w:r w:rsidRPr="0087002B">
        <w:rPr>
          <w:rFonts w:ascii="Sylfaen" w:eastAsiaTheme="minorHAnsi" w:hAnsi="Sylfaen" w:cs="Sylfaen"/>
        </w:rPr>
        <w:t>მინისტრის</w:t>
      </w:r>
      <w:r w:rsidRPr="0087002B">
        <w:rPr>
          <w:rFonts w:ascii="Sylfaen" w:eastAsiaTheme="minorHAnsi" w:hAnsi="Sylfaen"/>
        </w:rPr>
        <w:t xml:space="preserve"> 2008 </w:t>
      </w:r>
      <w:r w:rsidRPr="0087002B">
        <w:rPr>
          <w:rFonts w:ascii="Sylfaen" w:eastAsiaTheme="minorHAnsi" w:hAnsi="Sylfaen" w:cs="Sylfaen"/>
        </w:rPr>
        <w:t>წლის</w:t>
      </w:r>
      <w:r w:rsidRPr="0087002B">
        <w:rPr>
          <w:rFonts w:ascii="Sylfaen" w:eastAsiaTheme="minorHAnsi" w:hAnsi="Sylfaen"/>
        </w:rPr>
        <w:t xml:space="preserve"> 25 </w:t>
      </w:r>
      <w:r w:rsidRPr="0087002B">
        <w:rPr>
          <w:rFonts w:ascii="Sylfaen" w:eastAsiaTheme="minorHAnsi" w:hAnsi="Sylfaen" w:cs="Sylfaen"/>
        </w:rPr>
        <w:t>აგვისტოს</w:t>
      </w:r>
      <w:r w:rsidRPr="0087002B">
        <w:rPr>
          <w:rFonts w:ascii="Sylfaen" w:eastAsiaTheme="minorHAnsi" w:hAnsi="Sylfaen"/>
        </w:rPr>
        <w:t xml:space="preserve"> </w:t>
      </w:r>
      <w:r w:rsidRPr="0087002B">
        <w:rPr>
          <w:rFonts w:ascii="Sylfaen" w:eastAsiaTheme="minorHAnsi" w:hAnsi="Sylfaen" w:cs="Sylfaen"/>
        </w:rPr>
        <w:t>ბრძანება</w:t>
      </w:r>
      <w:r w:rsidRPr="0087002B">
        <w:rPr>
          <w:rFonts w:ascii="Sylfaen" w:eastAsiaTheme="minorHAnsi" w:hAnsi="Sylfaen"/>
        </w:rPr>
        <w:t xml:space="preserve"> № 1-1/1743 „</w:t>
      </w:r>
      <w:r w:rsidRPr="0087002B">
        <w:rPr>
          <w:rFonts w:ascii="Sylfaen" w:eastAsiaTheme="minorHAnsi" w:hAnsi="Sylfaen" w:cs="Sylfaen"/>
        </w:rPr>
        <w:t>დაპროექტების</w:t>
      </w:r>
      <w:r w:rsidRPr="0087002B">
        <w:rPr>
          <w:rFonts w:ascii="Sylfaen" w:eastAsiaTheme="minorHAnsi" w:hAnsi="Sylfaen"/>
        </w:rPr>
        <w:t xml:space="preserve"> </w:t>
      </w:r>
      <w:r w:rsidRPr="0087002B">
        <w:rPr>
          <w:rFonts w:ascii="Sylfaen" w:eastAsiaTheme="minorHAnsi" w:hAnsi="Sylfaen" w:cs="Sylfaen"/>
        </w:rPr>
        <w:t>ნორმების</w:t>
      </w:r>
      <w:r w:rsidRPr="0087002B">
        <w:rPr>
          <w:rFonts w:ascii="Sylfaen" w:eastAsiaTheme="minorHAnsi" w:hAnsi="Sylfaen"/>
        </w:rPr>
        <w:t>-„</w:t>
      </w:r>
      <w:r w:rsidRPr="0087002B">
        <w:rPr>
          <w:rFonts w:ascii="Sylfaen" w:eastAsiaTheme="minorHAnsi" w:hAnsi="Sylfaen" w:cs="Sylfaen"/>
        </w:rPr>
        <w:t>სამშენებლო</w:t>
      </w:r>
      <w:r w:rsidRPr="0087002B">
        <w:rPr>
          <w:rFonts w:ascii="Sylfaen" w:eastAsiaTheme="minorHAnsi" w:hAnsi="Sylfaen"/>
        </w:rPr>
        <w:t xml:space="preserve"> </w:t>
      </w:r>
      <w:r w:rsidRPr="0087002B">
        <w:rPr>
          <w:rFonts w:ascii="Sylfaen" w:eastAsiaTheme="minorHAnsi" w:hAnsi="Sylfaen" w:cs="Sylfaen"/>
        </w:rPr>
        <w:t>კლიმატოლოგია</w:t>
      </w:r>
      <w:r w:rsidRPr="0087002B">
        <w:rPr>
          <w:rFonts w:ascii="Sylfaen" w:eastAsiaTheme="minorHAnsi" w:hAnsi="Sylfaen"/>
        </w:rPr>
        <w:t>“,</w:t>
      </w:r>
    </w:p>
    <w:p w:rsidR="00702527" w:rsidRPr="0087002B" w:rsidRDefault="00702527" w:rsidP="00702527">
      <w:pPr>
        <w:pStyle w:val="ListParagraph"/>
        <w:numPr>
          <w:ilvl w:val="0"/>
          <w:numId w:val="10"/>
        </w:numPr>
        <w:spacing w:after="0" w:line="240" w:lineRule="auto"/>
        <w:jc w:val="both"/>
        <w:rPr>
          <w:rFonts w:ascii="Sylfaen" w:eastAsia="Sylfaen" w:hAnsi="Sylfaen"/>
          <w:lang w:val="en-GB"/>
        </w:rPr>
      </w:pPr>
      <w:r w:rsidRPr="0087002B">
        <w:rPr>
          <w:rFonts w:ascii="Sylfaen" w:hAnsi="Sylfaen" w:cs="Sylfaen"/>
          <w:lang w:val="en-GB"/>
        </w:rPr>
        <w:t>საქართველოს</w:t>
      </w:r>
      <w:r w:rsidRPr="0087002B">
        <w:rPr>
          <w:rFonts w:ascii="Sylfaen" w:hAnsi="Sylfaen"/>
          <w:lang w:val="en-GB"/>
        </w:rPr>
        <w:t xml:space="preserve"> </w:t>
      </w:r>
      <w:r w:rsidRPr="0087002B">
        <w:rPr>
          <w:rFonts w:ascii="Sylfaen" w:hAnsi="Sylfaen" w:cs="Sylfaen"/>
          <w:lang w:val="en-GB"/>
        </w:rPr>
        <w:t>მთავრობის</w:t>
      </w:r>
      <w:r w:rsidRPr="0087002B">
        <w:rPr>
          <w:rFonts w:ascii="Sylfaen" w:hAnsi="Sylfaen"/>
          <w:lang w:val="en-GB"/>
        </w:rPr>
        <w:t xml:space="preserve"> 2013 </w:t>
      </w:r>
      <w:r w:rsidRPr="0087002B">
        <w:rPr>
          <w:rFonts w:ascii="Sylfaen" w:hAnsi="Sylfaen" w:cs="Sylfaen"/>
          <w:lang w:val="en-GB"/>
        </w:rPr>
        <w:t>წლის</w:t>
      </w:r>
      <w:r w:rsidRPr="0087002B">
        <w:rPr>
          <w:rFonts w:ascii="Sylfaen" w:hAnsi="Sylfaen"/>
          <w:lang w:val="en-GB"/>
        </w:rPr>
        <w:t xml:space="preserve"> 31 </w:t>
      </w:r>
      <w:r w:rsidRPr="0087002B">
        <w:rPr>
          <w:rFonts w:ascii="Sylfaen" w:hAnsi="Sylfaen" w:cs="Sylfaen"/>
          <w:lang w:val="en-GB"/>
        </w:rPr>
        <w:t>დეკემბრის</w:t>
      </w:r>
      <w:r w:rsidRPr="0087002B">
        <w:rPr>
          <w:rFonts w:ascii="Sylfaen" w:hAnsi="Sylfaen"/>
          <w:lang w:val="en-GB"/>
        </w:rPr>
        <w:t xml:space="preserve"> </w:t>
      </w:r>
      <w:r w:rsidRPr="0087002B">
        <w:rPr>
          <w:rFonts w:ascii="Sylfaen" w:hAnsi="Sylfaen" w:cs="Sylfaen"/>
          <w:lang w:val="en-GB"/>
        </w:rPr>
        <w:t>დადგენილება</w:t>
      </w:r>
      <w:r w:rsidRPr="0087002B">
        <w:rPr>
          <w:rFonts w:ascii="Sylfaen" w:hAnsi="Sylfaen"/>
          <w:lang w:val="en-GB"/>
        </w:rPr>
        <w:t xml:space="preserve"> № 435 „</w:t>
      </w:r>
      <w:r w:rsidRPr="0087002B">
        <w:rPr>
          <w:rFonts w:ascii="Sylfaen" w:eastAsia="Sylfaen" w:hAnsi="Sylfaen" w:cs="Sylfaen"/>
          <w:lang w:val="en-GB"/>
        </w:rPr>
        <w:t>დაბინძურების</w:t>
      </w:r>
      <w:r w:rsidRPr="0087002B">
        <w:rPr>
          <w:rFonts w:ascii="Sylfaen" w:eastAsia="Sylfaen" w:hAnsi="Sylfaen"/>
          <w:lang w:val="en-GB"/>
        </w:rPr>
        <w:t xml:space="preserve"> </w:t>
      </w:r>
      <w:r w:rsidRPr="0087002B">
        <w:rPr>
          <w:rFonts w:ascii="Sylfaen" w:eastAsia="Sylfaen" w:hAnsi="Sylfaen" w:cs="Sylfaen"/>
          <w:lang w:val="en-GB"/>
        </w:rPr>
        <w:t>სტაციონარული</w:t>
      </w:r>
      <w:r w:rsidRPr="0087002B">
        <w:rPr>
          <w:rFonts w:ascii="Sylfaen" w:eastAsia="Sylfaen" w:hAnsi="Sylfaen"/>
          <w:lang w:val="en-GB"/>
        </w:rPr>
        <w:t xml:space="preserve"> </w:t>
      </w:r>
      <w:r w:rsidRPr="0087002B">
        <w:rPr>
          <w:rFonts w:ascii="Sylfaen" w:eastAsia="Sylfaen" w:hAnsi="Sylfaen" w:cs="Sylfaen"/>
          <w:lang w:val="en-GB"/>
        </w:rPr>
        <w:t>წყაროებიდან</w:t>
      </w:r>
      <w:r w:rsidRPr="0087002B">
        <w:rPr>
          <w:rFonts w:ascii="Sylfaen" w:eastAsia="Sylfaen" w:hAnsi="Sylfaen"/>
          <w:lang w:val="en-GB"/>
        </w:rPr>
        <w:t xml:space="preserve">  </w:t>
      </w:r>
      <w:r w:rsidRPr="0087002B">
        <w:rPr>
          <w:rFonts w:ascii="Sylfaen" w:eastAsia="Sylfaen" w:hAnsi="Sylfaen" w:cs="Sylfaen"/>
          <w:lang w:val="en-GB"/>
        </w:rPr>
        <w:t>ატმოსფერულ</w:t>
      </w:r>
      <w:r w:rsidRPr="0087002B">
        <w:rPr>
          <w:rFonts w:ascii="Sylfaen" w:eastAsia="Sylfaen" w:hAnsi="Sylfaen"/>
          <w:lang w:val="en-GB"/>
        </w:rPr>
        <w:t xml:space="preserve"> </w:t>
      </w:r>
      <w:r w:rsidRPr="0087002B">
        <w:rPr>
          <w:rFonts w:ascii="Sylfaen" w:eastAsia="Sylfaen" w:hAnsi="Sylfaen" w:cs="Sylfaen"/>
          <w:lang w:val="en-GB"/>
        </w:rPr>
        <w:t>ჰაერში</w:t>
      </w:r>
      <w:r w:rsidRPr="0087002B">
        <w:rPr>
          <w:rFonts w:ascii="Sylfaen" w:eastAsia="Sylfaen" w:hAnsi="Sylfaen"/>
          <w:lang w:val="en-GB"/>
        </w:rPr>
        <w:t xml:space="preserve"> </w:t>
      </w:r>
      <w:r w:rsidRPr="0087002B">
        <w:rPr>
          <w:rFonts w:ascii="Sylfaen" w:eastAsia="Sylfaen" w:hAnsi="Sylfaen" w:cs="Sylfaen"/>
          <w:lang w:val="en-GB"/>
        </w:rPr>
        <w:t>გაფრქვევების</w:t>
      </w:r>
      <w:r w:rsidRPr="0087002B">
        <w:rPr>
          <w:rFonts w:ascii="Sylfaen" w:eastAsia="Sylfaen" w:hAnsi="Sylfaen"/>
          <w:lang w:val="en-GB"/>
        </w:rPr>
        <w:t xml:space="preserve"> </w:t>
      </w:r>
      <w:r w:rsidRPr="0087002B">
        <w:rPr>
          <w:rFonts w:ascii="Sylfaen" w:eastAsia="Sylfaen" w:hAnsi="Sylfaen" w:cs="Sylfaen"/>
          <w:lang w:val="en-GB"/>
        </w:rPr>
        <w:t>ფაქტობრივი</w:t>
      </w:r>
      <w:r w:rsidRPr="0087002B">
        <w:rPr>
          <w:rFonts w:ascii="Sylfaen" w:eastAsia="Sylfaen" w:hAnsi="Sylfaen"/>
          <w:lang w:val="en-GB"/>
        </w:rPr>
        <w:t xml:space="preserve"> </w:t>
      </w:r>
      <w:r w:rsidRPr="0087002B">
        <w:rPr>
          <w:rFonts w:ascii="Sylfaen" w:eastAsia="Sylfaen" w:hAnsi="Sylfaen" w:cs="Sylfaen"/>
          <w:lang w:val="en-GB"/>
        </w:rPr>
        <w:t>რაოდენობის</w:t>
      </w:r>
      <w:r w:rsidRPr="0087002B">
        <w:rPr>
          <w:rFonts w:ascii="Sylfaen" w:eastAsia="Sylfaen" w:hAnsi="Sylfaen"/>
          <w:lang w:val="en-GB"/>
        </w:rPr>
        <w:t xml:space="preserve"> </w:t>
      </w:r>
      <w:r w:rsidRPr="0087002B">
        <w:rPr>
          <w:rFonts w:ascii="Sylfaen" w:eastAsia="Sylfaen" w:hAnsi="Sylfaen" w:cs="Sylfaen"/>
          <w:lang w:val="en-GB"/>
        </w:rPr>
        <w:t>განსაზღვრის</w:t>
      </w:r>
      <w:r w:rsidRPr="0087002B">
        <w:rPr>
          <w:rFonts w:ascii="Sylfaen" w:eastAsia="Sylfaen" w:hAnsi="Sylfaen"/>
          <w:lang w:val="en-GB"/>
        </w:rPr>
        <w:t xml:space="preserve"> </w:t>
      </w:r>
      <w:r w:rsidRPr="0087002B">
        <w:rPr>
          <w:rFonts w:ascii="Sylfaen" w:eastAsia="Sylfaen" w:hAnsi="Sylfaen" w:cs="Sylfaen"/>
          <w:lang w:val="en-GB"/>
        </w:rPr>
        <w:t>ინსტრუმენტული</w:t>
      </w:r>
      <w:r w:rsidRPr="0087002B">
        <w:rPr>
          <w:rFonts w:ascii="Sylfaen" w:eastAsia="Sylfaen" w:hAnsi="Sylfaen"/>
          <w:lang w:val="en-GB"/>
        </w:rPr>
        <w:t xml:space="preserve"> </w:t>
      </w:r>
      <w:r w:rsidRPr="0087002B">
        <w:rPr>
          <w:rFonts w:ascii="Sylfaen" w:eastAsia="Sylfaen" w:hAnsi="Sylfaen" w:cs="Sylfaen"/>
          <w:lang w:val="en-GB"/>
        </w:rPr>
        <w:t>მეთოდის</w:t>
      </w:r>
      <w:r w:rsidRPr="0087002B">
        <w:rPr>
          <w:rFonts w:ascii="Sylfaen" w:eastAsia="Sylfaen" w:hAnsi="Sylfaen"/>
          <w:lang w:val="en-GB"/>
        </w:rPr>
        <w:t xml:space="preserve">, </w:t>
      </w:r>
      <w:r w:rsidRPr="0087002B">
        <w:rPr>
          <w:rFonts w:ascii="Sylfaen" w:eastAsia="Sylfaen" w:hAnsi="Sylfaen" w:cs="Sylfaen"/>
          <w:lang w:val="en-GB"/>
        </w:rPr>
        <w:t>დაბინძურების</w:t>
      </w:r>
      <w:r w:rsidRPr="0087002B">
        <w:rPr>
          <w:rFonts w:ascii="Sylfaen" w:eastAsia="Sylfaen" w:hAnsi="Sylfaen"/>
          <w:lang w:val="en-GB"/>
        </w:rPr>
        <w:t xml:space="preserve"> </w:t>
      </w:r>
      <w:r w:rsidRPr="0087002B">
        <w:rPr>
          <w:rFonts w:ascii="Sylfaen" w:eastAsia="Sylfaen" w:hAnsi="Sylfaen" w:cs="Sylfaen"/>
          <w:lang w:val="en-GB"/>
        </w:rPr>
        <w:t>სტაციონარული</w:t>
      </w:r>
      <w:r w:rsidRPr="0087002B">
        <w:rPr>
          <w:rFonts w:ascii="Sylfaen" w:eastAsia="Sylfaen" w:hAnsi="Sylfaen"/>
          <w:lang w:val="en-GB"/>
        </w:rPr>
        <w:t xml:space="preserve"> </w:t>
      </w:r>
      <w:r w:rsidRPr="0087002B">
        <w:rPr>
          <w:rFonts w:ascii="Sylfaen" w:eastAsia="Sylfaen" w:hAnsi="Sylfaen" w:cs="Sylfaen"/>
          <w:lang w:val="en-GB"/>
        </w:rPr>
        <w:t>წყაროებიდან</w:t>
      </w:r>
      <w:r w:rsidRPr="0087002B">
        <w:rPr>
          <w:rFonts w:ascii="Sylfaen" w:eastAsia="Sylfaen" w:hAnsi="Sylfaen"/>
          <w:lang w:val="en-GB"/>
        </w:rPr>
        <w:t xml:space="preserve"> </w:t>
      </w:r>
      <w:r w:rsidRPr="0087002B">
        <w:rPr>
          <w:rFonts w:ascii="Sylfaen" w:eastAsia="Sylfaen" w:hAnsi="Sylfaen" w:cs="Sylfaen"/>
          <w:lang w:val="en-GB"/>
        </w:rPr>
        <w:t>ატმოსფერულ</w:t>
      </w:r>
      <w:r w:rsidRPr="0087002B">
        <w:rPr>
          <w:rFonts w:ascii="Sylfaen" w:eastAsia="Sylfaen" w:hAnsi="Sylfaen"/>
          <w:lang w:val="en-GB"/>
        </w:rPr>
        <w:t xml:space="preserve"> </w:t>
      </w:r>
      <w:r w:rsidRPr="0087002B">
        <w:rPr>
          <w:rFonts w:ascii="Sylfaen" w:eastAsia="Sylfaen" w:hAnsi="Sylfaen" w:cs="Sylfaen"/>
          <w:lang w:val="en-GB"/>
        </w:rPr>
        <w:t>ჰაერში</w:t>
      </w:r>
      <w:r w:rsidRPr="0087002B">
        <w:rPr>
          <w:rFonts w:ascii="Sylfaen" w:eastAsia="Sylfaen" w:hAnsi="Sylfaen"/>
          <w:lang w:val="en-GB"/>
        </w:rPr>
        <w:t xml:space="preserve"> </w:t>
      </w:r>
      <w:r w:rsidRPr="0087002B">
        <w:rPr>
          <w:rFonts w:ascii="Sylfaen" w:eastAsia="Sylfaen" w:hAnsi="Sylfaen" w:cs="Sylfaen"/>
          <w:lang w:val="en-GB"/>
        </w:rPr>
        <w:t>გაფრქვევების</w:t>
      </w:r>
      <w:r w:rsidRPr="0087002B">
        <w:rPr>
          <w:rFonts w:ascii="Sylfaen" w:eastAsia="Sylfaen" w:hAnsi="Sylfaen"/>
          <w:lang w:val="en-GB"/>
        </w:rPr>
        <w:t xml:space="preserve"> </w:t>
      </w:r>
      <w:r w:rsidRPr="0087002B">
        <w:rPr>
          <w:rFonts w:ascii="Sylfaen" w:eastAsia="Sylfaen" w:hAnsi="Sylfaen" w:cs="Sylfaen"/>
          <w:lang w:val="en-GB"/>
        </w:rPr>
        <w:t>ფაქტობრივი</w:t>
      </w:r>
      <w:r w:rsidRPr="0087002B">
        <w:rPr>
          <w:rFonts w:ascii="Sylfaen" w:eastAsia="Sylfaen" w:hAnsi="Sylfaen"/>
          <w:lang w:val="en-GB"/>
        </w:rPr>
        <w:t xml:space="preserve"> </w:t>
      </w:r>
      <w:r w:rsidRPr="0087002B">
        <w:rPr>
          <w:rFonts w:ascii="Sylfaen" w:eastAsia="Sylfaen" w:hAnsi="Sylfaen" w:cs="Sylfaen"/>
          <w:lang w:val="en-GB"/>
        </w:rPr>
        <w:t>რაოდენობის</w:t>
      </w:r>
      <w:r w:rsidRPr="0087002B">
        <w:rPr>
          <w:rFonts w:ascii="Sylfaen" w:eastAsia="Sylfaen" w:hAnsi="Sylfaen"/>
          <w:lang w:val="en-GB"/>
        </w:rPr>
        <w:t xml:space="preserve"> </w:t>
      </w:r>
      <w:r w:rsidRPr="0087002B">
        <w:rPr>
          <w:rFonts w:ascii="Sylfaen" w:eastAsia="Sylfaen" w:hAnsi="Sylfaen" w:cs="Sylfaen"/>
          <w:lang w:val="en-GB"/>
        </w:rPr>
        <w:t>დამდგენი</w:t>
      </w:r>
      <w:r w:rsidRPr="0087002B">
        <w:rPr>
          <w:rFonts w:ascii="Sylfaen" w:eastAsia="Sylfaen" w:hAnsi="Sylfaen"/>
          <w:lang w:val="en-GB"/>
        </w:rPr>
        <w:t xml:space="preserve"> </w:t>
      </w:r>
      <w:r w:rsidRPr="0087002B">
        <w:rPr>
          <w:rFonts w:ascii="Sylfaen" w:eastAsia="Sylfaen" w:hAnsi="Sylfaen" w:cs="Sylfaen"/>
          <w:lang w:val="en-GB"/>
        </w:rPr>
        <w:t>სპეციალური</w:t>
      </w:r>
      <w:r w:rsidRPr="0087002B">
        <w:rPr>
          <w:rFonts w:ascii="Sylfaen" w:eastAsia="Sylfaen" w:hAnsi="Sylfaen"/>
          <w:lang w:val="en-GB"/>
        </w:rPr>
        <w:t xml:space="preserve"> </w:t>
      </w:r>
      <w:r w:rsidRPr="0087002B">
        <w:rPr>
          <w:rFonts w:ascii="Sylfaen" w:eastAsia="Sylfaen" w:hAnsi="Sylfaen" w:cs="Sylfaen"/>
          <w:lang w:val="en-GB"/>
        </w:rPr>
        <w:t>გამზომ</w:t>
      </w:r>
      <w:r w:rsidRPr="0087002B">
        <w:rPr>
          <w:rFonts w:ascii="Sylfaen" w:eastAsia="Sylfaen" w:hAnsi="Sylfaen"/>
          <w:lang w:val="en-GB"/>
        </w:rPr>
        <w:t>-</w:t>
      </w:r>
      <w:r w:rsidRPr="0087002B">
        <w:rPr>
          <w:rFonts w:ascii="Sylfaen" w:eastAsia="Sylfaen" w:hAnsi="Sylfaen" w:cs="Sylfaen"/>
          <w:lang w:val="en-GB"/>
        </w:rPr>
        <w:t>საკონტროლო</w:t>
      </w:r>
      <w:r w:rsidRPr="0087002B">
        <w:rPr>
          <w:rFonts w:ascii="Sylfaen" w:eastAsia="Sylfaen" w:hAnsi="Sylfaen"/>
          <w:lang w:val="en-GB"/>
        </w:rPr>
        <w:t xml:space="preserve"> </w:t>
      </w:r>
      <w:r w:rsidRPr="0087002B">
        <w:rPr>
          <w:rFonts w:ascii="Sylfaen" w:eastAsia="Sylfaen" w:hAnsi="Sylfaen" w:cs="Sylfaen"/>
          <w:lang w:val="en-GB"/>
        </w:rPr>
        <w:t>აპარატურის</w:t>
      </w:r>
      <w:r w:rsidRPr="0087002B">
        <w:rPr>
          <w:rFonts w:ascii="Sylfaen" w:eastAsia="Sylfaen" w:hAnsi="Sylfaen"/>
          <w:lang w:val="en-GB"/>
        </w:rPr>
        <w:t xml:space="preserve"> </w:t>
      </w:r>
      <w:r w:rsidRPr="0087002B">
        <w:rPr>
          <w:rFonts w:ascii="Sylfaen" w:eastAsia="Sylfaen" w:hAnsi="Sylfaen" w:cs="Sylfaen"/>
          <w:lang w:val="en-GB"/>
        </w:rPr>
        <w:t>სტანდარტული</w:t>
      </w:r>
      <w:r w:rsidRPr="0087002B">
        <w:rPr>
          <w:rFonts w:ascii="Sylfaen" w:eastAsia="Sylfaen" w:hAnsi="Sylfaen"/>
          <w:lang w:val="en-GB"/>
        </w:rPr>
        <w:t xml:space="preserve"> </w:t>
      </w:r>
      <w:r w:rsidRPr="0087002B">
        <w:rPr>
          <w:rFonts w:ascii="Sylfaen" w:eastAsia="Sylfaen" w:hAnsi="Sylfaen" w:cs="Sylfaen"/>
          <w:lang w:val="en-GB"/>
        </w:rPr>
        <w:t>ჩამონათვალისა</w:t>
      </w:r>
      <w:r w:rsidRPr="0087002B">
        <w:rPr>
          <w:rFonts w:ascii="Sylfaen" w:eastAsia="Sylfaen" w:hAnsi="Sylfaen"/>
          <w:lang w:val="en-GB"/>
        </w:rPr>
        <w:t xml:space="preserve"> </w:t>
      </w:r>
      <w:r w:rsidRPr="0087002B">
        <w:rPr>
          <w:rFonts w:ascii="Sylfaen" w:eastAsia="Sylfaen" w:hAnsi="Sylfaen" w:cs="Sylfaen"/>
          <w:lang w:val="en-GB"/>
        </w:rPr>
        <w:t>და</w:t>
      </w:r>
      <w:r w:rsidRPr="0087002B">
        <w:rPr>
          <w:rFonts w:ascii="Sylfaen" w:eastAsia="Sylfaen" w:hAnsi="Sylfaen"/>
          <w:lang w:val="en-GB"/>
        </w:rPr>
        <w:t xml:space="preserve"> </w:t>
      </w:r>
      <w:r w:rsidRPr="0087002B">
        <w:rPr>
          <w:rFonts w:ascii="Sylfaen" w:eastAsia="Sylfaen" w:hAnsi="Sylfaen" w:cs="Sylfaen"/>
          <w:lang w:val="en-GB"/>
        </w:rPr>
        <w:t>დაბინძურების</w:t>
      </w:r>
      <w:r w:rsidRPr="0087002B">
        <w:rPr>
          <w:rFonts w:ascii="Sylfaen" w:eastAsia="Sylfaen" w:hAnsi="Sylfaen"/>
          <w:lang w:val="en-GB"/>
        </w:rPr>
        <w:t xml:space="preserve"> </w:t>
      </w:r>
      <w:r w:rsidRPr="0087002B">
        <w:rPr>
          <w:rFonts w:ascii="Sylfaen" w:eastAsia="Sylfaen" w:hAnsi="Sylfaen" w:cs="Sylfaen"/>
          <w:lang w:val="en-GB"/>
        </w:rPr>
        <w:t>სტაციონარული</w:t>
      </w:r>
      <w:r w:rsidRPr="0087002B">
        <w:rPr>
          <w:rFonts w:ascii="Sylfaen" w:eastAsia="Sylfaen" w:hAnsi="Sylfaen"/>
          <w:lang w:val="en-GB"/>
        </w:rPr>
        <w:t xml:space="preserve"> </w:t>
      </w:r>
      <w:r w:rsidRPr="0087002B">
        <w:rPr>
          <w:rFonts w:ascii="Sylfaen" w:eastAsia="Sylfaen" w:hAnsi="Sylfaen" w:cs="Sylfaen"/>
          <w:lang w:val="en-GB"/>
        </w:rPr>
        <w:t>წყაროებიდან</w:t>
      </w:r>
      <w:r w:rsidRPr="0087002B">
        <w:rPr>
          <w:rFonts w:ascii="Sylfaen" w:eastAsia="Sylfaen" w:hAnsi="Sylfaen"/>
          <w:lang w:val="en-GB"/>
        </w:rPr>
        <w:t xml:space="preserve"> </w:t>
      </w:r>
      <w:r w:rsidRPr="0087002B">
        <w:rPr>
          <w:rFonts w:ascii="Sylfaen" w:eastAsia="Sylfaen" w:hAnsi="Sylfaen" w:cs="Sylfaen"/>
          <w:lang w:val="en-GB"/>
        </w:rPr>
        <w:t>ტექნოლოგიური</w:t>
      </w:r>
      <w:r w:rsidRPr="0087002B">
        <w:rPr>
          <w:rFonts w:ascii="Sylfaen" w:eastAsia="Sylfaen" w:hAnsi="Sylfaen"/>
          <w:lang w:val="en-GB"/>
        </w:rPr>
        <w:t xml:space="preserve"> </w:t>
      </w:r>
      <w:r w:rsidRPr="0087002B">
        <w:rPr>
          <w:rFonts w:ascii="Sylfaen" w:eastAsia="Sylfaen" w:hAnsi="Sylfaen" w:cs="Sylfaen"/>
          <w:lang w:val="en-GB"/>
        </w:rPr>
        <w:t>პროცესების</w:t>
      </w:r>
      <w:r w:rsidRPr="0087002B">
        <w:rPr>
          <w:rFonts w:ascii="Sylfaen" w:eastAsia="Sylfaen" w:hAnsi="Sylfaen"/>
          <w:lang w:val="en-GB"/>
        </w:rPr>
        <w:t xml:space="preserve"> </w:t>
      </w:r>
      <w:r w:rsidRPr="0087002B">
        <w:rPr>
          <w:rFonts w:ascii="Sylfaen" w:eastAsia="Sylfaen" w:hAnsi="Sylfaen" w:cs="Sylfaen"/>
          <w:lang w:val="en-GB"/>
        </w:rPr>
        <w:t>მიხედვით</w:t>
      </w:r>
      <w:r w:rsidRPr="0087002B">
        <w:rPr>
          <w:rFonts w:ascii="Sylfaen" w:eastAsia="Sylfaen" w:hAnsi="Sylfaen"/>
          <w:lang w:val="en-GB"/>
        </w:rPr>
        <w:t xml:space="preserve"> </w:t>
      </w:r>
      <w:r w:rsidRPr="0087002B">
        <w:rPr>
          <w:rFonts w:ascii="Sylfaen" w:eastAsia="Sylfaen" w:hAnsi="Sylfaen" w:cs="Sylfaen"/>
          <w:lang w:val="en-GB"/>
        </w:rPr>
        <w:t>ატმოსფერულ</w:t>
      </w:r>
      <w:r w:rsidRPr="0087002B">
        <w:rPr>
          <w:rFonts w:ascii="Sylfaen" w:eastAsia="Sylfaen" w:hAnsi="Sylfaen"/>
          <w:lang w:val="en-GB"/>
        </w:rPr>
        <w:t xml:space="preserve"> </w:t>
      </w:r>
      <w:r w:rsidRPr="0087002B">
        <w:rPr>
          <w:rFonts w:ascii="Sylfaen" w:eastAsia="Sylfaen" w:hAnsi="Sylfaen" w:cs="Sylfaen"/>
          <w:lang w:val="en-GB"/>
        </w:rPr>
        <w:t>ჰაერში</w:t>
      </w:r>
      <w:r w:rsidRPr="0087002B">
        <w:rPr>
          <w:rFonts w:ascii="Sylfaen" w:eastAsia="Sylfaen" w:hAnsi="Sylfaen"/>
          <w:lang w:val="en-GB"/>
        </w:rPr>
        <w:t xml:space="preserve"> </w:t>
      </w:r>
      <w:r w:rsidRPr="0087002B">
        <w:rPr>
          <w:rFonts w:ascii="Sylfaen" w:eastAsia="Sylfaen" w:hAnsi="Sylfaen" w:cs="Sylfaen"/>
          <w:lang w:val="en-GB"/>
        </w:rPr>
        <w:t>გაფრქვევების</w:t>
      </w:r>
      <w:r w:rsidRPr="0087002B">
        <w:rPr>
          <w:rFonts w:ascii="Sylfaen" w:eastAsia="Sylfaen" w:hAnsi="Sylfaen"/>
          <w:lang w:val="en-GB"/>
        </w:rPr>
        <w:t xml:space="preserve"> </w:t>
      </w:r>
      <w:r w:rsidRPr="0087002B">
        <w:rPr>
          <w:rFonts w:ascii="Sylfaen" w:eastAsia="Sylfaen" w:hAnsi="Sylfaen" w:cs="Sylfaen"/>
          <w:lang w:val="en-GB"/>
        </w:rPr>
        <w:t>ფაქტობრივი</w:t>
      </w:r>
      <w:r w:rsidRPr="0087002B">
        <w:rPr>
          <w:rFonts w:ascii="Sylfaen" w:eastAsia="Sylfaen" w:hAnsi="Sylfaen"/>
          <w:lang w:val="en-GB"/>
        </w:rPr>
        <w:t xml:space="preserve"> </w:t>
      </w:r>
      <w:r w:rsidRPr="0087002B">
        <w:rPr>
          <w:rFonts w:ascii="Sylfaen" w:eastAsia="Sylfaen" w:hAnsi="Sylfaen" w:cs="Sylfaen"/>
          <w:lang w:val="en-GB"/>
        </w:rPr>
        <w:t>რაოდენობის</w:t>
      </w:r>
      <w:r w:rsidRPr="0087002B">
        <w:rPr>
          <w:rFonts w:ascii="Sylfaen" w:eastAsia="Sylfaen" w:hAnsi="Sylfaen"/>
          <w:lang w:val="en-GB"/>
        </w:rPr>
        <w:t xml:space="preserve"> </w:t>
      </w:r>
      <w:r w:rsidRPr="0087002B">
        <w:rPr>
          <w:rFonts w:ascii="Sylfaen" w:eastAsia="Sylfaen" w:hAnsi="Sylfaen" w:cs="Sylfaen"/>
          <w:lang w:val="en-GB"/>
        </w:rPr>
        <w:t>საანგარიშო</w:t>
      </w:r>
      <w:r w:rsidRPr="0087002B">
        <w:rPr>
          <w:rFonts w:ascii="Sylfaen" w:eastAsia="Sylfaen" w:hAnsi="Sylfaen"/>
          <w:lang w:val="en-GB"/>
        </w:rPr>
        <w:t xml:space="preserve"> </w:t>
      </w:r>
      <w:r w:rsidRPr="0087002B">
        <w:rPr>
          <w:rFonts w:ascii="Sylfaen" w:eastAsia="Sylfaen" w:hAnsi="Sylfaen" w:cs="Sylfaen"/>
          <w:lang w:val="en-GB"/>
        </w:rPr>
        <w:t>მეთოდიკის</w:t>
      </w:r>
      <w:r w:rsidRPr="0087002B">
        <w:rPr>
          <w:rFonts w:ascii="Sylfaen" w:eastAsia="Sylfaen" w:hAnsi="Sylfaen"/>
          <w:lang w:val="en-GB"/>
        </w:rPr>
        <w:t xml:space="preserve"> </w:t>
      </w:r>
      <w:r w:rsidRPr="0087002B">
        <w:rPr>
          <w:rFonts w:ascii="Sylfaen" w:eastAsia="Sylfaen" w:hAnsi="Sylfaen" w:cs="Sylfaen"/>
          <w:lang w:val="en-GB"/>
        </w:rPr>
        <w:t>შესახებ</w:t>
      </w:r>
      <w:r w:rsidRPr="0087002B">
        <w:rPr>
          <w:rFonts w:ascii="Sylfaen" w:eastAsia="Sylfaen" w:hAnsi="Sylfaen"/>
          <w:lang w:val="en-GB"/>
        </w:rPr>
        <w:t xml:space="preserve"> </w:t>
      </w:r>
      <w:r w:rsidRPr="0087002B">
        <w:rPr>
          <w:rFonts w:ascii="Sylfaen" w:eastAsia="Sylfaen" w:hAnsi="Sylfaen" w:cs="Sylfaen"/>
          <w:lang w:val="en-GB"/>
        </w:rPr>
        <w:t>ტექნიკური</w:t>
      </w:r>
      <w:r w:rsidRPr="0087002B">
        <w:rPr>
          <w:rFonts w:ascii="Sylfaen" w:eastAsia="Sylfaen" w:hAnsi="Sylfaen"/>
          <w:lang w:val="en-GB"/>
        </w:rPr>
        <w:t xml:space="preserve"> </w:t>
      </w:r>
      <w:r w:rsidRPr="0087002B">
        <w:rPr>
          <w:rFonts w:ascii="Sylfaen" w:eastAsia="Sylfaen" w:hAnsi="Sylfaen" w:cs="Sylfaen"/>
          <w:lang w:val="en-GB"/>
        </w:rPr>
        <w:t>რეგლამენტის</w:t>
      </w:r>
      <w:r w:rsidRPr="0087002B">
        <w:rPr>
          <w:rFonts w:ascii="Sylfaen" w:eastAsia="Sylfaen" w:hAnsi="Sylfaen"/>
          <w:lang w:val="en-GB"/>
        </w:rPr>
        <w:t xml:space="preserve"> </w:t>
      </w:r>
      <w:r w:rsidRPr="0087002B">
        <w:rPr>
          <w:rFonts w:ascii="Sylfaen" w:eastAsia="Sylfaen" w:hAnsi="Sylfaen" w:cs="Sylfaen"/>
          <w:lang w:val="en-GB"/>
        </w:rPr>
        <w:t>დამტკიცების</w:t>
      </w:r>
      <w:r w:rsidRPr="0087002B">
        <w:rPr>
          <w:rFonts w:ascii="Sylfaen" w:eastAsia="Sylfaen" w:hAnsi="Sylfaen"/>
          <w:lang w:val="en-GB"/>
        </w:rPr>
        <w:t xml:space="preserve"> </w:t>
      </w:r>
      <w:r w:rsidRPr="0087002B">
        <w:rPr>
          <w:rFonts w:ascii="Sylfaen" w:eastAsia="Sylfaen" w:hAnsi="Sylfaen" w:cs="Sylfaen"/>
          <w:lang w:val="en-GB"/>
        </w:rPr>
        <w:t>თაობაზე</w:t>
      </w:r>
      <w:r w:rsidRPr="0087002B">
        <w:rPr>
          <w:rFonts w:ascii="Sylfaen" w:eastAsia="Sylfaen" w:hAnsi="Sylfaen"/>
          <w:lang w:val="en-GB"/>
        </w:rPr>
        <w:t>“</w:t>
      </w:r>
    </w:p>
    <w:p w:rsidR="00702527" w:rsidRPr="006312C8" w:rsidRDefault="00702527" w:rsidP="00702527">
      <w:pPr>
        <w:pStyle w:val="ListParagraph"/>
        <w:numPr>
          <w:ilvl w:val="0"/>
          <w:numId w:val="10"/>
        </w:numPr>
        <w:spacing w:after="0" w:line="20" w:lineRule="atLeast"/>
        <w:ind w:left="714" w:hanging="357"/>
        <w:jc w:val="both"/>
        <w:rPr>
          <w:rFonts w:ascii="Sylfaen" w:hAnsi="Sylfaen"/>
          <w:lang w:val="ru-RU"/>
        </w:rPr>
      </w:pPr>
      <w:r w:rsidRPr="006312C8">
        <w:rPr>
          <w:rFonts w:ascii="Sylfaen" w:hAnsi="Sylfaen"/>
          <w:lang w:val="ru-RU"/>
        </w:rPr>
        <w:t>Методическим пособием по расчету, нормированию и контролю выбросов загрязняющих веществ в атмосферный воздух», СПб</w:t>
      </w:r>
      <w:r w:rsidRPr="006312C8">
        <w:rPr>
          <w:rFonts w:ascii="Sylfaen" w:hAnsi="Sylfaen"/>
          <w:lang w:val="ka-GE"/>
        </w:rPr>
        <w:t xml:space="preserve"> </w:t>
      </w:r>
      <w:r w:rsidRPr="006312C8">
        <w:rPr>
          <w:rFonts w:ascii="Sylfaen" w:hAnsi="Sylfaen"/>
          <w:lang w:val="ru-RU"/>
        </w:rPr>
        <w:t xml:space="preserve"> 2005,</w:t>
      </w:r>
    </w:p>
    <w:p w:rsidR="00702527" w:rsidRPr="006312C8" w:rsidRDefault="00702527" w:rsidP="00702527">
      <w:pPr>
        <w:pStyle w:val="ListParagraph"/>
        <w:numPr>
          <w:ilvl w:val="0"/>
          <w:numId w:val="10"/>
        </w:numPr>
        <w:spacing w:after="0" w:line="20" w:lineRule="atLeast"/>
        <w:ind w:left="714" w:hanging="357"/>
        <w:jc w:val="both"/>
        <w:rPr>
          <w:rFonts w:ascii="Sylfaen" w:hAnsi="Sylfaen"/>
          <w:lang w:val="ka-GE"/>
        </w:rPr>
      </w:pPr>
      <w:r w:rsidRPr="006312C8">
        <w:rPr>
          <w:rFonts w:ascii="Sylfaen" w:hAnsi="Sylfaen"/>
          <w:lang w:val="ka-GE"/>
        </w:rPr>
        <w:t>УПРЗА ЭКОЛОГ, версия 4,00  ФИРМА "ИНТЕГРАЛ" Санкт-Петербург 2001-2005г,</w:t>
      </w:r>
    </w:p>
    <w:p w:rsidR="00702527" w:rsidRPr="0087002B" w:rsidRDefault="00702527" w:rsidP="00702527">
      <w:pPr>
        <w:pStyle w:val="ListParagraph"/>
        <w:spacing w:after="0" w:line="240" w:lineRule="auto"/>
        <w:jc w:val="both"/>
        <w:rPr>
          <w:rFonts w:ascii="Sylfaen" w:hAnsi="Sylfaen"/>
          <w:lang w:val="ka-GE"/>
        </w:rPr>
      </w:pPr>
    </w:p>
    <w:p w:rsidR="00AB3840" w:rsidRPr="00123768" w:rsidRDefault="00AB3840" w:rsidP="00AB3840">
      <w:pPr>
        <w:pStyle w:val="BodyTextIndent2"/>
        <w:spacing w:after="0" w:line="240" w:lineRule="auto"/>
        <w:ind w:left="714"/>
        <w:rPr>
          <w:rFonts w:ascii="Sylfaen" w:hAnsi="Sylfaen"/>
          <w:sz w:val="22"/>
          <w:szCs w:val="22"/>
          <w:lang w:val="ka-GE"/>
        </w:rPr>
      </w:pPr>
    </w:p>
    <w:p w:rsidR="00C9000E" w:rsidRPr="003A2B05" w:rsidRDefault="00C9000E" w:rsidP="00D74597">
      <w:pPr>
        <w:pStyle w:val="Normal0"/>
        <w:spacing w:before="120" w:after="120"/>
        <w:rPr>
          <w:rFonts w:ascii="Sylfaen" w:hAnsi="Sylfaen" w:cs="Sylfaen"/>
          <w:b/>
          <w:bCs/>
          <w:sz w:val="20"/>
          <w:szCs w:val="20"/>
        </w:rPr>
      </w:pPr>
    </w:p>
    <w:p w:rsidR="00C9000E" w:rsidRPr="003A2B05" w:rsidRDefault="00C9000E" w:rsidP="00164380">
      <w:pPr>
        <w:rPr>
          <w:lang w:val="ru-RU"/>
        </w:rPr>
      </w:pPr>
    </w:p>
    <w:p w:rsidR="00C9000E" w:rsidRPr="003A2B05" w:rsidRDefault="00C9000E" w:rsidP="00C9000E">
      <w:pPr>
        <w:rPr>
          <w:rFonts w:ascii="Sylfaen" w:hAnsi="Sylfaen"/>
          <w:lang w:val="ka-GE"/>
        </w:rPr>
      </w:pPr>
    </w:p>
    <w:p w:rsidR="001C1084" w:rsidRPr="003A2B05" w:rsidRDefault="001C1084" w:rsidP="00C9000E">
      <w:pPr>
        <w:rPr>
          <w:rFonts w:ascii="Sylfaen" w:hAnsi="Sylfaen"/>
          <w:lang w:val="ka-GE"/>
        </w:rPr>
      </w:pPr>
    </w:p>
    <w:p w:rsidR="001C1084" w:rsidRPr="003A2B05" w:rsidRDefault="001C1084" w:rsidP="00C9000E">
      <w:pPr>
        <w:rPr>
          <w:rFonts w:ascii="Sylfaen" w:hAnsi="Sylfaen"/>
          <w:lang w:val="ru-RU"/>
        </w:rPr>
      </w:pPr>
    </w:p>
    <w:p w:rsidR="00C9000E" w:rsidRPr="003A2B05" w:rsidRDefault="00C9000E" w:rsidP="00C9000E">
      <w:pPr>
        <w:rPr>
          <w:lang w:val="ru-RU"/>
        </w:rPr>
      </w:pPr>
    </w:p>
    <w:p w:rsidR="00C9000E" w:rsidRPr="003A2B05" w:rsidRDefault="00C9000E" w:rsidP="00C9000E">
      <w:pPr>
        <w:rPr>
          <w:lang w:val="ru-RU"/>
        </w:rPr>
      </w:pPr>
    </w:p>
    <w:p w:rsidR="00C9000E" w:rsidRPr="003A2B05" w:rsidRDefault="00C9000E" w:rsidP="00C9000E">
      <w:pPr>
        <w:rPr>
          <w:lang w:val="ru-RU"/>
        </w:rPr>
      </w:pPr>
    </w:p>
    <w:p w:rsidR="00C9000E" w:rsidRPr="003A2B05" w:rsidRDefault="00C9000E" w:rsidP="00C9000E">
      <w:pPr>
        <w:rPr>
          <w:lang w:val="ru-RU"/>
        </w:rPr>
      </w:pPr>
    </w:p>
    <w:p w:rsidR="00C9000E" w:rsidRPr="003A2B05" w:rsidRDefault="00C9000E" w:rsidP="00C9000E">
      <w:pPr>
        <w:rPr>
          <w:lang w:val="ru-RU"/>
        </w:rPr>
      </w:pPr>
    </w:p>
    <w:p w:rsidR="00046117" w:rsidRPr="003A2B05" w:rsidRDefault="00046117" w:rsidP="008D48A4">
      <w:pPr>
        <w:tabs>
          <w:tab w:val="left" w:pos="2400"/>
        </w:tabs>
        <w:rPr>
          <w:rFonts w:ascii="Sylfaen" w:hAnsi="Sylfaen"/>
          <w:lang w:val="ka-GE"/>
        </w:rPr>
        <w:sectPr w:rsidR="00046117" w:rsidRPr="003A2B05" w:rsidSect="00240F74">
          <w:headerReference w:type="default" r:id="rId26"/>
          <w:footerReference w:type="even" r:id="rId27"/>
          <w:footerReference w:type="default" r:id="rId28"/>
          <w:pgSz w:w="11907" w:h="16840" w:code="9"/>
          <w:pgMar w:top="1106" w:right="1134" w:bottom="284" w:left="1134" w:header="720" w:footer="1124" w:gutter="0"/>
          <w:cols w:space="720"/>
          <w:titlePg/>
        </w:sectPr>
      </w:pPr>
    </w:p>
    <w:p w:rsidR="00ED0E07" w:rsidRDefault="00ED0E07" w:rsidP="00367C7A">
      <w:pPr>
        <w:pStyle w:val="Heading1"/>
        <w:numPr>
          <w:ilvl w:val="0"/>
          <w:numId w:val="12"/>
        </w:numPr>
        <w:spacing w:before="120" w:after="120"/>
        <w:rPr>
          <w:bCs/>
          <w:lang w:val="ka-GE"/>
        </w:rPr>
      </w:pPr>
      <w:bookmarkStart w:id="48" w:name="_Toc369702143"/>
      <w:bookmarkStart w:id="49" w:name="_Toc34399312"/>
      <w:r w:rsidRPr="003A2B05">
        <w:rPr>
          <w:bCs/>
        </w:rPr>
        <w:lastRenderedPageBreak/>
        <w:t>დანართი 1</w:t>
      </w:r>
      <w:r w:rsidR="00D74597">
        <w:rPr>
          <w:bCs/>
        </w:rPr>
        <w:t>.</w:t>
      </w:r>
      <w:r w:rsidRPr="003A2B05">
        <w:rPr>
          <w:bCs/>
        </w:rPr>
        <w:t xml:space="preserve"> საწარმოს განთავსების სიტუაციური გეგმა</w:t>
      </w:r>
      <w:bookmarkEnd w:id="48"/>
      <w:bookmarkEnd w:id="49"/>
      <w:r w:rsidRPr="003A2B05">
        <w:rPr>
          <w:bCs/>
        </w:rPr>
        <w:t xml:space="preserve"> </w:t>
      </w:r>
    </w:p>
    <w:p w:rsidR="006B2624" w:rsidRPr="006B2624" w:rsidRDefault="00EF7099" w:rsidP="00EF7099">
      <w:pPr>
        <w:jc w:val="center"/>
        <w:rPr>
          <w:rFonts w:ascii="Sylfaen" w:hAnsi="Sylfaen"/>
          <w:lang w:val="ka-GE"/>
        </w:rPr>
      </w:pPr>
      <w:r w:rsidRPr="002C3E24">
        <w:rPr>
          <w:rFonts w:eastAsia="Calibri" w:cs="AcadMtavr"/>
          <w:noProof/>
          <w:lang w:eastAsia="en-US"/>
        </w:rPr>
        <w:drawing>
          <wp:inline distT="0" distB="0" distL="0" distR="0" wp14:anchorId="13831C27" wp14:editId="27DBB240">
            <wp:extent cx="7665594" cy="5699326"/>
            <wp:effectExtent l="0" t="0" r="0" b="0"/>
            <wp:docPr id="5" name="Picture 5" descr="სიტუაციური გეგმ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სიტუაციური გეგმა"/>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705497" cy="5728993"/>
                    </a:xfrm>
                    <a:prstGeom prst="rect">
                      <a:avLst/>
                    </a:prstGeom>
                    <a:noFill/>
                    <a:ln>
                      <a:noFill/>
                    </a:ln>
                  </pic:spPr>
                </pic:pic>
              </a:graphicData>
            </a:graphic>
          </wp:inline>
        </w:drawing>
      </w:r>
    </w:p>
    <w:p w:rsidR="006B2624" w:rsidRDefault="006B2624" w:rsidP="00332124">
      <w:pPr>
        <w:jc w:val="center"/>
        <w:rPr>
          <w:rFonts w:ascii="Sylfaen" w:hAnsi="Sylfaen"/>
          <w:lang w:val="ka-GE"/>
        </w:rPr>
        <w:sectPr w:rsidR="006B2624" w:rsidSect="006B2624">
          <w:pgSz w:w="16837" w:h="11905" w:orient="landscape"/>
          <w:pgMar w:top="1134" w:right="1162" w:bottom="1134" w:left="907" w:header="720" w:footer="720" w:gutter="0"/>
          <w:cols w:space="720"/>
          <w:noEndnote/>
        </w:sectPr>
      </w:pPr>
    </w:p>
    <w:p w:rsidR="006B2624" w:rsidRPr="00123768" w:rsidRDefault="00ED0E07" w:rsidP="00367C7A">
      <w:pPr>
        <w:pStyle w:val="Heading1"/>
        <w:numPr>
          <w:ilvl w:val="0"/>
          <w:numId w:val="12"/>
        </w:numPr>
        <w:spacing w:before="120" w:after="120"/>
        <w:jc w:val="left"/>
        <w:rPr>
          <w:bCs/>
        </w:rPr>
      </w:pPr>
      <w:bookmarkStart w:id="50" w:name="_Toc365358333"/>
      <w:bookmarkStart w:id="51" w:name="_Toc369702144"/>
      <w:bookmarkStart w:id="52" w:name="_Toc34399313"/>
      <w:r w:rsidRPr="003A2B05">
        <w:rPr>
          <w:bCs/>
        </w:rPr>
        <w:lastRenderedPageBreak/>
        <w:t>დანართი 2</w:t>
      </w:r>
      <w:r w:rsidR="00D74597">
        <w:rPr>
          <w:bCs/>
        </w:rPr>
        <w:t>.</w:t>
      </w:r>
      <w:r w:rsidRPr="003A2B05">
        <w:rPr>
          <w:bCs/>
        </w:rPr>
        <w:t xml:space="preserve"> საწარმოს  გენ-გეგმა მავნე ნივთიერებათა გაფრქვევის წყაროების დატანით</w:t>
      </w:r>
      <w:bookmarkEnd w:id="50"/>
      <w:bookmarkEnd w:id="51"/>
      <w:bookmarkEnd w:id="52"/>
    </w:p>
    <w:p w:rsidR="00702527" w:rsidRDefault="00204D0C" w:rsidP="006425E6">
      <w:pPr>
        <w:jc w:val="center"/>
        <w:rPr>
          <w:rFonts w:ascii="Sylfaen" w:hAnsi="Sylfaen"/>
          <w:lang w:val="ka-GE"/>
        </w:rPr>
      </w:pPr>
      <w:r>
        <w:rPr>
          <w:rFonts w:ascii="Sylfaen" w:hAnsi="Sylfaen"/>
          <w:noProof/>
          <w:lang w:eastAsia="en-US"/>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53" type="#_x0000_t62" style="position:absolute;left:0;text-align:left;margin-left:327.4pt;margin-top:341.2pt;width:37.5pt;height:29.25pt;z-index:251826176" adj="14256,-43311" fillcolor="#92d050">
            <v:textbox>
              <w:txbxContent>
                <w:p w:rsidR="007B7904" w:rsidRPr="00490917" w:rsidRDefault="007B7904" w:rsidP="00156349">
                  <w:pPr>
                    <w:rPr>
                      <w:rFonts w:ascii="Sylfaen" w:hAnsi="Sylfaen"/>
                      <w:b/>
                      <w:sz w:val="24"/>
                      <w:szCs w:val="24"/>
                    </w:rPr>
                  </w:pPr>
                  <w:r>
                    <w:rPr>
                      <w:rFonts w:ascii="Sylfaen" w:hAnsi="Sylfaen"/>
                      <w:b/>
                      <w:sz w:val="24"/>
                      <w:szCs w:val="24"/>
                      <w:lang w:val="ka-GE"/>
                    </w:rPr>
                    <w:t>გ-</w:t>
                  </w:r>
                  <w:r>
                    <w:rPr>
                      <w:rFonts w:ascii="Sylfaen" w:hAnsi="Sylfaen"/>
                      <w:b/>
                      <w:sz w:val="24"/>
                      <w:szCs w:val="24"/>
                    </w:rPr>
                    <w:t>4</w:t>
                  </w:r>
                </w:p>
              </w:txbxContent>
            </v:textbox>
          </v:shape>
        </w:pict>
      </w:r>
      <w:r>
        <w:rPr>
          <w:rFonts w:ascii="Sylfaen" w:hAnsi="Sylfaen"/>
          <w:noProof/>
          <w:lang w:eastAsia="en-US"/>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52" type="#_x0000_t120" style="position:absolute;left:0;text-align:left;margin-left:339.4pt;margin-top:190.6pt;width:12.75pt;height:12.75pt;z-index:251825152" fillcolor="#ffc000" strokecolor="#ffc000"/>
        </w:pict>
      </w:r>
      <w:r>
        <w:rPr>
          <w:rFonts w:ascii="Sylfaen" w:hAnsi="Sylfaen"/>
          <w:noProof/>
          <w:lang w:eastAsia="en-US"/>
        </w:rPr>
        <w:pict>
          <v:shape id="_x0000_s1051" type="#_x0000_t120" style="position:absolute;left:0;text-align:left;margin-left:352.15pt;margin-top:138.1pt;width:12.75pt;height:12.75pt;z-index:251824128" fillcolor="#ffc000" strokecolor="#ffc000"/>
        </w:pict>
      </w:r>
      <w:r>
        <w:rPr>
          <w:rFonts w:ascii="Sylfaen" w:hAnsi="Sylfaen"/>
          <w:noProof/>
          <w:lang w:eastAsia="en-US"/>
        </w:rPr>
        <w:pict>
          <v:shape id="_x0000_s1050" type="#_x0000_t120" style="position:absolute;left:0;text-align:left;margin-left:400.15pt;margin-top:266.65pt;width:9pt;height:9pt;z-index:251823104" fillcolor="#ffc000" strokecolor="#ffc000"/>
        </w:pict>
      </w:r>
      <w:r>
        <w:rPr>
          <w:rFonts w:ascii="Sylfaen" w:hAnsi="Sylfaen"/>
          <w:noProof/>
          <w:lang w:eastAsia="en-US"/>
        </w:rPr>
        <w:pict>
          <v:shape id="_x0000_s1049" type="#_x0000_t120" style="position:absolute;left:0;text-align:left;margin-left:371.65pt;margin-top:275.65pt;width:8.25pt;height:9pt;z-index:251822080" fillcolor="#ffc000" strokecolor="#ffc000"/>
        </w:pict>
      </w:r>
      <w:r>
        <w:rPr>
          <w:rFonts w:ascii="Sylfaen" w:hAnsi="Sylfaen"/>
          <w:noProof/>
          <w:lang w:eastAsia="en-US"/>
        </w:rPr>
        <w:pict>
          <v:shape id="_x0000_s1048" type="#_x0000_t62" style="position:absolute;left:0;text-align:left;margin-left:463.9pt;margin-top:161.35pt;width:37.5pt;height:29.25pt;z-index:251821056" adj="-32832,79643" fillcolor="#92d050">
            <v:textbox>
              <w:txbxContent>
                <w:p w:rsidR="007B7904" w:rsidRPr="00490917" w:rsidRDefault="007B7904" w:rsidP="00156349">
                  <w:pPr>
                    <w:rPr>
                      <w:rFonts w:ascii="Sylfaen" w:hAnsi="Sylfaen"/>
                      <w:b/>
                      <w:sz w:val="24"/>
                      <w:szCs w:val="24"/>
                    </w:rPr>
                  </w:pPr>
                  <w:r>
                    <w:rPr>
                      <w:rFonts w:ascii="Sylfaen" w:hAnsi="Sylfaen"/>
                      <w:b/>
                      <w:sz w:val="24"/>
                      <w:szCs w:val="24"/>
                      <w:lang w:val="ka-GE"/>
                    </w:rPr>
                    <w:t>გ-</w:t>
                  </w:r>
                  <w:r>
                    <w:rPr>
                      <w:rFonts w:ascii="Sylfaen" w:hAnsi="Sylfaen"/>
                      <w:b/>
                      <w:sz w:val="24"/>
                      <w:szCs w:val="24"/>
                    </w:rPr>
                    <w:t>2</w:t>
                  </w:r>
                </w:p>
              </w:txbxContent>
            </v:textbox>
          </v:shape>
        </w:pict>
      </w:r>
      <w:r>
        <w:rPr>
          <w:rFonts w:ascii="Sylfaen" w:hAnsi="Sylfaen"/>
          <w:noProof/>
          <w:lang w:eastAsia="en-US"/>
        </w:rPr>
        <w:pict>
          <v:shape id="_x0000_s1047" type="#_x0000_t62" style="position:absolute;left:0;text-align:left;margin-left:447.4pt;margin-top:20.2pt;width:37.5pt;height:29.25pt;z-index:251820032" adj="-47952,89058" fillcolor="#92d050">
            <v:textbox>
              <w:txbxContent>
                <w:p w:rsidR="007B7904" w:rsidRPr="00490917" w:rsidRDefault="007B7904" w:rsidP="00156349">
                  <w:pPr>
                    <w:rPr>
                      <w:rFonts w:ascii="Sylfaen" w:hAnsi="Sylfaen"/>
                      <w:b/>
                      <w:sz w:val="24"/>
                      <w:szCs w:val="24"/>
                    </w:rPr>
                  </w:pPr>
                  <w:r>
                    <w:rPr>
                      <w:rFonts w:ascii="Sylfaen" w:hAnsi="Sylfaen"/>
                      <w:b/>
                      <w:sz w:val="24"/>
                      <w:szCs w:val="24"/>
                      <w:lang w:val="ka-GE"/>
                    </w:rPr>
                    <w:t>გ-</w:t>
                  </w:r>
                  <w:r>
                    <w:rPr>
                      <w:rFonts w:ascii="Sylfaen" w:hAnsi="Sylfaen"/>
                      <w:b/>
                      <w:sz w:val="24"/>
                      <w:szCs w:val="24"/>
                    </w:rPr>
                    <w:t>1</w:t>
                  </w:r>
                </w:p>
              </w:txbxContent>
            </v:textbox>
          </v:shape>
        </w:pict>
      </w:r>
      <w:r>
        <w:rPr>
          <w:rFonts w:ascii="Sylfaen" w:hAnsi="Sylfaen"/>
          <w:noProof/>
          <w:lang w:eastAsia="en-US"/>
        </w:rPr>
        <w:pict>
          <v:shape id="_x0000_s1046" type="#_x0000_t62" style="position:absolute;left:0;text-align:left;margin-left:263.65pt;margin-top:96.7pt;width:37.5pt;height:29.25pt;z-index:251819008" adj="46656,74658" fillcolor="#92d050">
            <v:textbox>
              <w:txbxContent>
                <w:p w:rsidR="007B7904" w:rsidRPr="00490917" w:rsidRDefault="007B7904" w:rsidP="00156349">
                  <w:pPr>
                    <w:rPr>
                      <w:rFonts w:ascii="Sylfaen" w:hAnsi="Sylfaen"/>
                      <w:b/>
                      <w:sz w:val="24"/>
                      <w:szCs w:val="24"/>
                    </w:rPr>
                  </w:pPr>
                  <w:r>
                    <w:rPr>
                      <w:rFonts w:ascii="Sylfaen" w:hAnsi="Sylfaen"/>
                      <w:b/>
                      <w:sz w:val="24"/>
                      <w:szCs w:val="24"/>
                      <w:lang w:val="ka-GE"/>
                    </w:rPr>
                    <w:t>გ-</w:t>
                  </w:r>
                  <w:r>
                    <w:rPr>
                      <w:rFonts w:ascii="Sylfaen" w:hAnsi="Sylfaen"/>
                      <w:b/>
                      <w:sz w:val="24"/>
                      <w:szCs w:val="24"/>
                    </w:rPr>
                    <w:t>5</w:t>
                  </w:r>
                </w:p>
              </w:txbxContent>
            </v:textbox>
          </v:shape>
        </w:pict>
      </w:r>
      <w:r>
        <w:rPr>
          <w:rFonts w:ascii="Sylfaen" w:hAnsi="Sylfaen"/>
          <w:noProof/>
          <w:lang w:eastAsia="en-US"/>
        </w:rPr>
        <w:pict>
          <v:shape id="_x0000_s1045" type="#_x0000_t62" style="position:absolute;left:0;text-align:left;margin-left:440.65pt;margin-top:311.95pt;width:37.5pt;height:29.25pt;z-index:251817984" adj="-38016,-22818" fillcolor="#92d050">
            <v:textbox>
              <w:txbxContent>
                <w:p w:rsidR="007B7904" w:rsidRPr="00490917" w:rsidRDefault="007B7904" w:rsidP="00156349">
                  <w:pPr>
                    <w:rPr>
                      <w:rFonts w:ascii="Sylfaen" w:hAnsi="Sylfaen"/>
                      <w:b/>
                      <w:sz w:val="24"/>
                      <w:szCs w:val="24"/>
                    </w:rPr>
                  </w:pPr>
                  <w:r>
                    <w:rPr>
                      <w:rFonts w:ascii="Sylfaen" w:hAnsi="Sylfaen"/>
                      <w:b/>
                      <w:sz w:val="24"/>
                      <w:szCs w:val="24"/>
                      <w:lang w:val="ka-GE"/>
                    </w:rPr>
                    <w:t>გ-</w:t>
                  </w:r>
                  <w:r>
                    <w:rPr>
                      <w:rFonts w:ascii="Sylfaen" w:hAnsi="Sylfaen"/>
                      <w:b/>
                      <w:sz w:val="24"/>
                      <w:szCs w:val="24"/>
                    </w:rPr>
                    <w:t>3</w:t>
                  </w:r>
                </w:p>
              </w:txbxContent>
            </v:textbox>
          </v:shape>
        </w:pict>
      </w:r>
      <w:r>
        <w:rPr>
          <w:rFonts w:ascii="Sylfaen" w:hAnsi="Sylfaen"/>
          <w:noProof/>
          <w:lang w:eastAsia="en-US"/>
        </w:rPr>
        <w:pict>
          <v:shape id="_x0000_s1056" type="#_x0000_t62" style="position:absolute;left:0;text-align:left;margin-left:49.9pt;margin-top:182.5pt;width:37.5pt;height:29.25pt;z-index:251829248" adj="59184,56382" fillcolor="#92d050">
            <v:textbox>
              <w:txbxContent>
                <w:p w:rsidR="007B7904" w:rsidRPr="007B12E9" w:rsidRDefault="007B7904" w:rsidP="00156349">
                  <w:pPr>
                    <w:rPr>
                      <w:rFonts w:ascii="Sylfaen" w:hAnsi="Sylfaen"/>
                      <w:b/>
                      <w:sz w:val="24"/>
                      <w:szCs w:val="24"/>
                      <w:lang w:val="ka-GE"/>
                    </w:rPr>
                  </w:pPr>
                  <w:r>
                    <w:rPr>
                      <w:rFonts w:ascii="Sylfaen" w:hAnsi="Sylfaen"/>
                      <w:b/>
                      <w:sz w:val="24"/>
                      <w:szCs w:val="24"/>
                      <w:lang w:val="ka-GE"/>
                    </w:rPr>
                    <w:t>გ-6</w:t>
                  </w:r>
                </w:p>
              </w:txbxContent>
            </v:textbox>
          </v:shape>
        </w:pict>
      </w:r>
      <w:r>
        <w:rPr>
          <w:rFonts w:ascii="Sylfaen" w:hAnsi="Sylfaen"/>
          <w:noProof/>
          <w:lang w:eastAsia="en-US"/>
        </w:rPr>
        <w:pict>
          <v:shape id="_x0000_s1055" type="#_x0000_t120" style="position:absolute;left:0;text-align:left;margin-left:151.15pt;margin-top:253.9pt;width:12.75pt;height:12.75pt;z-index:251828224" fillcolor="#ffc000" strokecolor="#ffc000"/>
        </w:pict>
      </w:r>
      <w:r>
        <w:rPr>
          <w:rFonts w:ascii="Sylfaen" w:hAnsi="Sylfaen"/>
          <w:noProof/>
          <w:lang w:eastAsia="en-US"/>
        </w:rPr>
        <w:pict>
          <v:shape id="_x0000_s1054" type="#_x0000_t120" style="position:absolute;left:0;text-align:left;margin-left:344.65pt;margin-top:275.2pt;width:12.75pt;height:12.75pt;z-index:251827200" fillcolor="#ffc000" strokecolor="#ffc000"/>
        </w:pict>
      </w:r>
      <w:r w:rsidR="00156349" w:rsidRPr="00156349">
        <w:rPr>
          <w:rFonts w:ascii="Sylfaen" w:hAnsi="Sylfaen"/>
          <w:noProof/>
          <w:lang w:eastAsia="en-US"/>
        </w:rPr>
        <w:drawing>
          <wp:inline distT="0" distB="0" distL="0" distR="0">
            <wp:extent cx="8419382" cy="5346623"/>
            <wp:effectExtent l="0" t="0" r="1270" b="6985"/>
            <wp:docPr id="6" name="Picture 1" descr="D:\ტექნო 2016\IRAKLIfabrika\PROEQTI\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ტექნო 2016\IRAKLIfabrika\PROEQTI\4_001.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6111" t="11713" r="9724" b="21654"/>
                    <a:stretch/>
                  </pic:blipFill>
                  <pic:spPr bwMode="auto">
                    <a:xfrm>
                      <a:off x="0" y="0"/>
                      <a:ext cx="8432709" cy="5355086"/>
                    </a:xfrm>
                    <a:prstGeom prst="rect">
                      <a:avLst/>
                    </a:prstGeom>
                    <a:noFill/>
                    <a:ln>
                      <a:noFill/>
                    </a:ln>
                    <a:extLst>
                      <a:ext uri="{53640926-AAD7-44D8-BBD7-CCE9431645EC}">
                        <a14:shadowObscured xmlns:a14="http://schemas.microsoft.com/office/drawing/2010/main"/>
                      </a:ext>
                    </a:extLst>
                  </pic:spPr>
                </pic:pic>
              </a:graphicData>
            </a:graphic>
          </wp:inline>
        </w:drawing>
      </w:r>
    </w:p>
    <w:p w:rsidR="00EA5EAA" w:rsidRDefault="00EA5EAA" w:rsidP="00EA5EAA">
      <w:pPr>
        <w:jc w:val="center"/>
        <w:rPr>
          <w:rFonts w:ascii="Sylfaen" w:hAnsi="Sylfaen"/>
          <w:lang w:val="ka-GE"/>
        </w:rPr>
      </w:pPr>
    </w:p>
    <w:p w:rsidR="00EA5EAA" w:rsidRDefault="00EA5EAA" w:rsidP="00702527">
      <w:pPr>
        <w:rPr>
          <w:rFonts w:ascii="Sylfaen" w:hAnsi="Sylfaen"/>
          <w:lang w:val="ka-GE"/>
        </w:rPr>
        <w:sectPr w:rsidR="00EA5EAA" w:rsidSect="006B2624">
          <w:pgSz w:w="16837" w:h="11905" w:orient="landscape"/>
          <w:pgMar w:top="1134" w:right="1242" w:bottom="1276" w:left="907" w:header="720" w:footer="720" w:gutter="0"/>
          <w:cols w:space="720"/>
          <w:noEndnote/>
        </w:sectPr>
      </w:pPr>
    </w:p>
    <w:p w:rsidR="00DF4698" w:rsidRPr="003318C7" w:rsidRDefault="00A511FF" w:rsidP="00D47CDA">
      <w:pPr>
        <w:pStyle w:val="Heading1"/>
        <w:numPr>
          <w:ilvl w:val="0"/>
          <w:numId w:val="12"/>
        </w:numPr>
        <w:jc w:val="left"/>
        <w:rPr>
          <w:bCs/>
          <w:lang w:val="ka-GE"/>
        </w:rPr>
      </w:pPr>
      <w:bookmarkStart w:id="53" w:name="_Toc34399314"/>
      <w:r w:rsidRPr="00D74597">
        <w:rPr>
          <w:bCs/>
          <w:lang w:val="ka-GE"/>
        </w:rPr>
        <w:lastRenderedPageBreak/>
        <w:t>დანა</w:t>
      </w:r>
      <w:r w:rsidRPr="003318C7">
        <w:rPr>
          <w:bCs/>
          <w:lang w:val="ka-GE"/>
        </w:rPr>
        <w:t>რთი 3</w:t>
      </w:r>
      <w:r w:rsidR="00D74597" w:rsidRPr="003318C7">
        <w:rPr>
          <w:bCs/>
          <w:lang w:val="ka-GE"/>
        </w:rPr>
        <w:t>.</w:t>
      </w:r>
      <w:r w:rsidRPr="003318C7">
        <w:rPr>
          <w:bCs/>
          <w:lang w:val="ka-GE"/>
        </w:rPr>
        <w:t xml:space="preserve"> ატმოსფერულ ჰაერში მავნე ნივთიერებათა გაბნევის ანგარიშის </w:t>
      </w:r>
      <w:r w:rsidR="00DF4698" w:rsidRPr="003318C7">
        <w:rPr>
          <w:bCs/>
          <w:lang w:val="ka-GE"/>
        </w:rPr>
        <w:t xml:space="preserve"> პროგრამული </w:t>
      </w:r>
      <w:r w:rsidRPr="003318C7">
        <w:rPr>
          <w:bCs/>
          <w:lang w:val="ka-GE"/>
        </w:rPr>
        <w:t>ამონაბეჭდი</w:t>
      </w:r>
      <w:bookmarkEnd w:id="53"/>
    </w:p>
    <w:p w:rsidR="00502011" w:rsidRPr="003318C7" w:rsidRDefault="00502011" w:rsidP="00CB062D">
      <w:pPr>
        <w:rPr>
          <w:rFonts w:ascii="Sylfaen" w:hAnsi="Sylfaen"/>
          <w:lang w:val="ka-GE"/>
        </w:rPr>
      </w:pPr>
    </w:p>
    <w:p w:rsidR="00C443AE" w:rsidRPr="003318C7" w:rsidRDefault="00C443AE" w:rsidP="00692A91">
      <w:pPr>
        <w:rPr>
          <w:rFonts w:ascii="Sylfaen" w:hAnsi="Sylfaen"/>
        </w:rPr>
      </w:pPr>
    </w:p>
    <w:tbl>
      <w:tblPr>
        <w:tblW w:w="0" w:type="auto"/>
        <w:tblInd w:w="15" w:type="dxa"/>
        <w:tblLayout w:type="fixed"/>
        <w:tblCellMar>
          <w:left w:w="15" w:type="dxa"/>
          <w:right w:w="15" w:type="dxa"/>
        </w:tblCellMar>
        <w:tblLook w:val="0000" w:firstRow="0" w:lastRow="0" w:firstColumn="0" w:lastColumn="0" w:noHBand="0" w:noVBand="0"/>
      </w:tblPr>
      <w:tblGrid>
        <w:gridCol w:w="8494"/>
        <w:gridCol w:w="1465"/>
      </w:tblGrid>
      <w:tr w:rsidR="00156349" w:rsidRPr="00904C5F" w:rsidTr="00156349">
        <w:trPr>
          <w:trHeight w:hRule="exact" w:val="712"/>
        </w:trPr>
        <w:tc>
          <w:tcPr>
            <w:tcW w:w="9959" w:type="dxa"/>
            <w:gridSpan w:val="2"/>
            <w:tcBorders>
              <w:top w:val="nil"/>
              <w:left w:val="nil"/>
              <w:bottom w:val="nil"/>
              <w:right w:val="nil"/>
            </w:tcBorders>
            <w:shd w:val="clear" w:color="auto" w:fill="FFFFFF"/>
          </w:tcPr>
          <w:p w:rsidR="00156349" w:rsidRPr="00444B72" w:rsidRDefault="00156349" w:rsidP="00156349">
            <w:pPr>
              <w:widowControl w:val="0"/>
              <w:autoSpaceDE w:val="0"/>
              <w:autoSpaceDN w:val="0"/>
              <w:adjustRightInd w:val="0"/>
              <w:spacing w:before="29" w:line="294" w:lineRule="exact"/>
              <w:ind w:left="15"/>
              <w:jc w:val="center"/>
              <w:rPr>
                <w:rFonts w:ascii="Sylfaen" w:hAnsi="Sylfaen" w:cs="Arial"/>
                <w:b/>
                <w:bCs/>
                <w:color w:val="000000"/>
                <w:w w:val="105"/>
                <w:sz w:val="28"/>
                <w:szCs w:val="28"/>
                <w:lang w:val="ru-RU"/>
              </w:rPr>
            </w:pPr>
            <w:r w:rsidRPr="00444B72">
              <w:rPr>
                <w:rFonts w:ascii="Sylfaen" w:hAnsi="Sylfaen"/>
                <w:b/>
                <w:color w:val="000000"/>
                <w:w w:val="105"/>
                <w:sz w:val="28"/>
                <w:lang w:val="ru-RU"/>
              </w:rPr>
              <w:t>УПРЗА «ЭКОЛОГ», версия 4</w:t>
            </w:r>
            <w:r w:rsidRPr="00444B72">
              <w:rPr>
                <w:rFonts w:ascii="Sylfaen" w:hAnsi="Sylfaen" w:cs="Arial"/>
                <w:b/>
                <w:bCs/>
                <w:color w:val="000000"/>
                <w:w w:val="105"/>
                <w:sz w:val="28"/>
                <w:szCs w:val="28"/>
                <w:lang w:val="ru-RU"/>
              </w:rPr>
              <w:br/>
            </w:r>
            <w:r w:rsidRPr="002D74A9">
              <w:rPr>
                <w:rFonts w:ascii="Sylfaen" w:hAnsi="Sylfaen"/>
                <w:b/>
                <w:color w:val="000000"/>
                <w:w w:val="105"/>
                <w:sz w:val="28"/>
              </w:rPr>
              <w:t>Copyright</w:t>
            </w:r>
            <w:r w:rsidRPr="00444B72">
              <w:rPr>
                <w:rFonts w:ascii="Sylfaen" w:hAnsi="Sylfaen"/>
                <w:b/>
                <w:color w:val="000000"/>
                <w:w w:val="105"/>
                <w:sz w:val="28"/>
                <w:lang w:val="ru-RU"/>
              </w:rPr>
              <w:t xml:space="preserve"> © 1990-2017 ФИРМА «ИНТЕГРАЛ»</w:t>
            </w:r>
          </w:p>
        </w:tc>
      </w:tr>
      <w:tr w:rsidR="00156349" w:rsidRPr="002D74A9" w:rsidTr="00156349">
        <w:trPr>
          <w:trHeight w:hRule="exact" w:val="658"/>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პროგრამა რეგისტრირებულია შპს "გამა კონსალტინგ"-ზე</w:t>
            </w:r>
            <w:r w:rsidRPr="002D74A9">
              <w:rPr>
                <w:rFonts w:ascii="Sylfaen" w:hAnsi="Sylfaen" w:cs="Arial"/>
                <w:bCs/>
                <w:color w:val="000000"/>
                <w:w w:val="105"/>
              </w:rPr>
              <w:br/>
            </w:r>
            <w:r w:rsidRPr="002D74A9">
              <w:rPr>
                <w:rFonts w:ascii="Sylfaen" w:hAnsi="Sylfaen"/>
                <w:color w:val="000000"/>
                <w:w w:val="105"/>
              </w:rPr>
              <w:t>სარეგისტრაციო ნომერი: 01-01-2568</w:t>
            </w: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
                <w:bCs/>
                <w:color w:val="000000"/>
                <w:w w:val="105"/>
              </w:rPr>
            </w:pPr>
            <w:r w:rsidRPr="002D74A9">
              <w:rPr>
                <w:rFonts w:ascii="Sylfaen" w:hAnsi="Sylfaen"/>
                <w:b/>
                <w:color w:val="000000"/>
                <w:w w:val="105"/>
              </w:rPr>
              <w:t>საწარმო: შპს აგო 2019</w:t>
            </w: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2D74A9">
              <w:rPr>
                <w:rFonts w:ascii="Sylfaen" w:hAnsi="Sylfaen"/>
                <w:color w:val="000000"/>
                <w:w w:val="105"/>
              </w:rPr>
              <w:t>ქალაქი: ჭიათურა</w:t>
            </w: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2D74A9">
              <w:rPr>
                <w:rFonts w:ascii="Sylfaen" w:hAnsi="Sylfaen"/>
                <w:color w:val="000000"/>
                <w:w w:val="105"/>
              </w:rPr>
              <w:t>რაიონი: ჭიათურა</w:t>
            </w: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2D74A9">
              <w:rPr>
                <w:rFonts w:ascii="Sylfaen" w:hAnsi="Sylfaen"/>
                <w:color w:val="000000"/>
                <w:w w:val="105"/>
              </w:rPr>
              <w:t>საწარმოს მისამართი:</w:t>
            </w: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2D74A9">
              <w:rPr>
                <w:rFonts w:ascii="Sylfaen" w:hAnsi="Sylfaen"/>
                <w:color w:val="000000"/>
                <w:w w:val="105"/>
              </w:rPr>
              <w:t>შეიმუშავა: შპს გამა კონსალტინგი</w:t>
            </w: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2D74A9">
              <w:rPr>
                <w:rFonts w:ascii="Sylfaen" w:hAnsi="Sylfaen"/>
                <w:color w:val="000000"/>
                <w:w w:val="105"/>
              </w:rPr>
              <w:t>დარგი:</w:t>
            </w: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2D74A9">
              <w:rPr>
                <w:rFonts w:ascii="Sylfaen" w:hAnsi="Sylfaen"/>
                <w:color w:val="000000"/>
                <w:w w:val="105"/>
              </w:rPr>
              <w:t>ნორმატიული სანიტარული ზონა: 500 მ</w:t>
            </w: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
                <w:bCs/>
                <w:color w:val="000000"/>
                <w:w w:val="105"/>
              </w:rPr>
            </w:pPr>
            <w:r w:rsidRPr="002D74A9">
              <w:rPr>
                <w:rFonts w:ascii="Sylfaen" w:hAnsi="Sylfaen"/>
                <w:b/>
                <w:color w:val="000000"/>
                <w:w w:val="105"/>
              </w:rPr>
              <w:t>საწყისი მონაცემების შეყვანა: (6) ტექნო  2016</w:t>
            </w: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
                <w:bCs/>
                <w:color w:val="000000"/>
                <w:w w:val="105"/>
              </w:rPr>
            </w:pPr>
            <w:r w:rsidRPr="002D74A9">
              <w:rPr>
                <w:rFonts w:ascii="Sylfaen" w:hAnsi="Sylfaen"/>
                <w:b/>
                <w:color w:val="000000"/>
                <w:w w:val="105"/>
              </w:rPr>
              <w:t>გაანგარიშების ვარიანტი: ექსპლუატაცია ტექნო 2016</w:t>
            </w: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
                <w:bCs/>
                <w:color w:val="000000"/>
                <w:w w:val="105"/>
              </w:rPr>
            </w:pPr>
            <w:r w:rsidRPr="002D74A9">
              <w:rPr>
                <w:rFonts w:ascii="Sylfaen" w:hAnsi="Sylfaen"/>
                <w:b/>
                <w:color w:val="000000"/>
                <w:w w:val="105"/>
              </w:rPr>
              <w:t>საანგარიშო კონსტანტები: E1= 0,01, E2=0,01, E3=0,01, S=999999,99 კვ.კმ.</w:t>
            </w:r>
          </w:p>
        </w:tc>
      </w:tr>
      <w:tr w:rsidR="00156349" w:rsidRPr="00904C5F" w:rsidTr="00156349">
        <w:trPr>
          <w:trHeight w:hRule="exact" w:val="274"/>
        </w:trPr>
        <w:tc>
          <w:tcPr>
            <w:tcW w:w="9959" w:type="dxa"/>
            <w:gridSpan w:val="2"/>
            <w:tcBorders>
              <w:top w:val="nil"/>
              <w:left w:val="nil"/>
              <w:bottom w:val="nil"/>
              <w:right w:val="nil"/>
            </w:tcBorders>
            <w:shd w:val="clear" w:color="auto" w:fill="FFFFFF"/>
          </w:tcPr>
          <w:p w:rsidR="00156349" w:rsidRPr="00444B72" w:rsidRDefault="00156349" w:rsidP="00156349">
            <w:pPr>
              <w:widowControl w:val="0"/>
              <w:autoSpaceDE w:val="0"/>
              <w:autoSpaceDN w:val="0"/>
              <w:adjustRightInd w:val="0"/>
              <w:spacing w:before="29" w:line="214" w:lineRule="exact"/>
              <w:ind w:left="15"/>
              <w:rPr>
                <w:rFonts w:ascii="Sylfaen" w:hAnsi="Sylfaen" w:cs="Arial"/>
                <w:b/>
                <w:bCs/>
                <w:color w:val="000000"/>
                <w:w w:val="105"/>
                <w:lang w:val="ru-RU"/>
              </w:rPr>
            </w:pPr>
            <w:r w:rsidRPr="002D74A9">
              <w:rPr>
                <w:rFonts w:ascii="Sylfaen" w:hAnsi="Sylfaen"/>
                <w:b/>
                <w:color w:val="000000"/>
                <w:w w:val="105"/>
              </w:rPr>
              <w:t>ანგარიში</w:t>
            </w:r>
            <w:r w:rsidRPr="00444B72">
              <w:rPr>
                <w:rFonts w:ascii="Sylfaen" w:hAnsi="Sylfaen"/>
                <w:b/>
                <w:color w:val="000000"/>
                <w:w w:val="105"/>
                <w:lang w:val="ru-RU"/>
              </w:rPr>
              <w:t>: Расчет рассеивания по ОНД-86» (лето)</w:t>
            </w:r>
          </w:p>
        </w:tc>
      </w:tr>
      <w:tr w:rsidR="00156349" w:rsidRPr="002D74A9" w:rsidTr="00156349">
        <w:trPr>
          <w:trHeight w:hRule="exact" w:val="38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34" w:lineRule="exact"/>
              <w:ind w:left="15"/>
              <w:jc w:val="center"/>
              <w:rPr>
                <w:rFonts w:ascii="Sylfaen" w:hAnsi="Sylfaen" w:cs="Arial"/>
                <w:b/>
                <w:bCs/>
                <w:color w:val="000000"/>
                <w:w w:val="105"/>
              </w:rPr>
            </w:pPr>
            <w:r w:rsidRPr="002D74A9">
              <w:rPr>
                <w:rFonts w:ascii="Sylfaen" w:hAnsi="Sylfaen"/>
                <w:b/>
                <w:color w:val="000000"/>
                <w:w w:val="105"/>
              </w:rPr>
              <w:t>მეტეოროლოგიური პარამეტრები</w:t>
            </w:r>
          </w:p>
        </w:tc>
      </w:tr>
      <w:tr w:rsidR="00156349" w:rsidRPr="002D74A9" w:rsidTr="00156349">
        <w:trPr>
          <w:trHeight w:hRule="exact" w:val="274"/>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2D74A9">
              <w:rPr>
                <w:rFonts w:ascii="Sylfaen" w:hAnsi="Sylfaen"/>
                <w:color w:val="000000"/>
                <w:w w:val="105"/>
              </w:rPr>
              <w:t>გარე ჰაერის საშუალო მინიმალური ტემპერატურა ყველაზე ცივი თვისთვის, °C:</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2,4</w:t>
            </w:r>
          </w:p>
        </w:tc>
      </w:tr>
      <w:tr w:rsidR="00156349" w:rsidRPr="002D74A9" w:rsidTr="00156349">
        <w:trPr>
          <w:trHeight w:hRule="exact" w:val="274"/>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2D74A9">
              <w:rPr>
                <w:rFonts w:ascii="Sylfaen" w:hAnsi="Sylfaen"/>
                <w:color w:val="000000"/>
                <w:w w:val="105"/>
              </w:rPr>
              <w:t>გარე ჰაერის საშუალო მაქსიმალური ტემპერატურა ყველაზე ცხელი თვისთვის, °C:</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30,3</w:t>
            </w:r>
          </w:p>
        </w:tc>
      </w:tr>
      <w:tr w:rsidR="00156349" w:rsidRPr="002D74A9" w:rsidTr="00156349">
        <w:trPr>
          <w:trHeight w:hRule="exact" w:val="274"/>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2D74A9">
              <w:rPr>
                <w:rFonts w:ascii="Sylfaen" w:hAnsi="Sylfaen"/>
                <w:color w:val="000000"/>
                <w:w w:val="105"/>
              </w:rPr>
              <w:t>კოეფიციენტი А, დამოკიდებული ატმოსფეროს სტრატიფიკაციის ტემპერატურაზე:</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200</w:t>
            </w:r>
          </w:p>
        </w:tc>
      </w:tr>
      <w:tr w:rsidR="00156349" w:rsidRPr="002D74A9" w:rsidTr="00156349">
        <w:trPr>
          <w:trHeight w:hRule="exact" w:val="712"/>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2D74A9">
              <w:rPr>
                <w:rFonts w:ascii="Sylfaen" w:hAnsi="Sylfaen"/>
                <w:color w:val="000000"/>
                <w:w w:val="105"/>
              </w:rPr>
              <w:t>U* – ქარის სიჩქარე მოცემული ადგილმდებარეობისათვის, რომლის გადამეტების განმეორებადობა 5%-ის ფარგლებშია, მ/წმ:</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7,5</w:t>
            </w:r>
          </w:p>
        </w:tc>
      </w:tr>
    </w:tbl>
    <w:p w:rsidR="00156349" w:rsidRPr="002D74A9" w:rsidRDefault="00156349" w:rsidP="00156349">
      <w:pPr>
        <w:widowControl w:val="0"/>
        <w:autoSpaceDE w:val="0"/>
        <w:autoSpaceDN w:val="0"/>
        <w:adjustRightInd w:val="0"/>
        <w:rPr>
          <w:rFonts w:ascii="Sylfaen" w:hAnsi="Sylfaen" w:cs="Tahoma"/>
          <w:sz w:val="24"/>
          <w:szCs w:val="24"/>
        </w:rPr>
        <w:sectPr w:rsidR="00156349" w:rsidRPr="002D74A9">
          <w:pgSz w:w="11926" w:h="16867"/>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987"/>
        <w:gridCol w:w="510"/>
        <w:gridCol w:w="473"/>
        <w:gridCol w:w="599"/>
        <w:gridCol w:w="2995"/>
        <w:gridCol w:w="783"/>
        <w:gridCol w:w="439"/>
        <w:gridCol w:w="714"/>
        <w:gridCol w:w="364"/>
        <w:gridCol w:w="486"/>
        <w:gridCol w:w="62"/>
        <w:gridCol w:w="782"/>
        <w:gridCol w:w="508"/>
        <w:gridCol w:w="336"/>
        <w:gridCol w:w="844"/>
        <w:gridCol w:w="133"/>
        <w:gridCol w:w="736"/>
        <w:gridCol w:w="344"/>
        <w:gridCol w:w="208"/>
        <w:gridCol w:w="776"/>
        <w:gridCol w:w="33"/>
        <w:gridCol w:w="665"/>
        <w:gridCol w:w="320"/>
        <w:gridCol w:w="378"/>
        <w:gridCol w:w="718"/>
      </w:tblGrid>
      <w:tr w:rsidR="00156349" w:rsidRPr="002D74A9" w:rsidTr="007C4432">
        <w:trPr>
          <w:trHeight w:hRule="exact" w:val="438"/>
        </w:trPr>
        <w:tc>
          <w:tcPr>
            <w:tcW w:w="5000" w:type="pct"/>
            <w:gridSpan w:val="25"/>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54" w:lineRule="exact"/>
              <w:ind w:left="15"/>
              <w:jc w:val="center"/>
              <w:rPr>
                <w:rFonts w:ascii="Sylfaen" w:hAnsi="Sylfaen" w:cs="Arial"/>
                <w:b/>
                <w:bCs/>
                <w:color w:val="000000"/>
                <w:w w:val="105"/>
                <w:sz w:val="24"/>
                <w:szCs w:val="24"/>
              </w:rPr>
            </w:pPr>
            <w:r w:rsidRPr="002D74A9">
              <w:rPr>
                <w:rFonts w:ascii="Sylfaen" w:hAnsi="Sylfaen"/>
                <w:b/>
                <w:color w:val="000000"/>
                <w:w w:val="105"/>
                <w:sz w:val="24"/>
              </w:rPr>
              <w:lastRenderedPageBreak/>
              <w:t>გაფრქვევის წყაროთა პარამეტრები</w:t>
            </w:r>
          </w:p>
        </w:tc>
      </w:tr>
      <w:tr w:rsidR="00156349" w:rsidRPr="002D74A9" w:rsidTr="007C4432">
        <w:trPr>
          <w:trHeight w:hRule="exact" w:val="1809"/>
        </w:trPr>
        <w:tc>
          <w:tcPr>
            <w:tcW w:w="2322" w:type="pct"/>
            <w:gridSpan w:val="8"/>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174" w:lineRule="exact"/>
              <w:ind w:left="15"/>
              <w:rPr>
                <w:rFonts w:ascii="Sylfaen" w:hAnsi="Sylfaen" w:cs="Arial"/>
                <w:bCs/>
                <w:color w:val="000000"/>
                <w:w w:val="105"/>
                <w:sz w:val="16"/>
                <w:szCs w:val="16"/>
              </w:rPr>
            </w:pPr>
            <w:r w:rsidRPr="002D74A9">
              <w:rPr>
                <w:rFonts w:ascii="Sylfaen" w:hAnsi="Sylfaen"/>
                <w:color w:val="000000"/>
                <w:w w:val="105"/>
                <w:sz w:val="16"/>
              </w:rPr>
              <w:t>გათვალისწინებული საკითხები:</w:t>
            </w:r>
            <w:r w:rsidRPr="002D74A9">
              <w:rPr>
                <w:rFonts w:ascii="Sylfaen" w:hAnsi="Sylfaen" w:cs="Arial"/>
                <w:bCs/>
                <w:color w:val="000000"/>
                <w:w w:val="105"/>
                <w:sz w:val="16"/>
                <w:szCs w:val="16"/>
              </w:rPr>
              <w:br/>
            </w:r>
            <w:r w:rsidRPr="002D74A9">
              <w:rPr>
                <w:rFonts w:ascii="Sylfaen" w:hAnsi="Sylfaen"/>
                <w:color w:val="000000"/>
                <w:w w:val="105"/>
                <w:sz w:val="16"/>
              </w:rPr>
              <w:t xml:space="preserve">"%"  - წყარო გათვალისწინებულია ფონის გამორიცხვით; </w:t>
            </w:r>
            <w:r w:rsidRPr="002D74A9">
              <w:rPr>
                <w:rFonts w:ascii="Sylfaen" w:hAnsi="Sylfaen" w:cs="Arial"/>
                <w:bCs/>
                <w:color w:val="000000"/>
                <w:w w:val="105"/>
                <w:sz w:val="16"/>
                <w:szCs w:val="16"/>
              </w:rPr>
              <w:br/>
            </w:r>
            <w:r w:rsidRPr="002D74A9">
              <w:rPr>
                <w:rFonts w:ascii="Sylfaen" w:hAnsi="Sylfaen"/>
                <w:color w:val="000000"/>
                <w:w w:val="105"/>
                <w:sz w:val="16"/>
              </w:rPr>
              <w:t xml:space="preserve">"+"  - წყარო გათვალისწინებულია ფონის გამორიცხვის გარეშე; </w:t>
            </w:r>
            <w:r w:rsidRPr="002D74A9">
              <w:rPr>
                <w:rFonts w:ascii="Sylfaen" w:hAnsi="Sylfaen" w:cs="Arial"/>
                <w:bCs/>
                <w:color w:val="000000"/>
                <w:w w:val="105"/>
                <w:sz w:val="16"/>
                <w:szCs w:val="16"/>
              </w:rPr>
              <w:br/>
            </w:r>
            <w:r w:rsidRPr="002D74A9">
              <w:rPr>
                <w:rFonts w:ascii="Sylfaen" w:hAnsi="Sylfaen"/>
                <w:color w:val="000000"/>
                <w:w w:val="105"/>
                <w:sz w:val="16"/>
              </w:rPr>
              <w:t>"-"  - წყარო არ არის გათვალისწინებული და მისი წვლილი არაა შეტანილი ფონში.</w:t>
            </w:r>
            <w:r w:rsidRPr="002D74A9">
              <w:rPr>
                <w:rFonts w:ascii="Sylfaen" w:hAnsi="Sylfaen" w:cs="Arial"/>
                <w:bCs/>
                <w:color w:val="000000"/>
                <w:w w:val="105"/>
                <w:sz w:val="16"/>
                <w:szCs w:val="16"/>
              </w:rPr>
              <w:br/>
            </w:r>
            <w:r w:rsidRPr="002D74A9">
              <w:rPr>
                <w:rFonts w:ascii="Sylfaen" w:hAnsi="Sylfaen"/>
                <w:color w:val="000000"/>
                <w:w w:val="105"/>
                <w:sz w:val="16"/>
              </w:rPr>
              <w:t>მონიშვნის  არ არსებობის გამო წყარო არ გაითვალისწინება</w:t>
            </w:r>
          </w:p>
        </w:tc>
        <w:tc>
          <w:tcPr>
            <w:tcW w:w="2678" w:type="pct"/>
            <w:gridSpan w:val="17"/>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174" w:lineRule="exact"/>
              <w:ind w:left="15"/>
              <w:rPr>
                <w:rFonts w:ascii="Sylfaen" w:hAnsi="Sylfaen" w:cs="Arial"/>
                <w:bCs/>
                <w:color w:val="000000"/>
                <w:w w:val="105"/>
                <w:sz w:val="16"/>
                <w:szCs w:val="16"/>
              </w:rPr>
            </w:pPr>
            <w:r w:rsidRPr="002D74A9">
              <w:rPr>
                <w:rFonts w:ascii="Sylfaen" w:hAnsi="Sylfaen"/>
                <w:color w:val="000000"/>
                <w:w w:val="105"/>
                <w:sz w:val="16"/>
              </w:rPr>
              <w:t>წყაროთა ტიპები:</w:t>
            </w:r>
            <w:r w:rsidRPr="002D74A9">
              <w:rPr>
                <w:rFonts w:ascii="Sylfaen" w:hAnsi="Sylfaen" w:cs="Arial"/>
                <w:bCs/>
                <w:color w:val="000000"/>
                <w:w w:val="105"/>
                <w:sz w:val="16"/>
                <w:szCs w:val="16"/>
              </w:rPr>
              <w:br/>
            </w:r>
            <w:r w:rsidRPr="002D74A9">
              <w:rPr>
                <w:rFonts w:ascii="Sylfaen" w:hAnsi="Sylfaen"/>
                <w:color w:val="000000"/>
                <w:w w:val="105"/>
                <w:sz w:val="16"/>
              </w:rPr>
              <w:t xml:space="preserve">1 - წერტილოვანი; </w:t>
            </w:r>
            <w:r w:rsidRPr="002D74A9">
              <w:rPr>
                <w:rFonts w:ascii="Sylfaen" w:hAnsi="Sylfaen" w:cs="Arial"/>
                <w:bCs/>
                <w:color w:val="000000"/>
                <w:w w:val="105"/>
                <w:sz w:val="16"/>
                <w:szCs w:val="16"/>
              </w:rPr>
              <w:br/>
            </w:r>
            <w:r w:rsidRPr="002D74A9">
              <w:rPr>
                <w:rFonts w:ascii="Sylfaen" w:hAnsi="Sylfaen"/>
                <w:color w:val="000000"/>
                <w:w w:val="105"/>
                <w:sz w:val="16"/>
              </w:rPr>
              <w:t xml:space="preserve">2 - წრფივი; </w:t>
            </w:r>
            <w:r w:rsidRPr="002D74A9">
              <w:rPr>
                <w:rFonts w:ascii="Sylfaen" w:hAnsi="Sylfaen" w:cs="Arial"/>
                <w:bCs/>
                <w:color w:val="000000"/>
                <w:w w:val="105"/>
                <w:sz w:val="16"/>
                <w:szCs w:val="16"/>
              </w:rPr>
              <w:br/>
            </w:r>
            <w:r w:rsidRPr="002D74A9">
              <w:rPr>
                <w:rFonts w:ascii="Sylfaen" w:hAnsi="Sylfaen"/>
                <w:color w:val="000000"/>
                <w:w w:val="105"/>
                <w:sz w:val="16"/>
              </w:rPr>
              <w:t xml:space="preserve">3 - არაორგანიზებული; </w:t>
            </w:r>
            <w:r w:rsidRPr="002D74A9">
              <w:rPr>
                <w:rFonts w:ascii="Sylfaen" w:hAnsi="Sylfaen" w:cs="Arial"/>
                <w:bCs/>
                <w:color w:val="000000"/>
                <w:w w:val="105"/>
                <w:sz w:val="16"/>
                <w:szCs w:val="16"/>
              </w:rPr>
              <w:br/>
            </w:r>
            <w:r w:rsidRPr="002D74A9">
              <w:rPr>
                <w:rFonts w:ascii="Sylfaen" w:hAnsi="Sylfaen"/>
                <w:color w:val="000000"/>
                <w:w w:val="105"/>
                <w:sz w:val="16"/>
              </w:rPr>
              <w:t xml:space="preserve">4 - წერტილოვანი წყაროების ერთობლიობა, გათვლისთვის გაერთიანებული ერთ სიბრტყულ წყაროდ; </w:t>
            </w:r>
            <w:r w:rsidRPr="002D74A9">
              <w:rPr>
                <w:rFonts w:ascii="Sylfaen" w:hAnsi="Sylfaen" w:cs="Arial"/>
                <w:bCs/>
                <w:color w:val="000000"/>
                <w:w w:val="105"/>
                <w:sz w:val="16"/>
                <w:szCs w:val="16"/>
              </w:rPr>
              <w:br/>
            </w:r>
            <w:r w:rsidRPr="002D74A9">
              <w:rPr>
                <w:rFonts w:ascii="Sylfaen" w:hAnsi="Sylfaen"/>
                <w:color w:val="000000"/>
                <w:w w:val="105"/>
                <w:sz w:val="16"/>
              </w:rPr>
              <w:t xml:space="preserve">5 - არაორგანიზებული, დროში ცვლადი სიმძლავრის გაფრქვევით; </w:t>
            </w:r>
            <w:r w:rsidRPr="002D74A9">
              <w:rPr>
                <w:rFonts w:ascii="Sylfaen" w:hAnsi="Sylfaen" w:cs="Arial"/>
                <w:bCs/>
                <w:color w:val="000000"/>
                <w:w w:val="105"/>
                <w:sz w:val="16"/>
                <w:szCs w:val="16"/>
              </w:rPr>
              <w:br/>
            </w:r>
            <w:r w:rsidRPr="002D74A9">
              <w:rPr>
                <w:rFonts w:ascii="Sylfaen" w:hAnsi="Sylfaen"/>
                <w:color w:val="000000"/>
                <w:w w:val="105"/>
                <w:sz w:val="16"/>
              </w:rPr>
              <w:t xml:space="preserve">6 - წერტილოვანი, ქოლგისებური ან ჰორიზონტალურად მიმართული გაფრქვევით; </w:t>
            </w:r>
            <w:r w:rsidRPr="002D74A9">
              <w:rPr>
                <w:rFonts w:ascii="Sylfaen" w:hAnsi="Sylfaen" w:cs="Arial"/>
                <w:bCs/>
                <w:color w:val="000000"/>
                <w:w w:val="105"/>
                <w:sz w:val="16"/>
                <w:szCs w:val="16"/>
              </w:rPr>
              <w:br/>
            </w:r>
            <w:r w:rsidRPr="002D74A9">
              <w:rPr>
                <w:rFonts w:ascii="Sylfaen" w:hAnsi="Sylfaen"/>
                <w:color w:val="000000"/>
                <w:w w:val="105"/>
                <w:sz w:val="16"/>
              </w:rPr>
              <w:t xml:space="preserve">7 - ქოლგისებური ან ჰორიზონტალურად მიმართული გაფრქვევის მქონე წერტილოვანი წყაროების ერთობლიობა; </w:t>
            </w:r>
            <w:r w:rsidRPr="002D74A9">
              <w:rPr>
                <w:rFonts w:ascii="Sylfaen" w:hAnsi="Sylfaen" w:cs="Arial"/>
                <w:bCs/>
                <w:color w:val="000000"/>
                <w:w w:val="105"/>
                <w:sz w:val="16"/>
                <w:szCs w:val="16"/>
              </w:rPr>
              <w:br/>
            </w:r>
            <w:r w:rsidRPr="002D74A9">
              <w:rPr>
                <w:rFonts w:ascii="Sylfaen" w:hAnsi="Sylfaen"/>
                <w:color w:val="000000"/>
                <w:w w:val="105"/>
                <w:sz w:val="16"/>
              </w:rPr>
              <w:t>8 - ავტომაგისტრალი.</w:t>
            </w:r>
          </w:p>
        </w:tc>
      </w:tr>
      <w:tr w:rsidR="00156349" w:rsidRPr="002D74A9" w:rsidTr="007C4432">
        <w:trPr>
          <w:trHeight w:hRule="exact" w:val="274"/>
        </w:trPr>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აღრიცხვა ანგარიშისას</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მოედ. #</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საამქ. #</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წყაროს #</w:t>
            </w:r>
          </w:p>
        </w:tc>
        <w:tc>
          <w:tcPr>
            <w:tcW w:w="104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წყაროს დასახელება</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ვარიანტი</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ტიპი</w:t>
            </w:r>
          </w:p>
        </w:tc>
        <w:tc>
          <w:tcPr>
            <w:tcW w:w="26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წყაროს სიმაღ.</w:t>
            </w:r>
            <w:r w:rsidRPr="002D74A9">
              <w:rPr>
                <w:rFonts w:ascii="Sylfaen" w:hAnsi="Sylfaen" w:cs="Arial"/>
                <w:b/>
                <w:bCs/>
                <w:color w:val="000000"/>
                <w:w w:val="105"/>
                <w:sz w:val="16"/>
                <w:szCs w:val="16"/>
              </w:rPr>
              <w:br/>
            </w:r>
            <w:r w:rsidRPr="002D74A9">
              <w:rPr>
                <w:rFonts w:ascii="Sylfaen" w:hAnsi="Sylfaen"/>
                <w:b/>
                <w:color w:val="000000"/>
                <w:w w:val="105"/>
                <w:sz w:val="16"/>
              </w:rPr>
              <w:t>(მ)</w:t>
            </w:r>
          </w:p>
        </w:tc>
        <w:tc>
          <w:tcPr>
            <w:tcW w:w="262"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დიამეტრი</w:t>
            </w:r>
            <w:r w:rsidRPr="002D74A9">
              <w:rPr>
                <w:rFonts w:ascii="Sylfaen" w:hAnsi="Sylfaen" w:cs="Arial"/>
                <w:b/>
                <w:bCs/>
                <w:color w:val="000000"/>
                <w:w w:val="105"/>
                <w:sz w:val="16"/>
                <w:szCs w:val="16"/>
              </w:rPr>
              <w:br/>
            </w:r>
            <w:r w:rsidRPr="002D74A9">
              <w:rPr>
                <w:rFonts w:ascii="Sylfaen" w:hAnsi="Sylfaen"/>
                <w:b/>
                <w:color w:val="000000"/>
                <w:w w:val="105"/>
                <w:sz w:val="16"/>
              </w:rPr>
              <w:t>(მ)</w:t>
            </w:r>
          </w:p>
        </w:tc>
        <w:tc>
          <w:tcPr>
            <w:tcW w:w="262"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 xml:space="preserve">აირ-ჰაეროვანი ნარევის მოცულ. </w:t>
            </w:r>
            <w:r w:rsidRPr="002D74A9">
              <w:rPr>
                <w:rFonts w:ascii="Sylfaen" w:hAnsi="Sylfaen" w:cs="Arial"/>
                <w:b/>
                <w:bCs/>
                <w:color w:val="000000"/>
                <w:w w:val="105"/>
                <w:sz w:val="16"/>
                <w:szCs w:val="16"/>
              </w:rPr>
              <w:br/>
            </w:r>
            <w:r w:rsidRPr="002D74A9">
              <w:rPr>
                <w:rFonts w:ascii="Sylfaen" w:hAnsi="Sylfaen"/>
                <w:b/>
                <w:color w:val="000000"/>
                <w:w w:val="105"/>
                <w:sz w:val="16"/>
              </w:rPr>
              <w:t>(მ3)</w:t>
            </w:r>
          </w:p>
        </w:tc>
        <w:tc>
          <w:tcPr>
            <w:tcW w:w="281"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 xml:space="preserve">აირ-ჰაეროვანი ნარევის სიჩქარე </w:t>
            </w:r>
            <w:r w:rsidRPr="002D74A9">
              <w:rPr>
                <w:rFonts w:ascii="Sylfaen" w:hAnsi="Sylfaen" w:cs="Arial"/>
                <w:b/>
                <w:bCs/>
                <w:color w:val="000000"/>
                <w:w w:val="105"/>
                <w:sz w:val="16"/>
                <w:szCs w:val="16"/>
              </w:rPr>
              <w:br/>
            </w:r>
            <w:r w:rsidRPr="002D74A9">
              <w:rPr>
                <w:rFonts w:ascii="Sylfaen" w:hAnsi="Sylfaen"/>
                <w:b/>
                <w:color w:val="000000"/>
                <w:w w:val="105"/>
                <w:sz w:val="16"/>
              </w:rPr>
              <w:t>(მ/წმ)</w:t>
            </w:r>
          </w:p>
        </w:tc>
        <w:tc>
          <w:tcPr>
            <w:tcW w:w="24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აირ-ჰაეროვანი ნაერევის ტემპერ.</w:t>
            </w:r>
            <w:r w:rsidRPr="002D74A9">
              <w:rPr>
                <w:rFonts w:ascii="Sylfaen" w:hAnsi="Sylfaen" w:cs="Arial"/>
                <w:b/>
                <w:bCs/>
                <w:color w:val="000000"/>
                <w:w w:val="105"/>
                <w:sz w:val="16"/>
                <w:szCs w:val="16"/>
              </w:rPr>
              <w:br/>
            </w:r>
            <w:r w:rsidRPr="002D74A9">
              <w:rPr>
                <w:rFonts w:ascii="Sylfaen" w:hAnsi="Sylfaen"/>
                <w:b/>
                <w:color w:val="000000"/>
                <w:w w:val="105"/>
                <w:sz w:val="16"/>
              </w:rPr>
              <w:t>(°С)</w:t>
            </w:r>
          </w:p>
        </w:tc>
        <w:tc>
          <w:tcPr>
            <w:tcW w:w="243"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რელიეფის კოეფ.</w:t>
            </w:r>
          </w:p>
        </w:tc>
        <w:tc>
          <w:tcPr>
            <w:tcW w:w="1124"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კოორდინატები</w:t>
            </w:r>
          </w:p>
        </w:tc>
        <w:tc>
          <w:tcPr>
            <w:tcW w:w="26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წყაროს სიგანე</w:t>
            </w:r>
            <w:r w:rsidRPr="002D74A9">
              <w:rPr>
                <w:rFonts w:ascii="Sylfaen" w:hAnsi="Sylfaen" w:cs="Arial"/>
                <w:b/>
                <w:bCs/>
                <w:color w:val="000000"/>
                <w:w w:val="105"/>
                <w:sz w:val="16"/>
                <w:szCs w:val="16"/>
              </w:rPr>
              <w:br/>
            </w:r>
            <w:r w:rsidRPr="002D74A9">
              <w:rPr>
                <w:rFonts w:ascii="Sylfaen" w:hAnsi="Sylfaen"/>
                <w:b/>
                <w:color w:val="000000"/>
                <w:w w:val="105"/>
                <w:sz w:val="16"/>
              </w:rPr>
              <w:t>(მ)</w:t>
            </w:r>
          </w:p>
        </w:tc>
      </w:tr>
      <w:tr w:rsidR="00156349" w:rsidRPr="002D74A9" w:rsidTr="007C4432">
        <w:trPr>
          <w:trHeight w:hRule="exact" w:val="438"/>
        </w:trPr>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04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6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62"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62"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81"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4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43"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X1</w:t>
            </w:r>
            <w:r w:rsidRPr="002D74A9">
              <w:rPr>
                <w:rFonts w:ascii="Sylfaen" w:hAnsi="Sylfaen" w:cs="Arial"/>
                <w:b/>
                <w:bCs/>
                <w:color w:val="000000"/>
                <w:w w:val="105"/>
                <w:sz w:val="16"/>
                <w:szCs w:val="16"/>
              </w:rPr>
              <w:br/>
            </w:r>
            <w:r w:rsidRPr="002D74A9">
              <w:rPr>
                <w:rFonts w:ascii="Sylfaen" w:hAnsi="Sylfaen"/>
                <w:b/>
                <w:color w:val="000000"/>
                <w:w w:val="105"/>
                <w:sz w:val="16"/>
              </w:rPr>
              <w:t>(მ)</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Y1</w:t>
            </w:r>
            <w:r w:rsidRPr="002D74A9">
              <w:rPr>
                <w:rFonts w:ascii="Sylfaen" w:hAnsi="Sylfaen" w:cs="Arial"/>
                <w:b/>
                <w:bCs/>
                <w:color w:val="000000"/>
                <w:w w:val="105"/>
                <w:sz w:val="16"/>
                <w:szCs w:val="16"/>
              </w:rPr>
              <w:br/>
            </w:r>
            <w:r w:rsidRPr="002D74A9">
              <w:rPr>
                <w:rFonts w:ascii="Sylfaen" w:hAnsi="Sylfaen"/>
                <w:b/>
                <w:color w:val="000000"/>
                <w:w w:val="105"/>
                <w:sz w:val="16"/>
              </w:rPr>
              <w:t>(მ)</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X2</w:t>
            </w:r>
            <w:r w:rsidRPr="002D74A9">
              <w:rPr>
                <w:rFonts w:ascii="Sylfaen" w:hAnsi="Sylfaen" w:cs="Arial"/>
                <w:b/>
                <w:bCs/>
                <w:color w:val="000000"/>
                <w:w w:val="105"/>
                <w:sz w:val="16"/>
                <w:szCs w:val="16"/>
              </w:rPr>
              <w:br/>
            </w:r>
            <w:r w:rsidRPr="002D74A9">
              <w:rPr>
                <w:rFonts w:ascii="Sylfaen" w:hAnsi="Sylfaen"/>
                <w:b/>
                <w:color w:val="000000"/>
                <w:w w:val="105"/>
                <w:sz w:val="16"/>
              </w:rPr>
              <w:t>(მ)</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Y2</w:t>
            </w:r>
            <w:r w:rsidRPr="002D74A9">
              <w:rPr>
                <w:rFonts w:ascii="Sylfaen" w:hAnsi="Sylfaen" w:cs="Arial"/>
                <w:b/>
                <w:bCs/>
                <w:color w:val="000000"/>
                <w:w w:val="105"/>
                <w:sz w:val="16"/>
                <w:szCs w:val="16"/>
              </w:rPr>
              <w:br/>
            </w:r>
            <w:r w:rsidRPr="002D74A9">
              <w:rPr>
                <w:rFonts w:ascii="Sylfaen" w:hAnsi="Sylfaen"/>
                <w:b/>
                <w:color w:val="000000"/>
                <w:w w:val="105"/>
                <w:sz w:val="16"/>
              </w:rPr>
              <w:t>(მ)</w:t>
            </w:r>
          </w:p>
        </w:tc>
        <w:tc>
          <w:tcPr>
            <w:tcW w:w="26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r>
      <w:tr w:rsidR="00156349" w:rsidRPr="002D74A9" w:rsidTr="007C4432">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ნედლეულის საწყობი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29,50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40,50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33,50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25,00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11,00</w:t>
            </w:r>
          </w:p>
        </w:tc>
      </w:tr>
      <w:tr w:rsidR="00156349" w:rsidRPr="002D74A9" w:rsidTr="007C4432">
        <w:trPr>
          <w:trHeight w:hRule="exact" w:val="274"/>
        </w:trPr>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 კოდი</w:t>
            </w:r>
          </w:p>
        </w:tc>
        <w:tc>
          <w:tcPr>
            <w:tcW w:w="1386" w:type="pct"/>
            <w:gridSpan w:val="3"/>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(გ/წმ)</w:t>
            </w:r>
          </w:p>
        </w:tc>
        <w:tc>
          <w:tcPr>
            <w:tcW w:w="374"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(ტ/წლ)</w:t>
            </w:r>
          </w:p>
        </w:tc>
        <w:tc>
          <w:tcPr>
            <w:tcW w:w="169"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F</w:t>
            </w:r>
          </w:p>
        </w:tc>
        <w:tc>
          <w:tcPr>
            <w:tcW w:w="1198"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ზაფხული</w:t>
            </w:r>
          </w:p>
        </w:tc>
        <w:tc>
          <w:tcPr>
            <w:tcW w:w="1199"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ზამთარი</w:t>
            </w:r>
          </w:p>
        </w:tc>
      </w:tr>
      <w:tr w:rsidR="00156349" w:rsidRPr="002D74A9" w:rsidTr="007C4432">
        <w:trPr>
          <w:trHeight w:hRule="exact" w:val="274"/>
        </w:trPr>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386" w:type="pct"/>
            <w:gridSpan w:val="3"/>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74"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9"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r>
      <w:tr w:rsidR="00156349" w:rsidRPr="002D74A9" w:rsidTr="007C4432">
        <w:trPr>
          <w:trHeight w:hRule="exact" w:val="392"/>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0143</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მანგანუმი და მისი ნაერთები (მანგანუმის (IV) ოქსიდზე გადაანგარიშებით)</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0,002065448</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0,013165608</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2,864</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2,864</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2908</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არაორგანული მტვერი: 70-20% SiO2</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0,008261792</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0,052662432</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0,382</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0,382</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მიმღები ბუნკერი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7</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42,50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43,50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-9,00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4,00</w:t>
            </w:r>
          </w:p>
        </w:tc>
      </w:tr>
      <w:tr w:rsidR="00156349" w:rsidRPr="002D74A9" w:rsidTr="007C4432">
        <w:trPr>
          <w:trHeight w:hRule="exact" w:val="274"/>
        </w:trPr>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 კოდი</w:t>
            </w:r>
          </w:p>
        </w:tc>
        <w:tc>
          <w:tcPr>
            <w:tcW w:w="1386" w:type="pct"/>
            <w:gridSpan w:val="3"/>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(გ/წმ)</w:t>
            </w:r>
          </w:p>
        </w:tc>
        <w:tc>
          <w:tcPr>
            <w:tcW w:w="374"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(ტ/წლ)</w:t>
            </w:r>
          </w:p>
        </w:tc>
        <w:tc>
          <w:tcPr>
            <w:tcW w:w="169"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F</w:t>
            </w:r>
          </w:p>
        </w:tc>
        <w:tc>
          <w:tcPr>
            <w:tcW w:w="1198"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ზაფხული</w:t>
            </w:r>
          </w:p>
        </w:tc>
        <w:tc>
          <w:tcPr>
            <w:tcW w:w="1199"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ზამთარი</w:t>
            </w:r>
          </w:p>
        </w:tc>
      </w:tr>
      <w:tr w:rsidR="00156349" w:rsidRPr="002D74A9" w:rsidTr="007C4432">
        <w:trPr>
          <w:trHeight w:hRule="exact" w:val="274"/>
        </w:trPr>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386" w:type="pct"/>
            <w:gridSpan w:val="3"/>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74"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9"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r>
      <w:tr w:rsidR="00156349" w:rsidRPr="002D74A9" w:rsidTr="007C4432">
        <w:trPr>
          <w:trHeight w:hRule="exact" w:val="392"/>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0143</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მანგანუმი და მისი ნაერთები (მანგანუმის (IV) ოქსიდზე გადაანგარიშებით)</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0,000066488</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0,000645120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0,013</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39,90000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0,013</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39,90000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2908</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არაორგანული მტვერი: 70-20% SiO2</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0,000265952</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0,002580480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0,002</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39,90000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0,002</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39,90000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ლენტა</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40,00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-9,00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30,50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-11,50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0,75</w:t>
            </w:r>
          </w:p>
        </w:tc>
      </w:tr>
      <w:tr w:rsidR="00156349" w:rsidRPr="002D74A9" w:rsidTr="007C4432">
        <w:trPr>
          <w:trHeight w:hRule="exact" w:val="274"/>
        </w:trPr>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 კოდი</w:t>
            </w:r>
          </w:p>
        </w:tc>
        <w:tc>
          <w:tcPr>
            <w:tcW w:w="1386" w:type="pct"/>
            <w:gridSpan w:val="3"/>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(გ/წმ)</w:t>
            </w:r>
          </w:p>
        </w:tc>
        <w:tc>
          <w:tcPr>
            <w:tcW w:w="374"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(ტ/წლ)</w:t>
            </w:r>
          </w:p>
        </w:tc>
        <w:tc>
          <w:tcPr>
            <w:tcW w:w="169"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F</w:t>
            </w:r>
          </w:p>
        </w:tc>
        <w:tc>
          <w:tcPr>
            <w:tcW w:w="1198"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ზაფხული</w:t>
            </w:r>
          </w:p>
        </w:tc>
        <w:tc>
          <w:tcPr>
            <w:tcW w:w="1199"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ზამთარი</w:t>
            </w:r>
          </w:p>
        </w:tc>
      </w:tr>
      <w:tr w:rsidR="00156349" w:rsidRPr="002D74A9" w:rsidTr="007C4432">
        <w:trPr>
          <w:trHeight w:hRule="exact" w:val="274"/>
        </w:trPr>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386" w:type="pct"/>
            <w:gridSpan w:val="3"/>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74"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9"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r>
      <w:tr w:rsidR="00156349" w:rsidRPr="002D74A9" w:rsidTr="007C4432">
        <w:trPr>
          <w:trHeight w:hRule="exact" w:val="391"/>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0143</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მანგანუმი და მისი ნაერთები (მანგანუმის (IV) ოქსიდზე გადაანგარიშებით)</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0,000110520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0,001078496</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0,153</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0,153</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2908</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არაორგანული მტვერი: 70-20% SiO2</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0,000442080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0,004313984</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0,020</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0,020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სამსხვრევი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23,50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-9,50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25,00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-14,00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7,00</w:t>
            </w:r>
          </w:p>
        </w:tc>
      </w:tr>
      <w:tr w:rsidR="00156349" w:rsidRPr="002D74A9" w:rsidTr="007C4432">
        <w:trPr>
          <w:trHeight w:hRule="exact" w:val="274"/>
        </w:trPr>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 კოდი</w:t>
            </w:r>
          </w:p>
        </w:tc>
        <w:tc>
          <w:tcPr>
            <w:tcW w:w="1386" w:type="pct"/>
            <w:gridSpan w:val="3"/>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(გ/წმ)</w:t>
            </w:r>
          </w:p>
        </w:tc>
        <w:tc>
          <w:tcPr>
            <w:tcW w:w="374"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(ტ/წლ)</w:t>
            </w:r>
          </w:p>
        </w:tc>
        <w:tc>
          <w:tcPr>
            <w:tcW w:w="169"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F</w:t>
            </w:r>
          </w:p>
        </w:tc>
        <w:tc>
          <w:tcPr>
            <w:tcW w:w="1198"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ზაფხული</w:t>
            </w:r>
          </w:p>
        </w:tc>
        <w:tc>
          <w:tcPr>
            <w:tcW w:w="1199"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ზამთარი</w:t>
            </w:r>
          </w:p>
        </w:tc>
      </w:tr>
      <w:tr w:rsidR="00156349" w:rsidRPr="002D74A9" w:rsidTr="007C4432">
        <w:trPr>
          <w:trHeight w:hRule="exact" w:val="274"/>
        </w:trPr>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386" w:type="pct"/>
            <w:gridSpan w:val="3"/>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74"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9"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r>
      <w:tr w:rsidR="00156349" w:rsidRPr="002D74A9" w:rsidTr="007C4432">
        <w:trPr>
          <w:trHeight w:hRule="exact" w:val="392"/>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0143</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მანგანუმი და მისი ნაერთები (მანგანუმის (IV) ოქსიდზე გადაანგარიშებით)</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0,008749600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0,120960000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3,684</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3,684</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2908</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არაორგანული მტვერი: 70-20% SiO2</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0,483840000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0,034998400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6,791</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6,791</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bl>
    <w:p w:rsidR="00156349" w:rsidRPr="002D74A9" w:rsidRDefault="00156349" w:rsidP="00156349">
      <w:pPr>
        <w:widowControl w:val="0"/>
        <w:autoSpaceDE w:val="0"/>
        <w:autoSpaceDN w:val="0"/>
        <w:adjustRightInd w:val="0"/>
        <w:rPr>
          <w:rFonts w:ascii="Sylfaen" w:hAnsi="Sylfaen" w:cs="Tahoma"/>
          <w:sz w:val="24"/>
          <w:szCs w:val="24"/>
        </w:rPr>
        <w:sectPr w:rsidR="00156349" w:rsidRPr="002D74A9">
          <w:pgSz w:w="16867" w:h="11926" w:orient="landscape"/>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11"/>
        <w:gridCol w:w="514"/>
        <w:gridCol w:w="510"/>
        <w:gridCol w:w="510"/>
        <w:gridCol w:w="3191"/>
        <w:gridCol w:w="510"/>
        <w:gridCol w:w="514"/>
        <w:gridCol w:w="796"/>
        <w:gridCol w:w="340"/>
        <w:gridCol w:w="456"/>
        <w:gridCol w:w="58"/>
        <w:gridCol w:w="738"/>
        <w:gridCol w:w="514"/>
        <w:gridCol w:w="340"/>
        <w:gridCol w:w="741"/>
        <w:gridCol w:w="112"/>
        <w:gridCol w:w="626"/>
        <w:gridCol w:w="568"/>
        <w:gridCol w:w="286"/>
        <w:gridCol w:w="854"/>
        <w:gridCol w:w="58"/>
        <w:gridCol w:w="796"/>
        <w:gridCol w:w="398"/>
        <w:gridCol w:w="456"/>
        <w:gridCol w:w="796"/>
      </w:tblGrid>
      <w:tr w:rsidR="00156349" w:rsidRPr="002D74A9" w:rsidTr="007C4432">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lastRenderedPageBreak/>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მზა პროდუქტების საწყობი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19,00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20,00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7,50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8,00</w:t>
            </w:r>
          </w:p>
        </w:tc>
      </w:tr>
      <w:tr w:rsidR="00156349" w:rsidRPr="002D74A9" w:rsidTr="007C4432">
        <w:trPr>
          <w:trHeight w:hRule="exact" w:val="274"/>
        </w:trPr>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 კოდი</w:t>
            </w:r>
          </w:p>
        </w:tc>
        <w:tc>
          <w:tcPr>
            <w:tcW w:w="1386" w:type="pct"/>
            <w:gridSpan w:val="3"/>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(გ/წმ)</w:t>
            </w:r>
          </w:p>
        </w:tc>
        <w:tc>
          <w:tcPr>
            <w:tcW w:w="374"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(ტ/წლ)</w:t>
            </w:r>
          </w:p>
        </w:tc>
        <w:tc>
          <w:tcPr>
            <w:tcW w:w="169"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F</w:t>
            </w:r>
          </w:p>
        </w:tc>
        <w:tc>
          <w:tcPr>
            <w:tcW w:w="1198"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ზაფხული</w:t>
            </w:r>
          </w:p>
        </w:tc>
        <w:tc>
          <w:tcPr>
            <w:tcW w:w="1199"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ზამთარი</w:t>
            </w:r>
          </w:p>
        </w:tc>
      </w:tr>
      <w:tr w:rsidR="00156349" w:rsidRPr="002D74A9" w:rsidTr="007C4432">
        <w:trPr>
          <w:trHeight w:hRule="exact" w:val="274"/>
        </w:trPr>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386" w:type="pct"/>
            <w:gridSpan w:val="3"/>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74"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9"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r>
      <w:tr w:rsidR="00156349" w:rsidRPr="002D74A9" w:rsidTr="007C4432">
        <w:trPr>
          <w:trHeight w:hRule="exact" w:val="392"/>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0143</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მანგანუმი და მისი ნაერთები (მანგანუმის (IV) ოქსიდზე გადაანგარიშებით)</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0,002813856</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0,023294512</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3,902</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3,902</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2908</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არაორგანული მტვერი: 70-20% SiO2</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0,004220784</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0,034941768</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0,195</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0,195</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6</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კუდების საწყობი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-44,00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-10,00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-33,00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-7,00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7,00</w:t>
            </w:r>
          </w:p>
        </w:tc>
      </w:tr>
      <w:tr w:rsidR="00156349" w:rsidRPr="002D74A9" w:rsidTr="007C4432">
        <w:trPr>
          <w:trHeight w:hRule="exact" w:val="274"/>
        </w:trPr>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 კოდი</w:t>
            </w:r>
          </w:p>
        </w:tc>
        <w:tc>
          <w:tcPr>
            <w:tcW w:w="1386" w:type="pct"/>
            <w:gridSpan w:val="3"/>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(გ/წმ)</w:t>
            </w:r>
          </w:p>
        </w:tc>
        <w:tc>
          <w:tcPr>
            <w:tcW w:w="374"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(ტ/წლ)</w:t>
            </w:r>
          </w:p>
        </w:tc>
        <w:tc>
          <w:tcPr>
            <w:tcW w:w="169"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F</w:t>
            </w:r>
          </w:p>
        </w:tc>
        <w:tc>
          <w:tcPr>
            <w:tcW w:w="1198"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ზაფხული</w:t>
            </w:r>
          </w:p>
        </w:tc>
        <w:tc>
          <w:tcPr>
            <w:tcW w:w="1199"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ზამთარი</w:t>
            </w:r>
          </w:p>
        </w:tc>
      </w:tr>
      <w:tr w:rsidR="00156349" w:rsidRPr="002D74A9" w:rsidTr="007C4432">
        <w:trPr>
          <w:trHeight w:hRule="exact" w:val="274"/>
        </w:trPr>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386" w:type="pct"/>
            <w:gridSpan w:val="3"/>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74"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9"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r>
      <w:tr w:rsidR="00156349" w:rsidRPr="002D74A9" w:rsidTr="007C4432">
        <w:trPr>
          <w:trHeight w:hRule="exact" w:val="274"/>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2908</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არაორგანული მტვერი: 70-20% SiO2</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0,000664120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0,000131600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0,031</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0,031</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7</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დარკვეთი 2009 (ფონი)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-211,00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-211,00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-12,50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5,00</w:t>
            </w:r>
          </w:p>
        </w:tc>
      </w:tr>
      <w:tr w:rsidR="00156349" w:rsidRPr="002D74A9" w:rsidTr="007C4432">
        <w:trPr>
          <w:trHeight w:hRule="exact" w:val="274"/>
        </w:trPr>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 კოდი</w:t>
            </w:r>
          </w:p>
        </w:tc>
        <w:tc>
          <w:tcPr>
            <w:tcW w:w="1386" w:type="pct"/>
            <w:gridSpan w:val="3"/>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(გ/წმ)</w:t>
            </w:r>
          </w:p>
        </w:tc>
        <w:tc>
          <w:tcPr>
            <w:tcW w:w="374"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(ტ/წლ)</w:t>
            </w:r>
          </w:p>
        </w:tc>
        <w:tc>
          <w:tcPr>
            <w:tcW w:w="169"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F</w:t>
            </w:r>
          </w:p>
        </w:tc>
        <w:tc>
          <w:tcPr>
            <w:tcW w:w="1198"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ზაფხული</w:t>
            </w:r>
          </w:p>
        </w:tc>
        <w:tc>
          <w:tcPr>
            <w:tcW w:w="1199"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ზამთარი</w:t>
            </w:r>
          </w:p>
        </w:tc>
      </w:tr>
      <w:tr w:rsidR="00156349" w:rsidRPr="002D74A9" w:rsidTr="007C4432">
        <w:trPr>
          <w:trHeight w:hRule="exact" w:val="274"/>
        </w:trPr>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386" w:type="pct"/>
            <w:gridSpan w:val="3"/>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74"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9"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r>
      <w:tr w:rsidR="00156349" w:rsidRPr="002D74A9" w:rsidTr="007C4432">
        <w:trPr>
          <w:trHeight w:hRule="exact" w:val="392"/>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0143</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მანგანუმი და მისი ნაერთები (მანგანუმის (IV) ოქსიდზე გადაანგარიშებით)</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0,011149620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0,049440000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4,695</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4,695</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2908</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არაორგანული მტვერი: 70-20% SiO2</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0,042820000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0,254687000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0,601</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0,601</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8</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მადანი (ფონი)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-48,00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75,50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-48,00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70,00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5,00</w:t>
            </w:r>
          </w:p>
        </w:tc>
      </w:tr>
      <w:tr w:rsidR="00156349" w:rsidRPr="002D74A9" w:rsidTr="007C4432">
        <w:trPr>
          <w:trHeight w:hRule="exact" w:val="274"/>
        </w:trPr>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 კოდი</w:t>
            </w:r>
          </w:p>
        </w:tc>
        <w:tc>
          <w:tcPr>
            <w:tcW w:w="1386" w:type="pct"/>
            <w:gridSpan w:val="3"/>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(გ/წმ)</w:t>
            </w:r>
          </w:p>
        </w:tc>
        <w:tc>
          <w:tcPr>
            <w:tcW w:w="374"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(ტ/წლ)</w:t>
            </w:r>
          </w:p>
        </w:tc>
        <w:tc>
          <w:tcPr>
            <w:tcW w:w="169"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F</w:t>
            </w:r>
          </w:p>
        </w:tc>
        <w:tc>
          <w:tcPr>
            <w:tcW w:w="1198"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ზაფხული</w:t>
            </w:r>
          </w:p>
        </w:tc>
        <w:tc>
          <w:tcPr>
            <w:tcW w:w="1199"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ზამთარი</w:t>
            </w:r>
          </w:p>
        </w:tc>
      </w:tr>
      <w:tr w:rsidR="00156349" w:rsidRPr="002D74A9" w:rsidTr="007C4432">
        <w:trPr>
          <w:trHeight w:hRule="exact" w:val="274"/>
        </w:trPr>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386" w:type="pct"/>
            <w:gridSpan w:val="3"/>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74"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9"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r>
      <w:tr w:rsidR="00156349" w:rsidRPr="002D74A9" w:rsidTr="007C4432">
        <w:trPr>
          <w:trHeight w:hRule="exact" w:val="392"/>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0143</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მანგანუმი და მისი ნაერთები (მანგანუმის (IV) ოქსიდზე გადაანგარიშებით)</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0,006212800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0,027080000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2,616</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2,616</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2908</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არაორგანული მტვერი: 70-20% SiO2</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0,025624000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0,116720000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0,360</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0,360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9</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მნ ჯგუფი (ფონი)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112,50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126,50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112,50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121,00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5,00</w:t>
            </w:r>
          </w:p>
        </w:tc>
      </w:tr>
      <w:tr w:rsidR="00156349" w:rsidRPr="002D74A9" w:rsidTr="007C4432">
        <w:trPr>
          <w:trHeight w:hRule="exact" w:val="274"/>
        </w:trPr>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 კოდი</w:t>
            </w:r>
          </w:p>
        </w:tc>
        <w:tc>
          <w:tcPr>
            <w:tcW w:w="1386" w:type="pct"/>
            <w:gridSpan w:val="3"/>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(გ/წმ)</w:t>
            </w:r>
          </w:p>
        </w:tc>
        <w:tc>
          <w:tcPr>
            <w:tcW w:w="374"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(ტ/წლ)</w:t>
            </w:r>
          </w:p>
        </w:tc>
        <w:tc>
          <w:tcPr>
            <w:tcW w:w="169"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F</w:t>
            </w:r>
          </w:p>
        </w:tc>
        <w:tc>
          <w:tcPr>
            <w:tcW w:w="1198"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ზაფხული</w:t>
            </w:r>
          </w:p>
        </w:tc>
        <w:tc>
          <w:tcPr>
            <w:tcW w:w="1199"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ზამთარი</w:t>
            </w:r>
          </w:p>
        </w:tc>
      </w:tr>
      <w:tr w:rsidR="00156349" w:rsidRPr="002D74A9" w:rsidTr="007C4432">
        <w:trPr>
          <w:trHeight w:hRule="exact" w:val="274"/>
        </w:trPr>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386" w:type="pct"/>
            <w:gridSpan w:val="3"/>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74"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9"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r>
      <w:tr w:rsidR="00156349" w:rsidRPr="002D74A9" w:rsidTr="007C4432">
        <w:trPr>
          <w:trHeight w:hRule="exact" w:val="392"/>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0143</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მანგანუმი და მისი ნაერთები (მანგანუმის (IV) ოქსიდზე გადაანგარიშებით)</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0,003660000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0,062390000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1,541</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1,541</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2908</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არაორგანული მტვერი: 70-20% SiO2</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0,014701000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0,249736000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0,206</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0,206</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10</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mn ინვესტი (ფონი)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-144,00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-143,50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-5,50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5,00</w:t>
            </w:r>
          </w:p>
        </w:tc>
      </w:tr>
      <w:tr w:rsidR="00156349" w:rsidRPr="002D74A9" w:rsidTr="007C4432">
        <w:trPr>
          <w:trHeight w:hRule="exact" w:val="274"/>
        </w:trPr>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 კოდი</w:t>
            </w:r>
          </w:p>
        </w:tc>
        <w:tc>
          <w:tcPr>
            <w:tcW w:w="1386" w:type="pct"/>
            <w:gridSpan w:val="3"/>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(გ/წმ)</w:t>
            </w:r>
          </w:p>
        </w:tc>
        <w:tc>
          <w:tcPr>
            <w:tcW w:w="374"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(ტ/წლ)</w:t>
            </w:r>
          </w:p>
        </w:tc>
        <w:tc>
          <w:tcPr>
            <w:tcW w:w="169"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F</w:t>
            </w:r>
          </w:p>
        </w:tc>
        <w:tc>
          <w:tcPr>
            <w:tcW w:w="1198"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ზაფხული</w:t>
            </w:r>
          </w:p>
        </w:tc>
        <w:tc>
          <w:tcPr>
            <w:tcW w:w="1199"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ზამთარი</w:t>
            </w:r>
          </w:p>
        </w:tc>
      </w:tr>
      <w:tr w:rsidR="00156349" w:rsidRPr="002D74A9" w:rsidTr="007C4432">
        <w:trPr>
          <w:trHeight w:hRule="exact" w:val="274"/>
        </w:trPr>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386" w:type="pct"/>
            <w:gridSpan w:val="3"/>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74"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9"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r>
      <w:tr w:rsidR="00156349" w:rsidRPr="002D74A9" w:rsidTr="007C4432">
        <w:trPr>
          <w:trHeight w:hRule="exact" w:val="392"/>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0143</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მანგანუმი და მისი ნაერთები (მანგანუმის (IV) ოქსიდზე გადაანგარიშებით)</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0,006414000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0,044120000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2,701</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2,701</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2908</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არაორგანული მტვერი: 70-20% SiO2</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0,026058000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0,179010000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0,366</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0,366</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bl>
    <w:p w:rsidR="00156349" w:rsidRPr="002D74A9" w:rsidRDefault="00156349" w:rsidP="00156349">
      <w:pPr>
        <w:widowControl w:val="0"/>
        <w:autoSpaceDE w:val="0"/>
        <w:autoSpaceDN w:val="0"/>
        <w:adjustRightInd w:val="0"/>
        <w:rPr>
          <w:rFonts w:ascii="Sylfaen" w:hAnsi="Sylfaen" w:cs="Tahoma"/>
          <w:sz w:val="24"/>
          <w:szCs w:val="24"/>
        </w:rPr>
        <w:sectPr w:rsidR="00156349" w:rsidRPr="002D74A9">
          <w:pgSz w:w="16867" w:h="11926" w:orient="landscape"/>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71"/>
        <w:gridCol w:w="570"/>
        <w:gridCol w:w="625"/>
        <w:gridCol w:w="570"/>
        <w:gridCol w:w="1595"/>
        <w:gridCol w:w="683"/>
        <w:gridCol w:w="968"/>
        <w:gridCol w:w="910"/>
        <w:gridCol w:w="970"/>
        <w:gridCol w:w="968"/>
        <w:gridCol w:w="910"/>
        <w:gridCol w:w="912"/>
      </w:tblGrid>
      <w:tr w:rsidR="00156349" w:rsidRPr="002D74A9" w:rsidTr="007C4432">
        <w:trPr>
          <w:trHeight w:hRule="exact" w:val="384"/>
        </w:trPr>
        <w:tc>
          <w:tcPr>
            <w:tcW w:w="5000" w:type="pct"/>
            <w:gridSpan w:val="1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54" w:lineRule="exact"/>
              <w:ind w:left="15"/>
              <w:jc w:val="center"/>
              <w:rPr>
                <w:rFonts w:ascii="Sylfaen" w:hAnsi="Sylfaen" w:cs="Arial"/>
                <w:b/>
                <w:bCs/>
                <w:color w:val="000000"/>
                <w:w w:val="105"/>
                <w:sz w:val="24"/>
                <w:szCs w:val="24"/>
              </w:rPr>
            </w:pPr>
            <w:r w:rsidRPr="002D74A9">
              <w:rPr>
                <w:rFonts w:ascii="Sylfaen" w:hAnsi="Sylfaen"/>
                <w:b/>
                <w:color w:val="000000"/>
                <w:w w:val="105"/>
                <w:sz w:val="24"/>
              </w:rPr>
              <w:lastRenderedPageBreak/>
              <w:t>ემისიები წყაროებიდან ნივთიერებების მიხედვით</w:t>
            </w:r>
          </w:p>
        </w:tc>
      </w:tr>
      <w:tr w:rsidR="00156349" w:rsidRPr="002D74A9" w:rsidTr="007C4432">
        <w:trPr>
          <w:trHeight w:hRule="exact" w:val="1863"/>
        </w:trPr>
        <w:tc>
          <w:tcPr>
            <w:tcW w:w="5000" w:type="pct"/>
            <w:gridSpan w:val="1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174" w:lineRule="exact"/>
              <w:ind w:left="15"/>
              <w:rPr>
                <w:rFonts w:ascii="Sylfaen" w:hAnsi="Sylfaen" w:cs="Arial"/>
                <w:bCs/>
                <w:color w:val="000000"/>
                <w:w w:val="105"/>
                <w:sz w:val="16"/>
                <w:szCs w:val="16"/>
              </w:rPr>
            </w:pPr>
            <w:r w:rsidRPr="002D74A9">
              <w:rPr>
                <w:rFonts w:ascii="Sylfaen" w:hAnsi="Sylfaen"/>
                <w:color w:val="000000"/>
                <w:w w:val="105"/>
                <w:sz w:val="16"/>
              </w:rPr>
              <w:t>წყაროთა ტიპები:</w:t>
            </w:r>
            <w:r w:rsidRPr="002D74A9">
              <w:rPr>
                <w:rFonts w:ascii="Sylfaen" w:hAnsi="Sylfaen" w:cs="Arial"/>
                <w:bCs/>
                <w:color w:val="000000"/>
                <w:w w:val="105"/>
                <w:sz w:val="16"/>
                <w:szCs w:val="16"/>
              </w:rPr>
              <w:br/>
            </w:r>
            <w:r w:rsidRPr="002D74A9">
              <w:rPr>
                <w:rFonts w:ascii="Sylfaen" w:hAnsi="Sylfaen"/>
                <w:color w:val="000000"/>
                <w:w w:val="105"/>
                <w:sz w:val="16"/>
              </w:rPr>
              <w:t xml:space="preserve">1 - წერტილოვანი; </w:t>
            </w:r>
            <w:r w:rsidRPr="002D74A9">
              <w:rPr>
                <w:rFonts w:ascii="Sylfaen" w:hAnsi="Sylfaen" w:cs="Arial"/>
                <w:bCs/>
                <w:color w:val="000000"/>
                <w:w w:val="105"/>
                <w:sz w:val="16"/>
                <w:szCs w:val="16"/>
              </w:rPr>
              <w:br/>
            </w:r>
            <w:r w:rsidRPr="002D74A9">
              <w:rPr>
                <w:rFonts w:ascii="Sylfaen" w:hAnsi="Sylfaen"/>
                <w:color w:val="000000"/>
                <w:w w:val="105"/>
                <w:sz w:val="16"/>
              </w:rPr>
              <w:t xml:space="preserve">2 - წრფივი; </w:t>
            </w:r>
            <w:r w:rsidRPr="002D74A9">
              <w:rPr>
                <w:rFonts w:ascii="Sylfaen" w:hAnsi="Sylfaen" w:cs="Arial"/>
                <w:bCs/>
                <w:color w:val="000000"/>
                <w:w w:val="105"/>
                <w:sz w:val="16"/>
                <w:szCs w:val="16"/>
              </w:rPr>
              <w:br/>
            </w:r>
            <w:r w:rsidRPr="002D74A9">
              <w:rPr>
                <w:rFonts w:ascii="Sylfaen" w:hAnsi="Sylfaen"/>
                <w:color w:val="000000"/>
                <w:w w:val="105"/>
                <w:sz w:val="16"/>
              </w:rPr>
              <w:t xml:space="preserve">3 - არაორგანიზებული; </w:t>
            </w:r>
            <w:r w:rsidRPr="002D74A9">
              <w:rPr>
                <w:rFonts w:ascii="Sylfaen" w:hAnsi="Sylfaen" w:cs="Arial"/>
                <w:bCs/>
                <w:color w:val="000000"/>
                <w:w w:val="105"/>
                <w:sz w:val="16"/>
                <w:szCs w:val="16"/>
              </w:rPr>
              <w:br/>
            </w:r>
            <w:r w:rsidRPr="002D74A9">
              <w:rPr>
                <w:rFonts w:ascii="Sylfaen" w:hAnsi="Sylfaen"/>
                <w:color w:val="000000"/>
                <w:w w:val="105"/>
                <w:sz w:val="16"/>
              </w:rPr>
              <w:t xml:space="preserve">4 - წერტილოვანი წყაროების ერთობლიობა, გათვლისთვის გაერთიანებული ერთ სიბრტყულ წყაროდ; </w:t>
            </w:r>
            <w:r w:rsidRPr="002D74A9">
              <w:rPr>
                <w:rFonts w:ascii="Sylfaen" w:hAnsi="Sylfaen" w:cs="Arial"/>
                <w:bCs/>
                <w:color w:val="000000"/>
                <w:w w:val="105"/>
                <w:sz w:val="16"/>
                <w:szCs w:val="16"/>
              </w:rPr>
              <w:br/>
            </w:r>
            <w:r w:rsidRPr="002D74A9">
              <w:rPr>
                <w:rFonts w:ascii="Sylfaen" w:hAnsi="Sylfaen"/>
                <w:color w:val="000000"/>
                <w:w w:val="105"/>
                <w:sz w:val="16"/>
              </w:rPr>
              <w:t xml:space="preserve">5 - არაორგანიზებული, დროში ცვლადი სიმძლავრის გაფრქვევით; </w:t>
            </w:r>
            <w:r w:rsidRPr="002D74A9">
              <w:rPr>
                <w:rFonts w:ascii="Sylfaen" w:hAnsi="Sylfaen" w:cs="Arial"/>
                <w:bCs/>
                <w:color w:val="000000"/>
                <w:w w:val="105"/>
                <w:sz w:val="16"/>
                <w:szCs w:val="16"/>
              </w:rPr>
              <w:br/>
            </w:r>
            <w:r w:rsidRPr="002D74A9">
              <w:rPr>
                <w:rFonts w:ascii="Sylfaen" w:hAnsi="Sylfaen"/>
                <w:color w:val="000000"/>
                <w:w w:val="105"/>
                <w:sz w:val="16"/>
              </w:rPr>
              <w:t xml:space="preserve">6 - წერტილოვანი, ქოლგისებური ან ჰორიზონტალურად მიმართული გაფრქვევით; </w:t>
            </w:r>
            <w:r w:rsidRPr="002D74A9">
              <w:rPr>
                <w:rFonts w:ascii="Sylfaen" w:hAnsi="Sylfaen" w:cs="Arial"/>
                <w:bCs/>
                <w:color w:val="000000"/>
                <w:w w:val="105"/>
                <w:sz w:val="16"/>
                <w:szCs w:val="16"/>
              </w:rPr>
              <w:br/>
            </w:r>
            <w:r w:rsidRPr="002D74A9">
              <w:rPr>
                <w:rFonts w:ascii="Sylfaen" w:hAnsi="Sylfaen"/>
                <w:color w:val="000000"/>
                <w:w w:val="105"/>
                <w:sz w:val="16"/>
              </w:rPr>
              <w:t xml:space="preserve">7 - ქოლგისებური ან ჰორიზონტალურად მიმართული გაფრქვევის მქონე წერტილოვანი წყაროების ერთობლიობა; </w:t>
            </w:r>
            <w:r w:rsidRPr="002D74A9">
              <w:rPr>
                <w:rFonts w:ascii="Sylfaen" w:hAnsi="Sylfaen" w:cs="Arial"/>
                <w:bCs/>
                <w:color w:val="000000"/>
                <w:w w:val="105"/>
                <w:sz w:val="16"/>
                <w:szCs w:val="16"/>
              </w:rPr>
              <w:br/>
            </w:r>
            <w:r w:rsidRPr="002D74A9">
              <w:rPr>
                <w:rFonts w:ascii="Sylfaen" w:hAnsi="Sylfaen"/>
                <w:color w:val="000000"/>
                <w:w w:val="105"/>
                <w:sz w:val="16"/>
              </w:rPr>
              <w:t>8 - ავტომაგისტრალი.</w:t>
            </w:r>
          </w:p>
        </w:tc>
      </w:tr>
      <w:tr w:rsidR="00156349" w:rsidRPr="002D74A9" w:rsidTr="007C4432">
        <w:trPr>
          <w:trHeight w:hRule="exact" w:val="493"/>
        </w:trPr>
        <w:tc>
          <w:tcPr>
            <w:tcW w:w="5000" w:type="pct"/>
            <w:gridSpan w:val="1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254" w:lineRule="exact"/>
              <w:ind w:left="15"/>
              <w:jc w:val="center"/>
              <w:rPr>
                <w:rFonts w:ascii="Sylfaen" w:hAnsi="Sylfaen" w:cs="Arial"/>
                <w:b/>
                <w:bCs/>
                <w:color w:val="000000"/>
                <w:w w:val="105"/>
                <w:sz w:val="24"/>
                <w:szCs w:val="24"/>
              </w:rPr>
            </w:pPr>
            <w:r w:rsidRPr="002D74A9">
              <w:rPr>
                <w:rFonts w:ascii="Sylfaen" w:hAnsi="Sylfaen"/>
                <w:b/>
                <w:color w:val="000000"/>
                <w:w w:val="105"/>
                <w:sz w:val="24"/>
              </w:rPr>
              <w:t>ნივთიერება 0143 მანგანუმი და მისი ნაერთები (მანგანუმის (IV) ოქსიდზე გადაანგარიშებით)</w:t>
            </w:r>
          </w:p>
        </w:tc>
      </w:tr>
      <w:tr w:rsidR="00156349" w:rsidRPr="002D74A9" w:rsidTr="007C4432">
        <w:trPr>
          <w:trHeight w:hRule="exact" w:val="329"/>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მოედ.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~საამქ.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წყაროს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გაფრქვევა (გ/წმ)</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ზამთარი</w:t>
            </w:r>
          </w:p>
        </w:tc>
      </w:tr>
      <w:tr w:rsidR="00156349" w:rsidRPr="002D74A9" w:rsidTr="007C4432">
        <w:trPr>
          <w:trHeight w:hRule="exact" w:val="384"/>
        </w:trPr>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Cm/ზდკ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Cm/ზდკ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Um</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0,002065448</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2,864</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2,864</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0,000066488</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0,013</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39,90000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0,013</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39,90000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0,000110520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0,153</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0,153</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0,008749600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3,684</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3,684</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0,002813856</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3,902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3,902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7</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0,011149620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4,695</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4,695</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8</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0,006212800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2,616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2,616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9</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0,003660000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1,541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1,541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0,006414000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2,701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2,701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სულ:</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
                <w:bCs/>
                <w:color w:val="000000"/>
                <w:w w:val="105"/>
                <w:sz w:val="16"/>
                <w:szCs w:val="16"/>
              </w:rPr>
            </w:pPr>
            <w:r w:rsidRPr="002D74A9">
              <w:rPr>
                <w:rFonts w:ascii="Sylfaen" w:hAnsi="Sylfaen"/>
                <w:b/>
                <w:color w:val="000000"/>
                <w:w w:val="105"/>
                <w:sz w:val="16"/>
              </w:rPr>
              <w:t>0,041242332</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
                <w:bCs/>
                <w:color w:val="000000"/>
                <w:w w:val="105"/>
                <w:sz w:val="16"/>
                <w:szCs w:val="16"/>
              </w:rPr>
            </w:pPr>
            <w:r w:rsidRPr="002D74A9">
              <w:rPr>
                <w:rFonts w:ascii="Sylfaen" w:hAnsi="Sylfaen"/>
                <w:b/>
                <w:color w:val="000000"/>
                <w:w w:val="105"/>
                <w:sz w:val="16"/>
              </w:rPr>
              <w:t>22,169</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
                <w:bCs/>
                <w:color w:val="000000"/>
                <w:w w:val="105"/>
                <w:sz w:val="16"/>
                <w:szCs w:val="16"/>
              </w:rPr>
            </w:pPr>
            <w:r w:rsidRPr="002D74A9">
              <w:rPr>
                <w:rFonts w:ascii="Sylfaen" w:hAnsi="Sylfaen"/>
                <w:b/>
                <w:color w:val="000000"/>
                <w:w w:val="105"/>
                <w:sz w:val="16"/>
              </w:rPr>
              <w:t>22,169</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r>
      <w:tr w:rsidR="00156349" w:rsidRPr="002D74A9" w:rsidTr="007C4432">
        <w:trPr>
          <w:trHeight w:hRule="exact" w:val="493"/>
        </w:trPr>
        <w:tc>
          <w:tcPr>
            <w:tcW w:w="5000" w:type="pct"/>
            <w:gridSpan w:val="1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254" w:lineRule="exact"/>
              <w:ind w:left="15"/>
              <w:jc w:val="center"/>
              <w:rPr>
                <w:rFonts w:ascii="Sylfaen" w:hAnsi="Sylfaen" w:cs="Arial"/>
                <w:b/>
                <w:bCs/>
                <w:color w:val="000000"/>
                <w:w w:val="105"/>
                <w:sz w:val="24"/>
                <w:szCs w:val="24"/>
              </w:rPr>
            </w:pPr>
            <w:r w:rsidRPr="002D74A9">
              <w:rPr>
                <w:rFonts w:ascii="Sylfaen" w:hAnsi="Sylfaen"/>
                <w:b/>
                <w:color w:val="000000"/>
                <w:w w:val="105"/>
                <w:sz w:val="24"/>
              </w:rPr>
              <w:t>ნივთიერება 2908 არაორგანული მტვერი: 70-20% SiO2</w:t>
            </w:r>
          </w:p>
        </w:tc>
      </w:tr>
      <w:tr w:rsidR="00156349" w:rsidRPr="002D74A9" w:rsidTr="007C4432">
        <w:trPr>
          <w:trHeight w:hRule="exact" w:val="329"/>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მოედ.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~საამქ.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წყაროს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გაფრქვევა (გ/წმ)</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ზამთარი</w:t>
            </w:r>
          </w:p>
        </w:tc>
      </w:tr>
      <w:tr w:rsidR="00156349" w:rsidRPr="002D74A9" w:rsidTr="007C4432">
        <w:trPr>
          <w:trHeight w:hRule="exact" w:val="384"/>
        </w:trPr>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Cm/ზდკ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Cm/ზდკ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Um</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0,008261792</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0,382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0,382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0,000265952</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39,90000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39,90000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0,000442080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0,020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0,020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0,483840000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6,791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6,791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0,004220784</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0,195</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0,195</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6</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0,000664120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0,031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0,031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7</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0,042820000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0,601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0,601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8</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0,025624000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0,360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0,360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9</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0,014701000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0,206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0,206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0,026058000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0,366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0,366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სულ:</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
                <w:bCs/>
                <w:color w:val="000000"/>
                <w:w w:val="105"/>
                <w:sz w:val="16"/>
                <w:szCs w:val="16"/>
              </w:rPr>
            </w:pPr>
            <w:r w:rsidRPr="002D74A9">
              <w:rPr>
                <w:rFonts w:ascii="Sylfaen" w:hAnsi="Sylfaen"/>
                <w:b/>
                <w:color w:val="000000"/>
                <w:w w:val="105"/>
                <w:sz w:val="16"/>
              </w:rPr>
              <w:t>0,606897728</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
                <w:bCs/>
                <w:color w:val="000000"/>
                <w:w w:val="105"/>
                <w:sz w:val="16"/>
                <w:szCs w:val="16"/>
              </w:rPr>
            </w:pPr>
            <w:r w:rsidRPr="002D74A9">
              <w:rPr>
                <w:rFonts w:ascii="Sylfaen" w:hAnsi="Sylfaen"/>
                <w:b/>
                <w:color w:val="000000"/>
                <w:w w:val="105"/>
                <w:sz w:val="16"/>
              </w:rPr>
              <w:t>8,953</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
                <w:bCs/>
                <w:color w:val="000000"/>
                <w:w w:val="105"/>
                <w:sz w:val="16"/>
                <w:szCs w:val="16"/>
              </w:rPr>
            </w:pPr>
            <w:r w:rsidRPr="002D74A9">
              <w:rPr>
                <w:rFonts w:ascii="Sylfaen" w:hAnsi="Sylfaen"/>
                <w:b/>
                <w:color w:val="000000"/>
                <w:w w:val="105"/>
                <w:sz w:val="16"/>
              </w:rPr>
              <w:t>8,953</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r>
    </w:tbl>
    <w:p w:rsidR="00156349" w:rsidRPr="002D74A9" w:rsidRDefault="00156349" w:rsidP="00156349">
      <w:pPr>
        <w:widowControl w:val="0"/>
        <w:autoSpaceDE w:val="0"/>
        <w:autoSpaceDN w:val="0"/>
        <w:adjustRightInd w:val="0"/>
        <w:rPr>
          <w:rFonts w:ascii="Sylfaen" w:hAnsi="Sylfaen" w:cs="Tahoma"/>
          <w:sz w:val="24"/>
          <w:szCs w:val="24"/>
        </w:rPr>
        <w:sectPr w:rsidR="00156349" w:rsidRPr="002D74A9">
          <w:pgSz w:w="11926" w:h="16867"/>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62"/>
        <w:gridCol w:w="3748"/>
        <w:gridCol w:w="1130"/>
        <w:gridCol w:w="1189"/>
        <w:gridCol w:w="1194"/>
        <w:gridCol w:w="1014"/>
        <w:gridCol w:w="1189"/>
        <w:gridCol w:w="1194"/>
        <w:gridCol w:w="1125"/>
        <w:gridCol w:w="1334"/>
        <w:gridCol w:w="946"/>
      </w:tblGrid>
      <w:tr w:rsidR="00156349" w:rsidRPr="002D74A9" w:rsidTr="007C4432">
        <w:trPr>
          <w:trHeight w:hRule="exact" w:val="548"/>
        </w:trPr>
        <w:tc>
          <w:tcPr>
            <w:tcW w:w="5000" w:type="pct"/>
            <w:gridSpan w:val="11"/>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54" w:lineRule="exact"/>
              <w:ind w:left="15"/>
              <w:jc w:val="center"/>
              <w:rPr>
                <w:rFonts w:ascii="Sylfaen" w:hAnsi="Sylfaen" w:cs="Arial"/>
                <w:b/>
                <w:bCs/>
                <w:color w:val="000000"/>
                <w:w w:val="105"/>
                <w:sz w:val="24"/>
                <w:szCs w:val="24"/>
              </w:rPr>
            </w:pPr>
            <w:r w:rsidRPr="002D74A9">
              <w:rPr>
                <w:rFonts w:ascii="Sylfaen" w:hAnsi="Sylfaen"/>
                <w:b/>
                <w:color w:val="000000"/>
                <w:w w:val="105"/>
                <w:sz w:val="24"/>
              </w:rPr>
              <w:lastRenderedPageBreak/>
              <w:t>ანგარიში შესრულდა ნივთიერებების (ჯამური ზემოქმედების ჯგუფის) მიხედვით</w:t>
            </w:r>
          </w:p>
        </w:tc>
      </w:tr>
      <w:tr w:rsidR="00156349" w:rsidRPr="002D74A9" w:rsidTr="007C4432">
        <w:trPr>
          <w:trHeight w:hRule="exact" w:val="384"/>
        </w:trPr>
        <w:tc>
          <w:tcPr>
            <w:tcW w:w="21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კოდი</w:t>
            </w:r>
          </w:p>
        </w:tc>
        <w:tc>
          <w:tcPr>
            <w:tcW w:w="130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ნივთიერების სახელი</w:t>
            </w:r>
          </w:p>
        </w:tc>
        <w:tc>
          <w:tcPr>
            <w:tcW w:w="249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ზღვრულად დასაშვები კონცენტრაცია</w:t>
            </w: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 xml:space="preserve">ზდკ/სუზდ-ს მაკორექ. </w:t>
            </w:r>
            <w:r w:rsidRPr="002D74A9">
              <w:rPr>
                <w:rFonts w:ascii="Sylfaen" w:hAnsi="Sylfaen" w:cs="Arial"/>
                <w:b/>
                <w:bCs/>
                <w:color w:val="000000"/>
                <w:w w:val="105"/>
                <w:sz w:val="16"/>
                <w:szCs w:val="16"/>
              </w:rPr>
              <w:br/>
            </w:r>
            <w:r w:rsidRPr="002D74A9">
              <w:rPr>
                <w:rFonts w:ascii="Sylfaen" w:hAnsi="Sylfaen"/>
                <w:b/>
                <w:color w:val="000000"/>
                <w:w w:val="105"/>
                <w:sz w:val="16"/>
              </w:rPr>
              <w:t>კოეფ.*</w:t>
            </w:r>
          </w:p>
        </w:tc>
        <w:tc>
          <w:tcPr>
            <w:tcW w:w="58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ფონური კონცენტრაცია</w:t>
            </w:r>
          </w:p>
        </w:tc>
      </w:tr>
      <w:tr w:rsidR="00156349" w:rsidRPr="002D74A9" w:rsidTr="007C4432">
        <w:trPr>
          <w:trHeight w:hRule="exact" w:val="384"/>
        </w:trPr>
        <w:tc>
          <w:tcPr>
            <w:tcW w:w="2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30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24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ანგარიში ОНД-86-ს მიხედვით</w:t>
            </w:r>
          </w:p>
        </w:tc>
        <w:tc>
          <w:tcPr>
            <w:tcW w:w="124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ანგარიში საშუალოს მიხედვით</w:t>
            </w: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58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r>
      <w:tr w:rsidR="00156349" w:rsidRPr="002D74A9" w:rsidTr="007C4432">
        <w:trPr>
          <w:trHeight w:val="203"/>
        </w:trPr>
        <w:tc>
          <w:tcPr>
            <w:tcW w:w="2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30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ტიპი</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საცნობარო მნიშვნელობა</w:t>
            </w: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ანგარიშისას გამოყენებული</w:t>
            </w:r>
          </w:p>
        </w:tc>
        <w:tc>
          <w:tcPr>
            <w:tcW w:w="38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ტიპი</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საცნობარო მნიშვნელობა</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ანგარიშისას გამოყენებული</w:t>
            </w: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58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r>
      <w:tr w:rsidR="00156349" w:rsidRPr="002D74A9" w:rsidTr="007C4432">
        <w:trPr>
          <w:trHeight w:hRule="exact" w:val="329"/>
        </w:trPr>
        <w:tc>
          <w:tcPr>
            <w:tcW w:w="2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30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38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გათვალისწინება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ინტერპოლ.</w:t>
            </w:r>
          </w:p>
        </w:tc>
      </w:tr>
      <w:tr w:rsidR="00156349" w:rsidRPr="002D74A9" w:rsidTr="007C4432">
        <w:trPr>
          <w:trHeight w:hRule="exact" w:val="406"/>
        </w:trPr>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0143</w:t>
            </w:r>
          </w:p>
        </w:tc>
        <w:tc>
          <w:tcPr>
            <w:tcW w:w="13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rPr>
                <w:rFonts w:ascii="Sylfaen" w:hAnsi="Sylfaen" w:cs="Arial"/>
                <w:bCs/>
                <w:color w:val="000000"/>
                <w:w w:val="105"/>
                <w:sz w:val="16"/>
                <w:szCs w:val="16"/>
              </w:rPr>
            </w:pPr>
            <w:r w:rsidRPr="002D74A9">
              <w:rPr>
                <w:rFonts w:ascii="Sylfaen" w:hAnsi="Sylfaen"/>
                <w:color w:val="000000"/>
                <w:w w:val="105"/>
                <w:sz w:val="16"/>
              </w:rPr>
              <w:t>მანგანუმი და მისი ნაერთები (მანგანუმის (IV) ოქსიდზე გადაანგარიშებით)</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ზდკ მაქს. ერთჯ.</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0,010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0,010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ზდკ საშ.დღ.</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0,001</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0,001</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w:t>
            </w:r>
            <w:r w:rsidRPr="002D74A9">
              <w:rPr>
                <w:rFonts w:ascii="Sylfaen" w:hAnsi="Sylfaen" w:cs="Arial"/>
                <w:b/>
                <w:bCs/>
                <w:color w:val="000000"/>
                <w:w w:val="105"/>
                <w:sz w:val="16"/>
                <w:szCs w:val="16"/>
              </w:rPr>
              <w:br/>
            </w:r>
          </w:p>
        </w:tc>
      </w:tr>
      <w:tr w:rsidR="00156349" w:rsidRPr="002D74A9" w:rsidTr="007C4432">
        <w:trPr>
          <w:trHeight w:hRule="exact" w:val="274"/>
        </w:trPr>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2908</w:t>
            </w:r>
          </w:p>
        </w:tc>
        <w:tc>
          <w:tcPr>
            <w:tcW w:w="13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rPr>
                <w:rFonts w:ascii="Sylfaen" w:hAnsi="Sylfaen" w:cs="Arial"/>
                <w:bCs/>
                <w:color w:val="000000"/>
                <w:w w:val="105"/>
                <w:sz w:val="16"/>
                <w:szCs w:val="16"/>
              </w:rPr>
            </w:pPr>
            <w:r w:rsidRPr="002D74A9">
              <w:rPr>
                <w:rFonts w:ascii="Sylfaen" w:hAnsi="Sylfaen"/>
                <w:color w:val="000000"/>
                <w:w w:val="105"/>
                <w:sz w:val="16"/>
              </w:rPr>
              <w:t>არაორგანული მტვერი: 70-20% SiO2</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ზდკ მაქს. ერთჯ.</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0,300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0,300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ზდკ საშ.დღ.</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0,100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0,100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w:t>
            </w:r>
            <w:r w:rsidRPr="002D74A9">
              <w:rPr>
                <w:rFonts w:ascii="Sylfaen" w:hAnsi="Sylfaen" w:cs="Arial"/>
                <w:b/>
                <w:bCs/>
                <w:color w:val="000000"/>
                <w:w w:val="105"/>
                <w:sz w:val="16"/>
                <w:szCs w:val="16"/>
              </w:rPr>
              <w:br/>
            </w:r>
          </w:p>
        </w:tc>
      </w:tr>
      <w:tr w:rsidR="00156349" w:rsidRPr="002D74A9" w:rsidTr="007C4432">
        <w:trPr>
          <w:trHeight w:hRule="exact" w:val="603"/>
        </w:trPr>
        <w:tc>
          <w:tcPr>
            <w:tcW w:w="5000" w:type="pct"/>
            <w:gridSpan w:val="11"/>
            <w:tcBorders>
              <w:top w:val="nil"/>
              <w:left w:val="nil"/>
              <w:bottom w:val="nil"/>
              <w:right w:val="nil"/>
            </w:tcBorders>
            <w:shd w:val="clear" w:color="auto" w:fill="FFFFFF"/>
            <w:vAlign w:val="bottom"/>
          </w:tcPr>
          <w:p w:rsidR="00156349" w:rsidRPr="002D74A9" w:rsidRDefault="00156349" w:rsidP="00156349">
            <w:pPr>
              <w:widowControl w:val="0"/>
              <w:autoSpaceDE w:val="0"/>
              <w:autoSpaceDN w:val="0"/>
              <w:adjustRightInd w:val="0"/>
              <w:spacing w:before="29" w:line="174" w:lineRule="exact"/>
              <w:ind w:left="15"/>
              <w:rPr>
                <w:rFonts w:ascii="Sylfaen" w:hAnsi="Sylfaen" w:cs="Arial"/>
                <w:bCs/>
                <w:color w:val="000000"/>
                <w:w w:val="105"/>
                <w:sz w:val="16"/>
                <w:szCs w:val="16"/>
              </w:rPr>
            </w:pPr>
            <w:r w:rsidRPr="002D74A9">
              <w:rPr>
                <w:rFonts w:ascii="Sylfaen" w:hAnsi="Sylfaen"/>
                <w:color w:val="000000"/>
                <w:w w:val="105"/>
                <w:sz w:val="16"/>
              </w:rPr>
              <w:t>*გამოიყენება განსაკუთრებული ნორმატიული მოთხოვნების გამოყენების საჭიროების შემთხვევაში. პარამეტრის "ზდკ/სუზდ შესწორების კოეფიციენტი" მნიშვნელობის ცვლილების შემთხვევაში, რომლის სტანდარტული მნიშვნელობა 1-ია, მაქსიმალური კონცენტრაციის გაანგარიშებული სიდიდეები შედარებული უნდა იქნას არა კოეფიციენტის მნიშვნელობას, არამედ 1-ს.</w:t>
            </w:r>
          </w:p>
        </w:tc>
      </w:tr>
    </w:tbl>
    <w:p w:rsidR="00156349" w:rsidRPr="002D74A9" w:rsidRDefault="00156349" w:rsidP="00156349">
      <w:pPr>
        <w:widowControl w:val="0"/>
        <w:autoSpaceDE w:val="0"/>
        <w:autoSpaceDN w:val="0"/>
        <w:adjustRightInd w:val="0"/>
        <w:rPr>
          <w:rFonts w:ascii="Sylfaen" w:hAnsi="Sylfaen" w:cs="Tahoma"/>
          <w:sz w:val="24"/>
          <w:szCs w:val="24"/>
        </w:rPr>
        <w:sectPr w:rsidR="00156349" w:rsidRPr="002D74A9">
          <w:pgSz w:w="16867" w:h="11926" w:orient="landscape"/>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1266"/>
        <w:gridCol w:w="2532"/>
        <w:gridCol w:w="2893"/>
        <w:gridCol w:w="2651"/>
        <w:gridCol w:w="180"/>
        <w:gridCol w:w="1298"/>
      </w:tblGrid>
      <w:tr w:rsidR="00156349" w:rsidRPr="002D74A9" w:rsidTr="007C4432">
        <w:trPr>
          <w:trHeight w:hRule="exact" w:val="329"/>
        </w:trPr>
        <w:tc>
          <w:tcPr>
            <w:tcW w:w="5000" w:type="pct"/>
            <w:gridSpan w:val="6"/>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254" w:lineRule="exact"/>
              <w:ind w:left="15"/>
              <w:jc w:val="center"/>
              <w:rPr>
                <w:rFonts w:ascii="Sylfaen" w:hAnsi="Sylfaen" w:cs="Arial"/>
                <w:b/>
                <w:bCs/>
                <w:color w:val="000000"/>
                <w:w w:val="105"/>
                <w:sz w:val="24"/>
                <w:szCs w:val="24"/>
              </w:rPr>
            </w:pPr>
            <w:r w:rsidRPr="002D74A9">
              <w:rPr>
                <w:rFonts w:ascii="Sylfaen" w:hAnsi="Sylfaen"/>
                <w:b/>
                <w:color w:val="000000"/>
                <w:w w:val="105"/>
                <w:sz w:val="24"/>
              </w:rPr>
              <w:lastRenderedPageBreak/>
              <w:t>საანგარიშო მეტეოპარამეტრების გადარჩევა ანგარიშისას</w:t>
            </w:r>
          </w:p>
        </w:tc>
      </w:tr>
      <w:tr w:rsidR="00156349" w:rsidRPr="002D74A9" w:rsidTr="007C4432">
        <w:trPr>
          <w:trHeight w:hRule="exact" w:val="767"/>
        </w:trPr>
        <w:tc>
          <w:tcPr>
            <w:tcW w:w="5000" w:type="pct"/>
            <w:gridSpan w:val="6"/>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ავტომატური გადარჩევა</w:t>
            </w:r>
          </w:p>
        </w:tc>
      </w:tr>
      <w:tr w:rsidR="00156349" w:rsidRPr="002D74A9" w:rsidTr="007C4432">
        <w:trPr>
          <w:trHeight w:hRule="exact" w:val="290"/>
        </w:trPr>
        <w:tc>
          <w:tcPr>
            <w:tcW w:w="5000" w:type="pct"/>
            <w:gridSpan w:val="6"/>
          </w:tcPr>
          <w:p w:rsidR="00156349" w:rsidRPr="002D74A9" w:rsidRDefault="00156349" w:rsidP="00156349">
            <w:pPr>
              <w:widowControl w:val="0"/>
              <w:autoSpaceDE w:val="0"/>
              <w:autoSpaceDN w:val="0"/>
              <w:adjustRightInd w:val="0"/>
              <w:spacing w:before="29" w:line="213" w:lineRule="auto"/>
              <w:ind w:left="15"/>
              <w:rPr>
                <w:rFonts w:ascii="Sylfaen" w:hAnsi="Sylfaen"/>
              </w:rPr>
            </w:pPr>
          </w:p>
        </w:tc>
      </w:tr>
      <w:tr w:rsidR="00156349" w:rsidRPr="002D74A9" w:rsidTr="007C4432">
        <w:trPr>
          <w:trHeight w:hRule="exact" w:val="232"/>
        </w:trPr>
        <w:tc>
          <w:tcPr>
            <w:tcW w:w="585" w:type="pct"/>
          </w:tcPr>
          <w:p w:rsidR="00156349" w:rsidRPr="002D74A9" w:rsidRDefault="00156349" w:rsidP="00156349">
            <w:pPr>
              <w:widowControl w:val="0"/>
              <w:autoSpaceDE w:val="0"/>
              <w:autoSpaceDN w:val="0"/>
              <w:adjustRightInd w:val="0"/>
              <w:spacing w:before="29" w:line="213" w:lineRule="auto"/>
              <w:ind w:left="15"/>
              <w:rPr>
                <w:rFonts w:ascii="Sylfaen" w:hAnsi="Sylfaen"/>
              </w:rPr>
            </w:pPr>
          </w:p>
        </w:tc>
        <w:tc>
          <w:tcPr>
            <w:tcW w:w="3815" w:type="pct"/>
            <w:gridSpan w:val="4"/>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p>
        </w:tc>
        <w:tc>
          <w:tcPr>
            <w:tcW w:w="600" w:type="pct"/>
          </w:tcPr>
          <w:p w:rsidR="00156349" w:rsidRPr="002D74A9" w:rsidRDefault="00156349" w:rsidP="00156349">
            <w:pPr>
              <w:widowControl w:val="0"/>
              <w:autoSpaceDE w:val="0"/>
              <w:autoSpaceDN w:val="0"/>
              <w:adjustRightInd w:val="0"/>
              <w:spacing w:before="29" w:line="213" w:lineRule="auto"/>
              <w:ind w:left="15"/>
              <w:rPr>
                <w:rFonts w:ascii="Sylfaen" w:hAnsi="Sylfaen"/>
              </w:rPr>
            </w:pPr>
          </w:p>
        </w:tc>
      </w:tr>
      <w:tr w:rsidR="00156349" w:rsidRPr="002D74A9" w:rsidTr="007C4432">
        <w:trPr>
          <w:trHeight w:hRule="exact" w:val="710"/>
        </w:trPr>
        <w:tc>
          <w:tcPr>
            <w:tcW w:w="585" w:type="pct"/>
          </w:tcPr>
          <w:p w:rsidR="00156349" w:rsidRPr="002D74A9" w:rsidRDefault="00156349" w:rsidP="00156349">
            <w:pPr>
              <w:widowControl w:val="0"/>
              <w:autoSpaceDE w:val="0"/>
              <w:autoSpaceDN w:val="0"/>
              <w:adjustRightInd w:val="0"/>
              <w:spacing w:before="29" w:line="213" w:lineRule="auto"/>
              <w:ind w:left="15"/>
              <w:rPr>
                <w:rFonts w:ascii="Sylfaen" w:hAnsi="Sylfaen"/>
              </w:rPr>
            </w:pPr>
          </w:p>
        </w:tc>
        <w:tc>
          <w:tcPr>
            <w:tcW w:w="3732"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ქარის სიჩქარეთა გადარჩევა სრულდება ავტომატურად</w:t>
            </w:r>
          </w:p>
        </w:tc>
        <w:tc>
          <w:tcPr>
            <w:tcW w:w="683" w:type="pct"/>
            <w:gridSpan w:val="2"/>
          </w:tcPr>
          <w:p w:rsidR="00156349" w:rsidRPr="002D74A9" w:rsidRDefault="00156349" w:rsidP="00156349">
            <w:pPr>
              <w:widowControl w:val="0"/>
              <w:autoSpaceDE w:val="0"/>
              <w:autoSpaceDN w:val="0"/>
              <w:adjustRightInd w:val="0"/>
              <w:spacing w:before="29" w:line="213" w:lineRule="auto"/>
              <w:ind w:left="15"/>
              <w:rPr>
                <w:rFonts w:ascii="Sylfaen" w:hAnsi="Sylfaen"/>
              </w:rPr>
            </w:pPr>
          </w:p>
        </w:tc>
      </w:tr>
      <w:tr w:rsidR="00156349" w:rsidRPr="002D74A9" w:rsidTr="007C4432">
        <w:trPr>
          <w:trHeight w:hRule="exact" w:val="362"/>
        </w:trPr>
        <w:tc>
          <w:tcPr>
            <w:tcW w:w="585" w:type="pct"/>
          </w:tcPr>
          <w:p w:rsidR="00156349" w:rsidRPr="002D74A9" w:rsidRDefault="00156349" w:rsidP="00156349">
            <w:pPr>
              <w:widowControl w:val="0"/>
              <w:autoSpaceDE w:val="0"/>
              <w:autoSpaceDN w:val="0"/>
              <w:adjustRightInd w:val="0"/>
              <w:spacing w:before="29" w:line="213" w:lineRule="auto"/>
              <w:ind w:left="15"/>
              <w:rPr>
                <w:rFonts w:ascii="Sylfaen" w:hAnsi="Sylfaen"/>
              </w:rPr>
            </w:pPr>
          </w:p>
        </w:tc>
        <w:tc>
          <w:tcPr>
            <w:tcW w:w="3732"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ქარის მიმართულება</w:t>
            </w:r>
          </w:p>
        </w:tc>
        <w:tc>
          <w:tcPr>
            <w:tcW w:w="683" w:type="pct"/>
            <w:gridSpan w:val="2"/>
          </w:tcPr>
          <w:p w:rsidR="00156349" w:rsidRPr="002D74A9" w:rsidRDefault="00156349" w:rsidP="00156349">
            <w:pPr>
              <w:widowControl w:val="0"/>
              <w:autoSpaceDE w:val="0"/>
              <w:autoSpaceDN w:val="0"/>
              <w:adjustRightInd w:val="0"/>
              <w:spacing w:before="29" w:line="213" w:lineRule="auto"/>
              <w:ind w:left="15"/>
              <w:rPr>
                <w:rFonts w:ascii="Sylfaen" w:hAnsi="Sylfaen"/>
              </w:rPr>
            </w:pPr>
          </w:p>
        </w:tc>
      </w:tr>
      <w:tr w:rsidR="00156349" w:rsidRPr="002D74A9" w:rsidTr="007C4432">
        <w:trPr>
          <w:trHeight w:hRule="exact" w:val="464"/>
        </w:trPr>
        <w:tc>
          <w:tcPr>
            <w:tcW w:w="585" w:type="pct"/>
          </w:tcPr>
          <w:p w:rsidR="00156349" w:rsidRPr="002D74A9" w:rsidRDefault="00156349" w:rsidP="00156349">
            <w:pPr>
              <w:widowControl w:val="0"/>
              <w:autoSpaceDE w:val="0"/>
              <w:autoSpaceDN w:val="0"/>
              <w:adjustRightInd w:val="0"/>
              <w:spacing w:before="29" w:line="213" w:lineRule="auto"/>
              <w:ind w:left="15"/>
              <w:rPr>
                <w:rFonts w:ascii="Sylfaen" w:hAnsi="Sylfaen"/>
              </w:rPr>
            </w:pPr>
          </w:p>
        </w:tc>
        <w:tc>
          <w:tcPr>
            <w:tcW w:w="11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სექტორის დასაწყისი</w:t>
            </w:r>
          </w:p>
        </w:tc>
        <w:tc>
          <w:tcPr>
            <w:tcW w:w="133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სექტორის დასაწყისი</w:t>
            </w:r>
          </w:p>
        </w:tc>
        <w:tc>
          <w:tcPr>
            <w:tcW w:w="12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სექტორის დასაწყისი</w:t>
            </w:r>
          </w:p>
        </w:tc>
        <w:tc>
          <w:tcPr>
            <w:tcW w:w="683" w:type="pct"/>
            <w:gridSpan w:val="2"/>
          </w:tcPr>
          <w:p w:rsidR="00156349" w:rsidRPr="002D74A9" w:rsidRDefault="00156349" w:rsidP="00156349">
            <w:pPr>
              <w:widowControl w:val="0"/>
              <w:autoSpaceDE w:val="0"/>
              <w:autoSpaceDN w:val="0"/>
              <w:adjustRightInd w:val="0"/>
              <w:spacing w:before="29" w:line="213" w:lineRule="auto"/>
              <w:ind w:left="15"/>
              <w:rPr>
                <w:rFonts w:ascii="Sylfaen" w:hAnsi="Sylfaen"/>
              </w:rPr>
            </w:pPr>
          </w:p>
        </w:tc>
      </w:tr>
      <w:tr w:rsidR="00156349" w:rsidRPr="002D74A9" w:rsidTr="007C4432">
        <w:trPr>
          <w:trHeight w:hRule="exact" w:val="464"/>
        </w:trPr>
        <w:tc>
          <w:tcPr>
            <w:tcW w:w="585" w:type="pct"/>
          </w:tcPr>
          <w:p w:rsidR="00156349" w:rsidRPr="002D74A9" w:rsidRDefault="00156349" w:rsidP="00156349">
            <w:pPr>
              <w:widowControl w:val="0"/>
              <w:autoSpaceDE w:val="0"/>
              <w:autoSpaceDN w:val="0"/>
              <w:adjustRightInd w:val="0"/>
              <w:spacing w:before="29" w:line="213" w:lineRule="auto"/>
              <w:ind w:left="15"/>
              <w:rPr>
                <w:rFonts w:ascii="Sylfaen" w:hAnsi="Sylfaen"/>
              </w:rPr>
            </w:pPr>
          </w:p>
        </w:tc>
        <w:tc>
          <w:tcPr>
            <w:tcW w:w="11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0</w:t>
            </w:r>
          </w:p>
        </w:tc>
        <w:tc>
          <w:tcPr>
            <w:tcW w:w="133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360</w:t>
            </w:r>
          </w:p>
        </w:tc>
        <w:tc>
          <w:tcPr>
            <w:tcW w:w="12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1</w:t>
            </w:r>
          </w:p>
        </w:tc>
        <w:tc>
          <w:tcPr>
            <w:tcW w:w="683" w:type="pct"/>
            <w:gridSpan w:val="2"/>
          </w:tcPr>
          <w:p w:rsidR="00156349" w:rsidRPr="002D74A9" w:rsidRDefault="00156349" w:rsidP="00156349">
            <w:pPr>
              <w:widowControl w:val="0"/>
              <w:autoSpaceDE w:val="0"/>
              <w:autoSpaceDN w:val="0"/>
              <w:adjustRightInd w:val="0"/>
              <w:spacing w:before="29" w:line="213" w:lineRule="auto"/>
              <w:ind w:left="15"/>
              <w:rPr>
                <w:rFonts w:ascii="Sylfaen" w:hAnsi="Sylfaen"/>
              </w:rPr>
            </w:pPr>
          </w:p>
        </w:tc>
      </w:tr>
    </w:tbl>
    <w:p w:rsidR="00156349" w:rsidRPr="002D74A9" w:rsidRDefault="00156349" w:rsidP="00156349">
      <w:pPr>
        <w:widowControl w:val="0"/>
        <w:autoSpaceDE w:val="0"/>
        <w:autoSpaceDN w:val="0"/>
        <w:adjustRightInd w:val="0"/>
        <w:rPr>
          <w:rFonts w:ascii="Sylfaen" w:hAnsi="Sylfaen" w:cs="Tahoma"/>
          <w:sz w:val="24"/>
          <w:szCs w:val="24"/>
        </w:rPr>
        <w:sectPr w:rsidR="00156349" w:rsidRPr="002D74A9">
          <w:pgSz w:w="11926" w:h="16867"/>
          <w:pgMar w:top="568" w:right="568" w:bottom="568"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64"/>
        <w:gridCol w:w="392"/>
        <w:gridCol w:w="1019"/>
        <w:gridCol w:w="168"/>
        <w:gridCol w:w="1019"/>
        <w:gridCol w:w="168"/>
        <w:gridCol w:w="1019"/>
        <w:gridCol w:w="621"/>
        <w:gridCol w:w="565"/>
        <w:gridCol w:w="1191"/>
        <w:gridCol w:w="963"/>
        <w:gridCol w:w="991"/>
        <w:gridCol w:w="732"/>
        <w:gridCol w:w="282"/>
        <w:gridCol w:w="1019"/>
        <w:gridCol w:w="849"/>
        <w:gridCol w:w="3063"/>
      </w:tblGrid>
      <w:tr w:rsidR="00156349" w:rsidRPr="002D74A9" w:rsidTr="007C4432">
        <w:trPr>
          <w:trHeight w:hRule="exact" w:val="493"/>
        </w:trPr>
        <w:tc>
          <w:tcPr>
            <w:tcW w:w="5000" w:type="pct"/>
            <w:gridSpan w:val="17"/>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54" w:lineRule="exact"/>
              <w:ind w:left="15"/>
              <w:jc w:val="center"/>
              <w:rPr>
                <w:rFonts w:ascii="Sylfaen" w:hAnsi="Sylfaen" w:cs="Arial"/>
                <w:b/>
                <w:bCs/>
                <w:color w:val="000000"/>
                <w:w w:val="105"/>
                <w:sz w:val="24"/>
                <w:szCs w:val="24"/>
              </w:rPr>
            </w:pPr>
            <w:r w:rsidRPr="002D74A9">
              <w:rPr>
                <w:rFonts w:ascii="Sylfaen" w:hAnsi="Sylfaen"/>
                <w:b/>
                <w:color w:val="000000"/>
                <w:w w:val="105"/>
                <w:sz w:val="24"/>
              </w:rPr>
              <w:lastRenderedPageBreak/>
              <w:t>საანგარიშო არეალი</w:t>
            </w:r>
          </w:p>
        </w:tc>
      </w:tr>
      <w:tr w:rsidR="00156349" w:rsidRPr="002D74A9" w:rsidTr="007C4432">
        <w:trPr>
          <w:trHeight w:hRule="exact" w:val="438"/>
        </w:trPr>
        <w:tc>
          <w:tcPr>
            <w:tcW w:w="5000" w:type="pct"/>
            <w:gridSpan w:val="17"/>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34" w:lineRule="exact"/>
              <w:ind w:left="15"/>
              <w:jc w:val="center"/>
              <w:rPr>
                <w:rFonts w:ascii="Sylfaen" w:hAnsi="Sylfaen" w:cs="Arial"/>
                <w:b/>
                <w:bCs/>
                <w:color w:val="000000"/>
                <w:w w:val="105"/>
              </w:rPr>
            </w:pPr>
            <w:r w:rsidRPr="002D74A9">
              <w:rPr>
                <w:rFonts w:ascii="Sylfaen" w:hAnsi="Sylfaen"/>
                <w:b/>
                <w:color w:val="000000"/>
                <w:w w:val="105"/>
              </w:rPr>
              <w:t>საანგარიშო მოედნები</w:t>
            </w:r>
          </w:p>
        </w:tc>
      </w:tr>
      <w:tr w:rsidR="00156349" w:rsidRPr="002D74A9" w:rsidTr="007C4432">
        <w:trPr>
          <w:trHeight w:hRule="exact" w:val="329"/>
        </w:trPr>
        <w:tc>
          <w:tcPr>
            <w:tcW w:w="19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კოდი</w:t>
            </w:r>
          </w:p>
        </w:tc>
        <w:tc>
          <w:tcPr>
            <w:tcW w:w="486"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ტიპი</w:t>
            </w:r>
          </w:p>
        </w:tc>
        <w:tc>
          <w:tcPr>
            <w:tcW w:w="1965" w:type="pct"/>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მოედნის სრული აღწერა</w:t>
            </w:r>
          </w:p>
        </w:tc>
        <w:tc>
          <w:tcPr>
            <w:tcW w:w="31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ზეგავლენის ზონა (მ)</w:t>
            </w:r>
          </w:p>
        </w:tc>
        <w:tc>
          <w:tcPr>
            <w:tcW w:w="700"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ბიჯი (მ)</w:t>
            </w:r>
          </w:p>
        </w:tc>
        <w:tc>
          <w:tcPr>
            <w:tcW w:w="29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სიმაღლე (მ)</w:t>
            </w:r>
          </w:p>
        </w:tc>
        <w:tc>
          <w:tcPr>
            <w:tcW w:w="105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კომენტარი</w:t>
            </w:r>
          </w:p>
        </w:tc>
      </w:tr>
      <w:tr w:rsidR="00156349" w:rsidRPr="002D74A9" w:rsidTr="007C4432">
        <w:trPr>
          <w:trHeight w:hRule="exact" w:val="438"/>
        </w:trPr>
        <w:tc>
          <w:tcPr>
            <w:tcW w:w="19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86"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81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1-ლი მხარის შუა წერტილის კოორდინატები (მ)</w:t>
            </w:r>
          </w:p>
        </w:tc>
        <w:tc>
          <w:tcPr>
            <w:tcW w:w="81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2-ლი მხარის შუა წერტილის კოორდინატები (მ)</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სიგანე (მ)</w:t>
            </w:r>
          </w:p>
        </w:tc>
        <w:tc>
          <w:tcPr>
            <w:tcW w:w="31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700"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9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05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r>
      <w:tr w:rsidR="00156349" w:rsidRPr="002D74A9" w:rsidTr="007C4432">
        <w:trPr>
          <w:trHeight w:hRule="exact" w:val="384"/>
        </w:trPr>
        <w:tc>
          <w:tcPr>
            <w:tcW w:w="19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86"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X</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Y</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X</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Y</w:t>
            </w:r>
          </w:p>
        </w:tc>
        <w:tc>
          <w:tcPr>
            <w:tcW w:w="33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31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35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სიგანეზე</w:t>
            </w:r>
          </w:p>
        </w:tc>
        <w:tc>
          <w:tcPr>
            <w:tcW w:w="35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სიგრძეზე</w:t>
            </w:r>
          </w:p>
        </w:tc>
        <w:tc>
          <w:tcPr>
            <w:tcW w:w="29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05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r>
      <w:tr w:rsidR="00156349" w:rsidRPr="002D74A9" w:rsidTr="007C4432">
        <w:trPr>
          <w:trHeight w:hRule="exact" w:val="202"/>
        </w:trPr>
        <w:tc>
          <w:tcPr>
            <w:tcW w:w="1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w:t>
            </w:r>
          </w:p>
        </w:tc>
        <w:tc>
          <w:tcPr>
            <w:tcW w:w="48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სრული აღწერა</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-1500,00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10,00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1100,00</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10,00</w:t>
            </w:r>
          </w:p>
        </w:tc>
        <w:tc>
          <w:tcPr>
            <w:tcW w:w="33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1400,00</w:t>
            </w:r>
          </w:p>
        </w:tc>
        <w:tc>
          <w:tcPr>
            <w:tcW w:w="31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w:t>
            </w:r>
          </w:p>
        </w:tc>
        <w:tc>
          <w:tcPr>
            <w:tcW w:w="35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100,00</w:t>
            </w:r>
          </w:p>
        </w:tc>
        <w:tc>
          <w:tcPr>
            <w:tcW w:w="35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100,00</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w:t>
            </w:r>
          </w:p>
        </w:tc>
        <w:tc>
          <w:tcPr>
            <w:tcW w:w="105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r>
      <w:tr w:rsidR="00156349" w:rsidRPr="002D74A9" w:rsidTr="007C4432">
        <w:trPr>
          <w:trHeight w:hRule="exact" w:val="548"/>
        </w:trPr>
        <w:tc>
          <w:tcPr>
            <w:tcW w:w="5000" w:type="pct"/>
            <w:gridSpan w:val="17"/>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234" w:lineRule="exact"/>
              <w:ind w:left="15"/>
              <w:jc w:val="center"/>
              <w:rPr>
                <w:rFonts w:ascii="Sylfaen" w:hAnsi="Sylfaen" w:cs="Arial"/>
                <w:b/>
                <w:bCs/>
                <w:color w:val="000000"/>
                <w:w w:val="105"/>
              </w:rPr>
            </w:pPr>
            <w:r w:rsidRPr="002D74A9">
              <w:rPr>
                <w:rFonts w:ascii="Sylfaen" w:hAnsi="Sylfaen"/>
                <w:b/>
                <w:color w:val="000000"/>
                <w:w w:val="105"/>
              </w:rPr>
              <w:t>საანგარიშო წერტილები</w:t>
            </w:r>
          </w:p>
        </w:tc>
      </w:tr>
      <w:tr w:rsidR="00156349" w:rsidRPr="002D74A9" w:rsidTr="007C4432">
        <w:trPr>
          <w:trHeight w:hRule="exact" w:val="384"/>
        </w:trPr>
        <w:tc>
          <w:tcPr>
            <w:tcW w:w="331"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კოდი</w:t>
            </w:r>
          </w:p>
        </w:tc>
        <w:tc>
          <w:tcPr>
            <w:tcW w:w="81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კოორდინატები (მ)</w:t>
            </w:r>
          </w:p>
        </w:tc>
        <w:tc>
          <w:tcPr>
            <w:tcW w:w="56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სიმაღლე (მ)</w:t>
            </w:r>
          </w:p>
        </w:tc>
        <w:tc>
          <w:tcPr>
            <w:tcW w:w="1498" w:type="pct"/>
            <w:gridSpan w:val="5"/>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წერტილის ტიპი</w:t>
            </w:r>
          </w:p>
        </w:tc>
        <w:tc>
          <w:tcPr>
            <w:tcW w:w="1790" w:type="pct"/>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კომენტარი</w:t>
            </w:r>
          </w:p>
        </w:tc>
      </w:tr>
      <w:tr w:rsidR="00156349" w:rsidRPr="002D74A9" w:rsidTr="007C4432">
        <w:trPr>
          <w:trHeight w:hRule="exact" w:val="384"/>
        </w:trPr>
        <w:tc>
          <w:tcPr>
            <w:tcW w:w="331"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X</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Y</w:t>
            </w:r>
          </w:p>
        </w:tc>
        <w:tc>
          <w:tcPr>
            <w:tcW w:w="56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498" w:type="pct"/>
            <w:gridSpan w:val="5"/>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790"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r>
      <w:tr w:rsidR="00156349" w:rsidRPr="002D74A9" w:rsidTr="007C4432">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1</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-15,50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538,50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ind w:left="123"/>
              <w:rPr>
                <w:rFonts w:ascii="Sylfaen" w:hAnsi="Sylfaen"/>
                <w:lang w:val="ka-GE"/>
              </w:rPr>
            </w:pPr>
            <w:r w:rsidRPr="00A03576">
              <w:rPr>
                <w:rFonts w:ascii="Sylfaen" w:hAnsi="Sylfaen" w:cs="Sylfaen"/>
              </w:rPr>
              <w:t>ნორმირებული</w:t>
            </w:r>
            <w:r w:rsidRPr="00A03576">
              <w:rPr>
                <w:rFonts w:ascii="Sylfaen" w:hAnsi="Sylfaen"/>
              </w:rPr>
              <w:t xml:space="preserve"> 500 </w:t>
            </w:r>
            <w:r w:rsidRPr="00A03576">
              <w:rPr>
                <w:rFonts w:ascii="Sylfaen" w:hAnsi="Sylfaen" w:cs="Sylfaen"/>
              </w:rPr>
              <w:t>მ</w:t>
            </w:r>
            <w:r w:rsidRPr="00A03576">
              <w:rPr>
                <w:rFonts w:ascii="Sylfaen" w:hAnsi="Sylfaen"/>
              </w:rPr>
              <w:t>-</w:t>
            </w:r>
            <w:r w:rsidRPr="00A03576">
              <w:rPr>
                <w:rFonts w:ascii="Sylfaen" w:hAnsi="Sylfaen" w:cs="Sylfaen"/>
              </w:rPr>
              <w:t>იანი</w:t>
            </w:r>
            <w:r w:rsidRPr="00A03576">
              <w:rPr>
                <w:rFonts w:ascii="Sylfaen" w:hAnsi="Sylfaen"/>
              </w:rPr>
              <w:t xml:space="preserve"> </w:t>
            </w:r>
            <w:r w:rsidRPr="00A03576">
              <w:rPr>
                <w:rFonts w:ascii="Sylfaen" w:hAnsi="Sylfaen" w:cs="Sylfaen"/>
              </w:rPr>
              <w:t>ზონ</w:t>
            </w:r>
            <w:r w:rsidRPr="00A03576">
              <w:rPr>
                <w:rFonts w:ascii="Sylfaen" w:hAnsi="Sylfaen" w:cs="Sylfaen"/>
                <w:lang w:val="ka-GE"/>
              </w:rPr>
              <w:t>ა</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ind w:left="86"/>
              <w:rPr>
                <w:rFonts w:ascii="Sylfaen" w:hAnsi="Sylfaen"/>
              </w:rPr>
            </w:pPr>
            <w:r w:rsidRPr="00A03576">
              <w:rPr>
                <w:rFonts w:ascii="Sylfaen" w:hAnsi="Sylfaen" w:cs="Sylfaen"/>
              </w:rPr>
              <w:t>ჩრდილოეთის</w:t>
            </w:r>
            <w:r w:rsidRPr="00A03576">
              <w:rPr>
                <w:rFonts w:ascii="Sylfaen" w:hAnsi="Sylfaen"/>
              </w:rPr>
              <w:t xml:space="preserve"> </w:t>
            </w:r>
            <w:r w:rsidRPr="00A03576">
              <w:rPr>
                <w:rFonts w:ascii="Sylfaen" w:hAnsi="Sylfaen" w:cs="Sylfaen"/>
              </w:rPr>
              <w:t>მიმართულება</w:t>
            </w:r>
          </w:p>
        </w:tc>
      </w:tr>
      <w:tr w:rsidR="00156349" w:rsidRPr="002D74A9" w:rsidTr="007C4432">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554,00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-13,00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ind w:left="123"/>
              <w:rPr>
                <w:rFonts w:ascii="Sylfaen" w:hAnsi="Sylfaen"/>
              </w:rPr>
            </w:pPr>
            <w:r w:rsidRPr="00A03576">
              <w:rPr>
                <w:rFonts w:ascii="Sylfaen" w:hAnsi="Sylfaen" w:cs="Sylfaen"/>
              </w:rPr>
              <w:t>ნორმირებული</w:t>
            </w:r>
            <w:r w:rsidRPr="00A03576">
              <w:rPr>
                <w:rFonts w:ascii="Sylfaen" w:hAnsi="Sylfaen"/>
              </w:rPr>
              <w:t xml:space="preserve"> 500 </w:t>
            </w:r>
            <w:r w:rsidRPr="00A03576">
              <w:rPr>
                <w:rFonts w:ascii="Sylfaen" w:hAnsi="Sylfaen" w:cs="Sylfaen"/>
              </w:rPr>
              <w:t>მ</w:t>
            </w:r>
            <w:r w:rsidRPr="00A03576">
              <w:rPr>
                <w:rFonts w:ascii="Sylfaen" w:hAnsi="Sylfaen"/>
              </w:rPr>
              <w:t>-</w:t>
            </w:r>
            <w:r w:rsidRPr="00A03576">
              <w:rPr>
                <w:rFonts w:ascii="Sylfaen" w:hAnsi="Sylfaen" w:cs="Sylfaen"/>
              </w:rPr>
              <w:t>იანი</w:t>
            </w:r>
            <w:r w:rsidRPr="00A03576">
              <w:rPr>
                <w:rFonts w:ascii="Sylfaen" w:hAnsi="Sylfaen"/>
              </w:rPr>
              <w:t xml:space="preserve"> </w:t>
            </w:r>
            <w:r w:rsidRPr="00A03576">
              <w:rPr>
                <w:rFonts w:ascii="Sylfaen" w:hAnsi="Sylfaen" w:cs="Sylfaen"/>
              </w:rPr>
              <w:t>ზონ</w:t>
            </w:r>
            <w:r w:rsidRPr="00A03576">
              <w:rPr>
                <w:rFonts w:ascii="Sylfaen" w:hAnsi="Sylfaen" w:cs="Sylfaen"/>
                <w:lang w:val="ka-GE"/>
              </w:rPr>
              <w:t>ა</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ind w:left="86"/>
              <w:rPr>
                <w:rFonts w:ascii="Sylfaen" w:hAnsi="Sylfaen"/>
              </w:rPr>
            </w:pPr>
            <w:r w:rsidRPr="00A03576">
              <w:rPr>
                <w:rFonts w:ascii="Sylfaen" w:hAnsi="Sylfaen" w:cs="Sylfaen"/>
              </w:rPr>
              <w:t>აღმოსავლეთის</w:t>
            </w:r>
            <w:r w:rsidRPr="00A03576">
              <w:rPr>
                <w:rFonts w:ascii="Sylfaen" w:hAnsi="Sylfaen"/>
              </w:rPr>
              <w:t xml:space="preserve"> </w:t>
            </w:r>
            <w:r w:rsidRPr="00A03576">
              <w:rPr>
                <w:rFonts w:ascii="Sylfaen" w:hAnsi="Sylfaen" w:cs="Sylfaen"/>
              </w:rPr>
              <w:t>მიმართულება</w:t>
            </w:r>
          </w:p>
        </w:tc>
      </w:tr>
      <w:tr w:rsidR="00156349" w:rsidRPr="002D74A9" w:rsidTr="007C4432">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3</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-24,00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-536,50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ind w:left="123"/>
              <w:rPr>
                <w:rFonts w:ascii="Sylfaen" w:hAnsi="Sylfaen"/>
              </w:rPr>
            </w:pPr>
            <w:r w:rsidRPr="00A03576">
              <w:rPr>
                <w:rFonts w:ascii="Sylfaen" w:hAnsi="Sylfaen" w:cs="Sylfaen"/>
              </w:rPr>
              <w:t>ნორმირებული</w:t>
            </w:r>
            <w:r w:rsidRPr="00A03576">
              <w:rPr>
                <w:rFonts w:ascii="Sylfaen" w:hAnsi="Sylfaen"/>
              </w:rPr>
              <w:t xml:space="preserve"> 500 </w:t>
            </w:r>
            <w:r w:rsidRPr="00A03576">
              <w:rPr>
                <w:rFonts w:ascii="Sylfaen" w:hAnsi="Sylfaen" w:cs="Sylfaen"/>
              </w:rPr>
              <w:t>მ</w:t>
            </w:r>
            <w:r w:rsidRPr="00A03576">
              <w:rPr>
                <w:rFonts w:ascii="Sylfaen" w:hAnsi="Sylfaen"/>
              </w:rPr>
              <w:t>-</w:t>
            </w:r>
            <w:r w:rsidRPr="00A03576">
              <w:rPr>
                <w:rFonts w:ascii="Sylfaen" w:hAnsi="Sylfaen" w:cs="Sylfaen"/>
              </w:rPr>
              <w:t>იანი</w:t>
            </w:r>
            <w:r w:rsidRPr="00A03576">
              <w:rPr>
                <w:rFonts w:ascii="Sylfaen" w:hAnsi="Sylfaen"/>
              </w:rPr>
              <w:t xml:space="preserve"> </w:t>
            </w:r>
            <w:r w:rsidRPr="00A03576">
              <w:rPr>
                <w:rFonts w:ascii="Sylfaen" w:hAnsi="Sylfaen" w:cs="Sylfaen"/>
              </w:rPr>
              <w:t>ზონ</w:t>
            </w:r>
            <w:r w:rsidRPr="00A03576">
              <w:rPr>
                <w:rFonts w:ascii="Sylfaen" w:hAnsi="Sylfaen" w:cs="Sylfaen"/>
                <w:lang w:val="ka-GE"/>
              </w:rPr>
              <w:t>ა</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ind w:left="86"/>
              <w:rPr>
                <w:rFonts w:ascii="Sylfaen" w:hAnsi="Sylfaen"/>
              </w:rPr>
            </w:pPr>
            <w:r w:rsidRPr="00A03576">
              <w:rPr>
                <w:rFonts w:ascii="Sylfaen" w:hAnsi="Sylfaen" w:cs="Sylfaen"/>
              </w:rPr>
              <w:t>სამხრეთის</w:t>
            </w:r>
            <w:r w:rsidRPr="00A03576">
              <w:rPr>
                <w:rFonts w:ascii="Sylfaen" w:hAnsi="Sylfaen"/>
              </w:rPr>
              <w:t xml:space="preserve"> </w:t>
            </w:r>
            <w:r w:rsidRPr="00A03576">
              <w:rPr>
                <w:rFonts w:ascii="Sylfaen" w:hAnsi="Sylfaen" w:cs="Sylfaen"/>
              </w:rPr>
              <w:t>მიმართულება</w:t>
            </w:r>
          </w:p>
        </w:tc>
      </w:tr>
      <w:tr w:rsidR="00156349" w:rsidRPr="002D74A9" w:rsidTr="007C4432">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4</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-558,50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9,00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ind w:left="123"/>
              <w:rPr>
                <w:rFonts w:ascii="Sylfaen" w:hAnsi="Sylfaen"/>
              </w:rPr>
            </w:pPr>
            <w:r w:rsidRPr="00A03576">
              <w:rPr>
                <w:rFonts w:ascii="Sylfaen" w:hAnsi="Sylfaen" w:cs="Sylfaen"/>
              </w:rPr>
              <w:t>ნორმირებული</w:t>
            </w:r>
            <w:r w:rsidRPr="00A03576">
              <w:rPr>
                <w:rFonts w:ascii="Sylfaen" w:hAnsi="Sylfaen"/>
              </w:rPr>
              <w:t xml:space="preserve"> 500 </w:t>
            </w:r>
            <w:r w:rsidRPr="00A03576">
              <w:rPr>
                <w:rFonts w:ascii="Sylfaen" w:hAnsi="Sylfaen" w:cs="Sylfaen"/>
              </w:rPr>
              <w:t>მ</w:t>
            </w:r>
            <w:r w:rsidRPr="00A03576">
              <w:rPr>
                <w:rFonts w:ascii="Sylfaen" w:hAnsi="Sylfaen"/>
              </w:rPr>
              <w:t>-</w:t>
            </w:r>
            <w:r w:rsidRPr="00A03576">
              <w:rPr>
                <w:rFonts w:ascii="Sylfaen" w:hAnsi="Sylfaen" w:cs="Sylfaen"/>
              </w:rPr>
              <w:t>იანი</w:t>
            </w:r>
            <w:r w:rsidRPr="00A03576">
              <w:rPr>
                <w:rFonts w:ascii="Sylfaen" w:hAnsi="Sylfaen"/>
              </w:rPr>
              <w:t xml:space="preserve"> </w:t>
            </w:r>
            <w:r w:rsidRPr="00A03576">
              <w:rPr>
                <w:rFonts w:ascii="Sylfaen" w:hAnsi="Sylfaen" w:cs="Sylfaen"/>
              </w:rPr>
              <w:t>ზონ</w:t>
            </w:r>
            <w:r w:rsidRPr="00A03576">
              <w:rPr>
                <w:rFonts w:ascii="Sylfaen" w:hAnsi="Sylfaen" w:cs="Sylfaen"/>
                <w:lang w:val="ka-GE"/>
              </w:rPr>
              <w:t>ა</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ind w:left="86"/>
              <w:rPr>
                <w:rFonts w:ascii="Sylfaen" w:hAnsi="Sylfaen"/>
              </w:rPr>
            </w:pPr>
            <w:r w:rsidRPr="00A03576">
              <w:rPr>
                <w:rFonts w:ascii="Sylfaen" w:hAnsi="Sylfaen" w:cs="Sylfaen"/>
              </w:rPr>
              <w:t>დასავლეთის</w:t>
            </w:r>
            <w:r w:rsidRPr="00A03576">
              <w:rPr>
                <w:rFonts w:ascii="Sylfaen" w:hAnsi="Sylfaen"/>
              </w:rPr>
              <w:t xml:space="preserve"> </w:t>
            </w:r>
            <w:r w:rsidRPr="00A03576">
              <w:rPr>
                <w:rFonts w:ascii="Sylfaen" w:hAnsi="Sylfaen" w:cs="Sylfaen"/>
              </w:rPr>
              <w:t>მიმართულება</w:t>
            </w:r>
          </w:p>
        </w:tc>
      </w:tr>
      <w:tr w:rsidR="00156349" w:rsidRPr="002D74A9" w:rsidTr="007C4432">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5</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-129,00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-569,50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ind w:left="123"/>
              <w:rPr>
                <w:rFonts w:ascii="Sylfaen" w:hAnsi="Sylfaen"/>
              </w:rPr>
            </w:pPr>
            <w:r w:rsidRPr="00A03576">
              <w:rPr>
                <w:rFonts w:ascii="Sylfaen" w:hAnsi="Sylfaen" w:cs="Sylfaen"/>
              </w:rPr>
              <w:t>საცხოვრებელი</w:t>
            </w:r>
            <w:r w:rsidRPr="00A03576">
              <w:rPr>
                <w:rFonts w:ascii="Sylfaen" w:hAnsi="Sylfaen"/>
              </w:rPr>
              <w:t xml:space="preserve"> </w:t>
            </w:r>
            <w:r w:rsidRPr="00A03576">
              <w:rPr>
                <w:rFonts w:ascii="Sylfaen" w:hAnsi="Sylfaen" w:cs="Sylfaen"/>
              </w:rPr>
              <w:t>ზონის</w:t>
            </w:r>
            <w:r w:rsidRPr="00A03576">
              <w:rPr>
                <w:rFonts w:ascii="Sylfaen" w:hAnsi="Sylfaen"/>
              </w:rPr>
              <w:t xml:space="preserve"> </w:t>
            </w:r>
            <w:r w:rsidRPr="00A03576">
              <w:rPr>
                <w:rFonts w:ascii="Sylfaen" w:hAnsi="Sylfaen" w:cs="Sylfaen"/>
              </w:rPr>
              <w:t>საზღვარზე</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ind w:left="86"/>
              <w:rPr>
                <w:rFonts w:ascii="Sylfaen" w:hAnsi="Sylfaen"/>
                <w:lang w:val="ka-GE"/>
              </w:rPr>
            </w:pPr>
            <w:r w:rsidRPr="00A03576">
              <w:rPr>
                <w:rFonts w:ascii="Sylfaen" w:hAnsi="Sylfaen"/>
                <w:lang w:val="ka-GE"/>
              </w:rPr>
              <w:t>სამხრეთი</w:t>
            </w:r>
          </w:p>
        </w:tc>
      </w:tr>
      <w:tr w:rsidR="00156349" w:rsidRPr="002D74A9" w:rsidTr="007C4432">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6</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-924,00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-122,50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A03576">
              <w:rPr>
                <w:rFonts w:ascii="Sylfaen" w:hAnsi="Sylfaen" w:cs="Sylfaen"/>
              </w:rPr>
              <w:t>საცხოვრებელი</w:t>
            </w:r>
            <w:r w:rsidRPr="00A03576">
              <w:rPr>
                <w:rFonts w:ascii="Sylfaen" w:hAnsi="Sylfaen"/>
              </w:rPr>
              <w:t xml:space="preserve"> </w:t>
            </w:r>
            <w:r w:rsidRPr="00A03576">
              <w:rPr>
                <w:rFonts w:ascii="Sylfaen" w:hAnsi="Sylfaen" w:cs="Sylfaen"/>
              </w:rPr>
              <w:t>ზონის</w:t>
            </w:r>
            <w:r w:rsidRPr="00A03576">
              <w:rPr>
                <w:rFonts w:ascii="Sylfaen" w:hAnsi="Sylfaen"/>
              </w:rPr>
              <w:t xml:space="preserve"> </w:t>
            </w:r>
            <w:r w:rsidRPr="00A03576">
              <w:rPr>
                <w:rFonts w:ascii="Sylfaen" w:hAnsi="Sylfaen" w:cs="Sylfaen"/>
              </w:rPr>
              <w:t>საზღვარზე</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widowControl w:val="0"/>
              <w:autoSpaceDE w:val="0"/>
              <w:autoSpaceDN w:val="0"/>
              <w:adjustRightInd w:val="0"/>
              <w:spacing w:before="29" w:line="214" w:lineRule="exact"/>
              <w:ind w:left="15"/>
              <w:rPr>
                <w:rFonts w:ascii="Sylfaen" w:hAnsi="Sylfaen" w:cs="Arial"/>
                <w:bCs/>
                <w:color w:val="000000"/>
                <w:w w:val="105"/>
                <w:lang w:val="ka-GE"/>
              </w:rPr>
            </w:pPr>
            <w:r w:rsidRPr="00A03576">
              <w:rPr>
                <w:rFonts w:ascii="Sylfaen" w:hAnsi="Sylfaen" w:cs="Arial"/>
                <w:bCs/>
                <w:color w:val="000000"/>
                <w:w w:val="105"/>
                <w:lang w:val="ka-GE"/>
              </w:rPr>
              <w:t>დასავლეთი</w:t>
            </w:r>
          </w:p>
        </w:tc>
      </w:tr>
    </w:tbl>
    <w:p w:rsidR="00156349" w:rsidRPr="002D74A9" w:rsidRDefault="00156349" w:rsidP="00156349">
      <w:pPr>
        <w:widowControl w:val="0"/>
        <w:autoSpaceDE w:val="0"/>
        <w:autoSpaceDN w:val="0"/>
        <w:adjustRightInd w:val="0"/>
        <w:rPr>
          <w:rFonts w:ascii="Sylfaen" w:hAnsi="Sylfaen" w:cs="Tahoma"/>
          <w:sz w:val="24"/>
          <w:szCs w:val="24"/>
        </w:rPr>
        <w:sectPr w:rsidR="00156349" w:rsidRPr="002D74A9">
          <w:pgSz w:w="16867" w:h="11926" w:orient="landscape"/>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411"/>
        <w:gridCol w:w="814"/>
        <w:gridCol w:w="814"/>
        <w:gridCol w:w="903"/>
        <w:gridCol w:w="1441"/>
        <w:gridCol w:w="830"/>
        <w:gridCol w:w="597"/>
        <w:gridCol w:w="661"/>
        <w:gridCol w:w="1567"/>
        <w:gridCol w:w="1091"/>
      </w:tblGrid>
      <w:tr w:rsidR="00156349" w:rsidRPr="002D74A9" w:rsidTr="007C4432">
        <w:trPr>
          <w:trHeight w:hRule="exact" w:val="548"/>
        </w:trPr>
        <w:tc>
          <w:tcPr>
            <w:tcW w:w="5000" w:type="pct"/>
            <w:gridSpan w:val="10"/>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254" w:lineRule="exact"/>
              <w:ind w:left="15"/>
              <w:jc w:val="center"/>
              <w:rPr>
                <w:rFonts w:ascii="Sylfaen" w:hAnsi="Sylfaen" w:cs="Arial"/>
                <w:b/>
                <w:bCs/>
                <w:color w:val="000000"/>
                <w:w w:val="105"/>
                <w:sz w:val="24"/>
                <w:szCs w:val="24"/>
              </w:rPr>
            </w:pPr>
            <w:r w:rsidRPr="002D74A9">
              <w:rPr>
                <w:rFonts w:ascii="Sylfaen" w:hAnsi="Sylfaen"/>
                <w:b/>
                <w:color w:val="000000"/>
                <w:w w:val="105"/>
                <w:sz w:val="24"/>
              </w:rPr>
              <w:lastRenderedPageBreak/>
              <w:t xml:space="preserve">გაანგარიშების შედეგები ნივთიერებების მიხედვით </w:t>
            </w:r>
            <w:r w:rsidRPr="002D74A9">
              <w:rPr>
                <w:rFonts w:ascii="Sylfaen" w:hAnsi="Sylfaen" w:cs="Arial"/>
                <w:b/>
                <w:bCs/>
                <w:color w:val="000000"/>
                <w:w w:val="105"/>
                <w:sz w:val="24"/>
                <w:szCs w:val="24"/>
              </w:rPr>
              <w:br/>
            </w:r>
            <w:r w:rsidRPr="002D74A9">
              <w:rPr>
                <w:rFonts w:ascii="Sylfaen" w:hAnsi="Sylfaen"/>
                <w:b/>
                <w:color w:val="000000"/>
                <w:w w:val="105"/>
                <w:sz w:val="24"/>
              </w:rPr>
              <w:t>(საანგარიშო მოედნები)</w:t>
            </w:r>
          </w:p>
        </w:tc>
      </w:tr>
      <w:tr w:rsidR="00156349" w:rsidRPr="002D74A9" w:rsidTr="007C4432">
        <w:trPr>
          <w:trHeight w:hRule="exact" w:val="1370"/>
        </w:trPr>
        <w:tc>
          <w:tcPr>
            <w:tcW w:w="5000" w:type="pct"/>
            <w:gridSpan w:val="10"/>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174" w:lineRule="exact"/>
              <w:ind w:left="15"/>
              <w:rPr>
                <w:rFonts w:ascii="Sylfaen" w:hAnsi="Sylfaen" w:cs="Arial"/>
                <w:bCs/>
                <w:color w:val="000000"/>
                <w:w w:val="105"/>
                <w:sz w:val="16"/>
                <w:szCs w:val="16"/>
              </w:rPr>
            </w:pPr>
            <w:r w:rsidRPr="002D74A9">
              <w:rPr>
                <w:rFonts w:ascii="Sylfaen" w:hAnsi="Sylfaen"/>
                <w:color w:val="000000"/>
                <w:w w:val="105"/>
                <w:sz w:val="16"/>
              </w:rPr>
              <w:t>წერტილთა ტიპები:</w:t>
            </w:r>
            <w:r w:rsidRPr="002D74A9">
              <w:rPr>
                <w:rFonts w:ascii="Sylfaen" w:hAnsi="Sylfaen" w:cs="Arial"/>
                <w:bCs/>
                <w:color w:val="000000"/>
                <w:w w:val="105"/>
                <w:sz w:val="16"/>
                <w:szCs w:val="16"/>
              </w:rPr>
              <w:br/>
            </w:r>
            <w:r w:rsidRPr="002D74A9">
              <w:rPr>
                <w:rFonts w:ascii="Sylfaen" w:hAnsi="Sylfaen"/>
                <w:color w:val="000000"/>
                <w:w w:val="105"/>
                <w:sz w:val="16"/>
              </w:rPr>
              <w:t xml:space="preserve">0 - მომხმარებლის საანგარიშო წერტილი </w:t>
            </w:r>
            <w:r w:rsidRPr="002D74A9">
              <w:rPr>
                <w:rFonts w:ascii="Sylfaen" w:hAnsi="Sylfaen" w:cs="Arial"/>
                <w:bCs/>
                <w:color w:val="000000"/>
                <w:w w:val="105"/>
                <w:sz w:val="16"/>
                <w:szCs w:val="16"/>
              </w:rPr>
              <w:br/>
            </w:r>
            <w:r w:rsidRPr="002D74A9">
              <w:rPr>
                <w:rFonts w:ascii="Sylfaen" w:hAnsi="Sylfaen"/>
                <w:color w:val="000000"/>
                <w:w w:val="105"/>
                <w:sz w:val="16"/>
              </w:rPr>
              <w:t xml:space="preserve">1 - წერტილი დაცვის ზონის საზღვარზე </w:t>
            </w:r>
            <w:r w:rsidRPr="002D74A9">
              <w:rPr>
                <w:rFonts w:ascii="Sylfaen" w:hAnsi="Sylfaen" w:cs="Arial"/>
                <w:bCs/>
                <w:color w:val="000000"/>
                <w:w w:val="105"/>
                <w:sz w:val="16"/>
                <w:szCs w:val="16"/>
              </w:rPr>
              <w:br/>
            </w:r>
            <w:r w:rsidRPr="002D74A9">
              <w:rPr>
                <w:rFonts w:ascii="Sylfaen" w:hAnsi="Sylfaen"/>
                <w:color w:val="000000"/>
                <w:w w:val="105"/>
                <w:sz w:val="16"/>
              </w:rPr>
              <w:t xml:space="preserve">2 - წერტილი საწარმო ზონის საზღვარზე </w:t>
            </w:r>
            <w:r w:rsidRPr="002D74A9">
              <w:rPr>
                <w:rFonts w:ascii="Sylfaen" w:hAnsi="Sylfaen" w:cs="Arial"/>
                <w:bCs/>
                <w:color w:val="000000"/>
                <w:w w:val="105"/>
                <w:sz w:val="16"/>
                <w:szCs w:val="16"/>
              </w:rPr>
              <w:br/>
            </w:r>
            <w:r w:rsidRPr="002D74A9">
              <w:rPr>
                <w:rFonts w:ascii="Sylfaen" w:hAnsi="Sylfaen"/>
                <w:color w:val="000000"/>
                <w:w w:val="105"/>
                <w:sz w:val="16"/>
              </w:rPr>
              <w:t xml:space="preserve">3 - წერტილი სანიტარულ-დაცვითი ზონის საზღვარზე </w:t>
            </w:r>
            <w:r w:rsidRPr="002D74A9">
              <w:rPr>
                <w:rFonts w:ascii="Sylfaen" w:hAnsi="Sylfaen" w:cs="Arial"/>
                <w:bCs/>
                <w:color w:val="000000"/>
                <w:w w:val="105"/>
                <w:sz w:val="16"/>
                <w:szCs w:val="16"/>
              </w:rPr>
              <w:br/>
            </w:r>
            <w:r w:rsidRPr="002D74A9">
              <w:rPr>
                <w:rFonts w:ascii="Sylfaen" w:hAnsi="Sylfaen"/>
                <w:color w:val="000000"/>
                <w:w w:val="105"/>
                <w:sz w:val="16"/>
              </w:rPr>
              <w:t xml:space="preserve">4 - საცხოვრებელი ზონის საზღვარზე </w:t>
            </w:r>
            <w:r w:rsidRPr="002D74A9">
              <w:rPr>
                <w:rFonts w:ascii="Sylfaen" w:hAnsi="Sylfaen" w:cs="Arial"/>
                <w:bCs/>
                <w:color w:val="000000"/>
                <w:w w:val="105"/>
                <w:sz w:val="16"/>
                <w:szCs w:val="16"/>
              </w:rPr>
              <w:br/>
            </w:r>
            <w:r w:rsidRPr="002D74A9">
              <w:rPr>
                <w:rFonts w:ascii="Sylfaen" w:hAnsi="Sylfaen"/>
                <w:color w:val="000000"/>
                <w:w w:val="105"/>
                <w:sz w:val="16"/>
              </w:rPr>
              <w:t>5 - განაშენიანების საზღვარზე</w:t>
            </w:r>
          </w:p>
        </w:tc>
      </w:tr>
      <w:tr w:rsidR="00156349" w:rsidRPr="002D74A9" w:rsidTr="007C4432">
        <w:trPr>
          <w:trHeight w:hRule="exact" w:val="603"/>
        </w:trPr>
        <w:tc>
          <w:tcPr>
            <w:tcW w:w="5000" w:type="pct"/>
            <w:gridSpan w:val="10"/>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ნივთიერება 0143  მანგანუმი და მისი ნაერთები (მანგანუმის (IV) ოქსიდზე გადაანგარიშებით)</w:t>
            </w:r>
          </w:p>
        </w:tc>
      </w:tr>
      <w:tr w:rsidR="00156349" w:rsidRPr="002D74A9" w:rsidTr="007C4432">
        <w:trPr>
          <w:trHeight w:hRule="exact" w:val="603"/>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კოორდ.</w:t>
            </w:r>
            <w:r w:rsidRPr="002D74A9">
              <w:rPr>
                <w:rFonts w:ascii="Sylfaen" w:hAnsi="Sylfaen" w:cs="Arial"/>
                <w:b/>
                <w:bCs/>
                <w:color w:val="000000"/>
                <w:w w:val="105"/>
              </w:rPr>
              <w:br/>
            </w:r>
            <w:r w:rsidRPr="002D74A9">
              <w:rPr>
                <w:rFonts w:ascii="Sylfaen" w:hAnsi="Sylfaen"/>
                <w:b/>
                <w:color w:val="000000"/>
                <w:w w:val="105"/>
              </w:rPr>
              <w:t>X(მ)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კოორდ.</w:t>
            </w:r>
            <w:r w:rsidRPr="002D74A9">
              <w:rPr>
                <w:rFonts w:ascii="Sylfaen" w:hAnsi="Sylfaen" w:cs="Arial"/>
                <w:b/>
                <w:bCs/>
                <w:color w:val="000000"/>
                <w:w w:val="105"/>
              </w:rPr>
              <w:br/>
            </w:r>
            <w:r w:rsidRPr="002D74A9">
              <w:rPr>
                <w:rFonts w:ascii="Sylfaen" w:hAnsi="Sylfaen"/>
                <w:b/>
                <w:color w:val="000000"/>
                <w:w w:val="105"/>
              </w:rPr>
              <w:t>Y(მ)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სიმაღლე</w:t>
            </w:r>
            <w:r w:rsidRPr="002D74A9">
              <w:rPr>
                <w:rFonts w:ascii="Sylfaen" w:hAnsi="Sylfaen" w:cs="Arial"/>
                <w:b/>
                <w:bCs/>
                <w:color w:val="000000"/>
                <w:w w:val="105"/>
              </w:rPr>
              <w:br/>
            </w:r>
            <w:r w:rsidRPr="002D74A9">
              <w:rPr>
                <w:rFonts w:ascii="Sylfaen" w:hAnsi="Sylfaen"/>
                <w:b/>
                <w:color w:val="000000"/>
                <w:w w:val="105"/>
              </w:rPr>
              <w:t>(მ)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კონცენტრაცია</w:t>
            </w:r>
            <w:r w:rsidRPr="002D74A9">
              <w:rPr>
                <w:rFonts w:ascii="Sylfaen" w:hAnsi="Sylfaen" w:cs="Arial"/>
                <w:b/>
                <w:bCs/>
                <w:color w:val="000000"/>
                <w:w w:val="105"/>
              </w:rPr>
              <w:br/>
            </w:r>
            <w:r w:rsidRPr="002D74A9">
              <w:rPr>
                <w:rFonts w:ascii="Sylfaen" w:hAnsi="Sylfaen"/>
                <w:b/>
                <w:color w:val="000000"/>
                <w:w w:val="105"/>
              </w:rPr>
              <w:t>ზდკ-ს 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ქარის მიმართ.</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ქარის სიჩქ.</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 xml:space="preserve">ფონი </w:t>
            </w:r>
            <w:r w:rsidRPr="002D74A9">
              <w:rPr>
                <w:rFonts w:ascii="Sylfaen" w:hAnsi="Sylfaen" w:cs="Arial"/>
                <w:b/>
                <w:bCs/>
                <w:color w:val="000000"/>
                <w:w w:val="105"/>
              </w:rPr>
              <w:br/>
            </w:r>
            <w:r w:rsidRPr="002D74A9">
              <w:rPr>
                <w:rFonts w:ascii="Sylfaen" w:hAnsi="Sylfaen"/>
                <w:b/>
                <w:color w:val="000000"/>
                <w:w w:val="105"/>
              </w:rPr>
              <w:t>(ზდკ-ს წილი)</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ფონი 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წერტილის ტიპი</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-558,50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9,00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0,803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91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5,35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554,00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-13,00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0,584</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272</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-15,50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538,50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0,436</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183</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0,70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-924,00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-122,50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0,405</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81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-536,50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0,396</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356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0,70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-129,00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-569,50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0,373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0,70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r w:rsidR="00156349" w:rsidRPr="002D74A9" w:rsidTr="007C4432">
        <w:trPr>
          <w:trHeight w:hRule="exact" w:val="603"/>
        </w:trPr>
        <w:tc>
          <w:tcPr>
            <w:tcW w:w="5000" w:type="pct"/>
            <w:gridSpan w:val="10"/>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ნივთიერება 2908 არაორგანული მტვერი: 70-20% SiO2</w:t>
            </w:r>
          </w:p>
        </w:tc>
      </w:tr>
      <w:tr w:rsidR="00156349" w:rsidRPr="002D74A9" w:rsidTr="007C4432">
        <w:trPr>
          <w:trHeight w:hRule="exact" w:val="603"/>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კოორდ.</w:t>
            </w:r>
            <w:r w:rsidRPr="002D74A9">
              <w:rPr>
                <w:rFonts w:ascii="Sylfaen" w:hAnsi="Sylfaen" w:cs="Arial"/>
                <w:b/>
                <w:bCs/>
                <w:color w:val="000000"/>
                <w:w w:val="105"/>
              </w:rPr>
              <w:br/>
            </w:r>
            <w:r w:rsidRPr="002D74A9">
              <w:rPr>
                <w:rFonts w:ascii="Sylfaen" w:hAnsi="Sylfaen"/>
                <w:b/>
                <w:color w:val="000000"/>
                <w:w w:val="105"/>
              </w:rPr>
              <w:t>X(მ)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კოორდ.</w:t>
            </w:r>
            <w:r w:rsidRPr="002D74A9">
              <w:rPr>
                <w:rFonts w:ascii="Sylfaen" w:hAnsi="Sylfaen" w:cs="Arial"/>
                <w:b/>
                <w:bCs/>
                <w:color w:val="000000"/>
                <w:w w:val="105"/>
              </w:rPr>
              <w:br/>
            </w:r>
            <w:r w:rsidRPr="002D74A9">
              <w:rPr>
                <w:rFonts w:ascii="Sylfaen" w:hAnsi="Sylfaen"/>
                <w:b/>
                <w:color w:val="000000"/>
                <w:w w:val="105"/>
              </w:rPr>
              <w:t>Y(მ)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სიმაღლე</w:t>
            </w:r>
            <w:r w:rsidRPr="002D74A9">
              <w:rPr>
                <w:rFonts w:ascii="Sylfaen" w:hAnsi="Sylfaen" w:cs="Arial"/>
                <w:b/>
                <w:bCs/>
                <w:color w:val="000000"/>
                <w:w w:val="105"/>
              </w:rPr>
              <w:br/>
            </w:r>
            <w:r w:rsidRPr="002D74A9">
              <w:rPr>
                <w:rFonts w:ascii="Sylfaen" w:hAnsi="Sylfaen"/>
                <w:b/>
                <w:color w:val="000000"/>
                <w:w w:val="105"/>
              </w:rPr>
              <w:t>(მ)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კონცენტრაცია</w:t>
            </w:r>
            <w:r w:rsidRPr="002D74A9">
              <w:rPr>
                <w:rFonts w:ascii="Sylfaen" w:hAnsi="Sylfaen" w:cs="Arial"/>
                <w:b/>
                <w:bCs/>
                <w:color w:val="000000"/>
                <w:w w:val="105"/>
              </w:rPr>
              <w:br/>
            </w:r>
            <w:r w:rsidRPr="002D74A9">
              <w:rPr>
                <w:rFonts w:ascii="Sylfaen" w:hAnsi="Sylfaen"/>
                <w:b/>
                <w:color w:val="000000"/>
                <w:w w:val="105"/>
              </w:rPr>
              <w:t>ზდკ-ს 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ქარის მიმართ.</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ქარის სიჩქ.</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 xml:space="preserve">ფონი </w:t>
            </w:r>
            <w:r w:rsidRPr="002D74A9">
              <w:rPr>
                <w:rFonts w:ascii="Sylfaen" w:hAnsi="Sylfaen" w:cs="Arial"/>
                <w:b/>
                <w:bCs/>
                <w:color w:val="000000"/>
                <w:w w:val="105"/>
              </w:rPr>
              <w:br/>
            </w:r>
            <w:r w:rsidRPr="002D74A9">
              <w:rPr>
                <w:rFonts w:ascii="Sylfaen" w:hAnsi="Sylfaen"/>
                <w:b/>
                <w:color w:val="000000"/>
                <w:w w:val="105"/>
              </w:rPr>
              <w:t>(ზდკ-ს წილი)</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ფონი 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წერტილის ტიპი</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554,00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-13,00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0,361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270</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-558,50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9,00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0,361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92</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-536,50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0,341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-15,50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538,50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0,324</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176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-129,00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-569,50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0,304</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15</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-924,00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-122,50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0,173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83</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bl>
    <w:p w:rsidR="00156349" w:rsidRPr="002D74A9" w:rsidRDefault="00156349" w:rsidP="00156349">
      <w:pPr>
        <w:rPr>
          <w:rFonts w:ascii="Sylfaen" w:hAnsi="Sylfaen"/>
        </w:rPr>
      </w:pPr>
    </w:p>
    <w:p w:rsidR="00156349" w:rsidRDefault="00156349" w:rsidP="00156349">
      <w:pPr>
        <w:tabs>
          <w:tab w:val="left" w:pos="3180"/>
        </w:tabs>
        <w:rPr>
          <w:rFonts w:ascii="Sylfaen" w:hAnsi="Sylfaen"/>
          <w:sz w:val="22"/>
          <w:szCs w:val="22"/>
          <w:lang w:val="ka-GE" w:eastAsia="ka-GE"/>
        </w:rPr>
      </w:pPr>
    </w:p>
    <w:p w:rsidR="00EA5EAA" w:rsidRDefault="00EA5EAA" w:rsidP="00335F8E">
      <w:pPr>
        <w:tabs>
          <w:tab w:val="left" w:pos="3180"/>
        </w:tabs>
        <w:rPr>
          <w:rFonts w:ascii="Sylfaen" w:hAnsi="Sylfaen"/>
          <w:sz w:val="22"/>
          <w:szCs w:val="22"/>
          <w:lang w:val="ka-GE" w:eastAsia="ka-GE"/>
        </w:rPr>
      </w:pPr>
    </w:p>
    <w:p w:rsidR="00EA5EAA" w:rsidRDefault="00EA5EAA" w:rsidP="00335F8E">
      <w:pPr>
        <w:tabs>
          <w:tab w:val="left" w:pos="3180"/>
        </w:tabs>
        <w:rPr>
          <w:rFonts w:ascii="Sylfaen" w:hAnsi="Sylfaen"/>
          <w:sz w:val="22"/>
          <w:szCs w:val="22"/>
          <w:lang w:val="ka-GE" w:eastAsia="ka-GE"/>
        </w:rPr>
      </w:pPr>
    </w:p>
    <w:p w:rsidR="00EA5EAA" w:rsidRDefault="00EA5EAA" w:rsidP="00335F8E">
      <w:pPr>
        <w:tabs>
          <w:tab w:val="left" w:pos="3180"/>
        </w:tabs>
        <w:rPr>
          <w:rFonts w:ascii="Sylfaen" w:hAnsi="Sylfaen"/>
          <w:sz w:val="22"/>
          <w:szCs w:val="22"/>
          <w:lang w:val="ka-GE" w:eastAsia="ka-GE"/>
        </w:rPr>
      </w:pPr>
    </w:p>
    <w:p w:rsidR="00EA5EAA" w:rsidRDefault="00C544FF" w:rsidP="00335F8E">
      <w:pPr>
        <w:tabs>
          <w:tab w:val="left" w:pos="3180"/>
        </w:tabs>
        <w:rPr>
          <w:rFonts w:ascii="Sylfaen" w:hAnsi="Sylfaen"/>
          <w:sz w:val="22"/>
          <w:szCs w:val="22"/>
          <w:lang w:val="ka-GE" w:eastAsia="ka-GE"/>
        </w:rPr>
      </w:pPr>
      <w:r>
        <w:rPr>
          <w:rFonts w:ascii="Sylfaen" w:hAnsi="Sylfaen"/>
          <w:sz w:val="22"/>
          <w:szCs w:val="22"/>
          <w:lang w:val="ka-GE" w:eastAsia="ka-GE"/>
        </w:rPr>
        <w:tab/>
      </w:r>
    </w:p>
    <w:p w:rsidR="00EA5EAA" w:rsidRDefault="00EA5EAA">
      <w:pPr>
        <w:rPr>
          <w:rFonts w:ascii="Sylfaen" w:hAnsi="Sylfaen"/>
          <w:sz w:val="22"/>
          <w:szCs w:val="22"/>
          <w:lang w:val="ka-GE" w:eastAsia="ka-GE"/>
        </w:rPr>
      </w:pPr>
      <w:r>
        <w:rPr>
          <w:rFonts w:ascii="Sylfaen" w:hAnsi="Sylfaen"/>
          <w:sz w:val="22"/>
          <w:szCs w:val="22"/>
          <w:lang w:val="ka-GE" w:eastAsia="ka-GE"/>
        </w:rPr>
        <w:br w:type="page"/>
      </w:r>
    </w:p>
    <w:p w:rsidR="00335F8E" w:rsidRPr="00335F8E" w:rsidRDefault="00335F8E" w:rsidP="00335F8E">
      <w:pPr>
        <w:tabs>
          <w:tab w:val="left" w:pos="3180"/>
        </w:tabs>
        <w:rPr>
          <w:rFonts w:ascii="Sylfaen" w:hAnsi="Sylfaen"/>
          <w:sz w:val="22"/>
          <w:szCs w:val="22"/>
          <w:lang w:eastAsia="ka-GE"/>
        </w:rPr>
      </w:pPr>
    </w:p>
    <w:p w:rsidR="00827F99" w:rsidRPr="00335F8E" w:rsidRDefault="00827F99" w:rsidP="002C1B87">
      <w:pPr>
        <w:rPr>
          <w:rFonts w:ascii="Sylfaen" w:hAnsi="Sylfaen"/>
          <w:b/>
          <w:sz w:val="22"/>
          <w:szCs w:val="22"/>
        </w:rPr>
      </w:pPr>
    </w:p>
    <w:p w:rsidR="00427517" w:rsidRDefault="00427517" w:rsidP="00427517">
      <w:pPr>
        <w:pStyle w:val="Heading1"/>
        <w:numPr>
          <w:ilvl w:val="0"/>
          <w:numId w:val="12"/>
        </w:numPr>
        <w:jc w:val="left"/>
        <w:rPr>
          <w:bCs/>
          <w:lang w:val="ka-GE"/>
        </w:rPr>
      </w:pPr>
      <w:bookmarkStart w:id="54" w:name="_Toc34399315"/>
      <w:r w:rsidRPr="00427517">
        <w:rPr>
          <w:bCs/>
          <w:lang w:val="ka-GE"/>
        </w:rPr>
        <w:t>ამონაწერი  საჯარო რესტრიდან</w:t>
      </w:r>
      <w:bookmarkEnd w:id="54"/>
      <w:r w:rsidRPr="00427517">
        <w:rPr>
          <w:bCs/>
          <w:lang w:val="ka-GE"/>
        </w:rPr>
        <w:t xml:space="preserve"> </w:t>
      </w:r>
    </w:p>
    <w:p w:rsidR="006F7F60" w:rsidRPr="00335F8E" w:rsidRDefault="006F7F60" w:rsidP="006F7F60">
      <w:pPr>
        <w:rPr>
          <w:rFonts w:ascii="Sylfaen" w:hAnsi="Sylfaen"/>
        </w:rPr>
      </w:pPr>
    </w:p>
    <w:p w:rsidR="006F7F60" w:rsidRDefault="00041052" w:rsidP="006F7F60">
      <w:pPr>
        <w:rPr>
          <w:rFonts w:ascii="Sylfaen" w:hAnsi="Sylfaen"/>
          <w:lang w:val="ka-GE"/>
        </w:rPr>
      </w:pPr>
      <w:r>
        <w:rPr>
          <w:rFonts w:ascii="Sylfaen" w:hAnsi="Sylfaen"/>
          <w:noProof/>
          <w:lang w:eastAsia="en-US"/>
        </w:rPr>
        <w:drawing>
          <wp:inline distT="0" distB="0" distL="0" distR="0">
            <wp:extent cx="5400000" cy="7528544"/>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srcRect/>
                    <a:stretch>
                      <a:fillRect/>
                    </a:stretch>
                  </pic:blipFill>
                  <pic:spPr bwMode="auto">
                    <a:xfrm>
                      <a:off x="0" y="0"/>
                      <a:ext cx="5400000" cy="7528544"/>
                    </a:xfrm>
                    <a:prstGeom prst="rect">
                      <a:avLst/>
                    </a:prstGeom>
                    <a:noFill/>
                    <a:ln w="9525">
                      <a:noFill/>
                      <a:miter lim="800000"/>
                      <a:headEnd/>
                      <a:tailEnd/>
                    </a:ln>
                  </pic:spPr>
                </pic:pic>
              </a:graphicData>
            </a:graphic>
          </wp:inline>
        </w:drawing>
      </w:r>
    </w:p>
    <w:p w:rsidR="006F7F60" w:rsidRDefault="00041052" w:rsidP="00335F8E">
      <w:pPr>
        <w:jc w:val="center"/>
        <w:rPr>
          <w:rFonts w:ascii="Sylfaen" w:hAnsi="Sylfaen"/>
          <w:lang w:val="ka-GE"/>
        </w:rPr>
      </w:pPr>
      <w:r>
        <w:rPr>
          <w:rFonts w:ascii="Sylfaen" w:hAnsi="Sylfaen"/>
          <w:noProof/>
          <w:lang w:eastAsia="en-US"/>
        </w:rPr>
        <w:lastRenderedPageBreak/>
        <w:drawing>
          <wp:inline distT="0" distB="0" distL="0" distR="0">
            <wp:extent cx="5400000" cy="7537066"/>
            <wp:effectExtent l="1905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srcRect/>
                    <a:stretch>
                      <a:fillRect/>
                    </a:stretch>
                  </pic:blipFill>
                  <pic:spPr bwMode="auto">
                    <a:xfrm>
                      <a:off x="0" y="0"/>
                      <a:ext cx="5400000" cy="7537066"/>
                    </a:xfrm>
                    <a:prstGeom prst="rect">
                      <a:avLst/>
                    </a:prstGeom>
                    <a:noFill/>
                    <a:ln w="9525">
                      <a:noFill/>
                      <a:miter lim="800000"/>
                      <a:headEnd/>
                      <a:tailEnd/>
                    </a:ln>
                  </pic:spPr>
                </pic:pic>
              </a:graphicData>
            </a:graphic>
          </wp:inline>
        </w:drawing>
      </w:r>
    </w:p>
    <w:p w:rsidR="006F7F60" w:rsidRDefault="006F7F60" w:rsidP="006F7F60">
      <w:pPr>
        <w:rPr>
          <w:rFonts w:ascii="Sylfaen" w:hAnsi="Sylfaen"/>
          <w:lang w:val="ka-GE"/>
        </w:rPr>
      </w:pPr>
    </w:p>
    <w:p w:rsidR="006F7F60" w:rsidRDefault="006F7F60" w:rsidP="006F7F60">
      <w:pPr>
        <w:rPr>
          <w:rFonts w:ascii="Sylfaen" w:hAnsi="Sylfaen"/>
          <w:lang w:val="ka-GE"/>
        </w:rPr>
      </w:pPr>
    </w:p>
    <w:p w:rsidR="006F7F60" w:rsidRDefault="006F7F60" w:rsidP="006F7F60">
      <w:pPr>
        <w:rPr>
          <w:rFonts w:ascii="Sylfaen" w:hAnsi="Sylfaen"/>
          <w:lang w:val="ka-GE"/>
        </w:rPr>
      </w:pPr>
    </w:p>
    <w:p w:rsidR="006F7F60" w:rsidRDefault="006F7F60" w:rsidP="006F7F60">
      <w:pPr>
        <w:rPr>
          <w:rFonts w:ascii="Sylfaen" w:hAnsi="Sylfaen"/>
          <w:lang w:val="ka-GE"/>
        </w:rPr>
      </w:pPr>
    </w:p>
    <w:p w:rsidR="006F7F60" w:rsidRDefault="006F7F60" w:rsidP="006F7F60">
      <w:pPr>
        <w:rPr>
          <w:rFonts w:ascii="Sylfaen" w:hAnsi="Sylfaen"/>
          <w:lang w:val="ka-GE"/>
        </w:rPr>
      </w:pPr>
    </w:p>
    <w:p w:rsidR="00211449" w:rsidRDefault="00211449">
      <w:pPr>
        <w:rPr>
          <w:rFonts w:ascii="Sylfaen" w:hAnsi="Sylfaen"/>
          <w:lang w:val="ka-GE"/>
        </w:rPr>
      </w:pPr>
      <w:r>
        <w:rPr>
          <w:rFonts w:ascii="Sylfaen" w:hAnsi="Sylfaen"/>
          <w:lang w:val="ka-GE"/>
        </w:rPr>
        <w:br w:type="page"/>
      </w:r>
    </w:p>
    <w:p w:rsidR="006F7F60" w:rsidRDefault="006F7F60" w:rsidP="006F7F60">
      <w:pPr>
        <w:pStyle w:val="Heading1"/>
        <w:numPr>
          <w:ilvl w:val="0"/>
          <w:numId w:val="12"/>
        </w:numPr>
        <w:jc w:val="left"/>
        <w:rPr>
          <w:bCs/>
          <w:lang w:val="ka-GE"/>
        </w:rPr>
      </w:pPr>
      <w:bookmarkStart w:id="55" w:name="_Toc34399316"/>
      <w:r>
        <w:rPr>
          <w:bCs/>
          <w:lang w:val="ka-GE"/>
        </w:rPr>
        <w:lastRenderedPageBreak/>
        <w:t>საკადასტრო გეგმა</w:t>
      </w:r>
      <w:bookmarkEnd w:id="55"/>
      <w:r>
        <w:rPr>
          <w:bCs/>
          <w:lang w:val="ka-GE"/>
        </w:rPr>
        <w:t xml:space="preserve"> </w:t>
      </w:r>
    </w:p>
    <w:p w:rsidR="006F7F60" w:rsidRDefault="006F7F60" w:rsidP="006F7F60">
      <w:pPr>
        <w:rPr>
          <w:rFonts w:ascii="Sylfaen" w:hAnsi="Sylfaen"/>
        </w:rPr>
      </w:pPr>
    </w:p>
    <w:p w:rsidR="003D564B" w:rsidRDefault="00156349" w:rsidP="00335F8E">
      <w:pPr>
        <w:jc w:val="center"/>
        <w:rPr>
          <w:rFonts w:ascii="Sylfaen" w:hAnsi="Sylfaen"/>
        </w:rPr>
      </w:pPr>
      <w:r>
        <w:rPr>
          <w:rFonts w:ascii="Sylfaen" w:hAnsi="Sylfaen"/>
          <w:noProof/>
          <w:lang w:eastAsia="en-US"/>
        </w:rPr>
        <w:drawing>
          <wp:inline distT="0" distB="0" distL="0" distR="0">
            <wp:extent cx="5777865" cy="8171968"/>
            <wp:effectExtent l="19050" t="0" r="0" b="0"/>
            <wp:docPr id="7" name="Picture 1" descr="D:\FOLDER  ALL INFO\თვეების მიხედვით 2020 წელი\EIA-ტექნო 2016 მანგანუმის ფაბრიკის მშენებლობის და ექსპლუატაციის ეტაპი 2020.02.05 თებერვალი\New folder\GetBlob 0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LDER  ALL INFO\თვეების მიხედვით 2020 წელი\EIA-ტექნო 2016 მანგანუმის ფაბრიკის მშენებლობის და ექსპლუატაციის ეტაპი 2020.02.05 თებერვალი\New folder\GetBlob 00007.jpg"/>
                    <pic:cNvPicPr>
                      <a:picLocks noChangeAspect="1" noChangeArrowheads="1"/>
                    </pic:cNvPicPr>
                  </pic:nvPicPr>
                  <pic:blipFill>
                    <a:blip r:embed="rId33" cstate="print"/>
                    <a:srcRect/>
                    <a:stretch>
                      <a:fillRect/>
                    </a:stretch>
                  </pic:blipFill>
                  <pic:spPr bwMode="auto">
                    <a:xfrm>
                      <a:off x="0" y="0"/>
                      <a:ext cx="5777865" cy="8171968"/>
                    </a:xfrm>
                    <a:prstGeom prst="rect">
                      <a:avLst/>
                    </a:prstGeom>
                    <a:noFill/>
                    <a:ln w="9525">
                      <a:noFill/>
                      <a:miter lim="800000"/>
                      <a:headEnd/>
                      <a:tailEnd/>
                    </a:ln>
                  </pic:spPr>
                </pic:pic>
              </a:graphicData>
            </a:graphic>
          </wp:inline>
        </w:drawing>
      </w:r>
    </w:p>
    <w:p w:rsidR="003D564B" w:rsidRDefault="003D564B" w:rsidP="006F7F60">
      <w:pPr>
        <w:rPr>
          <w:rFonts w:ascii="Sylfaen" w:hAnsi="Sylfaen"/>
        </w:rPr>
      </w:pPr>
    </w:p>
    <w:p w:rsidR="003D564B" w:rsidRDefault="003D564B" w:rsidP="006F7F60">
      <w:pPr>
        <w:rPr>
          <w:rFonts w:ascii="Sylfaen" w:hAnsi="Sylfaen"/>
        </w:rPr>
      </w:pPr>
    </w:p>
    <w:sectPr w:rsidR="003D564B" w:rsidSect="008052F5">
      <w:pgSz w:w="11906" w:h="16838"/>
      <w:pgMar w:top="1134" w:right="1106"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F80" w:rsidRDefault="00657F80">
      <w:r>
        <w:separator/>
      </w:r>
    </w:p>
  </w:endnote>
  <w:endnote w:type="continuationSeparator" w:id="0">
    <w:p w:rsidR="00657F80" w:rsidRDefault="00657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Univers">
    <w:panose1 w:val="020B0603020202030204"/>
    <w:charset w:val="00"/>
    <w:family w:val="swiss"/>
    <w:pitch w:val="variable"/>
    <w:sig w:usb0="00000007" w:usb1="00000000" w:usb2="00000000" w:usb3="00000000" w:csb0="00000093" w:csb1="00000000"/>
  </w:font>
  <w:font w:name="Calibri">
    <w:panose1 w:val="020F0502020204030204"/>
    <w:charset w:val="CC"/>
    <w:family w:val="swiss"/>
    <w:pitch w:val="variable"/>
    <w:sig w:usb0="E4002EFF" w:usb1="C000247B" w:usb2="00000009" w:usb3="00000000" w:csb0="000001FF" w:csb1="00000000"/>
  </w:font>
  <w:font w:name="LitNusx">
    <w:panose1 w:val="00000000000000000000"/>
    <w:charset w:val="00"/>
    <w:family w:val="auto"/>
    <w:pitch w:val="variable"/>
    <w:sig w:usb0="00000087" w:usb1="00000000" w:usb2="00000000" w:usb3="00000000" w:csb0="0000001B" w:csb1="00000000"/>
  </w:font>
  <w:font w:name="LitMtavrPS">
    <w:panose1 w:val="00000000000000000000"/>
    <w:charset w:val="00"/>
    <w:family w:val="auto"/>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DumbaMtavr">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zgc">
    <w:panose1 w:val="020B7200000000000000"/>
    <w:charset w:val="00"/>
    <w:family w:val="swiss"/>
    <w:pitch w:val="variable"/>
    <w:sig w:usb0="00000003" w:usb1="00000000" w:usb2="00000000" w:usb3="00000000" w:csb0="00000001" w:csb1="00000000"/>
  </w:font>
  <w:font w:name="Arial Bold">
    <w:panose1 w:val="00000000000000000000"/>
    <w:charset w:val="00"/>
    <w:family w:val="roman"/>
    <w:notTrueType/>
    <w:pitch w:val="default"/>
  </w:font>
  <w:font w:name="BPG U Chveulebrivi">
    <w:altName w:val="Times New Roman"/>
    <w:panose1 w:val="00000000000000000000"/>
    <w:charset w:val="00"/>
    <w:family w:val="roman"/>
    <w:notTrueType/>
    <w:pitch w:val="default"/>
  </w:font>
  <w:font w:name="SPLiteraturuly">
    <w:panose1 w:val="00000400000000000000"/>
    <w:charset w:val="00"/>
    <w:family w:val="auto"/>
    <w:pitch w:val="variable"/>
    <w:sig w:usb0="00000003" w:usb1="00000000" w:usb2="00000000" w:usb3="00000000" w:csb0="00000001" w:csb1="00000000"/>
  </w:font>
  <w:font w:name="Grigolia">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Helvetica">
    <w:panose1 w:val="020B0604020202020204"/>
    <w:charset w:val="CC"/>
    <w:family w:val="swiss"/>
    <w:pitch w:val="variable"/>
    <w:sig w:usb0="E0002EFF" w:usb1="C0007843" w:usb2="00000009" w:usb3="00000000" w:csb0="000001FF" w:csb1="00000000"/>
  </w:font>
  <w:font w:name="AcadMtavr">
    <w:panose1 w:val="00000000000000000000"/>
    <w:charset w:val="00"/>
    <w:family w:val="auto"/>
    <w:pitch w:val="variable"/>
    <w:sig w:usb0="00000087" w:usb1="00000000" w:usb2="00000000" w:usb3="00000000" w:csb0="0000001B" w:csb1="00000000"/>
  </w:font>
  <w:font w:name="AmiranSP">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904" w:rsidRDefault="007B7904" w:rsidP="00BE19F3">
    <w:pPr>
      <w:pStyle w:val="Footer"/>
      <w:jc w:val="center"/>
    </w:pPr>
    <w:r w:rsidRPr="004D2C66">
      <w:rPr>
        <w:b/>
        <w:color w:val="999999"/>
        <w:spacing w:val="32"/>
        <w:sz w:val="18"/>
        <w:szCs w:val="18"/>
      </w:rPr>
      <w:t>SCIENTIFIC RESEARCH FIRM “GAMMA”</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479431"/>
      <w:docPartObj>
        <w:docPartGallery w:val="Page Numbers (Bottom of Page)"/>
        <w:docPartUnique/>
      </w:docPartObj>
    </w:sdtPr>
    <w:sdtEndPr>
      <w:rPr>
        <w:noProof/>
      </w:rPr>
    </w:sdtEndPr>
    <w:sdtContent>
      <w:p w:rsidR="001502D9" w:rsidRDefault="001502D9">
        <w:pPr>
          <w:pStyle w:val="Footer"/>
          <w:jc w:val="right"/>
        </w:pPr>
        <w:r>
          <w:fldChar w:fldCharType="begin"/>
        </w:r>
        <w:r>
          <w:instrText xml:space="preserve"> PAGE   \* MERGEFORMAT </w:instrText>
        </w:r>
        <w:r>
          <w:fldChar w:fldCharType="separate"/>
        </w:r>
        <w:r w:rsidR="00904C5F">
          <w:rPr>
            <w:noProof/>
          </w:rPr>
          <w:t>46</w:t>
        </w:r>
        <w:r>
          <w:rPr>
            <w:noProof/>
          </w:rPr>
          <w:fldChar w:fldCharType="end"/>
        </w:r>
      </w:p>
    </w:sdtContent>
  </w:sdt>
  <w:p w:rsidR="007B7904" w:rsidRPr="00E466A4" w:rsidRDefault="007B7904" w:rsidP="00E466A4">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5476667"/>
      <w:docPartObj>
        <w:docPartGallery w:val="Page Numbers (Bottom of Page)"/>
        <w:docPartUnique/>
      </w:docPartObj>
    </w:sdtPr>
    <w:sdtEndPr>
      <w:rPr>
        <w:noProof/>
      </w:rPr>
    </w:sdtEndPr>
    <w:sdtContent>
      <w:p w:rsidR="001502D9" w:rsidRDefault="00204D0C">
        <w:pPr>
          <w:pStyle w:val="Footer"/>
          <w:jc w:val="right"/>
        </w:pPr>
      </w:p>
    </w:sdtContent>
  </w:sdt>
  <w:p w:rsidR="007B7904" w:rsidRPr="00DB48FC" w:rsidRDefault="007B7904" w:rsidP="00DB48FC">
    <w:pPr>
      <w:pStyle w:val="Header"/>
      <w:jc w:val="center"/>
      <w:rPr>
        <w:rFonts w:ascii="Sylfaen" w:hAnsi="Sylfaen"/>
        <w:b/>
        <w:color w:val="A6A6A6" w:themeColor="background1" w:themeShade="A6"/>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2842752"/>
      <w:docPartObj>
        <w:docPartGallery w:val="Page Numbers (Bottom of Page)"/>
        <w:docPartUnique/>
      </w:docPartObj>
    </w:sdtPr>
    <w:sdtEndPr>
      <w:rPr>
        <w:noProof/>
      </w:rPr>
    </w:sdtEndPr>
    <w:sdtContent>
      <w:p w:rsidR="001502D9" w:rsidRDefault="001502D9">
        <w:pPr>
          <w:pStyle w:val="Footer"/>
          <w:jc w:val="right"/>
        </w:pPr>
        <w:r>
          <w:fldChar w:fldCharType="begin"/>
        </w:r>
        <w:r>
          <w:instrText xml:space="preserve"> PAGE   \* MERGEFORMAT </w:instrText>
        </w:r>
        <w:r>
          <w:fldChar w:fldCharType="separate"/>
        </w:r>
        <w:r w:rsidR="00204D0C">
          <w:rPr>
            <w:noProof/>
          </w:rPr>
          <w:t>9</w:t>
        </w:r>
        <w:r>
          <w:rPr>
            <w:noProof/>
          </w:rPr>
          <w:fldChar w:fldCharType="end"/>
        </w:r>
      </w:p>
    </w:sdtContent>
  </w:sdt>
  <w:p w:rsidR="007B7904" w:rsidRDefault="007B7904">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904" w:rsidRDefault="007B7904" w:rsidP="00BE19F3">
    <w:pPr>
      <w:pStyle w:val="Footer"/>
      <w:jc w:val="center"/>
    </w:pPr>
    <w:r w:rsidRPr="004D2C66">
      <w:rPr>
        <w:b/>
        <w:color w:val="999999"/>
        <w:spacing w:val="32"/>
        <w:sz w:val="18"/>
        <w:szCs w:val="18"/>
      </w:rPr>
      <w:t>SCIENTIFIC RESEARCH FIRM “GAMMA”</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714602"/>
      <w:docPartObj>
        <w:docPartGallery w:val="Page Numbers (Bottom of Page)"/>
        <w:docPartUnique/>
      </w:docPartObj>
    </w:sdtPr>
    <w:sdtEndPr>
      <w:rPr>
        <w:noProof/>
      </w:rPr>
    </w:sdtEndPr>
    <w:sdtContent>
      <w:p w:rsidR="001502D9" w:rsidRDefault="001502D9">
        <w:pPr>
          <w:pStyle w:val="Footer"/>
          <w:jc w:val="right"/>
        </w:pPr>
        <w:r>
          <w:fldChar w:fldCharType="begin"/>
        </w:r>
        <w:r>
          <w:instrText xml:space="preserve"> PAGE   \* MERGEFORMAT </w:instrText>
        </w:r>
        <w:r>
          <w:fldChar w:fldCharType="separate"/>
        </w:r>
        <w:r w:rsidR="00204D0C">
          <w:rPr>
            <w:noProof/>
          </w:rPr>
          <w:t>2</w:t>
        </w:r>
        <w:r>
          <w:rPr>
            <w:noProof/>
          </w:rPr>
          <w:fldChar w:fldCharType="end"/>
        </w:r>
      </w:p>
    </w:sdtContent>
  </w:sdt>
  <w:p w:rsidR="007B7904" w:rsidRPr="00DB48FC" w:rsidRDefault="007B7904" w:rsidP="00DB48FC">
    <w:pPr>
      <w:pStyle w:val="Header"/>
      <w:jc w:val="center"/>
      <w:rPr>
        <w:rFonts w:ascii="Sylfaen" w:hAnsi="Sylfaen"/>
        <w:b/>
        <w:color w:val="A6A6A6" w:themeColor="background1" w:themeShade="A6"/>
        <w:sz w:val="2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7274654"/>
      <w:docPartObj>
        <w:docPartGallery w:val="Page Numbers (Bottom of Page)"/>
        <w:docPartUnique/>
      </w:docPartObj>
    </w:sdtPr>
    <w:sdtEndPr>
      <w:rPr>
        <w:noProof/>
      </w:rPr>
    </w:sdtEndPr>
    <w:sdtContent>
      <w:p w:rsidR="001502D9" w:rsidRDefault="001502D9">
        <w:pPr>
          <w:pStyle w:val="Footer"/>
          <w:jc w:val="right"/>
        </w:pPr>
        <w:r>
          <w:fldChar w:fldCharType="begin"/>
        </w:r>
        <w:r>
          <w:instrText xml:space="preserve"> PAGE   \* MERGEFORMAT </w:instrText>
        </w:r>
        <w:r>
          <w:fldChar w:fldCharType="separate"/>
        </w:r>
        <w:r w:rsidR="00204D0C">
          <w:rPr>
            <w:noProof/>
          </w:rPr>
          <w:t>8</w:t>
        </w:r>
        <w:r>
          <w:rPr>
            <w:noProof/>
          </w:rPr>
          <w:fldChar w:fldCharType="end"/>
        </w:r>
      </w:p>
    </w:sdtContent>
  </w:sdt>
  <w:p w:rsidR="001502D9" w:rsidRPr="00DB48FC" w:rsidRDefault="001502D9" w:rsidP="00DB48FC">
    <w:pPr>
      <w:pStyle w:val="Header"/>
      <w:jc w:val="center"/>
      <w:rPr>
        <w:rFonts w:ascii="Sylfaen" w:hAnsi="Sylfaen"/>
        <w:b/>
        <w:color w:val="A6A6A6" w:themeColor="background1" w:themeShade="A6"/>
        <w:sz w:val="20"/>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904" w:rsidRDefault="007B7904"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502D9">
      <w:rPr>
        <w:rStyle w:val="PageNumber"/>
        <w:noProof/>
      </w:rPr>
      <w:t>24</w:t>
    </w:r>
    <w:r>
      <w:rPr>
        <w:rStyle w:val="PageNumber"/>
      </w:rPr>
      <w:fldChar w:fldCharType="end"/>
    </w:r>
  </w:p>
  <w:p w:rsidR="007B7904" w:rsidRDefault="007B7904" w:rsidP="00AE4810">
    <w:pPr>
      <w:pStyle w:val="Footer"/>
      <w:ind w:right="36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2259979"/>
      <w:docPartObj>
        <w:docPartGallery w:val="Page Numbers (Bottom of Page)"/>
        <w:docPartUnique/>
      </w:docPartObj>
    </w:sdtPr>
    <w:sdtEndPr>
      <w:rPr>
        <w:noProof/>
      </w:rPr>
    </w:sdtEndPr>
    <w:sdtContent>
      <w:p w:rsidR="001502D9" w:rsidRDefault="001502D9">
        <w:pPr>
          <w:pStyle w:val="Footer"/>
          <w:jc w:val="right"/>
        </w:pPr>
        <w:r>
          <w:fldChar w:fldCharType="begin"/>
        </w:r>
        <w:r>
          <w:instrText xml:space="preserve"> PAGE   \* MERGEFORMAT </w:instrText>
        </w:r>
        <w:r>
          <w:fldChar w:fldCharType="separate"/>
        </w:r>
        <w:r w:rsidR="00204D0C">
          <w:rPr>
            <w:noProof/>
          </w:rPr>
          <w:t>21</w:t>
        </w:r>
        <w:r>
          <w:rPr>
            <w:noProof/>
          </w:rPr>
          <w:fldChar w:fldCharType="end"/>
        </w:r>
      </w:p>
    </w:sdtContent>
  </w:sdt>
  <w:p w:rsidR="007B7904" w:rsidRDefault="007B7904" w:rsidP="00F75579">
    <w:pPr>
      <w:pStyle w:val="Footer"/>
      <w:jc w:val="cen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904" w:rsidRDefault="007B7904"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B7904" w:rsidRDefault="007B7904" w:rsidP="00AE4810">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F80" w:rsidRDefault="00657F80">
      <w:r>
        <w:separator/>
      </w:r>
    </w:p>
  </w:footnote>
  <w:footnote w:type="continuationSeparator" w:id="0">
    <w:p w:rsidR="00657F80" w:rsidRDefault="00657F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904" w:rsidRDefault="007B7904" w:rsidP="00BE19F3">
    <w:pPr>
      <w:pStyle w:val="Header"/>
      <w:rPr>
        <w:rStyle w:val="PageNumber"/>
        <w:sz w:val="18"/>
        <w:szCs w:val="18"/>
        <w:lang w:val="en-US"/>
      </w:rPr>
    </w:pPr>
    <w:r w:rsidRPr="0021332C">
      <w:rPr>
        <w:sz w:val="18"/>
        <w:szCs w:val="18"/>
        <w:lang w:val="pt-BR"/>
      </w:rPr>
      <w:t xml:space="preserve">0502_GCRL_BWPP_EIA_Alekseevka                                            </w:t>
    </w:r>
    <w:r w:rsidRPr="0021332C">
      <w:rPr>
        <w:b/>
        <w:sz w:val="18"/>
        <w:szCs w:val="18"/>
        <w:lang w:val="pt-BR"/>
      </w:rPr>
      <w:t>Volume 1</w:t>
    </w:r>
    <w:r w:rsidRPr="0021332C">
      <w:rPr>
        <w:sz w:val="18"/>
        <w:szCs w:val="18"/>
        <w:lang w:val="pt-BR"/>
      </w:rPr>
      <w:t xml:space="preserve">                                </w:t>
    </w:r>
    <w:r>
      <w:rPr>
        <w:sz w:val="18"/>
        <w:szCs w:val="18"/>
        <w:lang w:val="pt-BR"/>
      </w:rPr>
      <w:t xml:space="preserve">          </w:t>
    </w:r>
    <w:r w:rsidRPr="0021332C">
      <w:rPr>
        <w:sz w:val="18"/>
        <w:szCs w:val="18"/>
        <w:lang w:val="pt-BR"/>
      </w:rPr>
      <w:t xml:space="preserve">                 Page </w:t>
    </w:r>
    <w:r w:rsidRPr="0021332C">
      <w:rPr>
        <w:rStyle w:val="PageNumber"/>
        <w:sz w:val="18"/>
        <w:szCs w:val="18"/>
      </w:rPr>
      <w:fldChar w:fldCharType="begin"/>
    </w:r>
    <w:r w:rsidRPr="0021332C">
      <w:rPr>
        <w:rStyle w:val="PageNumber"/>
        <w:sz w:val="18"/>
        <w:szCs w:val="18"/>
        <w:lang w:val="en-US"/>
      </w:rPr>
      <w:instrText xml:space="preserve"> PAGE </w:instrText>
    </w:r>
    <w:r w:rsidRPr="0021332C">
      <w:rPr>
        <w:rStyle w:val="PageNumber"/>
        <w:sz w:val="18"/>
        <w:szCs w:val="18"/>
      </w:rPr>
      <w:fldChar w:fldCharType="separate"/>
    </w:r>
    <w:r>
      <w:rPr>
        <w:rStyle w:val="PageNumber"/>
        <w:noProof/>
        <w:sz w:val="18"/>
        <w:szCs w:val="18"/>
        <w:lang w:val="en-US"/>
      </w:rPr>
      <w:t>2</w:t>
    </w:r>
    <w:r w:rsidRPr="0021332C">
      <w:rPr>
        <w:rStyle w:val="PageNumber"/>
        <w:sz w:val="18"/>
        <w:szCs w:val="18"/>
      </w:rPr>
      <w:fldChar w:fldCharType="end"/>
    </w:r>
    <w:r w:rsidRPr="0021332C">
      <w:rPr>
        <w:rStyle w:val="PageNumber"/>
        <w:sz w:val="18"/>
        <w:szCs w:val="18"/>
        <w:lang w:val="en-US"/>
      </w:rPr>
      <w:t xml:space="preserve"> of </w:t>
    </w:r>
    <w:r w:rsidRPr="0021332C">
      <w:rPr>
        <w:rStyle w:val="PageNumber"/>
        <w:sz w:val="18"/>
        <w:szCs w:val="18"/>
      </w:rPr>
      <w:fldChar w:fldCharType="begin"/>
    </w:r>
    <w:r w:rsidRPr="0021332C">
      <w:rPr>
        <w:rStyle w:val="PageNumber"/>
        <w:sz w:val="18"/>
        <w:szCs w:val="18"/>
        <w:lang w:val="en-US"/>
      </w:rPr>
      <w:instrText xml:space="preserve"> NUMPAGES </w:instrText>
    </w:r>
    <w:r w:rsidRPr="0021332C">
      <w:rPr>
        <w:rStyle w:val="PageNumber"/>
        <w:sz w:val="18"/>
        <w:szCs w:val="18"/>
      </w:rPr>
      <w:fldChar w:fldCharType="separate"/>
    </w:r>
    <w:r>
      <w:rPr>
        <w:rStyle w:val="PageNumber"/>
        <w:noProof/>
        <w:sz w:val="18"/>
        <w:szCs w:val="18"/>
        <w:lang w:val="en-US"/>
      </w:rPr>
      <w:t>40</w:t>
    </w:r>
    <w:r w:rsidRPr="0021332C">
      <w:rPr>
        <w:rStyle w:val="PageNumber"/>
        <w:sz w:val="18"/>
        <w:szCs w:val="18"/>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904" w:rsidRDefault="007B7904" w:rsidP="00BE19F3">
    <w:pPr>
      <w:pStyle w:val="Header"/>
      <w:rPr>
        <w:rStyle w:val="PageNumber"/>
        <w:sz w:val="18"/>
        <w:szCs w:val="18"/>
        <w:lang w:val="en-US"/>
      </w:rPr>
    </w:pPr>
    <w:r w:rsidRPr="0021332C">
      <w:rPr>
        <w:sz w:val="18"/>
        <w:szCs w:val="18"/>
        <w:lang w:val="pt-BR"/>
      </w:rPr>
      <w:t xml:space="preserve">0502_GCRL_BWPP_EIA_Alekseevka                                            </w:t>
    </w:r>
    <w:r w:rsidRPr="0021332C">
      <w:rPr>
        <w:b/>
        <w:sz w:val="18"/>
        <w:szCs w:val="18"/>
        <w:lang w:val="pt-BR"/>
      </w:rPr>
      <w:t>Volume 1</w:t>
    </w:r>
    <w:r w:rsidRPr="0021332C">
      <w:rPr>
        <w:sz w:val="18"/>
        <w:szCs w:val="18"/>
        <w:lang w:val="pt-BR"/>
      </w:rPr>
      <w:t xml:space="preserve">                                </w:t>
    </w:r>
    <w:r>
      <w:rPr>
        <w:sz w:val="18"/>
        <w:szCs w:val="18"/>
        <w:lang w:val="pt-BR"/>
      </w:rPr>
      <w:t xml:space="preserve">          </w:t>
    </w:r>
    <w:r w:rsidRPr="0021332C">
      <w:rPr>
        <w:sz w:val="18"/>
        <w:szCs w:val="18"/>
        <w:lang w:val="pt-BR"/>
      </w:rPr>
      <w:t xml:space="preserve">                 Page </w:t>
    </w:r>
    <w:r w:rsidRPr="0021332C">
      <w:rPr>
        <w:rStyle w:val="PageNumber"/>
        <w:sz w:val="18"/>
        <w:szCs w:val="18"/>
      </w:rPr>
      <w:fldChar w:fldCharType="begin"/>
    </w:r>
    <w:r w:rsidRPr="0021332C">
      <w:rPr>
        <w:rStyle w:val="PageNumber"/>
        <w:sz w:val="18"/>
        <w:szCs w:val="18"/>
        <w:lang w:val="en-US"/>
      </w:rPr>
      <w:instrText xml:space="preserve"> PAGE </w:instrText>
    </w:r>
    <w:r w:rsidRPr="0021332C">
      <w:rPr>
        <w:rStyle w:val="PageNumber"/>
        <w:sz w:val="18"/>
        <w:szCs w:val="18"/>
      </w:rPr>
      <w:fldChar w:fldCharType="separate"/>
    </w:r>
    <w:r w:rsidR="001502D9">
      <w:rPr>
        <w:rStyle w:val="PageNumber"/>
        <w:noProof/>
        <w:sz w:val="18"/>
        <w:szCs w:val="18"/>
        <w:lang w:val="en-US"/>
      </w:rPr>
      <w:t>2</w:t>
    </w:r>
    <w:r w:rsidRPr="0021332C">
      <w:rPr>
        <w:rStyle w:val="PageNumber"/>
        <w:sz w:val="18"/>
        <w:szCs w:val="18"/>
      </w:rPr>
      <w:fldChar w:fldCharType="end"/>
    </w:r>
    <w:r w:rsidRPr="0021332C">
      <w:rPr>
        <w:rStyle w:val="PageNumber"/>
        <w:sz w:val="18"/>
        <w:szCs w:val="18"/>
        <w:lang w:val="en-US"/>
      </w:rPr>
      <w:t xml:space="preserve"> of </w:t>
    </w:r>
    <w:r w:rsidRPr="0021332C">
      <w:rPr>
        <w:rStyle w:val="PageNumber"/>
        <w:sz w:val="18"/>
        <w:szCs w:val="18"/>
      </w:rPr>
      <w:fldChar w:fldCharType="begin"/>
    </w:r>
    <w:r w:rsidRPr="0021332C">
      <w:rPr>
        <w:rStyle w:val="PageNumber"/>
        <w:sz w:val="18"/>
        <w:szCs w:val="18"/>
        <w:lang w:val="en-US"/>
      </w:rPr>
      <w:instrText xml:space="preserve"> NUMPAGES </w:instrText>
    </w:r>
    <w:r w:rsidRPr="0021332C">
      <w:rPr>
        <w:rStyle w:val="PageNumber"/>
        <w:sz w:val="18"/>
        <w:szCs w:val="18"/>
      </w:rPr>
      <w:fldChar w:fldCharType="separate"/>
    </w:r>
    <w:r w:rsidR="001502D9">
      <w:rPr>
        <w:rStyle w:val="PageNumber"/>
        <w:noProof/>
        <w:sz w:val="18"/>
        <w:szCs w:val="18"/>
        <w:lang w:val="en-US"/>
      </w:rPr>
      <w:t>46</w:t>
    </w:r>
    <w:r w:rsidRPr="0021332C">
      <w:rPr>
        <w:rStyle w:val="PageNumber"/>
        <w:sz w:val="18"/>
        <w:szCs w:val="18"/>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904" w:rsidRPr="00F75579" w:rsidRDefault="007B7904" w:rsidP="00F75579">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904" w:rsidRPr="00D74597" w:rsidRDefault="007B7904" w:rsidP="00D74597">
    <w:pPr>
      <w:pStyle w:val="Header"/>
      <w:jc w:val="center"/>
      <w:rPr>
        <w:color w:val="808080" w:themeColor="background1" w:themeShade="80"/>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1" w15:restartNumberingAfterBreak="0">
    <w:nsid w:val="0FCD65F8"/>
    <w:multiLevelType w:val="hybridMultilevel"/>
    <w:tmpl w:val="4EE4D364"/>
    <w:lvl w:ilvl="0" w:tplc="04190001">
      <w:start w:val="1"/>
      <w:numFmt w:val="decimal"/>
      <w:pStyle w:val="Heading51"/>
      <w:lvlText w:val="%1.2 3 4 5 "/>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2"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196E3FE9"/>
    <w:multiLevelType w:val="hybridMultilevel"/>
    <w:tmpl w:val="13AAA0C2"/>
    <w:lvl w:ilvl="0" w:tplc="43A2EDD2">
      <w:start w:val="1"/>
      <w:numFmt w:val="bullet"/>
      <w:pStyle w:val="ReportTableBullets"/>
      <w:lvlText w:val=""/>
      <w:lvlJc w:val="left"/>
      <w:pPr>
        <w:tabs>
          <w:tab w:val="num" w:pos="284"/>
        </w:tabs>
        <w:ind w:left="284" w:hanging="227"/>
      </w:pPr>
      <w:rPr>
        <w:rFonts w:ascii="Symbol" w:hAnsi="Symbol" w:hint="default"/>
        <w:color w:val="000000"/>
      </w:rPr>
    </w:lvl>
    <w:lvl w:ilvl="1" w:tplc="509850E6" w:tentative="1">
      <w:start w:val="1"/>
      <w:numFmt w:val="bullet"/>
      <w:lvlText w:val="o"/>
      <w:lvlJc w:val="left"/>
      <w:pPr>
        <w:tabs>
          <w:tab w:val="num" w:pos="1440"/>
        </w:tabs>
        <w:ind w:left="1440" w:hanging="360"/>
      </w:pPr>
      <w:rPr>
        <w:rFonts w:ascii="Courier New" w:hAnsi="Courier New" w:hint="default"/>
      </w:rPr>
    </w:lvl>
    <w:lvl w:ilvl="2" w:tplc="DD58386E" w:tentative="1">
      <w:start w:val="1"/>
      <w:numFmt w:val="bullet"/>
      <w:lvlText w:val=""/>
      <w:lvlJc w:val="left"/>
      <w:pPr>
        <w:tabs>
          <w:tab w:val="num" w:pos="2160"/>
        </w:tabs>
        <w:ind w:left="2160" w:hanging="360"/>
      </w:pPr>
      <w:rPr>
        <w:rFonts w:ascii="Wingdings" w:hAnsi="Wingdings" w:hint="default"/>
      </w:rPr>
    </w:lvl>
    <w:lvl w:ilvl="3" w:tplc="1E142BBA" w:tentative="1">
      <w:start w:val="1"/>
      <w:numFmt w:val="bullet"/>
      <w:lvlText w:val=""/>
      <w:lvlJc w:val="left"/>
      <w:pPr>
        <w:tabs>
          <w:tab w:val="num" w:pos="2880"/>
        </w:tabs>
        <w:ind w:left="2880" w:hanging="360"/>
      </w:pPr>
      <w:rPr>
        <w:rFonts w:ascii="Symbol" w:hAnsi="Symbol" w:hint="default"/>
      </w:rPr>
    </w:lvl>
    <w:lvl w:ilvl="4" w:tplc="C7720FD4" w:tentative="1">
      <w:start w:val="1"/>
      <w:numFmt w:val="bullet"/>
      <w:lvlText w:val="o"/>
      <w:lvlJc w:val="left"/>
      <w:pPr>
        <w:tabs>
          <w:tab w:val="num" w:pos="3600"/>
        </w:tabs>
        <w:ind w:left="3600" w:hanging="360"/>
      </w:pPr>
      <w:rPr>
        <w:rFonts w:ascii="Courier New" w:hAnsi="Courier New" w:hint="default"/>
      </w:rPr>
    </w:lvl>
    <w:lvl w:ilvl="5" w:tplc="73445D1E" w:tentative="1">
      <w:start w:val="1"/>
      <w:numFmt w:val="bullet"/>
      <w:lvlText w:val=""/>
      <w:lvlJc w:val="left"/>
      <w:pPr>
        <w:tabs>
          <w:tab w:val="num" w:pos="4320"/>
        </w:tabs>
        <w:ind w:left="4320" w:hanging="360"/>
      </w:pPr>
      <w:rPr>
        <w:rFonts w:ascii="Wingdings" w:hAnsi="Wingdings" w:hint="default"/>
      </w:rPr>
    </w:lvl>
    <w:lvl w:ilvl="6" w:tplc="AD60C218" w:tentative="1">
      <w:start w:val="1"/>
      <w:numFmt w:val="bullet"/>
      <w:lvlText w:val=""/>
      <w:lvlJc w:val="left"/>
      <w:pPr>
        <w:tabs>
          <w:tab w:val="num" w:pos="5040"/>
        </w:tabs>
        <w:ind w:left="5040" w:hanging="360"/>
      </w:pPr>
      <w:rPr>
        <w:rFonts w:ascii="Symbol" w:hAnsi="Symbol" w:hint="default"/>
      </w:rPr>
    </w:lvl>
    <w:lvl w:ilvl="7" w:tplc="C5783D94" w:tentative="1">
      <w:start w:val="1"/>
      <w:numFmt w:val="bullet"/>
      <w:lvlText w:val="o"/>
      <w:lvlJc w:val="left"/>
      <w:pPr>
        <w:tabs>
          <w:tab w:val="num" w:pos="5760"/>
        </w:tabs>
        <w:ind w:left="5760" w:hanging="360"/>
      </w:pPr>
      <w:rPr>
        <w:rFonts w:ascii="Courier New" w:hAnsi="Courier New" w:hint="default"/>
      </w:rPr>
    </w:lvl>
    <w:lvl w:ilvl="8" w:tplc="BA607A4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F00E93"/>
    <w:multiLevelType w:val="hybridMultilevel"/>
    <w:tmpl w:val="0F94F500"/>
    <w:lvl w:ilvl="0" w:tplc="BCD49098">
      <w:start w:val="6"/>
      <w:numFmt w:val="decimal"/>
      <w:lvlText w:val="%1"/>
      <w:lvlJc w:val="left"/>
      <w:pPr>
        <w:ind w:left="720" w:hanging="360"/>
      </w:pPr>
      <w:rPr>
        <w:rFonts w:hint="default"/>
      </w:rPr>
    </w:lvl>
    <w:lvl w:ilvl="1" w:tplc="A80C5DC4" w:tentative="1">
      <w:start w:val="1"/>
      <w:numFmt w:val="lowerLetter"/>
      <w:lvlText w:val="%2."/>
      <w:lvlJc w:val="left"/>
      <w:pPr>
        <w:ind w:left="1440" w:hanging="360"/>
      </w:pPr>
    </w:lvl>
    <w:lvl w:ilvl="2" w:tplc="A1D4C91C" w:tentative="1">
      <w:start w:val="1"/>
      <w:numFmt w:val="lowerRoman"/>
      <w:lvlText w:val="%3."/>
      <w:lvlJc w:val="right"/>
      <w:pPr>
        <w:ind w:left="2160" w:hanging="180"/>
      </w:pPr>
    </w:lvl>
    <w:lvl w:ilvl="3" w:tplc="B16AE6FC" w:tentative="1">
      <w:start w:val="1"/>
      <w:numFmt w:val="decimal"/>
      <w:lvlText w:val="%4."/>
      <w:lvlJc w:val="left"/>
      <w:pPr>
        <w:ind w:left="2880" w:hanging="360"/>
      </w:pPr>
    </w:lvl>
    <w:lvl w:ilvl="4" w:tplc="E36A1AEE" w:tentative="1">
      <w:start w:val="1"/>
      <w:numFmt w:val="lowerLetter"/>
      <w:lvlText w:val="%5."/>
      <w:lvlJc w:val="left"/>
      <w:pPr>
        <w:ind w:left="3600" w:hanging="360"/>
      </w:pPr>
    </w:lvl>
    <w:lvl w:ilvl="5" w:tplc="6A8E44A6" w:tentative="1">
      <w:start w:val="1"/>
      <w:numFmt w:val="lowerRoman"/>
      <w:lvlText w:val="%6."/>
      <w:lvlJc w:val="right"/>
      <w:pPr>
        <w:ind w:left="4320" w:hanging="180"/>
      </w:pPr>
    </w:lvl>
    <w:lvl w:ilvl="6" w:tplc="F30EE00A" w:tentative="1">
      <w:start w:val="1"/>
      <w:numFmt w:val="decimal"/>
      <w:lvlText w:val="%7."/>
      <w:lvlJc w:val="left"/>
      <w:pPr>
        <w:ind w:left="5040" w:hanging="360"/>
      </w:pPr>
    </w:lvl>
    <w:lvl w:ilvl="7" w:tplc="7D22F6FA" w:tentative="1">
      <w:start w:val="1"/>
      <w:numFmt w:val="lowerLetter"/>
      <w:lvlText w:val="%8."/>
      <w:lvlJc w:val="left"/>
      <w:pPr>
        <w:ind w:left="5760" w:hanging="360"/>
      </w:pPr>
    </w:lvl>
    <w:lvl w:ilvl="8" w:tplc="6214FC30" w:tentative="1">
      <w:start w:val="1"/>
      <w:numFmt w:val="lowerRoman"/>
      <w:lvlText w:val="%9."/>
      <w:lvlJc w:val="right"/>
      <w:pPr>
        <w:ind w:left="6480" w:hanging="180"/>
      </w:pPr>
    </w:lvl>
  </w:abstractNum>
  <w:abstractNum w:abstractNumId="16" w15:restartNumberingAfterBreak="0">
    <w:nsid w:val="1F791A85"/>
    <w:multiLevelType w:val="hybridMultilevel"/>
    <w:tmpl w:val="6B40ED86"/>
    <w:lvl w:ilvl="0" w:tplc="04090001">
      <w:start w:val="1"/>
      <w:numFmt w:val="decimal"/>
      <w:lvlText w:val="%1."/>
      <w:lvlJc w:val="left"/>
      <w:pPr>
        <w:tabs>
          <w:tab w:val="num" w:pos="720"/>
        </w:tabs>
        <w:ind w:left="720" w:hanging="360"/>
      </w:pPr>
      <w:rPr>
        <w:rFonts w:hint="default"/>
      </w:rPr>
    </w:lvl>
    <w:lvl w:ilvl="1" w:tplc="CA5E1226">
      <w:start w:val="1"/>
      <w:numFmt w:val="decimal"/>
      <w:lvlText w:val="%2)"/>
      <w:lvlJc w:val="left"/>
      <w:pPr>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7" w15:restartNumberingAfterBreak="0">
    <w:nsid w:val="23E5437A"/>
    <w:multiLevelType w:val="hybridMultilevel"/>
    <w:tmpl w:val="D6307C68"/>
    <w:lvl w:ilvl="0" w:tplc="8F543600">
      <w:start w:val="1"/>
      <w:numFmt w:val="decimal"/>
      <w:pStyle w:val="pirveli"/>
      <w:lvlText w:val="%1."/>
      <w:lvlJc w:val="left"/>
      <w:pPr>
        <w:tabs>
          <w:tab w:val="num" w:pos="540"/>
        </w:tabs>
        <w:ind w:left="540" w:hanging="360"/>
      </w:pPr>
      <w:rPr>
        <w:rFonts w:hint="default"/>
        <w:b/>
        <w:bCs w:val="0"/>
        <w:color w:val="00000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20" w15:restartNumberingAfterBreak="0">
    <w:nsid w:val="27CF5B88"/>
    <w:multiLevelType w:val="hybridMultilevel"/>
    <w:tmpl w:val="71DECA5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1" w15:restartNumberingAfterBreak="0">
    <w:nsid w:val="2B9659B6"/>
    <w:multiLevelType w:val="multilevel"/>
    <w:tmpl w:val="2962F096"/>
    <w:styleLink w:val="Style15"/>
    <w:lvl w:ilvl="0">
      <w:start w:val="1"/>
      <w:numFmt w:val="decimal"/>
      <w:lvlText w:val="%1."/>
      <w:lvlJc w:val="left"/>
      <w:pPr>
        <w:ind w:left="72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2FC132FB"/>
    <w:multiLevelType w:val="hybridMultilevel"/>
    <w:tmpl w:val="08587B28"/>
    <w:styleLink w:val="Style131"/>
    <w:lvl w:ilvl="0" w:tplc="144C0A60">
      <w:start w:val="1"/>
      <w:numFmt w:val="bullet"/>
      <w:lvlText w:val=""/>
      <w:lvlJc w:val="left"/>
      <w:pPr>
        <w:tabs>
          <w:tab w:val="num" w:pos="720"/>
        </w:tabs>
        <w:ind w:left="720" w:hanging="360"/>
      </w:pPr>
      <w:rPr>
        <w:rFonts w:ascii="Symbol" w:hAnsi="Symbol" w:hint="default"/>
        <w:sz w:val="22"/>
        <w:szCs w:val="22"/>
      </w:rPr>
    </w:lvl>
    <w:lvl w:ilvl="1" w:tplc="4B2C4EEE" w:tentative="1">
      <w:start w:val="1"/>
      <w:numFmt w:val="bullet"/>
      <w:lvlText w:val="o"/>
      <w:lvlJc w:val="left"/>
      <w:pPr>
        <w:tabs>
          <w:tab w:val="num" w:pos="1440"/>
        </w:tabs>
        <w:ind w:left="1440" w:hanging="360"/>
      </w:pPr>
      <w:rPr>
        <w:rFonts w:ascii="Courier New" w:hAnsi="Courier New" w:cs="Courier New" w:hint="default"/>
      </w:rPr>
    </w:lvl>
    <w:lvl w:ilvl="2" w:tplc="54BC3C5C" w:tentative="1">
      <w:start w:val="1"/>
      <w:numFmt w:val="bullet"/>
      <w:lvlText w:val=""/>
      <w:lvlJc w:val="left"/>
      <w:pPr>
        <w:tabs>
          <w:tab w:val="num" w:pos="2160"/>
        </w:tabs>
        <w:ind w:left="2160" w:hanging="360"/>
      </w:pPr>
      <w:rPr>
        <w:rFonts w:ascii="Wingdings" w:hAnsi="Wingdings" w:hint="default"/>
      </w:rPr>
    </w:lvl>
    <w:lvl w:ilvl="3" w:tplc="0F6E51D8" w:tentative="1">
      <w:start w:val="1"/>
      <w:numFmt w:val="bullet"/>
      <w:lvlText w:val=""/>
      <w:lvlJc w:val="left"/>
      <w:pPr>
        <w:tabs>
          <w:tab w:val="num" w:pos="2880"/>
        </w:tabs>
        <w:ind w:left="2880" w:hanging="360"/>
      </w:pPr>
      <w:rPr>
        <w:rFonts w:ascii="Symbol" w:hAnsi="Symbol" w:hint="default"/>
      </w:rPr>
    </w:lvl>
    <w:lvl w:ilvl="4" w:tplc="4E9AE13C" w:tentative="1">
      <w:start w:val="1"/>
      <w:numFmt w:val="bullet"/>
      <w:lvlText w:val="o"/>
      <w:lvlJc w:val="left"/>
      <w:pPr>
        <w:tabs>
          <w:tab w:val="num" w:pos="3600"/>
        </w:tabs>
        <w:ind w:left="3600" w:hanging="360"/>
      </w:pPr>
      <w:rPr>
        <w:rFonts w:ascii="Courier New" w:hAnsi="Courier New" w:cs="Courier New" w:hint="default"/>
      </w:rPr>
    </w:lvl>
    <w:lvl w:ilvl="5" w:tplc="5720D4FA" w:tentative="1">
      <w:start w:val="1"/>
      <w:numFmt w:val="bullet"/>
      <w:lvlText w:val=""/>
      <w:lvlJc w:val="left"/>
      <w:pPr>
        <w:tabs>
          <w:tab w:val="num" w:pos="4320"/>
        </w:tabs>
        <w:ind w:left="4320" w:hanging="360"/>
      </w:pPr>
      <w:rPr>
        <w:rFonts w:ascii="Wingdings" w:hAnsi="Wingdings" w:hint="default"/>
      </w:rPr>
    </w:lvl>
    <w:lvl w:ilvl="6" w:tplc="F9B8B588" w:tentative="1">
      <w:start w:val="1"/>
      <w:numFmt w:val="bullet"/>
      <w:lvlText w:val=""/>
      <w:lvlJc w:val="left"/>
      <w:pPr>
        <w:tabs>
          <w:tab w:val="num" w:pos="5040"/>
        </w:tabs>
        <w:ind w:left="5040" w:hanging="360"/>
      </w:pPr>
      <w:rPr>
        <w:rFonts w:ascii="Symbol" w:hAnsi="Symbol" w:hint="default"/>
      </w:rPr>
    </w:lvl>
    <w:lvl w:ilvl="7" w:tplc="C986D6D4" w:tentative="1">
      <w:start w:val="1"/>
      <w:numFmt w:val="bullet"/>
      <w:lvlText w:val="o"/>
      <w:lvlJc w:val="left"/>
      <w:pPr>
        <w:tabs>
          <w:tab w:val="num" w:pos="5760"/>
        </w:tabs>
        <w:ind w:left="5760" w:hanging="360"/>
      </w:pPr>
      <w:rPr>
        <w:rFonts w:ascii="Courier New" w:hAnsi="Courier New" w:cs="Courier New" w:hint="default"/>
      </w:rPr>
    </w:lvl>
    <w:lvl w:ilvl="8" w:tplc="1EE4651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4B5294"/>
    <w:multiLevelType w:val="hybridMultilevel"/>
    <w:tmpl w:val="5C58F9E8"/>
    <w:styleLink w:val="Style12"/>
    <w:lvl w:ilvl="0" w:tplc="E0829C3E">
      <w:start w:val="1"/>
      <w:numFmt w:val="bullet"/>
      <w:lvlText w:val=""/>
      <w:lvlJc w:val="left"/>
      <w:pPr>
        <w:ind w:left="720" w:hanging="360"/>
      </w:pPr>
      <w:rPr>
        <w:rFonts w:ascii="Symbol" w:hAnsi="Symbol" w:hint="default"/>
      </w:rPr>
    </w:lvl>
    <w:lvl w:ilvl="1" w:tplc="8C2600A2" w:tentative="1">
      <w:start w:val="1"/>
      <w:numFmt w:val="bullet"/>
      <w:lvlText w:val="o"/>
      <w:lvlJc w:val="left"/>
      <w:pPr>
        <w:ind w:left="1440" w:hanging="360"/>
      </w:pPr>
      <w:rPr>
        <w:rFonts w:ascii="Courier New" w:hAnsi="Courier New" w:cs="Courier New" w:hint="default"/>
      </w:rPr>
    </w:lvl>
    <w:lvl w:ilvl="2" w:tplc="9048BAFE" w:tentative="1">
      <w:start w:val="1"/>
      <w:numFmt w:val="bullet"/>
      <w:lvlText w:val=""/>
      <w:lvlJc w:val="left"/>
      <w:pPr>
        <w:ind w:left="2160" w:hanging="360"/>
      </w:pPr>
      <w:rPr>
        <w:rFonts w:ascii="Wingdings" w:hAnsi="Wingdings" w:hint="default"/>
      </w:rPr>
    </w:lvl>
    <w:lvl w:ilvl="3" w:tplc="531234EC" w:tentative="1">
      <w:start w:val="1"/>
      <w:numFmt w:val="bullet"/>
      <w:lvlText w:val=""/>
      <w:lvlJc w:val="left"/>
      <w:pPr>
        <w:ind w:left="2880" w:hanging="360"/>
      </w:pPr>
      <w:rPr>
        <w:rFonts w:ascii="Symbol" w:hAnsi="Symbol" w:hint="default"/>
      </w:rPr>
    </w:lvl>
    <w:lvl w:ilvl="4" w:tplc="8C60A12C" w:tentative="1">
      <w:start w:val="1"/>
      <w:numFmt w:val="bullet"/>
      <w:lvlText w:val="o"/>
      <w:lvlJc w:val="left"/>
      <w:pPr>
        <w:ind w:left="3600" w:hanging="360"/>
      </w:pPr>
      <w:rPr>
        <w:rFonts w:ascii="Courier New" w:hAnsi="Courier New" w:cs="Courier New" w:hint="default"/>
      </w:rPr>
    </w:lvl>
    <w:lvl w:ilvl="5" w:tplc="960814C2" w:tentative="1">
      <w:start w:val="1"/>
      <w:numFmt w:val="bullet"/>
      <w:lvlText w:val=""/>
      <w:lvlJc w:val="left"/>
      <w:pPr>
        <w:ind w:left="4320" w:hanging="360"/>
      </w:pPr>
      <w:rPr>
        <w:rFonts w:ascii="Wingdings" w:hAnsi="Wingdings" w:hint="default"/>
      </w:rPr>
    </w:lvl>
    <w:lvl w:ilvl="6" w:tplc="CE9825BA" w:tentative="1">
      <w:start w:val="1"/>
      <w:numFmt w:val="bullet"/>
      <w:lvlText w:val=""/>
      <w:lvlJc w:val="left"/>
      <w:pPr>
        <w:ind w:left="5040" w:hanging="360"/>
      </w:pPr>
      <w:rPr>
        <w:rFonts w:ascii="Symbol" w:hAnsi="Symbol" w:hint="default"/>
      </w:rPr>
    </w:lvl>
    <w:lvl w:ilvl="7" w:tplc="B498A6D6" w:tentative="1">
      <w:start w:val="1"/>
      <w:numFmt w:val="bullet"/>
      <w:lvlText w:val="o"/>
      <w:lvlJc w:val="left"/>
      <w:pPr>
        <w:ind w:left="5760" w:hanging="360"/>
      </w:pPr>
      <w:rPr>
        <w:rFonts w:ascii="Courier New" w:hAnsi="Courier New" w:cs="Courier New" w:hint="default"/>
      </w:rPr>
    </w:lvl>
    <w:lvl w:ilvl="8" w:tplc="DAC6631C" w:tentative="1">
      <w:start w:val="1"/>
      <w:numFmt w:val="bullet"/>
      <w:lvlText w:val=""/>
      <w:lvlJc w:val="left"/>
      <w:pPr>
        <w:ind w:left="6480" w:hanging="360"/>
      </w:pPr>
      <w:rPr>
        <w:rFonts w:ascii="Wingdings" w:hAnsi="Wingdings" w:hint="default"/>
      </w:rPr>
    </w:lvl>
  </w:abstractNum>
  <w:abstractNum w:abstractNumId="24" w15:restartNumberingAfterBreak="0">
    <w:nsid w:val="328600C0"/>
    <w:multiLevelType w:val="hybridMultilevel"/>
    <w:tmpl w:val="0798975C"/>
    <w:lvl w:ilvl="0" w:tplc="04090001">
      <w:start w:val="1"/>
      <w:numFmt w:val="bullet"/>
      <w:pStyle w:val="Style21"/>
      <w:lvlText w:val="●"/>
      <w:lvlJc w:val="left"/>
      <w:pPr>
        <w:ind w:left="1080" w:hanging="360"/>
      </w:pPr>
      <w:rPr>
        <w:rFonts w:ascii="Sylfaen" w:hAnsi="Sylfaen" w:hint="default"/>
        <w:sz w:val="22"/>
      </w:rPr>
    </w:lvl>
    <w:lvl w:ilvl="1" w:tplc="04090003" w:tentative="1">
      <w:start w:val="1"/>
      <w:numFmt w:val="bullet"/>
      <w:pStyle w:val="Style2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26" w15:restartNumberingAfterBreak="0">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13A2109"/>
    <w:multiLevelType w:val="hybridMultilevel"/>
    <w:tmpl w:val="102A8C2A"/>
    <w:styleLink w:val="Style16"/>
    <w:lvl w:ilvl="0" w:tplc="FF9A827A">
      <w:start w:val="1"/>
      <w:numFmt w:val="bullet"/>
      <w:lvlText w:val=""/>
      <w:lvlJc w:val="left"/>
      <w:pPr>
        <w:tabs>
          <w:tab w:val="num" w:pos="623"/>
        </w:tabs>
        <w:ind w:left="623" w:hanging="283"/>
      </w:pPr>
      <w:rPr>
        <w:rFonts w:ascii="Symbol" w:hAnsi="Symbol" w:hint="default"/>
      </w:rPr>
    </w:lvl>
    <w:lvl w:ilvl="1" w:tplc="F4D096D2">
      <w:start w:val="1"/>
      <w:numFmt w:val="bullet"/>
      <w:lvlText w:val="o"/>
      <w:lvlJc w:val="left"/>
      <w:pPr>
        <w:tabs>
          <w:tab w:val="num" w:pos="1723"/>
        </w:tabs>
        <w:ind w:left="1723" w:hanging="360"/>
      </w:pPr>
      <w:rPr>
        <w:rFonts w:ascii="Courier New" w:hAnsi="Courier New" w:cs="Courier New" w:hint="default"/>
      </w:rPr>
    </w:lvl>
    <w:lvl w:ilvl="2" w:tplc="5E88265E">
      <w:start w:val="1"/>
      <w:numFmt w:val="bullet"/>
      <w:lvlText w:val=""/>
      <w:lvlJc w:val="left"/>
      <w:pPr>
        <w:tabs>
          <w:tab w:val="num" w:pos="2366"/>
        </w:tabs>
        <w:ind w:left="2366" w:hanging="283"/>
      </w:pPr>
      <w:rPr>
        <w:rFonts w:ascii="Symbol" w:hAnsi="Symbol" w:hint="default"/>
      </w:rPr>
    </w:lvl>
    <w:lvl w:ilvl="3" w:tplc="58DA013A" w:tentative="1">
      <w:start w:val="1"/>
      <w:numFmt w:val="bullet"/>
      <w:lvlText w:val=""/>
      <w:lvlJc w:val="left"/>
      <w:pPr>
        <w:tabs>
          <w:tab w:val="num" w:pos="3163"/>
        </w:tabs>
        <w:ind w:left="3163" w:hanging="360"/>
      </w:pPr>
      <w:rPr>
        <w:rFonts w:ascii="Symbol" w:hAnsi="Symbol" w:hint="default"/>
      </w:rPr>
    </w:lvl>
    <w:lvl w:ilvl="4" w:tplc="49186BFC" w:tentative="1">
      <w:start w:val="1"/>
      <w:numFmt w:val="bullet"/>
      <w:lvlText w:val="o"/>
      <w:lvlJc w:val="left"/>
      <w:pPr>
        <w:tabs>
          <w:tab w:val="num" w:pos="3883"/>
        </w:tabs>
        <w:ind w:left="3883" w:hanging="360"/>
      </w:pPr>
      <w:rPr>
        <w:rFonts w:ascii="Courier New" w:hAnsi="Courier New" w:cs="Courier New" w:hint="default"/>
      </w:rPr>
    </w:lvl>
    <w:lvl w:ilvl="5" w:tplc="341C5D4A" w:tentative="1">
      <w:start w:val="1"/>
      <w:numFmt w:val="bullet"/>
      <w:lvlText w:val=""/>
      <w:lvlJc w:val="left"/>
      <w:pPr>
        <w:tabs>
          <w:tab w:val="num" w:pos="4603"/>
        </w:tabs>
        <w:ind w:left="4603" w:hanging="360"/>
      </w:pPr>
      <w:rPr>
        <w:rFonts w:ascii="Wingdings" w:hAnsi="Wingdings" w:hint="default"/>
      </w:rPr>
    </w:lvl>
    <w:lvl w:ilvl="6" w:tplc="415E262C" w:tentative="1">
      <w:start w:val="1"/>
      <w:numFmt w:val="bullet"/>
      <w:lvlText w:val=""/>
      <w:lvlJc w:val="left"/>
      <w:pPr>
        <w:tabs>
          <w:tab w:val="num" w:pos="5323"/>
        </w:tabs>
        <w:ind w:left="5323" w:hanging="360"/>
      </w:pPr>
      <w:rPr>
        <w:rFonts w:ascii="Symbol" w:hAnsi="Symbol" w:hint="default"/>
      </w:rPr>
    </w:lvl>
    <w:lvl w:ilvl="7" w:tplc="B25CF080" w:tentative="1">
      <w:start w:val="1"/>
      <w:numFmt w:val="bullet"/>
      <w:lvlText w:val="o"/>
      <w:lvlJc w:val="left"/>
      <w:pPr>
        <w:tabs>
          <w:tab w:val="num" w:pos="6043"/>
        </w:tabs>
        <w:ind w:left="6043" w:hanging="360"/>
      </w:pPr>
      <w:rPr>
        <w:rFonts w:ascii="Courier New" w:hAnsi="Courier New" w:cs="Courier New" w:hint="default"/>
      </w:rPr>
    </w:lvl>
    <w:lvl w:ilvl="8" w:tplc="041CF432" w:tentative="1">
      <w:start w:val="1"/>
      <w:numFmt w:val="bullet"/>
      <w:lvlText w:val=""/>
      <w:lvlJc w:val="left"/>
      <w:pPr>
        <w:tabs>
          <w:tab w:val="num" w:pos="6763"/>
        </w:tabs>
        <w:ind w:left="6763" w:hanging="360"/>
      </w:pPr>
      <w:rPr>
        <w:rFonts w:ascii="Wingdings" w:hAnsi="Wingdings" w:hint="default"/>
      </w:rPr>
    </w:lvl>
  </w:abstractNum>
  <w:abstractNum w:abstractNumId="29" w15:restartNumberingAfterBreak="0">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829070C"/>
    <w:multiLevelType w:val="hybridMultilevel"/>
    <w:tmpl w:val="0F96724E"/>
    <w:styleLink w:val="Style121"/>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1" w15:restartNumberingAfterBreak="0">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32" w15:restartNumberingAfterBreak="0">
    <w:nsid w:val="506163FA"/>
    <w:multiLevelType w:val="hybridMultilevel"/>
    <w:tmpl w:val="965CB196"/>
    <w:lvl w:ilvl="0" w:tplc="BE320460">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3" w15:restartNumberingAfterBreak="0">
    <w:nsid w:val="526A7231"/>
    <w:multiLevelType w:val="hybridMultilevel"/>
    <w:tmpl w:val="97B220EE"/>
    <w:lvl w:ilvl="0" w:tplc="049293E8">
      <w:start w:val="1"/>
      <w:numFmt w:val="bullet"/>
      <w:pStyle w:val="ReportBullet"/>
      <w:lvlText w:val=""/>
      <w:lvlJc w:val="left"/>
      <w:pPr>
        <w:tabs>
          <w:tab w:val="num" w:pos="504"/>
        </w:tabs>
        <w:ind w:left="504" w:hanging="360"/>
      </w:pPr>
      <w:rPr>
        <w:rFonts w:ascii="Symbol" w:hAnsi="Symbol" w:hint="default"/>
        <w:color w:val="000000"/>
        <w:sz w:val="20"/>
      </w:rPr>
    </w:lvl>
    <w:lvl w:ilvl="1" w:tplc="D2605FF6">
      <w:start w:val="1"/>
      <w:numFmt w:val="bullet"/>
      <w:lvlText w:val="-"/>
      <w:lvlJc w:val="left"/>
      <w:pPr>
        <w:tabs>
          <w:tab w:val="num" w:pos="2160"/>
        </w:tabs>
        <w:ind w:left="2160" w:hanging="360"/>
      </w:pPr>
      <w:rPr>
        <w:rFonts w:hint="default"/>
      </w:rPr>
    </w:lvl>
    <w:lvl w:ilvl="2" w:tplc="E89C683E" w:tentative="1">
      <w:start w:val="1"/>
      <w:numFmt w:val="bullet"/>
      <w:lvlText w:val=""/>
      <w:lvlJc w:val="left"/>
      <w:pPr>
        <w:tabs>
          <w:tab w:val="num" w:pos="2880"/>
        </w:tabs>
        <w:ind w:left="2880" w:hanging="360"/>
      </w:pPr>
      <w:rPr>
        <w:rFonts w:ascii="Wingdings" w:hAnsi="Wingdings" w:hint="default"/>
      </w:rPr>
    </w:lvl>
    <w:lvl w:ilvl="3" w:tplc="71543FF2" w:tentative="1">
      <w:start w:val="1"/>
      <w:numFmt w:val="bullet"/>
      <w:lvlText w:val=""/>
      <w:lvlJc w:val="left"/>
      <w:pPr>
        <w:tabs>
          <w:tab w:val="num" w:pos="3600"/>
        </w:tabs>
        <w:ind w:left="3600" w:hanging="360"/>
      </w:pPr>
      <w:rPr>
        <w:rFonts w:ascii="Symbol" w:hAnsi="Symbol" w:hint="default"/>
      </w:rPr>
    </w:lvl>
    <w:lvl w:ilvl="4" w:tplc="8CFC14B8" w:tentative="1">
      <w:start w:val="1"/>
      <w:numFmt w:val="bullet"/>
      <w:lvlText w:val="o"/>
      <w:lvlJc w:val="left"/>
      <w:pPr>
        <w:tabs>
          <w:tab w:val="num" w:pos="4320"/>
        </w:tabs>
        <w:ind w:left="4320" w:hanging="360"/>
      </w:pPr>
      <w:rPr>
        <w:rFonts w:ascii="Courier New" w:hAnsi="Courier New" w:hint="default"/>
      </w:rPr>
    </w:lvl>
    <w:lvl w:ilvl="5" w:tplc="134CB166" w:tentative="1">
      <w:start w:val="1"/>
      <w:numFmt w:val="bullet"/>
      <w:lvlText w:val=""/>
      <w:lvlJc w:val="left"/>
      <w:pPr>
        <w:tabs>
          <w:tab w:val="num" w:pos="5040"/>
        </w:tabs>
        <w:ind w:left="5040" w:hanging="360"/>
      </w:pPr>
      <w:rPr>
        <w:rFonts w:ascii="Wingdings" w:hAnsi="Wingdings" w:hint="default"/>
      </w:rPr>
    </w:lvl>
    <w:lvl w:ilvl="6" w:tplc="41CA3A26" w:tentative="1">
      <w:start w:val="1"/>
      <w:numFmt w:val="bullet"/>
      <w:lvlText w:val=""/>
      <w:lvlJc w:val="left"/>
      <w:pPr>
        <w:tabs>
          <w:tab w:val="num" w:pos="5760"/>
        </w:tabs>
        <w:ind w:left="5760" w:hanging="360"/>
      </w:pPr>
      <w:rPr>
        <w:rFonts w:ascii="Symbol" w:hAnsi="Symbol" w:hint="default"/>
      </w:rPr>
    </w:lvl>
    <w:lvl w:ilvl="7" w:tplc="23A4CC40" w:tentative="1">
      <w:start w:val="1"/>
      <w:numFmt w:val="bullet"/>
      <w:lvlText w:val="o"/>
      <w:lvlJc w:val="left"/>
      <w:pPr>
        <w:tabs>
          <w:tab w:val="num" w:pos="6480"/>
        </w:tabs>
        <w:ind w:left="6480" w:hanging="360"/>
      </w:pPr>
      <w:rPr>
        <w:rFonts w:ascii="Courier New" w:hAnsi="Courier New" w:hint="default"/>
      </w:rPr>
    </w:lvl>
    <w:lvl w:ilvl="8" w:tplc="546E84CC"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56123EAE"/>
    <w:multiLevelType w:val="multilevel"/>
    <w:tmpl w:val="4A2CF144"/>
    <w:lvl w:ilvl="0">
      <w:start w:val="1"/>
      <w:numFmt w:val="decimal"/>
      <w:lvlText w:val="%1"/>
      <w:lvlJc w:val="left"/>
      <w:pPr>
        <w:ind w:left="432" w:hanging="432"/>
      </w:pPr>
    </w:lvl>
    <w:lvl w:ilvl="1">
      <w:start w:val="1"/>
      <w:numFmt w:val="decimal"/>
      <w:pStyle w:val="Heading2Kaxa"/>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57005A71"/>
    <w:multiLevelType w:val="hybridMultilevel"/>
    <w:tmpl w:val="88885672"/>
    <w:lvl w:ilvl="0" w:tplc="04090001">
      <w:start w:val="1"/>
      <w:numFmt w:val="decimal"/>
      <w:pStyle w:val="StyleHeading1Sylfaen11ptBoldNotItalicLeft"/>
      <w:lvlText w:val="%1."/>
      <w:lvlJc w:val="left"/>
      <w:pPr>
        <w:tabs>
          <w:tab w:val="num" w:pos="720"/>
        </w:tabs>
        <w:ind w:left="720" w:hanging="360"/>
      </w:pPr>
    </w:lvl>
    <w:lvl w:ilvl="1" w:tplc="04090003">
      <w:numFmt w:val="none"/>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36" w15:restartNumberingAfterBreak="0">
    <w:nsid w:val="57424778"/>
    <w:multiLevelType w:val="hybridMultilevel"/>
    <w:tmpl w:val="00C26E82"/>
    <w:styleLink w:val="Style13"/>
    <w:lvl w:ilvl="0" w:tplc="C8947D28">
      <w:start w:val="1"/>
      <w:numFmt w:val="bullet"/>
      <w:lvlText w:val=""/>
      <w:lvlJc w:val="left"/>
      <w:pPr>
        <w:tabs>
          <w:tab w:val="num" w:pos="720"/>
        </w:tabs>
        <w:ind w:left="720" w:hanging="360"/>
      </w:pPr>
      <w:rPr>
        <w:rFonts w:ascii="Symbol" w:hAnsi="Symbol" w:hint="default"/>
        <w:color w:val="auto"/>
      </w:rPr>
    </w:lvl>
    <w:lvl w:ilvl="1" w:tplc="C4185666" w:tentative="1">
      <w:start w:val="1"/>
      <w:numFmt w:val="bullet"/>
      <w:lvlText w:val="o"/>
      <w:lvlJc w:val="left"/>
      <w:pPr>
        <w:tabs>
          <w:tab w:val="num" w:pos="1440"/>
        </w:tabs>
        <w:ind w:left="1440" w:hanging="360"/>
      </w:pPr>
      <w:rPr>
        <w:rFonts w:ascii="Courier New" w:hAnsi="Courier New" w:cs="Courier New" w:hint="default"/>
      </w:rPr>
    </w:lvl>
    <w:lvl w:ilvl="2" w:tplc="1F903008" w:tentative="1">
      <w:start w:val="1"/>
      <w:numFmt w:val="bullet"/>
      <w:lvlText w:val=""/>
      <w:lvlJc w:val="left"/>
      <w:pPr>
        <w:tabs>
          <w:tab w:val="num" w:pos="2160"/>
        </w:tabs>
        <w:ind w:left="2160" w:hanging="360"/>
      </w:pPr>
      <w:rPr>
        <w:rFonts w:ascii="Wingdings" w:hAnsi="Wingdings" w:hint="default"/>
      </w:rPr>
    </w:lvl>
    <w:lvl w:ilvl="3" w:tplc="04E63416" w:tentative="1">
      <w:start w:val="1"/>
      <w:numFmt w:val="bullet"/>
      <w:lvlText w:val=""/>
      <w:lvlJc w:val="left"/>
      <w:pPr>
        <w:tabs>
          <w:tab w:val="num" w:pos="2880"/>
        </w:tabs>
        <w:ind w:left="2880" w:hanging="360"/>
      </w:pPr>
      <w:rPr>
        <w:rFonts w:ascii="Symbol" w:hAnsi="Symbol" w:hint="default"/>
      </w:rPr>
    </w:lvl>
    <w:lvl w:ilvl="4" w:tplc="9A60DC94" w:tentative="1">
      <w:start w:val="1"/>
      <w:numFmt w:val="bullet"/>
      <w:lvlText w:val="o"/>
      <w:lvlJc w:val="left"/>
      <w:pPr>
        <w:tabs>
          <w:tab w:val="num" w:pos="3600"/>
        </w:tabs>
        <w:ind w:left="3600" w:hanging="360"/>
      </w:pPr>
      <w:rPr>
        <w:rFonts w:ascii="Courier New" w:hAnsi="Courier New" w:cs="Courier New" w:hint="default"/>
      </w:rPr>
    </w:lvl>
    <w:lvl w:ilvl="5" w:tplc="B9D6BCBC" w:tentative="1">
      <w:start w:val="1"/>
      <w:numFmt w:val="bullet"/>
      <w:lvlText w:val=""/>
      <w:lvlJc w:val="left"/>
      <w:pPr>
        <w:tabs>
          <w:tab w:val="num" w:pos="4320"/>
        </w:tabs>
        <w:ind w:left="4320" w:hanging="360"/>
      </w:pPr>
      <w:rPr>
        <w:rFonts w:ascii="Wingdings" w:hAnsi="Wingdings" w:hint="default"/>
      </w:rPr>
    </w:lvl>
    <w:lvl w:ilvl="6" w:tplc="236A1F74" w:tentative="1">
      <w:start w:val="1"/>
      <w:numFmt w:val="bullet"/>
      <w:lvlText w:val=""/>
      <w:lvlJc w:val="left"/>
      <w:pPr>
        <w:tabs>
          <w:tab w:val="num" w:pos="5040"/>
        </w:tabs>
        <w:ind w:left="5040" w:hanging="360"/>
      </w:pPr>
      <w:rPr>
        <w:rFonts w:ascii="Symbol" w:hAnsi="Symbol" w:hint="default"/>
      </w:rPr>
    </w:lvl>
    <w:lvl w:ilvl="7" w:tplc="138AFEF4" w:tentative="1">
      <w:start w:val="1"/>
      <w:numFmt w:val="bullet"/>
      <w:lvlText w:val="o"/>
      <w:lvlJc w:val="left"/>
      <w:pPr>
        <w:tabs>
          <w:tab w:val="num" w:pos="5760"/>
        </w:tabs>
        <w:ind w:left="5760" w:hanging="360"/>
      </w:pPr>
      <w:rPr>
        <w:rFonts w:ascii="Courier New" w:hAnsi="Courier New" w:cs="Courier New" w:hint="default"/>
      </w:rPr>
    </w:lvl>
    <w:lvl w:ilvl="8" w:tplc="83D02654"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38" w15:restartNumberingAfterBreak="0">
    <w:nsid w:val="5ED30931"/>
    <w:multiLevelType w:val="hybridMultilevel"/>
    <w:tmpl w:val="B740A4F2"/>
    <w:lvl w:ilvl="0" w:tplc="04190001">
      <w:start w:val="1"/>
      <w:numFmt w:val="decimal"/>
      <w:pStyle w:val="StyleHeading1Sylfaen11ptBoldNotItalic"/>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9" w15:restartNumberingAfterBreak="0">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15:restartNumberingAfterBreak="0">
    <w:nsid w:val="65677F28"/>
    <w:multiLevelType w:val="hybridMultilevel"/>
    <w:tmpl w:val="0966E664"/>
    <w:styleLink w:val="Style14"/>
    <w:lvl w:ilvl="0" w:tplc="6CBCF858">
      <w:start w:val="1"/>
      <w:numFmt w:val="bullet"/>
      <w:lvlText w:val=""/>
      <w:lvlJc w:val="left"/>
      <w:pPr>
        <w:tabs>
          <w:tab w:val="num" w:pos="720"/>
        </w:tabs>
        <w:ind w:left="720" w:hanging="360"/>
      </w:pPr>
      <w:rPr>
        <w:rFonts w:ascii="Symbol" w:hAnsi="Symbol"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1"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42" w15:restartNumberingAfterBreak="0">
    <w:nsid w:val="6B7000C4"/>
    <w:multiLevelType w:val="hybridMultilevel"/>
    <w:tmpl w:val="105E4512"/>
    <w:lvl w:ilvl="0" w:tplc="0409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983914"/>
    <w:multiLevelType w:val="hybridMultilevel"/>
    <w:tmpl w:val="EB524F34"/>
    <w:lvl w:ilvl="0" w:tplc="04090001">
      <w:start w:val="1"/>
      <w:numFmt w:val="bullet"/>
      <w:pStyle w:val="bullet"/>
      <w:lvlText w:val=""/>
      <w:lvlJc w:val="left"/>
      <w:pPr>
        <w:tabs>
          <w:tab w:val="num" w:pos="2520"/>
        </w:tabs>
        <w:ind w:left="252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70A4017B"/>
    <w:multiLevelType w:val="hybridMultilevel"/>
    <w:tmpl w:val="10F4DB06"/>
    <w:lvl w:ilvl="0" w:tplc="04090003">
      <w:start w:val="1"/>
      <w:numFmt w:val="bullet"/>
      <w:pStyle w:val="a"/>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B40EE3"/>
    <w:multiLevelType w:val="hybridMultilevel"/>
    <w:tmpl w:val="2C6C752E"/>
    <w:lvl w:ilvl="0" w:tplc="CC4E808A">
      <w:numFmt w:val="bullet"/>
      <w:pStyle w:val="bullets"/>
      <w:lvlText w:val="-"/>
      <w:lvlJc w:val="left"/>
      <w:pPr>
        <w:ind w:left="1211" w:hanging="360"/>
      </w:pPr>
      <w:rPr>
        <w:rFonts w:ascii="Calibri" w:eastAsia="Calibri" w:hAnsi="Calibri" w:cs="Calibri" w:hint="default"/>
      </w:rPr>
    </w:lvl>
    <w:lvl w:ilvl="1" w:tplc="D1A64576" w:tentative="1">
      <w:start w:val="1"/>
      <w:numFmt w:val="bullet"/>
      <w:lvlText w:val="o"/>
      <w:lvlJc w:val="left"/>
      <w:pPr>
        <w:ind w:left="2291" w:hanging="360"/>
      </w:pPr>
      <w:rPr>
        <w:rFonts w:ascii="Courier New" w:hAnsi="Courier New" w:cs="Courier New" w:hint="default"/>
      </w:rPr>
    </w:lvl>
    <w:lvl w:ilvl="2" w:tplc="51105768" w:tentative="1">
      <w:start w:val="1"/>
      <w:numFmt w:val="bullet"/>
      <w:lvlText w:val=""/>
      <w:lvlJc w:val="left"/>
      <w:pPr>
        <w:ind w:left="3011" w:hanging="360"/>
      </w:pPr>
      <w:rPr>
        <w:rFonts w:ascii="Wingdings" w:hAnsi="Wingdings" w:hint="default"/>
      </w:rPr>
    </w:lvl>
    <w:lvl w:ilvl="3" w:tplc="BC8CD22C" w:tentative="1">
      <w:start w:val="1"/>
      <w:numFmt w:val="bullet"/>
      <w:lvlText w:val=""/>
      <w:lvlJc w:val="left"/>
      <w:pPr>
        <w:ind w:left="3731" w:hanging="360"/>
      </w:pPr>
      <w:rPr>
        <w:rFonts w:ascii="Symbol" w:hAnsi="Symbol" w:hint="default"/>
      </w:rPr>
    </w:lvl>
    <w:lvl w:ilvl="4" w:tplc="7A7447C4" w:tentative="1">
      <w:start w:val="1"/>
      <w:numFmt w:val="bullet"/>
      <w:lvlText w:val="o"/>
      <w:lvlJc w:val="left"/>
      <w:pPr>
        <w:ind w:left="4451" w:hanging="360"/>
      </w:pPr>
      <w:rPr>
        <w:rFonts w:ascii="Courier New" w:hAnsi="Courier New" w:cs="Courier New" w:hint="default"/>
      </w:rPr>
    </w:lvl>
    <w:lvl w:ilvl="5" w:tplc="7D3855B8" w:tentative="1">
      <w:start w:val="1"/>
      <w:numFmt w:val="bullet"/>
      <w:lvlText w:val=""/>
      <w:lvlJc w:val="left"/>
      <w:pPr>
        <w:ind w:left="5171" w:hanging="360"/>
      </w:pPr>
      <w:rPr>
        <w:rFonts w:ascii="Wingdings" w:hAnsi="Wingdings" w:hint="default"/>
      </w:rPr>
    </w:lvl>
    <w:lvl w:ilvl="6" w:tplc="CEA4F294" w:tentative="1">
      <w:start w:val="1"/>
      <w:numFmt w:val="bullet"/>
      <w:lvlText w:val=""/>
      <w:lvlJc w:val="left"/>
      <w:pPr>
        <w:ind w:left="5891" w:hanging="360"/>
      </w:pPr>
      <w:rPr>
        <w:rFonts w:ascii="Symbol" w:hAnsi="Symbol" w:hint="default"/>
      </w:rPr>
    </w:lvl>
    <w:lvl w:ilvl="7" w:tplc="A402948A" w:tentative="1">
      <w:start w:val="1"/>
      <w:numFmt w:val="bullet"/>
      <w:lvlText w:val="o"/>
      <w:lvlJc w:val="left"/>
      <w:pPr>
        <w:ind w:left="6611" w:hanging="360"/>
      </w:pPr>
      <w:rPr>
        <w:rFonts w:ascii="Courier New" w:hAnsi="Courier New" w:cs="Courier New" w:hint="default"/>
      </w:rPr>
    </w:lvl>
    <w:lvl w:ilvl="8" w:tplc="FB8CE60E" w:tentative="1">
      <w:start w:val="1"/>
      <w:numFmt w:val="bullet"/>
      <w:lvlText w:val=""/>
      <w:lvlJc w:val="left"/>
      <w:pPr>
        <w:ind w:left="7331" w:hanging="360"/>
      </w:pPr>
      <w:rPr>
        <w:rFonts w:ascii="Wingdings" w:hAnsi="Wingdings" w:hint="default"/>
      </w:rPr>
    </w:lvl>
  </w:abstractNum>
  <w:abstractNum w:abstractNumId="46" w15:restartNumberingAfterBreak="0">
    <w:nsid w:val="78D560FE"/>
    <w:multiLevelType w:val="hybridMultilevel"/>
    <w:tmpl w:val="82C419C8"/>
    <w:lvl w:ilvl="0" w:tplc="04090003">
      <w:start w:val="1"/>
      <w:numFmt w:val="decimal"/>
      <w:pStyle w:val="StyleHeading1"/>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47" w15:restartNumberingAfterBreak="0">
    <w:nsid w:val="7A6705E0"/>
    <w:multiLevelType w:val="hybridMultilevel"/>
    <w:tmpl w:val="31CCD4A0"/>
    <w:lvl w:ilvl="0" w:tplc="C2ACB86C">
      <w:start w:val="1"/>
      <w:numFmt w:val="decimal"/>
      <w:pStyle w:val="StyleHeading2"/>
      <w:lvlText w:val="%1."/>
      <w:lvlJc w:val="left"/>
      <w:pPr>
        <w:ind w:left="720" w:hanging="360"/>
      </w:pPr>
    </w:lvl>
    <w:lvl w:ilvl="1" w:tplc="BC0A6F0E" w:tentative="1">
      <w:start w:val="1"/>
      <w:numFmt w:val="lowerLetter"/>
      <w:lvlText w:val="%2."/>
      <w:lvlJc w:val="left"/>
      <w:pPr>
        <w:ind w:left="1440" w:hanging="360"/>
      </w:pPr>
    </w:lvl>
    <w:lvl w:ilvl="2" w:tplc="D8C69FA4" w:tentative="1">
      <w:start w:val="1"/>
      <w:numFmt w:val="lowerRoman"/>
      <w:lvlText w:val="%3."/>
      <w:lvlJc w:val="right"/>
      <w:pPr>
        <w:ind w:left="2160" w:hanging="180"/>
      </w:pPr>
    </w:lvl>
    <w:lvl w:ilvl="3" w:tplc="DABE49C4" w:tentative="1">
      <w:start w:val="1"/>
      <w:numFmt w:val="decimal"/>
      <w:lvlText w:val="%4."/>
      <w:lvlJc w:val="left"/>
      <w:pPr>
        <w:ind w:left="2880" w:hanging="360"/>
      </w:pPr>
    </w:lvl>
    <w:lvl w:ilvl="4" w:tplc="6FBC1BD6" w:tentative="1">
      <w:start w:val="1"/>
      <w:numFmt w:val="lowerLetter"/>
      <w:lvlText w:val="%5."/>
      <w:lvlJc w:val="left"/>
      <w:pPr>
        <w:ind w:left="3600" w:hanging="360"/>
      </w:pPr>
    </w:lvl>
    <w:lvl w:ilvl="5" w:tplc="675EEB16" w:tentative="1">
      <w:start w:val="1"/>
      <w:numFmt w:val="lowerRoman"/>
      <w:lvlText w:val="%6."/>
      <w:lvlJc w:val="right"/>
      <w:pPr>
        <w:ind w:left="4320" w:hanging="180"/>
      </w:pPr>
    </w:lvl>
    <w:lvl w:ilvl="6" w:tplc="70029618" w:tentative="1">
      <w:start w:val="1"/>
      <w:numFmt w:val="decimal"/>
      <w:lvlText w:val="%7."/>
      <w:lvlJc w:val="left"/>
      <w:pPr>
        <w:ind w:left="5040" w:hanging="360"/>
      </w:pPr>
    </w:lvl>
    <w:lvl w:ilvl="7" w:tplc="862E2E8A" w:tentative="1">
      <w:start w:val="1"/>
      <w:numFmt w:val="lowerLetter"/>
      <w:lvlText w:val="%8."/>
      <w:lvlJc w:val="left"/>
      <w:pPr>
        <w:ind w:left="5760" w:hanging="360"/>
      </w:pPr>
    </w:lvl>
    <w:lvl w:ilvl="8" w:tplc="A8F2E956" w:tentative="1">
      <w:start w:val="1"/>
      <w:numFmt w:val="lowerRoman"/>
      <w:lvlText w:val="%9."/>
      <w:lvlJc w:val="right"/>
      <w:pPr>
        <w:ind w:left="6480" w:hanging="180"/>
      </w:pPr>
    </w:lvl>
  </w:abstractNum>
  <w:abstractNum w:abstractNumId="48" w15:restartNumberingAfterBreak="0">
    <w:nsid w:val="7BFE150E"/>
    <w:multiLevelType w:val="hybridMultilevel"/>
    <w:tmpl w:val="051E9D0E"/>
    <w:lvl w:ilvl="0" w:tplc="C73E134E">
      <w:start w:val="1"/>
      <w:numFmt w:val="bullet"/>
      <w:lvlText w:val=""/>
      <w:lvlJc w:val="left"/>
      <w:pPr>
        <w:tabs>
          <w:tab w:val="num" w:pos="720"/>
        </w:tabs>
        <w:ind w:left="720" w:hanging="360"/>
      </w:pPr>
      <w:rPr>
        <w:rFonts w:ascii="Symbol" w:hAnsi="Symbol" w:hint="default"/>
      </w:rPr>
    </w:lvl>
    <w:lvl w:ilvl="1" w:tplc="E3722AE6">
      <w:start w:val="1"/>
      <w:numFmt w:val="bullet"/>
      <w:lvlText w:val="o"/>
      <w:lvlJc w:val="left"/>
      <w:pPr>
        <w:tabs>
          <w:tab w:val="num" w:pos="1080"/>
        </w:tabs>
        <w:ind w:left="1080" w:hanging="360"/>
      </w:pPr>
      <w:rPr>
        <w:rFonts w:ascii="Courier New" w:hAnsi="Courier New" w:hint="default"/>
      </w:rPr>
    </w:lvl>
    <w:lvl w:ilvl="2" w:tplc="3D346AD6">
      <w:start w:val="1"/>
      <w:numFmt w:val="bullet"/>
      <w:pStyle w:val="a0"/>
      <w:lvlText w:val=""/>
      <w:lvlJc w:val="left"/>
      <w:pPr>
        <w:tabs>
          <w:tab w:val="num" w:pos="1440"/>
        </w:tabs>
        <w:ind w:left="1440" w:hanging="360"/>
      </w:pPr>
      <w:rPr>
        <w:rFonts w:ascii="Symbol" w:hAnsi="Symbol" w:hint="default"/>
        <w:sz w:val="22"/>
        <w:szCs w:val="22"/>
      </w:rPr>
    </w:lvl>
    <w:lvl w:ilvl="3" w:tplc="EA6A7A0A" w:tentative="1">
      <w:start w:val="1"/>
      <w:numFmt w:val="bullet"/>
      <w:lvlText w:val=""/>
      <w:lvlJc w:val="left"/>
      <w:pPr>
        <w:tabs>
          <w:tab w:val="num" w:pos="2880"/>
        </w:tabs>
        <w:ind w:left="2880" w:hanging="360"/>
      </w:pPr>
      <w:rPr>
        <w:rFonts w:ascii="Symbol" w:hAnsi="Symbol" w:hint="default"/>
      </w:rPr>
    </w:lvl>
    <w:lvl w:ilvl="4" w:tplc="57A4971E" w:tentative="1">
      <w:start w:val="1"/>
      <w:numFmt w:val="bullet"/>
      <w:lvlText w:val="o"/>
      <w:lvlJc w:val="left"/>
      <w:pPr>
        <w:tabs>
          <w:tab w:val="num" w:pos="3600"/>
        </w:tabs>
        <w:ind w:left="3600" w:hanging="360"/>
      </w:pPr>
      <w:rPr>
        <w:rFonts w:ascii="Courier New" w:hAnsi="Courier New" w:cs="Courier New" w:hint="default"/>
      </w:rPr>
    </w:lvl>
    <w:lvl w:ilvl="5" w:tplc="DC9028B2" w:tentative="1">
      <w:start w:val="1"/>
      <w:numFmt w:val="bullet"/>
      <w:lvlText w:val=""/>
      <w:lvlJc w:val="left"/>
      <w:pPr>
        <w:tabs>
          <w:tab w:val="num" w:pos="4320"/>
        </w:tabs>
        <w:ind w:left="4320" w:hanging="360"/>
      </w:pPr>
      <w:rPr>
        <w:rFonts w:ascii="Wingdings" w:hAnsi="Wingdings" w:hint="default"/>
      </w:rPr>
    </w:lvl>
    <w:lvl w:ilvl="6" w:tplc="BA62DE4A" w:tentative="1">
      <w:start w:val="1"/>
      <w:numFmt w:val="bullet"/>
      <w:lvlText w:val=""/>
      <w:lvlJc w:val="left"/>
      <w:pPr>
        <w:tabs>
          <w:tab w:val="num" w:pos="5040"/>
        </w:tabs>
        <w:ind w:left="5040" w:hanging="360"/>
      </w:pPr>
      <w:rPr>
        <w:rFonts w:ascii="Symbol" w:hAnsi="Symbol" w:hint="default"/>
      </w:rPr>
    </w:lvl>
    <w:lvl w:ilvl="7" w:tplc="4E08F080" w:tentative="1">
      <w:start w:val="1"/>
      <w:numFmt w:val="bullet"/>
      <w:lvlText w:val="o"/>
      <w:lvlJc w:val="left"/>
      <w:pPr>
        <w:tabs>
          <w:tab w:val="num" w:pos="5760"/>
        </w:tabs>
        <w:ind w:left="5760" w:hanging="360"/>
      </w:pPr>
      <w:rPr>
        <w:rFonts w:ascii="Courier New" w:hAnsi="Courier New" w:cs="Courier New" w:hint="default"/>
      </w:rPr>
    </w:lvl>
    <w:lvl w:ilvl="8" w:tplc="E1564610"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DC409FE"/>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2"/>
  </w:num>
  <w:num w:numId="2">
    <w:abstractNumId w:val="16"/>
  </w:num>
  <w:num w:numId="3">
    <w:abstractNumId w:val="19"/>
  </w:num>
  <w:num w:numId="4">
    <w:abstractNumId w:val="41"/>
  </w:num>
  <w:num w:numId="5">
    <w:abstractNumId w:val="9"/>
  </w:num>
  <w:num w:numId="6">
    <w:abstractNumId w:val="7"/>
  </w:num>
  <w:num w:numId="7">
    <w:abstractNumId w:val="10"/>
  </w:num>
  <w:num w:numId="8">
    <w:abstractNumId w:val="25"/>
  </w:num>
  <w:num w:numId="9">
    <w:abstractNumId w:val="8"/>
  </w:num>
  <w:num w:numId="10">
    <w:abstractNumId w:val="32"/>
  </w:num>
  <w:num w:numId="11">
    <w:abstractNumId w:val="14"/>
  </w:num>
  <w:num w:numId="12">
    <w:abstractNumId w:val="15"/>
  </w:num>
  <w:num w:numId="13">
    <w:abstractNumId w:val="17"/>
  </w:num>
  <w:num w:numId="14">
    <w:abstractNumId w:val="27"/>
  </w:num>
  <w:num w:numId="15">
    <w:abstractNumId w:val="26"/>
  </w:num>
  <w:num w:numId="16">
    <w:abstractNumId w:val="39"/>
  </w:num>
  <w:num w:numId="17">
    <w:abstractNumId w:val="6"/>
  </w:num>
  <w:num w:numId="18">
    <w:abstractNumId w:val="5"/>
  </w:num>
  <w:num w:numId="19">
    <w:abstractNumId w:val="4"/>
  </w:num>
  <w:num w:numId="20">
    <w:abstractNumId w:val="3"/>
  </w:num>
  <w:num w:numId="21">
    <w:abstractNumId w:val="2"/>
  </w:num>
  <w:num w:numId="22">
    <w:abstractNumId w:val="1"/>
  </w:num>
  <w:num w:numId="23">
    <w:abstractNumId w:val="0"/>
  </w:num>
  <w:num w:numId="24">
    <w:abstractNumId w:val="48"/>
  </w:num>
  <w:num w:numId="25">
    <w:abstractNumId w:val="38"/>
  </w:num>
  <w:num w:numId="26">
    <w:abstractNumId w:val="35"/>
  </w:num>
  <w:num w:numId="27">
    <w:abstractNumId w:val="49"/>
  </w:num>
  <w:num w:numId="28">
    <w:abstractNumId w:val="29"/>
  </w:num>
  <w:num w:numId="29">
    <w:abstractNumId w:val="24"/>
  </w:num>
  <w:num w:numId="30">
    <w:abstractNumId w:val="11"/>
  </w:num>
  <w:num w:numId="31">
    <w:abstractNumId w:val="42"/>
  </w:num>
  <w:num w:numId="32">
    <w:abstractNumId w:val="28"/>
  </w:num>
  <w:num w:numId="33">
    <w:abstractNumId w:val="36"/>
  </w:num>
  <w:num w:numId="34">
    <w:abstractNumId w:val="23"/>
  </w:num>
  <w:num w:numId="35">
    <w:abstractNumId w:val="40"/>
  </w:num>
  <w:num w:numId="36">
    <w:abstractNumId w:val="30"/>
  </w:num>
  <w:num w:numId="37">
    <w:abstractNumId w:val="22"/>
  </w:num>
  <w:num w:numId="38">
    <w:abstractNumId w:val="46"/>
  </w:num>
  <w:num w:numId="39">
    <w:abstractNumId w:val="47"/>
  </w:num>
  <w:num w:numId="40">
    <w:abstractNumId w:val="34"/>
  </w:num>
  <w:num w:numId="41">
    <w:abstractNumId w:val="21"/>
  </w:num>
  <w:num w:numId="42">
    <w:abstractNumId w:val="33"/>
  </w:num>
  <w:num w:numId="43">
    <w:abstractNumId w:val="37"/>
  </w:num>
  <w:num w:numId="44">
    <w:abstractNumId w:val="44"/>
  </w:num>
  <w:num w:numId="45">
    <w:abstractNumId w:val="43"/>
  </w:num>
  <w:num w:numId="46">
    <w:abstractNumId w:val="13"/>
  </w:num>
  <w:num w:numId="47">
    <w:abstractNumId w:val="45"/>
  </w:num>
  <w:num w:numId="48">
    <w:abstractNumId w:val="31"/>
  </w:num>
  <w:num w:numId="49">
    <w:abstractNumId w:val="18"/>
  </w:num>
  <w:num w:numId="50">
    <w:abstractNumId w:val="2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E347F9"/>
    <w:rsid w:val="00000436"/>
    <w:rsid w:val="00000B0C"/>
    <w:rsid w:val="0000165A"/>
    <w:rsid w:val="000017D4"/>
    <w:rsid w:val="00002822"/>
    <w:rsid w:val="00002C03"/>
    <w:rsid w:val="0000511A"/>
    <w:rsid w:val="00006D32"/>
    <w:rsid w:val="000103C8"/>
    <w:rsid w:val="000109DF"/>
    <w:rsid w:val="00010A4A"/>
    <w:rsid w:val="00010C47"/>
    <w:rsid w:val="000112B5"/>
    <w:rsid w:val="00011862"/>
    <w:rsid w:val="00012678"/>
    <w:rsid w:val="00012E9A"/>
    <w:rsid w:val="00012F15"/>
    <w:rsid w:val="0001322A"/>
    <w:rsid w:val="000165C9"/>
    <w:rsid w:val="00017CBB"/>
    <w:rsid w:val="00020CFE"/>
    <w:rsid w:val="00020F89"/>
    <w:rsid w:val="00021054"/>
    <w:rsid w:val="00021E9B"/>
    <w:rsid w:val="0002429D"/>
    <w:rsid w:val="00025BA1"/>
    <w:rsid w:val="00026ED7"/>
    <w:rsid w:val="00031255"/>
    <w:rsid w:val="0003176D"/>
    <w:rsid w:val="00032028"/>
    <w:rsid w:val="000327A3"/>
    <w:rsid w:val="00033B32"/>
    <w:rsid w:val="00033D2F"/>
    <w:rsid w:val="0003414F"/>
    <w:rsid w:val="00034CC2"/>
    <w:rsid w:val="00035653"/>
    <w:rsid w:val="00035664"/>
    <w:rsid w:val="00035F01"/>
    <w:rsid w:val="000360B3"/>
    <w:rsid w:val="000371D7"/>
    <w:rsid w:val="00040A2A"/>
    <w:rsid w:val="00041052"/>
    <w:rsid w:val="00042256"/>
    <w:rsid w:val="00042444"/>
    <w:rsid w:val="00042E74"/>
    <w:rsid w:val="000433B0"/>
    <w:rsid w:val="00043549"/>
    <w:rsid w:val="00043D6B"/>
    <w:rsid w:val="000442A9"/>
    <w:rsid w:val="00044ACC"/>
    <w:rsid w:val="00046117"/>
    <w:rsid w:val="0004678C"/>
    <w:rsid w:val="00046ABE"/>
    <w:rsid w:val="00046BAF"/>
    <w:rsid w:val="00047D08"/>
    <w:rsid w:val="00052240"/>
    <w:rsid w:val="0005271E"/>
    <w:rsid w:val="000528B5"/>
    <w:rsid w:val="000531E2"/>
    <w:rsid w:val="00055A65"/>
    <w:rsid w:val="00055AC8"/>
    <w:rsid w:val="00056BEC"/>
    <w:rsid w:val="000606A9"/>
    <w:rsid w:val="00063DF1"/>
    <w:rsid w:val="00064FA1"/>
    <w:rsid w:val="00065BE4"/>
    <w:rsid w:val="000663CD"/>
    <w:rsid w:val="00066594"/>
    <w:rsid w:val="00066CA8"/>
    <w:rsid w:val="00067880"/>
    <w:rsid w:val="0007033B"/>
    <w:rsid w:val="00070FC8"/>
    <w:rsid w:val="0007142A"/>
    <w:rsid w:val="00072574"/>
    <w:rsid w:val="00072BC7"/>
    <w:rsid w:val="00074220"/>
    <w:rsid w:val="00074620"/>
    <w:rsid w:val="00074B7E"/>
    <w:rsid w:val="00074B87"/>
    <w:rsid w:val="00074CEE"/>
    <w:rsid w:val="00074F66"/>
    <w:rsid w:val="000758A9"/>
    <w:rsid w:val="00076BD7"/>
    <w:rsid w:val="0007723E"/>
    <w:rsid w:val="00077331"/>
    <w:rsid w:val="00077989"/>
    <w:rsid w:val="0008336B"/>
    <w:rsid w:val="00083A0B"/>
    <w:rsid w:val="000841A0"/>
    <w:rsid w:val="000845DC"/>
    <w:rsid w:val="0008559F"/>
    <w:rsid w:val="0008683A"/>
    <w:rsid w:val="000905C7"/>
    <w:rsid w:val="00090E77"/>
    <w:rsid w:val="00091CC5"/>
    <w:rsid w:val="00093649"/>
    <w:rsid w:val="000954D3"/>
    <w:rsid w:val="0009587A"/>
    <w:rsid w:val="00095F70"/>
    <w:rsid w:val="000969F5"/>
    <w:rsid w:val="00097B23"/>
    <w:rsid w:val="000A0BF4"/>
    <w:rsid w:val="000A0CB9"/>
    <w:rsid w:val="000A2196"/>
    <w:rsid w:val="000A236B"/>
    <w:rsid w:val="000A26AF"/>
    <w:rsid w:val="000A26D7"/>
    <w:rsid w:val="000A270B"/>
    <w:rsid w:val="000A2CB0"/>
    <w:rsid w:val="000A5789"/>
    <w:rsid w:val="000A6FEC"/>
    <w:rsid w:val="000B23B9"/>
    <w:rsid w:val="000B3B79"/>
    <w:rsid w:val="000B55B2"/>
    <w:rsid w:val="000B55F2"/>
    <w:rsid w:val="000B5BC8"/>
    <w:rsid w:val="000B6344"/>
    <w:rsid w:val="000C0A61"/>
    <w:rsid w:val="000C0D62"/>
    <w:rsid w:val="000C378D"/>
    <w:rsid w:val="000C411C"/>
    <w:rsid w:val="000C49C8"/>
    <w:rsid w:val="000C5345"/>
    <w:rsid w:val="000C7277"/>
    <w:rsid w:val="000D37B9"/>
    <w:rsid w:val="000D4692"/>
    <w:rsid w:val="000D53D4"/>
    <w:rsid w:val="000D54E9"/>
    <w:rsid w:val="000D5D8B"/>
    <w:rsid w:val="000D6680"/>
    <w:rsid w:val="000E0420"/>
    <w:rsid w:val="000E0D55"/>
    <w:rsid w:val="000E2F72"/>
    <w:rsid w:val="000E3B24"/>
    <w:rsid w:val="000E3FF7"/>
    <w:rsid w:val="000E4CB4"/>
    <w:rsid w:val="000E56C0"/>
    <w:rsid w:val="000F0A87"/>
    <w:rsid w:val="000F1176"/>
    <w:rsid w:val="000F22AE"/>
    <w:rsid w:val="000F23DA"/>
    <w:rsid w:val="000F3AB8"/>
    <w:rsid w:val="000F4AD6"/>
    <w:rsid w:val="000F53B7"/>
    <w:rsid w:val="000F5B3A"/>
    <w:rsid w:val="000F66B3"/>
    <w:rsid w:val="000F6703"/>
    <w:rsid w:val="000F74AB"/>
    <w:rsid w:val="00101EA9"/>
    <w:rsid w:val="001021B0"/>
    <w:rsid w:val="00104352"/>
    <w:rsid w:val="001051D7"/>
    <w:rsid w:val="00105434"/>
    <w:rsid w:val="0010683F"/>
    <w:rsid w:val="00107C9B"/>
    <w:rsid w:val="001107AB"/>
    <w:rsid w:val="0011103E"/>
    <w:rsid w:val="00111821"/>
    <w:rsid w:val="001128CE"/>
    <w:rsid w:val="00113202"/>
    <w:rsid w:val="00114B3E"/>
    <w:rsid w:val="00116233"/>
    <w:rsid w:val="00117C05"/>
    <w:rsid w:val="00120274"/>
    <w:rsid w:val="001210D9"/>
    <w:rsid w:val="00121EFC"/>
    <w:rsid w:val="0012250F"/>
    <w:rsid w:val="00122C74"/>
    <w:rsid w:val="00123143"/>
    <w:rsid w:val="00123768"/>
    <w:rsid w:val="00124132"/>
    <w:rsid w:val="00124FF0"/>
    <w:rsid w:val="0012723B"/>
    <w:rsid w:val="00133327"/>
    <w:rsid w:val="00135E13"/>
    <w:rsid w:val="001367FA"/>
    <w:rsid w:val="0013717B"/>
    <w:rsid w:val="00141529"/>
    <w:rsid w:val="00141F50"/>
    <w:rsid w:val="001448F1"/>
    <w:rsid w:val="00144C06"/>
    <w:rsid w:val="00146297"/>
    <w:rsid w:val="00146D48"/>
    <w:rsid w:val="001502D9"/>
    <w:rsid w:val="00150DE4"/>
    <w:rsid w:val="00151561"/>
    <w:rsid w:val="00151867"/>
    <w:rsid w:val="001531D5"/>
    <w:rsid w:val="0015427D"/>
    <w:rsid w:val="00154718"/>
    <w:rsid w:val="00154D52"/>
    <w:rsid w:val="00154EE9"/>
    <w:rsid w:val="00156349"/>
    <w:rsid w:val="001579EF"/>
    <w:rsid w:val="00161DB0"/>
    <w:rsid w:val="00162AEF"/>
    <w:rsid w:val="00163BB5"/>
    <w:rsid w:val="00164270"/>
    <w:rsid w:val="00164380"/>
    <w:rsid w:val="001644CC"/>
    <w:rsid w:val="00166CF7"/>
    <w:rsid w:val="001705C0"/>
    <w:rsid w:val="00170809"/>
    <w:rsid w:val="00170B9D"/>
    <w:rsid w:val="00170CD5"/>
    <w:rsid w:val="001717E4"/>
    <w:rsid w:val="0017250D"/>
    <w:rsid w:val="001726A3"/>
    <w:rsid w:val="001728CD"/>
    <w:rsid w:val="001739C1"/>
    <w:rsid w:val="0017501A"/>
    <w:rsid w:val="0017761F"/>
    <w:rsid w:val="00180957"/>
    <w:rsid w:val="001829ED"/>
    <w:rsid w:val="00182C9D"/>
    <w:rsid w:val="001838A9"/>
    <w:rsid w:val="001844E1"/>
    <w:rsid w:val="00184E4D"/>
    <w:rsid w:val="00185FDB"/>
    <w:rsid w:val="0018667F"/>
    <w:rsid w:val="00186C22"/>
    <w:rsid w:val="00187481"/>
    <w:rsid w:val="00187EC0"/>
    <w:rsid w:val="00190701"/>
    <w:rsid w:val="00192566"/>
    <w:rsid w:val="00192F3C"/>
    <w:rsid w:val="00193FDB"/>
    <w:rsid w:val="0019403A"/>
    <w:rsid w:val="0019457D"/>
    <w:rsid w:val="0019589C"/>
    <w:rsid w:val="00195A03"/>
    <w:rsid w:val="00195F72"/>
    <w:rsid w:val="001962CB"/>
    <w:rsid w:val="00196397"/>
    <w:rsid w:val="001A2282"/>
    <w:rsid w:val="001A4BB1"/>
    <w:rsid w:val="001A4DF3"/>
    <w:rsid w:val="001A5F00"/>
    <w:rsid w:val="001A5F49"/>
    <w:rsid w:val="001A6E33"/>
    <w:rsid w:val="001B0DCD"/>
    <w:rsid w:val="001B1152"/>
    <w:rsid w:val="001B1276"/>
    <w:rsid w:val="001B4504"/>
    <w:rsid w:val="001B4633"/>
    <w:rsid w:val="001B6A47"/>
    <w:rsid w:val="001B721F"/>
    <w:rsid w:val="001B7F78"/>
    <w:rsid w:val="001C0017"/>
    <w:rsid w:val="001C0826"/>
    <w:rsid w:val="001C1084"/>
    <w:rsid w:val="001C1366"/>
    <w:rsid w:val="001C5562"/>
    <w:rsid w:val="001C5DFD"/>
    <w:rsid w:val="001C5E44"/>
    <w:rsid w:val="001C5E5C"/>
    <w:rsid w:val="001C5FC4"/>
    <w:rsid w:val="001C6355"/>
    <w:rsid w:val="001C7D73"/>
    <w:rsid w:val="001D035B"/>
    <w:rsid w:val="001D177D"/>
    <w:rsid w:val="001D2021"/>
    <w:rsid w:val="001D316A"/>
    <w:rsid w:val="001D3D58"/>
    <w:rsid w:val="001D4E90"/>
    <w:rsid w:val="001D52F1"/>
    <w:rsid w:val="001D625C"/>
    <w:rsid w:val="001D6E96"/>
    <w:rsid w:val="001D6EBF"/>
    <w:rsid w:val="001D7468"/>
    <w:rsid w:val="001D7DDA"/>
    <w:rsid w:val="001D7E4E"/>
    <w:rsid w:val="001E088D"/>
    <w:rsid w:val="001E3FC1"/>
    <w:rsid w:val="001E505E"/>
    <w:rsid w:val="001E5278"/>
    <w:rsid w:val="001E5D38"/>
    <w:rsid w:val="001E633D"/>
    <w:rsid w:val="001E6669"/>
    <w:rsid w:val="001E6F6C"/>
    <w:rsid w:val="001F0508"/>
    <w:rsid w:val="001F0852"/>
    <w:rsid w:val="001F0BC9"/>
    <w:rsid w:val="001F1609"/>
    <w:rsid w:val="001F1869"/>
    <w:rsid w:val="001F2C12"/>
    <w:rsid w:val="001F2DD0"/>
    <w:rsid w:val="001F35F9"/>
    <w:rsid w:val="001F3A11"/>
    <w:rsid w:val="001F4018"/>
    <w:rsid w:val="001F5092"/>
    <w:rsid w:val="001F52B1"/>
    <w:rsid w:val="001F69DD"/>
    <w:rsid w:val="001F7325"/>
    <w:rsid w:val="001F7828"/>
    <w:rsid w:val="0020002B"/>
    <w:rsid w:val="00200841"/>
    <w:rsid w:val="00200930"/>
    <w:rsid w:val="00200B06"/>
    <w:rsid w:val="00201DD8"/>
    <w:rsid w:val="00202FEE"/>
    <w:rsid w:val="002035E7"/>
    <w:rsid w:val="0020448B"/>
    <w:rsid w:val="00204D0C"/>
    <w:rsid w:val="00205F67"/>
    <w:rsid w:val="00205F74"/>
    <w:rsid w:val="002067D2"/>
    <w:rsid w:val="00207ACE"/>
    <w:rsid w:val="00210133"/>
    <w:rsid w:val="00210B7E"/>
    <w:rsid w:val="00211449"/>
    <w:rsid w:val="00211AE6"/>
    <w:rsid w:val="00211F9B"/>
    <w:rsid w:val="00212577"/>
    <w:rsid w:val="002132D5"/>
    <w:rsid w:val="0021699C"/>
    <w:rsid w:val="00216A94"/>
    <w:rsid w:val="00217A6A"/>
    <w:rsid w:val="00220957"/>
    <w:rsid w:val="002209DD"/>
    <w:rsid w:val="00220DF5"/>
    <w:rsid w:val="002216EB"/>
    <w:rsid w:val="00223780"/>
    <w:rsid w:val="00223821"/>
    <w:rsid w:val="00224029"/>
    <w:rsid w:val="00224241"/>
    <w:rsid w:val="0022549A"/>
    <w:rsid w:val="002267C2"/>
    <w:rsid w:val="0023141B"/>
    <w:rsid w:val="002320D3"/>
    <w:rsid w:val="00232109"/>
    <w:rsid w:val="002335EF"/>
    <w:rsid w:val="002357EB"/>
    <w:rsid w:val="002358FA"/>
    <w:rsid w:val="00236EE3"/>
    <w:rsid w:val="00237B7A"/>
    <w:rsid w:val="00237DF3"/>
    <w:rsid w:val="00240F74"/>
    <w:rsid w:val="002422CC"/>
    <w:rsid w:val="002438F6"/>
    <w:rsid w:val="00243C36"/>
    <w:rsid w:val="00244AAE"/>
    <w:rsid w:val="00244C27"/>
    <w:rsid w:val="00245306"/>
    <w:rsid w:val="00245685"/>
    <w:rsid w:val="0024639D"/>
    <w:rsid w:val="0024647C"/>
    <w:rsid w:val="00246D95"/>
    <w:rsid w:val="00247C90"/>
    <w:rsid w:val="00250829"/>
    <w:rsid w:val="00251CB7"/>
    <w:rsid w:val="00253224"/>
    <w:rsid w:val="00253817"/>
    <w:rsid w:val="00253BF0"/>
    <w:rsid w:val="00255E79"/>
    <w:rsid w:val="00256BE4"/>
    <w:rsid w:val="0025771E"/>
    <w:rsid w:val="002579AB"/>
    <w:rsid w:val="00260B5B"/>
    <w:rsid w:val="002610FE"/>
    <w:rsid w:val="0026350C"/>
    <w:rsid w:val="0026457A"/>
    <w:rsid w:val="002676CB"/>
    <w:rsid w:val="00267F03"/>
    <w:rsid w:val="002710C7"/>
    <w:rsid w:val="002723C2"/>
    <w:rsid w:val="002725A3"/>
    <w:rsid w:val="002729AD"/>
    <w:rsid w:val="00273565"/>
    <w:rsid w:val="002747F0"/>
    <w:rsid w:val="00274CFF"/>
    <w:rsid w:val="00275BC3"/>
    <w:rsid w:val="002771B8"/>
    <w:rsid w:val="00291EB1"/>
    <w:rsid w:val="00292446"/>
    <w:rsid w:val="002953DC"/>
    <w:rsid w:val="00295EF2"/>
    <w:rsid w:val="00296887"/>
    <w:rsid w:val="00296C5F"/>
    <w:rsid w:val="00296DEA"/>
    <w:rsid w:val="002970AA"/>
    <w:rsid w:val="00297C88"/>
    <w:rsid w:val="00297F89"/>
    <w:rsid w:val="002A1B61"/>
    <w:rsid w:val="002A1BDC"/>
    <w:rsid w:val="002A1E06"/>
    <w:rsid w:val="002A2100"/>
    <w:rsid w:val="002A421E"/>
    <w:rsid w:val="002A4417"/>
    <w:rsid w:val="002A4A70"/>
    <w:rsid w:val="002A4EF8"/>
    <w:rsid w:val="002A52DA"/>
    <w:rsid w:val="002A53DD"/>
    <w:rsid w:val="002A5C22"/>
    <w:rsid w:val="002A6028"/>
    <w:rsid w:val="002B04DB"/>
    <w:rsid w:val="002B0AA8"/>
    <w:rsid w:val="002B38BD"/>
    <w:rsid w:val="002B4390"/>
    <w:rsid w:val="002B4775"/>
    <w:rsid w:val="002B53FD"/>
    <w:rsid w:val="002B5A99"/>
    <w:rsid w:val="002B63C3"/>
    <w:rsid w:val="002B7641"/>
    <w:rsid w:val="002B7770"/>
    <w:rsid w:val="002B777F"/>
    <w:rsid w:val="002B7B0E"/>
    <w:rsid w:val="002B7E34"/>
    <w:rsid w:val="002C0ECB"/>
    <w:rsid w:val="002C1B87"/>
    <w:rsid w:val="002C2571"/>
    <w:rsid w:val="002C3262"/>
    <w:rsid w:val="002C338D"/>
    <w:rsid w:val="002C45A6"/>
    <w:rsid w:val="002C480B"/>
    <w:rsid w:val="002D02CE"/>
    <w:rsid w:val="002D0C1A"/>
    <w:rsid w:val="002D0DE3"/>
    <w:rsid w:val="002D1CB4"/>
    <w:rsid w:val="002D3054"/>
    <w:rsid w:val="002D4BE8"/>
    <w:rsid w:val="002D5125"/>
    <w:rsid w:val="002E0D5E"/>
    <w:rsid w:val="002E1EA6"/>
    <w:rsid w:val="002E24C5"/>
    <w:rsid w:val="002E4741"/>
    <w:rsid w:val="002E4D8A"/>
    <w:rsid w:val="002E54BD"/>
    <w:rsid w:val="002E673B"/>
    <w:rsid w:val="002E75F8"/>
    <w:rsid w:val="002F019F"/>
    <w:rsid w:val="002F304E"/>
    <w:rsid w:val="002F3A10"/>
    <w:rsid w:val="002F5C5C"/>
    <w:rsid w:val="002F6D88"/>
    <w:rsid w:val="002F76D5"/>
    <w:rsid w:val="002F7738"/>
    <w:rsid w:val="003002CE"/>
    <w:rsid w:val="00300981"/>
    <w:rsid w:val="003040A1"/>
    <w:rsid w:val="00305B48"/>
    <w:rsid w:val="0030674F"/>
    <w:rsid w:val="00307697"/>
    <w:rsid w:val="0030795D"/>
    <w:rsid w:val="003105BD"/>
    <w:rsid w:val="00312066"/>
    <w:rsid w:val="00312608"/>
    <w:rsid w:val="003136F2"/>
    <w:rsid w:val="00315748"/>
    <w:rsid w:val="00316041"/>
    <w:rsid w:val="00317872"/>
    <w:rsid w:val="00320454"/>
    <w:rsid w:val="00320873"/>
    <w:rsid w:val="003224AB"/>
    <w:rsid w:val="00322A1F"/>
    <w:rsid w:val="00323F33"/>
    <w:rsid w:val="00324908"/>
    <w:rsid w:val="003258BE"/>
    <w:rsid w:val="00325A35"/>
    <w:rsid w:val="00325B65"/>
    <w:rsid w:val="00327B7E"/>
    <w:rsid w:val="003318C7"/>
    <w:rsid w:val="00331A1D"/>
    <w:rsid w:val="00332124"/>
    <w:rsid w:val="00332D98"/>
    <w:rsid w:val="0033317A"/>
    <w:rsid w:val="003331F3"/>
    <w:rsid w:val="00333222"/>
    <w:rsid w:val="00334646"/>
    <w:rsid w:val="0033471A"/>
    <w:rsid w:val="00334BFC"/>
    <w:rsid w:val="003357A2"/>
    <w:rsid w:val="00335F23"/>
    <w:rsid w:val="00335F8E"/>
    <w:rsid w:val="00337A95"/>
    <w:rsid w:val="00342384"/>
    <w:rsid w:val="00343350"/>
    <w:rsid w:val="003450BA"/>
    <w:rsid w:val="00345323"/>
    <w:rsid w:val="00346731"/>
    <w:rsid w:val="00346970"/>
    <w:rsid w:val="003470CB"/>
    <w:rsid w:val="00347869"/>
    <w:rsid w:val="003508D9"/>
    <w:rsid w:val="00350C50"/>
    <w:rsid w:val="003536CC"/>
    <w:rsid w:val="003556A1"/>
    <w:rsid w:val="00355829"/>
    <w:rsid w:val="0035582F"/>
    <w:rsid w:val="00355E0C"/>
    <w:rsid w:val="00360651"/>
    <w:rsid w:val="003628A5"/>
    <w:rsid w:val="0036403B"/>
    <w:rsid w:val="0036414D"/>
    <w:rsid w:val="003643E8"/>
    <w:rsid w:val="00364842"/>
    <w:rsid w:val="00366ABC"/>
    <w:rsid w:val="003676B7"/>
    <w:rsid w:val="00367C7A"/>
    <w:rsid w:val="0037178C"/>
    <w:rsid w:val="00372500"/>
    <w:rsid w:val="00372E13"/>
    <w:rsid w:val="003739A4"/>
    <w:rsid w:val="00374C0E"/>
    <w:rsid w:val="00374DF3"/>
    <w:rsid w:val="0037521C"/>
    <w:rsid w:val="00375615"/>
    <w:rsid w:val="00375DA1"/>
    <w:rsid w:val="0037713C"/>
    <w:rsid w:val="00377EC1"/>
    <w:rsid w:val="00380DC8"/>
    <w:rsid w:val="0038191B"/>
    <w:rsid w:val="00381A37"/>
    <w:rsid w:val="0038361E"/>
    <w:rsid w:val="0038432E"/>
    <w:rsid w:val="003864FF"/>
    <w:rsid w:val="003865FA"/>
    <w:rsid w:val="00392271"/>
    <w:rsid w:val="00392592"/>
    <w:rsid w:val="0039364F"/>
    <w:rsid w:val="00394139"/>
    <w:rsid w:val="00394652"/>
    <w:rsid w:val="00394E43"/>
    <w:rsid w:val="003951B8"/>
    <w:rsid w:val="00395482"/>
    <w:rsid w:val="00395929"/>
    <w:rsid w:val="00395C47"/>
    <w:rsid w:val="00397229"/>
    <w:rsid w:val="003975DF"/>
    <w:rsid w:val="003A0D98"/>
    <w:rsid w:val="003A15F2"/>
    <w:rsid w:val="003A2B05"/>
    <w:rsid w:val="003A30E7"/>
    <w:rsid w:val="003A3340"/>
    <w:rsid w:val="003A39E2"/>
    <w:rsid w:val="003A3F28"/>
    <w:rsid w:val="003A522D"/>
    <w:rsid w:val="003A59AB"/>
    <w:rsid w:val="003A6E88"/>
    <w:rsid w:val="003A792D"/>
    <w:rsid w:val="003B0789"/>
    <w:rsid w:val="003B12D9"/>
    <w:rsid w:val="003B1BB6"/>
    <w:rsid w:val="003B1BFD"/>
    <w:rsid w:val="003B1DC6"/>
    <w:rsid w:val="003B2263"/>
    <w:rsid w:val="003B2BE5"/>
    <w:rsid w:val="003B2BEF"/>
    <w:rsid w:val="003B301A"/>
    <w:rsid w:val="003B3380"/>
    <w:rsid w:val="003B3521"/>
    <w:rsid w:val="003B35BB"/>
    <w:rsid w:val="003B37BE"/>
    <w:rsid w:val="003B4096"/>
    <w:rsid w:val="003B499F"/>
    <w:rsid w:val="003B66F4"/>
    <w:rsid w:val="003B6B3D"/>
    <w:rsid w:val="003B6EBE"/>
    <w:rsid w:val="003C078E"/>
    <w:rsid w:val="003C0D51"/>
    <w:rsid w:val="003C187F"/>
    <w:rsid w:val="003C2821"/>
    <w:rsid w:val="003C3289"/>
    <w:rsid w:val="003C35B2"/>
    <w:rsid w:val="003C5839"/>
    <w:rsid w:val="003D04B5"/>
    <w:rsid w:val="003D090D"/>
    <w:rsid w:val="003D09EB"/>
    <w:rsid w:val="003D2245"/>
    <w:rsid w:val="003D2E47"/>
    <w:rsid w:val="003D31AB"/>
    <w:rsid w:val="003D3359"/>
    <w:rsid w:val="003D3BB2"/>
    <w:rsid w:val="003D488A"/>
    <w:rsid w:val="003D4BA8"/>
    <w:rsid w:val="003D564B"/>
    <w:rsid w:val="003D6084"/>
    <w:rsid w:val="003D7437"/>
    <w:rsid w:val="003D7E94"/>
    <w:rsid w:val="003E0381"/>
    <w:rsid w:val="003E07E1"/>
    <w:rsid w:val="003E124B"/>
    <w:rsid w:val="003E378F"/>
    <w:rsid w:val="003E57A5"/>
    <w:rsid w:val="003F028F"/>
    <w:rsid w:val="003F0A50"/>
    <w:rsid w:val="003F1F27"/>
    <w:rsid w:val="003F2F17"/>
    <w:rsid w:val="003F6110"/>
    <w:rsid w:val="0040063A"/>
    <w:rsid w:val="00404124"/>
    <w:rsid w:val="00404ECC"/>
    <w:rsid w:val="00405304"/>
    <w:rsid w:val="00406FCF"/>
    <w:rsid w:val="0040716B"/>
    <w:rsid w:val="00407699"/>
    <w:rsid w:val="00407714"/>
    <w:rsid w:val="0041258C"/>
    <w:rsid w:val="0041270D"/>
    <w:rsid w:val="00416002"/>
    <w:rsid w:val="00416A4E"/>
    <w:rsid w:val="00417B57"/>
    <w:rsid w:val="00420020"/>
    <w:rsid w:val="00421450"/>
    <w:rsid w:val="004220F4"/>
    <w:rsid w:val="004231DA"/>
    <w:rsid w:val="004231FB"/>
    <w:rsid w:val="00425119"/>
    <w:rsid w:val="00425A26"/>
    <w:rsid w:val="00425A97"/>
    <w:rsid w:val="004268CA"/>
    <w:rsid w:val="004273FD"/>
    <w:rsid w:val="00427517"/>
    <w:rsid w:val="00430C02"/>
    <w:rsid w:val="00432EB9"/>
    <w:rsid w:val="00434BC4"/>
    <w:rsid w:val="00434D44"/>
    <w:rsid w:val="00435CFB"/>
    <w:rsid w:val="0043679C"/>
    <w:rsid w:val="0043753F"/>
    <w:rsid w:val="00440252"/>
    <w:rsid w:val="00441C19"/>
    <w:rsid w:val="0044499F"/>
    <w:rsid w:val="00445B2F"/>
    <w:rsid w:val="004471C1"/>
    <w:rsid w:val="004513D4"/>
    <w:rsid w:val="00451D4A"/>
    <w:rsid w:val="00452A1B"/>
    <w:rsid w:val="00453065"/>
    <w:rsid w:val="00454744"/>
    <w:rsid w:val="004562D0"/>
    <w:rsid w:val="00457184"/>
    <w:rsid w:val="004572B7"/>
    <w:rsid w:val="00457A4B"/>
    <w:rsid w:val="00457FF8"/>
    <w:rsid w:val="00460DD1"/>
    <w:rsid w:val="004616B4"/>
    <w:rsid w:val="0046216A"/>
    <w:rsid w:val="004624DB"/>
    <w:rsid w:val="00463E7D"/>
    <w:rsid w:val="00464055"/>
    <w:rsid w:val="004646DC"/>
    <w:rsid w:val="004651E7"/>
    <w:rsid w:val="004651F2"/>
    <w:rsid w:val="004718F5"/>
    <w:rsid w:val="00472857"/>
    <w:rsid w:val="00473CE0"/>
    <w:rsid w:val="00474488"/>
    <w:rsid w:val="00474893"/>
    <w:rsid w:val="00474D3B"/>
    <w:rsid w:val="00474DB0"/>
    <w:rsid w:val="00475C66"/>
    <w:rsid w:val="00477579"/>
    <w:rsid w:val="004807EA"/>
    <w:rsid w:val="00480B62"/>
    <w:rsid w:val="00480BB8"/>
    <w:rsid w:val="004836D2"/>
    <w:rsid w:val="00484F6D"/>
    <w:rsid w:val="0048570E"/>
    <w:rsid w:val="00487E31"/>
    <w:rsid w:val="0049068A"/>
    <w:rsid w:val="00490917"/>
    <w:rsid w:val="0049137E"/>
    <w:rsid w:val="004975AF"/>
    <w:rsid w:val="004A09BA"/>
    <w:rsid w:val="004A1C9E"/>
    <w:rsid w:val="004A3384"/>
    <w:rsid w:val="004A416C"/>
    <w:rsid w:val="004A446E"/>
    <w:rsid w:val="004A60E7"/>
    <w:rsid w:val="004A624A"/>
    <w:rsid w:val="004A6522"/>
    <w:rsid w:val="004A6669"/>
    <w:rsid w:val="004A75C8"/>
    <w:rsid w:val="004B1147"/>
    <w:rsid w:val="004B22D1"/>
    <w:rsid w:val="004B2C68"/>
    <w:rsid w:val="004B4CF1"/>
    <w:rsid w:val="004B5267"/>
    <w:rsid w:val="004B6780"/>
    <w:rsid w:val="004B7292"/>
    <w:rsid w:val="004B751E"/>
    <w:rsid w:val="004C16F3"/>
    <w:rsid w:val="004C17E7"/>
    <w:rsid w:val="004C33A7"/>
    <w:rsid w:val="004C3EC9"/>
    <w:rsid w:val="004C4B56"/>
    <w:rsid w:val="004C4B9C"/>
    <w:rsid w:val="004C4DEB"/>
    <w:rsid w:val="004C5C23"/>
    <w:rsid w:val="004C6E62"/>
    <w:rsid w:val="004C78ED"/>
    <w:rsid w:val="004C7D59"/>
    <w:rsid w:val="004D0E67"/>
    <w:rsid w:val="004D18B4"/>
    <w:rsid w:val="004D2263"/>
    <w:rsid w:val="004D28D4"/>
    <w:rsid w:val="004D5520"/>
    <w:rsid w:val="004D55FD"/>
    <w:rsid w:val="004D5740"/>
    <w:rsid w:val="004D576D"/>
    <w:rsid w:val="004D5D4F"/>
    <w:rsid w:val="004D63CE"/>
    <w:rsid w:val="004D6728"/>
    <w:rsid w:val="004D768A"/>
    <w:rsid w:val="004D7AA1"/>
    <w:rsid w:val="004D7C59"/>
    <w:rsid w:val="004E0BCC"/>
    <w:rsid w:val="004E0F81"/>
    <w:rsid w:val="004E197C"/>
    <w:rsid w:val="004E20ED"/>
    <w:rsid w:val="004E2E94"/>
    <w:rsid w:val="004E3468"/>
    <w:rsid w:val="004E37CF"/>
    <w:rsid w:val="004E53DB"/>
    <w:rsid w:val="004E6DAA"/>
    <w:rsid w:val="004E70D3"/>
    <w:rsid w:val="004F07D6"/>
    <w:rsid w:val="004F10CF"/>
    <w:rsid w:val="004F13DB"/>
    <w:rsid w:val="004F1AE8"/>
    <w:rsid w:val="004F27D3"/>
    <w:rsid w:val="004F40A3"/>
    <w:rsid w:val="004F4EE2"/>
    <w:rsid w:val="004F6E44"/>
    <w:rsid w:val="005004ED"/>
    <w:rsid w:val="00500C35"/>
    <w:rsid w:val="00502011"/>
    <w:rsid w:val="00503761"/>
    <w:rsid w:val="005042EF"/>
    <w:rsid w:val="00504646"/>
    <w:rsid w:val="00504E6A"/>
    <w:rsid w:val="00505215"/>
    <w:rsid w:val="00505648"/>
    <w:rsid w:val="0050637C"/>
    <w:rsid w:val="00506399"/>
    <w:rsid w:val="005063E3"/>
    <w:rsid w:val="00507210"/>
    <w:rsid w:val="00507252"/>
    <w:rsid w:val="00510027"/>
    <w:rsid w:val="00511E0C"/>
    <w:rsid w:val="00512BAA"/>
    <w:rsid w:val="00513484"/>
    <w:rsid w:val="00513EFA"/>
    <w:rsid w:val="00515D54"/>
    <w:rsid w:val="00522A71"/>
    <w:rsid w:val="005242F4"/>
    <w:rsid w:val="00524945"/>
    <w:rsid w:val="00526506"/>
    <w:rsid w:val="0052691E"/>
    <w:rsid w:val="0052724D"/>
    <w:rsid w:val="00532C8B"/>
    <w:rsid w:val="005330B1"/>
    <w:rsid w:val="005332E7"/>
    <w:rsid w:val="00533536"/>
    <w:rsid w:val="0053425D"/>
    <w:rsid w:val="005344A9"/>
    <w:rsid w:val="00536553"/>
    <w:rsid w:val="00536A3A"/>
    <w:rsid w:val="005425AF"/>
    <w:rsid w:val="0054280E"/>
    <w:rsid w:val="0054374F"/>
    <w:rsid w:val="0054400C"/>
    <w:rsid w:val="0054437D"/>
    <w:rsid w:val="00544982"/>
    <w:rsid w:val="00545760"/>
    <w:rsid w:val="00546C02"/>
    <w:rsid w:val="00550BBA"/>
    <w:rsid w:val="00551F8E"/>
    <w:rsid w:val="00554EAD"/>
    <w:rsid w:val="005563A6"/>
    <w:rsid w:val="0055750D"/>
    <w:rsid w:val="005603AE"/>
    <w:rsid w:val="00560B75"/>
    <w:rsid w:val="005613E9"/>
    <w:rsid w:val="005619A7"/>
    <w:rsid w:val="00562216"/>
    <w:rsid w:val="005639D9"/>
    <w:rsid w:val="00563D79"/>
    <w:rsid w:val="00564387"/>
    <w:rsid w:val="00564E8C"/>
    <w:rsid w:val="005652DF"/>
    <w:rsid w:val="00565731"/>
    <w:rsid w:val="00565D7F"/>
    <w:rsid w:val="00565ED2"/>
    <w:rsid w:val="005667C0"/>
    <w:rsid w:val="005679EB"/>
    <w:rsid w:val="005708A9"/>
    <w:rsid w:val="00571544"/>
    <w:rsid w:val="00571593"/>
    <w:rsid w:val="00571FAD"/>
    <w:rsid w:val="00573F73"/>
    <w:rsid w:val="00574735"/>
    <w:rsid w:val="00574BF2"/>
    <w:rsid w:val="00575A9F"/>
    <w:rsid w:val="00576B4B"/>
    <w:rsid w:val="00576D0C"/>
    <w:rsid w:val="00576D47"/>
    <w:rsid w:val="005771EB"/>
    <w:rsid w:val="00577AC9"/>
    <w:rsid w:val="00577DE3"/>
    <w:rsid w:val="005800C9"/>
    <w:rsid w:val="0058020A"/>
    <w:rsid w:val="00581971"/>
    <w:rsid w:val="00581B4B"/>
    <w:rsid w:val="005824B4"/>
    <w:rsid w:val="00582D30"/>
    <w:rsid w:val="0058305B"/>
    <w:rsid w:val="00583503"/>
    <w:rsid w:val="00583800"/>
    <w:rsid w:val="00583A65"/>
    <w:rsid w:val="00583DDB"/>
    <w:rsid w:val="00583EC1"/>
    <w:rsid w:val="00583F5A"/>
    <w:rsid w:val="00584DD4"/>
    <w:rsid w:val="005862D3"/>
    <w:rsid w:val="00586778"/>
    <w:rsid w:val="00587624"/>
    <w:rsid w:val="00590399"/>
    <w:rsid w:val="00590457"/>
    <w:rsid w:val="00591865"/>
    <w:rsid w:val="00591FF5"/>
    <w:rsid w:val="0059262E"/>
    <w:rsid w:val="00592DFC"/>
    <w:rsid w:val="0059475C"/>
    <w:rsid w:val="0059510E"/>
    <w:rsid w:val="0059531E"/>
    <w:rsid w:val="00596B13"/>
    <w:rsid w:val="00597559"/>
    <w:rsid w:val="00597C91"/>
    <w:rsid w:val="005A1BA9"/>
    <w:rsid w:val="005A2491"/>
    <w:rsid w:val="005A3230"/>
    <w:rsid w:val="005A3B31"/>
    <w:rsid w:val="005A4DF8"/>
    <w:rsid w:val="005A6E65"/>
    <w:rsid w:val="005A7E40"/>
    <w:rsid w:val="005B0183"/>
    <w:rsid w:val="005B0A2D"/>
    <w:rsid w:val="005B0A4C"/>
    <w:rsid w:val="005B0BA7"/>
    <w:rsid w:val="005B1BF0"/>
    <w:rsid w:val="005B1BFE"/>
    <w:rsid w:val="005B4BC5"/>
    <w:rsid w:val="005B4EBB"/>
    <w:rsid w:val="005B755C"/>
    <w:rsid w:val="005C0A7C"/>
    <w:rsid w:val="005C2B9B"/>
    <w:rsid w:val="005C3D16"/>
    <w:rsid w:val="005C3F9C"/>
    <w:rsid w:val="005C5709"/>
    <w:rsid w:val="005D13D3"/>
    <w:rsid w:val="005D18FA"/>
    <w:rsid w:val="005D1E69"/>
    <w:rsid w:val="005D2447"/>
    <w:rsid w:val="005D30DD"/>
    <w:rsid w:val="005D3799"/>
    <w:rsid w:val="005D4CC3"/>
    <w:rsid w:val="005D52DE"/>
    <w:rsid w:val="005D7929"/>
    <w:rsid w:val="005D7CA6"/>
    <w:rsid w:val="005E0A77"/>
    <w:rsid w:val="005E1C91"/>
    <w:rsid w:val="005E1ED9"/>
    <w:rsid w:val="005E2F65"/>
    <w:rsid w:val="005E4A5F"/>
    <w:rsid w:val="005E5A56"/>
    <w:rsid w:val="005E60BF"/>
    <w:rsid w:val="005E643D"/>
    <w:rsid w:val="005E75BC"/>
    <w:rsid w:val="005E7E3C"/>
    <w:rsid w:val="005E7E66"/>
    <w:rsid w:val="005F2041"/>
    <w:rsid w:val="005F20A2"/>
    <w:rsid w:val="005F2823"/>
    <w:rsid w:val="005F48E1"/>
    <w:rsid w:val="005F7033"/>
    <w:rsid w:val="005F7560"/>
    <w:rsid w:val="00601900"/>
    <w:rsid w:val="00603EC7"/>
    <w:rsid w:val="0060417A"/>
    <w:rsid w:val="00604FDB"/>
    <w:rsid w:val="00605D4A"/>
    <w:rsid w:val="006061D4"/>
    <w:rsid w:val="006066A7"/>
    <w:rsid w:val="0060730E"/>
    <w:rsid w:val="00611CF0"/>
    <w:rsid w:val="0061273D"/>
    <w:rsid w:val="0061291F"/>
    <w:rsid w:val="00612FA7"/>
    <w:rsid w:val="00613197"/>
    <w:rsid w:val="0061497C"/>
    <w:rsid w:val="00617175"/>
    <w:rsid w:val="00617282"/>
    <w:rsid w:val="00620C5C"/>
    <w:rsid w:val="00621743"/>
    <w:rsid w:val="00621C47"/>
    <w:rsid w:val="00622B4F"/>
    <w:rsid w:val="00623212"/>
    <w:rsid w:val="00623F4F"/>
    <w:rsid w:val="00625139"/>
    <w:rsid w:val="0063076C"/>
    <w:rsid w:val="00630CF8"/>
    <w:rsid w:val="00631615"/>
    <w:rsid w:val="006316B2"/>
    <w:rsid w:val="00631CED"/>
    <w:rsid w:val="00632E6D"/>
    <w:rsid w:val="0063385A"/>
    <w:rsid w:val="00635345"/>
    <w:rsid w:val="006354F1"/>
    <w:rsid w:val="006358E0"/>
    <w:rsid w:val="006372F1"/>
    <w:rsid w:val="0063764A"/>
    <w:rsid w:val="0064001F"/>
    <w:rsid w:val="0064175E"/>
    <w:rsid w:val="006418EF"/>
    <w:rsid w:val="00641AC7"/>
    <w:rsid w:val="00641E16"/>
    <w:rsid w:val="0064228C"/>
    <w:rsid w:val="006425E6"/>
    <w:rsid w:val="0064275C"/>
    <w:rsid w:val="0064324C"/>
    <w:rsid w:val="006451E2"/>
    <w:rsid w:val="00645711"/>
    <w:rsid w:val="0064738D"/>
    <w:rsid w:val="00650187"/>
    <w:rsid w:val="00650B8E"/>
    <w:rsid w:val="006511D6"/>
    <w:rsid w:val="0065124D"/>
    <w:rsid w:val="00652C81"/>
    <w:rsid w:val="00652F50"/>
    <w:rsid w:val="006536F4"/>
    <w:rsid w:val="006538AA"/>
    <w:rsid w:val="00653996"/>
    <w:rsid w:val="00653C3B"/>
    <w:rsid w:val="006558CE"/>
    <w:rsid w:val="00655A77"/>
    <w:rsid w:val="00656592"/>
    <w:rsid w:val="0065687F"/>
    <w:rsid w:val="00657F80"/>
    <w:rsid w:val="006602F4"/>
    <w:rsid w:val="00660FD0"/>
    <w:rsid w:val="00661D73"/>
    <w:rsid w:val="00662068"/>
    <w:rsid w:val="00664170"/>
    <w:rsid w:val="00665695"/>
    <w:rsid w:val="00665714"/>
    <w:rsid w:val="006664C7"/>
    <w:rsid w:val="00667B45"/>
    <w:rsid w:val="00670072"/>
    <w:rsid w:val="00670200"/>
    <w:rsid w:val="00670741"/>
    <w:rsid w:val="0067090B"/>
    <w:rsid w:val="00670AA3"/>
    <w:rsid w:val="006714F7"/>
    <w:rsid w:val="00671AEB"/>
    <w:rsid w:val="00672428"/>
    <w:rsid w:val="006726DF"/>
    <w:rsid w:val="00673BAD"/>
    <w:rsid w:val="006752C8"/>
    <w:rsid w:val="00675915"/>
    <w:rsid w:val="00675BD4"/>
    <w:rsid w:val="00677C5E"/>
    <w:rsid w:val="006820B3"/>
    <w:rsid w:val="00683122"/>
    <w:rsid w:val="00683C7C"/>
    <w:rsid w:val="00684A88"/>
    <w:rsid w:val="0068507D"/>
    <w:rsid w:val="006858A4"/>
    <w:rsid w:val="00686A63"/>
    <w:rsid w:val="00686FF9"/>
    <w:rsid w:val="006900DF"/>
    <w:rsid w:val="00690177"/>
    <w:rsid w:val="006903C4"/>
    <w:rsid w:val="00691A28"/>
    <w:rsid w:val="00692A91"/>
    <w:rsid w:val="00692BAB"/>
    <w:rsid w:val="006949D8"/>
    <w:rsid w:val="00694C96"/>
    <w:rsid w:val="0069531D"/>
    <w:rsid w:val="0069732A"/>
    <w:rsid w:val="006A04C7"/>
    <w:rsid w:val="006A0685"/>
    <w:rsid w:val="006A2336"/>
    <w:rsid w:val="006A3B76"/>
    <w:rsid w:val="006A4576"/>
    <w:rsid w:val="006A4CF9"/>
    <w:rsid w:val="006A76D5"/>
    <w:rsid w:val="006A77AC"/>
    <w:rsid w:val="006B0346"/>
    <w:rsid w:val="006B0440"/>
    <w:rsid w:val="006B0DFA"/>
    <w:rsid w:val="006B233B"/>
    <w:rsid w:val="006B261B"/>
    <w:rsid w:val="006B2624"/>
    <w:rsid w:val="006B295C"/>
    <w:rsid w:val="006B3F6E"/>
    <w:rsid w:val="006B4C0F"/>
    <w:rsid w:val="006B643C"/>
    <w:rsid w:val="006B68B3"/>
    <w:rsid w:val="006B7B9C"/>
    <w:rsid w:val="006C0B3A"/>
    <w:rsid w:val="006C1336"/>
    <w:rsid w:val="006C1841"/>
    <w:rsid w:val="006C30B7"/>
    <w:rsid w:val="006C3A49"/>
    <w:rsid w:val="006C4731"/>
    <w:rsid w:val="006C51F1"/>
    <w:rsid w:val="006C540A"/>
    <w:rsid w:val="006C588C"/>
    <w:rsid w:val="006C59DF"/>
    <w:rsid w:val="006C6697"/>
    <w:rsid w:val="006C7345"/>
    <w:rsid w:val="006C782E"/>
    <w:rsid w:val="006D0A72"/>
    <w:rsid w:val="006D1192"/>
    <w:rsid w:val="006D27E8"/>
    <w:rsid w:val="006D2AD5"/>
    <w:rsid w:val="006D360D"/>
    <w:rsid w:val="006D3A53"/>
    <w:rsid w:val="006D476D"/>
    <w:rsid w:val="006D5FF5"/>
    <w:rsid w:val="006D67C2"/>
    <w:rsid w:val="006D69E2"/>
    <w:rsid w:val="006D7336"/>
    <w:rsid w:val="006D76B1"/>
    <w:rsid w:val="006E0A87"/>
    <w:rsid w:val="006E1D38"/>
    <w:rsid w:val="006E1F91"/>
    <w:rsid w:val="006E2EF5"/>
    <w:rsid w:val="006E3385"/>
    <w:rsid w:val="006E40DE"/>
    <w:rsid w:val="006E573E"/>
    <w:rsid w:val="006E6ACF"/>
    <w:rsid w:val="006F035E"/>
    <w:rsid w:val="006F0B25"/>
    <w:rsid w:val="006F131C"/>
    <w:rsid w:val="006F1E89"/>
    <w:rsid w:val="006F2E67"/>
    <w:rsid w:val="006F303C"/>
    <w:rsid w:val="006F4C3C"/>
    <w:rsid w:val="006F5285"/>
    <w:rsid w:val="006F55CA"/>
    <w:rsid w:val="006F7BED"/>
    <w:rsid w:val="006F7F60"/>
    <w:rsid w:val="00702527"/>
    <w:rsid w:val="00702C76"/>
    <w:rsid w:val="007032B0"/>
    <w:rsid w:val="00703872"/>
    <w:rsid w:val="00703E32"/>
    <w:rsid w:val="0070439A"/>
    <w:rsid w:val="007107F0"/>
    <w:rsid w:val="00710D2D"/>
    <w:rsid w:val="00711ABD"/>
    <w:rsid w:val="00711BB6"/>
    <w:rsid w:val="007152B7"/>
    <w:rsid w:val="00716AC3"/>
    <w:rsid w:val="0071764F"/>
    <w:rsid w:val="00717754"/>
    <w:rsid w:val="00720189"/>
    <w:rsid w:val="0072146B"/>
    <w:rsid w:val="00722ABE"/>
    <w:rsid w:val="0072399C"/>
    <w:rsid w:val="00725590"/>
    <w:rsid w:val="007272AE"/>
    <w:rsid w:val="00727469"/>
    <w:rsid w:val="00727F95"/>
    <w:rsid w:val="00730816"/>
    <w:rsid w:val="00730E56"/>
    <w:rsid w:val="00731689"/>
    <w:rsid w:val="00732161"/>
    <w:rsid w:val="00735703"/>
    <w:rsid w:val="00736013"/>
    <w:rsid w:val="00736C9C"/>
    <w:rsid w:val="00736EDD"/>
    <w:rsid w:val="00741BD0"/>
    <w:rsid w:val="0074249E"/>
    <w:rsid w:val="00743B4E"/>
    <w:rsid w:val="00745AC8"/>
    <w:rsid w:val="00751DB0"/>
    <w:rsid w:val="007527CA"/>
    <w:rsid w:val="00755482"/>
    <w:rsid w:val="00755B4F"/>
    <w:rsid w:val="00755EF4"/>
    <w:rsid w:val="00756D13"/>
    <w:rsid w:val="0076003D"/>
    <w:rsid w:val="00761382"/>
    <w:rsid w:val="007617D1"/>
    <w:rsid w:val="0076256D"/>
    <w:rsid w:val="00763D33"/>
    <w:rsid w:val="00765192"/>
    <w:rsid w:val="00765352"/>
    <w:rsid w:val="0076567E"/>
    <w:rsid w:val="00770668"/>
    <w:rsid w:val="00772796"/>
    <w:rsid w:val="00772FAF"/>
    <w:rsid w:val="00773757"/>
    <w:rsid w:val="0077416A"/>
    <w:rsid w:val="00774959"/>
    <w:rsid w:val="00780FE8"/>
    <w:rsid w:val="00781C0E"/>
    <w:rsid w:val="00781C25"/>
    <w:rsid w:val="007834A0"/>
    <w:rsid w:val="00783DA4"/>
    <w:rsid w:val="007846BA"/>
    <w:rsid w:val="00784724"/>
    <w:rsid w:val="00784DA2"/>
    <w:rsid w:val="00785376"/>
    <w:rsid w:val="00785A08"/>
    <w:rsid w:val="00786499"/>
    <w:rsid w:val="00786F4C"/>
    <w:rsid w:val="007873AB"/>
    <w:rsid w:val="00790A65"/>
    <w:rsid w:val="007927F4"/>
    <w:rsid w:val="00792E79"/>
    <w:rsid w:val="00793FD6"/>
    <w:rsid w:val="00794659"/>
    <w:rsid w:val="00794991"/>
    <w:rsid w:val="00796292"/>
    <w:rsid w:val="0079663A"/>
    <w:rsid w:val="00796AB5"/>
    <w:rsid w:val="00797054"/>
    <w:rsid w:val="007970B6"/>
    <w:rsid w:val="007976D4"/>
    <w:rsid w:val="00797999"/>
    <w:rsid w:val="007A12A5"/>
    <w:rsid w:val="007A358A"/>
    <w:rsid w:val="007A641D"/>
    <w:rsid w:val="007A7566"/>
    <w:rsid w:val="007B0494"/>
    <w:rsid w:val="007B12E7"/>
    <w:rsid w:val="007B2244"/>
    <w:rsid w:val="007B2AE3"/>
    <w:rsid w:val="007B3DE0"/>
    <w:rsid w:val="007B48EE"/>
    <w:rsid w:val="007B4FFA"/>
    <w:rsid w:val="007B556E"/>
    <w:rsid w:val="007B71C3"/>
    <w:rsid w:val="007B7904"/>
    <w:rsid w:val="007C13E0"/>
    <w:rsid w:val="007C349F"/>
    <w:rsid w:val="007C4432"/>
    <w:rsid w:val="007C4D2B"/>
    <w:rsid w:val="007C5989"/>
    <w:rsid w:val="007C6185"/>
    <w:rsid w:val="007D039D"/>
    <w:rsid w:val="007D093E"/>
    <w:rsid w:val="007D2C74"/>
    <w:rsid w:val="007D32BD"/>
    <w:rsid w:val="007D36C8"/>
    <w:rsid w:val="007D4B65"/>
    <w:rsid w:val="007D4B7C"/>
    <w:rsid w:val="007D4C49"/>
    <w:rsid w:val="007D556F"/>
    <w:rsid w:val="007D5D41"/>
    <w:rsid w:val="007E2844"/>
    <w:rsid w:val="007E298F"/>
    <w:rsid w:val="007E33C7"/>
    <w:rsid w:val="007E38C9"/>
    <w:rsid w:val="007E3E91"/>
    <w:rsid w:val="007E45A6"/>
    <w:rsid w:val="007E57DA"/>
    <w:rsid w:val="007E7A59"/>
    <w:rsid w:val="007F00C6"/>
    <w:rsid w:val="007F088F"/>
    <w:rsid w:val="007F176C"/>
    <w:rsid w:val="007F2904"/>
    <w:rsid w:val="007F359A"/>
    <w:rsid w:val="007F3B3E"/>
    <w:rsid w:val="007F3E06"/>
    <w:rsid w:val="007F3F94"/>
    <w:rsid w:val="007F4798"/>
    <w:rsid w:val="007F4C7E"/>
    <w:rsid w:val="007F5D36"/>
    <w:rsid w:val="007F6A92"/>
    <w:rsid w:val="008004A5"/>
    <w:rsid w:val="00800E5C"/>
    <w:rsid w:val="00801C8C"/>
    <w:rsid w:val="0080220F"/>
    <w:rsid w:val="008028E5"/>
    <w:rsid w:val="00802BB1"/>
    <w:rsid w:val="0080374C"/>
    <w:rsid w:val="00804E85"/>
    <w:rsid w:val="008052F5"/>
    <w:rsid w:val="00805A1C"/>
    <w:rsid w:val="00807D64"/>
    <w:rsid w:val="00810B0D"/>
    <w:rsid w:val="00811CF6"/>
    <w:rsid w:val="00812B9A"/>
    <w:rsid w:val="00813CE4"/>
    <w:rsid w:val="0081714F"/>
    <w:rsid w:val="0081749D"/>
    <w:rsid w:val="00817CE3"/>
    <w:rsid w:val="008201E7"/>
    <w:rsid w:val="0082061B"/>
    <w:rsid w:val="0082133F"/>
    <w:rsid w:val="00822078"/>
    <w:rsid w:val="00822B58"/>
    <w:rsid w:val="00822C03"/>
    <w:rsid w:val="008234DE"/>
    <w:rsid w:val="0082468E"/>
    <w:rsid w:val="008252ED"/>
    <w:rsid w:val="00827F99"/>
    <w:rsid w:val="0083056C"/>
    <w:rsid w:val="00831301"/>
    <w:rsid w:val="0083165E"/>
    <w:rsid w:val="008348DB"/>
    <w:rsid w:val="00834DFC"/>
    <w:rsid w:val="00836256"/>
    <w:rsid w:val="008366AE"/>
    <w:rsid w:val="008405CE"/>
    <w:rsid w:val="00842208"/>
    <w:rsid w:val="00852D73"/>
    <w:rsid w:val="0085314A"/>
    <w:rsid w:val="00853A17"/>
    <w:rsid w:val="00854189"/>
    <w:rsid w:val="008547A9"/>
    <w:rsid w:val="008549FA"/>
    <w:rsid w:val="00854B20"/>
    <w:rsid w:val="00855B6A"/>
    <w:rsid w:val="00856B69"/>
    <w:rsid w:val="00856D22"/>
    <w:rsid w:val="00860A9F"/>
    <w:rsid w:val="00861563"/>
    <w:rsid w:val="00861C4C"/>
    <w:rsid w:val="00862BF5"/>
    <w:rsid w:val="00862C7C"/>
    <w:rsid w:val="00863AFB"/>
    <w:rsid w:val="00863F9F"/>
    <w:rsid w:val="0086533C"/>
    <w:rsid w:val="00865A18"/>
    <w:rsid w:val="00866C34"/>
    <w:rsid w:val="0087002B"/>
    <w:rsid w:val="00870EE9"/>
    <w:rsid w:val="0087184D"/>
    <w:rsid w:val="00872E34"/>
    <w:rsid w:val="008731D9"/>
    <w:rsid w:val="008732E9"/>
    <w:rsid w:val="00874DF8"/>
    <w:rsid w:val="00880090"/>
    <w:rsid w:val="00880AD9"/>
    <w:rsid w:val="00880CC7"/>
    <w:rsid w:val="00881651"/>
    <w:rsid w:val="008829CD"/>
    <w:rsid w:val="008848D2"/>
    <w:rsid w:val="00884F67"/>
    <w:rsid w:val="00885142"/>
    <w:rsid w:val="008858B0"/>
    <w:rsid w:val="00886C16"/>
    <w:rsid w:val="00890685"/>
    <w:rsid w:val="008921EB"/>
    <w:rsid w:val="00893242"/>
    <w:rsid w:val="0089475E"/>
    <w:rsid w:val="00895441"/>
    <w:rsid w:val="008960E6"/>
    <w:rsid w:val="00896B2C"/>
    <w:rsid w:val="00896ED6"/>
    <w:rsid w:val="00897451"/>
    <w:rsid w:val="008A0A36"/>
    <w:rsid w:val="008A0E89"/>
    <w:rsid w:val="008A2182"/>
    <w:rsid w:val="008A2DD9"/>
    <w:rsid w:val="008A30CF"/>
    <w:rsid w:val="008A36E8"/>
    <w:rsid w:val="008A391F"/>
    <w:rsid w:val="008A3A45"/>
    <w:rsid w:val="008A57CB"/>
    <w:rsid w:val="008A6C14"/>
    <w:rsid w:val="008A7A07"/>
    <w:rsid w:val="008B0648"/>
    <w:rsid w:val="008B0B85"/>
    <w:rsid w:val="008B2DA4"/>
    <w:rsid w:val="008B360B"/>
    <w:rsid w:val="008B52BD"/>
    <w:rsid w:val="008B5402"/>
    <w:rsid w:val="008B593A"/>
    <w:rsid w:val="008B7D1D"/>
    <w:rsid w:val="008B7FB9"/>
    <w:rsid w:val="008C0EE6"/>
    <w:rsid w:val="008C180E"/>
    <w:rsid w:val="008C1916"/>
    <w:rsid w:val="008C1AD2"/>
    <w:rsid w:val="008C47C7"/>
    <w:rsid w:val="008C4C4D"/>
    <w:rsid w:val="008C5F5E"/>
    <w:rsid w:val="008C610B"/>
    <w:rsid w:val="008C64DB"/>
    <w:rsid w:val="008C7504"/>
    <w:rsid w:val="008C7713"/>
    <w:rsid w:val="008D021A"/>
    <w:rsid w:val="008D1C63"/>
    <w:rsid w:val="008D2AEF"/>
    <w:rsid w:val="008D4844"/>
    <w:rsid w:val="008D48A4"/>
    <w:rsid w:val="008D6425"/>
    <w:rsid w:val="008D79DC"/>
    <w:rsid w:val="008E013A"/>
    <w:rsid w:val="008E027D"/>
    <w:rsid w:val="008E03F9"/>
    <w:rsid w:val="008E0948"/>
    <w:rsid w:val="008E22A3"/>
    <w:rsid w:val="008E2E69"/>
    <w:rsid w:val="008E314E"/>
    <w:rsid w:val="008E7207"/>
    <w:rsid w:val="008F02BD"/>
    <w:rsid w:val="008F08FE"/>
    <w:rsid w:val="008F3B66"/>
    <w:rsid w:val="008F6A9B"/>
    <w:rsid w:val="008F730E"/>
    <w:rsid w:val="00902AC6"/>
    <w:rsid w:val="00904311"/>
    <w:rsid w:val="00904C5F"/>
    <w:rsid w:val="00905FD7"/>
    <w:rsid w:val="00906EAF"/>
    <w:rsid w:val="00906FC7"/>
    <w:rsid w:val="00907CDA"/>
    <w:rsid w:val="00912A46"/>
    <w:rsid w:val="00915108"/>
    <w:rsid w:val="00916106"/>
    <w:rsid w:val="00917325"/>
    <w:rsid w:val="0092000D"/>
    <w:rsid w:val="00920527"/>
    <w:rsid w:val="00920E0D"/>
    <w:rsid w:val="00920E71"/>
    <w:rsid w:val="00921EA1"/>
    <w:rsid w:val="00923930"/>
    <w:rsid w:val="00924508"/>
    <w:rsid w:val="009270D7"/>
    <w:rsid w:val="0092711E"/>
    <w:rsid w:val="00927472"/>
    <w:rsid w:val="00927977"/>
    <w:rsid w:val="009304DF"/>
    <w:rsid w:val="00931194"/>
    <w:rsid w:val="0093225D"/>
    <w:rsid w:val="0093301F"/>
    <w:rsid w:val="009334F7"/>
    <w:rsid w:val="00933D2C"/>
    <w:rsid w:val="00934040"/>
    <w:rsid w:val="00934A6E"/>
    <w:rsid w:val="009359DD"/>
    <w:rsid w:val="00940D09"/>
    <w:rsid w:val="00941510"/>
    <w:rsid w:val="00942320"/>
    <w:rsid w:val="00943552"/>
    <w:rsid w:val="009435C1"/>
    <w:rsid w:val="00943DC1"/>
    <w:rsid w:val="00943E86"/>
    <w:rsid w:val="00943ECE"/>
    <w:rsid w:val="00944BBC"/>
    <w:rsid w:val="00945577"/>
    <w:rsid w:val="00945B0F"/>
    <w:rsid w:val="00947378"/>
    <w:rsid w:val="00952C5C"/>
    <w:rsid w:val="00956165"/>
    <w:rsid w:val="009575A1"/>
    <w:rsid w:val="00961D12"/>
    <w:rsid w:val="00961EF1"/>
    <w:rsid w:val="009626C9"/>
    <w:rsid w:val="00964B73"/>
    <w:rsid w:val="00966EDD"/>
    <w:rsid w:val="009749F1"/>
    <w:rsid w:val="00976231"/>
    <w:rsid w:val="00976444"/>
    <w:rsid w:val="00976634"/>
    <w:rsid w:val="00976822"/>
    <w:rsid w:val="00980714"/>
    <w:rsid w:val="00982497"/>
    <w:rsid w:val="0098266D"/>
    <w:rsid w:val="00982BED"/>
    <w:rsid w:val="00983184"/>
    <w:rsid w:val="00983CF5"/>
    <w:rsid w:val="0098569B"/>
    <w:rsid w:val="00987C94"/>
    <w:rsid w:val="009917F9"/>
    <w:rsid w:val="0099201A"/>
    <w:rsid w:val="0099457F"/>
    <w:rsid w:val="00994CAA"/>
    <w:rsid w:val="00995BAE"/>
    <w:rsid w:val="00996520"/>
    <w:rsid w:val="00996892"/>
    <w:rsid w:val="00996D55"/>
    <w:rsid w:val="009A17FD"/>
    <w:rsid w:val="009A22C6"/>
    <w:rsid w:val="009A3DDA"/>
    <w:rsid w:val="009A4720"/>
    <w:rsid w:val="009A6779"/>
    <w:rsid w:val="009B17B5"/>
    <w:rsid w:val="009B2141"/>
    <w:rsid w:val="009B34AA"/>
    <w:rsid w:val="009B3733"/>
    <w:rsid w:val="009B430E"/>
    <w:rsid w:val="009B438A"/>
    <w:rsid w:val="009B4DC8"/>
    <w:rsid w:val="009B53B3"/>
    <w:rsid w:val="009B5FEA"/>
    <w:rsid w:val="009B6793"/>
    <w:rsid w:val="009B67DA"/>
    <w:rsid w:val="009C0016"/>
    <w:rsid w:val="009C0AAA"/>
    <w:rsid w:val="009C1AA0"/>
    <w:rsid w:val="009C2501"/>
    <w:rsid w:val="009C38A6"/>
    <w:rsid w:val="009C4A90"/>
    <w:rsid w:val="009C6354"/>
    <w:rsid w:val="009C6791"/>
    <w:rsid w:val="009C6A27"/>
    <w:rsid w:val="009C7D4B"/>
    <w:rsid w:val="009D0B27"/>
    <w:rsid w:val="009D1682"/>
    <w:rsid w:val="009D277C"/>
    <w:rsid w:val="009D2B74"/>
    <w:rsid w:val="009D33B0"/>
    <w:rsid w:val="009D3DE6"/>
    <w:rsid w:val="009D3E7C"/>
    <w:rsid w:val="009D4184"/>
    <w:rsid w:val="009D5BD0"/>
    <w:rsid w:val="009D7329"/>
    <w:rsid w:val="009D7A3D"/>
    <w:rsid w:val="009D7A9E"/>
    <w:rsid w:val="009D7E99"/>
    <w:rsid w:val="009E1156"/>
    <w:rsid w:val="009E352B"/>
    <w:rsid w:val="009E3E71"/>
    <w:rsid w:val="009E425C"/>
    <w:rsid w:val="009E4D8F"/>
    <w:rsid w:val="009E5E48"/>
    <w:rsid w:val="009E6717"/>
    <w:rsid w:val="009F04B6"/>
    <w:rsid w:val="009F22D5"/>
    <w:rsid w:val="009F2A92"/>
    <w:rsid w:val="009F3140"/>
    <w:rsid w:val="009F3D19"/>
    <w:rsid w:val="009F5A08"/>
    <w:rsid w:val="009F666E"/>
    <w:rsid w:val="009F7369"/>
    <w:rsid w:val="00A012C8"/>
    <w:rsid w:val="00A0249F"/>
    <w:rsid w:val="00A03B20"/>
    <w:rsid w:val="00A047F7"/>
    <w:rsid w:val="00A04F92"/>
    <w:rsid w:val="00A07722"/>
    <w:rsid w:val="00A1291F"/>
    <w:rsid w:val="00A12A71"/>
    <w:rsid w:val="00A14240"/>
    <w:rsid w:val="00A1441C"/>
    <w:rsid w:val="00A15DAC"/>
    <w:rsid w:val="00A168E9"/>
    <w:rsid w:val="00A16936"/>
    <w:rsid w:val="00A16EB9"/>
    <w:rsid w:val="00A17996"/>
    <w:rsid w:val="00A20C05"/>
    <w:rsid w:val="00A2364C"/>
    <w:rsid w:val="00A23A8B"/>
    <w:rsid w:val="00A253A7"/>
    <w:rsid w:val="00A25C38"/>
    <w:rsid w:val="00A276CD"/>
    <w:rsid w:val="00A27FB4"/>
    <w:rsid w:val="00A31BCE"/>
    <w:rsid w:val="00A32438"/>
    <w:rsid w:val="00A324D4"/>
    <w:rsid w:val="00A3273B"/>
    <w:rsid w:val="00A33553"/>
    <w:rsid w:val="00A33790"/>
    <w:rsid w:val="00A34492"/>
    <w:rsid w:val="00A3533E"/>
    <w:rsid w:val="00A35AE2"/>
    <w:rsid w:val="00A36B4A"/>
    <w:rsid w:val="00A36ED2"/>
    <w:rsid w:val="00A40E6C"/>
    <w:rsid w:val="00A44525"/>
    <w:rsid w:val="00A45B44"/>
    <w:rsid w:val="00A511FF"/>
    <w:rsid w:val="00A51A5F"/>
    <w:rsid w:val="00A51E20"/>
    <w:rsid w:val="00A51EDD"/>
    <w:rsid w:val="00A52A7E"/>
    <w:rsid w:val="00A52B53"/>
    <w:rsid w:val="00A53BEB"/>
    <w:rsid w:val="00A53DB9"/>
    <w:rsid w:val="00A5484B"/>
    <w:rsid w:val="00A5597B"/>
    <w:rsid w:val="00A56434"/>
    <w:rsid w:val="00A578B8"/>
    <w:rsid w:val="00A603D0"/>
    <w:rsid w:val="00A60620"/>
    <w:rsid w:val="00A60ADA"/>
    <w:rsid w:val="00A61CC8"/>
    <w:rsid w:val="00A61E1E"/>
    <w:rsid w:val="00A627B0"/>
    <w:rsid w:val="00A70463"/>
    <w:rsid w:val="00A70AB7"/>
    <w:rsid w:val="00A70D21"/>
    <w:rsid w:val="00A71659"/>
    <w:rsid w:val="00A72006"/>
    <w:rsid w:val="00A733E2"/>
    <w:rsid w:val="00A749EB"/>
    <w:rsid w:val="00A752F5"/>
    <w:rsid w:val="00A75DCD"/>
    <w:rsid w:val="00A814D9"/>
    <w:rsid w:val="00A83113"/>
    <w:rsid w:val="00A833E2"/>
    <w:rsid w:val="00A834C3"/>
    <w:rsid w:val="00A83655"/>
    <w:rsid w:val="00A83823"/>
    <w:rsid w:val="00A87652"/>
    <w:rsid w:val="00A8790F"/>
    <w:rsid w:val="00A92343"/>
    <w:rsid w:val="00A94488"/>
    <w:rsid w:val="00A9456B"/>
    <w:rsid w:val="00A958D5"/>
    <w:rsid w:val="00A963C1"/>
    <w:rsid w:val="00A96665"/>
    <w:rsid w:val="00A97749"/>
    <w:rsid w:val="00AA1F8F"/>
    <w:rsid w:val="00AA3074"/>
    <w:rsid w:val="00AA3197"/>
    <w:rsid w:val="00AA4307"/>
    <w:rsid w:val="00AA492F"/>
    <w:rsid w:val="00AA5175"/>
    <w:rsid w:val="00AA520A"/>
    <w:rsid w:val="00AA74B1"/>
    <w:rsid w:val="00AA77EB"/>
    <w:rsid w:val="00AB0A04"/>
    <w:rsid w:val="00AB1AAC"/>
    <w:rsid w:val="00AB24FE"/>
    <w:rsid w:val="00AB2680"/>
    <w:rsid w:val="00AB3840"/>
    <w:rsid w:val="00AB3D73"/>
    <w:rsid w:val="00AB3DD6"/>
    <w:rsid w:val="00AB5C96"/>
    <w:rsid w:val="00AB5D49"/>
    <w:rsid w:val="00AC22DC"/>
    <w:rsid w:val="00AC3269"/>
    <w:rsid w:val="00AC3572"/>
    <w:rsid w:val="00AC3577"/>
    <w:rsid w:val="00AC4396"/>
    <w:rsid w:val="00AC5565"/>
    <w:rsid w:val="00AC5910"/>
    <w:rsid w:val="00AC6360"/>
    <w:rsid w:val="00AC6CC3"/>
    <w:rsid w:val="00AC6F75"/>
    <w:rsid w:val="00AC7A86"/>
    <w:rsid w:val="00AD0604"/>
    <w:rsid w:val="00AD19FD"/>
    <w:rsid w:val="00AD240F"/>
    <w:rsid w:val="00AD2B7A"/>
    <w:rsid w:val="00AD2BB6"/>
    <w:rsid w:val="00AD30AE"/>
    <w:rsid w:val="00AD34D4"/>
    <w:rsid w:val="00AD401F"/>
    <w:rsid w:val="00AD4E49"/>
    <w:rsid w:val="00AD557E"/>
    <w:rsid w:val="00AD55F2"/>
    <w:rsid w:val="00AD5ECE"/>
    <w:rsid w:val="00AE1CC2"/>
    <w:rsid w:val="00AE217E"/>
    <w:rsid w:val="00AE2599"/>
    <w:rsid w:val="00AE2B80"/>
    <w:rsid w:val="00AE3724"/>
    <w:rsid w:val="00AE3B46"/>
    <w:rsid w:val="00AE41B6"/>
    <w:rsid w:val="00AE4810"/>
    <w:rsid w:val="00AE533E"/>
    <w:rsid w:val="00AE58F7"/>
    <w:rsid w:val="00AE5DED"/>
    <w:rsid w:val="00AE5E17"/>
    <w:rsid w:val="00AF046F"/>
    <w:rsid w:val="00AF0ECE"/>
    <w:rsid w:val="00AF135F"/>
    <w:rsid w:val="00AF1F6C"/>
    <w:rsid w:val="00AF20F1"/>
    <w:rsid w:val="00AF3295"/>
    <w:rsid w:val="00AF36B1"/>
    <w:rsid w:val="00AF5D1B"/>
    <w:rsid w:val="00AF6456"/>
    <w:rsid w:val="00AF67A1"/>
    <w:rsid w:val="00AF7043"/>
    <w:rsid w:val="00B001B2"/>
    <w:rsid w:val="00B001CC"/>
    <w:rsid w:val="00B001D4"/>
    <w:rsid w:val="00B01B17"/>
    <w:rsid w:val="00B03720"/>
    <w:rsid w:val="00B03C15"/>
    <w:rsid w:val="00B04131"/>
    <w:rsid w:val="00B04265"/>
    <w:rsid w:val="00B042BE"/>
    <w:rsid w:val="00B04B37"/>
    <w:rsid w:val="00B05035"/>
    <w:rsid w:val="00B065F8"/>
    <w:rsid w:val="00B06E94"/>
    <w:rsid w:val="00B07160"/>
    <w:rsid w:val="00B07B43"/>
    <w:rsid w:val="00B07D65"/>
    <w:rsid w:val="00B108E0"/>
    <w:rsid w:val="00B11A9E"/>
    <w:rsid w:val="00B1240B"/>
    <w:rsid w:val="00B13C1D"/>
    <w:rsid w:val="00B1436F"/>
    <w:rsid w:val="00B14458"/>
    <w:rsid w:val="00B14AE4"/>
    <w:rsid w:val="00B15DAA"/>
    <w:rsid w:val="00B15FED"/>
    <w:rsid w:val="00B1640D"/>
    <w:rsid w:val="00B16845"/>
    <w:rsid w:val="00B16A8E"/>
    <w:rsid w:val="00B214BC"/>
    <w:rsid w:val="00B216CA"/>
    <w:rsid w:val="00B21F88"/>
    <w:rsid w:val="00B222AF"/>
    <w:rsid w:val="00B229AB"/>
    <w:rsid w:val="00B24297"/>
    <w:rsid w:val="00B24A16"/>
    <w:rsid w:val="00B256C0"/>
    <w:rsid w:val="00B25DC4"/>
    <w:rsid w:val="00B27014"/>
    <w:rsid w:val="00B301E7"/>
    <w:rsid w:val="00B305B1"/>
    <w:rsid w:val="00B3088D"/>
    <w:rsid w:val="00B32A34"/>
    <w:rsid w:val="00B32B69"/>
    <w:rsid w:val="00B32FBF"/>
    <w:rsid w:val="00B3318A"/>
    <w:rsid w:val="00B34F9B"/>
    <w:rsid w:val="00B35DFF"/>
    <w:rsid w:val="00B371C8"/>
    <w:rsid w:val="00B3799B"/>
    <w:rsid w:val="00B37BEF"/>
    <w:rsid w:val="00B40D6B"/>
    <w:rsid w:val="00B41F71"/>
    <w:rsid w:val="00B438D0"/>
    <w:rsid w:val="00B45D4F"/>
    <w:rsid w:val="00B4647D"/>
    <w:rsid w:val="00B465C6"/>
    <w:rsid w:val="00B4663D"/>
    <w:rsid w:val="00B47486"/>
    <w:rsid w:val="00B501EB"/>
    <w:rsid w:val="00B5147C"/>
    <w:rsid w:val="00B5529E"/>
    <w:rsid w:val="00B55D34"/>
    <w:rsid w:val="00B5705F"/>
    <w:rsid w:val="00B578F6"/>
    <w:rsid w:val="00B639E3"/>
    <w:rsid w:val="00B6512A"/>
    <w:rsid w:val="00B65813"/>
    <w:rsid w:val="00B678BE"/>
    <w:rsid w:val="00B67E56"/>
    <w:rsid w:val="00B700A7"/>
    <w:rsid w:val="00B70B5C"/>
    <w:rsid w:val="00B72C94"/>
    <w:rsid w:val="00B7432E"/>
    <w:rsid w:val="00B74AB6"/>
    <w:rsid w:val="00B74F9F"/>
    <w:rsid w:val="00B75E09"/>
    <w:rsid w:val="00B760CB"/>
    <w:rsid w:val="00B767D5"/>
    <w:rsid w:val="00B76D3C"/>
    <w:rsid w:val="00B77709"/>
    <w:rsid w:val="00B807F5"/>
    <w:rsid w:val="00B80BB0"/>
    <w:rsid w:val="00B80E0B"/>
    <w:rsid w:val="00B8401B"/>
    <w:rsid w:val="00B84F63"/>
    <w:rsid w:val="00B86CD9"/>
    <w:rsid w:val="00B87F56"/>
    <w:rsid w:val="00B9274B"/>
    <w:rsid w:val="00B929EA"/>
    <w:rsid w:val="00B93016"/>
    <w:rsid w:val="00B93AF5"/>
    <w:rsid w:val="00B95D81"/>
    <w:rsid w:val="00B95DE2"/>
    <w:rsid w:val="00BA0784"/>
    <w:rsid w:val="00BA0F98"/>
    <w:rsid w:val="00BA2329"/>
    <w:rsid w:val="00BA3C63"/>
    <w:rsid w:val="00BA5097"/>
    <w:rsid w:val="00BA5A1A"/>
    <w:rsid w:val="00BB05AE"/>
    <w:rsid w:val="00BB0851"/>
    <w:rsid w:val="00BB14E0"/>
    <w:rsid w:val="00BB2588"/>
    <w:rsid w:val="00BB2DC4"/>
    <w:rsid w:val="00BB4872"/>
    <w:rsid w:val="00BB5D7E"/>
    <w:rsid w:val="00BB5FEA"/>
    <w:rsid w:val="00BB6308"/>
    <w:rsid w:val="00BB7104"/>
    <w:rsid w:val="00BB71C0"/>
    <w:rsid w:val="00BC0503"/>
    <w:rsid w:val="00BC1E6D"/>
    <w:rsid w:val="00BC4238"/>
    <w:rsid w:val="00BC484C"/>
    <w:rsid w:val="00BC4E2F"/>
    <w:rsid w:val="00BC65FD"/>
    <w:rsid w:val="00BC74F2"/>
    <w:rsid w:val="00BC7E73"/>
    <w:rsid w:val="00BD6210"/>
    <w:rsid w:val="00BD6516"/>
    <w:rsid w:val="00BE087F"/>
    <w:rsid w:val="00BE0CCF"/>
    <w:rsid w:val="00BE1383"/>
    <w:rsid w:val="00BE1939"/>
    <w:rsid w:val="00BE19F3"/>
    <w:rsid w:val="00BE1B42"/>
    <w:rsid w:val="00BE21EF"/>
    <w:rsid w:val="00BE26D8"/>
    <w:rsid w:val="00BE4C74"/>
    <w:rsid w:val="00BE4DA0"/>
    <w:rsid w:val="00BE5F15"/>
    <w:rsid w:val="00BE75AD"/>
    <w:rsid w:val="00BF095F"/>
    <w:rsid w:val="00BF0BF1"/>
    <w:rsid w:val="00BF0C69"/>
    <w:rsid w:val="00BF11FE"/>
    <w:rsid w:val="00BF1621"/>
    <w:rsid w:val="00BF41D2"/>
    <w:rsid w:val="00BF4440"/>
    <w:rsid w:val="00BF51A5"/>
    <w:rsid w:val="00BF5792"/>
    <w:rsid w:val="00C00EE6"/>
    <w:rsid w:val="00C03045"/>
    <w:rsid w:val="00C036AF"/>
    <w:rsid w:val="00C036B5"/>
    <w:rsid w:val="00C03C4F"/>
    <w:rsid w:val="00C04703"/>
    <w:rsid w:val="00C0473C"/>
    <w:rsid w:val="00C0492B"/>
    <w:rsid w:val="00C04B3B"/>
    <w:rsid w:val="00C04DED"/>
    <w:rsid w:val="00C06A11"/>
    <w:rsid w:val="00C103F2"/>
    <w:rsid w:val="00C10797"/>
    <w:rsid w:val="00C11618"/>
    <w:rsid w:val="00C11CA2"/>
    <w:rsid w:val="00C12174"/>
    <w:rsid w:val="00C124B3"/>
    <w:rsid w:val="00C128B9"/>
    <w:rsid w:val="00C12A3E"/>
    <w:rsid w:val="00C13FEF"/>
    <w:rsid w:val="00C147FB"/>
    <w:rsid w:val="00C151B3"/>
    <w:rsid w:val="00C16C80"/>
    <w:rsid w:val="00C208D3"/>
    <w:rsid w:val="00C20E44"/>
    <w:rsid w:val="00C21D85"/>
    <w:rsid w:val="00C223EC"/>
    <w:rsid w:val="00C232C6"/>
    <w:rsid w:val="00C237C0"/>
    <w:rsid w:val="00C24060"/>
    <w:rsid w:val="00C24CB3"/>
    <w:rsid w:val="00C25BC3"/>
    <w:rsid w:val="00C26640"/>
    <w:rsid w:val="00C27036"/>
    <w:rsid w:val="00C275B4"/>
    <w:rsid w:val="00C31493"/>
    <w:rsid w:val="00C31B84"/>
    <w:rsid w:val="00C31CC7"/>
    <w:rsid w:val="00C32136"/>
    <w:rsid w:val="00C32883"/>
    <w:rsid w:val="00C34B38"/>
    <w:rsid w:val="00C3629E"/>
    <w:rsid w:val="00C372AB"/>
    <w:rsid w:val="00C37934"/>
    <w:rsid w:val="00C37E00"/>
    <w:rsid w:val="00C417EC"/>
    <w:rsid w:val="00C443AE"/>
    <w:rsid w:val="00C4602B"/>
    <w:rsid w:val="00C50DDF"/>
    <w:rsid w:val="00C523C2"/>
    <w:rsid w:val="00C52646"/>
    <w:rsid w:val="00C5329F"/>
    <w:rsid w:val="00C53587"/>
    <w:rsid w:val="00C544FF"/>
    <w:rsid w:val="00C55F02"/>
    <w:rsid w:val="00C57A52"/>
    <w:rsid w:val="00C606B7"/>
    <w:rsid w:val="00C6182C"/>
    <w:rsid w:val="00C61F4F"/>
    <w:rsid w:val="00C657B4"/>
    <w:rsid w:val="00C66B7C"/>
    <w:rsid w:val="00C70063"/>
    <w:rsid w:val="00C702DD"/>
    <w:rsid w:val="00C7062A"/>
    <w:rsid w:val="00C716D8"/>
    <w:rsid w:val="00C7429C"/>
    <w:rsid w:val="00C74787"/>
    <w:rsid w:val="00C74992"/>
    <w:rsid w:val="00C76AB3"/>
    <w:rsid w:val="00C80E2F"/>
    <w:rsid w:val="00C8184A"/>
    <w:rsid w:val="00C82AB9"/>
    <w:rsid w:val="00C84CAD"/>
    <w:rsid w:val="00C8646C"/>
    <w:rsid w:val="00C86EAF"/>
    <w:rsid w:val="00C87DDD"/>
    <w:rsid w:val="00C9000E"/>
    <w:rsid w:val="00C91434"/>
    <w:rsid w:val="00C919D2"/>
    <w:rsid w:val="00C92888"/>
    <w:rsid w:val="00C9386B"/>
    <w:rsid w:val="00C93D02"/>
    <w:rsid w:val="00C93DF1"/>
    <w:rsid w:val="00C95C63"/>
    <w:rsid w:val="00C96C84"/>
    <w:rsid w:val="00C971D0"/>
    <w:rsid w:val="00C973C6"/>
    <w:rsid w:val="00CA00AB"/>
    <w:rsid w:val="00CA0725"/>
    <w:rsid w:val="00CA0E1C"/>
    <w:rsid w:val="00CA2297"/>
    <w:rsid w:val="00CA2354"/>
    <w:rsid w:val="00CA2780"/>
    <w:rsid w:val="00CA2A8D"/>
    <w:rsid w:val="00CA45BE"/>
    <w:rsid w:val="00CA6569"/>
    <w:rsid w:val="00CA6B16"/>
    <w:rsid w:val="00CB0150"/>
    <w:rsid w:val="00CB062D"/>
    <w:rsid w:val="00CB0739"/>
    <w:rsid w:val="00CB0D2B"/>
    <w:rsid w:val="00CB0E78"/>
    <w:rsid w:val="00CB1B34"/>
    <w:rsid w:val="00CB222C"/>
    <w:rsid w:val="00CB42F2"/>
    <w:rsid w:val="00CB5660"/>
    <w:rsid w:val="00CB5F4E"/>
    <w:rsid w:val="00CB7A78"/>
    <w:rsid w:val="00CB7F35"/>
    <w:rsid w:val="00CC0FCB"/>
    <w:rsid w:val="00CC113A"/>
    <w:rsid w:val="00CC35A6"/>
    <w:rsid w:val="00CC3793"/>
    <w:rsid w:val="00CC40E0"/>
    <w:rsid w:val="00CC46F6"/>
    <w:rsid w:val="00CC5B4C"/>
    <w:rsid w:val="00CC6484"/>
    <w:rsid w:val="00CC6AF9"/>
    <w:rsid w:val="00CC6E16"/>
    <w:rsid w:val="00CC725A"/>
    <w:rsid w:val="00CD1A16"/>
    <w:rsid w:val="00CD2236"/>
    <w:rsid w:val="00CD2C5C"/>
    <w:rsid w:val="00CD2FE1"/>
    <w:rsid w:val="00CD312D"/>
    <w:rsid w:val="00CD3D53"/>
    <w:rsid w:val="00CD57BA"/>
    <w:rsid w:val="00CD5CD5"/>
    <w:rsid w:val="00CD630F"/>
    <w:rsid w:val="00CD698B"/>
    <w:rsid w:val="00CE0658"/>
    <w:rsid w:val="00CE0FCE"/>
    <w:rsid w:val="00CE1B37"/>
    <w:rsid w:val="00CE27FE"/>
    <w:rsid w:val="00CE34CD"/>
    <w:rsid w:val="00CE5DA4"/>
    <w:rsid w:val="00CE6841"/>
    <w:rsid w:val="00CE6E16"/>
    <w:rsid w:val="00CF046F"/>
    <w:rsid w:val="00CF175E"/>
    <w:rsid w:val="00CF3B74"/>
    <w:rsid w:val="00CF3F03"/>
    <w:rsid w:val="00CF46F3"/>
    <w:rsid w:val="00CF4781"/>
    <w:rsid w:val="00CF4C3B"/>
    <w:rsid w:val="00CF5432"/>
    <w:rsid w:val="00CF5B53"/>
    <w:rsid w:val="00D01C55"/>
    <w:rsid w:val="00D01FF6"/>
    <w:rsid w:val="00D020B6"/>
    <w:rsid w:val="00D02D21"/>
    <w:rsid w:val="00D03EF0"/>
    <w:rsid w:val="00D04967"/>
    <w:rsid w:val="00D04B84"/>
    <w:rsid w:val="00D04FB4"/>
    <w:rsid w:val="00D050D8"/>
    <w:rsid w:val="00D06786"/>
    <w:rsid w:val="00D07D8A"/>
    <w:rsid w:val="00D1005F"/>
    <w:rsid w:val="00D130DB"/>
    <w:rsid w:val="00D13AE0"/>
    <w:rsid w:val="00D13E46"/>
    <w:rsid w:val="00D16C65"/>
    <w:rsid w:val="00D17BA5"/>
    <w:rsid w:val="00D2038E"/>
    <w:rsid w:val="00D21102"/>
    <w:rsid w:val="00D22A9C"/>
    <w:rsid w:val="00D233D0"/>
    <w:rsid w:val="00D2389B"/>
    <w:rsid w:val="00D23EBD"/>
    <w:rsid w:val="00D2419D"/>
    <w:rsid w:val="00D249F9"/>
    <w:rsid w:val="00D2508F"/>
    <w:rsid w:val="00D264B6"/>
    <w:rsid w:val="00D26C77"/>
    <w:rsid w:val="00D27828"/>
    <w:rsid w:val="00D27CC3"/>
    <w:rsid w:val="00D3159C"/>
    <w:rsid w:val="00D3247A"/>
    <w:rsid w:val="00D3359C"/>
    <w:rsid w:val="00D34CA9"/>
    <w:rsid w:val="00D34E2F"/>
    <w:rsid w:val="00D3609B"/>
    <w:rsid w:val="00D37E33"/>
    <w:rsid w:val="00D41516"/>
    <w:rsid w:val="00D42ACD"/>
    <w:rsid w:val="00D43271"/>
    <w:rsid w:val="00D447D7"/>
    <w:rsid w:val="00D44957"/>
    <w:rsid w:val="00D47A54"/>
    <w:rsid w:val="00D47CDA"/>
    <w:rsid w:val="00D5111F"/>
    <w:rsid w:val="00D518BB"/>
    <w:rsid w:val="00D53A65"/>
    <w:rsid w:val="00D55A86"/>
    <w:rsid w:val="00D5622E"/>
    <w:rsid w:val="00D57C17"/>
    <w:rsid w:val="00D60352"/>
    <w:rsid w:val="00D6124F"/>
    <w:rsid w:val="00D6143E"/>
    <w:rsid w:val="00D61FB8"/>
    <w:rsid w:val="00D62844"/>
    <w:rsid w:val="00D64901"/>
    <w:rsid w:val="00D65CB6"/>
    <w:rsid w:val="00D66A9B"/>
    <w:rsid w:val="00D70146"/>
    <w:rsid w:val="00D70A6C"/>
    <w:rsid w:val="00D72B5C"/>
    <w:rsid w:val="00D736CB"/>
    <w:rsid w:val="00D73912"/>
    <w:rsid w:val="00D73D7D"/>
    <w:rsid w:val="00D73DAF"/>
    <w:rsid w:val="00D74597"/>
    <w:rsid w:val="00D74C7B"/>
    <w:rsid w:val="00D75C3E"/>
    <w:rsid w:val="00D77F48"/>
    <w:rsid w:val="00D819A7"/>
    <w:rsid w:val="00D84164"/>
    <w:rsid w:val="00D8424F"/>
    <w:rsid w:val="00D87732"/>
    <w:rsid w:val="00D904F1"/>
    <w:rsid w:val="00D90824"/>
    <w:rsid w:val="00D90B72"/>
    <w:rsid w:val="00D9391F"/>
    <w:rsid w:val="00D95131"/>
    <w:rsid w:val="00D95B81"/>
    <w:rsid w:val="00D97716"/>
    <w:rsid w:val="00D97B2C"/>
    <w:rsid w:val="00DA11D6"/>
    <w:rsid w:val="00DA1CCC"/>
    <w:rsid w:val="00DA2231"/>
    <w:rsid w:val="00DA3824"/>
    <w:rsid w:val="00DB15A6"/>
    <w:rsid w:val="00DB1F3F"/>
    <w:rsid w:val="00DB1FB0"/>
    <w:rsid w:val="00DB2775"/>
    <w:rsid w:val="00DB3AD9"/>
    <w:rsid w:val="00DB48FC"/>
    <w:rsid w:val="00DB49CB"/>
    <w:rsid w:val="00DB49E1"/>
    <w:rsid w:val="00DB4C52"/>
    <w:rsid w:val="00DB7495"/>
    <w:rsid w:val="00DB7858"/>
    <w:rsid w:val="00DC149D"/>
    <w:rsid w:val="00DC1FD1"/>
    <w:rsid w:val="00DC29DD"/>
    <w:rsid w:val="00DC3F82"/>
    <w:rsid w:val="00DC4FE1"/>
    <w:rsid w:val="00DC720C"/>
    <w:rsid w:val="00DC758E"/>
    <w:rsid w:val="00DC7666"/>
    <w:rsid w:val="00DC7C30"/>
    <w:rsid w:val="00DC7FDB"/>
    <w:rsid w:val="00DD0FE4"/>
    <w:rsid w:val="00DD1B24"/>
    <w:rsid w:val="00DD273B"/>
    <w:rsid w:val="00DD2E0D"/>
    <w:rsid w:val="00DD3AFD"/>
    <w:rsid w:val="00DD444E"/>
    <w:rsid w:val="00DD4C50"/>
    <w:rsid w:val="00DD5D5E"/>
    <w:rsid w:val="00DD649F"/>
    <w:rsid w:val="00DD6725"/>
    <w:rsid w:val="00DD6D1C"/>
    <w:rsid w:val="00DE011C"/>
    <w:rsid w:val="00DE0543"/>
    <w:rsid w:val="00DE0B94"/>
    <w:rsid w:val="00DE4C47"/>
    <w:rsid w:val="00DE52F3"/>
    <w:rsid w:val="00DE66B0"/>
    <w:rsid w:val="00DE66C7"/>
    <w:rsid w:val="00DE6ADE"/>
    <w:rsid w:val="00DE7288"/>
    <w:rsid w:val="00DF01AA"/>
    <w:rsid w:val="00DF2719"/>
    <w:rsid w:val="00DF3F62"/>
    <w:rsid w:val="00DF40B9"/>
    <w:rsid w:val="00DF4698"/>
    <w:rsid w:val="00DF4D2C"/>
    <w:rsid w:val="00DF6099"/>
    <w:rsid w:val="00DF6CFF"/>
    <w:rsid w:val="00E0030F"/>
    <w:rsid w:val="00E00DB9"/>
    <w:rsid w:val="00E0154E"/>
    <w:rsid w:val="00E017A3"/>
    <w:rsid w:val="00E02D59"/>
    <w:rsid w:val="00E0310F"/>
    <w:rsid w:val="00E036B7"/>
    <w:rsid w:val="00E064F1"/>
    <w:rsid w:val="00E10306"/>
    <w:rsid w:val="00E10FA0"/>
    <w:rsid w:val="00E12F74"/>
    <w:rsid w:val="00E137EA"/>
    <w:rsid w:val="00E14645"/>
    <w:rsid w:val="00E15E4D"/>
    <w:rsid w:val="00E162DB"/>
    <w:rsid w:val="00E1659E"/>
    <w:rsid w:val="00E16951"/>
    <w:rsid w:val="00E20C38"/>
    <w:rsid w:val="00E21AAE"/>
    <w:rsid w:val="00E2207B"/>
    <w:rsid w:val="00E230F0"/>
    <w:rsid w:val="00E23389"/>
    <w:rsid w:val="00E254BB"/>
    <w:rsid w:val="00E255B6"/>
    <w:rsid w:val="00E27056"/>
    <w:rsid w:val="00E27EAA"/>
    <w:rsid w:val="00E30FAD"/>
    <w:rsid w:val="00E33597"/>
    <w:rsid w:val="00E33C5A"/>
    <w:rsid w:val="00E347F9"/>
    <w:rsid w:val="00E359E0"/>
    <w:rsid w:val="00E36416"/>
    <w:rsid w:val="00E377F9"/>
    <w:rsid w:val="00E44EBB"/>
    <w:rsid w:val="00E453D1"/>
    <w:rsid w:val="00E453E1"/>
    <w:rsid w:val="00E466A4"/>
    <w:rsid w:val="00E46F08"/>
    <w:rsid w:val="00E52835"/>
    <w:rsid w:val="00E531D0"/>
    <w:rsid w:val="00E55CB6"/>
    <w:rsid w:val="00E56471"/>
    <w:rsid w:val="00E56BCD"/>
    <w:rsid w:val="00E56DB1"/>
    <w:rsid w:val="00E6038B"/>
    <w:rsid w:val="00E608AE"/>
    <w:rsid w:val="00E60EE6"/>
    <w:rsid w:val="00E626A0"/>
    <w:rsid w:val="00E63B69"/>
    <w:rsid w:val="00E63DBF"/>
    <w:rsid w:val="00E65E5E"/>
    <w:rsid w:val="00E6720C"/>
    <w:rsid w:val="00E676FC"/>
    <w:rsid w:val="00E71CDD"/>
    <w:rsid w:val="00E72383"/>
    <w:rsid w:val="00E7390F"/>
    <w:rsid w:val="00E76769"/>
    <w:rsid w:val="00E77BBA"/>
    <w:rsid w:val="00E81BCE"/>
    <w:rsid w:val="00E81F52"/>
    <w:rsid w:val="00E82259"/>
    <w:rsid w:val="00E83C5D"/>
    <w:rsid w:val="00E84C36"/>
    <w:rsid w:val="00E86078"/>
    <w:rsid w:val="00E86EC9"/>
    <w:rsid w:val="00E9063A"/>
    <w:rsid w:val="00E9086F"/>
    <w:rsid w:val="00E9131C"/>
    <w:rsid w:val="00E916DA"/>
    <w:rsid w:val="00E9220A"/>
    <w:rsid w:val="00E93CE7"/>
    <w:rsid w:val="00E95134"/>
    <w:rsid w:val="00E953DD"/>
    <w:rsid w:val="00E9760B"/>
    <w:rsid w:val="00E976C3"/>
    <w:rsid w:val="00EA0140"/>
    <w:rsid w:val="00EA0B0C"/>
    <w:rsid w:val="00EA1A16"/>
    <w:rsid w:val="00EA2462"/>
    <w:rsid w:val="00EA5EAA"/>
    <w:rsid w:val="00EA6851"/>
    <w:rsid w:val="00EA7B2F"/>
    <w:rsid w:val="00EB3493"/>
    <w:rsid w:val="00EB35DF"/>
    <w:rsid w:val="00EB396D"/>
    <w:rsid w:val="00EB3DA6"/>
    <w:rsid w:val="00EB4D69"/>
    <w:rsid w:val="00EB5D21"/>
    <w:rsid w:val="00EB6BE8"/>
    <w:rsid w:val="00EC0C2B"/>
    <w:rsid w:val="00EC0F2A"/>
    <w:rsid w:val="00EC18C9"/>
    <w:rsid w:val="00EC1A7F"/>
    <w:rsid w:val="00EC22E3"/>
    <w:rsid w:val="00EC35B0"/>
    <w:rsid w:val="00EC6A55"/>
    <w:rsid w:val="00EC7D5D"/>
    <w:rsid w:val="00ED070F"/>
    <w:rsid w:val="00ED0E07"/>
    <w:rsid w:val="00ED10F3"/>
    <w:rsid w:val="00ED28FC"/>
    <w:rsid w:val="00ED3132"/>
    <w:rsid w:val="00ED5142"/>
    <w:rsid w:val="00ED5E74"/>
    <w:rsid w:val="00ED5FE9"/>
    <w:rsid w:val="00ED602D"/>
    <w:rsid w:val="00ED61F5"/>
    <w:rsid w:val="00ED73B3"/>
    <w:rsid w:val="00ED7C8D"/>
    <w:rsid w:val="00EE098A"/>
    <w:rsid w:val="00EE1695"/>
    <w:rsid w:val="00EE28B3"/>
    <w:rsid w:val="00EE49AE"/>
    <w:rsid w:val="00EE537E"/>
    <w:rsid w:val="00EE5E1F"/>
    <w:rsid w:val="00EE6B51"/>
    <w:rsid w:val="00EE729F"/>
    <w:rsid w:val="00EE7FFA"/>
    <w:rsid w:val="00EF1BFF"/>
    <w:rsid w:val="00EF225F"/>
    <w:rsid w:val="00EF265B"/>
    <w:rsid w:val="00EF2A81"/>
    <w:rsid w:val="00EF4FC4"/>
    <w:rsid w:val="00EF67B9"/>
    <w:rsid w:val="00EF6B1B"/>
    <w:rsid w:val="00EF6D17"/>
    <w:rsid w:val="00EF6F58"/>
    <w:rsid w:val="00EF7099"/>
    <w:rsid w:val="00F015E9"/>
    <w:rsid w:val="00F01964"/>
    <w:rsid w:val="00F01C7A"/>
    <w:rsid w:val="00F02431"/>
    <w:rsid w:val="00F02D60"/>
    <w:rsid w:val="00F02DC1"/>
    <w:rsid w:val="00F0372C"/>
    <w:rsid w:val="00F04EE2"/>
    <w:rsid w:val="00F05809"/>
    <w:rsid w:val="00F078D1"/>
    <w:rsid w:val="00F0798E"/>
    <w:rsid w:val="00F10C82"/>
    <w:rsid w:val="00F137AA"/>
    <w:rsid w:val="00F13D31"/>
    <w:rsid w:val="00F14077"/>
    <w:rsid w:val="00F14EC5"/>
    <w:rsid w:val="00F15228"/>
    <w:rsid w:val="00F15F72"/>
    <w:rsid w:val="00F16474"/>
    <w:rsid w:val="00F172CC"/>
    <w:rsid w:val="00F212A4"/>
    <w:rsid w:val="00F21462"/>
    <w:rsid w:val="00F224FB"/>
    <w:rsid w:val="00F227C3"/>
    <w:rsid w:val="00F229FD"/>
    <w:rsid w:val="00F23B25"/>
    <w:rsid w:val="00F25FCB"/>
    <w:rsid w:val="00F271A5"/>
    <w:rsid w:val="00F276BE"/>
    <w:rsid w:val="00F30950"/>
    <w:rsid w:val="00F31356"/>
    <w:rsid w:val="00F31C40"/>
    <w:rsid w:val="00F3365C"/>
    <w:rsid w:val="00F348D9"/>
    <w:rsid w:val="00F34BFE"/>
    <w:rsid w:val="00F35E3B"/>
    <w:rsid w:val="00F40E24"/>
    <w:rsid w:val="00F4210D"/>
    <w:rsid w:val="00F42983"/>
    <w:rsid w:val="00F43C8D"/>
    <w:rsid w:val="00F43FAF"/>
    <w:rsid w:val="00F448AE"/>
    <w:rsid w:val="00F4756D"/>
    <w:rsid w:val="00F517D4"/>
    <w:rsid w:val="00F52720"/>
    <w:rsid w:val="00F53DC6"/>
    <w:rsid w:val="00F54018"/>
    <w:rsid w:val="00F54613"/>
    <w:rsid w:val="00F57889"/>
    <w:rsid w:val="00F57C06"/>
    <w:rsid w:val="00F6075B"/>
    <w:rsid w:val="00F621C4"/>
    <w:rsid w:val="00F62D16"/>
    <w:rsid w:val="00F63988"/>
    <w:rsid w:val="00F64F5C"/>
    <w:rsid w:val="00F65544"/>
    <w:rsid w:val="00F660B4"/>
    <w:rsid w:val="00F67213"/>
    <w:rsid w:val="00F678CB"/>
    <w:rsid w:val="00F67BD3"/>
    <w:rsid w:val="00F7090B"/>
    <w:rsid w:val="00F71128"/>
    <w:rsid w:val="00F72A31"/>
    <w:rsid w:val="00F73313"/>
    <w:rsid w:val="00F7346F"/>
    <w:rsid w:val="00F737B5"/>
    <w:rsid w:val="00F73E98"/>
    <w:rsid w:val="00F74813"/>
    <w:rsid w:val="00F754A3"/>
    <w:rsid w:val="00F75579"/>
    <w:rsid w:val="00F75B8F"/>
    <w:rsid w:val="00F80082"/>
    <w:rsid w:val="00F82E6A"/>
    <w:rsid w:val="00F83013"/>
    <w:rsid w:val="00F83542"/>
    <w:rsid w:val="00F866A5"/>
    <w:rsid w:val="00F92AF0"/>
    <w:rsid w:val="00F93047"/>
    <w:rsid w:val="00F94E3F"/>
    <w:rsid w:val="00F95CEA"/>
    <w:rsid w:val="00F9608C"/>
    <w:rsid w:val="00F974EA"/>
    <w:rsid w:val="00F975BC"/>
    <w:rsid w:val="00FA127C"/>
    <w:rsid w:val="00FA200A"/>
    <w:rsid w:val="00FA3A3A"/>
    <w:rsid w:val="00FA3D71"/>
    <w:rsid w:val="00FA484A"/>
    <w:rsid w:val="00FA76CE"/>
    <w:rsid w:val="00FB08AE"/>
    <w:rsid w:val="00FB0C77"/>
    <w:rsid w:val="00FB174E"/>
    <w:rsid w:val="00FB2385"/>
    <w:rsid w:val="00FB2919"/>
    <w:rsid w:val="00FB3100"/>
    <w:rsid w:val="00FB651F"/>
    <w:rsid w:val="00FB6BB5"/>
    <w:rsid w:val="00FC27C5"/>
    <w:rsid w:val="00FC661E"/>
    <w:rsid w:val="00FC7DA1"/>
    <w:rsid w:val="00FD0535"/>
    <w:rsid w:val="00FD152D"/>
    <w:rsid w:val="00FD2305"/>
    <w:rsid w:val="00FD2659"/>
    <w:rsid w:val="00FD27F9"/>
    <w:rsid w:val="00FD2879"/>
    <w:rsid w:val="00FD4788"/>
    <w:rsid w:val="00FD4865"/>
    <w:rsid w:val="00FD49E6"/>
    <w:rsid w:val="00FD4E50"/>
    <w:rsid w:val="00FD72F8"/>
    <w:rsid w:val="00FD743C"/>
    <w:rsid w:val="00FE0392"/>
    <w:rsid w:val="00FE17E8"/>
    <w:rsid w:val="00FE1808"/>
    <w:rsid w:val="00FE411F"/>
    <w:rsid w:val="00FE4F9F"/>
    <w:rsid w:val="00FE6AED"/>
    <w:rsid w:val="00FE6C09"/>
    <w:rsid w:val="00FE7FD9"/>
    <w:rsid w:val="00FF2055"/>
    <w:rsid w:val="00FF268F"/>
    <w:rsid w:val="00FF28FF"/>
    <w:rsid w:val="00FF2CBB"/>
    <w:rsid w:val="00FF2D46"/>
    <w:rsid w:val="00FF3195"/>
    <w:rsid w:val="00FF3DF3"/>
    <w:rsid w:val="00FF44A0"/>
    <w:rsid w:val="00FF55CC"/>
    <w:rsid w:val="00FF640A"/>
    <w:rsid w:val="00FF65BE"/>
    <w:rsid w:val="00FF67BA"/>
    <w:rsid w:val="00FF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rules v:ext="edit">
        <o:r id="V:Rule1" type="callout" idref="#_x0000_s1053"/>
        <o:r id="V:Rule2" type="callout" idref="#_x0000_s1048"/>
        <o:r id="V:Rule3" type="callout" idref="#_x0000_s1047"/>
        <o:r id="V:Rule4" type="callout" idref="#_x0000_s1046"/>
        <o:r id="V:Rule5" type="callout" idref="#_x0000_s1045"/>
        <o:r id="V:Rule6" type="callout" idref="#_x0000_s1056"/>
      </o:rules>
    </o:shapelayout>
  </w:shapeDefaults>
  <w:decimalSymbol w:val="."/>
  <w:listSeparator w:val=","/>
  <w15:docId w15:val="{31DD1988-5275-4CBF-B136-F964D42F8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AD5"/>
    <w:rPr>
      <w:lang w:eastAsia="ru-RU"/>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Char,L1"/>
    <w:basedOn w:val="Normal"/>
    <w:next w:val="Normal"/>
    <w:link w:val="Heading1Char"/>
    <w:qFormat/>
    <w:rsid w:val="00BF4440"/>
    <w:pPr>
      <w:keepNext/>
      <w:numPr>
        <w:numId w:val="27"/>
      </w:numPr>
      <w:jc w:val="both"/>
      <w:outlineLvl w:val="0"/>
    </w:pPr>
    <w:rPr>
      <w:rFonts w:ascii="Sylfaen" w:hAnsi="Sylfaen"/>
      <w:b/>
      <w:sz w:val="2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ак"/>
    <w:basedOn w:val="Normal"/>
    <w:next w:val="Normal"/>
    <w:link w:val="Heading2Char"/>
    <w:qFormat/>
    <w:rsid w:val="00A1291F"/>
    <w:pPr>
      <w:keepNext/>
      <w:numPr>
        <w:ilvl w:val="1"/>
        <w:numId w:val="27"/>
      </w:numPr>
      <w:spacing w:before="240" w:after="60"/>
      <w:outlineLvl w:val="1"/>
    </w:pPr>
    <w:rPr>
      <w:rFonts w:ascii="Sylfaen" w:hAnsi="Sylfaen" w:cs="Arial"/>
      <w:b/>
      <w:bCs/>
      <w:iCs/>
      <w:sz w:val="22"/>
      <w:szCs w:val="28"/>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uiPriority w:val="9"/>
    <w:qFormat/>
    <w:rsid w:val="00BF4440"/>
    <w:pPr>
      <w:keepNext/>
      <w:numPr>
        <w:ilvl w:val="2"/>
        <w:numId w:val="27"/>
      </w:numPr>
      <w:spacing w:before="240" w:after="60"/>
      <w:outlineLvl w:val="2"/>
    </w:pPr>
    <w:rPr>
      <w:rFonts w:ascii="Sylfaen" w:hAnsi="Sylfaen" w:cs="Arial"/>
      <w:b/>
      <w:bCs/>
      <w:sz w:val="22"/>
      <w:szCs w:val="26"/>
    </w:rPr>
  </w:style>
  <w:style w:type="paragraph" w:styleId="Heading4">
    <w:name w:val="heading 4"/>
    <w:aliases w:val="(RF),h4,Heading 4_Kaxa"/>
    <w:basedOn w:val="Normal"/>
    <w:next w:val="Normal"/>
    <w:link w:val="Heading4Char"/>
    <w:uiPriority w:val="9"/>
    <w:qFormat/>
    <w:rsid w:val="00BF4440"/>
    <w:pPr>
      <w:keepNext/>
      <w:numPr>
        <w:ilvl w:val="3"/>
        <w:numId w:val="27"/>
      </w:numPr>
      <w:spacing w:before="240" w:after="60"/>
      <w:jc w:val="both"/>
      <w:outlineLvl w:val="3"/>
    </w:pPr>
    <w:rPr>
      <w:rFonts w:ascii="Sylfaen" w:hAnsi="Sylfaen"/>
      <w:b/>
      <w:sz w:val="22"/>
      <w:lang w:val="en-GB"/>
    </w:rPr>
  </w:style>
  <w:style w:type="paragraph" w:styleId="Heading5">
    <w:name w:val="heading 5"/>
    <w:basedOn w:val="Normal"/>
    <w:next w:val="Normal"/>
    <w:link w:val="Heading5Char"/>
    <w:qFormat/>
    <w:rsid w:val="006D2AD5"/>
    <w:pPr>
      <w:numPr>
        <w:ilvl w:val="4"/>
        <w:numId w:val="27"/>
      </w:numPr>
      <w:spacing w:before="240" w:after="60"/>
      <w:outlineLvl w:val="4"/>
    </w:pPr>
    <w:rPr>
      <w:rFonts w:ascii="LitNusx" w:hAnsi="LitNusx"/>
      <w:b/>
      <w:bCs/>
      <w:i/>
      <w:iCs/>
      <w:sz w:val="26"/>
      <w:szCs w:val="26"/>
      <w:lang w:eastAsia="en-US"/>
    </w:rPr>
  </w:style>
  <w:style w:type="paragraph" w:styleId="Heading6">
    <w:name w:val="heading 6"/>
    <w:basedOn w:val="Normal"/>
    <w:next w:val="Normal"/>
    <w:link w:val="Heading6Char"/>
    <w:qFormat/>
    <w:rsid w:val="00DF6CFF"/>
    <w:pPr>
      <w:numPr>
        <w:ilvl w:val="5"/>
        <w:numId w:val="27"/>
      </w:numPr>
      <w:spacing w:before="240" w:after="60"/>
      <w:jc w:val="both"/>
      <w:outlineLvl w:val="5"/>
    </w:pPr>
    <w:rPr>
      <w:i/>
      <w:sz w:val="22"/>
      <w:lang w:val="en-GB"/>
    </w:rPr>
  </w:style>
  <w:style w:type="paragraph" w:styleId="Heading7">
    <w:name w:val="heading 7"/>
    <w:basedOn w:val="Normal"/>
    <w:next w:val="Normal"/>
    <w:link w:val="Heading7Char"/>
    <w:qFormat/>
    <w:rsid w:val="00DF6CFF"/>
    <w:pPr>
      <w:numPr>
        <w:ilvl w:val="6"/>
        <w:numId w:val="27"/>
      </w:numPr>
      <w:spacing w:before="240" w:after="60"/>
      <w:jc w:val="both"/>
      <w:outlineLvl w:val="6"/>
    </w:pPr>
    <w:rPr>
      <w:rFonts w:ascii="Arial" w:hAnsi="Arial"/>
      <w:lang w:val="en-GB"/>
    </w:rPr>
  </w:style>
  <w:style w:type="paragraph" w:styleId="Heading8">
    <w:name w:val="heading 8"/>
    <w:basedOn w:val="Normal"/>
    <w:next w:val="Normal"/>
    <w:link w:val="Heading8Char"/>
    <w:qFormat/>
    <w:rsid w:val="00DF6CFF"/>
    <w:pPr>
      <w:numPr>
        <w:ilvl w:val="7"/>
        <w:numId w:val="27"/>
      </w:numPr>
      <w:spacing w:before="240" w:after="60"/>
      <w:jc w:val="both"/>
      <w:outlineLvl w:val="7"/>
    </w:pPr>
    <w:rPr>
      <w:rFonts w:ascii="Arial" w:hAnsi="Arial"/>
      <w:i/>
      <w:lang w:val="en-GB"/>
    </w:rPr>
  </w:style>
  <w:style w:type="paragraph" w:styleId="Heading9">
    <w:name w:val="heading 9"/>
    <w:aliases w:val="Table"/>
    <w:basedOn w:val="Normal"/>
    <w:next w:val="Normal"/>
    <w:link w:val="Heading9Char"/>
    <w:qFormat/>
    <w:rsid w:val="006D2AD5"/>
    <w:pPr>
      <w:numPr>
        <w:ilvl w:val="8"/>
        <w:numId w:val="27"/>
      </w:numPr>
      <w:spacing w:before="240" w:after="60"/>
      <w:outlineLvl w:val="8"/>
    </w:pPr>
    <w:rPr>
      <w:rFonts w:ascii="Arial" w:hAnsi="Arial" w:cs="Arial"/>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6511D6"/>
    <w:rPr>
      <w:rFonts w:ascii="Sylfaen" w:hAnsi="Sylfaen"/>
      <w:b/>
      <w:sz w:val="22"/>
      <w:lang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A1291F"/>
    <w:rPr>
      <w:rFonts w:ascii="Sylfaen" w:hAnsi="Sylfaen" w:cs="Arial"/>
      <w:b/>
      <w:bCs/>
      <w:iCs/>
      <w:sz w:val="22"/>
      <w:szCs w:val="28"/>
      <w:lang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uiPriority w:val="9"/>
    <w:rsid w:val="006511D6"/>
    <w:rPr>
      <w:rFonts w:ascii="Sylfaen" w:hAnsi="Sylfaen" w:cs="Arial"/>
      <w:b/>
      <w:bCs/>
      <w:sz w:val="22"/>
      <w:szCs w:val="26"/>
      <w:lang w:eastAsia="ru-RU"/>
    </w:rPr>
  </w:style>
  <w:style w:type="character" w:customStyle="1" w:styleId="Heading4Char">
    <w:name w:val="Heading 4 Char"/>
    <w:aliases w:val="(RF) Char,h4 Char,Heading 4_Kaxa Char"/>
    <w:basedOn w:val="DefaultParagraphFont"/>
    <w:link w:val="Heading4"/>
    <w:uiPriority w:val="9"/>
    <w:rsid w:val="006511D6"/>
    <w:rPr>
      <w:rFonts w:ascii="Sylfaen" w:hAnsi="Sylfaen"/>
      <w:b/>
      <w:sz w:val="22"/>
      <w:lang w:val="en-GB" w:eastAsia="ru-RU"/>
    </w:rPr>
  </w:style>
  <w:style w:type="character" w:customStyle="1" w:styleId="Heading5Char">
    <w:name w:val="Heading 5 Char"/>
    <w:basedOn w:val="DefaultParagraphFont"/>
    <w:link w:val="Heading5"/>
    <w:rsid w:val="006511D6"/>
    <w:rPr>
      <w:rFonts w:ascii="LitNusx" w:hAnsi="LitNusx"/>
      <w:b/>
      <w:bCs/>
      <w:i/>
      <w:iCs/>
      <w:sz w:val="26"/>
      <w:szCs w:val="26"/>
    </w:rPr>
  </w:style>
  <w:style w:type="character" w:customStyle="1" w:styleId="Heading6Char">
    <w:name w:val="Heading 6 Char"/>
    <w:basedOn w:val="DefaultParagraphFont"/>
    <w:link w:val="Heading6"/>
    <w:rsid w:val="006511D6"/>
    <w:rPr>
      <w:i/>
      <w:sz w:val="22"/>
      <w:lang w:val="en-GB" w:eastAsia="ru-RU"/>
    </w:rPr>
  </w:style>
  <w:style w:type="character" w:customStyle="1" w:styleId="Heading7Char">
    <w:name w:val="Heading 7 Char"/>
    <w:basedOn w:val="DefaultParagraphFont"/>
    <w:link w:val="Heading7"/>
    <w:rsid w:val="006511D6"/>
    <w:rPr>
      <w:rFonts w:ascii="Arial" w:hAnsi="Arial"/>
      <w:lang w:val="en-GB" w:eastAsia="ru-RU"/>
    </w:rPr>
  </w:style>
  <w:style w:type="character" w:customStyle="1" w:styleId="Heading8Char">
    <w:name w:val="Heading 8 Char"/>
    <w:basedOn w:val="DefaultParagraphFont"/>
    <w:link w:val="Heading8"/>
    <w:rsid w:val="006511D6"/>
    <w:rPr>
      <w:rFonts w:ascii="Arial" w:hAnsi="Arial"/>
      <w:i/>
      <w:lang w:val="en-GB" w:eastAsia="ru-RU"/>
    </w:rPr>
  </w:style>
  <w:style w:type="character" w:customStyle="1" w:styleId="Heading9Char">
    <w:name w:val="Heading 9 Char"/>
    <w:aliases w:val="Table Char"/>
    <w:basedOn w:val="DefaultParagraphFont"/>
    <w:link w:val="Heading9"/>
    <w:rsid w:val="006511D6"/>
    <w:rPr>
      <w:rFonts w:ascii="Arial" w:hAnsi="Arial" w:cs="Arial"/>
      <w:sz w:val="22"/>
      <w:szCs w:val="22"/>
      <w:lang w:val="ru-RU" w:eastAsia="ru-RU"/>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
    <w:basedOn w:val="Normal"/>
    <w:link w:val="BodyTextChar"/>
    <w:rsid w:val="006D2AD5"/>
    <w:pPr>
      <w:jc w:val="both"/>
    </w:pPr>
    <w:rPr>
      <w:rFonts w:ascii="LitMtavrPS" w:hAnsi="LitMtavrPS"/>
      <w:sz w:val="24"/>
    </w:rPr>
  </w:style>
  <w:style w:type="character" w:customStyle="1" w:styleId="BodyTextChar">
    <w:name w:val="Body Text Char"/>
    <w:aliases w:val="Body Text Char1 Char Char1,Body Text Char1 Char Char Char Char1,Body Text Char Char Char Char Char Char1,Body Text Char1 Char Char Char Char Char Char1,Body Text Char Char Char Char Char Char Char Char1,Body Text Char1 Char1 Char Char"/>
    <w:basedOn w:val="DefaultParagraphFont"/>
    <w:link w:val="BodyText"/>
    <w:rsid w:val="006511D6"/>
    <w:rPr>
      <w:rFonts w:ascii="LitMtavrPS" w:hAnsi="LitMtavrPS"/>
      <w:sz w:val="24"/>
      <w:lang w:eastAsia="ru-RU"/>
    </w:rPr>
  </w:style>
  <w:style w:type="paragraph" w:styleId="Header">
    <w:name w:val="header"/>
    <w:aliases w:val="Header ESE,h,Header 1"/>
    <w:basedOn w:val="Normal"/>
    <w:link w:val="HeaderChar"/>
    <w:uiPriority w:val="99"/>
    <w:rsid w:val="006D2AD5"/>
    <w:pPr>
      <w:tabs>
        <w:tab w:val="center" w:pos="4153"/>
        <w:tab w:val="right" w:pos="8306"/>
      </w:tabs>
    </w:pPr>
    <w:rPr>
      <w:sz w:val="24"/>
      <w:lang w:val="en-GB"/>
    </w:rPr>
  </w:style>
  <w:style w:type="character" w:customStyle="1" w:styleId="HeaderChar">
    <w:name w:val="Header Char"/>
    <w:aliases w:val="Header ESE Char,h Char,Header 1 Char"/>
    <w:basedOn w:val="DefaultParagraphFont"/>
    <w:link w:val="Header"/>
    <w:uiPriority w:val="99"/>
    <w:rsid w:val="006511D6"/>
    <w:rPr>
      <w:sz w:val="24"/>
      <w:lang w:val="en-GB" w:eastAsia="ru-RU"/>
    </w:rPr>
  </w:style>
  <w:style w:type="paragraph" w:styleId="BodyText2">
    <w:name w:val="Body Text 2"/>
    <w:basedOn w:val="Normal"/>
    <w:link w:val="BodyText2Char"/>
    <w:rsid w:val="006D2AD5"/>
    <w:pPr>
      <w:jc w:val="both"/>
    </w:pPr>
    <w:rPr>
      <w:rFonts w:ascii="LitNusx" w:hAnsi="LitNusx"/>
      <w:sz w:val="24"/>
    </w:rPr>
  </w:style>
  <w:style w:type="character" w:customStyle="1" w:styleId="BodyText2Char">
    <w:name w:val="Body Text 2 Char"/>
    <w:basedOn w:val="DefaultParagraphFont"/>
    <w:link w:val="BodyText2"/>
    <w:rsid w:val="006511D6"/>
    <w:rPr>
      <w:rFonts w:ascii="LitNusx" w:hAnsi="LitNusx"/>
      <w:sz w:val="24"/>
      <w:lang w:eastAsia="ru-RU"/>
    </w:rPr>
  </w:style>
  <w:style w:type="table" w:styleId="TableGrid">
    <w:name w:val="Table Grid"/>
    <w:basedOn w:val="TableNormal"/>
    <w:rsid w:val="006D2A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Normal"/>
    <w:link w:val="PlainTextChar1"/>
    <w:rsid w:val="006D2AD5"/>
    <w:pPr>
      <w:widowControl w:val="0"/>
      <w:jc w:val="both"/>
    </w:pPr>
    <w:rPr>
      <w:rFonts w:ascii="AcadNusx" w:hAnsi="AcadNusx"/>
      <w:sz w:val="22"/>
      <w:lang w:val="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6D2AD5"/>
    <w:rPr>
      <w:rFonts w:ascii="AcadNusx" w:hAnsi="AcadNusx"/>
      <w:sz w:val="22"/>
      <w:lang w:val="ru-RU" w:eastAsia="ru-RU" w:bidi="ar-SA"/>
    </w:rPr>
  </w:style>
  <w:style w:type="paragraph" w:customStyle="1" w:styleId="naxazi">
    <w:name w:val="naxazi"/>
    <w:basedOn w:val="PlainText"/>
    <w:link w:val="naxazi0"/>
    <w:rsid w:val="006D2AD5"/>
    <w:pPr>
      <w:jc w:val="center"/>
    </w:pPr>
    <w:rPr>
      <w:b/>
    </w:rPr>
  </w:style>
  <w:style w:type="character" w:customStyle="1" w:styleId="naxazi0">
    <w:name w:val="naxazi Знак"/>
    <w:basedOn w:val="PlainTextChar1"/>
    <w:link w:val="naxazi"/>
    <w:rsid w:val="006D2AD5"/>
    <w:rPr>
      <w:rFonts w:ascii="AcadNusx" w:hAnsi="AcadNusx"/>
      <w:b/>
      <w:sz w:val="22"/>
      <w:lang w:val="ru-RU" w:eastAsia="ru-RU" w:bidi="ar-SA"/>
    </w:rPr>
  </w:style>
  <w:style w:type="paragraph" w:customStyle="1" w:styleId="Normal0">
    <w:name w:val="[Normal]"/>
    <w:link w:val="NormalChar"/>
    <w:rsid w:val="006D2AD5"/>
    <w:pPr>
      <w:widowControl w:val="0"/>
      <w:autoSpaceDE w:val="0"/>
      <w:autoSpaceDN w:val="0"/>
      <w:adjustRightInd w:val="0"/>
    </w:pPr>
    <w:rPr>
      <w:rFonts w:ascii="Arial" w:hAnsi="Arial" w:cs="Arial"/>
      <w:sz w:val="24"/>
      <w:szCs w:val="24"/>
      <w:lang w:val="ru-RU" w:eastAsia="ru-RU"/>
    </w:rPr>
  </w:style>
  <w:style w:type="character" w:customStyle="1" w:styleId="NormalChar">
    <w:name w:val="[Normal] Char"/>
    <w:basedOn w:val="DefaultParagraphFont"/>
    <w:link w:val="Normal0"/>
    <w:locked/>
    <w:rsid w:val="0019589C"/>
    <w:rPr>
      <w:rFonts w:ascii="Arial" w:hAnsi="Arial" w:cs="Arial"/>
      <w:sz w:val="24"/>
      <w:szCs w:val="24"/>
      <w:lang w:val="ru-RU" w:eastAsia="ru-RU" w:bidi="ar-SA"/>
    </w:rPr>
  </w:style>
  <w:style w:type="paragraph" w:customStyle="1" w:styleId="FR3">
    <w:name w:val="FR3"/>
    <w:rsid w:val="006D2AD5"/>
    <w:pPr>
      <w:widowControl w:val="0"/>
      <w:overflowPunct w:val="0"/>
      <w:autoSpaceDE w:val="0"/>
      <w:autoSpaceDN w:val="0"/>
      <w:adjustRightInd w:val="0"/>
      <w:textAlignment w:val="baseline"/>
    </w:pPr>
    <w:rPr>
      <w:rFonts w:ascii="Arial" w:hAnsi="Arial"/>
      <w:sz w:val="16"/>
      <w:lang w:val="ru-RU" w:eastAsia="ru-RU"/>
    </w:rPr>
  </w:style>
  <w:style w:type="paragraph" w:styleId="Footer">
    <w:name w:val="footer"/>
    <w:aliases w:val="(allgemein)"/>
    <w:basedOn w:val="Normal"/>
    <w:link w:val="FooterChar"/>
    <w:uiPriority w:val="99"/>
    <w:rsid w:val="006D2AD5"/>
    <w:pPr>
      <w:tabs>
        <w:tab w:val="center" w:pos="4677"/>
        <w:tab w:val="right" w:pos="9355"/>
      </w:tabs>
    </w:pPr>
  </w:style>
  <w:style w:type="character" w:customStyle="1" w:styleId="FooterChar">
    <w:name w:val="Footer Char"/>
    <w:aliases w:val="(allgemein) Char"/>
    <w:basedOn w:val="DefaultParagraphFont"/>
    <w:link w:val="Footer"/>
    <w:uiPriority w:val="99"/>
    <w:rsid w:val="006511D6"/>
    <w:rPr>
      <w:lang w:eastAsia="ru-RU"/>
    </w:rPr>
  </w:style>
  <w:style w:type="paragraph" w:customStyle="1" w:styleId="4AcadNusx">
    <w:name w:val="Заголовок 4 + AcadNusx"/>
    <w:aliases w:val="11 pt"/>
    <w:basedOn w:val="Heading3"/>
    <w:rsid w:val="006D2AD5"/>
    <w:pPr>
      <w:numPr>
        <w:ilvl w:val="3"/>
        <w:numId w:val="1"/>
      </w:numPr>
    </w:pPr>
    <w:rPr>
      <w:rFonts w:ascii="AcadNusx" w:hAnsi="AcadNusx"/>
      <w:szCs w:val="22"/>
    </w:rPr>
  </w:style>
  <w:style w:type="paragraph" w:styleId="BodyTextIndent2">
    <w:name w:val="Body Text Indent 2"/>
    <w:basedOn w:val="Normal"/>
    <w:link w:val="BodyTextIndent2Char"/>
    <w:rsid w:val="006D2AD5"/>
    <w:pPr>
      <w:spacing w:after="120" w:line="480" w:lineRule="auto"/>
      <w:ind w:left="283"/>
    </w:pPr>
  </w:style>
  <w:style w:type="character" w:customStyle="1" w:styleId="BodyTextIndent2Char">
    <w:name w:val="Body Text Indent 2 Char"/>
    <w:basedOn w:val="DefaultParagraphFont"/>
    <w:link w:val="BodyTextIndent2"/>
    <w:rsid w:val="006511D6"/>
    <w:rPr>
      <w:lang w:eastAsia="ru-RU"/>
    </w:rPr>
  </w:style>
  <w:style w:type="character" w:styleId="PageNumber">
    <w:name w:val="page number"/>
    <w:aliases w:val="(RF) Page Number"/>
    <w:basedOn w:val="DefaultParagraphFont"/>
    <w:rsid w:val="006D2AD5"/>
  </w:style>
  <w:style w:type="paragraph" w:styleId="BalloonText">
    <w:name w:val="Balloon Text"/>
    <w:basedOn w:val="Normal"/>
    <w:link w:val="BalloonTextChar"/>
    <w:uiPriority w:val="99"/>
    <w:rsid w:val="006D2AD5"/>
    <w:rPr>
      <w:rFonts w:ascii="Tahoma" w:hAnsi="Tahoma" w:cs="Tahoma"/>
      <w:sz w:val="16"/>
      <w:szCs w:val="16"/>
    </w:rPr>
  </w:style>
  <w:style w:type="character" w:customStyle="1" w:styleId="BalloonTextChar">
    <w:name w:val="Balloon Text Char"/>
    <w:basedOn w:val="DefaultParagraphFont"/>
    <w:link w:val="BalloonText"/>
    <w:uiPriority w:val="99"/>
    <w:rsid w:val="00BA2329"/>
    <w:rPr>
      <w:rFonts w:ascii="Tahoma" w:hAnsi="Tahoma" w:cs="Tahoma"/>
      <w:sz w:val="16"/>
      <w:szCs w:val="16"/>
      <w:lang w:eastAsia="ru-RU"/>
    </w:rPr>
  </w:style>
  <w:style w:type="paragraph" w:styleId="TOC1">
    <w:name w:val="toc 1"/>
    <w:basedOn w:val="Normal"/>
    <w:next w:val="Normal"/>
    <w:autoRedefine/>
    <w:uiPriority w:val="39"/>
    <w:qFormat/>
    <w:rsid w:val="00210133"/>
    <w:pPr>
      <w:tabs>
        <w:tab w:val="right" w:leader="dot" w:pos="9360"/>
      </w:tabs>
      <w:ind w:right="53"/>
    </w:pPr>
    <w:rPr>
      <w:rFonts w:ascii="Sylfaen" w:hAnsi="Sylfaen"/>
      <w:noProof/>
      <w:lang w:val="it-IT"/>
    </w:rPr>
  </w:style>
  <w:style w:type="character" w:styleId="Hyperlink">
    <w:name w:val="Hyperlink"/>
    <w:basedOn w:val="DefaultParagraphFont"/>
    <w:uiPriority w:val="99"/>
    <w:rsid w:val="006D2AD5"/>
    <w:rPr>
      <w:color w:val="0000FF"/>
      <w:u w:val="single"/>
    </w:rPr>
  </w:style>
  <w:style w:type="paragraph" w:styleId="BodyTextIndent">
    <w:name w:val="Body Text Indent"/>
    <w:basedOn w:val="Normal"/>
    <w:link w:val="BodyTextIndentChar"/>
    <w:rsid w:val="006D2AD5"/>
    <w:pPr>
      <w:spacing w:after="120"/>
      <w:ind w:left="283"/>
    </w:pPr>
  </w:style>
  <w:style w:type="character" w:customStyle="1" w:styleId="BodyTextIndentChar">
    <w:name w:val="Body Text Indent Char"/>
    <w:basedOn w:val="DefaultParagraphFont"/>
    <w:link w:val="BodyTextIndent"/>
    <w:rsid w:val="006511D6"/>
    <w:rPr>
      <w:lang w:eastAsia="ru-RU"/>
    </w:rPr>
  </w:style>
  <w:style w:type="paragraph" w:styleId="TOC2">
    <w:name w:val="toc 2"/>
    <w:basedOn w:val="Normal"/>
    <w:next w:val="Normal"/>
    <w:autoRedefine/>
    <w:uiPriority w:val="39"/>
    <w:qFormat/>
    <w:rsid w:val="00A51A5F"/>
    <w:pPr>
      <w:tabs>
        <w:tab w:val="left" w:pos="567"/>
        <w:tab w:val="right" w:leader="dot" w:pos="9360"/>
      </w:tabs>
      <w:ind w:left="200" w:right="293"/>
    </w:pPr>
    <w:rPr>
      <w:rFonts w:ascii="Sylfaen" w:hAnsi="Sylfaen"/>
    </w:rPr>
  </w:style>
  <w:style w:type="paragraph" w:styleId="TOC3">
    <w:name w:val="toc 3"/>
    <w:basedOn w:val="Normal"/>
    <w:next w:val="Normal"/>
    <w:autoRedefine/>
    <w:uiPriority w:val="39"/>
    <w:qFormat/>
    <w:rsid w:val="00F137AA"/>
    <w:pPr>
      <w:ind w:left="400"/>
    </w:pPr>
    <w:rPr>
      <w:rFonts w:ascii="Sylfaen" w:hAnsi="Sylfaen"/>
    </w:rPr>
  </w:style>
  <w:style w:type="paragraph" w:styleId="BlockText">
    <w:name w:val="Block Text"/>
    <w:basedOn w:val="Normal"/>
    <w:rsid w:val="00AE4810"/>
    <w:pPr>
      <w:tabs>
        <w:tab w:val="left" w:pos="1701"/>
        <w:tab w:val="left" w:pos="1985"/>
        <w:tab w:val="left" w:pos="2268"/>
      </w:tabs>
      <w:ind w:left="567" w:right="766"/>
      <w:jc w:val="center"/>
    </w:pPr>
    <w:rPr>
      <w:rFonts w:ascii="AcadNusx" w:eastAsia="AcadNusx" w:hAnsi="AcadNusx"/>
      <w:b/>
      <w:sz w:val="28"/>
      <w:lang w:val="en-GB"/>
    </w:rPr>
  </w:style>
  <w:style w:type="paragraph" w:customStyle="1" w:styleId="Tabletext">
    <w:name w:val="Tabletext"/>
    <w:basedOn w:val="Normal"/>
    <w:next w:val="Normal"/>
    <w:rsid w:val="00AE4810"/>
    <w:pPr>
      <w:keepLines/>
      <w:suppressLineNumbers/>
    </w:pPr>
    <w:rPr>
      <w:rFonts w:ascii="AcadNusx" w:hAnsi="AcadNusx"/>
      <w:lang w:eastAsia="en-US"/>
    </w:rPr>
  </w:style>
  <w:style w:type="paragraph" w:customStyle="1" w:styleId="Heading">
    <w:name w:val="Heading"/>
    <w:rsid w:val="00AE4810"/>
    <w:pPr>
      <w:autoSpaceDE w:val="0"/>
      <w:autoSpaceDN w:val="0"/>
      <w:adjustRightInd w:val="0"/>
    </w:pPr>
    <w:rPr>
      <w:rFonts w:ascii="Arial" w:hAnsi="Arial" w:cs="Arial"/>
      <w:b/>
      <w:bCs/>
      <w:sz w:val="22"/>
      <w:szCs w:val="22"/>
      <w:lang w:val="ru-RU" w:eastAsia="ru-RU"/>
    </w:rPr>
  </w:style>
  <w:style w:type="paragraph" w:styleId="NormalWeb">
    <w:name w:val="Normal (Web)"/>
    <w:basedOn w:val="Normal"/>
    <w:uiPriority w:val="99"/>
    <w:rsid w:val="00AE4810"/>
    <w:pPr>
      <w:spacing w:before="100" w:beforeAutospacing="1" w:after="100" w:afterAutospacing="1"/>
    </w:pPr>
    <w:rPr>
      <w:sz w:val="24"/>
      <w:szCs w:val="24"/>
      <w:lang w:val="ru-RU"/>
    </w:rPr>
  </w:style>
  <w:style w:type="paragraph" w:customStyle="1" w:styleId="Normal1">
    <w:name w:val="Normal1"/>
    <w:rsid w:val="005B0BA7"/>
    <w:pPr>
      <w:spacing w:before="100" w:after="100"/>
    </w:pPr>
    <w:rPr>
      <w:snapToGrid w:val="0"/>
      <w:sz w:val="24"/>
      <w:lang w:val="ru-RU" w:eastAsia="ru-RU"/>
    </w:rPr>
  </w:style>
  <w:style w:type="character" w:customStyle="1" w:styleId="naxazi1">
    <w:name w:val="naxazi Знак Знак Знак"/>
    <w:basedOn w:val="DefaultParagraphFont"/>
    <w:link w:val="naxazi2"/>
    <w:rsid w:val="00DF6CFF"/>
    <w:rPr>
      <w:rFonts w:ascii="AcadNusx" w:hAnsi="AcadNusx"/>
      <w:b/>
      <w:sz w:val="22"/>
      <w:lang w:val="ru-RU" w:eastAsia="ru-RU" w:bidi="ar-SA"/>
    </w:rPr>
  </w:style>
  <w:style w:type="paragraph" w:customStyle="1" w:styleId="naxazi2">
    <w:name w:val="naxazi Знак Знак"/>
    <w:basedOn w:val="PlainText"/>
    <w:link w:val="naxazi1"/>
    <w:rsid w:val="00BA2329"/>
    <w:pPr>
      <w:jc w:val="center"/>
    </w:pPr>
    <w:rPr>
      <w:b/>
    </w:rPr>
  </w:style>
  <w:style w:type="character" w:customStyle="1" w:styleId="naxazi3">
    <w:name w:val="naxazi Знак Знак Знак Знак"/>
    <w:basedOn w:val="DefaultParagraphFont"/>
    <w:rsid w:val="0070439A"/>
    <w:rPr>
      <w:rFonts w:ascii="AcadNusx" w:hAnsi="AcadNusx"/>
      <w:b/>
      <w:sz w:val="22"/>
      <w:lang w:val="ru-RU" w:eastAsia="ru-RU" w:bidi="ar-SA"/>
    </w:rPr>
  </w:style>
  <w:style w:type="paragraph" w:customStyle="1" w:styleId="txt">
    <w:name w:val="txt"/>
    <w:basedOn w:val="Normal"/>
    <w:rsid w:val="00DF6CFF"/>
    <w:pPr>
      <w:spacing w:before="100" w:beforeAutospacing="1" w:after="100" w:afterAutospacing="1"/>
    </w:pPr>
    <w:rPr>
      <w:rFonts w:ascii="Verdana" w:hAnsi="Verdana"/>
      <w:color w:val="000000"/>
      <w:sz w:val="13"/>
      <w:szCs w:val="13"/>
      <w:lang w:val="ru-RU"/>
    </w:rPr>
  </w:style>
  <w:style w:type="character" w:customStyle="1" w:styleId="naxaziChar">
    <w:name w:val="naxazi Char"/>
    <w:rsid w:val="00DF6CFF"/>
    <w:rPr>
      <w:rFonts w:ascii="AcadNusx" w:hAnsi="AcadNusx"/>
      <w:b/>
      <w:sz w:val="22"/>
      <w:lang w:val="ru-RU" w:eastAsia="ru-RU" w:bidi="ar-SA"/>
    </w:rPr>
  </w:style>
  <w:style w:type="character" w:customStyle="1" w:styleId="right1">
    <w:name w:val="right1"/>
    <w:basedOn w:val="DefaultParagraphFont"/>
    <w:rsid w:val="00DF6CFF"/>
    <w:rPr>
      <w:rFonts w:ascii="Trebuchet MS" w:hAnsi="Trebuchet MS" w:hint="default"/>
      <w:sz w:val="18"/>
      <w:szCs w:val="18"/>
    </w:rPr>
  </w:style>
  <w:style w:type="paragraph" w:customStyle="1" w:styleId="Default">
    <w:name w:val="Default"/>
    <w:link w:val="DefaultChar"/>
    <w:rsid w:val="006F035E"/>
    <w:pPr>
      <w:autoSpaceDE w:val="0"/>
      <w:autoSpaceDN w:val="0"/>
      <w:adjustRightInd w:val="0"/>
    </w:pPr>
    <w:rPr>
      <w:color w:val="000000"/>
      <w:sz w:val="24"/>
      <w:szCs w:val="24"/>
      <w:lang w:val="ru-RU" w:eastAsia="ru-RU"/>
    </w:rPr>
  </w:style>
  <w:style w:type="character" w:styleId="FollowedHyperlink">
    <w:name w:val="FollowedHyperlink"/>
    <w:basedOn w:val="DefaultParagraphFont"/>
    <w:uiPriority w:val="99"/>
    <w:rsid w:val="00CE27FE"/>
    <w:rPr>
      <w:color w:val="800080"/>
      <w:u w:val="single"/>
    </w:rPr>
  </w:style>
  <w:style w:type="paragraph" w:styleId="ListParagraph">
    <w:name w:val="List Paragraph"/>
    <w:aliases w:val="Bullet1"/>
    <w:basedOn w:val="Normal"/>
    <w:link w:val="ListParagraphChar"/>
    <w:uiPriority w:val="34"/>
    <w:qFormat/>
    <w:rsid w:val="006C1336"/>
    <w:pPr>
      <w:spacing w:after="200" w:line="276" w:lineRule="auto"/>
      <w:ind w:left="720"/>
      <w:contextualSpacing/>
    </w:pPr>
    <w:rPr>
      <w:rFonts w:ascii="Calibri" w:eastAsia="Calibri" w:hAnsi="Calibri"/>
      <w:sz w:val="22"/>
      <w:szCs w:val="22"/>
      <w:lang w:eastAsia="en-US"/>
    </w:rPr>
  </w:style>
  <w:style w:type="character" w:styleId="Strong">
    <w:name w:val="Strong"/>
    <w:basedOn w:val="DefaultParagraphFont"/>
    <w:uiPriority w:val="22"/>
    <w:qFormat/>
    <w:rsid w:val="00012678"/>
    <w:rPr>
      <w:b/>
      <w:bCs/>
    </w:rPr>
  </w:style>
  <w:style w:type="character" w:customStyle="1" w:styleId="title1">
    <w:name w:val="title1"/>
    <w:basedOn w:val="DefaultParagraphFont"/>
    <w:rsid w:val="00012678"/>
    <w:rPr>
      <w:rFonts w:ascii="Sylfaen" w:hAnsi="Sylfaen" w:hint="default"/>
      <w:b/>
      <w:bCs/>
      <w:color w:val="73A41D"/>
      <w:sz w:val="18"/>
      <w:szCs w:val="18"/>
    </w:rPr>
  </w:style>
  <w:style w:type="character" w:customStyle="1" w:styleId="crumbsyelow1">
    <w:name w:val="crumbsyelow1"/>
    <w:basedOn w:val="DefaultParagraphFont"/>
    <w:rsid w:val="00743B4E"/>
    <w:rPr>
      <w:rFonts w:ascii="Arial" w:hAnsi="Arial" w:cs="Arial" w:hint="default"/>
      <w:b/>
      <w:bCs/>
      <w:strike w:val="0"/>
      <w:dstrike w:val="0"/>
      <w:color w:val="F58345"/>
      <w:sz w:val="18"/>
      <w:szCs w:val="18"/>
      <w:u w:val="none"/>
      <w:effect w:val="none"/>
    </w:rPr>
  </w:style>
  <w:style w:type="paragraph" w:styleId="FootnoteText">
    <w:name w:val="footnote text"/>
    <w:aliases w:val="Nbpage Moens,single space,footnote text,FOOTNOTES,fn,ft,Geneva 9,Font: Geneva 9,Boston 10,f,(NECG) Footnote Text,Footnote Text Char Char Char Char Char,Footnote Text Char Char Char Char Char Char,~FootnoteText,RSK-FT,RSK-FT1,RSK-FT2"/>
    <w:basedOn w:val="Normal"/>
    <w:link w:val="FootnoteTextChar"/>
    <w:rsid w:val="0070439A"/>
  </w:style>
  <w:style w:type="character" w:customStyle="1" w:styleId="FootnoteTextChar">
    <w:name w:val="Footnote Text Char"/>
    <w:aliases w:val="Nbpage Moens Char,single space Char,footnote text Char,FOOTNOTES Char,fn Char,ft Char,Geneva 9 Char,Font: Geneva 9 Char,Boston 10 Char,f Char,(NECG) Footnote Text Char,Footnote Text Char Char Char Char Char Char1,~FootnoteText Char"/>
    <w:basedOn w:val="DefaultParagraphFont"/>
    <w:link w:val="FootnoteText"/>
    <w:rsid w:val="006511D6"/>
    <w:rPr>
      <w:lang w:eastAsia="ru-RU"/>
    </w:rPr>
  </w:style>
  <w:style w:type="character" w:styleId="FootnoteReference">
    <w:name w:val="footnote reference"/>
    <w:aliases w:val="ftref,fr,16 Point,Superscript 6 Point,(NECG) Footnote Reference,Footnote Ref in FtNote,SUPERS,Error-Fußnotenzeichen5,Error-Fußnotenzeichen6,Error-Fußnotenzeichen3"/>
    <w:basedOn w:val="DefaultParagraphFont"/>
    <w:rsid w:val="0070439A"/>
    <w:rPr>
      <w:vertAlign w:val="superscript"/>
    </w:rPr>
  </w:style>
  <w:style w:type="character" w:customStyle="1" w:styleId="a1">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Char1"/>
    <w:basedOn w:val="DefaultParagraphFont"/>
    <w:rsid w:val="0070439A"/>
    <w:rPr>
      <w:rFonts w:ascii="AcadNusx" w:hAnsi="AcadNusx"/>
      <w:sz w:val="22"/>
      <w:szCs w:val="24"/>
      <w:lang w:val="ru-RU" w:eastAsia="ru-RU" w:bidi="ar-SA"/>
    </w:rPr>
  </w:style>
  <w:style w:type="paragraph" w:customStyle="1" w:styleId="base">
    <w:name w:val="base"/>
    <w:basedOn w:val="Normal"/>
    <w:rsid w:val="0070439A"/>
    <w:pPr>
      <w:spacing w:before="400" w:after="400"/>
      <w:ind w:left="400" w:right="400"/>
      <w:jc w:val="both"/>
    </w:pPr>
    <w:rPr>
      <w:rFonts w:ascii="Tahoma" w:hAnsi="Tahoma" w:cs="Tahoma"/>
      <w:color w:val="000000"/>
      <w:lang w:eastAsia="en-US"/>
    </w:rPr>
  </w:style>
  <w:style w:type="paragraph" w:styleId="BodyTextIndent3">
    <w:name w:val="Body Text Indent 3"/>
    <w:basedOn w:val="Normal"/>
    <w:link w:val="BodyTextIndent3Char"/>
    <w:rsid w:val="0070439A"/>
    <w:pPr>
      <w:spacing w:after="120"/>
      <w:ind w:left="283"/>
    </w:pPr>
    <w:rPr>
      <w:sz w:val="16"/>
      <w:szCs w:val="16"/>
      <w:lang w:val="ru-RU"/>
    </w:rPr>
  </w:style>
  <w:style w:type="character" w:customStyle="1" w:styleId="BodyTextIndent3Char">
    <w:name w:val="Body Text Indent 3 Char"/>
    <w:basedOn w:val="DefaultParagraphFont"/>
    <w:link w:val="BodyTextIndent3"/>
    <w:rsid w:val="006511D6"/>
    <w:rPr>
      <w:sz w:val="16"/>
      <w:szCs w:val="16"/>
      <w:lang w:val="ru-RU" w:eastAsia="ru-RU"/>
    </w:rPr>
  </w:style>
  <w:style w:type="paragraph" w:customStyle="1" w:styleId="Bulleti">
    <w:name w:val="Bullet i"/>
    <w:aliases w:val="ii"/>
    <w:basedOn w:val="Normal"/>
    <w:rsid w:val="0070439A"/>
    <w:pPr>
      <w:tabs>
        <w:tab w:val="num" w:pos="690"/>
      </w:tabs>
      <w:spacing w:after="120"/>
      <w:ind w:left="1872" w:hanging="454"/>
      <w:jc w:val="both"/>
    </w:pPr>
    <w:rPr>
      <w:rFonts w:ascii="AcadNusx" w:hAnsi="AcadNusx"/>
      <w:lang w:val="en-GB" w:eastAsia="en-US"/>
    </w:rPr>
  </w:style>
  <w:style w:type="paragraph" w:customStyle="1" w:styleId="NormIndent">
    <w:name w:val="NormIndent"/>
    <w:basedOn w:val="Normal"/>
    <w:rsid w:val="0070439A"/>
    <w:pPr>
      <w:ind w:left="680"/>
    </w:pPr>
    <w:rPr>
      <w:rFonts w:ascii="Univers" w:hAnsi="Univers"/>
      <w:sz w:val="22"/>
      <w:lang w:val="en-GB" w:eastAsia="en-US"/>
    </w:rPr>
  </w:style>
  <w:style w:type="paragraph" w:customStyle="1" w:styleId="CenteredtitleLcase">
    <w:name w:val="Centered title. Lcase"/>
    <w:basedOn w:val="Heading1"/>
    <w:rsid w:val="0070439A"/>
    <w:pPr>
      <w:keepNext w:val="0"/>
      <w:tabs>
        <w:tab w:val="num" w:pos="360"/>
        <w:tab w:val="left" w:pos="680"/>
      </w:tabs>
      <w:ind w:left="360" w:hanging="360"/>
      <w:jc w:val="center"/>
      <w:outlineLvl w:val="9"/>
    </w:pPr>
    <w:rPr>
      <w:rFonts w:ascii="DumbaMtavr" w:hAnsi="DumbaMtavr"/>
      <w:caps/>
      <w:sz w:val="20"/>
      <w:lang w:val="en-GB" w:eastAsia="en-US"/>
    </w:rPr>
  </w:style>
  <w:style w:type="paragraph" w:customStyle="1" w:styleId="Style1">
    <w:name w:val="Style1"/>
    <w:basedOn w:val="Normal"/>
    <w:next w:val="Normal"/>
    <w:link w:val="Style1Char"/>
    <w:qFormat/>
    <w:rsid w:val="0070439A"/>
    <w:pPr>
      <w:numPr>
        <w:numId w:val="3"/>
      </w:numPr>
      <w:jc w:val="both"/>
    </w:pPr>
    <w:rPr>
      <w:rFonts w:ascii="AcadNusx" w:hAnsi="AcadNusx"/>
      <w:b/>
      <w:sz w:val="22"/>
      <w:szCs w:val="22"/>
    </w:rPr>
  </w:style>
  <w:style w:type="character" w:customStyle="1" w:styleId="Style1Char">
    <w:name w:val="Style1 Char"/>
    <w:basedOn w:val="Heading1Char"/>
    <w:link w:val="Style1"/>
    <w:rsid w:val="006511D6"/>
    <w:rPr>
      <w:rFonts w:ascii="AcadNusx" w:hAnsi="AcadNusx"/>
      <w:b/>
      <w:sz w:val="22"/>
      <w:szCs w:val="22"/>
      <w:lang w:eastAsia="ru-RU"/>
    </w:rPr>
  </w:style>
  <w:style w:type="paragraph" w:customStyle="1" w:styleId="Alekseevka2">
    <w:name w:val="Alekseevka2"/>
    <w:basedOn w:val="Normal"/>
    <w:autoRedefine/>
    <w:rsid w:val="0070439A"/>
    <w:pPr>
      <w:numPr>
        <w:ilvl w:val="1"/>
        <w:numId w:val="3"/>
      </w:numPr>
      <w:ind w:left="0" w:firstLine="0"/>
    </w:pPr>
    <w:rPr>
      <w:rFonts w:ascii="AcadNusx" w:hAnsi="AcadNusx"/>
      <w:b/>
      <w:bCs/>
      <w:sz w:val="22"/>
      <w:szCs w:val="22"/>
    </w:rPr>
  </w:style>
  <w:style w:type="paragraph" w:customStyle="1" w:styleId="Alekseevka3">
    <w:name w:val="Alekseevka3"/>
    <w:basedOn w:val="Normal"/>
    <w:rsid w:val="0070439A"/>
    <w:pPr>
      <w:numPr>
        <w:ilvl w:val="2"/>
        <w:numId w:val="3"/>
      </w:numPr>
    </w:pPr>
    <w:rPr>
      <w:rFonts w:ascii="AcadNusx" w:hAnsi="AcadNusx"/>
      <w:sz w:val="22"/>
      <w:szCs w:val="22"/>
    </w:rPr>
  </w:style>
  <w:style w:type="paragraph" w:customStyle="1" w:styleId="Alekseevka4">
    <w:name w:val="Alekseevka4"/>
    <w:basedOn w:val="Normal"/>
    <w:autoRedefine/>
    <w:rsid w:val="0070439A"/>
    <w:pPr>
      <w:numPr>
        <w:ilvl w:val="3"/>
        <w:numId w:val="3"/>
      </w:numPr>
      <w:ind w:hanging="360"/>
    </w:pPr>
    <w:rPr>
      <w:rFonts w:ascii="AcadNusx" w:hAnsi="AcadNusx"/>
      <w:sz w:val="22"/>
      <w:szCs w:val="22"/>
    </w:rPr>
  </w:style>
  <w:style w:type="paragraph" w:styleId="E-mailSignature">
    <w:name w:val="E-mail Signature"/>
    <w:basedOn w:val="Normal"/>
    <w:link w:val="E-mailSignatureChar"/>
    <w:rsid w:val="0070439A"/>
    <w:rPr>
      <w:sz w:val="24"/>
      <w:szCs w:val="24"/>
      <w:lang w:val="ru-RU"/>
    </w:rPr>
  </w:style>
  <w:style w:type="character" w:customStyle="1" w:styleId="E-mailSignatureChar">
    <w:name w:val="E-mail Signature Char"/>
    <w:basedOn w:val="DefaultParagraphFont"/>
    <w:link w:val="E-mailSignature"/>
    <w:rsid w:val="006511D6"/>
    <w:rPr>
      <w:sz w:val="24"/>
      <w:szCs w:val="24"/>
      <w:lang w:val="ru-RU" w:eastAsia="ru-RU"/>
    </w:rPr>
  </w:style>
  <w:style w:type="character" w:customStyle="1" w:styleId="normalenglish1">
    <w:name w:val="normalenglish1"/>
    <w:basedOn w:val="DefaultParagraphFont"/>
    <w:rsid w:val="0070439A"/>
    <w:rPr>
      <w:rFonts w:ascii="Verdana" w:hAnsi="Verdana" w:hint="default"/>
      <w:sz w:val="16"/>
      <w:szCs w:val="16"/>
    </w:rPr>
  </w:style>
  <w:style w:type="paragraph" w:styleId="Title">
    <w:name w:val="Title"/>
    <w:basedOn w:val="Normal"/>
    <w:link w:val="TitleChar"/>
    <w:qFormat/>
    <w:rsid w:val="0070439A"/>
    <w:pPr>
      <w:spacing w:line="360" w:lineRule="auto"/>
      <w:jc w:val="center"/>
    </w:pPr>
    <w:rPr>
      <w:rFonts w:ascii="LitMtavrPS" w:hAnsi="LitMtavrPS"/>
      <w:b/>
      <w:sz w:val="28"/>
      <w:u w:val="single"/>
    </w:rPr>
  </w:style>
  <w:style w:type="character" w:customStyle="1" w:styleId="TitleChar">
    <w:name w:val="Title Char"/>
    <w:basedOn w:val="DefaultParagraphFont"/>
    <w:link w:val="Title"/>
    <w:rsid w:val="006511D6"/>
    <w:rPr>
      <w:rFonts w:ascii="LitMtavrPS" w:hAnsi="LitMtavrPS"/>
      <w:b/>
      <w:sz w:val="28"/>
      <w:u w:val="single"/>
      <w:lang w:eastAsia="ru-RU"/>
    </w:rPr>
  </w:style>
  <w:style w:type="paragraph" w:customStyle="1" w:styleId="Bullet12">
    <w:name w:val="Bullet 1. 2."/>
    <w:basedOn w:val="Normal"/>
    <w:rsid w:val="0070439A"/>
    <w:pPr>
      <w:numPr>
        <w:numId w:val="4"/>
      </w:numPr>
      <w:spacing w:after="120"/>
      <w:ind w:left="1718" w:hanging="357"/>
      <w:jc w:val="both"/>
    </w:pPr>
    <w:rPr>
      <w:rFonts w:ascii="AcadNusx" w:hAnsi="AcadNusx"/>
      <w:lang w:val="en-GB" w:eastAsia="en-US"/>
    </w:rPr>
  </w:style>
  <w:style w:type="character" w:customStyle="1" w:styleId="naxaziChar0">
    <w:name w:val="naxazi Знак Знак Char"/>
    <w:basedOn w:val="DefaultParagraphFont"/>
    <w:rsid w:val="0070439A"/>
    <w:rPr>
      <w:rFonts w:ascii="AcadNusx" w:hAnsi="AcadNusx"/>
      <w:b/>
      <w:sz w:val="22"/>
      <w:szCs w:val="24"/>
      <w:lang w:val="ru-RU" w:eastAsia="ru-RU" w:bidi="ar-SA"/>
    </w:rPr>
  </w:style>
  <w:style w:type="paragraph" w:styleId="ListBullet">
    <w:name w:val="List Bullet"/>
    <w:basedOn w:val="Normal"/>
    <w:autoRedefine/>
    <w:rsid w:val="00CA45BE"/>
    <w:pPr>
      <w:numPr>
        <w:numId w:val="5"/>
      </w:numPr>
    </w:pPr>
    <w:rPr>
      <w:lang w:val="ru-RU"/>
    </w:rPr>
  </w:style>
  <w:style w:type="character" w:styleId="Emphasis">
    <w:name w:val="Emphasis"/>
    <w:aliases w:val="heading 1"/>
    <w:basedOn w:val="DefaultParagraphFont"/>
    <w:uiPriority w:val="20"/>
    <w:qFormat/>
    <w:rsid w:val="00CA45BE"/>
    <w:rPr>
      <w:i/>
      <w:iCs/>
    </w:rPr>
  </w:style>
  <w:style w:type="paragraph" w:styleId="ListBullet2">
    <w:name w:val="List Bullet 2"/>
    <w:basedOn w:val="Normal"/>
    <w:autoRedefine/>
    <w:rsid w:val="00CA45BE"/>
    <w:pPr>
      <w:numPr>
        <w:numId w:val="6"/>
      </w:numPr>
    </w:pPr>
    <w:rPr>
      <w:lang w:val="ru-RU"/>
    </w:rPr>
  </w:style>
  <w:style w:type="paragraph" w:styleId="ListContinue2">
    <w:name w:val="List Continue 2"/>
    <w:basedOn w:val="Normal"/>
    <w:rsid w:val="00CA45BE"/>
    <w:pPr>
      <w:spacing w:after="120"/>
      <w:ind w:left="566"/>
    </w:pPr>
    <w:rPr>
      <w:lang w:val="ru-RU"/>
    </w:rPr>
  </w:style>
  <w:style w:type="paragraph" w:customStyle="1" w:styleId="textbl">
    <w:name w:val="textbl"/>
    <w:basedOn w:val="Normal"/>
    <w:rsid w:val="00CA45BE"/>
    <w:pPr>
      <w:shd w:val="clear" w:color="auto" w:fill="CCCCCC"/>
      <w:spacing w:before="100" w:beforeAutospacing="1" w:after="100" w:afterAutospacing="1"/>
    </w:pPr>
    <w:rPr>
      <w:rFonts w:ascii="Verdana" w:hAnsi="Verdana"/>
      <w:color w:val="000000"/>
      <w:sz w:val="15"/>
      <w:szCs w:val="15"/>
      <w:lang w:val="ru-RU"/>
    </w:rPr>
  </w:style>
  <w:style w:type="paragraph" w:customStyle="1" w:styleId="style10">
    <w:name w:val="style1"/>
    <w:basedOn w:val="Normal"/>
    <w:rsid w:val="00CA45BE"/>
    <w:pPr>
      <w:spacing w:before="100" w:beforeAutospacing="1" w:after="100" w:afterAutospacing="1"/>
    </w:pPr>
    <w:rPr>
      <w:lang w:val="ru-RU"/>
    </w:rPr>
  </w:style>
  <w:style w:type="character" w:customStyle="1" w:styleId="PlainTextChar">
    <w:name w:val="Plain Text Char"/>
    <w:aliases w:val="Знак Зна Char Char Char, Знак Знак Char1, Знак Знак Char Char,Знак Зна Char1,Char3 Char"/>
    <w:basedOn w:val="DefaultParagraphFont"/>
    <w:rsid w:val="00CA45BE"/>
    <w:rPr>
      <w:rFonts w:ascii="AcadNusx" w:hAnsi="AcadNusx"/>
      <w:sz w:val="22"/>
      <w:lang w:val="ru-RU" w:eastAsia="ru-RU" w:bidi="ar-SA"/>
    </w:rPr>
  </w:style>
  <w:style w:type="character" w:customStyle="1" w:styleId="Char">
    <w:name w:val="Знак Char"/>
    <w:basedOn w:val="DefaultParagraphFont"/>
    <w:rsid w:val="00CA45BE"/>
    <w:rPr>
      <w:rFonts w:ascii="AcadNusx" w:hAnsi="AcadNusx"/>
      <w:sz w:val="22"/>
      <w:lang w:val="ru-RU" w:eastAsia="ru-RU" w:bidi="ar-SA"/>
    </w:rPr>
  </w:style>
  <w:style w:type="paragraph" w:styleId="TOC4">
    <w:name w:val="toc 4"/>
    <w:basedOn w:val="Normal"/>
    <w:next w:val="Normal"/>
    <w:autoRedefine/>
    <w:uiPriority w:val="39"/>
    <w:qFormat/>
    <w:rsid w:val="00793FD6"/>
    <w:pPr>
      <w:ind w:left="600"/>
    </w:pPr>
  </w:style>
  <w:style w:type="paragraph" w:customStyle="1" w:styleId="DNV-Body">
    <w:name w:val="Основной текст.DNV-Body"/>
    <w:rsid w:val="00205F74"/>
    <w:pPr>
      <w:jc w:val="both"/>
    </w:pPr>
    <w:rPr>
      <w:sz w:val="24"/>
      <w:szCs w:val="24"/>
      <w:lang w:eastAsia="ru-RU"/>
    </w:rPr>
  </w:style>
  <w:style w:type="table" w:customStyle="1" w:styleId="ReportTable2">
    <w:name w:val="Report Table 2"/>
    <w:uiPriority w:val="98"/>
    <w:semiHidden/>
    <w:unhideWhenUsed/>
    <w:qFormat/>
    <w:rsid w:val="00F0243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F02431"/>
    <w:pPr>
      <w:numPr>
        <w:numId w:val="7"/>
      </w:numPr>
      <w:spacing w:before="60" w:after="240"/>
    </w:pPr>
    <w:rPr>
      <w:rFonts w:cs="Sylfaen"/>
      <w:szCs w:val="22"/>
      <w:lang w:val="ka-GE"/>
    </w:rPr>
  </w:style>
  <w:style w:type="character" w:customStyle="1" w:styleId="Style3Char">
    <w:name w:val="Style3 Char"/>
    <w:basedOn w:val="DefaultParagraphFont"/>
    <w:link w:val="Style3"/>
    <w:rsid w:val="00F02431"/>
    <w:rPr>
      <w:rFonts w:ascii="Sylfaen" w:hAnsi="Sylfaen" w:cs="Sylfaen"/>
      <w:b/>
      <w:bCs/>
      <w:sz w:val="22"/>
      <w:szCs w:val="22"/>
      <w:lang w:val="ka-GE" w:eastAsia="ru-RU"/>
    </w:rPr>
  </w:style>
  <w:style w:type="paragraph" w:customStyle="1" w:styleId="Style2">
    <w:name w:val="Style2"/>
    <w:basedOn w:val="Heading2"/>
    <w:link w:val="Style2Char"/>
    <w:qFormat/>
    <w:rsid w:val="006511D6"/>
    <w:pPr>
      <w:keepLines/>
      <w:spacing w:before="60" w:after="240"/>
      <w:ind w:left="1080" w:hanging="720"/>
    </w:pPr>
    <w:rPr>
      <w:rFonts w:cs="Sylfaen"/>
      <w:i/>
      <w:iCs w:val="0"/>
      <w:sz w:val="24"/>
      <w:szCs w:val="24"/>
      <w:lang w:val="ka-GE" w:eastAsia="en-US"/>
    </w:rPr>
  </w:style>
  <w:style w:type="character" w:customStyle="1" w:styleId="Style2Char">
    <w:name w:val="Style2 Char"/>
    <w:basedOn w:val="Heading2Char"/>
    <w:link w:val="Style2"/>
    <w:rsid w:val="006511D6"/>
    <w:rPr>
      <w:rFonts w:ascii="Sylfaen" w:hAnsi="Sylfaen" w:cs="Sylfaen"/>
      <w:b/>
      <w:bCs/>
      <w:i/>
      <w:iCs/>
      <w:sz w:val="24"/>
      <w:szCs w:val="24"/>
      <w:lang w:val="ka-GE" w:eastAsia="ru-RU"/>
    </w:rPr>
  </w:style>
  <w:style w:type="paragraph" w:customStyle="1" w:styleId="ReportText">
    <w:name w:val="Report Text"/>
    <w:link w:val="ReportTextChar1"/>
    <w:rsid w:val="006511D6"/>
    <w:pPr>
      <w:spacing w:after="312" w:line="312" w:lineRule="exact"/>
      <w:jc w:val="both"/>
    </w:pPr>
    <w:rPr>
      <w:sz w:val="22"/>
      <w:lang w:val="en-GB"/>
    </w:rPr>
  </w:style>
  <w:style w:type="paragraph" w:customStyle="1" w:styleId="Indent1">
    <w:name w:val="Indent 1"/>
    <w:basedOn w:val="Normal"/>
    <w:rsid w:val="006511D6"/>
    <w:pPr>
      <w:tabs>
        <w:tab w:val="num" w:pos="720"/>
      </w:tabs>
      <w:ind w:left="720" w:hanging="360"/>
      <w:jc w:val="both"/>
    </w:pPr>
    <w:rPr>
      <w:sz w:val="22"/>
      <w:lang w:val="en-GB" w:eastAsia="en-US"/>
    </w:rPr>
  </w:style>
  <w:style w:type="paragraph" w:styleId="TOCHeading">
    <w:name w:val="TOC Heading"/>
    <w:basedOn w:val="Heading1"/>
    <w:next w:val="Normal"/>
    <w:uiPriority w:val="39"/>
    <w:unhideWhenUsed/>
    <w:qFormat/>
    <w:rsid w:val="006511D6"/>
    <w:pPr>
      <w:keepLines/>
      <w:spacing w:before="60" w:after="240" w:line="276" w:lineRule="auto"/>
      <w:jc w:val="left"/>
      <w:outlineLvl w:val="9"/>
    </w:pPr>
    <w:rPr>
      <w:bCs/>
      <w:color w:val="000000"/>
      <w:sz w:val="24"/>
      <w:szCs w:val="28"/>
      <w:lang w:eastAsia="en-US"/>
    </w:rPr>
  </w:style>
  <w:style w:type="paragraph" w:customStyle="1" w:styleId="Style4">
    <w:name w:val="Style4"/>
    <w:basedOn w:val="Heading4"/>
    <w:link w:val="Style4Char"/>
    <w:qFormat/>
    <w:rsid w:val="006511D6"/>
    <w:pPr>
      <w:numPr>
        <w:numId w:val="8"/>
      </w:numPr>
      <w:spacing w:before="60" w:after="240"/>
      <w:jc w:val="left"/>
    </w:pPr>
    <w:rPr>
      <w:rFonts w:cs="Sylfaen"/>
      <w:bCs/>
      <w:i/>
      <w:szCs w:val="22"/>
      <w:lang w:val="ka-GE"/>
    </w:rPr>
  </w:style>
  <w:style w:type="character" w:customStyle="1" w:styleId="Style4Char">
    <w:name w:val="Style4 Char"/>
    <w:basedOn w:val="Heading4Char"/>
    <w:link w:val="Style4"/>
    <w:rsid w:val="006511D6"/>
    <w:rPr>
      <w:rFonts w:ascii="Sylfaen" w:hAnsi="Sylfaen" w:cs="Sylfaen"/>
      <w:b/>
      <w:bCs/>
      <w:i/>
      <w:sz w:val="22"/>
      <w:szCs w:val="22"/>
      <w:lang w:val="ka-GE" w:eastAsia="ru-RU"/>
    </w:rPr>
  </w:style>
  <w:style w:type="paragraph" w:customStyle="1" w:styleId="xl25">
    <w:name w:val="xl25"/>
    <w:basedOn w:val="Normal"/>
    <w:rsid w:val="006511D6"/>
    <w:pPr>
      <w:spacing w:before="100" w:beforeAutospacing="1" w:after="100" w:afterAutospacing="1"/>
      <w:textAlignment w:val="center"/>
    </w:pPr>
    <w:rPr>
      <w:rFonts w:eastAsia="Arial Unicode MS"/>
      <w:sz w:val="18"/>
      <w:szCs w:val="18"/>
      <w:lang w:eastAsia="en-US"/>
    </w:rPr>
  </w:style>
  <w:style w:type="paragraph" w:styleId="ListNumber">
    <w:name w:val="List Number"/>
    <w:aliases w:val="Знак Зна Char Char Char Char Char Char,Знак Зна Char Char Char Char Char"/>
    <w:basedOn w:val="Normal"/>
    <w:uiPriority w:val="99"/>
    <w:unhideWhenUsed/>
    <w:rsid w:val="006511D6"/>
    <w:pPr>
      <w:framePr w:wrap="around" w:hAnchor="text"/>
      <w:numPr>
        <w:numId w:val="9"/>
      </w:numPr>
      <w:contextualSpacing/>
    </w:pPr>
    <w:rPr>
      <w:rFonts w:ascii="Sylfaen" w:hAnsi="Sylfaen"/>
      <w:sz w:val="22"/>
      <w:lang w:eastAsia="en-US"/>
    </w:rPr>
  </w:style>
  <w:style w:type="paragraph" w:customStyle="1" w:styleId="StyleJustified">
    <w:name w:val="Style Justified"/>
    <w:basedOn w:val="Normal"/>
    <w:rsid w:val="006511D6"/>
    <w:pPr>
      <w:jc w:val="both"/>
    </w:pPr>
    <w:rPr>
      <w:rFonts w:ascii="Sylfaen" w:eastAsia="SimSun" w:hAnsi="Sylfaen"/>
      <w:b/>
      <w:bCs/>
      <w:sz w:val="22"/>
      <w:szCs w:val="24"/>
      <w:lang w:val="ka-GE" w:eastAsia="zh-CN"/>
    </w:rPr>
  </w:style>
  <w:style w:type="paragraph" w:styleId="TOC5">
    <w:name w:val="toc 5"/>
    <w:basedOn w:val="Normal"/>
    <w:next w:val="Normal"/>
    <w:autoRedefine/>
    <w:uiPriority w:val="39"/>
    <w:unhideWhenUsed/>
    <w:qFormat/>
    <w:rsid w:val="004D768A"/>
    <w:rPr>
      <w:rFonts w:ascii="Sylfaen" w:eastAsia="Calibri" w:hAnsi="Sylfaen"/>
      <w:szCs w:val="22"/>
      <w:lang w:val="ka-GE" w:eastAsia="en-US"/>
    </w:rPr>
  </w:style>
  <w:style w:type="paragraph" w:styleId="TOC6">
    <w:name w:val="toc 6"/>
    <w:basedOn w:val="Normal"/>
    <w:next w:val="Normal"/>
    <w:autoRedefine/>
    <w:uiPriority w:val="39"/>
    <w:unhideWhenUsed/>
    <w:rsid w:val="004D768A"/>
    <w:pPr>
      <w:spacing w:after="100"/>
      <w:ind w:left="1100"/>
    </w:pPr>
    <w:rPr>
      <w:rFonts w:ascii="Sylfaen" w:eastAsia="Calibri" w:hAnsi="Sylfaen"/>
      <w:szCs w:val="22"/>
      <w:lang w:val="ka-GE" w:eastAsia="en-US"/>
    </w:rPr>
  </w:style>
  <w:style w:type="table" w:styleId="Table3Deffects1">
    <w:name w:val="Table 3D effects 1"/>
    <w:basedOn w:val="TableNormal"/>
    <w:rsid w:val="004D768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D768A"/>
    <w:rPr>
      <w:color w:val="808080"/>
    </w:rPr>
  </w:style>
  <w:style w:type="character" w:customStyle="1" w:styleId="hps">
    <w:name w:val="hps"/>
    <w:basedOn w:val="DefaultParagraphFont"/>
    <w:rsid w:val="005F2041"/>
  </w:style>
  <w:style w:type="character" w:customStyle="1" w:styleId="shorttext">
    <w:name w:val="short_text"/>
    <w:basedOn w:val="DefaultParagraphFont"/>
    <w:rsid w:val="005F2041"/>
  </w:style>
  <w:style w:type="paragraph" w:customStyle="1" w:styleId="CBIPlainText">
    <w:name w:val="CBI Plain Text"/>
    <w:link w:val="CBIPlainText0"/>
    <w:qFormat/>
    <w:rsid w:val="005F2041"/>
    <w:pPr>
      <w:suppressAutoHyphens/>
      <w:spacing w:before="120" w:after="120"/>
      <w:ind w:left="720"/>
      <w:jc w:val="both"/>
    </w:pPr>
    <w:rPr>
      <w:rFonts w:ascii="Arial" w:hAnsi="Arial"/>
      <w:color w:val="000000"/>
      <w:szCs w:val="22"/>
      <w:lang w:val="en-GB"/>
    </w:rPr>
  </w:style>
  <w:style w:type="character" w:customStyle="1" w:styleId="CBIPlainText0">
    <w:name w:val="CBI Plain Text Знак"/>
    <w:link w:val="CBIPlainText"/>
    <w:rsid w:val="005F2041"/>
    <w:rPr>
      <w:rFonts w:ascii="Arial" w:hAnsi="Arial"/>
      <w:color w:val="000000"/>
      <w:szCs w:val="22"/>
      <w:lang w:val="en-GB" w:bidi="ar-SA"/>
    </w:rPr>
  </w:style>
  <w:style w:type="paragraph" w:customStyle="1" w:styleId="sataurixml">
    <w:name w:val="satauri_xml"/>
    <w:basedOn w:val="Normal"/>
    <w:autoRedefine/>
    <w:rsid w:val="00A253A7"/>
    <w:pPr>
      <w:spacing w:after="120"/>
      <w:ind w:left="567"/>
      <w:jc w:val="both"/>
    </w:pPr>
    <w:rPr>
      <w:rFonts w:ascii="Sylfaen" w:hAnsi="Sylfaen" w:cs="Sylfaen"/>
      <w:lang w:val="ka-GE" w:eastAsia="en-US"/>
    </w:rPr>
  </w:style>
  <w:style w:type="paragraph" w:customStyle="1" w:styleId="ckhrilixml">
    <w:name w:val="ckhrili_xml"/>
    <w:basedOn w:val="Normal"/>
    <w:autoRedefine/>
    <w:rsid w:val="00B06E94"/>
    <w:pPr>
      <w:ind w:left="-285" w:firstLine="283"/>
      <w:jc w:val="center"/>
      <w:outlineLvl w:val="0"/>
    </w:pPr>
    <w:rPr>
      <w:rFonts w:ascii="Sylfaen" w:hAnsi="Sylfaen" w:cs="Courier New"/>
      <w:color w:val="FF0000"/>
      <w:sz w:val="18"/>
      <w:lang w:val="ru-RU"/>
    </w:rPr>
  </w:style>
  <w:style w:type="paragraph" w:customStyle="1" w:styleId="abzacixml">
    <w:name w:val="abzaci_xml"/>
    <w:basedOn w:val="PlainText"/>
    <w:link w:val="abzacixmlChar"/>
    <w:autoRedefine/>
    <w:rsid w:val="00C82AB9"/>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B34F9B"/>
    <w:pPr>
      <w:ind w:firstLine="284"/>
      <w:outlineLvl w:val="0"/>
    </w:pPr>
    <w:rPr>
      <w:rFonts w:cs="Courier New"/>
      <w:sz w:val="24"/>
      <w:lang w:eastAsia="ru-RU"/>
    </w:rPr>
  </w:style>
  <w:style w:type="character" w:styleId="CommentReference">
    <w:name w:val="annotation reference"/>
    <w:basedOn w:val="DefaultParagraphFont"/>
    <w:uiPriority w:val="99"/>
    <w:unhideWhenUsed/>
    <w:rsid w:val="00F078D1"/>
    <w:rPr>
      <w:sz w:val="16"/>
      <w:szCs w:val="16"/>
    </w:rPr>
  </w:style>
  <w:style w:type="paragraph" w:styleId="CommentText">
    <w:name w:val="annotation text"/>
    <w:basedOn w:val="Normal"/>
    <w:link w:val="CommentTextChar"/>
    <w:unhideWhenUsed/>
    <w:rsid w:val="00F078D1"/>
  </w:style>
  <w:style w:type="character" w:customStyle="1" w:styleId="CommentTextChar">
    <w:name w:val="Comment Text Char"/>
    <w:basedOn w:val="DefaultParagraphFont"/>
    <w:link w:val="CommentText"/>
    <w:uiPriority w:val="99"/>
    <w:rsid w:val="00F078D1"/>
    <w:rPr>
      <w:lang w:eastAsia="ru-RU"/>
    </w:rPr>
  </w:style>
  <w:style w:type="paragraph" w:styleId="CommentSubject">
    <w:name w:val="annotation subject"/>
    <w:basedOn w:val="CommentText"/>
    <w:next w:val="CommentText"/>
    <w:link w:val="CommentSubjectChar"/>
    <w:uiPriority w:val="99"/>
    <w:unhideWhenUsed/>
    <w:rsid w:val="00F078D1"/>
    <w:rPr>
      <w:b/>
      <w:bCs/>
    </w:rPr>
  </w:style>
  <w:style w:type="character" w:customStyle="1" w:styleId="CommentSubjectChar">
    <w:name w:val="Comment Subject Char"/>
    <w:basedOn w:val="CommentTextChar"/>
    <w:link w:val="CommentSubject"/>
    <w:uiPriority w:val="99"/>
    <w:rsid w:val="00F078D1"/>
    <w:rPr>
      <w:b/>
      <w:bCs/>
      <w:lang w:eastAsia="ru-RU"/>
    </w:rPr>
  </w:style>
  <w:style w:type="table" w:customStyle="1" w:styleId="ReportTable24">
    <w:name w:val="Report Table 24"/>
    <w:uiPriority w:val="98"/>
    <w:semiHidden/>
    <w:unhideWhenUsed/>
    <w:qFormat/>
    <w:rsid w:val="00B5147C"/>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A627B0"/>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395C47"/>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C7062A"/>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C7062A"/>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Абзац списка1"/>
    <w:basedOn w:val="Normal"/>
    <w:uiPriority w:val="34"/>
    <w:qFormat/>
    <w:rsid w:val="009F666E"/>
    <w:pPr>
      <w:spacing w:after="200" w:line="276" w:lineRule="auto"/>
      <w:ind w:left="720"/>
      <w:contextualSpacing/>
    </w:pPr>
    <w:rPr>
      <w:rFonts w:ascii="Calibri" w:hAnsi="Calibri"/>
      <w:sz w:val="22"/>
      <w:szCs w:val="22"/>
      <w:lang w:val="ru-RU"/>
    </w:rPr>
  </w:style>
  <w:style w:type="paragraph" w:styleId="Caption">
    <w:name w:val="caption"/>
    <w:basedOn w:val="Normal"/>
    <w:next w:val="Normal"/>
    <w:qFormat/>
    <w:rsid w:val="009F666E"/>
    <w:pPr>
      <w:spacing w:before="120" w:after="120"/>
      <w:jc w:val="both"/>
    </w:pPr>
    <w:rPr>
      <w:sz w:val="28"/>
      <w:lang w:val="uk-UA"/>
    </w:rPr>
  </w:style>
  <w:style w:type="table" w:customStyle="1" w:styleId="ReportTable26">
    <w:name w:val="Report Table 26"/>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D819A7"/>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
    <w:name w:val="No List1"/>
    <w:next w:val="NoList"/>
    <w:uiPriority w:val="99"/>
    <w:semiHidden/>
    <w:unhideWhenUsed/>
    <w:rsid w:val="00DF4698"/>
  </w:style>
  <w:style w:type="paragraph" w:customStyle="1" w:styleId="mimgebixml">
    <w:name w:val="mimgebixml"/>
    <w:basedOn w:val="Normal"/>
    <w:rsid w:val="00DF4698"/>
    <w:pPr>
      <w:spacing w:before="100" w:beforeAutospacing="1" w:after="100" w:afterAutospacing="1"/>
    </w:pPr>
    <w:rPr>
      <w:sz w:val="24"/>
      <w:szCs w:val="24"/>
      <w:lang w:eastAsia="en-US"/>
    </w:rPr>
  </w:style>
  <w:style w:type="paragraph" w:customStyle="1" w:styleId="tarigixml">
    <w:name w:val="tarigixml"/>
    <w:basedOn w:val="Normal"/>
    <w:rsid w:val="00DF4698"/>
    <w:pPr>
      <w:spacing w:before="100" w:beforeAutospacing="1" w:after="100" w:afterAutospacing="1"/>
    </w:pPr>
    <w:rPr>
      <w:sz w:val="24"/>
      <w:szCs w:val="24"/>
      <w:lang w:eastAsia="en-US"/>
    </w:rPr>
  </w:style>
  <w:style w:type="paragraph" w:customStyle="1" w:styleId="adgilixml">
    <w:name w:val="adgilixml"/>
    <w:basedOn w:val="Normal"/>
    <w:rsid w:val="00DF4698"/>
    <w:pPr>
      <w:spacing w:before="100" w:beforeAutospacing="1" w:after="100" w:afterAutospacing="1"/>
    </w:pPr>
    <w:rPr>
      <w:sz w:val="24"/>
      <w:szCs w:val="24"/>
      <w:lang w:eastAsia="en-US"/>
    </w:rPr>
  </w:style>
  <w:style w:type="paragraph" w:customStyle="1" w:styleId="sataurixml0">
    <w:name w:val="sataurixml"/>
    <w:basedOn w:val="Normal"/>
    <w:rsid w:val="00DF4698"/>
    <w:pPr>
      <w:spacing w:before="100" w:beforeAutospacing="1" w:after="100" w:afterAutospacing="1"/>
    </w:pPr>
    <w:rPr>
      <w:sz w:val="24"/>
      <w:szCs w:val="24"/>
      <w:lang w:eastAsia="en-US"/>
    </w:rPr>
  </w:style>
  <w:style w:type="table" w:customStyle="1" w:styleId="TableGrid1">
    <w:name w:val="Table Grid1"/>
    <w:basedOn w:val="TableNormal"/>
    <w:next w:val="TableGrid"/>
    <w:uiPriority w:val="59"/>
    <w:rsid w:val="00DF4698"/>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F4698"/>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DF4698"/>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DF4698"/>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F4698"/>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F4698"/>
    <w:rPr>
      <w:rFonts w:cs="Times New Roman"/>
    </w:rPr>
  </w:style>
  <w:style w:type="character" w:customStyle="1" w:styleId="apple-converted-space">
    <w:name w:val="apple-converted-space"/>
    <w:basedOn w:val="DefaultParagraphFont"/>
    <w:rsid w:val="00DF4698"/>
    <w:rPr>
      <w:rFonts w:cs="Times New Roman"/>
    </w:rPr>
  </w:style>
  <w:style w:type="numbering" w:customStyle="1" w:styleId="NoList11">
    <w:name w:val="No List11"/>
    <w:next w:val="NoList"/>
    <w:semiHidden/>
    <w:unhideWhenUsed/>
    <w:rsid w:val="00DF4698"/>
  </w:style>
  <w:style w:type="paragraph" w:styleId="TOC7">
    <w:name w:val="toc 7"/>
    <w:basedOn w:val="Normal"/>
    <w:next w:val="Normal"/>
    <w:autoRedefine/>
    <w:uiPriority w:val="39"/>
    <w:unhideWhenUsed/>
    <w:rsid w:val="00DF4698"/>
    <w:pPr>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DF4698"/>
    <w:pPr>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DF4698"/>
    <w:pPr>
      <w:spacing w:after="100" w:line="276" w:lineRule="auto"/>
      <w:ind w:left="1760"/>
    </w:pPr>
    <w:rPr>
      <w:rFonts w:asciiTheme="minorHAnsi" w:eastAsiaTheme="minorEastAsia" w:hAnsiTheme="minorHAnsi" w:cstheme="minorBidi"/>
      <w:sz w:val="22"/>
      <w:szCs w:val="22"/>
      <w:lang w:eastAsia="en-US"/>
    </w:rPr>
  </w:style>
  <w:style w:type="paragraph" w:customStyle="1" w:styleId="ReportTableBullets">
    <w:name w:val="Report Table Bullets"/>
    <w:basedOn w:val="Normal"/>
    <w:next w:val="Normal"/>
    <w:uiPriority w:val="99"/>
    <w:rsid w:val="00DF4698"/>
    <w:pPr>
      <w:numPr>
        <w:numId w:val="11"/>
      </w:numPr>
      <w:spacing w:before="80" w:after="80" w:line="240" w:lineRule="exact"/>
      <w:jc w:val="both"/>
    </w:pPr>
    <w:rPr>
      <w:rFonts w:ascii="Arial" w:hAnsi="Arial"/>
      <w:lang w:val="en-GB" w:eastAsia="en-US"/>
    </w:rPr>
  </w:style>
  <w:style w:type="paragraph" w:customStyle="1" w:styleId="ReportTableHeadingLeft">
    <w:name w:val="Report Table Heading Left"/>
    <w:basedOn w:val="Normal"/>
    <w:uiPriority w:val="99"/>
    <w:rsid w:val="00DF4698"/>
    <w:pPr>
      <w:spacing w:before="60" w:after="60" w:line="280" w:lineRule="exact"/>
      <w:jc w:val="both"/>
    </w:pPr>
    <w:rPr>
      <w:rFonts w:ascii="Arial" w:hAnsi="Arial"/>
      <w:b/>
      <w:bCs/>
      <w:color w:val="00506C"/>
      <w:lang w:val="en-GB" w:eastAsia="en-US"/>
    </w:rPr>
  </w:style>
  <w:style w:type="paragraph" w:customStyle="1" w:styleId="Body1">
    <w:name w:val="Body1"/>
    <w:rsid w:val="00DF4698"/>
    <w:pPr>
      <w:autoSpaceDE w:val="0"/>
      <w:autoSpaceDN w:val="0"/>
      <w:adjustRightInd w:val="0"/>
      <w:jc w:val="both"/>
    </w:pPr>
    <w:rPr>
      <w:rFonts w:ascii="AcadNusx" w:hAnsi="AcadNusx"/>
      <w:color w:val="000000"/>
      <w:sz w:val="26"/>
      <w:szCs w:val="26"/>
      <w:lang w:val="ru-RU" w:eastAsia="ru-RU"/>
    </w:rPr>
  </w:style>
  <w:style w:type="table" w:customStyle="1" w:styleId="24">
    <w:name w:val="Сетка таблицы24"/>
    <w:basedOn w:val="TableNormal"/>
    <w:next w:val="TableGrid"/>
    <w:uiPriority w:val="59"/>
    <w:rsid w:val="00DF4698"/>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F4698"/>
    <w:pPr>
      <w:jc w:val="both"/>
    </w:pPr>
    <w:rPr>
      <w:rFonts w:ascii="Sylfaen" w:eastAsiaTheme="minorHAnsi" w:hAnsi="Sylfaen" w:cstheme="minorBidi"/>
      <w:sz w:val="22"/>
      <w:szCs w:val="22"/>
    </w:rPr>
  </w:style>
  <w:style w:type="numbering" w:customStyle="1" w:styleId="NoList2">
    <w:name w:val="No List2"/>
    <w:next w:val="NoList"/>
    <w:uiPriority w:val="99"/>
    <w:semiHidden/>
    <w:unhideWhenUsed/>
    <w:rsid w:val="00DF4698"/>
  </w:style>
  <w:style w:type="numbering" w:customStyle="1" w:styleId="NoList3">
    <w:name w:val="No List3"/>
    <w:next w:val="NoList"/>
    <w:uiPriority w:val="99"/>
    <w:semiHidden/>
    <w:rsid w:val="00DF4698"/>
  </w:style>
  <w:style w:type="paragraph" w:customStyle="1" w:styleId="CharChar6">
    <w:name w:val="Char Char6"/>
    <w:basedOn w:val="Normal"/>
    <w:next w:val="Normal"/>
    <w:semiHidden/>
    <w:rsid w:val="00B27014"/>
    <w:rPr>
      <w:sz w:val="24"/>
      <w:szCs w:val="24"/>
      <w:lang w:val="pl-PL" w:eastAsia="pl-PL"/>
    </w:rPr>
  </w:style>
  <w:style w:type="paragraph" w:styleId="BodyText3">
    <w:name w:val="Body Text 3"/>
    <w:basedOn w:val="Normal"/>
    <w:link w:val="BodyText3Char"/>
    <w:rsid w:val="00630CF8"/>
    <w:pPr>
      <w:spacing w:after="120"/>
    </w:pPr>
    <w:rPr>
      <w:sz w:val="16"/>
      <w:szCs w:val="16"/>
      <w:lang w:val="en-AU"/>
    </w:rPr>
  </w:style>
  <w:style w:type="character" w:customStyle="1" w:styleId="BodyText3Char">
    <w:name w:val="Body Text 3 Char"/>
    <w:basedOn w:val="DefaultParagraphFont"/>
    <w:link w:val="BodyText3"/>
    <w:rsid w:val="00630CF8"/>
    <w:rPr>
      <w:sz w:val="16"/>
      <w:szCs w:val="16"/>
      <w:lang w:val="en-AU" w:eastAsia="ru-RU"/>
    </w:rPr>
  </w:style>
  <w:style w:type="paragraph" w:customStyle="1" w:styleId="CharChar6Char">
    <w:name w:val="Char Char6 Char"/>
    <w:basedOn w:val="Normal"/>
    <w:next w:val="Normal"/>
    <w:semiHidden/>
    <w:rsid w:val="00FF55CC"/>
    <w:rPr>
      <w:sz w:val="24"/>
      <w:szCs w:val="24"/>
      <w:lang w:val="pl-PL" w:eastAsia="pl-PL"/>
    </w:rPr>
  </w:style>
  <w:style w:type="numbering" w:customStyle="1" w:styleId="NoList4">
    <w:name w:val="No List4"/>
    <w:next w:val="NoList"/>
    <w:uiPriority w:val="99"/>
    <w:semiHidden/>
    <w:unhideWhenUsed/>
    <w:rsid w:val="00CB062D"/>
  </w:style>
  <w:style w:type="table" w:customStyle="1" w:styleId="ReportTable211">
    <w:name w:val="Report Table 211"/>
    <w:uiPriority w:val="98"/>
    <w:semiHidden/>
    <w:unhideWhenUsed/>
    <w:qFormat/>
    <w:rsid w:val="003F6110"/>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2132D5"/>
    <w:pPr>
      <w:widowControl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numbering" w:customStyle="1" w:styleId="NoList5">
    <w:name w:val="No List5"/>
    <w:next w:val="NoList"/>
    <w:uiPriority w:val="99"/>
    <w:semiHidden/>
    <w:unhideWhenUsed/>
    <w:rsid w:val="008F02BD"/>
  </w:style>
  <w:style w:type="paragraph" w:customStyle="1" w:styleId="ListParagraph1">
    <w:name w:val="List Paragraph1"/>
    <w:basedOn w:val="Normal"/>
    <w:uiPriority w:val="99"/>
    <w:qFormat/>
    <w:rsid w:val="00502011"/>
    <w:pPr>
      <w:spacing w:after="200" w:line="276" w:lineRule="auto"/>
      <w:ind w:left="720"/>
      <w:contextualSpacing/>
    </w:pPr>
    <w:rPr>
      <w:rFonts w:ascii="Calibri" w:eastAsia="Calibri" w:hAnsi="Calibri"/>
      <w:sz w:val="22"/>
      <w:szCs w:val="22"/>
      <w:lang w:eastAsia="en-US"/>
    </w:rPr>
  </w:style>
  <w:style w:type="paragraph" w:customStyle="1" w:styleId="Figure">
    <w:name w:val="Figure"/>
    <w:basedOn w:val="Normal"/>
    <w:next w:val="Normal"/>
    <w:rsid w:val="00502011"/>
    <w:pPr>
      <w:ind w:left="680"/>
      <w:jc w:val="center"/>
      <w:outlineLvl w:val="3"/>
    </w:pPr>
    <w:rPr>
      <w:rFonts w:ascii="zgc" w:hAnsi="zgc"/>
      <w:b/>
      <w:sz w:val="22"/>
      <w:lang w:val="en-GB" w:eastAsia="en-US"/>
    </w:rPr>
  </w:style>
  <w:style w:type="paragraph" w:customStyle="1" w:styleId="pirveli">
    <w:name w:val="pirveli"/>
    <w:basedOn w:val="Normal"/>
    <w:next w:val="ListNumber"/>
    <w:autoRedefine/>
    <w:semiHidden/>
    <w:rsid w:val="00502011"/>
    <w:pPr>
      <w:numPr>
        <w:numId w:val="13"/>
      </w:numPr>
      <w:spacing w:before="120" w:after="120"/>
      <w:jc w:val="both"/>
    </w:pPr>
    <w:rPr>
      <w:rFonts w:ascii="Sylfaen" w:eastAsia="SimSun" w:hAnsi="Sylfaen" w:cs="Sylfaen"/>
      <w:b/>
      <w:color w:val="000000"/>
      <w:sz w:val="22"/>
      <w:szCs w:val="22"/>
      <w:lang w:val="ka-GE" w:eastAsia="zh-CN"/>
    </w:rPr>
  </w:style>
  <w:style w:type="paragraph" w:customStyle="1" w:styleId="Heading22">
    <w:name w:val="Heading 2_2"/>
    <w:basedOn w:val="Heading2"/>
    <w:autoRedefine/>
    <w:rsid w:val="00502011"/>
    <w:pPr>
      <w:tabs>
        <w:tab w:val="num" w:pos="720"/>
        <w:tab w:val="num" w:pos="792"/>
      </w:tabs>
      <w:spacing w:before="0" w:after="120"/>
      <w:ind w:left="720" w:hanging="360"/>
      <w:jc w:val="both"/>
    </w:pPr>
    <w:rPr>
      <w:rFonts w:cs="Sylfaen"/>
      <w:color w:val="000000"/>
      <w:sz w:val="24"/>
      <w:lang w:val="ka-GE"/>
    </w:rPr>
  </w:style>
  <w:style w:type="paragraph" w:customStyle="1" w:styleId="StyleHeading2LatinSylfaenComplexSylfaen2">
    <w:name w:val="Style Heading 2 + (Latin) Sylfaen (Complex) Sylfaen2"/>
    <w:basedOn w:val="Heading2"/>
    <w:autoRedefine/>
    <w:semiHidden/>
    <w:rsid w:val="00502011"/>
    <w:pPr>
      <w:tabs>
        <w:tab w:val="num" w:pos="792"/>
      </w:tabs>
      <w:spacing w:before="0" w:after="180"/>
      <w:ind w:left="792" w:hanging="432"/>
      <w:jc w:val="both"/>
    </w:pPr>
    <w:rPr>
      <w:rFonts w:eastAsia="SimSun" w:cs="Sylfaen"/>
      <w:i/>
      <w:color w:val="000000"/>
      <w:sz w:val="24"/>
      <w:lang w:val="ka-GE" w:eastAsia="zh-CN"/>
    </w:rPr>
  </w:style>
  <w:style w:type="paragraph" w:customStyle="1" w:styleId="TablesTitle">
    <w:name w:val="Tables Title"/>
    <w:basedOn w:val="TableofFigures"/>
    <w:rsid w:val="00502011"/>
  </w:style>
  <w:style w:type="paragraph" w:styleId="TableofFigures">
    <w:name w:val="table of figures"/>
    <w:basedOn w:val="Normal"/>
    <w:next w:val="Normal"/>
    <w:rsid w:val="00502011"/>
    <w:pPr>
      <w:ind w:left="440" w:hanging="440"/>
      <w:jc w:val="both"/>
    </w:pPr>
    <w:rPr>
      <w:rFonts w:ascii="Sylfaen" w:eastAsia="SimSun" w:hAnsi="Sylfaen"/>
      <w:sz w:val="22"/>
      <w:szCs w:val="24"/>
      <w:lang w:val="ru-RU" w:eastAsia="zh-CN"/>
    </w:rPr>
  </w:style>
  <w:style w:type="paragraph" w:customStyle="1" w:styleId="CharChar6CharCharChar">
    <w:name w:val="Char Char6 Char Char Char"/>
    <w:basedOn w:val="Normal"/>
    <w:next w:val="Normal"/>
    <w:rsid w:val="00502011"/>
    <w:rPr>
      <w:sz w:val="24"/>
      <w:szCs w:val="24"/>
      <w:lang w:val="pl-PL" w:eastAsia="pl-PL"/>
    </w:rPr>
  </w:style>
  <w:style w:type="numbering" w:styleId="111111">
    <w:name w:val="Outline List 2"/>
    <w:basedOn w:val="NoList"/>
    <w:semiHidden/>
    <w:rsid w:val="00502011"/>
    <w:pPr>
      <w:numPr>
        <w:numId w:val="14"/>
      </w:numPr>
    </w:pPr>
  </w:style>
  <w:style w:type="numbering" w:styleId="1ai">
    <w:name w:val="Outline List 1"/>
    <w:basedOn w:val="NoList"/>
    <w:semiHidden/>
    <w:rsid w:val="00502011"/>
    <w:pPr>
      <w:numPr>
        <w:numId w:val="15"/>
      </w:numPr>
    </w:pPr>
  </w:style>
  <w:style w:type="numbering" w:styleId="ArticleSection">
    <w:name w:val="Outline List 3"/>
    <w:basedOn w:val="NoList"/>
    <w:semiHidden/>
    <w:rsid w:val="00502011"/>
    <w:pPr>
      <w:numPr>
        <w:numId w:val="16"/>
      </w:numPr>
    </w:pPr>
  </w:style>
  <w:style w:type="paragraph" w:styleId="BodyTextFirstIndent">
    <w:name w:val="Body Text First Indent"/>
    <w:basedOn w:val="BodyText"/>
    <w:link w:val="BodyTextFirstIndentChar"/>
    <w:semiHidden/>
    <w:rsid w:val="00502011"/>
    <w:pPr>
      <w:spacing w:after="120"/>
      <w:ind w:firstLine="210"/>
    </w:pPr>
    <w:rPr>
      <w:rFonts w:ascii="Sylfaen" w:eastAsia="SimSun" w:hAnsi="Sylfaen"/>
      <w:sz w:val="22"/>
      <w:szCs w:val="24"/>
      <w:lang w:val="ru-RU" w:eastAsia="zh-CN"/>
    </w:rPr>
  </w:style>
  <w:style w:type="character" w:customStyle="1" w:styleId="BodyTextFirstIndentChar">
    <w:name w:val="Body Text First Indent Char"/>
    <w:basedOn w:val="BodyTextChar"/>
    <w:link w:val="BodyTextFirstIndent"/>
    <w:semiHidden/>
    <w:rsid w:val="00502011"/>
    <w:rPr>
      <w:rFonts w:ascii="Sylfaen" w:eastAsia="SimSun" w:hAnsi="Sylfaen"/>
      <w:sz w:val="22"/>
      <w:szCs w:val="24"/>
      <w:lang w:val="ru-RU" w:eastAsia="zh-CN"/>
    </w:rPr>
  </w:style>
  <w:style w:type="paragraph" w:styleId="BodyTextFirstIndent2">
    <w:name w:val="Body Text First Indent 2"/>
    <w:basedOn w:val="BodyTextIndent"/>
    <w:link w:val="BodyTextFirstIndent2Char"/>
    <w:semiHidden/>
    <w:rsid w:val="00502011"/>
    <w:pPr>
      <w:ind w:firstLine="210"/>
      <w:jc w:val="both"/>
    </w:pPr>
    <w:rPr>
      <w:rFonts w:ascii="Sylfaen" w:eastAsia="SimSun" w:hAnsi="Sylfaen"/>
      <w:sz w:val="22"/>
      <w:szCs w:val="24"/>
      <w:lang w:val="ru-RU" w:eastAsia="zh-CN"/>
    </w:rPr>
  </w:style>
  <w:style w:type="character" w:customStyle="1" w:styleId="BodyTextFirstIndent2Char">
    <w:name w:val="Body Text First Indent 2 Char"/>
    <w:basedOn w:val="BodyTextIndentChar"/>
    <w:link w:val="BodyTextFirstIndent2"/>
    <w:semiHidden/>
    <w:rsid w:val="00502011"/>
    <w:rPr>
      <w:rFonts w:ascii="Sylfaen" w:eastAsia="SimSun" w:hAnsi="Sylfaen"/>
      <w:sz w:val="22"/>
      <w:szCs w:val="24"/>
      <w:lang w:val="ru-RU" w:eastAsia="zh-CN"/>
    </w:rPr>
  </w:style>
  <w:style w:type="paragraph" w:styleId="Closing">
    <w:name w:val="Closing"/>
    <w:basedOn w:val="Normal"/>
    <w:link w:val="ClosingChar"/>
    <w:semiHidden/>
    <w:rsid w:val="00502011"/>
    <w:pPr>
      <w:ind w:left="4252"/>
      <w:jc w:val="both"/>
    </w:pPr>
    <w:rPr>
      <w:rFonts w:ascii="Sylfaen" w:eastAsia="SimSun" w:hAnsi="Sylfaen"/>
      <w:sz w:val="22"/>
      <w:szCs w:val="24"/>
      <w:lang w:val="ru-RU" w:eastAsia="zh-CN"/>
    </w:rPr>
  </w:style>
  <w:style w:type="character" w:customStyle="1" w:styleId="ClosingChar">
    <w:name w:val="Closing Char"/>
    <w:basedOn w:val="DefaultParagraphFont"/>
    <w:link w:val="Closing"/>
    <w:semiHidden/>
    <w:rsid w:val="00502011"/>
    <w:rPr>
      <w:rFonts w:ascii="Sylfaen" w:eastAsia="SimSun" w:hAnsi="Sylfaen"/>
      <w:sz w:val="22"/>
      <w:szCs w:val="24"/>
      <w:lang w:val="ru-RU" w:eastAsia="zh-CN"/>
    </w:rPr>
  </w:style>
  <w:style w:type="paragraph" w:styleId="Date">
    <w:name w:val="Date"/>
    <w:basedOn w:val="Normal"/>
    <w:next w:val="Normal"/>
    <w:link w:val="DateChar"/>
    <w:semiHidden/>
    <w:rsid w:val="00502011"/>
    <w:pPr>
      <w:jc w:val="both"/>
    </w:pPr>
    <w:rPr>
      <w:rFonts w:ascii="Sylfaen" w:eastAsia="SimSun" w:hAnsi="Sylfaen"/>
      <w:sz w:val="22"/>
      <w:szCs w:val="24"/>
      <w:lang w:val="ru-RU" w:eastAsia="zh-CN"/>
    </w:rPr>
  </w:style>
  <w:style w:type="character" w:customStyle="1" w:styleId="DateChar">
    <w:name w:val="Date Char"/>
    <w:basedOn w:val="DefaultParagraphFont"/>
    <w:link w:val="Date"/>
    <w:semiHidden/>
    <w:rsid w:val="00502011"/>
    <w:rPr>
      <w:rFonts w:ascii="Sylfaen" w:eastAsia="SimSun" w:hAnsi="Sylfaen"/>
      <w:sz w:val="22"/>
      <w:szCs w:val="24"/>
      <w:lang w:val="ru-RU" w:eastAsia="zh-CN"/>
    </w:rPr>
  </w:style>
  <w:style w:type="paragraph" w:styleId="EnvelopeAddress">
    <w:name w:val="envelope address"/>
    <w:basedOn w:val="Normal"/>
    <w:rsid w:val="00502011"/>
    <w:pPr>
      <w:framePr w:w="7920" w:h="1980" w:hRule="exact" w:hSpace="180" w:wrap="auto" w:hAnchor="page" w:xAlign="center" w:yAlign="bottom"/>
      <w:ind w:left="2880"/>
      <w:jc w:val="both"/>
    </w:pPr>
    <w:rPr>
      <w:rFonts w:ascii="Arial" w:eastAsia="SimSun" w:hAnsi="Arial" w:cs="Arial"/>
      <w:sz w:val="24"/>
      <w:szCs w:val="24"/>
      <w:lang w:val="ru-RU" w:eastAsia="zh-CN"/>
    </w:rPr>
  </w:style>
  <w:style w:type="paragraph" w:styleId="EnvelopeReturn">
    <w:name w:val="envelope return"/>
    <w:basedOn w:val="Normal"/>
    <w:semiHidden/>
    <w:rsid w:val="00502011"/>
    <w:pPr>
      <w:jc w:val="both"/>
    </w:pPr>
    <w:rPr>
      <w:rFonts w:ascii="Arial" w:eastAsia="SimSun" w:hAnsi="Arial" w:cs="Arial"/>
      <w:lang w:val="ru-RU" w:eastAsia="zh-CN"/>
    </w:rPr>
  </w:style>
  <w:style w:type="character" w:styleId="HTMLAcronym">
    <w:name w:val="HTML Acronym"/>
    <w:basedOn w:val="DefaultParagraphFont"/>
    <w:semiHidden/>
    <w:rsid w:val="00502011"/>
  </w:style>
  <w:style w:type="paragraph" w:styleId="HTMLAddress">
    <w:name w:val="HTML Address"/>
    <w:basedOn w:val="Normal"/>
    <w:link w:val="HTMLAddressChar"/>
    <w:semiHidden/>
    <w:rsid w:val="00502011"/>
    <w:pPr>
      <w:jc w:val="both"/>
    </w:pPr>
    <w:rPr>
      <w:rFonts w:ascii="Sylfaen" w:eastAsia="SimSun" w:hAnsi="Sylfaen"/>
      <w:i/>
      <w:iCs/>
      <w:sz w:val="22"/>
      <w:szCs w:val="24"/>
      <w:lang w:val="ru-RU" w:eastAsia="zh-CN"/>
    </w:rPr>
  </w:style>
  <w:style w:type="character" w:customStyle="1" w:styleId="HTMLAddressChar">
    <w:name w:val="HTML Address Char"/>
    <w:basedOn w:val="DefaultParagraphFont"/>
    <w:link w:val="HTMLAddress"/>
    <w:semiHidden/>
    <w:rsid w:val="00502011"/>
    <w:rPr>
      <w:rFonts w:ascii="Sylfaen" w:eastAsia="SimSun" w:hAnsi="Sylfaen"/>
      <w:i/>
      <w:iCs/>
      <w:sz w:val="22"/>
      <w:szCs w:val="24"/>
      <w:lang w:val="ru-RU" w:eastAsia="zh-CN"/>
    </w:rPr>
  </w:style>
  <w:style w:type="character" w:styleId="HTMLCite">
    <w:name w:val="HTML Cite"/>
    <w:basedOn w:val="DefaultParagraphFont"/>
    <w:semiHidden/>
    <w:rsid w:val="00502011"/>
    <w:rPr>
      <w:i/>
      <w:iCs/>
    </w:rPr>
  </w:style>
  <w:style w:type="character" w:styleId="HTMLCode">
    <w:name w:val="HTML Code"/>
    <w:basedOn w:val="DefaultParagraphFont"/>
    <w:semiHidden/>
    <w:rsid w:val="00502011"/>
    <w:rPr>
      <w:rFonts w:ascii="Courier New" w:hAnsi="Courier New" w:cs="Courier New"/>
      <w:sz w:val="20"/>
      <w:szCs w:val="20"/>
    </w:rPr>
  </w:style>
  <w:style w:type="character" w:styleId="HTMLDefinition">
    <w:name w:val="HTML Definition"/>
    <w:basedOn w:val="DefaultParagraphFont"/>
    <w:semiHidden/>
    <w:rsid w:val="00502011"/>
    <w:rPr>
      <w:i/>
      <w:iCs/>
    </w:rPr>
  </w:style>
  <w:style w:type="character" w:styleId="HTMLKeyboard">
    <w:name w:val="HTML Keyboard"/>
    <w:basedOn w:val="DefaultParagraphFont"/>
    <w:semiHidden/>
    <w:rsid w:val="00502011"/>
    <w:rPr>
      <w:rFonts w:ascii="Courier New" w:hAnsi="Courier New" w:cs="Courier New"/>
      <w:sz w:val="20"/>
      <w:szCs w:val="20"/>
    </w:rPr>
  </w:style>
  <w:style w:type="paragraph" w:styleId="HTMLPreformatted">
    <w:name w:val="HTML Preformatted"/>
    <w:basedOn w:val="Normal"/>
    <w:link w:val="HTMLPreformattedChar"/>
    <w:rsid w:val="00502011"/>
    <w:pPr>
      <w:jc w:val="both"/>
    </w:pPr>
    <w:rPr>
      <w:rFonts w:ascii="Courier New" w:eastAsia="SimSun" w:hAnsi="Courier New" w:cs="Courier New"/>
      <w:lang w:val="ru-RU" w:eastAsia="zh-CN"/>
    </w:rPr>
  </w:style>
  <w:style w:type="character" w:customStyle="1" w:styleId="HTMLPreformattedChar">
    <w:name w:val="HTML Preformatted Char"/>
    <w:basedOn w:val="DefaultParagraphFont"/>
    <w:link w:val="HTMLPreformatted"/>
    <w:rsid w:val="00502011"/>
    <w:rPr>
      <w:rFonts w:ascii="Courier New" w:eastAsia="SimSun" w:hAnsi="Courier New" w:cs="Courier New"/>
      <w:lang w:val="ru-RU" w:eastAsia="zh-CN"/>
    </w:rPr>
  </w:style>
  <w:style w:type="character" w:styleId="HTMLSample">
    <w:name w:val="HTML Sample"/>
    <w:basedOn w:val="DefaultParagraphFont"/>
    <w:semiHidden/>
    <w:rsid w:val="00502011"/>
    <w:rPr>
      <w:rFonts w:ascii="Courier New" w:hAnsi="Courier New" w:cs="Courier New"/>
    </w:rPr>
  </w:style>
  <w:style w:type="character" w:styleId="HTMLTypewriter">
    <w:name w:val="HTML Typewriter"/>
    <w:basedOn w:val="DefaultParagraphFont"/>
    <w:semiHidden/>
    <w:rsid w:val="00502011"/>
    <w:rPr>
      <w:rFonts w:ascii="Courier New" w:hAnsi="Courier New" w:cs="Courier New"/>
      <w:sz w:val="20"/>
      <w:szCs w:val="20"/>
    </w:rPr>
  </w:style>
  <w:style w:type="character" w:styleId="HTMLVariable">
    <w:name w:val="HTML Variable"/>
    <w:basedOn w:val="DefaultParagraphFont"/>
    <w:semiHidden/>
    <w:rsid w:val="00502011"/>
    <w:rPr>
      <w:i/>
      <w:iCs/>
    </w:rPr>
  </w:style>
  <w:style w:type="character" w:styleId="LineNumber">
    <w:name w:val="line number"/>
    <w:basedOn w:val="DefaultParagraphFont"/>
    <w:semiHidden/>
    <w:rsid w:val="00502011"/>
  </w:style>
  <w:style w:type="paragraph" w:styleId="List">
    <w:name w:val="List"/>
    <w:basedOn w:val="Normal"/>
    <w:rsid w:val="00502011"/>
    <w:pPr>
      <w:ind w:left="283" w:hanging="283"/>
      <w:jc w:val="both"/>
    </w:pPr>
    <w:rPr>
      <w:rFonts w:ascii="Sylfaen" w:eastAsia="SimSun" w:hAnsi="Sylfaen"/>
      <w:sz w:val="22"/>
      <w:szCs w:val="24"/>
      <w:lang w:val="ru-RU" w:eastAsia="zh-CN"/>
    </w:rPr>
  </w:style>
  <w:style w:type="paragraph" w:styleId="List2">
    <w:name w:val="List 2"/>
    <w:basedOn w:val="Normal"/>
    <w:semiHidden/>
    <w:rsid w:val="00502011"/>
    <w:pPr>
      <w:ind w:left="566" w:hanging="283"/>
      <w:jc w:val="both"/>
    </w:pPr>
    <w:rPr>
      <w:rFonts w:ascii="Sylfaen" w:eastAsia="SimSun" w:hAnsi="Sylfaen"/>
      <w:sz w:val="22"/>
      <w:szCs w:val="24"/>
      <w:lang w:val="ru-RU" w:eastAsia="zh-CN"/>
    </w:rPr>
  </w:style>
  <w:style w:type="paragraph" w:styleId="List3">
    <w:name w:val="List 3"/>
    <w:basedOn w:val="Normal"/>
    <w:semiHidden/>
    <w:rsid w:val="00502011"/>
    <w:pPr>
      <w:ind w:left="849" w:hanging="283"/>
      <w:jc w:val="both"/>
    </w:pPr>
    <w:rPr>
      <w:rFonts w:ascii="Sylfaen" w:eastAsia="SimSun" w:hAnsi="Sylfaen"/>
      <w:sz w:val="22"/>
      <w:szCs w:val="24"/>
      <w:lang w:val="ru-RU" w:eastAsia="zh-CN"/>
    </w:rPr>
  </w:style>
  <w:style w:type="paragraph" w:styleId="List4">
    <w:name w:val="List 4"/>
    <w:basedOn w:val="Normal"/>
    <w:semiHidden/>
    <w:rsid w:val="00502011"/>
    <w:pPr>
      <w:ind w:left="1132" w:hanging="283"/>
      <w:jc w:val="both"/>
    </w:pPr>
    <w:rPr>
      <w:rFonts w:ascii="Sylfaen" w:eastAsia="SimSun" w:hAnsi="Sylfaen"/>
      <w:sz w:val="22"/>
      <w:szCs w:val="24"/>
      <w:lang w:val="ru-RU" w:eastAsia="zh-CN"/>
    </w:rPr>
  </w:style>
  <w:style w:type="paragraph" w:styleId="List5">
    <w:name w:val="List 5"/>
    <w:basedOn w:val="Normal"/>
    <w:semiHidden/>
    <w:rsid w:val="00502011"/>
    <w:pPr>
      <w:ind w:left="1415" w:hanging="283"/>
      <w:jc w:val="both"/>
    </w:pPr>
    <w:rPr>
      <w:rFonts w:ascii="Sylfaen" w:eastAsia="SimSun" w:hAnsi="Sylfaen"/>
      <w:sz w:val="22"/>
      <w:szCs w:val="24"/>
      <w:lang w:val="ru-RU" w:eastAsia="zh-CN"/>
    </w:rPr>
  </w:style>
  <w:style w:type="paragraph" w:styleId="ListBullet3">
    <w:name w:val="List Bullet 3"/>
    <w:basedOn w:val="Normal"/>
    <w:autoRedefine/>
    <w:rsid w:val="00502011"/>
    <w:pPr>
      <w:numPr>
        <w:numId w:val="17"/>
      </w:numPr>
      <w:jc w:val="both"/>
    </w:pPr>
    <w:rPr>
      <w:rFonts w:ascii="Sylfaen" w:eastAsia="SimSun" w:hAnsi="Sylfaen"/>
      <w:sz w:val="22"/>
      <w:szCs w:val="24"/>
      <w:lang w:val="ru-RU" w:eastAsia="zh-CN"/>
    </w:rPr>
  </w:style>
  <w:style w:type="paragraph" w:styleId="ListBullet4">
    <w:name w:val="List Bullet 4"/>
    <w:basedOn w:val="Normal"/>
    <w:autoRedefine/>
    <w:semiHidden/>
    <w:rsid w:val="00502011"/>
    <w:pPr>
      <w:numPr>
        <w:numId w:val="18"/>
      </w:numPr>
      <w:jc w:val="both"/>
    </w:pPr>
    <w:rPr>
      <w:rFonts w:ascii="Sylfaen" w:eastAsia="SimSun" w:hAnsi="Sylfaen"/>
      <w:sz w:val="22"/>
      <w:szCs w:val="24"/>
      <w:lang w:val="ru-RU" w:eastAsia="zh-CN"/>
    </w:rPr>
  </w:style>
  <w:style w:type="paragraph" w:styleId="ListBullet5">
    <w:name w:val="List Bullet 5"/>
    <w:basedOn w:val="Normal"/>
    <w:autoRedefine/>
    <w:semiHidden/>
    <w:rsid w:val="00502011"/>
    <w:pPr>
      <w:numPr>
        <w:numId w:val="19"/>
      </w:numPr>
      <w:jc w:val="both"/>
    </w:pPr>
    <w:rPr>
      <w:rFonts w:ascii="Sylfaen" w:eastAsia="SimSun" w:hAnsi="Sylfaen"/>
      <w:sz w:val="22"/>
      <w:szCs w:val="24"/>
      <w:lang w:val="ru-RU" w:eastAsia="zh-CN"/>
    </w:rPr>
  </w:style>
  <w:style w:type="paragraph" w:styleId="ListContinue">
    <w:name w:val="List Continue"/>
    <w:basedOn w:val="Normal"/>
    <w:semiHidden/>
    <w:rsid w:val="00502011"/>
    <w:pPr>
      <w:spacing w:after="120"/>
      <w:ind w:left="283"/>
      <w:jc w:val="both"/>
    </w:pPr>
    <w:rPr>
      <w:rFonts w:ascii="Sylfaen" w:eastAsia="SimSun" w:hAnsi="Sylfaen"/>
      <w:sz w:val="22"/>
      <w:szCs w:val="24"/>
      <w:lang w:val="ru-RU" w:eastAsia="zh-CN"/>
    </w:rPr>
  </w:style>
  <w:style w:type="paragraph" w:styleId="ListContinue3">
    <w:name w:val="List Continue 3"/>
    <w:basedOn w:val="Normal"/>
    <w:semiHidden/>
    <w:rsid w:val="00502011"/>
    <w:pPr>
      <w:spacing w:after="120"/>
      <w:ind w:left="849"/>
      <w:jc w:val="both"/>
    </w:pPr>
    <w:rPr>
      <w:rFonts w:ascii="Sylfaen" w:eastAsia="SimSun" w:hAnsi="Sylfaen"/>
      <w:sz w:val="22"/>
      <w:szCs w:val="24"/>
      <w:lang w:val="ru-RU" w:eastAsia="zh-CN"/>
    </w:rPr>
  </w:style>
  <w:style w:type="paragraph" w:styleId="ListContinue4">
    <w:name w:val="List Continue 4"/>
    <w:basedOn w:val="Normal"/>
    <w:semiHidden/>
    <w:rsid w:val="00502011"/>
    <w:pPr>
      <w:spacing w:after="120"/>
      <w:ind w:left="1132"/>
      <w:jc w:val="both"/>
    </w:pPr>
    <w:rPr>
      <w:rFonts w:ascii="Sylfaen" w:eastAsia="SimSun" w:hAnsi="Sylfaen"/>
      <w:sz w:val="22"/>
      <w:szCs w:val="24"/>
      <w:lang w:val="ru-RU" w:eastAsia="zh-CN"/>
    </w:rPr>
  </w:style>
  <w:style w:type="paragraph" w:styleId="ListContinue5">
    <w:name w:val="List Continue 5"/>
    <w:basedOn w:val="Normal"/>
    <w:semiHidden/>
    <w:rsid w:val="00502011"/>
    <w:pPr>
      <w:spacing w:after="120"/>
      <w:ind w:left="1415"/>
      <w:jc w:val="both"/>
    </w:pPr>
    <w:rPr>
      <w:rFonts w:ascii="Sylfaen" w:eastAsia="SimSun" w:hAnsi="Sylfaen"/>
      <w:sz w:val="22"/>
      <w:szCs w:val="24"/>
      <w:lang w:val="ru-RU" w:eastAsia="zh-CN"/>
    </w:rPr>
  </w:style>
  <w:style w:type="paragraph" w:styleId="ListNumber2">
    <w:name w:val="List Number 2"/>
    <w:basedOn w:val="Normal"/>
    <w:semiHidden/>
    <w:rsid w:val="00502011"/>
    <w:pPr>
      <w:numPr>
        <w:numId w:val="20"/>
      </w:numPr>
      <w:jc w:val="both"/>
    </w:pPr>
    <w:rPr>
      <w:rFonts w:ascii="Sylfaen" w:eastAsia="SimSun" w:hAnsi="Sylfaen"/>
      <w:sz w:val="22"/>
      <w:szCs w:val="24"/>
      <w:lang w:val="ru-RU" w:eastAsia="zh-CN"/>
    </w:rPr>
  </w:style>
  <w:style w:type="paragraph" w:styleId="ListNumber3">
    <w:name w:val="List Number 3"/>
    <w:basedOn w:val="Normal"/>
    <w:semiHidden/>
    <w:rsid w:val="00502011"/>
    <w:pPr>
      <w:numPr>
        <w:numId w:val="21"/>
      </w:numPr>
      <w:jc w:val="both"/>
    </w:pPr>
    <w:rPr>
      <w:rFonts w:ascii="Sylfaen" w:eastAsia="SimSun" w:hAnsi="Sylfaen"/>
      <w:sz w:val="22"/>
      <w:szCs w:val="24"/>
      <w:lang w:val="ru-RU" w:eastAsia="zh-CN"/>
    </w:rPr>
  </w:style>
  <w:style w:type="paragraph" w:styleId="ListNumber4">
    <w:name w:val="List Number 4"/>
    <w:basedOn w:val="Normal"/>
    <w:semiHidden/>
    <w:rsid w:val="00502011"/>
    <w:pPr>
      <w:numPr>
        <w:numId w:val="22"/>
      </w:numPr>
      <w:jc w:val="both"/>
    </w:pPr>
    <w:rPr>
      <w:rFonts w:ascii="Sylfaen" w:eastAsia="SimSun" w:hAnsi="Sylfaen"/>
      <w:sz w:val="22"/>
      <w:szCs w:val="24"/>
      <w:lang w:val="ru-RU" w:eastAsia="zh-CN"/>
    </w:rPr>
  </w:style>
  <w:style w:type="paragraph" w:styleId="ListNumber5">
    <w:name w:val="List Number 5"/>
    <w:basedOn w:val="Normal"/>
    <w:semiHidden/>
    <w:rsid w:val="00502011"/>
    <w:pPr>
      <w:numPr>
        <w:numId w:val="23"/>
      </w:numPr>
      <w:jc w:val="both"/>
    </w:pPr>
    <w:rPr>
      <w:rFonts w:ascii="Sylfaen" w:eastAsia="SimSun" w:hAnsi="Sylfaen"/>
      <w:sz w:val="22"/>
      <w:szCs w:val="24"/>
      <w:lang w:val="ru-RU" w:eastAsia="zh-CN"/>
    </w:rPr>
  </w:style>
  <w:style w:type="paragraph" w:styleId="MessageHeader">
    <w:name w:val="Message Header"/>
    <w:basedOn w:val="Normal"/>
    <w:link w:val="MessageHeaderChar"/>
    <w:semiHidden/>
    <w:rsid w:val="00502011"/>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502011"/>
    <w:rPr>
      <w:rFonts w:ascii="Arial" w:eastAsia="SimSun" w:hAnsi="Arial" w:cs="Arial"/>
      <w:sz w:val="24"/>
      <w:szCs w:val="24"/>
      <w:shd w:val="pct20" w:color="auto" w:fill="auto"/>
      <w:lang w:val="ru-RU" w:eastAsia="zh-CN"/>
    </w:rPr>
  </w:style>
  <w:style w:type="paragraph" w:styleId="NormalIndent">
    <w:name w:val="Normal Indent"/>
    <w:aliases w:val="Обычный отступ Знак1,Обычный отступ Знак Знак,Обычный отступ Знак Знак Знак1 Знак,Обычный отступ Знак Знак Знак Знак Знак,Обычный отступ1 Знак,Обычный отступ Знак Знак1 Знак,Обычный отступ Знак Знак Знак2 Знак,Обычный отступ Знак, З"/>
    <w:basedOn w:val="Normal"/>
    <w:rsid w:val="00502011"/>
    <w:pPr>
      <w:ind w:left="708"/>
      <w:jc w:val="both"/>
    </w:pPr>
    <w:rPr>
      <w:rFonts w:ascii="Sylfaen" w:eastAsia="SimSun" w:hAnsi="Sylfaen"/>
      <w:sz w:val="22"/>
      <w:szCs w:val="24"/>
      <w:lang w:val="ru-RU" w:eastAsia="zh-CN"/>
    </w:rPr>
  </w:style>
  <w:style w:type="paragraph" w:styleId="NoteHeading">
    <w:name w:val="Note Heading"/>
    <w:basedOn w:val="Normal"/>
    <w:next w:val="Normal"/>
    <w:link w:val="NoteHeadingChar"/>
    <w:semiHidden/>
    <w:rsid w:val="00502011"/>
    <w:pPr>
      <w:jc w:val="both"/>
    </w:pPr>
    <w:rPr>
      <w:rFonts w:ascii="Sylfaen" w:eastAsia="SimSun" w:hAnsi="Sylfaen"/>
      <w:sz w:val="22"/>
      <w:szCs w:val="24"/>
      <w:lang w:val="ru-RU" w:eastAsia="zh-CN"/>
    </w:rPr>
  </w:style>
  <w:style w:type="character" w:customStyle="1" w:styleId="NoteHeadingChar">
    <w:name w:val="Note Heading Char"/>
    <w:basedOn w:val="DefaultParagraphFont"/>
    <w:link w:val="NoteHeading"/>
    <w:semiHidden/>
    <w:rsid w:val="00502011"/>
    <w:rPr>
      <w:rFonts w:ascii="Sylfaen" w:eastAsia="SimSun" w:hAnsi="Sylfaen"/>
      <w:sz w:val="22"/>
      <w:szCs w:val="24"/>
      <w:lang w:val="ru-RU" w:eastAsia="zh-CN"/>
    </w:rPr>
  </w:style>
  <w:style w:type="paragraph" w:styleId="Salutation">
    <w:name w:val="Salutation"/>
    <w:basedOn w:val="Normal"/>
    <w:next w:val="Normal"/>
    <w:link w:val="SalutationChar"/>
    <w:semiHidden/>
    <w:rsid w:val="00502011"/>
    <w:pPr>
      <w:jc w:val="both"/>
    </w:pPr>
    <w:rPr>
      <w:rFonts w:ascii="Sylfaen" w:eastAsia="SimSun" w:hAnsi="Sylfaen"/>
      <w:sz w:val="22"/>
      <w:szCs w:val="24"/>
      <w:lang w:val="ru-RU" w:eastAsia="zh-CN"/>
    </w:rPr>
  </w:style>
  <w:style w:type="character" w:customStyle="1" w:styleId="SalutationChar">
    <w:name w:val="Salutation Char"/>
    <w:basedOn w:val="DefaultParagraphFont"/>
    <w:link w:val="Salutation"/>
    <w:semiHidden/>
    <w:rsid w:val="00502011"/>
    <w:rPr>
      <w:rFonts w:ascii="Sylfaen" w:eastAsia="SimSun" w:hAnsi="Sylfaen"/>
      <w:sz w:val="22"/>
      <w:szCs w:val="24"/>
      <w:lang w:val="ru-RU" w:eastAsia="zh-CN"/>
    </w:rPr>
  </w:style>
  <w:style w:type="paragraph" w:styleId="Signature">
    <w:name w:val="Signature"/>
    <w:basedOn w:val="Normal"/>
    <w:link w:val="SignatureChar"/>
    <w:semiHidden/>
    <w:rsid w:val="00502011"/>
    <w:pPr>
      <w:ind w:left="4252"/>
      <w:jc w:val="both"/>
    </w:pPr>
    <w:rPr>
      <w:rFonts w:ascii="Sylfaen" w:eastAsia="SimSun" w:hAnsi="Sylfaen"/>
      <w:sz w:val="22"/>
      <w:szCs w:val="24"/>
      <w:lang w:val="ru-RU" w:eastAsia="zh-CN"/>
    </w:rPr>
  </w:style>
  <w:style w:type="character" w:customStyle="1" w:styleId="SignatureChar">
    <w:name w:val="Signature Char"/>
    <w:basedOn w:val="DefaultParagraphFont"/>
    <w:link w:val="Signature"/>
    <w:semiHidden/>
    <w:rsid w:val="00502011"/>
    <w:rPr>
      <w:rFonts w:ascii="Sylfaen" w:eastAsia="SimSun" w:hAnsi="Sylfaen"/>
      <w:sz w:val="22"/>
      <w:szCs w:val="24"/>
      <w:lang w:val="ru-RU" w:eastAsia="zh-CN"/>
    </w:rPr>
  </w:style>
  <w:style w:type="paragraph" w:styleId="Subtitle">
    <w:name w:val="Subtitle"/>
    <w:basedOn w:val="Normal"/>
    <w:link w:val="SubtitleChar"/>
    <w:qFormat/>
    <w:rsid w:val="00502011"/>
    <w:pPr>
      <w:spacing w:after="60"/>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502011"/>
    <w:rPr>
      <w:rFonts w:ascii="Arial" w:eastAsia="SimSun" w:hAnsi="Arial" w:cs="Arial"/>
      <w:sz w:val="24"/>
      <w:szCs w:val="24"/>
      <w:lang w:val="ru-RU" w:eastAsia="zh-CN"/>
    </w:rPr>
  </w:style>
  <w:style w:type="table" w:customStyle="1" w:styleId="Table3Deffects11">
    <w:name w:val="Table 3D effects 11"/>
    <w:basedOn w:val="TableNormal"/>
    <w:next w:val="Table3Deffects1"/>
    <w:rsid w:val="00502011"/>
    <w:pPr>
      <w:jc w:val="both"/>
    </w:pPr>
    <w:rPr>
      <w:rFonts w:eastAsia="SimSu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2011"/>
    <w:pPr>
      <w:jc w:val="both"/>
    </w:pPr>
    <w:rPr>
      <w:rFonts w:eastAsia="SimSu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2011"/>
    <w:pPr>
      <w:jc w:val="both"/>
    </w:pPr>
    <w:rPr>
      <w:rFonts w:eastAsia="SimSu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02011"/>
    <w:pPr>
      <w:jc w:val="both"/>
    </w:pPr>
    <w:rPr>
      <w:rFonts w:eastAsia="SimSu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2011"/>
    <w:pPr>
      <w:jc w:val="both"/>
    </w:pPr>
    <w:rPr>
      <w:rFonts w:eastAsia="SimSu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2011"/>
    <w:pPr>
      <w:jc w:val="both"/>
    </w:pPr>
    <w:rPr>
      <w:rFonts w:eastAsia="SimSu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2011"/>
    <w:pPr>
      <w:jc w:val="both"/>
    </w:pPr>
    <w:rPr>
      <w:rFonts w:eastAsia="SimSu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02011"/>
    <w:pPr>
      <w:jc w:val="both"/>
    </w:pPr>
    <w:rPr>
      <w:rFonts w:eastAsia="SimSu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02011"/>
    <w:pPr>
      <w:jc w:val="both"/>
    </w:pPr>
    <w:rPr>
      <w:rFonts w:eastAsia="SimSu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02011"/>
    <w:pPr>
      <w:jc w:val="both"/>
    </w:pPr>
    <w:rPr>
      <w:rFonts w:eastAsia="SimSu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02011"/>
    <w:pPr>
      <w:jc w:val="both"/>
    </w:pPr>
    <w:rPr>
      <w:rFonts w:eastAsia="SimSu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2011"/>
    <w:pPr>
      <w:jc w:val="both"/>
    </w:pPr>
    <w:rPr>
      <w:rFonts w:eastAsia="SimSu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02011"/>
    <w:pPr>
      <w:jc w:val="both"/>
    </w:pPr>
    <w:rPr>
      <w:rFonts w:eastAsia="SimSu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2011"/>
    <w:pPr>
      <w:jc w:val="both"/>
    </w:pPr>
    <w:rPr>
      <w:rFonts w:eastAsia="SimSu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2011"/>
    <w:pPr>
      <w:jc w:val="both"/>
    </w:pPr>
    <w:rPr>
      <w:rFonts w:eastAsia="SimSu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02011"/>
    <w:pPr>
      <w:jc w:val="both"/>
    </w:pPr>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02011"/>
    <w:pPr>
      <w:jc w:val="both"/>
    </w:pPr>
    <w:rPr>
      <w:rFonts w:eastAsia="SimSu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502011"/>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502011"/>
    <w:pPr>
      <w:jc w:val="both"/>
    </w:pPr>
    <w:rPr>
      <w:rFonts w:eastAsia="SimSu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502011"/>
    <w:pPr>
      <w:jc w:val="both"/>
    </w:pPr>
    <w:rPr>
      <w:rFonts w:eastAsia="SimSu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502011"/>
    <w:pPr>
      <w:jc w:val="both"/>
    </w:pPr>
    <w:rPr>
      <w:rFonts w:eastAsia="SimSu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2011"/>
    <w:pPr>
      <w:jc w:val="both"/>
    </w:pPr>
    <w:rPr>
      <w:rFonts w:eastAsia="SimSu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2011"/>
    <w:pPr>
      <w:jc w:val="both"/>
    </w:pPr>
    <w:rPr>
      <w:rFonts w:eastAsia="SimSu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02011"/>
    <w:pPr>
      <w:jc w:val="both"/>
    </w:pPr>
    <w:rPr>
      <w:rFonts w:eastAsia="SimSu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2011"/>
    <w:pPr>
      <w:jc w:val="both"/>
    </w:pPr>
    <w:rPr>
      <w:rFonts w:eastAsia="SimSu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2011"/>
    <w:pPr>
      <w:jc w:val="both"/>
    </w:pPr>
    <w:rPr>
      <w:rFonts w:eastAsia="SimSu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2011"/>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2011"/>
    <w:pPr>
      <w:jc w:val="both"/>
    </w:pPr>
    <w:rPr>
      <w:rFonts w:eastAsia="SimSu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2011"/>
    <w:pPr>
      <w:jc w:val="both"/>
    </w:pPr>
    <w:rPr>
      <w:rFonts w:eastAsia="SimSu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2011"/>
    <w:pPr>
      <w:jc w:val="both"/>
    </w:pPr>
    <w:rPr>
      <w:rFonts w:eastAsia="SimSu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2011"/>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02011"/>
    <w:pPr>
      <w:jc w:val="both"/>
    </w:pPr>
    <w:rPr>
      <w:rFonts w:eastAsia="SimSu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2011"/>
    <w:pPr>
      <w:jc w:val="both"/>
    </w:pPr>
    <w:rPr>
      <w:rFonts w:eastAsia="SimSu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02011"/>
    <w:pPr>
      <w:jc w:val="both"/>
    </w:pPr>
    <w:rPr>
      <w:rFonts w:eastAsia="SimSu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2011"/>
    <w:pPr>
      <w:jc w:val="both"/>
    </w:pPr>
    <w:rPr>
      <w:rFonts w:eastAsia="SimSu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02011"/>
    <w:pPr>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02011"/>
    <w:pPr>
      <w:jc w:val="both"/>
    </w:pPr>
    <w:rPr>
      <w:rFonts w:eastAsia="SimSu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2011"/>
    <w:pPr>
      <w:jc w:val="both"/>
    </w:pPr>
    <w:rPr>
      <w:rFonts w:eastAsia="SimSu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2011"/>
    <w:pPr>
      <w:jc w:val="both"/>
    </w:pPr>
    <w:rPr>
      <w:rFonts w:eastAsia="SimSu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502011"/>
    <w:pPr>
      <w:numPr>
        <w:ilvl w:val="2"/>
        <w:numId w:val="24"/>
      </w:numPr>
      <w:jc w:val="both"/>
    </w:pPr>
    <w:rPr>
      <w:rFonts w:ascii="Sylfaen" w:eastAsia="SimSun" w:hAnsi="Sylfaen"/>
      <w:sz w:val="22"/>
      <w:szCs w:val="24"/>
      <w:lang w:val="ru-RU" w:eastAsia="zh-CN"/>
    </w:rPr>
  </w:style>
  <w:style w:type="paragraph" w:customStyle="1" w:styleId="StyleHeading1Sylfaen11ptBoldNotItalic">
    <w:name w:val="Style Heading 1 + Sylfaen 11 pt Bold Not Italic"/>
    <w:basedOn w:val="Heading1"/>
    <w:semiHidden/>
    <w:rsid w:val="00502011"/>
    <w:pPr>
      <w:numPr>
        <w:numId w:val="25"/>
      </w:numPr>
      <w:spacing w:before="60" w:after="180"/>
      <w:ind w:left="714" w:hanging="357"/>
    </w:pPr>
    <w:rPr>
      <w:b w:val="0"/>
      <w:bCs/>
      <w:i/>
      <w:sz w:val="24"/>
    </w:rPr>
  </w:style>
  <w:style w:type="paragraph" w:customStyle="1" w:styleId="StyleHeading1Sylfaen11ptBoldNotItalicLeft">
    <w:name w:val="Style Heading 1 + Sylfaen 11 pt Bold Not Italic Left"/>
    <w:basedOn w:val="Heading1"/>
    <w:semiHidden/>
    <w:rsid w:val="00502011"/>
    <w:pPr>
      <w:numPr>
        <w:numId w:val="26"/>
      </w:numPr>
      <w:spacing w:before="60" w:after="180"/>
      <w:jc w:val="left"/>
    </w:pPr>
    <w:rPr>
      <w:b w:val="0"/>
      <w:bCs/>
      <w:i/>
    </w:rPr>
  </w:style>
  <w:style w:type="character" w:styleId="SubtleEmphasis">
    <w:name w:val="Subtle Emphasis"/>
    <w:basedOn w:val="DefaultParagraphFont"/>
    <w:uiPriority w:val="19"/>
    <w:qFormat/>
    <w:rsid w:val="00502011"/>
    <w:rPr>
      <w:i/>
      <w:iCs/>
      <w:color w:val="808080"/>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DefaultParagraphFont"/>
    <w:locked/>
    <w:rsid w:val="00502011"/>
    <w:rPr>
      <w:rFonts w:ascii="Arial" w:hAnsi="Arial" w:cs="Arial"/>
      <w:b/>
      <w:bCs/>
      <w:sz w:val="26"/>
      <w:szCs w:val="26"/>
      <w:lang w:val="ru-RU" w:eastAsia="ru-RU"/>
    </w:rPr>
  </w:style>
  <w:style w:type="paragraph" w:customStyle="1" w:styleId="CM45">
    <w:name w:val="CM45"/>
    <w:basedOn w:val="Default"/>
    <w:next w:val="Default"/>
    <w:rsid w:val="00502011"/>
    <w:pPr>
      <w:widowControl w:val="0"/>
      <w:spacing w:after="330"/>
    </w:pPr>
    <w:rPr>
      <w:rFonts w:ascii="Arial" w:hAnsi="Arial" w:cs="Arial"/>
      <w:color w:val="auto"/>
    </w:rPr>
  </w:style>
  <w:style w:type="paragraph" w:customStyle="1" w:styleId="CM50">
    <w:name w:val="CM50"/>
    <w:basedOn w:val="Default"/>
    <w:next w:val="Default"/>
    <w:rsid w:val="00502011"/>
    <w:pPr>
      <w:widowControl w:val="0"/>
      <w:spacing w:after="653"/>
    </w:pPr>
    <w:rPr>
      <w:rFonts w:ascii="Arial" w:hAnsi="Arial" w:cs="Arial"/>
      <w:color w:val="auto"/>
    </w:rPr>
  </w:style>
  <w:style w:type="paragraph" w:customStyle="1" w:styleId="CM5">
    <w:name w:val="CM5"/>
    <w:basedOn w:val="Default"/>
    <w:next w:val="Default"/>
    <w:rsid w:val="00502011"/>
    <w:pPr>
      <w:widowControl w:val="0"/>
      <w:spacing w:line="303" w:lineRule="atLeast"/>
    </w:pPr>
    <w:rPr>
      <w:rFonts w:ascii="Arial" w:hAnsi="Arial" w:cs="Arial"/>
      <w:color w:val="auto"/>
    </w:rPr>
  </w:style>
  <w:style w:type="paragraph" w:customStyle="1" w:styleId="CM43">
    <w:name w:val="CM43"/>
    <w:basedOn w:val="Default"/>
    <w:next w:val="Default"/>
    <w:rsid w:val="00502011"/>
    <w:pPr>
      <w:widowControl w:val="0"/>
      <w:spacing w:after="125"/>
    </w:pPr>
    <w:rPr>
      <w:rFonts w:ascii="Arial" w:hAnsi="Arial" w:cs="Arial"/>
      <w:color w:val="auto"/>
    </w:rPr>
  </w:style>
  <w:style w:type="paragraph" w:customStyle="1" w:styleId="CM44">
    <w:name w:val="CM44"/>
    <w:basedOn w:val="Default"/>
    <w:next w:val="Default"/>
    <w:rsid w:val="00502011"/>
    <w:pPr>
      <w:widowControl w:val="0"/>
      <w:spacing w:after="2050"/>
    </w:pPr>
    <w:rPr>
      <w:rFonts w:ascii="Arial" w:hAnsi="Arial" w:cs="Arial"/>
      <w:color w:val="auto"/>
    </w:rPr>
  </w:style>
  <w:style w:type="paragraph" w:customStyle="1" w:styleId="CM1">
    <w:name w:val="CM1"/>
    <w:basedOn w:val="Default"/>
    <w:next w:val="Default"/>
    <w:rsid w:val="00502011"/>
    <w:pPr>
      <w:widowControl w:val="0"/>
      <w:spacing w:line="303" w:lineRule="atLeast"/>
    </w:pPr>
    <w:rPr>
      <w:rFonts w:ascii="Arial" w:hAnsi="Arial" w:cs="Arial"/>
      <w:color w:val="auto"/>
    </w:rPr>
  </w:style>
  <w:style w:type="paragraph" w:customStyle="1" w:styleId="CM46">
    <w:name w:val="CM46"/>
    <w:basedOn w:val="Default"/>
    <w:next w:val="Default"/>
    <w:rsid w:val="00502011"/>
    <w:pPr>
      <w:widowControl w:val="0"/>
      <w:spacing w:after="540"/>
    </w:pPr>
    <w:rPr>
      <w:rFonts w:ascii="Arial" w:hAnsi="Arial" w:cs="Arial"/>
      <w:color w:val="auto"/>
    </w:rPr>
  </w:style>
  <w:style w:type="paragraph" w:customStyle="1" w:styleId="CM48">
    <w:name w:val="CM48"/>
    <w:basedOn w:val="Default"/>
    <w:next w:val="Default"/>
    <w:rsid w:val="00502011"/>
    <w:pPr>
      <w:widowControl w:val="0"/>
      <w:spacing w:after="3755"/>
    </w:pPr>
    <w:rPr>
      <w:rFonts w:ascii="Arial" w:hAnsi="Arial" w:cs="Arial"/>
      <w:color w:val="auto"/>
    </w:rPr>
  </w:style>
  <w:style w:type="paragraph" w:customStyle="1" w:styleId="CM3">
    <w:name w:val="CM3"/>
    <w:basedOn w:val="Default"/>
    <w:next w:val="Default"/>
    <w:rsid w:val="00502011"/>
    <w:pPr>
      <w:widowControl w:val="0"/>
      <w:spacing w:line="298" w:lineRule="atLeast"/>
    </w:pPr>
    <w:rPr>
      <w:rFonts w:ascii="Arial" w:hAnsi="Arial" w:cs="Arial"/>
      <w:color w:val="auto"/>
    </w:rPr>
  </w:style>
  <w:style w:type="paragraph" w:customStyle="1" w:styleId="CM49">
    <w:name w:val="CM49"/>
    <w:basedOn w:val="Default"/>
    <w:next w:val="Default"/>
    <w:rsid w:val="00502011"/>
    <w:pPr>
      <w:widowControl w:val="0"/>
      <w:spacing w:after="1388"/>
    </w:pPr>
    <w:rPr>
      <w:rFonts w:ascii="Arial" w:hAnsi="Arial" w:cs="Arial"/>
      <w:color w:val="auto"/>
    </w:rPr>
  </w:style>
  <w:style w:type="paragraph" w:customStyle="1" w:styleId="CM4">
    <w:name w:val="CM4"/>
    <w:basedOn w:val="Default"/>
    <w:next w:val="Default"/>
    <w:rsid w:val="00502011"/>
    <w:pPr>
      <w:widowControl w:val="0"/>
    </w:pPr>
    <w:rPr>
      <w:rFonts w:ascii="Arial" w:hAnsi="Arial" w:cs="Arial"/>
      <w:color w:val="auto"/>
    </w:rPr>
  </w:style>
  <w:style w:type="paragraph" w:customStyle="1" w:styleId="CM10">
    <w:name w:val="CM10"/>
    <w:basedOn w:val="Default"/>
    <w:next w:val="Default"/>
    <w:rsid w:val="00502011"/>
    <w:pPr>
      <w:widowControl w:val="0"/>
    </w:pPr>
    <w:rPr>
      <w:rFonts w:ascii="Arial" w:hAnsi="Arial" w:cs="Arial"/>
      <w:color w:val="auto"/>
    </w:rPr>
  </w:style>
  <w:style w:type="paragraph" w:customStyle="1" w:styleId="CM55">
    <w:name w:val="CM55"/>
    <w:basedOn w:val="Default"/>
    <w:next w:val="Default"/>
    <w:rsid w:val="00502011"/>
    <w:pPr>
      <w:widowControl w:val="0"/>
      <w:spacing w:after="1030"/>
    </w:pPr>
    <w:rPr>
      <w:rFonts w:ascii="Arial" w:hAnsi="Arial" w:cs="Arial"/>
      <w:color w:val="auto"/>
    </w:rPr>
  </w:style>
  <w:style w:type="paragraph" w:customStyle="1" w:styleId="CM56">
    <w:name w:val="CM56"/>
    <w:basedOn w:val="Default"/>
    <w:next w:val="Default"/>
    <w:rsid w:val="00502011"/>
    <w:pPr>
      <w:widowControl w:val="0"/>
      <w:spacing w:after="1113"/>
    </w:pPr>
    <w:rPr>
      <w:rFonts w:ascii="Arial" w:hAnsi="Arial" w:cs="Arial"/>
      <w:color w:val="auto"/>
    </w:rPr>
  </w:style>
  <w:style w:type="paragraph" w:customStyle="1" w:styleId="CM57">
    <w:name w:val="CM57"/>
    <w:basedOn w:val="Default"/>
    <w:next w:val="Default"/>
    <w:rsid w:val="00502011"/>
    <w:pPr>
      <w:widowControl w:val="0"/>
      <w:spacing w:after="50"/>
    </w:pPr>
    <w:rPr>
      <w:rFonts w:ascii="Arial" w:hAnsi="Arial" w:cs="Arial"/>
      <w:color w:val="auto"/>
    </w:rPr>
  </w:style>
  <w:style w:type="paragraph" w:customStyle="1" w:styleId="CM11">
    <w:name w:val="CM11"/>
    <w:basedOn w:val="Default"/>
    <w:next w:val="Default"/>
    <w:rsid w:val="00502011"/>
    <w:pPr>
      <w:widowControl w:val="0"/>
    </w:pPr>
    <w:rPr>
      <w:rFonts w:ascii="Arial" w:hAnsi="Arial" w:cs="Arial"/>
      <w:color w:val="auto"/>
    </w:rPr>
  </w:style>
  <w:style w:type="paragraph" w:customStyle="1" w:styleId="CM12">
    <w:name w:val="CM12"/>
    <w:basedOn w:val="Default"/>
    <w:next w:val="Default"/>
    <w:rsid w:val="00502011"/>
    <w:pPr>
      <w:widowControl w:val="0"/>
    </w:pPr>
    <w:rPr>
      <w:rFonts w:ascii="Arial" w:hAnsi="Arial" w:cs="Arial"/>
      <w:color w:val="auto"/>
    </w:rPr>
  </w:style>
  <w:style w:type="paragraph" w:customStyle="1" w:styleId="CM13">
    <w:name w:val="CM13"/>
    <w:basedOn w:val="Default"/>
    <w:next w:val="Default"/>
    <w:rsid w:val="00502011"/>
    <w:pPr>
      <w:widowControl w:val="0"/>
      <w:spacing w:line="313" w:lineRule="atLeast"/>
    </w:pPr>
    <w:rPr>
      <w:rFonts w:ascii="Arial" w:hAnsi="Arial" w:cs="Arial"/>
      <w:color w:val="auto"/>
    </w:rPr>
  </w:style>
  <w:style w:type="paragraph" w:customStyle="1" w:styleId="CM14">
    <w:name w:val="CM14"/>
    <w:basedOn w:val="Default"/>
    <w:next w:val="Default"/>
    <w:rsid w:val="00502011"/>
    <w:pPr>
      <w:widowControl w:val="0"/>
      <w:spacing w:line="313" w:lineRule="atLeast"/>
    </w:pPr>
    <w:rPr>
      <w:rFonts w:ascii="Arial" w:hAnsi="Arial" w:cs="Arial"/>
      <w:color w:val="auto"/>
    </w:rPr>
  </w:style>
  <w:style w:type="paragraph" w:customStyle="1" w:styleId="CM15">
    <w:name w:val="CM15"/>
    <w:basedOn w:val="Default"/>
    <w:next w:val="Default"/>
    <w:rsid w:val="00502011"/>
    <w:pPr>
      <w:widowControl w:val="0"/>
    </w:pPr>
    <w:rPr>
      <w:rFonts w:ascii="Arial" w:hAnsi="Arial" w:cs="Arial"/>
      <w:color w:val="auto"/>
    </w:rPr>
  </w:style>
  <w:style w:type="paragraph" w:customStyle="1" w:styleId="CM16">
    <w:name w:val="CM16"/>
    <w:basedOn w:val="Default"/>
    <w:next w:val="Default"/>
    <w:rsid w:val="00502011"/>
    <w:pPr>
      <w:widowControl w:val="0"/>
      <w:spacing w:line="300" w:lineRule="atLeast"/>
    </w:pPr>
    <w:rPr>
      <w:rFonts w:ascii="Arial" w:hAnsi="Arial" w:cs="Arial"/>
      <w:color w:val="auto"/>
    </w:rPr>
  </w:style>
  <w:style w:type="paragraph" w:customStyle="1" w:styleId="CM17">
    <w:name w:val="CM17"/>
    <w:basedOn w:val="Default"/>
    <w:next w:val="Default"/>
    <w:rsid w:val="00502011"/>
    <w:pPr>
      <w:widowControl w:val="0"/>
    </w:pPr>
    <w:rPr>
      <w:rFonts w:ascii="Arial" w:hAnsi="Arial" w:cs="Arial"/>
      <w:color w:val="auto"/>
    </w:rPr>
  </w:style>
  <w:style w:type="paragraph" w:customStyle="1" w:styleId="CM47">
    <w:name w:val="CM47"/>
    <w:basedOn w:val="Default"/>
    <w:next w:val="Default"/>
    <w:rsid w:val="00502011"/>
    <w:pPr>
      <w:widowControl w:val="0"/>
      <w:spacing w:after="245"/>
    </w:pPr>
    <w:rPr>
      <w:rFonts w:ascii="Arial" w:hAnsi="Arial" w:cs="Arial"/>
      <w:color w:val="auto"/>
    </w:rPr>
  </w:style>
  <w:style w:type="paragraph" w:customStyle="1" w:styleId="CM52">
    <w:name w:val="CM52"/>
    <w:basedOn w:val="Default"/>
    <w:next w:val="Default"/>
    <w:rsid w:val="00502011"/>
    <w:pPr>
      <w:widowControl w:val="0"/>
      <w:spacing w:after="770"/>
    </w:pPr>
    <w:rPr>
      <w:rFonts w:ascii="Arial" w:hAnsi="Arial" w:cs="Arial"/>
      <w:color w:val="auto"/>
    </w:rPr>
  </w:style>
  <w:style w:type="paragraph" w:customStyle="1" w:styleId="CM20">
    <w:name w:val="CM20"/>
    <w:basedOn w:val="Default"/>
    <w:next w:val="Default"/>
    <w:rsid w:val="00502011"/>
    <w:pPr>
      <w:widowControl w:val="0"/>
      <w:spacing w:line="238" w:lineRule="atLeast"/>
    </w:pPr>
    <w:rPr>
      <w:rFonts w:ascii="Arial" w:hAnsi="Arial" w:cs="Arial"/>
      <w:color w:val="auto"/>
    </w:rPr>
  </w:style>
  <w:style w:type="paragraph" w:customStyle="1" w:styleId="CM6">
    <w:name w:val="CM6"/>
    <w:basedOn w:val="Default"/>
    <w:next w:val="Default"/>
    <w:rsid w:val="00502011"/>
    <w:pPr>
      <w:widowControl w:val="0"/>
      <w:spacing w:line="291" w:lineRule="atLeast"/>
    </w:pPr>
    <w:rPr>
      <w:rFonts w:ascii="Arial" w:hAnsi="Arial" w:cs="Arial"/>
      <w:color w:val="auto"/>
    </w:rPr>
  </w:style>
  <w:style w:type="paragraph" w:customStyle="1" w:styleId="CM19">
    <w:name w:val="CM19"/>
    <w:basedOn w:val="Default"/>
    <w:next w:val="Default"/>
    <w:rsid w:val="00502011"/>
    <w:pPr>
      <w:widowControl w:val="0"/>
      <w:spacing w:line="291" w:lineRule="atLeast"/>
    </w:pPr>
    <w:rPr>
      <w:rFonts w:ascii="Arial" w:hAnsi="Arial" w:cs="Arial"/>
      <w:color w:val="auto"/>
    </w:rPr>
  </w:style>
  <w:style w:type="paragraph" w:customStyle="1" w:styleId="CM21">
    <w:name w:val="CM21"/>
    <w:basedOn w:val="Default"/>
    <w:next w:val="Default"/>
    <w:rsid w:val="00502011"/>
    <w:pPr>
      <w:widowControl w:val="0"/>
      <w:spacing w:line="528" w:lineRule="atLeast"/>
    </w:pPr>
    <w:rPr>
      <w:rFonts w:ascii="Arial" w:hAnsi="Arial" w:cs="Arial"/>
      <w:color w:val="auto"/>
    </w:rPr>
  </w:style>
  <w:style w:type="paragraph" w:customStyle="1" w:styleId="CM63">
    <w:name w:val="CM63"/>
    <w:basedOn w:val="Default"/>
    <w:next w:val="Default"/>
    <w:rsid w:val="00502011"/>
    <w:pPr>
      <w:widowControl w:val="0"/>
      <w:spacing w:after="232"/>
    </w:pPr>
    <w:rPr>
      <w:rFonts w:ascii="Arial" w:hAnsi="Arial" w:cs="Arial"/>
      <w:color w:val="auto"/>
    </w:rPr>
  </w:style>
  <w:style w:type="paragraph" w:customStyle="1" w:styleId="CM22">
    <w:name w:val="CM22"/>
    <w:basedOn w:val="Default"/>
    <w:next w:val="Default"/>
    <w:rsid w:val="00502011"/>
    <w:pPr>
      <w:widowControl w:val="0"/>
      <w:spacing w:line="238" w:lineRule="atLeast"/>
    </w:pPr>
    <w:rPr>
      <w:rFonts w:ascii="Arial" w:hAnsi="Arial" w:cs="Arial"/>
      <w:color w:val="auto"/>
    </w:rPr>
  </w:style>
  <w:style w:type="paragraph" w:customStyle="1" w:styleId="CM18">
    <w:name w:val="CM18"/>
    <w:basedOn w:val="Default"/>
    <w:next w:val="Default"/>
    <w:rsid w:val="00502011"/>
    <w:pPr>
      <w:widowControl w:val="0"/>
      <w:spacing w:line="283" w:lineRule="atLeast"/>
    </w:pPr>
    <w:rPr>
      <w:rFonts w:ascii="Arial" w:hAnsi="Arial" w:cs="Arial"/>
      <w:color w:val="auto"/>
    </w:rPr>
  </w:style>
  <w:style w:type="paragraph" w:customStyle="1" w:styleId="CM23">
    <w:name w:val="CM23"/>
    <w:basedOn w:val="Default"/>
    <w:next w:val="Default"/>
    <w:rsid w:val="00502011"/>
    <w:pPr>
      <w:widowControl w:val="0"/>
      <w:spacing w:line="291" w:lineRule="atLeast"/>
    </w:pPr>
    <w:rPr>
      <w:rFonts w:ascii="Arial" w:hAnsi="Arial" w:cs="Arial"/>
      <w:color w:val="auto"/>
    </w:rPr>
  </w:style>
  <w:style w:type="paragraph" w:customStyle="1" w:styleId="CM53">
    <w:name w:val="CM53"/>
    <w:basedOn w:val="Default"/>
    <w:next w:val="Default"/>
    <w:rsid w:val="00502011"/>
    <w:pPr>
      <w:widowControl w:val="0"/>
      <w:spacing w:after="405"/>
    </w:pPr>
    <w:rPr>
      <w:rFonts w:ascii="Arial" w:hAnsi="Arial" w:cs="Arial"/>
      <w:color w:val="auto"/>
    </w:rPr>
  </w:style>
  <w:style w:type="paragraph" w:customStyle="1" w:styleId="CM66">
    <w:name w:val="CM66"/>
    <w:basedOn w:val="Default"/>
    <w:next w:val="Default"/>
    <w:rsid w:val="00502011"/>
    <w:pPr>
      <w:widowControl w:val="0"/>
      <w:spacing w:after="9183"/>
    </w:pPr>
    <w:rPr>
      <w:rFonts w:ascii="Arial" w:hAnsi="Arial" w:cs="Arial"/>
      <w:color w:val="auto"/>
    </w:rPr>
  </w:style>
  <w:style w:type="paragraph" w:customStyle="1" w:styleId="CM24">
    <w:name w:val="CM24"/>
    <w:basedOn w:val="Default"/>
    <w:next w:val="Default"/>
    <w:rsid w:val="00502011"/>
    <w:pPr>
      <w:widowControl w:val="0"/>
      <w:spacing w:line="313" w:lineRule="atLeast"/>
    </w:pPr>
    <w:rPr>
      <w:rFonts w:ascii="Arial" w:hAnsi="Arial" w:cs="Arial"/>
      <w:color w:val="auto"/>
    </w:rPr>
  </w:style>
  <w:style w:type="paragraph" w:customStyle="1" w:styleId="CM26">
    <w:name w:val="CM26"/>
    <w:basedOn w:val="Default"/>
    <w:next w:val="Default"/>
    <w:rsid w:val="00502011"/>
    <w:pPr>
      <w:widowControl w:val="0"/>
      <w:spacing w:line="248" w:lineRule="atLeast"/>
    </w:pPr>
    <w:rPr>
      <w:rFonts w:ascii="Arial" w:hAnsi="Arial" w:cs="Arial"/>
      <w:color w:val="auto"/>
    </w:rPr>
  </w:style>
  <w:style w:type="paragraph" w:customStyle="1" w:styleId="CM27">
    <w:name w:val="CM27"/>
    <w:basedOn w:val="Default"/>
    <w:next w:val="Default"/>
    <w:rsid w:val="00502011"/>
    <w:pPr>
      <w:widowControl w:val="0"/>
      <w:spacing w:line="478" w:lineRule="atLeast"/>
    </w:pPr>
    <w:rPr>
      <w:rFonts w:ascii="Arial" w:hAnsi="Arial" w:cs="Arial"/>
      <w:color w:val="auto"/>
    </w:rPr>
  </w:style>
  <w:style w:type="paragraph" w:customStyle="1" w:styleId="CM58">
    <w:name w:val="CM58"/>
    <w:basedOn w:val="Default"/>
    <w:next w:val="Default"/>
    <w:rsid w:val="00502011"/>
    <w:pPr>
      <w:widowControl w:val="0"/>
      <w:spacing w:after="958"/>
    </w:pPr>
    <w:rPr>
      <w:rFonts w:ascii="Arial" w:hAnsi="Arial" w:cs="Arial"/>
      <w:color w:val="auto"/>
    </w:rPr>
  </w:style>
  <w:style w:type="paragraph" w:customStyle="1" w:styleId="CM28">
    <w:name w:val="CM28"/>
    <w:basedOn w:val="Default"/>
    <w:next w:val="Default"/>
    <w:rsid w:val="00502011"/>
    <w:pPr>
      <w:widowControl w:val="0"/>
      <w:spacing w:line="411" w:lineRule="atLeast"/>
    </w:pPr>
    <w:rPr>
      <w:rFonts w:ascii="Arial" w:hAnsi="Arial" w:cs="Arial"/>
      <w:color w:val="auto"/>
    </w:rPr>
  </w:style>
  <w:style w:type="paragraph" w:customStyle="1" w:styleId="CM69">
    <w:name w:val="CM69"/>
    <w:basedOn w:val="Default"/>
    <w:next w:val="Default"/>
    <w:rsid w:val="00502011"/>
    <w:pPr>
      <w:widowControl w:val="0"/>
      <w:spacing w:after="2915"/>
    </w:pPr>
    <w:rPr>
      <w:rFonts w:ascii="Arial" w:hAnsi="Arial" w:cs="Arial"/>
      <w:color w:val="auto"/>
    </w:rPr>
  </w:style>
  <w:style w:type="paragraph" w:customStyle="1" w:styleId="CM51">
    <w:name w:val="CM51"/>
    <w:basedOn w:val="Default"/>
    <w:next w:val="Default"/>
    <w:rsid w:val="00502011"/>
    <w:pPr>
      <w:widowControl w:val="0"/>
      <w:spacing w:after="1603"/>
    </w:pPr>
    <w:rPr>
      <w:rFonts w:ascii="Arial" w:hAnsi="Arial" w:cs="Arial"/>
      <w:color w:val="auto"/>
    </w:rPr>
  </w:style>
  <w:style w:type="paragraph" w:customStyle="1" w:styleId="CM30">
    <w:name w:val="CM30"/>
    <w:basedOn w:val="Default"/>
    <w:next w:val="Default"/>
    <w:rsid w:val="00502011"/>
    <w:pPr>
      <w:widowControl w:val="0"/>
      <w:spacing w:line="371" w:lineRule="atLeast"/>
    </w:pPr>
    <w:rPr>
      <w:rFonts w:ascii="Arial" w:hAnsi="Arial" w:cs="Arial"/>
      <w:color w:val="auto"/>
    </w:rPr>
  </w:style>
  <w:style w:type="paragraph" w:customStyle="1" w:styleId="CM70">
    <w:name w:val="CM70"/>
    <w:basedOn w:val="Default"/>
    <w:next w:val="Default"/>
    <w:rsid w:val="00502011"/>
    <w:pPr>
      <w:widowControl w:val="0"/>
      <w:spacing w:after="97"/>
    </w:pPr>
    <w:rPr>
      <w:rFonts w:ascii="Arial" w:hAnsi="Arial" w:cs="Arial"/>
      <w:color w:val="auto"/>
    </w:rPr>
  </w:style>
  <w:style w:type="paragraph" w:customStyle="1" w:styleId="CM67">
    <w:name w:val="CM67"/>
    <w:basedOn w:val="Default"/>
    <w:next w:val="Default"/>
    <w:rsid w:val="00502011"/>
    <w:pPr>
      <w:widowControl w:val="0"/>
      <w:spacing w:after="1745"/>
    </w:pPr>
    <w:rPr>
      <w:rFonts w:ascii="Arial" w:hAnsi="Arial" w:cs="Arial"/>
      <w:color w:val="auto"/>
    </w:rPr>
  </w:style>
  <w:style w:type="paragraph" w:customStyle="1" w:styleId="CM72">
    <w:name w:val="CM72"/>
    <w:basedOn w:val="Default"/>
    <w:next w:val="Default"/>
    <w:rsid w:val="00502011"/>
    <w:pPr>
      <w:widowControl w:val="0"/>
      <w:spacing w:after="718"/>
    </w:pPr>
    <w:rPr>
      <w:rFonts w:ascii="Arial" w:hAnsi="Arial" w:cs="Arial"/>
      <w:color w:val="auto"/>
    </w:rPr>
  </w:style>
  <w:style w:type="paragraph" w:customStyle="1" w:styleId="CM73">
    <w:name w:val="CM73"/>
    <w:basedOn w:val="Default"/>
    <w:next w:val="Default"/>
    <w:rsid w:val="00502011"/>
    <w:pPr>
      <w:widowControl w:val="0"/>
      <w:spacing w:after="175"/>
    </w:pPr>
    <w:rPr>
      <w:rFonts w:ascii="Arial" w:hAnsi="Arial" w:cs="Arial"/>
      <w:color w:val="auto"/>
    </w:rPr>
  </w:style>
  <w:style w:type="paragraph" w:customStyle="1" w:styleId="CM65">
    <w:name w:val="CM65"/>
    <w:basedOn w:val="Default"/>
    <w:next w:val="Default"/>
    <w:rsid w:val="00502011"/>
    <w:pPr>
      <w:widowControl w:val="0"/>
      <w:spacing w:after="463"/>
    </w:pPr>
    <w:rPr>
      <w:rFonts w:ascii="Arial" w:hAnsi="Arial" w:cs="Arial"/>
      <w:color w:val="auto"/>
    </w:rPr>
  </w:style>
  <w:style w:type="paragraph" w:customStyle="1" w:styleId="CM34">
    <w:name w:val="CM34"/>
    <w:basedOn w:val="Default"/>
    <w:next w:val="Default"/>
    <w:rsid w:val="00502011"/>
    <w:pPr>
      <w:widowControl w:val="0"/>
      <w:spacing w:line="313" w:lineRule="atLeast"/>
    </w:pPr>
    <w:rPr>
      <w:rFonts w:ascii="Arial" w:hAnsi="Arial" w:cs="Arial"/>
      <w:color w:val="auto"/>
    </w:rPr>
  </w:style>
  <w:style w:type="paragraph" w:customStyle="1" w:styleId="CM35">
    <w:name w:val="CM35"/>
    <w:basedOn w:val="Default"/>
    <w:next w:val="Default"/>
    <w:rsid w:val="00502011"/>
    <w:pPr>
      <w:widowControl w:val="0"/>
      <w:spacing w:line="180" w:lineRule="atLeast"/>
    </w:pPr>
    <w:rPr>
      <w:rFonts w:ascii="Arial" w:hAnsi="Arial" w:cs="Arial"/>
      <w:color w:val="auto"/>
    </w:rPr>
  </w:style>
  <w:style w:type="paragraph" w:customStyle="1" w:styleId="CM36">
    <w:name w:val="CM36"/>
    <w:basedOn w:val="Default"/>
    <w:next w:val="Default"/>
    <w:rsid w:val="00502011"/>
    <w:pPr>
      <w:widowControl w:val="0"/>
    </w:pPr>
    <w:rPr>
      <w:rFonts w:ascii="Arial" w:hAnsi="Arial" w:cs="Arial"/>
      <w:color w:val="auto"/>
    </w:rPr>
  </w:style>
  <w:style w:type="paragraph" w:customStyle="1" w:styleId="CM33">
    <w:name w:val="CM33"/>
    <w:basedOn w:val="Default"/>
    <w:next w:val="Default"/>
    <w:rsid w:val="00502011"/>
    <w:pPr>
      <w:widowControl w:val="0"/>
      <w:spacing w:line="291" w:lineRule="atLeast"/>
    </w:pPr>
    <w:rPr>
      <w:rFonts w:ascii="Arial" w:hAnsi="Arial" w:cs="Arial"/>
      <w:color w:val="auto"/>
    </w:rPr>
  </w:style>
  <w:style w:type="paragraph" w:customStyle="1" w:styleId="CM7">
    <w:name w:val="CM7"/>
    <w:basedOn w:val="Default"/>
    <w:next w:val="Default"/>
    <w:rsid w:val="00502011"/>
    <w:pPr>
      <w:widowControl w:val="0"/>
      <w:spacing w:line="313" w:lineRule="atLeast"/>
    </w:pPr>
    <w:rPr>
      <w:rFonts w:ascii="Arial" w:hAnsi="Arial" w:cs="Arial"/>
      <w:color w:val="auto"/>
    </w:rPr>
  </w:style>
  <w:style w:type="paragraph" w:customStyle="1" w:styleId="CM38">
    <w:name w:val="CM38"/>
    <w:basedOn w:val="Default"/>
    <w:next w:val="Default"/>
    <w:rsid w:val="00502011"/>
    <w:pPr>
      <w:widowControl w:val="0"/>
      <w:spacing w:line="313" w:lineRule="atLeast"/>
    </w:pPr>
    <w:rPr>
      <w:rFonts w:ascii="Arial" w:hAnsi="Arial" w:cs="Arial"/>
      <w:color w:val="auto"/>
    </w:rPr>
  </w:style>
  <w:style w:type="paragraph" w:customStyle="1" w:styleId="CM78">
    <w:name w:val="CM78"/>
    <w:basedOn w:val="Default"/>
    <w:next w:val="Default"/>
    <w:rsid w:val="00502011"/>
    <w:pPr>
      <w:widowControl w:val="0"/>
      <w:spacing w:after="590"/>
    </w:pPr>
    <w:rPr>
      <w:rFonts w:ascii="Arial" w:hAnsi="Arial" w:cs="Arial"/>
      <w:color w:val="auto"/>
    </w:rPr>
  </w:style>
  <w:style w:type="paragraph" w:customStyle="1" w:styleId="CM76">
    <w:name w:val="CM76"/>
    <w:basedOn w:val="Default"/>
    <w:next w:val="Default"/>
    <w:rsid w:val="00502011"/>
    <w:pPr>
      <w:widowControl w:val="0"/>
      <w:spacing w:after="1170"/>
    </w:pPr>
    <w:rPr>
      <w:rFonts w:ascii="Arial" w:hAnsi="Arial" w:cs="Arial"/>
      <w:color w:val="auto"/>
    </w:rPr>
  </w:style>
  <w:style w:type="paragraph" w:customStyle="1" w:styleId="CM68">
    <w:name w:val="CM68"/>
    <w:basedOn w:val="Default"/>
    <w:next w:val="Default"/>
    <w:rsid w:val="00502011"/>
    <w:pPr>
      <w:widowControl w:val="0"/>
      <w:spacing w:after="7425"/>
    </w:pPr>
    <w:rPr>
      <w:rFonts w:ascii="Arial" w:hAnsi="Arial" w:cs="Arial"/>
      <w:color w:val="auto"/>
    </w:rPr>
  </w:style>
  <w:style w:type="paragraph" w:customStyle="1" w:styleId="CM39">
    <w:name w:val="CM39"/>
    <w:basedOn w:val="Default"/>
    <w:next w:val="Default"/>
    <w:rsid w:val="00502011"/>
    <w:pPr>
      <w:widowControl w:val="0"/>
      <w:spacing w:line="640" w:lineRule="atLeast"/>
    </w:pPr>
    <w:rPr>
      <w:rFonts w:ascii="Arial" w:hAnsi="Arial" w:cs="Arial"/>
      <w:color w:val="auto"/>
    </w:rPr>
  </w:style>
  <w:style w:type="paragraph" w:customStyle="1" w:styleId="CM40">
    <w:name w:val="CM40"/>
    <w:basedOn w:val="Default"/>
    <w:next w:val="Default"/>
    <w:rsid w:val="00502011"/>
    <w:pPr>
      <w:widowControl w:val="0"/>
    </w:pPr>
    <w:rPr>
      <w:rFonts w:ascii="Arial" w:hAnsi="Arial" w:cs="Arial"/>
      <w:color w:val="auto"/>
    </w:rPr>
  </w:style>
  <w:style w:type="paragraph" w:customStyle="1" w:styleId="CM80">
    <w:name w:val="CM80"/>
    <w:basedOn w:val="Default"/>
    <w:next w:val="Default"/>
    <w:rsid w:val="00502011"/>
    <w:pPr>
      <w:widowControl w:val="0"/>
      <w:spacing w:after="175"/>
    </w:pPr>
    <w:rPr>
      <w:rFonts w:ascii="Arial" w:hAnsi="Arial" w:cs="Arial"/>
      <w:color w:val="auto"/>
    </w:rPr>
  </w:style>
  <w:style w:type="paragraph" w:customStyle="1" w:styleId="CM61">
    <w:name w:val="CM61"/>
    <w:basedOn w:val="Default"/>
    <w:next w:val="Default"/>
    <w:rsid w:val="00502011"/>
    <w:pPr>
      <w:widowControl w:val="0"/>
      <w:spacing w:after="1245"/>
    </w:pPr>
    <w:rPr>
      <w:rFonts w:ascii="Arial" w:hAnsi="Arial" w:cs="Arial"/>
      <w:color w:val="auto"/>
    </w:rPr>
  </w:style>
  <w:style w:type="paragraph" w:customStyle="1" w:styleId="CM41">
    <w:name w:val="CM41"/>
    <w:basedOn w:val="Default"/>
    <w:next w:val="Default"/>
    <w:rsid w:val="00502011"/>
    <w:pPr>
      <w:widowControl w:val="0"/>
      <w:spacing w:line="171" w:lineRule="atLeast"/>
    </w:pPr>
    <w:rPr>
      <w:rFonts w:ascii="Arial" w:hAnsi="Arial" w:cs="Arial"/>
      <w:color w:val="auto"/>
    </w:rPr>
  </w:style>
  <w:style w:type="paragraph" w:customStyle="1" w:styleId="CM59">
    <w:name w:val="CM59"/>
    <w:basedOn w:val="Default"/>
    <w:next w:val="Default"/>
    <w:rsid w:val="00502011"/>
    <w:pPr>
      <w:widowControl w:val="0"/>
      <w:spacing w:after="880"/>
    </w:pPr>
    <w:rPr>
      <w:rFonts w:ascii="Arial" w:hAnsi="Arial" w:cs="Arial"/>
      <w:color w:val="auto"/>
    </w:rPr>
  </w:style>
  <w:style w:type="paragraph" w:customStyle="1" w:styleId="CM74">
    <w:name w:val="CM74"/>
    <w:basedOn w:val="Default"/>
    <w:next w:val="Default"/>
    <w:rsid w:val="00502011"/>
    <w:pPr>
      <w:widowControl w:val="0"/>
      <w:spacing w:after="1490"/>
    </w:pPr>
    <w:rPr>
      <w:rFonts w:ascii="Arial" w:hAnsi="Arial" w:cs="Arial"/>
      <w:color w:val="auto"/>
    </w:rPr>
  </w:style>
  <w:style w:type="paragraph" w:customStyle="1" w:styleId="CM42">
    <w:name w:val="CM42"/>
    <w:basedOn w:val="Default"/>
    <w:next w:val="Default"/>
    <w:rsid w:val="00502011"/>
    <w:pPr>
      <w:widowControl w:val="0"/>
    </w:pPr>
    <w:rPr>
      <w:rFonts w:ascii="Arial" w:hAnsi="Arial" w:cs="Arial"/>
      <w:color w:val="auto"/>
    </w:rPr>
  </w:style>
  <w:style w:type="paragraph" w:customStyle="1" w:styleId="10">
    <w:name w:val="Стиль1"/>
    <w:basedOn w:val="Heading4"/>
    <w:rsid w:val="00502011"/>
    <w:pPr>
      <w:spacing w:before="0" w:after="0" w:line="360" w:lineRule="auto"/>
      <w:ind w:left="0" w:firstLine="0"/>
      <w:jc w:val="center"/>
    </w:pPr>
    <w:rPr>
      <w:rFonts w:ascii="LitNusx" w:hAnsi="LitNusx"/>
      <w:sz w:val="40"/>
      <w:lang w:val="en-US"/>
    </w:rPr>
  </w:style>
  <w:style w:type="character" w:customStyle="1" w:styleId="ReportTextChar1">
    <w:name w:val="Report Text Char1"/>
    <w:basedOn w:val="DefaultParagraphFont"/>
    <w:link w:val="ReportText"/>
    <w:rsid w:val="00502011"/>
    <w:rPr>
      <w:sz w:val="22"/>
      <w:lang w:val="en-GB"/>
    </w:rPr>
  </w:style>
  <w:style w:type="paragraph" w:customStyle="1" w:styleId="Address">
    <w:name w:val="Address"/>
    <w:rsid w:val="00502011"/>
    <w:pPr>
      <w:tabs>
        <w:tab w:val="left" w:pos="1152"/>
      </w:tabs>
      <w:spacing w:after="312" w:line="312" w:lineRule="exact"/>
    </w:pPr>
    <w:rPr>
      <w:rFonts w:ascii="Sylfaen" w:hAnsi="Sylfaen"/>
      <w:sz w:val="22"/>
      <w:szCs w:val="22"/>
      <w:lang w:val="en-GB"/>
    </w:rPr>
  </w:style>
  <w:style w:type="paragraph" w:customStyle="1" w:styleId="Address1">
    <w:name w:val="Address1"/>
    <w:basedOn w:val="Normal"/>
    <w:rsid w:val="00502011"/>
    <w:rPr>
      <w:rFonts w:ascii="Sylfaen" w:hAnsi="Sylfaen"/>
      <w:sz w:val="22"/>
      <w:lang w:val="en-GB" w:eastAsia="en-US"/>
    </w:rPr>
  </w:style>
  <w:style w:type="paragraph" w:customStyle="1" w:styleId="Heading-4">
    <w:name w:val="Heading-4"/>
    <w:basedOn w:val="Normal"/>
    <w:next w:val="Normal"/>
    <w:link w:val="Heading-4Char"/>
    <w:autoRedefine/>
    <w:rsid w:val="00502011"/>
    <w:pPr>
      <w:widowControl w:val="0"/>
      <w:tabs>
        <w:tab w:val="left" w:pos="900"/>
      </w:tabs>
      <w:adjustRightInd w:val="0"/>
      <w:spacing w:line="360" w:lineRule="atLeast"/>
      <w:jc w:val="both"/>
      <w:textAlignment w:val="baseline"/>
      <w:outlineLvl w:val="3"/>
    </w:pPr>
    <w:rPr>
      <w:rFonts w:ascii="Sylfaen" w:hAnsi="Sylfaen" w:cs="Arial"/>
      <w:i/>
      <w:color w:val="000080"/>
      <w:sz w:val="22"/>
      <w:szCs w:val="22"/>
      <w:lang w:val="en-GB" w:eastAsia="en-US"/>
    </w:rPr>
  </w:style>
  <w:style w:type="character" w:customStyle="1" w:styleId="Heading-4Char">
    <w:name w:val="Heading-4 Char"/>
    <w:basedOn w:val="DefaultParagraphFont"/>
    <w:link w:val="Heading-4"/>
    <w:rsid w:val="00502011"/>
    <w:rPr>
      <w:rFonts w:ascii="Sylfaen" w:hAnsi="Sylfaen" w:cs="Arial"/>
      <w:i/>
      <w:color w:val="000080"/>
      <w:sz w:val="22"/>
      <w:szCs w:val="22"/>
      <w:lang w:val="en-GB"/>
    </w:rPr>
  </w:style>
  <w:style w:type="paragraph" w:customStyle="1" w:styleId="Tabletextleft">
    <w:name w:val="Table text left"/>
    <w:basedOn w:val="Normal"/>
    <w:link w:val="TabletextleftChar"/>
    <w:rsid w:val="00502011"/>
    <w:pPr>
      <w:keepNext/>
      <w:keepLines/>
      <w:widowControl w:val="0"/>
      <w:tabs>
        <w:tab w:val="right" w:pos="8730"/>
      </w:tabs>
      <w:adjustRightInd w:val="0"/>
      <w:spacing w:line="360" w:lineRule="atLeast"/>
      <w:jc w:val="both"/>
      <w:textAlignment w:val="baseline"/>
    </w:pPr>
    <w:rPr>
      <w:rFonts w:ascii="Arial" w:hAnsi="Arial" w:cs="Arial"/>
      <w:szCs w:val="22"/>
      <w:lang w:eastAsia="en-US"/>
    </w:rPr>
  </w:style>
  <w:style w:type="character" w:customStyle="1" w:styleId="TabletextleftChar">
    <w:name w:val="Table text left Char"/>
    <w:basedOn w:val="DefaultParagraphFont"/>
    <w:link w:val="Tabletextleft"/>
    <w:rsid w:val="00502011"/>
    <w:rPr>
      <w:rFonts w:ascii="Arial" w:hAnsi="Arial" w:cs="Arial"/>
      <w:szCs w:val="22"/>
    </w:rPr>
  </w:style>
  <w:style w:type="paragraph" w:customStyle="1" w:styleId="Tabletitle">
    <w:name w:val="Table title"/>
    <w:basedOn w:val="Normal"/>
    <w:next w:val="Tablecolumnheadings"/>
    <w:autoRedefine/>
    <w:rsid w:val="00502011"/>
    <w:pPr>
      <w:keepNext/>
      <w:keepLines/>
      <w:widowControl w:val="0"/>
      <w:adjustRightInd w:val="0"/>
      <w:spacing w:line="360" w:lineRule="atLeast"/>
      <w:jc w:val="center"/>
      <w:textAlignment w:val="baseline"/>
    </w:pPr>
    <w:rPr>
      <w:rFonts w:ascii="Arial Bold" w:hAnsi="Arial Bold" w:cs="Arial"/>
      <w:sz w:val="22"/>
      <w:szCs w:val="22"/>
      <w:lang w:eastAsia="en-US"/>
    </w:rPr>
  </w:style>
  <w:style w:type="paragraph" w:customStyle="1" w:styleId="Tablecolumnheadings">
    <w:name w:val="Table column headings"/>
    <w:basedOn w:val="Normal"/>
    <w:link w:val="TablecolumnheadingsChar"/>
    <w:rsid w:val="00502011"/>
    <w:pPr>
      <w:widowControl w:val="0"/>
      <w:adjustRightInd w:val="0"/>
      <w:spacing w:line="360" w:lineRule="atLeast"/>
      <w:jc w:val="center"/>
      <w:textAlignment w:val="baseline"/>
    </w:pPr>
    <w:rPr>
      <w:rFonts w:ascii="Arial" w:hAnsi="Arial" w:cs="Arial"/>
      <w:i/>
      <w:szCs w:val="22"/>
      <w:lang w:eastAsia="en-US"/>
    </w:rPr>
  </w:style>
  <w:style w:type="character" w:customStyle="1" w:styleId="TablecolumnheadingsChar">
    <w:name w:val="Table column headings Char"/>
    <w:basedOn w:val="DefaultParagraphFont"/>
    <w:link w:val="Tablecolumnheadings"/>
    <w:rsid w:val="00502011"/>
    <w:rPr>
      <w:rFonts w:ascii="Arial" w:hAnsi="Arial" w:cs="Arial"/>
      <w:i/>
      <w:szCs w:val="22"/>
    </w:rPr>
  </w:style>
  <w:style w:type="paragraph" w:customStyle="1" w:styleId="Tabletextcentered">
    <w:name w:val="Table text centered"/>
    <w:basedOn w:val="Tabletextleft"/>
    <w:link w:val="TabletextcenteredChar"/>
    <w:rsid w:val="00502011"/>
    <w:pPr>
      <w:jc w:val="center"/>
    </w:pPr>
  </w:style>
  <w:style w:type="character" w:customStyle="1" w:styleId="TabletextcenteredChar">
    <w:name w:val="Table text centered Char"/>
    <w:basedOn w:val="TabletextleftChar"/>
    <w:link w:val="Tabletextcentered"/>
    <w:rsid w:val="00502011"/>
    <w:rPr>
      <w:rFonts w:ascii="Arial" w:hAnsi="Arial" w:cs="Arial"/>
      <w:szCs w:val="22"/>
    </w:rPr>
  </w:style>
  <w:style w:type="paragraph" w:customStyle="1" w:styleId="BulletItem">
    <w:name w:val="Bullet Item"/>
    <w:basedOn w:val="Normal"/>
    <w:rsid w:val="00502011"/>
    <w:pPr>
      <w:widowControl w:val="0"/>
      <w:tabs>
        <w:tab w:val="num" w:pos="360"/>
      </w:tabs>
      <w:adjustRightInd w:val="0"/>
      <w:spacing w:after="120" w:line="360" w:lineRule="atLeast"/>
      <w:ind w:left="360" w:hanging="360"/>
      <w:jc w:val="both"/>
      <w:textAlignment w:val="baseline"/>
    </w:pPr>
    <w:rPr>
      <w:rFonts w:ascii="Arial" w:hAnsi="Arial"/>
      <w:sz w:val="22"/>
      <w:lang w:eastAsia="en-US"/>
    </w:rPr>
  </w:style>
  <w:style w:type="character" w:customStyle="1" w:styleId="IntroductoryTextChar">
    <w:name w:val="Introductory Text Char"/>
    <w:basedOn w:val="DefaultParagraphFont"/>
    <w:link w:val="IntroductoryText"/>
    <w:rsid w:val="00502011"/>
    <w:rPr>
      <w:rFonts w:ascii="Arial" w:hAnsi="Arial" w:cs="Arial"/>
      <w:lang w:val="en-GB"/>
    </w:rPr>
  </w:style>
  <w:style w:type="paragraph" w:customStyle="1" w:styleId="IntroductoryText">
    <w:name w:val="Introductory Text"/>
    <w:basedOn w:val="Normal"/>
    <w:link w:val="IntroductoryTextChar"/>
    <w:autoRedefine/>
    <w:rsid w:val="00502011"/>
    <w:pPr>
      <w:widowControl w:val="0"/>
      <w:adjustRightInd w:val="0"/>
      <w:jc w:val="both"/>
      <w:textAlignment w:val="baseline"/>
    </w:pPr>
    <w:rPr>
      <w:rFonts w:ascii="Arial" w:hAnsi="Arial" w:cs="Arial"/>
      <w:lang w:val="en-GB" w:eastAsia="en-US"/>
    </w:rPr>
  </w:style>
  <w:style w:type="paragraph" w:customStyle="1" w:styleId="xl31">
    <w:name w:val="xl31"/>
    <w:basedOn w:val="Normal"/>
    <w:rsid w:val="00502011"/>
    <w:pPr>
      <w:pBdr>
        <w:right w:val="single" w:sz="4" w:space="0" w:color="auto"/>
      </w:pBdr>
      <w:spacing w:before="100" w:beforeAutospacing="1" w:after="100" w:afterAutospacing="1"/>
      <w:jc w:val="right"/>
    </w:pPr>
    <w:rPr>
      <w:rFonts w:ascii="Arial" w:eastAsia="Calibri" w:hAnsi="Arial" w:cs="Arial"/>
      <w:sz w:val="24"/>
      <w:szCs w:val="24"/>
      <w:lang w:eastAsia="en-US"/>
    </w:rPr>
  </w:style>
  <w:style w:type="paragraph" w:customStyle="1" w:styleId="xl49">
    <w:name w:val="xl49"/>
    <w:basedOn w:val="Normal"/>
    <w:rsid w:val="00502011"/>
    <w:pPr>
      <w:spacing w:before="100" w:beforeAutospacing="1" w:after="100" w:afterAutospacing="1"/>
    </w:pPr>
    <w:rPr>
      <w:rFonts w:ascii="LitNusx" w:eastAsia="Calibri" w:hAnsi="LitNusx" w:cs="LitNusx"/>
      <w:b/>
      <w:bCs/>
      <w:sz w:val="24"/>
      <w:szCs w:val="24"/>
      <w:lang w:eastAsia="en-US"/>
    </w:rPr>
  </w:style>
  <w:style w:type="paragraph" w:customStyle="1" w:styleId="content">
    <w:name w:val="content"/>
    <w:basedOn w:val="Normal"/>
    <w:rsid w:val="00502011"/>
    <w:pPr>
      <w:spacing w:before="100" w:beforeAutospacing="1" w:after="100" w:afterAutospacing="1"/>
    </w:pPr>
    <w:rPr>
      <w:rFonts w:ascii="Sylfaen" w:hAnsi="Sylfaen"/>
      <w:sz w:val="24"/>
      <w:szCs w:val="24"/>
      <w:lang w:val="ru-RU"/>
    </w:rPr>
  </w:style>
  <w:style w:type="paragraph" w:customStyle="1" w:styleId="style68">
    <w:name w:val="style68"/>
    <w:basedOn w:val="Normal"/>
    <w:rsid w:val="00502011"/>
    <w:pPr>
      <w:spacing w:before="100" w:beforeAutospacing="1" w:after="100" w:afterAutospacing="1"/>
    </w:pPr>
    <w:rPr>
      <w:rFonts w:ascii="BPG U Chveulebrivi" w:hAnsi="BPG U Chveulebrivi"/>
      <w:color w:val="003333"/>
      <w:sz w:val="21"/>
      <w:szCs w:val="21"/>
      <w:lang w:val="ru-RU"/>
    </w:rPr>
  </w:style>
  <w:style w:type="paragraph" w:customStyle="1" w:styleId="hang1">
    <w:name w:val="hang1"/>
    <w:basedOn w:val="Normal"/>
    <w:rsid w:val="00502011"/>
    <w:pPr>
      <w:overflowPunct w:val="0"/>
      <w:autoSpaceDE w:val="0"/>
      <w:autoSpaceDN w:val="0"/>
      <w:adjustRightInd w:val="0"/>
      <w:spacing w:after="120"/>
      <w:ind w:left="567" w:hanging="567"/>
      <w:textAlignment w:val="baseline"/>
    </w:pPr>
    <w:rPr>
      <w:rFonts w:ascii="Sylfaen" w:hAnsi="Sylfaen"/>
      <w:sz w:val="22"/>
      <w:lang w:val="en-GB"/>
    </w:rPr>
  </w:style>
  <w:style w:type="paragraph" w:customStyle="1" w:styleId="Prosto">
    <w:name w:val="Prosto"/>
    <w:basedOn w:val="Normal"/>
    <w:autoRedefine/>
    <w:rsid w:val="00502011"/>
    <w:pPr>
      <w:jc w:val="both"/>
    </w:pPr>
    <w:rPr>
      <w:rFonts w:ascii="AcadNusx" w:hAnsi="AcadNusx"/>
      <w:iCs/>
      <w:sz w:val="22"/>
      <w:lang w:eastAsia="en-US"/>
    </w:rPr>
  </w:style>
  <w:style w:type="paragraph" w:customStyle="1" w:styleId="Normalsylfaen">
    <w:name w:val="Normal + sylfaen"/>
    <w:basedOn w:val="Normal0"/>
    <w:rsid w:val="00502011"/>
    <w:pPr>
      <w:jc w:val="both"/>
    </w:pPr>
    <w:rPr>
      <w:rFonts w:ascii="Sylfaen" w:hAnsi="Sylfaen" w:cs="Sylfaen"/>
    </w:rPr>
  </w:style>
  <w:style w:type="paragraph" w:customStyle="1" w:styleId="Sylfaen">
    <w:name w:val="Sylfaen"/>
    <w:basedOn w:val="Heading2"/>
    <w:rsid w:val="00502011"/>
    <w:pPr>
      <w:tabs>
        <w:tab w:val="num" w:pos="360"/>
      </w:tabs>
    </w:pPr>
    <w:rPr>
      <w:rFonts w:ascii="Arial" w:hAnsi="Arial"/>
      <w:iCs w:val="0"/>
      <w:sz w:val="28"/>
      <w:szCs w:val="22"/>
      <w:lang w:val="ka-GE"/>
    </w:rPr>
  </w:style>
  <w:style w:type="paragraph" w:customStyle="1" w:styleId="11">
    <w:name w:val="Заголовок оглавления1"/>
    <w:basedOn w:val="Heading1"/>
    <w:next w:val="Normal"/>
    <w:uiPriority w:val="39"/>
    <w:qFormat/>
    <w:rsid w:val="00502011"/>
    <w:pPr>
      <w:keepLines/>
      <w:framePr w:hSpace="180" w:wrap="around" w:vAnchor="page" w:hAnchor="margin" w:y="1078"/>
      <w:spacing w:before="480" w:line="276" w:lineRule="auto"/>
      <w:jc w:val="center"/>
      <w:outlineLvl w:val="9"/>
    </w:pPr>
    <w:rPr>
      <w:bCs/>
      <w:color w:val="365F91"/>
      <w:sz w:val="28"/>
      <w:szCs w:val="28"/>
      <w:lang w:val="ka-GE" w:eastAsia="en-US"/>
    </w:rPr>
  </w:style>
  <w:style w:type="paragraph" w:customStyle="1" w:styleId="Normal-Geo">
    <w:name w:val="Normal-Geo"/>
    <w:basedOn w:val="Normal"/>
    <w:rsid w:val="00502011"/>
    <w:pPr>
      <w:spacing w:line="312" w:lineRule="auto"/>
      <w:ind w:left="680"/>
      <w:jc w:val="both"/>
    </w:pPr>
    <w:rPr>
      <w:rFonts w:ascii="AcadNusx" w:hAnsi="AcadNusx"/>
      <w:lang w:val="en-GB"/>
    </w:rPr>
  </w:style>
  <w:style w:type="paragraph" w:styleId="DocumentMap">
    <w:name w:val="Document Map"/>
    <w:basedOn w:val="Normal"/>
    <w:link w:val="DocumentMapChar"/>
    <w:rsid w:val="00502011"/>
    <w:pPr>
      <w:shd w:val="clear" w:color="auto" w:fill="000080"/>
    </w:pPr>
    <w:rPr>
      <w:rFonts w:ascii="Tahoma" w:hAnsi="Tahoma" w:cs="Tahoma"/>
      <w:lang w:val="ru-RU"/>
    </w:rPr>
  </w:style>
  <w:style w:type="character" w:customStyle="1" w:styleId="DocumentMapChar">
    <w:name w:val="Document Map Char"/>
    <w:basedOn w:val="DefaultParagraphFont"/>
    <w:link w:val="DocumentMap"/>
    <w:rsid w:val="00502011"/>
    <w:rPr>
      <w:rFonts w:ascii="Tahoma" w:hAnsi="Tahoma" w:cs="Tahoma"/>
      <w:shd w:val="clear" w:color="auto" w:fill="000080"/>
      <w:lang w:val="ru-RU" w:eastAsia="ru-RU"/>
    </w:rPr>
  </w:style>
  <w:style w:type="paragraph" w:customStyle="1" w:styleId="CM31">
    <w:name w:val="CM31"/>
    <w:basedOn w:val="Normal"/>
    <w:next w:val="Normal"/>
    <w:rsid w:val="00502011"/>
    <w:pPr>
      <w:widowControl w:val="0"/>
      <w:autoSpaceDE w:val="0"/>
      <w:autoSpaceDN w:val="0"/>
      <w:adjustRightInd w:val="0"/>
      <w:spacing w:after="388"/>
    </w:pPr>
    <w:rPr>
      <w:rFonts w:ascii="Sylfaen" w:hAnsi="Sylfaen"/>
      <w:sz w:val="24"/>
      <w:szCs w:val="24"/>
      <w:lang w:val="ru-RU"/>
    </w:rPr>
  </w:style>
  <w:style w:type="paragraph" w:customStyle="1" w:styleId="CM32">
    <w:name w:val="CM32"/>
    <w:basedOn w:val="Default"/>
    <w:next w:val="Default"/>
    <w:rsid w:val="00502011"/>
    <w:pPr>
      <w:widowControl w:val="0"/>
      <w:spacing w:after="250"/>
    </w:pPr>
    <w:rPr>
      <w:color w:val="auto"/>
    </w:rPr>
  </w:style>
  <w:style w:type="paragraph" w:customStyle="1" w:styleId="CharCharCharCharCharCharChar">
    <w:name w:val="Char Char Знак Знак Char Char Знак Знак Char Char Char"/>
    <w:basedOn w:val="Normal"/>
    <w:next w:val="Normal"/>
    <w:rsid w:val="00502011"/>
    <w:rPr>
      <w:rFonts w:ascii="Sylfaen" w:hAnsi="Sylfaen"/>
      <w:sz w:val="24"/>
      <w:szCs w:val="24"/>
      <w:lang w:val="pl-PL" w:eastAsia="pl-PL"/>
    </w:rPr>
  </w:style>
  <w:style w:type="paragraph" w:customStyle="1" w:styleId="CharChar6CharCharCharChar">
    <w:name w:val="Char Char6 Char Char Char Char"/>
    <w:basedOn w:val="Normal"/>
    <w:next w:val="Normal"/>
    <w:rsid w:val="00502011"/>
    <w:rPr>
      <w:rFonts w:ascii="Sylfaen" w:hAnsi="Sylfaen"/>
      <w:sz w:val="24"/>
      <w:szCs w:val="24"/>
      <w:lang w:val="pl-PL" w:eastAsia="pl-PL"/>
    </w:rPr>
  </w:style>
  <w:style w:type="character" w:customStyle="1" w:styleId="TablecolumnheadingsCharChar">
    <w:name w:val="Table column headings Char Char"/>
    <w:basedOn w:val="DefaultParagraphFont"/>
    <w:rsid w:val="00502011"/>
    <w:rPr>
      <w:rFonts w:ascii="Arial" w:hAnsi="Arial" w:cs="Arial"/>
      <w:i/>
      <w:szCs w:val="22"/>
      <w:lang w:val="en-US" w:eastAsia="en-US" w:bidi="ar-SA"/>
    </w:rPr>
  </w:style>
  <w:style w:type="paragraph" w:customStyle="1" w:styleId="ESENormal">
    <w:name w:val="ESE Normal"/>
    <w:basedOn w:val="Normal"/>
    <w:rsid w:val="00502011"/>
    <w:pPr>
      <w:jc w:val="both"/>
    </w:pPr>
    <w:rPr>
      <w:sz w:val="22"/>
      <w:szCs w:val="24"/>
      <w:lang w:val="en-GB" w:eastAsia="en-US"/>
    </w:rPr>
  </w:style>
  <w:style w:type="paragraph" w:styleId="Revision">
    <w:name w:val="Revision"/>
    <w:hidden/>
    <w:uiPriority w:val="99"/>
    <w:semiHidden/>
    <w:rsid w:val="00502011"/>
    <w:rPr>
      <w:rFonts w:ascii="Calibri" w:eastAsia="Calibri" w:hAnsi="Calibri"/>
      <w:sz w:val="22"/>
      <w:szCs w:val="22"/>
    </w:rPr>
  </w:style>
  <w:style w:type="character" w:customStyle="1" w:styleId="Italics">
    <w:name w:val="Italics"/>
    <w:basedOn w:val="DefaultParagraphFont"/>
    <w:rsid w:val="00502011"/>
    <w:rPr>
      <w:rFonts w:ascii="Arial" w:hAnsi="Arial"/>
      <w:i/>
      <w:iCs/>
      <w:color w:val="auto"/>
      <w:sz w:val="22"/>
      <w:u w:val="none"/>
    </w:rPr>
  </w:style>
  <w:style w:type="character" w:customStyle="1" w:styleId="Italic">
    <w:name w:val="Italic"/>
    <w:basedOn w:val="DefaultParagraphFont"/>
    <w:rsid w:val="00502011"/>
    <w:rPr>
      <w:i/>
      <w:iCs/>
      <w:color w:val="000000"/>
    </w:rPr>
  </w:style>
  <w:style w:type="character" w:customStyle="1" w:styleId="chemf">
    <w:name w:val="chemf"/>
    <w:basedOn w:val="DefaultParagraphFont"/>
    <w:rsid w:val="00502011"/>
  </w:style>
  <w:style w:type="character" w:customStyle="1" w:styleId="longtext">
    <w:name w:val="long_text"/>
    <w:basedOn w:val="DefaultParagraphFont"/>
    <w:rsid w:val="00502011"/>
  </w:style>
  <w:style w:type="paragraph" w:customStyle="1" w:styleId="msg">
    <w:name w:val="msg"/>
    <w:basedOn w:val="Normal"/>
    <w:rsid w:val="00502011"/>
    <w:pPr>
      <w:spacing w:before="100" w:beforeAutospacing="1" w:after="100" w:afterAutospacing="1"/>
    </w:pPr>
    <w:rPr>
      <w:sz w:val="24"/>
      <w:szCs w:val="24"/>
      <w:lang w:eastAsia="en-US"/>
    </w:rPr>
  </w:style>
  <w:style w:type="table" w:customStyle="1" w:styleId="TableGrid12">
    <w:name w:val="Table Grid12"/>
    <w:basedOn w:val="TableNormal"/>
    <w:next w:val="TableGrid"/>
    <w:uiPriority w:val="59"/>
    <w:rsid w:val="00502011"/>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
    <w:name w:val="Report Table 2101"/>
    <w:uiPriority w:val="98"/>
    <w:semiHidden/>
    <w:unhideWhenUsed/>
    <w:qFormat/>
    <w:rsid w:val="006A4CF9"/>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7A7566"/>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7A756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0C0A6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
    <w:name w:val="Report Table 2103"/>
    <w:uiPriority w:val="98"/>
    <w:semiHidden/>
    <w:unhideWhenUsed/>
    <w:qFormat/>
    <w:rsid w:val="000C0A61"/>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0">
    <w:name w:val="Table Grid6"/>
    <w:basedOn w:val="TableNormal"/>
    <w:next w:val="TableGrid"/>
    <w:uiPriority w:val="59"/>
    <w:rsid w:val="000C0A6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
    <w:name w:val="Report Table 2104"/>
    <w:uiPriority w:val="98"/>
    <w:semiHidden/>
    <w:unhideWhenUsed/>
    <w:qFormat/>
    <w:rsid w:val="000C0A61"/>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NoList"/>
    <w:uiPriority w:val="99"/>
    <w:semiHidden/>
    <w:unhideWhenUsed/>
    <w:rsid w:val="002C1B87"/>
  </w:style>
  <w:style w:type="table" w:customStyle="1" w:styleId="ReportTable2111">
    <w:name w:val="Report Table 211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2C1B87"/>
  </w:style>
  <w:style w:type="table" w:customStyle="1" w:styleId="ReportTable214">
    <w:name w:val="Report Table 21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2C1B87"/>
  </w:style>
  <w:style w:type="table" w:customStyle="1" w:styleId="ReportTable221">
    <w:name w:val="Report Table 2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2C1B87"/>
    <w:pPr>
      <w:keepLines/>
      <w:numPr>
        <w:numId w:val="29"/>
      </w:numPr>
      <w:spacing w:before="120" w:after="120" w:line="276" w:lineRule="auto"/>
      <w:contextualSpacing/>
      <w:jc w:val="both"/>
    </w:pPr>
    <w:rPr>
      <w:rFonts w:eastAsiaTheme="majorEastAsia" w:cstheme="majorBidi"/>
      <w:iCs w:val="0"/>
      <w:color w:val="000000" w:themeColor="text1"/>
      <w:szCs w:val="22"/>
      <w:lang w:val="ka-GE"/>
    </w:rPr>
  </w:style>
  <w:style w:type="character" w:customStyle="1" w:styleId="Style22Char">
    <w:name w:val="Style2.2 Char"/>
    <w:basedOn w:val="Heading2Char"/>
    <w:link w:val="Style22"/>
    <w:rsid w:val="002C1B87"/>
    <w:rPr>
      <w:rFonts w:ascii="Sylfaen" w:eastAsiaTheme="majorEastAsia" w:hAnsi="Sylfaen" w:cstheme="majorBidi"/>
      <w:b/>
      <w:bCs/>
      <w:iCs/>
      <w:color w:val="000000" w:themeColor="text1"/>
      <w:sz w:val="22"/>
      <w:szCs w:val="22"/>
      <w:lang w:val="ka-GE" w:eastAsia="ru-RU"/>
    </w:rPr>
  </w:style>
  <w:style w:type="paragraph" w:customStyle="1" w:styleId="Style21">
    <w:name w:val="Style2.1"/>
    <w:basedOn w:val="Heading1"/>
    <w:link w:val="Style21Char"/>
    <w:qFormat/>
    <w:rsid w:val="002C1B87"/>
    <w:pPr>
      <w:keepLines/>
      <w:numPr>
        <w:numId w:val="29"/>
      </w:numPr>
      <w:spacing w:before="120" w:after="120"/>
      <w:jc w:val="left"/>
    </w:pPr>
    <w:rPr>
      <w:rFonts w:eastAsiaTheme="minorEastAsia" w:cstheme="majorBidi"/>
      <w:bCs/>
      <w:color w:val="000000" w:themeColor="text1"/>
      <w:szCs w:val="28"/>
      <w:lang w:val="ka-GE" w:eastAsia="en-US"/>
    </w:rPr>
  </w:style>
  <w:style w:type="character" w:customStyle="1" w:styleId="Style21Char">
    <w:name w:val="Style2.1 Char"/>
    <w:basedOn w:val="DefaultParagraphFont"/>
    <w:link w:val="Style21"/>
    <w:rsid w:val="002C1B87"/>
    <w:rPr>
      <w:rFonts w:ascii="Sylfaen" w:eastAsiaTheme="minorEastAsia" w:hAnsi="Sylfaen" w:cstheme="majorBidi"/>
      <w:b/>
      <w:bCs/>
      <w:color w:val="000000" w:themeColor="text1"/>
      <w:sz w:val="22"/>
      <w:szCs w:val="28"/>
      <w:lang w:val="ka-GE"/>
    </w:rPr>
  </w:style>
  <w:style w:type="table" w:customStyle="1" w:styleId="ReportTable2112">
    <w:name w:val="Report Table 21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2C1B87"/>
  </w:style>
  <w:style w:type="table" w:customStyle="1" w:styleId="ReportTable2151">
    <w:name w:val="Report Table 215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
    <w:name w:val="No List111"/>
    <w:next w:val="NoList"/>
    <w:semiHidden/>
    <w:unhideWhenUsed/>
    <w:rsid w:val="002C1B87"/>
  </w:style>
  <w:style w:type="paragraph" w:customStyle="1" w:styleId="intable">
    <w:name w:val="intable"/>
    <w:basedOn w:val="Normal"/>
    <w:rsid w:val="002C1B87"/>
    <w:pPr>
      <w:jc w:val="both"/>
    </w:pPr>
    <w:rPr>
      <w:rFonts w:ascii="zgc" w:hAnsi="zgc"/>
      <w:lang w:eastAsia="en-US"/>
    </w:rPr>
  </w:style>
  <w:style w:type="paragraph" w:customStyle="1" w:styleId="Fullwidth">
    <w:name w:val="Fullwidth"/>
    <w:basedOn w:val="Normal"/>
    <w:rsid w:val="002C1B87"/>
    <w:pPr>
      <w:spacing w:line="360" w:lineRule="auto"/>
      <w:jc w:val="both"/>
    </w:pPr>
    <w:rPr>
      <w:rFonts w:ascii="zgc" w:hAnsi="zgc"/>
      <w:sz w:val="22"/>
      <w:lang w:val="en-GB" w:eastAsia="en-US"/>
    </w:rPr>
  </w:style>
  <w:style w:type="paragraph" w:customStyle="1" w:styleId="2">
    <w:name w:val="Стиль2"/>
    <w:basedOn w:val="Heading1"/>
    <w:rsid w:val="002C1B87"/>
    <w:pPr>
      <w:numPr>
        <w:numId w:val="0"/>
      </w:numPr>
      <w:spacing w:before="120" w:after="60"/>
      <w:jc w:val="center"/>
    </w:pPr>
    <w:rPr>
      <w:rFonts w:ascii="Times New Roman" w:hAnsi="Times New Roman"/>
      <w:kern w:val="28"/>
      <w:sz w:val="24"/>
      <w:lang w:val="ru-RU" w:eastAsia="en-US"/>
    </w:rPr>
  </w:style>
  <w:style w:type="paragraph" w:customStyle="1" w:styleId="3">
    <w:name w:val="Стиль3"/>
    <w:basedOn w:val="Heading2"/>
    <w:rsid w:val="002C1B87"/>
    <w:pPr>
      <w:numPr>
        <w:ilvl w:val="0"/>
        <w:numId w:val="0"/>
      </w:numPr>
      <w:spacing w:before="120"/>
      <w:jc w:val="both"/>
    </w:pPr>
    <w:rPr>
      <w:rFonts w:ascii="Times New Roman" w:hAnsi="Times New Roman" w:cs="Times New Roman"/>
      <w:bCs w:val="0"/>
      <w:i/>
      <w:iCs w:val="0"/>
      <w:sz w:val="24"/>
      <w:szCs w:val="20"/>
      <w:lang w:val="en-GB" w:eastAsia="en-US"/>
    </w:rPr>
  </w:style>
  <w:style w:type="paragraph" w:customStyle="1" w:styleId="4">
    <w:name w:val="Стиль4"/>
    <w:basedOn w:val="Heading3"/>
    <w:rsid w:val="002C1B87"/>
    <w:pPr>
      <w:numPr>
        <w:ilvl w:val="0"/>
        <w:numId w:val="0"/>
      </w:numPr>
      <w:spacing w:before="60" w:after="40"/>
      <w:jc w:val="both"/>
    </w:pPr>
    <w:rPr>
      <w:rFonts w:ascii="AcadNusx" w:hAnsi="AcadNusx" w:cs="Times New Roman"/>
      <w:bCs w:val="0"/>
      <w:sz w:val="24"/>
      <w:szCs w:val="20"/>
      <w:lang w:eastAsia="en-US"/>
    </w:rPr>
  </w:style>
  <w:style w:type="paragraph" w:customStyle="1" w:styleId="5">
    <w:name w:val="Стиль5"/>
    <w:basedOn w:val="Normal"/>
    <w:rsid w:val="002C1B87"/>
    <w:pPr>
      <w:jc w:val="center"/>
    </w:pPr>
    <w:rPr>
      <w:rFonts w:ascii="AcadNusx" w:hAnsi="AcadNusx"/>
      <w:b/>
      <w:sz w:val="22"/>
      <w:lang w:val="ru-RU" w:eastAsia="en-US"/>
    </w:rPr>
  </w:style>
  <w:style w:type="paragraph" w:customStyle="1" w:styleId="parlamdrst">
    <w:name w:val="parlamdrst"/>
    <w:basedOn w:val="PlainText"/>
    <w:autoRedefine/>
    <w:rsid w:val="002C1B87"/>
    <w:pPr>
      <w:widowControl/>
      <w:tabs>
        <w:tab w:val="left" w:pos="283"/>
      </w:tabs>
      <w:ind w:firstLine="283"/>
    </w:pPr>
    <w:rPr>
      <w:rFonts w:ascii="SPLiteraturuly" w:hAnsi="SPLiteraturuly"/>
      <w:sz w:val="24"/>
      <w:lang w:val="en-US" w:eastAsia="en-US"/>
    </w:rPr>
  </w:style>
  <w:style w:type="paragraph" w:customStyle="1" w:styleId="H2">
    <w:name w:val="H2"/>
    <w:basedOn w:val="Normal"/>
    <w:next w:val="Normal"/>
    <w:rsid w:val="002C1B87"/>
    <w:pPr>
      <w:keepNext/>
      <w:spacing w:before="100" w:after="100"/>
      <w:jc w:val="both"/>
      <w:outlineLvl w:val="2"/>
    </w:pPr>
    <w:rPr>
      <w:b/>
      <w:snapToGrid w:val="0"/>
      <w:sz w:val="36"/>
      <w:lang w:val="ru-RU"/>
    </w:rPr>
  </w:style>
  <w:style w:type="paragraph" w:customStyle="1" w:styleId="Tabletext2">
    <w:name w:val="Tabletext2"/>
    <w:basedOn w:val="Tabletext"/>
    <w:next w:val="Normal"/>
    <w:rsid w:val="002C1B87"/>
    <w:pPr>
      <w:jc w:val="center"/>
    </w:pPr>
    <w:rPr>
      <w:rFonts w:ascii="Grigolia" w:hAnsi="Grigolia"/>
    </w:rPr>
  </w:style>
  <w:style w:type="paragraph" w:customStyle="1" w:styleId="DefinitionList">
    <w:name w:val="Definition List"/>
    <w:basedOn w:val="Normal"/>
    <w:next w:val="Normal"/>
    <w:rsid w:val="002C1B87"/>
    <w:pPr>
      <w:ind w:left="360"/>
      <w:jc w:val="both"/>
    </w:pPr>
    <w:rPr>
      <w:snapToGrid w:val="0"/>
      <w:sz w:val="24"/>
      <w:lang w:val="ru-RU" w:eastAsia="en-US"/>
    </w:rPr>
  </w:style>
  <w:style w:type="numbering" w:customStyle="1" w:styleId="NoList8">
    <w:name w:val="No List8"/>
    <w:next w:val="NoList"/>
    <w:uiPriority w:val="99"/>
    <w:semiHidden/>
    <w:unhideWhenUsed/>
    <w:rsid w:val="002C1B87"/>
  </w:style>
  <w:style w:type="table" w:customStyle="1" w:styleId="TableGrid70">
    <w:name w:val="Table Grid7"/>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
    <w:name w:val="Report Table 216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semiHidden/>
    <w:unhideWhenUsed/>
    <w:rsid w:val="002C1B87"/>
  </w:style>
  <w:style w:type="numbering" w:customStyle="1" w:styleId="1111111">
    <w:name w:val="1 / 1.1 / 1.1.11"/>
    <w:basedOn w:val="NoList"/>
    <w:next w:val="111111"/>
    <w:semiHidden/>
    <w:rsid w:val="002C1B87"/>
  </w:style>
  <w:style w:type="numbering" w:customStyle="1" w:styleId="NoList9">
    <w:name w:val="No List9"/>
    <w:next w:val="NoList"/>
    <w:uiPriority w:val="99"/>
    <w:semiHidden/>
    <w:unhideWhenUsed/>
    <w:rsid w:val="002C1B87"/>
  </w:style>
  <w:style w:type="numbering" w:customStyle="1" w:styleId="NoList13">
    <w:name w:val="No List13"/>
    <w:next w:val="NoList"/>
    <w:semiHidden/>
    <w:unhideWhenUsed/>
    <w:rsid w:val="002C1B87"/>
  </w:style>
  <w:style w:type="table" w:customStyle="1" w:styleId="ReportTable217">
    <w:name w:val="Report Table 217"/>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
    <w:name w:val="No List22"/>
    <w:next w:val="NoList"/>
    <w:uiPriority w:val="99"/>
    <w:semiHidden/>
    <w:unhideWhenUsed/>
    <w:rsid w:val="002C1B87"/>
  </w:style>
  <w:style w:type="table" w:customStyle="1" w:styleId="ReportTable218">
    <w:name w:val="Report Table 218"/>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2C1B87"/>
  </w:style>
  <w:style w:type="table" w:customStyle="1" w:styleId="ReportTable222">
    <w:name w:val="Report Table 2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
    <w:name w:val="No List41"/>
    <w:next w:val="NoList"/>
    <w:uiPriority w:val="99"/>
    <w:semiHidden/>
    <w:unhideWhenUsed/>
    <w:rsid w:val="002C1B87"/>
  </w:style>
  <w:style w:type="numbering" w:customStyle="1" w:styleId="NoList51">
    <w:name w:val="No List51"/>
    <w:next w:val="NoList"/>
    <w:uiPriority w:val="99"/>
    <w:semiHidden/>
    <w:unhideWhenUsed/>
    <w:rsid w:val="002C1B87"/>
  </w:style>
  <w:style w:type="table" w:customStyle="1" w:styleId="ReportTable232">
    <w:name w:val="Report Table 23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2C1B87"/>
  </w:style>
  <w:style w:type="table" w:customStyle="1" w:styleId="ReportTable2113">
    <w:name w:val="Report Table 21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2C1B87"/>
  </w:style>
  <w:style w:type="table" w:customStyle="1" w:styleId="ReportTable2152">
    <w:name w:val="Report Table 215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NoList"/>
    <w:semiHidden/>
    <w:unhideWhenUsed/>
    <w:rsid w:val="002C1B87"/>
  </w:style>
  <w:style w:type="numbering" w:customStyle="1" w:styleId="1111112">
    <w:name w:val="1 / 1.1 / 1.1.12"/>
    <w:basedOn w:val="NoList"/>
    <w:next w:val="111111"/>
    <w:semiHidden/>
    <w:rsid w:val="002C1B87"/>
  </w:style>
  <w:style w:type="numbering" w:customStyle="1" w:styleId="NoList81">
    <w:name w:val="No List81"/>
    <w:next w:val="NoList"/>
    <w:uiPriority w:val="99"/>
    <w:semiHidden/>
    <w:unhideWhenUsed/>
    <w:rsid w:val="002C1B87"/>
  </w:style>
  <w:style w:type="table" w:customStyle="1" w:styleId="ReportTable2162">
    <w:name w:val="Report Table 216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2C1B87"/>
  </w:style>
  <w:style w:type="numbering" w:customStyle="1" w:styleId="11111111">
    <w:name w:val="1 / 1.1 / 1.1.111"/>
    <w:basedOn w:val="NoList"/>
    <w:next w:val="111111"/>
    <w:semiHidden/>
    <w:rsid w:val="002C1B87"/>
  </w:style>
  <w:style w:type="numbering" w:customStyle="1" w:styleId="NoList10">
    <w:name w:val="No List10"/>
    <w:next w:val="NoList"/>
    <w:uiPriority w:val="99"/>
    <w:semiHidden/>
    <w:unhideWhenUsed/>
    <w:rsid w:val="002C1B87"/>
  </w:style>
  <w:style w:type="table" w:customStyle="1" w:styleId="ReportTable243">
    <w:name w:val="Report Table 24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NoList"/>
    <w:uiPriority w:val="99"/>
    <w:semiHidden/>
    <w:unhideWhenUsed/>
    <w:rsid w:val="002C1B87"/>
  </w:style>
  <w:style w:type="numbering" w:customStyle="1" w:styleId="NoList23">
    <w:name w:val="No List23"/>
    <w:next w:val="NoList"/>
    <w:uiPriority w:val="99"/>
    <w:semiHidden/>
    <w:unhideWhenUsed/>
    <w:rsid w:val="002C1B87"/>
  </w:style>
  <w:style w:type="table" w:customStyle="1" w:styleId="ReportTable219">
    <w:name w:val="Report Table 219"/>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
    <w:name w:val="Table Grid13"/>
    <w:basedOn w:val="TableNormal"/>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4">
    <w:name w:val="Report Table 211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2C1B87"/>
  </w:style>
  <w:style w:type="table" w:customStyle="1" w:styleId="TableGrid80">
    <w:name w:val="Table Grid8"/>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2C1B87"/>
  </w:style>
  <w:style w:type="table" w:customStyle="1" w:styleId="241">
    <w:name w:val="Сетка таблицы241"/>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
    <w:name w:val="Report Table 23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
    <w:name w:val="No List211"/>
    <w:next w:val="NoList"/>
    <w:uiPriority w:val="99"/>
    <w:semiHidden/>
    <w:unhideWhenUsed/>
    <w:rsid w:val="002C1B87"/>
  </w:style>
  <w:style w:type="table" w:customStyle="1" w:styleId="ReportTable2143">
    <w:name w:val="Report Table 214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2C1B87"/>
  </w:style>
  <w:style w:type="table" w:customStyle="1" w:styleId="ReportTable2211">
    <w:name w:val="Report Table 22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2C1B87"/>
  </w:style>
  <w:style w:type="numbering" w:customStyle="1" w:styleId="NoList52">
    <w:name w:val="No List52"/>
    <w:next w:val="NoList"/>
    <w:uiPriority w:val="99"/>
    <w:semiHidden/>
    <w:unhideWhenUsed/>
    <w:rsid w:val="002C1B87"/>
  </w:style>
  <w:style w:type="table" w:customStyle="1" w:styleId="ReportTable2311">
    <w:name w:val="Report Table 23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2C1B87"/>
  </w:style>
  <w:style w:type="table" w:customStyle="1" w:styleId="ReportTable251">
    <w:name w:val="Report Table 25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
    <w:name w:val="Table Grid51"/>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
    <w:name w:val="Report Table 26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2C1B87"/>
  </w:style>
  <w:style w:type="table" w:customStyle="1" w:styleId="TableGrid61">
    <w:name w:val="Table Grid61"/>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
    <w:name w:val="Report Table 2151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NoList"/>
    <w:semiHidden/>
    <w:unhideWhenUsed/>
    <w:rsid w:val="002C1B87"/>
  </w:style>
  <w:style w:type="numbering" w:customStyle="1" w:styleId="1111113">
    <w:name w:val="1 / 1.1 / 1.1.13"/>
    <w:basedOn w:val="NoList"/>
    <w:next w:val="111111"/>
    <w:semiHidden/>
    <w:rsid w:val="002C1B87"/>
  </w:style>
  <w:style w:type="numbering" w:customStyle="1" w:styleId="NoList82">
    <w:name w:val="No List82"/>
    <w:next w:val="NoList"/>
    <w:uiPriority w:val="99"/>
    <w:semiHidden/>
    <w:unhideWhenUsed/>
    <w:rsid w:val="002C1B87"/>
  </w:style>
  <w:style w:type="table" w:customStyle="1" w:styleId="TableGrid71">
    <w:name w:val="Table Grid71"/>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
    <w:name w:val="Report Table 2161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2C1B87"/>
  </w:style>
  <w:style w:type="numbering" w:customStyle="1" w:styleId="11111112">
    <w:name w:val="1 / 1.1 / 1.1.112"/>
    <w:basedOn w:val="NoList"/>
    <w:next w:val="111111"/>
    <w:semiHidden/>
    <w:rsid w:val="002C1B87"/>
  </w:style>
  <w:style w:type="numbering" w:customStyle="1" w:styleId="NoList91">
    <w:name w:val="No List91"/>
    <w:next w:val="NoList"/>
    <w:uiPriority w:val="99"/>
    <w:semiHidden/>
    <w:unhideWhenUsed/>
    <w:rsid w:val="002C1B87"/>
  </w:style>
  <w:style w:type="table" w:customStyle="1" w:styleId="TableGrid121">
    <w:name w:val="Table Grid121"/>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
    <w:name w:val="No List131"/>
    <w:next w:val="NoList"/>
    <w:semiHidden/>
    <w:unhideWhenUsed/>
    <w:rsid w:val="002C1B87"/>
  </w:style>
  <w:style w:type="table" w:customStyle="1" w:styleId="ReportTable2171">
    <w:name w:val="Report Table 217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2C1B87"/>
  </w:style>
  <w:style w:type="table" w:customStyle="1" w:styleId="ReportTable2181">
    <w:name w:val="Report Table 2181"/>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2C1B87"/>
  </w:style>
  <w:style w:type="table" w:customStyle="1" w:styleId="ReportTable2221">
    <w:name w:val="Report Table 22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2C1B87"/>
  </w:style>
  <w:style w:type="numbering" w:customStyle="1" w:styleId="NoList511">
    <w:name w:val="No List511"/>
    <w:next w:val="NoList"/>
    <w:uiPriority w:val="99"/>
    <w:semiHidden/>
    <w:unhideWhenUsed/>
    <w:rsid w:val="002C1B87"/>
  </w:style>
  <w:style w:type="table" w:customStyle="1" w:styleId="ReportTable2321">
    <w:name w:val="Report Table 23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2C1B87"/>
  </w:style>
  <w:style w:type="table" w:customStyle="1" w:styleId="ReportTable21131">
    <w:name w:val="Report Table 2113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2C1B87"/>
  </w:style>
  <w:style w:type="table" w:customStyle="1" w:styleId="ReportTable21521">
    <w:name w:val="Report Table 2152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2C1B87"/>
  </w:style>
  <w:style w:type="numbering" w:customStyle="1" w:styleId="11111121">
    <w:name w:val="1 / 1.1 / 1.1.121"/>
    <w:basedOn w:val="NoList"/>
    <w:next w:val="111111"/>
    <w:semiHidden/>
    <w:rsid w:val="002C1B87"/>
  </w:style>
  <w:style w:type="numbering" w:customStyle="1" w:styleId="NoList811">
    <w:name w:val="No List811"/>
    <w:next w:val="NoList"/>
    <w:uiPriority w:val="99"/>
    <w:semiHidden/>
    <w:unhideWhenUsed/>
    <w:rsid w:val="002C1B87"/>
  </w:style>
  <w:style w:type="table" w:customStyle="1" w:styleId="ReportTable21621">
    <w:name w:val="Report Table 2162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2C1B87"/>
  </w:style>
  <w:style w:type="numbering" w:customStyle="1" w:styleId="111111111">
    <w:name w:val="1 / 1.1 / 1.1.1111"/>
    <w:basedOn w:val="NoList"/>
    <w:next w:val="111111"/>
    <w:semiHidden/>
    <w:rsid w:val="002C1B87"/>
  </w:style>
  <w:style w:type="numbering" w:customStyle="1" w:styleId="NoList15">
    <w:name w:val="No List15"/>
    <w:next w:val="NoList"/>
    <w:uiPriority w:val="99"/>
    <w:semiHidden/>
    <w:unhideWhenUsed/>
    <w:rsid w:val="002C1B87"/>
  </w:style>
  <w:style w:type="table" w:customStyle="1" w:styleId="ReportTable244">
    <w:name w:val="Report Table 244"/>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2C1B87"/>
  </w:style>
  <w:style w:type="numbering" w:customStyle="1" w:styleId="NoList24">
    <w:name w:val="No List24"/>
    <w:next w:val="NoList"/>
    <w:uiPriority w:val="99"/>
    <w:semiHidden/>
    <w:unhideWhenUsed/>
    <w:rsid w:val="002C1B87"/>
  </w:style>
  <w:style w:type="table" w:customStyle="1" w:styleId="ReportTable220">
    <w:name w:val="Report Table 220"/>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
    <w:name w:val="Table Grid14"/>
    <w:basedOn w:val="TableNormal"/>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6">
    <w:name w:val="Report Table 2116"/>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2C1B87"/>
  </w:style>
  <w:style w:type="table" w:customStyle="1" w:styleId="TableGrid9">
    <w:name w:val="Table Grid9"/>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2C1B87"/>
  </w:style>
  <w:style w:type="table" w:customStyle="1" w:styleId="242">
    <w:name w:val="Сетка таблицы242"/>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
    <w:name w:val="Report Table 234"/>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2C1B87"/>
  </w:style>
  <w:style w:type="table" w:customStyle="1" w:styleId="ReportTable2144">
    <w:name w:val="Report Table 214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2C1B87"/>
  </w:style>
  <w:style w:type="table" w:customStyle="1" w:styleId="ReportTable2212">
    <w:name w:val="Report Table 22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2C1B87"/>
  </w:style>
  <w:style w:type="numbering" w:customStyle="1" w:styleId="NoList53">
    <w:name w:val="No List53"/>
    <w:next w:val="NoList"/>
    <w:uiPriority w:val="99"/>
    <w:semiHidden/>
    <w:unhideWhenUsed/>
    <w:rsid w:val="002C1B87"/>
  </w:style>
  <w:style w:type="table" w:customStyle="1" w:styleId="ReportTable2312">
    <w:name w:val="Report Table 23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2C1B87"/>
  </w:style>
  <w:style w:type="table" w:customStyle="1" w:styleId="ReportTable252">
    <w:name w:val="Report Table 25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
    <w:name w:val="Table Grid52"/>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
    <w:name w:val="Report Table 26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2C1B87"/>
  </w:style>
  <w:style w:type="table" w:customStyle="1" w:styleId="TableGrid62">
    <w:name w:val="Table Grid62"/>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
    <w:name w:val="Report Table 2151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2C1B87"/>
  </w:style>
  <w:style w:type="numbering" w:customStyle="1" w:styleId="1111114">
    <w:name w:val="1 / 1.1 / 1.1.14"/>
    <w:basedOn w:val="NoList"/>
    <w:next w:val="111111"/>
    <w:semiHidden/>
    <w:rsid w:val="002C1B87"/>
  </w:style>
  <w:style w:type="numbering" w:customStyle="1" w:styleId="NoList83">
    <w:name w:val="No List83"/>
    <w:next w:val="NoList"/>
    <w:uiPriority w:val="99"/>
    <w:semiHidden/>
    <w:unhideWhenUsed/>
    <w:rsid w:val="002C1B87"/>
  </w:style>
  <w:style w:type="table" w:customStyle="1" w:styleId="TableGrid72">
    <w:name w:val="Table Grid72"/>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
    <w:name w:val="Report Table 2161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2C1B87"/>
  </w:style>
  <w:style w:type="numbering" w:customStyle="1" w:styleId="11111113">
    <w:name w:val="1 / 1.1 / 1.1.113"/>
    <w:basedOn w:val="NoList"/>
    <w:next w:val="111111"/>
    <w:semiHidden/>
    <w:rsid w:val="002C1B87"/>
  </w:style>
  <w:style w:type="numbering" w:customStyle="1" w:styleId="NoList92">
    <w:name w:val="No List92"/>
    <w:next w:val="NoList"/>
    <w:uiPriority w:val="99"/>
    <w:semiHidden/>
    <w:unhideWhenUsed/>
    <w:rsid w:val="002C1B87"/>
  </w:style>
  <w:style w:type="table" w:customStyle="1" w:styleId="TableGrid122">
    <w:name w:val="Table Grid122"/>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2C1B87"/>
  </w:style>
  <w:style w:type="table" w:customStyle="1" w:styleId="ReportTable2172">
    <w:name w:val="Report Table 217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2C1B87"/>
  </w:style>
  <w:style w:type="table" w:customStyle="1" w:styleId="ReportTable2182">
    <w:name w:val="Report Table 2182"/>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2C1B87"/>
  </w:style>
  <w:style w:type="table" w:customStyle="1" w:styleId="ReportTable2222">
    <w:name w:val="Report Table 22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2C1B87"/>
  </w:style>
  <w:style w:type="numbering" w:customStyle="1" w:styleId="NoList512">
    <w:name w:val="No List512"/>
    <w:next w:val="NoList"/>
    <w:uiPriority w:val="99"/>
    <w:semiHidden/>
    <w:unhideWhenUsed/>
    <w:rsid w:val="002C1B87"/>
  </w:style>
  <w:style w:type="table" w:customStyle="1" w:styleId="ReportTable2322">
    <w:name w:val="Report Table 23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2C1B87"/>
  </w:style>
  <w:style w:type="table" w:customStyle="1" w:styleId="ReportTable21132">
    <w:name w:val="Report Table 2113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2C1B87"/>
  </w:style>
  <w:style w:type="table" w:customStyle="1" w:styleId="ReportTable21522">
    <w:name w:val="Report Table 2152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2C1B87"/>
  </w:style>
  <w:style w:type="numbering" w:customStyle="1" w:styleId="11111122">
    <w:name w:val="1 / 1.1 / 1.1.122"/>
    <w:basedOn w:val="NoList"/>
    <w:next w:val="111111"/>
    <w:semiHidden/>
    <w:rsid w:val="002C1B87"/>
  </w:style>
  <w:style w:type="numbering" w:customStyle="1" w:styleId="NoList812">
    <w:name w:val="No List812"/>
    <w:next w:val="NoList"/>
    <w:uiPriority w:val="99"/>
    <w:semiHidden/>
    <w:unhideWhenUsed/>
    <w:rsid w:val="002C1B87"/>
  </w:style>
  <w:style w:type="table" w:customStyle="1" w:styleId="ReportTable21622">
    <w:name w:val="Report Table 2162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2C1B87"/>
  </w:style>
  <w:style w:type="numbering" w:customStyle="1" w:styleId="111111112">
    <w:name w:val="1 / 1.1 / 1.1.1112"/>
    <w:basedOn w:val="NoList"/>
    <w:next w:val="111111"/>
    <w:semiHidden/>
    <w:rsid w:val="002C1B87"/>
  </w:style>
  <w:style w:type="numbering" w:customStyle="1" w:styleId="NoList17">
    <w:name w:val="No List17"/>
    <w:next w:val="NoList"/>
    <w:uiPriority w:val="99"/>
    <w:semiHidden/>
    <w:unhideWhenUsed/>
    <w:rsid w:val="002C1B87"/>
  </w:style>
  <w:style w:type="table" w:customStyle="1" w:styleId="ReportTable245">
    <w:name w:val="Report Table 245"/>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2C1B87"/>
  </w:style>
  <w:style w:type="numbering" w:customStyle="1" w:styleId="NoList25">
    <w:name w:val="No List25"/>
    <w:next w:val="NoList"/>
    <w:uiPriority w:val="99"/>
    <w:semiHidden/>
    <w:unhideWhenUsed/>
    <w:rsid w:val="002C1B87"/>
  </w:style>
  <w:style w:type="table" w:customStyle="1" w:styleId="ReportTable226">
    <w:name w:val="Report Table 226"/>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
    <w:name w:val="Report Table 2118"/>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2C1B87"/>
  </w:style>
  <w:style w:type="table" w:customStyle="1" w:styleId="TableGrid100">
    <w:name w:val="Table Grid10"/>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semiHidden/>
    <w:unhideWhenUsed/>
    <w:rsid w:val="002C1B87"/>
  </w:style>
  <w:style w:type="table" w:customStyle="1" w:styleId="243">
    <w:name w:val="Сетка таблицы243"/>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
    <w:name w:val="Report Table 235"/>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2C1B87"/>
  </w:style>
  <w:style w:type="table" w:customStyle="1" w:styleId="ReportTable2145">
    <w:name w:val="Report Table 2145"/>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2C1B87"/>
  </w:style>
  <w:style w:type="table" w:customStyle="1" w:styleId="ReportTable2213">
    <w:name w:val="Report Table 22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2C1B87"/>
  </w:style>
  <w:style w:type="numbering" w:customStyle="1" w:styleId="NoList54">
    <w:name w:val="No List54"/>
    <w:next w:val="NoList"/>
    <w:uiPriority w:val="99"/>
    <w:semiHidden/>
    <w:unhideWhenUsed/>
    <w:rsid w:val="002C1B87"/>
  </w:style>
  <w:style w:type="table" w:customStyle="1" w:styleId="ReportTable2313">
    <w:name w:val="Report Table 23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2C1B87"/>
  </w:style>
  <w:style w:type="table" w:customStyle="1" w:styleId="ReportTable253">
    <w:name w:val="Report Table 25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
    <w:name w:val="Report Table 26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2C1B87"/>
  </w:style>
  <w:style w:type="table" w:customStyle="1" w:styleId="TableGrid63">
    <w:name w:val="Table Grid63"/>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
    <w:name w:val="Report Table 2151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2C1B87"/>
  </w:style>
  <w:style w:type="numbering" w:customStyle="1" w:styleId="1111115">
    <w:name w:val="1 / 1.1 / 1.1.15"/>
    <w:basedOn w:val="NoList"/>
    <w:next w:val="111111"/>
    <w:semiHidden/>
    <w:rsid w:val="002C1B87"/>
    <w:pPr>
      <w:numPr>
        <w:numId w:val="28"/>
      </w:numPr>
    </w:pPr>
  </w:style>
  <w:style w:type="numbering" w:customStyle="1" w:styleId="NoList84">
    <w:name w:val="No List84"/>
    <w:next w:val="NoList"/>
    <w:uiPriority w:val="99"/>
    <w:semiHidden/>
    <w:unhideWhenUsed/>
    <w:rsid w:val="002C1B87"/>
  </w:style>
  <w:style w:type="table" w:customStyle="1" w:styleId="TableGrid73">
    <w:name w:val="Table Grid73"/>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
    <w:name w:val="Report Table 2161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2C1B87"/>
  </w:style>
  <w:style w:type="numbering" w:customStyle="1" w:styleId="11111114">
    <w:name w:val="1 / 1.1 / 1.1.114"/>
    <w:basedOn w:val="NoList"/>
    <w:next w:val="111111"/>
    <w:semiHidden/>
    <w:rsid w:val="002C1B87"/>
  </w:style>
  <w:style w:type="numbering" w:customStyle="1" w:styleId="NoList93">
    <w:name w:val="No List93"/>
    <w:next w:val="NoList"/>
    <w:uiPriority w:val="99"/>
    <w:semiHidden/>
    <w:unhideWhenUsed/>
    <w:rsid w:val="002C1B87"/>
  </w:style>
  <w:style w:type="table" w:customStyle="1" w:styleId="TableGrid123">
    <w:name w:val="Table Grid123"/>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semiHidden/>
    <w:unhideWhenUsed/>
    <w:rsid w:val="002C1B87"/>
  </w:style>
  <w:style w:type="table" w:customStyle="1" w:styleId="ReportTable2173">
    <w:name w:val="Report Table 217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2C1B87"/>
  </w:style>
  <w:style w:type="table" w:customStyle="1" w:styleId="ReportTable2183">
    <w:name w:val="Report Table 218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2C1B87"/>
  </w:style>
  <w:style w:type="table" w:customStyle="1" w:styleId="ReportTable2223">
    <w:name w:val="Report Table 22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2C1B87"/>
  </w:style>
  <w:style w:type="numbering" w:customStyle="1" w:styleId="NoList513">
    <w:name w:val="No List513"/>
    <w:next w:val="NoList"/>
    <w:uiPriority w:val="99"/>
    <w:semiHidden/>
    <w:unhideWhenUsed/>
    <w:rsid w:val="002C1B87"/>
  </w:style>
  <w:style w:type="table" w:customStyle="1" w:styleId="ReportTable2323">
    <w:name w:val="Report Table 23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2C1B87"/>
  </w:style>
  <w:style w:type="table" w:customStyle="1" w:styleId="ReportTable21133">
    <w:name w:val="Report Table 2113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2C1B87"/>
  </w:style>
  <w:style w:type="table" w:customStyle="1" w:styleId="ReportTable21523">
    <w:name w:val="Report Table 215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2C1B87"/>
  </w:style>
  <w:style w:type="numbering" w:customStyle="1" w:styleId="11111123">
    <w:name w:val="1 / 1.1 / 1.1.123"/>
    <w:basedOn w:val="NoList"/>
    <w:next w:val="111111"/>
    <w:semiHidden/>
    <w:rsid w:val="002C1B87"/>
  </w:style>
  <w:style w:type="numbering" w:customStyle="1" w:styleId="NoList813">
    <w:name w:val="No List813"/>
    <w:next w:val="NoList"/>
    <w:uiPriority w:val="99"/>
    <w:semiHidden/>
    <w:unhideWhenUsed/>
    <w:rsid w:val="002C1B87"/>
  </w:style>
  <w:style w:type="table" w:customStyle="1" w:styleId="ReportTable21623">
    <w:name w:val="Report Table 216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2C1B87"/>
  </w:style>
  <w:style w:type="numbering" w:customStyle="1" w:styleId="111111113">
    <w:name w:val="1 / 1.1 / 1.1.1113"/>
    <w:basedOn w:val="NoList"/>
    <w:next w:val="111111"/>
    <w:semiHidden/>
    <w:rsid w:val="002C1B87"/>
  </w:style>
  <w:style w:type="table" w:customStyle="1" w:styleId="TableGrid16">
    <w:name w:val="Table Grid16"/>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2C1B87"/>
  </w:style>
  <w:style w:type="numbering" w:customStyle="1" w:styleId="NoList20">
    <w:name w:val="No List20"/>
    <w:next w:val="NoList"/>
    <w:uiPriority w:val="99"/>
    <w:semiHidden/>
    <w:unhideWhenUsed/>
    <w:rsid w:val="002C1B87"/>
  </w:style>
  <w:style w:type="table" w:customStyle="1" w:styleId="ListTable3-Accent61">
    <w:name w:val="List Table 3 - Accent 61"/>
    <w:basedOn w:val="TableNormal"/>
    <w:uiPriority w:val="48"/>
    <w:rsid w:val="002C1B87"/>
    <w:pPr>
      <w:jc w:val="both"/>
    </w:pPr>
    <w:rPr>
      <w:rFonts w:ascii="Calibri" w:eastAsia="Calibri" w:hAnsi="Calibri"/>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abzacixmlChar">
    <w:name w:val="abzaci_xml Char"/>
    <w:link w:val="abzacixml"/>
    <w:locked/>
    <w:rsid w:val="002C1B87"/>
    <w:rPr>
      <w:rFonts w:ascii="Sylfaen" w:hAnsi="Sylfaen" w:cs="Sylfaen"/>
      <w:bCs/>
      <w:sz w:val="22"/>
      <w:szCs w:val="22"/>
      <w:lang w:val="ka-GE"/>
    </w:rPr>
  </w:style>
  <w:style w:type="table" w:customStyle="1" w:styleId="LightShading1">
    <w:name w:val="Light Shading1"/>
    <w:basedOn w:val="TableNormal"/>
    <w:uiPriority w:val="60"/>
    <w:rsid w:val="002C1B87"/>
    <w:pPr>
      <w:jc w:val="both"/>
    </w:pPr>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51">
    <w:name w:val="Heading 51"/>
    <w:basedOn w:val="Normal"/>
    <w:link w:val="heading5Char0"/>
    <w:autoRedefine/>
    <w:qFormat/>
    <w:rsid w:val="002C1B87"/>
    <w:pPr>
      <w:numPr>
        <w:numId w:val="30"/>
      </w:numPr>
      <w:spacing w:before="120" w:after="120"/>
      <w:ind w:left="360"/>
      <w:jc w:val="both"/>
    </w:pPr>
    <w:rPr>
      <w:rFonts w:ascii="Sylfaen" w:eastAsiaTheme="minorHAnsi" w:hAnsi="Sylfaen" w:cstheme="minorBidi"/>
      <w:b/>
      <w:sz w:val="22"/>
      <w:szCs w:val="22"/>
      <w:lang w:eastAsia="en-US"/>
    </w:rPr>
  </w:style>
  <w:style w:type="character" w:customStyle="1" w:styleId="heading5Char0">
    <w:name w:val="heading 5 Char"/>
    <w:basedOn w:val="DefaultParagraphFont"/>
    <w:link w:val="Heading51"/>
    <w:rsid w:val="002C1B87"/>
    <w:rPr>
      <w:rFonts w:ascii="Sylfaen" w:eastAsiaTheme="minorHAnsi" w:hAnsi="Sylfaen" w:cstheme="minorBidi"/>
      <w:b/>
      <w:sz w:val="22"/>
      <w:szCs w:val="22"/>
    </w:rPr>
  </w:style>
  <w:style w:type="numbering" w:customStyle="1" w:styleId="NoList26">
    <w:name w:val="No List26"/>
    <w:next w:val="NoList"/>
    <w:uiPriority w:val="99"/>
    <w:semiHidden/>
    <w:unhideWhenUsed/>
    <w:rsid w:val="002C1B87"/>
  </w:style>
  <w:style w:type="table" w:customStyle="1" w:styleId="TableGrid141">
    <w:name w:val="Table Grid141"/>
    <w:basedOn w:val="TableNormal"/>
    <w:next w:val="TableGrid"/>
    <w:rsid w:val="00B65813"/>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
    <w:name w:val="Report Table 2432"/>
    <w:uiPriority w:val="98"/>
    <w:semiHidden/>
    <w:unhideWhenUsed/>
    <w:qFormat/>
    <w:rsid w:val="00B65813"/>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
    <w:name w:val="No List27"/>
    <w:next w:val="NoList"/>
    <w:uiPriority w:val="99"/>
    <w:semiHidden/>
    <w:unhideWhenUsed/>
    <w:rsid w:val="00827F99"/>
  </w:style>
  <w:style w:type="numbering" w:customStyle="1" w:styleId="NoList28">
    <w:name w:val="No List28"/>
    <w:next w:val="NoList"/>
    <w:uiPriority w:val="99"/>
    <w:semiHidden/>
    <w:unhideWhenUsed/>
    <w:rsid w:val="00F0798E"/>
  </w:style>
  <w:style w:type="numbering" w:customStyle="1" w:styleId="NoList29">
    <w:name w:val="No List29"/>
    <w:next w:val="NoList"/>
    <w:uiPriority w:val="99"/>
    <w:semiHidden/>
    <w:unhideWhenUsed/>
    <w:rsid w:val="00C443AE"/>
  </w:style>
  <w:style w:type="paragraph" w:styleId="EndnoteText">
    <w:name w:val="endnote text"/>
    <w:basedOn w:val="Normal"/>
    <w:link w:val="EndnoteTextChar"/>
    <w:unhideWhenUsed/>
    <w:rsid w:val="007F3E06"/>
  </w:style>
  <w:style w:type="character" w:customStyle="1" w:styleId="EndnoteTextChar">
    <w:name w:val="Endnote Text Char"/>
    <w:basedOn w:val="DefaultParagraphFont"/>
    <w:link w:val="EndnoteText"/>
    <w:rsid w:val="007F3E06"/>
    <w:rPr>
      <w:lang w:eastAsia="ru-RU"/>
    </w:rPr>
  </w:style>
  <w:style w:type="character" w:styleId="EndnoteReference">
    <w:name w:val="endnote reference"/>
    <w:basedOn w:val="DefaultParagraphFont"/>
    <w:unhideWhenUsed/>
    <w:rsid w:val="007F3E06"/>
    <w:rPr>
      <w:vertAlign w:val="superscript"/>
    </w:rPr>
  </w:style>
  <w:style w:type="table" w:customStyle="1" w:styleId="ReportTable2414">
    <w:name w:val="Report Table 2414"/>
    <w:uiPriority w:val="98"/>
    <w:semiHidden/>
    <w:unhideWhenUsed/>
    <w:qFormat/>
    <w:rsid w:val="0022424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next w:val="TableGrid"/>
    <w:rsid w:val="00C2703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
    <w:name w:val="No List30"/>
    <w:next w:val="NoList"/>
    <w:uiPriority w:val="99"/>
    <w:semiHidden/>
    <w:unhideWhenUsed/>
    <w:rsid w:val="00EA5EAA"/>
  </w:style>
  <w:style w:type="paragraph" w:customStyle="1" w:styleId="Heading2Kaxa">
    <w:name w:val="Heading 2_Kaxa"/>
    <w:basedOn w:val="Heading2"/>
    <w:autoRedefine/>
    <w:qFormat/>
    <w:rsid w:val="00EA5EAA"/>
    <w:pPr>
      <w:numPr>
        <w:numId w:val="40"/>
      </w:numPr>
      <w:spacing w:before="120" w:after="120"/>
    </w:pPr>
    <w:rPr>
      <w:bCs w:val="0"/>
      <w:iCs w:val="0"/>
      <w:lang w:val="ka-GE"/>
    </w:rPr>
  </w:style>
  <w:style w:type="table" w:customStyle="1" w:styleId="TableGrid18">
    <w:name w:val="Table Grid18"/>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3Kaxa">
    <w:name w:val="Heading 3_Kaxa"/>
    <w:basedOn w:val="Heading3"/>
    <w:autoRedefine/>
    <w:qFormat/>
    <w:rsid w:val="00EA5EAA"/>
    <w:pPr>
      <w:spacing w:before="120" w:after="120"/>
    </w:pPr>
    <w:rPr>
      <w:lang w:val="ka-GE"/>
    </w:rPr>
  </w:style>
  <w:style w:type="table" w:customStyle="1" w:styleId="TableGrid24">
    <w:name w:val="Table Grid24"/>
    <w:basedOn w:val="TableNormal"/>
    <w:next w:val="TableGrid"/>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locked/>
    <w:rsid w:val="00EA5EAA"/>
    <w:rPr>
      <w:color w:val="000000"/>
      <w:sz w:val="24"/>
      <w:szCs w:val="24"/>
      <w:lang w:val="ru-RU" w:eastAsia="ru-RU"/>
    </w:rPr>
  </w:style>
  <w:style w:type="paragraph" w:customStyle="1" w:styleId="StyleHeading1">
    <w:name w:val="Style Heading 1"/>
    <w:basedOn w:val="Heading1"/>
    <w:rsid w:val="00EA5EAA"/>
    <w:pPr>
      <w:numPr>
        <w:numId w:val="38"/>
      </w:numPr>
      <w:spacing w:before="120" w:after="180"/>
    </w:pPr>
    <w:rPr>
      <w:rFonts w:cs="Arial"/>
      <w:bCs/>
      <w:iCs/>
      <w:color w:val="000000"/>
      <w:kern w:val="32"/>
      <w:sz w:val="24"/>
      <w:szCs w:val="32"/>
      <w:lang w:val="ru-RU"/>
    </w:rPr>
  </w:style>
  <w:style w:type="numbering" w:customStyle="1" w:styleId="NoList110">
    <w:name w:val="No List110"/>
    <w:next w:val="NoList"/>
    <w:uiPriority w:val="99"/>
    <w:semiHidden/>
    <w:unhideWhenUsed/>
    <w:rsid w:val="00EA5EAA"/>
  </w:style>
  <w:style w:type="paragraph" w:customStyle="1" w:styleId="StyleHeading2">
    <w:name w:val="Style Heading 2"/>
    <w:basedOn w:val="Heading2"/>
    <w:qFormat/>
    <w:rsid w:val="00EA5EAA"/>
    <w:pPr>
      <w:numPr>
        <w:ilvl w:val="0"/>
        <w:numId w:val="39"/>
      </w:numPr>
      <w:spacing w:before="120" w:after="120"/>
    </w:pPr>
    <w:rPr>
      <w:i/>
      <w:lang w:val="ru-RU"/>
    </w:rPr>
  </w:style>
  <w:style w:type="paragraph" w:customStyle="1" w:styleId="StyleHeading3">
    <w:name w:val="Style Heading 3"/>
    <w:basedOn w:val="Heading3"/>
    <w:rsid w:val="00EA5EAA"/>
    <w:pPr>
      <w:numPr>
        <w:numId w:val="0"/>
      </w:numPr>
      <w:spacing w:before="120" w:after="120"/>
    </w:pPr>
    <w:rPr>
      <w:rFonts w:cs="Times New Roman"/>
      <w:szCs w:val="20"/>
      <w:lang w:val="ru-RU"/>
    </w:rPr>
  </w:style>
  <w:style w:type="paragraph" w:customStyle="1" w:styleId="StyleHeading1CharAUKSectionSectionHeadingSection1SectionH">
    <w:name w:val="Style Heading 1CharAUKSectionSection HeadingSection1Section H..."/>
    <w:basedOn w:val="Heading1"/>
    <w:rsid w:val="00EA5EAA"/>
    <w:pPr>
      <w:numPr>
        <w:numId w:val="0"/>
      </w:numPr>
      <w:spacing w:before="120" w:after="120"/>
      <w:ind w:left="357" w:hanging="357"/>
    </w:pPr>
    <w:rPr>
      <w:rFonts w:cs="Arial"/>
      <w:bCs/>
      <w:iCs/>
      <w:color w:val="000000"/>
      <w:kern w:val="32"/>
      <w:szCs w:val="32"/>
      <w:lang w:val="ru-RU"/>
    </w:rPr>
  </w:style>
  <w:style w:type="table" w:customStyle="1" w:styleId="TableGrid114">
    <w:name w:val="Table Grid114"/>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kaxa">
    <w:name w:val="Heading 1_kaxa"/>
    <w:basedOn w:val="Heading1"/>
    <w:autoRedefine/>
    <w:qFormat/>
    <w:rsid w:val="00EA5EAA"/>
    <w:pPr>
      <w:numPr>
        <w:numId w:val="0"/>
      </w:numPr>
      <w:tabs>
        <w:tab w:val="num" w:pos="432"/>
      </w:tabs>
      <w:spacing w:before="120" w:after="120"/>
      <w:ind w:left="357" w:hanging="357"/>
    </w:pPr>
    <w:rPr>
      <w:rFonts w:cs="Arial"/>
      <w:bCs/>
      <w:iCs/>
      <w:kern w:val="32"/>
      <w:sz w:val="24"/>
      <w:szCs w:val="32"/>
      <w:lang w:val="ru-RU"/>
    </w:rPr>
  </w:style>
  <w:style w:type="table" w:customStyle="1" w:styleId="TableGrid34">
    <w:name w:val="Table Grid34"/>
    <w:basedOn w:val="TableNormal"/>
    <w:next w:val="TableGrid"/>
    <w:rsid w:val="00EA5EAA"/>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
    <w:name w:val="Report Table 246"/>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a2">
    <w:name w:val="Абзац списка"/>
    <w:basedOn w:val="Normal"/>
    <w:qFormat/>
    <w:rsid w:val="00EA5EAA"/>
    <w:pPr>
      <w:ind w:left="720"/>
      <w:contextualSpacing/>
    </w:pPr>
    <w:rPr>
      <w:sz w:val="24"/>
      <w:lang w:val="ru-RU"/>
    </w:rPr>
  </w:style>
  <w:style w:type="character" w:customStyle="1" w:styleId="Heading5Char1">
    <w:name w:val="Heading 5 Char1"/>
    <w:basedOn w:val="DefaultParagraphFont"/>
    <w:uiPriority w:val="9"/>
    <w:semiHidden/>
    <w:rsid w:val="00EA5EAA"/>
    <w:rPr>
      <w:rFonts w:ascii="Cambria" w:eastAsia="Times New Roman" w:hAnsi="Cambria" w:cs="Times New Roman"/>
      <w:color w:val="243F60"/>
      <w:lang w:val="ka-GE"/>
    </w:rPr>
  </w:style>
  <w:style w:type="numbering" w:customStyle="1" w:styleId="NoList210">
    <w:name w:val="No List210"/>
    <w:next w:val="NoList"/>
    <w:uiPriority w:val="99"/>
    <w:semiHidden/>
    <w:unhideWhenUsed/>
    <w:rsid w:val="00EA5EAA"/>
  </w:style>
  <w:style w:type="numbering" w:customStyle="1" w:styleId="NoList36">
    <w:name w:val="No List36"/>
    <w:next w:val="NoList"/>
    <w:uiPriority w:val="99"/>
    <w:semiHidden/>
    <w:unhideWhenUsed/>
    <w:rsid w:val="00EA5EAA"/>
  </w:style>
  <w:style w:type="table" w:customStyle="1" w:styleId="ReportTable2415">
    <w:name w:val="Report Table 2415"/>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
    <w:name w:val="Table Grid44"/>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
    <w:name w:val="Table Grid56"/>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
    <w:name w:val="Table Grid64"/>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EA5EAA"/>
  </w:style>
  <w:style w:type="table" w:customStyle="1" w:styleId="ReportTable2424">
    <w:name w:val="Report Table 242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
    <w:name w:val="No List214"/>
    <w:next w:val="NoList"/>
    <w:uiPriority w:val="99"/>
    <w:semiHidden/>
    <w:unhideWhenUsed/>
    <w:rsid w:val="00EA5EAA"/>
  </w:style>
  <w:style w:type="table" w:customStyle="1" w:styleId="ReportTable2431">
    <w:name w:val="Report Table 243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
    <w:name w:val="No List45"/>
    <w:next w:val="NoList"/>
    <w:uiPriority w:val="99"/>
    <w:semiHidden/>
    <w:unhideWhenUsed/>
    <w:rsid w:val="00EA5EAA"/>
  </w:style>
  <w:style w:type="table" w:customStyle="1" w:styleId="TableGrid74">
    <w:name w:val="Table Grid74"/>
    <w:basedOn w:val="TableNormal"/>
    <w:next w:val="TableGrid"/>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
    <w:name w:val="Report Table 26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
    <w:name w:val="Table 3D effects 114"/>
    <w:basedOn w:val="TableNormal"/>
    <w:next w:val="Table3Deffects1"/>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
    <w:name w:val="Report Table 244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
    <w:name w:val="Report Table 2119"/>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
    <w:name w:val="No List125"/>
    <w:next w:val="NoList"/>
    <w:uiPriority w:val="99"/>
    <w:semiHidden/>
    <w:unhideWhenUsed/>
    <w:rsid w:val="00EA5EAA"/>
  </w:style>
  <w:style w:type="table" w:customStyle="1" w:styleId="TableGrid124">
    <w:name w:val="Table Grid124"/>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EA5EAA"/>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EA5EAA"/>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
    <w:name w:val="Report Table 241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
    <w:name w:val="Table Grid411"/>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
    <w:name w:val="No List224"/>
    <w:next w:val="NoList"/>
    <w:uiPriority w:val="99"/>
    <w:semiHidden/>
    <w:unhideWhenUsed/>
    <w:rsid w:val="00EA5EAA"/>
  </w:style>
  <w:style w:type="table" w:customStyle="1" w:styleId="TableGrid611">
    <w:name w:val="Table Grid611"/>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
    <w:name w:val="No List1114"/>
    <w:next w:val="NoList"/>
    <w:uiPriority w:val="99"/>
    <w:semiHidden/>
    <w:unhideWhenUsed/>
    <w:rsid w:val="00EA5EAA"/>
  </w:style>
  <w:style w:type="table" w:customStyle="1" w:styleId="TableGrid1111">
    <w:name w:val="Table Grid1111"/>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
    <w:name w:val="Report Table 242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
    <w:name w:val="No List2111"/>
    <w:next w:val="NoList"/>
    <w:uiPriority w:val="99"/>
    <w:semiHidden/>
    <w:unhideWhenUsed/>
    <w:rsid w:val="00EA5EAA"/>
  </w:style>
  <w:style w:type="numbering" w:customStyle="1" w:styleId="NoList314">
    <w:name w:val="No List314"/>
    <w:next w:val="NoList"/>
    <w:uiPriority w:val="99"/>
    <w:semiHidden/>
    <w:unhideWhenUsed/>
    <w:rsid w:val="00EA5EAA"/>
  </w:style>
  <w:style w:type="numbering" w:customStyle="1" w:styleId="NoList55">
    <w:name w:val="No List55"/>
    <w:next w:val="NoList"/>
    <w:uiPriority w:val="99"/>
    <w:semiHidden/>
    <w:unhideWhenUsed/>
    <w:rsid w:val="00EA5EAA"/>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DefaultParagraphFont"/>
    <w:semiHidden/>
    <w:rsid w:val="00EA5EAA"/>
    <w:rPr>
      <w:rFonts w:ascii="Cambria" w:eastAsia="Times New Roman" w:hAnsi="Cambria" w:cs="Times New Roman"/>
      <w:b/>
      <w:bCs/>
      <w:color w:val="4F81BD"/>
      <w:sz w:val="26"/>
      <w:szCs w:val="26"/>
      <w:lang w:val="ka-GE"/>
    </w:rPr>
  </w:style>
  <w:style w:type="character" w:customStyle="1" w:styleId="Heading4Char1">
    <w:name w:val="Heading 4 Char1"/>
    <w:aliases w:val="Heading 4_Kaxa Char1"/>
    <w:basedOn w:val="DefaultParagraphFont"/>
    <w:semiHidden/>
    <w:rsid w:val="00EA5EAA"/>
    <w:rPr>
      <w:rFonts w:ascii="Cambria" w:eastAsia="Times New Roman" w:hAnsi="Cambria" w:cs="Times New Roman"/>
      <w:b/>
      <w:bCs/>
      <w:i/>
      <w:iCs/>
      <w:color w:val="4F81BD"/>
      <w:sz w:val="22"/>
      <w:szCs w:val="22"/>
      <w:lang w:val="ka-GE"/>
    </w:rPr>
  </w:style>
  <w:style w:type="character" w:customStyle="1" w:styleId="Heading9Char1">
    <w:name w:val="Heading 9 Char1"/>
    <w:aliases w:val="Table Char1"/>
    <w:basedOn w:val="DefaultParagraphFont"/>
    <w:semiHidden/>
    <w:rsid w:val="00EA5EAA"/>
    <w:rPr>
      <w:rFonts w:ascii="Cambria" w:eastAsia="Times New Roman" w:hAnsi="Cambria" w:cs="Times New Roman"/>
      <w:i/>
      <w:iCs/>
      <w:color w:val="404040"/>
      <w:lang w:val="ka-GE"/>
    </w:rPr>
  </w:style>
  <w:style w:type="character" w:customStyle="1" w:styleId="FootnoteTextChar1">
    <w:name w:val="Footnote Text Char1"/>
    <w:aliases w:val="single space Char1,FOOTNOTES Char1,fn Char1,Nbpage Moens Char1,footnote text Char1"/>
    <w:basedOn w:val="DefaultParagraphFont"/>
    <w:semiHidden/>
    <w:rsid w:val="00EA5EAA"/>
    <w:rPr>
      <w:rFonts w:eastAsia="Calibri" w:cs="Times New Roman"/>
      <w:sz w:val="20"/>
      <w:szCs w:val="20"/>
      <w:lang w:val="ka-GE"/>
    </w:rPr>
  </w:style>
  <w:style w:type="character" w:customStyle="1" w:styleId="HeaderChar1">
    <w:name w:val="Header Char1"/>
    <w:aliases w:val="Header ESE Char1,h Char1,Header 1 Char1"/>
    <w:basedOn w:val="DefaultParagraphFont"/>
    <w:uiPriority w:val="99"/>
    <w:semiHidden/>
    <w:rsid w:val="00EA5EAA"/>
    <w:rPr>
      <w:rFonts w:eastAsia="Calibri" w:cs="Times New Roman"/>
      <w:lang w:val="ka-GE"/>
    </w:rPr>
  </w:style>
  <w:style w:type="table" w:customStyle="1" w:styleId="Table3Deffects124">
    <w:name w:val="Table 3D effects 124"/>
    <w:basedOn w:val="TableNormal"/>
    <w:next w:val="Table3Deffects1"/>
    <w:semiHidden/>
    <w:unhideWhenUsed/>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
    <w:name w:val="Table Grid81"/>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
    <w:name w:val="Report Table 24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
    <w:name w:val="Report Table 22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
    <w:name w:val="Report Table 23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
    <w:name w:val="Report Table 211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
    <w:name w:val="Report Table 23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rsid w:val="00EA5EAA"/>
  </w:style>
  <w:style w:type="numbering" w:customStyle="1" w:styleId="NoList65">
    <w:name w:val="No List65"/>
    <w:next w:val="NoList"/>
    <w:uiPriority w:val="99"/>
    <w:semiHidden/>
    <w:unhideWhenUsed/>
    <w:rsid w:val="00EA5EAA"/>
  </w:style>
  <w:style w:type="table" w:customStyle="1" w:styleId="Table3Deffects131">
    <w:name w:val="Table 3D effects 131"/>
    <w:basedOn w:val="TableNormal"/>
    <w:next w:val="Table3Deffects1"/>
    <w:semiHidden/>
    <w:unhideWhenUsed/>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
    <w:name w:val="Table Grid91"/>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
    <w:name w:val="Table Grid241"/>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
    <w:name w:val="Report Table 246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
    <w:name w:val="Report Table 23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
    <w:name w:val="Report Table 25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
    <w:name w:val="Report Table 22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
    <w:name w:val="Report Table 23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
    <w:name w:val="Style12"/>
    <w:rsid w:val="00EA5EAA"/>
    <w:pPr>
      <w:numPr>
        <w:numId w:val="34"/>
      </w:numPr>
    </w:pPr>
  </w:style>
  <w:style w:type="numbering" w:customStyle="1" w:styleId="NoList75">
    <w:name w:val="No List75"/>
    <w:next w:val="NoList"/>
    <w:uiPriority w:val="99"/>
    <w:semiHidden/>
    <w:unhideWhenUsed/>
    <w:rsid w:val="00EA5EAA"/>
  </w:style>
  <w:style w:type="table" w:customStyle="1" w:styleId="Table3Deffects141">
    <w:name w:val="Table 3D effects 141"/>
    <w:basedOn w:val="TableNormal"/>
    <w:next w:val="Table3Deffects1"/>
    <w:semiHidden/>
    <w:unhideWhenUsed/>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
    <w:name w:val="Table Grid101"/>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
    <w:name w:val="Report Table 247"/>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
    <w:name w:val="Report Table 214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
    <w:name w:val="Report Table 23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
    <w:name w:val="Report Table 2113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
    <w:name w:val="Report Table 22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
    <w:name w:val="Report Table 23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
    <w:name w:val="Style13"/>
    <w:rsid w:val="00EA5EAA"/>
    <w:pPr>
      <w:numPr>
        <w:numId w:val="33"/>
      </w:numPr>
    </w:pPr>
  </w:style>
  <w:style w:type="table" w:customStyle="1" w:styleId="TableGrid132">
    <w:name w:val="Table Grid132"/>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
    <w:name w:val="No List85"/>
    <w:next w:val="NoList"/>
    <w:uiPriority w:val="99"/>
    <w:semiHidden/>
    <w:unhideWhenUsed/>
    <w:rsid w:val="00EA5EAA"/>
  </w:style>
  <w:style w:type="table" w:customStyle="1" w:styleId="Table3Deffects151">
    <w:name w:val="Table 3D effects 151"/>
    <w:basedOn w:val="TableNormal"/>
    <w:next w:val="Table3Deffects1"/>
    <w:semiHidden/>
    <w:unhideWhenUsed/>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
    <w:name w:val="Table Grid142"/>
    <w:basedOn w:val="TableNormal"/>
    <w:next w:val="TableGrid"/>
    <w:rsid w:val="00EA5EAA"/>
    <w:rPr>
      <w:rFonts w:ascii="Sylfaen" w:eastAsia="Calibri" w:hAnsi="Sylfae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
    <w:name w:val="Table Grid151"/>
    <w:basedOn w:val="TableNormal"/>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
    <w:name w:val="Report Table 27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
    <w:name w:val="Table Grid321"/>
    <w:basedOn w:val="TableNormal"/>
    <w:uiPriority w:val="59"/>
    <w:rsid w:val="00EA5EAA"/>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
    <w:name w:val="Report Table 248"/>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
    <w:name w:val="Report Table 23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
    <w:name w:val="Report Table 24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
    <w:name w:val="Table Grid421"/>
    <w:basedOn w:val="TableNormal"/>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
    <w:name w:val="Table Grid521"/>
    <w:basedOn w:val="TableNormal"/>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
    <w:name w:val="Table Grid621"/>
    <w:basedOn w:val="TableNormal"/>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
    <w:name w:val="Report Table 242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
    <w:name w:val="Table Grid711"/>
    <w:basedOn w:val="TableNormal"/>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
    <w:name w:val="Report Table 26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
    <w:name w:val="Report Table 244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
    <w:name w:val="Table Grid1211"/>
    <w:basedOn w:val="TableNormal"/>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11">
    <w:name w:val="Report Table 243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
    <w:name w:val="Table 3D effects 1211"/>
    <w:basedOn w:val="TableNormal"/>
    <w:semiHidden/>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
    <w:name w:val="Table Grid811"/>
    <w:basedOn w:val="TableNormal"/>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214">
    <w:name w:val="Report Table 212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
    <w:name w:val="Report Table 22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
    <w:name w:val="Report Table 23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911">
    <w:name w:val="Table Grid911"/>
    <w:basedOn w:val="TableNormal"/>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314">
    <w:name w:val="Report Table 213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
    <w:name w:val="Report Table 244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011">
    <w:name w:val="Table Grid1011"/>
    <w:basedOn w:val="TableNormal"/>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
    <w:name w:val="Report Table 247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
    <w:name w:val="Report Table 244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
    <w:name w:val="Report Table 2113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
    <w:name w:val="Style14"/>
    <w:rsid w:val="00EA5EAA"/>
    <w:pPr>
      <w:numPr>
        <w:numId w:val="35"/>
      </w:numPr>
    </w:pPr>
  </w:style>
  <w:style w:type="numbering" w:customStyle="1" w:styleId="Style121">
    <w:name w:val="Style121"/>
    <w:rsid w:val="00EA5EAA"/>
    <w:pPr>
      <w:numPr>
        <w:numId w:val="36"/>
      </w:numPr>
    </w:pPr>
  </w:style>
  <w:style w:type="numbering" w:customStyle="1" w:styleId="Style131">
    <w:name w:val="Style131"/>
    <w:rsid w:val="00EA5EAA"/>
    <w:pPr>
      <w:numPr>
        <w:numId w:val="37"/>
      </w:numPr>
    </w:pPr>
  </w:style>
  <w:style w:type="numbering" w:customStyle="1" w:styleId="NoList94">
    <w:name w:val="No List94"/>
    <w:next w:val="NoList"/>
    <w:uiPriority w:val="99"/>
    <w:semiHidden/>
    <w:unhideWhenUsed/>
    <w:rsid w:val="00EA5EAA"/>
  </w:style>
  <w:style w:type="numbering" w:customStyle="1" w:styleId="Style15">
    <w:name w:val="Style15"/>
    <w:uiPriority w:val="99"/>
    <w:rsid w:val="00EA5EAA"/>
    <w:pPr>
      <w:numPr>
        <w:numId w:val="41"/>
      </w:numPr>
    </w:pPr>
  </w:style>
  <w:style w:type="paragraph" w:customStyle="1" w:styleId="20">
    <w:name w:val="Абзац списка2"/>
    <w:basedOn w:val="Normal"/>
    <w:qFormat/>
    <w:rsid w:val="00EA5EAA"/>
    <w:pPr>
      <w:framePr w:wrap="around" w:hAnchor="text"/>
      <w:spacing w:after="200" w:line="276" w:lineRule="auto"/>
      <w:ind w:left="720"/>
      <w:contextualSpacing/>
    </w:pPr>
    <w:rPr>
      <w:rFonts w:ascii="Calibri" w:hAnsi="Calibri"/>
      <w:sz w:val="22"/>
      <w:szCs w:val="22"/>
      <w:lang w:val="ru-RU"/>
    </w:rPr>
  </w:style>
  <w:style w:type="paragraph" w:customStyle="1" w:styleId="30">
    <w:name w:val="Абзац списка3"/>
    <w:basedOn w:val="Normal"/>
    <w:qFormat/>
    <w:rsid w:val="00EA5EAA"/>
    <w:pPr>
      <w:framePr w:wrap="around" w:hAnchor="text"/>
      <w:spacing w:after="200" w:line="276" w:lineRule="auto"/>
      <w:ind w:left="720"/>
      <w:contextualSpacing/>
    </w:pPr>
    <w:rPr>
      <w:rFonts w:ascii="Calibri" w:hAnsi="Calibri"/>
      <w:sz w:val="22"/>
      <w:szCs w:val="22"/>
      <w:lang w:val="ru-RU"/>
    </w:rPr>
  </w:style>
  <w:style w:type="table" w:customStyle="1" w:styleId="TableGrid161">
    <w:name w:val="Table Grid16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EA5EAA"/>
    <w:rPr>
      <w:rFonts w:ascii="Arial" w:hAnsi="Arial" w:cs="Arial"/>
      <w:b/>
      <w:bCs/>
      <w:sz w:val="26"/>
      <w:szCs w:val="26"/>
      <w:lang w:val="ka-GE" w:eastAsia="ru-RU"/>
    </w:rPr>
  </w:style>
  <w:style w:type="paragraph" w:customStyle="1" w:styleId="reporttext0">
    <w:name w:val="reporttext"/>
    <w:basedOn w:val="Normal"/>
    <w:rsid w:val="00EA5EAA"/>
    <w:pPr>
      <w:spacing w:after="312" w:line="312" w:lineRule="atLeast"/>
      <w:jc w:val="both"/>
    </w:pPr>
    <w:rPr>
      <w:rFonts w:ascii="Sylfaen" w:hAnsi="Sylfaen" w:cs="Sylfaen"/>
      <w:sz w:val="22"/>
      <w:szCs w:val="22"/>
      <w:lang w:val="ka-GE"/>
    </w:rPr>
  </w:style>
  <w:style w:type="paragraph" w:customStyle="1" w:styleId="xl24">
    <w:name w:val="xl24"/>
    <w:basedOn w:val="Normal"/>
    <w:rsid w:val="00EA5EAA"/>
    <w:pPr>
      <w:spacing w:before="100" w:beforeAutospacing="1" w:after="100" w:afterAutospacing="1"/>
      <w:textAlignment w:val="center"/>
    </w:pPr>
    <w:rPr>
      <w:rFonts w:ascii="Arial" w:hAnsi="Arial" w:cs="Arial"/>
      <w:b/>
      <w:bCs/>
      <w:sz w:val="18"/>
      <w:szCs w:val="18"/>
      <w:lang w:eastAsia="en-US"/>
    </w:rPr>
  </w:style>
  <w:style w:type="paragraph" w:customStyle="1" w:styleId="Indent3">
    <w:name w:val="Indent 3"/>
    <w:rsid w:val="00EA5EAA"/>
    <w:pPr>
      <w:tabs>
        <w:tab w:val="num" w:pos="1701"/>
      </w:tabs>
      <w:ind w:left="1701" w:hanging="567"/>
      <w:jc w:val="both"/>
    </w:pPr>
    <w:rPr>
      <w:rFonts w:ascii="Sylfaen" w:hAnsi="Sylfaen" w:cs="Sylfaen"/>
      <w:sz w:val="22"/>
      <w:szCs w:val="22"/>
      <w:lang w:val="en-GB"/>
    </w:rPr>
  </w:style>
  <w:style w:type="character" w:customStyle="1" w:styleId="Indent1Char">
    <w:name w:val="Indent 1 Char"/>
    <w:basedOn w:val="DefaultParagraphFont"/>
    <w:rsid w:val="00EA5EAA"/>
    <w:rPr>
      <w:rFonts w:cs="Times New Roman"/>
      <w:sz w:val="22"/>
      <w:lang w:val="en-GB" w:eastAsia="en-US" w:bidi="ar-SA"/>
    </w:rPr>
  </w:style>
  <w:style w:type="paragraph" w:customStyle="1" w:styleId="Indent2">
    <w:name w:val="Indent 2"/>
    <w:rsid w:val="00EA5EAA"/>
    <w:pPr>
      <w:tabs>
        <w:tab w:val="num" w:pos="1134"/>
      </w:tabs>
      <w:ind w:left="1134" w:hanging="567"/>
      <w:jc w:val="both"/>
    </w:pPr>
    <w:rPr>
      <w:rFonts w:ascii="Sylfaen" w:hAnsi="Sylfaen" w:cs="Sylfaen"/>
      <w:sz w:val="22"/>
      <w:szCs w:val="22"/>
      <w:lang w:val="en-GB"/>
    </w:rPr>
  </w:style>
  <w:style w:type="paragraph" w:customStyle="1" w:styleId="StyleHeading2MajorResetnumberingMajor1Resetnumbering1Major">
    <w:name w:val="Style Heading 2MajorReset numberingMajor1Reset numbering1Major..."/>
    <w:basedOn w:val="Heading2"/>
    <w:rsid w:val="00EA5EAA"/>
    <w:pPr>
      <w:keepLines/>
      <w:tabs>
        <w:tab w:val="num" w:pos="720"/>
        <w:tab w:val="num" w:pos="964"/>
        <w:tab w:val="num" w:pos="1440"/>
      </w:tabs>
      <w:spacing w:before="0" w:after="0"/>
      <w:ind w:left="720" w:hanging="360"/>
      <w:jc w:val="both"/>
    </w:pPr>
    <w:rPr>
      <w:rFonts w:cs="Times New Roman"/>
      <w:iCs w:val="0"/>
      <w:sz w:val="24"/>
      <w:szCs w:val="20"/>
      <w:lang w:val="en-GB" w:eastAsia="en-US"/>
    </w:rPr>
  </w:style>
  <w:style w:type="paragraph" w:customStyle="1" w:styleId="StyleHeading2MajorResetnumberingMajor1Resetnumbering1Major1">
    <w:name w:val="Style Heading 2MajorReset numberingMajor1Reset numbering1Major...1"/>
    <w:basedOn w:val="Heading2"/>
    <w:rsid w:val="00EA5EAA"/>
    <w:pPr>
      <w:keepLines/>
      <w:tabs>
        <w:tab w:val="num" w:pos="720"/>
        <w:tab w:val="num" w:pos="964"/>
        <w:tab w:val="num" w:pos="1440"/>
      </w:tabs>
      <w:spacing w:before="0" w:after="0"/>
      <w:ind w:left="720" w:hanging="360"/>
      <w:jc w:val="both"/>
    </w:pPr>
    <w:rPr>
      <w:rFonts w:cs="Times New Roman"/>
      <w:iCs w:val="0"/>
      <w:sz w:val="24"/>
      <w:szCs w:val="20"/>
      <w:lang w:val="en-GB" w:eastAsia="en-US"/>
    </w:rPr>
  </w:style>
  <w:style w:type="paragraph" w:customStyle="1" w:styleId="StyleHeading2MajorResetnumberingMajor1Resetnumbering1Major2">
    <w:name w:val="Style Heading 2MajorReset numberingMajor1Reset numbering1Major...2"/>
    <w:basedOn w:val="Heading2"/>
    <w:rsid w:val="00EA5EAA"/>
    <w:pPr>
      <w:keepLines/>
      <w:tabs>
        <w:tab w:val="num" w:pos="964"/>
        <w:tab w:val="num" w:pos="1440"/>
      </w:tabs>
      <w:spacing w:before="0" w:after="240"/>
      <w:ind w:left="1440" w:hanging="360"/>
      <w:jc w:val="both"/>
    </w:pPr>
    <w:rPr>
      <w:rFonts w:cs="Times New Roman"/>
      <w:iCs w:val="0"/>
      <w:sz w:val="24"/>
      <w:szCs w:val="20"/>
      <w:lang w:val="en-GB" w:eastAsia="en-US"/>
    </w:rPr>
  </w:style>
  <w:style w:type="character" w:customStyle="1" w:styleId="CharCharChar">
    <w:name w:val="Знак Знак Знак Знак Знак Char Char Char"/>
    <w:basedOn w:val="DefaultParagraphFont"/>
    <w:rsid w:val="00EA5EAA"/>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EA5EAA"/>
    <w:pPr>
      <w:tabs>
        <w:tab w:val="num" w:pos="360"/>
        <w:tab w:val="num" w:pos="720"/>
      </w:tabs>
      <w:spacing w:before="60" w:after="240"/>
      <w:ind w:left="720" w:hanging="360"/>
    </w:pPr>
    <w:rPr>
      <w:rFonts w:ascii="AcadNusx" w:hAnsi="AcadNusx" w:cs="Arial"/>
      <w:bCs/>
      <w:kern w:val="32"/>
      <w:sz w:val="24"/>
      <w:szCs w:val="24"/>
    </w:rPr>
  </w:style>
  <w:style w:type="character" w:customStyle="1" w:styleId="Char11">
    <w:name w:val="Знак Знак Char11"/>
    <w:aliases w:val="Знак Char2,Char Char2,Знак Char Char Char Char Char"/>
    <w:basedOn w:val="DefaultParagraphFont"/>
    <w:uiPriority w:val="99"/>
    <w:rsid w:val="00EA5EAA"/>
    <w:rPr>
      <w:rFonts w:ascii="AcadNusx" w:hAnsi="AcadNusx" w:cs="Times New Roman"/>
      <w:sz w:val="24"/>
      <w:szCs w:val="24"/>
      <w:lang w:val="ru-RU" w:eastAsia="ru-RU" w:bidi="ar-SA"/>
    </w:rPr>
  </w:style>
  <w:style w:type="paragraph" w:customStyle="1" w:styleId="normalSylfaen0">
    <w:name w:val="normal + Sylfaen"/>
    <w:basedOn w:val="TOC1"/>
    <w:rsid w:val="00EA5EAA"/>
    <w:pPr>
      <w:tabs>
        <w:tab w:val="left" w:pos="540"/>
      </w:tabs>
      <w:ind w:right="0"/>
      <w:jc w:val="both"/>
    </w:pPr>
    <w:rPr>
      <w:rFonts w:cs="Sylfaen"/>
      <w:bCs/>
      <w:i/>
      <w:iCs/>
      <w:sz w:val="22"/>
      <w:szCs w:val="22"/>
      <w:lang w:val="ka-GE"/>
    </w:rPr>
  </w:style>
  <w:style w:type="paragraph" w:customStyle="1" w:styleId="Style6">
    <w:name w:val="Style6"/>
    <w:basedOn w:val="Heading2"/>
    <w:rsid w:val="00EA5EAA"/>
    <w:pPr>
      <w:tabs>
        <w:tab w:val="num" w:pos="964"/>
        <w:tab w:val="num" w:pos="1440"/>
      </w:tabs>
      <w:ind w:left="1440" w:hanging="360"/>
    </w:pPr>
    <w:rPr>
      <w:rFonts w:ascii="Gill Sans" w:hAnsi="Gill Sans" w:cs="Times New Roman"/>
      <w:i/>
      <w:szCs w:val="22"/>
      <w:lang w:val="pt-BR" w:eastAsia="en-US"/>
    </w:rPr>
  </w:style>
  <w:style w:type="paragraph" w:customStyle="1" w:styleId="Input">
    <w:name w:val="Input"/>
    <w:basedOn w:val="Normal"/>
    <w:rsid w:val="00EA5EAA"/>
    <w:pPr>
      <w:spacing w:before="60" w:after="60"/>
    </w:pPr>
    <w:rPr>
      <w:rFonts w:ascii="Geneva" w:hAnsi="Geneva" w:cs="Sylfaen"/>
      <w:sz w:val="24"/>
      <w:lang w:val="en-AU" w:eastAsia="en-US"/>
    </w:rPr>
  </w:style>
  <w:style w:type="paragraph" w:customStyle="1" w:styleId="Scopeofworktext">
    <w:name w:val="Scope of work text"/>
    <w:basedOn w:val="Normal"/>
    <w:rsid w:val="00EA5EAA"/>
    <w:pPr>
      <w:spacing w:before="40" w:after="40"/>
    </w:pPr>
    <w:rPr>
      <w:rFonts w:ascii="Times" w:hAnsi="Times" w:cs="Sylfaen"/>
      <w:lang w:val="en-AU" w:eastAsia="en-US"/>
    </w:rPr>
  </w:style>
  <w:style w:type="paragraph" w:customStyle="1" w:styleId="StyleAcadNusxBold">
    <w:name w:val="Style AcadNusx Bold"/>
    <w:basedOn w:val="Heading4"/>
    <w:next w:val="Heading4"/>
    <w:autoRedefine/>
    <w:rsid w:val="00EA5EAA"/>
    <w:pPr>
      <w:numPr>
        <w:numId w:val="0"/>
      </w:numPr>
      <w:tabs>
        <w:tab w:val="num" w:pos="1418"/>
      </w:tabs>
      <w:ind w:left="1418" w:hanging="1418"/>
      <w:jc w:val="left"/>
    </w:pPr>
    <w:rPr>
      <w:rFonts w:ascii="AcadNusx" w:hAnsi="AcadNusx" w:cs="Sylfaen"/>
      <w:szCs w:val="28"/>
      <w:lang w:val="en-US" w:eastAsia="en-US"/>
    </w:rPr>
  </w:style>
  <w:style w:type="character" w:customStyle="1" w:styleId="addtype1">
    <w:name w:val="addtype1"/>
    <w:basedOn w:val="DefaultParagraphFont"/>
    <w:rsid w:val="00EA5EAA"/>
    <w:rPr>
      <w:rFonts w:cs="Times New Roman"/>
      <w:i/>
      <w:iCs/>
      <w:color w:val="000000"/>
    </w:rPr>
  </w:style>
  <w:style w:type="paragraph" w:customStyle="1" w:styleId="head2">
    <w:name w:val="head2"/>
    <w:basedOn w:val="Normal"/>
    <w:rsid w:val="00EA5EAA"/>
    <w:pPr>
      <w:spacing w:before="100" w:beforeAutospacing="1" w:after="100" w:afterAutospacing="1"/>
      <w:jc w:val="center"/>
      <w:textAlignment w:val="top"/>
    </w:pPr>
    <w:rPr>
      <w:rFonts w:ascii="Arial" w:hAnsi="Arial" w:cs="Arial"/>
      <w:b/>
      <w:bCs/>
      <w:sz w:val="16"/>
      <w:szCs w:val="16"/>
      <w:lang w:val="ka-GE"/>
    </w:rPr>
  </w:style>
  <w:style w:type="paragraph" w:customStyle="1" w:styleId="StyleHeading2CharGillSans">
    <w:name w:val="Style Heading 2Знак Char + Gill Sans"/>
    <w:basedOn w:val="Heading2"/>
    <w:rsid w:val="00EA5EAA"/>
    <w:pPr>
      <w:tabs>
        <w:tab w:val="num" w:pos="964"/>
        <w:tab w:val="num" w:pos="1440"/>
      </w:tabs>
      <w:ind w:left="964" w:hanging="680"/>
    </w:pPr>
    <w:rPr>
      <w:rFonts w:ascii="Gill Sans" w:hAnsi="Gill Sans" w:cs="Times New Roman"/>
      <w:i/>
      <w:szCs w:val="22"/>
      <w:lang w:val="pt-BR" w:eastAsia="en-US"/>
    </w:rPr>
  </w:style>
  <w:style w:type="paragraph" w:customStyle="1" w:styleId="Alekseevka1">
    <w:name w:val="Alekseevka1"/>
    <w:basedOn w:val="Normal"/>
    <w:autoRedefine/>
    <w:rsid w:val="00EA5EAA"/>
    <w:pPr>
      <w:tabs>
        <w:tab w:val="num" w:pos="540"/>
      </w:tabs>
      <w:ind w:left="540" w:hanging="360"/>
      <w:jc w:val="both"/>
    </w:pPr>
    <w:rPr>
      <w:rFonts w:ascii="AcadNusx" w:hAnsi="AcadNusx" w:cs="Sylfaen"/>
      <w:b/>
      <w:sz w:val="22"/>
      <w:szCs w:val="22"/>
    </w:rPr>
  </w:style>
  <w:style w:type="paragraph" w:customStyle="1" w:styleId="Naxazi10">
    <w:name w:val="Naxazi1"/>
    <w:basedOn w:val="Normal"/>
    <w:autoRedefine/>
    <w:rsid w:val="00EA5EAA"/>
    <w:pPr>
      <w:ind w:left="227"/>
    </w:pPr>
    <w:rPr>
      <w:rFonts w:ascii="AcadNusx" w:hAnsi="AcadNusx" w:cs="Sylfaen"/>
      <w:b/>
      <w:bCs/>
      <w:sz w:val="22"/>
      <w:szCs w:val="22"/>
    </w:rPr>
  </w:style>
  <w:style w:type="paragraph" w:customStyle="1" w:styleId="StyleAcadNusx11ptBoldCentered">
    <w:name w:val="Style AcadNusx 11 pt Bold Centered"/>
    <w:basedOn w:val="Normal"/>
    <w:autoRedefine/>
    <w:rsid w:val="00EA5EAA"/>
    <w:pPr>
      <w:jc w:val="center"/>
    </w:pPr>
    <w:rPr>
      <w:rFonts w:ascii="AcadNusx" w:hAnsi="AcadNusx" w:cs="Sylfaen"/>
      <w:b/>
      <w:bCs/>
      <w:sz w:val="22"/>
    </w:rPr>
  </w:style>
  <w:style w:type="paragraph" w:customStyle="1" w:styleId="Style5">
    <w:name w:val="Style5"/>
    <w:basedOn w:val="Normal"/>
    <w:next w:val="Naxazi10"/>
    <w:autoRedefine/>
    <w:rsid w:val="00EA5EAA"/>
    <w:pPr>
      <w:jc w:val="center"/>
    </w:pPr>
    <w:rPr>
      <w:rFonts w:ascii="AcadNusx" w:hAnsi="AcadNusx" w:cs="Sylfaen"/>
      <w:b/>
      <w:bCs/>
      <w:color w:val="FFFFFF"/>
      <w:sz w:val="22"/>
    </w:rPr>
  </w:style>
  <w:style w:type="paragraph" w:customStyle="1" w:styleId="StyleHeading2CharGillSans1">
    <w:name w:val="Style Heading 2Знак Char + Gill Sans1"/>
    <w:basedOn w:val="Heading2"/>
    <w:autoRedefine/>
    <w:rsid w:val="00EA5EAA"/>
    <w:pPr>
      <w:tabs>
        <w:tab w:val="num" w:pos="964"/>
        <w:tab w:val="num" w:pos="1440"/>
      </w:tabs>
      <w:ind w:left="1440" w:hanging="360"/>
    </w:pPr>
    <w:rPr>
      <w:rFonts w:ascii="Gill Sans" w:hAnsi="Gill Sans" w:cs="Times New Roman"/>
      <w:i/>
      <w:szCs w:val="22"/>
      <w:lang w:val="pt-BR" w:eastAsia="en-US"/>
    </w:rPr>
  </w:style>
  <w:style w:type="paragraph" w:customStyle="1" w:styleId="6">
    <w:name w:val="Стиль6"/>
    <w:basedOn w:val="Normal"/>
    <w:rsid w:val="00EA5EAA"/>
    <w:pPr>
      <w:jc w:val="both"/>
    </w:pPr>
    <w:rPr>
      <w:rFonts w:ascii="AcadNusx" w:hAnsi="AcadNusx" w:cs="Sylfaen"/>
      <w:lang w:val="en-GB" w:eastAsia="en-US"/>
    </w:rPr>
  </w:style>
  <w:style w:type="paragraph" w:customStyle="1" w:styleId="StyleStyleHeading2CharGillSans1Left0cmFirstli">
    <w:name w:val="Style Style Heading 2Знак Char + Gill Sans1 + Left:  0 cm First li..."/>
    <w:basedOn w:val="StyleHeading2CharGillSans1"/>
    <w:autoRedefine/>
    <w:rsid w:val="00EA5EAA"/>
  </w:style>
  <w:style w:type="paragraph" w:customStyle="1" w:styleId="Batumi">
    <w:name w:val="Batumi"/>
    <w:basedOn w:val="Alekseevka2"/>
    <w:autoRedefine/>
    <w:rsid w:val="00EA5EAA"/>
    <w:pPr>
      <w:numPr>
        <w:ilvl w:val="0"/>
        <w:numId w:val="0"/>
      </w:numPr>
      <w:tabs>
        <w:tab w:val="num" w:pos="720"/>
      </w:tabs>
      <w:spacing w:after="60"/>
      <w:ind w:left="720" w:hanging="360"/>
    </w:pPr>
    <w:rPr>
      <w:rFonts w:cs="Sylfaen"/>
      <w:lang w:val="pt-BR"/>
    </w:rPr>
  </w:style>
  <w:style w:type="character" w:customStyle="1" w:styleId="CharChar1">
    <w:name w:val="Char Char1"/>
    <w:basedOn w:val="DefaultParagraphFont"/>
    <w:rsid w:val="00EA5EAA"/>
    <w:rPr>
      <w:rFonts w:cs="Times New Roman"/>
      <w:sz w:val="24"/>
      <w:szCs w:val="24"/>
      <w:lang w:val="en-US" w:eastAsia="en-US" w:bidi="ar-SA"/>
    </w:rPr>
  </w:style>
  <w:style w:type="paragraph" w:customStyle="1" w:styleId="MRIbullet">
    <w:name w:val="MRIbullet"/>
    <w:basedOn w:val="ListBullet2"/>
    <w:rsid w:val="00EA5EAA"/>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EA5EAA"/>
    <w:pPr>
      <w:numPr>
        <w:numId w:val="0"/>
      </w:numPr>
      <w:tabs>
        <w:tab w:val="num" w:pos="1080"/>
      </w:tabs>
      <w:spacing w:before="0" w:after="0"/>
      <w:ind w:left="720" w:hanging="720"/>
    </w:pPr>
    <w:rPr>
      <w:rFonts w:ascii="AcadNusx" w:hAnsi="AcadNusx" w:cs="Times New Roman"/>
      <w:sz w:val="24"/>
      <w:szCs w:val="24"/>
      <w:lang w:val="pt-BR" w:eastAsia="en-US"/>
    </w:rPr>
  </w:style>
  <w:style w:type="paragraph" w:customStyle="1" w:styleId="Bullet0">
    <w:name w:val="Bullet"/>
    <w:basedOn w:val="Normal"/>
    <w:rsid w:val="00EA5EAA"/>
    <w:pPr>
      <w:spacing w:after="120"/>
      <w:ind w:left="1702" w:hanging="284"/>
      <w:jc w:val="both"/>
    </w:pPr>
    <w:rPr>
      <w:rFonts w:ascii="Univers" w:hAnsi="Univers" w:cs="Sylfaen"/>
      <w:sz w:val="22"/>
      <w:lang w:val="en-GB" w:eastAsia="en-US"/>
    </w:rPr>
  </w:style>
  <w:style w:type="paragraph" w:customStyle="1" w:styleId="StyleHeading4AcadNusx">
    <w:name w:val="Style Heading 4 + AcadNusx"/>
    <w:basedOn w:val="Heading4"/>
    <w:autoRedefine/>
    <w:rsid w:val="00EA5EAA"/>
    <w:pPr>
      <w:tabs>
        <w:tab w:val="num" w:pos="2880"/>
      </w:tabs>
      <w:ind w:left="120" w:firstLine="0"/>
      <w:jc w:val="left"/>
    </w:pPr>
    <w:rPr>
      <w:rFonts w:ascii="AcadNusx" w:hAnsi="AcadNusx" w:cs="Sylfaen"/>
      <w:bCs/>
      <w:i/>
      <w:szCs w:val="28"/>
      <w:lang w:val="en-US" w:eastAsia="en-US"/>
    </w:rPr>
  </w:style>
  <w:style w:type="character" w:customStyle="1" w:styleId="zgc15Char">
    <w:name w:val="+zgc 15 Char"/>
    <w:aliases w:val="bold + zgc Char,14 pt Char,Before:  5 pt Char,After:  5 pt Char,Line spacin... Char Char"/>
    <w:basedOn w:val="DefaultParagraphFont"/>
    <w:rsid w:val="00EA5EAA"/>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EA5EAA"/>
    <w:rPr>
      <w:szCs w:val="20"/>
    </w:rPr>
  </w:style>
  <w:style w:type="paragraph" w:customStyle="1" w:styleId="StyleHeading1AcadNusx">
    <w:name w:val="Style Heading 1 + AcadNusx"/>
    <w:basedOn w:val="Heading1"/>
    <w:autoRedefine/>
    <w:rsid w:val="00EA5EAA"/>
    <w:pPr>
      <w:tabs>
        <w:tab w:val="num" w:pos="720"/>
      </w:tabs>
      <w:spacing w:before="240" w:after="60"/>
      <w:ind w:left="720" w:hanging="360"/>
      <w:jc w:val="center"/>
    </w:pPr>
    <w:rPr>
      <w:rFonts w:ascii="AcadNusx" w:hAnsi="AcadNusx"/>
      <w:bCs/>
      <w:kern w:val="32"/>
      <w:szCs w:val="32"/>
      <w:lang w:val="ka-GE"/>
    </w:rPr>
  </w:style>
  <w:style w:type="character" w:customStyle="1" w:styleId="title3">
    <w:name w:val="title3"/>
    <w:basedOn w:val="DefaultParagraphFont"/>
    <w:rsid w:val="00EA5EAA"/>
    <w:rPr>
      <w:rFonts w:cs="Times New Roman"/>
      <w:color w:val="666666"/>
      <w:sz w:val="29"/>
      <w:szCs w:val="29"/>
    </w:rPr>
  </w:style>
  <w:style w:type="paragraph" w:customStyle="1" w:styleId="ga-section">
    <w:name w:val="ga-section"/>
    <w:basedOn w:val="Normal"/>
    <w:rsid w:val="00EA5EAA"/>
    <w:pPr>
      <w:keepNext/>
      <w:tabs>
        <w:tab w:val="num" w:pos="720"/>
        <w:tab w:val="right" w:pos="8640"/>
      </w:tabs>
      <w:spacing w:line="288" w:lineRule="exact"/>
      <w:jc w:val="both"/>
    </w:pPr>
    <w:rPr>
      <w:rFonts w:ascii="Sylfaen" w:hAnsi="Sylfaen" w:cs="Sylfaen"/>
      <w:b/>
      <w:sz w:val="22"/>
      <w:lang w:val="en-GB" w:eastAsia="en-US"/>
    </w:rPr>
  </w:style>
  <w:style w:type="paragraph" w:customStyle="1" w:styleId="12">
    <w:name w:val="Основной текст1"/>
    <w:basedOn w:val="Normal"/>
    <w:rsid w:val="00EA5EAA"/>
    <w:pPr>
      <w:jc w:val="both"/>
    </w:pPr>
    <w:rPr>
      <w:rFonts w:ascii="Arial" w:eastAsia="SimSun" w:hAnsi="Arial" w:cs="Sylfaen"/>
      <w:iCs/>
      <w:sz w:val="22"/>
      <w:szCs w:val="18"/>
      <w:lang w:eastAsia="zh-CN"/>
    </w:rPr>
  </w:style>
  <w:style w:type="paragraph" w:customStyle="1" w:styleId="StyleBul">
    <w:name w:val="Style Bul"/>
    <w:basedOn w:val="Normal"/>
    <w:rsid w:val="00EA5EAA"/>
    <w:pPr>
      <w:tabs>
        <w:tab w:val="num" w:pos="720"/>
      </w:tabs>
      <w:ind w:left="720" w:hanging="360"/>
      <w:jc w:val="both"/>
    </w:pPr>
    <w:rPr>
      <w:rFonts w:ascii="Arial" w:hAnsi="Arial" w:cs="Arial"/>
      <w:sz w:val="22"/>
      <w:szCs w:val="24"/>
      <w:lang w:eastAsia="fr-FR"/>
    </w:rPr>
  </w:style>
  <w:style w:type="character" w:customStyle="1" w:styleId="articleseperator">
    <w:name w:val="article_seperator"/>
    <w:basedOn w:val="DefaultParagraphFont"/>
    <w:rsid w:val="00EA5EAA"/>
    <w:rPr>
      <w:rFonts w:cs="Times New Roman"/>
    </w:rPr>
  </w:style>
  <w:style w:type="character" w:customStyle="1" w:styleId="ft1">
    <w:name w:val="ft1"/>
    <w:basedOn w:val="DefaultParagraphFont"/>
    <w:rsid w:val="00EA5EAA"/>
    <w:rPr>
      <w:rFonts w:cs="Times New Roman"/>
    </w:rPr>
  </w:style>
  <w:style w:type="paragraph" w:customStyle="1" w:styleId="StyleLatinSylfaen11ptJustifiedLeft125cm">
    <w:name w:val="Style (Latin) Sylfaen 11 pt Justified Left:  1.25 cm"/>
    <w:basedOn w:val="Normal"/>
    <w:autoRedefine/>
    <w:rsid w:val="00EA5EAA"/>
    <w:pPr>
      <w:jc w:val="center"/>
    </w:pPr>
    <w:rPr>
      <w:rFonts w:ascii="Sylfaen" w:hAnsi="Sylfaen" w:cs="Sylfaen"/>
      <w:b/>
      <w:bCs/>
      <w:sz w:val="22"/>
      <w:lang w:val="ka-GE" w:eastAsia="en-US"/>
    </w:rPr>
  </w:style>
  <w:style w:type="paragraph" w:customStyle="1" w:styleId="AppendixPage">
    <w:name w:val="Appendix Page"/>
    <w:basedOn w:val="Normal"/>
    <w:rsid w:val="00EA5EAA"/>
    <w:pPr>
      <w:spacing w:line="312" w:lineRule="exact"/>
      <w:jc w:val="center"/>
    </w:pPr>
    <w:rPr>
      <w:rFonts w:ascii="Arial" w:hAnsi="Arial" w:cs="Sylfaen"/>
      <w:b/>
      <w:caps/>
      <w:sz w:val="28"/>
      <w:lang w:val="en-GB" w:eastAsia="en-US"/>
    </w:rPr>
  </w:style>
  <w:style w:type="paragraph" w:customStyle="1" w:styleId="StyleAcadNusx14ptBold">
    <w:name w:val="Style AcadNusx 14 pt Bold"/>
    <w:basedOn w:val="Normal"/>
    <w:autoRedefine/>
    <w:rsid w:val="00EA5EAA"/>
    <w:pPr>
      <w:tabs>
        <w:tab w:val="num" w:pos="720"/>
      </w:tabs>
      <w:ind w:left="720" w:hanging="360"/>
    </w:pPr>
    <w:rPr>
      <w:rFonts w:ascii="AcadNusx" w:hAnsi="AcadNusx" w:cs="Sylfaen"/>
      <w:b/>
      <w:bCs/>
      <w:sz w:val="28"/>
      <w:szCs w:val="28"/>
      <w:lang w:eastAsia="en-US"/>
    </w:rPr>
  </w:style>
  <w:style w:type="paragraph" w:customStyle="1" w:styleId="Appendix1stLevelH">
    <w:name w:val="Appendix 1st Level H"/>
    <w:rsid w:val="00EA5EAA"/>
    <w:pPr>
      <w:keepNext/>
      <w:spacing w:after="312" w:line="312" w:lineRule="exact"/>
      <w:ind w:left="720" w:hanging="720"/>
    </w:pPr>
    <w:rPr>
      <w:rFonts w:ascii="Arial" w:hAnsi="Arial" w:cs="Sylfaen"/>
      <w:b/>
      <w:caps/>
      <w:sz w:val="24"/>
      <w:szCs w:val="22"/>
      <w:lang w:val="en-GB"/>
    </w:rPr>
  </w:style>
  <w:style w:type="paragraph" w:customStyle="1" w:styleId="Appendix2ndLevelH">
    <w:name w:val="Appendix 2nd Level H"/>
    <w:rsid w:val="00EA5EAA"/>
    <w:pPr>
      <w:keepNext/>
      <w:spacing w:after="312" w:line="312" w:lineRule="exact"/>
      <w:ind w:left="720" w:hanging="720"/>
    </w:pPr>
    <w:rPr>
      <w:rFonts w:ascii="Arial" w:hAnsi="Arial" w:cs="Sylfaen"/>
      <w:b/>
      <w:sz w:val="22"/>
      <w:szCs w:val="22"/>
      <w:lang w:val="en-GB"/>
    </w:rPr>
  </w:style>
  <w:style w:type="paragraph" w:customStyle="1" w:styleId="Appendix3rdLevelH">
    <w:name w:val="Appendix 3rd Level H"/>
    <w:rsid w:val="00EA5EAA"/>
    <w:pPr>
      <w:keepNext/>
      <w:spacing w:after="312" w:line="312" w:lineRule="exact"/>
      <w:ind w:left="720" w:hanging="720"/>
    </w:pPr>
    <w:rPr>
      <w:rFonts w:ascii="Arial" w:hAnsi="Arial" w:cs="Sylfaen"/>
      <w:sz w:val="22"/>
      <w:szCs w:val="22"/>
      <w:lang w:val="en-GB"/>
    </w:rPr>
  </w:style>
  <w:style w:type="paragraph" w:customStyle="1" w:styleId="AppendixSheet">
    <w:name w:val="Appendix Sheet"/>
    <w:basedOn w:val="Normal"/>
    <w:rsid w:val="00EA5EAA"/>
    <w:pPr>
      <w:spacing w:line="312" w:lineRule="exact"/>
      <w:jc w:val="center"/>
    </w:pPr>
    <w:rPr>
      <w:rFonts w:ascii="Arial" w:hAnsi="Arial" w:cs="Sylfaen"/>
      <w:b/>
      <w:caps/>
      <w:sz w:val="28"/>
      <w:lang w:val="en-GB" w:eastAsia="en-US"/>
    </w:rPr>
  </w:style>
  <w:style w:type="paragraph" w:customStyle="1" w:styleId="ga-exp">
    <w:name w:val="ga-exp"/>
    <w:basedOn w:val="Normal"/>
    <w:rsid w:val="00EA5EAA"/>
    <w:pPr>
      <w:tabs>
        <w:tab w:val="left" w:pos="1711"/>
        <w:tab w:val="right" w:pos="8640"/>
      </w:tabs>
      <w:spacing w:line="288" w:lineRule="exact"/>
      <w:ind w:left="1714" w:hanging="1714"/>
      <w:jc w:val="both"/>
    </w:pPr>
    <w:rPr>
      <w:rFonts w:ascii="Sylfaen" w:hAnsi="Sylfaen" w:cs="Sylfaen"/>
      <w:lang w:val="en-GB" w:eastAsia="en-US"/>
    </w:rPr>
  </w:style>
  <w:style w:type="paragraph" w:customStyle="1" w:styleId="ga-text">
    <w:name w:val="ga-text"/>
    <w:basedOn w:val="Normal"/>
    <w:rsid w:val="00EA5EAA"/>
    <w:pPr>
      <w:tabs>
        <w:tab w:val="right" w:pos="8640"/>
      </w:tabs>
      <w:spacing w:after="288" w:line="288" w:lineRule="exact"/>
      <w:jc w:val="both"/>
    </w:pPr>
    <w:rPr>
      <w:rFonts w:ascii="Sylfaen" w:hAnsi="Sylfaen" w:cs="Sylfaen"/>
      <w:lang w:val="en-GB" w:eastAsia="en-US"/>
    </w:rPr>
  </w:style>
  <w:style w:type="paragraph" w:customStyle="1" w:styleId="Footnotes">
    <w:name w:val="Footnotes"/>
    <w:rsid w:val="00EA5EAA"/>
    <w:pPr>
      <w:tabs>
        <w:tab w:val="left" w:pos="360"/>
      </w:tabs>
      <w:spacing w:line="240" w:lineRule="exact"/>
      <w:ind w:left="360" w:hanging="360"/>
      <w:jc w:val="both"/>
    </w:pPr>
    <w:rPr>
      <w:rFonts w:ascii="Sylfaen" w:hAnsi="Sylfaen" w:cs="Sylfaen"/>
      <w:sz w:val="18"/>
      <w:szCs w:val="22"/>
      <w:lang w:val="en-GB"/>
    </w:rPr>
  </w:style>
  <w:style w:type="paragraph" w:customStyle="1" w:styleId="Indent4">
    <w:name w:val="Indent 4"/>
    <w:rsid w:val="00EA5EAA"/>
    <w:pPr>
      <w:ind w:left="567" w:hanging="567"/>
    </w:pPr>
    <w:rPr>
      <w:rFonts w:ascii="Sylfaen" w:hAnsi="Sylfaen" w:cs="Sylfaen"/>
      <w:sz w:val="22"/>
      <w:szCs w:val="22"/>
      <w:lang w:val="en-GB"/>
    </w:rPr>
  </w:style>
  <w:style w:type="paragraph" w:customStyle="1" w:styleId="LetterText">
    <w:name w:val="Letter Text"/>
    <w:rsid w:val="00EA5EAA"/>
    <w:pPr>
      <w:spacing w:after="312" w:line="312" w:lineRule="exact"/>
      <w:jc w:val="both"/>
    </w:pPr>
    <w:rPr>
      <w:rFonts w:ascii="Sylfaen" w:hAnsi="Sylfaen" w:cs="Sylfaen"/>
      <w:sz w:val="22"/>
      <w:szCs w:val="22"/>
      <w:lang w:val="en-GB"/>
    </w:rPr>
  </w:style>
  <w:style w:type="paragraph" w:customStyle="1" w:styleId="Q1">
    <w:name w:val="Q1"/>
    <w:rsid w:val="00EA5EAA"/>
    <w:pPr>
      <w:spacing w:after="312" w:line="312" w:lineRule="exact"/>
      <w:ind w:left="720" w:right="720"/>
      <w:jc w:val="both"/>
    </w:pPr>
    <w:rPr>
      <w:rFonts w:ascii="Sylfaen" w:hAnsi="Sylfaen" w:cs="Sylfaen"/>
      <w:sz w:val="22"/>
      <w:szCs w:val="22"/>
    </w:rPr>
  </w:style>
  <w:style w:type="paragraph" w:customStyle="1" w:styleId="Remarks">
    <w:name w:val="Remarks"/>
    <w:rsid w:val="00EA5EAA"/>
    <w:pPr>
      <w:spacing w:after="312" w:line="312" w:lineRule="exact"/>
      <w:ind w:left="720" w:hanging="720"/>
    </w:pPr>
    <w:rPr>
      <w:rFonts w:ascii="Sylfaen" w:hAnsi="Sylfaen" w:cs="Sylfaen"/>
      <w:b/>
      <w:caps/>
      <w:sz w:val="22"/>
      <w:szCs w:val="22"/>
      <w:lang w:val="en-GB"/>
    </w:rPr>
  </w:style>
  <w:style w:type="paragraph" w:customStyle="1" w:styleId="TOCLists">
    <w:name w:val="TOC Lists"/>
    <w:basedOn w:val="Appendix2ndLevelH"/>
    <w:rsid w:val="00EA5EAA"/>
    <w:pPr>
      <w:spacing w:after="0"/>
    </w:pPr>
    <w:rPr>
      <w:caps/>
      <w:sz w:val="24"/>
    </w:rPr>
  </w:style>
  <w:style w:type="paragraph" w:customStyle="1" w:styleId="ga-title">
    <w:name w:val="ga-title"/>
    <w:basedOn w:val="Normal"/>
    <w:rsid w:val="00EA5EAA"/>
    <w:pPr>
      <w:tabs>
        <w:tab w:val="left" w:pos="1711"/>
        <w:tab w:val="right" w:pos="8640"/>
      </w:tabs>
      <w:spacing w:line="288" w:lineRule="exact"/>
      <w:jc w:val="both"/>
    </w:pPr>
    <w:rPr>
      <w:rFonts w:ascii="Sylfaen" w:hAnsi="Sylfaen" w:cs="Sylfaen"/>
      <w:b/>
      <w:i/>
      <w:lang w:val="en-GB" w:eastAsia="en-US"/>
    </w:rPr>
  </w:style>
  <w:style w:type="paragraph" w:customStyle="1" w:styleId="FileDesignation">
    <w:name w:val="File Designation"/>
    <w:basedOn w:val="Normal"/>
    <w:rsid w:val="00EA5EAA"/>
    <w:rPr>
      <w:rFonts w:ascii="Sylfaen" w:hAnsi="Sylfaen" w:cs="Sylfaen"/>
      <w:sz w:val="12"/>
      <w:lang w:val="en-GB" w:eastAsia="en-US"/>
    </w:rPr>
  </w:style>
  <w:style w:type="paragraph" w:customStyle="1" w:styleId="TextBody">
    <w:name w:val="Text Body"/>
    <w:basedOn w:val="Normal"/>
    <w:rsid w:val="00EA5EAA"/>
    <w:pPr>
      <w:spacing w:after="312" w:line="312" w:lineRule="exact"/>
      <w:jc w:val="both"/>
    </w:pPr>
    <w:rPr>
      <w:rFonts w:ascii="Sylfaen" w:hAnsi="Sylfaen" w:cs="Sylfaen"/>
      <w:sz w:val="22"/>
      <w:lang w:val="en-GB" w:eastAsia="en-US"/>
    </w:rPr>
  </w:style>
  <w:style w:type="paragraph" w:customStyle="1" w:styleId="GolderCostEstimate">
    <w:name w:val="Golder Cost Estimate"/>
    <w:rsid w:val="00EA5EAA"/>
    <w:pPr>
      <w:tabs>
        <w:tab w:val="left" w:pos="720"/>
        <w:tab w:val="left" w:pos="1440"/>
        <w:tab w:val="left" w:pos="2160"/>
        <w:tab w:val="left" w:pos="2880"/>
        <w:tab w:val="left" w:pos="4320"/>
        <w:tab w:val="right" w:pos="8640"/>
      </w:tabs>
      <w:spacing w:after="312" w:line="312" w:lineRule="exact"/>
    </w:pPr>
    <w:rPr>
      <w:rFonts w:ascii="Sylfaen" w:hAnsi="Sylfaen" w:cs="Sylfaen"/>
      <w:sz w:val="22"/>
      <w:szCs w:val="22"/>
      <w:lang w:val="en-GB"/>
    </w:rPr>
  </w:style>
  <w:style w:type="paragraph" w:customStyle="1" w:styleId="ExecSummTitle">
    <w:name w:val="ExecSumm Title"/>
    <w:basedOn w:val="TablesTitle"/>
    <w:rsid w:val="00EA5EAA"/>
  </w:style>
  <w:style w:type="character" w:customStyle="1" w:styleId="ReportTextChar">
    <w:name w:val="Report Text Char"/>
    <w:basedOn w:val="DefaultParagraphFont"/>
    <w:rsid w:val="00EA5EAA"/>
    <w:rPr>
      <w:rFonts w:cs="Times New Roman"/>
      <w:sz w:val="22"/>
      <w:lang w:val="en-GB" w:eastAsia="en-US" w:bidi="ar-SA"/>
    </w:rPr>
  </w:style>
  <w:style w:type="character" w:customStyle="1" w:styleId="FootnotesChar">
    <w:name w:val="Footnotes Char"/>
    <w:basedOn w:val="DefaultParagraphFont"/>
    <w:rsid w:val="00EA5EAA"/>
    <w:rPr>
      <w:rFonts w:cs="Times New Roman"/>
      <w:sz w:val="18"/>
      <w:lang w:val="en-GB" w:eastAsia="en-US" w:bidi="ar-SA"/>
    </w:rPr>
  </w:style>
  <w:style w:type="paragraph" w:customStyle="1" w:styleId="text">
    <w:name w:val="text"/>
    <w:basedOn w:val="Normal"/>
    <w:rsid w:val="00EA5EAA"/>
    <w:pPr>
      <w:spacing w:after="360" w:line="360" w:lineRule="auto"/>
      <w:jc w:val="both"/>
    </w:pPr>
    <w:rPr>
      <w:rFonts w:ascii="Arial" w:hAnsi="Arial" w:cs="Sylfaen"/>
      <w:sz w:val="22"/>
      <w:lang w:val="en-GB" w:eastAsia="en-US"/>
    </w:rPr>
  </w:style>
  <w:style w:type="character" w:customStyle="1" w:styleId="ReportTextChar2">
    <w:name w:val="Report Text Char2"/>
    <w:basedOn w:val="DefaultParagraphFont"/>
    <w:rsid w:val="00EA5EAA"/>
    <w:rPr>
      <w:rFonts w:cs="Times New Roman"/>
      <w:sz w:val="22"/>
      <w:lang w:val="en-GB" w:eastAsia="en-US" w:bidi="ar-SA"/>
    </w:rPr>
  </w:style>
  <w:style w:type="paragraph" w:customStyle="1" w:styleId="StyleLatinSylfaen11ptJustified">
    <w:name w:val="Style (Latin) Sylfaen 11 pt Justified"/>
    <w:basedOn w:val="Normal"/>
    <w:rsid w:val="00EA5EAA"/>
    <w:pPr>
      <w:tabs>
        <w:tab w:val="left" w:pos="680"/>
      </w:tabs>
      <w:jc w:val="both"/>
    </w:pPr>
    <w:rPr>
      <w:rFonts w:ascii="Sylfaen" w:hAnsi="Sylfaen" w:cs="Sylfaen"/>
      <w:sz w:val="22"/>
      <w:lang w:val="ka-GE" w:eastAsia="zh-CN"/>
    </w:rPr>
  </w:style>
  <w:style w:type="paragraph" w:customStyle="1" w:styleId="StyleHeading3AcadNusx">
    <w:name w:val="Style Heading 3 + AcadNusx"/>
    <w:basedOn w:val="Normal"/>
    <w:rsid w:val="00EA5EAA"/>
    <w:pPr>
      <w:tabs>
        <w:tab w:val="num" w:pos="3360"/>
      </w:tabs>
      <w:ind w:left="2712" w:hanging="792"/>
    </w:pPr>
    <w:rPr>
      <w:rFonts w:ascii="Univers" w:hAnsi="Univers" w:cs="Sylfaen"/>
      <w:sz w:val="22"/>
      <w:lang w:val="en-GB" w:eastAsia="en-US"/>
    </w:rPr>
  </w:style>
  <w:style w:type="paragraph" w:customStyle="1" w:styleId="style20">
    <w:name w:val="style2"/>
    <w:basedOn w:val="Normal"/>
    <w:rsid w:val="00EA5EAA"/>
    <w:pPr>
      <w:spacing w:before="100" w:beforeAutospacing="1" w:after="100" w:afterAutospacing="1"/>
    </w:pPr>
    <w:rPr>
      <w:rFonts w:ascii="Sylfaen" w:hAnsi="Sylfaen" w:cs="Sylfaen"/>
      <w:sz w:val="12"/>
      <w:szCs w:val="12"/>
      <w:lang w:eastAsia="en-US"/>
    </w:rPr>
  </w:style>
  <w:style w:type="character" w:customStyle="1" w:styleId="a3">
    <w:name w:val="Гипертекстовая ссылка"/>
    <w:basedOn w:val="DefaultParagraphFont"/>
    <w:rsid w:val="00EA5EAA"/>
    <w:rPr>
      <w:rFonts w:cs="Times New Roman"/>
      <w:b/>
      <w:bCs/>
      <w:color w:val="008000"/>
      <w:sz w:val="20"/>
      <w:szCs w:val="20"/>
      <w:u w:val="single"/>
    </w:rPr>
  </w:style>
  <w:style w:type="table" w:customStyle="1" w:styleId="13">
    <w:name w:val="Сетка таблицы1"/>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EA5EAA"/>
    <w:pPr>
      <w:numPr>
        <w:numId w:val="42"/>
      </w:numPr>
      <w:tabs>
        <w:tab w:val="num" w:pos="1440"/>
      </w:tabs>
      <w:spacing w:after="120" w:line="280" w:lineRule="exact"/>
      <w:jc w:val="both"/>
    </w:pPr>
    <w:rPr>
      <w:rFonts w:ascii="Arial" w:hAnsi="Arial"/>
      <w:sz w:val="22"/>
      <w:lang w:val="en-GB" w:eastAsia="en-US"/>
    </w:rPr>
  </w:style>
  <w:style w:type="paragraph" w:customStyle="1" w:styleId="Bulleting">
    <w:name w:val="Bulleting"/>
    <w:basedOn w:val="ReportBullet"/>
    <w:uiPriority w:val="99"/>
    <w:rsid w:val="00EA5EAA"/>
  </w:style>
  <w:style w:type="paragraph" w:styleId="Quote">
    <w:name w:val="Quote"/>
    <w:basedOn w:val="Normal"/>
    <w:next w:val="Normal"/>
    <w:link w:val="QuoteChar"/>
    <w:uiPriority w:val="99"/>
    <w:qFormat/>
    <w:rsid w:val="00EA5EAA"/>
    <w:pPr>
      <w:jc w:val="both"/>
    </w:pPr>
    <w:rPr>
      <w:rFonts w:ascii="Calibri" w:hAnsi="Calibri"/>
      <w:i/>
      <w:iCs/>
      <w:color w:val="000000"/>
    </w:rPr>
  </w:style>
  <w:style w:type="character" w:customStyle="1" w:styleId="QuoteChar">
    <w:name w:val="Quote Char"/>
    <w:basedOn w:val="DefaultParagraphFont"/>
    <w:link w:val="Quote"/>
    <w:uiPriority w:val="99"/>
    <w:rsid w:val="00EA5EAA"/>
    <w:rPr>
      <w:rFonts w:ascii="Calibri" w:hAnsi="Calibri"/>
      <w:i/>
      <w:iCs/>
      <w:color w:val="000000"/>
      <w:lang w:eastAsia="ru-RU"/>
    </w:rPr>
  </w:style>
  <w:style w:type="paragraph" w:customStyle="1" w:styleId="ReportBodyText">
    <w:name w:val="Report Body Text"/>
    <w:basedOn w:val="Normal"/>
    <w:link w:val="ReportBodyTextChar"/>
    <w:rsid w:val="00EA5EAA"/>
    <w:pPr>
      <w:spacing w:after="240" w:line="280" w:lineRule="exact"/>
      <w:jc w:val="both"/>
    </w:pPr>
    <w:rPr>
      <w:rFonts w:ascii="Arial" w:hAnsi="Arial"/>
      <w:lang w:val="en-GB"/>
    </w:rPr>
  </w:style>
  <w:style w:type="character" w:customStyle="1" w:styleId="ReportBodyTextChar">
    <w:name w:val="Report Body Text Char"/>
    <w:link w:val="ReportBodyText"/>
    <w:locked/>
    <w:rsid w:val="00EA5EAA"/>
    <w:rPr>
      <w:rFonts w:ascii="Arial" w:hAnsi="Arial"/>
      <w:lang w:val="en-GB" w:eastAsia="ru-RU"/>
    </w:rPr>
  </w:style>
  <w:style w:type="paragraph" w:styleId="IntenseQuote">
    <w:name w:val="Intense Quote"/>
    <w:basedOn w:val="Normal"/>
    <w:next w:val="Normal"/>
    <w:link w:val="IntenseQuoteChar"/>
    <w:uiPriority w:val="99"/>
    <w:qFormat/>
    <w:rsid w:val="00EA5EAA"/>
    <w:pPr>
      <w:pBdr>
        <w:bottom w:val="single" w:sz="4" w:space="4" w:color="4F81BD"/>
      </w:pBdr>
      <w:spacing w:before="200" w:after="280"/>
      <w:ind w:left="936" w:right="936"/>
      <w:jc w:val="both"/>
    </w:pPr>
    <w:rPr>
      <w:rFonts w:ascii="Calibri" w:hAnsi="Calibri"/>
      <w:b/>
      <w:bCs/>
      <w:i/>
      <w:iCs/>
      <w:color w:val="4F81BD"/>
    </w:rPr>
  </w:style>
  <w:style w:type="character" w:customStyle="1" w:styleId="IntenseQuoteChar">
    <w:name w:val="Intense Quote Char"/>
    <w:basedOn w:val="DefaultParagraphFont"/>
    <w:link w:val="IntenseQuote"/>
    <w:uiPriority w:val="99"/>
    <w:rsid w:val="00EA5EAA"/>
    <w:rPr>
      <w:rFonts w:ascii="Calibri" w:hAnsi="Calibri"/>
      <w:b/>
      <w:bCs/>
      <w:i/>
      <w:iCs/>
      <w:color w:val="4F81BD"/>
      <w:lang w:eastAsia="ru-RU"/>
    </w:rPr>
  </w:style>
  <w:style w:type="paragraph" w:customStyle="1" w:styleId="Source1">
    <w:name w:val="Source 1"/>
    <w:basedOn w:val="Normal"/>
    <w:next w:val="Normal"/>
    <w:link w:val="Source1Char"/>
    <w:uiPriority w:val="99"/>
    <w:rsid w:val="00EA5EAA"/>
    <w:pPr>
      <w:spacing w:before="100" w:line="240" w:lineRule="exact"/>
      <w:jc w:val="both"/>
    </w:pPr>
    <w:rPr>
      <w:rFonts w:ascii="Arial" w:hAnsi="Arial"/>
      <w:lang w:val="en-GB"/>
    </w:rPr>
  </w:style>
  <w:style w:type="character" w:customStyle="1" w:styleId="Source1Char">
    <w:name w:val="Source 1 Char"/>
    <w:link w:val="Source1"/>
    <w:uiPriority w:val="99"/>
    <w:locked/>
    <w:rsid w:val="00EA5EAA"/>
    <w:rPr>
      <w:rFonts w:ascii="Arial" w:hAnsi="Arial"/>
      <w:lang w:val="en-GB" w:eastAsia="ru-RU"/>
    </w:rPr>
  </w:style>
  <w:style w:type="paragraph" w:customStyle="1" w:styleId="ReportTableHeadingCentre">
    <w:name w:val="Report Table Heading Centre"/>
    <w:basedOn w:val="Normal"/>
    <w:uiPriority w:val="99"/>
    <w:rsid w:val="00EA5EAA"/>
    <w:pPr>
      <w:spacing w:before="60" w:after="60" w:line="280" w:lineRule="exact"/>
      <w:jc w:val="center"/>
    </w:pPr>
    <w:rPr>
      <w:rFonts w:ascii="Arial" w:hAnsi="Arial"/>
      <w:b/>
      <w:bCs/>
      <w:color w:val="00506C"/>
      <w:lang w:val="en-GB" w:eastAsia="en-US"/>
    </w:rPr>
  </w:style>
  <w:style w:type="paragraph" w:customStyle="1" w:styleId="tarigixml0">
    <w:name w:val="tarigi_xml"/>
    <w:basedOn w:val="Normal"/>
    <w:autoRedefine/>
    <w:rsid w:val="00EA5EAA"/>
    <w:pPr>
      <w:spacing w:before="120" w:after="120"/>
      <w:ind w:firstLine="284"/>
      <w:jc w:val="center"/>
      <w:outlineLvl w:val="0"/>
    </w:pPr>
    <w:rPr>
      <w:rFonts w:ascii="Sylfaen" w:hAnsi="Sylfaen" w:cs="Courier New"/>
      <w:b/>
      <w:sz w:val="22"/>
    </w:rPr>
  </w:style>
  <w:style w:type="paragraph" w:customStyle="1" w:styleId="saxexml">
    <w:name w:val="saxe_xml"/>
    <w:basedOn w:val="Normal"/>
    <w:rsid w:val="00EA5EAA"/>
    <w:pPr>
      <w:spacing w:before="120"/>
      <w:ind w:firstLine="283"/>
      <w:jc w:val="center"/>
    </w:pPr>
    <w:rPr>
      <w:rFonts w:ascii="Sylfaen" w:hAnsi="Sylfaen" w:cs="Sylfaen"/>
      <w:b/>
      <w:sz w:val="22"/>
      <w:szCs w:val="22"/>
      <w:lang w:val="fr-FR" w:eastAsia="en-US"/>
    </w:rPr>
  </w:style>
  <w:style w:type="paragraph" w:customStyle="1" w:styleId="adgilixml0">
    <w:name w:val="adgili_xml"/>
    <w:basedOn w:val="Normal"/>
    <w:rsid w:val="00EA5EAA"/>
    <w:pPr>
      <w:spacing w:before="120" w:after="120"/>
      <w:ind w:firstLine="284"/>
      <w:jc w:val="center"/>
      <w:outlineLvl w:val="0"/>
    </w:pPr>
    <w:rPr>
      <w:rFonts w:ascii="Sylfaen" w:hAnsi="Sylfaen" w:cs="Courier New"/>
      <w:b/>
      <w:sz w:val="22"/>
    </w:rPr>
  </w:style>
  <w:style w:type="table" w:customStyle="1" w:styleId="60">
    <w:name w:val="Сетка таблицы6"/>
    <w:basedOn w:val="TableNormal"/>
    <w:next w:val="TableGrid"/>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9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EA5EAA"/>
    <w:pPr>
      <w:jc w:val="both"/>
    </w:pPr>
    <w:rPr>
      <w:rFonts w:ascii="Sylfaen" w:hAnsi="Sylfae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qFormat/>
    <w:rsid w:val="00EA5EAA"/>
    <w:pPr>
      <w:spacing w:after="200" w:line="276" w:lineRule="auto"/>
      <w:ind w:left="720"/>
      <w:contextualSpacing/>
    </w:pPr>
    <w:rPr>
      <w:rFonts w:ascii="Calibri" w:hAnsi="Calibri"/>
      <w:sz w:val="22"/>
      <w:szCs w:val="22"/>
      <w:lang w:val="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EA5EAA"/>
    <w:rPr>
      <w:sz w:val="24"/>
      <w:szCs w:val="24"/>
      <w:lang w:val="pl-PL" w:eastAsia="pl-PL"/>
    </w:rPr>
  </w:style>
  <w:style w:type="table" w:customStyle="1" w:styleId="120">
    <w:name w:val="Сетка таблицы12"/>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EA5EAA"/>
    <w:pPr>
      <w:jc w:val="both"/>
    </w:pPr>
    <w:rPr>
      <w:rFonts w:ascii="Sylfaen" w:hAnsi="Sylfae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
    <w:name w:val="Table Contemporary1"/>
    <w:basedOn w:val="TableNormal"/>
    <w:next w:val="TableContemporary"/>
    <w:rsid w:val="00EA5EAA"/>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ReportTableHeading">
    <w:name w:val="Report Table Heading"/>
    <w:basedOn w:val="Normal"/>
    <w:rsid w:val="00EA5EAA"/>
    <w:pPr>
      <w:spacing w:before="60" w:after="60"/>
      <w:jc w:val="center"/>
    </w:pPr>
    <w:rPr>
      <w:rFonts w:ascii="Arial" w:hAnsi="Arial"/>
      <w:b/>
      <w:bCs/>
      <w:color w:val="00506C"/>
      <w:lang w:val="en-GB" w:eastAsia="en-US"/>
    </w:rPr>
  </w:style>
  <w:style w:type="paragraph" w:customStyle="1" w:styleId="ReportHeading3">
    <w:name w:val="Report Heading 3"/>
    <w:basedOn w:val="Heading3"/>
    <w:next w:val="ReportBodyText"/>
    <w:link w:val="ReportHeading3CharChar"/>
    <w:autoRedefine/>
    <w:rsid w:val="00EA5EAA"/>
    <w:pPr>
      <w:numPr>
        <w:numId w:val="43"/>
      </w:numPr>
      <w:tabs>
        <w:tab w:val="left" w:pos="1728"/>
      </w:tabs>
      <w:spacing w:line="280" w:lineRule="exact"/>
      <w:jc w:val="both"/>
    </w:pPr>
    <w:rPr>
      <w:rFonts w:ascii="Arial" w:hAnsi="Arial" w:cs="Times New Roman"/>
      <w:bCs w:val="0"/>
      <w:szCs w:val="20"/>
      <w:lang w:val="en-GB" w:eastAsia="en-US"/>
    </w:rPr>
  </w:style>
  <w:style w:type="character" w:customStyle="1" w:styleId="ReportHeading3CharChar">
    <w:name w:val="Report Heading 3 Char Char"/>
    <w:link w:val="ReportHeading3"/>
    <w:locked/>
    <w:rsid w:val="00EA5EAA"/>
    <w:rPr>
      <w:rFonts w:ascii="Arial" w:hAnsi="Arial"/>
      <w:b/>
      <w:sz w:val="22"/>
      <w:lang w:val="en-GB"/>
    </w:rPr>
  </w:style>
  <w:style w:type="paragraph" w:customStyle="1" w:styleId="ReportHeading1">
    <w:name w:val="Report Heading 1"/>
    <w:basedOn w:val="Heading1"/>
    <w:autoRedefine/>
    <w:rsid w:val="00EA5EAA"/>
    <w:pPr>
      <w:numPr>
        <w:numId w:val="43"/>
      </w:numPr>
      <w:spacing w:after="160"/>
    </w:pPr>
    <w:rPr>
      <w:rFonts w:ascii="Arial" w:hAnsi="Arial"/>
      <w:color w:val="000000"/>
      <w:sz w:val="32"/>
      <w:lang w:val="ka-GE" w:eastAsia="en-US"/>
    </w:rPr>
  </w:style>
  <w:style w:type="paragraph" w:customStyle="1" w:styleId="ReportFooterLEFT">
    <w:name w:val="Report Footer LEFT"/>
    <w:basedOn w:val="Footer"/>
    <w:autoRedefine/>
    <w:rsid w:val="00EA5EAA"/>
    <w:pPr>
      <w:tabs>
        <w:tab w:val="clear" w:pos="4677"/>
        <w:tab w:val="clear" w:pos="9355"/>
        <w:tab w:val="center" w:pos="4320"/>
        <w:tab w:val="right" w:pos="8640"/>
      </w:tabs>
      <w:spacing w:line="300" w:lineRule="auto"/>
      <w:ind w:left="144"/>
      <w:jc w:val="both"/>
    </w:pPr>
    <w:rPr>
      <w:rFonts w:ascii="Arial" w:hAnsi="Arial" w:cs="Arial"/>
      <w:iCs/>
      <w:sz w:val="18"/>
      <w:lang w:val="en-GB" w:eastAsia="en-US"/>
    </w:rPr>
  </w:style>
  <w:style w:type="paragraph" w:customStyle="1" w:styleId="ReportFooterLogo">
    <w:name w:val="Report Footer Logo"/>
    <w:basedOn w:val="Footer"/>
    <w:rsid w:val="00EA5EAA"/>
    <w:pPr>
      <w:tabs>
        <w:tab w:val="clear" w:pos="4677"/>
        <w:tab w:val="clear" w:pos="9355"/>
        <w:tab w:val="center" w:pos="4320"/>
        <w:tab w:val="right" w:pos="8640"/>
      </w:tabs>
      <w:spacing w:line="300" w:lineRule="auto"/>
      <w:ind w:firstLine="720"/>
      <w:jc w:val="right"/>
    </w:pPr>
    <w:rPr>
      <w:rFonts w:ascii="Arial" w:hAnsi="Arial"/>
      <w:noProof/>
      <w:lang w:val="en-GB" w:eastAsia="en-US"/>
    </w:rPr>
  </w:style>
  <w:style w:type="paragraph" w:customStyle="1" w:styleId="ReportHeading2">
    <w:name w:val="Report Heading 2"/>
    <w:basedOn w:val="Heading2"/>
    <w:link w:val="ReportHeading2CharChar"/>
    <w:autoRedefine/>
    <w:rsid w:val="00EA5EAA"/>
    <w:pPr>
      <w:numPr>
        <w:numId w:val="43"/>
      </w:numPr>
      <w:tabs>
        <w:tab w:val="left" w:pos="1152"/>
        <w:tab w:val="left" w:pos="1728"/>
        <w:tab w:val="left" w:pos="2304"/>
        <w:tab w:val="left" w:pos="2880"/>
      </w:tabs>
      <w:jc w:val="both"/>
    </w:pPr>
    <w:rPr>
      <w:rFonts w:ascii="Arial" w:hAnsi="Arial" w:cs="Times New Roman"/>
      <w:iCs w:val="0"/>
      <w:color w:val="000000"/>
      <w:szCs w:val="20"/>
      <w:lang w:val="en-GB" w:eastAsia="en-US"/>
    </w:rPr>
  </w:style>
  <w:style w:type="character" w:customStyle="1" w:styleId="ReportHeading2CharChar">
    <w:name w:val="Report Heading 2 Char Char"/>
    <w:link w:val="ReportHeading2"/>
    <w:locked/>
    <w:rsid w:val="00EA5EAA"/>
    <w:rPr>
      <w:rFonts w:ascii="Arial" w:hAnsi="Arial"/>
      <w:b/>
      <w:bCs/>
      <w:color w:val="000000"/>
      <w:sz w:val="22"/>
      <w:lang w:val="en-GB"/>
    </w:rPr>
  </w:style>
  <w:style w:type="paragraph" w:customStyle="1" w:styleId="ReportFooterPageNumbers">
    <w:name w:val="Report Footer Page Numbers"/>
    <w:basedOn w:val="Normal"/>
    <w:rsid w:val="00EA5EAA"/>
    <w:pPr>
      <w:snapToGrid w:val="0"/>
      <w:spacing w:line="300" w:lineRule="auto"/>
      <w:ind w:left="432" w:firstLine="720"/>
      <w:jc w:val="both"/>
    </w:pPr>
    <w:rPr>
      <w:rFonts w:ascii="Arial" w:hAnsi="Arial" w:cs="Arial"/>
      <w:lang w:val="en-GB" w:eastAsia="en-US"/>
    </w:rPr>
  </w:style>
  <w:style w:type="character" w:customStyle="1" w:styleId="CharChar15">
    <w:name w:val="Char Char15"/>
    <w:locked/>
    <w:rsid w:val="00EA5EAA"/>
    <w:rPr>
      <w:rFonts w:eastAsia="Times New Roman"/>
      <w:sz w:val="28"/>
      <w:lang w:val="en-US" w:eastAsia="ru-RU"/>
    </w:rPr>
  </w:style>
  <w:style w:type="character" w:customStyle="1" w:styleId="style811">
    <w:name w:val="style811"/>
    <w:rsid w:val="00EA5EAA"/>
    <w:rPr>
      <w:rFonts w:ascii="Arial" w:hAnsi="Arial"/>
    </w:rPr>
  </w:style>
  <w:style w:type="character" w:customStyle="1" w:styleId="1a">
    <w:name w:val="Знак Знак Знак Знак1"/>
    <w:rsid w:val="00EA5EAA"/>
    <w:rPr>
      <w:rFonts w:ascii="AcadNusx" w:hAnsi="AcadNusx"/>
      <w:sz w:val="24"/>
      <w:lang w:val="ru-RU" w:eastAsia="ru-RU"/>
    </w:rPr>
  </w:style>
  <w:style w:type="character" w:customStyle="1" w:styleId="Char9">
    <w:name w:val="Char9"/>
    <w:rsid w:val="00EA5EAA"/>
    <w:rPr>
      <w:rFonts w:ascii="Sylfaen" w:hAnsi="Sylfaen"/>
      <w:b/>
      <w:kern w:val="32"/>
      <w:sz w:val="24"/>
      <w:lang w:val="ka-GE" w:eastAsia="ru-RU"/>
    </w:rPr>
  </w:style>
  <w:style w:type="character" w:customStyle="1" w:styleId="Char7">
    <w:name w:val="Char7"/>
    <w:rsid w:val="00EA5EAA"/>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EA5EAA"/>
    <w:pPr>
      <w:jc w:val="both"/>
    </w:pPr>
    <w:rPr>
      <w:sz w:val="24"/>
      <w:szCs w:val="24"/>
      <w:lang w:eastAsia="en-US"/>
    </w:rPr>
  </w:style>
  <w:style w:type="paragraph" w:customStyle="1" w:styleId="Heading2-">
    <w:name w:val="Heading 2-"/>
    <w:basedOn w:val="Heading1"/>
    <w:rsid w:val="00EA5EAA"/>
    <w:pPr>
      <w:numPr>
        <w:numId w:val="0"/>
      </w:numPr>
      <w:tabs>
        <w:tab w:val="num" w:pos="360"/>
        <w:tab w:val="num" w:pos="720"/>
      </w:tabs>
      <w:spacing w:before="60" w:after="240"/>
      <w:ind w:left="720" w:hanging="360"/>
    </w:pPr>
    <w:rPr>
      <w:rFonts w:ascii="AcadNusx" w:hAnsi="AcadNusx" w:cs="Arial"/>
      <w:bCs/>
      <w:color w:val="000000"/>
      <w:kern w:val="32"/>
      <w:sz w:val="24"/>
      <w:szCs w:val="24"/>
    </w:rPr>
  </w:style>
  <w:style w:type="character" w:customStyle="1" w:styleId="bluetitle">
    <w:name w:val="bluetitle"/>
    <w:rsid w:val="00EA5EAA"/>
  </w:style>
  <w:style w:type="paragraph" w:customStyle="1" w:styleId="mimgebixml0">
    <w:name w:val="mimgebi_xml"/>
    <w:basedOn w:val="Normal"/>
    <w:rsid w:val="00EA5EAA"/>
    <w:pPr>
      <w:ind w:firstLine="284"/>
      <w:jc w:val="center"/>
    </w:pPr>
    <w:rPr>
      <w:rFonts w:ascii="Sylfaen" w:hAnsi="Sylfaen"/>
      <w:b/>
      <w:sz w:val="28"/>
      <w:lang w:eastAsia="en-US"/>
    </w:rPr>
  </w:style>
  <w:style w:type="character" w:customStyle="1" w:styleId="st1">
    <w:name w:val="st1"/>
    <w:rsid w:val="00EA5EAA"/>
  </w:style>
  <w:style w:type="paragraph" w:customStyle="1" w:styleId="a4">
    <w:name w:val="......."/>
    <w:basedOn w:val="Default"/>
    <w:next w:val="Default"/>
    <w:uiPriority w:val="99"/>
    <w:rsid w:val="00EA5EAA"/>
    <w:rPr>
      <w:rFonts w:ascii="AcadNusx" w:hAnsi="AcadNusx"/>
      <w:color w:val="auto"/>
      <w:lang w:eastAsia="en-US"/>
    </w:rPr>
  </w:style>
  <w:style w:type="character" w:customStyle="1" w:styleId="sciname1">
    <w:name w:val="sciname1"/>
    <w:rsid w:val="00EA5EAA"/>
    <w:rPr>
      <w:i/>
    </w:rPr>
  </w:style>
  <w:style w:type="character" w:customStyle="1" w:styleId="sheader61">
    <w:name w:val="sheader61"/>
    <w:rsid w:val="00EA5EAA"/>
    <w:rPr>
      <w:rFonts w:ascii="Times New Roman" w:hAnsi="Times New Roman"/>
      <w:sz w:val="34"/>
    </w:rPr>
  </w:style>
  <w:style w:type="character" w:customStyle="1" w:styleId="slabel1">
    <w:name w:val="slabel1"/>
    <w:rsid w:val="00EA5EAA"/>
  </w:style>
  <w:style w:type="character" w:customStyle="1" w:styleId="tvalue31">
    <w:name w:val="t_value31"/>
    <w:rsid w:val="00EA5EAA"/>
    <w:rPr>
      <w:rFonts w:ascii="Arial" w:hAnsi="Arial"/>
      <w:color w:val="000000"/>
      <w:sz w:val="16"/>
    </w:rPr>
  </w:style>
  <w:style w:type="paragraph" w:customStyle="1" w:styleId="a5">
    <w:name w:val="........ ....."/>
    <w:basedOn w:val="Default"/>
    <w:next w:val="Default"/>
    <w:uiPriority w:val="99"/>
    <w:rsid w:val="00EA5EAA"/>
    <w:rPr>
      <w:rFonts w:ascii="AcadNusx" w:hAnsi="AcadNusx"/>
      <w:color w:val="auto"/>
      <w:lang w:eastAsia="en-US"/>
    </w:rPr>
  </w:style>
  <w:style w:type="paragraph" w:customStyle="1" w:styleId="a">
    <w:name w:val="_"/>
    <w:basedOn w:val="Normal"/>
    <w:semiHidden/>
    <w:rsid w:val="00EA5EAA"/>
    <w:pPr>
      <w:numPr>
        <w:numId w:val="44"/>
      </w:numPr>
      <w:spacing w:line="300" w:lineRule="auto"/>
      <w:jc w:val="both"/>
    </w:pPr>
    <w:rPr>
      <w:sz w:val="24"/>
      <w:lang w:val="en-GB" w:eastAsia="en-US"/>
    </w:rPr>
  </w:style>
  <w:style w:type="table" w:customStyle="1" w:styleId="ReportTable284">
    <w:name w:val="Report Table 284"/>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
    <w:name w:val="Body text (13)_"/>
    <w:link w:val="Bodytext130"/>
    <w:locked/>
    <w:rsid w:val="00EA5EAA"/>
    <w:rPr>
      <w:rFonts w:ascii="Arial" w:hAnsi="Arial"/>
      <w:sz w:val="18"/>
      <w:shd w:val="clear" w:color="auto" w:fill="FFFFFF"/>
    </w:rPr>
  </w:style>
  <w:style w:type="paragraph" w:customStyle="1" w:styleId="Bodytext130">
    <w:name w:val="Body text (13)"/>
    <w:basedOn w:val="Normal"/>
    <w:link w:val="Bodytext13"/>
    <w:rsid w:val="00EA5EAA"/>
    <w:pPr>
      <w:shd w:val="clear" w:color="auto" w:fill="FFFFFF"/>
      <w:spacing w:line="240" w:lineRule="atLeast"/>
    </w:pPr>
    <w:rPr>
      <w:rFonts w:ascii="Arial" w:hAnsi="Arial"/>
      <w:sz w:val="18"/>
      <w:lang w:eastAsia="en-US"/>
    </w:rPr>
  </w:style>
  <w:style w:type="paragraph" w:customStyle="1" w:styleId="style13205056660000000595msonormal">
    <w:name w:val="style_13205056660000000595msonormal"/>
    <w:basedOn w:val="Normal"/>
    <w:rsid w:val="00EA5EAA"/>
    <w:pPr>
      <w:spacing w:before="100" w:beforeAutospacing="1" w:after="100" w:afterAutospacing="1"/>
    </w:pPr>
    <w:rPr>
      <w:sz w:val="24"/>
      <w:szCs w:val="24"/>
      <w:lang w:val="ru-RU"/>
    </w:rPr>
  </w:style>
  <w:style w:type="paragraph" w:customStyle="1" w:styleId="bullet">
    <w:name w:val="bullet"/>
    <w:basedOn w:val="Normal"/>
    <w:uiPriority w:val="99"/>
    <w:semiHidden/>
    <w:rsid w:val="00EA5EAA"/>
    <w:pPr>
      <w:numPr>
        <w:numId w:val="45"/>
      </w:numPr>
      <w:spacing w:line="300" w:lineRule="auto"/>
    </w:pPr>
    <w:rPr>
      <w:sz w:val="24"/>
      <w:lang w:val="en-GB" w:eastAsia="en-US"/>
    </w:rPr>
  </w:style>
  <w:style w:type="paragraph" w:customStyle="1" w:styleId="Pa8">
    <w:name w:val="Pa8"/>
    <w:basedOn w:val="Default"/>
    <w:next w:val="Default"/>
    <w:uiPriority w:val="99"/>
    <w:rsid w:val="00EA5EAA"/>
    <w:pPr>
      <w:spacing w:line="241" w:lineRule="atLeast"/>
    </w:pPr>
    <w:rPr>
      <w:rFonts w:ascii="Academiuri" w:hAnsi="Academiuri"/>
      <w:color w:val="auto"/>
    </w:rPr>
  </w:style>
  <w:style w:type="paragraph" w:customStyle="1" w:styleId="Pa9">
    <w:name w:val="Pa9"/>
    <w:basedOn w:val="Default"/>
    <w:next w:val="Default"/>
    <w:uiPriority w:val="99"/>
    <w:rsid w:val="00EA5EAA"/>
    <w:pPr>
      <w:spacing w:line="241" w:lineRule="atLeast"/>
    </w:pPr>
    <w:rPr>
      <w:rFonts w:ascii="Academiuri" w:hAnsi="Academiuri"/>
      <w:color w:val="auto"/>
    </w:rPr>
  </w:style>
  <w:style w:type="paragraph" w:customStyle="1" w:styleId="Bullet1">
    <w:name w:val="~Bullet1"/>
    <w:basedOn w:val="Normal"/>
    <w:link w:val="Bullet1Char"/>
    <w:rsid w:val="00EA5EAA"/>
    <w:pPr>
      <w:numPr>
        <w:ilvl w:val="2"/>
        <w:numId w:val="46"/>
      </w:numPr>
      <w:tabs>
        <w:tab w:val="clear" w:pos="851"/>
        <w:tab w:val="num" w:pos="360"/>
      </w:tabs>
      <w:spacing w:line="260" w:lineRule="exact"/>
      <w:ind w:left="0" w:firstLine="0"/>
    </w:pPr>
    <w:rPr>
      <w:rFonts w:ascii="Arial" w:hAnsi="Arial" w:cs="Arial"/>
      <w:szCs w:val="24"/>
      <w:lang w:val="en-GB" w:eastAsia="en-GB"/>
    </w:rPr>
  </w:style>
  <w:style w:type="character" w:customStyle="1" w:styleId="Bullet1Char">
    <w:name w:val="~Bullet1 Char"/>
    <w:link w:val="Bullet1"/>
    <w:locked/>
    <w:rsid w:val="00EA5EAA"/>
    <w:rPr>
      <w:rFonts w:ascii="Arial" w:hAnsi="Arial" w:cs="Arial"/>
      <w:szCs w:val="24"/>
      <w:lang w:val="en-GB" w:eastAsia="en-GB"/>
    </w:rPr>
  </w:style>
  <w:style w:type="paragraph" w:styleId="Index1">
    <w:name w:val="index 1"/>
    <w:basedOn w:val="Normal"/>
    <w:next w:val="Normal"/>
    <w:link w:val="Index1Char"/>
    <w:autoRedefine/>
    <w:uiPriority w:val="99"/>
    <w:rsid w:val="00EA5EAA"/>
    <w:pPr>
      <w:widowControl w:val="0"/>
      <w:tabs>
        <w:tab w:val="num" w:pos="720"/>
      </w:tabs>
      <w:adjustRightInd w:val="0"/>
      <w:ind w:left="72" w:hanging="72"/>
      <w:jc w:val="both"/>
      <w:textAlignment w:val="baseline"/>
    </w:pPr>
    <w:rPr>
      <w:rFonts w:ascii="Sylfaen" w:hAnsi="Sylfaen" w:cs="Arial"/>
      <w:b/>
      <w:sz w:val="22"/>
      <w:szCs w:val="22"/>
      <w:lang w:eastAsia="en-US"/>
    </w:rPr>
  </w:style>
  <w:style w:type="character" w:customStyle="1" w:styleId="Index1Char">
    <w:name w:val="Index 1 Char"/>
    <w:link w:val="Index1"/>
    <w:uiPriority w:val="99"/>
    <w:locked/>
    <w:rsid w:val="00EA5EAA"/>
    <w:rPr>
      <w:rFonts w:ascii="Sylfaen" w:hAnsi="Sylfaen" w:cs="Arial"/>
      <w:b/>
      <w:sz w:val="22"/>
      <w:szCs w:val="22"/>
    </w:rPr>
  </w:style>
  <w:style w:type="paragraph" w:customStyle="1" w:styleId="Pa1">
    <w:name w:val="Pa1"/>
    <w:basedOn w:val="Default"/>
    <w:next w:val="Default"/>
    <w:uiPriority w:val="99"/>
    <w:rsid w:val="00EA5EAA"/>
    <w:pPr>
      <w:spacing w:line="241" w:lineRule="atLeast"/>
    </w:pPr>
    <w:rPr>
      <w:rFonts w:ascii="Avaza" w:hAnsi="Avaza"/>
      <w:color w:val="auto"/>
      <w:sz w:val="22"/>
      <w:szCs w:val="22"/>
      <w:lang w:eastAsia="en-US"/>
    </w:rPr>
  </w:style>
  <w:style w:type="character" w:customStyle="1" w:styleId="A30">
    <w:name w:val="A3"/>
    <w:uiPriority w:val="99"/>
    <w:rsid w:val="00EA5EAA"/>
    <w:rPr>
      <w:color w:val="000000"/>
      <w:sz w:val="20"/>
    </w:rPr>
  </w:style>
  <w:style w:type="character" w:customStyle="1" w:styleId="A7">
    <w:name w:val="A7"/>
    <w:uiPriority w:val="99"/>
    <w:rsid w:val="00EA5EAA"/>
    <w:rPr>
      <w:color w:val="000000"/>
      <w:sz w:val="18"/>
    </w:rPr>
  </w:style>
  <w:style w:type="paragraph" w:customStyle="1" w:styleId="text1">
    <w:name w:val="text1"/>
    <w:basedOn w:val="Normal"/>
    <w:uiPriority w:val="99"/>
    <w:rsid w:val="00EA5EAA"/>
    <w:pPr>
      <w:tabs>
        <w:tab w:val="left" w:pos="0"/>
        <w:tab w:val="left" w:pos="90"/>
      </w:tabs>
      <w:spacing w:after="200" w:line="360" w:lineRule="auto"/>
      <w:jc w:val="both"/>
    </w:pPr>
    <w:rPr>
      <w:noProof/>
      <w:sz w:val="24"/>
      <w:szCs w:val="22"/>
      <w:lang w:val="tr-TR" w:eastAsia="tr-TR"/>
    </w:rPr>
  </w:style>
  <w:style w:type="character" w:customStyle="1" w:styleId="atn">
    <w:name w:val="atn"/>
    <w:rsid w:val="00EA5EAA"/>
  </w:style>
  <w:style w:type="paragraph" w:customStyle="1" w:styleId="23">
    <w:name w:val="Основной текст2"/>
    <w:basedOn w:val="Normal"/>
    <w:rsid w:val="00EA5EAA"/>
    <w:pPr>
      <w:jc w:val="both"/>
    </w:pPr>
    <w:rPr>
      <w:rFonts w:ascii="Arial" w:eastAsia="SimSun" w:hAnsi="Arial"/>
      <w:iCs/>
      <w:sz w:val="22"/>
      <w:szCs w:val="18"/>
      <w:lang w:eastAsia="zh-CN"/>
    </w:rPr>
  </w:style>
  <w:style w:type="character" w:customStyle="1" w:styleId="mw-headline">
    <w:name w:val="mw-headline"/>
    <w:rsid w:val="00EA5EAA"/>
  </w:style>
  <w:style w:type="paragraph" w:customStyle="1" w:styleId="mtavariteqsti">
    <w:name w:val="!_mtavari teqsti"/>
    <w:basedOn w:val="Normal"/>
    <w:qFormat/>
    <w:rsid w:val="00EA5EAA"/>
    <w:pPr>
      <w:widowControl w:val="0"/>
      <w:tabs>
        <w:tab w:val="left" w:pos="851"/>
      </w:tabs>
      <w:ind w:left="851"/>
      <w:jc w:val="both"/>
    </w:pPr>
    <w:rPr>
      <w:rFonts w:ascii="Sylfaen" w:hAnsi="Sylfaen"/>
      <w:sz w:val="22"/>
      <w:szCs w:val="22"/>
      <w:lang w:val="ka-GE" w:eastAsia="en-US"/>
    </w:rPr>
  </w:style>
  <w:style w:type="paragraph" w:customStyle="1" w:styleId="bullets">
    <w:name w:val="!_bullets"/>
    <w:basedOn w:val="mtavariteqsti"/>
    <w:autoRedefine/>
    <w:qFormat/>
    <w:rsid w:val="00EA5EAA"/>
    <w:pPr>
      <w:numPr>
        <w:numId w:val="47"/>
      </w:numPr>
      <w:tabs>
        <w:tab w:val="clear" w:pos="851"/>
        <w:tab w:val="left" w:pos="1276"/>
      </w:tabs>
    </w:pPr>
  </w:style>
  <w:style w:type="paragraph" w:customStyle="1" w:styleId="Heading20">
    <w:name w:val="!_Heading 2"/>
    <w:basedOn w:val="Heading2"/>
    <w:autoRedefine/>
    <w:rsid w:val="00EA5EAA"/>
    <w:pPr>
      <w:keepLines/>
      <w:widowControl w:val="0"/>
      <w:tabs>
        <w:tab w:val="left" w:pos="851"/>
      </w:tabs>
      <w:spacing w:before="120" w:after="240"/>
      <w:ind w:left="851" w:hanging="851"/>
    </w:pPr>
    <w:rPr>
      <w:rFonts w:cs="Times New Roman"/>
      <w:bCs w:val="0"/>
      <w:iCs w:val="0"/>
      <w:sz w:val="26"/>
      <w:szCs w:val="26"/>
      <w:lang w:val="ka-GE" w:eastAsia="en-US"/>
    </w:rPr>
  </w:style>
  <w:style w:type="table" w:customStyle="1" w:styleId="ReportTable">
    <w:name w:val="Report Table"/>
    <w:uiPriority w:val="99"/>
    <w:semiHidden/>
    <w:unhideWhenUsed/>
    <w:qFormat/>
    <w:rsid w:val="00EA5EAA"/>
    <w:rPr>
      <w:rFonts w:ascii="Calibri" w:eastAsia="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EA5EAA"/>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Абзац списка5"/>
    <w:basedOn w:val="Normal"/>
    <w:qFormat/>
    <w:rsid w:val="00EA5EAA"/>
    <w:pPr>
      <w:spacing w:after="200" w:line="276" w:lineRule="auto"/>
      <w:ind w:left="720"/>
      <w:contextualSpacing/>
    </w:pPr>
    <w:rPr>
      <w:rFonts w:ascii="Calibri" w:hAnsi="Calibri"/>
      <w:sz w:val="22"/>
      <w:szCs w:val="22"/>
      <w:lang w:val="ru-RU"/>
    </w:rPr>
  </w:style>
  <w:style w:type="numbering" w:customStyle="1" w:styleId="NoList134">
    <w:name w:val="No List134"/>
    <w:next w:val="NoList"/>
    <w:uiPriority w:val="99"/>
    <w:semiHidden/>
    <w:unhideWhenUsed/>
    <w:rsid w:val="00EA5EAA"/>
  </w:style>
  <w:style w:type="character" w:customStyle="1" w:styleId="BodyTextChar1">
    <w:name w:val="Body Text Char1"/>
    <w:aliases w:val="Body Text Char Char,Body Text Char1 Char Char,Body Text Char1 Char Char Char Char,Body Text Char Char Char Char Char Char,Body Text Char1 Char Char Char Char Char Char,Body Text Char Char Char Char Char Char Char Char"/>
    <w:basedOn w:val="DefaultParagraphFont"/>
    <w:rsid w:val="00EA5EAA"/>
    <w:rPr>
      <w:rFonts w:ascii="Sylfaen" w:hAnsi="Sylfaen"/>
      <w:sz w:val="22"/>
      <w:lang w:val="en-US" w:eastAsia="en-US"/>
    </w:rPr>
  </w:style>
  <w:style w:type="character" w:customStyle="1" w:styleId="BodyTextIndentChar1">
    <w:name w:val="Body Text Indent Char1"/>
    <w:basedOn w:val="DefaultParagraphFont"/>
    <w:uiPriority w:val="99"/>
    <w:semiHidden/>
    <w:rsid w:val="00EA5EAA"/>
    <w:rPr>
      <w:rFonts w:ascii="Sylfaen" w:hAnsi="Sylfaen"/>
      <w:sz w:val="22"/>
      <w:lang w:val="en-US" w:eastAsia="en-US"/>
    </w:rPr>
  </w:style>
  <w:style w:type="character" w:customStyle="1" w:styleId="BodyText2Char1">
    <w:name w:val="Body Text 2 Char1"/>
    <w:basedOn w:val="DefaultParagraphFont"/>
    <w:uiPriority w:val="99"/>
    <w:semiHidden/>
    <w:rsid w:val="00EA5EAA"/>
    <w:rPr>
      <w:rFonts w:ascii="Sylfaen" w:hAnsi="Sylfaen"/>
      <w:sz w:val="22"/>
      <w:lang w:val="en-US" w:eastAsia="en-US"/>
    </w:rPr>
  </w:style>
  <w:style w:type="character" w:customStyle="1" w:styleId="BodyText3Char1">
    <w:name w:val="Body Text 3 Char1"/>
    <w:basedOn w:val="DefaultParagraphFont"/>
    <w:uiPriority w:val="99"/>
    <w:semiHidden/>
    <w:rsid w:val="00EA5EAA"/>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EA5EAA"/>
    <w:rPr>
      <w:rFonts w:ascii="Sylfaen" w:hAnsi="Sylfaen"/>
      <w:sz w:val="22"/>
      <w:lang w:val="en-US" w:eastAsia="en-US"/>
    </w:rPr>
  </w:style>
  <w:style w:type="paragraph" w:customStyle="1" w:styleId="1b">
    <w:name w:val="Обычный1"/>
    <w:rsid w:val="00EA5EAA"/>
    <w:pPr>
      <w:autoSpaceDE w:val="0"/>
      <w:autoSpaceDN w:val="0"/>
      <w:spacing w:after="120" w:line="360" w:lineRule="auto"/>
      <w:ind w:firstLine="567"/>
      <w:jc w:val="both"/>
    </w:pPr>
    <w:rPr>
      <w:sz w:val="24"/>
      <w:szCs w:val="24"/>
      <w:lang w:val="ru-RU" w:eastAsia="ru-RU"/>
    </w:rPr>
  </w:style>
  <w:style w:type="paragraph" w:customStyle="1" w:styleId="a6">
    <w:name w:val="正文小标题"/>
    <w:basedOn w:val="Normal"/>
    <w:rsid w:val="00EA5EAA"/>
    <w:pPr>
      <w:widowControl w:val="0"/>
      <w:tabs>
        <w:tab w:val="num" w:pos="852"/>
      </w:tabs>
      <w:overflowPunct w:val="0"/>
      <w:autoSpaceDE w:val="0"/>
      <w:autoSpaceDN w:val="0"/>
      <w:adjustRightInd w:val="0"/>
      <w:spacing w:line="488" w:lineRule="exact"/>
      <w:ind w:left="852" w:hanging="852"/>
      <w:jc w:val="both"/>
    </w:pPr>
    <w:rPr>
      <w:rFonts w:ascii="FangSong_GB2312" w:eastAsia="SimSun" w:hAnsi="Arial"/>
      <w:sz w:val="24"/>
      <w:lang w:val="en-GB" w:eastAsia="zh-CN"/>
    </w:rPr>
  </w:style>
  <w:style w:type="paragraph" w:customStyle="1" w:styleId="61">
    <w:name w:val="Абзац списка6"/>
    <w:basedOn w:val="Normal"/>
    <w:qFormat/>
    <w:rsid w:val="00EA5EAA"/>
    <w:pPr>
      <w:spacing w:after="200" w:line="276" w:lineRule="auto"/>
      <w:ind w:left="720"/>
      <w:contextualSpacing/>
    </w:pPr>
    <w:rPr>
      <w:rFonts w:ascii="Calibri" w:hAnsi="Calibri"/>
      <w:szCs w:val="22"/>
      <w:lang w:val="ru-RU"/>
    </w:rPr>
  </w:style>
  <w:style w:type="numbering" w:customStyle="1" w:styleId="1c">
    <w:name w:val="Нет списка1"/>
    <w:next w:val="NoList"/>
    <w:uiPriority w:val="99"/>
    <w:semiHidden/>
    <w:unhideWhenUsed/>
    <w:rsid w:val="00EA5EAA"/>
  </w:style>
  <w:style w:type="numbering" w:customStyle="1" w:styleId="25">
    <w:name w:val="Нет списка2"/>
    <w:next w:val="NoList"/>
    <w:uiPriority w:val="99"/>
    <w:semiHidden/>
    <w:unhideWhenUsed/>
    <w:rsid w:val="00EA5EAA"/>
  </w:style>
  <w:style w:type="numbering" w:customStyle="1" w:styleId="32">
    <w:name w:val="Нет списка3"/>
    <w:next w:val="NoList"/>
    <w:uiPriority w:val="99"/>
    <w:semiHidden/>
    <w:unhideWhenUsed/>
    <w:rsid w:val="00EA5EAA"/>
  </w:style>
  <w:style w:type="numbering" w:customStyle="1" w:styleId="111">
    <w:name w:val="Нет списка11"/>
    <w:next w:val="NoList"/>
    <w:uiPriority w:val="99"/>
    <w:semiHidden/>
    <w:unhideWhenUsed/>
    <w:rsid w:val="00EA5EAA"/>
  </w:style>
  <w:style w:type="numbering" w:customStyle="1" w:styleId="211">
    <w:name w:val="Нет списка21"/>
    <w:next w:val="NoList"/>
    <w:uiPriority w:val="99"/>
    <w:semiHidden/>
    <w:unhideWhenUsed/>
    <w:rsid w:val="00EA5EAA"/>
  </w:style>
  <w:style w:type="character" w:customStyle="1" w:styleId="editsectionmoved">
    <w:name w:val="editsectionmoved"/>
    <w:basedOn w:val="DefaultParagraphFont"/>
    <w:rsid w:val="00EA5EAA"/>
  </w:style>
  <w:style w:type="paragraph" w:customStyle="1" w:styleId="Headingstyle2">
    <w:name w:val="Heading_style2"/>
    <w:basedOn w:val="BodyText2"/>
    <w:autoRedefine/>
    <w:qFormat/>
    <w:rsid w:val="00EA5EAA"/>
    <w:pPr>
      <w:spacing w:after="120" w:line="480" w:lineRule="auto"/>
      <w:jc w:val="left"/>
      <w:outlineLvl w:val="1"/>
    </w:pPr>
    <w:rPr>
      <w:rFonts w:ascii="AcadNusx" w:hAnsi="AcadNusx" w:cs="Sylfaen"/>
      <w:b/>
      <w:sz w:val="22"/>
      <w:szCs w:val="22"/>
      <w:lang w:val="gl-ES"/>
    </w:rPr>
  </w:style>
  <w:style w:type="character" w:customStyle="1" w:styleId="DocumentMapChar1">
    <w:name w:val="Document Map Char1"/>
    <w:basedOn w:val="DefaultParagraphFont"/>
    <w:uiPriority w:val="99"/>
    <w:semiHidden/>
    <w:rsid w:val="00EA5EAA"/>
    <w:rPr>
      <w:rFonts w:ascii="Tahoma" w:hAnsi="Tahoma" w:cs="Tahoma"/>
      <w:sz w:val="16"/>
      <w:szCs w:val="16"/>
      <w:lang w:val="en-US" w:eastAsia="en-US"/>
    </w:rPr>
  </w:style>
  <w:style w:type="character" w:customStyle="1" w:styleId="1d">
    <w:name w:val="Схема документа Знак1"/>
    <w:basedOn w:val="DefaultParagraphFont"/>
    <w:uiPriority w:val="99"/>
    <w:semiHidden/>
    <w:rsid w:val="00EA5EAA"/>
    <w:rPr>
      <w:rFonts w:ascii="Tahoma" w:eastAsia="Times New Roman" w:hAnsi="Tahoma" w:cs="Tahoma"/>
      <w:sz w:val="16"/>
      <w:szCs w:val="16"/>
      <w:lang w:val="ka-GE" w:eastAsia="ru-RU"/>
    </w:rPr>
  </w:style>
  <w:style w:type="character" w:customStyle="1" w:styleId="CommentSubjectChar1">
    <w:name w:val="Comment Subject Char1"/>
    <w:basedOn w:val="CommentTextChar"/>
    <w:uiPriority w:val="99"/>
    <w:semiHidden/>
    <w:rsid w:val="00EA5EAA"/>
    <w:rPr>
      <w:rFonts w:ascii="Sylfaen" w:eastAsia="Times New Roman" w:hAnsi="Sylfaen" w:cs="Sylfaen"/>
      <w:b/>
      <w:bCs/>
      <w:sz w:val="20"/>
      <w:szCs w:val="20"/>
      <w:lang w:val="en-US" w:eastAsia="ru-RU"/>
    </w:rPr>
  </w:style>
  <w:style w:type="character" w:customStyle="1" w:styleId="1e">
    <w:name w:val="Тема примечания Знак1"/>
    <w:basedOn w:val="CommentTextChar"/>
    <w:uiPriority w:val="99"/>
    <w:semiHidden/>
    <w:rsid w:val="00EA5EAA"/>
    <w:rPr>
      <w:rFonts w:ascii="Sylfaen" w:eastAsia="Times New Roman" w:hAnsi="Sylfaen" w:cs="Sylfaen"/>
      <w:b/>
      <w:bCs/>
      <w:sz w:val="20"/>
      <w:szCs w:val="20"/>
      <w:lang w:val="en-US" w:eastAsia="ru-RU"/>
    </w:rPr>
  </w:style>
  <w:style w:type="paragraph" w:customStyle="1" w:styleId="MainParanoChapter">
    <w:name w:val="Main Para no Chapter #"/>
    <w:basedOn w:val="Normal"/>
    <w:rsid w:val="00EA5EAA"/>
    <w:pPr>
      <w:spacing w:after="240"/>
      <w:outlineLvl w:val="1"/>
    </w:pPr>
    <w:rPr>
      <w:sz w:val="24"/>
      <w:szCs w:val="24"/>
      <w:lang w:eastAsia="en-US"/>
    </w:rPr>
  </w:style>
  <w:style w:type="paragraph" w:customStyle="1" w:styleId="1f">
    <w:name w:val="Без интервала1"/>
    <w:rsid w:val="00EA5EAA"/>
    <w:rPr>
      <w:rFonts w:ascii="Calibri" w:eastAsia="Calibri" w:hAnsi="Calibri" w:cs="Calibri"/>
      <w:sz w:val="22"/>
      <w:szCs w:val="22"/>
      <w:lang w:val="ru-RU" w:eastAsia="ru-RU"/>
    </w:rPr>
  </w:style>
  <w:style w:type="paragraph" w:customStyle="1" w:styleId="12romanheader">
    <w:name w:val="1/2&quot; roman header"/>
    <w:basedOn w:val="Normal"/>
    <w:rsid w:val="00EA5EAA"/>
    <w:pPr>
      <w:ind w:left="720" w:hanging="720"/>
    </w:pPr>
    <w:rPr>
      <w:rFonts w:ascii="Helvetica" w:hAnsi="Helvetica"/>
      <w:b/>
      <w:caps/>
      <w:noProof/>
      <w:lang w:val="en-GB" w:eastAsia="en-US"/>
    </w:rPr>
  </w:style>
  <w:style w:type="table" w:customStyle="1" w:styleId="Table3Deffects16">
    <w:name w:val="Table 3D effects 16"/>
    <w:basedOn w:val="TableNormal"/>
    <w:next w:val="Table3Deffects1"/>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BalloonTextChar1">
    <w:name w:val="Balloon Text Char1"/>
    <w:basedOn w:val="DefaultParagraphFont"/>
    <w:uiPriority w:val="99"/>
    <w:semiHidden/>
    <w:rsid w:val="00EA5EAA"/>
    <w:rPr>
      <w:rFonts w:ascii="Tahoma" w:eastAsia="Times New Roman" w:hAnsi="Tahoma" w:cs="Tahoma"/>
      <w:sz w:val="16"/>
      <w:szCs w:val="16"/>
      <w:lang w:val="ru-RU" w:eastAsia="ru-RU"/>
    </w:rPr>
  </w:style>
  <w:style w:type="paragraph" w:customStyle="1" w:styleId="TableParagraph">
    <w:name w:val="Table Paragraph"/>
    <w:basedOn w:val="Normal"/>
    <w:uiPriority w:val="1"/>
    <w:qFormat/>
    <w:rsid w:val="00EA5EAA"/>
    <w:pPr>
      <w:widowControl w:val="0"/>
      <w:autoSpaceDE w:val="0"/>
      <w:autoSpaceDN w:val="0"/>
      <w:adjustRightInd w:val="0"/>
    </w:pPr>
    <w:rPr>
      <w:sz w:val="24"/>
      <w:szCs w:val="24"/>
      <w:lang w:eastAsia="en-US"/>
    </w:rPr>
  </w:style>
  <w:style w:type="character" w:customStyle="1" w:styleId="212">
    <w:name w:val="Основной текст 2 Знак1"/>
    <w:basedOn w:val="DefaultParagraphFont"/>
    <w:uiPriority w:val="99"/>
    <w:semiHidden/>
    <w:rsid w:val="00EA5EAA"/>
    <w:rPr>
      <w:rFonts w:ascii="Sylfaen" w:hAnsi="Sylfaen"/>
      <w:lang w:val="ka-GE"/>
    </w:rPr>
  </w:style>
  <w:style w:type="character" w:customStyle="1" w:styleId="1f0">
    <w:name w:val="Основной текст с отступом Знак1"/>
    <w:basedOn w:val="DefaultParagraphFont"/>
    <w:uiPriority w:val="99"/>
    <w:semiHidden/>
    <w:rsid w:val="00EA5EAA"/>
    <w:rPr>
      <w:rFonts w:ascii="Sylfaen" w:hAnsi="Sylfaen"/>
      <w:lang w:val="ka-GE"/>
    </w:rPr>
  </w:style>
  <w:style w:type="character" w:customStyle="1" w:styleId="311">
    <w:name w:val="Основной текст с отступом 3 Знак1"/>
    <w:basedOn w:val="DefaultParagraphFont"/>
    <w:uiPriority w:val="99"/>
    <w:semiHidden/>
    <w:rsid w:val="00EA5EAA"/>
    <w:rPr>
      <w:rFonts w:ascii="Sylfaen" w:hAnsi="Sylfaen"/>
      <w:sz w:val="16"/>
      <w:szCs w:val="16"/>
      <w:lang w:val="ka-GE"/>
    </w:rPr>
  </w:style>
  <w:style w:type="character" w:customStyle="1" w:styleId="1f1">
    <w:name w:val="Электронная подпись Знак1"/>
    <w:basedOn w:val="DefaultParagraphFont"/>
    <w:uiPriority w:val="99"/>
    <w:semiHidden/>
    <w:rsid w:val="00EA5EAA"/>
    <w:rPr>
      <w:rFonts w:ascii="Sylfaen" w:hAnsi="Sylfaen"/>
      <w:lang w:val="ka-GE"/>
    </w:rPr>
  </w:style>
  <w:style w:type="table" w:customStyle="1" w:styleId="TableGrid1131">
    <w:name w:val="Table Grid1131"/>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terAbsatzI">
    <w:name w:val="Nummerierter Absatz I"/>
    <w:basedOn w:val="Normal"/>
    <w:rsid w:val="00EA5EAA"/>
    <w:pPr>
      <w:tabs>
        <w:tab w:val="num" w:pos="720"/>
      </w:tabs>
      <w:ind w:left="720" w:hanging="360"/>
      <w:jc w:val="both"/>
    </w:pPr>
    <w:rPr>
      <w:rFonts w:ascii="Arial" w:eastAsia="Calibri" w:hAnsi="Arial"/>
      <w:sz w:val="22"/>
      <w:lang w:val="en-GB" w:eastAsia="en-US"/>
    </w:rPr>
  </w:style>
  <w:style w:type="table" w:customStyle="1" w:styleId="TableGrid1221">
    <w:name w:val="Table Grid122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
    <w:name w:val="Report Table 249"/>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
    <w:name w:val="Table Grid131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
    <w:name w:val="Report Table 2232"/>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
    <w:name w:val="No List231"/>
    <w:next w:val="NoList"/>
    <w:uiPriority w:val="99"/>
    <w:semiHidden/>
    <w:unhideWhenUsed/>
    <w:rsid w:val="00EA5EAA"/>
  </w:style>
  <w:style w:type="numbering" w:customStyle="1" w:styleId="NoList324">
    <w:name w:val="No List324"/>
    <w:next w:val="NoList"/>
    <w:uiPriority w:val="99"/>
    <w:semiHidden/>
    <w:unhideWhenUsed/>
    <w:rsid w:val="00EA5EAA"/>
  </w:style>
  <w:style w:type="table" w:customStyle="1" w:styleId="TableGrid1321">
    <w:name w:val="Table Grid1321"/>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1">
    <w:name w:val="Table Grid7111"/>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
    <w:name w:val="No List101"/>
    <w:next w:val="NoList"/>
    <w:uiPriority w:val="99"/>
    <w:semiHidden/>
    <w:unhideWhenUsed/>
    <w:rsid w:val="00EA5EAA"/>
  </w:style>
  <w:style w:type="numbering" w:customStyle="1" w:styleId="Style16">
    <w:name w:val="Style16"/>
    <w:uiPriority w:val="99"/>
    <w:rsid w:val="00EA5EAA"/>
    <w:pPr>
      <w:numPr>
        <w:numId w:val="32"/>
      </w:numPr>
    </w:pPr>
  </w:style>
  <w:style w:type="table" w:customStyle="1" w:styleId="TableGrid181">
    <w:name w:val="Table Grid18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1"/>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TableNormal"/>
    <w:next w:val="TableGrid"/>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TableNormal"/>
    <w:next w:val="TableGrid"/>
    <w:uiPriority w:val="9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TableNormal"/>
    <w:next w:val="TableGrid"/>
    <w:uiPriority w:val="59"/>
    <w:rsid w:val="00EA5EAA"/>
    <w:pPr>
      <w:jc w:val="both"/>
    </w:pPr>
    <w:rPr>
      <w:rFonts w:ascii="Sylfaen" w:hAnsi="Sylfae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TableNormal"/>
    <w:next w:val="TableGrid"/>
    <w:uiPriority w:val="59"/>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EA5EAA"/>
    <w:pPr>
      <w:jc w:val="both"/>
    </w:pPr>
    <w:rPr>
      <w:rFonts w:ascii="Sylfaen" w:hAnsi="Sylfae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
    <w:name w:val="Report Table 294"/>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
    <w:name w:val="Report Table1"/>
    <w:uiPriority w:val="99"/>
    <w:semiHidden/>
    <w:unhideWhenUsed/>
    <w:qFormat/>
    <w:rsid w:val="00EA5EAA"/>
    <w:rPr>
      <w:rFonts w:ascii="Calibri" w:eastAsia="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EA5EAA"/>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EA5EAA"/>
  </w:style>
  <w:style w:type="numbering" w:customStyle="1" w:styleId="122">
    <w:name w:val="Нет списка12"/>
    <w:next w:val="NoList"/>
    <w:uiPriority w:val="99"/>
    <w:semiHidden/>
    <w:unhideWhenUsed/>
    <w:rsid w:val="00EA5EAA"/>
  </w:style>
  <w:style w:type="numbering" w:customStyle="1" w:styleId="220">
    <w:name w:val="Нет списка22"/>
    <w:next w:val="NoList"/>
    <w:uiPriority w:val="99"/>
    <w:semiHidden/>
    <w:unhideWhenUsed/>
    <w:rsid w:val="00EA5EAA"/>
  </w:style>
  <w:style w:type="numbering" w:customStyle="1" w:styleId="312">
    <w:name w:val="Нет списка31"/>
    <w:next w:val="NoList"/>
    <w:uiPriority w:val="99"/>
    <w:semiHidden/>
    <w:unhideWhenUsed/>
    <w:rsid w:val="00EA5EAA"/>
  </w:style>
  <w:style w:type="numbering" w:customStyle="1" w:styleId="1111">
    <w:name w:val="Нет списка111"/>
    <w:next w:val="NoList"/>
    <w:uiPriority w:val="99"/>
    <w:semiHidden/>
    <w:unhideWhenUsed/>
    <w:rsid w:val="00EA5EAA"/>
  </w:style>
  <w:style w:type="numbering" w:customStyle="1" w:styleId="2111">
    <w:name w:val="Нет списка211"/>
    <w:next w:val="NoList"/>
    <w:uiPriority w:val="99"/>
    <w:semiHidden/>
    <w:unhideWhenUsed/>
    <w:rsid w:val="00EA5EAA"/>
  </w:style>
  <w:style w:type="table" w:customStyle="1" w:styleId="Table3Deffects17">
    <w:name w:val="Table 3D effects 17"/>
    <w:basedOn w:val="TableNormal"/>
    <w:next w:val="Table3Deffects1"/>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1">
    <w:name w:val="Сетка таблицы2411"/>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
    <w:name w:val="Report Table 2410"/>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
    <w:name w:val="Report Table 2233"/>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
    <w:name w:val="Table Grid142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uiPriority w:val="99"/>
    <w:semiHidden/>
    <w:unhideWhenUsed/>
    <w:rsid w:val="00EA5EAA"/>
  </w:style>
  <w:style w:type="numbering" w:customStyle="1" w:styleId="NoList331">
    <w:name w:val="No List331"/>
    <w:next w:val="NoList"/>
    <w:uiPriority w:val="99"/>
    <w:semiHidden/>
    <w:unhideWhenUsed/>
    <w:rsid w:val="00EA5EAA"/>
  </w:style>
  <w:style w:type="character" w:customStyle="1" w:styleId="ListParagraphChar">
    <w:name w:val="List Paragraph Char"/>
    <w:aliases w:val="Bullet1 Char"/>
    <w:link w:val="ListParagraph"/>
    <w:uiPriority w:val="34"/>
    <w:rsid w:val="00EA5EAA"/>
    <w:rPr>
      <w:rFonts w:ascii="Calibri" w:eastAsia="Calibri" w:hAnsi="Calibri"/>
      <w:sz w:val="22"/>
      <w:szCs w:val="22"/>
    </w:rPr>
  </w:style>
  <w:style w:type="paragraph" w:customStyle="1" w:styleId="ckhrilixml0">
    <w:name w:val="ckhrilixml"/>
    <w:basedOn w:val="Normal"/>
    <w:rsid w:val="00EA5EAA"/>
    <w:pPr>
      <w:spacing w:before="100" w:beforeAutospacing="1" w:after="100" w:afterAutospacing="1"/>
    </w:pPr>
    <w:rPr>
      <w:sz w:val="24"/>
      <w:szCs w:val="24"/>
      <w:lang w:eastAsia="en-US"/>
    </w:rPr>
  </w:style>
  <w:style w:type="paragraph" w:styleId="z-TopofForm">
    <w:name w:val="HTML Top of Form"/>
    <w:basedOn w:val="Normal"/>
    <w:next w:val="Normal"/>
    <w:link w:val="z-TopofFormChar"/>
    <w:hidden/>
    <w:uiPriority w:val="99"/>
    <w:unhideWhenUsed/>
    <w:rsid w:val="00EA5EAA"/>
    <w:pPr>
      <w:pBdr>
        <w:bottom w:val="single" w:sz="6" w:space="1" w:color="auto"/>
      </w:pBdr>
      <w:jc w:val="center"/>
    </w:pPr>
    <w:rPr>
      <w:rFonts w:ascii="Arial" w:hAnsi="Arial"/>
      <w:vanish/>
      <w:sz w:val="16"/>
      <w:szCs w:val="16"/>
      <w:lang w:val="ka-GE" w:eastAsia="en-US"/>
    </w:rPr>
  </w:style>
  <w:style w:type="character" w:customStyle="1" w:styleId="z-TopofFormChar">
    <w:name w:val="z-Top of Form Char"/>
    <w:basedOn w:val="DefaultParagraphFont"/>
    <w:link w:val="z-TopofForm"/>
    <w:uiPriority w:val="99"/>
    <w:rsid w:val="00EA5EAA"/>
    <w:rPr>
      <w:rFonts w:ascii="Arial" w:hAnsi="Arial"/>
      <w:vanish/>
      <w:sz w:val="16"/>
      <w:szCs w:val="16"/>
      <w:lang w:val="ka-GE"/>
    </w:rPr>
  </w:style>
  <w:style w:type="paragraph" w:styleId="z-BottomofForm">
    <w:name w:val="HTML Bottom of Form"/>
    <w:basedOn w:val="Normal"/>
    <w:next w:val="Normal"/>
    <w:link w:val="z-BottomofFormChar"/>
    <w:hidden/>
    <w:uiPriority w:val="99"/>
    <w:unhideWhenUsed/>
    <w:rsid w:val="00EA5EAA"/>
    <w:pPr>
      <w:pBdr>
        <w:top w:val="single" w:sz="6" w:space="1" w:color="auto"/>
      </w:pBdr>
      <w:jc w:val="center"/>
    </w:pPr>
    <w:rPr>
      <w:rFonts w:ascii="Arial" w:hAnsi="Arial"/>
      <w:vanish/>
      <w:sz w:val="16"/>
      <w:szCs w:val="16"/>
      <w:lang w:val="ka-GE" w:eastAsia="en-US"/>
    </w:rPr>
  </w:style>
  <w:style w:type="character" w:customStyle="1" w:styleId="z-BottomofFormChar">
    <w:name w:val="z-Bottom of Form Char"/>
    <w:basedOn w:val="DefaultParagraphFont"/>
    <w:link w:val="z-BottomofForm"/>
    <w:uiPriority w:val="99"/>
    <w:rsid w:val="00EA5EAA"/>
    <w:rPr>
      <w:rFonts w:ascii="Arial" w:hAnsi="Arial"/>
      <w:vanish/>
      <w:sz w:val="16"/>
      <w:szCs w:val="16"/>
      <w:lang w:val="ka-GE"/>
    </w:rPr>
  </w:style>
  <w:style w:type="paragraph" w:customStyle="1" w:styleId="copyright">
    <w:name w:val="copyright"/>
    <w:basedOn w:val="Normal"/>
    <w:rsid w:val="00EA5EAA"/>
    <w:pPr>
      <w:spacing w:before="100" w:beforeAutospacing="1" w:after="100" w:afterAutospacing="1"/>
    </w:pPr>
    <w:rPr>
      <w:sz w:val="24"/>
      <w:szCs w:val="24"/>
      <w:lang w:eastAsia="en-US"/>
    </w:rPr>
  </w:style>
  <w:style w:type="table" w:customStyle="1" w:styleId="TableWeb11">
    <w:name w:val="Table Web 11"/>
    <w:basedOn w:val="TableNormal"/>
    <w:next w:val="TableWeb1"/>
    <w:rsid w:val="00EA5EA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aleti">
    <w:name w:val="baleti"/>
    <w:basedOn w:val="Normal"/>
    <w:autoRedefine/>
    <w:qFormat/>
    <w:rsid w:val="00EA5EAA"/>
    <w:pPr>
      <w:numPr>
        <w:numId w:val="48"/>
      </w:numPr>
      <w:tabs>
        <w:tab w:val="left" w:pos="426"/>
      </w:tabs>
      <w:jc w:val="both"/>
    </w:pPr>
    <w:rPr>
      <w:rFonts w:ascii="Sylfaen" w:hAnsi="Sylfaen" w:cs="Arial"/>
      <w:sz w:val="22"/>
      <w:szCs w:val="22"/>
      <w:lang w:val="ka-GE" w:eastAsia="en-GB"/>
    </w:rPr>
  </w:style>
  <w:style w:type="paragraph" w:customStyle="1" w:styleId="BodyText0">
    <w:name w:val="~BodyText"/>
    <w:basedOn w:val="Normal"/>
    <w:link w:val="BodyTextChar0"/>
    <w:rsid w:val="00EA5EAA"/>
    <w:pPr>
      <w:spacing w:before="260" w:line="260" w:lineRule="exact"/>
    </w:pPr>
    <w:rPr>
      <w:rFonts w:ascii="Arial" w:hAnsi="Arial"/>
      <w:szCs w:val="24"/>
      <w:lang w:val="en-GB" w:eastAsia="en-GB"/>
    </w:rPr>
  </w:style>
  <w:style w:type="numbering" w:customStyle="1" w:styleId="heding1">
    <w:name w:val="heding 1"/>
    <w:uiPriority w:val="99"/>
    <w:rsid w:val="00EA5EAA"/>
    <w:pPr>
      <w:numPr>
        <w:numId w:val="49"/>
      </w:numPr>
    </w:pPr>
  </w:style>
  <w:style w:type="character" w:customStyle="1" w:styleId="BodyTextChar0">
    <w:name w:val="~BodyText Char"/>
    <w:link w:val="BodyText0"/>
    <w:rsid w:val="00EA5EAA"/>
    <w:rPr>
      <w:rFonts w:ascii="Arial" w:hAnsi="Arial"/>
      <w:szCs w:val="24"/>
      <w:lang w:val="en-GB" w:eastAsia="en-GB"/>
    </w:rPr>
  </w:style>
  <w:style w:type="numbering" w:customStyle="1" w:styleId="NoList11111">
    <w:name w:val="No List11111"/>
    <w:next w:val="NoList"/>
    <w:uiPriority w:val="99"/>
    <w:semiHidden/>
    <w:unhideWhenUsed/>
    <w:rsid w:val="00EA5EAA"/>
  </w:style>
  <w:style w:type="paragraph" w:customStyle="1" w:styleId="CommentText1">
    <w:name w:val="Comment Text1"/>
    <w:basedOn w:val="Normal"/>
    <w:next w:val="CommentText"/>
    <w:uiPriority w:val="99"/>
    <w:unhideWhenUsed/>
    <w:rsid w:val="00EA5EAA"/>
    <w:pPr>
      <w:spacing w:after="200"/>
    </w:pPr>
    <w:rPr>
      <w:lang w:val="ka-GE" w:eastAsia="en-US"/>
    </w:rPr>
  </w:style>
  <w:style w:type="character" w:customStyle="1" w:styleId="CommentTextChar1">
    <w:name w:val="Comment Text Char1"/>
    <w:basedOn w:val="DefaultParagraphFont"/>
    <w:rsid w:val="00EA5EAA"/>
    <w:rPr>
      <w:rFonts w:ascii="Times New Roman" w:eastAsia="Times New Roman" w:hAnsi="Times New Roman" w:cs="Times New Roman"/>
      <w:sz w:val="20"/>
      <w:szCs w:val="20"/>
      <w:lang w:val="ru-RU" w:eastAsia="ru-RU"/>
    </w:rPr>
  </w:style>
  <w:style w:type="numbering" w:customStyle="1" w:styleId="NoList37">
    <w:name w:val="No List37"/>
    <w:next w:val="NoList"/>
    <w:uiPriority w:val="99"/>
    <w:semiHidden/>
    <w:unhideWhenUsed/>
    <w:rsid w:val="00692A91"/>
  </w:style>
  <w:style w:type="table" w:customStyle="1" w:styleId="TableGrid27">
    <w:name w:val="Table Grid27"/>
    <w:basedOn w:val="TableNormal"/>
    <w:uiPriority w:val="59"/>
    <w:rsid w:val="00794659"/>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794659"/>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7885">
      <w:bodyDiv w:val="1"/>
      <w:marLeft w:val="0"/>
      <w:marRight w:val="0"/>
      <w:marTop w:val="0"/>
      <w:marBottom w:val="0"/>
      <w:divBdr>
        <w:top w:val="none" w:sz="0" w:space="0" w:color="auto"/>
        <w:left w:val="none" w:sz="0" w:space="0" w:color="auto"/>
        <w:bottom w:val="none" w:sz="0" w:space="0" w:color="auto"/>
        <w:right w:val="none" w:sz="0" w:space="0" w:color="auto"/>
      </w:divBdr>
    </w:div>
    <w:div w:id="3869727">
      <w:bodyDiv w:val="1"/>
      <w:marLeft w:val="0"/>
      <w:marRight w:val="0"/>
      <w:marTop w:val="0"/>
      <w:marBottom w:val="0"/>
      <w:divBdr>
        <w:top w:val="none" w:sz="0" w:space="0" w:color="auto"/>
        <w:left w:val="none" w:sz="0" w:space="0" w:color="auto"/>
        <w:bottom w:val="none" w:sz="0" w:space="0" w:color="auto"/>
        <w:right w:val="none" w:sz="0" w:space="0" w:color="auto"/>
      </w:divBdr>
    </w:div>
    <w:div w:id="7215506">
      <w:bodyDiv w:val="1"/>
      <w:marLeft w:val="0"/>
      <w:marRight w:val="0"/>
      <w:marTop w:val="0"/>
      <w:marBottom w:val="0"/>
      <w:divBdr>
        <w:top w:val="none" w:sz="0" w:space="0" w:color="auto"/>
        <w:left w:val="none" w:sz="0" w:space="0" w:color="auto"/>
        <w:bottom w:val="none" w:sz="0" w:space="0" w:color="auto"/>
        <w:right w:val="none" w:sz="0" w:space="0" w:color="auto"/>
      </w:divBdr>
    </w:div>
    <w:div w:id="17120133">
      <w:bodyDiv w:val="1"/>
      <w:marLeft w:val="0"/>
      <w:marRight w:val="0"/>
      <w:marTop w:val="0"/>
      <w:marBottom w:val="0"/>
      <w:divBdr>
        <w:top w:val="none" w:sz="0" w:space="0" w:color="auto"/>
        <w:left w:val="none" w:sz="0" w:space="0" w:color="auto"/>
        <w:bottom w:val="none" w:sz="0" w:space="0" w:color="auto"/>
        <w:right w:val="none" w:sz="0" w:space="0" w:color="auto"/>
      </w:divBdr>
    </w:div>
    <w:div w:id="17856889">
      <w:bodyDiv w:val="1"/>
      <w:marLeft w:val="0"/>
      <w:marRight w:val="0"/>
      <w:marTop w:val="0"/>
      <w:marBottom w:val="0"/>
      <w:divBdr>
        <w:top w:val="none" w:sz="0" w:space="0" w:color="auto"/>
        <w:left w:val="none" w:sz="0" w:space="0" w:color="auto"/>
        <w:bottom w:val="none" w:sz="0" w:space="0" w:color="auto"/>
        <w:right w:val="none" w:sz="0" w:space="0" w:color="auto"/>
      </w:divBdr>
    </w:div>
    <w:div w:id="20788581">
      <w:bodyDiv w:val="1"/>
      <w:marLeft w:val="0"/>
      <w:marRight w:val="0"/>
      <w:marTop w:val="0"/>
      <w:marBottom w:val="0"/>
      <w:divBdr>
        <w:top w:val="none" w:sz="0" w:space="0" w:color="auto"/>
        <w:left w:val="none" w:sz="0" w:space="0" w:color="auto"/>
        <w:bottom w:val="none" w:sz="0" w:space="0" w:color="auto"/>
        <w:right w:val="none" w:sz="0" w:space="0" w:color="auto"/>
      </w:divBdr>
    </w:div>
    <w:div w:id="21519204">
      <w:bodyDiv w:val="1"/>
      <w:marLeft w:val="0"/>
      <w:marRight w:val="0"/>
      <w:marTop w:val="0"/>
      <w:marBottom w:val="0"/>
      <w:divBdr>
        <w:top w:val="none" w:sz="0" w:space="0" w:color="auto"/>
        <w:left w:val="none" w:sz="0" w:space="0" w:color="auto"/>
        <w:bottom w:val="none" w:sz="0" w:space="0" w:color="auto"/>
        <w:right w:val="none" w:sz="0" w:space="0" w:color="auto"/>
      </w:divBdr>
    </w:div>
    <w:div w:id="24214182">
      <w:bodyDiv w:val="1"/>
      <w:marLeft w:val="0"/>
      <w:marRight w:val="0"/>
      <w:marTop w:val="0"/>
      <w:marBottom w:val="0"/>
      <w:divBdr>
        <w:top w:val="none" w:sz="0" w:space="0" w:color="auto"/>
        <w:left w:val="none" w:sz="0" w:space="0" w:color="auto"/>
        <w:bottom w:val="none" w:sz="0" w:space="0" w:color="auto"/>
        <w:right w:val="none" w:sz="0" w:space="0" w:color="auto"/>
      </w:divBdr>
    </w:div>
    <w:div w:id="30031711">
      <w:bodyDiv w:val="1"/>
      <w:marLeft w:val="0"/>
      <w:marRight w:val="0"/>
      <w:marTop w:val="0"/>
      <w:marBottom w:val="0"/>
      <w:divBdr>
        <w:top w:val="none" w:sz="0" w:space="0" w:color="auto"/>
        <w:left w:val="none" w:sz="0" w:space="0" w:color="auto"/>
        <w:bottom w:val="none" w:sz="0" w:space="0" w:color="auto"/>
        <w:right w:val="none" w:sz="0" w:space="0" w:color="auto"/>
      </w:divBdr>
    </w:div>
    <w:div w:id="41096874">
      <w:bodyDiv w:val="1"/>
      <w:marLeft w:val="0"/>
      <w:marRight w:val="0"/>
      <w:marTop w:val="0"/>
      <w:marBottom w:val="0"/>
      <w:divBdr>
        <w:top w:val="none" w:sz="0" w:space="0" w:color="auto"/>
        <w:left w:val="none" w:sz="0" w:space="0" w:color="auto"/>
        <w:bottom w:val="none" w:sz="0" w:space="0" w:color="auto"/>
        <w:right w:val="none" w:sz="0" w:space="0" w:color="auto"/>
      </w:divBdr>
    </w:div>
    <w:div w:id="41369758">
      <w:bodyDiv w:val="1"/>
      <w:marLeft w:val="0"/>
      <w:marRight w:val="0"/>
      <w:marTop w:val="0"/>
      <w:marBottom w:val="0"/>
      <w:divBdr>
        <w:top w:val="none" w:sz="0" w:space="0" w:color="auto"/>
        <w:left w:val="none" w:sz="0" w:space="0" w:color="auto"/>
        <w:bottom w:val="none" w:sz="0" w:space="0" w:color="auto"/>
        <w:right w:val="none" w:sz="0" w:space="0" w:color="auto"/>
      </w:divBdr>
    </w:div>
    <w:div w:id="47186376">
      <w:bodyDiv w:val="1"/>
      <w:marLeft w:val="0"/>
      <w:marRight w:val="0"/>
      <w:marTop w:val="0"/>
      <w:marBottom w:val="0"/>
      <w:divBdr>
        <w:top w:val="none" w:sz="0" w:space="0" w:color="auto"/>
        <w:left w:val="none" w:sz="0" w:space="0" w:color="auto"/>
        <w:bottom w:val="none" w:sz="0" w:space="0" w:color="auto"/>
        <w:right w:val="none" w:sz="0" w:space="0" w:color="auto"/>
      </w:divBdr>
    </w:div>
    <w:div w:id="47725793">
      <w:bodyDiv w:val="1"/>
      <w:marLeft w:val="0"/>
      <w:marRight w:val="0"/>
      <w:marTop w:val="0"/>
      <w:marBottom w:val="0"/>
      <w:divBdr>
        <w:top w:val="none" w:sz="0" w:space="0" w:color="auto"/>
        <w:left w:val="none" w:sz="0" w:space="0" w:color="auto"/>
        <w:bottom w:val="none" w:sz="0" w:space="0" w:color="auto"/>
        <w:right w:val="none" w:sz="0" w:space="0" w:color="auto"/>
      </w:divBdr>
    </w:div>
    <w:div w:id="52235925">
      <w:bodyDiv w:val="1"/>
      <w:marLeft w:val="0"/>
      <w:marRight w:val="0"/>
      <w:marTop w:val="0"/>
      <w:marBottom w:val="0"/>
      <w:divBdr>
        <w:top w:val="none" w:sz="0" w:space="0" w:color="auto"/>
        <w:left w:val="none" w:sz="0" w:space="0" w:color="auto"/>
        <w:bottom w:val="none" w:sz="0" w:space="0" w:color="auto"/>
        <w:right w:val="none" w:sz="0" w:space="0" w:color="auto"/>
      </w:divBdr>
    </w:div>
    <w:div w:id="54280210">
      <w:bodyDiv w:val="1"/>
      <w:marLeft w:val="0"/>
      <w:marRight w:val="0"/>
      <w:marTop w:val="0"/>
      <w:marBottom w:val="0"/>
      <w:divBdr>
        <w:top w:val="none" w:sz="0" w:space="0" w:color="auto"/>
        <w:left w:val="none" w:sz="0" w:space="0" w:color="auto"/>
        <w:bottom w:val="none" w:sz="0" w:space="0" w:color="auto"/>
        <w:right w:val="none" w:sz="0" w:space="0" w:color="auto"/>
      </w:divBdr>
    </w:div>
    <w:div w:id="65610923">
      <w:bodyDiv w:val="1"/>
      <w:marLeft w:val="0"/>
      <w:marRight w:val="0"/>
      <w:marTop w:val="0"/>
      <w:marBottom w:val="0"/>
      <w:divBdr>
        <w:top w:val="none" w:sz="0" w:space="0" w:color="auto"/>
        <w:left w:val="none" w:sz="0" w:space="0" w:color="auto"/>
        <w:bottom w:val="none" w:sz="0" w:space="0" w:color="auto"/>
        <w:right w:val="none" w:sz="0" w:space="0" w:color="auto"/>
      </w:divBdr>
    </w:div>
    <w:div w:id="67965793">
      <w:bodyDiv w:val="1"/>
      <w:marLeft w:val="0"/>
      <w:marRight w:val="0"/>
      <w:marTop w:val="0"/>
      <w:marBottom w:val="0"/>
      <w:divBdr>
        <w:top w:val="none" w:sz="0" w:space="0" w:color="auto"/>
        <w:left w:val="none" w:sz="0" w:space="0" w:color="auto"/>
        <w:bottom w:val="none" w:sz="0" w:space="0" w:color="auto"/>
        <w:right w:val="none" w:sz="0" w:space="0" w:color="auto"/>
      </w:divBdr>
    </w:div>
    <w:div w:id="76022404">
      <w:bodyDiv w:val="1"/>
      <w:marLeft w:val="0"/>
      <w:marRight w:val="0"/>
      <w:marTop w:val="0"/>
      <w:marBottom w:val="0"/>
      <w:divBdr>
        <w:top w:val="none" w:sz="0" w:space="0" w:color="auto"/>
        <w:left w:val="none" w:sz="0" w:space="0" w:color="auto"/>
        <w:bottom w:val="none" w:sz="0" w:space="0" w:color="auto"/>
        <w:right w:val="none" w:sz="0" w:space="0" w:color="auto"/>
      </w:divBdr>
    </w:div>
    <w:div w:id="83764818">
      <w:bodyDiv w:val="1"/>
      <w:marLeft w:val="0"/>
      <w:marRight w:val="0"/>
      <w:marTop w:val="0"/>
      <w:marBottom w:val="0"/>
      <w:divBdr>
        <w:top w:val="none" w:sz="0" w:space="0" w:color="auto"/>
        <w:left w:val="none" w:sz="0" w:space="0" w:color="auto"/>
        <w:bottom w:val="none" w:sz="0" w:space="0" w:color="auto"/>
        <w:right w:val="none" w:sz="0" w:space="0" w:color="auto"/>
      </w:divBdr>
    </w:div>
    <w:div w:id="86080949">
      <w:bodyDiv w:val="1"/>
      <w:marLeft w:val="0"/>
      <w:marRight w:val="0"/>
      <w:marTop w:val="0"/>
      <w:marBottom w:val="0"/>
      <w:divBdr>
        <w:top w:val="none" w:sz="0" w:space="0" w:color="auto"/>
        <w:left w:val="none" w:sz="0" w:space="0" w:color="auto"/>
        <w:bottom w:val="none" w:sz="0" w:space="0" w:color="auto"/>
        <w:right w:val="none" w:sz="0" w:space="0" w:color="auto"/>
      </w:divBdr>
    </w:div>
    <w:div w:id="91434479">
      <w:bodyDiv w:val="1"/>
      <w:marLeft w:val="0"/>
      <w:marRight w:val="0"/>
      <w:marTop w:val="0"/>
      <w:marBottom w:val="0"/>
      <w:divBdr>
        <w:top w:val="none" w:sz="0" w:space="0" w:color="auto"/>
        <w:left w:val="none" w:sz="0" w:space="0" w:color="auto"/>
        <w:bottom w:val="none" w:sz="0" w:space="0" w:color="auto"/>
        <w:right w:val="none" w:sz="0" w:space="0" w:color="auto"/>
      </w:divBdr>
    </w:div>
    <w:div w:id="111897669">
      <w:bodyDiv w:val="1"/>
      <w:marLeft w:val="0"/>
      <w:marRight w:val="0"/>
      <w:marTop w:val="0"/>
      <w:marBottom w:val="0"/>
      <w:divBdr>
        <w:top w:val="none" w:sz="0" w:space="0" w:color="auto"/>
        <w:left w:val="none" w:sz="0" w:space="0" w:color="auto"/>
        <w:bottom w:val="none" w:sz="0" w:space="0" w:color="auto"/>
        <w:right w:val="none" w:sz="0" w:space="0" w:color="auto"/>
      </w:divBdr>
    </w:div>
    <w:div w:id="115292401">
      <w:bodyDiv w:val="1"/>
      <w:marLeft w:val="0"/>
      <w:marRight w:val="0"/>
      <w:marTop w:val="0"/>
      <w:marBottom w:val="0"/>
      <w:divBdr>
        <w:top w:val="none" w:sz="0" w:space="0" w:color="auto"/>
        <w:left w:val="none" w:sz="0" w:space="0" w:color="auto"/>
        <w:bottom w:val="none" w:sz="0" w:space="0" w:color="auto"/>
        <w:right w:val="none" w:sz="0" w:space="0" w:color="auto"/>
      </w:divBdr>
    </w:div>
    <w:div w:id="118688894">
      <w:bodyDiv w:val="1"/>
      <w:marLeft w:val="0"/>
      <w:marRight w:val="0"/>
      <w:marTop w:val="0"/>
      <w:marBottom w:val="0"/>
      <w:divBdr>
        <w:top w:val="none" w:sz="0" w:space="0" w:color="auto"/>
        <w:left w:val="none" w:sz="0" w:space="0" w:color="auto"/>
        <w:bottom w:val="none" w:sz="0" w:space="0" w:color="auto"/>
        <w:right w:val="none" w:sz="0" w:space="0" w:color="auto"/>
      </w:divBdr>
    </w:div>
    <w:div w:id="118955685">
      <w:bodyDiv w:val="1"/>
      <w:marLeft w:val="0"/>
      <w:marRight w:val="0"/>
      <w:marTop w:val="0"/>
      <w:marBottom w:val="0"/>
      <w:divBdr>
        <w:top w:val="none" w:sz="0" w:space="0" w:color="auto"/>
        <w:left w:val="none" w:sz="0" w:space="0" w:color="auto"/>
        <w:bottom w:val="none" w:sz="0" w:space="0" w:color="auto"/>
        <w:right w:val="none" w:sz="0" w:space="0" w:color="auto"/>
      </w:divBdr>
    </w:div>
    <w:div w:id="126747524">
      <w:bodyDiv w:val="1"/>
      <w:marLeft w:val="0"/>
      <w:marRight w:val="0"/>
      <w:marTop w:val="0"/>
      <w:marBottom w:val="0"/>
      <w:divBdr>
        <w:top w:val="none" w:sz="0" w:space="0" w:color="auto"/>
        <w:left w:val="none" w:sz="0" w:space="0" w:color="auto"/>
        <w:bottom w:val="none" w:sz="0" w:space="0" w:color="auto"/>
        <w:right w:val="none" w:sz="0" w:space="0" w:color="auto"/>
      </w:divBdr>
    </w:div>
    <w:div w:id="130172462">
      <w:bodyDiv w:val="1"/>
      <w:marLeft w:val="0"/>
      <w:marRight w:val="0"/>
      <w:marTop w:val="0"/>
      <w:marBottom w:val="0"/>
      <w:divBdr>
        <w:top w:val="none" w:sz="0" w:space="0" w:color="auto"/>
        <w:left w:val="none" w:sz="0" w:space="0" w:color="auto"/>
        <w:bottom w:val="none" w:sz="0" w:space="0" w:color="auto"/>
        <w:right w:val="none" w:sz="0" w:space="0" w:color="auto"/>
      </w:divBdr>
    </w:div>
    <w:div w:id="130178056">
      <w:bodyDiv w:val="1"/>
      <w:marLeft w:val="0"/>
      <w:marRight w:val="0"/>
      <w:marTop w:val="0"/>
      <w:marBottom w:val="0"/>
      <w:divBdr>
        <w:top w:val="none" w:sz="0" w:space="0" w:color="auto"/>
        <w:left w:val="none" w:sz="0" w:space="0" w:color="auto"/>
        <w:bottom w:val="none" w:sz="0" w:space="0" w:color="auto"/>
        <w:right w:val="none" w:sz="0" w:space="0" w:color="auto"/>
      </w:divBdr>
    </w:div>
    <w:div w:id="132138086">
      <w:bodyDiv w:val="1"/>
      <w:marLeft w:val="0"/>
      <w:marRight w:val="0"/>
      <w:marTop w:val="0"/>
      <w:marBottom w:val="0"/>
      <w:divBdr>
        <w:top w:val="none" w:sz="0" w:space="0" w:color="auto"/>
        <w:left w:val="none" w:sz="0" w:space="0" w:color="auto"/>
        <w:bottom w:val="none" w:sz="0" w:space="0" w:color="auto"/>
        <w:right w:val="none" w:sz="0" w:space="0" w:color="auto"/>
      </w:divBdr>
    </w:div>
    <w:div w:id="133572480">
      <w:bodyDiv w:val="1"/>
      <w:marLeft w:val="0"/>
      <w:marRight w:val="0"/>
      <w:marTop w:val="0"/>
      <w:marBottom w:val="0"/>
      <w:divBdr>
        <w:top w:val="none" w:sz="0" w:space="0" w:color="auto"/>
        <w:left w:val="none" w:sz="0" w:space="0" w:color="auto"/>
        <w:bottom w:val="none" w:sz="0" w:space="0" w:color="auto"/>
        <w:right w:val="none" w:sz="0" w:space="0" w:color="auto"/>
      </w:divBdr>
    </w:div>
    <w:div w:id="136384664">
      <w:bodyDiv w:val="1"/>
      <w:marLeft w:val="0"/>
      <w:marRight w:val="0"/>
      <w:marTop w:val="0"/>
      <w:marBottom w:val="0"/>
      <w:divBdr>
        <w:top w:val="none" w:sz="0" w:space="0" w:color="auto"/>
        <w:left w:val="none" w:sz="0" w:space="0" w:color="auto"/>
        <w:bottom w:val="none" w:sz="0" w:space="0" w:color="auto"/>
        <w:right w:val="none" w:sz="0" w:space="0" w:color="auto"/>
      </w:divBdr>
    </w:div>
    <w:div w:id="168300532">
      <w:bodyDiv w:val="1"/>
      <w:marLeft w:val="0"/>
      <w:marRight w:val="0"/>
      <w:marTop w:val="0"/>
      <w:marBottom w:val="0"/>
      <w:divBdr>
        <w:top w:val="none" w:sz="0" w:space="0" w:color="auto"/>
        <w:left w:val="none" w:sz="0" w:space="0" w:color="auto"/>
        <w:bottom w:val="none" w:sz="0" w:space="0" w:color="auto"/>
        <w:right w:val="none" w:sz="0" w:space="0" w:color="auto"/>
      </w:divBdr>
    </w:div>
    <w:div w:id="169030749">
      <w:bodyDiv w:val="1"/>
      <w:marLeft w:val="0"/>
      <w:marRight w:val="0"/>
      <w:marTop w:val="0"/>
      <w:marBottom w:val="0"/>
      <w:divBdr>
        <w:top w:val="none" w:sz="0" w:space="0" w:color="auto"/>
        <w:left w:val="none" w:sz="0" w:space="0" w:color="auto"/>
        <w:bottom w:val="none" w:sz="0" w:space="0" w:color="auto"/>
        <w:right w:val="none" w:sz="0" w:space="0" w:color="auto"/>
      </w:divBdr>
    </w:div>
    <w:div w:id="171073359">
      <w:bodyDiv w:val="1"/>
      <w:marLeft w:val="0"/>
      <w:marRight w:val="0"/>
      <w:marTop w:val="0"/>
      <w:marBottom w:val="0"/>
      <w:divBdr>
        <w:top w:val="none" w:sz="0" w:space="0" w:color="auto"/>
        <w:left w:val="none" w:sz="0" w:space="0" w:color="auto"/>
        <w:bottom w:val="none" w:sz="0" w:space="0" w:color="auto"/>
        <w:right w:val="none" w:sz="0" w:space="0" w:color="auto"/>
      </w:divBdr>
    </w:div>
    <w:div w:id="171183472">
      <w:bodyDiv w:val="1"/>
      <w:marLeft w:val="0"/>
      <w:marRight w:val="0"/>
      <w:marTop w:val="0"/>
      <w:marBottom w:val="0"/>
      <w:divBdr>
        <w:top w:val="none" w:sz="0" w:space="0" w:color="auto"/>
        <w:left w:val="none" w:sz="0" w:space="0" w:color="auto"/>
        <w:bottom w:val="none" w:sz="0" w:space="0" w:color="auto"/>
        <w:right w:val="none" w:sz="0" w:space="0" w:color="auto"/>
      </w:divBdr>
    </w:div>
    <w:div w:id="173150479">
      <w:bodyDiv w:val="1"/>
      <w:marLeft w:val="0"/>
      <w:marRight w:val="0"/>
      <w:marTop w:val="0"/>
      <w:marBottom w:val="0"/>
      <w:divBdr>
        <w:top w:val="none" w:sz="0" w:space="0" w:color="auto"/>
        <w:left w:val="none" w:sz="0" w:space="0" w:color="auto"/>
        <w:bottom w:val="none" w:sz="0" w:space="0" w:color="auto"/>
        <w:right w:val="none" w:sz="0" w:space="0" w:color="auto"/>
      </w:divBdr>
    </w:div>
    <w:div w:id="181364398">
      <w:bodyDiv w:val="1"/>
      <w:marLeft w:val="0"/>
      <w:marRight w:val="0"/>
      <w:marTop w:val="0"/>
      <w:marBottom w:val="0"/>
      <w:divBdr>
        <w:top w:val="none" w:sz="0" w:space="0" w:color="auto"/>
        <w:left w:val="none" w:sz="0" w:space="0" w:color="auto"/>
        <w:bottom w:val="none" w:sz="0" w:space="0" w:color="auto"/>
        <w:right w:val="none" w:sz="0" w:space="0" w:color="auto"/>
      </w:divBdr>
    </w:div>
    <w:div w:id="188833674">
      <w:bodyDiv w:val="1"/>
      <w:marLeft w:val="0"/>
      <w:marRight w:val="0"/>
      <w:marTop w:val="0"/>
      <w:marBottom w:val="0"/>
      <w:divBdr>
        <w:top w:val="none" w:sz="0" w:space="0" w:color="auto"/>
        <w:left w:val="none" w:sz="0" w:space="0" w:color="auto"/>
        <w:bottom w:val="none" w:sz="0" w:space="0" w:color="auto"/>
        <w:right w:val="none" w:sz="0" w:space="0" w:color="auto"/>
      </w:divBdr>
    </w:div>
    <w:div w:id="200098374">
      <w:bodyDiv w:val="1"/>
      <w:marLeft w:val="0"/>
      <w:marRight w:val="0"/>
      <w:marTop w:val="0"/>
      <w:marBottom w:val="0"/>
      <w:divBdr>
        <w:top w:val="none" w:sz="0" w:space="0" w:color="auto"/>
        <w:left w:val="none" w:sz="0" w:space="0" w:color="auto"/>
        <w:bottom w:val="none" w:sz="0" w:space="0" w:color="auto"/>
        <w:right w:val="none" w:sz="0" w:space="0" w:color="auto"/>
      </w:divBdr>
    </w:div>
    <w:div w:id="210114275">
      <w:bodyDiv w:val="1"/>
      <w:marLeft w:val="0"/>
      <w:marRight w:val="0"/>
      <w:marTop w:val="0"/>
      <w:marBottom w:val="0"/>
      <w:divBdr>
        <w:top w:val="none" w:sz="0" w:space="0" w:color="auto"/>
        <w:left w:val="none" w:sz="0" w:space="0" w:color="auto"/>
        <w:bottom w:val="none" w:sz="0" w:space="0" w:color="auto"/>
        <w:right w:val="none" w:sz="0" w:space="0" w:color="auto"/>
      </w:divBdr>
    </w:div>
    <w:div w:id="218130478">
      <w:bodyDiv w:val="1"/>
      <w:marLeft w:val="0"/>
      <w:marRight w:val="0"/>
      <w:marTop w:val="0"/>
      <w:marBottom w:val="0"/>
      <w:divBdr>
        <w:top w:val="none" w:sz="0" w:space="0" w:color="auto"/>
        <w:left w:val="none" w:sz="0" w:space="0" w:color="auto"/>
        <w:bottom w:val="none" w:sz="0" w:space="0" w:color="auto"/>
        <w:right w:val="none" w:sz="0" w:space="0" w:color="auto"/>
      </w:divBdr>
    </w:div>
    <w:div w:id="225334388">
      <w:bodyDiv w:val="1"/>
      <w:marLeft w:val="0"/>
      <w:marRight w:val="0"/>
      <w:marTop w:val="0"/>
      <w:marBottom w:val="0"/>
      <w:divBdr>
        <w:top w:val="none" w:sz="0" w:space="0" w:color="auto"/>
        <w:left w:val="none" w:sz="0" w:space="0" w:color="auto"/>
        <w:bottom w:val="none" w:sz="0" w:space="0" w:color="auto"/>
        <w:right w:val="none" w:sz="0" w:space="0" w:color="auto"/>
      </w:divBdr>
    </w:div>
    <w:div w:id="226455066">
      <w:bodyDiv w:val="1"/>
      <w:marLeft w:val="0"/>
      <w:marRight w:val="0"/>
      <w:marTop w:val="0"/>
      <w:marBottom w:val="0"/>
      <w:divBdr>
        <w:top w:val="none" w:sz="0" w:space="0" w:color="auto"/>
        <w:left w:val="none" w:sz="0" w:space="0" w:color="auto"/>
        <w:bottom w:val="none" w:sz="0" w:space="0" w:color="auto"/>
        <w:right w:val="none" w:sz="0" w:space="0" w:color="auto"/>
      </w:divBdr>
    </w:div>
    <w:div w:id="228612323">
      <w:bodyDiv w:val="1"/>
      <w:marLeft w:val="0"/>
      <w:marRight w:val="0"/>
      <w:marTop w:val="0"/>
      <w:marBottom w:val="0"/>
      <w:divBdr>
        <w:top w:val="none" w:sz="0" w:space="0" w:color="auto"/>
        <w:left w:val="none" w:sz="0" w:space="0" w:color="auto"/>
        <w:bottom w:val="none" w:sz="0" w:space="0" w:color="auto"/>
        <w:right w:val="none" w:sz="0" w:space="0" w:color="auto"/>
      </w:divBdr>
    </w:div>
    <w:div w:id="243730542">
      <w:bodyDiv w:val="1"/>
      <w:marLeft w:val="0"/>
      <w:marRight w:val="0"/>
      <w:marTop w:val="0"/>
      <w:marBottom w:val="0"/>
      <w:divBdr>
        <w:top w:val="none" w:sz="0" w:space="0" w:color="auto"/>
        <w:left w:val="none" w:sz="0" w:space="0" w:color="auto"/>
        <w:bottom w:val="none" w:sz="0" w:space="0" w:color="auto"/>
        <w:right w:val="none" w:sz="0" w:space="0" w:color="auto"/>
      </w:divBdr>
    </w:div>
    <w:div w:id="247542994">
      <w:bodyDiv w:val="1"/>
      <w:marLeft w:val="0"/>
      <w:marRight w:val="0"/>
      <w:marTop w:val="0"/>
      <w:marBottom w:val="0"/>
      <w:divBdr>
        <w:top w:val="none" w:sz="0" w:space="0" w:color="auto"/>
        <w:left w:val="none" w:sz="0" w:space="0" w:color="auto"/>
        <w:bottom w:val="none" w:sz="0" w:space="0" w:color="auto"/>
        <w:right w:val="none" w:sz="0" w:space="0" w:color="auto"/>
      </w:divBdr>
    </w:div>
    <w:div w:id="247543757">
      <w:bodyDiv w:val="1"/>
      <w:marLeft w:val="0"/>
      <w:marRight w:val="0"/>
      <w:marTop w:val="0"/>
      <w:marBottom w:val="0"/>
      <w:divBdr>
        <w:top w:val="none" w:sz="0" w:space="0" w:color="auto"/>
        <w:left w:val="none" w:sz="0" w:space="0" w:color="auto"/>
        <w:bottom w:val="none" w:sz="0" w:space="0" w:color="auto"/>
        <w:right w:val="none" w:sz="0" w:space="0" w:color="auto"/>
      </w:divBdr>
    </w:div>
    <w:div w:id="248543647">
      <w:bodyDiv w:val="1"/>
      <w:marLeft w:val="0"/>
      <w:marRight w:val="0"/>
      <w:marTop w:val="0"/>
      <w:marBottom w:val="0"/>
      <w:divBdr>
        <w:top w:val="none" w:sz="0" w:space="0" w:color="auto"/>
        <w:left w:val="none" w:sz="0" w:space="0" w:color="auto"/>
        <w:bottom w:val="none" w:sz="0" w:space="0" w:color="auto"/>
        <w:right w:val="none" w:sz="0" w:space="0" w:color="auto"/>
      </w:divBdr>
    </w:div>
    <w:div w:id="252015045">
      <w:bodyDiv w:val="1"/>
      <w:marLeft w:val="0"/>
      <w:marRight w:val="0"/>
      <w:marTop w:val="0"/>
      <w:marBottom w:val="0"/>
      <w:divBdr>
        <w:top w:val="none" w:sz="0" w:space="0" w:color="auto"/>
        <w:left w:val="none" w:sz="0" w:space="0" w:color="auto"/>
        <w:bottom w:val="none" w:sz="0" w:space="0" w:color="auto"/>
        <w:right w:val="none" w:sz="0" w:space="0" w:color="auto"/>
      </w:divBdr>
    </w:div>
    <w:div w:id="298074484">
      <w:bodyDiv w:val="1"/>
      <w:marLeft w:val="0"/>
      <w:marRight w:val="0"/>
      <w:marTop w:val="0"/>
      <w:marBottom w:val="0"/>
      <w:divBdr>
        <w:top w:val="none" w:sz="0" w:space="0" w:color="auto"/>
        <w:left w:val="none" w:sz="0" w:space="0" w:color="auto"/>
        <w:bottom w:val="none" w:sz="0" w:space="0" w:color="auto"/>
        <w:right w:val="none" w:sz="0" w:space="0" w:color="auto"/>
      </w:divBdr>
    </w:div>
    <w:div w:id="299070191">
      <w:bodyDiv w:val="1"/>
      <w:marLeft w:val="0"/>
      <w:marRight w:val="0"/>
      <w:marTop w:val="0"/>
      <w:marBottom w:val="0"/>
      <w:divBdr>
        <w:top w:val="none" w:sz="0" w:space="0" w:color="auto"/>
        <w:left w:val="none" w:sz="0" w:space="0" w:color="auto"/>
        <w:bottom w:val="none" w:sz="0" w:space="0" w:color="auto"/>
        <w:right w:val="none" w:sz="0" w:space="0" w:color="auto"/>
      </w:divBdr>
    </w:div>
    <w:div w:id="301035874">
      <w:bodyDiv w:val="1"/>
      <w:marLeft w:val="0"/>
      <w:marRight w:val="0"/>
      <w:marTop w:val="0"/>
      <w:marBottom w:val="0"/>
      <w:divBdr>
        <w:top w:val="none" w:sz="0" w:space="0" w:color="auto"/>
        <w:left w:val="none" w:sz="0" w:space="0" w:color="auto"/>
        <w:bottom w:val="none" w:sz="0" w:space="0" w:color="auto"/>
        <w:right w:val="none" w:sz="0" w:space="0" w:color="auto"/>
      </w:divBdr>
    </w:div>
    <w:div w:id="309098217">
      <w:bodyDiv w:val="1"/>
      <w:marLeft w:val="0"/>
      <w:marRight w:val="0"/>
      <w:marTop w:val="0"/>
      <w:marBottom w:val="0"/>
      <w:divBdr>
        <w:top w:val="none" w:sz="0" w:space="0" w:color="auto"/>
        <w:left w:val="none" w:sz="0" w:space="0" w:color="auto"/>
        <w:bottom w:val="none" w:sz="0" w:space="0" w:color="auto"/>
        <w:right w:val="none" w:sz="0" w:space="0" w:color="auto"/>
      </w:divBdr>
    </w:div>
    <w:div w:id="312222578">
      <w:bodyDiv w:val="1"/>
      <w:marLeft w:val="0"/>
      <w:marRight w:val="0"/>
      <w:marTop w:val="0"/>
      <w:marBottom w:val="0"/>
      <w:divBdr>
        <w:top w:val="none" w:sz="0" w:space="0" w:color="auto"/>
        <w:left w:val="none" w:sz="0" w:space="0" w:color="auto"/>
        <w:bottom w:val="none" w:sz="0" w:space="0" w:color="auto"/>
        <w:right w:val="none" w:sz="0" w:space="0" w:color="auto"/>
      </w:divBdr>
    </w:div>
    <w:div w:id="330256555">
      <w:bodyDiv w:val="1"/>
      <w:marLeft w:val="0"/>
      <w:marRight w:val="0"/>
      <w:marTop w:val="0"/>
      <w:marBottom w:val="0"/>
      <w:divBdr>
        <w:top w:val="none" w:sz="0" w:space="0" w:color="auto"/>
        <w:left w:val="none" w:sz="0" w:space="0" w:color="auto"/>
        <w:bottom w:val="none" w:sz="0" w:space="0" w:color="auto"/>
        <w:right w:val="none" w:sz="0" w:space="0" w:color="auto"/>
      </w:divBdr>
    </w:div>
    <w:div w:id="332807858">
      <w:bodyDiv w:val="1"/>
      <w:marLeft w:val="0"/>
      <w:marRight w:val="0"/>
      <w:marTop w:val="0"/>
      <w:marBottom w:val="0"/>
      <w:divBdr>
        <w:top w:val="none" w:sz="0" w:space="0" w:color="auto"/>
        <w:left w:val="none" w:sz="0" w:space="0" w:color="auto"/>
        <w:bottom w:val="none" w:sz="0" w:space="0" w:color="auto"/>
        <w:right w:val="none" w:sz="0" w:space="0" w:color="auto"/>
      </w:divBdr>
    </w:div>
    <w:div w:id="334841201">
      <w:bodyDiv w:val="1"/>
      <w:marLeft w:val="0"/>
      <w:marRight w:val="0"/>
      <w:marTop w:val="0"/>
      <w:marBottom w:val="0"/>
      <w:divBdr>
        <w:top w:val="none" w:sz="0" w:space="0" w:color="auto"/>
        <w:left w:val="none" w:sz="0" w:space="0" w:color="auto"/>
        <w:bottom w:val="none" w:sz="0" w:space="0" w:color="auto"/>
        <w:right w:val="none" w:sz="0" w:space="0" w:color="auto"/>
      </w:divBdr>
    </w:div>
    <w:div w:id="336347322">
      <w:bodyDiv w:val="1"/>
      <w:marLeft w:val="0"/>
      <w:marRight w:val="0"/>
      <w:marTop w:val="0"/>
      <w:marBottom w:val="0"/>
      <w:divBdr>
        <w:top w:val="none" w:sz="0" w:space="0" w:color="auto"/>
        <w:left w:val="none" w:sz="0" w:space="0" w:color="auto"/>
        <w:bottom w:val="none" w:sz="0" w:space="0" w:color="auto"/>
        <w:right w:val="none" w:sz="0" w:space="0" w:color="auto"/>
      </w:divBdr>
    </w:div>
    <w:div w:id="350692666">
      <w:bodyDiv w:val="1"/>
      <w:marLeft w:val="0"/>
      <w:marRight w:val="0"/>
      <w:marTop w:val="0"/>
      <w:marBottom w:val="0"/>
      <w:divBdr>
        <w:top w:val="none" w:sz="0" w:space="0" w:color="auto"/>
        <w:left w:val="none" w:sz="0" w:space="0" w:color="auto"/>
        <w:bottom w:val="none" w:sz="0" w:space="0" w:color="auto"/>
        <w:right w:val="none" w:sz="0" w:space="0" w:color="auto"/>
      </w:divBdr>
    </w:div>
    <w:div w:id="354575467">
      <w:bodyDiv w:val="1"/>
      <w:marLeft w:val="0"/>
      <w:marRight w:val="0"/>
      <w:marTop w:val="0"/>
      <w:marBottom w:val="0"/>
      <w:divBdr>
        <w:top w:val="none" w:sz="0" w:space="0" w:color="auto"/>
        <w:left w:val="none" w:sz="0" w:space="0" w:color="auto"/>
        <w:bottom w:val="none" w:sz="0" w:space="0" w:color="auto"/>
        <w:right w:val="none" w:sz="0" w:space="0" w:color="auto"/>
      </w:divBdr>
    </w:div>
    <w:div w:id="355275236">
      <w:bodyDiv w:val="1"/>
      <w:marLeft w:val="0"/>
      <w:marRight w:val="0"/>
      <w:marTop w:val="0"/>
      <w:marBottom w:val="0"/>
      <w:divBdr>
        <w:top w:val="none" w:sz="0" w:space="0" w:color="auto"/>
        <w:left w:val="none" w:sz="0" w:space="0" w:color="auto"/>
        <w:bottom w:val="none" w:sz="0" w:space="0" w:color="auto"/>
        <w:right w:val="none" w:sz="0" w:space="0" w:color="auto"/>
      </w:divBdr>
    </w:div>
    <w:div w:id="377240871">
      <w:bodyDiv w:val="1"/>
      <w:marLeft w:val="0"/>
      <w:marRight w:val="0"/>
      <w:marTop w:val="0"/>
      <w:marBottom w:val="0"/>
      <w:divBdr>
        <w:top w:val="none" w:sz="0" w:space="0" w:color="auto"/>
        <w:left w:val="none" w:sz="0" w:space="0" w:color="auto"/>
        <w:bottom w:val="none" w:sz="0" w:space="0" w:color="auto"/>
        <w:right w:val="none" w:sz="0" w:space="0" w:color="auto"/>
      </w:divBdr>
    </w:div>
    <w:div w:id="379135001">
      <w:bodyDiv w:val="1"/>
      <w:marLeft w:val="0"/>
      <w:marRight w:val="0"/>
      <w:marTop w:val="0"/>
      <w:marBottom w:val="0"/>
      <w:divBdr>
        <w:top w:val="none" w:sz="0" w:space="0" w:color="auto"/>
        <w:left w:val="none" w:sz="0" w:space="0" w:color="auto"/>
        <w:bottom w:val="none" w:sz="0" w:space="0" w:color="auto"/>
        <w:right w:val="none" w:sz="0" w:space="0" w:color="auto"/>
      </w:divBdr>
    </w:div>
    <w:div w:id="384988043">
      <w:bodyDiv w:val="1"/>
      <w:marLeft w:val="0"/>
      <w:marRight w:val="0"/>
      <w:marTop w:val="0"/>
      <w:marBottom w:val="0"/>
      <w:divBdr>
        <w:top w:val="none" w:sz="0" w:space="0" w:color="auto"/>
        <w:left w:val="none" w:sz="0" w:space="0" w:color="auto"/>
        <w:bottom w:val="none" w:sz="0" w:space="0" w:color="auto"/>
        <w:right w:val="none" w:sz="0" w:space="0" w:color="auto"/>
      </w:divBdr>
    </w:div>
    <w:div w:id="391465749">
      <w:bodyDiv w:val="1"/>
      <w:marLeft w:val="0"/>
      <w:marRight w:val="0"/>
      <w:marTop w:val="0"/>
      <w:marBottom w:val="0"/>
      <w:divBdr>
        <w:top w:val="none" w:sz="0" w:space="0" w:color="auto"/>
        <w:left w:val="none" w:sz="0" w:space="0" w:color="auto"/>
        <w:bottom w:val="none" w:sz="0" w:space="0" w:color="auto"/>
        <w:right w:val="none" w:sz="0" w:space="0" w:color="auto"/>
      </w:divBdr>
    </w:div>
    <w:div w:id="391736482">
      <w:bodyDiv w:val="1"/>
      <w:marLeft w:val="0"/>
      <w:marRight w:val="0"/>
      <w:marTop w:val="0"/>
      <w:marBottom w:val="0"/>
      <w:divBdr>
        <w:top w:val="none" w:sz="0" w:space="0" w:color="auto"/>
        <w:left w:val="none" w:sz="0" w:space="0" w:color="auto"/>
        <w:bottom w:val="none" w:sz="0" w:space="0" w:color="auto"/>
        <w:right w:val="none" w:sz="0" w:space="0" w:color="auto"/>
      </w:divBdr>
    </w:div>
    <w:div w:id="409037495">
      <w:bodyDiv w:val="1"/>
      <w:marLeft w:val="0"/>
      <w:marRight w:val="0"/>
      <w:marTop w:val="0"/>
      <w:marBottom w:val="0"/>
      <w:divBdr>
        <w:top w:val="none" w:sz="0" w:space="0" w:color="auto"/>
        <w:left w:val="none" w:sz="0" w:space="0" w:color="auto"/>
        <w:bottom w:val="none" w:sz="0" w:space="0" w:color="auto"/>
        <w:right w:val="none" w:sz="0" w:space="0" w:color="auto"/>
      </w:divBdr>
    </w:div>
    <w:div w:id="411894613">
      <w:bodyDiv w:val="1"/>
      <w:marLeft w:val="0"/>
      <w:marRight w:val="0"/>
      <w:marTop w:val="0"/>
      <w:marBottom w:val="0"/>
      <w:divBdr>
        <w:top w:val="none" w:sz="0" w:space="0" w:color="auto"/>
        <w:left w:val="none" w:sz="0" w:space="0" w:color="auto"/>
        <w:bottom w:val="none" w:sz="0" w:space="0" w:color="auto"/>
        <w:right w:val="none" w:sz="0" w:space="0" w:color="auto"/>
      </w:divBdr>
    </w:div>
    <w:div w:id="416826326">
      <w:bodyDiv w:val="1"/>
      <w:marLeft w:val="0"/>
      <w:marRight w:val="0"/>
      <w:marTop w:val="0"/>
      <w:marBottom w:val="0"/>
      <w:divBdr>
        <w:top w:val="none" w:sz="0" w:space="0" w:color="auto"/>
        <w:left w:val="none" w:sz="0" w:space="0" w:color="auto"/>
        <w:bottom w:val="none" w:sz="0" w:space="0" w:color="auto"/>
        <w:right w:val="none" w:sz="0" w:space="0" w:color="auto"/>
      </w:divBdr>
    </w:div>
    <w:div w:id="418525514">
      <w:bodyDiv w:val="1"/>
      <w:marLeft w:val="0"/>
      <w:marRight w:val="0"/>
      <w:marTop w:val="0"/>
      <w:marBottom w:val="0"/>
      <w:divBdr>
        <w:top w:val="none" w:sz="0" w:space="0" w:color="auto"/>
        <w:left w:val="none" w:sz="0" w:space="0" w:color="auto"/>
        <w:bottom w:val="none" w:sz="0" w:space="0" w:color="auto"/>
        <w:right w:val="none" w:sz="0" w:space="0" w:color="auto"/>
      </w:divBdr>
    </w:div>
    <w:div w:id="418988744">
      <w:bodyDiv w:val="1"/>
      <w:marLeft w:val="0"/>
      <w:marRight w:val="0"/>
      <w:marTop w:val="0"/>
      <w:marBottom w:val="0"/>
      <w:divBdr>
        <w:top w:val="none" w:sz="0" w:space="0" w:color="auto"/>
        <w:left w:val="none" w:sz="0" w:space="0" w:color="auto"/>
        <w:bottom w:val="none" w:sz="0" w:space="0" w:color="auto"/>
        <w:right w:val="none" w:sz="0" w:space="0" w:color="auto"/>
      </w:divBdr>
    </w:div>
    <w:div w:id="418991035">
      <w:bodyDiv w:val="1"/>
      <w:marLeft w:val="0"/>
      <w:marRight w:val="0"/>
      <w:marTop w:val="0"/>
      <w:marBottom w:val="0"/>
      <w:divBdr>
        <w:top w:val="none" w:sz="0" w:space="0" w:color="auto"/>
        <w:left w:val="none" w:sz="0" w:space="0" w:color="auto"/>
        <w:bottom w:val="none" w:sz="0" w:space="0" w:color="auto"/>
        <w:right w:val="none" w:sz="0" w:space="0" w:color="auto"/>
      </w:divBdr>
    </w:div>
    <w:div w:id="419982390">
      <w:bodyDiv w:val="1"/>
      <w:marLeft w:val="0"/>
      <w:marRight w:val="0"/>
      <w:marTop w:val="0"/>
      <w:marBottom w:val="0"/>
      <w:divBdr>
        <w:top w:val="none" w:sz="0" w:space="0" w:color="auto"/>
        <w:left w:val="none" w:sz="0" w:space="0" w:color="auto"/>
        <w:bottom w:val="none" w:sz="0" w:space="0" w:color="auto"/>
        <w:right w:val="none" w:sz="0" w:space="0" w:color="auto"/>
      </w:divBdr>
    </w:div>
    <w:div w:id="431751578">
      <w:bodyDiv w:val="1"/>
      <w:marLeft w:val="0"/>
      <w:marRight w:val="0"/>
      <w:marTop w:val="0"/>
      <w:marBottom w:val="0"/>
      <w:divBdr>
        <w:top w:val="none" w:sz="0" w:space="0" w:color="auto"/>
        <w:left w:val="none" w:sz="0" w:space="0" w:color="auto"/>
        <w:bottom w:val="none" w:sz="0" w:space="0" w:color="auto"/>
        <w:right w:val="none" w:sz="0" w:space="0" w:color="auto"/>
      </w:divBdr>
    </w:div>
    <w:div w:id="435101839">
      <w:bodyDiv w:val="1"/>
      <w:marLeft w:val="0"/>
      <w:marRight w:val="0"/>
      <w:marTop w:val="0"/>
      <w:marBottom w:val="0"/>
      <w:divBdr>
        <w:top w:val="none" w:sz="0" w:space="0" w:color="auto"/>
        <w:left w:val="none" w:sz="0" w:space="0" w:color="auto"/>
        <w:bottom w:val="none" w:sz="0" w:space="0" w:color="auto"/>
        <w:right w:val="none" w:sz="0" w:space="0" w:color="auto"/>
      </w:divBdr>
    </w:div>
    <w:div w:id="455875271">
      <w:bodyDiv w:val="1"/>
      <w:marLeft w:val="0"/>
      <w:marRight w:val="0"/>
      <w:marTop w:val="0"/>
      <w:marBottom w:val="0"/>
      <w:divBdr>
        <w:top w:val="none" w:sz="0" w:space="0" w:color="auto"/>
        <w:left w:val="none" w:sz="0" w:space="0" w:color="auto"/>
        <w:bottom w:val="none" w:sz="0" w:space="0" w:color="auto"/>
        <w:right w:val="none" w:sz="0" w:space="0" w:color="auto"/>
      </w:divBdr>
    </w:div>
    <w:div w:id="467279394">
      <w:bodyDiv w:val="1"/>
      <w:marLeft w:val="0"/>
      <w:marRight w:val="0"/>
      <w:marTop w:val="0"/>
      <w:marBottom w:val="0"/>
      <w:divBdr>
        <w:top w:val="none" w:sz="0" w:space="0" w:color="auto"/>
        <w:left w:val="none" w:sz="0" w:space="0" w:color="auto"/>
        <w:bottom w:val="none" w:sz="0" w:space="0" w:color="auto"/>
        <w:right w:val="none" w:sz="0" w:space="0" w:color="auto"/>
      </w:divBdr>
    </w:div>
    <w:div w:id="468745397">
      <w:bodyDiv w:val="1"/>
      <w:marLeft w:val="0"/>
      <w:marRight w:val="0"/>
      <w:marTop w:val="0"/>
      <w:marBottom w:val="0"/>
      <w:divBdr>
        <w:top w:val="none" w:sz="0" w:space="0" w:color="auto"/>
        <w:left w:val="none" w:sz="0" w:space="0" w:color="auto"/>
        <w:bottom w:val="none" w:sz="0" w:space="0" w:color="auto"/>
        <w:right w:val="none" w:sz="0" w:space="0" w:color="auto"/>
      </w:divBdr>
    </w:div>
    <w:div w:id="473640371">
      <w:bodyDiv w:val="1"/>
      <w:marLeft w:val="0"/>
      <w:marRight w:val="0"/>
      <w:marTop w:val="0"/>
      <w:marBottom w:val="0"/>
      <w:divBdr>
        <w:top w:val="none" w:sz="0" w:space="0" w:color="auto"/>
        <w:left w:val="none" w:sz="0" w:space="0" w:color="auto"/>
        <w:bottom w:val="none" w:sz="0" w:space="0" w:color="auto"/>
        <w:right w:val="none" w:sz="0" w:space="0" w:color="auto"/>
      </w:divBdr>
    </w:div>
    <w:div w:id="475268794">
      <w:bodyDiv w:val="1"/>
      <w:marLeft w:val="0"/>
      <w:marRight w:val="0"/>
      <w:marTop w:val="0"/>
      <w:marBottom w:val="0"/>
      <w:divBdr>
        <w:top w:val="none" w:sz="0" w:space="0" w:color="auto"/>
        <w:left w:val="none" w:sz="0" w:space="0" w:color="auto"/>
        <w:bottom w:val="none" w:sz="0" w:space="0" w:color="auto"/>
        <w:right w:val="none" w:sz="0" w:space="0" w:color="auto"/>
      </w:divBdr>
    </w:div>
    <w:div w:id="479735430">
      <w:bodyDiv w:val="1"/>
      <w:marLeft w:val="0"/>
      <w:marRight w:val="0"/>
      <w:marTop w:val="0"/>
      <w:marBottom w:val="0"/>
      <w:divBdr>
        <w:top w:val="none" w:sz="0" w:space="0" w:color="auto"/>
        <w:left w:val="none" w:sz="0" w:space="0" w:color="auto"/>
        <w:bottom w:val="none" w:sz="0" w:space="0" w:color="auto"/>
        <w:right w:val="none" w:sz="0" w:space="0" w:color="auto"/>
      </w:divBdr>
    </w:div>
    <w:div w:id="486365623">
      <w:bodyDiv w:val="1"/>
      <w:marLeft w:val="0"/>
      <w:marRight w:val="0"/>
      <w:marTop w:val="0"/>
      <w:marBottom w:val="0"/>
      <w:divBdr>
        <w:top w:val="none" w:sz="0" w:space="0" w:color="auto"/>
        <w:left w:val="none" w:sz="0" w:space="0" w:color="auto"/>
        <w:bottom w:val="none" w:sz="0" w:space="0" w:color="auto"/>
        <w:right w:val="none" w:sz="0" w:space="0" w:color="auto"/>
      </w:divBdr>
    </w:div>
    <w:div w:id="489173448">
      <w:bodyDiv w:val="1"/>
      <w:marLeft w:val="0"/>
      <w:marRight w:val="0"/>
      <w:marTop w:val="0"/>
      <w:marBottom w:val="0"/>
      <w:divBdr>
        <w:top w:val="none" w:sz="0" w:space="0" w:color="auto"/>
        <w:left w:val="none" w:sz="0" w:space="0" w:color="auto"/>
        <w:bottom w:val="none" w:sz="0" w:space="0" w:color="auto"/>
        <w:right w:val="none" w:sz="0" w:space="0" w:color="auto"/>
      </w:divBdr>
    </w:div>
    <w:div w:id="489517201">
      <w:bodyDiv w:val="1"/>
      <w:marLeft w:val="0"/>
      <w:marRight w:val="0"/>
      <w:marTop w:val="0"/>
      <w:marBottom w:val="0"/>
      <w:divBdr>
        <w:top w:val="none" w:sz="0" w:space="0" w:color="auto"/>
        <w:left w:val="none" w:sz="0" w:space="0" w:color="auto"/>
        <w:bottom w:val="none" w:sz="0" w:space="0" w:color="auto"/>
        <w:right w:val="none" w:sz="0" w:space="0" w:color="auto"/>
      </w:divBdr>
    </w:div>
    <w:div w:id="498347655">
      <w:bodyDiv w:val="1"/>
      <w:marLeft w:val="0"/>
      <w:marRight w:val="0"/>
      <w:marTop w:val="0"/>
      <w:marBottom w:val="0"/>
      <w:divBdr>
        <w:top w:val="none" w:sz="0" w:space="0" w:color="auto"/>
        <w:left w:val="none" w:sz="0" w:space="0" w:color="auto"/>
        <w:bottom w:val="none" w:sz="0" w:space="0" w:color="auto"/>
        <w:right w:val="none" w:sz="0" w:space="0" w:color="auto"/>
      </w:divBdr>
    </w:div>
    <w:div w:id="506097036">
      <w:bodyDiv w:val="1"/>
      <w:marLeft w:val="0"/>
      <w:marRight w:val="0"/>
      <w:marTop w:val="0"/>
      <w:marBottom w:val="0"/>
      <w:divBdr>
        <w:top w:val="none" w:sz="0" w:space="0" w:color="auto"/>
        <w:left w:val="none" w:sz="0" w:space="0" w:color="auto"/>
        <w:bottom w:val="none" w:sz="0" w:space="0" w:color="auto"/>
        <w:right w:val="none" w:sz="0" w:space="0" w:color="auto"/>
      </w:divBdr>
    </w:div>
    <w:div w:id="515466099">
      <w:bodyDiv w:val="1"/>
      <w:marLeft w:val="0"/>
      <w:marRight w:val="0"/>
      <w:marTop w:val="0"/>
      <w:marBottom w:val="0"/>
      <w:divBdr>
        <w:top w:val="none" w:sz="0" w:space="0" w:color="auto"/>
        <w:left w:val="none" w:sz="0" w:space="0" w:color="auto"/>
        <w:bottom w:val="none" w:sz="0" w:space="0" w:color="auto"/>
        <w:right w:val="none" w:sz="0" w:space="0" w:color="auto"/>
      </w:divBdr>
    </w:div>
    <w:div w:id="519244275">
      <w:bodyDiv w:val="1"/>
      <w:marLeft w:val="0"/>
      <w:marRight w:val="0"/>
      <w:marTop w:val="0"/>
      <w:marBottom w:val="0"/>
      <w:divBdr>
        <w:top w:val="none" w:sz="0" w:space="0" w:color="auto"/>
        <w:left w:val="none" w:sz="0" w:space="0" w:color="auto"/>
        <w:bottom w:val="none" w:sz="0" w:space="0" w:color="auto"/>
        <w:right w:val="none" w:sz="0" w:space="0" w:color="auto"/>
      </w:divBdr>
    </w:div>
    <w:div w:id="561258536">
      <w:bodyDiv w:val="1"/>
      <w:marLeft w:val="0"/>
      <w:marRight w:val="0"/>
      <w:marTop w:val="0"/>
      <w:marBottom w:val="0"/>
      <w:divBdr>
        <w:top w:val="none" w:sz="0" w:space="0" w:color="auto"/>
        <w:left w:val="none" w:sz="0" w:space="0" w:color="auto"/>
        <w:bottom w:val="none" w:sz="0" w:space="0" w:color="auto"/>
        <w:right w:val="none" w:sz="0" w:space="0" w:color="auto"/>
      </w:divBdr>
    </w:div>
    <w:div w:id="566765869">
      <w:bodyDiv w:val="1"/>
      <w:marLeft w:val="0"/>
      <w:marRight w:val="0"/>
      <w:marTop w:val="0"/>
      <w:marBottom w:val="0"/>
      <w:divBdr>
        <w:top w:val="none" w:sz="0" w:space="0" w:color="auto"/>
        <w:left w:val="none" w:sz="0" w:space="0" w:color="auto"/>
        <w:bottom w:val="none" w:sz="0" w:space="0" w:color="auto"/>
        <w:right w:val="none" w:sz="0" w:space="0" w:color="auto"/>
      </w:divBdr>
      <w:divsChild>
        <w:div w:id="1221408065">
          <w:marLeft w:val="0"/>
          <w:marRight w:val="0"/>
          <w:marTop w:val="0"/>
          <w:marBottom w:val="0"/>
          <w:divBdr>
            <w:top w:val="none" w:sz="0" w:space="0" w:color="auto"/>
            <w:left w:val="none" w:sz="0" w:space="0" w:color="auto"/>
            <w:bottom w:val="none" w:sz="0" w:space="0" w:color="auto"/>
            <w:right w:val="none" w:sz="0" w:space="0" w:color="auto"/>
          </w:divBdr>
          <w:divsChild>
            <w:div w:id="1950043580">
              <w:marLeft w:val="0"/>
              <w:marRight w:val="0"/>
              <w:marTop w:val="0"/>
              <w:marBottom w:val="0"/>
              <w:divBdr>
                <w:top w:val="none" w:sz="0" w:space="0" w:color="auto"/>
                <w:left w:val="none" w:sz="0" w:space="0" w:color="auto"/>
                <w:bottom w:val="none" w:sz="0" w:space="0" w:color="auto"/>
                <w:right w:val="none" w:sz="0" w:space="0" w:color="auto"/>
              </w:divBdr>
              <w:divsChild>
                <w:div w:id="1154880096">
                  <w:marLeft w:val="0"/>
                  <w:marRight w:val="0"/>
                  <w:marTop w:val="0"/>
                  <w:marBottom w:val="0"/>
                  <w:divBdr>
                    <w:top w:val="none" w:sz="0" w:space="0" w:color="auto"/>
                    <w:left w:val="none" w:sz="0" w:space="0" w:color="auto"/>
                    <w:bottom w:val="none" w:sz="0" w:space="0" w:color="auto"/>
                    <w:right w:val="none" w:sz="0" w:space="0" w:color="auto"/>
                  </w:divBdr>
                  <w:divsChild>
                    <w:div w:id="1985967057">
                      <w:marLeft w:val="0"/>
                      <w:marRight w:val="0"/>
                      <w:marTop w:val="0"/>
                      <w:marBottom w:val="0"/>
                      <w:divBdr>
                        <w:top w:val="none" w:sz="0" w:space="0" w:color="auto"/>
                        <w:left w:val="none" w:sz="0" w:space="0" w:color="auto"/>
                        <w:bottom w:val="none" w:sz="0" w:space="0" w:color="auto"/>
                        <w:right w:val="none" w:sz="0" w:space="0" w:color="auto"/>
                      </w:divBdr>
                      <w:divsChild>
                        <w:div w:id="2016880939">
                          <w:marLeft w:val="0"/>
                          <w:marRight w:val="0"/>
                          <w:marTop w:val="0"/>
                          <w:marBottom w:val="0"/>
                          <w:divBdr>
                            <w:top w:val="none" w:sz="0" w:space="0" w:color="auto"/>
                            <w:left w:val="none" w:sz="0" w:space="0" w:color="auto"/>
                            <w:bottom w:val="none" w:sz="0" w:space="0" w:color="auto"/>
                            <w:right w:val="none" w:sz="0" w:space="0" w:color="auto"/>
                          </w:divBdr>
                          <w:divsChild>
                            <w:div w:id="762606076">
                              <w:marLeft w:val="0"/>
                              <w:marRight w:val="0"/>
                              <w:marTop w:val="0"/>
                              <w:marBottom w:val="0"/>
                              <w:divBdr>
                                <w:top w:val="none" w:sz="0" w:space="0" w:color="auto"/>
                                <w:left w:val="none" w:sz="0" w:space="0" w:color="auto"/>
                                <w:bottom w:val="none" w:sz="0" w:space="0" w:color="auto"/>
                                <w:right w:val="none" w:sz="0" w:space="0" w:color="auto"/>
                              </w:divBdr>
                              <w:divsChild>
                                <w:div w:id="354312136">
                                  <w:marLeft w:val="0"/>
                                  <w:marRight w:val="0"/>
                                  <w:marTop w:val="0"/>
                                  <w:marBottom w:val="0"/>
                                  <w:divBdr>
                                    <w:top w:val="none" w:sz="0" w:space="0" w:color="auto"/>
                                    <w:left w:val="none" w:sz="0" w:space="0" w:color="auto"/>
                                    <w:bottom w:val="none" w:sz="0" w:space="0" w:color="auto"/>
                                    <w:right w:val="none" w:sz="0" w:space="0" w:color="auto"/>
                                  </w:divBdr>
                                  <w:divsChild>
                                    <w:div w:id="1342046559">
                                      <w:marLeft w:val="0"/>
                                      <w:marRight w:val="0"/>
                                      <w:marTop w:val="0"/>
                                      <w:marBottom w:val="0"/>
                                      <w:divBdr>
                                        <w:top w:val="none" w:sz="0" w:space="0" w:color="auto"/>
                                        <w:left w:val="none" w:sz="0" w:space="0" w:color="auto"/>
                                        <w:bottom w:val="none" w:sz="0" w:space="0" w:color="auto"/>
                                        <w:right w:val="none" w:sz="0" w:space="0" w:color="auto"/>
                                      </w:divBdr>
                                      <w:divsChild>
                                        <w:div w:id="21639660">
                                          <w:marLeft w:val="0"/>
                                          <w:marRight w:val="0"/>
                                          <w:marTop w:val="0"/>
                                          <w:marBottom w:val="0"/>
                                          <w:divBdr>
                                            <w:top w:val="none" w:sz="0" w:space="0" w:color="auto"/>
                                            <w:left w:val="none" w:sz="0" w:space="0" w:color="auto"/>
                                            <w:bottom w:val="none" w:sz="0" w:space="0" w:color="auto"/>
                                            <w:right w:val="none" w:sz="0" w:space="0" w:color="auto"/>
                                          </w:divBdr>
                                          <w:divsChild>
                                            <w:div w:id="1518040863">
                                              <w:marLeft w:val="0"/>
                                              <w:marRight w:val="0"/>
                                              <w:marTop w:val="0"/>
                                              <w:marBottom w:val="0"/>
                                              <w:divBdr>
                                                <w:top w:val="single" w:sz="6" w:space="0" w:color="F5F5F5"/>
                                                <w:left w:val="single" w:sz="6" w:space="0" w:color="F5F5F5"/>
                                                <w:bottom w:val="single" w:sz="6" w:space="0" w:color="F5F5F5"/>
                                                <w:right w:val="single" w:sz="6" w:space="0" w:color="F5F5F5"/>
                                              </w:divBdr>
                                              <w:divsChild>
                                                <w:div w:id="522937924">
                                                  <w:marLeft w:val="0"/>
                                                  <w:marRight w:val="0"/>
                                                  <w:marTop w:val="0"/>
                                                  <w:marBottom w:val="0"/>
                                                  <w:divBdr>
                                                    <w:top w:val="none" w:sz="0" w:space="0" w:color="auto"/>
                                                    <w:left w:val="none" w:sz="0" w:space="0" w:color="auto"/>
                                                    <w:bottom w:val="none" w:sz="0" w:space="0" w:color="auto"/>
                                                    <w:right w:val="none" w:sz="0" w:space="0" w:color="auto"/>
                                                  </w:divBdr>
                                                  <w:divsChild>
                                                    <w:div w:id="168991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9771432">
      <w:bodyDiv w:val="1"/>
      <w:marLeft w:val="0"/>
      <w:marRight w:val="0"/>
      <w:marTop w:val="0"/>
      <w:marBottom w:val="0"/>
      <w:divBdr>
        <w:top w:val="none" w:sz="0" w:space="0" w:color="auto"/>
        <w:left w:val="none" w:sz="0" w:space="0" w:color="auto"/>
        <w:bottom w:val="none" w:sz="0" w:space="0" w:color="auto"/>
        <w:right w:val="none" w:sz="0" w:space="0" w:color="auto"/>
      </w:divBdr>
    </w:div>
    <w:div w:id="580482519">
      <w:bodyDiv w:val="1"/>
      <w:marLeft w:val="0"/>
      <w:marRight w:val="0"/>
      <w:marTop w:val="0"/>
      <w:marBottom w:val="0"/>
      <w:divBdr>
        <w:top w:val="none" w:sz="0" w:space="0" w:color="auto"/>
        <w:left w:val="none" w:sz="0" w:space="0" w:color="auto"/>
        <w:bottom w:val="none" w:sz="0" w:space="0" w:color="auto"/>
        <w:right w:val="none" w:sz="0" w:space="0" w:color="auto"/>
      </w:divBdr>
    </w:div>
    <w:div w:id="594361750">
      <w:bodyDiv w:val="1"/>
      <w:marLeft w:val="0"/>
      <w:marRight w:val="0"/>
      <w:marTop w:val="0"/>
      <w:marBottom w:val="0"/>
      <w:divBdr>
        <w:top w:val="none" w:sz="0" w:space="0" w:color="auto"/>
        <w:left w:val="none" w:sz="0" w:space="0" w:color="auto"/>
        <w:bottom w:val="none" w:sz="0" w:space="0" w:color="auto"/>
        <w:right w:val="none" w:sz="0" w:space="0" w:color="auto"/>
      </w:divBdr>
    </w:div>
    <w:div w:id="594560179">
      <w:bodyDiv w:val="1"/>
      <w:marLeft w:val="0"/>
      <w:marRight w:val="0"/>
      <w:marTop w:val="0"/>
      <w:marBottom w:val="0"/>
      <w:divBdr>
        <w:top w:val="none" w:sz="0" w:space="0" w:color="auto"/>
        <w:left w:val="none" w:sz="0" w:space="0" w:color="auto"/>
        <w:bottom w:val="none" w:sz="0" w:space="0" w:color="auto"/>
        <w:right w:val="none" w:sz="0" w:space="0" w:color="auto"/>
      </w:divBdr>
    </w:div>
    <w:div w:id="597251572">
      <w:bodyDiv w:val="1"/>
      <w:marLeft w:val="0"/>
      <w:marRight w:val="0"/>
      <w:marTop w:val="0"/>
      <w:marBottom w:val="0"/>
      <w:divBdr>
        <w:top w:val="none" w:sz="0" w:space="0" w:color="auto"/>
        <w:left w:val="none" w:sz="0" w:space="0" w:color="auto"/>
        <w:bottom w:val="none" w:sz="0" w:space="0" w:color="auto"/>
        <w:right w:val="none" w:sz="0" w:space="0" w:color="auto"/>
      </w:divBdr>
    </w:div>
    <w:div w:id="602420121">
      <w:bodyDiv w:val="1"/>
      <w:marLeft w:val="0"/>
      <w:marRight w:val="0"/>
      <w:marTop w:val="0"/>
      <w:marBottom w:val="0"/>
      <w:divBdr>
        <w:top w:val="none" w:sz="0" w:space="0" w:color="auto"/>
        <w:left w:val="none" w:sz="0" w:space="0" w:color="auto"/>
        <w:bottom w:val="none" w:sz="0" w:space="0" w:color="auto"/>
        <w:right w:val="none" w:sz="0" w:space="0" w:color="auto"/>
      </w:divBdr>
    </w:div>
    <w:div w:id="602953874">
      <w:bodyDiv w:val="1"/>
      <w:marLeft w:val="0"/>
      <w:marRight w:val="0"/>
      <w:marTop w:val="0"/>
      <w:marBottom w:val="0"/>
      <w:divBdr>
        <w:top w:val="none" w:sz="0" w:space="0" w:color="auto"/>
        <w:left w:val="none" w:sz="0" w:space="0" w:color="auto"/>
        <w:bottom w:val="none" w:sz="0" w:space="0" w:color="auto"/>
        <w:right w:val="none" w:sz="0" w:space="0" w:color="auto"/>
      </w:divBdr>
    </w:div>
    <w:div w:id="603657657">
      <w:bodyDiv w:val="1"/>
      <w:marLeft w:val="0"/>
      <w:marRight w:val="0"/>
      <w:marTop w:val="0"/>
      <w:marBottom w:val="0"/>
      <w:divBdr>
        <w:top w:val="none" w:sz="0" w:space="0" w:color="auto"/>
        <w:left w:val="none" w:sz="0" w:space="0" w:color="auto"/>
        <w:bottom w:val="none" w:sz="0" w:space="0" w:color="auto"/>
        <w:right w:val="none" w:sz="0" w:space="0" w:color="auto"/>
      </w:divBdr>
    </w:div>
    <w:div w:id="638417067">
      <w:bodyDiv w:val="1"/>
      <w:marLeft w:val="0"/>
      <w:marRight w:val="0"/>
      <w:marTop w:val="0"/>
      <w:marBottom w:val="0"/>
      <w:divBdr>
        <w:top w:val="none" w:sz="0" w:space="0" w:color="auto"/>
        <w:left w:val="none" w:sz="0" w:space="0" w:color="auto"/>
        <w:bottom w:val="none" w:sz="0" w:space="0" w:color="auto"/>
        <w:right w:val="none" w:sz="0" w:space="0" w:color="auto"/>
      </w:divBdr>
    </w:div>
    <w:div w:id="640110626">
      <w:bodyDiv w:val="1"/>
      <w:marLeft w:val="0"/>
      <w:marRight w:val="0"/>
      <w:marTop w:val="0"/>
      <w:marBottom w:val="0"/>
      <w:divBdr>
        <w:top w:val="none" w:sz="0" w:space="0" w:color="auto"/>
        <w:left w:val="none" w:sz="0" w:space="0" w:color="auto"/>
        <w:bottom w:val="none" w:sz="0" w:space="0" w:color="auto"/>
        <w:right w:val="none" w:sz="0" w:space="0" w:color="auto"/>
      </w:divBdr>
    </w:div>
    <w:div w:id="641008865">
      <w:bodyDiv w:val="1"/>
      <w:marLeft w:val="0"/>
      <w:marRight w:val="0"/>
      <w:marTop w:val="0"/>
      <w:marBottom w:val="0"/>
      <w:divBdr>
        <w:top w:val="none" w:sz="0" w:space="0" w:color="auto"/>
        <w:left w:val="none" w:sz="0" w:space="0" w:color="auto"/>
        <w:bottom w:val="none" w:sz="0" w:space="0" w:color="auto"/>
        <w:right w:val="none" w:sz="0" w:space="0" w:color="auto"/>
      </w:divBdr>
    </w:div>
    <w:div w:id="642809362">
      <w:bodyDiv w:val="1"/>
      <w:marLeft w:val="0"/>
      <w:marRight w:val="0"/>
      <w:marTop w:val="0"/>
      <w:marBottom w:val="0"/>
      <w:divBdr>
        <w:top w:val="none" w:sz="0" w:space="0" w:color="auto"/>
        <w:left w:val="none" w:sz="0" w:space="0" w:color="auto"/>
        <w:bottom w:val="none" w:sz="0" w:space="0" w:color="auto"/>
        <w:right w:val="none" w:sz="0" w:space="0" w:color="auto"/>
      </w:divBdr>
    </w:div>
    <w:div w:id="654456808">
      <w:bodyDiv w:val="1"/>
      <w:marLeft w:val="0"/>
      <w:marRight w:val="0"/>
      <w:marTop w:val="0"/>
      <w:marBottom w:val="0"/>
      <w:divBdr>
        <w:top w:val="none" w:sz="0" w:space="0" w:color="auto"/>
        <w:left w:val="none" w:sz="0" w:space="0" w:color="auto"/>
        <w:bottom w:val="none" w:sz="0" w:space="0" w:color="auto"/>
        <w:right w:val="none" w:sz="0" w:space="0" w:color="auto"/>
      </w:divBdr>
    </w:div>
    <w:div w:id="657613183">
      <w:bodyDiv w:val="1"/>
      <w:marLeft w:val="0"/>
      <w:marRight w:val="0"/>
      <w:marTop w:val="0"/>
      <w:marBottom w:val="0"/>
      <w:divBdr>
        <w:top w:val="none" w:sz="0" w:space="0" w:color="auto"/>
        <w:left w:val="none" w:sz="0" w:space="0" w:color="auto"/>
        <w:bottom w:val="none" w:sz="0" w:space="0" w:color="auto"/>
        <w:right w:val="none" w:sz="0" w:space="0" w:color="auto"/>
      </w:divBdr>
    </w:div>
    <w:div w:id="673269297">
      <w:bodyDiv w:val="1"/>
      <w:marLeft w:val="0"/>
      <w:marRight w:val="0"/>
      <w:marTop w:val="0"/>
      <w:marBottom w:val="0"/>
      <w:divBdr>
        <w:top w:val="none" w:sz="0" w:space="0" w:color="auto"/>
        <w:left w:val="none" w:sz="0" w:space="0" w:color="auto"/>
        <w:bottom w:val="none" w:sz="0" w:space="0" w:color="auto"/>
        <w:right w:val="none" w:sz="0" w:space="0" w:color="auto"/>
      </w:divBdr>
    </w:div>
    <w:div w:id="676272728">
      <w:bodyDiv w:val="1"/>
      <w:marLeft w:val="0"/>
      <w:marRight w:val="0"/>
      <w:marTop w:val="0"/>
      <w:marBottom w:val="0"/>
      <w:divBdr>
        <w:top w:val="none" w:sz="0" w:space="0" w:color="auto"/>
        <w:left w:val="none" w:sz="0" w:space="0" w:color="auto"/>
        <w:bottom w:val="none" w:sz="0" w:space="0" w:color="auto"/>
        <w:right w:val="none" w:sz="0" w:space="0" w:color="auto"/>
      </w:divBdr>
    </w:div>
    <w:div w:id="677926529">
      <w:bodyDiv w:val="1"/>
      <w:marLeft w:val="0"/>
      <w:marRight w:val="0"/>
      <w:marTop w:val="0"/>
      <w:marBottom w:val="0"/>
      <w:divBdr>
        <w:top w:val="none" w:sz="0" w:space="0" w:color="auto"/>
        <w:left w:val="none" w:sz="0" w:space="0" w:color="auto"/>
        <w:bottom w:val="none" w:sz="0" w:space="0" w:color="auto"/>
        <w:right w:val="none" w:sz="0" w:space="0" w:color="auto"/>
      </w:divBdr>
    </w:div>
    <w:div w:id="682050141">
      <w:bodyDiv w:val="1"/>
      <w:marLeft w:val="0"/>
      <w:marRight w:val="0"/>
      <w:marTop w:val="0"/>
      <w:marBottom w:val="0"/>
      <w:divBdr>
        <w:top w:val="none" w:sz="0" w:space="0" w:color="auto"/>
        <w:left w:val="none" w:sz="0" w:space="0" w:color="auto"/>
        <w:bottom w:val="none" w:sz="0" w:space="0" w:color="auto"/>
        <w:right w:val="none" w:sz="0" w:space="0" w:color="auto"/>
      </w:divBdr>
    </w:div>
    <w:div w:id="682826104">
      <w:bodyDiv w:val="1"/>
      <w:marLeft w:val="0"/>
      <w:marRight w:val="0"/>
      <w:marTop w:val="0"/>
      <w:marBottom w:val="0"/>
      <w:divBdr>
        <w:top w:val="none" w:sz="0" w:space="0" w:color="auto"/>
        <w:left w:val="none" w:sz="0" w:space="0" w:color="auto"/>
        <w:bottom w:val="none" w:sz="0" w:space="0" w:color="auto"/>
        <w:right w:val="none" w:sz="0" w:space="0" w:color="auto"/>
      </w:divBdr>
    </w:div>
    <w:div w:id="684553980">
      <w:bodyDiv w:val="1"/>
      <w:marLeft w:val="0"/>
      <w:marRight w:val="0"/>
      <w:marTop w:val="0"/>
      <w:marBottom w:val="0"/>
      <w:divBdr>
        <w:top w:val="none" w:sz="0" w:space="0" w:color="auto"/>
        <w:left w:val="none" w:sz="0" w:space="0" w:color="auto"/>
        <w:bottom w:val="none" w:sz="0" w:space="0" w:color="auto"/>
        <w:right w:val="none" w:sz="0" w:space="0" w:color="auto"/>
      </w:divBdr>
    </w:div>
    <w:div w:id="689454941">
      <w:bodyDiv w:val="1"/>
      <w:marLeft w:val="0"/>
      <w:marRight w:val="0"/>
      <w:marTop w:val="0"/>
      <w:marBottom w:val="0"/>
      <w:divBdr>
        <w:top w:val="none" w:sz="0" w:space="0" w:color="auto"/>
        <w:left w:val="none" w:sz="0" w:space="0" w:color="auto"/>
        <w:bottom w:val="none" w:sz="0" w:space="0" w:color="auto"/>
        <w:right w:val="none" w:sz="0" w:space="0" w:color="auto"/>
      </w:divBdr>
    </w:div>
    <w:div w:id="689795435">
      <w:bodyDiv w:val="1"/>
      <w:marLeft w:val="0"/>
      <w:marRight w:val="0"/>
      <w:marTop w:val="0"/>
      <w:marBottom w:val="0"/>
      <w:divBdr>
        <w:top w:val="none" w:sz="0" w:space="0" w:color="auto"/>
        <w:left w:val="none" w:sz="0" w:space="0" w:color="auto"/>
        <w:bottom w:val="none" w:sz="0" w:space="0" w:color="auto"/>
        <w:right w:val="none" w:sz="0" w:space="0" w:color="auto"/>
      </w:divBdr>
    </w:div>
    <w:div w:id="692921660">
      <w:bodyDiv w:val="1"/>
      <w:marLeft w:val="0"/>
      <w:marRight w:val="0"/>
      <w:marTop w:val="0"/>
      <w:marBottom w:val="0"/>
      <w:divBdr>
        <w:top w:val="none" w:sz="0" w:space="0" w:color="auto"/>
        <w:left w:val="none" w:sz="0" w:space="0" w:color="auto"/>
        <w:bottom w:val="none" w:sz="0" w:space="0" w:color="auto"/>
        <w:right w:val="none" w:sz="0" w:space="0" w:color="auto"/>
      </w:divBdr>
    </w:div>
    <w:div w:id="706414563">
      <w:bodyDiv w:val="1"/>
      <w:marLeft w:val="0"/>
      <w:marRight w:val="0"/>
      <w:marTop w:val="0"/>
      <w:marBottom w:val="0"/>
      <w:divBdr>
        <w:top w:val="none" w:sz="0" w:space="0" w:color="auto"/>
        <w:left w:val="none" w:sz="0" w:space="0" w:color="auto"/>
        <w:bottom w:val="none" w:sz="0" w:space="0" w:color="auto"/>
        <w:right w:val="none" w:sz="0" w:space="0" w:color="auto"/>
      </w:divBdr>
    </w:div>
    <w:div w:id="706758746">
      <w:bodyDiv w:val="1"/>
      <w:marLeft w:val="0"/>
      <w:marRight w:val="0"/>
      <w:marTop w:val="0"/>
      <w:marBottom w:val="0"/>
      <w:divBdr>
        <w:top w:val="none" w:sz="0" w:space="0" w:color="auto"/>
        <w:left w:val="none" w:sz="0" w:space="0" w:color="auto"/>
        <w:bottom w:val="none" w:sz="0" w:space="0" w:color="auto"/>
        <w:right w:val="none" w:sz="0" w:space="0" w:color="auto"/>
      </w:divBdr>
    </w:div>
    <w:div w:id="709308634">
      <w:bodyDiv w:val="1"/>
      <w:marLeft w:val="0"/>
      <w:marRight w:val="0"/>
      <w:marTop w:val="0"/>
      <w:marBottom w:val="0"/>
      <w:divBdr>
        <w:top w:val="none" w:sz="0" w:space="0" w:color="auto"/>
        <w:left w:val="none" w:sz="0" w:space="0" w:color="auto"/>
        <w:bottom w:val="none" w:sz="0" w:space="0" w:color="auto"/>
        <w:right w:val="none" w:sz="0" w:space="0" w:color="auto"/>
      </w:divBdr>
    </w:div>
    <w:div w:id="713122331">
      <w:bodyDiv w:val="1"/>
      <w:marLeft w:val="0"/>
      <w:marRight w:val="0"/>
      <w:marTop w:val="0"/>
      <w:marBottom w:val="0"/>
      <w:divBdr>
        <w:top w:val="none" w:sz="0" w:space="0" w:color="auto"/>
        <w:left w:val="none" w:sz="0" w:space="0" w:color="auto"/>
        <w:bottom w:val="none" w:sz="0" w:space="0" w:color="auto"/>
        <w:right w:val="none" w:sz="0" w:space="0" w:color="auto"/>
      </w:divBdr>
    </w:div>
    <w:div w:id="717780828">
      <w:bodyDiv w:val="1"/>
      <w:marLeft w:val="0"/>
      <w:marRight w:val="0"/>
      <w:marTop w:val="0"/>
      <w:marBottom w:val="0"/>
      <w:divBdr>
        <w:top w:val="none" w:sz="0" w:space="0" w:color="auto"/>
        <w:left w:val="none" w:sz="0" w:space="0" w:color="auto"/>
        <w:bottom w:val="none" w:sz="0" w:space="0" w:color="auto"/>
        <w:right w:val="none" w:sz="0" w:space="0" w:color="auto"/>
      </w:divBdr>
    </w:div>
    <w:div w:id="722221156">
      <w:bodyDiv w:val="1"/>
      <w:marLeft w:val="0"/>
      <w:marRight w:val="0"/>
      <w:marTop w:val="0"/>
      <w:marBottom w:val="0"/>
      <w:divBdr>
        <w:top w:val="none" w:sz="0" w:space="0" w:color="auto"/>
        <w:left w:val="none" w:sz="0" w:space="0" w:color="auto"/>
        <w:bottom w:val="none" w:sz="0" w:space="0" w:color="auto"/>
        <w:right w:val="none" w:sz="0" w:space="0" w:color="auto"/>
      </w:divBdr>
    </w:div>
    <w:div w:id="725759859">
      <w:bodyDiv w:val="1"/>
      <w:marLeft w:val="0"/>
      <w:marRight w:val="0"/>
      <w:marTop w:val="0"/>
      <w:marBottom w:val="0"/>
      <w:divBdr>
        <w:top w:val="none" w:sz="0" w:space="0" w:color="auto"/>
        <w:left w:val="none" w:sz="0" w:space="0" w:color="auto"/>
        <w:bottom w:val="none" w:sz="0" w:space="0" w:color="auto"/>
        <w:right w:val="none" w:sz="0" w:space="0" w:color="auto"/>
      </w:divBdr>
    </w:div>
    <w:div w:id="725879420">
      <w:bodyDiv w:val="1"/>
      <w:marLeft w:val="0"/>
      <w:marRight w:val="0"/>
      <w:marTop w:val="0"/>
      <w:marBottom w:val="0"/>
      <w:divBdr>
        <w:top w:val="none" w:sz="0" w:space="0" w:color="auto"/>
        <w:left w:val="none" w:sz="0" w:space="0" w:color="auto"/>
        <w:bottom w:val="none" w:sz="0" w:space="0" w:color="auto"/>
        <w:right w:val="none" w:sz="0" w:space="0" w:color="auto"/>
      </w:divBdr>
    </w:div>
    <w:div w:id="734814192">
      <w:bodyDiv w:val="1"/>
      <w:marLeft w:val="0"/>
      <w:marRight w:val="0"/>
      <w:marTop w:val="0"/>
      <w:marBottom w:val="0"/>
      <w:divBdr>
        <w:top w:val="none" w:sz="0" w:space="0" w:color="auto"/>
        <w:left w:val="none" w:sz="0" w:space="0" w:color="auto"/>
        <w:bottom w:val="none" w:sz="0" w:space="0" w:color="auto"/>
        <w:right w:val="none" w:sz="0" w:space="0" w:color="auto"/>
      </w:divBdr>
    </w:div>
    <w:div w:id="739641757">
      <w:bodyDiv w:val="1"/>
      <w:marLeft w:val="0"/>
      <w:marRight w:val="0"/>
      <w:marTop w:val="0"/>
      <w:marBottom w:val="0"/>
      <w:divBdr>
        <w:top w:val="none" w:sz="0" w:space="0" w:color="auto"/>
        <w:left w:val="none" w:sz="0" w:space="0" w:color="auto"/>
        <w:bottom w:val="none" w:sz="0" w:space="0" w:color="auto"/>
        <w:right w:val="none" w:sz="0" w:space="0" w:color="auto"/>
      </w:divBdr>
    </w:div>
    <w:div w:id="744306841">
      <w:bodyDiv w:val="1"/>
      <w:marLeft w:val="0"/>
      <w:marRight w:val="0"/>
      <w:marTop w:val="0"/>
      <w:marBottom w:val="0"/>
      <w:divBdr>
        <w:top w:val="none" w:sz="0" w:space="0" w:color="auto"/>
        <w:left w:val="none" w:sz="0" w:space="0" w:color="auto"/>
        <w:bottom w:val="none" w:sz="0" w:space="0" w:color="auto"/>
        <w:right w:val="none" w:sz="0" w:space="0" w:color="auto"/>
      </w:divBdr>
    </w:div>
    <w:div w:id="753089000">
      <w:bodyDiv w:val="1"/>
      <w:marLeft w:val="0"/>
      <w:marRight w:val="0"/>
      <w:marTop w:val="0"/>
      <w:marBottom w:val="0"/>
      <w:divBdr>
        <w:top w:val="none" w:sz="0" w:space="0" w:color="auto"/>
        <w:left w:val="none" w:sz="0" w:space="0" w:color="auto"/>
        <w:bottom w:val="none" w:sz="0" w:space="0" w:color="auto"/>
        <w:right w:val="none" w:sz="0" w:space="0" w:color="auto"/>
      </w:divBdr>
    </w:div>
    <w:div w:id="754788382">
      <w:bodyDiv w:val="1"/>
      <w:marLeft w:val="0"/>
      <w:marRight w:val="0"/>
      <w:marTop w:val="0"/>
      <w:marBottom w:val="0"/>
      <w:divBdr>
        <w:top w:val="none" w:sz="0" w:space="0" w:color="auto"/>
        <w:left w:val="none" w:sz="0" w:space="0" w:color="auto"/>
        <w:bottom w:val="none" w:sz="0" w:space="0" w:color="auto"/>
        <w:right w:val="none" w:sz="0" w:space="0" w:color="auto"/>
      </w:divBdr>
    </w:div>
    <w:div w:id="773207357">
      <w:bodyDiv w:val="1"/>
      <w:marLeft w:val="0"/>
      <w:marRight w:val="0"/>
      <w:marTop w:val="0"/>
      <w:marBottom w:val="0"/>
      <w:divBdr>
        <w:top w:val="none" w:sz="0" w:space="0" w:color="auto"/>
        <w:left w:val="none" w:sz="0" w:space="0" w:color="auto"/>
        <w:bottom w:val="none" w:sz="0" w:space="0" w:color="auto"/>
        <w:right w:val="none" w:sz="0" w:space="0" w:color="auto"/>
      </w:divBdr>
    </w:div>
    <w:div w:id="776296549">
      <w:bodyDiv w:val="1"/>
      <w:marLeft w:val="0"/>
      <w:marRight w:val="0"/>
      <w:marTop w:val="0"/>
      <w:marBottom w:val="0"/>
      <w:divBdr>
        <w:top w:val="none" w:sz="0" w:space="0" w:color="auto"/>
        <w:left w:val="none" w:sz="0" w:space="0" w:color="auto"/>
        <w:bottom w:val="none" w:sz="0" w:space="0" w:color="auto"/>
        <w:right w:val="none" w:sz="0" w:space="0" w:color="auto"/>
      </w:divBdr>
    </w:div>
    <w:div w:id="779449672">
      <w:bodyDiv w:val="1"/>
      <w:marLeft w:val="0"/>
      <w:marRight w:val="0"/>
      <w:marTop w:val="0"/>
      <w:marBottom w:val="0"/>
      <w:divBdr>
        <w:top w:val="none" w:sz="0" w:space="0" w:color="auto"/>
        <w:left w:val="none" w:sz="0" w:space="0" w:color="auto"/>
        <w:bottom w:val="none" w:sz="0" w:space="0" w:color="auto"/>
        <w:right w:val="none" w:sz="0" w:space="0" w:color="auto"/>
      </w:divBdr>
    </w:div>
    <w:div w:id="781073325">
      <w:bodyDiv w:val="1"/>
      <w:marLeft w:val="0"/>
      <w:marRight w:val="0"/>
      <w:marTop w:val="0"/>
      <w:marBottom w:val="0"/>
      <w:divBdr>
        <w:top w:val="none" w:sz="0" w:space="0" w:color="auto"/>
        <w:left w:val="none" w:sz="0" w:space="0" w:color="auto"/>
        <w:bottom w:val="none" w:sz="0" w:space="0" w:color="auto"/>
        <w:right w:val="none" w:sz="0" w:space="0" w:color="auto"/>
      </w:divBdr>
    </w:div>
    <w:div w:id="798105805">
      <w:bodyDiv w:val="1"/>
      <w:marLeft w:val="0"/>
      <w:marRight w:val="0"/>
      <w:marTop w:val="0"/>
      <w:marBottom w:val="0"/>
      <w:divBdr>
        <w:top w:val="none" w:sz="0" w:space="0" w:color="auto"/>
        <w:left w:val="none" w:sz="0" w:space="0" w:color="auto"/>
        <w:bottom w:val="none" w:sz="0" w:space="0" w:color="auto"/>
        <w:right w:val="none" w:sz="0" w:space="0" w:color="auto"/>
      </w:divBdr>
    </w:div>
    <w:div w:id="799298479">
      <w:bodyDiv w:val="1"/>
      <w:marLeft w:val="0"/>
      <w:marRight w:val="0"/>
      <w:marTop w:val="0"/>
      <w:marBottom w:val="0"/>
      <w:divBdr>
        <w:top w:val="none" w:sz="0" w:space="0" w:color="auto"/>
        <w:left w:val="none" w:sz="0" w:space="0" w:color="auto"/>
        <w:bottom w:val="none" w:sz="0" w:space="0" w:color="auto"/>
        <w:right w:val="none" w:sz="0" w:space="0" w:color="auto"/>
      </w:divBdr>
    </w:div>
    <w:div w:id="805702562">
      <w:bodyDiv w:val="1"/>
      <w:marLeft w:val="0"/>
      <w:marRight w:val="0"/>
      <w:marTop w:val="0"/>
      <w:marBottom w:val="0"/>
      <w:divBdr>
        <w:top w:val="none" w:sz="0" w:space="0" w:color="auto"/>
        <w:left w:val="none" w:sz="0" w:space="0" w:color="auto"/>
        <w:bottom w:val="none" w:sz="0" w:space="0" w:color="auto"/>
        <w:right w:val="none" w:sz="0" w:space="0" w:color="auto"/>
      </w:divBdr>
    </w:div>
    <w:div w:id="806818562">
      <w:bodyDiv w:val="1"/>
      <w:marLeft w:val="0"/>
      <w:marRight w:val="0"/>
      <w:marTop w:val="0"/>
      <w:marBottom w:val="0"/>
      <w:divBdr>
        <w:top w:val="none" w:sz="0" w:space="0" w:color="auto"/>
        <w:left w:val="none" w:sz="0" w:space="0" w:color="auto"/>
        <w:bottom w:val="none" w:sz="0" w:space="0" w:color="auto"/>
        <w:right w:val="none" w:sz="0" w:space="0" w:color="auto"/>
      </w:divBdr>
    </w:div>
    <w:div w:id="807363641">
      <w:bodyDiv w:val="1"/>
      <w:marLeft w:val="0"/>
      <w:marRight w:val="0"/>
      <w:marTop w:val="0"/>
      <w:marBottom w:val="0"/>
      <w:divBdr>
        <w:top w:val="none" w:sz="0" w:space="0" w:color="auto"/>
        <w:left w:val="none" w:sz="0" w:space="0" w:color="auto"/>
        <w:bottom w:val="none" w:sz="0" w:space="0" w:color="auto"/>
        <w:right w:val="none" w:sz="0" w:space="0" w:color="auto"/>
      </w:divBdr>
    </w:div>
    <w:div w:id="811604049">
      <w:bodyDiv w:val="1"/>
      <w:marLeft w:val="0"/>
      <w:marRight w:val="0"/>
      <w:marTop w:val="0"/>
      <w:marBottom w:val="0"/>
      <w:divBdr>
        <w:top w:val="none" w:sz="0" w:space="0" w:color="auto"/>
        <w:left w:val="none" w:sz="0" w:space="0" w:color="auto"/>
        <w:bottom w:val="none" w:sz="0" w:space="0" w:color="auto"/>
        <w:right w:val="none" w:sz="0" w:space="0" w:color="auto"/>
      </w:divBdr>
    </w:div>
    <w:div w:id="811870961">
      <w:bodyDiv w:val="1"/>
      <w:marLeft w:val="0"/>
      <w:marRight w:val="0"/>
      <w:marTop w:val="0"/>
      <w:marBottom w:val="0"/>
      <w:divBdr>
        <w:top w:val="none" w:sz="0" w:space="0" w:color="auto"/>
        <w:left w:val="none" w:sz="0" w:space="0" w:color="auto"/>
        <w:bottom w:val="none" w:sz="0" w:space="0" w:color="auto"/>
        <w:right w:val="none" w:sz="0" w:space="0" w:color="auto"/>
      </w:divBdr>
    </w:div>
    <w:div w:id="821652096">
      <w:bodyDiv w:val="1"/>
      <w:marLeft w:val="0"/>
      <w:marRight w:val="0"/>
      <w:marTop w:val="0"/>
      <w:marBottom w:val="0"/>
      <w:divBdr>
        <w:top w:val="none" w:sz="0" w:space="0" w:color="auto"/>
        <w:left w:val="none" w:sz="0" w:space="0" w:color="auto"/>
        <w:bottom w:val="none" w:sz="0" w:space="0" w:color="auto"/>
        <w:right w:val="none" w:sz="0" w:space="0" w:color="auto"/>
      </w:divBdr>
    </w:div>
    <w:div w:id="823279754">
      <w:bodyDiv w:val="1"/>
      <w:marLeft w:val="0"/>
      <w:marRight w:val="0"/>
      <w:marTop w:val="0"/>
      <w:marBottom w:val="0"/>
      <w:divBdr>
        <w:top w:val="none" w:sz="0" w:space="0" w:color="auto"/>
        <w:left w:val="none" w:sz="0" w:space="0" w:color="auto"/>
        <w:bottom w:val="none" w:sz="0" w:space="0" w:color="auto"/>
        <w:right w:val="none" w:sz="0" w:space="0" w:color="auto"/>
      </w:divBdr>
    </w:div>
    <w:div w:id="823814830">
      <w:bodyDiv w:val="1"/>
      <w:marLeft w:val="0"/>
      <w:marRight w:val="0"/>
      <w:marTop w:val="0"/>
      <w:marBottom w:val="0"/>
      <w:divBdr>
        <w:top w:val="none" w:sz="0" w:space="0" w:color="auto"/>
        <w:left w:val="none" w:sz="0" w:space="0" w:color="auto"/>
        <w:bottom w:val="none" w:sz="0" w:space="0" w:color="auto"/>
        <w:right w:val="none" w:sz="0" w:space="0" w:color="auto"/>
      </w:divBdr>
    </w:div>
    <w:div w:id="846022365">
      <w:bodyDiv w:val="1"/>
      <w:marLeft w:val="0"/>
      <w:marRight w:val="0"/>
      <w:marTop w:val="0"/>
      <w:marBottom w:val="0"/>
      <w:divBdr>
        <w:top w:val="none" w:sz="0" w:space="0" w:color="auto"/>
        <w:left w:val="none" w:sz="0" w:space="0" w:color="auto"/>
        <w:bottom w:val="none" w:sz="0" w:space="0" w:color="auto"/>
        <w:right w:val="none" w:sz="0" w:space="0" w:color="auto"/>
      </w:divBdr>
    </w:div>
    <w:div w:id="859707997">
      <w:bodyDiv w:val="1"/>
      <w:marLeft w:val="0"/>
      <w:marRight w:val="0"/>
      <w:marTop w:val="0"/>
      <w:marBottom w:val="0"/>
      <w:divBdr>
        <w:top w:val="none" w:sz="0" w:space="0" w:color="auto"/>
        <w:left w:val="none" w:sz="0" w:space="0" w:color="auto"/>
        <w:bottom w:val="none" w:sz="0" w:space="0" w:color="auto"/>
        <w:right w:val="none" w:sz="0" w:space="0" w:color="auto"/>
      </w:divBdr>
    </w:div>
    <w:div w:id="860239550">
      <w:bodyDiv w:val="1"/>
      <w:marLeft w:val="0"/>
      <w:marRight w:val="0"/>
      <w:marTop w:val="0"/>
      <w:marBottom w:val="0"/>
      <w:divBdr>
        <w:top w:val="none" w:sz="0" w:space="0" w:color="auto"/>
        <w:left w:val="none" w:sz="0" w:space="0" w:color="auto"/>
        <w:bottom w:val="none" w:sz="0" w:space="0" w:color="auto"/>
        <w:right w:val="none" w:sz="0" w:space="0" w:color="auto"/>
      </w:divBdr>
    </w:div>
    <w:div w:id="863523586">
      <w:bodyDiv w:val="1"/>
      <w:marLeft w:val="0"/>
      <w:marRight w:val="0"/>
      <w:marTop w:val="0"/>
      <w:marBottom w:val="0"/>
      <w:divBdr>
        <w:top w:val="none" w:sz="0" w:space="0" w:color="auto"/>
        <w:left w:val="none" w:sz="0" w:space="0" w:color="auto"/>
        <w:bottom w:val="none" w:sz="0" w:space="0" w:color="auto"/>
        <w:right w:val="none" w:sz="0" w:space="0" w:color="auto"/>
      </w:divBdr>
    </w:div>
    <w:div w:id="864253584">
      <w:bodyDiv w:val="1"/>
      <w:marLeft w:val="0"/>
      <w:marRight w:val="0"/>
      <w:marTop w:val="0"/>
      <w:marBottom w:val="0"/>
      <w:divBdr>
        <w:top w:val="none" w:sz="0" w:space="0" w:color="auto"/>
        <w:left w:val="none" w:sz="0" w:space="0" w:color="auto"/>
        <w:bottom w:val="none" w:sz="0" w:space="0" w:color="auto"/>
        <w:right w:val="none" w:sz="0" w:space="0" w:color="auto"/>
      </w:divBdr>
    </w:div>
    <w:div w:id="865564554">
      <w:bodyDiv w:val="1"/>
      <w:marLeft w:val="0"/>
      <w:marRight w:val="0"/>
      <w:marTop w:val="0"/>
      <w:marBottom w:val="0"/>
      <w:divBdr>
        <w:top w:val="none" w:sz="0" w:space="0" w:color="auto"/>
        <w:left w:val="none" w:sz="0" w:space="0" w:color="auto"/>
        <w:bottom w:val="none" w:sz="0" w:space="0" w:color="auto"/>
        <w:right w:val="none" w:sz="0" w:space="0" w:color="auto"/>
      </w:divBdr>
    </w:div>
    <w:div w:id="867840701">
      <w:bodyDiv w:val="1"/>
      <w:marLeft w:val="0"/>
      <w:marRight w:val="0"/>
      <w:marTop w:val="0"/>
      <w:marBottom w:val="0"/>
      <w:divBdr>
        <w:top w:val="none" w:sz="0" w:space="0" w:color="auto"/>
        <w:left w:val="none" w:sz="0" w:space="0" w:color="auto"/>
        <w:bottom w:val="none" w:sz="0" w:space="0" w:color="auto"/>
        <w:right w:val="none" w:sz="0" w:space="0" w:color="auto"/>
      </w:divBdr>
    </w:div>
    <w:div w:id="870580503">
      <w:bodyDiv w:val="1"/>
      <w:marLeft w:val="0"/>
      <w:marRight w:val="0"/>
      <w:marTop w:val="0"/>
      <w:marBottom w:val="0"/>
      <w:divBdr>
        <w:top w:val="none" w:sz="0" w:space="0" w:color="auto"/>
        <w:left w:val="none" w:sz="0" w:space="0" w:color="auto"/>
        <w:bottom w:val="none" w:sz="0" w:space="0" w:color="auto"/>
        <w:right w:val="none" w:sz="0" w:space="0" w:color="auto"/>
      </w:divBdr>
    </w:div>
    <w:div w:id="877160486">
      <w:bodyDiv w:val="1"/>
      <w:marLeft w:val="0"/>
      <w:marRight w:val="0"/>
      <w:marTop w:val="0"/>
      <w:marBottom w:val="0"/>
      <w:divBdr>
        <w:top w:val="none" w:sz="0" w:space="0" w:color="auto"/>
        <w:left w:val="none" w:sz="0" w:space="0" w:color="auto"/>
        <w:bottom w:val="none" w:sz="0" w:space="0" w:color="auto"/>
        <w:right w:val="none" w:sz="0" w:space="0" w:color="auto"/>
      </w:divBdr>
    </w:div>
    <w:div w:id="879973243">
      <w:bodyDiv w:val="1"/>
      <w:marLeft w:val="0"/>
      <w:marRight w:val="0"/>
      <w:marTop w:val="0"/>
      <w:marBottom w:val="0"/>
      <w:divBdr>
        <w:top w:val="none" w:sz="0" w:space="0" w:color="auto"/>
        <w:left w:val="none" w:sz="0" w:space="0" w:color="auto"/>
        <w:bottom w:val="none" w:sz="0" w:space="0" w:color="auto"/>
        <w:right w:val="none" w:sz="0" w:space="0" w:color="auto"/>
      </w:divBdr>
    </w:div>
    <w:div w:id="882863279">
      <w:bodyDiv w:val="1"/>
      <w:marLeft w:val="0"/>
      <w:marRight w:val="0"/>
      <w:marTop w:val="0"/>
      <w:marBottom w:val="0"/>
      <w:divBdr>
        <w:top w:val="none" w:sz="0" w:space="0" w:color="auto"/>
        <w:left w:val="none" w:sz="0" w:space="0" w:color="auto"/>
        <w:bottom w:val="none" w:sz="0" w:space="0" w:color="auto"/>
        <w:right w:val="none" w:sz="0" w:space="0" w:color="auto"/>
      </w:divBdr>
    </w:div>
    <w:div w:id="900482135">
      <w:bodyDiv w:val="1"/>
      <w:marLeft w:val="0"/>
      <w:marRight w:val="0"/>
      <w:marTop w:val="0"/>
      <w:marBottom w:val="0"/>
      <w:divBdr>
        <w:top w:val="none" w:sz="0" w:space="0" w:color="auto"/>
        <w:left w:val="none" w:sz="0" w:space="0" w:color="auto"/>
        <w:bottom w:val="none" w:sz="0" w:space="0" w:color="auto"/>
        <w:right w:val="none" w:sz="0" w:space="0" w:color="auto"/>
      </w:divBdr>
    </w:div>
    <w:div w:id="909194212">
      <w:bodyDiv w:val="1"/>
      <w:marLeft w:val="0"/>
      <w:marRight w:val="0"/>
      <w:marTop w:val="0"/>
      <w:marBottom w:val="0"/>
      <w:divBdr>
        <w:top w:val="none" w:sz="0" w:space="0" w:color="auto"/>
        <w:left w:val="none" w:sz="0" w:space="0" w:color="auto"/>
        <w:bottom w:val="none" w:sz="0" w:space="0" w:color="auto"/>
        <w:right w:val="none" w:sz="0" w:space="0" w:color="auto"/>
      </w:divBdr>
    </w:div>
    <w:div w:id="910847733">
      <w:bodyDiv w:val="1"/>
      <w:marLeft w:val="0"/>
      <w:marRight w:val="0"/>
      <w:marTop w:val="0"/>
      <w:marBottom w:val="0"/>
      <w:divBdr>
        <w:top w:val="none" w:sz="0" w:space="0" w:color="auto"/>
        <w:left w:val="none" w:sz="0" w:space="0" w:color="auto"/>
        <w:bottom w:val="none" w:sz="0" w:space="0" w:color="auto"/>
        <w:right w:val="none" w:sz="0" w:space="0" w:color="auto"/>
      </w:divBdr>
    </w:div>
    <w:div w:id="912356826">
      <w:bodyDiv w:val="1"/>
      <w:marLeft w:val="0"/>
      <w:marRight w:val="0"/>
      <w:marTop w:val="0"/>
      <w:marBottom w:val="0"/>
      <w:divBdr>
        <w:top w:val="none" w:sz="0" w:space="0" w:color="auto"/>
        <w:left w:val="none" w:sz="0" w:space="0" w:color="auto"/>
        <w:bottom w:val="none" w:sz="0" w:space="0" w:color="auto"/>
        <w:right w:val="none" w:sz="0" w:space="0" w:color="auto"/>
      </w:divBdr>
    </w:div>
    <w:div w:id="925505122">
      <w:bodyDiv w:val="1"/>
      <w:marLeft w:val="0"/>
      <w:marRight w:val="0"/>
      <w:marTop w:val="0"/>
      <w:marBottom w:val="0"/>
      <w:divBdr>
        <w:top w:val="none" w:sz="0" w:space="0" w:color="auto"/>
        <w:left w:val="none" w:sz="0" w:space="0" w:color="auto"/>
        <w:bottom w:val="none" w:sz="0" w:space="0" w:color="auto"/>
        <w:right w:val="none" w:sz="0" w:space="0" w:color="auto"/>
      </w:divBdr>
    </w:div>
    <w:div w:id="927466767">
      <w:bodyDiv w:val="1"/>
      <w:marLeft w:val="0"/>
      <w:marRight w:val="0"/>
      <w:marTop w:val="0"/>
      <w:marBottom w:val="0"/>
      <w:divBdr>
        <w:top w:val="none" w:sz="0" w:space="0" w:color="auto"/>
        <w:left w:val="none" w:sz="0" w:space="0" w:color="auto"/>
        <w:bottom w:val="none" w:sz="0" w:space="0" w:color="auto"/>
        <w:right w:val="none" w:sz="0" w:space="0" w:color="auto"/>
      </w:divBdr>
    </w:div>
    <w:div w:id="927929623">
      <w:bodyDiv w:val="1"/>
      <w:marLeft w:val="0"/>
      <w:marRight w:val="0"/>
      <w:marTop w:val="0"/>
      <w:marBottom w:val="0"/>
      <w:divBdr>
        <w:top w:val="none" w:sz="0" w:space="0" w:color="auto"/>
        <w:left w:val="none" w:sz="0" w:space="0" w:color="auto"/>
        <w:bottom w:val="none" w:sz="0" w:space="0" w:color="auto"/>
        <w:right w:val="none" w:sz="0" w:space="0" w:color="auto"/>
      </w:divBdr>
    </w:div>
    <w:div w:id="943654446">
      <w:bodyDiv w:val="1"/>
      <w:marLeft w:val="0"/>
      <w:marRight w:val="0"/>
      <w:marTop w:val="0"/>
      <w:marBottom w:val="0"/>
      <w:divBdr>
        <w:top w:val="none" w:sz="0" w:space="0" w:color="auto"/>
        <w:left w:val="none" w:sz="0" w:space="0" w:color="auto"/>
        <w:bottom w:val="none" w:sz="0" w:space="0" w:color="auto"/>
        <w:right w:val="none" w:sz="0" w:space="0" w:color="auto"/>
      </w:divBdr>
    </w:div>
    <w:div w:id="946691220">
      <w:bodyDiv w:val="1"/>
      <w:marLeft w:val="0"/>
      <w:marRight w:val="0"/>
      <w:marTop w:val="0"/>
      <w:marBottom w:val="0"/>
      <w:divBdr>
        <w:top w:val="none" w:sz="0" w:space="0" w:color="auto"/>
        <w:left w:val="none" w:sz="0" w:space="0" w:color="auto"/>
        <w:bottom w:val="none" w:sz="0" w:space="0" w:color="auto"/>
        <w:right w:val="none" w:sz="0" w:space="0" w:color="auto"/>
      </w:divBdr>
    </w:div>
    <w:div w:id="951472547">
      <w:bodyDiv w:val="1"/>
      <w:marLeft w:val="0"/>
      <w:marRight w:val="0"/>
      <w:marTop w:val="0"/>
      <w:marBottom w:val="0"/>
      <w:divBdr>
        <w:top w:val="none" w:sz="0" w:space="0" w:color="auto"/>
        <w:left w:val="none" w:sz="0" w:space="0" w:color="auto"/>
        <w:bottom w:val="none" w:sz="0" w:space="0" w:color="auto"/>
        <w:right w:val="none" w:sz="0" w:space="0" w:color="auto"/>
      </w:divBdr>
    </w:div>
    <w:div w:id="957443758">
      <w:bodyDiv w:val="1"/>
      <w:marLeft w:val="0"/>
      <w:marRight w:val="0"/>
      <w:marTop w:val="0"/>
      <w:marBottom w:val="0"/>
      <w:divBdr>
        <w:top w:val="none" w:sz="0" w:space="0" w:color="auto"/>
        <w:left w:val="none" w:sz="0" w:space="0" w:color="auto"/>
        <w:bottom w:val="none" w:sz="0" w:space="0" w:color="auto"/>
        <w:right w:val="none" w:sz="0" w:space="0" w:color="auto"/>
      </w:divBdr>
    </w:div>
    <w:div w:id="958991319">
      <w:bodyDiv w:val="1"/>
      <w:marLeft w:val="0"/>
      <w:marRight w:val="0"/>
      <w:marTop w:val="0"/>
      <w:marBottom w:val="0"/>
      <w:divBdr>
        <w:top w:val="none" w:sz="0" w:space="0" w:color="auto"/>
        <w:left w:val="none" w:sz="0" w:space="0" w:color="auto"/>
        <w:bottom w:val="none" w:sz="0" w:space="0" w:color="auto"/>
        <w:right w:val="none" w:sz="0" w:space="0" w:color="auto"/>
      </w:divBdr>
    </w:div>
    <w:div w:id="961886179">
      <w:bodyDiv w:val="1"/>
      <w:marLeft w:val="0"/>
      <w:marRight w:val="0"/>
      <w:marTop w:val="0"/>
      <w:marBottom w:val="0"/>
      <w:divBdr>
        <w:top w:val="none" w:sz="0" w:space="0" w:color="auto"/>
        <w:left w:val="none" w:sz="0" w:space="0" w:color="auto"/>
        <w:bottom w:val="none" w:sz="0" w:space="0" w:color="auto"/>
        <w:right w:val="none" w:sz="0" w:space="0" w:color="auto"/>
      </w:divBdr>
    </w:div>
    <w:div w:id="964889630">
      <w:bodyDiv w:val="1"/>
      <w:marLeft w:val="0"/>
      <w:marRight w:val="0"/>
      <w:marTop w:val="0"/>
      <w:marBottom w:val="0"/>
      <w:divBdr>
        <w:top w:val="none" w:sz="0" w:space="0" w:color="auto"/>
        <w:left w:val="none" w:sz="0" w:space="0" w:color="auto"/>
        <w:bottom w:val="none" w:sz="0" w:space="0" w:color="auto"/>
        <w:right w:val="none" w:sz="0" w:space="0" w:color="auto"/>
      </w:divBdr>
    </w:div>
    <w:div w:id="965088825">
      <w:bodyDiv w:val="1"/>
      <w:marLeft w:val="0"/>
      <w:marRight w:val="0"/>
      <w:marTop w:val="0"/>
      <w:marBottom w:val="0"/>
      <w:divBdr>
        <w:top w:val="none" w:sz="0" w:space="0" w:color="auto"/>
        <w:left w:val="none" w:sz="0" w:space="0" w:color="auto"/>
        <w:bottom w:val="none" w:sz="0" w:space="0" w:color="auto"/>
        <w:right w:val="none" w:sz="0" w:space="0" w:color="auto"/>
      </w:divBdr>
    </w:div>
    <w:div w:id="980117760">
      <w:bodyDiv w:val="1"/>
      <w:marLeft w:val="0"/>
      <w:marRight w:val="0"/>
      <w:marTop w:val="0"/>
      <w:marBottom w:val="0"/>
      <w:divBdr>
        <w:top w:val="none" w:sz="0" w:space="0" w:color="auto"/>
        <w:left w:val="none" w:sz="0" w:space="0" w:color="auto"/>
        <w:bottom w:val="none" w:sz="0" w:space="0" w:color="auto"/>
        <w:right w:val="none" w:sz="0" w:space="0" w:color="auto"/>
      </w:divBdr>
    </w:div>
    <w:div w:id="995765936">
      <w:bodyDiv w:val="1"/>
      <w:marLeft w:val="0"/>
      <w:marRight w:val="0"/>
      <w:marTop w:val="0"/>
      <w:marBottom w:val="0"/>
      <w:divBdr>
        <w:top w:val="none" w:sz="0" w:space="0" w:color="auto"/>
        <w:left w:val="none" w:sz="0" w:space="0" w:color="auto"/>
        <w:bottom w:val="none" w:sz="0" w:space="0" w:color="auto"/>
        <w:right w:val="none" w:sz="0" w:space="0" w:color="auto"/>
      </w:divBdr>
    </w:div>
    <w:div w:id="1000887740">
      <w:bodyDiv w:val="1"/>
      <w:marLeft w:val="0"/>
      <w:marRight w:val="0"/>
      <w:marTop w:val="0"/>
      <w:marBottom w:val="0"/>
      <w:divBdr>
        <w:top w:val="none" w:sz="0" w:space="0" w:color="auto"/>
        <w:left w:val="none" w:sz="0" w:space="0" w:color="auto"/>
        <w:bottom w:val="none" w:sz="0" w:space="0" w:color="auto"/>
        <w:right w:val="none" w:sz="0" w:space="0" w:color="auto"/>
      </w:divBdr>
    </w:div>
    <w:div w:id="1003318000">
      <w:bodyDiv w:val="1"/>
      <w:marLeft w:val="0"/>
      <w:marRight w:val="0"/>
      <w:marTop w:val="0"/>
      <w:marBottom w:val="0"/>
      <w:divBdr>
        <w:top w:val="none" w:sz="0" w:space="0" w:color="auto"/>
        <w:left w:val="none" w:sz="0" w:space="0" w:color="auto"/>
        <w:bottom w:val="none" w:sz="0" w:space="0" w:color="auto"/>
        <w:right w:val="none" w:sz="0" w:space="0" w:color="auto"/>
      </w:divBdr>
    </w:div>
    <w:div w:id="1005941161">
      <w:bodyDiv w:val="1"/>
      <w:marLeft w:val="0"/>
      <w:marRight w:val="0"/>
      <w:marTop w:val="0"/>
      <w:marBottom w:val="0"/>
      <w:divBdr>
        <w:top w:val="none" w:sz="0" w:space="0" w:color="auto"/>
        <w:left w:val="none" w:sz="0" w:space="0" w:color="auto"/>
        <w:bottom w:val="none" w:sz="0" w:space="0" w:color="auto"/>
        <w:right w:val="none" w:sz="0" w:space="0" w:color="auto"/>
      </w:divBdr>
    </w:div>
    <w:div w:id="1008213230">
      <w:bodyDiv w:val="1"/>
      <w:marLeft w:val="0"/>
      <w:marRight w:val="0"/>
      <w:marTop w:val="0"/>
      <w:marBottom w:val="0"/>
      <w:divBdr>
        <w:top w:val="none" w:sz="0" w:space="0" w:color="auto"/>
        <w:left w:val="none" w:sz="0" w:space="0" w:color="auto"/>
        <w:bottom w:val="none" w:sz="0" w:space="0" w:color="auto"/>
        <w:right w:val="none" w:sz="0" w:space="0" w:color="auto"/>
      </w:divBdr>
    </w:div>
    <w:div w:id="1008948888">
      <w:bodyDiv w:val="1"/>
      <w:marLeft w:val="0"/>
      <w:marRight w:val="0"/>
      <w:marTop w:val="0"/>
      <w:marBottom w:val="0"/>
      <w:divBdr>
        <w:top w:val="none" w:sz="0" w:space="0" w:color="auto"/>
        <w:left w:val="none" w:sz="0" w:space="0" w:color="auto"/>
        <w:bottom w:val="none" w:sz="0" w:space="0" w:color="auto"/>
        <w:right w:val="none" w:sz="0" w:space="0" w:color="auto"/>
      </w:divBdr>
    </w:div>
    <w:div w:id="1016007544">
      <w:bodyDiv w:val="1"/>
      <w:marLeft w:val="0"/>
      <w:marRight w:val="0"/>
      <w:marTop w:val="0"/>
      <w:marBottom w:val="0"/>
      <w:divBdr>
        <w:top w:val="none" w:sz="0" w:space="0" w:color="auto"/>
        <w:left w:val="none" w:sz="0" w:space="0" w:color="auto"/>
        <w:bottom w:val="none" w:sz="0" w:space="0" w:color="auto"/>
        <w:right w:val="none" w:sz="0" w:space="0" w:color="auto"/>
      </w:divBdr>
    </w:div>
    <w:div w:id="1023440843">
      <w:bodyDiv w:val="1"/>
      <w:marLeft w:val="0"/>
      <w:marRight w:val="0"/>
      <w:marTop w:val="0"/>
      <w:marBottom w:val="0"/>
      <w:divBdr>
        <w:top w:val="none" w:sz="0" w:space="0" w:color="auto"/>
        <w:left w:val="none" w:sz="0" w:space="0" w:color="auto"/>
        <w:bottom w:val="none" w:sz="0" w:space="0" w:color="auto"/>
        <w:right w:val="none" w:sz="0" w:space="0" w:color="auto"/>
      </w:divBdr>
    </w:div>
    <w:div w:id="1057317707">
      <w:bodyDiv w:val="1"/>
      <w:marLeft w:val="0"/>
      <w:marRight w:val="0"/>
      <w:marTop w:val="0"/>
      <w:marBottom w:val="0"/>
      <w:divBdr>
        <w:top w:val="none" w:sz="0" w:space="0" w:color="auto"/>
        <w:left w:val="none" w:sz="0" w:space="0" w:color="auto"/>
        <w:bottom w:val="none" w:sz="0" w:space="0" w:color="auto"/>
        <w:right w:val="none" w:sz="0" w:space="0" w:color="auto"/>
      </w:divBdr>
    </w:div>
    <w:div w:id="1060516866">
      <w:bodyDiv w:val="1"/>
      <w:marLeft w:val="0"/>
      <w:marRight w:val="0"/>
      <w:marTop w:val="0"/>
      <w:marBottom w:val="0"/>
      <w:divBdr>
        <w:top w:val="none" w:sz="0" w:space="0" w:color="auto"/>
        <w:left w:val="none" w:sz="0" w:space="0" w:color="auto"/>
        <w:bottom w:val="none" w:sz="0" w:space="0" w:color="auto"/>
        <w:right w:val="none" w:sz="0" w:space="0" w:color="auto"/>
      </w:divBdr>
    </w:div>
    <w:div w:id="1071149318">
      <w:bodyDiv w:val="1"/>
      <w:marLeft w:val="0"/>
      <w:marRight w:val="0"/>
      <w:marTop w:val="0"/>
      <w:marBottom w:val="0"/>
      <w:divBdr>
        <w:top w:val="none" w:sz="0" w:space="0" w:color="auto"/>
        <w:left w:val="none" w:sz="0" w:space="0" w:color="auto"/>
        <w:bottom w:val="none" w:sz="0" w:space="0" w:color="auto"/>
        <w:right w:val="none" w:sz="0" w:space="0" w:color="auto"/>
      </w:divBdr>
    </w:div>
    <w:div w:id="1077559128">
      <w:bodyDiv w:val="1"/>
      <w:marLeft w:val="0"/>
      <w:marRight w:val="0"/>
      <w:marTop w:val="0"/>
      <w:marBottom w:val="0"/>
      <w:divBdr>
        <w:top w:val="none" w:sz="0" w:space="0" w:color="auto"/>
        <w:left w:val="none" w:sz="0" w:space="0" w:color="auto"/>
        <w:bottom w:val="none" w:sz="0" w:space="0" w:color="auto"/>
        <w:right w:val="none" w:sz="0" w:space="0" w:color="auto"/>
      </w:divBdr>
    </w:div>
    <w:div w:id="1081024545">
      <w:bodyDiv w:val="1"/>
      <w:marLeft w:val="0"/>
      <w:marRight w:val="0"/>
      <w:marTop w:val="0"/>
      <w:marBottom w:val="0"/>
      <w:divBdr>
        <w:top w:val="none" w:sz="0" w:space="0" w:color="auto"/>
        <w:left w:val="none" w:sz="0" w:space="0" w:color="auto"/>
        <w:bottom w:val="none" w:sz="0" w:space="0" w:color="auto"/>
        <w:right w:val="none" w:sz="0" w:space="0" w:color="auto"/>
      </w:divBdr>
    </w:div>
    <w:div w:id="1081947655">
      <w:bodyDiv w:val="1"/>
      <w:marLeft w:val="0"/>
      <w:marRight w:val="0"/>
      <w:marTop w:val="0"/>
      <w:marBottom w:val="0"/>
      <w:divBdr>
        <w:top w:val="none" w:sz="0" w:space="0" w:color="auto"/>
        <w:left w:val="none" w:sz="0" w:space="0" w:color="auto"/>
        <w:bottom w:val="none" w:sz="0" w:space="0" w:color="auto"/>
        <w:right w:val="none" w:sz="0" w:space="0" w:color="auto"/>
      </w:divBdr>
    </w:div>
    <w:div w:id="1083723290">
      <w:bodyDiv w:val="1"/>
      <w:marLeft w:val="0"/>
      <w:marRight w:val="0"/>
      <w:marTop w:val="0"/>
      <w:marBottom w:val="0"/>
      <w:divBdr>
        <w:top w:val="none" w:sz="0" w:space="0" w:color="auto"/>
        <w:left w:val="none" w:sz="0" w:space="0" w:color="auto"/>
        <w:bottom w:val="none" w:sz="0" w:space="0" w:color="auto"/>
        <w:right w:val="none" w:sz="0" w:space="0" w:color="auto"/>
      </w:divBdr>
    </w:div>
    <w:div w:id="1091468223">
      <w:bodyDiv w:val="1"/>
      <w:marLeft w:val="0"/>
      <w:marRight w:val="0"/>
      <w:marTop w:val="0"/>
      <w:marBottom w:val="0"/>
      <w:divBdr>
        <w:top w:val="none" w:sz="0" w:space="0" w:color="auto"/>
        <w:left w:val="none" w:sz="0" w:space="0" w:color="auto"/>
        <w:bottom w:val="none" w:sz="0" w:space="0" w:color="auto"/>
        <w:right w:val="none" w:sz="0" w:space="0" w:color="auto"/>
      </w:divBdr>
    </w:div>
    <w:div w:id="1102990468">
      <w:bodyDiv w:val="1"/>
      <w:marLeft w:val="0"/>
      <w:marRight w:val="0"/>
      <w:marTop w:val="0"/>
      <w:marBottom w:val="0"/>
      <w:divBdr>
        <w:top w:val="none" w:sz="0" w:space="0" w:color="auto"/>
        <w:left w:val="none" w:sz="0" w:space="0" w:color="auto"/>
        <w:bottom w:val="none" w:sz="0" w:space="0" w:color="auto"/>
        <w:right w:val="none" w:sz="0" w:space="0" w:color="auto"/>
      </w:divBdr>
    </w:div>
    <w:div w:id="1106581643">
      <w:bodyDiv w:val="1"/>
      <w:marLeft w:val="0"/>
      <w:marRight w:val="0"/>
      <w:marTop w:val="0"/>
      <w:marBottom w:val="0"/>
      <w:divBdr>
        <w:top w:val="none" w:sz="0" w:space="0" w:color="auto"/>
        <w:left w:val="none" w:sz="0" w:space="0" w:color="auto"/>
        <w:bottom w:val="none" w:sz="0" w:space="0" w:color="auto"/>
        <w:right w:val="none" w:sz="0" w:space="0" w:color="auto"/>
      </w:divBdr>
    </w:div>
    <w:div w:id="1110932440">
      <w:bodyDiv w:val="1"/>
      <w:marLeft w:val="0"/>
      <w:marRight w:val="0"/>
      <w:marTop w:val="0"/>
      <w:marBottom w:val="0"/>
      <w:divBdr>
        <w:top w:val="none" w:sz="0" w:space="0" w:color="auto"/>
        <w:left w:val="none" w:sz="0" w:space="0" w:color="auto"/>
        <w:bottom w:val="none" w:sz="0" w:space="0" w:color="auto"/>
        <w:right w:val="none" w:sz="0" w:space="0" w:color="auto"/>
      </w:divBdr>
    </w:div>
    <w:div w:id="1111633936">
      <w:bodyDiv w:val="1"/>
      <w:marLeft w:val="0"/>
      <w:marRight w:val="0"/>
      <w:marTop w:val="0"/>
      <w:marBottom w:val="0"/>
      <w:divBdr>
        <w:top w:val="none" w:sz="0" w:space="0" w:color="auto"/>
        <w:left w:val="none" w:sz="0" w:space="0" w:color="auto"/>
        <w:bottom w:val="none" w:sz="0" w:space="0" w:color="auto"/>
        <w:right w:val="none" w:sz="0" w:space="0" w:color="auto"/>
      </w:divBdr>
    </w:div>
    <w:div w:id="1119372109">
      <w:bodyDiv w:val="1"/>
      <w:marLeft w:val="0"/>
      <w:marRight w:val="0"/>
      <w:marTop w:val="0"/>
      <w:marBottom w:val="0"/>
      <w:divBdr>
        <w:top w:val="none" w:sz="0" w:space="0" w:color="auto"/>
        <w:left w:val="none" w:sz="0" w:space="0" w:color="auto"/>
        <w:bottom w:val="none" w:sz="0" w:space="0" w:color="auto"/>
        <w:right w:val="none" w:sz="0" w:space="0" w:color="auto"/>
      </w:divBdr>
    </w:div>
    <w:div w:id="1147285056">
      <w:bodyDiv w:val="1"/>
      <w:marLeft w:val="0"/>
      <w:marRight w:val="0"/>
      <w:marTop w:val="0"/>
      <w:marBottom w:val="0"/>
      <w:divBdr>
        <w:top w:val="none" w:sz="0" w:space="0" w:color="auto"/>
        <w:left w:val="none" w:sz="0" w:space="0" w:color="auto"/>
        <w:bottom w:val="none" w:sz="0" w:space="0" w:color="auto"/>
        <w:right w:val="none" w:sz="0" w:space="0" w:color="auto"/>
      </w:divBdr>
    </w:div>
    <w:div w:id="1150363295">
      <w:bodyDiv w:val="1"/>
      <w:marLeft w:val="0"/>
      <w:marRight w:val="0"/>
      <w:marTop w:val="0"/>
      <w:marBottom w:val="0"/>
      <w:divBdr>
        <w:top w:val="none" w:sz="0" w:space="0" w:color="auto"/>
        <w:left w:val="none" w:sz="0" w:space="0" w:color="auto"/>
        <w:bottom w:val="none" w:sz="0" w:space="0" w:color="auto"/>
        <w:right w:val="none" w:sz="0" w:space="0" w:color="auto"/>
      </w:divBdr>
    </w:div>
    <w:div w:id="1151679833">
      <w:bodyDiv w:val="1"/>
      <w:marLeft w:val="0"/>
      <w:marRight w:val="0"/>
      <w:marTop w:val="0"/>
      <w:marBottom w:val="0"/>
      <w:divBdr>
        <w:top w:val="none" w:sz="0" w:space="0" w:color="auto"/>
        <w:left w:val="none" w:sz="0" w:space="0" w:color="auto"/>
        <w:bottom w:val="none" w:sz="0" w:space="0" w:color="auto"/>
        <w:right w:val="none" w:sz="0" w:space="0" w:color="auto"/>
      </w:divBdr>
    </w:div>
    <w:div w:id="1172793679">
      <w:bodyDiv w:val="1"/>
      <w:marLeft w:val="0"/>
      <w:marRight w:val="0"/>
      <w:marTop w:val="0"/>
      <w:marBottom w:val="0"/>
      <w:divBdr>
        <w:top w:val="none" w:sz="0" w:space="0" w:color="auto"/>
        <w:left w:val="none" w:sz="0" w:space="0" w:color="auto"/>
        <w:bottom w:val="none" w:sz="0" w:space="0" w:color="auto"/>
        <w:right w:val="none" w:sz="0" w:space="0" w:color="auto"/>
      </w:divBdr>
    </w:div>
    <w:div w:id="1175463169">
      <w:bodyDiv w:val="1"/>
      <w:marLeft w:val="0"/>
      <w:marRight w:val="0"/>
      <w:marTop w:val="0"/>
      <w:marBottom w:val="0"/>
      <w:divBdr>
        <w:top w:val="none" w:sz="0" w:space="0" w:color="auto"/>
        <w:left w:val="none" w:sz="0" w:space="0" w:color="auto"/>
        <w:bottom w:val="none" w:sz="0" w:space="0" w:color="auto"/>
        <w:right w:val="none" w:sz="0" w:space="0" w:color="auto"/>
      </w:divBdr>
    </w:div>
    <w:div w:id="1176114500">
      <w:bodyDiv w:val="1"/>
      <w:marLeft w:val="0"/>
      <w:marRight w:val="0"/>
      <w:marTop w:val="0"/>
      <w:marBottom w:val="0"/>
      <w:divBdr>
        <w:top w:val="none" w:sz="0" w:space="0" w:color="auto"/>
        <w:left w:val="none" w:sz="0" w:space="0" w:color="auto"/>
        <w:bottom w:val="none" w:sz="0" w:space="0" w:color="auto"/>
        <w:right w:val="none" w:sz="0" w:space="0" w:color="auto"/>
      </w:divBdr>
    </w:div>
    <w:div w:id="1176461829">
      <w:bodyDiv w:val="1"/>
      <w:marLeft w:val="0"/>
      <w:marRight w:val="0"/>
      <w:marTop w:val="0"/>
      <w:marBottom w:val="0"/>
      <w:divBdr>
        <w:top w:val="none" w:sz="0" w:space="0" w:color="auto"/>
        <w:left w:val="none" w:sz="0" w:space="0" w:color="auto"/>
        <w:bottom w:val="none" w:sz="0" w:space="0" w:color="auto"/>
        <w:right w:val="none" w:sz="0" w:space="0" w:color="auto"/>
      </w:divBdr>
    </w:div>
    <w:div w:id="1177578519">
      <w:bodyDiv w:val="1"/>
      <w:marLeft w:val="0"/>
      <w:marRight w:val="0"/>
      <w:marTop w:val="0"/>
      <w:marBottom w:val="0"/>
      <w:divBdr>
        <w:top w:val="none" w:sz="0" w:space="0" w:color="auto"/>
        <w:left w:val="none" w:sz="0" w:space="0" w:color="auto"/>
        <w:bottom w:val="none" w:sz="0" w:space="0" w:color="auto"/>
        <w:right w:val="none" w:sz="0" w:space="0" w:color="auto"/>
      </w:divBdr>
    </w:div>
    <w:div w:id="1203520755">
      <w:bodyDiv w:val="1"/>
      <w:marLeft w:val="0"/>
      <w:marRight w:val="0"/>
      <w:marTop w:val="0"/>
      <w:marBottom w:val="0"/>
      <w:divBdr>
        <w:top w:val="none" w:sz="0" w:space="0" w:color="auto"/>
        <w:left w:val="none" w:sz="0" w:space="0" w:color="auto"/>
        <w:bottom w:val="none" w:sz="0" w:space="0" w:color="auto"/>
        <w:right w:val="none" w:sz="0" w:space="0" w:color="auto"/>
      </w:divBdr>
    </w:div>
    <w:div w:id="1208300994">
      <w:bodyDiv w:val="1"/>
      <w:marLeft w:val="0"/>
      <w:marRight w:val="0"/>
      <w:marTop w:val="0"/>
      <w:marBottom w:val="0"/>
      <w:divBdr>
        <w:top w:val="none" w:sz="0" w:space="0" w:color="auto"/>
        <w:left w:val="none" w:sz="0" w:space="0" w:color="auto"/>
        <w:bottom w:val="none" w:sz="0" w:space="0" w:color="auto"/>
        <w:right w:val="none" w:sz="0" w:space="0" w:color="auto"/>
      </w:divBdr>
    </w:div>
    <w:div w:id="1210188002">
      <w:bodyDiv w:val="1"/>
      <w:marLeft w:val="0"/>
      <w:marRight w:val="0"/>
      <w:marTop w:val="0"/>
      <w:marBottom w:val="0"/>
      <w:divBdr>
        <w:top w:val="none" w:sz="0" w:space="0" w:color="auto"/>
        <w:left w:val="none" w:sz="0" w:space="0" w:color="auto"/>
        <w:bottom w:val="none" w:sz="0" w:space="0" w:color="auto"/>
        <w:right w:val="none" w:sz="0" w:space="0" w:color="auto"/>
      </w:divBdr>
    </w:div>
    <w:div w:id="1214004102">
      <w:bodyDiv w:val="1"/>
      <w:marLeft w:val="0"/>
      <w:marRight w:val="0"/>
      <w:marTop w:val="0"/>
      <w:marBottom w:val="0"/>
      <w:divBdr>
        <w:top w:val="none" w:sz="0" w:space="0" w:color="auto"/>
        <w:left w:val="none" w:sz="0" w:space="0" w:color="auto"/>
        <w:bottom w:val="none" w:sz="0" w:space="0" w:color="auto"/>
        <w:right w:val="none" w:sz="0" w:space="0" w:color="auto"/>
      </w:divBdr>
    </w:div>
    <w:div w:id="1214150732">
      <w:bodyDiv w:val="1"/>
      <w:marLeft w:val="0"/>
      <w:marRight w:val="0"/>
      <w:marTop w:val="0"/>
      <w:marBottom w:val="0"/>
      <w:divBdr>
        <w:top w:val="none" w:sz="0" w:space="0" w:color="auto"/>
        <w:left w:val="none" w:sz="0" w:space="0" w:color="auto"/>
        <w:bottom w:val="none" w:sz="0" w:space="0" w:color="auto"/>
        <w:right w:val="none" w:sz="0" w:space="0" w:color="auto"/>
      </w:divBdr>
    </w:div>
    <w:div w:id="1217277677">
      <w:bodyDiv w:val="1"/>
      <w:marLeft w:val="0"/>
      <w:marRight w:val="0"/>
      <w:marTop w:val="0"/>
      <w:marBottom w:val="0"/>
      <w:divBdr>
        <w:top w:val="none" w:sz="0" w:space="0" w:color="auto"/>
        <w:left w:val="none" w:sz="0" w:space="0" w:color="auto"/>
        <w:bottom w:val="none" w:sz="0" w:space="0" w:color="auto"/>
        <w:right w:val="none" w:sz="0" w:space="0" w:color="auto"/>
      </w:divBdr>
    </w:div>
    <w:div w:id="1220089395">
      <w:bodyDiv w:val="1"/>
      <w:marLeft w:val="0"/>
      <w:marRight w:val="0"/>
      <w:marTop w:val="0"/>
      <w:marBottom w:val="0"/>
      <w:divBdr>
        <w:top w:val="none" w:sz="0" w:space="0" w:color="auto"/>
        <w:left w:val="none" w:sz="0" w:space="0" w:color="auto"/>
        <w:bottom w:val="none" w:sz="0" w:space="0" w:color="auto"/>
        <w:right w:val="none" w:sz="0" w:space="0" w:color="auto"/>
      </w:divBdr>
    </w:div>
    <w:div w:id="1220943293">
      <w:bodyDiv w:val="1"/>
      <w:marLeft w:val="0"/>
      <w:marRight w:val="0"/>
      <w:marTop w:val="0"/>
      <w:marBottom w:val="0"/>
      <w:divBdr>
        <w:top w:val="none" w:sz="0" w:space="0" w:color="auto"/>
        <w:left w:val="none" w:sz="0" w:space="0" w:color="auto"/>
        <w:bottom w:val="none" w:sz="0" w:space="0" w:color="auto"/>
        <w:right w:val="none" w:sz="0" w:space="0" w:color="auto"/>
      </w:divBdr>
    </w:div>
    <w:div w:id="1221600174">
      <w:bodyDiv w:val="1"/>
      <w:marLeft w:val="0"/>
      <w:marRight w:val="0"/>
      <w:marTop w:val="0"/>
      <w:marBottom w:val="0"/>
      <w:divBdr>
        <w:top w:val="none" w:sz="0" w:space="0" w:color="auto"/>
        <w:left w:val="none" w:sz="0" w:space="0" w:color="auto"/>
        <w:bottom w:val="none" w:sz="0" w:space="0" w:color="auto"/>
        <w:right w:val="none" w:sz="0" w:space="0" w:color="auto"/>
      </w:divBdr>
    </w:div>
    <w:div w:id="1225524200">
      <w:bodyDiv w:val="1"/>
      <w:marLeft w:val="0"/>
      <w:marRight w:val="0"/>
      <w:marTop w:val="0"/>
      <w:marBottom w:val="0"/>
      <w:divBdr>
        <w:top w:val="none" w:sz="0" w:space="0" w:color="auto"/>
        <w:left w:val="none" w:sz="0" w:space="0" w:color="auto"/>
        <w:bottom w:val="none" w:sz="0" w:space="0" w:color="auto"/>
        <w:right w:val="none" w:sz="0" w:space="0" w:color="auto"/>
      </w:divBdr>
    </w:div>
    <w:div w:id="1232423906">
      <w:bodyDiv w:val="1"/>
      <w:marLeft w:val="0"/>
      <w:marRight w:val="0"/>
      <w:marTop w:val="0"/>
      <w:marBottom w:val="0"/>
      <w:divBdr>
        <w:top w:val="none" w:sz="0" w:space="0" w:color="auto"/>
        <w:left w:val="none" w:sz="0" w:space="0" w:color="auto"/>
        <w:bottom w:val="none" w:sz="0" w:space="0" w:color="auto"/>
        <w:right w:val="none" w:sz="0" w:space="0" w:color="auto"/>
      </w:divBdr>
    </w:div>
    <w:div w:id="1248462471">
      <w:bodyDiv w:val="1"/>
      <w:marLeft w:val="0"/>
      <w:marRight w:val="0"/>
      <w:marTop w:val="0"/>
      <w:marBottom w:val="0"/>
      <w:divBdr>
        <w:top w:val="none" w:sz="0" w:space="0" w:color="auto"/>
        <w:left w:val="none" w:sz="0" w:space="0" w:color="auto"/>
        <w:bottom w:val="none" w:sz="0" w:space="0" w:color="auto"/>
        <w:right w:val="none" w:sz="0" w:space="0" w:color="auto"/>
      </w:divBdr>
    </w:div>
    <w:div w:id="1252272454">
      <w:bodyDiv w:val="1"/>
      <w:marLeft w:val="0"/>
      <w:marRight w:val="0"/>
      <w:marTop w:val="0"/>
      <w:marBottom w:val="0"/>
      <w:divBdr>
        <w:top w:val="none" w:sz="0" w:space="0" w:color="auto"/>
        <w:left w:val="none" w:sz="0" w:space="0" w:color="auto"/>
        <w:bottom w:val="none" w:sz="0" w:space="0" w:color="auto"/>
        <w:right w:val="none" w:sz="0" w:space="0" w:color="auto"/>
      </w:divBdr>
    </w:div>
    <w:div w:id="1260720626">
      <w:bodyDiv w:val="1"/>
      <w:marLeft w:val="0"/>
      <w:marRight w:val="0"/>
      <w:marTop w:val="0"/>
      <w:marBottom w:val="0"/>
      <w:divBdr>
        <w:top w:val="none" w:sz="0" w:space="0" w:color="auto"/>
        <w:left w:val="none" w:sz="0" w:space="0" w:color="auto"/>
        <w:bottom w:val="none" w:sz="0" w:space="0" w:color="auto"/>
        <w:right w:val="none" w:sz="0" w:space="0" w:color="auto"/>
      </w:divBdr>
    </w:div>
    <w:div w:id="1262641068">
      <w:bodyDiv w:val="1"/>
      <w:marLeft w:val="0"/>
      <w:marRight w:val="0"/>
      <w:marTop w:val="0"/>
      <w:marBottom w:val="0"/>
      <w:divBdr>
        <w:top w:val="none" w:sz="0" w:space="0" w:color="auto"/>
        <w:left w:val="none" w:sz="0" w:space="0" w:color="auto"/>
        <w:bottom w:val="none" w:sz="0" w:space="0" w:color="auto"/>
        <w:right w:val="none" w:sz="0" w:space="0" w:color="auto"/>
      </w:divBdr>
    </w:div>
    <w:div w:id="1262765919">
      <w:bodyDiv w:val="1"/>
      <w:marLeft w:val="0"/>
      <w:marRight w:val="0"/>
      <w:marTop w:val="0"/>
      <w:marBottom w:val="0"/>
      <w:divBdr>
        <w:top w:val="none" w:sz="0" w:space="0" w:color="auto"/>
        <w:left w:val="none" w:sz="0" w:space="0" w:color="auto"/>
        <w:bottom w:val="none" w:sz="0" w:space="0" w:color="auto"/>
        <w:right w:val="none" w:sz="0" w:space="0" w:color="auto"/>
      </w:divBdr>
    </w:div>
    <w:div w:id="1264454081">
      <w:bodyDiv w:val="1"/>
      <w:marLeft w:val="0"/>
      <w:marRight w:val="0"/>
      <w:marTop w:val="0"/>
      <w:marBottom w:val="0"/>
      <w:divBdr>
        <w:top w:val="none" w:sz="0" w:space="0" w:color="auto"/>
        <w:left w:val="none" w:sz="0" w:space="0" w:color="auto"/>
        <w:bottom w:val="none" w:sz="0" w:space="0" w:color="auto"/>
        <w:right w:val="none" w:sz="0" w:space="0" w:color="auto"/>
      </w:divBdr>
    </w:div>
    <w:div w:id="1265959608">
      <w:bodyDiv w:val="1"/>
      <w:marLeft w:val="0"/>
      <w:marRight w:val="0"/>
      <w:marTop w:val="0"/>
      <w:marBottom w:val="0"/>
      <w:divBdr>
        <w:top w:val="none" w:sz="0" w:space="0" w:color="auto"/>
        <w:left w:val="none" w:sz="0" w:space="0" w:color="auto"/>
        <w:bottom w:val="none" w:sz="0" w:space="0" w:color="auto"/>
        <w:right w:val="none" w:sz="0" w:space="0" w:color="auto"/>
      </w:divBdr>
    </w:div>
    <w:div w:id="1289899770">
      <w:bodyDiv w:val="1"/>
      <w:marLeft w:val="0"/>
      <w:marRight w:val="0"/>
      <w:marTop w:val="0"/>
      <w:marBottom w:val="0"/>
      <w:divBdr>
        <w:top w:val="none" w:sz="0" w:space="0" w:color="auto"/>
        <w:left w:val="none" w:sz="0" w:space="0" w:color="auto"/>
        <w:bottom w:val="none" w:sz="0" w:space="0" w:color="auto"/>
        <w:right w:val="none" w:sz="0" w:space="0" w:color="auto"/>
      </w:divBdr>
    </w:div>
    <w:div w:id="1310940965">
      <w:bodyDiv w:val="1"/>
      <w:marLeft w:val="0"/>
      <w:marRight w:val="0"/>
      <w:marTop w:val="0"/>
      <w:marBottom w:val="0"/>
      <w:divBdr>
        <w:top w:val="none" w:sz="0" w:space="0" w:color="auto"/>
        <w:left w:val="none" w:sz="0" w:space="0" w:color="auto"/>
        <w:bottom w:val="none" w:sz="0" w:space="0" w:color="auto"/>
        <w:right w:val="none" w:sz="0" w:space="0" w:color="auto"/>
      </w:divBdr>
    </w:div>
    <w:div w:id="1317415546">
      <w:bodyDiv w:val="1"/>
      <w:marLeft w:val="0"/>
      <w:marRight w:val="0"/>
      <w:marTop w:val="0"/>
      <w:marBottom w:val="0"/>
      <w:divBdr>
        <w:top w:val="none" w:sz="0" w:space="0" w:color="auto"/>
        <w:left w:val="none" w:sz="0" w:space="0" w:color="auto"/>
        <w:bottom w:val="none" w:sz="0" w:space="0" w:color="auto"/>
        <w:right w:val="none" w:sz="0" w:space="0" w:color="auto"/>
      </w:divBdr>
    </w:div>
    <w:div w:id="1319188330">
      <w:bodyDiv w:val="1"/>
      <w:marLeft w:val="0"/>
      <w:marRight w:val="0"/>
      <w:marTop w:val="0"/>
      <w:marBottom w:val="0"/>
      <w:divBdr>
        <w:top w:val="none" w:sz="0" w:space="0" w:color="auto"/>
        <w:left w:val="none" w:sz="0" w:space="0" w:color="auto"/>
        <w:bottom w:val="none" w:sz="0" w:space="0" w:color="auto"/>
        <w:right w:val="none" w:sz="0" w:space="0" w:color="auto"/>
      </w:divBdr>
    </w:div>
    <w:div w:id="1326325882">
      <w:bodyDiv w:val="1"/>
      <w:marLeft w:val="0"/>
      <w:marRight w:val="0"/>
      <w:marTop w:val="0"/>
      <w:marBottom w:val="0"/>
      <w:divBdr>
        <w:top w:val="none" w:sz="0" w:space="0" w:color="auto"/>
        <w:left w:val="none" w:sz="0" w:space="0" w:color="auto"/>
        <w:bottom w:val="none" w:sz="0" w:space="0" w:color="auto"/>
        <w:right w:val="none" w:sz="0" w:space="0" w:color="auto"/>
      </w:divBdr>
    </w:div>
    <w:div w:id="1327169777">
      <w:bodyDiv w:val="1"/>
      <w:marLeft w:val="0"/>
      <w:marRight w:val="0"/>
      <w:marTop w:val="0"/>
      <w:marBottom w:val="0"/>
      <w:divBdr>
        <w:top w:val="none" w:sz="0" w:space="0" w:color="auto"/>
        <w:left w:val="none" w:sz="0" w:space="0" w:color="auto"/>
        <w:bottom w:val="none" w:sz="0" w:space="0" w:color="auto"/>
        <w:right w:val="none" w:sz="0" w:space="0" w:color="auto"/>
      </w:divBdr>
    </w:div>
    <w:div w:id="1328435751">
      <w:bodyDiv w:val="1"/>
      <w:marLeft w:val="0"/>
      <w:marRight w:val="0"/>
      <w:marTop w:val="0"/>
      <w:marBottom w:val="0"/>
      <w:divBdr>
        <w:top w:val="none" w:sz="0" w:space="0" w:color="auto"/>
        <w:left w:val="none" w:sz="0" w:space="0" w:color="auto"/>
        <w:bottom w:val="none" w:sz="0" w:space="0" w:color="auto"/>
        <w:right w:val="none" w:sz="0" w:space="0" w:color="auto"/>
      </w:divBdr>
    </w:div>
    <w:div w:id="1330910248">
      <w:bodyDiv w:val="1"/>
      <w:marLeft w:val="0"/>
      <w:marRight w:val="0"/>
      <w:marTop w:val="0"/>
      <w:marBottom w:val="0"/>
      <w:divBdr>
        <w:top w:val="none" w:sz="0" w:space="0" w:color="auto"/>
        <w:left w:val="none" w:sz="0" w:space="0" w:color="auto"/>
        <w:bottom w:val="none" w:sz="0" w:space="0" w:color="auto"/>
        <w:right w:val="none" w:sz="0" w:space="0" w:color="auto"/>
      </w:divBdr>
    </w:div>
    <w:div w:id="1337148345">
      <w:bodyDiv w:val="1"/>
      <w:marLeft w:val="0"/>
      <w:marRight w:val="0"/>
      <w:marTop w:val="0"/>
      <w:marBottom w:val="0"/>
      <w:divBdr>
        <w:top w:val="none" w:sz="0" w:space="0" w:color="auto"/>
        <w:left w:val="none" w:sz="0" w:space="0" w:color="auto"/>
        <w:bottom w:val="none" w:sz="0" w:space="0" w:color="auto"/>
        <w:right w:val="none" w:sz="0" w:space="0" w:color="auto"/>
      </w:divBdr>
    </w:div>
    <w:div w:id="1342464072">
      <w:bodyDiv w:val="1"/>
      <w:marLeft w:val="0"/>
      <w:marRight w:val="0"/>
      <w:marTop w:val="0"/>
      <w:marBottom w:val="0"/>
      <w:divBdr>
        <w:top w:val="none" w:sz="0" w:space="0" w:color="auto"/>
        <w:left w:val="none" w:sz="0" w:space="0" w:color="auto"/>
        <w:bottom w:val="none" w:sz="0" w:space="0" w:color="auto"/>
        <w:right w:val="none" w:sz="0" w:space="0" w:color="auto"/>
      </w:divBdr>
    </w:div>
    <w:div w:id="1344674046">
      <w:bodyDiv w:val="1"/>
      <w:marLeft w:val="0"/>
      <w:marRight w:val="0"/>
      <w:marTop w:val="0"/>
      <w:marBottom w:val="0"/>
      <w:divBdr>
        <w:top w:val="none" w:sz="0" w:space="0" w:color="auto"/>
        <w:left w:val="none" w:sz="0" w:space="0" w:color="auto"/>
        <w:bottom w:val="none" w:sz="0" w:space="0" w:color="auto"/>
        <w:right w:val="none" w:sz="0" w:space="0" w:color="auto"/>
      </w:divBdr>
    </w:div>
    <w:div w:id="1345090101">
      <w:bodyDiv w:val="1"/>
      <w:marLeft w:val="0"/>
      <w:marRight w:val="0"/>
      <w:marTop w:val="0"/>
      <w:marBottom w:val="0"/>
      <w:divBdr>
        <w:top w:val="none" w:sz="0" w:space="0" w:color="auto"/>
        <w:left w:val="none" w:sz="0" w:space="0" w:color="auto"/>
        <w:bottom w:val="none" w:sz="0" w:space="0" w:color="auto"/>
        <w:right w:val="none" w:sz="0" w:space="0" w:color="auto"/>
      </w:divBdr>
    </w:div>
    <w:div w:id="1348216793">
      <w:bodyDiv w:val="1"/>
      <w:marLeft w:val="0"/>
      <w:marRight w:val="0"/>
      <w:marTop w:val="0"/>
      <w:marBottom w:val="0"/>
      <w:divBdr>
        <w:top w:val="none" w:sz="0" w:space="0" w:color="auto"/>
        <w:left w:val="none" w:sz="0" w:space="0" w:color="auto"/>
        <w:bottom w:val="none" w:sz="0" w:space="0" w:color="auto"/>
        <w:right w:val="none" w:sz="0" w:space="0" w:color="auto"/>
      </w:divBdr>
    </w:div>
    <w:div w:id="1348555462">
      <w:bodyDiv w:val="1"/>
      <w:marLeft w:val="0"/>
      <w:marRight w:val="0"/>
      <w:marTop w:val="0"/>
      <w:marBottom w:val="0"/>
      <w:divBdr>
        <w:top w:val="none" w:sz="0" w:space="0" w:color="auto"/>
        <w:left w:val="none" w:sz="0" w:space="0" w:color="auto"/>
        <w:bottom w:val="none" w:sz="0" w:space="0" w:color="auto"/>
        <w:right w:val="none" w:sz="0" w:space="0" w:color="auto"/>
      </w:divBdr>
    </w:div>
    <w:div w:id="1359433248">
      <w:bodyDiv w:val="1"/>
      <w:marLeft w:val="0"/>
      <w:marRight w:val="0"/>
      <w:marTop w:val="0"/>
      <w:marBottom w:val="0"/>
      <w:divBdr>
        <w:top w:val="none" w:sz="0" w:space="0" w:color="auto"/>
        <w:left w:val="none" w:sz="0" w:space="0" w:color="auto"/>
        <w:bottom w:val="none" w:sz="0" w:space="0" w:color="auto"/>
        <w:right w:val="none" w:sz="0" w:space="0" w:color="auto"/>
      </w:divBdr>
    </w:div>
    <w:div w:id="1362701905">
      <w:bodyDiv w:val="1"/>
      <w:marLeft w:val="0"/>
      <w:marRight w:val="0"/>
      <w:marTop w:val="0"/>
      <w:marBottom w:val="0"/>
      <w:divBdr>
        <w:top w:val="none" w:sz="0" w:space="0" w:color="auto"/>
        <w:left w:val="none" w:sz="0" w:space="0" w:color="auto"/>
        <w:bottom w:val="none" w:sz="0" w:space="0" w:color="auto"/>
        <w:right w:val="none" w:sz="0" w:space="0" w:color="auto"/>
      </w:divBdr>
    </w:div>
    <w:div w:id="1370911829">
      <w:bodyDiv w:val="1"/>
      <w:marLeft w:val="0"/>
      <w:marRight w:val="0"/>
      <w:marTop w:val="0"/>
      <w:marBottom w:val="0"/>
      <w:divBdr>
        <w:top w:val="none" w:sz="0" w:space="0" w:color="auto"/>
        <w:left w:val="none" w:sz="0" w:space="0" w:color="auto"/>
        <w:bottom w:val="none" w:sz="0" w:space="0" w:color="auto"/>
        <w:right w:val="none" w:sz="0" w:space="0" w:color="auto"/>
      </w:divBdr>
    </w:div>
    <w:div w:id="1373068450">
      <w:bodyDiv w:val="1"/>
      <w:marLeft w:val="0"/>
      <w:marRight w:val="0"/>
      <w:marTop w:val="0"/>
      <w:marBottom w:val="0"/>
      <w:divBdr>
        <w:top w:val="none" w:sz="0" w:space="0" w:color="auto"/>
        <w:left w:val="none" w:sz="0" w:space="0" w:color="auto"/>
        <w:bottom w:val="none" w:sz="0" w:space="0" w:color="auto"/>
        <w:right w:val="none" w:sz="0" w:space="0" w:color="auto"/>
      </w:divBdr>
    </w:div>
    <w:div w:id="1376396111">
      <w:bodyDiv w:val="1"/>
      <w:marLeft w:val="0"/>
      <w:marRight w:val="0"/>
      <w:marTop w:val="0"/>
      <w:marBottom w:val="0"/>
      <w:divBdr>
        <w:top w:val="none" w:sz="0" w:space="0" w:color="auto"/>
        <w:left w:val="none" w:sz="0" w:space="0" w:color="auto"/>
        <w:bottom w:val="none" w:sz="0" w:space="0" w:color="auto"/>
        <w:right w:val="none" w:sz="0" w:space="0" w:color="auto"/>
      </w:divBdr>
    </w:div>
    <w:div w:id="1389302804">
      <w:bodyDiv w:val="1"/>
      <w:marLeft w:val="0"/>
      <w:marRight w:val="0"/>
      <w:marTop w:val="0"/>
      <w:marBottom w:val="0"/>
      <w:divBdr>
        <w:top w:val="none" w:sz="0" w:space="0" w:color="auto"/>
        <w:left w:val="none" w:sz="0" w:space="0" w:color="auto"/>
        <w:bottom w:val="none" w:sz="0" w:space="0" w:color="auto"/>
        <w:right w:val="none" w:sz="0" w:space="0" w:color="auto"/>
      </w:divBdr>
    </w:div>
    <w:div w:id="1389383253">
      <w:bodyDiv w:val="1"/>
      <w:marLeft w:val="0"/>
      <w:marRight w:val="0"/>
      <w:marTop w:val="0"/>
      <w:marBottom w:val="0"/>
      <w:divBdr>
        <w:top w:val="none" w:sz="0" w:space="0" w:color="auto"/>
        <w:left w:val="none" w:sz="0" w:space="0" w:color="auto"/>
        <w:bottom w:val="none" w:sz="0" w:space="0" w:color="auto"/>
        <w:right w:val="none" w:sz="0" w:space="0" w:color="auto"/>
      </w:divBdr>
    </w:div>
    <w:div w:id="1390303706">
      <w:bodyDiv w:val="1"/>
      <w:marLeft w:val="0"/>
      <w:marRight w:val="0"/>
      <w:marTop w:val="0"/>
      <w:marBottom w:val="0"/>
      <w:divBdr>
        <w:top w:val="none" w:sz="0" w:space="0" w:color="auto"/>
        <w:left w:val="none" w:sz="0" w:space="0" w:color="auto"/>
        <w:bottom w:val="none" w:sz="0" w:space="0" w:color="auto"/>
        <w:right w:val="none" w:sz="0" w:space="0" w:color="auto"/>
      </w:divBdr>
    </w:div>
    <w:div w:id="1392196579">
      <w:bodyDiv w:val="1"/>
      <w:marLeft w:val="0"/>
      <w:marRight w:val="0"/>
      <w:marTop w:val="0"/>
      <w:marBottom w:val="0"/>
      <w:divBdr>
        <w:top w:val="none" w:sz="0" w:space="0" w:color="auto"/>
        <w:left w:val="none" w:sz="0" w:space="0" w:color="auto"/>
        <w:bottom w:val="none" w:sz="0" w:space="0" w:color="auto"/>
        <w:right w:val="none" w:sz="0" w:space="0" w:color="auto"/>
      </w:divBdr>
    </w:div>
    <w:div w:id="1399129709">
      <w:bodyDiv w:val="1"/>
      <w:marLeft w:val="0"/>
      <w:marRight w:val="0"/>
      <w:marTop w:val="0"/>
      <w:marBottom w:val="0"/>
      <w:divBdr>
        <w:top w:val="none" w:sz="0" w:space="0" w:color="auto"/>
        <w:left w:val="none" w:sz="0" w:space="0" w:color="auto"/>
        <w:bottom w:val="none" w:sz="0" w:space="0" w:color="auto"/>
        <w:right w:val="none" w:sz="0" w:space="0" w:color="auto"/>
      </w:divBdr>
    </w:div>
    <w:div w:id="1401094201">
      <w:bodyDiv w:val="1"/>
      <w:marLeft w:val="0"/>
      <w:marRight w:val="0"/>
      <w:marTop w:val="0"/>
      <w:marBottom w:val="0"/>
      <w:divBdr>
        <w:top w:val="none" w:sz="0" w:space="0" w:color="auto"/>
        <w:left w:val="none" w:sz="0" w:space="0" w:color="auto"/>
        <w:bottom w:val="none" w:sz="0" w:space="0" w:color="auto"/>
        <w:right w:val="none" w:sz="0" w:space="0" w:color="auto"/>
      </w:divBdr>
    </w:div>
    <w:div w:id="1403019616">
      <w:bodyDiv w:val="1"/>
      <w:marLeft w:val="0"/>
      <w:marRight w:val="0"/>
      <w:marTop w:val="0"/>
      <w:marBottom w:val="0"/>
      <w:divBdr>
        <w:top w:val="none" w:sz="0" w:space="0" w:color="auto"/>
        <w:left w:val="none" w:sz="0" w:space="0" w:color="auto"/>
        <w:bottom w:val="none" w:sz="0" w:space="0" w:color="auto"/>
        <w:right w:val="none" w:sz="0" w:space="0" w:color="auto"/>
      </w:divBdr>
    </w:div>
    <w:div w:id="1403527520">
      <w:bodyDiv w:val="1"/>
      <w:marLeft w:val="0"/>
      <w:marRight w:val="0"/>
      <w:marTop w:val="0"/>
      <w:marBottom w:val="0"/>
      <w:divBdr>
        <w:top w:val="none" w:sz="0" w:space="0" w:color="auto"/>
        <w:left w:val="none" w:sz="0" w:space="0" w:color="auto"/>
        <w:bottom w:val="none" w:sz="0" w:space="0" w:color="auto"/>
        <w:right w:val="none" w:sz="0" w:space="0" w:color="auto"/>
      </w:divBdr>
    </w:div>
    <w:div w:id="1410737823">
      <w:bodyDiv w:val="1"/>
      <w:marLeft w:val="0"/>
      <w:marRight w:val="0"/>
      <w:marTop w:val="0"/>
      <w:marBottom w:val="0"/>
      <w:divBdr>
        <w:top w:val="none" w:sz="0" w:space="0" w:color="auto"/>
        <w:left w:val="none" w:sz="0" w:space="0" w:color="auto"/>
        <w:bottom w:val="none" w:sz="0" w:space="0" w:color="auto"/>
        <w:right w:val="none" w:sz="0" w:space="0" w:color="auto"/>
      </w:divBdr>
    </w:div>
    <w:div w:id="1415931418">
      <w:bodyDiv w:val="1"/>
      <w:marLeft w:val="0"/>
      <w:marRight w:val="0"/>
      <w:marTop w:val="0"/>
      <w:marBottom w:val="0"/>
      <w:divBdr>
        <w:top w:val="none" w:sz="0" w:space="0" w:color="auto"/>
        <w:left w:val="none" w:sz="0" w:space="0" w:color="auto"/>
        <w:bottom w:val="none" w:sz="0" w:space="0" w:color="auto"/>
        <w:right w:val="none" w:sz="0" w:space="0" w:color="auto"/>
      </w:divBdr>
    </w:div>
    <w:div w:id="1416124461">
      <w:bodyDiv w:val="1"/>
      <w:marLeft w:val="0"/>
      <w:marRight w:val="0"/>
      <w:marTop w:val="0"/>
      <w:marBottom w:val="0"/>
      <w:divBdr>
        <w:top w:val="none" w:sz="0" w:space="0" w:color="auto"/>
        <w:left w:val="none" w:sz="0" w:space="0" w:color="auto"/>
        <w:bottom w:val="none" w:sz="0" w:space="0" w:color="auto"/>
        <w:right w:val="none" w:sz="0" w:space="0" w:color="auto"/>
      </w:divBdr>
    </w:div>
    <w:div w:id="1418747430">
      <w:bodyDiv w:val="1"/>
      <w:marLeft w:val="0"/>
      <w:marRight w:val="0"/>
      <w:marTop w:val="0"/>
      <w:marBottom w:val="0"/>
      <w:divBdr>
        <w:top w:val="none" w:sz="0" w:space="0" w:color="auto"/>
        <w:left w:val="none" w:sz="0" w:space="0" w:color="auto"/>
        <w:bottom w:val="none" w:sz="0" w:space="0" w:color="auto"/>
        <w:right w:val="none" w:sz="0" w:space="0" w:color="auto"/>
      </w:divBdr>
    </w:div>
    <w:div w:id="1425609991">
      <w:bodyDiv w:val="1"/>
      <w:marLeft w:val="0"/>
      <w:marRight w:val="0"/>
      <w:marTop w:val="0"/>
      <w:marBottom w:val="0"/>
      <w:divBdr>
        <w:top w:val="none" w:sz="0" w:space="0" w:color="auto"/>
        <w:left w:val="none" w:sz="0" w:space="0" w:color="auto"/>
        <w:bottom w:val="none" w:sz="0" w:space="0" w:color="auto"/>
        <w:right w:val="none" w:sz="0" w:space="0" w:color="auto"/>
      </w:divBdr>
    </w:div>
    <w:div w:id="1426070738">
      <w:bodyDiv w:val="1"/>
      <w:marLeft w:val="0"/>
      <w:marRight w:val="0"/>
      <w:marTop w:val="0"/>
      <w:marBottom w:val="0"/>
      <w:divBdr>
        <w:top w:val="none" w:sz="0" w:space="0" w:color="auto"/>
        <w:left w:val="none" w:sz="0" w:space="0" w:color="auto"/>
        <w:bottom w:val="none" w:sz="0" w:space="0" w:color="auto"/>
        <w:right w:val="none" w:sz="0" w:space="0" w:color="auto"/>
      </w:divBdr>
    </w:div>
    <w:div w:id="1427384955">
      <w:bodyDiv w:val="1"/>
      <w:marLeft w:val="0"/>
      <w:marRight w:val="0"/>
      <w:marTop w:val="0"/>
      <w:marBottom w:val="0"/>
      <w:divBdr>
        <w:top w:val="none" w:sz="0" w:space="0" w:color="auto"/>
        <w:left w:val="none" w:sz="0" w:space="0" w:color="auto"/>
        <w:bottom w:val="none" w:sz="0" w:space="0" w:color="auto"/>
        <w:right w:val="none" w:sz="0" w:space="0" w:color="auto"/>
      </w:divBdr>
    </w:div>
    <w:div w:id="1428382698">
      <w:bodyDiv w:val="1"/>
      <w:marLeft w:val="0"/>
      <w:marRight w:val="0"/>
      <w:marTop w:val="0"/>
      <w:marBottom w:val="0"/>
      <w:divBdr>
        <w:top w:val="none" w:sz="0" w:space="0" w:color="auto"/>
        <w:left w:val="none" w:sz="0" w:space="0" w:color="auto"/>
        <w:bottom w:val="none" w:sz="0" w:space="0" w:color="auto"/>
        <w:right w:val="none" w:sz="0" w:space="0" w:color="auto"/>
      </w:divBdr>
    </w:div>
    <w:div w:id="1429500278">
      <w:bodyDiv w:val="1"/>
      <w:marLeft w:val="0"/>
      <w:marRight w:val="0"/>
      <w:marTop w:val="0"/>
      <w:marBottom w:val="0"/>
      <w:divBdr>
        <w:top w:val="none" w:sz="0" w:space="0" w:color="auto"/>
        <w:left w:val="none" w:sz="0" w:space="0" w:color="auto"/>
        <w:bottom w:val="none" w:sz="0" w:space="0" w:color="auto"/>
        <w:right w:val="none" w:sz="0" w:space="0" w:color="auto"/>
      </w:divBdr>
    </w:div>
    <w:div w:id="1446920397">
      <w:bodyDiv w:val="1"/>
      <w:marLeft w:val="0"/>
      <w:marRight w:val="0"/>
      <w:marTop w:val="0"/>
      <w:marBottom w:val="0"/>
      <w:divBdr>
        <w:top w:val="none" w:sz="0" w:space="0" w:color="auto"/>
        <w:left w:val="none" w:sz="0" w:space="0" w:color="auto"/>
        <w:bottom w:val="none" w:sz="0" w:space="0" w:color="auto"/>
        <w:right w:val="none" w:sz="0" w:space="0" w:color="auto"/>
      </w:divBdr>
    </w:div>
    <w:div w:id="1455560797">
      <w:bodyDiv w:val="1"/>
      <w:marLeft w:val="0"/>
      <w:marRight w:val="0"/>
      <w:marTop w:val="0"/>
      <w:marBottom w:val="0"/>
      <w:divBdr>
        <w:top w:val="none" w:sz="0" w:space="0" w:color="auto"/>
        <w:left w:val="none" w:sz="0" w:space="0" w:color="auto"/>
        <w:bottom w:val="none" w:sz="0" w:space="0" w:color="auto"/>
        <w:right w:val="none" w:sz="0" w:space="0" w:color="auto"/>
      </w:divBdr>
    </w:div>
    <w:div w:id="1457874757">
      <w:bodyDiv w:val="1"/>
      <w:marLeft w:val="0"/>
      <w:marRight w:val="0"/>
      <w:marTop w:val="0"/>
      <w:marBottom w:val="0"/>
      <w:divBdr>
        <w:top w:val="none" w:sz="0" w:space="0" w:color="auto"/>
        <w:left w:val="none" w:sz="0" w:space="0" w:color="auto"/>
        <w:bottom w:val="none" w:sz="0" w:space="0" w:color="auto"/>
        <w:right w:val="none" w:sz="0" w:space="0" w:color="auto"/>
      </w:divBdr>
    </w:div>
    <w:div w:id="1468473936">
      <w:bodyDiv w:val="1"/>
      <w:marLeft w:val="0"/>
      <w:marRight w:val="0"/>
      <w:marTop w:val="0"/>
      <w:marBottom w:val="0"/>
      <w:divBdr>
        <w:top w:val="none" w:sz="0" w:space="0" w:color="auto"/>
        <w:left w:val="none" w:sz="0" w:space="0" w:color="auto"/>
        <w:bottom w:val="none" w:sz="0" w:space="0" w:color="auto"/>
        <w:right w:val="none" w:sz="0" w:space="0" w:color="auto"/>
      </w:divBdr>
    </w:div>
    <w:div w:id="1472094929">
      <w:bodyDiv w:val="1"/>
      <w:marLeft w:val="0"/>
      <w:marRight w:val="0"/>
      <w:marTop w:val="0"/>
      <w:marBottom w:val="0"/>
      <w:divBdr>
        <w:top w:val="none" w:sz="0" w:space="0" w:color="auto"/>
        <w:left w:val="none" w:sz="0" w:space="0" w:color="auto"/>
        <w:bottom w:val="none" w:sz="0" w:space="0" w:color="auto"/>
        <w:right w:val="none" w:sz="0" w:space="0" w:color="auto"/>
      </w:divBdr>
    </w:div>
    <w:div w:id="1474909675">
      <w:bodyDiv w:val="1"/>
      <w:marLeft w:val="0"/>
      <w:marRight w:val="0"/>
      <w:marTop w:val="0"/>
      <w:marBottom w:val="0"/>
      <w:divBdr>
        <w:top w:val="none" w:sz="0" w:space="0" w:color="auto"/>
        <w:left w:val="none" w:sz="0" w:space="0" w:color="auto"/>
        <w:bottom w:val="none" w:sz="0" w:space="0" w:color="auto"/>
        <w:right w:val="none" w:sz="0" w:space="0" w:color="auto"/>
      </w:divBdr>
    </w:div>
    <w:div w:id="1478759823">
      <w:bodyDiv w:val="1"/>
      <w:marLeft w:val="0"/>
      <w:marRight w:val="0"/>
      <w:marTop w:val="0"/>
      <w:marBottom w:val="0"/>
      <w:divBdr>
        <w:top w:val="none" w:sz="0" w:space="0" w:color="auto"/>
        <w:left w:val="none" w:sz="0" w:space="0" w:color="auto"/>
        <w:bottom w:val="none" w:sz="0" w:space="0" w:color="auto"/>
        <w:right w:val="none" w:sz="0" w:space="0" w:color="auto"/>
      </w:divBdr>
    </w:div>
    <w:div w:id="1480531920">
      <w:bodyDiv w:val="1"/>
      <w:marLeft w:val="0"/>
      <w:marRight w:val="0"/>
      <w:marTop w:val="0"/>
      <w:marBottom w:val="0"/>
      <w:divBdr>
        <w:top w:val="none" w:sz="0" w:space="0" w:color="auto"/>
        <w:left w:val="none" w:sz="0" w:space="0" w:color="auto"/>
        <w:bottom w:val="none" w:sz="0" w:space="0" w:color="auto"/>
        <w:right w:val="none" w:sz="0" w:space="0" w:color="auto"/>
      </w:divBdr>
    </w:div>
    <w:div w:id="1485120400">
      <w:bodyDiv w:val="1"/>
      <w:marLeft w:val="0"/>
      <w:marRight w:val="0"/>
      <w:marTop w:val="0"/>
      <w:marBottom w:val="0"/>
      <w:divBdr>
        <w:top w:val="none" w:sz="0" w:space="0" w:color="auto"/>
        <w:left w:val="none" w:sz="0" w:space="0" w:color="auto"/>
        <w:bottom w:val="none" w:sz="0" w:space="0" w:color="auto"/>
        <w:right w:val="none" w:sz="0" w:space="0" w:color="auto"/>
      </w:divBdr>
    </w:div>
    <w:div w:id="1485776557">
      <w:bodyDiv w:val="1"/>
      <w:marLeft w:val="0"/>
      <w:marRight w:val="0"/>
      <w:marTop w:val="0"/>
      <w:marBottom w:val="0"/>
      <w:divBdr>
        <w:top w:val="none" w:sz="0" w:space="0" w:color="auto"/>
        <w:left w:val="none" w:sz="0" w:space="0" w:color="auto"/>
        <w:bottom w:val="none" w:sz="0" w:space="0" w:color="auto"/>
        <w:right w:val="none" w:sz="0" w:space="0" w:color="auto"/>
      </w:divBdr>
    </w:div>
    <w:div w:id="1507208238">
      <w:bodyDiv w:val="1"/>
      <w:marLeft w:val="0"/>
      <w:marRight w:val="0"/>
      <w:marTop w:val="0"/>
      <w:marBottom w:val="0"/>
      <w:divBdr>
        <w:top w:val="none" w:sz="0" w:space="0" w:color="auto"/>
        <w:left w:val="none" w:sz="0" w:space="0" w:color="auto"/>
        <w:bottom w:val="none" w:sz="0" w:space="0" w:color="auto"/>
        <w:right w:val="none" w:sz="0" w:space="0" w:color="auto"/>
      </w:divBdr>
    </w:div>
    <w:div w:id="1508639426">
      <w:bodyDiv w:val="1"/>
      <w:marLeft w:val="0"/>
      <w:marRight w:val="0"/>
      <w:marTop w:val="0"/>
      <w:marBottom w:val="0"/>
      <w:divBdr>
        <w:top w:val="none" w:sz="0" w:space="0" w:color="auto"/>
        <w:left w:val="none" w:sz="0" w:space="0" w:color="auto"/>
        <w:bottom w:val="none" w:sz="0" w:space="0" w:color="auto"/>
        <w:right w:val="none" w:sz="0" w:space="0" w:color="auto"/>
      </w:divBdr>
    </w:div>
    <w:div w:id="1509246769">
      <w:bodyDiv w:val="1"/>
      <w:marLeft w:val="0"/>
      <w:marRight w:val="0"/>
      <w:marTop w:val="0"/>
      <w:marBottom w:val="0"/>
      <w:divBdr>
        <w:top w:val="none" w:sz="0" w:space="0" w:color="auto"/>
        <w:left w:val="none" w:sz="0" w:space="0" w:color="auto"/>
        <w:bottom w:val="none" w:sz="0" w:space="0" w:color="auto"/>
        <w:right w:val="none" w:sz="0" w:space="0" w:color="auto"/>
      </w:divBdr>
    </w:div>
    <w:div w:id="1522891627">
      <w:bodyDiv w:val="1"/>
      <w:marLeft w:val="0"/>
      <w:marRight w:val="0"/>
      <w:marTop w:val="0"/>
      <w:marBottom w:val="0"/>
      <w:divBdr>
        <w:top w:val="none" w:sz="0" w:space="0" w:color="auto"/>
        <w:left w:val="none" w:sz="0" w:space="0" w:color="auto"/>
        <w:bottom w:val="none" w:sz="0" w:space="0" w:color="auto"/>
        <w:right w:val="none" w:sz="0" w:space="0" w:color="auto"/>
      </w:divBdr>
    </w:div>
    <w:div w:id="1524324997">
      <w:bodyDiv w:val="1"/>
      <w:marLeft w:val="0"/>
      <w:marRight w:val="0"/>
      <w:marTop w:val="0"/>
      <w:marBottom w:val="0"/>
      <w:divBdr>
        <w:top w:val="none" w:sz="0" w:space="0" w:color="auto"/>
        <w:left w:val="none" w:sz="0" w:space="0" w:color="auto"/>
        <w:bottom w:val="none" w:sz="0" w:space="0" w:color="auto"/>
        <w:right w:val="none" w:sz="0" w:space="0" w:color="auto"/>
      </w:divBdr>
    </w:div>
    <w:div w:id="1526407989">
      <w:bodyDiv w:val="1"/>
      <w:marLeft w:val="0"/>
      <w:marRight w:val="0"/>
      <w:marTop w:val="0"/>
      <w:marBottom w:val="0"/>
      <w:divBdr>
        <w:top w:val="none" w:sz="0" w:space="0" w:color="auto"/>
        <w:left w:val="none" w:sz="0" w:space="0" w:color="auto"/>
        <w:bottom w:val="none" w:sz="0" w:space="0" w:color="auto"/>
        <w:right w:val="none" w:sz="0" w:space="0" w:color="auto"/>
      </w:divBdr>
    </w:div>
    <w:div w:id="1533156103">
      <w:bodyDiv w:val="1"/>
      <w:marLeft w:val="0"/>
      <w:marRight w:val="0"/>
      <w:marTop w:val="0"/>
      <w:marBottom w:val="0"/>
      <w:divBdr>
        <w:top w:val="none" w:sz="0" w:space="0" w:color="auto"/>
        <w:left w:val="none" w:sz="0" w:space="0" w:color="auto"/>
        <w:bottom w:val="none" w:sz="0" w:space="0" w:color="auto"/>
        <w:right w:val="none" w:sz="0" w:space="0" w:color="auto"/>
      </w:divBdr>
    </w:div>
    <w:div w:id="1537352369">
      <w:bodyDiv w:val="1"/>
      <w:marLeft w:val="0"/>
      <w:marRight w:val="0"/>
      <w:marTop w:val="0"/>
      <w:marBottom w:val="0"/>
      <w:divBdr>
        <w:top w:val="none" w:sz="0" w:space="0" w:color="auto"/>
        <w:left w:val="none" w:sz="0" w:space="0" w:color="auto"/>
        <w:bottom w:val="none" w:sz="0" w:space="0" w:color="auto"/>
        <w:right w:val="none" w:sz="0" w:space="0" w:color="auto"/>
      </w:divBdr>
    </w:div>
    <w:div w:id="1540967517">
      <w:bodyDiv w:val="1"/>
      <w:marLeft w:val="0"/>
      <w:marRight w:val="0"/>
      <w:marTop w:val="0"/>
      <w:marBottom w:val="0"/>
      <w:divBdr>
        <w:top w:val="none" w:sz="0" w:space="0" w:color="auto"/>
        <w:left w:val="none" w:sz="0" w:space="0" w:color="auto"/>
        <w:bottom w:val="none" w:sz="0" w:space="0" w:color="auto"/>
        <w:right w:val="none" w:sz="0" w:space="0" w:color="auto"/>
      </w:divBdr>
    </w:div>
    <w:div w:id="1575164739">
      <w:bodyDiv w:val="1"/>
      <w:marLeft w:val="0"/>
      <w:marRight w:val="0"/>
      <w:marTop w:val="0"/>
      <w:marBottom w:val="0"/>
      <w:divBdr>
        <w:top w:val="none" w:sz="0" w:space="0" w:color="auto"/>
        <w:left w:val="none" w:sz="0" w:space="0" w:color="auto"/>
        <w:bottom w:val="none" w:sz="0" w:space="0" w:color="auto"/>
        <w:right w:val="none" w:sz="0" w:space="0" w:color="auto"/>
      </w:divBdr>
    </w:div>
    <w:div w:id="1575507847">
      <w:bodyDiv w:val="1"/>
      <w:marLeft w:val="0"/>
      <w:marRight w:val="0"/>
      <w:marTop w:val="0"/>
      <w:marBottom w:val="0"/>
      <w:divBdr>
        <w:top w:val="none" w:sz="0" w:space="0" w:color="auto"/>
        <w:left w:val="none" w:sz="0" w:space="0" w:color="auto"/>
        <w:bottom w:val="none" w:sz="0" w:space="0" w:color="auto"/>
        <w:right w:val="none" w:sz="0" w:space="0" w:color="auto"/>
      </w:divBdr>
    </w:div>
    <w:div w:id="1580749482">
      <w:bodyDiv w:val="1"/>
      <w:marLeft w:val="0"/>
      <w:marRight w:val="0"/>
      <w:marTop w:val="0"/>
      <w:marBottom w:val="0"/>
      <w:divBdr>
        <w:top w:val="none" w:sz="0" w:space="0" w:color="auto"/>
        <w:left w:val="none" w:sz="0" w:space="0" w:color="auto"/>
        <w:bottom w:val="none" w:sz="0" w:space="0" w:color="auto"/>
        <w:right w:val="none" w:sz="0" w:space="0" w:color="auto"/>
      </w:divBdr>
    </w:div>
    <w:div w:id="1583415440">
      <w:bodyDiv w:val="1"/>
      <w:marLeft w:val="0"/>
      <w:marRight w:val="0"/>
      <w:marTop w:val="0"/>
      <w:marBottom w:val="0"/>
      <w:divBdr>
        <w:top w:val="none" w:sz="0" w:space="0" w:color="auto"/>
        <w:left w:val="none" w:sz="0" w:space="0" w:color="auto"/>
        <w:bottom w:val="none" w:sz="0" w:space="0" w:color="auto"/>
        <w:right w:val="none" w:sz="0" w:space="0" w:color="auto"/>
      </w:divBdr>
    </w:div>
    <w:div w:id="1585990254">
      <w:bodyDiv w:val="1"/>
      <w:marLeft w:val="0"/>
      <w:marRight w:val="0"/>
      <w:marTop w:val="0"/>
      <w:marBottom w:val="0"/>
      <w:divBdr>
        <w:top w:val="none" w:sz="0" w:space="0" w:color="auto"/>
        <w:left w:val="none" w:sz="0" w:space="0" w:color="auto"/>
        <w:bottom w:val="none" w:sz="0" w:space="0" w:color="auto"/>
        <w:right w:val="none" w:sz="0" w:space="0" w:color="auto"/>
      </w:divBdr>
    </w:div>
    <w:div w:id="1590045097">
      <w:bodyDiv w:val="1"/>
      <w:marLeft w:val="0"/>
      <w:marRight w:val="0"/>
      <w:marTop w:val="0"/>
      <w:marBottom w:val="0"/>
      <w:divBdr>
        <w:top w:val="none" w:sz="0" w:space="0" w:color="auto"/>
        <w:left w:val="none" w:sz="0" w:space="0" w:color="auto"/>
        <w:bottom w:val="none" w:sz="0" w:space="0" w:color="auto"/>
        <w:right w:val="none" w:sz="0" w:space="0" w:color="auto"/>
      </w:divBdr>
    </w:div>
    <w:div w:id="1602029601">
      <w:bodyDiv w:val="1"/>
      <w:marLeft w:val="0"/>
      <w:marRight w:val="0"/>
      <w:marTop w:val="0"/>
      <w:marBottom w:val="0"/>
      <w:divBdr>
        <w:top w:val="none" w:sz="0" w:space="0" w:color="auto"/>
        <w:left w:val="none" w:sz="0" w:space="0" w:color="auto"/>
        <w:bottom w:val="none" w:sz="0" w:space="0" w:color="auto"/>
        <w:right w:val="none" w:sz="0" w:space="0" w:color="auto"/>
      </w:divBdr>
    </w:div>
    <w:div w:id="1607804800">
      <w:bodyDiv w:val="1"/>
      <w:marLeft w:val="0"/>
      <w:marRight w:val="0"/>
      <w:marTop w:val="0"/>
      <w:marBottom w:val="0"/>
      <w:divBdr>
        <w:top w:val="none" w:sz="0" w:space="0" w:color="auto"/>
        <w:left w:val="none" w:sz="0" w:space="0" w:color="auto"/>
        <w:bottom w:val="none" w:sz="0" w:space="0" w:color="auto"/>
        <w:right w:val="none" w:sz="0" w:space="0" w:color="auto"/>
      </w:divBdr>
    </w:div>
    <w:div w:id="1610501030">
      <w:bodyDiv w:val="1"/>
      <w:marLeft w:val="0"/>
      <w:marRight w:val="0"/>
      <w:marTop w:val="0"/>
      <w:marBottom w:val="0"/>
      <w:divBdr>
        <w:top w:val="none" w:sz="0" w:space="0" w:color="auto"/>
        <w:left w:val="none" w:sz="0" w:space="0" w:color="auto"/>
        <w:bottom w:val="none" w:sz="0" w:space="0" w:color="auto"/>
        <w:right w:val="none" w:sz="0" w:space="0" w:color="auto"/>
      </w:divBdr>
    </w:div>
    <w:div w:id="1611081179">
      <w:bodyDiv w:val="1"/>
      <w:marLeft w:val="0"/>
      <w:marRight w:val="0"/>
      <w:marTop w:val="0"/>
      <w:marBottom w:val="0"/>
      <w:divBdr>
        <w:top w:val="none" w:sz="0" w:space="0" w:color="auto"/>
        <w:left w:val="none" w:sz="0" w:space="0" w:color="auto"/>
        <w:bottom w:val="none" w:sz="0" w:space="0" w:color="auto"/>
        <w:right w:val="none" w:sz="0" w:space="0" w:color="auto"/>
      </w:divBdr>
    </w:div>
    <w:div w:id="1616521178">
      <w:bodyDiv w:val="1"/>
      <w:marLeft w:val="0"/>
      <w:marRight w:val="0"/>
      <w:marTop w:val="0"/>
      <w:marBottom w:val="0"/>
      <w:divBdr>
        <w:top w:val="none" w:sz="0" w:space="0" w:color="auto"/>
        <w:left w:val="none" w:sz="0" w:space="0" w:color="auto"/>
        <w:bottom w:val="none" w:sz="0" w:space="0" w:color="auto"/>
        <w:right w:val="none" w:sz="0" w:space="0" w:color="auto"/>
      </w:divBdr>
    </w:div>
    <w:div w:id="1619337364">
      <w:bodyDiv w:val="1"/>
      <w:marLeft w:val="0"/>
      <w:marRight w:val="0"/>
      <w:marTop w:val="0"/>
      <w:marBottom w:val="0"/>
      <w:divBdr>
        <w:top w:val="none" w:sz="0" w:space="0" w:color="auto"/>
        <w:left w:val="none" w:sz="0" w:space="0" w:color="auto"/>
        <w:bottom w:val="none" w:sz="0" w:space="0" w:color="auto"/>
        <w:right w:val="none" w:sz="0" w:space="0" w:color="auto"/>
      </w:divBdr>
    </w:div>
    <w:div w:id="1624463127">
      <w:bodyDiv w:val="1"/>
      <w:marLeft w:val="0"/>
      <w:marRight w:val="0"/>
      <w:marTop w:val="0"/>
      <w:marBottom w:val="0"/>
      <w:divBdr>
        <w:top w:val="none" w:sz="0" w:space="0" w:color="auto"/>
        <w:left w:val="none" w:sz="0" w:space="0" w:color="auto"/>
        <w:bottom w:val="none" w:sz="0" w:space="0" w:color="auto"/>
        <w:right w:val="none" w:sz="0" w:space="0" w:color="auto"/>
      </w:divBdr>
    </w:div>
    <w:div w:id="1627079713">
      <w:bodyDiv w:val="1"/>
      <w:marLeft w:val="0"/>
      <w:marRight w:val="0"/>
      <w:marTop w:val="0"/>
      <w:marBottom w:val="0"/>
      <w:divBdr>
        <w:top w:val="none" w:sz="0" w:space="0" w:color="auto"/>
        <w:left w:val="none" w:sz="0" w:space="0" w:color="auto"/>
        <w:bottom w:val="none" w:sz="0" w:space="0" w:color="auto"/>
        <w:right w:val="none" w:sz="0" w:space="0" w:color="auto"/>
      </w:divBdr>
    </w:div>
    <w:div w:id="1635913281">
      <w:bodyDiv w:val="1"/>
      <w:marLeft w:val="0"/>
      <w:marRight w:val="0"/>
      <w:marTop w:val="0"/>
      <w:marBottom w:val="0"/>
      <w:divBdr>
        <w:top w:val="none" w:sz="0" w:space="0" w:color="auto"/>
        <w:left w:val="none" w:sz="0" w:space="0" w:color="auto"/>
        <w:bottom w:val="none" w:sz="0" w:space="0" w:color="auto"/>
        <w:right w:val="none" w:sz="0" w:space="0" w:color="auto"/>
      </w:divBdr>
    </w:div>
    <w:div w:id="1637105384">
      <w:bodyDiv w:val="1"/>
      <w:marLeft w:val="0"/>
      <w:marRight w:val="0"/>
      <w:marTop w:val="0"/>
      <w:marBottom w:val="0"/>
      <w:divBdr>
        <w:top w:val="none" w:sz="0" w:space="0" w:color="auto"/>
        <w:left w:val="none" w:sz="0" w:space="0" w:color="auto"/>
        <w:bottom w:val="none" w:sz="0" w:space="0" w:color="auto"/>
        <w:right w:val="none" w:sz="0" w:space="0" w:color="auto"/>
      </w:divBdr>
    </w:div>
    <w:div w:id="1639988913">
      <w:bodyDiv w:val="1"/>
      <w:marLeft w:val="0"/>
      <w:marRight w:val="0"/>
      <w:marTop w:val="0"/>
      <w:marBottom w:val="0"/>
      <w:divBdr>
        <w:top w:val="none" w:sz="0" w:space="0" w:color="auto"/>
        <w:left w:val="none" w:sz="0" w:space="0" w:color="auto"/>
        <w:bottom w:val="none" w:sz="0" w:space="0" w:color="auto"/>
        <w:right w:val="none" w:sz="0" w:space="0" w:color="auto"/>
      </w:divBdr>
    </w:div>
    <w:div w:id="1640259193">
      <w:bodyDiv w:val="1"/>
      <w:marLeft w:val="0"/>
      <w:marRight w:val="0"/>
      <w:marTop w:val="0"/>
      <w:marBottom w:val="0"/>
      <w:divBdr>
        <w:top w:val="none" w:sz="0" w:space="0" w:color="auto"/>
        <w:left w:val="none" w:sz="0" w:space="0" w:color="auto"/>
        <w:bottom w:val="none" w:sz="0" w:space="0" w:color="auto"/>
        <w:right w:val="none" w:sz="0" w:space="0" w:color="auto"/>
      </w:divBdr>
    </w:div>
    <w:div w:id="1640261886">
      <w:bodyDiv w:val="1"/>
      <w:marLeft w:val="0"/>
      <w:marRight w:val="0"/>
      <w:marTop w:val="0"/>
      <w:marBottom w:val="0"/>
      <w:divBdr>
        <w:top w:val="none" w:sz="0" w:space="0" w:color="auto"/>
        <w:left w:val="none" w:sz="0" w:space="0" w:color="auto"/>
        <w:bottom w:val="none" w:sz="0" w:space="0" w:color="auto"/>
        <w:right w:val="none" w:sz="0" w:space="0" w:color="auto"/>
      </w:divBdr>
    </w:div>
    <w:div w:id="1660814419">
      <w:bodyDiv w:val="1"/>
      <w:marLeft w:val="0"/>
      <w:marRight w:val="0"/>
      <w:marTop w:val="0"/>
      <w:marBottom w:val="0"/>
      <w:divBdr>
        <w:top w:val="none" w:sz="0" w:space="0" w:color="auto"/>
        <w:left w:val="none" w:sz="0" w:space="0" w:color="auto"/>
        <w:bottom w:val="none" w:sz="0" w:space="0" w:color="auto"/>
        <w:right w:val="none" w:sz="0" w:space="0" w:color="auto"/>
      </w:divBdr>
    </w:div>
    <w:div w:id="1666132924">
      <w:bodyDiv w:val="1"/>
      <w:marLeft w:val="0"/>
      <w:marRight w:val="0"/>
      <w:marTop w:val="0"/>
      <w:marBottom w:val="0"/>
      <w:divBdr>
        <w:top w:val="none" w:sz="0" w:space="0" w:color="auto"/>
        <w:left w:val="none" w:sz="0" w:space="0" w:color="auto"/>
        <w:bottom w:val="none" w:sz="0" w:space="0" w:color="auto"/>
        <w:right w:val="none" w:sz="0" w:space="0" w:color="auto"/>
      </w:divBdr>
    </w:div>
    <w:div w:id="1666669238">
      <w:bodyDiv w:val="1"/>
      <w:marLeft w:val="0"/>
      <w:marRight w:val="0"/>
      <w:marTop w:val="0"/>
      <w:marBottom w:val="0"/>
      <w:divBdr>
        <w:top w:val="none" w:sz="0" w:space="0" w:color="auto"/>
        <w:left w:val="none" w:sz="0" w:space="0" w:color="auto"/>
        <w:bottom w:val="none" w:sz="0" w:space="0" w:color="auto"/>
        <w:right w:val="none" w:sz="0" w:space="0" w:color="auto"/>
      </w:divBdr>
    </w:div>
    <w:div w:id="1668053111">
      <w:bodyDiv w:val="1"/>
      <w:marLeft w:val="0"/>
      <w:marRight w:val="0"/>
      <w:marTop w:val="0"/>
      <w:marBottom w:val="0"/>
      <w:divBdr>
        <w:top w:val="none" w:sz="0" w:space="0" w:color="auto"/>
        <w:left w:val="none" w:sz="0" w:space="0" w:color="auto"/>
        <w:bottom w:val="none" w:sz="0" w:space="0" w:color="auto"/>
        <w:right w:val="none" w:sz="0" w:space="0" w:color="auto"/>
      </w:divBdr>
    </w:div>
    <w:div w:id="1671366882">
      <w:bodyDiv w:val="1"/>
      <w:marLeft w:val="0"/>
      <w:marRight w:val="0"/>
      <w:marTop w:val="0"/>
      <w:marBottom w:val="0"/>
      <w:divBdr>
        <w:top w:val="none" w:sz="0" w:space="0" w:color="auto"/>
        <w:left w:val="none" w:sz="0" w:space="0" w:color="auto"/>
        <w:bottom w:val="none" w:sz="0" w:space="0" w:color="auto"/>
        <w:right w:val="none" w:sz="0" w:space="0" w:color="auto"/>
      </w:divBdr>
    </w:div>
    <w:div w:id="1680111577">
      <w:bodyDiv w:val="1"/>
      <w:marLeft w:val="0"/>
      <w:marRight w:val="0"/>
      <w:marTop w:val="0"/>
      <w:marBottom w:val="0"/>
      <w:divBdr>
        <w:top w:val="none" w:sz="0" w:space="0" w:color="auto"/>
        <w:left w:val="none" w:sz="0" w:space="0" w:color="auto"/>
        <w:bottom w:val="none" w:sz="0" w:space="0" w:color="auto"/>
        <w:right w:val="none" w:sz="0" w:space="0" w:color="auto"/>
      </w:divBdr>
    </w:div>
    <w:div w:id="1680543675">
      <w:bodyDiv w:val="1"/>
      <w:marLeft w:val="0"/>
      <w:marRight w:val="0"/>
      <w:marTop w:val="0"/>
      <w:marBottom w:val="0"/>
      <w:divBdr>
        <w:top w:val="none" w:sz="0" w:space="0" w:color="auto"/>
        <w:left w:val="none" w:sz="0" w:space="0" w:color="auto"/>
        <w:bottom w:val="none" w:sz="0" w:space="0" w:color="auto"/>
        <w:right w:val="none" w:sz="0" w:space="0" w:color="auto"/>
      </w:divBdr>
    </w:div>
    <w:div w:id="1683972736">
      <w:bodyDiv w:val="1"/>
      <w:marLeft w:val="0"/>
      <w:marRight w:val="0"/>
      <w:marTop w:val="0"/>
      <w:marBottom w:val="0"/>
      <w:divBdr>
        <w:top w:val="none" w:sz="0" w:space="0" w:color="auto"/>
        <w:left w:val="none" w:sz="0" w:space="0" w:color="auto"/>
        <w:bottom w:val="none" w:sz="0" w:space="0" w:color="auto"/>
        <w:right w:val="none" w:sz="0" w:space="0" w:color="auto"/>
      </w:divBdr>
    </w:div>
    <w:div w:id="1691755941">
      <w:bodyDiv w:val="1"/>
      <w:marLeft w:val="0"/>
      <w:marRight w:val="0"/>
      <w:marTop w:val="0"/>
      <w:marBottom w:val="0"/>
      <w:divBdr>
        <w:top w:val="none" w:sz="0" w:space="0" w:color="auto"/>
        <w:left w:val="none" w:sz="0" w:space="0" w:color="auto"/>
        <w:bottom w:val="none" w:sz="0" w:space="0" w:color="auto"/>
        <w:right w:val="none" w:sz="0" w:space="0" w:color="auto"/>
      </w:divBdr>
    </w:div>
    <w:div w:id="1696271392">
      <w:bodyDiv w:val="1"/>
      <w:marLeft w:val="0"/>
      <w:marRight w:val="0"/>
      <w:marTop w:val="0"/>
      <w:marBottom w:val="0"/>
      <w:divBdr>
        <w:top w:val="none" w:sz="0" w:space="0" w:color="auto"/>
        <w:left w:val="none" w:sz="0" w:space="0" w:color="auto"/>
        <w:bottom w:val="none" w:sz="0" w:space="0" w:color="auto"/>
        <w:right w:val="none" w:sz="0" w:space="0" w:color="auto"/>
      </w:divBdr>
    </w:div>
    <w:div w:id="1699813375">
      <w:bodyDiv w:val="1"/>
      <w:marLeft w:val="0"/>
      <w:marRight w:val="0"/>
      <w:marTop w:val="0"/>
      <w:marBottom w:val="0"/>
      <w:divBdr>
        <w:top w:val="none" w:sz="0" w:space="0" w:color="auto"/>
        <w:left w:val="none" w:sz="0" w:space="0" w:color="auto"/>
        <w:bottom w:val="none" w:sz="0" w:space="0" w:color="auto"/>
        <w:right w:val="none" w:sz="0" w:space="0" w:color="auto"/>
      </w:divBdr>
    </w:div>
    <w:div w:id="1704359678">
      <w:bodyDiv w:val="1"/>
      <w:marLeft w:val="0"/>
      <w:marRight w:val="0"/>
      <w:marTop w:val="0"/>
      <w:marBottom w:val="0"/>
      <w:divBdr>
        <w:top w:val="none" w:sz="0" w:space="0" w:color="auto"/>
        <w:left w:val="none" w:sz="0" w:space="0" w:color="auto"/>
        <w:bottom w:val="none" w:sz="0" w:space="0" w:color="auto"/>
        <w:right w:val="none" w:sz="0" w:space="0" w:color="auto"/>
      </w:divBdr>
    </w:div>
    <w:div w:id="1704593005">
      <w:bodyDiv w:val="1"/>
      <w:marLeft w:val="0"/>
      <w:marRight w:val="0"/>
      <w:marTop w:val="0"/>
      <w:marBottom w:val="0"/>
      <w:divBdr>
        <w:top w:val="none" w:sz="0" w:space="0" w:color="auto"/>
        <w:left w:val="none" w:sz="0" w:space="0" w:color="auto"/>
        <w:bottom w:val="none" w:sz="0" w:space="0" w:color="auto"/>
        <w:right w:val="none" w:sz="0" w:space="0" w:color="auto"/>
      </w:divBdr>
    </w:div>
    <w:div w:id="1717965346">
      <w:bodyDiv w:val="1"/>
      <w:marLeft w:val="0"/>
      <w:marRight w:val="0"/>
      <w:marTop w:val="0"/>
      <w:marBottom w:val="0"/>
      <w:divBdr>
        <w:top w:val="none" w:sz="0" w:space="0" w:color="auto"/>
        <w:left w:val="none" w:sz="0" w:space="0" w:color="auto"/>
        <w:bottom w:val="none" w:sz="0" w:space="0" w:color="auto"/>
        <w:right w:val="none" w:sz="0" w:space="0" w:color="auto"/>
      </w:divBdr>
    </w:div>
    <w:div w:id="1723361357">
      <w:bodyDiv w:val="1"/>
      <w:marLeft w:val="0"/>
      <w:marRight w:val="0"/>
      <w:marTop w:val="0"/>
      <w:marBottom w:val="0"/>
      <w:divBdr>
        <w:top w:val="none" w:sz="0" w:space="0" w:color="auto"/>
        <w:left w:val="none" w:sz="0" w:space="0" w:color="auto"/>
        <w:bottom w:val="none" w:sz="0" w:space="0" w:color="auto"/>
        <w:right w:val="none" w:sz="0" w:space="0" w:color="auto"/>
      </w:divBdr>
    </w:div>
    <w:div w:id="1727680399">
      <w:bodyDiv w:val="1"/>
      <w:marLeft w:val="0"/>
      <w:marRight w:val="0"/>
      <w:marTop w:val="0"/>
      <w:marBottom w:val="0"/>
      <w:divBdr>
        <w:top w:val="none" w:sz="0" w:space="0" w:color="auto"/>
        <w:left w:val="none" w:sz="0" w:space="0" w:color="auto"/>
        <w:bottom w:val="none" w:sz="0" w:space="0" w:color="auto"/>
        <w:right w:val="none" w:sz="0" w:space="0" w:color="auto"/>
      </w:divBdr>
    </w:div>
    <w:div w:id="1740126841">
      <w:bodyDiv w:val="1"/>
      <w:marLeft w:val="0"/>
      <w:marRight w:val="0"/>
      <w:marTop w:val="0"/>
      <w:marBottom w:val="0"/>
      <w:divBdr>
        <w:top w:val="none" w:sz="0" w:space="0" w:color="auto"/>
        <w:left w:val="none" w:sz="0" w:space="0" w:color="auto"/>
        <w:bottom w:val="none" w:sz="0" w:space="0" w:color="auto"/>
        <w:right w:val="none" w:sz="0" w:space="0" w:color="auto"/>
      </w:divBdr>
    </w:div>
    <w:div w:id="1749886354">
      <w:bodyDiv w:val="1"/>
      <w:marLeft w:val="0"/>
      <w:marRight w:val="0"/>
      <w:marTop w:val="0"/>
      <w:marBottom w:val="0"/>
      <w:divBdr>
        <w:top w:val="none" w:sz="0" w:space="0" w:color="auto"/>
        <w:left w:val="none" w:sz="0" w:space="0" w:color="auto"/>
        <w:bottom w:val="none" w:sz="0" w:space="0" w:color="auto"/>
        <w:right w:val="none" w:sz="0" w:space="0" w:color="auto"/>
      </w:divBdr>
    </w:div>
    <w:div w:id="1752850002">
      <w:bodyDiv w:val="1"/>
      <w:marLeft w:val="0"/>
      <w:marRight w:val="0"/>
      <w:marTop w:val="0"/>
      <w:marBottom w:val="0"/>
      <w:divBdr>
        <w:top w:val="none" w:sz="0" w:space="0" w:color="auto"/>
        <w:left w:val="none" w:sz="0" w:space="0" w:color="auto"/>
        <w:bottom w:val="none" w:sz="0" w:space="0" w:color="auto"/>
        <w:right w:val="none" w:sz="0" w:space="0" w:color="auto"/>
      </w:divBdr>
    </w:div>
    <w:div w:id="1753963833">
      <w:bodyDiv w:val="1"/>
      <w:marLeft w:val="0"/>
      <w:marRight w:val="0"/>
      <w:marTop w:val="0"/>
      <w:marBottom w:val="0"/>
      <w:divBdr>
        <w:top w:val="none" w:sz="0" w:space="0" w:color="auto"/>
        <w:left w:val="none" w:sz="0" w:space="0" w:color="auto"/>
        <w:bottom w:val="none" w:sz="0" w:space="0" w:color="auto"/>
        <w:right w:val="none" w:sz="0" w:space="0" w:color="auto"/>
      </w:divBdr>
    </w:div>
    <w:div w:id="1756628511">
      <w:bodyDiv w:val="1"/>
      <w:marLeft w:val="0"/>
      <w:marRight w:val="0"/>
      <w:marTop w:val="0"/>
      <w:marBottom w:val="0"/>
      <w:divBdr>
        <w:top w:val="none" w:sz="0" w:space="0" w:color="auto"/>
        <w:left w:val="none" w:sz="0" w:space="0" w:color="auto"/>
        <w:bottom w:val="none" w:sz="0" w:space="0" w:color="auto"/>
        <w:right w:val="none" w:sz="0" w:space="0" w:color="auto"/>
      </w:divBdr>
    </w:div>
    <w:div w:id="1757827539">
      <w:bodyDiv w:val="1"/>
      <w:marLeft w:val="0"/>
      <w:marRight w:val="0"/>
      <w:marTop w:val="0"/>
      <w:marBottom w:val="0"/>
      <w:divBdr>
        <w:top w:val="none" w:sz="0" w:space="0" w:color="auto"/>
        <w:left w:val="none" w:sz="0" w:space="0" w:color="auto"/>
        <w:bottom w:val="none" w:sz="0" w:space="0" w:color="auto"/>
        <w:right w:val="none" w:sz="0" w:space="0" w:color="auto"/>
      </w:divBdr>
    </w:div>
    <w:div w:id="1758938546">
      <w:bodyDiv w:val="1"/>
      <w:marLeft w:val="0"/>
      <w:marRight w:val="0"/>
      <w:marTop w:val="0"/>
      <w:marBottom w:val="0"/>
      <w:divBdr>
        <w:top w:val="none" w:sz="0" w:space="0" w:color="auto"/>
        <w:left w:val="none" w:sz="0" w:space="0" w:color="auto"/>
        <w:bottom w:val="none" w:sz="0" w:space="0" w:color="auto"/>
        <w:right w:val="none" w:sz="0" w:space="0" w:color="auto"/>
      </w:divBdr>
    </w:div>
    <w:div w:id="1763183798">
      <w:bodyDiv w:val="1"/>
      <w:marLeft w:val="0"/>
      <w:marRight w:val="0"/>
      <w:marTop w:val="0"/>
      <w:marBottom w:val="0"/>
      <w:divBdr>
        <w:top w:val="none" w:sz="0" w:space="0" w:color="auto"/>
        <w:left w:val="none" w:sz="0" w:space="0" w:color="auto"/>
        <w:bottom w:val="none" w:sz="0" w:space="0" w:color="auto"/>
        <w:right w:val="none" w:sz="0" w:space="0" w:color="auto"/>
      </w:divBdr>
    </w:div>
    <w:div w:id="1766656920">
      <w:bodyDiv w:val="1"/>
      <w:marLeft w:val="0"/>
      <w:marRight w:val="0"/>
      <w:marTop w:val="0"/>
      <w:marBottom w:val="0"/>
      <w:divBdr>
        <w:top w:val="none" w:sz="0" w:space="0" w:color="auto"/>
        <w:left w:val="none" w:sz="0" w:space="0" w:color="auto"/>
        <w:bottom w:val="none" w:sz="0" w:space="0" w:color="auto"/>
        <w:right w:val="none" w:sz="0" w:space="0" w:color="auto"/>
      </w:divBdr>
    </w:div>
    <w:div w:id="1766880292">
      <w:bodyDiv w:val="1"/>
      <w:marLeft w:val="0"/>
      <w:marRight w:val="0"/>
      <w:marTop w:val="0"/>
      <w:marBottom w:val="0"/>
      <w:divBdr>
        <w:top w:val="none" w:sz="0" w:space="0" w:color="auto"/>
        <w:left w:val="none" w:sz="0" w:space="0" w:color="auto"/>
        <w:bottom w:val="none" w:sz="0" w:space="0" w:color="auto"/>
        <w:right w:val="none" w:sz="0" w:space="0" w:color="auto"/>
      </w:divBdr>
    </w:div>
    <w:div w:id="1778597482">
      <w:bodyDiv w:val="1"/>
      <w:marLeft w:val="0"/>
      <w:marRight w:val="0"/>
      <w:marTop w:val="0"/>
      <w:marBottom w:val="0"/>
      <w:divBdr>
        <w:top w:val="none" w:sz="0" w:space="0" w:color="auto"/>
        <w:left w:val="none" w:sz="0" w:space="0" w:color="auto"/>
        <w:bottom w:val="none" w:sz="0" w:space="0" w:color="auto"/>
        <w:right w:val="none" w:sz="0" w:space="0" w:color="auto"/>
      </w:divBdr>
    </w:div>
    <w:div w:id="1781220880">
      <w:bodyDiv w:val="1"/>
      <w:marLeft w:val="0"/>
      <w:marRight w:val="0"/>
      <w:marTop w:val="0"/>
      <w:marBottom w:val="0"/>
      <w:divBdr>
        <w:top w:val="none" w:sz="0" w:space="0" w:color="auto"/>
        <w:left w:val="none" w:sz="0" w:space="0" w:color="auto"/>
        <w:bottom w:val="none" w:sz="0" w:space="0" w:color="auto"/>
        <w:right w:val="none" w:sz="0" w:space="0" w:color="auto"/>
      </w:divBdr>
    </w:div>
    <w:div w:id="1808624426">
      <w:bodyDiv w:val="1"/>
      <w:marLeft w:val="0"/>
      <w:marRight w:val="0"/>
      <w:marTop w:val="0"/>
      <w:marBottom w:val="0"/>
      <w:divBdr>
        <w:top w:val="none" w:sz="0" w:space="0" w:color="auto"/>
        <w:left w:val="none" w:sz="0" w:space="0" w:color="auto"/>
        <w:bottom w:val="none" w:sz="0" w:space="0" w:color="auto"/>
        <w:right w:val="none" w:sz="0" w:space="0" w:color="auto"/>
      </w:divBdr>
    </w:div>
    <w:div w:id="1817718622">
      <w:bodyDiv w:val="1"/>
      <w:marLeft w:val="0"/>
      <w:marRight w:val="0"/>
      <w:marTop w:val="0"/>
      <w:marBottom w:val="0"/>
      <w:divBdr>
        <w:top w:val="none" w:sz="0" w:space="0" w:color="auto"/>
        <w:left w:val="none" w:sz="0" w:space="0" w:color="auto"/>
        <w:bottom w:val="none" w:sz="0" w:space="0" w:color="auto"/>
        <w:right w:val="none" w:sz="0" w:space="0" w:color="auto"/>
      </w:divBdr>
    </w:div>
    <w:div w:id="1818454872">
      <w:bodyDiv w:val="1"/>
      <w:marLeft w:val="0"/>
      <w:marRight w:val="0"/>
      <w:marTop w:val="0"/>
      <w:marBottom w:val="0"/>
      <w:divBdr>
        <w:top w:val="none" w:sz="0" w:space="0" w:color="auto"/>
        <w:left w:val="none" w:sz="0" w:space="0" w:color="auto"/>
        <w:bottom w:val="none" w:sz="0" w:space="0" w:color="auto"/>
        <w:right w:val="none" w:sz="0" w:space="0" w:color="auto"/>
      </w:divBdr>
    </w:div>
    <w:div w:id="1827629325">
      <w:bodyDiv w:val="1"/>
      <w:marLeft w:val="0"/>
      <w:marRight w:val="0"/>
      <w:marTop w:val="0"/>
      <w:marBottom w:val="0"/>
      <w:divBdr>
        <w:top w:val="none" w:sz="0" w:space="0" w:color="auto"/>
        <w:left w:val="none" w:sz="0" w:space="0" w:color="auto"/>
        <w:bottom w:val="none" w:sz="0" w:space="0" w:color="auto"/>
        <w:right w:val="none" w:sz="0" w:space="0" w:color="auto"/>
      </w:divBdr>
    </w:div>
    <w:div w:id="1829245874">
      <w:bodyDiv w:val="1"/>
      <w:marLeft w:val="0"/>
      <w:marRight w:val="0"/>
      <w:marTop w:val="0"/>
      <w:marBottom w:val="0"/>
      <w:divBdr>
        <w:top w:val="none" w:sz="0" w:space="0" w:color="auto"/>
        <w:left w:val="none" w:sz="0" w:space="0" w:color="auto"/>
        <w:bottom w:val="none" w:sz="0" w:space="0" w:color="auto"/>
        <w:right w:val="none" w:sz="0" w:space="0" w:color="auto"/>
      </w:divBdr>
    </w:div>
    <w:div w:id="1834032006">
      <w:bodyDiv w:val="1"/>
      <w:marLeft w:val="0"/>
      <w:marRight w:val="0"/>
      <w:marTop w:val="0"/>
      <w:marBottom w:val="0"/>
      <w:divBdr>
        <w:top w:val="none" w:sz="0" w:space="0" w:color="auto"/>
        <w:left w:val="none" w:sz="0" w:space="0" w:color="auto"/>
        <w:bottom w:val="none" w:sz="0" w:space="0" w:color="auto"/>
        <w:right w:val="none" w:sz="0" w:space="0" w:color="auto"/>
      </w:divBdr>
    </w:div>
    <w:div w:id="1834225393">
      <w:bodyDiv w:val="1"/>
      <w:marLeft w:val="0"/>
      <w:marRight w:val="0"/>
      <w:marTop w:val="0"/>
      <w:marBottom w:val="0"/>
      <w:divBdr>
        <w:top w:val="none" w:sz="0" w:space="0" w:color="auto"/>
        <w:left w:val="none" w:sz="0" w:space="0" w:color="auto"/>
        <w:bottom w:val="none" w:sz="0" w:space="0" w:color="auto"/>
        <w:right w:val="none" w:sz="0" w:space="0" w:color="auto"/>
      </w:divBdr>
    </w:div>
    <w:div w:id="1842353093">
      <w:bodyDiv w:val="1"/>
      <w:marLeft w:val="0"/>
      <w:marRight w:val="0"/>
      <w:marTop w:val="0"/>
      <w:marBottom w:val="0"/>
      <w:divBdr>
        <w:top w:val="none" w:sz="0" w:space="0" w:color="auto"/>
        <w:left w:val="none" w:sz="0" w:space="0" w:color="auto"/>
        <w:bottom w:val="none" w:sz="0" w:space="0" w:color="auto"/>
        <w:right w:val="none" w:sz="0" w:space="0" w:color="auto"/>
      </w:divBdr>
    </w:div>
    <w:div w:id="1844012283">
      <w:bodyDiv w:val="1"/>
      <w:marLeft w:val="0"/>
      <w:marRight w:val="0"/>
      <w:marTop w:val="0"/>
      <w:marBottom w:val="0"/>
      <w:divBdr>
        <w:top w:val="none" w:sz="0" w:space="0" w:color="auto"/>
        <w:left w:val="none" w:sz="0" w:space="0" w:color="auto"/>
        <w:bottom w:val="none" w:sz="0" w:space="0" w:color="auto"/>
        <w:right w:val="none" w:sz="0" w:space="0" w:color="auto"/>
      </w:divBdr>
    </w:div>
    <w:div w:id="1845705275">
      <w:bodyDiv w:val="1"/>
      <w:marLeft w:val="0"/>
      <w:marRight w:val="0"/>
      <w:marTop w:val="0"/>
      <w:marBottom w:val="0"/>
      <w:divBdr>
        <w:top w:val="none" w:sz="0" w:space="0" w:color="auto"/>
        <w:left w:val="none" w:sz="0" w:space="0" w:color="auto"/>
        <w:bottom w:val="none" w:sz="0" w:space="0" w:color="auto"/>
        <w:right w:val="none" w:sz="0" w:space="0" w:color="auto"/>
      </w:divBdr>
    </w:div>
    <w:div w:id="1850488073">
      <w:bodyDiv w:val="1"/>
      <w:marLeft w:val="0"/>
      <w:marRight w:val="0"/>
      <w:marTop w:val="0"/>
      <w:marBottom w:val="0"/>
      <w:divBdr>
        <w:top w:val="none" w:sz="0" w:space="0" w:color="auto"/>
        <w:left w:val="none" w:sz="0" w:space="0" w:color="auto"/>
        <w:bottom w:val="none" w:sz="0" w:space="0" w:color="auto"/>
        <w:right w:val="none" w:sz="0" w:space="0" w:color="auto"/>
      </w:divBdr>
    </w:div>
    <w:div w:id="1851721662">
      <w:bodyDiv w:val="1"/>
      <w:marLeft w:val="0"/>
      <w:marRight w:val="0"/>
      <w:marTop w:val="0"/>
      <w:marBottom w:val="0"/>
      <w:divBdr>
        <w:top w:val="none" w:sz="0" w:space="0" w:color="auto"/>
        <w:left w:val="none" w:sz="0" w:space="0" w:color="auto"/>
        <w:bottom w:val="none" w:sz="0" w:space="0" w:color="auto"/>
        <w:right w:val="none" w:sz="0" w:space="0" w:color="auto"/>
      </w:divBdr>
    </w:div>
    <w:div w:id="1867717225">
      <w:bodyDiv w:val="1"/>
      <w:marLeft w:val="0"/>
      <w:marRight w:val="0"/>
      <w:marTop w:val="0"/>
      <w:marBottom w:val="0"/>
      <w:divBdr>
        <w:top w:val="none" w:sz="0" w:space="0" w:color="auto"/>
        <w:left w:val="none" w:sz="0" w:space="0" w:color="auto"/>
        <w:bottom w:val="none" w:sz="0" w:space="0" w:color="auto"/>
        <w:right w:val="none" w:sz="0" w:space="0" w:color="auto"/>
      </w:divBdr>
    </w:div>
    <w:div w:id="1879471196">
      <w:bodyDiv w:val="1"/>
      <w:marLeft w:val="0"/>
      <w:marRight w:val="0"/>
      <w:marTop w:val="0"/>
      <w:marBottom w:val="0"/>
      <w:divBdr>
        <w:top w:val="none" w:sz="0" w:space="0" w:color="auto"/>
        <w:left w:val="none" w:sz="0" w:space="0" w:color="auto"/>
        <w:bottom w:val="none" w:sz="0" w:space="0" w:color="auto"/>
        <w:right w:val="none" w:sz="0" w:space="0" w:color="auto"/>
      </w:divBdr>
    </w:div>
    <w:div w:id="1886335603">
      <w:bodyDiv w:val="1"/>
      <w:marLeft w:val="0"/>
      <w:marRight w:val="0"/>
      <w:marTop w:val="0"/>
      <w:marBottom w:val="0"/>
      <w:divBdr>
        <w:top w:val="none" w:sz="0" w:space="0" w:color="auto"/>
        <w:left w:val="none" w:sz="0" w:space="0" w:color="auto"/>
        <w:bottom w:val="none" w:sz="0" w:space="0" w:color="auto"/>
        <w:right w:val="none" w:sz="0" w:space="0" w:color="auto"/>
      </w:divBdr>
    </w:div>
    <w:div w:id="1890258331">
      <w:bodyDiv w:val="1"/>
      <w:marLeft w:val="0"/>
      <w:marRight w:val="0"/>
      <w:marTop w:val="0"/>
      <w:marBottom w:val="0"/>
      <w:divBdr>
        <w:top w:val="none" w:sz="0" w:space="0" w:color="auto"/>
        <w:left w:val="none" w:sz="0" w:space="0" w:color="auto"/>
        <w:bottom w:val="none" w:sz="0" w:space="0" w:color="auto"/>
        <w:right w:val="none" w:sz="0" w:space="0" w:color="auto"/>
      </w:divBdr>
    </w:div>
    <w:div w:id="1893691830">
      <w:bodyDiv w:val="1"/>
      <w:marLeft w:val="0"/>
      <w:marRight w:val="0"/>
      <w:marTop w:val="0"/>
      <w:marBottom w:val="0"/>
      <w:divBdr>
        <w:top w:val="none" w:sz="0" w:space="0" w:color="auto"/>
        <w:left w:val="none" w:sz="0" w:space="0" w:color="auto"/>
        <w:bottom w:val="none" w:sz="0" w:space="0" w:color="auto"/>
        <w:right w:val="none" w:sz="0" w:space="0" w:color="auto"/>
      </w:divBdr>
    </w:div>
    <w:div w:id="1900826974">
      <w:bodyDiv w:val="1"/>
      <w:marLeft w:val="0"/>
      <w:marRight w:val="0"/>
      <w:marTop w:val="0"/>
      <w:marBottom w:val="0"/>
      <w:divBdr>
        <w:top w:val="none" w:sz="0" w:space="0" w:color="auto"/>
        <w:left w:val="none" w:sz="0" w:space="0" w:color="auto"/>
        <w:bottom w:val="none" w:sz="0" w:space="0" w:color="auto"/>
        <w:right w:val="none" w:sz="0" w:space="0" w:color="auto"/>
      </w:divBdr>
    </w:div>
    <w:div w:id="1901356782">
      <w:bodyDiv w:val="1"/>
      <w:marLeft w:val="0"/>
      <w:marRight w:val="0"/>
      <w:marTop w:val="0"/>
      <w:marBottom w:val="0"/>
      <w:divBdr>
        <w:top w:val="none" w:sz="0" w:space="0" w:color="auto"/>
        <w:left w:val="none" w:sz="0" w:space="0" w:color="auto"/>
        <w:bottom w:val="none" w:sz="0" w:space="0" w:color="auto"/>
        <w:right w:val="none" w:sz="0" w:space="0" w:color="auto"/>
      </w:divBdr>
    </w:div>
    <w:div w:id="1909535568">
      <w:bodyDiv w:val="1"/>
      <w:marLeft w:val="0"/>
      <w:marRight w:val="0"/>
      <w:marTop w:val="0"/>
      <w:marBottom w:val="0"/>
      <w:divBdr>
        <w:top w:val="none" w:sz="0" w:space="0" w:color="auto"/>
        <w:left w:val="none" w:sz="0" w:space="0" w:color="auto"/>
        <w:bottom w:val="none" w:sz="0" w:space="0" w:color="auto"/>
        <w:right w:val="none" w:sz="0" w:space="0" w:color="auto"/>
      </w:divBdr>
    </w:div>
    <w:div w:id="1911960227">
      <w:bodyDiv w:val="1"/>
      <w:marLeft w:val="0"/>
      <w:marRight w:val="0"/>
      <w:marTop w:val="0"/>
      <w:marBottom w:val="0"/>
      <w:divBdr>
        <w:top w:val="none" w:sz="0" w:space="0" w:color="auto"/>
        <w:left w:val="none" w:sz="0" w:space="0" w:color="auto"/>
        <w:bottom w:val="none" w:sz="0" w:space="0" w:color="auto"/>
        <w:right w:val="none" w:sz="0" w:space="0" w:color="auto"/>
      </w:divBdr>
    </w:div>
    <w:div w:id="1915359652">
      <w:bodyDiv w:val="1"/>
      <w:marLeft w:val="0"/>
      <w:marRight w:val="0"/>
      <w:marTop w:val="0"/>
      <w:marBottom w:val="0"/>
      <w:divBdr>
        <w:top w:val="none" w:sz="0" w:space="0" w:color="auto"/>
        <w:left w:val="none" w:sz="0" w:space="0" w:color="auto"/>
        <w:bottom w:val="none" w:sz="0" w:space="0" w:color="auto"/>
        <w:right w:val="none" w:sz="0" w:space="0" w:color="auto"/>
      </w:divBdr>
    </w:div>
    <w:div w:id="1921525931">
      <w:bodyDiv w:val="1"/>
      <w:marLeft w:val="0"/>
      <w:marRight w:val="0"/>
      <w:marTop w:val="0"/>
      <w:marBottom w:val="0"/>
      <w:divBdr>
        <w:top w:val="none" w:sz="0" w:space="0" w:color="auto"/>
        <w:left w:val="none" w:sz="0" w:space="0" w:color="auto"/>
        <w:bottom w:val="none" w:sz="0" w:space="0" w:color="auto"/>
        <w:right w:val="none" w:sz="0" w:space="0" w:color="auto"/>
      </w:divBdr>
    </w:div>
    <w:div w:id="1930237156">
      <w:bodyDiv w:val="1"/>
      <w:marLeft w:val="0"/>
      <w:marRight w:val="0"/>
      <w:marTop w:val="0"/>
      <w:marBottom w:val="0"/>
      <w:divBdr>
        <w:top w:val="none" w:sz="0" w:space="0" w:color="auto"/>
        <w:left w:val="none" w:sz="0" w:space="0" w:color="auto"/>
        <w:bottom w:val="none" w:sz="0" w:space="0" w:color="auto"/>
        <w:right w:val="none" w:sz="0" w:space="0" w:color="auto"/>
      </w:divBdr>
    </w:div>
    <w:div w:id="1939898298">
      <w:bodyDiv w:val="1"/>
      <w:marLeft w:val="0"/>
      <w:marRight w:val="0"/>
      <w:marTop w:val="0"/>
      <w:marBottom w:val="0"/>
      <w:divBdr>
        <w:top w:val="none" w:sz="0" w:space="0" w:color="auto"/>
        <w:left w:val="none" w:sz="0" w:space="0" w:color="auto"/>
        <w:bottom w:val="none" w:sz="0" w:space="0" w:color="auto"/>
        <w:right w:val="none" w:sz="0" w:space="0" w:color="auto"/>
      </w:divBdr>
    </w:div>
    <w:div w:id="1944727948">
      <w:bodyDiv w:val="1"/>
      <w:marLeft w:val="0"/>
      <w:marRight w:val="0"/>
      <w:marTop w:val="0"/>
      <w:marBottom w:val="0"/>
      <w:divBdr>
        <w:top w:val="none" w:sz="0" w:space="0" w:color="auto"/>
        <w:left w:val="none" w:sz="0" w:space="0" w:color="auto"/>
        <w:bottom w:val="none" w:sz="0" w:space="0" w:color="auto"/>
        <w:right w:val="none" w:sz="0" w:space="0" w:color="auto"/>
      </w:divBdr>
    </w:div>
    <w:div w:id="1945964276">
      <w:bodyDiv w:val="1"/>
      <w:marLeft w:val="0"/>
      <w:marRight w:val="0"/>
      <w:marTop w:val="0"/>
      <w:marBottom w:val="0"/>
      <w:divBdr>
        <w:top w:val="none" w:sz="0" w:space="0" w:color="auto"/>
        <w:left w:val="none" w:sz="0" w:space="0" w:color="auto"/>
        <w:bottom w:val="none" w:sz="0" w:space="0" w:color="auto"/>
        <w:right w:val="none" w:sz="0" w:space="0" w:color="auto"/>
      </w:divBdr>
    </w:div>
    <w:div w:id="1946040721">
      <w:bodyDiv w:val="1"/>
      <w:marLeft w:val="0"/>
      <w:marRight w:val="0"/>
      <w:marTop w:val="0"/>
      <w:marBottom w:val="0"/>
      <w:divBdr>
        <w:top w:val="none" w:sz="0" w:space="0" w:color="auto"/>
        <w:left w:val="none" w:sz="0" w:space="0" w:color="auto"/>
        <w:bottom w:val="none" w:sz="0" w:space="0" w:color="auto"/>
        <w:right w:val="none" w:sz="0" w:space="0" w:color="auto"/>
      </w:divBdr>
    </w:div>
    <w:div w:id="1960332524">
      <w:bodyDiv w:val="1"/>
      <w:marLeft w:val="0"/>
      <w:marRight w:val="0"/>
      <w:marTop w:val="0"/>
      <w:marBottom w:val="0"/>
      <w:divBdr>
        <w:top w:val="none" w:sz="0" w:space="0" w:color="auto"/>
        <w:left w:val="none" w:sz="0" w:space="0" w:color="auto"/>
        <w:bottom w:val="none" w:sz="0" w:space="0" w:color="auto"/>
        <w:right w:val="none" w:sz="0" w:space="0" w:color="auto"/>
      </w:divBdr>
    </w:div>
    <w:div w:id="1961061566">
      <w:bodyDiv w:val="1"/>
      <w:marLeft w:val="0"/>
      <w:marRight w:val="0"/>
      <w:marTop w:val="0"/>
      <w:marBottom w:val="0"/>
      <w:divBdr>
        <w:top w:val="none" w:sz="0" w:space="0" w:color="auto"/>
        <w:left w:val="none" w:sz="0" w:space="0" w:color="auto"/>
        <w:bottom w:val="none" w:sz="0" w:space="0" w:color="auto"/>
        <w:right w:val="none" w:sz="0" w:space="0" w:color="auto"/>
      </w:divBdr>
    </w:div>
    <w:div w:id="1963030892">
      <w:bodyDiv w:val="1"/>
      <w:marLeft w:val="0"/>
      <w:marRight w:val="0"/>
      <w:marTop w:val="0"/>
      <w:marBottom w:val="0"/>
      <w:divBdr>
        <w:top w:val="none" w:sz="0" w:space="0" w:color="auto"/>
        <w:left w:val="none" w:sz="0" w:space="0" w:color="auto"/>
        <w:bottom w:val="none" w:sz="0" w:space="0" w:color="auto"/>
        <w:right w:val="none" w:sz="0" w:space="0" w:color="auto"/>
      </w:divBdr>
    </w:div>
    <w:div w:id="1968126362">
      <w:bodyDiv w:val="1"/>
      <w:marLeft w:val="0"/>
      <w:marRight w:val="0"/>
      <w:marTop w:val="0"/>
      <w:marBottom w:val="0"/>
      <w:divBdr>
        <w:top w:val="none" w:sz="0" w:space="0" w:color="auto"/>
        <w:left w:val="none" w:sz="0" w:space="0" w:color="auto"/>
        <w:bottom w:val="none" w:sz="0" w:space="0" w:color="auto"/>
        <w:right w:val="none" w:sz="0" w:space="0" w:color="auto"/>
      </w:divBdr>
    </w:div>
    <w:div w:id="1973945683">
      <w:bodyDiv w:val="1"/>
      <w:marLeft w:val="0"/>
      <w:marRight w:val="0"/>
      <w:marTop w:val="0"/>
      <w:marBottom w:val="0"/>
      <w:divBdr>
        <w:top w:val="none" w:sz="0" w:space="0" w:color="auto"/>
        <w:left w:val="none" w:sz="0" w:space="0" w:color="auto"/>
        <w:bottom w:val="none" w:sz="0" w:space="0" w:color="auto"/>
        <w:right w:val="none" w:sz="0" w:space="0" w:color="auto"/>
      </w:divBdr>
    </w:div>
    <w:div w:id="1974022269">
      <w:bodyDiv w:val="1"/>
      <w:marLeft w:val="0"/>
      <w:marRight w:val="0"/>
      <w:marTop w:val="0"/>
      <w:marBottom w:val="0"/>
      <w:divBdr>
        <w:top w:val="none" w:sz="0" w:space="0" w:color="auto"/>
        <w:left w:val="none" w:sz="0" w:space="0" w:color="auto"/>
        <w:bottom w:val="none" w:sz="0" w:space="0" w:color="auto"/>
        <w:right w:val="none" w:sz="0" w:space="0" w:color="auto"/>
      </w:divBdr>
    </w:div>
    <w:div w:id="1980109038">
      <w:bodyDiv w:val="1"/>
      <w:marLeft w:val="0"/>
      <w:marRight w:val="0"/>
      <w:marTop w:val="0"/>
      <w:marBottom w:val="0"/>
      <w:divBdr>
        <w:top w:val="none" w:sz="0" w:space="0" w:color="auto"/>
        <w:left w:val="none" w:sz="0" w:space="0" w:color="auto"/>
        <w:bottom w:val="none" w:sz="0" w:space="0" w:color="auto"/>
        <w:right w:val="none" w:sz="0" w:space="0" w:color="auto"/>
      </w:divBdr>
    </w:div>
    <w:div w:id="1983653474">
      <w:bodyDiv w:val="1"/>
      <w:marLeft w:val="0"/>
      <w:marRight w:val="0"/>
      <w:marTop w:val="0"/>
      <w:marBottom w:val="0"/>
      <w:divBdr>
        <w:top w:val="none" w:sz="0" w:space="0" w:color="auto"/>
        <w:left w:val="none" w:sz="0" w:space="0" w:color="auto"/>
        <w:bottom w:val="none" w:sz="0" w:space="0" w:color="auto"/>
        <w:right w:val="none" w:sz="0" w:space="0" w:color="auto"/>
      </w:divBdr>
    </w:div>
    <w:div w:id="1989282266">
      <w:bodyDiv w:val="1"/>
      <w:marLeft w:val="0"/>
      <w:marRight w:val="0"/>
      <w:marTop w:val="0"/>
      <w:marBottom w:val="0"/>
      <w:divBdr>
        <w:top w:val="none" w:sz="0" w:space="0" w:color="auto"/>
        <w:left w:val="none" w:sz="0" w:space="0" w:color="auto"/>
        <w:bottom w:val="none" w:sz="0" w:space="0" w:color="auto"/>
        <w:right w:val="none" w:sz="0" w:space="0" w:color="auto"/>
      </w:divBdr>
    </w:div>
    <w:div w:id="1995646287">
      <w:bodyDiv w:val="1"/>
      <w:marLeft w:val="0"/>
      <w:marRight w:val="0"/>
      <w:marTop w:val="0"/>
      <w:marBottom w:val="0"/>
      <w:divBdr>
        <w:top w:val="none" w:sz="0" w:space="0" w:color="auto"/>
        <w:left w:val="none" w:sz="0" w:space="0" w:color="auto"/>
        <w:bottom w:val="none" w:sz="0" w:space="0" w:color="auto"/>
        <w:right w:val="none" w:sz="0" w:space="0" w:color="auto"/>
      </w:divBdr>
    </w:div>
    <w:div w:id="2009403600">
      <w:bodyDiv w:val="1"/>
      <w:marLeft w:val="0"/>
      <w:marRight w:val="0"/>
      <w:marTop w:val="0"/>
      <w:marBottom w:val="0"/>
      <w:divBdr>
        <w:top w:val="none" w:sz="0" w:space="0" w:color="auto"/>
        <w:left w:val="none" w:sz="0" w:space="0" w:color="auto"/>
        <w:bottom w:val="none" w:sz="0" w:space="0" w:color="auto"/>
        <w:right w:val="none" w:sz="0" w:space="0" w:color="auto"/>
      </w:divBdr>
    </w:div>
    <w:div w:id="2015573450">
      <w:bodyDiv w:val="1"/>
      <w:marLeft w:val="0"/>
      <w:marRight w:val="0"/>
      <w:marTop w:val="0"/>
      <w:marBottom w:val="0"/>
      <w:divBdr>
        <w:top w:val="none" w:sz="0" w:space="0" w:color="auto"/>
        <w:left w:val="none" w:sz="0" w:space="0" w:color="auto"/>
        <w:bottom w:val="none" w:sz="0" w:space="0" w:color="auto"/>
        <w:right w:val="none" w:sz="0" w:space="0" w:color="auto"/>
      </w:divBdr>
    </w:div>
    <w:div w:id="2019696656">
      <w:bodyDiv w:val="1"/>
      <w:marLeft w:val="0"/>
      <w:marRight w:val="0"/>
      <w:marTop w:val="0"/>
      <w:marBottom w:val="0"/>
      <w:divBdr>
        <w:top w:val="none" w:sz="0" w:space="0" w:color="auto"/>
        <w:left w:val="none" w:sz="0" w:space="0" w:color="auto"/>
        <w:bottom w:val="none" w:sz="0" w:space="0" w:color="auto"/>
        <w:right w:val="none" w:sz="0" w:space="0" w:color="auto"/>
      </w:divBdr>
    </w:div>
    <w:div w:id="2027171419">
      <w:bodyDiv w:val="1"/>
      <w:marLeft w:val="0"/>
      <w:marRight w:val="0"/>
      <w:marTop w:val="0"/>
      <w:marBottom w:val="0"/>
      <w:divBdr>
        <w:top w:val="none" w:sz="0" w:space="0" w:color="auto"/>
        <w:left w:val="none" w:sz="0" w:space="0" w:color="auto"/>
        <w:bottom w:val="none" w:sz="0" w:space="0" w:color="auto"/>
        <w:right w:val="none" w:sz="0" w:space="0" w:color="auto"/>
      </w:divBdr>
    </w:div>
    <w:div w:id="2041392213">
      <w:bodyDiv w:val="1"/>
      <w:marLeft w:val="0"/>
      <w:marRight w:val="0"/>
      <w:marTop w:val="0"/>
      <w:marBottom w:val="0"/>
      <w:divBdr>
        <w:top w:val="none" w:sz="0" w:space="0" w:color="auto"/>
        <w:left w:val="none" w:sz="0" w:space="0" w:color="auto"/>
        <w:bottom w:val="none" w:sz="0" w:space="0" w:color="auto"/>
        <w:right w:val="none" w:sz="0" w:space="0" w:color="auto"/>
      </w:divBdr>
    </w:div>
    <w:div w:id="2043750837">
      <w:bodyDiv w:val="1"/>
      <w:marLeft w:val="0"/>
      <w:marRight w:val="0"/>
      <w:marTop w:val="0"/>
      <w:marBottom w:val="0"/>
      <w:divBdr>
        <w:top w:val="none" w:sz="0" w:space="0" w:color="auto"/>
        <w:left w:val="none" w:sz="0" w:space="0" w:color="auto"/>
        <w:bottom w:val="none" w:sz="0" w:space="0" w:color="auto"/>
        <w:right w:val="none" w:sz="0" w:space="0" w:color="auto"/>
      </w:divBdr>
    </w:div>
    <w:div w:id="2051688145">
      <w:bodyDiv w:val="1"/>
      <w:marLeft w:val="0"/>
      <w:marRight w:val="0"/>
      <w:marTop w:val="0"/>
      <w:marBottom w:val="0"/>
      <w:divBdr>
        <w:top w:val="none" w:sz="0" w:space="0" w:color="auto"/>
        <w:left w:val="none" w:sz="0" w:space="0" w:color="auto"/>
        <w:bottom w:val="none" w:sz="0" w:space="0" w:color="auto"/>
        <w:right w:val="none" w:sz="0" w:space="0" w:color="auto"/>
      </w:divBdr>
    </w:div>
    <w:div w:id="2059276318">
      <w:bodyDiv w:val="1"/>
      <w:marLeft w:val="0"/>
      <w:marRight w:val="0"/>
      <w:marTop w:val="0"/>
      <w:marBottom w:val="0"/>
      <w:divBdr>
        <w:top w:val="none" w:sz="0" w:space="0" w:color="auto"/>
        <w:left w:val="none" w:sz="0" w:space="0" w:color="auto"/>
        <w:bottom w:val="none" w:sz="0" w:space="0" w:color="auto"/>
        <w:right w:val="none" w:sz="0" w:space="0" w:color="auto"/>
      </w:divBdr>
    </w:div>
    <w:div w:id="2075199135">
      <w:bodyDiv w:val="1"/>
      <w:marLeft w:val="0"/>
      <w:marRight w:val="0"/>
      <w:marTop w:val="0"/>
      <w:marBottom w:val="0"/>
      <w:divBdr>
        <w:top w:val="none" w:sz="0" w:space="0" w:color="auto"/>
        <w:left w:val="none" w:sz="0" w:space="0" w:color="auto"/>
        <w:bottom w:val="none" w:sz="0" w:space="0" w:color="auto"/>
        <w:right w:val="none" w:sz="0" w:space="0" w:color="auto"/>
      </w:divBdr>
    </w:div>
    <w:div w:id="2075353609">
      <w:bodyDiv w:val="1"/>
      <w:marLeft w:val="0"/>
      <w:marRight w:val="0"/>
      <w:marTop w:val="0"/>
      <w:marBottom w:val="0"/>
      <w:divBdr>
        <w:top w:val="none" w:sz="0" w:space="0" w:color="auto"/>
        <w:left w:val="none" w:sz="0" w:space="0" w:color="auto"/>
        <w:bottom w:val="none" w:sz="0" w:space="0" w:color="auto"/>
        <w:right w:val="none" w:sz="0" w:space="0" w:color="auto"/>
      </w:divBdr>
    </w:div>
    <w:div w:id="2077698244">
      <w:bodyDiv w:val="1"/>
      <w:marLeft w:val="0"/>
      <w:marRight w:val="0"/>
      <w:marTop w:val="0"/>
      <w:marBottom w:val="0"/>
      <w:divBdr>
        <w:top w:val="none" w:sz="0" w:space="0" w:color="auto"/>
        <w:left w:val="none" w:sz="0" w:space="0" w:color="auto"/>
        <w:bottom w:val="none" w:sz="0" w:space="0" w:color="auto"/>
        <w:right w:val="none" w:sz="0" w:space="0" w:color="auto"/>
      </w:divBdr>
    </w:div>
    <w:div w:id="2085444775">
      <w:bodyDiv w:val="1"/>
      <w:marLeft w:val="0"/>
      <w:marRight w:val="0"/>
      <w:marTop w:val="0"/>
      <w:marBottom w:val="0"/>
      <w:divBdr>
        <w:top w:val="none" w:sz="0" w:space="0" w:color="auto"/>
        <w:left w:val="none" w:sz="0" w:space="0" w:color="auto"/>
        <w:bottom w:val="none" w:sz="0" w:space="0" w:color="auto"/>
        <w:right w:val="none" w:sz="0" w:space="0" w:color="auto"/>
      </w:divBdr>
    </w:div>
    <w:div w:id="2086955127">
      <w:bodyDiv w:val="1"/>
      <w:marLeft w:val="0"/>
      <w:marRight w:val="0"/>
      <w:marTop w:val="0"/>
      <w:marBottom w:val="0"/>
      <w:divBdr>
        <w:top w:val="none" w:sz="0" w:space="0" w:color="auto"/>
        <w:left w:val="none" w:sz="0" w:space="0" w:color="auto"/>
        <w:bottom w:val="none" w:sz="0" w:space="0" w:color="auto"/>
        <w:right w:val="none" w:sz="0" w:space="0" w:color="auto"/>
      </w:divBdr>
    </w:div>
    <w:div w:id="2089379124">
      <w:bodyDiv w:val="1"/>
      <w:marLeft w:val="0"/>
      <w:marRight w:val="0"/>
      <w:marTop w:val="0"/>
      <w:marBottom w:val="0"/>
      <w:divBdr>
        <w:top w:val="none" w:sz="0" w:space="0" w:color="auto"/>
        <w:left w:val="none" w:sz="0" w:space="0" w:color="auto"/>
        <w:bottom w:val="none" w:sz="0" w:space="0" w:color="auto"/>
        <w:right w:val="none" w:sz="0" w:space="0" w:color="auto"/>
      </w:divBdr>
    </w:div>
    <w:div w:id="2090301235">
      <w:bodyDiv w:val="1"/>
      <w:marLeft w:val="0"/>
      <w:marRight w:val="0"/>
      <w:marTop w:val="0"/>
      <w:marBottom w:val="0"/>
      <w:divBdr>
        <w:top w:val="none" w:sz="0" w:space="0" w:color="auto"/>
        <w:left w:val="none" w:sz="0" w:space="0" w:color="auto"/>
        <w:bottom w:val="none" w:sz="0" w:space="0" w:color="auto"/>
        <w:right w:val="none" w:sz="0" w:space="0" w:color="auto"/>
      </w:divBdr>
    </w:div>
    <w:div w:id="2090927515">
      <w:bodyDiv w:val="1"/>
      <w:marLeft w:val="0"/>
      <w:marRight w:val="0"/>
      <w:marTop w:val="0"/>
      <w:marBottom w:val="0"/>
      <w:divBdr>
        <w:top w:val="none" w:sz="0" w:space="0" w:color="auto"/>
        <w:left w:val="none" w:sz="0" w:space="0" w:color="auto"/>
        <w:bottom w:val="none" w:sz="0" w:space="0" w:color="auto"/>
        <w:right w:val="none" w:sz="0" w:space="0" w:color="auto"/>
      </w:divBdr>
    </w:div>
    <w:div w:id="2111077796">
      <w:bodyDiv w:val="1"/>
      <w:marLeft w:val="0"/>
      <w:marRight w:val="0"/>
      <w:marTop w:val="0"/>
      <w:marBottom w:val="0"/>
      <w:divBdr>
        <w:top w:val="none" w:sz="0" w:space="0" w:color="auto"/>
        <w:left w:val="none" w:sz="0" w:space="0" w:color="auto"/>
        <w:bottom w:val="none" w:sz="0" w:space="0" w:color="auto"/>
        <w:right w:val="none" w:sz="0" w:space="0" w:color="auto"/>
      </w:divBdr>
    </w:div>
    <w:div w:id="213956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imonxita@mail.ru" TargetMode="External"/><Relationship Id="rId17" Type="http://schemas.openxmlformats.org/officeDocument/2006/relationships/footer" Target="footer6.xml"/><Relationship Id="rId25" Type="http://schemas.openxmlformats.org/officeDocument/2006/relationships/image" Target="media/image5.png"/><Relationship Id="rId33"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3.png"/><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4.png"/><Relationship Id="rId32"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2.xml"/><Relationship Id="rId19" Type="http://schemas.microsoft.com/office/2007/relationships/hdphoto" Target="NUL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image" Target="media/image7.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487BF-2396-4485-8403-94E562932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46</Pages>
  <Words>10219</Words>
  <Characters>58254</Characters>
  <Application>Microsoft Office Word</Application>
  <DocSecurity>0</DocSecurity>
  <Lines>485</Lines>
  <Paragraphs>136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Ddamtkicebulia</vt:lpstr>
      <vt:lpstr>Ddamtkicebulia</vt:lpstr>
    </vt:vector>
  </TitlesOfParts>
  <Company>Zenit Gama</Company>
  <LinksUpToDate>false</LinksUpToDate>
  <CharactersWithSpaces>68337</CharactersWithSpaces>
  <SharedDoc>false</SharedDoc>
  <HLinks>
    <vt:vector size="138" baseType="variant">
      <vt:variant>
        <vt:i4>1703985</vt:i4>
      </vt:variant>
      <vt:variant>
        <vt:i4>134</vt:i4>
      </vt:variant>
      <vt:variant>
        <vt:i4>0</vt:i4>
      </vt:variant>
      <vt:variant>
        <vt:i4>5</vt:i4>
      </vt:variant>
      <vt:variant>
        <vt:lpwstr/>
      </vt:variant>
      <vt:variant>
        <vt:lpwstr>_Toc340415385</vt:lpwstr>
      </vt:variant>
      <vt:variant>
        <vt:i4>1703985</vt:i4>
      </vt:variant>
      <vt:variant>
        <vt:i4>128</vt:i4>
      </vt:variant>
      <vt:variant>
        <vt:i4>0</vt:i4>
      </vt:variant>
      <vt:variant>
        <vt:i4>5</vt:i4>
      </vt:variant>
      <vt:variant>
        <vt:lpwstr/>
      </vt:variant>
      <vt:variant>
        <vt:lpwstr>_Toc340415384</vt:lpwstr>
      </vt:variant>
      <vt:variant>
        <vt:i4>1703985</vt:i4>
      </vt:variant>
      <vt:variant>
        <vt:i4>122</vt:i4>
      </vt:variant>
      <vt:variant>
        <vt:i4>0</vt:i4>
      </vt:variant>
      <vt:variant>
        <vt:i4>5</vt:i4>
      </vt:variant>
      <vt:variant>
        <vt:lpwstr/>
      </vt:variant>
      <vt:variant>
        <vt:lpwstr>_Toc340415383</vt:lpwstr>
      </vt:variant>
      <vt:variant>
        <vt:i4>1703985</vt:i4>
      </vt:variant>
      <vt:variant>
        <vt:i4>116</vt:i4>
      </vt:variant>
      <vt:variant>
        <vt:i4>0</vt:i4>
      </vt:variant>
      <vt:variant>
        <vt:i4>5</vt:i4>
      </vt:variant>
      <vt:variant>
        <vt:lpwstr/>
      </vt:variant>
      <vt:variant>
        <vt:lpwstr>_Toc340415382</vt:lpwstr>
      </vt:variant>
      <vt:variant>
        <vt:i4>1703985</vt:i4>
      </vt:variant>
      <vt:variant>
        <vt:i4>110</vt:i4>
      </vt:variant>
      <vt:variant>
        <vt:i4>0</vt:i4>
      </vt:variant>
      <vt:variant>
        <vt:i4>5</vt:i4>
      </vt:variant>
      <vt:variant>
        <vt:lpwstr/>
      </vt:variant>
      <vt:variant>
        <vt:lpwstr>_Toc340415381</vt:lpwstr>
      </vt:variant>
      <vt:variant>
        <vt:i4>1703985</vt:i4>
      </vt:variant>
      <vt:variant>
        <vt:i4>104</vt:i4>
      </vt:variant>
      <vt:variant>
        <vt:i4>0</vt:i4>
      </vt:variant>
      <vt:variant>
        <vt:i4>5</vt:i4>
      </vt:variant>
      <vt:variant>
        <vt:lpwstr/>
      </vt:variant>
      <vt:variant>
        <vt:lpwstr>_Toc340415380</vt:lpwstr>
      </vt:variant>
      <vt:variant>
        <vt:i4>1376305</vt:i4>
      </vt:variant>
      <vt:variant>
        <vt:i4>98</vt:i4>
      </vt:variant>
      <vt:variant>
        <vt:i4>0</vt:i4>
      </vt:variant>
      <vt:variant>
        <vt:i4>5</vt:i4>
      </vt:variant>
      <vt:variant>
        <vt:lpwstr/>
      </vt:variant>
      <vt:variant>
        <vt:lpwstr>_Toc340415379</vt:lpwstr>
      </vt:variant>
      <vt:variant>
        <vt:i4>1376305</vt:i4>
      </vt:variant>
      <vt:variant>
        <vt:i4>92</vt:i4>
      </vt:variant>
      <vt:variant>
        <vt:i4>0</vt:i4>
      </vt:variant>
      <vt:variant>
        <vt:i4>5</vt:i4>
      </vt:variant>
      <vt:variant>
        <vt:lpwstr/>
      </vt:variant>
      <vt:variant>
        <vt:lpwstr>_Toc340415378</vt:lpwstr>
      </vt:variant>
      <vt:variant>
        <vt:i4>1376305</vt:i4>
      </vt:variant>
      <vt:variant>
        <vt:i4>86</vt:i4>
      </vt:variant>
      <vt:variant>
        <vt:i4>0</vt:i4>
      </vt:variant>
      <vt:variant>
        <vt:i4>5</vt:i4>
      </vt:variant>
      <vt:variant>
        <vt:lpwstr/>
      </vt:variant>
      <vt:variant>
        <vt:lpwstr>_Toc340415377</vt:lpwstr>
      </vt:variant>
      <vt:variant>
        <vt:i4>1376305</vt:i4>
      </vt:variant>
      <vt:variant>
        <vt:i4>80</vt:i4>
      </vt:variant>
      <vt:variant>
        <vt:i4>0</vt:i4>
      </vt:variant>
      <vt:variant>
        <vt:i4>5</vt:i4>
      </vt:variant>
      <vt:variant>
        <vt:lpwstr/>
      </vt:variant>
      <vt:variant>
        <vt:lpwstr>_Toc340415376</vt:lpwstr>
      </vt:variant>
      <vt:variant>
        <vt:i4>1376305</vt:i4>
      </vt:variant>
      <vt:variant>
        <vt:i4>74</vt:i4>
      </vt:variant>
      <vt:variant>
        <vt:i4>0</vt:i4>
      </vt:variant>
      <vt:variant>
        <vt:i4>5</vt:i4>
      </vt:variant>
      <vt:variant>
        <vt:lpwstr/>
      </vt:variant>
      <vt:variant>
        <vt:lpwstr>_Toc340415375</vt:lpwstr>
      </vt:variant>
      <vt:variant>
        <vt:i4>1376305</vt:i4>
      </vt:variant>
      <vt:variant>
        <vt:i4>68</vt:i4>
      </vt:variant>
      <vt:variant>
        <vt:i4>0</vt:i4>
      </vt:variant>
      <vt:variant>
        <vt:i4>5</vt:i4>
      </vt:variant>
      <vt:variant>
        <vt:lpwstr/>
      </vt:variant>
      <vt:variant>
        <vt:lpwstr>_Toc340415374</vt:lpwstr>
      </vt:variant>
      <vt:variant>
        <vt:i4>1376305</vt:i4>
      </vt:variant>
      <vt:variant>
        <vt:i4>62</vt:i4>
      </vt:variant>
      <vt:variant>
        <vt:i4>0</vt:i4>
      </vt:variant>
      <vt:variant>
        <vt:i4>5</vt:i4>
      </vt:variant>
      <vt:variant>
        <vt:lpwstr/>
      </vt:variant>
      <vt:variant>
        <vt:lpwstr>_Toc340415373</vt:lpwstr>
      </vt:variant>
      <vt:variant>
        <vt:i4>1376305</vt:i4>
      </vt:variant>
      <vt:variant>
        <vt:i4>56</vt:i4>
      </vt:variant>
      <vt:variant>
        <vt:i4>0</vt:i4>
      </vt:variant>
      <vt:variant>
        <vt:i4>5</vt:i4>
      </vt:variant>
      <vt:variant>
        <vt:lpwstr/>
      </vt:variant>
      <vt:variant>
        <vt:lpwstr>_Toc340415372</vt:lpwstr>
      </vt:variant>
      <vt:variant>
        <vt:i4>1376305</vt:i4>
      </vt:variant>
      <vt:variant>
        <vt:i4>50</vt:i4>
      </vt:variant>
      <vt:variant>
        <vt:i4>0</vt:i4>
      </vt:variant>
      <vt:variant>
        <vt:i4>5</vt:i4>
      </vt:variant>
      <vt:variant>
        <vt:lpwstr/>
      </vt:variant>
      <vt:variant>
        <vt:lpwstr>_Toc340415371</vt:lpwstr>
      </vt:variant>
      <vt:variant>
        <vt:i4>1376305</vt:i4>
      </vt:variant>
      <vt:variant>
        <vt:i4>44</vt:i4>
      </vt:variant>
      <vt:variant>
        <vt:i4>0</vt:i4>
      </vt:variant>
      <vt:variant>
        <vt:i4>5</vt:i4>
      </vt:variant>
      <vt:variant>
        <vt:lpwstr/>
      </vt:variant>
      <vt:variant>
        <vt:lpwstr>_Toc340415370</vt:lpwstr>
      </vt:variant>
      <vt:variant>
        <vt:i4>1310769</vt:i4>
      </vt:variant>
      <vt:variant>
        <vt:i4>38</vt:i4>
      </vt:variant>
      <vt:variant>
        <vt:i4>0</vt:i4>
      </vt:variant>
      <vt:variant>
        <vt:i4>5</vt:i4>
      </vt:variant>
      <vt:variant>
        <vt:lpwstr/>
      </vt:variant>
      <vt:variant>
        <vt:lpwstr>_Toc340415369</vt:lpwstr>
      </vt:variant>
      <vt:variant>
        <vt:i4>1310769</vt:i4>
      </vt:variant>
      <vt:variant>
        <vt:i4>32</vt:i4>
      </vt:variant>
      <vt:variant>
        <vt:i4>0</vt:i4>
      </vt:variant>
      <vt:variant>
        <vt:i4>5</vt:i4>
      </vt:variant>
      <vt:variant>
        <vt:lpwstr/>
      </vt:variant>
      <vt:variant>
        <vt:lpwstr>_Toc340415368</vt:lpwstr>
      </vt:variant>
      <vt:variant>
        <vt:i4>1310769</vt:i4>
      </vt:variant>
      <vt:variant>
        <vt:i4>26</vt:i4>
      </vt:variant>
      <vt:variant>
        <vt:i4>0</vt:i4>
      </vt:variant>
      <vt:variant>
        <vt:i4>5</vt:i4>
      </vt:variant>
      <vt:variant>
        <vt:lpwstr/>
      </vt:variant>
      <vt:variant>
        <vt:lpwstr>_Toc340415367</vt:lpwstr>
      </vt:variant>
      <vt:variant>
        <vt:i4>1310769</vt:i4>
      </vt:variant>
      <vt:variant>
        <vt:i4>20</vt:i4>
      </vt:variant>
      <vt:variant>
        <vt:i4>0</vt:i4>
      </vt:variant>
      <vt:variant>
        <vt:i4>5</vt:i4>
      </vt:variant>
      <vt:variant>
        <vt:lpwstr/>
      </vt:variant>
      <vt:variant>
        <vt:lpwstr>_Toc340415366</vt:lpwstr>
      </vt:variant>
      <vt:variant>
        <vt:i4>1310769</vt:i4>
      </vt:variant>
      <vt:variant>
        <vt:i4>14</vt:i4>
      </vt:variant>
      <vt:variant>
        <vt:i4>0</vt:i4>
      </vt:variant>
      <vt:variant>
        <vt:i4>5</vt:i4>
      </vt:variant>
      <vt:variant>
        <vt:lpwstr/>
      </vt:variant>
      <vt:variant>
        <vt:lpwstr>_Toc340415365</vt:lpwstr>
      </vt:variant>
      <vt:variant>
        <vt:i4>1310769</vt:i4>
      </vt:variant>
      <vt:variant>
        <vt:i4>8</vt:i4>
      </vt:variant>
      <vt:variant>
        <vt:i4>0</vt:i4>
      </vt:variant>
      <vt:variant>
        <vt:i4>5</vt:i4>
      </vt:variant>
      <vt:variant>
        <vt:lpwstr/>
      </vt:variant>
      <vt:variant>
        <vt:lpwstr>_Toc340415364</vt:lpwstr>
      </vt:variant>
      <vt:variant>
        <vt:i4>1310769</vt:i4>
      </vt:variant>
      <vt:variant>
        <vt:i4>2</vt:i4>
      </vt:variant>
      <vt:variant>
        <vt:i4>0</vt:i4>
      </vt:variant>
      <vt:variant>
        <vt:i4>5</vt:i4>
      </vt:variant>
      <vt:variant>
        <vt:lpwstr/>
      </vt:variant>
      <vt:variant>
        <vt:lpwstr>_Toc340415363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Ddamtkicebulia</dc:title>
  <dc:creator>Avto</dc:creator>
  <cp:lastModifiedBy>Windows User</cp:lastModifiedBy>
  <cp:revision>16</cp:revision>
  <cp:lastPrinted>2016-06-03T08:34:00Z</cp:lastPrinted>
  <dcterms:created xsi:type="dcterms:W3CDTF">2020-02-13T09:59:00Z</dcterms:created>
  <dcterms:modified xsi:type="dcterms:W3CDTF">2020-03-06T11:14:00Z</dcterms:modified>
</cp:coreProperties>
</file>